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w:rsidR="775E5AD7" w:rsidP="775E5AD7" w:rsidRDefault="775E5AD7" w14:paraId="065BFA16" w14:textId="6A8C3E27">
      <w:pPr>
        <w:jc w:val="center"/>
        <w:rPr>
          <w:rFonts w:ascii="Times New Roman" w:hAnsi="Times New Roman" w:eastAsia="Times New Roman" w:cs="Times New Roman"/>
          <w:sz w:val="36"/>
          <w:szCs w:val="36"/>
        </w:rPr>
      </w:pPr>
    </w:p>
    <w:p w:rsidR="775E5AD7" w:rsidP="775E5AD7" w:rsidRDefault="775E5AD7" w14:paraId="0BB402FA" w14:textId="7A4AC790">
      <w:pPr>
        <w:jc w:val="center"/>
        <w:rPr>
          <w:rFonts w:ascii="Times New Roman" w:hAnsi="Times New Roman" w:eastAsia="Times New Roman" w:cs="Times New Roman"/>
          <w:sz w:val="36"/>
          <w:szCs w:val="36"/>
        </w:rPr>
      </w:pPr>
    </w:p>
    <w:p w:rsidR="775E5AD7" w:rsidP="775E5AD7" w:rsidRDefault="775E5AD7" w14:paraId="6890A8F0" w14:textId="5A181464">
      <w:pPr>
        <w:jc w:val="center"/>
        <w:rPr>
          <w:rFonts w:ascii="Times New Roman" w:hAnsi="Times New Roman" w:eastAsia="Times New Roman" w:cs="Times New Roman"/>
          <w:sz w:val="36"/>
          <w:szCs w:val="36"/>
        </w:rPr>
      </w:pPr>
    </w:p>
    <w:p w:rsidR="775E5AD7" w:rsidP="775E5AD7" w:rsidRDefault="775E5AD7" w14:paraId="44E77344" w14:textId="0A115BD9">
      <w:pPr>
        <w:jc w:val="center"/>
        <w:rPr>
          <w:rFonts w:ascii="Times New Roman" w:hAnsi="Times New Roman" w:eastAsia="Times New Roman" w:cs="Times New Roman"/>
          <w:sz w:val="36"/>
          <w:szCs w:val="36"/>
        </w:rPr>
      </w:pPr>
    </w:p>
    <w:p w:rsidR="775E5AD7" w:rsidP="775E5AD7" w:rsidRDefault="775E5AD7" w14:paraId="129DBC27" w14:textId="5E2B05A9">
      <w:pPr>
        <w:jc w:val="center"/>
        <w:rPr>
          <w:rFonts w:ascii="Times New Roman" w:hAnsi="Times New Roman" w:eastAsia="Times New Roman" w:cs="Times New Roman"/>
          <w:sz w:val="36"/>
          <w:szCs w:val="36"/>
        </w:rPr>
      </w:pPr>
    </w:p>
    <w:p w:rsidR="775E5AD7" w:rsidP="775E5AD7" w:rsidRDefault="775E5AD7" w14:paraId="338BD1DB" w14:textId="0872FFBE">
      <w:pPr>
        <w:pStyle w:val="Normal"/>
        <w:jc w:val="center"/>
        <w:rPr>
          <w:rFonts w:ascii="Times New Roman" w:hAnsi="Times New Roman" w:eastAsia="Times New Roman" w:cs="Times New Roman"/>
          <w:sz w:val="36"/>
          <w:szCs w:val="36"/>
        </w:rPr>
      </w:pPr>
    </w:p>
    <w:p w:rsidR="775E5AD7" w:rsidP="775E5AD7" w:rsidRDefault="775E5AD7" w14:paraId="291DB4DB" w14:textId="5CDECA43">
      <w:pPr>
        <w:jc w:val="center"/>
        <w:rPr>
          <w:rFonts w:ascii="Times New Roman" w:hAnsi="Times New Roman" w:eastAsia="Times New Roman" w:cs="Times New Roman"/>
          <w:sz w:val="36"/>
          <w:szCs w:val="36"/>
        </w:rPr>
      </w:pPr>
    </w:p>
    <w:p xmlns:wp14="http://schemas.microsoft.com/office/word/2010/wordml" w:rsidP="2EB65B28" wp14:paraId="35668A37" wp14:textId="7FF59457">
      <w:pPr>
        <w:pStyle w:val="Normal"/>
        <w:jc w:val="center"/>
        <w:rPr>
          <w:rFonts w:ascii="Times New Roman" w:hAnsi="Times New Roman" w:eastAsia="Times New Roman" w:cs="Times New Roman"/>
          <w:sz w:val="52"/>
          <w:szCs w:val="52"/>
        </w:rPr>
      </w:pPr>
      <w:r w:rsidRPr="2EB65B28" w:rsidR="6C76358E">
        <w:rPr>
          <w:rFonts w:ascii="Times New Roman" w:hAnsi="Times New Roman" w:eastAsia="Times New Roman" w:cs="Times New Roman"/>
          <w:sz w:val="52"/>
          <w:szCs w:val="52"/>
        </w:rPr>
        <w:t xml:space="preserve">Swansea </w:t>
      </w:r>
      <w:r w:rsidRPr="2EB65B28" w:rsidR="4A7517A9">
        <w:rPr>
          <w:rFonts w:ascii="Times New Roman" w:hAnsi="Times New Roman" w:eastAsia="Times New Roman" w:cs="Times New Roman"/>
          <w:sz w:val="52"/>
          <w:szCs w:val="52"/>
        </w:rPr>
        <w:t>B</w:t>
      </w:r>
      <w:r w:rsidRPr="2EB65B28" w:rsidR="6C76358E">
        <w:rPr>
          <w:rFonts w:ascii="Times New Roman" w:hAnsi="Times New Roman" w:eastAsia="Times New Roman" w:cs="Times New Roman"/>
          <w:sz w:val="52"/>
          <w:szCs w:val="52"/>
        </w:rPr>
        <w:t xml:space="preserve">ay 10k </w:t>
      </w:r>
      <w:r w:rsidRPr="2EB65B28" w:rsidR="6DE03DA8">
        <w:rPr>
          <w:rFonts w:ascii="Times New Roman" w:hAnsi="Times New Roman" w:eastAsia="Times New Roman" w:cs="Times New Roman"/>
          <w:sz w:val="52"/>
          <w:szCs w:val="52"/>
        </w:rPr>
        <w:t>R</w:t>
      </w:r>
      <w:r w:rsidRPr="2EB65B28" w:rsidR="6C76358E">
        <w:rPr>
          <w:rFonts w:ascii="Times New Roman" w:hAnsi="Times New Roman" w:eastAsia="Times New Roman" w:cs="Times New Roman"/>
          <w:sz w:val="52"/>
          <w:szCs w:val="52"/>
        </w:rPr>
        <w:t xml:space="preserve">un- </w:t>
      </w:r>
    </w:p>
    <w:p xmlns:wp14="http://schemas.microsoft.com/office/word/2010/wordml" w:rsidP="10E1D88A" wp14:paraId="5BAAE6C2" wp14:textId="1FD34BF9">
      <w:pPr>
        <w:pStyle w:val="Heading1"/>
        <w:spacing w:before="302" w:beforeAutospacing="off" w:after="120" w:afterAutospacing="off"/>
        <w:jc w:val="center"/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52"/>
          <w:szCs w:val="52"/>
          <w:lang w:val="en-GB"/>
        </w:rPr>
      </w:pPr>
      <w:r w:rsidRPr="10E1D88A" w:rsidR="6C76358E">
        <w:rPr>
          <w:rFonts w:ascii="Times New Roman" w:hAnsi="Times New Roman" w:eastAsia="Times New Roman" w:cs="Times New Roman"/>
          <w:sz w:val="52"/>
          <w:szCs w:val="52"/>
        </w:rPr>
        <w:t>TELI</w:t>
      </w:r>
      <w:r w:rsidRPr="10E1D88A" w:rsidR="6D4C5D2E">
        <w:rPr>
          <w:rFonts w:ascii="Times New Roman" w:hAnsi="Times New Roman" w:eastAsia="Times New Roman" w:cs="Times New Roman"/>
          <w:sz w:val="52"/>
          <w:szCs w:val="52"/>
        </w:rPr>
        <w:t xml:space="preserve"> </w:t>
      </w:r>
      <w:r w:rsidRPr="10E1D88A" w:rsidR="625C3D49">
        <w:rPr>
          <w:rFonts w:ascii="Times New Roman" w:hAnsi="Times New Roman" w:eastAsia="Times New Roman" w:cs="Times New Roman"/>
          <w:sz w:val="52"/>
          <w:szCs w:val="52"/>
        </w:rPr>
        <w:t>(</w:t>
      </w:r>
      <w:r w:rsidRPr="10E1D88A" w:rsidR="625C3D49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52"/>
          <w:szCs w:val="52"/>
          <w:lang w:val="en-GB"/>
        </w:rPr>
        <w:t>BMTP4018)</w:t>
      </w:r>
    </w:p>
    <w:p xmlns:wp14="http://schemas.microsoft.com/office/word/2010/wordml" w:rsidP="775E5AD7" wp14:paraId="2C078E63" wp14:textId="0EC9E425">
      <w:pPr>
        <w:jc w:val="center"/>
        <w:rPr>
          <w:rFonts w:ascii="Times New Roman" w:hAnsi="Times New Roman" w:eastAsia="Times New Roman" w:cs="Times New Roman"/>
          <w:sz w:val="52"/>
          <w:szCs w:val="52"/>
        </w:rPr>
      </w:pPr>
      <w:r w:rsidRPr="10E1D88A" w:rsidR="6C76358E">
        <w:rPr>
          <w:rFonts w:ascii="Times New Roman" w:hAnsi="Times New Roman" w:eastAsia="Times New Roman" w:cs="Times New Roman"/>
          <w:sz w:val="52"/>
          <w:szCs w:val="52"/>
        </w:rPr>
        <w:t xml:space="preserve"> Report</w:t>
      </w:r>
      <w:r w:rsidRPr="10E1D88A" w:rsidR="6C76358E">
        <w:rPr>
          <w:rFonts w:ascii="Times New Roman" w:hAnsi="Times New Roman" w:eastAsia="Times New Roman" w:cs="Times New Roman"/>
          <w:sz w:val="52"/>
          <w:szCs w:val="52"/>
        </w:rPr>
        <w:t xml:space="preserve">- </w:t>
      </w:r>
    </w:p>
    <w:p w:rsidR="775E5AD7" w:rsidP="775E5AD7" w:rsidRDefault="775E5AD7" w14:paraId="4ADB867B" w14:textId="36E5099D">
      <w:pPr>
        <w:jc w:val="center"/>
        <w:rPr>
          <w:rFonts w:ascii="Times New Roman" w:hAnsi="Times New Roman" w:eastAsia="Times New Roman" w:cs="Times New Roman"/>
          <w:sz w:val="52"/>
          <w:szCs w:val="52"/>
        </w:rPr>
      </w:pPr>
    </w:p>
    <w:p w:rsidR="775E5AD7" w:rsidP="775E5AD7" w:rsidRDefault="775E5AD7" w14:paraId="12C26D09" w14:textId="2933C1D2">
      <w:pPr>
        <w:jc w:val="center"/>
        <w:rPr>
          <w:rFonts w:ascii="Times New Roman" w:hAnsi="Times New Roman" w:eastAsia="Times New Roman" w:cs="Times New Roman"/>
          <w:sz w:val="52"/>
          <w:szCs w:val="52"/>
        </w:rPr>
      </w:pPr>
    </w:p>
    <w:p w:rsidR="147A5020" w:rsidP="10E1D88A" w:rsidRDefault="147A5020" w14:paraId="1F0C72E4" w14:textId="5F9628CD">
      <w:pPr>
        <w:pStyle w:val="Normal"/>
        <w:jc w:val="center"/>
        <w:rPr>
          <w:rFonts w:ascii="Times New Roman" w:hAnsi="Times New Roman" w:eastAsia="Times New Roman" w:cs="Times New Roman"/>
          <w:sz w:val="52"/>
          <w:szCs w:val="52"/>
        </w:rPr>
      </w:pPr>
    </w:p>
    <w:p w:rsidR="147A5020" w:rsidP="10E1D88A" w:rsidRDefault="147A5020" w14:paraId="7C803E6B" w14:textId="3CC164C7">
      <w:pPr>
        <w:pStyle w:val="Normal"/>
        <w:ind w:left="6480"/>
        <w:jc w:val="center"/>
        <w:rPr>
          <w:rFonts w:ascii="Times New Roman" w:hAnsi="Times New Roman" w:eastAsia="Times New Roman" w:cs="Times New Roman"/>
          <w:sz w:val="28"/>
          <w:szCs w:val="28"/>
        </w:rPr>
      </w:pPr>
      <w:r w:rsidRPr="10E1D88A" w:rsidR="147A5020">
        <w:rPr>
          <w:rFonts w:ascii="Times New Roman" w:hAnsi="Times New Roman" w:eastAsia="Times New Roman" w:cs="Times New Roman"/>
          <w:sz w:val="28"/>
          <w:szCs w:val="28"/>
        </w:rPr>
        <w:t>Tyler Belle Condon</w:t>
      </w:r>
    </w:p>
    <w:p w:rsidR="6AF3FC27" w:rsidP="10E1D88A" w:rsidRDefault="6AF3FC27" w14:paraId="3A62DDE4" w14:textId="1B7EA4EE">
      <w:pPr>
        <w:pStyle w:val="Normal"/>
        <w:jc w:val="right"/>
        <w:rPr>
          <w:rFonts w:ascii="Times New Roman" w:hAnsi="Times New Roman" w:eastAsia="Times New Roman" w:cs="Times New Roman"/>
          <w:sz w:val="28"/>
          <w:szCs w:val="28"/>
        </w:rPr>
      </w:pPr>
      <w:r w:rsidRPr="10E1D88A" w:rsidR="6AF3FC27">
        <w:rPr>
          <w:rFonts w:ascii="Times New Roman" w:hAnsi="Times New Roman" w:eastAsia="Times New Roman" w:cs="Times New Roman"/>
          <w:sz w:val="28"/>
          <w:szCs w:val="28"/>
        </w:rPr>
        <w:t>Student number- 2404497</w:t>
      </w:r>
    </w:p>
    <w:p w:rsidR="2D0CE7D4" w:rsidP="10E1D88A" w:rsidRDefault="2D0CE7D4" w14:paraId="519952D5" w14:textId="777F0C06">
      <w:pPr>
        <w:pStyle w:val="Normal"/>
        <w:jc w:val="right"/>
        <w:rPr>
          <w:rFonts w:ascii="Times New Roman" w:hAnsi="Times New Roman" w:eastAsia="Times New Roman" w:cs="Times New Roman"/>
          <w:sz w:val="28"/>
          <w:szCs w:val="28"/>
        </w:rPr>
      </w:pPr>
      <w:r w:rsidRPr="10E1D88A" w:rsidR="2D0CE7D4">
        <w:rPr>
          <w:rFonts w:ascii="Times New Roman" w:hAnsi="Times New Roman" w:eastAsia="Times New Roman" w:cs="Times New Roman"/>
          <w:sz w:val="28"/>
          <w:szCs w:val="28"/>
        </w:rPr>
        <w:t xml:space="preserve">Lecturer – Deborah Jenkins </w:t>
      </w:r>
    </w:p>
    <w:p w:rsidR="10E1D88A" w:rsidP="10E1D88A" w:rsidRDefault="10E1D88A" w14:paraId="652CCE87" w14:textId="44778501">
      <w:pPr>
        <w:pStyle w:val="Normal"/>
        <w:jc w:val="right"/>
        <w:rPr>
          <w:rFonts w:ascii="Times New Roman" w:hAnsi="Times New Roman" w:eastAsia="Times New Roman" w:cs="Times New Roman"/>
          <w:sz w:val="28"/>
          <w:szCs w:val="28"/>
        </w:rPr>
      </w:pPr>
    </w:p>
    <w:p w:rsidR="10E1D88A" w:rsidP="10E1D88A" w:rsidRDefault="10E1D88A" w14:paraId="76ECC55D" w14:textId="6924CE6E">
      <w:pPr>
        <w:pStyle w:val="Normal"/>
        <w:jc w:val="center"/>
        <w:rPr>
          <w:rFonts w:ascii="Times New Roman" w:hAnsi="Times New Roman" w:eastAsia="Times New Roman" w:cs="Times New Roman"/>
          <w:sz w:val="48"/>
          <w:szCs w:val="48"/>
          <w:u w:val="single"/>
        </w:rPr>
      </w:pPr>
    </w:p>
    <w:p w:rsidR="10E1D88A" w:rsidP="10E1D88A" w:rsidRDefault="10E1D88A" w14:paraId="4A472B18" w14:textId="5DE199E1">
      <w:pPr>
        <w:pStyle w:val="Normal"/>
        <w:jc w:val="center"/>
        <w:rPr>
          <w:rFonts w:ascii="Times New Roman" w:hAnsi="Times New Roman" w:eastAsia="Times New Roman" w:cs="Times New Roman"/>
          <w:sz w:val="48"/>
          <w:szCs w:val="48"/>
          <w:u w:val="single"/>
        </w:rPr>
      </w:pPr>
    </w:p>
    <w:p w:rsidR="518DB3AD" w:rsidP="10E1D88A" w:rsidRDefault="518DB3AD" w14:paraId="41963117" w14:textId="6D8C0419">
      <w:pPr>
        <w:pStyle w:val="Normal"/>
        <w:jc w:val="center"/>
        <w:rPr>
          <w:rFonts w:ascii="Times New Roman" w:hAnsi="Times New Roman" w:eastAsia="Times New Roman" w:cs="Times New Roman"/>
          <w:sz w:val="28"/>
          <w:szCs w:val="28"/>
          <w:u w:val="single"/>
        </w:rPr>
      </w:pPr>
      <w:r w:rsidRPr="10E1D88A" w:rsidR="518DB3AD">
        <w:rPr>
          <w:rFonts w:ascii="Times New Roman" w:hAnsi="Times New Roman" w:eastAsia="Times New Roman" w:cs="Times New Roman"/>
          <w:sz w:val="36"/>
          <w:szCs w:val="36"/>
          <w:u w:val="single"/>
        </w:rPr>
        <w:t>Executive summary</w:t>
      </w:r>
      <w:r w:rsidRPr="10E1D88A" w:rsidR="518DB3AD">
        <w:rPr>
          <w:rFonts w:ascii="Times New Roman" w:hAnsi="Times New Roman" w:eastAsia="Times New Roman" w:cs="Times New Roman"/>
          <w:sz w:val="28"/>
          <w:szCs w:val="28"/>
          <w:u w:val="single"/>
        </w:rPr>
        <w:t xml:space="preserve"> </w:t>
      </w:r>
    </w:p>
    <w:p w:rsidR="52168CC1" w:rsidP="10E1D88A" w:rsidRDefault="52168CC1" w14:paraId="425551F7" w14:textId="4FC54770">
      <w:pPr>
        <w:pStyle w:val="Normal"/>
        <w:jc w:val="center"/>
        <w:rPr>
          <w:rFonts w:ascii="Times New Roman" w:hAnsi="Times New Roman" w:eastAsia="Times New Roman" w:cs="Times New Roman"/>
          <w:sz w:val="36"/>
          <w:szCs w:val="36"/>
        </w:rPr>
      </w:pPr>
      <w:r w:rsidRPr="10E1D88A" w:rsidR="52168CC1">
        <w:rPr>
          <w:rFonts w:ascii="Times New Roman" w:hAnsi="Times New Roman" w:eastAsia="Times New Roman" w:cs="Times New Roman"/>
          <w:sz w:val="28"/>
          <w:szCs w:val="28"/>
          <w:u w:val="none"/>
        </w:rPr>
        <w:t xml:space="preserve">The following report talks through the </w:t>
      </w:r>
      <w:r w:rsidRPr="10E1D88A" w:rsidR="52168CC1">
        <w:rPr>
          <w:rFonts w:ascii="Times New Roman" w:hAnsi="Times New Roman" w:eastAsia="Times New Roman" w:cs="Times New Roman"/>
          <w:sz w:val="28"/>
          <w:szCs w:val="28"/>
          <w:u w:val="none"/>
        </w:rPr>
        <w:t>swansea</w:t>
      </w:r>
      <w:r w:rsidRPr="10E1D88A" w:rsidR="52168CC1">
        <w:rPr>
          <w:rFonts w:ascii="Times New Roman" w:hAnsi="Times New Roman" w:eastAsia="Times New Roman" w:cs="Times New Roman"/>
          <w:sz w:val="28"/>
          <w:szCs w:val="28"/>
          <w:u w:val="none"/>
        </w:rPr>
        <w:t xml:space="preserve"> by 10k</w:t>
      </w:r>
      <w:r w:rsidRPr="10E1D88A" w:rsidR="7FDD6D7A">
        <w:rPr>
          <w:rFonts w:ascii="Times New Roman" w:hAnsi="Times New Roman" w:eastAsia="Times New Roman" w:cs="Times New Roman"/>
          <w:sz w:val="28"/>
          <w:szCs w:val="28"/>
          <w:u w:val="none"/>
        </w:rPr>
        <w:t xml:space="preserve"> as an annual event. This annual event is hosted by the beach front of </w:t>
      </w:r>
      <w:r w:rsidRPr="10E1D88A" w:rsidR="7FDD6D7A">
        <w:rPr>
          <w:rFonts w:ascii="Times New Roman" w:hAnsi="Times New Roman" w:eastAsia="Times New Roman" w:cs="Times New Roman"/>
          <w:sz w:val="28"/>
          <w:szCs w:val="28"/>
          <w:u w:val="none"/>
        </w:rPr>
        <w:t>swansea</w:t>
      </w:r>
      <w:r w:rsidRPr="10E1D88A" w:rsidR="7FDD6D7A">
        <w:rPr>
          <w:rFonts w:ascii="Times New Roman" w:hAnsi="Times New Roman" w:eastAsia="Times New Roman" w:cs="Times New Roman"/>
          <w:sz w:val="28"/>
          <w:szCs w:val="28"/>
          <w:u w:val="none"/>
        </w:rPr>
        <w:t xml:space="preserve">, </w:t>
      </w:r>
      <w:r w:rsidRPr="10E1D88A" w:rsidR="6B921C93">
        <w:rPr>
          <w:rFonts w:ascii="Times New Roman" w:hAnsi="Times New Roman" w:eastAsia="Times New Roman" w:cs="Times New Roman"/>
          <w:sz w:val="28"/>
          <w:szCs w:val="28"/>
          <w:u w:val="none"/>
        </w:rPr>
        <w:t xml:space="preserve">the report also talks about how this event can and will bring many </w:t>
      </w:r>
      <w:r w:rsidRPr="10E1D88A" w:rsidR="3EF7FBB2">
        <w:rPr>
          <w:rFonts w:ascii="Times New Roman" w:hAnsi="Times New Roman" w:eastAsia="Times New Roman" w:cs="Times New Roman"/>
          <w:sz w:val="28"/>
          <w:szCs w:val="28"/>
          <w:u w:val="none"/>
        </w:rPr>
        <w:t>different</w:t>
      </w:r>
      <w:r w:rsidRPr="10E1D88A" w:rsidR="6B921C93">
        <w:rPr>
          <w:rFonts w:ascii="Times New Roman" w:hAnsi="Times New Roman" w:eastAsia="Times New Roman" w:cs="Times New Roman"/>
          <w:sz w:val="28"/>
          <w:szCs w:val="28"/>
          <w:u w:val="none"/>
        </w:rPr>
        <w:t xml:space="preserve"> people from diverse </w:t>
      </w:r>
      <w:r w:rsidRPr="10E1D88A" w:rsidR="75214C15">
        <w:rPr>
          <w:rFonts w:ascii="Times New Roman" w:hAnsi="Times New Roman" w:eastAsia="Times New Roman" w:cs="Times New Roman"/>
          <w:sz w:val="28"/>
          <w:szCs w:val="28"/>
          <w:u w:val="none"/>
        </w:rPr>
        <w:t>backgrounds</w:t>
      </w:r>
      <w:r w:rsidRPr="10E1D88A" w:rsidR="6B921C93">
        <w:rPr>
          <w:rFonts w:ascii="Times New Roman" w:hAnsi="Times New Roman" w:eastAsia="Times New Roman" w:cs="Times New Roman"/>
          <w:sz w:val="28"/>
          <w:szCs w:val="28"/>
          <w:u w:val="none"/>
        </w:rPr>
        <w:t xml:space="preserve">. The </w:t>
      </w:r>
      <w:r w:rsidRPr="10E1D88A" w:rsidR="0C4C9B20">
        <w:rPr>
          <w:rFonts w:ascii="Times New Roman" w:hAnsi="Times New Roman" w:eastAsia="Times New Roman" w:cs="Times New Roman"/>
          <w:sz w:val="28"/>
          <w:szCs w:val="28"/>
          <w:u w:val="none"/>
        </w:rPr>
        <w:t>following report discusses</w:t>
      </w:r>
      <w:r w:rsidRPr="10E1D88A" w:rsidR="528CAB44">
        <w:rPr>
          <w:rFonts w:ascii="Times New Roman" w:hAnsi="Times New Roman" w:eastAsia="Times New Roman" w:cs="Times New Roman"/>
          <w:sz w:val="28"/>
          <w:szCs w:val="28"/>
          <w:u w:val="none"/>
        </w:rPr>
        <w:t xml:space="preserve"> </w:t>
      </w:r>
      <w:r w:rsidRPr="10E1D88A" w:rsidR="701C674A">
        <w:rPr>
          <w:rFonts w:ascii="Times New Roman" w:hAnsi="Times New Roman" w:eastAsia="Times New Roman" w:cs="Times New Roman"/>
          <w:sz w:val="28"/>
          <w:szCs w:val="28"/>
          <w:u w:val="none"/>
        </w:rPr>
        <w:t>short- and long-term</w:t>
      </w:r>
      <w:r w:rsidRPr="10E1D88A" w:rsidR="528CAB44">
        <w:rPr>
          <w:rFonts w:ascii="Times New Roman" w:hAnsi="Times New Roman" w:eastAsia="Times New Roman" w:cs="Times New Roman"/>
          <w:sz w:val="28"/>
          <w:szCs w:val="28"/>
          <w:u w:val="none"/>
        </w:rPr>
        <w:t xml:space="preserve"> impacts of the 10k. Mentioning how these events can boost any local economy</w:t>
      </w:r>
      <w:r w:rsidRPr="10E1D88A" w:rsidR="620591ED">
        <w:rPr>
          <w:rFonts w:ascii="Times New Roman" w:hAnsi="Times New Roman" w:eastAsia="Times New Roman" w:cs="Times New Roman"/>
          <w:sz w:val="28"/>
          <w:szCs w:val="28"/>
          <w:u w:val="none"/>
        </w:rPr>
        <w:t xml:space="preserve"> all while boosting </w:t>
      </w:r>
      <w:r w:rsidRPr="10E1D88A" w:rsidR="5AF9D1EE">
        <w:rPr>
          <w:rFonts w:ascii="Times New Roman" w:hAnsi="Times New Roman" w:eastAsia="Times New Roman" w:cs="Times New Roman"/>
          <w:sz w:val="28"/>
          <w:szCs w:val="28"/>
          <w:u w:val="none"/>
        </w:rPr>
        <w:t>tourism</w:t>
      </w:r>
      <w:r w:rsidRPr="10E1D88A" w:rsidR="726E9CAA">
        <w:rPr>
          <w:rFonts w:ascii="Times New Roman" w:hAnsi="Times New Roman" w:eastAsia="Times New Roman" w:cs="Times New Roman"/>
          <w:sz w:val="28"/>
          <w:szCs w:val="28"/>
          <w:u w:val="none"/>
        </w:rPr>
        <w:t xml:space="preserve"> all at the same time</w:t>
      </w:r>
      <w:r w:rsidRPr="10E1D88A" w:rsidR="620591ED">
        <w:rPr>
          <w:rFonts w:ascii="Times New Roman" w:hAnsi="Times New Roman" w:eastAsia="Times New Roman" w:cs="Times New Roman"/>
          <w:sz w:val="28"/>
          <w:szCs w:val="28"/>
          <w:u w:val="none"/>
        </w:rPr>
        <w:t xml:space="preserve">. The report also explores </w:t>
      </w:r>
      <w:r w:rsidRPr="10E1D88A" w:rsidR="63949A5D">
        <w:rPr>
          <w:rFonts w:ascii="Times New Roman" w:hAnsi="Times New Roman" w:eastAsia="Times New Roman" w:cs="Times New Roman"/>
          <w:sz w:val="28"/>
          <w:szCs w:val="28"/>
          <w:u w:val="none"/>
        </w:rPr>
        <w:t>sustainability</w:t>
      </w:r>
      <w:r w:rsidRPr="10E1D88A" w:rsidR="620591ED">
        <w:rPr>
          <w:rFonts w:ascii="Times New Roman" w:hAnsi="Times New Roman" w:eastAsia="Times New Roman" w:cs="Times New Roman"/>
          <w:sz w:val="28"/>
          <w:szCs w:val="28"/>
          <w:u w:val="none"/>
        </w:rPr>
        <w:t xml:space="preserve"> and how that is a huge mission for many event </w:t>
      </w:r>
      <w:r w:rsidRPr="10E1D88A" w:rsidR="64B2B08B">
        <w:rPr>
          <w:rFonts w:ascii="Times New Roman" w:hAnsi="Times New Roman" w:eastAsia="Times New Roman" w:cs="Times New Roman"/>
          <w:sz w:val="28"/>
          <w:szCs w:val="28"/>
          <w:u w:val="none"/>
        </w:rPr>
        <w:t xml:space="preserve">organisers. Examples may be talking about how train travel is a more effective travel </w:t>
      </w:r>
      <w:r w:rsidRPr="10E1D88A" w:rsidR="64B2B08B">
        <w:rPr>
          <w:rFonts w:ascii="Times New Roman" w:hAnsi="Times New Roman" w:eastAsia="Times New Roman" w:cs="Times New Roman"/>
          <w:sz w:val="28"/>
          <w:szCs w:val="28"/>
          <w:u w:val="none"/>
        </w:rPr>
        <w:t>option</w:t>
      </w:r>
      <w:r w:rsidRPr="10E1D88A" w:rsidR="64B2B08B">
        <w:rPr>
          <w:rFonts w:ascii="Times New Roman" w:hAnsi="Times New Roman" w:eastAsia="Times New Roman" w:cs="Times New Roman"/>
          <w:sz w:val="28"/>
          <w:szCs w:val="28"/>
          <w:u w:val="none"/>
        </w:rPr>
        <w:t xml:space="preserve">. </w:t>
      </w:r>
    </w:p>
    <w:p w:rsidR="4BA8EF75" w:rsidP="10E1D88A" w:rsidRDefault="4BA8EF75" w14:paraId="21B7F00C" w14:textId="7FA1C5F9">
      <w:pPr>
        <w:pStyle w:val="Normal"/>
        <w:jc w:val="center"/>
        <w:rPr>
          <w:rFonts w:ascii="Times New Roman" w:hAnsi="Times New Roman" w:eastAsia="Times New Roman" w:cs="Times New Roman"/>
          <w:sz w:val="28"/>
          <w:szCs w:val="28"/>
          <w:u w:val="none"/>
        </w:rPr>
      </w:pPr>
      <w:r w:rsidRPr="10E1D88A" w:rsidR="4BA8EF75">
        <w:rPr>
          <w:rFonts w:ascii="Times New Roman" w:hAnsi="Times New Roman" w:eastAsia="Times New Roman" w:cs="Times New Roman"/>
          <w:sz w:val="28"/>
          <w:szCs w:val="28"/>
          <w:u w:val="none"/>
        </w:rPr>
        <w:t>T</w:t>
      </w:r>
      <w:r w:rsidRPr="10E1D88A" w:rsidR="64B2B08B">
        <w:rPr>
          <w:rFonts w:ascii="Times New Roman" w:hAnsi="Times New Roman" w:eastAsia="Times New Roman" w:cs="Times New Roman"/>
          <w:sz w:val="28"/>
          <w:szCs w:val="28"/>
          <w:u w:val="none"/>
        </w:rPr>
        <w:t>he</w:t>
      </w:r>
      <w:r w:rsidRPr="10E1D88A" w:rsidR="0C4C9B20">
        <w:rPr>
          <w:rFonts w:ascii="Times New Roman" w:hAnsi="Times New Roman" w:eastAsia="Times New Roman" w:cs="Times New Roman"/>
          <w:sz w:val="28"/>
          <w:szCs w:val="28"/>
          <w:u w:val="none"/>
        </w:rPr>
        <w:t xml:space="preserve"> </w:t>
      </w:r>
      <w:r w:rsidRPr="10E1D88A" w:rsidR="4BA8EF75">
        <w:rPr>
          <w:rFonts w:ascii="Times New Roman" w:hAnsi="Times New Roman" w:eastAsia="Times New Roman" w:cs="Times New Roman"/>
          <w:sz w:val="28"/>
          <w:szCs w:val="28"/>
          <w:u w:val="none"/>
        </w:rPr>
        <w:t xml:space="preserve">report talks and looks further into the customer </w:t>
      </w:r>
      <w:r w:rsidRPr="10E1D88A" w:rsidR="7B9DA1B9">
        <w:rPr>
          <w:rFonts w:ascii="Times New Roman" w:hAnsi="Times New Roman" w:eastAsia="Times New Roman" w:cs="Times New Roman"/>
          <w:sz w:val="28"/>
          <w:szCs w:val="28"/>
          <w:u w:val="none"/>
        </w:rPr>
        <w:t>typology</w:t>
      </w:r>
      <w:r w:rsidRPr="10E1D88A" w:rsidR="4BA8EF75">
        <w:rPr>
          <w:rFonts w:ascii="Times New Roman" w:hAnsi="Times New Roman" w:eastAsia="Times New Roman" w:cs="Times New Roman"/>
          <w:sz w:val="28"/>
          <w:szCs w:val="28"/>
          <w:u w:val="none"/>
        </w:rPr>
        <w:t>.</w:t>
      </w:r>
      <w:r w:rsidRPr="10E1D88A" w:rsidR="7218CFE7">
        <w:rPr>
          <w:rFonts w:ascii="Times New Roman" w:hAnsi="Times New Roman" w:eastAsia="Times New Roman" w:cs="Times New Roman"/>
          <w:sz w:val="28"/>
          <w:szCs w:val="28"/>
          <w:u w:val="none"/>
        </w:rPr>
        <w:t xml:space="preserve"> Recognising the </w:t>
      </w:r>
      <w:r w:rsidRPr="10E1D88A" w:rsidR="5128B522">
        <w:rPr>
          <w:rFonts w:ascii="Times New Roman" w:hAnsi="Times New Roman" w:eastAsia="Times New Roman" w:cs="Times New Roman"/>
          <w:sz w:val="28"/>
          <w:szCs w:val="28"/>
          <w:u w:val="none"/>
        </w:rPr>
        <w:t>different</w:t>
      </w:r>
      <w:r w:rsidRPr="10E1D88A" w:rsidR="7218CFE7">
        <w:rPr>
          <w:rFonts w:ascii="Times New Roman" w:hAnsi="Times New Roman" w:eastAsia="Times New Roman" w:cs="Times New Roman"/>
          <w:sz w:val="28"/>
          <w:szCs w:val="28"/>
          <w:u w:val="none"/>
        </w:rPr>
        <w:t xml:space="preserve"> types</w:t>
      </w:r>
      <w:r w:rsidRPr="10E1D88A" w:rsidR="7218CFE7">
        <w:rPr>
          <w:rFonts w:ascii="Times New Roman" w:hAnsi="Times New Roman" w:eastAsia="Times New Roman" w:cs="Times New Roman"/>
          <w:sz w:val="28"/>
          <w:szCs w:val="28"/>
          <w:u w:val="none"/>
        </w:rPr>
        <w:t xml:space="preserve"> of </w:t>
      </w:r>
      <w:r w:rsidRPr="10E1D88A" w:rsidR="599EDD05">
        <w:rPr>
          <w:rFonts w:ascii="Times New Roman" w:hAnsi="Times New Roman" w:eastAsia="Times New Roman" w:cs="Times New Roman"/>
          <w:sz w:val="28"/>
          <w:szCs w:val="28"/>
          <w:u w:val="none"/>
        </w:rPr>
        <w:t>participants</w:t>
      </w:r>
      <w:r w:rsidRPr="10E1D88A" w:rsidR="7218CFE7">
        <w:rPr>
          <w:rFonts w:ascii="Times New Roman" w:hAnsi="Times New Roman" w:eastAsia="Times New Roman" w:cs="Times New Roman"/>
          <w:sz w:val="28"/>
          <w:szCs w:val="28"/>
          <w:u w:val="none"/>
        </w:rPr>
        <w:t xml:space="preserve">. </w:t>
      </w:r>
      <w:r w:rsidRPr="10E1D88A" w:rsidR="53EA1353">
        <w:rPr>
          <w:rFonts w:ascii="Times New Roman" w:hAnsi="Times New Roman" w:eastAsia="Times New Roman" w:cs="Times New Roman"/>
          <w:sz w:val="28"/>
          <w:szCs w:val="28"/>
          <w:u w:val="none"/>
        </w:rPr>
        <w:t>The role of tre</w:t>
      </w:r>
      <w:r w:rsidRPr="10E1D88A" w:rsidR="7A9D4969">
        <w:rPr>
          <w:rFonts w:ascii="Times New Roman" w:hAnsi="Times New Roman" w:eastAsia="Times New Roman" w:cs="Times New Roman"/>
          <w:sz w:val="28"/>
          <w:szCs w:val="28"/>
          <w:u w:val="none"/>
        </w:rPr>
        <w:t>nd</w:t>
      </w:r>
      <w:r w:rsidRPr="10E1D88A" w:rsidR="53EA1353">
        <w:rPr>
          <w:rFonts w:ascii="Times New Roman" w:hAnsi="Times New Roman" w:eastAsia="Times New Roman" w:cs="Times New Roman"/>
          <w:sz w:val="28"/>
          <w:szCs w:val="28"/>
          <w:u w:val="none"/>
        </w:rPr>
        <w:t xml:space="preserve">s </w:t>
      </w:r>
      <w:r w:rsidRPr="10E1D88A" w:rsidR="51CA3776">
        <w:rPr>
          <w:rFonts w:ascii="Times New Roman" w:hAnsi="Times New Roman" w:eastAsia="Times New Roman" w:cs="Times New Roman"/>
          <w:sz w:val="28"/>
          <w:szCs w:val="28"/>
          <w:u w:val="none"/>
        </w:rPr>
        <w:t>also was</w:t>
      </w:r>
      <w:r w:rsidRPr="10E1D88A" w:rsidR="53EA1353">
        <w:rPr>
          <w:rFonts w:ascii="Times New Roman" w:hAnsi="Times New Roman" w:eastAsia="Times New Roman" w:cs="Times New Roman"/>
          <w:sz w:val="28"/>
          <w:szCs w:val="28"/>
          <w:u w:val="none"/>
        </w:rPr>
        <w:t xml:space="preserve"> mentioned by the </w:t>
      </w:r>
      <w:r w:rsidRPr="10E1D88A" w:rsidR="4641615F">
        <w:rPr>
          <w:rFonts w:ascii="Times New Roman" w:hAnsi="Times New Roman" w:eastAsia="Times New Roman" w:cs="Times New Roman"/>
          <w:sz w:val="28"/>
          <w:szCs w:val="28"/>
          <w:u w:val="none"/>
        </w:rPr>
        <w:t>researcher</w:t>
      </w:r>
      <w:r w:rsidRPr="10E1D88A" w:rsidR="53EA1353">
        <w:rPr>
          <w:rFonts w:ascii="Times New Roman" w:hAnsi="Times New Roman" w:eastAsia="Times New Roman" w:cs="Times New Roman"/>
          <w:sz w:val="28"/>
          <w:szCs w:val="28"/>
          <w:u w:val="none"/>
        </w:rPr>
        <w:t xml:space="preserve"> and how keeping up with trends can affect the </w:t>
      </w:r>
      <w:r w:rsidRPr="10E1D88A" w:rsidR="1C3D18BC">
        <w:rPr>
          <w:rFonts w:ascii="Times New Roman" w:hAnsi="Times New Roman" w:eastAsia="Times New Roman" w:cs="Times New Roman"/>
          <w:sz w:val="28"/>
          <w:szCs w:val="28"/>
          <w:u w:val="none"/>
        </w:rPr>
        <w:t>successes</w:t>
      </w:r>
      <w:r w:rsidRPr="10E1D88A" w:rsidR="53EA1353">
        <w:rPr>
          <w:rFonts w:ascii="Times New Roman" w:hAnsi="Times New Roman" w:eastAsia="Times New Roman" w:cs="Times New Roman"/>
          <w:sz w:val="28"/>
          <w:szCs w:val="28"/>
          <w:u w:val="none"/>
        </w:rPr>
        <w:t xml:space="preserve"> of an event</w:t>
      </w:r>
      <w:r w:rsidRPr="10E1D88A" w:rsidR="79156E73">
        <w:rPr>
          <w:rFonts w:ascii="Times New Roman" w:hAnsi="Times New Roman" w:eastAsia="Times New Roman" w:cs="Times New Roman"/>
          <w:sz w:val="28"/>
          <w:szCs w:val="28"/>
          <w:u w:val="none"/>
        </w:rPr>
        <w:t xml:space="preserve">. </w:t>
      </w:r>
    </w:p>
    <w:p w:rsidR="1A6BDB78" w:rsidP="10E1D88A" w:rsidRDefault="1A6BDB78" w14:paraId="06E9043E" w14:textId="0DF3F2C0">
      <w:pPr>
        <w:pStyle w:val="Normal"/>
        <w:jc w:val="center"/>
        <w:rPr>
          <w:rFonts w:ascii="Times New Roman" w:hAnsi="Times New Roman" w:eastAsia="Times New Roman" w:cs="Times New Roman"/>
          <w:sz w:val="28"/>
          <w:szCs w:val="28"/>
          <w:u w:val="none"/>
        </w:rPr>
      </w:pPr>
      <w:r w:rsidRPr="10E1D88A" w:rsidR="1A6BDB78">
        <w:rPr>
          <w:rFonts w:ascii="Times New Roman" w:hAnsi="Times New Roman" w:eastAsia="Times New Roman" w:cs="Times New Roman"/>
          <w:sz w:val="28"/>
          <w:szCs w:val="28"/>
          <w:u w:val="none"/>
        </w:rPr>
        <w:t>W</w:t>
      </w:r>
      <w:r w:rsidRPr="10E1D88A" w:rsidR="79156E73">
        <w:rPr>
          <w:rFonts w:ascii="Times New Roman" w:hAnsi="Times New Roman" w:eastAsia="Times New Roman" w:cs="Times New Roman"/>
          <w:sz w:val="28"/>
          <w:szCs w:val="28"/>
          <w:u w:val="none"/>
        </w:rPr>
        <w:t>it</w:t>
      </w:r>
      <w:r w:rsidRPr="10E1D88A" w:rsidR="1A6BDB78">
        <w:rPr>
          <w:rFonts w:ascii="Times New Roman" w:hAnsi="Times New Roman" w:eastAsia="Times New Roman" w:cs="Times New Roman"/>
          <w:sz w:val="28"/>
          <w:szCs w:val="28"/>
          <w:u w:val="none"/>
        </w:rPr>
        <w:t xml:space="preserve">h the event considered with the </w:t>
      </w:r>
      <w:r w:rsidRPr="10E1D88A" w:rsidR="1A3FDC94">
        <w:rPr>
          <w:rFonts w:ascii="Times New Roman" w:hAnsi="Times New Roman" w:eastAsia="Times New Roman" w:cs="Times New Roman"/>
          <w:sz w:val="28"/>
          <w:szCs w:val="28"/>
          <w:u w:val="none"/>
        </w:rPr>
        <w:t>recommendations</w:t>
      </w:r>
      <w:r w:rsidRPr="10E1D88A" w:rsidR="1A6BDB78">
        <w:rPr>
          <w:rFonts w:ascii="Times New Roman" w:hAnsi="Times New Roman" w:eastAsia="Times New Roman" w:cs="Times New Roman"/>
          <w:sz w:val="28"/>
          <w:szCs w:val="28"/>
          <w:u w:val="none"/>
        </w:rPr>
        <w:t xml:space="preserve"> such as improving their sustainability and </w:t>
      </w:r>
      <w:r w:rsidRPr="10E1D88A" w:rsidR="274A882E">
        <w:rPr>
          <w:rFonts w:ascii="Times New Roman" w:hAnsi="Times New Roman" w:eastAsia="Times New Roman" w:cs="Times New Roman"/>
          <w:sz w:val="28"/>
          <w:szCs w:val="28"/>
          <w:u w:val="none"/>
        </w:rPr>
        <w:t xml:space="preserve">family </w:t>
      </w:r>
      <w:r w:rsidRPr="10E1D88A" w:rsidR="1E15B96E">
        <w:rPr>
          <w:rFonts w:ascii="Times New Roman" w:hAnsi="Times New Roman" w:eastAsia="Times New Roman" w:cs="Times New Roman"/>
          <w:sz w:val="28"/>
          <w:szCs w:val="28"/>
          <w:u w:val="none"/>
        </w:rPr>
        <w:t>friendly</w:t>
      </w:r>
      <w:r w:rsidRPr="10E1D88A" w:rsidR="274A882E">
        <w:rPr>
          <w:rFonts w:ascii="Times New Roman" w:hAnsi="Times New Roman" w:eastAsia="Times New Roman" w:cs="Times New Roman"/>
          <w:sz w:val="28"/>
          <w:szCs w:val="28"/>
          <w:u w:val="none"/>
        </w:rPr>
        <w:t xml:space="preserve"> entertainment. </w:t>
      </w:r>
    </w:p>
    <w:p w:rsidR="2EB65B28" w:rsidP="10E1D88A" w:rsidRDefault="2EB65B28" w14:paraId="5FF683D6" w14:textId="52B814E2">
      <w:pPr>
        <w:pStyle w:val="Normal"/>
        <w:jc w:val="center"/>
        <w:rPr>
          <w:rFonts w:ascii="Times New Roman" w:hAnsi="Times New Roman" w:eastAsia="Times New Roman" w:cs="Times New Roman"/>
          <w:sz w:val="28"/>
          <w:szCs w:val="28"/>
          <w:u w:val="single"/>
        </w:rPr>
      </w:pPr>
    </w:p>
    <w:p w:rsidR="2EB65B28" w:rsidP="2EB65B28" w:rsidRDefault="2EB65B28" w14:paraId="09173225" w14:textId="7B6CFA2E">
      <w:pPr>
        <w:pStyle w:val="Normal"/>
        <w:jc w:val="center"/>
        <w:rPr>
          <w:rFonts w:ascii="Times New Roman" w:hAnsi="Times New Roman" w:eastAsia="Times New Roman" w:cs="Times New Roman"/>
          <w:sz w:val="48"/>
          <w:szCs w:val="48"/>
          <w:u w:val="single"/>
        </w:rPr>
      </w:pPr>
    </w:p>
    <w:p w:rsidR="2EB65B28" w:rsidP="2EB65B28" w:rsidRDefault="2EB65B28" w14:paraId="3E38E3E4" w14:textId="57EA8559">
      <w:pPr>
        <w:pStyle w:val="Normal"/>
        <w:jc w:val="center"/>
        <w:rPr>
          <w:rFonts w:ascii="Times New Roman" w:hAnsi="Times New Roman" w:eastAsia="Times New Roman" w:cs="Times New Roman"/>
          <w:sz w:val="48"/>
          <w:szCs w:val="48"/>
          <w:u w:val="single"/>
        </w:rPr>
      </w:pPr>
    </w:p>
    <w:p w:rsidR="2EB65B28" w:rsidP="2EB65B28" w:rsidRDefault="2EB65B28" w14:paraId="1688424B" w14:textId="7E6A2F29">
      <w:pPr>
        <w:pStyle w:val="Normal"/>
        <w:jc w:val="center"/>
        <w:rPr>
          <w:rFonts w:ascii="Times New Roman" w:hAnsi="Times New Roman" w:eastAsia="Times New Roman" w:cs="Times New Roman"/>
          <w:sz w:val="48"/>
          <w:szCs w:val="48"/>
          <w:u w:val="single"/>
        </w:rPr>
      </w:pPr>
    </w:p>
    <w:p w:rsidR="2EB65B28" w:rsidP="2EB65B28" w:rsidRDefault="2EB65B28" w14:paraId="70564FFE" w14:textId="6F3C6BBA">
      <w:pPr>
        <w:pStyle w:val="Normal"/>
        <w:jc w:val="center"/>
        <w:rPr>
          <w:rFonts w:ascii="Times New Roman" w:hAnsi="Times New Roman" w:eastAsia="Times New Roman" w:cs="Times New Roman"/>
          <w:sz w:val="48"/>
          <w:szCs w:val="48"/>
          <w:u w:val="single"/>
        </w:rPr>
      </w:pPr>
    </w:p>
    <w:p w:rsidR="2EB65B28" w:rsidP="2EB65B28" w:rsidRDefault="2EB65B28" w14:paraId="1865C469" w14:textId="10886F15">
      <w:pPr>
        <w:pStyle w:val="Normal"/>
        <w:jc w:val="center"/>
        <w:rPr>
          <w:rFonts w:ascii="Times New Roman" w:hAnsi="Times New Roman" w:eastAsia="Times New Roman" w:cs="Times New Roman"/>
          <w:sz w:val="48"/>
          <w:szCs w:val="48"/>
          <w:u w:val="single"/>
        </w:rPr>
      </w:pPr>
    </w:p>
    <w:p w:rsidR="2EB65B28" w:rsidP="2EB65B28" w:rsidRDefault="2EB65B28" w14:paraId="5E560572" w14:textId="165E8A70">
      <w:pPr>
        <w:pStyle w:val="Normal"/>
        <w:jc w:val="center"/>
        <w:rPr>
          <w:rFonts w:ascii="Times New Roman" w:hAnsi="Times New Roman" w:eastAsia="Times New Roman" w:cs="Times New Roman"/>
          <w:sz w:val="48"/>
          <w:szCs w:val="48"/>
          <w:u w:val="single"/>
        </w:rPr>
      </w:pPr>
    </w:p>
    <w:p w:rsidR="10E1D88A" w:rsidP="10E1D88A" w:rsidRDefault="10E1D88A" w14:paraId="03950053" w14:textId="4230E467">
      <w:pPr>
        <w:pStyle w:val="Normal"/>
        <w:jc w:val="center"/>
        <w:rPr>
          <w:rFonts w:ascii="Times New Roman" w:hAnsi="Times New Roman" w:eastAsia="Times New Roman" w:cs="Times New Roman"/>
          <w:sz w:val="48"/>
          <w:szCs w:val="48"/>
          <w:u w:val="single"/>
        </w:rPr>
      </w:pPr>
    </w:p>
    <w:p w:rsidR="317888C5" w:rsidP="2EB65B28" w:rsidRDefault="317888C5" w14:paraId="66477E1F" w14:textId="14501CB6">
      <w:pPr>
        <w:pStyle w:val="Normal"/>
        <w:jc w:val="center"/>
        <w:rPr>
          <w:rFonts w:ascii="Times New Roman" w:hAnsi="Times New Roman" w:eastAsia="Times New Roman" w:cs="Times New Roman"/>
          <w:sz w:val="48"/>
          <w:szCs w:val="48"/>
          <w:u w:val="single"/>
        </w:rPr>
      </w:pPr>
      <w:r w:rsidRPr="2EB65B28" w:rsidR="317888C5">
        <w:rPr>
          <w:rFonts w:ascii="Times New Roman" w:hAnsi="Times New Roman" w:eastAsia="Times New Roman" w:cs="Times New Roman"/>
          <w:sz w:val="48"/>
          <w:szCs w:val="48"/>
          <w:u w:val="single"/>
        </w:rPr>
        <w:t>Contents page</w:t>
      </w:r>
    </w:p>
    <w:p w:rsidR="317888C5" w:rsidP="10E1D88A" w:rsidRDefault="317888C5" w14:paraId="1405CBFA" w14:textId="7F5ADCCD">
      <w:pPr>
        <w:pStyle w:val="Normal"/>
        <w:ind w:left="0"/>
        <w:jc w:val="left"/>
        <w:rPr>
          <w:rFonts w:ascii="Times New Roman" w:hAnsi="Times New Roman" w:eastAsia="Times New Roman" w:cs="Times New Roman"/>
          <w:sz w:val="36"/>
          <w:szCs w:val="36"/>
        </w:rPr>
      </w:pPr>
      <w:r w:rsidRPr="10E1D88A" w:rsidR="3DBC65F8">
        <w:rPr>
          <w:rFonts w:ascii="Times New Roman" w:hAnsi="Times New Roman" w:eastAsia="Times New Roman" w:cs="Times New Roman"/>
          <w:sz w:val="36"/>
          <w:szCs w:val="36"/>
        </w:rPr>
        <w:t xml:space="preserve">1.0 </w:t>
      </w:r>
      <w:r w:rsidRPr="10E1D88A" w:rsidR="317888C5">
        <w:rPr>
          <w:rFonts w:ascii="Times New Roman" w:hAnsi="Times New Roman" w:eastAsia="Times New Roman" w:cs="Times New Roman"/>
          <w:sz w:val="36"/>
          <w:szCs w:val="36"/>
        </w:rPr>
        <w:t>Title page</w:t>
      </w:r>
      <w:r w:rsidRPr="10E1D88A" w:rsidR="12128A95">
        <w:rPr>
          <w:rFonts w:ascii="Times New Roman" w:hAnsi="Times New Roman" w:eastAsia="Times New Roman" w:cs="Times New Roman"/>
          <w:sz w:val="36"/>
          <w:szCs w:val="36"/>
        </w:rPr>
        <w:t>...............................................</w:t>
      </w:r>
      <w:r w:rsidRPr="10E1D88A" w:rsidR="6EF70C16">
        <w:rPr>
          <w:rFonts w:ascii="Times New Roman" w:hAnsi="Times New Roman" w:eastAsia="Times New Roman" w:cs="Times New Roman"/>
          <w:sz w:val="36"/>
          <w:szCs w:val="36"/>
        </w:rPr>
        <w:t>....................</w:t>
      </w:r>
      <w:r w:rsidRPr="10E1D88A" w:rsidR="26E601C3">
        <w:rPr>
          <w:rFonts w:ascii="Times New Roman" w:hAnsi="Times New Roman" w:eastAsia="Times New Roman" w:cs="Times New Roman"/>
          <w:sz w:val="36"/>
          <w:szCs w:val="36"/>
        </w:rPr>
        <w:t>.</w:t>
      </w:r>
      <w:r w:rsidRPr="10E1D88A" w:rsidR="6EF70C16">
        <w:rPr>
          <w:rFonts w:ascii="Times New Roman" w:hAnsi="Times New Roman" w:eastAsia="Times New Roman" w:cs="Times New Roman"/>
          <w:sz w:val="36"/>
          <w:szCs w:val="36"/>
        </w:rPr>
        <w:t>..........</w:t>
      </w:r>
      <w:r w:rsidRPr="10E1D88A" w:rsidR="12128A95">
        <w:rPr>
          <w:rFonts w:ascii="Times New Roman" w:hAnsi="Times New Roman" w:eastAsia="Times New Roman" w:cs="Times New Roman"/>
          <w:sz w:val="36"/>
          <w:szCs w:val="36"/>
        </w:rPr>
        <w:t>1</w:t>
      </w:r>
    </w:p>
    <w:p w:rsidR="4BCC3D57" w:rsidP="10E1D88A" w:rsidRDefault="4BCC3D57" w14:paraId="7E00D061" w14:textId="7792AE1D">
      <w:pPr>
        <w:pStyle w:val="Normal"/>
        <w:ind w:left="0"/>
        <w:jc w:val="left"/>
        <w:rPr>
          <w:rFonts w:ascii="Times New Roman" w:hAnsi="Times New Roman" w:eastAsia="Times New Roman" w:cs="Times New Roman"/>
          <w:sz w:val="36"/>
          <w:szCs w:val="36"/>
        </w:rPr>
      </w:pPr>
      <w:r w:rsidRPr="10E1D88A" w:rsidR="52D91F11">
        <w:rPr>
          <w:rFonts w:ascii="Times New Roman" w:hAnsi="Times New Roman" w:eastAsia="Times New Roman" w:cs="Times New Roman"/>
          <w:sz w:val="36"/>
          <w:szCs w:val="36"/>
        </w:rPr>
        <w:t xml:space="preserve">2.0 </w:t>
      </w:r>
      <w:r w:rsidRPr="10E1D88A" w:rsidR="54D03943">
        <w:rPr>
          <w:rFonts w:ascii="Times New Roman" w:hAnsi="Times New Roman" w:eastAsia="Times New Roman" w:cs="Times New Roman"/>
          <w:sz w:val="36"/>
          <w:szCs w:val="36"/>
        </w:rPr>
        <w:t>Executive</w:t>
      </w:r>
      <w:r w:rsidRPr="10E1D88A" w:rsidR="54D03943">
        <w:rPr>
          <w:rFonts w:ascii="Times New Roman" w:hAnsi="Times New Roman" w:eastAsia="Times New Roman" w:cs="Times New Roman"/>
          <w:sz w:val="36"/>
          <w:szCs w:val="36"/>
        </w:rPr>
        <w:t xml:space="preserve"> summary</w:t>
      </w:r>
      <w:r w:rsidRPr="10E1D88A" w:rsidR="4509B3E3">
        <w:rPr>
          <w:rFonts w:ascii="Times New Roman" w:hAnsi="Times New Roman" w:eastAsia="Times New Roman" w:cs="Times New Roman"/>
          <w:sz w:val="36"/>
          <w:szCs w:val="36"/>
        </w:rPr>
        <w:t>...............................................................</w:t>
      </w:r>
      <w:r w:rsidRPr="10E1D88A" w:rsidR="4BCC3D57">
        <w:rPr>
          <w:rFonts w:ascii="Times New Roman" w:hAnsi="Times New Roman" w:eastAsia="Times New Roman" w:cs="Times New Roman"/>
          <w:sz w:val="36"/>
          <w:szCs w:val="36"/>
        </w:rPr>
        <w:t>2</w:t>
      </w:r>
    </w:p>
    <w:p w:rsidR="4A629508" w:rsidP="10E1D88A" w:rsidRDefault="4A629508" w14:paraId="4C0AEBD8" w14:textId="57AD65A3">
      <w:pPr>
        <w:jc w:val="left"/>
        <w:rPr>
          <w:rFonts w:ascii="Times New Roman" w:hAnsi="Times New Roman" w:eastAsia="Times New Roman" w:cs="Times New Roman"/>
          <w:sz w:val="36"/>
          <w:szCs w:val="36"/>
        </w:rPr>
      </w:pPr>
      <w:r w:rsidRPr="10E1D88A" w:rsidR="786DE5E9">
        <w:rPr>
          <w:rFonts w:ascii="Times New Roman" w:hAnsi="Times New Roman" w:eastAsia="Times New Roman" w:cs="Times New Roman"/>
          <w:sz w:val="36"/>
          <w:szCs w:val="36"/>
        </w:rPr>
        <w:t xml:space="preserve">3.0 </w:t>
      </w:r>
      <w:r w:rsidRPr="10E1D88A" w:rsidR="4A629508">
        <w:rPr>
          <w:rFonts w:ascii="Times New Roman" w:hAnsi="Times New Roman" w:eastAsia="Times New Roman" w:cs="Times New Roman"/>
          <w:sz w:val="36"/>
          <w:szCs w:val="36"/>
        </w:rPr>
        <w:t>Contents page</w:t>
      </w:r>
      <w:r w:rsidRPr="10E1D88A" w:rsidR="6C829125">
        <w:rPr>
          <w:rFonts w:ascii="Times New Roman" w:hAnsi="Times New Roman" w:eastAsia="Times New Roman" w:cs="Times New Roman"/>
          <w:sz w:val="36"/>
          <w:szCs w:val="36"/>
        </w:rPr>
        <w:t>..</w:t>
      </w:r>
      <w:r w:rsidRPr="10E1D88A" w:rsidR="6C829125">
        <w:rPr>
          <w:rFonts w:ascii="Times New Roman" w:hAnsi="Times New Roman" w:eastAsia="Times New Roman" w:cs="Times New Roman"/>
          <w:sz w:val="36"/>
          <w:szCs w:val="36"/>
        </w:rPr>
        <w:t>....................................................................</w:t>
      </w:r>
      <w:r w:rsidRPr="10E1D88A" w:rsidR="6C829125">
        <w:rPr>
          <w:rFonts w:ascii="Times New Roman" w:hAnsi="Times New Roman" w:eastAsia="Times New Roman" w:cs="Times New Roman"/>
          <w:sz w:val="36"/>
          <w:szCs w:val="36"/>
        </w:rPr>
        <w:t>.</w:t>
      </w:r>
      <w:r w:rsidRPr="10E1D88A" w:rsidR="2A160EA9">
        <w:rPr>
          <w:rFonts w:ascii="Times New Roman" w:hAnsi="Times New Roman" w:eastAsia="Times New Roman" w:cs="Times New Roman"/>
          <w:sz w:val="36"/>
          <w:szCs w:val="36"/>
        </w:rPr>
        <w:t>3</w:t>
      </w:r>
      <w:r w:rsidRPr="10E1D88A" w:rsidR="1E318B08">
        <w:rPr>
          <w:rFonts w:ascii="Times New Roman" w:hAnsi="Times New Roman" w:eastAsia="Times New Roman" w:cs="Times New Roman"/>
          <w:sz w:val="36"/>
          <w:szCs w:val="36"/>
        </w:rPr>
        <w:t xml:space="preserve"> </w:t>
      </w:r>
    </w:p>
    <w:p w:rsidR="317888C5" w:rsidP="10E1D88A" w:rsidRDefault="317888C5" w14:paraId="4FE2C1FA" w14:textId="77369959">
      <w:pPr>
        <w:pStyle w:val="Normal"/>
        <w:ind w:left="0"/>
        <w:jc w:val="left"/>
        <w:rPr>
          <w:rFonts w:ascii="Times New Roman" w:hAnsi="Times New Roman" w:eastAsia="Times New Roman" w:cs="Times New Roman"/>
          <w:sz w:val="36"/>
          <w:szCs w:val="36"/>
        </w:rPr>
      </w:pPr>
      <w:r w:rsidRPr="10E1D88A" w:rsidR="27ED63D2">
        <w:rPr>
          <w:rFonts w:ascii="Times New Roman" w:hAnsi="Times New Roman" w:eastAsia="Times New Roman" w:cs="Times New Roman"/>
          <w:sz w:val="36"/>
          <w:szCs w:val="36"/>
        </w:rPr>
        <w:t xml:space="preserve">4.0 </w:t>
      </w:r>
      <w:r w:rsidRPr="10E1D88A" w:rsidR="317888C5">
        <w:rPr>
          <w:rFonts w:ascii="Times New Roman" w:hAnsi="Times New Roman" w:eastAsia="Times New Roman" w:cs="Times New Roman"/>
          <w:sz w:val="36"/>
          <w:szCs w:val="36"/>
        </w:rPr>
        <w:t>Main body</w:t>
      </w:r>
      <w:r w:rsidRPr="10E1D88A" w:rsidR="562C5AF5">
        <w:rPr>
          <w:rFonts w:ascii="Times New Roman" w:hAnsi="Times New Roman" w:eastAsia="Times New Roman" w:cs="Times New Roman"/>
          <w:sz w:val="36"/>
          <w:szCs w:val="36"/>
        </w:rPr>
        <w:t>.....................................................................</w:t>
      </w:r>
      <w:r w:rsidRPr="10E1D88A" w:rsidR="41FDE449">
        <w:rPr>
          <w:rFonts w:ascii="Times New Roman" w:hAnsi="Times New Roman" w:eastAsia="Times New Roman" w:cs="Times New Roman"/>
          <w:sz w:val="36"/>
          <w:szCs w:val="36"/>
        </w:rPr>
        <w:t>..</w:t>
      </w:r>
      <w:r w:rsidRPr="10E1D88A" w:rsidR="562C5AF5">
        <w:rPr>
          <w:rFonts w:ascii="Times New Roman" w:hAnsi="Times New Roman" w:eastAsia="Times New Roman" w:cs="Times New Roman"/>
          <w:sz w:val="36"/>
          <w:szCs w:val="36"/>
        </w:rPr>
        <w:t>......</w:t>
      </w:r>
      <w:r w:rsidRPr="10E1D88A" w:rsidR="49D8AC4D">
        <w:rPr>
          <w:rFonts w:ascii="Times New Roman" w:hAnsi="Times New Roman" w:eastAsia="Times New Roman" w:cs="Times New Roman"/>
          <w:sz w:val="36"/>
          <w:szCs w:val="36"/>
        </w:rPr>
        <w:t>4</w:t>
      </w:r>
    </w:p>
    <w:p w:rsidR="317888C5" w:rsidP="10E1D88A" w:rsidRDefault="317888C5" w14:paraId="36C9C44D" w14:textId="72E45EF5">
      <w:pPr>
        <w:pStyle w:val="Normal"/>
        <w:ind/>
        <w:jc w:val="left"/>
        <w:rPr>
          <w:rFonts w:ascii="Times New Roman" w:hAnsi="Times New Roman" w:eastAsia="Times New Roman" w:cs="Times New Roman"/>
          <w:sz w:val="36"/>
          <w:szCs w:val="36"/>
        </w:rPr>
      </w:pPr>
      <w:r w:rsidRPr="10E1D88A" w:rsidR="2C8EA707">
        <w:rPr>
          <w:rFonts w:ascii="Times New Roman" w:hAnsi="Times New Roman" w:eastAsia="Times New Roman" w:cs="Times New Roman"/>
          <w:sz w:val="36"/>
          <w:szCs w:val="36"/>
        </w:rPr>
        <w:t xml:space="preserve">       4.1 </w:t>
      </w:r>
      <w:r w:rsidRPr="10E1D88A" w:rsidR="6FC0C29C">
        <w:rPr>
          <w:rFonts w:ascii="Times New Roman" w:hAnsi="Times New Roman" w:eastAsia="Times New Roman" w:cs="Times New Roman"/>
          <w:sz w:val="36"/>
          <w:szCs w:val="36"/>
        </w:rPr>
        <w:t>Introduction</w:t>
      </w:r>
      <w:r w:rsidRPr="10E1D88A" w:rsidR="5B8E3F71">
        <w:rPr>
          <w:rFonts w:ascii="Times New Roman" w:hAnsi="Times New Roman" w:eastAsia="Times New Roman" w:cs="Times New Roman"/>
          <w:sz w:val="36"/>
          <w:szCs w:val="36"/>
        </w:rPr>
        <w:t>...................................................................4</w:t>
      </w:r>
      <w:r w:rsidRPr="10E1D88A" w:rsidR="6FC0C29C">
        <w:rPr>
          <w:rFonts w:ascii="Times New Roman" w:hAnsi="Times New Roman" w:eastAsia="Times New Roman" w:cs="Times New Roman"/>
          <w:sz w:val="36"/>
          <w:szCs w:val="36"/>
        </w:rPr>
        <w:t xml:space="preserve"> </w:t>
      </w:r>
    </w:p>
    <w:p w:rsidR="317888C5" w:rsidP="10E1D88A" w:rsidRDefault="317888C5" w14:paraId="4EEF664D" w14:textId="7E685065">
      <w:pPr>
        <w:pStyle w:val="ListParagraph"/>
        <w:ind w:left="720"/>
        <w:jc w:val="left"/>
        <w:rPr>
          <w:rFonts w:ascii="Times New Roman" w:hAnsi="Times New Roman" w:eastAsia="Times New Roman" w:cs="Times New Roman"/>
          <w:sz w:val="36"/>
          <w:szCs w:val="36"/>
        </w:rPr>
      </w:pPr>
      <w:r w:rsidRPr="10E1D88A" w:rsidR="6A1C5BBB">
        <w:rPr>
          <w:rFonts w:ascii="Times New Roman" w:hAnsi="Times New Roman" w:eastAsia="Times New Roman" w:cs="Times New Roman"/>
          <w:sz w:val="36"/>
          <w:szCs w:val="36"/>
        </w:rPr>
        <w:t xml:space="preserve">4.2 </w:t>
      </w:r>
      <w:r w:rsidRPr="10E1D88A" w:rsidR="6FC0C29C">
        <w:rPr>
          <w:rFonts w:ascii="Times New Roman" w:hAnsi="Times New Roman" w:eastAsia="Times New Roman" w:cs="Times New Roman"/>
          <w:sz w:val="36"/>
          <w:szCs w:val="36"/>
        </w:rPr>
        <w:t>Short</w:t>
      </w:r>
      <w:r w:rsidRPr="10E1D88A" w:rsidR="6DA47DB1">
        <w:rPr>
          <w:rFonts w:ascii="Times New Roman" w:hAnsi="Times New Roman" w:eastAsia="Times New Roman" w:cs="Times New Roman"/>
          <w:sz w:val="36"/>
          <w:szCs w:val="36"/>
        </w:rPr>
        <w:t>/</w:t>
      </w:r>
      <w:r w:rsidRPr="10E1D88A" w:rsidR="6FC0C29C">
        <w:rPr>
          <w:rFonts w:ascii="Times New Roman" w:hAnsi="Times New Roman" w:eastAsia="Times New Roman" w:cs="Times New Roman"/>
          <w:sz w:val="36"/>
          <w:szCs w:val="36"/>
        </w:rPr>
        <w:t>long term impacts</w:t>
      </w:r>
      <w:r w:rsidRPr="10E1D88A" w:rsidR="2553939C">
        <w:rPr>
          <w:rFonts w:ascii="Times New Roman" w:hAnsi="Times New Roman" w:eastAsia="Times New Roman" w:cs="Times New Roman"/>
          <w:sz w:val="36"/>
          <w:szCs w:val="36"/>
        </w:rPr>
        <w:t>...............................................4</w:t>
      </w:r>
    </w:p>
    <w:p w:rsidR="317888C5" w:rsidP="10E1D88A" w:rsidRDefault="317888C5" w14:paraId="109026FB" w14:textId="51FBB4B4">
      <w:pPr>
        <w:pStyle w:val="ListParagraph"/>
        <w:ind w:left="720"/>
        <w:jc w:val="left"/>
        <w:rPr>
          <w:rFonts w:ascii="Times New Roman" w:hAnsi="Times New Roman" w:eastAsia="Times New Roman" w:cs="Times New Roman"/>
          <w:sz w:val="36"/>
          <w:szCs w:val="36"/>
        </w:rPr>
      </w:pPr>
      <w:r w:rsidRPr="10E1D88A" w:rsidR="2553939C">
        <w:rPr>
          <w:rFonts w:ascii="Times New Roman" w:hAnsi="Times New Roman" w:eastAsia="Times New Roman" w:cs="Times New Roman"/>
          <w:sz w:val="36"/>
          <w:szCs w:val="36"/>
        </w:rPr>
        <w:t xml:space="preserve">4.3 </w:t>
      </w:r>
      <w:r w:rsidRPr="10E1D88A" w:rsidR="5E4A3865">
        <w:rPr>
          <w:rFonts w:ascii="Times New Roman" w:hAnsi="Times New Roman" w:eastAsia="Times New Roman" w:cs="Times New Roman"/>
          <w:sz w:val="36"/>
          <w:szCs w:val="36"/>
        </w:rPr>
        <w:t xml:space="preserve">Visitor </w:t>
      </w:r>
      <w:r w:rsidRPr="10E1D88A" w:rsidR="5E4A3865">
        <w:rPr>
          <w:rFonts w:ascii="Times New Roman" w:hAnsi="Times New Roman" w:eastAsia="Times New Roman" w:cs="Times New Roman"/>
          <w:sz w:val="36"/>
          <w:szCs w:val="36"/>
        </w:rPr>
        <w:t>typology</w:t>
      </w:r>
      <w:r w:rsidRPr="10E1D88A" w:rsidR="3ED6E8CA">
        <w:rPr>
          <w:rFonts w:ascii="Times New Roman" w:hAnsi="Times New Roman" w:eastAsia="Times New Roman" w:cs="Times New Roman"/>
          <w:sz w:val="36"/>
          <w:szCs w:val="36"/>
        </w:rPr>
        <w:t>............................................................5</w:t>
      </w:r>
    </w:p>
    <w:p w:rsidR="317888C5" w:rsidP="10E1D88A" w:rsidRDefault="317888C5" w14:paraId="4DFBE8BA" w14:textId="49D2AA6B">
      <w:pPr>
        <w:pStyle w:val="ListParagraph"/>
        <w:ind w:left="720"/>
        <w:jc w:val="left"/>
        <w:rPr>
          <w:rFonts w:ascii="Times New Roman" w:hAnsi="Times New Roman" w:eastAsia="Times New Roman" w:cs="Times New Roman"/>
          <w:sz w:val="36"/>
          <w:szCs w:val="36"/>
        </w:rPr>
      </w:pPr>
      <w:r w:rsidRPr="10E1D88A" w:rsidR="5586E054">
        <w:rPr>
          <w:rFonts w:ascii="Times New Roman" w:hAnsi="Times New Roman" w:eastAsia="Times New Roman" w:cs="Times New Roman"/>
          <w:sz w:val="36"/>
          <w:szCs w:val="36"/>
        </w:rPr>
        <w:t>4.4 Trends...........................................................................6</w:t>
      </w:r>
    </w:p>
    <w:p w:rsidR="317888C5" w:rsidP="10E1D88A" w:rsidRDefault="317888C5" w14:paraId="6395A96A" w14:textId="63B43E5F">
      <w:pPr>
        <w:pStyle w:val="ListParagraph"/>
        <w:ind w:left="720"/>
        <w:jc w:val="left"/>
        <w:rPr>
          <w:rFonts w:ascii="Times New Roman" w:hAnsi="Times New Roman" w:eastAsia="Times New Roman" w:cs="Times New Roman"/>
          <w:sz w:val="36"/>
          <w:szCs w:val="36"/>
        </w:rPr>
      </w:pPr>
      <w:r w:rsidRPr="10E1D88A" w:rsidR="3ED6E8CA">
        <w:rPr>
          <w:rFonts w:ascii="Times New Roman" w:hAnsi="Times New Roman" w:eastAsia="Times New Roman" w:cs="Times New Roman"/>
          <w:sz w:val="36"/>
          <w:szCs w:val="36"/>
        </w:rPr>
        <w:t>4.</w:t>
      </w:r>
      <w:r w:rsidRPr="10E1D88A" w:rsidR="74A0061D">
        <w:rPr>
          <w:rFonts w:ascii="Times New Roman" w:hAnsi="Times New Roman" w:eastAsia="Times New Roman" w:cs="Times New Roman"/>
          <w:sz w:val="36"/>
          <w:szCs w:val="36"/>
        </w:rPr>
        <w:t>5</w:t>
      </w:r>
      <w:r w:rsidRPr="10E1D88A" w:rsidR="3ED6E8CA">
        <w:rPr>
          <w:rFonts w:ascii="Times New Roman" w:hAnsi="Times New Roman" w:eastAsia="Times New Roman" w:cs="Times New Roman"/>
          <w:sz w:val="36"/>
          <w:szCs w:val="36"/>
        </w:rPr>
        <w:t xml:space="preserve"> </w:t>
      </w:r>
      <w:r w:rsidRPr="10E1D88A" w:rsidR="5E4A3865">
        <w:rPr>
          <w:rFonts w:ascii="Times New Roman" w:hAnsi="Times New Roman" w:eastAsia="Times New Roman" w:cs="Times New Roman"/>
          <w:sz w:val="36"/>
          <w:szCs w:val="36"/>
        </w:rPr>
        <w:t>Sustainability</w:t>
      </w:r>
      <w:r w:rsidRPr="10E1D88A" w:rsidR="535B7AE7">
        <w:rPr>
          <w:rFonts w:ascii="Times New Roman" w:hAnsi="Times New Roman" w:eastAsia="Times New Roman" w:cs="Times New Roman"/>
          <w:sz w:val="36"/>
          <w:szCs w:val="36"/>
        </w:rPr>
        <w:t>................................................................</w:t>
      </w:r>
      <w:r w:rsidRPr="10E1D88A" w:rsidR="7D135A33">
        <w:rPr>
          <w:rFonts w:ascii="Times New Roman" w:hAnsi="Times New Roman" w:eastAsia="Times New Roman" w:cs="Times New Roman"/>
          <w:sz w:val="36"/>
          <w:szCs w:val="36"/>
        </w:rPr>
        <w:t>6</w:t>
      </w:r>
    </w:p>
    <w:p w:rsidR="317888C5" w:rsidP="10E1D88A" w:rsidRDefault="317888C5" w14:paraId="19AA2806" w14:textId="56377C58">
      <w:pPr>
        <w:pStyle w:val="ListParagraph"/>
        <w:ind w:left="720"/>
        <w:jc w:val="left"/>
        <w:rPr>
          <w:rFonts w:ascii="Times New Roman" w:hAnsi="Times New Roman" w:eastAsia="Times New Roman" w:cs="Times New Roman"/>
          <w:sz w:val="36"/>
          <w:szCs w:val="36"/>
        </w:rPr>
      </w:pPr>
      <w:r w:rsidRPr="10E1D88A" w:rsidR="520F28A4">
        <w:rPr>
          <w:rFonts w:ascii="Times New Roman" w:hAnsi="Times New Roman" w:eastAsia="Times New Roman" w:cs="Times New Roman"/>
          <w:sz w:val="36"/>
          <w:szCs w:val="36"/>
        </w:rPr>
        <w:t xml:space="preserve">4.6 </w:t>
      </w:r>
      <w:r w:rsidRPr="10E1D88A" w:rsidR="54203946">
        <w:rPr>
          <w:rFonts w:ascii="Times New Roman" w:hAnsi="Times New Roman" w:eastAsia="Times New Roman" w:cs="Times New Roman"/>
          <w:sz w:val="36"/>
          <w:szCs w:val="36"/>
        </w:rPr>
        <w:t>Recommendations</w:t>
      </w:r>
      <w:r w:rsidRPr="10E1D88A" w:rsidR="700DFB13">
        <w:rPr>
          <w:rFonts w:ascii="Times New Roman" w:hAnsi="Times New Roman" w:eastAsia="Times New Roman" w:cs="Times New Roman"/>
          <w:sz w:val="36"/>
          <w:szCs w:val="36"/>
        </w:rPr>
        <w:t>........................................................6</w:t>
      </w:r>
    </w:p>
    <w:p w:rsidR="317888C5" w:rsidP="10E1D88A" w:rsidRDefault="317888C5" w14:paraId="16BA68CA" w14:textId="24C7B17B">
      <w:pPr>
        <w:pStyle w:val="Normal"/>
        <w:ind w:left="0"/>
        <w:jc w:val="left"/>
        <w:rPr>
          <w:rFonts w:ascii="Times New Roman" w:hAnsi="Times New Roman" w:eastAsia="Times New Roman" w:cs="Times New Roman"/>
          <w:sz w:val="36"/>
          <w:szCs w:val="36"/>
        </w:rPr>
      </w:pPr>
      <w:r w:rsidRPr="10E1D88A" w:rsidR="700DFB13">
        <w:rPr>
          <w:rFonts w:ascii="Times New Roman" w:hAnsi="Times New Roman" w:eastAsia="Times New Roman" w:cs="Times New Roman"/>
          <w:sz w:val="36"/>
          <w:szCs w:val="36"/>
        </w:rPr>
        <w:t xml:space="preserve">5.0 </w:t>
      </w:r>
      <w:r w:rsidRPr="10E1D88A" w:rsidR="317888C5">
        <w:rPr>
          <w:rFonts w:ascii="Times New Roman" w:hAnsi="Times New Roman" w:eastAsia="Times New Roman" w:cs="Times New Roman"/>
          <w:sz w:val="36"/>
          <w:szCs w:val="36"/>
        </w:rPr>
        <w:t>Conclusion</w:t>
      </w:r>
      <w:r w:rsidRPr="10E1D88A" w:rsidR="39E9DA10">
        <w:rPr>
          <w:rFonts w:ascii="Times New Roman" w:hAnsi="Times New Roman" w:eastAsia="Times New Roman" w:cs="Times New Roman"/>
          <w:sz w:val="36"/>
          <w:szCs w:val="36"/>
        </w:rPr>
        <w:t>............................................................................7</w:t>
      </w:r>
    </w:p>
    <w:p w:rsidR="317888C5" w:rsidP="10E1D88A" w:rsidRDefault="317888C5" w14:paraId="159200F0" w14:textId="70DEFC02">
      <w:pPr>
        <w:pStyle w:val="Normal"/>
        <w:ind w:left="0"/>
        <w:jc w:val="left"/>
        <w:rPr>
          <w:rFonts w:ascii="Times New Roman" w:hAnsi="Times New Roman" w:eastAsia="Times New Roman" w:cs="Times New Roman"/>
          <w:sz w:val="36"/>
          <w:szCs w:val="36"/>
        </w:rPr>
      </w:pPr>
      <w:r w:rsidRPr="10E1D88A" w:rsidR="39E9DA10">
        <w:rPr>
          <w:rFonts w:ascii="Times New Roman" w:hAnsi="Times New Roman" w:eastAsia="Times New Roman" w:cs="Times New Roman"/>
          <w:sz w:val="36"/>
          <w:szCs w:val="36"/>
        </w:rPr>
        <w:t xml:space="preserve">6.0 </w:t>
      </w:r>
      <w:r w:rsidRPr="10E1D88A" w:rsidR="317888C5">
        <w:rPr>
          <w:rFonts w:ascii="Times New Roman" w:hAnsi="Times New Roman" w:eastAsia="Times New Roman" w:cs="Times New Roman"/>
          <w:sz w:val="36"/>
          <w:szCs w:val="36"/>
        </w:rPr>
        <w:t>Bibliography</w:t>
      </w:r>
      <w:r w:rsidRPr="10E1D88A" w:rsidR="7447966A">
        <w:rPr>
          <w:rFonts w:ascii="Times New Roman" w:hAnsi="Times New Roman" w:eastAsia="Times New Roman" w:cs="Times New Roman"/>
          <w:sz w:val="36"/>
          <w:szCs w:val="36"/>
        </w:rPr>
        <w:t>.........................................................................8</w:t>
      </w:r>
    </w:p>
    <w:p w:rsidR="72D27ACD" w:rsidP="2EB65B28" w:rsidRDefault="72D27ACD" w14:paraId="2693455E" w14:textId="2C07D6EC">
      <w:pPr>
        <w:pStyle w:val="Normal"/>
        <w:ind w:left="0"/>
        <w:jc w:val="center"/>
        <w:rPr>
          <w:rFonts w:ascii="Times New Roman" w:hAnsi="Times New Roman" w:eastAsia="Times New Roman" w:cs="Times New Roman"/>
          <w:sz w:val="36"/>
          <w:szCs w:val="36"/>
        </w:rPr>
      </w:pPr>
      <w:r w:rsidRPr="10E1D88A" w:rsidR="72D27ACD">
        <w:rPr>
          <w:rFonts w:ascii="Times New Roman" w:hAnsi="Times New Roman" w:eastAsia="Times New Roman" w:cs="Times New Roman"/>
          <w:sz w:val="36"/>
          <w:szCs w:val="36"/>
        </w:rPr>
        <w:t xml:space="preserve"> </w:t>
      </w:r>
      <w:r>
        <w:br/>
      </w:r>
    </w:p>
    <w:p w:rsidR="10E1D88A" w:rsidP="10E1D88A" w:rsidRDefault="10E1D88A" w14:paraId="08B46F5C" w14:textId="15D82F9D">
      <w:pPr>
        <w:pStyle w:val="Normal"/>
        <w:ind w:left="0"/>
        <w:jc w:val="center"/>
      </w:pPr>
    </w:p>
    <w:p w:rsidR="10E1D88A" w:rsidP="10E1D88A" w:rsidRDefault="10E1D88A" w14:paraId="005EC8F4" w14:textId="5B2B7011">
      <w:pPr>
        <w:pStyle w:val="Normal"/>
        <w:ind w:left="0"/>
        <w:jc w:val="center"/>
      </w:pPr>
    </w:p>
    <w:p w:rsidR="10E1D88A" w:rsidP="10E1D88A" w:rsidRDefault="10E1D88A" w14:paraId="2F94D9A7" w14:textId="2668E43F">
      <w:pPr>
        <w:pStyle w:val="Normal"/>
        <w:ind w:left="0"/>
        <w:jc w:val="center"/>
      </w:pPr>
    </w:p>
    <w:p w:rsidR="10E1D88A" w:rsidP="10E1D88A" w:rsidRDefault="10E1D88A" w14:paraId="564CD72E" w14:textId="537D3F6E">
      <w:pPr>
        <w:pStyle w:val="Normal"/>
        <w:ind w:left="0"/>
        <w:jc w:val="center"/>
      </w:pPr>
    </w:p>
    <w:p w:rsidR="10E1D88A" w:rsidP="10E1D88A" w:rsidRDefault="10E1D88A" w14:paraId="4CBA18BC" w14:textId="3F06C7C2">
      <w:pPr>
        <w:pStyle w:val="Normal"/>
        <w:ind w:left="0"/>
        <w:jc w:val="center"/>
      </w:pPr>
    </w:p>
    <w:p w:rsidR="2EB65B28" w:rsidP="2EB65B28" w:rsidRDefault="2EB65B28" w14:paraId="079CDFA9" w14:textId="752953CD">
      <w:pPr>
        <w:pStyle w:val="Normal"/>
        <w:ind w:left="0"/>
        <w:jc w:val="center"/>
        <w:rPr>
          <w:rFonts w:ascii="Times New Roman" w:hAnsi="Times New Roman" w:eastAsia="Times New Roman" w:cs="Times New Roman"/>
          <w:sz w:val="36"/>
          <w:szCs w:val="36"/>
        </w:rPr>
      </w:pPr>
    </w:p>
    <w:p w:rsidR="78847D8D" w:rsidP="10E1D88A" w:rsidRDefault="78847D8D" w14:paraId="1A4FC767" w14:textId="0ECFAE24">
      <w:pPr>
        <w:pStyle w:val="Normal"/>
        <w:ind w:left="0"/>
        <w:jc w:val="center"/>
        <w:rPr>
          <w:rFonts w:ascii="Times New Roman" w:hAnsi="Times New Roman" w:eastAsia="Times New Roman" w:cs="Times New Roman"/>
          <w:sz w:val="40"/>
          <w:szCs w:val="40"/>
          <w:u w:val="single"/>
        </w:rPr>
      </w:pPr>
    </w:p>
    <w:p w:rsidR="78847D8D" w:rsidP="10E1D88A" w:rsidRDefault="78847D8D" w14:paraId="2E590D74" w14:textId="36D3EED7">
      <w:pPr>
        <w:pStyle w:val="Normal"/>
        <w:ind w:left="0"/>
        <w:jc w:val="center"/>
        <w:rPr>
          <w:rFonts w:ascii="Times New Roman" w:hAnsi="Times New Roman" w:eastAsia="Times New Roman" w:cs="Times New Roman"/>
          <w:sz w:val="40"/>
          <w:szCs w:val="40"/>
          <w:u w:val="single"/>
        </w:rPr>
      </w:pPr>
    </w:p>
    <w:p w:rsidR="78847D8D" w:rsidP="2EB65B28" w:rsidRDefault="78847D8D" w14:paraId="0D2069C9" w14:textId="0E3ACBEF">
      <w:pPr>
        <w:pStyle w:val="Normal"/>
        <w:ind w:left="0"/>
        <w:jc w:val="center"/>
        <w:rPr>
          <w:rFonts w:ascii="Times New Roman" w:hAnsi="Times New Roman" w:eastAsia="Times New Roman" w:cs="Times New Roman"/>
          <w:sz w:val="40"/>
          <w:szCs w:val="40"/>
          <w:u w:val="single"/>
        </w:rPr>
      </w:pPr>
      <w:r w:rsidRPr="10E1D88A" w:rsidR="78847D8D">
        <w:rPr>
          <w:rFonts w:ascii="Times New Roman" w:hAnsi="Times New Roman" w:eastAsia="Times New Roman" w:cs="Times New Roman"/>
          <w:sz w:val="40"/>
          <w:szCs w:val="40"/>
          <w:u w:val="single"/>
        </w:rPr>
        <w:t>Introduction</w:t>
      </w:r>
    </w:p>
    <w:p w:rsidR="56D08DC7" w:rsidP="2EB65B28" w:rsidRDefault="56D08DC7" w14:paraId="4EE9C37C" w14:textId="435A3168">
      <w:pPr>
        <w:pStyle w:val="Normal"/>
        <w:ind w:left="0"/>
        <w:jc w:val="center"/>
        <w:rPr>
          <w:rFonts w:ascii="Times New Roman" w:hAnsi="Times New Roman" w:eastAsia="Times New Roman" w:cs="Times New Roman"/>
          <w:sz w:val="24"/>
          <w:szCs w:val="24"/>
          <w:u w:val="none"/>
        </w:rPr>
      </w:pPr>
      <w:r w:rsidRPr="10E1D88A" w:rsidR="56D08DC7">
        <w:rPr>
          <w:rFonts w:ascii="Times New Roman" w:hAnsi="Times New Roman" w:eastAsia="Times New Roman" w:cs="Times New Roman"/>
          <w:sz w:val="24"/>
          <w:szCs w:val="24"/>
          <w:u w:val="none"/>
        </w:rPr>
        <w:t>Annually</w:t>
      </w:r>
      <w:r w:rsidRPr="10E1D88A" w:rsidR="5181007F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the </w:t>
      </w:r>
      <w:r w:rsidRPr="10E1D88A" w:rsidR="386B246F">
        <w:rPr>
          <w:rFonts w:ascii="Times New Roman" w:hAnsi="Times New Roman" w:eastAsia="Times New Roman" w:cs="Times New Roman"/>
          <w:sz w:val="24"/>
          <w:szCs w:val="24"/>
          <w:u w:val="none"/>
        </w:rPr>
        <w:t>Swansea</w:t>
      </w:r>
      <w:r w:rsidRPr="10E1D88A" w:rsidR="5181007F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10k attracts thousands of people from all </w:t>
      </w:r>
      <w:r w:rsidRPr="10E1D88A" w:rsidR="5181007F">
        <w:rPr>
          <w:rFonts w:ascii="Times New Roman" w:hAnsi="Times New Roman" w:eastAsia="Times New Roman" w:cs="Times New Roman"/>
          <w:sz w:val="24"/>
          <w:szCs w:val="24"/>
          <w:u w:val="none"/>
        </w:rPr>
        <w:t>di</w:t>
      </w:r>
      <w:r w:rsidRPr="10E1D88A" w:rsidR="4E537C96">
        <w:rPr>
          <w:rFonts w:ascii="Times New Roman" w:hAnsi="Times New Roman" w:eastAsia="Times New Roman" w:cs="Times New Roman"/>
          <w:sz w:val="24"/>
          <w:szCs w:val="24"/>
          <w:u w:val="none"/>
        </w:rPr>
        <w:t>verse</w:t>
      </w:r>
      <w:r w:rsidRPr="10E1D88A" w:rsidR="5181007F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backgrounds</w:t>
      </w:r>
      <w:r w:rsidRPr="10E1D88A" w:rsidR="5181007F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. The run is hosted along the </w:t>
      </w:r>
      <w:r w:rsidRPr="10E1D88A" w:rsidR="4E3D7C36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well-known </w:t>
      </w:r>
      <w:r w:rsidRPr="10E1D88A" w:rsidR="5181007F">
        <w:rPr>
          <w:rFonts w:ascii="Times New Roman" w:hAnsi="Times New Roman" w:eastAsia="Times New Roman" w:cs="Times New Roman"/>
          <w:sz w:val="24"/>
          <w:szCs w:val="24"/>
          <w:u w:val="none"/>
        </w:rPr>
        <w:t>beachfront</w:t>
      </w:r>
      <w:r w:rsidRPr="10E1D88A" w:rsidR="62E3422B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or as </w:t>
      </w:r>
      <w:r w:rsidRPr="10E1D88A" w:rsidR="62E3422B">
        <w:rPr>
          <w:rFonts w:ascii="Times New Roman" w:hAnsi="Times New Roman" w:eastAsia="Times New Roman" w:cs="Times New Roman"/>
          <w:sz w:val="24"/>
          <w:szCs w:val="24"/>
          <w:u w:val="none"/>
        </w:rPr>
        <w:t>stated</w:t>
      </w:r>
      <w:r w:rsidRPr="10E1D88A" w:rsidR="62E3422B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by their official website </w:t>
      </w:r>
      <w:r w:rsidRPr="10E1D88A" w:rsidR="62E3422B">
        <w:rPr>
          <w:rFonts w:ascii="Times New Roman" w:hAnsi="Times New Roman" w:eastAsia="Times New Roman" w:cs="Times New Roman"/>
          <w:i w:val="1"/>
          <w:iCs w:val="1"/>
          <w:sz w:val="24"/>
          <w:szCs w:val="24"/>
          <w:u w:val="none"/>
        </w:rPr>
        <w:t xml:space="preserve">“The Swansea Bay 10k returns for its 44th race on </w:t>
      </w:r>
      <w:r w:rsidRPr="10E1D88A" w:rsidR="62E3422B">
        <w:rPr>
          <w:rFonts w:ascii="Times New Roman" w:hAnsi="Times New Roman" w:eastAsia="Times New Roman" w:cs="Times New Roman"/>
          <w:i w:val="1"/>
          <w:iCs w:val="1"/>
          <w:sz w:val="24"/>
          <w:szCs w:val="24"/>
          <w:u w:val="none"/>
        </w:rPr>
        <w:t>14 September 2025</w:t>
      </w:r>
      <w:r w:rsidRPr="10E1D88A" w:rsidR="1C4E81CD">
        <w:rPr>
          <w:rFonts w:ascii="Times New Roman" w:hAnsi="Times New Roman" w:eastAsia="Times New Roman" w:cs="Times New Roman"/>
          <w:i w:val="1"/>
          <w:iCs w:val="1"/>
          <w:sz w:val="24"/>
          <w:szCs w:val="24"/>
          <w:u w:val="none"/>
        </w:rPr>
        <w:t xml:space="preserve"> </w:t>
      </w:r>
      <w:r w:rsidRPr="10E1D88A" w:rsidR="62E3422B">
        <w:rPr>
          <w:rFonts w:ascii="Times New Roman" w:hAnsi="Times New Roman" w:eastAsia="Times New Roman" w:cs="Times New Roman"/>
          <w:i w:val="1"/>
          <w:iCs w:val="1"/>
          <w:sz w:val="24"/>
          <w:szCs w:val="24"/>
          <w:u w:val="none"/>
        </w:rPr>
        <w:t>and</w:t>
      </w:r>
      <w:r w:rsidRPr="10E1D88A" w:rsidR="62E3422B">
        <w:rPr>
          <w:rFonts w:ascii="Times New Roman" w:hAnsi="Times New Roman" w:eastAsia="Times New Roman" w:cs="Times New Roman"/>
          <w:i w:val="1"/>
          <w:iCs w:val="1"/>
          <w:sz w:val="24"/>
          <w:szCs w:val="24"/>
          <w:u w:val="none"/>
        </w:rPr>
        <w:t xml:space="preserve"> takes place along the beautiful and iconic sweep of Swansea Bay</w:t>
      </w:r>
      <w:r w:rsidRPr="10E1D88A" w:rsidR="3128EBFC">
        <w:rPr>
          <w:rFonts w:ascii="Times New Roman" w:hAnsi="Times New Roman" w:eastAsia="Times New Roman" w:cs="Times New Roman"/>
          <w:i w:val="1"/>
          <w:iCs w:val="1"/>
          <w:sz w:val="24"/>
          <w:szCs w:val="24"/>
          <w:u w:val="none"/>
        </w:rPr>
        <w:t>”</w:t>
      </w:r>
      <w:r w:rsidRPr="10E1D88A" w:rsidR="3128EBFC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10E1D88A" w:rsidR="3128EBFC">
        <w:rPr>
          <w:rFonts w:ascii="Times New Roman" w:hAnsi="Times New Roman" w:eastAsia="Times New Roman" w:cs="Times New Roman"/>
          <w:sz w:val="24"/>
          <w:szCs w:val="24"/>
          <w:u w:val="none"/>
        </w:rPr>
        <w:t>(Admiral Swansea Bay 10K, 2024)</w:t>
      </w:r>
      <w:r w:rsidRPr="10E1D88A" w:rsidR="62E3422B">
        <w:rPr>
          <w:rFonts w:ascii="Times New Roman" w:hAnsi="Times New Roman" w:eastAsia="Times New Roman" w:cs="Times New Roman"/>
          <w:sz w:val="24"/>
          <w:szCs w:val="24"/>
          <w:u w:val="none"/>
        </w:rPr>
        <w:t>.</w:t>
      </w:r>
      <w:r w:rsidRPr="10E1D88A" w:rsidR="326F0B79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Swansea’s 10</w:t>
      </w:r>
      <w:r w:rsidRPr="10E1D88A" w:rsidR="4D23A364">
        <w:rPr>
          <w:rFonts w:ascii="Times New Roman" w:hAnsi="Times New Roman" w:eastAsia="Times New Roman" w:cs="Times New Roman"/>
          <w:sz w:val="24"/>
          <w:szCs w:val="24"/>
          <w:u w:val="none"/>
        </w:rPr>
        <w:t>k</w:t>
      </w:r>
      <w:r w:rsidRPr="10E1D88A" w:rsidR="5F30C99F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not only </w:t>
      </w:r>
      <w:r w:rsidRPr="10E1D88A" w:rsidR="7BD1B609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promotes health and wellbeing but also </w:t>
      </w:r>
      <w:r w:rsidRPr="10E1D88A" w:rsidR="4F651E83">
        <w:rPr>
          <w:rFonts w:ascii="Times New Roman" w:hAnsi="Times New Roman" w:eastAsia="Times New Roman" w:cs="Times New Roman"/>
          <w:sz w:val="24"/>
          <w:szCs w:val="24"/>
          <w:u w:val="none"/>
        </w:rPr>
        <w:t>attracts</w:t>
      </w:r>
      <w:r w:rsidRPr="10E1D88A" w:rsidR="7BD1B609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tourism.</w:t>
      </w:r>
      <w:r w:rsidRPr="10E1D88A" w:rsidR="64D79975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10E1D88A" w:rsidR="1829853D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The 10k run also creates an engagement with </w:t>
      </w:r>
      <w:r w:rsidRPr="10E1D88A" w:rsidR="35D2D871">
        <w:rPr>
          <w:rFonts w:ascii="Times New Roman" w:hAnsi="Times New Roman" w:eastAsia="Times New Roman" w:cs="Times New Roman"/>
          <w:sz w:val="24"/>
          <w:szCs w:val="24"/>
          <w:u w:val="none"/>
        </w:rPr>
        <w:t>the</w:t>
      </w:r>
      <w:r w:rsidRPr="10E1D88A" w:rsidR="1829853D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10E1D88A" w:rsidR="59458F7B">
        <w:rPr>
          <w:rFonts w:ascii="Times New Roman" w:hAnsi="Times New Roman" w:eastAsia="Times New Roman" w:cs="Times New Roman"/>
          <w:sz w:val="24"/>
          <w:szCs w:val="24"/>
          <w:u w:val="none"/>
        </w:rPr>
        <w:t>athle</w:t>
      </w:r>
      <w:r w:rsidRPr="10E1D88A" w:rsidR="59458F7B">
        <w:rPr>
          <w:rFonts w:ascii="Times New Roman" w:hAnsi="Times New Roman" w:eastAsia="Times New Roman" w:cs="Times New Roman"/>
          <w:sz w:val="24"/>
          <w:szCs w:val="24"/>
          <w:u w:val="none"/>
        </w:rPr>
        <w:t>tes'</w:t>
      </w:r>
      <w:r w:rsidRPr="10E1D88A" w:rsidR="59458F7B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10E1D88A" w:rsidR="1829853D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and </w:t>
      </w:r>
      <w:r w:rsidRPr="10E1D88A" w:rsidR="1829853D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the community. </w:t>
      </w:r>
      <w:r w:rsidRPr="10E1D88A" w:rsidR="64D79975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As Swansea is a historical place it offers much to both </w:t>
      </w:r>
      <w:r w:rsidRPr="10E1D88A" w:rsidR="32D871CA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the participants and spectators, examples may </w:t>
      </w:r>
      <w:r w:rsidRPr="10E1D88A" w:rsidR="4E714C37">
        <w:rPr>
          <w:rFonts w:ascii="Times New Roman" w:hAnsi="Times New Roman" w:eastAsia="Times New Roman" w:cs="Times New Roman"/>
          <w:sz w:val="24"/>
          <w:szCs w:val="24"/>
          <w:u w:val="none"/>
        </w:rPr>
        <w:t>include</w:t>
      </w:r>
      <w:r w:rsidRPr="10E1D88A" w:rsidR="32D871CA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the </w:t>
      </w:r>
      <w:r w:rsidRPr="10E1D88A" w:rsidR="30D6D08D">
        <w:rPr>
          <w:rFonts w:ascii="Times New Roman" w:hAnsi="Times New Roman" w:eastAsia="Times New Roman" w:cs="Times New Roman"/>
          <w:sz w:val="24"/>
          <w:szCs w:val="24"/>
          <w:u w:val="none"/>
        </w:rPr>
        <w:t>beautiful</w:t>
      </w:r>
      <w:r w:rsidRPr="10E1D88A" w:rsidR="32D871CA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beaches, </w:t>
      </w:r>
      <w:r w:rsidRPr="10E1D88A" w:rsidR="1A50C9B2">
        <w:rPr>
          <w:rFonts w:ascii="Times New Roman" w:hAnsi="Times New Roman" w:eastAsia="Times New Roman" w:cs="Times New Roman"/>
          <w:sz w:val="24"/>
          <w:szCs w:val="24"/>
          <w:u w:val="none"/>
        </w:rPr>
        <w:t>museu</w:t>
      </w:r>
      <w:r w:rsidRPr="10E1D88A" w:rsidR="1A50C9B2">
        <w:rPr>
          <w:rFonts w:ascii="Times New Roman" w:hAnsi="Times New Roman" w:eastAsia="Times New Roman" w:cs="Times New Roman"/>
          <w:sz w:val="24"/>
          <w:szCs w:val="24"/>
          <w:u w:val="none"/>
        </w:rPr>
        <w:t>ms</w:t>
      </w:r>
      <w:r w:rsidRPr="10E1D88A" w:rsidR="70915ACF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, </w:t>
      </w:r>
      <w:r w:rsidRPr="10E1D88A" w:rsidR="32D871CA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and </w:t>
      </w:r>
      <w:r w:rsidRPr="10E1D88A" w:rsidR="32D871CA">
        <w:rPr>
          <w:rFonts w:ascii="Times New Roman" w:hAnsi="Times New Roman" w:eastAsia="Times New Roman" w:cs="Times New Roman"/>
          <w:sz w:val="24"/>
          <w:szCs w:val="24"/>
          <w:u w:val="none"/>
        </w:rPr>
        <w:t>hi</w:t>
      </w:r>
      <w:r w:rsidRPr="10E1D88A" w:rsidR="0A9EA105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storical sites. </w:t>
      </w:r>
      <w:r w:rsidRPr="10E1D88A" w:rsidR="0A9EA105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All of which are along the beachfront where the </w:t>
      </w:r>
      <w:r w:rsidRPr="10E1D88A" w:rsidR="66171C6E">
        <w:rPr>
          <w:rFonts w:ascii="Times New Roman" w:hAnsi="Times New Roman" w:eastAsia="Times New Roman" w:cs="Times New Roman"/>
          <w:sz w:val="24"/>
          <w:szCs w:val="24"/>
          <w:u w:val="none"/>
        </w:rPr>
        <w:t>run</w:t>
      </w:r>
      <w:r w:rsidRPr="10E1D88A" w:rsidR="0A9EA105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is hosted.</w:t>
      </w:r>
    </w:p>
    <w:p w:rsidR="744EE703" w:rsidP="2EB65B28" w:rsidRDefault="744EE703" w14:paraId="5A08FD6C" w14:textId="52741131">
      <w:pPr>
        <w:pStyle w:val="Normal"/>
        <w:ind w:left="0"/>
        <w:jc w:val="center"/>
        <w:rPr>
          <w:rFonts w:ascii="Times New Roman" w:hAnsi="Times New Roman" w:eastAsia="Times New Roman" w:cs="Times New Roman"/>
          <w:sz w:val="24"/>
          <w:szCs w:val="24"/>
          <w:u w:val="none"/>
        </w:rPr>
      </w:pPr>
      <w:r w:rsidRPr="10E1D88A" w:rsidR="744EE703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Due to the run being in the </w:t>
      </w:r>
      <w:r w:rsidRPr="10E1D88A" w:rsidR="0AC722D5">
        <w:rPr>
          <w:rFonts w:ascii="Times New Roman" w:hAnsi="Times New Roman" w:eastAsia="Times New Roman" w:cs="Times New Roman"/>
          <w:sz w:val="24"/>
          <w:szCs w:val="24"/>
          <w:u w:val="none"/>
        </w:rPr>
        <w:t>centre</w:t>
      </w:r>
      <w:r w:rsidRPr="10E1D88A" w:rsidR="744EE703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of Swansea the transport links are </w:t>
      </w:r>
      <w:r w:rsidRPr="10E1D88A" w:rsidR="055D4EBF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very accessible to all, </w:t>
      </w:r>
      <w:r w:rsidRPr="10E1D88A" w:rsidR="05BBE8F5">
        <w:rPr>
          <w:rFonts w:ascii="Times New Roman" w:hAnsi="Times New Roman" w:eastAsia="Times New Roman" w:cs="Times New Roman"/>
          <w:sz w:val="24"/>
          <w:szCs w:val="24"/>
          <w:u w:val="none"/>
        </w:rPr>
        <w:t>whether</w:t>
      </w:r>
      <w:r w:rsidRPr="10E1D88A" w:rsidR="055D4EBF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that is </w:t>
      </w:r>
      <w:r w:rsidRPr="10E1D88A" w:rsidR="519A4DD9">
        <w:rPr>
          <w:rFonts w:ascii="Times New Roman" w:hAnsi="Times New Roman" w:eastAsia="Times New Roman" w:cs="Times New Roman"/>
          <w:sz w:val="24"/>
          <w:szCs w:val="24"/>
          <w:u w:val="none"/>
        </w:rPr>
        <w:t>buses</w:t>
      </w:r>
      <w:r w:rsidRPr="10E1D88A" w:rsidR="055D4EBF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or trains.</w:t>
      </w:r>
      <w:r w:rsidRPr="10E1D88A" w:rsidR="055D4EBF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The transport networks are hugely significant as the r</w:t>
      </w:r>
      <w:r w:rsidRPr="10E1D88A" w:rsidR="285226AF">
        <w:rPr>
          <w:rFonts w:ascii="Times New Roman" w:hAnsi="Times New Roman" w:eastAsia="Times New Roman" w:cs="Times New Roman"/>
          <w:sz w:val="24"/>
          <w:szCs w:val="24"/>
          <w:u w:val="none"/>
        </w:rPr>
        <w:t>ailway con</w:t>
      </w:r>
      <w:r w:rsidRPr="10E1D88A" w:rsidR="42476317">
        <w:rPr>
          <w:rFonts w:ascii="Times New Roman" w:hAnsi="Times New Roman" w:eastAsia="Times New Roman" w:cs="Times New Roman"/>
          <w:sz w:val="24"/>
          <w:szCs w:val="24"/>
          <w:u w:val="none"/>
        </w:rPr>
        <w:t>n</w:t>
      </w:r>
      <w:r w:rsidRPr="10E1D88A" w:rsidR="285226AF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ects </w:t>
      </w:r>
      <w:r w:rsidRPr="10E1D88A" w:rsidR="432FEDA5">
        <w:rPr>
          <w:rFonts w:ascii="Times New Roman" w:hAnsi="Times New Roman" w:eastAsia="Times New Roman" w:cs="Times New Roman"/>
          <w:sz w:val="24"/>
          <w:szCs w:val="24"/>
          <w:u w:val="none"/>
        </w:rPr>
        <w:t>S</w:t>
      </w:r>
      <w:r w:rsidRPr="10E1D88A" w:rsidR="285226AF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wansea to many major cities such as </w:t>
      </w:r>
      <w:r w:rsidRPr="10E1D88A" w:rsidR="23ECA501">
        <w:rPr>
          <w:rFonts w:ascii="Times New Roman" w:hAnsi="Times New Roman" w:eastAsia="Times New Roman" w:cs="Times New Roman"/>
          <w:sz w:val="24"/>
          <w:szCs w:val="24"/>
          <w:u w:val="none"/>
        </w:rPr>
        <w:t>C</w:t>
      </w:r>
      <w:r w:rsidRPr="10E1D88A" w:rsidR="285226AF">
        <w:rPr>
          <w:rFonts w:ascii="Times New Roman" w:hAnsi="Times New Roman" w:eastAsia="Times New Roman" w:cs="Times New Roman"/>
          <w:sz w:val="24"/>
          <w:szCs w:val="24"/>
          <w:u w:val="none"/>
        </w:rPr>
        <w:t>ardif</w:t>
      </w:r>
      <w:r w:rsidRPr="10E1D88A" w:rsidR="0607CD68">
        <w:rPr>
          <w:rFonts w:ascii="Times New Roman" w:hAnsi="Times New Roman" w:eastAsia="Times New Roman" w:cs="Times New Roman"/>
          <w:sz w:val="24"/>
          <w:szCs w:val="24"/>
          <w:u w:val="none"/>
        </w:rPr>
        <w:t>f</w:t>
      </w:r>
      <w:r w:rsidRPr="10E1D88A" w:rsidR="285226AF">
        <w:rPr>
          <w:rFonts w:ascii="Times New Roman" w:hAnsi="Times New Roman" w:eastAsia="Times New Roman" w:cs="Times New Roman"/>
          <w:sz w:val="24"/>
          <w:szCs w:val="24"/>
          <w:u w:val="none"/>
        </w:rPr>
        <w:t>,</w:t>
      </w:r>
      <w:r w:rsidRPr="10E1D88A" w:rsidR="29F8B728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10E1D88A" w:rsidR="29F8B728">
        <w:rPr>
          <w:rFonts w:ascii="Times New Roman" w:hAnsi="Times New Roman" w:eastAsia="Times New Roman" w:cs="Times New Roman"/>
          <w:sz w:val="24"/>
          <w:szCs w:val="24"/>
          <w:u w:val="none"/>
        </w:rPr>
        <w:t>M</w:t>
      </w:r>
      <w:r w:rsidRPr="10E1D88A" w:rsidR="285226AF">
        <w:rPr>
          <w:rFonts w:ascii="Times New Roman" w:hAnsi="Times New Roman" w:eastAsia="Times New Roman" w:cs="Times New Roman"/>
          <w:sz w:val="24"/>
          <w:szCs w:val="24"/>
          <w:u w:val="none"/>
        </w:rPr>
        <w:t>anchester</w:t>
      </w:r>
      <w:r w:rsidRPr="10E1D88A" w:rsidR="151250AB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, </w:t>
      </w:r>
      <w:r w:rsidRPr="10E1D88A" w:rsidR="285226AF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and </w:t>
      </w:r>
      <w:r w:rsidRPr="10E1D88A" w:rsidR="31C05E7D">
        <w:rPr>
          <w:rFonts w:ascii="Times New Roman" w:hAnsi="Times New Roman" w:eastAsia="Times New Roman" w:cs="Times New Roman"/>
          <w:sz w:val="24"/>
          <w:szCs w:val="24"/>
          <w:u w:val="none"/>
        </w:rPr>
        <w:t>London</w:t>
      </w:r>
      <w:r w:rsidRPr="10E1D88A" w:rsidR="285226AF">
        <w:rPr>
          <w:rFonts w:ascii="Times New Roman" w:hAnsi="Times New Roman" w:eastAsia="Times New Roman" w:cs="Times New Roman"/>
          <w:sz w:val="24"/>
          <w:szCs w:val="24"/>
          <w:u w:val="none"/>
        </w:rPr>
        <w:t>.</w:t>
      </w:r>
      <w:r w:rsidRPr="10E1D88A" w:rsidR="2A23E033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Train travel has </w:t>
      </w:r>
      <w:r w:rsidRPr="10E1D88A" w:rsidR="4E6CBD4C">
        <w:rPr>
          <w:rFonts w:ascii="Times New Roman" w:hAnsi="Times New Roman" w:eastAsia="Times New Roman" w:cs="Times New Roman"/>
          <w:sz w:val="24"/>
          <w:szCs w:val="24"/>
          <w:u w:val="none"/>
        </w:rPr>
        <w:t>shown</w:t>
      </w:r>
      <w:r w:rsidRPr="10E1D88A" w:rsidR="2A23E033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to be more eco-friendly and eco-sufficient as it reduces the </w:t>
      </w:r>
      <w:r w:rsidRPr="10E1D88A" w:rsidR="1ECF94F1">
        <w:rPr>
          <w:rFonts w:ascii="Times New Roman" w:hAnsi="Times New Roman" w:eastAsia="Times New Roman" w:cs="Times New Roman"/>
          <w:sz w:val="24"/>
          <w:szCs w:val="24"/>
          <w:u w:val="none"/>
        </w:rPr>
        <w:t>uk’s</w:t>
      </w:r>
      <w:r w:rsidRPr="10E1D88A" w:rsidR="1ECF94F1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carbon footprint which is an essential.</w:t>
      </w:r>
      <w:r w:rsidRPr="10E1D88A" w:rsidR="6A5129DB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10E1D88A" w:rsidR="1A2A203A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As claimed by the </w:t>
      </w:r>
      <w:r w:rsidRPr="10E1D88A" w:rsidR="1A2A203A">
        <w:rPr>
          <w:rFonts w:ascii="Times New Roman" w:hAnsi="Times New Roman" w:eastAsia="Times New Roman" w:cs="Times New Roman"/>
          <w:sz w:val="24"/>
          <w:szCs w:val="24"/>
          <w:u w:val="none"/>
        </w:rPr>
        <w:t>uk’s</w:t>
      </w:r>
      <w:r w:rsidRPr="10E1D88A" w:rsidR="1A2A203A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department for transport, train travel has shown to emit</w:t>
      </w:r>
      <w:r w:rsidRPr="10E1D88A" w:rsidR="19BF2EA4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a reduced amount of</w:t>
      </w:r>
      <w:r w:rsidRPr="10E1D88A" w:rsidR="1A2A203A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10E1D88A" w:rsidR="1A2A203A">
        <w:rPr>
          <w:rFonts w:ascii="Times New Roman" w:hAnsi="Times New Roman" w:eastAsia="Times New Roman" w:cs="Times New Roman"/>
          <w:sz w:val="24"/>
          <w:szCs w:val="24"/>
          <w:u w:val="none"/>
        </w:rPr>
        <w:t>co</w:t>
      </w:r>
      <w:r w:rsidRPr="10E1D88A" w:rsidR="1A2A203A">
        <w:rPr>
          <w:rFonts w:ascii="Times New Roman" w:hAnsi="Times New Roman" w:eastAsia="Times New Roman" w:cs="Times New Roman"/>
          <w:sz w:val="24"/>
          <w:szCs w:val="24"/>
          <w:u w:val="none"/>
        </w:rPr>
        <w:t>2</w:t>
      </w:r>
      <w:r w:rsidRPr="10E1D88A" w:rsidR="7D8AFAB6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compared to car travel. </w:t>
      </w:r>
      <w:r w:rsidRPr="10E1D88A" w:rsidR="7D8AFAB6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Making train travel an obvious choice for travellers </w:t>
      </w:r>
      <w:r w:rsidRPr="10E1D88A" w:rsidR="72D1C37A">
        <w:rPr>
          <w:rFonts w:ascii="Times New Roman" w:hAnsi="Times New Roman" w:eastAsia="Times New Roman" w:cs="Times New Roman"/>
          <w:sz w:val="24"/>
          <w:szCs w:val="24"/>
          <w:u w:val="none"/>
        </w:rPr>
        <w:t>who are environmentally aware (department for transport, 2021)</w:t>
      </w:r>
      <w:r w:rsidRPr="10E1D88A" w:rsidR="72D1C37A">
        <w:rPr>
          <w:rFonts w:ascii="Times New Roman" w:hAnsi="Times New Roman" w:eastAsia="Times New Roman" w:cs="Times New Roman"/>
          <w:sz w:val="24"/>
          <w:szCs w:val="24"/>
          <w:u w:val="none"/>
        </w:rPr>
        <w:t>.</w:t>
      </w:r>
      <w:r w:rsidRPr="10E1D88A" w:rsidR="482B4B74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10E1D88A" w:rsidR="6457F0CC">
        <w:rPr>
          <w:rFonts w:ascii="Times New Roman" w:hAnsi="Times New Roman" w:eastAsia="Times New Roman" w:cs="Times New Roman"/>
          <w:sz w:val="24"/>
          <w:szCs w:val="24"/>
          <w:u w:val="none"/>
        </w:rPr>
        <w:t>Also, with more people using the public transport network it also aids the locals and their business</w:t>
      </w:r>
      <w:r w:rsidRPr="10E1D88A" w:rsidR="6457F0CC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. </w:t>
      </w:r>
    </w:p>
    <w:p w:rsidR="2EB65B28" w:rsidP="2EB65B28" w:rsidRDefault="2EB65B28" w14:paraId="49AEADA2" w14:textId="4B30D019">
      <w:pPr>
        <w:pStyle w:val="Normal"/>
        <w:ind w:left="0"/>
        <w:jc w:val="center"/>
        <w:rPr>
          <w:rFonts w:ascii="Times New Roman" w:hAnsi="Times New Roman" w:eastAsia="Times New Roman" w:cs="Times New Roman"/>
          <w:sz w:val="28"/>
          <w:szCs w:val="28"/>
          <w:u w:val="single"/>
        </w:rPr>
      </w:pPr>
    </w:p>
    <w:p w:rsidR="7284AE01" w:rsidP="2EB65B28" w:rsidRDefault="7284AE01" w14:paraId="578AB2E3" w14:textId="6D61064D">
      <w:pPr>
        <w:pStyle w:val="Normal"/>
        <w:ind w:left="0"/>
        <w:jc w:val="center"/>
        <w:rPr>
          <w:rFonts w:ascii="Times New Roman" w:hAnsi="Times New Roman" w:eastAsia="Times New Roman" w:cs="Times New Roman"/>
          <w:sz w:val="28"/>
          <w:szCs w:val="28"/>
          <w:u w:val="single"/>
        </w:rPr>
      </w:pPr>
      <w:r w:rsidRPr="10E1D88A" w:rsidR="7284AE01">
        <w:rPr>
          <w:rFonts w:ascii="Times New Roman" w:hAnsi="Times New Roman" w:eastAsia="Times New Roman" w:cs="Times New Roman"/>
          <w:sz w:val="28"/>
          <w:szCs w:val="28"/>
          <w:u w:val="single"/>
        </w:rPr>
        <w:t>Short/long term impacts</w:t>
      </w:r>
    </w:p>
    <w:p w:rsidR="548D740C" w:rsidP="2EB65B28" w:rsidRDefault="548D740C" w14:paraId="2C5E7748" w14:textId="4936AA86">
      <w:pPr>
        <w:pStyle w:val="Normal"/>
        <w:ind w:left="0"/>
        <w:jc w:val="center"/>
        <w:rPr>
          <w:rFonts w:ascii="Times New Roman" w:hAnsi="Times New Roman" w:eastAsia="Times New Roman" w:cs="Times New Roman"/>
          <w:sz w:val="24"/>
          <w:szCs w:val="24"/>
          <w:u w:val="none"/>
        </w:rPr>
      </w:pPr>
      <w:r w:rsidRPr="10E1D88A" w:rsidR="548D740C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Short term economic impacts are considerable </w:t>
      </w:r>
      <w:r w:rsidRPr="10E1D88A" w:rsidR="0AFDED6F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for the </w:t>
      </w:r>
      <w:r w:rsidRPr="10E1D88A" w:rsidR="3517B162">
        <w:rPr>
          <w:rFonts w:ascii="Times New Roman" w:hAnsi="Times New Roman" w:eastAsia="Times New Roman" w:cs="Times New Roman"/>
          <w:sz w:val="24"/>
          <w:szCs w:val="24"/>
          <w:u w:val="none"/>
        </w:rPr>
        <w:t>S</w:t>
      </w:r>
      <w:r w:rsidRPr="10E1D88A" w:rsidR="0AFDED6F">
        <w:rPr>
          <w:rFonts w:ascii="Times New Roman" w:hAnsi="Times New Roman" w:eastAsia="Times New Roman" w:cs="Times New Roman"/>
          <w:sz w:val="24"/>
          <w:szCs w:val="24"/>
          <w:u w:val="none"/>
        </w:rPr>
        <w:t>wansea</w:t>
      </w:r>
      <w:r w:rsidRPr="10E1D88A" w:rsidR="0AFDED6F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10E1D88A" w:rsidR="0E3300AB">
        <w:rPr>
          <w:rFonts w:ascii="Times New Roman" w:hAnsi="Times New Roman" w:eastAsia="Times New Roman" w:cs="Times New Roman"/>
          <w:sz w:val="24"/>
          <w:szCs w:val="24"/>
          <w:u w:val="none"/>
        </w:rPr>
        <w:t>B</w:t>
      </w:r>
      <w:r w:rsidRPr="10E1D88A" w:rsidR="0AFDED6F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ay </w:t>
      </w:r>
      <w:r w:rsidRPr="10E1D88A" w:rsidR="0AFDED6F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10k run. Due to the event creating mass crowds it </w:t>
      </w:r>
      <w:r w:rsidRPr="10E1D88A" w:rsidR="2F07C51A">
        <w:rPr>
          <w:rFonts w:ascii="Times New Roman" w:hAnsi="Times New Roman" w:eastAsia="Times New Roman" w:cs="Times New Roman"/>
          <w:sz w:val="24"/>
          <w:szCs w:val="24"/>
          <w:u w:val="none"/>
        </w:rPr>
        <w:t>increases</w:t>
      </w:r>
      <w:r w:rsidRPr="10E1D88A" w:rsidR="0AFDED6F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the traffic that </w:t>
      </w:r>
      <w:r w:rsidRPr="10E1D88A" w:rsidR="6C8B2488">
        <w:rPr>
          <w:rFonts w:ascii="Times New Roman" w:hAnsi="Times New Roman" w:eastAsia="Times New Roman" w:cs="Times New Roman"/>
          <w:sz w:val="24"/>
          <w:szCs w:val="24"/>
          <w:u w:val="none"/>
        </w:rPr>
        <w:t>businesses</w:t>
      </w:r>
      <w:r w:rsidRPr="10E1D88A" w:rsidR="0AFDED6F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10E1D88A" w:rsidR="1E6498B2">
        <w:rPr>
          <w:rFonts w:ascii="Times New Roman" w:hAnsi="Times New Roman" w:eastAsia="Times New Roman" w:cs="Times New Roman"/>
          <w:sz w:val="24"/>
          <w:szCs w:val="24"/>
          <w:u w:val="none"/>
        </w:rPr>
        <w:t>receive</w:t>
      </w:r>
      <w:r w:rsidRPr="10E1D88A" w:rsidR="48086F0E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. Examples may be hotels and retail businesses. </w:t>
      </w:r>
      <w:r w:rsidRPr="10E1D88A" w:rsidR="5035CF80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It has been reported that businesses will see on average a 20% increase in </w:t>
      </w:r>
      <w:r w:rsidRPr="10E1D88A" w:rsidR="7F3F5733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customers. This type of fast tourism </w:t>
      </w:r>
      <w:r w:rsidRPr="10E1D88A" w:rsidR="7F3F5733">
        <w:rPr>
          <w:rFonts w:ascii="Times New Roman" w:hAnsi="Times New Roman" w:eastAsia="Times New Roman" w:cs="Times New Roman"/>
          <w:sz w:val="24"/>
          <w:szCs w:val="24"/>
          <w:u w:val="none"/>
        </w:rPr>
        <w:t>benefits</w:t>
      </w:r>
      <w:r w:rsidRPr="10E1D88A" w:rsidR="7F3F5733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small and local businesses massively</w:t>
      </w:r>
      <w:r w:rsidRPr="10E1D88A" w:rsidR="351F27C1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10E1D88A" w:rsidR="351F27C1">
        <w:rPr>
          <w:rFonts w:ascii="Times New Roman" w:hAnsi="Times New Roman" w:eastAsia="Times New Roman" w:cs="Times New Roman"/>
          <w:sz w:val="24"/>
          <w:szCs w:val="24"/>
          <w:u w:val="none"/>
        </w:rPr>
        <w:t>(UK events industry, 2020)</w:t>
      </w:r>
      <w:r w:rsidRPr="10E1D88A" w:rsidR="3198BB04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. </w:t>
      </w:r>
      <w:r w:rsidRPr="10E1D88A" w:rsidR="523745BB">
        <w:rPr>
          <w:rFonts w:ascii="Times New Roman" w:hAnsi="Times New Roman" w:eastAsia="Times New Roman" w:cs="Times New Roman"/>
          <w:sz w:val="24"/>
          <w:szCs w:val="24"/>
          <w:u w:val="none"/>
        </w:rPr>
        <w:t>F</w:t>
      </w:r>
      <w:r w:rsidRPr="10E1D88A" w:rsidR="2FCEBC0E">
        <w:rPr>
          <w:rFonts w:ascii="Times New Roman" w:hAnsi="Times New Roman" w:eastAsia="Times New Roman" w:cs="Times New Roman"/>
          <w:sz w:val="24"/>
          <w:szCs w:val="24"/>
          <w:u w:val="none"/>
        </w:rPr>
        <w:t>urther from the economic ben</w:t>
      </w:r>
      <w:r w:rsidRPr="10E1D88A" w:rsidR="2BE66598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efits, </w:t>
      </w:r>
      <w:r w:rsidRPr="10E1D88A" w:rsidR="5D04B3C7">
        <w:rPr>
          <w:rFonts w:ascii="Times New Roman" w:hAnsi="Times New Roman" w:eastAsia="Times New Roman" w:cs="Times New Roman"/>
          <w:sz w:val="24"/>
          <w:szCs w:val="24"/>
          <w:u w:val="none"/>
        </w:rPr>
        <w:t>Swansea's</w:t>
      </w:r>
      <w:r w:rsidRPr="10E1D88A" w:rsidR="2BE66598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yearly 10k run </w:t>
      </w:r>
      <w:r w:rsidRPr="10E1D88A" w:rsidR="344D507A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creates a sense of </w:t>
      </w:r>
      <w:r w:rsidRPr="10E1D88A" w:rsidR="25398547">
        <w:rPr>
          <w:rFonts w:ascii="Times New Roman" w:hAnsi="Times New Roman" w:eastAsia="Times New Roman" w:cs="Times New Roman"/>
          <w:sz w:val="24"/>
          <w:szCs w:val="24"/>
          <w:u w:val="none"/>
        </w:rPr>
        <w:t>community</w:t>
      </w:r>
      <w:r w:rsidRPr="10E1D88A" w:rsidR="344D507A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10E1D88A" w:rsidR="6C7D5E20">
        <w:rPr>
          <w:rFonts w:ascii="Times New Roman" w:hAnsi="Times New Roman" w:eastAsia="Times New Roman" w:cs="Times New Roman"/>
          <w:sz w:val="24"/>
          <w:szCs w:val="24"/>
          <w:u w:val="none"/>
        </w:rPr>
        <w:t>engagement</w:t>
      </w:r>
      <w:r w:rsidRPr="10E1D88A" w:rsidR="437B8653">
        <w:rPr>
          <w:rFonts w:ascii="Times New Roman" w:hAnsi="Times New Roman" w:eastAsia="Times New Roman" w:cs="Times New Roman"/>
          <w:sz w:val="24"/>
          <w:szCs w:val="24"/>
          <w:u w:val="none"/>
        </w:rPr>
        <w:t>. These local and ‘fun’ events create events for not only athletes b</w:t>
      </w:r>
      <w:r w:rsidRPr="10E1D88A" w:rsidR="73335888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ut also for families. </w:t>
      </w:r>
    </w:p>
    <w:p w:rsidR="14B10235" w:rsidP="2EB65B28" w:rsidRDefault="14B10235" w14:paraId="416E5B6B" w14:textId="35C24341">
      <w:pPr>
        <w:pStyle w:val="Normal"/>
        <w:ind w:left="0"/>
        <w:jc w:val="center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</w:pPr>
      <w:r w:rsidRPr="10E1D88A" w:rsidR="14B10235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Short term impacts may also include the </w:t>
      </w:r>
      <w:r w:rsidRPr="10E1D88A" w:rsidR="6ACABDA6">
        <w:rPr>
          <w:rFonts w:ascii="Times New Roman" w:hAnsi="Times New Roman" w:eastAsia="Times New Roman" w:cs="Times New Roman"/>
          <w:sz w:val="24"/>
          <w:szCs w:val="24"/>
          <w:u w:val="none"/>
        </w:rPr>
        <w:t>small amount of marketing that is done for this event. The marketing allows other stakeholders to see and understand how such a small amount of marketing can help attract s</w:t>
      </w:r>
      <w:r w:rsidRPr="10E1D88A" w:rsidR="4B94E561">
        <w:rPr>
          <w:rFonts w:ascii="Times New Roman" w:hAnsi="Times New Roman" w:eastAsia="Times New Roman" w:cs="Times New Roman"/>
          <w:sz w:val="24"/>
          <w:szCs w:val="24"/>
          <w:u w:val="none"/>
        </w:rPr>
        <w:t>uch a large amount of tourism.</w:t>
      </w:r>
      <w:r w:rsidRPr="10E1D88A" w:rsidR="3758A812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Also, they can see how this tourism </w:t>
      </w:r>
      <w:r w:rsidRPr="10E1D88A" w:rsidR="3758A812">
        <w:rPr>
          <w:rFonts w:ascii="Times New Roman" w:hAnsi="Times New Roman" w:eastAsia="Times New Roman" w:cs="Times New Roman"/>
          <w:sz w:val="24"/>
          <w:szCs w:val="24"/>
          <w:u w:val="none"/>
        </w:rPr>
        <w:t>benefits</w:t>
      </w:r>
      <w:r w:rsidRPr="10E1D88A" w:rsidR="3758A812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those local business.</w:t>
      </w:r>
      <w:r w:rsidRPr="10E1D88A" w:rsidR="601F4AE6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Moreover, </w:t>
      </w:r>
      <w:r w:rsidRPr="10E1D88A" w:rsidR="7E9B6250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because of the </w:t>
      </w:r>
      <w:r w:rsidRPr="10E1D88A" w:rsidR="7E9B6250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large </w:t>
      </w:r>
      <w:r w:rsidRPr="10E1D88A" w:rsidR="717DAE1C">
        <w:rPr>
          <w:rFonts w:ascii="Times New Roman" w:hAnsi="Times New Roman" w:eastAsia="Times New Roman" w:cs="Times New Roman"/>
          <w:sz w:val="24"/>
          <w:szCs w:val="24"/>
          <w:u w:val="none"/>
        </w:rPr>
        <w:t>number</w:t>
      </w:r>
      <w:r w:rsidRPr="10E1D88A" w:rsidR="717DAE1C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10E1D88A" w:rsidR="7E9B6250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of tourists and visitors that come for the </w:t>
      </w:r>
      <w:r w:rsidRPr="10E1D88A" w:rsidR="7E9B6250">
        <w:rPr>
          <w:rFonts w:ascii="Times New Roman" w:hAnsi="Times New Roman" w:eastAsia="Times New Roman" w:cs="Times New Roman"/>
          <w:sz w:val="24"/>
          <w:szCs w:val="24"/>
          <w:u w:val="none"/>
        </w:rPr>
        <w:t>swansea</w:t>
      </w:r>
      <w:r w:rsidRPr="10E1D88A" w:rsidR="7E9B6250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10k</w:t>
      </w:r>
      <w:r w:rsidRPr="10E1D88A" w:rsidR="4D9B0F29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an</w:t>
      </w:r>
      <w:r w:rsidRPr="10E1D88A" w:rsidR="76B93D24">
        <w:rPr>
          <w:rFonts w:ascii="Times New Roman" w:hAnsi="Times New Roman" w:eastAsia="Times New Roman" w:cs="Times New Roman"/>
          <w:sz w:val="24"/>
          <w:szCs w:val="24"/>
          <w:u w:val="none"/>
        </w:rPr>
        <w:t>n</w:t>
      </w:r>
      <w:r w:rsidRPr="10E1D88A" w:rsidR="4D9B0F29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ual run it </w:t>
      </w:r>
      <w:r w:rsidRPr="10E1D88A" w:rsidR="74628A84">
        <w:rPr>
          <w:rFonts w:ascii="Times New Roman" w:hAnsi="Times New Roman" w:eastAsia="Times New Roman" w:cs="Times New Roman"/>
          <w:sz w:val="24"/>
          <w:szCs w:val="24"/>
          <w:u w:val="none"/>
        </w:rPr>
        <w:t>is a prime example of both indirect and direct effect</w:t>
      </w:r>
      <w:r w:rsidRPr="10E1D88A" w:rsidR="4EE614BB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s </w:t>
      </w:r>
      <w:r w:rsidRPr="10E1D88A" w:rsidR="74628A84">
        <w:rPr>
          <w:rFonts w:ascii="Times New Roman" w:hAnsi="Times New Roman" w:eastAsia="Times New Roman" w:cs="Times New Roman"/>
          <w:sz w:val="24"/>
          <w:szCs w:val="24"/>
          <w:u w:val="none"/>
        </w:rPr>
        <w:t>on the local community.</w:t>
      </w:r>
      <w:r w:rsidRPr="10E1D88A" w:rsidR="54312E27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This example is a d</w:t>
      </w:r>
      <w:r w:rsidRPr="10E1D88A" w:rsidR="2EE66B82">
        <w:rPr>
          <w:rFonts w:ascii="Times New Roman" w:hAnsi="Times New Roman" w:eastAsia="Times New Roman" w:cs="Times New Roman"/>
          <w:sz w:val="24"/>
          <w:szCs w:val="24"/>
          <w:u w:val="none"/>
        </w:rPr>
        <w:t>e</w:t>
      </w:r>
      <w:r w:rsidRPr="10E1D88A" w:rsidR="54312E27">
        <w:rPr>
          <w:rFonts w:ascii="Times New Roman" w:hAnsi="Times New Roman" w:eastAsia="Times New Roman" w:cs="Times New Roman"/>
          <w:sz w:val="24"/>
          <w:szCs w:val="24"/>
          <w:u w:val="none"/>
        </w:rPr>
        <w:t>scription of the multipl</w:t>
      </w:r>
      <w:r w:rsidRPr="10E1D88A" w:rsidR="0F3D0851">
        <w:rPr>
          <w:rFonts w:ascii="Times New Roman" w:hAnsi="Times New Roman" w:eastAsia="Times New Roman" w:cs="Times New Roman"/>
          <w:sz w:val="24"/>
          <w:szCs w:val="24"/>
          <w:u w:val="none"/>
        </w:rPr>
        <w:t>i</w:t>
      </w:r>
      <w:r w:rsidRPr="10E1D88A" w:rsidR="54312E27">
        <w:rPr>
          <w:rFonts w:ascii="Times New Roman" w:hAnsi="Times New Roman" w:eastAsia="Times New Roman" w:cs="Times New Roman"/>
          <w:sz w:val="24"/>
          <w:szCs w:val="24"/>
          <w:u w:val="none"/>
        </w:rPr>
        <w:t>er effect</w:t>
      </w:r>
      <w:r w:rsidRPr="10E1D88A" w:rsidR="3D2DB46C">
        <w:rPr>
          <w:rFonts w:ascii="Times New Roman" w:hAnsi="Times New Roman" w:eastAsia="Times New Roman" w:cs="Times New Roman"/>
          <w:sz w:val="24"/>
          <w:szCs w:val="24"/>
          <w:u w:val="none"/>
        </w:rPr>
        <w:t>, the multipl</w:t>
      </w:r>
      <w:r w:rsidRPr="10E1D88A" w:rsidR="0844E08A">
        <w:rPr>
          <w:rFonts w:ascii="Times New Roman" w:hAnsi="Times New Roman" w:eastAsia="Times New Roman" w:cs="Times New Roman"/>
          <w:sz w:val="24"/>
          <w:szCs w:val="24"/>
          <w:u w:val="none"/>
        </w:rPr>
        <w:t>i</w:t>
      </w:r>
      <w:r w:rsidRPr="10E1D88A" w:rsidR="3D2DB46C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er effect </w:t>
      </w:r>
      <w:r w:rsidRPr="10E1D88A" w:rsidR="3809D75A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refers to </w:t>
      </w:r>
      <w:r w:rsidRPr="10E1D88A" w:rsidR="3809D75A">
        <w:rPr>
          <w:rFonts w:ascii="Times New Roman" w:hAnsi="Times New Roman" w:eastAsia="Times New Roman" w:cs="Times New Roman"/>
          <w:i w:val="1"/>
          <w:iCs w:val="1"/>
          <w:sz w:val="24"/>
          <w:szCs w:val="24"/>
          <w:u w:val="none"/>
        </w:rPr>
        <w:t xml:space="preserve">“how many times </w:t>
      </w:r>
      <w:r w:rsidRPr="10E1D88A" w:rsidR="1CB72EC5">
        <w:rPr>
          <w:rFonts w:ascii="Times New Roman" w:hAnsi="Times New Roman" w:eastAsia="Times New Roman" w:cs="Times New Roman"/>
          <w:i w:val="1"/>
          <w:iCs w:val="1"/>
          <w:sz w:val="24"/>
          <w:szCs w:val="24"/>
          <w:u w:val="none"/>
        </w:rPr>
        <w:t>t</w:t>
      </w:r>
      <w:r w:rsidRPr="10E1D88A" w:rsidR="3809D75A">
        <w:rPr>
          <w:rFonts w:ascii="Times New Roman" w:hAnsi="Times New Roman" w:eastAsia="Times New Roman" w:cs="Times New Roman"/>
          <w:i w:val="1"/>
          <w:iCs w:val="1"/>
          <w:sz w:val="24"/>
          <w:szCs w:val="24"/>
          <w:u w:val="none"/>
        </w:rPr>
        <w:t xml:space="preserve">he money spent by a tourist circulates through a countries </w:t>
      </w:r>
      <w:r w:rsidRPr="10E1D88A" w:rsidR="203FE464">
        <w:rPr>
          <w:rFonts w:ascii="Times New Roman" w:hAnsi="Times New Roman" w:eastAsia="Times New Roman" w:cs="Times New Roman"/>
          <w:i w:val="1"/>
          <w:iCs w:val="1"/>
          <w:sz w:val="24"/>
          <w:szCs w:val="24"/>
          <w:u w:val="none"/>
        </w:rPr>
        <w:t xml:space="preserve">economy” </w:t>
      </w:r>
      <w:r w:rsidRPr="10E1D88A" w:rsidR="203FE464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(</w:t>
      </w:r>
      <w:r w:rsidRPr="10E1D88A" w:rsidR="203FE464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Pupuzo</w:t>
      </w:r>
      <w:r w:rsidRPr="10E1D88A" w:rsidR="203FE464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, 2020)</w:t>
      </w:r>
      <w:r w:rsidRPr="10E1D88A" w:rsidR="1DDF0E4D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10E1D88A" w:rsidR="1DDF0E4D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This</w:t>
      </w:r>
      <w:r w:rsidRPr="10E1D88A" w:rsidR="5BEF6B6C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10E1D88A" w:rsidR="6C5382BF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can help the local economy as non</w:t>
      </w:r>
      <w:r w:rsidRPr="10E1D88A" w:rsidR="029AAEC4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-</w:t>
      </w:r>
      <w:r w:rsidRPr="10E1D88A" w:rsidR="6C5382BF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local</w:t>
      </w:r>
      <w:r w:rsidRPr="10E1D88A" w:rsidR="7B3B4692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s would be spending money. Therefore, placing money into </w:t>
      </w:r>
      <w:r w:rsidRPr="10E1D88A" w:rsidR="1067575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S</w:t>
      </w:r>
      <w:r w:rsidRPr="10E1D88A" w:rsidR="7B3B4692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wansea’s local economy</w:t>
      </w:r>
      <w:r w:rsidRPr="10E1D88A" w:rsidR="4E9C4CF0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that was not already had</w:t>
      </w:r>
      <w:r w:rsidRPr="10E1D88A" w:rsidR="743F96B5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</w:p>
    <w:p w:rsidR="3758A812" w:rsidP="2EB65B28" w:rsidRDefault="3758A812" w14:paraId="33793C91" w14:textId="43440BF3">
      <w:pPr>
        <w:pStyle w:val="Normal"/>
        <w:ind w:left="0"/>
        <w:jc w:val="center"/>
        <w:rPr>
          <w:rFonts w:ascii="Times New Roman" w:hAnsi="Times New Roman" w:eastAsia="Times New Roman" w:cs="Times New Roman"/>
          <w:sz w:val="24"/>
          <w:szCs w:val="24"/>
          <w:u w:val="none"/>
        </w:rPr>
      </w:pPr>
      <w:r w:rsidRPr="10E1D88A" w:rsidR="3758A812">
        <w:rPr>
          <w:rFonts w:ascii="Times New Roman" w:hAnsi="Times New Roman" w:eastAsia="Times New Roman" w:cs="Times New Roman"/>
          <w:sz w:val="24"/>
          <w:szCs w:val="24"/>
          <w:u w:val="none"/>
        </w:rPr>
        <w:t>Long term economic impacts are seen and understood just as well as s</w:t>
      </w:r>
      <w:r w:rsidRPr="10E1D88A" w:rsidR="40F354AF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hort term impacts. Long term, the </w:t>
      </w:r>
      <w:r w:rsidRPr="10E1D88A" w:rsidR="40F354AF">
        <w:rPr>
          <w:rFonts w:ascii="Times New Roman" w:hAnsi="Times New Roman" w:eastAsia="Times New Roman" w:cs="Times New Roman"/>
          <w:sz w:val="24"/>
          <w:szCs w:val="24"/>
          <w:u w:val="none"/>
        </w:rPr>
        <w:t>swansea</w:t>
      </w:r>
      <w:r w:rsidRPr="10E1D88A" w:rsidR="40F354AF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10k shows and </w:t>
      </w:r>
      <w:r w:rsidRPr="10E1D88A" w:rsidR="40F354AF">
        <w:rPr>
          <w:rFonts w:ascii="Times New Roman" w:hAnsi="Times New Roman" w:eastAsia="Times New Roman" w:cs="Times New Roman"/>
          <w:sz w:val="24"/>
          <w:szCs w:val="24"/>
          <w:u w:val="none"/>
        </w:rPr>
        <w:t>demonstrates</w:t>
      </w:r>
      <w:r w:rsidRPr="10E1D88A" w:rsidR="40F354AF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how an event can be run s</w:t>
      </w:r>
      <w:r w:rsidRPr="10E1D88A" w:rsidR="43CA8C80">
        <w:rPr>
          <w:rFonts w:ascii="Times New Roman" w:hAnsi="Times New Roman" w:eastAsia="Times New Roman" w:cs="Times New Roman"/>
          <w:sz w:val="24"/>
          <w:szCs w:val="24"/>
          <w:u w:val="none"/>
        </w:rPr>
        <w:t>ustainabl</w:t>
      </w:r>
      <w:r w:rsidRPr="10E1D88A" w:rsidR="74D778A6">
        <w:rPr>
          <w:rFonts w:ascii="Times New Roman" w:hAnsi="Times New Roman" w:eastAsia="Times New Roman" w:cs="Times New Roman"/>
          <w:sz w:val="24"/>
          <w:szCs w:val="24"/>
          <w:u w:val="none"/>
        </w:rPr>
        <w:t>y</w:t>
      </w:r>
      <w:r w:rsidRPr="10E1D88A" w:rsidR="43CA8C80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. Due to this event being such a </w:t>
      </w:r>
      <w:r w:rsidRPr="10E1D88A" w:rsidR="24D2AB9C">
        <w:rPr>
          <w:rFonts w:ascii="Times New Roman" w:hAnsi="Times New Roman" w:eastAsia="Times New Roman" w:cs="Times New Roman"/>
          <w:sz w:val="24"/>
          <w:szCs w:val="24"/>
          <w:u w:val="none"/>
        </w:rPr>
        <w:t>large-scale</w:t>
      </w:r>
      <w:r w:rsidRPr="10E1D88A" w:rsidR="43CA8C80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event the local authorities mu</w:t>
      </w:r>
      <w:r w:rsidRPr="10E1D88A" w:rsidR="2DACBE17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st consider how mass tourism can influence the environment. </w:t>
      </w:r>
      <w:r w:rsidRPr="10E1D88A" w:rsidR="0BB8B16D">
        <w:rPr>
          <w:rFonts w:ascii="Times New Roman" w:hAnsi="Times New Roman" w:eastAsia="Times New Roman" w:cs="Times New Roman"/>
          <w:sz w:val="24"/>
          <w:szCs w:val="24"/>
          <w:u w:val="none"/>
        </w:rPr>
        <w:t>According to the sustainability pledge</w:t>
      </w:r>
      <w:r w:rsidRPr="10E1D88A" w:rsidR="0BB8B16D">
        <w:rPr>
          <w:rFonts w:ascii="Times New Roman" w:hAnsi="Times New Roman" w:eastAsia="Times New Roman" w:cs="Times New Roman"/>
          <w:i w:val="1"/>
          <w:iCs w:val="1"/>
          <w:sz w:val="24"/>
          <w:szCs w:val="24"/>
          <w:u w:val="none"/>
        </w:rPr>
        <w:t xml:space="preserve"> </w:t>
      </w:r>
      <w:r w:rsidRPr="10E1D88A" w:rsidR="0BB8B16D">
        <w:rPr>
          <w:rFonts w:ascii="Times New Roman" w:hAnsi="Times New Roman" w:eastAsia="Times New Roman" w:cs="Times New Roman"/>
          <w:i w:val="1"/>
          <w:iCs w:val="1"/>
          <w:sz w:val="24"/>
          <w:szCs w:val="24"/>
          <w:u w:val="none"/>
        </w:rPr>
        <w:t>“</w:t>
      </w:r>
      <w:r w:rsidRPr="10E1D88A" w:rsidR="2454AB17">
        <w:rPr>
          <w:rFonts w:ascii="Times New Roman" w:hAnsi="Times New Roman" w:eastAsia="Times New Roman" w:cs="Times New Roman"/>
          <w:i w:val="1"/>
          <w:iCs w:val="1"/>
          <w:sz w:val="24"/>
          <w:szCs w:val="24"/>
          <w:u w:val="none"/>
        </w:rPr>
        <w:t>Sustainability for events means taking action towards preserving our natural environment; promoting a healthy, inclusive society”</w:t>
      </w:r>
      <w:r w:rsidRPr="10E1D88A" w:rsidR="44F7D1B4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(Events Industry Council, n.d.)</w:t>
      </w:r>
      <w:r w:rsidRPr="10E1D88A" w:rsidR="1DC72D0F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10E1D88A" w:rsidR="2454AB17">
        <w:rPr>
          <w:rFonts w:ascii="Times New Roman" w:hAnsi="Times New Roman" w:eastAsia="Times New Roman" w:cs="Times New Roman"/>
          <w:sz w:val="24"/>
          <w:szCs w:val="24"/>
          <w:u w:val="none"/>
        </w:rPr>
        <w:t>this links hugely with the understanding that the event is an outdoor e</w:t>
      </w:r>
      <w:r w:rsidRPr="10E1D88A" w:rsidR="2C67EBC5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vent. </w:t>
      </w:r>
      <w:r w:rsidRPr="10E1D88A" w:rsidR="2E61F707">
        <w:rPr>
          <w:rFonts w:ascii="Times New Roman" w:hAnsi="Times New Roman" w:eastAsia="Times New Roman" w:cs="Times New Roman"/>
          <w:sz w:val="24"/>
          <w:szCs w:val="24"/>
          <w:u w:val="none"/>
        </w:rPr>
        <w:t>As their website had said</w:t>
      </w:r>
      <w:r w:rsidRPr="10E1D88A" w:rsidR="767EBD7E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that they have four </w:t>
      </w:r>
      <w:r w:rsidRPr="10E1D88A" w:rsidR="024BAC89">
        <w:rPr>
          <w:rFonts w:ascii="Times New Roman" w:hAnsi="Times New Roman" w:eastAsia="Times New Roman" w:cs="Times New Roman"/>
          <w:sz w:val="24"/>
          <w:szCs w:val="24"/>
          <w:u w:val="none"/>
        </w:rPr>
        <w:t>principles</w:t>
      </w:r>
      <w:r w:rsidRPr="10E1D88A" w:rsidR="767EBD7E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for sustainable events. Two of many is c</w:t>
      </w:r>
      <w:r w:rsidRPr="10E1D88A" w:rsidR="6A5268CF">
        <w:rPr>
          <w:rFonts w:ascii="Times New Roman" w:hAnsi="Times New Roman" w:eastAsia="Times New Roman" w:cs="Times New Roman"/>
          <w:sz w:val="24"/>
          <w:szCs w:val="24"/>
          <w:u w:val="none"/>
        </w:rPr>
        <w:t>a</w:t>
      </w:r>
      <w:r w:rsidRPr="10E1D88A" w:rsidR="767EBD7E">
        <w:rPr>
          <w:rFonts w:ascii="Times New Roman" w:hAnsi="Times New Roman" w:eastAsia="Times New Roman" w:cs="Times New Roman"/>
          <w:sz w:val="24"/>
          <w:szCs w:val="24"/>
          <w:u w:val="none"/>
        </w:rPr>
        <w:t>rbon emissions and waste management</w:t>
      </w:r>
      <w:r w:rsidRPr="10E1D88A" w:rsidR="21D818F7">
        <w:rPr>
          <w:rFonts w:ascii="Times New Roman" w:hAnsi="Times New Roman" w:eastAsia="Times New Roman" w:cs="Times New Roman"/>
          <w:sz w:val="24"/>
          <w:szCs w:val="24"/>
          <w:u w:val="none"/>
        </w:rPr>
        <w:t>.</w:t>
      </w:r>
      <w:r w:rsidRPr="10E1D88A" w:rsidR="2238D538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</w:p>
    <w:p w:rsidR="2238D538" w:rsidP="2EB65B28" w:rsidRDefault="2238D538" w14:paraId="5CD66F67" w14:textId="6E00D1F5">
      <w:pPr>
        <w:pStyle w:val="Normal"/>
        <w:ind w:left="0"/>
        <w:jc w:val="center"/>
        <w:rPr>
          <w:rFonts w:ascii="Times New Roman" w:hAnsi="Times New Roman" w:eastAsia="Times New Roman" w:cs="Times New Roman"/>
          <w:sz w:val="24"/>
          <w:szCs w:val="24"/>
          <w:u w:val="none"/>
        </w:rPr>
      </w:pPr>
      <w:r w:rsidRPr="10E1D88A" w:rsidR="2238D538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Further, the </w:t>
      </w:r>
      <w:r w:rsidRPr="10E1D88A" w:rsidR="6F554593">
        <w:rPr>
          <w:rFonts w:ascii="Times New Roman" w:hAnsi="Times New Roman" w:eastAsia="Times New Roman" w:cs="Times New Roman"/>
          <w:sz w:val="24"/>
          <w:szCs w:val="24"/>
          <w:u w:val="none"/>
        </w:rPr>
        <w:t>S</w:t>
      </w:r>
      <w:r w:rsidRPr="10E1D88A" w:rsidR="2238D538">
        <w:rPr>
          <w:rFonts w:ascii="Times New Roman" w:hAnsi="Times New Roman" w:eastAsia="Times New Roman" w:cs="Times New Roman"/>
          <w:sz w:val="24"/>
          <w:szCs w:val="24"/>
          <w:u w:val="none"/>
        </w:rPr>
        <w:t>wansea</w:t>
      </w:r>
      <w:r w:rsidRPr="10E1D88A" w:rsidR="2238D538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10k can be described as a catalyst for </w:t>
      </w:r>
      <w:r w:rsidRPr="10E1D88A" w:rsidR="7144BF75">
        <w:rPr>
          <w:rFonts w:ascii="Times New Roman" w:hAnsi="Times New Roman" w:eastAsia="Times New Roman" w:cs="Times New Roman"/>
          <w:sz w:val="24"/>
          <w:szCs w:val="24"/>
          <w:u w:val="none"/>
        </w:rPr>
        <w:t>promoting</w:t>
      </w:r>
      <w:r w:rsidRPr="10E1D88A" w:rsidR="2238D538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10E1D88A" w:rsidR="2238D538">
        <w:rPr>
          <w:rFonts w:ascii="Times New Roman" w:hAnsi="Times New Roman" w:eastAsia="Times New Roman" w:cs="Times New Roman"/>
          <w:sz w:val="24"/>
          <w:szCs w:val="24"/>
          <w:u w:val="none"/>
        </w:rPr>
        <w:t>swansea</w:t>
      </w:r>
      <w:r w:rsidRPr="10E1D88A" w:rsidR="2238D538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as a hea</w:t>
      </w:r>
      <w:r w:rsidRPr="10E1D88A" w:rsidR="1C6C2A78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lth </w:t>
      </w:r>
      <w:r w:rsidRPr="10E1D88A" w:rsidR="3719D070">
        <w:rPr>
          <w:rFonts w:ascii="Times New Roman" w:hAnsi="Times New Roman" w:eastAsia="Times New Roman" w:cs="Times New Roman"/>
          <w:sz w:val="24"/>
          <w:szCs w:val="24"/>
          <w:u w:val="none"/>
        </w:rPr>
        <w:t>cautious</w:t>
      </w:r>
      <w:r w:rsidRPr="10E1D88A" w:rsidR="1C6C2A78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city and the best place for wellness tourism. Due to trends becoming a large reason for people wanting to </w:t>
      </w:r>
      <w:r w:rsidRPr="10E1D88A" w:rsidR="2378AFF3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do </w:t>
      </w:r>
      <w:r w:rsidRPr="10E1D88A" w:rsidR="739C25A9">
        <w:rPr>
          <w:rFonts w:ascii="Times New Roman" w:hAnsi="Times New Roman" w:eastAsia="Times New Roman" w:cs="Times New Roman"/>
          <w:sz w:val="24"/>
          <w:szCs w:val="24"/>
          <w:u w:val="none"/>
        </w:rPr>
        <w:t>certain</w:t>
      </w:r>
      <w:r w:rsidRPr="10E1D88A" w:rsidR="2378AFF3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things, the wellness touris</w:t>
      </w:r>
      <w:r w:rsidRPr="10E1D88A" w:rsidR="6678B573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m industry is projected to reach a </w:t>
      </w:r>
      <w:r w:rsidRPr="10E1D88A" w:rsidR="7D6DA72D">
        <w:rPr>
          <w:rFonts w:ascii="Times New Roman" w:hAnsi="Times New Roman" w:eastAsia="Times New Roman" w:cs="Times New Roman"/>
          <w:sz w:val="24"/>
          <w:szCs w:val="24"/>
          <w:u w:val="none"/>
        </w:rPr>
        <w:t>global amount of $919 billion as an after covid result</w:t>
      </w:r>
      <w:r w:rsidRPr="10E1D88A" w:rsidR="652128C5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(</w:t>
      </w:r>
      <w:r w:rsidRPr="10E1D88A" w:rsidR="652128C5">
        <w:rPr>
          <w:rFonts w:ascii="Times New Roman" w:hAnsi="Times New Roman" w:eastAsia="Times New Roman" w:cs="Times New Roman"/>
          <w:sz w:val="24"/>
          <w:szCs w:val="24"/>
          <w:u w:val="none"/>
        </w:rPr>
        <w:t>Global Wellness Institute, 2021)</w:t>
      </w:r>
      <w:r w:rsidRPr="10E1D88A" w:rsidR="7A7B3EDD">
        <w:rPr>
          <w:rFonts w:ascii="Times New Roman" w:hAnsi="Times New Roman" w:eastAsia="Times New Roman" w:cs="Times New Roman"/>
          <w:sz w:val="24"/>
          <w:szCs w:val="24"/>
          <w:u w:val="none"/>
        </w:rPr>
        <w:t>.</w:t>
      </w:r>
      <w:r w:rsidRPr="10E1D88A" w:rsidR="7A7B3EDD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Moreover, the tourism institute now in 2024 is worth a large amount of $1.8 </w:t>
      </w:r>
      <w:r w:rsidRPr="10E1D88A" w:rsidR="1D5068BE">
        <w:rPr>
          <w:rFonts w:ascii="Times New Roman" w:hAnsi="Times New Roman" w:eastAsia="Times New Roman" w:cs="Times New Roman"/>
          <w:sz w:val="24"/>
          <w:szCs w:val="24"/>
          <w:u w:val="none"/>
        </w:rPr>
        <w:t>trillion</w:t>
      </w:r>
      <w:r w:rsidRPr="10E1D88A" w:rsidR="012059DB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10E1D88A" w:rsidR="012059DB">
        <w:rPr>
          <w:rFonts w:ascii="Times New Roman" w:hAnsi="Times New Roman" w:eastAsia="Times New Roman" w:cs="Times New Roman"/>
          <w:sz w:val="24"/>
          <w:szCs w:val="24"/>
          <w:u w:val="none"/>
        </w:rPr>
        <w:t>(Mckinsey &amp; Company, 2024)</w:t>
      </w:r>
      <w:r w:rsidRPr="10E1D88A" w:rsidR="7A7B3EDD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, this is mostly due to the global </w:t>
      </w:r>
      <w:r w:rsidRPr="10E1D88A" w:rsidR="01B80FFA">
        <w:rPr>
          <w:rFonts w:ascii="Times New Roman" w:hAnsi="Times New Roman" w:eastAsia="Times New Roman" w:cs="Times New Roman"/>
          <w:sz w:val="24"/>
          <w:szCs w:val="24"/>
          <w:u w:val="none"/>
        </w:rPr>
        <w:t>trends</w:t>
      </w:r>
      <w:r w:rsidRPr="10E1D88A" w:rsidR="7A7B3EDD">
        <w:rPr>
          <w:rFonts w:ascii="Times New Roman" w:hAnsi="Times New Roman" w:eastAsia="Times New Roman" w:cs="Times New Roman"/>
          <w:sz w:val="24"/>
          <w:szCs w:val="24"/>
          <w:u w:val="none"/>
        </w:rPr>
        <w:t>.</w:t>
      </w:r>
      <w:r w:rsidRPr="10E1D88A" w:rsidR="229F6614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</w:p>
    <w:p w:rsidR="10E1D88A" w:rsidP="10E1D88A" w:rsidRDefault="10E1D88A" w14:paraId="104E09B8" w14:textId="35F71ED8">
      <w:pPr>
        <w:pStyle w:val="Normal"/>
        <w:ind w:left="0"/>
        <w:jc w:val="center"/>
        <w:rPr>
          <w:rFonts w:ascii="Times New Roman" w:hAnsi="Times New Roman" w:eastAsia="Times New Roman" w:cs="Times New Roman"/>
          <w:sz w:val="24"/>
          <w:szCs w:val="24"/>
          <w:u w:val="none"/>
        </w:rPr>
      </w:pPr>
    </w:p>
    <w:p w:rsidR="0A29359E" w:rsidP="10E1D88A" w:rsidRDefault="0A29359E" w14:paraId="564F7969" w14:textId="162FB1B6">
      <w:pPr>
        <w:pStyle w:val="Normal"/>
        <w:ind w:left="0"/>
        <w:jc w:val="center"/>
        <w:rPr>
          <w:rFonts w:ascii="Times New Roman" w:hAnsi="Times New Roman" w:eastAsia="Times New Roman" w:cs="Times New Roman"/>
          <w:sz w:val="28"/>
          <w:szCs w:val="28"/>
          <w:u w:val="single"/>
        </w:rPr>
      </w:pPr>
      <w:r w:rsidRPr="10E1D88A" w:rsidR="62128DA8">
        <w:rPr>
          <w:rFonts w:ascii="Times New Roman" w:hAnsi="Times New Roman" w:eastAsia="Times New Roman" w:cs="Times New Roman"/>
          <w:sz w:val="28"/>
          <w:szCs w:val="28"/>
          <w:u w:val="single"/>
        </w:rPr>
        <w:t>C</w:t>
      </w:r>
      <w:r w:rsidRPr="10E1D88A" w:rsidR="0A29359E">
        <w:rPr>
          <w:rFonts w:ascii="Times New Roman" w:hAnsi="Times New Roman" w:eastAsia="Times New Roman" w:cs="Times New Roman"/>
          <w:sz w:val="28"/>
          <w:szCs w:val="28"/>
          <w:u w:val="single"/>
        </w:rPr>
        <w:t>ustomer</w:t>
      </w:r>
      <w:r w:rsidRPr="10E1D88A" w:rsidR="62128DA8">
        <w:rPr>
          <w:rFonts w:ascii="Times New Roman" w:hAnsi="Times New Roman" w:eastAsia="Times New Roman" w:cs="Times New Roman"/>
          <w:sz w:val="28"/>
          <w:szCs w:val="28"/>
          <w:u w:val="single"/>
        </w:rPr>
        <w:t xml:space="preserve"> Typology</w:t>
      </w:r>
      <w:r w:rsidRPr="10E1D88A" w:rsidR="0A29359E">
        <w:rPr>
          <w:rFonts w:ascii="Times New Roman" w:hAnsi="Times New Roman" w:eastAsia="Times New Roman" w:cs="Times New Roman"/>
          <w:sz w:val="28"/>
          <w:szCs w:val="28"/>
          <w:u w:val="single"/>
        </w:rPr>
        <w:t>-</w:t>
      </w:r>
      <w:r w:rsidRPr="10E1D88A" w:rsidR="095EEA09">
        <w:rPr>
          <w:rFonts w:ascii="Times New Roman" w:hAnsi="Times New Roman" w:eastAsia="Times New Roman" w:cs="Times New Roman"/>
          <w:sz w:val="28"/>
          <w:szCs w:val="28"/>
          <w:u w:val="single"/>
        </w:rPr>
        <w:t xml:space="preserve"> </w:t>
      </w:r>
    </w:p>
    <w:p w:rsidR="4BA98D6D" w:rsidP="10E1D88A" w:rsidRDefault="4BA98D6D" w14:paraId="3ACAACB7" w14:textId="3652FE8B">
      <w:pPr>
        <w:pStyle w:val="Normal"/>
        <w:ind w:left="0"/>
        <w:jc w:val="center"/>
        <w:rPr>
          <w:rFonts w:ascii="Times New Roman" w:hAnsi="Times New Roman" w:eastAsia="Times New Roman" w:cs="Times New Roman"/>
          <w:sz w:val="24"/>
          <w:szCs w:val="24"/>
          <w:u w:val="none"/>
        </w:rPr>
      </w:pPr>
      <w:r w:rsidRPr="10E1D88A" w:rsidR="4BA98D6D">
        <w:rPr>
          <w:rFonts w:ascii="Times New Roman" w:hAnsi="Times New Roman" w:eastAsia="Times New Roman" w:cs="Times New Roman"/>
          <w:sz w:val="24"/>
          <w:szCs w:val="24"/>
          <w:u w:val="none"/>
        </w:rPr>
        <w:t>According</w:t>
      </w:r>
      <w:r w:rsidRPr="10E1D88A" w:rsidR="234829C8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to the </w:t>
      </w:r>
      <w:r w:rsidRPr="10E1D88A" w:rsidR="15655ECB">
        <w:rPr>
          <w:rFonts w:ascii="Times New Roman" w:hAnsi="Times New Roman" w:eastAsia="Times New Roman" w:cs="Times New Roman"/>
          <w:sz w:val="24"/>
          <w:szCs w:val="24"/>
          <w:u w:val="none"/>
        </w:rPr>
        <w:t>research</w:t>
      </w:r>
      <w:r w:rsidRPr="10E1D88A" w:rsidR="234829C8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by </w:t>
      </w:r>
      <w:r w:rsidRPr="10E1D88A" w:rsidR="08413F91">
        <w:rPr>
          <w:rFonts w:ascii="Times New Roman" w:hAnsi="Times New Roman" w:eastAsia="Times New Roman" w:cs="Times New Roman"/>
          <w:sz w:val="24"/>
          <w:szCs w:val="24"/>
          <w:u w:val="none"/>
        </w:rPr>
        <w:t>(</w:t>
      </w:r>
      <w:r w:rsidRPr="10E1D88A" w:rsidR="08413F91">
        <w:rPr>
          <w:rFonts w:ascii="Times New Roman" w:hAnsi="Times New Roman" w:eastAsia="Times New Roman" w:cs="Times New Roman"/>
          <w:sz w:val="24"/>
          <w:szCs w:val="24"/>
          <w:u w:val="none"/>
        </w:rPr>
        <w:t>Mentxu</w:t>
      </w:r>
      <w:r w:rsidRPr="10E1D88A" w:rsidR="08413F91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10E1D88A" w:rsidR="08413F91">
        <w:rPr>
          <w:rFonts w:ascii="Times New Roman" w:hAnsi="Times New Roman" w:eastAsia="Times New Roman" w:cs="Times New Roman"/>
          <w:sz w:val="24"/>
          <w:szCs w:val="24"/>
          <w:u w:val="none"/>
        </w:rPr>
        <w:t>Sendino</w:t>
      </w:r>
      <w:r w:rsidRPr="10E1D88A" w:rsidR="08413F91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, 2024) </w:t>
      </w:r>
      <w:r w:rsidRPr="10E1D88A" w:rsidR="234829C8">
        <w:rPr>
          <w:rFonts w:ascii="Times New Roman" w:hAnsi="Times New Roman" w:eastAsia="Times New Roman" w:cs="Times New Roman"/>
          <w:sz w:val="24"/>
          <w:szCs w:val="24"/>
          <w:u w:val="none"/>
        </w:rPr>
        <w:t>w</w:t>
      </w:r>
      <w:r w:rsidRPr="10E1D88A" w:rsidR="234829C8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e can </w:t>
      </w:r>
      <w:r w:rsidRPr="10E1D88A" w:rsidR="5A99B51F">
        <w:rPr>
          <w:rFonts w:ascii="Times New Roman" w:hAnsi="Times New Roman" w:eastAsia="Times New Roman" w:cs="Times New Roman"/>
          <w:sz w:val="24"/>
          <w:szCs w:val="24"/>
          <w:u w:val="none"/>
        </w:rPr>
        <w:t>u</w:t>
      </w:r>
      <w:r w:rsidRPr="10E1D88A" w:rsidR="5A99B51F">
        <w:rPr>
          <w:rFonts w:ascii="Times New Roman" w:hAnsi="Times New Roman" w:eastAsia="Times New Roman" w:cs="Times New Roman"/>
          <w:sz w:val="24"/>
          <w:szCs w:val="24"/>
          <w:u w:val="none"/>
        </w:rPr>
        <w:t>ndersta</w:t>
      </w:r>
      <w:r w:rsidRPr="10E1D88A" w:rsidR="5A99B51F">
        <w:rPr>
          <w:rFonts w:ascii="Times New Roman" w:hAnsi="Times New Roman" w:eastAsia="Times New Roman" w:cs="Times New Roman"/>
          <w:sz w:val="24"/>
          <w:szCs w:val="24"/>
          <w:u w:val="none"/>
        </w:rPr>
        <w:t>nd</w:t>
      </w:r>
      <w:r w:rsidRPr="10E1D88A" w:rsidR="234829C8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how it is best to know our aud</w:t>
      </w:r>
      <w:r w:rsidRPr="10E1D88A" w:rsidR="708D9A75">
        <w:rPr>
          <w:rFonts w:ascii="Times New Roman" w:hAnsi="Times New Roman" w:eastAsia="Times New Roman" w:cs="Times New Roman"/>
          <w:sz w:val="24"/>
          <w:szCs w:val="24"/>
          <w:u w:val="none"/>
        </w:rPr>
        <w:t>ience</w:t>
      </w:r>
      <w:r w:rsidRPr="10E1D88A" w:rsidR="5581B831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as it is crucial that we design an event that </w:t>
      </w:r>
      <w:r w:rsidRPr="10E1D88A" w:rsidR="5581B831">
        <w:rPr>
          <w:rFonts w:ascii="Times New Roman" w:hAnsi="Times New Roman" w:eastAsia="Times New Roman" w:cs="Times New Roman"/>
          <w:sz w:val="24"/>
          <w:szCs w:val="24"/>
          <w:u w:val="none"/>
        </w:rPr>
        <w:t>truly suits</w:t>
      </w:r>
      <w:r w:rsidRPr="10E1D88A" w:rsidR="5581B831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them and ot</w:t>
      </w:r>
      <w:r w:rsidRPr="10E1D88A" w:rsidR="5581B831">
        <w:rPr>
          <w:rFonts w:ascii="Times New Roman" w:hAnsi="Times New Roman" w:eastAsia="Times New Roman" w:cs="Times New Roman"/>
          <w:sz w:val="24"/>
          <w:szCs w:val="24"/>
          <w:u w:val="none"/>
        </w:rPr>
        <w:t>hers</w:t>
      </w:r>
      <w:r w:rsidRPr="10E1D88A" w:rsidR="5581B831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.  </w:t>
      </w:r>
    </w:p>
    <w:p w:rsidR="426F48C9" w:rsidP="2EB65B28" w:rsidRDefault="426F48C9" w14:paraId="3ACF279A" w14:textId="20A554EA">
      <w:pPr>
        <w:pStyle w:val="Normal"/>
        <w:ind w:left="0"/>
        <w:jc w:val="center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</w:pPr>
      <w:r w:rsidRPr="10E1D88A" w:rsidR="426F48C9">
        <w:rPr>
          <w:rFonts w:ascii="Times New Roman" w:hAnsi="Times New Roman" w:eastAsia="Times New Roman" w:cs="Times New Roman"/>
          <w:sz w:val="24"/>
          <w:szCs w:val="24"/>
          <w:u w:val="none"/>
        </w:rPr>
        <w:t>Understanding</w:t>
      </w:r>
      <w:r w:rsidRPr="10E1D88A" w:rsidR="0A29359E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the types of customers is </w:t>
      </w:r>
      <w:r w:rsidRPr="10E1D88A" w:rsidR="766FC8C8">
        <w:rPr>
          <w:rFonts w:ascii="Times New Roman" w:hAnsi="Times New Roman" w:eastAsia="Times New Roman" w:cs="Times New Roman"/>
          <w:sz w:val="24"/>
          <w:szCs w:val="24"/>
          <w:u w:val="none"/>
        </w:rPr>
        <w:t>especially important</w:t>
      </w:r>
      <w:r w:rsidRPr="10E1D88A" w:rsidR="0A29359E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as </w:t>
      </w:r>
      <w:r w:rsidRPr="10E1D88A" w:rsidR="0A29359E">
        <w:rPr>
          <w:rFonts w:ascii="Times New Roman" w:hAnsi="Times New Roman" w:eastAsia="Times New Roman" w:cs="Times New Roman"/>
          <w:sz w:val="24"/>
          <w:szCs w:val="24"/>
          <w:u w:val="none"/>
        </w:rPr>
        <w:t>it</w:t>
      </w:r>
      <w:r w:rsidRPr="10E1D88A" w:rsidR="1D17E262">
        <w:rPr>
          <w:rFonts w:ascii="Times New Roman" w:hAnsi="Times New Roman" w:eastAsia="Times New Roman" w:cs="Times New Roman"/>
          <w:sz w:val="24"/>
          <w:szCs w:val="24"/>
          <w:u w:val="none"/>
        </w:rPr>
        <w:t>’</w:t>
      </w:r>
      <w:r w:rsidRPr="10E1D88A" w:rsidR="0A29359E">
        <w:rPr>
          <w:rFonts w:ascii="Times New Roman" w:hAnsi="Times New Roman" w:eastAsia="Times New Roman" w:cs="Times New Roman"/>
          <w:sz w:val="24"/>
          <w:szCs w:val="24"/>
          <w:u w:val="none"/>
        </w:rPr>
        <w:t>s</w:t>
      </w:r>
      <w:r w:rsidRPr="10E1D88A" w:rsidR="0A29359E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a way to maximise</w:t>
      </w:r>
      <w:r w:rsidRPr="10E1D88A" w:rsidR="62407C1B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the impact of the beach front and the city. The types of participants </w:t>
      </w:r>
      <w:r w:rsidRPr="10E1D88A" w:rsidR="53B5DAA5">
        <w:rPr>
          <w:rFonts w:ascii="Times New Roman" w:hAnsi="Times New Roman" w:eastAsia="Times New Roman" w:cs="Times New Roman"/>
          <w:sz w:val="24"/>
          <w:szCs w:val="24"/>
          <w:u w:val="none"/>
        </w:rPr>
        <w:t>range from competitive athletes</w:t>
      </w:r>
      <w:r w:rsidRPr="10E1D88A" w:rsidR="38D8E45F">
        <w:rPr>
          <w:rFonts w:ascii="Times New Roman" w:hAnsi="Times New Roman" w:eastAsia="Times New Roman" w:cs="Times New Roman"/>
          <w:sz w:val="24"/>
          <w:szCs w:val="24"/>
          <w:u w:val="none"/>
        </w:rPr>
        <w:t>,</w:t>
      </w:r>
      <w:r w:rsidRPr="10E1D88A" w:rsidR="53B5DAA5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families just wanting to enjoy a run</w:t>
      </w:r>
      <w:r w:rsidRPr="10E1D88A" w:rsidR="4E840093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and just your usual spectators. </w:t>
      </w:r>
      <w:r w:rsidRPr="10E1D88A" w:rsidR="31D67044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The </w:t>
      </w:r>
      <w:r w:rsidRPr="10E1D88A" w:rsidR="31D67044">
        <w:rPr>
          <w:rFonts w:ascii="Times New Roman" w:hAnsi="Times New Roman" w:eastAsia="Times New Roman" w:cs="Times New Roman"/>
          <w:sz w:val="24"/>
          <w:szCs w:val="24"/>
          <w:u w:val="none"/>
        </w:rPr>
        <w:t>diff</w:t>
      </w:r>
      <w:r w:rsidRPr="10E1D88A" w:rsidR="36E8F5FB">
        <w:rPr>
          <w:rFonts w:ascii="Times New Roman" w:hAnsi="Times New Roman" w:eastAsia="Times New Roman" w:cs="Times New Roman"/>
          <w:sz w:val="24"/>
          <w:szCs w:val="24"/>
          <w:u w:val="none"/>
        </w:rPr>
        <w:t>e</w:t>
      </w:r>
      <w:r w:rsidRPr="10E1D88A" w:rsidR="31D67044">
        <w:rPr>
          <w:rFonts w:ascii="Times New Roman" w:hAnsi="Times New Roman" w:eastAsia="Times New Roman" w:cs="Times New Roman"/>
          <w:sz w:val="24"/>
          <w:szCs w:val="24"/>
          <w:u w:val="none"/>
        </w:rPr>
        <w:t>rent types</w:t>
      </w:r>
      <w:r w:rsidRPr="10E1D88A" w:rsidR="31D67044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of incentives can be </w:t>
      </w:r>
      <w:r w:rsidRPr="10E1D88A" w:rsidR="1D748C8E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studied using the constraints model that was created by </w:t>
      </w:r>
      <w:r w:rsidRPr="10E1D88A" w:rsidR="75525129">
        <w:rPr>
          <w:rFonts w:ascii="Times New Roman" w:hAnsi="Times New Roman" w:eastAsia="Times New Roman" w:cs="Times New Roman"/>
          <w:sz w:val="24"/>
          <w:szCs w:val="24"/>
          <w:u w:val="none"/>
        </w:rPr>
        <w:t>C</w:t>
      </w:r>
      <w:r w:rsidRPr="10E1D88A" w:rsidR="1D748C8E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rawford and </w:t>
      </w:r>
      <w:r w:rsidRPr="10E1D88A" w:rsidR="434DA8EA">
        <w:rPr>
          <w:rFonts w:ascii="Times New Roman" w:hAnsi="Times New Roman" w:eastAsia="Times New Roman" w:cs="Times New Roman"/>
          <w:sz w:val="24"/>
          <w:szCs w:val="24"/>
          <w:u w:val="none"/>
        </w:rPr>
        <w:t>G</w:t>
      </w:r>
      <w:r w:rsidRPr="10E1D88A" w:rsidR="1D748C8E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odbey in 1987. This </w:t>
      </w:r>
      <w:r w:rsidRPr="10E1D88A" w:rsidR="5FD9714B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model shows and </w:t>
      </w:r>
      <w:r w:rsidRPr="10E1D88A" w:rsidR="5FD9714B">
        <w:rPr>
          <w:rFonts w:ascii="Times New Roman" w:hAnsi="Times New Roman" w:eastAsia="Times New Roman" w:cs="Times New Roman"/>
          <w:sz w:val="24"/>
          <w:szCs w:val="24"/>
          <w:u w:val="none"/>
        </w:rPr>
        <w:t>demonstrates</w:t>
      </w:r>
      <w:r w:rsidRPr="10E1D88A" w:rsidR="5FD9714B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how </w:t>
      </w:r>
      <w:r w:rsidRPr="10E1D88A" w:rsidR="70B14FE7">
        <w:rPr>
          <w:rFonts w:ascii="Times New Roman" w:hAnsi="Times New Roman" w:eastAsia="Times New Roman" w:cs="Times New Roman"/>
          <w:sz w:val="24"/>
          <w:szCs w:val="24"/>
          <w:u w:val="none"/>
        </w:rPr>
        <w:t>different</w:t>
      </w:r>
      <w:r w:rsidRPr="10E1D88A" w:rsidR="174ACB3D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pers</w:t>
      </w:r>
      <w:r w:rsidRPr="10E1D88A" w:rsidR="7A9E954A">
        <w:rPr>
          <w:rFonts w:ascii="Times New Roman" w:hAnsi="Times New Roman" w:eastAsia="Times New Roman" w:cs="Times New Roman"/>
          <w:sz w:val="24"/>
          <w:szCs w:val="24"/>
          <w:u w:val="none"/>
        </w:rPr>
        <w:t>o</w:t>
      </w:r>
      <w:r w:rsidRPr="10E1D88A" w:rsidR="174ACB3D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nal, </w:t>
      </w:r>
      <w:r w:rsidRPr="10E1D88A" w:rsidR="174ACB3D">
        <w:rPr>
          <w:rFonts w:ascii="Times New Roman" w:hAnsi="Times New Roman" w:eastAsia="Times New Roman" w:cs="Times New Roman"/>
          <w:sz w:val="24"/>
          <w:szCs w:val="24"/>
          <w:u w:val="none"/>
        </w:rPr>
        <w:t>interpersonal</w:t>
      </w:r>
      <w:r w:rsidRPr="10E1D88A" w:rsidR="4894BB66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, </w:t>
      </w:r>
      <w:r w:rsidRPr="10E1D88A" w:rsidR="174ACB3D">
        <w:rPr>
          <w:rFonts w:ascii="Times New Roman" w:hAnsi="Times New Roman" w:eastAsia="Times New Roman" w:cs="Times New Roman"/>
          <w:sz w:val="24"/>
          <w:szCs w:val="24"/>
          <w:u w:val="none"/>
        </w:rPr>
        <w:t>and</w:t>
      </w:r>
      <w:r w:rsidRPr="10E1D88A" w:rsidR="174ACB3D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structu</w:t>
      </w:r>
      <w:r w:rsidRPr="10E1D88A" w:rsidR="16395331">
        <w:rPr>
          <w:rFonts w:ascii="Times New Roman" w:hAnsi="Times New Roman" w:eastAsia="Times New Roman" w:cs="Times New Roman"/>
          <w:sz w:val="24"/>
          <w:szCs w:val="24"/>
          <w:u w:val="none"/>
        </w:rPr>
        <w:t>r</w:t>
      </w:r>
      <w:r w:rsidRPr="10E1D88A" w:rsidR="174ACB3D">
        <w:rPr>
          <w:rFonts w:ascii="Times New Roman" w:hAnsi="Times New Roman" w:eastAsia="Times New Roman" w:cs="Times New Roman"/>
          <w:sz w:val="24"/>
          <w:szCs w:val="24"/>
          <w:u w:val="none"/>
        </w:rPr>
        <w:t>al incentives can affect c</w:t>
      </w:r>
      <w:r w:rsidRPr="10E1D88A" w:rsidR="40E4AE2F">
        <w:rPr>
          <w:rFonts w:ascii="Times New Roman" w:hAnsi="Times New Roman" w:eastAsia="Times New Roman" w:cs="Times New Roman"/>
          <w:sz w:val="24"/>
          <w:szCs w:val="24"/>
          <w:u w:val="none"/>
        </w:rPr>
        <w:t>e</w:t>
      </w:r>
      <w:r w:rsidRPr="10E1D88A" w:rsidR="174ACB3D">
        <w:rPr>
          <w:rFonts w:ascii="Times New Roman" w:hAnsi="Times New Roman" w:eastAsia="Times New Roman" w:cs="Times New Roman"/>
          <w:sz w:val="24"/>
          <w:szCs w:val="24"/>
          <w:u w:val="none"/>
        </w:rPr>
        <w:t>rtain individua</w:t>
      </w:r>
      <w:r w:rsidRPr="10E1D88A" w:rsidR="3A138147">
        <w:rPr>
          <w:rFonts w:ascii="Times New Roman" w:hAnsi="Times New Roman" w:eastAsia="Times New Roman" w:cs="Times New Roman"/>
          <w:sz w:val="24"/>
          <w:szCs w:val="24"/>
          <w:u w:val="none"/>
        </w:rPr>
        <w:t>ls.</w:t>
      </w:r>
      <w:r w:rsidRPr="10E1D88A" w:rsidR="3CCE23D3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10E1D88A" w:rsidR="3CCE23D3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(Crawford and Godbey, 1987)</w:t>
      </w:r>
      <w:r w:rsidRPr="10E1D88A" w:rsidR="2E0E001F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  <w:r w:rsidRPr="10E1D88A" w:rsidR="2E0E001F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10E1D88A" w:rsidR="2E0E001F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2E0E001F" w:rsidP="2EB65B28" w:rsidRDefault="2E0E001F" w14:paraId="1452E7E2" w14:textId="7A9242EB">
      <w:pPr>
        <w:pStyle w:val="Normal"/>
        <w:ind w:left="0"/>
        <w:jc w:val="center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</w:pPr>
      <w:r w:rsidRPr="10E1D88A" w:rsidR="2E0E001F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For you</w:t>
      </w:r>
      <w:r w:rsidRPr="10E1D88A" w:rsidR="55CB8915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r</w:t>
      </w:r>
      <w:r w:rsidRPr="10E1D88A" w:rsidR="2E0E001F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avid </w:t>
      </w:r>
      <w:r w:rsidRPr="10E1D88A" w:rsidR="2E0E001F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runners</w:t>
      </w:r>
      <w:r w:rsidRPr="10E1D88A" w:rsidR="2385C21D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,</w:t>
      </w:r>
      <w:r w:rsidRPr="10E1D88A" w:rsidR="2E0E001F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their in</w:t>
      </w:r>
      <w:r w:rsidRPr="10E1D88A" w:rsidR="654D2F6C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c</w:t>
      </w:r>
      <w:r w:rsidRPr="10E1D88A" w:rsidR="2E0E001F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entives may include </w:t>
      </w:r>
      <w:r w:rsidRPr="10E1D88A" w:rsidR="1D563A83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completing personal goals and better p</w:t>
      </w:r>
      <w:r w:rsidRPr="10E1D88A" w:rsidR="73DC859C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er</w:t>
      </w:r>
      <w:r w:rsidRPr="10E1D88A" w:rsidR="1D563A83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formance</w:t>
      </w:r>
      <w:r w:rsidRPr="10E1D88A" w:rsidR="1D563A83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. Whereas</w:t>
      </w:r>
      <w:r w:rsidRPr="10E1D88A" w:rsidR="0CBBBDB0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10E1D88A" w:rsidR="1D563A83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families</w:t>
      </w:r>
      <w:r w:rsidRPr="10E1D88A" w:rsidR="525EAD4E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’</w:t>
      </w:r>
      <w:r w:rsidRPr="10E1D88A" w:rsidR="1D563A83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in</w:t>
      </w:r>
      <w:r w:rsidRPr="10E1D88A" w:rsidR="71FCFE24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ce</w:t>
      </w:r>
      <w:r w:rsidRPr="10E1D88A" w:rsidR="1D563A83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ntives</w:t>
      </w:r>
      <w:r w:rsidRPr="10E1D88A" w:rsidR="1D563A83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would be the social gathering and ge</w:t>
      </w:r>
      <w:r w:rsidRPr="10E1D88A" w:rsidR="02BFC41B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t</w:t>
      </w:r>
      <w:r w:rsidRPr="10E1D88A" w:rsidR="7FFCBB02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t</w:t>
      </w:r>
      <w:r w:rsidRPr="10E1D88A" w:rsidR="02BFC41B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ing to complete a healthy activity together</w:t>
      </w:r>
      <w:r w:rsidRPr="10E1D88A" w:rsidR="7B67965F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during their leisure time</w:t>
      </w:r>
      <w:r w:rsidRPr="10E1D88A" w:rsidR="7B67965F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10E1D88A" w:rsidR="7B67965F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(Fyall and Garrod, 2004)</w:t>
      </w:r>
      <w:r w:rsidRPr="10E1D88A" w:rsidR="6A8EFA8D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  <w:r w:rsidRPr="10E1D88A" w:rsidR="7DB0ED43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These types of visitors help</w:t>
      </w:r>
      <w:r w:rsidRPr="10E1D88A" w:rsidR="0633A2E4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10E1D88A" w:rsidR="7DB0ED43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the event organisers to gather an understanding of what th</w:t>
      </w:r>
      <w:r w:rsidRPr="10E1D88A" w:rsidR="6FAF5647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e</w:t>
      </w:r>
      <w:r w:rsidRPr="10E1D88A" w:rsidR="7DB0ED43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y should includ</w:t>
      </w:r>
      <w:r w:rsidRPr="10E1D88A" w:rsidR="2A4A5390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e to meet all need of customers and visitors. </w:t>
      </w:r>
      <w:r w:rsidRPr="10E1D88A" w:rsidR="2AF986B7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Therefore,</w:t>
      </w:r>
      <w:r w:rsidRPr="10E1D88A" w:rsidR="2AF986B7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creating a lively atmosphere for all</w:t>
      </w:r>
      <w:r w:rsidRPr="10E1D88A" w:rsidR="3CFEAAA0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23DC0C2E" w:rsidP="10E1D88A" w:rsidRDefault="23DC0C2E" w14:paraId="3F4F3DF5" w14:textId="1E39298E">
      <w:pPr>
        <w:pStyle w:val="Normal"/>
        <w:ind w:left="0"/>
        <w:jc w:val="center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</w:pPr>
      <w:r w:rsidRPr="10E1D88A" w:rsidR="23DC0C2E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With this com</w:t>
      </w:r>
      <w:r w:rsidRPr="10E1D88A" w:rsidR="23DC0C2E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es in </w:t>
      </w:r>
      <w:r w:rsidRPr="10E1D88A" w:rsidR="23DC0C2E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the </w:t>
      </w:r>
      <w:r w:rsidRPr="10E1D88A" w:rsidR="342C2C34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Maslow’s hierarchy of needs</w:t>
      </w:r>
      <w:r w:rsidRPr="10E1D88A" w:rsidR="59B5F5A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, where people may find physical challenges and/or motivations. Both visitors and </w:t>
      </w:r>
      <w:r w:rsidRPr="10E1D88A" w:rsidR="6AF2D312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participants</w:t>
      </w:r>
      <w:r w:rsidRPr="10E1D88A" w:rsidR="59B5F5A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may not o</w:t>
      </w:r>
      <w:r w:rsidRPr="10E1D88A" w:rsidR="57B9603F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nly seek out personal challenges but also social interactions and a sense of belonging</w:t>
      </w:r>
      <w:r w:rsidRPr="10E1D88A" w:rsidR="71D8AA52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10E1D88A" w:rsidR="71D8AA52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(McLeod, 2024).</w:t>
      </w:r>
    </w:p>
    <w:p w:rsidR="37403681" w:rsidP="10E1D88A" w:rsidRDefault="37403681" w14:paraId="604506F6" w14:textId="130BEAF3">
      <w:pPr>
        <w:pStyle w:val="Normal"/>
        <w:ind w:left="0"/>
        <w:jc w:val="center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</w:pPr>
      <w:r w:rsidRPr="10E1D88A" w:rsidR="37403681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Further, the push and pull theory comes in as it li</w:t>
      </w:r>
      <w:r w:rsidRPr="10E1D88A" w:rsidR="477A4033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n</w:t>
      </w:r>
      <w:r w:rsidRPr="10E1D88A" w:rsidR="37403681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ks well with the </w:t>
      </w:r>
      <w:r w:rsidRPr="10E1D88A" w:rsidR="2C75D4ED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Crawford</w:t>
      </w:r>
      <w:r w:rsidRPr="10E1D88A" w:rsidR="37403681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and </w:t>
      </w:r>
      <w:r w:rsidRPr="10E1D88A" w:rsidR="78901B4C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Godbey</w:t>
      </w:r>
      <w:r w:rsidRPr="10E1D88A" w:rsidR="37403681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  <w:r w:rsidRPr="10E1D88A" w:rsidR="1D563189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The push and pull </w:t>
      </w:r>
      <w:r w:rsidRPr="10E1D88A" w:rsidR="6208B3A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theory</w:t>
      </w:r>
      <w:r w:rsidRPr="10E1D88A" w:rsidR="1D563189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created shows </w:t>
      </w:r>
      <w:r w:rsidRPr="10E1D88A" w:rsidR="0CFB79FE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different people</w:t>
      </w:r>
      <w:r w:rsidRPr="10E1D88A" w:rsidR="7099EEEC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’</w:t>
      </w:r>
      <w:r w:rsidRPr="10E1D88A" w:rsidR="0CFB79FE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s</w:t>
      </w:r>
      <w:r w:rsidRPr="10E1D88A" w:rsidR="0CFB79FE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10E1D88A" w:rsidR="6AA97FC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behaviour</w:t>
      </w:r>
      <w:r w:rsidRPr="10E1D88A" w:rsidR="0CFB79FE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. Example push encourages people to l</w:t>
      </w:r>
      <w:r w:rsidRPr="10E1D88A" w:rsidR="1D562ADF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e</w:t>
      </w:r>
      <w:r w:rsidRPr="10E1D88A" w:rsidR="0CFB79FE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ave familiar places </w:t>
      </w:r>
      <w:r w:rsidRPr="10E1D88A" w:rsidR="7F29FF6F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whereas</w:t>
      </w:r>
      <w:r w:rsidRPr="10E1D88A" w:rsidR="0CFB79FE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the pull </w:t>
      </w:r>
      <w:r w:rsidRPr="10E1D88A" w:rsidR="13D37B7F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factors</w:t>
      </w:r>
      <w:r w:rsidRPr="10E1D88A" w:rsidR="0CFB79FE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encourage saying </w:t>
      </w:r>
      <w:r w:rsidRPr="10E1D88A" w:rsidR="7E344318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in one place. </w:t>
      </w:r>
      <w:r w:rsidRPr="10E1D88A" w:rsidR="329EB62F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S</w:t>
      </w:r>
      <w:r w:rsidRPr="10E1D88A" w:rsidR="37403681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wan</w:t>
      </w:r>
      <w:r w:rsidRPr="10E1D88A" w:rsidR="4ED38980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s</w:t>
      </w:r>
      <w:r w:rsidRPr="10E1D88A" w:rsidR="31616DA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e</w:t>
      </w:r>
      <w:r w:rsidRPr="10E1D88A" w:rsidR="4ED38980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a </w:t>
      </w:r>
      <w:r w:rsidRPr="10E1D88A" w:rsidR="329EB62F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bay 10k push factors would be </w:t>
      </w:r>
      <w:r w:rsidRPr="10E1D88A" w:rsidR="59469C85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the self-challenges </w:t>
      </w:r>
      <w:r w:rsidRPr="10E1D88A" w:rsidR="59469C85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whereas</w:t>
      </w:r>
      <w:r w:rsidRPr="10E1D88A" w:rsidR="59469C85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the pull would be the coastal beaches</w:t>
      </w:r>
      <w:r w:rsidRPr="10E1D88A" w:rsidR="47115340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10E1D88A" w:rsidR="47115340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(Mr Rorke's Classroom, 2020).</w:t>
      </w:r>
      <w:r w:rsidRPr="10E1D88A" w:rsidR="59469C85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10E1D88A" w:rsidP="10E1D88A" w:rsidRDefault="10E1D88A" w14:paraId="2F4D1D4E" w14:textId="6B4420E0">
      <w:pPr>
        <w:pStyle w:val="Normal"/>
        <w:ind w:left="0"/>
        <w:jc w:val="center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10E1D88A" w:rsidP="10E1D88A" w:rsidRDefault="10E1D88A" w14:paraId="79E1E7A7" w14:textId="3D6E5895">
      <w:pPr>
        <w:pStyle w:val="Normal"/>
        <w:ind w:left="0"/>
        <w:jc w:val="center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10E1D88A" w:rsidP="10E1D88A" w:rsidRDefault="10E1D88A" w14:paraId="542F5769" w14:textId="69CC01C7">
      <w:pPr>
        <w:pStyle w:val="Normal"/>
        <w:ind w:left="0"/>
        <w:jc w:val="center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8"/>
          <w:szCs w:val="28"/>
          <w:u w:val="single"/>
          <w:lang w:val="en-GB"/>
        </w:rPr>
      </w:pPr>
    </w:p>
    <w:p w:rsidR="276D7702" w:rsidP="10E1D88A" w:rsidRDefault="276D7702" w14:paraId="7C70B379" w14:textId="2B08AC00">
      <w:pPr>
        <w:pStyle w:val="Normal"/>
        <w:ind w:left="0"/>
        <w:jc w:val="center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8"/>
          <w:szCs w:val="28"/>
          <w:u w:val="single"/>
          <w:lang w:val="en-GB"/>
        </w:rPr>
      </w:pPr>
      <w:r w:rsidRPr="10E1D88A" w:rsidR="276D7702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8"/>
          <w:szCs w:val="28"/>
          <w:u w:val="single"/>
          <w:lang w:val="en-GB"/>
        </w:rPr>
        <w:t>Trends -</w:t>
      </w:r>
    </w:p>
    <w:p w:rsidR="0095024F" w:rsidP="10E1D88A" w:rsidRDefault="0095024F" w14:paraId="23B71F50" w14:textId="0F36BC8A">
      <w:pPr>
        <w:pStyle w:val="Normal"/>
        <w:ind w:left="0"/>
        <w:jc w:val="center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10E1D88A" w:rsidR="0095024F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As trends are changing fast </w:t>
      </w:r>
      <w:r w:rsidRPr="10E1D88A" w:rsidR="20953034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every day</w:t>
      </w:r>
      <w:r w:rsidRPr="10E1D88A" w:rsidR="0095024F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, these events are trying to </w:t>
      </w:r>
      <w:r w:rsidRPr="10E1D88A" w:rsidR="2CF130BE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adapt </w:t>
      </w:r>
      <w:r w:rsidRPr="10E1D88A" w:rsidR="33E118A2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best they can. </w:t>
      </w:r>
      <w:r w:rsidRPr="10E1D88A" w:rsidR="6B75FC94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Technological advan</w:t>
      </w:r>
      <w:r w:rsidRPr="10E1D88A" w:rsidR="3EF38D4E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ces can have </w:t>
      </w:r>
      <w:r w:rsidRPr="10E1D88A" w:rsidR="3EF38D4E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 huge impact</w:t>
      </w:r>
      <w:r w:rsidRPr="10E1D88A" w:rsidR="3EF38D4E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on events. Examples may </w:t>
      </w:r>
      <w:r w:rsidRPr="10E1D88A" w:rsidR="204BC4F8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be since covid-19 many events have been digitised. </w:t>
      </w:r>
      <w:r w:rsidRPr="10E1D88A" w:rsidR="6778F877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Although trends have an impact on all event</w:t>
      </w:r>
      <w:r w:rsidRPr="10E1D88A" w:rsidR="66239308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</w:t>
      </w:r>
      <w:r w:rsidRPr="10E1D88A" w:rsidR="193EF3AF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, if event organisers </w:t>
      </w:r>
      <w:r w:rsidRPr="10E1D88A" w:rsidR="193EF3AF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don’t</w:t>
      </w:r>
      <w:r w:rsidRPr="10E1D88A" w:rsidR="193EF3AF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10E1D88A" w:rsidR="5028DC23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adapt and change events accordingly the events can become outda</w:t>
      </w:r>
      <w:r w:rsidRPr="10E1D88A" w:rsidR="7AC23023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ted. Due to this many people may not want to attend. Trends such as social media </w:t>
      </w:r>
      <w:r w:rsidRPr="10E1D88A" w:rsidR="743BE362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can have </w:t>
      </w:r>
      <w:r w:rsidRPr="10E1D88A" w:rsidR="562E6842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both positive and negative impacts on events. Examples may be </w:t>
      </w:r>
      <w:r w:rsidRPr="10E1D88A" w:rsidR="562E6842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w</w:t>
      </w:r>
      <w:r w:rsidRPr="10E1D88A" w:rsidR="61F4F34B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idespread</w:t>
      </w:r>
      <w:r w:rsidRPr="10E1D88A" w:rsidR="61F4F34B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news on all platforms</w:t>
      </w:r>
      <w:r w:rsidRPr="10E1D88A" w:rsidR="61F4F34B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. </w:t>
      </w:r>
      <w:r w:rsidRPr="10E1D88A" w:rsidR="562E6842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10E1D88A" w:rsidR="5028DC23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</w:p>
    <w:p w:rsidR="377E5DF4" w:rsidP="10E1D88A" w:rsidRDefault="377E5DF4" w14:paraId="03AC3B16" w14:textId="7237A8D7">
      <w:pPr>
        <w:pStyle w:val="Normal"/>
        <w:ind w:left="0"/>
        <w:jc w:val="center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8"/>
          <w:szCs w:val="28"/>
          <w:u w:val="single"/>
          <w:lang w:val="en-GB"/>
        </w:rPr>
      </w:pPr>
      <w:r w:rsidRPr="10E1D88A" w:rsidR="377E5DF4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8"/>
          <w:szCs w:val="28"/>
          <w:u w:val="single"/>
          <w:lang w:val="en-GB"/>
        </w:rPr>
        <w:t>Sustainability -</w:t>
      </w:r>
    </w:p>
    <w:p w:rsidR="59560410" w:rsidP="10E1D88A" w:rsidRDefault="59560410" w14:paraId="69328B9A" w14:textId="351CF761">
      <w:pPr>
        <w:pStyle w:val="Normal"/>
        <w:ind w:left="0"/>
        <w:jc w:val="center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</w:pPr>
      <w:r w:rsidRPr="10E1D88A" w:rsidR="59560410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Sustainability is a huge </w:t>
      </w:r>
      <w:r w:rsidRPr="10E1D88A" w:rsidR="62E09705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challenge for the </w:t>
      </w:r>
      <w:r w:rsidRPr="10E1D88A" w:rsidR="62E09705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swansea</w:t>
      </w:r>
      <w:r w:rsidRPr="10E1D88A" w:rsidR="62E09705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10k, th</w:t>
      </w:r>
      <w:r w:rsidRPr="10E1D88A" w:rsidR="791CB88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ese many chal</w:t>
      </w:r>
      <w:r w:rsidRPr="10E1D88A" w:rsidR="311C06F1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lenges need to be addressed for any sort of long</w:t>
      </w:r>
      <w:r w:rsidRPr="10E1D88A" w:rsidR="621D28C3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-</w:t>
      </w:r>
      <w:r w:rsidRPr="10E1D88A" w:rsidR="311C06F1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term success for the event. </w:t>
      </w:r>
      <w:r w:rsidRPr="10E1D88A" w:rsidR="270E01F3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Due </w:t>
      </w:r>
      <w:r w:rsidRPr="10E1D88A" w:rsidR="5D649C74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the high traffic </w:t>
      </w:r>
      <w:r w:rsidRPr="10E1D88A" w:rsidR="19AA87CB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of both </w:t>
      </w:r>
      <w:r w:rsidRPr="10E1D88A" w:rsidR="18BB4811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locals and non-locals it may </w:t>
      </w:r>
      <w:r w:rsidRPr="10E1D88A" w:rsidR="6488DAE1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potentially</w:t>
      </w:r>
      <w:r w:rsidRPr="10E1D88A" w:rsidR="18BB4811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strain local </w:t>
      </w:r>
      <w:r w:rsidRPr="10E1D88A" w:rsidR="06B64623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resources</w:t>
      </w:r>
      <w:r w:rsidRPr="10E1D88A" w:rsidR="4659F4C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. To prevent that from happening the event can </w:t>
      </w:r>
      <w:r w:rsidRPr="10E1D88A" w:rsidR="37DAE493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recommend</w:t>
      </w:r>
      <w:r w:rsidRPr="10E1D88A" w:rsidR="4659F4C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public </w:t>
      </w:r>
      <w:r w:rsidRPr="10E1D88A" w:rsidR="0D45B0B1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transport</w:t>
      </w:r>
      <w:r w:rsidRPr="10E1D88A" w:rsidR="4659F4C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as a mode of travel. They can </w:t>
      </w:r>
      <w:r w:rsidRPr="10E1D88A" w:rsidR="18BF5F77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achieve</w:t>
      </w:r>
      <w:r w:rsidRPr="10E1D88A" w:rsidR="4659F4C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this by </w:t>
      </w:r>
      <w:r w:rsidRPr="10E1D88A" w:rsidR="5DC20EF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offering discounts. Having the correct </w:t>
      </w:r>
      <w:r w:rsidRPr="10E1D88A" w:rsidR="7278577E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selection</w:t>
      </w:r>
      <w:r w:rsidRPr="10E1D88A" w:rsidR="7278577E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of bins</w:t>
      </w:r>
      <w:r w:rsidRPr="10E1D88A" w:rsidR="3D2073F0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can help massively as it would reduce </w:t>
      </w:r>
      <w:r w:rsidRPr="10E1D88A" w:rsidR="4A525091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mass litter</w:t>
      </w:r>
      <w:r w:rsidRPr="10E1D88A" w:rsidR="737E8C73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  <w:r w:rsidRPr="10E1D88A" w:rsidR="51E1612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Along with having the events tickets online </w:t>
      </w:r>
      <w:r w:rsidRPr="10E1D88A" w:rsidR="26096E07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instead</w:t>
      </w:r>
      <w:r w:rsidRPr="10E1D88A" w:rsidR="51E1612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of paper. As mentioned by </w:t>
      </w:r>
      <w:r w:rsidRPr="10E1D88A" w:rsidR="5F914628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kara Anderson saving on both costs and landfill waste would be huge. </w:t>
      </w:r>
      <w:r w:rsidRPr="10E1D88A" w:rsidR="3D9A0217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T</w:t>
      </w:r>
      <w:r w:rsidRPr="10E1D88A" w:rsidR="5F914628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his</w:t>
      </w:r>
      <w:r w:rsidRPr="10E1D88A" w:rsidR="3D9A0217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can be anything from having digital copies of the days event schedules to </w:t>
      </w:r>
      <w:r w:rsidRPr="10E1D88A" w:rsidR="0B09E3D9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even</w:t>
      </w:r>
      <w:r w:rsidRPr="10E1D88A" w:rsidR="3D9A0217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having an app for the day would reduce the landfill waste</w:t>
      </w:r>
      <w:r w:rsidRPr="10E1D88A" w:rsidR="41D207D0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, allowing the carbon footprint to be reduced</w:t>
      </w:r>
      <w:r w:rsidRPr="10E1D88A" w:rsidR="323C2DFB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10E1D88A" w:rsidR="323C2DFB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(Anderson, 2023).</w:t>
      </w:r>
    </w:p>
    <w:p w:rsidR="5F635E47" w:rsidP="10E1D88A" w:rsidRDefault="5F635E47" w14:paraId="7BF74928" w14:textId="78D6C1E0">
      <w:pPr>
        <w:pStyle w:val="Normal"/>
        <w:ind w:left="0"/>
        <w:jc w:val="center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</w:pPr>
      <w:r w:rsidRPr="10E1D88A" w:rsidR="5F635E47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As mentioned in a </w:t>
      </w:r>
      <w:r w:rsidRPr="10E1D88A" w:rsidR="5F635E47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report</w:t>
      </w:r>
      <w:r w:rsidRPr="10E1D88A" w:rsidR="5F635E47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10E1D88A" w:rsidR="57D8A7B2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“they carry more passengers in one go, they produce less emissions per person. Trains produce less carbon per person too.”</w:t>
      </w:r>
      <w:r w:rsidRPr="10E1D88A" w:rsidR="5F635E47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10E1D88A" w:rsidR="5F635E47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(</w:t>
      </w:r>
      <w:r w:rsidRPr="10E1D88A" w:rsidR="5F635E47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BBC Bitesize, 2021)</w:t>
      </w:r>
      <w:r w:rsidRPr="10E1D88A" w:rsidR="08F33788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10E1D88A" w:rsidR="08F33788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This shows that taking public transport du</w:t>
      </w:r>
      <w:r w:rsidRPr="10E1D88A" w:rsidR="78362B3C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r</w:t>
      </w:r>
      <w:r w:rsidRPr="10E1D88A" w:rsidR="08F33788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ing events can help reduce </w:t>
      </w:r>
      <w:r w:rsidRPr="10E1D88A" w:rsidR="08F33788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emissions</w:t>
      </w:r>
      <w:r w:rsidRPr="10E1D88A" w:rsidR="08F33788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</w:p>
    <w:p w:rsidR="46B69A6D" w:rsidP="10E1D88A" w:rsidRDefault="46B69A6D" w14:paraId="2D0AF0EA" w14:textId="5B2864CD">
      <w:pPr>
        <w:pStyle w:val="Normal"/>
        <w:ind w:left="0"/>
        <w:jc w:val="center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</w:pPr>
      <w:r w:rsidRPr="10E1D88A" w:rsidR="46B69A6D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There are many ways that events can become more environmentally aware and sustainable. As written by Kathryn Humphries, there are </w:t>
      </w:r>
      <w:r w:rsidRPr="10E1D88A" w:rsidR="2B3B0075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many ways</w:t>
      </w:r>
      <w:r w:rsidRPr="10E1D88A" w:rsidR="46B69A6D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that you c</w:t>
      </w:r>
      <w:r w:rsidRPr="10E1D88A" w:rsidR="0F7D51BE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an have a sustainable event without too much of a hassle. For </w:t>
      </w:r>
      <w:r w:rsidRPr="10E1D88A" w:rsidR="178A1AA1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example,</w:t>
      </w:r>
      <w:r w:rsidRPr="10E1D88A" w:rsidR="0F7D51BE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the report states that in events we could reduce the waste</w:t>
      </w:r>
      <w:r w:rsidRPr="10E1D88A" w:rsidR="436ACACD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“</w:t>
      </w:r>
      <w:r w:rsidRPr="10E1D88A" w:rsidR="436ACACD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e</w:t>
      </w:r>
      <w:r w:rsidRPr="10E1D88A" w:rsidR="75EEC6E9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10E1D88A" w:rsidR="436ACACD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g</w:t>
      </w:r>
      <w:r w:rsidRPr="10E1D88A" w:rsidR="39191538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  <w:r w:rsidRPr="10E1D88A" w:rsidR="436ACACD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reducing plastic, making </w:t>
      </w:r>
      <w:r w:rsidRPr="10E1D88A" w:rsidR="436ACACD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at</w:t>
      </w:r>
      <w:r w:rsidRPr="10E1D88A" w:rsidR="6A676A05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t</w:t>
      </w:r>
      <w:r w:rsidRPr="10E1D88A" w:rsidR="436ACACD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endees</w:t>
      </w:r>
      <w:r w:rsidRPr="10E1D88A" w:rsidR="436ACACD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aware of the environmental ideas </w:t>
      </w:r>
      <w:r w:rsidRPr="10E1D88A" w:rsidR="426AE835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and finding eco-friendly su</w:t>
      </w:r>
      <w:r w:rsidRPr="10E1D88A" w:rsidR="4FA88035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p</w:t>
      </w:r>
      <w:r w:rsidRPr="10E1D88A" w:rsidR="426AE835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pliers</w:t>
      </w:r>
      <w:r w:rsidRPr="10E1D88A" w:rsidR="21C9A364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” </w:t>
      </w:r>
      <w:r w:rsidRPr="10E1D88A" w:rsidR="426AE835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(Humphries, 2021)</w:t>
      </w:r>
    </w:p>
    <w:p w:rsidR="2EB65B28" w:rsidP="10E1D88A" w:rsidRDefault="2EB65B28" w14:paraId="19F88EE8" w14:textId="31A4232A">
      <w:pPr>
        <w:pStyle w:val="Normal"/>
        <w:ind w:left="0"/>
        <w:jc w:val="center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8"/>
          <w:szCs w:val="28"/>
          <w:u w:val="single"/>
          <w:lang w:val="en-GB"/>
        </w:rPr>
      </w:pPr>
      <w:r w:rsidRPr="10E1D88A" w:rsidR="4EDBD6E8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8"/>
          <w:szCs w:val="28"/>
          <w:u w:val="single"/>
          <w:lang w:val="en-GB"/>
        </w:rPr>
        <w:t>Recommendations-</w:t>
      </w:r>
    </w:p>
    <w:p w:rsidR="17E9638F" w:rsidP="10E1D88A" w:rsidRDefault="17E9638F" w14:paraId="734A5D47" w14:textId="05457C14">
      <w:pPr>
        <w:pStyle w:val="Normal"/>
        <w:ind w:left="0"/>
        <w:jc w:val="center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10E1D88A" w:rsidR="17E9638F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Even though many events </w:t>
      </w:r>
      <w:r w:rsidRPr="10E1D88A" w:rsidR="2C4307CD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run very smoothly there are always things to be improved.</w:t>
      </w:r>
      <w:r w:rsidRPr="10E1D88A" w:rsidR="4F62DE64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10E1D88A" w:rsidR="14BADA93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Examples may be sustainability, there can be more bins around to promote sustainability and recycling. </w:t>
      </w:r>
      <w:r w:rsidRPr="10E1D88A" w:rsidR="091556BD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The event organisers could add more entertainment for families and children. </w:t>
      </w:r>
      <w:r w:rsidRPr="10E1D88A" w:rsidR="29B2EEF9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E.g.</w:t>
      </w:r>
      <w:r w:rsidRPr="10E1D88A" w:rsidR="29B2EEF9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10E1D88A" w:rsidR="091556BD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rides or bou</w:t>
      </w:r>
      <w:r w:rsidRPr="10E1D88A" w:rsidR="0930BCEC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ncy castle. </w:t>
      </w:r>
    </w:p>
    <w:p w:rsidR="10E1D88A" w:rsidP="10E1D88A" w:rsidRDefault="10E1D88A" w14:paraId="7FBAB1EE" w14:textId="4FA94C36">
      <w:pPr>
        <w:pStyle w:val="Normal"/>
        <w:ind w:left="0"/>
        <w:jc w:val="center"/>
        <w:rPr>
          <w:rFonts w:ascii="Times New Roman" w:hAnsi="Times New Roman" w:eastAsia="Times New Roman" w:cs="Times New Roman"/>
          <w:sz w:val="40"/>
          <w:szCs w:val="40"/>
          <w:u w:val="single"/>
        </w:rPr>
      </w:pPr>
    </w:p>
    <w:p w:rsidR="10E1D88A" w:rsidP="10E1D88A" w:rsidRDefault="10E1D88A" w14:paraId="6E078F34" w14:textId="526DAA39">
      <w:pPr>
        <w:pStyle w:val="Normal"/>
        <w:ind w:left="0"/>
        <w:jc w:val="center"/>
        <w:rPr>
          <w:rFonts w:ascii="Times New Roman" w:hAnsi="Times New Roman" w:eastAsia="Times New Roman" w:cs="Times New Roman"/>
          <w:sz w:val="40"/>
          <w:szCs w:val="40"/>
          <w:u w:val="single"/>
        </w:rPr>
      </w:pPr>
    </w:p>
    <w:p w:rsidR="10E1D88A" w:rsidP="10E1D88A" w:rsidRDefault="10E1D88A" w14:paraId="6FB77B1C" w14:textId="2D0EB3A4">
      <w:pPr>
        <w:pStyle w:val="Normal"/>
        <w:ind w:left="0"/>
        <w:jc w:val="center"/>
        <w:rPr>
          <w:rFonts w:ascii="Times New Roman" w:hAnsi="Times New Roman" w:eastAsia="Times New Roman" w:cs="Times New Roman"/>
          <w:sz w:val="40"/>
          <w:szCs w:val="40"/>
          <w:u w:val="single"/>
        </w:rPr>
      </w:pPr>
    </w:p>
    <w:p w:rsidR="289005FD" w:rsidP="10E1D88A" w:rsidRDefault="289005FD" w14:paraId="11127B3A" w14:textId="47039FDC">
      <w:pPr>
        <w:pStyle w:val="Normal"/>
        <w:ind w:left="0"/>
        <w:jc w:val="center"/>
        <w:rPr>
          <w:rFonts w:ascii="Times New Roman" w:hAnsi="Times New Roman" w:eastAsia="Times New Roman" w:cs="Times New Roman"/>
          <w:sz w:val="40"/>
          <w:szCs w:val="40"/>
          <w:u w:val="single"/>
        </w:rPr>
      </w:pPr>
      <w:r w:rsidRPr="10E1D88A" w:rsidR="289005FD">
        <w:rPr>
          <w:rFonts w:ascii="Times New Roman" w:hAnsi="Times New Roman" w:eastAsia="Times New Roman" w:cs="Times New Roman"/>
          <w:sz w:val="40"/>
          <w:szCs w:val="40"/>
          <w:u w:val="single"/>
        </w:rPr>
        <w:t>Conclusion</w:t>
      </w:r>
      <w:r w:rsidRPr="10E1D88A" w:rsidR="23877603">
        <w:rPr>
          <w:rFonts w:ascii="Times New Roman" w:hAnsi="Times New Roman" w:eastAsia="Times New Roman" w:cs="Times New Roman"/>
          <w:sz w:val="40"/>
          <w:szCs w:val="40"/>
          <w:u w:val="single"/>
        </w:rPr>
        <w:t xml:space="preserve"> </w:t>
      </w:r>
    </w:p>
    <w:p w:rsidR="289005FD" w:rsidP="10E1D88A" w:rsidRDefault="289005FD" w14:paraId="7FD6E3FD" w14:textId="282F1AF5">
      <w:pPr>
        <w:pStyle w:val="Normal"/>
        <w:ind w:left="0"/>
        <w:jc w:val="center"/>
        <w:rPr>
          <w:rFonts w:ascii="Times New Roman" w:hAnsi="Times New Roman" w:eastAsia="Times New Roman" w:cs="Times New Roman"/>
          <w:sz w:val="24"/>
          <w:szCs w:val="24"/>
          <w:u w:val="none"/>
        </w:rPr>
      </w:pPr>
      <w:r w:rsidRPr="10E1D88A" w:rsidR="744183D8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To conclude, the </w:t>
      </w:r>
      <w:r w:rsidRPr="10E1D88A" w:rsidR="744183D8">
        <w:rPr>
          <w:rFonts w:ascii="Times New Roman" w:hAnsi="Times New Roman" w:eastAsia="Times New Roman" w:cs="Times New Roman"/>
          <w:sz w:val="24"/>
          <w:szCs w:val="24"/>
          <w:u w:val="none"/>
        </w:rPr>
        <w:t>swansea</w:t>
      </w:r>
      <w:r w:rsidRPr="10E1D88A" w:rsidR="744183D8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10k shows that its more than j</w:t>
      </w:r>
      <w:r w:rsidRPr="10E1D88A" w:rsidR="2A11082A">
        <w:rPr>
          <w:rFonts w:ascii="Times New Roman" w:hAnsi="Times New Roman" w:eastAsia="Times New Roman" w:cs="Times New Roman"/>
          <w:sz w:val="24"/>
          <w:szCs w:val="24"/>
          <w:u w:val="none"/>
        </w:rPr>
        <w:t>ust</w:t>
      </w:r>
      <w:r w:rsidRPr="10E1D88A" w:rsidR="744183D8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your average event. It brings many </w:t>
      </w:r>
      <w:r w:rsidRPr="10E1D88A" w:rsidR="5E1304AF">
        <w:rPr>
          <w:rFonts w:ascii="Times New Roman" w:hAnsi="Times New Roman" w:eastAsia="Times New Roman" w:cs="Times New Roman"/>
          <w:sz w:val="24"/>
          <w:szCs w:val="24"/>
          <w:u w:val="none"/>
        </w:rPr>
        <w:t>benefits</w:t>
      </w:r>
      <w:r w:rsidRPr="10E1D88A" w:rsidR="33690781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10E1D88A" w:rsidR="534CCDAC">
        <w:rPr>
          <w:rFonts w:ascii="Times New Roman" w:hAnsi="Times New Roman" w:eastAsia="Times New Roman" w:cs="Times New Roman"/>
          <w:sz w:val="24"/>
          <w:szCs w:val="24"/>
          <w:u w:val="none"/>
        </w:rPr>
        <w:t>swansea</w:t>
      </w:r>
      <w:r w:rsidRPr="10E1D88A" w:rsidR="534CCDAC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economica</w:t>
      </w:r>
      <w:r w:rsidRPr="10E1D88A" w:rsidR="28787FE3">
        <w:rPr>
          <w:rFonts w:ascii="Times New Roman" w:hAnsi="Times New Roman" w:eastAsia="Times New Roman" w:cs="Times New Roman"/>
          <w:sz w:val="24"/>
          <w:szCs w:val="24"/>
          <w:u w:val="none"/>
        </w:rPr>
        <w:t>l</w:t>
      </w:r>
      <w:r w:rsidRPr="10E1D88A" w:rsidR="534CCDAC">
        <w:rPr>
          <w:rFonts w:ascii="Times New Roman" w:hAnsi="Times New Roman" w:eastAsia="Times New Roman" w:cs="Times New Roman"/>
          <w:sz w:val="24"/>
          <w:szCs w:val="24"/>
          <w:u w:val="none"/>
        </w:rPr>
        <w:t>ly and social</w:t>
      </w:r>
      <w:r w:rsidRPr="10E1D88A" w:rsidR="6AC334C7">
        <w:rPr>
          <w:rFonts w:ascii="Times New Roman" w:hAnsi="Times New Roman" w:eastAsia="Times New Roman" w:cs="Times New Roman"/>
          <w:sz w:val="24"/>
          <w:szCs w:val="24"/>
          <w:u w:val="none"/>
        </w:rPr>
        <w:t>l</w:t>
      </w:r>
      <w:r w:rsidRPr="10E1D88A" w:rsidR="534CCDAC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y. With long term it lets others see </w:t>
      </w:r>
      <w:r w:rsidRPr="10E1D88A" w:rsidR="534CCDAC">
        <w:rPr>
          <w:rFonts w:ascii="Times New Roman" w:hAnsi="Times New Roman" w:eastAsia="Times New Roman" w:cs="Times New Roman"/>
          <w:sz w:val="24"/>
          <w:szCs w:val="24"/>
          <w:u w:val="none"/>
        </w:rPr>
        <w:t>swansea</w:t>
      </w:r>
      <w:r w:rsidRPr="10E1D88A" w:rsidR="534CCDAC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as a health</w:t>
      </w:r>
      <w:r w:rsidRPr="10E1D88A" w:rsidR="3611129D">
        <w:rPr>
          <w:rFonts w:ascii="Times New Roman" w:hAnsi="Times New Roman" w:eastAsia="Times New Roman" w:cs="Times New Roman"/>
          <w:sz w:val="24"/>
          <w:szCs w:val="24"/>
          <w:u w:val="none"/>
        </w:rPr>
        <w:t>-</w:t>
      </w:r>
      <w:r w:rsidRPr="10E1D88A" w:rsidR="534CCDAC">
        <w:rPr>
          <w:rFonts w:ascii="Times New Roman" w:hAnsi="Times New Roman" w:eastAsia="Times New Roman" w:cs="Times New Roman"/>
          <w:sz w:val="24"/>
          <w:szCs w:val="24"/>
          <w:u w:val="none"/>
        </w:rPr>
        <w:t>con</w:t>
      </w:r>
      <w:r w:rsidRPr="10E1D88A" w:rsidR="4D96D54F">
        <w:rPr>
          <w:rFonts w:ascii="Times New Roman" w:hAnsi="Times New Roman" w:eastAsia="Times New Roman" w:cs="Times New Roman"/>
          <w:sz w:val="24"/>
          <w:szCs w:val="24"/>
          <w:u w:val="none"/>
        </w:rPr>
        <w:t>sc</w:t>
      </w:r>
      <w:r w:rsidRPr="10E1D88A" w:rsidR="534CCDAC">
        <w:rPr>
          <w:rFonts w:ascii="Times New Roman" w:hAnsi="Times New Roman" w:eastAsia="Times New Roman" w:cs="Times New Roman"/>
          <w:sz w:val="24"/>
          <w:szCs w:val="24"/>
          <w:u w:val="none"/>
        </w:rPr>
        <w:t>ious</w:t>
      </w:r>
      <w:r w:rsidRPr="10E1D88A" w:rsidR="534CCDAC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c</w:t>
      </w:r>
      <w:r w:rsidRPr="10E1D88A" w:rsidR="02404B11">
        <w:rPr>
          <w:rFonts w:ascii="Times New Roman" w:hAnsi="Times New Roman" w:eastAsia="Times New Roman" w:cs="Times New Roman"/>
          <w:sz w:val="24"/>
          <w:szCs w:val="24"/>
          <w:u w:val="none"/>
        </w:rPr>
        <w:t>ity as it shows sustainab</w:t>
      </w:r>
      <w:r w:rsidRPr="10E1D88A" w:rsidR="3448B27B">
        <w:rPr>
          <w:rFonts w:ascii="Times New Roman" w:hAnsi="Times New Roman" w:eastAsia="Times New Roman" w:cs="Times New Roman"/>
          <w:sz w:val="24"/>
          <w:szCs w:val="24"/>
          <w:u w:val="none"/>
        </w:rPr>
        <w:t>i</w:t>
      </w:r>
      <w:r w:rsidRPr="10E1D88A" w:rsidR="02404B11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lity and wellness. On the other hand, the short </w:t>
      </w:r>
      <w:r w:rsidRPr="10E1D88A" w:rsidR="69A15F70">
        <w:rPr>
          <w:rFonts w:ascii="Times New Roman" w:hAnsi="Times New Roman" w:eastAsia="Times New Roman" w:cs="Times New Roman"/>
          <w:sz w:val="24"/>
          <w:szCs w:val="24"/>
          <w:u w:val="none"/>
        </w:rPr>
        <w:t>-t</w:t>
      </w:r>
      <w:r w:rsidRPr="10E1D88A" w:rsidR="02404B11">
        <w:rPr>
          <w:rFonts w:ascii="Times New Roman" w:hAnsi="Times New Roman" w:eastAsia="Times New Roman" w:cs="Times New Roman"/>
          <w:sz w:val="24"/>
          <w:szCs w:val="24"/>
          <w:u w:val="none"/>
        </w:rPr>
        <w:t>erm</w:t>
      </w:r>
      <w:r w:rsidRPr="10E1D88A" w:rsidR="02404B11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impacts would be </w:t>
      </w:r>
      <w:r w:rsidRPr="10E1D88A" w:rsidR="7238C852">
        <w:rPr>
          <w:rFonts w:ascii="Times New Roman" w:hAnsi="Times New Roman" w:eastAsia="Times New Roman" w:cs="Times New Roman"/>
          <w:sz w:val="24"/>
          <w:szCs w:val="24"/>
          <w:u w:val="none"/>
        </w:rPr>
        <w:t>the increase in bu</w:t>
      </w:r>
      <w:r w:rsidRPr="10E1D88A" w:rsidR="119C409A">
        <w:rPr>
          <w:rFonts w:ascii="Times New Roman" w:hAnsi="Times New Roman" w:eastAsia="Times New Roman" w:cs="Times New Roman"/>
          <w:sz w:val="24"/>
          <w:szCs w:val="24"/>
          <w:u w:val="none"/>
        </w:rPr>
        <w:t>si</w:t>
      </w:r>
      <w:r w:rsidRPr="10E1D88A" w:rsidR="7238C852">
        <w:rPr>
          <w:rFonts w:ascii="Times New Roman" w:hAnsi="Times New Roman" w:eastAsia="Times New Roman" w:cs="Times New Roman"/>
          <w:sz w:val="24"/>
          <w:szCs w:val="24"/>
          <w:u w:val="none"/>
        </w:rPr>
        <w:t>ness</w:t>
      </w:r>
      <w:r w:rsidRPr="10E1D88A" w:rsidR="7238C852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traffic and the multiplier effect where money was being brought into the economy.</w:t>
      </w:r>
      <w:r w:rsidRPr="10E1D88A" w:rsidR="197594C0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This event shows it dedication to running a sustainable event yearly. Further, the event </w:t>
      </w:r>
      <w:r w:rsidRPr="10E1D88A" w:rsidR="2FBE6DF9">
        <w:rPr>
          <w:rFonts w:ascii="Times New Roman" w:hAnsi="Times New Roman" w:eastAsia="Times New Roman" w:cs="Times New Roman"/>
          <w:sz w:val="24"/>
          <w:szCs w:val="24"/>
          <w:u w:val="none"/>
        </w:rPr>
        <w:t>understanding its cust</w:t>
      </w:r>
      <w:r w:rsidRPr="10E1D88A" w:rsidR="52755AD5">
        <w:rPr>
          <w:rFonts w:ascii="Times New Roman" w:hAnsi="Times New Roman" w:eastAsia="Times New Roman" w:cs="Times New Roman"/>
          <w:sz w:val="24"/>
          <w:szCs w:val="24"/>
          <w:u w:val="none"/>
        </w:rPr>
        <w:t>o</w:t>
      </w:r>
      <w:r w:rsidRPr="10E1D88A" w:rsidR="2FBE6DF9">
        <w:rPr>
          <w:rFonts w:ascii="Times New Roman" w:hAnsi="Times New Roman" w:eastAsia="Times New Roman" w:cs="Times New Roman"/>
          <w:sz w:val="24"/>
          <w:szCs w:val="24"/>
          <w:u w:val="none"/>
        </w:rPr>
        <w:t>mer type and diverse customers, from athletes to families. This guar</w:t>
      </w:r>
      <w:r w:rsidRPr="10E1D88A" w:rsidR="13D6432F">
        <w:rPr>
          <w:rFonts w:ascii="Times New Roman" w:hAnsi="Times New Roman" w:eastAsia="Times New Roman" w:cs="Times New Roman"/>
          <w:sz w:val="24"/>
          <w:szCs w:val="24"/>
          <w:u w:val="none"/>
        </w:rPr>
        <w:t>a</w:t>
      </w:r>
      <w:r w:rsidRPr="10E1D88A" w:rsidR="2FBE6DF9">
        <w:rPr>
          <w:rFonts w:ascii="Times New Roman" w:hAnsi="Times New Roman" w:eastAsia="Times New Roman" w:cs="Times New Roman"/>
          <w:sz w:val="24"/>
          <w:szCs w:val="24"/>
          <w:u w:val="none"/>
        </w:rPr>
        <w:t>ntees that this event can</w:t>
      </w:r>
      <w:r w:rsidRPr="10E1D88A" w:rsidR="1B0DF49F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cater to a wider net of customers. By this event creating a sense of community it </w:t>
      </w:r>
      <w:r w:rsidRPr="10E1D88A" w:rsidR="338F3838">
        <w:rPr>
          <w:rFonts w:ascii="Times New Roman" w:hAnsi="Times New Roman" w:eastAsia="Times New Roman" w:cs="Times New Roman"/>
          <w:sz w:val="24"/>
          <w:szCs w:val="24"/>
          <w:u w:val="none"/>
        </w:rPr>
        <w:t>enco</w:t>
      </w:r>
      <w:r w:rsidRPr="10E1D88A" w:rsidR="2E7BD97D">
        <w:rPr>
          <w:rFonts w:ascii="Times New Roman" w:hAnsi="Times New Roman" w:eastAsia="Times New Roman" w:cs="Times New Roman"/>
          <w:sz w:val="24"/>
          <w:szCs w:val="24"/>
          <w:u w:val="none"/>
        </w:rPr>
        <w:t>ur</w:t>
      </w:r>
      <w:r w:rsidRPr="10E1D88A" w:rsidR="338F3838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ages </w:t>
      </w:r>
      <w:r w:rsidRPr="10E1D88A" w:rsidR="1E537E3D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repeat </w:t>
      </w:r>
      <w:r w:rsidRPr="10E1D88A" w:rsidR="338F3838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visitors. With the </w:t>
      </w:r>
      <w:r w:rsidRPr="10E1D88A" w:rsidR="338F3838">
        <w:rPr>
          <w:rFonts w:ascii="Times New Roman" w:hAnsi="Times New Roman" w:eastAsia="Times New Roman" w:cs="Times New Roman"/>
          <w:sz w:val="24"/>
          <w:szCs w:val="24"/>
          <w:u w:val="none"/>
        </w:rPr>
        <w:t>swansea</w:t>
      </w:r>
      <w:r w:rsidRPr="10E1D88A" w:rsidR="338F3838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10k continuing with its yearly event </w:t>
      </w:r>
      <w:r w:rsidRPr="10E1D88A" w:rsidR="0B04BA24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and key day in </w:t>
      </w:r>
      <w:r w:rsidRPr="10E1D88A" w:rsidR="0B04BA24">
        <w:rPr>
          <w:rFonts w:ascii="Times New Roman" w:hAnsi="Times New Roman" w:eastAsia="Times New Roman" w:cs="Times New Roman"/>
          <w:sz w:val="24"/>
          <w:szCs w:val="24"/>
          <w:u w:val="none"/>
        </w:rPr>
        <w:t>swansea</w:t>
      </w:r>
      <w:r w:rsidRPr="10E1D88A" w:rsidR="0B04BA24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it will always remain in everyone</w:t>
      </w:r>
      <w:r w:rsidRPr="10E1D88A" w:rsidR="2233FE95">
        <w:rPr>
          <w:rFonts w:ascii="Times New Roman" w:hAnsi="Times New Roman" w:eastAsia="Times New Roman" w:cs="Times New Roman"/>
          <w:sz w:val="24"/>
          <w:szCs w:val="24"/>
          <w:u w:val="none"/>
        </w:rPr>
        <w:t>’</w:t>
      </w:r>
      <w:r w:rsidRPr="10E1D88A" w:rsidR="0B04BA24">
        <w:rPr>
          <w:rFonts w:ascii="Times New Roman" w:hAnsi="Times New Roman" w:eastAsia="Times New Roman" w:cs="Times New Roman"/>
          <w:sz w:val="24"/>
          <w:szCs w:val="24"/>
          <w:u w:val="none"/>
        </w:rPr>
        <w:t>s</w:t>
      </w:r>
      <w:r w:rsidRPr="10E1D88A" w:rsidR="0B04BA24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10E1D88A" w:rsidR="3BF9878D">
        <w:rPr>
          <w:rFonts w:ascii="Times New Roman" w:hAnsi="Times New Roman" w:eastAsia="Times New Roman" w:cs="Times New Roman"/>
          <w:sz w:val="24"/>
          <w:szCs w:val="24"/>
          <w:u w:val="none"/>
        </w:rPr>
        <w:t>Ca</w:t>
      </w:r>
      <w:r w:rsidRPr="10E1D88A" w:rsidR="0B04BA24">
        <w:rPr>
          <w:rFonts w:ascii="Times New Roman" w:hAnsi="Times New Roman" w:eastAsia="Times New Roman" w:cs="Times New Roman"/>
          <w:sz w:val="24"/>
          <w:szCs w:val="24"/>
          <w:u w:val="none"/>
        </w:rPr>
        <w:t>landers.</w:t>
      </w:r>
    </w:p>
    <w:p w:rsidR="289005FD" w:rsidP="10E1D88A" w:rsidRDefault="289005FD" w14:paraId="0CF3AD83" w14:textId="2CF3FB77">
      <w:pPr>
        <w:pStyle w:val="Normal"/>
        <w:ind w:left="0"/>
        <w:jc w:val="center"/>
        <w:rPr>
          <w:rFonts w:ascii="Times New Roman" w:hAnsi="Times New Roman" w:eastAsia="Times New Roman" w:cs="Times New Roman"/>
          <w:sz w:val="40"/>
          <w:szCs w:val="40"/>
          <w:u w:val="single"/>
        </w:rPr>
      </w:pPr>
    </w:p>
    <w:p w:rsidR="289005FD" w:rsidP="10E1D88A" w:rsidRDefault="289005FD" w14:paraId="254D950D" w14:textId="4CDDEA5E">
      <w:pPr>
        <w:pStyle w:val="Normal"/>
        <w:ind w:left="0"/>
        <w:jc w:val="center"/>
        <w:rPr>
          <w:rFonts w:ascii="Times New Roman" w:hAnsi="Times New Roman" w:eastAsia="Times New Roman" w:cs="Times New Roman"/>
          <w:sz w:val="40"/>
          <w:szCs w:val="40"/>
          <w:u w:val="single"/>
        </w:rPr>
      </w:pPr>
    </w:p>
    <w:p w:rsidR="289005FD" w:rsidP="10E1D88A" w:rsidRDefault="289005FD" w14:paraId="49FB3691" w14:textId="4CD6BC9F">
      <w:pPr>
        <w:pStyle w:val="Normal"/>
        <w:ind w:left="0"/>
        <w:jc w:val="center"/>
        <w:rPr>
          <w:rFonts w:ascii="Times New Roman" w:hAnsi="Times New Roman" w:eastAsia="Times New Roman" w:cs="Times New Roman"/>
          <w:sz w:val="40"/>
          <w:szCs w:val="40"/>
          <w:u w:val="single"/>
        </w:rPr>
      </w:pPr>
    </w:p>
    <w:p w:rsidR="289005FD" w:rsidP="10E1D88A" w:rsidRDefault="289005FD" w14:paraId="43FEE77F" w14:textId="10BA5BB9">
      <w:pPr>
        <w:pStyle w:val="Normal"/>
        <w:ind w:left="0"/>
        <w:jc w:val="center"/>
        <w:rPr>
          <w:rFonts w:ascii="Times New Roman" w:hAnsi="Times New Roman" w:eastAsia="Times New Roman" w:cs="Times New Roman"/>
          <w:sz w:val="40"/>
          <w:szCs w:val="40"/>
          <w:u w:val="single"/>
        </w:rPr>
      </w:pPr>
    </w:p>
    <w:p w:rsidR="289005FD" w:rsidP="10E1D88A" w:rsidRDefault="289005FD" w14:paraId="36A91135" w14:textId="08AE7C52">
      <w:pPr>
        <w:pStyle w:val="Normal"/>
        <w:ind w:left="0"/>
        <w:jc w:val="center"/>
        <w:rPr>
          <w:rFonts w:ascii="Times New Roman" w:hAnsi="Times New Roman" w:eastAsia="Times New Roman" w:cs="Times New Roman"/>
          <w:sz w:val="40"/>
          <w:szCs w:val="40"/>
          <w:u w:val="single"/>
        </w:rPr>
      </w:pPr>
    </w:p>
    <w:p w:rsidR="289005FD" w:rsidP="10E1D88A" w:rsidRDefault="289005FD" w14:paraId="0EC9271D" w14:textId="3938D735">
      <w:pPr>
        <w:pStyle w:val="Normal"/>
        <w:ind w:left="0"/>
        <w:jc w:val="center"/>
        <w:rPr>
          <w:rFonts w:ascii="Times New Roman" w:hAnsi="Times New Roman" w:eastAsia="Times New Roman" w:cs="Times New Roman"/>
          <w:sz w:val="40"/>
          <w:szCs w:val="40"/>
          <w:u w:val="single"/>
        </w:rPr>
      </w:pPr>
    </w:p>
    <w:p w:rsidR="289005FD" w:rsidP="10E1D88A" w:rsidRDefault="289005FD" w14:paraId="2D725B44" w14:textId="34CA08F1">
      <w:pPr>
        <w:pStyle w:val="Normal"/>
        <w:ind w:left="0"/>
        <w:jc w:val="center"/>
        <w:rPr>
          <w:rFonts w:ascii="Times New Roman" w:hAnsi="Times New Roman" w:eastAsia="Times New Roman" w:cs="Times New Roman"/>
          <w:sz w:val="40"/>
          <w:szCs w:val="40"/>
          <w:u w:val="single"/>
        </w:rPr>
      </w:pPr>
    </w:p>
    <w:p w:rsidR="289005FD" w:rsidP="10E1D88A" w:rsidRDefault="289005FD" w14:paraId="40D51BCF" w14:textId="67591B7B">
      <w:pPr>
        <w:pStyle w:val="Normal"/>
        <w:ind w:left="0"/>
        <w:jc w:val="center"/>
        <w:rPr>
          <w:rFonts w:ascii="Times New Roman" w:hAnsi="Times New Roman" w:eastAsia="Times New Roman" w:cs="Times New Roman"/>
          <w:sz w:val="40"/>
          <w:szCs w:val="40"/>
          <w:u w:val="single"/>
        </w:rPr>
      </w:pPr>
    </w:p>
    <w:p w:rsidR="289005FD" w:rsidP="10E1D88A" w:rsidRDefault="289005FD" w14:paraId="18650447" w14:textId="17C1B17C">
      <w:pPr>
        <w:pStyle w:val="Normal"/>
        <w:ind w:left="0"/>
        <w:jc w:val="center"/>
        <w:rPr>
          <w:rFonts w:ascii="Times New Roman" w:hAnsi="Times New Roman" w:eastAsia="Times New Roman" w:cs="Times New Roman"/>
          <w:sz w:val="40"/>
          <w:szCs w:val="40"/>
          <w:u w:val="single"/>
        </w:rPr>
      </w:pPr>
    </w:p>
    <w:p w:rsidR="289005FD" w:rsidP="10E1D88A" w:rsidRDefault="289005FD" w14:paraId="0148AF01" w14:textId="61E03BA2">
      <w:pPr>
        <w:pStyle w:val="Normal"/>
        <w:ind w:left="0"/>
        <w:jc w:val="center"/>
        <w:rPr>
          <w:rFonts w:ascii="Times New Roman" w:hAnsi="Times New Roman" w:eastAsia="Times New Roman" w:cs="Times New Roman"/>
          <w:sz w:val="40"/>
          <w:szCs w:val="40"/>
          <w:u w:val="single"/>
        </w:rPr>
      </w:pPr>
    </w:p>
    <w:p w:rsidR="289005FD" w:rsidP="10E1D88A" w:rsidRDefault="289005FD" w14:paraId="7293A51E" w14:textId="2206D403">
      <w:pPr>
        <w:pStyle w:val="Normal"/>
        <w:ind w:left="0"/>
        <w:jc w:val="center"/>
        <w:rPr>
          <w:rFonts w:ascii="Times New Roman" w:hAnsi="Times New Roman" w:eastAsia="Times New Roman" w:cs="Times New Roman"/>
          <w:sz w:val="40"/>
          <w:szCs w:val="40"/>
          <w:u w:val="single"/>
        </w:rPr>
      </w:pPr>
    </w:p>
    <w:p w:rsidR="289005FD" w:rsidP="10E1D88A" w:rsidRDefault="289005FD" w14:paraId="7DBCEA6D" w14:textId="5D5C0249">
      <w:pPr>
        <w:pStyle w:val="Normal"/>
        <w:ind w:left="0"/>
        <w:jc w:val="center"/>
        <w:rPr>
          <w:rFonts w:ascii="Times New Roman" w:hAnsi="Times New Roman" w:eastAsia="Times New Roman" w:cs="Times New Roman"/>
          <w:sz w:val="40"/>
          <w:szCs w:val="40"/>
          <w:u w:val="single"/>
        </w:rPr>
      </w:pPr>
    </w:p>
    <w:p w:rsidR="289005FD" w:rsidP="10E1D88A" w:rsidRDefault="289005FD" w14:paraId="1DF497DE" w14:textId="21EEAE8D">
      <w:pPr>
        <w:pStyle w:val="Normal"/>
        <w:ind w:left="0"/>
        <w:jc w:val="center"/>
        <w:rPr>
          <w:rFonts w:ascii="Times New Roman" w:hAnsi="Times New Roman" w:eastAsia="Times New Roman" w:cs="Times New Roman"/>
          <w:sz w:val="40"/>
          <w:szCs w:val="40"/>
          <w:u w:val="single"/>
        </w:rPr>
      </w:pPr>
    </w:p>
    <w:p w:rsidR="289005FD" w:rsidP="2EB65B28" w:rsidRDefault="289005FD" w14:paraId="50552E46" w14:textId="51461152">
      <w:pPr>
        <w:pStyle w:val="Normal"/>
        <w:ind w:left="0"/>
        <w:jc w:val="center"/>
        <w:rPr>
          <w:rFonts w:ascii="Times New Roman" w:hAnsi="Times New Roman" w:eastAsia="Times New Roman" w:cs="Times New Roman"/>
          <w:sz w:val="40"/>
          <w:szCs w:val="40"/>
          <w:u w:val="single"/>
        </w:rPr>
      </w:pPr>
      <w:r w:rsidRPr="10E1D88A" w:rsidR="289005FD">
        <w:rPr>
          <w:rFonts w:ascii="Times New Roman" w:hAnsi="Times New Roman" w:eastAsia="Times New Roman" w:cs="Times New Roman"/>
          <w:sz w:val="40"/>
          <w:szCs w:val="40"/>
          <w:u w:val="single"/>
        </w:rPr>
        <w:t>References/ bibliography</w:t>
      </w:r>
    </w:p>
    <w:p w:rsidR="2EB65B28" w:rsidP="2EB65B28" w:rsidRDefault="2EB65B28" w14:paraId="6039F5DB" w14:textId="754DF7BC">
      <w:pPr>
        <w:pStyle w:val="Normal"/>
        <w:ind w:left="0"/>
        <w:jc w:val="center"/>
        <w:rPr>
          <w:rFonts w:ascii="Times New Roman" w:hAnsi="Times New Roman" w:eastAsia="Times New Roman" w:cs="Times New Roman"/>
          <w:i w:val="1"/>
          <w:iCs w:val="1"/>
          <w:sz w:val="24"/>
          <w:szCs w:val="24"/>
          <w:u w:val="none"/>
        </w:rPr>
      </w:pPr>
    </w:p>
    <w:p w:rsidR="3E64D566" w:rsidP="10E1D88A" w:rsidRDefault="3E64D566" w14:paraId="11F9BD6F" w14:textId="459585D6">
      <w:pPr>
        <w:pStyle w:val="Normal"/>
        <w:ind w:left="0"/>
        <w:jc w:val="center"/>
        <w:rPr>
          <w:rFonts w:ascii="Times New Roman" w:hAnsi="Times New Roman" w:eastAsia="Times New Roman" w:cs="Times New Roman"/>
          <w:i w:val="1"/>
          <w:iCs w:val="1"/>
          <w:sz w:val="24"/>
          <w:szCs w:val="24"/>
          <w:u w:val="none"/>
        </w:rPr>
      </w:pPr>
      <w:r w:rsidRPr="10E1D88A" w:rsidR="3E64D566">
        <w:rPr>
          <w:rFonts w:ascii="Times New Roman" w:hAnsi="Times New Roman" w:eastAsia="Times New Roman" w:cs="Times New Roman"/>
          <w:i w:val="1"/>
          <w:iCs w:val="1"/>
          <w:sz w:val="24"/>
          <w:szCs w:val="24"/>
          <w:u w:val="none"/>
        </w:rPr>
        <w:t xml:space="preserve">Admiral Swansea Bay 10K. (2024). 10k Race - Admiral Swansea Bay 10K. [online] Available at: </w:t>
      </w:r>
      <w:hyperlink r:id="R0fa1b308908240a8">
        <w:r w:rsidRPr="10E1D88A" w:rsidR="3E64D566">
          <w:rPr>
            <w:rStyle w:val="Hyperlink"/>
            <w:rFonts w:ascii="Times New Roman" w:hAnsi="Times New Roman" w:eastAsia="Times New Roman" w:cs="Times New Roman"/>
            <w:i w:val="1"/>
            <w:iCs w:val="1"/>
            <w:sz w:val="24"/>
            <w:szCs w:val="24"/>
          </w:rPr>
          <w:t>https://www.swanseabay10k.com/enter-10k-race</w:t>
        </w:r>
      </w:hyperlink>
      <w:r w:rsidRPr="10E1D88A" w:rsidR="3E64D566">
        <w:rPr>
          <w:rFonts w:ascii="Times New Roman" w:hAnsi="Times New Roman" w:eastAsia="Times New Roman" w:cs="Times New Roman"/>
          <w:i w:val="1"/>
          <w:iCs w:val="1"/>
          <w:sz w:val="24"/>
          <w:szCs w:val="24"/>
          <w:u w:val="none"/>
        </w:rPr>
        <w:t xml:space="preserve"> </w:t>
      </w:r>
    </w:p>
    <w:p w:rsidR="3E64D566" w:rsidP="10E1D88A" w:rsidRDefault="3E64D566" w14:paraId="5CA18672" w14:textId="7D37C050">
      <w:pPr>
        <w:pStyle w:val="Normal"/>
        <w:ind w:left="0"/>
        <w:jc w:val="center"/>
        <w:rPr>
          <w:rFonts w:ascii="Times New Roman" w:hAnsi="Times New Roman" w:eastAsia="Times New Roman" w:cs="Times New Roman"/>
          <w:i w:val="1"/>
          <w:iCs w:val="1"/>
          <w:sz w:val="24"/>
          <w:szCs w:val="24"/>
          <w:u w:val="none"/>
        </w:rPr>
      </w:pPr>
      <w:r w:rsidRPr="10E1D88A" w:rsidR="0FA92270">
        <w:rPr>
          <w:rFonts w:ascii="Times New Roman" w:hAnsi="Times New Roman" w:eastAsia="Times New Roman" w:cs="Times New Roman"/>
          <w:i w:val="1"/>
          <w:iCs w:val="1"/>
          <w:sz w:val="24"/>
          <w:szCs w:val="24"/>
          <w:u w:val="none"/>
        </w:rPr>
        <w:t>(</w:t>
      </w:r>
      <w:r w:rsidRPr="10E1D88A" w:rsidR="3E64D566">
        <w:rPr>
          <w:rFonts w:ascii="Times New Roman" w:hAnsi="Times New Roman" w:eastAsia="Times New Roman" w:cs="Times New Roman"/>
          <w:i w:val="1"/>
          <w:iCs w:val="1"/>
          <w:sz w:val="24"/>
          <w:szCs w:val="24"/>
          <w:u w:val="none"/>
        </w:rPr>
        <w:t>Accessed 16 Nov. 2024</w:t>
      </w:r>
      <w:r w:rsidRPr="10E1D88A" w:rsidR="7A8B33B6">
        <w:rPr>
          <w:rFonts w:ascii="Times New Roman" w:hAnsi="Times New Roman" w:eastAsia="Times New Roman" w:cs="Times New Roman"/>
          <w:i w:val="1"/>
          <w:iCs w:val="1"/>
          <w:sz w:val="24"/>
          <w:szCs w:val="24"/>
          <w:u w:val="none"/>
        </w:rPr>
        <w:t>)</w:t>
      </w:r>
    </w:p>
    <w:p w:rsidR="742C4C00" w:rsidP="10E1D88A" w:rsidRDefault="742C4C00" w14:paraId="67AE4798" w14:textId="7BB6841C">
      <w:pPr>
        <w:pStyle w:val="Normal"/>
        <w:ind w:left="0"/>
        <w:jc w:val="center"/>
        <w:rPr>
          <w:rFonts w:ascii="Times New Roman" w:hAnsi="Times New Roman" w:eastAsia="Times New Roman" w:cs="Times New Roman"/>
          <w:i w:val="1"/>
          <w:iCs w:val="1"/>
          <w:sz w:val="24"/>
          <w:szCs w:val="24"/>
          <w:u w:val="none"/>
        </w:rPr>
      </w:pPr>
      <w:r w:rsidRPr="10E1D88A" w:rsidR="742C4C00">
        <w:rPr>
          <w:rFonts w:ascii="Times New Roman" w:hAnsi="Times New Roman" w:eastAsia="Times New Roman" w:cs="Times New Roman"/>
          <w:i w:val="1"/>
          <w:iCs w:val="1"/>
          <w:sz w:val="24"/>
          <w:szCs w:val="24"/>
          <w:u w:val="none"/>
        </w:rPr>
        <w:t xml:space="preserve">Anderson, K. (2023). 5 Tips to Reduce the Carbon Footprint of Your Events. [online] </w:t>
      </w:r>
      <w:r w:rsidRPr="10E1D88A" w:rsidR="742C4C00">
        <w:rPr>
          <w:rFonts w:ascii="Times New Roman" w:hAnsi="Times New Roman" w:eastAsia="Times New Roman" w:cs="Times New Roman"/>
          <w:i w:val="1"/>
          <w:iCs w:val="1"/>
          <w:sz w:val="24"/>
          <w:szCs w:val="24"/>
          <w:u w:val="none"/>
        </w:rPr>
        <w:t>greenly.earth</w:t>
      </w:r>
      <w:r w:rsidRPr="10E1D88A" w:rsidR="742C4C00">
        <w:rPr>
          <w:rFonts w:ascii="Times New Roman" w:hAnsi="Times New Roman" w:eastAsia="Times New Roman" w:cs="Times New Roman"/>
          <w:i w:val="1"/>
          <w:iCs w:val="1"/>
          <w:sz w:val="24"/>
          <w:szCs w:val="24"/>
          <w:u w:val="none"/>
        </w:rPr>
        <w:t xml:space="preserve">. Available at: </w:t>
      </w:r>
      <w:hyperlink r:id="R0a1482f99f9f483f">
        <w:r w:rsidRPr="10E1D88A" w:rsidR="742C4C00">
          <w:rPr>
            <w:rStyle w:val="Hyperlink"/>
            <w:rFonts w:ascii="Times New Roman" w:hAnsi="Times New Roman" w:eastAsia="Times New Roman" w:cs="Times New Roman"/>
            <w:i w:val="1"/>
            <w:iCs w:val="1"/>
            <w:sz w:val="24"/>
            <w:szCs w:val="24"/>
          </w:rPr>
          <w:t>https://greenly.earth/en-gb/blog/ecology-news/5-tips-to-reduce-the-carbon-footprint-of-your-events</w:t>
        </w:r>
      </w:hyperlink>
      <w:r w:rsidRPr="10E1D88A" w:rsidR="742C4C00">
        <w:rPr>
          <w:rFonts w:ascii="Times New Roman" w:hAnsi="Times New Roman" w:eastAsia="Times New Roman" w:cs="Times New Roman"/>
          <w:i w:val="1"/>
          <w:iCs w:val="1"/>
          <w:sz w:val="24"/>
          <w:szCs w:val="24"/>
          <w:u w:val="none"/>
        </w:rPr>
        <w:t xml:space="preserve"> </w:t>
      </w:r>
    </w:p>
    <w:p w:rsidR="742C4C00" w:rsidP="10E1D88A" w:rsidRDefault="742C4C00" w14:paraId="21D48FCF" w14:textId="404BD3C7">
      <w:pPr>
        <w:pStyle w:val="Normal"/>
        <w:ind w:left="0"/>
        <w:jc w:val="center"/>
        <w:rPr>
          <w:rFonts w:ascii="Times New Roman" w:hAnsi="Times New Roman" w:eastAsia="Times New Roman" w:cs="Times New Roman"/>
          <w:i w:val="1"/>
          <w:iCs w:val="1"/>
          <w:sz w:val="24"/>
          <w:szCs w:val="24"/>
          <w:u w:val="none"/>
        </w:rPr>
      </w:pPr>
      <w:r w:rsidRPr="10E1D88A" w:rsidR="742C4C00">
        <w:rPr>
          <w:rFonts w:ascii="Times New Roman" w:hAnsi="Times New Roman" w:eastAsia="Times New Roman" w:cs="Times New Roman"/>
          <w:i w:val="1"/>
          <w:iCs w:val="1"/>
          <w:sz w:val="24"/>
          <w:szCs w:val="24"/>
          <w:u w:val="none"/>
        </w:rPr>
        <w:t xml:space="preserve"> (Accessed 22 Nov. 2024).</w:t>
      </w:r>
    </w:p>
    <w:p w:rsidR="098AA38C" w:rsidP="10E1D88A" w:rsidRDefault="098AA38C" w14:paraId="3F78E0CA" w14:textId="2080215A">
      <w:pPr>
        <w:pStyle w:val="Normal"/>
        <w:ind w:left="0"/>
        <w:jc w:val="center"/>
        <w:rPr>
          <w:rFonts w:ascii="Times New Roman" w:hAnsi="Times New Roman" w:eastAsia="Times New Roman" w:cs="Times New Roman"/>
          <w:i w:val="1"/>
          <w:iCs w:val="1"/>
          <w:sz w:val="24"/>
          <w:szCs w:val="24"/>
          <w:u w:val="none"/>
        </w:rPr>
      </w:pPr>
      <w:r w:rsidRPr="10E1D88A" w:rsidR="098AA38C">
        <w:rPr>
          <w:rFonts w:ascii="Times New Roman" w:hAnsi="Times New Roman" w:eastAsia="Times New Roman" w:cs="Times New Roman"/>
          <w:i w:val="1"/>
          <w:iCs w:val="1"/>
          <w:sz w:val="24"/>
          <w:szCs w:val="24"/>
          <w:u w:val="none"/>
        </w:rPr>
        <w:t xml:space="preserve">BBC Bitesize (2021). What is sustainable transport? - BBC Bitesize. [online] BBC Bitesize. Available at: </w:t>
      </w:r>
      <w:hyperlink w:anchor="znkk96f" r:id="Rde6f9ccff7d9451c">
        <w:r w:rsidRPr="10E1D88A" w:rsidR="098AA38C">
          <w:rPr>
            <w:rStyle w:val="Hyperlink"/>
            <w:rFonts w:ascii="Times New Roman" w:hAnsi="Times New Roman" w:eastAsia="Times New Roman" w:cs="Times New Roman"/>
            <w:i w:val="1"/>
            <w:iCs w:val="1"/>
            <w:sz w:val="24"/>
            <w:szCs w:val="24"/>
          </w:rPr>
          <w:t>https://www.bbc.co.uk/bitesize/articles/zyyw8hv#znkk96f</w:t>
        </w:r>
      </w:hyperlink>
      <w:r w:rsidRPr="10E1D88A" w:rsidR="098AA38C">
        <w:rPr>
          <w:rFonts w:ascii="Times New Roman" w:hAnsi="Times New Roman" w:eastAsia="Times New Roman" w:cs="Times New Roman"/>
          <w:i w:val="1"/>
          <w:iCs w:val="1"/>
          <w:sz w:val="24"/>
          <w:szCs w:val="24"/>
          <w:u w:val="none"/>
        </w:rPr>
        <w:t xml:space="preserve">  </w:t>
      </w:r>
    </w:p>
    <w:p w:rsidR="098AA38C" w:rsidP="10E1D88A" w:rsidRDefault="098AA38C" w14:paraId="0E76A4C6" w14:textId="527850C1">
      <w:pPr>
        <w:pStyle w:val="Normal"/>
        <w:ind w:left="0"/>
        <w:jc w:val="center"/>
        <w:rPr>
          <w:rFonts w:ascii="Times New Roman" w:hAnsi="Times New Roman" w:eastAsia="Times New Roman" w:cs="Times New Roman"/>
          <w:i w:val="1"/>
          <w:iCs w:val="1"/>
          <w:sz w:val="24"/>
          <w:szCs w:val="24"/>
          <w:u w:val="none"/>
        </w:rPr>
      </w:pPr>
      <w:r w:rsidRPr="10E1D88A" w:rsidR="098AA38C">
        <w:rPr>
          <w:rFonts w:ascii="Times New Roman" w:hAnsi="Times New Roman" w:eastAsia="Times New Roman" w:cs="Times New Roman"/>
          <w:i w:val="1"/>
          <w:iCs w:val="1"/>
          <w:sz w:val="24"/>
          <w:szCs w:val="24"/>
          <w:u w:val="none"/>
        </w:rPr>
        <w:t>(Accessed 22 Nov. 2024).</w:t>
      </w:r>
    </w:p>
    <w:p w:rsidR="10E1D88A" w:rsidP="10E1D88A" w:rsidRDefault="10E1D88A" w14:paraId="024930C9" w14:textId="0D725DDD">
      <w:pPr>
        <w:pStyle w:val="Normal"/>
        <w:ind w:left="0"/>
        <w:jc w:val="center"/>
        <w:rPr>
          <w:rFonts w:ascii="Times New Roman" w:hAnsi="Times New Roman" w:eastAsia="Times New Roman" w:cs="Times New Roman"/>
          <w:i w:val="1"/>
          <w:iCs w:val="1"/>
          <w:sz w:val="24"/>
          <w:szCs w:val="24"/>
          <w:u w:val="none"/>
        </w:rPr>
      </w:pPr>
    </w:p>
    <w:p w:rsidR="2EB65B28" w:rsidP="10E1D88A" w:rsidRDefault="2EB65B28" w14:paraId="5689474F" w14:textId="078C46B2">
      <w:pPr>
        <w:pStyle w:val="Normal"/>
        <w:ind w:left="0"/>
        <w:jc w:val="center"/>
        <w:rPr>
          <w:rFonts w:ascii="Times New Roman" w:hAnsi="Times New Roman" w:eastAsia="Times New Roman" w:cs="Times New Roman"/>
          <w:i w:val="1"/>
          <w:iCs w:val="1"/>
          <w:sz w:val="24"/>
          <w:szCs w:val="24"/>
          <w:u w:val="none"/>
        </w:rPr>
      </w:pPr>
      <w:r w:rsidRPr="10E1D88A" w:rsidR="0E40A857">
        <w:rPr>
          <w:rFonts w:ascii="Times New Roman" w:hAnsi="Times New Roman" w:eastAsia="Times New Roman" w:cs="Times New Roman"/>
          <w:i w:val="1"/>
          <w:iCs w:val="1"/>
          <w:sz w:val="24"/>
          <w:szCs w:val="24"/>
          <w:u w:val="none"/>
        </w:rPr>
        <w:t>bvep</w:t>
      </w:r>
      <w:r w:rsidRPr="10E1D88A" w:rsidR="0E40A857">
        <w:rPr>
          <w:rFonts w:ascii="Times New Roman" w:hAnsi="Times New Roman" w:eastAsia="Times New Roman" w:cs="Times New Roman"/>
          <w:i w:val="1"/>
          <w:iCs w:val="1"/>
          <w:sz w:val="24"/>
          <w:szCs w:val="24"/>
          <w:u w:val="none"/>
        </w:rPr>
        <w:t xml:space="preserve"> (n.d.). the </w:t>
      </w:r>
      <w:r w:rsidRPr="10E1D88A" w:rsidR="0E40A857">
        <w:rPr>
          <w:rFonts w:ascii="Times New Roman" w:hAnsi="Times New Roman" w:eastAsia="Times New Roman" w:cs="Times New Roman"/>
          <w:i w:val="1"/>
          <w:iCs w:val="1"/>
          <w:sz w:val="24"/>
          <w:szCs w:val="24"/>
          <w:u w:val="none"/>
        </w:rPr>
        <w:t>uk</w:t>
      </w:r>
      <w:r w:rsidRPr="10E1D88A" w:rsidR="0E40A857">
        <w:rPr>
          <w:rFonts w:ascii="Times New Roman" w:hAnsi="Times New Roman" w:eastAsia="Times New Roman" w:cs="Times New Roman"/>
          <w:i w:val="1"/>
          <w:iCs w:val="1"/>
          <w:sz w:val="24"/>
          <w:szCs w:val="24"/>
          <w:u w:val="none"/>
        </w:rPr>
        <w:t xml:space="preserve"> events report. [online] </w:t>
      </w:r>
      <w:r w:rsidRPr="10E1D88A" w:rsidR="0E40A857">
        <w:rPr>
          <w:rFonts w:ascii="Times New Roman" w:hAnsi="Times New Roman" w:eastAsia="Times New Roman" w:cs="Times New Roman"/>
          <w:i w:val="1"/>
          <w:iCs w:val="1"/>
          <w:sz w:val="24"/>
          <w:szCs w:val="24"/>
          <w:u w:val="none"/>
        </w:rPr>
        <w:t>exel</w:t>
      </w:r>
      <w:r w:rsidRPr="10E1D88A" w:rsidR="0E40A857">
        <w:rPr>
          <w:rFonts w:ascii="Times New Roman" w:hAnsi="Times New Roman" w:eastAsia="Times New Roman" w:cs="Times New Roman"/>
          <w:i w:val="1"/>
          <w:iCs w:val="1"/>
          <w:sz w:val="24"/>
          <w:szCs w:val="24"/>
          <w:u w:val="none"/>
        </w:rPr>
        <w:t xml:space="preserve"> London. Available at: </w:t>
      </w:r>
      <w:hyperlink r:id="R108d4064b7604699">
        <w:r w:rsidRPr="10E1D88A" w:rsidR="0E40A857">
          <w:rPr>
            <w:rStyle w:val="Hyperlink"/>
            <w:rFonts w:ascii="Times New Roman" w:hAnsi="Times New Roman" w:eastAsia="Times New Roman" w:cs="Times New Roman"/>
            <w:i w:val="1"/>
            <w:iCs w:val="1"/>
            <w:sz w:val="24"/>
            <w:szCs w:val="24"/>
          </w:rPr>
          <w:t>https://www.excel.london/uploads/uk-events-report-2020---the-full-report.pdf</w:t>
        </w:r>
      </w:hyperlink>
      <w:r w:rsidRPr="10E1D88A" w:rsidR="0E40A857">
        <w:rPr>
          <w:rFonts w:ascii="Times New Roman" w:hAnsi="Times New Roman" w:eastAsia="Times New Roman" w:cs="Times New Roman"/>
          <w:i w:val="1"/>
          <w:iCs w:val="1"/>
          <w:sz w:val="24"/>
          <w:szCs w:val="24"/>
          <w:u w:val="none"/>
        </w:rPr>
        <w:t xml:space="preserve"> </w:t>
      </w:r>
    </w:p>
    <w:p w:rsidR="2EB65B28" w:rsidP="10E1D88A" w:rsidRDefault="2EB65B28" w14:paraId="33361CF9" w14:textId="5C5A506F">
      <w:pPr>
        <w:pStyle w:val="Normal"/>
        <w:ind w:left="0"/>
        <w:jc w:val="center"/>
        <w:rPr>
          <w:rFonts w:ascii="Times New Roman" w:hAnsi="Times New Roman" w:eastAsia="Times New Roman" w:cs="Times New Roman"/>
          <w:i w:val="1"/>
          <w:iCs w:val="1"/>
          <w:sz w:val="24"/>
          <w:szCs w:val="24"/>
          <w:u w:val="none"/>
        </w:rPr>
      </w:pPr>
      <w:r w:rsidRPr="10E1D88A" w:rsidR="6DC38C76">
        <w:rPr>
          <w:rFonts w:ascii="Times New Roman" w:hAnsi="Times New Roman" w:eastAsia="Times New Roman" w:cs="Times New Roman"/>
          <w:i w:val="1"/>
          <w:iCs w:val="1"/>
          <w:sz w:val="24"/>
          <w:szCs w:val="24"/>
          <w:u w:val="none"/>
        </w:rPr>
        <w:t>(</w:t>
      </w:r>
      <w:r w:rsidRPr="10E1D88A" w:rsidR="0E40A857">
        <w:rPr>
          <w:rFonts w:ascii="Times New Roman" w:hAnsi="Times New Roman" w:eastAsia="Times New Roman" w:cs="Times New Roman"/>
          <w:i w:val="1"/>
          <w:iCs w:val="1"/>
          <w:sz w:val="24"/>
          <w:szCs w:val="24"/>
          <w:u w:val="none"/>
        </w:rPr>
        <w:t>Accessed 20 Nov. 202</w:t>
      </w:r>
      <w:r w:rsidRPr="10E1D88A" w:rsidR="0DA7E7F7">
        <w:rPr>
          <w:rFonts w:ascii="Times New Roman" w:hAnsi="Times New Roman" w:eastAsia="Times New Roman" w:cs="Times New Roman"/>
          <w:i w:val="1"/>
          <w:iCs w:val="1"/>
          <w:sz w:val="24"/>
          <w:szCs w:val="24"/>
          <w:u w:val="none"/>
        </w:rPr>
        <w:t>4)</w:t>
      </w:r>
      <w:r w:rsidRPr="10E1D88A" w:rsidR="0E40A857">
        <w:rPr>
          <w:rFonts w:ascii="Times New Roman" w:hAnsi="Times New Roman" w:eastAsia="Times New Roman" w:cs="Times New Roman"/>
          <w:i w:val="1"/>
          <w:iCs w:val="1"/>
          <w:sz w:val="24"/>
          <w:szCs w:val="24"/>
          <w:u w:val="none"/>
        </w:rPr>
        <w:t>.</w:t>
      </w:r>
    </w:p>
    <w:p w:rsidR="2EB65B28" w:rsidP="10E1D88A" w:rsidRDefault="2EB65B28" w14:paraId="196C79FB" w14:textId="332BD321">
      <w:pPr>
        <w:pStyle w:val="Normal"/>
        <w:ind w:left="0"/>
        <w:jc w:val="center"/>
        <w:rPr>
          <w:rFonts w:ascii="Times New Roman" w:hAnsi="Times New Roman" w:eastAsia="Times New Roman" w:cs="Times New Roman"/>
          <w:i w:val="1"/>
          <w:iCs w:val="1"/>
          <w:sz w:val="24"/>
          <w:szCs w:val="24"/>
          <w:u w:val="none"/>
        </w:rPr>
      </w:pPr>
    </w:p>
    <w:p w:rsidR="4437A048" w:rsidP="2EB65B28" w:rsidRDefault="4437A048" w14:paraId="5A3914F2" w14:textId="7AC98C90">
      <w:pPr>
        <w:spacing w:before="240" w:beforeAutospacing="off" w:after="240" w:afterAutospacing="off" w:line="360" w:lineRule="auto"/>
        <w:jc w:val="center"/>
      </w:pPr>
      <w:r w:rsidRPr="10E1D88A" w:rsidR="4437A048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Crawford, D.W. and Godbey, G. (1987). </w:t>
      </w:r>
      <w:r w:rsidRPr="10E1D88A" w:rsidR="4437A048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Reconceptualizing barriers to family leisure</w:t>
      </w:r>
      <w:r w:rsidRPr="10E1D88A" w:rsidR="4437A048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Leisure Sciences. Available at </w:t>
      </w:r>
      <w:hyperlink r:id="R4795ea8474d44418">
        <w:r w:rsidRPr="10E1D88A" w:rsidR="4437A048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HTTPs://doi.org/10.1080/01490408709512151</w:t>
        </w:r>
      </w:hyperlink>
      <w:r w:rsidRPr="10E1D88A" w:rsidR="4437A048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4437A048" w:rsidP="2EB65B28" w:rsidRDefault="4437A048" w14:paraId="45E0553F" w14:textId="1D9C76C6">
      <w:pPr>
        <w:spacing w:before="240" w:beforeAutospacing="off" w:after="240" w:afterAutospacing="off" w:line="360" w:lineRule="auto"/>
        <w:jc w:val="center"/>
      </w:pPr>
      <w:r w:rsidRPr="10E1D88A" w:rsidR="4437A048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10E1D88A" w:rsidR="488EBA27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(</w:t>
      </w:r>
      <w:r w:rsidRPr="10E1D88A" w:rsidR="5ADD92DD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Ac</w:t>
      </w:r>
      <w:r w:rsidRPr="10E1D88A" w:rsidR="4437A048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cessed</w:t>
      </w:r>
      <w:r w:rsidRPr="10E1D88A" w:rsidR="4437A048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11 </w:t>
      </w:r>
      <w:r w:rsidRPr="10E1D88A" w:rsidR="4437A048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nov.</w:t>
      </w:r>
      <w:r w:rsidRPr="10E1D88A" w:rsidR="4437A048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2024.</w:t>
      </w:r>
      <w:r w:rsidRPr="10E1D88A" w:rsidR="4EE26F94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)</w:t>
      </w:r>
    </w:p>
    <w:p w:rsidR="394A25C3" w:rsidP="2EB65B28" w:rsidRDefault="394A25C3" w14:paraId="266BFCE7" w14:textId="7DC42496">
      <w:pPr>
        <w:spacing w:before="240" w:beforeAutospacing="off" w:after="240" w:afterAutospacing="off" w:line="360" w:lineRule="auto"/>
        <w:jc w:val="center"/>
      </w:pPr>
      <w:r w:rsidRPr="10E1D88A" w:rsidR="394A25C3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Department for Transport (2021). </w:t>
      </w:r>
      <w:r w:rsidRPr="10E1D88A" w:rsidR="394A25C3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Transport and environment statistics: Autumn 2021</w:t>
      </w:r>
      <w:r w:rsidRPr="10E1D88A" w:rsidR="394A25C3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GOV.UK. Available at: </w:t>
      </w:r>
      <w:hyperlink r:id="Rcf58d031ca3c483d">
        <w:r w:rsidRPr="10E1D88A" w:rsidR="394A25C3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https://www.gov.uk/government/statistics/transport-and-environment-statistics-autumn-2021/transport-and-environment-statistics-autumn-2021</w:t>
        </w:r>
      </w:hyperlink>
      <w:r w:rsidRPr="10E1D88A" w:rsidR="394A25C3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10E1D88A" w:rsidR="5AB933BE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(</w:t>
      </w:r>
      <w:r w:rsidRPr="10E1D88A" w:rsidR="394A25C3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Accessed 10 Nov. 2024</w:t>
      </w:r>
      <w:r w:rsidRPr="10E1D88A" w:rsidR="702052D1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)</w:t>
      </w:r>
      <w:r w:rsidRPr="10E1D88A" w:rsidR="394A25C3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60A74C13" w:rsidP="2EB65B28" w:rsidRDefault="60A74C13" w14:paraId="0D28A07D" w14:textId="0DF2B532">
      <w:pPr>
        <w:pStyle w:val="Normal"/>
        <w:ind w:left="0"/>
        <w:jc w:val="center"/>
        <w:rPr>
          <w:i w:val="1"/>
          <w:iCs w:val="1"/>
        </w:rPr>
      </w:pPr>
      <w:r w:rsidRPr="2EB65B28" w:rsidR="60A74C13">
        <w:rPr>
          <w:rFonts w:ascii="Times New Roman" w:hAnsi="Times New Roman" w:eastAsia="Times New Roman" w:cs="Times New Roman"/>
          <w:i w:val="1"/>
          <w:iCs w:val="1"/>
          <w:sz w:val="24"/>
          <w:szCs w:val="24"/>
          <w:u w:val="none"/>
        </w:rPr>
        <w:t>Events Industry Council (n.d.). Sustainability Pledge. [online] eventscouncil.org. Available at:</w:t>
      </w:r>
      <w:r w:rsidRPr="2EB65B28" w:rsidR="60A74C13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hyperlink r:id="R194e628c1c564bd3">
        <w:r w:rsidRPr="2EB65B28" w:rsidR="60A74C13">
          <w:rPr>
            <w:rStyle w:val="Hyperlink"/>
            <w:rFonts w:ascii="Times New Roman" w:hAnsi="Times New Roman" w:eastAsia="Times New Roman" w:cs="Times New Roman"/>
            <w:i w:val="1"/>
            <w:iCs w:val="1"/>
            <w:sz w:val="24"/>
            <w:szCs w:val="24"/>
          </w:rPr>
          <w:t>https://eventscouncil.org/Sustainability/Sustainability-Pledge</w:t>
        </w:r>
      </w:hyperlink>
    </w:p>
    <w:p w:rsidR="60A74C13" w:rsidP="10E1D88A" w:rsidRDefault="60A74C13" w14:paraId="6570695F" w14:textId="78829293">
      <w:pPr>
        <w:pStyle w:val="Normal"/>
        <w:ind w:left="0"/>
        <w:jc w:val="center"/>
        <w:rPr>
          <w:rFonts w:ascii="Times New Roman" w:hAnsi="Times New Roman" w:eastAsia="Times New Roman" w:cs="Times New Roman"/>
          <w:i w:val="1"/>
          <w:iCs w:val="1"/>
          <w:sz w:val="24"/>
          <w:szCs w:val="24"/>
          <w:u w:val="none"/>
        </w:rPr>
      </w:pPr>
      <w:r w:rsidRPr="10E1D88A" w:rsidR="60A74C13">
        <w:rPr>
          <w:rFonts w:ascii="Times New Roman" w:hAnsi="Times New Roman" w:eastAsia="Times New Roman" w:cs="Times New Roman"/>
          <w:i w:val="1"/>
          <w:iCs w:val="1"/>
          <w:sz w:val="24"/>
          <w:szCs w:val="24"/>
          <w:u w:val="none"/>
        </w:rPr>
        <w:t xml:space="preserve"> </w:t>
      </w:r>
      <w:r w:rsidRPr="10E1D88A" w:rsidR="2CE2DC01">
        <w:rPr>
          <w:rFonts w:ascii="Times New Roman" w:hAnsi="Times New Roman" w:eastAsia="Times New Roman" w:cs="Times New Roman"/>
          <w:i w:val="1"/>
          <w:iCs w:val="1"/>
          <w:sz w:val="24"/>
          <w:szCs w:val="24"/>
          <w:u w:val="none"/>
        </w:rPr>
        <w:t>(</w:t>
      </w:r>
      <w:r w:rsidRPr="10E1D88A" w:rsidR="60A74C13">
        <w:rPr>
          <w:rFonts w:ascii="Times New Roman" w:hAnsi="Times New Roman" w:eastAsia="Times New Roman" w:cs="Times New Roman"/>
          <w:i w:val="1"/>
          <w:iCs w:val="1"/>
          <w:sz w:val="24"/>
          <w:szCs w:val="24"/>
          <w:u w:val="none"/>
        </w:rPr>
        <w:t>Accessed 12 Nov. 2024</w:t>
      </w:r>
      <w:r w:rsidRPr="10E1D88A" w:rsidR="659258E3">
        <w:rPr>
          <w:rFonts w:ascii="Times New Roman" w:hAnsi="Times New Roman" w:eastAsia="Times New Roman" w:cs="Times New Roman"/>
          <w:i w:val="1"/>
          <w:iCs w:val="1"/>
          <w:sz w:val="24"/>
          <w:szCs w:val="24"/>
          <w:u w:val="none"/>
        </w:rPr>
        <w:t>)</w:t>
      </w:r>
    </w:p>
    <w:p w:rsidR="408EA4CF" w:rsidP="10E1D88A" w:rsidRDefault="408EA4CF" w14:paraId="6DE2AAFC" w14:textId="01CBDB79">
      <w:pPr>
        <w:pStyle w:val="Normal"/>
        <w:ind w:left="0"/>
        <w:jc w:val="center"/>
        <w:rPr>
          <w:rFonts w:ascii="Times New Roman" w:hAnsi="Times New Roman" w:eastAsia="Times New Roman" w:cs="Times New Roman"/>
          <w:i w:val="1"/>
          <w:iCs w:val="1"/>
          <w:sz w:val="24"/>
          <w:szCs w:val="24"/>
          <w:u w:val="none"/>
        </w:rPr>
      </w:pPr>
      <w:r w:rsidRPr="10E1D88A" w:rsidR="408EA4CF">
        <w:rPr>
          <w:rFonts w:ascii="Times New Roman" w:hAnsi="Times New Roman" w:eastAsia="Times New Roman" w:cs="Times New Roman"/>
          <w:i w:val="1"/>
          <w:iCs w:val="1"/>
          <w:sz w:val="24"/>
          <w:szCs w:val="24"/>
          <w:u w:val="none"/>
        </w:rPr>
        <w:t>Fyall, A. and Garrod, B. (2004). Tourism Marketing: A Collaborative Approach. Clevedon: Channel View.</w:t>
      </w:r>
    </w:p>
    <w:p w:rsidR="408EA4CF" w:rsidP="10E1D88A" w:rsidRDefault="408EA4CF" w14:paraId="67C4D242" w14:textId="52AD2857">
      <w:pPr>
        <w:pStyle w:val="Normal"/>
        <w:ind w:left="0"/>
        <w:jc w:val="center"/>
        <w:rPr>
          <w:rFonts w:ascii="Times New Roman" w:hAnsi="Times New Roman" w:eastAsia="Times New Roman" w:cs="Times New Roman"/>
          <w:i w:val="1"/>
          <w:iCs w:val="1"/>
          <w:sz w:val="24"/>
          <w:szCs w:val="24"/>
          <w:u w:val="none"/>
        </w:rPr>
      </w:pPr>
      <w:r w:rsidRPr="10E1D88A" w:rsidR="408EA4CF">
        <w:rPr>
          <w:rFonts w:ascii="Times New Roman" w:hAnsi="Times New Roman" w:eastAsia="Times New Roman" w:cs="Times New Roman"/>
          <w:i w:val="1"/>
          <w:iCs w:val="1"/>
          <w:sz w:val="24"/>
          <w:szCs w:val="24"/>
          <w:u w:val="none"/>
        </w:rPr>
        <w:t xml:space="preserve">(accessed Nov. 22, </w:t>
      </w:r>
      <w:r w:rsidRPr="10E1D88A" w:rsidR="408EA4CF">
        <w:rPr>
          <w:rFonts w:ascii="Times New Roman" w:hAnsi="Times New Roman" w:eastAsia="Times New Roman" w:cs="Times New Roman"/>
          <w:i w:val="1"/>
          <w:iCs w:val="1"/>
          <w:sz w:val="24"/>
          <w:szCs w:val="24"/>
          <w:u w:val="none"/>
        </w:rPr>
        <w:t>2024</w:t>
      </w:r>
      <w:r w:rsidRPr="10E1D88A" w:rsidR="408EA4CF">
        <w:rPr>
          <w:rFonts w:ascii="Times New Roman" w:hAnsi="Times New Roman" w:eastAsia="Times New Roman" w:cs="Times New Roman"/>
          <w:i w:val="1"/>
          <w:iCs w:val="1"/>
          <w:sz w:val="24"/>
          <w:szCs w:val="24"/>
          <w:u w:val="none"/>
        </w:rPr>
        <w:t>).</w:t>
      </w:r>
    </w:p>
    <w:p w:rsidR="720BB774" w:rsidP="10E1D88A" w:rsidRDefault="720BB774" w14:paraId="687C98A3" w14:textId="525B682D">
      <w:pPr>
        <w:pStyle w:val="Normal"/>
        <w:ind w:left="0"/>
        <w:jc w:val="center"/>
        <w:rPr>
          <w:rFonts w:ascii="Times New Roman" w:hAnsi="Times New Roman" w:eastAsia="Times New Roman" w:cs="Times New Roman"/>
          <w:i w:val="1"/>
          <w:iCs w:val="1"/>
          <w:sz w:val="24"/>
          <w:szCs w:val="24"/>
          <w:u w:val="none"/>
        </w:rPr>
      </w:pPr>
      <w:r w:rsidRPr="10E1D88A" w:rsidR="720BB774">
        <w:rPr>
          <w:rFonts w:ascii="Times New Roman" w:hAnsi="Times New Roman" w:eastAsia="Times New Roman" w:cs="Times New Roman"/>
          <w:i w:val="1"/>
          <w:iCs w:val="1"/>
          <w:sz w:val="24"/>
          <w:szCs w:val="24"/>
          <w:u w:val="none"/>
        </w:rPr>
        <w:t xml:space="preserve">Humphries, K. (2021). Event Sustainability: 25 Sustainable Event Ideas for Enterprise. [online] </w:t>
      </w:r>
      <w:r w:rsidRPr="10E1D88A" w:rsidR="720BB774">
        <w:rPr>
          <w:rFonts w:ascii="Times New Roman" w:hAnsi="Times New Roman" w:eastAsia="Times New Roman" w:cs="Times New Roman"/>
          <w:i w:val="1"/>
          <w:iCs w:val="1"/>
          <w:sz w:val="24"/>
          <w:szCs w:val="24"/>
          <w:u w:val="none"/>
        </w:rPr>
        <w:t>SpotMe</w:t>
      </w:r>
      <w:r w:rsidRPr="10E1D88A" w:rsidR="720BB774">
        <w:rPr>
          <w:rFonts w:ascii="Times New Roman" w:hAnsi="Times New Roman" w:eastAsia="Times New Roman" w:cs="Times New Roman"/>
          <w:i w:val="1"/>
          <w:iCs w:val="1"/>
          <w:sz w:val="24"/>
          <w:szCs w:val="24"/>
          <w:u w:val="none"/>
        </w:rPr>
        <w:t xml:space="preserve">. Available at: https://spotme.com/blog/sustainable-events/ </w:t>
      </w:r>
    </w:p>
    <w:p w:rsidR="720BB774" w:rsidP="10E1D88A" w:rsidRDefault="720BB774" w14:paraId="21F97DE9" w14:textId="76F396F9">
      <w:pPr>
        <w:pStyle w:val="Normal"/>
        <w:ind w:left="0"/>
        <w:jc w:val="center"/>
        <w:rPr>
          <w:rFonts w:ascii="Times New Roman" w:hAnsi="Times New Roman" w:eastAsia="Times New Roman" w:cs="Times New Roman"/>
          <w:i w:val="1"/>
          <w:iCs w:val="1"/>
          <w:sz w:val="24"/>
          <w:szCs w:val="24"/>
          <w:u w:val="none"/>
        </w:rPr>
      </w:pPr>
      <w:r w:rsidRPr="10E1D88A" w:rsidR="720BB774">
        <w:rPr>
          <w:rFonts w:ascii="Times New Roman" w:hAnsi="Times New Roman" w:eastAsia="Times New Roman" w:cs="Times New Roman"/>
          <w:i w:val="1"/>
          <w:iCs w:val="1"/>
          <w:sz w:val="24"/>
          <w:szCs w:val="24"/>
          <w:u w:val="none"/>
        </w:rPr>
        <w:t>(Accessed 23 Nov. 2024)</w:t>
      </w:r>
    </w:p>
    <w:p w:rsidR="10E1D88A" w:rsidP="10E1D88A" w:rsidRDefault="10E1D88A" w14:paraId="6E24EC5B" w14:textId="386691D1">
      <w:pPr>
        <w:pStyle w:val="Normal"/>
        <w:ind w:left="0"/>
        <w:jc w:val="center"/>
        <w:rPr>
          <w:rFonts w:ascii="Times New Roman" w:hAnsi="Times New Roman" w:eastAsia="Times New Roman" w:cs="Times New Roman"/>
          <w:i w:val="1"/>
          <w:iCs w:val="1"/>
          <w:sz w:val="24"/>
          <w:szCs w:val="24"/>
          <w:u w:val="none"/>
        </w:rPr>
      </w:pPr>
    </w:p>
    <w:p w:rsidR="536A8F7E" w:rsidP="10E1D88A" w:rsidRDefault="536A8F7E" w14:paraId="7570A37C" w14:textId="089882CF">
      <w:pPr>
        <w:spacing w:before="0" w:beforeAutospacing="off" w:after="240" w:afterAutospacing="off" w:line="360" w:lineRule="auto"/>
        <w:jc w:val="center"/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</w:pPr>
      <w:r w:rsidRPr="10E1D88A" w:rsidR="536A8F7E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 xml:space="preserve">Global Wellness Institute. (2021). </w:t>
      </w:r>
      <w:r w:rsidRPr="10E1D88A" w:rsidR="536A8F7E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2021 Wellness Tourism, Spas, Thermal/Mineral Springs | The Global Wellness Economy: Looking Beyond COVID</w:t>
      </w:r>
      <w:r w:rsidRPr="10E1D88A" w:rsidR="536A8F7E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 xml:space="preserve">. [online] Available at: </w:t>
      </w:r>
      <w:hyperlink r:id="Ra9fb87a7696443f8">
        <w:r w:rsidRPr="10E1D88A" w:rsidR="536A8F7E">
          <w:rPr>
            <w:rStyle w:val="Hyperlink"/>
            <w:rFonts w:ascii="Times New Roman" w:hAnsi="Times New Roman" w:eastAsia="Times New Roman" w:cs="Times New Roman"/>
            <w:i w:val="1"/>
            <w:iCs w:val="1"/>
            <w:noProof w:val="0"/>
            <w:sz w:val="24"/>
            <w:szCs w:val="24"/>
            <w:lang w:val="en-GB"/>
          </w:rPr>
          <w:t>https://globalwellnessinstitute.org/wellness-tourism-spas-mineral-thermal-springs-the-global-wellness-economy-looking-beyond-covid-2021/</w:t>
        </w:r>
      </w:hyperlink>
      <w:r w:rsidRPr="10E1D88A" w:rsidR="536A8F7E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.</w:t>
      </w:r>
    </w:p>
    <w:p w:rsidR="02320D39" w:rsidP="10E1D88A" w:rsidRDefault="02320D39" w14:paraId="0E53FCF6" w14:textId="4DB8B600">
      <w:pPr>
        <w:spacing w:before="0" w:beforeAutospacing="off" w:after="240" w:afterAutospacing="off" w:line="360" w:lineRule="auto"/>
        <w:jc w:val="center"/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</w:pPr>
      <w:r w:rsidRPr="10E1D88A" w:rsidR="02320D39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(</w:t>
      </w:r>
      <w:r w:rsidRPr="10E1D88A" w:rsidR="02320D39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accessed</w:t>
      </w:r>
      <w:r w:rsidRPr="10E1D88A" w:rsidR="02320D39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 xml:space="preserve"> 11 </w:t>
      </w:r>
      <w:r w:rsidRPr="10E1D88A" w:rsidR="02320D39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Nov.</w:t>
      </w:r>
      <w:r w:rsidRPr="10E1D88A" w:rsidR="02320D39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 xml:space="preserve"> 2024)</w:t>
      </w:r>
    </w:p>
    <w:p w:rsidR="4BFF3732" w:rsidP="2EB65B28" w:rsidRDefault="4BFF3732" w14:paraId="7683D2EE" w14:textId="30139CCE">
      <w:pPr>
        <w:spacing w:before="0" w:beforeAutospacing="off" w:after="240" w:afterAutospacing="off" w:line="360" w:lineRule="auto"/>
        <w:jc w:val="center"/>
      </w:pPr>
      <w:r w:rsidRPr="10E1D88A" w:rsidR="4BFF373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Mckinsey &amp; Company (2024). </w:t>
      </w:r>
      <w:r w:rsidRPr="10E1D88A" w:rsidR="4BFF3732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The trends defining the $1.8 trillion global wellness market in 2024 | McKinsey</w:t>
      </w:r>
      <w:r w:rsidRPr="10E1D88A" w:rsidR="4BFF373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[online] </w:t>
      </w:r>
      <w:r w:rsidRPr="10E1D88A" w:rsidR="4BFF3732">
        <w:rPr>
          <w:rStyle w:val="Hyperlink"/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www.mckinsey.com</w:t>
      </w:r>
      <w:r w:rsidRPr="10E1D88A" w:rsidR="4BFF373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Available at: </w:t>
      </w:r>
      <w:hyperlink r:id="R3a04fb8c8be240d9">
        <w:r w:rsidRPr="10E1D88A" w:rsidR="4BFF3732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https://www.mckinsey.com/industries/consumer-packaged-goods/our-insights/the-trends-defining-the-1-point-8-trillion-dollar-global-wellness-market-in-2024</w:t>
        </w:r>
      </w:hyperlink>
      <w:r w:rsidRPr="10E1D88A" w:rsidR="4BFF373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</w:p>
    <w:p w:rsidR="126959ED" w:rsidP="10E1D88A" w:rsidRDefault="126959ED" w14:paraId="2AC70BAB" w14:textId="53B258CA">
      <w:pPr>
        <w:spacing w:before="0" w:beforeAutospacing="off" w:after="240" w:afterAutospacing="off" w:line="360" w:lineRule="auto"/>
        <w:jc w:val="center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10E1D88A" w:rsidR="614FBDA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(Accessed 12 Nov. 2024).</w:t>
      </w:r>
    </w:p>
    <w:p w:rsidR="126959ED" w:rsidP="10E1D88A" w:rsidRDefault="126959ED" w14:paraId="27172C12" w14:textId="73A5FAA6">
      <w:pPr>
        <w:spacing w:before="0" w:beforeAutospacing="off" w:after="240" w:afterAutospacing="off" w:line="360" w:lineRule="auto"/>
        <w:jc w:val="center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10E1D88A" w:rsidR="3497E60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McLeod, S. (2024). Maslow’s Hierarchy of Needs. [online] Simply Psychology. Available at: </w:t>
      </w:r>
      <w:hyperlink r:id="R0549f9b1feec4220">
        <w:r w:rsidRPr="10E1D88A" w:rsidR="3497E600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https://www.simplypsychology.org/maslow.html</w:t>
        </w:r>
      </w:hyperlink>
      <w:r w:rsidRPr="10E1D88A" w:rsidR="3497E60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 </w:t>
      </w:r>
    </w:p>
    <w:p w:rsidR="126959ED" w:rsidP="10E1D88A" w:rsidRDefault="126959ED" w14:paraId="202A334E" w14:textId="780FF340">
      <w:pPr>
        <w:spacing w:before="0" w:beforeAutospacing="off" w:after="240" w:afterAutospacing="off" w:line="360" w:lineRule="auto"/>
        <w:jc w:val="center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10E1D88A" w:rsidR="3497E60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(Accessed 22 Nov. 2024).</w:t>
      </w:r>
    </w:p>
    <w:p w:rsidR="126959ED" w:rsidP="10E1D88A" w:rsidRDefault="126959ED" w14:paraId="12908BBD" w14:textId="258509D6">
      <w:pPr>
        <w:spacing w:before="0" w:beforeAutospacing="off" w:after="240" w:afterAutospacing="off" w:line="360" w:lineRule="auto"/>
        <w:jc w:val="center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10E1D88A" w:rsidR="4B2A7CB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Mentxu</w:t>
      </w:r>
      <w:r w:rsidRPr="10E1D88A" w:rsidR="4B2A7CB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10E1D88A" w:rsidR="4B2A7CB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Sendino</w:t>
      </w:r>
      <w:r w:rsidRPr="10E1D88A" w:rsidR="4B2A7CB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(2024). Learn How to Foster Customer Loyalty through Events. [online] </w:t>
      </w:r>
      <w:r w:rsidRPr="10E1D88A" w:rsidR="4B2A7CB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Eventscase</w:t>
      </w:r>
      <w:r w:rsidRPr="10E1D88A" w:rsidR="4B2A7CB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Event Industry Blog. Available at: </w:t>
      </w:r>
      <w:hyperlink r:id="R2a1b50a74dff41e7">
        <w:r w:rsidRPr="10E1D88A" w:rsidR="4B2A7CBC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https://eventscase.com/blog/customer-loyalty-through-events</w:t>
        </w:r>
      </w:hyperlink>
      <w:r w:rsidRPr="10E1D88A" w:rsidR="4B2A7CB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10E1D88A" w:rsidR="4B2A7CB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(Accessed 22 Nov. 2024).</w:t>
      </w:r>
    </w:p>
    <w:p w:rsidR="126959ED" w:rsidP="10E1D88A" w:rsidRDefault="126959ED" w14:paraId="23859B5C" w14:textId="1D7C9EFF">
      <w:pPr>
        <w:spacing w:before="0" w:beforeAutospacing="off" w:after="240" w:afterAutospacing="off" w:line="360" w:lineRule="auto"/>
        <w:jc w:val="center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126959ED" w:rsidP="10E1D88A" w:rsidRDefault="126959ED" w14:paraId="1F71A7CD" w14:textId="7FF43987">
      <w:pPr>
        <w:spacing w:before="0" w:beforeAutospacing="off" w:after="240" w:afterAutospacing="off" w:line="360" w:lineRule="auto"/>
        <w:jc w:val="center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10E1D88A" w:rsidR="6A62BAC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Mr Rorke's Classroom (2020). Push and Pull Factors: Mr. Rorke’s Classroom. YouTube. Available at: </w:t>
      </w:r>
      <w:hyperlink r:id="R50d4d14db1854b30">
        <w:r w:rsidRPr="10E1D88A" w:rsidR="6A62BAC7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https://www.youtube.com/watch?v=52Gx8rdZHyg</w:t>
        </w:r>
      </w:hyperlink>
      <w:r w:rsidRPr="10E1D88A" w:rsidR="6A62BAC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</w:p>
    <w:p w:rsidR="126959ED" w:rsidP="10E1D88A" w:rsidRDefault="126959ED" w14:paraId="3F2A8707" w14:textId="59457E63">
      <w:pPr>
        <w:spacing w:before="0" w:beforeAutospacing="off" w:after="240" w:afterAutospacing="off" w:line="360" w:lineRule="auto"/>
        <w:jc w:val="center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10E1D88A" w:rsidR="33998B5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(</w:t>
      </w:r>
      <w:r w:rsidRPr="10E1D88A" w:rsidR="6A62BAC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Accessed 22 Nov. 2024</w:t>
      </w:r>
      <w:r w:rsidRPr="10E1D88A" w:rsidR="4CDB785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)</w:t>
      </w:r>
    </w:p>
    <w:p w:rsidR="126959ED" w:rsidP="10E1D88A" w:rsidRDefault="126959ED" w14:paraId="3E3D3F23" w14:textId="0AFF6A32">
      <w:pPr>
        <w:spacing w:before="0" w:beforeAutospacing="off" w:after="240" w:afterAutospacing="off" w:line="360" w:lineRule="auto"/>
        <w:jc w:val="center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126959ED" w:rsidP="10E1D88A" w:rsidRDefault="126959ED" w14:paraId="54F65FC3" w14:textId="210EA406">
      <w:pPr>
        <w:pStyle w:val="Normal"/>
        <w:spacing w:before="0" w:beforeAutospacing="off" w:after="240" w:afterAutospacing="off" w:line="360" w:lineRule="auto"/>
        <w:jc w:val="center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10E1D88A" w:rsidR="126959ED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Pupuzo</w:t>
      </w:r>
      <w:r w:rsidRPr="10E1D88A" w:rsidR="126959ED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(2020). </w:t>
      </w:r>
      <w:r w:rsidRPr="10E1D88A" w:rsidR="126959ED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Tourism Multiplier Effect | UGC Net Tourism NET Tourism Administration and Management Tourism Talks</w:t>
      </w:r>
      <w:r w:rsidRPr="10E1D88A" w:rsidR="126959ED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YouTube. Available at: </w:t>
      </w:r>
      <w:hyperlink r:id="R5b4af24a9c6e4ca4">
        <w:r w:rsidRPr="10E1D88A" w:rsidR="126959ED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https://www.youtube.com/watch?v=vDOgU_nNaEQ</w:t>
        </w:r>
      </w:hyperlink>
      <w:r w:rsidRPr="10E1D88A" w:rsidR="126959ED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10E1D88A" w:rsidR="48A84165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(</w:t>
      </w:r>
      <w:r w:rsidRPr="10E1D88A" w:rsidR="126959ED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Accessed 12 Nov. 2024</w:t>
      </w:r>
      <w:r w:rsidRPr="10E1D88A" w:rsidR="43924CE1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)</w:t>
      </w:r>
    </w:p>
    <w:p w:rsidR="2EB65B28" w:rsidP="2EB65B28" w:rsidRDefault="2EB65B28" w14:paraId="1F8787F1" w14:textId="2247B097">
      <w:pPr>
        <w:pStyle w:val="Normal"/>
        <w:ind w:left="0"/>
        <w:jc w:val="center"/>
        <w:rPr>
          <w:rFonts w:ascii="Times New Roman" w:hAnsi="Times New Roman" w:eastAsia="Times New Roman" w:cs="Times New Roman"/>
          <w:sz w:val="24"/>
          <w:szCs w:val="24"/>
          <w:u w:val="none"/>
        </w:rPr>
      </w:pPr>
    </w:p>
    <w:p w:rsidR="2EB65B28" w:rsidP="2EB65B28" w:rsidRDefault="2EB65B28" w14:paraId="3C141037" w14:textId="4B6985BC">
      <w:pPr>
        <w:pStyle w:val="Normal"/>
        <w:ind w:left="0"/>
        <w:jc w:val="center"/>
        <w:rPr>
          <w:rFonts w:ascii="Times New Roman" w:hAnsi="Times New Roman" w:eastAsia="Times New Roman" w:cs="Times New Roman"/>
          <w:sz w:val="40"/>
          <w:szCs w:val="40"/>
          <w:u w:val="none"/>
        </w:rPr>
      </w:pPr>
    </w:p>
    <w:p w:rsidR="2EB65B28" w:rsidP="2EB65B28" w:rsidRDefault="2EB65B28" w14:paraId="316E0597" w14:textId="751301DA">
      <w:pPr>
        <w:pStyle w:val="Normal"/>
        <w:ind w:left="0"/>
        <w:jc w:val="center"/>
        <w:rPr>
          <w:rFonts w:ascii="Times New Roman" w:hAnsi="Times New Roman" w:eastAsia="Times New Roman" w:cs="Times New Roman"/>
          <w:sz w:val="40"/>
          <w:szCs w:val="40"/>
          <w:u w:val="single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9Vyl8EOCa7WbPg" int2:id="irBL9D81">
      <int2:state int2:type="AugLoop_Text_Critique" int2:value="Rejected"/>
    </int2:textHash>
    <int2:textHash int2:hashCode="e5zJpS7867uMnc" int2:id="YhjkeTen">
      <int2:state int2:type="AugLoop_Text_Critique" int2:value="Rejected"/>
    </int2:textHash>
    <int2:textHash int2:hashCode="6ZirgeRpWc9O2u" int2:id="FDjo3PHA">
      <int2:state int2:type="AugLoop_Text_Critique" int2:value="Rejected"/>
    </int2:textHash>
    <int2:textHash int2:hashCode="JVR8RdRdTr2Wfr" int2:id="PqUKBfyr">
      <int2:state int2:type="AugLoop_Text_Critique" int2:value="Rejected"/>
    </int2:textHash>
    <int2:textHash int2:hashCode="oooTHGzK3JaNyz" int2:id="A2ulKSk8">
      <int2:state int2:type="AugLoop_Text_Critique" int2:value="Rejected"/>
    </int2:textHash>
    <int2:textHash int2:hashCode="WoUEfMZN9OTRBv" int2:id="eghGuW4Y">
      <int2:state int2:type="AugLoop_Text_Critique" int2:value="Rejected"/>
    </int2:textHash>
    <int2:textHash int2:hashCode="aMQqMhlppqvxzx" int2:id="rh0Tz4om">
      <int2:state int2:type="AugLoop_Text_Critique" int2:value="Rejected"/>
    </int2:textHash>
    <int2:textHash int2:hashCode="6H5IzWv4pIGG4l" int2:id="SpMLkO8v">
      <int2:state int2:type="AugLoop_Text_Critique" int2:value="Rejected"/>
    </int2:textHash>
    <int2:textHash int2:hashCode="l7pk4bYdo9WS1z" int2:id="uiQhxjoT">
      <int2:state int2:type="AugLoop_Text_Critique" int2:value="Rejected"/>
    </int2:textHash>
    <int2:textHash int2:hashCode="B4dVPqxh5kVD8k" int2:id="Gh5VooKs">
      <int2:state int2:type="AugLoop_Text_Critique" int2:value="Rejected"/>
    </int2:textHash>
    <int2:textHash int2:hashCode="R7gGrKAy4gNrpk" int2:id="en7cm6V7">
      <int2:state int2:type="AugLoop_Text_Critique" int2:value="Rejected"/>
    </int2:textHash>
    <int2:textHash int2:hashCode="951MuK0XGKFt1t" int2:id="YH2pwzrx">
      <int2:state int2:type="AugLoop_Text_Critique" int2:value="Rejected"/>
    </int2:textHash>
    <int2:textHash int2:hashCode="21C2s3w7wbvJQg" int2:id="iT0x8VsB">
      <int2:state int2:type="AugLoop_Text_Critique" int2:value="Rejected"/>
    </int2:textHash>
    <int2:bookmark int2:bookmarkName="_Int_sseEDLTr" int2:invalidationBookmarkName="" int2:hashCode="KevyZYU0O2t0ik" int2:id="XmLIKgef">
      <int2:state int2:type="AugLoop_Text_Critique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2">
    <w:nsid w:val="77d67d8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4c446152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-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4281EE9"/>
    <w:rsid w:val="0017185D"/>
    <w:rsid w:val="002DF5B7"/>
    <w:rsid w:val="00487685"/>
    <w:rsid w:val="00681160"/>
    <w:rsid w:val="007C7662"/>
    <w:rsid w:val="0095024F"/>
    <w:rsid w:val="012059DB"/>
    <w:rsid w:val="0196515A"/>
    <w:rsid w:val="01B80FFA"/>
    <w:rsid w:val="01ED594A"/>
    <w:rsid w:val="02320D39"/>
    <w:rsid w:val="02404B11"/>
    <w:rsid w:val="024BAC89"/>
    <w:rsid w:val="02813ECA"/>
    <w:rsid w:val="029AAEC4"/>
    <w:rsid w:val="02BFC41B"/>
    <w:rsid w:val="033CAE72"/>
    <w:rsid w:val="0351333A"/>
    <w:rsid w:val="03AD5D4C"/>
    <w:rsid w:val="03C60F57"/>
    <w:rsid w:val="03D89234"/>
    <w:rsid w:val="04144BE9"/>
    <w:rsid w:val="04260BF9"/>
    <w:rsid w:val="044602EB"/>
    <w:rsid w:val="045837E9"/>
    <w:rsid w:val="045E5ADE"/>
    <w:rsid w:val="046DCA99"/>
    <w:rsid w:val="04FFCC64"/>
    <w:rsid w:val="050D41E7"/>
    <w:rsid w:val="052885C1"/>
    <w:rsid w:val="055D4EBF"/>
    <w:rsid w:val="056BA6CF"/>
    <w:rsid w:val="05B5B4FB"/>
    <w:rsid w:val="05BBE8F5"/>
    <w:rsid w:val="05EAFC15"/>
    <w:rsid w:val="06037DAC"/>
    <w:rsid w:val="0607CD68"/>
    <w:rsid w:val="060A6B15"/>
    <w:rsid w:val="0633A2E4"/>
    <w:rsid w:val="063ADB81"/>
    <w:rsid w:val="067915FF"/>
    <w:rsid w:val="06945D20"/>
    <w:rsid w:val="06B64623"/>
    <w:rsid w:val="06B8EA6E"/>
    <w:rsid w:val="06C8E4E1"/>
    <w:rsid w:val="076214BC"/>
    <w:rsid w:val="08413F91"/>
    <w:rsid w:val="0844E08A"/>
    <w:rsid w:val="087F04BE"/>
    <w:rsid w:val="08903802"/>
    <w:rsid w:val="08F33788"/>
    <w:rsid w:val="091556BD"/>
    <w:rsid w:val="0930BCEC"/>
    <w:rsid w:val="093D95FE"/>
    <w:rsid w:val="093EED9F"/>
    <w:rsid w:val="0958547D"/>
    <w:rsid w:val="095EEA09"/>
    <w:rsid w:val="098AA38C"/>
    <w:rsid w:val="09A134FC"/>
    <w:rsid w:val="09CDC851"/>
    <w:rsid w:val="0A29359E"/>
    <w:rsid w:val="0A9EA105"/>
    <w:rsid w:val="0AAA3984"/>
    <w:rsid w:val="0AC722D5"/>
    <w:rsid w:val="0AFDED6F"/>
    <w:rsid w:val="0B04BA24"/>
    <w:rsid w:val="0B09E3D9"/>
    <w:rsid w:val="0BB1BF60"/>
    <w:rsid w:val="0BB8B16D"/>
    <w:rsid w:val="0BBBAB69"/>
    <w:rsid w:val="0BC5BE4A"/>
    <w:rsid w:val="0C1E0F22"/>
    <w:rsid w:val="0C3D8BA1"/>
    <w:rsid w:val="0C4C9B20"/>
    <w:rsid w:val="0C830BB6"/>
    <w:rsid w:val="0CBBBDB0"/>
    <w:rsid w:val="0CD237C3"/>
    <w:rsid w:val="0CE38BD1"/>
    <w:rsid w:val="0CFB79FE"/>
    <w:rsid w:val="0CFB7CAA"/>
    <w:rsid w:val="0D45B0B1"/>
    <w:rsid w:val="0D844205"/>
    <w:rsid w:val="0DA3F3A3"/>
    <w:rsid w:val="0DA7E7F7"/>
    <w:rsid w:val="0DA9F774"/>
    <w:rsid w:val="0DCEC4A1"/>
    <w:rsid w:val="0E1E260A"/>
    <w:rsid w:val="0E3300AB"/>
    <w:rsid w:val="0E40A857"/>
    <w:rsid w:val="0E415F59"/>
    <w:rsid w:val="0E69FD72"/>
    <w:rsid w:val="0EFBEBC4"/>
    <w:rsid w:val="0F2832FD"/>
    <w:rsid w:val="0F340391"/>
    <w:rsid w:val="0F3A12CE"/>
    <w:rsid w:val="0F3D0851"/>
    <w:rsid w:val="0F60AEA7"/>
    <w:rsid w:val="0F766CA0"/>
    <w:rsid w:val="0F7D51BE"/>
    <w:rsid w:val="0F86C906"/>
    <w:rsid w:val="0FA92270"/>
    <w:rsid w:val="1021C015"/>
    <w:rsid w:val="10238D85"/>
    <w:rsid w:val="104DBE35"/>
    <w:rsid w:val="10675756"/>
    <w:rsid w:val="10E1D88A"/>
    <w:rsid w:val="10F11AC8"/>
    <w:rsid w:val="11746A3B"/>
    <w:rsid w:val="119C409A"/>
    <w:rsid w:val="11C8506C"/>
    <w:rsid w:val="12128A95"/>
    <w:rsid w:val="123C0C86"/>
    <w:rsid w:val="126959ED"/>
    <w:rsid w:val="13679A1B"/>
    <w:rsid w:val="13A25D97"/>
    <w:rsid w:val="13AFC126"/>
    <w:rsid w:val="13D37B7F"/>
    <w:rsid w:val="13D6432F"/>
    <w:rsid w:val="13F88E45"/>
    <w:rsid w:val="14209A46"/>
    <w:rsid w:val="143FCBC9"/>
    <w:rsid w:val="147A5020"/>
    <w:rsid w:val="1482DC03"/>
    <w:rsid w:val="14B10235"/>
    <w:rsid w:val="14BADA93"/>
    <w:rsid w:val="15049768"/>
    <w:rsid w:val="150D2E42"/>
    <w:rsid w:val="151250AB"/>
    <w:rsid w:val="155B7236"/>
    <w:rsid w:val="15655ECB"/>
    <w:rsid w:val="15C3109D"/>
    <w:rsid w:val="16395331"/>
    <w:rsid w:val="165846DB"/>
    <w:rsid w:val="16699487"/>
    <w:rsid w:val="16720EC9"/>
    <w:rsid w:val="16F52588"/>
    <w:rsid w:val="1735764D"/>
    <w:rsid w:val="174ACB3D"/>
    <w:rsid w:val="178A1AA1"/>
    <w:rsid w:val="17A84CEB"/>
    <w:rsid w:val="17E9638F"/>
    <w:rsid w:val="17EC6404"/>
    <w:rsid w:val="17F911E2"/>
    <w:rsid w:val="17FF70DF"/>
    <w:rsid w:val="18216DBC"/>
    <w:rsid w:val="182283C1"/>
    <w:rsid w:val="1829853D"/>
    <w:rsid w:val="183FE6D2"/>
    <w:rsid w:val="186B78FF"/>
    <w:rsid w:val="18BB4811"/>
    <w:rsid w:val="18BF5F77"/>
    <w:rsid w:val="19053F94"/>
    <w:rsid w:val="19361158"/>
    <w:rsid w:val="193EF3AF"/>
    <w:rsid w:val="1957F7A7"/>
    <w:rsid w:val="197594C0"/>
    <w:rsid w:val="198D9824"/>
    <w:rsid w:val="19AA87CB"/>
    <w:rsid w:val="19BF2EA4"/>
    <w:rsid w:val="1A2A203A"/>
    <w:rsid w:val="1A3FDC94"/>
    <w:rsid w:val="1A50C9B2"/>
    <w:rsid w:val="1A6BDB78"/>
    <w:rsid w:val="1AD3E22B"/>
    <w:rsid w:val="1AE48964"/>
    <w:rsid w:val="1AEF59B8"/>
    <w:rsid w:val="1B0DF49F"/>
    <w:rsid w:val="1B803792"/>
    <w:rsid w:val="1B93C0B3"/>
    <w:rsid w:val="1BF650B3"/>
    <w:rsid w:val="1C11D79B"/>
    <w:rsid w:val="1C29126A"/>
    <w:rsid w:val="1C3D18BC"/>
    <w:rsid w:val="1C4929ED"/>
    <w:rsid w:val="1C4E81CD"/>
    <w:rsid w:val="1C5BA191"/>
    <w:rsid w:val="1C5EDA77"/>
    <w:rsid w:val="1C6C2A78"/>
    <w:rsid w:val="1CB72EC5"/>
    <w:rsid w:val="1D01AA4D"/>
    <w:rsid w:val="1D11294E"/>
    <w:rsid w:val="1D17E262"/>
    <w:rsid w:val="1D5068BE"/>
    <w:rsid w:val="1D562ADF"/>
    <w:rsid w:val="1D563189"/>
    <w:rsid w:val="1D563A83"/>
    <w:rsid w:val="1D5D87D7"/>
    <w:rsid w:val="1D748C8E"/>
    <w:rsid w:val="1DA1931C"/>
    <w:rsid w:val="1DC72D0F"/>
    <w:rsid w:val="1DC91DB6"/>
    <w:rsid w:val="1DD097D1"/>
    <w:rsid w:val="1DDF0E4D"/>
    <w:rsid w:val="1DEC2321"/>
    <w:rsid w:val="1E15B96E"/>
    <w:rsid w:val="1E318B08"/>
    <w:rsid w:val="1E537E3D"/>
    <w:rsid w:val="1E6498B2"/>
    <w:rsid w:val="1E8436E8"/>
    <w:rsid w:val="1EB4E837"/>
    <w:rsid w:val="1ECF94F1"/>
    <w:rsid w:val="1F22A8DE"/>
    <w:rsid w:val="1F431CE4"/>
    <w:rsid w:val="1F53AA31"/>
    <w:rsid w:val="1F7B7D7E"/>
    <w:rsid w:val="1F7FBA1C"/>
    <w:rsid w:val="1F91CF8C"/>
    <w:rsid w:val="1FC46D67"/>
    <w:rsid w:val="1FCB66FD"/>
    <w:rsid w:val="203FE464"/>
    <w:rsid w:val="204BC4F8"/>
    <w:rsid w:val="20953034"/>
    <w:rsid w:val="20A13626"/>
    <w:rsid w:val="20ACBA01"/>
    <w:rsid w:val="212658DD"/>
    <w:rsid w:val="2167DCDF"/>
    <w:rsid w:val="218BBBCB"/>
    <w:rsid w:val="21B3B5A6"/>
    <w:rsid w:val="21C9A364"/>
    <w:rsid w:val="21D818F7"/>
    <w:rsid w:val="2233FE95"/>
    <w:rsid w:val="2238D538"/>
    <w:rsid w:val="22640C20"/>
    <w:rsid w:val="229F6614"/>
    <w:rsid w:val="234829C8"/>
    <w:rsid w:val="2378AFF3"/>
    <w:rsid w:val="2382BD65"/>
    <w:rsid w:val="2385C21D"/>
    <w:rsid w:val="23877603"/>
    <w:rsid w:val="238DAF0C"/>
    <w:rsid w:val="23DC0C2E"/>
    <w:rsid w:val="23DC6B1D"/>
    <w:rsid w:val="23ECA501"/>
    <w:rsid w:val="240DF1F3"/>
    <w:rsid w:val="24281EE9"/>
    <w:rsid w:val="2454AB17"/>
    <w:rsid w:val="245E3BBB"/>
    <w:rsid w:val="24B8FE92"/>
    <w:rsid w:val="24D0E7A4"/>
    <w:rsid w:val="24D2AB9C"/>
    <w:rsid w:val="25398547"/>
    <w:rsid w:val="2553939C"/>
    <w:rsid w:val="256082F1"/>
    <w:rsid w:val="258A0FF1"/>
    <w:rsid w:val="25DC1562"/>
    <w:rsid w:val="26096E07"/>
    <w:rsid w:val="26502032"/>
    <w:rsid w:val="26693AC0"/>
    <w:rsid w:val="2678CC2F"/>
    <w:rsid w:val="26E601C3"/>
    <w:rsid w:val="270E01F3"/>
    <w:rsid w:val="274A882E"/>
    <w:rsid w:val="276D7702"/>
    <w:rsid w:val="27C27749"/>
    <w:rsid w:val="27ED63D2"/>
    <w:rsid w:val="281BB610"/>
    <w:rsid w:val="281FEAA9"/>
    <w:rsid w:val="285226AF"/>
    <w:rsid w:val="28787FE3"/>
    <w:rsid w:val="28899710"/>
    <w:rsid w:val="289005FD"/>
    <w:rsid w:val="28ADBB1D"/>
    <w:rsid w:val="28FC4CF3"/>
    <w:rsid w:val="292E59D6"/>
    <w:rsid w:val="295F9020"/>
    <w:rsid w:val="29B2EEF9"/>
    <w:rsid w:val="29E3E3C7"/>
    <w:rsid w:val="29E7DB52"/>
    <w:rsid w:val="29F8B728"/>
    <w:rsid w:val="29FDDE63"/>
    <w:rsid w:val="2A08FFE4"/>
    <w:rsid w:val="2A11082A"/>
    <w:rsid w:val="2A160EA9"/>
    <w:rsid w:val="2A23E033"/>
    <w:rsid w:val="2A4A5390"/>
    <w:rsid w:val="2ABF1D05"/>
    <w:rsid w:val="2AD5D7FF"/>
    <w:rsid w:val="2AF986B7"/>
    <w:rsid w:val="2B3B0075"/>
    <w:rsid w:val="2B7C78CA"/>
    <w:rsid w:val="2BC3DED7"/>
    <w:rsid w:val="2BE3CFD7"/>
    <w:rsid w:val="2BE64428"/>
    <w:rsid w:val="2BE66598"/>
    <w:rsid w:val="2C4307CD"/>
    <w:rsid w:val="2C67EBC5"/>
    <w:rsid w:val="2C75D4ED"/>
    <w:rsid w:val="2C8EA707"/>
    <w:rsid w:val="2C9207D8"/>
    <w:rsid w:val="2CA1737F"/>
    <w:rsid w:val="2CE2DC01"/>
    <w:rsid w:val="2CF130BE"/>
    <w:rsid w:val="2D0CE7D4"/>
    <w:rsid w:val="2D951284"/>
    <w:rsid w:val="2DAC90C0"/>
    <w:rsid w:val="2DACBE17"/>
    <w:rsid w:val="2DED0B5D"/>
    <w:rsid w:val="2E0E001F"/>
    <w:rsid w:val="2E391092"/>
    <w:rsid w:val="2E61F707"/>
    <w:rsid w:val="2E7BD97D"/>
    <w:rsid w:val="2E828EFF"/>
    <w:rsid w:val="2EB65B28"/>
    <w:rsid w:val="2EE66B82"/>
    <w:rsid w:val="2EF14FD1"/>
    <w:rsid w:val="2EFBCF97"/>
    <w:rsid w:val="2F07C51A"/>
    <w:rsid w:val="2F80D76E"/>
    <w:rsid w:val="2F8E7C18"/>
    <w:rsid w:val="2FB69F4F"/>
    <w:rsid w:val="2FBE6DF9"/>
    <w:rsid w:val="2FCEBC0E"/>
    <w:rsid w:val="2FE0FC34"/>
    <w:rsid w:val="30D6D08D"/>
    <w:rsid w:val="31094E70"/>
    <w:rsid w:val="311C06F1"/>
    <w:rsid w:val="3128EBFC"/>
    <w:rsid w:val="314763DC"/>
    <w:rsid w:val="31616DA6"/>
    <w:rsid w:val="317888C5"/>
    <w:rsid w:val="3198BB04"/>
    <w:rsid w:val="31C05E7D"/>
    <w:rsid w:val="31C1EC34"/>
    <w:rsid w:val="31C87003"/>
    <w:rsid w:val="31CFA0D6"/>
    <w:rsid w:val="31D67044"/>
    <w:rsid w:val="31F2FDE8"/>
    <w:rsid w:val="31F590CD"/>
    <w:rsid w:val="321A61C8"/>
    <w:rsid w:val="322069BC"/>
    <w:rsid w:val="323C2DFB"/>
    <w:rsid w:val="323D79C5"/>
    <w:rsid w:val="325161B7"/>
    <w:rsid w:val="326F0B79"/>
    <w:rsid w:val="329EB62F"/>
    <w:rsid w:val="32BDE022"/>
    <w:rsid w:val="32D1859A"/>
    <w:rsid w:val="32D871CA"/>
    <w:rsid w:val="333F7804"/>
    <w:rsid w:val="3368751C"/>
    <w:rsid w:val="33690781"/>
    <w:rsid w:val="338F3838"/>
    <w:rsid w:val="33998B5E"/>
    <w:rsid w:val="33BC186A"/>
    <w:rsid w:val="33C43B8B"/>
    <w:rsid w:val="33E118A2"/>
    <w:rsid w:val="341B6B33"/>
    <w:rsid w:val="342C2C34"/>
    <w:rsid w:val="3448B27B"/>
    <w:rsid w:val="344D507A"/>
    <w:rsid w:val="34540FEA"/>
    <w:rsid w:val="347206C3"/>
    <w:rsid w:val="3497E600"/>
    <w:rsid w:val="34B68889"/>
    <w:rsid w:val="34D357F1"/>
    <w:rsid w:val="3517B162"/>
    <w:rsid w:val="351F27C1"/>
    <w:rsid w:val="355CAE1A"/>
    <w:rsid w:val="35B950FF"/>
    <w:rsid w:val="35D2D871"/>
    <w:rsid w:val="3611129D"/>
    <w:rsid w:val="361E93A9"/>
    <w:rsid w:val="368E7473"/>
    <w:rsid w:val="36E8F5FB"/>
    <w:rsid w:val="36F93793"/>
    <w:rsid w:val="37072201"/>
    <w:rsid w:val="3719D070"/>
    <w:rsid w:val="37403681"/>
    <w:rsid w:val="37476F4B"/>
    <w:rsid w:val="3758A812"/>
    <w:rsid w:val="37651572"/>
    <w:rsid w:val="3773C200"/>
    <w:rsid w:val="377E5DF4"/>
    <w:rsid w:val="37DAE493"/>
    <w:rsid w:val="3809D75A"/>
    <w:rsid w:val="385CAE9A"/>
    <w:rsid w:val="386691ED"/>
    <w:rsid w:val="386B246F"/>
    <w:rsid w:val="38AFAC65"/>
    <w:rsid w:val="38B24691"/>
    <w:rsid w:val="38D8E45F"/>
    <w:rsid w:val="38FCED8B"/>
    <w:rsid w:val="39191538"/>
    <w:rsid w:val="394A25C3"/>
    <w:rsid w:val="396B5438"/>
    <w:rsid w:val="39D9D7ED"/>
    <w:rsid w:val="39E31AC2"/>
    <w:rsid w:val="39E9DA10"/>
    <w:rsid w:val="3A138147"/>
    <w:rsid w:val="3AAD5DC5"/>
    <w:rsid w:val="3AE98D9C"/>
    <w:rsid w:val="3AEF2114"/>
    <w:rsid w:val="3B19774E"/>
    <w:rsid w:val="3B3D82F9"/>
    <w:rsid w:val="3B6EB479"/>
    <w:rsid w:val="3BF9878D"/>
    <w:rsid w:val="3C5CEBF4"/>
    <w:rsid w:val="3CCE23D3"/>
    <w:rsid w:val="3CDF3B93"/>
    <w:rsid w:val="3CE2D34F"/>
    <w:rsid w:val="3CE537FE"/>
    <w:rsid w:val="3CFEAAA0"/>
    <w:rsid w:val="3D2073F0"/>
    <w:rsid w:val="3D2DB46C"/>
    <w:rsid w:val="3D41441A"/>
    <w:rsid w:val="3D4E7B4C"/>
    <w:rsid w:val="3D65125F"/>
    <w:rsid w:val="3D7B7368"/>
    <w:rsid w:val="3D9A0217"/>
    <w:rsid w:val="3D9F0F5B"/>
    <w:rsid w:val="3DA76213"/>
    <w:rsid w:val="3DBC65F8"/>
    <w:rsid w:val="3DFBA47A"/>
    <w:rsid w:val="3E29A071"/>
    <w:rsid w:val="3E64D566"/>
    <w:rsid w:val="3E8E3A8C"/>
    <w:rsid w:val="3ED6E8CA"/>
    <w:rsid w:val="3EEA4F0E"/>
    <w:rsid w:val="3EF15F0C"/>
    <w:rsid w:val="3EF38D4E"/>
    <w:rsid w:val="3EF7FBB2"/>
    <w:rsid w:val="3EFEC382"/>
    <w:rsid w:val="3F94A0BA"/>
    <w:rsid w:val="3FD72651"/>
    <w:rsid w:val="3FEDD784"/>
    <w:rsid w:val="408EA4CF"/>
    <w:rsid w:val="40AB3CA3"/>
    <w:rsid w:val="40D29988"/>
    <w:rsid w:val="40E4AE2F"/>
    <w:rsid w:val="40F354AF"/>
    <w:rsid w:val="410EB425"/>
    <w:rsid w:val="4112D4D4"/>
    <w:rsid w:val="413BBB6C"/>
    <w:rsid w:val="418529FD"/>
    <w:rsid w:val="41A7E1A2"/>
    <w:rsid w:val="41BCC61D"/>
    <w:rsid w:val="41D207D0"/>
    <w:rsid w:val="41FDE449"/>
    <w:rsid w:val="423E7578"/>
    <w:rsid w:val="424367B1"/>
    <w:rsid w:val="42476317"/>
    <w:rsid w:val="4257E7E0"/>
    <w:rsid w:val="426AE835"/>
    <w:rsid w:val="426F48C9"/>
    <w:rsid w:val="429EFE29"/>
    <w:rsid w:val="42D1B73C"/>
    <w:rsid w:val="43061AE8"/>
    <w:rsid w:val="432C93A0"/>
    <w:rsid w:val="432FEDA5"/>
    <w:rsid w:val="434DA8EA"/>
    <w:rsid w:val="43572A20"/>
    <w:rsid w:val="43677285"/>
    <w:rsid w:val="436ACACD"/>
    <w:rsid w:val="437B8653"/>
    <w:rsid w:val="43924CE1"/>
    <w:rsid w:val="43CA8C80"/>
    <w:rsid w:val="440E1D5E"/>
    <w:rsid w:val="4437A048"/>
    <w:rsid w:val="444BA657"/>
    <w:rsid w:val="4468F3D9"/>
    <w:rsid w:val="4480030C"/>
    <w:rsid w:val="44F7D1B4"/>
    <w:rsid w:val="4509B3E3"/>
    <w:rsid w:val="450E2989"/>
    <w:rsid w:val="4517BA20"/>
    <w:rsid w:val="4569DC8C"/>
    <w:rsid w:val="45E65C61"/>
    <w:rsid w:val="45FAFFD5"/>
    <w:rsid w:val="46207090"/>
    <w:rsid w:val="4624C166"/>
    <w:rsid w:val="4641615F"/>
    <w:rsid w:val="464F877D"/>
    <w:rsid w:val="4659F4C6"/>
    <w:rsid w:val="466ACD31"/>
    <w:rsid w:val="46710499"/>
    <w:rsid w:val="46B69A6D"/>
    <w:rsid w:val="47115340"/>
    <w:rsid w:val="4740F553"/>
    <w:rsid w:val="475CD2A7"/>
    <w:rsid w:val="477A4033"/>
    <w:rsid w:val="478A3C40"/>
    <w:rsid w:val="48086F0E"/>
    <w:rsid w:val="482B4B74"/>
    <w:rsid w:val="484FBE64"/>
    <w:rsid w:val="486FED4B"/>
    <w:rsid w:val="488EBA27"/>
    <w:rsid w:val="4894BB66"/>
    <w:rsid w:val="48A84165"/>
    <w:rsid w:val="4991983B"/>
    <w:rsid w:val="49D8AC4D"/>
    <w:rsid w:val="49F65426"/>
    <w:rsid w:val="4A409E2D"/>
    <w:rsid w:val="4A525091"/>
    <w:rsid w:val="4A629508"/>
    <w:rsid w:val="4A7517A9"/>
    <w:rsid w:val="4A93B648"/>
    <w:rsid w:val="4B2A7CBC"/>
    <w:rsid w:val="4B8090E7"/>
    <w:rsid w:val="4B94E561"/>
    <w:rsid w:val="4BA8EF75"/>
    <w:rsid w:val="4BA98D6D"/>
    <w:rsid w:val="4BCC3D57"/>
    <w:rsid w:val="4BFF3732"/>
    <w:rsid w:val="4C0E8FA7"/>
    <w:rsid w:val="4C144A88"/>
    <w:rsid w:val="4C380E19"/>
    <w:rsid w:val="4CD93035"/>
    <w:rsid w:val="4CDB785D"/>
    <w:rsid w:val="4D10DE9C"/>
    <w:rsid w:val="4D23A364"/>
    <w:rsid w:val="4D45AA3C"/>
    <w:rsid w:val="4D96D54F"/>
    <w:rsid w:val="4D9B0F29"/>
    <w:rsid w:val="4D9DD1CD"/>
    <w:rsid w:val="4E1D21CA"/>
    <w:rsid w:val="4E3D7C36"/>
    <w:rsid w:val="4E537C96"/>
    <w:rsid w:val="4E6CBD4C"/>
    <w:rsid w:val="4E714C37"/>
    <w:rsid w:val="4E840093"/>
    <w:rsid w:val="4E9C4CF0"/>
    <w:rsid w:val="4ED38980"/>
    <w:rsid w:val="4EDBD6E8"/>
    <w:rsid w:val="4EE26F94"/>
    <w:rsid w:val="4EE614BB"/>
    <w:rsid w:val="4F29BE29"/>
    <w:rsid w:val="4F35E300"/>
    <w:rsid w:val="4F54912D"/>
    <w:rsid w:val="4F62DE64"/>
    <w:rsid w:val="4F651E83"/>
    <w:rsid w:val="4FA88035"/>
    <w:rsid w:val="4FD037DA"/>
    <w:rsid w:val="4FE16D94"/>
    <w:rsid w:val="4FEBFC1E"/>
    <w:rsid w:val="5028DC23"/>
    <w:rsid w:val="502A77AD"/>
    <w:rsid w:val="5035CF80"/>
    <w:rsid w:val="50573C9D"/>
    <w:rsid w:val="508C6129"/>
    <w:rsid w:val="508F05C2"/>
    <w:rsid w:val="5091171F"/>
    <w:rsid w:val="50E6C9C9"/>
    <w:rsid w:val="5128B522"/>
    <w:rsid w:val="5181007F"/>
    <w:rsid w:val="518DB3AD"/>
    <w:rsid w:val="519A4DD9"/>
    <w:rsid w:val="519E8952"/>
    <w:rsid w:val="51B6F7C7"/>
    <w:rsid w:val="51CA3776"/>
    <w:rsid w:val="51E16126"/>
    <w:rsid w:val="520F28A4"/>
    <w:rsid w:val="52168CC1"/>
    <w:rsid w:val="5218CE44"/>
    <w:rsid w:val="521C06AB"/>
    <w:rsid w:val="523745BB"/>
    <w:rsid w:val="525A71E8"/>
    <w:rsid w:val="525EAD4E"/>
    <w:rsid w:val="52755AD5"/>
    <w:rsid w:val="528CAB44"/>
    <w:rsid w:val="52D91F11"/>
    <w:rsid w:val="5319A9B0"/>
    <w:rsid w:val="534CCDAC"/>
    <w:rsid w:val="535B7AE7"/>
    <w:rsid w:val="536A8F7E"/>
    <w:rsid w:val="53B5DAA5"/>
    <w:rsid w:val="53EA1353"/>
    <w:rsid w:val="54203946"/>
    <w:rsid w:val="54312E27"/>
    <w:rsid w:val="5446A961"/>
    <w:rsid w:val="54663057"/>
    <w:rsid w:val="546C6B3F"/>
    <w:rsid w:val="548D740C"/>
    <w:rsid w:val="54929394"/>
    <w:rsid w:val="54D03943"/>
    <w:rsid w:val="54FE421E"/>
    <w:rsid w:val="551ADE84"/>
    <w:rsid w:val="556E6A06"/>
    <w:rsid w:val="5581B831"/>
    <w:rsid w:val="55860F62"/>
    <w:rsid w:val="5586E054"/>
    <w:rsid w:val="55B63841"/>
    <w:rsid w:val="55C583E8"/>
    <w:rsid w:val="55CB8915"/>
    <w:rsid w:val="562C5AF5"/>
    <w:rsid w:val="562E6842"/>
    <w:rsid w:val="563D8FB2"/>
    <w:rsid w:val="56D08DC7"/>
    <w:rsid w:val="5702BB4F"/>
    <w:rsid w:val="5769B895"/>
    <w:rsid w:val="576E2C24"/>
    <w:rsid w:val="57B9603F"/>
    <w:rsid w:val="57CAC4E4"/>
    <w:rsid w:val="57D8A7B2"/>
    <w:rsid w:val="57E683E5"/>
    <w:rsid w:val="58AB4096"/>
    <w:rsid w:val="58AC472D"/>
    <w:rsid w:val="59458F7B"/>
    <w:rsid w:val="59469C85"/>
    <w:rsid w:val="59560410"/>
    <w:rsid w:val="595DB973"/>
    <w:rsid w:val="59624A0A"/>
    <w:rsid w:val="598388B2"/>
    <w:rsid w:val="599EDD05"/>
    <w:rsid w:val="59B5F5AA"/>
    <w:rsid w:val="59F8A00F"/>
    <w:rsid w:val="5A0DEF5B"/>
    <w:rsid w:val="5A3D7793"/>
    <w:rsid w:val="5A99B51F"/>
    <w:rsid w:val="5AB933BE"/>
    <w:rsid w:val="5ADB4197"/>
    <w:rsid w:val="5ADD92DD"/>
    <w:rsid w:val="5AED756E"/>
    <w:rsid w:val="5AF9D1EE"/>
    <w:rsid w:val="5B85D939"/>
    <w:rsid w:val="5B88D230"/>
    <w:rsid w:val="5B8E3F71"/>
    <w:rsid w:val="5BB6AD23"/>
    <w:rsid w:val="5BDEC9AC"/>
    <w:rsid w:val="5BEF6B6C"/>
    <w:rsid w:val="5C217AA4"/>
    <w:rsid w:val="5C35528E"/>
    <w:rsid w:val="5C4382CF"/>
    <w:rsid w:val="5C8CF865"/>
    <w:rsid w:val="5CAE93EA"/>
    <w:rsid w:val="5CB0E44C"/>
    <w:rsid w:val="5CB1957D"/>
    <w:rsid w:val="5CBE7468"/>
    <w:rsid w:val="5CF37D22"/>
    <w:rsid w:val="5D04B3C7"/>
    <w:rsid w:val="5D0CC418"/>
    <w:rsid w:val="5D2F3DC8"/>
    <w:rsid w:val="5D55B6DA"/>
    <w:rsid w:val="5D649C74"/>
    <w:rsid w:val="5DC20EFA"/>
    <w:rsid w:val="5DC6D179"/>
    <w:rsid w:val="5DC7C657"/>
    <w:rsid w:val="5E1304AF"/>
    <w:rsid w:val="5E4A3865"/>
    <w:rsid w:val="5E684732"/>
    <w:rsid w:val="5E6C9E9F"/>
    <w:rsid w:val="5EA60B1D"/>
    <w:rsid w:val="5ED4957E"/>
    <w:rsid w:val="5F30C99F"/>
    <w:rsid w:val="5F635E47"/>
    <w:rsid w:val="5F66883B"/>
    <w:rsid w:val="5F914628"/>
    <w:rsid w:val="5FB2E6ED"/>
    <w:rsid w:val="5FD9714B"/>
    <w:rsid w:val="5FDE7923"/>
    <w:rsid w:val="5FDF59CD"/>
    <w:rsid w:val="600AAEA9"/>
    <w:rsid w:val="601F4AE6"/>
    <w:rsid w:val="60581C5A"/>
    <w:rsid w:val="605E9BAD"/>
    <w:rsid w:val="60660D31"/>
    <w:rsid w:val="60892DDC"/>
    <w:rsid w:val="60A632AB"/>
    <w:rsid w:val="60A74C13"/>
    <w:rsid w:val="60D592E9"/>
    <w:rsid w:val="60E0B9A2"/>
    <w:rsid w:val="60E3B62E"/>
    <w:rsid w:val="6103FADE"/>
    <w:rsid w:val="614FBDA5"/>
    <w:rsid w:val="6182A799"/>
    <w:rsid w:val="619BE34E"/>
    <w:rsid w:val="619DE47F"/>
    <w:rsid w:val="61E172C0"/>
    <w:rsid w:val="61F4F34B"/>
    <w:rsid w:val="620591ED"/>
    <w:rsid w:val="6208B3A6"/>
    <w:rsid w:val="62128DA8"/>
    <w:rsid w:val="621D28C3"/>
    <w:rsid w:val="622BBC9A"/>
    <w:rsid w:val="6231AAE1"/>
    <w:rsid w:val="62407C1B"/>
    <w:rsid w:val="625C3D49"/>
    <w:rsid w:val="627D271C"/>
    <w:rsid w:val="62E09705"/>
    <w:rsid w:val="62E3422B"/>
    <w:rsid w:val="638E00DA"/>
    <w:rsid w:val="6390890D"/>
    <w:rsid w:val="63949A5D"/>
    <w:rsid w:val="63A44A05"/>
    <w:rsid w:val="63BBC59D"/>
    <w:rsid w:val="64386844"/>
    <w:rsid w:val="6457F0CC"/>
    <w:rsid w:val="64887F7E"/>
    <w:rsid w:val="6488DAE1"/>
    <w:rsid w:val="64B2B08B"/>
    <w:rsid w:val="64BF1B39"/>
    <w:rsid w:val="64D79975"/>
    <w:rsid w:val="651D111C"/>
    <w:rsid w:val="652128C5"/>
    <w:rsid w:val="654685CC"/>
    <w:rsid w:val="654B05E9"/>
    <w:rsid w:val="654D2F6C"/>
    <w:rsid w:val="656520A1"/>
    <w:rsid w:val="6580AD52"/>
    <w:rsid w:val="659258E3"/>
    <w:rsid w:val="659A8FEF"/>
    <w:rsid w:val="65A62AB8"/>
    <w:rsid w:val="65CD2AEF"/>
    <w:rsid w:val="66171C6E"/>
    <w:rsid w:val="66239308"/>
    <w:rsid w:val="6647213B"/>
    <w:rsid w:val="6678B573"/>
    <w:rsid w:val="66BA16B9"/>
    <w:rsid w:val="66ED53E5"/>
    <w:rsid w:val="66F6600F"/>
    <w:rsid w:val="670E1C77"/>
    <w:rsid w:val="6775130A"/>
    <w:rsid w:val="6778F877"/>
    <w:rsid w:val="67E0C398"/>
    <w:rsid w:val="682A6244"/>
    <w:rsid w:val="68680DC9"/>
    <w:rsid w:val="6876C703"/>
    <w:rsid w:val="68DB48AB"/>
    <w:rsid w:val="68F93F5F"/>
    <w:rsid w:val="6947AE1F"/>
    <w:rsid w:val="694A1EA8"/>
    <w:rsid w:val="69A15F70"/>
    <w:rsid w:val="69B80230"/>
    <w:rsid w:val="69D00E2D"/>
    <w:rsid w:val="69E0F1F1"/>
    <w:rsid w:val="69F901B1"/>
    <w:rsid w:val="6A1C5BBB"/>
    <w:rsid w:val="6A5129DB"/>
    <w:rsid w:val="6A5268CF"/>
    <w:rsid w:val="6A53C9C0"/>
    <w:rsid w:val="6A62BAC7"/>
    <w:rsid w:val="6A676A05"/>
    <w:rsid w:val="6A8436F3"/>
    <w:rsid w:val="6A8EFA8D"/>
    <w:rsid w:val="6A937422"/>
    <w:rsid w:val="6AA97FC6"/>
    <w:rsid w:val="6AC334C7"/>
    <w:rsid w:val="6AC886DD"/>
    <w:rsid w:val="6ACABDA6"/>
    <w:rsid w:val="6ACB4472"/>
    <w:rsid w:val="6AF2D312"/>
    <w:rsid w:val="6AF3FC27"/>
    <w:rsid w:val="6B2DEBC0"/>
    <w:rsid w:val="6B75FC94"/>
    <w:rsid w:val="6B921C93"/>
    <w:rsid w:val="6BB5387F"/>
    <w:rsid w:val="6BCBA043"/>
    <w:rsid w:val="6C147295"/>
    <w:rsid w:val="6C488217"/>
    <w:rsid w:val="6C5382BF"/>
    <w:rsid w:val="6C6E29ED"/>
    <w:rsid w:val="6C76358E"/>
    <w:rsid w:val="6C7D5E20"/>
    <w:rsid w:val="6C829125"/>
    <w:rsid w:val="6C8B2488"/>
    <w:rsid w:val="6CD56B1D"/>
    <w:rsid w:val="6CF77228"/>
    <w:rsid w:val="6CFCF573"/>
    <w:rsid w:val="6D236FA3"/>
    <w:rsid w:val="6D4C5D2E"/>
    <w:rsid w:val="6D971834"/>
    <w:rsid w:val="6DA47DB1"/>
    <w:rsid w:val="6DC38C76"/>
    <w:rsid w:val="6DE03DA8"/>
    <w:rsid w:val="6E058D82"/>
    <w:rsid w:val="6E5C83F3"/>
    <w:rsid w:val="6EBA93BF"/>
    <w:rsid w:val="6ECD1092"/>
    <w:rsid w:val="6EF70C16"/>
    <w:rsid w:val="6F062E50"/>
    <w:rsid w:val="6F2E9C6C"/>
    <w:rsid w:val="6F554593"/>
    <w:rsid w:val="6F6E6D18"/>
    <w:rsid w:val="6F860A5E"/>
    <w:rsid w:val="6FAF5647"/>
    <w:rsid w:val="6FC0C29C"/>
    <w:rsid w:val="6FC9B2F3"/>
    <w:rsid w:val="6FD98104"/>
    <w:rsid w:val="6FEDEB65"/>
    <w:rsid w:val="700DFB13"/>
    <w:rsid w:val="701C674A"/>
    <w:rsid w:val="702052D1"/>
    <w:rsid w:val="702E2216"/>
    <w:rsid w:val="703A5E77"/>
    <w:rsid w:val="70811F81"/>
    <w:rsid w:val="708D9A75"/>
    <w:rsid w:val="70915ACF"/>
    <w:rsid w:val="7099EEEC"/>
    <w:rsid w:val="70A432B1"/>
    <w:rsid w:val="70AC11B6"/>
    <w:rsid w:val="70B14FE7"/>
    <w:rsid w:val="70B37A2E"/>
    <w:rsid w:val="70D3D764"/>
    <w:rsid w:val="7144BF75"/>
    <w:rsid w:val="717DAE1C"/>
    <w:rsid w:val="71A35AC0"/>
    <w:rsid w:val="71A70041"/>
    <w:rsid w:val="71D4D737"/>
    <w:rsid w:val="71D8AA52"/>
    <w:rsid w:val="71E77E85"/>
    <w:rsid w:val="71FCFE24"/>
    <w:rsid w:val="720BB774"/>
    <w:rsid w:val="7218CFE7"/>
    <w:rsid w:val="7238C852"/>
    <w:rsid w:val="726E9CAA"/>
    <w:rsid w:val="7278577E"/>
    <w:rsid w:val="7284AE01"/>
    <w:rsid w:val="72D1C37A"/>
    <w:rsid w:val="72D27ACD"/>
    <w:rsid w:val="73335888"/>
    <w:rsid w:val="733C1FCA"/>
    <w:rsid w:val="737E8C73"/>
    <w:rsid w:val="738A1A9A"/>
    <w:rsid w:val="739C25A9"/>
    <w:rsid w:val="73DC859C"/>
    <w:rsid w:val="742C4C00"/>
    <w:rsid w:val="743BE362"/>
    <w:rsid w:val="743F96B5"/>
    <w:rsid w:val="744183D8"/>
    <w:rsid w:val="7447966A"/>
    <w:rsid w:val="744EE703"/>
    <w:rsid w:val="74577D1A"/>
    <w:rsid w:val="74628A84"/>
    <w:rsid w:val="747B9537"/>
    <w:rsid w:val="74A0061D"/>
    <w:rsid w:val="74B1D3C3"/>
    <w:rsid w:val="74D778A6"/>
    <w:rsid w:val="75214C15"/>
    <w:rsid w:val="75300635"/>
    <w:rsid w:val="75525129"/>
    <w:rsid w:val="758CC9AD"/>
    <w:rsid w:val="75EEC6E9"/>
    <w:rsid w:val="766FC8C8"/>
    <w:rsid w:val="767EBD7E"/>
    <w:rsid w:val="76B93D24"/>
    <w:rsid w:val="7709F6C0"/>
    <w:rsid w:val="7741BBAA"/>
    <w:rsid w:val="775E5AD7"/>
    <w:rsid w:val="77B1A765"/>
    <w:rsid w:val="77B3F3A2"/>
    <w:rsid w:val="77D8D89F"/>
    <w:rsid w:val="78362B3C"/>
    <w:rsid w:val="784ABFC6"/>
    <w:rsid w:val="786AEE62"/>
    <w:rsid w:val="786DE5E9"/>
    <w:rsid w:val="78847D8D"/>
    <w:rsid w:val="78901B4C"/>
    <w:rsid w:val="789275BD"/>
    <w:rsid w:val="78B1D386"/>
    <w:rsid w:val="78EC3BB4"/>
    <w:rsid w:val="7909AF36"/>
    <w:rsid w:val="79156E73"/>
    <w:rsid w:val="791CB88A"/>
    <w:rsid w:val="79A3AE71"/>
    <w:rsid w:val="79E1E887"/>
    <w:rsid w:val="7A07D7EE"/>
    <w:rsid w:val="7A5711E1"/>
    <w:rsid w:val="7A7B3EDD"/>
    <w:rsid w:val="7A8367D0"/>
    <w:rsid w:val="7A8B33B6"/>
    <w:rsid w:val="7A9D4969"/>
    <w:rsid w:val="7A9E954A"/>
    <w:rsid w:val="7AC23023"/>
    <w:rsid w:val="7B30C2A8"/>
    <w:rsid w:val="7B39EB64"/>
    <w:rsid w:val="7B3B4692"/>
    <w:rsid w:val="7B60C554"/>
    <w:rsid w:val="7B66A36F"/>
    <w:rsid w:val="7B67965F"/>
    <w:rsid w:val="7B7E6296"/>
    <w:rsid w:val="7B8BB246"/>
    <w:rsid w:val="7B92DC93"/>
    <w:rsid w:val="7B9DA1B9"/>
    <w:rsid w:val="7BCCB6D0"/>
    <w:rsid w:val="7BD1B609"/>
    <w:rsid w:val="7C48E499"/>
    <w:rsid w:val="7D080978"/>
    <w:rsid w:val="7D135A33"/>
    <w:rsid w:val="7D6DA72D"/>
    <w:rsid w:val="7D8AFAB6"/>
    <w:rsid w:val="7DAF76A4"/>
    <w:rsid w:val="7DB0ED43"/>
    <w:rsid w:val="7DB8EF38"/>
    <w:rsid w:val="7DC2D052"/>
    <w:rsid w:val="7DF4EA4F"/>
    <w:rsid w:val="7E2CCFEA"/>
    <w:rsid w:val="7E31E79F"/>
    <w:rsid w:val="7E344318"/>
    <w:rsid w:val="7E9B6250"/>
    <w:rsid w:val="7ED91C3E"/>
    <w:rsid w:val="7EFF44CB"/>
    <w:rsid w:val="7F2957E6"/>
    <w:rsid w:val="7F29FF6F"/>
    <w:rsid w:val="7F3C1A59"/>
    <w:rsid w:val="7F3F5733"/>
    <w:rsid w:val="7F6BE402"/>
    <w:rsid w:val="7F952D41"/>
    <w:rsid w:val="7FC035CD"/>
    <w:rsid w:val="7FDD6D7A"/>
    <w:rsid w:val="7FFCBB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281EE9"/>
  <w15:chartTrackingRefBased/>
  <w15:docId w15:val="{E45D77E1-56F7-493B-AC13-5D3A41F9D30C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uiPriority w:val="0"/>
    <w:name w:val="Normal"/>
    <w:qFormat/>
    <w:rsid w:val="2EB65B28"/>
    <w:rPr>
      <w:noProof w:val="0"/>
      <w:lang w:val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uiPriority w:val="9"/>
    <w:name w:val="heading 1"/>
    <w:basedOn w:val="Normal"/>
    <w:next w:val="Normal"/>
    <w:link w:val="Heading1Char"/>
    <w:qFormat/>
    <w:rsid w:val="2EB65B28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40"/>
      <w:szCs w:val="40"/>
    </w:rPr>
    <w:pPr>
      <w:keepNext w:val="1"/>
      <w:keepLines w:val="1"/>
      <w:spacing w:before="360" w:after="80"/>
      <w:outlineLvl w:val="0"/>
    </w:p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uiPriority w:val="9"/>
    <w:name w:val="heading 2"/>
    <w:basedOn w:val="Normal"/>
    <w:next w:val="Normal"/>
    <w:unhideWhenUsed/>
    <w:link w:val="Heading2Char"/>
    <w:qFormat/>
    <w:rsid w:val="2EB65B28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32"/>
      <w:szCs w:val="32"/>
    </w:rPr>
    <w:pPr>
      <w:keepNext w:val="1"/>
      <w:keepLines w:val="1"/>
      <w:spacing w:before="160" w:after="80"/>
      <w:outlineLvl w:val="1"/>
    </w:p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uiPriority w:val="9"/>
    <w:name w:val="heading 3"/>
    <w:basedOn w:val="Normal"/>
    <w:next w:val="Normal"/>
    <w:unhideWhenUsed/>
    <w:link w:val="Heading3Char"/>
    <w:qFormat/>
    <w:rsid w:val="2EB65B28"/>
    <w:rPr>
      <w:rFonts w:eastAsia="" w:cs="" w:eastAsiaTheme="majorEastAsia" w:cstheme="majorBidi"/>
      <w:color w:val="0F4761" w:themeColor="accent1" w:themeTint="FF" w:themeShade="BF"/>
      <w:sz w:val="28"/>
      <w:szCs w:val="28"/>
    </w:rPr>
    <w:pPr>
      <w:keepNext w:val="1"/>
      <w:keepLines w:val="1"/>
      <w:spacing w:before="160" w:after="80"/>
      <w:outlineLvl w:val="2"/>
    </w:p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uiPriority w:val="9"/>
    <w:name w:val="heading 4"/>
    <w:basedOn w:val="Normal"/>
    <w:next w:val="Normal"/>
    <w:unhideWhenUsed/>
    <w:link w:val="Heading4Char"/>
    <w:qFormat/>
    <w:rsid w:val="2EB65B28"/>
    <w:rPr>
      <w:rFonts w:eastAsia="" w:cs="" w:eastAsiaTheme="majorEastAsia" w:cstheme="majorBidi"/>
      <w:i w:val="1"/>
      <w:iCs w:val="1"/>
      <w:color w:val="0F4761" w:themeColor="accent1" w:themeTint="FF" w:themeShade="BF"/>
    </w:rPr>
    <w:pPr>
      <w:keepNext w:val="1"/>
      <w:keepLines w:val="1"/>
      <w:spacing w:before="80" w:after="40"/>
      <w:outlineLvl w:val="3"/>
    </w:p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uiPriority w:val="9"/>
    <w:name w:val="heading 5"/>
    <w:basedOn w:val="Normal"/>
    <w:next w:val="Normal"/>
    <w:unhideWhenUsed/>
    <w:link w:val="Heading5Char"/>
    <w:qFormat/>
    <w:rsid w:val="2EB65B28"/>
    <w:rPr>
      <w:rFonts w:eastAsia="" w:cs="" w:eastAsiaTheme="majorEastAsia" w:cstheme="majorBidi"/>
      <w:color w:val="0F4761" w:themeColor="accent1" w:themeTint="FF" w:themeShade="BF"/>
    </w:rPr>
    <w:pPr>
      <w:keepNext w:val="1"/>
      <w:keepLines w:val="1"/>
      <w:spacing w:before="80" w:after="40"/>
      <w:outlineLvl w:val="4"/>
    </w:p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uiPriority w:val="9"/>
    <w:name w:val="heading 6"/>
    <w:basedOn w:val="Normal"/>
    <w:next w:val="Normal"/>
    <w:unhideWhenUsed/>
    <w:link w:val="Heading6Char"/>
    <w:qFormat/>
    <w:rsid w:val="2EB65B28"/>
    <w:rPr>
      <w:rFonts w:eastAsia="" w:cs="" w:eastAsiaTheme="majorEastAsia" w:cstheme="majorBidi"/>
      <w:i w:val="1"/>
      <w:iCs w:val="1"/>
      <w:color w:val="595959" w:themeColor="text1" w:themeTint="A6" w:themeShade="FF"/>
    </w:rPr>
    <w:pPr>
      <w:keepNext w:val="1"/>
      <w:keepLines w:val="1"/>
      <w:spacing w:before="40" w:after="0"/>
      <w:outlineLvl w:val="5"/>
    </w:p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uiPriority w:val="9"/>
    <w:name w:val="heading 7"/>
    <w:basedOn w:val="Normal"/>
    <w:next w:val="Normal"/>
    <w:unhideWhenUsed/>
    <w:link w:val="Heading7Char"/>
    <w:qFormat/>
    <w:rsid w:val="2EB65B28"/>
    <w:rPr>
      <w:rFonts w:eastAsia="" w:cs="" w:eastAsiaTheme="majorEastAsia" w:cstheme="majorBidi"/>
      <w:color w:val="595959" w:themeColor="text1" w:themeTint="A6" w:themeShade="FF"/>
    </w:rPr>
    <w:pPr>
      <w:keepNext w:val="1"/>
      <w:keepLines w:val="1"/>
      <w:spacing w:before="40" w:after="0"/>
      <w:outlineLvl w:val="6"/>
    </w:p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uiPriority w:val="9"/>
    <w:name w:val="heading 8"/>
    <w:basedOn w:val="Normal"/>
    <w:next w:val="Normal"/>
    <w:unhideWhenUsed/>
    <w:link w:val="Heading8Char"/>
    <w:qFormat/>
    <w:rsid w:val="2EB65B28"/>
    <w:rPr>
      <w:rFonts w:eastAsia="" w:cs="" w:eastAsiaTheme="majorEastAsia" w:cstheme="majorBidi"/>
      <w:i w:val="1"/>
      <w:iCs w:val="1"/>
      <w:color w:val="272727"/>
    </w:rPr>
    <w:pPr>
      <w:keepNext w:val="1"/>
      <w:keepLines w:val="1"/>
      <w:spacing w:after="0"/>
      <w:outlineLvl w:val="7"/>
    </w:p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uiPriority w:val="9"/>
    <w:name w:val="heading 9"/>
    <w:basedOn w:val="Normal"/>
    <w:next w:val="Normal"/>
    <w:unhideWhenUsed/>
    <w:link w:val="Heading9Char"/>
    <w:qFormat/>
    <w:rsid w:val="2EB65B28"/>
    <w:rPr>
      <w:rFonts w:eastAsia="" w:cs="" w:eastAsiaTheme="majorEastAsia" w:cstheme="majorBidi"/>
      <w:color w:val="272727"/>
    </w:rPr>
    <w:pPr>
      <w:keepNext w:val="1"/>
      <w:keepLines w:val="1"/>
      <w:spacing w:after="0"/>
      <w:outlineLvl w:val="8"/>
    </w:p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uiPriority w:val="10"/>
    <w:name w:val="Title"/>
    <w:basedOn w:val="Normal"/>
    <w:next w:val="Normal"/>
    <w:link w:val="TitleChar"/>
    <w:qFormat/>
    <w:rsid w:val="2EB65B28"/>
    <w:rPr>
      <w:rFonts w:ascii="Aptos Display" w:hAnsi="Aptos Display" w:eastAsia="" w:cs="" w:asciiTheme="majorAscii" w:hAnsiTheme="majorAscii" w:eastAsiaTheme="majorEastAsia" w:cstheme="majorBidi"/>
      <w:sz w:val="56"/>
      <w:szCs w:val="56"/>
    </w:rPr>
    <w:pPr>
      <w:spacing w:after="80" w:line="240" w:lineRule="auto"/>
      <w:contextualSpacing/>
    </w:p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uiPriority w:val="11"/>
    <w:name w:val="Subtitle"/>
    <w:basedOn w:val="Normal"/>
    <w:next w:val="Normal"/>
    <w:link w:val="SubtitleChar"/>
    <w:qFormat/>
    <w:rsid w:val="2EB65B28"/>
    <w:rPr>
      <w:rFonts w:eastAsia="" w:cs="" w:eastAsiaTheme="majorEastAsia" w:cstheme="majorBidi"/>
      <w:color w:val="595959" w:themeColor="text1" w:themeTint="A6" w:themeShade="FF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uiPriority w:val="29"/>
    <w:name w:val="Quote"/>
    <w:basedOn w:val="Normal"/>
    <w:next w:val="Normal"/>
    <w:link w:val="QuoteChar"/>
    <w:qFormat/>
    <w:rsid w:val="2EB65B28"/>
    <w:rPr>
      <w:i w:val="1"/>
      <w:iCs w:val="1"/>
      <w:color w:val="404040" w:themeColor="text1" w:themeTint="BF" w:themeShade="FF"/>
    </w:rPr>
    <w:pPr>
      <w:spacing w:before="160"/>
      <w:jc w:val="center"/>
    </w:p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uiPriority w:val="30"/>
    <w:name w:val="Intense Quote"/>
    <w:basedOn w:val="Normal"/>
    <w:next w:val="Normal"/>
    <w:link w:val="IntenseQuoteChar"/>
    <w:qFormat/>
    <w:rsid w:val="2EB65B28"/>
    <w:rPr>
      <w:i w:val="1"/>
      <w:iCs w:val="1"/>
      <w:color w:val="0F4761" w:themeColor="accent1" w:themeTint="FF" w:themeShade="BF"/>
    </w:rPr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ListParagraph">
    <w:uiPriority w:val="34"/>
    <w:name w:val="List Paragraph"/>
    <w:basedOn w:val="Normal"/>
    <w:qFormat/>
    <w:rsid w:val="2EB65B28"/>
    <w:pPr>
      <w:spacing/>
      <w:ind w:left="720"/>
      <w:contextualSpacing/>
    </w:pPr>
  </w:style>
  <w:style w:type="paragraph" w:styleId="TOC1">
    <w:uiPriority w:val="39"/>
    <w:name w:val="toc 1"/>
    <w:basedOn w:val="Normal"/>
    <w:next w:val="Normal"/>
    <w:unhideWhenUsed/>
    <w:rsid w:val="2EB65B28"/>
    <w:pPr>
      <w:spacing w:after="100"/>
    </w:pPr>
  </w:style>
  <w:style w:type="paragraph" w:styleId="TOC2">
    <w:uiPriority w:val="39"/>
    <w:name w:val="toc 2"/>
    <w:basedOn w:val="Normal"/>
    <w:next w:val="Normal"/>
    <w:unhideWhenUsed/>
    <w:rsid w:val="2EB65B28"/>
    <w:pPr>
      <w:spacing w:after="100"/>
      <w:ind w:left="220"/>
    </w:pPr>
  </w:style>
  <w:style w:type="paragraph" w:styleId="TOC3">
    <w:uiPriority w:val="39"/>
    <w:name w:val="toc 3"/>
    <w:basedOn w:val="Normal"/>
    <w:next w:val="Normal"/>
    <w:unhideWhenUsed/>
    <w:rsid w:val="2EB65B28"/>
    <w:pPr>
      <w:spacing w:after="100"/>
      <w:ind w:left="440"/>
    </w:pPr>
  </w:style>
  <w:style w:type="paragraph" w:styleId="TOC4">
    <w:uiPriority w:val="39"/>
    <w:name w:val="toc 4"/>
    <w:basedOn w:val="Normal"/>
    <w:next w:val="Normal"/>
    <w:unhideWhenUsed/>
    <w:rsid w:val="2EB65B28"/>
    <w:pPr>
      <w:spacing w:after="100"/>
      <w:ind w:left="660"/>
    </w:pPr>
  </w:style>
  <w:style w:type="paragraph" w:styleId="TOC5">
    <w:uiPriority w:val="39"/>
    <w:name w:val="toc 5"/>
    <w:basedOn w:val="Normal"/>
    <w:next w:val="Normal"/>
    <w:unhideWhenUsed/>
    <w:rsid w:val="2EB65B28"/>
    <w:pPr>
      <w:spacing w:after="100"/>
      <w:ind w:left="880"/>
    </w:pPr>
  </w:style>
  <w:style w:type="paragraph" w:styleId="TOC6">
    <w:uiPriority w:val="39"/>
    <w:name w:val="toc 6"/>
    <w:basedOn w:val="Normal"/>
    <w:next w:val="Normal"/>
    <w:unhideWhenUsed/>
    <w:rsid w:val="2EB65B28"/>
    <w:pPr>
      <w:spacing w:after="100"/>
      <w:ind w:left="1100"/>
    </w:pPr>
  </w:style>
  <w:style w:type="paragraph" w:styleId="TOC7">
    <w:uiPriority w:val="39"/>
    <w:name w:val="toc 7"/>
    <w:basedOn w:val="Normal"/>
    <w:next w:val="Normal"/>
    <w:unhideWhenUsed/>
    <w:rsid w:val="2EB65B28"/>
    <w:pPr>
      <w:spacing w:after="100"/>
      <w:ind w:left="1320"/>
    </w:pPr>
  </w:style>
  <w:style w:type="paragraph" w:styleId="TOC8">
    <w:uiPriority w:val="39"/>
    <w:name w:val="toc 8"/>
    <w:basedOn w:val="Normal"/>
    <w:next w:val="Normal"/>
    <w:unhideWhenUsed/>
    <w:rsid w:val="2EB65B28"/>
    <w:pPr>
      <w:spacing w:after="100"/>
      <w:ind w:left="1540"/>
    </w:pPr>
  </w:style>
  <w:style w:type="paragraph" w:styleId="TOC9">
    <w:uiPriority w:val="39"/>
    <w:name w:val="toc 9"/>
    <w:basedOn w:val="Normal"/>
    <w:next w:val="Normal"/>
    <w:unhideWhenUsed/>
    <w:rsid w:val="2EB65B28"/>
    <w:pPr>
      <w:spacing w:after="100"/>
      <w:ind w:left="1760"/>
    </w:pPr>
  </w:style>
  <w:style w:type="paragraph" w:styleId="EndnoteText">
    <w:uiPriority w:val="99"/>
    <w:name w:val="endnote text"/>
    <w:basedOn w:val="Normal"/>
    <w:semiHidden/>
    <w:unhideWhenUsed/>
    <w:link w:val="EndnoteTextChar"/>
    <w:rsid w:val="2EB65B28"/>
    <w:rPr>
      <w:sz w:val="20"/>
      <w:szCs w:val="20"/>
    </w:rPr>
    <w:pPr>
      <w:spacing w:after="0" w:line="240" w:lineRule="auto"/>
    </w:pPr>
  </w:style>
  <w:style w:type="paragraph" w:styleId="Footer">
    <w:uiPriority w:val="99"/>
    <w:name w:val="footer"/>
    <w:basedOn w:val="Normal"/>
    <w:unhideWhenUsed/>
    <w:link w:val="FooterChar"/>
    <w:rsid w:val="2EB65B28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noteText">
    <w:uiPriority w:val="99"/>
    <w:name w:val="footnote text"/>
    <w:basedOn w:val="Normal"/>
    <w:semiHidden/>
    <w:unhideWhenUsed/>
    <w:link w:val="FootnoteTextChar"/>
    <w:rsid w:val="2EB65B28"/>
    <w:rPr>
      <w:sz w:val="20"/>
      <w:szCs w:val="20"/>
    </w:rPr>
    <w:pPr>
      <w:spacing w:after="0" w:line="240" w:lineRule="auto"/>
    </w:pPr>
  </w:style>
  <w:style w:type="paragraph" w:styleId="Header">
    <w:uiPriority w:val="99"/>
    <w:name w:val="header"/>
    <w:basedOn w:val="Normal"/>
    <w:unhideWhenUsed/>
    <w:link w:val="HeaderChar"/>
    <w:rsid w:val="2EB65B28"/>
    <w:pPr>
      <w:tabs>
        <w:tab w:val="center" w:leader="none" w:pos="4680"/>
        <w:tab w:val="right" w:leader="none" w:pos="9360"/>
      </w:tabs>
      <w:spacing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eventscouncil.org/Sustainability/Sustainability-Pledge" TargetMode="External" Id="R194e628c1c564bd3" /><Relationship Type="http://schemas.microsoft.com/office/2020/10/relationships/intelligence" Target="intelligence2.xml" Id="R9d25504e63a04f8d" /><Relationship Type="http://schemas.openxmlformats.org/officeDocument/2006/relationships/numbering" Target="numbering.xml" Id="R3a896685581244a4" /><Relationship Type="http://schemas.openxmlformats.org/officeDocument/2006/relationships/hyperlink" Target="https://www.swanseabay10k.com/enter-10k-race" TargetMode="External" Id="R0fa1b308908240a8" /><Relationship Type="http://schemas.openxmlformats.org/officeDocument/2006/relationships/hyperlink" Target="https://greenly.earth/en-gb/blog/ecology-news/5-tips-to-reduce-the-carbon-footprint-of-your-events" TargetMode="External" Id="R0a1482f99f9f483f" /><Relationship Type="http://schemas.openxmlformats.org/officeDocument/2006/relationships/hyperlink" Target="https://www.bbc.co.uk/bitesize/articles/zyyw8hv" TargetMode="External" Id="Rde6f9ccff7d9451c" /><Relationship Type="http://schemas.openxmlformats.org/officeDocument/2006/relationships/hyperlink" Target="https://www.excel.london/uploads/uk-events-report-2020---the-full-report.pdf" TargetMode="External" Id="R108d4064b7604699" /><Relationship Type="http://schemas.openxmlformats.org/officeDocument/2006/relationships/hyperlink" Target="HTTPs://doi.org/10.1080/01490408709512151" TargetMode="External" Id="R4795ea8474d44418" /><Relationship Type="http://schemas.openxmlformats.org/officeDocument/2006/relationships/hyperlink" Target="https://www.gov.uk/government/statistics/transport-and-environment-statistics-autumn-2021/transport-and-environment-statistics-autumn-2021" TargetMode="External" Id="Rcf58d031ca3c483d" /><Relationship Type="http://schemas.openxmlformats.org/officeDocument/2006/relationships/hyperlink" Target="https://globalwellnessinstitute.org/wellness-tourism-spas-mineral-thermal-springs-the-global-wellness-economy-looking-beyond-covid-2021/" TargetMode="External" Id="Ra9fb87a7696443f8" /><Relationship Type="http://schemas.openxmlformats.org/officeDocument/2006/relationships/hyperlink" Target="https://www.mckinsey.com/industries/consumer-packaged-goods/our-insights/the-trends-defining-the-1-point-8-trillion-dollar-global-wellness-market-in-2024" TargetMode="External" Id="R3a04fb8c8be240d9" /><Relationship Type="http://schemas.openxmlformats.org/officeDocument/2006/relationships/hyperlink" Target="https://www.simplypsychology.org/maslow.html" TargetMode="External" Id="R0549f9b1feec4220" /><Relationship Type="http://schemas.openxmlformats.org/officeDocument/2006/relationships/hyperlink" Target="https://eventscase.com/blog/customer-loyalty-through-events" TargetMode="External" Id="R2a1b50a74dff41e7" /><Relationship Type="http://schemas.openxmlformats.org/officeDocument/2006/relationships/hyperlink" Target="https://www.youtube.com/watch?v=52Gx8rdZHyg" TargetMode="External" Id="R50d4d14db1854b30" /><Relationship Type="http://schemas.openxmlformats.org/officeDocument/2006/relationships/hyperlink" Target="https://www.youtube.com/watch?v=vDOgU_nNaEQ" TargetMode="External" Id="R5b4af24a9c6e4ca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2024-11-09T14:43:21.1118408Z</dcterms:created>
  <dcterms:modified xsi:type="dcterms:W3CDTF">2024-11-29T23:07:10.0018396Z</dcterms:modified>
  <dc:creator>Tyler Condon (2404497)</dc:creator>
  <lastModifiedBy>Tyler Condon (2404497)</lastModifiedBy>
</coreProperties>
</file>