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EAD9D" w14:textId="7C446E07" w:rsidR="00EF2B38" w:rsidRDefault="00EF2B38">
      <w:pPr>
        <w:rPr>
          <w:rFonts w:ascii="Calibri" w:hAnsi="Calibri" w:cs="Calibri"/>
          <w:b/>
          <w:bCs/>
          <w:sz w:val="48"/>
          <w:szCs w:val="48"/>
        </w:rPr>
      </w:pPr>
      <w:r>
        <w:rPr>
          <w:rFonts w:ascii="Calibri" w:hAnsi="Calibri" w:cs="Calibri"/>
          <w:b/>
          <w:bCs/>
          <w:noProof/>
          <w:sz w:val="48"/>
          <w:szCs w:val="48"/>
        </w:rPr>
        <w:drawing>
          <wp:inline distT="0" distB="0" distL="0" distR="0" wp14:anchorId="6EC9ACDA" wp14:editId="13DCDDA3">
            <wp:extent cx="5633085" cy="2212975"/>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6FAEEE04" w14:textId="77777777" w:rsidR="004E31AD" w:rsidRDefault="004E31AD" w:rsidP="00EF2B38">
      <w:pPr>
        <w:rPr>
          <w:rStyle w:val="BookTitle"/>
          <w:rFonts w:ascii="Arial" w:hAnsi="Arial" w:cs="Arial"/>
          <w:sz w:val="48"/>
          <w:szCs w:val="48"/>
        </w:rPr>
      </w:pPr>
    </w:p>
    <w:p w14:paraId="51D7C882" w14:textId="4269CB74" w:rsidR="00EF2B38" w:rsidRPr="004E31AD" w:rsidRDefault="00EF2B38" w:rsidP="00EF2B38">
      <w:pPr>
        <w:rPr>
          <w:rStyle w:val="BookTitle"/>
          <w:rFonts w:ascii="Arial" w:hAnsi="Arial" w:cs="Arial"/>
          <w:sz w:val="56"/>
          <w:szCs w:val="56"/>
        </w:rPr>
      </w:pPr>
      <w:r w:rsidRPr="004E31AD">
        <w:rPr>
          <w:rStyle w:val="BookTitle"/>
          <w:rFonts w:ascii="Arial" w:hAnsi="Arial" w:cs="Arial"/>
          <w:sz w:val="56"/>
          <w:szCs w:val="56"/>
        </w:rPr>
        <w:t xml:space="preserve">Apple </w:t>
      </w:r>
      <w:r w:rsidR="00965DF4" w:rsidRPr="004E31AD">
        <w:rPr>
          <w:rStyle w:val="BookTitle"/>
          <w:rFonts w:ascii="Arial" w:hAnsi="Arial" w:cs="Arial"/>
          <w:sz w:val="56"/>
          <w:szCs w:val="56"/>
        </w:rPr>
        <w:t>Cancel</w:t>
      </w:r>
      <w:r w:rsidRPr="004E31AD">
        <w:rPr>
          <w:rStyle w:val="BookTitle"/>
          <w:rFonts w:ascii="Arial" w:hAnsi="Arial" w:cs="Arial"/>
          <w:sz w:val="56"/>
          <w:szCs w:val="56"/>
        </w:rPr>
        <w:t xml:space="preserve">ed the </w:t>
      </w:r>
      <w:r w:rsidR="00965DF4" w:rsidRPr="004E31AD">
        <w:rPr>
          <w:rStyle w:val="BookTitle"/>
          <w:rFonts w:ascii="Arial" w:hAnsi="Arial" w:cs="Arial"/>
          <w:sz w:val="56"/>
          <w:szCs w:val="56"/>
        </w:rPr>
        <w:t xml:space="preserve">iPhone </w:t>
      </w:r>
      <w:r w:rsidRPr="004E31AD">
        <w:rPr>
          <w:rStyle w:val="BookTitle"/>
          <w:rFonts w:ascii="Arial" w:hAnsi="Arial" w:cs="Arial"/>
          <w:sz w:val="56"/>
          <w:szCs w:val="56"/>
        </w:rPr>
        <w:t>charger and headphones</w:t>
      </w:r>
      <w:r w:rsidR="00965DF4" w:rsidRPr="004E31AD">
        <w:rPr>
          <w:rStyle w:val="BookTitle"/>
          <w:rFonts w:ascii="Arial" w:hAnsi="Arial" w:cs="Arial"/>
          <w:sz w:val="56"/>
          <w:szCs w:val="56"/>
        </w:rPr>
        <w:t>:</w:t>
      </w:r>
      <w:r w:rsidRPr="004E31AD">
        <w:rPr>
          <w:rStyle w:val="BookTitle"/>
          <w:rFonts w:ascii="Arial" w:hAnsi="Arial" w:cs="Arial"/>
          <w:sz w:val="56"/>
          <w:szCs w:val="56"/>
        </w:rPr>
        <w:t xml:space="preserve"> For the environment or the money?</w:t>
      </w:r>
    </w:p>
    <w:p w14:paraId="77C9D694" w14:textId="77777777" w:rsidR="00EF2B38" w:rsidRDefault="00EF2B38">
      <w:pPr>
        <w:rPr>
          <w:rFonts w:ascii="Arial" w:hAnsi="Arial" w:cs="Arial"/>
          <w:sz w:val="48"/>
          <w:szCs w:val="48"/>
        </w:rPr>
      </w:pPr>
      <w:r>
        <w:rPr>
          <w:rFonts w:ascii="Arial" w:hAnsi="Arial" w:cs="Arial"/>
          <w:sz w:val="32"/>
          <w:szCs w:val="32"/>
        </w:rPr>
        <w:t xml:space="preserve">              </w:t>
      </w:r>
      <w:r w:rsidRPr="00EF2B38">
        <w:rPr>
          <w:rFonts w:ascii="Arial" w:hAnsi="Arial" w:cs="Arial"/>
          <w:sz w:val="48"/>
          <w:szCs w:val="48"/>
        </w:rPr>
        <w:t xml:space="preserve">  </w:t>
      </w:r>
    </w:p>
    <w:p w14:paraId="15FF1207" w14:textId="2A75BCC4" w:rsidR="00EF2B38" w:rsidRDefault="00EF2B38">
      <w:pPr>
        <w:rPr>
          <w:rFonts w:ascii="Arial" w:hAnsi="Arial" w:cs="Arial"/>
          <w:sz w:val="44"/>
          <w:szCs w:val="44"/>
        </w:rPr>
      </w:pPr>
      <w:r>
        <w:rPr>
          <w:rFonts w:ascii="Arial" w:hAnsi="Arial" w:cs="Arial" w:hint="eastAsia"/>
          <w:sz w:val="32"/>
          <w:szCs w:val="32"/>
        </w:rPr>
        <w:t xml:space="preserve"> </w:t>
      </w:r>
      <w:r>
        <w:rPr>
          <w:rFonts w:ascii="Arial" w:hAnsi="Arial" w:cs="Arial"/>
          <w:sz w:val="32"/>
          <w:szCs w:val="32"/>
        </w:rPr>
        <w:t xml:space="preserve">             </w:t>
      </w:r>
      <w:r w:rsidR="004E31AD">
        <w:rPr>
          <w:rFonts w:ascii="Arial" w:hAnsi="Arial" w:cs="Arial"/>
          <w:sz w:val="32"/>
          <w:szCs w:val="32"/>
        </w:rPr>
        <w:t xml:space="preserve"> </w:t>
      </w:r>
      <w:r w:rsidR="004E31AD">
        <w:rPr>
          <w:rFonts w:ascii="Arial" w:hAnsi="Arial" w:cs="Arial"/>
          <w:sz w:val="44"/>
          <w:szCs w:val="44"/>
        </w:rPr>
        <w:t>16</w:t>
      </w:r>
      <w:r w:rsidR="004E31AD" w:rsidRPr="004E31AD">
        <w:rPr>
          <w:rFonts w:ascii="Arial" w:hAnsi="Arial" w:cs="Arial"/>
          <w:sz w:val="44"/>
          <w:szCs w:val="44"/>
        </w:rPr>
        <w:t xml:space="preserve"> November 2020</w:t>
      </w:r>
    </w:p>
    <w:p w14:paraId="01D77769" w14:textId="420CA035" w:rsidR="004E31AD" w:rsidRDefault="004E31AD">
      <w:pPr>
        <w:rPr>
          <w:rFonts w:ascii="Arial" w:hAnsi="Arial" w:cs="Arial"/>
          <w:sz w:val="44"/>
          <w:szCs w:val="44"/>
        </w:rPr>
      </w:pPr>
    </w:p>
    <w:p w14:paraId="796AD969" w14:textId="13237EEB" w:rsidR="004E31AD" w:rsidRDefault="004E31AD">
      <w:pPr>
        <w:rPr>
          <w:rFonts w:ascii="Arial" w:hAnsi="Arial" w:cs="Arial"/>
          <w:sz w:val="44"/>
          <w:szCs w:val="44"/>
        </w:rPr>
      </w:pPr>
    </w:p>
    <w:p w14:paraId="53C8B4E4" w14:textId="2906779D" w:rsidR="004E31AD" w:rsidRPr="004E31AD" w:rsidRDefault="004E31AD">
      <w:pPr>
        <w:rPr>
          <w:rFonts w:ascii="Arial" w:hAnsi="Arial" w:cs="Arial"/>
          <w:sz w:val="36"/>
          <w:szCs w:val="36"/>
        </w:rPr>
      </w:pPr>
      <w:r w:rsidRPr="004E31AD">
        <w:rPr>
          <w:rFonts w:ascii="Arial" w:hAnsi="Arial" w:cs="Arial"/>
          <w:sz w:val="36"/>
          <w:szCs w:val="36"/>
        </w:rPr>
        <w:t>A report submitted in fulfilment of the requirements for Course BMBM6008, Global Ethics, University of Wales Trinity Saint David</w:t>
      </w:r>
      <w:r w:rsidR="00434B55">
        <w:rPr>
          <w:rFonts w:ascii="Arial" w:hAnsi="Arial" w:cs="Arial"/>
          <w:sz w:val="36"/>
          <w:szCs w:val="36"/>
        </w:rPr>
        <w:t>.</w:t>
      </w:r>
    </w:p>
    <w:p w14:paraId="25AA2D64" w14:textId="24EDF73B" w:rsidR="00EF2B38" w:rsidRPr="004E31AD" w:rsidRDefault="00EF2B38">
      <w:pPr>
        <w:rPr>
          <w:rFonts w:ascii="Arial" w:hAnsi="Arial" w:cs="Arial"/>
          <w:sz w:val="40"/>
          <w:szCs w:val="40"/>
        </w:rPr>
      </w:pPr>
      <w:r w:rsidRPr="004E31AD">
        <w:rPr>
          <w:rFonts w:ascii="Arial" w:hAnsi="Arial" w:cs="Arial"/>
          <w:sz w:val="40"/>
          <w:szCs w:val="40"/>
        </w:rPr>
        <w:br w:type="page"/>
      </w:r>
    </w:p>
    <w:p w14:paraId="54838022" w14:textId="77777777" w:rsidR="0090628D" w:rsidRDefault="0090628D" w:rsidP="0090628D">
      <w:pPr>
        <w:pStyle w:val="Heading1"/>
        <w:rPr>
          <w:rFonts w:ascii="Arial" w:hAnsi="Arial" w:cs="Arial"/>
          <w:sz w:val="32"/>
          <w:szCs w:val="32"/>
        </w:rPr>
      </w:pPr>
      <w:bookmarkStart w:id="0" w:name="_Toc57309689"/>
      <w:r>
        <w:rPr>
          <w:rFonts w:ascii="Arial" w:hAnsi="Arial" w:cs="Arial" w:hint="cs"/>
          <w:sz w:val="32"/>
          <w:szCs w:val="32"/>
        </w:rPr>
        <w:lastRenderedPageBreak/>
        <w:t>E</w:t>
      </w:r>
      <w:r>
        <w:rPr>
          <w:rFonts w:ascii="Arial" w:hAnsi="Arial" w:cs="Arial"/>
          <w:sz w:val="32"/>
          <w:szCs w:val="32"/>
        </w:rPr>
        <w:t>xecutive summary</w:t>
      </w:r>
      <w:bookmarkEnd w:id="0"/>
    </w:p>
    <w:p w14:paraId="0F5D4B67" w14:textId="77777777" w:rsidR="00D71DFC" w:rsidRDefault="0090628D" w:rsidP="0090628D">
      <w:pPr>
        <w:rPr>
          <w:rFonts w:ascii="Arial" w:hAnsi="Arial" w:cs="Arial"/>
          <w:sz w:val="24"/>
          <w:szCs w:val="24"/>
        </w:rPr>
      </w:pPr>
      <w:r w:rsidRPr="00D92332">
        <w:rPr>
          <w:rFonts w:ascii="Arial" w:hAnsi="Arial" w:cs="Arial"/>
          <w:sz w:val="24"/>
          <w:szCs w:val="24"/>
        </w:rPr>
        <w:t>Global ethics is an important means to resolve contemporary conflicts of interest</w:t>
      </w:r>
      <w:r>
        <w:rPr>
          <w:rFonts w:ascii="Arial" w:hAnsi="Arial" w:cs="Arial"/>
          <w:sz w:val="24"/>
          <w:szCs w:val="24"/>
        </w:rPr>
        <w:t xml:space="preserve">, </w:t>
      </w:r>
      <w:r w:rsidRPr="00D92332">
        <w:rPr>
          <w:rFonts w:ascii="Arial" w:hAnsi="Arial" w:cs="Arial"/>
          <w:sz w:val="24"/>
          <w:szCs w:val="24"/>
        </w:rPr>
        <w:t>and</w:t>
      </w:r>
      <w:r>
        <w:rPr>
          <w:rFonts w:ascii="Arial" w:hAnsi="Arial" w:cs="Arial"/>
          <w:sz w:val="24"/>
          <w:szCs w:val="24"/>
        </w:rPr>
        <w:t xml:space="preserve"> t</w:t>
      </w:r>
      <w:r w:rsidRPr="001A5626">
        <w:rPr>
          <w:rFonts w:ascii="Arial" w:hAnsi="Arial" w:cs="Arial"/>
          <w:sz w:val="24"/>
          <w:szCs w:val="24"/>
        </w:rPr>
        <w:t xml:space="preserve">he common goal of mankind is to solve global ethical </w:t>
      </w:r>
      <w:r w:rsidR="005538F0" w:rsidRPr="001A5626">
        <w:rPr>
          <w:rFonts w:ascii="Arial" w:hAnsi="Arial" w:cs="Arial"/>
          <w:sz w:val="24"/>
          <w:szCs w:val="24"/>
        </w:rPr>
        <w:t>problems</w:t>
      </w:r>
      <w:r w:rsidR="005538F0">
        <w:rPr>
          <w:rFonts w:ascii="Arial" w:hAnsi="Arial" w:cs="Arial"/>
          <w:sz w:val="24"/>
          <w:szCs w:val="24"/>
        </w:rPr>
        <w:t>. This</w:t>
      </w:r>
      <w:r>
        <w:rPr>
          <w:rFonts w:ascii="Arial" w:hAnsi="Arial" w:cs="Arial"/>
          <w:sz w:val="24"/>
          <w:szCs w:val="24"/>
        </w:rPr>
        <w:t xml:space="preserve"> report is to </w:t>
      </w:r>
      <w:r w:rsidR="005538F0">
        <w:rPr>
          <w:rFonts w:ascii="Arial" w:hAnsi="Arial" w:cs="Arial"/>
          <w:sz w:val="24"/>
          <w:szCs w:val="24"/>
        </w:rPr>
        <w:t xml:space="preserve">discuss the business ethics of Apple Inc. </w:t>
      </w:r>
      <w:r w:rsidR="005538F0" w:rsidRPr="005538F0">
        <w:rPr>
          <w:rFonts w:ascii="Arial" w:hAnsi="Arial" w:cs="Arial"/>
          <w:sz w:val="24"/>
          <w:szCs w:val="24"/>
        </w:rPr>
        <w:t xml:space="preserve">From a business and ethical perspective, does Apple’s newly launched mobile phones without chargers and headsets comply with business ethics? </w:t>
      </w:r>
      <w:r w:rsidR="005538F0">
        <w:rPr>
          <w:rFonts w:ascii="Arial" w:hAnsi="Arial" w:cs="Arial"/>
          <w:sz w:val="24"/>
          <w:szCs w:val="24"/>
        </w:rPr>
        <w:t xml:space="preserve">This report will discuss and analysis the problems that Apple makes the decision that in order to consider for the environment or the money. Meanwhile, this report will combine corporate social </w:t>
      </w:r>
      <w:r w:rsidR="00235D01">
        <w:rPr>
          <w:rFonts w:ascii="Arial" w:hAnsi="Arial" w:cs="Arial"/>
          <w:sz w:val="24"/>
          <w:szCs w:val="24"/>
        </w:rPr>
        <w:t>responsibility (CSR) and some theories as evidences.</w:t>
      </w:r>
      <w:r w:rsidR="005538F0">
        <w:rPr>
          <w:rFonts w:ascii="Arial" w:hAnsi="Arial" w:cs="Arial"/>
          <w:sz w:val="24"/>
          <w:szCs w:val="24"/>
        </w:rPr>
        <w:t xml:space="preserve"> And from these two points of views, the report will have some conclusions and recommendations from media as a source.</w:t>
      </w:r>
    </w:p>
    <w:p w14:paraId="0AAFF639" w14:textId="77777777" w:rsidR="00D71DFC" w:rsidRDefault="00D71DFC">
      <w:pPr>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heme="minorBidi"/>
          <w:color w:val="auto"/>
          <w:kern w:val="2"/>
          <w:sz w:val="21"/>
          <w:szCs w:val="21"/>
          <w:lang w:val="zh-CN"/>
        </w:rPr>
        <w:id w:val="483746298"/>
        <w:docPartObj>
          <w:docPartGallery w:val="Table of Contents"/>
          <w:docPartUnique/>
        </w:docPartObj>
      </w:sdtPr>
      <w:sdtEndPr>
        <w:rPr>
          <w:b/>
          <w:bCs/>
        </w:rPr>
      </w:sdtEndPr>
      <w:sdtContent>
        <w:p w14:paraId="044035E6" w14:textId="3AAAF1B2" w:rsidR="00D71DFC" w:rsidRPr="00602FF9" w:rsidRDefault="00D71DFC" w:rsidP="00B13BC0">
          <w:pPr>
            <w:pStyle w:val="TOCHeading"/>
            <w:ind w:firstLineChars="1550" w:firstLine="3255"/>
            <w:rPr>
              <w:rFonts w:ascii="Arial" w:hAnsi="Arial" w:cs="Arial"/>
              <w:sz w:val="24"/>
              <w:szCs w:val="24"/>
            </w:rPr>
          </w:pPr>
          <w:r w:rsidRPr="00602FF9">
            <w:rPr>
              <w:rFonts w:ascii="Arial" w:hAnsi="Arial" w:cs="Arial"/>
              <w:sz w:val="24"/>
              <w:szCs w:val="24"/>
              <w:lang w:val="zh-CN"/>
            </w:rPr>
            <w:t>Contents Page</w:t>
          </w:r>
        </w:p>
        <w:p w14:paraId="18690ACA" w14:textId="7440511D" w:rsidR="00602FF9" w:rsidRPr="00602FF9" w:rsidRDefault="00D71DFC">
          <w:pPr>
            <w:pStyle w:val="TOC1"/>
            <w:tabs>
              <w:tab w:val="right" w:leader="dot" w:pos="9016"/>
            </w:tabs>
            <w:rPr>
              <w:rFonts w:ascii="Arial" w:hAnsi="Arial" w:cs="Arial"/>
              <w:noProof/>
              <w:sz w:val="24"/>
              <w:szCs w:val="24"/>
            </w:rPr>
          </w:pPr>
          <w:r w:rsidRPr="00602FF9">
            <w:rPr>
              <w:rFonts w:ascii="Arial" w:hAnsi="Arial" w:cs="Arial"/>
              <w:sz w:val="24"/>
              <w:szCs w:val="24"/>
            </w:rPr>
            <w:fldChar w:fldCharType="begin"/>
          </w:r>
          <w:r w:rsidRPr="00602FF9">
            <w:rPr>
              <w:rFonts w:ascii="Arial" w:hAnsi="Arial" w:cs="Arial"/>
              <w:sz w:val="24"/>
              <w:szCs w:val="24"/>
            </w:rPr>
            <w:instrText xml:space="preserve"> TOC \o "1-3" \h \z \u </w:instrText>
          </w:r>
          <w:r w:rsidRPr="00602FF9">
            <w:rPr>
              <w:rFonts w:ascii="Arial" w:hAnsi="Arial" w:cs="Arial"/>
              <w:sz w:val="24"/>
              <w:szCs w:val="24"/>
            </w:rPr>
            <w:fldChar w:fldCharType="separate"/>
          </w:r>
          <w:hyperlink w:anchor="_Toc57309689" w:history="1">
            <w:r w:rsidR="00602FF9" w:rsidRPr="00602FF9">
              <w:rPr>
                <w:rStyle w:val="Hyperlink"/>
                <w:rFonts w:ascii="Arial" w:hAnsi="Arial" w:cs="Arial"/>
                <w:noProof/>
                <w:sz w:val="24"/>
                <w:szCs w:val="24"/>
              </w:rPr>
              <w:t>Executive summary</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_Toc57309689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2</w:t>
            </w:r>
            <w:r w:rsidR="00602FF9" w:rsidRPr="00602FF9">
              <w:rPr>
                <w:rFonts w:ascii="Arial" w:hAnsi="Arial" w:cs="Arial"/>
                <w:noProof/>
                <w:webHidden/>
                <w:sz w:val="24"/>
                <w:szCs w:val="24"/>
              </w:rPr>
              <w:fldChar w:fldCharType="end"/>
            </w:r>
          </w:hyperlink>
        </w:p>
        <w:p w14:paraId="10CF9BB0" w14:textId="0F143F4C" w:rsidR="00602FF9" w:rsidRPr="00602FF9" w:rsidRDefault="00193705">
          <w:pPr>
            <w:pStyle w:val="TOC1"/>
            <w:tabs>
              <w:tab w:val="right" w:leader="dot" w:pos="9016"/>
            </w:tabs>
            <w:rPr>
              <w:rFonts w:ascii="Arial" w:hAnsi="Arial" w:cs="Arial"/>
              <w:noProof/>
              <w:sz w:val="24"/>
              <w:szCs w:val="24"/>
            </w:rPr>
          </w:pPr>
          <w:hyperlink w:anchor="_Toc57309690" w:history="1">
            <w:r w:rsidR="00602FF9" w:rsidRPr="00602FF9">
              <w:rPr>
                <w:rStyle w:val="Hyperlink"/>
                <w:rFonts w:ascii="Arial" w:hAnsi="Arial" w:cs="Arial"/>
                <w:noProof/>
                <w:sz w:val="24"/>
                <w:szCs w:val="24"/>
              </w:rPr>
              <w:t>Introduction</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_Toc57309690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4</w:t>
            </w:r>
            <w:r w:rsidR="00602FF9" w:rsidRPr="00602FF9">
              <w:rPr>
                <w:rFonts w:ascii="Arial" w:hAnsi="Arial" w:cs="Arial"/>
                <w:noProof/>
                <w:webHidden/>
                <w:sz w:val="24"/>
                <w:szCs w:val="24"/>
              </w:rPr>
              <w:fldChar w:fldCharType="end"/>
            </w:r>
          </w:hyperlink>
        </w:p>
        <w:p w14:paraId="07945A2D" w14:textId="5A73C653" w:rsidR="00602FF9" w:rsidRPr="00602FF9" w:rsidRDefault="00193705">
          <w:pPr>
            <w:pStyle w:val="TOC2"/>
            <w:tabs>
              <w:tab w:val="right" w:leader="dot" w:pos="9016"/>
            </w:tabs>
            <w:rPr>
              <w:rFonts w:ascii="Arial" w:hAnsi="Arial" w:cs="Arial"/>
              <w:noProof/>
              <w:sz w:val="24"/>
              <w:szCs w:val="24"/>
            </w:rPr>
          </w:pPr>
          <w:hyperlink w:anchor="_Toc57309691" w:history="1">
            <w:r w:rsidR="00602FF9" w:rsidRPr="00602FF9">
              <w:rPr>
                <w:rStyle w:val="Hyperlink"/>
                <w:rFonts w:ascii="Arial" w:hAnsi="Arial" w:cs="Arial"/>
                <w:i/>
                <w:iCs/>
                <w:noProof/>
                <w:sz w:val="24"/>
                <w:szCs w:val="24"/>
              </w:rPr>
              <w:t>Backgrounds</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_Toc57309691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5</w:t>
            </w:r>
            <w:r w:rsidR="00602FF9" w:rsidRPr="00602FF9">
              <w:rPr>
                <w:rFonts w:ascii="Arial" w:hAnsi="Arial" w:cs="Arial"/>
                <w:noProof/>
                <w:webHidden/>
                <w:sz w:val="24"/>
                <w:szCs w:val="24"/>
              </w:rPr>
              <w:fldChar w:fldCharType="end"/>
            </w:r>
          </w:hyperlink>
        </w:p>
        <w:p w14:paraId="61541C67" w14:textId="4E19241B" w:rsidR="00602FF9" w:rsidRPr="00602FF9" w:rsidRDefault="00193705">
          <w:pPr>
            <w:pStyle w:val="TOC1"/>
            <w:tabs>
              <w:tab w:val="right" w:leader="dot" w:pos="9016"/>
            </w:tabs>
            <w:rPr>
              <w:rFonts w:ascii="Arial" w:hAnsi="Arial" w:cs="Arial"/>
              <w:noProof/>
              <w:sz w:val="24"/>
              <w:szCs w:val="24"/>
            </w:rPr>
          </w:pPr>
          <w:hyperlink w:anchor="_Toc57309692" w:history="1">
            <w:r w:rsidR="00602FF9" w:rsidRPr="00602FF9">
              <w:rPr>
                <w:rStyle w:val="Hyperlink"/>
                <w:rFonts w:ascii="Arial" w:hAnsi="Arial" w:cs="Arial"/>
                <w:noProof/>
                <w:sz w:val="24"/>
                <w:szCs w:val="24"/>
              </w:rPr>
              <w:t>Main Findings</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_Toc57309692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6</w:t>
            </w:r>
            <w:r w:rsidR="00602FF9" w:rsidRPr="00602FF9">
              <w:rPr>
                <w:rFonts w:ascii="Arial" w:hAnsi="Arial" w:cs="Arial"/>
                <w:noProof/>
                <w:webHidden/>
                <w:sz w:val="24"/>
                <w:szCs w:val="24"/>
              </w:rPr>
              <w:fldChar w:fldCharType="end"/>
            </w:r>
          </w:hyperlink>
        </w:p>
        <w:p w14:paraId="72D29420" w14:textId="512CA4AA" w:rsidR="00602FF9" w:rsidRPr="00602FF9" w:rsidRDefault="00193705">
          <w:pPr>
            <w:pStyle w:val="TOC2"/>
            <w:tabs>
              <w:tab w:val="right" w:leader="dot" w:pos="9016"/>
            </w:tabs>
            <w:rPr>
              <w:rFonts w:ascii="Arial" w:hAnsi="Arial" w:cs="Arial"/>
              <w:noProof/>
              <w:sz w:val="24"/>
              <w:szCs w:val="24"/>
            </w:rPr>
          </w:pPr>
          <w:hyperlink w:anchor="_Toc57309693" w:history="1">
            <w:r w:rsidR="00602FF9" w:rsidRPr="00602FF9">
              <w:rPr>
                <w:rStyle w:val="Hyperlink"/>
                <w:rFonts w:ascii="Arial" w:hAnsi="Arial" w:cs="Arial"/>
                <w:noProof/>
                <w:sz w:val="24"/>
                <w:szCs w:val="24"/>
              </w:rPr>
              <w:t>Friedman and Apple</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_Toc57309693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6</w:t>
            </w:r>
            <w:r w:rsidR="00602FF9" w:rsidRPr="00602FF9">
              <w:rPr>
                <w:rFonts w:ascii="Arial" w:hAnsi="Arial" w:cs="Arial"/>
                <w:noProof/>
                <w:webHidden/>
                <w:sz w:val="24"/>
                <w:szCs w:val="24"/>
              </w:rPr>
              <w:fldChar w:fldCharType="end"/>
            </w:r>
          </w:hyperlink>
        </w:p>
        <w:p w14:paraId="1389815F" w14:textId="08E3D270" w:rsidR="00602FF9" w:rsidRPr="00602FF9" w:rsidRDefault="00193705">
          <w:pPr>
            <w:pStyle w:val="TOC2"/>
            <w:tabs>
              <w:tab w:val="right" w:leader="dot" w:pos="9016"/>
            </w:tabs>
            <w:rPr>
              <w:rFonts w:ascii="Arial" w:hAnsi="Arial" w:cs="Arial"/>
              <w:noProof/>
              <w:sz w:val="24"/>
              <w:szCs w:val="24"/>
            </w:rPr>
          </w:pPr>
          <w:hyperlink w:anchor="_Toc57309694" w:history="1">
            <w:r w:rsidR="00602FF9" w:rsidRPr="00602FF9">
              <w:rPr>
                <w:rStyle w:val="Hyperlink"/>
                <w:rFonts w:ascii="Arial" w:hAnsi="Arial" w:cs="Arial"/>
                <w:noProof/>
                <w:sz w:val="24"/>
                <w:szCs w:val="24"/>
              </w:rPr>
              <w:t>Freeman and Apple</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_Toc57309694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7</w:t>
            </w:r>
            <w:r w:rsidR="00602FF9" w:rsidRPr="00602FF9">
              <w:rPr>
                <w:rFonts w:ascii="Arial" w:hAnsi="Arial" w:cs="Arial"/>
                <w:noProof/>
                <w:webHidden/>
                <w:sz w:val="24"/>
                <w:szCs w:val="24"/>
              </w:rPr>
              <w:fldChar w:fldCharType="end"/>
            </w:r>
          </w:hyperlink>
        </w:p>
        <w:p w14:paraId="1D34C2CD" w14:textId="0D711200" w:rsidR="00602FF9" w:rsidRPr="00602FF9" w:rsidRDefault="00193705">
          <w:pPr>
            <w:pStyle w:val="TOC3"/>
            <w:tabs>
              <w:tab w:val="right" w:leader="dot" w:pos="9016"/>
            </w:tabs>
            <w:rPr>
              <w:rFonts w:ascii="Arial" w:hAnsi="Arial" w:cs="Arial"/>
              <w:noProof/>
              <w:sz w:val="24"/>
              <w:szCs w:val="24"/>
            </w:rPr>
          </w:pPr>
          <w:hyperlink w:anchor="_Toc57309695" w:history="1">
            <w:r w:rsidR="00602FF9" w:rsidRPr="00602FF9">
              <w:rPr>
                <w:rStyle w:val="Hyperlink"/>
                <w:rFonts w:ascii="Arial" w:hAnsi="Arial" w:cs="Arial"/>
                <w:i/>
                <w:iCs/>
                <w:noProof/>
                <w:sz w:val="24"/>
                <w:szCs w:val="24"/>
              </w:rPr>
              <w:t>Stakeholders of Apple</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_Toc57309695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8</w:t>
            </w:r>
            <w:r w:rsidR="00602FF9" w:rsidRPr="00602FF9">
              <w:rPr>
                <w:rFonts w:ascii="Arial" w:hAnsi="Arial" w:cs="Arial"/>
                <w:noProof/>
                <w:webHidden/>
                <w:sz w:val="24"/>
                <w:szCs w:val="24"/>
              </w:rPr>
              <w:fldChar w:fldCharType="end"/>
            </w:r>
          </w:hyperlink>
        </w:p>
        <w:p w14:paraId="0C21E92C" w14:textId="41312B5D" w:rsidR="00602FF9" w:rsidRPr="00602FF9" w:rsidRDefault="00193705">
          <w:pPr>
            <w:pStyle w:val="TOC2"/>
            <w:tabs>
              <w:tab w:val="right" w:leader="dot" w:pos="9016"/>
            </w:tabs>
            <w:rPr>
              <w:rFonts w:ascii="Arial" w:hAnsi="Arial" w:cs="Arial"/>
              <w:noProof/>
              <w:sz w:val="24"/>
              <w:szCs w:val="24"/>
            </w:rPr>
          </w:pPr>
          <w:hyperlink w:anchor="_Toc57309696" w:history="1">
            <w:r w:rsidR="00602FF9" w:rsidRPr="00602FF9">
              <w:rPr>
                <w:rStyle w:val="Hyperlink"/>
                <w:rFonts w:ascii="Arial" w:hAnsi="Arial" w:cs="Arial"/>
                <w:noProof/>
                <w:sz w:val="24"/>
                <w:szCs w:val="24"/>
              </w:rPr>
              <w:t>Apple: Deontology? Teleology?</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_Toc57309696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9</w:t>
            </w:r>
            <w:r w:rsidR="00602FF9" w:rsidRPr="00602FF9">
              <w:rPr>
                <w:rFonts w:ascii="Arial" w:hAnsi="Arial" w:cs="Arial"/>
                <w:noProof/>
                <w:webHidden/>
                <w:sz w:val="24"/>
                <w:szCs w:val="24"/>
              </w:rPr>
              <w:fldChar w:fldCharType="end"/>
            </w:r>
          </w:hyperlink>
        </w:p>
        <w:p w14:paraId="0BFB0764" w14:textId="376C5A7D" w:rsidR="00602FF9" w:rsidRPr="00602FF9" w:rsidRDefault="00193705">
          <w:pPr>
            <w:pStyle w:val="TOC2"/>
            <w:tabs>
              <w:tab w:val="right" w:leader="dot" w:pos="9016"/>
            </w:tabs>
            <w:rPr>
              <w:rFonts w:ascii="Arial" w:hAnsi="Arial" w:cs="Arial"/>
              <w:noProof/>
              <w:sz w:val="24"/>
              <w:szCs w:val="24"/>
            </w:rPr>
          </w:pPr>
          <w:hyperlink w:anchor="_Toc57309697" w:history="1">
            <w:r w:rsidR="00602FF9" w:rsidRPr="00602FF9">
              <w:rPr>
                <w:rStyle w:val="Hyperlink"/>
                <w:rFonts w:ascii="Arial" w:hAnsi="Arial" w:cs="Arial"/>
                <w:noProof/>
                <w:sz w:val="24"/>
                <w:szCs w:val="24"/>
              </w:rPr>
              <w:t>Apple and CSR</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_Toc57309697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9</w:t>
            </w:r>
            <w:r w:rsidR="00602FF9" w:rsidRPr="00602FF9">
              <w:rPr>
                <w:rFonts w:ascii="Arial" w:hAnsi="Arial" w:cs="Arial"/>
                <w:noProof/>
                <w:webHidden/>
                <w:sz w:val="24"/>
                <w:szCs w:val="24"/>
              </w:rPr>
              <w:fldChar w:fldCharType="end"/>
            </w:r>
          </w:hyperlink>
        </w:p>
        <w:p w14:paraId="385748F7" w14:textId="1B4820C8" w:rsidR="00602FF9" w:rsidRPr="00602FF9" w:rsidRDefault="00193705">
          <w:pPr>
            <w:pStyle w:val="TOC2"/>
            <w:tabs>
              <w:tab w:val="right" w:leader="dot" w:pos="9016"/>
            </w:tabs>
            <w:rPr>
              <w:rFonts w:ascii="Arial" w:hAnsi="Arial" w:cs="Arial"/>
              <w:noProof/>
              <w:sz w:val="24"/>
              <w:szCs w:val="24"/>
            </w:rPr>
          </w:pPr>
          <w:hyperlink w:anchor="_Toc57309698" w:history="1">
            <w:r w:rsidR="00602FF9" w:rsidRPr="00602FF9">
              <w:rPr>
                <w:rStyle w:val="Hyperlink"/>
                <w:rFonts w:ascii="Arial" w:hAnsi="Arial" w:cs="Arial"/>
                <w:noProof/>
                <w:sz w:val="24"/>
                <w:szCs w:val="24"/>
              </w:rPr>
              <w:t>Evaluations by Media</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_Toc57309698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12</w:t>
            </w:r>
            <w:r w:rsidR="00602FF9" w:rsidRPr="00602FF9">
              <w:rPr>
                <w:rFonts w:ascii="Arial" w:hAnsi="Arial" w:cs="Arial"/>
                <w:noProof/>
                <w:webHidden/>
                <w:sz w:val="24"/>
                <w:szCs w:val="24"/>
              </w:rPr>
              <w:fldChar w:fldCharType="end"/>
            </w:r>
          </w:hyperlink>
        </w:p>
        <w:p w14:paraId="07970A12" w14:textId="2433935F" w:rsidR="00602FF9" w:rsidRPr="00602FF9" w:rsidRDefault="00193705">
          <w:pPr>
            <w:pStyle w:val="TOC1"/>
            <w:tabs>
              <w:tab w:val="right" w:leader="dot" w:pos="9016"/>
            </w:tabs>
            <w:rPr>
              <w:rFonts w:ascii="Arial" w:hAnsi="Arial" w:cs="Arial"/>
              <w:noProof/>
              <w:sz w:val="24"/>
              <w:szCs w:val="24"/>
            </w:rPr>
          </w:pPr>
          <w:hyperlink w:anchor="_Toc57309699" w:history="1">
            <w:r w:rsidR="00602FF9" w:rsidRPr="00602FF9">
              <w:rPr>
                <w:rStyle w:val="Hyperlink"/>
                <w:rFonts w:ascii="Arial" w:hAnsi="Arial" w:cs="Arial"/>
                <w:noProof/>
                <w:sz w:val="24"/>
                <w:szCs w:val="24"/>
              </w:rPr>
              <w:t>Conclusions</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_Toc57309699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14</w:t>
            </w:r>
            <w:r w:rsidR="00602FF9" w:rsidRPr="00602FF9">
              <w:rPr>
                <w:rFonts w:ascii="Arial" w:hAnsi="Arial" w:cs="Arial"/>
                <w:noProof/>
                <w:webHidden/>
                <w:sz w:val="24"/>
                <w:szCs w:val="24"/>
              </w:rPr>
              <w:fldChar w:fldCharType="end"/>
            </w:r>
          </w:hyperlink>
        </w:p>
        <w:p w14:paraId="4869FBF3" w14:textId="5CCE1AC0" w:rsidR="00602FF9" w:rsidRPr="00602FF9" w:rsidRDefault="00193705">
          <w:pPr>
            <w:pStyle w:val="TOC1"/>
            <w:tabs>
              <w:tab w:val="right" w:leader="dot" w:pos="9016"/>
            </w:tabs>
            <w:rPr>
              <w:rFonts w:ascii="Arial" w:hAnsi="Arial" w:cs="Arial"/>
              <w:noProof/>
              <w:sz w:val="24"/>
              <w:szCs w:val="24"/>
            </w:rPr>
          </w:pPr>
          <w:hyperlink w:anchor="_Toc57309700" w:history="1">
            <w:r w:rsidR="00602FF9" w:rsidRPr="00602FF9">
              <w:rPr>
                <w:rStyle w:val="Hyperlink"/>
                <w:rFonts w:ascii="Arial" w:hAnsi="Arial" w:cs="Arial"/>
                <w:noProof/>
                <w:sz w:val="24"/>
                <w:szCs w:val="24"/>
              </w:rPr>
              <w:t>Recommendations</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_Toc57309700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14</w:t>
            </w:r>
            <w:r w:rsidR="00602FF9" w:rsidRPr="00602FF9">
              <w:rPr>
                <w:rFonts w:ascii="Arial" w:hAnsi="Arial" w:cs="Arial"/>
                <w:noProof/>
                <w:webHidden/>
                <w:sz w:val="24"/>
                <w:szCs w:val="24"/>
              </w:rPr>
              <w:fldChar w:fldCharType="end"/>
            </w:r>
          </w:hyperlink>
        </w:p>
        <w:p w14:paraId="24F387F3" w14:textId="7091D725" w:rsidR="00602FF9" w:rsidRPr="00602FF9" w:rsidRDefault="00193705">
          <w:pPr>
            <w:pStyle w:val="TOC1"/>
            <w:tabs>
              <w:tab w:val="right" w:leader="dot" w:pos="9016"/>
            </w:tabs>
            <w:rPr>
              <w:rFonts w:ascii="Arial" w:hAnsi="Arial" w:cs="Arial"/>
              <w:noProof/>
              <w:sz w:val="24"/>
              <w:szCs w:val="24"/>
            </w:rPr>
          </w:pPr>
          <w:hyperlink w:anchor="_Toc57309701" w:history="1">
            <w:r w:rsidR="00602FF9" w:rsidRPr="00602FF9">
              <w:rPr>
                <w:rStyle w:val="Hyperlink"/>
                <w:rFonts w:ascii="Arial" w:hAnsi="Arial" w:cs="Arial"/>
                <w:noProof/>
                <w:sz w:val="24"/>
                <w:szCs w:val="24"/>
              </w:rPr>
              <w:t>References</w:t>
            </w:r>
            <w:r w:rsidR="00602FF9" w:rsidRPr="00602FF9">
              <w:rPr>
                <w:rFonts w:ascii="Arial" w:hAnsi="Arial" w:cs="Arial"/>
                <w:noProof/>
                <w:webHidden/>
                <w:sz w:val="24"/>
                <w:szCs w:val="24"/>
              </w:rPr>
              <w:tab/>
            </w:r>
            <w:r w:rsidR="00602FF9" w:rsidRPr="00602FF9">
              <w:rPr>
                <w:rFonts w:ascii="Arial" w:hAnsi="Arial" w:cs="Arial"/>
                <w:noProof/>
                <w:webHidden/>
                <w:sz w:val="24"/>
                <w:szCs w:val="24"/>
              </w:rPr>
              <w:fldChar w:fldCharType="begin"/>
            </w:r>
            <w:r w:rsidR="00602FF9" w:rsidRPr="00602FF9">
              <w:rPr>
                <w:rFonts w:ascii="Arial" w:hAnsi="Arial" w:cs="Arial"/>
                <w:noProof/>
                <w:webHidden/>
                <w:sz w:val="24"/>
                <w:szCs w:val="24"/>
              </w:rPr>
              <w:instrText xml:space="preserve"> PAGEREF _Toc57309701 \h </w:instrText>
            </w:r>
            <w:r w:rsidR="00602FF9" w:rsidRPr="00602FF9">
              <w:rPr>
                <w:rFonts w:ascii="Arial" w:hAnsi="Arial" w:cs="Arial"/>
                <w:noProof/>
                <w:webHidden/>
                <w:sz w:val="24"/>
                <w:szCs w:val="24"/>
              </w:rPr>
            </w:r>
            <w:r w:rsidR="00602FF9" w:rsidRPr="00602FF9">
              <w:rPr>
                <w:rFonts w:ascii="Arial" w:hAnsi="Arial" w:cs="Arial"/>
                <w:noProof/>
                <w:webHidden/>
                <w:sz w:val="24"/>
                <w:szCs w:val="24"/>
              </w:rPr>
              <w:fldChar w:fldCharType="separate"/>
            </w:r>
            <w:r w:rsidR="00602FF9" w:rsidRPr="00602FF9">
              <w:rPr>
                <w:rFonts w:ascii="Arial" w:hAnsi="Arial" w:cs="Arial"/>
                <w:noProof/>
                <w:webHidden/>
                <w:sz w:val="24"/>
                <w:szCs w:val="24"/>
              </w:rPr>
              <w:t>16</w:t>
            </w:r>
            <w:r w:rsidR="00602FF9" w:rsidRPr="00602FF9">
              <w:rPr>
                <w:rFonts w:ascii="Arial" w:hAnsi="Arial" w:cs="Arial"/>
                <w:noProof/>
                <w:webHidden/>
                <w:sz w:val="24"/>
                <w:szCs w:val="24"/>
              </w:rPr>
              <w:fldChar w:fldCharType="end"/>
            </w:r>
          </w:hyperlink>
        </w:p>
        <w:p w14:paraId="2E606F41" w14:textId="2DB3339E" w:rsidR="00D71DFC" w:rsidRDefault="00D71DFC">
          <w:r w:rsidRPr="00602FF9">
            <w:rPr>
              <w:rFonts w:ascii="Arial" w:hAnsi="Arial" w:cs="Arial"/>
              <w:sz w:val="24"/>
              <w:szCs w:val="24"/>
              <w:lang w:val="zh-CN"/>
            </w:rPr>
            <w:fldChar w:fldCharType="end"/>
          </w:r>
        </w:p>
      </w:sdtContent>
    </w:sdt>
    <w:p w14:paraId="5D955A10" w14:textId="09227A06" w:rsidR="0090628D" w:rsidRDefault="0090628D" w:rsidP="0090628D">
      <w:r>
        <w:br w:type="page"/>
      </w:r>
    </w:p>
    <w:p w14:paraId="5FEAD7B2" w14:textId="05C1242C" w:rsidR="00967F61" w:rsidRDefault="009C12DA" w:rsidP="009C12DA">
      <w:pPr>
        <w:pStyle w:val="Heading1"/>
        <w:rPr>
          <w:rFonts w:ascii="Arial" w:hAnsi="Arial" w:cs="Arial"/>
          <w:sz w:val="32"/>
          <w:szCs w:val="32"/>
        </w:rPr>
      </w:pPr>
      <w:bookmarkStart w:id="1" w:name="_Toc57309690"/>
      <w:r>
        <w:rPr>
          <w:rFonts w:ascii="Arial" w:hAnsi="Arial" w:cs="Arial" w:hint="eastAsia"/>
          <w:sz w:val="32"/>
          <w:szCs w:val="32"/>
        </w:rPr>
        <w:lastRenderedPageBreak/>
        <w:t>Introduction</w:t>
      </w:r>
      <w:bookmarkEnd w:id="1"/>
    </w:p>
    <w:p w14:paraId="36423E57" w14:textId="77777777" w:rsidR="00433178" w:rsidRDefault="00D92332" w:rsidP="009C12DA">
      <w:pPr>
        <w:rPr>
          <w:rFonts w:ascii="Arial" w:hAnsi="Arial" w:cs="Arial"/>
          <w:sz w:val="24"/>
          <w:szCs w:val="24"/>
        </w:rPr>
      </w:pPr>
      <w:r w:rsidRPr="00D92332">
        <w:rPr>
          <w:rFonts w:ascii="Arial" w:hAnsi="Arial" w:cs="Arial"/>
          <w:sz w:val="24"/>
          <w:szCs w:val="24"/>
        </w:rPr>
        <w:t xml:space="preserve">Global ethics is an important means to resolve contemporary conflicts of </w:t>
      </w:r>
      <w:r w:rsidR="001A5626" w:rsidRPr="00D92332">
        <w:rPr>
          <w:rFonts w:ascii="Arial" w:hAnsi="Arial" w:cs="Arial"/>
          <w:sz w:val="24"/>
          <w:szCs w:val="24"/>
        </w:rPr>
        <w:t>interest</w:t>
      </w:r>
      <w:r w:rsidR="001A5626">
        <w:rPr>
          <w:rFonts w:ascii="Arial" w:hAnsi="Arial" w:cs="Arial"/>
          <w:sz w:val="24"/>
          <w:szCs w:val="24"/>
        </w:rPr>
        <w:t xml:space="preserve">, </w:t>
      </w:r>
      <w:r w:rsidR="001A5626" w:rsidRPr="00D92332">
        <w:rPr>
          <w:rFonts w:ascii="Arial" w:hAnsi="Arial" w:cs="Arial"/>
          <w:sz w:val="24"/>
          <w:szCs w:val="24"/>
        </w:rPr>
        <w:t>and</w:t>
      </w:r>
      <w:r w:rsidR="001A5626">
        <w:rPr>
          <w:rFonts w:ascii="Arial" w:hAnsi="Arial" w:cs="Arial"/>
          <w:sz w:val="24"/>
          <w:szCs w:val="24"/>
        </w:rPr>
        <w:t xml:space="preserve"> t</w:t>
      </w:r>
      <w:r w:rsidR="001A5626" w:rsidRPr="001A5626">
        <w:rPr>
          <w:rFonts w:ascii="Arial" w:hAnsi="Arial" w:cs="Arial"/>
          <w:sz w:val="24"/>
          <w:szCs w:val="24"/>
        </w:rPr>
        <w:t>he common goal of mankind is to solve global ethical problems</w:t>
      </w:r>
      <w:r w:rsidR="001A5626">
        <w:rPr>
          <w:rFonts w:ascii="Arial" w:hAnsi="Arial" w:cs="Arial"/>
          <w:sz w:val="24"/>
          <w:szCs w:val="24"/>
        </w:rPr>
        <w:t xml:space="preserve"> (Gang, 2019).</w:t>
      </w:r>
      <w:r w:rsidR="001A5626" w:rsidRPr="001A5626">
        <w:rPr>
          <w:rFonts w:ascii="Arial" w:hAnsi="Arial" w:cs="Arial"/>
          <w:sz w:val="24"/>
          <w:szCs w:val="24"/>
        </w:rPr>
        <w:t xml:space="preserve"> </w:t>
      </w:r>
      <w:r w:rsidR="00666260">
        <w:rPr>
          <w:rFonts w:ascii="Arial" w:hAnsi="Arial" w:cs="Arial"/>
          <w:sz w:val="24"/>
          <w:szCs w:val="24"/>
        </w:rPr>
        <w:t xml:space="preserve">Business ethics become a serious topic to every single companies. It has tremendous power to influence business in society. </w:t>
      </w:r>
      <w:r w:rsidR="005179E9">
        <w:rPr>
          <w:rFonts w:ascii="Arial" w:hAnsi="Arial" w:cs="Arial"/>
          <w:sz w:val="24"/>
          <w:szCs w:val="24"/>
        </w:rPr>
        <w:t>Crane and Mateen (2016) defined business ethics as “</w:t>
      </w:r>
      <w:r w:rsidR="005179E9" w:rsidRPr="005179E9">
        <w:rPr>
          <w:rFonts w:ascii="Arial" w:hAnsi="Arial" w:cs="Arial"/>
          <w:i/>
          <w:iCs/>
          <w:sz w:val="24"/>
          <w:szCs w:val="24"/>
        </w:rPr>
        <w:t>the study of business situations, activities and decisions where issues of ‘right’ and ‘wrong’ are addressed</w:t>
      </w:r>
      <w:r w:rsidR="005179E9">
        <w:rPr>
          <w:rFonts w:ascii="Arial" w:hAnsi="Arial" w:cs="Arial"/>
          <w:i/>
          <w:iCs/>
          <w:sz w:val="24"/>
          <w:szCs w:val="24"/>
        </w:rPr>
        <w:t>”</w:t>
      </w:r>
      <w:r w:rsidR="005179E9">
        <w:rPr>
          <w:rFonts w:ascii="Arial" w:hAnsi="Arial" w:cs="Arial"/>
          <w:sz w:val="24"/>
          <w:szCs w:val="24"/>
        </w:rPr>
        <w:t xml:space="preserve">. It refers to the application of recognized ethics on specific business environments and activities. </w:t>
      </w:r>
      <w:r w:rsidR="00B11478">
        <w:rPr>
          <w:rFonts w:ascii="Arial" w:hAnsi="Arial" w:cs="Arial"/>
          <w:sz w:val="24"/>
          <w:szCs w:val="24"/>
        </w:rPr>
        <w:t xml:space="preserve">Therefore, in contemporary business environment, Corporate Social Responsibility (CSR) appeared. </w:t>
      </w:r>
    </w:p>
    <w:p w14:paraId="0E5F1355" w14:textId="77777777" w:rsidR="00433178" w:rsidRDefault="00433178" w:rsidP="009C12DA">
      <w:pPr>
        <w:rPr>
          <w:rFonts w:ascii="Arial" w:hAnsi="Arial" w:cs="Arial"/>
          <w:sz w:val="24"/>
          <w:szCs w:val="24"/>
        </w:rPr>
      </w:pPr>
    </w:p>
    <w:p w14:paraId="41349874" w14:textId="77777777" w:rsidR="00433178" w:rsidRDefault="00B11478" w:rsidP="009C12DA">
      <w:pPr>
        <w:rPr>
          <w:rFonts w:ascii="Arial" w:hAnsi="Arial" w:cs="Arial"/>
          <w:sz w:val="24"/>
          <w:szCs w:val="24"/>
        </w:rPr>
      </w:pPr>
      <w:r w:rsidRPr="00B11478">
        <w:rPr>
          <w:rFonts w:ascii="Arial" w:hAnsi="Arial" w:cs="Arial"/>
          <w:sz w:val="24"/>
          <w:szCs w:val="24"/>
        </w:rPr>
        <w:t>Matten and Moon (2004)</w:t>
      </w:r>
      <w:r>
        <w:rPr>
          <w:rFonts w:ascii="Arial" w:hAnsi="Arial" w:cs="Arial"/>
          <w:sz w:val="24"/>
          <w:szCs w:val="24"/>
        </w:rPr>
        <w:t xml:space="preserve"> described CSR as: </w:t>
      </w:r>
      <w:r w:rsidRPr="00B11478">
        <w:rPr>
          <w:rFonts w:ascii="Arial" w:hAnsi="Arial" w:cs="Arial"/>
          <w:i/>
          <w:iCs/>
          <w:sz w:val="24"/>
          <w:szCs w:val="24"/>
        </w:rPr>
        <w:t>“CSR is a cluster concept which overlaps with such concepts as business ethics, corporate philanthropy, corporate citizenship, sustainability, and environmental responsibility. It is a dynamic and contestable concept that is embedded in each social, political, economic and institutional context”</w:t>
      </w:r>
      <w:r>
        <w:rPr>
          <w:rFonts w:ascii="Arial" w:hAnsi="Arial" w:cs="Arial"/>
          <w:sz w:val="24"/>
          <w:szCs w:val="24"/>
        </w:rPr>
        <w:t xml:space="preserve">. </w:t>
      </w:r>
      <w:r w:rsidR="003C5748">
        <w:rPr>
          <w:rFonts w:ascii="Arial" w:hAnsi="Arial" w:cs="Arial" w:hint="eastAsia"/>
          <w:sz w:val="24"/>
          <w:szCs w:val="24"/>
        </w:rPr>
        <w:t>As</w:t>
      </w:r>
      <w:r w:rsidR="003C5748">
        <w:rPr>
          <w:rFonts w:ascii="Arial" w:hAnsi="Arial" w:cs="Arial"/>
          <w:sz w:val="24"/>
          <w:szCs w:val="24"/>
        </w:rPr>
        <w:t xml:space="preserve"> a result, CSR</w:t>
      </w:r>
      <w:r w:rsidR="003C5748" w:rsidRPr="003C5748">
        <w:rPr>
          <w:rFonts w:ascii="Arial" w:hAnsi="Arial" w:cs="Arial"/>
          <w:sz w:val="24"/>
          <w:szCs w:val="24"/>
        </w:rPr>
        <w:t xml:space="preserve"> is inseparable from business</w:t>
      </w:r>
      <w:r w:rsidR="003C5748">
        <w:rPr>
          <w:rFonts w:ascii="Arial" w:hAnsi="Arial" w:cs="Arial"/>
          <w:sz w:val="24"/>
          <w:szCs w:val="24"/>
        </w:rPr>
        <w:t xml:space="preserve"> ethics. This report will discuss two perspectives of views whether Apple’s strategies for new iPhone comply with business ethics, and provides</w:t>
      </w:r>
      <w:r w:rsidR="00433178" w:rsidRPr="00433178">
        <w:t xml:space="preserve"> </w:t>
      </w:r>
      <w:r w:rsidR="00433178">
        <w:rPr>
          <w:rFonts w:ascii="Arial" w:hAnsi="Arial" w:cs="Arial"/>
          <w:sz w:val="24"/>
          <w:szCs w:val="24"/>
        </w:rPr>
        <w:t>a</w:t>
      </w:r>
      <w:r w:rsidR="00433178" w:rsidRPr="00433178">
        <w:rPr>
          <w:rFonts w:ascii="Arial" w:hAnsi="Arial" w:cs="Arial"/>
          <w:sz w:val="24"/>
          <w:szCs w:val="24"/>
        </w:rPr>
        <w:t xml:space="preserve">n evaluation of the story’s coverage by the two media sources </w:t>
      </w:r>
      <w:r w:rsidR="00433178">
        <w:rPr>
          <w:rFonts w:ascii="Arial" w:hAnsi="Arial" w:cs="Arial"/>
          <w:sz w:val="24"/>
          <w:szCs w:val="24"/>
        </w:rPr>
        <w:t>and</w:t>
      </w:r>
      <w:r w:rsidR="003C5748">
        <w:rPr>
          <w:rFonts w:ascii="Arial" w:hAnsi="Arial" w:cs="Arial"/>
          <w:sz w:val="24"/>
          <w:szCs w:val="24"/>
        </w:rPr>
        <w:t xml:space="preserve"> some </w:t>
      </w:r>
      <w:r w:rsidR="00433178">
        <w:rPr>
          <w:rFonts w:ascii="Arial" w:hAnsi="Arial" w:cs="Arial"/>
          <w:sz w:val="24"/>
          <w:szCs w:val="24"/>
        </w:rPr>
        <w:t>suggestions for bias from media sources.</w:t>
      </w:r>
      <w:r w:rsidR="003C5748">
        <w:rPr>
          <w:rFonts w:ascii="Arial" w:hAnsi="Arial" w:cs="Arial"/>
          <w:sz w:val="24"/>
          <w:szCs w:val="24"/>
        </w:rPr>
        <w:t xml:space="preserve"> </w:t>
      </w:r>
    </w:p>
    <w:p w14:paraId="296378B9" w14:textId="24669D4E" w:rsidR="00433178" w:rsidRPr="00433178" w:rsidRDefault="00433178" w:rsidP="00433178">
      <w:pPr>
        <w:pStyle w:val="Heading2"/>
        <w:rPr>
          <w:rFonts w:ascii="Arial" w:hAnsi="Arial" w:cs="Arial"/>
          <w:i/>
          <w:iCs/>
          <w:sz w:val="24"/>
          <w:szCs w:val="24"/>
        </w:rPr>
      </w:pPr>
      <w:bookmarkStart w:id="2" w:name="_Toc57309691"/>
      <w:r w:rsidRPr="00433178">
        <w:rPr>
          <w:rFonts w:ascii="Arial" w:hAnsi="Arial" w:cs="Arial" w:hint="cs"/>
          <w:i/>
          <w:iCs/>
          <w:sz w:val="24"/>
          <w:szCs w:val="24"/>
        </w:rPr>
        <w:lastRenderedPageBreak/>
        <w:t>B</w:t>
      </w:r>
      <w:r w:rsidRPr="00433178">
        <w:rPr>
          <w:rFonts w:ascii="Arial" w:hAnsi="Arial" w:cs="Arial"/>
          <w:i/>
          <w:iCs/>
          <w:sz w:val="24"/>
          <w:szCs w:val="24"/>
        </w:rPr>
        <w:t>ackgrounds</w:t>
      </w:r>
      <w:bookmarkEnd w:id="2"/>
    </w:p>
    <w:p w14:paraId="0384EDAF" w14:textId="13B4FA12" w:rsidR="00AD4092" w:rsidRDefault="00AD4092" w:rsidP="009C12DA">
      <w:pPr>
        <w:rPr>
          <w:rFonts w:ascii="Arial" w:hAnsi="Arial" w:cs="Arial"/>
          <w:sz w:val="24"/>
          <w:szCs w:val="24"/>
        </w:rPr>
      </w:pPr>
      <w:r w:rsidRPr="00AD4092">
        <w:rPr>
          <w:rFonts w:ascii="Arial" w:hAnsi="Arial" w:cs="Arial"/>
          <w:sz w:val="24"/>
          <w:szCs w:val="24"/>
        </w:rPr>
        <w:t>Apple</w:t>
      </w:r>
      <w:r>
        <w:rPr>
          <w:rFonts w:ascii="Arial" w:hAnsi="Arial" w:cs="Arial"/>
          <w:sz w:val="24"/>
          <w:szCs w:val="24"/>
        </w:rPr>
        <w:t xml:space="preserve"> Inc.</w:t>
      </w:r>
      <w:r w:rsidRPr="00AD4092">
        <w:rPr>
          <w:rFonts w:ascii="Arial" w:hAnsi="Arial" w:cs="Arial"/>
          <w:sz w:val="24"/>
          <w:szCs w:val="24"/>
        </w:rPr>
        <w:t xml:space="preserve"> is a world-class technology company, not only </w:t>
      </w:r>
      <w:r>
        <w:rPr>
          <w:rFonts w:ascii="Arial" w:hAnsi="Arial" w:cs="Arial"/>
          <w:sz w:val="24"/>
          <w:szCs w:val="24"/>
        </w:rPr>
        <w:t>it</w:t>
      </w:r>
      <w:r w:rsidRPr="00AD4092">
        <w:rPr>
          <w:rFonts w:ascii="Arial" w:hAnsi="Arial" w:cs="Arial"/>
          <w:sz w:val="24"/>
          <w:szCs w:val="24"/>
        </w:rPr>
        <w:t xml:space="preserve"> make</w:t>
      </w:r>
      <w:r>
        <w:rPr>
          <w:rFonts w:ascii="Arial" w:hAnsi="Arial" w:cs="Arial"/>
          <w:sz w:val="24"/>
          <w:szCs w:val="24"/>
        </w:rPr>
        <w:t>s</w:t>
      </w:r>
      <w:r w:rsidRPr="00AD4092">
        <w:rPr>
          <w:rFonts w:ascii="Arial" w:hAnsi="Arial" w:cs="Arial"/>
          <w:sz w:val="24"/>
          <w:szCs w:val="24"/>
        </w:rPr>
        <w:t xml:space="preserve"> a </w:t>
      </w:r>
      <w:r>
        <w:rPr>
          <w:rFonts w:ascii="Arial" w:hAnsi="Arial" w:cs="Arial"/>
          <w:sz w:val="24"/>
          <w:szCs w:val="24"/>
        </w:rPr>
        <w:t xml:space="preserve">great </w:t>
      </w:r>
      <w:r w:rsidR="005F6C9A">
        <w:rPr>
          <w:rFonts w:ascii="Arial" w:hAnsi="Arial" w:cs="Arial"/>
          <w:sz w:val="24"/>
          <w:szCs w:val="24"/>
        </w:rPr>
        <w:t>deal</w:t>
      </w:r>
      <w:r w:rsidRPr="00AD4092">
        <w:rPr>
          <w:rFonts w:ascii="Arial" w:hAnsi="Arial" w:cs="Arial"/>
          <w:sz w:val="24"/>
          <w:szCs w:val="24"/>
        </w:rPr>
        <w:t xml:space="preserve"> of money in businesses such as mobile phones and computers, a series of services such as accessories can also make </w:t>
      </w:r>
      <w:r w:rsidR="005F6C9A">
        <w:rPr>
          <w:rFonts w:ascii="Arial" w:hAnsi="Arial" w:cs="Arial"/>
          <w:sz w:val="24"/>
          <w:szCs w:val="24"/>
        </w:rPr>
        <w:t>tremendous</w:t>
      </w:r>
      <w:r w:rsidRPr="00AD4092">
        <w:rPr>
          <w:rFonts w:ascii="Arial" w:hAnsi="Arial" w:cs="Arial"/>
          <w:sz w:val="24"/>
          <w:szCs w:val="24"/>
        </w:rPr>
        <w:t xml:space="preserve"> profits</w:t>
      </w:r>
      <w:r w:rsidR="005F6C9A">
        <w:rPr>
          <w:rFonts w:ascii="Arial" w:hAnsi="Arial" w:cs="Arial"/>
          <w:sz w:val="24"/>
          <w:szCs w:val="24"/>
        </w:rPr>
        <w:t xml:space="preserve">. </w:t>
      </w:r>
      <w:r w:rsidR="005F6C9A" w:rsidRPr="005F6C9A">
        <w:rPr>
          <w:rFonts w:ascii="Arial" w:hAnsi="Arial" w:cs="Arial"/>
          <w:sz w:val="24"/>
          <w:szCs w:val="24"/>
        </w:rPr>
        <w:t>Latest information from last month</w:t>
      </w:r>
      <w:r w:rsidR="005F6C9A">
        <w:rPr>
          <w:rFonts w:ascii="Arial" w:hAnsi="Arial" w:cs="Arial"/>
          <w:sz w:val="24"/>
          <w:szCs w:val="24"/>
        </w:rPr>
        <w:t xml:space="preserve"> shows that Apple Inc. has become the most valuable technology company in the world, the company’s market value reached 2 trillion </w:t>
      </w:r>
      <w:r w:rsidR="00472FFF">
        <w:rPr>
          <w:rFonts w:ascii="Arial" w:hAnsi="Arial" w:cs="Arial"/>
          <w:sz w:val="24"/>
          <w:szCs w:val="24"/>
        </w:rPr>
        <w:t xml:space="preserve">dollars (Lin, 2020). </w:t>
      </w:r>
      <w:r w:rsidR="00BB025B" w:rsidRPr="00BB025B">
        <w:rPr>
          <w:rFonts w:ascii="Arial" w:hAnsi="Arial" w:cs="Arial"/>
          <w:sz w:val="24"/>
          <w:szCs w:val="24"/>
        </w:rPr>
        <w:t xml:space="preserve">Apple </w:t>
      </w:r>
      <w:r w:rsidR="00BB025B">
        <w:rPr>
          <w:rFonts w:ascii="Arial" w:hAnsi="Arial" w:cs="Arial"/>
          <w:sz w:val="24"/>
          <w:szCs w:val="24"/>
        </w:rPr>
        <w:t xml:space="preserve">Inc. </w:t>
      </w:r>
      <w:r w:rsidR="00BB025B" w:rsidRPr="00BB025B">
        <w:rPr>
          <w:rFonts w:ascii="Arial" w:hAnsi="Arial" w:cs="Arial"/>
          <w:sz w:val="24"/>
          <w:szCs w:val="24"/>
        </w:rPr>
        <w:t>launched the brand new i</w:t>
      </w:r>
      <w:r w:rsidR="00BB025B">
        <w:rPr>
          <w:rFonts w:ascii="Arial" w:hAnsi="Arial" w:cs="Arial"/>
          <w:sz w:val="24"/>
          <w:szCs w:val="24"/>
        </w:rPr>
        <w:t>P</w:t>
      </w:r>
      <w:r w:rsidR="0079562C">
        <w:rPr>
          <w:rFonts w:ascii="Arial" w:hAnsi="Arial" w:cs="Arial"/>
          <w:sz w:val="24"/>
          <w:szCs w:val="24"/>
        </w:rPr>
        <w:t>h</w:t>
      </w:r>
      <w:r w:rsidR="00BB025B" w:rsidRPr="00BB025B">
        <w:rPr>
          <w:rFonts w:ascii="Arial" w:hAnsi="Arial" w:cs="Arial"/>
          <w:sz w:val="24"/>
          <w:szCs w:val="24"/>
        </w:rPr>
        <w:t>one12 last month</w:t>
      </w:r>
      <w:r w:rsidR="00BB025B">
        <w:rPr>
          <w:rFonts w:ascii="Arial" w:hAnsi="Arial" w:cs="Arial"/>
          <w:sz w:val="24"/>
          <w:szCs w:val="24"/>
        </w:rPr>
        <w:t xml:space="preserve"> and removes power adapter and earphones (Efren, 2020). </w:t>
      </w:r>
      <w:r w:rsidR="0079562C" w:rsidRPr="0079562C">
        <w:rPr>
          <w:rFonts w:ascii="Arial" w:hAnsi="Arial" w:cs="Arial"/>
          <w:sz w:val="24"/>
          <w:szCs w:val="24"/>
        </w:rPr>
        <w:t>At the launch</w:t>
      </w:r>
      <w:r w:rsidR="0079562C">
        <w:rPr>
          <w:rFonts w:ascii="Arial" w:hAnsi="Arial" w:cs="Arial"/>
          <w:sz w:val="24"/>
          <w:szCs w:val="24"/>
        </w:rPr>
        <w:t xml:space="preserve"> event</w:t>
      </w:r>
      <w:r w:rsidR="0079562C" w:rsidRPr="0079562C">
        <w:rPr>
          <w:rFonts w:ascii="Arial" w:hAnsi="Arial" w:cs="Arial"/>
          <w:sz w:val="24"/>
          <w:szCs w:val="24"/>
        </w:rPr>
        <w:t xml:space="preserve"> of the iPhone 12, Apple stated that </w:t>
      </w:r>
      <w:r w:rsidR="00BC797D" w:rsidRPr="00BC797D">
        <w:rPr>
          <w:rFonts w:ascii="Arial" w:hAnsi="Arial" w:cs="Arial"/>
          <w:sz w:val="24"/>
          <w:szCs w:val="24"/>
        </w:rPr>
        <w:t>there are currently 700 million Lighting headsets and 2 billion power adapters in the world, which means that most people already have both of these accessories</w:t>
      </w:r>
      <w:r w:rsidR="00BC797D">
        <w:rPr>
          <w:rFonts w:ascii="Arial" w:hAnsi="Arial" w:cs="Arial"/>
          <w:sz w:val="24"/>
          <w:szCs w:val="24"/>
        </w:rPr>
        <w:t xml:space="preserve"> (Blue whale finance, 2020)</w:t>
      </w:r>
      <w:r w:rsidR="00BC797D" w:rsidRPr="00BC797D">
        <w:rPr>
          <w:rFonts w:ascii="Arial" w:hAnsi="Arial" w:cs="Arial"/>
          <w:sz w:val="24"/>
          <w:szCs w:val="24"/>
        </w:rPr>
        <w:t>.</w:t>
      </w:r>
      <w:r w:rsidR="00BC797D">
        <w:rPr>
          <w:rFonts w:ascii="Arial" w:hAnsi="Arial" w:cs="Arial"/>
          <w:sz w:val="24"/>
          <w:szCs w:val="24"/>
        </w:rPr>
        <w:t xml:space="preserve"> </w:t>
      </w:r>
      <w:r w:rsidR="00434B55" w:rsidRPr="00434B55">
        <w:rPr>
          <w:rFonts w:ascii="Arial" w:hAnsi="Arial" w:cs="Arial"/>
          <w:sz w:val="24"/>
          <w:szCs w:val="24"/>
        </w:rPr>
        <w:t>On the other hand, the reason given by Apple is that it is very environmentally friendly.</w:t>
      </w:r>
      <w:r w:rsidR="00434B55">
        <w:rPr>
          <w:rFonts w:ascii="Arial" w:hAnsi="Arial" w:cs="Arial"/>
          <w:sz w:val="24"/>
          <w:szCs w:val="24"/>
        </w:rPr>
        <w:t xml:space="preserve"> </w:t>
      </w:r>
      <w:r w:rsidR="00434B55" w:rsidRPr="00434B55">
        <w:rPr>
          <w:rFonts w:ascii="Arial" w:hAnsi="Arial" w:cs="Arial"/>
          <w:sz w:val="24"/>
          <w:szCs w:val="24"/>
        </w:rPr>
        <w:t>Apple is committed to achieving 100% carbon neutrality in the supply chain and products by 2030</w:t>
      </w:r>
      <w:r w:rsidR="00434B55">
        <w:rPr>
          <w:rFonts w:ascii="Arial" w:hAnsi="Arial" w:cs="Arial"/>
          <w:sz w:val="24"/>
          <w:szCs w:val="24"/>
        </w:rPr>
        <w:t xml:space="preserve"> (Apple, 2020). </w:t>
      </w:r>
      <w:r w:rsidR="00434B55" w:rsidRPr="00434B55">
        <w:rPr>
          <w:rFonts w:ascii="Arial" w:hAnsi="Arial" w:cs="Arial"/>
          <w:sz w:val="24"/>
          <w:szCs w:val="24"/>
        </w:rPr>
        <w:t>Apple has achieved carbon neutrality in global company operations. The new commitment means that by 2030, every Apple device sold will not cause any climate impact.</w:t>
      </w:r>
      <w:r w:rsidR="00434B55">
        <w:rPr>
          <w:rFonts w:ascii="Arial" w:hAnsi="Arial" w:cs="Arial"/>
          <w:sz w:val="24"/>
          <w:szCs w:val="24"/>
        </w:rPr>
        <w:t xml:space="preserve"> </w:t>
      </w:r>
      <w:r w:rsidR="008F459F" w:rsidRPr="008F459F">
        <w:rPr>
          <w:rFonts w:ascii="Arial" w:hAnsi="Arial" w:cs="Arial"/>
          <w:sz w:val="24"/>
          <w:szCs w:val="24"/>
        </w:rPr>
        <w:t xml:space="preserve">Apple's standing in </w:t>
      </w:r>
      <w:r w:rsidR="008F459F">
        <w:rPr>
          <w:rFonts w:ascii="Arial" w:hAnsi="Arial" w:cs="Arial"/>
          <w:sz w:val="24"/>
          <w:szCs w:val="24"/>
        </w:rPr>
        <w:t>its</w:t>
      </w:r>
      <w:r w:rsidR="008F459F" w:rsidRPr="008F459F">
        <w:rPr>
          <w:rFonts w:ascii="Arial" w:hAnsi="Arial" w:cs="Arial"/>
          <w:sz w:val="24"/>
          <w:szCs w:val="24"/>
        </w:rPr>
        <w:t xml:space="preserve"> point of view that this approach is to protect the environment. There is </w:t>
      </w:r>
      <w:r w:rsidR="005811C9">
        <w:rPr>
          <w:rFonts w:ascii="Arial" w:hAnsi="Arial" w:cs="Arial"/>
          <w:sz w:val="24"/>
          <w:szCs w:val="24"/>
        </w:rPr>
        <w:t>another</w:t>
      </w:r>
      <w:r w:rsidR="008F459F" w:rsidRPr="008F459F">
        <w:rPr>
          <w:rFonts w:ascii="Arial" w:hAnsi="Arial" w:cs="Arial"/>
          <w:sz w:val="24"/>
          <w:szCs w:val="24"/>
        </w:rPr>
        <w:t xml:space="preserve"> </w:t>
      </w:r>
      <w:r w:rsidR="005811C9">
        <w:rPr>
          <w:rFonts w:ascii="Arial" w:hAnsi="Arial" w:cs="Arial"/>
          <w:sz w:val="24"/>
          <w:szCs w:val="24"/>
        </w:rPr>
        <w:t>point of</w:t>
      </w:r>
      <w:r w:rsidR="008F459F" w:rsidRPr="008F459F">
        <w:rPr>
          <w:rFonts w:ascii="Arial" w:hAnsi="Arial" w:cs="Arial"/>
          <w:sz w:val="24"/>
          <w:szCs w:val="24"/>
        </w:rPr>
        <w:t xml:space="preserve"> view that Apple is </w:t>
      </w:r>
      <w:r w:rsidR="005811C9">
        <w:rPr>
          <w:rFonts w:ascii="Arial" w:hAnsi="Arial" w:cs="Arial"/>
          <w:sz w:val="24"/>
          <w:szCs w:val="24"/>
        </w:rPr>
        <w:t xml:space="preserve">making profits by this approach. </w:t>
      </w:r>
    </w:p>
    <w:p w14:paraId="20EA3518" w14:textId="765F29FB" w:rsidR="00FF79E8" w:rsidRDefault="00FF79E8" w:rsidP="00FF79E8">
      <w:pPr>
        <w:pStyle w:val="Heading1"/>
        <w:rPr>
          <w:rFonts w:ascii="Arial" w:hAnsi="Arial" w:cs="Arial"/>
          <w:sz w:val="32"/>
          <w:szCs w:val="32"/>
        </w:rPr>
      </w:pPr>
      <w:bookmarkStart w:id="3" w:name="_Toc57309692"/>
      <w:r>
        <w:rPr>
          <w:rFonts w:ascii="Arial" w:hAnsi="Arial" w:cs="Arial"/>
          <w:sz w:val="32"/>
          <w:szCs w:val="32"/>
        </w:rPr>
        <w:lastRenderedPageBreak/>
        <w:t>Main Findings</w:t>
      </w:r>
      <w:bookmarkEnd w:id="3"/>
    </w:p>
    <w:p w14:paraId="3BDA7B1E" w14:textId="407E628A" w:rsidR="00FF79E8" w:rsidRDefault="00251886" w:rsidP="00FF79E8">
      <w:pPr>
        <w:rPr>
          <w:rFonts w:ascii="Arial" w:hAnsi="Arial" w:cs="Arial"/>
          <w:sz w:val="24"/>
          <w:szCs w:val="24"/>
        </w:rPr>
      </w:pPr>
      <w:r>
        <w:rPr>
          <w:rFonts w:ascii="Arial" w:hAnsi="Arial" w:cs="Arial" w:hint="cs"/>
          <w:sz w:val="24"/>
          <w:szCs w:val="24"/>
        </w:rPr>
        <w:t>T</w:t>
      </w:r>
      <w:r>
        <w:rPr>
          <w:rFonts w:ascii="Arial" w:hAnsi="Arial" w:cs="Arial"/>
          <w:sz w:val="24"/>
          <w:szCs w:val="24"/>
        </w:rPr>
        <w:t>his report is to discuss Apple cancelled the iPhone chargers and headphones from two perspectives (for the environment or for the money). Therefore, from these two points of view it will have a deeper analysis in the report.</w:t>
      </w:r>
    </w:p>
    <w:p w14:paraId="4B9715C2" w14:textId="619AD240" w:rsidR="00F50B3A" w:rsidRDefault="00F50B3A" w:rsidP="00F50B3A">
      <w:pPr>
        <w:pStyle w:val="Heading2"/>
        <w:rPr>
          <w:rFonts w:ascii="Arial" w:hAnsi="Arial" w:cs="Arial"/>
          <w:sz w:val="24"/>
          <w:szCs w:val="24"/>
        </w:rPr>
      </w:pPr>
      <w:bookmarkStart w:id="4" w:name="_Toc57309693"/>
      <w:r>
        <w:rPr>
          <w:rFonts w:ascii="Arial" w:hAnsi="Arial" w:cs="Arial"/>
          <w:sz w:val="24"/>
          <w:szCs w:val="24"/>
        </w:rPr>
        <w:t>Friedman and Apple</w:t>
      </w:r>
      <w:bookmarkEnd w:id="4"/>
    </w:p>
    <w:p w14:paraId="769A043B" w14:textId="77777777" w:rsidR="00F50B3A" w:rsidRPr="00F50B3A" w:rsidRDefault="00F50B3A" w:rsidP="00F50B3A">
      <w:pPr>
        <w:rPr>
          <w:rFonts w:ascii="Arial" w:hAnsi="Arial" w:cs="Arial"/>
          <w:sz w:val="24"/>
          <w:szCs w:val="24"/>
        </w:rPr>
      </w:pPr>
      <w:r w:rsidRPr="00F50B3A">
        <w:rPr>
          <w:rFonts w:ascii="Arial" w:hAnsi="Arial" w:cs="Arial"/>
          <w:sz w:val="24"/>
          <w:szCs w:val="24"/>
        </w:rPr>
        <w:t>As Milton Friedman says “business of business is business”. “there is one and only one social responsibility of business-to use its resources and engage in activities designed to increase its profits so long as it stays within the rules of the game, which is to say, engages in open and free competition, without deception or fraud.” (Friedman, 1970). Apple makes the maximize profits under the rules of game in business. The common interest of all stakeholders is a sign of corporate social responsibility (</w:t>
      </w:r>
      <w:proofErr w:type="spellStart"/>
      <w:r w:rsidRPr="00F50B3A">
        <w:rPr>
          <w:rFonts w:ascii="Arial" w:hAnsi="Arial" w:cs="Arial"/>
          <w:sz w:val="24"/>
          <w:szCs w:val="24"/>
        </w:rPr>
        <w:t>Waddock</w:t>
      </w:r>
      <w:proofErr w:type="spellEnd"/>
      <w:r w:rsidRPr="00F50B3A">
        <w:rPr>
          <w:rFonts w:ascii="Arial" w:hAnsi="Arial" w:cs="Arial"/>
          <w:sz w:val="24"/>
          <w:szCs w:val="24"/>
        </w:rPr>
        <w:t>, 2002). Apple reduced the size of iPhone 12’s box and cancelled the charger and headphone, hoping the environment can be better to take the corporate social responsibility but the customers not. From a historical perspective, Apple is at the forefront in discussing climate change. Meanwhile, Apple makes the most profits. Friedman also urged the company not to take any "social responsibility" to the public or society, for the reason that the only concern for management is to increase profits for itself and its shareholders, and shareholders will have full power to make decisions on social issues (Ignacio, Hoffman and Robert E., 2014).</w:t>
      </w:r>
    </w:p>
    <w:p w14:paraId="0DA14066" w14:textId="77777777" w:rsidR="00F50B3A" w:rsidRPr="00F50B3A" w:rsidRDefault="00F50B3A" w:rsidP="00F50B3A">
      <w:pPr>
        <w:rPr>
          <w:rFonts w:ascii="Arial" w:hAnsi="Arial" w:cs="Arial"/>
          <w:sz w:val="24"/>
          <w:szCs w:val="24"/>
        </w:rPr>
      </w:pPr>
    </w:p>
    <w:p w14:paraId="0B80C7E8" w14:textId="2AE81C78" w:rsidR="00F50B3A" w:rsidRDefault="00F50B3A" w:rsidP="00F50B3A">
      <w:pPr>
        <w:rPr>
          <w:rFonts w:ascii="Arial" w:hAnsi="Arial" w:cs="Arial"/>
          <w:sz w:val="24"/>
          <w:szCs w:val="24"/>
        </w:rPr>
      </w:pPr>
      <w:r w:rsidRPr="00F50B3A">
        <w:rPr>
          <w:rFonts w:ascii="Arial" w:hAnsi="Arial" w:cs="Arial"/>
          <w:sz w:val="24"/>
          <w:szCs w:val="24"/>
        </w:rPr>
        <w:lastRenderedPageBreak/>
        <w:t>Milton Friedman’s shareholder theory is inconsistent with the concept of corporate social responsibility (Johannes, 2018). Many people are victims in the interests of huge commercial companies (Sandra and Malcolm, 2009). Those who support corporate social responsibility believe that due to the company's dependence on society, it has an obligation to promote social progress. Those who oppose corporate social responsibility believe that these requirements are unfounded and that the company’s only obligation is to maximize shareholder wealth within the law and social norms (Edward ,2011). Milton Friedman’s views are often accused of inconsistency and set low ethical standards for managers ((Johannes, 2018).</w:t>
      </w:r>
    </w:p>
    <w:p w14:paraId="2598E530" w14:textId="759D21C0" w:rsidR="00F50B3A" w:rsidRDefault="00F50B3A" w:rsidP="00F50B3A">
      <w:pPr>
        <w:rPr>
          <w:rFonts w:ascii="Arial" w:hAnsi="Arial" w:cs="Arial"/>
          <w:sz w:val="24"/>
          <w:szCs w:val="24"/>
        </w:rPr>
      </w:pPr>
    </w:p>
    <w:p w14:paraId="2824AF3F" w14:textId="11897D21" w:rsidR="00F50B3A" w:rsidRDefault="00F50B3A" w:rsidP="00F50B3A">
      <w:pPr>
        <w:rPr>
          <w:rFonts w:ascii="Arial" w:hAnsi="Arial" w:cs="Arial"/>
          <w:sz w:val="24"/>
          <w:szCs w:val="24"/>
        </w:rPr>
      </w:pPr>
      <w:r w:rsidRPr="00F50B3A">
        <w:rPr>
          <w:rFonts w:ascii="Arial" w:hAnsi="Arial" w:cs="Arial"/>
          <w:sz w:val="24"/>
          <w:szCs w:val="24"/>
        </w:rPr>
        <w:t>The reason given by Apple is for environmental protection. However, some people think that Apple's argument is untenable, for the reason that the beneficial environmental impact of Apple's cancellation of these included accessories may be offset by the additional headphones and adapters people buy.</w:t>
      </w:r>
    </w:p>
    <w:p w14:paraId="629219A0" w14:textId="56B40461" w:rsidR="00F50B3A" w:rsidRDefault="00BD7F5C" w:rsidP="00BD7F5C">
      <w:pPr>
        <w:pStyle w:val="Heading2"/>
        <w:rPr>
          <w:rFonts w:ascii="Arial" w:hAnsi="Arial" w:cs="Arial"/>
          <w:sz w:val="24"/>
          <w:szCs w:val="24"/>
        </w:rPr>
      </w:pPr>
      <w:bookmarkStart w:id="5" w:name="_Toc57309694"/>
      <w:r>
        <w:rPr>
          <w:rFonts w:ascii="Arial" w:hAnsi="Arial" w:cs="Arial" w:hint="cs"/>
          <w:sz w:val="24"/>
          <w:szCs w:val="24"/>
        </w:rPr>
        <w:t>F</w:t>
      </w:r>
      <w:r>
        <w:rPr>
          <w:rFonts w:ascii="Arial" w:hAnsi="Arial" w:cs="Arial"/>
          <w:sz w:val="24"/>
          <w:szCs w:val="24"/>
        </w:rPr>
        <w:t>reeman and Apple</w:t>
      </w:r>
      <w:bookmarkEnd w:id="5"/>
    </w:p>
    <w:p w14:paraId="4CE5B310" w14:textId="13744765" w:rsidR="00B13BC0" w:rsidRDefault="00BD7F5C" w:rsidP="00BD7F5C">
      <w:pPr>
        <w:rPr>
          <w:rFonts w:ascii="Arial" w:hAnsi="Arial" w:cs="Arial"/>
          <w:sz w:val="24"/>
          <w:szCs w:val="24"/>
        </w:rPr>
      </w:pPr>
      <w:r w:rsidRPr="00BD7F5C">
        <w:rPr>
          <w:rFonts w:ascii="Arial" w:hAnsi="Arial" w:cs="Arial"/>
          <w:sz w:val="24"/>
          <w:szCs w:val="24"/>
        </w:rPr>
        <w:t>Freeman</w:t>
      </w:r>
      <w:r w:rsidR="00D06C97">
        <w:rPr>
          <w:rFonts w:ascii="Arial" w:hAnsi="Arial" w:cs="Arial"/>
          <w:sz w:val="24"/>
          <w:szCs w:val="24"/>
        </w:rPr>
        <w:t xml:space="preserve"> (1984)</w:t>
      </w:r>
      <w:r w:rsidRPr="00BD7F5C">
        <w:rPr>
          <w:rFonts w:ascii="Arial" w:hAnsi="Arial" w:cs="Arial"/>
          <w:sz w:val="24"/>
          <w:szCs w:val="24"/>
        </w:rPr>
        <w:t xml:space="preserve"> believes that considering the impact of company activities on stakeholders, this is not only morally correct, but also an important part of the company’s strategic management</w:t>
      </w:r>
      <w:r w:rsidR="00D06C97">
        <w:rPr>
          <w:rFonts w:ascii="Arial" w:hAnsi="Arial" w:cs="Arial"/>
          <w:sz w:val="24"/>
          <w:szCs w:val="24"/>
        </w:rPr>
        <w:t>.</w:t>
      </w:r>
      <w:r w:rsidR="0013412B" w:rsidRPr="0013412B">
        <w:t xml:space="preserve"> </w:t>
      </w:r>
      <w:r w:rsidR="0013412B" w:rsidRPr="0013412B">
        <w:rPr>
          <w:rFonts w:ascii="Arial" w:hAnsi="Arial" w:cs="Arial"/>
          <w:sz w:val="24"/>
          <w:szCs w:val="24"/>
        </w:rPr>
        <w:t>How to improve the risk of adverse reactions of stakeholders to the company's decision-making is the core aspect of business operations.</w:t>
      </w:r>
      <w:r w:rsidR="000C1A0A" w:rsidRPr="000C1A0A">
        <w:t xml:space="preserve"> </w:t>
      </w:r>
      <w:r w:rsidR="000C1A0A" w:rsidRPr="000C1A0A">
        <w:rPr>
          <w:rFonts w:ascii="Arial" w:hAnsi="Arial" w:cs="Arial"/>
          <w:sz w:val="24"/>
          <w:szCs w:val="24"/>
        </w:rPr>
        <w:t>Therefore, how to maximize the satisfaction of stakeholders is also something Apple needs to consider</w:t>
      </w:r>
      <w:r w:rsidR="000C1A0A">
        <w:rPr>
          <w:rFonts w:ascii="Arial" w:hAnsi="Arial" w:cs="Arial"/>
          <w:sz w:val="24"/>
          <w:szCs w:val="24"/>
        </w:rPr>
        <w:t>.</w:t>
      </w:r>
    </w:p>
    <w:p w14:paraId="10FF4320" w14:textId="77777777" w:rsidR="00A4238A" w:rsidRPr="00B377A4" w:rsidRDefault="00B377A4" w:rsidP="00B377A4">
      <w:pPr>
        <w:pStyle w:val="Heading3"/>
        <w:rPr>
          <w:rFonts w:ascii="Arial" w:hAnsi="Arial" w:cs="Arial"/>
          <w:i/>
          <w:iCs/>
          <w:sz w:val="24"/>
          <w:szCs w:val="24"/>
        </w:rPr>
      </w:pPr>
      <w:bookmarkStart w:id="6" w:name="_Toc57309695"/>
      <w:r>
        <w:rPr>
          <w:rFonts w:ascii="Arial" w:hAnsi="Arial" w:cs="Arial" w:hint="cs"/>
          <w:i/>
          <w:iCs/>
          <w:sz w:val="24"/>
          <w:szCs w:val="24"/>
        </w:rPr>
        <w:lastRenderedPageBreak/>
        <w:t>S</w:t>
      </w:r>
      <w:r>
        <w:rPr>
          <w:rFonts w:ascii="Arial" w:hAnsi="Arial" w:cs="Arial"/>
          <w:i/>
          <w:iCs/>
          <w:sz w:val="24"/>
          <w:szCs w:val="24"/>
        </w:rPr>
        <w:t>takeholders of Apple</w:t>
      </w:r>
      <w:bookmarkEnd w:id="6"/>
    </w:p>
    <w:p w14:paraId="10514C29" w14:textId="209648FB" w:rsidR="00A4238A" w:rsidRDefault="00B13BC0" w:rsidP="00A4238A">
      <w:pPr>
        <w:rPr>
          <w:rFonts w:ascii="Arial" w:hAnsi="Arial" w:cs="Arial"/>
          <w:sz w:val="24"/>
          <w:szCs w:val="24"/>
        </w:rPr>
      </w:pPr>
      <w:r w:rsidRPr="00B13BC0">
        <w:rPr>
          <w:rFonts w:ascii="Arial" w:hAnsi="Arial" w:cs="Arial"/>
          <w:sz w:val="24"/>
          <w:szCs w:val="24"/>
        </w:rPr>
        <w:t>As a globalized technology and commercial company, Apple also has a high interest in stakeholders. Apple hyped up its environmental protection concept, and at the iPhone 12 conference</w:t>
      </w:r>
      <w:r w:rsidR="00B635F5">
        <w:rPr>
          <w:rFonts w:ascii="Arial" w:hAnsi="Arial" w:cs="Arial"/>
          <w:sz w:val="24"/>
          <w:szCs w:val="24"/>
        </w:rPr>
        <w:t xml:space="preserve"> (The verge, 2020)</w:t>
      </w:r>
      <w:r w:rsidRPr="00B13BC0">
        <w:rPr>
          <w:rFonts w:ascii="Arial" w:hAnsi="Arial" w:cs="Arial"/>
          <w:sz w:val="24"/>
          <w:szCs w:val="24"/>
        </w:rPr>
        <w:t xml:space="preserve">, it also regarded "environmental protection" as one of the selling points of this year's new iPhone. </w:t>
      </w:r>
      <w:r>
        <w:rPr>
          <w:rFonts w:ascii="Arial" w:hAnsi="Arial" w:cs="Arial" w:hint="eastAsia"/>
          <w:sz w:val="24"/>
          <w:szCs w:val="24"/>
        </w:rPr>
        <w:t>For</w:t>
      </w:r>
      <w:r>
        <w:rPr>
          <w:rFonts w:ascii="Arial" w:hAnsi="Arial" w:cs="Arial"/>
          <w:sz w:val="24"/>
          <w:szCs w:val="24"/>
        </w:rPr>
        <w:t xml:space="preserve"> this reason</w:t>
      </w:r>
      <w:r w:rsidRPr="00B13BC0">
        <w:rPr>
          <w:rFonts w:ascii="Arial" w:hAnsi="Arial" w:cs="Arial"/>
          <w:sz w:val="24"/>
          <w:szCs w:val="24"/>
        </w:rPr>
        <w:t>, Apple can be endorsed and recognized by stakeholders including shareholders, consumers, suppliers, environmental protection agencies, and regulatory agencies. Apple can get more profit from the cut parts. Apple is undoubtedly the leader in the mobile phone industry and even the technology industry</w:t>
      </w:r>
      <w:r w:rsidR="00B635F5">
        <w:rPr>
          <w:rFonts w:ascii="Arial" w:hAnsi="Arial" w:cs="Arial"/>
          <w:sz w:val="24"/>
          <w:szCs w:val="24"/>
        </w:rPr>
        <w:t xml:space="preserve"> (</w:t>
      </w:r>
      <w:proofErr w:type="spellStart"/>
      <w:r w:rsidR="00B635F5">
        <w:rPr>
          <w:rFonts w:ascii="Arial" w:hAnsi="Arial" w:cs="Arial"/>
          <w:sz w:val="24"/>
          <w:szCs w:val="24"/>
        </w:rPr>
        <w:t>Qingdan</w:t>
      </w:r>
      <w:proofErr w:type="spellEnd"/>
      <w:r w:rsidR="00B635F5">
        <w:rPr>
          <w:rFonts w:ascii="Arial" w:hAnsi="Arial" w:cs="Arial"/>
          <w:sz w:val="24"/>
          <w:szCs w:val="24"/>
        </w:rPr>
        <w:t xml:space="preserve"> Tech,2020) </w:t>
      </w:r>
      <w:r w:rsidRPr="00B13BC0">
        <w:rPr>
          <w:rFonts w:ascii="Arial" w:hAnsi="Arial" w:cs="Arial"/>
          <w:sz w:val="24"/>
          <w:szCs w:val="24"/>
        </w:rPr>
        <w:t xml:space="preserve">. After Apple designs great products, other manufacturers will follow up. At the same time, Apple informed everyone about the concept of environmental protection of its products. But is there no harm in Apple's win-win approach? Apple's move to cancel the charger and headset was decided through high-level considerations. In this way, third-party accessory manufacturers will be </w:t>
      </w:r>
      <w:r>
        <w:rPr>
          <w:rFonts w:ascii="Arial" w:hAnsi="Arial" w:cs="Arial"/>
          <w:sz w:val="24"/>
          <w:szCs w:val="24"/>
        </w:rPr>
        <w:t>satisfied</w:t>
      </w:r>
      <w:r w:rsidRPr="00B13BC0">
        <w:rPr>
          <w:rFonts w:ascii="Arial" w:hAnsi="Arial" w:cs="Arial"/>
          <w:sz w:val="24"/>
          <w:szCs w:val="24"/>
        </w:rPr>
        <w:t xml:space="preserve"> because they can sell more accessories. Apple's shareholders will also be happy</w:t>
      </w:r>
      <w:r>
        <w:rPr>
          <w:rFonts w:ascii="Arial" w:hAnsi="Arial" w:cs="Arial"/>
          <w:sz w:val="24"/>
          <w:szCs w:val="24"/>
        </w:rPr>
        <w:t xml:space="preserve"> for the reason that</w:t>
      </w:r>
      <w:r w:rsidRPr="00B13BC0">
        <w:rPr>
          <w:rFonts w:ascii="Arial" w:hAnsi="Arial" w:cs="Arial"/>
          <w:sz w:val="24"/>
          <w:szCs w:val="24"/>
        </w:rPr>
        <w:t xml:space="preserve"> this will bring more profits to the company. Environmental protection organizations and departments will also approve of this behavior. Except for consumers, no consumer will be pleased to buy a new mobile phone without a charger and headset. Obviously, it is consumers who pay for Apple's behavior in the end. And consumers will not refuse to buy Apple's products because of this move.</w:t>
      </w:r>
      <w:r w:rsidR="000C1A0A" w:rsidRPr="000C1A0A">
        <w:t xml:space="preserve"> </w:t>
      </w:r>
      <w:r w:rsidR="000C1A0A" w:rsidRPr="000C1A0A">
        <w:rPr>
          <w:rFonts w:ascii="Arial" w:hAnsi="Arial" w:cs="Arial"/>
          <w:sz w:val="24"/>
          <w:szCs w:val="24"/>
        </w:rPr>
        <w:t>Therefore, Apple chooses to make the interests of consumers less affected to gain greater victory</w:t>
      </w:r>
      <w:r w:rsidR="00306B87">
        <w:rPr>
          <w:rFonts w:ascii="Arial" w:hAnsi="Arial" w:cs="Arial"/>
          <w:sz w:val="24"/>
          <w:szCs w:val="24"/>
        </w:rPr>
        <w:t>.</w:t>
      </w:r>
    </w:p>
    <w:p w14:paraId="496F4A18" w14:textId="77777777" w:rsidR="00A4238A" w:rsidRDefault="00A4238A" w:rsidP="00A4238A">
      <w:pPr>
        <w:rPr>
          <w:rFonts w:ascii="Arial" w:hAnsi="Arial" w:cs="Arial"/>
          <w:sz w:val="24"/>
          <w:szCs w:val="24"/>
        </w:rPr>
      </w:pPr>
    </w:p>
    <w:p w14:paraId="2C3A3450" w14:textId="4634C796" w:rsidR="00A4238A" w:rsidRDefault="00D06C97" w:rsidP="00D06C97">
      <w:pPr>
        <w:pStyle w:val="Heading2"/>
        <w:rPr>
          <w:rFonts w:ascii="Arial" w:hAnsi="Arial" w:cs="Arial"/>
          <w:sz w:val="24"/>
          <w:szCs w:val="24"/>
        </w:rPr>
      </w:pPr>
      <w:bookmarkStart w:id="7" w:name="_Toc57309696"/>
      <w:r>
        <w:rPr>
          <w:rFonts w:ascii="Arial" w:hAnsi="Arial" w:cs="Arial" w:hint="cs"/>
          <w:sz w:val="24"/>
          <w:szCs w:val="24"/>
        </w:rPr>
        <w:lastRenderedPageBreak/>
        <w:t>A</w:t>
      </w:r>
      <w:r>
        <w:rPr>
          <w:rFonts w:ascii="Arial" w:hAnsi="Arial" w:cs="Arial"/>
          <w:sz w:val="24"/>
          <w:szCs w:val="24"/>
        </w:rPr>
        <w:t>pple</w:t>
      </w:r>
      <w:r w:rsidR="007E6DF7">
        <w:rPr>
          <w:rFonts w:ascii="Arial" w:hAnsi="Arial" w:cs="Arial"/>
          <w:sz w:val="24"/>
          <w:szCs w:val="24"/>
        </w:rPr>
        <w:t xml:space="preserve">: </w:t>
      </w:r>
      <w:r w:rsidR="00A4238A">
        <w:rPr>
          <w:rFonts w:ascii="Arial" w:hAnsi="Arial" w:cs="Arial"/>
          <w:sz w:val="24"/>
          <w:szCs w:val="24"/>
        </w:rPr>
        <w:t>Deontology? Teleology?</w:t>
      </w:r>
      <w:bookmarkEnd w:id="7"/>
    </w:p>
    <w:p w14:paraId="53A44849" w14:textId="56D3C191" w:rsidR="00A4238A" w:rsidRDefault="00A4238A" w:rsidP="00A4238A">
      <w:pPr>
        <w:rPr>
          <w:rFonts w:ascii="Arial" w:hAnsi="Arial" w:cs="Arial"/>
          <w:sz w:val="24"/>
          <w:szCs w:val="24"/>
        </w:rPr>
      </w:pPr>
      <w:r w:rsidRPr="00AD297C">
        <w:rPr>
          <w:rFonts w:ascii="Arial" w:hAnsi="Arial" w:cs="Arial"/>
          <w:sz w:val="24"/>
          <w:szCs w:val="24"/>
        </w:rPr>
        <w:t>Deontology is usually understood as ethics based on rights or duties. This means that the consequences of actions are not considered in the decision-making process. Teleology is the consequence of an action or decision, which determines whether the action or decision is good or bad</w:t>
      </w:r>
      <w:r>
        <w:rPr>
          <w:rFonts w:ascii="Arial" w:hAnsi="Arial" w:cs="Arial"/>
          <w:sz w:val="24"/>
          <w:szCs w:val="24"/>
        </w:rPr>
        <w:t xml:space="preserve"> (</w:t>
      </w:r>
      <w:r w:rsidRPr="00C3015A">
        <w:rPr>
          <w:rFonts w:ascii="Arial" w:hAnsi="Arial" w:cs="Arial"/>
          <w:sz w:val="24"/>
          <w:szCs w:val="24"/>
        </w:rPr>
        <w:t>Macdonald</w:t>
      </w:r>
      <w:r>
        <w:rPr>
          <w:rFonts w:ascii="Arial" w:hAnsi="Arial" w:cs="Arial"/>
          <w:sz w:val="24"/>
          <w:szCs w:val="24"/>
        </w:rPr>
        <w:t xml:space="preserve"> </w:t>
      </w:r>
      <w:r w:rsidRPr="00C3015A">
        <w:rPr>
          <w:rFonts w:ascii="Arial" w:hAnsi="Arial" w:cs="Arial"/>
          <w:sz w:val="24"/>
          <w:szCs w:val="24"/>
        </w:rPr>
        <w:t>and Beck-Dudley</w:t>
      </w:r>
      <w:r>
        <w:rPr>
          <w:rFonts w:ascii="Arial" w:hAnsi="Arial" w:cs="Arial"/>
          <w:sz w:val="24"/>
          <w:szCs w:val="24"/>
        </w:rPr>
        <w:t xml:space="preserve">, 1994). </w:t>
      </w:r>
      <w:r w:rsidRPr="00C3015A">
        <w:rPr>
          <w:rFonts w:ascii="Arial" w:hAnsi="Arial" w:cs="Arial"/>
          <w:sz w:val="24"/>
          <w:szCs w:val="24"/>
        </w:rPr>
        <w:t xml:space="preserve">If </w:t>
      </w:r>
      <w:r>
        <w:rPr>
          <w:rFonts w:ascii="Arial" w:hAnsi="Arial" w:cs="Arial"/>
          <w:sz w:val="24"/>
          <w:szCs w:val="24"/>
        </w:rPr>
        <w:t>people</w:t>
      </w:r>
      <w:r w:rsidRPr="00C3015A">
        <w:rPr>
          <w:rFonts w:ascii="Arial" w:hAnsi="Arial" w:cs="Arial"/>
          <w:sz w:val="24"/>
          <w:szCs w:val="24"/>
        </w:rPr>
        <w:t xml:space="preserve"> want to look forward to the future, Apple’s decision</w:t>
      </w:r>
      <w:r>
        <w:rPr>
          <w:rFonts w:ascii="Arial" w:hAnsi="Arial" w:cs="Arial"/>
          <w:sz w:val="24"/>
          <w:szCs w:val="24"/>
        </w:rPr>
        <w:t xml:space="preserve"> (Apple, 2020) </w:t>
      </w:r>
      <w:r w:rsidRPr="00C3015A">
        <w:rPr>
          <w:rFonts w:ascii="Arial" w:hAnsi="Arial" w:cs="Arial"/>
          <w:sz w:val="24"/>
          <w:szCs w:val="24"/>
        </w:rPr>
        <w:t>to make environmental protection is correct, and it will achieve carbon neutrality in 2030</w:t>
      </w:r>
      <w:r>
        <w:rPr>
          <w:rFonts w:ascii="Arial" w:hAnsi="Arial" w:cs="Arial"/>
          <w:sz w:val="24"/>
          <w:szCs w:val="24"/>
        </w:rPr>
        <w:t>.</w:t>
      </w:r>
    </w:p>
    <w:p w14:paraId="6C5D46A6" w14:textId="77777777" w:rsidR="00A4238A" w:rsidRDefault="00A4238A" w:rsidP="00A4238A">
      <w:pPr>
        <w:rPr>
          <w:rFonts w:ascii="Arial" w:hAnsi="Arial" w:cs="Arial"/>
          <w:sz w:val="24"/>
          <w:szCs w:val="24"/>
        </w:rPr>
      </w:pPr>
    </w:p>
    <w:p w14:paraId="6075E9D1" w14:textId="63B686C6" w:rsidR="00A4238A" w:rsidRDefault="00A4238A" w:rsidP="00A4238A">
      <w:pPr>
        <w:rPr>
          <w:rFonts w:ascii="Arial" w:hAnsi="Arial" w:cs="Arial"/>
          <w:sz w:val="24"/>
          <w:szCs w:val="24"/>
        </w:rPr>
      </w:pPr>
      <w:r w:rsidRPr="00C3015A">
        <w:rPr>
          <w:rFonts w:ascii="Arial" w:hAnsi="Arial" w:cs="Arial"/>
          <w:sz w:val="24"/>
          <w:szCs w:val="24"/>
        </w:rPr>
        <w:t>In this case, the case study may be ethical in teleology.</w:t>
      </w:r>
      <w:r>
        <w:rPr>
          <w:rFonts w:ascii="Arial" w:hAnsi="Arial" w:cs="Arial" w:hint="eastAsia"/>
          <w:sz w:val="24"/>
          <w:szCs w:val="24"/>
        </w:rPr>
        <w:t xml:space="preserve"> </w:t>
      </w:r>
      <w:r w:rsidRPr="00C3015A">
        <w:rPr>
          <w:rFonts w:ascii="Arial" w:hAnsi="Arial" w:cs="Arial"/>
          <w:sz w:val="24"/>
          <w:szCs w:val="24"/>
        </w:rPr>
        <w:t>If the end point of the action can be considered correct and correct, regardless of the nature of the means required to achieve the goal, then Apple may have taken ethical action</w:t>
      </w:r>
      <w:r>
        <w:rPr>
          <w:rFonts w:ascii="Arial" w:hAnsi="Arial" w:cs="Arial"/>
          <w:sz w:val="24"/>
          <w:szCs w:val="24"/>
        </w:rPr>
        <w:t xml:space="preserve">. </w:t>
      </w:r>
      <w:r w:rsidRPr="00C3015A">
        <w:rPr>
          <w:rFonts w:ascii="Arial" w:hAnsi="Arial" w:cs="Arial"/>
          <w:sz w:val="24"/>
          <w:szCs w:val="24"/>
        </w:rPr>
        <w:t>However, there are still problems with this conclusion,</w:t>
      </w:r>
      <w:r>
        <w:rPr>
          <w:rFonts w:ascii="Arial" w:hAnsi="Arial" w:cs="Arial"/>
          <w:sz w:val="24"/>
          <w:szCs w:val="24"/>
        </w:rPr>
        <w:t xml:space="preserve"> the reason is that</w:t>
      </w:r>
      <w:r w:rsidRPr="00C3015A">
        <w:rPr>
          <w:rFonts w:ascii="Arial" w:hAnsi="Arial" w:cs="Arial"/>
          <w:sz w:val="24"/>
          <w:szCs w:val="24"/>
        </w:rPr>
        <w:t xml:space="preserve"> there is no way to truly believe that such objective interests are correct.</w:t>
      </w:r>
      <w:r>
        <w:rPr>
          <w:rFonts w:ascii="Arial" w:hAnsi="Arial" w:cs="Arial" w:hint="eastAsia"/>
          <w:sz w:val="24"/>
          <w:szCs w:val="24"/>
        </w:rPr>
        <w:t xml:space="preserve"> </w:t>
      </w:r>
      <w:r w:rsidRPr="00C3015A">
        <w:rPr>
          <w:rFonts w:ascii="Arial" w:hAnsi="Arial" w:cs="Arial"/>
          <w:sz w:val="24"/>
          <w:szCs w:val="24"/>
        </w:rPr>
        <w:t>Is it money?</w:t>
      </w:r>
    </w:p>
    <w:p w14:paraId="2697D3D7" w14:textId="77777777" w:rsidR="00A4238A" w:rsidRDefault="00A4238A" w:rsidP="00A4238A">
      <w:pPr>
        <w:rPr>
          <w:rFonts w:ascii="Arial" w:hAnsi="Arial" w:cs="Arial"/>
          <w:sz w:val="24"/>
          <w:szCs w:val="24"/>
        </w:rPr>
      </w:pPr>
    </w:p>
    <w:p w14:paraId="68FD101B" w14:textId="516C3DA6" w:rsidR="00D06C97" w:rsidRPr="00A4238A" w:rsidRDefault="00A4238A" w:rsidP="00A4238A">
      <w:pPr>
        <w:rPr>
          <w:rFonts w:ascii="Arial" w:hAnsi="Arial" w:cs="Arial"/>
          <w:sz w:val="24"/>
          <w:szCs w:val="24"/>
        </w:rPr>
      </w:pPr>
      <w:r w:rsidRPr="00A075A4">
        <w:rPr>
          <w:rFonts w:ascii="Arial" w:hAnsi="Arial" w:cs="Arial"/>
          <w:sz w:val="24"/>
          <w:szCs w:val="24"/>
        </w:rPr>
        <w:t>Apple's environmental actions must be the greatest contribution to society and the environment, but it is undoubtedly a major blow to consumer groups. Consumers also paid for Apple’s actions</w:t>
      </w:r>
      <w:r>
        <w:rPr>
          <w:rFonts w:ascii="Arial" w:hAnsi="Arial" w:cs="Arial"/>
          <w:sz w:val="24"/>
          <w:szCs w:val="24"/>
        </w:rPr>
        <w:t>.</w:t>
      </w:r>
      <w:r w:rsidRPr="008622F8">
        <w:t xml:space="preserve"> </w:t>
      </w:r>
      <w:r w:rsidRPr="008622F8">
        <w:rPr>
          <w:rFonts w:ascii="Arial" w:hAnsi="Arial" w:cs="Arial"/>
          <w:sz w:val="24"/>
          <w:szCs w:val="24"/>
        </w:rPr>
        <w:t>But doing business in the name of environmental protection is more like a moral kidnapping</w:t>
      </w:r>
      <w:r>
        <w:rPr>
          <w:rFonts w:ascii="Arial" w:hAnsi="Arial" w:cs="Arial"/>
          <w:sz w:val="24"/>
          <w:szCs w:val="24"/>
        </w:rPr>
        <w:t xml:space="preserve"> (Heng, 2020).</w:t>
      </w:r>
    </w:p>
    <w:p w14:paraId="705FB311" w14:textId="62E39341" w:rsidR="00D06C97" w:rsidRDefault="00D06C97" w:rsidP="00D06C97">
      <w:pPr>
        <w:pStyle w:val="Heading2"/>
        <w:rPr>
          <w:rFonts w:ascii="Arial" w:hAnsi="Arial" w:cs="Arial"/>
          <w:sz w:val="24"/>
          <w:szCs w:val="24"/>
        </w:rPr>
      </w:pPr>
      <w:bookmarkStart w:id="8" w:name="_Toc57309697"/>
      <w:r>
        <w:rPr>
          <w:rFonts w:ascii="Arial" w:hAnsi="Arial" w:cs="Arial" w:hint="cs"/>
          <w:sz w:val="24"/>
          <w:szCs w:val="24"/>
        </w:rPr>
        <w:t>A</w:t>
      </w:r>
      <w:r>
        <w:rPr>
          <w:rFonts w:ascii="Arial" w:hAnsi="Arial" w:cs="Arial"/>
          <w:sz w:val="24"/>
          <w:szCs w:val="24"/>
        </w:rPr>
        <w:t>pple and CSR</w:t>
      </w:r>
      <w:bookmarkEnd w:id="8"/>
    </w:p>
    <w:p w14:paraId="64744218" w14:textId="77777777" w:rsidR="0013412B" w:rsidRDefault="0013412B" w:rsidP="0013412B">
      <w:pPr>
        <w:rPr>
          <w:rFonts w:ascii="Arial" w:hAnsi="Arial" w:cs="Arial"/>
          <w:sz w:val="24"/>
          <w:szCs w:val="24"/>
        </w:rPr>
      </w:pPr>
      <w:r>
        <w:rPr>
          <w:rFonts w:ascii="Arial" w:hAnsi="Arial" w:cs="Arial"/>
          <w:sz w:val="24"/>
          <w:szCs w:val="24"/>
        </w:rPr>
        <w:t xml:space="preserve">Technology for a sustainable future, energy, society and environment are significant part of it (Elliott, 2003). </w:t>
      </w:r>
      <w:r w:rsidRPr="00F66F53">
        <w:rPr>
          <w:rFonts w:ascii="Arial" w:hAnsi="Arial" w:cs="Arial"/>
          <w:sz w:val="24"/>
          <w:szCs w:val="24"/>
        </w:rPr>
        <w:t xml:space="preserve">Environmental responsibility is an important corporate social </w:t>
      </w:r>
      <w:r w:rsidRPr="00F66F53">
        <w:rPr>
          <w:rFonts w:ascii="Arial" w:hAnsi="Arial" w:cs="Arial"/>
          <w:sz w:val="24"/>
          <w:szCs w:val="24"/>
        </w:rPr>
        <w:lastRenderedPageBreak/>
        <w:t>responsibility</w:t>
      </w:r>
      <w:r>
        <w:rPr>
          <w:rFonts w:ascii="Arial" w:hAnsi="Arial" w:cs="Arial"/>
          <w:sz w:val="24"/>
          <w:szCs w:val="24"/>
        </w:rPr>
        <w:t xml:space="preserve">. </w:t>
      </w:r>
      <w:r w:rsidRPr="00F66F53">
        <w:rPr>
          <w:rFonts w:ascii="Arial" w:hAnsi="Arial" w:cs="Arial"/>
          <w:sz w:val="24"/>
          <w:szCs w:val="24"/>
        </w:rPr>
        <w:t>China Environmental Protection Group Co. Ltd. believes that social responsibility is an inherent obligation of an enterprise and the key to long-term success</w:t>
      </w:r>
      <w:r>
        <w:rPr>
          <w:rFonts w:ascii="Arial" w:hAnsi="Arial" w:cs="Arial"/>
          <w:sz w:val="24"/>
          <w:szCs w:val="24"/>
        </w:rPr>
        <w:t>. It a</w:t>
      </w:r>
      <w:r w:rsidRPr="00CD78E0">
        <w:rPr>
          <w:rFonts w:ascii="Arial" w:hAnsi="Arial" w:cs="Arial"/>
          <w:sz w:val="24"/>
          <w:szCs w:val="24"/>
        </w:rPr>
        <w:t xml:space="preserve">dvocates </w:t>
      </w:r>
      <w:r>
        <w:rPr>
          <w:rFonts w:ascii="Arial" w:hAnsi="Arial" w:cs="Arial"/>
          <w:sz w:val="24"/>
          <w:szCs w:val="24"/>
        </w:rPr>
        <w:t>‘</w:t>
      </w:r>
      <w:r w:rsidRPr="00CD78E0">
        <w:rPr>
          <w:rFonts w:ascii="Arial" w:hAnsi="Arial" w:cs="Arial"/>
          <w:sz w:val="24"/>
          <w:szCs w:val="24"/>
        </w:rPr>
        <w:t>resource conservation</w:t>
      </w:r>
      <w:r>
        <w:rPr>
          <w:rFonts w:ascii="Arial" w:hAnsi="Arial" w:cs="Arial"/>
          <w:sz w:val="24"/>
          <w:szCs w:val="24"/>
        </w:rPr>
        <w:t>’</w:t>
      </w:r>
      <w:r w:rsidRPr="00CD78E0">
        <w:rPr>
          <w:rFonts w:ascii="Arial" w:hAnsi="Arial" w:cs="Arial"/>
          <w:sz w:val="24"/>
          <w:szCs w:val="24"/>
        </w:rPr>
        <w:t xml:space="preserve"> and </w:t>
      </w:r>
      <w:r>
        <w:rPr>
          <w:rFonts w:ascii="Arial" w:hAnsi="Arial" w:cs="Arial"/>
          <w:sz w:val="24"/>
          <w:szCs w:val="24"/>
        </w:rPr>
        <w:t>‘</w:t>
      </w:r>
      <w:r w:rsidRPr="00CD78E0">
        <w:rPr>
          <w:rFonts w:ascii="Arial" w:hAnsi="Arial" w:cs="Arial"/>
          <w:sz w:val="24"/>
          <w:szCs w:val="24"/>
        </w:rPr>
        <w:t>environmental protectio</w:t>
      </w:r>
      <w:r>
        <w:rPr>
          <w:rFonts w:ascii="Arial" w:hAnsi="Arial" w:cs="Arial"/>
          <w:sz w:val="24"/>
          <w:szCs w:val="24"/>
        </w:rPr>
        <w:t>n’</w:t>
      </w:r>
      <w:r w:rsidRPr="00CD78E0">
        <w:rPr>
          <w:rFonts w:ascii="Arial" w:hAnsi="Arial" w:cs="Arial"/>
          <w:sz w:val="24"/>
          <w:szCs w:val="24"/>
        </w:rPr>
        <w:t xml:space="preserve">, </w:t>
      </w:r>
      <w:r>
        <w:rPr>
          <w:rFonts w:ascii="Arial" w:hAnsi="Arial" w:cs="Arial"/>
          <w:sz w:val="24"/>
          <w:szCs w:val="24"/>
        </w:rPr>
        <w:t xml:space="preserve">and it thinks company should </w:t>
      </w:r>
      <w:r w:rsidRPr="00CD78E0">
        <w:rPr>
          <w:rFonts w:ascii="Arial" w:hAnsi="Arial" w:cs="Arial"/>
          <w:sz w:val="24"/>
          <w:szCs w:val="24"/>
        </w:rPr>
        <w:t>let social responsibility become productivity</w:t>
      </w:r>
      <w:r>
        <w:rPr>
          <w:rFonts w:ascii="Arial" w:hAnsi="Arial" w:cs="Arial"/>
          <w:sz w:val="24"/>
          <w:szCs w:val="24"/>
        </w:rPr>
        <w:t xml:space="preserve"> (People CN, 2017). Therefore, companies should take the environment protection as a responsibility of corporate social responsibility.</w:t>
      </w:r>
    </w:p>
    <w:p w14:paraId="5B188788" w14:textId="77777777" w:rsidR="0013412B" w:rsidRDefault="0013412B" w:rsidP="0013412B">
      <w:pPr>
        <w:rPr>
          <w:rFonts w:ascii="Arial" w:hAnsi="Arial" w:cs="Arial"/>
          <w:sz w:val="24"/>
          <w:szCs w:val="24"/>
        </w:rPr>
      </w:pPr>
    </w:p>
    <w:p w14:paraId="7428CBAE" w14:textId="08720770" w:rsidR="00315726" w:rsidRPr="00315726" w:rsidRDefault="0013412B" w:rsidP="00315726">
      <w:pPr>
        <w:rPr>
          <w:rFonts w:ascii="Arial" w:hAnsi="Arial" w:cs="Arial"/>
          <w:sz w:val="24"/>
          <w:szCs w:val="24"/>
        </w:rPr>
      </w:pPr>
      <w:r w:rsidRPr="0034744A">
        <w:rPr>
          <w:rFonts w:ascii="Arial" w:hAnsi="Arial" w:cs="Arial"/>
          <w:sz w:val="24"/>
          <w:szCs w:val="24"/>
        </w:rPr>
        <w:t>After Apple cancels the head</w:t>
      </w:r>
      <w:r>
        <w:rPr>
          <w:rFonts w:ascii="Arial" w:hAnsi="Arial" w:cs="Arial"/>
          <w:sz w:val="24"/>
          <w:szCs w:val="24"/>
        </w:rPr>
        <w:t>phones</w:t>
      </w:r>
      <w:r w:rsidRPr="0034744A">
        <w:rPr>
          <w:rFonts w:ascii="Arial" w:hAnsi="Arial" w:cs="Arial"/>
          <w:sz w:val="24"/>
          <w:szCs w:val="24"/>
        </w:rPr>
        <w:t xml:space="preserve"> and charger</w:t>
      </w:r>
      <w:r>
        <w:rPr>
          <w:rFonts w:ascii="Arial" w:hAnsi="Arial" w:cs="Arial"/>
          <w:sz w:val="24"/>
          <w:szCs w:val="24"/>
        </w:rPr>
        <w:t>s</w:t>
      </w:r>
      <w:r w:rsidRPr="0034744A">
        <w:rPr>
          <w:rFonts w:ascii="Arial" w:hAnsi="Arial" w:cs="Arial"/>
          <w:sz w:val="24"/>
          <w:szCs w:val="24"/>
        </w:rPr>
        <w:t xml:space="preserve">, it is a good thing for all mankind, </w:t>
      </w:r>
      <w:r>
        <w:rPr>
          <w:rFonts w:ascii="Arial" w:hAnsi="Arial" w:cs="Arial"/>
          <w:sz w:val="24"/>
          <w:szCs w:val="24"/>
        </w:rPr>
        <w:t>for the reason that</w:t>
      </w:r>
      <w:r w:rsidRPr="0034744A">
        <w:rPr>
          <w:rFonts w:ascii="Arial" w:hAnsi="Arial" w:cs="Arial"/>
          <w:sz w:val="24"/>
          <w:szCs w:val="24"/>
        </w:rPr>
        <w:t xml:space="preserve"> it reduces carbon emissions. For large companies like Apple, environmental protection is a responsibility of their company</w:t>
      </w:r>
      <w:r>
        <w:rPr>
          <w:rFonts w:ascii="Arial" w:hAnsi="Arial" w:cs="Arial"/>
          <w:sz w:val="24"/>
          <w:szCs w:val="24"/>
        </w:rPr>
        <w:t xml:space="preserve"> (Baidu, 2020)</w:t>
      </w:r>
      <w:r w:rsidRPr="0034744A">
        <w:rPr>
          <w:rFonts w:ascii="Arial" w:hAnsi="Arial" w:cs="Arial"/>
          <w:sz w:val="24"/>
          <w:szCs w:val="24"/>
        </w:rPr>
        <w:t>.</w:t>
      </w:r>
      <w:r w:rsidRPr="0034744A">
        <w:t xml:space="preserve"> </w:t>
      </w:r>
      <w:r w:rsidRPr="0034744A">
        <w:rPr>
          <w:rFonts w:ascii="Arial" w:hAnsi="Arial" w:cs="Arial"/>
          <w:sz w:val="24"/>
          <w:szCs w:val="24"/>
        </w:rPr>
        <w:t xml:space="preserve">Since these accessories are owned in the billions worldwide, the new accessories that come with them are often left unused, </w:t>
      </w:r>
      <w:r>
        <w:rPr>
          <w:rFonts w:ascii="Arial" w:hAnsi="Arial" w:cs="Arial"/>
          <w:sz w:val="24"/>
          <w:szCs w:val="24"/>
        </w:rPr>
        <w:t>therefore</w:t>
      </w:r>
      <w:r w:rsidRPr="0034744A">
        <w:rPr>
          <w:rFonts w:ascii="Arial" w:hAnsi="Arial" w:cs="Arial"/>
          <w:sz w:val="24"/>
          <w:szCs w:val="24"/>
        </w:rPr>
        <w:t xml:space="preserve"> these accessories will no longer be included with the iPhone product line. </w:t>
      </w:r>
      <w:r>
        <w:rPr>
          <w:rFonts w:ascii="Arial" w:hAnsi="Arial" w:cs="Arial"/>
          <w:sz w:val="24"/>
          <w:szCs w:val="24"/>
        </w:rPr>
        <w:t>Apple (Apple, 2020) claimed that t</w:t>
      </w:r>
      <w:r w:rsidRPr="0034744A">
        <w:rPr>
          <w:rFonts w:ascii="Arial" w:hAnsi="Arial" w:cs="Arial"/>
          <w:sz w:val="24"/>
          <w:szCs w:val="24"/>
        </w:rPr>
        <w:t>his will reduce carbon emissions and the exploitation and use of rare raw materials. As a result, the packaging of products will be smaller, and the number of products that can be shipped at a time will increase accordingly, so that the overall number of shipments will be reduced.</w:t>
      </w:r>
      <w:r>
        <w:rPr>
          <w:rFonts w:ascii="Arial" w:hAnsi="Arial" w:cs="Arial"/>
          <w:sz w:val="24"/>
          <w:szCs w:val="24"/>
        </w:rPr>
        <w:t xml:space="preserve"> </w:t>
      </w:r>
      <w:r w:rsidRPr="00C13776">
        <w:rPr>
          <w:rFonts w:ascii="Arial" w:hAnsi="Arial" w:cs="Arial"/>
          <w:sz w:val="24"/>
          <w:szCs w:val="24"/>
        </w:rPr>
        <w:t xml:space="preserve">At the same time, </w:t>
      </w:r>
      <w:r>
        <w:rPr>
          <w:rFonts w:ascii="Arial" w:hAnsi="Arial" w:cs="Arial"/>
          <w:sz w:val="24"/>
          <w:szCs w:val="24"/>
        </w:rPr>
        <w:t>Apple</w:t>
      </w:r>
      <w:r w:rsidRPr="00C13776">
        <w:rPr>
          <w:rFonts w:ascii="Arial" w:hAnsi="Arial" w:cs="Arial"/>
          <w:sz w:val="24"/>
          <w:szCs w:val="24"/>
        </w:rPr>
        <w:t xml:space="preserve"> </w:t>
      </w:r>
      <w:r>
        <w:rPr>
          <w:rFonts w:ascii="Arial" w:hAnsi="Arial" w:cs="Arial"/>
          <w:sz w:val="24"/>
          <w:szCs w:val="24"/>
        </w:rPr>
        <w:t>is</w:t>
      </w:r>
      <w:r w:rsidRPr="00C13776">
        <w:rPr>
          <w:rFonts w:ascii="Arial" w:hAnsi="Arial" w:cs="Arial"/>
          <w:sz w:val="24"/>
          <w:szCs w:val="24"/>
        </w:rPr>
        <w:t xml:space="preserve"> also pushing manufacturer partners to switch to renewable energy. All these measures can reduce more than 2 million tons of carbon emissions each year</w:t>
      </w:r>
      <w:r>
        <w:rPr>
          <w:rFonts w:ascii="Arial" w:hAnsi="Arial" w:cs="Arial"/>
          <w:sz w:val="24"/>
          <w:szCs w:val="24"/>
        </w:rPr>
        <w:t xml:space="preserve"> </w:t>
      </w:r>
      <w:r>
        <w:rPr>
          <w:rFonts w:ascii="Arial" w:hAnsi="Arial" w:cs="Arial" w:hint="eastAsia"/>
          <w:sz w:val="24"/>
          <w:szCs w:val="24"/>
        </w:rPr>
        <w:t>(</w:t>
      </w:r>
      <w:r>
        <w:rPr>
          <w:rFonts w:ascii="Arial" w:hAnsi="Arial" w:cs="Arial"/>
          <w:sz w:val="24"/>
          <w:szCs w:val="24"/>
        </w:rPr>
        <w:t>Apple, 2020)</w:t>
      </w:r>
      <w:r w:rsidRPr="00C13776">
        <w:rPr>
          <w:rFonts w:ascii="Arial" w:hAnsi="Arial" w:cs="Arial"/>
          <w:sz w:val="24"/>
          <w:szCs w:val="24"/>
        </w:rPr>
        <w:t>.</w:t>
      </w:r>
      <w:r>
        <w:rPr>
          <w:rFonts w:ascii="Arial" w:hAnsi="Arial" w:cs="Arial"/>
          <w:sz w:val="24"/>
          <w:szCs w:val="24"/>
        </w:rPr>
        <w:t xml:space="preserve"> </w:t>
      </w:r>
      <w:r w:rsidRPr="00C13776">
        <w:rPr>
          <w:rFonts w:ascii="Arial" w:hAnsi="Arial" w:cs="Arial"/>
          <w:sz w:val="24"/>
          <w:szCs w:val="24"/>
        </w:rPr>
        <w:t>The reduction in carbon emissions is equivalent to stopping 450,000 cars for one year.</w:t>
      </w:r>
      <w:r w:rsidR="00315726" w:rsidRPr="00315726">
        <w:t xml:space="preserve"> </w:t>
      </w:r>
      <w:r w:rsidR="00315726" w:rsidRPr="00315726">
        <w:rPr>
          <w:rFonts w:ascii="Arial" w:hAnsi="Arial" w:cs="Arial"/>
          <w:sz w:val="24"/>
          <w:szCs w:val="24"/>
        </w:rPr>
        <w:t xml:space="preserve">Apple has always used a lot of resources, even revolutionary innovation capabilities, in the practice of environmental protection concepts. Lisa Jackson, Vice President of Environment, </w:t>
      </w:r>
      <w:r w:rsidR="00315726" w:rsidRPr="00315726">
        <w:rPr>
          <w:rFonts w:ascii="Arial" w:hAnsi="Arial" w:cs="Arial"/>
          <w:sz w:val="24"/>
          <w:szCs w:val="24"/>
        </w:rPr>
        <w:lastRenderedPageBreak/>
        <w:t>Policy and Social Affairs of Apple (Apple, 2020) claimed that Apple’ environmental strategy requires attention and innovation in three key areas of interoperability: ‘climate change’, ‘resources’ and ‘better chemistry’. The aim is to use only recycled or renewable materials to make products and packaging (Apple, 2020).</w:t>
      </w:r>
    </w:p>
    <w:p w14:paraId="57144D10" w14:textId="5C1ABA82" w:rsidR="0013412B" w:rsidRDefault="00315726" w:rsidP="00315726">
      <w:pPr>
        <w:rPr>
          <w:rFonts w:ascii="Arial" w:hAnsi="Arial" w:cs="Arial"/>
          <w:sz w:val="24"/>
          <w:szCs w:val="24"/>
        </w:rPr>
      </w:pPr>
      <w:r w:rsidRPr="00315726">
        <w:rPr>
          <w:rFonts w:ascii="Arial" w:hAnsi="Arial" w:cs="Arial"/>
          <w:sz w:val="24"/>
          <w:szCs w:val="24"/>
        </w:rPr>
        <w:t>In this way, iPhone 12’s box reduced to half its last generation iPhone 11’s size. And one iPhone 12’s box equals to two iPhone 11’s box. However, the costs are that it no longer has a charger and headphones (</w:t>
      </w:r>
      <w:proofErr w:type="spellStart"/>
      <w:r w:rsidRPr="00315726">
        <w:rPr>
          <w:rFonts w:ascii="Arial" w:hAnsi="Arial" w:cs="Arial"/>
          <w:sz w:val="24"/>
          <w:szCs w:val="24"/>
        </w:rPr>
        <w:t>TechWeb</w:t>
      </w:r>
      <w:proofErr w:type="spellEnd"/>
      <w:r w:rsidRPr="00315726">
        <w:rPr>
          <w:rFonts w:ascii="Arial" w:hAnsi="Arial" w:cs="Arial"/>
          <w:sz w:val="24"/>
          <w:szCs w:val="24"/>
        </w:rPr>
        <w:t>, 2020).</w:t>
      </w:r>
    </w:p>
    <w:p w14:paraId="4F950F89" w14:textId="77777777" w:rsidR="0013412B" w:rsidRPr="0013412B" w:rsidRDefault="0013412B" w:rsidP="0013412B"/>
    <w:p w14:paraId="7FBF57FC" w14:textId="77777777" w:rsidR="00D06C97" w:rsidRDefault="00D06C97" w:rsidP="00D06C97">
      <w:pPr>
        <w:rPr>
          <w:rFonts w:ascii="Arial" w:hAnsi="Arial" w:cs="Arial"/>
          <w:sz w:val="24"/>
          <w:szCs w:val="24"/>
        </w:rPr>
      </w:pPr>
      <w:r w:rsidRPr="00A26F03">
        <w:rPr>
          <w:rFonts w:ascii="Arial" w:hAnsi="Arial" w:cs="Arial"/>
          <w:sz w:val="24"/>
          <w:szCs w:val="24"/>
        </w:rPr>
        <w:t xml:space="preserve">Apple </w:t>
      </w:r>
      <w:r>
        <w:rPr>
          <w:rFonts w:ascii="Arial" w:hAnsi="Arial" w:cs="Arial"/>
          <w:sz w:val="24"/>
          <w:szCs w:val="24"/>
        </w:rPr>
        <w:t>has not</w:t>
      </w:r>
      <w:r w:rsidRPr="00A26F03">
        <w:rPr>
          <w:rFonts w:ascii="Arial" w:hAnsi="Arial" w:cs="Arial"/>
          <w:sz w:val="24"/>
          <w:szCs w:val="24"/>
        </w:rPr>
        <w:t xml:space="preserve"> made a profit in violation of the law</w:t>
      </w:r>
      <w:r>
        <w:rPr>
          <w:rFonts w:ascii="Arial" w:hAnsi="Arial" w:cs="Arial"/>
          <w:sz w:val="24"/>
          <w:szCs w:val="24"/>
        </w:rPr>
        <w:t xml:space="preserve">. </w:t>
      </w:r>
      <w:r w:rsidRPr="00A26F03">
        <w:rPr>
          <w:rFonts w:ascii="Arial" w:hAnsi="Arial" w:cs="Arial"/>
          <w:i/>
          <w:iCs/>
          <w:sz w:val="24"/>
          <w:szCs w:val="24"/>
        </w:rPr>
        <w:t>“The idea of social responsibilities supposes that the corporation has not only economic and legal obligations but also certain responsibilities to society that extend beyond these obligations”</w:t>
      </w:r>
      <w:r>
        <w:rPr>
          <w:rFonts w:ascii="Arial" w:hAnsi="Arial" w:cs="Arial"/>
          <w:sz w:val="24"/>
          <w:szCs w:val="24"/>
        </w:rPr>
        <w:t xml:space="preserve"> (McGuire, 1963). </w:t>
      </w:r>
      <w:r w:rsidRPr="00CF0EBB">
        <w:rPr>
          <w:rFonts w:ascii="Arial" w:hAnsi="Arial" w:cs="Arial"/>
          <w:sz w:val="24"/>
          <w:szCs w:val="24"/>
        </w:rPr>
        <w:t>Buchholz</w:t>
      </w:r>
      <w:r>
        <w:rPr>
          <w:rFonts w:ascii="Arial" w:hAnsi="Arial" w:cs="Arial"/>
          <w:sz w:val="24"/>
          <w:szCs w:val="24"/>
        </w:rPr>
        <w:t xml:space="preserve"> (1991) thinks that t</w:t>
      </w:r>
      <w:r w:rsidRPr="00CF0EBB">
        <w:rPr>
          <w:rFonts w:ascii="Arial" w:hAnsi="Arial" w:cs="Arial"/>
          <w:sz w:val="24"/>
          <w:szCs w:val="24"/>
        </w:rPr>
        <w:t>he responsibility of the company goes beyond the scope of production of products and services. These responsibilities involve helping solve important social problems, especially those they helped create. Like shareholders, companies have a wider range of supporters. The company's influence goes beyond simple market transactions. The company serves a broader range of human values, rather than just focusing on economic value.</w:t>
      </w:r>
      <w:r>
        <w:rPr>
          <w:rFonts w:ascii="Arial" w:hAnsi="Arial" w:cs="Arial"/>
          <w:sz w:val="24"/>
          <w:szCs w:val="24"/>
        </w:rPr>
        <w:t xml:space="preserve"> Levitt (1958) thinks that </w:t>
      </w:r>
      <w:r w:rsidRPr="005B311A">
        <w:rPr>
          <w:rFonts w:ascii="Arial" w:hAnsi="Arial" w:cs="Arial"/>
          <w:i/>
          <w:iCs/>
          <w:sz w:val="24"/>
          <w:szCs w:val="24"/>
        </w:rPr>
        <w:t>“In the end, business has only two responsibilities—to obey the elementary canons of every day face-to-face civility (honesty, good faith, and so on) and to seek material gain”</w:t>
      </w:r>
      <w:r w:rsidRPr="005B311A">
        <w:rPr>
          <w:rFonts w:ascii="Arial" w:hAnsi="Arial" w:cs="Arial"/>
          <w:sz w:val="24"/>
          <w:szCs w:val="24"/>
        </w:rPr>
        <w:t>.</w:t>
      </w:r>
    </w:p>
    <w:p w14:paraId="6A9F55AF" w14:textId="77777777" w:rsidR="00D06C97" w:rsidRDefault="00D06C97" w:rsidP="00D06C97">
      <w:pPr>
        <w:rPr>
          <w:rFonts w:ascii="Arial" w:hAnsi="Arial" w:cs="Arial"/>
          <w:sz w:val="24"/>
          <w:szCs w:val="24"/>
        </w:rPr>
      </w:pPr>
    </w:p>
    <w:p w14:paraId="7DA6F89B" w14:textId="2274A78B" w:rsidR="00D06C97" w:rsidRDefault="00D06C97" w:rsidP="00D06C97">
      <w:pPr>
        <w:rPr>
          <w:rFonts w:ascii="Arial" w:hAnsi="Arial" w:cs="Arial"/>
          <w:sz w:val="24"/>
          <w:szCs w:val="24"/>
        </w:rPr>
      </w:pPr>
      <w:r w:rsidRPr="005B311A">
        <w:rPr>
          <w:rFonts w:ascii="Arial" w:hAnsi="Arial" w:cs="Arial"/>
          <w:sz w:val="24"/>
          <w:szCs w:val="24"/>
        </w:rPr>
        <w:lastRenderedPageBreak/>
        <w:t>The definition of corporate social responsibility is divided into two categories. One is the belief that companies have only the obligation to make profits within the minimum legal and ethical compliance range, and the other is people who believe that the scope of responsibility is broader</w:t>
      </w:r>
      <w:r>
        <w:rPr>
          <w:rFonts w:ascii="Arial" w:hAnsi="Arial" w:cs="Arial"/>
          <w:sz w:val="24"/>
          <w:szCs w:val="24"/>
        </w:rPr>
        <w:t xml:space="preserve"> (</w:t>
      </w:r>
      <w:r w:rsidRPr="005B311A">
        <w:rPr>
          <w:rFonts w:ascii="Arial" w:hAnsi="Arial" w:cs="Arial"/>
          <w:sz w:val="24"/>
          <w:szCs w:val="24"/>
        </w:rPr>
        <w:t>S</w:t>
      </w:r>
      <w:r>
        <w:rPr>
          <w:rFonts w:ascii="Arial" w:hAnsi="Arial" w:cs="Arial"/>
          <w:sz w:val="24"/>
          <w:szCs w:val="24"/>
        </w:rPr>
        <w:t>chwartz and Salla, 2012)</w:t>
      </w:r>
      <w:r w:rsidRPr="005B311A">
        <w:rPr>
          <w:rFonts w:ascii="Arial" w:hAnsi="Arial" w:cs="Arial"/>
          <w:sz w:val="24"/>
          <w:szCs w:val="24"/>
        </w:rPr>
        <w:t>.</w:t>
      </w:r>
    </w:p>
    <w:p w14:paraId="704C4660" w14:textId="77777777" w:rsidR="00D06C97" w:rsidRDefault="00D06C97" w:rsidP="00D06C97">
      <w:pPr>
        <w:rPr>
          <w:rFonts w:ascii="Arial" w:hAnsi="Arial" w:cs="Arial"/>
          <w:sz w:val="24"/>
          <w:szCs w:val="24"/>
        </w:rPr>
      </w:pPr>
    </w:p>
    <w:p w14:paraId="6784D014" w14:textId="77777777" w:rsidR="00D06C97" w:rsidRDefault="00D06C97" w:rsidP="00D06C97">
      <w:pPr>
        <w:rPr>
          <w:rFonts w:ascii="Arial" w:hAnsi="Arial" w:cs="Arial"/>
          <w:sz w:val="24"/>
          <w:szCs w:val="24"/>
        </w:rPr>
      </w:pPr>
      <w:r>
        <w:rPr>
          <w:rFonts w:ascii="Arial" w:hAnsi="Arial" w:cs="Arial"/>
          <w:sz w:val="24"/>
          <w:szCs w:val="24"/>
        </w:rPr>
        <w:t xml:space="preserve">It is </w:t>
      </w:r>
      <w:r w:rsidRPr="00AD297C">
        <w:rPr>
          <w:rFonts w:ascii="Arial" w:hAnsi="Arial" w:cs="Arial"/>
          <w:sz w:val="24"/>
          <w:szCs w:val="24"/>
        </w:rPr>
        <w:t>Obvious</w:t>
      </w:r>
      <w:r>
        <w:rPr>
          <w:rFonts w:ascii="Arial" w:hAnsi="Arial" w:cs="Arial"/>
          <w:sz w:val="24"/>
          <w:szCs w:val="24"/>
        </w:rPr>
        <w:t xml:space="preserve"> that</w:t>
      </w:r>
      <w:r w:rsidRPr="00AD297C">
        <w:rPr>
          <w:rFonts w:ascii="Arial" w:hAnsi="Arial" w:cs="Arial"/>
          <w:sz w:val="24"/>
          <w:szCs w:val="24"/>
        </w:rPr>
        <w:t xml:space="preserve"> Apple wants to benefit from both.</w:t>
      </w:r>
      <w:r>
        <w:rPr>
          <w:rFonts w:ascii="Arial" w:hAnsi="Arial" w:cs="Arial"/>
          <w:sz w:val="24"/>
          <w:szCs w:val="24"/>
        </w:rPr>
        <w:t xml:space="preserve"> Apple</w:t>
      </w:r>
      <w:r w:rsidRPr="00AD297C">
        <w:rPr>
          <w:rFonts w:ascii="Arial" w:hAnsi="Arial" w:cs="Arial"/>
          <w:sz w:val="24"/>
          <w:szCs w:val="24"/>
        </w:rPr>
        <w:t xml:space="preserve"> want</w:t>
      </w:r>
      <w:r>
        <w:rPr>
          <w:rFonts w:ascii="Arial" w:hAnsi="Arial" w:cs="Arial"/>
          <w:sz w:val="24"/>
          <w:szCs w:val="24"/>
        </w:rPr>
        <w:t>s</w:t>
      </w:r>
      <w:r w:rsidRPr="00AD297C">
        <w:rPr>
          <w:rFonts w:ascii="Arial" w:hAnsi="Arial" w:cs="Arial"/>
          <w:sz w:val="24"/>
          <w:szCs w:val="24"/>
        </w:rPr>
        <w:t xml:space="preserve"> to make greater contributions to the society through environmental protection and promote technological progress. </w:t>
      </w:r>
      <w:r>
        <w:rPr>
          <w:rFonts w:ascii="Arial" w:hAnsi="Arial" w:cs="Arial"/>
          <w:sz w:val="24"/>
          <w:szCs w:val="24"/>
        </w:rPr>
        <w:t xml:space="preserve">And Apple also </w:t>
      </w:r>
      <w:r w:rsidRPr="00AD297C">
        <w:rPr>
          <w:rFonts w:ascii="Arial" w:hAnsi="Arial" w:cs="Arial"/>
          <w:sz w:val="24"/>
          <w:szCs w:val="24"/>
        </w:rPr>
        <w:t>want to make more profits (even if the headset and charger are removed, the price remains the same)</w:t>
      </w:r>
      <w:r>
        <w:rPr>
          <w:rFonts w:ascii="Arial" w:hAnsi="Arial" w:cs="Arial"/>
          <w:sz w:val="24"/>
          <w:szCs w:val="24"/>
        </w:rPr>
        <w:t>.</w:t>
      </w:r>
    </w:p>
    <w:p w14:paraId="4C825C7B" w14:textId="6232BAC8" w:rsidR="000C062D" w:rsidRPr="006412E2" w:rsidRDefault="000C062D" w:rsidP="000C062D">
      <w:pPr>
        <w:pStyle w:val="Heading2"/>
        <w:rPr>
          <w:rFonts w:ascii="Arial" w:hAnsi="Arial" w:cs="Arial"/>
          <w:sz w:val="24"/>
          <w:szCs w:val="24"/>
        </w:rPr>
      </w:pPr>
      <w:bookmarkStart w:id="9" w:name="_Toc56359377"/>
      <w:bookmarkStart w:id="10" w:name="_Toc57309698"/>
      <w:r>
        <w:rPr>
          <w:rFonts w:ascii="Arial" w:hAnsi="Arial" w:cs="Arial"/>
          <w:sz w:val="24"/>
          <w:szCs w:val="24"/>
        </w:rPr>
        <w:t>E</w:t>
      </w:r>
      <w:r w:rsidRPr="006412E2">
        <w:rPr>
          <w:rFonts w:ascii="Arial" w:hAnsi="Arial" w:cs="Arial"/>
          <w:sz w:val="24"/>
          <w:szCs w:val="24"/>
        </w:rPr>
        <w:t>valuation</w:t>
      </w:r>
      <w:r w:rsidR="00602FF9">
        <w:rPr>
          <w:rFonts w:ascii="Arial" w:hAnsi="Arial" w:cs="Arial" w:hint="eastAsia"/>
          <w:sz w:val="24"/>
          <w:szCs w:val="24"/>
        </w:rPr>
        <w:t>s</w:t>
      </w:r>
      <w:r>
        <w:rPr>
          <w:rFonts w:ascii="Arial" w:hAnsi="Arial" w:cs="Arial"/>
          <w:sz w:val="24"/>
          <w:szCs w:val="24"/>
        </w:rPr>
        <w:t xml:space="preserve"> by </w:t>
      </w:r>
      <w:r w:rsidRPr="006412E2">
        <w:rPr>
          <w:rFonts w:ascii="Arial" w:hAnsi="Arial" w:cs="Arial" w:hint="cs"/>
          <w:sz w:val="24"/>
          <w:szCs w:val="24"/>
        </w:rPr>
        <w:t>M</w:t>
      </w:r>
      <w:r w:rsidRPr="006412E2">
        <w:rPr>
          <w:rFonts w:ascii="Arial" w:hAnsi="Arial" w:cs="Arial"/>
          <w:sz w:val="24"/>
          <w:szCs w:val="24"/>
        </w:rPr>
        <w:t>edia</w:t>
      </w:r>
      <w:bookmarkEnd w:id="9"/>
      <w:bookmarkEnd w:id="10"/>
    </w:p>
    <w:p w14:paraId="4BA4E1A7" w14:textId="5D4A099E" w:rsidR="0013412B" w:rsidRDefault="00566ACE" w:rsidP="0013412B">
      <w:pPr>
        <w:rPr>
          <w:rFonts w:ascii="Arial" w:hAnsi="Arial" w:cs="Arial"/>
          <w:sz w:val="24"/>
          <w:szCs w:val="24"/>
        </w:rPr>
      </w:pPr>
      <w:r w:rsidRPr="00566ACE">
        <w:rPr>
          <w:rFonts w:ascii="Arial" w:hAnsi="Arial" w:cs="Arial"/>
          <w:sz w:val="24"/>
          <w:szCs w:val="24"/>
        </w:rPr>
        <w:t xml:space="preserve">Scott Cassel, CEO of the non-profit Product Management Association (Apple, 2020), </w:t>
      </w:r>
      <w:r>
        <w:rPr>
          <w:rFonts w:ascii="Arial" w:hAnsi="Arial" w:cs="Arial"/>
          <w:sz w:val="24"/>
          <w:szCs w:val="24"/>
        </w:rPr>
        <w:t xml:space="preserve">thinks that </w:t>
      </w:r>
      <w:r w:rsidRPr="00566ACE">
        <w:rPr>
          <w:rFonts w:ascii="Arial" w:hAnsi="Arial" w:cs="Arial"/>
          <w:sz w:val="24"/>
          <w:szCs w:val="24"/>
        </w:rPr>
        <w:t>Apple is not environmentally friendly. Because these accessories are not durable enough, Apple does not consider making them more durable and cancelling it does not mean environmental protection.</w:t>
      </w:r>
      <w:r w:rsidR="00214F11" w:rsidRPr="00214F11">
        <w:t xml:space="preserve"> </w:t>
      </w:r>
      <w:r w:rsidR="00214F11" w:rsidRPr="00214F11">
        <w:rPr>
          <w:rFonts w:ascii="Arial" w:hAnsi="Arial" w:cs="Arial"/>
          <w:sz w:val="24"/>
          <w:szCs w:val="24"/>
        </w:rPr>
        <w:t>The Verge (The Verge, 2020)</w:t>
      </w:r>
      <w:r w:rsidR="00214F11">
        <w:rPr>
          <w:rFonts w:ascii="Arial" w:hAnsi="Arial" w:cs="Arial"/>
          <w:sz w:val="24"/>
          <w:szCs w:val="24"/>
        </w:rPr>
        <w:t xml:space="preserve"> </w:t>
      </w:r>
      <w:r w:rsidR="00214F11" w:rsidRPr="00214F11">
        <w:rPr>
          <w:rFonts w:ascii="Arial" w:hAnsi="Arial" w:cs="Arial"/>
          <w:sz w:val="24"/>
          <w:szCs w:val="24"/>
        </w:rPr>
        <w:t>claimed that Apple has only done a good job of environmental protection in its own products, but has not guaranteed the situation of other related accessories, which will bring more environmental problems.</w:t>
      </w:r>
      <w:r w:rsidR="00595EA9" w:rsidRPr="00595EA9">
        <w:t xml:space="preserve"> </w:t>
      </w:r>
      <w:r w:rsidR="00595EA9" w:rsidRPr="00595EA9">
        <w:rPr>
          <w:rFonts w:ascii="Arial" w:hAnsi="Arial" w:cs="Arial"/>
          <w:sz w:val="24"/>
          <w:szCs w:val="24"/>
        </w:rPr>
        <w:t xml:space="preserve">Apple cut parts other than its own mobile phones to show their environmental protection concept rather than fundamentally solve environmental problems. For environmental protection organizations and society, this is indeed an environmental behavior on the surface. But this is only for the mobile phone as a single product, and Apple excludes all parts other than the mobile phone. </w:t>
      </w:r>
      <w:r w:rsidR="00595EA9" w:rsidRPr="00595EA9">
        <w:rPr>
          <w:rFonts w:ascii="Arial" w:hAnsi="Arial" w:cs="Arial"/>
          <w:sz w:val="24"/>
          <w:szCs w:val="24"/>
        </w:rPr>
        <w:lastRenderedPageBreak/>
        <w:t>The Verge believes that Apple is taking environmental protection as its selling point, which has attracted the attention of many stakeholders. Consumers pay for this to contribute to the environment, but in fact it has not solved the fundamental problem of environmental protection or further progress in environmental protection. But Apple can get more profits from this approach.</w:t>
      </w:r>
    </w:p>
    <w:p w14:paraId="5F405A72" w14:textId="77777777" w:rsidR="00566ACE" w:rsidRDefault="00566ACE" w:rsidP="0013412B">
      <w:pPr>
        <w:rPr>
          <w:rFonts w:ascii="Arial" w:hAnsi="Arial" w:cs="Arial"/>
          <w:sz w:val="24"/>
          <w:szCs w:val="24"/>
        </w:rPr>
      </w:pPr>
    </w:p>
    <w:p w14:paraId="41860050" w14:textId="2FC32CD9" w:rsidR="00D06C97" w:rsidRPr="00B13BC0" w:rsidRDefault="00566ACE" w:rsidP="00D06C97">
      <w:pPr>
        <w:rPr>
          <w:rFonts w:ascii="Arial" w:hAnsi="Arial" w:cs="Arial"/>
          <w:sz w:val="24"/>
          <w:szCs w:val="24"/>
        </w:rPr>
      </w:pPr>
      <w:proofErr w:type="spellStart"/>
      <w:r w:rsidRPr="00566ACE">
        <w:rPr>
          <w:rFonts w:ascii="Arial" w:hAnsi="Arial" w:cs="Arial"/>
          <w:sz w:val="24"/>
          <w:szCs w:val="24"/>
        </w:rPr>
        <w:t>Elecfans</w:t>
      </w:r>
      <w:proofErr w:type="spellEnd"/>
      <w:r w:rsidRPr="00566ACE">
        <w:rPr>
          <w:rFonts w:ascii="Arial" w:hAnsi="Arial" w:cs="Arial"/>
          <w:sz w:val="24"/>
          <w:szCs w:val="24"/>
        </w:rPr>
        <w:t xml:space="preserve"> (</w:t>
      </w:r>
      <w:proofErr w:type="spellStart"/>
      <w:r w:rsidRPr="00566ACE">
        <w:rPr>
          <w:rFonts w:ascii="Arial" w:hAnsi="Arial" w:cs="Arial"/>
          <w:sz w:val="24"/>
          <w:szCs w:val="24"/>
        </w:rPr>
        <w:t>Elecfans</w:t>
      </w:r>
      <w:proofErr w:type="spellEnd"/>
      <w:r w:rsidRPr="00566ACE">
        <w:rPr>
          <w:rFonts w:ascii="Arial" w:hAnsi="Arial" w:cs="Arial"/>
          <w:sz w:val="24"/>
          <w:szCs w:val="24"/>
        </w:rPr>
        <w:t xml:space="preserve">, 2020) believes that Apple’s failure to provide consumers with headsets and chargers is nothing but a way to make users spend more money in disguise. On the other hand, if Apple really wants to promote environmental protection, it can completely abolish the traditional Lightning data cable and interface, and adopt the current mainstream C-type interface and data cable. In this way, users do not need to consider the difference between Apple and Android interfaces. It can greatly reduce the production of data cables and chargers, save user costs, and achieve the goal of low carbon and environmental protection. However, Apple did not have such a compromise solution. Instead, it adopted a more radical approach and directly eliminated the additional data cable and charger. The purpose is to make money. This approach is beneficial to most of Apple's stakeholders. But consumers did not. Stakeholders have a key role in each organization that influences decision-making in ethical and unethical directions. </w:t>
      </w:r>
      <w:r w:rsidR="00753BC2" w:rsidRPr="00753BC2">
        <w:rPr>
          <w:rFonts w:ascii="Arial" w:hAnsi="Arial" w:cs="Arial"/>
          <w:sz w:val="24"/>
          <w:szCs w:val="24"/>
        </w:rPr>
        <w:t xml:space="preserve">Apple believes that it has removed the charger and headset to show that environmental protection is a performance of corporate social responsibility. But the price is paid by consumers. In a sense, consumers have spent the same money to </w:t>
      </w:r>
      <w:r w:rsidR="00753BC2" w:rsidRPr="00753BC2">
        <w:rPr>
          <w:rFonts w:ascii="Arial" w:hAnsi="Arial" w:cs="Arial"/>
          <w:sz w:val="24"/>
          <w:szCs w:val="24"/>
        </w:rPr>
        <w:lastRenderedPageBreak/>
        <w:t xml:space="preserve">buy mobile phones without chargers and earphones. Are consumers contributing to environmental protection? Apple has made profits from the </w:t>
      </w:r>
      <w:r w:rsidR="00D175FB">
        <w:rPr>
          <w:rFonts w:ascii="Arial" w:hAnsi="Arial" w:cs="Arial"/>
          <w:sz w:val="24"/>
          <w:szCs w:val="24"/>
        </w:rPr>
        <w:t>accessori</w:t>
      </w:r>
      <w:r w:rsidR="00D175FB" w:rsidRPr="00753BC2">
        <w:rPr>
          <w:rFonts w:ascii="Arial" w:hAnsi="Arial" w:cs="Arial"/>
          <w:sz w:val="24"/>
          <w:szCs w:val="24"/>
        </w:rPr>
        <w:t>es</w:t>
      </w:r>
      <w:r w:rsidR="00753BC2" w:rsidRPr="00753BC2">
        <w:rPr>
          <w:rFonts w:ascii="Arial" w:hAnsi="Arial" w:cs="Arial"/>
          <w:sz w:val="24"/>
          <w:szCs w:val="24"/>
        </w:rPr>
        <w:t>, but consumers can only silently support environmental protection.</w:t>
      </w:r>
    </w:p>
    <w:p w14:paraId="22012B9B" w14:textId="1385DB07" w:rsidR="005B3516" w:rsidRDefault="005B3516" w:rsidP="005B3516">
      <w:pPr>
        <w:pStyle w:val="Heading1"/>
        <w:rPr>
          <w:rFonts w:ascii="Arial" w:hAnsi="Arial" w:cs="Arial"/>
          <w:sz w:val="32"/>
          <w:szCs w:val="32"/>
        </w:rPr>
      </w:pPr>
      <w:bookmarkStart w:id="11" w:name="_Toc57309699"/>
      <w:r>
        <w:rPr>
          <w:rFonts w:ascii="Arial" w:hAnsi="Arial" w:cs="Arial" w:hint="cs"/>
          <w:sz w:val="32"/>
          <w:szCs w:val="32"/>
        </w:rPr>
        <w:t>C</w:t>
      </w:r>
      <w:r>
        <w:rPr>
          <w:rFonts w:ascii="Arial" w:hAnsi="Arial" w:cs="Arial"/>
          <w:sz w:val="32"/>
          <w:szCs w:val="32"/>
        </w:rPr>
        <w:t>onclusions</w:t>
      </w:r>
      <w:bookmarkEnd w:id="11"/>
    </w:p>
    <w:p w14:paraId="11305338" w14:textId="21BC59BC" w:rsidR="005B3516" w:rsidRDefault="005B3516" w:rsidP="005B3516">
      <w:pPr>
        <w:rPr>
          <w:rFonts w:ascii="Arial" w:hAnsi="Arial" w:cs="Arial"/>
          <w:sz w:val="24"/>
          <w:szCs w:val="24"/>
        </w:rPr>
      </w:pPr>
      <w:r>
        <w:rPr>
          <w:rFonts w:ascii="Arial" w:hAnsi="Arial" w:cs="Arial" w:hint="cs"/>
          <w:sz w:val="24"/>
          <w:szCs w:val="24"/>
        </w:rPr>
        <w:t>I</w:t>
      </w:r>
      <w:r>
        <w:rPr>
          <w:rFonts w:ascii="Arial" w:hAnsi="Arial" w:cs="Arial"/>
          <w:sz w:val="24"/>
          <w:szCs w:val="24"/>
        </w:rPr>
        <w:t xml:space="preserve">n this report, it introduces Apple Inc. </w:t>
      </w:r>
      <w:r w:rsidR="00D175FB">
        <w:rPr>
          <w:rFonts w:ascii="Arial" w:hAnsi="Arial" w:cs="Arial"/>
          <w:sz w:val="24"/>
          <w:szCs w:val="24"/>
        </w:rPr>
        <w:t xml:space="preserve">had launched new iPhone 12 and stated that the box of iPhone 12 had no charger and headphones for the reason that Apple want to protect the environment. Friedman’ s theories on Apple has analyzed </w:t>
      </w:r>
      <w:r w:rsidR="008D0F37">
        <w:rPr>
          <w:rFonts w:ascii="Arial" w:hAnsi="Arial" w:cs="Arial"/>
          <w:sz w:val="24"/>
          <w:szCs w:val="24"/>
        </w:rPr>
        <w:t xml:space="preserve">in the report, the combination of Friedman and Apple shows that Apple is to make money. Also, Freeman and Apple in the report shows that Apple considered great majority of stakeholders to do this approach and environment can make most people satisfied. From the analysis of report, Apple belongs to deontology. According to the analysis of Apple and CSR, Apple trends to </w:t>
      </w:r>
      <w:r w:rsidR="00CD495B">
        <w:rPr>
          <w:rFonts w:ascii="Arial" w:hAnsi="Arial" w:cs="Arial"/>
          <w:sz w:val="24"/>
          <w:szCs w:val="24"/>
        </w:rPr>
        <w:t xml:space="preserve">protect the environment and make profits and the fact is that </w:t>
      </w:r>
      <w:r w:rsidR="00CD495B" w:rsidRPr="00CD495B">
        <w:rPr>
          <w:rFonts w:ascii="Arial" w:hAnsi="Arial" w:cs="Arial"/>
          <w:sz w:val="24"/>
          <w:szCs w:val="24"/>
        </w:rPr>
        <w:t>Apple does make an environmentally friendly move on the basis of making money</w:t>
      </w:r>
      <w:r w:rsidR="00CD495B">
        <w:rPr>
          <w:rFonts w:ascii="Arial" w:hAnsi="Arial" w:cs="Arial"/>
          <w:sz w:val="24"/>
          <w:szCs w:val="24"/>
        </w:rPr>
        <w:t>. But t</w:t>
      </w:r>
      <w:r w:rsidR="00CD495B" w:rsidRPr="00CD495B">
        <w:rPr>
          <w:rFonts w:ascii="Arial" w:hAnsi="Arial" w:cs="Arial"/>
          <w:sz w:val="24"/>
          <w:szCs w:val="24"/>
        </w:rPr>
        <w:t>he media's approach to Apple is to maintain a critical attitude</w:t>
      </w:r>
      <w:r w:rsidR="00CD495B">
        <w:rPr>
          <w:rFonts w:ascii="Arial" w:hAnsi="Arial" w:cs="Arial"/>
          <w:sz w:val="24"/>
          <w:szCs w:val="24"/>
        </w:rPr>
        <w:t xml:space="preserve"> that Apple is to make profits. As a customer, this approach is not ethical.</w:t>
      </w:r>
    </w:p>
    <w:p w14:paraId="193314CC" w14:textId="637E30E6" w:rsidR="00400CB5" w:rsidRPr="00400CB5" w:rsidRDefault="00400CB5" w:rsidP="00400CB5">
      <w:pPr>
        <w:pStyle w:val="Heading1"/>
        <w:rPr>
          <w:rFonts w:ascii="Arial" w:hAnsi="Arial" w:cs="Arial"/>
          <w:sz w:val="32"/>
          <w:szCs w:val="32"/>
        </w:rPr>
      </w:pPr>
      <w:bookmarkStart w:id="12" w:name="_Toc57309700"/>
      <w:r w:rsidRPr="00400CB5">
        <w:rPr>
          <w:rFonts w:ascii="Arial" w:hAnsi="Arial" w:cs="Arial" w:hint="cs"/>
          <w:sz w:val="32"/>
          <w:szCs w:val="32"/>
        </w:rPr>
        <w:t>R</w:t>
      </w:r>
      <w:r w:rsidRPr="00400CB5">
        <w:rPr>
          <w:rFonts w:ascii="Arial" w:hAnsi="Arial" w:cs="Arial"/>
          <w:sz w:val="32"/>
          <w:szCs w:val="32"/>
        </w:rPr>
        <w:t>ecommendations</w:t>
      </w:r>
      <w:bookmarkEnd w:id="12"/>
    </w:p>
    <w:p w14:paraId="3F0C427F" w14:textId="679D1ACB" w:rsidR="00E30BF6" w:rsidRDefault="00F31668" w:rsidP="005B3516">
      <w:pPr>
        <w:rPr>
          <w:rFonts w:ascii="Arial" w:hAnsi="Arial" w:cs="Arial"/>
          <w:sz w:val="24"/>
          <w:szCs w:val="24"/>
        </w:rPr>
      </w:pPr>
      <w:r w:rsidRPr="00F31668">
        <w:rPr>
          <w:rFonts w:ascii="Arial" w:hAnsi="Arial" w:cs="Arial"/>
          <w:sz w:val="24"/>
          <w:szCs w:val="24"/>
        </w:rPr>
        <w:t xml:space="preserve">Views and </w:t>
      </w:r>
      <w:r>
        <w:rPr>
          <w:rFonts w:ascii="Arial" w:hAnsi="Arial" w:cs="Arial"/>
          <w:sz w:val="24"/>
          <w:szCs w:val="24"/>
        </w:rPr>
        <w:t>evaluation</w:t>
      </w:r>
      <w:r w:rsidRPr="00F31668">
        <w:rPr>
          <w:rFonts w:ascii="Arial" w:hAnsi="Arial" w:cs="Arial"/>
          <w:sz w:val="24"/>
          <w:szCs w:val="24"/>
        </w:rPr>
        <w:t xml:space="preserve">s of the media mentioned in the report. It is critical of Apple's cancellation of iPhone chargers and headsets. </w:t>
      </w:r>
      <w:r w:rsidR="00B635F5">
        <w:rPr>
          <w:rFonts w:ascii="Arial" w:hAnsi="Arial" w:cs="Arial"/>
          <w:sz w:val="24"/>
          <w:szCs w:val="24"/>
        </w:rPr>
        <w:t>For the reason that</w:t>
      </w:r>
      <w:r w:rsidRPr="00F31668">
        <w:rPr>
          <w:rFonts w:ascii="Arial" w:hAnsi="Arial" w:cs="Arial"/>
          <w:sz w:val="24"/>
          <w:szCs w:val="24"/>
        </w:rPr>
        <w:t xml:space="preserve"> most of these media will look at problems from the perspective of consumers. For consumers, </w:t>
      </w:r>
      <w:r w:rsidRPr="00F31668">
        <w:rPr>
          <w:rFonts w:ascii="Arial" w:hAnsi="Arial" w:cs="Arial"/>
          <w:sz w:val="24"/>
          <w:szCs w:val="24"/>
        </w:rPr>
        <w:lastRenderedPageBreak/>
        <w:t xml:space="preserve">Apple removed the charger and headset without changing the price and claimed that environmental protection is clearly unethical. For Apple, although this approach will still be recognized by many stakeholders, </w:t>
      </w:r>
      <w:r w:rsidR="00B635F5">
        <w:rPr>
          <w:rFonts w:ascii="Arial" w:hAnsi="Arial" w:cs="Arial"/>
          <w:sz w:val="24"/>
          <w:szCs w:val="24"/>
        </w:rPr>
        <w:t xml:space="preserve">but the </w:t>
      </w:r>
      <w:r w:rsidRPr="00F31668">
        <w:rPr>
          <w:rFonts w:ascii="Arial" w:hAnsi="Arial" w:cs="Arial"/>
          <w:sz w:val="24"/>
          <w:szCs w:val="24"/>
        </w:rPr>
        <w:t xml:space="preserve">consumers are precisely Apple's most affected stakeholders. </w:t>
      </w:r>
      <w:r w:rsidR="00B635F5">
        <w:rPr>
          <w:rFonts w:ascii="Arial" w:hAnsi="Arial" w:cs="Arial"/>
          <w:sz w:val="24"/>
          <w:szCs w:val="24"/>
        </w:rPr>
        <w:t xml:space="preserve">The suggestion to </w:t>
      </w:r>
      <w:r w:rsidRPr="00F31668">
        <w:rPr>
          <w:rFonts w:ascii="Arial" w:hAnsi="Arial" w:cs="Arial"/>
          <w:sz w:val="24"/>
          <w:szCs w:val="24"/>
        </w:rPr>
        <w:t>Apple is that environmental protection is a good decision, but do</w:t>
      </w:r>
      <w:r w:rsidR="00B635F5">
        <w:rPr>
          <w:rFonts w:ascii="Arial" w:hAnsi="Arial" w:cs="Arial"/>
          <w:sz w:val="24"/>
          <w:szCs w:val="24"/>
        </w:rPr>
        <w:t xml:space="preserve"> not</w:t>
      </w:r>
      <w:r w:rsidRPr="00F31668">
        <w:rPr>
          <w:rFonts w:ascii="Arial" w:hAnsi="Arial" w:cs="Arial"/>
          <w:sz w:val="24"/>
          <w:szCs w:val="24"/>
        </w:rPr>
        <w:t xml:space="preserve"> impose the full price on consumers. It is recommended that Apple reduce the profit of the cancelled parts and feed it back to the price, so that consumers feel that they are not paying for environmental protection. This is a thoughtful consideration for Apple.</w:t>
      </w:r>
    </w:p>
    <w:p w14:paraId="7DF10732" w14:textId="39856343" w:rsidR="00E30BF6" w:rsidRPr="005B3516" w:rsidRDefault="00E30BF6" w:rsidP="00E30BF6">
      <w:pPr>
        <w:ind w:firstLineChars="1350" w:firstLine="3240"/>
        <w:rPr>
          <w:rFonts w:ascii="Arial" w:hAnsi="Arial" w:cs="Arial"/>
          <w:sz w:val="24"/>
          <w:szCs w:val="24"/>
        </w:rPr>
      </w:pPr>
      <w:r w:rsidRPr="00E30BF6">
        <w:rPr>
          <w:rFonts w:ascii="Arial" w:hAnsi="Arial" w:cs="Arial" w:hint="eastAsia"/>
          <w:b/>
          <w:bCs/>
          <w:sz w:val="24"/>
          <w:szCs w:val="24"/>
        </w:rPr>
        <w:t>W</w:t>
      </w:r>
      <w:r w:rsidRPr="00E30BF6">
        <w:rPr>
          <w:rFonts w:ascii="Arial" w:hAnsi="Arial" w:cs="Arial"/>
          <w:b/>
          <w:bCs/>
          <w:sz w:val="24"/>
          <w:szCs w:val="24"/>
        </w:rPr>
        <w:t xml:space="preserve">ord </w:t>
      </w:r>
      <w:r>
        <w:rPr>
          <w:rFonts w:ascii="Arial" w:hAnsi="Arial" w:cs="Arial"/>
          <w:b/>
          <w:bCs/>
          <w:sz w:val="24"/>
          <w:szCs w:val="24"/>
        </w:rPr>
        <w:t>C</w:t>
      </w:r>
      <w:r w:rsidRPr="00E30BF6">
        <w:rPr>
          <w:rFonts w:ascii="Arial" w:hAnsi="Arial" w:cs="Arial"/>
          <w:b/>
          <w:bCs/>
          <w:sz w:val="24"/>
          <w:szCs w:val="24"/>
        </w:rPr>
        <w:t>ount</w:t>
      </w:r>
      <w:r>
        <w:rPr>
          <w:rFonts w:ascii="Arial" w:hAnsi="Arial" w:cs="Arial"/>
          <w:sz w:val="24"/>
          <w:szCs w:val="24"/>
        </w:rPr>
        <w:t>: 26</w:t>
      </w:r>
      <w:r w:rsidR="00B635F5">
        <w:rPr>
          <w:rFonts w:ascii="Arial" w:hAnsi="Arial" w:cs="Arial"/>
          <w:sz w:val="24"/>
          <w:szCs w:val="24"/>
        </w:rPr>
        <w:t>07</w:t>
      </w:r>
    </w:p>
    <w:p w14:paraId="701E6EE6" w14:textId="1D922217" w:rsidR="005179E9" w:rsidRDefault="00A11B8E">
      <w:pPr>
        <w:rPr>
          <w:rFonts w:ascii="Arial" w:hAnsi="Arial" w:cs="Arial"/>
          <w:sz w:val="24"/>
          <w:szCs w:val="24"/>
        </w:rPr>
      </w:pPr>
      <w:r>
        <w:rPr>
          <w:rFonts w:ascii="Arial" w:hAnsi="Arial" w:cs="Arial"/>
          <w:sz w:val="24"/>
          <w:szCs w:val="24"/>
        </w:rPr>
        <w:br w:type="page"/>
      </w:r>
    </w:p>
    <w:p w14:paraId="1047D05C" w14:textId="3E744F53" w:rsidR="009C12DA" w:rsidRDefault="005179E9" w:rsidP="005179E9">
      <w:pPr>
        <w:pStyle w:val="Heading1"/>
        <w:rPr>
          <w:rFonts w:ascii="Arial" w:hAnsi="Arial" w:cs="Arial"/>
          <w:sz w:val="32"/>
          <w:szCs w:val="32"/>
        </w:rPr>
      </w:pPr>
      <w:bookmarkStart w:id="13" w:name="_Toc57309701"/>
      <w:r>
        <w:rPr>
          <w:rFonts w:ascii="Arial" w:hAnsi="Arial" w:cs="Arial" w:hint="cs"/>
          <w:sz w:val="32"/>
          <w:szCs w:val="32"/>
        </w:rPr>
        <w:lastRenderedPageBreak/>
        <w:t>R</w:t>
      </w:r>
      <w:r>
        <w:rPr>
          <w:rFonts w:ascii="Arial" w:hAnsi="Arial" w:cs="Arial"/>
          <w:sz w:val="32"/>
          <w:szCs w:val="32"/>
        </w:rPr>
        <w:t>eferences</w:t>
      </w:r>
      <w:bookmarkEnd w:id="13"/>
    </w:p>
    <w:p w14:paraId="40727222" w14:textId="5BBA4A86" w:rsidR="003E68B5" w:rsidRDefault="003E68B5" w:rsidP="003E68B5">
      <w:pPr>
        <w:rPr>
          <w:rFonts w:ascii="Arial" w:hAnsi="Arial" w:cs="Arial"/>
          <w:sz w:val="24"/>
          <w:szCs w:val="24"/>
        </w:rPr>
      </w:pPr>
      <w:r w:rsidRPr="003E68B5">
        <w:rPr>
          <w:rFonts w:ascii="Arial" w:hAnsi="Arial" w:cs="Arial"/>
          <w:sz w:val="24"/>
          <w:szCs w:val="24"/>
        </w:rPr>
        <w:t xml:space="preserve">Apple. (2020). Apple is committed to achieving 100% carbon neutrality in the supply chain and products by 2030. [Online] Available at: </w:t>
      </w:r>
      <w:hyperlink r:id="rId8" w:history="1">
        <w:r w:rsidR="00A85DBF" w:rsidRPr="00894B33">
          <w:rPr>
            <w:rStyle w:val="Hyperlink"/>
            <w:rFonts w:ascii="Arial" w:hAnsi="Arial" w:cs="Arial"/>
            <w:sz w:val="24"/>
            <w:szCs w:val="24"/>
          </w:rPr>
          <w:t>https://www.apple.com.cn/newsroom/2020/07/apple-commits-to-be-100-percent-carbon-neutral-for-its-supply-chain-and-products-by-2030/</w:t>
        </w:r>
      </w:hyperlink>
      <w:r w:rsidR="00A85DBF">
        <w:rPr>
          <w:rFonts w:ascii="Arial" w:hAnsi="Arial" w:cs="Arial"/>
          <w:sz w:val="24"/>
          <w:szCs w:val="24"/>
        </w:rPr>
        <w:t xml:space="preserve"> </w:t>
      </w:r>
      <w:r w:rsidRPr="003E68B5">
        <w:rPr>
          <w:rFonts w:ascii="Arial" w:hAnsi="Arial" w:cs="Arial"/>
          <w:sz w:val="24"/>
          <w:szCs w:val="24"/>
        </w:rPr>
        <w:t xml:space="preserve"> [Accessed 12 November 2020].</w:t>
      </w:r>
    </w:p>
    <w:p w14:paraId="14C9E1FB" w14:textId="77777777" w:rsidR="00A85DBF" w:rsidRPr="003E68B5" w:rsidRDefault="00A85DBF" w:rsidP="003E68B5">
      <w:pPr>
        <w:rPr>
          <w:rFonts w:ascii="Arial" w:hAnsi="Arial" w:cs="Arial"/>
          <w:sz w:val="24"/>
          <w:szCs w:val="24"/>
        </w:rPr>
      </w:pPr>
    </w:p>
    <w:p w14:paraId="01915BAC" w14:textId="1FEF11DC" w:rsidR="003E68B5" w:rsidRDefault="003E68B5" w:rsidP="003E68B5">
      <w:pPr>
        <w:rPr>
          <w:rFonts w:ascii="Arial" w:hAnsi="Arial" w:cs="Arial"/>
          <w:sz w:val="24"/>
          <w:szCs w:val="24"/>
        </w:rPr>
      </w:pPr>
      <w:r w:rsidRPr="003E68B5">
        <w:rPr>
          <w:rFonts w:ascii="Arial" w:hAnsi="Arial" w:cs="Arial"/>
          <w:sz w:val="24"/>
          <w:szCs w:val="24"/>
        </w:rPr>
        <w:t xml:space="preserve">Apple. (2020). Environmental progress report. [Online] Available at: </w:t>
      </w:r>
      <w:hyperlink r:id="rId9" w:history="1">
        <w:r w:rsidR="00A85DBF" w:rsidRPr="00894B33">
          <w:rPr>
            <w:rStyle w:val="Hyperlink"/>
            <w:rFonts w:ascii="Arial" w:hAnsi="Arial" w:cs="Arial"/>
            <w:sz w:val="24"/>
            <w:szCs w:val="24"/>
          </w:rPr>
          <w:t>https://www.apple.com.cn/environment/pdf/Apple_Environmental_Progress_Report_2020.pdf</w:t>
        </w:r>
      </w:hyperlink>
      <w:r w:rsidRPr="003E68B5">
        <w:rPr>
          <w:rFonts w:ascii="Arial" w:hAnsi="Arial" w:cs="Arial"/>
          <w:sz w:val="24"/>
          <w:szCs w:val="24"/>
        </w:rPr>
        <w:t xml:space="preserve"> </w:t>
      </w:r>
      <w:r w:rsidR="00A85DBF">
        <w:rPr>
          <w:rFonts w:ascii="Arial" w:hAnsi="Arial" w:cs="Arial"/>
          <w:sz w:val="24"/>
          <w:szCs w:val="24"/>
        </w:rPr>
        <w:t xml:space="preserve"> </w:t>
      </w:r>
      <w:r w:rsidRPr="003E68B5">
        <w:rPr>
          <w:rFonts w:ascii="Arial" w:hAnsi="Arial" w:cs="Arial"/>
          <w:sz w:val="24"/>
          <w:szCs w:val="24"/>
        </w:rPr>
        <w:t>[Accessed 13 November 2020].</w:t>
      </w:r>
    </w:p>
    <w:p w14:paraId="318CD6D3" w14:textId="77777777" w:rsidR="00A85DBF" w:rsidRPr="003E68B5" w:rsidRDefault="00A85DBF" w:rsidP="003E68B5">
      <w:pPr>
        <w:rPr>
          <w:rFonts w:ascii="Arial" w:hAnsi="Arial" w:cs="Arial"/>
          <w:sz w:val="24"/>
          <w:szCs w:val="24"/>
        </w:rPr>
      </w:pPr>
    </w:p>
    <w:p w14:paraId="40767661" w14:textId="031A3572" w:rsidR="003E68B5" w:rsidRDefault="003E68B5" w:rsidP="00A85DBF">
      <w:pPr>
        <w:ind w:left="120" w:hangingChars="50" w:hanging="120"/>
        <w:rPr>
          <w:rFonts w:ascii="Arial" w:hAnsi="Arial" w:cs="Arial"/>
          <w:sz w:val="24"/>
          <w:szCs w:val="24"/>
        </w:rPr>
      </w:pPr>
      <w:r w:rsidRPr="003E68B5">
        <w:rPr>
          <w:rFonts w:ascii="Arial" w:hAnsi="Arial" w:cs="Arial"/>
          <w:sz w:val="24"/>
          <w:szCs w:val="24"/>
        </w:rPr>
        <w:t xml:space="preserve">Apple. (2020). iPhone 12. [Online] Available at: </w:t>
      </w:r>
      <w:hyperlink r:id="rId10" w:history="1">
        <w:r w:rsidR="00A85DBF" w:rsidRPr="00894B33">
          <w:rPr>
            <w:rStyle w:val="Hyperlink"/>
            <w:rFonts w:ascii="Arial" w:hAnsi="Arial" w:cs="Arial"/>
            <w:sz w:val="24"/>
            <w:szCs w:val="24"/>
          </w:rPr>
          <w:t>https://www.apple.com.cn/iphone-12/</w:t>
        </w:r>
      </w:hyperlink>
      <w:r w:rsidRPr="003E68B5">
        <w:rPr>
          <w:rFonts w:ascii="Arial" w:hAnsi="Arial" w:cs="Arial"/>
          <w:sz w:val="24"/>
          <w:szCs w:val="24"/>
        </w:rPr>
        <w:t xml:space="preserve"> [Accessed 13 November 2020].</w:t>
      </w:r>
    </w:p>
    <w:p w14:paraId="1F811342" w14:textId="77777777" w:rsidR="00A85DBF" w:rsidRPr="003E68B5" w:rsidRDefault="00A85DBF" w:rsidP="00A85DBF">
      <w:pPr>
        <w:ind w:left="120" w:hangingChars="50" w:hanging="120"/>
        <w:rPr>
          <w:rFonts w:ascii="Arial" w:hAnsi="Arial" w:cs="Arial"/>
          <w:sz w:val="24"/>
          <w:szCs w:val="24"/>
        </w:rPr>
      </w:pPr>
    </w:p>
    <w:p w14:paraId="1BA8371E" w14:textId="35CC9156" w:rsidR="003E68B5" w:rsidRDefault="003E68B5" w:rsidP="003E68B5">
      <w:pPr>
        <w:rPr>
          <w:rFonts w:ascii="Arial" w:hAnsi="Arial" w:cs="Arial"/>
          <w:sz w:val="24"/>
          <w:szCs w:val="24"/>
        </w:rPr>
      </w:pPr>
      <w:r w:rsidRPr="003E68B5">
        <w:rPr>
          <w:rFonts w:ascii="Arial" w:hAnsi="Arial" w:cs="Arial"/>
          <w:sz w:val="24"/>
          <w:szCs w:val="24"/>
        </w:rPr>
        <w:t xml:space="preserve">Apple. (2020). Management profile. [Online] Available at: </w:t>
      </w:r>
      <w:hyperlink r:id="rId11" w:history="1">
        <w:r w:rsidR="00A85DBF" w:rsidRPr="00894B33">
          <w:rPr>
            <w:rStyle w:val="Hyperlink"/>
            <w:rFonts w:ascii="Arial" w:hAnsi="Arial" w:cs="Arial"/>
            <w:sz w:val="24"/>
            <w:szCs w:val="24"/>
          </w:rPr>
          <w:t>https://www.apple.com.cn/leadership/</w:t>
        </w:r>
      </w:hyperlink>
      <w:r w:rsidRPr="003E68B5">
        <w:rPr>
          <w:rFonts w:ascii="Arial" w:hAnsi="Arial" w:cs="Arial"/>
          <w:sz w:val="24"/>
          <w:szCs w:val="24"/>
        </w:rPr>
        <w:t xml:space="preserve"> </w:t>
      </w:r>
      <w:r w:rsidR="00A85DBF">
        <w:rPr>
          <w:rFonts w:ascii="Arial" w:hAnsi="Arial" w:cs="Arial"/>
          <w:sz w:val="24"/>
          <w:szCs w:val="24"/>
        </w:rPr>
        <w:t xml:space="preserve"> </w:t>
      </w:r>
      <w:r w:rsidRPr="003E68B5">
        <w:rPr>
          <w:rFonts w:ascii="Arial" w:hAnsi="Arial" w:cs="Arial"/>
          <w:sz w:val="24"/>
          <w:szCs w:val="24"/>
        </w:rPr>
        <w:t>[Accessed 13 November 2020].</w:t>
      </w:r>
    </w:p>
    <w:p w14:paraId="03F0703B" w14:textId="77777777" w:rsidR="00A85DBF" w:rsidRPr="003E68B5" w:rsidRDefault="00A85DBF" w:rsidP="003E68B5">
      <w:pPr>
        <w:rPr>
          <w:rFonts w:ascii="Arial" w:hAnsi="Arial" w:cs="Arial"/>
          <w:sz w:val="24"/>
          <w:szCs w:val="24"/>
        </w:rPr>
      </w:pPr>
    </w:p>
    <w:p w14:paraId="1F572A9B" w14:textId="3A0E2EB2" w:rsidR="003E68B5" w:rsidRDefault="003E68B5" w:rsidP="003E68B5">
      <w:pPr>
        <w:rPr>
          <w:rFonts w:ascii="Arial" w:hAnsi="Arial" w:cs="Arial"/>
          <w:sz w:val="24"/>
          <w:szCs w:val="24"/>
        </w:rPr>
      </w:pPr>
      <w:r w:rsidRPr="003E68B5">
        <w:rPr>
          <w:rFonts w:ascii="Arial" w:hAnsi="Arial" w:cs="Arial"/>
          <w:sz w:val="24"/>
          <w:szCs w:val="24"/>
        </w:rPr>
        <w:t xml:space="preserve">Baidu. (2020). Apple canceled its chargers in the name of environmental protection, and its reputation and profits are all, and it ultimately hurts consumers. [Online] Available at: </w:t>
      </w:r>
      <w:hyperlink r:id="rId12" w:history="1">
        <w:r w:rsidR="00A85DBF" w:rsidRPr="00894B33">
          <w:rPr>
            <w:rStyle w:val="Hyperlink"/>
            <w:rFonts w:ascii="Arial" w:hAnsi="Arial" w:cs="Arial"/>
            <w:sz w:val="24"/>
            <w:szCs w:val="24"/>
          </w:rPr>
          <w:t>https://baijiahao.baidu.com/s?id=1680494403270527402&amp;wfr=spider&amp;for=pc</w:t>
        </w:r>
      </w:hyperlink>
      <w:r w:rsidRPr="003E68B5">
        <w:rPr>
          <w:rFonts w:ascii="Arial" w:hAnsi="Arial" w:cs="Arial"/>
          <w:sz w:val="24"/>
          <w:szCs w:val="24"/>
        </w:rPr>
        <w:t xml:space="preserve"> </w:t>
      </w:r>
      <w:r w:rsidR="00A85DBF">
        <w:rPr>
          <w:rFonts w:ascii="Arial" w:hAnsi="Arial" w:cs="Arial"/>
          <w:sz w:val="24"/>
          <w:szCs w:val="24"/>
        </w:rPr>
        <w:t xml:space="preserve"> </w:t>
      </w:r>
      <w:r w:rsidRPr="003E68B5">
        <w:rPr>
          <w:rFonts w:ascii="Arial" w:hAnsi="Arial" w:cs="Arial"/>
          <w:sz w:val="24"/>
          <w:szCs w:val="24"/>
        </w:rPr>
        <w:t>[Accessed 13 November 2020].</w:t>
      </w:r>
    </w:p>
    <w:p w14:paraId="4D224365" w14:textId="77777777" w:rsidR="00A85DBF" w:rsidRPr="003E68B5" w:rsidRDefault="00A85DBF" w:rsidP="003E68B5">
      <w:pPr>
        <w:rPr>
          <w:rFonts w:ascii="Arial" w:hAnsi="Arial" w:cs="Arial"/>
          <w:sz w:val="24"/>
          <w:szCs w:val="24"/>
        </w:rPr>
      </w:pPr>
    </w:p>
    <w:p w14:paraId="6E0A3254" w14:textId="368066A3" w:rsidR="003E68B5" w:rsidRDefault="003E68B5" w:rsidP="003E68B5">
      <w:pPr>
        <w:rPr>
          <w:rFonts w:ascii="Arial" w:hAnsi="Arial" w:cs="Arial"/>
          <w:sz w:val="24"/>
          <w:szCs w:val="24"/>
        </w:rPr>
      </w:pPr>
      <w:r w:rsidRPr="003E68B5">
        <w:rPr>
          <w:rFonts w:ascii="Arial" w:hAnsi="Arial" w:cs="Arial"/>
          <w:sz w:val="24"/>
          <w:szCs w:val="24"/>
        </w:rPr>
        <w:t xml:space="preserve">Blue whale finance. (2020). Why did Apple cancel the included earphones and charger? Last resort for latecomers. [Online] Available at: </w:t>
      </w:r>
      <w:hyperlink r:id="rId13" w:history="1">
        <w:r w:rsidR="00A85DBF" w:rsidRPr="00894B33">
          <w:rPr>
            <w:rStyle w:val="Hyperlink"/>
            <w:rFonts w:ascii="Arial" w:hAnsi="Arial" w:cs="Arial"/>
            <w:sz w:val="24"/>
            <w:szCs w:val="24"/>
          </w:rPr>
          <w:t>https://baijiahao.baidu.com/s?id=1680580862310979725&amp;wfr=spider&amp;for=pc</w:t>
        </w:r>
      </w:hyperlink>
      <w:r w:rsidRPr="003E68B5">
        <w:rPr>
          <w:rFonts w:ascii="Arial" w:hAnsi="Arial" w:cs="Arial"/>
          <w:sz w:val="24"/>
          <w:szCs w:val="24"/>
        </w:rPr>
        <w:t xml:space="preserve"> </w:t>
      </w:r>
      <w:r w:rsidR="00A85DBF">
        <w:rPr>
          <w:rFonts w:ascii="Arial" w:hAnsi="Arial" w:cs="Arial"/>
          <w:sz w:val="24"/>
          <w:szCs w:val="24"/>
        </w:rPr>
        <w:t xml:space="preserve"> </w:t>
      </w:r>
      <w:r w:rsidRPr="003E68B5">
        <w:rPr>
          <w:rFonts w:ascii="Arial" w:hAnsi="Arial" w:cs="Arial"/>
          <w:sz w:val="24"/>
          <w:szCs w:val="24"/>
        </w:rPr>
        <w:t>[Accessed 12 November 2020].</w:t>
      </w:r>
    </w:p>
    <w:p w14:paraId="76EE5919" w14:textId="77777777" w:rsidR="00A85DBF" w:rsidRPr="003E68B5" w:rsidRDefault="00A85DBF" w:rsidP="003E68B5">
      <w:pPr>
        <w:rPr>
          <w:rFonts w:ascii="Arial" w:hAnsi="Arial" w:cs="Arial"/>
          <w:sz w:val="24"/>
          <w:szCs w:val="24"/>
        </w:rPr>
      </w:pPr>
    </w:p>
    <w:p w14:paraId="1839BF4C" w14:textId="30DD04C7" w:rsidR="003E68B5" w:rsidRDefault="003E68B5" w:rsidP="003E68B5">
      <w:pPr>
        <w:rPr>
          <w:rFonts w:ascii="Arial" w:hAnsi="Arial" w:cs="Arial"/>
          <w:sz w:val="24"/>
          <w:szCs w:val="24"/>
        </w:rPr>
      </w:pPr>
      <w:r w:rsidRPr="003E68B5">
        <w:rPr>
          <w:rFonts w:ascii="Arial" w:hAnsi="Arial" w:cs="Arial"/>
          <w:sz w:val="24"/>
          <w:szCs w:val="24"/>
        </w:rPr>
        <w:t>Buchholz, R. A. (1991). “Corporate responsibility and the good society: From economics to ecology,” Business Horizons: 19–31 at p. 19.</w:t>
      </w:r>
    </w:p>
    <w:p w14:paraId="2A0D00F7" w14:textId="77777777" w:rsidR="00A85DBF" w:rsidRPr="003E68B5" w:rsidRDefault="00A85DBF" w:rsidP="003E68B5">
      <w:pPr>
        <w:rPr>
          <w:rFonts w:ascii="Arial" w:hAnsi="Arial" w:cs="Arial"/>
          <w:sz w:val="24"/>
          <w:szCs w:val="24"/>
        </w:rPr>
      </w:pPr>
    </w:p>
    <w:p w14:paraId="7A6C86F8" w14:textId="4FEABFD3" w:rsidR="003E68B5" w:rsidRDefault="003E68B5" w:rsidP="003E68B5">
      <w:pPr>
        <w:rPr>
          <w:rFonts w:ascii="Arial" w:hAnsi="Arial" w:cs="Arial"/>
          <w:sz w:val="24"/>
          <w:szCs w:val="24"/>
        </w:rPr>
      </w:pPr>
      <w:r w:rsidRPr="003E68B5">
        <w:rPr>
          <w:rFonts w:ascii="Arial" w:hAnsi="Arial" w:cs="Arial"/>
          <w:sz w:val="24"/>
          <w:szCs w:val="24"/>
        </w:rPr>
        <w:t>Crane, A and Matten, D. (2016). Business ethics: managing corporate citizenship and sustainability in the age of globalization. Fourth edition. Oxford: Oxford University Press.</w:t>
      </w:r>
    </w:p>
    <w:p w14:paraId="7BCDCF0D" w14:textId="77777777" w:rsidR="00A85DBF" w:rsidRPr="003E68B5" w:rsidRDefault="00A85DBF" w:rsidP="003E68B5">
      <w:pPr>
        <w:rPr>
          <w:rFonts w:ascii="Arial" w:hAnsi="Arial" w:cs="Arial"/>
          <w:sz w:val="24"/>
          <w:szCs w:val="24"/>
        </w:rPr>
      </w:pPr>
    </w:p>
    <w:p w14:paraId="3082D96C" w14:textId="218D17EA" w:rsidR="003E68B5" w:rsidRDefault="003E68B5" w:rsidP="003E68B5">
      <w:pPr>
        <w:rPr>
          <w:rFonts w:ascii="Arial" w:hAnsi="Arial" w:cs="Arial"/>
          <w:sz w:val="24"/>
          <w:szCs w:val="24"/>
        </w:rPr>
      </w:pPr>
      <w:r w:rsidRPr="003E68B5">
        <w:rPr>
          <w:rFonts w:ascii="Arial" w:hAnsi="Arial" w:cs="Arial"/>
          <w:sz w:val="24"/>
          <w:szCs w:val="24"/>
        </w:rPr>
        <w:t>Edward, M. (2011). Consumer Social Responsibility - The True Corporate Social Responsibility. Competition Forum, 9(1), pp.144–150.</w:t>
      </w:r>
    </w:p>
    <w:p w14:paraId="3CDB3EF4" w14:textId="77777777" w:rsidR="00A85DBF" w:rsidRPr="003E68B5" w:rsidRDefault="00A85DBF" w:rsidP="003E68B5">
      <w:pPr>
        <w:rPr>
          <w:rFonts w:ascii="Arial" w:hAnsi="Arial" w:cs="Arial"/>
          <w:sz w:val="24"/>
          <w:szCs w:val="24"/>
        </w:rPr>
      </w:pPr>
    </w:p>
    <w:p w14:paraId="26DBCB7E" w14:textId="77777777" w:rsidR="003E68B5" w:rsidRPr="003E68B5" w:rsidRDefault="003E68B5" w:rsidP="003E68B5">
      <w:pPr>
        <w:rPr>
          <w:rFonts w:ascii="Arial" w:hAnsi="Arial" w:cs="Arial"/>
          <w:sz w:val="24"/>
          <w:szCs w:val="24"/>
        </w:rPr>
      </w:pPr>
      <w:r w:rsidRPr="003E68B5">
        <w:rPr>
          <w:rFonts w:ascii="Arial" w:hAnsi="Arial" w:cs="Arial"/>
          <w:sz w:val="24"/>
          <w:szCs w:val="24"/>
        </w:rPr>
        <w:t>Efren, R. M. (2020). Apple Introduces 5G in New iPhone 12 Lineup: Announces 4 Models; Removes Power Adapter, EarPods from Box. Caribbean Business, 6(41), pp.18–19.</w:t>
      </w:r>
    </w:p>
    <w:p w14:paraId="591A70A5" w14:textId="420AF367" w:rsidR="003E68B5" w:rsidRDefault="003E68B5" w:rsidP="003E68B5">
      <w:pPr>
        <w:rPr>
          <w:rFonts w:ascii="Arial" w:hAnsi="Arial" w:cs="Arial"/>
          <w:sz w:val="24"/>
          <w:szCs w:val="24"/>
        </w:rPr>
      </w:pPr>
      <w:proofErr w:type="spellStart"/>
      <w:r w:rsidRPr="003E68B5">
        <w:rPr>
          <w:rFonts w:ascii="Arial" w:hAnsi="Arial" w:cs="Arial"/>
          <w:sz w:val="24"/>
          <w:szCs w:val="24"/>
        </w:rPr>
        <w:lastRenderedPageBreak/>
        <w:t>Elecfans</w:t>
      </w:r>
      <w:proofErr w:type="spellEnd"/>
      <w:r w:rsidRPr="003E68B5">
        <w:rPr>
          <w:rFonts w:ascii="Arial" w:hAnsi="Arial" w:cs="Arial"/>
          <w:sz w:val="24"/>
          <w:szCs w:val="24"/>
        </w:rPr>
        <w:t xml:space="preserve">. (2020). What is the purpose of Apple canceling the iPhone charger? [Online] Available at: </w:t>
      </w:r>
      <w:hyperlink r:id="rId14" w:history="1">
        <w:r w:rsidR="00A85DBF" w:rsidRPr="00894B33">
          <w:rPr>
            <w:rStyle w:val="Hyperlink"/>
            <w:rFonts w:ascii="Arial" w:hAnsi="Arial" w:cs="Arial"/>
            <w:sz w:val="24"/>
            <w:szCs w:val="24"/>
          </w:rPr>
          <w:t>http://www.elecfans.com/d/1345451.html</w:t>
        </w:r>
      </w:hyperlink>
      <w:r w:rsidRPr="003E68B5">
        <w:rPr>
          <w:rFonts w:ascii="Arial" w:hAnsi="Arial" w:cs="Arial"/>
          <w:sz w:val="24"/>
          <w:szCs w:val="24"/>
        </w:rPr>
        <w:t xml:space="preserve"> </w:t>
      </w:r>
      <w:r w:rsidR="00A85DBF">
        <w:rPr>
          <w:rFonts w:ascii="Arial" w:hAnsi="Arial" w:cs="Arial"/>
          <w:sz w:val="24"/>
          <w:szCs w:val="24"/>
        </w:rPr>
        <w:t xml:space="preserve"> </w:t>
      </w:r>
      <w:r w:rsidRPr="003E68B5">
        <w:rPr>
          <w:rFonts w:ascii="Arial" w:hAnsi="Arial" w:cs="Arial"/>
          <w:sz w:val="24"/>
          <w:szCs w:val="24"/>
        </w:rPr>
        <w:t>[Accessed 15 November 2020].</w:t>
      </w:r>
    </w:p>
    <w:p w14:paraId="39288B50" w14:textId="77777777" w:rsidR="00A85DBF" w:rsidRPr="003E68B5" w:rsidRDefault="00A85DBF" w:rsidP="003E68B5">
      <w:pPr>
        <w:rPr>
          <w:rFonts w:ascii="Arial" w:hAnsi="Arial" w:cs="Arial"/>
          <w:sz w:val="24"/>
          <w:szCs w:val="24"/>
        </w:rPr>
      </w:pPr>
    </w:p>
    <w:p w14:paraId="66605BE8" w14:textId="63754E2F" w:rsidR="003E68B5" w:rsidRDefault="003E68B5" w:rsidP="003E68B5">
      <w:pPr>
        <w:rPr>
          <w:rFonts w:ascii="Arial" w:hAnsi="Arial" w:cs="Arial"/>
          <w:sz w:val="24"/>
          <w:szCs w:val="24"/>
        </w:rPr>
      </w:pPr>
      <w:r w:rsidRPr="003E68B5">
        <w:rPr>
          <w:rFonts w:ascii="Arial" w:hAnsi="Arial" w:cs="Arial"/>
          <w:sz w:val="24"/>
          <w:szCs w:val="24"/>
        </w:rPr>
        <w:t>Elliott, D. (2003). Energy, society and environment: technology for a sustainable future. 2nd ed., London: Routledge.</w:t>
      </w:r>
    </w:p>
    <w:p w14:paraId="26453DEA" w14:textId="77777777" w:rsidR="00A85DBF" w:rsidRPr="003E68B5" w:rsidRDefault="00A85DBF" w:rsidP="003E68B5">
      <w:pPr>
        <w:rPr>
          <w:rFonts w:ascii="Arial" w:hAnsi="Arial" w:cs="Arial"/>
          <w:sz w:val="24"/>
          <w:szCs w:val="24"/>
        </w:rPr>
      </w:pPr>
    </w:p>
    <w:p w14:paraId="2CB8AF66" w14:textId="3438A704" w:rsidR="00BD7F5C" w:rsidRDefault="00BD7F5C" w:rsidP="003E68B5">
      <w:pPr>
        <w:rPr>
          <w:rFonts w:ascii="Arial" w:hAnsi="Arial" w:cs="Arial"/>
          <w:sz w:val="24"/>
          <w:szCs w:val="24"/>
        </w:rPr>
      </w:pPr>
      <w:r w:rsidRPr="00BD7F5C">
        <w:rPr>
          <w:rFonts w:ascii="Arial" w:hAnsi="Arial" w:cs="Arial"/>
          <w:sz w:val="24"/>
          <w:szCs w:val="24"/>
        </w:rPr>
        <w:t>Freeman, C., 1984. Long waves in the world economy, London: Pinter.</w:t>
      </w:r>
    </w:p>
    <w:p w14:paraId="7C6C02CA" w14:textId="77777777" w:rsidR="00BD7F5C" w:rsidRDefault="00BD7F5C" w:rsidP="003E68B5">
      <w:pPr>
        <w:rPr>
          <w:rFonts w:ascii="Arial" w:hAnsi="Arial" w:cs="Arial"/>
          <w:sz w:val="24"/>
          <w:szCs w:val="24"/>
        </w:rPr>
      </w:pPr>
    </w:p>
    <w:p w14:paraId="19B2B7B0" w14:textId="75327B7F" w:rsidR="003E68B5" w:rsidRDefault="003E68B5" w:rsidP="003E68B5">
      <w:pPr>
        <w:rPr>
          <w:rFonts w:ascii="Arial" w:hAnsi="Arial" w:cs="Arial"/>
          <w:sz w:val="24"/>
          <w:szCs w:val="24"/>
        </w:rPr>
      </w:pPr>
      <w:r w:rsidRPr="003E68B5">
        <w:rPr>
          <w:rFonts w:ascii="Arial" w:hAnsi="Arial" w:cs="Arial"/>
          <w:sz w:val="24"/>
          <w:szCs w:val="24"/>
        </w:rPr>
        <w:t>Friedman, M. (1970). The social responsibility of business is to increase its profits. The New York Times Magazine, 13 Sept. Friedman, M. 2002. Personal Correspondence with P.R.P. Coelho.</w:t>
      </w:r>
    </w:p>
    <w:p w14:paraId="40451C3A" w14:textId="77777777" w:rsidR="00A85DBF" w:rsidRPr="003E68B5" w:rsidRDefault="00A85DBF" w:rsidP="003E68B5">
      <w:pPr>
        <w:rPr>
          <w:rFonts w:ascii="Arial" w:hAnsi="Arial" w:cs="Arial"/>
          <w:sz w:val="24"/>
          <w:szCs w:val="24"/>
        </w:rPr>
      </w:pPr>
    </w:p>
    <w:p w14:paraId="783D9DB2" w14:textId="3658BA48" w:rsidR="003E68B5" w:rsidRDefault="003E68B5" w:rsidP="003E68B5">
      <w:pPr>
        <w:rPr>
          <w:rFonts w:ascii="Arial" w:hAnsi="Arial" w:cs="Arial"/>
          <w:sz w:val="24"/>
          <w:szCs w:val="24"/>
        </w:rPr>
      </w:pPr>
      <w:r w:rsidRPr="003E68B5">
        <w:rPr>
          <w:rFonts w:ascii="Arial" w:hAnsi="Arial" w:cs="Arial"/>
          <w:sz w:val="24"/>
          <w:szCs w:val="24"/>
        </w:rPr>
        <w:t>Gang, C. (2020). Community of Shared Future for Mankind, Global Ethics and International Rule by Law[J]. Journal of Peking University (Philosophy and Social Sciences), 2019, 56(2): pp:33-41.</w:t>
      </w:r>
    </w:p>
    <w:p w14:paraId="04EF3480" w14:textId="77777777" w:rsidR="00A85DBF" w:rsidRPr="003E68B5" w:rsidRDefault="00A85DBF" w:rsidP="003E68B5">
      <w:pPr>
        <w:rPr>
          <w:rFonts w:ascii="Arial" w:hAnsi="Arial" w:cs="Arial"/>
          <w:sz w:val="24"/>
          <w:szCs w:val="24"/>
        </w:rPr>
      </w:pPr>
    </w:p>
    <w:p w14:paraId="6ED7AFCB" w14:textId="67BDCBE5" w:rsidR="003E68B5" w:rsidRDefault="003E68B5" w:rsidP="003E68B5">
      <w:pPr>
        <w:rPr>
          <w:rFonts w:ascii="Arial" w:hAnsi="Arial" w:cs="Arial"/>
          <w:sz w:val="24"/>
          <w:szCs w:val="24"/>
        </w:rPr>
      </w:pPr>
      <w:r w:rsidRPr="003E68B5">
        <w:rPr>
          <w:rFonts w:ascii="Arial" w:hAnsi="Arial" w:cs="Arial"/>
          <w:sz w:val="24"/>
          <w:szCs w:val="24"/>
        </w:rPr>
        <w:t xml:space="preserve">Heng, Z. (2020). iPhone12 canceled the charger, for environmental protection, do you believe it? [Online] Available at: </w:t>
      </w:r>
      <w:hyperlink r:id="rId15" w:history="1">
        <w:r w:rsidR="00A85DBF" w:rsidRPr="00894B33">
          <w:rPr>
            <w:rStyle w:val="Hyperlink"/>
            <w:rFonts w:ascii="Arial" w:hAnsi="Arial" w:cs="Arial"/>
            <w:sz w:val="24"/>
            <w:szCs w:val="24"/>
          </w:rPr>
          <w:t>http://www.ijiandao.com/2b/baijia/385750.html</w:t>
        </w:r>
      </w:hyperlink>
      <w:r w:rsidRPr="003E68B5">
        <w:rPr>
          <w:rFonts w:ascii="Arial" w:hAnsi="Arial" w:cs="Arial"/>
          <w:sz w:val="24"/>
          <w:szCs w:val="24"/>
        </w:rPr>
        <w:t xml:space="preserve"> </w:t>
      </w:r>
      <w:r w:rsidR="00A85DBF">
        <w:rPr>
          <w:rFonts w:ascii="Arial" w:hAnsi="Arial" w:cs="Arial"/>
          <w:sz w:val="24"/>
          <w:szCs w:val="24"/>
        </w:rPr>
        <w:t xml:space="preserve"> </w:t>
      </w:r>
      <w:r w:rsidRPr="003E68B5">
        <w:rPr>
          <w:rFonts w:ascii="Arial" w:hAnsi="Arial" w:cs="Arial"/>
          <w:sz w:val="24"/>
          <w:szCs w:val="24"/>
        </w:rPr>
        <w:t>[Accessed 15 November 2020].</w:t>
      </w:r>
    </w:p>
    <w:p w14:paraId="7743EF46" w14:textId="77777777" w:rsidR="00A85DBF" w:rsidRPr="003E68B5" w:rsidRDefault="00A85DBF" w:rsidP="003E68B5">
      <w:pPr>
        <w:rPr>
          <w:rFonts w:ascii="Arial" w:hAnsi="Arial" w:cs="Arial"/>
          <w:sz w:val="24"/>
          <w:szCs w:val="24"/>
        </w:rPr>
      </w:pPr>
    </w:p>
    <w:p w14:paraId="638001F2" w14:textId="6A8F740B" w:rsidR="003E68B5" w:rsidRDefault="003E68B5" w:rsidP="003E68B5">
      <w:pPr>
        <w:rPr>
          <w:rFonts w:ascii="Arial" w:hAnsi="Arial" w:cs="Arial"/>
          <w:sz w:val="24"/>
          <w:szCs w:val="24"/>
        </w:rPr>
      </w:pPr>
      <w:r w:rsidRPr="003E68B5">
        <w:rPr>
          <w:rFonts w:ascii="Arial" w:hAnsi="Arial" w:cs="Arial"/>
          <w:sz w:val="24"/>
          <w:szCs w:val="24"/>
        </w:rPr>
        <w:lastRenderedPageBreak/>
        <w:t>Ignacio, F., Hoffman, M. and Robert E., M. (2014). Must Milton Friedman Embrace Stakeholder Theory? Business &amp; Society Review (00453609), 119(1), pp.37–60.</w:t>
      </w:r>
    </w:p>
    <w:p w14:paraId="1C63B31F" w14:textId="77777777" w:rsidR="007E6DF7" w:rsidRPr="003E68B5" w:rsidRDefault="007E6DF7" w:rsidP="003E68B5">
      <w:pPr>
        <w:rPr>
          <w:rFonts w:ascii="Arial" w:hAnsi="Arial" w:cs="Arial"/>
          <w:sz w:val="24"/>
          <w:szCs w:val="24"/>
        </w:rPr>
      </w:pPr>
    </w:p>
    <w:p w14:paraId="40D77CDA" w14:textId="043F3D87" w:rsidR="003E68B5" w:rsidRDefault="003E68B5" w:rsidP="003E68B5">
      <w:pPr>
        <w:rPr>
          <w:rFonts w:ascii="Arial" w:hAnsi="Arial" w:cs="Arial"/>
          <w:sz w:val="24"/>
          <w:szCs w:val="24"/>
        </w:rPr>
      </w:pPr>
      <w:r w:rsidRPr="003E68B5">
        <w:rPr>
          <w:rFonts w:ascii="Arial" w:hAnsi="Arial" w:cs="Arial"/>
          <w:sz w:val="24"/>
          <w:szCs w:val="24"/>
        </w:rPr>
        <w:t>Johannes, J. (2018). How Friedman’s View on Individual Freedom Relates to Stakeholder Theory and Social Contract Theory. Journal of Business Ethics, 153(1), pp.41–53.</w:t>
      </w:r>
    </w:p>
    <w:p w14:paraId="09282981" w14:textId="77777777" w:rsidR="00A85DBF" w:rsidRPr="003E68B5" w:rsidRDefault="00A85DBF" w:rsidP="003E68B5">
      <w:pPr>
        <w:rPr>
          <w:rFonts w:ascii="Arial" w:hAnsi="Arial" w:cs="Arial"/>
          <w:sz w:val="24"/>
          <w:szCs w:val="24"/>
        </w:rPr>
      </w:pPr>
    </w:p>
    <w:p w14:paraId="25DD8C2A" w14:textId="64CCFBF3" w:rsidR="003E68B5" w:rsidRDefault="003E68B5" w:rsidP="003E68B5">
      <w:pPr>
        <w:rPr>
          <w:rFonts w:ascii="Arial" w:hAnsi="Arial" w:cs="Arial"/>
          <w:sz w:val="24"/>
          <w:szCs w:val="24"/>
        </w:rPr>
      </w:pPr>
      <w:r w:rsidRPr="003E68B5">
        <w:rPr>
          <w:rFonts w:ascii="Arial" w:hAnsi="Arial" w:cs="Arial"/>
          <w:sz w:val="24"/>
          <w:szCs w:val="24"/>
        </w:rPr>
        <w:t>Levitt, T. (1958).  “The dangers of social responsibility,” Harvard Business Review 36, 5: 41–50 at p. 48.</w:t>
      </w:r>
    </w:p>
    <w:p w14:paraId="26EA7B10" w14:textId="77777777" w:rsidR="00A85DBF" w:rsidRPr="003E68B5" w:rsidRDefault="00A85DBF" w:rsidP="003E68B5">
      <w:pPr>
        <w:rPr>
          <w:rFonts w:ascii="Arial" w:hAnsi="Arial" w:cs="Arial"/>
          <w:sz w:val="24"/>
          <w:szCs w:val="24"/>
        </w:rPr>
      </w:pPr>
    </w:p>
    <w:p w14:paraId="3F570059" w14:textId="0C7FC9DD" w:rsidR="003E68B5" w:rsidRDefault="003E68B5" w:rsidP="003E68B5">
      <w:pPr>
        <w:rPr>
          <w:rFonts w:ascii="Arial" w:hAnsi="Arial" w:cs="Arial"/>
          <w:sz w:val="24"/>
          <w:szCs w:val="24"/>
        </w:rPr>
      </w:pPr>
      <w:r w:rsidRPr="003E68B5">
        <w:rPr>
          <w:rFonts w:ascii="Arial" w:hAnsi="Arial" w:cs="Arial"/>
          <w:sz w:val="24"/>
          <w:szCs w:val="24"/>
        </w:rPr>
        <w:t xml:space="preserve">Lin, D. (2020). The world’s most valuable technology company, worth 13 trillion yuan, equivalent to Italy’s GDP in one year. [Online] Available at: </w:t>
      </w:r>
      <w:hyperlink r:id="rId16" w:history="1">
        <w:r w:rsidR="00A85DBF" w:rsidRPr="00894B33">
          <w:rPr>
            <w:rStyle w:val="Hyperlink"/>
            <w:rFonts w:ascii="Arial" w:hAnsi="Arial" w:cs="Arial"/>
            <w:sz w:val="24"/>
            <w:szCs w:val="24"/>
          </w:rPr>
          <w:t>https://new.qq.com/rain/a/20201110A08SEE00</w:t>
        </w:r>
      </w:hyperlink>
      <w:r w:rsidR="00A85DBF">
        <w:rPr>
          <w:rFonts w:ascii="Arial" w:hAnsi="Arial" w:cs="Arial"/>
          <w:sz w:val="24"/>
          <w:szCs w:val="24"/>
        </w:rPr>
        <w:t xml:space="preserve"> </w:t>
      </w:r>
      <w:r w:rsidRPr="003E68B5">
        <w:rPr>
          <w:rFonts w:ascii="Arial" w:hAnsi="Arial" w:cs="Arial"/>
          <w:sz w:val="24"/>
          <w:szCs w:val="24"/>
        </w:rPr>
        <w:t xml:space="preserve"> [Accessed 12 November 2020].</w:t>
      </w:r>
    </w:p>
    <w:p w14:paraId="1D6FEDD7" w14:textId="77777777" w:rsidR="00A85DBF" w:rsidRPr="003E68B5" w:rsidRDefault="00A85DBF" w:rsidP="003E68B5">
      <w:pPr>
        <w:rPr>
          <w:rFonts w:ascii="Arial" w:hAnsi="Arial" w:cs="Arial"/>
          <w:sz w:val="24"/>
          <w:szCs w:val="24"/>
        </w:rPr>
      </w:pPr>
    </w:p>
    <w:p w14:paraId="07B52F0D" w14:textId="6A0420AD" w:rsidR="003E68B5" w:rsidRDefault="003E68B5" w:rsidP="003E68B5">
      <w:pPr>
        <w:rPr>
          <w:rFonts w:ascii="Arial" w:hAnsi="Arial" w:cs="Arial"/>
          <w:sz w:val="24"/>
          <w:szCs w:val="24"/>
        </w:rPr>
      </w:pPr>
      <w:r w:rsidRPr="003E68B5">
        <w:rPr>
          <w:rFonts w:ascii="Arial" w:hAnsi="Arial" w:cs="Arial"/>
          <w:sz w:val="24"/>
          <w:szCs w:val="24"/>
        </w:rPr>
        <w:t>Macdonald, J. E. and Beck-Dudley, C. L. (1994) ‘Are Deontology and Teleology Mutually Exclusive?’, Journal of Business Ethics, 13(8), pp. 615–623.</w:t>
      </w:r>
    </w:p>
    <w:p w14:paraId="3B66894E" w14:textId="77777777" w:rsidR="00A85DBF" w:rsidRPr="003E68B5" w:rsidRDefault="00A85DBF" w:rsidP="003E68B5">
      <w:pPr>
        <w:rPr>
          <w:rFonts w:ascii="Arial" w:hAnsi="Arial" w:cs="Arial"/>
          <w:sz w:val="24"/>
          <w:szCs w:val="24"/>
        </w:rPr>
      </w:pPr>
    </w:p>
    <w:p w14:paraId="4CDABB98" w14:textId="67AE43DC" w:rsidR="003E68B5" w:rsidRDefault="003E68B5" w:rsidP="003E68B5">
      <w:pPr>
        <w:rPr>
          <w:rFonts w:ascii="Arial" w:hAnsi="Arial" w:cs="Arial"/>
          <w:sz w:val="24"/>
          <w:szCs w:val="24"/>
        </w:rPr>
      </w:pPr>
      <w:r w:rsidRPr="003E68B5">
        <w:rPr>
          <w:rFonts w:ascii="Arial" w:hAnsi="Arial" w:cs="Arial"/>
          <w:sz w:val="24"/>
          <w:szCs w:val="24"/>
        </w:rPr>
        <w:t>Matten, D and Moon, J. (2004) ‘Implicit’ and ‘Explicit’ CSR: A conceptual framework for understanding CSR in Europe. ICCSR Research Paper Series (29-2004), University of Nottingham.</w:t>
      </w:r>
    </w:p>
    <w:p w14:paraId="236E368D" w14:textId="77777777" w:rsidR="00A85DBF" w:rsidRPr="003E68B5" w:rsidRDefault="00A85DBF" w:rsidP="003E68B5">
      <w:pPr>
        <w:rPr>
          <w:rFonts w:ascii="Arial" w:hAnsi="Arial" w:cs="Arial"/>
          <w:sz w:val="24"/>
          <w:szCs w:val="24"/>
        </w:rPr>
      </w:pPr>
    </w:p>
    <w:p w14:paraId="7E5BA70F" w14:textId="4D89175B" w:rsidR="003E68B5" w:rsidRDefault="003E68B5" w:rsidP="003E68B5">
      <w:pPr>
        <w:rPr>
          <w:rFonts w:ascii="Arial" w:hAnsi="Arial" w:cs="Arial"/>
          <w:sz w:val="24"/>
          <w:szCs w:val="24"/>
        </w:rPr>
      </w:pPr>
      <w:r w:rsidRPr="003E68B5">
        <w:rPr>
          <w:rFonts w:ascii="Arial" w:hAnsi="Arial" w:cs="Arial"/>
          <w:sz w:val="24"/>
          <w:szCs w:val="24"/>
        </w:rPr>
        <w:t>McGuire, J.W. (1963) Business and Society (New York: McGraw</w:t>
      </w:r>
      <w:r w:rsidRPr="003E68B5">
        <w:rPr>
          <w:rFonts w:ascii="SimSun" w:eastAsia="SimSun" w:hAnsi="SimSun" w:cs="SimSun" w:hint="eastAsia"/>
          <w:sz w:val="24"/>
          <w:szCs w:val="24"/>
        </w:rPr>
        <w:t>‐</w:t>
      </w:r>
      <w:r w:rsidRPr="003E68B5">
        <w:rPr>
          <w:rFonts w:ascii="Arial" w:hAnsi="Arial" w:cs="Arial"/>
          <w:sz w:val="24"/>
          <w:szCs w:val="24"/>
        </w:rPr>
        <w:t>Hill, 1963): 144.</w:t>
      </w:r>
    </w:p>
    <w:p w14:paraId="1F51DAF9" w14:textId="77777777" w:rsidR="00A85DBF" w:rsidRPr="003E68B5" w:rsidRDefault="00A85DBF" w:rsidP="003E68B5">
      <w:pPr>
        <w:rPr>
          <w:rFonts w:ascii="Arial" w:hAnsi="Arial" w:cs="Arial"/>
          <w:sz w:val="24"/>
          <w:szCs w:val="24"/>
        </w:rPr>
      </w:pPr>
    </w:p>
    <w:p w14:paraId="1D24D96C" w14:textId="2EACF194" w:rsidR="003E68B5" w:rsidRDefault="003E68B5" w:rsidP="003E68B5">
      <w:pPr>
        <w:rPr>
          <w:rFonts w:ascii="Arial" w:hAnsi="Arial" w:cs="Arial"/>
          <w:sz w:val="24"/>
          <w:szCs w:val="24"/>
        </w:rPr>
      </w:pPr>
      <w:r w:rsidRPr="003E68B5">
        <w:rPr>
          <w:rFonts w:ascii="Arial" w:hAnsi="Arial" w:cs="Arial"/>
          <w:sz w:val="24"/>
          <w:szCs w:val="24"/>
        </w:rPr>
        <w:t xml:space="preserve">People CN. (2017). China's environmental protection: social responsibility is an inherent obligation of enterprises. [Online] Available at: </w:t>
      </w:r>
      <w:hyperlink r:id="rId17" w:history="1">
        <w:r w:rsidR="00A85DBF" w:rsidRPr="00894B33">
          <w:rPr>
            <w:rStyle w:val="Hyperlink"/>
            <w:rFonts w:ascii="Arial" w:hAnsi="Arial" w:cs="Arial"/>
            <w:sz w:val="24"/>
            <w:szCs w:val="24"/>
          </w:rPr>
          <w:t>http://env.people.com.cn/n1/2017/0802/c1075-29445631.html</w:t>
        </w:r>
      </w:hyperlink>
      <w:r w:rsidRPr="003E68B5">
        <w:rPr>
          <w:rFonts w:ascii="Arial" w:hAnsi="Arial" w:cs="Arial"/>
          <w:sz w:val="24"/>
          <w:szCs w:val="24"/>
        </w:rPr>
        <w:t xml:space="preserve"> </w:t>
      </w:r>
      <w:r w:rsidR="00A85DBF">
        <w:rPr>
          <w:rFonts w:ascii="Arial" w:hAnsi="Arial" w:cs="Arial"/>
          <w:sz w:val="24"/>
          <w:szCs w:val="24"/>
        </w:rPr>
        <w:t xml:space="preserve"> </w:t>
      </w:r>
      <w:bookmarkStart w:id="14" w:name="_Hlk57236653"/>
      <w:r w:rsidRPr="003E68B5">
        <w:rPr>
          <w:rFonts w:ascii="Arial" w:hAnsi="Arial" w:cs="Arial"/>
          <w:sz w:val="24"/>
          <w:szCs w:val="24"/>
        </w:rPr>
        <w:t>[Accessed 13 November 2020].</w:t>
      </w:r>
      <w:bookmarkEnd w:id="14"/>
    </w:p>
    <w:p w14:paraId="3BBC8A91" w14:textId="407A7F67" w:rsidR="00A85DBF" w:rsidRDefault="00A85DBF" w:rsidP="003E68B5">
      <w:pPr>
        <w:rPr>
          <w:rFonts w:ascii="Arial" w:hAnsi="Arial" w:cs="Arial"/>
          <w:sz w:val="24"/>
          <w:szCs w:val="24"/>
        </w:rPr>
      </w:pPr>
    </w:p>
    <w:p w14:paraId="3676716E" w14:textId="61E17508" w:rsidR="00B635F5" w:rsidRDefault="00B635F5" w:rsidP="003E68B5">
      <w:pPr>
        <w:rPr>
          <w:rFonts w:ascii="Arial" w:hAnsi="Arial" w:cs="Arial"/>
          <w:sz w:val="24"/>
          <w:szCs w:val="24"/>
        </w:rPr>
      </w:pPr>
      <w:proofErr w:type="spellStart"/>
      <w:r>
        <w:rPr>
          <w:rFonts w:ascii="Arial" w:hAnsi="Arial" w:cs="Arial" w:hint="eastAsia"/>
          <w:sz w:val="24"/>
          <w:szCs w:val="24"/>
        </w:rPr>
        <w:t>Q</w:t>
      </w:r>
      <w:r>
        <w:rPr>
          <w:rFonts w:ascii="Arial" w:hAnsi="Arial" w:cs="Arial"/>
          <w:sz w:val="24"/>
          <w:szCs w:val="24"/>
        </w:rPr>
        <w:t>ingdan</w:t>
      </w:r>
      <w:proofErr w:type="spellEnd"/>
      <w:r>
        <w:rPr>
          <w:rFonts w:ascii="Arial" w:hAnsi="Arial" w:cs="Arial"/>
          <w:sz w:val="24"/>
          <w:szCs w:val="24"/>
        </w:rPr>
        <w:t xml:space="preserve"> Tech. (2020) </w:t>
      </w:r>
      <w:r w:rsidRPr="00B635F5">
        <w:rPr>
          <w:rFonts w:ascii="Arial" w:hAnsi="Arial" w:cs="Arial"/>
          <w:sz w:val="24"/>
          <w:szCs w:val="24"/>
        </w:rPr>
        <w:t>Apple cancelled the standard charging head and made a good start?</w:t>
      </w:r>
      <w:r>
        <w:rPr>
          <w:rFonts w:ascii="Arial" w:hAnsi="Arial" w:cs="Arial"/>
          <w:sz w:val="24"/>
          <w:szCs w:val="24"/>
        </w:rPr>
        <w:t xml:space="preserve"> </w:t>
      </w:r>
      <w:r w:rsidRPr="003E68B5">
        <w:rPr>
          <w:rFonts w:ascii="Arial" w:hAnsi="Arial" w:cs="Arial"/>
          <w:sz w:val="24"/>
          <w:szCs w:val="24"/>
        </w:rPr>
        <w:t>[Online] Available at:</w:t>
      </w:r>
      <w:r>
        <w:rPr>
          <w:rFonts w:ascii="Arial" w:hAnsi="Arial" w:cs="Arial"/>
          <w:sz w:val="24"/>
          <w:szCs w:val="24"/>
        </w:rPr>
        <w:t xml:space="preserve"> </w:t>
      </w:r>
      <w:hyperlink r:id="rId18" w:history="1">
        <w:r w:rsidRPr="00554A87">
          <w:rPr>
            <w:rStyle w:val="Hyperlink"/>
            <w:rFonts w:ascii="Arial" w:hAnsi="Arial" w:cs="Arial"/>
            <w:sz w:val="24"/>
            <w:szCs w:val="24"/>
          </w:rPr>
          <w:t>https://baijiahao.baidu.com/s?id=1680866495849799175&amp;wfr=spider&amp;for=pc</w:t>
        </w:r>
      </w:hyperlink>
      <w:r>
        <w:rPr>
          <w:rFonts w:ascii="Arial" w:hAnsi="Arial" w:cs="Arial"/>
          <w:sz w:val="24"/>
          <w:szCs w:val="24"/>
        </w:rPr>
        <w:t xml:space="preserve"> </w:t>
      </w:r>
      <w:r w:rsidRPr="00B635F5">
        <w:rPr>
          <w:rFonts w:ascii="Arial" w:hAnsi="Arial" w:cs="Arial"/>
          <w:sz w:val="24"/>
          <w:szCs w:val="24"/>
        </w:rPr>
        <w:t xml:space="preserve">[Accessed </w:t>
      </w:r>
      <w:r>
        <w:rPr>
          <w:rFonts w:ascii="Arial" w:hAnsi="Arial" w:cs="Arial"/>
          <w:sz w:val="24"/>
          <w:szCs w:val="24"/>
        </w:rPr>
        <w:t>25</w:t>
      </w:r>
      <w:r w:rsidRPr="00B635F5">
        <w:rPr>
          <w:rFonts w:ascii="Arial" w:hAnsi="Arial" w:cs="Arial"/>
          <w:sz w:val="24"/>
          <w:szCs w:val="24"/>
        </w:rPr>
        <w:t xml:space="preserve"> November 2020].</w:t>
      </w:r>
    </w:p>
    <w:p w14:paraId="21538BE0" w14:textId="77777777" w:rsidR="00B635F5" w:rsidRPr="003E68B5" w:rsidRDefault="00B635F5" w:rsidP="003E68B5">
      <w:pPr>
        <w:rPr>
          <w:rFonts w:ascii="Arial" w:hAnsi="Arial" w:cs="Arial"/>
          <w:sz w:val="24"/>
          <w:szCs w:val="24"/>
        </w:rPr>
      </w:pPr>
    </w:p>
    <w:p w14:paraId="29B5B829" w14:textId="00469449" w:rsidR="003E68B5" w:rsidRDefault="003E68B5" w:rsidP="003E68B5">
      <w:pPr>
        <w:rPr>
          <w:rFonts w:ascii="Arial" w:hAnsi="Arial" w:cs="Arial"/>
          <w:sz w:val="24"/>
          <w:szCs w:val="24"/>
        </w:rPr>
      </w:pPr>
      <w:r w:rsidRPr="003E68B5">
        <w:rPr>
          <w:rFonts w:ascii="Arial" w:hAnsi="Arial" w:cs="Arial"/>
          <w:sz w:val="24"/>
          <w:szCs w:val="24"/>
        </w:rPr>
        <w:t xml:space="preserve">Rui. (2020). Is iPhone12 canceling environmentally friendly chargers? A closer look at Cook. [Online] Available at: </w:t>
      </w:r>
      <w:hyperlink r:id="rId19" w:history="1">
        <w:r w:rsidR="00A85DBF" w:rsidRPr="00894B33">
          <w:rPr>
            <w:rStyle w:val="Hyperlink"/>
            <w:rFonts w:ascii="Arial" w:hAnsi="Arial" w:cs="Arial"/>
            <w:sz w:val="24"/>
            <w:szCs w:val="24"/>
          </w:rPr>
          <w:t>https://baijiahao.baidu.com/s?id=1682602453941198913&amp;wfr=spider&amp;for=pc</w:t>
        </w:r>
      </w:hyperlink>
      <w:r w:rsidRPr="003E68B5">
        <w:rPr>
          <w:rFonts w:ascii="Arial" w:hAnsi="Arial" w:cs="Arial"/>
          <w:sz w:val="24"/>
          <w:szCs w:val="24"/>
        </w:rPr>
        <w:t xml:space="preserve"> </w:t>
      </w:r>
      <w:r w:rsidR="00A85DBF">
        <w:rPr>
          <w:rFonts w:ascii="Arial" w:hAnsi="Arial" w:cs="Arial"/>
          <w:sz w:val="24"/>
          <w:szCs w:val="24"/>
        </w:rPr>
        <w:t xml:space="preserve"> </w:t>
      </w:r>
      <w:r w:rsidRPr="003E68B5">
        <w:rPr>
          <w:rFonts w:ascii="Arial" w:hAnsi="Arial" w:cs="Arial"/>
          <w:sz w:val="24"/>
          <w:szCs w:val="24"/>
        </w:rPr>
        <w:t>[Accessed 15 November 2020].</w:t>
      </w:r>
    </w:p>
    <w:p w14:paraId="2EB37256" w14:textId="77777777" w:rsidR="00A85DBF" w:rsidRPr="003E68B5" w:rsidRDefault="00A85DBF" w:rsidP="003E68B5">
      <w:pPr>
        <w:rPr>
          <w:rFonts w:ascii="Arial" w:hAnsi="Arial" w:cs="Arial"/>
          <w:sz w:val="24"/>
          <w:szCs w:val="24"/>
        </w:rPr>
      </w:pPr>
    </w:p>
    <w:p w14:paraId="3B66D204" w14:textId="35362177" w:rsidR="003E68B5" w:rsidRDefault="003E68B5" w:rsidP="003E68B5">
      <w:pPr>
        <w:rPr>
          <w:rFonts w:ascii="Arial" w:hAnsi="Arial" w:cs="Arial"/>
          <w:sz w:val="24"/>
          <w:szCs w:val="24"/>
        </w:rPr>
      </w:pPr>
      <w:r w:rsidRPr="003E68B5">
        <w:rPr>
          <w:rFonts w:ascii="Arial" w:hAnsi="Arial" w:cs="Arial"/>
          <w:sz w:val="24"/>
          <w:szCs w:val="24"/>
        </w:rPr>
        <w:t>Sandra, W. and Malcolm, M. (2009). Beyond Corporate Responsibility: Implications for Management Development. Business and society review (1974), 114(3), pp.295–325.</w:t>
      </w:r>
    </w:p>
    <w:p w14:paraId="78AE9A62" w14:textId="77777777" w:rsidR="00A85DBF" w:rsidRPr="003E68B5" w:rsidRDefault="00A85DBF" w:rsidP="003E68B5">
      <w:pPr>
        <w:rPr>
          <w:rFonts w:ascii="Arial" w:hAnsi="Arial" w:cs="Arial"/>
          <w:sz w:val="24"/>
          <w:szCs w:val="24"/>
        </w:rPr>
      </w:pPr>
    </w:p>
    <w:p w14:paraId="7293A41D" w14:textId="5D659EBB" w:rsidR="003E68B5" w:rsidRDefault="003E68B5" w:rsidP="003E68B5">
      <w:pPr>
        <w:rPr>
          <w:rFonts w:ascii="Arial" w:hAnsi="Arial" w:cs="Arial"/>
          <w:sz w:val="24"/>
          <w:szCs w:val="24"/>
        </w:rPr>
      </w:pPr>
      <w:r w:rsidRPr="003E68B5">
        <w:rPr>
          <w:rFonts w:ascii="Arial" w:hAnsi="Arial" w:cs="Arial"/>
          <w:sz w:val="24"/>
          <w:szCs w:val="24"/>
        </w:rPr>
        <w:lastRenderedPageBreak/>
        <w:t>Schwartz, M. S. and Salla, D. (2012) ‘Should Firms Go “Beyond Profits”? Milton Friedman versus Broad CSR1’, Business &amp; Society Review (00453609), 117(1), pp. 1–31.</w:t>
      </w:r>
    </w:p>
    <w:p w14:paraId="1E8752F6" w14:textId="77777777" w:rsidR="00A85DBF" w:rsidRPr="003E68B5" w:rsidRDefault="00A85DBF" w:rsidP="003E68B5">
      <w:pPr>
        <w:rPr>
          <w:rFonts w:ascii="Arial" w:hAnsi="Arial" w:cs="Arial"/>
          <w:sz w:val="24"/>
          <w:szCs w:val="24"/>
        </w:rPr>
      </w:pPr>
    </w:p>
    <w:p w14:paraId="250BE360" w14:textId="6F6B86CB" w:rsidR="003E68B5" w:rsidRDefault="003E68B5" w:rsidP="003E68B5">
      <w:pPr>
        <w:rPr>
          <w:rFonts w:ascii="Arial" w:hAnsi="Arial" w:cs="Arial"/>
          <w:sz w:val="24"/>
          <w:szCs w:val="24"/>
        </w:rPr>
      </w:pPr>
      <w:r w:rsidRPr="003E68B5">
        <w:rPr>
          <w:rFonts w:ascii="Arial" w:hAnsi="Arial" w:cs="Arial"/>
          <w:sz w:val="24"/>
          <w:szCs w:val="24"/>
        </w:rPr>
        <w:t xml:space="preserve">Shan, P. (2020). Cancellation of the included adapter and headset iPhone 12 series may not be more environmentally friendly. [Online] Available at: </w:t>
      </w:r>
      <w:hyperlink r:id="rId20" w:history="1">
        <w:r w:rsidR="00A85DBF" w:rsidRPr="00894B33">
          <w:rPr>
            <w:rStyle w:val="Hyperlink"/>
            <w:rFonts w:ascii="Arial" w:hAnsi="Arial" w:cs="Arial"/>
            <w:sz w:val="24"/>
            <w:szCs w:val="24"/>
          </w:rPr>
          <w:t>https://tech.ifeng.com/c/80gnfRbNa2q</w:t>
        </w:r>
      </w:hyperlink>
      <w:r w:rsidRPr="003E68B5">
        <w:rPr>
          <w:rFonts w:ascii="Arial" w:hAnsi="Arial" w:cs="Arial"/>
          <w:sz w:val="24"/>
          <w:szCs w:val="24"/>
        </w:rPr>
        <w:t xml:space="preserve"> </w:t>
      </w:r>
      <w:r w:rsidR="00A85DBF">
        <w:rPr>
          <w:rFonts w:ascii="Arial" w:hAnsi="Arial" w:cs="Arial"/>
          <w:sz w:val="24"/>
          <w:szCs w:val="24"/>
        </w:rPr>
        <w:t xml:space="preserve"> </w:t>
      </w:r>
      <w:r w:rsidRPr="003E68B5">
        <w:rPr>
          <w:rFonts w:ascii="Arial" w:hAnsi="Arial" w:cs="Arial"/>
          <w:sz w:val="24"/>
          <w:szCs w:val="24"/>
        </w:rPr>
        <w:t>[Accessed 13 November 2020].</w:t>
      </w:r>
    </w:p>
    <w:p w14:paraId="0B1F17C7" w14:textId="77777777" w:rsidR="00A85DBF" w:rsidRPr="003E68B5" w:rsidRDefault="00A85DBF" w:rsidP="003E68B5">
      <w:pPr>
        <w:rPr>
          <w:rFonts w:ascii="Arial" w:hAnsi="Arial" w:cs="Arial"/>
          <w:sz w:val="24"/>
          <w:szCs w:val="24"/>
        </w:rPr>
      </w:pPr>
    </w:p>
    <w:p w14:paraId="541E90A6" w14:textId="422E4245" w:rsidR="003E68B5" w:rsidRDefault="003E68B5" w:rsidP="003E68B5">
      <w:pPr>
        <w:rPr>
          <w:rFonts w:ascii="Arial" w:hAnsi="Arial" w:cs="Arial"/>
          <w:sz w:val="24"/>
          <w:szCs w:val="24"/>
        </w:rPr>
      </w:pPr>
      <w:proofErr w:type="spellStart"/>
      <w:r w:rsidRPr="003E68B5">
        <w:rPr>
          <w:rFonts w:ascii="Arial" w:hAnsi="Arial" w:cs="Arial"/>
          <w:sz w:val="24"/>
          <w:szCs w:val="24"/>
        </w:rPr>
        <w:t>TechWeb</w:t>
      </w:r>
      <w:proofErr w:type="spellEnd"/>
      <w:r w:rsidRPr="003E68B5">
        <w:rPr>
          <w:rFonts w:ascii="Arial" w:hAnsi="Arial" w:cs="Arial"/>
          <w:sz w:val="24"/>
          <w:szCs w:val="24"/>
        </w:rPr>
        <w:t xml:space="preserve">. (2020). What is the outer packaging of the "shrunk version" of the Apple 12 series? [Online] Available at: </w:t>
      </w:r>
      <w:hyperlink r:id="rId21" w:history="1">
        <w:r w:rsidR="00A85DBF" w:rsidRPr="00894B33">
          <w:rPr>
            <w:rStyle w:val="Hyperlink"/>
            <w:rFonts w:ascii="Arial" w:hAnsi="Arial" w:cs="Arial"/>
            <w:sz w:val="24"/>
            <w:szCs w:val="24"/>
          </w:rPr>
          <w:t>http://www.techweb.com.cn/cloud/2020-10-19/2807476_1.shtml</w:t>
        </w:r>
      </w:hyperlink>
      <w:r w:rsidR="00A85DBF">
        <w:rPr>
          <w:rFonts w:ascii="Arial" w:hAnsi="Arial" w:cs="Arial"/>
          <w:sz w:val="24"/>
          <w:szCs w:val="24"/>
        </w:rPr>
        <w:t xml:space="preserve"> </w:t>
      </w:r>
      <w:r w:rsidRPr="003E68B5">
        <w:rPr>
          <w:rFonts w:ascii="Arial" w:hAnsi="Arial" w:cs="Arial"/>
          <w:sz w:val="24"/>
          <w:szCs w:val="24"/>
        </w:rPr>
        <w:t xml:space="preserve"> [Accessed 13 November 2020].</w:t>
      </w:r>
    </w:p>
    <w:p w14:paraId="03B12B49" w14:textId="77777777" w:rsidR="00A85DBF" w:rsidRPr="003E68B5" w:rsidRDefault="00A85DBF" w:rsidP="003E68B5">
      <w:pPr>
        <w:rPr>
          <w:rFonts w:ascii="Arial" w:hAnsi="Arial" w:cs="Arial"/>
          <w:sz w:val="24"/>
          <w:szCs w:val="24"/>
        </w:rPr>
      </w:pPr>
    </w:p>
    <w:p w14:paraId="33A001AE" w14:textId="5DB526A9" w:rsidR="003E68B5" w:rsidRDefault="003E68B5" w:rsidP="003E68B5">
      <w:pPr>
        <w:rPr>
          <w:rFonts w:ascii="Arial" w:hAnsi="Arial" w:cs="Arial"/>
          <w:sz w:val="24"/>
          <w:szCs w:val="24"/>
        </w:rPr>
      </w:pPr>
      <w:r w:rsidRPr="003E68B5">
        <w:rPr>
          <w:rFonts w:ascii="Arial" w:hAnsi="Arial" w:cs="Arial"/>
          <w:sz w:val="24"/>
          <w:szCs w:val="24"/>
        </w:rPr>
        <w:t xml:space="preserve">The Verge. (2020). Apple ditching chargers saves costs but not the planet. The iPhone 12 won’t come with earbuds or a wall charger, but what will that mean for the environment? [Online] Available at: </w:t>
      </w:r>
      <w:hyperlink r:id="rId22" w:history="1">
        <w:r w:rsidR="00A85DBF" w:rsidRPr="00894B33">
          <w:rPr>
            <w:rStyle w:val="Hyperlink"/>
            <w:rFonts w:ascii="Arial" w:hAnsi="Arial" w:cs="Arial"/>
            <w:sz w:val="24"/>
            <w:szCs w:val="24"/>
          </w:rPr>
          <w:t>https://www.theverge.com/2020/10/16/21519466/apple-iphone-12-chargers-airpods-greenhouse-gas-emissions-e-waste</w:t>
        </w:r>
      </w:hyperlink>
      <w:r w:rsidRPr="003E68B5">
        <w:rPr>
          <w:rFonts w:ascii="Arial" w:hAnsi="Arial" w:cs="Arial"/>
          <w:sz w:val="24"/>
          <w:szCs w:val="24"/>
        </w:rPr>
        <w:t xml:space="preserve"> </w:t>
      </w:r>
      <w:r w:rsidR="00A85DBF">
        <w:rPr>
          <w:rFonts w:ascii="Arial" w:hAnsi="Arial" w:cs="Arial"/>
          <w:sz w:val="24"/>
          <w:szCs w:val="24"/>
        </w:rPr>
        <w:t xml:space="preserve"> </w:t>
      </w:r>
      <w:r w:rsidRPr="003E68B5">
        <w:rPr>
          <w:rFonts w:ascii="Arial" w:hAnsi="Arial" w:cs="Arial"/>
          <w:sz w:val="24"/>
          <w:szCs w:val="24"/>
        </w:rPr>
        <w:t>[Accessed 13 November 2020].</w:t>
      </w:r>
    </w:p>
    <w:p w14:paraId="0998FF5C" w14:textId="77777777" w:rsidR="00A85DBF" w:rsidRPr="003E68B5" w:rsidRDefault="00A85DBF" w:rsidP="003E68B5">
      <w:pPr>
        <w:rPr>
          <w:rFonts w:ascii="Arial" w:hAnsi="Arial" w:cs="Arial"/>
          <w:sz w:val="24"/>
          <w:szCs w:val="24"/>
        </w:rPr>
      </w:pPr>
    </w:p>
    <w:p w14:paraId="1C6D2DBB" w14:textId="77777777" w:rsidR="003E68B5" w:rsidRPr="003E68B5" w:rsidRDefault="003E68B5" w:rsidP="003E68B5">
      <w:pPr>
        <w:rPr>
          <w:rFonts w:ascii="Arial" w:hAnsi="Arial" w:cs="Arial"/>
          <w:sz w:val="24"/>
          <w:szCs w:val="24"/>
        </w:rPr>
      </w:pPr>
      <w:proofErr w:type="spellStart"/>
      <w:r w:rsidRPr="003E68B5">
        <w:rPr>
          <w:rFonts w:ascii="Arial" w:hAnsi="Arial" w:cs="Arial"/>
          <w:sz w:val="24"/>
          <w:szCs w:val="24"/>
        </w:rPr>
        <w:t>Waddock</w:t>
      </w:r>
      <w:proofErr w:type="spellEnd"/>
      <w:r w:rsidRPr="003E68B5">
        <w:rPr>
          <w:rFonts w:ascii="Arial" w:hAnsi="Arial" w:cs="Arial"/>
          <w:sz w:val="24"/>
          <w:szCs w:val="24"/>
        </w:rPr>
        <w:t>, S. (2002). Leading corporate citizens. New York: McGraw-Hill. pp: 10-15.</w:t>
      </w:r>
    </w:p>
    <w:p w14:paraId="32D57DBB" w14:textId="7AE93AA5" w:rsidR="005B3516" w:rsidRPr="005B3516" w:rsidRDefault="005B3516" w:rsidP="003E68B5">
      <w:pPr>
        <w:rPr>
          <w:rFonts w:ascii="Arial" w:hAnsi="Arial" w:cs="Arial"/>
          <w:sz w:val="24"/>
          <w:szCs w:val="24"/>
        </w:rPr>
      </w:pPr>
    </w:p>
    <w:sectPr w:rsidR="005B3516" w:rsidRPr="005B3516" w:rsidSect="00AD4092">
      <w:footerReference w:type="default" r:id="rId23"/>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7D1A7" w14:textId="77777777" w:rsidR="00193705" w:rsidRDefault="00193705" w:rsidP="00AD4092">
      <w:pPr>
        <w:spacing w:line="240" w:lineRule="auto"/>
      </w:pPr>
      <w:r>
        <w:separator/>
      </w:r>
    </w:p>
  </w:endnote>
  <w:endnote w:type="continuationSeparator" w:id="0">
    <w:p w14:paraId="06467305" w14:textId="77777777" w:rsidR="00193705" w:rsidRDefault="00193705" w:rsidP="00AD40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479014"/>
      <w:docPartObj>
        <w:docPartGallery w:val="Page Numbers (Bottom of Page)"/>
        <w:docPartUnique/>
      </w:docPartObj>
    </w:sdtPr>
    <w:sdtEndPr/>
    <w:sdtContent>
      <w:p w14:paraId="1472E664" w14:textId="0E246365" w:rsidR="00AD4092" w:rsidRDefault="00AD4092">
        <w:pPr>
          <w:pStyle w:val="Footer"/>
          <w:jc w:val="right"/>
        </w:pPr>
        <w:r w:rsidRPr="00AD4092">
          <w:rPr>
            <w:rFonts w:ascii="Arial" w:hAnsi="Arial" w:cs="Arial"/>
            <w:sz w:val="24"/>
            <w:szCs w:val="24"/>
          </w:rPr>
          <w:fldChar w:fldCharType="begin"/>
        </w:r>
        <w:r w:rsidRPr="00AD4092">
          <w:rPr>
            <w:rFonts w:ascii="Arial" w:hAnsi="Arial" w:cs="Arial"/>
            <w:sz w:val="24"/>
            <w:szCs w:val="24"/>
          </w:rPr>
          <w:instrText>PAGE   \* MERGEFORMAT</w:instrText>
        </w:r>
        <w:r w:rsidRPr="00AD4092">
          <w:rPr>
            <w:rFonts w:ascii="Arial" w:hAnsi="Arial" w:cs="Arial"/>
            <w:sz w:val="24"/>
            <w:szCs w:val="24"/>
          </w:rPr>
          <w:fldChar w:fldCharType="separate"/>
        </w:r>
        <w:r w:rsidRPr="00AD4092">
          <w:rPr>
            <w:rFonts w:ascii="Arial" w:hAnsi="Arial" w:cs="Arial"/>
            <w:sz w:val="24"/>
            <w:szCs w:val="24"/>
            <w:lang w:val="zh-CN"/>
          </w:rPr>
          <w:t>2</w:t>
        </w:r>
        <w:r w:rsidRPr="00AD4092">
          <w:rPr>
            <w:rFonts w:ascii="Arial" w:hAnsi="Arial" w:cs="Arial"/>
            <w:sz w:val="24"/>
            <w:szCs w:val="24"/>
          </w:rPr>
          <w:fldChar w:fldCharType="end"/>
        </w:r>
      </w:p>
    </w:sdtContent>
  </w:sdt>
  <w:p w14:paraId="720D45CB" w14:textId="77777777" w:rsidR="00AD4092" w:rsidRDefault="00AD40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77A5C" w14:textId="77777777" w:rsidR="00193705" w:rsidRDefault="00193705" w:rsidP="00AD4092">
      <w:pPr>
        <w:spacing w:line="240" w:lineRule="auto"/>
      </w:pPr>
      <w:r>
        <w:separator/>
      </w:r>
    </w:p>
  </w:footnote>
  <w:footnote w:type="continuationSeparator" w:id="0">
    <w:p w14:paraId="65F64A13" w14:textId="77777777" w:rsidR="00193705" w:rsidRDefault="00193705" w:rsidP="00AD409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2DA"/>
    <w:rsid w:val="00090490"/>
    <w:rsid w:val="000B50BE"/>
    <w:rsid w:val="000C062D"/>
    <w:rsid w:val="000C1A0A"/>
    <w:rsid w:val="0013412B"/>
    <w:rsid w:val="00193705"/>
    <w:rsid w:val="001A5626"/>
    <w:rsid w:val="001C4CB0"/>
    <w:rsid w:val="00214F11"/>
    <w:rsid w:val="00235D01"/>
    <w:rsid w:val="002478E7"/>
    <w:rsid w:val="00251886"/>
    <w:rsid w:val="00292B77"/>
    <w:rsid w:val="002E5FFA"/>
    <w:rsid w:val="00306B87"/>
    <w:rsid w:val="00315726"/>
    <w:rsid w:val="0034744A"/>
    <w:rsid w:val="00360B31"/>
    <w:rsid w:val="00373FD0"/>
    <w:rsid w:val="003C5748"/>
    <w:rsid w:val="003E68B5"/>
    <w:rsid w:val="00400CB5"/>
    <w:rsid w:val="00406373"/>
    <w:rsid w:val="00433178"/>
    <w:rsid w:val="00434B55"/>
    <w:rsid w:val="00472FFF"/>
    <w:rsid w:val="004A1573"/>
    <w:rsid w:val="004E31AD"/>
    <w:rsid w:val="005179E9"/>
    <w:rsid w:val="005538F0"/>
    <w:rsid w:val="00566ACE"/>
    <w:rsid w:val="005811C9"/>
    <w:rsid w:val="00595EA9"/>
    <w:rsid w:val="005B311A"/>
    <w:rsid w:val="005B3516"/>
    <w:rsid w:val="005D74A6"/>
    <w:rsid w:val="005F6C9A"/>
    <w:rsid w:val="00602FF9"/>
    <w:rsid w:val="00666260"/>
    <w:rsid w:val="006760E0"/>
    <w:rsid w:val="006F3F70"/>
    <w:rsid w:val="00753BC2"/>
    <w:rsid w:val="0079562C"/>
    <w:rsid w:val="00797430"/>
    <w:rsid w:val="007C1BBE"/>
    <w:rsid w:val="007E6DF7"/>
    <w:rsid w:val="00822F60"/>
    <w:rsid w:val="008622F8"/>
    <w:rsid w:val="008D0F37"/>
    <w:rsid w:val="008F0718"/>
    <w:rsid w:val="008F459F"/>
    <w:rsid w:val="0090628D"/>
    <w:rsid w:val="00940E55"/>
    <w:rsid w:val="00965DF4"/>
    <w:rsid w:val="00967F61"/>
    <w:rsid w:val="009C12DA"/>
    <w:rsid w:val="009F156D"/>
    <w:rsid w:val="00A075A4"/>
    <w:rsid w:val="00A11B8E"/>
    <w:rsid w:val="00A25688"/>
    <w:rsid w:val="00A26F03"/>
    <w:rsid w:val="00A40BB4"/>
    <w:rsid w:val="00A4238A"/>
    <w:rsid w:val="00A85DBF"/>
    <w:rsid w:val="00A90D44"/>
    <w:rsid w:val="00AD297C"/>
    <w:rsid w:val="00AD4092"/>
    <w:rsid w:val="00AE581A"/>
    <w:rsid w:val="00AF2D4E"/>
    <w:rsid w:val="00B11478"/>
    <w:rsid w:val="00B13BC0"/>
    <w:rsid w:val="00B32C63"/>
    <w:rsid w:val="00B377A4"/>
    <w:rsid w:val="00B635F5"/>
    <w:rsid w:val="00BA63B4"/>
    <w:rsid w:val="00BB025B"/>
    <w:rsid w:val="00BC797D"/>
    <w:rsid w:val="00BD7F5C"/>
    <w:rsid w:val="00C0448F"/>
    <w:rsid w:val="00C13776"/>
    <w:rsid w:val="00C3015A"/>
    <w:rsid w:val="00CD495B"/>
    <w:rsid w:val="00CD78E0"/>
    <w:rsid w:val="00CF0EBB"/>
    <w:rsid w:val="00D06C97"/>
    <w:rsid w:val="00D175FB"/>
    <w:rsid w:val="00D55572"/>
    <w:rsid w:val="00D71DFC"/>
    <w:rsid w:val="00D74683"/>
    <w:rsid w:val="00D90E55"/>
    <w:rsid w:val="00D92332"/>
    <w:rsid w:val="00DA0AE9"/>
    <w:rsid w:val="00E137C4"/>
    <w:rsid w:val="00E30BF6"/>
    <w:rsid w:val="00E76340"/>
    <w:rsid w:val="00EF2B38"/>
    <w:rsid w:val="00F31668"/>
    <w:rsid w:val="00F50B3A"/>
    <w:rsid w:val="00F62896"/>
    <w:rsid w:val="00F66F53"/>
    <w:rsid w:val="00FB2038"/>
    <w:rsid w:val="00FF4FE0"/>
    <w:rsid w:val="00FF79E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0A8C3"/>
  <w15:chartTrackingRefBased/>
  <w15:docId w15:val="{23EAE57F-6434-4AE3-AF23-C65381AD1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US" w:eastAsia="zh-CN"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2DA"/>
  </w:style>
  <w:style w:type="paragraph" w:styleId="Heading1">
    <w:name w:val="heading 1"/>
    <w:basedOn w:val="Normal"/>
    <w:next w:val="Normal"/>
    <w:link w:val="Heading1Char"/>
    <w:uiPriority w:val="9"/>
    <w:qFormat/>
    <w:rsid w:val="009C12DA"/>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43317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4A1573"/>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2DA"/>
    <w:rPr>
      <w:b/>
      <w:bCs/>
      <w:kern w:val="44"/>
      <w:sz w:val="44"/>
      <w:szCs w:val="44"/>
    </w:rPr>
  </w:style>
  <w:style w:type="paragraph" w:styleId="Header">
    <w:name w:val="header"/>
    <w:basedOn w:val="Normal"/>
    <w:link w:val="HeaderChar"/>
    <w:uiPriority w:val="99"/>
    <w:unhideWhenUsed/>
    <w:rsid w:val="00AD4092"/>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AD4092"/>
    <w:rPr>
      <w:sz w:val="18"/>
      <w:szCs w:val="18"/>
    </w:rPr>
  </w:style>
  <w:style w:type="paragraph" w:styleId="Footer">
    <w:name w:val="footer"/>
    <w:basedOn w:val="Normal"/>
    <w:link w:val="FooterChar"/>
    <w:uiPriority w:val="99"/>
    <w:unhideWhenUsed/>
    <w:rsid w:val="00AD4092"/>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AD4092"/>
    <w:rPr>
      <w:sz w:val="18"/>
      <w:szCs w:val="18"/>
    </w:rPr>
  </w:style>
  <w:style w:type="character" w:styleId="Hyperlink">
    <w:name w:val="Hyperlink"/>
    <w:basedOn w:val="DefaultParagraphFont"/>
    <w:uiPriority w:val="99"/>
    <w:unhideWhenUsed/>
    <w:rsid w:val="00E137C4"/>
    <w:rPr>
      <w:color w:val="0563C1" w:themeColor="hyperlink"/>
      <w:u w:val="single"/>
    </w:rPr>
  </w:style>
  <w:style w:type="character" w:styleId="UnresolvedMention">
    <w:name w:val="Unresolved Mention"/>
    <w:basedOn w:val="DefaultParagraphFont"/>
    <w:uiPriority w:val="99"/>
    <w:semiHidden/>
    <w:unhideWhenUsed/>
    <w:rsid w:val="00E137C4"/>
    <w:rPr>
      <w:color w:val="605E5C"/>
      <w:shd w:val="clear" w:color="auto" w:fill="E1DFDD"/>
    </w:rPr>
  </w:style>
  <w:style w:type="character" w:styleId="BookTitle">
    <w:name w:val="Book Title"/>
    <w:basedOn w:val="DefaultParagraphFont"/>
    <w:uiPriority w:val="33"/>
    <w:qFormat/>
    <w:rsid w:val="00EF2B38"/>
    <w:rPr>
      <w:b/>
      <w:bCs/>
      <w:i/>
      <w:iCs/>
      <w:spacing w:val="5"/>
    </w:rPr>
  </w:style>
  <w:style w:type="paragraph" w:styleId="Date">
    <w:name w:val="Date"/>
    <w:basedOn w:val="Normal"/>
    <w:next w:val="Normal"/>
    <w:link w:val="DateChar"/>
    <w:uiPriority w:val="99"/>
    <w:semiHidden/>
    <w:unhideWhenUsed/>
    <w:rsid w:val="004E31AD"/>
    <w:pPr>
      <w:ind w:leftChars="2500" w:left="100"/>
    </w:pPr>
  </w:style>
  <w:style w:type="character" w:customStyle="1" w:styleId="DateChar">
    <w:name w:val="Date Char"/>
    <w:basedOn w:val="DefaultParagraphFont"/>
    <w:link w:val="Date"/>
    <w:uiPriority w:val="99"/>
    <w:semiHidden/>
    <w:rsid w:val="004E31AD"/>
  </w:style>
  <w:style w:type="character" w:customStyle="1" w:styleId="Heading2Char">
    <w:name w:val="Heading 2 Char"/>
    <w:basedOn w:val="DefaultParagraphFont"/>
    <w:link w:val="Heading2"/>
    <w:uiPriority w:val="9"/>
    <w:rsid w:val="00433178"/>
    <w:rPr>
      <w:rFonts w:asciiTheme="majorHAnsi" w:eastAsiaTheme="majorEastAsia" w:hAnsiTheme="majorHAnsi" w:cstheme="majorBidi"/>
      <w:b/>
      <w:bCs/>
      <w:sz w:val="32"/>
      <w:szCs w:val="32"/>
    </w:rPr>
  </w:style>
  <w:style w:type="character" w:customStyle="1" w:styleId="Heading3Char">
    <w:name w:val="Heading 3 Char"/>
    <w:basedOn w:val="DefaultParagraphFont"/>
    <w:link w:val="Heading3"/>
    <w:uiPriority w:val="9"/>
    <w:rsid w:val="004A1573"/>
    <w:rPr>
      <w:b/>
      <w:bCs/>
      <w:sz w:val="32"/>
      <w:szCs w:val="32"/>
    </w:rPr>
  </w:style>
  <w:style w:type="paragraph" w:styleId="TOCHeading">
    <w:name w:val="TOC Heading"/>
    <w:basedOn w:val="Heading1"/>
    <w:next w:val="Normal"/>
    <w:uiPriority w:val="39"/>
    <w:unhideWhenUsed/>
    <w:qFormat/>
    <w:rsid w:val="00D71DFC"/>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D71DFC"/>
  </w:style>
  <w:style w:type="paragraph" w:styleId="TOC2">
    <w:name w:val="toc 2"/>
    <w:basedOn w:val="Normal"/>
    <w:next w:val="Normal"/>
    <w:autoRedefine/>
    <w:uiPriority w:val="39"/>
    <w:unhideWhenUsed/>
    <w:rsid w:val="00D71DFC"/>
    <w:pPr>
      <w:ind w:leftChars="200" w:left="420"/>
    </w:pPr>
  </w:style>
  <w:style w:type="paragraph" w:styleId="TOC3">
    <w:name w:val="toc 3"/>
    <w:basedOn w:val="Normal"/>
    <w:next w:val="Normal"/>
    <w:autoRedefine/>
    <w:uiPriority w:val="39"/>
    <w:unhideWhenUsed/>
    <w:rsid w:val="00D71DFC"/>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le.com.cn/newsroom/2020/07/apple-commits-to-be-100-percent-carbon-neutral-for-its-supply-chain-and-products-by-2030/" TargetMode="External"/><Relationship Id="rId13" Type="http://schemas.openxmlformats.org/officeDocument/2006/relationships/hyperlink" Target="https://baijiahao.baidu.com/s?id=1680580862310979725&amp;wfr=spider&amp;for=pc" TargetMode="External"/><Relationship Id="rId18" Type="http://schemas.openxmlformats.org/officeDocument/2006/relationships/hyperlink" Target="https://baijiahao.baidu.com/s?id=1680866495849799175&amp;wfr=spider&amp;for=pc" TargetMode="External"/><Relationship Id="rId3" Type="http://schemas.openxmlformats.org/officeDocument/2006/relationships/settings" Target="settings.xml"/><Relationship Id="rId21" Type="http://schemas.openxmlformats.org/officeDocument/2006/relationships/hyperlink" Target="http://www.techweb.com.cn/cloud/2020-10-19/2807476_1.shtml" TargetMode="External"/><Relationship Id="rId7" Type="http://schemas.openxmlformats.org/officeDocument/2006/relationships/image" Target="media/image1.png"/><Relationship Id="rId12" Type="http://schemas.openxmlformats.org/officeDocument/2006/relationships/hyperlink" Target="https://baijiahao.baidu.com/s?id=1680494403270527402&amp;wfr=spider&amp;for=pc" TargetMode="External"/><Relationship Id="rId17" Type="http://schemas.openxmlformats.org/officeDocument/2006/relationships/hyperlink" Target="http://env.people.com.cn/n1/2017/0802/c1075-29445631.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new.qq.com/rain/a/20201110A08SEE00" TargetMode="External"/><Relationship Id="rId20" Type="http://schemas.openxmlformats.org/officeDocument/2006/relationships/hyperlink" Target="https://tech.ifeng.com/c/80gnfRbNa2q"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pple.com.cn/leadership/"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ijiandao.com/2b/baijia/385750.html" TargetMode="External"/><Relationship Id="rId23" Type="http://schemas.openxmlformats.org/officeDocument/2006/relationships/footer" Target="footer1.xml"/><Relationship Id="rId10" Type="http://schemas.openxmlformats.org/officeDocument/2006/relationships/hyperlink" Target="https://www.apple.com.cn/iphone-12/" TargetMode="External"/><Relationship Id="rId19" Type="http://schemas.openxmlformats.org/officeDocument/2006/relationships/hyperlink" Target="https://baijiahao.baidu.com/s?id=1682602453941198913&amp;wfr=spider&amp;for=pc" TargetMode="External"/><Relationship Id="rId4" Type="http://schemas.openxmlformats.org/officeDocument/2006/relationships/webSettings" Target="webSettings.xml"/><Relationship Id="rId9" Type="http://schemas.openxmlformats.org/officeDocument/2006/relationships/hyperlink" Target="https://www.apple.com.cn/environment/pdf/Apple_Environmental_Progress_Report_2020.pdf" TargetMode="External"/><Relationship Id="rId14" Type="http://schemas.openxmlformats.org/officeDocument/2006/relationships/hyperlink" Target="http://www.elecfans.com/d/1345451.html" TargetMode="External"/><Relationship Id="rId22" Type="http://schemas.openxmlformats.org/officeDocument/2006/relationships/hyperlink" Target="https://www.theverge.com/2020/10/16/21519466/apple-iphone-12-chargers-airpods-greenhouse-gas-emissions-e-waste"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BF94D4-AE09-4C83-B48E-218547491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3869</Words>
  <Characters>22054</Characters>
  <Application>Microsoft Office Word</Application>
  <DocSecurity>0</DocSecurity>
  <Lines>183</Lines>
  <Paragraphs>51</Paragraphs>
  <ScaleCrop>false</ScaleCrop>
  <Company/>
  <LinksUpToDate>false</LinksUpToDate>
  <CharactersWithSpaces>25872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骆 琛润</dc:creator>
  <cp:keywords/>
  <dc:description/>
  <cp:lastModifiedBy>Caroline Jawad</cp:lastModifiedBy>
  <cp:revision>2</cp:revision>
  <dcterms:created xsi:type="dcterms:W3CDTF">2021-10-01T14:10:00Z</dcterms:created>
  <dcterms:modified xsi:type="dcterms:W3CDTF">2021-10-01T14:10:00Z</dcterms:modified>
</cp:coreProperties>
</file>