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F4674A">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A53A219" w:rsidR="00DB116D" w:rsidRPr="00F4674A" w:rsidRDefault="00736A95" w:rsidP="00E51AAC">
            <w:pPr>
              <w:spacing w:before="120" w:after="120"/>
              <w:jc w:val="both"/>
              <w:rPr>
                <w:rFonts w:ascii="Arial" w:hAnsi="Arial" w:cs="Arial"/>
                <w:bCs/>
                <w:sz w:val="22"/>
                <w:szCs w:val="22"/>
              </w:rPr>
            </w:pPr>
            <w:r w:rsidRPr="00F4674A">
              <w:rPr>
                <w:rFonts w:ascii="Arial" w:hAnsi="Arial" w:cs="Arial"/>
                <w:bCs/>
                <w:sz w:val="22"/>
                <w:szCs w:val="22"/>
              </w:rPr>
              <w:t>BSC Policing</w:t>
            </w:r>
          </w:p>
        </w:tc>
      </w:tr>
      <w:tr w:rsidR="003A36DC" w:rsidRPr="00A406E5" w14:paraId="76BEC845"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1ECD315" w:rsidR="003A36DC" w:rsidRPr="00F4674A" w:rsidRDefault="003A36DC" w:rsidP="003A36DC">
            <w:pPr>
              <w:spacing w:before="120" w:after="120"/>
              <w:jc w:val="both"/>
              <w:rPr>
                <w:rFonts w:ascii="Arial" w:hAnsi="Arial" w:cs="Arial"/>
                <w:bCs/>
                <w:sz w:val="22"/>
                <w:szCs w:val="22"/>
              </w:rPr>
            </w:pPr>
            <w:r w:rsidRPr="00F4674A">
              <w:rPr>
                <w:rFonts w:ascii="Arial" w:hAnsi="Arial" w:cs="Arial"/>
                <w:bCs/>
                <w:sz w:val="22"/>
                <w:szCs w:val="22"/>
              </w:rPr>
              <w:t>Policing and the Criminal Justice System</w:t>
            </w:r>
          </w:p>
        </w:tc>
      </w:tr>
      <w:tr w:rsidR="003A36DC" w:rsidRPr="00A406E5" w14:paraId="0356986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1EF2E4"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BMPL4017</w:t>
            </w:r>
          </w:p>
        </w:tc>
        <w:tc>
          <w:tcPr>
            <w:tcW w:w="2268" w:type="dxa"/>
            <w:shd w:val="clear" w:color="auto" w:fill="D9D9D9"/>
          </w:tcPr>
          <w:p w14:paraId="2B73DD8C" w14:textId="77777777" w:rsidR="003A36DC" w:rsidRPr="004D5E9B" w:rsidRDefault="003A36DC" w:rsidP="00F4674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B5958D"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50%</w:t>
            </w:r>
          </w:p>
        </w:tc>
      </w:tr>
      <w:tr w:rsidR="003A36DC" w:rsidRPr="00A406E5" w14:paraId="1CE88BA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E99192"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M Thomas</w:t>
            </w:r>
          </w:p>
        </w:tc>
        <w:tc>
          <w:tcPr>
            <w:tcW w:w="2268" w:type="dxa"/>
            <w:shd w:val="clear" w:color="auto" w:fill="D9D9D9"/>
          </w:tcPr>
          <w:p w14:paraId="16A0F312" w14:textId="77777777" w:rsidR="003A36DC" w:rsidRPr="00A406E5" w:rsidRDefault="003A36DC" w:rsidP="00F4674A">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C80DE93"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Jane Davies</w:t>
            </w:r>
          </w:p>
        </w:tc>
      </w:tr>
      <w:tr w:rsidR="003A36DC" w:rsidRPr="00A406E5" w14:paraId="26C8A4AE"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77AE8E" w14:textId="77777777"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Assignment 1</w:t>
            </w:r>
          </w:p>
          <w:p w14:paraId="065A90EC" w14:textId="5570655C"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Policing and the Criminal Justice System Presentation.</w:t>
            </w:r>
          </w:p>
        </w:tc>
        <w:tc>
          <w:tcPr>
            <w:tcW w:w="2268" w:type="dxa"/>
            <w:shd w:val="pct15" w:color="auto" w:fill="auto"/>
          </w:tcPr>
          <w:p w14:paraId="5B765F8F" w14:textId="77777777" w:rsidR="003A36DC" w:rsidRPr="00A406E5" w:rsidRDefault="003A36DC" w:rsidP="00F4674A">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4B430E05" w:rsidR="003A36DC" w:rsidRPr="00F4674A" w:rsidRDefault="005E5C91" w:rsidP="00F4674A">
            <w:pPr>
              <w:spacing w:before="120" w:after="120"/>
              <w:rPr>
                <w:rFonts w:ascii="Arial" w:hAnsi="Arial" w:cs="Arial"/>
                <w:bCs/>
                <w:sz w:val="22"/>
                <w:szCs w:val="22"/>
              </w:rPr>
            </w:pPr>
            <w:r w:rsidRPr="00F4674A">
              <w:rPr>
                <w:rFonts w:ascii="Arial" w:hAnsi="Arial" w:cs="Arial"/>
                <w:bCs/>
                <w:sz w:val="22"/>
                <w:szCs w:val="22"/>
              </w:rPr>
              <w:t>This is a 10-minute individual presentation.</w:t>
            </w:r>
          </w:p>
        </w:tc>
      </w:tr>
      <w:tr w:rsidR="003A36DC" w:rsidRPr="00A406E5" w14:paraId="1E935E6C"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441524E" w:rsidR="00A856BD" w:rsidRPr="00F4674A" w:rsidRDefault="00DC4986" w:rsidP="00DC4986">
            <w:pPr>
              <w:spacing w:before="120" w:after="120"/>
              <w:rPr>
                <w:rFonts w:ascii="Arial" w:hAnsi="Arial" w:cs="Arial"/>
                <w:bCs/>
                <w:sz w:val="22"/>
                <w:szCs w:val="22"/>
              </w:rPr>
            </w:pPr>
            <w:r>
              <w:rPr>
                <w:rFonts w:ascii="Arial" w:hAnsi="Arial" w:cs="Arial"/>
                <w:bCs/>
                <w:sz w:val="22"/>
                <w:szCs w:val="22"/>
              </w:rPr>
              <w:t>S</w:t>
            </w:r>
            <w:r w:rsidR="00A856BD" w:rsidRPr="00F4674A">
              <w:rPr>
                <w:rFonts w:ascii="Arial" w:hAnsi="Arial" w:cs="Arial"/>
                <w:bCs/>
                <w:sz w:val="22"/>
                <w:szCs w:val="22"/>
              </w:rPr>
              <w:t xml:space="preserve">ubmissions due by </w:t>
            </w:r>
            <w:r w:rsidR="003A36DC" w:rsidRPr="00F4674A">
              <w:rPr>
                <w:rFonts w:ascii="Arial" w:hAnsi="Arial" w:cs="Arial"/>
                <w:bCs/>
                <w:sz w:val="22"/>
                <w:szCs w:val="22"/>
              </w:rPr>
              <w:t xml:space="preserve">2359hrs on Friday </w:t>
            </w:r>
            <w:r w:rsidR="000E0B9F">
              <w:rPr>
                <w:rFonts w:ascii="Arial" w:hAnsi="Arial" w:cs="Arial"/>
                <w:bCs/>
                <w:sz w:val="22"/>
                <w:szCs w:val="22"/>
              </w:rPr>
              <w:t>18.7.25</w:t>
            </w:r>
            <w:r>
              <w:rPr>
                <w:rFonts w:ascii="Arial" w:hAnsi="Arial" w:cs="Arial"/>
                <w:bCs/>
                <w:sz w:val="22"/>
                <w:szCs w:val="22"/>
              </w:rPr>
              <w:t xml:space="preserve"> with p</w:t>
            </w:r>
            <w:r w:rsidR="00A856BD" w:rsidRPr="00F4674A">
              <w:rPr>
                <w:rFonts w:ascii="Arial" w:hAnsi="Arial" w:cs="Arial"/>
                <w:bCs/>
                <w:sz w:val="22"/>
                <w:szCs w:val="22"/>
              </w:rPr>
              <w:t xml:space="preserve">resentations </w:t>
            </w:r>
            <w:r>
              <w:rPr>
                <w:rFonts w:ascii="Arial" w:hAnsi="Arial" w:cs="Arial"/>
                <w:bCs/>
                <w:sz w:val="22"/>
                <w:szCs w:val="22"/>
              </w:rPr>
              <w:t>for the</w:t>
            </w:r>
            <w:r w:rsidR="00A856BD" w:rsidRPr="00F4674A">
              <w:rPr>
                <w:rFonts w:ascii="Arial" w:hAnsi="Arial" w:cs="Arial"/>
                <w:bCs/>
                <w:sz w:val="22"/>
                <w:szCs w:val="22"/>
              </w:rPr>
              <w:t xml:space="preserve"> week commencing </w:t>
            </w:r>
            <w:r w:rsidR="000E0B9F">
              <w:rPr>
                <w:rFonts w:ascii="Arial" w:hAnsi="Arial" w:cs="Arial"/>
                <w:bCs/>
                <w:sz w:val="22"/>
                <w:szCs w:val="22"/>
              </w:rPr>
              <w:t>21.7.25</w:t>
            </w:r>
          </w:p>
        </w:tc>
        <w:tc>
          <w:tcPr>
            <w:tcW w:w="2268" w:type="dxa"/>
            <w:shd w:val="pct15" w:color="auto" w:fill="auto"/>
          </w:tcPr>
          <w:p w14:paraId="0941DC22" w14:textId="77777777" w:rsidR="003A36DC" w:rsidRPr="00A406E5" w:rsidRDefault="003A36DC" w:rsidP="00F4674A">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D29CBD" w14:textId="77777777" w:rsidR="003A36DC" w:rsidRPr="00F4674A" w:rsidRDefault="003A36DC" w:rsidP="00F4674A">
            <w:pPr>
              <w:spacing w:before="120" w:after="120"/>
              <w:rPr>
                <w:rFonts w:ascii="Arial" w:hAnsi="Arial" w:cs="Arial"/>
                <w:bCs/>
                <w:sz w:val="22"/>
                <w:szCs w:val="22"/>
              </w:rPr>
            </w:pPr>
          </w:p>
          <w:p w14:paraId="3EA6C2FE" w14:textId="5FC00730" w:rsidR="006A2F17" w:rsidRPr="00F4674A" w:rsidRDefault="000E0B9F" w:rsidP="00F4674A">
            <w:pPr>
              <w:spacing w:before="120" w:after="120"/>
              <w:rPr>
                <w:rFonts w:ascii="Arial" w:hAnsi="Arial" w:cs="Arial"/>
                <w:bCs/>
                <w:sz w:val="22"/>
                <w:szCs w:val="22"/>
              </w:rPr>
            </w:pPr>
            <w:r>
              <w:rPr>
                <w:rFonts w:ascii="Arial" w:hAnsi="Arial" w:cs="Arial"/>
                <w:bCs/>
                <w:sz w:val="22"/>
                <w:szCs w:val="22"/>
              </w:rPr>
              <w:t>15.8.25</w:t>
            </w:r>
          </w:p>
        </w:tc>
      </w:tr>
      <w:tr w:rsidR="003A36DC" w:rsidRPr="00A406E5" w14:paraId="53AF1309"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3A36DC" w:rsidRPr="00DC4986" w:rsidRDefault="003A36DC" w:rsidP="003A36DC">
            <w:pPr>
              <w:rPr>
                <w:rFonts w:ascii="Arial" w:hAnsi="Arial" w:cs="Arial"/>
              </w:rPr>
            </w:pPr>
            <w:r w:rsidRPr="00DC498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DC4986" w:rsidRDefault="003A36DC" w:rsidP="003A36DC">
            <w:pPr>
              <w:spacing w:before="120" w:after="120"/>
              <w:jc w:val="both"/>
              <w:rPr>
                <w:rFonts w:ascii="Arial" w:hAnsi="Arial" w:cs="Arial"/>
                <w:b/>
              </w:rPr>
            </w:pPr>
            <w:r w:rsidRPr="00DC4986">
              <w:rPr>
                <w:rFonts w:ascii="Arial" w:hAnsi="Arial" w:cs="Arial"/>
                <w:b/>
              </w:rPr>
              <w:t xml:space="preserve">Alternative submission method (if applicable): </w:t>
            </w:r>
          </w:p>
          <w:p w14:paraId="7DA0023D" w14:textId="3FA01719" w:rsidR="003A36DC" w:rsidRPr="00DC4986" w:rsidRDefault="003A36DC" w:rsidP="003A36DC">
            <w:pPr>
              <w:spacing w:before="120" w:after="120"/>
              <w:jc w:val="both"/>
              <w:rPr>
                <w:rFonts w:ascii="Arial" w:hAnsi="Arial" w:cs="Arial"/>
                <w:b/>
              </w:rPr>
            </w:pPr>
            <w:r w:rsidRPr="00DC4986">
              <w:rPr>
                <w:rFonts w:ascii="Arial" w:hAnsi="Arial" w:cs="Arial"/>
                <w:b/>
              </w:rPr>
              <w:t>Late submission of the assessment will result in a late penalty mark:</w:t>
            </w:r>
          </w:p>
          <w:p w14:paraId="5F860793" w14:textId="5783FD79" w:rsidR="003A36DC" w:rsidRPr="00DC4986" w:rsidRDefault="003A36DC" w:rsidP="003A36DC">
            <w:pPr>
              <w:spacing w:before="120" w:after="120"/>
              <w:jc w:val="both"/>
              <w:rPr>
                <w:rFonts w:ascii="Arial" w:hAnsi="Arial" w:cs="Arial"/>
              </w:rPr>
            </w:pPr>
            <w:r w:rsidRPr="00DC4986">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DC4986" w:rsidRDefault="003A36DC" w:rsidP="003A36DC">
            <w:pPr>
              <w:spacing w:before="120" w:after="120"/>
              <w:jc w:val="both"/>
              <w:rPr>
                <w:rFonts w:ascii="Arial" w:hAnsi="Arial" w:cs="Arial"/>
                <w:b/>
              </w:rPr>
            </w:pPr>
            <w:r w:rsidRPr="00DC4986">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3A36DC" w:rsidRPr="00DC4986" w:rsidRDefault="003A36DC" w:rsidP="003A36DC">
            <w:pPr>
              <w:spacing w:before="120" w:after="120"/>
              <w:jc w:val="both"/>
              <w:rPr>
                <w:rFonts w:ascii="Arial" w:hAnsi="Arial" w:cs="Arial"/>
              </w:rPr>
            </w:pPr>
            <w:r w:rsidRPr="00DC498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01A3F" w:rsidRPr="00A406E5" w14:paraId="1CD9FD23" w14:textId="77777777" w:rsidTr="00F4674A">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F4674A">
        <w:tblPrEx>
          <w:shd w:val="clear" w:color="auto" w:fill="auto"/>
          <w:tblLook w:val="0000" w:firstRow="0" w:lastRow="0" w:firstColumn="0" w:lastColumn="0" w:noHBand="0" w:noVBand="0"/>
        </w:tblPrEx>
        <w:tc>
          <w:tcPr>
            <w:tcW w:w="9951" w:type="dxa"/>
            <w:gridSpan w:val="5"/>
          </w:tcPr>
          <w:p w14:paraId="5B880A86" w14:textId="591C12AE" w:rsidR="003A36DC" w:rsidRDefault="00F4674A" w:rsidP="00DC4986">
            <w:pPr>
              <w:contextualSpacing/>
              <w:rPr>
                <w:rFonts w:ascii="Arial" w:hAnsi="Arial" w:cs="Arial"/>
                <w:sz w:val="22"/>
                <w:szCs w:val="22"/>
              </w:rPr>
            </w:pPr>
            <w:r>
              <w:rPr>
                <w:rFonts w:ascii="Arial" w:hAnsi="Arial" w:cs="Arial"/>
                <w:sz w:val="22"/>
                <w:szCs w:val="22"/>
              </w:rPr>
              <w:t>O</w:t>
            </w:r>
            <w:r w:rsidR="003A36DC">
              <w:rPr>
                <w:rFonts w:ascii="Arial" w:hAnsi="Arial" w:cs="Arial"/>
                <w:sz w:val="22"/>
                <w:szCs w:val="22"/>
              </w:rPr>
              <w:t>n successful completion of the module, students should be able to:</w:t>
            </w:r>
          </w:p>
          <w:p w14:paraId="5BAE16B5"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analyse the alternative options to arrest available to a police constable, including ‘out-of-court’ disposals;</w:t>
            </w:r>
          </w:p>
          <w:p w14:paraId="40A9F353"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evaluate the legislation and functions associated with detaining and escorting a suspect to custody;</w:t>
            </w:r>
          </w:p>
          <w:p w14:paraId="52E87B43"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demonstrate knowledge and understanding of all relevant procedures in relation to charging a person;</w:t>
            </w:r>
          </w:p>
          <w:p w14:paraId="46D2DD33" w14:textId="7C0C7A81" w:rsidR="00C01A3F" w:rsidRPr="00DC4986" w:rsidRDefault="00DC4986" w:rsidP="004D5E9B">
            <w:pPr>
              <w:pStyle w:val="bullet"/>
              <w:numPr>
                <w:ilvl w:val="0"/>
                <w:numId w:val="18"/>
              </w:numPr>
              <w:overflowPunct/>
              <w:autoSpaceDE/>
              <w:autoSpaceDN/>
              <w:adjustRightInd/>
              <w:ind w:left="851" w:hanging="567"/>
              <w:contextualSpacing/>
              <w:textAlignment w:val="auto"/>
              <w:rPr>
                <w:rFonts w:ascii="Arial" w:hAnsi="Arial" w:cs="Arial"/>
                <w:sz w:val="22"/>
                <w:szCs w:val="22"/>
                <w:lang w:val="en-US"/>
              </w:rPr>
            </w:pPr>
            <w:r w:rsidRPr="33FA0D5E">
              <w:rPr>
                <w:rFonts w:ascii="Arial" w:hAnsi="Arial" w:cs="Arial"/>
                <w:sz w:val="22"/>
                <w:szCs w:val="22"/>
                <w:lang w:val="en-US"/>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40C3B89" w14:textId="77777777" w:rsidR="005E5C91" w:rsidRDefault="005E5C91" w:rsidP="005E5C91">
      <w:pPr>
        <w:jc w:val="both"/>
        <w:rPr>
          <w:rFonts w:ascii="Arial" w:hAnsi="Arial" w:cs="Arial"/>
          <w:i/>
          <w:sz w:val="22"/>
          <w:szCs w:val="22"/>
        </w:rPr>
      </w:pPr>
      <w:r>
        <w:rPr>
          <w:rFonts w:ascii="Arial" w:hAnsi="Arial" w:cs="Arial"/>
          <w:i/>
          <w:sz w:val="22"/>
          <w:szCs w:val="22"/>
        </w:rPr>
        <w:t>You are to provide a ten minute individual presentation on the following question:</w:t>
      </w:r>
    </w:p>
    <w:p w14:paraId="3454AF57" w14:textId="77777777" w:rsidR="005E5C91" w:rsidRDefault="005E5C91" w:rsidP="005E5C91">
      <w:pPr>
        <w:jc w:val="both"/>
        <w:rPr>
          <w:rFonts w:ascii="Arial" w:hAnsi="Arial" w:cs="Arial"/>
          <w:i/>
          <w:sz w:val="22"/>
          <w:szCs w:val="22"/>
        </w:rPr>
      </w:pPr>
    </w:p>
    <w:p w14:paraId="2FD77BC4" w14:textId="77777777" w:rsidR="005E5C91" w:rsidRPr="00A406E5" w:rsidRDefault="005E5C91" w:rsidP="005E5C91">
      <w:pPr>
        <w:jc w:val="both"/>
        <w:rPr>
          <w:rFonts w:ascii="Arial" w:hAnsi="Arial" w:cs="Arial"/>
          <w:i/>
          <w:sz w:val="22"/>
          <w:szCs w:val="22"/>
        </w:rPr>
      </w:pPr>
      <w:r>
        <w:rPr>
          <w:rFonts w:ascii="Arial" w:hAnsi="Arial" w:cs="Arial"/>
          <w:i/>
          <w:sz w:val="22"/>
          <w:szCs w:val="22"/>
        </w:rPr>
        <w:t xml:space="preserve">“Evaluate how the introduction of Code G of the Police and Criminal Evidence Act 1984, Codes of Practice, improved the process of dealing with prisoners in a fair and lawful manner.” </w:t>
      </w:r>
    </w:p>
    <w:p w14:paraId="78B3DBE7" w14:textId="77777777" w:rsidR="005E5C91" w:rsidRDefault="005E5C91" w:rsidP="005E5C91">
      <w:pPr>
        <w:jc w:val="both"/>
        <w:rPr>
          <w:rFonts w:ascii="Arial" w:hAnsi="Arial" w:cs="Arial"/>
          <w:i/>
          <w:sz w:val="22"/>
          <w:szCs w:val="22"/>
        </w:rPr>
      </w:pPr>
    </w:p>
    <w:p w14:paraId="3C42AF90" w14:textId="77777777" w:rsidR="00720EDF" w:rsidRDefault="00720EDF" w:rsidP="00720EDF">
      <w:pPr>
        <w:rPr>
          <w:rFonts w:ascii="Arial" w:hAnsi="Arial" w:cs="Arial"/>
          <w:sz w:val="22"/>
          <w:szCs w:val="22"/>
        </w:rPr>
      </w:pPr>
      <w:r>
        <w:rPr>
          <w:rFonts w:ascii="Arial" w:hAnsi="Arial" w:cs="Arial"/>
          <w:sz w:val="22"/>
          <w:szCs w:val="22"/>
        </w:rPr>
        <w:t>Please ensure that you include in text citations and a reference list for all of your sources.</w:t>
      </w:r>
    </w:p>
    <w:p w14:paraId="6555EBF2" w14:textId="77777777" w:rsidR="00720EDF" w:rsidRDefault="00720EDF" w:rsidP="00720EDF">
      <w:pPr>
        <w:ind w:left="360"/>
        <w:rPr>
          <w:rFonts w:ascii="Arial" w:hAnsi="Arial" w:cs="Arial"/>
          <w:sz w:val="22"/>
          <w:szCs w:val="22"/>
        </w:rPr>
      </w:pPr>
    </w:p>
    <w:p w14:paraId="2C498B71" w14:textId="77777777" w:rsidR="00720EDF" w:rsidRDefault="00720EDF" w:rsidP="00720EDF">
      <w:pPr>
        <w:rPr>
          <w:rStyle w:val="Hyperlink"/>
          <w:rFonts w:ascii="Arial" w:hAnsi="Arial" w:cs="Arial"/>
          <w:sz w:val="22"/>
          <w:szCs w:val="22"/>
        </w:rPr>
      </w:pPr>
      <w:r>
        <w:rPr>
          <w:rFonts w:ascii="Arial" w:hAnsi="Arial" w:cs="Arial"/>
          <w:sz w:val="22"/>
          <w:szCs w:val="22"/>
        </w:rPr>
        <w:t xml:space="preserve">You may find the below link of interest: </w:t>
      </w:r>
      <w:hyperlink r:id="rId9"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1C773071" w14:textId="77777777" w:rsidR="00720EDF" w:rsidRDefault="00720EDF" w:rsidP="00720EDF">
      <w:pPr>
        <w:ind w:left="360"/>
        <w:rPr>
          <w:rFonts w:ascii="Arial" w:hAnsi="Arial" w:cs="Arial"/>
          <w:sz w:val="22"/>
          <w:szCs w:val="22"/>
        </w:rPr>
      </w:pPr>
    </w:p>
    <w:p w14:paraId="74C95408" w14:textId="77777777" w:rsidR="00720EDF" w:rsidRPr="00720EDF" w:rsidRDefault="00720EDF" w:rsidP="005E5C91">
      <w:pPr>
        <w:jc w:val="both"/>
        <w:rPr>
          <w:rFonts w:ascii="Arial" w:hAnsi="Arial" w:cs="Arial"/>
          <w:iCs/>
          <w:sz w:val="22"/>
          <w:szCs w:val="22"/>
        </w:rPr>
      </w:pPr>
    </w:p>
    <w:p w14:paraId="534EE0A0" w14:textId="77777777" w:rsidR="005E5C91" w:rsidRDefault="005E5C91" w:rsidP="00982DA7">
      <w:pPr>
        <w:pStyle w:val="Heading2"/>
        <w:ind w:left="567" w:firstLine="142"/>
        <w:rPr>
          <w:rFonts w:ascii="Arial" w:hAnsi="Arial" w:cs="Arial"/>
          <w:sz w:val="22"/>
          <w:szCs w:val="22"/>
        </w:rPr>
      </w:pPr>
    </w:p>
    <w:p w14:paraId="022AD952" w14:textId="511CA76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08476E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F18F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CFAEE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886BF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02FF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3E9017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5E5C9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3A5A1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5E5C9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D12BBF3" w14:textId="00339CAE" w:rsidR="005E5C91" w:rsidRDefault="008042F0" w:rsidP="003A36D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964EDA" w14:textId="4A898823" w:rsidR="005E5C91" w:rsidRPr="00A406E5" w:rsidRDefault="005E5C91" w:rsidP="003A36DC">
      <w:pPr>
        <w:jc w:val="both"/>
        <w:rPr>
          <w:rFonts w:ascii="Arial" w:hAnsi="Arial" w:cs="Arial"/>
          <w:i/>
          <w:sz w:val="22"/>
          <w:szCs w:val="22"/>
        </w:rPr>
      </w:pPr>
      <w:r>
        <w:rPr>
          <w:rFonts w:ascii="Arial" w:hAnsi="Arial" w:cs="Arial"/>
          <w:i/>
          <w:sz w:val="22"/>
          <w:szCs w:val="22"/>
        </w:rPr>
        <w:t>Your presentation preparation would benefit from considering why code G was introduced.  How this changed the process for dealing with prisoners and whether or not it made the investigation process lawful, fair and proportionate.</w:t>
      </w:r>
    </w:p>
    <w:p w14:paraId="683F2B82" w14:textId="77777777" w:rsidR="003A36DC" w:rsidRDefault="003A36DC" w:rsidP="00C01A3F">
      <w:pPr>
        <w:jc w:val="both"/>
        <w:rPr>
          <w:rFonts w:ascii="Arial" w:hAnsi="Arial" w:cs="Arial"/>
          <w:i/>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080706" w14:textId="77777777" w:rsidR="00907802" w:rsidRPr="00A406E5" w:rsidRDefault="007D5DE2" w:rsidP="00907802">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907802"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907802" w:rsidRPr="00A406E5">
        <w:rPr>
          <w:rFonts w:ascii="Arial" w:hAnsi="Arial" w:cs="Arial"/>
          <w:i/>
          <w:sz w:val="22"/>
          <w:szCs w:val="22"/>
        </w:rPr>
        <w:t>evidence</w:t>
      </w:r>
      <w:r w:rsidR="00907802" w:rsidRPr="00A406E5">
        <w:rPr>
          <w:rFonts w:ascii="Arial" w:hAnsi="Arial" w:cs="Arial"/>
          <w:sz w:val="22"/>
          <w:szCs w:val="22"/>
        </w:rPr>
        <w:t xml:space="preserve"> of your research/own reading throughout your work, using a</w:t>
      </w:r>
      <w:r w:rsidR="00907802">
        <w:rPr>
          <w:rFonts w:ascii="Arial" w:hAnsi="Arial" w:cs="Arial"/>
          <w:sz w:val="22"/>
          <w:szCs w:val="22"/>
        </w:rPr>
        <w:t xml:space="preserve"> suitable </w:t>
      </w:r>
      <w:r w:rsidR="00907802" w:rsidRPr="00A406E5">
        <w:rPr>
          <w:rFonts w:ascii="Arial" w:hAnsi="Arial" w:cs="Arial"/>
          <w:sz w:val="22"/>
          <w:szCs w:val="22"/>
        </w:rPr>
        <w:t>referencing system</w:t>
      </w:r>
      <w:r w:rsidR="00907802">
        <w:rPr>
          <w:rFonts w:ascii="Arial" w:hAnsi="Arial" w:cs="Arial"/>
          <w:sz w:val="22"/>
          <w:szCs w:val="22"/>
        </w:rPr>
        <w:t>, including</w:t>
      </w:r>
      <w:r w:rsidR="00907802" w:rsidRPr="00A406E5">
        <w:rPr>
          <w:rFonts w:ascii="Arial" w:hAnsi="Arial" w:cs="Arial"/>
          <w:sz w:val="22"/>
          <w:szCs w:val="22"/>
        </w:rPr>
        <w:t xml:space="preserve"> in-text citations in the main body of y</w:t>
      </w:r>
      <w:r w:rsidR="00907802">
        <w:rPr>
          <w:rFonts w:ascii="Arial" w:hAnsi="Arial" w:cs="Arial"/>
          <w:sz w:val="22"/>
          <w:szCs w:val="22"/>
        </w:rPr>
        <w:t xml:space="preserve">our work and a reference list </w:t>
      </w:r>
      <w:r w:rsidR="00907802" w:rsidRPr="00A406E5">
        <w:rPr>
          <w:rFonts w:ascii="Arial" w:hAnsi="Arial" w:cs="Arial"/>
          <w:sz w:val="22"/>
          <w:szCs w:val="22"/>
        </w:rPr>
        <w:t xml:space="preserve">at the end of your work. </w:t>
      </w:r>
    </w:p>
    <w:p w14:paraId="6B4C58C6" w14:textId="3D025CED"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9E5361" w14:textId="77777777" w:rsidR="003B4776" w:rsidRDefault="003B4776" w:rsidP="00C01A3F">
      <w:pPr>
        <w:jc w:val="both"/>
        <w:rPr>
          <w:rFonts w:ascii="Arial" w:hAnsi="Arial" w:cs="Arial"/>
          <w:i/>
          <w:sz w:val="22"/>
          <w:szCs w:val="22"/>
        </w:rPr>
      </w:pPr>
    </w:p>
    <w:p w14:paraId="37BB906D" w14:textId="77777777" w:rsidR="003B4776" w:rsidRPr="00A406E5" w:rsidRDefault="003B4776"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A2521CF"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963426D"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78F6D9A" w:rsidR="00152E9D" w:rsidRPr="00A406E5" w:rsidRDefault="00134AE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25C001E"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4FC734B"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7E25A" w14:textId="77777777" w:rsidR="00D84A0C" w:rsidRDefault="00D84A0C">
      <w:r>
        <w:separator/>
      </w:r>
    </w:p>
  </w:endnote>
  <w:endnote w:type="continuationSeparator" w:id="0">
    <w:p w14:paraId="27EB4E07" w14:textId="77777777" w:rsidR="00D84A0C" w:rsidRDefault="00D84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1C46D" w14:textId="77777777" w:rsidR="00D84A0C" w:rsidRDefault="00D84A0C">
      <w:r>
        <w:separator/>
      </w:r>
    </w:p>
  </w:footnote>
  <w:footnote w:type="continuationSeparator" w:id="0">
    <w:p w14:paraId="4C159AC9" w14:textId="77777777" w:rsidR="00D84A0C" w:rsidRDefault="00D84A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C6D3119"/>
    <w:multiLevelType w:val="hybridMultilevel"/>
    <w:tmpl w:val="8D72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464811902">
    <w:abstractNumId w:val="17"/>
  </w:num>
  <w:num w:numId="18" w16cid:durableId="17958272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0B9F"/>
    <w:rsid w:val="000E413A"/>
    <w:rsid w:val="000F5AA3"/>
    <w:rsid w:val="00100396"/>
    <w:rsid w:val="00100B5C"/>
    <w:rsid w:val="001106E9"/>
    <w:rsid w:val="00124CA5"/>
    <w:rsid w:val="00134AE9"/>
    <w:rsid w:val="00134F77"/>
    <w:rsid w:val="001363A5"/>
    <w:rsid w:val="00152E9D"/>
    <w:rsid w:val="00154487"/>
    <w:rsid w:val="0017512A"/>
    <w:rsid w:val="00196958"/>
    <w:rsid w:val="001A1E39"/>
    <w:rsid w:val="001A24F3"/>
    <w:rsid w:val="001B405C"/>
    <w:rsid w:val="001B5F45"/>
    <w:rsid w:val="001C2C56"/>
    <w:rsid w:val="001E1050"/>
    <w:rsid w:val="001E1E1F"/>
    <w:rsid w:val="001E2007"/>
    <w:rsid w:val="001E57C1"/>
    <w:rsid w:val="001F07EF"/>
    <w:rsid w:val="001F50B6"/>
    <w:rsid w:val="001F6D7A"/>
    <w:rsid w:val="00224849"/>
    <w:rsid w:val="0022746E"/>
    <w:rsid w:val="0022789B"/>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6DC"/>
    <w:rsid w:val="003A3CE5"/>
    <w:rsid w:val="003B366F"/>
    <w:rsid w:val="003B3F9D"/>
    <w:rsid w:val="003B4776"/>
    <w:rsid w:val="003B6C95"/>
    <w:rsid w:val="003E5751"/>
    <w:rsid w:val="003F0C9D"/>
    <w:rsid w:val="004046A9"/>
    <w:rsid w:val="00404C50"/>
    <w:rsid w:val="00423934"/>
    <w:rsid w:val="00426244"/>
    <w:rsid w:val="00451810"/>
    <w:rsid w:val="00470A38"/>
    <w:rsid w:val="00477880"/>
    <w:rsid w:val="004874DE"/>
    <w:rsid w:val="004B5334"/>
    <w:rsid w:val="004B6C14"/>
    <w:rsid w:val="004D5E9B"/>
    <w:rsid w:val="004D63D9"/>
    <w:rsid w:val="004E2FB2"/>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C91"/>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F17"/>
    <w:rsid w:val="006A6DC3"/>
    <w:rsid w:val="006B6BF5"/>
    <w:rsid w:val="006D49ED"/>
    <w:rsid w:val="006D55CE"/>
    <w:rsid w:val="006D637A"/>
    <w:rsid w:val="006D6F24"/>
    <w:rsid w:val="006F0F95"/>
    <w:rsid w:val="006F45BF"/>
    <w:rsid w:val="006F60E0"/>
    <w:rsid w:val="00702F71"/>
    <w:rsid w:val="00720EDF"/>
    <w:rsid w:val="007366DF"/>
    <w:rsid w:val="00736A95"/>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802"/>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6BD"/>
    <w:rsid w:val="00A85BFE"/>
    <w:rsid w:val="00AB6FE7"/>
    <w:rsid w:val="00AB7AD7"/>
    <w:rsid w:val="00AD2430"/>
    <w:rsid w:val="00AE41A6"/>
    <w:rsid w:val="00AF0E34"/>
    <w:rsid w:val="00AF1D36"/>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FFF"/>
    <w:rsid w:val="00C36D9A"/>
    <w:rsid w:val="00C44A72"/>
    <w:rsid w:val="00C5644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A0C"/>
    <w:rsid w:val="00DA36EE"/>
    <w:rsid w:val="00DB116D"/>
    <w:rsid w:val="00DC4986"/>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74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C498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C4986"/>
    <w:rPr>
      <w:sz w:val="24"/>
      <w:lang w:eastAsia="en-GB"/>
    </w:rPr>
  </w:style>
  <w:style w:type="character" w:styleId="FollowedHyperlink">
    <w:name w:val="FollowedHyperlink"/>
    <w:basedOn w:val="DefaultParagraphFont"/>
    <w:semiHidden/>
    <w:unhideWhenUsed/>
    <w:rsid w:val="00720ED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3147</Words>
  <Characters>17938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2025-06-12T15:04:00Z</dcterms:created>
  <dcterms:modified xsi:type="dcterms:W3CDTF">2025-06-12T15:04:00Z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