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4"/>
        <w:ind w:right="0" w:left="0" w:firstLine="0"/>
        <w:jc w:val="center"/>
        <w:rPr>
          <w:rFonts w:ascii="Times New Roman" w:hAnsi="Times New Roman" w:cs="Times New Roman" w:eastAsia="Times New Roman"/>
          <w:b/>
          <w:color w:val="auto"/>
          <w:spacing w:val="-10"/>
          <w:position w:val="0"/>
          <w:sz w:val="44"/>
          <w:shd w:fill="FFFFFF" w:val="clear"/>
        </w:rPr>
      </w:pPr>
      <w:r>
        <w:rPr>
          <w:rFonts w:ascii="Times New Roman" w:hAnsi="Times New Roman" w:cs="Times New Roman" w:eastAsia="Times New Roman"/>
          <w:b/>
          <w:color w:val="auto"/>
          <w:spacing w:val="-10"/>
          <w:position w:val="0"/>
          <w:sz w:val="44"/>
          <w:shd w:fill="FFFFFF" w:val="clear"/>
        </w:rPr>
        <w:t xml:space="preserve">Skills Development in the Workplace</w:t>
      </w:r>
    </w:p>
    <w:p>
      <w:pPr>
        <w:spacing w:before="0" w:after="160" w:line="254"/>
        <w:ind w:right="0" w:left="0" w:firstLine="0"/>
        <w:jc w:val="center"/>
        <w:rPr>
          <w:rFonts w:ascii="Times New Roman" w:hAnsi="Times New Roman" w:cs="Times New Roman" w:eastAsia="Times New Roman"/>
          <w:color w:val="auto"/>
          <w:spacing w:val="-10"/>
          <w:position w:val="0"/>
          <w:sz w:val="36"/>
          <w:shd w:fill="FFFFFF" w:val="clear"/>
        </w:rPr>
      </w:pPr>
      <w:r>
        <w:rPr>
          <w:rFonts w:ascii="Times New Roman" w:hAnsi="Times New Roman" w:cs="Times New Roman" w:eastAsia="Times New Roman"/>
          <w:color w:val="auto"/>
          <w:spacing w:val="-10"/>
          <w:position w:val="0"/>
          <w:sz w:val="36"/>
          <w:shd w:fill="FFFFFF" w:val="clear"/>
        </w:rPr>
        <w:t xml:space="preserve">Module code: ACMA 4013</w:t>
      </w:r>
    </w:p>
    <w:p>
      <w:pPr>
        <w:spacing w:before="0" w:after="160" w:line="254"/>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10"/>
          <w:position w:val="0"/>
          <w:sz w:val="36"/>
          <w:shd w:fill="FFFFFF" w:val="clear"/>
        </w:rPr>
        <w:t xml:space="preserve">Assignment Title: Reflective Journal</w:t>
      </w:r>
    </w:p>
    <w:p>
      <w:pPr>
        <w:spacing w:before="0" w:after="160" w:line="254"/>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Task 1 and Task 2</w:t>
      </w:r>
    </w:p>
    <w:p>
      <w:pPr>
        <w:spacing w:before="0" w:after="160" w:line="254"/>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4"/>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4"/>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Name</w:t>
        <w:tab/>
        <w:tab/>
        <w:t xml:space="preserve">: Ivan Danyi</w:t>
      </w:r>
    </w:p>
    <w:p>
      <w:pPr>
        <w:spacing w:before="0" w:after="160" w:line="254"/>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ID</w:t>
        <w:tab/>
        <w:tab/>
        <w:t xml:space="preserve">: 2232676</w:t>
      </w:r>
    </w:p>
    <w:p>
      <w:pPr>
        <w:spacing w:before="0" w:after="160" w:line="360"/>
        <w:ind w:right="0" w:left="1440" w:firstLine="72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i/>
          <w:color w:val="auto"/>
          <w:spacing w:val="0"/>
          <w:position w:val="0"/>
          <w:sz w:val="24"/>
          <w:shd w:fill="auto" w:val="clear"/>
        </w:rPr>
        <w:t xml:space="preserve">Lecturer’s name</w:t>
        <w:tab/>
        <w:t xml:space="preserve">: Dr. Moutushi Tanha</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routines, traits, as well as capacities for success at work</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also known as professional talents or softer skills</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can be advantageous to a person, a company, even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coworkers (McKinsey, 2022). Hard skills (tasks which are particular to a job and may be taught in) with soft abilities are combined to form professional abilities. Professional abilities involve those one has either learned or which were not frequently covered as part of the curriculum required for a graduate or higher degree. Leadership, mental agility, a company, adaptability, interaction, and self-motivation are a few characteristics of professional talents. This reflective diary tackles a certain subject that is addressed in a number of units. This will demonstrate my learning objectives.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Task 1</w:t>
      </w:r>
    </w:p>
    <w:p>
      <w:pPr>
        <w:keepNext w:val="true"/>
        <w:keepLines w:val="true"/>
        <w:spacing w:before="4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Title: “How Innovation changes the world”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innovative business strategy systematically creates and promotes game-changing goods and services to consumers. Introducing something novel or improving upon established processes, products, or services in order to create value and effect positive change is what we mean when we talk about innovation. Innovating helps problem-solving and delivers creative insight that enables you to look at things from a different viewpoint. This is true regardless of whether you are building a new product, revitalizing strategy, or finding a unique way to stay ahead of the competition (McKinsey, 2022). Human development throughout history has been propelled by a never-ending stream of fresh ideas. Many areas, including science and technology, medicine, transportation, and communication, have benefited greatly from this. Innovation has the potential to revolutionise entire industries, question long-held ideas, and solve intractable difficulties by pushing the limits of what is thought feasible and setting new standards. Economic and social development cannot proceed without constant innovation. It helps us fix issues, make new possibilities, and enhance our lives.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world has undoubtedly evolved as a result of innovation, which serves as a driving force for societies. Innovation has influenced every facet of modern life, from revolutionary technology advances to radical changes in a wide range of businesses. In this reflective article, I will discuss the impact that innovation has had on my own life.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Education and Learning</w:t>
      </w:r>
      <w:r>
        <w:rPr>
          <w:rFonts w:ascii="Times New Roman" w:hAnsi="Times New Roman" w:cs="Times New Roman" w:eastAsia="Times New Roman"/>
          <w:color w:val="auto"/>
          <w:spacing w:val="0"/>
          <w:position w:val="0"/>
          <w:sz w:val="24"/>
          <w:shd w:fill="auto" w:val="clear"/>
        </w:rPr>
        <w:t xml:space="preserve">: Innovation has had a profound impact on my personal life, particularly in the realm of education and learning. The digitization of educational resources and the emergence of e-learning platforms have provided unprecedented access to knowledge. Online courses and interactive learning tools have made education more engaging and flexible, enabling me to pursue personal and professional development at my own pace (Beyrouti,2016). Now, I can easily solve my doubts in my studies through the help of e-learning. Various renowned universities offer students from other countries to enroll their several learning courses. I have been really facilitated by those online learning to sharpen my knowledge on various disciplines such as technology, science, and business &amp; Investment.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and Connectivity</w:t>
      </w:r>
      <w:r>
        <w:rPr>
          <w:rFonts w:ascii="Times New Roman" w:hAnsi="Times New Roman" w:cs="Times New Roman" w:eastAsia="Times New Roman"/>
          <w:color w:val="auto"/>
          <w:spacing w:val="0"/>
          <w:position w:val="0"/>
          <w:sz w:val="24"/>
          <w:shd w:fill="auto" w:val="clear"/>
        </w:rPr>
        <w:t xml:space="preserve">: My interactions with other people have been completely reshaped as a result of improvements in communication technology. Because of the expansive reach of social media, I have been able to broaden the scope of my professional network and make new connections with people who share my interests (Sayre, 2020).  As a result of the growth of social media, I now have the possibility to make many new friends in a variety of locations across the world.My ability to keep in touch with people who live far away is made much simpler by the availability of texting and video calling apps.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Increased Efficiency and Convenience</w:t>
      </w:r>
      <w:r>
        <w:rPr>
          <w:rFonts w:ascii="Times New Roman" w:hAnsi="Times New Roman" w:cs="Times New Roman" w:eastAsia="Times New Roman"/>
          <w:color w:val="auto"/>
          <w:spacing w:val="0"/>
          <w:position w:val="0"/>
          <w:sz w:val="24"/>
          <w:shd w:fill="auto" w:val="clear"/>
        </w:rPr>
        <w:t xml:space="preserve">: The adoption of new technologies has significantly facilitated the completion of my everyday tasks. These advancements have simplified operations and improved my overall well-being. They range from smart home devices that automate duties to wearable gear that tracks my fitness. In addition, the proliferation of on-demand services and mobile applications has made mundane activities such as financial transactions, shopping, travelling, and entertainment more streamlined and convenient.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Access to Information and Knowledge</w:t>
      </w:r>
      <w:r>
        <w:rPr>
          <w:rFonts w:ascii="Times New Roman" w:hAnsi="Times New Roman" w:cs="Times New Roman" w:eastAsia="Times New Roman"/>
          <w:color w:val="auto"/>
          <w:spacing w:val="0"/>
          <w:position w:val="0"/>
          <w:sz w:val="24"/>
          <w:shd w:fill="auto" w:val="clear"/>
        </w:rPr>
        <w:t xml:space="preserve">: Technology advancements have greatly increased my exposure to new insights and data. I was able to learn more about many other subjects, broaden my perspective, and gain access to a plethora of learning materials thanks to the internet, search engines, and online databases (Ridley, 2020). The internet has allowed me to study more quickly and to keep up with current events while also being exposed to new points of view.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Despite the fact that there are a number of ways in which innovations have improved my life, there are also a number of ways in which innovations have negatively impacted my life. Some of these negative effects include resistance to change, distractions, worries over security and privacy, job displacement and technological inequality, and so on. Innovation has produced information overload and distraction. Constant notifications, social media updates, and online information might overwhelm me, reducing my focus, productivity, and even mental health (Gobble,2018). In the digital age of invention, managing distractions and maintaining balance needs conscious effort. Innovation has increased privacy and security risks. Reliance on digital platforms and the acquisition of my personal data generate concerns about privacy breaches, data misuse, and cyber risks. In a connected society, protecting my personal data and ethically using technology are crucial.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Innovation has shaped my life, both positively and negatively. Information, communication, and efficiency improve my daily life. Innovation has caused information overload, privacy problems, and employment dislocation. Consciously accepting the benefits and hazards of these impacts is crucial. We can create a balanced and empowered society by promoting responsible innovation.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Beyrouti, N., 2016, July. The impact of technological innovation on organisations, work environment and personal lives. In 2016 Technology Management for the Global Future-PICMET 2016 Conference (Vol. 3, pp. 1133-1138). IEEE.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Gobble, M.M., 2018. Digitalization, digitization, and innovation. Research-Technology Management, 61(4), pp.56-59.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McKinsey (2022) What is innovation?, McKinsey &amp;amp; Company.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https://www.mckinsey.com/featured-insights/mckinsey-explainers/what-is-innovation</w:t>
        </w:r>
      </w:hyperlink>
      <w:r>
        <w:rPr>
          <w:rFonts w:ascii="Times New Roman" w:hAnsi="Times New Roman" w:cs="Times New Roman" w:eastAsia="Times New Roman"/>
          <w:color w:val="auto"/>
          <w:spacing w:val="0"/>
          <w:position w:val="0"/>
          <w:sz w:val="24"/>
          <w:shd w:fill="auto" w:val="clear"/>
        </w:rPr>
        <w:t xml:space="preserve"> (Accessed: 01 July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Ridley, M., 2020. How innovation works: And why it flourishes in freedom. New York: Harper.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Sayre, S. and King, C., 2020. Entertainment and society: Influences, impacts, and innovations.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Task 2 </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Tittle: “Change making: The act of creating value”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term "change making" refers to the proactive and intentional efforts made by individuals or groups with the intention of producing a good and significant impact on society. It involves identifying a problem or an area for improvement and taking actions to solve it, typically with the purpose of bringing about positive change or producing value for individuals or communities. It also entails identifying a problem or an area for improvement and taking steps to address it (Coursera, 2023). Making changes in the face of a fast-shifting professional scene is becoming an increasingly important component in the process of creating value inside the workplace. This reflective report examines my experience as a change maker at my workplace, focusing on the ways in which I have actively pursued initiatives to create value and promote positive transformation. I hope you enjoy this look at my experience and find it insightful. My goal has been to establish an impression that will stay by being open to new ideas and methods, giving my coworkers more responsibility, and promoting an environment that emphasizes continual improvement.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representative of change, the first thing I did was look about my workplace for places where things could be made better, and I made a list of those places. I was able to uncover inefficiencies, communication gaps, and potential for growth by carefully observing the processes that were already in place. Because of this, I was able to zero in on particular areas that required modification in order to provide value and improve overall productivity. In order to produce value, I became aware of the significance of welcoming innovation and putting forward novel approaches. I made a concerted effort to learn about innovative concepts, burgeoning technology, and standard operating procedures in a variety of fields (Norton, 2018). I was able to implement simpler processes, automate operations that were repetitive, and improve efficiency all because of the incorporation of these insights into our workflow. This not only helped us save time and resources, but it also freed us up to concentrate on tasks that had a greater impact. Workplace adjustments involve numerous people. It dawned on me how critical it was to foster a culture of collaboration and career advancement among the individuals under my supervision. I made it easier for them to voice their thoughts and suggestions, I provided a venue for them to communicate, and I listened to what they had to say. By delegating tasks to my staff, I was able to foster an atmosphere in which everyone's opinions were taken seriously. Because of this, we were able to drive change and come up with new ideas together. To create value, it is necessary to maintain a dedication to one's own personal growth and education. I decided to start holding regular knowledge-sharing meetings as well as formal and informal training programmes for my coworkers so that they might acquire new capabilities and points of view (Vidgen, 2017). This not only contributed to their personal and professional development, but it also encouraged a spirit of creativity and versatility among the members of the team.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process of improvement is driven by repeated cycles of adaptation, and feedback is an essential component of this iterative cycle-based process. I made it a point to solicit feedback from those below and above me in the organisational hierarchy, as well as from members of the general public. I was able to guide my team to greater success by building a risk-free environment in which they felt comfortable providing open criticism and having frank conversations about how we may better satisfy the ever-evolving requirements of our company (Cameron, 2022). We were able to resolve the issue by adopting an iterative technique, which enabled us to consistently improve the quality of our work and produce benefits that are observable and durable. I came up with a set of measurements as well as key performance indicators (KPIs) to assess the value that our combined efforts to affect change brought to the table. The findings of these evaluations were factored into our deliberations, and we utilised them to gauge whether or not our efforts were producing the outcomes we had hoped for. I congratulated and complimented my coworkers because I was cognizant of the significance of revelling over achievements (Lewis,2019). In doing so, I drew attention to the achievements that our group had achieved and the value that we had created.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goal as a change agent is to implement beneficial adjustments at the office. I have tried to enhance effectiveness, efficiency, and quality of life through creative methods, personal initiative, continuous learning, critical feedback, and observable outcomes. Both my company and my teammates have benefited from my efforts to foster an innovative work environment. Going forward, I am dedicated to become a catalyst for positive change and appreciative of the countless ways I may contribute to the ever-evolving business environment.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Cameron, K.S., Quinn, R.E., DeGraff, J. and Thakor, A.V., 2022. Competing values leadership. Edward Elgar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Coursera (2023) What is change management and how to use it effectively, Coursera.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https://www.coursera.org/articles/change-management</w:t>
        </w:r>
      </w:hyperlink>
      <w:r>
        <w:rPr>
          <w:rFonts w:ascii="Times New Roman" w:hAnsi="Times New Roman" w:cs="Times New Roman" w:eastAsia="Times New Roman"/>
          <w:color w:val="auto"/>
          <w:spacing w:val="0"/>
          <w:position w:val="0"/>
          <w:sz w:val="24"/>
          <w:shd w:fill="auto" w:val="clear"/>
        </w:rPr>
        <w:t xml:space="preserve"> (Accessed: 01 July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Lewis, L., 2019. Organisational change: Creating change through strategic communication. John Wiley &amp; Sons.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Norton, B., 2018. Managing Change: Making the Most out of Change.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Vidgen, R., Shaw, S. and Grant, D.B., 2017. Management challenges in creating value from business analytics. European Journal of Operational Research, 261(2), pp.626-639.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ckinsey.com/featured-insights/mckinsey-explainers/what-is-innovation" Id="docRId0" Type="http://schemas.openxmlformats.org/officeDocument/2006/relationships/hyperlink" /><Relationship TargetMode="External" Target="https://www.coursera.org/articles/change-management"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