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DCF3C" w14:textId="1FA9D55C" w:rsidR="00A746D8" w:rsidRPr="00241FAD" w:rsidRDefault="005F6540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FAD">
        <w:rPr>
          <w:rFonts w:ascii="Arial" w:hAnsi="Arial" w:cs="Arial"/>
          <w:sz w:val="24"/>
          <w:szCs w:val="24"/>
        </w:rPr>
        <w:t>Task 1a</w:t>
      </w:r>
    </w:p>
    <w:p w14:paraId="4EA07715" w14:textId="77777777" w:rsidR="005F6540" w:rsidRPr="00241FAD" w:rsidRDefault="005F6540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02B5577" w14:textId="55F8B4E8" w:rsidR="00B5527C" w:rsidRPr="00241FAD" w:rsidRDefault="00860B3A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FAD">
        <w:rPr>
          <w:rFonts w:ascii="Arial" w:hAnsi="Arial" w:cs="Arial"/>
          <w:sz w:val="24"/>
          <w:szCs w:val="24"/>
        </w:rPr>
        <w:t>Using</w:t>
      </w:r>
      <w:r w:rsidR="00771A5C" w:rsidRPr="00241FAD">
        <w:rPr>
          <w:rFonts w:ascii="Arial" w:hAnsi="Arial" w:cs="Arial"/>
          <w:sz w:val="24"/>
          <w:szCs w:val="24"/>
        </w:rPr>
        <w:t xml:space="preserve"> </w:t>
      </w:r>
      <w:r w:rsidR="00454CFD" w:rsidRPr="00241FAD">
        <w:rPr>
          <w:rFonts w:ascii="Arial" w:hAnsi="Arial" w:cs="Arial"/>
          <w:sz w:val="24"/>
          <w:szCs w:val="24"/>
        </w:rPr>
        <w:t>Jasper’s (</w:t>
      </w:r>
      <w:r w:rsidR="007144E5" w:rsidRPr="00241FAD">
        <w:rPr>
          <w:rFonts w:ascii="Arial" w:hAnsi="Arial" w:cs="Arial"/>
          <w:sz w:val="24"/>
          <w:szCs w:val="24"/>
        </w:rPr>
        <w:t>2013) ERA cycle</w:t>
      </w:r>
      <w:r w:rsidR="00FD1C42" w:rsidRPr="00241FAD">
        <w:rPr>
          <w:rFonts w:ascii="Arial" w:hAnsi="Arial" w:cs="Arial"/>
          <w:sz w:val="24"/>
          <w:szCs w:val="24"/>
        </w:rPr>
        <w:t>, I discuss my</w:t>
      </w:r>
      <w:r w:rsidR="00421817" w:rsidRPr="00241FAD">
        <w:rPr>
          <w:rFonts w:ascii="Arial" w:hAnsi="Arial" w:cs="Arial"/>
          <w:sz w:val="24"/>
          <w:szCs w:val="24"/>
        </w:rPr>
        <w:t xml:space="preserve"> experience, reflection, and</w:t>
      </w:r>
      <w:r w:rsidR="00FD1C42" w:rsidRPr="00241FAD">
        <w:rPr>
          <w:rFonts w:ascii="Arial" w:hAnsi="Arial" w:cs="Arial"/>
          <w:sz w:val="24"/>
          <w:szCs w:val="24"/>
        </w:rPr>
        <w:t xml:space="preserve"> </w:t>
      </w:r>
      <w:r w:rsidR="000E3795" w:rsidRPr="00241FAD">
        <w:rPr>
          <w:rFonts w:ascii="Arial" w:hAnsi="Arial" w:cs="Arial"/>
          <w:sz w:val="24"/>
          <w:szCs w:val="24"/>
        </w:rPr>
        <w:t>actions need</w:t>
      </w:r>
      <w:r w:rsidR="006936C7" w:rsidRPr="00241FAD">
        <w:rPr>
          <w:rFonts w:ascii="Arial" w:hAnsi="Arial" w:cs="Arial"/>
          <w:sz w:val="24"/>
          <w:szCs w:val="24"/>
        </w:rPr>
        <w:t>ed</w:t>
      </w:r>
      <w:r w:rsidR="00AC001A" w:rsidRPr="00241FAD">
        <w:rPr>
          <w:rFonts w:ascii="Arial" w:hAnsi="Arial" w:cs="Arial"/>
          <w:sz w:val="24"/>
          <w:szCs w:val="24"/>
        </w:rPr>
        <w:t xml:space="preserve"> to improve </w:t>
      </w:r>
      <w:r w:rsidR="00580233" w:rsidRPr="00241FAD">
        <w:rPr>
          <w:rFonts w:ascii="Arial" w:hAnsi="Arial" w:cs="Arial"/>
          <w:sz w:val="24"/>
          <w:szCs w:val="24"/>
        </w:rPr>
        <w:t xml:space="preserve">my </w:t>
      </w:r>
      <w:r w:rsidR="00714E35" w:rsidRPr="00241FAD">
        <w:rPr>
          <w:rFonts w:ascii="Arial" w:hAnsi="Arial" w:cs="Arial"/>
          <w:sz w:val="24"/>
          <w:szCs w:val="24"/>
        </w:rPr>
        <w:t>analysis and assessment, collaboration, and professional judgment.</w:t>
      </w:r>
    </w:p>
    <w:p w14:paraId="7E969295" w14:textId="77777777" w:rsidR="003E19BA" w:rsidRPr="00241FAD" w:rsidRDefault="003E19BA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12C3DE5" w14:textId="16579488" w:rsidR="00F43F44" w:rsidRPr="00241FAD" w:rsidRDefault="00B86667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FAD">
        <w:rPr>
          <w:rFonts w:ascii="Arial" w:hAnsi="Arial" w:cs="Arial"/>
          <w:sz w:val="24"/>
          <w:szCs w:val="24"/>
        </w:rPr>
        <w:t xml:space="preserve">I </w:t>
      </w:r>
      <w:r w:rsidR="002034F6" w:rsidRPr="00241FAD">
        <w:rPr>
          <w:rFonts w:ascii="Arial" w:hAnsi="Arial" w:cs="Arial"/>
          <w:sz w:val="24"/>
          <w:szCs w:val="24"/>
        </w:rPr>
        <w:t xml:space="preserve">am generally confident in my use of </w:t>
      </w:r>
      <w:r w:rsidR="0037367D" w:rsidRPr="00241FAD">
        <w:rPr>
          <w:rFonts w:ascii="Arial" w:hAnsi="Arial" w:cs="Arial"/>
          <w:sz w:val="24"/>
          <w:szCs w:val="24"/>
        </w:rPr>
        <w:t>communication, emotional intelligence, and professional insight to</w:t>
      </w:r>
      <w:r w:rsidR="0026390E" w:rsidRPr="00241FAD">
        <w:rPr>
          <w:rFonts w:ascii="Arial" w:hAnsi="Arial" w:cs="Arial"/>
          <w:sz w:val="24"/>
          <w:szCs w:val="24"/>
        </w:rPr>
        <w:t xml:space="preserve"> analyse and</w:t>
      </w:r>
      <w:r w:rsidR="0037367D" w:rsidRPr="00241FAD">
        <w:rPr>
          <w:rFonts w:ascii="Arial" w:hAnsi="Arial" w:cs="Arial"/>
          <w:sz w:val="24"/>
          <w:szCs w:val="24"/>
        </w:rPr>
        <w:t xml:space="preserve"> assess a person’s strengths, goals,</w:t>
      </w:r>
      <w:r w:rsidR="0003219B" w:rsidRPr="00241FAD">
        <w:rPr>
          <w:rFonts w:ascii="Arial" w:hAnsi="Arial" w:cs="Arial"/>
          <w:sz w:val="24"/>
          <w:szCs w:val="24"/>
        </w:rPr>
        <w:t xml:space="preserve"> feelings,</w:t>
      </w:r>
      <w:r w:rsidR="0037367D" w:rsidRPr="00241FAD">
        <w:rPr>
          <w:rFonts w:ascii="Arial" w:hAnsi="Arial" w:cs="Arial"/>
          <w:sz w:val="24"/>
          <w:szCs w:val="24"/>
        </w:rPr>
        <w:t xml:space="preserve"> wishes, circumstances</w:t>
      </w:r>
      <w:r w:rsidR="0026390E" w:rsidRPr="00241FAD">
        <w:rPr>
          <w:rFonts w:ascii="Arial" w:hAnsi="Arial" w:cs="Arial"/>
          <w:sz w:val="24"/>
          <w:szCs w:val="24"/>
        </w:rPr>
        <w:t>,</w:t>
      </w:r>
      <w:r w:rsidR="0003219B" w:rsidRPr="00241FAD">
        <w:rPr>
          <w:rFonts w:ascii="Arial" w:hAnsi="Arial" w:cs="Arial"/>
          <w:sz w:val="24"/>
          <w:szCs w:val="24"/>
        </w:rPr>
        <w:t xml:space="preserve"> and risks</w:t>
      </w:r>
      <w:r w:rsidR="00A23D2C" w:rsidRPr="00241FAD">
        <w:rPr>
          <w:rFonts w:ascii="Arial" w:hAnsi="Arial" w:cs="Arial"/>
          <w:sz w:val="24"/>
          <w:szCs w:val="24"/>
        </w:rPr>
        <w:t>, and to coproduce support plans together</w:t>
      </w:r>
      <w:r w:rsidR="00737886" w:rsidRPr="00241FAD">
        <w:rPr>
          <w:rFonts w:ascii="Arial" w:hAnsi="Arial" w:cs="Arial"/>
          <w:sz w:val="24"/>
          <w:szCs w:val="24"/>
        </w:rPr>
        <w:t xml:space="preserve"> (</w:t>
      </w:r>
      <w:r w:rsidR="00184FD3" w:rsidRPr="00241FAD">
        <w:rPr>
          <w:rFonts w:ascii="Arial" w:hAnsi="Arial" w:cs="Arial"/>
          <w:sz w:val="24"/>
          <w:szCs w:val="24"/>
        </w:rPr>
        <w:t xml:space="preserve">Howe, 2008; </w:t>
      </w:r>
      <w:r w:rsidR="00737886" w:rsidRPr="00241FAD">
        <w:rPr>
          <w:rFonts w:ascii="Arial" w:hAnsi="Arial" w:cs="Arial"/>
          <w:sz w:val="24"/>
          <w:szCs w:val="24"/>
        </w:rPr>
        <w:t xml:space="preserve">Milner et al., </w:t>
      </w:r>
      <w:r w:rsidR="00C07086" w:rsidRPr="00241FAD">
        <w:rPr>
          <w:rFonts w:ascii="Arial" w:hAnsi="Arial" w:cs="Arial"/>
          <w:sz w:val="24"/>
          <w:szCs w:val="24"/>
        </w:rPr>
        <w:t>2020;</w:t>
      </w:r>
      <w:r w:rsidR="009F186A" w:rsidRPr="00241FAD">
        <w:rPr>
          <w:rFonts w:ascii="Arial" w:hAnsi="Arial" w:cs="Arial"/>
          <w:sz w:val="24"/>
          <w:szCs w:val="24"/>
        </w:rPr>
        <w:t xml:space="preserve"> </w:t>
      </w:r>
      <w:r w:rsidR="0085468F" w:rsidRPr="00241FAD">
        <w:rPr>
          <w:rFonts w:ascii="Arial" w:hAnsi="Arial" w:cs="Arial"/>
          <w:sz w:val="24"/>
          <w:szCs w:val="24"/>
        </w:rPr>
        <w:t>Thompson, 2020</w:t>
      </w:r>
      <w:r w:rsidR="000B3729" w:rsidRPr="00241FAD">
        <w:rPr>
          <w:rFonts w:ascii="Arial" w:hAnsi="Arial" w:cs="Arial"/>
          <w:sz w:val="24"/>
          <w:szCs w:val="24"/>
        </w:rPr>
        <w:t>).</w:t>
      </w:r>
      <w:r w:rsidR="00DB32EF" w:rsidRPr="00241FAD">
        <w:rPr>
          <w:rFonts w:ascii="Arial" w:hAnsi="Arial" w:cs="Arial"/>
          <w:sz w:val="24"/>
          <w:szCs w:val="24"/>
        </w:rPr>
        <w:t xml:space="preserve"> </w:t>
      </w:r>
      <w:r w:rsidR="00D4778C" w:rsidRPr="00241FAD">
        <w:rPr>
          <w:rFonts w:ascii="Arial" w:hAnsi="Arial" w:cs="Arial"/>
          <w:sz w:val="24"/>
          <w:szCs w:val="24"/>
        </w:rPr>
        <w:t xml:space="preserve">Over the past 12 months, </w:t>
      </w:r>
      <w:r w:rsidR="006B3445" w:rsidRPr="00241FAD">
        <w:rPr>
          <w:rFonts w:ascii="Arial" w:hAnsi="Arial" w:cs="Arial"/>
          <w:sz w:val="24"/>
          <w:szCs w:val="24"/>
        </w:rPr>
        <w:t xml:space="preserve">I have gained </w:t>
      </w:r>
      <w:r w:rsidR="00DD2DB6" w:rsidRPr="00241FAD">
        <w:rPr>
          <w:rFonts w:ascii="Arial" w:hAnsi="Arial" w:cs="Arial"/>
          <w:sz w:val="24"/>
          <w:szCs w:val="24"/>
        </w:rPr>
        <w:t xml:space="preserve">greater </w:t>
      </w:r>
      <w:r w:rsidR="006B3445" w:rsidRPr="00241FAD">
        <w:rPr>
          <w:rFonts w:ascii="Arial" w:hAnsi="Arial" w:cs="Arial"/>
          <w:sz w:val="24"/>
          <w:szCs w:val="24"/>
        </w:rPr>
        <w:t xml:space="preserve">knowledge of legislation, </w:t>
      </w:r>
      <w:r w:rsidR="00640B64" w:rsidRPr="00241FAD">
        <w:rPr>
          <w:rFonts w:ascii="Arial" w:hAnsi="Arial" w:cs="Arial"/>
          <w:sz w:val="24"/>
          <w:szCs w:val="24"/>
        </w:rPr>
        <w:t xml:space="preserve">support, </w:t>
      </w:r>
      <w:r w:rsidR="006B3445" w:rsidRPr="00241FAD">
        <w:rPr>
          <w:rFonts w:ascii="Arial" w:hAnsi="Arial" w:cs="Arial"/>
          <w:sz w:val="24"/>
          <w:szCs w:val="24"/>
        </w:rPr>
        <w:t xml:space="preserve">services, </w:t>
      </w:r>
      <w:r w:rsidR="004E5B43" w:rsidRPr="00241FAD">
        <w:rPr>
          <w:rFonts w:ascii="Arial" w:hAnsi="Arial" w:cs="Arial"/>
          <w:sz w:val="24"/>
          <w:szCs w:val="24"/>
        </w:rPr>
        <w:t>benefits,</w:t>
      </w:r>
      <w:r w:rsidR="00995F61" w:rsidRPr="00241FAD">
        <w:rPr>
          <w:rFonts w:ascii="Arial" w:hAnsi="Arial" w:cs="Arial"/>
          <w:sz w:val="24"/>
          <w:szCs w:val="24"/>
        </w:rPr>
        <w:t xml:space="preserve"> </w:t>
      </w:r>
      <w:r w:rsidR="004E5B43" w:rsidRPr="00241FAD">
        <w:rPr>
          <w:rFonts w:ascii="Arial" w:hAnsi="Arial" w:cs="Arial"/>
          <w:sz w:val="24"/>
          <w:szCs w:val="24"/>
        </w:rPr>
        <w:t>medications</w:t>
      </w:r>
      <w:r w:rsidR="00230EEC" w:rsidRPr="00241FAD">
        <w:rPr>
          <w:rFonts w:ascii="Arial" w:hAnsi="Arial" w:cs="Arial"/>
          <w:sz w:val="24"/>
          <w:szCs w:val="24"/>
        </w:rPr>
        <w:t xml:space="preserve">, and safety </w:t>
      </w:r>
      <w:r w:rsidR="007A5463" w:rsidRPr="00241FAD">
        <w:rPr>
          <w:rFonts w:ascii="Arial" w:hAnsi="Arial" w:cs="Arial"/>
          <w:sz w:val="24"/>
          <w:szCs w:val="24"/>
        </w:rPr>
        <w:t>planning</w:t>
      </w:r>
      <w:r w:rsidR="003371F8" w:rsidRPr="00241FAD">
        <w:rPr>
          <w:rFonts w:ascii="Arial" w:hAnsi="Arial" w:cs="Arial"/>
          <w:sz w:val="24"/>
          <w:szCs w:val="24"/>
        </w:rPr>
        <w:t>, and improved my ability to have meaningful emotional conversations</w:t>
      </w:r>
      <w:r w:rsidR="007A5463" w:rsidRPr="00241FAD">
        <w:rPr>
          <w:rFonts w:ascii="Arial" w:hAnsi="Arial" w:cs="Arial"/>
          <w:sz w:val="24"/>
          <w:szCs w:val="24"/>
        </w:rPr>
        <w:t>;</w:t>
      </w:r>
      <w:r w:rsidR="004E5B43" w:rsidRPr="00241FAD">
        <w:rPr>
          <w:rFonts w:ascii="Arial" w:hAnsi="Arial" w:cs="Arial"/>
          <w:sz w:val="24"/>
          <w:szCs w:val="24"/>
        </w:rPr>
        <w:t xml:space="preserve"> </w:t>
      </w:r>
      <w:r w:rsidR="00A86D11" w:rsidRPr="00241FAD">
        <w:rPr>
          <w:rFonts w:ascii="Arial" w:hAnsi="Arial" w:cs="Arial"/>
          <w:sz w:val="24"/>
          <w:szCs w:val="24"/>
        </w:rPr>
        <w:t>however,</w:t>
      </w:r>
      <w:r w:rsidR="00995F61" w:rsidRPr="00241FAD">
        <w:rPr>
          <w:rFonts w:ascii="Arial" w:hAnsi="Arial" w:cs="Arial"/>
          <w:sz w:val="24"/>
          <w:szCs w:val="24"/>
        </w:rPr>
        <w:t xml:space="preserve"> </w:t>
      </w:r>
      <w:r w:rsidR="00230EEC" w:rsidRPr="00241FAD">
        <w:rPr>
          <w:rFonts w:ascii="Arial" w:hAnsi="Arial" w:cs="Arial"/>
          <w:sz w:val="24"/>
          <w:szCs w:val="24"/>
        </w:rPr>
        <w:t>I feel a need to</w:t>
      </w:r>
      <w:r w:rsidR="00995F61" w:rsidRPr="00241FAD">
        <w:rPr>
          <w:rFonts w:ascii="Arial" w:hAnsi="Arial" w:cs="Arial"/>
          <w:sz w:val="24"/>
          <w:szCs w:val="24"/>
        </w:rPr>
        <w:t xml:space="preserve"> </w:t>
      </w:r>
      <w:r w:rsidR="00041718" w:rsidRPr="00241FAD">
        <w:rPr>
          <w:rFonts w:ascii="Arial" w:hAnsi="Arial" w:cs="Arial"/>
          <w:sz w:val="24"/>
          <w:szCs w:val="24"/>
        </w:rPr>
        <w:t xml:space="preserve">further </w:t>
      </w:r>
      <w:r w:rsidR="00995F61" w:rsidRPr="00241FAD">
        <w:rPr>
          <w:rFonts w:ascii="Arial" w:hAnsi="Arial" w:cs="Arial"/>
          <w:sz w:val="24"/>
          <w:szCs w:val="24"/>
        </w:rPr>
        <w:t>develop my understanding of therapeutic interventions.</w:t>
      </w:r>
      <w:r w:rsidR="00A86D11" w:rsidRPr="00241FAD">
        <w:rPr>
          <w:rFonts w:ascii="Arial" w:hAnsi="Arial" w:cs="Arial"/>
          <w:sz w:val="24"/>
          <w:szCs w:val="24"/>
        </w:rPr>
        <w:t xml:space="preserve"> </w:t>
      </w:r>
      <w:r w:rsidR="00C75C0F" w:rsidRPr="00241FAD">
        <w:rPr>
          <w:rFonts w:ascii="Arial" w:hAnsi="Arial" w:cs="Arial"/>
          <w:sz w:val="24"/>
          <w:szCs w:val="24"/>
        </w:rPr>
        <w:t>T</w:t>
      </w:r>
      <w:r w:rsidR="00807EF3" w:rsidRPr="00241FAD">
        <w:rPr>
          <w:rFonts w:ascii="Arial" w:hAnsi="Arial" w:cs="Arial"/>
          <w:sz w:val="24"/>
          <w:szCs w:val="24"/>
        </w:rPr>
        <w:t>here are many types of therapy with different approaches</w:t>
      </w:r>
      <w:r w:rsidR="00637467" w:rsidRPr="00241FAD">
        <w:rPr>
          <w:rFonts w:ascii="Arial" w:hAnsi="Arial" w:cs="Arial"/>
          <w:sz w:val="24"/>
          <w:szCs w:val="24"/>
        </w:rPr>
        <w:t>,</w:t>
      </w:r>
      <w:r w:rsidR="00807EF3" w:rsidRPr="00241FAD">
        <w:rPr>
          <w:rFonts w:ascii="Arial" w:hAnsi="Arial" w:cs="Arial"/>
          <w:sz w:val="24"/>
          <w:szCs w:val="24"/>
        </w:rPr>
        <w:t xml:space="preserve"> thresholds</w:t>
      </w:r>
      <w:r w:rsidR="00637467" w:rsidRPr="00241FAD">
        <w:rPr>
          <w:rFonts w:ascii="Arial" w:hAnsi="Arial" w:cs="Arial"/>
          <w:sz w:val="24"/>
          <w:szCs w:val="24"/>
        </w:rPr>
        <w:t xml:space="preserve">, and </w:t>
      </w:r>
      <w:r w:rsidR="00807EF3" w:rsidRPr="00241FAD">
        <w:rPr>
          <w:rFonts w:ascii="Arial" w:hAnsi="Arial" w:cs="Arial"/>
          <w:sz w:val="24"/>
          <w:szCs w:val="24"/>
        </w:rPr>
        <w:t xml:space="preserve">waiting lists, aimed </w:t>
      </w:r>
      <w:r w:rsidR="00637467" w:rsidRPr="00241FAD">
        <w:rPr>
          <w:rFonts w:ascii="Arial" w:hAnsi="Arial" w:cs="Arial"/>
          <w:sz w:val="24"/>
          <w:szCs w:val="24"/>
        </w:rPr>
        <w:t>at</w:t>
      </w:r>
      <w:r w:rsidR="00807EF3" w:rsidRPr="00241FAD">
        <w:rPr>
          <w:rFonts w:ascii="Arial" w:hAnsi="Arial" w:cs="Arial"/>
          <w:sz w:val="24"/>
          <w:szCs w:val="24"/>
        </w:rPr>
        <w:t xml:space="preserve"> different needs.</w:t>
      </w:r>
      <w:r w:rsidR="00F737CD" w:rsidRPr="00241FAD">
        <w:rPr>
          <w:rFonts w:ascii="Arial" w:hAnsi="Arial" w:cs="Arial"/>
          <w:sz w:val="24"/>
          <w:szCs w:val="24"/>
        </w:rPr>
        <w:t xml:space="preserve"> </w:t>
      </w:r>
      <w:r w:rsidR="00F43F44" w:rsidRPr="00241FAD">
        <w:rPr>
          <w:rFonts w:ascii="Arial" w:hAnsi="Arial" w:cs="Arial"/>
          <w:sz w:val="24"/>
          <w:szCs w:val="24"/>
        </w:rPr>
        <w:t xml:space="preserve">When </w:t>
      </w:r>
      <w:r w:rsidR="00DE3C7B" w:rsidRPr="00241FAD">
        <w:rPr>
          <w:rFonts w:ascii="Arial" w:hAnsi="Arial" w:cs="Arial"/>
          <w:sz w:val="24"/>
          <w:szCs w:val="24"/>
        </w:rPr>
        <w:t>making referrals</w:t>
      </w:r>
      <w:r w:rsidR="003F34B3" w:rsidRPr="00241FAD">
        <w:rPr>
          <w:rFonts w:ascii="Arial" w:hAnsi="Arial" w:cs="Arial"/>
          <w:sz w:val="24"/>
          <w:szCs w:val="24"/>
        </w:rPr>
        <w:t xml:space="preserve">, the psychology team will </w:t>
      </w:r>
      <w:r w:rsidR="000A7898" w:rsidRPr="00241FAD">
        <w:rPr>
          <w:rFonts w:ascii="Arial" w:hAnsi="Arial" w:cs="Arial"/>
          <w:sz w:val="24"/>
          <w:szCs w:val="24"/>
        </w:rPr>
        <w:t xml:space="preserve">often </w:t>
      </w:r>
      <w:r w:rsidR="003F34B3" w:rsidRPr="00241FAD">
        <w:rPr>
          <w:rFonts w:ascii="Arial" w:hAnsi="Arial" w:cs="Arial"/>
          <w:sz w:val="24"/>
          <w:szCs w:val="24"/>
        </w:rPr>
        <w:t xml:space="preserve">ask me what type of therapy </w:t>
      </w:r>
      <w:r w:rsidR="008A5B05" w:rsidRPr="00241FAD">
        <w:rPr>
          <w:rFonts w:ascii="Arial" w:hAnsi="Arial" w:cs="Arial"/>
          <w:sz w:val="24"/>
          <w:szCs w:val="24"/>
        </w:rPr>
        <w:t>I think</w:t>
      </w:r>
      <w:r w:rsidR="00C22FB0" w:rsidRPr="00241FAD">
        <w:rPr>
          <w:rFonts w:ascii="Arial" w:hAnsi="Arial" w:cs="Arial"/>
          <w:sz w:val="24"/>
          <w:szCs w:val="24"/>
        </w:rPr>
        <w:t xml:space="preserve"> would be appropriate and they </w:t>
      </w:r>
      <w:r w:rsidR="00E658F9" w:rsidRPr="00241FAD">
        <w:rPr>
          <w:rFonts w:ascii="Arial" w:hAnsi="Arial" w:cs="Arial"/>
          <w:sz w:val="24"/>
          <w:szCs w:val="24"/>
        </w:rPr>
        <w:t>require</w:t>
      </w:r>
      <w:r w:rsidR="00C22FB0" w:rsidRPr="00241FAD">
        <w:rPr>
          <w:rFonts w:ascii="Arial" w:hAnsi="Arial" w:cs="Arial"/>
          <w:sz w:val="24"/>
          <w:szCs w:val="24"/>
        </w:rPr>
        <w:t xml:space="preserve"> certain information depending on </w:t>
      </w:r>
      <w:r w:rsidR="00BB2B81" w:rsidRPr="00241FAD">
        <w:rPr>
          <w:rFonts w:ascii="Arial" w:hAnsi="Arial" w:cs="Arial"/>
          <w:sz w:val="24"/>
          <w:szCs w:val="24"/>
        </w:rPr>
        <w:t>the specific</w:t>
      </w:r>
      <w:r w:rsidR="00C22FB0" w:rsidRPr="00241FAD">
        <w:rPr>
          <w:rFonts w:ascii="Arial" w:hAnsi="Arial" w:cs="Arial"/>
          <w:sz w:val="24"/>
          <w:szCs w:val="24"/>
        </w:rPr>
        <w:t xml:space="preserve"> type of therapy.</w:t>
      </w:r>
      <w:r w:rsidR="00F43F44" w:rsidRPr="00241FAD">
        <w:rPr>
          <w:rFonts w:ascii="Arial" w:hAnsi="Arial" w:cs="Arial"/>
          <w:sz w:val="24"/>
          <w:szCs w:val="24"/>
        </w:rPr>
        <w:t xml:space="preserve"> </w:t>
      </w:r>
      <w:r w:rsidR="00C22FB0" w:rsidRPr="00241FAD">
        <w:rPr>
          <w:rFonts w:ascii="Arial" w:hAnsi="Arial" w:cs="Arial"/>
          <w:sz w:val="24"/>
          <w:szCs w:val="24"/>
        </w:rPr>
        <w:t xml:space="preserve">Consequently, I need to gather this information when </w:t>
      </w:r>
      <w:r w:rsidR="00DD102F" w:rsidRPr="00241FAD">
        <w:rPr>
          <w:rFonts w:ascii="Arial" w:hAnsi="Arial" w:cs="Arial"/>
          <w:sz w:val="24"/>
          <w:szCs w:val="24"/>
        </w:rPr>
        <w:t>assessing</w:t>
      </w:r>
      <w:r w:rsidR="00C22FB0" w:rsidRPr="00241FAD">
        <w:rPr>
          <w:rFonts w:ascii="Arial" w:hAnsi="Arial" w:cs="Arial"/>
          <w:sz w:val="24"/>
          <w:szCs w:val="24"/>
        </w:rPr>
        <w:t xml:space="preserve"> the person for subsequent decision-making and </w:t>
      </w:r>
      <w:r w:rsidR="000A7898" w:rsidRPr="00241FAD">
        <w:rPr>
          <w:rFonts w:ascii="Arial" w:hAnsi="Arial" w:cs="Arial"/>
          <w:sz w:val="24"/>
          <w:szCs w:val="24"/>
        </w:rPr>
        <w:t>referral</w:t>
      </w:r>
      <w:r w:rsidR="00DD102F" w:rsidRPr="00241FAD">
        <w:rPr>
          <w:rFonts w:ascii="Arial" w:hAnsi="Arial" w:cs="Arial"/>
          <w:sz w:val="24"/>
          <w:szCs w:val="24"/>
        </w:rPr>
        <w:t xml:space="preserve"> requirements</w:t>
      </w:r>
      <w:r w:rsidR="000A7898" w:rsidRPr="00241FAD">
        <w:rPr>
          <w:rFonts w:ascii="Arial" w:hAnsi="Arial" w:cs="Arial"/>
          <w:sz w:val="24"/>
          <w:szCs w:val="24"/>
        </w:rPr>
        <w:t>.</w:t>
      </w:r>
      <w:r w:rsidR="00DA2D8B" w:rsidRPr="00241FAD">
        <w:rPr>
          <w:rFonts w:ascii="Arial" w:hAnsi="Arial" w:cs="Arial"/>
          <w:sz w:val="24"/>
          <w:szCs w:val="24"/>
        </w:rPr>
        <w:t xml:space="preserve"> Given the </w:t>
      </w:r>
      <w:r w:rsidR="005018F2" w:rsidRPr="00241FAD">
        <w:rPr>
          <w:rFonts w:ascii="Arial" w:hAnsi="Arial" w:cs="Arial"/>
          <w:sz w:val="24"/>
          <w:szCs w:val="24"/>
        </w:rPr>
        <w:t>often-substantive</w:t>
      </w:r>
      <w:r w:rsidR="00DA2D8B" w:rsidRPr="00241FAD">
        <w:rPr>
          <w:rFonts w:ascii="Arial" w:hAnsi="Arial" w:cs="Arial"/>
          <w:sz w:val="24"/>
          <w:szCs w:val="24"/>
        </w:rPr>
        <w:t xml:space="preserve"> waiting lists for talking therapy (</w:t>
      </w:r>
      <w:r w:rsidR="00905773" w:rsidRPr="00241FAD">
        <w:rPr>
          <w:rFonts w:ascii="Arial" w:hAnsi="Arial" w:cs="Arial"/>
          <w:sz w:val="24"/>
          <w:szCs w:val="24"/>
        </w:rPr>
        <w:t xml:space="preserve">EHRC, 2023; </w:t>
      </w:r>
      <w:r w:rsidR="00594476" w:rsidRPr="00241FAD">
        <w:rPr>
          <w:rFonts w:ascii="Arial" w:hAnsi="Arial" w:cs="Arial"/>
          <w:sz w:val="24"/>
          <w:szCs w:val="24"/>
        </w:rPr>
        <w:t>MIND, 2024;</w:t>
      </w:r>
      <w:r w:rsidR="002E1CFA" w:rsidRPr="00241FAD">
        <w:rPr>
          <w:rFonts w:ascii="Arial" w:hAnsi="Arial" w:cs="Arial"/>
          <w:sz w:val="24"/>
          <w:szCs w:val="24"/>
        </w:rPr>
        <w:t xml:space="preserve"> Rethink Mental Illness, </w:t>
      </w:r>
      <w:r w:rsidR="00D15300" w:rsidRPr="00241FAD">
        <w:rPr>
          <w:rFonts w:ascii="Arial" w:hAnsi="Arial" w:cs="Arial"/>
          <w:sz w:val="24"/>
          <w:szCs w:val="24"/>
        </w:rPr>
        <w:t>2025)</w:t>
      </w:r>
      <w:r w:rsidR="00DA2D8B" w:rsidRPr="00241FAD">
        <w:rPr>
          <w:rFonts w:ascii="Arial" w:hAnsi="Arial" w:cs="Arial"/>
          <w:sz w:val="24"/>
          <w:szCs w:val="24"/>
        </w:rPr>
        <w:t xml:space="preserve">, </w:t>
      </w:r>
      <w:r w:rsidR="006F27DB" w:rsidRPr="00241FAD">
        <w:rPr>
          <w:rFonts w:ascii="Arial" w:hAnsi="Arial" w:cs="Arial"/>
          <w:sz w:val="24"/>
          <w:szCs w:val="24"/>
        </w:rPr>
        <w:t>exacerbated by</w:t>
      </w:r>
      <w:r w:rsidR="00DA2D8B" w:rsidRPr="00241FAD">
        <w:rPr>
          <w:rFonts w:ascii="Arial" w:hAnsi="Arial" w:cs="Arial"/>
          <w:sz w:val="24"/>
          <w:szCs w:val="24"/>
        </w:rPr>
        <w:t xml:space="preserve"> </w:t>
      </w:r>
      <w:r w:rsidR="00155DEB" w:rsidRPr="00241FAD">
        <w:rPr>
          <w:rFonts w:ascii="Arial" w:hAnsi="Arial" w:cs="Arial"/>
          <w:sz w:val="24"/>
          <w:szCs w:val="24"/>
        </w:rPr>
        <w:t xml:space="preserve">chronic </w:t>
      </w:r>
      <w:r w:rsidR="00DA2D8B" w:rsidRPr="00241FAD">
        <w:rPr>
          <w:rFonts w:ascii="Arial" w:hAnsi="Arial" w:cs="Arial"/>
          <w:sz w:val="24"/>
          <w:szCs w:val="24"/>
        </w:rPr>
        <w:t xml:space="preserve">underfunding </w:t>
      </w:r>
      <w:r w:rsidR="00155DEB" w:rsidRPr="00241FAD">
        <w:rPr>
          <w:rFonts w:ascii="Arial" w:hAnsi="Arial" w:cs="Arial"/>
          <w:sz w:val="24"/>
          <w:szCs w:val="24"/>
        </w:rPr>
        <w:t>(</w:t>
      </w:r>
      <w:r w:rsidR="00015AAF" w:rsidRPr="00241FAD">
        <w:rPr>
          <w:rFonts w:ascii="Arial" w:hAnsi="Arial" w:cs="Arial"/>
          <w:sz w:val="24"/>
          <w:szCs w:val="24"/>
        </w:rPr>
        <w:t>Senedd Cymru</w:t>
      </w:r>
      <w:r w:rsidR="00155DEB" w:rsidRPr="00241FAD">
        <w:rPr>
          <w:rFonts w:ascii="Arial" w:hAnsi="Arial" w:cs="Arial"/>
          <w:sz w:val="24"/>
          <w:szCs w:val="24"/>
        </w:rPr>
        <w:t xml:space="preserve">, 2024), </w:t>
      </w:r>
      <w:r w:rsidR="00AC00A8" w:rsidRPr="00241FAD">
        <w:rPr>
          <w:rFonts w:ascii="Arial" w:hAnsi="Arial" w:cs="Arial"/>
          <w:sz w:val="24"/>
          <w:szCs w:val="24"/>
        </w:rPr>
        <w:t xml:space="preserve">it is of the upmost importance that </w:t>
      </w:r>
      <w:r w:rsidR="004E5BE4" w:rsidRPr="00241FAD">
        <w:rPr>
          <w:rFonts w:ascii="Arial" w:hAnsi="Arial" w:cs="Arial"/>
          <w:sz w:val="24"/>
          <w:szCs w:val="24"/>
        </w:rPr>
        <w:t>the</w:t>
      </w:r>
      <w:r w:rsidR="00AC00A8" w:rsidRPr="00241FAD">
        <w:rPr>
          <w:rFonts w:ascii="Arial" w:hAnsi="Arial" w:cs="Arial"/>
          <w:sz w:val="24"/>
          <w:szCs w:val="24"/>
        </w:rPr>
        <w:t xml:space="preserve"> person is</w:t>
      </w:r>
      <w:r w:rsidR="004F3014" w:rsidRPr="00241FAD">
        <w:rPr>
          <w:rFonts w:ascii="Arial" w:hAnsi="Arial" w:cs="Arial"/>
          <w:sz w:val="24"/>
          <w:szCs w:val="24"/>
        </w:rPr>
        <w:t xml:space="preserve"> on the pathway </w:t>
      </w:r>
      <w:r w:rsidR="00D15300" w:rsidRPr="00241FAD">
        <w:rPr>
          <w:rFonts w:ascii="Arial" w:hAnsi="Arial" w:cs="Arial"/>
          <w:sz w:val="24"/>
          <w:szCs w:val="24"/>
        </w:rPr>
        <w:t>to</w:t>
      </w:r>
      <w:r w:rsidR="004F3014" w:rsidRPr="00241FAD">
        <w:rPr>
          <w:rFonts w:ascii="Arial" w:hAnsi="Arial" w:cs="Arial"/>
          <w:sz w:val="24"/>
          <w:szCs w:val="24"/>
        </w:rPr>
        <w:t xml:space="preserve"> </w:t>
      </w:r>
      <w:r w:rsidR="00AC00A8" w:rsidRPr="00241FAD">
        <w:rPr>
          <w:rFonts w:ascii="Arial" w:hAnsi="Arial" w:cs="Arial"/>
          <w:sz w:val="24"/>
          <w:szCs w:val="24"/>
        </w:rPr>
        <w:t>the most appropriate suppor</w:t>
      </w:r>
      <w:r w:rsidR="004F3014" w:rsidRPr="00241FAD">
        <w:rPr>
          <w:rFonts w:ascii="Arial" w:hAnsi="Arial" w:cs="Arial"/>
          <w:sz w:val="24"/>
          <w:szCs w:val="24"/>
        </w:rPr>
        <w:t>t</w:t>
      </w:r>
      <w:r w:rsidR="006F27DB" w:rsidRPr="00241FAD">
        <w:rPr>
          <w:rFonts w:ascii="Arial" w:hAnsi="Arial" w:cs="Arial"/>
          <w:sz w:val="24"/>
          <w:szCs w:val="24"/>
        </w:rPr>
        <w:t>.</w:t>
      </w:r>
      <w:r w:rsidR="00F13C7E" w:rsidRPr="00241FAD">
        <w:rPr>
          <w:rFonts w:ascii="Arial" w:hAnsi="Arial" w:cs="Arial"/>
          <w:sz w:val="24"/>
          <w:szCs w:val="24"/>
        </w:rPr>
        <w:t xml:space="preserve"> To help build my knowledge of therapies, I plan to spend time with the psychology team to learn this information, and to deepen my understanding of such therapeutic interventions by undertaking </w:t>
      </w:r>
      <w:r w:rsidR="005B25F4" w:rsidRPr="00241FAD">
        <w:rPr>
          <w:rFonts w:ascii="Arial" w:hAnsi="Arial" w:cs="Arial"/>
          <w:sz w:val="24"/>
          <w:szCs w:val="24"/>
        </w:rPr>
        <w:t>dialectical behaviour therapy</w:t>
      </w:r>
      <w:r w:rsidR="00F13C7E" w:rsidRPr="00241FAD">
        <w:rPr>
          <w:rFonts w:ascii="Arial" w:hAnsi="Arial" w:cs="Arial"/>
          <w:sz w:val="24"/>
          <w:szCs w:val="24"/>
        </w:rPr>
        <w:t xml:space="preserve"> skills training.</w:t>
      </w:r>
      <w:r w:rsidR="007002DB" w:rsidRPr="00241FAD">
        <w:rPr>
          <w:rFonts w:ascii="Arial" w:hAnsi="Arial" w:cs="Arial"/>
          <w:sz w:val="24"/>
          <w:szCs w:val="24"/>
        </w:rPr>
        <w:t xml:space="preserve"> This will hopefully lead to more accurate, timely, and appropriate interventions for people</w:t>
      </w:r>
      <w:r w:rsidR="003F4704" w:rsidRPr="00241FAD">
        <w:rPr>
          <w:rFonts w:ascii="Arial" w:hAnsi="Arial" w:cs="Arial"/>
          <w:sz w:val="24"/>
          <w:szCs w:val="24"/>
        </w:rPr>
        <w:t xml:space="preserve">, as well as </w:t>
      </w:r>
      <w:r w:rsidR="00FE7AFD" w:rsidRPr="00241FAD">
        <w:rPr>
          <w:rFonts w:ascii="Arial" w:hAnsi="Arial" w:cs="Arial"/>
          <w:sz w:val="24"/>
          <w:szCs w:val="24"/>
        </w:rPr>
        <w:t>developing</w:t>
      </w:r>
      <w:r w:rsidR="003F4704" w:rsidRPr="00241FAD">
        <w:rPr>
          <w:rFonts w:ascii="Arial" w:hAnsi="Arial" w:cs="Arial"/>
          <w:sz w:val="24"/>
          <w:szCs w:val="24"/>
        </w:rPr>
        <w:t xml:space="preserve"> my </w:t>
      </w:r>
      <w:r w:rsidR="00FE7AFD" w:rsidRPr="00241FAD">
        <w:rPr>
          <w:rFonts w:ascii="Arial" w:hAnsi="Arial" w:cs="Arial"/>
          <w:sz w:val="24"/>
          <w:szCs w:val="24"/>
        </w:rPr>
        <w:t xml:space="preserve">skills in supporting </w:t>
      </w:r>
      <w:r w:rsidR="00624A07" w:rsidRPr="00241FAD">
        <w:rPr>
          <w:rFonts w:ascii="Arial" w:hAnsi="Arial" w:cs="Arial"/>
          <w:sz w:val="24"/>
          <w:szCs w:val="24"/>
        </w:rPr>
        <w:t xml:space="preserve">emotional coping, </w:t>
      </w:r>
      <w:r w:rsidR="00FE7AFD" w:rsidRPr="00241FAD">
        <w:rPr>
          <w:rFonts w:ascii="Arial" w:hAnsi="Arial" w:cs="Arial"/>
          <w:sz w:val="24"/>
          <w:szCs w:val="24"/>
        </w:rPr>
        <w:t>recovery, resilience, and a trauma-informed approach (</w:t>
      </w:r>
      <w:r w:rsidR="005035D6" w:rsidRPr="00241FAD">
        <w:rPr>
          <w:rFonts w:ascii="Arial" w:hAnsi="Arial" w:cs="Arial"/>
          <w:sz w:val="24"/>
          <w:szCs w:val="24"/>
        </w:rPr>
        <w:t>Baumann, 2018</w:t>
      </w:r>
      <w:r w:rsidR="0098583E" w:rsidRPr="00241FAD">
        <w:rPr>
          <w:rFonts w:ascii="Arial" w:hAnsi="Arial" w:cs="Arial"/>
          <w:sz w:val="24"/>
          <w:szCs w:val="24"/>
        </w:rPr>
        <w:t>; Sambrook et al., 2007</w:t>
      </w:r>
      <w:r w:rsidR="005035D6" w:rsidRPr="00241FAD">
        <w:rPr>
          <w:rFonts w:ascii="Arial" w:hAnsi="Arial" w:cs="Arial"/>
          <w:sz w:val="24"/>
          <w:szCs w:val="24"/>
        </w:rPr>
        <w:t>)</w:t>
      </w:r>
      <w:r w:rsidR="00867A8D" w:rsidRPr="00241FAD">
        <w:rPr>
          <w:rFonts w:ascii="Arial" w:hAnsi="Arial" w:cs="Arial"/>
          <w:sz w:val="24"/>
          <w:szCs w:val="24"/>
        </w:rPr>
        <w:t>.</w:t>
      </w:r>
    </w:p>
    <w:p w14:paraId="2F0C836D" w14:textId="77777777" w:rsidR="003840FC" w:rsidRPr="00241FAD" w:rsidRDefault="003840FC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73960A4" w14:textId="17969256" w:rsidR="008A7E4E" w:rsidRPr="00241FAD" w:rsidRDefault="004C4D36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FAD">
        <w:rPr>
          <w:rFonts w:ascii="Arial" w:hAnsi="Arial" w:cs="Arial"/>
          <w:sz w:val="24"/>
          <w:szCs w:val="24"/>
        </w:rPr>
        <w:t xml:space="preserve">I </w:t>
      </w:r>
      <w:r w:rsidR="00F91658" w:rsidRPr="00241FAD">
        <w:rPr>
          <w:rFonts w:ascii="Arial" w:hAnsi="Arial" w:cs="Arial"/>
          <w:sz w:val="24"/>
          <w:szCs w:val="24"/>
        </w:rPr>
        <w:t>consider myself a</w:t>
      </w:r>
      <w:r w:rsidR="00047419" w:rsidRPr="00241FAD">
        <w:rPr>
          <w:rFonts w:ascii="Arial" w:hAnsi="Arial" w:cs="Arial"/>
          <w:sz w:val="24"/>
          <w:szCs w:val="24"/>
        </w:rPr>
        <w:t xml:space="preserve"> relationship-based social worker (Ruch, 2018</w:t>
      </w:r>
      <w:r w:rsidR="00B51274" w:rsidRPr="00241FAD">
        <w:rPr>
          <w:rFonts w:ascii="Arial" w:hAnsi="Arial" w:cs="Arial"/>
          <w:sz w:val="24"/>
          <w:szCs w:val="24"/>
        </w:rPr>
        <w:t>)</w:t>
      </w:r>
      <w:r w:rsidR="00C25529" w:rsidRPr="00241FAD">
        <w:rPr>
          <w:rFonts w:ascii="Arial" w:hAnsi="Arial" w:cs="Arial"/>
          <w:sz w:val="24"/>
          <w:szCs w:val="24"/>
        </w:rPr>
        <w:t>.</w:t>
      </w:r>
      <w:r w:rsidR="00873F1F" w:rsidRPr="00241FAD">
        <w:rPr>
          <w:rFonts w:ascii="Arial" w:hAnsi="Arial" w:cs="Arial"/>
          <w:sz w:val="24"/>
          <w:szCs w:val="24"/>
        </w:rPr>
        <w:t xml:space="preserve"> I can </w:t>
      </w:r>
      <w:r w:rsidR="007E1169" w:rsidRPr="00241FAD">
        <w:rPr>
          <w:rFonts w:ascii="Arial" w:hAnsi="Arial" w:cs="Arial"/>
          <w:sz w:val="24"/>
          <w:szCs w:val="24"/>
        </w:rPr>
        <w:t>quickly form trusting and meaningful relationships with people and professional</w:t>
      </w:r>
      <w:r w:rsidR="00B05279" w:rsidRPr="00241FAD">
        <w:rPr>
          <w:rFonts w:ascii="Arial" w:hAnsi="Arial" w:cs="Arial"/>
          <w:sz w:val="24"/>
          <w:szCs w:val="24"/>
        </w:rPr>
        <w:t>s.</w:t>
      </w:r>
      <w:r w:rsidR="007E1169" w:rsidRPr="00241FAD">
        <w:rPr>
          <w:rFonts w:ascii="Arial" w:hAnsi="Arial" w:cs="Arial"/>
          <w:sz w:val="24"/>
          <w:szCs w:val="24"/>
        </w:rPr>
        <w:t xml:space="preserve"> </w:t>
      </w:r>
      <w:r w:rsidR="00AA1FD2" w:rsidRPr="00241FAD">
        <w:rPr>
          <w:rFonts w:ascii="Arial" w:hAnsi="Arial" w:cs="Arial"/>
          <w:sz w:val="24"/>
          <w:szCs w:val="24"/>
        </w:rPr>
        <w:t>I already</w:t>
      </w:r>
      <w:r w:rsidR="00A63FD7" w:rsidRPr="00241FAD">
        <w:rPr>
          <w:rFonts w:ascii="Arial" w:hAnsi="Arial" w:cs="Arial"/>
          <w:sz w:val="24"/>
          <w:szCs w:val="24"/>
        </w:rPr>
        <w:t xml:space="preserve"> feel like</w:t>
      </w:r>
      <w:r w:rsidR="00AA1FD2" w:rsidRPr="00241FAD">
        <w:rPr>
          <w:rFonts w:ascii="Arial" w:hAnsi="Arial" w:cs="Arial"/>
          <w:sz w:val="24"/>
          <w:szCs w:val="24"/>
        </w:rPr>
        <w:t xml:space="preserve"> a valued member of the team, </w:t>
      </w:r>
      <w:r w:rsidR="008A7E4E" w:rsidRPr="00241FAD">
        <w:rPr>
          <w:rFonts w:ascii="Arial" w:hAnsi="Arial" w:cs="Arial"/>
          <w:sz w:val="24"/>
          <w:szCs w:val="24"/>
        </w:rPr>
        <w:t xml:space="preserve">sought out by individuals </w:t>
      </w:r>
      <w:r w:rsidR="00ED2D45" w:rsidRPr="00241FAD">
        <w:rPr>
          <w:rFonts w:ascii="Arial" w:hAnsi="Arial" w:cs="Arial"/>
          <w:sz w:val="24"/>
          <w:szCs w:val="24"/>
        </w:rPr>
        <w:t>and colleagues</w:t>
      </w:r>
      <w:r w:rsidR="00A949F2" w:rsidRPr="00241FAD">
        <w:rPr>
          <w:rFonts w:ascii="Arial" w:hAnsi="Arial" w:cs="Arial"/>
          <w:sz w:val="24"/>
          <w:szCs w:val="24"/>
        </w:rPr>
        <w:t xml:space="preserve"> across agencies.</w:t>
      </w:r>
      <w:r w:rsidR="00ED2D45" w:rsidRPr="00241FAD">
        <w:rPr>
          <w:rFonts w:ascii="Arial" w:hAnsi="Arial" w:cs="Arial"/>
          <w:sz w:val="24"/>
          <w:szCs w:val="24"/>
        </w:rPr>
        <w:t xml:space="preserve"> </w:t>
      </w:r>
      <w:r w:rsidR="00C25529" w:rsidRPr="00241FAD">
        <w:rPr>
          <w:rFonts w:ascii="Arial" w:hAnsi="Arial" w:cs="Arial"/>
          <w:sz w:val="24"/>
          <w:szCs w:val="24"/>
        </w:rPr>
        <w:t>I work collaboratively with others, and</w:t>
      </w:r>
      <w:r w:rsidR="00ED2D45" w:rsidRPr="00241FAD">
        <w:rPr>
          <w:rFonts w:ascii="Arial" w:hAnsi="Arial" w:cs="Arial"/>
          <w:sz w:val="24"/>
          <w:szCs w:val="24"/>
        </w:rPr>
        <w:t xml:space="preserve"> regularly attend</w:t>
      </w:r>
      <w:r w:rsidR="00A949F2" w:rsidRPr="00241FAD">
        <w:rPr>
          <w:rFonts w:ascii="Arial" w:hAnsi="Arial" w:cs="Arial"/>
          <w:sz w:val="24"/>
          <w:szCs w:val="24"/>
        </w:rPr>
        <w:t>,</w:t>
      </w:r>
      <w:r w:rsidR="00ED2D45" w:rsidRPr="00241FAD">
        <w:rPr>
          <w:rFonts w:ascii="Arial" w:hAnsi="Arial" w:cs="Arial"/>
          <w:sz w:val="24"/>
          <w:szCs w:val="24"/>
        </w:rPr>
        <w:t xml:space="preserve"> and have even chaired</w:t>
      </w:r>
      <w:r w:rsidR="00A949F2" w:rsidRPr="00241FAD">
        <w:rPr>
          <w:rFonts w:ascii="Arial" w:hAnsi="Arial" w:cs="Arial"/>
          <w:sz w:val="24"/>
          <w:szCs w:val="24"/>
        </w:rPr>
        <w:t>,</w:t>
      </w:r>
      <w:r w:rsidR="00ED2D45" w:rsidRPr="00241FAD">
        <w:rPr>
          <w:rFonts w:ascii="Arial" w:hAnsi="Arial" w:cs="Arial"/>
          <w:sz w:val="24"/>
          <w:szCs w:val="24"/>
        </w:rPr>
        <w:t xml:space="preserve"> the multi-disciplinary team meetings that run across health and social care.</w:t>
      </w:r>
      <w:r w:rsidR="00AF3294" w:rsidRPr="00241FAD">
        <w:rPr>
          <w:rFonts w:ascii="Arial" w:hAnsi="Arial" w:cs="Arial"/>
          <w:sz w:val="24"/>
          <w:szCs w:val="24"/>
        </w:rPr>
        <w:t xml:space="preserve"> </w:t>
      </w:r>
      <w:r w:rsidR="00204787" w:rsidRPr="00241FAD">
        <w:rPr>
          <w:rFonts w:ascii="Arial" w:hAnsi="Arial" w:cs="Arial"/>
          <w:sz w:val="24"/>
          <w:szCs w:val="24"/>
        </w:rPr>
        <w:t xml:space="preserve">I </w:t>
      </w:r>
      <w:r w:rsidR="00204787" w:rsidRPr="00241FAD">
        <w:rPr>
          <w:rFonts w:ascii="Arial" w:hAnsi="Arial" w:cs="Arial"/>
          <w:sz w:val="24"/>
          <w:szCs w:val="24"/>
        </w:rPr>
        <w:lastRenderedPageBreak/>
        <w:t xml:space="preserve">believe in working with </w:t>
      </w:r>
      <w:r w:rsidR="000724EA" w:rsidRPr="00241FAD">
        <w:rPr>
          <w:rFonts w:ascii="Arial" w:hAnsi="Arial" w:cs="Arial"/>
          <w:sz w:val="24"/>
          <w:szCs w:val="24"/>
        </w:rPr>
        <w:t>each other’s</w:t>
      </w:r>
      <w:r w:rsidR="00204787" w:rsidRPr="00241FAD">
        <w:rPr>
          <w:rFonts w:ascii="Arial" w:hAnsi="Arial" w:cs="Arial"/>
          <w:sz w:val="24"/>
          <w:szCs w:val="24"/>
        </w:rPr>
        <w:t xml:space="preserve"> strengths, working together </w:t>
      </w:r>
      <w:r w:rsidR="00A54370" w:rsidRPr="00241FAD">
        <w:rPr>
          <w:rFonts w:ascii="Arial" w:hAnsi="Arial" w:cs="Arial"/>
          <w:sz w:val="24"/>
          <w:szCs w:val="24"/>
        </w:rPr>
        <w:t>towards</w:t>
      </w:r>
      <w:r w:rsidR="00204787" w:rsidRPr="00241FAD">
        <w:rPr>
          <w:rFonts w:ascii="Arial" w:hAnsi="Arial" w:cs="Arial"/>
          <w:sz w:val="24"/>
          <w:szCs w:val="24"/>
        </w:rPr>
        <w:t xml:space="preserve"> outcomes that matter to people. </w:t>
      </w:r>
      <w:r w:rsidR="00AF3294" w:rsidRPr="00241FAD">
        <w:rPr>
          <w:rFonts w:ascii="Arial" w:hAnsi="Arial" w:cs="Arial"/>
          <w:sz w:val="24"/>
          <w:szCs w:val="24"/>
        </w:rPr>
        <w:t xml:space="preserve">As such, I have </w:t>
      </w:r>
      <w:r w:rsidR="00204787" w:rsidRPr="00241FAD">
        <w:rPr>
          <w:rFonts w:ascii="Arial" w:hAnsi="Arial" w:cs="Arial"/>
          <w:sz w:val="24"/>
          <w:szCs w:val="24"/>
        </w:rPr>
        <w:t>become</w:t>
      </w:r>
      <w:r w:rsidR="000724EA" w:rsidRPr="00241FAD">
        <w:rPr>
          <w:rFonts w:ascii="Arial" w:hAnsi="Arial" w:cs="Arial"/>
          <w:sz w:val="24"/>
          <w:szCs w:val="24"/>
        </w:rPr>
        <w:t xml:space="preserve"> a</w:t>
      </w:r>
      <w:r w:rsidR="00204787" w:rsidRPr="00241FAD">
        <w:rPr>
          <w:rFonts w:ascii="Arial" w:hAnsi="Arial" w:cs="Arial"/>
          <w:sz w:val="24"/>
          <w:szCs w:val="24"/>
        </w:rPr>
        <w:t xml:space="preserve"> mentor for </w:t>
      </w:r>
      <w:r w:rsidR="000724EA" w:rsidRPr="00241FAD">
        <w:rPr>
          <w:rFonts w:ascii="Arial" w:hAnsi="Arial" w:cs="Arial"/>
          <w:sz w:val="24"/>
          <w:szCs w:val="24"/>
        </w:rPr>
        <w:t>strengths</w:t>
      </w:r>
      <w:r w:rsidR="00204787" w:rsidRPr="00241FAD">
        <w:rPr>
          <w:rFonts w:ascii="Arial" w:hAnsi="Arial" w:cs="Arial"/>
          <w:sz w:val="24"/>
          <w:szCs w:val="24"/>
        </w:rPr>
        <w:t>-based, outcomes-focused, collaborative communication</w:t>
      </w:r>
      <w:r w:rsidR="000724EA" w:rsidRPr="00241FAD">
        <w:rPr>
          <w:rFonts w:ascii="Arial" w:hAnsi="Arial" w:cs="Arial"/>
          <w:sz w:val="24"/>
          <w:szCs w:val="24"/>
        </w:rPr>
        <w:t xml:space="preserve"> through Social Care Wales</w:t>
      </w:r>
      <w:r w:rsidR="0040148C" w:rsidRPr="00241FAD">
        <w:rPr>
          <w:rFonts w:ascii="Arial" w:hAnsi="Arial" w:cs="Arial"/>
          <w:sz w:val="24"/>
          <w:szCs w:val="24"/>
        </w:rPr>
        <w:t xml:space="preserve"> (Tyrell et al., 2019).</w:t>
      </w:r>
      <w:r w:rsidR="00354205" w:rsidRPr="00241FAD">
        <w:rPr>
          <w:rFonts w:ascii="Arial" w:hAnsi="Arial" w:cs="Arial"/>
          <w:sz w:val="24"/>
          <w:szCs w:val="24"/>
        </w:rPr>
        <w:t xml:space="preserve"> </w:t>
      </w:r>
      <w:r w:rsidR="005D2F8B" w:rsidRPr="00241FAD">
        <w:rPr>
          <w:rFonts w:ascii="Arial" w:hAnsi="Arial" w:cs="Arial"/>
          <w:sz w:val="24"/>
          <w:szCs w:val="24"/>
        </w:rPr>
        <w:t>Th</w:t>
      </w:r>
      <w:r w:rsidR="00127657" w:rsidRPr="00241FAD">
        <w:rPr>
          <w:rFonts w:ascii="Arial" w:hAnsi="Arial" w:cs="Arial"/>
          <w:sz w:val="24"/>
          <w:szCs w:val="24"/>
        </w:rPr>
        <w:t>is</w:t>
      </w:r>
      <w:r w:rsidR="00E64F33" w:rsidRPr="00241FAD">
        <w:rPr>
          <w:rFonts w:ascii="Arial" w:hAnsi="Arial" w:cs="Arial"/>
          <w:sz w:val="24"/>
          <w:szCs w:val="24"/>
        </w:rPr>
        <w:t xml:space="preserve"> approach </w:t>
      </w:r>
      <w:r w:rsidR="002E0CC0" w:rsidRPr="00241FAD">
        <w:rPr>
          <w:rFonts w:ascii="Arial" w:hAnsi="Arial" w:cs="Arial"/>
          <w:sz w:val="24"/>
          <w:szCs w:val="24"/>
        </w:rPr>
        <w:t>can be</w:t>
      </w:r>
      <w:r w:rsidR="00127657" w:rsidRPr="00241FAD">
        <w:rPr>
          <w:rFonts w:ascii="Arial" w:hAnsi="Arial" w:cs="Arial"/>
          <w:sz w:val="24"/>
          <w:szCs w:val="24"/>
        </w:rPr>
        <w:t xml:space="preserve"> embedd</w:t>
      </w:r>
      <w:r w:rsidR="00DB03BA" w:rsidRPr="00241FAD">
        <w:rPr>
          <w:rFonts w:ascii="Arial" w:hAnsi="Arial" w:cs="Arial"/>
          <w:sz w:val="24"/>
          <w:szCs w:val="24"/>
        </w:rPr>
        <w:t>ed</w:t>
      </w:r>
      <w:r w:rsidR="00127657" w:rsidRPr="00241FAD">
        <w:rPr>
          <w:rFonts w:ascii="Arial" w:hAnsi="Arial" w:cs="Arial"/>
          <w:sz w:val="24"/>
          <w:szCs w:val="24"/>
        </w:rPr>
        <w:t xml:space="preserve"> through regular reflective practice</w:t>
      </w:r>
      <w:r w:rsidR="00DB03BA" w:rsidRPr="00241FAD">
        <w:rPr>
          <w:rFonts w:ascii="Arial" w:hAnsi="Arial" w:cs="Arial"/>
          <w:sz w:val="24"/>
          <w:szCs w:val="24"/>
        </w:rPr>
        <w:t>, promoting an</w:t>
      </w:r>
      <w:r w:rsidR="003B64A4" w:rsidRPr="00241FAD">
        <w:rPr>
          <w:rFonts w:ascii="Arial" w:hAnsi="Arial" w:cs="Arial"/>
          <w:sz w:val="24"/>
          <w:szCs w:val="24"/>
        </w:rPr>
        <w:t xml:space="preserve"> empowering strengths-based approach, in line with the Social Services and Well-being (Wales) Act, 2014 [SSWWA14]</w:t>
      </w:r>
      <w:r w:rsidR="00DB03BA" w:rsidRPr="00241FAD">
        <w:rPr>
          <w:rFonts w:ascii="Arial" w:hAnsi="Arial" w:cs="Arial"/>
          <w:sz w:val="24"/>
          <w:szCs w:val="24"/>
        </w:rPr>
        <w:t>. However, I usually don’t have time to attend the weekly reflective practice due to my busy workload; a chronic and widespread issue amongst social workers (Mithran, 2024).</w:t>
      </w:r>
      <w:r w:rsidR="003B45B0" w:rsidRPr="00241FAD">
        <w:rPr>
          <w:rFonts w:ascii="Arial" w:hAnsi="Arial" w:cs="Arial"/>
          <w:sz w:val="24"/>
          <w:szCs w:val="24"/>
        </w:rPr>
        <w:t xml:space="preserve"> This is despite the knowledge that this method of working, which may take longer in the short-term, leads to </w:t>
      </w:r>
      <w:r w:rsidR="0059151E" w:rsidRPr="00241FAD">
        <w:rPr>
          <w:rFonts w:ascii="Arial" w:hAnsi="Arial" w:cs="Arial"/>
          <w:sz w:val="24"/>
          <w:szCs w:val="24"/>
        </w:rPr>
        <w:t>more efficient, meaningful, and targeted interventions over time (Tyrell et al., 2019).</w:t>
      </w:r>
      <w:r w:rsidR="002E0CC0" w:rsidRPr="00241FAD">
        <w:rPr>
          <w:rFonts w:ascii="Arial" w:hAnsi="Arial" w:cs="Arial"/>
          <w:sz w:val="24"/>
          <w:szCs w:val="24"/>
        </w:rPr>
        <w:t xml:space="preserve"> Therefore, my developmental goal is to </w:t>
      </w:r>
      <w:r w:rsidR="00F91F26" w:rsidRPr="00241FAD">
        <w:rPr>
          <w:rFonts w:ascii="Arial" w:hAnsi="Arial" w:cs="Arial"/>
          <w:sz w:val="24"/>
          <w:szCs w:val="24"/>
        </w:rPr>
        <w:t>attend these weekly sessions more often and eventually to begin running reflective practice sessions within the team</w:t>
      </w:r>
      <w:r w:rsidR="00B361F8" w:rsidRPr="00241FAD">
        <w:rPr>
          <w:rFonts w:ascii="Arial" w:hAnsi="Arial" w:cs="Arial"/>
          <w:sz w:val="24"/>
          <w:szCs w:val="24"/>
        </w:rPr>
        <w:t xml:space="preserve">, </w:t>
      </w:r>
      <w:r w:rsidR="00925C51" w:rsidRPr="00241FAD">
        <w:rPr>
          <w:rFonts w:ascii="Arial" w:hAnsi="Arial" w:cs="Arial"/>
          <w:sz w:val="24"/>
          <w:szCs w:val="24"/>
        </w:rPr>
        <w:t>to</w:t>
      </w:r>
      <w:r w:rsidR="00B361F8" w:rsidRPr="00241FAD">
        <w:rPr>
          <w:rFonts w:ascii="Arial" w:hAnsi="Arial" w:cs="Arial"/>
          <w:sz w:val="24"/>
          <w:szCs w:val="24"/>
        </w:rPr>
        <w:t xml:space="preserve"> embed this practice </w:t>
      </w:r>
      <w:r w:rsidR="00B13A0C" w:rsidRPr="00241FAD">
        <w:rPr>
          <w:rFonts w:ascii="Arial" w:hAnsi="Arial" w:cs="Arial"/>
          <w:sz w:val="24"/>
          <w:szCs w:val="24"/>
        </w:rPr>
        <w:t>both personally</w:t>
      </w:r>
      <w:r w:rsidR="00B361F8" w:rsidRPr="00241FAD">
        <w:rPr>
          <w:rFonts w:ascii="Arial" w:hAnsi="Arial" w:cs="Arial"/>
          <w:sz w:val="24"/>
          <w:szCs w:val="24"/>
        </w:rPr>
        <w:t xml:space="preserve"> and</w:t>
      </w:r>
      <w:r w:rsidR="00B13A0C" w:rsidRPr="00241FAD">
        <w:rPr>
          <w:rFonts w:ascii="Arial" w:hAnsi="Arial" w:cs="Arial"/>
          <w:sz w:val="24"/>
          <w:szCs w:val="24"/>
        </w:rPr>
        <w:t xml:space="preserve"> across</w:t>
      </w:r>
      <w:r w:rsidR="00B361F8" w:rsidRPr="00241FAD">
        <w:rPr>
          <w:rFonts w:ascii="Arial" w:hAnsi="Arial" w:cs="Arial"/>
          <w:sz w:val="24"/>
          <w:szCs w:val="24"/>
        </w:rPr>
        <w:t xml:space="preserve"> the wider team to</w:t>
      </w:r>
      <w:r w:rsidR="00DD0B52" w:rsidRPr="00241FAD">
        <w:rPr>
          <w:rFonts w:ascii="Arial" w:hAnsi="Arial" w:cs="Arial"/>
          <w:sz w:val="24"/>
          <w:szCs w:val="24"/>
        </w:rPr>
        <w:t xml:space="preserve"> promote </w:t>
      </w:r>
      <w:r w:rsidR="008856AD" w:rsidRPr="00241FAD">
        <w:rPr>
          <w:rFonts w:ascii="Arial" w:hAnsi="Arial" w:cs="Arial"/>
          <w:sz w:val="24"/>
          <w:szCs w:val="24"/>
        </w:rPr>
        <w:t>team cohesion and resilience.</w:t>
      </w:r>
    </w:p>
    <w:p w14:paraId="5AC99E10" w14:textId="77777777" w:rsidR="00EE60D9" w:rsidRPr="00241FAD" w:rsidRDefault="00EE60D9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4278529" w14:textId="3FC2BA85" w:rsidR="00E7266E" w:rsidRPr="00241FAD" w:rsidRDefault="00E7266E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FAD">
        <w:rPr>
          <w:rFonts w:ascii="Arial" w:hAnsi="Arial" w:cs="Arial"/>
          <w:sz w:val="24"/>
          <w:szCs w:val="24"/>
        </w:rPr>
        <w:t xml:space="preserve">Such resilience is especially important for social workers due to the </w:t>
      </w:r>
      <w:r w:rsidR="00C97560" w:rsidRPr="00241FAD">
        <w:rPr>
          <w:rFonts w:ascii="Arial" w:hAnsi="Arial" w:cs="Arial"/>
          <w:sz w:val="24"/>
          <w:szCs w:val="24"/>
        </w:rPr>
        <w:t>intense</w:t>
      </w:r>
      <w:r w:rsidRPr="00241FAD">
        <w:rPr>
          <w:rFonts w:ascii="Arial" w:hAnsi="Arial" w:cs="Arial"/>
          <w:sz w:val="24"/>
          <w:szCs w:val="24"/>
        </w:rPr>
        <w:t xml:space="preserve"> demands and high levels of risk involved. </w:t>
      </w:r>
      <w:r w:rsidR="005A6698" w:rsidRPr="00241FAD">
        <w:rPr>
          <w:rFonts w:ascii="Arial" w:hAnsi="Arial" w:cs="Arial"/>
          <w:sz w:val="24"/>
          <w:szCs w:val="24"/>
        </w:rPr>
        <w:t>I often need to have complex and nuanced discussions around self-harm and suicide</w:t>
      </w:r>
      <w:r w:rsidR="00C97560" w:rsidRPr="00241FAD">
        <w:rPr>
          <w:rFonts w:ascii="Arial" w:hAnsi="Arial" w:cs="Arial"/>
          <w:sz w:val="24"/>
          <w:szCs w:val="24"/>
        </w:rPr>
        <w:t xml:space="preserve">, </w:t>
      </w:r>
      <w:r w:rsidR="0083314D" w:rsidRPr="00241FAD">
        <w:rPr>
          <w:rFonts w:ascii="Arial" w:hAnsi="Arial" w:cs="Arial"/>
          <w:sz w:val="24"/>
          <w:szCs w:val="24"/>
        </w:rPr>
        <w:t>using my professional judgement to</w:t>
      </w:r>
      <w:r w:rsidR="005A6698" w:rsidRPr="00241FAD">
        <w:rPr>
          <w:rFonts w:ascii="Arial" w:hAnsi="Arial" w:cs="Arial"/>
          <w:sz w:val="24"/>
          <w:szCs w:val="24"/>
        </w:rPr>
        <w:t xml:space="preserve"> determine </w:t>
      </w:r>
      <w:r w:rsidR="00C97560" w:rsidRPr="00241FAD">
        <w:rPr>
          <w:rFonts w:ascii="Arial" w:hAnsi="Arial" w:cs="Arial"/>
          <w:sz w:val="24"/>
          <w:szCs w:val="24"/>
        </w:rPr>
        <w:t xml:space="preserve">the </w:t>
      </w:r>
      <w:r w:rsidR="00F41468" w:rsidRPr="00241FAD">
        <w:rPr>
          <w:rFonts w:ascii="Arial" w:hAnsi="Arial" w:cs="Arial"/>
          <w:sz w:val="24"/>
          <w:szCs w:val="24"/>
        </w:rPr>
        <w:t>severity and likelihood of harm</w:t>
      </w:r>
      <w:r w:rsidR="008136A8" w:rsidRPr="00241FAD">
        <w:rPr>
          <w:rFonts w:ascii="Arial" w:hAnsi="Arial" w:cs="Arial"/>
          <w:sz w:val="24"/>
          <w:szCs w:val="24"/>
        </w:rPr>
        <w:t xml:space="preserve"> (</w:t>
      </w:r>
      <w:r w:rsidR="00053A48" w:rsidRPr="00241FAD">
        <w:rPr>
          <w:rFonts w:ascii="Arial" w:hAnsi="Arial" w:cs="Arial"/>
          <w:sz w:val="24"/>
          <w:szCs w:val="24"/>
        </w:rPr>
        <w:t>Serani</w:t>
      </w:r>
      <w:r w:rsidR="008136A8" w:rsidRPr="00241FAD">
        <w:rPr>
          <w:rFonts w:ascii="Arial" w:hAnsi="Arial" w:cs="Arial"/>
          <w:sz w:val="24"/>
          <w:szCs w:val="24"/>
        </w:rPr>
        <w:t>, 2025)</w:t>
      </w:r>
      <w:r w:rsidR="009337EE" w:rsidRPr="00241FAD">
        <w:rPr>
          <w:rFonts w:ascii="Arial" w:hAnsi="Arial" w:cs="Arial"/>
          <w:sz w:val="24"/>
          <w:szCs w:val="24"/>
        </w:rPr>
        <w:t xml:space="preserve"> </w:t>
      </w:r>
      <w:r w:rsidR="00F41468" w:rsidRPr="00241FAD">
        <w:rPr>
          <w:rFonts w:ascii="Arial" w:hAnsi="Arial" w:cs="Arial"/>
          <w:sz w:val="24"/>
          <w:szCs w:val="24"/>
        </w:rPr>
        <w:t xml:space="preserve">and how to manage this risk. </w:t>
      </w:r>
      <w:r w:rsidR="00D148DB" w:rsidRPr="00241FAD">
        <w:rPr>
          <w:rFonts w:ascii="Arial" w:hAnsi="Arial" w:cs="Arial"/>
          <w:sz w:val="24"/>
          <w:szCs w:val="24"/>
        </w:rPr>
        <w:t>Through having these</w:t>
      </w:r>
      <w:r w:rsidR="00B772A2" w:rsidRPr="00241FAD">
        <w:rPr>
          <w:rFonts w:ascii="Arial" w:hAnsi="Arial" w:cs="Arial"/>
          <w:sz w:val="24"/>
          <w:szCs w:val="24"/>
        </w:rPr>
        <w:t xml:space="preserve"> conversations </w:t>
      </w:r>
      <w:r w:rsidR="00240C15" w:rsidRPr="00241FAD">
        <w:rPr>
          <w:rFonts w:ascii="Arial" w:hAnsi="Arial" w:cs="Arial"/>
          <w:sz w:val="24"/>
          <w:szCs w:val="24"/>
        </w:rPr>
        <w:t>frequently,</w:t>
      </w:r>
      <w:r w:rsidR="00B772A2" w:rsidRPr="00241FAD">
        <w:rPr>
          <w:rFonts w:ascii="Arial" w:hAnsi="Arial" w:cs="Arial"/>
          <w:sz w:val="24"/>
          <w:szCs w:val="24"/>
        </w:rPr>
        <w:t xml:space="preserve"> I have developed confidence</w:t>
      </w:r>
      <w:r w:rsidR="00D148DB" w:rsidRPr="00241FAD">
        <w:rPr>
          <w:rFonts w:ascii="Arial" w:hAnsi="Arial" w:cs="Arial"/>
          <w:sz w:val="24"/>
          <w:szCs w:val="24"/>
        </w:rPr>
        <w:t>, sensitivity,</w:t>
      </w:r>
      <w:r w:rsidR="00240C15" w:rsidRPr="00241FAD">
        <w:rPr>
          <w:rFonts w:ascii="Arial" w:hAnsi="Arial" w:cs="Arial"/>
          <w:sz w:val="24"/>
          <w:szCs w:val="24"/>
        </w:rPr>
        <w:t xml:space="preserve"> emotional insight, and</w:t>
      </w:r>
      <w:r w:rsidR="00EE3BF4" w:rsidRPr="00241FAD">
        <w:rPr>
          <w:rFonts w:ascii="Arial" w:hAnsi="Arial" w:cs="Arial"/>
          <w:sz w:val="24"/>
          <w:szCs w:val="24"/>
        </w:rPr>
        <w:t xml:space="preserve"> ability to make</w:t>
      </w:r>
      <w:r w:rsidR="00A92E81" w:rsidRPr="00241FAD">
        <w:rPr>
          <w:rFonts w:ascii="Arial" w:hAnsi="Arial" w:cs="Arial"/>
          <w:sz w:val="24"/>
          <w:szCs w:val="24"/>
        </w:rPr>
        <w:t xml:space="preserve"> comprehensive</w:t>
      </w:r>
      <w:r w:rsidR="00EE3BF4" w:rsidRPr="00241FAD">
        <w:rPr>
          <w:rFonts w:ascii="Arial" w:hAnsi="Arial" w:cs="Arial"/>
          <w:sz w:val="24"/>
          <w:szCs w:val="24"/>
        </w:rPr>
        <w:t xml:space="preserve"> safety plans with people,</w:t>
      </w:r>
      <w:r w:rsidR="00B772A2" w:rsidRPr="00241FAD">
        <w:rPr>
          <w:rFonts w:ascii="Arial" w:hAnsi="Arial" w:cs="Arial"/>
          <w:sz w:val="24"/>
          <w:szCs w:val="24"/>
        </w:rPr>
        <w:t xml:space="preserve"> but this remains </w:t>
      </w:r>
      <w:r w:rsidR="00EE3BF4" w:rsidRPr="00241FAD">
        <w:rPr>
          <w:rFonts w:ascii="Arial" w:hAnsi="Arial" w:cs="Arial"/>
          <w:sz w:val="24"/>
          <w:szCs w:val="24"/>
        </w:rPr>
        <w:t>a complex topic with potentially catastrophic consequences.</w:t>
      </w:r>
      <w:r w:rsidR="00987719" w:rsidRPr="00241FAD">
        <w:rPr>
          <w:rFonts w:ascii="Arial" w:hAnsi="Arial" w:cs="Arial"/>
          <w:sz w:val="24"/>
          <w:szCs w:val="24"/>
        </w:rPr>
        <w:t xml:space="preserve"> </w:t>
      </w:r>
      <w:r w:rsidR="004840E5" w:rsidRPr="00241FAD">
        <w:rPr>
          <w:rFonts w:ascii="Arial" w:hAnsi="Arial" w:cs="Arial"/>
          <w:sz w:val="24"/>
          <w:szCs w:val="24"/>
        </w:rPr>
        <w:t xml:space="preserve">Due to the likelihood of suicide within my team, </w:t>
      </w:r>
      <w:r w:rsidR="00374F33" w:rsidRPr="00241FAD">
        <w:rPr>
          <w:rFonts w:ascii="Arial" w:hAnsi="Arial" w:cs="Arial"/>
          <w:sz w:val="24"/>
          <w:szCs w:val="24"/>
        </w:rPr>
        <w:t xml:space="preserve">I will </w:t>
      </w:r>
      <w:r w:rsidR="00C118BA" w:rsidRPr="00241FAD">
        <w:rPr>
          <w:rFonts w:ascii="Arial" w:hAnsi="Arial" w:cs="Arial"/>
          <w:sz w:val="24"/>
          <w:szCs w:val="24"/>
        </w:rPr>
        <w:t>endeavour</w:t>
      </w:r>
      <w:r w:rsidR="00374F33" w:rsidRPr="00241FAD">
        <w:rPr>
          <w:rFonts w:ascii="Arial" w:hAnsi="Arial" w:cs="Arial"/>
          <w:sz w:val="24"/>
          <w:szCs w:val="24"/>
        </w:rPr>
        <w:t xml:space="preserve"> to continue using discussion with colleagues, team meetings, and supervision, to discus</w:t>
      </w:r>
      <w:r w:rsidR="0043701F" w:rsidRPr="00241FAD">
        <w:rPr>
          <w:rFonts w:ascii="Arial" w:hAnsi="Arial" w:cs="Arial"/>
          <w:sz w:val="24"/>
          <w:szCs w:val="24"/>
        </w:rPr>
        <w:t>s</w:t>
      </w:r>
      <w:r w:rsidR="00374F33" w:rsidRPr="00241FAD">
        <w:rPr>
          <w:rFonts w:ascii="Arial" w:hAnsi="Arial" w:cs="Arial"/>
          <w:sz w:val="24"/>
          <w:szCs w:val="24"/>
        </w:rPr>
        <w:t xml:space="preserve"> </w:t>
      </w:r>
      <w:r w:rsidR="00C118BA" w:rsidRPr="00241FAD">
        <w:rPr>
          <w:rFonts w:ascii="Arial" w:hAnsi="Arial" w:cs="Arial"/>
          <w:sz w:val="24"/>
          <w:szCs w:val="24"/>
        </w:rPr>
        <w:t>suicidal risks</w:t>
      </w:r>
      <w:r w:rsidR="0043701F" w:rsidRPr="00241FAD">
        <w:rPr>
          <w:rFonts w:ascii="Arial" w:hAnsi="Arial" w:cs="Arial"/>
          <w:sz w:val="24"/>
          <w:szCs w:val="24"/>
        </w:rPr>
        <w:t xml:space="preserve"> with increasing complexity</w:t>
      </w:r>
      <w:r w:rsidR="00C118BA" w:rsidRPr="00241FAD">
        <w:rPr>
          <w:rFonts w:ascii="Arial" w:hAnsi="Arial" w:cs="Arial"/>
          <w:sz w:val="24"/>
          <w:szCs w:val="24"/>
        </w:rPr>
        <w:t xml:space="preserve"> to </w:t>
      </w:r>
      <w:r w:rsidR="00945DE7" w:rsidRPr="00241FAD">
        <w:rPr>
          <w:rFonts w:ascii="Arial" w:hAnsi="Arial" w:cs="Arial"/>
          <w:sz w:val="24"/>
          <w:szCs w:val="24"/>
        </w:rPr>
        <w:t xml:space="preserve">better </w:t>
      </w:r>
      <w:r w:rsidR="00802737" w:rsidRPr="00241FAD">
        <w:rPr>
          <w:rFonts w:ascii="Arial" w:hAnsi="Arial" w:cs="Arial"/>
          <w:sz w:val="24"/>
          <w:szCs w:val="24"/>
        </w:rPr>
        <w:t xml:space="preserve">identify, </w:t>
      </w:r>
      <w:r w:rsidR="00945DE7" w:rsidRPr="00241FAD">
        <w:rPr>
          <w:rFonts w:ascii="Arial" w:hAnsi="Arial" w:cs="Arial"/>
          <w:sz w:val="24"/>
          <w:szCs w:val="24"/>
        </w:rPr>
        <w:t>share</w:t>
      </w:r>
      <w:r w:rsidR="00802737" w:rsidRPr="00241FAD">
        <w:rPr>
          <w:rFonts w:ascii="Arial" w:hAnsi="Arial" w:cs="Arial"/>
          <w:sz w:val="24"/>
          <w:szCs w:val="24"/>
        </w:rPr>
        <w:t xml:space="preserve">, and </w:t>
      </w:r>
      <w:r w:rsidR="008A1C88" w:rsidRPr="00241FAD">
        <w:rPr>
          <w:rFonts w:ascii="Arial" w:hAnsi="Arial" w:cs="Arial"/>
          <w:sz w:val="24"/>
          <w:szCs w:val="24"/>
        </w:rPr>
        <w:t>manage such</w:t>
      </w:r>
      <w:r w:rsidR="00AD0A67" w:rsidRPr="00241FAD">
        <w:rPr>
          <w:rFonts w:ascii="Arial" w:hAnsi="Arial" w:cs="Arial"/>
          <w:sz w:val="24"/>
          <w:szCs w:val="24"/>
        </w:rPr>
        <w:t xml:space="preserve"> risk. </w:t>
      </w:r>
      <w:r w:rsidR="006F092C" w:rsidRPr="00241FAD">
        <w:rPr>
          <w:rFonts w:ascii="Arial" w:hAnsi="Arial" w:cs="Arial"/>
          <w:sz w:val="24"/>
          <w:szCs w:val="24"/>
        </w:rPr>
        <w:t>O</w:t>
      </w:r>
      <w:r w:rsidR="00290972" w:rsidRPr="00241FAD">
        <w:rPr>
          <w:rFonts w:ascii="Arial" w:hAnsi="Arial" w:cs="Arial"/>
          <w:sz w:val="24"/>
          <w:szCs w:val="24"/>
        </w:rPr>
        <w:t xml:space="preserve">verall, I </w:t>
      </w:r>
      <w:r w:rsidR="006F092C" w:rsidRPr="00241FAD">
        <w:rPr>
          <w:rFonts w:ascii="Arial" w:hAnsi="Arial" w:cs="Arial"/>
          <w:sz w:val="24"/>
          <w:szCs w:val="24"/>
        </w:rPr>
        <w:t>am</w:t>
      </w:r>
      <w:r w:rsidR="00290972" w:rsidRPr="00241FAD">
        <w:rPr>
          <w:rFonts w:ascii="Arial" w:hAnsi="Arial" w:cs="Arial"/>
          <w:sz w:val="24"/>
          <w:szCs w:val="24"/>
        </w:rPr>
        <w:t xml:space="preserve"> </w:t>
      </w:r>
      <w:r w:rsidR="006F092C" w:rsidRPr="00241FAD">
        <w:rPr>
          <w:rFonts w:ascii="Arial" w:hAnsi="Arial" w:cs="Arial"/>
          <w:sz w:val="24"/>
          <w:szCs w:val="24"/>
        </w:rPr>
        <w:t xml:space="preserve">now </w:t>
      </w:r>
      <w:r w:rsidR="00290972" w:rsidRPr="00241FAD">
        <w:rPr>
          <w:rFonts w:ascii="Arial" w:hAnsi="Arial" w:cs="Arial"/>
          <w:sz w:val="24"/>
          <w:szCs w:val="24"/>
        </w:rPr>
        <w:t xml:space="preserve">far more confident in my ability to assess </w:t>
      </w:r>
      <w:r w:rsidR="006F092C" w:rsidRPr="00241FAD">
        <w:rPr>
          <w:rFonts w:ascii="Arial" w:hAnsi="Arial" w:cs="Arial"/>
          <w:sz w:val="24"/>
          <w:szCs w:val="24"/>
        </w:rPr>
        <w:t xml:space="preserve">this type of risk. However, </w:t>
      </w:r>
      <w:r w:rsidR="0036355A" w:rsidRPr="00241FAD">
        <w:rPr>
          <w:rFonts w:ascii="Arial" w:hAnsi="Arial" w:cs="Arial"/>
          <w:sz w:val="24"/>
          <w:szCs w:val="24"/>
        </w:rPr>
        <w:t xml:space="preserve">I can still find it </w:t>
      </w:r>
      <w:r w:rsidR="008A1C88" w:rsidRPr="00241FAD">
        <w:rPr>
          <w:rFonts w:ascii="Arial" w:hAnsi="Arial" w:cs="Arial"/>
          <w:sz w:val="24"/>
          <w:szCs w:val="24"/>
        </w:rPr>
        <w:t>difficult</w:t>
      </w:r>
      <w:r w:rsidR="0036355A" w:rsidRPr="00241FAD">
        <w:rPr>
          <w:rFonts w:ascii="Arial" w:hAnsi="Arial" w:cs="Arial"/>
          <w:sz w:val="24"/>
          <w:szCs w:val="24"/>
        </w:rPr>
        <w:t xml:space="preserve"> when a person either a) lacks insight into their level of suicidal risk or b) refuses to engage in safety planning due to their intent to end their life.</w:t>
      </w:r>
      <w:r w:rsidR="00BE142A" w:rsidRPr="00241FAD">
        <w:rPr>
          <w:rFonts w:ascii="Arial" w:hAnsi="Arial" w:cs="Arial"/>
          <w:sz w:val="24"/>
          <w:szCs w:val="24"/>
        </w:rPr>
        <w:t xml:space="preserve"> In such situations, this </w:t>
      </w:r>
      <w:r w:rsidR="008043DB" w:rsidRPr="00241FAD">
        <w:rPr>
          <w:rFonts w:ascii="Arial" w:hAnsi="Arial" w:cs="Arial"/>
          <w:sz w:val="24"/>
          <w:szCs w:val="24"/>
        </w:rPr>
        <w:t>can</w:t>
      </w:r>
      <w:r w:rsidR="00BE142A" w:rsidRPr="00241FAD">
        <w:rPr>
          <w:rFonts w:ascii="Arial" w:hAnsi="Arial" w:cs="Arial"/>
          <w:sz w:val="24"/>
          <w:szCs w:val="24"/>
        </w:rPr>
        <w:t xml:space="preserve"> </w:t>
      </w:r>
      <w:r w:rsidR="008162EB" w:rsidRPr="00241FAD">
        <w:rPr>
          <w:rFonts w:ascii="Arial" w:hAnsi="Arial" w:cs="Arial"/>
          <w:sz w:val="24"/>
          <w:szCs w:val="24"/>
        </w:rPr>
        <w:t>involve</w:t>
      </w:r>
      <w:r w:rsidR="00BE142A" w:rsidRPr="00241FAD">
        <w:rPr>
          <w:rFonts w:ascii="Arial" w:hAnsi="Arial" w:cs="Arial"/>
          <w:sz w:val="24"/>
          <w:szCs w:val="24"/>
        </w:rPr>
        <w:t xml:space="preserve"> escalation to hospital admission and Mental Health Act (1983) </w:t>
      </w:r>
      <w:r w:rsidR="00534D7B" w:rsidRPr="00241FAD">
        <w:rPr>
          <w:rFonts w:ascii="Arial" w:hAnsi="Arial" w:cs="Arial"/>
          <w:sz w:val="24"/>
          <w:szCs w:val="24"/>
        </w:rPr>
        <w:t xml:space="preserve">[MHA83] </w:t>
      </w:r>
      <w:r w:rsidR="00BE142A" w:rsidRPr="00241FAD">
        <w:rPr>
          <w:rFonts w:ascii="Arial" w:hAnsi="Arial" w:cs="Arial"/>
          <w:sz w:val="24"/>
          <w:szCs w:val="24"/>
        </w:rPr>
        <w:t>assessments</w:t>
      </w:r>
      <w:r w:rsidR="00902C68" w:rsidRPr="00241FAD">
        <w:rPr>
          <w:rFonts w:ascii="Arial" w:hAnsi="Arial" w:cs="Arial"/>
          <w:sz w:val="24"/>
          <w:szCs w:val="24"/>
        </w:rPr>
        <w:t xml:space="preserve">; </w:t>
      </w:r>
      <w:r w:rsidR="00EB7437" w:rsidRPr="00241FAD">
        <w:rPr>
          <w:rFonts w:ascii="Arial" w:hAnsi="Arial" w:cs="Arial"/>
          <w:sz w:val="24"/>
          <w:szCs w:val="24"/>
        </w:rPr>
        <w:t>involving</w:t>
      </w:r>
      <w:r w:rsidR="00902C68" w:rsidRPr="00241FAD">
        <w:rPr>
          <w:rFonts w:ascii="Arial" w:hAnsi="Arial" w:cs="Arial"/>
          <w:sz w:val="24"/>
          <w:szCs w:val="24"/>
        </w:rPr>
        <w:t xml:space="preserve"> huge </w:t>
      </w:r>
      <w:r w:rsidR="007F2CEF" w:rsidRPr="00241FAD">
        <w:rPr>
          <w:rFonts w:ascii="Arial" w:hAnsi="Arial" w:cs="Arial"/>
          <w:sz w:val="24"/>
          <w:szCs w:val="24"/>
        </w:rPr>
        <w:t xml:space="preserve">ethical </w:t>
      </w:r>
      <w:r w:rsidR="00902C68" w:rsidRPr="00241FAD">
        <w:rPr>
          <w:rFonts w:ascii="Arial" w:hAnsi="Arial" w:cs="Arial"/>
          <w:sz w:val="24"/>
          <w:szCs w:val="24"/>
        </w:rPr>
        <w:t xml:space="preserve">decisions </w:t>
      </w:r>
      <w:r w:rsidR="007F2CEF" w:rsidRPr="00241FAD">
        <w:rPr>
          <w:rFonts w:ascii="Arial" w:hAnsi="Arial" w:cs="Arial"/>
          <w:sz w:val="24"/>
          <w:szCs w:val="24"/>
        </w:rPr>
        <w:t>around competing rights and risk</w:t>
      </w:r>
      <w:r w:rsidR="00EB7437" w:rsidRPr="00241FAD">
        <w:rPr>
          <w:rFonts w:ascii="Arial" w:hAnsi="Arial" w:cs="Arial"/>
          <w:sz w:val="24"/>
          <w:szCs w:val="24"/>
        </w:rPr>
        <w:t xml:space="preserve"> (</w:t>
      </w:r>
      <w:r w:rsidR="008D7AE7" w:rsidRPr="00241FAD">
        <w:rPr>
          <w:rFonts w:ascii="Arial" w:hAnsi="Arial" w:cs="Arial"/>
          <w:sz w:val="24"/>
          <w:szCs w:val="24"/>
        </w:rPr>
        <w:t>Human Rights Act</w:t>
      </w:r>
      <w:r w:rsidR="0070042D" w:rsidRPr="00241FAD">
        <w:rPr>
          <w:rFonts w:ascii="Arial" w:hAnsi="Arial" w:cs="Arial"/>
          <w:sz w:val="24"/>
          <w:szCs w:val="24"/>
        </w:rPr>
        <w:t>, 1998; Stone et al., 2020).</w:t>
      </w:r>
      <w:r w:rsidR="00902C68" w:rsidRPr="00241FAD">
        <w:rPr>
          <w:rFonts w:ascii="Arial" w:hAnsi="Arial" w:cs="Arial"/>
          <w:sz w:val="24"/>
          <w:szCs w:val="24"/>
        </w:rPr>
        <w:t xml:space="preserve"> </w:t>
      </w:r>
      <w:r w:rsidR="008162EB" w:rsidRPr="00241FAD">
        <w:rPr>
          <w:rFonts w:ascii="Arial" w:hAnsi="Arial" w:cs="Arial"/>
          <w:sz w:val="24"/>
          <w:szCs w:val="24"/>
        </w:rPr>
        <w:t>I plan</w:t>
      </w:r>
      <w:r w:rsidR="005A3917" w:rsidRPr="00241FAD">
        <w:rPr>
          <w:rFonts w:ascii="Arial" w:hAnsi="Arial" w:cs="Arial"/>
          <w:sz w:val="24"/>
          <w:szCs w:val="24"/>
        </w:rPr>
        <w:t xml:space="preserve"> to</w:t>
      </w:r>
      <w:r w:rsidR="008162EB" w:rsidRPr="00241FAD">
        <w:rPr>
          <w:rFonts w:ascii="Arial" w:hAnsi="Arial" w:cs="Arial"/>
          <w:sz w:val="24"/>
          <w:szCs w:val="24"/>
        </w:rPr>
        <w:t xml:space="preserve"> </w:t>
      </w:r>
      <w:r w:rsidR="003E3495" w:rsidRPr="00241FAD">
        <w:rPr>
          <w:rFonts w:ascii="Arial" w:hAnsi="Arial" w:cs="Arial"/>
          <w:sz w:val="24"/>
          <w:szCs w:val="24"/>
        </w:rPr>
        <w:t xml:space="preserve">discuss thresholds for </w:t>
      </w:r>
      <w:r w:rsidR="008162EB" w:rsidRPr="00241FAD">
        <w:rPr>
          <w:rFonts w:ascii="Arial" w:hAnsi="Arial" w:cs="Arial"/>
          <w:sz w:val="24"/>
          <w:szCs w:val="24"/>
        </w:rPr>
        <w:t>MHA83 assessments</w:t>
      </w:r>
      <w:r w:rsidR="00365020" w:rsidRPr="00241FAD">
        <w:rPr>
          <w:rFonts w:ascii="Arial" w:hAnsi="Arial" w:cs="Arial"/>
          <w:sz w:val="24"/>
          <w:szCs w:val="24"/>
        </w:rPr>
        <w:t xml:space="preserve"> with Approved Mental Health </w:t>
      </w:r>
      <w:r w:rsidR="00887BA0" w:rsidRPr="00241FAD">
        <w:rPr>
          <w:rFonts w:ascii="Arial" w:hAnsi="Arial" w:cs="Arial"/>
          <w:sz w:val="24"/>
          <w:szCs w:val="24"/>
        </w:rPr>
        <w:t>Professionals [AMHP] and</w:t>
      </w:r>
      <w:r w:rsidR="00365020" w:rsidRPr="00241FAD">
        <w:rPr>
          <w:rFonts w:ascii="Arial" w:hAnsi="Arial" w:cs="Arial"/>
          <w:sz w:val="24"/>
          <w:szCs w:val="24"/>
        </w:rPr>
        <w:t xml:space="preserve"> read further into </w:t>
      </w:r>
      <w:r w:rsidR="00EA618A" w:rsidRPr="00241FAD">
        <w:rPr>
          <w:rFonts w:ascii="Arial" w:hAnsi="Arial" w:cs="Arial"/>
          <w:sz w:val="24"/>
          <w:szCs w:val="24"/>
        </w:rPr>
        <w:t xml:space="preserve">legislation around </w:t>
      </w:r>
      <w:r w:rsidR="006C515C" w:rsidRPr="00241FAD">
        <w:rPr>
          <w:rFonts w:ascii="Arial" w:hAnsi="Arial" w:cs="Arial"/>
          <w:sz w:val="24"/>
          <w:szCs w:val="24"/>
        </w:rPr>
        <w:t xml:space="preserve">the </w:t>
      </w:r>
      <w:r w:rsidR="00EA618A" w:rsidRPr="00241FAD">
        <w:rPr>
          <w:rFonts w:ascii="Arial" w:hAnsi="Arial" w:cs="Arial"/>
          <w:sz w:val="24"/>
          <w:szCs w:val="24"/>
        </w:rPr>
        <w:t xml:space="preserve">MHA83 especially </w:t>
      </w:r>
      <w:r w:rsidR="00904FFF" w:rsidRPr="00241FAD">
        <w:rPr>
          <w:rFonts w:ascii="Arial" w:hAnsi="Arial" w:cs="Arial"/>
          <w:sz w:val="24"/>
          <w:szCs w:val="24"/>
        </w:rPr>
        <w:t>considering</w:t>
      </w:r>
      <w:r w:rsidR="00EA618A" w:rsidRPr="00241FAD">
        <w:rPr>
          <w:rFonts w:ascii="Arial" w:hAnsi="Arial" w:cs="Arial"/>
          <w:sz w:val="24"/>
          <w:szCs w:val="24"/>
        </w:rPr>
        <w:t xml:space="preserve"> the </w:t>
      </w:r>
      <w:r w:rsidR="007C75DE" w:rsidRPr="00241FAD">
        <w:rPr>
          <w:rFonts w:ascii="Arial" w:hAnsi="Arial" w:cs="Arial"/>
          <w:sz w:val="24"/>
          <w:szCs w:val="24"/>
        </w:rPr>
        <w:t xml:space="preserve">upcoming </w:t>
      </w:r>
      <w:r w:rsidR="006C515C" w:rsidRPr="00241FAD">
        <w:rPr>
          <w:rFonts w:ascii="Arial" w:hAnsi="Arial" w:cs="Arial"/>
          <w:sz w:val="24"/>
          <w:szCs w:val="24"/>
        </w:rPr>
        <w:t xml:space="preserve">reform of the Mental Health Act (Garrett, 2023), </w:t>
      </w:r>
      <w:r w:rsidR="009E6FA4" w:rsidRPr="00241FAD">
        <w:rPr>
          <w:rFonts w:ascii="Arial" w:hAnsi="Arial" w:cs="Arial"/>
          <w:sz w:val="24"/>
          <w:szCs w:val="24"/>
        </w:rPr>
        <w:t xml:space="preserve">and </w:t>
      </w:r>
      <w:r w:rsidR="006C515C" w:rsidRPr="00241FAD">
        <w:rPr>
          <w:rFonts w:ascii="Arial" w:hAnsi="Arial" w:cs="Arial"/>
          <w:sz w:val="24"/>
          <w:szCs w:val="24"/>
        </w:rPr>
        <w:t>the</w:t>
      </w:r>
      <w:r w:rsidR="002959E6" w:rsidRPr="00241FAD">
        <w:rPr>
          <w:rFonts w:ascii="Arial" w:hAnsi="Arial" w:cs="Arial"/>
          <w:sz w:val="24"/>
          <w:szCs w:val="24"/>
        </w:rPr>
        <w:t xml:space="preserve"> introduction of the</w:t>
      </w:r>
      <w:r w:rsidR="006C515C" w:rsidRPr="00241FAD">
        <w:rPr>
          <w:rFonts w:ascii="Arial" w:hAnsi="Arial" w:cs="Arial"/>
          <w:sz w:val="24"/>
          <w:szCs w:val="24"/>
        </w:rPr>
        <w:t xml:space="preserve"> </w:t>
      </w:r>
      <w:r w:rsidR="00904FFF" w:rsidRPr="00241FAD">
        <w:rPr>
          <w:rFonts w:ascii="Arial" w:hAnsi="Arial" w:cs="Arial"/>
          <w:sz w:val="24"/>
          <w:szCs w:val="24"/>
        </w:rPr>
        <w:t xml:space="preserve">Assisted dying bill </w:t>
      </w:r>
      <w:r w:rsidR="00904FFF" w:rsidRPr="00241FAD">
        <w:rPr>
          <w:rFonts w:ascii="Arial" w:hAnsi="Arial" w:cs="Arial"/>
          <w:sz w:val="24"/>
          <w:szCs w:val="24"/>
        </w:rPr>
        <w:lastRenderedPageBreak/>
        <w:t>(RCPsych, 2025)</w:t>
      </w:r>
      <w:r w:rsidR="009E6FA4" w:rsidRPr="00241FAD">
        <w:rPr>
          <w:rFonts w:ascii="Arial" w:hAnsi="Arial" w:cs="Arial"/>
          <w:sz w:val="24"/>
          <w:szCs w:val="24"/>
        </w:rPr>
        <w:t xml:space="preserve">. I will also </w:t>
      </w:r>
      <w:r w:rsidR="00A32263" w:rsidRPr="00241FAD">
        <w:rPr>
          <w:rFonts w:ascii="Arial" w:hAnsi="Arial" w:cs="Arial"/>
          <w:sz w:val="24"/>
          <w:szCs w:val="24"/>
        </w:rPr>
        <w:t xml:space="preserve">read </w:t>
      </w:r>
      <w:r w:rsidR="009E6FA4" w:rsidRPr="00241FAD">
        <w:rPr>
          <w:rFonts w:ascii="Arial" w:hAnsi="Arial" w:cs="Arial"/>
          <w:sz w:val="24"/>
          <w:szCs w:val="24"/>
        </w:rPr>
        <w:t xml:space="preserve">research </w:t>
      </w:r>
      <w:r w:rsidR="00A32263" w:rsidRPr="00241FAD">
        <w:rPr>
          <w:rFonts w:ascii="Arial" w:hAnsi="Arial" w:cs="Arial"/>
          <w:sz w:val="24"/>
          <w:szCs w:val="24"/>
        </w:rPr>
        <w:t xml:space="preserve">on </w:t>
      </w:r>
      <w:r w:rsidR="009E6FA4" w:rsidRPr="00241FAD">
        <w:rPr>
          <w:rFonts w:ascii="Arial" w:hAnsi="Arial" w:cs="Arial"/>
          <w:sz w:val="24"/>
          <w:szCs w:val="24"/>
        </w:rPr>
        <w:t>the</w:t>
      </w:r>
      <w:r w:rsidR="00DB1A6C" w:rsidRPr="00241FAD">
        <w:rPr>
          <w:rFonts w:ascii="Arial" w:hAnsi="Arial" w:cs="Arial"/>
          <w:sz w:val="24"/>
          <w:szCs w:val="24"/>
        </w:rPr>
        <w:t xml:space="preserve"> recent</w:t>
      </w:r>
      <w:r w:rsidR="002959E6" w:rsidRPr="00241FAD">
        <w:rPr>
          <w:rFonts w:ascii="Arial" w:hAnsi="Arial" w:cs="Arial"/>
          <w:sz w:val="24"/>
          <w:szCs w:val="24"/>
        </w:rPr>
        <w:t xml:space="preserve"> national</w:t>
      </w:r>
      <w:r w:rsidR="00DB1A6C" w:rsidRPr="00241FAD">
        <w:rPr>
          <w:rFonts w:ascii="Arial" w:hAnsi="Arial" w:cs="Arial"/>
          <w:sz w:val="24"/>
          <w:szCs w:val="24"/>
        </w:rPr>
        <w:t xml:space="preserve"> Right Care, Right Person initiative (</w:t>
      </w:r>
      <w:r w:rsidR="0090672C" w:rsidRPr="00241FAD">
        <w:rPr>
          <w:rFonts w:ascii="Arial" w:hAnsi="Arial" w:cs="Arial"/>
          <w:sz w:val="24"/>
          <w:szCs w:val="24"/>
        </w:rPr>
        <w:t xml:space="preserve">Jefferson et al., 2024; </w:t>
      </w:r>
      <w:r w:rsidR="00DB1A6C" w:rsidRPr="00241FAD">
        <w:rPr>
          <w:rFonts w:ascii="Arial" w:hAnsi="Arial" w:cs="Arial"/>
          <w:sz w:val="24"/>
          <w:szCs w:val="24"/>
        </w:rPr>
        <w:t>Wales Safer Communities, 2025)</w:t>
      </w:r>
      <w:r w:rsidR="00210C30" w:rsidRPr="00241FAD">
        <w:rPr>
          <w:rFonts w:ascii="Arial" w:hAnsi="Arial" w:cs="Arial"/>
          <w:sz w:val="24"/>
          <w:szCs w:val="24"/>
        </w:rPr>
        <w:t xml:space="preserve">, </w:t>
      </w:r>
      <w:r w:rsidR="00514C83" w:rsidRPr="00241FAD">
        <w:rPr>
          <w:rFonts w:ascii="Arial" w:hAnsi="Arial" w:cs="Arial"/>
          <w:sz w:val="24"/>
          <w:szCs w:val="24"/>
        </w:rPr>
        <w:t xml:space="preserve">especially regarding </w:t>
      </w:r>
      <w:r w:rsidR="000C30DE" w:rsidRPr="00241FAD">
        <w:rPr>
          <w:rFonts w:ascii="Arial" w:hAnsi="Arial" w:cs="Arial"/>
          <w:sz w:val="24"/>
          <w:szCs w:val="24"/>
        </w:rPr>
        <w:t xml:space="preserve">potential for misunderstanding and </w:t>
      </w:r>
      <w:r w:rsidR="00514C83" w:rsidRPr="00241FAD">
        <w:rPr>
          <w:rFonts w:ascii="Arial" w:hAnsi="Arial" w:cs="Arial"/>
          <w:sz w:val="24"/>
          <w:szCs w:val="24"/>
        </w:rPr>
        <w:t xml:space="preserve">processes </w:t>
      </w:r>
      <w:r w:rsidR="00210C30" w:rsidRPr="00241FAD">
        <w:rPr>
          <w:rFonts w:ascii="Arial" w:hAnsi="Arial" w:cs="Arial"/>
          <w:sz w:val="24"/>
          <w:szCs w:val="24"/>
        </w:rPr>
        <w:t>for escalation when there are safety concerns</w:t>
      </w:r>
      <w:r w:rsidR="00791B27" w:rsidRPr="00241FAD">
        <w:rPr>
          <w:rFonts w:ascii="Arial" w:hAnsi="Arial" w:cs="Arial"/>
          <w:sz w:val="24"/>
          <w:szCs w:val="24"/>
        </w:rPr>
        <w:t xml:space="preserve">. This will enable me to better manage risk of suicide </w:t>
      </w:r>
      <w:proofErr w:type="gramStart"/>
      <w:r w:rsidR="00791B27" w:rsidRPr="00241FAD">
        <w:rPr>
          <w:rFonts w:ascii="Arial" w:hAnsi="Arial" w:cs="Arial"/>
          <w:sz w:val="24"/>
          <w:szCs w:val="24"/>
        </w:rPr>
        <w:t>in light of</w:t>
      </w:r>
      <w:proofErr w:type="gramEnd"/>
      <w:r w:rsidR="00791B27" w:rsidRPr="00241FAD">
        <w:rPr>
          <w:rFonts w:ascii="Arial" w:hAnsi="Arial" w:cs="Arial"/>
          <w:sz w:val="24"/>
          <w:szCs w:val="24"/>
        </w:rPr>
        <w:t xml:space="preserve"> upcoming legislative</w:t>
      </w:r>
      <w:r w:rsidR="00DB1A6C" w:rsidRPr="00241FAD">
        <w:rPr>
          <w:rFonts w:ascii="Arial" w:hAnsi="Arial" w:cs="Arial"/>
          <w:sz w:val="24"/>
          <w:szCs w:val="24"/>
        </w:rPr>
        <w:t xml:space="preserve"> and procedural</w:t>
      </w:r>
      <w:r w:rsidR="00791B27" w:rsidRPr="00241FAD">
        <w:rPr>
          <w:rFonts w:ascii="Arial" w:hAnsi="Arial" w:cs="Arial"/>
          <w:sz w:val="24"/>
          <w:szCs w:val="24"/>
        </w:rPr>
        <w:t xml:space="preserve"> reforms and better understand when to involve other agencies to help manage this risk.</w:t>
      </w:r>
    </w:p>
    <w:p w14:paraId="6F7E9862" w14:textId="77777777" w:rsidR="0038439C" w:rsidRPr="00241FAD" w:rsidRDefault="0038439C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9589C37" w14:textId="5421A3CA" w:rsidR="00013B08" w:rsidRPr="00241FAD" w:rsidRDefault="005B464E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FAD">
        <w:rPr>
          <w:rFonts w:ascii="Arial" w:hAnsi="Arial" w:cs="Arial"/>
          <w:sz w:val="24"/>
          <w:szCs w:val="24"/>
        </w:rPr>
        <w:t xml:space="preserve">Word count: </w:t>
      </w:r>
      <w:r w:rsidR="00800A8C" w:rsidRPr="00241FAD">
        <w:rPr>
          <w:rFonts w:ascii="Arial" w:hAnsi="Arial" w:cs="Arial"/>
          <w:sz w:val="24"/>
          <w:szCs w:val="24"/>
        </w:rPr>
        <w:t>82</w:t>
      </w:r>
      <w:r w:rsidR="00485B7C" w:rsidRPr="00241FAD">
        <w:rPr>
          <w:rFonts w:ascii="Arial" w:hAnsi="Arial" w:cs="Arial"/>
          <w:sz w:val="24"/>
          <w:szCs w:val="24"/>
        </w:rPr>
        <w:t>1</w:t>
      </w:r>
      <w:r w:rsidR="009056E2" w:rsidRPr="00241FAD">
        <w:rPr>
          <w:rFonts w:ascii="Arial" w:hAnsi="Arial" w:cs="Arial"/>
          <w:sz w:val="24"/>
          <w:szCs w:val="24"/>
        </w:rPr>
        <w:t xml:space="preserve"> </w:t>
      </w:r>
    </w:p>
    <w:p w14:paraId="7865C7D0" w14:textId="77777777" w:rsidR="00013B08" w:rsidRPr="00241FAD" w:rsidRDefault="00013B08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8F5E520" w14:textId="77777777" w:rsidR="00F13C7E" w:rsidRPr="00241FAD" w:rsidRDefault="00F13C7E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5ECB01A" w14:textId="77777777" w:rsidR="003D74C1" w:rsidRPr="00241FAD" w:rsidRDefault="003D74C1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018734F" w14:textId="77777777" w:rsidR="007002DB" w:rsidRPr="00241FAD" w:rsidRDefault="007002DB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82513E5" w14:textId="77777777" w:rsidR="007002DB" w:rsidRPr="00241FAD" w:rsidRDefault="007002DB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BB899F6" w14:textId="77777777" w:rsidR="007002DB" w:rsidRPr="00241FAD" w:rsidRDefault="007002DB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ECD7E70" w14:textId="77777777" w:rsidR="00B73C43" w:rsidRPr="00241FAD" w:rsidRDefault="00B73C43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CEA77BC" w14:textId="77777777" w:rsidR="00823426" w:rsidRPr="00241FAD" w:rsidRDefault="00823426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B0084DB" w14:textId="37F936C4" w:rsidR="004725C7" w:rsidRPr="00241FAD" w:rsidRDefault="004725C7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FAD">
        <w:rPr>
          <w:rFonts w:ascii="Arial" w:hAnsi="Arial" w:cs="Arial"/>
          <w:sz w:val="24"/>
          <w:szCs w:val="24"/>
        </w:rPr>
        <w:t xml:space="preserve">Baumann, K. (2018) </w:t>
      </w:r>
      <w:r w:rsidR="0089726C" w:rsidRPr="00241FAD">
        <w:rPr>
          <w:rFonts w:ascii="Arial" w:hAnsi="Arial" w:cs="Arial"/>
          <w:i/>
          <w:iCs/>
          <w:sz w:val="24"/>
          <w:szCs w:val="24"/>
        </w:rPr>
        <w:t xml:space="preserve">Social Work Trauma Interventions: Dialectical </w:t>
      </w:r>
      <w:proofErr w:type="spellStart"/>
      <w:r w:rsidR="0089726C" w:rsidRPr="00241FAD">
        <w:rPr>
          <w:rFonts w:ascii="Arial" w:hAnsi="Arial" w:cs="Arial"/>
          <w:i/>
          <w:iCs/>
          <w:sz w:val="24"/>
          <w:szCs w:val="24"/>
        </w:rPr>
        <w:t>Behavioral</w:t>
      </w:r>
      <w:proofErr w:type="spellEnd"/>
      <w:r w:rsidR="0089726C" w:rsidRPr="00241FAD">
        <w:rPr>
          <w:rFonts w:ascii="Arial" w:hAnsi="Arial" w:cs="Arial"/>
          <w:i/>
          <w:iCs/>
          <w:sz w:val="24"/>
          <w:szCs w:val="24"/>
        </w:rPr>
        <w:t xml:space="preserve"> Therapy</w:t>
      </w:r>
      <w:r w:rsidR="0089726C" w:rsidRPr="00241FAD">
        <w:rPr>
          <w:rFonts w:ascii="Arial" w:hAnsi="Arial" w:cs="Arial"/>
          <w:sz w:val="24"/>
          <w:szCs w:val="24"/>
        </w:rPr>
        <w:t xml:space="preserve">. </w:t>
      </w:r>
      <w:r w:rsidR="00CB46FF" w:rsidRPr="00241FAD">
        <w:rPr>
          <w:rFonts w:ascii="Arial" w:hAnsi="Arial" w:cs="Arial"/>
          <w:sz w:val="24"/>
          <w:szCs w:val="24"/>
        </w:rPr>
        <w:t xml:space="preserve">Senior Honors Thesis. </w:t>
      </w:r>
      <w:r w:rsidR="00BE54BA" w:rsidRPr="00241FAD">
        <w:rPr>
          <w:rFonts w:ascii="Arial" w:hAnsi="Arial" w:cs="Arial"/>
          <w:sz w:val="24"/>
          <w:szCs w:val="24"/>
        </w:rPr>
        <w:t xml:space="preserve">Liberty University. </w:t>
      </w:r>
      <w:r w:rsidR="001C70BB" w:rsidRPr="00241FAD">
        <w:rPr>
          <w:rFonts w:ascii="Arial" w:hAnsi="Arial" w:cs="Arial"/>
          <w:sz w:val="24"/>
          <w:szCs w:val="24"/>
        </w:rPr>
        <w:t xml:space="preserve">Available at: </w:t>
      </w:r>
      <w:hyperlink r:id="rId5" w:history="1">
        <w:r w:rsidR="001C70BB" w:rsidRPr="00241FAD">
          <w:rPr>
            <w:rStyle w:val="Hyperlink"/>
            <w:rFonts w:ascii="Arial" w:hAnsi="Arial" w:cs="Arial"/>
            <w:sz w:val="24"/>
            <w:szCs w:val="24"/>
          </w:rPr>
          <w:t>https://digitalcommons.liberty.edu/cgi/viewcontent.cgi?article=1814&amp;context=honors</w:t>
        </w:r>
      </w:hyperlink>
      <w:r w:rsidR="001C70BB" w:rsidRPr="00241FAD">
        <w:rPr>
          <w:rFonts w:ascii="Arial" w:hAnsi="Arial" w:cs="Arial"/>
          <w:sz w:val="24"/>
          <w:szCs w:val="24"/>
        </w:rPr>
        <w:t xml:space="preserve"> (Accessed: 2</w:t>
      </w:r>
      <w:r w:rsidR="004D4E50" w:rsidRPr="00241FAD">
        <w:rPr>
          <w:rFonts w:ascii="Arial" w:hAnsi="Arial" w:cs="Arial"/>
          <w:sz w:val="24"/>
          <w:szCs w:val="24"/>
        </w:rPr>
        <w:t>7</w:t>
      </w:r>
      <w:r w:rsidR="001C70BB" w:rsidRPr="00241FAD">
        <w:rPr>
          <w:rFonts w:ascii="Arial" w:hAnsi="Arial" w:cs="Arial"/>
          <w:sz w:val="24"/>
          <w:szCs w:val="24"/>
        </w:rPr>
        <w:t xml:space="preserve"> November 2025). </w:t>
      </w:r>
    </w:p>
    <w:p w14:paraId="3699F3A4" w14:textId="77777777" w:rsidR="004725C7" w:rsidRPr="00241FAD" w:rsidRDefault="004725C7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74258CD" w14:textId="531F27DC" w:rsidR="00823426" w:rsidRPr="00241FAD" w:rsidRDefault="00D072A0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FAD">
        <w:rPr>
          <w:rFonts w:ascii="Arial" w:hAnsi="Arial" w:cs="Arial"/>
          <w:sz w:val="24"/>
          <w:szCs w:val="24"/>
        </w:rPr>
        <w:t>E</w:t>
      </w:r>
      <w:r w:rsidR="008F3C6A" w:rsidRPr="00241FAD">
        <w:rPr>
          <w:rFonts w:ascii="Arial" w:hAnsi="Arial" w:cs="Arial"/>
          <w:sz w:val="24"/>
          <w:szCs w:val="24"/>
        </w:rPr>
        <w:t xml:space="preserve">quality and </w:t>
      </w:r>
      <w:r w:rsidRPr="00241FAD">
        <w:rPr>
          <w:rFonts w:ascii="Arial" w:hAnsi="Arial" w:cs="Arial"/>
          <w:sz w:val="24"/>
          <w:szCs w:val="24"/>
        </w:rPr>
        <w:t xml:space="preserve">Human </w:t>
      </w:r>
      <w:r w:rsidR="008F3C6A" w:rsidRPr="00241FAD">
        <w:rPr>
          <w:rFonts w:ascii="Arial" w:hAnsi="Arial" w:cs="Arial"/>
          <w:sz w:val="24"/>
          <w:szCs w:val="24"/>
        </w:rPr>
        <w:t xml:space="preserve">Rights Commission [EHRC]. (2023) </w:t>
      </w:r>
      <w:r w:rsidR="008F3C6A" w:rsidRPr="00241FAD">
        <w:rPr>
          <w:rFonts w:ascii="Arial" w:hAnsi="Arial" w:cs="Arial"/>
          <w:i/>
          <w:iCs/>
          <w:sz w:val="24"/>
          <w:szCs w:val="24"/>
        </w:rPr>
        <w:t>Equality and Human Rights Monitor: Is Wales Fairer?</w:t>
      </w:r>
      <w:r w:rsidR="008F3C6A" w:rsidRPr="00241FAD">
        <w:rPr>
          <w:rFonts w:ascii="Arial" w:hAnsi="Arial" w:cs="Arial"/>
          <w:sz w:val="24"/>
          <w:szCs w:val="24"/>
        </w:rPr>
        <w:t xml:space="preserve"> Available at: </w:t>
      </w:r>
      <w:hyperlink r:id="rId6" w:history="1">
        <w:r w:rsidR="00D06F17" w:rsidRPr="00241FAD">
          <w:rPr>
            <w:rStyle w:val="Hyperlink"/>
            <w:rFonts w:ascii="Arial" w:hAnsi="Arial" w:cs="Arial"/>
            <w:sz w:val="24"/>
            <w:szCs w:val="24"/>
          </w:rPr>
          <w:t>https://www.equalityhumanrights.com/our-work/equality-and-human-rights-monitor/equality-and-human-rights-monitor-2023-wales-fairer</w:t>
        </w:r>
      </w:hyperlink>
      <w:r w:rsidR="00D06F17" w:rsidRPr="00241FAD">
        <w:rPr>
          <w:rFonts w:ascii="Arial" w:hAnsi="Arial" w:cs="Arial"/>
          <w:sz w:val="24"/>
          <w:szCs w:val="24"/>
        </w:rPr>
        <w:t xml:space="preserve"> (Accessed: 2</w:t>
      </w:r>
      <w:r w:rsidR="004D4E50" w:rsidRPr="00241FAD">
        <w:rPr>
          <w:rFonts w:ascii="Arial" w:hAnsi="Arial" w:cs="Arial"/>
          <w:sz w:val="24"/>
          <w:szCs w:val="24"/>
        </w:rPr>
        <w:t>7</w:t>
      </w:r>
      <w:r w:rsidR="00D06F17" w:rsidRPr="00241FAD">
        <w:rPr>
          <w:rFonts w:ascii="Arial" w:hAnsi="Arial" w:cs="Arial"/>
          <w:sz w:val="24"/>
          <w:szCs w:val="24"/>
        </w:rPr>
        <w:t xml:space="preserve"> November 2025).</w:t>
      </w:r>
    </w:p>
    <w:p w14:paraId="61375895" w14:textId="77777777" w:rsidR="009A3AF0" w:rsidRPr="00241FAD" w:rsidRDefault="009A3AF0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9F97DCC" w14:textId="30BADEF0" w:rsidR="009A3AF0" w:rsidRPr="00241FAD" w:rsidRDefault="009A3AF0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FAD">
        <w:rPr>
          <w:rFonts w:ascii="Arial" w:hAnsi="Arial" w:cs="Arial"/>
          <w:sz w:val="24"/>
          <w:szCs w:val="24"/>
        </w:rPr>
        <w:t xml:space="preserve">Garratt, K. (2023), </w:t>
      </w:r>
      <w:r w:rsidRPr="00241FAD">
        <w:rPr>
          <w:rFonts w:ascii="Arial" w:hAnsi="Arial" w:cs="Arial"/>
          <w:i/>
          <w:iCs/>
          <w:sz w:val="24"/>
          <w:szCs w:val="24"/>
        </w:rPr>
        <w:t>Reforming the Mental Health Act: Commons Library Research Briefing, 31 January 2023.</w:t>
      </w:r>
      <w:r w:rsidRPr="00241FAD">
        <w:rPr>
          <w:rFonts w:ascii="Arial" w:hAnsi="Arial" w:cs="Arial"/>
          <w:sz w:val="24"/>
          <w:szCs w:val="24"/>
        </w:rPr>
        <w:t xml:space="preserve"> Available at: </w:t>
      </w:r>
      <w:hyperlink r:id="rId7" w:history="1">
        <w:r w:rsidRPr="00241FAD">
          <w:rPr>
            <w:rStyle w:val="Hyperlink"/>
            <w:rFonts w:ascii="Arial" w:hAnsi="Arial" w:cs="Arial"/>
            <w:sz w:val="24"/>
            <w:szCs w:val="24"/>
          </w:rPr>
          <w:t>https://researchbriefings.files.</w:t>
        </w:r>
        <w:r w:rsidRPr="00241FAD">
          <w:rPr>
            <w:rStyle w:val="Hyperlink"/>
            <w:rFonts w:ascii="Arial" w:hAnsi="Arial" w:cs="Arial"/>
            <w:sz w:val="24"/>
            <w:szCs w:val="24"/>
          </w:rPr>
          <w:br/>
          <w:t>parliament.uk/documents/CBP-9132/CBP-9132.pdf</w:t>
        </w:r>
      </w:hyperlink>
      <w:r w:rsidRPr="00241FAD">
        <w:rPr>
          <w:rFonts w:ascii="Arial" w:hAnsi="Arial" w:cs="Arial"/>
          <w:sz w:val="24"/>
          <w:szCs w:val="24"/>
        </w:rPr>
        <w:t xml:space="preserve"> (Accessed: 2</w:t>
      </w:r>
      <w:r w:rsidR="004D4E50" w:rsidRPr="00241FAD">
        <w:rPr>
          <w:rFonts w:ascii="Arial" w:hAnsi="Arial" w:cs="Arial"/>
          <w:sz w:val="24"/>
          <w:szCs w:val="24"/>
        </w:rPr>
        <w:t>7</w:t>
      </w:r>
      <w:r w:rsidRPr="00241FAD">
        <w:rPr>
          <w:rFonts w:ascii="Arial" w:hAnsi="Arial" w:cs="Arial"/>
          <w:sz w:val="24"/>
          <w:szCs w:val="24"/>
        </w:rPr>
        <w:t xml:space="preserve"> November 2025).</w:t>
      </w:r>
    </w:p>
    <w:p w14:paraId="51965431" w14:textId="77777777" w:rsidR="006B3C71" w:rsidRPr="00241FAD" w:rsidRDefault="006B3C71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6F0D8FE" w14:textId="77777777" w:rsidR="007468C5" w:rsidRPr="00241FAD" w:rsidRDefault="007468C5" w:rsidP="007468C5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241FAD">
        <w:rPr>
          <w:rFonts w:ascii="Arial" w:eastAsia="Calibri" w:hAnsi="Arial" w:cs="Arial"/>
          <w:sz w:val="24"/>
          <w:szCs w:val="24"/>
        </w:rPr>
        <w:t xml:space="preserve">Howe, D. (2008) </w:t>
      </w:r>
      <w:r w:rsidRPr="00241FAD">
        <w:rPr>
          <w:rFonts w:ascii="Arial" w:eastAsia="Calibri" w:hAnsi="Arial" w:cs="Arial"/>
          <w:i/>
          <w:iCs/>
          <w:sz w:val="24"/>
          <w:szCs w:val="24"/>
        </w:rPr>
        <w:t>The Emotionally Intelligent Social Worker</w:t>
      </w:r>
      <w:r w:rsidRPr="00241FAD">
        <w:rPr>
          <w:rFonts w:ascii="Arial" w:eastAsia="Calibri" w:hAnsi="Arial" w:cs="Arial"/>
          <w:sz w:val="24"/>
          <w:szCs w:val="24"/>
        </w:rPr>
        <w:t>. Basingstoke: Palgrave Macmillan.</w:t>
      </w:r>
    </w:p>
    <w:p w14:paraId="4B90A403" w14:textId="77777777" w:rsidR="007468C5" w:rsidRPr="00241FAD" w:rsidRDefault="007468C5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79ABC37" w14:textId="2C73B9B7" w:rsidR="007468C5" w:rsidRPr="00241FAD" w:rsidRDefault="0070042D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FAD">
        <w:rPr>
          <w:rFonts w:ascii="Arial" w:hAnsi="Arial" w:cs="Arial"/>
          <w:i/>
          <w:iCs/>
          <w:sz w:val="24"/>
          <w:szCs w:val="24"/>
        </w:rPr>
        <w:lastRenderedPageBreak/>
        <w:t>Human Rights Act 1998</w:t>
      </w:r>
      <w:r w:rsidRPr="00241FAD">
        <w:rPr>
          <w:rFonts w:ascii="Arial" w:hAnsi="Arial" w:cs="Arial"/>
          <w:sz w:val="24"/>
          <w:szCs w:val="24"/>
        </w:rPr>
        <w:t xml:space="preserve">. Available at: </w:t>
      </w:r>
      <w:hyperlink r:id="rId8" w:history="1">
        <w:r w:rsidRPr="00241FAD">
          <w:rPr>
            <w:rStyle w:val="Hyperlink"/>
            <w:rFonts w:ascii="Arial" w:hAnsi="Arial" w:cs="Arial"/>
            <w:sz w:val="24"/>
            <w:szCs w:val="24"/>
          </w:rPr>
          <w:t>https://www.legislation.gov.uk/</w:t>
        </w:r>
        <w:r w:rsidRPr="00241FAD">
          <w:rPr>
            <w:rStyle w:val="Hyperlink"/>
            <w:rFonts w:ascii="Arial" w:hAnsi="Arial" w:cs="Arial"/>
            <w:sz w:val="24"/>
            <w:szCs w:val="24"/>
          </w:rPr>
          <w:br/>
        </w:r>
        <w:proofErr w:type="spellStart"/>
        <w:r w:rsidRPr="00241FAD">
          <w:rPr>
            <w:rStyle w:val="Hyperlink"/>
            <w:rFonts w:ascii="Arial" w:hAnsi="Arial" w:cs="Arial"/>
            <w:sz w:val="24"/>
            <w:szCs w:val="24"/>
          </w:rPr>
          <w:t>ukpga</w:t>
        </w:r>
        <w:proofErr w:type="spellEnd"/>
        <w:r w:rsidRPr="00241FAD">
          <w:rPr>
            <w:rStyle w:val="Hyperlink"/>
            <w:rFonts w:ascii="Arial" w:hAnsi="Arial" w:cs="Arial"/>
            <w:sz w:val="24"/>
            <w:szCs w:val="24"/>
          </w:rPr>
          <w:t>/1998/42/contents</w:t>
        </w:r>
      </w:hyperlink>
      <w:r w:rsidRPr="00241FAD">
        <w:rPr>
          <w:rFonts w:ascii="Arial" w:hAnsi="Arial" w:cs="Arial"/>
          <w:sz w:val="24"/>
          <w:szCs w:val="24"/>
        </w:rPr>
        <w:t xml:space="preserve"> (Accessed: 2</w:t>
      </w:r>
      <w:r w:rsidR="004D4E50" w:rsidRPr="00241FAD">
        <w:rPr>
          <w:rFonts w:ascii="Arial" w:hAnsi="Arial" w:cs="Arial"/>
          <w:sz w:val="24"/>
          <w:szCs w:val="24"/>
        </w:rPr>
        <w:t>7</w:t>
      </w:r>
      <w:r w:rsidRPr="00241FAD">
        <w:rPr>
          <w:rFonts w:ascii="Arial" w:hAnsi="Arial" w:cs="Arial"/>
          <w:sz w:val="24"/>
          <w:szCs w:val="24"/>
        </w:rPr>
        <w:t xml:space="preserve"> November 2025).</w:t>
      </w:r>
    </w:p>
    <w:p w14:paraId="0E1512D6" w14:textId="77777777" w:rsidR="00714E35" w:rsidRPr="00241FAD" w:rsidRDefault="00714E35" w:rsidP="00BB68F2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28A5BD73" w14:textId="71399BBD" w:rsidR="00714E35" w:rsidRPr="00241FAD" w:rsidRDefault="00714E35" w:rsidP="00EE2C2F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241FAD">
        <w:rPr>
          <w:rFonts w:ascii="Arial" w:eastAsia="Calibri" w:hAnsi="Arial" w:cs="Arial"/>
          <w:sz w:val="24"/>
          <w:szCs w:val="24"/>
        </w:rPr>
        <w:t>Jasper,</w:t>
      </w:r>
      <w:r w:rsidR="00A65252" w:rsidRPr="00241FAD">
        <w:rPr>
          <w:rFonts w:ascii="Arial" w:eastAsia="Calibri" w:hAnsi="Arial" w:cs="Arial"/>
          <w:sz w:val="24"/>
          <w:szCs w:val="24"/>
        </w:rPr>
        <w:t xml:space="preserve"> M. (2013) </w:t>
      </w:r>
      <w:r w:rsidR="00B31E68" w:rsidRPr="00241FAD">
        <w:rPr>
          <w:rFonts w:ascii="Arial" w:eastAsia="Calibri" w:hAnsi="Arial" w:cs="Arial"/>
          <w:i/>
          <w:iCs/>
          <w:sz w:val="24"/>
          <w:szCs w:val="24"/>
        </w:rPr>
        <w:t xml:space="preserve">Beginning </w:t>
      </w:r>
      <w:r w:rsidR="004B6072" w:rsidRPr="00241FAD">
        <w:rPr>
          <w:rFonts w:ascii="Arial" w:eastAsia="Calibri" w:hAnsi="Arial" w:cs="Arial"/>
          <w:i/>
          <w:iCs/>
          <w:sz w:val="24"/>
          <w:szCs w:val="24"/>
        </w:rPr>
        <w:t>Reflective Practice.</w:t>
      </w:r>
      <w:r w:rsidR="004B6072" w:rsidRPr="00241FAD">
        <w:rPr>
          <w:rFonts w:ascii="Arial" w:eastAsia="Calibri" w:hAnsi="Arial" w:cs="Arial"/>
          <w:sz w:val="24"/>
          <w:szCs w:val="24"/>
        </w:rPr>
        <w:t xml:space="preserve"> </w:t>
      </w:r>
      <w:r w:rsidR="007356E1" w:rsidRPr="00241FAD">
        <w:rPr>
          <w:rFonts w:ascii="Arial" w:eastAsia="Calibri" w:hAnsi="Arial" w:cs="Arial"/>
          <w:sz w:val="24"/>
          <w:szCs w:val="24"/>
        </w:rPr>
        <w:t xml:space="preserve">Andover: </w:t>
      </w:r>
      <w:r w:rsidR="000F0063" w:rsidRPr="00241FAD">
        <w:rPr>
          <w:rFonts w:ascii="Arial" w:eastAsia="Calibri" w:hAnsi="Arial" w:cs="Arial"/>
          <w:sz w:val="24"/>
          <w:szCs w:val="24"/>
        </w:rPr>
        <w:t>Cengage Learning.</w:t>
      </w:r>
    </w:p>
    <w:p w14:paraId="6341818C" w14:textId="77777777" w:rsidR="00485B7C" w:rsidRPr="00241FAD" w:rsidRDefault="00485B7C" w:rsidP="00EE2C2F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07AB99A6" w14:textId="63763207" w:rsidR="00485B7C" w:rsidRPr="00241FAD" w:rsidRDefault="00485B7C" w:rsidP="00EE2C2F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241FAD">
        <w:rPr>
          <w:rFonts w:ascii="Arial" w:eastAsia="Calibri" w:hAnsi="Arial" w:cs="Arial"/>
          <w:sz w:val="24"/>
          <w:szCs w:val="24"/>
        </w:rPr>
        <w:t>Jefferson, L A., Doran, J., Gilburt, H., Dale, V</w:t>
      </w:r>
      <w:r w:rsidR="002D56A2" w:rsidRPr="00241FAD">
        <w:rPr>
          <w:rFonts w:ascii="Arial" w:eastAsia="Calibri" w:hAnsi="Arial" w:cs="Arial"/>
          <w:sz w:val="24"/>
          <w:szCs w:val="24"/>
        </w:rPr>
        <w:t xml:space="preserve"> </w:t>
      </w:r>
      <w:r w:rsidRPr="00241FAD">
        <w:rPr>
          <w:rFonts w:ascii="Arial" w:eastAsia="Calibri" w:hAnsi="Arial" w:cs="Arial"/>
          <w:sz w:val="24"/>
          <w:szCs w:val="24"/>
        </w:rPr>
        <w:t>M</w:t>
      </w:r>
      <w:r w:rsidR="002D56A2" w:rsidRPr="00241FAD">
        <w:rPr>
          <w:rFonts w:ascii="Arial" w:eastAsia="Calibri" w:hAnsi="Arial" w:cs="Arial"/>
          <w:sz w:val="24"/>
          <w:szCs w:val="24"/>
        </w:rPr>
        <w:t>., and</w:t>
      </w:r>
      <w:r w:rsidRPr="00241FAD">
        <w:rPr>
          <w:rFonts w:ascii="Arial" w:eastAsia="Calibri" w:hAnsi="Arial" w:cs="Arial"/>
          <w:sz w:val="24"/>
          <w:szCs w:val="24"/>
        </w:rPr>
        <w:t xml:space="preserve"> Bloor, K</w:t>
      </w:r>
      <w:r w:rsidR="002D56A2" w:rsidRPr="00241FAD">
        <w:rPr>
          <w:rFonts w:ascii="Arial" w:eastAsia="Calibri" w:hAnsi="Arial" w:cs="Arial"/>
          <w:sz w:val="24"/>
          <w:szCs w:val="24"/>
        </w:rPr>
        <w:t xml:space="preserve"> </w:t>
      </w:r>
      <w:r w:rsidRPr="00241FAD">
        <w:rPr>
          <w:rFonts w:ascii="Arial" w:eastAsia="Calibri" w:hAnsi="Arial" w:cs="Arial"/>
          <w:sz w:val="24"/>
          <w:szCs w:val="24"/>
        </w:rPr>
        <w:t>E</w:t>
      </w:r>
      <w:r w:rsidR="002D56A2" w:rsidRPr="00241FAD">
        <w:rPr>
          <w:rFonts w:ascii="Arial" w:eastAsia="Calibri" w:hAnsi="Arial" w:cs="Arial"/>
          <w:sz w:val="24"/>
          <w:szCs w:val="24"/>
        </w:rPr>
        <w:t>.</w:t>
      </w:r>
      <w:r w:rsidRPr="00241FAD">
        <w:rPr>
          <w:rFonts w:ascii="Arial" w:eastAsia="Calibri" w:hAnsi="Arial" w:cs="Arial"/>
          <w:sz w:val="24"/>
          <w:szCs w:val="24"/>
        </w:rPr>
        <w:t> 2024, </w:t>
      </w:r>
      <w:r w:rsidRPr="00241FAD">
        <w:rPr>
          <w:rFonts w:ascii="Arial" w:eastAsia="Calibri" w:hAnsi="Arial" w:cs="Arial"/>
          <w:i/>
          <w:iCs/>
          <w:sz w:val="24"/>
          <w:szCs w:val="24"/>
        </w:rPr>
        <w:t>Exploring Health and Social Care perspectives on the implementation of ‘Right Care, Right Person’, under the National Partnership Agreement</w:t>
      </w:r>
      <w:r w:rsidRPr="00241FAD">
        <w:rPr>
          <w:rFonts w:ascii="Arial" w:eastAsia="Calibri" w:hAnsi="Arial" w:cs="Arial"/>
          <w:sz w:val="24"/>
          <w:szCs w:val="24"/>
        </w:rPr>
        <w:t>.</w:t>
      </w:r>
      <w:r w:rsidR="00EE2C2F" w:rsidRPr="00241FAD">
        <w:rPr>
          <w:rFonts w:ascii="Arial" w:eastAsia="Calibri" w:hAnsi="Arial" w:cs="Arial"/>
          <w:sz w:val="24"/>
          <w:szCs w:val="24"/>
        </w:rPr>
        <w:t xml:space="preserve"> </w:t>
      </w:r>
      <w:r w:rsidR="00EE2C2F" w:rsidRPr="00241FAD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="00EE2C2F" w:rsidRPr="00241FAD">
          <w:rPr>
            <w:rStyle w:val="Hyperlink"/>
            <w:rFonts w:ascii="Arial" w:hAnsi="Arial" w:cs="Arial"/>
            <w:sz w:val="24"/>
            <w:szCs w:val="24"/>
          </w:rPr>
          <w:t>https://pure.york.ac.uk/portal/en/publications/exploring-health-and-social-care-perspectives-on-the-implementati/</w:t>
        </w:r>
      </w:hyperlink>
      <w:r w:rsidR="00EE2C2F" w:rsidRPr="00241FAD">
        <w:rPr>
          <w:rFonts w:ascii="Arial" w:hAnsi="Arial" w:cs="Arial"/>
          <w:sz w:val="24"/>
          <w:szCs w:val="24"/>
        </w:rPr>
        <w:t xml:space="preserve"> (Accessed: 10 December 2025).</w:t>
      </w:r>
    </w:p>
    <w:p w14:paraId="45B80BAC" w14:textId="77777777" w:rsidR="004E25B7" w:rsidRPr="00241FAD" w:rsidRDefault="004E25B7" w:rsidP="00EE2C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4555B41" w14:textId="77777777" w:rsidR="00E756C9" w:rsidRPr="00241FAD" w:rsidRDefault="00E756C9" w:rsidP="00EE2C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FAD">
        <w:rPr>
          <w:rFonts w:ascii="Arial" w:hAnsi="Arial" w:cs="Arial"/>
          <w:sz w:val="24"/>
          <w:szCs w:val="24"/>
        </w:rPr>
        <w:t xml:space="preserve">Milner, J., Myers, S. and O’Byrne, P. (2020), </w:t>
      </w:r>
      <w:r w:rsidRPr="00241FAD">
        <w:rPr>
          <w:rFonts w:ascii="Arial" w:hAnsi="Arial" w:cs="Arial"/>
          <w:i/>
          <w:iCs/>
          <w:sz w:val="24"/>
          <w:szCs w:val="24"/>
        </w:rPr>
        <w:t xml:space="preserve">Assessment in Social Work. </w:t>
      </w:r>
      <w:r w:rsidRPr="00241FAD">
        <w:rPr>
          <w:rFonts w:ascii="Arial" w:hAnsi="Arial" w:cs="Arial"/>
          <w:sz w:val="24"/>
          <w:szCs w:val="24"/>
        </w:rPr>
        <w:t>5</w:t>
      </w:r>
      <w:r w:rsidRPr="00241FAD">
        <w:rPr>
          <w:rFonts w:ascii="Arial" w:hAnsi="Arial" w:cs="Arial"/>
          <w:sz w:val="24"/>
          <w:szCs w:val="24"/>
          <w:vertAlign w:val="superscript"/>
        </w:rPr>
        <w:t>th</w:t>
      </w:r>
      <w:r w:rsidRPr="00241FAD">
        <w:rPr>
          <w:rFonts w:ascii="Arial" w:hAnsi="Arial" w:cs="Arial"/>
          <w:sz w:val="24"/>
          <w:szCs w:val="24"/>
        </w:rPr>
        <w:t xml:space="preserve"> ed. London: Red Globe Press.</w:t>
      </w:r>
    </w:p>
    <w:p w14:paraId="7942C04A" w14:textId="77777777" w:rsidR="00F51420" w:rsidRPr="00241FAD" w:rsidRDefault="00F51420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51B04E1" w14:textId="536625D6" w:rsidR="00F51420" w:rsidRPr="00241FAD" w:rsidRDefault="00F51420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FAD">
        <w:rPr>
          <w:rFonts w:ascii="Arial" w:hAnsi="Arial" w:cs="Arial"/>
          <w:sz w:val="24"/>
          <w:szCs w:val="24"/>
        </w:rPr>
        <w:t xml:space="preserve">MIND. (2024) </w:t>
      </w:r>
      <w:r w:rsidR="00C0592E" w:rsidRPr="00241FAD">
        <w:rPr>
          <w:rFonts w:ascii="Arial" w:hAnsi="Arial" w:cs="Arial"/>
          <w:i/>
          <w:iCs/>
          <w:sz w:val="24"/>
          <w:szCs w:val="24"/>
        </w:rPr>
        <w:t>Thousands of people are still waiting six months or more to access specialist psychological support in Wales.</w:t>
      </w:r>
      <w:r w:rsidR="00C0592E" w:rsidRPr="00241FAD">
        <w:rPr>
          <w:rFonts w:ascii="Arial" w:hAnsi="Arial" w:cs="Arial"/>
          <w:sz w:val="24"/>
          <w:szCs w:val="24"/>
        </w:rPr>
        <w:t xml:space="preserve"> Available at: </w:t>
      </w:r>
      <w:hyperlink r:id="rId10" w:history="1">
        <w:r w:rsidR="00B02D25" w:rsidRPr="00241FAD">
          <w:rPr>
            <w:rStyle w:val="Hyperlink"/>
            <w:rFonts w:ascii="Arial" w:hAnsi="Arial" w:cs="Arial"/>
            <w:sz w:val="24"/>
            <w:szCs w:val="24"/>
          </w:rPr>
          <w:t>https://www.mind.org.uk/news-campaigns/news/thousands-of-people-are-still-waiting-six-months-or-more-to-access-specialist-psychological-support-in-wales/</w:t>
        </w:r>
      </w:hyperlink>
      <w:r w:rsidR="00B02D25" w:rsidRPr="00241FAD">
        <w:rPr>
          <w:rFonts w:ascii="Arial" w:hAnsi="Arial" w:cs="Arial"/>
          <w:sz w:val="24"/>
          <w:szCs w:val="24"/>
        </w:rPr>
        <w:t xml:space="preserve"> (Accessed: 2</w:t>
      </w:r>
      <w:r w:rsidR="004D4E50" w:rsidRPr="00241FAD">
        <w:rPr>
          <w:rFonts w:ascii="Arial" w:hAnsi="Arial" w:cs="Arial"/>
          <w:sz w:val="24"/>
          <w:szCs w:val="24"/>
        </w:rPr>
        <w:t>7</w:t>
      </w:r>
      <w:r w:rsidR="00B02D25" w:rsidRPr="00241FAD">
        <w:rPr>
          <w:rFonts w:ascii="Arial" w:hAnsi="Arial" w:cs="Arial"/>
          <w:sz w:val="24"/>
          <w:szCs w:val="24"/>
        </w:rPr>
        <w:t xml:space="preserve"> November 2025).</w:t>
      </w:r>
    </w:p>
    <w:p w14:paraId="161FFC4A" w14:textId="77777777" w:rsidR="003A5E35" w:rsidRPr="00241FAD" w:rsidRDefault="003A5E35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F254813" w14:textId="6F1C2547" w:rsidR="003A5E35" w:rsidRPr="00241FAD" w:rsidRDefault="003A5E35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FAD">
        <w:rPr>
          <w:rFonts w:ascii="Arial" w:hAnsi="Arial" w:cs="Arial"/>
          <w:sz w:val="24"/>
          <w:szCs w:val="24"/>
        </w:rPr>
        <w:t>Mithran, S. (2024)</w:t>
      </w:r>
      <w:r w:rsidR="00B55C77" w:rsidRPr="00241FAD">
        <w:rPr>
          <w:rFonts w:ascii="Arial" w:hAnsi="Arial" w:cs="Arial"/>
          <w:sz w:val="24"/>
          <w:szCs w:val="24"/>
        </w:rPr>
        <w:t xml:space="preserve"> </w:t>
      </w:r>
      <w:r w:rsidR="00B55C77" w:rsidRPr="00241FAD">
        <w:rPr>
          <w:rFonts w:ascii="Arial" w:hAnsi="Arial" w:cs="Arial"/>
          <w:i/>
          <w:iCs/>
          <w:sz w:val="24"/>
          <w:szCs w:val="24"/>
        </w:rPr>
        <w:t>Most social workers experiencing deteriorating mental health due to work, finds survey</w:t>
      </w:r>
      <w:r w:rsidR="00145F1A" w:rsidRPr="00241FAD"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="00252101" w:rsidRPr="00241FAD">
          <w:rPr>
            <w:rStyle w:val="Hyperlink"/>
            <w:rFonts w:ascii="Arial" w:hAnsi="Arial" w:cs="Arial"/>
            <w:sz w:val="24"/>
            <w:szCs w:val="24"/>
          </w:rPr>
          <w:t>https://www.communitycare.co.uk/2024/04/02</w:t>
        </w:r>
        <w:r w:rsidR="00252101" w:rsidRPr="00241FAD">
          <w:rPr>
            <w:rStyle w:val="Hyperlink"/>
            <w:rFonts w:ascii="Arial" w:hAnsi="Arial" w:cs="Arial"/>
            <w:sz w:val="24"/>
            <w:szCs w:val="24"/>
          </w:rPr>
          <w:br/>
          <w:t>/most-social-workers-experiencing-deteriorating-mental-health-due-to-work-finds-survey/</w:t>
        </w:r>
      </w:hyperlink>
      <w:r w:rsidR="00252101" w:rsidRPr="00241FAD">
        <w:rPr>
          <w:rFonts w:ascii="Arial" w:hAnsi="Arial" w:cs="Arial"/>
          <w:sz w:val="24"/>
          <w:szCs w:val="24"/>
        </w:rPr>
        <w:t xml:space="preserve"> </w:t>
      </w:r>
      <w:r w:rsidR="00145F1A" w:rsidRPr="00241FAD">
        <w:rPr>
          <w:rFonts w:ascii="Arial" w:hAnsi="Arial" w:cs="Arial"/>
          <w:sz w:val="24"/>
          <w:szCs w:val="24"/>
        </w:rPr>
        <w:t>(Accessed: 2</w:t>
      </w:r>
      <w:r w:rsidR="004D4E50" w:rsidRPr="00241FAD">
        <w:rPr>
          <w:rFonts w:ascii="Arial" w:hAnsi="Arial" w:cs="Arial"/>
          <w:sz w:val="24"/>
          <w:szCs w:val="24"/>
        </w:rPr>
        <w:t>7</w:t>
      </w:r>
      <w:r w:rsidR="00145F1A" w:rsidRPr="00241FAD">
        <w:rPr>
          <w:rFonts w:ascii="Arial" w:hAnsi="Arial" w:cs="Arial"/>
          <w:sz w:val="24"/>
          <w:szCs w:val="24"/>
        </w:rPr>
        <w:t xml:space="preserve"> November 2025).</w:t>
      </w:r>
    </w:p>
    <w:p w14:paraId="661D3D93" w14:textId="77777777" w:rsidR="00960B51" w:rsidRPr="00241FAD" w:rsidRDefault="00960B51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44D956A" w14:textId="02ECF25A" w:rsidR="00A07D53" w:rsidRPr="00241FAD" w:rsidRDefault="00960B51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FAD">
        <w:rPr>
          <w:rFonts w:ascii="Arial" w:hAnsi="Arial" w:cs="Arial"/>
          <w:sz w:val="24"/>
          <w:szCs w:val="24"/>
        </w:rPr>
        <w:t xml:space="preserve">RCPsych. (2025) </w:t>
      </w:r>
      <w:r w:rsidR="00BB787C" w:rsidRPr="00241FAD">
        <w:rPr>
          <w:rFonts w:ascii="Arial" w:hAnsi="Arial" w:cs="Arial"/>
          <w:i/>
          <w:iCs/>
          <w:sz w:val="24"/>
          <w:szCs w:val="24"/>
        </w:rPr>
        <w:t>Assisted dying Bill risks preventable deaths of people with treatable mental illness warns RCPsych</w:t>
      </w:r>
      <w:r w:rsidR="00BB787C" w:rsidRPr="00241FAD">
        <w:rPr>
          <w:rFonts w:ascii="Arial" w:hAnsi="Arial" w:cs="Arial"/>
          <w:sz w:val="24"/>
          <w:szCs w:val="24"/>
        </w:rPr>
        <w:t xml:space="preserve">. Available at: </w:t>
      </w:r>
      <w:hyperlink r:id="rId12" w:history="1">
        <w:r w:rsidR="00587658" w:rsidRPr="00241FAD">
          <w:rPr>
            <w:rStyle w:val="Hyperlink"/>
            <w:rFonts w:ascii="Arial" w:hAnsi="Arial" w:cs="Arial"/>
            <w:sz w:val="24"/>
            <w:szCs w:val="24"/>
          </w:rPr>
          <w:t>https://www.rcpsych.ac.uk/news-and-features/latest-news/detail/2025/06/19/assisted-dying-bill-risks-preventable-deaths-of-people-with-treatable-mental-illness-warns-rcpsych</w:t>
        </w:r>
      </w:hyperlink>
      <w:r w:rsidR="00587658" w:rsidRPr="00241FAD">
        <w:rPr>
          <w:rFonts w:ascii="Arial" w:hAnsi="Arial" w:cs="Arial"/>
          <w:sz w:val="24"/>
          <w:szCs w:val="24"/>
        </w:rPr>
        <w:t xml:space="preserve"> </w:t>
      </w:r>
      <w:r w:rsidR="00BB787C" w:rsidRPr="00241FAD">
        <w:rPr>
          <w:rFonts w:ascii="Arial" w:hAnsi="Arial" w:cs="Arial"/>
          <w:sz w:val="24"/>
          <w:szCs w:val="24"/>
        </w:rPr>
        <w:t>(Accessed: 2</w:t>
      </w:r>
      <w:r w:rsidR="004D4E50" w:rsidRPr="00241FAD">
        <w:rPr>
          <w:rFonts w:ascii="Arial" w:hAnsi="Arial" w:cs="Arial"/>
          <w:sz w:val="24"/>
          <w:szCs w:val="24"/>
        </w:rPr>
        <w:t>7</w:t>
      </w:r>
      <w:r w:rsidR="00BB787C" w:rsidRPr="00241FAD">
        <w:rPr>
          <w:rFonts w:ascii="Arial" w:hAnsi="Arial" w:cs="Arial"/>
          <w:sz w:val="24"/>
          <w:szCs w:val="24"/>
        </w:rPr>
        <w:t xml:space="preserve"> November 2025).</w:t>
      </w:r>
    </w:p>
    <w:p w14:paraId="07351B65" w14:textId="77777777" w:rsidR="0044593D" w:rsidRPr="00241FAD" w:rsidRDefault="0044593D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F3D1FFE" w14:textId="7EC57885" w:rsidR="00A07D53" w:rsidRPr="00241FAD" w:rsidRDefault="00A07D53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FAD">
        <w:rPr>
          <w:rFonts w:ascii="Arial" w:hAnsi="Arial" w:cs="Arial"/>
          <w:sz w:val="24"/>
          <w:szCs w:val="24"/>
        </w:rPr>
        <w:t xml:space="preserve">Rethink Mental Illness. (2024) </w:t>
      </w:r>
      <w:r w:rsidRPr="00241FAD">
        <w:rPr>
          <w:rFonts w:ascii="Arial" w:hAnsi="Arial" w:cs="Arial"/>
          <w:i/>
          <w:iCs/>
          <w:sz w:val="24"/>
          <w:szCs w:val="24"/>
        </w:rPr>
        <w:t>New analysis of NHS data on mental health waiting times</w:t>
      </w:r>
      <w:r w:rsidRPr="00241FAD">
        <w:rPr>
          <w:rFonts w:ascii="Arial" w:hAnsi="Arial" w:cs="Arial"/>
          <w:sz w:val="24"/>
          <w:szCs w:val="24"/>
        </w:rPr>
        <w:t xml:space="preserve">. Available at: </w:t>
      </w:r>
      <w:hyperlink r:id="rId13" w:history="1">
        <w:r w:rsidR="0035702C" w:rsidRPr="00241FAD">
          <w:rPr>
            <w:rStyle w:val="Hyperlink"/>
            <w:rFonts w:ascii="Arial" w:hAnsi="Arial" w:cs="Arial"/>
            <w:sz w:val="24"/>
            <w:szCs w:val="24"/>
          </w:rPr>
          <w:t>https://www.rethink.org/news-and-stories/media-centre/2025/02/</w:t>
        </w:r>
        <w:r w:rsidR="0035702C" w:rsidRPr="00241FAD">
          <w:rPr>
            <w:rStyle w:val="Hyperlink"/>
            <w:rFonts w:ascii="Arial" w:hAnsi="Arial" w:cs="Arial"/>
            <w:sz w:val="24"/>
            <w:szCs w:val="24"/>
          </w:rPr>
          <w:br/>
          <w:t>new-analysis-of-</w:t>
        </w:r>
        <w:proofErr w:type="spellStart"/>
        <w:r w:rsidR="0035702C" w:rsidRPr="00241FAD">
          <w:rPr>
            <w:rStyle w:val="Hyperlink"/>
            <w:rFonts w:ascii="Arial" w:hAnsi="Arial" w:cs="Arial"/>
            <w:sz w:val="24"/>
            <w:szCs w:val="24"/>
          </w:rPr>
          <w:t>nhs</w:t>
        </w:r>
        <w:proofErr w:type="spellEnd"/>
        <w:r w:rsidR="0035702C" w:rsidRPr="00241FAD">
          <w:rPr>
            <w:rStyle w:val="Hyperlink"/>
            <w:rFonts w:ascii="Arial" w:hAnsi="Arial" w:cs="Arial"/>
            <w:sz w:val="24"/>
            <w:szCs w:val="24"/>
          </w:rPr>
          <w:t>-data-on-mental-health-waiting-times/</w:t>
        </w:r>
      </w:hyperlink>
      <w:r w:rsidR="00C67912" w:rsidRPr="00241FAD">
        <w:rPr>
          <w:rFonts w:ascii="Arial" w:hAnsi="Arial" w:cs="Arial"/>
          <w:sz w:val="24"/>
          <w:szCs w:val="24"/>
        </w:rPr>
        <w:t xml:space="preserve"> (Accessed: 2</w:t>
      </w:r>
      <w:r w:rsidR="004D4E50" w:rsidRPr="00241FAD">
        <w:rPr>
          <w:rFonts w:ascii="Arial" w:hAnsi="Arial" w:cs="Arial"/>
          <w:sz w:val="24"/>
          <w:szCs w:val="24"/>
        </w:rPr>
        <w:t>7</w:t>
      </w:r>
      <w:r w:rsidR="00C67912" w:rsidRPr="00241FAD">
        <w:rPr>
          <w:rFonts w:ascii="Arial" w:hAnsi="Arial" w:cs="Arial"/>
          <w:sz w:val="24"/>
          <w:szCs w:val="24"/>
        </w:rPr>
        <w:t xml:space="preserve"> November 2025).</w:t>
      </w:r>
    </w:p>
    <w:p w14:paraId="79CF4D86" w14:textId="77777777" w:rsidR="00B46E78" w:rsidRPr="00241FAD" w:rsidRDefault="00B46E78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EA4D4CE" w14:textId="77777777" w:rsidR="00B46E78" w:rsidRPr="00241FAD" w:rsidRDefault="00B46E78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FAD">
        <w:rPr>
          <w:rFonts w:ascii="Arial" w:hAnsi="Arial" w:cs="Arial"/>
          <w:sz w:val="24"/>
          <w:szCs w:val="24"/>
        </w:rPr>
        <w:t xml:space="preserve">Ruch, G., Turney, D. and Ward, A. (2018), </w:t>
      </w:r>
      <w:r w:rsidRPr="00241FAD">
        <w:rPr>
          <w:rFonts w:ascii="Arial" w:hAnsi="Arial" w:cs="Arial"/>
          <w:i/>
          <w:iCs/>
          <w:sz w:val="24"/>
          <w:szCs w:val="24"/>
        </w:rPr>
        <w:t>Relationship-</w:t>
      </w:r>
      <w:r w:rsidRPr="00241FAD">
        <w:rPr>
          <w:rFonts w:ascii="Arial" w:hAnsi="Arial" w:cs="Arial"/>
          <w:sz w:val="24"/>
          <w:szCs w:val="24"/>
        </w:rPr>
        <w:t>Based</w:t>
      </w:r>
      <w:r w:rsidRPr="00241FAD">
        <w:rPr>
          <w:rFonts w:ascii="Arial" w:hAnsi="Arial" w:cs="Arial"/>
          <w:i/>
          <w:iCs/>
          <w:sz w:val="24"/>
          <w:szCs w:val="24"/>
        </w:rPr>
        <w:t xml:space="preserve"> Social Work</w:t>
      </w:r>
      <w:r w:rsidRPr="00241FAD">
        <w:rPr>
          <w:rFonts w:ascii="Arial" w:hAnsi="Arial" w:cs="Arial"/>
          <w:sz w:val="24"/>
          <w:szCs w:val="24"/>
        </w:rPr>
        <w:t>. 2</w:t>
      </w:r>
      <w:r w:rsidRPr="00241FAD">
        <w:rPr>
          <w:rFonts w:ascii="Arial" w:hAnsi="Arial" w:cs="Arial"/>
          <w:sz w:val="24"/>
          <w:szCs w:val="24"/>
          <w:vertAlign w:val="superscript"/>
        </w:rPr>
        <w:t>nd</w:t>
      </w:r>
      <w:r w:rsidRPr="00241FAD">
        <w:rPr>
          <w:rFonts w:ascii="Arial" w:hAnsi="Arial" w:cs="Arial"/>
          <w:sz w:val="24"/>
          <w:szCs w:val="24"/>
        </w:rPr>
        <w:t xml:space="preserve"> ed. London: Jessica Kingsley.</w:t>
      </w:r>
    </w:p>
    <w:p w14:paraId="164E941F" w14:textId="77777777" w:rsidR="00B238F5" w:rsidRPr="00241FAD" w:rsidRDefault="00B238F5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9FD27FB" w14:textId="34E59482" w:rsidR="00B238F5" w:rsidRPr="00241FAD" w:rsidRDefault="00B238F5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FAD">
        <w:rPr>
          <w:rFonts w:ascii="Arial" w:hAnsi="Arial" w:cs="Arial"/>
          <w:sz w:val="24"/>
          <w:szCs w:val="24"/>
        </w:rPr>
        <w:t xml:space="preserve">Sambrook, S., Abba, N., &amp; Chadwick, P. (2007) </w:t>
      </w:r>
      <w:r w:rsidR="0009066D" w:rsidRPr="00241FAD">
        <w:rPr>
          <w:rFonts w:ascii="Arial" w:hAnsi="Arial" w:cs="Arial"/>
          <w:sz w:val="24"/>
          <w:szCs w:val="24"/>
        </w:rPr>
        <w:t>‘</w:t>
      </w:r>
      <w:r w:rsidRPr="00241FAD">
        <w:rPr>
          <w:rFonts w:ascii="Arial" w:hAnsi="Arial" w:cs="Arial"/>
          <w:sz w:val="24"/>
          <w:szCs w:val="24"/>
        </w:rPr>
        <w:t>Evaluation of DBT Emotional Coping Skills Groups for People with Parasuicidal Behaviours</w:t>
      </w:r>
      <w:r w:rsidR="0009066D" w:rsidRPr="00241FAD">
        <w:rPr>
          <w:rFonts w:ascii="Arial" w:hAnsi="Arial" w:cs="Arial"/>
          <w:sz w:val="24"/>
          <w:szCs w:val="24"/>
        </w:rPr>
        <w:t>’</w:t>
      </w:r>
      <w:r w:rsidRPr="00241FAD">
        <w:rPr>
          <w:rFonts w:ascii="Arial" w:hAnsi="Arial" w:cs="Arial"/>
          <w:sz w:val="24"/>
          <w:szCs w:val="24"/>
        </w:rPr>
        <w:t>. </w:t>
      </w:r>
      <w:r w:rsidRPr="00241FAD">
        <w:rPr>
          <w:rFonts w:ascii="Arial" w:hAnsi="Arial" w:cs="Arial"/>
          <w:i/>
          <w:iCs/>
          <w:sz w:val="24"/>
          <w:szCs w:val="24"/>
        </w:rPr>
        <w:t>Behavioural and Cognitive Psychotherapy</w:t>
      </w:r>
      <w:r w:rsidRPr="00241FAD">
        <w:rPr>
          <w:rFonts w:ascii="Arial" w:hAnsi="Arial" w:cs="Arial"/>
          <w:sz w:val="24"/>
          <w:szCs w:val="24"/>
        </w:rPr>
        <w:t xml:space="preserve">, 35(2), </w:t>
      </w:r>
      <w:r w:rsidR="00000770" w:rsidRPr="00241FAD">
        <w:rPr>
          <w:rFonts w:ascii="Arial" w:hAnsi="Arial" w:cs="Arial"/>
          <w:sz w:val="24"/>
          <w:szCs w:val="24"/>
        </w:rPr>
        <w:t>pp.</w:t>
      </w:r>
      <w:r w:rsidRPr="00241FAD">
        <w:rPr>
          <w:rFonts w:ascii="Arial" w:hAnsi="Arial" w:cs="Arial"/>
          <w:sz w:val="24"/>
          <w:szCs w:val="24"/>
        </w:rPr>
        <w:t xml:space="preserve">241–244. </w:t>
      </w:r>
      <w:r w:rsidR="00000770" w:rsidRPr="00241FAD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="00000770" w:rsidRPr="00241FAD">
          <w:rPr>
            <w:rStyle w:val="Hyperlink"/>
            <w:rFonts w:ascii="Arial" w:hAnsi="Arial" w:cs="Arial"/>
            <w:sz w:val="24"/>
            <w:szCs w:val="24"/>
          </w:rPr>
          <w:t>https://doi.org/10.1017/S1352465806003298</w:t>
        </w:r>
      </w:hyperlink>
      <w:r w:rsidR="00000770" w:rsidRPr="00241FAD">
        <w:rPr>
          <w:rFonts w:ascii="Arial" w:hAnsi="Arial" w:cs="Arial"/>
          <w:sz w:val="24"/>
          <w:szCs w:val="24"/>
        </w:rPr>
        <w:t xml:space="preserve"> </w:t>
      </w:r>
    </w:p>
    <w:p w14:paraId="04366363" w14:textId="27012360" w:rsidR="00A07D53" w:rsidRPr="00241FAD" w:rsidRDefault="00A07D53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855E8EC" w14:textId="545AA103" w:rsidR="00150CA2" w:rsidRPr="00241FAD" w:rsidRDefault="00150CA2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FAD">
        <w:rPr>
          <w:rFonts w:ascii="Arial" w:hAnsi="Arial" w:cs="Arial"/>
          <w:sz w:val="24"/>
          <w:szCs w:val="24"/>
        </w:rPr>
        <w:t xml:space="preserve">Senedd Cymru. (2024) </w:t>
      </w:r>
      <w:r w:rsidRPr="00241FAD">
        <w:rPr>
          <w:rFonts w:ascii="Arial" w:hAnsi="Arial" w:cs="Arial"/>
          <w:i/>
          <w:iCs/>
          <w:sz w:val="24"/>
          <w:szCs w:val="24"/>
        </w:rPr>
        <w:t xml:space="preserve">A mentally well Wales. </w:t>
      </w:r>
      <w:r w:rsidR="00301DED" w:rsidRPr="00241FAD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="00301DED" w:rsidRPr="00241FAD">
          <w:rPr>
            <w:rStyle w:val="Hyperlink"/>
            <w:rFonts w:ascii="Arial" w:hAnsi="Arial" w:cs="Arial"/>
            <w:sz w:val="24"/>
            <w:szCs w:val="24"/>
          </w:rPr>
          <w:t>https://research.senedd.wales/research-articles/a-mentally-well-wales/</w:t>
        </w:r>
      </w:hyperlink>
      <w:r w:rsidR="00301DED" w:rsidRPr="00241FAD">
        <w:rPr>
          <w:rFonts w:ascii="Arial" w:hAnsi="Arial" w:cs="Arial"/>
          <w:sz w:val="24"/>
          <w:szCs w:val="24"/>
        </w:rPr>
        <w:t xml:space="preserve"> (Accessed: 2</w:t>
      </w:r>
      <w:r w:rsidR="00F433AF" w:rsidRPr="00241FAD">
        <w:rPr>
          <w:rFonts w:ascii="Arial" w:hAnsi="Arial" w:cs="Arial"/>
          <w:sz w:val="24"/>
          <w:szCs w:val="24"/>
        </w:rPr>
        <w:t>7</w:t>
      </w:r>
      <w:r w:rsidR="00301DED" w:rsidRPr="00241FAD">
        <w:rPr>
          <w:rFonts w:ascii="Arial" w:hAnsi="Arial" w:cs="Arial"/>
          <w:sz w:val="24"/>
          <w:szCs w:val="24"/>
        </w:rPr>
        <w:t xml:space="preserve"> November 2025).</w:t>
      </w:r>
    </w:p>
    <w:p w14:paraId="5775E578" w14:textId="77777777" w:rsidR="006B3C71" w:rsidRPr="00241FAD" w:rsidRDefault="006B3C71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0005562" w14:textId="6E9914D1" w:rsidR="002205ED" w:rsidRPr="00241FAD" w:rsidRDefault="006B3C71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FAD">
        <w:rPr>
          <w:rFonts w:ascii="Arial" w:hAnsi="Arial" w:cs="Arial"/>
          <w:sz w:val="24"/>
          <w:szCs w:val="24"/>
        </w:rPr>
        <w:t xml:space="preserve">Serani, D. (2025) </w:t>
      </w:r>
      <w:r w:rsidR="002205ED" w:rsidRPr="00241FAD">
        <w:rPr>
          <w:rFonts w:ascii="Arial" w:hAnsi="Arial" w:cs="Arial"/>
          <w:i/>
          <w:iCs/>
          <w:sz w:val="24"/>
          <w:szCs w:val="24"/>
        </w:rPr>
        <w:t xml:space="preserve">Understanding Levels of Suicidal </w:t>
      </w:r>
      <w:proofErr w:type="spellStart"/>
      <w:r w:rsidR="002205ED" w:rsidRPr="00241FAD">
        <w:rPr>
          <w:rFonts w:ascii="Arial" w:hAnsi="Arial" w:cs="Arial"/>
          <w:i/>
          <w:iCs/>
          <w:sz w:val="24"/>
          <w:szCs w:val="24"/>
        </w:rPr>
        <w:t>Behaviors</w:t>
      </w:r>
      <w:proofErr w:type="spellEnd"/>
      <w:r w:rsidR="002205ED" w:rsidRPr="00241FAD">
        <w:rPr>
          <w:rFonts w:ascii="Arial" w:hAnsi="Arial" w:cs="Arial"/>
          <w:sz w:val="24"/>
          <w:szCs w:val="24"/>
        </w:rPr>
        <w:t xml:space="preserve">. Available at: </w:t>
      </w:r>
      <w:hyperlink r:id="rId16" w:history="1">
        <w:r w:rsidR="00672557" w:rsidRPr="00241FAD">
          <w:rPr>
            <w:rStyle w:val="Hyperlink"/>
            <w:rFonts w:ascii="Arial" w:hAnsi="Arial" w:cs="Arial"/>
            <w:sz w:val="24"/>
            <w:szCs w:val="24"/>
          </w:rPr>
          <w:t>https://www.psychologytoday.com/gb/blog/two-takes-on-depression/202507/</w:t>
        </w:r>
        <w:r w:rsidR="00672557" w:rsidRPr="00241FAD">
          <w:rPr>
            <w:rStyle w:val="Hyperlink"/>
            <w:rFonts w:ascii="Arial" w:hAnsi="Arial" w:cs="Arial"/>
            <w:sz w:val="24"/>
            <w:szCs w:val="24"/>
          </w:rPr>
          <w:br/>
          <w:t>understanding-levels-of-suicidal-</w:t>
        </w:r>
        <w:proofErr w:type="spellStart"/>
        <w:r w:rsidR="00672557" w:rsidRPr="00241FAD">
          <w:rPr>
            <w:rStyle w:val="Hyperlink"/>
            <w:rFonts w:ascii="Arial" w:hAnsi="Arial" w:cs="Arial"/>
            <w:sz w:val="24"/>
            <w:szCs w:val="24"/>
          </w:rPr>
          <w:t>behaviors</w:t>
        </w:r>
        <w:proofErr w:type="spellEnd"/>
      </w:hyperlink>
      <w:r w:rsidR="00672557" w:rsidRPr="00241FAD">
        <w:rPr>
          <w:rFonts w:ascii="Arial" w:hAnsi="Arial" w:cs="Arial"/>
          <w:sz w:val="24"/>
          <w:szCs w:val="24"/>
        </w:rPr>
        <w:t xml:space="preserve"> </w:t>
      </w:r>
      <w:r w:rsidR="002205ED" w:rsidRPr="00241FAD">
        <w:rPr>
          <w:rFonts w:ascii="Arial" w:hAnsi="Arial" w:cs="Arial"/>
          <w:sz w:val="24"/>
          <w:szCs w:val="24"/>
        </w:rPr>
        <w:t>(Accessed: 2</w:t>
      </w:r>
      <w:r w:rsidR="00F433AF" w:rsidRPr="00241FAD">
        <w:rPr>
          <w:rFonts w:ascii="Arial" w:hAnsi="Arial" w:cs="Arial"/>
          <w:sz w:val="24"/>
          <w:szCs w:val="24"/>
        </w:rPr>
        <w:t>7</w:t>
      </w:r>
      <w:r w:rsidR="002205ED" w:rsidRPr="00241FAD">
        <w:rPr>
          <w:rFonts w:ascii="Arial" w:hAnsi="Arial" w:cs="Arial"/>
          <w:sz w:val="24"/>
          <w:szCs w:val="24"/>
        </w:rPr>
        <w:t xml:space="preserve"> November 2025).</w:t>
      </w:r>
    </w:p>
    <w:p w14:paraId="2764CCEC" w14:textId="77777777" w:rsidR="005A6229" w:rsidRPr="00241FAD" w:rsidRDefault="005A6229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3CD6C7E" w14:textId="2D48941B" w:rsidR="009C2393" w:rsidRPr="00241FAD" w:rsidRDefault="009C2393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FAD">
        <w:rPr>
          <w:rFonts w:ascii="Arial" w:hAnsi="Arial" w:cs="Arial"/>
          <w:i/>
          <w:iCs/>
          <w:sz w:val="24"/>
          <w:szCs w:val="24"/>
        </w:rPr>
        <w:t>Social Services and Well-being (Wales) Act 2014.</w:t>
      </w:r>
      <w:r w:rsidRPr="00241FAD">
        <w:rPr>
          <w:rFonts w:ascii="Arial" w:hAnsi="Arial" w:cs="Arial"/>
          <w:sz w:val="24"/>
          <w:szCs w:val="24"/>
        </w:rPr>
        <w:t xml:space="preserve"> Available </w:t>
      </w:r>
      <w:r w:rsidR="004C4E52" w:rsidRPr="00241FAD">
        <w:rPr>
          <w:rFonts w:ascii="Arial" w:hAnsi="Arial" w:cs="Arial"/>
          <w:sz w:val="24"/>
          <w:szCs w:val="24"/>
        </w:rPr>
        <w:t>at</w:t>
      </w:r>
      <w:r w:rsidRPr="00241FAD">
        <w:rPr>
          <w:rFonts w:ascii="Arial" w:hAnsi="Arial" w:cs="Arial"/>
          <w:sz w:val="24"/>
          <w:szCs w:val="24"/>
        </w:rPr>
        <w:t xml:space="preserve">: </w:t>
      </w:r>
      <w:hyperlink r:id="rId17" w:history="1">
        <w:r w:rsidR="00EC1485" w:rsidRPr="00241FAD">
          <w:rPr>
            <w:rStyle w:val="Hyperlink"/>
            <w:rFonts w:ascii="Arial" w:hAnsi="Arial" w:cs="Arial"/>
            <w:sz w:val="24"/>
            <w:szCs w:val="24"/>
          </w:rPr>
          <w:t>https://www.legislation.gov.uk/anaw/2014/4/contents</w:t>
        </w:r>
      </w:hyperlink>
      <w:r w:rsidR="00EC1485" w:rsidRPr="00241FAD">
        <w:rPr>
          <w:rFonts w:ascii="Arial" w:hAnsi="Arial" w:cs="Arial"/>
          <w:sz w:val="24"/>
          <w:szCs w:val="24"/>
        </w:rPr>
        <w:t xml:space="preserve"> </w:t>
      </w:r>
      <w:r w:rsidR="000B5940" w:rsidRPr="00241FAD">
        <w:rPr>
          <w:rFonts w:ascii="Arial" w:hAnsi="Arial" w:cs="Arial"/>
          <w:sz w:val="24"/>
          <w:szCs w:val="24"/>
        </w:rPr>
        <w:t>(</w:t>
      </w:r>
      <w:r w:rsidRPr="00241FAD">
        <w:rPr>
          <w:rFonts w:ascii="Arial" w:hAnsi="Arial" w:cs="Arial"/>
          <w:sz w:val="24"/>
          <w:szCs w:val="24"/>
        </w:rPr>
        <w:t>Accessed</w:t>
      </w:r>
      <w:r w:rsidR="00B02D25" w:rsidRPr="00241FAD">
        <w:rPr>
          <w:rFonts w:ascii="Arial" w:hAnsi="Arial" w:cs="Arial"/>
          <w:sz w:val="24"/>
          <w:szCs w:val="24"/>
        </w:rPr>
        <w:t>:</w:t>
      </w:r>
      <w:r w:rsidRPr="00241FAD">
        <w:rPr>
          <w:rFonts w:ascii="Arial" w:hAnsi="Arial" w:cs="Arial"/>
          <w:sz w:val="24"/>
          <w:szCs w:val="24"/>
        </w:rPr>
        <w:t xml:space="preserve"> </w:t>
      </w:r>
      <w:r w:rsidR="00E84F81" w:rsidRPr="00241FAD">
        <w:rPr>
          <w:rFonts w:ascii="Arial" w:hAnsi="Arial" w:cs="Arial"/>
          <w:sz w:val="24"/>
          <w:szCs w:val="24"/>
        </w:rPr>
        <w:t>2</w:t>
      </w:r>
      <w:r w:rsidR="00F433AF" w:rsidRPr="00241FAD">
        <w:rPr>
          <w:rFonts w:ascii="Arial" w:hAnsi="Arial" w:cs="Arial"/>
          <w:sz w:val="24"/>
          <w:szCs w:val="24"/>
        </w:rPr>
        <w:t>7</w:t>
      </w:r>
      <w:r w:rsidRPr="00241FAD">
        <w:rPr>
          <w:rFonts w:ascii="Arial" w:hAnsi="Arial" w:cs="Arial"/>
          <w:sz w:val="24"/>
          <w:szCs w:val="24"/>
        </w:rPr>
        <w:t xml:space="preserve"> </w:t>
      </w:r>
      <w:r w:rsidR="00E84F81" w:rsidRPr="00241FAD">
        <w:rPr>
          <w:rFonts w:ascii="Arial" w:hAnsi="Arial" w:cs="Arial"/>
          <w:sz w:val="24"/>
          <w:szCs w:val="24"/>
        </w:rPr>
        <w:t xml:space="preserve">November </w:t>
      </w:r>
      <w:r w:rsidRPr="00241FAD">
        <w:rPr>
          <w:rFonts w:ascii="Arial" w:hAnsi="Arial" w:cs="Arial"/>
          <w:sz w:val="24"/>
          <w:szCs w:val="24"/>
        </w:rPr>
        <w:t>2025</w:t>
      </w:r>
      <w:r w:rsidR="000B5940" w:rsidRPr="00241FAD">
        <w:rPr>
          <w:rFonts w:ascii="Arial" w:hAnsi="Arial" w:cs="Arial"/>
          <w:sz w:val="24"/>
          <w:szCs w:val="24"/>
        </w:rPr>
        <w:t>).</w:t>
      </w:r>
    </w:p>
    <w:p w14:paraId="2BF40E92" w14:textId="77777777" w:rsidR="00337008" w:rsidRPr="00241FAD" w:rsidRDefault="00337008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E81BC0B" w14:textId="77777777" w:rsidR="00337008" w:rsidRPr="00241FAD" w:rsidRDefault="00337008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FAD">
        <w:rPr>
          <w:rFonts w:ascii="Arial" w:hAnsi="Arial" w:cs="Arial"/>
          <w:iCs/>
          <w:sz w:val="24"/>
          <w:szCs w:val="24"/>
        </w:rPr>
        <w:t xml:space="preserve">Stone, K., Vicary, S., and Spencer-Lane, T. (2020), </w:t>
      </w:r>
      <w:r w:rsidRPr="00241FAD">
        <w:rPr>
          <w:rFonts w:ascii="Arial" w:hAnsi="Arial" w:cs="Arial"/>
          <w:i/>
          <w:sz w:val="24"/>
          <w:szCs w:val="24"/>
        </w:rPr>
        <w:t>The Approved Mental Health Professional Practice Handbook</w:t>
      </w:r>
      <w:r w:rsidRPr="00241FAD">
        <w:rPr>
          <w:rFonts w:ascii="Arial" w:hAnsi="Arial" w:cs="Arial"/>
          <w:iCs/>
          <w:sz w:val="24"/>
          <w:szCs w:val="24"/>
        </w:rPr>
        <w:t>. Bristol: Policy Press</w:t>
      </w:r>
    </w:p>
    <w:p w14:paraId="2615ADDF" w14:textId="77777777" w:rsidR="002A037C" w:rsidRPr="00241FAD" w:rsidRDefault="002A037C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F278FAF" w14:textId="77777777" w:rsidR="002A037C" w:rsidRPr="00241FAD" w:rsidRDefault="002A037C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FAD">
        <w:rPr>
          <w:rFonts w:ascii="Arial" w:hAnsi="Arial" w:cs="Arial"/>
          <w:sz w:val="24"/>
          <w:szCs w:val="24"/>
        </w:rPr>
        <w:t xml:space="preserve">Thompson, N. (2020), </w:t>
      </w:r>
      <w:r w:rsidRPr="00241FAD">
        <w:rPr>
          <w:rFonts w:ascii="Arial" w:hAnsi="Arial" w:cs="Arial"/>
          <w:i/>
          <w:iCs/>
          <w:sz w:val="24"/>
          <w:szCs w:val="24"/>
        </w:rPr>
        <w:t>Understanding Social Work.</w:t>
      </w:r>
      <w:r w:rsidRPr="00241FAD">
        <w:rPr>
          <w:rFonts w:ascii="Arial" w:hAnsi="Arial" w:cs="Arial"/>
          <w:sz w:val="24"/>
          <w:szCs w:val="24"/>
        </w:rPr>
        <w:t xml:space="preserve"> 5th ed. London: Red Globe Press.</w:t>
      </w:r>
    </w:p>
    <w:p w14:paraId="5236F4D4" w14:textId="77777777" w:rsidR="009C2393" w:rsidRPr="00241FAD" w:rsidRDefault="009C2393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70DD7E8" w14:textId="70431431" w:rsidR="00A410E9" w:rsidRPr="00241FAD" w:rsidRDefault="00AD6A09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FAD">
        <w:rPr>
          <w:rFonts w:ascii="Arial" w:hAnsi="Arial" w:cs="Arial"/>
          <w:sz w:val="24"/>
          <w:szCs w:val="24"/>
        </w:rPr>
        <w:t xml:space="preserve">Tyrell, H., Blood, </w:t>
      </w:r>
      <w:r w:rsidR="00C96DBE" w:rsidRPr="00241FAD">
        <w:rPr>
          <w:rFonts w:ascii="Arial" w:hAnsi="Arial" w:cs="Arial"/>
          <w:sz w:val="24"/>
          <w:szCs w:val="24"/>
        </w:rPr>
        <w:t>I., Goulding, J. &amp; Day, S. (2019)</w:t>
      </w:r>
      <w:r w:rsidR="00280FF0" w:rsidRPr="00241FAD">
        <w:rPr>
          <w:rFonts w:ascii="Arial" w:hAnsi="Arial" w:cs="Arial"/>
          <w:sz w:val="24"/>
          <w:szCs w:val="24"/>
        </w:rPr>
        <w:t xml:space="preserve"> </w:t>
      </w:r>
      <w:r w:rsidR="00280FF0" w:rsidRPr="00241FAD">
        <w:rPr>
          <w:rFonts w:ascii="Arial" w:hAnsi="Arial" w:cs="Arial"/>
          <w:i/>
          <w:iCs/>
          <w:sz w:val="24"/>
          <w:szCs w:val="24"/>
        </w:rPr>
        <w:t>Collaborative Communication Evaluation Report</w:t>
      </w:r>
      <w:r w:rsidR="008D61F8" w:rsidRPr="00241FAD">
        <w:rPr>
          <w:rFonts w:ascii="Arial" w:hAnsi="Arial" w:cs="Arial"/>
          <w:i/>
          <w:iCs/>
          <w:sz w:val="24"/>
          <w:szCs w:val="24"/>
        </w:rPr>
        <w:t xml:space="preserve">. </w:t>
      </w:r>
      <w:r w:rsidR="008D61F8" w:rsidRPr="00241FAD">
        <w:rPr>
          <w:rFonts w:ascii="Arial" w:hAnsi="Arial" w:cs="Arial"/>
          <w:sz w:val="24"/>
          <w:szCs w:val="24"/>
        </w:rPr>
        <w:t xml:space="preserve">Social Care Wales. </w:t>
      </w:r>
      <w:r w:rsidR="00091C40" w:rsidRPr="00241FAD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="009D5BC0" w:rsidRPr="00241FAD">
          <w:rPr>
            <w:rStyle w:val="Hyperlink"/>
            <w:rFonts w:ascii="Arial" w:hAnsi="Arial" w:cs="Arial"/>
            <w:sz w:val="24"/>
            <w:szCs w:val="24"/>
          </w:rPr>
          <w:t>https://socialcare.wales/cms-assets/documents/Collaborative-Communications-Skills-Programme-evaluation-report.pdf</w:t>
        </w:r>
      </w:hyperlink>
      <w:r w:rsidR="009D5BC0" w:rsidRPr="00241FAD">
        <w:rPr>
          <w:rFonts w:ascii="Arial" w:hAnsi="Arial" w:cs="Arial"/>
          <w:sz w:val="24"/>
          <w:szCs w:val="24"/>
        </w:rPr>
        <w:t xml:space="preserve">  (Accessed: 27 November 2025).</w:t>
      </w:r>
    </w:p>
    <w:p w14:paraId="05427F75" w14:textId="77777777" w:rsidR="0034791F" w:rsidRPr="00241FAD" w:rsidRDefault="0034791F" w:rsidP="00BB68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B2A178D" w14:textId="6E578876" w:rsidR="0034791F" w:rsidRPr="00BB68F2" w:rsidRDefault="0034791F" w:rsidP="00BB68F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41FAD">
        <w:rPr>
          <w:rFonts w:ascii="Arial" w:hAnsi="Arial" w:cs="Arial"/>
          <w:sz w:val="24"/>
          <w:szCs w:val="24"/>
        </w:rPr>
        <w:t xml:space="preserve">Wales Safer Communities. (2025) </w:t>
      </w:r>
      <w:r w:rsidRPr="00241FAD">
        <w:rPr>
          <w:rFonts w:ascii="Arial" w:hAnsi="Arial" w:cs="Arial"/>
          <w:i/>
          <w:iCs/>
          <w:sz w:val="24"/>
          <w:szCs w:val="24"/>
        </w:rPr>
        <w:t>Right Care, Right Person</w:t>
      </w:r>
      <w:r w:rsidRPr="00241FAD">
        <w:rPr>
          <w:rFonts w:ascii="Arial" w:hAnsi="Arial" w:cs="Arial"/>
          <w:sz w:val="24"/>
          <w:szCs w:val="24"/>
        </w:rPr>
        <w:t xml:space="preserve">. Available at: </w:t>
      </w:r>
      <w:hyperlink r:id="rId19" w:history="1">
        <w:r w:rsidR="003C0D84" w:rsidRPr="00241FAD">
          <w:rPr>
            <w:rStyle w:val="Hyperlink"/>
            <w:rFonts w:ascii="Arial" w:hAnsi="Arial" w:cs="Arial"/>
            <w:sz w:val="24"/>
            <w:szCs w:val="24"/>
          </w:rPr>
          <w:t>https://safercommunities.wales/right-care-right-person/</w:t>
        </w:r>
      </w:hyperlink>
      <w:r w:rsidR="003C0D84" w:rsidRPr="00241FAD">
        <w:rPr>
          <w:rFonts w:ascii="Arial" w:hAnsi="Arial" w:cs="Arial"/>
          <w:sz w:val="24"/>
          <w:szCs w:val="24"/>
        </w:rPr>
        <w:t xml:space="preserve"> </w:t>
      </w:r>
      <w:r w:rsidRPr="00241FAD">
        <w:rPr>
          <w:rFonts w:ascii="Arial" w:hAnsi="Arial" w:cs="Arial"/>
          <w:sz w:val="24"/>
          <w:szCs w:val="24"/>
        </w:rPr>
        <w:t>(Accessed: 27 November 2025).</w:t>
      </w:r>
    </w:p>
    <w:sectPr w:rsidR="0034791F" w:rsidRPr="00BB68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F72832"/>
    <w:multiLevelType w:val="hybridMultilevel"/>
    <w:tmpl w:val="8666A092"/>
    <w:lvl w:ilvl="0" w:tplc="C864432E">
      <w:start w:val="50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303992"/>
    <w:multiLevelType w:val="hybridMultilevel"/>
    <w:tmpl w:val="FC44462C"/>
    <w:lvl w:ilvl="0" w:tplc="870414B0">
      <w:start w:val="50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8929369">
    <w:abstractNumId w:val="1"/>
  </w:num>
  <w:num w:numId="2" w16cid:durableId="230850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540"/>
    <w:rsid w:val="00000770"/>
    <w:rsid w:val="00013B08"/>
    <w:rsid w:val="00013D02"/>
    <w:rsid w:val="00015AAF"/>
    <w:rsid w:val="0003219B"/>
    <w:rsid w:val="00034EDE"/>
    <w:rsid w:val="00041718"/>
    <w:rsid w:val="00047419"/>
    <w:rsid w:val="00053A48"/>
    <w:rsid w:val="000724EA"/>
    <w:rsid w:val="000744BD"/>
    <w:rsid w:val="00081447"/>
    <w:rsid w:val="0009066D"/>
    <w:rsid w:val="00091C40"/>
    <w:rsid w:val="000A041E"/>
    <w:rsid w:val="000A7898"/>
    <w:rsid w:val="000B3729"/>
    <w:rsid w:val="000B5940"/>
    <w:rsid w:val="000C30DE"/>
    <w:rsid w:val="000E3795"/>
    <w:rsid w:val="000F0063"/>
    <w:rsid w:val="001262A8"/>
    <w:rsid w:val="001274DA"/>
    <w:rsid w:val="00127657"/>
    <w:rsid w:val="00145F1A"/>
    <w:rsid w:val="001477AD"/>
    <w:rsid w:val="00150CA2"/>
    <w:rsid w:val="00155DEB"/>
    <w:rsid w:val="00184FD3"/>
    <w:rsid w:val="00196A4D"/>
    <w:rsid w:val="001A59A1"/>
    <w:rsid w:val="001C70BB"/>
    <w:rsid w:val="001E282E"/>
    <w:rsid w:val="001F05CB"/>
    <w:rsid w:val="002034F6"/>
    <w:rsid w:val="00204787"/>
    <w:rsid w:val="00210C30"/>
    <w:rsid w:val="002205ED"/>
    <w:rsid w:val="00220EFB"/>
    <w:rsid w:val="002225D2"/>
    <w:rsid w:val="002231FF"/>
    <w:rsid w:val="00230EEC"/>
    <w:rsid w:val="00240C15"/>
    <w:rsid w:val="00241FAD"/>
    <w:rsid w:val="00252101"/>
    <w:rsid w:val="0026390E"/>
    <w:rsid w:val="00280FF0"/>
    <w:rsid w:val="00287107"/>
    <w:rsid w:val="00290972"/>
    <w:rsid w:val="002959E6"/>
    <w:rsid w:val="002A037C"/>
    <w:rsid w:val="002D56A2"/>
    <w:rsid w:val="002D6A42"/>
    <w:rsid w:val="002E0CC0"/>
    <w:rsid w:val="002E1CFA"/>
    <w:rsid w:val="00301DED"/>
    <w:rsid w:val="00333CE1"/>
    <w:rsid w:val="00337008"/>
    <w:rsid w:val="003371F8"/>
    <w:rsid w:val="0034791F"/>
    <w:rsid w:val="00350FFA"/>
    <w:rsid w:val="00354205"/>
    <w:rsid w:val="0035702C"/>
    <w:rsid w:val="0036355A"/>
    <w:rsid w:val="00365020"/>
    <w:rsid w:val="00372D06"/>
    <w:rsid w:val="0037367D"/>
    <w:rsid w:val="00374CAF"/>
    <w:rsid w:val="00374F33"/>
    <w:rsid w:val="00380CC8"/>
    <w:rsid w:val="003840FC"/>
    <w:rsid w:val="0038439C"/>
    <w:rsid w:val="003A5E35"/>
    <w:rsid w:val="003B45B0"/>
    <w:rsid w:val="003B64A4"/>
    <w:rsid w:val="003C0D84"/>
    <w:rsid w:val="003D74C1"/>
    <w:rsid w:val="003E19BA"/>
    <w:rsid w:val="003E3495"/>
    <w:rsid w:val="003F34B3"/>
    <w:rsid w:val="003F4704"/>
    <w:rsid w:val="0040148C"/>
    <w:rsid w:val="00406F7A"/>
    <w:rsid w:val="00420149"/>
    <w:rsid w:val="00421817"/>
    <w:rsid w:val="0043701F"/>
    <w:rsid w:val="0044593D"/>
    <w:rsid w:val="00454CFD"/>
    <w:rsid w:val="00462917"/>
    <w:rsid w:val="00466F1A"/>
    <w:rsid w:val="004725C7"/>
    <w:rsid w:val="004840E5"/>
    <w:rsid w:val="00485B7C"/>
    <w:rsid w:val="004904D1"/>
    <w:rsid w:val="004B6072"/>
    <w:rsid w:val="004C4D36"/>
    <w:rsid w:val="004C4E52"/>
    <w:rsid w:val="004C555E"/>
    <w:rsid w:val="004C5DF5"/>
    <w:rsid w:val="004C7B1F"/>
    <w:rsid w:val="004D4E50"/>
    <w:rsid w:val="004E25B7"/>
    <w:rsid w:val="004E5997"/>
    <w:rsid w:val="004E5B43"/>
    <w:rsid w:val="004E5BE4"/>
    <w:rsid w:val="004F3014"/>
    <w:rsid w:val="005018F2"/>
    <w:rsid w:val="005035D6"/>
    <w:rsid w:val="00514C83"/>
    <w:rsid w:val="005243F4"/>
    <w:rsid w:val="00534D7B"/>
    <w:rsid w:val="00554B9D"/>
    <w:rsid w:val="00555603"/>
    <w:rsid w:val="00580233"/>
    <w:rsid w:val="00587658"/>
    <w:rsid w:val="0059151E"/>
    <w:rsid w:val="00594476"/>
    <w:rsid w:val="005A3917"/>
    <w:rsid w:val="005A6229"/>
    <w:rsid w:val="005A6698"/>
    <w:rsid w:val="005B25F4"/>
    <w:rsid w:val="005B464E"/>
    <w:rsid w:val="005C016B"/>
    <w:rsid w:val="005C0E69"/>
    <w:rsid w:val="005D2F8B"/>
    <w:rsid w:val="005E152F"/>
    <w:rsid w:val="005F57C7"/>
    <w:rsid w:val="005F6540"/>
    <w:rsid w:val="00624A07"/>
    <w:rsid w:val="00637467"/>
    <w:rsid w:val="00640B64"/>
    <w:rsid w:val="00672557"/>
    <w:rsid w:val="00674E06"/>
    <w:rsid w:val="00680DED"/>
    <w:rsid w:val="006930FC"/>
    <w:rsid w:val="006936C7"/>
    <w:rsid w:val="006A4150"/>
    <w:rsid w:val="006B3445"/>
    <w:rsid w:val="006B3C71"/>
    <w:rsid w:val="006C319B"/>
    <w:rsid w:val="006C515C"/>
    <w:rsid w:val="006E05B9"/>
    <w:rsid w:val="006E4180"/>
    <w:rsid w:val="006F092C"/>
    <w:rsid w:val="006F27DB"/>
    <w:rsid w:val="007002DB"/>
    <w:rsid w:val="0070042D"/>
    <w:rsid w:val="007108F3"/>
    <w:rsid w:val="007144E5"/>
    <w:rsid w:val="00714E35"/>
    <w:rsid w:val="007356E1"/>
    <w:rsid w:val="00737886"/>
    <w:rsid w:val="007451F8"/>
    <w:rsid w:val="007468C5"/>
    <w:rsid w:val="00767993"/>
    <w:rsid w:val="00770AE1"/>
    <w:rsid w:val="00771A5C"/>
    <w:rsid w:val="00791B27"/>
    <w:rsid w:val="00791B92"/>
    <w:rsid w:val="007A5463"/>
    <w:rsid w:val="007C75DE"/>
    <w:rsid w:val="007E1169"/>
    <w:rsid w:val="007F2CEF"/>
    <w:rsid w:val="00800A8C"/>
    <w:rsid w:val="00802737"/>
    <w:rsid w:val="008043DB"/>
    <w:rsid w:val="00807EF3"/>
    <w:rsid w:val="008136A8"/>
    <w:rsid w:val="008162EB"/>
    <w:rsid w:val="00823426"/>
    <w:rsid w:val="0083314D"/>
    <w:rsid w:val="0085468F"/>
    <w:rsid w:val="00860058"/>
    <w:rsid w:val="00860B3A"/>
    <w:rsid w:val="00866844"/>
    <w:rsid w:val="00867A8D"/>
    <w:rsid w:val="00873F1F"/>
    <w:rsid w:val="0087765A"/>
    <w:rsid w:val="008846E0"/>
    <w:rsid w:val="008856AD"/>
    <w:rsid w:val="00887BA0"/>
    <w:rsid w:val="0089726C"/>
    <w:rsid w:val="008A1C88"/>
    <w:rsid w:val="008A5B05"/>
    <w:rsid w:val="008A7E4E"/>
    <w:rsid w:val="008D61F8"/>
    <w:rsid w:val="008D7AE7"/>
    <w:rsid w:val="008F3C6A"/>
    <w:rsid w:val="00902C68"/>
    <w:rsid w:val="00904FFF"/>
    <w:rsid w:val="009056E2"/>
    <w:rsid w:val="00905773"/>
    <w:rsid w:val="0090672C"/>
    <w:rsid w:val="009222AD"/>
    <w:rsid w:val="00925C51"/>
    <w:rsid w:val="009337EE"/>
    <w:rsid w:val="009435CE"/>
    <w:rsid w:val="00945DE7"/>
    <w:rsid w:val="009478AC"/>
    <w:rsid w:val="00960B51"/>
    <w:rsid w:val="00966BB2"/>
    <w:rsid w:val="0098583E"/>
    <w:rsid w:val="00987719"/>
    <w:rsid w:val="00995F61"/>
    <w:rsid w:val="009A3AF0"/>
    <w:rsid w:val="009B424D"/>
    <w:rsid w:val="009B65D4"/>
    <w:rsid w:val="009C2393"/>
    <w:rsid w:val="009D5BC0"/>
    <w:rsid w:val="009E6FA4"/>
    <w:rsid w:val="009F186A"/>
    <w:rsid w:val="009F4115"/>
    <w:rsid w:val="00A07D53"/>
    <w:rsid w:val="00A12E38"/>
    <w:rsid w:val="00A23D2C"/>
    <w:rsid w:val="00A31411"/>
    <w:rsid w:val="00A32263"/>
    <w:rsid w:val="00A33837"/>
    <w:rsid w:val="00A410E9"/>
    <w:rsid w:val="00A54370"/>
    <w:rsid w:val="00A63FD7"/>
    <w:rsid w:val="00A65252"/>
    <w:rsid w:val="00A70ECA"/>
    <w:rsid w:val="00A7374B"/>
    <w:rsid w:val="00A746D8"/>
    <w:rsid w:val="00A86D11"/>
    <w:rsid w:val="00A92E81"/>
    <w:rsid w:val="00A949F2"/>
    <w:rsid w:val="00AA1FD2"/>
    <w:rsid w:val="00AA2129"/>
    <w:rsid w:val="00AA2580"/>
    <w:rsid w:val="00AA3592"/>
    <w:rsid w:val="00AB0FC3"/>
    <w:rsid w:val="00AB5218"/>
    <w:rsid w:val="00AC001A"/>
    <w:rsid w:val="00AC00A8"/>
    <w:rsid w:val="00AD0A67"/>
    <w:rsid w:val="00AD3D5F"/>
    <w:rsid w:val="00AD6A09"/>
    <w:rsid w:val="00AE0432"/>
    <w:rsid w:val="00AF3294"/>
    <w:rsid w:val="00B02D25"/>
    <w:rsid w:val="00B05279"/>
    <w:rsid w:val="00B13A0C"/>
    <w:rsid w:val="00B2365D"/>
    <w:rsid w:val="00B238F5"/>
    <w:rsid w:val="00B31E68"/>
    <w:rsid w:val="00B361F8"/>
    <w:rsid w:val="00B408D3"/>
    <w:rsid w:val="00B46E78"/>
    <w:rsid w:val="00B50693"/>
    <w:rsid w:val="00B51274"/>
    <w:rsid w:val="00B5527C"/>
    <w:rsid w:val="00B55C77"/>
    <w:rsid w:val="00B73C43"/>
    <w:rsid w:val="00B772A2"/>
    <w:rsid w:val="00B80DB2"/>
    <w:rsid w:val="00B86667"/>
    <w:rsid w:val="00B90CC1"/>
    <w:rsid w:val="00B97EF3"/>
    <w:rsid w:val="00BB2B81"/>
    <w:rsid w:val="00BB68F2"/>
    <w:rsid w:val="00BB787C"/>
    <w:rsid w:val="00BE142A"/>
    <w:rsid w:val="00BE54BA"/>
    <w:rsid w:val="00BE59EB"/>
    <w:rsid w:val="00BF42CE"/>
    <w:rsid w:val="00C03FF3"/>
    <w:rsid w:val="00C0592E"/>
    <w:rsid w:val="00C06B59"/>
    <w:rsid w:val="00C07086"/>
    <w:rsid w:val="00C118BA"/>
    <w:rsid w:val="00C22FB0"/>
    <w:rsid w:val="00C25529"/>
    <w:rsid w:val="00C67912"/>
    <w:rsid w:val="00C75C0F"/>
    <w:rsid w:val="00C94445"/>
    <w:rsid w:val="00C96DBE"/>
    <w:rsid w:val="00C97560"/>
    <w:rsid w:val="00CA75B3"/>
    <w:rsid w:val="00CB46FF"/>
    <w:rsid w:val="00CD551E"/>
    <w:rsid w:val="00CD630E"/>
    <w:rsid w:val="00CF072F"/>
    <w:rsid w:val="00CF78B2"/>
    <w:rsid w:val="00D06F17"/>
    <w:rsid w:val="00D072A0"/>
    <w:rsid w:val="00D148DB"/>
    <w:rsid w:val="00D15300"/>
    <w:rsid w:val="00D26C1C"/>
    <w:rsid w:val="00D30A1F"/>
    <w:rsid w:val="00D4594D"/>
    <w:rsid w:val="00D4778C"/>
    <w:rsid w:val="00D52E85"/>
    <w:rsid w:val="00D56D25"/>
    <w:rsid w:val="00D9681C"/>
    <w:rsid w:val="00DA2D8B"/>
    <w:rsid w:val="00DB03BA"/>
    <w:rsid w:val="00DB1A6C"/>
    <w:rsid w:val="00DB32EF"/>
    <w:rsid w:val="00DC0889"/>
    <w:rsid w:val="00DD0B52"/>
    <w:rsid w:val="00DD102F"/>
    <w:rsid w:val="00DD2DB6"/>
    <w:rsid w:val="00DD56ED"/>
    <w:rsid w:val="00DE3C7B"/>
    <w:rsid w:val="00E26B4C"/>
    <w:rsid w:val="00E51952"/>
    <w:rsid w:val="00E64F33"/>
    <w:rsid w:val="00E658F9"/>
    <w:rsid w:val="00E7266E"/>
    <w:rsid w:val="00E756C9"/>
    <w:rsid w:val="00E84F81"/>
    <w:rsid w:val="00EA618A"/>
    <w:rsid w:val="00EA6A90"/>
    <w:rsid w:val="00EB7437"/>
    <w:rsid w:val="00EC1485"/>
    <w:rsid w:val="00ED2D45"/>
    <w:rsid w:val="00EE1958"/>
    <w:rsid w:val="00EE2C2F"/>
    <w:rsid w:val="00EE3BF4"/>
    <w:rsid w:val="00EE60D9"/>
    <w:rsid w:val="00EF23DB"/>
    <w:rsid w:val="00F02AB8"/>
    <w:rsid w:val="00F03701"/>
    <w:rsid w:val="00F13C7E"/>
    <w:rsid w:val="00F17F8A"/>
    <w:rsid w:val="00F41468"/>
    <w:rsid w:val="00F433AF"/>
    <w:rsid w:val="00F43B74"/>
    <w:rsid w:val="00F43F44"/>
    <w:rsid w:val="00F51420"/>
    <w:rsid w:val="00F737CD"/>
    <w:rsid w:val="00F806E9"/>
    <w:rsid w:val="00F91658"/>
    <w:rsid w:val="00F91F26"/>
    <w:rsid w:val="00F92672"/>
    <w:rsid w:val="00F936BE"/>
    <w:rsid w:val="00FD1C42"/>
    <w:rsid w:val="00FE7AFD"/>
    <w:rsid w:val="00FF3F74"/>
    <w:rsid w:val="00FF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A7D93"/>
  <w15:chartTrackingRefBased/>
  <w15:docId w15:val="{78F9D92F-3220-4789-9000-75A9F2134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65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65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65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65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65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65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65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65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65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65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65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65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654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654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65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65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65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65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65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65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65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65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65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65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65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65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65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654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654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7765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765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9056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056E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056E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56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56E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1998/42/contents" TargetMode="External"/><Relationship Id="rId13" Type="http://schemas.openxmlformats.org/officeDocument/2006/relationships/hyperlink" Target="https://www.rethink.org/news-and-stories/media-centre/2025/02/new-analysis-of-nhs-data-on-mental-health-waiting-times/" TargetMode="External"/><Relationship Id="rId18" Type="http://schemas.openxmlformats.org/officeDocument/2006/relationships/hyperlink" Target="https://socialcare.wales/cms-assets/documents/Collaborative-Communications-Skills-Programme-evaluation-report.pdf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researchbriefings.files.parliament.uk/documents/CBP-9132/CBP-9132.pdf" TargetMode="External"/><Relationship Id="rId12" Type="http://schemas.openxmlformats.org/officeDocument/2006/relationships/hyperlink" Target="https://www.rcpsych.ac.uk/news-and-features/latest-news/detail/2025/06/19/assisted-dying-bill-risks-preventable-deaths-of-people-with-treatable-mental-illness-warns-rcpsych" TargetMode="External"/><Relationship Id="rId17" Type="http://schemas.openxmlformats.org/officeDocument/2006/relationships/hyperlink" Target="https://www.legislation.gov.uk/anaw/2014/4/content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psychologytoday.com/gb/blog/two-takes-on-depression/202507/understanding-levels-of-suicidal-behaviors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equalityhumanrights.com/our-work/equality-and-human-rights-monitor/equality-and-human-rights-monitor-2023-wales-fairer" TargetMode="External"/><Relationship Id="rId11" Type="http://schemas.openxmlformats.org/officeDocument/2006/relationships/hyperlink" Target="https://www.communitycare.co.uk/2024/04/02/most-social-workers-experiencing-deteriorating-mental-health-due-to-work-finds-survey/" TargetMode="External"/><Relationship Id="rId5" Type="http://schemas.openxmlformats.org/officeDocument/2006/relationships/hyperlink" Target="https://digitalcommons.liberty.edu/cgi/viewcontent.cgi?article=1814&amp;context=honors" TargetMode="External"/><Relationship Id="rId15" Type="http://schemas.openxmlformats.org/officeDocument/2006/relationships/hyperlink" Target="https://research.senedd.wales/research-articles/a-mentally-well-wales/" TargetMode="External"/><Relationship Id="rId10" Type="http://schemas.openxmlformats.org/officeDocument/2006/relationships/hyperlink" Target="https://www.mind.org.uk/news-campaigns/news/thousands-of-people-are-still-waiting-six-months-or-more-to-access-specialist-psychological-support-in-wales/" TargetMode="External"/><Relationship Id="rId19" Type="http://schemas.openxmlformats.org/officeDocument/2006/relationships/hyperlink" Target="https://safercommunities.wales/right-care-right-pers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ure.york.ac.uk/portal/en/publications/exploring-health-and-social-care-perspectives-on-the-implementati/" TargetMode="External"/><Relationship Id="rId14" Type="http://schemas.openxmlformats.org/officeDocument/2006/relationships/hyperlink" Target="https://doi.org/10.1017/S13524658060032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c01d9ee1-0eb0-4754-99ae-03ae8a732b50}" enabled="0" method="" siteId="{c01d9ee1-0eb0-4754-99ae-03ae8a732b5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1237</Words>
  <Characters>8567</Characters>
  <Application>Microsoft Office Word</Application>
  <DocSecurity>0</DocSecurity>
  <Lines>168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Jeffrey Dale</dc:creator>
  <cp:keywords/>
  <dc:description/>
  <cp:lastModifiedBy>Jeffrey Dale</cp:lastModifiedBy>
  <cp:revision>3</cp:revision>
  <dcterms:created xsi:type="dcterms:W3CDTF">2026-01-13T10:11:00Z</dcterms:created>
  <dcterms:modified xsi:type="dcterms:W3CDTF">2026-01-13T10:11:00Z</dcterms:modified>
</cp:coreProperties>
</file>