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824F6" w14:textId="1E7EACD5" w:rsidR="00061B6C" w:rsidRDefault="007C0019" w:rsidP="007C0019">
      <w:pPr>
        <w:pStyle w:val="Title"/>
      </w:pPr>
      <w:r>
        <w:t>Lewis Gray</w:t>
      </w:r>
    </w:p>
    <w:p w14:paraId="2C383FF6" w14:textId="3EDD6FE0" w:rsidR="007C0019" w:rsidRDefault="007C0019" w:rsidP="007C0019"/>
    <w:p w14:paraId="038119BD" w14:textId="700C4D9B" w:rsidR="007C0019" w:rsidRDefault="007C0019" w:rsidP="007C0019">
      <w:pPr>
        <w:pStyle w:val="Heading1"/>
      </w:pPr>
      <w:r>
        <w:t>2224230</w:t>
      </w:r>
    </w:p>
    <w:p w14:paraId="5539AA72" w14:textId="77777777" w:rsidR="007C0019" w:rsidRDefault="007C0019" w:rsidP="007C0019"/>
    <w:p w14:paraId="39F9739F" w14:textId="115AE41D" w:rsidR="007C0019" w:rsidRDefault="007C0019" w:rsidP="007C0019">
      <w:pPr>
        <w:pStyle w:val="Heading1"/>
      </w:pPr>
      <w:r w:rsidRPr="007C0019">
        <w:t>An Evaluation of Spearfish Fuel Upgrade: Assessing the Safety and Environmental impact of Spill and Clean-up Procedure</w:t>
      </w:r>
    </w:p>
    <w:p w14:paraId="6F4E8F45" w14:textId="1D2FF9B1" w:rsidR="001F26D3" w:rsidRDefault="001F26D3" w:rsidP="001F26D3"/>
    <w:p w14:paraId="061876BA" w14:textId="414927EA" w:rsidR="001F26D3" w:rsidRDefault="001F26D3" w:rsidP="001F26D3">
      <w:r>
        <w:t>-</w:t>
      </w:r>
    </w:p>
    <w:p w14:paraId="38CB0DF0" w14:textId="77777777" w:rsidR="001F26D3" w:rsidRDefault="001F26D3" w:rsidP="007C0019"/>
    <w:p w14:paraId="3EB19F75" w14:textId="1665CF7D" w:rsidR="007C0019" w:rsidRDefault="007C0019" w:rsidP="007C0019">
      <w:r>
        <w:t xml:space="preserve">With the introduction of a new model of Spearfish torpedo into the service of the Royal Navy, Ministry of Defence </w:t>
      </w:r>
      <w:r w:rsidR="00775D8E">
        <w:t xml:space="preserve">procedural documentation must change to reflect updated specifications of systems in order to </w:t>
      </w:r>
      <w:r w:rsidR="001F26D3">
        <w:t xml:space="preserve">ensure the safety of the operators, handlers, and keep environmental damage to a minimum. </w:t>
      </w:r>
    </w:p>
    <w:p w14:paraId="4F884075" w14:textId="77777777" w:rsidR="001F26D3" w:rsidRDefault="001F26D3" w:rsidP="007C0019"/>
    <w:p w14:paraId="41377826" w14:textId="5055CAA7" w:rsidR="001F26D3" w:rsidRDefault="001F26D3" w:rsidP="007C0019">
      <w:r>
        <w:t xml:space="preserve">With the new generation of Spearfish, known as ‘MOD 1’, comes a change in the composition of fuel which renders the old spill plans obsolete as they concern a mixture of fuel no longer in use. </w:t>
      </w:r>
    </w:p>
    <w:p w14:paraId="7D948950" w14:textId="77777777" w:rsidR="002A05B6" w:rsidRDefault="002A05B6" w:rsidP="007C0019"/>
    <w:p w14:paraId="44CF1545" w14:textId="07B51D50" w:rsidR="002A05B6" w:rsidRPr="007C0019" w:rsidRDefault="002A05B6" w:rsidP="007C0019">
      <w:r>
        <w:t>The project involves a critical chemical analysis of the fuel used by MOD 1 Spearfish along with a comparison to the chemical makeup of the old fuel composition used by earlier models of Spearfish, which will then be used to create and justify the creation of a new spill procedure for use on site</w:t>
      </w:r>
      <w:r w:rsidR="005C3E54">
        <w:t xml:space="preserve"> that conform to and comply with relevant legislation from a health and safety, and environmental point of view</w:t>
      </w:r>
      <w:r>
        <w:t xml:space="preserve">. </w:t>
      </w:r>
      <w:r w:rsidR="00555179">
        <w:t xml:space="preserve">The newly created spill procedure will then be tested by holding a </w:t>
      </w:r>
      <w:r w:rsidR="005C3E54">
        <w:t>tabletop</w:t>
      </w:r>
      <w:r w:rsidR="00555179">
        <w:t xml:space="preserve"> exercise to ensure they are sufficiently robust and fit for purpose.</w:t>
      </w:r>
    </w:p>
    <w:sectPr w:rsidR="002A05B6" w:rsidRPr="007C0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A67FA"/>
    <w:multiLevelType w:val="hybridMultilevel"/>
    <w:tmpl w:val="39028996"/>
    <w:lvl w:ilvl="0" w:tplc="E6445A1C">
      <w:numFmt w:val="bullet"/>
      <w:lvlText w:val="-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 w16cid:durableId="1009521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19"/>
    <w:rsid w:val="00061B6C"/>
    <w:rsid w:val="001F26D3"/>
    <w:rsid w:val="0020661B"/>
    <w:rsid w:val="002A05B6"/>
    <w:rsid w:val="00555179"/>
    <w:rsid w:val="005C3E54"/>
    <w:rsid w:val="00775D8E"/>
    <w:rsid w:val="007760CA"/>
    <w:rsid w:val="007C0019"/>
    <w:rsid w:val="00A42379"/>
    <w:rsid w:val="00BB56D7"/>
    <w:rsid w:val="00E2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49F90"/>
  <w15:chartTrackingRefBased/>
  <w15:docId w15:val="{48964BE5-EE12-423C-9B05-A67BEBF3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00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00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00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00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00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00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00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00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00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00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00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00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00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00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00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00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00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00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00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00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00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00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00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00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00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00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00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00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00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Gray, Lewis (DNO WHG-ISM Mk4A SftyApp15)</dc:creator>
  <cp:keywords/>
  <dc:description/>
  <cp:lastModifiedBy>Gray, Lewis (DNO WHG-ISM Mk4A SftyApp15)</cp:lastModifiedBy>
  <cp:revision>1</cp:revision>
  <dcterms:created xsi:type="dcterms:W3CDTF">2026-06-30T07:24:00Z</dcterms:created>
  <dcterms:modified xsi:type="dcterms:W3CDTF">2026-06-30T09:08:00Z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e28611e-2819-430a-bdf7-3581be6cbbdd_Enabled">
    <vt:lpwstr>true</vt:lpwstr>
  </property>
  <property fmtid="{D5CDD505-2E9C-101B-9397-08002B2CF9AE}" pid="3" name="MSIP_Label_8e28611e-2819-430a-bdf7-3581be6cbbdd_SetDate">
    <vt:lpwstr>2026-06-30T09:08:08Z</vt:lpwstr>
  </property>
  <property fmtid="{D5CDD505-2E9C-101B-9397-08002B2CF9AE}" pid="4" name="MSIP_Label_8e28611e-2819-430a-bdf7-3581be6cbbdd_Method">
    <vt:lpwstr>Privileged</vt:lpwstr>
  </property>
  <property fmtid="{D5CDD505-2E9C-101B-9397-08002B2CF9AE}" pid="5" name="MSIP_Label_8e28611e-2819-430a-bdf7-3581be6cbbdd_Name">
    <vt:lpwstr>MOD-1-NWR-‘NON-WORK  RELATED’</vt:lpwstr>
  </property>
  <property fmtid="{D5CDD505-2E9C-101B-9397-08002B2CF9AE}" pid="6" name="MSIP_Label_8e28611e-2819-430a-bdf7-3581be6cbbdd_SiteId">
    <vt:lpwstr>be7760ed-5953-484b-ae95-d0a16dfa09e5</vt:lpwstr>
  </property>
  <property fmtid="{D5CDD505-2E9C-101B-9397-08002B2CF9AE}" pid="7" name="MSIP_Label_8e28611e-2819-430a-bdf7-3581be6cbbdd_ActionId">
    <vt:lpwstr>86ec96fc-c8ee-4684-843b-6046a4303687</vt:lpwstr>
  </property>
  <property fmtid="{D5CDD505-2E9C-101B-9397-08002B2CF9AE}" pid="8" name="MSIP_Label_8e28611e-2819-430a-bdf7-3581be6cbbdd_ContentBits">
    <vt:lpwstr>0</vt:lpwstr>
  </property>
  <property fmtid="{D5CDD505-2E9C-101B-9397-08002B2CF9AE}" pid="9" name="MSIP_Label_8e28611e-2819-430a-bdf7-3581be6cbbdd_Tag">
    <vt:lpwstr>10, 0, 1, 1</vt:lpwstr>
  </property>
</Properties>
</file>