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115A3" w:rsidRPr="00A406E5" w14:paraId="0219A17A" w14:textId="77777777" w:rsidTr="00F8087A">
        <w:trPr>
          <w:jc w:val="center"/>
        </w:trPr>
        <w:tc>
          <w:tcPr>
            <w:tcW w:w="10670" w:type="dxa"/>
            <w:shd w:val="clear" w:color="auto" w:fill="BFBFBF"/>
          </w:tcPr>
          <w:p w14:paraId="00F6409E" w14:textId="77777777" w:rsidR="001115A3" w:rsidRPr="00A406E5" w:rsidRDefault="001115A3" w:rsidP="00F8087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0C9760" w14:textId="77777777" w:rsidR="001115A3" w:rsidRPr="00A406E5" w:rsidRDefault="001115A3" w:rsidP="001115A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1115A3" w:rsidRPr="00A406E5" w14:paraId="48DC2796" w14:textId="77777777" w:rsidTr="001115A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7F0643" w14:textId="77777777" w:rsidR="001115A3" w:rsidRPr="00A406E5" w:rsidRDefault="001115A3" w:rsidP="00F8087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1FE931" w14:textId="77777777" w:rsidR="001115A3" w:rsidRPr="00A85BFE" w:rsidRDefault="001115A3" w:rsidP="00F8087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1E720" w14:textId="77777777" w:rsidR="001115A3" w:rsidRPr="00A85BFE" w:rsidRDefault="001115A3" w:rsidP="00F8087A">
            <w:pPr>
              <w:ind w:left="113" w:right="113"/>
              <w:jc w:val="center"/>
              <w:rPr>
                <w:rFonts w:ascii="Arial" w:hAnsi="Arial" w:cs="Arial"/>
                <w:b/>
                <w:sz w:val="18"/>
                <w:szCs w:val="18"/>
              </w:rPr>
            </w:pPr>
            <w:r w:rsidRPr="00A85BFE">
              <w:rPr>
                <w:rFonts w:ascii="Arial" w:hAnsi="Arial" w:cs="Arial"/>
                <w:b/>
                <w:sz w:val="18"/>
                <w:szCs w:val="18"/>
              </w:rPr>
              <w:t xml:space="preserve">Marks </w:t>
            </w:r>
          </w:p>
          <w:p w14:paraId="2E4C86CD" w14:textId="77777777" w:rsidR="001115A3" w:rsidRPr="00A85BFE" w:rsidRDefault="001115A3" w:rsidP="00F8087A">
            <w:pPr>
              <w:ind w:left="113" w:right="113"/>
              <w:jc w:val="center"/>
              <w:rPr>
                <w:rFonts w:ascii="Arial" w:hAnsi="Arial" w:cs="Arial"/>
                <w:b/>
                <w:sz w:val="18"/>
                <w:szCs w:val="18"/>
              </w:rPr>
            </w:pPr>
            <w:r w:rsidRPr="00A85BFE">
              <w:rPr>
                <w:rFonts w:ascii="Arial" w:hAnsi="Arial" w:cs="Arial"/>
                <w:b/>
                <w:sz w:val="18"/>
                <w:szCs w:val="18"/>
              </w:rPr>
              <w:t>awarded</w:t>
            </w:r>
          </w:p>
        </w:tc>
      </w:tr>
      <w:tr w:rsidR="001115A3" w:rsidRPr="00A406E5" w14:paraId="430BFFF1" w14:textId="77777777" w:rsidTr="001115A3">
        <w:trPr>
          <w:trHeight w:val="450"/>
        </w:trPr>
        <w:tc>
          <w:tcPr>
            <w:tcW w:w="4169" w:type="pct"/>
            <w:tcBorders>
              <w:top w:val="single" w:sz="4" w:space="0" w:color="auto"/>
              <w:left w:val="single" w:sz="4" w:space="0" w:color="auto"/>
              <w:right w:val="single" w:sz="4" w:space="0" w:color="auto"/>
            </w:tcBorders>
            <w:shd w:val="clear" w:color="auto" w:fill="D9D9D9"/>
          </w:tcPr>
          <w:p w14:paraId="40E7796A" w14:textId="77777777" w:rsidR="001115A3" w:rsidRPr="00A406E5" w:rsidRDefault="001115A3" w:rsidP="00F8087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B299BC5" w14:textId="77777777" w:rsidR="001115A3" w:rsidRPr="00A406E5" w:rsidRDefault="001115A3" w:rsidP="00F8087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6499A40" w14:textId="77777777" w:rsidR="001115A3" w:rsidRPr="00A406E5" w:rsidRDefault="001115A3" w:rsidP="00F8087A">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AF603D" w14:textId="77777777" w:rsidR="001115A3" w:rsidRPr="00A406E5" w:rsidRDefault="001115A3" w:rsidP="00F8087A">
            <w:pPr>
              <w:jc w:val="center"/>
              <w:rPr>
                <w:rFonts w:ascii="Arial" w:hAnsi="Arial" w:cs="Arial"/>
                <w:sz w:val="32"/>
              </w:rPr>
            </w:pPr>
          </w:p>
        </w:tc>
      </w:tr>
      <w:tr w:rsidR="001115A3" w:rsidRPr="00A406E5" w14:paraId="6AD1053B" w14:textId="77777777" w:rsidTr="001115A3">
        <w:trPr>
          <w:trHeight w:val="450"/>
        </w:trPr>
        <w:tc>
          <w:tcPr>
            <w:tcW w:w="4169" w:type="pct"/>
            <w:vMerge w:val="restart"/>
            <w:tcBorders>
              <w:top w:val="single" w:sz="4" w:space="0" w:color="auto"/>
              <w:left w:val="single" w:sz="4" w:space="0" w:color="auto"/>
              <w:right w:val="single" w:sz="4" w:space="0" w:color="auto"/>
            </w:tcBorders>
          </w:tcPr>
          <w:p w14:paraId="3E669D16" w14:textId="77777777" w:rsidR="001115A3" w:rsidRPr="00A406E5" w:rsidRDefault="001115A3" w:rsidP="00F8087A">
            <w:pPr>
              <w:spacing w:after="120"/>
              <w:rPr>
                <w:rFonts w:ascii="Arial" w:hAnsi="Arial" w:cs="Arial"/>
                <w:sz w:val="14"/>
                <w:szCs w:val="14"/>
              </w:rPr>
            </w:pPr>
          </w:p>
          <w:p w14:paraId="1DF3A6DB" w14:textId="77777777" w:rsidR="001115A3" w:rsidRPr="00A406E5" w:rsidRDefault="001115A3" w:rsidP="00F8087A">
            <w:pPr>
              <w:spacing w:after="120"/>
              <w:rPr>
                <w:rFonts w:ascii="Arial" w:hAnsi="Arial" w:cs="Arial"/>
                <w:sz w:val="14"/>
                <w:szCs w:val="14"/>
              </w:rPr>
            </w:pPr>
          </w:p>
          <w:p w14:paraId="2754EB17" w14:textId="77777777" w:rsidR="001115A3" w:rsidRPr="00A406E5" w:rsidRDefault="001115A3" w:rsidP="00F8087A">
            <w:pPr>
              <w:spacing w:after="120"/>
              <w:rPr>
                <w:rFonts w:ascii="Arial" w:hAnsi="Arial" w:cs="Arial"/>
                <w:sz w:val="14"/>
                <w:szCs w:val="14"/>
              </w:rPr>
            </w:pPr>
          </w:p>
          <w:p w14:paraId="7FCB886D"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DAAD8" w14:textId="77777777" w:rsidR="001115A3" w:rsidRPr="00A406E5" w:rsidRDefault="001115A3" w:rsidP="00F808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ECFF403" w14:textId="77777777" w:rsidR="001115A3" w:rsidRPr="00A406E5" w:rsidRDefault="001115A3" w:rsidP="00F8087A">
            <w:pPr>
              <w:jc w:val="center"/>
              <w:rPr>
                <w:rFonts w:ascii="Arial" w:hAnsi="Arial" w:cs="Arial"/>
                <w:sz w:val="32"/>
              </w:rPr>
            </w:pPr>
          </w:p>
        </w:tc>
      </w:tr>
      <w:tr w:rsidR="001115A3" w:rsidRPr="00A406E5" w14:paraId="3D2609C3" w14:textId="77777777" w:rsidTr="001115A3">
        <w:trPr>
          <w:trHeight w:val="451"/>
        </w:trPr>
        <w:tc>
          <w:tcPr>
            <w:tcW w:w="4169" w:type="pct"/>
            <w:vMerge/>
            <w:tcBorders>
              <w:left w:val="single" w:sz="4" w:space="0" w:color="auto"/>
              <w:bottom w:val="single" w:sz="4" w:space="0" w:color="auto"/>
              <w:right w:val="single" w:sz="4" w:space="0" w:color="auto"/>
            </w:tcBorders>
          </w:tcPr>
          <w:p w14:paraId="6FC2A915" w14:textId="77777777" w:rsidR="001115A3" w:rsidRPr="00A406E5" w:rsidRDefault="001115A3" w:rsidP="00F808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DD8630" w14:textId="77777777" w:rsidR="001115A3" w:rsidRPr="00A406E5" w:rsidRDefault="001115A3" w:rsidP="00F8087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271A724" w14:textId="77777777" w:rsidR="001115A3" w:rsidRPr="00A406E5" w:rsidRDefault="001115A3" w:rsidP="00F8087A">
            <w:pPr>
              <w:jc w:val="center"/>
              <w:rPr>
                <w:rFonts w:ascii="Arial" w:hAnsi="Arial" w:cs="Arial"/>
                <w:sz w:val="32"/>
              </w:rPr>
            </w:pPr>
          </w:p>
        </w:tc>
      </w:tr>
      <w:tr w:rsidR="001115A3" w:rsidRPr="00A406E5" w14:paraId="0849FEBC" w14:textId="77777777" w:rsidTr="001115A3">
        <w:trPr>
          <w:trHeight w:val="450"/>
        </w:trPr>
        <w:tc>
          <w:tcPr>
            <w:tcW w:w="4169" w:type="pct"/>
            <w:tcBorders>
              <w:top w:val="single" w:sz="4" w:space="0" w:color="auto"/>
              <w:left w:val="single" w:sz="4" w:space="0" w:color="auto"/>
              <w:right w:val="single" w:sz="4" w:space="0" w:color="auto"/>
            </w:tcBorders>
            <w:shd w:val="clear" w:color="auto" w:fill="D9D9D9"/>
          </w:tcPr>
          <w:p w14:paraId="77515714" w14:textId="77777777" w:rsidR="001115A3" w:rsidRPr="00A406E5" w:rsidRDefault="001115A3" w:rsidP="00F8087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68680EC"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0C8B83" w14:textId="77777777" w:rsidR="001115A3" w:rsidRPr="00A406E5" w:rsidRDefault="001115A3" w:rsidP="00F8087A">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51201F" w14:textId="77777777" w:rsidR="001115A3" w:rsidRPr="00A406E5" w:rsidRDefault="001115A3" w:rsidP="00F8087A">
            <w:pPr>
              <w:jc w:val="center"/>
              <w:rPr>
                <w:rFonts w:ascii="Arial" w:hAnsi="Arial" w:cs="Arial"/>
                <w:sz w:val="32"/>
              </w:rPr>
            </w:pPr>
          </w:p>
        </w:tc>
      </w:tr>
      <w:tr w:rsidR="001115A3" w:rsidRPr="00A406E5" w14:paraId="2D7BE712" w14:textId="77777777" w:rsidTr="001115A3">
        <w:trPr>
          <w:trHeight w:val="450"/>
        </w:trPr>
        <w:tc>
          <w:tcPr>
            <w:tcW w:w="4169" w:type="pct"/>
            <w:vMerge w:val="restart"/>
            <w:tcBorders>
              <w:top w:val="single" w:sz="4" w:space="0" w:color="auto"/>
              <w:left w:val="single" w:sz="4" w:space="0" w:color="auto"/>
              <w:right w:val="single" w:sz="4" w:space="0" w:color="auto"/>
            </w:tcBorders>
          </w:tcPr>
          <w:p w14:paraId="19BE31FD" w14:textId="77777777" w:rsidR="001115A3" w:rsidRPr="00A406E5" w:rsidRDefault="001115A3" w:rsidP="00F8087A">
            <w:pPr>
              <w:spacing w:after="120"/>
              <w:rPr>
                <w:rFonts w:ascii="Arial" w:hAnsi="Arial" w:cs="Arial"/>
                <w:sz w:val="14"/>
                <w:szCs w:val="14"/>
              </w:rPr>
            </w:pPr>
          </w:p>
          <w:p w14:paraId="30907986" w14:textId="77777777" w:rsidR="001115A3" w:rsidRPr="00A406E5" w:rsidRDefault="001115A3" w:rsidP="00F8087A">
            <w:pPr>
              <w:spacing w:after="120"/>
              <w:rPr>
                <w:rFonts w:ascii="Arial" w:hAnsi="Arial" w:cs="Arial"/>
                <w:sz w:val="14"/>
                <w:szCs w:val="14"/>
              </w:rPr>
            </w:pPr>
          </w:p>
          <w:p w14:paraId="09ECF07F" w14:textId="77777777" w:rsidR="001115A3" w:rsidRPr="00A406E5" w:rsidRDefault="001115A3" w:rsidP="00F8087A">
            <w:pPr>
              <w:spacing w:after="120"/>
              <w:rPr>
                <w:rFonts w:ascii="Arial" w:hAnsi="Arial" w:cs="Arial"/>
                <w:sz w:val="14"/>
                <w:szCs w:val="14"/>
              </w:rPr>
            </w:pPr>
          </w:p>
          <w:p w14:paraId="61D2EF0F"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29F1C1" w14:textId="77777777" w:rsidR="001115A3" w:rsidRPr="00A406E5" w:rsidRDefault="001115A3" w:rsidP="00F808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82C7B1E" w14:textId="77777777" w:rsidR="001115A3" w:rsidRPr="00A406E5" w:rsidRDefault="001115A3" w:rsidP="00F8087A">
            <w:pPr>
              <w:jc w:val="center"/>
              <w:rPr>
                <w:rFonts w:ascii="Arial" w:hAnsi="Arial" w:cs="Arial"/>
                <w:sz w:val="32"/>
              </w:rPr>
            </w:pPr>
          </w:p>
        </w:tc>
      </w:tr>
      <w:tr w:rsidR="001115A3" w:rsidRPr="00A406E5" w14:paraId="6DE4DE1D" w14:textId="77777777" w:rsidTr="001115A3">
        <w:trPr>
          <w:trHeight w:val="451"/>
        </w:trPr>
        <w:tc>
          <w:tcPr>
            <w:tcW w:w="4169" w:type="pct"/>
            <w:vMerge/>
            <w:tcBorders>
              <w:left w:val="single" w:sz="4" w:space="0" w:color="auto"/>
              <w:bottom w:val="single" w:sz="4" w:space="0" w:color="auto"/>
              <w:right w:val="single" w:sz="4" w:space="0" w:color="auto"/>
            </w:tcBorders>
          </w:tcPr>
          <w:p w14:paraId="055C67B9" w14:textId="77777777" w:rsidR="001115A3" w:rsidRPr="00A406E5" w:rsidRDefault="001115A3" w:rsidP="00F808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03D0F0" w14:textId="77777777" w:rsidR="001115A3" w:rsidRPr="00A406E5" w:rsidRDefault="001115A3" w:rsidP="00F8087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E7371E3" w14:textId="77777777" w:rsidR="001115A3" w:rsidRPr="00A406E5" w:rsidRDefault="001115A3" w:rsidP="00F8087A">
            <w:pPr>
              <w:jc w:val="center"/>
              <w:rPr>
                <w:rFonts w:ascii="Arial" w:hAnsi="Arial" w:cs="Arial"/>
                <w:sz w:val="32"/>
              </w:rPr>
            </w:pPr>
          </w:p>
        </w:tc>
      </w:tr>
      <w:tr w:rsidR="001115A3" w:rsidRPr="00A406E5" w14:paraId="368D9C42" w14:textId="77777777" w:rsidTr="001115A3">
        <w:trPr>
          <w:trHeight w:val="450"/>
        </w:trPr>
        <w:tc>
          <w:tcPr>
            <w:tcW w:w="4169" w:type="pct"/>
            <w:tcBorders>
              <w:top w:val="single" w:sz="4" w:space="0" w:color="auto"/>
              <w:left w:val="single" w:sz="4" w:space="0" w:color="auto"/>
              <w:right w:val="single" w:sz="4" w:space="0" w:color="auto"/>
            </w:tcBorders>
            <w:shd w:val="clear" w:color="auto" w:fill="D9D9D9"/>
          </w:tcPr>
          <w:p w14:paraId="0029F7C6" w14:textId="77777777" w:rsidR="001115A3" w:rsidRPr="00A406E5" w:rsidRDefault="001115A3" w:rsidP="00F8087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5131682"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53602E" w14:textId="77777777" w:rsidR="001115A3" w:rsidRPr="00A406E5" w:rsidRDefault="001115A3" w:rsidP="00F8087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9D9C9B" w14:textId="77777777" w:rsidR="001115A3" w:rsidRPr="00A406E5" w:rsidRDefault="001115A3" w:rsidP="00F8087A">
            <w:pPr>
              <w:jc w:val="center"/>
              <w:rPr>
                <w:rFonts w:ascii="Arial" w:hAnsi="Arial" w:cs="Arial"/>
                <w:sz w:val="32"/>
              </w:rPr>
            </w:pPr>
          </w:p>
        </w:tc>
      </w:tr>
      <w:tr w:rsidR="001115A3" w:rsidRPr="00A406E5" w14:paraId="30C00706" w14:textId="77777777" w:rsidTr="001115A3">
        <w:trPr>
          <w:trHeight w:val="450"/>
        </w:trPr>
        <w:tc>
          <w:tcPr>
            <w:tcW w:w="4169" w:type="pct"/>
            <w:vMerge w:val="restart"/>
            <w:tcBorders>
              <w:top w:val="single" w:sz="4" w:space="0" w:color="auto"/>
              <w:left w:val="single" w:sz="4" w:space="0" w:color="auto"/>
              <w:right w:val="single" w:sz="4" w:space="0" w:color="auto"/>
            </w:tcBorders>
          </w:tcPr>
          <w:p w14:paraId="71B0616C" w14:textId="77777777" w:rsidR="001115A3" w:rsidRPr="00A406E5" w:rsidRDefault="001115A3" w:rsidP="00F8087A">
            <w:pPr>
              <w:spacing w:after="120"/>
              <w:rPr>
                <w:rFonts w:ascii="Arial" w:hAnsi="Arial" w:cs="Arial"/>
                <w:sz w:val="14"/>
                <w:szCs w:val="14"/>
              </w:rPr>
            </w:pPr>
          </w:p>
          <w:p w14:paraId="16965716" w14:textId="77777777" w:rsidR="001115A3" w:rsidRPr="00A406E5" w:rsidRDefault="001115A3" w:rsidP="00F8087A">
            <w:pPr>
              <w:spacing w:after="120"/>
              <w:rPr>
                <w:rFonts w:ascii="Arial" w:hAnsi="Arial" w:cs="Arial"/>
                <w:sz w:val="14"/>
                <w:szCs w:val="14"/>
              </w:rPr>
            </w:pPr>
          </w:p>
          <w:p w14:paraId="20979B5F" w14:textId="77777777" w:rsidR="001115A3" w:rsidRPr="00A406E5" w:rsidRDefault="001115A3" w:rsidP="00F8087A">
            <w:pPr>
              <w:spacing w:after="120"/>
              <w:rPr>
                <w:rFonts w:ascii="Arial" w:hAnsi="Arial" w:cs="Arial"/>
                <w:sz w:val="14"/>
                <w:szCs w:val="14"/>
              </w:rPr>
            </w:pPr>
          </w:p>
          <w:p w14:paraId="024CC275"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CCAAF7" w14:textId="77777777" w:rsidR="001115A3" w:rsidRPr="00A406E5" w:rsidRDefault="001115A3" w:rsidP="00F808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7C7A2DF" w14:textId="77777777" w:rsidR="001115A3" w:rsidRPr="00A406E5" w:rsidRDefault="001115A3" w:rsidP="00F8087A">
            <w:pPr>
              <w:jc w:val="center"/>
              <w:rPr>
                <w:rFonts w:ascii="Arial" w:hAnsi="Arial" w:cs="Arial"/>
                <w:sz w:val="32"/>
              </w:rPr>
            </w:pPr>
          </w:p>
        </w:tc>
      </w:tr>
      <w:tr w:rsidR="001115A3" w:rsidRPr="00A406E5" w14:paraId="360BAD56" w14:textId="77777777" w:rsidTr="001115A3">
        <w:trPr>
          <w:trHeight w:val="451"/>
        </w:trPr>
        <w:tc>
          <w:tcPr>
            <w:tcW w:w="4169" w:type="pct"/>
            <w:vMerge/>
            <w:tcBorders>
              <w:left w:val="single" w:sz="4" w:space="0" w:color="auto"/>
              <w:bottom w:val="single" w:sz="4" w:space="0" w:color="auto"/>
              <w:right w:val="single" w:sz="4" w:space="0" w:color="auto"/>
            </w:tcBorders>
          </w:tcPr>
          <w:p w14:paraId="51DA4BFE" w14:textId="77777777" w:rsidR="001115A3" w:rsidRPr="00A406E5" w:rsidRDefault="001115A3" w:rsidP="00F808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A22ECF" w14:textId="77777777" w:rsidR="001115A3" w:rsidRPr="00A406E5" w:rsidRDefault="001115A3" w:rsidP="00F8087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EEA8560" w14:textId="77777777" w:rsidR="001115A3" w:rsidRPr="00A406E5" w:rsidRDefault="001115A3" w:rsidP="00F8087A">
            <w:pPr>
              <w:jc w:val="center"/>
              <w:rPr>
                <w:rFonts w:ascii="Arial" w:hAnsi="Arial" w:cs="Arial"/>
                <w:sz w:val="32"/>
              </w:rPr>
            </w:pPr>
          </w:p>
        </w:tc>
      </w:tr>
      <w:tr w:rsidR="001115A3" w:rsidRPr="00A406E5" w14:paraId="0AB5AD50" w14:textId="77777777" w:rsidTr="001115A3">
        <w:trPr>
          <w:trHeight w:val="450"/>
        </w:trPr>
        <w:tc>
          <w:tcPr>
            <w:tcW w:w="4169" w:type="pct"/>
            <w:tcBorders>
              <w:top w:val="single" w:sz="4" w:space="0" w:color="auto"/>
              <w:left w:val="single" w:sz="4" w:space="0" w:color="auto"/>
              <w:right w:val="single" w:sz="4" w:space="0" w:color="auto"/>
            </w:tcBorders>
            <w:shd w:val="clear" w:color="auto" w:fill="D9D9D9"/>
          </w:tcPr>
          <w:p w14:paraId="790580A6" w14:textId="77777777" w:rsidR="001115A3" w:rsidRPr="00A406E5" w:rsidRDefault="001115A3" w:rsidP="00F8087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3255A49"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597A2" w14:textId="77777777" w:rsidR="001115A3" w:rsidRPr="00A406E5" w:rsidRDefault="001115A3" w:rsidP="00F8087A">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096F806" w14:textId="77777777" w:rsidR="001115A3" w:rsidRPr="00A406E5" w:rsidRDefault="001115A3" w:rsidP="00F8087A">
            <w:pPr>
              <w:jc w:val="center"/>
              <w:rPr>
                <w:rFonts w:ascii="Arial" w:hAnsi="Arial" w:cs="Arial"/>
                <w:sz w:val="32"/>
              </w:rPr>
            </w:pPr>
          </w:p>
        </w:tc>
      </w:tr>
      <w:tr w:rsidR="001115A3" w:rsidRPr="00A406E5" w14:paraId="6DD24049" w14:textId="77777777" w:rsidTr="001115A3">
        <w:trPr>
          <w:trHeight w:val="451"/>
        </w:trPr>
        <w:tc>
          <w:tcPr>
            <w:tcW w:w="4169" w:type="pct"/>
            <w:vMerge w:val="restart"/>
            <w:tcBorders>
              <w:top w:val="single" w:sz="4" w:space="0" w:color="auto"/>
              <w:left w:val="single" w:sz="4" w:space="0" w:color="auto"/>
              <w:right w:val="single" w:sz="4" w:space="0" w:color="auto"/>
            </w:tcBorders>
          </w:tcPr>
          <w:p w14:paraId="41B70553" w14:textId="77777777" w:rsidR="001115A3" w:rsidRPr="00A406E5" w:rsidRDefault="001115A3" w:rsidP="00F8087A">
            <w:pPr>
              <w:spacing w:after="120"/>
              <w:rPr>
                <w:rFonts w:ascii="Arial" w:hAnsi="Arial" w:cs="Arial"/>
                <w:sz w:val="14"/>
                <w:szCs w:val="14"/>
              </w:rPr>
            </w:pPr>
          </w:p>
          <w:p w14:paraId="25540EDB" w14:textId="77777777" w:rsidR="001115A3" w:rsidRPr="00A406E5" w:rsidRDefault="001115A3" w:rsidP="00F8087A">
            <w:pPr>
              <w:spacing w:after="120"/>
              <w:rPr>
                <w:rFonts w:ascii="Arial" w:hAnsi="Arial" w:cs="Arial"/>
                <w:sz w:val="14"/>
                <w:szCs w:val="14"/>
              </w:rPr>
            </w:pPr>
          </w:p>
          <w:p w14:paraId="24CAA8E6"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BE4205" w14:textId="77777777" w:rsidR="001115A3" w:rsidRPr="00A406E5" w:rsidRDefault="001115A3" w:rsidP="00F808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F771B6" w14:textId="77777777" w:rsidR="001115A3" w:rsidRPr="00A406E5" w:rsidRDefault="001115A3" w:rsidP="00F8087A">
            <w:pPr>
              <w:jc w:val="center"/>
              <w:rPr>
                <w:rFonts w:ascii="Arial" w:hAnsi="Arial" w:cs="Arial"/>
                <w:sz w:val="32"/>
              </w:rPr>
            </w:pPr>
          </w:p>
        </w:tc>
      </w:tr>
      <w:tr w:rsidR="001115A3" w:rsidRPr="00A406E5" w14:paraId="183AA2EC" w14:textId="77777777" w:rsidTr="001115A3">
        <w:trPr>
          <w:trHeight w:val="450"/>
        </w:trPr>
        <w:tc>
          <w:tcPr>
            <w:tcW w:w="4169" w:type="pct"/>
            <w:vMerge/>
            <w:tcBorders>
              <w:left w:val="single" w:sz="4" w:space="0" w:color="auto"/>
              <w:bottom w:val="single" w:sz="4" w:space="0" w:color="auto"/>
              <w:right w:val="single" w:sz="4" w:space="0" w:color="auto"/>
            </w:tcBorders>
          </w:tcPr>
          <w:p w14:paraId="35F92350" w14:textId="77777777" w:rsidR="001115A3" w:rsidRPr="00A406E5" w:rsidRDefault="001115A3" w:rsidP="00F808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CC7208" w14:textId="77777777" w:rsidR="001115A3" w:rsidRPr="00A406E5" w:rsidRDefault="001115A3" w:rsidP="00F8087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F58B4" w14:textId="77777777" w:rsidR="001115A3" w:rsidRPr="00A406E5" w:rsidRDefault="001115A3" w:rsidP="00F8087A">
            <w:pPr>
              <w:jc w:val="center"/>
              <w:rPr>
                <w:rFonts w:ascii="Arial" w:hAnsi="Arial" w:cs="Arial"/>
                <w:sz w:val="32"/>
              </w:rPr>
            </w:pPr>
          </w:p>
        </w:tc>
      </w:tr>
      <w:tr w:rsidR="001115A3" w:rsidRPr="00A406E5" w14:paraId="6F3AD2F5" w14:textId="77777777" w:rsidTr="001115A3">
        <w:trPr>
          <w:trHeight w:val="450"/>
        </w:trPr>
        <w:tc>
          <w:tcPr>
            <w:tcW w:w="4169" w:type="pct"/>
            <w:tcBorders>
              <w:top w:val="single" w:sz="4" w:space="0" w:color="auto"/>
              <w:left w:val="single" w:sz="4" w:space="0" w:color="auto"/>
              <w:right w:val="single" w:sz="4" w:space="0" w:color="auto"/>
            </w:tcBorders>
            <w:shd w:val="clear" w:color="auto" w:fill="D9D9D9"/>
          </w:tcPr>
          <w:p w14:paraId="1C88EDAF" w14:textId="77777777" w:rsidR="001115A3" w:rsidRPr="00A406E5" w:rsidRDefault="001115A3" w:rsidP="00F8087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132405"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59BEAB" w14:textId="77777777" w:rsidR="001115A3" w:rsidRPr="00A406E5" w:rsidRDefault="001115A3" w:rsidP="00F8087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45A59" w14:textId="77777777" w:rsidR="001115A3" w:rsidRPr="00A406E5" w:rsidRDefault="001115A3" w:rsidP="00F8087A">
            <w:pPr>
              <w:jc w:val="center"/>
              <w:rPr>
                <w:rFonts w:ascii="Arial" w:hAnsi="Arial" w:cs="Arial"/>
                <w:sz w:val="32"/>
              </w:rPr>
            </w:pPr>
          </w:p>
        </w:tc>
      </w:tr>
      <w:tr w:rsidR="001115A3" w:rsidRPr="00A406E5" w14:paraId="0A887289" w14:textId="77777777" w:rsidTr="001115A3">
        <w:trPr>
          <w:trHeight w:val="451"/>
        </w:trPr>
        <w:tc>
          <w:tcPr>
            <w:tcW w:w="4169" w:type="pct"/>
            <w:vMerge w:val="restart"/>
            <w:tcBorders>
              <w:top w:val="single" w:sz="4" w:space="0" w:color="auto"/>
              <w:left w:val="single" w:sz="4" w:space="0" w:color="auto"/>
              <w:right w:val="single" w:sz="4" w:space="0" w:color="auto"/>
            </w:tcBorders>
          </w:tcPr>
          <w:p w14:paraId="3EBBFDE9" w14:textId="77777777" w:rsidR="001115A3" w:rsidRPr="00A406E5" w:rsidRDefault="001115A3" w:rsidP="00F8087A">
            <w:pPr>
              <w:spacing w:after="120"/>
              <w:rPr>
                <w:rFonts w:ascii="Arial" w:hAnsi="Arial" w:cs="Arial"/>
                <w:sz w:val="14"/>
                <w:szCs w:val="14"/>
              </w:rPr>
            </w:pPr>
          </w:p>
          <w:p w14:paraId="4D08A5B1" w14:textId="77777777" w:rsidR="001115A3" w:rsidRPr="00A406E5" w:rsidRDefault="001115A3" w:rsidP="00F8087A">
            <w:pPr>
              <w:spacing w:after="120"/>
              <w:rPr>
                <w:rFonts w:ascii="Arial" w:hAnsi="Arial" w:cs="Arial"/>
                <w:sz w:val="14"/>
                <w:szCs w:val="14"/>
              </w:rPr>
            </w:pPr>
          </w:p>
          <w:p w14:paraId="48A24A9B" w14:textId="77777777" w:rsidR="001115A3" w:rsidRPr="00A406E5" w:rsidRDefault="001115A3" w:rsidP="00F8087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14E9F0" w14:textId="77777777" w:rsidR="001115A3" w:rsidRPr="00A406E5" w:rsidRDefault="001115A3" w:rsidP="00F8087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E5F568E" w14:textId="77777777" w:rsidR="001115A3" w:rsidRPr="00A406E5" w:rsidRDefault="001115A3" w:rsidP="00F8087A">
            <w:pPr>
              <w:jc w:val="center"/>
              <w:rPr>
                <w:rFonts w:ascii="Arial" w:hAnsi="Arial" w:cs="Arial"/>
                <w:sz w:val="32"/>
              </w:rPr>
            </w:pPr>
          </w:p>
        </w:tc>
      </w:tr>
      <w:tr w:rsidR="001115A3" w:rsidRPr="00A406E5" w14:paraId="0E6598DC" w14:textId="77777777" w:rsidTr="001115A3">
        <w:trPr>
          <w:trHeight w:val="450"/>
        </w:trPr>
        <w:tc>
          <w:tcPr>
            <w:tcW w:w="4169" w:type="pct"/>
            <w:vMerge/>
            <w:tcBorders>
              <w:left w:val="single" w:sz="4" w:space="0" w:color="auto"/>
              <w:bottom w:val="single" w:sz="4" w:space="0" w:color="auto"/>
              <w:right w:val="single" w:sz="4" w:space="0" w:color="auto"/>
            </w:tcBorders>
          </w:tcPr>
          <w:p w14:paraId="2F9EA94B" w14:textId="77777777" w:rsidR="001115A3" w:rsidRPr="00A406E5" w:rsidRDefault="001115A3" w:rsidP="00F8087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D16C92" w14:textId="77777777" w:rsidR="001115A3" w:rsidRPr="00A406E5" w:rsidRDefault="001115A3" w:rsidP="00F8087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13F2470" w14:textId="77777777" w:rsidR="001115A3" w:rsidRPr="00A406E5" w:rsidRDefault="001115A3" w:rsidP="00F8087A">
            <w:pPr>
              <w:jc w:val="center"/>
              <w:rPr>
                <w:rFonts w:ascii="Arial" w:hAnsi="Arial" w:cs="Arial"/>
                <w:sz w:val="32"/>
              </w:rPr>
            </w:pPr>
          </w:p>
        </w:tc>
      </w:tr>
    </w:tbl>
    <w:p w14:paraId="6AA5DDED" w14:textId="77777777" w:rsidR="001115A3" w:rsidRPr="00A406E5" w:rsidRDefault="001115A3" w:rsidP="001115A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115A3" w:rsidRPr="00A406E5" w14:paraId="3C239509" w14:textId="77777777" w:rsidTr="00F8087A">
        <w:trPr>
          <w:cantSplit/>
        </w:trPr>
        <w:tc>
          <w:tcPr>
            <w:tcW w:w="6062" w:type="dxa"/>
            <w:vMerge w:val="restart"/>
            <w:shd w:val="pct15" w:color="auto" w:fill="auto"/>
            <w:vAlign w:val="center"/>
          </w:tcPr>
          <w:p w14:paraId="783FBB2A" w14:textId="77777777" w:rsidR="001115A3" w:rsidRPr="00A406E5" w:rsidRDefault="001115A3" w:rsidP="00F8087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FC33F1" w14:textId="77777777" w:rsidR="001115A3" w:rsidRPr="00A406E5" w:rsidRDefault="001115A3" w:rsidP="00F8087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617DCA" w14:textId="77777777" w:rsidR="001115A3" w:rsidRPr="00A406E5" w:rsidRDefault="001115A3" w:rsidP="00F8087A">
            <w:pPr>
              <w:jc w:val="right"/>
              <w:rPr>
                <w:rFonts w:ascii="Arial" w:hAnsi="Arial" w:cs="Arial"/>
                <w:b/>
                <w:bCs/>
              </w:rPr>
            </w:pPr>
            <w:r w:rsidRPr="00A406E5">
              <w:rPr>
                <w:rFonts w:ascii="Arial" w:hAnsi="Arial" w:cs="Arial"/>
                <w:b/>
                <w:bCs/>
              </w:rPr>
              <w:t>%</w:t>
            </w:r>
          </w:p>
        </w:tc>
      </w:tr>
      <w:tr w:rsidR="001115A3" w:rsidRPr="00A406E5" w14:paraId="0E579EEE" w14:textId="77777777" w:rsidTr="00F8087A">
        <w:trPr>
          <w:cantSplit/>
        </w:trPr>
        <w:tc>
          <w:tcPr>
            <w:tcW w:w="6062" w:type="dxa"/>
            <w:vMerge/>
            <w:vAlign w:val="bottom"/>
          </w:tcPr>
          <w:p w14:paraId="3C194E44" w14:textId="77777777" w:rsidR="001115A3" w:rsidRPr="00A406E5" w:rsidRDefault="001115A3" w:rsidP="00F8087A">
            <w:pPr>
              <w:rPr>
                <w:rFonts w:ascii="Arial" w:hAnsi="Arial" w:cs="Arial"/>
              </w:rPr>
            </w:pPr>
          </w:p>
        </w:tc>
        <w:tc>
          <w:tcPr>
            <w:tcW w:w="2903" w:type="dxa"/>
            <w:vAlign w:val="bottom"/>
          </w:tcPr>
          <w:p w14:paraId="31DC51EF" w14:textId="77777777" w:rsidR="001115A3" w:rsidRPr="00A406E5" w:rsidRDefault="001115A3" w:rsidP="00F8087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C3FFF62" w14:textId="77777777" w:rsidR="001115A3" w:rsidRPr="00A406E5" w:rsidRDefault="001115A3" w:rsidP="00F8087A">
            <w:pPr>
              <w:jc w:val="center"/>
              <w:rPr>
                <w:rFonts w:ascii="Arial" w:hAnsi="Arial" w:cs="Arial"/>
                <w:sz w:val="12"/>
                <w:szCs w:val="12"/>
              </w:rPr>
            </w:pPr>
          </w:p>
        </w:tc>
        <w:tc>
          <w:tcPr>
            <w:tcW w:w="1060" w:type="dxa"/>
            <w:vMerge/>
            <w:vAlign w:val="bottom"/>
          </w:tcPr>
          <w:p w14:paraId="6E355054" w14:textId="77777777" w:rsidR="001115A3" w:rsidRPr="00A406E5" w:rsidRDefault="001115A3" w:rsidP="00F8087A">
            <w:pPr>
              <w:ind w:leftChars="71" w:left="156"/>
              <w:rPr>
                <w:rFonts w:ascii="Arial" w:hAnsi="Arial" w:cs="Arial"/>
              </w:rPr>
            </w:pPr>
          </w:p>
        </w:tc>
      </w:tr>
      <w:tr w:rsidR="001115A3" w:rsidRPr="00A406E5" w14:paraId="2918F652" w14:textId="77777777" w:rsidTr="00F8087A">
        <w:trPr>
          <w:cantSplit/>
        </w:trPr>
        <w:tc>
          <w:tcPr>
            <w:tcW w:w="6062" w:type="dxa"/>
            <w:vMerge/>
            <w:vAlign w:val="bottom"/>
          </w:tcPr>
          <w:p w14:paraId="5278C00A" w14:textId="77777777" w:rsidR="001115A3" w:rsidRPr="00A406E5" w:rsidRDefault="001115A3" w:rsidP="00F8087A">
            <w:pPr>
              <w:rPr>
                <w:rFonts w:ascii="Arial" w:hAnsi="Arial" w:cs="Arial"/>
              </w:rPr>
            </w:pPr>
          </w:p>
        </w:tc>
        <w:tc>
          <w:tcPr>
            <w:tcW w:w="2903" w:type="dxa"/>
            <w:vAlign w:val="bottom"/>
          </w:tcPr>
          <w:p w14:paraId="7D6C2695" w14:textId="77777777" w:rsidR="001115A3" w:rsidRPr="00A406E5" w:rsidRDefault="001115A3" w:rsidP="00F8087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91111FF" w14:textId="77777777" w:rsidR="001115A3" w:rsidRPr="00A406E5" w:rsidRDefault="001115A3" w:rsidP="00F8087A">
            <w:pPr>
              <w:jc w:val="center"/>
              <w:rPr>
                <w:rFonts w:ascii="Arial" w:hAnsi="Arial" w:cs="Arial"/>
                <w:sz w:val="12"/>
                <w:szCs w:val="12"/>
              </w:rPr>
            </w:pPr>
          </w:p>
        </w:tc>
        <w:tc>
          <w:tcPr>
            <w:tcW w:w="1060" w:type="dxa"/>
            <w:vMerge/>
            <w:vAlign w:val="bottom"/>
          </w:tcPr>
          <w:p w14:paraId="5EEC44D1" w14:textId="77777777" w:rsidR="001115A3" w:rsidRPr="00A406E5" w:rsidRDefault="001115A3" w:rsidP="00F8087A">
            <w:pPr>
              <w:ind w:firstLineChars="141" w:firstLine="310"/>
              <w:rPr>
                <w:rFonts w:ascii="Arial" w:hAnsi="Arial" w:cs="Arial"/>
              </w:rPr>
            </w:pPr>
          </w:p>
        </w:tc>
      </w:tr>
    </w:tbl>
    <w:p w14:paraId="5891CE64" w14:textId="77777777" w:rsidR="001115A3" w:rsidRDefault="001115A3" w:rsidP="007354DB">
      <w:pPr>
        <w:spacing w:after="30"/>
        <w:rPr>
          <w:b/>
          <w:bCs/>
          <w:sz w:val="24"/>
          <w:szCs w:val="24"/>
        </w:rPr>
      </w:pPr>
    </w:p>
    <w:p w14:paraId="7B1F75C7" w14:textId="0A98AEC3" w:rsidR="001115A3" w:rsidRDefault="001115A3" w:rsidP="007354DB">
      <w:pPr>
        <w:spacing w:after="30"/>
        <w:rPr>
          <w:b/>
          <w:bCs/>
          <w:sz w:val="24"/>
          <w:szCs w:val="24"/>
        </w:rPr>
      </w:pPr>
    </w:p>
    <w:p w14:paraId="1E751FEC" w14:textId="0E56533D" w:rsidR="00B95EC9" w:rsidRDefault="00B95EC9" w:rsidP="007354DB">
      <w:pPr>
        <w:spacing w:after="30"/>
        <w:rPr>
          <w:b/>
          <w:bCs/>
          <w:sz w:val="24"/>
          <w:szCs w:val="24"/>
        </w:rPr>
      </w:pPr>
    </w:p>
    <w:p w14:paraId="20C40EF9" w14:textId="1C7F28B2" w:rsidR="00B95EC9" w:rsidRDefault="00B95EC9" w:rsidP="007354DB">
      <w:pPr>
        <w:spacing w:after="30"/>
        <w:rPr>
          <w:b/>
          <w:bCs/>
          <w:sz w:val="24"/>
          <w:szCs w:val="24"/>
        </w:rPr>
      </w:pPr>
    </w:p>
    <w:p w14:paraId="5548FE05" w14:textId="6C45D8FC" w:rsidR="00B95EC9" w:rsidRDefault="00B95EC9" w:rsidP="007354DB">
      <w:pPr>
        <w:spacing w:after="30"/>
        <w:rPr>
          <w:b/>
          <w:bCs/>
          <w:sz w:val="24"/>
          <w:szCs w:val="24"/>
        </w:rPr>
      </w:pPr>
    </w:p>
    <w:p w14:paraId="4EA22D36" w14:textId="3EAD5F96" w:rsidR="00B95EC9" w:rsidRDefault="00B95EC9" w:rsidP="007354DB">
      <w:pPr>
        <w:spacing w:after="30"/>
        <w:rPr>
          <w:b/>
          <w:bCs/>
          <w:sz w:val="24"/>
          <w:szCs w:val="24"/>
        </w:rPr>
      </w:pPr>
    </w:p>
    <w:p w14:paraId="1C38D7B5" w14:textId="4BB808E7" w:rsidR="00B95EC9" w:rsidRDefault="00B95EC9" w:rsidP="007354DB">
      <w:pPr>
        <w:spacing w:after="30"/>
        <w:rPr>
          <w:b/>
          <w:bCs/>
          <w:sz w:val="24"/>
          <w:szCs w:val="24"/>
        </w:rPr>
      </w:pPr>
    </w:p>
    <w:p w14:paraId="6E3A7110" w14:textId="53106946" w:rsidR="00B95EC9" w:rsidRDefault="00B95EC9" w:rsidP="007354DB">
      <w:pPr>
        <w:spacing w:after="30"/>
        <w:rPr>
          <w:b/>
          <w:bCs/>
          <w:sz w:val="24"/>
          <w:szCs w:val="24"/>
        </w:rPr>
      </w:pPr>
    </w:p>
    <w:p w14:paraId="37A38303" w14:textId="16E5E91A" w:rsidR="00B95EC9" w:rsidRDefault="00B95EC9" w:rsidP="007354DB">
      <w:pPr>
        <w:spacing w:after="30"/>
        <w:rPr>
          <w:b/>
          <w:bCs/>
          <w:sz w:val="24"/>
          <w:szCs w:val="24"/>
        </w:rPr>
      </w:pPr>
    </w:p>
    <w:p w14:paraId="0D2C4A36" w14:textId="7727C332" w:rsidR="00B95EC9" w:rsidRDefault="00B95EC9" w:rsidP="007354DB">
      <w:pPr>
        <w:spacing w:after="30"/>
        <w:rPr>
          <w:b/>
          <w:bCs/>
          <w:sz w:val="24"/>
          <w:szCs w:val="24"/>
        </w:rPr>
      </w:pPr>
    </w:p>
    <w:p w14:paraId="4B783D3D" w14:textId="5ED23289" w:rsidR="00B95EC9" w:rsidRDefault="00B95EC9" w:rsidP="007354DB">
      <w:pPr>
        <w:spacing w:after="30"/>
        <w:rPr>
          <w:b/>
          <w:bCs/>
          <w:sz w:val="24"/>
          <w:szCs w:val="24"/>
        </w:rPr>
      </w:pPr>
    </w:p>
    <w:p w14:paraId="40E9A8C2" w14:textId="5EFBDF09" w:rsidR="00B95EC9" w:rsidRDefault="00B95EC9" w:rsidP="007354DB">
      <w:pPr>
        <w:spacing w:after="30"/>
        <w:rPr>
          <w:b/>
          <w:bCs/>
          <w:sz w:val="24"/>
          <w:szCs w:val="24"/>
        </w:rPr>
      </w:pPr>
    </w:p>
    <w:p w14:paraId="7FA83DD3" w14:textId="7458B485" w:rsidR="00B95EC9" w:rsidRDefault="00B95EC9" w:rsidP="007354DB">
      <w:pPr>
        <w:spacing w:after="30"/>
        <w:rPr>
          <w:b/>
          <w:bCs/>
          <w:sz w:val="24"/>
          <w:szCs w:val="24"/>
        </w:rPr>
      </w:pPr>
    </w:p>
    <w:p w14:paraId="0A124FAD" w14:textId="7B874EF9" w:rsidR="00B95EC9" w:rsidRDefault="00B95EC9" w:rsidP="007354DB">
      <w:pPr>
        <w:spacing w:after="30"/>
        <w:rPr>
          <w:b/>
          <w:bCs/>
          <w:sz w:val="24"/>
          <w:szCs w:val="24"/>
        </w:rPr>
      </w:pPr>
    </w:p>
    <w:p w14:paraId="10EDB054" w14:textId="09924263" w:rsidR="00B95EC9" w:rsidRDefault="00B95EC9" w:rsidP="007354DB">
      <w:pPr>
        <w:spacing w:after="30"/>
        <w:rPr>
          <w:b/>
          <w:bCs/>
          <w:sz w:val="24"/>
          <w:szCs w:val="24"/>
        </w:rPr>
      </w:pPr>
    </w:p>
    <w:p w14:paraId="4B098876" w14:textId="47C4EF0F" w:rsidR="00B95EC9" w:rsidRDefault="00B95EC9" w:rsidP="007354DB">
      <w:pPr>
        <w:spacing w:after="30"/>
        <w:rPr>
          <w:b/>
          <w:bCs/>
          <w:sz w:val="24"/>
          <w:szCs w:val="24"/>
        </w:rPr>
      </w:pPr>
    </w:p>
    <w:p w14:paraId="6913E445" w14:textId="3B291265" w:rsidR="00B95EC9" w:rsidRDefault="00B95EC9" w:rsidP="007354DB">
      <w:pPr>
        <w:spacing w:after="30"/>
        <w:rPr>
          <w:b/>
          <w:bCs/>
          <w:sz w:val="24"/>
          <w:szCs w:val="24"/>
        </w:rPr>
      </w:pPr>
    </w:p>
    <w:p w14:paraId="31B372AD" w14:textId="4C432359" w:rsidR="00B95EC9" w:rsidRDefault="00B95EC9" w:rsidP="007354DB">
      <w:pPr>
        <w:spacing w:after="30"/>
        <w:rPr>
          <w:b/>
          <w:bCs/>
          <w:sz w:val="24"/>
          <w:szCs w:val="24"/>
        </w:rPr>
      </w:pPr>
    </w:p>
    <w:p w14:paraId="46AFF8A1" w14:textId="67E21685" w:rsidR="00B95EC9" w:rsidRDefault="00B95EC9" w:rsidP="007354DB">
      <w:pPr>
        <w:spacing w:after="30"/>
        <w:rPr>
          <w:b/>
          <w:bCs/>
          <w:sz w:val="24"/>
          <w:szCs w:val="24"/>
        </w:rPr>
      </w:pPr>
    </w:p>
    <w:p w14:paraId="6786EAF1" w14:textId="3DF01EB4" w:rsidR="00B95EC9" w:rsidRDefault="00B95EC9" w:rsidP="007354DB">
      <w:pPr>
        <w:spacing w:after="30"/>
        <w:rPr>
          <w:b/>
          <w:bCs/>
          <w:sz w:val="24"/>
          <w:szCs w:val="24"/>
        </w:rPr>
      </w:pPr>
    </w:p>
    <w:p w14:paraId="3FD6C299" w14:textId="2CF42DF1" w:rsidR="00B95EC9" w:rsidRDefault="00B95EC9" w:rsidP="007354DB">
      <w:pPr>
        <w:spacing w:after="30"/>
        <w:rPr>
          <w:b/>
          <w:bCs/>
          <w:sz w:val="24"/>
          <w:szCs w:val="24"/>
        </w:rPr>
      </w:pPr>
    </w:p>
    <w:p w14:paraId="2E933F88" w14:textId="61F91B19" w:rsidR="00B95EC9" w:rsidRDefault="00B95EC9" w:rsidP="007354DB">
      <w:pPr>
        <w:spacing w:after="30"/>
        <w:rPr>
          <w:b/>
          <w:bCs/>
          <w:sz w:val="24"/>
          <w:szCs w:val="24"/>
        </w:rPr>
      </w:pPr>
    </w:p>
    <w:p w14:paraId="2C916DFE" w14:textId="62356FEE" w:rsidR="00B95EC9" w:rsidRDefault="00B95EC9" w:rsidP="007354DB">
      <w:pPr>
        <w:spacing w:after="30"/>
        <w:rPr>
          <w:b/>
          <w:bCs/>
          <w:sz w:val="24"/>
          <w:szCs w:val="24"/>
        </w:rPr>
      </w:pPr>
    </w:p>
    <w:p w14:paraId="3713E251" w14:textId="10DE03A3" w:rsidR="00B95EC9" w:rsidRDefault="00B95EC9" w:rsidP="007354DB">
      <w:pPr>
        <w:spacing w:after="30"/>
        <w:rPr>
          <w:b/>
          <w:bCs/>
          <w:sz w:val="24"/>
          <w:szCs w:val="24"/>
        </w:rPr>
      </w:pPr>
    </w:p>
    <w:p w14:paraId="303E3F42" w14:textId="5F0DA5E9" w:rsidR="00B95EC9" w:rsidRDefault="00B95EC9" w:rsidP="007354DB">
      <w:pPr>
        <w:spacing w:after="30"/>
        <w:rPr>
          <w:b/>
          <w:bCs/>
          <w:sz w:val="24"/>
          <w:szCs w:val="24"/>
        </w:rPr>
      </w:pPr>
    </w:p>
    <w:p w14:paraId="29A2BACE" w14:textId="62E53E89" w:rsidR="00B95EC9" w:rsidRDefault="00B95EC9" w:rsidP="007354DB">
      <w:pPr>
        <w:spacing w:after="30"/>
        <w:rPr>
          <w:b/>
          <w:bCs/>
          <w:sz w:val="24"/>
          <w:szCs w:val="24"/>
        </w:rPr>
      </w:pPr>
    </w:p>
    <w:p w14:paraId="0F9CF579" w14:textId="1381E56C" w:rsidR="00B95EC9" w:rsidRDefault="00B95EC9" w:rsidP="007354DB">
      <w:pPr>
        <w:spacing w:after="30"/>
        <w:rPr>
          <w:b/>
          <w:bCs/>
          <w:sz w:val="24"/>
          <w:szCs w:val="24"/>
        </w:rPr>
      </w:pPr>
    </w:p>
    <w:p w14:paraId="794B1821" w14:textId="50E99728" w:rsidR="00B95EC9" w:rsidRDefault="00B95EC9" w:rsidP="007354DB">
      <w:pPr>
        <w:spacing w:after="30"/>
        <w:rPr>
          <w:b/>
          <w:bCs/>
          <w:sz w:val="24"/>
          <w:szCs w:val="24"/>
        </w:rPr>
      </w:pPr>
    </w:p>
    <w:p w14:paraId="2C58CC66" w14:textId="65A629FD" w:rsidR="00B95EC9" w:rsidRDefault="00B95EC9" w:rsidP="007354DB">
      <w:pPr>
        <w:spacing w:after="30"/>
        <w:rPr>
          <w:b/>
          <w:bCs/>
          <w:sz w:val="24"/>
          <w:szCs w:val="24"/>
        </w:rPr>
      </w:pPr>
    </w:p>
    <w:p w14:paraId="32A5ACF2" w14:textId="18E8982F" w:rsidR="00B95EC9" w:rsidRDefault="00B95EC9" w:rsidP="007354DB">
      <w:pPr>
        <w:spacing w:after="30"/>
        <w:rPr>
          <w:b/>
          <w:bCs/>
          <w:sz w:val="24"/>
          <w:szCs w:val="24"/>
        </w:rPr>
      </w:pPr>
    </w:p>
    <w:p w14:paraId="2E22F581" w14:textId="0E3112B5" w:rsidR="00B95EC9" w:rsidRDefault="00B95EC9" w:rsidP="007354DB">
      <w:pPr>
        <w:spacing w:after="30"/>
        <w:rPr>
          <w:b/>
          <w:bCs/>
          <w:sz w:val="24"/>
          <w:szCs w:val="24"/>
        </w:rPr>
      </w:pPr>
    </w:p>
    <w:p w14:paraId="0BA7701D" w14:textId="3184D184" w:rsidR="00B95EC9" w:rsidRDefault="00B95EC9" w:rsidP="007354DB">
      <w:pPr>
        <w:spacing w:after="30"/>
        <w:rPr>
          <w:b/>
          <w:bCs/>
          <w:sz w:val="24"/>
          <w:szCs w:val="24"/>
        </w:rPr>
      </w:pPr>
    </w:p>
    <w:p w14:paraId="4F668BA5" w14:textId="2C0818DA" w:rsidR="00B95EC9" w:rsidRDefault="00B95EC9" w:rsidP="007354DB">
      <w:pPr>
        <w:spacing w:after="30"/>
        <w:rPr>
          <w:b/>
          <w:bCs/>
          <w:sz w:val="24"/>
          <w:szCs w:val="24"/>
        </w:rPr>
      </w:pPr>
    </w:p>
    <w:p w14:paraId="4DAE29DA" w14:textId="2D88750D" w:rsidR="00B95EC9" w:rsidRDefault="00B95EC9" w:rsidP="007354DB">
      <w:pPr>
        <w:spacing w:after="30"/>
        <w:rPr>
          <w:b/>
          <w:bCs/>
          <w:sz w:val="24"/>
          <w:szCs w:val="24"/>
        </w:rPr>
      </w:pPr>
    </w:p>
    <w:p w14:paraId="66FF39EE" w14:textId="685E40DE" w:rsidR="00B95EC9" w:rsidRDefault="00B95EC9" w:rsidP="007354DB">
      <w:pPr>
        <w:spacing w:after="30"/>
        <w:rPr>
          <w:b/>
          <w:bCs/>
          <w:sz w:val="24"/>
          <w:szCs w:val="24"/>
        </w:rPr>
      </w:pPr>
    </w:p>
    <w:p w14:paraId="02EB6396" w14:textId="1B582A4A" w:rsidR="00B95EC9" w:rsidRDefault="00B95EC9" w:rsidP="007354DB">
      <w:pPr>
        <w:spacing w:after="30"/>
        <w:rPr>
          <w:b/>
          <w:bCs/>
          <w:sz w:val="24"/>
          <w:szCs w:val="24"/>
        </w:rPr>
      </w:pPr>
    </w:p>
    <w:p w14:paraId="205B2697" w14:textId="63E420D5" w:rsidR="00B95EC9" w:rsidRDefault="00B95EC9" w:rsidP="007354DB">
      <w:pPr>
        <w:spacing w:after="30"/>
        <w:rPr>
          <w:b/>
          <w:bCs/>
          <w:sz w:val="24"/>
          <w:szCs w:val="24"/>
        </w:rPr>
      </w:pPr>
    </w:p>
    <w:p w14:paraId="41CC6B23" w14:textId="77777777" w:rsidR="00B95EC9" w:rsidRDefault="00B95EC9" w:rsidP="007354DB">
      <w:pPr>
        <w:spacing w:after="30"/>
        <w:rPr>
          <w:b/>
          <w:bCs/>
          <w:sz w:val="24"/>
          <w:szCs w:val="24"/>
        </w:rPr>
      </w:pPr>
    </w:p>
    <w:p w14:paraId="3D6B287B" w14:textId="6CA7C437" w:rsidR="006C0067" w:rsidRPr="007354DB" w:rsidRDefault="00B77866" w:rsidP="007354DB">
      <w:pPr>
        <w:spacing w:after="30"/>
        <w:rPr>
          <w:b/>
          <w:bCs/>
          <w:sz w:val="24"/>
          <w:szCs w:val="24"/>
        </w:rPr>
      </w:pPr>
      <w:r w:rsidRPr="007354DB">
        <w:rPr>
          <w:b/>
          <w:bCs/>
          <w:sz w:val="24"/>
          <w:szCs w:val="24"/>
        </w:rPr>
        <w:lastRenderedPageBreak/>
        <w:t xml:space="preserve">The physiological demands of </w:t>
      </w:r>
      <w:r w:rsidR="007C033D">
        <w:rPr>
          <w:b/>
          <w:bCs/>
          <w:sz w:val="24"/>
          <w:szCs w:val="24"/>
        </w:rPr>
        <w:t xml:space="preserve">elite </w:t>
      </w:r>
      <w:r w:rsidRPr="007354DB">
        <w:rPr>
          <w:b/>
          <w:bCs/>
          <w:sz w:val="24"/>
          <w:szCs w:val="24"/>
        </w:rPr>
        <w:t>enduro mountain biking.</w:t>
      </w:r>
    </w:p>
    <w:p w14:paraId="26BAD5C0" w14:textId="1E24B10C" w:rsidR="00B77866" w:rsidRDefault="00B77866" w:rsidP="007354DB">
      <w:pPr>
        <w:spacing w:after="30"/>
        <w:rPr>
          <w:sz w:val="24"/>
          <w:szCs w:val="24"/>
        </w:rPr>
      </w:pPr>
    </w:p>
    <w:p w14:paraId="0A558E14" w14:textId="300C5BBD" w:rsidR="00B77866" w:rsidRDefault="00B77866" w:rsidP="007354DB">
      <w:pPr>
        <w:spacing w:after="30"/>
        <w:rPr>
          <w:sz w:val="24"/>
          <w:szCs w:val="24"/>
        </w:rPr>
      </w:pPr>
    </w:p>
    <w:p w14:paraId="65283FB1" w14:textId="3974CFFF" w:rsidR="00B77866" w:rsidRDefault="00934BCA" w:rsidP="007354DB">
      <w:pPr>
        <w:spacing w:after="30"/>
        <w:rPr>
          <w:sz w:val="24"/>
          <w:szCs w:val="24"/>
        </w:rPr>
      </w:pPr>
      <w:r>
        <w:rPr>
          <w:sz w:val="24"/>
          <w:szCs w:val="24"/>
        </w:rPr>
        <w:t>Mountain biking is a popular outdoor activity whic</w:t>
      </w:r>
      <w:r w:rsidR="00244B65">
        <w:rPr>
          <w:sz w:val="24"/>
          <w:szCs w:val="24"/>
        </w:rPr>
        <w:t xml:space="preserve">h has evolved from early 1980s </w:t>
      </w:r>
      <w:r w:rsidR="0036069E">
        <w:rPr>
          <w:sz w:val="24"/>
          <w:szCs w:val="24"/>
        </w:rPr>
        <w:t xml:space="preserve">to become an </w:t>
      </w:r>
      <w:r w:rsidR="00244B65">
        <w:rPr>
          <w:sz w:val="24"/>
          <w:szCs w:val="24"/>
        </w:rPr>
        <w:t>Olympic sport</w:t>
      </w:r>
      <w:r w:rsidR="0036069E">
        <w:rPr>
          <w:sz w:val="24"/>
          <w:szCs w:val="24"/>
        </w:rPr>
        <w:t xml:space="preserve"> in 1996 (</w:t>
      </w:r>
      <w:r w:rsidR="004B522F">
        <w:rPr>
          <w:sz w:val="24"/>
          <w:szCs w:val="24"/>
        </w:rPr>
        <w:t>Impellizzeri</w:t>
      </w:r>
      <w:r w:rsidR="0036069E">
        <w:rPr>
          <w:sz w:val="24"/>
          <w:szCs w:val="24"/>
        </w:rPr>
        <w:t xml:space="preserve"> and Marcora, 2007). </w:t>
      </w:r>
      <w:r w:rsidR="004B522F">
        <w:rPr>
          <w:sz w:val="24"/>
          <w:szCs w:val="24"/>
        </w:rPr>
        <w:t xml:space="preserve">This inaugural Olympic race highlighted the cross-country (XC) discipline of a mass start endurance </w:t>
      </w:r>
      <w:r w:rsidR="001958B9">
        <w:rPr>
          <w:sz w:val="24"/>
          <w:szCs w:val="24"/>
        </w:rPr>
        <w:t xml:space="preserve">event racing </w:t>
      </w:r>
      <w:r w:rsidR="002C6DDE">
        <w:rPr>
          <w:sz w:val="24"/>
          <w:szCs w:val="24"/>
        </w:rPr>
        <w:t>‘</w:t>
      </w:r>
      <w:r w:rsidR="004B522F">
        <w:rPr>
          <w:sz w:val="24"/>
          <w:szCs w:val="24"/>
        </w:rPr>
        <w:t>off</w:t>
      </w:r>
      <w:r w:rsidR="001958B9">
        <w:rPr>
          <w:sz w:val="24"/>
          <w:szCs w:val="24"/>
        </w:rPr>
        <w:t>-</w:t>
      </w:r>
      <w:r w:rsidR="004B522F">
        <w:rPr>
          <w:sz w:val="24"/>
          <w:szCs w:val="24"/>
        </w:rPr>
        <w:t xml:space="preserve"> road</w:t>
      </w:r>
      <w:r w:rsidR="002C6DDE">
        <w:rPr>
          <w:sz w:val="24"/>
          <w:szCs w:val="24"/>
        </w:rPr>
        <w:t>’</w:t>
      </w:r>
      <w:r w:rsidR="004B522F">
        <w:rPr>
          <w:sz w:val="24"/>
          <w:szCs w:val="24"/>
        </w:rPr>
        <w:t xml:space="preserve"> terrain </w:t>
      </w:r>
      <w:r w:rsidR="001958B9">
        <w:rPr>
          <w:sz w:val="24"/>
          <w:szCs w:val="24"/>
        </w:rPr>
        <w:t xml:space="preserve">incorporating substantial </w:t>
      </w:r>
      <w:r w:rsidR="004B522F">
        <w:rPr>
          <w:sz w:val="24"/>
          <w:szCs w:val="24"/>
        </w:rPr>
        <w:t xml:space="preserve">climbing and </w:t>
      </w:r>
      <w:r w:rsidR="001958B9">
        <w:rPr>
          <w:sz w:val="24"/>
          <w:szCs w:val="24"/>
        </w:rPr>
        <w:t xml:space="preserve">descending. </w:t>
      </w:r>
      <w:r w:rsidR="0036069E">
        <w:rPr>
          <w:sz w:val="24"/>
          <w:szCs w:val="24"/>
        </w:rPr>
        <w:t>Over the forty plus years a fusion of different disciplines has sprouted to seven categories in the sport of mountain biking which is governed by Union Cycliste Internationale (UCI)</w:t>
      </w:r>
      <w:r w:rsidR="004B522F">
        <w:rPr>
          <w:sz w:val="24"/>
          <w:szCs w:val="24"/>
        </w:rPr>
        <w:t xml:space="preserve">. </w:t>
      </w:r>
      <w:r w:rsidR="001958B9">
        <w:rPr>
          <w:sz w:val="24"/>
          <w:szCs w:val="24"/>
        </w:rPr>
        <w:t xml:space="preserve">Enduro </w:t>
      </w:r>
      <w:r w:rsidR="00F2549D">
        <w:rPr>
          <w:sz w:val="24"/>
          <w:szCs w:val="24"/>
        </w:rPr>
        <w:t>racing is a recent arrival</w:t>
      </w:r>
      <w:r w:rsidR="002C6DDE">
        <w:rPr>
          <w:sz w:val="24"/>
          <w:szCs w:val="24"/>
        </w:rPr>
        <w:t xml:space="preserve"> (2013) </w:t>
      </w:r>
      <w:r w:rsidR="00F2549D">
        <w:rPr>
          <w:sz w:val="24"/>
          <w:szCs w:val="24"/>
        </w:rPr>
        <w:t xml:space="preserve">to the sport of mountain biking which </w:t>
      </w:r>
      <w:r w:rsidR="001958B9">
        <w:rPr>
          <w:sz w:val="24"/>
          <w:szCs w:val="24"/>
        </w:rPr>
        <w:t>can be described as a fusion of XC and downhill (DH) racing</w:t>
      </w:r>
      <w:r w:rsidR="00DA43A2">
        <w:rPr>
          <w:sz w:val="24"/>
          <w:szCs w:val="24"/>
        </w:rPr>
        <w:t xml:space="preserve"> (West, 2021).</w:t>
      </w:r>
      <w:r w:rsidR="001F6D9A">
        <w:rPr>
          <w:sz w:val="24"/>
          <w:szCs w:val="24"/>
        </w:rPr>
        <w:t xml:space="preserve"> </w:t>
      </w:r>
    </w:p>
    <w:p w14:paraId="2619F547" w14:textId="00E2C0F1" w:rsidR="00AA5A89" w:rsidRDefault="001F6D9A" w:rsidP="007354DB">
      <w:pPr>
        <w:spacing w:after="30"/>
        <w:rPr>
          <w:sz w:val="24"/>
          <w:szCs w:val="24"/>
        </w:rPr>
      </w:pPr>
      <w:r>
        <w:rPr>
          <w:sz w:val="24"/>
          <w:szCs w:val="24"/>
        </w:rPr>
        <w:t>The pinnacle of the sport of enduro is the Enduro World Series (EWS) which require riders to race a minimum of two stages per day</w:t>
      </w:r>
      <w:r w:rsidR="002C6DDE">
        <w:rPr>
          <w:sz w:val="24"/>
          <w:szCs w:val="24"/>
        </w:rPr>
        <w:t xml:space="preserve"> and a minimum of four stages per event. The stages must include </w:t>
      </w:r>
      <w:r w:rsidR="00805F5D">
        <w:rPr>
          <w:sz w:val="24"/>
          <w:szCs w:val="24"/>
        </w:rPr>
        <w:t xml:space="preserve">timed technical downhill sections of demanding trail </w:t>
      </w:r>
      <w:proofErr w:type="gramStart"/>
      <w:r w:rsidR="00554692">
        <w:rPr>
          <w:sz w:val="24"/>
          <w:szCs w:val="24"/>
        </w:rPr>
        <w:t>similar to</w:t>
      </w:r>
      <w:proofErr w:type="gramEnd"/>
      <w:r w:rsidR="00554692">
        <w:rPr>
          <w:sz w:val="24"/>
          <w:szCs w:val="24"/>
        </w:rPr>
        <w:t xml:space="preserve"> that of DH racing with an ascending </w:t>
      </w:r>
      <w:r w:rsidR="00805F5D">
        <w:rPr>
          <w:sz w:val="24"/>
          <w:szCs w:val="24"/>
        </w:rPr>
        <w:t xml:space="preserve">transition section, although not included in the overall classification riders have a time limit in which to complete. </w:t>
      </w:r>
      <w:r w:rsidR="00554692">
        <w:rPr>
          <w:sz w:val="24"/>
          <w:szCs w:val="24"/>
        </w:rPr>
        <w:t>The general principle of races i</w:t>
      </w:r>
      <w:r w:rsidR="00DA5EAB">
        <w:rPr>
          <w:sz w:val="24"/>
          <w:szCs w:val="24"/>
        </w:rPr>
        <w:t xml:space="preserve">s </w:t>
      </w:r>
      <w:r w:rsidR="00554692">
        <w:rPr>
          <w:sz w:val="24"/>
          <w:szCs w:val="24"/>
        </w:rPr>
        <w:t>around 20% ascending terrain and 80% descending. The winner is defined by the rider with the lowest combined time over all the stages (EWS, 2023</w:t>
      </w:r>
      <w:r w:rsidR="00A42661">
        <w:rPr>
          <w:sz w:val="24"/>
          <w:szCs w:val="24"/>
        </w:rPr>
        <w:t>;</w:t>
      </w:r>
      <w:r w:rsidR="007354CA">
        <w:rPr>
          <w:sz w:val="24"/>
          <w:szCs w:val="24"/>
        </w:rPr>
        <w:t xml:space="preserve"> </w:t>
      </w:r>
      <w:r w:rsidR="00D62A92">
        <w:rPr>
          <w:sz w:val="24"/>
          <w:szCs w:val="24"/>
        </w:rPr>
        <w:t>UCI</w:t>
      </w:r>
      <w:r w:rsidR="00554692">
        <w:rPr>
          <w:sz w:val="24"/>
          <w:szCs w:val="24"/>
        </w:rPr>
        <w:t>,</w:t>
      </w:r>
      <w:r w:rsidR="00D62A92">
        <w:rPr>
          <w:sz w:val="24"/>
          <w:szCs w:val="24"/>
        </w:rPr>
        <w:t xml:space="preserve"> 2023).</w:t>
      </w:r>
      <w:r w:rsidR="00554692">
        <w:rPr>
          <w:sz w:val="24"/>
          <w:szCs w:val="24"/>
        </w:rPr>
        <w:t xml:space="preserve"> </w:t>
      </w:r>
      <w:r w:rsidR="00805F5D">
        <w:rPr>
          <w:sz w:val="24"/>
          <w:szCs w:val="24"/>
        </w:rPr>
        <w:t xml:space="preserve">The bicycles are equipped to sustain the demands of fast downhill terrain with light robust frames, </w:t>
      </w:r>
      <w:r w:rsidR="00554692">
        <w:rPr>
          <w:sz w:val="24"/>
          <w:szCs w:val="24"/>
        </w:rPr>
        <w:t>suspension,</w:t>
      </w:r>
      <w:r w:rsidR="00805F5D">
        <w:rPr>
          <w:sz w:val="24"/>
          <w:szCs w:val="24"/>
        </w:rPr>
        <w:t xml:space="preserve"> and tyres.  </w:t>
      </w:r>
      <w:r w:rsidR="007354CA">
        <w:rPr>
          <w:sz w:val="24"/>
          <w:szCs w:val="24"/>
        </w:rPr>
        <w:t>It’s not s</w:t>
      </w:r>
      <w:r w:rsidR="00A2051F">
        <w:rPr>
          <w:sz w:val="24"/>
          <w:szCs w:val="24"/>
        </w:rPr>
        <w:t>urprising</w:t>
      </w:r>
      <w:r w:rsidR="007354CA">
        <w:rPr>
          <w:sz w:val="24"/>
          <w:szCs w:val="24"/>
        </w:rPr>
        <w:t xml:space="preserve"> </w:t>
      </w:r>
      <w:r w:rsidR="00AA5A89">
        <w:rPr>
          <w:sz w:val="24"/>
          <w:szCs w:val="24"/>
        </w:rPr>
        <w:t xml:space="preserve">there is very little literature on the physiological aspects of the enduro mountain biking </w:t>
      </w:r>
      <w:r w:rsidR="007354CA">
        <w:rPr>
          <w:sz w:val="24"/>
          <w:szCs w:val="24"/>
        </w:rPr>
        <w:t xml:space="preserve">due to the infancy </w:t>
      </w:r>
      <w:r w:rsidR="00AA5A89">
        <w:rPr>
          <w:sz w:val="24"/>
          <w:szCs w:val="24"/>
        </w:rPr>
        <w:t xml:space="preserve">where </w:t>
      </w:r>
      <w:r w:rsidR="00DA5EAB">
        <w:rPr>
          <w:sz w:val="24"/>
          <w:szCs w:val="24"/>
        </w:rPr>
        <w:t xml:space="preserve">the author could </w:t>
      </w:r>
      <w:r w:rsidR="00AA5A89">
        <w:rPr>
          <w:sz w:val="24"/>
          <w:szCs w:val="24"/>
        </w:rPr>
        <w:t xml:space="preserve">only </w:t>
      </w:r>
      <w:r w:rsidR="00DA5EAB">
        <w:rPr>
          <w:sz w:val="24"/>
          <w:szCs w:val="24"/>
        </w:rPr>
        <w:t xml:space="preserve">find </w:t>
      </w:r>
      <w:r w:rsidR="00AA5A89">
        <w:rPr>
          <w:sz w:val="24"/>
          <w:szCs w:val="24"/>
        </w:rPr>
        <w:t xml:space="preserve">four </w:t>
      </w:r>
      <w:r w:rsidR="00DA5EAB">
        <w:rPr>
          <w:sz w:val="24"/>
          <w:szCs w:val="24"/>
        </w:rPr>
        <w:t xml:space="preserve">specific </w:t>
      </w:r>
      <w:r w:rsidR="00AA5A89">
        <w:rPr>
          <w:sz w:val="24"/>
          <w:szCs w:val="24"/>
        </w:rPr>
        <w:t xml:space="preserve">articles. </w:t>
      </w:r>
    </w:p>
    <w:p w14:paraId="1468ED5E" w14:textId="4F79EF76" w:rsidR="00764AD2" w:rsidRPr="009E0FE3" w:rsidRDefault="005F1277" w:rsidP="007354DB">
      <w:pPr>
        <w:spacing w:after="30"/>
        <w:rPr>
          <w:sz w:val="24"/>
          <w:szCs w:val="24"/>
          <w:u w:val="single"/>
        </w:rPr>
      </w:pPr>
      <w:r>
        <w:rPr>
          <w:sz w:val="24"/>
          <w:szCs w:val="24"/>
        </w:rPr>
        <w:t>With comparable terrain to XC and DH</w:t>
      </w:r>
      <w:r w:rsidR="00B60A36">
        <w:rPr>
          <w:sz w:val="24"/>
          <w:szCs w:val="24"/>
        </w:rPr>
        <w:t>,</w:t>
      </w:r>
      <w:r>
        <w:rPr>
          <w:sz w:val="24"/>
          <w:szCs w:val="24"/>
        </w:rPr>
        <w:t xml:space="preserve"> </w:t>
      </w:r>
      <w:r w:rsidR="00B60A36">
        <w:rPr>
          <w:sz w:val="24"/>
          <w:szCs w:val="24"/>
        </w:rPr>
        <w:t xml:space="preserve">Enduro racing has both ascending and descending which requires much energy to power over the rough terrain as quickly as possible. </w:t>
      </w:r>
      <w:r w:rsidR="00E74FEE">
        <w:rPr>
          <w:sz w:val="24"/>
          <w:szCs w:val="24"/>
        </w:rPr>
        <w:t xml:space="preserve">As a hybrid of both disciplines this essay will reference </w:t>
      </w:r>
      <w:r w:rsidR="00D51ACE">
        <w:rPr>
          <w:sz w:val="24"/>
          <w:szCs w:val="24"/>
        </w:rPr>
        <w:t xml:space="preserve">comparable physiological characteristics of these disciplines to give </w:t>
      </w:r>
      <w:r w:rsidR="00B27D3D">
        <w:rPr>
          <w:sz w:val="24"/>
          <w:szCs w:val="24"/>
        </w:rPr>
        <w:t>a like for like picture</w:t>
      </w:r>
      <w:r w:rsidR="00D51ACE">
        <w:rPr>
          <w:sz w:val="24"/>
          <w:szCs w:val="24"/>
        </w:rPr>
        <w:t xml:space="preserve">. </w:t>
      </w:r>
      <w:r w:rsidR="00B553B1">
        <w:rPr>
          <w:sz w:val="24"/>
          <w:szCs w:val="24"/>
        </w:rPr>
        <w:t xml:space="preserve">To excel in races riders are challenged to pedal and pump their body over rough terrain at dynamic speeds which requires assertive control over their bicycle (Hagen and Boyes, 2016). </w:t>
      </w:r>
      <w:r w:rsidR="00934BCA">
        <w:rPr>
          <w:sz w:val="24"/>
          <w:szCs w:val="24"/>
        </w:rPr>
        <w:t xml:space="preserve"> </w:t>
      </w:r>
      <w:r w:rsidR="00764AD2">
        <w:rPr>
          <w:sz w:val="24"/>
          <w:szCs w:val="24"/>
        </w:rPr>
        <w:t>Joyner and Coyle (2008) state three main factors are correlated to assess cycling endurance performance; “</w:t>
      </w:r>
      <w:r w:rsidR="00764AD2" w:rsidRPr="00B60A36">
        <w:rPr>
          <w:sz w:val="24"/>
          <w:szCs w:val="24"/>
        </w:rPr>
        <w:t>maximum oxygen uptakes (V02max), lactate threshold and cycling efficiency</w:t>
      </w:r>
      <w:r w:rsidR="00764AD2">
        <w:rPr>
          <w:sz w:val="24"/>
          <w:szCs w:val="24"/>
        </w:rPr>
        <w:t xml:space="preserve"> (power)”</w:t>
      </w:r>
      <w:r w:rsidR="00793EC0">
        <w:rPr>
          <w:sz w:val="24"/>
          <w:szCs w:val="24"/>
        </w:rPr>
        <w:t xml:space="preserve">. </w:t>
      </w:r>
      <w:r w:rsidR="00A75FD1">
        <w:rPr>
          <w:sz w:val="24"/>
          <w:szCs w:val="24"/>
        </w:rPr>
        <w:t xml:space="preserve"> </w:t>
      </w:r>
      <w:r w:rsidR="00A75FD1" w:rsidRPr="00B60A36">
        <w:rPr>
          <w:sz w:val="24"/>
          <w:szCs w:val="24"/>
        </w:rPr>
        <w:t xml:space="preserve">How these three factors are associated </w:t>
      </w:r>
      <w:r w:rsidR="00BA4205" w:rsidRPr="00B60A36">
        <w:rPr>
          <w:sz w:val="24"/>
          <w:szCs w:val="24"/>
        </w:rPr>
        <w:t xml:space="preserve">with </w:t>
      </w:r>
      <w:r w:rsidR="00A75FD1" w:rsidRPr="00B60A36">
        <w:rPr>
          <w:sz w:val="24"/>
          <w:szCs w:val="24"/>
        </w:rPr>
        <w:t>the three energy systems in the body namely Phosphocreatine (PC), La</w:t>
      </w:r>
      <w:r w:rsidR="00BA4205" w:rsidRPr="00B60A36">
        <w:rPr>
          <w:sz w:val="24"/>
          <w:szCs w:val="24"/>
        </w:rPr>
        <w:t xml:space="preserve">ctic acid (LA) and the Aerobic system will </w:t>
      </w:r>
      <w:r w:rsidR="00793EC0" w:rsidRPr="00B60A36">
        <w:rPr>
          <w:sz w:val="24"/>
          <w:szCs w:val="24"/>
        </w:rPr>
        <w:t>be explored further</w:t>
      </w:r>
      <w:r w:rsidR="00BA4205" w:rsidRPr="00B60A36">
        <w:rPr>
          <w:sz w:val="24"/>
          <w:szCs w:val="24"/>
        </w:rPr>
        <w:t xml:space="preserve"> in this essay in relation to the demands of enduro mountain biking</w:t>
      </w:r>
      <w:r w:rsidR="00E74FEE">
        <w:rPr>
          <w:sz w:val="24"/>
          <w:szCs w:val="24"/>
        </w:rPr>
        <w:t>.</w:t>
      </w:r>
    </w:p>
    <w:p w14:paraId="1322EBE6" w14:textId="77777777" w:rsidR="00B77866" w:rsidRDefault="00B77866" w:rsidP="007354DB">
      <w:pPr>
        <w:spacing w:after="30"/>
        <w:rPr>
          <w:sz w:val="24"/>
          <w:szCs w:val="24"/>
        </w:rPr>
      </w:pPr>
    </w:p>
    <w:p w14:paraId="7BBB2D64" w14:textId="77777777" w:rsidR="00AA5CA7" w:rsidRDefault="00A44239" w:rsidP="007354DB">
      <w:pPr>
        <w:spacing w:after="30"/>
        <w:rPr>
          <w:sz w:val="24"/>
          <w:szCs w:val="24"/>
        </w:rPr>
      </w:pPr>
      <w:r>
        <w:rPr>
          <w:sz w:val="24"/>
          <w:szCs w:val="24"/>
        </w:rPr>
        <w:t xml:space="preserve">The seminal study by Kirkwood et al (2017) found that both elite and non-elite athletes possess large aerobic qualities with mean V02max of over 63 ml/kg/min. </w:t>
      </w:r>
      <w:r w:rsidR="00E93A00">
        <w:rPr>
          <w:sz w:val="24"/>
          <w:szCs w:val="24"/>
        </w:rPr>
        <w:t>Impellizzeri and Marcora (2007)</w:t>
      </w:r>
      <w:r w:rsidR="0092100A">
        <w:rPr>
          <w:sz w:val="24"/>
          <w:szCs w:val="24"/>
        </w:rPr>
        <w:t xml:space="preserve"> ha</w:t>
      </w:r>
      <w:r w:rsidR="005A073A">
        <w:rPr>
          <w:sz w:val="24"/>
          <w:szCs w:val="24"/>
        </w:rPr>
        <w:t>ve</w:t>
      </w:r>
      <w:r w:rsidR="0092100A">
        <w:rPr>
          <w:sz w:val="24"/>
          <w:szCs w:val="24"/>
        </w:rPr>
        <w:t xml:space="preserve"> compared studies </w:t>
      </w:r>
      <w:r w:rsidR="00E93A00">
        <w:rPr>
          <w:sz w:val="24"/>
          <w:szCs w:val="24"/>
        </w:rPr>
        <w:t>finding</w:t>
      </w:r>
      <w:r w:rsidR="0092100A">
        <w:rPr>
          <w:sz w:val="24"/>
          <w:szCs w:val="24"/>
        </w:rPr>
        <w:t xml:space="preserve"> XC had V02 Max values of between 66.5</w:t>
      </w:r>
      <w:r w:rsidR="0094050F">
        <w:rPr>
          <w:sz w:val="24"/>
          <w:szCs w:val="24"/>
        </w:rPr>
        <w:t>ml/kg/min</w:t>
      </w:r>
      <w:r w:rsidR="0092100A">
        <w:rPr>
          <w:sz w:val="24"/>
          <w:szCs w:val="24"/>
        </w:rPr>
        <w:t xml:space="preserve"> and 78ml/kg/min; highlighting mean values of &gt;70ml/kg/ml </w:t>
      </w:r>
      <w:r w:rsidR="00E93A00">
        <w:rPr>
          <w:sz w:val="24"/>
          <w:szCs w:val="24"/>
        </w:rPr>
        <w:t xml:space="preserve">in XC </w:t>
      </w:r>
      <w:r w:rsidR="0092100A">
        <w:rPr>
          <w:sz w:val="24"/>
          <w:szCs w:val="24"/>
        </w:rPr>
        <w:t xml:space="preserve">and DH values of </w:t>
      </w:r>
      <w:r w:rsidR="00E93A00">
        <w:rPr>
          <w:sz w:val="24"/>
          <w:szCs w:val="24"/>
        </w:rPr>
        <w:t xml:space="preserve">&gt;63.2ml/kg/ml respectfully. </w:t>
      </w:r>
      <w:r w:rsidR="00990F31">
        <w:rPr>
          <w:sz w:val="24"/>
          <w:szCs w:val="24"/>
        </w:rPr>
        <w:t>A contrasting study by Chidley et al (2015) on DH found mean values between 43 riders of 53.5 (</w:t>
      </w:r>
      <w:r w:rsidR="00990F31">
        <w:rPr>
          <w:rFonts w:cstheme="minorHAnsi"/>
          <w:sz w:val="24"/>
          <w:szCs w:val="24"/>
        </w:rPr>
        <w:t>±</w:t>
      </w:r>
      <w:r w:rsidR="00990F31">
        <w:rPr>
          <w:sz w:val="24"/>
          <w:szCs w:val="24"/>
        </w:rPr>
        <w:t>4.7)</w:t>
      </w:r>
      <w:r w:rsidR="00F77AFE" w:rsidRPr="00F77AFE">
        <w:rPr>
          <w:sz w:val="24"/>
          <w:szCs w:val="24"/>
        </w:rPr>
        <w:t xml:space="preserve"> </w:t>
      </w:r>
      <w:r w:rsidR="00F77AFE">
        <w:rPr>
          <w:sz w:val="24"/>
          <w:szCs w:val="24"/>
        </w:rPr>
        <w:t>ml/kg/ml</w:t>
      </w:r>
      <w:r w:rsidR="00990F31">
        <w:rPr>
          <w:sz w:val="24"/>
          <w:szCs w:val="24"/>
        </w:rPr>
        <w:t xml:space="preserve">. </w:t>
      </w:r>
    </w:p>
    <w:p w14:paraId="05674E35" w14:textId="77777777" w:rsidR="00AA5CA7" w:rsidRDefault="00AA5CA7" w:rsidP="007354DB">
      <w:pPr>
        <w:spacing w:after="30"/>
        <w:rPr>
          <w:sz w:val="24"/>
          <w:szCs w:val="24"/>
        </w:rPr>
      </w:pPr>
    </w:p>
    <w:p w14:paraId="3802FA7A" w14:textId="77777777" w:rsidR="00AA5CA7" w:rsidRDefault="00AA5CA7" w:rsidP="007354DB">
      <w:pPr>
        <w:spacing w:after="30"/>
        <w:rPr>
          <w:sz w:val="24"/>
          <w:szCs w:val="24"/>
        </w:rPr>
      </w:pPr>
    </w:p>
    <w:p w14:paraId="4400E0FA" w14:textId="77777777" w:rsidR="00AA5CA7" w:rsidRDefault="00AA5CA7" w:rsidP="007354DB">
      <w:pPr>
        <w:spacing w:after="30"/>
        <w:rPr>
          <w:sz w:val="24"/>
          <w:szCs w:val="24"/>
        </w:rPr>
      </w:pPr>
    </w:p>
    <w:p w14:paraId="09BF7CC4" w14:textId="70C3AC89" w:rsidR="00720BA1" w:rsidRDefault="00271521" w:rsidP="007354DB">
      <w:pPr>
        <w:spacing w:after="30"/>
        <w:rPr>
          <w:sz w:val="24"/>
          <w:szCs w:val="24"/>
        </w:rPr>
      </w:pPr>
      <w:r>
        <w:rPr>
          <w:sz w:val="24"/>
          <w:szCs w:val="24"/>
        </w:rPr>
        <w:lastRenderedPageBreak/>
        <w:t xml:space="preserve">These figures are comparable to other elite cycling sports </w:t>
      </w:r>
      <w:r w:rsidR="007D56D1">
        <w:rPr>
          <w:sz w:val="24"/>
          <w:szCs w:val="24"/>
        </w:rPr>
        <w:t xml:space="preserve">where </w:t>
      </w:r>
      <w:r w:rsidR="0094050F">
        <w:rPr>
          <w:sz w:val="24"/>
          <w:szCs w:val="24"/>
        </w:rPr>
        <w:t xml:space="preserve">Faria et al. (2005) present VO2max figures </w:t>
      </w:r>
      <w:r w:rsidR="0094050F">
        <w:rPr>
          <w:sz w:val="24"/>
          <w:szCs w:val="24"/>
        </w:rPr>
        <w:t>of between 6</w:t>
      </w:r>
      <w:r w:rsidR="0094050F">
        <w:rPr>
          <w:sz w:val="24"/>
          <w:szCs w:val="24"/>
        </w:rPr>
        <w:t>5.7</w:t>
      </w:r>
      <w:r w:rsidR="0094050F">
        <w:rPr>
          <w:sz w:val="24"/>
          <w:szCs w:val="24"/>
        </w:rPr>
        <w:t>ml/kg/min and 7</w:t>
      </w:r>
      <w:r w:rsidR="0094050F">
        <w:rPr>
          <w:sz w:val="24"/>
          <w:szCs w:val="24"/>
        </w:rPr>
        <w:t>9.3</w:t>
      </w:r>
      <w:r w:rsidR="0094050F">
        <w:rPr>
          <w:sz w:val="24"/>
          <w:szCs w:val="24"/>
        </w:rPr>
        <w:t>ml/kg/min</w:t>
      </w:r>
      <w:r w:rsidR="0094050F">
        <w:rPr>
          <w:sz w:val="24"/>
          <w:szCs w:val="24"/>
        </w:rPr>
        <w:t xml:space="preserve"> of male cyclists. Furthermore Wilber et al. (1997) contrast elite female athletes with 57.9</w:t>
      </w:r>
      <w:r w:rsidR="0094050F" w:rsidRPr="0094050F">
        <w:rPr>
          <w:sz w:val="24"/>
          <w:szCs w:val="24"/>
        </w:rPr>
        <w:t xml:space="preserve"> </w:t>
      </w:r>
      <w:r w:rsidR="0094050F">
        <w:rPr>
          <w:sz w:val="24"/>
          <w:szCs w:val="24"/>
        </w:rPr>
        <w:t>ml/kg/ml</w:t>
      </w:r>
      <w:r w:rsidR="0094050F">
        <w:rPr>
          <w:sz w:val="24"/>
          <w:szCs w:val="24"/>
        </w:rPr>
        <w:t xml:space="preserve"> for XC and 68.0</w:t>
      </w:r>
      <w:r w:rsidR="0094050F" w:rsidRPr="0094050F">
        <w:rPr>
          <w:sz w:val="24"/>
          <w:szCs w:val="24"/>
        </w:rPr>
        <w:t xml:space="preserve"> </w:t>
      </w:r>
      <w:r w:rsidR="0094050F">
        <w:rPr>
          <w:sz w:val="24"/>
          <w:szCs w:val="24"/>
        </w:rPr>
        <w:t>ml/kg/ml</w:t>
      </w:r>
      <w:r w:rsidR="0094050F">
        <w:rPr>
          <w:sz w:val="24"/>
          <w:szCs w:val="24"/>
        </w:rPr>
        <w:t xml:space="preserve"> for road discipline. </w:t>
      </w:r>
      <w:r w:rsidR="0094032D">
        <w:rPr>
          <w:sz w:val="24"/>
          <w:szCs w:val="24"/>
        </w:rPr>
        <w:t>Oxygen consumption</w:t>
      </w:r>
      <w:r w:rsidR="008A4D2C">
        <w:rPr>
          <w:sz w:val="24"/>
          <w:szCs w:val="24"/>
        </w:rPr>
        <w:t xml:space="preserve"> (VO2)</w:t>
      </w:r>
      <w:r w:rsidR="0094032D">
        <w:rPr>
          <w:sz w:val="24"/>
          <w:szCs w:val="24"/>
        </w:rPr>
        <w:t xml:space="preserve"> rises with increasing exercise intensity as a consequence of greater oxygen demand by muscles (Santisteban et al., 2022). </w:t>
      </w:r>
    </w:p>
    <w:p w14:paraId="1DBEFC2F" w14:textId="77777777" w:rsidR="00AA5CA7" w:rsidRDefault="00AA5CA7" w:rsidP="007354DB">
      <w:pPr>
        <w:spacing w:after="30"/>
        <w:rPr>
          <w:sz w:val="24"/>
          <w:szCs w:val="24"/>
        </w:rPr>
      </w:pPr>
    </w:p>
    <w:p w14:paraId="132288F9" w14:textId="416A6E35" w:rsidR="0094032D" w:rsidRDefault="00D873BD" w:rsidP="007354DB">
      <w:pPr>
        <w:spacing w:after="30"/>
        <w:rPr>
          <w:sz w:val="24"/>
          <w:szCs w:val="24"/>
        </w:rPr>
      </w:pPr>
      <w:r>
        <w:rPr>
          <w:sz w:val="24"/>
          <w:szCs w:val="24"/>
        </w:rPr>
        <w:t>A h</w:t>
      </w:r>
      <w:r w:rsidR="008A4D2C">
        <w:rPr>
          <w:sz w:val="24"/>
          <w:szCs w:val="24"/>
        </w:rPr>
        <w:t>igh VO2 is not only a recognised marker for cardiorespiratory fitness and health</w:t>
      </w:r>
      <w:r w:rsidR="005A073A">
        <w:rPr>
          <w:sz w:val="24"/>
          <w:szCs w:val="24"/>
        </w:rPr>
        <w:t>,</w:t>
      </w:r>
      <w:r w:rsidR="008A4D2C">
        <w:rPr>
          <w:sz w:val="24"/>
          <w:szCs w:val="24"/>
        </w:rPr>
        <w:t xml:space="preserve"> </w:t>
      </w:r>
      <w:r w:rsidR="00AA5CA7">
        <w:rPr>
          <w:sz w:val="24"/>
          <w:szCs w:val="24"/>
        </w:rPr>
        <w:t>but</w:t>
      </w:r>
      <w:r w:rsidR="008A4D2C">
        <w:rPr>
          <w:sz w:val="24"/>
          <w:szCs w:val="24"/>
        </w:rPr>
        <w:t xml:space="preserve"> also one of the determining factors associated with </w:t>
      </w:r>
      <w:r w:rsidR="00E20B5A">
        <w:rPr>
          <w:sz w:val="24"/>
          <w:szCs w:val="24"/>
        </w:rPr>
        <w:t>peak performance in endurance sport (</w:t>
      </w:r>
      <w:proofErr w:type="spellStart"/>
      <w:r w:rsidR="00E20B5A" w:rsidRPr="00050ABB">
        <w:rPr>
          <w:sz w:val="24"/>
          <w:szCs w:val="24"/>
        </w:rPr>
        <w:t>Grzebisz-Zatońska</w:t>
      </w:r>
      <w:proofErr w:type="spellEnd"/>
      <w:r w:rsidR="00E20B5A">
        <w:rPr>
          <w:sz w:val="24"/>
          <w:szCs w:val="24"/>
        </w:rPr>
        <w:t xml:space="preserve"> </w:t>
      </w:r>
      <w:r w:rsidR="00E20B5A" w:rsidRPr="00050ABB">
        <w:rPr>
          <w:sz w:val="24"/>
          <w:szCs w:val="24"/>
        </w:rPr>
        <w:t>et al.</w:t>
      </w:r>
      <w:r w:rsidR="00E20B5A">
        <w:rPr>
          <w:sz w:val="24"/>
          <w:szCs w:val="24"/>
        </w:rPr>
        <w:t>,</w:t>
      </w:r>
      <w:r w:rsidR="00E20B5A" w:rsidRPr="00050ABB">
        <w:rPr>
          <w:sz w:val="24"/>
          <w:szCs w:val="24"/>
        </w:rPr>
        <w:t>2022)</w:t>
      </w:r>
      <w:r w:rsidR="00E20B5A">
        <w:rPr>
          <w:sz w:val="24"/>
          <w:szCs w:val="24"/>
        </w:rPr>
        <w:t xml:space="preserve">. </w:t>
      </w:r>
    </w:p>
    <w:p w14:paraId="16231A3F" w14:textId="77777777" w:rsidR="00194B8D" w:rsidRDefault="00194B8D" w:rsidP="007354DB">
      <w:pPr>
        <w:spacing w:after="30"/>
        <w:rPr>
          <w:sz w:val="24"/>
          <w:szCs w:val="24"/>
        </w:rPr>
      </w:pPr>
    </w:p>
    <w:p w14:paraId="337CC282" w14:textId="199145C7" w:rsidR="00720BA1" w:rsidRDefault="003026CD" w:rsidP="007354DB">
      <w:pPr>
        <w:spacing w:after="30"/>
        <w:rPr>
          <w:sz w:val="24"/>
          <w:szCs w:val="24"/>
        </w:rPr>
      </w:pPr>
      <w:r>
        <w:rPr>
          <w:sz w:val="24"/>
          <w:szCs w:val="24"/>
        </w:rPr>
        <w:t xml:space="preserve">This demanding sport requires significant physical exertion and endurance due to the duration </w:t>
      </w:r>
      <w:r w:rsidRPr="005A50B1">
        <w:rPr>
          <w:sz w:val="24"/>
          <w:szCs w:val="24"/>
        </w:rPr>
        <w:t>of a race from three to nine hours where average heart rates of &gt; 90% of maximum have been reported for the duration (Hassenfratz et al. ,2012).</w:t>
      </w:r>
      <w:r w:rsidR="00720BA1" w:rsidRPr="005A50B1">
        <w:rPr>
          <w:sz w:val="24"/>
          <w:szCs w:val="24"/>
        </w:rPr>
        <w:t xml:space="preserve"> L</w:t>
      </w:r>
      <w:r w:rsidR="007B6B8C" w:rsidRPr="005A50B1">
        <w:rPr>
          <w:sz w:val="24"/>
          <w:szCs w:val="24"/>
        </w:rPr>
        <w:t xml:space="preserve">arge aerobic qualities </w:t>
      </w:r>
      <w:r w:rsidR="00720BA1" w:rsidRPr="005A50B1">
        <w:rPr>
          <w:sz w:val="24"/>
          <w:szCs w:val="24"/>
        </w:rPr>
        <w:t xml:space="preserve">are a </w:t>
      </w:r>
      <w:r w:rsidR="007B6B8C" w:rsidRPr="005A50B1">
        <w:rPr>
          <w:sz w:val="24"/>
          <w:szCs w:val="24"/>
        </w:rPr>
        <w:t xml:space="preserve">prerequisite of </w:t>
      </w:r>
      <w:r w:rsidR="00720BA1" w:rsidRPr="005A50B1">
        <w:rPr>
          <w:sz w:val="24"/>
          <w:szCs w:val="24"/>
        </w:rPr>
        <w:t>‘</w:t>
      </w:r>
      <w:r w:rsidR="007B6B8C" w:rsidRPr="005A50B1">
        <w:rPr>
          <w:sz w:val="24"/>
          <w:szCs w:val="24"/>
        </w:rPr>
        <w:t>off-road</w:t>
      </w:r>
      <w:r w:rsidR="00720BA1" w:rsidRPr="005A50B1">
        <w:rPr>
          <w:sz w:val="24"/>
          <w:szCs w:val="24"/>
        </w:rPr>
        <w:t>’</w:t>
      </w:r>
      <w:r w:rsidR="007B6B8C" w:rsidRPr="005A50B1">
        <w:rPr>
          <w:sz w:val="24"/>
          <w:szCs w:val="24"/>
        </w:rPr>
        <w:t xml:space="preserve"> disciplines </w:t>
      </w:r>
      <w:r w:rsidR="00720BA1" w:rsidRPr="005A50B1">
        <w:rPr>
          <w:sz w:val="24"/>
          <w:szCs w:val="24"/>
        </w:rPr>
        <w:t xml:space="preserve">and </w:t>
      </w:r>
      <w:r w:rsidR="00521F47" w:rsidRPr="005A50B1">
        <w:rPr>
          <w:sz w:val="24"/>
          <w:szCs w:val="24"/>
        </w:rPr>
        <w:t>it</w:t>
      </w:r>
      <w:r w:rsidR="00BC0C59">
        <w:rPr>
          <w:sz w:val="24"/>
          <w:szCs w:val="24"/>
        </w:rPr>
        <w:t xml:space="preserve">’s the </w:t>
      </w:r>
      <w:r w:rsidR="00521F47" w:rsidRPr="005A50B1">
        <w:rPr>
          <w:sz w:val="24"/>
          <w:szCs w:val="24"/>
        </w:rPr>
        <w:t>bod</w:t>
      </w:r>
      <w:r w:rsidR="00720BA1" w:rsidRPr="005A50B1">
        <w:rPr>
          <w:sz w:val="24"/>
          <w:szCs w:val="24"/>
        </w:rPr>
        <w:t xml:space="preserve">ies </w:t>
      </w:r>
      <w:r w:rsidR="00521F47" w:rsidRPr="005A50B1">
        <w:rPr>
          <w:sz w:val="24"/>
          <w:szCs w:val="24"/>
        </w:rPr>
        <w:t>response to the intensity that will dictate what energy system is called upon (Wilbur et al., 1997).</w:t>
      </w:r>
      <w:r w:rsidRPr="005A50B1">
        <w:rPr>
          <w:sz w:val="24"/>
          <w:szCs w:val="24"/>
        </w:rPr>
        <w:t xml:space="preserve"> </w:t>
      </w:r>
    </w:p>
    <w:p w14:paraId="752E9485" w14:textId="77777777" w:rsidR="003B76BE" w:rsidRPr="005A50B1" w:rsidRDefault="003B76BE" w:rsidP="007354DB">
      <w:pPr>
        <w:spacing w:after="30"/>
        <w:rPr>
          <w:sz w:val="24"/>
          <w:szCs w:val="24"/>
        </w:rPr>
      </w:pPr>
    </w:p>
    <w:p w14:paraId="6C8B2598" w14:textId="76ED4B93" w:rsidR="00BA0123" w:rsidRDefault="009C0E47" w:rsidP="007354DB">
      <w:pPr>
        <w:spacing w:after="30"/>
        <w:rPr>
          <w:sz w:val="24"/>
          <w:szCs w:val="24"/>
        </w:rPr>
      </w:pPr>
      <w:r w:rsidRPr="0038030C">
        <w:rPr>
          <w:sz w:val="24"/>
          <w:szCs w:val="24"/>
        </w:rPr>
        <w:t xml:space="preserve">With Enduro racing lasting from 3 to 9 hours the </w:t>
      </w:r>
      <w:r w:rsidR="004F326C" w:rsidRPr="0038030C">
        <w:rPr>
          <w:sz w:val="24"/>
          <w:szCs w:val="24"/>
        </w:rPr>
        <w:t xml:space="preserve">aerobic system </w:t>
      </w:r>
      <w:r w:rsidRPr="0038030C">
        <w:rPr>
          <w:sz w:val="24"/>
          <w:szCs w:val="24"/>
        </w:rPr>
        <w:t xml:space="preserve">dominates energy </w:t>
      </w:r>
      <w:r w:rsidRPr="005000B4">
        <w:rPr>
          <w:sz w:val="24"/>
          <w:szCs w:val="24"/>
        </w:rPr>
        <w:t>production</w:t>
      </w:r>
      <w:r w:rsidR="00BC0C59" w:rsidRPr="005000B4">
        <w:rPr>
          <w:sz w:val="24"/>
          <w:szCs w:val="24"/>
        </w:rPr>
        <w:t xml:space="preserve"> and </w:t>
      </w:r>
      <w:r w:rsidR="005A50B1" w:rsidRPr="005000B4">
        <w:rPr>
          <w:sz w:val="24"/>
          <w:szCs w:val="24"/>
        </w:rPr>
        <w:t xml:space="preserve">oxygen uptake (V02) is measured against power output </w:t>
      </w:r>
      <w:r w:rsidR="005A073A">
        <w:rPr>
          <w:sz w:val="24"/>
          <w:szCs w:val="24"/>
        </w:rPr>
        <w:t xml:space="preserve">which </w:t>
      </w:r>
      <w:r w:rsidR="005A50B1" w:rsidRPr="005000B4">
        <w:rPr>
          <w:sz w:val="24"/>
          <w:szCs w:val="24"/>
        </w:rPr>
        <w:t>is a recognised indicator for assessing aerobic endurance Impellizzeri et al. (2008).</w:t>
      </w:r>
      <w:r w:rsidR="0038030C" w:rsidRPr="005000B4">
        <w:rPr>
          <w:sz w:val="24"/>
          <w:szCs w:val="24"/>
        </w:rPr>
        <w:t xml:space="preserve"> It is also recognis</w:t>
      </w:r>
      <w:r w:rsidR="00BC0C59" w:rsidRPr="005000B4">
        <w:rPr>
          <w:sz w:val="24"/>
          <w:szCs w:val="24"/>
        </w:rPr>
        <w:t>ed</w:t>
      </w:r>
      <w:r w:rsidR="0038030C" w:rsidRPr="005000B4">
        <w:rPr>
          <w:sz w:val="24"/>
          <w:szCs w:val="24"/>
        </w:rPr>
        <w:t xml:space="preserve"> </w:t>
      </w:r>
      <w:r w:rsidR="00BC0C59" w:rsidRPr="005000B4">
        <w:rPr>
          <w:sz w:val="24"/>
          <w:szCs w:val="24"/>
        </w:rPr>
        <w:t xml:space="preserve">through the </w:t>
      </w:r>
      <w:r w:rsidR="007D56D1">
        <w:rPr>
          <w:sz w:val="24"/>
          <w:szCs w:val="24"/>
        </w:rPr>
        <w:t>enduring</w:t>
      </w:r>
      <w:r w:rsidR="005000B4" w:rsidRPr="005000B4">
        <w:rPr>
          <w:sz w:val="24"/>
          <w:szCs w:val="24"/>
        </w:rPr>
        <w:t xml:space="preserve"> years </w:t>
      </w:r>
      <w:r w:rsidR="0038030C" w:rsidRPr="005000B4">
        <w:rPr>
          <w:sz w:val="24"/>
          <w:szCs w:val="24"/>
        </w:rPr>
        <w:t xml:space="preserve">of training </w:t>
      </w:r>
      <w:r w:rsidR="005A073A">
        <w:rPr>
          <w:sz w:val="24"/>
          <w:szCs w:val="24"/>
        </w:rPr>
        <w:t xml:space="preserve">which reflect </w:t>
      </w:r>
      <w:r w:rsidR="005000B4" w:rsidRPr="005000B4">
        <w:rPr>
          <w:sz w:val="24"/>
          <w:szCs w:val="24"/>
        </w:rPr>
        <w:t xml:space="preserve">the incremental increases to V02 which supplements greater power production in anaerobic pathways </w:t>
      </w:r>
      <w:r w:rsidR="005000B4">
        <w:rPr>
          <w:sz w:val="24"/>
          <w:szCs w:val="24"/>
        </w:rPr>
        <w:t>(</w:t>
      </w:r>
      <w:r w:rsidR="005000B4" w:rsidRPr="005000B4">
        <w:rPr>
          <w:sz w:val="24"/>
          <w:szCs w:val="24"/>
        </w:rPr>
        <w:t>Hebisz et al. (2017)</w:t>
      </w:r>
      <w:r w:rsidR="005000B4" w:rsidRPr="005000B4">
        <w:rPr>
          <w:sz w:val="24"/>
          <w:szCs w:val="24"/>
        </w:rPr>
        <w:t xml:space="preserve">. </w:t>
      </w:r>
      <w:r w:rsidR="008A5056" w:rsidRPr="005000B4">
        <w:rPr>
          <w:sz w:val="24"/>
          <w:szCs w:val="24"/>
        </w:rPr>
        <w:t xml:space="preserve"> </w:t>
      </w:r>
      <w:r w:rsidR="00B64614">
        <w:rPr>
          <w:sz w:val="24"/>
          <w:szCs w:val="24"/>
        </w:rPr>
        <w:t xml:space="preserve">This is further supported by Baron (2001) who stated the years of endurance training matched the ability to generate higher power whilst pedalling. </w:t>
      </w:r>
      <w:r w:rsidR="00B95EC9">
        <w:rPr>
          <w:sz w:val="24"/>
          <w:szCs w:val="24"/>
        </w:rPr>
        <w:t>Moreover</w:t>
      </w:r>
      <w:r w:rsidR="007D56D1" w:rsidRPr="005000B4">
        <w:rPr>
          <w:sz w:val="24"/>
          <w:szCs w:val="24"/>
        </w:rPr>
        <w:t>,</w:t>
      </w:r>
      <w:r w:rsidR="00BC0C59" w:rsidRPr="005000B4">
        <w:rPr>
          <w:sz w:val="24"/>
          <w:szCs w:val="24"/>
        </w:rPr>
        <w:t xml:space="preserve"> this bulk of aerobic power compliments Type I muscles fibres and in race events it can ‘buy time’ to </w:t>
      </w:r>
      <w:r w:rsidR="0038030C" w:rsidRPr="005000B4">
        <w:rPr>
          <w:sz w:val="24"/>
          <w:szCs w:val="24"/>
        </w:rPr>
        <w:t>aid</w:t>
      </w:r>
      <w:r w:rsidR="00BC0C59" w:rsidRPr="005000B4">
        <w:rPr>
          <w:sz w:val="24"/>
          <w:szCs w:val="24"/>
        </w:rPr>
        <w:t xml:space="preserve"> </w:t>
      </w:r>
      <w:r w:rsidR="007D56D1">
        <w:rPr>
          <w:sz w:val="24"/>
          <w:szCs w:val="24"/>
        </w:rPr>
        <w:t xml:space="preserve">the </w:t>
      </w:r>
      <w:r w:rsidR="0038030C" w:rsidRPr="005000B4">
        <w:rPr>
          <w:sz w:val="24"/>
          <w:szCs w:val="24"/>
        </w:rPr>
        <w:t xml:space="preserve">recovery </w:t>
      </w:r>
      <w:r w:rsidR="00BC0C59" w:rsidRPr="005000B4">
        <w:rPr>
          <w:sz w:val="24"/>
          <w:szCs w:val="24"/>
        </w:rPr>
        <w:t>required following h</w:t>
      </w:r>
      <w:r w:rsidR="0038030C" w:rsidRPr="005000B4">
        <w:rPr>
          <w:sz w:val="24"/>
          <w:szCs w:val="24"/>
        </w:rPr>
        <w:t xml:space="preserve">igh intensity sprints </w:t>
      </w:r>
      <w:r w:rsidR="007D56D1">
        <w:rPr>
          <w:sz w:val="24"/>
          <w:szCs w:val="24"/>
        </w:rPr>
        <w:t xml:space="preserve">which </w:t>
      </w:r>
      <w:r w:rsidR="00BC0C59" w:rsidRPr="005000B4">
        <w:rPr>
          <w:sz w:val="24"/>
          <w:szCs w:val="24"/>
        </w:rPr>
        <w:t xml:space="preserve">rapidly </w:t>
      </w:r>
      <w:r w:rsidR="0038030C" w:rsidRPr="005000B4">
        <w:rPr>
          <w:sz w:val="24"/>
          <w:szCs w:val="24"/>
        </w:rPr>
        <w:t xml:space="preserve">diminish the </w:t>
      </w:r>
      <w:r w:rsidR="00184C29" w:rsidRPr="005000B4">
        <w:rPr>
          <w:sz w:val="24"/>
          <w:szCs w:val="24"/>
        </w:rPr>
        <w:t>glycolytic</w:t>
      </w:r>
      <w:r w:rsidR="00184C29">
        <w:rPr>
          <w:sz w:val="24"/>
          <w:szCs w:val="24"/>
        </w:rPr>
        <w:t xml:space="preserve"> </w:t>
      </w:r>
      <w:r w:rsidR="00BC0C59">
        <w:rPr>
          <w:sz w:val="24"/>
          <w:szCs w:val="24"/>
        </w:rPr>
        <w:t xml:space="preserve">Type II </w:t>
      </w:r>
      <w:r w:rsidR="00184C29">
        <w:rPr>
          <w:sz w:val="24"/>
          <w:szCs w:val="24"/>
        </w:rPr>
        <w:t xml:space="preserve">muscle fibres </w:t>
      </w:r>
      <w:r w:rsidR="0038030C">
        <w:rPr>
          <w:sz w:val="24"/>
          <w:szCs w:val="24"/>
        </w:rPr>
        <w:t>(</w:t>
      </w:r>
      <w:r w:rsidR="0038030C" w:rsidRPr="0038030C">
        <w:rPr>
          <w:sz w:val="24"/>
          <w:szCs w:val="24"/>
        </w:rPr>
        <w:t>Ahrend et al.</w:t>
      </w:r>
      <w:r w:rsidR="0038030C">
        <w:rPr>
          <w:sz w:val="24"/>
          <w:szCs w:val="24"/>
        </w:rPr>
        <w:t xml:space="preserve">, </w:t>
      </w:r>
      <w:r w:rsidR="0038030C" w:rsidRPr="0038030C">
        <w:rPr>
          <w:sz w:val="24"/>
          <w:szCs w:val="24"/>
        </w:rPr>
        <w:t>2018)</w:t>
      </w:r>
      <w:r w:rsidR="0038030C">
        <w:rPr>
          <w:sz w:val="24"/>
          <w:szCs w:val="24"/>
        </w:rPr>
        <w:t>.</w:t>
      </w:r>
      <w:r w:rsidR="008A5056">
        <w:rPr>
          <w:sz w:val="24"/>
          <w:szCs w:val="24"/>
        </w:rPr>
        <w:t xml:space="preserve"> </w:t>
      </w:r>
    </w:p>
    <w:p w14:paraId="2672F5D5" w14:textId="77777777" w:rsidR="003B76BE" w:rsidRDefault="003B76BE" w:rsidP="007354DB">
      <w:pPr>
        <w:spacing w:after="30"/>
        <w:rPr>
          <w:sz w:val="24"/>
          <w:szCs w:val="24"/>
        </w:rPr>
      </w:pPr>
    </w:p>
    <w:p w14:paraId="75F929BB" w14:textId="21EEF2A8" w:rsidR="008A5056" w:rsidRPr="0038030C" w:rsidRDefault="008A5056" w:rsidP="007354DB">
      <w:pPr>
        <w:spacing w:after="30"/>
        <w:rPr>
          <w:sz w:val="24"/>
          <w:szCs w:val="24"/>
        </w:rPr>
      </w:pPr>
      <w:r>
        <w:rPr>
          <w:sz w:val="24"/>
          <w:szCs w:val="24"/>
        </w:rPr>
        <w:t xml:space="preserve">It is recognised that any exercise extending beyond </w:t>
      </w:r>
      <w:r w:rsidR="00B6238E">
        <w:rPr>
          <w:sz w:val="24"/>
          <w:szCs w:val="24"/>
        </w:rPr>
        <w:t>two</w:t>
      </w:r>
      <w:r>
        <w:rPr>
          <w:sz w:val="24"/>
          <w:szCs w:val="24"/>
        </w:rPr>
        <w:t xml:space="preserve"> hours poses the challenge of fuel availability as glycogen stores are depleted in muscle</w:t>
      </w:r>
      <w:r w:rsidR="00144A72">
        <w:rPr>
          <w:sz w:val="24"/>
          <w:szCs w:val="24"/>
        </w:rPr>
        <w:t xml:space="preserve"> and where muscles have low ability to draw glucose from blood thus limiting the oxidative energy system to produce ATP (</w:t>
      </w:r>
      <w:r w:rsidR="00144A72" w:rsidRPr="00F006C1">
        <w:rPr>
          <w:sz w:val="23"/>
          <w:szCs w:val="23"/>
        </w:rPr>
        <w:t>Joyner</w:t>
      </w:r>
      <w:r w:rsidR="00144A72">
        <w:rPr>
          <w:sz w:val="23"/>
          <w:szCs w:val="23"/>
        </w:rPr>
        <w:t xml:space="preserve"> </w:t>
      </w:r>
      <w:r w:rsidR="00144A72" w:rsidRPr="00F006C1">
        <w:rPr>
          <w:sz w:val="23"/>
          <w:szCs w:val="23"/>
        </w:rPr>
        <w:t>and Coyle</w:t>
      </w:r>
      <w:r w:rsidR="00144A72">
        <w:rPr>
          <w:sz w:val="23"/>
          <w:szCs w:val="23"/>
        </w:rPr>
        <w:t xml:space="preserve">, </w:t>
      </w:r>
      <w:r w:rsidR="00144A72" w:rsidRPr="00F006C1">
        <w:rPr>
          <w:sz w:val="23"/>
          <w:szCs w:val="23"/>
        </w:rPr>
        <w:t>2008)</w:t>
      </w:r>
      <w:r w:rsidR="00144A72">
        <w:rPr>
          <w:sz w:val="23"/>
          <w:szCs w:val="23"/>
        </w:rPr>
        <w:t xml:space="preserve">. </w:t>
      </w:r>
      <w:r>
        <w:rPr>
          <w:sz w:val="24"/>
          <w:szCs w:val="24"/>
        </w:rPr>
        <w:t xml:space="preserve"> </w:t>
      </w:r>
      <w:r w:rsidR="00144A72">
        <w:rPr>
          <w:sz w:val="24"/>
          <w:szCs w:val="24"/>
        </w:rPr>
        <w:t>This should be an important consideration d</w:t>
      </w:r>
      <w:r>
        <w:rPr>
          <w:sz w:val="24"/>
          <w:szCs w:val="24"/>
        </w:rPr>
        <w:t>ue to the length of enduro races (3 to 9 hours cumulative)</w:t>
      </w:r>
      <w:r w:rsidR="00144A72">
        <w:rPr>
          <w:sz w:val="24"/>
          <w:szCs w:val="24"/>
        </w:rPr>
        <w:t xml:space="preserve"> however it is not for this essay to discuss the strategies. </w:t>
      </w:r>
    </w:p>
    <w:p w14:paraId="3DE82FEA" w14:textId="77777777" w:rsidR="004F326C" w:rsidRDefault="004F326C" w:rsidP="004F326C">
      <w:pPr>
        <w:spacing w:after="30"/>
        <w:rPr>
          <w:sz w:val="24"/>
          <w:szCs w:val="24"/>
        </w:rPr>
      </w:pPr>
    </w:p>
    <w:p w14:paraId="0A8D0B35" w14:textId="536ED902" w:rsidR="00B95EC9" w:rsidRDefault="004F326C" w:rsidP="007354DB">
      <w:pPr>
        <w:spacing w:after="30"/>
        <w:rPr>
          <w:sz w:val="24"/>
          <w:szCs w:val="24"/>
        </w:rPr>
      </w:pPr>
      <w:r>
        <w:rPr>
          <w:sz w:val="24"/>
          <w:szCs w:val="24"/>
        </w:rPr>
        <w:t>To maintain this level of intensity throughout an event it places much demand on the anaerobic energy syst</w:t>
      </w:r>
      <w:r w:rsidR="00886CD7">
        <w:rPr>
          <w:sz w:val="24"/>
          <w:szCs w:val="24"/>
        </w:rPr>
        <w:t>em</w:t>
      </w:r>
      <w:r w:rsidR="00194B8D">
        <w:rPr>
          <w:sz w:val="24"/>
          <w:szCs w:val="24"/>
        </w:rPr>
        <w:t>.</w:t>
      </w:r>
      <w:r>
        <w:rPr>
          <w:sz w:val="24"/>
          <w:szCs w:val="24"/>
        </w:rPr>
        <w:t xml:space="preserve"> </w:t>
      </w:r>
      <w:r w:rsidR="00F1061C">
        <w:rPr>
          <w:sz w:val="24"/>
          <w:szCs w:val="24"/>
        </w:rPr>
        <w:t>The downhill sections of enduro call on full body control from changing body position in relation to diverse terrain</w:t>
      </w:r>
      <w:r w:rsidR="003F5955">
        <w:rPr>
          <w:sz w:val="24"/>
          <w:szCs w:val="24"/>
        </w:rPr>
        <w:t>;</w:t>
      </w:r>
      <w:r w:rsidR="00F1061C">
        <w:rPr>
          <w:sz w:val="24"/>
          <w:szCs w:val="24"/>
        </w:rPr>
        <w:t xml:space="preserve"> </w:t>
      </w:r>
      <w:r w:rsidR="003F5955">
        <w:rPr>
          <w:sz w:val="24"/>
          <w:szCs w:val="24"/>
        </w:rPr>
        <w:t>pedalling</w:t>
      </w:r>
      <w:r w:rsidR="00F1061C">
        <w:rPr>
          <w:sz w:val="24"/>
          <w:szCs w:val="24"/>
        </w:rPr>
        <w:t xml:space="preserve"> rapidly between jumps to maintain</w:t>
      </w:r>
      <w:r w:rsidR="00A715EB">
        <w:rPr>
          <w:sz w:val="24"/>
          <w:szCs w:val="24"/>
        </w:rPr>
        <w:t>ing</w:t>
      </w:r>
      <w:r w:rsidR="00F1061C">
        <w:rPr>
          <w:sz w:val="24"/>
          <w:szCs w:val="24"/>
        </w:rPr>
        <w:t xml:space="preserve"> velocity</w:t>
      </w:r>
      <w:r w:rsidR="003F5955">
        <w:rPr>
          <w:sz w:val="24"/>
          <w:szCs w:val="24"/>
        </w:rPr>
        <w:t>;</w:t>
      </w:r>
      <w:r w:rsidR="00F1061C">
        <w:rPr>
          <w:sz w:val="24"/>
          <w:szCs w:val="24"/>
        </w:rPr>
        <w:t xml:space="preserve"> standing on pedals to absorb </w:t>
      </w:r>
      <w:r w:rsidR="003F5955">
        <w:rPr>
          <w:sz w:val="24"/>
          <w:szCs w:val="24"/>
        </w:rPr>
        <w:t>impacts from jumps</w:t>
      </w:r>
      <w:r w:rsidR="005A073A">
        <w:rPr>
          <w:sz w:val="24"/>
          <w:szCs w:val="24"/>
        </w:rPr>
        <w:t>;</w:t>
      </w:r>
      <w:r w:rsidR="003F5955">
        <w:rPr>
          <w:sz w:val="24"/>
          <w:szCs w:val="24"/>
        </w:rPr>
        <w:t xml:space="preserve"> shifting body weight to avoid obstacles such as roots / rocks / trees; pulling </w:t>
      </w:r>
      <w:r w:rsidR="00886CD7">
        <w:rPr>
          <w:sz w:val="24"/>
          <w:szCs w:val="24"/>
        </w:rPr>
        <w:t xml:space="preserve">the </w:t>
      </w:r>
      <w:r w:rsidR="003F5955">
        <w:rPr>
          <w:sz w:val="24"/>
          <w:szCs w:val="24"/>
        </w:rPr>
        <w:t xml:space="preserve">body off </w:t>
      </w:r>
      <w:r w:rsidR="00A715EB">
        <w:rPr>
          <w:sz w:val="24"/>
          <w:szCs w:val="24"/>
        </w:rPr>
        <w:t xml:space="preserve">the </w:t>
      </w:r>
      <w:r w:rsidR="003F5955">
        <w:rPr>
          <w:sz w:val="24"/>
          <w:szCs w:val="24"/>
        </w:rPr>
        <w:t>frontal area of bike when traversing steep ravines; to rocking handlebars side to side to while sprinting to prevent inertia of slow technical sections (</w:t>
      </w:r>
      <w:proofErr w:type="spellStart"/>
      <w:r w:rsidR="003F5955">
        <w:rPr>
          <w:sz w:val="24"/>
          <w:szCs w:val="24"/>
        </w:rPr>
        <w:t>Rhyan</w:t>
      </w:r>
      <w:proofErr w:type="spellEnd"/>
      <w:r w:rsidR="003F5955">
        <w:rPr>
          <w:sz w:val="24"/>
          <w:szCs w:val="24"/>
        </w:rPr>
        <w:t xml:space="preserve">, 2005). </w:t>
      </w:r>
    </w:p>
    <w:p w14:paraId="5E8801B6" w14:textId="77777777" w:rsidR="00BA0127" w:rsidRDefault="00BA0127" w:rsidP="007354DB">
      <w:pPr>
        <w:spacing w:after="30"/>
        <w:rPr>
          <w:sz w:val="24"/>
          <w:szCs w:val="24"/>
        </w:rPr>
      </w:pPr>
    </w:p>
    <w:p w14:paraId="457D2C71" w14:textId="3D896F75" w:rsidR="00915E8D" w:rsidRDefault="008D4112" w:rsidP="007354DB">
      <w:pPr>
        <w:spacing w:after="30"/>
        <w:rPr>
          <w:rFonts w:cstheme="minorHAnsi"/>
          <w:sz w:val="24"/>
          <w:szCs w:val="24"/>
        </w:rPr>
      </w:pPr>
      <w:r>
        <w:rPr>
          <w:sz w:val="24"/>
          <w:szCs w:val="24"/>
        </w:rPr>
        <w:lastRenderedPageBreak/>
        <w:t>These short bursts of high intensity</w:t>
      </w:r>
      <w:r w:rsidR="00B72C43">
        <w:rPr>
          <w:sz w:val="24"/>
          <w:szCs w:val="24"/>
        </w:rPr>
        <w:t xml:space="preserve"> </w:t>
      </w:r>
      <w:r w:rsidR="00DE39DF">
        <w:rPr>
          <w:sz w:val="24"/>
          <w:szCs w:val="24"/>
        </w:rPr>
        <w:t xml:space="preserve">muscle </w:t>
      </w:r>
      <w:r w:rsidR="000405F7">
        <w:rPr>
          <w:sz w:val="24"/>
          <w:szCs w:val="24"/>
        </w:rPr>
        <w:t>movements</w:t>
      </w:r>
      <w:r w:rsidR="003F5955">
        <w:rPr>
          <w:sz w:val="24"/>
          <w:szCs w:val="24"/>
        </w:rPr>
        <w:t xml:space="preserve"> </w:t>
      </w:r>
      <w:r w:rsidR="00A06B82">
        <w:rPr>
          <w:sz w:val="24"/>
          <w:szCs w:val="24"/>
        </w:rPr>
        <w:t xml:space="preserve">(sprints) </w:t>
      </w:r>
      <w:r w:rsidR="00915E8D">
        <w:rPr>
          <w:sz w:val="24"/>
          <w:szCs w:val="24"/>
        </w:rPr>
        <w:t xml:space="preserve">require immediate adenosine triphosphate (ATP) </w:t>
      </w:r>
      <w:r w:rsidR="00B31DFE">
        <w:rPr>
          <w:sz w:val="24"/>
          <w:szCs w:val="24"/>
        </w:rPr>
        <w:t>to</w:t>
      </w:r>
      <w:r w:rsidR="000405F7">
        <w:rPr>
          <w:sz w:val="24"/>
          <w:szCs w:val="24"/>
        </w:rPr>
        <w:t xml:space="preserve"> power the contractions which is supplied </w:t>
      </w:r>
      <w:r w:rsidR="00B31DFE">
        <w:rPr>
          <w:sz w:val="24"/>
          <w:szCs w:val="24"/>
        </w:rPr>
        <w:t xml:space="preserve">initially from </w:t>
      </w:r>
      <w:r w:rsidR="000405F7">
        <w:rPr>
          <w:sz w:val="24"/>
          <w:szCs w:val="24"/>
        </w:rPr>
        <w:t>the muscles</w:t>
      </w:r>
      <w:r w:rsidR="00B6238E">
        <w:rPr>
          <w:sz w:val="24"/>
          <w:szCs w:val="24"/>
        </w:rPr>
        <w:t>,</w:t>
      </w:r>
      <w:r w:rsidR="000405F7">
        <w:rPr>
          <w:sz w:val="24"/>
          <w:szCs w:val="24"/>
        </w:rPr>
        <w:t xml:space="preserve"> </w:t>
      </w:r>
      <w:r w:rsidR="00B31DFE">
        <w:rPr>
          <w:sz w:val="24"/>
          <w:szCs w:val="24"/>
        </w:rPr>
        <w:t xml:space="preserve">lasting </w:t>
      </w:r>
      <w:r w:rsidR="000405F7">
        <w:rPr>
          <w:sz w:val="24"/>
          <w:szCs w:val="24"/>
        </w:rPr>
        <w:t xml:space="preserve">roughly 2-3 seconds (Barclay, 2017).  Subsequently </w:t>
      </w:r>
      <w:r w:rsidR="00C24128">
        <w:rPr>
          <w:sz w:val="24"/>
          <w:szCs w:val="24"/>
        </w:rPr>
        <w:t xml:space="preserve">phosphocreatine (PC) </w:t>
      </w:r>
      <w:r w:rsidR="00B31DFE">
        <w:rPr>
          <w:sz w:val="24"/>
          <w:szCs w:val="24"/>
        </w:rPr>
        <w:t xml:space="preserve">also </w:t>
      </w:r>
      <w:r w:rsidR="00C24128">
        <w:rPr>
          <w:sz w:val="24"/>
          <w:szCs w:val="24"/>
        </w:rPr>
        <w:t xml:space="preserve">stored in muscle </w:t>
      </w:r>
      <w:r w:rsidR="000405F7">
        <w:rPr>
          <w:sz w:val="24"/>
          <w:szCs w:val="24"/>
        </w:rPr>
        <w:t xml:space="preserve">is used to resynthesize ATP </w:t>
      </w:r>
      <w:r w:rsidR="00B31DFE">
        <w:rPr>
          <w:sz w:val="24"/>
          <w:szCs w:val="24"/>
        </w:rPr>
        <w:t xml:space="preserve">which can provide </w:t>
      </w:r>
      <w:r w:rsidR="00886CD7">
        <w:rPr>
          <w:sz w:val="24"/>
          <w:szCs w:val="24"/>
        </w:rPr>
        <w:t>up to</w:t>
      </w:r>
      <w:r w:rsidR="00B31DFE">
        <w:rPr>
          <w:sz w:val="24"/>
          <w:szCs w:val="24"/>
        </w:rPr>
        <w:t xml:space="preserve"> 10 seconds </w:t>
      </w:r>
      <w:r w:rsidR="005F7776">
        <w:rPr>
          <w:sz w:val="24"/>
          <w:szCs w:val="24"/>
        </w:rPr>
        <w:t xml:space="preserve">through the </w:t>
      </w:r>
      <w:r w:rsidR="00B31DFE">
        <w:rPr>
          <w:sz w:val="24"/>
          <w:szCs w:val="24"/>
        </w:rPr>
        <w:t xml:space="preserve">anaerobic </w:t>
      </w:r>
      <w:r w:rsidR="00C24128">
        <w:rPr>
          <w:sz w:val="24"/>
          <w:szCs w:val="24"/>
        </w:rPr>
        <w:t xml:space="preserve">glycolysis </w:t>
      </w:r>
      <w:r w:rsidR="005F7776">
        <w:rPr>
          <w:sz w:val="24"/>
          <w:szCs w:val="24"/>
        </w:rPr>
        <w:t xml:space="preserve">pathway </w:t>
      </w:r>
      <w:r w:rsidR="00B31DFE">
        <w:rPr>
          <w:sz w:val="24"/>
          <w:szCs w:val="24"/>
        </w:rPr>
        <w:t xml:space="preserve">which </w:t>
      </w:r>
      <w:r w:rsidR="005F7776">
        <w:rPr>
          <w:sz w:val="24"/>
          <w:szCs w:val="24"/>
        </w:rPr>
        <w:t xml:space="preserve">progresses </w:t>
      </w:r>
      <w:r w:rsidR="00B31DFE">
        <w:rPr>
          <w:sz w:val="24"/>
          <w:szCs w:val="24"/>
        </w:rPr>
        <w:t xml:space="preserve">to </w:t>
      </w:r>
      <w:r w:rsidR="00C24128">
        <w:rPr>
          <w:sz w:val="24"/>
          <w:szCs w:val="24"/>
        </w:rPr>
        <w:t>lactate production</w:t>
      </w:r>
      <w:r w:rsidR="00915E8D">
        <w:rPr>
          <w:sz w:val="24"/>
          <w:szCs w:val="24"/>
        </w:rPr>
        <w:t xml:space="preserve"> (Barclay, 2017). </w:t>
      </w:r>
      <w:r w:rsidR="00734509">
        <w:rPr>
          <w:sz w:val="24"/>
          <w:szCs w:val="24"/>
        </w:rPr>
        <w:t xml:space="preserve">It’s important to acknowledge that </w:t>
      </w:r>
      <w:r w:rsidR="00D61D94">
        <w:rPr>
          <w:sz w:val="24"/>
          <w:szCs w:val="24"/>
        </w:rPr>
        <w:t xml:space="preserve">both anaerobic and aerobic energy systems work </w:t>
      </w:r>
      <w:r w:rsidR="00734509">
        <w:rPr>
          <w:sz w:val="24"/>
          <w:szCs w:val="24"/>
        </w:rPr>
        <w:t xml:space="preserve">concurrently </w:t>
      </w:r>
      <w:r w:rsidR="00886CD7">
        <w:rPr>
          <w:sz w:val="24"/>
          <w:szCs w:val="24"/>
        </w:rPr>
        <w:t xml:space="preserve">and </w:t>
      </w:r>
      <w:r w:rsidR="00734509">
        <w:rPr>
          <w:sz w:val="24"/>
          <w:szCs w:val="24"/>
        </w:rPr>
        <w:t xml:space="preserve">Faria et al. (2005) describe a </w:t>
      </w:r>
      <w:r w:rsidR="00C24128">
        <w:rPr>
          <w:sz w:val="24"/>
          <w:szCs w:val="24"/>
        </w:rPr>
        <w:t xml:space="preserve">30-second sprint </w:t>
      </w:r>
      <w:r w:rsidR="00734509">
        <w:rPr>
          <w:sz w:val="24"/>
          <w:szCs w:val="24"/>
        </w:rPr>
        <w:t xml:space="preserve">where the </w:t>
      </w:r>
      <w:r w:rsidR="00915E8D">
        <w:rPr>
          <w:sz w:val="24"/>
          <w:szCs w:val="24"/>
        </w:rPr>
        <w:t xml:space="preserve">ratios of ATP production </w:t>
      </w:r>
      <w:r w:rsidR="00A42661">
        <w:rPr>
          <w:sz w:val="24"/>
          <w:szCs w:val="24"/>
        </w:rPr>
        <w:t>follow</w:t>
      </w:r>
      <w:r w:rsidR="00915E8D">
        <w:rPr>
          <w:sz w:val="24"/>
          <w:szCs w:val="24"/>
        </w:rPr>
        <w:t xml:space="preserve"> </w:t>
      </w:r>
      <w:r w:rsidR="00ED7367">
        <w:rPr>
          <w:sz w:val="24"/>
          <w:szCs w:val="24"/>
        </w:rPr>
        <w:t xml:space="preserve">a process of </w:t>
      </w:r>
      <w:r w:rsidR="00C24128">
        <w:rPr>
          <w:sz w:val="24"/>
          <w:szCs w:val="24"/>
        </w:rPr>
        <w:t>acceler</w:t>
      </w:r>
      <w:r w:rsidR="00915E8D">
        <w:rPr>
          <w:sz w:val="24"/>
          <w:szCs w:val="24"/>
        </w:rPr>
        <w:t xml:space="preserve">ating </w:t>
      </w:r>
      <w:r w:rsidR="00C24128">
        <w:rPr>
          <w:sz w:val="24"/>
          <w:szCs w:val="24"/>
        </w:rPr>
        <w:t xml:space="preserve">glycolysis, PC degradation and oxidative metabolism </w:t>
      </w:r>
      <w:r w:rsidR="00915E8D">
        <w:rPr>
          <w:sz w:val="24"/>
          <w:szCs w:val="24"/>
        </w:rPr>
        <w:t>providing 50-50%, 23-29% and 16-25% respectively.</w:t>
      </w:r>
      <w:r w:rsidR="00ED7367">
        <w:rPr>
          <w:sz w:val="24"/>
          <w:szCs w:val="24"/>
        </w:rPr>
        <w:t xml:space="preserve"> Muscle fibres specifically Type II ‘fast twitch’ support the a</w:t>
      </w:r>
      <w:r w:rsidR="00B31DFE">
        <w:rPr>
          <w:sz w:val="24"/>
          <w:szCs w:val="24"/>
        </w:rPr>
        <w:t xml:space="preserve">naerobic glycolysis </w:t>
      </w:r>
      <w:r w:rsidR="00ED7367">
        <w:rPr>
          <w:sz w:val="24"/>
          <w:szCs w:val="24"/>
        </w:rPr>
        <w:t>process which are called glycolytic muscles (</w:t>
      </w:r>
      <w:proofErr w:type="spellStart"/>
      <w:r w:rsidR="00ED7367">
        <w:rPr>
          <w:sz w:val="24"/>
          <w:szCs w:val="24"/>
        </w:rPr>
        <w:t>Vardarli</w:t>
      </w:r>
      <w:proofErr w:type="spellEnd"/>
      <w:r w:rsidR="00ED7367">
        <w:rPr>
          <w:sz w:val="24"/>
          <w:szCs w:val="24"/>
        </w:rPr>
        <w:t xml:space="preserve"> et al. 2021). </w:t>
      </w:r>
      <w:r w:rsidR="003B76BE">
        <w:rPr>
          <w:sz w:val="24"/>
          <w:szCs w:val="24"/>
        </w:rPr>
        <w:t xml:space="preserve"> </w:t>
      </w:r>
      <w:r w:rsidR="00734509">
        <w:rPr>
          <w:sz w:val="24"/>
          <w:szCs w:val="24"/>
        </w:rPr>
        <w:t xml:space="preserve">During these </w:t>
      </w:r>
      <w:r w:rsidR="00E70505">
        <w:rPr>
          <w:sz w:val="24"/>
          <w:szCs w:val="24"/>
        </w:rPr>
        <w:t>high-power</w:t>
      </w:r>
      <w:r w:rsidR="00734509">
        <w:rPr>
          <w:sz w:val="24"/>
          <w:szCs w:val="24"/>
        </w:rPr>
        <w:t xml:space="preserve"> sprints Type II fibres are </w:t>
      </w:r>
      <w:r w:rsidR="00E70505">
        <w:rPr>
          <w:sz w:val="24"/>
          <w:szCs w:val="24"/>
        </w:rPr>
        <w:t xml:space="preserve">increasingly </w:t>
      </w:r>
      <w:r w:rsidR="00734509" w:rsidRPr="00251761">
        <w:rPr>
          <w:rFonts w:cstheme="minorHAnsi"/>
          <w:sz w:val="24"/>
          <w:szCs w:val="24"/>
        </w:rPr>
        <w:t xml:space="preserve">recruited which are more dependent on </w:t>
      </w:r>
      <w:r w:rsidR="00E70505" w:rsidRPr="00251761">
        <w:rPr>
          <w:rFonts w:cstheme="minorHAnsi"/>
          <w:sz w:val="24"/>
          <w:szCs w:val="24"/>
        </w:rPr>
        <w:t xml:space="preserve">glycolysis and LA to support the ATP demand, </w:t>
      </w:r>
      <w:r w:rsidR="00251761" w:rsidRPr="00251761">
        <w:rPr>
          <w:rFonts w:cstheme="minorHAnsi"/>
          <w:sz w:val="24"/>
          <w:szCs w:val="24"/>
        </w:rPr>
        <w:t>because of</w:t>
      </w:r>
      <w:r w:rsidR="00E70505" w:rsidRPr="00251761">
        <w:rPr>
          <w:rFonts w:cstheme="minorHAnsi"/>
          <w:sz w:val="24"/>
          <w:szCs w:val="24"/>
        </w:rPr>
        <w:t xml:space="preserve"> the reduced mitochondria in these fibres they consequently contribute to </w:t>
      </w:r>
      <w:r w:rsidR="00403CC4" w:rsidRPr="00251761">
        <w:rPr>
          <w:rFonts w:cstheme="minorHAnsi"/>
          <w:sz w:val="24"/>
          <w:szCs w:val="24"/>
        </w:rPr>
        <w:t>acidosis</w:t>
      </w:r>
      <w:r w:rsidR="00251761" w:rsidRPr="00251761">
        <w:rPr>
          <w:rFonts w:cstheme="minorHAnsi"/>
          <w:sz w:val="24"/>
          <w:szCs w:val="24"/>
        </w:rPr>
        <w:t xml:space="preserve"> </w:t>
      </w:r>
      <w:r w:rsidR="005D23B7">
        <w:rPr>
          <w:rFonts w:cstheme="minorHAnsi"/>
          <w:sz w:val="24"/>
          <w:szCs w:val="24"/>
        </w:rPr>
        <w:t xml:space="preserve">and resulting fatigue </w:t>
      </w:r>
      <w:r w:rsidR="00251761" w:rsidRPr="00251761">
        <w:rPr>
          <w:rFonts w:cstheme="minorHAnsi"/>
          <w:sz w:val="24"/>
          <w:szCs w:val="24"/>
        </w:rPr>
        <w:t xml:space="preserve">(Hansen and </w:t>
      </w:r>
      <w:proofErr w:type="spellStart"/>
      <w:r w:rsidR="00251761" w:rsidRPr="00251761">
        <w:rPr>
          <w:rFonts w:cstheme="minorHAnsi"/>
          <w:sz w:val="24"/>
          <w:szCs w:val="24"/>
        </w:rPr>
        <w:t>Sjøgaard</w:t>
      </w:r>
      <w:proofErr w:type="spellEnd"/>
      <w:r w:rsidR="00251761" w:rsidRPr="00251761">
        <w:rPr>
          <w:rFonts w:cstheme="minorHAnsi"/>
          <w:sz w:val="24"/>
          <w:szCs w:val="24"/>
        </w:rPr>
        <w:t>, 2007)</w:t>
      </w:r>
      <w:r w:rsidR="009579A5">
        <w:rPr>
          <w:rFonts w:cstheme="minorHAnsi"/>
          <w:sz w:val="24"/>
          <w:szCs w:val="24"/>
        </w:rPr>
        <w:t xml:space="preserve">. </w:t>
      </w:r>
    </w:p>
    <w:p w14:paraId="5A27E062" w14:textId="77777777" w:rsidR="003B76BE" w:rsidRDefault="003B76BE" w:rsidP="007354DB">
      <w:pPr>
        <w:spacing w:after="30"/>
        <w:rPr>
          <w:rFonts w:cstheme="minorHAnsi"/>
          <w:sz w:val="24"/>
          <w:szCs w:val="24"/>
        </w:rPr>
      </w:pPr>
    </w:p>
    <w:p w14:paraId="1C5CF2C4" w14:textId="1E25A77D" w:rsidR="00403CC4" w:rsidRPr="005F7776" w:rsidRDefault="009579A5" w:rsidP="007354DB">
      <w:pPr>
        <w:spacing w:after="30"/>
        <w:rPr>
          <w:rFonts w:cstheme="minorHAnsi"/>
          <w:sz w:val="24"/>
          <w:szCs w:val="24"/>
        </w:rPr>
      </w:pPr>
      <w:r>
        <w:rPr>
          <w:rFonts w:cstheme="minorHAnsi"/>
          <w:sz w:val="24"/>
          <w:szCs w:val="24"/>
        </w:rPr>
        <w:t xml:space="preserve">There are </w:t>
      </w:r>
      <w:proofErr w:type="gramStart"/>
      <w:r>
        <w:rPr>
          <w:rFonts w:cstheme="minorHAnsi"/>
          <w:sz w:val="24"/>
          <w:szCs w:val="24"/>
        </w:rPr>
        <w:t>a number of</w:t>
      </w:r>
      <w:proofErr w:type="gramEnd"/>
      <w:r>
        <w:rPr>
          <w:rFonts w:cstheme="minorHAnsi"/>
          <w:sz w:val="24"/>
          <w:szCs w:val="24"/>
        </w:rPr>
        <w:t xml:space="preserve"> physiological biomarkers which </w:t>
      </w:r>
      <w:r w:rsidR="005D23B7">
        <w:rPr>
          <w:rFonts w:cstheme="minorHAnsi"/>
          <w:sz w:val="24"/>
          <w:szCs w:val="24"/>
        </w:rPr>
        <w:t>assess athletes</w:t>
      </w:r>
      <w:r w:rsidR="00886CD7">
        <w:rPr>
          <w:rFonts w:cstheme="minorHAnsi"/>
          <w:sz w:val="24"/>
          <w:szCs w:val="24"/>
        </w:rPr>
        <w:t>’</w:t>
      </w:r>
      <w:r w:rsidR="005D23B7">
        <w:rPr>
          <w:rFonts w:cstheme="minorHAnsi"/>
          <w:sz w:val="24"/>
          <w:szCs w:val="24"/>
        </w:rPr>
        <w:t xml:space="preserve"> both aerobic and anaerobic fitness. VO2 max </w:t>
      </w:r>
      <w:r w:rsidR="00646105">
        <w:rPr>
          <w:rFonts w:cstheme="minorHAnsi"/>
          <w:sz w:val="24"/>
          <w:szCs w:val="24"/>
        </w:rPr>
        <w:t xml:space="preserve">when correlated with anaerobic power (W) </w:t>
      </w:r>
      <w:r w:rsidR="00657F67">
        <w:rPr>
          <w:rFonts w:cstheme="minorHAnsi"/>
          <w:sz w:val="24"/>
          <w:szCs w:val="24"/>
        </w:rPr>
        <w:t xml:space="preserve">which can be </w:t>
      </w:r>
      <w:r w:rsidR="00657F67" w:rsidRPr="00384C13">
        <w:rPr>
          <w:rFonts w:cstheme="minorHAnsi"/>
          <w:sz w:val="24"/>
          <w:szCs w:val="24"/>
        </w:rPr>
        <w:t>correlated with muscular systems (</w:t>
      </w:r>
      <w:proofErr w:type="spellStart"/>
      <w:r w:rsidR="00657F67" w:rsidRPr="00384C13">
        <w:rPr>
          <w:rFonts w:cstheme="minorHAnsi"/>
          <w:sz w:val="24"/>
          <w:szCs w:val="24"/>
        </w:rPr>
        <w:t>Jeukendrup</w:t>
      </w:r>
      <w:proofErr w:type="spellEnd"/>
      <w:r w:rsidR="00657F67" w:rsidRPr="00384C13">
        <w:rPr>
          <w:rFonts w:cstheme="minorHAnsi"/>
          <w:sz w:val="24"/>
          <w:szCs w:val="24"/>
        </w:rPr>
        <w:t xml:space="preserve"> et al. 2000)</w:t>
      </w:r>
      <w:r w:rsidR="00886CD7" w:rsidRPr="00384C13">
        <w:rPr>
          <w:rFonts w:cstheme="minorHAnsi"/>
          <w:sz w:val="24"/>
          <w:szCs w:val="24"/>
        </w:rPr>
        <w:t xml:space="preserve">. </w:t>
      </w:r>
      <w:r w:rsidR="008F0A8F" w:rsidRPr="00384C13">
        <w:rPr>
          <w:rFonts w:cstheme="minorHAnsi"/>
          <w:sz w:val="24"/>
          <w:szCs w:val="24"/>
        </w:rPr>
        <w:t>Power outputs in relation to both LT and OBLA Kirkwood (201</w:t>
      </w:r>
      <w:r w:rsidR="003C783F">
        <w:rPr>
          <w:rFonts w:cstheme="minorHAnsi"/>
          <w:sz w:val="24"/>
          <w:szCs w:val="24"/>
        </w:rPr>
        <w:t>6</w:t>
      </w:r>
      <w:r w:rsidR="008F0A8F" w:rsidRPr="00384C13">
        <w:rPr>
          <w:rFonts w:cstheme="minorHAnsi"/>
          <w:sz w:val="24"/>
          <w:szCs w:val="24"/>
        </w:rPr>
        <w:t xml:space="preserve">) found that elite males and females (n=1) mean power outputs 284W/318W and 175W/205 respectively. </w:t>
      </w:r>
      <w:r w:rsidR="00352260" w:rsidRPr="00384C13">
        <w:rPr>
          <w:rFonts w:cstheme="minorHAnsi"/>
          <w:sz w:val="24"/>
          <w:szCs w:val="24"/>
        </w:rPr>
        <w:t>Prinz</w:t>
      </w:r>
      <w:r w:rsidR="00352260">
        <w:rPr>
          <w:rFonts w:cstheme="minorHAnsi"/>
          <w:sz w:val="24"/>
          <w:szCs w:val="24"/>
        </w:rPr>
        <w:t xml:space="preserve"> et al. (2021) found female maximal power outputs of 11.4 ±1.9w/kg of professional cyclists</w:t>
      </w:r>
      <w:r w:rsidR="00384C13">
        <w:rPr>
          <w:rFonts w:cstheme="minorHAnsi"/>
          <w:sz w:val="24"/>
          <w:szCs w:val="24"/>
        </w:rPr>
        <w:t xml:space="preserve">. When comparing VO2Max alongside OBLA (90% of VO2Max) </w:t>
      </w:r>
      <w:r w:rsidR="00352260">
        <w:rPr>
          <w:rFonts w:cstheme="minorHAnsi"/>
          <w:sz w:val="24"/>
          <w:szCs w:val="24"/>
        </w:rPr>
        <w:t>Faria et al</w:t>
      </w:r>
      <w:r w:rsidR="00384C13">
        <w:rPr>
          <w:rFonts w:cstheme="minorHAnsi"/>
          <w:sz w:val="24"/>
          <w:szCs w:val="24"/>
        </w:rPr>
        <w:t>.</w:t>
      </w:r>
      <w:r w:rsidR="00352260">
        <w:rPr>
          <w:rFonts w:cstheme="minorHAnsi"/>
          <w:sz w:val="24"/>
          <w:szCs w:val="24"/>
        </w:rPr>
        <w:t xml:space="preserve"> </w:t>
      </w:r>
      <w:r w:rsidR="00384C13">
        <w:rPr>
          <w:rFonts w:cstheme="minorHAnsi"/>
          <w:sz w:val="24"/>
          <w:szCs w:val="24"/>
        </w:rPr>
        <w:t xml:space="preserve">(2005) shows </w:t>
      </w:r>
      <w:r w:rsidR="00557380">
        <w:rPr>
          <w:rFonts w:cstheme="minorHAnsi"/>
          <w:sz w:val="24"/>
          <w:szCs w:val="24"/>
        </w:rPr>
        <w:t xml:space="preserve">mean maximal power outputs </w:t>
      </w:r>
      <w:r w:rsidR="00384C13">
        <w:rPr>
          <w:rFonts w:cstheme="minorHAnsi"/>
          <w:sz w:val="24"/>
          <w:szCs w:val="24"/>
        </w:rPr>
        <w:t xml:space="preserve">values of 11.47±1.23 in XC athletes. </w:t>
      </w:r>
    </w:p>
    <w:p w14:paraId="22CA3085" w14:textId="37B8C5BC" w:rsidR="00403CC4" w:rsidRDefault="00403CC4" w:rsidP="007354DB">
      <w:pPr>
        <w:spacing w:after="30"/>
        <w:rPr>
          <w:sz w:val="24"/>
          <w:szCs w:val="24"/>
        </w:rPr>
      </w:pPr>
    </w:p>
    <w:p w14:paraId="7B297BAB" w14:textId="46D7F4AE" w:rsidR="005A073A" w:rsidRDefault="000C5417" w:rsidP="007354DB">
      <w:pPr>
        <w:spacing w:after="30"/>
        <w:rPr>
          <w:sz w:val="24"/>
          <w:szCs w:val="24"/>
        </w:rPr>
      </w:pPr>
      <w:r>
        <w:rPr>
          <w:sz w:val="24"/>
          <w:szCs w:val="24"/>
        </w:rPr>
        <w:t>To meet the immediate challenges of ATP production</w:t>
      </w:r>
      <w:r w:rsidR="005A073A">
        <w:rPr>
          <w:sz w:val="24"/>
          <w:szCs w:val="24"/>
        </w:rPr>
        <w:t>,</w:t>
      </w:r>
      <w:r>
        <w:rPr>
          <w:sz w:val="24"/>
          <w:szCs w:val="24"/>
        </w:rPr>
        <w:t xml:space="preserve"> lactate bridges </w:t>
      </w:r>
      <w:r w:rsidR="005A073A">
        <w:rPr>
          <w:sz w:val="24"/>
          <w:szCs w:val="24"/>
        </w:rPr>
        <w:t>the</w:t>
      </w:r>
      <w:r>
        <w:rPr>
          <w:sz w:val="24"/>
          <w:szCs w:val="24"/>
        </w:rPr>
        <w:t xml:space="preserve"> energy </w:t>
      </w:r>
      <w:r w:rsidR="009361E1">
        <w:rPr>
          <w:sz w:val="24"/>
          <w:szCs w:val="24"/>
        </w:rPr>
        <w:t xml:space="preserve">gap </w:t>
      </w:r>
      <w:r w:rsidR="00664F13">
        <w:rPr>
          <w:sz w:val="24"/>
          <w:szCs w:val="24"/>
        </w:rPr>
        <w:t>from</w:t>
      </w:r>
      <w:r w:rsidR="00F53D68">
        <w:rPr>
          <w:sz w:val="24"/>
          <w:szCs w:val="24"/>
        </w:rPr>
        <w:t xml:space="preserve"> the </w:t>
      </w:r>
      <w:r w:rsidR="009361E1">
        <w:rPr>
          <w:sz w:val="24"/>
          <w:szCs w:val="24"/>
        </w:rPr>
        <w:t xml:space="preserve">anaerobic </w:t>
      </w:r>
      <w:r w:rsidR="00F53D68">
        <w:rPr>
          <w:sz w:val="24"/>
          <w:szCs w:val="24"/>
        </w:rPr>
        <w:t xml:space="preserve">glycolytic pathway </w:t>
      </w:r>
      <w:r w:rsidR="009361E1">
        <w:rPr>
          <w:sz w:val="24"/>
          <w:szCs w:val="24"/>
        </w:rPr>
        <w:t>to aerobic (oxidative)</w:t>
      </w:r>
      <w:r>
        <w:rPr>
          <w:sz w:val="24"/>
          <w:szCs w:val="24"/>
        </w:rPr>
        <w:t xml:space="preserve"> w</w:t>
      </w:r>
      <w:r w:rsidR="00434A40">
        <w:rPr>
          <w:sz w:val="24"/>
          <w:szCs w:val="24"/>
        </w:rPr>
        <w:t xml:space="preserve">here at homeostatic </w:t>
      </w:r>
      <w:r>
        <w:rPr>
          <w:sz w:val="24"/>
          <w:szCs w:val="24"/>
        </w:rPr>
        <w:t xml:space="preserve">resting </w:t>
      </w:r>
      <w:r w:rsidR="00BC7EC6">
        <w:rPr>
          <w:sz w:val="24"/>
          <w:szCs w:val="24"/>
        </w:rPr>
        <w:t xml:space="preserve">levels </w:t>
      </w:r>
      <w:r w:rsidR="00A464A7">
        <w:rPr>
          <w:sz w:val="24"/>
          <w:szCs w:val="24"/>
        </w:rPr>
        <w:t xml:space="preserve">lactate </w:t>
      </w:r>
      <w:r w:rsidR="00BC7EC6">
        <w:rPr>
          <w:sz w:val="24"/>
          <w:szCs w:val="24"/>
        </w:rPr>
        <w:t>of</w:t>
      </w:r>
      <w:r w:rsidR="00D44FA4">
        <w:rPr>
          <w:sz w:val="24"/>
          <w:szCs w:val="24"/>
        </w:rPr>
        <w:t xml:space="preserve"> around 1.0</w:t>
      </w:r>
      <w:r w:rsidR="00D44FA4" w:rsidRPr="00D44FA4">
        <w:rPr>
          <w:sz w:val="24"/>
          <w:szCs w:val="24"/>
        </w:rPr>
        <w:t xml:space="preserve"> </w:t>
      </w:r>
      <w:r w:rsidR="00D44FA4">
        <w:rPr>
          <w:sz w:val="24"/>
          <w:szCs w:val="24"/>
        </w:rPr>
        <w:t>mmol/L</w:t>
      </w:r>
      <w:r w:rsidR="00434A40">
        <w:rPr>
          <w:sz w:val="24"/>
          <w:szCs w:val="24"/>
        </w:rPr>
        <w:t xml:space="preserve"> can be measured </w:t>
      </w:r>
      <w:r w:rsidR="00A464A7">
        <w:rPr>
          <w:sz w:val="24"/>
          <w:szCs w:val="24"/>
        </w:rPr>
        <w:t xml:space="preserve">from blood samples </w:t>
      </w:r>
      <w:r w:rsidR="00434A40">
        <w:rPr>
          <w:sz w:val="24"/>
          <w:szCs w:val="24"/>
        </w:rPr>
        <w:t xml:space="preserve">(Brooks, 2018). When exercise intensity rises the concentration of </w:t>
      </w:r>
      <w:r w:rsidR="00434A40" w:rsidRPr="00CE4F87">
        <w:rPr>
          <w:sz w:val="24"/>
          <w:szCs w:val="24"/>
        </w:rPr>
        <w:t xml:space="preserve">lactate in the blood exceeds </w:t>
      </w:r>
      <w:r w:rsidR="00535724" w:rsidRPr="00CE4F87">
        <w:rPr>
          <w:sz w:val="24"/>
          <w:szCs w:val="24"/>
        </w:rPr>
        <w:t xml:space="preserve">a </w:t>
      </w:r>
      <w:r w:rsidR="00434A40" w:rsidRPr="00CE4F87">
        <w:rPr>
          <w:sz w:val="24"/>
          <w:szCs w:val="24"/>
        </w:rPr>
        <w:t>consumption threshold</w:t>
      </w:r>
      <w:r w:rsidR="005A073A">
        <w:rPr>
          <w:sz w:val="24"/>
          <w:szCs w:val="24"/>
        </w:rPr>
        <w:t>,</w:t>
      </w:r>
      <w:r w:rsidR="00535724" w:rsidRPr="00CE4F87">
        <w:rPr>
          <w:sz w:val="24"/>
          <w:szCs w:val="24"/>
        </w:rPr>
        <w:t xml:space="preserve"> where </w:t>
      </w:r>
      <w:r w:rsidR="00303413" w:rsidRPr="00CE4F87">
        <w:rPr>
          <w:sz w:val="24"/>
          <w:szCs w:val="24"/>
        </w:rPr>
        <w:t>the 1</w:t>
      </w:r>
      <w:r w:rsidR="00303413" w:rsidRPr="00CE4F87">
        <w:rPr>
          <w:sz w:val="24"/>
          <w:szCs w:val="24"/>
          <w:vertAlign w:val="superscript"/>
        </w:rPr>
        <w:t>st</w:t>
      </w:r>
      <w:r w:rsidR="00303413" w:rsidRPr="00CE4F87">
        <w:rPr>
          <w:sz w:val="24"/>
          <w:szCs w:val="24"/>
        </w:rPr>
        <w:t xml:space="preserve"> </w:t>
      </w:r>
      <w:r w:rsidR="00535724" w:rsidRPr="00CE4F87">
        <w:rPr>
          <w:sz w:val="24"/>
          <w:szCs w:val="24"/>
        </w:rPr>
        <w:t xml:space="preserve">Lactate Threshold (LT) reaches 2.0 mmol/L </w:t>
      </w:r>
      <w:r w:rsidR="00303413" w:rsidRPr="00CE4F87">
        <w:rPr>
          <w:sz w:val="24"/>
          <w:szCs w:val="24"/>
        </w:rPr>
        <w:t>which is about 65% of VO2Max and the 2</w:t>
      </w:r>
      <w:r w:rsidR="00303413" w:rsidRPr="00CE4F87">
        <w:rPr>
          <w:sz w:val="24"/>
          <w:szCs w:val="24"/>
          <w:vertAlign w:val="superscript"/>
        </w:rPr>
        <w:t>nd</w:t>
      </w:r>
      <w:r w:rsidR="00303413" w:rsidRPr="00CE4F87">
        <w:rPr>
          <w:sz w:val="24"/>
          <w:szCs w:val="24"/>
        </w:rPr>
        <w:t xml:space="preserve"> </w:t>
      </w:r>
      <w:r w:rsidR="00CE4F87" w:rsidRPr="00CE4F87">
        <w:rPr>
          <w:sz w:val="24"/>
          <w:szCs w:val="24"/>
        </w:rPr>
        <w:t xml:space="preserve">reaches </w:t>
      </w:r>
      <w:r w:rsidR="00A464A7">
        <w:rPr>
          <w:sz w:val="24"/>
          <w:szCs w:val="24"/>
        </w:rPr>
        <w:t>4</w:t>
      </w:r>
      <w:r w:rsidR="00CE4F87" w:rsidRPr="00CE4F87">
        <w:rPr>
          <w:sz w:val="24"/>
          <w:szCs w:val="24"/>
        </w:rPr>
        <w:t xml:space="preserve">.0 mmol/L </w:t>
      </w:r>
      <w:r w:rsidR="005A073A">
        <w:rPr>
          <w:sz w:val="24"/>
          <w:szCs w:val="24"/>
        </w:rPr>
        <w:t xml:space="preserve">which is </w:t>
      </w:r>
      <w:r w:rsidR="00CE4F87" w:rsidRPr="00F15C74">
        <w:rPr>
          <w:sz w:val="24"/>
          <w:szCs w:val="24"/>
        </w:rPr>
        <w:t>call</w:t>
      </w:r>
      <w:r w:rsidR="005A073A">
        <w:rPr>
          <w:sz w:val="24"/>
          <w:szCs w:val="24"/>
        </w:rPr>
        <w:t>ed</w:t>
      </w:r>
      <w:r w:rsidR="00CE4F87" w:rsidRPr="00F15C74">
        <w:rPr>
          <w:sz w:val="24"/>
          <w:szCs w:val="24"/>
        </w:rPr>
        <w:t xml:space="preserve"> </w:t>
      </w:r>
      <w:r w:rsidR="005A073A">
        <w:rPr>
          <w:sz w:val="24"/>
          <w:szCs w:val="24"/>
        </w:rPr>
        <w:t>‘</w:t>
      </w:r>
      <w:r w:rsidR="00CE4F87" w:rsidRPr="00F15C74">
        <w:rPr>
          <w:sz w:val="24"/>
          <w:szCs w:val="24"/>
        </w:rPr>
        <w:t>onset of blood lactate accumulation</w:t>
      </w:r>
      <w:r w:rsidR="005A073A">
        <w:rPr>
          <w:sz w:val="24"/>
          <w:szCs w:val="24"/>
        </w:rPr>
        <w:t>’</w:t>
      </w:r>
      <w:r w:rsidR="00CE4F87" w:rsidRPr="00F15C74">
        <w:rPr>
          <w:sz w:val="24"/>
          <w:szCs w:val="24"/>
        </w:rPr>
        <w:t xml:space="preserve"> (OBLA)</w:t>
      </w:r>
      <w:r w:rsidR="005A073A">
        <w:rPr>
          <w:sz w:val="24"/>
          <w:szCs w:val="24"/>
        </w:rPr>
        <w:t xml:space="preserve"> (</w:t>
      </w:r>
      <w:r w:rsidR="005A073A" w:rsidRPr="00F15C74">
        <w:rPr>
          <w:sz w:val="24"/>
          <w:szCs w:val="24"/>
        </w:rPr>
        <w:t xml:space="preserve">Impellizzeri et al. 2005). </w:t>
      </w:r>
      <w:r w:rsidR="005A073A">
        <w:rPr>
          <w:sz w:val="24"/>
          <w:szCs w:val="24"/>
        </w:rPr>
        <w:t>T</w:t>
      </w:r>
      <w:r w:rsidR="00CE4F87" w:rsidRPr="00F15C74">
        <w:rPr>
          <w:sz w:val="24"/>
          <w:szCs w:val="24"/>
        </w:rPr>
        <w:t xml:space="preserve">his has </w:t>
      </w:r>
      <w:r w:rsidR="00A464A7">
        <w:rPr>
          <w:sz w:val="24"/>
          <w:szCs w:val="24"/>
        </w:rPr>
        <w:t xml:space="preserve">shown to correspond to over 80% of </w:t>
      </w:r>
      <w:r w:rsidR="00CE4F87" w:rsidRPr="00F15C74">
        <w:rPr>
          <w:sz w:val="24"/>
          <w:szCs w:val="24"/>
        </w:rPr>
        <w:t>VO2Max</w:t>
      </w:r>
      <w:r w:rsidR="00A464A7">
        <w:rPr>
          <w:sz w:val="24"/>
          <w:szCs w:val="24"/>
        </w:rPr>
        <w:t xml:space="preserve"> </w:t>
      </w:r>
      <w:r w:rsidR="00CE4F87" w:rsidRPr="00F15C74">
        <w:rPr>
          <w:sz w:val="24"/>
          <w:szCs w:val="24"/>
        </w:rPr>
        <w:t>(Hall et al. 2016</w:t>
      </w:r>
      <w:bookmarkStart w:id="0" w:name="_Hlk129796172"/>
      <w:r w:rsidR="005A073A">
        <w:rPr>
          <w:sz w:val="24"/>
          <w:szCs w:val="24"/>
        </w:rPr>
        <w:t>).</w:t>
      </w:r>
    </w:p>
    <w:p w14:paraId="65D29252" w14:textId="77777777" w:rsidR="003B76BE" w:rsidRDefault="003B76BE" w:rsidP="007354DB">
      <w:pPr>
        <w:spacing w:after="30"/>
        <w:rPr>
          <w:sz w:val="24"/>
          <w:szCs w:val="24"/>
        </w:rPr>
      </w:pPr>
    </w:p>
    <w:p w14:paraId="2516ACA9" w14:textId="017A3C12" w:rsidR="009361E1" w:rsidRDefault="001C7F3C" w:rsidP="007354DB">
      <w:pPr>
        <w:spacing w:after="30"/>
        <w:rPr>
          <w:sz w:val="24"/>
          <w:szCs w:val="24"/>
        </w:rPr>
      </w:pPr>
      <w:bookmarkStart w:id="1" w:name="_Hlk129792338"/>
      <w:bookmarkEnd w:id="0"/>
      <w:r w:rsidRPr="00F15C74">
        <w:rPr>
          <w:sz w:val="24"/>
          <w:szCs w:val="24"/>
        </w:rPr>
        <w:t>Sperlich et al. (2012)</w:t>
      </w:r>
      <w:bookmarkEnd w:id="1"/>
      <w:r w:rsidRPr="00F15C74">
        <w:rPr>
          <w:sz w:val="24"/>
          <w:szCs w:val="24"/>
        </w:rPr>
        <w:t xml:space="preserve"> have </w:t>
      </w:r>
      <w:r w:rsidR="00BC7EC6">
        <w:rPr>
          <w:sz w:val="24"/>
          <w:szCs w:val="24"/>
        </w:rPr>
        <w:t xml:space="preserve">measured </w:t>
      </w:r>
      <w:r w:rsidR="00F53D68" w:rsidRPr="00F15C74">
        <w:rPr>
          <w:sz w:val="24"/>
          <w:szCs w:val="24"/>
        </w:rPr>
        <w:t xml:space="preserve">DH </w:t>
      </w:r>
      <w:r w:rsidRPr="00F15C74">
        <w:rPr>
          <w:sz w:val="24"/>
          <w:szCs w:val="24"/>
        </w:rPr>
        <w:t xml:space="preserve">riders </w:t>
      </w:r>
      <w:r w:rsidR="00F53D68" w:rsidRPr="00F15C74">
        <w:rPr>
          <w:sz w:val="24"/>
          <w:szCs w:val="24"/>
        </w:rPr>
        <w:t xml:space="preserve">blood lactate prior </w:t>
      </w:r>
      <w:r w:rsidR="00020DB0" w:rsidRPr="00F15C74">
        <w:rPr>
          <w:sz w:val="24"/>
          <w:szCs w:val="24"/>
        </w:rPr>
        <w:t xml:space="preserve">to championship race at </w:t>
      </w:r>
      <w:r w:rsidR="00F53D68" w:rsidRPr="00F15C74">
        <w:rPr>
          <w:sz w:val="24"/>
          <w:szCs w:val="24"/>
        </w:rPr>
        <w:t>0.9(</w:t>
      </w:r>
      <w:r w:rsidR="00F53D68" w:rsidRPr="00F15C74">
        <w:rPr>
          <w:rFonts w:cstheme="minorHAnsi"/>
          <w:sz w:val="24"/>
          <w:szCs w:val="24"/>
        </w:rPr>
        <w:t>±</w:t>
      </w:r>
      <w:r w:rsidR="00F53D68" w:rsidRPr="00F15C74">
        <w:rPr>
          <w:sz w:val="24"/>
          <w:szCs w:val="24"/>
        </w:rPr>
        <w:t>0.5)</w:t>
      </w:r>
      <w:r w:rsidR="00020DB0" w:rsidRPr="00F15C74">
        <w:rPr>
          <w:sz w:val="24"/>
          <w:szCs w:val="24"/>
        </w:rPr>
        <w:t xml:space="preserve"> </w:t>
      </w:r>
      <w:r w:rsidR="00C73FCA" w:rsidRPr="00F15C74">
        <w:rPr>
          <w:sz w:val="24"/>
          <w:szCs w:val="24"/>
        </w:rPr>
        <w:t>mmol/L</w:t>
      </w:r>
      <w:r w:rsidR="00F53D68" w:rsidRPr="00F15C74">
        <w:rPr>
          <w:sz w:val="24"/>
          <w:szCs w:val="24"/>
        </w:rPr>
        <w:t xml:space="preserve"> to post </w:t>
      </w:r>
      <w:r w:rsidR="00020DB0" w:rsidRPr="00F15C74">
        <w:rPr>
          <w:sz w:val="24"/>
          <w:szCs w:val="24"/>
        </w:rPr>
        <w:t xml:space="preserve">race at </w:t>
      </w:r>
      <w:r w:rsidR="00F53D68" w:rsidRPr="00F15C74">
        <w:rPr>
          <w:sz w:val="24"/>
          <w:szCs w:val="24"/>
        </w:rPr>
        <w:t>8.0(</w:t>
      </w:r>
      <w:r w:rsidR="00F53D68" w:rsidRPr="00F15C74">
        <w:rPr>
          <w:rFonts w:cstheme="minorHAnsi"/>
          <w:sz w:val="24"/>
          <w:szCs w:val="24"/>
        </w:rPr>
        <w:t>±</w:t>
      </w:r>
      <w:r w:rsidR="00F53D68" w:rsidRPr="00F15C74">
        <w:rPr>
          <w:sz w:val="24"/>
          <w:szCs w:val="24"/>
        </w:rPr>
        <w:t>2.5)</w:t>
      </w:r>
      <w:r w:rsidR="00C73FCA" w:rsidRPr="00F15C74">
        <w:rPr>
          <w:sz w:val="24"/>
          <w:szCs w:val="24"/>
        </w:rPr>
        <w:t xml:space="preserve"> mmol/L</w:t>
      </w:r>
      <w:r w:rsidR="00020DB0" w:rsidRPr="00F15C74">
        <w:rPr>
          <w:sz w:val="24"/>
          <w:szCs w:val="24"/>
        </w:rPr>
        <w:t xml:space="preserve">. </w:t>
      </w:r>
      <w:r w:rsidR="009361E1" w:rsidRPr="00F15C74">
        <w:rPr>
          <w:sz w:val="24"/>
          <w:szCs w:val="24"/>
        </w:rPr>
        <w:t xml:space="preserve"> </w:t>
      </w:r>
      <w:r w:rsidR="0005460F">
        <w:rPr>
          <w:rFonts w:cstheme="minorHAnsi"/>
          <w:sz w:val="24"/>
          <w:szCs w:val="24"/>
        </w:rPr>
        <w:t xml:space="preserve">Many studies use the term maximal oxidative power (MOP) to describe the PO at OBLA. </w:t>
      </w:r>
      <w:r w:rsidR="00F15C74" w:rsidRPr="00F15C74">
        <w:rPr>
          <w:sz w:val="24"/>
          <w:szCs w:val="24"/>
        </w:rPr>
        <w:t xml:space="preserve">The recent meta-analysis on the discipline of MTB by Arriel et al. </w:t>
      </w:r>
      <w:r w:rsidR="00F15C74">
        <w:rPr>
          <w:sz w:val="24"/>
          <w:szCs w:val="24"/>
        </w:rPr>
        <w:t>(</w:t>
      </w:r>
      <w:r w:rsidR="00F15C74" w:rsidRPr="00F15C74">
        <w:rPr>
          <w:sz w:val="24"/>
          <w:szCs w:val="24"/>
        </w:rPr>
        <w:t>2022)</w:t>
      </w:r>
      <w:r w:rsidR="00F15C74">
        <w:rPr>
          <w:sz w:val="24"/>
          <w:szCs w:val="24"/>
        </w:rPr>
        <w:t xml:space="preserve"> </w:t>
      </w:r>
      <w:r w:rsidR="00917476">
        <w:rPr>
          <w:sz w:val="24"/>
          <w:szCs w:val="24"/>
        </w:rPr>
        <w:t xml:space="preserve">found that between 78% to 86% </w:t>
      </w:r>
      <w:r w:rsidR="0005460F">
        <w:rPr>
          <w:sz w:val="24"/>
          <w:szCs w:val="24"/>
        </w:rPr>
        <w:t>MOP</w:t>
      </w:r>
      <w:r w:rsidR="00917476">
        <w:rPr>
          <w:sz w:val="24"/>
          <w:szCs w:val="24"/>
        </w:rPr>
        <w:t xml:space="preserve"> was relative to OBLA. </w:t>
      </w:r>
    </w:p>
    <w:p w14:paraId="4160C43B" w14:textId="3854EFC3" w:rsidR="00BC7EC6" w:rsidRDefault="00BC7EC6" w:rsidP="007354DB">
      <w:pPr>
        <w:spacing w:after="30"/>
        <w:rPr>
          <w:sz w:val="24"/>
          <w:szCs w:val="24"/>
        </w:rPr>
      </w:pPr>
    </w:p>
    <w:p w14:paraId="3E878E7C" w14:textId="77777777" w:rsidR="0009261A" w:rsidRDefault="00BC7EC6" w:rsidP="007354DB">
      <w:pPr>
        <w:spacing w:after="30"/>
        <w:rPr>
          <w:rFonts w:cstheme="minorHAnsi"/>
          <w:sz w:val="24"/>
          <w:szCs w:val="24"/>
        </w:rPr>
      </w:pPr>
      <w:r w:rsidRPr="00D57644">
        <w:rPr>
          <w:rFonts w:cstheme="minorHAnsi"/>
          <w:sz w:val="24"/>
          <w:szCs w:val="24"/>
        </w:rPr>
        <w:t>Considering an athletes’ morphological composition has been shown to influence the performance of elite cycling (Phillips and Hopkins. 2020). The PO that riders produce in relation to body mass is a more distinguished physiological characteristic which is corralled to performance (Gregory et al. 2007).</w:t>
      </w:r>
    </w:p>
    <w:p w14:paraId="6D415E1A" w14:textId="5C85B6EA" w:rsidR="00BC7EC6" w:rsidRDefault="00BC7EC6" w:rsidP="007354DB">
      <w:pPr>
        <w:spacing w:after="30"/>
        <w:rPr>
          <w:sz w:val="24"/>
          <w:szCs w:val="24"/>
        </w:rPr>
      </w:pPr>
      <w:r w:rsidRPr="00D57644">
        <w:rPr>
          <w:rFonts w:cstheme="minorHAnsi"/>
          <w:sz w:val="24"/>
          <w:szCs w:val="24"/>
        </w:rPr>
        <w:lastRenderedPageBreak/>
        <w:t xml:space="preserve">MTB </w:t>
      </w:r>
      <w:r w:rsidR="00D57644" w:rsidRPr="00D57644">
        <w:rPr>
          <w:rFonts w:cstheme="minorHAnsi"/>
          <w:sz w:val="24"/>
          <w:szCs w:val="24"/>
        </w:rPr>
        <w:t>anthropometric characteristics have been compared to the subcategory of hill climbers</w:t>
      </w:r>
      <w:r w:rsidR="009719A4">
        <w:rPr>
          <w:rFonts w:cstheme="minorHAnsi"/>
          <w:sz w:val="24"/>
          <w:szCs w:val="24"/>
        </w:rPr>
        <w:t xml:space="preserve"> in road cycling</w:t>
      </w:r>
      <w:r w:rsidR="00D57644" w:rsidRPr="00D57644">
        <w:rPr>
          <w:rFonts w:cstheme="minorHAnsi"/>
          <w:sz w:val="24"/>
          <w:szCs w:val="24"/>
        </w:rPr>
        <w:t xml:space="preserve"> </w:t>
      </w:r>
      <w:bookmarkStart w:id="2" w:name="_Hlk129798642"/>
      <w:r w:rsidR="00D57644">
        <w:rPr>
          <w:rFonts w:cstheme="minorHAnsi"/>
          <w:sz w:val="24"/>
          <w:szCs w:val="24"/>
        </w:rPr>
        <w:t>(</w:t>
      </w:r>
      <w:r w:rsidR="00D57644" w:rsidRPr="00D57644">
        <w:rPr>
          <w:sz w:val="24"/>
          <w:szCs w:val="24"/>
        </w:rPr>
        <w:t>Impellizzeri</w:t>
      </w:r>
      <w:r w:rsidR="00D57644">
        <w:rPr>
          <w:sz w:val="24"/>
          <w:szCs w:val="24"/>
        </w:rPr>
        <w:t xml:space="preserve"> </w:t>
      </w:r>
      <w:r w:rsidR="00D57644" w:rsidRPr="00D57644">
        <w:rPr>
          <w:sz w:val="24"/>
          <w:szCs w:val="24"/>
        </w:rPr>
        <w:t>et al.</w:t>
      </w:r>
      <w:r w:rsidR="00D57644">
        <w:rPr>
          <w:sz w:val="24"/>
          <w:szCs w:val="24"/>
        </w:rPr>
        <w:t xml:space="preserve">, </w:t>
      </w:r>
      <w:r w:rsidR="00D57644" w:rsidRPr="00D57644">
        <w:rPr>
          <w:sz w:val="24"/>
          <w:szCs w:val="24"/>
        </w:rPr>
        <w:t>2008)</w:t>
      </w:r>
      <w:bookmarkEnd w:id="2"/>
      <w:r w:rsidR="00D57644">
        <w:rPr>
          <w:sz w:val="24"/>
          <w:szCs w:val="24"/>
        </w:rPr>
        <w:t>.</w:t>
      </w:r>
      <w:r w:rsidR="00D860C9">
        <w:rPr>
          <w:sz w:val="24"/>
          <w:szCs w:val="24"/>
        </w:rPr>
        <w:t xml:space="preserve"> </w:t>
      </w:r>
      <w:r w:rsidR="00395721">
        <w:rPr>
          <w:sz w:val="24"/>
          <w:szCs w:val="24"/>
        </w:rPr>
        <w:t>That review found mean body mass in female XC 53.7</w:t>
      </w:r>
      <w:r w:rsidR="00395721">
        <w:rPr>
          <w:rFonts w:cstheme="minorHAnsi"/>
          <w:sz w:val="24"/>
          <w:szCs w:val="24"/>
        </w:rPr>
        <w:t>±</w:t>
      </w:r>
      <w:r w:rsidR="00395721">
        <w:rPr>
          <w:sz w:val="24"/>
          <w:szCs w:val="24"/>
        </w:rPr>
        <w:t>3.3kg</w:t>
      </w:r>
      <w:r w:rsidR="003B76BE">
        <w:rPr>
          <w:sz w:val="24"/>
          <w:szCs w:val="24"/>
        </w:rPr>
        <w:t xml:space="preserve">. </w:t>
      </w:r>
      <w:r w:rsidR="00FC4492">
        <w:rPr>
          <w:sz w:val="24"/>
          <w:szCs w:val="24"/>
        </w:rPr>
        <w:t>Furthermore,</w:t>
      </w:r>
      <w:r w:rsidR="003B76BE">
        <w:rPr>
          <w:sz w:val="24"/>
          <w:szCs w:val="24"/>
        </w:rPr>
        <w:t xml:space="preserve"> the review by </w:t>
      </w:r>
      <w:r w:rsidR="003B76BE" w:rsidRPr="00F15C74">
        <w:rPr>
          <w:sz w:val="24"/>
          <w:szCs w:val="24"/>
        </w:rPr>
        <w:t xml:space="preserve">Arriel et al. </w:t>
      </w:r>
      <w:r w:rsidR="003B76BE">
        <w:rPr>
          <w:sz w:val="24"/>
          <w:szCs w:val="24"/>
        </w:rPr>
        <w:t>(</w:t>
      </w:r>
      <w:r w:rsidR="003B76BE" w:rsidRPr="00F15C74">
        <w:rPr>
          <w:sz w:val="24"/>
          <w:szCs w:val="24"/>
        </w:rPr>
        <w:t>2022)</w:t>
      </w:r>
      <w:r w:rsidR="003B76BE">
        <w:rPr>
          <w:sz w:val="24"/>
          <w:szCs w:val="24"/>
        </w:rPr>
        <w:t xml:space="preserve"> found a range of body mass in elite male XC ranging from </w:t>
      </w:r>
      <w:r w:rsidR="00FC4492">
        <w:rPr>
          <w:sz w:val="24"/>
          <w:szCs w:val="24"/>
        </w:rPr>
        <w:t>64.9</w:t>
      </w:r>
      <w:r w:rsidR="00FC4492">
        <w:rPr>
          <w:rFonts w:cstheme="minorHAnsi"/>
          <w:sz w:val="24"/>
          <w:szCs w:val="24"/>
        </w:rPr>
        <w:t>±</w:t>
      </w:r>
      <w:r w:rsidR="00FC4492">
        <w:rPr>
          <w:sz w:val="24"/>
          <w:szCs w:val="24"/>
        </w:rPr>
        <w:t>4.6kg to 71.5</w:t>
      </w:r>
      <w:r w:rsidR="00FC4492">
        <w:rPr>
          <w:rFonts w:cstheme="minorHAnsi"/>
          <w:sz w:val="24"/>
          <w:szCs w:val="24"/>
        </w:rPr>
        <w:t>±</w:t>
      </w:r>
      <w:r w:rsidR="00FC4492">
        <w:rPr>
          <w:sz w:val="24"/>
          <w:szCs w:val="24"/>
        </w:rPr>
        <w:t>7.8kg and 52.1</w:t>
      </w:r>
      <w:r w:rsidR="00FC4492">
        <w:rPr>
          <w:rFonts w:cstheme="minorHAnsi"/>
          <w:sz w:val="24"/>
          <w:szCs w:val="24"/>
        </w:rPr>
        <w:t>±</w:t>
      </w:r>
      <w:r w:rsidR="00FC4492">
        <w:rPr>
          <w:sz w:val="24"/>
          <w:szCs w:val="24"/>
        </w:rPr>
        <w:t>3.1kg to 57.5</w:t>
      </w:r>
      <w:r w:rsidR="00FC4492">
        <w:rPr>
          <w:rFonts w:cstheme="minorHAnsi"/>
          <w:sz w:val="24"/>
          <w:szCs w:val="24"/>
        </w:rPr>
        <w:t>±</w:t>
      </w:r>
      <w:r w:rsidR="00FC4492">
        <w:rPr>
          <w:sz w:val="24"/>
          <w:szCs w:val="24"/>
        </w:rPr>
        <w:t xml:space="preserve">4.7kg in elite females. This is comparable to elite enduro riders means of 79.9kg for males and 56.6kg for females. </w:t>
      </w:r>
    </w:p>
    <w:p w14:paraId="10314D56" w14:textId="77777777" w:rsidR="00A74187" w:rsidRPr="00D57644" w:rsidRDefault="00A74187" w:rsidP="007354DB">
      <w:pPr>
        <w:spacing w:after="30"/>
        <w:rPr>
          <w:rFonts w:cstheme="minorHAnsi"/>
          <w:sz w:val="24"/>
          <w:szCs w:val="24"/>
        </w:rPr>
      </w:pPr>
    </w:p>
    <w:p w14:paraId="338653B3" w14:textId="2BAA2C8F" w:rsidR="000C7345" w:rsidRDefault="00BC7EC6" w:rsidP="00C16B63">
      <w:pPr>
        <w:autoSpaceDE w:val="0"/>
        <w:autoSpaceDN w:val="0"/>
        <w:adjustRightInd w:val="0"/>
        <w:spacing w:after="0" w:line="240" w:lineRule="auto"/>
        <w:rPr>
          <w:rFonts w:cstheme="minorHAnsi"/>
          <w:sz w:val="24"/>
          <w:szCs w:val="24"/>
        </w:rPr>
      </w:pPr>
      <w:r w:rsidRPr="002F2A6E">
        <w:rPr>
          <w:rFonts w:cstheme="minorHAnsi"/>
          <w:sz w:val="24"/>
          <w:szCs w:val="24"/>
        </w:rPr>
        <w:t xml:space="preserve">Lee et al. (2002) when comparing MTB riders to road cyclists found </w:t>
      </w:r>
      <w:r w:rsidR="003E7576" w:rsidRPr="002F2A6E">
        <w:rPr>
          <w:rFonts w:cstheme="minorHAnsi"/>
          <w:sz w:val="24"/>
          <w:szCs w:val="24"/>
        </w:rPr>
        <w:t xml:space="preserve">that there was </w:t>
      </w:r>
      <w:r w:rsidR="000C7345">
        <w:rPr>
          <w:rFonts w:cstheme="minorHAnsi"/>
          <w:sz w:val="24"/>
          <w:szCs w:val="24"/>
        </w:rPr>
        <w:t>no</w:t>
      </w:r>
      <w:r w:rsidR="003E7576" w:rsidRPr="002F2A6E">
        <w:rPr>
          <w:rFonts w:cstheme="minorHAnsi"/>
          <w:sz w:val="24"/>
          <w:szCs w:val="24"/>
        </w:rPr>
        <w:t xml:space="preserve"> significant difference between maximal power output and VO2 peak between both disciplines however when expressed relative to body mass the MTB riders stood out</w:t>
      </w:r>
      <w:r w:rsidR="002F2A6E" w:rsidRPr="002F2A6E">
        <w:rPr>
          <w:rFonts w:cstheme="minorHAnsi"/>
          <w:sz w:val="24"/>
          <w:szCs w:val="24"/>
        </w:rPr>
        <w:t xml:space="preserve">; </w:t>
      </w:r>
      <w:r w:rsidR="002F2A6E" w:rsidRPr="002F2A6E">
        <w:rPr>
          <w:rFonts w:cstheme="minorHAnsi"/>
          <w:sz w:val="24"/>
          <w:szCs w:val="24"/>
        </w:rPr>
        <w:t xml:space="preserve">(6.3 ± 0.5 </w:t>
      </w:r>
      <w:r w:rsidR="002F2A6E" w:rsidRPr="002F2A6E">
        <w:rPr>
          <w:rFonts w:cstheme="minorHAnsi"/>
          <w:i/>
          <w:iCs/>
          <w:sz w:val="24"/>
          <w:szCs w:val="24"/>
        </w:rPr>
        <w:t>vs</w:t>
      </w:r>
      <w:r w:rsidR="002F2A6E" w:rsidRPr="002F2A6E">
        <w:rPr>
          <w:rFonts w:cstheme="minorHAnsi"/>
          <w:i/>
          <w:iCs/>
          <w:sz w:val="24"/>
          <w:szCs w:val="24"/>
        </w:rPr>
        <w:t xml:space="preserve"> </w:t>
      </w:r>
      <w:r w:rsidR="002F2A6E" w:rsidRPr="002F2A6E">
        <w:rPr>
          <w:rFonts w:cstheme="minorHAnsi"/>
          <w:sz w:val="24"/>
          <w:szCs w:val="24"/>
        </w:rPr>
        <w:t>5.8 ± 0.3 W</w:t>
      </w:r>
      <w:r w:rsidR="007F0E38">
        <w:rPr>
          <w:rFonts w:cstheme="minorHAnsi"/>
          <w:sz w:val="24"/>
          <w:szCs w:val="24"/>
        </w:rPr>
        <w:t>/</w:t>
      </w:r>
      <w:r w:rsidR="002F2A6E" w:rsidRPr="002F2A6E">
        <w:rPr>
          <w:rFonts w:cstheme="minorHAnsi"/>
          <w:sz w:val="24"/>
          <w:szCs w:val="24"/>
        </w:rPr>
        <w:t xml:space="preserve">kg-1, </w:t>
      </w:r>
      <w:r w:rsidR="002F2A6E" w:rsidRPr="002F2A6E">
        <w:rPr>
          <w:rFonts w:cstheme="minorHAnsi"/>
          <w:i/>
          <w:iCs/>
          <w:sz w:val="24"/>
          <w:szCs w:val="24"/>
        </w:rPr>
        <w:t xml:space="preserve">P </w:t>
      </w:r>
      <w:r w:rsidR="002F2A6E" w:rsidRPr="002F2A6E">
        <w:rPr>
          <w:rFonts w:cstheme="minorHAnsi"/>
          <w:sz w:val="24"/>
          <w:szCs w:val="24"/>
        </w:rPr>
        <w:t>= 0.03),</w:t>
      </w:r>
      <w:r w:rsidR="002F2A6E" w:rsidRPr="002F2A6E">
        <w:rPr>
          <w:rFonts w:cstheme="minorHAnsi"/>
          <w:sz w:val="24"/>
          <w:szCs w:val="24"/>
        </w:rPr>
        <w:t xml:space="preserve"> </w:t>
      </w:r>
      <w:r w:rsidR="002F2A6E" w:rsidRPr="002F2A6E">
        <w:rPr>
          <w:rFonts w:cstheme="minorHAnsi"/>
          <w:sz w:val="24"/>
          <w:szCs w:val="24"/>
        </w:rPr>
        <w:t xml:space="preserve">(78.3 ± 4.4 </w:t>
      </w:r>
      <w:r w:rsidR="002F2A6E" w:rsidRPr="002F2A6E">
        <w:rPr>
          <w:rFonts w:cstheme="minorHAnsi"/>
          <w:i/>
          <w:iCs/>
          <w:sz w:val="24"/>
          <w:szCs w:val="24"/>
        </w:rPr>
        <w:t xml:space="preserve">vs </w:t>
      </w:r>
      <w:r w:rsidR="002F2A6E" w:rsidRPr="002F2A6E">
        <w:rPr>
          <w:rFonts w:cstheme="minorHAnsi"/>
          <w:sz w:val="24"/>
          <w:szCs w:val="24"/>
        </w:rPr>
        <w:t>73.0 ± 3.4 ml</w:t>
      </w:r>
      <w:r w:rsidR="007F0E38">
        <w:rPr>
          <w:rFonts w:cstheme="minorHAnsi"/>
          <w:sz w:val="24"/>
          <w:szCs w:val="24"/>
        </w:rPr>
        <w:t>/</w:t>
      </w:r>
      <w:r w:rsidR="002F2A6E" w:rsidRPr="002F2A6E">
        <w:rPr>
          <w:rFonts w:cstheme="minorHAnsi"/>
          <w:sz w:val="24"/>
          <w:szCs w:val="24"/>
        </w:rPr>
        <w:t>kg-1</w:t>
      </w:r>
      <w:r w:rsidR="007F0E38">
        <w:rPr>
          <w:rFonts w:cstheme="minorHAnsi"/>
          <w:sz w:val="24"/>
          <w:szCs w:val="24"/>
        </w:rPr>
        <w:t>/</w:t>
      </w:r>
      <w:r w:rsidR="002F2A6E" w:rsidRPr="002F2A6E">
        <w:rPr>
          <w:rFonts w:cstheme="minorHAnsi"/>
          <w:sz w:val="24"/>
          <w:szCs w:val="24"/>
        </w:rPr>
        <w:t xml:space="preserve">min-1, </w:t>
      </w:r>
      <w:r w:rsidR="002F2A6E" w:rsidRPr="002F2A6E">
        <w:rPr>
          <w:rFonts w:cstheme="minorHAnsi"/>
          <w:i/>
          <w:iCs/>
          <w:sz w:val="24"/>
          <w:szCs w:val="24"/>
        </w:rPr>
        <w:t xml:space="preserve">P </w:t>
      </w:r>
      <w:r w:rsidR="002F2A6E" w:rsidRPr="002F2A6E">
        <w:rPr>
          <w:rFonts w:cstheme="minorHAnsi"/>
          <w:sz w:val="24"/>
          <w:szCs w:val="24"/>
        </w:rPr>
        <w:t>= 0.03)</w:t>
      </w:r>
      <w:r w:rsidR="007F0E38">
        <w:rPr>
          <w:rFonts w:cstheme="minorHAnsi"/>
          <w:sz w:val="24"/>
          <w:szCs w:val="24"/>
        </w:rPr>
        <w:t xml:space="preserve"> respectively. Among female riders </w:t>
      </w:r>
      <w:r w:rsidR="00812D2E">
        <w:rPr>
          <w:rFonts w:cstheme="minorHAnsi"/>
          <w:sz w:val="24"/>
          <w:szCs w:val="24"/>
        </w:rPr>
        <w:t xml:space="preserve">Prinz et al (2021) </w:t>
      </w:r>
      <w:r w:rsidR="007F0E38">
        <w:rPr>
          <w:rFonts w:cstheme="minorHAnsi"/>
          <w:sz w:val="24"/>
          <w:szCs w:val="24"/>
        </w:rPr>
        <w:t>found maximal power outputs of 5.0W/kg w</w:t>
      </w:r>
      <w:r w:rsidR="00812D2E">
        <w:rPr>
          <w:rFonts w:cstheme="minorHAnsi"/>
          <w:sz w:val="24"/>
          <w:szCs w:val="24"/>
        </w:rPr>
        <w:t>ith VO2 Max of 67.3±2.9</w:t>
      </w:r>
      <w:r w:rsidR="00812D2E" w:rsidRPr="00812D2E">
        <w:rPr>
          <w:rFonts w:cstheme="minorHAnsi"/>
          <w:sz w:val="24"/>
          <w:szCs w:val="24"/>
        </w:rPr>
        <w:t xml:space="preserve"> </w:t>
      </w:r>
      <w:r w:rsidR="00812D2E" w:rsidRPr="002F2A6E">
        <w:rPr>
          <w:rFonts w:cstheme="minorHAnsi"/>
          <w:sz w:val="24"/>
          <w:szCs w:val="24"/>
        </w:rPr>
        <w:t>ml</w:t>
      </w:r>
      <w:r w:rsidR="00812D2E">
        <w:rPr>
          <w:rFonts w:cstheme="minorHAnsi"/>
          <w:sz w:val="24"/>
          <w:szCs w:val="24"/>
        </w:rPr>
        <w:t>/</w:t>
      </w:r>
      <w:r w:rsidR="00812D2E" w:rsidRPr="002F2A6E">
        <w:rPr>
          <w:rFonts w:cstheme="minorHAnsi"/>
          <w:sz w:val="24"/>
          <w:szCs w:val="24"/>
        </w:rPr>
        <w:t>kg-1</w:t>
      </w:r>
      <w:r w:rsidR="00812D2E">
        <w:rPr>
          <w:rFonts w:cstheme="minorHAnsi"/>
          <w:sz w:val="24"/>
          <w:szCs w:val="24"/>
        </w:rPr>
        <w:t>/</w:t>
      </w:r>
      <w:r w:rsidR="00812D2E" w:rsidRPr="002F2A6E">
        <w:rPr>
          <w:rFonts w:cstheme="minorHAnsi"/>
          <w:sz w:val="24"/>
          <w:szCs w:val="24"/>
        </w:rPr>
        <w:t>min-1</w:t>
      </w:r>
      <w:r w:rsidR="00812D2E">
        <w:rPr>
          <w:rFonts w:cstheme="minorHAnsi"/>
          <w:sz w:val="24"/>
          <w:szCs w:val="24"/>
        </w:rPr>
        <w:t xml:space="preserve"> and PO relative to weight 3.6±0.4</w:t>
      </w:r>
      <w:r w:rsidR="00812D2E" w:rsidRPr="002F2A6E">
        <w:rPr>
          <w:rFonts w:cstheme="minorHAnsi"/>
          <w:sz w:val="24"/>
          <w:szCs w:val="24"/>
        </w:rPr>
        <w:t>W</w:t>
      </w:r>
      <w:r w:rsidR="00812D2E">
        <w:rPr>
          <w:rFonts w:cstheme="minorHAnsi"/>
          <w:sz w:val="24"/>
          <w:szCs w:val="24"/>
        </w:rPr>
        <w:t>/</w:t>
      </w:r>
      <w:r w:rsidR="00812D2E" w:rsidRPr="002F2A6E">
        <w:rPr>
          <w:rFonts w:cstheme="minorHAnsi"/>
          <w:sz w:val="24"/>
          <w:szCs w:val="24"/>
        </w:rPr>
        <w:t>kg-1</w:t>
      </w:r>
      <w:r w:rsidR="00812D2E">
        <w:rPr>
          <w:rFonts w:cstheme="minorHAnsi"/>
          <w:sz w:val="24"/>
          <w:szCs w:val="24"/>
        </w:rPr>
        <w:t>.</w:t>
      </w:r>
      <w:r w:rsidR="008F1993">
        <w:rPr>
          <w:rFonts w:cstheme="minorHAnsi"/>
          <w:sz w:val="24"/>
          <w:szCs w:val="24"/>
        </w:rPr>
        <w:t xml:space="preserve"> </w:t>
      </w:r>
    </w:p>
    <w:p w14:paraId="2D7EEDFF" w14:textId="6787B7AA" w:rsidR="00BC7EC6" w:rsidRPr="00F15C74" w:rsidRDefault="008F1993" w:rsidP="00C16B63">
      <w:pPr>
        <w:autoSpaceDE w:val="0"/>
        <w:autoSpaceDN w:val="0"/>
        <w:adjustRightInd w:val="0"/>
        <w:spacing w:after="0" w:line="240" w:lineRule="auto"/>
        <w:rPr>
          <w:sz w:val="24"/>
          <w:szCs w:val="24"/>
        </w:rPr>
      </w:pPr>
      <w:r w:rsidRPr="00F15C74">
        <w:rPr>
          <w:sz w:val="24"/>
          <w:szCs w:val="24"/>
        </w:rPr>
        <w:t xml:space="preserve">Arriel et al. </w:t>
      </w:r>
      <w:r>
        <w:rPr>
          <w:sz w:val="24"/>
          <w:szCs w:val="24"/>
        </w:rPr>
        <w:t>(</w:t>
      </w:r>
      <w:r w:rsidRPr="00F15C74">
        <w:rPr>
          <w:sz w:val="24"/>
          <w:szCs w:val="24"/>
        </w:rPr>
        <w:t>2022)</w:t>
      </w:r>
      <w:r>
        <w:rPr>
          <w:sz w:val="24"/>
          <w:szCs w:val="24"/>
        </w:rPr>
        <w:t xml:space="preserve"> confirms that when physiological measures are </w:t>
      </w:r>
      <w:r w:rsidR="00C16B63">
        <w:rPr>
          <w:sz w:val="24"/>
          <w:szCs w:val="24"/>
        </w:rPr>
        <w:t>normalised</w:t>
      </w:r>
      <w:r>
        <w:rPr>
          <w:sz w:val="24"/>
          <w:szCs w:val="24"/>
        </w:rPr>
        <w:t xml:space="preserve"> to body weight there is a higher correlation to performance outcomes. This comprehensive review had MOP ranging from 4</w:t>
      </w:r>
      <w:r w:rsidRPr="002F2A6E">
        <w:rPr>
          <w:rFonts w:cstheme="minorHAnsi"/>
          <w:sz w:val="24"/>
          <w:szCs w:val="24"/>
        </w:rPr>
        <w:t>.</w:t>
      </w:r>
      <w:r>
        <w:rPr>
          <w:rFonts w:cstheme="minorHAnsi"/>
          <w:sz w:val="24"/>
          <w:szCs w:val="24"/>
        </w:rPr>
        <w:t>2</w:t>
      </w:r>
      <w:r w:rsidRPr="002F2A6E">
        <w:rPr>
          <w:rFonts w:cstheme="minorHAnsi"/>
          <w:sz w:val="24"/>
          <w:szCs w:val="24"/>
        </w:rPr>
        <w:t xml:space="preserve"> ± 0.</w:t>
      </w:r>
      <w:r>
        <w:rPr>
          <w:rFonts w:cstheme="minorHAnsi"/>
          <w:sz w:val="24"/>
          <w:szCs w:val="24"/>
        </w:rPr>
        <w:t>2</w:t>
      </w:r>
      <w:r w:rsidRPr="002F2A6E">
        <w:rPr>
          <w:rFonts w:cstheme="minorHAnsi"/>
          <w:sz w:val="24"/>
          <w:szCs w:val="24"/>
        </w:rPr>
        <w:t xml:space="preserve"> W</w:t>
      </w:r>
      <w:r>
        <w:rPr>
          <w:rFonts w:cstheme="minorHAnsi"/>
          <w:sz w:val="24"/>
          <w:szCs w:val="24"/>
        </w:rPr>
        <w:t>/</w:t>
      </w:r>
      <w:r w:rsidRPr="002F2A6E">
        <w:rPr>
          <w:rFonts w:cstheme="minorHAnsi"/>
          <w:sz w:val="24"/>
          <w:szCs w:val="24"/>
        </w:rPr>
        <w:t>kg-1</w:t>
      </w:r>
      <w:r>
        <w:rPr>
          <w:rFonts w:cstheme="minorHAnsi"/>
          <w:sz w:val="24"/>
          <w:szCs w:val="24"/>
        </w:rPr>
        <w:t xml:space="preserve"> to 6.4</w:t>
      </w:r>
      <w:r w:rsidRPr="002F2A6E">
        <w:rPr>
          <w:rFonts w:cstheme="minorHAnsi"/>
          <w:sz w:val="24"/>
          <w:szCs w:val="24"/>
        </w:rPr>
        <w:t xml:space="preserve"> ± 0</w:t>
      </w:r>
      <w:r>
        <w:rPr>
          <w:rFonts w:cstheme="minorHAnsi"/>
          <w:sz w:val="24"/>
          <w:szCs w:val="24"/>
        </w:rPr>
        <w:t>.6</w:t>
      </w:r>
      <w:r w:rsidRPr="002F2A6E">
        <w:rPr>
          <w:rFonts w:cstheme="minorHAnsi"/>
          <w:sz w:val="24"/>
          <w:szCs w:val="24"/>
        </w:rPr>
        <w:t xml:space="preserve"> W</w:t>
      </w:r>
      <w:r>
        <w:rPr>
          <w:rFonts w:cstheme="minorHAnsi"/>
          <w:sz w:val="24"/>
          <w:szCs w:val="24"/>
        </w:rPr>
        <w:t>/</w:t>
      </w:r>
      <w:r w:rsidRPr="002F2A6E">
        <w:rPr>
          <w:rFonts w:cstheme="minorHAnsi"/>
          <w:sz w:val="24"/>
          <w:szCs w:val="24"/>
        </w:rPr>
        <w:t>kg-1</w:t>
      </w:r>
      <w:r>
        <w:rPr>
          <w:rFonts w:cstheme="minorHAnsi"/>
          <w:sz w:val="24"/>
          <w:szCs w:val="24"/>
        </w:rPr>
        <w:t xml:space="preserve"> for elite MTB male riders and </w:t>
      </w:r>
      <w:r w:rsidR="00DD485B">
        <w:rPr>
          <w:sz w:val="24"/>
          <w:szCs w:val="24"/>
        </w:rPr>
        <w:t>4</w:t>
      </w:r>
      <w:r w:rsidR="00DD485B" w:rsidRPr="002F2A6E">
        <w:rPr>
          <w:rFonts w:cstheme="minorHAnsi"/>
          <w:sz w:val="24"/>
          <w:szCs w:val="24"/>
        </w:rPr>
        <w:t>.</w:t>
      </w:r>
      <w:r w:rsidR="00DD485B">
        <w:rPr>
          <w:rFonts w:cstheme="minorHAnsi"/>
          <w:sz w:val="24"/>
          <w:szCs w:val="24"/>
        </w:rPr>
        <w:t>1</w:t>
      </w:r>
      <w:r w:rsidR="00DD485B" w:rsidRPr="002F2A6E">
        <w:rPr>
          <w:rFonts w:cstheme="minorHAnsi"/>
          <w:sz w:val="24"/>
          <w:szCs w:val="24"/>
        </w:rPr>
        <w:t xml:space="preserve"> ± 0.</w:t>
      </w:r>
      <w:r w:rsidR="00DD485B">
        <w:rPr>
          <w:rFonts w:cstheme="minorHAnsi"/>
          <w:sz w:val="24"/>
          <w:szCs w:val="24"/>
        </w:rPr>
        <w:t>6</w:t>
      </w:r>
      <w:r w:rsidR="00DD485B" w:rsidRPr="002F2A6E">
        <w:rPr>
          <w:rFonts w:cstheme="minorHAnsi"/>
          <w:sz w:val="24"/>
          <w:szCs w:val="24"/>
        </w:rPr>
        <w:t xml:space="preserve"> W</w:t>
      </w:r>
      <w:r w:rsidR="00DD485B">
        <w:rPr>
          <w:rFonts w:cstheme="minorHAnsi"/>
          <w:sz w:val="24"/>
          <w:szCs w:val="24"/>
        </w:rPr>
        <w:t>/</w:t>
      </w:r>
      <w:r w:rsidR="00DD485B" w:rsidRPr="002F2A6E">
        <w:rPr>
          <w:rFonts w:cstheme="minorHAnsi"/>
          <w:sz w:val="24"/>
          <w:szCs w:val="24"/>
        </w:rPr>
        <w:t>kg-1</w:t>
      </w:r>
      <w:r w:rsidR="00DD485B">
        <w:rPr>
          <w:rFonts w:cstheme="minorHAnsi"/>
          <w:sz w:val="24"/>
          <w:szCs w:val="24"/>
        </w:rPr>
        <w:t xml:space="preserve"> to </w:t>
      </w:r>
      <w:r w:rsidR="00DD485B">
        <w:rPr>
          <w:rFonts w:cstheme="minorHAnsi"/>
          <w:sz w:val="24"/>
          <w:szCs w:val="24"/>
        </w:rPr>
        <w:t>5</w:t>
      </w:r>
      <w:r w:rsidR="00DD485B">
        <w:rPr>
          <w:rFonts w:cstheme="minorHAnsi"/>
          <w:sz w:val="24"/>
          <w:szCs w:val="24"/>
        </w:rPr>
        <w:t>.4</w:t>
      </w:r>
      <w:r w:rsidR="00DD485B" w:rsidRPr="002F2A6E">
        <w:rPr>
          <w:rFonts w:cstheme="minorHAnsi"/>
          <w:sz w:val="24"/>
          <w:szCs w:val="24"/>
        </w:rPr>
        <w:t xml:space="preserve"> ± 0</w:t>
      </w:r>
      <w:r w:rsidR="00DD485B">
        <w:rPr>
          <w:rFonts w:cstheme="minorHAnsi"/>
          <w:sz w:val="24"/>
          <w:szCs w:val="24"/>
        </w:rPr>
        <w:t>.</w:t>
      </w:r>
      <w:r w:rsidR="00DD485B">
        <w:rPr>
          <w:rFonts w:cstheme="minorHAnsi"/>
          <w:sz w:val="24"/>
          <w:szCs w:val="24"/>
        </w:rPr>
        <w:t>4</w:t>
      </w:r>
      <w:r w:rsidR="00DD485B" w:rsidRPr="002F2A6E">
        <w:rPr>
          <w:rFonts w:cstheme="minorHAnsi"/>
          <w:sz w:val="24"/>
          <w:szCs w:val="24"/>
        </w:rPr>
        <w:t xml:space="preserve"> W</w:t>
      </w:r>
      <w:r w:rsidR="00DD485B">
        <w:rPr>
          <w:rFonts w:cstheme="minorHAnsi"/>
          <w:sz w:val="24"/>
          <w:szCs w:val="24"/>
        </w:rPr>
        <w:t>/</w:t>
      </w:r>
      <w:r w:rsidR="00DD485B" w:rsidRPr="002F2A6E">
        <w:rPr>
          <w:rFonts w:cstheme="minorHAnsi"/>
          <w:sz w:val="24"/>
          <w:szCs w:val="24"/>
        </w:rPr>
        <w:t>kg-1</w:t>
      </w:r>
      <w:r w:rsidR="00DD485B">
        <w:rPr>
          <w:rFonts w:cstheme="minorHAnsi"/>
          <w:sz w:val="24"/>
          <w:szCs w:val="24"/>
        </w:rPr>
        <w:t xml:space="preserve"> </w:t>
      </w:r>
      <w:r w:rsidR="00DD485B">
        <w:rPr>
          <w:rFonts w:cstheme="minorHAnsi"/>
          <w:sz w:val="24"/>
          <w:szCs w:val="24"/>
        </w:rPr>
        <w:t xml:space="preserve">elite MTB </w:t>
      </w:r>
      <w:r w:rsidR="00DD485B">
        <w:rPr>
          <w:rFonts w:cstheme="minorHAnsi"/>
          <w:sz w:val="24"/>
          <w:szCs w:val="24"/>
        </w:rPr>
        <w:t>fe</w:t>
      </w:r>
      <w:r w:rsidR="00DD485B">
        <w:rPr>
          <w:rFonts w:cstheme="minorHAnsi"/>
          <w:sz w:val="24"/>
          <w:szCs w:val="24"/>
        </w:rPr>
        <w:t>male riders</w:t>
      </w:r>
      <w:r w:rsidR="00DD485B">
        <w:rPr>
          <w:rFonts w:cstheme="minorHAnsi"/>
          <w:sz w:val="24"/>
          <w:szCs w:val="24"/>
        </w:rPr>
        <w:t xml:space="preserve">. </w:t>
      </w:r>
      <w:r w:rsidR="00C16B63">
        <w:rPr>
          <w:rFonts w:cstheme="minorHAnsi"/>
          <w:sz w:val="24"/>
          <w:szCs w:val="24"/>
        </w:rPr>
        <w:t xml:space="preserve"> </w:t>
      </w:r>
      <w:r w:rsidR="00BC7EC6">
        <w:rPr>
          <w:sz w:val="24"/>
          <w:szCs w:val="24"/>
        </w:rPr>
        <w:t xml:space="preserve">Faria et al. (2005) </w:t>
      </w:r>
      <w:r w:rsidR="000C7345">
        <w:rPr>
          <w:sz w:val="24"/>
          <w:szCs w:val="24"/>
        </w:rPr>
        <w:t>describes</w:t>
      </w:r>
      <w:r w:rsidR="00BC7EC6">
        <w:rPr>
          <w:sz w:val="24"/>
          <w:szCs w:val="24"/>
        </w:rPr>
        <w:t xml:space="preserve"> power output in relation to </w:t>
      </w:r>
      <w:r w:rsidR="00C16B63">
        <w:rPr>
          <w:sz w:val="24"/>
          <w:szCs w:val="24"/>
        </w:rPr>
        <w:t xml:space="preserve">body </w:t>
      </w:r>
      <w:r w:rsidR="00BC7EC6">
        <w:rPr>
          <w:sz w:val="24"/>
          <w:szCs w:val="24"/>
        </w:rPr>
        <w:t>weight of 5.9 to 5.4 W/kg</w:t>
      </w:r>
      <w:r w:rsidR="00C16B63">
        <w:rPr>
          <w:sz w:val="24"/>
          <w:szCs w:val="24"/>
        </w:rPr>
        <w:t xml:space="preserve"> in elite male riders. </w:t>
      </w:r>
    </w:p>
    <w:p w14:paraId="2A6EF8B6" w14:textId="77777777" w:rsidR="005F7776" w:rsidRDefault="005F7776" w:rsidP="007354DB">
      <w:pPr>
        <w:spacing w:after="30"/>
        <w:rPr>
          <w:sz w:val="24"/>
          <w:szCs w:val="24"/>
        </w:rPr>
      </w:pPr>
    </w:p>
    <w:p w14:paraId="18D4D0E3" w14:textId="139ABDAB" w:rsidR="00EB25A1" w:rsidRDefault="002E2803" w:rsidP="00660EBC">
      <w:pPr>
        <w:spacing w:after="30"/>
        <w:rPr>
          <w:sz w:val="24"/>
          <w:szCs w:val="24"/>
        </w:rPr>
      </w:pPr>
      <w:r w:rsidRPr="002E2803">
        <w:rPr>
          <w:sz w:val="24"/>
          <w:szCs w:val="24"/>
        </w:rPr>
        <w:t xml:space="preserve">Performance in enduro can be </w:t>
      </w:r>
      <w:r w:rsidR="005A073A">
        <w:rPr>
          <w:sz w:val="24"/>
          <w:szCs w:val="24"/>
        </w:rPr>
        <w:t>highly</w:t>
      </w:r>
      <w:r w:rsidRPr="002E2803">
        <w:rPr>
          <w:sz w:val="24"/>
          <w:szCs w:val="24"/>
        </w:rPr>
        <w:t xml:space="preserve"> influenced by the individual ‘morphological’ feature</w:t>
      </w:r>
      <w:r>
        <w:rPr>
          <w:sz w:val="24"/>
          <w:szCs w:val="24"/>
        </w:rPr>
        <w:t>s</w:t>
      </w:r>
      <w:r w:rsidRPr="002E2803">
        <w:rPr>
          <w:sz w:val="24"/>
          <w:szCs w:val="24"/>
        </w:rPr>
        <w:t xml:space="preserve"> such a height, body weight, muscle fibre and size</w:t>
      </w:r>
      <w:r>
        <w:rPr>
          <w:sz w:val="24"/>
          <w:szCs w:val="24"/>
        </w:rPr>
        <w:t xml:space="preserve"> (</w:t>
      </w:r>
      <w:r w:rsidRPr="002E2803">
        <w:rPr>
          <w:sz w:val="24"/>
          <w:szCs w:val="24"/>
        </w:rPr>
        <w:t>Phillips</w:t>
      </w:r>
      <w:r>
        <w:rPr>
          <w:sz w:val="24"/>
          <w:szCs w:val="24"/>
        </w:rPr>
        <w:t xml:space="preserve"> </w:t>
      </w:r>
      <w:r w:rsidRPr="002E2803">
        <w:rPr>
          <w:sz w:val="24"/>
          <w:szCs w:val="24"/>
        </w:rPr>
        <w:t>and Hopkins</w:t>
      </w:r>
      <w:r>
        <w:rPr>
          <w:sz w:val="24"/>
          <w:szCs w:val="24"/>
        </w:rPr>
        <w:t xml:space="preserve">, </w:t>
      </w:r>
      <w:r w:rsidRPr="002E2803">
        <w:rPr>
          <w:sz w:val="24"/>
          <w:szCs w:val="24"/>
        </w:rPr>
        <w:t>2020</w:t>
      </w:r>
      <w:r>
        <w:rPr>
          <w:sz w:val="24"/>
          <w:szCs w:val="24"/>
        </w:rPr>
        <w:t xml:space="preserve">). Muscle type has already been discussed </w:t>
      </w:r>
      <w:r w:rsidR="0084758E">
        <w:rPr>
          <w:sz w:val="24"/>
          <w:szCs w:val="24"/>
        </w:rPr>
        <w:t xml:space="preserve">where resulting high intensity demands of enduro racing recruit predominantly Type 2 muscle fibres (Arriel et al. 2022). The downhill demands require dynamic moving of upper body to maintain control </w:t>
      </w:r>
      <w:r w:rsidR="00822D0A">
        <w:rPr>
          <w:sz w:val="24"/>
          <w:szCs w:val="24"/>
        </w:rPr>
        <w:t xml:space="preserve">over technical rough terrain, </w:t>
      </w:r>
      <w:r w:rsidR="00AB7685">
        <w:rPr>
          <w:sz w:val="24"/>
          <w:szCs w:val="24"/>
        </w:rPr>
        <w:t>where the best performance has been associated to greater upper body endurance in DH (Chidley et al., 2015)</w:t>
      </w:r>
      <w:r w:rsidR="004C48AA">
        <w:rPr>
          <w:sz w:val="24"/>
          <w:szCs w:val="24"/>
        </w:rPr>
        <w:t>.</w:t>
      </w:r>
      <w:r w:rsidR="00EA4182">
        <w:rPr>
          <w:sz w:val="24"/>
          <w:szCs w:val="24"/>
        </w:rPr>
        <w:t xml:space="preserve"> Superior muscle mass can facilitate greater energy and power however Prinz et al, (2021) </w:t>
      </w:r>
      <w:r w:rsidR="000C7345">
        <w:rPr>
          <w:sz w:val="24"/>
          <w:szCs w:val="24"/>
        </w:rPr>
        <w:t>point</w:t>
      </w:r>
      <w:r w:rsidR="00EA4182">
        <w:rPr>
          <w:sz w:val="24"/>
          <w:szCs w:val="24"/>
        </w:rPr>
        <w:t xml:space="preserve"> </w:t>
      </w:r>
      <w:r w:rsidR="000C7345">
        <w:rPr>
          <w:sz w:val="24"/>
          <w:szCs w:val="24"/>
        </w:rPr>
        <w:t xml:space="preserve">to </w:t>
      </w:r>
      <w:r w:rsidR="00EA4182">
        <w:rPr>
          <w:sz w:val="24"/>
          <w:szCs w:val="24"/>
        </w:rPr>
        <w:t>the power to weight distribution of XC</w:t>
      </w:r>
      <w:r w:rsidR="000C7345">
        <w:rPr>
          <w:sz w:val="24"/>
          <w:szCs w:val="24"/>
        </w:rPr>
        <w:t xml:space="preserve"> </w:t>
      </w:r>
      <w:r w:rsidR="00A15833">
        <w:rPr>
          <w:sz w:val="24"/>
          <w:szCs w:val="24"/>
        </w:rPr>
        <w:t>i.e.,</w:t>
      </w:r>
      <w:r w:rsidR="000C7345">
        <w:rPr>
          <w:sz w:val="24"/>
          <w:szCs w:val="24"/>
        </w:rPr>
        <w:t xml:space="preserve"> </w:t>
      </w:r>
      <w:r w:rsidR="00EA4182">
        <w:rPr>
          <w:sz w:val="24"/>
          <w:szCs w:val="24"/>
        </w:rPr>
        <w:t xml:space="preserve">lower body mass </w:t>
      </w:r>
      <w:r w:rsidR="000C7345">
        <w:rPr>
          <w:sz w:val="24"/>
          <w:szCs w:val="24"/>
        </w:rPr>
        <w:t xml:space="preserve">is required to </w:t>
      </w:r>
      <w:r w:rsidR="00EA4182">
        <w:rPr>
          <w:sz w:val="24"/>
          <w:szCs w:val="24"/>
        </w:rPr>
        <w:t>successfully overcome the climbing aspect of racing.</w:t>
      </w:r>
      <w:r w:rsidR="00EB25A1">
        <w:rPr>
          <w:sz w:val="24"/>
          <w:szCs w:val="24"/>
        </w:rPr>
        <w:t xml:space="preserve"> Enduro racing is a hybrid of both XC and DH where having superior physiological characteristics does not necessar</w:t>
      </w:r>
      <w:r w:rsidR="000B2023">
        <w:rPr>
          <w:sz w:val="24"/>
          <w:szCs w:val="24"/>
        </w:rPr>
        <w:t>ily</w:t>
      </w:r>
      <w:r w:rsidR="00EB25A1">
        <w:rPr>
          <w:sz w:val="24"/>
          <w:szCs w:val="24"/>
        </w:rPr>
        <w:t xml:space="preserve"> match winning </w:t>
      </w:r>
      <w:r w:rsidR="00EB25A1" w:rsidRPr="00EB25A1">
        <w:rPr>
          <w:sz w:val="24"/>
          <w:szCs w:val="24"/>
        </w:rPr>
        <w:t xml:space="preserve">performances. Impellizzeri et al. (2005) found </w:t>
      </w:r>
      <w:r w:rsidR="000B2023">
        <w:rPr>
          <w:sz w:val="24"/>
          <w:szCs w:val="24"/>
        </w:rPr>
        <w:t xml:space="preserve">only </w:t>
      </w:r>
      <w:r w:rsidR="00EB25A1" w:rsidRPr="00EB25A1">
        <w:rPr>
          <w:sz w:val="24"/>
          <w:szCs w:val="24"/>
        </w:rPr>
        <w:t xml:space="preserve">40% of best placed finishing times </w:t>
      </w:r>
      <w:r w:rsidR="000B2023">
        <w:rPr>
          <w:sz w:val="24"/>
          <w:szCs w:val="24"/>
        </w:rPr>
        <w:t xml:space="preserve">in XC </w:t>
      </w:r>
      <w:r w:rsidR="00EB25A1" w:rsidRPr="00EB25A1">
        <w:rPr>
          <w:sz w:val="24"/>
          <w:szCs w:val="24"/>
        </w:rPr>
        <w:t>were associated with physiological characteristics</w:t>
      </w:r>
      <w:r w:rsidR="00660EBC">
        <w:rPr>
          <w:sz w:val="24"/>
          <w:szCs w:val="24"/>
        </w:rPr>
        <w:t xml:space="preserve">, suggesting in race settings race craft along with managing the technical terrain </w:t>
      </w:r>
      <w:r w:rsidR="000B2023">
        <w:rPr>
          <w:sz w:val="24"/>
          <w:szCs w:val="24"/>
        </w:rPr>
        <w:t>are higher indicators of successful performances</w:t>
      </w:r>
      <w:r w:rsidR="00660EBC">
        <w:rPr>
          <w:sz w:val="24"/>
          <w:szCs w:val="24"/>
        </w:rPr>
        <w:t xml:space="preserve">. </w:t>
      </w:r>
      <w:r w:rsidR="00EB25A1" w:rsidRPr="00EB25A1">
        <w:rPr>
          <w:sz w:val="24"/>
          <w:szCs w:val="24"/>
        </w:rPr>
        <w:t xml:space="preserve"> </w:t>
      </w:r>
      <w:r w:rsidR="00660EBC" w:rsidRPr="00EB25A1">
        <w:rPr>
          <w:sz w:val="24"/>
          <w:szCs w:val="24"/>
        </w:rPr>
        <w:t>Similarly,</w:t>
      </w:r>
      <w:r w:rsidR="00EB25A1">
        <w:rPr>
          <w:sz w:val="24"/>
          <w:szCs w:val="24"/>
        </w:rPr>
        <w:t xml:space="preserve"> Chidley et al. (2015) found ‘technical skill’ was the significant factor that related to successful performance time</w:t>
      </w:r>
      <w:r w:rsidR="00660EBC">
        <w:rPr>
          <w:sz w:val="24"/>
          <w:szCs w:val="24"/>
        </w:rPr>
        <w:t>s in DH racing</w:t>
      </w:r>
      <w:r w:rsidR="00EB25A1">
        <w:rPr>
          <w:sz w:val="24"/>
          <w:szCs w:val="24"/>
        </w:rPr>
        <w:t>.</w:t>
      </w:r>
      <w:r w:rsidR="00660EBC">
        <w:rPr>
          <w:sz w:val="24"/>
          <w:szCs w:val="24"/>
        </w:rPr>
        <w:t xml:space="preserve"> </w:t>
      </w:r>
    </w:p>
    <w:p w14:paraId="326B09B6" w14:textId="77777777" w:rsidR="007E0572" w:rsidRDefault="007E0572" w:rsidP="00660EBC">
      <w:pPr>
        <w:spacing w:after="30"/>
        <w:rPr>
          <w:sz w:val="24"/>
          <w:szCs w:val="24"/>
        </w:rPr>
      </w:pPr>
    </w:p>
    <w:p w14:paraId="48CC9E7F" w14:textId="3BACA416" w:rsidR="00D81887" w:rsidRDefault="007E2A43" w:rsidP="007354DB">
      <w:pPr>
        <w:spacing w:after="30"/>
        <w:rPr>
          <w:sz w:val="24"/>
          <w:szCs w:val="24"/>
        </w:rPr>
      </w:pPr>
      <w:r>
        <w:rPr>
          <w:sz w:val="24"/>
          <w:szCs w:val="24"/>
        </w:rPr>
        <w:t>Both West (20</w:t>
      </w:r>
      <w:r w:rsidR="009A5ECD">
        <w:rPr>
          <w:sz w:val="24"/>
          <w:szCs w:val="24"/>
        </w:rPr>
        <w:t>21</w:t>
      </w:r>
      <w:r>
        <w:rPr>
          <w:sz w:val="24"/>
          <w:szCs w:val="24"/>
        </w:rPr>
        <w:t xml:space="preserve">) and Kirkwood </w:t>
      </w:r>
      <w:r w:rsidR="009A5ECD">
        <w:rPr>
          <w:sz w:val="24"/>
          <w:szCs w:val="24"/>
        </w:rPr>
        <w:t xml:space="preserve">et al. </w:t>
      </w:r>
      <w:r>
        <w:rPr>
          <w:sz w:val="24"/>
          <w:szCs w:val="24"/>
        </w:rPr>
        <w:t xml:space="preserve">(2017) agree that the fastest elite riders moved quicker through technical terrain </w:t>
      </w:r>
      <w:r w:rsidR="009A5ECD">
        <w:rPr>
          <w:sz w:val="24"/>
          <w:szCs w:val="24"/>
        </w:rPr>
        <w:t xml:space="preserve">and </w:t>
      </w:r>
      <w:r>
        <w:rPr>
          <w:sz w:val="24"/>
          <w:szCs w:val="24"/>
        </w:rPr>
        <w:t xml:space="preserve">highlighted that </w:t>
      </w:r>
      <w:r w:rsidR="009A5ECD">
        <w:rPr>
          <w:sz w:val="24"/>
          <w:szCs w:val="24"/>
        </w:rPr>
        <w:t xml:space="preserve">these </w:t>
      </w:r>
      <w:r>
        <w:rPr>
          <w:sz w:val="24"/>
          <w:szCs w:val="24"/>
        </w:rPr>
        <w:t>riders showed quicker transition times</w:t>
      </w:r>
      <w:r w:rsidR="005A073A">
        <w:rPr>
          <w:sz w:val="24"/>
          <w:szCs w:val="24"/>
        </w:rPr>
        <w:t>. Th</w:t>
      </w:r>
      <w:r>
        <w:rPr>
          <w:sz w:val="24"/>
          <w:szCs w:val="24"/>
        </w:rPr>
        <w:t xml:space="preserve">eir aerobic workload on these vertical transition stages was less than </w:t>
      </w:r>
      <w:r w:rsidR="009A5ECD">
        <w:rPr>
          <w:sz w:val="24"/>
          <w:szCs w:val="24"/>
        </w:rPr>
        <w:t xml:space="preserve">many of their fellow competitors. </w:t>
      </w:r>
      <w:r w:rsidR="00D81887">
        <w:rPr>
          <w:sz w:val="24"/>
          <w:szCs w:val="24"/>
        </w:rPr>
        <w:t xml:space="preserve">There is no doubt elite enduro athletes </w:t>
      </w:r>
      <w:proofErr w:type="gramStart"/>
      <w:r w:rsidR="00D81887">
        <w:rPr>
          <w:sz w:val="24"/>
          <w:szCs w:val="24"/>
        </w:rPr>
        <w:t>have to</w:t>
      </w:r>
      <w:proofErr w:type="gramEnd"/>
      <w:r w:rsidR="00D81887">
        <w:rPr>
          <w:sz w:val="24"/>
          <w:szCs w:val="24"/>
        </w:rPr>
        <w:t xml:space="preserve"> meld high aerobic demands with anaerobic power to accomplish a </w:t>
      </w:r>
      <w:r w:rsidR="00E907C4">
        <w:rPr>
          <w:sz w:val="24"/>
          <w:szCs w:val="24"/>
        </w:rPr>
        <w:t>successful performance</w:t>
      </w:r>
      <w:r w:rsidR="00D81887">
        <w:rPr>
          <w:sz w:val="24"/>
          <w:szCs w:val="24"/>
        </w:rPr>
        <w:t xml:space="preserve">. </w:t>
      </w:r>
      <w:r w:rsidR="002F6BA8">
        <w:rPr>
          <w:sz w:val="24"/>
          <w:szCs w:val="24"/>
        </w:rPr>
        <w:t xml:space="preserve">Both Kirkwood et al (2017) and </w:t>
      </w:r>
      <w:proofErr w:type="spellStart"/>
      <w:r w:rsidR="002F6BA8">
        <w:rPr>
          <w:sz w:val="24"/>
          <w:szCs w:val="24"/>
        </w:rPr>
        <w:t>Hassenfratz</w:t>
      </w:r>
      <w:proofErr w:type="spellEnd"/>
      <w:r w:rsidR="002F6BA8">
        <w:rPr>
          <w:sz w:val="24"/>
          <w:szCs w:val="24"/>
        </w:rPr>
        <w:t xml:space="preserve"> et al. (2012) give an insightful foundation to the physiological characteristics of elite enduro riders</w:t>
      </w:r>
      <w:r w:rsidR="00E907C4">
        <w:rPr>
          <w:sz w:val="24"/>
          <w:szCs w:val="24"/>
        </w:rPr>
        <w:t xml:space="preserve"> so</w:t>
      </w:r>
      <w:r w:rsidR="002F6BA8">
        <w:rPr>
          <w:sz w:val="24"/>
          <w:szCs w:val="24"/>
        </w:rPr>
        <w:t xml:space="preserve"> as the sport grows in popularity it should draw in more analysis </w:t>
      </w:r>
      <w:r w:rsidR="00E907C4">
        <w:rPr>
          <w:sz w:val="24"/>
          <w:szCs w:val="24"/>
        </w:rPr>
        <w:t>which will lead to greater evaluation to enhance training practices for enduro riders.</w:t>
      </w:r>
    </w:p>
    <w:p w14:paraId="691FAC92" w14:textId="7F2C3FF1" w:rsidR="004B01BF" w:rsidRDefault="004B01BF" w:rsidP="007354DB">
      <w:pPr>
        <w:spacing w:after="30"/>
        <w:rPr>
          <w:sz w:val="24"/>
          <w:szCs w:val="24"/>
        </w:rPr>
      </w:pPr>
    </w:p>
    <w:p w14:paraId="5F9DF7C3" w14:textId="28F5D676" w:rsidR="004B01BF" w:rsidRDefault="004B01BF" w:rsidP="007354DB">
      <w:pPr>
        <w:spacing w:after="30"/>
        <w:rPr>
          <w:sz w:val="24"/>
          <w:szCs w:val="24"/>
        </w:rPr>
      </w:pPr>
      <w:r>
        <w:rPr>
          <w:sz w:val="24"/>
          <w:szCs w:val="24"/>
        </w:rPr>
        <w:t>Word count 19</w:t>
      </w:r>
      <w:r w:rsidR="00E80BA0">
        <w:rPr>
          <w:sz w:val="24"/>
          <w:szCs w:val="24"/>
        </w:rPr>
        <w:t>89</w:t>
      </w:r>
    </w:p>
    <w:p w14:paraId="7A3127D5" w14:textId="4AD214B5" w:rsidR="00975140" w:rsidRDefault="00975140" w:rsidP="007354DB">
      <w:pPr>
        <w:spacing w:after="30"/>
        <w:rPr>
          <w:sz w:val="24"/>
          <w:szCs w:val="24"/>
        </w:rPr>
      </w:pPr>
    </w:p>
    <w:p w14:paraId="2CC4B157"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References</w:t>
      </w:r>
    </w:p>
    <w:p w14:paraId="10D41360"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Ahrend, M., </w:t>
      </w:r>
      <w:proofErr w:type="spellStart"/>
      <w:r w:rsidRPr="0045279C">
        <w:rPr>
          <w:rFonts w:asciiTheme="minorHAnsi" w:hAnsiTheme="minorHAnsi" w:cstheme="minorHAnsi"/>
        </w:rPr>
        <w:t>Schneeweiss</w:t>
      </w:r>
      <w:proofErr w:type="spellEnd"/>
      <w:r w:rsidRPr="0045279C">
        <w:rPr>
          <w:rFonts w:asciiTheme="minorHAnsi" w:hAnsiTheme="minorHAnsi" w:cstheme="minorHAnsi"/>
        </w:rPr>
        <w:t xml:space="preserve">, P., </w:t>
      </w:r>
      <w:proofErr w:type="spellStart"/>
      <w:r w:rsidRPr="0045279C">
        <w:rPr>
          <w:rFonts w:asciiTheme="minorHAnsi" w:hAnsiTheme="minorHAnsi" w:cstheme="minorHAnsi"/>
        </w:rPr>
        <w:t>Martus</w:t>
      </w:r>
      <w:proofErr w:type="spellEnd"/>
      <w:r w:rsidRPr="0045279C">
        <w:rPr>
          <w:rFonts w:asciiTheme="minorHAnsi" w:hAnsiTheme="minorHAnsi" w:cstheme="minorHAnsi"/>
        </w:rPr>
        <w:t xml:space="preserve">, P., </w:t>
      </w:r>
      <w:proofErr w:type="spellStart"/>
      <w:r w:rsidRPr="0045279C">
        <w:rPr>
          <w:rFonts w:asciiTheme="minorHAnsi" w:hAnsiTheme="minorHAnsi" w:cstheme="minorHAnsi"/>
        </w:rPr>
        <w:t>Niess</w:t>
      </w:r>
      <w:proofErr w:type="spellEnd"/>
      <w:r w:rsidRPr="0045279C">
        <w:rPr>
          <w:rFonts w:asciiTheme="minorHAnsi" w:hAnsiTheme="minorHAnsi" w:cstheme="minorHAnsi"/>
        </w:rPr>
        <w:t>, A.M. and Krauss, I. (2018) 'Predictive ability of a comprehensive incremental test in mountain bike marathon', </w:t>
      </w:r>
      <w:r w:rsidRPr="0045279C">
        <w:rPr>
          <w:rFonts w:asciiTheme="minorHAnsi" w:hAnsiTheme="minorHAnsi" w:cstheme="minorHAnsi"/>
          <w:i/>
          <w:iCs/>
        </w:rPr>
        <w:t xml:space="preserve">BMJ Open Sport &amp; Exercise Medicine; BMJ Open Sport </w:t>
      </w:r>
      <w:proofErr w:type="spellStart"/>
      <w:r w:rsidRPr="0045279C">
        <w:rPr>
          <w:rFonts w:asciiTheme="minorHAnsi" w:hAnsiTheme="minorHAnsi" w:cstheme="minorHAnsi"/>
          <w:i/>
          <w:iCs/>
        </w:rPr>
        <w:t>Exerc</w:t>
      </w:r>
      <w:proofErr w:type="spellEnd"/>
      <w:r w:rsidRPr="0045279C">
        <w:rPr>
          <w:rFonts w:asciiTheme="minorHAnsi" w:hAnsiTheme="minorHAnsi" w:cstheme="minorHAnsi"/>
          <w:i/>
          <w:iCs/>
        </w:rPr>
        <w:t xml:space="preserve"> Med, </w:t>
      </w:r>
      <w:r w:rsidRPr="0045279C">
        <w:rPr>
          <w:rFonts w:asciiTheme="minorHAnsi" w:hAnsiTheme="minorHAnsi" w:cstheme="minorHAnsi"/>
        </w:rPr>
        <w:t xml:space="preserve">4(1), pp. e000293. </w:t>
      </w:r>
      <w:proofErr w:type="spellStart"/>
      <w:r w:rsidRPr="0045279C">
        <w:rPr>
          <w:rFonts w:asciiTheme="minorHAnsi" w:hAnsiTheme="minorHAnsi" w:cstheme="minorHAnsi"/>
        </w:rPr>
        <w:t>doi</w:t>
      </w:r>
      <w:proofErr w:type="spellEnd"/>
      <w:r w:rsidRPr="0045279C">
        <w:rPr>
          <w:rFonts w:asciiTheme="minorHAnsi" w:hAnsiTheme="minorHAnsi" w:cstheme="minorHAnsi"/>
        </w:rPr>
        <w:t>: 10.1136/bmjsem-2017-000293.</w:t>
      </w:r>
    </w:p>
    <w:p w14:paraId="32F80944"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Arriel, R.A., Souza, H.L.R., Sasaki, J.E. and </w:t>
      </w:r>
      <w:proofErr w:type="spellStart"/>
      <w:r w:rsidRPr="0045279C">
        <w:rPr>
          <w:rFonts w:asciiTheme="minorHAnsi" w:hAnsiTheme="minorHAnsi" w:cstheme="minorHAnsi"/>
        </w:rPr>
        <w:t>Marocolo</w:t>
      </w:r>
      <w:proofErr w:type="spellEnd"/>
      <w:r w:rsidRPr="0045279C">
        <w:rPr>
          <w:rFonts w:asciiTheme="minorHAnsi" w:hAnsiTheme="minorHAnsi" w:cstheme="minorHAnsi"/>
        </w:rPr>
        <w:t>, M. (2022) 'Current Perspectives of Cross-Country Mountain Biking: Physiological and Mechanical Aspects, Evolution of Bikes, Accidents and Injuries', </w:t>
      </w:r>
      <w:r w:rsidRPr="0045279C">
        <w:rPr>
          <w:rFonts w:asciiTheme="minorHAnsi" w:hAnsiTheme="minorHAnsi" w:cstheme="minorHAnsi"/>
          <w:i/>
          <w:iCs/>
        </w:rPr>
        <w:t>International journal of environmental research and public health; Int J Environ Res Public Health, </w:t>
      </w:r>
      <w:r w:rsidRPr="0045279C">
        <w:rPr>
          <w:rFonts w:asciiTheme="minorHAnsi" w:hAnsiTheme="minorHAnsi" w:cstheme="minorHAnsi"/>
        </w:rPr>
        <w:t xml:space="preserve">19(19), pp. 12552. </w:t>
      </w:r>
      <w:proofErr w:type="spellStart"/>
      <w:r w:rsidRPr="0045279C">
        <w:rPr>
          <w:rFonts w:asciiTheme="minorHAnsi" w:hAnsiTheme="minorHAnsi" w:cstheme="minorHAnsi"/>
        </w:rPr>
        <w:t>doi</w:t>
      </w:r>
      <w:proofErr w:type="spellEnd"/>
      <w:r w:rsidRPr="0045279C">
        <w:rPr>
          <w:rFonts w:asciiTheme="minorHAnsi" w:hAnsiTheme="minorHAnsi" w:cstheme="minorHAnsi"/>
        </w:rPr>
        <w:t>: 10.3390/ijerph191912552.</w:t>
      </w:r>
    </w:p>
    <w:p w14:paraId="708842CD"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Barclay, C.J. (2017) ‘Energy demand and supply in human skeletal muscle’, Journal of muscle research and cell motility, 38(2), pp. 143–155. Available at: </w:t>
      </w:r>
      <w:hyperlink r:id="rId6" w:history="1">
        <w:r w:rsidRPr="0045279C">
          <w:rPr>
            <w:rStyle w:val="Hyperlink"/>
            <w:rFonts w:asciiTheme="minorHAnsi" w:hAnsiTheme="minorHAnsi" w:cstheme="minorHAnsi"/>
            <w:color w:val="auto"/>
          </w:rPr>
          <w:t>https://doi.org/10.1007/s10974-017-9467-7</w:t>
        </w:r>
      </w:hyperlink>
      <w:r w:rsidRPr="0045279C">
        <w:rPr>
          <w:rFonts w:asciiTheme="minorHAnsi" w:hAnsiTheme="minorHAnsi" w:cstheme="minorHAnsi"/>
        </w:rPr>
        <w:t>.</w:t>
      </w:r>
    </w:p>
    <w:p w14:paraId="3677AF27"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BARON, R. (2001) 'Aerobic and anaerobic power characteristics of off-road cyclists', </w:t>
      </w:r>
      <w:r w:rsidRPr="0045279C">
        <w:rPr>
          <w:rFonts w:asciiTheme="minorHAnsi" w:hAnsiTheme="minorHAnsi" w:cstheme="minorHAnsi"/>
          <w:i/>
          <w:iCs/>
        </w:rPr>
        <w:t>Medicine &amp; Science in Sports &amp; Exercise, </w:t>
      </w:r>
      <w:r w:rsidRPr="0045279C">
        <w:rPr>
          <w:rFonts w:asciiTheme="minorHAnsi" w:hAnsiTheme="minorHAnsi" w:cstheme="minorHAnsi"/>
        </w:rPr>
        <w:t>33(8), pp. 1387-1393.</w:t>
      </w:r>
    </w:p>
    <w:p w14:paraId="28874E99"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Brooks, G.A. (2018) 'The Science and Translation of Lactate Shuttle Theory'</w:t>
      </w:r>
      <w:proofErr w:type="gramStart"/>
      <w:r w:rsidRPr="0045279C">
        <w:rPr>
          <w:rFonts w:asciiTheme="minorHAnsi" w:hAnsiTheme="minorHAnsi" w:cstheme="minorHAnsi"/>
        </w:rPr>
        <w:t>, .</w:t>
      </w:r>
      <w:proofErr w:type="gramEnd"/>
    </w:p>
    <w:p w14:paraId="69DF1ED8"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proofErr w:type="spellStart"/>
      <w:r w:rsidRPr="0045279C">
        <w:rPr>
          <w:rFonts w:asciiTheme="minorHAnsi" w:hAnsiTheme="minorHAnsi" w:cstheme="minorHAnsi"/>
        </w:rPr>
        <w:t>Chidley</w:t>
      </w:r>
      <w:proofErr w:type="spellEnd"/>
      <w:r w:rsidRPr="0045279C">
        <w:rPr>
          <w:rFonts w:asciiTheme="minorHAnsi" w:hAnsiTheme="minorHAnsi" w:cstheme="minorHAnsi"/>
        </w:rPr>
        <w:t xml:space="preserve">, J.B., MacGregor, A.L., Martin, C., Arthur, </w:t>
      </w:r>
      <w:proofErr w:type="gramStart"/>
      <w:r w:rsidRPr="0045279C">
        <w:rPr>
          <w:rFonts w:asciiTheme="minorHAnsi" w:hAnsiTheme="minorHAnsi" w:cstheme="minorHAnsi"/>
        </w:rPr>
        <w:t>C.A.</w:t>
      </w:r>
      <w:proofErr w:type="gramEnd"/>
      <w:r w:rsidRPr="0045279C">
        <w:rPr>
          <w:rFonts w:asciiTheme="minorHAnsi" w:hAnsiTheme="minorHAnsi" w:cstheme="minorHAnsi"/>
        </w:rPr>
        <w:t xml:space="preserve"> and Macdonald, J.H. (2015) 'Characteristics explaining performance in downhill mountain biking', </w:t>
      </w:r>
      <w:r w:rsidRPr="0045279C">
        <w:rPr>
          <w:rFonts w:asciiTheme="minorHAnsi" w:hAnsiTheme="minorHAnsi" w:cstheme="minorHAnsi"/>
          <w:i/>
          <w:iCs/>
        </w:rPr>
        <w:t xml:space="preserve">International journal of sports physiology and performance; Int J Sports </w:t>
      </w:r>
      <w:proofErr w:type="spellStart"/>
      <w:r w:rsidRPr="0045279C">
        <w:rPr>
          <w:rFonts w:asciiTheme="minorHAnsi" w:hAnsiTheme="minorHAnsi" w:cstheme="minorHAnsi"/>
          <w:i/>
          <w:iCs/>
        </w:rPr>
        <w:t>Physiol</w:t>
      </w:r>
      <w:proofErr w:type="spellEnd"/>
      <w:r w:rsidRPr="0045279C">
        <w:rPr>
          <w:rFonts w:asciiTheme="minorHAnsi" w:hAnsiTheme="minorHAnsi" w:cstheme="minorHAnsi"/>
          <w:i/>
          <w:iCs/>
        </w:rPr>
        <w:t xml:space="preserve"> Perform, </w:t>
      </w:r>
      <w:r w:rsidRPr="0045279C">
        <w:rPr>
          <w:rFonts w:asciiTheme="minorHAnsi" w:hAnsiTheme="minorHAnsi" w:cstheme="minorHAnsi"/>
        </w:rPr>
        <w:t xml:space="preserve">10(2), pp. 183-190. </w:t>
      </w:r>
      <w:proofErr w:type="spellStart"/>
      <w:r w:rsidRPr="0045279C">
        <w:rPr>
          <w:rFonts w:asciiTheme="minorHAnsi" w:hAnsiTheme="minorHAnsi" w:cstheme="minorHAnsi"/>
        </w:rPr>
        <w:t>doi</w:t>
      </w:r>
      <w:proofErr w:type="spellEnd"/>
      <w:r w:rsidRPr="0045279C">
        <w:rPr>
          <w:rFonts w:asciiTheme="minorHAnsi" w:hAnsiTheme="minorHAnsi" w:cstheme="minorHAnsi"/>
        </w:rPr>
        <w:t>: 10.1123/ijspp.2014-0135.</w:t>
      </w:r>
    </w:p>
    <w:p w14:paraId="2FAF2773" w14:textId="77777777" w:rsidR="00975140" w:rsidRPr="0045279C" w:rsidRDefault="00975140" w:rsidP="00975140">
      <w:pPr>
        <w:rPr>
          <w:rFonts w:cstheme="minorHAnsi"/>
          <w:sz w:val="24"/>
          <w:szCs w:val="24"/>
        </w:rPr>
      </w:pPr>
      <w:r w:rsidRPr="0045279C">
        <w:rPr>
          <w:rFonts w:cstheme="minorHAnsi"/>
          <w:sz w:val="24"/>
          <w:szCs w:val="24"/>
        </w:rPr>
        <w:t xml:space="preserve">EWS </w:t>
      </w:r>
      <w:hyperlink r:id="rId7" w:history="1">
        <w:r w:rsidRPr="0045279C">
          <w:rPr>
            <w:rStyle w:val="Hyperlink"/>
            <w:rFonts w:cstheme="minorHAnsi"/>
            <w:color w:val="auto"/>
            <w:sz w:val="24"/>
            <w:szCs w:val="24"/>
          </w:rPr>
          <w:t>http://www.enduroworldseries.com/</w:t>
        </w:r>
      </w:hyperlink>
      <w:r w:rsidRPr="0045279C">
        <w:rPr>
          <w:rFonts w:cstheme="minorHAnsi"/>
          <w:sz w:val="24"/>
          <w:szCs w:val="24"/>
        </w:rPr>
        <w:t xml:space="preserve"> Accessed 10</w:t>
      </w:r>
      <w:r w:rsidRPr="0045279C">
        <w:rPr>
          <w:rFonts w:cstheme="minorHAnsi"/>
          <w:sz w:val="24"/>
          <w:szCs w:val="24"/>
          <w:vertAlign w:val="superscript"/>
        </w:rPr>
        <w:t>th</w:t>
      </w:r>
      <w:r w:rsidRPr="0045279C">
        <w:rPr>
          <w:rFonts w:cstheme="minorHAnsi"/>
          <w:sz w:val="24"/>
          <w:szCs w:val="24"/>
        </w:rPr>
        <w:t xml:space="preserve"> March 2023</w:t>
      </w:r>
    </w:p>
    <w:p w14:paraId="6D893E97" w14:textId="77777777" w:rsidR="00975140" w:rsidRPr="0045279C" w:rsidRDefault="00975140" w:rsidP="00975140">
      <w:pPr>
        <w:rPr>
          <w:rFonts w:cstheme="minorHAnsi"/>
          <w:sz w:val="24"/>
          <w:szCs w:val="24"/>
        </w:rPr>
      </w:pPr>
      <w:r w:rsidRPr="0045279C">
        <w:rPr>
          <w:rFonts w:cstheme="minorHAnsi"/>
          <w:sz w:val="24"/>
          <w:szCs w:val="24"/>
        </w:rPr>
        <w:t xml:space="preserve">EWS Rules &amp; Regulations </w:t>
      </w:r>
      <w:hyperlink r:id="rId8" w:history="1">
        <w:r w:rsidRPr="0045279C">
          <w:rPr>
            <w:rStyle w:val="Hyperlink"/>
            <w:rFonts w:cstheme="minorHAnsi"/>
            <w:color w:val="auto"/>
            <w:sz w:val="24"/>
            <w:szCs w:val="24"/>
          </w:rPr>
          <w:t>https://www.enduroworldseries.com/ews-general/rules-and-resources/</w:t>
        </w:r>
      </w:hyperlink>
      <w:r w:rsidRPr="0045279C">
        <w:rPr>
          <w:rFonts w:cstheme="minorHAnsi"/>
          <w:sz w:val="24"/>
          <w:szCs w:val="24"/>
        </w:rPr>
        <w:t xml:space="preserve">    Accessed 10</w:t>
      </w:r>
      <w:r w:rsidRPr="0045279C">
        <w:rPr>
          <w:rFonts w:cstheme="minorHAnsi"/>
          <w:sz w:val="24"/>
          <w:szCs w:val="24"/>
          <w:vertAlign w:val="superscript"/>
        </w:rPr>
        <w:t>th</w:t>
      </w:r>
      <w:r w:rsidRPr="0045279C">
        <w:rPr>
          <w:rFonts w:cstheme="minorHAnsi"/>
          <w:sz w:val="24"/>
          <w:szCs w:val="24"/>
        </w:rPr>
        <w:t xml:space="preserve"> March 2023</w:t>
      </w:r>
    </w:p>
    <w:p w14:paraId="45332290"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Faria, E.W., Parker, D.L. and Faria, I.E. (2005) 'The Science of Cycling: Factors Affecting Performance - Part 2', </w:t>
      </w:r>
      <w:r w:rsidRPr="0045279C">
        <w:rPr>
          <w:rFonts w:asciiTheme="minorHAnsi" w:hAnsiTheme="minorHAnsi" w:cstheme="minorHAnsi"/>
          <w:i/>
          <w:iCs/>
        </w:rPr>
        <w:t>Sports Medicine; Sports Med, </w:t>
      </w:r>
      <w:r w:rsidRPr="0045279C">
        <w:rPr>
          <w:rFonts w:asciiTheme="minorHAnsi" w:hAnsiTheme="minorHAnsi" w:cstheme="minorHAnsi"/>
        </w:rPr>
        <w:t xml:space="preserve">35(4), pp. 313-337. </w:t>
      </w:r>
      <w:proofErr w:type="spellStart"/>
      <w:r w:rsidRPr="0045279C">
        <w:rPr>
          <w:rFonts w:asciiTheme="minorHAnsi" w:hAnsiTheme="minorHAnsi" w:cstheme="minorHAnsi"/>
        </w:rPr>
        <w:t>doi</w:t>
      </w:r>
      <w:proofErr w:type="spellEnd"/>
      <w:r w:rsidRPr="0045279C">
        <w:rPr>
          <w:rFonts w:asciiTheme="minorHAnsi" w:hAnsiTheme="minorHAnsi" w:cstheme="minorHAnsi"/>
        </w:rPr>
        <w:t>: 10.2165/00007256-200535040-00003.</w:t>
      </w:r>
    </w:p>
    <w:p w14:paraId="55C1C3F4"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GREGORY, J., JOHNS, D.P. and WALLS, J.T. (2007) 'RELATIVE </w:t>
      </w:r>
      <w:proofErr w:type="gramStart"/>
      <w:r w:rsidRPr="0045279C">
        <w:rPr>
          <w:rFonts w:asciiTheme="minorHAnsi" w:hAnsiTheme="minorHAnsi" w:cstheme="minorHAnsi"/>
        </w:rPr>
        <w:t>VS.ABSOLUTE</w:t>
      </w:r>
      <w:proofErr w:type="gramEnd"/>
      <w:r w:rsidRPr="0045279C">
        <w:rPr>
          <w:rFonts w:asciiTheme="minorHAnsi" w:hAnsiTheme="minorHAnsi" w:cstheme="minorHAnsi"/>
        </w:rPr>
        <w:t xml:space="preserve"> PHYSIOLOGICAL MEASURES AS PREDICTORS OF MOUNTAIN BIKE CROSS-COUNTRY RACE PERFORMANCE', </w:t>
      </w:r>
      <w:r w:rsidRPr="0045279C">
        <w:rPr>
          <w:rFonts w:asciiTheme="minorHAnsi" w:hAnsiTheme="minorHAnsi" w:cstheme="minorHAnsi"/>
          <w:i/>
          <w:iCs/>
        </w:rPr>
        <w:t>Journal of strength and conditioning research, </w:t>
      </w:r>
      <w:r w:rsidRPr="0045279C">
        <w:rPr>
          <w:rFonts w:asciiTheme="minorHAnsi" w:hAnsiTheme="minorHAnsi" w:cstheme="minorHAnsi"/>
        </w:rPr>
        <w:t xml:space="preserve">21(1), pp. 17-22. </w:t>
      </w:r>
      <w:proofErr w:type="spellStart"/>
      <w:r w:rsidRPr="0045279C">
        <w:rPr>
          <w:rFonts w:asciiTheme="minorHAnsi" w:hAnsiTheme="minorHAnsi" w:cstheme="minorHAnsi"/>
        </w:rPr>
        <w:t>doi</w:t>
      </w:r>
      <w:proofErr w:type="spellEnd"/>
      <w:r w:rsidRPr="0045279C">
        <w:rPr>
          <w:rFonts w:asciiTheme="minorHAnsi" w:hAnsiTheme="minorHAnsi" w:cstheme="minorHAnsi"/>
        </w:rPr>
        <w:t>: 10.1519/00124278-200702000-00004.</w:t>
      </w:r>
    </w:p>
    <w:p w14:paraId="05875916"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proofErr w:type="spellStart"/>
      <w:r w:rsidRPr="0045279C">
        <w:rPr>
          <w:rFonts w:asciiTheme="minorHAnsi" w:hAnsiTheme="minorHAnsi" w:cstheme="minorHAnsi"/>
          <w:shd w:val="clear" w:color="auto" w:fill="FFFFFF"/>
        </w:rPr>
        <w:t>Grzebisz-Zatońska</w:t>
      </w:r>
      <w:proofErr w:type="spellEnd"/>
      <w:r w:rsidRPr="0045279C">
        <w:rPr>
          <w:rFonts w:asciiTheme="minorHAnsi" w:hAnsiTheme="minorHAnsi" w:cstheme="minorHAnsi"/>
          <w:shd w:val="clear" w:color="auto" w:fill="FFFFFF"/>
        </w:rPr>
        <w:t xml:space="preserve">, N., </w:t>
      </w:r>
      <w:proofErr w:type="spellStart"/>
      <w:r w:rsidRPr="0045279C">
        <w:rPr>
          <w:rFonts w:asciiTheme="minorHAnsi" w:hAnsiTheme="minorHAnsi" w:cstheme="minorHAnsi"/>
          <w:shd w:val="clear" w:color="auto" w:fill="FFFFFF"/>
        </w:rPr>
        <w:t>Poprzęcki</w:t>
      </w:r>
      <w:proofErr w:type="spellEnd"/>
      <w:r w:rsidRPr="0045279C">
        <w:rPr>
          <w:rFonts w:asciiTheme="minorHAnsi" w:hAnsiTheme="minorHAnsi" w:cstheme="minorHAnsi"/>
          <w:shd w:val="clear" w:color="auto" w:fill="FFFFFF"/>
        </w:rPr>
        <w:t xml:space="preserve">, S., </w:t>
      </w:r>
      <w:proofErr w:type="spellStart"/>
      <w:r w:rsidRPr="0045279C">
        <w:rPr>
          <w:rFonts w:asciiTheme="minorHAnsi" w:hAnsiTheme="minorHAnsi" w:cstheme="minorHAnsi"/>
          <w:shd w:val="clear" w:color="auto" w:fill="FFFFFF"/>
        </w:rPr>
        <w:t>Stanula</w:t>
      </w:r>
      <w:proofErr w:type="spellEnd"/>
      <w:r w:rsidRPr="0045279C">
        <w:rPr>
          <w:rFonts w:asciiTheme="minorHAnsi" w:hAnsiTheme="minorHAnsi" w:cstheme="minorHAnsi"/>
          <w:shd w:val="clear" w:color="auto" w:fill="FFFFFF"/>
        </w:rPr>
        <w:t xml:space="preserve">, A., </w:t>
      </w:r>
      <w:proofErr w:type="spellStart"/>
      <w:r w:rsidRPr="0045279C">
        <w:rPr>
          <w:rFonts w:asciiTheme="minorHAnsi" w:hAnsiTheme="minorHAnsi" w:cstheme="minorHAnsi"/>
          <w:shd w:val="clear" w:color="auto" w:fill="FFFFFF"/>
        </w:rPr>
        <w:t>Sadowska-Krępa</w:t>
      </w:r>
      <w:proofErr w:type="spellEnd"/>
      <w:r w:rsidRPr="0045279C">
        <w:rPr>
          <w:rFonts w:asciiTheme="minorHAnsi" w:hAnsiTheme="minorHAnsi" w:cstheme="minorHAnsi"/>
          <w:shd w:val="clear" w:color="auto" w:fill="FFFFFF"/>
        </w:rPr>
        <w:t xml:space="preserve">, E. and </w:t>
      </w:r>
      <w:proofErr w:type="spellStart"/>
      <w:r w:rsidRPr="0045279C">
        <w:rPr>
          <w:rFonts w:asciiTheme="minorHAnsi" w:hAnsiTheme="minorHAnsi" w:cstheme="minorHAnsi"/>
          <w:shd w:val="clear" w:color="auto" w:fill="FFFFFF"/>
        </w:rPr>
        <w:t>Gerasimuk</w:t>
      </w:r>
      <w:proofErr w:type="spellEnd"/>
      <w:r w:rsidRPr="0045279C">
        <w:rPr>
          <w:rFonts w:asciiTheme="minorHAnsi" w:hAnsiTheme="minorHAnsi" w:cstheme="minorHAnsi"/>
          <w:shd w:val="clear" w:color="auto" w:fill="FFFFFF"/>
        </w:rPr>
        <w:t>, D. (2022) 'Physiological and Somatic Principal Components Determining VO2max in the Annual Training Cycle of Endurance Athletes', </w:t>
      </w:r>
      <w:r w:rsidRPr="0045279C">
        <w:rPr>
          <w:rFonts w:asciiTheme="minorHAnsi" w:hAnsiTheme="minorHAnsi" w:cstheme="minorHAnsi"/>
          <w:i/>
          <w:iCs/>
          <w:shd w:val="clear" w:color="auto" w:fill="FFFFFF"/>
        </w:rPr>
        <w:t>International journal of environmental research and public health, </w:t>
      </w:r>
      <w:r w:rsidRPr="0045279C">
        <w:rPr>
          <w:rFonts w:asciiTheme="minorHAnsi" w:hAnsiTheme="minorHAnsi" w:cstheme="minorHAnsi"/>
          <w:shd w:val="clear" w:color="auto" w:fill="FFFFFF"/>
        </w:rPr>
        <w:t xml:space="preserve">19(7), pp. 3951. </w:t>
      </w:r>
      <w:proofErr w:type="spellStart"/>
      <w:r w:rsidRPr="0045279C">
        <w:rPr>
          <w:rFonts w:asciiTheme="minorHAnsi" w:hAnsiTheme="minorHAnsi" w:cstheme="minorHAnsi"/>
          <w:shd w:val="clear" w:color="auto" w:fill="FFFFFF"/>
        </w:rPr>
        <w:t>doi</w:t>
      </w:r>
      <w:proofErr w:type="spellEnd"/>
      <w:r w:rsidRPr="0045279C">
        <w:rPr>
          <w:rFonts w:asciiTheme="minorHAnsi" w:hAnsiTheme="minorHAnsi" w:cstheme="minorHAnsi"/>
          <w:shd w:val="clear" w:color="auto" w:fill="FFFFFF"/>
        </w:rPr>
        <w:t>: 10.3390/ijerph19073951.</w:t>
      </w:r>
    </w:p>
    <w:p w14:paraId="3471549E"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Hagen, S. and Boyes, M. (2016) ‘Affective ride experiences on mountain bike terrain’, Journal of outdoor recreation and tourism, 15, pp. 89–98. Available at: </w:t>
      </w:r>
      <w:hyperlink r:id="rId9" w:history="1">
        <w:r w:rsidRPr="0045279C">
          <w:rPr>
            <w:rStyle w:val="Hyperlink"/>
            <w:rFonts w:asciiTheme="minorHAnsi" w:hAnsiTheme="minorHAnsi" w:cstheme="minorHAnsi"/>
            <w:color w:val="auto"/>
          </w:rPr>
          <w:t>https://doi.org/10.1016/j.jort.2016.07.006</w:t>
        </w:r>
      </w:hyperlink>
      <w:r w:rsidRPr="0045279C">
        <w:rPr>
          <w:rFonts w:asciiTheme="minorHAnsi" w:hAnsiTheme="minorHAnsi" w:cstheme="minorHAnsi"/>
        </w:rPr>
        <w:t>.</w:t>
      </w:r>
    </w:p>
    <w:p w14:paraId="7AC81101"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shd w:val="clear" w:color="auto" w:fill="FFFFFF"/>
        </w:rPr>
        <w:lastRenderedPageBreak/>
        <w:t xml:space="preserve">Hall, M.M., M.D., </w:t>
      </w:r>
      <w:proofErr w:type="spellStart"/>
      <w:r w:rsidRPr="0045279C">
        <w:rPr>
          <w:rFonts w:asciiTheme="minorHAnsi" w:hAnsiTheme="minorHAnsi" w:cstheme="minorHAnsi"/>
          <w:shd w:val="clear" w:color="auto" w:fill="FFFFFF"/>
        </w:rPr>
        <w:t>Rajasekaran</w:t>
      </w:r>
      <w:proofErr w:type="spellEnd"/>
      <w:r w:rsidRPr="0045279C">
        <w:rPr>
          <w:rFonts w:asciiTheme="minorHAnsi" w:hAnsiTheme="minorHAnsi" w:cstheme="minorHAnsi"/>
          <w:shd w:val="clear" w:color="auto" w:fill="FFFFFF"/>
        </w:rPr>
        <w:t>, S., M.D., Thomsen, T.W., M.D. and Peterson, A.R., M.D. (2016) 'Lactate: Friend or Foe', </w:t>
      </w:r>
      <w:r w:rsidRPr="0045279C">
        <w:rPr>
          <w:rFonts w:asciiTheme="minorHAnsi" w:hAnsiTheme="minorHAnsi" w:cstheme="minorHAnsi"/>
          <w:i/>
          <w:iCs/>
          <w:shd w:val="clear" w:color="auto" w:fill="FFFFFF"/>
        </w:rPr>
        <w:t>PM &amp; R; PM R, </w:t>
      </w:r>
      <w:r w:rsidRPr="0045279C">
        <w:rPr>
          <w:rFonts w:asciiTheme="minorHAnsi" w:hAnsiTheme="minorHAnsi" w:cstheme="minorHAnsi"/>
          <w:shd w:val="clear" w:color="auto" w:fill="FFFFFF"/>
        </w:rPr>
        <w:t xml:space="preserve">8(3), pp. S8-S15. </w:t>
      </w:r>
      <w:proofErr w:type="spellStart"/>
      <w:r w:rsidRPr="0045279C">
        <w:rPr>
          <w:rFonts w:asciiTheme="minorHAnsi" w:hAnsiTheme="minorHAnsi" w:cstheme="minorHAnsi"/>
          <w:shd w:val="clear" w:color="auto" w:fill="FFFFFF"/>
        </w:rPr>
        <w:t>doi</w:t>
      </w:r>
      <w:proofErr w:type="spellEnd"/>
      <w:r w:rsidRPr="0045279C">
        <w:rPr>
          <w:rFonts w:asciiTheme="minorHAnsi" w:hAnsiTheme="minorHAnsi" w:cstheme="minorHAnsi"/>
          <w:shd w:val="clear" w:color="auto" w:fill="FFFFFF"/>
        </w:rPr>
        <w:t>: 10.1016/j.pmrj.2015.10.018.</w:t>
      </w:r>
    </w:p>
    <w:p w14:paraId="68414ADF"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bookmarkStart w:id="3" w:name="_Hlk129766407"/>
      <w:r w:rsidRPr="0045279C">
        <w:rPr>
          <w:rFonts w:asciiTheme="minorHAnsi" w:hAnsiTheme="minorHAnsi" w:cstheme="minorHAnsi"/>
        </w:rPr>
        <w:t xml:space="preserve">Hansen, E.A. and </w:t>
      </w:r>
      <w:proofErr w:type="spellStart"/>
      <w:r w:rsidRPr="0045279C">
        <w:rPr>
          <w:rFonts w:asciiTheme="minorHAnsi" w:hAnsiTheme="minorHAnsi" w:cstheme="minorHAnsi"/>
        </w:rPr>
        <w:t>Sjøgaard</w:t>
      </w:r>
      <w:proofErr w:type="spellEnd"/>
      <w:r w:rsidRPr="0045279C">
        <w:rPr>
          <w:rFonts w:asciiTheme="minorHAnsi" w:hAnsiTheme="minorHAnsi" w:cstheme="minorHAnsi"/>
        </w:rPr>
        <w:t xml:space="preserve">, G. (2007) </w:t>
      </w:r>
      <w:bookmarkEnd w:id="3"/>
      <w:r w:rsidRPr="0045279C">
        <w:rPr>
          <w:rFonts w:asciiTheme="minorHAnsi" w:hAnsiTheme="minorHAnsi" w:cstheme="minorHAnsi"/>
        </w:rPr>
        <w:t xml:space="preserve">‘Relationship between efficiency and pedal rate in cycling: significance of internal power and muscle </w:t>
      </w:r>
      <w:proofErr w:type="spellStart"/>
      <w:r w:rsidRPr="0045279C">
        <w:rPr>
          <w:rFonts w:asciiTheme="minorHAnsi" w:hAnsiTheme="minorHAnsi" w:cstheme="minorHAnsi"/>
        </w:rPr>
        <w:t>fiber</w:t>
      </w:r>
      <w:proofErr w:type="spellEnd"/>
      <w:r w:rsidRPr="0045279C">
        <w:rPr>
          <w:rFonts w:asciiTheme="minorHAnsi" w:hAnsiTheme="minorHAnsi" w:cstheme="minorHAnsi"/>
        </w:rPr>
        <w:t xml:space="preserve"> type composition’, Scandinavian journal of medicine &amp; science in sports. Accepted for publication 31 May 2006, 17(4), pp. 408–414. Available at: https://doi.org/10.1111/j.1600-0838.2006.00580.x.</w:t>
      </w:r>
    </w:p>
    <w:p w14:paraId="2BE2426D"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proofErr w:type="spellStart"/>
      <w:r w:rsidRPr="0045279C">
        <w:rPr>
          <w:rFonts w:asciiTheme="minorHAnsi" w:hAnsiTheme="minorHAnsi" w:cstheme="minorHAnsi"/>
        </w:rPr>
        <w:t>Hassenfratz</w:t>
      </w:r>
      <w:proofErr w:type="spellEnd"/>
      <w:r w:rsidRPr="0045279C">
        <w:rPr>
          <w:rFonts w:asciiTheme="minorHAnsi" w:hAnsiTheme="minorHAnsi" w:cstheme="minorHAnsi"/>
        </w:rPr>
        <w:t xml:space="preserve">, C., </w:t>
      </w:r>
      <w:proofErr w:type="spellStart"/>
      <w:r w:rsidRPr="0045279C">
        <w:rPr>
          <w:rFonts w:asciiTheme="minorHAnsi" w:hAnsiTheme="minorHAnsi" w:cstheme="minorHAnsi"/>
        </w:rPr>
        <w:t>Ravier</w:t>
      </w:r>
      <w:proofErr w:type="spellEnd"/>
      <w:r w:rsidRPr="0045279C">
        <w:rPr>
          <w:rFonts w:asciiTheme="minorHAnsi" w:hAnsiTheme="minorHAnsi" w:cstheme="minorHAnsi"/>
        </w:rPr>
        <w:t xml:space="preserve">, G. and </w:t>
      </w:r>
      <w:proofErr w:type="spellStart"/>
      <w:r w:rsidRPr="0045279C">
        <w:rPr>
          <w:rFonts w:asciiTheme="minorHAnsi" w:hAnsiTheme="minorHAnsi" w:cstheme="minorHAnsi"/>
        </w:rPr>
        <w:t>Grappe</w:t>
      </w:r>
      <w:proofErr w:type="spellEnd"/>
      <w:r w:rsidRPr="0045279C">
        <w:rPr>
          <w:rFonts w:asciiTheme="minorHAnsi" w:hAnsiTheme="minorHAnsi" w:cstheme="minorHAnsi"/>
        </w:rPr>
        <w:t xml:space="preserve">, F. (2012) 'Etude des responses </w:t>
      </w:r>
      <w:proofErr w:type="spellStart"/>
      <w:r w:rsidRPr="0045279C">
        <w:rPr>
          <w:rFonts w:asciiTheme="minorHAnsi" w:hAnsiTheme="minorHAnsi" w:cstheme="minorHAnsi"/>
        </w:rPr>
        <w:t>mechaniques</w:t>
      </w:r>
      <w:proofErr w:type="spellEnd"/>
      <w:r w:rsidRPr="0045279C">
        <w:rPr>
          <w:rFonts w:asciiTheme="minorHAnsi" w:hAnsiTheme="minorHAnsi" w:cstheme="minorHAnsi"/>
        </w:rPr>
        <w:t xml:space="preserve"> et </w:t>
      </w:r>
      <w:proofErr w:type="spellStart"/>
      <w:r w:rsidRPr="0045279C">
        <w:rPr>
          <w:rFonts w:asciiTheme="minorHAnsi" w:hAnsiTheme="minorHAnsi" w:cstheme="minorHAnsi"/>
        </w:rPr>
        <w:t>physiologiques</w:t>
      </w:r>
      <w:proofErr w:type="spellEnd"/>
      <w:r w:rsidRPr="0045279C">
        <w:rPr>
          <w:rFonts w:asciiTheme="minorHAnsi" w:hAnsiTheme="minorHAnsi" w:cstheme="minorHAnsi"/>
        </w:rPr>
        <w:t xml:space="preserve"> </w:t>
      </w:r>
      <w:proofErr w:type="spellStart"/>
      <w:r w:rsidRPr="0045279C">
        <w:rPr>
          <w:rFonts w:asciiTheme="minorHAnsi" w:hAnsiTheme="minorHAnsi" w:cstheme="minorHAnsi"/>
        </w:rPr>
        <w:t>en</w:t>
      </w:r>
      <w:proofErr w:type="spellEnd"/>
      <w:r w:rsidRPr="0045279C">
        <w:rPr>
          <w:rFonts w:asciiTheme="minorHAnsi" w:hAnsiTheme="minorHAnsi" w:cstheme="minorHAnsi"/>
        </w:rPr>
        <w:t xml:space="preserve"> Enduro VTT', </w:t>
      </w:r>
      <w:proofErr w:type="spellStart"/>
      <w:r w:rsidRPr="0045279C">
        <w:rPr>
          <w:rFonts w:asciiTheme="minorHAnsi" w:hAnsiTheme="minorHAnsi" w:cstheme="minorHAnsi"/>
          <w:i/>
          <w:iCs/>
        </w:rPr>
        <w:t>Seminaires</w:t>
      </w:r>
      <w:proofErr w:type="spellEnd"/>
      <w:r w:rsidRPr="0045279C">
        <w:rPr>
          <w:rFonts w:asciiTheme="minorHAnsi" w:hAnsiTheme="minorHAnsi" w:cstheme="minorHAnsi"/>
          <w:i/>
          <w:iCs/>
        </w:rPr>
        <w:t xml:space="preserve"> Des </w:t>
      </w:r>
      <w:proofErr w:type="spellStart"/>
      <w:r w:rsidRPr="0045279C">
        <w:rPr>
          <w:rFonts w:asciiTheme="minorHAnsi" w:hAnsiTheme="minorHAnsi" w:cstheme="minorHAnsi"/>
          <w:i/>
          <w:iCs/>
        </w:rPr>
        <w:t>Entraineures</w:t>
      </w:r>
      <w:proofErr w:type="spellEnd"/>
      <w:r w:rsidRPr="0045279C">
        <w:rPr>
          <w:rFonts w:asciiTheme="minorHAnsi" w:hAnsiTheme="minorHAnsi" w:cstheme="minorHAnsi"/>
          <w:i/>
          <w:iCs/>
        </w:rPr>
        <w:t xml:space="preserve"> et Cadres Techniques Du </w:t>
      </w:r>
      <w:proofErr w:type="spellStart"/>
      <w:proofErr w:type="gramStart"/>
      <w:r w:rsidRPr="0045279C">
        <w:rPr>
          <w:rFonts w:asciiTheme="minorHAnsi" w:hAnsiTheme="minorHAnsi" w:cstheme="minorHAnsi"/>
          <w:i/>
          <w:iCs/>
        </w:rPr>
        <w:t>Cyclisme</w:t>
      </w:r>
      <w:proofErr w:type="spellEnd"/>
      <w:r w:rsidRPr="0045279C">
        <w:rPr>
          <w:rFonts w:asciiTheme="minorHAnsi" w:hAnsiTheme="minorHAnsi" w:cstheme="minorHAnsi"/>
          <w:i/>
          <w:iCs/>
        </w:rPr>
        <w:t>,</w:t>
      </w:r>
      <w:r w:rsidRPr="0045279C">
        <w:rPr>
          <w:rFonts w:asciiTheme="minorHAnsi" w:hAnsiTheme="minorHAnsi" w:cstheme="minorHAnsi"/>
        </w:rPr>
        <w:t>.</w:t>
      </w:r>
      <w:proofErr w:type="gramEnd"/>
    </w:p>
    <w:p w14:paraId="221B1B47"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Hebisz, R., Hebisz, P., </w:t>
      </w:r>
      <w:proofErr w:type="spellStart"/>
      <w:r w:rsidRPr="0045279C">
        <w:rPr>
          <w:rFonts w:asciiTheme="minorHAnsi" w:hAnsiTheme="minorHAnsi" w:cstheme="minorHAnsi"/>
        </w:rPr>
        <w:t>Zatoń</w:t>
      </w:r>
      <w:proofErr w:type="spellEnd"/>
      <w:r w:rsidRPr="0045279C">
        <w:rPr>
          <w:rFonts w:asciiTheme="minorHAnsi" w:hAnsiTheme="minorHAnsi" w:cstheme="minorHAnsi"/>
        </w:rPr>
        <w:t xml:space="preserve">, M. and </w:t>
      </w:r>
      <w:proofErr w:type="spellStart"/>
      <w:r w:rsidRPr="0045279C">
        <w:rPr>
          <w:rFonts w:asciiTheme="minorHAnsi" w:hAnsiTheme="minorHAnsi" w:cstheme="minorHAnsi"/>
        </w:rPr>
        <w:t>Michalik</w:t>
      </w:r>
      <w:proofErr w:type="spellEnd"/>
      <w:r w:rsidRPr="0045279C">
        <w:rPr>
          <w:rFonts w:asciiTheme="minorHAnsi" w:hAnsiTheme="minorHAnsi" w:cstheme="minorHAnsi"/>
        </w:rPr>
        <w:t>, K. (2017) 'Peak oxygen uptake in a sprint interval testing protocol vs. maximal oxygen uptake in an incremental testing protocol and their relationship with cross-country mountain biking performance', </w:t>
      </w:r>
      <w:r w:rsidRPr="0045279C">
        <w:rPr>
          <w:rFonts w:asciiTheme="minorHAnsi" w:hAnsiTheme="minorHAnsi" w:cstheme="minorHAnsi"/>
          <w:i/>
          <w:iCs/>
        </w:rPr>
        <w:t xml:space="preserve">Applied physiology, nutrition, and metabolism; </w:t>
      </w:r>
      <w:proofErr w:type="spellStart"/>
      <w:r w:rsidRPr="0045279C">
        <w:rPr>
          <w:rFonts w:asciiTheme="minorHAnsi" w:hAnsiTheme="minorHAnsi" w:cstheme="minorHAnsi"/>
          <w:i/>
          <w:iCs/>
        </w:rPr>
        <w:t>Appl</w:t>
      </w:r>
      <w:proofErr w:type="spellEnd"/>
      <w:r w:rsidRPr="0045279C">
        <w:rPr>
          <w:rFonts w:asciiTheme="minorHAnsi" w:hAnsiTheme="minorHAnsi" w:cstheme="minorHAnsi"/>
          <w:i/>
          <w:iCs/>
        </w:rPr>
        <w:t xml:space="preserve"> </w:t>
      </w:r>
      <w:proofErr w:type="spellStart"/>
      <w:r w:rsidRPr="0045279C">
        <w:rPr>
          <w:rFonts w:asciiTheme="minorHAnsi" w:hAnsiTheme="minorHAnsi" w:cstheme="minorHAnsi"/>
          <w:i/>
          <w:iCs/>
        </w:rPr>
        <w:t>Physiol</w:t>
      </w:r>
      <w:proofErr w:type="spellEnd"/>
      <w:r w:rsidRPr="0045279C">
        <w:rPr>
          <w:rFonts w:asciiTheme="minorHAnsi" w:hAnsiTheme="minorHAnsi" w:cstheme="minorHAnsi"/>
          <w:i/>
          <w:iCs/>
        </w:rPr>
        <w:t xml:space="preserve"> </w:t>
      </w:r>
      <w:proofErr w:type="spellStart"/>
      <w:r w:rsidRPr="0045279C">
        <w:rPr>
          <w:rFonts w:asciiTheme="minorHAnsi" w:hAnsiTheme="minorHAnsi" w:cstheme="minorHAnsi"/>
          <w:i/>
          <w:iCs/>
        </w:rPr>
        <w:t>Nutr</w:t>
      </w:r>
      <w:proofErr w:type="spellEnd"/>
      <w:r w:rsidRPr="0045279C">
        <w:rPr>
          <w:rFonts w:asciiTheme="minorHAnsi" w:hAnsiTheme="minorHAnsi" w:cstheme="minorHAnsi"/>
          <w:i/>
          <w:iCs/>
        </w:rPr>
        <w:t xml:space="preserve"> </w:t>
      </w:r>
      <w:proofErr w:type="spellStart"/>
      <w:r w:rsidRPr="0045279C">
        <w:rPr>
          <w:rFonts w:asciiTheme="minorHAnsi" w:hAnsiTheme="minorHAnsi" w:cstheme="minorHAnsi"/>
          <w:i/>
          <w:iCs/>
        </w:rPr>
        <w:t>Metab</w:t>
      </w:r>
      <w:proofErr w:type="spellEnd"/>
      <w:r w:rsidRPr="0045279C">
        <w:rPr>
          <w:rFonts w:asciiTheme="minorHAnsi" w:hAnsiTheme="minorHAnsi" w:cstheme="minorHAnsi"/>
          <w:i/>
          <w:iCs/>
        </w:rPr>
        <w:t>, </w:t>
      </w:r>
      <w:r w:rsidRPr="0045279C">
        <w:rPr>
          <w:rFonts w:asciiTheme="minorHAnsi" w:hAnsiTheme="minorHAnsi" w:cstheme="minorHAnsi"/>
        </w:rPr>
        <w:t xml:space="preserve">42(4), pp. 371-376. </w:t>
      </w:r>
      <w:proofErr w:type="spellStart"/>
      <w:r w:rsidRPr="0045279C">
        <w:rPr>
          <w:rFonts w:asciiTheme="minorHAnsi" w:hAnsiTheme="minorHAnsi" w:cstheme="minorHAnsi"/>
        </w:rPr>
        <w:t>doi</w:t>
      </w:r>
      <w:proofErr w:type="spellEnd"/>
      <w:r w:rsidRPr="0045279C">
        <w:rPr>
          <w:rFonts w:asciiTheme="minorHAnsi" w:hAnsiTheme="minorHAnsi" w:cstheme="minorHAnsi"/>
        </w:rPr>
        <w:t>: 10.1139/apnm-2016-0362.</w:t>
      </w:r>
    </w:p>
    <w:p w14:paraId="04F237CE" w14:textId="77777777" w:rsidR="00975140" w:rsidRPr="0045279C" w:rsidRDefault="00975140" w:rsidP="00975140">
      <w:pPr>
        <w:rPr>
          <w:rFonts w:cstheme="minorHAnsi"/>
          <w:sz w:val="24"/>
          <w:szCs w:val="24"/>
        </w:rPr>
      </w:pPr>
      <w:r w:rsidRPr="0045279C">
        <w:rPr>
          <w:rFonts w:cstheme="minorHAnsi"/>
          <w:sz w:val="24"/>
          <w:szCs w:val="24"/>
        </w:rPr>
        <w:t xml:space="preserve">Impellizzeri, F.M. and Marcora, S.M. (2007) ‘The Physiology of Mountain Biking’, Sports Medicine, 37(1), pp. 59–71. Available at: </w:t>
      </w:r>
      <w:hyperlink r:id="rId10" w:history="1">
        <w:r w:rsidRPr="0045279C">
          <w:rPr>
            <w:rStyle w:val="Hyperlink"/>
            <w:rFonts w:cstheme="minorHAnsi"/>
            <w:color w:val="auto"/>
            <w:sz w:val="24"/>
            <w:szCs w:val="24"/>
          </w:rPr>
          <w:t>https://doi.org/10.2165/00007256-200737010-00005</w:t>
        </w:r>
      </w:hyperlink>
      <w:r w:rsidRPr="0045279C">
        <w:rPr>
          <w:rFonts w:cstheme="minorHAnsi"/>
          <w:sz w:val="24"/>
          <w:szCs w:val="24"/>
        </w:rPr>
        <w:t>.</w:t>
      </w:r>
    </w:p>
    <w:p w14:paraId="5B53987A"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Impellizzeri, F.M., Ebert, T., Sassi, A., </w:t>
      </w:r>
      <w:proofErr w:type="spellStart"/>
      <w:r w:rsidRPr="0045279C">
        <w:rPr>
          <w:rFonts w:asciiTheme="minorHAnsi" w:hAnsiTheme="minorHAnsi" w:cstheme="minorHAnsi"/>
        </w:rPr>
        <w:t>Menaspà</w:t>
      </w:r>
      <w:proofErr w:type="spellEnd"/>
      <w:r w:rsidRPr="0045279C">
        <w:rPr>
          <w:rFonts w:asciiTheme="minorHAnsi" w:hAnsiTheme="minorHAnsi" w:cstheme="minorHAnsi"/>
        </w:rPr>
        <w:t xml:space="preserve">, P., </w:t>
      </w:r>
      <w:proofErr w:type="spellStart"/>
      <w:r w:rsidRPr="0045279C">
        <w:rPr>
          <w:rFonts w:asciiTheme="minorHAnsi" w:hAnsiTheme="minorHAnsi" w:cstheme="minorHAnsi"/>
        </w:rPr>
        <w:t>Rampinini</w:t>
      </w:r>
      <w:proofErr w:type="spellEnd"/>
      <w:r w:rsidRPr="0045279C">
        <w:rPr>
          <w:rFonts w:asciiTheme="minorHAnsi" w:hAnsiTheme="minorHAnsi" w:cstheme="minorHAnsi"/>
        </w:rPr>
        <w:t>, E. and Martin, D.T. (2008) 'Level ground and uphill cycling ability in elite female mountain bikers and road cyclists', </w:t>
      </w:r>
      <w:r w:rsidRPr="0045279C">
        <w:rPr>
          <w:rFonts w:asciiTheme="minorHAnsi" w:hAnsiTheme="minorHAnsi" w:cstheme="minorHAnsi"/>
          <w:i/>
          <w:iCs/>
        </w:rPr>
        <w:t xml:space="preserve">European journal of applied physiology; </w:t>
      </w:r>
      <w:proofErr w:type="spellStart"/>
      <w:r w:rsidRPr="0045279C">
        <w:rPr>
          <w:rFonts w:asciiTheme="minorHAnsi" w:hAnsiTheme="minorHAnsi" w:cstheme="minorHAnsi"/>
          <w:i/>
          <w:iCs/>
        </w:rPr>
        <w:t>Eur</w:t>
      </w:r>
      <w:proofErr w:type="spellEnd"/>
      <w:r w:rsidRPr="0045279C">
        <w:rPr>
          <w:rFonts w:asciiTheme="minorHAnsi" w:hAnsiTheme="minorHAnsi" w:cstheme="minorHAnsi"/>
          <w:i/>
          <w:iCs/>
        </w:rPr>
        <w:t xml:space="preserve"> J </w:t>
      </w:r>
      <w:proofErr w:type="spellStart"/>
      <w:r w:rsidRPr="0045279C">
        <w:rPr>
          <w:rFonts w:asciiTheme="minorHAnsi" w:hAnsiTheme="minorHAnsi" w:cstheme="minorHAnsi"/>
          <w:i/>
          <w:iCs/>
        </w:rPr>
        <w:t>Appl</w:t>
      </w:r>
      <w:proofErr w:type="spellEnd"/>
      <w:r w:rsidRPr="0045279C">
        <w:rPr>
          <w:rFonts w:asciiTheme="minorHAnsi" w:hAnsiTheme="minorHAnsi" w:cstheme="minorHAnsi"/>
          <w:i/>
          <w:iCs/>
        </w:rPr>
        <w:t xml:space="preserve"> </w:t>
      </w:r>
      <w:proofErr w:type="spellStart"/>
      <w:r w:rsidRPr="0045279C">
        <w:rPr>
          <w:rFonts w:asciiTheme="minorHAnsi" w:hAnsiTheme="minorHAnsi" w:cstheme="minorHAnsi"/>
          <w:i/>
          <w:iCs/>
        </w:rPr>
        <w:t>Physiol</w:t>
      </w:r>
      <w:proofErr w:type="spellEnd"/>
      <w:r w:rsidRPr="0045279C">
        <w:rPr>
          <w:rFonts w:asciiTheme="minorHAnsi" w:hAnsiTheme="minorHAnsi" w:cstheme="minorHAnsi"/>
          <w:i/>
          <w:iCs/>
        </w:rPr>
        <w:t>, </w:t>
      </w:r>
      <w:r w:rsidRPr="0045279C">
        <w:rPr>
          <w:rFonts w:asciiTheme="minorHAnsi" w:hAnsiTheme="minorHAnsi" w:cstheme="minorHAnsi"/>
        </w:rPr>
        <w:t xml:space="preserve">102(3), pp. 335-341. </w:t>
      </w:r>
      <w:proofErr w:type="spellStart"/>
      <w:r w:rsidRPr="0045279C">
        <w:rPr>
          <w:rFonts w:asciiTheme="minorHAnsi" w:hAnsiTheme="minorHAnsi" w:cstheme="minorHAnsi"/>
        </w:rPr>
        <w:t>doi</w:t>
      </w:r>
      <w:proofErr w:type="spellEnd"/>
      <w:r w:rsidRPr="0045279C">
        <w:rPr>
          <w:rFonts w:asciiTheme="minorHAnsi" w:hAnsiTheme="minorHAnsi" w:cstheme="minorHAnsi"/>
        </w:rPr>
        <w:t>: 10.1007/s00421-007-0590-9.</w:t>
      </w:r>
    </w:p>
    <w:p w14:paraId="310D5477"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proofErr w:type="spellStart"/>
      <w:r w:rsidRPr="0045279C">
        <w:rPr>
          <w:rFonts w:asciiTheme="minorHAnsi" w:hAnsiTheme="minorHAnsi" w:cstheme="minorHAnsi"/>
        </w:rPr>
        <w:t>Jeukendrup</w:t>
      </w:r>
      <w:proofErr w:type="spellEnd"/>
      <w:r w:rsidRPr="0045279C">
        <w:rPr>
          <w:rFonts w:asciiTheme="minorHAnsi" w:hAnsiTheme="minorHAnsi" w:cstheme="minorHAnsi"/>
        </w:rPr>
        <w:t>, A.E., Craig, N.P. and Hawley, J.A. (2000) 'The bioenergetics of world class cycling', </w:t>
      </w:r>
      <w:r w:rsidRPr="0045279C">
        <w:rPr>
          <w:rFonts w:asciiTheme="minorHAnsi" w:hAnsiTheme="minorHAnsi" w:cstheme="minorHAnsi"/>
          <w:i/>
          <w:iCs/>
        </w:rPr>
        <w:t>Journal of science and medicine in sport; J Sci Med Sport, </w:t>
      </w:r>
      <w:r w:rsidRPr="0045279C">
        <w:rPr>
          <w:rFonts w:asciiTheme="minorHAnsi" w:hAnsiTheme="minorHAnsi" w:cstheme="minorHAnsi"/>
        </w:rPr>
        <w:t xml:space="preserve">3(4), pp. 414-433. </w:t>
      </w:r>
      <w:proofErr w:type="spellStart"/>
      <w:r w:rsidRPr="0045279C">
        <w:rPr>
          <w:rFonts w:asciiTheme="minorHAnsi" w:hAnsiTheme="minorHAnsi" w:cstheme="minorHAnsi"/>
        </w:rPr>
        <w:t>doi</w:t>
      </w:r>
      <w:proofErr w:type="spellEnd"/>
      <w:r w:rsidRPr="0045279C">
        <w:rPr>
          <w:rFonts w:asciiTheme="minorHAnsi" w:hAnsiTheme="minorHAnsi" w:cstheme="minorHAnsi"/>
        </w:rPr>
        <w:t>: 10.1016/S1440-2440(00)80008-0.</w:t>
      </w:r>
    </w:p>
    <w:p w14:paraId="676E3265" w14:textId="77777777" w:rsidR="00975140" w:rsidRPr="0045279C" w:rsidRDefault="00975140" w:rsidP="00975140">
      <w:pPr>
        <w:autoSpaceDE w:val="0"/>
        <w:autoSpaceDN w:val="0"/>
        <w:adjustRightInd w:val="0"/>
        <w:spacing w:after="0" w:line="240" w:lineRule="auto"/>
        <w:rPr>
          <w:rFonts w:eastAsia="Times-Roman" w:cstheme="minorHAnsi"/>
          <w:sz w:val="24"/>
          <w:szCs w:val="24"/>
        </w:rPr>
      </w:pPr>
      <w:r w:rsidRPr="0045279C">
        <w:rPr>
          <w:rFonts w:eastAsia="Times-Roman" w:cstheme="minorHAnsi"/>
          <w:sz w:val="24"/>
          <w:szCs w:val="24"/>
        </w:rPr>
        <w:t xml:space="preserve">Joyner, M.J. and Coyle, E.F. (2008) ‘Endurance exercise performance: the physiology of champions’, The Journal of physiology, 586(1), pp. 35–44. Available at: </w:t>
      </w:r>
      <w:hyperlink r:id="rId11" w:history="1">
        <w:r w:rsidRPr="0045279C">
          <w:rPr>
            <w:rStyle w:val="Hyperlink"/>
            <w:rFonts w:eastAsia="Times-Roman" w:cstheme="minorHAnsi"/>
            <w:color w:val="auto"/>
            <w:sz w:val="24"/>
            <w:szCs w:val="24"/>
          </w:rPr>
          <w:t>https://doi.org/10.1113/jphysiol.2007.143834</w:t>
        </w:r>
      </w:hyperlink>
      <w:r w:rsidRPr="0045279C">
        <w:rPr>
          <w:rFonts w:eastAsia="Times-Roman" w:cstheme="minorHAnsi"/>
          <w:sz w:val="24"/>
          <w:szCs w:val="24"/>
        </w:rPr>
        <w:t>.</w:t>
      </w:r>
    </w:p>
    <w:p w14:paraId="09902C61" w14:textId="77777777" w:rsidR="00975140" w:rsidRPr="0045279C" w:rsidRDefault="00975140" w:rsidP="00975140">
      <w:pPr>
        <w:autoSpaceDE w:val="0"/>
        <w:autoSpaceDN w:val="0"/>
        <w:adjustRightInd w:val="0"/>
        <w:spacing w:after="0" w:line="240" w:lineRule="auto"/>
        <w:rPr>
          <w:rFonts w:eastAsia="Times-Roman" w:cstheme="minorHAnsi"/>
          <w:sz w:val="24"/>
          <w:szCs w:val="24"/>
        </w:rPr>
      </w:pPr>
    </w:p>
    <w:p w14:paraId="7B0336FD"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Kirkwood, K. (2016) 'Physiological characteristics of elite vs non-elite enduro mountain bike cyclists', </w:t>
      </w:r>
      <w:r w:rsidRPr="0045279C">
        <w:rPr>
          <w:rFonts w:asciiTheme="minorHAnsi" w:hAnsiTheme="minorHAnsi" w:cstheme="minorHAnsi"/>
          <w:i/>
          <w:iCs/>
        </w:rPr>
        <w:t>Journal of science and cycling, </w:t>
      </w:r>
      <w:r w:rsidRPr="0045279C">
        <w:rPr>
          <w:rFonts w:asciiTheme="minorHAnsi" w:hAnsiTheme="minorHAnsi" w:cstheme="minorHAnsi"/>
        </w:rPr>
        <w:t>5(2).</w:t>
      </w:r>
    </w:p>
    <w:p w14:paraId="45617920"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Kirkwood, L.A., Ingram, L.A., Cunningham, J., Malone, E. and Florida-James, G. (2017) 'Physiological characteristics and performance in elite enduro mountain biking', </w:t>
      </w:r>
      <w:r w:rsidRPr="0045279C">
        <w:rPr>
          <w:rFonts w:asciiTheme="minorHAnsi" w:hAnsiTheme="minorHAnsi" w:cstheme="minorHAnsi"/>
          <w:i/>
          <w:iCs/>
        </w:rPr>
        <w:t>Journal of science and cycling, </w:t>
      </w:r>
      <w:r w:rsidRPr="0045279C">
        <w:rPr>
          <w:rFonts w:asciiTheme="minorHAnsi" w:hAnsiTheme="minorHAnsi" w:cstheme="minorHAnsi"/>
        </w:rPr>
        <w:t xml:space="preserve">6(2), pp. 13-21. </w:t>
      </w:r>
      <w:proofErr w:type="spellStart"/>
      <w:r w:rsidRPr="0045279C">
        <w:rPr>
          <w:rFonts w:asciiTheme="minorHAnsi" w:hAnsiTheme="minorHAnsi" w:cstheme="minorHAnsi"/>
        </w:rPr>
        <w:t>doi</w:t>
      </w:r>
      <w:proofErr w:type="spellEnd"/>
      <w:r w:rsidRPr="0045279C">
        <w:rPr>
          <w:rFonts w:asciiTheme="minorHAnsi" w:hAnsiTheme="minorHAnsi" w:cstheme="minorHAnsi"/>
        </w:rPr>
        <w:t>: 10.28985/171231.jsc.09.</w:t>
      </w:r>
    </w:p>
    <w:p w14:paraId="4770AC26"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Lee, H., Martin, D.T., Anson, J.M., Grundy, D. and Hahn, A.G. (2002) 'Physiological characteristics of successful mountain bikers and professional road cyclists', </w:t>
      </w:r>
      <w:r w:rsidRPr="0045279C">
        <w:rPr>
          <w:rFonts w:asciiTheme="minorHAnsi" w:hAnsiTheme="minorHAnsi" w:cstheme="minorHAnsi"/>
          <w:i/>
          <w:iCs/>
        </w:rPr>
        <w:t>Journal of sports sciences; J Sports Sci, </w:t>
      </w:r>
      <w:r w:rsidRPr="0045279C">
        <w:rPr>
          <w:rFonts w:asciiTheme="minorHAnsi" w:hAnsiTheme="minorHAnsi" w:cstheme="minorHAnsi"/>
        </w:rPr>
        <w:t xml:space="preserve">20(12), pp. 1001-1008. </w:t>
      </w:r>
      <w:proofErr w:type="spellStart"/>
      <w:r w:rsidRPr="0045279C">
        <w:rPr>
          <w:rFonts w:asciiTheme="minorHAnsi" w:hAnsiTheme="minorHAnsi" w:cstheme="minorHAnsi"/>
        </w:rPr>
        <w:t>doi</w:t>
      </w:r>
      <w:proofErr w:type="spellEnd"/>
      <w:r w:rsidRPr="0045279C">
        <w:rPr>
          <w:rFonts w:asciiTheme="minorHAnsi" w:hAnsiTheme="minorHAnsi" w:cstheme="minorHAnsi"/>
        </w:rPr>
        <w:t>: 10.1080/026404102321011760.</w:t>
      </w:r>
    </w:p>
    <w:p w14:paraId="4888FA62"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t xml:space="preserve">Phillips, K.E. and Hopkins, W.G. (2020) 'Determinants of Cycling Performance: </w:t>
      </w:r>
      <w:proofErr w:type="gramStart"/>
      <w:r w:rsidRPr="0045279C">
        <w:rPr>
          <w:rFonts w:asciiTheme="minorHAnsi" w:hAnsiTheme="minorHAnsi" w:cstheme="minorHAnsi"/>
        </w:rPr>
        <w:t>a</w:t>
      </w:r>
      <w:proofErr w:type="gramEnd"/>
      <w:r w:rsidRPr="0045279C">
        <w:rPr>
          <w:rFonts w:asciiTheme="minorHAnsi" w:hAnsiTheme="minorHAnsi" w:cstheme="minorHAnsi"/>
        </w:rPr>
        <w:t xml:space="preserve"> Review of the Dimensions and Features Regulating Performance in Elite Cycling Competitions', </w:t>
      </w:r>
      <w:r w:rsidRPr="0045279C">
        <w:rPr>
          <w:rFonts w:asciiTheme="minorHAnsi" w:hAnsiTheme="minorHAnsi" w:cstheme="minorHAnsi"/>
          <w:i/>
          <w:iCs/>
        </w:rPr>
        <w:t>Sports medicine - open, </w:t>
      </w:r>
      <w:r w:rsidRPr="0045279C">
        <w:rPr>
          <w:rFonts w:asciiTheme="minorHAnsi" w:hAnsiTheme="minorHAnsi" w:cstheme="minorHAnsi"/>
        </w:rPr>
        <w:t xml:space="preserve">6(1). </w:t>
      </w:r>
      <w:proofErr w:type="spellStart"/>
      <w:r w:rsidRPr="0045279C">
        <w:rPr>
          <w:rFonts w:asciiTheme="minorHAnsi" w:hAnsiTheme="minorHAnsi" w:cstheme="minorHAnsi"/>
        </w:rPr>
        <w:t>doi</w:t>
      </w:r>
      <w:proofErr w:type="spellEnd"/>
      <w:r w:rsidRPr="0045279C">
        <w:rPr>
          <w:rFonts w:asciiTheme="minorHAnsi" w:hAnsiTheme="minorHAnsi" w:cstheme="minorHAnsi"/>
        </w:rPr>
        <w:t>: 10.1186/s40798-020-00252-z.</w:t>
      </w:r>
    </w:p>
    <w:p w14:paraId="49FA4D81"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rPr>
        <w:lastRenderedPageBreak/>
        <w:t xml:space="preserve">Prinz, B. et al. (2021) ‘Aerobic and Anaerobic Power Distribution During Cross-Country Mountain Bike Racing’, International journal of sports physiology and performance, 16(11), pp. 1610–1615. Available at: </w:t>
      </w:r>
      <w:hyperlink r:id="rId12" w:history="1">
        <w:r w:rsidRPr="0045279C">
          <w:rPr>
            <w:rStyle w:val="Hyperlink"/>
            <w:rFonts w:asciiTheme="minorHAnsi" w:hAnsiTheme="minorHAnsi" w:cstheme="minorHAnsi"/>
            <w:color w:val="auto"/>
          </w:rPr>
          <w:t>https://doi.org/10.1123/ijspp.2020-0758</w:t>
        </w:r>
      </w:hyperlink>
      <w:r w:rsidRPr="0045279C">
        <w:rPr>
          <w:rFonts w:asciiTheme="minorHAnsi" w:hAnsiTheme="minorHAnsi" w:cstheme="minorHAnsi"/>
        </w:rPr>
        <w:t>.</w:t>
      </w:r>
    </w:p>
    <w:p w14:paraId="227C27C8" w14:textId="77777777" w:rsidR="00975140" w:rsidRPr="0045279C" w:rsidRDefault="00975140" w:rsidP="00975140">
      <w:pPr>
        <w:rPr>
          <w:rFonts w:cstheme="minorHAnsi"/>
          <w:sz w:val="24"/>
          <w:szCs w:val="24"/>
        </w:rPr>
      </w:pPr>
      <w:proofErr w:type="spellStart"/>
      <w:r w:rsidRPr="0045279C">
        <w:rPr>
          <w:rFonts w:cstheme="minorHAnsi"/>
          <w:sz w:val="24"/>
          <w:szCs w:val="24"/>
        </w:rPr>
        <w:t>Rhyan</w:t>
      </w:r>
      <w:proofErr w:type="spellEnd"/>
      <w:r w:rsidRPr="0045279C">
        <w:rPr>
          <w:rFonts w:cstheme="minorHAnsi"/>
          <w:sz w:val="24"/>
          <w:szCs w:val="24"/>
        </w:rPr>
        <w:t xml:space="preserve">, S. (2005) ‘Training Suggestions for the Downhill Mountain Bike Racer’, Strength and conditioning journal, 27(5), pp. 42–45. Available at: </w:t>
      </w:r>
      <w:hyperlink r:id="rId13" w:history="1">
        <w:r w:rsidRPr="0045279C">
          <w:rPr>
            <w:rStyle w:val="Hyperlink"/>
            <w:rFonts w:cstheme="minorHAnsi"/>
            <w:color w:val="auto"/>
            <w:sz w:val="24"/>
            <w:szCs w:val="24"/>
          </w:rPr>
          <w:t>https://doi.org/10.1519/00126548-200510000-00006</w:t>
        </w:r>
      </w:hyperlink>
      <w:r w:rsidRPr="0045279C">
        <w:rPr>
          <w:rFonts w:cstheme="minorHAnsi"/>
          <w:sz w:val="24"/>
          <w:szCs w:val="24"/>
        </w:rPr>
        <w:t>.</w:t>
      </w:r>
    </w:p>
    <w:p w14:paraId="100ED5F0"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shd w:val="clear" w:color="auto" w:fill="FFFFFF"/>
        </w:rPr>
      </w:pPr>
      <w:r w:rsidRPr="0045279C">
        <w:rPr>
          <w:rFonts w:asciiTheme="minorHAnsi" w:hAnsiTheme="minorHAnsi" w:cstheme="minorHAnsi"/>
          <w:shd w:val="clear" w:color="auto" w:fill="FFFFFF"/>
        </w:rPr>
        <w:t xml:space="preserve">Santisteban, K.J., </w:t>
      </w:r>
      <w:proofErr w:type="spellStart"/>
      <w:r w:rsidRPr="0045279C">
        <w:rPr>
          <w:rFonts w:asciiTheme="minorHAnsi" w:hAnsiTheme="minorHAnsi" w:cstheme="minorHAnsi"/>
          <w:shd w:val="clear" w:color="auto" w:fill="FFFFFF"/>
        </w:rPr>
        <w:t>Lovering</w:t>
      </w:r>
      <w:proofErr w:type="spellEnd"/>
      <w:r w:rsidRPr="0045279C">
        <w:rPr>
          <w:rFonts w:asciiTheme="minorHAnsi" w:hAnsiTheme="minorHAnsi" w:cstheme="minorHAnsi"/>
          <w:shd w:val="clear" w:color="auto" w:fill="FFFFFF"/>
        </w:rPr>
        <w:t xml:space="preserve">, A.T., </w:t>
      </w:r>
      <w:proofErr w:type="spellStart"/>
      <w:r w:rsidRPr="0045279C">
        <w:rPr>
          <w:rFonts w:asciiTheme="minorHAnsi" w:hAnsiTheme="minorHAnsi" w:cstheme="minorHAnsi"/>
          <w:shd w:val="clear" w:color="auto" w:fill="FFFFFF"/>
        </w:rPr>
        <w:t>Halliwill</w:t>
      </w:r>
      <w:proofErr w:type="spellEnd"/>
      <w:r w:rsidRPr="0045279C">
        <w:rPr>
          <w:rFonts w:asciiTheme="minorHAnsi" w:hAnsiTheme="minorHAnsi" w:cstheme="minorHAnsi"/>
          <w:shd w:val="clear" w:color="auto" w:fill="FFFFFF"/>
        </w:rPr>
        <w:t xml:space="preserve">, J.R. and </w:t>
      </w:r>
      <w:proofErr w:type="spellStart"/>
      <w:r w:rsidRPr="0045279C">
        <w:rPr>
          <w:rFonts w:asciiTheme="minorHAnsi" w:hAnsiTheme="minorHAnsi" w:cstheme="minorHAnsi"/>
          <w:shd w:val="clear" w:color="auto" w:fill="FFFFFF"/>
        </w:rPr>
        <w:t>Minson</w:t>
      </w:r>
      <w:proofErr w:type="spellEnd"/>
      <w:r w:rsidRPr="0045279C">
        <w:rPr>
          <w:rFonts w:asciiTheme="minorHAnsi" w:hAnsiTheme="minorHAnsi" w:cstheme="minorHAnsi"/>
          <w:shd w:val="clear" w:color="auto" w:fill="FFFFFF"/>
        </w:rPr>
        <w:t>, C.T. (2022) 'Sex Differences in VO2max and the Impact on Endurance-Exercise Performance', </w:t>
      </w:r>
      <w:r w:rsidRPr="0045279C">
        <w:rPr>
          <w:rFonts w:asciiTheme="minorHAnsi" w:hAnsiTheme="minorHAnsi" w:cstheme="minorHAnsi"/>
          <w:i/>
          <w:iCs/>
          <w:shd w:val="clear" w:color="auto" w:fill="FFFFFF"/>
        </w:rPr>
        <w:t>International journal of environmental research and public health, </w:t>
      </w:r>
      <w:r w:rsidRPr="0045279C">
        <w:rPr>
          <w:rFonts w:asciiTheme="minorHAnsi" w:hAnsiTheme="minorHAnsi" w:cstheme="minorHAnsi"/>
          <w:shd w:val="clear" w:color="auto" w:fill="FFFFFF"/>
        </w:rPr>
        <w:t xml:space="preserve">19(9), pp. 4946. </w:t>
      </w:r>
      <w:proofErr w:type="spellStart"/>
      <w:r w:rsidRPr="0045279C">
        <w:rPr>
          <w:rFonts w:asciiTheme="minorHAnsi" w:hAnsiTheme="minorHAnsi" w:cstheme="minorHAnsi"/>
          <w:shd w:val="clear" w:color="auto" w:fill="FFFFFF"/>
        </w:rPr>
        <w:t>doi</w:t>
      </w:r>
      <w:proofErr w:type="spellEnd"/>
      <w:r w:rsidRPr="0045279C">
        <w:rPr>
          <w:rFonts w:asciiTheme="minorHAnsi" w:hAnsiTheme="minorHAnsi" w:cstheme="minorHAnsi"/>
          <w:shd w:val="clear" w:color="auto" w:fill="FFFFFF"/>
        </w:rPr>
        <w:t>: 10.3390/ijerph19094946.</w:t>
      </w:r>
    </w:p>
    <w:p w14:paraId="24320718"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r w:rsidRPr="0045279C">
        <w:rPr>
          <w:rFonts w:asciiTheme="minorHAnsi" w:hAnsiTheme="minorHAnsi" w:cstheme="minorHAnsi"/>
          <w:shd w:val="clear" w:color="auto" w:fill="FFFFFF"/>
        </w:rPr>
        <w:t xml:space="preserve">Sperlich, B., </w:t>
      </w:r>
      <w:proofErr w:type="spellStart"/>
      <w:r w:rsidRPr="0045279C">
        <w:rPr>
          <w:rFonts w:asciiTheme="minorHAnsi" w:hAnsiTheme="minorHAnsi" w:cstheme="minorHAnsi"/>
          <w:shd w:val="clear" w:color="auto" w:fill="FFFFFF"/>
        </w:rPr>
        <w:t>Achtzehn</w:t>
      </w:r>
      <w:proofErr w:type="spellEnd"/>
      <w:r w:rsidRPr="0045279C">
        <w:rPr>
          <w:rFonts w:asciiTheme="minorHAnsi" w:hAnsiTheme="minorHAnsi" w:cstheme="minorHAnsi"/>
          <w:shd w:val="clear" w:color="auto" w:fill="FFFFFF"/>
        </w:rPr>
        <w:t xml:space="preserve">, S., Buhr, M., </w:t>
      </w:r>
      <w:proofErr w:type="spellStart"/>
      <w:r w:rsidRPr="0045279C">
        <w:rPr>
          <w:rFonts w:asciiTheme="minorHAnsi" w:hAnsiTheme="minorHAnsi" w:cstheme="minorHAnsi"/>
          <w:shd w:val="clear" w:color="auto" w:fill="FFFFFF"/>
        </w:rPr>
        <w:t>Zinner</w:t>
      </w:r>
      <w:proofErr w:type="spellEnd"/>
      <w:r w:rsidRPr="0045279C">
        <w:rPr>
          <w:rFonts w:asciiTheme="minorHAnsi" w:hAnsiTheme="minorHAnsi" w:cstheme="minorHAnsi"/>
          <w:shd w:val="clear" w:color="auto" w:fill="FFFFFF"/>
        </w:rPr>
        <w:t xml:space="preserve">, C., </w:t>
      </w:r>
      <w:proofErr w:type="spellStart"/>
      <w:r w:rsidRPr="0045279C">
        <w:rPr>
          <w:rFonts w:asciiTheme="minorHAnsi" w:hAnsiTheme="minorHAnsi" w:cstheme="minorHAnsi"/>
          <w:shd w:val="clear" w:color="auto" w:fill="FFFFFF"/>
        </w:rPr>
        <w:t>Zelle</w:t>
      </w:r>
      <w:proofErr w:type="spellEnd"/>
      <w:r w:rsidRPr="0045279C">
        <w:rPr>
          <w:rFonts w:asciiTheme="minorHAnsi" w:hAnsiTheme="minorHAnsi" w:cstheme="minorHAnsi"/>
          <w:shd w:val="clear" w:color="auto" w:fill="FFFFFF"/>
        </w:rPr>
        <w:t>, S. and Holmberg, H. (2012) 'Salivary cortisol, heart rate, and blood lactate responses during elite downhill mountain bike racing', </w:t>
      </w:r>
      <w:r w:rsidRPr="0045279C">
        <w:rPr>
          <w:rFonts w:asciiTheme="minorHAnsi" w:hAnsiTheme="minorHAnsi" w:cstheme="minorHAnsi"/>
          <w:i/>
          <w:iCs/>
          <w:shd w:val="clear" w:color="auto" w:fill="FFFFFF"/>
        </w:rPr>
        <w:t xml:space="preserve">International journal of sports physiology and performance; Int J Sports </w:t>
      </w:r>
      <w:proofErr w:type="spellStart"/>
      <w:r w:rsidRPr="0045279C">
        <w:rPr>
          <w:rFonts w:asciiTheme="minorHAnsi" w:hAnsiTheme="minorHAnsi" w:cstheme="minorHAnsi"/>
          <w:i/>
          <w:iCs/>
          <w:shd w:val="clear" w:color="auto" w:fill="FFFFFF"/>
        </w:rPr>
        <w:t>Physiol</w:t>
      </w:r>
      <w:proofErr w:type="spellEnd"/>
      <w:r w:rsidRPr="0045279C">
        <w:rPr>
          <w:rFonts w:asciiTheme="minorHAnsi" w:hAnsiTheme="minorHAnsi" w:cstheme="minorHAnsi"/>
          <w:i/>
          <w:iCs/>
          <w:shd w:val="clear" w:color="auto" w:fill="FFFFFF"/>
        </w:rPr>
        <w:t xml:space="preserve"> Perform, </w:t>
      </w:r>
      <w:r w:rsidRPr="0045279C">
        <w:rPr>
          <w:rFonts w:asciiTheme="minorHAnsi" w:hAnsiTheme="minorHAnsi" w:cstheme="minorHAnsi"/>
          <w:shd w:val="clear" w:color="auto" w:fill="FFFFFF"/>
        </w:rPr>
        <w:t xml:space="preserve">7(1), pp. 47-52. </w:t>
      </w:r>
      <w:proofErr w:type="spellStart"/>
      <w:r w:rsidRPr="0045279C">
        <w:rPr>
          <w:rFonts w:asciiTheme="minorHAnsi" w:hAnsiTheme="minorHAnsi" w:cstheme="minorHAnsi"/>
          <w:shd w:val="clear" w:color="auto" w:fill="FFFFFF"/>
        </w:rPr>
        <w:t>doi</w:t>
      </w:r>
      <w:proofErr w:type="spellEnd"/>
      <w:r w:rsidRPr="0045279C">
        <w:rPr>
          <w:rFonts w:asciiTheme="minorHAnsi" w:hAnsiTheme="minorHAnsi" w:cstheme="minorHAnsi"/>
          <w:shd w:val="clear" w:color="auto" w:fill="FFFFFF"/>
        </w:rPr>
        <w:t>: 10.1123/ijspp.7.1.47.</w:t>
      </w:r>
    </w:p>
    <w:p w14:paraId="2E46F252" w14:textId="77777777" w:rsidR="00975140" w:rsidRPr="0045279C" w:rsidRDefault="00975140" w:rsidP="00975140">
      <w:pPr>
        <w:rPr>
          <w:rFonts w:cstheme="minorHAnsi"/>
          <w:sz w:val="24"/>
          <w:szCs w:val="24"/>
        </w:rPr>
      </w:pPr>
      <w:r w:rsidRPr="0045279C">
        <w:rPr>
          <w:rFonts w:cstheme="minorHAnsi"/>
          <w:sz w:val="24"/>
          <w:szCs w:val="24"/>
        </w:rPr>
        <w:t xml:space="preserve">UCI Regulations of Enduro mountain biking </w:t>
      </w:r>
      <w:hyperlink r:id="rId14" w:history="1">
        <w:r w:rsidRPr="0045279C">
          <w:rPr>
            <w:rStyle w:val="Hyperlink"/>
            <w:rFonts w:cstheme="minorHAnsi"/>
            <w:color w:val="auto"/>
            <w:sz w:val="24"/>
            <w:szCs w:val="24"/>
          </w:rPr>
          <w:t>UCI_MTB_Rules_-_Part_IV_-_ENG.pdf (ctfassets.net)</w:t>
        </w:r>
      </w:hyperlink>
      <w:r w:rsidRPr="0045279C">
        <w:rPr>
          <w:rFonts w:cstheme="minorHAnsi"/>
          <w:sz w:val="24"/>
          <w:szCs w:val="24"/>
        </w:rPr>
        <w:t xml:space="preserve">   Accessed 10</w:t>
      </w:r>
      <w:r w:rsidRPr="0045279C">
        <w:rPr>
          <w:rFonts w:cstheme="minorHAnsi"/>
          <w:sz w:val="24"/>
          <w:szCs w:val="24"/>
          <w:vertAlign w:val="superscript"/>
        </w:rPr>
        <w:t>th</w:t>
      </w:r>
      <w:r w:rsidRPr="0045279C">
        <w:rPr>
          <w:rFonts w:cstheme="minorHAnsi"/>
          <w:sz w:val="24"/>
          <w:szCs w:val="24"/>
        </w:rPr>
        <w:t xml:space="preserve"> March 2023</w:t>
      </w:r>
    </w:p>
    <w:p w14:paraId="72CAFC04" w14:textId="77777777" w:rsidR="00975140" w:rsidRPr="0045279C" w:rsidRDefault="00975140" w:rsidP="00975140">
      <w:pPr>
        <w:pStyle w:val="NormalWeb"/>
        <w:shd w:val="clear" w:color="auto" w:fill="FFFFFF"/>
        <w:spacing w:before="0" w:beforeAutospacing="0" w:after="173" w:afterAutospacing="0"/>
        <w:rPr>
          <w:rFonts w:asciiTheme="minorHAnsi" w:hAnsiTheme="minorHAnsi" w:cstheme="minorHAnsi"/>
        </w:rPr>
      </w:pPr>
      <w:proofErr w:type="spellStart"/>
      <w:r w:rsidRPr="0045279C">
        <w:rPr>
          <w:rFonts w:asciiTheme="minorHAnsi" w:hAnsiTheme="minorHAnsi" w:cstheme="minorHAnsi"/>
        </w:rPr>
        <w:t>Vardarli</w:t>
      </w:r>
      <w:proofErr w:type="spellEnd"/>
      <w:r w:rsidRPr="0045279C">
        <w:rPr>
          <w:rFonts w:asciiTheme="minorHAnsi" w:hAnsiTheme="minorHAnsi" w:cstheme="minorHAnsi"/>
        </w:rPr>
        <w:t xml:space="preserve">, E., </w:t>
      </w:r>
      <w:proofErr w:type="spellStart"/>
      <w:r w:rsidRPr="0045279C">
        <w:rPr>
          <w:rFonts w:asciiTheme="minorHAnsi" w:hAnsiTheme="minorHAnsi" w:cstheme="minorHAnsi"/>
        </w:rPr>
        <w:t>Satiroglu</w:t>
      </w:r>
      <w:proofErr w:type="spellEnd"/>
      <w:r w:rsidRPr="0045279C">
        <w:rPr>
          <w:rFonts w:asciiTheme="minorHAnsi" w:hAnsiTheme="minorHAnsi" w:cstheme="minorHAnsi"/>
        </w:rPr>
        <w:t xml:space="preserve">, R., Allen, J.R., </w:t>
      </w:r>
      <w:proofErr w:type="spellStart"/>
      <w:r w:rsidRPr="0045279C">
        <w:rPr>
          <w:rFonts w:asciiTheme="minorHAnsi" w:hAnsiTheme="minorHAnsi" w:cstheme="minorHAnsi"/>
        </w:rPr>
        <w:t>Bjellquist</w:t>
      </w:r>
      <w:proofErr w:type="spellEnd"/>
      <w:r w:rsidRPr="0045279C">
        <w:rPr>
          <w:rFonts w:asciiTheme="minorHAnsi" w:hAnsiTheme="minorHAnsi" w:cstheme="minorHAnsi"/>
        </w:rPr>
        <w:t xml:space="preserve">-Ledger, R., Burton, </w:t>
      </w:r>
      <w:proofErr w:type="gramStart"/>
      <w:r w:rsidRPr="0045279C">
        <w:rPr>
          <w:rFonts w:asciiTheme="minorHAnsi" w:hAnsiTheme="minorHAnsi" w:cstheme="minorHAnsi"/>
        </w:rPr>
        <w:t>H.M.</w:t>
      </w:r>
      <w:proofErr w:type="gramEnd"/>
      <w:r w:rsidRPr="0045279C">
        <w:rPr>
          <w:rFonts w:asciiTheme="minorHAnsi" w:hAnsiTheme="minorHAnsi" w:cstheme="minorHAnsi"/>
        </w:rPr>
        <w:t xml:space="preserve"> and Coyle, E.F. (2021) 'Physiological responses to maximal 4 s sprint interval cycling using inertial loading: the influence of inter-sprint recovery duration', </w:t>
      </w:r>
      <w:r w:rsidRPr="0045279C">
        <w:rPr>
          <w:rFonts w:asciiTheme="minorHAnsi" w:hAnsiTheme="minorHAnsi" w:cstheme="minorHAnsi"/>
          <w:i/>
          <w:iCs/>
        </w:rPr>
        <w:t xml:space="preserve">European journal of applied physiology; </w:t>
      </w:r>
      <w:proofErr w:type="spellStart"/>
      <w:r w:rsidRPr="0045279C">
        <w:rPr>
          <w:rFonts w:asciiTheme="minorHAnsi" w:hAnsiTheme="minorHAnsi" w:cstheme="minorHAnsi"/>
          <w:i/>
          <w:iCs/>
        </w:rPr>
        <w:t>Eur</w:t>
      </w:r>
      <w:proofErr w:type="spellEnd"/>
      <w:r w:rsidRPr="0045279C">
        <w:rPr>
          <w:rFonts w:asciiTheme="minorHAnsi" w:hAnsiTheme="minorHAnsi" w:cstheme="minorHAnsi"/>
          <w:i/>
          <w:iCs/>
        </w:rPr>
        <w:t xml:space="preserve"> J </w:t>
      </w:r>
      <w:proofErr w:type="spellStart"/>
      <w:r w:rsidRPr="0045279C">
        <w:rPr>
          <w:rFonts w:asciiTheme="minorHAnsi" w:hAnsiTheme="minorHAnsi" w:cstheme="minorHAnsi"/>
          <w:i/>
          <w:iCs/>
        </w:rPr>
        <w:t>Appl</w:t>
      </w:r>
      <w:proofErr w:type="spellEnd"/>
      <w:r w:rsidRPr="0045279C">
        <w:rPr>
          <w:rFonts w:asciiTheme="minorHAnsi" w:hAnsiTheme="minorHAnsi" w:cstheme="minorHAnsi"/>
          <w:i/>
          <w:iCs/>
        </w:rPr>
        <w:t xml:space="preserve"> </w:t>
      </w:r>
      <w:proofErr w:type="spellStart"/>
      <w:r w:rsidRPr="0045279C">
        <w:rPr>
          <w:rFonts w:asciiTheme="minorHAnsi" w:hAnsiTheme="minorHAnsi" w:cstheme="minorHAnsi"/>
          <w:i/>
          <w:iCs/>
        </w:rPr>
        <w:t>Physiol</w:t>
      </w:r>
      <w:proofErr w:type="spellEnd"/>
      <w:r w:rsidRPr="0045279C">
        <w:rPr>
          <w:rFonts w:asciiTheme="minorHAnsi" w:hAnsiTheme="minorHAnsi" w:cstheme="minorHAnsi"/>
          <w:i/>
          <w:iCs/>
        </w:rPr>
        <w:t>, </w:t>
      </w:r>
      <w:r w:rsidRPr="0045279C">
        <w:rPr>
          <w:rFonts w:asciiTheme="minorHAnsi" w:hAnsiTheme="minorHAnsi" w:cstheme="minorHAnsi"/>
        </w:rPr>
        <w:t xml:space="preserve">121(8), pp. 2295-2304. </w:t>
      </w:r>
      <w:proofErr w:type="spellStart"/>
      <w:r w:rsidRPr="0045279C">
        <w:rPr>
          <w:rFonts w:asciiTheme="minorHAnsi" w:hAnsiTheme="minorHAnsi" w:cstheme="minorHAnsi"/>
        </w:rPr>
        <w:t>doi</w:t>
      </w:r>
      <w:proofErr w:type="spellEnd"/>
      <w:r w:rsidRPr="0045279C">
        <w:rPr>
          <w:rFonts w:asciiTheme="minorHAnsi" w:hAnsiTheme="minorHAnsi" w:cstheme="minorHAnsi"/>
        </w:rPr>
        <w:t>: 10.1007/s00421-021-04677-6.</w:t>
      </w:r>
    </w:p>
    <w:p w14:paraId="7033298D" w14:textId="77777777" w:rsidR="00975140" w:rsidRPr="0045279C" w:rsidRDefault="00975140" w:rsidP="00975140">
      <w:pPr>
        <w:rPr>
          <w:rFonts w:cstheme="minorHAnsi"/>
          <w:sz w:val="24"/>
          <w:szCs w:val="24"/>
          <w:shd w:val="clear" w:color="auto" w:fill="F5F5F5"/>
        </w:rPr>
      </w:pPr>
      <w:r w:rsidRPr="0045279C">
        <w:rPr>
          <w:rFonts w:cstheme="minorHAnsi"/>
          <w:sz w:val="24"/>
          <w:szCs w:val="24"/>
          <w:shd w:val="clear" w:color="auto" w:fill="F5F5F5"/>
        </w:rPr>
        <w:t>West, D.W. (2021) ‘Enduro Mountain Bike Racing: Physiological Characteristics Related to Performance, and Training Recommendations’, </w:t>
      </w:r>
      <w:r w:rsidRPr="0045279C">
        <w:rPr>
          <w:rFonts w:cstheme="minorHAnsi"/>
          <w:i/>
          <w:iCs/>
          <w:sz w:val="24"/>
          <w:szCs w:val="24"/>
          <w:bdr w:val="none" w:sz="0" w:space="0" w:color="auto" w:frame="1"/>
          <w:shd w:val="clear" w:color="auto" w:fill="F5F5F5"/>
        </w:rPr>
        <w:t>Journal of Australian Strength &amp; Conditioning</w:t>
      </w:r>
      <w:r w:rsidRPr="0045279C">
        <w:rPr>
          <w:rFonts w:cstheme="minorHAnsi"/>
          <w:sz w:val="24"/>
          <w:szCs w:val="24"/>
          <w:shd w:val="clear" w:color="auto" w:fill="F5F5F5"/>
        </w:rPr>
        <w:t>, 29(5), pp. 64–70. Available at: https://search-ebscohost-com.ezproxy.uwtsd.ac.uk/login.aspx?direct=true&amp;db=s3h&amp;AN=157470135&amp;site=ehost-live (Accessed: 10 March 2023).</w:t>
      </w:r>
    </w:p>
    <w:p w14:paraId="75CDE90D" w14:textId="77777777" w:rsidR="00975140" w:rsidRPr="0045279C" w:rsidRDefault="00975140" w:rsidP="00975140">
      <w:pPr>
        <w:autoSpaceDE w:val="0"/>
        <w:autoSpaceDN w:val="0"/>
        <w:adjustRightInd w:val="0"/>
        <w:spacing w:after="0" w:line="240" w:lineRule="auto"/>
        <w:rPr>
          <w:rFonts w:eastAsia="Times-Roman" w:cstheme="minorHAnsi"/>
          <w:sz w:val="24"/>
          <w:szCs w:val="24"/>
        </w:rPr>
      </w:pPr>
      <w:r w:rsidRPr="0045279C">
        <w:rPr>
          <w:rFonts w:eastAsia="Times-Roman" w:cstheme="minorHAnsi"/>
          <w:sz w:val="24"/>
          <w:szCs w:val="24"/>
        </w:rPr>
        <w:t xml:space="preserve">Wilber RL, </w:t>
      </w:r>
      <w:proofErr w:type="spellStart"/>
      <w:r w:rsidRPr="0045279C">
        <w:rPr>
          <w:rFonts w:eastAsia="Times-Roman" w:cstheme="minorHAnsi"/>
          <w:sz w:val="24"/>
          <w:szCs w:val="24"/>
        </w:rPr>
        <w:t>Zawadzki</w:t>
      </w:r>
      <w:proofErr w:type="spellEnd"/>
      <w:r w:rsidRPr="0045279C">
        <w:rPr>
          <w:rFonts w:eastAsia="Times-Roman" w:cstheme="minorHAnsi"/>
          <w:sz w:val="24"/>
          <w:szCs w:val="24"/>
        </w:rPr>
        <w:t xml:space="preserve"> KM, Kearney JT, et al. Physiological profiles of elite off-road and road cyclists. Med Sci Sports </w:t>
      </w:r>
      <w:proofErr w:type="spellStart"/>
      <w:r w:rsidRPr="0045279C">
        <w:rPr>
          <w:rFonts w:eastAsia="Times-Roman" w:cstheme="minorHAnsi"/>
          <w:sz w:val="24"/>
          <w:szCs w:val="24"/>
        </w:rPr>
        <w:t>Exerc</w:t>
      </w:r>
      <w:proofErr w:type="spellEnd"/>
      <w:r w:rsidRPr="0045279C">
        <w:rPr>
          <w:rFonts w:eastAsia="Times-Roman" w:cstheme="minorHAnsi"/>
          <w:sz w:val="24"/>
          <w:szCs w:val="24"/>
        </w:rPr>
        <w:t xml:space="preserve"> 1997; 29: 1090-4</w:t>
      </w:r>
    </w:p>
    <w:p w14:paraId="7871472E" w14:textId="77777777" w:rsidR="00975140" w:rsidRPr="002E2803" w:rsidRDefault="00975140" w:rsidP="007354DB">
      <w:pPr>
        <w:spacing w:after="30"/>
        <w:rPr>
          <w:sz w:val="24"/>
          <w:szCs w:val="24"/>
        </w:rPr>
      </w:pPr>
    </w:p>
    <w:p w14:paraId="67754708" w14:textId="02000477" w:rsidR="00B77866" w:rsidRDefault="00B77866" w:rsidP="007354DB">
      <w:pPr>
        <w:spacing w:after="30"/>
        <w:rPr>
          <w:sz w:val="24"/>
          <w:szCs w:val="24"/>
        </w:rPr>
      </w:pPr>
    </w:p>
    <w:p w14:paraId="55B7EFF8" w14:textId="77777777" w:rsidR="00AF72D1" w:rsidRPr="00B77866" w:rsidRDefault="00AF72D1" w:rsidP="007354DB">
      <w:pPr>
        <w:spacing w:after="30"/>
        <w:rPr>
          <w:sz w:val="24"/>
          <w:szCs w:val="24"/>
        </w:rPr>
      </w:pPr>
    </w:p>
    <w:sectPr w:rsidR="00AF72D1" w:rsidRPr="00B77866" w:rsidSect="001115A3">
      <w:footerReference w:type="default" r:id="rId15"/>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E32B" w14:textId="77777777" w:rsidR="006E5398" w:rsidRDefault="006E5398" w:rsidP="007354DB">
      <w:pPr>
        <w:spacing w:after="0" w:line="240" w:lineRule="auto"/>
      </w:pPr>
      <w:r>
        <w:separator/>
      </w:r>
    </w:p>
  </w:endnote>
  <w:endnote w:type="continuationSeparator" w:id="0">
    <w:p w14:paraId="0DA65AFD" w14:textId="77777777" w:rsidR="006E5398" w:rsidRDefault="006E5398" w:rsidP="00735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Roman">
    <w:altName w:val="Malgun Gothic"/>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440919"/>
      <w:docPartObj>
        <w:docPartGallery w:val="Page Numbers (Bottom of Page)"/>
        <w:docPartUnique/>
      </w:docPartObj>
    </w:sdtPr>
    <w:sdtEndPr>
      <w:rPr>
        <w:noProof/>
      </w:rPr>
    </w:sdtEndPr>
    <w:sdtContent>
      <w:p w14:paraId="6F13DAF1" w14:textId="4AA69322" w:rsidR="007354DB" w:rsidRDefault="007354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9D42E3" w14:textId="77777777" w:rsidR="007354DB" w:rsidRDefault="00735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AA80" w14:textId="77777777" w:rsidR="006E5398" w:rsidRDefault="006E5398" w:rsidP="007354DB">
      <w:pPr>
        <w:spacing w:after="0" w:line="240" w:lineRule="auto"/>
      </w:pPr>
      <w:r>
        <w:separator/>
      </w:r>
    </w:p>
  </w:footnote>
  <w:footnote w:type="continuationSeparator" w:id="0">
    <w:p w14:paraId="681668BB" w14:textId="77777777" w:rsidR="006E5398" w:rsidRDefault="006E5398" w:rsidP="007354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866"/>
    <w:rsid w:val="000000F6"/>
    <w:rsid w:val="00002F2D"/>
    <w:rsid w:val="00020DB0"/>
    <w:rsid w:val="00021289"/>
    <w:rsid w:val="00021BEF"/>
    <w:rsid w:val="00022569"/>
    <w:rsid w:val="00022672"/>
    <w:rsid w:val="0003297A"/>
    <w:rsid w:val="00033CAC"/>
    <w:rsid w:val="00035B30"/>
    <w:rsid w:val="000403F5"/>
    <w:rsid w:val="000405F7"/>
    <w:rsid w:val="00044EA4"/>
    <w:rsid w:val="0005460F"/>
    <w:rsid w:val="000657B6"/>
    <w:rsid w:val="00066AC0"/>
    <w:rsid w:val="0007279D"/>
    <w:rsid w:val="00076D4C"/>
    <w:rsid w:val="000857C2"/>
    <w:rsid w:val="0009261A"/>
    <w:rsid w:val="000A1172"/>
    <w:rsid w:val="000A7EF2"/>
    <w:rsid w:val="000B2023"/>
    <w:rsid w:val="000C345B"/>
    <w:rsid w:val="000C5417"/>
    <w:rsid w:val="000C7345"/>
    <w:rsid w:val="000C7D88"/>
    <w:rsid w:val="000D317D"/>
    <w:rsid w:val="000E296D"/>
    <w:rsid w:val="000E6C7B"/>
    <w:rsid w:val="00101009"/>
    <w:rsid w:val="0010188B"/>
    <w:rsid w:val="001025E3"/>
    <w:rsid w:val="00102CF0"/>
    <w:rsid w:val="0010552B"/>
    <w:rsid w:val="001115A3"/>
    <w:rsid w:val="0011460D"/>
    <w:rsid w:val="00114EBD"/>
    <w:rsid w:val="00115D92"/>
    <w:rsid w:val="00122B79"/>
    <w:rsid w:val="00123257"/>
    <w:rsid w:val="00135C69"/>
    <w:rsid w:val="00136FB9"/>
    <w:rsid w:val="00141A2B"/>
    <w:rsid w:val="00144854"/>
    <w:rsid w:val="00144A72"/>
    <w:rsid w:val="00155664"/>
    <w:rsid w:val="0015590B"/>
    <w:rsid w:val="0016359A"/>
    <w:rsid w:val="00171257"/>
    <w:rsid w:val="00184C29"/>
    <w:rsid w:val="001870DE"/>
    <w:rsid w:val="00194873"/>
    <w:rsid w:val="00194B8D"/>
    <w:rsid w:val="001958B9"/>
    <w:rsid w:val="001A00B9"/>
    <w:rsid w:val="001A1401"/>
    <w:rsid w:val="001A3940"/>
    <w:rsid w:val="001B4519"/>
    <w:rsid w:val="001C7F3C"/>
    <w:rsid w:val="001D3221"/>
    <w:rsid w:val="001D33C6"/>
    <w:rsid w:val="001D6146"/>
    <w:rsid w:val="001D72DB"/>
    <w:rsid w:val="001E311C"/>
    <w:rsid w:val="001E36BA"/>
    <w:rsid w:val="001E4E13"/>
    <w:rsid w:val="001E55FC"/>
    <w:rsid w:val="001F6D9A"/>
    <w:rsid w:val="00202D96"/>
    <w:rsid w:val="00214136"/>
    <w:rsid w:val="00215C39"/>
    <w:rsid w:val="00244B65"/>
    <w:rsid w:val="00247385"/>
    <w:rsid w:val="00247A1B"/>
    <w:rsid w:val="00251761"/>
    <w:rsid w:val="0026084B"/>
    <w:rsid w:val="00263AFD"/>
    <w:rsid w:val="00264B34"/>
    <w:rsid w:val="00271521"/>
    <w:rsid w:val="00276515"/>
    <w:rsid w:val="00282C89"/>
    <w:rsid w:val="00287A2E"/>
    <w:rsid w:val="0029794C"/>
    <w:rsid w:val="002A5C15"/>
    <w:rsid w:val="002A7CF0"/>
    <w:rsid w:val="002B083C"/>
    <w:rsid w:val="002B28C3"/>
    <w:rsid w:val="002B4C2B"/>
    <w:rsid w:val="002C6DDE"/>
    <w:rsid w:val="002E2803"/>
    <w:rsid w:val="002E55AB"/>
    <w:rsid w:val="002F2A6E"/>
    <w:rsid w:val="002F6BA8"/>
    <w:rsid w:val="003026CD"/>
    <w:rsid w:val="003028B5"/>
    <w:rsid w:val="00303413"/>
    <w:rsid w:val="0030549A"/>
    <w:rsid w:val="00310F69"/>
    <w:rsid w:val="00312F78"/>
    <w:rsid w:val="00322D1A"/>
    <w:rsid w:val="00323EDD"/>
    <w:rsid w:val="00327A98"/>
    <w:rsid w:val="003403CD"/>
    <w:rsid w:val="0034639D"/>
    <w:rsid w:val="00346C31"/>
    <w:rsid w:val="00352260"/>
    <w:rsid w:val="003535E3"/>
    <w:rsid w:val="0035403F"/>
    <w:rsid w:val="003548EC"/>
    <w:rsid w:val="00357413"/>
    <w:rsid w:val="0036069E"/>
    <w:rsid w:val="00366C3B"/>
    <w:rsid w:val="00374E6B"/>
    <w:rsid w:val="0038030C"/>
    <w:rsid w:val="003817BB"/>
    <w:rsid w:val="00384C13"/>
    <w:rsid w:val="00384D87"/>
    <w:rsid w:val="00385039"/>
    <w:rsid w:val="00393746"/>
    <w:rsid w:val="00395721"/>
    <w:rsid w:val="003A2230"/>
    <w:rsid w:val="003A6D16"/>
    <w:rsid w:val="003B14C5"/>
    <w:rsid w:val="003B4793"/>
    <w:rsid w:val="003B73BE"/>
    <w:rsid w:val="003B76BE"/>
    <w:rsid w:val="003C25FB"/>
    <w:rsid w:val="003C3485"/>
    <w:rsid w:val="003C783F"/>
    <w:rsid w:val="003D0409"/>
    <w:rsid w:val="003E716B"/>
    <w:rsid w:val="003E7576"/>
    <w:rsid w:val="003F2ABC"/>
    <w:rsid w:val="003F4937"/>
    <w:rsid w:val="003F5955"/>
    <w:rsid w:val="00402CFF"/>
    <w:rsid w:val="00403CC4"/>
    <w:rsid w:val="0040745E"/>
    <w:rsid w:val="00411D04"/>
    <w:rsid w:val="00412879"/>
    <w:rsid w:val="00424F38"/>
    <w:rsid w:val="00427D4C"/>
    <w:rsid w:val="00431576"/>
    <w:rsid w:val="00433BE3"/>
    <w:rsid w:val="00434A40"/>
    <w:rsid w:val="00443E2F"/>
    <w:rsid w:val="004470E5"/>
    <w:rsid w:val="00465A92"/>
    <w:rsid w:val="004663D1"/>
    <w:rsid w:val="00477812"/>
    <w:rsid w:val="0049097B"/>
    <w:rsid w:val="004948CA"/>
    <w:rsid w:val="00494B4E"/>
    <w:rsid w:val="004B01BF"/>
    <w:rsid w:val="004B3281"/>
    <w:rsid w:val="004B522F"/>
    <w:rsid w:val="004C0BA0"/>
    <w:rsid w:val="004C0CCF"/>
    <w:rsid w:val="004C1440"/>
    <w:rsid w:val="004C48AA"/>
    <w:rsid w:val="004C7995"/>
    <w:rsid w:val="004E6396"/>
    <w:rsid w:val="004E69C4"/>
    <w:rsid w:val="004F139B"/>
    <w:rsid w:val="004F326C"/>
    <w:rsid w:val="005000B4"/>
    <w:rsid w:val="00502BB4"/>
    <w:rsid w:val="00503680"/>
    <w:rsid w:val="00505D90"/>
    <w:rsid w:val="00513F15"/>
    <w:rsid w:val="00514247"/>
    <w:rsid w:val="00521F47"/>
    <w:rsid w:val="00531004"/>
    <w:rsid w:val="00534BD5"/>
    <w:rsid w:val="00535724"/>
    <w:rsid w:val="0053691F"/>
    <w:rsid w:val="00544226"/>
    <w:rsid w:val="00554692"/>
    <w:rsid w:val="00554A53"/>
    <w:rsid w:val="00554D54"/>
    <w:rsid w:val="00557380"/>
    <w:rsid w:val="005576AB"/>
    <w:rsid w:val="00562327"/>
    <w:rsid w:val="00563B0C"/>
    <w:rsid w:val="00577EFE"/>
    <w:rsid w:val="005871D9"/>
    <w:rsid w:val="005A073A"/>
    <w:rsid w:val="005A1ED8"/>
    <w:rsid w:val="005A4BFC"/>
    <w:rsid w:val="005A5038"/>
    <w:rsid w:val="005A50B1"/>
    <w:rsid w:val="005B6AF5"/>
    <w:rsid w:val="005B71A6"/>
    <w:rsid w:val="005C08DB"/>
    <w:rsid w:val="005C2C44"/>
    <w:rsid w:val="005C78D8"/>
    <w:rsid w:val="005D23B7"/>
    <w:rsid w:val="005D5866"/>
    <w:rsid w:val="005D6A28"/>
    <w:rsid w:val="005E08B5"/>
    <w:rsid w:val="005E295E"/>
    <w:rsid w:val="005E7324"/>
    <w:rsid w:val="005F1277"/>
    <w:rsid w:val="005F6A3C"/>
    <w:rsid w:val="005F7776"/>
    <w:rsid w:val="00601E80"/>
    <w:rsid w:val="00622859"/>
    <w:rsid w:val="006256D6"/>
    <w:rsid w:val="006428FD"/>
    <w:rsid w:val="00646105"/>
    <w:rsid w:val="00647D59"/>
    <w:rsid w:val="00655456"/>
    <w:rsid w:val="00657B69"/>
    <w:rsid w:val="00657E4E"/>
    <w:rsid w:val="00657F67"/>
    <w:rsid w:val="00657F87"/>
    <w:rsid w:val="006604BA"/>
    <w:rsid w:val="00660EBC"/>
    <w:rsid w:val="006617EF"/>
    <w:rsid w:val="00664F13"/>
    <w:rsid w:val="006733F8"/>
    <w:rsid w:val="006760DE"/>
    <w:rsid w:val="0069739E"/>
    <w:rsid w:val="006B2F75"/>
    <w:rsid w:val="006B5DC6"/>
    <w:rsid w:val="006C0067"/>
    <w:rsid w:val="006D248C"/>
    <w:rsid w:val="006D513E"/>
    <w:rsid w:val="006E5398"/>
    <w:rsid w:val="006E7305"/>
    <w:rsid w:val="006F45D7"/>
    <w:rsid w:val="006F4FB4"/>
    <w:rsid w:val="00707F46"/>
    <w:rsid w:val="00711624"/>
    <w:rsid w:val="00716080"/>
    <w:rsid w:val="00720BA1"/>
    <w:rsid w:val="00721364"/>
    <w:rsid w:val="00725211"/>
    <w:rsid w:val="00734509"/>
    <w:rsid w:val="007354CA"/>
    <w:rsid w:val="007354DB"/>
    <w:rsid w:val="00743E80"/>
    <w:rsid w:val="007527BD"/>
    <w:rsid w:val="0075595F"/>
    <w:rsid w:val="00761526"/>
    <w:rsid w:val="00761C46"/>
    <w:rsid w:val="0076252E"/>
    <w:rsid w:val="00764246"/>
    <w:rsid w:val="00764AD2"/>
    <w:rsid w:val="00772A68"/>
    <w:rsid w:val="00772D02"/>
    <w:rsid w:val="007745B8"/>
    <w:rsid w:val="00793EC0"/>
    <w:rsid w:val="00796705"/>
    <w:rsid w:val="007A0C1C"/>
    <w:rsid w:val="007A19C8"/>
    <w:rsid w:val="007A33C7"/>
    <w:rsid w:val="007B51C2"/>
    <w:rsid w:val="007B6B8C"/>
    <w:rsid w:val="007C033D"/>
    <w:rsid w:val="007C1803"/>
    <w:rsid w:val="007C6CE2"/>
    <w:rsid w:val="007D56D1"/>
    <w:rsid w:val="007E0572"/>
    <w:rsid w:val="007E2A43"/>
    <w:rsid w:val="007F0E38"/>
    <w:rsid w:val="007F7651"/>
    <w:rsid w:val="00804BE9"/>
    <w:rsid w:val="00805F5D"/>
    <w:rsid w:val="0080778B"/>
    <w:rsid w:val="00812337"/>
    <w:rsid w:val="00812D2E"/>
    <w:rsid w:val="008135B8"/>
    <w:rsid w:val="008148F0"/>
    <w:rsid w:val="00822D0A"/>
    <w:rsid w:val="00825B28"/>
    <w:rsid w:val="00826624"/>
    <w:rsid w:val="0083150C"/>
    <w:rsid w:val="0083285D"/>
    <w:rsid w:val="00843045"/>
    <w:rsid w:val="0084758E"/>
    <w:rsid w:val="00860DB4"/>
    <w:rsid w:val="00870E5F"/>
    <w:rsid w:val="00873275"/>
    <w:rsid w:val="00884E0C"/>
    <w:rsid w:val="00884E46"/>
    <w:rsid w:val="00886CD7"/>
    <w:rsid w:val="00886D24"/>
    <w:rsid w:val="008A4D2C"/>
    <w:rsid w:val="008A5056"/>
    <w:rsid w:val="008B6BEA"/>
    <w:rsid w:val="008C421D"/>
    <w:rsid w:val="008D4112"/>
    <w:rsid w:val="008E2007"/>
    <w:rsid w:val="008E3A92"/>
    <w:rsid w:val="008F0A8F"/>
    <w:rsid w:val="008F1993"/>
    <w:rsid w:val="008F5FF0"/>
    <w:rsid w:val="009015CD"/>
    <w:rsid w:val="00910659"/>
    <w:rsid w:val="00915E8D"/>
    <w:rsid w:val="00917476"/>
    <w:rsid w:val="0092100A"/>
    <w:rsid w:val="009229AC"/>
    <w:rsid w:val="009271FE"/>
    <w:rsid w:val="00930C98"/>
    <w:rsid w:val="00934BCA"/>
    <w:rsid w:val="00935362"/>
    <w:rsid w:val="009361E1"/>
    <w:rsid w:val="0094032D"/>
    <w:rsid w:val="0094050F"/>
    <w:rsid w:val="00942660"/>
    <w:rsid w:val="009579A5"/>
    <w:rsid w:val="00964340"/>
    <w:rsid w:val="009668D0"/>
    <w:rsid w:val="009719A4"/>
    <w:rsid w:val="00972F3F"/>
    <w:rsid w:val="0097473E"/>
    <w:rsid w:val="00975140"/>
    <w:rsid w:val="00981556"/>
    <w:rsid w:val="00985378"/>
    <w:rsid w:val="00990F31"/>
    <w:rsid w:val="00993CCA"/>
    <w:rsid w:val="009A0779"/>
    <w:rsid w:val="009A5ECD"/>
    <w:rsid w:val="009B62EA"/>
    <w:rsid w:val="009C0E47"/>
    <w:rsid w:val="009C203E"/>
    <w:rsid w:val="009C6C0F"/>
    <w:rsid w:val="009C6FB9"/>
    <w:rsid w:val="009C7EC8"/>
    <w:rsid w:val="009D3370"/>
    <w:rsid w:val="009D67A0"/>
    <w:rsid w:val="009E0FE3"/>
    <w:rsid w:val="009E5C84"/>
    <w:rsid w:val="009E62B9"/>
    <w:rsid w:val="009E6855"/>
    <w:rsid w:val="009F58C5"/>
    <w:rsid w:val="00A06B82"/>
    <w:rsid w:val="00A15833"/>
    <w:rsid w:val="00A2051F"/>
    <w:rsid w:val="00A260E0"/>
    <w:rsid w:val="00A300F7"/>
    <w:rsid w:val="00A42661"/>
    <w:rsid w:val="00A44239"/>
    <w:rsid w:val="00A45B67"/>
    <w:rsid w:val="00A464A7"/>
    <w:rsid w:val="00A509B5"/>
    <w:rsid w:val="00A56E53"/>
    <w:rsid w:val="00A6169B"/>
    <w:rsid w:val="00A62F0E"/>
    <w:rsid w:val="00A715EB"/>
    <w:rsid w:val="00A718D2"/>
    <w:rsid w:val="00A73588"/>
    <w:rsid w:val="00A73731"/>
    <w:rsid w:val="00A74187"/>
    <w:rsid w:val="00A75FD1"/>
    <w:rsid w:val="00A8315E"/>
    <w:rsid w:val="00A84A25"/>
    <w:rsid w:val="00A931A4"/>
    <w:rsid w:val="00A9667B"/>
    <w:rsid w:val="00A96AE0"/>
    <w:rsid w:val="00A971FE"/>
    <w:rsid w:val="00AA2387"/>
    <w:rsid w:val="00AA5A89"/>
    <w:rsid w:val="00AA5CA7"/>
    <w:rsid w:val="00AB0F50"/>
    <w:rsid w:val="00AB15CA"/>
    <w:rsid w:val="00AB1AEF"/>
    <w:rsid w:val="00AB3CE1"/>
    <w:rsid w:val="00AB7685"/>
    <w:rsid w:val="00AC5821"/>
    <w:rsid w:val="00AD3DA5"/>
    <w:rsid w:val="00AE37D5"/>
    <w:rsid w:val="00AE5854"/>
    <w:rsid w:val="00AE61E5"/>
    <w:rsid w:val="00AF72D1"/>
    <w:rsid w:val="00B250BD"/>
    <w:rsid w:val="00B27D3D"/>
    <w:rsid w:val="00B31DFE"/>
    <w:rsid w:val="00B42941"/>
    <w:rsid w:val="00B553B1"/>
    <w:rsid w:val="00B60A36"/>
    <w:rsid w:val="00B6238E"/>
    <w:rsid w:val="00B642DB"/>
    <w:rsid w:val="00B64614"/>
    <w:rsid w:val="00B72C43"/>
    <w:rsid w:val="00B77866"/>
    <w:rsid w:val="00B82F15"/>
    <w:rsid w:val="00B8780F"/>
    <w:rsid w:val="00B930B1"/>
    <w:rsid w:val="00B95EC9"/>
    <w:rsid w:val="00BA0123"/>
    <w:rsid w:val="00BA0127"/>
    <w:rsid w:val="00BA2228"/>
    <w:rsid w:val="00BA4205"/>
    <w:rsid w:val="00BC0C59"/>
    <w:rsid w:val="00BC0F37"/>
    <w:rsid w:val="00BC7741"/>
    <w:rsid w:val="00BC7EC6"/>
    <w:rsid w:val="00BD00E8"/>
    <w:rsid w:val="00BD77BD"/>
    <w:rsid w:val="00BE021F"/>
    <w:rsid w:val="00BF7E9E"/>
    <w:rsid w:val="00C01901"/>
    <w:rsid w:val="00C04D73"/>
    <w:rsid w:val="00C11556"/>
    <w:rsid w:val="00C16B63"/>
    <w:rsid w:val="00C17F7C"/>
    <w:rsid w:val="00C207B2"/>
    <w:rsid w:val="00C2248F"/>
    <w:rsid w:val="00C24128"/>
    <w:rsid w:val="00C242E7"/>
    <w:rsid w:val="00C33829"/>
    <w:rsid w:val="00C35538"/>
    <w:rsid w:val="00C44DC0"/>
    <w:rsid w:val="00C57D14"/>
    <w:rsid w:val="00C66455"/>
    <w:rsid w:val="00C71393"/>
    <w:rsid w:val="00C73FCA"/>
    <w:rsid w:val="00C808F6"/>
    <w:rsid w:val="00C81560"/>
    <w:rsid w:val="00C83446"/>
    <w:rsid w:val="00C86007"/>
    <w:rsid w:val="00C906F4"/>
    <w:rsid w:val="00C941FE"/>
    <w:rsid w:val="00C96462"/>
    <w:rsid w:val="00CA0D01"/>
    <w:rsid w:val="00CA5352"/>
    <w:rsid w:val="00CB0D31"/>
    <w:rsid w:val="00CC27D3"/>
    <w:rsid w:val="00CC36D4"/>
    <w:rsid w:val="00CD4303"/>
    <w:rsid w:val="00CE4F87"/>
    <w:rsid w:val="00CE6482"/>
    <w:rsid w:val="00CF25C7"/>
    <w:rsid w:val="00D169B5"/>
    <w:rsid w:val="00D2269A"/>
    <w:rsid w:val="00D34ACC"/>
    <w:rsid w:val="00D34FAF"/>
    <w:rsid w:val="00D41E88"/>
    <w:rsid w:val="00D434B8"/>
    <w:rsid w:val="00D44FA4"/>
    <w:rsid w:val="00D47C6C"/>
    <w:rsid w:val="00D51ACE"/>
    <w:rsid w:val="00D52648"/>
    <w:rsid w:val="00D57644"/>
    <w:rsid w:val="00D61D94"/>
    <w:rsid w:val="00D62A92"/>
    <w:rsid w:val="00D64A90"/>
    <w:rsid w:val="00D679BC"/>
    <w:rsid w:val="00D70BEA"/>
    <w:rsid w:val="00D73E5A"/>
    <w:rsid w:val="00D801A1"/>
    <w:rsid w:val="00D81887"/>
    <w:rsid w:val="00D860C9"/>
    <w:rsid w:val="00D873BD"/>
    <w:rsid w:val="00DA3578"/>
    <w:rsid w:val="00DA43A2"/>
    <w:rsid w:val="00DA5EAB"/>
    <w:rsid w:val="00DC6DCF"/>
    <w:rsid w:val="00DD2D84"/>
    <w:rsid w:val="00DD471C"/>
    <w:rsid w:val="00DD485B"/>
    <w:rsid w:val="00DE1934"/>
    <w:rsid w:val="00DE2A9B"/>
    <w:rsid w:val="00DE39DF"/>
    <w:rsid w:val="00DE5CAA"/>
    <w:rsid w:val="00DF07CD"/>
    <w:rsid w:val="00DF69CF"/>
    <w:rsid w:val="00E13E91"/>
    <w:rsid w:val="00E20A94"/>
    <w:rsid w:val="00E20B5A"/>
    <w:rsid w:val="00E212CD"/>
    <w:rsid w:val="00E26A67"/>
    <w:rsid w:val="00E303F1"/>
    <w:rsid w:val="00E6054C"/>
    <w:rsid w:val="00E62FEF"/>
    <w:rsid w:val="00E6434C"/>
    <w:rsid w:val="00E70505"/>
    <w:rsid w:val="00E74FEE"/>
    <w:rsid w:val="00E76E3C"/>
    <w:rsid w:val="00E77932"/>
    <w:rsid w:val="00E80BA0"/>
    <w:rsid w:val="00E830F2"/>
    <w:rsid w:val="00E907C4"/>
    <w:rsid w:val="00E93A00"/>
    <w:rsid w:val="00E96182"/>
    <w:rsid w:val="00EA4182"/>
    <w:rsid w:val="00EB25A1"/>
    <w:rsid w:val="00EC3CDC"/>
    <w:rsid w:val="00EC7C45"/>
    <w:rsid w:val="00ED0625"/>
    <w:rsid w:val="00ED5776"/>
    <w:rsid w:val="00ED7367"/>
    <w:rsid w:val="00F055F0"/>
    <w:rsid w:val="00F1061C"/>
    <w:rsid w:val="00F15C74"/>
    <w:rsid w:val="00F16BC5"/>
    <w:rsid w:val="00F2549D"/>
    <w:rsid w:val="00F30883"/>
    <w:rsid w:val="00F34294"/>
    <w:rsid w:val="00F40163"/>
    <w:rsid w:val="00F404DF"/>
    <w:rsid w:val="00F42839"/>
    <w:rsid w:val="00F46510"/>
    <w:rsid w:val="00F5043A"/>
    <w:rsid w:val="00F53D68"/>
    <w:rsid w:val="00F54F00"/>
    <w:rsid w:val="00F56932"/>
    <w:rsid w:val="00F74CF9"/>
    <w:rsid w:val="00F7774E"/>
    <w:rsid w:val="00F77AFE"/>
    <w:rsid w:val="00F82B72"/>
    <w:rsid w:val="00F834AA"/>
    <w:rsid w:val="00FA484D"/>
    <w:rsid w:val="00FC4492"/>
    <w:rsid w:val="00FC640D"/>
    <w:rsid w:val="00FD048C"/>
    <w:rsid w:val="00FD433D"/>
    <w:rsid w:val="00FD6EC0"/>
    <w:rsid w:val="00FE35A0"/>
    <w:rsid w:val="00FF18A9"/>
    <w:rsid w:val="00FF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226F"/>
  <w15:chartTrackingRefBased/>
  <w15:docId w15:val="{86F18984-BF5F-491F-AC5E-DB3EC7D5E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4DB"/>
  </w:style>
  <w:style w:type="paragraph" w:styleId="Footer">
    <w:name w:val="footer"/>
    <w:basedOn w:val="Normal"/>
    <w:link w:val="FooterChar"/>
    <w:uiPriority w:val="99"/>
    <w:unhideWhenUsed/>
    <w:rsid w:val="00735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4DB"/>
  </w:style>
  <w:style w:type="character" w:styleId="PlaceholderText">
    <w:name w:val="Placeholder Text"/>
    <w:basedOn w:val="DefaultParagraphFont"/>
    <w:uiPriority w:val="99"/>
    <w:semiHidden/>
    <w:rsid w:val="00352260"/>
    <w:rPr>
      <w:color w:val="808080"/>
    </w:rPr>
  </w:style>
  <w:style w:type="paragraph" w:styleId="NormalWeb">
    <w:name w:val="Normal (Web)"/>
    <w:basedOn w:val="Normal"/>
    <w:uiPriority w:val="99"/>
    <w:semiHidden/>
    <w:unhideWhenUsed/>
    <w:rsid w:val="0097514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975140"/>
    <w:rPr>
      <w:color w:val="0563C1" w:themeColor="hyperlink"/>
      <w:u w:val="single"/>
    </w:rPr>
  </w:style>
  <w:style w:type="paragraph" w:customStyle="1" w:styleId="BodyText1">
    <w:name w:val="Body Text1"/>
    <w:basedOn w:val="Normal"/>
    <w:rsid w:val="001115A3"/>
    <w:pPr>
      <w:tabs>
        <w:tab w:val="left" w:pos="720"/>
        <w:tab w:val="left" w:pos="1440"/>
      </w:tabs>
      <w:spacing w:after="0" w:line="240" w:lineRule="auto"/>
    </w:pPr>
    <w:rPr>
      <w:rFonts w:ascii="CG Times (WN)" w:eastAsia="Times New Roman" w:hAnsi="CG Times (W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duroworldseries.com/ews-general/rules-and-resources/" TargetMode="External"/><Relationship Id="rId13" Type="http://schemas.openxmlformats.org/officeDocument/2006/relationships/hyperlink" Target="https://doi.org/10.1519/00126548-200510000-00006" TargetMode="External"/><Relationship Id="rId3" Type="http://schemas.openxmlformats.org/officeDocument/2006/relationships/webSettings" Target="webSettings.xml"/><Relationship Id="rId7" Type="http://schemas.openxmlformats.org/officeDocument/2006/relationships/hyperlink" Target="http://www.enduroworldseries.com/" TargetMode="External"/><Relationship Id="rId12" Type="http://schemas.openxmlformats.org/officeDocument/2006/relationships/hyperlink" Target="https://doi.org/10.1123/ijspp.2020-075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07/s10974-017-9467-7" TargetMode="External"/><Relationship Id="rId11" Type="http://schemas.openxmlformats.org/officeDocument/2006/relationships/hyperlink" Target="https://doi.org/10.1113/jphysiol.2007.143834"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oi.org/10.2165/00007256-200737010-00005" TargetMode="External"/><Relationship Id="rId4" Type="http://schemas.openxmlformats.org/officeDocument/2006/relationships/footnotes" Target="footnotes.xml"/><Relationship Id="rId9" Type="http://schemas.openxmlformats.org/officeDocument/2006/relationships/hyperlink" Target="https://doi.org/10.1016/j.jort.2016.07.006" TargetMode="External"/><Relationship Id="rId14" Type="http://schemas.openxmlformats.org/officeDocument/2006/relationships/hyperlink" Target="https://assets.ctfassets.net/761l7gh5x5an/6qYIYIddcAPjN248n7tVDI/89a7e092c1b99d839a738027c8eec63d/UCI_MTB_Rules_-_Part_IV_-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Muldoon</dc:creator>
  <cp:keywords/>
  <dc:description/>
  <cp:lastModifiedBy>Joe Muldoon</cp:lastModifiedBy>
  <cp:revision>4</cp:revision>
  <cp:lastPrinted>2023-03-17T11:54:00Z</cp:lastPrinted>
  <dcterms:created xsi:type="dcterms:W3CDTF">2023-03-17T13:25:00Z</dcterms:created>
  <dcterms:modified xsi:type="dcterms:W3CDTF">2023-03-17T13:27:00Z</dcterms:modified>
</cp:coreProperties>
</file>