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5.png" ContentType="image/png"/>
  <Override PartName="/word/media/image3.jpeg" ContentType="image/jpeg"/>
  <Override PartName="/word/media/image4.png" ContentType="image/png"/>
  <Override PartName="/word/media/image6.png" ContentType="image/png"/>
  <Override PartName="/word/media/image7.png" ContentType="image/png"/>
  <Override PartName="/word/theme/theme1.xml" ContentType="application/vnd.openxmlformats-officedocument.theme+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spacing w:lineRule="auto" w:line="240" w:before="240" w:after="240"/>
        <w:jc w:val="center"/>
        <w:rPr>
          <w:b/>
          <w:b/>
          <w:sz w:val="48"/>
          <w:szCs w:val="48"/>
        </w:rPr>
      </w:pPr>
      <w:r>
        <w:rPr>
          <w:b/>
          <w:sz w:val="48"/>
          <w:szCs w:val="48"/>
        </w:rPr>
        <w:t>University of Wales Trinity Saint David</w:t>
      </w:r>
    </w:p>
    <w:p>
      <w:pPr>
        <w:pStyle w:val="Normal1"/>
        <w:spacing w:lineRule="auto" w:line="240" w:before="240" w:after="240"/>
        <w:jc w:val="center"/>
        <w:rPr>
          <w:b/>
          <w:b/>
          <w:i/>
          <w:i/>
          <w:sz w:val="48"/>
          <w:szCs w:val="48"/>
        </w:rPr>
      </w:pPr>
      <w:r>
        <w:rPr>
          <w:b/>
          <w:i/>
          <w:sz w:val="48"/>
          <w:szCs w:val="48"/>
        </w:rPr>
        <w:t>School of Engineering</w:t>
      </w:r>
    </w:p>
    <w:p>
      <w:pPr>
        <w:pStyle w:val="Normal1"/>
        <w:spacing w:lineRule="auto" w:line="240" w:before="240" w:after="240"/>
        <w:jc w:val="center"/>
        <w:rPr>
          <w:b/>
          <w:b/>
          <w:i/>
          <w:i/>
          <w:sz w:val="48"/>
          <w:szCs w:val="48"/>
        </w:rPr>
      </w:pPr>
      <w:r>
        <w:rPr>
          <w:b/>
          <w:i/>
          <w:sz w:val="48"/>
          <w:szCs w:val="48"/>
          <w:highlight w:val="white"/>
        </w:rPr>
        <w:t>Design of a specialist automatic control system</w:t>
      </w:r>
    </w:p>
    <w:p>
      <w:pPr>
        <w:pStyle w:val="Normal1"/>
        <w:spacing w:lineRule="auto" w:line="240" w:before="240" w:after="240"/>
        <w:jc w:val="center"/>
        <w:rPr>
          <w:b/>
          <w:b/>
          <w:sz w:val="48"/>
          <w:szCs w:val="48"/>
        </w:rPr>
      </w:pPr>
      <w:r>
        <w:rPr>
          <w:b/>
          <w:sz w:val="48"/>
          <w:szCs w:val="48"/>
        </w:rPr>
        <w:t>1801660</w:t>
      </w:r>
    </w:p>
    <w:p>
      <w:pPr>
        <w:pStyle w:val="Normal1"/>
        <w:spacing w:lineRule="auto" w:line="240" w:before="240" w:after="240"/>
        <w:jc w:val="center"/>
        <w:rPr>
          <w:b/>
          <w:b/>
          <w:sz w:val="48"/>
          <w:szCs w:val="48"/>
        </w:rPr>
      </w:pPr>
      <w:r>
        <w:rPr>
          <w:b/>
          <w:sz w:val="48"/>
          <w:szCs w:val="48"/>
        </w:rPr>
        <w:t>Energy &amp; Environmental Engineering</w:t>
      </w:r>
    </w:p>
    <w:p>
      <w:pPr>
        <w:pStyle w:val="Normal1"/>
        <w:spacing w:lineRule="auto" w:line="240" w:before="240" w:after="240"/>
        <w:jc w:val="center"/>
        <w:rPr>
          <w:b/>
          <w:b/>
          <w:i/>
          <w:i/>
          <w:sz w:val="48"/>
          <w:szCs w:val="48"/>
        </w:rPr>
      </w:pPr>
      <w:r>
        <w:rPr>
          <w:b/>
          <w:i/>
          <w:sz w:val="48"/>
          <w:szCs w:val="48"/>
        </w:rPr>
        <w:t>03/12/21</w:t>
      </w:r>
    </w:p>
    <w:p>
      <w:pPr>
        <w:pStyle w:val="Normal1"/>
        <w:spacing w:lineRule="auto" w:line="240" w:before="240" w:after="0"/>
        <w:jc w:val="center"/>
        <w:rPr>
          <w:b/>
          <w:b/>
          <w:i/>
          <w:i/>
          <w:sz w:val="48"/>
          <w:szCs w:val="48"/>
        </w:rPr>
      </w:pPr>
      <w:r>
        <w:rPr>
          <w:b/>
          <w:i/>
          <w:sz w:val="48"/>
          <w:szCs w:val="48"/>
        </w:rPr>
        <w:t>Control &amp; Automation</w:t>
      </w:r>
    </w:p>
    <w:p>
      <w:pPr>
        <w:pStyle w:val="Normal1"/>
        <w:spacing w:lineRule="auto" w:line="240" w:before="240" w:after="0"/>
        <w:jc w:val="center"/>
        <w:rPr>
          <w:b/>
          <w:b/>
          <w:i/>
          <w:i/>
          <w:sz w:val="48"/>
          <w:szCs w:val="48"/>
        </w:rPr>
      </w:pPr>
      <w:r>
        <w:rPr>
          <w:b/>
          <w:i/>
          <w:sz w:val="48"/>
          <w:szCs w:val="48"/>
        </w:rPr>
      </w:r>
    </w:p>
    <w:p>
      <w:pPr>
        <w:pStyle w:val="Normal1"/>
        <w:spacing w:lineRule="auto" w:line="240" w:before="240" w:after="0"/>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spacing w:lineRule="auto" w:line="240" w:before="240" w:after="0"/>
        <w:rPr/>
      </w:pPr>
      <w:r>
        <w:rPr/>
      </w:r>
    </w:p>
    <w:p>
      <w:pPr>
        <w:pStyle w:val="Normal1"/>
        <w:spacing w:lineRule="auto" w:line="240" w:before="240" w:after="0"/>
        <w:rPr>
          <w:sz w:val="24"/>
          <w:szCs w:val="24"/>
          <w:u w:val="single"/>
        </w:rPr>
      </w:pPr>
      <w:r>
        <w:rPr>
          <w:sz w:val="24"/>
          <w:szCs w:val="24"/>
          <w:u w:val="single"/>
        </w:rPr>
        <w:t>Contents page</w:t>
      </w:r>
    </w:p>
    <w:p>
      <w:pPr>
        <w:pStyle w:val="Normal1"/>
        <w:spacing w:lineRule="auto" w:line="240" w:before="240" w:after="0"/>
        <w:rPr/>
      </w:pPr>
      <w:r>
        <w:rPr/>
      </w:r>
    </w:p>
    <w:p>
      <w:pPr>
        <w:pStyle w:val="Normal1"/>
        <w:spacing w:lineRule="auto" w:line="240" w:before="240" w:after="0"/>
        <w:rPr/>
      </w:pPr>
      <w:r>
        <w:rPr/>
        <w:t>Title page………………………………………………….…………………..…………………1</w:t>
      </w:r>
    </w:p>
    <w:p>
      <w:pPr>
        <w:pStyle w:val="Normal1"/>
        <w:spacing w:lineRule="auto" w:line="240" w:before="240" w:after="0"/>
        <w:rPr/>
      </w:pPr>
      <w:r>
        <w:rPr/>
        <w:t>Contents Page………………………………………………… ……………………………….2</w:t>
      </w:r>
    </w:p>
    <w:p>
      <w:pPr>
        <w:pStyle w:val="Normal1"/>
        <w:spacing w:lineRule="auto" w:line="240" w:before="240" w:after="0"/>
        <w:rPr/>
      </w:pPr>
      <w:r>
        <w:rPr/>
        <w:t>Introduction………………………….………………………………..………………………....3</w:t>
      </w:r>
    </w:p>
    <w:p>
      <w:pPr>
        <w:pStyle w:val="Normal1"/>
        <w:spacing w:lineRule="auto" w:line="240" w:before="240" w:after="0"/>
        <w:rPr/>
      </w:pPr>
      <w:r>
        <w:rPr/>
        <w:t>Iot Based System..………………………………………………………………….…………..4</w:t>
      </w:r>
    </w:p>
    <w:p>
      <w:pPr>
        <w:pStyle w:val="Normal1"/>
        <w:spacing w:lineRule="auto" w:line="240" w:before="240" w:after="0"/>
        <w:rPr/>
      </w:pPr>
      <w:r>
        <w:rPr/>
        <w:t>Problem statement/method  ……………………….……………………………………….…5</w:t>
      </w:r>
    </w:p>
    <w:p>
      <w:pPr>
        <w:pStyle w:val="Normal1"/>
        <w:spacing w:lineRule="auto" w:line="240" w:before="240" w:after="0"/>
        <w:rPr/>
      </w:pPr>
      <w:r>
        <w:rPr/>
        <w:t>Hardware Description  …………………..………….………………………………………....7</w:t>
      </w:r>
    </w:p>
    <w:p>
      <w:pPr>
        <w:pStyle w:val="Normal1"/>
        <w:spacing w:lineRule="auto" w:line="240" w:before="240" w:after="0"/>
        <w:rPr/>
      </w:pPr>
      <w:r>
        <w:rPr/>
        <w:t>Software Description………………………………………………………………………..…..9</w:t>
      </w:r>
    </w:p>
    <w:p>
      <w:pPr>
        <w:pStyle w:val="Normal1"/>
        <w:spacing w:lineRule="auto" w:line="240" w:before="240" w:after="0"/>
        <w:rPr/>
      </w:pPr>
      <w:r>
        <w:rPr/>
        <w:t>Cleanliness and Environmental Hazards …………………………………………………....10</w:t>
      </w:r>
    </w:p>
    <w:p>
      <w:pPr>
        <w:pStyle w:val="Normal1"/>
        <w:spacing w:lineRule="auto" w:line="240" w:before="240" w:after="0"/>
        <w:rPr/>
      </w:pPr>
      <w:r>
        <w:rPr/>
        <w:t>Conclusion……………………………………………………………………………………….1</w:t>
      </w:r>
      <w:r>
        <w:rPr/>
        <w:t>2</w:t>
      </w:r>
    </w:p>
    <w:p>
      <w:pPr>
        <w:pStyle w:val="Normal1"/>
        <w:spacing w:lineRule="auto" w:line="240" w:before="240" w:after="0"/>
        <w:rPr/>
      </w:pPr>
      <w:r>
        <w:rPr/>
        <w:t>References…………………….…………………………………..……………………………..1</w:t>
      </w:r>
      <w:r>
        <w:rPr/>
        <w:t>3</w:t>
      </w:r>
    </w:p>
    <w:p>
      <w:pPr>
        <w:pStyle w:val="Normal1"/>
        <w:spacing w:lineRule="auto" w:line="240" w:before="240" w:after="0"/>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spacing w:lineRule="auto" w:line="240" w:before="240" w:after="0"/>
        <w:rPr>
          <w:b/>
          <w:b/>
          <w:sz w:val="24"/>
          <w:szCs w:val="24"/>
        </w:rPr>
      </w:pPr>
      <w:r>
        <w:rPr/>
      </w:r>
    </w:p>
    <w:p>
      <w:pPr>
        <w:pStyle w:val="Normal1"/>
        <w:spacing w:lineRule="auto" w:line="240" w:before="240" w:after="0"/>
        <w:rPr/>
      </w:pPr>
      <w:r>
        <w:rPr>
          <w:b/>
          <w:sz w:val="24"/>
          <w:szCs w:val="24"/>
        </w:rPr>
        <w:t>Introduction</w:t>
      </w:r>
    </w:p>
    <w:p>
      <w:pPr>
        <w:pStyle w:val="Normal1"/>
        <w:spacing w:lineRule="auto" w:line="240" w:before="240" w:after="0"/>
        <w:rPr/>
      </w:pPr>
      <w:r>
        <w:rPr/>
        <w:t>In modern days, many people have smaller aquariums at home as well as the commercial aquariums. Take fish for an example, they are fed manually into the aquarium tanks which demands a proper setup for maintenance. The challenges by manually taking care of the aquarium are changes in water quality, feeding the fish, maintaining the temperature, and controlling the lights. It is also difficult to check the conditions of an aquarium manually. Therefore, it is necessary to monitor the physical parameters closely and enhance the water condition by using an IoT system. This proposes a system which is equipped with sensors to be operated in real time. It performs temperature monitoring, water pH level detection, aeration system and water renewal operations. An IoT based system is implemented to monitor and deliver the status of the aquarium to the user's mobile application or PC. This intelligent way of  aquarium management has been implemented so that the fish is neither over nor under fed and thereby reducing the manual effort required in maintenance of the aquarium.</w:t>
      </w:r>
    </w:p>
    <w:p>
      <w:pPr>
        <w:pStyle w:val="Normal1"/>
        <w:rPr>
          <w:highlight w:val="white"/>
        </w:rPr>
      </w:pPr>
      <w:r>
        <w:rPr>
          <w:highlight w:val="white"/>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pPr>
      <w:r>
        <w:rPr>
          <w:b/>
          <w:sz w:val="24"/>
          <w:szCs w:val="24"/>
        </w:rPr>
        <w:t>Iot Based System</w:t>
      </w:r>
    </w:p>
    <w:p>
      <w:pPr>
        <w:pStyle w:val="Normal1"/>
        <w:spacing w:lineRule="auto" w:line="240" w:before="240" w:after="0"/>
        <w:rPr/>
      </w:pPr>
      <w:r>
        <w:rPr/>
        <w:t>Nowadays, there is a steady increase in fish keepers. It seems to be very difficult for an aquarist to look after their aquarium. The aquarium should be maintained properly to make the life of fish a healthy lifestyle. The existing system allows the aquarium to manually monitor and control the parameters of the aquarium, feeding of fish, light, heater, oxygen motor, etc. The fish had to be fed twice a day and during the absence of fish keepers, they had no control over the aquarium. This new system that has been implemented is a low costing system with better efficiency. It can be placed in any aquarium to replace the manual maintenance procedure by its automated process.</w:t>
      </w:r>
    </w:p>
    <w:p>
      <w:pPr>
        <w:pStyle w:val="Normal1"/>
        <w:spacing w:lineRule="auto" w:line="240" w:before="240" w:after="0"/>
        <w:rPr/>
      </w:pPr>
      <w:r>
        <w:rPr/>
        <w:t xml:space="preserve">Generally, aquariums are not able to be kept in good condition because there is not enough availability. The reasons are lack of food availability, which may lead to poor water quality in fish pots, it is a must to monitor fish starvation. We decided to implement the IoT based system to the available monitors which will deliver the status of the aquarium to the user's mobile application or PC. It contains water quality management in which it monitors the physical variation in the aquarium and will level up to the ideal conditions. The system will perform operations such as temperature and turbidity level control, light monitor and fish feeding, automatically. The system is able to perform temperature level monitoring, fish feeding, draining and recharge of water in aquariums much more efficiently using this system. The fish were feeding 3-5 times a day whilst draining and recharge of the water is regulated based on it’s condition. One should embed a system using wireless network application and water quality assessment unit for large scale aquaculture. All these systems are interlinked to a central unit for monitoring and data transfer using mobile applications. The proposed method does not include how the system responds when abnormal conditions are detected. </w:t>
      </w:r>
    </w:p>
    <w:p>
      <w:pPr>
        <w:pStyle w:val="Normal1"/>
        <w:spacing w:lineRule="auto" w:line="240" w:before="240" w:after="0"/>
        <w:rPr/>
      </w:pPr>
      <w:r>
        <w:rPr/>
        <w:t>Objective of IoT Systems</w:t>
      </w:r>
    </w:p>
    <w:p>
      <w:pPr>
        <w:pStyle w:val="Normal1"/>
        <w:numPr>
          <w:ilvl w:val="0"/>
          <w:numId w:val="1"/>
        </w:numPr>
        <w:spacing w:lineRule="auto" w:line="240" w:before="240" w:afterAutospacing="0" w:after="0"/>
        <w:ind w:left="720" w:hanging="360"/>
        <w:rPr/>
      </w:pPr>
      <w:r>
        <w:rPr/>
        <w:t xml:space="preserve">To manually control motor activity, lighting and heat system. </w:t>
      </w:r>
    </w:p>
    <w:p>
      <w:pPr>
        <w:pStyle w:val="Normal1"/>
        <w:numPr>
          <w:ilvl w:val="0"/>
          <w:numId w:val="1"/>
        </w:numPr>
        <w:spacing w:lineRule="auto" w:line="240" w:beforeAutospacing="0" w:before="0" w:afterAutospacing="0" w:after="0"/>
        <w:ind w:left="720" w:hanging="360"/>
        <w:rPr/>
      </w:pPr>
      <w:r>
        <w:rPr/>
        <w:t>To design an aquarium controller with an automated fish feed system.</w:t>
      </w:r>
    </w:p>
    <w:p>
      <w:pPr>
        <w:pStyle w:val="Normal1"/>
        <w:numPr>
          <w:ilvl w:val="0"/>
          <w:numId w:val="1"/>
        </w:numPr>
        <w:spacing w:lineRule="auto" w:line="240" w:beforeAutospacing="0" w:before="0" w:afterAutospacing="0" w:after="0"/>
        <w:ind w:left="720" w:hanging="360"/>
        <w:rPr/>
      </w:pPr>
      <w:r>
        <w:rPr/>
        <w:t xml:space="preserve">To monitor fish movement, temperature, water pH level and aeration system.  </w:t>
      </w:r>
    </w:p>
    <w:p>
      <w:pPr>
        <w:pStyle w:val="Normal1"/>
        <w:numPr>
          <w:ilvl w:val="0"/>
          <w:numId w:val="1"/>
        </w:numPr>
        <w:spacing w:lineRule="auto" w:line="240" w:beforeAutospacing="0" w:before="0" w:afterAutospacing="0" w:after="0"/>
        <w:ind w:left="720" w:hanging="360"/>
        <w:rPr/>
      </w:pPr>
      <w:r>
        <w:rPr/>
        <w:t>To alert the user in case of undesired variation in physical aspects of the aquarium.</w:t>
      </w:r>
    </w:p>
    <w:p>
      <w:pPr>
        <w:pStyle w:val="Normal1"/>
        <w:numPr>
          <w:ilvl w:val="0"/>
          <w:numId w:val="1"/>
        </w:numPr>
        <w:spacing w:lineRule="auto" w:line="240" w:beforeAutospacing="0" w:before="0" w:after="0"/>
        <w:ind w:left="720" w:hanging="360"/>
        <w:rPr/>
      </w:pPr>
      <w:r>
        <w:rPr/>
        <w:t>To feed the user with data regarding the conditions in the aquarium via mobile application. Monitor the data collected and stored for research and future improvements.</w:t>
      </w:r>
    </w:p>
    <w:p>
      <w:pPr>
        <w:pStyle w:val="Normal1"/>
        <w:numPr>
          <w:ilvl w:val="0"/>
          <w:numId w:val="0"/>
        </w:numPr>
        <w:spacing w:lineRule="auto" w:line="240" w:beforeAutospacing="0" w:before="0" w:after="0"/>
        <w:ind w:left="720" w:hanging="0"/>
        <w:rPr/>
      </w:pPr>
      <w:r>
        <w:rPr/>
      </w:r>
    </w:p>
    <w:p>
      <w:pPr>
        <w:pStyle w:val="TextBody"/>
        <w:numPr>
          <w:ilvl w:val="0"/>
          <w:numId w:val="0"/>
        </w:numPr>
        <w:spacing w:lineRule="auto" w:line="240" w:beforeAutospacing="0" w:before="0" w:after="0"/>
        <w:ind w:left="720" w:hanging="0"/>
        <w:rPr>
          <w:rFonts w:ascii="Arial" w:hAnsi="Arial"/>
          <w:b w:val="false"/>
          <w:i w:val="false"/>
          <w:caps w:val="false"/>
          <w:smallCaps w:val="false"/>
          <w:strike w:val="false"/>
          <w:dstrike w:val="false"/>
          <w:color w:val="2E2E2E"/>
          <w:sz w:val="22"/>
          <w:u w:val="none"/>
          <w:effect w:val="none"/>
        </w:rPr>
      </w:pPr>
      <w:bookmarkStart w:id="0" w:name="docs-internal-guid-4a3437c4-7fff-4633-7b"/>
      <w:bookmarkEnd w:id="0"/>
      <w:r>
        <w:rPr>
          <w:rFonts w:ascii="Arial" w:hAnsi="Arial"/>
          <w:b w:val="false"/>
          <w:i w:val="false"/>
          <w:caps w:val="false"/>
          <w:smallCaps w:val="false"/>
          <w:strike w:val="false"/>
          <w:dstrike w:val="false"/>
          <w:color w:val="2E2E2E"/>
          <w:sz w:val="22"/>
          <w:u w:val="none"/>
          <w:effect w:val="none"/>
        </w:rPr>
        <w:t>Use of digital computers in the control loop has numerous advantages over analogue systems:</w:t>
      </w:r>
    </w:p>
    <w:p>
      <w:pPr>
        <w:pStyle w:val="TextBody"/>
        <w:rPr>
          <w:rFonts w:ascii="Arial" w:hAnsi="Arial"/>
        </w:rPr>
      </w:pPr>
      <w:r>
        <w:rPr>
          <w:rFonts w:ascii="Arial" w:hAnsi="Arial"/>
        </w:rPr>
      </w:r>
    </w:p>
    <w:p>
      <w:pPr>
        <w:pStyle w:val="TextBody"/>
        <w:numPr>
          <w:ilvl w:val="0"/>
          <w:numId w:val="3"/>
        </w:numPr>
        <w:pBdr/>
        <w:tabs>
          <w:tab w:val="clear" w:pos="720"/>
          <w:tab w:val="left" w:pos="0" w:leader="none"/>
        </w:tabs>
        <w:bidi w:val="0"/>
        <w:spacing w:lineRule="auto" w:line="331" w:before="0" w:after="0"/>
        <w:ind w:left="707" w:hanging="283"/>
        <w:rPr>
          <w:rFonts w:ascii="Arial" w:hAnsi="Arial"/>
          <w:b w:val="false"/>
          <w:i w:val="false"/>
          <w:caps w:val="false"/>
          <w:smallCaps w:val="false"/>
          <w:strike w:val="false"/>
          <w:dstrike w:val="false"/>
          <w:color w:val="2E2E2E"/>
          <w:sz w:val="22"/>
          <w:u w:val="none"/>
          <w:effect w:val="none"/>
        </w:rPr>
      </w:pPr>
      <w:r>
        <w:rPr>
          <w:rFonts w:ascii="Arial" w:hAnsi="Arial"/>
          <w:b w:val="false"/>
          <w:i w:val="false"/>
          <w:caps w:val="false"/>
          <w:smallCaps w:val="false"/>
          <w:strike w:val="false"/>
          <w:dstrike w:val="false"/>
          <w:color w:val="2E2E2E"/>
          <w:sz w:val="22"/>
          <w:u w:val="none"/>
          <w:effect w:val="none"/>
        </w:rPr>
        <w:t>Reduced cost – significantly less analogue hardware required.</w:t>
      </w:r>
    </w:p>
    <w:p>
      <w:pPr>
        <w:pStyle w:val="TextBody"/>
        <w:numPr>
          <w:ilvl w:val="0"/>
          <w:numId w:val="3"/>
        </w:numPr>
        <w:pBdr/>
        <w:tabs>
          <w:tab w:val="clear" w:pos="720"/>
          <w:tab w:val="left" w:pos="0" w:leader="none"/>
        </w:tabs>
        <w:bidi w:val="0"/>
        <w:spacing w:lineRule="auto" w:line="331" w:before="0" w:after="0"/>
        <w:ind w:left="707" w:hanging="283"/>
        <w:rPr>
          <w:rFonts w:ascii="Arial" w:hAnsi="Arial"/>
          <w:b w:val="false"/>
          <w:i w:val="false"/>
          <w:caps w:val="false"/>
          <w:smallCaps w:val="false"/>
          <w:strike w:val="false"/>
          <w:dstrike w:val="false"/>
          <w:color w:val="2E2E2E"/>
          <w:sz w:val="22"/>
          <w:u w:val="none"/>
          <w:effect w:val="none"/>
        </w:rPr>
      </w:pPr>
      <w:r>
        <w:rPr>
          <w:rFonts w:ascii="Arial" w:hAnsi="Arial"/>
          <w:b w:val="false"/>
          <w:i w:val="false"/>
          <w:caps w:val="false"/>
          <w:smallCaps w:val="false"/>
          <w:strike w:val="false"/>
          <w:dstrike w:val="false"/>
          <w:color w:val="2E2E2E"/>
          <w:sz w:val="22"/>
          <w:u w:val="none"/>
          <w:effect w:val="none"/>
        </w:rPr>
        <w:t>Flexibility in response to design modifications – analogue systems require numerous adjustments and associated hardware; software changes are inexpensive &amp; quick.</w:t>
      </w:r>
    </w:p>
    <w:p>
      <w:pPr>
        <w:pStyle w:val="TextBody"/>
        <w:numPr>
          <w:ilvl w:val="0"/>
          <w:numId w:val="3"/>
        </w:numPr>
        <w:pBdr/>
        <w:tabs>
          <w:tab w:val="clear" w:pos="720"/>
          <w:tab w:val="left" w:pos="0" w:leader="none"/>
        </w:tabs>
        <w:bidi w:val="0"/>
        <w:spacing w:lineRule="auto" w:line="331" w:before="0" w:after="0"/>
        <w:ind w:left="707" w:hanging="283"/>
        <w:rPr>
          <w:rFonts w:ascii="Arial" w:hAnsi="Arial"/>
        </w:rPr>
      </w:pPr>
      <w:r>
        <w:rPr>
          <w:rFonts w:ascii="Arial" w:hAnsi="Arial"/>
          <w:b w:val="false"/>
          <w:i w:val="false"/>
          <w:caps w:val="false"/>
          <w:smallCaps w:val="false"/>
          <w:strike w:val="false"/>
          <w:dstrike w:val="false"/>
          <w:color w:val="2E2E2E"/>
          <w:sz w:val="22"/>
          <w:u w:val="none"/>
          <w:effect w:val="none"/>
        </w:rPr>
        <w:t>Noise immunity – digital systems less vulnerable to signal noise compared to analogue</w:t>
      </w:r>
    </w:p>
    <w:p>
      <w:pPr>
        <w:pStyle w:val="TextBody"/>
        <w:numPr>
          <w:ilvl w:val="0"/>
          <w:numId w:val="0"/>
        </w:numPr>
        <w:pBdr/>
        <w:bidi w:val="0"/>
        <w:spacing w:lineRule="auto" w:line="331" w:before="0" w:after="0"/>
        <w:ind w:left="707" w:hanging="0"/>
        <w:rPr>
          <w:b w:val="false"/>
          <w:i w:val="false"/>
          <w:caps w:val="false"/>
          <w:smallCaps w:val="false"/>
          <w:strike w:val="false"/>
          <w:dstrike w:val="false"/>
          <w:color w:val="2E2E2E"/>
          <w:sz w:val="22"/>
          <w:u w:val="none"/>
          <w:effect w:val="none"/>
        </w:rPr>
      </w:pPr>
      <w:r>
        <w:rPr>
          <w:rFonts w:ascii="Arial" w:hAnsi="Arial"/>
        </w:rPr>
      </w:r>
    </w:p>
    <w:p>
      <w:pPr>
        <w:pStyle w:val="TextBody"/>
        <w:numPr>
          <w:ilvl w:val="0"/>
          <w:numId w:val="0"/>
        </w:numPr>
        <w:pBdr/>
        <w:bidi w:val="0"/>
        <w:spacing w:lineRule="auto" w:line="331" w:before="0" w:after="0"/>
        <w:ind w:left="707" w:hanging="0"/>
        <w:rPr>
          <w:b w:val="false"/>
          <w:i w:val="false"/>
          <w:caps w:val="false"/>
          <w:smallCaps w:val="false"/>
          <w:strike w:val="false"/>
          <w:dstrike w:val="false"/>
          <w:color w:val="2E2E2E"/>
          <w:sz w:val="22"/>
          <w:u w:val="none"/>
          <w:effect w:val="none"/>
        </w:rPr>
      </w:pPr>
      <w:r>
        <w:rPr>
          <w:rFonts w:ascii="Arial" w:hAnsi="Arial"/>
        </w:rPr>
      </w:r>
    </w:p>
    <w:p>
      <w:pPr>
        <w:pStyle w:val="TextBody"/>
        <w:numPr>
          <w:ilvl w:val="0"/>
          <w:numId w:val="0"/>
        </w:numPr>
        <w:pBdr/>
        <w:bidi w:val="0"/>
        <w:spacing w:lineRule="auto" w:line="331" w:before="0" w:after="0"/>
        <w:ind w:left="707" w:hanging="0"/>
        <w:rPr>
          <w:b w:val="false"/>
          <w:i w:val="false"/>
          <w:caps w:val="false"/>
          <w:smallCaps w:val="false"/>
          <w:strike w:val="false"/>
          <w:dstrike w:val="false"/>
          <w:color w:val="2E2E2E"/>
          <w:sz w:val="22"/>
          <w:u w:val="none"/>
          <w:effect w:val="none"/>
        </w:rPr>
      </w:pPr>
      <w:r>
        <w:rPr>
          <w:rFonts w:ascii="Arial" w:hAnsi="Arial"/>
        </w:rPr>
      </w:r>
    </w:p>
    <w:p>
      <w:pPr>
        <w:pStyle w:val="TextBody"/>
        <w:numPr>
          <w:ilvl w:val="0"/>
          <w:numId w:val="0"/>
        </w:numPr>
        <w:pBdr/>
        <w:bidi w:val="0"/>
        <w:spacing w:lineRule="auto" w:line="331" w:before="0" w:after="0"/>
        <w:ind w:left="707" w:hanging="0"/>
        <w:rPr>
          <w:rFonts w:ascii="Arial" w:hAnsi="Arial"/>
        </w:rPr>
      </w:pPr>
      <w:r>
        <w:rPr>
          <w:rFonts w:ascii="Arial" w:hAnsi="Arial"/>
          <w:b w:val="false"/>
          <w:i w:val="false"/>
          <w:caps w:val="false"/>
          <w:smallCaps w:val="false"/>
          <w:strike w:val="false"/>
          <w:dstrike w:val="false"/>
          <w:color w:val="2E2E2E"/>
          <w:sz w:val="22"/>
          <w:u w:val="none"/>
          <w:effect w:val="none"/>
        </w:rPr>
        <w:t>Microprocessor-based controllers also benefit from a wider range of control programmes, including the programmable logic controller (PLC). To control events, these use programmable memory to store instructions and implement functions like logic, sequence, timing counting, and arithmetic. PLCs work on the basis of Input signals from things like switches being opened or closed, and the programme (ladder logic) determines what Output it should provide. PID control strategies and multiple I/O devices can all be handled by a single PLC.</w:t>
      </w:r>
    </w:p>
    <w:p>
      <w:pPr>
        <w:pStyle w:val="TextBody"/>
        <w:pBdr/>
        <w:bidi w:val="0"/>
        <w:spacing w:lineRule="auto" w:line="331" w:before="0" w:after="0"/>
        <w:rPr>
          <w:b w:val="false"/>
          <w:i w:val="false"/>
          <w:caps w:val="false"/>
          <w:smallCaps w:val="false"/>
          <w:strike w:val="false"/>
          <w:dstrike w:val="false"/>
          <w:color w:val="2E2E2E"/>
          <w:sz w:val="22"/>
          <w:u w:val="none"/>
          <w:effect w:val="none"/>
        </w:rPr>
      </w:pPr>
      <w:r>
        <w:rPr>
          <w:rFonts w:ascii="Arial" w:hAnsi="Arial"/>
        </w:rPr>
      </w:r>
    </w:p>
    <w:p>
      <w:pPr>
        <w:pStyle w:val="TextBody"/>
        <w:pBdr/>
        <w:bidi w:val="0"/>
        <w:spacing w:lineRule="auto" w:line="331" w:before="0" w:after="0"/>
        <w:rPr>
          <w:b w:val="false"/>
          <w:i w:val="false"/>
          <w:caps w:val="false"/>
          <w:smallCaps w:val="false"/>
          <w:strike w:val="false"/>
          <w:dstrike w:val="false"/>
          <w:color w:val="2E2E2E"/>
          <w:sz w:val="22"/>
          <w:u w:val="none"/>
          <w:effect w:val="none"/>
        </w:rPr>
      </w:pPr>
      <w:r>
        <w:rPr>
          <w:rFonts w:ascii="Arial" w:hAnsi="Arial"/>
        </w:rPr>
      </w:r>
    </w:p>
    <w:p>
      <w:pPr>
        <w:pStyle w:val="Normal"/>
        <w:pBdr/>
        <w:bidi w:val="0"/>
        <w:spacing w:lineRule="auto" w:line="331" w:before="0" w:after="0"/>
        <w:rPr>
          <w:rFonts w:ascii="Arial" w:hAnsi="Arial"/>
        </w:rPr>
      </w:pPr>
      <w:bookmarkStart w:id="1" w:name="docs-internal-guid-4d010e2e-7fff-ed4c-51"/>
      <w:bookmarkEnd w:id="1"/>
      <w:r>
        <w:rPr>
          <w:rFonts w:ascii="Arial" w:hAnsi="Arial"/>
          <w:b w:val="false"/>
          <w:i w:val="false"/>
          <w:caps w:val="false"/>
          <w:smallCaps w:val="false"/>
          <w:strike w:val="false"/>
          <w:dstrike w:val="false"/>
          <w:color w:val="2E2E2E"/>
          <w:sz w:val="22"/>
          <w:u w:val="none"/>
          <w:effect w:val="none"/>
        </w:rPr>
        <w:drawing>
          <wp:inline distT="0" distB="0" distL="0" distR="0">
            <wp:extent cx="3409950" cy="2295525"/>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3409950" cy="2295525"/>
                    </a:xfrm>
                    <a:prstGeom prst="rect">
                      <a:avLst/>
                    </a:prstGeom>
                  </pic:spPr>
                </pic:pic>
              </a:graphicData>
            </a:graphic>
          </wp:inline>
        </w:drawing>
      </w:r>
      <w:r>
        <w:rPr>
          <w:rFonts w:ascii="Arial" w:hAnsi="Arial"/>
          <w:b w:val="false"/>
          <w:i w:val="false"/>
          <w:caps w:val="false"/>
          <w:smallCaps w:val="false"/>
          <w:strike w:val="false"/>
          <w:dstrike w:val="false"/>
          <w:color w:val="2E2E2E"/>
          <w:sz w:val="22"/>
          <w:u w:val="none"/>
          <w:effect w:val="none"/>
        </w:rPr>
        <w:t xml:space="preserve"> </w:t>
      </w:r>
    </w:p>
    <w:p>
      <w:pPr>
        <w:pStyle w:val="TextBody"/>
        <w:pBdr/>
        <w:bidi w:val="0"/>
        <w:spacing w:lineRule="auto" w:line="331" w:before="0" w:after="0"/>
        <w:rPr>
          <w:b w:val="false"/>
          <w:i w:val="false"/>
          <w:caps w:val="false"/>
          <w:smallCaps w:val="false"/>
          <w:strike w:val="false"/>
          <w:dstrike w:val="false"/>
          <w:color w:val="2E2E2E"/>
          <w:sz w:val="22"/>
          <w:u w:val="none"/>
          <w:effect w:val="none"/>
        </w:rPr>
      </w:pPr>
      <w:r>
        <w:rPr>
          <w:rFonts w:ascii="Arial" w:hAnsi="Arial"/>
        </w:rPr>
      </w:r>
    </w:p>
    <w:p>
      <w:pPr>
        <w:pStyle w:val="TextBody"/>
        <w:rPr/>
      </w:pPr>
      <w:r>
        <w:rPr/>
        <w:br/>
        <w:t xml:space="preserve">   </w:t>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jc w:val="center"/>
        <w:rPr>
          <w:b/>
          <w:b/>
          <w:sz w:val="24"/>
          <w:szCs w:val="24"/>
        </w:rPr>
      </w:pPr>
      <w:r>
        <w:rPr>
          <w:b/>
          <w:sz w:val="24"/>
          <w:szCs w:val="24"/>
        </w:rPr>
      </w:r>
    </w:p>
    <w:p>
      <w:pPr>
        <w:pStyle w:val="Normal1"/>
        <w:spacing w:lineRule="auto" w:line="240" w:before="240" w:after="0"/>
        <w:jc w:val="center"/>
        <w:rPr>
          <w:b/>
          <w:b/>
          <w:sz w:val="24"/>
          <w:szCs w:val="24"/>
        </w:rPr>
      </w:pPr>
      <w:r>
        <w:rPr>
          <w:b/>
          <w:sz w:val="24"/>
          <w:szCs w:val="24"/>
        </w:rPr>
      </w:r>
    </w:p>
    <w:p>
      <w:pPr>
        <w:pStyle w:val="Normal"/>
        <w:spacing w:lineRule="auto" w:line="240" w:before="240" w:after="0"/>
        <w:jc w:val="center"/>
        <w:rPr/>
      </w:pPr>
      <w:bookmarkStart w:id="2" w:name="docs-internal-guid-a60f8921-7fff-4464-f9"/>
      <w:bookmarkEnd w:id="2"/>
      <w:r>
        <w:rPr>
          <w:b/>
          <w:sz w:val="24"/>
          <w:szCs w:val="24"/>
        </w:rPr>
        <w:t xml:space="preserve"> </w:t>
      </w:r>
      <w:bookmarkStart w:id="3" w:name="docs-internal-guid-2fba8553-7fff-77ca-c1"/>
      <w:bookmarkEnd w:id="3"/>
      <w:r>
        <w:rPr/>
        <w:t xml:space="preserve"> </w:t>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pPr>
      <w:r>
        <w:rPr>
          <w:b/>
          <w:sz w:val="24"/>
          <w:szCs w:val="24"/>
        </w:rPr>
        <w:t>Problem Statement</w:t>
      </w:r>
    </w:p>
    <w:p>
      <w:pPr>
        <w:pStyle w:val="Normal1"/>
        <w:spacing w:lineRule="auto" w:line="240" w:before="240" w:after="0"/>
        <w:rPr/>
      </w:pPr>
      <w:r>
        <w:rPr/>
        <w:t>Aquarists encounter a number of challenges in maintaining the health of their species in aquariums. For example, fish feeding is a difficult duty for fish owners when they are away from their station or when they travel. Furthermore, for fish to live in good condition, the temperature and salinity of the water must be monitored on a regular basis. Suspended fish particles must be removed. If the turbidity level exceeds the limit, the water must be changed if the turbidity level is too high. For fish to breathe easily, the oxygen flow inside the water must be checked. As a result, a system for continuous monitoring, control, and care of the fish, such as feeding, must be established.</w:t>
      </w:r>
    </w:p>
    <w:p>
      <w:pPr>
        <w:pStyle w:val="Normal1"/>
        <w:spacing w:lineRule="auto" w:line="240" w:before="240" w:after="0"/>
        <w:rPr>
          <w:b/>
          <w:b/>
          <w:sz w:val="24"/>
          <w:szCs w:val="24"/>
        </w:rPr>
      </w:pPr>
      <w:r>
        <w:rPr>
          <w:b/>
          <w:sz w:val="24"/>
          <w:szCs w:val="24"/>
        </w:rPr>
        <w:t>Proposed Method</w:t>
      </w:r>
    </w:p>
    <w:p>
      <w:pPr>
        <w:pStyle w:val="Normal1"/>
        <w:spacing w:lineRule="auto" w:line="240" w:before="240" w:after="0"/>
        <w:rPr>
          <w:sz w:val="24"/>
          <w:szCs w:val="24"/>
        </w:rPr>
      </w:pPr>
      <w:r>
        <w:rPr>
          <w:sz w:val="24"/>
          <w:szCs w:val="24"/>
        </w:rPr>
        <w:t xml:space="preserve">The main objective is to set up an aquarium which can be monitored using actuators and sensors via the internet. The fish feed dispenser is set up using a servo motor and load cell where it can be monitored and controlled in mobile application. Temperature sensor is interfaced to keep track of the temperature of the water. </w:t>
      </w:r>
    </w:p>
    <w:p>
      <w:pPr>
        <w:pStyle w:val="Normal1"/>
        <w:spacing w:lineRule="auto" w:line="240" w:before="240" w:after="0"/>
        <w:rPr>
          <w:sz w:val="24"/>
          <w:szCs w:val="24"/>
        </w:rPr>
      </w:pPr>
      <w:r>
        <w:rPr>
          <w:sz w:val="24"/>
          <w:szCs w:val="24"/>
        </w:rPr>
        <w:t>To monitor the water temperature a pH-detector is installed inside the aquarium. The image of the pH value will be noted and sent back to the server via a USB protocol and a TCP/IP protocol. According to the pH value, the water treatment system will be actuated online using the VB dialogues in the PC server and the PC client. Two water-treatment tanks, including a water filtering system and a water aeration treating system, are used. When the water treatment system is triggered, a water-draining process is started up using a water-draining pump in conjunction with a low water level gauge. The unqualified water will be pumped into the water filtering system where the filtering devices are allocated. The water draining process will be stopped when the low water level is reached. In addition, the filtered water will enter into the water aeration treating system, to assure the quality of filtered water. Two layers of porous wools as well as one layer of compact spall are adopted in the filtering device. Subsequently, a water adding process is actuated using a water adding pump in conjunction with a high water level gauge. Fresh water will be pumped into the aquarium from a water aeration tank. The water adding process will be stopped when the high water level is reached.</w:t>
      </w:r>
    </w:p>
    <w:p>
      <w:pPr>
        <w:pStyle w:val="Normal1"/>
        <w:spacing w:lineRule="auto" w:line="240" w:before="240" w:after="0"/>
        <w:rPr>
          <w:sz w:val="24"/>
          <w:szCs w:val="24"/>
        </w:rPr>
      </w:pPr>
      <w:r>
        <w:rPr>
          <w:sz w:val="24"/>
          <w:szCs w:val="24"/>
        </w:rPr>
        <w:t xml:space="preserve">To monitor the feeding system and to reduce the cost in fodder-feeding, a remote/near automatic feeding system is used via a VB dialogue to trigger an electrical motor installed in a fodder-feed.  The RS232/RS485 and the TCP/IP protocol is established. The user can monitor the status of the fish via a web camera. Manual feeding can still  be performed by clicking the feeding client. The fodder-feeding system can also be set on auto mode by a timer. </w:t>
      </w:r>
    </w:p>
    <w:p>
      <w:pPr>
        <w:pStyle w:val="Normal1"/>
        <w:spacing w:lineRule="auto" w:line="240" w:before="240" w:after="0"/>
        <w:rPr>
          <w:sz w:val="24"/>
          <w:szCs w:val="24"/>
        </w:rPr>
      </w:pPr>
      <w:r>
        <w:rPr>
          <w:sz w:val="24"/>
          <w:szCs w:val="24"/>
        </w:rPr>
      </w:r>
    </w:p>
    <w:p>
      <w:pPr>
        <w:pStyle w:val="Normal1"/>
        <w:spacing w:lineRule="auto" w:line="240" w:before="240" w:after="0"/>
        <w:rPr>
          <w:sz w:val="24"/>
          <w:szCs w:val="24"/>
        </w:rPr>
      </w:pPr>
      <w:r>
        <w:rPr/>
      </w:r>
    </w:p>
    <w:p>
      <w:pPr>
        <w:pStyle w:val="Normal1"/>
        <w:spacing w:lineRule="auto" w:line="240" w:before="240" w:after="0"/>
        <w:rPr>
          <w:sz w:val="24"/>
          <w:szCs w:val="24"/>
        </w:rPr>
      </w:pPr>
      <w:r>
        <w:rPr>
          <w:sz w:val="24"/>
          <w:szCs w:val="24"/>
        </w:rPr>
        <w:t>A lighting system is introduced, with an automatic on/off switch that can be programmed to change at set times. The water flow rate is then detected by a flow sensor, which is automatically operated depending on the tank's water level. The turbidity sensor is used to monitor the water quality and send updates to the mobile app.</w:t>
      </w:r>
    </w:p>
    <w:p>
      <w:pPr>
        <w:pStyle w:val="Normal1"/>
        <w:spacing w:lineRule="auto" w:line="240" w:before="240" w:after="0"/>
        <w:rPr>
          <w:b/>
          <w:b/>
        </w:rPr>
      </w:pPr>
      <w:r>
        <w:rPr>
          <w:b/>
        </w:rPr>
      </w:r>
    </w:p>
    <w:p>
      <w:pPr>
        <w:pStyle w:val="Normal1"/>
        <w:spacing w:lineRule="auto" w:line="240" w:before="240" w:after="0"/>
        <w:rPr>
          <w:b/>
          <w:b/>
        </w:rPr>
      </w:pPr>
      <w:r>
        <w:rPr>
          <w:b/>
        </w:rPr>
        <w:t>Figure 1. Block Diagram</w:t>
      </w:r>
    </w:p>
    <w:p>
      <w:pPr>
        <w:pStyle w:val="Normal1"/>
        <w:spacing w:lineRule="auto" w:line="240" w:before="240" w:after="0"/>
        <w:rPr>
          <w:sz w:val="24"/>
          <w:szCs w:val="24"/>
        </w:rPr>
      </w:pPr>
      <w:r>
        <w:rPr>
          <w:sz w:val="24"/>
          <w:szCs w:val="24"/>
        </w:rPr>
      </w:r>
    </w:p>
    <w:p>
      <w:pPr>
        <w:pStyle w:val="Normal1"/>
        <w:spacing w:lineRule="auto" w:line="240" w:before="240" w:after="0"/>
        <w:rPr>
          <w:sz w:val="24"/>
          <w:szCs w:val="24"/>
        </w:rPr>
      </w:pPr>
      <w:r>
        <w:rPr/>
        <w:drawing>
          <wp:inline distT="0" distB="0" distL="0" distR="0">
            <wp:extent cx="5943600" cy="3136900"/>
            <wp:effectExtent l="0" t="0" r="0" b="0"/>
            <wp:docPr id="2"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6.png" descr=""/>
                    <pic:cNvPicPr>
                      <a:picLocks noChangeAspect="1" noChangeArrowheads="1"/>
                    </pic:cNvPicPr>
                  </pic:nvPicPr>
                  <pic:blipFill>
                    <a:blip r:embed="rId3"/>
                    <a:stretch>
                      <a:fillRect/>
                    </a:stretch>
                  </pic:blipFill>
                  <pic:spPr bwMode="auto">
                    <a:xfrm>
                      <a:off x="0" y="0"/>
                      <a:ext cx="5943600" cy="3136900"/>
                    </a:xfrm>
                    <a:prstGeom prst="rect">
                      <a:avLst/>
                    </a:prstGeom>
                  </pic:spPr>
                </pic:pic>
              </a:graphicData>
            </a:graphic>
          </wp:inline>
        </w:drawing>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r>
    </w:p>
    <w:p>
      <w:pPr>
        <w:pStyle w:val="Normal1"/>
        <w:spacing w:lineRule="auto" w:line="240" w:before="240" w:after="0"/>
        <w:rPr/>
      </w:pPr>
      <w:r>
        <w:rPr>
          <w:b/>
          <w:sz w:val="24"/>
          <w:szCs w:val="24"/>
        </w:rPr>
        <w:t>Hardware Description</w:t>
      </w:r>
    </w:p>
    <w:p>
      <w:pPr>
        <w:pStyle w:val="Normal1"/>
        <w:spacing w:lineRule="auto" w:line="240" w:before="240" w:after="0"/>
        <w:rPr/>
      </w:pPr>
      <w:r>
        <w:rPr/>
        <w:t>NodeMcU is used for the purpose of fish feeding, tracking and controlling the parameters in the aquarium. It is an extremely useful open-source firmware and development board that helps to build models for IoT based products for example, Pneumatic control systems.</w:t>
      </w:r>
    </w:p>
    <w:p>
      <w:pPr>
        <w:pStyle w:val="Normal1"/>
        <w:spacing w:lineRule="auto" w:line="240" w:before="240" w:after="0"/>
        <w:rPr>
          <w:color w:val="2E2E2E"/>
        </w:rPr>
      </w:pPr>
      <w:r>
        <w:rPr/>
        <w:t xml:space="preserve">A Pneumatic control system is what should be used as the </w:t>
      </w:r>
      <w:r>
        <w:rPr>
          <w:color w:val="2E2E2E"/>
        </w:rPr>
        <w:t>temperature measuring device. The pressure on a diaphragm C communicates the movement of the Bourdon tube element B to the fuel-operating valve V. The air pressure at the nozzle A determines the movement of C. The partition moves towards the nozzle at A as the pressure in B rises, causing the pressure in C to rise and the valve V to close. The partition moves away from A as the pressure in B drops, causing the air pressure above the diaphragm to drop and the supply valve to open. With this simple on/off system control is difficult to achieve because the valve tends to float at some equilibrium pressure where heat input and output are roughly balanced. By introduction of a “feed-back” bellows into the system, between the diaphragm and the fulcrum of the partition F, increase in pressure causes the bellows to move the partition away from A. The combined action gives “Proportional response control”  to the system.</w:t>
      </w:r>
    </w:p>
    <w:p>
      <w:pPr>
        <w:pStyle w:val="Normal1"/>
        <w:spacing w:lineRule="auto" w:line="240" w:before="240" w:after="0"/>
        <w:rPr>
          <w:b/>
          <w:b/>
          <w:color w:val="2E2E2E"/>
        </w:rPr>
      </w:pPr>
      <w:r>
        <w:rPr>
          <w:b/>
          <w:color w:val="2E2E2E"/>
        </w:rPr>
        <w:t>Figure 2. Pneumatic Control System</w:t>
      </w:r>
    </w:p>
    <w:p>
      <w:pPr>
        <w:pStyle w:val="Normal1"/>
        <w:spacing w:lineRule="auto" w:line="374" w:before="340" w:after="340"/>
        <w:rPr>
          <w:color w:val="2E2E2E"/>
          <w:sz w:val="30"/>
          <w:szCs w:val="30"/>
        </w:rPr>
      </w:pPr>
      <w:r>
        <w:rPr>
          <w:color w:val="2E2E2E"/>
          <w:sz w:val="30"/>
          <w:szCs w:val="30"/>
        </w:rPr>
        <w:drawing>
          <wp:anchor behindDoc="0" distT="114300" distB="114300" distL="114300" distR="114300" simplePos="0" locked="0" layoutInCell="1" allowOverlap="1" relativeHeight="6">
            <wp:simplePos x="0" y="0"/>
            <wp:positionH relativeFrom="column">
              <wp:posOffset>1019175</wp:posOffset>
            </wp:positionH>
            <wp:positionV relativeFrom="paragraph">
              <wp:posOffset>374015</wp:posOffset>
            </wp:positionV>
            <wp:extent cx="3810000" cy="1733550"/>
            <wp:effectExtent l="0" t="0" r="0" b="0"/>
            <wp:wrapSquare wrapText="bothSides"/>
            <wp:docPr id="3" name="image4.jp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4.jpg" descr=""/>
                    <pic:cNvPicPr>
                      <a:picLocks noChangeAspect="1" noChangeArrowheads="1"/>
                    </pic:cNvPicPr>
                  </pic:nvPicPr>
                  <pic:blipFill>
                    <a:blip r:embed="rId4"/>
                    <a:stretch>
                      <a:fillRect/>
                    </a:stretch>
                  </pic:blipFill>
                  <pic:spPr bwMode="auto">
                    <a:xfrm>
                      <a:off x="0" y="0"/>
                      <a:ext cx="3810000" cy="1733550"/>
                    </a:xfrm>
                    <a:prstGeom prst="rect">
                      <a:avLst/>
                    </a:prstGeom>
                  </pic:spPr>
                </pic:pic>
              </a:graphicData>
            </a:graphic>
          </wp:anchor>
        </w:drawing>
      </w:r>
    </w:p>
    <w:p>
      <w:pPr>
        <w:pStyle w:val="Normal1"/>
        <w:spacing w:lineRule="auto" w:line="240" w:before="240" w:after="0"/>
        <w:rPr>
          <w:color w:val="2E2E2E"/>
        </w:rPr>
      </w:pPr>
      <w:r>
        <w:rPr>
          <w:color w:val="2E2E2E"/>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t>Load Cell is used to measure the amount of food to be fed to the fish. It acts as a transducer that converts a load or force into an electronic signal. The changes in electrical resistance delivered by the Load Cell is amplified in HX711 so that NodeMcU can read the data. It is used to read the data from the Load Cell, amplify the signals and then forward it to the NodeMcU for processing. HX711 is a precision 24-bit analog-to-digital converter (ADC) designed for weight scales to interface.</w:t>
      </w:r>
    </w:p>
    <w:p>
      <w:pPr>
        <w:pStyle w:val="Normal1"/>
        <w:spacing w:lineRule="auto" w:line="240" w:before="240" w:after="0"/>
        <w:rPr/>
      </w:pPr>
      <w:r>
        <w:rPr/>
        <w:t xml:space="preserve">A flow sensor is a device that measures the air flow from the aquarium's air pump. It  determines the oxygen flow in the fish tank. This sensor is a component of a flow metre that helps  measure the water's flow rate. </w:t>
      </w:r>
    </w:p>
    <w:p>
      <w:pPr>
        <w:pStyle w:val="Normal1"/>
        <w:spacing w:lineRule="auto" w:line="240" w:before="240" w:after="0"/>
        <w:rPr/>
      </w:pPr>
      <w:r>
        <w:rPr/>
        <w:t>The sensors it is advised to use are Infra-red emission and pyrometry. An infra-red pyrometer is a very accurate kind of thermometer that can measure an object’s heat radiation from a distance. Infra-red pyrometers are a device that works by focusing infra-red rays off a surface; the radiation from a targeted sample then passes through a thermopile detector at the front of the device, which converts infrared radiation into heat, which is then converted into electricity. An electronic circuit attached to the detector uses Planck's law to accurately measure the temperature of the object before displaying the results on the screen.</w:t>
      </w:r>
    </w:p>
    <w:p>
      <w:pPr>
        <w:pStyle w:val="Normal1"/>
        <w:spacing w:lineRule="auto" w:line="240" w:before="240" w:after="0"/>
        <w:rPr/>
      </w:pPr>
      <w:r>
        <w:rPr/>
        <w:t>The actual temperature range of the pyrometer is determined by the wavelength of the detector. Infrared pyrometers are typically filtered in the mid-IR range of wavelengths, allowing for temperature readings between 30°C and 650°C, though this range varies by device. A 'distance to spot ratio' is used to determine the area to be targeted when it comes to distance.</w:t>
      </w:r>
    </w:p>
    <w:p>
      <w:pPr>
        <w:pStyle w:val="Normal1"/>
        <w:spacing w:lineRule="auto" w:line="240" w:before="240" w:after="0"/>
        <w:rPr/>
      </w:pPr>
      <w:r>
        <w:rPr/>
      </w:r>
    </w:p>
    <w:p>
      <w:pPr>
        <w:pStyle w:val="Normal1"/>
        <w:spacing w:lineRule="auto" w:line="240" w:before="240" w:after="0"/>
        <w:rPr/>
      </w:pPr>
      <w:r>
        <w:rPr/>
        <w:drawing>
          <wp:anchor behindDoc="0" distT="114300" distB="114300" distL="114300" distR="114300" simplePos="0" locked="0" layoutInCell="1" allowOverlap="1" relativeHeight="5">
            <wp:simplePos x="0" y="0"/>
            <wp:positionH relativeFrom="column">
              <wp:posOffset>768350</wp:posOffset>
            </wp:positionH>
            <wp:positionV relativeFrom="paragraph">
              <wp:posOffset>114300</wp:posOffset>
            </wp:positionV>
            <wp:extent cx="4387850" cy="2524760"/>
            <wp:effectExtent l="0" t="0" r="0" b="0"/>
            <wp:wrapSquare wrapText="bothSides"/>
            <wp:docPr id="4"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descr=""/>
                    <pic:cNvPicPr>
                      <a:picLocks noChangeAspect="1" noChangeArrowheads="1"/>
                    </pic:cNvPicPr>
                  </pic:nvPicPr>
                  <pic:blipFill>
                    <a:blip r:embed="rId5"/>
                    <a:stretch>
                      <a:fillRect/>
                    </a:stretch>
                  </pic:blipFill>
                  <pic:spPr bwMode="auto">
                    <a:xfrm>
                      <a:off x="0" y="0"/>
                      <a:ext cx="4387850" cy="2524760"/>
                    </a:xfrm>
                    <a:prstGeom prst="rect">
                      <a:avLst/>
                    </a:prstGeom>
                  </pic:spPr>
                </pic:pic>
              </a:graphicData>
            </a:graphic>
          </wp:anchor>
        </w:drawing>
      </w:r>
    </w:p>
    <w:p>
      <w:pPr>
        <w:pStyle w:val="Normal1"/>
        <w:spacing w:lineRule="auto" w:line="240" w:before="240" w:after="0"/>
        <w:rPr/>
      </w:pPr>
      <w:r>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drawing>
          <wp:anchor behindDoc="0" distT="114300" distB="114300" distL="114300" distR="114300" simplePos="0" locked="0" layoutInCell="1" allowOverlap="1" relativeHeight="4">
            <wp:simplePos x="0" y="0"/>
            <wp:positionH relativeFrom="column">
              <wp:posOffset>615950</wp:posOffset>
            </wp:positionH>
            <wp:positionV relativeFrom="paragraph">
              <wp:posOffset>461645</wp:posOffset>
            </wp:positionV>
            <wp:extent cx="4695825" cy="1924050"/>
            <wp:effectExtent l="0" t="0" r="0" b="0"/>
            <wp:wrapSquare wrapText="bothSides"/>
            <wp:docPr id="5" name="image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png" descr=""/>
                    <pic:cNvPicPr>
                      <a:picLocks noChangeAspect="1" noChangeArrowheads="1"/>
                    </pic:cNvPicPr>
                  </pic:nvPicPr>
                  <pic:blipFill>
                    <a:blip r:embed="rId6"/>
                    <a:stretch>
                      <a:fillRect/>
                    </a:stretch>
                  </pic:blipFill>
                  <pic:spPr bwMode="auto">
                    <a:xfrm>
                      <a:off x="0" y="0"/>
                      <a:ext cx="4695825" cy="1924050"/>
                    </a:xfrm>
                    <a:prstGeom prst="rect">
                      <a:avLst/>
                    </a:prstGeom>
                  </pic:spPr>
                </pic:pic>
              </a:graphicData>
            </a:graphic>
          </wp:anchor>
        </w:drawing>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pPr>
      <w:r>
        <w:rPr>
          <w:b/>
          <w:sz w:val="24"/>
          <w:szCs w:val="24"/>
        </w:rPr>
        <w:t>Software Description</w:t>
      </w:r>
    </w:p>
    <w:p>
      <w:pPr>
        <w:pStyle w:val="Normal1"/>
        <w:spacing w:lineRule="auto" w:line="240" w:before="240" w:after="0"/>
        <w:rPr/>
      </w:pPr>
      <w:r>
        <w:rPr/>
        <w:t>The Mobile App is used for the purpose of monitoring and controlling the Aquarium by the user This App is interfaced with the cloud server to remotely monitor and control the aquarium. It provides the user information about the status of the aquarium.</w:t>
      </w:r>
    </w:p>
    <w:p>
      <w:pPr>
        <w:pStyle w:val="Normal1"/>
        <w:spacing w:lineRule="auto" w:line="240" w:before="240" w:after="0"/>
        <w:rPr/>
      </w:pPr>
      <w:r>
        <w:rPr/>
        <w:t>The proposed system for the control of aquariums using mobile apps has been implemented. This system enables the aquarist to control the aquarium through their mobile phones.</w:t>
      </w:r>
    </w:p>
    <w:p>
      <w:pPr>
        <w:pStyle w:val="Normal1"/>
        <w:spacing w:lineRule="auto" w:line="240" w:before="240" w:after="0"/>
        <w:rPr/>
      </w:pPr>
      <w:r>
        <w:rPr/>
        <w:drawing>
          <wp:anchor behindDoc="0" distT="114300" distB="114300" distL="114300" distR="114300" simplePos="0" locked="0" layoutInCell="1" allowOverlap="1" relativeHeight="2">
            <wp:simplePos x="0" y="0"/>
            <wp:positionH relativeFrom="column">
              <wp:posOffset>-193675</wp:posOffset>
            </wp:positionH>
            <wp:positionV relativeFrom="paragraph">
              <wp:posOffset>378460</wp:posOffset>
            </wp:positionV>
            <wp:extent cx="2847975" cy="2659380"/>
            <wp:effectExtent l="0" t="0" r="0" b="0"/>
            <wp:wrapSquare wrapText="bothSides"/>
            <wp:docPr id="6"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descr=""/>
                    <pic:cNvPicPr>
                      <a:picLocks noChangeAspect="1" noChangeArrowheads="1"/>
                    </pic:cNvPicPr>
                  </pic:nvPicPr>
                  <pic:blipFill>
                    <a:blip r:embed="rId7"/>
                    <a:stretch>
                      <a:fillRect/>
                    </a:stretch>
                  </pic:blipFill>
                  <pic:spPr bwMode="auto">
                    <a:xfrm>
                      <a:off x="0" y="0"/>
                      <a:ext cx="2847975" cy="2659380"/>
                    </a:xfrm>
                    <a:prstGeom prst="rect">
                      <a:avLst/>
                    </a:prstGeom>
                  </pic:spPr>
                </pic:pic>
              </a:graphicData>
            </a:graphic>
          </wp:anchor>
        </w:drawing>
        <w:drawing>
          <wp:anchor behindDoc="0" distT="114300" distB="114300" distL="114300" distR="114300" simplePos="0" locked="0" layoutInCell="1" allowOverlap="1" relativeHeight="3">
            <wp:simplePos x="0" y="0"/>
            <wp:positionH relativeFrom="column">
              <wp:posOffset>3584575</wp:posOffset>
            </wp:positionH>
            <wp:positionV relativeFrom="paragraph">
              <wp:posOffset>273685</wp:posOffset>
            </wp:positionV>
            <wp:extent cx="2057400" cy="2714625"/>
            <wp:effectExtent l="0" t="0" r="0" b="0"/>
            <wp:wrapSquare wrapText="bothSides"/>
            <wp:docPr id="7"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png" descr=""/>
                    <pic:cNvPicPr>
                      <a:picLocks noChangeAspect="1" noChangeArrowheads="1"/>
                    </pic:cNvPicPr>
                  </pic:nvPicPr>
                  <pic:blipFill>
                    <a:blip r:embed="rId8"/>
                    <a:stretch>
                      <a:fillRect/>
                    </a:stretch>
                  </pic:blipFill>
                  <pic:spPr bwMode="auto">
                    <a:xfrm>
                      <a:off x="0" y="0"/>
                      <a:ext cx="2057400" cy="2714625"/>
                    </a:xfrm>
                    <a:prstGeom prst="rect">
                      <a:avLst/>
                    </a:prstGeom>
                  </pic:spPr>
                </pic:pic>
              </a:graphicData>
            </a:graphic>
          </wp:anchor>
        </w:drawing>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pPr>
      <w:r>
        <w:rPr>
          <w:b/>
          <w:sz w:val="24"/>
          <w:szCs w:val="24"/>
        </w:rPr>
        <w:t>Cleanliness and Environmental Hazards</w:t>
      </w:r>
      <w:r>
        <w:rPr>
          <w:sz w:val="24"/>
          <w:szCs w:val="24"/>
        </w:rPr>
        <w:t xml:space="preserve"> </w:t>
      </w:r>
    </w:p>
    <w:p>
      <w:pPr>
        <w:pStyle w:val="Normal1"/>
        <w:spacing w:lineRule="auto" w:line="240" w:before="240" w:after="0"/>
        <w:rPr/>
      </w:pPr>
      <w:r>
        <w:rPr/>
        <w:t>During the design process, cleanliness and environmental hazards have also been taken into account. Aquariums accumulate nitrates and ammonia over time. The pH and chlorine levels may then be insufficient for optimal fishkeeping conditions.</w:t>
      </w:r>
    </w:p>
    <w:p>
      <w:pPr>
        <w:pStyle w:val="Normal1"/>
        <w:spacing w:lineRule="auto" w:line="240" w:before="240" w:after="0"/>
        <w:rPr/>
      </w:pPr>
      <w:r>
        <w:rPr/>
        <w:t>Different parameters such as temperature, lighting conditions, and water level measurements are also used to keep the habitat livable. Algae removal techniques should not be used as the primary means of keeping a tank free of algae. Where algae does not spawn in the first place, indicates that tanks are at their cleanest. This entails avoiding the main causes of algae growth, such as nitrogenous waste, ammonia, and unhealthy plants.</w:t>
      </w:r>
    </w:p>
    <w:p>
      <w:pPr>
        <w:pStyle w:val="Normal1"/>
        <w:spacing w:lineRule="auto" w:line="240" w:before="240" w:after="0"/>
        <w:rPr>
          <w:color w:val="3F3939"/>
        </w:rPr>
      </w:pPr>
      <w:r>
        <w:rPr>
          <w:color w:val="3F3939"/>
        </w:rPr>
        <w:t xml:space="preserve">There are 4 main factors that determine algae absence or presence in a tank : </w:t>
      </w:r>
    </w:p>
    <w:p>
      <w:pPr>
        <w:pStyle w:val="Normal1"/>
        <w:numPr>
          <w:ilvl w:val="0"/>
          <w:numId w:val="2"/>
        </w:numPr>
        <w:spacing w:lineRule="auto" w:line="240" w:before="240" w:afterAutospacing="0" w:after="0"/>
        <w:ind w:left="720" w:hanging="360"/>
        <w:rPr>
          <w:b/>
          <w:b/>
          <w:color w:val="3F3939"/>
        </w:rPr>
      </w:pPr>
      <w:r>
        <w:rPr>
          <w:b/>
          <w:color w:val="3F3939"/>
        </w:rPr>
        <w:t xml:space="preserve">Light control </w:t>
      </w:r>
    </w:p>
    <w:p>
      <w:pPr>
        <w:pStyle w:val="Normal1"/>
        <w:numPr>
          <w:ilvl w:val="0"/>
          <w:numId w:val="2"/>
        </w:numPr>
        <w:spacing w:lineRule="auto" w:line="240" w:beforeAutospacing="0" w:before="0" w:afterAutospacing="0" w:after="0"/>
        <w:ind w:left="720" w:hanging="360"/>
        <w:rPr>
          <w:b/>
          <w:b/>
          <w:color w:val="3F3939"/>
        </w:rPr>
      </w:pPr>
      <w:r>
        <w:rPr>
          <w:b/>
          <w:color w:val="3F3939"/>
        </w:rPr>
        <w:t>Healthy plant mass</w:t>
      </w:r>
    </w:p>
    <w:p>
      <w:pPr>
        <w:pStyle w:val="Normal1"/>
        <w:numPr>
          <w:ilvl w:val="0"/>
          <w:numId w:val="2"/>
        </w:numPr>
        <w:spacing w:lineRule="auto" w:line="240" w:beforeAutospacing="0" w:before="0" w:afterAutospacing="0" w:after="0"/>
        <w:ind w:left="720" w:hanging="360"/>
        <w:rPr>
          <w:b/>
          <w:b/>
          <w:color w:val="3F3939"/>
        </w:rPr>
      </w:pPr>
      <w:r>
        <w:rPr>
          <w:b/>
          <w:color w:val="3F3939"/>
        </w:rPr>
        <w:t xml:space="preserve">Tank cleanliness </w:t>
      </w:r>
    </w:p>
    <w:p>
      <w:pPr>
        <w:pStyle w:val="Normal1"/>
        <w:numPr>
          <w:ilvl w:val="0"/>
          <w:numId w:val="2"/>
        </w:numPr>
        <w:spacing w:lineRule="auto" w:line="240" w:beforeAutospacing="0" w:before="0" w:after="0"/>
        <w:ind w:left="720" w:hanging="360"/>
        <w:rPr>
          <w:b/>
          <w:b/>
          <w:color w:val="3F3939"/>
        </w:rPr>
      </w:pPr>
      <w:r>
        <w:rPr>
          <w:b/>
          <w:color w:val="3F3939"/>
        </w:rPr>
        <w:t xml:space="preserve">Biological maturity </w:t>
      </w:r>
    </w:p>
    <w:p>
      <w:pPr>
        <w:pStyle w:val="Normal1"/>
        <w:spacing w:lineRule="auto" w:line="240" w:before="240" w:after="0"/>
        <w:ind w:left="0" w:hanging="0"/>
        <w:rPr>
          <w:b/>
          <w:b/>
          <w:color w:val="3F3939"/>
          <w:sz w:val="24"/>
          <w:szCs w:val="24"/>
        </w:rPr>
      </w:pPr>
      <w:r>
        <w:rPr>
          <w:b/>
          <w:color w:val="3F3939"/>
          <w:sz w:val="24"/>
          <w:szCs w:val="24"/>
        </w:rPr>
        <w:t>Light control</w:t>
      </w:r>
    </w:p>
    <w:p>
      <w:pPr>
        <w:pStyle w:val="Normal1"/>
        <w:spacing w:lineRule="auto" w:line="240" w:before="240" w:after="0"/>
        <w:ind w:left="0" w:hanging="0"/>
        <w:rPr>
          <w:color w:val="3F3939"/>
          <w:highlight w:val="white"/>
        </w:rPr>
      </w:pPr>
      <w:r>
        <w:rPr>
          <w:color w:val="3F3939"/>
          <w:highlight w:val="white"/>
        </w:rPr>
        <w:t>Having an adjustable light system gives flexibility. Changing the number of hours as well as intensity, by using dimmers or hanging kits, can change outcomes considerably. If there are not many plants that require a lot of light, using less light to achieve your goals is much more stable and requires less upkeep. This can be done with the IoT system and the mobile app.</w:t>
      </w:r>
    </w:p>
    <w:p>
      <w:pPr>
        <w:pStyle w:val="Normal1"/>
        <w:spacing w:lineRule="auto" w:line="240" w:before="240" w:after="0"/>
        <w:ind w:left="0" w:hanging="0"/>
        <w:rPr>
          <w:b/>
          <w:b/>
          <w:color w:val="3F3939"/>
          <w:sz w:val="24"/>
          <w:szCs w:val="24"/>
          <w:highlight w:val="white"/>
        </w:rPr>
      </w:pPr>
      <w:r>
        <w:rPr>
          <w:b/>
          <w:color w:val="3F3939"/>
          <w:sz w:val="24"/>
          <w:szCs w:val="24"/>
          <w:highlight w:val="white"/>
        </w:rPr>
        <w:t>Healthy Plant Mass</w:t>
      </w:r>
    </w:p>
    <w:p>
      <w:pPr>
        <w:pStyle w:val="Normal1"/>
        <w:spacing w:lineRule="auto" w:line="240" w:before="240" w:after="0"/>
        <w:ind w:left="0" w:hanging="0"/>
        <w:rPr>
          <w:color w:val="3F3939"/>
        </w:rPr>
      </w:pPr>
      <w:r>
        <w:rPr>
          <w:color w:val="3F3939"/>
        </w:rPr>
        <w:t>Planting densely at the start is critical, as it ensures plant health with adequate carbon, nutrients, light, and flow. The most common variable that people fail to optimise is a lack of carbon (in the form of carbon dioxide). This is why "low CO2" is cited as a main cause for many types of algae; higher CO2 levels have no effect on algae; high CO2 levels do not kill algae. The effect is transmitted through a change in the overall tank environment as a result of improved plant health as plants receive the CO2 they need to thrive.</w:t>
      </w:r>
    </w:p>
    <w:p>
      <w:pPr>
        <w:pStyle w:val="Normal1"/>
        <w:spacing w:lineRule="auto" w:line="240" w:before="240" w:after="0"/>
        <w:ind w:left="0" w:hanging="0"/>
        <w:rPr>
          <w:b/>
          <w:b/>
          <w:color w:val="3F3939"/>
          <w:sz w:val="24"/>
          <w:szCs w:val="24"/>
        </w:rPr>
      </w:pPr>
      <w:r>
        <w:rPr>
          <w:b/>
          <w:color w:val="3F3939"/>
          <w:sz w:val="24"/>
          <w:szCs w:val="24"/>
        </w:rPr>
        <w:t xml:space="preserve">Biological maturity &amp; Tank Cleanliness </w:t>
      </w:r>
    </w:p>
    <w:p>
      <w:pPr>
        <w:pStyle w:val="Normal1"/>
        <w:spacing w:lineRule="auto" w:line="240" w:before="240" w:after="0"/>
        <w:ind w:left="0" w:hanging="0"/>
        <w:rPr>
          <w:color w:val="3F3939"/>
        </w:rPr>
      </w:pPr>
      <w:r>
        <w:rPr>
          <w:color w:val="3F3939"/>
        </w:rPr>
        <w:t>Organic waste (from livestock or plants) is one of the key triggers for algae blooms, according to the same line of reasoning as decaying plant matter. With efficient bio-filtration and a mature tank environment, organic waste and ammonia break down more quickly, reducing the time it takes for algae to trigger. This means that promoting microbial activity and allowing bacteria to break down waste products more quickly and efficiently has a significant impact on the tank environment.</w:t>
      </w:r>
    </w:p>
    <w:p>
      <w:pPr>
        <w:pStyle w:val="Normal1"/>
        <w:spacing w:lineRule="auto" w:line="240" w:before="240" w:after="0"/>
        <w:ind w:left="0" w:hanging="0"/>
        <w:rPr>
          <w:b/>
          <w:b/>
          <w:color w:val="3F3939"/>
        </w:rPr>
      </w:pPr>
      <w:r>
        <w:rPr>
          <w:color w:val="3F3939"/>
        </w:rPr>
        <w:t>These microbes are delicate, using harsh chemicals (such as algicides) can harm them. This is why many people get caught in a never-ending cycle of killing algae, having new algae, and looking for new cures, never having an algae-free tank for an extended period of time. If one needs to use algicides, spot dose them early in problem areas rather than destroying the entire tank.</w:t>
      </w:r>
    </w:p>
    <w:p>
      <w:pPr>
        <w:pStyle w:val="Normal1"/>
        <w:spacing w:lineRule="auto" w:line="240" w:before="240" w:after="0"/>
        <w:rPr/>
      </w:pPr>
      <w:r>
        <w:rPr>
          <w:b/>
          <w:sz w:val="24"/>
          <w:szCs w:val="24"/>
        </w:rPr>
        <w:t>Conclusion</w:t>
      </w:r>
      <w:r>
        <w:rPr/>
        <w:t xml:space="preserve"> </w:t>
      </w:r>
    </w:p>
    <w:p>
      <w:pPr>
        <w:pStyle w:val="Normal1"/>
        <w:spacing w:lineRule="auto" w:line="240" w:before="240" w:after="0"/>
        <w:rPr/>
      </w:pPr>
      <w:r>
        <w:rPr/>
        <w:t xml:space="preserve">The Smart Aquarium Management System is proposed and can be easily implemented to make aquarists' lives easier. It is an easy-to-use system that can be accessed from anywhere using a mobile phone application or PC. Water temperature, fish feeding, lighting control, oxygen flow, and other aquarium parameters can be controlled remotely via the internet. This system is effective and can be used in any aquarium. As a result, the system overcomes the shortcomings of the previous system or indeed, manual intervention. In this era of the internet, the development of the IoT system is extremely beneficial to smartphone users. The pH sensor is used to read the pH value and to keep track of the user's pH level. As a result, the user is able to see immediately  what the condition of the water is and, therefore, if it is comfortable or needs to be replaced with new water. At the same time, with the IoT features for feeding the fish, being automatically  the user can easily feed their species anytime and from anywhere. </w:t>
      </w:r>
    </w:p>
    <w:p>
      <w:pPr>
        <w:pStyle w:val="Normal1"/>
        <w:spacing w:lineRule="auto" w:line="240" w:before="240" w:after="0"/>
        <w:rPr/>
      </w:pPr>
      <w:r>
        <w:rPr/>
      </w:r>
    </w:p>
    <w:p>
      <w:pPr>
        <w:pStyle w:val="Normal1"/>
        <w:spacing w:lineRule="auto" w:line="240" w:before="240" w:after="0"/>
        <w:rPr>
          <w:sz w:val="24"/>
          <w:szCs w:val="24"/>
          <w:u w:val="single"/>
        </w:rPr>
      </w:pPr>
      <w:r>
        <w:rPr>
          <w:sz w:val="24"/>
          <w:szCs w:val="24"/>
          <w:u w:val="single"/>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pPr>
      <w:r>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b/>
          <w:sz w:val="24"/>
          <w:szCs w:val="24"/>
        </w:rPr>
      </w:r>
    </w:p>
    <w:p>
      <w:pPr>
        <w:pStyle w:val="Normal1"/>
        <w:spacing w:lineRule="auto" w:line="240" w:before="240" w:after="0"/>
        <w:rPr>
          <w:b/>
          <w:b/>
          <w:sz w:val="24"/>
          <w:szCs w:val="24"/>
        </w:rPr>
      </w:pPr>
      <w:r>
        <w:rPr/>
      </w:r>
    </w:p>
    <w:p>
      <w:pPr>
        <w:pStyle w:val="Normal1"/>
        <w:spacing w:lineRule="auto" w:line="240" w:before="240" w:after="0"/>
        <w:rPr>
          <w:b/>
          <w:b/>
          <w:sz w:val="24"/>
          <w:szCs w:val="24"/>
        </w:rPr>
      </w:pPr>
      <w:r>
        <w:rPr/>
      </w:r>
    </w:p>
    <w:p>
      <w:pPr>
        <w:pStyle w:val="Normal1"/>
        <w:spacing w:lineRule="auto" w:line="240" w:before="240" w:after="0"/>
        <w:rPr/>
      </w:pPr>
      <w:r>
        <w:rPr>
          <w:b/>
          <w:sz w:val="24"/>
          <w:szCs w:val="24"/>
        </w:rPr>
        <w:t xml:space="preserve">References </w:t>
      </w:r>
    </w:p>
    <w:p>
      <w:pPr>
        <w:pStyle w:val="Normal1"/>
        <w:spacing w:lineRule="auto" w:line="240" w:before="240" w:after="0"/>
        <w:rPr>
          <w:highlight w:val="white"/>
        </w:rPr>
      </w:pPr>
      <w:r>
        <w:rPr>
          <w:highlight w:val="white"/>
        </w:rPr>
        <w:t xml:space="preserve">2hraquarist.com. 2021. </w:t>
      </w:r>
      <w:r>
        <w:rPr>
          <w:i/>
          <w:highlight w:val="white"/>
        </w:rPr>
        <w:t>Algae Control 101: How to prevent algae in an aquarium? - The 2Hr Aquarist</w:t>
      </w:r>
      <w:r>
        <w:rPr>
          <w:highlight w:val="white"/>
        </w:rPr>
        <w:t>. [online] Available at: &lt;https://www.2hraquarist.com/blogs/beginners-planted-tank-101/prevent-algae-growth&gt; [Accessed 13 December 2021].</w:t>
      </w:r>
    </w:p>
    <w:p>
      <w:pPr>
        <w:pStyle w:val="Normal1"/>
        <w:spacing w:lineRule="auto" w:line="240" w:before="240" w:after="0"/>
        <w:rPr>
          <w:highlight w:val="white"/>
        </w:rPr>
      </w:pPr>
      <w:r>
        <w:rPr>
          <w:highlight w:val="white"/>
        </w:rPr>
        <w:t xml:space="preserve">Coursehero.com. 2021. </w:t>
      </w:r>
      <w:r>
        <w:rPr>
          <w:i/>
          <w:highlight w:val="white"/>
        </w:rPr>
        <w:t>2. An IoT-Based Smart Aquarium Monitoring System (1).pdf - An IoT-Based Smart Aquarium Monitoring System 1 Ahmad Kamal Pasha Mohd Daud 2Norakmar Arbain | Course Hero</w:t>
      </w:r>
      <w:r>
        <w:rPr>
          <w:highlight w:val="white"/>
        </w:rPr>
        <w:t>. [online] Available at: &lt;https://www.coursehero.com/file/103366173/2-An-IoT-Based-Smart-Aquarium-Monitoring-System-1pdf/&gt; [Accessed 13 December 2021].</w:t>
      </w:r>
    </w:p>
    <w:p>
      <w:pPr>
        <w:pStyle w:val="Normal1"/>
        <w:spacing w:lineRule="auto" w:line="240" w:before="240" w:after="0"/>
        <w:rPr>
          <w:highlight w:val="white"/>
        </w:rPr>
      </w:pPr>
      <w:r>
        <w:rPr>
          <w:highlight w:val="white"/>
        </w:rPr>
        <w:t xml:space="preserve">ResearchGate. 2021. </w:t>
      </w:r>
      <w:r>
        <w:rPr>
          <w:i/>
          <w:highlight w:val="white"/>
        </w:rPr>
        <w:t>(PDF) A Multi-functional Aquarium Equipped with Automatic Thermal Control/Fodder-Feeding/water Treatment using a Network Remote Control System</w:t>
      </w:r>
      <w:r>
        <w:rPr>
          <w:highlight w:val="white"/>
        </w:rPr>
        <w:t>. [online] Available at: &lt;https://www.researchgate.net/publication/49942071_A_Multi-functional_Aquarium_Equipped_with_Automatic_Thermal_ControlFodder-Feedingwater_Treatment_using_a_Network_Remote_Control_System&gt; [Accessed 13 December 2021].</w:t>
      </w:r>
    </w:p>
    <w:p>
      <w:pPr>
        <w:pStyle w:val="Normal1"/>
        <w:spacing w:lineRule="auto" w:line="240" w:before="240" w:after="0"/>
        <w:rPr>
          <w:highlight w:val="white"/>
        </w:rPr>
      </w:pPr>
      <w:r>
        <w:rPr>
          <w:highlight w:val="white"/>
        </w:rPr>
        <w:t xml:space="preserve">Goodson, R., 2021. </w:t>
      </w:r>
      <w:r>
        <w:rPr>
          <w:i/>
          <w:highlight w:val="white"/>
        </w:rPr>
        <w:t>Microsoft Teams</w:t>
      </w:r>
      <w:r>
        <w:rPr>
          <w:highlight w:val="white"/>
        </w:rPr>
        <w:t>. [online] Teams.microsoft.com. Available at: &lt;https://teams.microsoft.com/_?culture=en-gb&amp;country=GB&amp;lm=deeplink&amp;lmsrc=homePageWeb&amp;cmpid=WebSignIn#/pptx/viewer/teams/https:~2F~2Fuowtsd.sharepoint.com~2Fteams~2FMechManEngL52122_GRP~2FShared%20Documents~2FControl%20and%20Automation~2FTypes%20of%20Sensors_lecture_2.pptx?threadId=19:8e2175d744ff4fb9a2b8a2276cf10235@thread.tacv2&amp;baseUrl=https:~2F~2Fuowtsd.sharepoint.com~2Fteams~2FMechManEngL52122_GRP&amp;fileId=ca7dbc28-f327-4db2-b1b4-9df761c06ece&amp;ctx=files&amp;rootContext=items_view&amp;viewerAction=view&gt; [Accessed 13 December 2021].</w:t>
      </w:r>
    </w:p>
    <w:p>
      <w:pPr>
        <w:pStyle w:val="Normal1"/>
        <w:spacing w:lineRule="auto" w:line="240" w:before="240" w:after="0"/>
        <w:rPr/>
      </w:pPr>
      <w:r>
        <w:rPr/>
      </w:r>
    </w:p>
    <w:sectPr>
      <w:headerReference w:type="default" r:id="rId9"/>
      <w:footerReference w:type="default" r:id="rId10"/>
      <w:type w:val="nextPage"/>
      <w:pgSz w:w="12240" w:h="15840"/>
      <w:pgMar w:left="1440" w:right="1440" w:header="1440" w:top="1976" w:footer="72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OpenSymbol">
    <w:altName w:val="Arial Unicode MS"/>
    <w:charset w:val="02"/>
    <w:family w:val="auto"/>
    <w:pitch w:val="default"/>
  </w:font>
  <w:font w:name="Arial">
    <w:charset w:val="01"/>
    <w:family w:val="swiss"/>
    <w:pitch w:val="variable"/>
  </w:font>
  <w:font w:name="Wingdings">
    <w:charset w:val="02"/>
    <w:family w:val="auto"/>
    <w:pitch w:val="default"/>
  </w:font>
  <w:font w:name="Wingdings 2">
    <w:charset w:val="02"/>
    <w:family w:val="auto"/>
    <w:pitch w:val="default"/>
  </w:font>
  <w:font w:name="OpenSymbol">
    <w:altName w:val="Arial Unicode MS"/>
    <w:charset w:val="01"/>
    <w:family w:val="auto"/>
    <w:pitch w:val="default"/>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jc w:val="right"/>
      <w:rPr/>
    </w:pPr>
    <w:r>
      <w:rPr/>
      <w:fldChar w:fldCharType="begin"/>
    </w:r>
    <w:r>
      <w:rPr/>
      <w:instrText> PAGE </w:instrText>
    </w:r>
    <w:r>
      <w:rPr/>
      <w:fldChar w:fldCharType="separate"/>
    </w:r>
    <w:r>
      <w:rPr/>
      <w:t>13</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2">
    <w:lvl w:ilvl="0">
      <w:start w:val="1"/>
      <w:numFmt w:val="decimal"/>
      <w:lvlText w:val="%1."/>
      <w:lvlJc w:val="left"/>
      <w:pPr>
        <w:ind w:left="720" w:hanging="360"/>
      </w:pPr>
      <w:rPr>
        <w:u w:val="none"/>
        <w:b/>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tabs>
          <w:tab w:val="num" w:pos="707"/>
        </w:tabs>
        <w:ind w:left="707" w:hanging="283"/>
      </w:pPr>
      <w:rPr>
        <w:rFonts w:ascii="Symbol" w:hAnsi="Symbol" w:cs="Symbol" w:hint="default"/>
        <w:rFonts w:cs="OpenSymbol"/>
      </w:rPr>
    </w:lvl>
    <w:lvl w:ilvl="1">
      <w:start w:val="1"/>
      <w:numFmt w:val="bullet"/>
      <w:lvlText w:val=""/>
      <w:lvlJc w:val="left"/>
      <w:pPr>
        <w:tabs>
          <w:tab w:val="num" w:pos="1414"/>
        </w:tabs>
        <w:ind w:left="1414" w:hanging="283"/>
      </w:pPr>
      <w:rPr>
        <w:rFonts w:ascii="Symbol" w:hAnsi="Symbol" w:cs="Symbol" w:hint="default"/>
        <w:rFonts w:cs="OpenSymbol"/>
      </w:rPr>
    </w:lvl>
    <w:lvl w:ilvl="2">
      <w:start w:val="1"/>
      <w:numFmt w:val="bullet"/>
      <w:lvlText w:val=""/>
      <w:lvlJc w:val="left"/>
      <w:pPr>
        <w:tabs>
          <w:tab w:val="num" w:pos="2121"/>
        </w:tabs>
        <w:ind w:left="2121" w:hanging="283"/>
      </w:pPr>
      <w:rPr>
        <w:rFonts w:ascii="Symbol" w:hAnsi="Symbol" w:cs="Symbol" w:hint="default"/>
        <w:rFonts w:cs="OpenSymbol"/>
      </w:rPr>
    </w:lvl>
    <w:lvl w:ilvl="3">
      <w:start w:val="1"/>
      <w:numFmt w:val="bullet"/>
      <w:lvlText w:val=""/>
      <w:lvlJc w:val="left"/>
      <w:pPr>
        <w:tabs>
          <w:tab w:val="num" w:pos="2828"/>
        </w:tabs>
        <w:ind w:left="2828" w:hanging="283"/>
      </w:pPr>
      <w:rPr>
        <w:rFonts w:ascii="Symbol" w:hAnsi="Symbol" w:cs="Symbol" w:hint="default"/>
        <w:rFonts w:cs="OpenSymbol"/>
      </w:rPr>
    </w:lvl>
    <w:lvl w:ilvl="4">
      <w:start w:val="1"/>
      <w:numFmt w:val="bullet"/>
      <w:lvlText w:val=""/>
      <w:lvlJc w:val="left"/>
      <w:pPr>
        <w:tabs>
          <w:tab w:val="num" w:pos="3535"/>
        </w:tabs>
        <w:ind w:left="3535" w:hanging="283"/>
      </w:pPr>
      <w:rPr>
        <w:rFonts w:ascii="Symbol" w:hAnsi="Symbol" w:cs="Symbol" w:hint="default"/>
        <w:rFonts w:cs="OpenSymbol"/>
      </w:rPr>
    </w:lvl>
    <w:lvl w:ilvl="5">
      <w:start w:val="1"/>
      <w:numFmt w:val="bullet"/>
      <w:lvlText w:val=""/>
      <w:lvlJc w:val="left"/>
      <w:pPr>
        <w:tabs>
          <w:tab w:val="num" w:pos="4242"/>
        </w:tabs>
        <w:ind w:left="4242" w:hanging="283"/>
      </w:pPr>
      <w:rPr>
        <w:rFonts w:ascii="Symbol" w:hAnsi="Symbol" w:cs="Symbol" w:hint="default"/>
        <w:rFonts w:cs="OpenSymbol"/>
      </w:rPr>
    </w:lvl>
    <w:lvl w:ilvl="6">
      <w:start w:val="1"/>
      <w:numFmt w:val="bullet"/>
      <w:lvlText w:val=""/>
      <w:lvlJc w:val="left"/>
      <w:pPr>
        <w:tabs>
          <w:tab w:val="num" w:pos="4949"/>
        </w:tabs>
        <w:ind w:left="4949" w:hanging="283"/>
      </w:pPr>
      <w:rPr>
        <w:rFonts w:ascii="Symbol" w:hAnsi="Symbol" w:cs="Symbol" w:hint="default"/>
        <w:rFonts w:cs="OpenSymbol"/>
      </w:rPr>
    </w:lvl>
    <w:lvl w:ilvl="7">
      <w:start w:val="1"/>
      <w:numFmt w:val="bullet"/>
      <w:lvlText w:val=""/>
      <w:lvlJc w:val="left"/>
      <w:pPr>
        <w:tabs>
          <w:tab w:val="num" w:pos="5656"/>
        </w:tabs>
        <w:ind w:left="5656" w:hanging="283"/>
      </w:pPr>
      <w:rPr>
        <w:rFonts w:ascii="Symbol" w:hAnsi="Symbol" w:cs="Symbol" w:hint="default"/>
        <w:rFonts w:cs="OpenSymbol"/>
      </w:rPr>
    </w:lvl>
    <w:lvl w:ilvl="8">
      <w:start w:val="1"/>
      <w:numFmt w:val="bullet"/>
      <w:lvlText w:val=""/>
      <w:lvlJc w:val="left"/>
      <w:pPr>
        <w:tabs>
          <w:tab w:val="num" w:pos="6363"/>
        </w:tabs>
        <w:ind w:left="6363" w:hanging="283"/>
      </w:pPr>
      <w:rPr>
        <w:rFonts w:ascii="Symbol" w:hAnsi="Symbol" w:cs="Symbol" w:hint="default"/>
        <w:rFonts w:cs="OpenSymbol"/>
      </w:rPr>
    </w:lvl>
  </w:abstractNum>
  <w:abstractNum w:abstractNumId="4">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 w:eastAsia="zh-CN" w:bidi="hi-IN"/>
      </w:rPr>
    </w:rPrDefault>
    <w:pPrDefault>
      <w:pPr/>
    </w:pPrDefault>
  </w:docDefaults>
  <w:style w:type="paragraph" w:styleId="Normal">
    <w:name w:val="Normal"/>
    <w:qFormat/>
    <w:pPr>
      <w:widowControl/>
      <w:bidi w:val="0"/>
      <w:spacing w:lineRule="auto" w:line="276"/>
      <w:jc w:val="left"/>
    </w:pPr>
    <w:rPr>
      <w:rFonts w:ascii="Arial" w:hAnsi="Arial" w:eastAsia="Arial" w:cs="Arial"/>
      <w:color w:val="auto"/>
      <w:kern w:val="0"/>
      <w:sz w:val="22"/>
      <w:szCs w:val="22"/>
      <w:lang w:val="en" w:eastAsia="zh-CN" w:bidi="hi-IN"/>
    </w:rPr>
  </w:style>
  <w:style w:type="paragraph" w:styleId="Heading1">
    <w:name w:val="Heading 1"/>
    <w:basedOn w:val="Normal1"/>
    <w:next w:val="Normal1"/>
    <w:qFormat/>
    <w:pPr>
      <w:keepNext w:val="true"/>
      <w:keepLines/>
      <w:pageBreakBefore w:val="false"/>
      <w:spacing w:lineRule="auto" w:line="240" w:before="400" w:after="120"/>
    </w:pPr>
    <w:rPr>
      <w:sz w:val="40"/>
      <w:szCs w:val="40"/>
    </w:rPr>
  </w:style>
  <w:style w:type="paragraph" w:styleId="Heading2">
    <w:name w:val="Heading 2"/>
    <w:basedOn w:val="Normal1"/>
    <w:next w:val="Normal1"/>
    <w:qFormat/>
    <w:pPr>
      <w:keepNext w:val="true"/>
      <w:keepLines/>
      <w:pageBreakBefore w:val="false"/>
      <w:spacing w:lineRule="auto" w:line="240" w:before="360" w:after="120"/>
    </w:pPr>
    <w:rPr>
      <w:b w:val="false"/>
      <w:sz w:val="32"/>
      <w:szCs w:val="32"/>
    </w:rPr>
  </w:style>
  <w:style w:type="paragraph" w:styleId="Heading3">
    <w:name w:val="Heading 3"/>
    <w:basedOn w:val="Normal1"/>
    <w:next w:val="Normal1"/>
    <w:qFormat/>
    <w:pPr>
      <w:keepNext w:val="true"/>
      <w:keepLines/>
      <w:pageBreakBefore w:val="false"/>
      <w:spacing w:lineRule="auto" w:line="240" w:before="320" w:after="80"/>
    </w:pPr>
    <w:rPr>
      <w:b w:val="false"/>
      <w:color w:val="434343"/>
      <w:sz w:val="28"/>
      <w:szCs w:val="28"/>
    </w:rPr>
  </w:style>
  <w:style w:type="paragraph" w:styleId="Heading4">
    <w:name w:val="Heading 4"/>
    <w:basedOn w:val="Normal1"/>
    <w:next w:val="Normal1"/>
    <w:qFormat/>
    <w:pPr>
      <w:keepNext w:val="true"/>
      <w:keepLines/>
      <w:pageBreakBefore w:val="false"/>
      <w:spacing w:lineRule="auto" w:line="240" w:before="280" w:after="80"/>
    </w:pPr>
    <w:rPr>
      <w:color w:val="666666"/>
      <w:sz w:val="24"/>
      <w:szCs w:val="24"/>
    </w:rPr>
  </w:style>
  <w:style w:type="paragraph" w:styleId="Heading5">
    <w:name w:val="Heading 5"/>
    <w:basedOn w:val="Normal1"/>
    <w:next w:val="Normal1"/>
    <w:qFormat/>
    <w:pPr>
      <w:keepNext w:val="true"/>
      <w:keepLines/>
      <w:pageBreakBefore w:val="false"/>
      <w:spacing w:lineRule="auto" w:line="240" w:before="240" w:after="80"/>
    </w:pPr>
    <w:rPr>
      <w:color w:val="666666"/>
      <w:sz w:val="22"/>
      <w:szCs w:val="22"/>
    </w:rPr>
  </w:style>
  <w:style w:type="paragraph" w:styleId="Heading6">
    <w:name w:val="Heading 6"/>
    <w:basedOn w:val="Normal1"/>
    <w:next w:val="Normal1"/>
    <w:qFormat/>
    <w:pPr>
      <w:keepNext w:val="true"/>
      <w:keepLines/>
      <w:pageBreakBefore w:val="false"/>
      <w:spacing w:lineRule="auto" w:line="240" w:before="240" w:after="80"/>
    </w:pPr>
    <w:rPr>
      <w:i/>
      <w:color w:val="666666"/>
      <w:sz w:val="22"/>
      <w:szCs w:val="22"/>
    </w:rPr>
  </w:style>
  <w:style w:type="character" w:styleId="ListLabel1">
    <w:name w:val="ListLabel 1"/>
    <w:qFormat/>
    <w:rPr>
      <w:u w:val="none"/>
    </w:rPr>
  </w:style>
  <w:style w:type="character" w:styleId="ListLabel2">
    <w:name w:val="ListLabel 2"/>
    <w:qFormat/>
    <w:rPr>
      <w:u w:val="none"/>
    </w:rPr>
  </w:style>
  <w:style w:type="character" w:styleId="ListLabel3">
    <w:name w:val="ListLabel 3"/>
    <w:qFormat/>
    <w:rPr>
      <w:u w:val="none"/>
    </w:rPr>
  </w:style>
  <w:style w:type="character" w:styleId="ListLabel4">
    <w:name w:val="ListLabel 4"/>
    <w:qFormat/>
    <w:rPr>
      <w:u w:val="none"/>
    </w:rPr>
  </w:style>
  <w:style w:type="character" w:styleId="ListLabel5">
    <w:name w:val="ListLabel 5"/>
    <w:qFormat/>
    <w:rPr>
      <w:u w:val="none"/>
    </w:rPr>
  </w:style>
  <w:style w:type="character" w:styleId="ListLabel6">
    <w:name w:val="ListLabel 6"/>
    <w:qFormat/>
    <w:rPr>
      <w:u w:val="none"/>
    </w:rPr>
  </w:style>
  <w:style w:type="character" w:styleId="ListLabel7">
    <w:name w:val="ListLabel 7"/>
    <w:qFormat/>
    <w:rPr>
      <w:u w:val="none"/>
    </w:rPr>
  </w:style>
  <w:style w:type="character" w:styleId="ListLabel8">
    <w:name w:val="ListLabel 8"/>
    <w:qFormat/>
    <w:rPr>
      <w:u w:val="none"/>
    </w:rPr>
  </w:style>
  <w:style w:type="character" w:styleId="ListLabel9">
    <w:name w:val="ListLabel 9"/>
    <w:qFormat/>
    <w:rPr>
      <w:u w:val="none"/>
    </w:rPr>
  </w:style>
  <w:style w:type="character" w:styleId="ListLabel10">
    <w:name w:val="ListLabel 10"/>
    <w:qFormat/>
    <w:rPr>
      <w:b/>
      <w:u w:val="none"/>
    </w:rPr>
  </w:style>
  <w:style w:type="character" w:styleId="ListLabel11">
    <w:name w:val="ListLabel 11"/>
    <w:qFormat/>
    <w:rPr>
      <w:u w:val="none"/>
    </w:rPr>
  </w:style>
  <w:style w:type="character" w:styleId="ListLabel12">
    <w:name w:val="ListLabel 12"/>
    <w:qFormat/>
    <w:rPr>
      <w:u w:val="none"/>
    </w:rPr>
  </w:style>
  <w:style w:type="character" w:styleId="ListLabel13">
    <w:name w:val="ListLabel 13"/>
    <w:qFormat/>
    <w:rPr>
      <w:u w:val="none"/>
    </w:rPr>
  </w:style>
  <w:style w:type="character" w:styleId="ListLabel14">
    <w:name w:val="ListLabel 14"/>
    <w:qFormat/>
    <w:rPr>
      <w:u w:val="none"/>
    </w:rPr>
  </w:style>
  <w:style w:type="character" w:styleId="ListLabel15">
    <w:name w:val="ListLabel 15"/>
    <w:qFormat/>
    <w:rPr>
      <w:u w:val="none"/>
    </w:rPr>
  </w:style>
  <w:style w:type="character" w:styleId="ListLabel16">
    <w:name w:val="ListLabel 16"/>
    <w:qFormat/>
    <w:rPr>
      <w:u w:val="none"/>
    </w:rPr>
  </w:style>
  <w:style w:type="character" w:styleId="ListLabel17">
    <w:name w:val="ListLabel 17"/>
    <w:qFormat/>
    <w:rPr>
      <w:u w:val="none"/>
    </w:rPr>
  </w:style>
  <w:style w:type="character" w:styleId="ListLabel18">
    <w:name w:val="ListLabel 18"/>
    <w:qFormat/>
    <w:rPr>
      <w:u w:val="none"/>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spacing w:lineRule="auto" w:line="276"/>
      <w:jc w:val="left"/>
    </w:pPr>
    <w:rPr>
      <w:rFonts w:ascii="Arial" w:hAnsi="Arial" w:eastAsia="Arial" w:cs="Arial"/>
      <w:color w:val="auto"/>
      <w:kern w:val="0"/>
      <w:sz w:val="22"/>
      <w:szCs w:val="22"/>
      <w:lang w:val="en" w:eastAsia="zh-CN" w:bidi="hi-IN"/>
    </w:rPr>
  </w:style>
  <w:style w:type="paragraph" w:styleId="Title">
    <w:name w:val="Title"/>
    <w:basedOn w:val="Normal1"/>
    <w:next w:val="Normal1"/>
    <w:qFormat/>
    <w:pPr>
      <w:keepNext w:val="true"/>
      <w:keepLines/>
      <w:pageBreakBefore w:val="false"/>
      <w:spacing w:lineRule="auto" w:line="240" w:before="0" w:after="60"/>
    </w:pPr>
    <w:rPr>
      <w:sz w:val="52"/>
      <w:szCs w:val="52"/>
    </w:rPr>
  </w:style>
  <w:style w:type="paragraph" w:styleId="Subtitle">
    <w:name w:val="Subtitle"/>
    <w:basedOn w:val="Normal1"/>
    <w:next w:val="Normal1"/>
    <w:qFormat/>
    <w:pPr>
      <w:keepNext w:val="true"/>
      <w:keepLines/>
      <w:pageBreakBefore w:val="false"/>
      <w:spacing w:lineRule="auto" w:line="240" w:before="0" w:after="320"/>
    </w:pPr>
    <w:rPr>
      <w:rFonts w:ascii="Arial" w:hAnsi="Arial" w:eastAsia="Arial" w:cs="Arial"/>
      <w:i w:val="false"/>
      <w:color w:val="666666"/>
      <w:sz w:val="30"/>
      <w:szCs w:val="30"/>
    </w:rPr>
  </w:style>
  <w:style w:type="paragraph" w:styleId="Footer">
    <w:name w:val="Footer"/>
    <w:basedOn w:val="Normal"/>
    <w:pPr/>
    <w:rPr/>
  </w:style>
  <w:style w:type="paragraph" w:styleId="Header">
    <w:name w:val="Header"/>
    <w:basedOn w:val="Normal"/>
    <w:pPr>
      <w:suppressLineNumbers/>
      <w:tabs>
        <w:tab w:val="clear" w:pos="720"/>
        <w:tab w:val="center" w:pos="4680" w:leader="none"/>
        <w:tab w:val="right" w:pos="9360" w:leader="none"/>
      </w:tabs>
    </w:pPr>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jpe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fontTable" Target="fontTable.xml"/><Relationship Id="rId13" Type="http://schemas.openxmlformats.org/officeDocument/2006/relationships/settings" Target="settings.xml"/><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3</TotalTime>
  <Application>Trio_Office/6.2.8.2$Windows_x86 LibreOffice_project/</Application>
  <Pages>13</Pages>
  <Words>2616</Words>
  <Characters>14593</Characters>
  <CharactersWithSpaces>17151</CharactersWithSpaces>
  <Paragraphs>84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dcterms:modified xsi:type="dcterms:W3CDTF">2021-12-13T08:51:22Z</dcterms:modified>
  <cp:revision>1</cp:revision>
  <dc:subject/>
  <dc:title/>
</cp:coreProperties>
</file>