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08059" w14:textId="36A86A04" w:rsidR="00F1487A" w:rsidRPr="00101ED6" w:rsidRDefault="00F1487A" w:rsidP="00101ED6">
      <w:r w:rsidRPr="00101ED6">
        <w:drawing>
          <wp:anchor distT="0" distB="0" distL="114300" distR="114300" simplePos="0" relativeHeight="251659264" behindDoc="0" locked="0" layoutInCell="1" allowOverlap="1" wp14:anchorId="2E705BFC" wp14:editId="064A5CC2">
            <wp:simplePos x="0" y="0"/>
            <wp:positionH relativeFrom="column">
              <wp:posOffset>-412750</wp:posOffset>
            </wp:positionH>
            <wp:positionV relativeFrom="paragraph">
              <wp:posOffset>0</wp:posOffset>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01ED6">
        <w:tab/>
      </w:r>
      <w:r w:rsidRPr="00101ED6">
        <w:tab/>
      </w:r>
      <w:r w:rsidRPr="00101ED6">
        <w:tab/>
      </w:r>
      <w:r w:rsidRPr="00101ED6">
        <w:tab/>
      </w:r>
      <w:r w:rsidRPr="00101ED6">
        <w:tab/>
      </w:r>
      <w:r w:rsidRPr="00101ED6">
        <w:tab/>
      </w:r>
      <w:r w:rsidRPr="00101ED6">
        <w:tab/>
      </w:r>
    </w:p>
    <w:p w14:paraId="77C451E9" w14:textId="77777777" w:rsidR="00582F62" w:rsidRDefault="00582F62" w:rsidP="00582F62">
      <w:pPr>
        <w:spacing w:after="0" w:line="240" w:lineRule="auto"/>
        <w:ind w:left="5040"/>
        <w:contextualSpacing/>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Emilian Kunz                                                                                </w:t>
      </w:r>
      <w:r w:rsidRPr="00AA6D90">
        <w:rPr>
          <w:rFonts w:ascii="Arial" w:eastAsia="Times New Roman" w:hAnsi="Arial" w:cs="Arial"/>
          <w:color w:val="000000"/>
          <w:lang w:eastAsia="en-GB"/>
        </w:rPr>
        <w:t>2021041@student.uwtsd.ac.uk</w:t>
      </w:r>
    </w:p>
    <w:p w14:paraId="418759F2" w14:textId="0C913011" w:rsidR="00582F62" w:rsidRDefault="00582F62" w:rsidP="00582F62">
      <w:p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                                            </w:t>
      </w:r>
    </w:p>
    <w:p w14:paraId="75EBFB64" w14:textId="77777777" w:rsidR="00F1487A" w:rsidRDefault="00F1487A" w:rsidP="007A0DEA">
      <w:pPr>
        <w:pStyle w:val="Title"/>
        <w:jc w:val="center"/>
        <w:rPr>
          <w:i/>
          <w:iCs/>
          <w:shd w:val="clear" w:color="auto" w:fill="FAF9F8"/>
        </w:rPr>
      </w:pPr>
    </w:p>
    <w:p w14:paraId="2DD931C2" w14:textId="2DB5D173" w:rsidR="00FC477A" w:rsidRDefault="007A0DEA" w:rsidP="00FC477A">
      <w:pPr>
        <w:pStyle w:val="Title"/>
        <w:jc w:val="center"/>
        <w:rPr>
          <w:i/>
          <w:iCs/>
          <w:shd w:val="clear" w:color="auto" w:fill="FAF9F8"/>
        </w:rPr>
      </w:pPr>
      <w:r w:rsidRPr="00F1487A">
        <w:rPr>
          <w:i/>
          <w:iCs/>
          <w:shd w:val="clear" w:color="auto" w:fill="FAF9F8"/>
        </w:rPr>
        <w:t>Quality Systems</w:t>
      </w:r>
    </w:p>
    <w:p w14:paraId="2575FB3D" w14:textId="7994A0B3" w:rsidR="001934BB" w:rsidRDefault="00FC477A" w:rsidP="00FC477A">
      <w:pPr>
        <w:pStyle w:val="Title"/>
        <w:jc w:val="center"/>
        <w:rPr>
          <w:i/>
          <w:iCs/>
          <w:shd w:val="clear" w:color="auto" w:fill="FAF9F8"/>
        </w:rPr>
      </w:pPr>
      <w:r>
        <w:rPr>
          <w:i/>
          <w:iCs/>
          <w:shd w:val="clear" w:color="auto" w:fill="FAF9F8"/>
        </w:rPr>
        <w:t>&amp;</w:t>
      </w:r>
      <w:r w:rsidRPr="00FC477A">
        <w:rPr>
          <w:rFonts w:ascii="Arial" w:hAnsi="Arial" w:cs="Arial"/>
          <w:b/>
          <w:bCs/>
          <w:sz w:val="28"/>
          <w:szCs w:val="28"/>
          <w:shd w:val="clear" w:color="auto" w:fill="FAF9F8"/>
        </w:rPr>
        <w:t xml:space="preserve"> </w:t>
      </w:r>
      <w:r>
        <w:rPr>
          <w:rFonts w:ascii="Arial" w:hAnsi="Arial" w:cs="Arial"/>
          <w:b/>
          <w:bCs/>
          <w:sz w:val="28"/>
          <w:szCs w:val="28"/>
          <w:shd w:val="clear" w:color="auto" w:fill="FAF9F8"/>
        </w:rPr>
        <w:t xml:space="preserve">  </w:t>
      </w:r>
      <w:r w:rsidRPr="00FC477A">
        <w:rPr>
          <w:rFonts w:cs="Arial"/>
          <w:i/>
          <w:iCs/>
          <w:shd w:val="clear" w:color="auto" w:fill="FAF9F8"/>
        </w:rPr>
        <w:t>Vernier Calliper</w:t>
      </w:r>
    </w:p>
    <w:p w14:paraId="1A102A1A" w14:textId="3878601F" w:rsidR="00FC477A" w:rsidRPr="00FC477A" w:rsidRDefault="00FC477A" w:rsidP="00FC477A">
      <w:r>
        <w:t xml:space="preserve">   </w:t>
      </w:r>
    </w:p>
    <w:p w14:paraId="78CC780B" w14:textId="57263668" w:rsidR="00C95DBF" w:rsidRDefault="00C95DBF" w:rsidP="00C95DBF"/>
    <w:p w14:paraId="700209B9" w14:textId="77777777" w:rsidR="00C95DBF" w:rsidRPr="00C95DBF" w:rsidRDefault="00C95DBF" w:rsidP="00C95DBF"/>
    <w:p w14:paraId="0983CA89" w14:textId="1E1B73CC" w:rsidR="007A0DEA" w:rsidRDefault="00EC6701" w:rsidP="007A0DEA">
      <w:pPr>
        <w:pStyle w:val="ListParagraph"/>
        <w:rPr>
          <w:rFonts w:cstheme="minorHAnsi"/>
          <w:b/>
          <w:bCs/>
          <w:sz w:val="28"/>
          <w:szCs w:val="28"/>
          <w:shd w:val="clear" w:color="auto" w:fill="FAF9F8"/>
        </w:rPr>
      </w:pPr>
      <w:r w:rsidRPr="00F1487A">
        <w:rPr>
          <w:rFonts w:cstheme="minorHAnsi"/>
          <w:b/>
          <w:bCs/>
          <w:sz w:val="28"/>
          <w:szCs w:val="28"/>
          <w:shd w:val="clear" w:color="auto" w:fill="FAF9F8"/>
        </w:rPr>
        <w:t>Content’s</w:t>
      </w:r>
      <w:r w:rsidR="007A0DEA" w:rsidRPr="00F1487A">
        <w:rPr>
          <w:rFonts w:cstheme="minorHAnsi"/>
          <w:b/>
          <w:bCs/>
          <w:sz w:val="28"/>
          <w:szCs w:val="28"/>
          <w:shd w:val="clear" w:color="auto" w:fill="FAF9F8"/>
        </w:rPr>
        <w:t xml:space="preserve"> page</w:t>
      </w:r>
      <w:r w:rsidR="00F1487A">
        <w:rPr>
          <w:rFonts w:cstheme="minorHAnsi"/>
          <w:b/>
          <w:bCs/>
          <w:sz w:val="28"/>
          <w:szCs w:val="28"/>
          <w:shd w:val="clear" w:color="auto" w:fill="FAF9F8"/>
        </w:rPr>
        <w:t>:</w:t>
      </w:r>
    </w:p>
    <w:p w14:paraId="1DD4DFD0" w14:textId="77777777" w:rsidR="00327709" w:rsidRPr="00327709" w:rsidRDefault="00327709" w:rsidP="00327709">
      <w:pPr>
        <w:rPr>
          <w:rFonts w:cstheme="minorHAnsi"/>
          <w:b/>
          <w:bCs/>
          <w:sz w:val="28"/>
          <w:szCs w:val="28"/>
          <w:shd w:val="clear" w:color="auto" w:fill="FAF9F8"/>
        </w:rPr>
      </w:pPr>
    </w:p>
    <w:p w14:paraId="3FCD55E4" w14:textId="77777777" w:rsidR="007A0DEA" w:rsidRPr="007A0DEA" w:rsidRDefault="007A0DEA" w:rsidP="007A0DEA">
      <w:pPr>
        <w:pStyle w:val="ListParagraph"/>
        <w:rPr>
          <w:rFonts w:cstheme="minorHAnsi"/>
          <w:sz w:val="28"/>
          <w:szCs w:val="28"/>
        </w:rPr>
      </w:pPr>
    </w:p>
    <w:p w14:paraId="3855379C" w14:textId="4351E7B5" w:rsidR="007A0DEA" w:rsidRPr="00327709" w:rsidRDefault="00FC477A" w:rsidP="007A0DEA">
      <w:pPr>
        <w:pStyle w:val="ListParagraph"/>
        <w:numPr>
          <w:ilvl w:val="0"/>
          <w:numId w:val="1"/>
        </w:numPr>
        <w:rPr>
          <w:rFonts w:ascii="Arial" w:hAnsi="Arial" w:cs="Arial"/>
          <w:sz w:val="28"/>
          <w:szCs w:val="28"/>
        </w:rPr>
      </w:pPr>
      <w:r>
        <w:rPr>
          <w:rFonts w:ascii="Arial" w:hAnsi="Arial" w:cs="Arial"/>
          <w:sz w:val="28"/>
          <w:szCs w:val="28"/>
        </w:rPr>
        <w:t xml:space="preserve">      </w:t>
      </w:r>
      <w:r w:rsidR="007A0DEA" w:rsidRPr="00327709">
        <w:rPr>
          <w:rFonts w:ascii="Arial" w:hAnsi="Arial" w:cs="Arial"/>
          <w:sz w:val="28"/>
          <w:szCs w:val="28"/>
        </w:rPr>
        <w:t>Introduction</w:t>
      </w:r>
      <w:r w:rsidR="00327709" w:rsidRPr="00327709">
        <w:rPr>
          <w:rFonts w:ascii="Arial" w:hAnsi="Arial" w:cs="Arial"/>
          <w:sz w:val="28"/>
          <w:szCs w:val="28"/>
        </w:rPr>
        <w:t xml:space="preserve"> to quality systems</w:t>
      </w:r>
    </w:p>
    <w:p w14:paraId="0073E2A5" w14:textId="6CA4BAC0" w:rsidR="007A0DEA" w:rsidRPr="00C72603" w:rsidRDefault="00327709" w:rsidP="007A0DEA">
      <w:pPr>
        <w:pStyle w:val="ListParagraph"/>
        <w:numPr>
          <w:ilvl w:val="0"/>
          <w:numId w:val="1"/>
        </w:numPr>
        <w:rPr>
          <w:rFonts w:ascii="Arial" w:hAnsi="Arial" w:cs="Arial"/>
          <w:sz w:val="28"/>
          <w:szCs w:val="28"/>
        </w:rPr>
      </w:pPr>
      <w:r>
        <w:rPr>
          <w:rFonts w:ascii="Arial" w:hAnsi="Arial" w:cs="Arial"/>
          <w:sz w:val="28"/>
          <w:szCs w:val="28"/>
          <w:shd w:val="clear" w:color="auto" w:fill="FAF9F8"/>
        </w:rPr>
        <w:t xml:space="preserve">      </w:t>
      </w:r>
      <w:r w:rsidR="007A0DEA" w:rsidRPr="00C72603">
        <w:rPr>
          <w:rFonts w:ascii="Arial" w:hAnsi="Arial" w:cs="Arial"/>
          <w:sz w:val="28"/>
          <w:szCs w:val="28"/>
          <w:shd w:val="clear" w:color="auto" w:fill="FAF9F8"/>
        </w:rPr>
        <w:t>Quality Assurance</w:t>
      </w:r>
    </w:p>
    <w:p w14:paraId="42A94162" w14:textId="2D8E2C77" w:rsidR="007A0DEA" w:rsidRPr="00C72603" w:rsidRDefault="00327709" w:rsidP="007A0DEA">
      <w:pPr>
        <w:pStyle w:val="ListParagraph"/>
        <w:numPr>
          <w:ilvl w:val="0"/>
          <w:numId w:val="1"/>
        </w:numPr>
        <w:rPr>
          <w:rFonts w:ascii="Arial" w:hAnsi="Arial" w:cs="Arial"/>
          <w:sz w:val="28"/>
          <w:szCs w:val="28"/>
        </w:rPr>
      </w:pPr>
      <w:r>
        <w:rPr>
          <w:rFonts w:ascii="Arial" w:hAnsi="Arial" w:cs="Arial"/>
          <w:sz w:val="28"/>
          <w:szCs w:val="28"/>
          <w:shd w:val="clear" w:color="auto" w:fill="FAF9F8"/>
        </w:rPr>
        <w:t xml:space="preserve">      </w:t>
      </w:r>
      <w:r w:rsidR="007A0DEA" w:rsidRPr="00C72603">
        <w:rPr>
          <w:rFonts w:ascii="Arial" w:hAnsi="Arial" w:cs="Arial"/>
          <w:sz w:val="28"/>
          <w:szCs w:val="28"/>
          <w:shd w:val="clear" w:color="auto" w:fill="FAF9F8"/>
        </w:rPr>
        <w:t>Quality Control</w:t>
      </w:r>
    </w:p>
    <w:p w14:paraId="351AE583" w14:textId="7F20A777" w:rsidR="007A0DEA" w:rsidRPr="00C72603" w:rsidRDefault="00327709" w:rsidP="007A0DEA">
      <w:pPr>
        <w:pStyle w:val="ListParagraph"/>
        <w:numPr>
          <w:ilvl w:val="0"/>
          <w:numId w:val="1"/>
        </w:numPr>
        <w:rPr>
          <w:rFonts w:ascii="Arial" w:hAnsi="Arial" w:cs="Arial"/>
          <w:sz w:val="28"/>
          <w:szCs w:val="28"/>
        </w:rPr>
      </w:pPr>
      <w:r>
        <w:rPr>
          <w:rFonts w:ascii="Arial" w:hAnsi="Arial" w:cs="Arial"/>
          <w:sz w:val="28"/>
          <w:szCs w:val="28"/>
          <w:shd w:val="clear" w:color="auto" w:fill="FAF9F8"/>
        </w:rPr>
        <w:t xml:space="preserve">      </w:t>
      </w:r>
      <w:r w:rsidR="007A0DEA" w:rsidRPr="00C72603">
        <w:rPr>
          <w:rFonts w:ascii="Arial" w:hAnsi="Arial" w:cs="Arial"/>
          <w:sz w:val="28"/>
          <w:szCs w:val="28"/>
          <w:shd w:val="clear" w:color="auto" w:fill="FAF9F8"/>
        </w:rPr>
        <w:t>The Cost of Quality</w:t>
      </w:r>
    </w:p>
    <w:p w14:paraId="15617E0B" w14:textId="136B8008" w:rsidR="007A0DEA" w:rsidRPr="00C72603" w:rsidRDefault="00327709" w:rsidP="007A0DEA">
      <w:pPr>
        <w:pStyle w:val="ListParagraph"/>
        <w:numPr>
          <w:ilvl w:val="0"/>
          <w:numId w:val="1"/>
        </w:numPr>
        <w:rPr>
          <w:rFonts w:ascii="Arial" w:hAnsi="Arial" w:cs="Arial"/>
          <w:sz w:val="28"/>
          <w:szCs w:val="28"/>
        </w:rPr>
      </w:pPr>
      <w:r>
        <w:rPr>
          <w:rFonts w:ascii="Arial" w:hAnsi="Arial" w:cs="Arial"/>
          <w:sz w:val="28"/>
          <w:szCs w:val="28"/>
          <w:shd w:val="clear" w:color="auto" w:fill="FAF9F8"/>
        </w:rPr>
        <w:t xml:space="preserve">      </w:t>
      </w:r>
      <w:r w:rsidR="007A0DEA" w:rsidRPr="00C72603">
        <w:rPr>
          <w:rFonts w:ascii="Arial" w:hAnsi="Arial" w:cs="Arial"/>
          <w:sz w:val="28"/>
          <w:szCs w:val="28"/>
          <w:shd w:val="clear" w:color="auto" w:fill="FAF9F8"/>
        </w:rPr>
        <w:t>Statistical Quality Control (quality analysis tools</w:t>
      </w:r>
      <w:r w:rsidR="00F778A7" w:rsidRPr="00C72603">
        <w:rPr>
          <w:rFonts w:ascii="Arial" w:hAnsi="Arial" w:cs="Arial"/>
          <w:sz w:val="28"/>
          <w:szCs w:val="28"/>
          <w:shd w:val="clear" w:color="auto" w:fill="FAF9F8"/>
        </w:rPr>
        <w:t>)</w:t>
      </w:r>
    </w:p>
    <w:p w14:paraId="4183FAD7" w14:textId="41CB11D9" w:rsidR="00C72603" w:rsidRPr="00473841" w:rsidRDefault="00FC477A" w:rsidP="007A0DEA">
      <w:pPr>
        <w:pStyle w:val="ListParagraph"/>
        <w:numPr>
          <w:ilvl w:val="0"/>
          <w:numId w:val="1"/>
        </w:numPr>
        <w:rPr>
          <w:rFonts w:ascii="Arial" w:hAnsi="Arial" w:cs="Arial"/>
          <w:sz w:val="28"/>
          <w:szCs w:val="28"/>
        </w:rPr>
      </w:pPr>
      <w:r>
        <w:rPr>
          <w:rFonts w:ascii="Arial" w:hAnsi="Arial" w:cs="Arial"/>
          <w:b/>
          <w:bCs/>
          <w:sz w:val="28"/>
          <w:szCs w:val="28"/>
          <w:shd w:val="clear" w:color="auto" w:fill="FAF9F8"/>
        </w:rPr>
        <w:t xml:space="preserve">      </w:t>
      </w:r>
      <w:r w:rsidR="00C72603" w:rsidRPr="00FC477A">
        <w:rPr>
          <w:rFonts w:ascii="Arial" w:hAnsi="Arial" w:cs="Arial"/>
          <w:sz w:val="28"/>
          <w:szCs w:val="28"/>
          <w:shd w:val="clear" w:color="auto" w:fill="FAF9F8"/>
        </w:rPr>
        <w:t>Vernier Calliper</w:t>
      </w:r>
    </w:p>
    <w:p w14:paraId="267880CF" w14:textId="13E7A764" w:rsidR="00473841" w:rsidRPr="00FC477A" w:rsidRDefault="006D165B" w:rsidP="007A0DEA">
      <w:pPr>
        <w:pStyle w:val="ListParagraph"/>
        <w:numPr>
          <w:ilvl w:val="0"/>
          <w:numId w:val="1"/>
        </w:numPr>
        <w:rPr>
          <w:rFonts w:ascii="Arial" w:hAnsi="Arial" w:cs="Arial"/>
          <w:sz w:val="28"/>
          <w:szCs w:val="28"/>
        </w:rPr>
      </w:pPr>
      <w:r>
        <w:rPr>
          <w:rFonts w:ascii="Arial" w:hAnsi="Arial" w:cs="Arial"/>
          <w:sz w:val="28"/>
          <w:szCs w:val="28"/>
        </w:rPr>
        <w:t xml:space="preserve">      Conclusion</w:t>
      </w:r>
    </w:p>
    <w:p w14:paraId="42E9BC34" w14:textId="1BE5FF58" w:rsidR="007A0DEA" w:rsidRPr="00C72603" w:rsidRDefault="007A0DEA" w:rsidP="007A0DEA">
      <w:pPr>
        <w:pStyle w:val="ListParagraph"/>
        <w:rPr>
          <w:rFonts w:ascii="Arial" w:hAnsi="Arial" w:cs="Arial"/>
          <w:sz w:val="28"/>
          <w:szCs w:val="28"/>
        </w:rPr>
      </w:pPr>
    </w:p>
    <w:p w14:paraId="61818E63" w14:textId="42404761" w:rsidR="007A0DEA" w:rsidRDefault="007A0DEA" w:rsidP="007A0DEA">
      <w:pPr>
        <w:pStyle w:val="ListParagraph"/>
        <w:rPr>
          <w:rFonts w:ascii="Arial" w:hAnsi="Arial" w:cs="Arial"/>
        </w:rPr>
      </w:pPr>
    </w:p>
    <w:p w14:paraId="36FF1ECB" w14:textId="2D6330CD" w:rsidR="007A0DEA" w:rsidRDefault="00545E13" w:rsidP="00545E13">
      <w:pPr>
        <w:pStyle w:val="Title"/>
      </w:pPr>
      <w:r>
        <w:t>Introduction</w:t>
      </w:r>
    </w:p>
    <w:p w14:paraId="2C4508CD" w14:textId="1DC91962" w:rsidR="00C95DBF" w:rsidRPr="00C72603" w:rsidRDefault="00C95DBF" w:rsidP="00C95DBF">
      <w:pPr>
        <w:rPr>
          <w:rFonts w:cs="Arial"/>
        </w:rPr>
      </w:pPr>
      <w:r w:rsidRPr="00C72603">
        <w:rPr>
          <w:rFonts w:cs="Arial"/>
        </w:rPr>
        <w:t xml:space="preserve">   A quality system is simply or methodically by which a business demonstrates that its customers’ requirements are understood and produces products and / or services that meet these requirements, at an increasingly high level. The quality system allows a company to achieve the goals and objectives set in its policy and strategy. At the same time, it offers coherence and satisfaction in terms of methods, materials and equipment. In order to be effective, the Quality System needs to interact with all the activities of the organization, starting from the identification of the client's requirements and aiming to obtain the customer's satisfaction. The quality system is the result of the evolution throughout history of concerns about the quality of products synthesized in standards. The original versions of the quality standards were oriented towards quality assurance: production, verification and quality control of products. They have been designed to enable </w:t>
      </w:r>
      <w:r w:rsidRPr="00C72603">
        <w:rPr>
          <w:rFonts w:cs="Arial"/>
        </w:rPr>
        <w:lastRenderedPageBreak/>
        <w:t>manufacturers to consistently produce better products and / or services. Newer versions of the ISO 9001 standard indicate a shift from ensuring product quality requirements to management systems.</w:t>
      </w:r>
    </w:p>
    <w:p w14:paraId="01A89CA7" w14:textId="6F6F597E" w:rsidR="00C95DBF" w:rsidRPr="00C95DBF" w:rsidRDefault="00C95DBF" w:rsidP="00C95DBF">
      <w:pPr>
        <w:rPr>
          <w:rFonts w:ascii="Arial" w:hAnsi="Arial" w:cs="Arial"/>
        </w:rPr>
      </w:pPr>
    </w:p>
    <w:p w14:paraId="0FC7754E" w14:textId="37FE8DAE" w:rsidR="00545E13" w:rsidRPr="00C21E40" w:rsidRDefault="00C21E40" w:rsidP="00545E13">
      <w:pPr>
        <w:pStyle w:val="Title"/>
        <w:rPr>
          <w:sz w:val="28"/>
          <w:szCs w:val="28"/>
        </w:rPr>
      </w:pPr>
      <w:r w:rsidRPr="00C21E40">
        <w:t>Quality assurance</w:t>
      </w:r>
    </w:p>
    <w:p w14:paraId="3662ED26" w14:textId="1E78A87E" w:rsidR="00C21E40" w:rsidRDefault="00C21E40" w:rsidP="00C21E40">
      <w:r w:rsidRPr="00C21E40">
        <w:t>Quality assurance in industrial enterprises involves the management cycle: forecast and analysis - organization - decision - control - regulation.</w:t>
      </w:r>
    </w:p>
    <w:p w14:paraId="74D1ED23" w14:textId="30536A65" w:rsidR="00C21E40" w:rsidRPr="00C21E40" w:rsidRDefault="00C21E40" w:rsidP="00D8393F">
      <w:pPr>
        <w:spacing w:after="0"/>
      </w:pPr>
      <w:r w:rsidRPr="009743DD">
        <w:rPr>
          <w:b/>
          <w:bCs/>
        </w:rPr>
        <w:t>The forecast and analysis</w:t>
      </w:r>
      <w:r w:rsidRPr="00C21E40">
        <w:t xml:space="preserve"> </w:t>
      </w:r>
      <w:r w:rsidR="00D8393F" w:rsidRPr="00C21E40">
        <w:t>are</w:t>
      </w:r>
      <w:r w:rsidRPr="00C21E40">
        <w:t xml:space="preserve"> made starting with the diagnostic analysis of the considered system and continues with the determination of the variants of the objectives to be achieved, the necessary material, human, financial resources, the elaboration of the variants of time operation programs of the system. </w:t>
      </w:r>
    </w:p>
    <w:p w14:paraId="766474C9" w14:textId="77777777" w:rsidR="00D8393F" w:rsidRDefault="00D8393F" w:rsidP="00D8393F">
      <w:pPr>
        <w:spacing w:after="0"/>
      </w:pPr>
      <w:r w:rsidRPr="00D8393F">
        <w:rPr>
          <w:b/>
          <w:bCs/>
        </w:rPr>
        <w:t>The organization</w:t>
      </w:r>
      <w:r w:rsidRPr="00D8393F">
        <w:t xml:space="preserve"> supposes the conception of the variants of the specific structures of the system, of the informational connections necessary for its functioning in time.</w:t>
      </w:r>
    </w:p>
    <w:p w14:paraId="5F3FA866" w14:textId="3DBE38D9" w:rsidR="00D8393F" w:rsidRPr="00D8393F" w:rsidRDefault="00D8393F" w:rsidP="004F58F5">
      <w:pPr>
        <w:spacing w:after="0"/>
      </w:pPr>
      <w:r w:rsidRPr="00D8393F">
        <w:rPr>
          <w:b/>
          <w:bCs/>
        </w:rPr>
        <w:t>The decision</w:t>
      </w:r>
      <w:r w:rsidRPr="00D8393F">
        <w:t xml:space="preserve"> establishes the optimal mode of action of the system, materialized in the </w:t>
      </w:r>
      <w:r w:rsidR="00120482" w:rsidRPr="00D8393F">
        <w:t>objectives,</w:t>
      </w:r>
      <w:r w:rsidR="00120482">
        <w:t xml:space="preserve"> the</w:t>
      </w:r>
      <w:r w:rsidRPr="00D8393F">
        <w:t xml:space="preserve"> necessary resources, the programs and the organizational structures to be achieved in time.</w:t>
      </w:r>
    </w:p>
    <w:p w14:paraId="70B991FA" w14:textId="7EC646E9" w:rsidR="004F58F5" w:rsidRDefault="00D8393F" w:rsidP="004F58F5">
      <w:pPr>
        <w:spacing w:after="0"/>
      </w:pPr>
      <w:r w:rsidRPr="00D8393F">
        <w:rPr>
          <w:b/>
          <w:bCs/>
        </w:rPr>
        <w:t>The control</w:t>
      </w:r>
      <w:r w:rsidRPr="00D8393F">
        <w:t xml:space="preserve"> determines the way the system fulfils the decisions taken, identifying the corrections</w:t>
      </w:r>
      <w:r w:rsidR="004F58F5">
        <w:t xml:space="preserve"> </w:t>
      </w:r>
      <w:r w:rsidRPr="00D8393F">
        <w:t>necessary to remove the deviations from the initially established objectives.</w:t>
      </w:r>
      <w:r>
        <w:t xml:space="preserve">                                      </w:t>
      </w:r>
      <w:r w:rsidR="004F58F5">
        <w:t xml:space="preserve">      </w:t>
      </w:r>
      <w:r>
        <w:t xml:space="preserve">  </w:t>
      </w:r>
      <w:r w:rsidR="00120482">
        <w:t xml:space="preserve">    </w:t>
      </w:r>
      <w:r w:rsidRPr="00D8393F">
        <w:rPr>
          <w:b/>
          <w:bCs/>
        </w:rPr>
        <w:t xml:space="preserve">The </w:t>
      </w:r>
      <w:r w:rsidR="004F58F5">
        <w:rPr>
          <w:b/>
          <w:bCs/>
        </w:rPr>
        <w:t xml:space="preserve">   </w:t>
      </w:r>
      <w:r w:rsidRPr="00D8393F">
        <w:rPr>
          <w:b/>
          <w:bCs/>
        </w:rPr>
        <w:t>regulation</w:t>
      </w:r>
      <w:r w:rsidRPr="00D8393F">
        <w:t xml:space="preserve"> ensures the optimal functioning of the designed quality assurance system, by means of necessary corrections together with its practical implementation.</w:t>
      </w:r>
      <w:r w:rsidR="004F58F5">
        <w:t xml:space="preserve">                                                          </w:t>
      </w:r>
      <w:r w:rsidRPr="00D8393F">
        <w:t>This cycle is repeated for each new product or service, several times, the final conclusions of an old system being part of the initial elements of the new one.</w:t>
      </w:r>
      <w:r w:rsidR="004F58F5">
        <w:t xml:space="preserve">                                                                               </w:t>
      </w:r>
      <w:r w:rsidR="004F58F5" w:rsidRPr="004F58F5">
        <w:t>The keys to success for the quality assurance cycle in an enterprise are:</w:t>
      </w:r>
    </w:p>
    <w:p w14:paraId="621E6B69" w14:textId="286A61FB" w:rsidR="004F58F5" w:rsidRDefault="004F58F5" w:rsidP="004F58F5">
      <w:r>
        <w:t xml:space="preserve">   </w:t>
      </w:r>
      <w:r w:rsidRPr="004F58F5">
        <w:t>- the firm involvement of the company's management in the implementation of the quality assurance cycle</w:t>
      </w:r>
    </w:p>
    <w:p w14:paraId="5DFA930C" w14:textId="155720C6" w:rsidR="004F58F5" w:rsidRPr="004F58F5" w:rsidRDefault="004F58F5" w:rsidP="004F58F5">
      <w:r w:rsidRPr="004F58F5">
        <w:t xml:space="preserve">   - the participation of the specialized personnel within the company in the management and application of the quality assurance cycle for the products and services of the enterprise</w:t>
      </w:r>
    </w:p>
    <w:p w14:paraId="78017B67" w14:textId="283A3319" w:rsidR="004F58F5" w:rsidRDefault="004F58F5" w:rsidP="004F58F5">
      <w:r w:rsidRPr="004F58F5">
        <w:t xml:space="preserve">   - the participation of the entire staff in the concrete implementation through activities carried out within the quality circles, of the work groups or through individual activities</w:t>
      </w:r>
    </w:p>
    <w:p w14:paraId="6669B193" w14:textId="0B05B447" w:rsidR="00003B4B" w:rsidRDefault="004F58F5" w:rsidP="00003B4B">
      <w:r>
        <w:t xml:space="preserve">   </w:t>
      </w:r>
      <w:r w:rsidRPr="00003B4B">
        <w:t>-</w:t>
      </w:r>
      <w:r w:rsidR="00003B4B" w:rsidRPr="00003B4B">
        <w:t xml:space="preserve"> the use of a clear methodology based on modern means of quality assurance within the company</w:t>
      </w:r>
    </w:p>
    <w:p w14:paraId="4142F8DF" w14:textId="009231AF" w:rsidR="00003B4B" w:rsidRDefault="00003B4B" w:rsidP="00003B4B">
      <w:r>
        <w:t xml:space="preserve">   </w:t>
      </w:r>
      <w:r w:rsidRPr="00003B4B">
        <w:t>- permanent intervention through adjustments, improvements and improvements</w:t>
      </w:r>
    </w:p>
    <w:p w14:paraId="5E827697" w14:textId="262E80B4" w:rsidR="00003B4B" w:rsidRDefault="00003B4B" w:rsidP="00003B4B">
      <w:r>
        <w:t xml:space="preserve">   </w:t>
      </w:r>
      <w:r w:rsidRPr="00003B4B">
        <w:t>- implementation of totally productive maintenance</w:t>
      </w:r>
    </w:p>
    <w:p w14:paraId="610C2F1D" w14:textId="77777777" w:rsidR="00003B4B" w:rsidRPr="00003B4B" w:rsidRDefault="00003B4B" w:rsidP="00003B4B"/>
    <w:p w14:paraId="416615E6" w14:textId="2F205F89" w:rsidR="00003B4B" w:rsidRDefault="00003B4B" w:rsidP="00003B4B">
      <w:pPr>
        <w:rPr>
          <w:rFonts w:asciiTheme="majorHAnsi" w:hAnsiTheme="majorHAnsi"/>
          <w:sz w:val="72"/>
          <w:szCs w:val="72"/>
        </w:rPr>
      </w:pPr>
      <w:r w:rsidRPr="00003B4B">
        <w:rPr>
          <w:rFonts w:asciiTheme="majorHAnsi" w:hAnsiTheme="majorHAnsi"/>
          <w:sz w:val="72"/>
          <w:szCs w:val="72"/>
        </w:rPr>
        <w:t>Quality Control</w:t>
      </w:r>
    </w:p>
    <w:p w14:paraId="6E730A07" w14:textId="5903ADCB" w:rsidR="00003B4B" w:rsidRPr="00003B4B" w:rsidRDefault="00003B4B" w:rsidP="00003B4B">
      <w:pPr>
        <w:spacing w:after="0"/>
      </w:pPr>
      <w:r w:rsidRPr="00003B4B">
        <w:t>Quality control is a series of techniques and activities with</w:t>
      </w:r>
      <w:r w:rsidR="00FF76B7">
        <w:t xml:space="preserve"> </w:t>
      </w:r>
      <w:r w:rsidRPr="00003B4B">
        <w:t>operational character use to meet quality requirements. Another</w:t>
      </w:r>
      <w:r w:rsidR="00FF76B7">
        <w:t xml:space="preserve"> </w:t>
      </w:r>
      <w:r w:rsidRPr="00003B4B">
        <w:t>formulation is the totality of processes meant to establish the extent to which standards are met. The term process presents a set of resources and independent activities that</w:t>
      </w:r>
      <w:r w:rsidR="00FF76B7">
        <w:t xml:space="preserve"> </w:t>
      </w:r>
      <w:r w:rsidRPr="00003B4B">
        <w:t>transforms part of the input resources into different, output resources. Generalizing, a suite of</w:t>
      </w:r>
    </w:p>
    <w:p w14:paraId="3E142EDC" w14:textId="6812215E" w:rsidR="00003B4B" w:rsidRDefault="00003B4B" w:rsidP="00003B4B">
      <w:pPr>
        <w:spacing w:after="0"/>
      </w:pPr>
      <w:r w:rsidRPr="00003B4B">
        <w:lastRenderedPageBreak/>
        <w:t xml:space="preserve">input data is processed into output data. Resources must be looked at </w:t>
      </w:r>
      <w:r w:rsidR="001378F1" w:rsidRPr="00003B4B">
        <w:t>their</w:t>
      </w:r>
      <w:r w:rsidRPr="00003B4B">
        <w:t xml:space="preserve"> personnel, materials, finances, equipment, together with techniques and methods</w:t>
      </w:r>
      <w:r w:rsidR="00FF76B7">
        <w:t xml:space="preserve"> </w:t>
      </w:r>
      <w:r w:rsidRPr="00003B4B">
        <w:t>used. Referring to quality, its control involves comparing the conditions achieved</w:t>
      </w:r>
      <w:r w:rsidR="00FF76B7">
        <w:t xml:space="preserve"> </w:t>
      </w:r>
      <w:r w:rsidRPr="00003B4B">
        <w:t>output data with standard date / values ​​/</w:t>
      </w:r>
      <w:r w:rsidR="00FF76B7">
        <w:t xml:space="preserve"> </w:t>
      </w:r>
      <w:r w:rsidRPr="00003B4B">
        <w:t>conditions, express qualitatively or quantitatively on</w:t>
      </w:r>
      <w:r w:rsidR="00FF76B7">
        <w:t xml:space="preserve"> </w:t>
      </w:r>
      <w:r w:rsidRPr="00003B4B">
        <w:t>characteristic of an entity that ensures the satisfaction of needs.</w:t>
      </w:r>
    </w:p>
    <w:p w14:paraId="5605A1F2" w14:textId="462CD92F" w:rsidR="00A70B5D" w:rsidRDefault="00FF76B7" w:rsidP="00A70B5D">
      <w:r w:rsidRPr="00A70B5D">
        <w:t xml:space="preserve">    In the modern sense, which aims to target zero defects, quality control observes the resulting performance, current, with those specified and aims to establish actions capable of reducing any gap between them. Therefore, quality control is a response mechanism at certain stimul</w:t>
      </w:r>
      <w:r w:rsidR="001378F1" w:rsidRPr="00A70B5D">
        <w:t>us</w:t>
      </w:r>
      <w:r w:rsidRPr="00A70B5D">
        <w:t xml:space="preserve">, a feedback </w:t>
      </w:r>
      <w:r w:rsidR="001378F1" w:rsidRPr="00A70B5D">
        <w:t xml:space="preserve">loop. There is talk of quality level because control is not strictly related to area of ​​some sizes, but follows, through its sectors, the evolution of the product including in the final phase, in the storage / delivery stages. The use of </w:t>
      </w:r>
      <w:r w:rsidR="00A70B5D" w:rsidRPr="00A70B5D">
        <w:t>many</w:t>
      </w:r>
      <w:r w:rsidR="001378F1" w:rsidRPr="00A70B5D">
        <w:t xml:space="preserve"> features as a standard for quality requires the use of more complex ways of expression.</w:t>
      </w:r>
      <w:r w:rsidR="00A70B5D" w:rsidRPr="00A70B5D">
        <w:t xml:space="preserve"> In this context, quality control can be briefly defined as a means of working that is</w:t>
      </w:r>
      <w:r w:rsidR="00A70B5D">
        <w:t xml:space="preserve"> </w:t>
      </w:r>
      <w:r w:rsidR="00A70B5D" w:rsidRPr="00A70B5D">
        <w:t>used to check the quality level or maintain the quality level of a product.</w:t>
      </w:r>
      <w:r w:rsidR="00A70B5D">
        <w:t xml:space="preserve"> </w:t>
      </w:r>
    </w:p>
    <w:p w14:paraId="4194BF88" w14:textId="76662F56" w:rsidR="00176F61" w:rsidRDefault="00176F61" w:rsidP="00A70B5D">
      <w:hyperlink r:id="rId8" w:history="1">
        <w:r w:rsidRPr="00176F61">
          <w:rPr>
            <w:rStyle w:val="Hyperlink"/>
          </w:rPr>
          <w:t>https://toolsitem.com/subler-advantages-disadvantages-benefits/</w:t>
        </w:r>
      </w:hyperlink>
    </w:p>
    <w:p w14:paraId="2603A454" w14:textId="02E7A347" w:rsidR="00A70B5D" w:rsidRDefault="00850B0C" w:rsidP="00850B0C">
      <w:pPr>
        <w:rPr>
          <w:rFonts w:asciiTheme="majorHAnsi" w:hAnsiTheme="majorHAnsi"/>
          <w:sz w:val="72"/>
          <w:szCs w:val="72"/>
        </w:rPr>
      </w:pPr>
      <w:r w:rsidRPr="00850B0C">
        <w:rPr>
          <w:rFonts w:asciiTheme="majorHAnsi" w:hAnsiTheme="majorHAnsi"/>
          <w:sz w:val="72"/>
          <w:szCs w:val="72"/>
        </w:rPr>
        <w:t>The Cost of Quality</w:t>
      </w:r>
    </w:p>
    <w:p w14:paraId="3690CAE2" w14:textId="48A9B24D" w:rsidR="00850B0C" w:rsidRDefault="00850B0C" w:rsidP="00850B0C">
      <w:r w:rsidRPr="00850B0C">
        <w:t xml:space="preserve">Quality costs are an important tool for enhancing quality, a potential source of maximizing the company's </w:t>
      </w:r>
      <w:r w:rsidR="001D4018" w:rsidRPr="00850B0C">
        <w:t>profit</w:t>
      </w:r>
      <w:r w:rsidR="001D4018">
        <w:t>. They</w:t>
      </w:r>
      <w:r w:rsidRPr="00850B0C">
        <w:t xml:space="preserve"> are a tool for optimizing the processes and activities relevant for quality, because through them there is the possibility to identify inefficient activities, critical points in the development of processes. Thus, the concrete or improvement actions necessary in a certain sector of the enterprise can be better substantiated.</w:t>
      </w:r>
    </w:p>
    <w:p w14:paraId="3A04999E" w14:textId="131E5333" w:rsidR="001D4018" w:rsidRPr="001D4018" w:rsidRDefault="001D4018" w:rsidP="001D4018">
      <w:r w:rsidRPr="001D4018">
        <w:t>The European Quality Organization defines the costs related to quality as the expenses involved in prevention, evaluation and losses due to internal and external non-conformities. In other words, the costs related to quality represent the costs for ensuring an appropriate quality, as well as the losses suffered when an appropriate quality was not achieved. Quality costs bring to the fore the difference between wasted and optimal performance. Quality costs do not refer strictly to the costs associated with making a product or associated with providing a service, but with the value perceived by the customer when purchasing the product or service.</w:t>
      </w:r>
    </w:p>
    <w:p w14:paraId="5D8624DA" w14:textId="0D6A781D" w:rsidR="001D4018" w:rsidRDefault="001D4018" w:rsidP="001D4018">
      <w:r w:rsidRPr="001D4018">
        <w:t>From the point of view of quality, the term non-compliance has the meaning of error, error or deficiency in any of the situations in which the result of an action does not comply with a certain specification.</w:t>
      </w:r>
    </w:p>
    <w:p w14:paraId="00BBC291" w14:textId="2C8EB6F7" w:rsidR="001D4018" w:rsidRDefault="001D4018" w:rsidP="001D4018">
      <w:r w:rsidRPr="001D4018">
        <w:t xml:space="preserve">In order to prevent the occurrence of non-conformities, as well as the quality evaluation, a series of actions are undertaken, which involve costs. If the prevention and evaluation actions are carried out partially or completely in an inappropriate way, they automatically lead to </w:t>
      </w:r>
      <w:r w:rsidR="00FE3A86" w:rsidRPr="001D4018">
        <w:t>losses</w:t>
      </w:r>
      <w:r w:rsidR="00FE3A86">
        <w:t>, to</w:t>
      </w:r>
      <w:r w:rsidRPr="001D4018">
        <w:t xml:space="preserve"> non-quality costs. In addition to the actual expenses of carrying out these activities, other additional losses may result. All these costs are part of the category of hidden costs of non-quality.</w:t>
      </w:r>
    </w:p>
    <w:p w14:paraId="7A0DE59D" w14:textId="022EA79C" w:rsidR="00FE3A86" w:rsidRDefault="00FE3A86" w:rsidP="001D4018"/>
    <w:p w14:paraId="52E0AA9E" w14:textId="77777777" w:rsidR="00FE3A86" w:rsidRPr="001D4018" w:rsidRDefault="00FE3A86" w:rsidP="001D4018"/>
    <w:p w14:paraId="385D8A36" w14:textId="778BFA6D" w:rsidR="00536627" w:rsidRDefault="00FC64C2" w:rsidP="00FC64C2">
      <w:pPr>
        <w:rPr>
          <w:rFonts w:asciiTheme="majorHAnsi" w:hAnsiTheme="majorHAnsi"/>
          <w:sz w:val="72"/>
          <w:szCs w:val="72"/>
        </w:rPr>
      </w:pPr>
      <w:r w:rsidRPr="00FC64C2">
        <w:rPr>
          <w:rFonts w:asciiTheme="majorHAnsi" w:hAnsiTheme="majorHAnsi"/>
          <w:sz w:val="72"/>
          <w:szCs w:val="72"/>
        </w:rPr>
        <w:lastRenderedPageBreak/>
        <w:t>Statistical Quality Control (quality analysis tools)</w:t>
      </w:r>
    </w:p>
    <w:p w14:paraId="4051DB39" w14:textId="5F7AFF1C" w:rsidR="00536627" w:rsidRPr="00536627" w:rsidRDefault="00536627" w:rsidP="00536627">
      <w:pPr>
        <w:spacing w:after="0"/>
      </w:pPr>
      <w:r>
        <w:t xml:space="preserve"> </w:t>
      </w:r>
      <w:r w:rsidRPr="00536627">
        <w:t>Establishing the range of variation of some characteristics of quality or non-quality is</w:t>
      </w:r>
      <w:r w:rsidR="005A15FA">
        <w:t xml:space="preserve"> </w:t>
      </w:r>
      <w:r w:rsidRPr="00536627">
        <w:t>performs by direct verification of the product / process / service, the procedure called</w:t>
      </w:r>
      <w:r w:rsidR="005A15FA">
        <w:t xml:space="preserve"> </w:t>
      </w:r>
      <w:r w:rsidRPr="00536627">
        <w:t>control, verification</w:t>
      </w:r>
      <w:r w:rsidR="005A15FA">
        <w:t xml:space="preserve"> </w:t>
      </w:r>
      <w:r w:rsidRPr="00536627">
        <w:t>(quality) or inspection. The data obtained will be processed accordingly</w:t>
      </w:r>
      <w:r w:rsidR="005A15FA">
        <w:t xml:space="preserve"> </w:t>
      </w:r>
      <w:r w:rsidRPr="00536627">
        <w:t>by statistical rules, following one or more aspects of the evolution of the characteristic of</w:t>
      </w:r>
      <w:r w:rsidR="005A15FA">
        <w:t xml:space="preserve"> </w:t>
      </w:r>
      <w:r w:rsidRPr="00536627">
        <w:t>quality or the dependencies it</w:t>
      </w:r>
      <w:r w:rsidR="005A15FA">
        <w:t xml:space="preserve"> </w:t>
      </w:r>
      <w:r w:rsidRPr="00536627">
        <w:t>manifests. To ensure registration</w:t>
      </w:r>
      <w:r w:rsidR="005A15FA">
        <w:t xml:space="preserve"> </w:t>
      </w:r>
      <w:r w:rsidRPr="00536627">
        <w:t>convenient and fast reading of the sampled data, as well as for the most intuitive analysis of</w:t>
      </w:r>
      <w:r w:rsidR="005A15FA">
        <w:t xml:space="preserve"> </w:t>
      </w:r>
      <w:r w:rsidRPr="00536627">
        <w:t>phenomena or aspects revealed by data, specific documents, tools are prepared</w:t>
      </w:r>
      <w:r w:rsidR="005A15FA">
        <w:t xml:space="preserve"> </w:t>
      </w:r>
      <w:r w:rsidRPr="00536627">
        <w:t>work for quality analysis.</w:t>
      </w:r>
    </w:p>
    <w:p w14:paraId="617CD635" w14:textId="763E7220" w:rsidR="000D6CBA" w:rsidRDefault="00FC64C2" w:rsidP="000D6CBA">
      <w:pPr>
        <w:spacing w:after="0"/>
      </w:pPr>
      <w:r w:rsidRPr="00FC64C2">
        <w:t>The concept and practical application of total qualities, they have</w:t>
      </w:r>
      <w:r w:rsidR="00536627">
        <w:t xml:space="preserve"> </w:t>
      </w:r>
      <w:r w:rsidRPr="00FC64C2">
        <w:t xml:space="preserve">origin in </w:t>
      </w:r>
      <w:r w:rsidR="008561DB" w:rsidRPr="00FC64C2">
        <w:t>Japan,</w:t>
      </w:r>
      <w:r w:rsidR="005A15FA">
        <w:t xml:space="preserve"> and it </w:t>
      </w:r>
      <w:r w:rsidR="005A15FA" w:rsidRPr="00FC64C2">
        <w:t>had</w:t>
      </w:r>
      <w:r w:rsidRPr="00FC64C2">
        <w:t xml:space="preserve"> its strength</w:t>
      </w:r>
      <w:r w:rsidR="000D6CBA">
        <w:t xml:space="preserve"> to</w:t>
      </w:r>
      <w:r w:rsidR="00536627">
        <w:t xml:space="preserve"> </w:t>
      </w:r>
      <w:r w:rsidRPr="00FC64C2">
        <w:t>take over and apply these ideas, to implement in the mentality of productive units and in that</w:t>
      </w:r>
      <w:r w:rsidR="000D6CBA">
        <w:t xml:space="preserve"> </w:t>
      </w:r>
      <w:r w:rsidRPr="00FC64C2">
        <w:t>of working staff.</w:t>
      </w:r>
    </w:p>
    <w:p w14:paraId="6C111B7D" w14:textId="77777777" w:rsidR="005A15FA" w:rsidRDefault="005A15FA" w:rsidP="000D6CBA">
      <w:pPr>
        <w:spacing w:after="0"/>
      </w:pPr>
    </w:p>
    <w:p w14:paraId="2DB3B150" w14:textId="7D3E3E16" w:rsidR="000D6CBA" w:rsidRDefault="00536627" w:rsidP="00536627">
      <w:pPr>
        <w:spacing w:after="0"/>
      </w:pPr>
      <w:r>
        <w:t xml:space="preserve"> </w:t>
      </w:r>
      <w:r w:rsidR="000D6CBA" w:rsidRPr="000D6CBA">
        <w:t>The statistical apparatus is simplified: it is selected from the most statistical methods</w:t>
      </w:r>
      <w:r w:rsidR="000D6CBA">
        <w:t xml:space="preserve"> </w:t>
      </w:r>
      <w:r w:rsidR="000D6CBA" w:rsidRPr="000D6CBA">
        <w:t xml:space="preserve">representative. It is operating more and more intensely with the "graphic apparatus" provided by statistics, which leads to the formation of quality - specific tools </w:t>
      </w:r>
      <w:r w:rsidR="00EC6701">
        <w:t>like</w:t>
      </w:r>
      <w:r w:rsidR="005A15FA" w:rsidRPr="000D6CBA">
        <w:t xml:space="preserve"> type</w:t>
      </w:r>
      <w:r w:rsidR="000D6CBA" w:rsidRPr="000D6CBA">
        <w:t xml:space="preserve"> graphs histogram, Paretto charts, control charts, cause-effect charts, etc.</w:t>
      </w:r>
    </w:p>
    <w:p w14:paraId="777BF065" w14:textId="77777777" w:rsidR="005A15FA" w:rsidRPr="005A15FA" w:rsidRDefault="005A15FA" w:rsidP="005A15FA">
      <w:pPr>
        <w:spacing w:after="0"/>
      </w:pPr>
      <w:r w:rsidRPr="005A15FA">
        <w:t>Depending on the instrument adopted, we obtain information that is subsequently used for:</w:t>
      </w:r>
    </w:p>
    <w:p w14:paraId="69B5B681" w14:textId="5F494676" w:rsidR="005A15FA" w:rsidRDefault="005A15FA" w:rsidP="005A15FA">
      <w:pPr>
        <w:spacing w:after="0"/>
      </w:pPr>
      <w:r w:rsidRPr="005A15FA">
        <w:t xml:space="preserve">identifying the quality problem, defining the problem; analysis of the causes of occurrence; subsequently </w:t>
      </w:r>
      <w:r w:rsidR="00EC6701" w:rsidRPr="005A15FA">
        <w:t>based on</w:t>
      </w:r>
      <w:r w:rsidRPr="005A15FA">
        <w:t xml:space="preserve"> appropriate tools, it is possible to prioritize improvement actions; tracking</w:t>
      </w:r>
      <w:r>
        <w:t xml:space="preserve"> </w:t>
      </w:r>
      <w:r w:rsidRPr="005A15FA">
        <w:t>the effects of the improvement action.</w:t>
      </w:r>
    </w:p>
    <w:p w14:paraId="1920FF67" w14:textId="21F2C06D" w:rsidR="00EC6701" w:rsidRDefault="00EC6701" w:rsidP="005A15FA">
      <w:pPr>
        <w:spacing w:after="0"/>
      </w:pPr>
    </w:p>
    <w:p w14:paraId="78CCDD4D" w14:textId="6652CCA7" w:rsidR="00EC6701" w:rsidRDefault="00EC6701" w:rsidP="005A15FA">
      <w:pPr>
        <w:spacing w:after="0"/>
      </w:pPr>
    </w:p>
    <w:p w14:paraId="11822246" w14:textId="486D690B" w:rsidR="00EC6701" w:rsidRDefault="00EC6701" w:rsidP="005A15FA">
      <w:pPr>
        <w:spacing w:after="0"/>
      </w:pPr>
    </w:p>
    <w:p w14:paraId="2863B432" w14:textId="1404BCE8" w:rsidR="00FC477A" w:rsidRDefault="00FC477A" w:rsidP="005A15FA">
      <w:pPr>
        <w:spacing w:after="0"/>
      </w:pPr>
    </w:p>
    <w:p w14:paraId="14CFC27C" w14:textId="77777777" w:rsidR="00FC477A" w:rsidRDefault="00FC477A" w:rsidP="005A15FA">
      <w:pPr>
        <w:spacing w:after="0"/>
      </w:pPr>
    </w:p>
    <w:p w14:paraId="09462F6B" w14:textId="6495C634" w:rsidR="00EC6701" w:rsidRPr="00021114" w:rsidRDefault="00EC6701" w:rsidP="005A15FA">
      <w:pPr>
        <w:spacing w:after="0"/>
      </w:pPr>
    </w:p>
    <w:p w14:paraId="0F5D2066" w14:textId="77777777" w:rsidR="00C72603" w:rsidRPr="00C72603" w:rsidRDefault="00C72603" w:rsidP="00C72603">
      <w:pPr>
        <w:pStyle w:val="ListParagraph"/>
        <w:rPr>
          <w:rFonts w:ascii="Arial" w:hAnsi="Arial" w:cs="Arial"/>
          <w:sz w:val="72"/>
          <w:szCs w:val="72"/>
        </w:rPr>
      </w:pPr>
      <w:r w:rsidRPr="00C72603">
        <w:rPr>
          <w:rFonts w:ascii="Arial" w:hAnsi="Arial" w:cs="Arial"/>
          <w:sz w:val="72"/>
          <w:szCs w:val="72"/>
          <w:shd w:val="clear" w:color="auto" w:fill="FAF9F8"/>
        </w:rPr>
        <w:t>Vernier Calliper</w:t>
      </w:r>
    </w:p>
    <w:p w14:paraId="1FA1B396" w14:textId="7EFCE9EF" w:rsidR="00C72603" w:rsidRDefault="00024488" w:rsidP="00024488">
      <w:r w:rsidRPr="00024488">
        <w:t xml:space="preserve">The oldest </w:t>
      </w:r>
      <w:r w:rsidRPr="00024488">
        <w:t>Vernier Calliper</w:t>
      </w:r>
      <w:r w:rsidRPr="00024488">
        <w:t xml:space="preserve"> dates from the sixth century BC and was made of wood, with a structure like today, meaning a fixed arm and a mobile. The modern version represented by the Vernier model was invented in 1851 by Joseph Brown and was the first reliable measuring instrument, made at a price affordable enough to be bought by craftsmen.</w:t>
      </w:r>
      <w:r>
        <w:t xml:space="preserve">                                                                                   </w:t>
      </w:r>
      <w:r w:rsidR="00C72603" w:rsidRPr="00024488">
        <w:t>The Vernier Calliper</w:t>
      </w:r>
      <w:r>
        <w:t xml:space="preserve"> </w:t>
      </w:r>
      <w:r w:rsidR="00C72603" w:rsidRPr="00024488">
        <w:t>is one of the most important tools that any craftsman must have</w:t>
      </w:r>
      <w:r>
        <w:t xml:space="preserve"> it</w:t>
      </w:r>
      <w:r w:rsidR="00C72603" w:rsidRPr="00024488">
        <w:t xml:space="preserve"> in his tool kit. However, the long list of advantages it offers comes with some weak points that it is good to know, in order to be able to benefit to the maximum from its functions.</w:t>
      </w:r>
    </w:p>
    <w:p w14:paraId="47A77AD2" w14:textId="7F1FB402" w:rsidR="00FC477A" w:rsidRDefault="00FC477A" w:rsidP="00024488"/>
    <w:p w14:paraId="7E49BC3D" w14:textId="6DC778C1" w:rsidR="00FC477A" w:rsidRDefault="00FC477A" w:rsidP="00024488"/>
    <w:p w14:paraId="1870630D" w14:textId="2A94A298" w:rsidR="00FC477A" w:rsidRDefault="00FC477A" w:rsidP="00024488"/>
    <w:p w14:paraId="232E75E4" w14:textId="77777777" w:rsidR="00FC477A" w:rsidRDefault="00FC477A" w:rsidP="00024488"/>
    <w:p w14:paraId="7BDAAA44" w14:textId="3F86A68C" w:rsidR="00024488" w:rsidRPr="005013C7" w:rsidRDefault="00024488" w:rsidP="00024488">
      <w:pPr>
        <w:rPr>
          <w:rStyle w:val="SubtleEmphasis"/>
          <w:b/>
          <w:bCs/>
          <w:i w:val="0"/>
          <w:iCs w:val="0"/>
          <w:sz w:val="40"/>
          <w:szCs w:val="40"/>
        </w:rPr>
      </w:pPr>
      <w:r w:rsidRPr="005013C7">
        <w:rPr>
          <w:rStyle w:val="SubtleEmphasis"/>
          <w:b/>
          <w:bCs/>
          <w:i w:val="0"/>
          <w:iCs w:val="0"/>
          <w:sz w:val="40"/>
          <w:szCs w:val="40"/>
        </w:rPr>
        <w:t>Pros and Cons:</w:t>
      </w:r>
    </w:p>
    <w:p w14:paraId="3C4026B4" w14:textId="0280A685" w:rsidR="005013C7" w:rsidRDefault="005013C7" w:rsidP="0022115B"/>
    <w:p w14:paraId="3DADC39D" w14:textId="2B1FBE42" w:rsidR="0022115B" w:rsidRDefault="005013C7" w:rsidP="0022115B">
      <w:r>
        <w:rPr>
          <w:noProof/>
        </w:rPr>
        <w:drawing>
          <wp:inline distT="0" distB="0" distL="0" distR="0" wp14:anchorId="26E3457B" wp14:editId="00BC908D">
            <wp:extent cx="495300" cy="473765"/>
            <wp:effectExtent l="0" t="0" r="0" b="0"/>
            <wp:docPr id="1" name="Graphic 1" descr="Comment Lik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omment Like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03064" cy="481192"/>
                    </a:xfrm>
                    <a:prstGeom prst="rect">
                      <a:avLst/>
                    </a:prstGeom>
                  </pic:spPr>
                </pic:pic>
              </a:graphicData>
            </a:graphic>
          </wp:inline>
        </w:drawing>
      </w:r>
      <w:r>
        <w:t>-</w:t>
      </w:r>
      <w:r w:rsidR="00D801A8" w:rsidRPr="0022115B">
        <w:t xml:space="preserve">Can measure </w:t>
      </w:r>
      <w:r w:rsidR="00021114" w:rsidRPr="0022115B">
        <w:t>large</w:t>
      </w:r>
      <w:r w:rsidR="00D801A8" w:rsidRPr="0022115B">
        <w:t xml:space="preserve"> objects.</w:t>
      </w:r>
      <w:r w:rsidR="0022115B" w:rsidRPr="0022115B">
        <w:t xml:space="preserve"> The measuring range offered by most callipers built after the Vernier model, the most popular at present, varies between 0 and 500mm, although there are also versions up to 300mm or 2000mm. This tool can be used to find out both the diameter of a screw or the thickness of a melamine chipboard, and to evaluate the depth of a whiskey barrel. This feature ensures its adaptability to a variety of fields, from the accuracy required in micrometric measurement, in scientific research and to the freedom of movement needed in construction, where they work with a variety of types of materials.</w:t>
      </w:r>
    </w:p>
    <w:p w14:paraId="1FC542EC" w14:textId="3DF6F003" w:rsidR="005013C7" w:rsidRDefault="005013C7" w:rsidP="005013C7">
      <w:r>
        <w:rPr>
          <w:noProof/>
        </w:rPr>
        <w:drawing>
          <wp:inline distT="0" distB="0" distL="0" distR="0" wp14:anchorId="2839BC5F" wp14:editId="49FC537A">
            <wp:extent cx="501650" cy="514245"/>
            <wp:effectExtent l="0" t="0" r="0" b="0"/>
            <wp:docPr id="2" name="Graphic 2" descr="Comment Dislik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omment Dislike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06742" cy="519464"/>
                    </a:xfrm>
                    <a:prstGeom prst="rect">
                      <a:avLst/>
                    </a:prstGeom>
                  </pic:spPr>
                </pic:pic>
              </a:graphicData>
            </a:graphic>
          </wp:inline>
        </w:drawing>
      </w:r>
      <w:r>
        <w:t>-</w:t>
      </w:r>
      <w:r w:rsidRPr="005013C7">
        <w:t xml:space="preserve"> </w:t>
      </w:r>
      <w:r w:rsidRPr="001268F4">
        <w:t xml:space="preserve">If in the case of objects or maps, 2000mm is a maximum interval more than enough, when it comes to the distance between two parallel walls of a room, for example, the Vernier </w:t>
      </w:r>
      <w:r>
        <w:t>calliper</w:t>
      </w:r>
      <w:r w:rsidRPr="001268F4">
        <w:t xml:space="preserve"> confuses more. It is just as inefficient if</w:t>
      </w:r>
      <w:r w:rsidR="00120482">
        <w:t xml:space="preserve"> it</w:t>
      </w:r>
      <w:r w:rsidRPr="001268F4">
        <w:t xml:space="preserve"> </w:t>
      </w:r>
      <w:r w:rsidR="00120482">
        <w:t>is used</w:t>
      </w:r>
      <w:r w:rsidRPr="001268F4">
        <w:t xml:space="preserve"> to know how many meters </w:t>
      </w:r>
      <w:r w:rsidR="00120482">
        <w:t xml:space="preserve">there </w:t>
      </w:r>
      <w:r w:rsidR="00120482" w:rsidRPr="001268F4">
        <w:t>are</w:t>
      </w:r>
      <w:r w:rsidRPr="001268F4">
        <w:t xml:space="preserve"> from </w:t>
      </w:r>
      <w:r w:rsidR="00120482">
        <w:t xml:space="preserve">a </w:t>
      </w:r>
      <w:r w:rsidR="00120482" w:rsidRPr="001268F4">
        <w:t>building to</w:t>
      </w:r>
      <w:r w:rsidRPr="001268F4">
        <w:t xml:space="preserve"> the neighbouring building or a construction across the road.</w:t>
      </w:r>
    </w:p>
    <w:p w14:paraId="46F56494" w14:textId="5C54AE36" w:rsidR="005013C7" w:rsidRPr="001268F4" w:rsidRDefault="005013C7" w:rsidP="005013C7">
      <w:r>
        <w:rPr>
          <w:noProof/>
        </w:rPr>
        <w:drawing>
          <wp:inline distT="0" distB="0" distL="0" distR="0" wp14:anchorId="4DE2E6E9" wp14:editId="14C14620">
            <wp:extent cx="495300" cy="473765"/>
            <wp:effectExtent l="0" t="0" r="0" b="0"/>
            <wp:docPr id="3" name="Graphic 3" descr="Comment Lik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omment Like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03064" cy="481192"/>
                    </a:xfrm>
                    <a:prstGeom prst="rect">
                      <a:avLst/>
                    </a:prstGeom>
                  </pic:spPr>
                </pic:pic>
              </a:graphicData>
            </a:graphic>
          </wp:inline>
        </w:drawing>
      </w:r>
      <w:r w:rsidR="002D6F46">
        <w:t>-</w:t>
      </w:r>
      <w:r w:rsidR="002D6F46" w:rsidRPr="002D6F46">
        <w:t>Provides good accuracy.</w:t>
      </w:r>
      <w:r w:rsidR="002D6F46">
        <w:t xml:space="preserve"> </w:t>
      </w:r>
      <w:r w:rsidR="002D6F46" w:rsidRPr="002D6F46">
        <w:t xml:space="preserve">Using a Vernier Calliper to find a size means a result that goes as a subdivision up to 0.1 or even 0.02mm. Options that use 0.02mm step graduated scale are preferred by professionals and areas where a higher level of accuracy is required. So, </w:t>
      </w:r>
      <w:r w:rsidR="008B3541">
        <w:t>is reliable</w:t>
      </w:r>
      <w:r w:rsidR="002D6F46" w:rsidRPr="002D6F46">
        <w:t xml:space="preserve"> to make sure that the parts used blend perfectly and that the products </w:t>
      </w:r>
      <w:r w:rsidR="008B3541">
        <w:t>are made</w:t>
      </w:r>
      <w:r w:rsidR="002D6F46" w:rsidRPr="002D6F46">
        <w:t xml:space="preserve"> meet the technical specifications to the millimetre.</w:t>
      </w:r>
    </w:p>
    <w:p w14:paraId="0E20E208" w14:textId="4F401D82" w:rsidR="003361AE" w:rsidRPr="003361AE" w:rsidRDefault="002D6F46" w:rsidP="003361AE">
      <w:r>
        <w:rPr>
          <w:noProof/>
        </w:rPr>
        <w:drawing>
          <wp:inline distT="0" distB="0" distL="0" distR="0" wp14:anchorId="36906675" wp14:editId="5CB77A3B">
            <wp:extent cx="501650" cy="514245"/>
            <wp:effectExtent l="0" t="0" r="0" b="0"/>
            <wp:docPr id="4" name="Graphic 4" descr="Comment Dislik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omment Dislike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06742" cy="519464"/>
                    </a:xfrm>
                    <a:prstGeom prst="rect">
                      <a:avLst/>
                    </a:prstGeom>
                  </pic:spPr>
                </pic:pic>
              </a:graphicData>
            </a:graphic>
          </wp:inline>
        </w:drawing>
      </w:r>
      <w:r w:rsidR="00BC4E23">
        <w:t xml:space="preserve"> </w:t>
      </w:r>
      <w:r w:rsidR="003361AE">
        <w:t>-</w:t>
      </w:r>
      <w:r w:rsidR="00EE7FA2">
        <w:t xml:space="preserve"> </w:t>
      </w:r>
      <w:r w:rsidR="00BC4E23" w:rsidRPr="00BC4E23">
        <w:rPr>
          <w:lang w:val="en"/>
        </w:rPr>
        <w:t xml:space="preserve">It is limited when it comes to the contour of </w:t>
      </w:r>
      <w:r w:rsidR="00BC4E23" w:rsidRPr="00BC4E23">
        <w:rPr>
          <w:lang w:val="en"/>
        </w:rPr>
        <w:t>objects.</w:t>
      </w:r>
      <w:r w:rsidR="003361AE" w:rsidRPr="003361AE">
        <w:t xml:space="preserve"> Vernier Calliper</w:t>
      </w:r>
      <w:r w:rsidR="00D37B18">
        <w:t xml:space="preserve"> can be used</w:t>
      </w:r>
      <w:r w:rsidR="003361AE" w:rsidRPr="003361AE">
        <w:t xml:space="preserve"> to measure the diameter of a tube, but not the length of the circle that defines it, for which </w:t>
      </w:r>
      <w:r w:rsidR="00021114">
        <w:t>can be done with</w:t>
      </w:r>
      <w:r w:rsidR="003361AE" w:rsidRPr="003361AE">
        <w:t xml:space="preserve"> a roulette wheel or a computer to use the standard radius-based formula.</w:t>
      </w:r>
    </w:p>
    <w:p w14:paraId="48D1B8AE" w14:textId="69B8DDB0" w:rsidR="00FD5F3A" w:rsidRDefault="003361AE" w:rsidP="00FD5F3A">
      <w:r>
        <w:rPr>
          <w:noProof/>
        </w:rPr>
        <w:drawing>
          <wp:inline distT="0" distB="0" distL="0" distR="0" wp14:anchorId="0ED2F559" wp14:editId="4E1B093C">
            <wp:extent cx="495300" cy="473765"/>
            <wp:effectExtent l="0" t="0" r="0" b="0"/>
            <wp:docPr id="5" name="Graphic 5" descr="Comment Lik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omment Like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03064" cy="481192"/>
                    </a:xfrm>
                    <a:prstGeom prst="rect">
                      <a:avLst/>
                    </a:prstGeom>
                  </pic:spPr>
                </pic:pic>
              </a:graphicData>
            </a:graphic>
          </wp:inline>
        </w:drawing>
      </w:r>
      <w:r w:rsidR="00FD5F3A">
        <w:t>-</w:t>
      </w:r>
      <w:r w:rsidR="00FD5F3A" w:rsidRPr="00FD5F3A">
        <w:t>Durability.</w:t>
      </w:r>
      <w:r w:rsidR="00FD5F3A">
        <w:t xml:space="preserve"> </w:t>
      </w:r>
      <w:r w:rsidR="00FD5F3A" w:rsidRPr="00FD5F3A">
        <w:t>Most are made of carbon steel, and the classic, mechanical versions are simple enough to work optimally for many years, without being affected by wear. They are also resistant to mechanical</w:t>
      </w:r>
      <w:r w:rsidR="00FD5F3A">
        <w:t xml:space="preserve"> </w:t>
      </w:r>
      <w:r w:rsidR="00FD5F3A" w:rsidRPr="00FD5F3A">
        <w:t>shocks, electromagnetic fields and can be used without problems in humi</w:t>
      </w:r>
      <w:r w:rsidR="00FD5F3A">
        <w:t xml:space="preserve">d </w:t>
      </w:r>
      <w:r w:rsidR="00FD5F3A" w:rsidRPr="00FD5F3A">
        <w:t>environ</w:t>
      </w:r>
      <w:r w:rsidR="00FD5F3A">
        <w:t>ments.</w:t>
      </w:r>
    </w:p>
    <w:p w14:paraId="741DA47E" w14:textId="0164DD5A" w:rsidR="00021114" w:rsidRPr="00FD5F3A" w:rsidRDefault="00021114" w:rsidP="00FD5F3A"/>
    <w:p w14:paraId="3DCC39BE" w14:textId="0567E35D" w:rsidR="009743DD" w:rsidRPr="009743DD" w:rsidRDefault="009743DD" w:rsidP="009743DD">
      <w:r w:rsidRPr="009743DD">
        <w:t>As a conclusion, the implementation of quality systems has the role of</w:t>
      </w:r>
      <w:r>
        <w:t xml:space="preserve"> </w:t>
      </w:r>
      <w:r w:rsidRPr="009743DD">
        <w:t>reduce certain shortcomings in the activities and performance of all businesses</w:t>
      </w:r>
      <w:r>
        <w:t xml:space="preserve">. </w:t>
      </w:r>
      <w:r w:rsidRPr="009743DD">
        <w:t>Customization of quality systems according to the activity sector</w:t>
      </w:r>
      <w:r>
        <w:t xml:space="preserve"> </w:t>
      </w:r>
      <w:r w:rsidRPr="009743DD">
        <w:t>has the role of contributing to improving performance and changing the philosophy of</w:t>
      </w:r>
      <w:r>
        <w:t xml:space="preserve"> </w:t>
      </w:r>
      <w:r w:rsidRPr="009743DD">
        <w:t>business of managers.</w:t>
      </w:r>
    </w:p>
    <w:p w14:paraId="6BB97280" w14:textId="30A6C055" w:rsidR="00BC4E23" w:rsidRPr="003361AE" w:rsidRDefault="00BC4E23" w:rsidP="003361AE"/>
    <w:p w14:paraId="08E8C319" w14:textId="62F8C07C" w:rsidR="00794946" w:rsidRPr="00794946" w:rsidRDefault="00794946" w:rsidP="00176F61">
      <w:pPr>
        <w:rPr>
          <w:i/>
          <w:iCs/>
        </w:rPr>
      </w:pPr>
      <w:r w:rsidRPr="00794946">
        <w:rPr>
          <w:rFonts w:ascii="Arial" w:hAnsi="Arial" w:cs="Arial"/>
          <w:i/>
          <w:iCs/>
          <w:shd w:val="clear" w:color="auto" w:fill="FAF9F8"/>
        </w:rPr>
        <w:lastRenderedPageBreak/>
        <w:t>R</w:t>
      </w:r>
      <w:r w:rsidRPr="00794946">
        <w:rPr>
          <w:rFonts w:ascii="Arial" w:hAnsi="Arial" w:cs="Arial"/>
          <w:i/>
          <w:iCs/>
          <w:shd w:val="clear" w:color="auto" w:fill="FAF9F8"/>
        </w:rPr>
        <w:t>eference list</w:t>
      </w:r>
      <w:r w:rsidRPr="00794946">
        <w:rPr>
          <w:rFonts w:ascii="Arial" w:hAnsi="Arial" w:cs="Arial"/>
          <w:i/>
          <w:iCs/>
          <w:shd w:val="clear" w:color="auto" w:fill="FAF9F8"/>
        </w:rPr>
        <w:t>:</w:t>
      </w:r>
    </w:p>
    <w:p w14:paraId="2B4E4279" w14:textId="65B129DD" w:rsidR="00176F61" w:rsidRDefault="00794946" w:rsidP="00176F61">
      <w:hyperlink r:id="rId13" w:history="1">
        <w:r w:rsidRPr="00C54C2B">
          <w:rPr>
            <w:rStyle w:val="Hyperlink"/>
          </w:rPr>
          <w:t>https://toolsitem.com</w:t>
        </w:r>
      </w:hyperlink>
    </w:p>
    <w:p w14:paraId="1CFCB381" w14:textId="16F7CF7A" w:rsidR="00794946" w:rsidRDefault="00794946" w:rsidP="00176F61">
      <w:sdt>
        <w:sdtPr>
          <w:id w:val="1644007507"/>
          <w:citation/>
        </w:sdtPr>
        <w:sdtContent>
          <w:r>
            <w:fldChar w:fldCharType="begin"/>
          </w:r>
          <w:r>
            <w:rPr>
              <w:lang w:val="en-US"/>
            </w:rPr>
            <w:instrText xml:space="preserve"> CITATION Sme06 \l 1033 </w:instrText>
          </w:r>
          <w:r>
            <w:fldChar w:fldCharType="separate"/>
          </w:r>
          <w:r w:rsidRPr="00794946">
            <w:rPr>
              <w:noProof/>
              <w:lang w:val="en-US"/>
            </w:rPr>
            <w:t>(Smeureanu, 2006)</w:t>
          </w:r>
          <w:r>
            <w:fldChar w:fldCharType="end"/>
          </w:r>
        </w:sdtContent>
      </w:sdt>
    </w:p>
    <w:p w14:paraId="3AA2B900" w14:textId="409668F5" w:rsidR="005013C7" w:rsidRPr="0022115B" w:rsidRDefault="00794946" w:rsidP="0022115B">
      <w:sdt>
        <w:sdtPr>
          <w:id w:val="-3681717"/>
          <w:citation/>
        </w:sdtPr>
        <w:sdtContent>
          <w:r>
            <w:fldChar w:fldCharType="begin"/>
          </w:r>
          <w:r>
            <w:rPr>
              <w:lang w:val="en-US"/>
            </w:rPr>
            <w:instrText xml:space="preserve">CITATION Ola \l 1033 </w:instrText>
          </w:r>
          <w:r>
            <w:fldChar w:fldCharType="separate"/>
          </w:r>
          <w:r w:rsidRPr="00794946">
            <w:rPr>
              <w:noProof/>
              <w:lang w:val="en-US"/>
            </w:rPr>
            <w:t>(M., n.d.)</w:t>
          </w:r>
          <w:r>
            <w:fldChar w:fldCharType="end"/>
          </w:r>
        </w:sdtContent>
      </w:sdt>
    </w:p>
    <w:p w14:paraId="017586BF" w14:textId="4E363866" w:rsidR="0022115B" w:rsidRPr="0022115B" w:rsidRDefault="0022115B" w:rsidP="0022115B"/>
    <w:p w14:paraId="347D1161" w14:textId="14BEED3C" w:rsidR="00D801A8" w:rsidRPr="0022115B" w:rsidRDefault="00D801A8" w:rsidP="0022115B"/>
    <w:p w14:paraId="2BB01D4E" w14:textId="77777777" w:rsidR="00024488" w:rsidRPr="00024488" w:rsidRDefault="00024488" w:rsidP="00024488">
      <w:pPr>
        <w:rPr>
          <w:rStyle w:val="SubtleEmphasis"/>
          <w:b/>
          <w:bCs/>
          <w:i w:val="0"/>
          <w:iCs w:val="0"/>
        </w:rPr>
      </w:pPr>
    </w:p>
    <w:p w14:paraId="5714979A" w14:textId="4C08C257" w:rsidR="00EC6701" w:rsidRDefault="00EC6701" w:rsidP="005A15FA">
      <w:pPr>
        <w:spacing w:after="0"/>
      </w:pPr>
    </w:p>
    <w:p w14:paraId="071463D1" w14:textId="77777777" w:rsidR="00EC6701" w:rsidRPr="005A15FA" w:rsidRDefault="00EC6701" w:rsidP="005A15FA">
      <w:pPr>
        <w:spacing w:after="0"/>
      </w:pPr>
    </w:p>
    <w:p w14:paraId="4B2F1655" w14:textId="77777777" w:rsidR="005A15FA" w:rsidRDefault="005A15FA" w:rsidP="00536627">
      <w:pPr>
        <w:spacing w:after="0"/>
      </w:pPr>
    </w:p>
    <w:p w14:paraId="7F036D1C" w14:textId="77777777" w:rsidR="00536627" w:rsidRDefault="00536627" w:rsidP="00536627">
      <w:pPr>
        <w:spacing w:after="0"/>
      </w:pPr>
    </w:p>
    <w:p w14:paraId="66418A6C" w14:textId="77777777" w:rsidR="00536627" w:rsidRDefault="00536627" w:rsidP="00536627">
      <w:pPr>
        <w:spacing w:after="0"/>
      </w:pPr>
    </w:p>
    <w:p w14:paraId="518B3793" w14:textId="77777777" w:rsidR="00536627" w:rsidRPr="000D6CBA" w:rsidRDefault="00536627" w:rsidP="00536627">
      <w:pPr>
        <w:spacing w:after="0"/>
      </w:pPr>
    </w:p>
    <w:p w14:paraId="028D377E" w14:textId="77777777" w:rsidR="000D6CBA" w:rsidRPr="000D6CBA" w:rsidRDefault="000D6CBA" w:rsidP="000D6CBA"/>
    <w:p w14:paraId="33806857" w14:textId="77777777" w:rsidR="000D6CBA" w:rsidRPr="00FC64C2" w:rsidRDefault="000D6CBA" w:rsidP="00FC64C2">
      <w:pPr>
        <w:spacing w:after="0"/>
        <w:rPr>
          <w:rFonts w:eastAsia="Times New Roman"/>
          <w:lang w:eastAsia="en-GB"/>
        </w:rPr>
      </w:pPr>
    </w:p>
    <w:p w14:paraId="19A39375" w14:textId="77777777" w:rsidR="00FC64C2" w:rsidRPr="00FC64C2" w:rsidRDefault="00FC64C2" w:rsidP="00FC64C2">
      <w:pPr>
        <w:rPr>
          <w:rFonts w:asciiTheme="majorHAnsi" w:hAnsiTheme="majorHAnsi"/>
          <w:sz w:val="72"/>
          <w:szCs w:val="72"/>
        </w:rPr>
      </w:pPr>
    </w:p>
    <w:p w14:paraId="1EF87083" w14:textId="77777777" w:rsidR="00FC64C2" w:rsidRPr="00FC64C2" w:rsidRDefault="00FC64C2" w:rsidP="001D4018">
      <w:pPr>
        <w:rPr>
          <w:rFonts w:ascii="Arial" w:hAnsi="Arial" w:cs="Arial"/>
          <w:sz w:val="72"/>
          <w:szCs w:val="72"/>
        </w:rPr>
      </w:pPr>
    </w:p>
    <w:p w14:paraId="018CCE89" w14:textId="7E40B2F5" w:rsidR="001D4018" w:rsidRPr="001D4018" w:rsidRDefault="001D4018" w:rsidP="001D4018"/>
    <w:p w14:paraId="661CC151" w14:textId="77777777" w:rsidR="001D4018" w:rsidRPr="001D4018" w:rsidRDefault="001D4018" w:rsidP="001D4018"/>
    <w:p w14:paraId="6408F09B" w14:textId="77777777" w:rsidR="00850B0C" w:rsidRPr="00850B0C" w:rsidRDefault="00850B0C" w:rsidP="00850B0C">
      <w:pPr>
        <w:rPr>
          <w:rFonts w:ascii="Arial" w:hAnsi="Arial" w:cs="Arial"/>
        </w:rPr>
      </w:pPr>
    </w:p>
    <w:p w14:paraId="3A56FFEC" w14:textId="77777777" w:rsidR="00850B0C" w:rsidRPr="00850B0C" w:rsidRDefault="00850B0C" w:rsidP="00A70B5D">
      <w:pPr>
        <w:rPr>
          <w:rFonts w:ascii="Arial" w:hAnsi="Arial" w:cs="Arial"/>
        </w:rPr>
      </w:pPr>
    </w:p>
    <w:p w14:paraId="14D1EEE3" w14:textId="3122B68D" w:rsidR="001378F1" w:rsidRPr="00A70B5D" w:rsidRDefault="001378F1" w:rsidP="00A70B5D"/>
    <w:p w14:paraId="2C2FEDD6" w14:textId="54C62F10" w:rsidR="001378F1" w:rsidRPr="00A70B5D" w:rsidRDefault="001378F1" w:rsidP="00A70B5D"/>
    <w:p w14:paraId="064EDBC6" w14:textId="77777777" w:rsidR="001378F1" w:rsidRPr="00FF76B7" w:rsidRDefault="001378F1" w:rsidP="00FF76B7"/>
    <w:p w14:paraId="35BD1CDD" w14:textId="674033CB" w:rsidR="00FF76B7" w:rsidRPr="00003B4B" w:rsidRDefault="00FF76B7" w:rsidP="00003B4B">
      <w:pPr>
        <w:spacing w:after="0"/>
      </w:pPr>
    </w:p>
    <w:p w14:paraId="07FDE789" w14:textId="77777777" w:rsidR="00003B4B" w:rsidRDefault="00003B4B" w:rsidP="00003B4B">
      <w:pPr>
        <w:rPr>
          <w:rFonts w:asciiTheme="majorHAnsi" w:hAnsiTheme="majorHAnsi"/>
          <w:sz w:val="72"/>
          <w:szCs w:val="72"/>
        </w:rPr>
      </w:pPr>
    </w:p>
    <w:p w14:paraId="2A49AC3D" w14:textId="77777777" w:rsidR="00003B4B" w:rsidRPr="00003B4B" w:rsidRDefault="00003B4B" w:rsidP="00003B4B">
      <w:pPr>
        <w:rPr>
          <w:rFonts w:ascii="Arial" w:hAnsi="Arial" w:cs="Arial"/>
        </w:rPr>
      </w:pPr>
    </w:p>
    <w:p w14:paraId="0388A8D2" w14:textId="4E0C79D0" w:rsidR="00003B4B" w:rsidRPr="00003B4B" w:rsidRDefault="00003B4B" w:rsidP="00003B4B"/>
    <w:p w14:paraId="74E1BA4B" w14:textId="41525BBA" w:rsidR="00003B4B" w:rsidRPr="00003B4B" w:rsidRDefault="00003B4B" w:rsidP="00003B4B"/>
    <w:p w14:paraId="5BC715A8" w14:textId="7FCE3CEC" w:rsidR="004F58F5" w:rsidRPr="004F58F5" w:rsidRDefault="004F58F5" w:rsidP="004F58F5"/>
    <w:p w14:paraId="143D989A" w14:textId="6BE81E51" w:rsidR="004F58F5" w:rsidRPr="004F58F5" w:rsidRDefault="004F58F5" w:rsidP="004F58F5"/>
    <w:p w14:paraId="27A23066" w14:textId="77777777" w:rsidR="004F58F5" w:rsidRPr="004F58F5" w:rsidRDefault="004F58F5" w:rsidP="004F58F5"/>
    <w:p w14:paraId="0C1DEC09" w14:textId="77777777" w:rsidR="004F58F5" w:rsidRPr="00D8393F" w:rsidRDefault="004F58F5" w:rsidP="004F58F5"/>
    <w:p w14:paraId="15E4AA97" w14:textId="77777777" w:rsidR="00C21E40" w:rsidRPr="00D8393F" w:rsidRDefault="00C21E40" w:rsidP="00D8393F"/>
    <w:p w14:paraId="0B184075" w14:textId="3C8E5CA1" w:rsidR="00C95DBF" w:rsidRPr="00D8393F" w:rsidRDefault="00C95DBF" w:rsidP="00D8393F"/>
    <w:p w14:paraId="5D341325" w14:textId="3B33DF60" w:rsidR="00C95DBF" w:rsidRPr="00D8393F" w:rsidRDefault="00545E13" w:rsidP="00D8393F">
      <w:r w:rsidRPr="00D8393F">
        <w:t xml:space="preserve"> </w:t>
      </w:r>
    </w:p>
    <w:p w14:paraId="4E041CE2" w14:textId="77777777" w:rsidR="007A0DEA" w:rsidRPr="00D8393F" w:rsidRDefault="007A0DEA" w:rsidP="00D8393F"/>
    <w:sectPr w:rsidR="007A0DEA" w:rsidRPr="00D83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00810"/>
    <w:multiLevelType w:val="hybridMultilevel"/>
    <w:tmpl w:val="D47C2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4BB"/>
    <w:rsid w:val="00003B4B"/>
    <w:rsid w:val="00021114"/>
    <w:rsid w:val="00024488"/>
    <w:rsid w:val="000D6CBA"/>
    <w:rsid w:val="00101ED6"/>
    <w:rsid w:val="00120482"/>
    <w:rsid w:val="001378F1"/>
    <w:rsid w:val="00176F61"/>
    <w:rsid w:val="001934BB"/>
    <w:rsid w:val="001D4018"/>
    <w:rsid w:val="001E4FD7"/>
    <w:rsid w:val="0022115B"/>
    <w:rsid w:val="002D6F46"/>
    <w:rsid w:val="00327709"/>
    <w:rsid w:val="003361AE"/>
    <w:rsid w:val="00473841"/>
    <w:rsid w:val="004F0B96"/>
    <w:rsid w:val="004F58F5"/>
    <w:rsid w:val="005013C7"/>
    <w:rsid w:val="00536627"/>
    <w:rsid w:val="00545E13"/>
    <w:rsid w:val="00582F62"/>
    <w:rsid w:val="005A15FA"/>
    <w:rsid w:val="006D165B"/>
    <w:rsid w:val="00794946"/>
    <w:rsid w:val="007A0DEA"/>
    <w:rsid w:val="00850B0C"/>
    <w:rsid w:val="008561DB"/>
    <w:rsid w:val="008B3541"/>
    <w:rsid w:val="009743DD"/>
    <w:rsid w:val="00A70B5D"/>
    <w:rsid w:val="00AF130C"/>
    <w:rsid w:val="00BC4E23"/>
    <w:rsid w:val="00C21E40"/>
    <w:rsid w:val="00C72603"/>
    <w:rsid w:val="00C95DBF"/>
    <w:rsid w:val="00D37B18"/>
    <w:rsid w:val="00D56D85"/>
    <w:rsid w:val="00D801A8"/>
    <w:rsid w:val="00D8393F"/>
    <w:rsid w:val="00EC6701"/>
    <w:rsid w:val="00EE7FA2"/>
    <w:rsid w:val="00F1487A"/>
    <w:rsid w:val="00F778A7"/>
    <w:rsid w:val="00FC477A"/>
    <w:rsid w:val="00FC64C2"/>
    <w:rsid w:val="00FD5F3A"/>
    <w:rsid w:val="00FE3A86"/>
    <w:rsid w:val="00FF7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BDEF9"/>
  <w15:chartTrackingRefBased/>
  <w15:docId w15:val="{E878D883-433F-4C51-8E2B-B822981CD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E40"/>
  </w:style>
  <w:style w:type="paragraph" w:styleId="Heading1">
    <w:name w:val="heading 1"/>
    <w:basedOn w:val="Normal"/>
    <w:next w:val="Normal"/>
    <w:link w:val="Heading1Char"/>
    <w:uiPriority w:val="9"/>
    <w:qFormat/>
    <w:rsid w:val="00C21E4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C21E4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C21E4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C21E4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C21E4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C21E4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C21E4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C21E4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C21E4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1E4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C21E40"/>
    <w:rPr>
      <w:rFonts w:asciiTheme="majorHAnsi" w:eastAsiaTheme="majorEastAsia" w:hAnsiTheme="majorHAnsi" w:cstheme="majorBidi"/>
      <w:caps/>
      <w:color w:val="404040" w:themeColor="text1" w:themeTint="BF"/>
      <w:spacing w:val="-10"/>
      <w:sz w:val="72"/>
      <w:szCs w:val="72"/>
    </w:rPr>
  </w:style>
  <w:style w:type="paragraph" w:styleId="ListParagraph">
    <w:name w:val="List Paragraph"/>
    <w:basedOn w:val="Normal"/>
    <w:uiPriority w:val="34"/>
    <w:qFormat/>
    <w:rsid w:val="007A0DEA"/>
    <w:pPr>
      <w:ind w:left="720"/>
      <w:contextualSpacing/>
    </w:pPr>
  </w:style>
  <w:style w:type="paragraph" w:styleId="HTMLPreformatted">
    <w:name w:val="HTML Preformatted"/>
    <w:basedOn w:val="Normal"/>
    <w:link w:val="HTMLPreformattedChar"/>
    <w:uiPriority w:val="99"/>
    <w:semiHidden/>
    <w:unhideWhenUsed/>
    <w:rsid w:val="00C21E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21E40"/>
    <w:rPr>
      <w:rFonts w:ascii="Courier New" w:eastAsia="Times New Roman" w:hAnsi="Courier New" w:cs="Courier New"/>
      <w:sz w:val="20"/>
      <w:szCs w:val="20"/>
      <w:lang w:eastAsia="en-GB"/>
    </w:rPr>
  </w:style>
  <w:style w:type="character" w:customStyle="1" w:styleId="y2iqfc">
    <w:name w:val="y2iqfc"/>
    <w:basedOn w:val="DefaultParagraphFont"/>
    <w:rsid w:val="00C21E40"/>
  </w:style>
  <w:style w:type="character" w:customStyle="1" w:styleId="Heading1Char">
    <w:name w:val="Heading 1 Char"/>
    <w:basedOn w:val="DefaultParagraphFont"/>
    <w:link w:val="Heading1"/>
    <w:uiPriority w:val="9"/>
    <w:rsid w:val="00C21E4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C21E40"/>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C21E40"/>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C21E40"/>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C21E4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C21E4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C21E4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C21E4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C21E4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C21E40"/>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C21E4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C21E40"/>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C21E40"/>
    <w:rPr>
      <w:b/>
      <w:bCs/>
    </w:rPr>
  </w:style>
  <w:style w:type="character" w:styleId="Emphasis">
    <w:name w:val="Emphasis"/>
    <w:basedOn w:val="DefaultParagraphFont"/>
    <w:uiPriority w:val="20"/>
    <w:qFormat/>
    <w:rsid w:val="00C21E40"/>
    <w:rPr>
      <w:i/>
      <w:iCs/>
    </w:rPr>
  </w:style>
  <w:style w:type="paragraph" w:styleId="NoSpacing">
    <w:name w:val="No Spacing"/>
    <w:uiPriority w:val="1"/>
    <w:qFormat/>
    <w:rsid w:val="00C21E40"/>
    <w:pPr>
      <w:spacing w:after="0" w:line="240" w:lineRule="auto"/>
    </w:pPr>
  </w:style>
  <w:style w:type="paragraph" w:styleId="Quote">
    <w:name w:val="Quote"/>
    <w:basedOn w:val="Normal"/>
    <w:next w:val="Normal"/>
    <w:link w:val="QuoteChar"/>
    <w:uiPriority w:val="29"/>
    <w:qFormat/>
    <w:rsid w:val="00C21E4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C21E4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C21E4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C21E40"/>
    <w:rPr>
      <w:color w:val="404040" w:themeColor="text1" w:themeTint="BF"/>
      <w:sz w:val="32"/>
      <w:szCs w:val="32"/>
    </w:rPr>
  </w:style>
  <w:style w:type="character" w:styleId="SubtleEmphasis">
    <w:name w:val="Subtle Emphasis"/>
    <w:basedOn w:val="DefaultParagraphFont"/>
    <w:uiPriority w:val="19"/>
    <w:qFormat/>
    <w:rsid w:val="00C21E40"/>
    <w:rPr>
      <w:i/>
      <w:iCs/>
      <w:color w:val="595959" w:themeColor="text1" w:themeTint="A6"/>
    </w:rPr>
  </w:style>
  <w:style w:type="character" w:styleId="IntenseEmphasis">
    <w:name w:val="Intense Emphasis"/>
    <w:basedOn w:val="DefaultParagraphFont"/>
    <w:uiPriority w:val="21"/>
    <w:qFormat/>
    <w:rsid w:val="00C21E40"/>
    <w:rPr>
      <w:b/>
      <w:bCs/>
      <w:i/>
      <w:iCs/>
    </w:rPr>
  </w:style>
  <w:style w:type="character" w:styleId="SubtleReference">
    <w:name w:val="Subtle Reference"/>
    <w:basedOn w:val="DefaultParagraphFont"/>
    <w:uiPriority w:val="31"/>
    <w:qFormat/>
    <w:rsid w:val="00C21E4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21E40"/>
    <w:rPr>
      <w:b/>
      <w:bCs/>
      <w:caps w:val="0"/>
      <w:smallCaps/>
      <w:color w:val="auto"/>
      <w:spacing w:val="3"/>
      <w:u w:val="single"/>
    </w:rPr>
  </w:style>
  <w:style w:type="character" w:styleId="BookTitle">
    <w:name w:val="Book Title"/>
    <w:basedOn w:val="DefaultParagraphFont"/>
    <w:uiPriority w:val="33"/>
    <w:qFormat/>
    <w:rsid w:val="00C21E40"/>
    <w:rPr>
      <w:b/>
      <w:bCs/>
      <w:smallCaps/>
      <w:spacing w:val="7"/>
    </w:rPr>
  </w:style>
  <w:style w:type="paragraph" w:styleId="TOCHeading">
    <w:name w:val="TOC Heading"/>
    <w:basedOn w:val="Heading1"/>
    <w:next w:val="Normal"/>
    <w:uiPriority w:val="39"/>
    <w:semiHidden/>
    <w:unhideWhenUsed/>
    <w:qFormat/>
    <w:rsid w:val="00C21E40"/>
    <w:pPr>
      <w:outlineLvl w:val="9"/>
    </w:pPr>
  </w:style>
  <w:style w:type="character" w:styleId="Hyperlink">
    <w:name w:val="Hyperlink"/>
    <w:basedOn w:val="DefaultParagraphFont"/>
    <w:uiPriority w:val="99"/>
    <w:unhideWhenUsed/>
    <w:rsid w:val="00176F61"/>
    <w:rPr>
      <w:color w:val="0563C1" w:themeColor="hyperlink"/>
      <w:u w:val="single"/>
    </w:rPr>
  </w:style>
  <w:style w:type="character" w:styleId="UnresolvedMention">
    <w:name w:val="Unresolved Mention"/>
    <w:basedOn w:val="DefaultParagraphFont"/>
    <w:uiPriority w:val="99"/>
    <w:semiHidden/>
    <w:unhideWhenUsed/>
    <w:rsid w:val="00176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4089">
      <w:bodyDiv w:val="1"/>
      <w:marLeft w:val="0"/>
      <w:marRight w:val="0"/>
      <w:marTop w:val="0"/>
      <w:marBottom w:val="0"/>
      <w:divBdr>
        <w:top w:val="none" w:sz="0" w:space="0" w:color="auto"/>
        <w:left w:val="none" w:sz="0" w:space="0" w:color="auto"/>
        <w:bottom w:val="none" w:sz="0" w:space="0" w:color="auto"/>
        <w:right w:val="none" w:sz="0" w:space="0" w:color="auto"/>
      </w:divBdr>
    </w:div>
    <w:div w:id="70323495">
      <w:bodyDiv w:val="1"/>
      <w:marLeft w:val="0"/>
      <w:marRight w:val="0"/>
      <w:marTop w:val="0"/>
      <w:marBottom w:val="0"/>
      <w:divBdr>
        <w:top w:val="none" w:sz="0" w:space="0" w:color="auto"/>
        <w:left w:val="none" w:sz="0" w:space="0" w:color="auto"/>
        <w:bottom w:val="none" w:sz="0" w:space="0" w:color="auto"/>
        <w:right w:val="none" w:sz="0" w:space="0" w:color="auto"/>
      </w:divBdr>
    </w:div>
    <w:div w:id="133528825">
      <w:bodyDiv w:val="1"/>
      <w:marLeft w:val="0"/>
      <w:marRight w:val="0"/>
      <w:marTop w:val="0"/>
      <w:marBottom w:val="0"/>
      <w:divBdr>
        <w:top w:val="none" w:sz="0" w:space="0" w:color="auto"/>
        <w:left w:val="none" w:sz="0" w:space="0" w:color="auto"/>
        <w:bottom w:val="none" w:sz="0" w:space="0" w:color="auto"/>
        <w:right w:val="none" w:sz="0" w:space="0" w:color="auto"/>
      </w:divBdr>
    </w:div>
    <w:div w:id="144973557">
      <w:bodyDiv w:val="1"/>
      <w:marLeft w:val="0"/>
      <w:marRight w:val="0"/>
      <w:marTop w:val="0"/>
      <w:marBottom w:val="0"/>
      <w:divBdr>
        <w:top w:val="none" w:sz="0" w:space="0" w:color="auto"/>
        <w:left w:val="none" w:sz="0" w:space="0" w:color="auto"/>
        <w:bottom w:val="none" w:sz="0" w:space="0" w:color="auto"/>
        <w:right w:val="none" w:sz="0" w:space="0" w:color="auto"/>
      </w:divBdr>
    </w:div>
    <w:div w:id="202058285">
      <w:bodyDiv w:val="1"/>
      <w:marLeft w:val="0"/>
      <w:marRight w:val="0"/>
      <w:marTop w:val="0"/>
      <w:marBottom w:val="0"/>
      <w:divBdr>
        <w:top w:val="none" w:sz="0" w:space="0" w:color="auto"/>
        <w:left w:val="none" w:sz="0" w:space="0" w:color="auto"/>
        <w:bottom w:val="none" w:sz="0" w:space="0" w:color="auto"/>
        <w:right w:val="none" w:sz="0" w:space="0" w:color="auto"/>
      </w:divBdr>
    </w:div>
    <w:div w:id="269245624">
      <w:bodyDiv w:val="1"/>
      <w:marLeft w:val="0"/>
      <w:marRight w:val="0"/>
      <w:marTop w:val="0"/>
      <w:marBottom w:val="0"/>
      <w:divBdr>
        <w:top w:val="none" w:sz="0" w:space="0" w:color="auto"/>
        <w:left w:val="none" w:sz="0" w:space="0" w:color="auto"/>
        <w:bottom w:val="none" w:sz="0" w:space="0" w:color="auto"/>
        <w:right w:val="none" w:sz="0" w:space="0" w:color="auto"/>
      </w:divBdr>
    </w:div>
    <w:div w:id="269436397">
      <w:bodyDiv w:val="1"/>
      <w:marLeft w:val="0"/>
      <w:marRight w:val="0"/>
      <w:marTop w:val="0"/>
      <w:marBottom w:val="0"/>
      <w:divBdr>
        <w:top w:val="none" w:sz="0" w:space="0" w:color="auto"/>
        <w:left w:val="none" w:sz="0" w:space="0" w:color="auto"/>
        <w:bottom w:val="none" w:sz="0" w:space="0" w:color="auto"/>
        <w:right w:val="none" w:sz="0" w:space="0" w:color="auto"/>
      </w:divBdr>
    </w:div>
    <w:div w:id="368071063">
      <w:bodyDiv w:val="1"/>
      <w:marLeft w:val="0"/>
      <w:marRight w:val="0"/>
      <w:marTop w:val="0"/>
      <w:marBottom w:val="0"/>
      <w:divBdr>
        <w:top w:val="none" w:sz="0" w:space="0" w:color="auto"/>
        <w:left w:val="none" w:sz="0" w:space="0" w:color="auto"/>
        <w:bottom w:val="none" w:sz="0" w:space="0" w:color="auto"/>
        <w:right w:val="none" w:sz="0" w:space="0" w:color="auto"/>
      </w:divBdr>
    </w:div>
    <w:div w:id="425734704">
      <w:bodyDiv w:val="1"/>
      <w:marLeft w:val="0"/>
      <w:marRight w:val="0"/>
      <w:marTop w:val="0"/>
      <w:marBottom w:val="0"/>
      <w:divBdr>
        <w:top w:val="none" w:sz="0" w:space="0" w:color="auto"/>
        <w:left w:val="none" w:sz="0" w:space="0" w:color="auto"/>
        <w:bottom w:val="none" w:sz="0" w:space="0" w:color="auto"/>
        <w:right w:val="none" w:sz="0" w:space="0" w:color="auto"/>
      </w:divBdr>
    </w:div>
    <w:div w:id="430397379">
      <w:bodyDiv w:val="1"/>
      <w:marLeft w:val="0"/>
      <w:marRight w:val="0"/>
      <w:marTop w:val="0"/>
      <w:marBottom w:val="0"/>
      <w:divBdr>
        <w:top w:val="none" w:sz="0" w:space="0" w:color="auto"/>
        <w:left w:val="none" w:sz="0" w:space="0" w:color="auto"/>
        <w:bottom w:val="none" w:sz="0" w:space="0" w:color="auto"/>
        <w:right w:val="none" w:sz="0" w:space="0" w:color="auto"/>
      </w:divBdr>
    </w:div>
    <w:div w:id="431054492">
      <w:bodyDiv w:val="1"/>
      <w:marLeft w:val="0"/>
      <w:marRight w:val="0"/>
      <w:marTop w:val="0"/>
      <w:marBottom w:val="0"/>
      <w:divBdr>
        <w:top w:val="none" w:sz="0" w:space="0" w:color="auto"/>
        <w:left w:val="none" w:sz="0" w:space="0" w:color="auto"/>
        <w:bottom w:val="none" w:sz="0" w:space="0" w:color="auto"/>
        <w:right w:val="none" w:sz="0" w:space="0" w:color="auto"/>
      </w:divBdr>
    </w:div>
    <w:div w:id="467163223">
      <w:bodyDiv w:val="1"/>
      <w:marLeft w:val="0"/>
      <w:marRight w:val="0"/>
      <w:marTop w:val="0"/>
      <w:marBottom w:val="0"/>
      <w:divBdr>
        <w:top w:val="none" w:sz="0" w:space="0" w:color="auto"/>
        <w:left w:val="none" w:sz="0" w:space="0" w:color="auto"/>
        <w:bottom w:val="none" w:sz="0" w:space="0" w:color="auto"/>
        <w:right w:val="none" w:sz="0" w:space="0" w:color="auto"/>
      </w:divBdr>
    </w:div>
    <w:div w:id="577404632">
      <w:bodyDiv w:val="1"/>
      <w:marLeft w:val="0"/>
      <w:marRight w:val="0"/>
      <w:marTop w:val="0"/>
      <w:marBottom w:val="0"/>
      <w:divBdr>
        <w:top w:val="none" w:sz="0" w:space="0" w:color="auto"/>
        <w:left w:val="none" w:sz="0" w:space="0" w:color="auto"/>
        <w:bottom w:val="none" w:sz="0" w:space="0" w:color="auto"/>
        <w:right w:val="none" w:sz="0" w:space="0" w:color="auto"/>
      </w:divBdr>
    </w:div>
    <w:div w:id="577599230">
      <w:bodyDiv w:val="1"/>
      <w:marLeft w:val="0"/>
      <w:marRight w:val="0"/>
      <w:marTop w:val="0"/>
      <w:marBottom w:val="0"/>
      <w:divBdr>
        <w:top w:val="none" w:sz="0" w:space="0" w:color="auto"/>
        <w:left w:val="none" w:sz="0" w:space="0" w:color="auto"/>
        <w:bottom w:val="none" w:sz="0" w:space="0" w:color="auto"/>
        <w:right w:val="none" w:sz="0" w:space="0" w:color="auto"/>
      </w:divBdr>
    </w:div>
    <w:div w:id="617296718">
      <w:bodyDiv w:val="1"/>
      <w:marLeft w:val="0"/>
      <w:marRight w:val="0"/>
      <w:marTop w:val="0"/>
      <w:marBottom w:val="0"/>
      <w:divBdr>
        <w:top w:val="none" w:sz="0" w:space="0" w:color="auto"/>
        <w:left w:val="none" w:sz="0" w:space="0" w:color="auto"/>
        <w:bottom w:val="none" w:sz="0" w:space="0" w:color="auto"/>
        <w:right w:val="none" w:sz="0" w:space="0" w:color="auto"/>
      </w:divBdr>
    </w:div>
    <w:div w:id="631982807">
      <w:bodyDiv w:val="1"/>
      <w:marLeft w:val="0"/>
      <w:marRight w:val="0"/>
      <w:marTop w:val="0"/>
      <w:marBottom w:val="0"/>
      <w:divBdr>
        <w:top w:val="none" w:sz="0" w:space="0" w:color="auto"/>
        <w:left w:val="none" w:sz="0" w:space="0" w:color="auto"/>
        <w:bottom w:val="none" w:sz="0" w:space="0" w:color="auto"/>
        <w:right w:val="none" w:sz="0" w:space="0" w:color="auto"/>
      </w:divBdr>
    </w:div>
    <w:div w:id="751506453">
      <w:bodyDiv w:val="1"/>
      <w:marLeft w:val="0"/>
      <w:marRight w:val="0"/>
      <w:marTop w:val="0"/>
      <w:marBottom w:val="0"/>
      <w:divBdr>
        <w:top w:val="none" w:sz="0" w:space="0" w:color="auto"/>
        <w:left w:val="none" w:sz="0" w:space="0" w:color="auto"/>
        <w:bottom w:val="none" w:sz="0" w:space="0" w:color="auto"/>
        <w:right w:val="none" w:sz="0" w:space="0" w:color="auto"/>
      </w:divBdr>
    </w:div>
    <w:div w:id="843737957">
      <w:bodyDiv w:val="1"/>
      <w:marLeft w:val="0"/>
      <w:marRight w:val="0"/>
      <w:marTop w:val="0"/>
      <w:marBottom w:val="0"/>
      <w:divBdr>
        <w:top w:val="none" w:sz="0" w:space="0" w:color="auto"/>
        <w:left w:val="none" w:sz="0" w:space="0" w:color="auto"/>
        <w:bottom w:val="none" w:sz="0" w:space="0" w:color="auto"/>
        <w:right w:val="none" w:sz="0" w:space="0" w:color="auto"/>
      </w:divBdr>
    </w:div>
    <w:div w:id="904221963">
      <w:bodyDiv w:val="1"/>
      <w:marLeft w:val="0"/>
      <w:marRight w:val="0"/>
      <w:marTop w:val="0"/>
      <w:marBottom w:val="0"/>
      <w:divBdr>
        <w:top w:val="none" w:sz="0" w:space="0" w:color="auto"/>
        <w:left w:val="none" w:sz="0" w:space="0" w:color="auto"/>
        <w:bottom w:val="none" w:sz="0" w:space="0" w:color="auto"/>
        <w:right w:val="none" w:sz="0" w:space="0" w:color="auto"/>
      </w:divBdr>
    </w:div>
    <w:div w:id="908342276">
      <w:bodyDiv w:val="1"/>
      <w:marLeft w:val="0"/>
      <w:marRight w:val="0"/>
      <w:marTop w:val="0"/>
      <w:marBottom w:val="0"/>
      <w:divBdr>
        <w:top w:val="none" w:sz="0" w:space="0" w:color="auto"/>
        <w:left w:val="none" w:sz="0" w:space="0" w:color="auto"/>
        <w:bottom w:val="none" w:sz="0" w:space="0" w:color="auto"/>
        <w:right w:val="none" w:sz="0" w:space="0" w:color="auto"/>
      </w:divBdr>
    </w:div>
    <w:div w:id="918709759">
      <w:bodyDiv w:val="1"/>
      <w:marLeft w:val="0"/>
      <w:marRight w:val="0"/>
      <w:marTop w:val="0"/>
      <w:marBottom w:val="0"/>
      <w:divBdr>
        <w:top w:val="none" w:sz="0" w:space="0" w:color="auto"/>
        <w:left w:val="none" w:sz="0" w:space="0" w:color="auto"/>
        <w:bottom w:val="none" w:sz="0" w:space="0" w:color="auto"/>
        <w:right w:val="none" w:sz="0" w:space="0" w:color="auto"/>
      </w:divBdr>
    </w:div>
    <w:div w:id="1001081703">
      <w:bodyDiv w:val="1"/>
      <w:marLeft w:val="0"/>
      <w:marRight w:val="0"/>
      <w:marTop w:val="0"/>
      <w:marBottom w:val="0"/>
      <w:divBdr>
        <w:top w:val="none" w:sz="0" w:space="0" w:color="auto"/>
        <w:left w:val="none" w:sz="0" w:space="0" w:color="auto"/>
        <w:bottom w:val="none" w:sz="0" w:space="0" w:color="auto"/>
        <w:right w:val="none" w:sz="0" w:space="0" w:color="auto"/>
      </w:divBdr>
    </w:div>
    <w:div w:id="1096709869">
      <w:bodyDiv w:val="1"/>
      <w:marLeft w:val="0"/>
      <w:marRight w:val="0"/>
      <w:marTop w:val="0"/>
      <w:marBottom w:val="0"/>
      <w:divBdr>
        <w:top w:val="none" w:sz="0" w:space="0" w:color="auto"/>
        <w:left w:val="none" w:sz="0" w:space="0" w:color="auto"/>
        <w:bottom w:val="none" w:sz="0" w:space="0" w:color="auto"/>
        <w:right w:val="none" w:sz="0" w:space="0" w:color="auto"/>
      </w:divBdr>
    </w:div>
    <w:div w:id="1118572969">
      <w:bodyDiv w:val="1"/>
      <w:marLeft w:val="0"/>
      <w:marRight w:val="0"/>
      <w:marTop w:val="0"/>
      <w:marBottom w:val="0"/>
      <w:divBdr>
        <w:top w:val="none" w:sz="0" w:space="0" w:color="auto"/>
        <w:left w:val="none" w:sz="0" w:space="0" w:color="auto"/>
        <w:bottom w:val="none" w:sz="0" w:space="0" w:color="auto"/>
        <w:right w:val="none" w:sz="0" w:space="0" w:color="auto"/>
      </w:divBdr>
    </w:div>
    <w:div w:id="1151798947">
      <w:bodyDiv w:val="1"/>
      <w:marLeft w:val="0"/>
      <w:marRight w:val="0"/>
      <w:marTop w:val="0"/>
      <w:marBottom w:val="0"/>
      <w:divBdr>
        <w:top w:val="none" w:sz="0" w:space="0" w:color="auto"/>
        <w:left w:val="none" w:sz="0" w:space="0" w:color="auto"/>
        <w:bottom w:val="none" w:sz="0" w:space="0" w:color="auto"/>
        <w:right w:val="none" w:sz="0" w:space="0" w:color="auto"/>
      </w:divBdr>
    </w:div>
    <w:div w:id="1162698515">
      <w:bodyDiv w:val="1"/>
      <w:marLeft w:val="0"/>
      <w:marRight w:val="0"/>
      <w:marTop w:val="0"/>
      <w:marBottom w:val="0"/>
      <w:divBdr>
        <w:top w:val="none" w:sz="0" w:space="0" w:color="auto"/>
        <w:left w:val="none" w:sz="0" w:space="0" w:color="auto"/>
        <w:bottom w:val="none" w:sz="0" w:space="0" w:color="auto"/>
        <w:right w:val="none" w:sz="0" w:space="0" w:color="auto"/>
      </w:divBdr>
    </w:div>
    <w:div w:id="1195536013">
      <w:bodyDiv w:val="1"/>
      <w:marLeft w:val="0"/>
      <w:marRight w:val="0"/>
      <w:marTop w:val="0"/>
      <w:marBottom w:val="0"/>
      <w:divBdr>
        <w:top w:val="none" w:sz="0" w:space="0" w:color="auto"/>
        <w:left w:val="none" w:sz="0" w:space="0" w:color="auto"/>
        <w:bottom w:val="none" w:sz="0" w:space="0" w:color="auto"/>
        <w:right w:val="none" w:sz="0" w:space="0" w:color="auto"/>
      </w:divBdr>
    </w:div>
    <w:div w:id="1229535550">
      <w:bodyDiv w:val="1"/>
      <w:marLeft w:val="0"/>
      <w:marRight w:val="0"/>
      <w:marTop w:val="0"/>
      <w:marBottom w:val="0"/>
      <w:divBdr>
        <w:top w:val="none" w:sz="0" w:space="0" w:color="auto"/>
        <w:left w:val="none" w:sz="0" w:space="0" w:color="auto"/>
        <w:bottom w:val="none" w:sz="0" w:space="0" w:color="auto"/>
        <w:right w:val="none" w:sz="0" w:space="0" w:color="auto"/>
      </w:divBdr>
    </w:div>
    <w:div w:id="1328748767">
      <w:bodyDiv w:val="1"/>
      <w:marLeft w:val="0"/>
      <w:marRight w:val="0"/>
      <w:marTop w:val="0"/>
      <w:marBottom w:val="0"/>
      <w:divBdr>
        <w:top w:val="none" w:sz="0" w:space="0" w:color="auto"/>
        <w:left w:val="none" w:sz="0" w:space="0" w:color="auto"/>
        <w:bottom w:val="none" w:sz="0" w:space="0" w:color="auto"/>
        <w:right w:val="none" w:sz="0" w:space="0" w:color="auto"/>
      </w:divBdr>
    </w:div>
    <w:div w:id="1387218405">
      <w:bodyDiv w:val="1"/>
      <w:marLeft w:val="0"/>
      <w:marRight w:val="0"/>
      <w:marTop w:val="0"/>
      <w:marBottom w:val="0"/>
      <w:divBdr>
        <w:top w:val="none" w:sz="0" w:space="0" w:color="auto"/>
        <w:left w:val="none" w:sz="0" w:space="0" w:color="auto"/>
        <w:bottom w:val="none" w:sz="0" w:space="0" w:color="auto"/>
        <w:right w:val="none" w:sz="0" w:space="0" w:color="auto"/>
      </w:divBdr>
    </w:div>
    <w:div w:id="1691300418">
      <w:bodyDiv w:val="1"/>
      <w:marLeft w:val="0"/>
      <w:marRight w:val="0"/>
      <w:marTop w:val="0"/>
      <w:marBottom w:val="0"/>
      <w:divBdr>
        <w:top w:val="none" w:sz="0" w:space="0" w:color="auto"/>
        <w:left w:val="none" w:sz="0" w:space="0" w:color="auto"/>
        <w:bottom w:val="none" w:sz="0" w:space="0" w:color="auto"/>
        <w:right w:val="none" w:sz="0" w:space="0" w:color="auto"/>
      </w:divBdr>
    </w:div>
    <w:div w:id="1746343699">
      <w:bodyDiv w:val="1"/>
      <w:marLeft w:val="0"/>
      <w:marRight w:val="0"/>
      <w:marTop w:val="0"/>
      <w:marBottom w:val="0"/>
      <w:divBdr>
        <w:top w:val="none" w:sz="0" w:space="0" w:color="auto"/>
        <w:left w:val="none" w:sz="0" w:space="0" w:color="auto"/>
        <w:bottom w:val="none" w:sz="0" w:space="0" w:color="auto"/>
        <w:right w:val="none" w:sz="0" w:space="0" w:color="auto"/>
      </w:divBdr>
    </w:div>
    <w:div w:id="1794396710">
      <w:bodyDiv w:val="1"/>
      <w:marLeft w:val="0"/>
      <w:marRight w:val="0"/>
      <w:marTop w:val="0"/>
      <w:marBottom w:val="0"/>
      <w:divBdr>
        <w:top w:val="none" w:sz="0" w:space="0" w:color="auto"/>
        <w:left w:val="none" w:sz="0" w:space="0" w:color="auto"/>
        <w:bottom w:val="none" w:sz="0" w:space="0" w:color="auto"/>
        <w:right w:val="none" w:sz="0" w:space="0" w:color="auto"/>
      </w:divBdr>
    </w:div>
    <w:div w:id="1812558080">
      <w:bodyDiv w:val="1"/>
      <w:marLeft w:val="0"/>
      <w:marRight w:val="0"/>
      <w:marTop w:val="0"/>
      <w:marBottom w:val="0"/>
      <w:divBdr>
        <w:top w:val="none" w:sz="0" w:space="0" w:color="auto"/>
        <w:left w:val="none" w:sz="0" w:space="0" w:color="auto"/>
        <w:bottom w:val="none" w:sz="0" w:space="0" w:color="auto"/>
        <w:right w:val="none" w:sz="0" w:space="0" w:color="auto"/>
      </w:divBdr>
    </w:div>
    <w:div w:id="1841698984">
      <w:bodyDiv w:val="1"/>
      <w:marLeft w:val="0"/>
      <w:marRight w:val="0"/>
      <w:marTop w:val="0"/>
      <w:marBottom w:val="0"/>
      <w:divBdr>
        <w:top w:val="none" w:sz="0" w:space="0" w:color="auto"/>
        <w:left w:val="none" w:sz="0" w:space="0" w:color="auto"/>
        <w:bottom w:val="none" w:sz="0" w:space="0" w:color="auto"/>
        <w:right w:val="none" w:sz="0" w:space="0" w:color="auto"/>
      </w:divBdr>
    </w:div>
    <w:div w:id="1945917954">
      <w:bodyDiv w:val="1"/>
      <w:marLeft w:val="0"/>
      <w:marRight w:val="0"/>
      <w:marTop w:val="0"/>
      <w:marBottom w:val="0"/>
      <w:divBdr>
        <w:top w:val="none" w:sz="0" w:space="0" w:color="auto"/>
        <w:left w:val="none" w:sz="0" w:space="0" w:color="auto"/>
        <w:bottom w:val="none" w:sz="0" w:space="0" w:color="auto"/>
        <w:right w:val="none" w:sz="0" w:space="0" w:color="auto"/>
      </w:divBdr>
    </w:div>
    <w:div w:id="2069839695">
      <w:bodyDiv w:val="1"/>
      <w:marLeft w:val="0"/>
      <w:marRight w:val="0"/>
      <w:marTop w:val="0"/>
      <w:marBottom w:val="0"/>
      <w:divBdr>
        <w:top w:val="none" w:sz="0" w:space="0" w:color="auto"/>
        <w:left w:val="none" w:sz="0" w:space="0" w:color="auto"/>
        <w:bottom w:val="none" w:sz="0" w:space="0" w:color="auto"/>
        <w:right w:val="none" w:sz="0" w:space="0" w:color="auto"/>
      </w:divBdr>
    </w:div>
    <w:div w:id="2089764447">
      <w:bodyDiv w:val="1"/>
      <w:marLeft w:val="0"/>
      <w:marRight w:val="0"/>
      <w:marTop w:val="0"/>
      <w:marBottom w:val="0"/>
      <w:divBdr>
        <w:top w:val="none" w:sz="0" w:space="0" w:color="auto"/>
        <w:left w:val="none" w:sz="0" w:space="0" w:color="auto"/>
        <w:bottom w:val="none" w:sz="0" w:space="0" w:color="auto"/>
        <w:right w:val="none" w:sz="0" w:space="0" w:color="auto"/>
      </w:divBdr>
    </w:div>
    <w:div w:id="211933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olsitem.com/subler-advantages-disadvantages-benefits/" TargetMode="External"/><Relationship Id="rId13" Type="http://schemas.openxmlformats.org/officeDocument/2006/relationships/hyperlink" Target="https://toolsitem.com"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5.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Sme06</b:Tag>
    <b:SourceType>BookSection</b:SourceType>
    <b:Guid>{C33F2B36-1A66-44DC-88B6-C77C2D50E961}</b:Guid>
    <b:Title>Small and Medium Enterprises in Contemporary Society</b:Title>
    <b:Year>2006</b:Year>
    <b:Author>
      <b:Author>
        <b:NameList>
          <b:Person>
            <b:Last>Smeureanu</b:Last>
            <b:First>I.,</b:First>
            <b:Middle>Anghel, L.D., Onete, B.C., Nistoreanu, P.</b:Middle>
          </b:Person>
        </b:NameList>
      </b:Author>
    </b:Author>
    <b:RefOrder>1</b:RefOrder>
  </b:Source>
  <b:Source>
    <b:Tag>Ola</b:Tag>
    <b:SourceType>BookSection</b:SourceType>
    <b:Guid>{4B416618-8054-4BDA-A843-A8EF45FF7825}</b:Guid>
    <b:Author>
      <b:Author>
        <b:NameList>
          <b:Person>
            <b:Last>M.</b:Last>
            <b:First>Olaru</b:First>
          </b:Person>
        </b:NameList>
      </b:Author>
    </b:Author>
    <b:BookTitle>Managementul calităţii</b:BookTitle>
    <b:Publisher>Editura Economică</b:Publisher>
    <b:City> Bucureşti</b:City>
    <b:RefOrder>2</b:RefOrder>
  </b:Source>
  <b:Source>
    <b:Tag>htt6</b:Tag>
    <b:SourceType>InternetSite</b:SourceType>
    <b:Guid>{1B16BE92-AC38-42CC-862B-A7C34242CC5E}</b:Guid>
    <b:Title>https://toolsitem.com</b:Title>
    <b:URL>https://toolsitem.com</b:URL>
    <b:RefOrder>3</b:RefOrder>
  </b:Source>
</b:Sources>
</file>

<file path=customXml/itemProps1.xml><?xml version="1.0" encoding="utf-8"?>
<ds:datastoreItem xmlns:ds="http://schemas.openxmlformats.org/officeDocument/2006/customXml" ds:itemID="{E64D615D-03C5-489E-AEE5-32946C75C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12948</TotalTime>
  <Pages>7</Pages>
  <Words>1838</Words>
  <Characters>10478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Kunz</dc:creator>
  <cp:keywords/>
  <dc:description/>
  <cp:lastModifiedBy>Emil Kunz</cp:lastModifiedBy>
  <cp:revision>9</cp:revision>
  <dcterms:created xsi:type="dcterms:W3CDTF">2021-05-03T13:00:00Z</dcterms:created>
  <dcterms:modified xsi:type="dcterms:W3CDTF">2021-05-13T12:40:00Z</dcterms:modified>
</cp:coreProperties>
</file>