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065B" w:rsidRDefault="000F065B" w:rsidP="009F1FC2">
      <w:pPr>
        <w:spacing w:before="100" w:beforeAutospacing="1" w:after="100" w:afterAutospacing="1" w:line="360" w:lineRule="auto"/>
        <w:jc w:val="both"/>
        <w:rPr>
          <w:rFonts w:ascii="Times New Roman" w:eastAsia="Times New Roman" w:hAnsi="Times New Roman" w:cs="Times New Roman"/>
          <w:color w:val="5B9BD5" w:themeColor="accent1"/>
          <w:sz w:val="28"/>
          <w:szCs w:val="24"/>
          <w:lang w:eastAsia="en-GB"/>
        </w:rPr>
      </w:pPr>
    </w:p>
    <w:p w:rsidR="000F065B" w:rsidRPr="009F6523" w:rsidRDefault="000F065B" w:rsidP="009F1FC2">
      <w:pPr>
        <w:spacing w:before="100" w:beforeAutospacing="1" w:after="100" w:afterAutospacing="1" w:line="360" w:lineRule="auto"/>
        <w:jc w:val="both"/>
        <w:rPr>
          <w:rFonts w:eastAsia="Times New Roman" w:cs="Times New Roman"/>
          <w:b/>
          <w:sz w:val="24"/>
          <w:szCs w:val="24"/>
          <w:lang w:eastAsia="en-GB"/>
        </w:rPr>
      </w:pPr>
      <w:r w:rsidRPr="009F6523">
        <w:rPr>
          <w:rFonts w:eastAsia="Times New Roman" w:cs="Times New Roman"/>
          <w:b/>
          <w:sz w:val="24"/>
          <w:szCs w:val="24"/>
          <w:lang w:eastAsia="en-GB"/>
        </w:rPr>
        <w:t>The Cultural Web and the Organisational Culture</w:t>
      </w:r>
      <w:r w:rsidR="00EF0A5E">
        <w:rPr>
          <w:rFonts w:eastAsia="Times New Roman" w:cs="Times New Roman"/>
          <w:b/>
          <w:sz w:val="24"/>
          <w:szCs w:val="24"/>
          <w:lang w:eastAsia="en-GB"/>
        </w:rPr>
        <w:t>:</w:t>
      </w:r>
      <w:bookmarkStart w:id="0" w:name="_GoBack"/>
      <w:bookmarkEnd w:id="0"/>
    </w:p>
    <w:p w:rsidR="000F065B" w:rsidRDefault="00614187" w:rsidP="009F1FC2">
      <w:pPr>
        <w:spacing w:before="100" w:beforeAutospacing="1" w:after="100" w:afterAutospacing="1" w:line="360" w:lineRule="auto"/>
        <w:jc w:val="both"/>
        <w:rPr>
          <w:rFonts w:eastAsia="Times New Roman" w:cs="Times New Roman"/>
          <w:sz w:val="24"/>
          <w:szCs w:val="24"/>
          <w:lang w:eastAsia="en-GB"/>
        </w:rPr>
      </w:pPr>
      <w:r w:rsidRPr="00614187">
        <w:rPr>
          <w:rStyle w:val="selectable"/>
        </w:rPr>
        <w:t>Mindtools.com (2019)</w:t>
      </w:r>
      <w:r w:rsidRPr="00614187">
        <w:t xml:space="preserve"> suggested that </w:t>
      </w:r>
      <w:r w:rsidR="009F6523" w:rsidRPr="009F6523">
        <w:rPr>
          <w:rFonts w:eastAsia="Times New Roman" w:cs="Times New Roman"/>
          <w:sz w:val="24"/>
          <w:szCs w:val="24"/>
          <w:lang w:eastAsia="en-GB"/>
        </w:rPr>
        <w:t>IKEA’s cultural w</w:t>
      </w:r>
      <w:r w:rsidR="009F6523" w:rsidRPr="000F065B">
        <w:rPr>
          <w:rFonts w:eastAsia="Times New Roman" w:cs="Times New Roman"/>
          <w:sz w:val="24"/>
          <w:szCs w:val="24"/>
          <w:lang w:eastAsia="en-GB"/>
        </w:rPr>
        <w:t xml:space="preserve">eb </w:t>
      </w:r>
      <w:r w:rsidR="009F6523" w:rsidRPr="009F6523">
        <w:rPr>
          <w:rFonts w:eastAsia="Times New Roman" w:cs="Times New Roman"/>
          <w:sz w:val="24"/>
          <w:szCs w:val="24"/>
          <w:lang w:eastAsia="en-GB"/>
        </w:rPr>
        <w:t>recognises</w:t>
      </w:r>
      <w:r w:rsidR="009F6523" w:rsidRPr="000F065B">
        <w:rPr>
          <w:rFonts w:eastAsia="Times New Roman" w:cs="Times New Roman"/>
          <w:sz w:val="24"/>
          <w:szCs w:val="24"/>
          <w:lang w:eastAsia="en-GB"/>
        </w:rPr>
        <w:t xml:space="preserve"> six </w:t>
      </w:r>
      <w:r w:rsidR="009F6523" w:rsidRPr="009F6523">
        <w:rPr>
          <w:rFonts w:eastAsia="Times New Roman" w:cs="Times New Roman"/>
          <w:sz w:val="24"/>
          <w:szCs w:val="24"/>
          <w:lang w:eastAsia="en-GB"/>
        </w:rPr>
        <w:t>consistent</w:t>
      </w:r>
      <w:r w:rsidR="009F6523" w:rsidRPr="000F065B">
        <w:rPr>
          <w:rFonts w:eastAsia="Times New Roman" w:cs="Times New Roman"/>
          <w:sz w:val="24"/>
          <w:szCs w:val="24"/>
          <w:lang w:eastAsia="en-GB"/>
        </w:rPr>
        <w:t xml:space="preserve"> </w:t>
      </w:r>
      <w:r w:rsidR="009F6523" w:rsidRPr="009F6523">
        <w:rPr>
          <w:rFonts w:eastAsia="Times New Roman" w:cs="Times New Roman"/>
          <w:sz w:val="24"/>
          <w:szCs w:val="24"/>
          <w:lang w:eastAsia="en-GB"/>
        </w:rPr>
        <w:t>features</w:t>
      </w:r>
      <w:r w:rsidR="009F6523" w:rsidRPr="000F065B">
        <w:rPr>
          <w:rFonts w:eastAsia="Times New Roman" w:cs="Times New Roman"/>
          <w:sz w:val="24"/>
          <w:szCs w:val="24"/>
          <w:lang w:eastAsia="en-GB"/>
        </w:rPr>
        <w:t xml:space="preserve"> that help to make up what Johnson and Scholes call the "paradigm" – the pattern or model – of the work </w:t>
      </w:r>
      <w:r w:rsidR="009F6523" w:rsidRPr="009F6523">
        <w:rPr>
          <w:rFonts w:eastAsia="Times New Roman" w:cs="Times New Roman"/>
          <w:sz w:val="24"/>
          <w:szCs w:val="24"/>
          <w:lang w:eastAsia="en-GB"/>
        </w:rPr>
        <w:t>place</w:t>
      </w:r>
      <w:r w:rsidR="009F6523" w:rsidRPr="000F065B">
        <w:rPr>
          <w:rFonts w:eastAsia="Times New Roman" w:cs="Times New Roman"/>
          <w:sz w:val="24"/>
          <w:szCs w:val="24"/>
          <w:lang w:eastAsia="en-GB"/>
        </w:rPr>
        <w:t xml:space="preserve">. By </w:t>
      </w:r>
      <w:r w:rsidR="009F6523" w:rsidRPr="009F6523">
        <w:rPr>
          <w:rFonts w:eastAsia="Times New Roman" w:cs="Times New Roman"/>
          <w:sz w:val="24"/>
          <w:szCs w:val="24"/>
          <w:lang w:eastAsia="en-GB"/>
        </w:rPr>
        <w:t>examining</w:t>
      </w:r>
      <w:r w:rsidR="009F6523" w:rsidRPr="000F065B">
        <w:rPr>
          <w:rFonts w:eastAsia="Times New Roman" w:cs="Times New Roman"/>
          <w:sz w:val="24"/>
          <w:szCs w:val="24"/>
          <w:lang w:eastAsia="en-GB"/>
        </w:rPr>
        <w:t xml:space="preserve"> the factors in each, </w:t>
      </w:r>
      <w:r w:rsidR="009F6523" w:rsidRPr="009F6523">
        <w:rPr>
          <w:rFonts w:eastAsia="Times New Roman" w:cs="Times New Roman"/>
          <w:sz w:val="24"/>
          <w:szCs w:val="24"/>
          <w:lang w:eastAsia="en-GB"/>
        </w:rPr>
        <w:t>it is easily draw a</w:t>
      </w:r>
      <w:r w:rsidR="009F6523" w:rsidRPr="000F065B">
        <w:rPr>
          <w:rFonts w:eastAsia="Times New Roman" w:cs="Times New Roman"/>
          <w:sz w:val="24"/>
          <w:szCs w:val="24"/>
          <w:lang w:eastAsia="en-GB"/>
        </w:rPr>
        <w:t xml:space="preserve"> bigger picture of </w:t>
      </w:r>
      <w:r w:rsidR="009F6523" w:rsidRPr="009F6523">
        <w:rPr>
          <w:rFonts w:eastAsia="Times New Roman" w:cs="Times New Roman"/>
          <w:sz w:val="24"/>
          <w:szCs w:val="24"/>
          <w:lang w:eastAsia="en-GB"/>
        </w:rPr>
        <w:t>IKEA’s culture answering what is working and what</w:t>
      </w:r>
      <w:r w:rsidR="009F6523" w:rsidRPr="000F065B">
        <w:rPr>
          <w:rFonts w:eastAsia="Times New Roman" w:cs="Times New Roman"/>
          <w:sz w:val="24"/>
          <w:szCs w:val="24"/>
          <w:lang w:eastAsia="en-GB"/>
        </w:rPr>
        <w:t xml:space="preserve"> isn't and what needs to be changed. </w:t>
      </w:r>
      <w:r w:rsidR="000F065B" w:rsidRPr="009F6523">
        <w:rPr>
          <w:rFonts w:eastAsia="Times New Roman" w:cs="Times New Roman"/>
          <w:sz w:val="24"/>
          <w:szCs w:val="24"/>
          <w:lang w:eastAsia="en-GB"/>
        </w:rPr>
        <w:t>Work environment is essential which defines psychology, beliefs, attitudes, values experiences and of a business like IKEA. The cultural web of IKEA describe below:</w:t>
      </w:r>
    </w:p>
    <w:p w:rsidR="000B4DE1" w:rsidRPr="009F6523" w:rsidRDefault="000B4DE1" w:rsidP="009F1FC2">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Stories</w:t>
      </w:r>
      <w:r w:rsidR="00EF0A5E">
        <w:rPr>
          <w:rFonts w:eastAsia="Times New Roman" w:cs="Times New Roman"/>
          <w:b/>
          <w:bCs/>
          <w:sz w:val="24"/>
          <w:szCs w:val="24"/>
          <w:lang w:eastAsia="en-GB"/>
        </w:rPr>
        <w:t>:</w:t>
      </w:r>
    </w:p>
    <w:p w:rsidR="000F065B" w:rsidRPr="00C3657A" w:rsidRDefault="00C3657A" w:rsidP="00C3657A">
      <w:pPr>
        <w:pStyle w:val="NormalWeb"/>
        <w:spacing w:line="360" w:lineRule="auto"/>
        <w:jc w:val="both"/>
        <w:rPr>
          <w:rFonts w:asciiTheme="minorHAnsi" w:hAnsiTheme="minorHAnsi"/>
        </w:rPr>
      </w:pPr>
      <w:r w:rsidRPr="00C3657A">
        <w:rPr>
          <w:rStyle w:val="selectable"/>
          <w:rFonts w:asciiTheme="minorHAnsi" w:hAnsiTheme="minorHAnsi"/>
          <w:color w:val="000000"/>
        </w:rPr>
        <w:t xml:space="preserve">According to </w:t>
      </w:r>
      <w:r w:rsidR="00463F86" w:rsidRPr="00C3657A">
        <w:rPr>
          <w:rStyle w:val="selectable"/>
          <w:rFonts w:asciiTheme="minorHAnsi" w:hAnsiTheme="minorHAnsi"/>
          <w:color w:val="000000"/>
        </w:rPr>
        <w:t>UKEssays.com (</w:t>
      </w:r>
      <w:r w:rsidRPr="00C3657A">
        <w:rPr>
          <w:rStyle w:val="selectable"/>
          <w:rFonts w:asciiTheme="minorHAnsi" w:hAnsiTheme="minorHAnsi"/>
          <w:color w:val="000000"/>
        </w:rPr>
        <w:t>2019)</w:t>
      </w:r>
      <w:r w:rsidRPr="00C3657A">
        <w:rPr>
          <w:rFonts w:asciiTheme="minorHAnsi" w:hAnsiTheme="minorHAnsi"/>
        </w:rPr>
        <w:t xml:space="preserve"> </w:t>
      </w:r>
      <w:r w:rsidR="000F065B" w:rsidRPr="00C3657A">
        <w:rPr>
          <w:rFonts w:asciiTheme="minorHAnsi" w:hAnsiTheme="minorHAnsi"/>
        </w:rPr>
        <w:t>Ingvar Kamprad, the founder of the IKEA all about swedishness includes the values such as humbleness, team work, and simplicity etc. The brand image ties with culture of Sweden such as low price, low quality.</w:t>
      </w:r>
    </w:p>
    <w:p w:rsidR="000B4DE1" w:rsidRPr="00C3657A" w:rsidRDefault="000B4DE1" w:rsidP="00C3657A">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Rituals and Routines</w:t>
      </w:r>
      <w:r w:rsidR="00EF0A5E">
        <w:rPr>
          <w:rFonts w:eastAsia="Times New Roman" w:cs="Times New Roman"/>
          <w:b/>
          <w:bCs/>
          <w:sz w:val="24"/>
          <w:szCs w:val="24"/>
          <w:lang w:eastAsia="en-GB"/>
        </w:rPr>
        <w:t>:</w:t>
      </w:r>
    </w:p>
    <w:p w:rsidR="000F065B" w:rsidRPr="005D3AEB" w:rsidRDefault="005D3AEB" w:rsidP="005D3AEB">
      <w:pPr>
        <w:pStyle w:val="NormalWeb"/>
        <w:spacing w:line="360" w:lineRule="auto"/>
        <w:jc w:val="both"/>
        <w:rPr>
          <w:rFonts w:asciiTheme="minorHAnsi" w:hAnsiTheme="minorHAnsi"/>
        </w:rPr>
      </w:pPr>
      <w:proofErr w:type="spellStart"/>
      <w:r w:rsidRPr="005D3AEB">
        <w:rPr>
          <w:rStyle w:val="selectable"/>
          <w:rFonts w:asciiTheme="minorHAnsi" w:hAnsiTheme="minorHAnsi"/>
          <w:color w:val="000000"/>
        </w:rPr>
        <w:t>ToolsHero</w:t>
      </w:r>
      <w:proofErr w:type="spellEnd"/>
      <w:r w:rsidRPr="005D3AEB">
        <w:rPr>
          <w:rStyle w:val="selectable"/>
          <w:rFonts w:asciiTheme="minorHAnsi" w:hAnsiTheme="minorHAnsi"/>
          <w:color w:val="000000"/>
        </w:rPr>
        <w:t xml:space="preserve"> (2019)</w:t>
      </w:r>
      <w:r w:rsidRPr="005D3AEB">
        <w:rPr>
          <w:rFonts w:asciiTheme="minorHAnsi" w:hAnsiTheme="minorHAnsi"/>
        </w:rPr>
        <w:t xml:space="preserve"> describes that working</w:t>
      </w:r>
      <w:r w:rsidR="000F065B" w:rsidRPr="005D3AEB">
        <w:rPr>
          <w:rFonts w:asciiTheme="minorHAnsi" w:hAnsiTheme="minorHAnsi"/>
        </w:rPr>
        <w:t xml:space="preserve"> environment of IKEA is very friendly. Employees dress up informally and work in open plan floor. It focused on its employee and their working way. Team work is found very vital and mistakes is not criticized as long as employee learned from that mistake. IKEA truly stated that a career with in IKEA is not a ladder but what and where to be made. Cost cutting is incredible thing that IKEA made. The management rewarded the store which involves in best cost cutting stores. Many information is there in IKEA which deals with cost cutting and make the employees awareness such as notice to the wall mentioning turn off lights or computes after use.</w:t>
      </w:r>
    </w:p>
    <w:p w:rsidR="000B4DE1" w:rsidRPr="005D3AEB" w:rsidRDefault="000B4DE1" w:rsidP="005D3AEB">
      <w:pPr>
        <w:spacing w:before="100" w:beforeAutospacing="1" w:after="100" w:afterAutospacing="1" w:line="360" w:lineRule="auto"/>
        <w:jc w:val="both"/>
        <w:rPr>
          <w:rFonts w:eastAsia="Times New Roman" w:cs="Times New Roman"/>
          <w:sz w:val="24"/>
          <w:szCs w:val="24"/>
          <w:lang w:eastAsia="en-GB"/>
        </w:rPr>
      </w:pPr>
    </w:p>
    <w:p w:rsidR="000B4DE1" w:rsidRDefault="000B4DE1" w:rsidP="009F1FC2">
      <w:pPr>
        <w:spacing w:before="100" w:beforeAutospacing="1" w:after="100" w:afterAutospacing="1" w:line="360" w:lineRule="auto"/>
        <w:jc w:val="both"/>
        <w:rPr>
          <w:rFonts w:eastAsia="Times New Roman" w:cs="Times New Roman"/>
          <w:sz w:val="24"/>
          <w:szCs w:val="24"/>
          <w:lang w:eastAsia="en-GB"/>
        </w:rPr>
      </w:pPr>
    </w:p>
    <w:p w:rsidR="00DA2DDE" w:rsidRDefault="00DA2DDE" w:rsidP="009F1FC2">
      <w:pPr>
        <w:spacing w:before="100" w:beforeAutospacing="1" w:after="100" w:afterAutospacing="1" w:line="360" w:lineRule="auto"/>
        <w:jc w:val="both"/>
        <w:outlineLvl w:val="1"/>
        <w:rPr>
          <w:rFonts w:eastAsia="Times New Roman" w:cs="Times New Roman"/>
          <w:b/>
          <w:bCs/>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Symbols</w:t>
      </w:r>
      <w:r w:rsidR="00EF0A5E">
        <w:rPr>
          <w:rFonts w:eastAsia="Times New Roman" w:cs="Times New Roman"/>
          <w:b/>
          <w:bCs/>
          <w:sz w:val="24"/>
          <w:szCs w:val="24"/>
          <w:lang w:eastAsia="en-GB"/>
        </w:rPr>
        <w:t>:</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sz w:val="24"/>
          <w:szCs w:val="24"/>
          <w:lang w:eastAsia="en-GB"/>
        </w:rPr>
        <w:t>Previously mentioned that IKEA is all about swedishness. All employees in the shop wearing the uniform representing the Swedish national colour of their flag yellow and blue. Same features has been seen every stores of IKEA. There is a food hall, children corner, restaurant, and the little shopping tools assisting customer at shop such as tape measure, paper, pencil, shopping bag etc. Furniture and fixtures having simple design   delivered to customer in flat packs to minimise the cost.  IKEA is the brand name and yellow blue colour is their symbol of the business.</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Organisational Structure</w:t>
      </w:r>
      <w:r w:rsidR="00EF0A5E">
        <w:rPr>
          <w:rFonts w:eastAsia="Times New Roman" w:cs="Times New Roman"/>
          <w:b/>
          <w:bCs/>
          <w:sz w:val="24"/>
          <w:szCs w:val="24"/>
          <w:lang w:eastAsia="en-GB"/>
        </w:rPr>
        <w:t>:</w:t>
      </w:r>
    </w:p>
    <w:p w:rsidR="000F065B"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bCs/>
          <w:sz w:val="24"/>
          <w:szCs w:val="24"/>
          <w:lang w:eastAsia="en-GB"/>
        </w:rPr>
        <w:t xml:space="preserve">IKEA is a non-profit organisation. </w:t>
      </w:r>
      <w:r w:rsidR="003B7B32" w:rsidRPr="009F6523">
        <w:rPr>
          <w:rFonts w:eastAsia="Times New Roman" w:cs="Times New Roman"/>
          <w:bCs/>
          <w:sz w:val="24"/>
          <w:szCs w:val="24"/>
          <w:lang w:eastAsia="en-GB"/>
        </w:rPr>
        <w:t>Its</w:t>
      </w:r>
      <w:r w:rsidRPr="009F6523">
        <w:rPr>
          <w:rFonts w:eastAsia="Times New Roman" w:cs="Times New Roman"/>
          <w:bCs/>
          <w:sz w:val="24"/>
          <w:szCs w:val="24"/>
          <w:lang w:eastAsia="en-GB"/>
        </w:rPr>
        <w:t xml:space="preserve"> structure is non-hierarchical and caring</w:t>
      </w:r>
      <w:r w:rsidRPr="009F6523">
        <w:rPr>
          <w:rFonts w:eastAsia="Times New Roman" w:cs="Times New Roman"/>
          <w:b/>
          <w:bCs/>
          <w:sz w:val="24"/>
          <w:szCs w:val="24"/>
          <w:lang w:eastAsia="en-GB"/>
        </w:rPr>
        <w:t xml:space="preserve"> </w:t>
      </w:r>
      <w:r w:rsidRPr="009F6523">
        <w:rPr>
          <w:rFonts w:eastAsia="Times New Roman" w:cs="Times New Roman"/>
          <w:bCs/>
          <w:sz w:val="24"/>
          <w:szCs w:val="24"/>
          <w:lang w:eastAsia="en-GB"/>
        </w:rPr>
        <w:t xml:space="preserve">mode. There are informal management which is anti-bureaucrat spending a whole week in the warehouses and stockrooms. Between store manager and the employee there is only three hierarchical level available at </w:t>
      </w:r>
      <w:r w:rsidRPr="009F6523">
        <w:rPr>
          <w:rFonts w:eastAsia="Times New Roman" w:cs="Times New Roman"/>
          <w:sz w:val="24"/>
          <w:szCs w:val="24"/>
          <w:lang w:eastAsia="en-GB"/>
        </w:rPr>
        <w:t>IKEA’s. Training programmes in all level are available for staff. IKEA overall focus on cost cutting so that they motivate its stakeholders including buyer, designer on cost reductions.</w:t>
      </w:r>
    </w:p>
    <w:p w:rsidR="00BE2462" w:rsidRPr="009F6523" w:rsidRDefault="00BE2462" w:rsidP="009F1FC2">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Control Systems</w:t>
      </w:r>
      <w:r w:rsidR="00EF0A5E">
        <w:rPr>
          <w:rFonts w:eastAsia="Times New Roman" w:cs="Times New Roman"/>
          <w:b/>
          <w:bCs/>
          <w:sz w:val="24"/>
          <w:szCs w:val="24"/>
          <w:lang w:eastAsia="en-GB"/>
        </w:rPr>
        <w:t>:</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sz w:val="24"/>
          <w:szCs w:val="24"/>
          <w:lang w:eastAsia="en-GB"/>
        </w:rPr>
        <w:t>Quality control is also IKEA’s priority. In order to control the quality IKEA’s management working a whole week in shops and warehouses emphasis to deliver good quality product and service. Providing standard furniture as well as working beside staff to ensure good customer service. Correct labelling is there to ensure product quality to customer. Though principles of IKEA’s strategy is cost cutting but on other hand motivate the staffs such as rewards are given to those stores generating more profit.</w:t>
      </w: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p>
    <w:p w:rsidR="00446499" w:rsidRDefault="00446499" w:rsidP="009F1FC2">
      <w:pPr>
        <w:spacing w:before="100" w:beforeAutospacing="1" w:after="100" w:afterAutospacing="1" w:line="360" w:lineRule="auto"/>
        <w:jc w:val="both"/>
        <w:outlineLvl w:val="1"/>
        <w:rPr>
          <w:rFonts w:eastAsia="Times New Roman" w:cs="Times New Roman"/>
          <w:b/>
          <w:bCs/>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Power Structures</w:t>
      </w:r>
      <w:r w:rsidR="00EF0A5E">
        <w:rPr>
          <w:rFonts w:eastAsia="Times New Roman" w:cs="Times New Roman"/>
          <w:b/>
          <w:bCs/>
          <w:sz w:val="24"/>
          <w:szCs w:val="24"/>
          <w:lang w:eastAsia="en-GB"/>
        </w:rPr>
        <w:t>:</w:t>
      </w:r>
    </w:p>
    <w:p w:rsidR="000F065B" w:rsidRPr="00F123AC" w:rsidRDefault="00F123AC" w:rsidP="00F123AC">
      <w:pPr>
        <w:pStyle w:val="NormalWeb"/>
        <w:spacing w:line="360" w:lineRule="auto"/>
        <w:jc w:val="both"/>
        <w:rPr>
          <w:rFonts w:asciiTheme="minorHAnsi" w:hAnsiTheme="minorHAnsi"/>
        </w:rPr>
      </w:pPr>
      <w:r w:rsidRPr="00F123AC">
        <w:rPr>
          <w:rStyle w:val="selectable"/>
          <w:rFonts w:asciiTheme="minorHAnsi" w:hAnsiTheme="minorHAnsi"/>
          <w:color w:val="000000"/>
        </w:rPr>
        <w:t>UKEssays.com (2019)</w:t>
      </w:r>
      <w:r w:rsidR="004509F2">
        <w:rPr>
          <w:rStyle w:val="selectable"/>
          <w:rFonts w:asciiTheme="minorHAnsi" w:hAnsiTheme="minorHAnsi"/>
          <w:color w:val="000000"/>
        </w:rPr>
        <w:t xml:space="preserve"> also</w:t>
      </w:r>
      <w:r w:rsidRPr="00F123AC">
        <w:rPr>
          <w:rFonts w:asciiTheme="minorHAnsi" w:hAnsiTheme="minorHAnsi"/>
        </w:rPr>
        <w:t xml:space="preserve"> describes that </w:t>
      </w:r>
      <w:r w:rsidR="000F065B" w:rsidRPr="00F123AC">
        <w:rPr>
          <w:rFonts w:asciiTheme="minorHAnsi" w:hAnsiTheme="minorHAnsi"/>
        </w:rPr>
        <w:t>IKES is all about swedishness so the senior management is mostly Scandinavian. But in last five years it is being changed. However all staffs are involved in individual store operations encouraged and rewarded by the management. The management is very much friendly to their staffs is one of strategy of IKEA so that every employee is important to IKEA’s success. In fact employees are feel valued and undertake work with responsibili</w:t>
      </w:r>
      <w:r w:rsidR="009C7291">
        <w:rPr>
          <w:rFonts w:asciiTheme="minorHAnsi" w:hAnsiTheme="minorHAnsi"/>
        </w:rPr>
        <w:t xml:space="preserve">ties in order to evaluate </w:t>
      </w:r>
      <w:r w:rsidR="000F065B" w:rsidRPr="00F123AC">
        <w:rPr>
          <w:rFonts w:asciiTheme="minorHAnsi" w:hAnsiTheme="minorHAnsi"/>
        </w:rPr>
        <w:t xml:space="preserve">performance. </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9F6523">
        <w:rPr>
          <w:rFonts w:eastAsia="Times New Roman" w:cs="Times New Roman"/>
          <w:b/>
          <w:bCs/>
          <w:sz w:val="24"/>
          <w:szCs w:val="24"/>
          <w:lang w:eastAsia="en-GB"/>
        </w:rPr>
        <w:t>The Paradigm</w:t>
      </w:r>
      <w:r w:rsidR="00EF0A5E">
        <w:rPr>
          <w:rFonts w:eastAsia="Times New Roman" w:cs="Times New Roman"/>
          <w:b/>
          <w:bCs/>
          <w:sz w:val="24"/>
          <w:szCs w:val="24"/>
          <w:lang w:eastAsia="en-GB"/>
        </w:rPr>
        <w:t>:</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sz w:val="24"/>
          <w:szCs w:val="24"/>
          <w:lang w:eastAsia="en-GB"/>
        </w:rPr>
        <w:t xml:space="preserve">Culture web is essential for business growth for any organisation such as IKEA. </w:t>
      </w:r>
      <w:r w:rsidR="00BA4CF7" w:rsidRPr="009F6523">
        <w:rPr>
          <w:rFonts w:eastAsia="Times New Roman" w:cs="Times New Roman"/>
          <w:sz w:val="24"/>
          <w:szCs w:val="24"/>
          <w:lang w:eastAsia="en-GB"/>
        </w:rPr>
        <w:t>Its</w:t>
      </w:r>
      <w:r w:rsidRPr="009F6523">
        <w:rPr>
          <w:rFonts w:eastAsia="Times New Roman" w:cs="Times New Roman"/>
          <w:sz w:val="24"/>
          <w:szCs w:val="24"/>
          <w:lang w:eastAsia="en-GB"/>
        </w:rPr>
        <w:t xml:space="preserve"> cultural web backings its current strategy. Previously Swedish and Scandinavian got advantage in managerial position and management. Recently the strategy of IKEA has seen changed in this regard as IKEA stores are increases in numbers and different place considering different demography and culture. In fact Europe demography is changing. International career management has been seen in IKEA in order to meet the demand, growth and sustain in very competitive market situation. So IKEA ensure other backgrounds are fitted into the managerial programmes now a days. IKEA’s current career culture as a</w:t>
      </w:r>
      <w:r w:rsidR="00BA4CF7">
        <w:rPr>
          <w:rFonts w:eastAsia="Times New Roman" w:cs="Times New Roman"/>
          <w:sz w:val="24"/>
          <w:szCs w:val="24"/>
          <w:lang w:eastAsia="en-GB"/>
        </w:rPr>
        <w:t>n</w:t>
      </w:r>
      <w:r w:rsidRPr="009F6523">
        <w:rPr>
          <w:rFonts w:eastAsia="Times New Roman" w:cs="Times New Roman"/>
          <w:sz w:val="24"/>
          <w:szCs w:val="24"/>
          <w:lang w:eastAsia="en-GB"/>
        </w:rPr>
        <w:t xml:space="preserve"> organisation chains the corporate strategy with right structure and rewards. </w:t>
      </w:r>
      <w:r w:rsidR="00BA4CF7" w:rsidRPr="009F6523">
        <w:rPr>
          <w:rFonts w:eastAsia="Times New Roman" w:cs="Times New Roman"/>
          <w:sz w:val="24"/>
          <w:szCs w:val="24"/>
          <w:lang w:eastAsia="en-GB"/>
        </w:rPr>
        <w:t>Its</w:t>
      </w:r>
      <w:r w:rsidRPr="009F6523">
        <w:rPr>
          <w:rFonts w:eastAsia="Times New Roman" w:cs="Times New Roman"/>
          <w:sz w:val="24"/>
          <w:szCs w:val="24"/>
          <w:lang w:eastAsia="en-GB"/>
        </w:rPr>
        <w:t xml:space="preserve"> cultural values are very informal, cost awareness and a very modest such as down to earth approach inaugurated by Kamprad along with duty and cooperation done by team work ensuring employees are exceedingly inspired and dedicated.</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p>
    <w:p w:rsidR="00D607E3" w:rsidRDefault="00D607E3" w:rsidP="009F1FC2">
      <w:pPr>
        <w:spacing w:before="100" w:beforeAutospacing="1" w:after="100" w:afterAutospacing="1" w:line="360" w:lineRule="auto"/>
        <w:jc w:val="both"/>
        <w:outlineLvl w:val="1"/>
        <w:rPr>
          <w:rFonts w:eastAsia="Times New Roman" w:cs="Times New Roman"/>
          <w:bCs/>
          <w:sz w:val="24"/>
          <w:szCs w:val="24"/>
          <w:lang w:eastAsia="en-GB"/>
        </w:rPr>
      </w:pPr>
    </w:p>
    <w:p w:rsidR="00D607E3" w:rsidRDefault="00D607E3" w:rsidP="009F1FC2">
      <w:pPr>
        <w:spacing w:before="100" w:beforeAutospacing="1" w:after="100" w:afterAutospacing="1" w:line="360" w:lineRule="auto"/>
        <w:jc w:val="both"/>
        <w:outlineLvl w:val="1"/>
        <w:rPr>
          <w:rFonts w:eastAsia="Times New Roman" w:cs="Times New Roman"/>
          <w:bCs/>
          <w:sz w:val="24"/>
          <w:szCs w:val="24"/>
          <w:lang w:eastAsia="en-GB"/>
        </w:rPr>
      </w:pPr>
    </w:p>
    <w:p w:rsidR="00D607E3" w:rsidRDefault="00D607E3" w:rsidP="009F1FC2">
      <w:pPr>
        <w:spacing w:before="100" w:beforeAutospacing="1" w:after="100" w:afterAutospacing="1" w:line="360" w:lineRule="auto"/>
        <w:jc w:val="both"/>
        <w:outlineLvl w:val="1"/>
        <w:rPr>
          <w:rFonts w:eastAsia="Times New Roman" w:cs="Times New Roman"/>
          <w:bCs/>
          <w:sz w:val="24"/>
          <w:szCs w:val="24"/>
          <w:lang w:eastAsia="en-GB"/>
        </w:rPr>
      </w:pPr>
    </w:p>
    <w:p w:rsidR="000F065B" w:rsidRDefault="000F065B" w:rsidP="009F1FC2">
      <w:pPr>
        <w:spacing w:before="100" w:beforeAutospacing="1" w:after="100" w:afterAutospacing="1" w:line="360" w:lineRule="auto"/>
        <w:jc w:val="both"/>
        <w:outlineLvl w:val="1"/>
        <w:rPr>
          <w:rFonts w:eastAsia="Times New Roman" w:cs="Times New Roman"/>
          <w:b/>
          <w:bCs/>
          <w:sz w:val="24"/>
          <w:szCs w:val="24"/>
          <w:lang w:eastAsia="en-GB"/>
        </w:rPr>
      </w:pPr>
      <w:r w:rsidRPr="00A542F9">
        <w:rPr>
          <w:rFonts w:eastAsia="Times New Roman" w:cs="Times New Roman"/>
          <w:b/>
          <w:bCs/>
          <w:sz w:val="24"/>
          <w:szCs w:val="24"/>
          <w:lang w:eastAsia="en-GB"/>
        </w:rPr>
        <w:lastRenderedPageBreak/>
        <w:t>Cultural and Corporate Strategy Changes</w:t>
      </w:r>
      <w:r w:rsidR="00D607E3" w:rsidRPr="00A542F9">
        <w:rPr>
          <w:rFonts w:eastAsia="Times New Roman" w:cs="Times New Roman"/>
          <w:b/>
          <w:bCs/>
          <w:sz w:val="24"/>
          <w:szCs w:val="24"/>
          <w:lang w:eastAsia="en-GB"/>
        </w:rPr>
        <w:t xml:space="preserve"> at IKEA</w:t>
      </w:r>
      <w:r w:rsidR="00EF0A5E">
        <w:rPr>
          <w:rFonts w:eastAsia="Times New Roman" w:cs="Times New Roman"/>
          <w:b/>
          <w:bCs/>
          <w:sz w:val="24"/>
          <w:szCs w:val="24"/>
          <w:lang w:eastAsia="en-GB"/>
        </w:rPr>
        <w:t>:</w:t>
      </w:r>
    </w:p>
    <w:p w:rsidR="000F065B" w:rsidRPr="009F6523" w:rsidRDefault="000601DA" w:rsidP="009F1FC2">
      <w:pPr>
        <w:spacing w:before="100" w:beforeAutospacing="1" w:after="100" w:afterAutospacing="1" w:line="360" w:lineRule="auto"/>
        <w:jc w:val="both"/>
        <w:outlineLvl w:val="1"/>
        <w:rPr>
          <w:rFonts w:eastAsia="Times New Roman" w:cs="Times New Roman"/>
          <w:sz w:val="24"/>
          <w:szCs w:val="24"/>
          <w:lang w:eastAsia="en-GB"/>
        </w:rPr>
      </w:pPr>
      <w:r w:rsidRPr="00F123AC">
        <w:rPr>
          <w:rStyle w:val="selectable"/>
          <w:color w:val="000000"/>
        </w:rPr>
        <w:t>UKEssays.com (2019)</w:t>
      </w:r>
      <w:r>
        <w:rPr>
          <w:rStyle w:val="selectable"/>
          <w:color w:val="000000"/>
        </w:rPr>
        <w:t xml:space="preserve"> urges </w:t>
      </w:r>
      <w:r w:rsidR="000F065B" w:rsidRPr="009F6523">
        <w:rPr>
          <w:rFonts w:eastAsia="Times New Roman" w:cs="Times New Roman"/>
          <w:bCs/>
          <w:sz w:val="24"/>
          <w:szCs w:val="24"/>
          <w:lang w:eastAsia="en-GB"/>
        </w:rPr>
        <w:t xml:space="preserve">IKEA becomes multicultural. So culture and corporate changes is being made in IKEA. Highlighting on staffs of other nationalities rather than Swedish or Scandinavian to create a multiculturalism and diverse management in friendly environment strengthen it growth in business. Different people from different background, culture becomes the part of management while opening new stores in many part of continent. Previously all of its stores are located outside of cities. Business in Europe is changing so IKEA as well. Considering business trend, type and nature IKEA could have possible strategy and set up a smaller retail shops near city centre or conceivably trading furniture and fixture by catalogue and </w:t>
      </w:r>
      <w:r w:rsidR="000F065B" w:rsidRPr="009F6523">
        <w:rPr>
          <w:rFonts w:eastAsia="Times New Roman" w:cs="Times New Roman"/>
          <w:sz w:val="24"/>
          <w:szCs w:val="24"/>
          <w:lang w:eastAsia="en-GB"/>
        </w:rPr>
        <w:t>having stock in-store for smaller items and houseware. Business faces challenges due to competition. Many competitors of IKEA such as B&amp;Q, WREN kitchen, Howdens even Argos offer free delivery on order of certain amount. Though IKEA control system is cost effectiveness but considering the facts IKEA could compromise similar strategies by putting a least spending limit to qualify for free delivery and would get more budget oriented consumers. IKEA sells flat pack of furniture. So customer needs to assemble this flat pack. It is not easy for non-DIY oriented customer. So IKEA can consider to have assemble class or tips or help to provide certain information or practical knowledge by using Apps such as you tube or arranging training for non-DIY oriented customers. IKEA product has label having long number. They could implement a new system where photos or colour codes labels can be used for better customer understanding.</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b/>
          <w:bCs/>
          <w:sz w:val="24"/>
          <w:szCs w:val="24"/>
          <w:lang w:eastAsia="en-GB"/>
        </w:rPr>
        <w:t>Conclusions</w:t>
      </w:r>
      <w:r w:rsidR="00EF0A5E">
        <w:rPr>
          <w:rFonts w:eastAsia="Times New Roman" w:cs="Times New Roman"/>
          <w:b/>
          <w:bCs/>
          <w:sz w:val="24"/>
          <w:szCs w:val="24"/>
          <w:lang w:eastAsia="en-GB"/>
        </w:rPr>
        <w:t>:</w:t>
      </w:r>
    </w:p>
    <w:p w:rsidR="000F065B" w:rsidRPr="009F6523" w:rsidRDefault="000F065B" w:rsidP="009F1FC2">
      <w:pPr>
        <w:spacing w:before="100" w:beforeAutospacing="1" w:after="100" w:afterAutospacing="1" w:line="360" w:lineRule="auto"/>
        <w:jc w:val="both"/>
        <w:rPr>
          <w:rFonts w:eastAsia="Times New Roman" w:cs="Times New Roman"/>
          <w:sz w:val="24"/>
          <w:szCs w:val="24"/>
          <w:lang w:eastAsia="en-GB"/>
        </w:rPr>
      </w:pPr>
      <w:r w:rsidRPr="009F6523">
        <w:rPr>
          <w:rFonts w:eastAsia="Times New Roman" w:cs="Times New Roman"/>
          <w:sz w:val="24"/>
          <w:szCs w:val="24"/>
          <w:lang w:eastAsia="en-GB"/>
        </w:rPr>
        <w:t>Cultural web is widely implemented, maintain and practising in IKEA. Its focal strategies remain the same; success is confirmed by implementing antagonistic price strategies, belligerent advertising as well as wider product range. IKEA needs to come to motivate staffs more, welcome and adopt more diverse culture and to improve customer purchasing so that they can still uphold their market position especially against other cheaper players such as supermarkets.</w:t>
      </w:r>
    </w:p>
    <w:p w:rsidR="00B53B8B" w:rsidRDefault="00B53B8B" w:rsidP="00B53B8B">
      <w:pPr>
        <w:spacing w:before="100" w:beforeAutospacing="1" w:after="100" w:afterAutospacing="1" w:line="240" w:lineRule="auto"/>
        <w:rPr>
          <w:rFonts w:ascii="Times New Roman" w:eastAsia="Times New Roman" w:hAnsi="Times New Roman" w:cs="Times New Roman"/>
          <w:sz w:val="24"/>
          <w:szCs w:val="24"/>
          <w:lang w:eastAsia="en-GB"/>
        </w:rPr>
      </w:pPr>
    </w:p>
    <w:p w:rsidR="0049232C" w:rsidRDefault="0049232C" w:rsidP="00B53B8B">
      <w:pPr>
        <w:pStyle w:val="NormalWeb"/>
        <w:rPr>
          <w:rStyle w:val="Strong"/>
        </w:rPr>
      </w:pPr>
    </w:p>
    <w:p w:rsidR="00B53B8B" w:rsidRDefault="00B53B8B" w:rsidP="00B53B8B">
      <w:pPr>
        <w:pStyle w:val="NormalWeb"/>
        <w:rPr>
          <w:rStyle w:val="Strong"/>
        </w:rPr>
      </w:pPr>
      <w:r>
        <w:rPr>
          <w:rStyle w:val="Strong"/>
        </w:rPr>
        <w:t xml:space="preserve">References </w:t>
      </w:r>
      <w:r w:rsidR="00FD376F">
        <w:rPr>
          <w:rStyle w:val="Strong"/>
        </w:rPr>
        <w:t>and Bibliography</w:t>
      </w:r>
      <w:r>
        <w:rPr>
          <w:rStyle w:val="Strong"/>
        </w:rPr>
        <w:t xml:space="preserve">: </w:t>
      </w:r>
    </w:p>
    <w:p w:rsidR="00B53B8B" w:rsidRDefault="00B53B8B" w:rsidP="00B53B8B">
      <w:pPr>
        <w:pStyle w:val="NormalWeb"/>
        <w:rPr>
          <w:rStyle w:val="selectable"/>
          <w:color w:val="000000"/>
        </w:rPr>
      </w:pPr>
    </w:p>
    <w:p w:rsidR="0049232C" w:rsidRDefault="0049232C" w:rsidP="0049232C">
      <w:pPr>
        <w:spacing w:before="100" w:beforeAutospacing="1" w:after="100" w:afterAutospacing="1" w:line="240" w:lineRule="auto"/>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Brusati</w:t>
      </w:r>
      <w:proofErr w:type="spellEnd"/>
      <w:r>
        <w:rPr>
          <w:rFonts w:ascii="Times New Roman" w:eastAsia="Times New Roman" w:hAnsi="Times New Roman" w:cs="Times New Roman"/>
          <w:color w:val="000000"/>
          <w:sz w:val="24"/>
          <w:szCs w:val="24"/>
          <w:lang w:eastAsia="en-GB"/>
        </w:rPr>
        <w:t>. I,</w:t>
      </w:r>
      <w:r w:rsidRPr="00B53B8B">
        <w:rPr>
          <w:rFonts w:ascii="Times New Roman" w:eastAsia="Times New Roman" w:hAnsi="Times New Roman" w:cs="Times New Roman"/>
          <w:color w:val="000000"/>
          <w:sz w:val="24"/>
          <w:szCs w:val="24"/>
          <w:lang w:eastAsia="en-GB"/>
        </w:rPr>
        <w:t xml:space="preserve"> (2019)</w:t>
      </w:r>
      <w:r>
        <w:rPr>
          <w:rFonts w:ascii="Times New Roman" w:eastAsia="Times New Roman" w:hAnsi="Times New Roman" w:cs="Times New Roman"/>
          <w:color w:val="000000"/>
          <w:sz w:val="24"/>
          <w:szCs w:val="24"/>
          <w:lang w:eastAsia="en-GB"/>
        </w:rPr>
        <w:t xml:space="preserve"> ‘</w:t>
      </w:r>
      <w:r w:rsidRPr="00B53B8B">
        <w:rPr>
          <w:rFonts w:ascii="Times New Roman" w:eastAsia="Times New Roman" w:hAnsi="Times New Roman" w:cs="Times New Roman"/>
          <w:color w:val="000000"/>
          <w:sz w:val="24"/>
          <w:szCs w:val="24"/>
          <w:lang w:eastAsia="en-GB"/>
        </w:rPr>
        <w:t>How</w:t>
      </w:r>
      <w:r w:rsidRPr="00B53B8B">
        <w:rPr>
          <w:rFonts w:ascii="Times New Roman" w:eastAsia="Times New Roman" w:hAnsi="Times New Roman" w:cs="Times New Roman"/>
          <w:i/>
          <w:iCs/>
          <w:color w:val="000000"/>
          <w:sz w:val="24"/>
          <w:szCs w:val="24"/>
          <w:lang w:eastAsia="en-GB"/>
        </w:rPr>
        <w:t xml:space="preserve"> to use the culture web to assess the organisation culture | isabellabrusati.com</w:t>
      </w:r>
      <w:r>
        <w:rPr>
          <w:rFonts w:ascii="Times New Roman" w:eastAsia="Times New Roman" w:hAnsi="Times New Roman" w:cs="Times New Roman"/>
          <w:color w:val="000000"/>
          <w:sz w:val="24"/>
          <w:szCs w:val="24"/>
          <w:lang w:eastAsia="en-GB"/>
        </w:rPr>
        <w:t>’</w:t>
      </w:r>
      <w:r w:rsidRPr="00B53B8B">
        <w:rPr>
          <w:rFonts w:ascii="Times New Roman" w:eastAsia="Times New Roman" w:hAnsi="Times New Roman" w:cs="Times New Roman"/>
          <w:color w:val="000000"/>
          <w:sz w:val="24"/>
          <w:szCs w:val="24"/>
          <w:lang w:eastAsia="en-GB"/>
        </w:rPr>
        <w:t xml:space="preserve"> [online] Isabellabrusati.com. Available at: </w:t>
      </w:r>
      <w:hyperlink r:id="rId6" w:history="1">
        <w:r w:rsidRPr="000669E3">
          <w:rPr>
            <w:rStyle w:val="Hyperlink"/>
            <w:rFonts w:ascii="Times New Roman" w:eastAsia="Times New Roman" w:hAnsi="Times New Roman" w:cs="Times New Roman"/>
            <w:sz w:val="24"/>
            <w:szCs w:val="24"/>
            <w:lang w:eastAsia="en-GB"/>
          </w:rPr>
          <w:t>http://www.isabellabrusati.com/assessing-organisations-culture-with-the-culture</w:t>
        </w:r>
      </w:hyperlink>
      <w:r>
        <w:rPr>
          <w:rFonts w:ascii="Times New Roman" w:eastAsia="Times New Roman" w:hAnsi="Times New Roman" w:cs="Times New Roman"/>
          <w:color w:val="000000"/>
          <w:sz w:val="24"/>
          <w:szCs w:val="24"/>
          <w:lang w:eastAsia="en-GB"/>
        </w:rPr>
        <w:t xml:space="preserve">, </w:t>
      </w:r>
      <w:r w:rsidRPr="00B53B8B">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w:t>
      </w:r>
      <w:r w:rsidRPr="00B53B8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[5</w:t>
      </w:r>
      <w:r w:rsidRPr="00FD376F">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May, </w:t>
      </w:r>
      <w:r w:rsidRPr="00B53B8B">
        <w:rPr>
          <w:rFonts w:ascii="Times New Roman" w:eastAsia="Times New Roman" w:hAnsi="Times New Roman" w:cs="Times New Roman"/>
          <w:color w:val="000000"/>
          <w:sz w:val="24"/>
          <w:szCs w:val="24"/>
          <w:lang w:eastAsia="en-GB"/>
        </w:rPr>
        <w:t>2019].</w:t>
      </w:r>
    </w:p>
    <w:p w:rsidR="0049232C" w:rsidRPr="00B53B8B" w:rsidRDefault="0049232C" w:rsidP="0049232C">
      <w:pPr>
        <w:spacing w:before="100" w:beforeAutospacing="1" w:after="100" w:afterAutospacing="1" w:line="240" w:lineRule="auto"/>
        <w:rPr>
          <w:rFonts w:ascii="Times New Roman" w:eastAsia="Times New Roman" w:hAnsi="Times New Roman" w:cs="Times New Roman"/>
          <w:sz w:val="24"/>
          <w:szCs w:val="24"/>
          <w:lang w:eastAsia="en-GB"/>
        </w:rPr>
      </w:pPr>
    </w:p>
    <w:p w:rsidR="00B53B8B" w:rsidRDefault="00F814F0" w:rsidP="00B53B8B">
      <w:pPr>
        <w:pStyle w:val="NormalWeb"/>
        <w:rPr>
          <w:rStyle w:val="selectable"/>
          <w:color w:val="000000"/>
        </w:rPr>
      </w:pPr>
      <w:proofErr w:type="spellStart"/>
      <w:r>
        <w:rPr>
          <w:rStyle w:val="selectable"/>
          <w:color w:val="000000"/>
        </w:rPr>
        <w:t>TheHiddenEdge</w:t>
      </w:r>
      <w:proofErr w:type="spellEnd"/>
      <w:r>
        <w:rPr>
          <w:rStyle w:val="selectable"/>
          <w:color w:val="000000"/>
        </w:rPr>
        <w:t>, V.</w:t>
      </w:r>
      <w:r w:rsidR="003E5B10">
        <w:rPr>
          <w:rStyle w:val="selectable"/>
          <w:color w:val="000000"/>
        </w:rPr>
        <w:t xml:space="preserve"> (2019) ‘</w:t>
      </w:r>
      <w:r w:rsidR="00B53B8B" w:rsidRPr="00B53B8B">
        <w:rPr>
          <w:rStyle w:val="selectable"/>
          <w:i/>
          <w:iCs/>
          <w:color w:val="000000"/>
        </w:rPr>
        <w:t>Johnson &amp; Scholes Cultural Web</w:t>
      </w:r>
      <w:r w:rsidR="003E5B10">
        <w:rPr>
          <w:rStyle w:val="selectable"/>
          <w:color w:val="000000"/>
        </w:rPr>
        <w:t>’</w:t>
      </w:r>
      <w:r w:rsidR="00B53B8B" w:rsidRPr="00B53B8B">
        <w:rPr>
          <w:rStyle w:val="selectable"/>
          <w:color w:val="000000"/>
        </w:rPr>
        <w:t xml:space="preserve"> [online] </w:t>
      </w:r>
      <w:r>
        <w:rPr>
          <w:rStyle w:val="selectable"/>
          <w:color w:val="000000"/>
        </w:rPr>
        <w:t>Available</w:t>
      </w:r>
      <w:r w:rsidR="00B53B8B" w:rsidRPr="00B53B8B">
        <w:rPr>
          <w:rStyle w:val="selectable"/>
          <w:color w:val="000000"/>
        </w:rPr>
        <w:t xml:space="preserve">: </w:t>
      </w:r>
      <w:hyperlink r:id="rId7" w:history="1">
        <w:r w:rsidRPr="000669E3">
          <w:rPr>
            <w:rStyle w:val="Hyperlink"/>
            <w:color w:val="034990" w:themeColor="hyperlink" w:themeShade="BF"/>
          </w:rPr>
          <w:t>https://thehiddenedge.co.uk/portfolio/johnson-and-scholes-cultural</w:t>
        </w:r>
      </w:hyperlink>
      <w:r>
        <w:rPr>
          <w:rStyle w:val="selectable"/>
          <w:color w:val="2E74B5" w:themeColor="accent1" w:themeShade="BF"/>
          <w:u w:val="single"/>
        </w:rPr>
        <w:t xml:space="preserve">, </w:t>
      </w:r>
      <w:r w:rsidR="00B53B8B" w:rsidRPr="00B53B8B">
        <w:rPr>
          <w:rStyle w:val="selectable"/>
          <w:color w:val="000000"/>
        </w:rPr>
        <w:t>Accessed</w:t>
      </w:r>
      <w:r w:rsidR="003E5B10">
        <w:rPr>
          <w:rStyle w:val="selectable"/>
          <w:color w:val="000000"/>
        </w:rPr>
        <w:t>:</w:t>
      </w:r>
      <w:r w:rsidR="00B53B8B" w:rsidRPr="00B53B8B">
        <w:rPr>
          <w:rStyle w:val="selectable"/>
          <w:color w:val="000000"/>
        </w:rPr>
        <w:t xml:space="preserve"> </w:t>
      </w:r>
      <w:r w:rsidR="003E5B10">
        <w:rPr>
          <w:rStyle w:val="selectable"/>
          <w:color w:val="000000"/>
        </w:rPr>
        <w:t>[</w:t>
      </w:r>
      <w:r w:rsidR="00B53B8B" w:rsidRPr="00B53B8B">
        <w:rPr>
          <w:rStyle w:val="selectable"/>
          <w:color w:val="000000"/>
        </w:rPr>
        <w:t>19</w:t>
      </w:r>
      <w:r w:rsidR="003E5B10" w:rsidRPr="003E5B10">
        <w:rPr>
          <w:rStyle w:val="selectable"/>
          <w:color w:val="000000"/>
          <w:vertAlign w:val="superscript"/>
        </w:rPr>
        <w:t>th</w:t>
      </w:r>
      <w:r w:rsidR="003E5B10">
        <w:rPr>
          <w:rStyle w:val="selectable"/>
          <w:color w:val="000000"/>
        </w:rPr>
        <w:t>, May 2019]</w:t>
      </w:r>
    </w:p>
    <w:p w:rsidR="0049232C" w:rsidRDefault="0049232C" w:rsidP="00B53B8B">
      <w:pPr>
        <w:pStyle w:val="NormalWeb"/>
        <w:rPr>
          <w:rStyle w:val="selectable"/>
          <w:color w:val="000000"/>
        </w:rPr>
      </w:pPr>
    </w:p>
    <w:p w:rsidR="00B53B8B" w:rsidRDefault="003E5B10" w:rsidP="00B53B8B">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Mindtools.com, (2019)</w:t>
      </w:r>
      <w:r w:rsidR="00B53B8B" w:rsidRPr="00B53B8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00B53B8B" w:rsidRPr="00B53B8B">
        <w:rPr>
          <w:rFonts w:ascii="Times New Roman" w:eastAsia="Times New Roman" w:hAnsi="Times New Roman" w:cs="Times New Roman"/>
          <w:i/>
          <w:iCs/>
          <w:color w:val="000000"/>
          <w:sz w:val="24"/>
          <w:szCs w:val="24"/>
          <w:lang w:eastAsia="en-GB"/>
        </w:rPr>
        <w:t xml:space="preserve">The Cultural </w:t>
      </w:r>
      <w:proofErr w:type="spellStart"/>
      <w:r w:rsidR="00B53B8B" w:rsidRPr="00B53B8B">
        <w:rPr>
          <w:rFonts w:ascii="Times New Roman" w:eastAsia="Times New Roman" w:hAnsi="Times New Roman" w:cs="Times New Roman"/>
          <w:i/>
          <w:iCs/>
          <w:color w:val="000000"/>
          <w:sz w:val="24"/>
          <w:szCs w:val="24"/>
          <w:lang w:eastAsia="en-GB"/>
        </w:rPr>
        <w:t>WebAligning</w:t>
      </w:r>
      <w:proofErr w:type="spellEnd"/>
      <w:r w:rsidR="00B53B8B" w:rsidRPr="00B53B8B">
        <w:rPr>
          <w:rFonts w:ascii="Times New Roman" w:eastAsia="Times New Roman" w:hAnsi="Times New Roman" w:cs="Times New Roman"/>
          <w:i/>
          <w:iCs/>
          <w:color w:val="000000"/>
          <w:sz w:val="24"/>
          <w:szCs w:val="24"/>
          <w:lang w:eastAsia="en-GB"/>
        </w:rPr>
        <w:t xml:space="preserve"> Your Organization's Culture </w:t>
      </w:r>
      <w:r w:rsidR="00F814F0" w:rsidRPr="00B53B8B">
        <w:rPr>
          <w:rFonts w:ascii="Times New Roman" w:eastAsia="Times New Roman" w:hAnsi="Times New Roman" w:cs="Times New Roman"/>
          <w:i/>
          <w:iCs/>
          <w:color w:val="000000"/>
          <w:sz w:val="24"/>
          <w:szCs w:val="24"/>
          <w:lang w:eastAsia="en-GB"/>
        </w:rPr>
        <w:t>with</w:t>
      </w:r>
      <w:r w:rsidR="00B53B8B" w:rsidRPr="00B53B8B">
        <w:rPr>
          <w:rFonts w:ascii="Times New Roman" w:eastAsia="Times New Roman" w:hAnsi="Times New Roman" w:cs="Times New Roman"/>
          <w:i/>
          <w:iCs/>
          <w:color w:val="000000"/>
          <w:sz w:val="24"/>
          <w:szCs w:val="24"/>
          <w:lang w:eastAsia="en-GB"/>
        </w:rPr>
        <w:t xml:space="preserve"> Strategy</w:t>
      </w:r>
      <w:r w:rsidR="008F0BBB">
        <w:rPr>
          <w:rFonts w:ascii="Times New Roman" w:eastAsia="Times New Roman" w:hAnsi="Times New Roman" w:cs="Times New Roman"/>
          <w:color w:val="000000"/>
          <w:sz w:val="24"/>
          <w:szCs w:val="24"/>
          <w:lang w:eastAsia="en-GB"/>
        </w:rPr>
        <w:t>’ [online] Available</w:t>
      </w:r>
      <w:r w:rsidR="00B53B8B" w:rsidRPr="00B53B8B">
        <w:rPr>
          <w:rFonts w:ascii="Times New Roman" w:eastAsia="Times New Roman" w:hAnsi="Times New Roman" w:cs="Times New Roman"/>
          <w:color w:val="000000"/>
          <w:sz w:val="24"/>
          <w:szCs w:val="24"/>
          <w:lang w:eastAsia="en-GB"/>
        </w:rPr>
        <w:t xml:space="preserve">: </w:t>
      </w:r>
      <w:hyperlink r:id="rId8" w:history="1">
        <w:r w:rsidR="008F0BBB" w:rsidRPr="000669E3">
          <w:rPr>
            <w:rStyle w:val="Hyperlink"/>
            <w:rFonts w:ascii="Times New Roman" w:eastAsia="Times New Roman" w:hAnsi="Times New Roman" w:cs="Times New Roman"/>
            <w:sz w:val="24"/>
            <w:szCs w:val="24"/>
            <w:lang w:eastAsia="en-GB"/>
          </w:rPr>
          <w:t>https://www.mindtools.com/pages/article/newSTR_90.htm</w:t>
        </w:r>
      </w:hyperlink>
      <w:r w:rsidR="008F0BBB">
        <w:rPr>
          <w:rFonts w:ascii="Times New Roman" w:eastAsia="Times New Roman" w:hAnsi="Times New Roman" w:cs="Times New Roman"/>
          <w:color w:val="000000"/>
          <w:sz w:val="24"/>
          <w:szCs w:val="24"/>
          <w:lang w:eastAsia="en-GB"/>
        </w:rPr>
        <w:t xml:space="preserve">, </w:t>
      </w:r>
      <w:r w:rsidR="00B53B8B" w:rsidRPr="00B53B8B">
        <w:rPr>
          <w:rFonts w:ascii="Times New Roman" w:eastAsia="Times New Roman" w:hAnsi="Times New Roman" w:cs="Times New Roman"/>
          <w:color w:val="000000"/>
          <w:sz w:val="24"/>
          <w:szCs w:val="24"/>
          <w:lang w:eastAsia="en-GB"/>
        </w:rPr>
        <w:t>Accessed</w:t>
      </w:r>
      <w:r w:rsidR="008F0BBB">
        <w:rPr>
          <w:rFonts w:ascii="Times New Roman" w:eastAsia="Times New Roman" w:hAnsi="Times New Roman" w:cs="Times New Roman"/>
          <w:color w:val="000000"/>
          <w:sz w:val="24"/>
          <w:szCs w:val="24"/>
          <w:lang w:eastAsia="en-GB"/>
        </w:rPr>
        <w:t>: [</w:t>
      </w:r>
      <w:r w:rsidR="00B53B8B" w:rsidRPr="00B53B8B">
        <w:rPr>
          <w:rFonts w:ascii="Times New Roman" w:eastAsia="Times New Roman" w:hAnsi="Times New Roman" w:cs="Times New Roman"/>
          <w:color w:val="000000"/>
          <w:sz w:val="24"/>
          <w:szCs w:val="24"/>
          <w:lang w:eastAsia="en-GB"/>
        </w:rPr>
        <w:t>19</w:t>
      </w:r>
      <w:r w:rsidR="008F0BBB" w:rsidRPr="008F0BBB">
        <w:rPr>
          <w:rFonts w:ascii="Times New Roman" w:eastAsia="Times New Roman" w:hAnsi="Times New Roman" w:cs="Times New Roman"/>
          <w:color w:val="000000"/>
          <w:sz w:val="24"/>
          <w:szCs w:val="24"/>
          <w:vertAlign w:val="superscript"/>
          <w:lang w:eastAsia="en-GB"/>
        </w:rPr>
        <w:t>th</w:t>
      </w:r>
      <w:r w:rsidR="008F0BBB">
        <w:rPr>
          <w:rFonts w:ascii="Times New Roman" w:eastAsia="Times New Roman" w:hAnsi="Times New Roman" w:cs="Times New Roman"/>
          <w:color w:val="000000"/>
          <w:sz w:val="24"/>
          <w:szCs w:val="24"/>
          <w:lang w:eastAsia="en-GB"/>
        </w:rPr>
        <w:t>, May</w:t>
      </w:r>
      <w:r w:rsidR="00B91477">
        <w:rPr>
          <w:rFonts w:ascii="Times New Roman" w:eastAsia="Times New Roman" w:hAnsi="Times New Roman" w:cs="Times New Roman"/>
          <w:color w:val="000000"/>
          <w:sz w:val="24"/>
          <w:szCs w:val="24"/>
          <w:lang w:eastAsia="en-GB"/>
        </w:rPr>
        <w:t>,</w:t>
      </w:r>
      <w:r w:rsidR="008F0BBB">
        <w:rPr>
          <w:rFonts w:ascii="Times New Roman" w:eastAsia="Times New Roman" w:hAnsi="Times New Roman" w:cs="Times New Roman"/>
          <w:color w:val="000000"/>
          <w:sz w:val="24"/>
          <w:szCs w:val="24"/>
          <w:lang w:eastAsia="en-GB"/>
        </w:rPr>
        <w:t xml:space="preserve"> 2019]</w:t>
      </w:r>
      <w:r w:rsidR="00B53B8B" w:rsidRPr="00B53B8B">
        <w:rPr>
          <w:rFonts w:ascii="Times New Roman" w:eastAsia="Times New Roman" w:hAnsi="Times New Roman" w:cs="Times New Roman"/>
          <w:sz w:val="24"/>
          <w:szCs w:val="24"/>
          <w:lang w:eastAsia="en-GB"/>
        </w:rPr>
        <w:t xml:space="preserve"> </w:t>
      </w:r>
    </w:p>
    <w:p w:rsidR="0049232C" w:rsidRDefault="0049232C" w:rsidP="00B53B8B">
      <w:pPr>
        <w:spacing w:before="100" w:beforeAutospacing="1" w:after="100" w:afterAutospacing="1" w:line="240" w:lineRule="auto"/>
        <w:rPr>
          <w:rFonts w:ascii="Times New Roman" w:eastAsia="Times New Roman" w:hAnsi="Times New Roman" w:cs="Times New Roman"/>
          <w:sz w:val="24"/>
          <w:szCs w:val="24"/>
          <w:lang w:eastAsia="en-GB"/>
        </w:rPr>
      </w:pPr>
    </w:p>
    <w:p w:rsidR="00B53B8B" w:rsidRDefault="00B91477" w:rsidP="00B53B8B">
      <w:pPr>
        <w:spacing w:before="100" w:beforeAutospacing="1" w:after="100" w:afterAutospacing="1" w:line="240" w:lineRule="auto"/>
        <w:rPr>
          <w:rFonts w:ascii="Times New Roman" w:hAnsi="Times New Roman" w:cs="Times New Roman"/>
          <w:sz w:val="24"/>
          <w:szCs w:val="24"/>
        </w:rPr>
      </w:pPr>
      <w:proofErr w:type="spellStart"/>
      <w:r>
        <w:rPr>
          <w:rFonts w:ascii="Times New Roman" w:hAnsi="Times New Roman" w:cs="Times New Roman"/>
          <w:color w:val="000000"/>
          <w:sz w:val="24"/>
          <w:szCs w:val="24"/>
        </w:rPr>
        <w:t>ToolsHero</w:t>
      </w:r>
      <w:proofErr w:type="spellEnd"/>
      <w:r>
        <w:rPr>
          <w:rFonts w:ascii="Times New Roman" w:hAnsi="Times New Roman" w:cs="Times New Roman"/>
          <w:color w:val="000000"/>
          <w:sz w:val="24"/>
          <w:szCs w:val="24"/>
        </w:rPr>
        <w:t>, (2019) ‘</w:t>
      </w:r>
      <w:r w:rsidR="00B53B8B" w:rsidRPr="00B53B8B">
        <w:rPr>
          <w:rFonts w:ascii="Times New Roman" w:hAnsi="Times New Roman" w:cs="Times New Roman"/>
          <w:i/>
          <w:iCs/>
          <w:color w:val="000000"/>
          <w:sz w:val="24"/>
          <w:szCs w:val="24"/>
        </w:rPr>
        <w:t xml:space="preserve">Cultural Web Analysis by Gerry Johnson and </w:t>
      </w:r>
      <w:proofErr w:type="spellStart"/>
      <w:r w:rsidR="00B53B8B" w:rsidRPr="00B53B8B">
        <w:rPr>
          <w:rFonts w:ascii="Times New Roman" w:hAnsi="Times New Roman" w:cs="Times New Roman"/>
          <w:i/>
          <w:iCs/>
          <w:color w:val="000000"/>
          <w:sz w:val="24"/>
          <w:szCs w:val="24"/>
        </w:rPr>
        <w:t>Kevan</w:t>
      </w:r>
      <w:proofErr w:type="spellEnd"/>
      <w:r w:rsidR="00B53B8B" w:rsidRPr="00B53B8B">
        <w:rPr>
          <w:rFonts w:ascii="Times New Roman" w:hAnsi="Times New Roman" w:cs="Times New Roman"/>
          <w:i/>
          <w:iCs/>
          <w:color w:val="000000"/>
          <w:sz w:val="24"/>
          <w:szCs w:val="24"/>
        </w:rPr>
        <w:t xml:space="preserve"> Scholes | </w:t>
      </w:r>
      <w:proofErr w:type="spellStart"/>
      <w:r w:rsidR="00B53B8B" w:rsidRPr="00B53B8B">
        <w:rPr>
          <w:rFonts w:ascii="Times New Roman" w:hAnsi="Times New Roman" w:cs="Times New Roman"/>
          <w:i/>
          <w:iCs/>
          <w:color w:val="000000"/>
          <w:sz w:val="24"/>
          <w:szCs w:val="24"/>
        </w:rPr>
        <w:t>ToolsHero</w:t>
      </w:r>
      <w:proofErr w:type="spellEnd"/>
      <w:r>
        <w:rPr>
          <w:rFonts w:ascii="Times New Roman" w:hAnsi="Times New Roman" w:cs="Times New Roman"/>
          <w:color w:val="000000"/>
          <w:sz w:val="24"/>
          <w:szCs w:val="24"/>
        </w:rPr>
        <w:t>’</w:t>
      </w:r>
      <w:r w:rsidR="00B53B8B" w:rsidRPr="00B53B8B">
        <w:rPr>
          <w:rFonts w:ascii="Times New Roman" w:hAnsi="Times New Roman" w:cs="Times New Roman"/>
          <w:color w:val="000000"/>
          <w:sz w:val="24"/>
          <w:szCs w:val="24"/>
        </w:rPr>
        <w:t xml:space="preserve"> [online] Available at: </w:t>
      </w:r>
      <w:hyperlink r:id="rId9" w:history="1">
        <w:r w:rsidRPr="000669E3">
          <w:rPr>
            <w:rStyle w:val="Hyperlink"/>
            <w:rFonts w:ascii="Times New Roman" w:hAnsi="Times New Roman" w:cs="Times New Roman"/>
            <w:sz w:val="24"/>
            <w:szCs w:val="24"/>
          </w:rPr>
          <w:t>https://www.toolshero.com/management/cultural-web-analysis/</w:t>
        </w:r>
      </w:hyperlink>
      <w:r>
        <w:rPr>
          <w:rFonts w:ascii="Times New Roman" w:hAnsi="Times New Roman" w:cs="Times New Roman"/>
          <w:color w:val="000000"/>
          <w:sz w:val="24"/>
          <w:szCs w:val="24"/>
        </w:rPr>
        <w:t xml:space="preserve">, </w:t>
      </w:r>
      <w:r w:rsidR="00B53B8B" w:rsidRPr="00B53B8B">
        <w:rPr>
          <w:rFonts w:ascii="Times New Roman" w:hAnsi="Times New Roman" w:cs="Times New Roman"/>
          <w:color w:val="000000"/>
          <w:sz w:val="24"/>
          <w:szCs w:val="24"/>
        </w:rPr>
        <w:t>Accessed</w:t>
      </w:r>
      <w:r>
        <w:rPr>
          <w:rFonts w:ascii="Times New Roman" w:hAnsi="Times New Roman" w:cs="Times New Roman"/>
          <w:color w:val="000000"/>
          <w:sz w:val="24"/>
          <w:szCs w:val="24"/>
        </w:rPr>
        <w:t>: [</w:t>
      </w:r>
      <w:r w:rsidRPr="00B53B8B">
        <w:rPr>
          <w:rFonts w:ascii="Times New Roman" w:hAnsi="Times New Roman" w:cs="Times New Roman"/>
          <w:color w:val="000000"/>
          <w:sz w:val="24"/>
          <w:szCs w:val="24"/>
        </w:rPr>
        <w:t>19th</w:t>
      </w:r>
      <w:r>
        <w:rPr>
          <w:rFonts w:ascii="Times New Roman" w:hAnsi="Times New Roman" w:cs="Times New Roman"/>
          <w:color w:val="000000"/>
          <w:sz w:val="24"/>
          <w:szCs w:val="24"/>
        </w:rPr>
        <w:t xml:space="preserve">, </w:t>
      </w:r>
      <w:r w:rsidR="00B53B8B" w:rsidRPr="00B53B8B">
        <w:rPr>
          <w:rFonts w:ascii="Times New Roman" w:hAnsi="Times New Roman" w:cs="Times New Roman"/>
          <w:color w:val="000000"/>
          <w:sz w:val="24"/>
          <w:szCs w:val="24"/>
        </w:rPr>
        <w:t>May</w:t>
      </w:r>
      <w:r>
        <w:rPr>
          <w:rFonts w:ascii="Times New Roman" w:hAnsi="Times New Roman" w:cs="Times New Roman"/>
          <w:color w:val="000000"/>
          <w:sz w:val="24"/>
          <w:szCs w:val="24"/>
        </w:rPr>
        <w:t>,</w:t>
      </w:r>
      <w:r w:rsidR="00B53B8B" w:rsidRPr="00B53B8B">
        <w:rPr>
          <w:rFonts w:ascii="Times New Roman" w:hAnsi="Times New Roman" w:cs="Times New Roman"/>
          <w:color w:val="000000"/>
          <w:sz w:val="24"/>
          <w:szCs w:val="24"/>
        </w:rPr>
        <w:t xml:space="preserve"> 2019].</w:t>
      </w:r>
      <w:r w:rsidR="00B53B8B" w:rsidRPr="00B53B8B">
        <w:rPr>
          <w:rFonts w:ascii="Times New Roman" w:hAnsi="Times New Roman" w:cs="Times New Roman"/>
          <w:sz w:val="24"/>
          <w:szCs w:val="24"/>
        </w:rPr>
        <w:t xml:space="preserve"> </w:t>
      </w:r>
    </w:p>
    <w:p w:rsidR="0049232C" w:rsidRDefault="0049232C" w:rsidP="00B53B8B">
      <w:pPr>
        <w:spacing w:before="100" w:beforeAutospacing="1" w:after="100" w:afterAutospacing="1" w:line="240" w:lineRule="auto"/>
        <w:rPr>
          <w:rFonts w:ascii="Times New Roman" w:hAnsi="Times New Roman" w:cs="Times New Roman"/>
          <w:sz w:val="24"/>
          <w:szCs w:val="24"/>
        </w:rPr>
      </w:pPr>
    </w:p>
    <w:p w:rsidR="00B53B8B" w:rsidRDefault="00FD376F" w:rsidP="00B53B8B">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tutor2u, (2019) ‘</w:t>
      </w:r>
      <w:r w:rsidR="00B53B8B" w:rsidRPr="00B53B8B">
        <w:rPr>
          <w:rFonts w:ascii="Times New Roman" w:eastAsia="Times New Roman" w:hAnsi="Times New Roman" w:cs="Times New Roman"/>
          <w:i/>
          <w:iCs/>
          <w:sz w:val="24"/>
          <w:szCs w:val="24"/>
          <w:lang w:eastAsia="en-GB"/>
        </w:rPr>
        <w:t>Organisational Culture: The Frugal Billionaire who Founded Ikea | Business | tutor2u</w:t>
      </w:r>
      <w:r>
        <w:rPr>
          <w:rFonts w:ascii="Times New Roman" w:eastAsia="Times New Roman" w:hAnsi="Times New Roman" w:cs="Times New Roman"/>
          <w:sz w:val="24"/>
          <w:szCs w:val="24"/>
          <w:lang w:eastAsia="en-GB"/>
        </w:rPr>
        <w:t>’</w:t>
      </w:r>
      <w:r w:rsidR="00B53B8B" w:rsidRPr="00B53B8B">
        <w:rPr>
          <w:rFonts w:ascii="Times New Roman" w:eastAsia="Times New Roman" w:hAnsi="Times New Roman" w:cs="Times New Roman"/>
          <w:sz w:val="24"/>
          <w:szCs w:val="24"/>
          <w:lang w:eastAsia="en-GB"/>
        </w:rPr>
        <w:t xml:space="preserve"> [online] Available at: </w:t>
      </w:r>
      <w:hyperlink r:id="rId10" w:history="1">
        <w:r w:rsidRPr="000669E3">
          <w:rPr>
            <w:rStyle w:val="Hyperlink"/>
            <w:rFonts w:ascii="Times New Roman" w:eastAsia="Times New Roman" w:hAnsi="Times New Roman" w:cs="Times New Roman"/>
            <w:sz w:val="24"/>
            <w:szCs w:val="24"/>
            <w:lang w:eastAsia="en-GB"/>
          </w:rPr>
          <w:t>https://www.tutor2u.net/business/blog/organisational-culture-the-frugal-billionaire-who-founded-ikea</w:t>
        </w:r>
      </w:hyperlink>
      <w:r>
        <w:rPr>
          <w:rFonts w:ascii="Times New Roman" w:eastAsia="Times New Roman" w:hAnsi="Times New Roman" w:cs="Times New Roman"/>
          <w:sz w:val="24"/>
          <w:szCs w:val="24"/>
          <w:lang w:eastAsia="en-GB"/>
        </w:rPr>
        <w:t xml:space="preserve">, </w:t>
      </w:r>
      <w:r w:rsidR="00B53B8B" w:rsidRPr="00B53B8B">
        <w:rPr>
          <w:rFonts w:ascii="Times New Roman" w:eastAsia="Times New Roman" w:hAnsi="Times New Roman" w:cs="Times New Roman"/>
          <w:sz w:val="24"/>
          <w:szCs w:val="24"/>
          <w:lang w:eastAsia="en-GB"/>
        </w:rPr>
        <w:t>Accessed</w:t>
      </w:r>
      <w:r>
        <w:rPr>
          <w:rFonts w:ascii="Times New Roman" w:eastAsia="Times New Roman" w:hAnsi="Times New Roman" w:cs="Times New Roman"/>
          <w:sz w:val="24"/>
          <w:szCs w:val="24"/>
          <w:lang w:eastAsia="en-GB"/>
        </w:rPr>
        <w:t>: [</w:t>
      </w:r>
      <w:r w:rsidRPr="00B53B8B">
        <w:rPr>
          <w:rFonts w:ascii="Times New Roman" w:eastAsia="Times New Roman" w:hAnsi="Times New Roman" w:cs="Times New Roman"/>
          <w:sz w:val="24"/>
          <w:szCs w:val="24"/>
          <w:lang w:eastAsia="en-GB"/>
        </w:rPr>
        <w:t>19th</w:t>
      </w:r>
      <w:r>
        <w:rPr>
          <w:rFonts w:ascii="Times New Roman" w:eastAsia="Times New Roman" w:hAnsi="Times New Roman" w:cs="Times New Roman"/>
          <w:sz w:val="24"/>
          <w:szCs w:val="24"/>
          <w:lang w:eastAsia="en-GB"/>
        </w:rPr>
        <w:t>,</w:t>
      </w:r>
      <w:r w:rsidR="00B53B8B" w:rsidRPr="00B53B8B">
        <w:rPr>
          <w:rFonts w:ascii="Times New Roman" w:eastAsia="Times New Roman" w:hAnsi="Times New Roman" w:cs="Times New Roman"/>
          <w:sz w:val="24"/>
          <w:szCs w:val="24"/>
          <w:lang w:eastAsia="en-GB"/>
        </w:rPr>
        <w:t xml:space="preserve"> May</w:t>
      </w:r>
      <w:r>
        <w:rPr>
          <w:rFonts w:ascii="Times New Roman" w:eastAsia="Times New Roman" w:hAnsi="Times New Roman" w:cs="Times New Roman"/>
          <w:sz w:val="24"/>
          <w:szCs w:val="24"/>
          <w:lang w:eastAsia="en-GB"/>
        </w:rPr>
        <w:t>,</w:t>
      </w:r>
      <w:r w:rsidR="00B53B8B" w:rsidRPr="00B53B8B">
        <w:rPr>
          <w:rFonts w:ascii="Times New Roman" w:eastAsia="Times New Roman" w:hAnsi="Times New Roman" w:cs="Times New Roman"/>
          <w:sz w:val="24"/>
          <w:szCs w:val="24"/>
          <w:lang w:eastAsia="en-GB"/>
        </w:rPr>
        <w:t xml:space="preserve"> 2019]. </w:t>
      </w:r>
    </w:p>
    <w:p w:rsidR="0049232C" w:rsidRDefault="0049232C" w:rsidP="00B53B8B">
      <w:pPr>
        <w:spacing w:before="100" w:beforeAutospacing="1" w:after="100" w:afterAutospacing="1" w:line="240" w:lineRule="auto"/>
        <w:rPr>
          <w:rFonts w:ascii="Times New Roman" w:eastAsia="Times New Roman" w:hAnsi="Times New Roman" w:cs="Times New Roman"/>
          <w:sz w:val="24"/>
          <w:szCs w:val="24"/>
          <w:lang w:eastAsia="en-GB"/>
        </w:rPr>
      </w:pPr>
    </w:p>
    <w:p w:rsidR="00B53B8B" w:rsidRPr="00B53B8B" w:rsidRDefault="00F814F0" w:rsidP="00B53B8B">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UKEssays.Com, (2019) ‘</w:t>
      </w:r>
      <w:r w:rsidR="00FD376F">
        <w:rPr>
          <w:rFonts w:ascii="Times New Roman" w:eastAsia="Times New Roman" w:hAnsi="Times New Roman" w:cs="Times New Roman"/>
          <w:i/>
          <w:iCs/>
          <w:color w:val="000000"/>
          <w:sz w:val="24"/>
          <w:szCs w:val="24"/>
          <w:lang w:eastAsia="en-GB"/>
        </w:rPr>
        <w:t>I</w:t>
      </w:r>
      <w:r w:rsidR="00B53B8B" w:rsidRPr="00B53B8B">
        <w:rPr>
          <w:rFonts w:ascii="Times New Roman" w:eastAsia="Times New Roman" w:hAnsi="Times New Roman" w:cs="Times New Roman"/>
          <w:i/>
          <w:iCs/>
          <w:color w:val="000000"/>
          <w:sz w:val="24"/>
          <w:szCs w:val="24"/>
          <w:lang w:eastAsia="en-GB"/>
        </w:rPr>
        <w:t>KEA’s Marketing and Expansion Strategy Analysis</w:t>
      </w:r>
      <w:r w:rsidR="00FD376F">
        <w:rPr>
          <w:rFonts w:ascii="Times New Roman" w:eastAsia="Times New Roman" w:hAnsi="Times New Roman" w:cs="Times New Roman"/>
          <w:i/>
          <w:iCs/>
          <w:color w:val="000000"/>
          <w:sz w:val="24"/>
          <w:szCs w:val="24"/>
          <w:lang w:eastAsia="en-GB"/>
        </w:rPr>
        <w:t>’</w:t>
      </w:r>
      <w:r>
        <w:rPr>
          <w:rFonts w:ascii="Times New Roman" w:eastAsia="Times New Roman" w:hAnsi="Times New Roman" w:cs="Times New Roman"/>
          <w:color w:val="000000"/>
          <w:sz w:val="24"/>
          <w:szCs w:val="24"/>
          <w:lang w:eastAsia="en-GB"/>
        </w:rPr>
        <w:t xml:space="preserve"> [online] Available</w:t>
      </w:r>
      <w:r w:rsidR="00B53B8B" w:rsidRPr="00B53B8B">
        <w:rPr>
          <w:rFonts w:ascii="Times New Roman" w:eastAsia="Times New Roman" w:hAnsi="Times New Roman" w:cs="Times New Roman"/>
          <w:color w:val="000000"/>
          <w:sz w:val="24"/>
          <w:szCs w:val="24"/>
          <w:lang w:eastAsia="en-GB"/>
        </w:rPr>
        <w:t xml:space="preserve">: </w:t>
      </w:r>
      <w:hyperlink r:id="rId11" w:history="1">
        <w:r w:rsidRPr="000669E3">
          <w:rPr>
            <w:rStyle w:val="Hyperlink"/>
            <w:rFonts w:ascii="Times New Roman" w:eastAsia="Times New Roman" w:hAnsi="Times New Roman" w:cs="Times New Roman"/>
            <w:sz w:val="24"/>
            <w:szCs w:val="24"/>
            <w:lang w:eastAsia="en-GB"/>
          </w:rPr>
          <w:t>https://www.ukessays.com/essays/marketing/analyse-ikeas-cultural-web-marketing-essay</w:t>
        </w:r>
      </w:hyperlink>
      <w:r>
        <w:rPr>
          <w:rFonts w:ascii="Times New Roman" w:eastAsia="Times New Roman" w:hAnsi="Times New Roman" w:cs="Times New Roman"/>
          <w:color w:val="000000"/>
          <w:sz w:val="24"/>
          <w:szCs w:val="24"/>
          <w:lang w:eastAsia="en-GB"/>
        </w:rPr>
        <w:t xml:space="preserve">, </w:t>
      </w:r>
      <w:r w:rsidR="00B53B8B" w:rsidRPr="00B53B8B">
        <w:rPr>
          <w:rFonts w:ascii="Times New Roman" w:eastAsia="Times New Roman" w:hAnsi="Times New Roman" w:cs="Times New Roman"/>
          <w:color w:val="000000"/>
          <w:sz w:val="24"/>
          <w:szCs w:val="24"/>
          <w:lang w:eastAsia="en-GB"/>
        </w:rPr>
        <w:t>Accessed</w:t>
      </w:r>
      <w:r w:rsidR="00FD376F">
        <w:rPr>
          <w:rFonts w:ascii="Times New Roman" w:eastAsia="Times New Roman" w:hAnsi="Times New Roman" w:cs="Times New Roman"/>
          <w:color w:val="000000"/>
          <w:sz w:val="24"/>
          <w:szCs w:val="24"/>
          <w:lang w:eastAsia="en-GB"/>
        </w:rPr>
        <w:t>:</w:t>
      </w:r>
      <w:r w:rsidR="00B53B8B" w:rsidRPr="00B53B8B">
        <w:rPr>
          <w:rFonts w:ascii="Times New Roman" w:eastAsia="Times New Roman" w:hAnsi="Times New Roman" w:cs="Times New Roman"/>
          <w:color w:val="000000"/>
          <w:sz w:val="24"/>
          <w:szCs w:val="24"/>
          <w:lang w:eastAsia="en-GB"/>
        </w:rPr>
        <w:t xml:space="preserve"> </w:t>
      </w:r>
      <w:r w:rsidR="00FD376F">
        <w:rPr>
          <w:rFonts w:ascii="Times New Roman" w:eastAsia="Times New Roman" w:hAnsi="Times New Roman" w:cs="Times New Roman"/>
          <w:color w:val="000000"/>
          <w:sz w:val="24"/>
          <w:szCs w:val="24"/>
          <w:lang w:eastAsia="en-GB"/>
        </w:rPr>
        <w:t>[</w:t>
      </w:r>
      <w:r w:rsidR="00B53B8B" w:rsidRPr="00B53B8B">
        <w:rPr>
          <w:rFonts w:ascii="Times New Roman" w:eastAsia="Times New Roman" w:hAnsi="Times New Roman" w:cs="Times New Roman"/>
          <w:color w:val="000000"/>
          <w:sz w:val="24"/>
          <w:szCs w:val="24"/>
          <w:lang w:eastAsia="en-GB"/>
        </w:rPr>
        <w:t>19</w:t>
      </w:r>
      <w:r w:rsidRPr="00F814F0">
        <w:rPr>
          <w:rFonts w:ascii="Times New Roman" w:eastAsia="Times New Roman" w:hAnsi="Times New Roman" w:cs="Times New Roman"/>
          <w:color w:val="000000"/>
          <w:sz w:val="24"/>
          <w:szCs w:val="24"/>
          <w:vertAlign w:val="superscript"/>
          <w:lang w:eastAsia="en-GB"/>
        </w:rPr>
        <w:t>th</w:t>
      </w:r>
      <w:r>
        <w:rPr>
          <w:rFonts w:ascii="Times New Roman" w:eastAsia="Times New Roman" w:hAnsi="Times New Roman" w:cs="Times New Roman"/>
          <w:color w:val="000000"/>
          <w:sz w:val="24"/>
          <w:szCs w:val="24"/>
          <w:lang w:eastAsia="en-GB"/>
        </w:rPr>
        <w:t xml:space="preserve">, </w:t>
      </w:r>
      <w:r w:rsidRPr="00B53B8B">
        <w:rPr>
          <w:rFonts w:ascii="Times New Roman" w:eastAsia="Times New Roman" w:hAnsi="Times New Roman" w:cs="Times New Roman"/>
          <w:color w:val="000000"/>
          <w:sz w:val="24"/>
          <w:szCs w:val="24"/>
          <w:lang w:eastAsia="en-GB"/>
        </w:rPr>
        <w:t>May</w:t>
      </w:r>
      <w:r>
        <w:rPr>
          <w:rFonts w:ascii="Times New Roman" w:eastAsia="Times New Roman" w:hAnsi="Times New Roman" w:cs="Times New Roman"/>
          <w:color w:val="000000"/>
          <w:sz w:val="24"/>
          <w:szCs w:val="24"/>
          <w:lang w:eastAsia="en-GB"/>
        </w:rPr>
        <w:t xml:space="preserve">, </w:t>
      </w:r>
      <w:r w:rsidRPr="00B53B8B">
        <w:rPr>
          <w:rFonts w:ascii="Times New Roman" w:eastAsia="Times New Roman" w:hAnsi="Times New Roman" w:cs="Times New Roman"/>
          <w:color w:val="000000"/>
          <w:sz w:val="24"/>
          <w:szCs w:val="24"/>
          <w:lang w:eastAsia="en-GB"/>
        </w:rPr>
        <w:t>2019</w:t>
      </w:r>
      <w:r w:rsidR="00B53B8B" w:rsidRPr="00B53B8B">
        <w:rPr>
          <w:rFonts w:ascii="Times New Roman" w:eastAsia="Times New Roman" w:hAnsi="Times New Roman" w:cs="Times New Roman"/>
          <w:color w:val="000000"/>
          <w:sz w:val="24"/>
          <w:szCs w:val="24"/>
          <w:lang w:eastAsia="en-GB"/>
        </w:rPr>
        <w:t>].</w:t>
      </w:r>
      <w:r w:rsidR="00B53B8B" w:rsidRPr="00B53B8B">
        <w:rPr>
          <w:rFonts w:ascii="Times New Roman" w:eastAsia="Times New Roman" w:hAnsi="Times New Roman" w:cs="Times New Roman"/>
          <w:sz w:val="24"/>
          <w:szCs w:val="24"/>
          <w:lang w:eastAsia="en-GB"/>
        </w:rPr>
        <w:t xml:space="preserve"> </w:t>
      </w:r>
    </w:p>
    <w:p w:rsidR="00B53B8B" w:rsidRDefault="00B53B8B" w:rsidP="00B53B8B">
      <w:pPr>
        <w:spacing w:before="100" w:beforeAutospacing="1" w:after="100" w:afterAutospacing="1" w:line="240" w:lineRule="auto"/>
        <w:rPr>
          <w:rFonts w:ascii="Times New Roman" w:eastAsia="Times New Roman" w:hAnsi="Times New Roman" w:cs="Times New Roman"/>
          <w:sz w:val="24"/>
          <w:szCs w:val="24"/>
          <w:lang w:eastAsia="en-GB"/>
        </w:rPr>
      </w:pPr>
    </w:p>
    <w:p w:rsidR="00B53B8B" w:rsidRDefault="00B53B8B">
      <w:pPr>
        <w:spacing w:line="360" w:lineRule="auto"/>
        <w:jc w:val="both"/>
        <w:rPr>
          <w:sz w:val="24"/>
          <w:szCs w:val="24"/>
        </w:rPr>
      </w:pPr>
    </w:p>
    <w:p w:rsidR="00153A7E" w:rsidRDefault="00153A7E">
      <w:pPr>
        <w:spacing w:line="360" w:lineRule="auto"/>
        <w:jc w:val="both"/>
        <w:rPr>
          <w:sz w:val="24"/>
          <w:szCs w:val="24"/>
        </w:rPr>
      </w:pPr>
    </w:p>
    <w:p w:rsidR="00153A7E" w:rsidRPr="00153A7E" w:rsidRDefault="00153A7E">
      <w:pPr>
        <w:spacing w:line="360" w:lineRule="auto"/>
        <w:jc w:val="both"/>
        <w:rPr>
          <w:b/>
          <w:sz w:val="24"/>
          <w:szCs w:val="24"/>
        </w:rPr>
      </w:pPr>
      <w:r w:rsidRPr="00153A7E">
        <w:rPr>
          <w:b/>
          <w:sz w:val="24"/>
          <w:szCs w:val="24"/>
        </w:rPr>
        <w:lastRenderedPageBreak/>
        <w:t>Appendix:</w:t>
      </w:r>
    </w:p>
    <w:p w:rsidR="00153A7E" w:rsidRDefault="00153A7E">
      <w:pPr>
        <w:spacing w:line="360" w:lineRule="auto"/>
        <w:jc w:val="both"/>
        <w:rPr>
          <w:sz w:val="24"/>
          <w:szCs w:val="24"/>
        </w:rPr>
      </w:pPr>
      <w:r>
        <w:rPr>
          <w:noProof/>
          <w:lang w:eastAsia="en-GB"/>
        </w:rPr>
        <w:drawing>
          <wp:inline distT="0" distB="0" distL="0" distR="0" wp14:anchorId="781457E3" wp14:editId="1477688B">
            <wp:extent cx="5915025" cy="3326130"/>
            <wp:effectExtent l="0" t="0" r="952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9379" cy="3345448"/>
                    </a:xfrm>
                    <a:prstGeom prst="rect">
                      <a:avLst/>
                    </a:prstGeom>
                  </pic:spPr>
                </pic:pic>
              </a:graphicData>
            </a:graphic>
          </wp:inline>
        </w:drawing>
      </w:r>
    </w:p>
    <w:p w:rsidR="00153A7E" w:rsidRDefault="00153A7E">
      <w:pPr>
        <w:spacing w:line="360" w:lineRule="auto"/>
        <w:jc w:val="both"/>
        <w:rPr>
          <w:sz w:val="24"/>
          <w:szCs w:val="24"/>
        </w:rPr>
      </w:pPr>
      <w:r>
        <w:rPr>
          <w:sz w:val="24"/>
          <w:szCs w:val="24"/>
        </w:rPr>
        <w:t>Screen Shot: Presentation slide 1/3.</w:t>
      </w:r>
    </w:p>
    <w:p w:rsidR="00153A7E" w:rsidRDefault="00153A7E">
      <w:pPr>
        <w:spacing w:line="360" w:lineRule="auto"/>
        <w:jc w:val="both"/>
        <w:rPr>
          <w:sz w:val="24"/>
          <w:szCs w:val="24"/>
        </w:rPr>
      </w:pPr>
      <w:r>
        <w:rPr>
          <w:noProof/>
          <w:lang w:eastAsia="en-GB"/>
        </w:rPr>
        <w:drawing>
          <wp:inline distT="0" distB="0" distL="0" distR="0" wp14:anchorId="241DA3BE" wp14:editId="0367B49C">
            <wp:extent cx="5848350" cy="4175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51595" cy="4178077"/>
                    </a:xfrm>
                    <a:prstGeom prst="rect">
                      <a:avLst/>
                    </a:prstGeom>
                  </pic:spPr>
                </pic:pic>
              </a:graphicData>
            </a:graphic>
          </wp:inline>
        </w:drawing>
      </w:r>
    </w:p>
    <w:p w:rsidR="00153A7E" w:rsidRDefault="00153A7E">
      <w:pPr>
        <w:spacing w:line="360" w:lineRule="auto"/>
        <w:jc w:val="both"/>
        <w:rPr>
          <w:sz w:val="24"/>
          <w:szCs w:val="24"/>
        </w:rPr>
      </w:pPr>
      <w:r>
        <w:rPr>
          <w:sz w:val="24"/>
          <w:szCs w:val="24"/>
        </w:rPr>
        <w:t>Screen Shot: Presentation slide 2/3.</w:t>
      </w:r>
    </w:p>
    <w:p w:rsidR="009D3CD0" w:rsidRDefault="009D3CD0">
      <w:pPr>
        <w:spacing w:line="360" w:lineRule="auto"/>
        <w:jc w:val="both"/>
        <w:rPr>
          <w:sz w:val="24"/>
          <w:szCs w:val="24"/>
        </w:rPr>
      </w:pPr>
    </w:p>
    <w:p w:rsidR="00153A7E" w:rsidRDefault="00153A7E">
      <w:pPr>
        <w:spacing w:line="360" w:lineRule="auto"/>
        <w:jc w:val="both"/>
        <w:rPr>
          <w:sz w:val="24"/>
          <w:szCs w:val="24"/>
        </w:rPr>
      </w:pPr>
      <w:r>
        <w:rPr>
          <w:noProof/>
          <w:lang w:eastAsia="en-GB"/>
        </w:rPr>
        <w:drawing>
          <wp:inline distT="0" distB="0" distL="0" distR="0" wp14:anchorId="0530EDA8" wp14:editId="6A30780F">
            <wp:extent cx="6274420" cy="5019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78296" cy="5022776"/>
                    </a:xfrm>
                    <a:prstGeom prst="rect">
                      <a:avLst/>
                    </a:prstGeom>
                  </pic:spPr>
                </pic:pic>
              </a:graphicData>
            </a:graphic>
          </wp:inline>
        </w:drawing>
      </w:r>
    </w:p>
    <w:p w:rsidR="00153A7E" w:rsidRDefault="00153A7E">
      <w:pPr>
        <w:spacing w:line="360" w:lineRule="auto"/>
        <w:jc w:val="both"/>
        <w:rPr>
          <w:sz w:val="24"/>
          <w:szCs w:val="24"/>
        </w:rPr>
      </w:pPr>
      <w:r>
        <w:rPr>
          <w:sz w:val="24"/>
          <w:szCs w:val="24"/>
        </w:rPr>
        <w:t>Screen Shot: Presentation slide 3/3.</w:t>
      </w:r>
    </w:p>
    <w:p w:rsidR="00153A7E" w:rsidRPr="009F6523" w:rsidRDefault="00153A7E">
      <w:pPr>
        <w:spacing w:line="360" w:lineRule="auto"/>
        <w:jc w:val="both"/>
        <w:rPr>
          <w:sz w:val="24"/>
          <w:szCs w:val="24"/>
        </w:rPr>
      </w:pPr>
    </w:p>
    <w:sectPr w:rsidR="00153A7E" w:rsidRPr="009F652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4658" w:rsidRDefault="007F4658" w:rsidP="004D3C0E">
      <w:pPr>
        <w:spacing w:after="0" w:line="240" w:lineRule="auto"/>
      </w:pPr>
      <w:r>
        <w:separator/>
      </w:r>
    </w:p>
  </w:endnote>
  <w:endnote w:type="continuationSeparator" w:id="0">
    <w:p w:rsidR="007F4658" w:rsidRDefault="007F4658" w:rsidP="004D3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1557356"/>
      <w:docPartObj>
        <w:docPartGallery w:val="Page Numbers (Bottom of Page)"/>
        <w:docPartUnique/>
      </w:docPartObj>
    </w:sdtPr>
    <w:sdtEndPr>
      <w:rPr>
        <w:noProof/>
      </w:rPr>
    </w:sdtEndPr>
    <w:sdtContent>
      <w:p w:rsidR="004D3C0E" w:rsidRDefault="004D3C0E">
        <w:pPr>
          <w:pStyle w:val="Footer"/>
          <w:jc w:val="right"/>
        </w:pPr>
        <w:r>
          <w:fldChar w:fldCharType="begin"/>
        </w:r>
        <w:r>
          <w:instrText xml:space="preserve"> PAGE   \* MERGEFORMAT </w:instrText>
        </w:r>
        <w:r>
          <w:fldChar w:fldCharType="separate"/>
        </w:r>
        <w:r w:rsidR="00EF0A5E">
          <w:rPr>
            <w:noProof/>
          </w:rPr>
          <w:t>7</w:t>
        </w:r>
        <w:r>
          <w:rPr>
            <w:noProof/>
          </w:rPr>
          <w:fldChar w:fldCharType="end"/>
        </w:r>
      </w:p>
    </w:sdtContent>
  </w:sdt>
  <w:p w:rsidR="004D3C0E" w:rsidRDefault="004D3C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4658" w:rsidRDefault="007F4658" w:rsidP="004D3C0E">
      <w:pPr>
        <w:spacing w:after="0" w:line="240" w:lineRule="auto"/>
      </w:pPr>
      <w:r>
        <w:separator/>
      </w:r>
    </w:p>
  </w:footnote>
  <w:footnote w:type="continuationSeparator" w:id="0">
    <w:p w:rsidR="007F4658" w:rsidRDefault="007F4658" w:rsidP="004D3C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D3C0E" w:rsidRDefault="001F0A81">
    <w:pPr>
      <w:pStyle w:val="Header"/>
    </w:pPr>
    <w:r>
      <w:t>Mohammad Rahman/ 1709543/ cultural web presentation</w:t>
    </w:r>
  </w:p>
  <w:p w:rsidR="004D3C0E" w:rsidRDefault="004D3C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65B"/>
    <w:rsid w:val="000601DA"/>
    <w:rsid w:val="000B4DE1"/>
    <w:rsid w:val="000F065B"/>
    <w:rsid w:val="00153A7E"/>
    <w:rsid w:val="001F0A81"/>
    <w:rsid w:val="003267C2"/>
    <w:rsid w:val="003B7B32"/>
    <w:rsid w:val="003D4CE1"/>
    <w:rsid w:val="003E5B10"/>
    <w:rsid w:val="00446499"/>
    <w:rsid w:val="004509F2"/>
    <w:rsid w:val="00463F86"/>
    <w:rsid w:val="0049232C"/>
    <w:rsid w:val="004D3C0E"/>
    <w:rsid w:val="0052504F"/>
    <w:rsid w:val="005D3AEB"/>
    <w:rsid w:val="00601569"/>
    <w:rsid w:val="00614187"/>
    <w:rsid w:val="00684B22"/>
    <w:rsid w:val="007F4658"/>
    <w:rsid w:val="008F0BBB"/>
    <w:rsid w:val="00990E78"/>
    <w:rsid w:val="009C7291"/>
    <w:rsid w:val="009D3CD0"/>
    <w:rsid w:val="009F1FC2"/>
    <w:rsid w:val="009F6523"/>
    <w:rsid w:val="00A542F9"/>
    <w:rsid w:val="00B53B8B"/>
    <w:rsid w:val="00B91477"/>
    <w:rsid w:val="00BA4CF7"/>
    <w:rsid w:val="00BC621C"/>
    <w:rsid w:val="00BE2462"/>
    <w:rsid w:val="00C3657A"/>
    <w:rsid w:val="00D607E3"/>
    <w:rsid w:val="00DA2DDE"/>
    <w:rsid w:val="00E83671"/>
    <w:rsid w:val="00EF0A5E"/>
    <w:rsid w:val="00F123AC"/>
    <w:rsid w:val="00F814F0"/>
    <w:rsid w:val="00FD3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9A52C3-87B1-4F4E-B933-B5B4EF084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065B"/>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65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3657A"/>
  </w:style>
  <w:style w:type="character" w:styleId="Strong">
    <w:name w:val="Strong"/>
    <w:basedOn w:val="DefaultParagraphFont"/>
    <w:uiPriority w:val="22"/>
    <w:qFormat/>
    <w:rsid w:val="00B53B8B"/>
    <w:rPr>
      <w:b/>
      <w:bCs/>
    </w:rPr>
  </w:style>
  <w:style w:type="character" w:styleId="Hyperlink">
    <w:name w:val="Hyperlink"/>
    <w:basedOn w:val="DefaultParagraphFont"/>
    <w:uiPriority w:val="99"/>
    <w:unhideWhenUsed/>
    <w:rsid w:val="008F0BBB"/>
    <w:rPr>
      <w:color w:val="0563C1" w:themeColor="hyperlink"/>
      <w:u w:val="single"/>
    </w:rPr>
  </w:style>
  <w:style w:type="paragraph" w:styleId="Header">
    <w:name w:val="header"/>
    <w:basedOn w:val="Normal"/>
    <w:link w:val="HeaderChar"/>
    <w:uiPriority w:val="99"/>
    <w:unhideWhenUsed/>
    <w:rsid w:val="004D3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C0E"/>
  </w:style>
  <w:style w:type="paragraph" w:styleId="Footer">
    <w:name w:val="footer"/>
    <w:basedOn w:val="Normal"/>
    <w:link w:val="FooterChar"/>
    <w:uiPriority w:val="99"/>
    <w:unhideWhenUsed/>
    <w:rsid w:val="004D3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0142729">
      <w:bodyDiv w:val="1"/>
      <w:marLeft w:val="0"/>
      <w:marRight w:val="0"/>
      <w:marTop w:val="0"/>
      <w:marBottom w:val="0"/>
      <w:divBdr>
        <w:top w:val="none" w:sz="0" w:space="0" w:color="auto"/>
        <w:left w:val="none" w:sz="0" w:space="0" w:color="auto"/>
        <w:bottom w:val="none" w:sz="0" w:space="0" w:color="auto"/>
        <w:right w:val="none" w:sz="0" w:space="0" w:color="auto"/>
      </w:divBdr>
    </w:div>
    <w:div w:id="138969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STR_90.htm"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thehiddenedge.co.uk/portfolio/johnson-and-scholes-cultural"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isabellabrusati.com/assessing-organisations-culture-with-the-culture" TargetMode="External"/><Relationship Id="rId11" Type="http://schemas.openxmlformats.org/officeDocument/2006/relationships/hyperlink" Target="https://www.ukessays.com/essays/marketing/analyse-ikeas-cultural-web-marketing-essay"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tutor2u.net/business/blog/organisational-culture-the-frugal-billionaire-who-founded-ikea" TargetMode="External"/><Relationship Id="rId4" Type="http://schemas.openxmlformats.org/officeDocument/2006/relationships/footnotes" Target="footnotes.xml"/><Relationship Id="rId9" Type="http://schemas.openxmlformats.org/officeDocument/2006/relationships/hyperlink" Target="https://www.toolshero.com/management/cultural-web-analysi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7</Pages>
  <Words>1328</Words>
  <Characters>7573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34</cp:revision>
  <dcterms:created xsi:type="dcterms:W3CDTF">2019-06-24T04:24:00Z</dcterms:created>
  <dcterms:modified xsi:type="dcterms:W3CDTF">2019-06-24T07:03:00Z</dcterms:modified>
</cp:coreProperties>
</file>