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1B576D41" w:rsidR="005A1BA3" w:rsidRPr="00E676F7" w:rsidRDefault="005A1BA3" w:rsidP="00340E9A">
      <w:pPr>
        <w:overflowPunct/>
        <w:autoSpaceDE/>
        <w:autoSpaceDN/>
        <w:adjustRightInd/>
        <w:ind w:right="237"/>
        <w:textAlignment w:val="auto"/>
        <w:rPr>
          <w:b/>
          <w:color w:val="auto"/>
          <w:sz w:val="40"/>
        </w:rPr>
      </w:pPr>
      <w:r w:rsidRPr="00E676F7">
        <w:rPr>
          <w:b/>
          <w:color w:val="auto"/>
          <w:sz w:val="40"/>
        </w:rPr>
        <w:t>Workbook title: Competency Based</w:t>
      </w:r>
      <w:r w:rsidR="00E53584">
        <w:rPr>
          <w:b/>
          <w:color w:val="auto"/>
          <w:sz w:val="40"/>
        </w:rPr>
        <w:t xml:space="preserve"> </w:t>
      </w:r>
      <w:r w:rsidRPr="00E676F7">
        <w:rPr>
          <w:b/>
          <w:color w:val="auto"/>
          <w:sz w:val="40"/>
        </w:rPr>
        <w:t xml:space="preserve">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75ED7D6" w:rsidR="7908378C" w:rsidRDefault="7908378C" w:rsidP="33572C6E">
            <w:pPr>
              <w:ind w:right="237"/>
              <w:rPr>
                <w:b/>
                <w:bCs/>
                <w:color w:val="auto"/>
                <w:sz w:val="32"/>
                <w:szCs w:val="32"/>
              </w:rPr>
            </w:pPr>
            <w:r w:rsidRPr="33572C6E">
              <w:rPr>
                <w:b/>
                <w:bCs/>
                <w:color w:val="auto"/>
                <w:sz w:val="32"/>
                <w:szCs w:val="32"/>
              </w:rPr>
              <w:t xml:space="preserve">Learner name: </w:t>
            </w:r>
            <w:r w:rsidR="00D73C3E" w:rsidRPr="00E53584">
              <w:rPr>
                <w:color w:val="auto"/>
                <w:sz w:val="32"/>
                <w:szCs w:val="32"/>
              </w:rPr>
              <w:t xml:space="preserve">Samuel </w:t>
            </w:r>
            <w:r w:rsidR="00E53584" w:rsidRPr="00E53584">
              <w:rPr>
                <w:color w:val="auto"/>
                <w:sz w:val="32"/>
                <w:szCs w:val="32"/>
              </w:rPr>
              <w:t>Murkin</w:t>
            </w:r>
          </w:p>
          <w:p w14:paraId="3A3A802D" w14:textId="77777777" w:rsidR="33572C6E" w:rsidRDefault="33572C6E" w:rsidP="33572C6E">
            <w:pPr>
              <w:ind w:right="237"/>
              <w:rPr>
                <w:b/>
                <w:bCs/>
                <w:color w:val="auto"/>
                <w:sz w:val="32"/>
                <w:szCs w:val="32"/>
              </w:rPr>
            </w:pPr>
          </w:p>
          <w:p w14:paraId="1209FB99" w14:textId="06572B53" w:rsidR="33572C6E" w:rsidRDefault="7908378C" w:rsidP="33572C6E">
            <w:pPr>
              <w:ind w:right="237"/>
              <w:rPr>
                <w:b/>
                <w:bCs/>
                <w:color w:val="auto"/>
                <w:sz w:val="32"/>
                <w:szCs w:val="32"/>
              </w:rPr>
            </w:pPr>
            <w:r w:rsidRPr="33572C6E">
              <w:rPr>
                <w:b/>
                <w:bCs/>
                <w:color w:val="auto"/>
                <w:sz w:val="32"/>
                <w:szCs w:val="32"/>
              </w:rPr>
              <w:t>Learner’s University Registration Number:</w:t>
            </w:r>
            <w:r w:rsidR="00E53584">
              <w:rPr>
                <w:b/>
                <w:bCs/>
                <w:color w:val="auto"/>
                <w:sz w:val="32"/>
                <w:szCs w:val="32"/>
              </w:rPr>
              <w:t xml:space="preserve"> </w:t>
            </w:r>
            <w:r w:rsidR="00D73C3E" w:rsidRPr="00E53584">
              <w:rPr>
                <w:color w:val="auto"/>
                <w:sz w:val="32"/>
                <w:szCs w:val="32"/>
              </w:rPr>
              <w:t>2134437</w:t>
            </w: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EE4403">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EE4403">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EE4403">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EE4403">
      <w:pPr>
        <w:pStyle w:val="ListParagraph"/>
        <w:numPr>
          <w:ilvl w:val="0"/>
          <w:numId w:val="6"/>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EE4403">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EE4403">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EE4403">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EE4403">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D55D7A"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EE4403">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EE4403">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EE4403">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EE4403">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EE4403">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EE4403">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EE4403">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EE4403">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EE4403">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68317E39" w14:textId="7DEBE038" w:rsidR="00E676F7" w:rsidRDefault="00B20959" w:rsidP="00AF110C">
      <w:pPr>
        <w:ind w:right="237"/>
        <w:rPr>
          <w:sz w:val="24"/>
          <w:szCs w:val="24"/>
        </w:rPr>
      </w:pPr>
      <w:r>
        <w:rPr>
          <w:sz w:val="24"/>
          <w:szCs w:val="24"/>
        </w:rPr>
        <w:t xml:space="preserve">Trends </w:t>
      </w:r>
      <w:r w:rsidR="00AF298E">
        <w:rPr>
          <w:sz w:val="24"/>
          <w:szCs w:val="24"/>
        </w:rPr>
        <w:t xml:space="preserve">in </w:t>
      </w:r>
      <w:r w:rsidR="00ED3D25">
        <w:rPr>
          <w:sz w:val="24"/>
          <w:szCs w:val="24"/>
        </w:rPr>
        <w:t xml:space="preserve">government </w:t>
      </w:r>
      <w:r w:rsidR="00AF298E">
        <w:rPr>
          <w:sz w:val="24"/>
          <w:szCs w:val="24"/>
        </w:rPr>
        <w:t>data from the past decade show that</w:t>
      </w:r>
      <w:r>
        <w:rPr>
          <w:sz w:val="24"/>
          <w:szCs w:val="24"/>
        </w:rPr>
        <w:t xml:space="preserve"> </w:t>
      </w:r>
      <w:r w:rsidR="00AF298E">
        <w:rPr>
          <w:sz w:val="24"/>
          <w:szCs w:val="24"/>
        </w:rPr>
        <w:t>offences committed by children</w:t>
      </w:r>
      <w:r w:rsidR="00367D9E">
        <w:rPr>
          <w:sz w:val="24"/>
          <w:szCs w:val="24"/>
        </w:rPr>
        <w:t xml:space="preserve"> aged 10 to 17</w:t>
      </w:r>
      <w:r w:rsidR="00AF298E">
        <w:rPr>
          <w:sz w:val="24"/>
          <w:szCs w:val="24"/>
        </w:rPr>
        <w:t xml:space="preserve"> </w:t>
      </w:r>
      <w:r>
        <w:rPr>
          <w:sz w:val="24"/>
          <w:szCs w:val="24"/>
        </w:rPr>
        <w:t xml:space="preserve">have fallen greatly </w:t>
      </w:r>
      <w:r w:rsidR="00AF298E">
        <w:rPr>
          <w:sz w:val="24"/>
          <w:szCs w:val="24"/>
        </w:rPr>
        <w:t>since 2012.</w:t>
      </w:r>
      <w:r w:rsidR="007F3D00">
        <w:rPr>
          <w:sz w:val="24"/>
          <w:szCs w:val="24"/>
        </w:rPr>
        <w:t xml:space="preserve"> However, in the same period, </w:t>
      </w:r>
      <w:r w:rsidR="00A23F7A">
        <w:rPr>
          <w:sz w:val="24"/>
          <w:szCs w:val="24"/>
        </w:rPr>
        <w:t xml:space="preserve">the percentage of violent offences being committed by children </w:t>
      </w:r>
      <w:r w:rsidR="00480825">
        <w:rPr>
          <w:sz w:val="24"/>
          <w:szCs w:val="24"/>
        </w:rPr>
        <w:t>has increased by over 18%</w:t>
      </w:r>
      <w:r w:rsidR="0032753C">
        <w:rPr>
          <w:sz w:val="24"/>
          <w:szCs w:val="24"/>
        </w:rPr>
        <w:t xml:space="preserve"> (Youth Justice Board, 2023). </w:t>
      </w:r>
      <w:r w:rsidR="00C211A5">
        <w:rPr>
          <w:sz w:val="24"/>
          <w:szCs w:val="24"/>
        </w:rPr>
        <w:t xml:space="preserve">This is a worrying </w:t>
      </w:r>
      <w:r w:rsidR="00121C09">
        <w:rPr>
          <w:sz w:val="24"/>
          <w:szCs w:val="24"/>
        </w:rPr>
        <w:t>trend</w:t>
      </w:r>
      <w:r w:rsidR="00C211A5">
        <w:rPr>
          <w:sz w:val="24"/>
          <w:szCs w:val="24"/>
        </w:rPr>
        <w:t xml:space="preserve"> and</w:t>
      </w:r>
      <w:r w:rsidR="000D4D1A">
        <w:rPr>
          <w:sz w:val="24"/>
          <w:szCs w:val="24"/>
        </w:rPr>
        <w:t xml:space="preserve"> </w:t>
      </w:r>
      <w:r w:rsidR="00A534CA">
        <w:rPr>
          <w:sz w:val="24"/>
          <w:szCs w:val="24"/>
        </w:rPr>
        <w:t xml:space="preserve">is </w:t>
      </w:r>
      <w:r w:rsidR="000D4D1A">
        <w:rPr>
          <w:sz w:val="24"/>
          <w:szCs w:val="24"/>
        </w:rPr>
        <w:t xml:space="preserve">the subject of broader social discussion around </w:t>
      </w:r>
      <w:r w:rsidR="001C0479">
        <w:rPr>
          <w:sz w:val="24"/>
          <w:szCs w:val="24"/>
        </w:rPr>
        <w:t xml:space="preserve">the issue of children </w:t>
      </w:r>
      <w:r w:rsidR="00855162">
        <w:rPr>
          <w:sz w:val="24"/>
          <w:szCs w:val="24"/>
        </w:rPr>
        <w:t>becoming</w:t>
      </w:r>
      <w:r w:rsidR="00B01B5F">
        <w:rPr>
          <w:sz w:val="24"/>
          <w:szCs w:val="24"/>
        </w:rPr>
        <w:t xml:space="preserve"> involved in violent offences, especially knife crime and gang-related violence.</w:t>
      </w:r>
      <w:r w:rsidR="00B968F3">
        <w:rPr>
          <w:sz w:val="24"/>
          <w:szCs w:val="24"/>
        </w:rPr>
        <w:t xml:space="preserve"> </w:t>
      </w:r>
      <w:r w:rsidR="006902B8">
        <w:rPr>
          <w:sz w:val="24"/>
          <w:szCs w:val="24"/>
        </w:rPr>
        <w:t>A report into the findings of a</w:t>
      </w:r>
      <w:r w:rsidR="00B968F3">
        <w:rPr>
          <w:sz w:val="24"/>
          <w:szCs w:val="24"/>
        </w:rPr>
        <w:t xml:space="preserve"> </w:t>
      </w:r>
      <w:r w:rsidR="006902B8">
        <w:rPr>
          <w:sz w:val="24"/>
          <w:szCs w:val="24"/>
        </w:rPr>
        <w:t>survey conducted by</w:t>
      </w:r>
      <w:r w:rsidR="00D334AC">
        <w:rPr>
          <w:sz w:val="24"/>
          <w:szCs w:val="24"/>
        </w:rPr>
        <w:t xml:space="preserve"> the Youth Endowment Fund </w:t>
      </w:r>
      <w:r w:rsidR="008574DB">
        <w:rPr>
          <w:sz w:val="24"/>
          <w:szCs w:val="24"/>
        </w:rPr>
        <w:t xml:space="preserve">(2023) </w:t>
      </w:r>
      <w:r w:rsidR="00D334AC">
        <w:rPr>
          <w:sz w:val="24"/>
          <w:szCs w:val="24"/>
        </w:rPr>
        <w:t xml:space="preserve">of </w:t>
      </w:r>
      <w:r w:rsidR="009F60EF">
        <w:rPr>
          <w:sz w:val="24"/>
          <w:szCs w:val="24"/>
        </w:rPr>
        <w:t xml:space="preserve">over </w:t>
      </w:r>
      <w:r w:rsidR="00D334AC">
        <w:rPr>
          <w:sz w:val="24"/>
          <w:szCs w:val="24"/>
        </w:rPr>
        <w:t>7,500 teenage children</w:t>
      </w:r>
      <w:r w:rsidR="00CC255F">
        <w:rPr>
          <w:sz w:val="24"/>
          <w:szCs w:val="24"/>
        </w:rPr>
        <w:t xml:space="preserve"> </w:t>
      </w:r>
      <w:r w:rsidR="006902B8">
        <w:rPr>
          <w:sz w:val="24"/>
          <w:szCs w:val="24"/>
        </w:rPr>
        <w:t>found that</w:t>
      </w:r>
      <w:r w:rsidR="00D334AC">
        <w:rPr>
          <w:sz w:val="24"/>
          <w:szCs w:val="24"/>
        </w:rPr>
        <w:t xml:space="preserve"> 4% said that they ha</w:t>
      </w:r>
      <w:r w:rsidR="001A654D">
        <w:rPr>
          <w:sz w:val="24"/>
          <w:szCs w:val="24"/>
        </w:rPr>
        <w:t>d carried a weapon</w:t>
      </w:r>
      <w:r w:rsidR="00AF110C">
        <w:rPr>
          <w:sz w:val="24"/>
          <w:szCs w:val="24"/>
        </w:rPr>
        <w:t xml:space="preserve"> </w:t>
      </w:r>
      <w:r w:rsidR="007B27EA">
        <w:rPr>
          <w:sz w:val="24"/>
          <w:szCs w:val="24"/>
        </w:rPr>
        <w:t xml:space="preserve">at some point in their life, whilst 5% stated they had been a part of a gang. </w:t>
      </w:r>
    </w:p>
    <w:p w14:paraId="62C91E98" w14:textId="77777777" w:rsidR="00F31F39" w:rsidRDefault="00F31F39" w:rsidP="00AF110C">
      <w:pPr>
        <w:ind w:right="237"/>
        <w:rPr>
          <w:sz w:val="24"/>
          <w:szCs w:val="24"/>
        </w:rPr>
      </w:pPr>
    </w:p>
    <w:p w14:paraId="31AF7130" w14:textId="33B7B3A3" w:rsidR="00F31F39" w:rsidRDefault="00517CED" w:rsidP="00AF110C">
      <w:pPr>
        <w:ind w:right="237"/>
        <w:rPr>
          <w:sz w:val="24"/>
          <w:szCs w:val="24"/>
        </w:rPr>
      </w:pPr>
      <w:r>
        <w:rPr>
          <w:sz w:val="24"/>
          <w:szCs w:val="24"/>
        </w:rPr>
        <w:t xml:space="preserve">There is no doubt that </w:t>
      </w:r>
      <w:r w:rsidR="0060785E">
        <w:rPr>
          <w:sz w:val="24"/>
          <w:szCs w:val="24"/>
        </w:rPr>
        <w:t xml:space="preserve">exposure of children to </w:t>
      </w:r>
      <w:r w:rsidR="00DA3296">
        <w:rPr>
          <w:sz w:val="24"/>
          <w:szCs w:val="24"/>
        </w:rPr>
        <w:t xml:space="preserve">violence </w:t>
      </w:r>
      <w:r w:rsidR="0060785E">
        <w:rPr>
          <w:sz w:val="24"/>
          <w:szCs w:val="24"/>
        </w:rPr>
        <w:t>is a significant concern</w:t>
      </w:r>
      <w:r w:rsidR="00AA0DE7">
        <w:rPr>
          <w:sz w:val="24"/>
          <w:szCs w:val="24"/>
        </w:rPr>
        <w:t xml:space="preserve"> which is reflected across society, and </w:t>
      </w:r>
      <w:r w:rsidR="00FE3883">
        <w:rPr>
          <w:sz w:val="24"/>
          <w:szCs w:val="24"/>
        </w:rPr>
        <w:t xml:space="preserve">much effort has been spent by successive governments to identify a cause </w:t>
      </w:r>
      <w:r w:rsidR="00FD67AA">
        <w:rPr>
          <w:sz w:val="24"/>
          <w:szCs w:val="24"/>
        </w:rPr>
        <w:t xml:space="preserve">of the increase </w:t>
      </w:r>
      <w:r w:rsidR="0049722A">
        <w:rPr>
          <w:sz w:val="24"/>
          <w:szCs w:val="24"/>
        </w:rPr>
        <w:t xml:space="preserve">in the proportion of violent offences being committed by children. </w:t>
      </w:r>
      <w:r w:rsidR="00D428CF">
        <w:rPr>
          <w:sz w:val="24"/>
          <w:szCs w:val="24"/>
        </w:rPr>
        <w:t xml:space="preserve">Various </w:t>
      </w:r>
      <w:r w:rsidR="009D145C">
        <w:rPr>
          <w:sz w:val="24"/>
          <w:szCs w:val="24"/>
        </w:rPr>
        <w:t>factors</w:t>
      </w:r>
      <w:r w:rsidR="00D428CF">
        <w:rPr>
          <w:sz w:val="24"/>
          <w:szCs w:val="24"/>
        </w:rPr>
        <w:t xml:space="preserve"> have been suggested as the cause of this</w:t>
      </w:r>
      <w:r w:rsidR="00146F4D">
        <w:rPr>
          <w:sz w:val="24"/>
          <w:szCs w:val="24"/>
        </w:rPr>
        <w:t>,</w:t>
      </w:r>
      <w:r w:rsidR="00FE2A7B">
        <w:rPr>
          <w:sz w:val="24"/>
          <w:szCs w:val="24"/>
        </w:rPr>
        <w:t xml:space="preserve"> such as </w:t>
      </w:r>
      <w:r w:rsidR="003644F5">
        <w:rPr>
          <w:sz w:val="24"/>
          <w:szCs w:val="24"/>
        </w:rPr>
        <w:t xml:space="preserve">the rise in social media </w:t>
      </w:r>
      <w:r w:rsidR="00654F31">
        <w:rPr>
          <w:sz w:val="24"/>
          <w:szCs w:val="24"/>
        </w:rPr>
        <w:t xml:space="preserve">as a significant contributor to the exposure of young children to violence, or the </w:t>
      </w:r>
      <w:r w:rsidR="00D434D3">
        <w:rPr>
          <w:sz w:val="24"/>
          <w:szCs w:val="24"/>
        </w:rPr>
        <w:t>increase in availability of violent video games</w:t>
      </w:r>
      <w:r w:rsidR="00FE2A7B">
        <w:rPr>
          <w:sz w:val="24"/>
          <w:szCs w:val="24"/>
        </w:rPr>
        <w:t xml:space="preserve"> marketed at children</w:t>
      </w:r>
      <w:r w:rsidR="00D434D3">
        <w:rPr>
          <w:sz w:val="24"/>
          <w:szCs w:val="24"/>
        </w:rPr>
        <w:t xml:space="preserve">, </w:t>
      </w:r>
      <w:r w:rsidR="00146F4D">
        <w:rPr>
          <w:sz w:val="24"/>
          <w:szCs w:val="24"/>
        </w:rPr>
        <w:t xml:space="preserve">or children themselves suffering abuse from a younger age, </w:t>
      </w:r>
      <w:r w:rsidR="00D434D3">
        <w:rPr>
          <w:sz w:val="24"/>
          <w:szCs w:val="24"/>
        </w:rPr>
        <w:t xml:space="preserve">however </w:t>
      </w:r>
      <w:r w:rsidR="00146F4D">
        <w:rPr>
          <w:sz w:val="24"/>
          <w:szCs w:val="24"/>
        </w:rPr>
        <w:t xml:space="preserve">despite ongoing research, there is </w:t>
      </w:r>
      <w:r w:rsidR="00D434D3">
        <w:rPr>
          <w:sz w:val="24"/>
          <w:szCs w:val="24"/>
        </w:rPr>
        <w:t xml:space="preserve">currently </w:t>
      </w:r>
      <w:r w:rsidR="00146F4D">
        <w:rPr>
          <w:sz w:val="24"/>
          <w:szCs w:val="24"/>
        </w:rPr>
        <w:t xml:space="preserve">no definitive answer to the question of what causes </w:t>
      </w:r>
      <w:r w:rsidR="0060392A">
        <w:rPr>
          <w:sz w:val="24"/>
          <w:szCs w:val="24"/>
        </w:rPr>
        <w:t>violent behaviour in children (American Academy of Child and Adolescent Psychiatry, 2017)</w:t>
      </w:r>
      <w:r w:rsidR="00146F4D">
        <w:rPr>
          <w:sz w:val="24"/>
          <w:szCs w:val="24"/>
        </w:rPr>
        <w:t>.</w:t>
      </w:r>
    </w:p>
    <w:p w14:paraId="2AE328C4" w14:textId="77777777" w:rsidR="00EC30A9" w:rsidRDefault="00EC30A9" w:rsidP="00AF110C">
      <w:pPr>
        <w:ind w:right="237"/>
        <w:rPr>
          <w:sz w:val="24"/>
          <w:szCs w:val="24"/>
        </w:rPr>
      </w:pPr>
    </w:p>
    <w:p w14:paraId="7C04B0DE" w14:textId="5C513C52" w:rsidR="00753EC2" w:rsidRDefault="00EC30A9" w:rsidP="00AF110C">
      <w:pPr>
        <w:ind w:right="237"/>
        <w:rPr>
          <w:sz w:val="24"/>
          <w:szCs w:val="24"/>
        </w:rPr>
      </w:pPr>
      <w:r>
        <w:rPr>
          <w:sz w:val="24"/>
          <w:szCs w:val="24"/>
        </w:rPr>
        <w:t>In this essay, I will discuss an incident I have attended involving</w:t>
      </w:r>
      <w:r w:rsidR="00026B72">
        <w:rPr>
          <w:sz w:val="24"/>
          <w:szCs w:val="24"/>
        </w:rPr>
        <w:t xml:space="preserve"> several</w:t>
      </w:r>
      <w:r>
        <w:rPr>
          <w:sz w:val="24"/>
          <w:szCs w:val="24"/>
        </w:rPr>
        <w:t xml:space="preserve"> </w:t>
      </w:r>
      <w:r w:rsidR="00177ADB">
        <w:rPr>
          <w:sz w:val="24"/>
          <w:szCs w:val="24"/>
        </w:rPr>
        <w:t xml:space="preserve">teenage children </w:t>
      </w:r>
      <w:r w:rsidR="00026B72">
        <w:rPr>
          <w:sz w:val="24"/>
          <w:szCs w:val="24"/>
        </w:rPr>
        <w:t xml:space="preserve">who have been involved in an incident </w:t>
      </w:r>
      <w:r w:rsidR="00116E5C">
        <w:rPr>
          <w:sz w:val="24"/>
          <w:szCs w:val="24"/>
        </w:rPr>
        <w:t>where</w:t>
      </w:r>
      <w:r w:rsidR="00026B72">
        <w:rPr>
          <w:sz w:val="24"/>
          <w:szCs w:val="24"/>
        </w:rPr>
        <w:t xml:space="preserve"> </w:t>
      </w:r>
      <w:r w:rsidR="00113021">
        <w:rPr>
          <w:sz w:val="24"/>
          <w:szCs w:val="24"/>
        </w:rPr>
        <w:t xml:space="preserve">a young male has been threatened with a knife in an attempted robbery. </w:t>
      </w:r>
      <w:r w:rsidR="00753EC2">
        <w:rPr>
          <w:sz w:val="24"/>
          <w:szCs w:val="24"/>
        </w:rPr>
        <w:t xml:space="preserve">I will briefly discuss </w:t>
      </w:r>
      <w:r w:rsidR="0002181F">
        <w:rPr>
          <w:sz w:val="24"/>
          <w:szCs w:val="24"/>
        </w:rPr>
        <w:t xml:space="preserve">and elaborate on </w:t>
      </w:r>
      <w:r w:rsidR="00753EC2">
        <w:rPr>
          <w:sz w:val="24"/>
          <w:szCs w:val="24"/>
        </w:rPr>
        <w:t xml:space="preserve">my role in the incident, including the approach I adopted when dealing with the </w:t>
      </w:r>
      <w:r w:rsidR="006A48E7">
        <w:rPr>
          <w:sz w:val="24"/>
          <w:szCs w:val="24"/>
        </w:rPr>
        <w:lastRenderedPageBreak/>
        <w:t xml:space="preserve">victim as a vulnerable person, </w:t>
      </w:r>
      <w:r w:rsidR="007E4181">
        <w:rPr>
          <w:sz w:val="24"/>
          <w:szCs w:val="24"/>
        </w:rPr>
        <w:t xml:space="preserve">and discuss </w:t>
      </w:r>
      <w:r w:rsidR="003E7EEA">
        <w:rPr>
          <w:sz w:val="24"/>
          <w:szCs w:val="24"/>
        </w:rPr>
        <w:t xml:space="preserve">the methods available to police officers to deal with repeat victims of crime or repeat offenders in the context </w:t>
      </w:r>
      <w:r w:rsidR="00E449FA">
        <w:rPr>
          <w:sz w:val="24"/>
          <w:szCs w:val="24"/>
        </w:rPr>
        <w:t>of the above incident</w:t>
      </w:r>
      <w:r w:rsidR="003E7EEA">
        <w:rPr>
          <w:sz w:val="24"/>
          <w:szCs w:val="24"/>
        </w:rPr>
        <w:t>.</w:t>
      </w:r>
    </w:p>
    <w:p w14:paraId="7CA45888" w14:textId="77777777" w:rsidR="00753EC2" w:rsidRDefault="00753EC2" w:rsidP="00AF110C">
      <w:pPr>
        <w:ind w:right="237"/>
        <w:rPr>
          <w:sz w:val="24"/>
          <w:szCs w:val="24"/>
        </w:rPr>
      </w:pPr>
    </w:p>
    <w:p w14:paraId="28FDFE90" w14:textId="72246DAA" w:rsidR="00386554" w:rsidRDefault="00E449FA" w:rsidP="00AF110C">
      <w:pPr>
        <w:ind w:right="237"/>
        <w:rPr>
          <w:sz w:val="24"/>
          <w:szCs w:val="24"/>
        </w:rPr>
      </w:pPr>
      <w:r>
        <w:rPr>
          <w:sz w:val="24"/>
          <w:szCs w:val="24"/>
        </w:rPr>
        <w:t xml:space="preserve">In this </w:t>
      </w:r>
      <w:proofErr w:type="gramStart"/>
      <w:r>
        <w:rPr>
          <w:sz w:val="24"/>
          <w:szCs w:val="24"/>
        </w:rPr>
        <w:t>particular incident</w:t>
      </w:r>
      <w:proofErr w:type="gramEnd"/>
      <w:r>
        <w:rPr>
          <w:sz w:val="24"/>
          <w:szCs w:val="24"/>
        </w:rPr>
        <w:t>, t</w:t>
      </w:r>
      <w:r w:rsidR="00B97E82">
        <w:rPr>
          <w:sz w:val="24"/>
          <w:szCs w:val="24"/>
        </w:rPr>
        <w:t xml:space="preserve">he </w:t>
      </w:r>
      <w:r w:rsidR="000A7512">
        <w:rPr>
          <w:sz w:val="24"/>
          <w:szCs w:val="24"/>
        </w:rPr>
        <w:t>victim and subjects</w:t>
      </w:r>
      <w:r w:rsidR="00B97E82">
        <w:rPr>
          <w:sz w:val="24"/>
          <w:szCs w:val="24"/>
        </w:rPr>
        <w:t xml:space="preserve"> have </w:t>
      </w:r>
      <w:r w:rsidR="0065665E">
        <w:rPr>
          <w:sz w:val="24"/>
          <w:szCs w:val="24"/>
        </w:rPr>
        <w:t xml:space="preserve">been known to one another due to attending the same school, and the incident has happened </w:t>
      </w:r>
      <w:r w:rsidR="002D7A85">
        <w:rPr>
          <w:sz w:val="24"/>
          <w:szCs w:val="24"/>
        </w:rPr>
        <w:t xml:space="preserve">outside of school hours </w:t>
      </w:r>
      <w:r w:rsidR="0065665E">
        <w:rPr>
          <w:sz w:val="24"/>
          <w:szCs w:val="24"/>
        </w:rPr>
        <w:t>on an</w:t>
      </w:r>
      <w:r w:rsidR="001F3266">
        <w:rPr>
          <w:sz w:val="24"/>
          <w:szCs w:val="24"/>
        </w:rPr>
        <w:t xml:space="preserve"> isolated </w:t>
      </w:r>
      <w:r w:rsidR="00875D06">
        <w:rPr>
          <w:sz w:val="24"/>
          <w:szCs w:val="24"/>
        </w:rPr>
        <w:t>foot</w:t>
      </w:r>
      <w:r w:rsidR="001F3266">
        <w:rPr>
          <w:sz w:val="24"/>
          <w:szCs w:val="24"/>
        </w:rPr>
        <w:t>pat</w:t>
      </w:r>
      <w:r w:rsidR="00753EC2">
        <w:rPr>
          <w:sz w:val="24"/>
          <w:szCs w:val="24"/>
        </w:rPr>
        <w:t>h</w:t>
      </w:r>
      <w:r w:rsidR="00C4349F">
        <w:rPr>
          <w:sz w:val="24"/>
          <w:szCs w:val="24"/>
        </w:rPr>
        <w:t xml:space="preserve"> nearby. </w:t>
      </w:r>
      <w:r w:rsidR="00E36546">
        <w:rPr>
          <w:sz w:val="24"/>
          <w:szCs w:val="24"/>
        </w:rPr>
        <w:t xml:space="preserve">The victim, who has been in company with two female friends of </w:t>
      </w:r>
      <w:r w:rsidR="000A7512">
        <w:rPr>
          <w:sz w:val="24"/>
          <w:szCs w:val="24"/>
        </w:rPr>
        <w:t>a similar</w:t>
      </w:r>
      <w:r w:rsidR="00E36546">
        <w:rPr>
          <w:sz w:val="24"/>
          <w:szCs w:val="24"/>
        </w:rPr>
        <w:t xml:space="preserve"> same age, has passed four male</w:t>
      </w:r>
      <w:r w:rsidR="00C02D23">
        <w:rPr>
          <w:sz w:val="24"/>
          <w:szCs w:val="24"/>
        </w:rPr>
        <w:t xml:space="preserve"> youths </w:t>
      </w:r>
      <w:r w:rsidR="00132CE2">
        <w:rPr>
          <w:sz w:val="24"/>
          <w:szCs w:val="24"/>
        </w:rPr>
        <w:t xml:space="preserve">on the footpath, </w:t>
      </w:r>
      <w:r w:rsidR="00230526">
        <w:rPr>
          <w:sz w:val="24"/>
          <w:szCs w:val="24"/>
        </w:rPr>
        <w:t>and there has been an initial verbal interaction</w:t>
      </w:r>
      <w:r w:rsidR="00044F39">
        <w:rPr>
          <w:sz w:val="24"/>
          <w:szCs w:val="24"/>
        </w:rPr>
        <w:t xml:space="preserve"> concerning an e-cigarette </w:t>
      </w:r>
      <w:r w:rsidR="00C02D23">
        <w:rPr>
          <w:sz w:val="24"/>
          <w:szCs w:val="24"/>
        </w:rPr>
        <w:t>(</w:t>
      </w:r>
      <w:r w:rsidR="00044F39">
        <w:rPr>
          <w:sz w:val="24"/>
          <w:szCs w:val="24"/>
        </w:rPr>
        <w:t>‘vape’</w:t>
      </w:r>
      <w:r w:rsidR="00C02D23">
        <w:rPr>
          <w:sz w:val="24"/>
          <w:szCs w:val="24"/>
        </w:rPr>
        <w:t>)</w:t>
      </w:r>
      <w:r w:rsidR="00230526">
        <w:rPr>
          <w:sz w:val="24"/>
          <w:szCs w:val="24"/>
        </w:rPr>
        <w:t>. Following this, one of the male</w:t>
      </w:r>
      <w:r w:rsidR="00C02D23">
        <w:rPr>
          <w:sz w:val="24"/>
          <w:szCs w:val="24"/>
        </w:rPr>
        <w:t xml:space="preserve"> youths </w:t>
      </w:r>
      <w:r w:rsidR="00230526">
        <w:rPr>
          <w:sz w:val="24"/>
          <w:szCs w:val="24"/>
        </w:rPr>
        <w:t>has run up to and taken hold of the victim</w:t>
      </w:r>
      <w:r w:rsidR="00515B1B">
        <w:rPr>
          <w:sz w:val="24"/>
          <w:szCs w:val="24"/>
        </w:rPr>
        <w:t xml:space="preserve">, </w:t>
      </w:r>
      <w:r w:rsidR="00C02D23">
        <w:rPr>
          <w:sz w:val="24"/>
          <w:szCs w:val="24"/>
        </w:rPr>
        <w:t xml:space="preserve">preventing him from making his escape, </w:t>
      </w:r>
      <w:r w:rsidR="00515B1B">
        <w:rPr>
          <w:sz w:val="24"/>
          <w:szCs w:val="24"/>
        </w:rPr>
        <w:t>whilst another has searched his pockets</w:t>
      </w:r>
      <w:r w:rsidR="00C02D23">
        <w:rPr>
          <w:sz w:val="24"/>
          <w:szCs w:val="24"/>
        </w:rPr>
        <w:t xml:space="preserve"> –</w:t>
      </w:r>
      <w:r w:rsidR="00515B1B">
        <w:rPr>
          <w:sz w:val="24"/>
          <w:szCs w:val="24"/>
        </w:rPr>
        <w:t xml:space="preserve"> </w:t>
      </w:r>
      <w:r w:rsidR="00C02D23">
        <w:rPr>
          <w:sz w:val="24"/>
          <w:szCs w:val="24"/>
        </w:rPr>
        <w:t>however</w:t>
      </w:r>
      <w:r w:rsidR="00515B1B">
        <w:rPr>
          <w:sz w:val="24"/>
          <w:szCs w:val="24"/>
        </w:rPr>
        <w:t xml:space="preserve"> no items have </w:t>
      </w:r>
      <w:proofErr w:type="gramStart"/>
      <w:r w:rsidR="00C02D23">
        <w:rPr>
          <w:sz w:val="24"/>
          <w:szCs w:val="24"/>
        </w:rPr>
        <w:t xml:space="preserve">actually </w:t>
      </w:r>
      <w:r w:rsidR="00515B1B">
        <w:rPr>
          <w:sz w:val="24"/>
          <w:szCs w:val="24"/>
        </w:rPr>
        <w:t>been</w:t>
      </w:r>
      <w:proofErr w:type="gramEnd"/>
      <w:r w:rsidR="00515B1B">
        <w:rPr>
          <w:sz w:val="24"/>
          <w:szCs w:val="24"/>
        </w:rPr>
        <w:t xml:space="preserve"> taken. </w:t>
      </w:r>
      <w:r w:rsidR="00D006B5">
        <w:rPr>
          <w:sz w:val="24"/>
          <w:szCs w:val="24"/>
        </w:rPr>
        <w:t>A</w:t>
      </w:r>
      <w:r w:rsidR="00C02D23">
        <w:rPr>
          <w:sz w:val="24"/>
          <w:szCs w:val="24"/>
        </w:rPr>
        <w:t xml:space="preserve">nother </w:t>
      </w:r>
      <w:r w:rsidR="00D006B5">
        <w:rPr>
          <w:sz w:val="24"/>
          <w:szCs w:val="24"/>
        </w:rPr>
        <w:t xml:space="preserve">male has then walked up to the victim, producing a </w:t>
      </w:r>
      <w:r w:rsidR="00CA6008">
        <w:rPr>
          <w:sz w:val="24"/>
          <w:szCs w:val="24"/>
        </w:rPr>
        <w:t>pocketknife</w:t>
      </w:r>
      <w:r w:rsidR="00C02D23">
        <w:rPr>
          <w:sz w:val="24"/>
          <w:szCs w:val="24"/>
        </w:rPr>
        <w:t xml:space="preserve"> from his clothing</w:t>
      </w:r>
      <w:r w:rsidR="00D006B5">
        <w:rPr>
          <w:sz w:val="24"/>
          <w:szCs w:val="24"/>
        </w:rPr>
        <w:t xml:space="preserve"> </w:t>
      </w:r>
      <w:r w:rsidR="006C3611">
        <w:rPr>
          <w:sz w:val="24"/>
          <w:szCs w:val="24"/>
        </w:rPr>
        <w:t xml:space="preserve">which he has held up to the victim and threatened to stab </w:t>
      </w:r>
      <w:r w:rsidR="00743FB7">
        <w:rPr>
          <w:sz w:val="24"/>
          <w:szCs w:val="24"/>
        </w:rPr>
        <w:t xml:space="preserve">him with. The victim has then been released and made off with the two female companions, </w:t>
      </w:r>
      <w:r w:rsidR="00A91FAF">
        <w:rPr>
          <w:sz w:val="24"/>
          <w:szCs w:val="24"/>
        </w:rPr>
        <w:t xml:space="preserve">whereby they have </w:t>
      </w:r>
      <w:r w:rsidR="00A45D3B">
        <w:rPr>
          <w:sz w:val="24"/>
          <w:szCs w:val="24"/>
        </w:rPr>
        <w:t xml:space="preserve">met up with another group of friends </w:t>
      </w:r>
      <w:r w:rsidR="00CF637B">
        <w:rPr>
          <w:sz w:val="24"/>
          <w:szCs w:val="24"/>
        </w:rPr>
        <w:t xml:space="preserve">who have rung the police on their behalf. </w:t>
      </w:r>
    </w:p>
    <w:p w14:paraId="77C2753F" w14:textId="77777777" w:rsidR="00CF637B" w:rsidRDefault="00CF637B" w:rsidP="00AF110C">
      <w:pPr>
        <w:ind w:right="237"/>
        <w:rPr>
          <w:sz w:val="24"/>
          <w:szCs w:val="24"/>
        </w:rPr>
      </w:pPr>
    </w:p>
    <w:p w14:paraId="6A45FF2D" w14:textId="45DDCC60" w:rsidR="00741A87" w:rsidRDefault="00F718B6" w:rsidP="00AF110C">
      <w:pPr>
        <w:ind w:right="237"/>
        <w:rPr>
          <w:sz w:val="24"/>
          <w:szCs w:val="24"/>
        </w:rPr>
      </w:pPr>
      <w:r>
        <w:rPr>
          <w:sz w:val="24"/>
          <w:szCs w:val="24"/>
        </w:rPr>
        <w:t xml:space="preserve">The </w:t>
      </w:r>
      <w:r w:rsidR="005644D4">
        <w:rPr>
          <w:sz w:val="24"/>
          <w:szCs w:val="24"/>
        </w:rPr>
        <w:t>principal</w:t>
      </w:r>
      <w:r>
        <w:rPr>
          <w:sz w:val="24"/>
          <w:szCs w:val="24"/>
        </w:rPr>
        <w:t xml:space="preserve"> offence committed by the subject</w:t>
      </w:r>
      <w:r w:rsidR="00AE4991">
        <w:rPr>
          <w:sz w:val="24"/>
          <w:szCs w:val="24"/>
        </w:rPr>
        <w:t>s</w:t>
      </w:r>
      <w:r>
        <w:rPr>
          <w:sz w:val="24"/>
          <w:szCs w:val="24"/>
        </w:rPr>
        <w:t xml:space="preserve"> has been an attempted robbery</w:t>
      </w:r>
      <w:r w:rsidR="00F075B4">
        <w:rPr>
          <w:sz w:val="24"/>
          <w:szCs w:val="24"/>
        </w:rPr>
        <w:t xml:space="preserve"> (</w:t>
      </w:r>
      <w:r>
        <w:rPr>
          <w:sz w:val="24"/>
          <w:szCs w:val="24"/>
        </w:rPr>
        <w:t xml:space="preserve">as defined by </w:t>
      </w:r>
      <w:r w:rsidR="00A55698">
        <w:rPr>
          <w:sz w:val="24"/>
          <w:szCs w:val="24"/>
        </w:rPr>
        <w:t xml:space="preserve">Section 8 of the </w:t>
      </w:r>
      <w:r w:rsidR="00A55698" w:rsidRPr="00F075B4">
        <w:rPr>
          <w:i/>
          <w:iCs/>
          <w:sz w:val="24"/>
          <w:szCs w:val="24"/>
        </w:rPr>
        <w:t>Theft Act 1968</w:t>
      </w:r>
      <w:r w:rsidR="00A55698">
        <w:rPr>
          <w:sz w:val="24"/>
          <w:szCs w:val="24"/>
        </w:rPr>
        <w:t xml:space="preserve"> and </w:t>
      </w:r>
      <w:r w:rsidR="003317C3">
        <w:rPr>
          <w:sz w:val="24"/>
          <w:szCs w:val="24"/>
        </w:rPr>
        <w:t xml:space="preserve">Section 1 of the </w:t>
      </w:r>
      <w:r w:rsidR="003317C3" w:rsidRPr="00F075B4">
        <w:rPr>
          <w:i/>
          <w:iCs/>
          <w:sz w:val="24"/>
          <w:szCs w:val="24"/>
        </w:rPr>
        <w:t>Criminal Attempts Act 1981</w:t>
      </w:r>
      <w:r w:rsidR="00F075B4">
        <w:rPr>
          <w:sz w:val="24"/>
          <w:szCs w:val="24"/>
        </w:rPr>
        <w:t>)</w:t>
      </w:r>
      <w:r w:rsidR="003317C3">
        <w:rPr>
          <w:sz w:val="24"/>
          <w:szCs w:val="24"/>
        </w:rPr>
        <w:t>.</w:t>
      </w:r>
      <w:r w:rsidR="008E3B27">
        <w:rPr>
          <w:sz w:val="24"/>
          <w:szCs w:val="24"/>
        </w:rPr>
        <w:t xml:space="preserve"> Th</w:t>
      </w:r>
      <w:r w:rsidR="00162CE6">
        <w:rPr>
          <w:sz w:val="24"/>
          <w:szCs w:val="24"/>
        </w:rPr>
        <w:t>e attempted</w:t>
      </w:r>
      <w:r w:rsidR="008E3B27">
        <w:rPr>
          <w:sz w:val="24"/>
          <w:szCs w:val="24"/>
        </w:rPr>
        <w:t xml:space="preserve"> offence is made out as the subjects have used force </w:t>
      </w:r>
      <w:proofErr w:type="gramStart"/>
      <w:r w:rsidR="00D22E4E">
        <w:rPr>
          <w:sz w:val="24"/>
          <w:szCs w:val="24"/>
        </w:rPr>
        <w:t>in order to</w:t>
      </w:r>
      <w:proofErr w:type="gramEnd"/>
      <w:r w:rsidR="00D22E4E">
        <w:rPr>
          <w:sz w:val="24"/>
          <w:szCs w:val="24"/>
        </w:rPr>
        <w:t xml:space="preserve"> search the victim</w:t>
      </w:r>
      <w:r w:rsidR="006F48F0">
        <w:rPr>
          <w:sz w:val="24"/>
          <w:szCs w:val="24"/>
        </w:rPr>
        <w:t xml:space="preserve"> and </w:t>
      </w:r>
      <w:r w:rsidR="00EF7FC4">
        <w:rPr>
          <w:sz w:val="24"/>
          <w:szCs w:val="24"/>
        </w:rPr>
        <w:t>appeared to show intent</w:t>
      </w:r>
      <w:r w:rsidR="006F48F0">
        <w:rPr>
          <w:sz w:val="24"/>
          <w:szCs w:val="24"/>
        </w:rPr>
        <w:t xml:space="preserve"> to </w:t>
      </w:r>
      <w:r w:rsidR="00EF7FC4">
        <w:rPr>
          <w:sz w:val="24"/>
          <w:szCs w:val="24"/>
        </w:rPr>
        <w:t>steal</w:t>
      </w:r>
      <w:r w:rsidR="006F48F0">
        <w:rPr>
          <w:sz w:val="24"/>
          <w:szCs w:val="24"/>
        </w:rPr>
        <w:t xml:space="preserve"> items </w:t>
      </w:r>
      <w:r w:rsidR="00EF7FC4">
        <w:rPr>
          <w:sz w:val="24"/>
          <w:szCs w:val="24"/>
        </w:rPr>
        <w:t>from him</w:t>
      </w:r>
      <w:r w:rsidR="008E5447">
        <w:rPr>
          <w:sz w:val="24"/>
          <w:szCs w:val="24"/>
        </w:rPr>
        <w:t xml:space="preserve">, however it is only attempted due to </w:t>
      </w:r>
      <w:r w:rsidR="00BB2035">
        <w:rPr>
          <w:sz w:val="24"/>
          <w:szCs w:val="24"/>
        </w:rPr>
        <w:t xml:space="preserve">the subjects not </w:t>
      </w:r>
      <w:r w:rsidR="009173B4">
        <w:rPr>
          <w:sz w:val="24"/>
          <w:szCs w:val="24"/>
        </w:rPr>
        <w:t xml:space="preserve">actually </w:t>
      </w:r>
      <w:r w:rsidR="00BB2035">
        <w:rPr>
          <w:sz w:val="24"/>
          <w:szCs w:val="24"/>
        </w:rPr>
        <w:t>taking any</w:t>
      </w:r>
      <w:r w:rsidR="00374CE3">
        <w:rPr>
          <w:sz w:val="24"/>
          <w:szCs w:val="24"/>
        </w:rPr>
        <w:t xml:space="preserve"> items </w:t>
      </w:r>
      <w:r w:rsidR="009173B4">
        <w:rPr>
          <w:sz w:val="24"/>
          <w:szCs w:val="24"/>
        </w:rPr>
        <w:t xml:space="preserve">– required to </w:t>
      </w:r>
      <w:r w:rsidR="00374CE3">
        <w:rPr>
          <w:sz w:val="24"/>
          <w:szCs w:val="24"/>
        </w:rPr>
        <w:t>mak</w:t>
      </w:r>
      <w:r w:rsidR="009173B4">
        <w:rPr>
          <w:sz w:val="24"/>
          <w:szCs w:val="24"/>
        </w:rPr>
        <w:t xml:space="preserve">e </w:t>
      </w:r>
      <w:r w:rsidR="00374CE3">
        <w:rPr>
          <w:sz w:val="24"/>
          <w:szCs w:val="24"/>
        </w:rPr>
        <w:t>out the theft element</w:t>
      </w:r>
      <w:r w:rsidR="009173B4">
        <w:rPr>
          <w:sz w:val="24"/>
          <w:szCs w:val="24"/>
        </w:rPr>
        <w:t xml:space="preserve"> of robbery</w:t>
      </w:r>
      <w:r w:rsidR="00374CE3">
        <w:rPr>
          <w:sz w:val="24"/>
          <w:szCs w:val="24"/>
        </w:rPr>
        <w:t xml:space="preserve">. </w:t>
      </w:r>
      <w:r w:rsidR="00FA5ECD">
        <w:rPr>
          <w:sz w:val="24"/>
          <w:szCs w:val="24"/>
        </w:rPr>
        <w:t>There are no ethnic or cultural issues that would make this offence a hate crime or hate-related, as the victim is a young white Welsh mal</w:t>
      </w:r>
      <w:r w:rsidR="007C157E">
        <w:rPr>
          <w:sz w:val="24"/>
          <w:szCs w:val="24"/>
        </w:rPr>
        <w:t>e, however due to his age</w:t>
      </w:r>
      <w:r w:rsidR="0025754E">
        <w:rPr>
          <w:sz w:val="24"/>
          <w:szCs w:val="24"/>
        </w:rPr>
        <w:t xml:space="preserve"> he is</w:t>
      </w:r>
      <w:r w:rsidR="00162CE6">
        <w:rPr>
          <w:sz w:val="24"/>
          <w:szCs w:val="24"/>
        </w:rPr>
        <w:t xml:space="preserve"> automatically</w:t>
      </w:r>
      <w:r w:rsidR="0025754E">
        <w:rPr>
          <w:sz w:val="24"/>
          <w:szCs w:val="24"/>
        </w:rPr>
        <w:t xml:space="preserve"> classed as a vulnerable person.</w:t>
      </w:r>
    </w:p>
    <w:p w14:paraId="3BC35209" w14:textId="77777777" w:rsidR="00741A87" w:rsidRDefault="00741A87" w:rsidP="00AF110C">
      <w:pPr>
        <w:ind w:right="237"/>
        <w:rPr>
          <w:sz w:val="24"/>
          <w:szCs w:val="24"/>
        </w:rPr>
      </w:pPr>
    </w:p>
    <w:p w14:paraId="26FE5148" w14:textId="48626839" w:rsidR="00CF637B" w:rsidRDefault="00E66E3B" w:rsidP="00AF110C">
      <w:pPr>
        <w:ind w:right="237"/>
        <w:rPr>
          <w:sz w:val="24"/>
          <w:szCs w:val="24"/>
        </w:rPr>
      </w:pPr>
      <w:r>
        <w:rPr>
          <w:sz w:val="24"/>
          <w:szCs w:val="24"/>
        </w:rPr>
        <w:t>Upon attendance</w:t>
      </w:r>
      <w:r w:rsidR="00C607F8">
        <w:rPr>
          <w:sz w:val="24"/>
          <w:szCs w:val="24"/>
        </w:rPr>
        <w:t xml:space="preserve">, my main priority has been </w:t>
      </w:r>
      <w:r w:rsidR="0005676E">
        <w:rPr>
          <w:sz w:val="24"/>
          <w:szCs w:val="24"/>
        </w:rPr>
        <w:t>the safeguarding of the victim</w:t>
      </w:r>
      <w:r w:rsidR="009473BC">
        <w:rPr>
          <w:sz w:val="24"/>
          <w:szCs w:val="24"/>
        </w:rPr>
        <w:t xml:space="preserve">. </w:t>
      </w:r>
      <w:r w:rsidR="00FB4C63">
        <w:rPr>
          <w:sz w:val="24"/>
          <w:szCs w:val="24"/>
        </w:rPr>
        <w:t xml:space="preserve">This is especially </w:t>
      </w:r>
      <w:r w:rsidR="00806251">
        <w:rPr>
          <w:sz w:val="24"/>
          <w:szCs w:val="24"/>
        </w:rPr>
        <w:t xml:space="preserve">pertinent given </w:t>
      </w:r>
      <w:r w:rsidR="00CC518D">
        <w:rPr>
          <w:sz w:val="24"/>
          <w:szCs w:val="24"/>
        </w:rPr>
        <w:t>his young age</w:t>
      </w:r>
      <w:r w:rsidR="00EB64FF">
        <w:rPr>
          <w:sz w:val="24"/>
          <w:szCs w:val="24"/>
        </w:rPr>
        <w:t xml:space="preserve">, </w:t>
      </w:r>
      <w:r w:rsidR="00C70C34">
        <w:rPr>
          <w:sz w:val="24"/>
          <w:szCs w:val="24"/>
        </w:rPr>
        <w:t xml:space="preserve">and as he has been subjected to a serious offence where violence has been both used and threatened against him. </w:t>
      </w:r>
      <w:r w:rsidR="00E83992">
        <w:rPr>
          <w:sz w:val="24"/>
          <w:szCs w:val="24"/>
        </w:rPr>
        <w:t>My colleague and I</w:t>
      </w:r>
      <w:r w:rsidR="006F5CFD">
        <w:rPr>
          <w:sz w:val="24"/>
          <w:szCs w:val="24"/>
        </w:rPr>
        <w:t xml:space="preserve"> have ensured that the suspects have not followed</w:t>
      </w:r>
      <w:r w:rsidR="007A62C0">
        <w:rPr>
          <w:sz w:val="24"/>
          <w:szCs w:val="24"/>
        </w:rPr>
        <w:t xml:space="preserve"> the victim</w:t>
      </w:r>
      <w:r w:rsidR="003372E0">
        <w:rPr>
          <w:sz w:val="24"/>
          <w:szCs w:val="24"/>
        </w:rPr>
        <w:t xml:space="preserve"> to the location</w:t>
      </w:r>
      <w:r w:rsidR="007A62C0">
        <w:rPr>
          <w:sz w:val="24"/>
          <w:szCs w:val="24"/>
        </w:rPr>
        <w:t>, before taking him into our police vehicle to listen to his initial account</w:t>
      </w:r>
      <w:r w:rsidR="003372E0">
        <w:rPr>
          <w:sz w:val="24"/>
          <w:szCs w:val="24"/>
        </w:rPr>
        <w:t>, which I have ensured to record on my Body Worn Video (BWV) camera</w:t>
      </w:r>
      <w:r w:rsidR="007A62C0">
        <w:rPr>
          <w:sz w:val="24"/>
          <w:szCs w:val="24"/>
        </w:rPr>
        <w:t>.</w:t>
      </w:r>
      <w:r w:rsidR="003372E0">
        <w:rPr>
          <w:sz w:val="24"/>
          <w:szCs w:val="24"/>
        </w:rPr>
        <w:t xml:space="preserve"> Th</w:t>
      </w:r>
      <w:r w:rsidR="00FF12FE">
        <w:rPr>
          <w:sz w:val="24"/>
          <w:szCs w:val="24"/>
        </w:rPr>
        <w:t xml:space="preserve">is is a vital piece of the investigation, as it captures the victim’s disclosure and emotional state immediately after </w:t>
      </w:r>
      <w:r w:rsidR="00F12A61">
        <w:rPr>
          <w:sz w:val="24"/>
          <w:szCs w:val="24"/>
        </w:rPr>
        <w:t xml:space="preserve">the </w:t>
      </w:r>
      <w:r w:rsidR="00FC3AEF">
        <w:rPr>
          <w:sz w:val="24"/>
          <w:szCs w:val="24"/>
        </w:rPr>
        <w:t>incident and</w:t>
      </w:r>
      <w:r w:rsidR="00F12A61">
        <w:rPr>
          <w:sz w:val="24"/>
          <w:szCs w:val="24"/>
        </w:rPr>
        <w:t xml:space="preserve"> can be exhibited for the court.</w:t>
      </w:r>
    </w:p>
    <w:p w14:paraId="7E67E8BA" w14:textId="77777777" w:rsidR="00504AD7" w:rsidRDefault="00504AD7" w:rsidP="00AF110C">
      <w:pPr>
        <w:ind w:right="237"/>
        <w:rPr>
          <w:sz w:val="24"/>
          <w:szCs w:val="24"/>
        </w:rPr>
      </w:pPr>
    </w:p>
    <w:p w14:paraId="19D21378" w14:textId="10A2339C" w:rsidR="00504AD7" w:rsidRDefault="00514D01" w:rsidP="00AF110C">
      <w:pPr>
        <w:ind w:right="237"/>
        <w:rPr>
          <w:sz w:val="24"/>
          <w:szCs w:val="24"/>
        </w:rPr>
      </w:pPr>
      <w:r>
        <w:rPr>
          <w:sz w:val="24"/>
          <w:szCs w:val="24"/>
        </w:rPr>
        <w:t xml:space="preserve">When talking to </w:t>
      </w:r>
      <w:r w:rsidR="00EA12B3">
        <w:rPr>
          <w:sz w:val="24"/>
          <w:szCs w:val="24"/>
        </w:rPr>
        <w:t>children and young persons, the style of communication utili</w:t>
      </w:r>
      <w:r w:rsidR="0093348B">
        <w:rPr>
          <w:sz w:val="24"/>
          <w:szCs w:val="24"/>
        </w:rPr>
        <w:t>sed by the officer must be carefully considered and adapted.</w:t>
      </w:r>
      <w:r w:rsidR="00FC3AEF">
        <w:rPr>
          <w:sz w:val="24"/>
          <w:szCs w:val="24"/>
        </w:rPr>
        <w:t xml:space="preserve"> Children may not </w:t>
      </w:r>
      <w:r w:rsidR="00FE49EC">
        <w:rPr>
          <w:sz w:val="24"/>
          <w:szCs w:val="24"/>
        </w:rPr>
        <w:t>have the same level of understanding or appreciation of the circumstances of an incident as an adult</w:t>
      </w:r>
      <w:r w:rsidR="00F1091C">
        <w:rPr>
          <w:sz w:val="24"/>
          <w:szCs w:val="24"/>
        </w:rPr>
        <w:t xml:space="preserve"> would have, and they may not have the vocabulary </w:t>
      </w:r>
      <w:r w:rsidR="00563717">
        <w:rPr>
          <w:sz w:val="24"/>
          <w:szCs w:val="24"/>
        </w:rPr>
        <w:t xml:space="preserve">to </w:t>
      </w:r>
      <w:r w:rsidR="001B526E">
        <w:rPr>
          <w:sz w:val="24"/>
          <w:szCs w:val="24"/>
        </w:rPr>
        <w:t xml:space="preserve">vocalise their experiences, emotions, or </w:t>
      </w:r>
      <w:r w:rsidR="007E247B">
        <w:rPr>
          <w:sz w:val="24"/>
          <w:szCs w:val="24"/>
        </w:rPr>
        <w:t xml:space="preserve">empathy within a complex situation. It can be helpful to use plain and simple language, asking straightforward closed questions to </w:t>
      </w:r>
      <w:r w:rsidR="00183502">
        <w:rPr>
          <w:sz w:val="24"/>
          <w:szCs w:val="24"/>
        </w:rPr>
        <w:t xml:space="preserve">gain an understanding of the circumstances. This can also be used by the officer to check the child’s understanding of </w:t>
      </w:r>
      <w:r w:rsidR="00836A1F">
        <w:rPr>
          <w:sz w:val="24"/>
          <w:szCs w:val="24"/>
        </w:rPr>
        <w:t xml:space="preserve">right and wrong, ensuring </w:t>
      </w:r>
      <w:r w:rsidR="00444D2D">
        <w:rPr>
          <w:sz w:val="24"/>
          <w:szCs w:val="24"/>
        </w:rPr>
        <w:t xml:space="preserve">that they are suitable to be questioned </w:t>
      </w:r>
      <w:r w:rsidR="001E3FF6">
        <w:rPr>
          <w:sz w:val="24"/>
          <w:szCs w:val="24"/>
        </w:rPr>
        <w:t>and give evidence in relation to the offence.</w:t>
      </w:r>
    </w:p>
    <w:p w14:paraId="2CDF2139" w14:textId="77777777" w:rsidR="001E3FF6" w:rsidRDefault="001E3FF6" w:rsidP="00AF110C">
      <w:pPr>
        <w:ind w:right="237"/>
        <w:rPr>
          <w:sz w:val="24"/>
          <w:szCs w:val="24"/>
        </w:rPr>
      </w:pPr>
    </w:p>
    <w:p w14:paraId="2FE63C3A" w14:textId="63C24C2D" w:rsidR="001E3FF6" w:rsidRDefault="007F3CCB" w:rsidP="00AF110C">
      <w:pPr>
        <w:ind w:right="237"/>
        <w:rPr>
          <w:sz w:val="24"/>
          <w:szCs w:val="24"/>
        </w:rPr>
      </w:pPr>
      <w:r>
        <w:rPr>
          <w:sz w:val="24"/>
          <w:szCs w:val="24"/>
        </w:rPr>
        <w:t>However, o</w:t>
      </w:r>
      <w:r w:rsidR="001E3FF6">
        <w:rPr>
          <w:sz w:val="24"/>
          <w:szCs w:val="24"/>
        </w:rPr>
        <w:t xml:space="preserve">fficers should remain cognisant </w:t>
      </w:r>
      <w:r w:rsidR="00FE0D4B">
        <w:rPr>
          <w:sz w:val="24"/>
          <w:szCs w:val="24"/>
        </w:rPr>
        <w:t>of the questioning of children under the age of 18</w:t>
      </w:r>
      <w:r>
        <w:rPr>
          <w:sz w:val="24"/>
          <w:szCs w:val="24"/>
        </w:rPr>
        <w:t xml:space="preserve"> without an appropriate adult present. Whilst many children may be comfortable with talking to a police officer, an appropriate adult </w:t>
      </w:r>
      <w:r w:rsidR="00AF6901">
        <w:rPr>
          <w:sz w:val="24"/>
          <w:szCs w:val="24"/>
        </w:rPr>
        <w:t xml:space="preserve">can help to </w:t>
      </w:r>
      <w:r w:rsidR="00AF6901">
        <w:rPr>
          <w:sz w:val="24"/>
          <w:szCs w:val="24"/>
        </w:rPr>
        <w:lastRenderedPageBreak/>
        <w:t>facilitate effective communication with the child and provide them reassurance for what is likely to be a daunting, unusual, and potentially scary experience.</w:t>
      </w:r>
      <w:r w:rsidR="008840C3">
        <w:rPr>
          <w:sz w:val="24"/>
          <w:szCs w:val="24"/>
        </w:rPr>
        <w:t xml:space="preserve"> </w:t>
      </w:r>
      <w:r w:rsidR="003A6314">
        <w:rPr>
          <w:sz w:val="24"/>
          <w:szCs w:val="24"/>
        </w:rPr>
        <w:t>This approach should also be considered for victims that are vulnerable due to learning difficulties or mental health conditions, and by other agencies that have cause to interact with victims.</w:t>
      </w:r>
    </w:p>
    <w:p w14:paraId="1F9B4F97" w14:textId="77777777" w:rsidR="00BC0F5E" w:rsidRDefault="00BC0F5E" w:rsidP="00AF110C">
      <w:pPr>
        <w:ind w:right="237"/>
        <w:rPr>
          <w:sz w:val="24"/>
          <w:szCs w:val="24"/>
        </w:rPr>
      </w:pPr>
    </w:p>
    <w:p w14:paraId="24235197" w14:textId="1319CCF4" w:rsidR="00BC0F5E" w:rsidRDefault="00BC0F5E" w:rsidP="00AF110C">
      <w:pPr>
        <w:ind w:right="237"/>
        <w:rPr>
          <w:sz w:val="24"/>
          <w:szCs w:val="24"/>
        </w:rPr>
      </w:pPr>
      <w:r>
        <w:rPr>
          <w:sz w:val="24"/>
          <w:szCs w:val="24"/>
        </w:rPr>
        <w:t xml:space="preserve">After talking to the victim and witnesses separately, </w:t>
      </w:r>
      <w:r w:rsidR="00AE6424">
        <w:rPr>
          <w:sz w:val="24"/>
          <w:szCs w:val="24"/>
        </w:rPr>
        <w:t xml:space="preserve">my colleague and I returned them respectively back home to their parents. We then stayed with the victim’s family, appraising them of the incident and ensuring they were </w:t>
      </w:r>
      <w:r w:rsidR="000C13A3">
        <w:rPr>
          <w:sz w:val="24"/>
          <w:szCs w:val="24"/>
        </w:rPr>
        <w:t>con</w:t>
      </w:r>
      <w:r w:rsidR="001A334F">
        <w:rPr>
          <w:sz w:val="24"/>
          <w:szCs w:val="24"/>
        </w:rPr>
        <w:t xml:space="preserve">tent that the suspects did not know the </w:t>
      </w:r>
      <w:r w:rsidR="002A5407">
        <w:rPr>
          <w:sz w:val="24"/>
          <w:szCs w:val="24"/>
        </w:rPr>
        <w:t xml:space="preserve">victim’s home address, or that the police were involved. </w:t>
      </w:r>
      <w:r w:rsidR="00A966DD">
        <w:rPr>
          <w:sz w:val="24"/>
          <w:szCs w:val="24"/>
        </w:rPr>
        <w:t>I then took a statement from the victim in the company of his mother</w:t>
      </w:r>
      <w:r w:rsidR="00676A16">
        <w:rPr>
          <w:sz w:val="24"/>
          <w:szCs w:val="24"/>
        </w:rPr>
        <w:t>, asking questions to capture as much detail from him regarding the incident whilst it was still fresh in his memory.</w:t>
      </w:r>
    </w:p>
    <w:p w14:paraId="0BD0EB90" w14:textId="77777777" w:rsidR="00872BE4" w:rsidRDefault="00872BE4" w:rsidP="00AF110C">
      <w:pPr>
        <w:ind w:right="237"/>
        <w:rPr>
          <w:sz w:val="24"/>
          <w:szCs w:val="24"/>
        </w:rPr>
      </w:pPr>
    </w:p>
    <w:p w14:paraId="64745ECA" w14:textId="3601B397" w:rsidR="00872BE4" w:rsidRDefault="00872BE4" w:rsidP="00AF110C">
      <w:pPr>
        <w:ind w:right="237"/>
        <w:rPr>
          <w:sz w:val="24"/>
          <w:szCs w:val="24"/>
        </w:rPr>
      </w:pPr>
      <w:r>
        <w:rPr>
          <w:sz w:val="24"/>
          <w:szCs w:val="24"/>
        </w:rPr>
        <w:t>The Victim’s Code of Practice</w:t>
      </w:r>
      <w:r w:rsidR="00E17846">
        <w:rPr>
          <w:sz w:val="24"/>
          <w:szCs w:val="24"/>
        </w:rPr>
        <w:t xml:space="preserve"> </w:t>
      </w:r>
      <w:r w:rsidR="00030736">
        <w:rPr>
          <w:sz w:val="24"/>
          <w:szCs w:val="24"/>
        </w:rPr>
        <w:t>(Ministry of Justice, 2024), commonly referred to as the Victims</w:t>
      </w:r>
      <w:r w:rsidR="00A4529D">
        <w:rPr>
          <w:sz w:val="24"/>
          <w:szCs w:val="24"/>
        </w:rPr>
        <w:t>’</w:t>
      </w:r>
      <w:r w:rsidR="00030736">
        <w:rPr>
          <w:sz w:val="24"/>
          <w:szCs w:val="24"/>
        </w:rPr>
        <w:t xml:space="preserve"> Code, </w:t>
      </w:r>
      <w:r>
        <w:rPr>
          <w:sz w:val="24"/>
          <w:szCs w:val="24"/>
        </w:rPr>
        <w:t xml:space="preserve">outlines </w:t>
      </w:r>
      <w:r w:rsidR="00AE2A69">
        <w:rPr>
          <w:sz w:val="24"/>
          <w:szCs w:val="24"/>
        </w:rPr>
        <w:t xml:space="preserve">12 rights in law </w:t>
      </w:r>
      <w:r w:rsidR="00726729">
        <w:rPr>
          <w:sz w:val="24"/>
          <w:szCs w:val="24"/>
        </w:rPr>
        <w:t xml:space="preserve">that victims of criminal offences are entitled to. Whilst not all 12 rights will apply in every situation, </w:t>
      </w:r>
      <w:r w:rsidR="001F34AC">
        <w:rPr>
          <w:sz w:val="24"/>
          <w:szCs w:val="24"/>
        </w:rPr>
        <w:t>the Code describes how victims</w:t>
      </w:r>
      <w:r w:rsidR="00106EB4">
        <w:rPr>
          <w:sz w:val="24"/>
          <w:szCs w:val="24"/>
        </w:rPr>
        <w:t xml:space="preserve"> of crime</w:t>
      </w:r>
      <w:r w:rsidR="001F34AC">
        <w:rPr>
          <w:sz w:val="24"/>
          <w:szCs w:val="24"/>
        </w:rPr>
        <w:t xml:space="preserve"> </w:t>
      </w:r>
      <w:r w:rsidR="00106EB4">
        <w:rPr>
          <w:sz w:val="24"/>
          <w:szCs w:val="24"/>
        </w:rPr>
        <w:t xml:space="preserve">should be treated by police officers during an investigation, and, if applicable, a trial. </w:t>
      </w:r>
    </w:p>
    <w:p w14:paraId="03876A69" w14:textId="77777777" w:rsidR="002C6671" w:rsidRDefault="002C6671" w:rsidP="00AF110C">
      <w:pPr>
        <w:ind w:right="237"/>
        <w:rPr>
          <w:sz w:val="24"/>
          <w:szCs w:val="24"/>
        </w:rPr>
      </w:pPr>
    </w:p>
    <w:p w14:paraId="59B4BF22" w14:textId="65D1BCC3" w:rsidR="002C6671" w:rsidRDefault="00F8302A" w:rsidP="00AF110C">
      <w:pPr>
        <w:ind w:right="237"/>
        <w:rPr>
          <w:sz w:val="24"/>
          <w:szCs w:val="24"/>
        </w:rPr>
      </w:pPr>
      <w:r>
        <w:rPr>
          <w:sz w:val="24"/>
          <w:szCs w:val="24"/>
        </w:rPr>
        <w:t>One right outlined in the V</w:t>
      </w:r>
      <w:r w:rsidR="00E17846">
        <w:rPr>
          <w:sz w:val="24"/>
          <w:szCs w:val="24"/>
        </w:rPr>
        <w:t>ictims</w:t>
      </w:r>
      <w:r>
        <w:rPr>
          <w:sz w:val="24"/>
          <w:szCs w:val="24"/>
        </w:rPr>
        <w:t>’</w:t>
      </w:r>
      <w:r w:rsidR="00E17846">
        <w:rPr>
          <w:sz w:val="24"/>
          <w:szCs w:val="24"/>
        </w:rPr>
        <w:t xml:space="preserve"> Code </w:t>
      </w:r>
      <w:r>
        <w:rPr>
          <w:sz w:val="24"/>
          <w:szCs w:val="24"/>
        </w:rPr>
        <w:t>is</w:t>
      </w:r>
      <w:r w:rsidR="00E17846">
        <w:rPr>
          <w:sz w:val="24"/>
          <w:szCs w:val="24"/>
        </w:rPr>
        <w:t xml:space="preserve"> </w:t>
      </w:r>
      <w:r w:rsidR="00177D24">
        <w:rPr>
          <w:sz w:val="24"/>
          <w:szCs w:val="24"/>
        </w:rPr>
        <w:t xml:space="preserve">the right of victims to receive information about </w:t>
      </w:r>
      <w:r>
        <w:rPr>
          <w:sz w:val="24"/>
          <w:szCs w:val="24"/>
        </w:rPr>
        <w:t xml:space="preserve">such a </w:t>
      </w:r>
      <w:r w:rsidR="00177D24">
        <w:rPr>
          <w:sz w:val="24"/>
          <w:szCs w:val="24"/>
        </w:rPr>
        <w:t xml:space="preserve">trial, and </w:t>
      </w:r>
      <w:r w:rsidR="007E7A0F">
        <w:rPr>
          <w:sz w:val="24"/>
          <w:szCs w:val="24"/>
        </w:rPr>
        <w:t xml:space="preserve">if required to give evidence, the right to be offered appropriate help before the trial in a process commonly referred to as ‘special </w:t>
      </w:r>
      <w:proofErr w:type="gramStart"/>
      <w:r w:rsidR="007E7A0F">
        <w:rPr>
          <w:sz w:val="24"/>
          <w:szCs w:val="24"/>
        </w:rPr>
        <w:t>measures’</w:t>
      </w:r>
      <w:proofErr w:type="gramEnd"/>
      <w:r w:rsidR="007E7A0F">
        <w:rPr>
          <w:sz w:val="24"/>
          <w:szCs w:val="24"/>
        </w:rPr>
        <w:t xml:space="preserve">. </w:t>
      </w:r>
      <w:r w:rsidR="005950A0">
        <w:rPr>
          <w:sz w:val="24"/>
          <w:szCs w:val="24"/>
        </w:rPr>
        <w:t xml:space="preserve">From the start of my interaction with the victim, I could tell that the prospect that his case could end up going to court would be </w:t>
      </w:r>
      <w:r w:rsidR="00117D6C">
        <w:rPr>
          <w:sz w:val="24"/>
          <w:szCs w:val="24"/>
        </w:rPr>
        <w:t xml:space="preserve">daunting for him, given his withdrawn </w:t>
      </w:r>
      <w:r w:rsidR="00E7274E">
        <w:rPr>
          <w:sz w:val="24"/>
          <w:szCs w:val="24"/>
        </w:rPr>
        <w:t xml:space="preserve">and nervous </w:t>
      </w:r>
      <w:r w:rsidR="00117D6C">
        <w:rPr>
          <w:sz w:val="24"/>
          <w:szCs w:val="24"/>
        </w:rPr>
        <w:t>demeanour when talking</w:t>
      </w:r>
      <w:r w:rsidR="00722929">
        <w:rPr>
          <w:sz w:val="24"/>
          <w:szCs w:val="24"/>
        </w:rPr>
        <w:t xml:space="preserve"> about the incident</w:t>
      </w:r>
      <w:r w:rsidR="00E7274E">
        <w:rPr>
          <w:sz w:val="24"/>
          <w:szCs w:val="24"/>
        </w:rPr>
        <w:t xml:space="preserve">. </w:t>
      </w:r>
      <w:r w:rsidR="0091147E">
        <w:rPr>
          <w:sz w:val="24"/>
          <w:szCs w:val="24"/>
        </w:rPr>
        <w:t>I also knew there was a high likelihood of the case proceeding to court, due to the serious nature of the offence</w:t>
      </w:r>
      <w:r>
        <w:rPr>
          <w:sz w:val="24"/>
          <w:szCs w:val="24"/>
        </w:rPr>
        <w:t>, and that he would likely be needed to give evidence.</w:t>
      </w:r>
    </w:p>
    <w:p w14:paraId="7CE89B80" w14:textId="77777777" w:rsidR="000A2133" w:rsidRDefault="000A2133" w:rsidP="00AF110C">
      <w:pPr>
        <w:ind w:right="237"/>
        <w:rPr>
          <w:sz w:val="24"/>
          <w:szCs w:val="24"/>
        </w:rPr>
      </w:pPr>
    </w:p>
    <w:p w14:paraId="5B8E35D7" w14:textId="1030E144" w:rsidR="69F7424F" w:rsidRDefault="000A2133" w:rsidP="00DD68EB">
      <w:pPr>
        <w:ind w:right="237"/>
        <w:rPr>
          <w:sz w:val="24"/>
          <w:szCs w:val="24"/>
        </w:rPr>
      </w:pPr>
      <w:r>
        <w:rPr>
          <w:sz w:val="24"/>
          <w:szCs w:val="24"/>
        </w:rPr>
        <w:t xml:space="preserve">To mitigate his concerns, I have made sure to take </w:t>
      </w:r>
      <w:r w:rsidR="00107CD4">
        <w:rPr>
          <w:sz w:val="24"/>
          <w:szCs w:val="24"/>
        </w:rPr>
        <w:t>things one step at a time</w:t>
      </w:r>
      <w:r w:rsidR="00D062D7">
        <w:rPr>
          <w:sz w:val="24"/>
          <w:szCs w:val="24"/>
        </w:rPr>
        <w:t xml:space="preserve"> so as not to overwhelm him. My </w:t>
      </w:r>
      <w:r w:rsidR="00202C05">
        <w:rPr>
          <w:sz w:val="24"/>
          <w:szCs w:val="24"/>
        </w:rPr>
        <w:t>primary</w:t>
      </w:r>
      <w:r w:rsidR="00D062D7">
        <w:rPr>
          <w:sz w:val="24"/>
          <w:szCs w:val="24"/>
        </w:rPr>
        <w:t xml:space="preserve"> concern</w:t>
      </w:r>
      <w:r w:rsidR="00202C05">
        <w:rPr>
          <w:sz w:val="24"/>
          <w:szCs w:val="24"/>
        </w:rPr>
        <w:t>s</w:t>
      </w:r>
      <w:r w:rsidR="00D062D7">
        <w:rPr>
          <w:sz w:val="24"/>
          <w:szCs w:val="24"/>
        </w:rPr>
        <w:t xml:space="preserve"> during my initial interaction with </w:t>
      </w:r>
      <w:r w:rsidR="00327731">
        <w:rPr>
          <w:sz w:val="24"/>
          <w:szCs w:val="24"/>
        </w:rPr>
        <w:t xml:space="preserve">the victim was to get the best possible evidence from him, </w:t>
      </w:r>
      <w:r w:rsidR="003A0861">
        <w:rPr>
          <w:sz w:val="24"/>
          <w:szCs w:val="24"/>
        </w:rPr>
        <w:t>however I made sure that whilst doing so, I managed his expectations for the case, advis</w:t>
      </w:r>
      <w:r w:rsidR="000F596B">
        <w:rPr>
          <w:sz w:val="24"/>
          <w:szCs w:val="24"/>
        </w:rPr>
        <w:t>ing</w:t>
      </w:r>
      <w:r w:rsidR="003A0861">
        <w:rPr>
          <w:sz w:val="24"/>
          <w:szCs w:val="24"/>
        </w:rPr>
        <w:t xml:space="preserve"> not to worry about the court process at this stage of the investigation</w:t>
      </w:r>
      <w:r w:rsidR="00CC30C2">
        <w:rPr>
          <w:sz w:val="24"/>
          <w:szCs w:val="24"/>
        </w:rPr>
        <w:t xml:space="preserve"> and</w:t>
      </w:r>
      <w:r w:rsidR="003A0861">
        <w:rPr>
          <w:sz w:val="24"/>
          <w:szCs w:val="24"/>
        </w:rPr>
        <w:t xml:space="preserve"> </w:t>
      </w:r>
      <w:r w:rsidR="000F596B">
        <w:rPr>
          <w:sz w:val="24"/>
          <w:szCs w:val="24"/>
        </w:rPr>
        <w:t xml:space="preserve">reassuring him that </w:t>
      </w:r>
      <w:r w:rsidR="00CC30C2">
        <w:rPr>
          <w:sz w:val="24"/>
          <w:szCs w:val="24"/>
        </w:rPr>
        <w:t>he would be fully supported by both myself and the Witness Care Unit in the run up to any court case.</w:t>
      </w:r>
    </w:p>
    <w:p w14:paraId="7C3D764C" w14:textId="77777777" w:rsidR="005B76AD" w:rsidRDefault="005B76AD" w:rsidP="00DD68EB">
      <w:pPr>
        <w:ind w:right="237"/>
        <w:rPr>
          <w:sz w:val="24"/>
          <w:szCs w:val="24"/>
        </w:rPr>
      </w:pPr>
    </w:p>
    <w:p w14:paraId="08FCB02C" w14:textId="2747F314" w:rsidR="005B76AD" w:rsidRDefault="000D2F97" w:rsidP="00DD68EB">
      <w:pPr>
        <w:ind w:right="237"/>
        <w:rPr>
          <w:sz w:val="24"/>
          <w:szCs w:val="24"/>
        </w:rPr>
      </w:pPr>
      <w:r>
        <w:rPr>
          <w:sz w:val="24"/>
          <w:szCs w:val="24"/>
        </w:rPr>
        <w:t xml:space="preserve">Another right </w:t>
      </w:r>
      <w:r w:rsidR="001E761A">
        <w:rPr>
          <w:sz w:val="24"/>
          <w:szCs w:val="24"/>
        </w:rPr>
        <w:t xml:space="preserve">written into the Victims’ Code is to be </w:t>
      </w:r>
      <w:r w:rsidR="00077D74">
        <w:rPr>
          <w:sz w:val="24"/>
          <w:szCs w:val="24"/>
        </w:rPr>
        <w:t xml:space="preserve">provided with information about the ongoing investigation and prosecution. To facilitate this, before leaving the victim and his family </w:t>
      </w:r>
      <w:r w:rsidR="00BF59EA">
        <w:rPr>
          <w:sz w:val="24"/>
          <w:szCs w:val="24"/>
        </w:rPr>
        <w:t xml:space="preserve">I made sure to pass my contact details, so that they could </w:t>
      </w:r>
      <w:r w:rsidR="00F059F6">
        <w:rPr>
          <w:sz w:val="24"/>
          <w:szCs w:val="24"/>
        </w:rPr>
        <w:t xml:space="preserve">contact me </w:t>
      </w:r>
      <w:r w:rsidR="000475E3">
        <w:rPr>
          <w:sz w:val="24"/>
          <w:szCs w:val="24"/>
        </w:rPr>
        <w:t xml:space="preserve">with any concerns or if they wanted an update on the progress of the case. Since leaving the address, I made sure to remain in regular contact with the victim </w:t>
      </w:r>
      <w:r w:rsidR="00943EDD">
        <w:rPr>
          <w:sz w:val="24"/>
          <w:szCs w:val="24"/>
        </w:rPr>
        <w:t>through his mother, informing them of any significant updates and managing their expectations regarding the timescales of such a complex investigation</w:t>
      </w:r>
      <w:r w:rsidR="00517ECA">
        <w:rPr>
          <w:sz w:val="24"/>
          <w:szCs w:val="24"/>
        </w:rPr>
        <w:t>.</w:t>
      </w:r>
    </w:p>
    <w:p w14:paraId="0DEA0844" w14:textId="77777777" w:rsidR="003F6557" w:rsidRDefault="003F6557" w:rsidP="00DD68EB">
      <w:pPr>
        <w:ind w:right="237"/>
        <w:rPr>
          <w:sz w:val="24"/>
          <w:szCs w:val="24"/>
        </w:rPr>
      </w:pPr>
    </w:p>
    <w:p w14:paraId="032A31CE" w14:textId="317C6142" w:rsidR="003F6557" w:rsidRDefault="00DE0D18" w:rsidP="00DD68EB">
      <w:pPr>
        <w:ind w:right="237"/>
        <w:rPr>
          <w:sz w:val="24"/>
          <w:szCs w:val="24"/>
        </w:rPr>
      </w:pPr>
      <w:r>
        <w:rPr>
          <w:sz w:val="24"/>
          <w:szCs w:val="24"/>
        </w:rPr>
        <w:t xml:space="preserve">Whilst this incident has been isolated and not a repeat occurrence for the victim or offenders, </w:t>
      </w:r>
      <w:r w:rsidR="00683A61">
        <w:rPr>
          <w:sz w:val="24"/>
          <w:szCs w:val="24"/>
        </w:rPr>
        <w:t xml:space="preserve">it is not uncommon for victims </w:t>
      </w:r>
      <w:r w:rsidR="0055727D">
        <w:rPr>
          <w:sz w:val="24"/>
          <w:szCs w:val="24"/>
        </w:rPr>
        <w:t xml:space="preserve">to experience persistent repeated targeting, and conversely, for suspects and criminals to </w:t>
      </w:r>
      <w:r w:rsidR="004B5BF3">
        <w:rPr>
          <w:sz w:val="24"/>
          <w:szCs w:val="24"/>
        </w:rPr>
        <w:t xml:space="preserve">become repeat offenders. Such cases are often complex in nature and </w:t>
      </w:r>
      <w:r w:rsidR="005A2FE6">
        <w:rPr>
          <w:sz w:val="24"/>
          <w:szCs w:val="24"/>
        </w:rPr>
        <w:t xml:space="preserve">can </w:t>
      </w:r>
      <w:r w:rsidR="004B5BF3">
        <w:rPr>
          <w:sz w:val="24"/>
          <w:szCs w:val="24"/>
        </w:rPr>
        <w:t xml:space="preserve">come about through a combination of </w:t>
      </w:r>
      <w:r w:rsidR="005A2FE6">
        <w:rPr>
          <w:sz w:val="24"/>
          <w:szCs w:val="24"/>
        </w:rPr>
        <w:t xml:space="preserve">the </w:t>
      </w:r>
      <w:r w:rsidR="00090C5A">
        <w:rPr>
          <w:sz w:val="24"/>
          <w:szCs w:val="24"/>
        </w:rPr>
        <w:t>relationship</w:t>
      </w:r>
      <w:r w:rsidR="00447EA7">
        <w:rPr>
          <w:sz w:val="24"/>
          <w:szCs w:val="24"/>
        </w:rPr>
        <w:t xml:space="preserve"> between victim and offender</w:t>
      </w:r>
      <w:r w:rsidR="005A2FE6">
        <w:rPr>
          <w:sz w:val="24"/>
          <w:szCs w:val="24"/>
        </w:rPr>
        <w:t xml:space="preserve">, </w:t>
      </w:r>
      <w:r w:rsidR="00447EA7">
        <w:rPr>
          <w:sz w:val="24"/>
          <w:szCs w:val="24"/>
        </w:rPr>
        <w:t xml:space="preserve">the victim and/or </w:t>
      </w:r>
      <w:r w:rsidR="00447EA7">
        <w:rPr>
          <w:sz w:val="24"/>
          <w:szCs w:val="24"/>
        </w:rPr>
        <w:lastRenderedPageBreak/>
        <w:t xml:space="preserve">offender’s </w:t>
      </w:r>
      <w:r w:rsidR="004250DA">
        <w:rPr>
          <w:sz w:val="24"/>
          <w:szCs w:val="24"/>
        </w:rPr>
        <w:t>environment</w:t>
      </w:r>
      <w:r w:rsidR="00090C5A">
        <w:rPr>
          <w:sz w:val="24"/>
          <w:szCs w:val="24"/>
        </w:rPr>
        <w:t>, including socio-economic status</w:t>
      </w:r>
      <w:r w:rsidR="001B41EA">
        <w:rPr>
          <w:sz w:val="24"/>
          <w:szCs w:val="24"/>
        </w:rPr>
        <w:t xml:space="preserve">, and </w:t>
      </w:r>
      <w:r w:rsidR="000F5D79">
        <w:rPr>
          <w:sz w:val="24"/>
          <w:szCs w:val="24"/>
        </w:rPr>
        <w:t xml:space="preserve">factors that influence a person’s </w:t>
      </w:r>
      <w:r w:rsidR="004A6DC8">
        <w:rPr>
          <w:sz w:val="24"/>
          <w:szCs w:val="24"/>
        </w:rPr>
        <w:t xml:space="preserve">behaviour, such as </w:t>
      </w:r>
      <w:r w:rsidR="00090C5A">
        <w:rPr>
          <w:sz w:val="24"/>
          <w:szCs w:val="24"/>
        </w:rPr>
        <w:t>mental capacity (</w:t>
      </w:r>
      <w:r w:rsidR="008F1ACD">
        <w:rPr>
          <w:sz w:val="24"/>
          <w:szCs w:val="24"/>
        </w:rPr>
        <w:t xml:space="preserve">Gough and Coghlan, 2022, </w:t>
      </w:r>
      <w:r w:rsidR="00090C5A">
        <w:rPr>
          <w:sz w:val="24"/>
          <w:szCs w:val="24"/>
        </w:rPr>
        <w:t>p. 72</w:t>
      </w:r>
      <w:r w:rsidR="008F1ACD">
        <w:rPr>
          <w:sz w:val="24"/>
          <w:szCs w:val="24"/>
        </w:rPr>
        <w:t>).</w:t>
      </w:r>
    </w:p>
    <w:p w14:paraId="0CE100BB" w14:textId="77777777" w:rsidR="009E7F9B" w:rsidRDefault="009E7F9B" w:rsidP="00DD68EB">
      <w:pPr>
        <w:ind w:right="237"/>
        <w:rPr>
          <w:sz w:val="24"/>
          <w:szCs w:val="24"/>
        </w:rPr>
      </w:pPr>
    </w:p>
    <w:p w14:paraId="4541049A" w14:textId="77777777" w:rsidR="005915F7" w:rsidRDefault="008658F0" w:rsidP="00DD68EB">
      <w:pPr>
        <w:ind w:right="237"/>
        <w:rPr>
          <w:sz w:val="24"/>
          <w:szCs w:val="24"/>
        </w:rPr>
      </w:pPr>
      <w:r>
        <w:rPr>
          <w:sz w:val="24"/>
          <w:szCs w:val="24"/>
        </w:rPr>
        <w:t>Teenagers</w:t>
      </w:r>
      <w:r w:rsidR="009E7F9B">
        <w:rPr>
          <w:sz w:val="24"/>
          <w:szCs w:val="24"/>
        </w:rPr>
        <w:t xml:space="preserve"> </w:t>
      </w:r>
      <w:r w:rsidR="00885833">
        <w:rPr>
          <w:sz w:val="24"/>
          <w:szCs w:val="24"/>
        </w:rPr>
        <w:t xml:space="preserve">are particularly </w:t>
      </w:r>
      <w:r w:rsidR="009E7F9B">
        <w:rPr>
          <w:sz w:val="24"/>
          <w:szCs w:val="24"/>
        </w:rPr>
        <w:t xml:space="preserve">vulnerable to being drawn into </w:t>
      </w:r>
      <w:r w:rsidR="00885833">
        <w:rPr>
          <w:sz w:val="24"/>
          <w:szCs w:val="24"/>
        </w:rPr>
        <w:t>a lifestyle of criminality</w:t>
      </w:r>
      <w:r w:rsidR="00123F7B">
        <w:rPr>
          <w:sz w:val="24"/>
          <w:szCs w:val="24"/>
        </w:rPr>
        <w:t xml:space="preserve"> and repeat offending</w:t>
      </w:r>
      <w:r w:rsidR="00885833">
        <w:rPr>
          <w:sz w:val="24"/>
          <w:szCs w:val="24"/>
        </w:rPr>
        <w:t xml:space="preserve">. </w:t>
      </w:r>
      <w:r w:rsidR="00C13DAF">
        <w:rPr>
          <w:sz w:val="24"/>
          <w:szCs w:val="24"/>
        </w:rPr>
        <w:t xml:space="preserve">This can be </w:t>
      </w:r>
      <w:r w:rsidR="00123F7B">
        <w:rPr>
          <w:sz w:val="24"/>
          <w:szCs w:val="24"/>
        </w:rPr>
        <w:t xml:space="preserve">due to their </w:t>
      </w:r>
      <w:r w:rsidR="00540FB8">
        <w:rPr>
          <w:sz w:val="24"/>
          <w:szCs w:val="24"/>
        </w:rPr>
        <w:t>susceptibility</w:t>
      </w:r>
      <w:r w:rsidR="00C13DAF">
        <w:rPr>
          <w:sz w:val="24"/>
          <w:szCs w:val="24"/>
        </w:rPr>
        <w:t xml:space="preserve"> to be</w:t>
      </w:r>
      <w:r w:rsidR="00540FB8">
        <w:rPr>
          <w:sz w:val="24"/>
          <w:szCs w:val="24"/>
        </w:rPr>
        <w:t>ing</w:t>
      </w:r>
      <w:r w:rsidR="00C13DAF">
        <w:rPr>
          <w:sz w:val="24"/>
          <w:szCs w:val="24"/>
        </w:rPr>
        <w:t xml:space="preserve"> easily influenced by their peers and role models</w:t>
      </w:r>
      <w:r w:rsidR="000473F7">
        <w:rPr>
          <w:sz w:val="24"/>
          <w:szCs w:val="24"/>
        </w:rPr>
        <w:t xml:space="preserve">, whose example they will often follow. Where children are raised in a </w:t>
      </w:r>
      <w:r w:rsidR="00180002">
        <w:rPr>
          <w:sz w:val="24"/>
          <w:szCs w:val="24"/>
        </w:rPr>
        <w:t>fractured household</w:t>
      </w:r>
      <w:r w:rsidR="00EB749B">
        <w:rPr>
          <w:sz w:val="24"/>
          <w:szCs w:val="24"/>
        </w:rPr>
        <w:t xml:space="preserve">, potentially being exposed to violence within their family or </w:t>
      </w:r>
      <w:r w:rsidR="0082744B">
        <w:rPr>
          <w:sz w:val="24"/>
          <w:szCs w:val="24"/>
        </w:rPr>
        <w:t>having family members who are involved in criminality</w:t>
      </w:r>
      <w:r w:rsidR="00180002">
        <w:rPr>
          <w:sz w:val="24"/>
          <w:szCs w:val="24"/>
        </w:rPr>
        <w:t xml:space="preserve">, </w:t>
      </w:r>
      <w:r w:rsidR="00CA1271">
        <w:rPr>
          <w:sz w:val="24"/>
          <w:szCs w:val="24"/>
        </w:rPr>
        <w:t xml:space="preserve">they are especially at risk of becoming </w:t>
      </w:r>
      <w:r w:rsidR="00AE1872">
        <w:rPr>
          <w:sz w:val="24"/>
          <w:szCs w:val="24"/>
        </w:rPr>
        <w:t xml:space="preserve">drawn </w:t>
      </w:r>
      <w:r w:rsidR="0082744B">
        <w:rPr>
          <w:sz w:val="24"/>
          <w:szCs w:val="24"/>
        </w:rPr>
        <w:t xml:space="preserve">themselves </w:t>
      </w:r>
      <w:r w:rsidR="00AE1872">
        <w:rPr>
          <w:sz w:val="24"/>
          <w:szCs w:val="24"/>
        </w:rPr>
        <w:t xml:space="preserve">into </w:t>
      </w:r>
      <w:r w:rsidR="009D1B09">
        <w:rPr>
          <w:sz w:val="24"/>
          <w:szCs w:val="24"/>
        </w:rPr>
        <w:t>a lifestyle of offending as they mature (</w:t>
      </w:r>
      <w:r w:rsidR="000A0959">
        <w:rPr>
          <w:sz w:val="24"/>
          <w:szCs w:val="24"/>
        </w:rPr>
        <w:t xml:space="preserve">Bedford Borough, </w:t>
      </w:r>
      <w:r w:rsidR="00085F03">
        <w:rPr>
          <w:sz w:val="24"/>
          <w:szCs w:val="24"/>
        </w:rPr>
        <w:t xml:space="preserve">Central </w:t>
      </w:r>
      <w:proofErr w:type="gramStart"/>
      <w:r w:rsidR="00085F03">
        <w:rPr>
          <w:sz w:val="24"/>
          <w:szCs w:val="24"/>
        </w:rPr>
        <w:t>Bedfordshire</w:t>
      </w:r>
      <w:proofErr w:type="gramEnd"/>
      <w:r w:rsidR="00085F03">
        <w:rPr>
          <w:sz w:val="24"/>
          <w:szCs w:val="24"/>
        </w:rPr>
        <w:t xml:space="preserve"> and Luton Safeguarding Children Partnership</w:t>
      </w:r>
      <w:r w:rsidR="00D300ED">
        <w:rPr>
          <w:sz w:val="24"/>
          <w:szCs w:val="24"/>
        </w:rPr>
        <w:t xml:space="preserve">, </w:t>
      </w:r>
      <w:r w:rsidR="0021563E">
        <w:rPr>
          <w:sz w:val="24"/>
          <w:szCs w:val="24"/>
        </w:rPr>
        <w:t>2023</w:t>
      </w:r>
      <w:r w:rsidR="00085F03">
        <w:rPr>
          <w:sz w:val="24"/>
          <w:szCs w:val="24"/>
        </w:rPr>
        <w:t>)</w:t>
      </w:r>
      <w:r w:rsidR="009D1B09">
        <w:rPr>
          <w:sz w:val="24"/>
          <w:szCs w:val="24"/>
        </w:rPr>
        <w:t>.</w:t>
      </w:r>
      <w:r w:rsidR="00AD7A20">
        <w:rPr>
          <w:sz w:val="24"/>
          <w:szCs w:val="24"/>
        </w:rPr>
        <w:t xml:space="preserve"> </w:t>
      </w:r>
    </w:p>
    <w:p w14:paraId="2982C0E4" w14:textId="77777777" w:rsidR="005915F7" w:rsidRDefault="005915F7" w:rsidP="00DD68EB">
      <w:pPr>
        <w:ind w:right="237"/>
        <w:rPr>
          <w:sz w:val="24"/>
          <w:szCs w:val="24"/>
        </w:rPr>
      </w:pPr>
    </w:p>
    <w:p w14:paraId="3C2C7828" w14:textId="7C0DE241" w:rsidR="009E7F9B" w:rsidRDefault="009D1B09" w:rsidP="00DD68EB">
      <w:pPr>
        <w:ind w:right="237"/>
        <w:rPr>
          <w:sz w:val="24"/>
          <w:szCs w:val="24"/>
        </w:rPr>
      </w:pPr>
      <w:r>
        <w:rPr>
          <w:sz w:val="24"/>
          <w:szCs w:val="24"/>
        </w:rPr>
        <w:t xml:space="preserve">Gangs </w:t>
      </w:r>
      <w:r w:rsidR="00AD7A20">
        <w:rPr>
          <w:sz w:val="24"/>
          <w:szCs w:val="24"/>
        </w:rPr>
        <w:t xml:space="preserve">may purport to offer them the </w:t>
      </w:r>
      <w:r w:rsidR="00FC0ED1">
        <w:rPr>
          <w:sz w:val="24"/>
          <w:szCs w:val="24"/>
        </w:rPr>
        <w:t xml:space="preserve">security </w:t>
      </w:r>
      <w:r w:rsidR="00AD3D85">
        <w:rPr>
          <w:sz w:val="24"/>
          <w:szCs w:val="24"/>
        </w:rPr>
        <w:t xml:space="preserve">and </w:t>
      </w:r>
      <w:r w:rsidR="00F43006">
        <w:rPr>
          <w:sz w:val="24"/>
          <w:szCs w:val="24"/>
        </w:rPr>
        <w:t xml:space="preserve">stability </w:t>
      </w:r>
      <w:r w:rsidR="00805606">
        <w:rPr>
          <w:sz w:val="24"/>
          <w:szCs w:val="24"/>
        </w:rPr>
        <w:t>they may otherwise lack in their own life</w:t>
      </w:r>
      <w:r>
        <w:rPr>
          <w:sz w:val="24"/>
          <w:szCs w:val="24"/>
        </w:rPr>
        <w:t>, and</w:t>
      </w:r>
      <w:r w:rsidR="00805606">
        <w:rPr>
          <w:sz w:val="24"/>
          <w:szCs w:val="24"/>
        </w:rPr>
        <w:t xml:space="preserve"> </w:t>
      </w:r>
      <w:r>
        <w:rPr>
          <w:sz w:val="24"/>
          <w:szCs w:val="24"/>
        </w:rPr>
        <w:t>w</w:t>
      </w:r>
      <w:r w:rsidR="00805606">
        <w:rPr>
          <w:sz w:val="24"/>
          <w:szCs w:val="24"/>
        </w:rPr>
        <w:t xml:space="preserve">hilst this is not necessarily the case, criminal gangs entice many children with offers of </w:t>
      </w:r>
      <w:r w:rsidR="00022624">
        <w:rPr>
          <w:sz w:val="24"/>
          <w:szCs w:val="24"/>
        </w:rPr>
        <w:t xml:space="preserve">financial incentives and rewards, </w:t>
      </w:r>
      <w:r w:rsidR="007E476A">
        <w:rPr>
          <w:sz w:val="24"/>
          <w:szCs w:val="24"/>
        </w:rPr>
        <w:t xml:space="preserve">or </w:t>
      </w:r>
      <w:r w:rsidR="00022624">
        <w:rPr>
          <w:sz w:val="24"/>
          <w:szCs w:val="24"/>
        </w:rPr>
        <w:t>a feeling that they are doing something “grown up”</w:t>
      </w:r>
      <w:r w:rsidR="007E476A">
        <w:rPr>
          <w:sz w:val="24"/>
          <w:szCs w:val="24"/>
        </w:rPr>
        <w:t xml:space="preserve">. This can </w:t>
      </w:r>
      <w:r w:rsidR="00BF14B7">
        <w:rPr>
          <w:sz w:val="24"/>
          <w:szCs w:val="24"/>
        </w:rPr>
        <w:t>appeal to children who may have been let down</w:t>
      </w:r>
      <w:r w:rsidR="00935562">
        <w:rPr>
          <w:sz w:val="24"/>
          <w:szCs w:val="24"/>
        </w:rPr>
        <w:t xml:space="preserve"> by local services in their area, and lead them down a dangerous route of criminality</w:t>
      </w:r>
      <w:r w:rsidR="00A875D9">
        <w:rPr>
          <w:sz w:val="24"/>
          <w:szCs w:val="24"/>
        </w:rPr>
        <w:t xml:space="preserve">, ultimately leading them to </w:t>
      </w:r>
      <w:r w:rsidR="00B22448">
        <w:rPr>
          <w:sz w:val="24"/>
          <w:szCs w:val="24"/>
        </w:rPr>
        <w:t>repeat offending and escalating behaviour</w:t>
      </w:r>
      <w:r w:rsidR="00C04861">
        <w:rPr>
          <w:sz w:val="24"/>
          <w:szCs w:val="24"/>
        </w:rPr>
        <w:t xml:space="preserve"> – whether </w:t>
      </w:r>
      <w:r w:rsidR="006A6DCF">
        <w:rPr>
          <w:sz w:val="24"/>
          <w:szCs w:val="24"/>
        </w:rPr>
        <w:t>through their own choice or through coercion</w:t>
      </w:r>
      <w:r w:rsidR="005915F7">
        <w:rPr>
          <w:sz w:val="24"/>
          <w:szCs w:val="24"/>
        </w:rPr>
        <w:t xml:space="preserve"> and manipulation</w:t>
      </w:r>
      <w:r w:rsidR="006A6DCF">
        <w:rPr>
          <w:sz w:val="24"/>
          <w:szCs w:val="24"/>
        </w:rPr>
        <w:t>.</w:t>
      </w:r>
    </w:p>
    <w:p w14:paraId="1EA28822" w14:textId="77777777" w:rsidR="009329F8" w:rsidRDefault="009329F8" w:rsidP="00DD68EB">
      <w:pPr>
        <w:ind w:right="237"/>
        <w:rPr>
          <w:sz w:val="24"/>
          <w:szCs w:val="24"/>
        </w:rPr>
      </w:pPr>
    </w:p>
    <w:p w14:paraId="6DB233F3" w14:textId="6EB2AFD1" w:rsidR="00A4573D" w:rsidRDefault="002E54DB" w:rsidP="00DD68EB">
      <w:pPr>
        <w:ind w:right="237"/>
        <w:rPr>
          <w:sz w:val="24"/>
          <w:szCs w:val="24"/>
        </w:rPr>
      </w:pPr>
      <w:r>
        <w:rPr>
          <w:sz w:val="24"/>
          <w:szCs w:val="24"/>
        </w:rPr>
        <w:t>It</w:t>
      </w:r>
      <w:r w:rsidR="009C4D6A">
        <w:rPr>
          <w:sz w:val="24"/>
          <w:szCs w:val="24"/>
        </w:rPr>
        <w:t xml:space="preserve"> is vital that children </w:t>
      </w:r>
      <w:r w:rsidR="00F41211">
        <w:rPr>
          <w:sz w:val="24"/>
          <w:szCs w:val="24"/>
        </w:rPr>
        <w:t xml:space="preserve">at risk of </w:t>
      </w:r>
      <w:r>
        <w:rPr>
          <w:sz w:val="24"/>
          <w:szCs w:val="24"/>
        </w:rPr>
        <w:t xml:space="preserve">becoming involved in criminality </w:t>
      </w:r>
      <w:r w:rsidR="00F41211">
        <w:rPr>
          <w:sz w:val="24"/>
          <w:szCs w:val="24"/>
        </w:rPr>
        <w:t xml:space="preserve">are identified, engaged with from an early stage, and intervention taken to prevent </w:t>
      </w:r>
      <w:r w:rsidR="001A2E04">
        <w:rPr>
          <w:sz w:val="24"/>
          <w:szCs w:val="24"/>
        </w:rPr>
        <w:t xml:space="preserve">them </w:t>
      </w:r>
      <w:r w:rsidR="00387BD4">
        <w:rPr>
          <w:sz w:val="24"/>
          <w:szCs w:val="24"/>
        </w:rPr>
        <w:t xml:space="preserve">falling into a cycle of exploitation and criminality. </w:t>
      </w:r>
      <w:r w:rsidR="00964033">
        <w:rPr>
          <w:sz w:val="24"/>
          <w:szCs w:val="24"/>
        </w:rPr>
        <w:t>This cannot</w:t>
      </w:r>
      <w:r>
        <w:rPr>
          <w:sz w:val="24"/>
          <w:szCs w:val="24"/>
        </w:rPr>
        <w:t xml:space="preserve"> and should not</w:t>
      </w:r>
      <w:r w:rsidR="00964033">
        <w:rPr>
          <w:sz w:val="24"/>
          <w:szCs w:val="24"/>
        </w:rPr>
        <w:t xml:space="preserve"> be done by </w:t>
      </w:r>
      <w:r>
        <w:rPr>
          <w:sz w:val="24"/>
          <w:szCs w:val="24"/>
        </w:rPr>
        <w:t>a single</w:t>
      </w:r>
      <w:r w:rsidR="00964033">
        <w:rPr>
          <w:sz w:val="24"/>
          <w:szCs w:val="24"/>
        </w:rPr>
        <w:t xml:space="preserve"> agency, therefore a multi-agency approach is best suited </w:t>
      </w:r>
      <w:r w:rsidR="00250E12">
        <w:rPr>
          <w:sz w:val="24"/>
          <w:szCs w:val="24"/>
        </w:rPr>
        <w:t>to provide the support needed for young offenders</w:t>
      </w:r>
      <w:r w:rsidR="00484BF7">
        <w:rPr>
          <w:sz w:val="24"/>
          <w:szCs w:val="24"/>
        </w:rPr>
        <w:t xml:space="preserve"> and </w:t>
      </w:r>
      <w:r w:rsidR="00512106">
        <w:rPr>
          <w:sz w:val="24"/>
          <w:szCs w:val="24"/>
        </w:rPr>
        <w:t xml:space="preserve">manage the fine </w:t>
      </w:r>
      <w:r w:rsidR="00BF7A5F">
        <w:rPr>
          <w:sz w:val="24"/>
          <w:szCs w:val="24"/>
        </w:rPr>
        <w:t xml:space="preserve">line between justice and </w:t>
      </w:r>
      <w:r w:rsidR="00A94A2C">
        <w:rPr>
          <w:sz w:val="24"/>
          <w:szCs w:val="24"/>
        </w:rPr>
        <w:t xml:space="preserve">rehabilitation. </w:t>
      </w:r>
      <w:r w:rsidR="00F32BD4">
        <w:rPr>
          <w:sz w:val="24"/>
          <w:szCs w:val="24"/>
        </w:rPr>
        <w:t xml:space="preserve">This may include inputs from local education services, Youth Offending Teams, local authority representatives, </w:t>
      </w:r>
      <w:r w:rsidR="009B3DF4">
        <w:rPr>
          <w:sz w:val="24"/>
          <w:szCs w:val="24"/>
        </w:rPr>
        <w:t xml:space="preserve">healthcare professionals and charities designated for supporting young people, alongside the police. </w:t>
      </w:r>
      <w:r w:rsidR="00A94A2C">
        <w:rPr>
          <w:sz w:val="24"/>
          <w:szCs w:val="24"/>
        </w:rPr>
        <w:t xml:space="preserve">There are </w:t>
      </w:r>
      <w:r w:rsidR="00B73617">
        <w:rPr>
          <w:sz w:val="24"/>
          <w:szCs w:val="24"/>
        </w:rPr>
        <w:t>several</w:t>
      </w:r>
      <w:r w:rsidR="00A94A2C">
        <w:rPr>
          <w:sz w:val="24"/>
          <w:szCs w:val="24"/>
        </w:rPr>
        <w:t xml:space="preserve"> </w:t>
      </w:r>
      <w:r w:rsidR="002924E7">
        <w:rPr>
          <w:sz w:val="24"/>
          <w:szCs w:val="24"/>
        </w:rPr>
        <w:t xml:space="preserve">options that could be considered </w:t>
      </w:r>
      <w:r w:rsidR="00094BC8">
        <w:rPr>
          <w:sz w:val="24"/>
          <w:szCs w:val="24"/>
        </w:rPr>
        <w:t xml:space="preserve">to </w:t>
      </w:r>
      <w:r w:rsidR="00064171">
        <w:rPr>
          <w:sz w:val="24"/>
          <w:szCs w:val="24"/>
        </w:rPr>
        <w:t xml:space="preserve">divert potential offenders </w:t>
      </w:r>
      <w:r w:rsidR="005368B6">
        <w:rPr>
          <w:sz w:val="24"/>
          <w:szCs w:val="24"/>
        </w:rPr>
        <w:t xml:space="preserve">away from a criminal lifestyle. </w:t>
      </w:r>
    </w:p>
    <w:p w14:paraId="0F15BCAC" w14:textId="77777777" w:rsidR="005368B6" w:rsidRDefault="005368B6" w:rsidP="00DD68EB">
      <w:pPr>
        <w:ind w:right="237"/>
        <w:rPr>
          <w:sz w:val="24"/>
          <w:szCs w:val="24"/>
        </w:rPr>
      </w:pPr>
    </w:p>
    <w:p w14:paraId="5914BC79" w14:textId="59A533FF" w:rsidR="005368B6" w:rsidRDefault="00D40627" w:rsidP="00DD68EB">
      <w:pPr>
        <w:ind w:right="237"/>
        <w:rPr>
          <w:sz w:val="24"/>
          <w:szCs w:val="24"/>
        </w:rPr>
      </w:pPr>
      <w:r>
        <w:rPr>
          <w:sz w:val="24"/>
          <w:szCs w:val="24"/>
        </w:rPr>
        <w:t xml:space="preserve">Some methods will involve looking at </w:t>
      </w:r>
      <w:r w:rsidR="007E2C63">
        <w:rPr>
          <w:sz w:val="24"/>
          <w:szCs w:val="24"/>
        </w:rPr>
        <w:t>addressing the offender’s behaviour, such as rehabilitation courses, victim awareness schemes and restorative justice or community resolutions</w:t>
      </w:r>
      <w:r w:rsidR="00F61686">
        <w:rPr>
          <w:sz w:val="24"/>
          <w:szCs w:val="24"/>
        </w:rPr>
        <w:t xml:space="preserve">. The aim of this is to highlight to the offender </w:t>
      </w:r>
      <w:r w:rsidR="004A73C7">
        <w:rPr>
          <w:sz w:val="24"/>
          <w:szCs w:val="24"/>
        </w:rPr>
        <w:t>the impact their behaviour is having on their victims, and to provide a</w:t>
      </w:r>
      <w:r w:rsidR="00601CEE">
        <w:rPr>
          <w:sz w:val="24"/>
          <w:szCs w:val="24"/>
        </w:rPr>
        <w:t xml:space="preserve"> punitive element </w:t>
      </w:r>
      <w:r w:rsidR="00EC5FFA">
        <w:rPr>
          <w:sz w:val="24"/>
          <w:szCs w:val="24"/>
        </w:rPr>
        <w:t xml:space="preserve">to the outcome, </w:t>
      </w:r>
      <w:r w:rsidR="00225D1A">
        <w:rPr>
          <w:sz w:val="24"/>
          <w:szCs w:val="24"/>
        </w:rPr>
        <w:t>for example</w:t>
      </w:r>
      <w:r w:rsidR="00EC5FFA">
        <w:rPr>
          <w:sz w:val="24"/>
          <w:szCs w:val="24"/>
        </w:rPr>
        <w:t xml:space="preserve"> </w:t>
      </w:r>
      <w:r w:rsidR="000332FE">
        <w:rPr>
          <w:sz w:val="24"/>
          <w:szCs w:val="24"/>
        </w:rPr>
        <w:t xml:space="preserve">having to compensate their victim or </w:t>
      </w:r>
      <w:r w:rsidR="00F91318">
        <w:rPr>
          <w:sz w:val="24"/>
          <w:szCs w:val="24"/>
        </w:rPr>
        <w:t xml:space="preserve">conduct some form of community work. </w:t>
      </w:r>
      <w:r w:rsidR="00225D1A">
        <w:rPr>
          <w:sz w:val="24"/>
          <w:szCs w:val="24"/>
        </w:rPr>
        <w:t xml:space="preserve">Other methods </w:t>
      </w:r>
      <w:r w:rsidR="00D85882">
        <w:rPr>
          <w:sz w:val="24"/>
          <w:szCs w:val="24"/>
        </w:rPr>
        <w:t>involve addressing the underlying problems</w:t>
      </w:r>
      <w:r w:rsidR="00C21D8E">
        <w:rPr>
          <w:sz w:val="24"/>
          <w:szCs w:val="24"/>
        </w:rPr>
        <w:t xml:space="preserve"> that </w:t>
      </w:r>
      <w:r w:rsidR="00651BF0">
        <w:rPr>
          <w:sz w:val="24"/>
          <w:szCs w:val="24"/>
        </w:rPr>
        <w:t xml:space="preserve">cause offending, such as </w:t>
      </w:r>
      <w:r w:rsidR="00C95173">
        <w:rPr>
          <w:sz w:val="24"/>
          <w:szCs w:val="24"/>
        </w:rPr>
        <w:t xml:space="preserve">engaging with schools to ensure children receive </w:t>
      </w:r>
      <w:r w:rsidR="006B7C6B">
        <w:rPr>
          <w:sz w:val="24"/>
          <w:szCs w:val="24"/>
        </w:rPr>
        <w:t xml:space="preserve">a good quality of education, working with </w:t>
      </w:r>
      <w:r w:rsidR="00B677BE">
        <w:rPr>
          <w:sz w:val="24"/>
          <w:szCs w:val="24"/>
        </w:rPr>
        <w:t xml:space="preserve">health services to </w:t>
      </w:r>
      <w:r w:rsidR="006C125A">
        <w:rPr>
          <w:sz w:val="24"/>
          <w:szCs w:val="24"/>
        </w:rPr>
        <w:t xml:space="preserve">address any underlining physical or mental health </w:t>
      </w:r>
      <w:r w:rsidR="00E61633">
        <w:rPr>
          <w:sz w:val="24"/>
          <w:szCs w:val="24"/>
        </w:rPr>
        <w:t xml:space="preserve">concerns, and </w:t>
      </w:r>
      <w:r w:rsidR="001B4A63">
        <w:rPr>
          <w:sz w:val="24"/>
          <w:szCs w:val="24"/>
        </w:rPr>
        <w:t xml:space="preserve">providing young people with opportunities to keep themselves busy and out of trouble, such </w:t>
      </w:r>
      <w:r w:rsidR="00086234">
        <w:rPr>
          <w:sz w:val="24"/>
          <w:szCs w:val="24"/>
        </w:rPr>
        <w:t xml:space="preserve">as youth clubs, </w:t>
      </w:r>
      <w:r w:rsidR="000D3C4C">
        <w:rPr>
          <w:sz w:val="24"/>
          <w:szCs w:val="24"/>
        </w:rPr>
        <w:t>extracurricular activities, and local sports facilities.</w:t>
      </w:r>
    </w:p>
    <w:p w14:paraId="16F5A5DC" w14:textId="77777777" w:rsidR="0097607E" w:rsidRDefault="0097607E" w:rsidP="00DD68EB">
      <w:pPr>
        <w:ind w:right="237"/>
        <w:rPr>
          <w:sz w:val="24"/>
          <w:szCs w:val="24"/>
        </w:rPr>
      </w:pPr>
    </w:p>
    <w:p w14:paraId="3DE770AF" w14:textId="1CC773B3" w:rsidR="0097607E" w:rsidRDefault="005318A9" w:rsidP="00DD68EB">
      <w:pPr>
        <w:ind w:right="237"/>
        <w:rPr>
          <w:sz w:val="24"/>
          <w:szCs w:val="24"/>
        </w:rPr>
      </w:pPr>
      <w:r>
        <w:rPr>
          <w:sz w:val="24"/>
          <w:szCs w:val="24"/>
        </w:rPr>
        <w:t xml:space="preserve">The support </w:t>
      </w:r>
      <w:r w:rsidR="000E6153">
        <w:rPr>
          <w:sz w:val="24"/>
          <w:szCs w:val="24"/>
        </w:rPr>
        <w:t xml:space="preserve">for individuals suffering from repeat victimisation should consist of a similar multi-agency approach. </w:t>
      </w:r>
      <w:r w:rsidR="00462C7A">
        <w:rPr>
          <w:sz w:val="24"/>
          <w:szCs w:val="24"/>
        </w:rPr>
        <w:t xml:space="preserve">Often, victims that live on the receiving end of criminality will become ‘numb’ to the </w:t>
      </w:r>
      <w:r w:rsidR="001B22D1">
        <w:rPr>
          <w:sz w:val="24"/>
          <w:szCs w:val="24"/>
        </w:rPr>
        <w:t>experience and</w:t>
      </w:r>
      <w:r w:rsidR="00462C7A">
        <w:rPr>
          <w:sz w:val="24"/>
          <w:szCs w:val="24"/>
        </w:rPr>
        <w:t xml:space="preserve"> may </w:t>
      </w:r>
      <w:r w:rsidR="003807D9">
        <w:rPr>
          <w:sz w:val="24"/>
          <w:szCs w:val="24"/>
        </w:rPr>
        <w:t>be reluctant to report instances to the police</w:t>
      </w:r>
      <w:r w:rsidR="001B22D1">
        <w:rPr>
          <w:sz w:val="24"/>
          <w:szCs w:val="24"/>
        </w:rPr>
        <w:t>,</w:t>
      </w:r>
      <w:r w:rsidR="003807D9">
        <w:rPr>
          <w:sz w:val="24"/>
          <w:szCs w:val="24"/>
        </w:rPr>
        <w:t xml:space="preserve"> due to feeling let down or neglected on previous occasions when the problem has not been resolved. </w:t>
      </w:r>
      <w:r w:rsidR="001B22D1">
        <w:rPr>
          <w:sz w:val="24"/>
          <w:szCs w:val="24"/>
        </w:rPr>
        <w:t xml:space="preserve">Other agencies (healthcare, education, housing, probation) may therefore be best placed to identify where someone is being targeted or </w:t>
      </w:r>
      <w:r w:rsidR="00F84CE9">
        <w:rPr>
          <w:sz w:val="24"/>
          <w:szCs w:val="24"/>
        </w:rPr>
        <w:t xml:space="preserve">exploited, and effective information sharing can then allow the </w:t>
      </w:r>
      <w:r w:rsidR="00F84CE9">
        <w:rPr>
          <w:sz w:val="24"/>
          <w:szCs w:val="24"/>
        </w:rPr>
        <w:lastRenderedPageBreak/>
        <w:t>problem to be addressed accordingly.</w:t>
      </w:r>
      <w:r w:rsidR="003D63B5">
        <w:rPr>
          <w:sz w:val="24"/>
          <w:szCs w:val="24"/>
        </w:rPr>
        <w:t xml:space="preserve"> Most importantly, the victim must be listened to, and their </w:t>
      </w:r>
      <w:r w:rsidR="007F0A3E">
        <w:rPr>
          <w:sz w:val="24"/>
          <w:szCs w:val="24"/>
        </w:rPr>
        <w:t xml:space="preserve">needs met wherever possible to address any underlying conditions that may be contributing to their vulnerability. </w:t>
      </w:r>
      <w:r w:rsidR="009F2DFA">
        <w:rPr>
          <w:sz w:val="24"/>
          <w:szCs w:val="24"/>
        </w:rPr>
        <w:t xml:space="preserve">Only then can they be given the support required to bring them out of the vicious cycle of victimisation. </w:t>
      </w:r>
    </w:p>
    <w:p w14:paraId="02B353E8" w14:textId="77777777" w:rsidR="00B45789" w:rsidRDefault="00B45789" w:rsidP="00DD68EB">
      <w:pPr>
        <w:ind w:right="237"/>
        <w:rPr>
          <w:sz w:val="24"/>
          <w:szCs w:val="24"/>
        </w:rPr>
      </w:pPr>
    </w:p>
    <w:p w14:paraId="7930729C" w14:textId="64C08EE4" w:rsidR="00B45789" w:rsidRPr="00B45789" w:rsidRDefault="00B45789" w:rsidP="00DD68EB">
      <w:pPr>
        <w:ind w:right="237"/>
        <w:rPr>
          <w:b/>
          <w:bCs/>
          <w:sz w:val="24"/>
          <w:szCs w:val="24"/>
        </w:rPr>
      </w:pPr>
      <w:r w:rsidRPr="00B45789">
        <w:rPr>
          <w:b/>
          <w:bCs/>
          <w:sz w:val="24"/>
          <w:szCs w:val="24"/>
        </w:rPr>
        <w:t>Word count: 2029</w:t>
      </w:r>
    </w:p>
    <w:p w14:paraId="6FBABD44" w14:textId="77777777" w:rsidR="00D10AE4" w:rsidRDefault="00D10AE4" w:rsidP="00DD68EB">
      <w:pPr>
        <w:ind w:right="237"/>
        <w:rPr>
          <w:sz w:val="24"/>
          <w:szCs w:val="24"/>
        </w:rPr>
      </w:pPr>
    </w:p>
    <w:p w14:paraId="7CEF217B" w14:textId="77777777" w:rsidR="00D10AE4" w:rsidRDefault="00D10AE4" w:rsidP="00DD68EB">
      <w:pPr>
        <w:ind w:right="237"/>
        <w:rPr>
          <w:sz w:val="24"/>
          <w:szCs w:val="24"/>
        </w:rPr>
      </w:pPr>
    </w:p>
    <w:p w14:paraId="06491356" w14:textId="6F7DE2F9" w:rsidR="00A221AB" w:rsidRPr="00A4573D" w:rsidRDefault="00A221AB" w:rsidP="00A4573D">
      <w:pPr>
        <w:pStyle w:val="paragraph"/>
        <w:spacing w:before="0" w:beforeAutospacing="0" w:after="0" w:afterAutospacing="0"/>
        <w:textAlignment w:val="baseline"/>
        <w:rPr>
          <w:rFonts w:ascii="Segoe UI" w:hAnsi="Segoe UI" w:cs="Segoe UI"/>
          <w:color w:val="000000"/>
          <w:sz w:val="18"/>
          <w:szCs w:val="18"/>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4C0B7696" w14:textId="77777777" w:rsidR="00A4573D" w:rsidRDefault="00A4573D">
      <w:pPr>
        <w:overflowPunct/>
        <w:autoSpaceDE/>
        <w:autoSpaceDN/>
        <w:adjustRightInd/>
        <w:textAlignment w:val="auto"/>
        <w:rPr>
          <w:b/>
          <w:bCs/>
          <w:sz w:val="24"/>
          <w:szCs w:val="24"/>
        </w:rPr>
      </w:pPr>
      <w:r>
        <w:rPr>
          <w:b/>
          <w:bCs/>
          <w:sz w:val="24"/>
          <w:szCs w:val="24"/>
        </w:rPr>
        <w:br w:type="page"/>
      </w:r>
    </w:p>
    <w:p w14:paraId="6B0989EF" w14:textId="3A14D3BB" w:rsidR="00025650" w:rsidRPr="00E676F7" w:rsidRDefault="5B843AF0" w:rsidP="5B843AF0">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877E5E7" w14:textId="77777777" w:rsidR="008662BA" w:rsidRDefault="008662BA">
      <w:pPr>
        <w:overflowPunct/>
        <w:autoSpaceDE/>
        <w:autoSpaceDN/>
        <w:adjustRightInd/>
        <w:textAlignment w:val="auto"/>
        <w:rPr>
          <w:b/>
          <w:bCs/>
          <w:color w:val="000000" w:themeColor="text1"/>
          <w:sz w:val="28"/>
          <w:szCs w:val="28"/>
          <w:u w:val="single"/>
        </w:rPr>
      </w:pPr>
      <w:r>
        <w:rPr>
          <w:b/>
          <w:bCs/>
          <w:color w:val="000000" w:themeColor="text1"/>
          <w:sz w:val="28"/>
          <w:szCs w:val="28"/>
          <w:u w:val="single"/>
        </w:rPr>
        <w:br w:type="page"/>
      </w:r>
    </w:p>
    <w:p w14:paraId="3C996846" w14:textId="1FCDE286"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5C4250D3"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r w:rsidR="00DC10AC">
        <w:rPr>
          <w:rFonts w:eastAsia="Arial"/>
          <w:color w:val="000000" w:themeColor="text1"/>
          <w:sz w:val="24"/>
          <w:szCs w:val="24"/>
        </w:rPr>
        <w:t>.</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9AD4428" w:rsidR="00710D69" w:rsidRPr="008662BA" w:rsidRDefault="647BB2AB" w:rsidP="5CE196A1">
            <w:pPr>
              <w:rPr>
                <w:rFonts w:eastAsiaTheme="minorEastAsia"/>
                <w:color w:val="000000" w:themeColor="text1"/>
                <w:sz w:val="24"/>
                <w:szCs w:val="24"/>
              </w:rPr>
            </w:pPr>
            <w:r w:rsidRPr="008662BA">
              <w:rPr>
                <w:rFonts w:eastAsia="Calibri"/>
                <w:color w:val="000000" w:themeColor="text1"/>
                <w:sz w:val="24"/>
                <w:szCs w:val="24"/>
              </w:rPr>
              <w:t>Critically assess the challenges</w:t>
            </w:r>
            <w:r w:rsidR="290EF6B2" w:rsidRPr="008662BA">
              <w:rPr>
                <w:rFonts w:eastAsia="Calibri"/>
                <w:color w:val="000000" w:themeColor="text1"/>
                <w:sz w:val="24"/>
                <w:szCs w:val="24"/>
              </w:rPr>
              <w:t xml:space="preserve"> associated with</w:t>
            </w:r>
            <w:r w:rsidRPr="008662BA">
              <w:rPr>
                <w:rFonts w:eastAsia="Calibri"/>
                <w:color w:val="000000" w:themeColor="text1"/>
                <w:sz w:val="24"/>
                <w:szCs w:val="24"/>
              </w:rPr>
              <w:t xml:space="preserve"> a domestic abuse incident that you have attended, and the strategies developed for effective policing in such challenging situations. </w:t>
            </w:r>
            <w:r w:rsidR="00710D69" w:rsidRPr="008662BA">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6858DD77" w:rsidR="00025650" w:rsidRDefault="00E710F2" w:rsidP="00A85AF6">
      <w:pPr>
        <w:ind w:right="237"/>
        <w:rPr>
          <w:color w:val="000000" w:themeColor="text1"/>
          <w:sz w:val="24"/>
          <w:szCs w:val="24"/>
        </w:rPr>
      </w:pPr>
      <w:r>
        <w:rPr>
          <w:color w:val="000000" w:themeColor="text1"/>
          <w:sz w:val="24"/>
          <w:szCs w:val="24"/>
        </w:rPr>
        <w:t>D</w:t>
      </w:r>
      <w:r w:rsidR="00C31D88">
        <w:rPr>
          <w:color w:val="000000" w:themeColor="text1"/>
          <w:sz w:val="24"/>
          <w:szCs w:val="24"/>
        </w:rPr>
        <w:t>ata</w:t>
      </w:r>
      <w:r w:rsidR="00471F17">
        <w:rPr>
          <w:color w:val="000000" w:themeColor="text1"/>
          <w:sz w:val="24"/>
          <w:szCs w:val="24"/>
        </w:rPr>
        <w:t xml:space="preserve"> </w:t>
      </w:r>
      <w:r w:rsidR="002E1055">
        <w:rPr>
          <w:color w:val="000000" w:themeColor="text1"/>
          <w:sz w:val="24"/>
          <w:szCs w:val="24"/>
        </w:rPr>
        <w:t xml:space="preserve">available from the Office </w:t>
      </w:r>
      <w:r w:rsidR="00471F17">
        <w:rPr>
          <w:color w:val="000000" w:themeColor="text1"/>
          <w:sz w:val="24"/>
          <w:szCs w:val="24"/>
        </w:rPr>
        <w:t>for</w:t>
      </w:r>
      <w:r w:rsidR="002E1055">
        <w:rPr>
          <w:color w:val="000000" w:themeColor="text1"/>
          <w:sz w:val="24"/>
          <w:szCs w:val="24"/>
        </w:rPr>
        <w:t xml:space="preserve"> National Statistics (ONS) shows that of the </w:t>
      </w:r>
      <w:r w:rsidR="00072812">
        <w:rPr>
          <w:color w:val="000000" w:themeColor="text1"/>
          <w:sz w:val="24"/>
          <w:szCs w:val="24"/>
        </w:rPr>
        <w:t>5,</w:t>
      </w:r>
      <w:r w:rsidR="008B337C">
        <w:rPr>
          <w:color w:val="000000" w:themeColor="text1"/>
          <w:sz w:val="24"/>
          <w:szCs w:val="24"/>
        </w:rPr>
        <w:t>480</w:t>
      </w:r>
      <w:r w:rsidR="00131621">
        <w:rPr>
          <w:color w:val="000000" w:themeColor="text1"/>
          <w:sz w:val="24"/>
          <w:szCs w:val="24"/>
        </w:rPr>
        <w:t>,</w:t>
      </w:r>
      <w:r w:rsidR="008B337C">
        <w:rPr>
          <w:color w:val="000000" w:themeColor="text1"/>
          <w:sz w:val="24"/>
          <w:szCs w:val="24"/>
        </w:rPr>
        <w:t>135 crimes recorded by Police forces in England and Wales</w:t>
      </w:r>
      <w:r w:rsidR="00471F17">
        <w:rPr>
          <w:rStyle w:val="FootnoteReference"/>
          <w:color w:val="000000" w:themeColor="text1"/>
          <w:sz w:val="24"/>
          <w:szCs w:val="24"/>
        </w:rPr>
        <w:footnoteReference w:id="1"/>
      </w:r>
      <w:r w:rsidR="008B337C">
        <w:rPr>
          <w:color w:val="000000" w:themeColor="text1"/>
          <w:sz w:val="24"/>
          <w:szCs w:val="24"/>
        </w:rPr>
        <w:t xml:space="preserve"> </w:t>
      </w:r>
      <w:r w:rsidR="00E32831">
        <w:rPr>
          <w:color w:val="000000" w:themeColor="text1"/>
          <w:sz w:val="24"/>
          <w:szCs w:val="24"/>
        </w:rPr>
        <w:t>in the year ending March 2023, 16.2% of these</w:t>
      </w:r>
      <w:r w:rsidR="00471F17">
        <w:rPr>
          <w:color w:val="000000" w:themeColor="text1"/>
          <w:sz w:val="24"/>
          <w:szCs w:val="24"/>
        </w:rPr>
        <w:t xml:space="preserve"> were domestic </w:t>
      </w:r>
      <w:proofErr w:type="gramStart"/>
      <w:r w:rsidR="00471F17">
        <w:rPr>
          <w:color w:val="000000" w:themeColor="text1"/>
          <w:sz w:val="24"/>
          <w:szCs w:val="24"/>
        </w:rPr>
        <w:t>abuse-related</w:t>
      </w:r>
      <w:proofErr w:type="gramEnd"/>
      <w:r w:rsidR="00471F17">
        <w:rPr>
          <w:color w:val="000000" w:themeColor="text1"/>
          <w:sz w:val="24"/>
          <w:szCs w:val="24"/>
        </w:rPr>
        <w:t xml:space="preserve">. </w:t>
      </w:r>
      <w:r w:rsidR="00BE2CCC">
        <w:rPr>
          <w:color w:val="000000" w:themeColor="text1"/>
          <w:sz w:val="24"/>
          <w:szCs w:val="24"/>
        </w:rPr>
        <w:t xml:space="preserve">When looking specifically at violent offences, this rises considerably higher to </w:t>
      </w:r>
      <w:r w:rsidR="00771D9B">
        <w:rPr>
          <w:color w:val="000000" w:themeColor="text1"/>
          <w:sz w:val="24"/>
          <w:szCs w:val="24"/>
        </w:rPr>
        <w:t xml:space="preserve">over one third at </w:t>
      </w:r>
      <w:r w:rsidR="00BE2CCC">
        <w:rPr>
          <w:color w:val="000000" w:themeColor="text1"/>
          <w:sz w:val="24"/>
          <w:szCs w:val="24"/>
        </w:rPr>
        <w:t>34.0%</w:t>
      </w:r>
      <w:r w:rsidR="00283366">
        <w:rPr>
          <w:color w:val="000000" w:themeColor="text1"/>
          <w:sz w:val="24"/>
          <w:szCs w:val="24"/>
        </w:rPr>
        <w:t xml:space="preserve"> (ONS, 2023). </w:t>
      </w:r>
    </w:p>
    <w:p w14:paraId="7DD8AF81" w14:textId="190065AF" w:rsidR="0088762B" w:rsidRDefault="0088762B" w:rsidP="00A85AF6">
      <w:pPr>
        <w:ind w:right="237"/>
        <w:rPr>
          <w:color w:val="000000" w:themeColor="text1"/>
          <w:sz w:val="24"/>
          <w:szCs w:val="24"/>
        </w:rPr>
      </w:pPr>
    </w:p>
    <w:p w14:paraId="0A1DFDE9" w14:textId="2421DBB7" w:rsidR="0088762B" w:rsidRDefault="0088762B" w:rsidP="00A85AF6">
      <w:pPr>
        <w:ind w:right="237"/>
        <w:rPr>
          <w:color w:val="000000" w:themeColor="text1"/>
          <w:sz w:val="24"/>
          <w:szCs w:val="24"/>
        </w:rPr>
      </w:pPr>
      <w:r>
        <w:rPr>
          <w:color w:val="000000" w:themeColor="text1"/>
          <w:sz w:val="24"/>
          <w:szCs w:val="24"/>
        </w:rPr>
        <w:t xml:space="preserve">There </w:t>
      </w:r>
      <w:proofErr w:type="gramStart"/>
      <w:r>
        <w:rPr>
          <w:color w:val="000000" w:themeColor="text1"/>
          <w:sz w:val="24"/>
          <w:szCs w:val="24"/>
        </w:rPr>
        <w:t>is</w:t>
      </w:r>
      <w:proofErr w:type="gramEnd"/>
      <w:r>
        <w:rPr>
          <w:color w:val="000000" w:themeColor="text1"/>
          <w:sz w:val="24"/>
          <w:szCs w:val="24"/>
        </w:rPr>
        <w:t xml:space="preserve"> no doubt </w:t>
      </w:r>
      <w:r w:rsidR="006F6FE8">
        <w:rPr>
          <w:color w:val="000000" w:themeColor="text1"/>
          <w:sz w:val="24"/>
          <w:szCs w:val="24"/>
        </w:rPr>
        <w:t>domestic abuse</w:t>
      </w:r>
      <w:r>
        <w:rPr>
          <w:color w:val="000000" w:themeColor="text1"/>
          <w:sz w:val="24"/>
          <w:szCs w:val="24"/>
        </w:rPr>
        <w:t xml:space="preserve"> accounts for a significant </w:t>
      </w:r>
      <w:r w:rsidR="00D518C8">
        <w:rPr>
          <w:color w:val="000000" w:themeColor="text1"/>
          <w:sz w:val="24"/>
          <w:szCs w:val="24"/>
        </w:rPr>
        <w:t xml:space="preserve">proportion of </w:t>
      </w:r>
      <w:r w:rsidR="008F0D15">
        <w:rPr>
          <w:color w:val="000000" w:themeColor="text1"/>
          <w:sz w:val="24"/>
          <w:szCs w:val="24"/>
        </w:rPr>
        <w:t>police time and resources, and th</w:t>
      </w:r>
      <w:r w:rsidR="00C11968">
        <w:rPr>
          <w:color w:val="000000" w:themeColor="text1"/>
          <w:sz w:val="24"/>
          <w:szCs w:val="24"/>
        </w:rPr>
        <w:t>e trend appears to be increasing</w:t>
      </w:r>
      <w:r w:rsidR="00EB6AB1">
        <w:rPr>
          <w:color w:val="000000" w:themeColor="text1"/>
          <w:sz w:val="24"/>
          <w:szCs w:val="24"/>
        </w:rPr>
        <w:t xml:space="preserve">, with data from </w:t>
      </w:r>
      <w:proofErr w:type="spellStart"/>
      <w:r w:rsidR="00EB6AB1">
        <w:rPr>
          <w:color w:val="000000" w:themeColor="text1"/>
          <w:sz w:val="24"/>
          <w:szCs w:val="24"/>
        </w:rPr>
        <w:t>SafeLives</w:t>
      </w:r>
      <w:proofErr w:type="spellEnd"/>
      <w:r w:rsidR="00EB6AB1">
        <w:rPr>
          <w:color w:val="000000" w:themeColor="text1"/>
          <w:sz w:val="24"/>
          <w:szCs w:val="24"/>
        </w:rPr>
        <w:t xml:space="preserve"> indicating the number of </w:t>
      </w:r>
      <w:r w:rsidR="006F6FE8">
        <w:rPr>
          <w:color w:val="000000" w:themeColor="text1"/>
          <w:sz w:val="24"/>
          <w:szCs w:val="24"/>
        </w:rPr>
        <w:t>domestic abuse</w:t>
      </w:r>
      <w:r w:rsidR="00401151">
        <w:rPr>
          <w:color w:val="000000" w:themeColor="text1"/>
          <w:sz w:val="24"/>
          <w:szCs w:val="24"/>
        </w:rPr>
        <w:t xml:space="preserve"> cases </w:t>
      </w:r>
      <w:r w:rsidR="00754381">
        <w:rPr>
          <w:color w:val="000000" w:themeColor="text1"/>
          <w:sz w:val="24"/>
          <w:szCs w:val="24"/>
        </w:rPr>
        <w:t xml:space="preserve">being </w:t>
      </w:r>
      <w:r w:rsidR="00401151">
        <w:rPr>
          <w:color w:val="000000" w:themeColor="text1"/>
          <w:sz w:val="24"/>
          <w:szCs w:val="24"/>
        </w:rPr>
        <w:t xml:space="preserve">referred to a Multi-Agency Risk Assessment Conference (MARAC) </w:t>
      </w:r>
      <w:r w:rsidR="00745221">
        <w:rPr>
          <w:color w:val="000000" w:themeColor="text1"/>
          <w:sz w:val="24"/>
          <w:szCs w:val="24"/>
        </w:rPr>
        <w:t>has increased by 27% over the years 2018</w:t>
      </w:r>
      <w:r w:rsidR="00CA3F2B">
        <w:rPr>
          <w:color w:val="000000" w:themeColor="text1"/>
          <w:sz w:val="24"/>
          <w:szCs w:val="24"/>
        </w:rPr>
        <w:t xml:space="preserve"> to </w:t>
      </w:r>
      <w:r w:rsidR="00745221">
        <w:rPr>
          <w:color w:val="000000" w:themeColor="text1"/>
          <w:sz w:val="24"/>
          <w:szCs w:val="24"/>
        </w:rPr>
        <w:t>2023</w:t>
      </w:r>
      <w:r w:rsidR="00CA3F2B">
        <w:rPr>
          <w:color w:val="000000" w:themeColor="text1"/>
          <w:sz w:val="24"/>
          <w:szCs w:val="24"/>
        </w:rPr>
        <w:t xml:space="preserve"> (</w:t>
      </w:r>
      <w:proofErr w:type="spellStart"/>
      <w:r w:rsidR="00CA3F2B">
        <w:rPr>
          <w:color w:val="000000" w:themeColor="text1"/>
          <w:sz w:val="24"/>
          <w:szCs w:val="24"/>
        </w:rPr>
        <w:t>SafeLives</w:t>
      </w:r>
      <w:proofErr w:type="spellEnd"/>
      <w:r w:rsidR="00CA3F2B">
        <w:rPr>
          <w:color w:val="000000" w:themeColor="text1"/>
          <w:sz w:val="24"/>
          <w:szCs w:val="24"/>
        </w:rPr>
        <w:t>, 2023)</w:t>
      </w:r>
      <w:r w:rsidR="00745221">
        <w:rPr>
          <w:color w:val="000000" w:themeColor="text1"/>
          <w:sz w:val="24"/>
          <w:szCs w:val="24"/>
        </w:rPr>
        <w:t xml:space="preserve">. </w:t>
      </w:r>
    </w:p>
    <w:p w14:paraId="40AE18E2" w14:textId="77777777" w:rsidR="00036021" w:rsidRDefault="00036021" w:rsidP="00A85AF6">
      <w:pPr>
        <w:ind w:right="237"/>
        <w:rPr>
          <w:color w:val="000000" w:themeColor="text1"/>
          <w:sz w:val="24"/>
          <w:szCs w:val="24"/>
        </w:rPr>
      </w:pPr>
    </w:p>
    <w:p w14:paraId="21AB2E83" w14:textId="3647E12E" w:rsidR="00036021" w:rsidRDefault="005E2861" w:rsidP="00A85AF6">
      <w:pPr>
        <w:ind w:right="237"/>
        <w:rPr>
          <w:color w:val="000000" w:themeColor="text1"/>
          <w:sz w:val="24"/>
          <w:szCs w:val="24"/>
        </w:rPr>
      </w:pPr>
      <w:r>
        <w:rPr>
          <w:color w:val="000000" w:themeColor="text1"/>
          <w:sz w:val="24"/>
          <w:szCs w:val="24"/>
        </w:rPr>
        <w:t xml:space="preserve">Response Policing </w:t>
      </w:r>
      <w:r w:rsidR="004967BE">
        <w:rPr>
          <w:color w:val="000000" w:themeColor="text1"/>
          <w:sz w:val="24"/>
          <w:szCs w:val="24"/>
        </w:rPr>
        <w:t xml:space="preserve">is crucial </w:t>
      </w:r>
      <w:r w:rsidR="00BA78CB">
        <w:rPr>
          <w:color w:val="000000" w:themeColor="text1"/>
          <w:sz w:val="24"/>
          <w:szCs w:val="24"/>
        </w:rPr>
        <w:t>for</w:t>
      </w:r>
      <w:r w:rsidR="004967BE">
        <w:rPr>
          <w:color w:val="000000" w:themeColor="text1"/>
          <w:sz w:val="24"/>
          <w:szCs w:val="24"/>
        </w:rPr>
        <w:t xml:space="preserve"> </w:t>
      </w:r>
      <w:r w:rsidR="00925CAF">
        <w:rPr>
          <w:color w:val="000000" w:themeColor="text1"/>
          <w:sz w:val="24"/>
          <w:szCs w:val="24"/>
        </w:rPr>
        <w:t>the i</w:t>
      </w:r>
      <w:r w:rsidR="00F03C46">
        <w:rPr>
          <w:color w:val="000000" w:themeColor="text1"/>
          <w:sz w:val="24"/>
          <w:szCs w:val="24"/>
        </w:rPr>
        <w:t>dentification, investigation</w:t>
      </w:r>
      <w:r w:rsidR="006F04AA">
        <w:rPr>
          <w:color w:val="000000" w:themeColor="text1"/>
          <w:sz w:val="24"/>
          <w:szCs w:val="24"/>
        </w:rPr>
        <w:t>,</w:t>
      </w:r>
      <w:r w:rsidR="00F03C46">
        <w:rPr>
          <w:color w:val="000000" w:themeColor="text1"/>
          <w:sz w:val="24"/>
          <w:szCs w:val="24"/>
        </w:rPr>
        <w:t xml:space="preserve"> and </w:t>
      </w:r>
      <w:r w:rsidR="00A85AF6">
        <w:rPr>
          <w:color w:val="000000" w:themeColor="text1"/>
          <w:sz w:val="24"/>
          <w:szCs w:val="24"/>
        </w:rPr>
        <w:t>indictment of</w:t>
      </w:r>
      <w:r w:rsidR="00E52B0F">
        <w:rPr>
          <w:color w:val="000000" w:themeColor="text1"/>
          <w:sz w:val="24"/>
          <w:szCs w:val="24"/>
        </w:rPr>
        <w:t xml:space="preserve"> </w:t>
      </w:r>
      <w:r w:rsidR="007E381D">
        <w:rPr>
          <w:color w:val="000000" w:themeColor="text1"/>
          <w:sz w:val="24"/>
          <w:szCs w:val="24"/>
        </w:rPr>
        <w:t>both incidents of</w:t>
      </w:r>
      <w:r w:rsidR="00FC7571">
        <w:rPr>
          <w:color w:val="000000" w:themeColor="text1"/>
          <w:sz w:val="24"/>
          <w:szCs w:val="24"/>
        </w:rPr>
        <w:t xml:space="preserve"> domestic</w:t>
      </w:r>
      <w:r w:rsidR="007E381D">
        <w:rPr>
          <w:color w:val="000000" w:themeColor="text1"/>
          <w:sz w:val="24"/>
          <w:szCs w:val="24"/>
        </w:rPr>
        <w:t xml:space="preserve"> abuse and the abusers themselves</w:t>
      </w:r>
      <w:r w:rsidR="004967BE">
        <w:rPr>
          <w:color w:val="000000" w:themeColor="text1"/>
          <w:sz w:val="24"/>
          <w:szCs w:val="24"/>
        </w:rPr>
        <w:t xml:space="preserve">, and </w:t>
      </w:r>
      <w:r w:rsidR="00F621FA">
        <w:rPr>
          <w:color w:val="000000" w:themeColor="text1"/>
          <w:sz w:val="24"/>
          <w:szCs w:val="24"/>
        </w:rPr>
        <w:t xml:space="preserve">police officers will often find themselves as the </w:t>
      </w:r>
      <w:r w:rsidR="000030DE">
        <w:rPr>
          <w:color w:val="000000" w:themeColor="text1"/>
          <w:sz w:val="24"/>
          <w:szCs w:val="24"/>
        </w:rPr>
        <w:t xml:space="preserve">first people to intervene </w:t>
      </w:r>
      <w:r w:rsidR="008C3DF7">
        <w:rPr>
          <w:color w:val="000000" w:themeColor="text1"/>
          <w:sz w:val="24"/>
          <w:szCs w:val="24"/>
        </w:rPr>
        <w:t xml:space="preserve">in such cases. </w:t>
      </w:r>
      <w:r w:rsidR="005B15DF">
        <w:rPr>
          <w:color w:val="000000" w:themeColor="text1"/>
          <w:sz w:val="24"/>
          <w:szCs w:val="24"/>
        </w:rPr>
        <w:t>F</w:t>
      </w:r>
      <w:r w:rsidR="008C3DF7">
        <w:rPr>
          <w:color w:val="000000" w:themeColor="text1"/>
          <w:sz w:val="24"/>
          <w:szCs w:val="24"/>
        </w:rPr>
        <w:t>or many victims of</w:t>
      </w:r>
      <w:r w:rsidR="009B6AFB">
        <w:rPr>
          <w:color w:val="000000" w:themeColor="text1"/>
          <w:sz w:val="24"/>
          <w:szCs w:val="24"/>
        </w:rPr>
        <w:t xml:space="preserve"> abuse</w:t>
      </w:r>
      <w:r w:rsidR="005B15DF">
        <w:rPr>
          <w:color w:val="000000" w:themeColor="text1"/>
          <w:sz w:val="24"/>
          <w:szCs w:val="24"/>
        </w:rPr>
        <w:t>,</w:t>
      </w:r>
      <w:r w:rsidR="008C3DF7">
        <w:rPr>
          <w:color w:val="000000" w:themeColor="text1"/>
          <w:sz w:val="24"/>
          <w:szCs w:val="24"/>
        </w:rPr>
        <w:t xml:space="preserve"> </w:t>
      </w:r>
      <w:r w:rsidR="005562D9">
        <w:rPr>
          <w:color w:val="000000" w:themeColor="text1"/>
          <w:sz w:val="24"/>
          <w:szCs w:val="24"/>
        </w:rPr>
        <w:t>the opportunity to</w:t>
      </w:r>
      <w:r w:rsidR="008C3DF7">
        <w:rPr>
          <w:color w:val="000000" w:themeColor="text1"/>
          <w:sz w:val="24"/>
          <w:szCs w:val="24"/>
        </w:rPr>
        <w:t xml:space="preserve"> </w:t>
      </w:r>
      <w:r w:rsidR="009B6AFB">
        <w:rPr>
          <w:color w:val="000000" w:themeColor="text1"/>
          <w:sz w:val="24"/>
          <w:szCs w:val="24"/>
        </w:rPr>
        <w:t xml:space="preserve">disclose what has taken place </w:t>
      </w:r>
      <w:r w:rsidR="005562D9">
        <w:rPr>
          <w:color w:val="000000" w:themeColor="text1"/>
          <w:sz w:val="24"/>
          <w:szCs w:val="24"/>
        </w:rPr>
        <w:t xml:space="preserve">within a relationship </w:t>
      </w:r>
      <w:r w:rsidR="00DF509F">
        <w:rPr>
          <w:color w:val="000000" w:themeColor="text1"/>
          <w:sz w:val="24"/>
          <w:szCs w:val="24"/>
        </w:rPr>
        <w:t xml:space="preserve">may </w:t>
      </w:r>
      <w:r w:rsidR="002A23DE">
        <w:rPr>
          <w:color w:val="000000" w:themeColor="text1"/>
          <w:sz w:val="24"/>
          <w:szCs w:val="24"/>
        </w:rPr>
        <w:t xml:space="preserve">first </w:t>
      </w:r>
      <w:r w:rsidR="00DF509F">
        <w:rPr>
          <w:color w:val="000000" w:themeColor="text1"/>
          <w:sz w:val="24"/>
          <w:szCs w:val="24"/>
        </w:rPr>
        <w:t xml:space="preserve">present itself when police officers attend at the scene of a domestic incident, therefore it is </w:t>
      </w:r>
      <w:r w:rsidR="001C4A25">
        <w:rPr>
          <w:color w:val="000000" w:themeColor="text1"/>
          <w:sz w:val="24"/>
          <w:szCs w:val="24"/>
        </w:rPr>
        <w:t>crucial</w:t>
      </w:r>
      <w:r w:rsidR="00DF509F">
        <w:rPr>
          <w:color w:val="000000" w:themeColor="text1"/>
          <w:sz w:val="24"/>
          <w:szCs w:val="24"/>
        </w:rPr>
        <w:t xml:space="preserve"> that </w:t>
      </w:r>
      <w:r w:rsidR="002A23DE">
        <w:rPr>
          <w:color w:val="000000" w:themeColor="text1"/>
          <w:sz w:val="24"/>
          <w:szCs w:val="24"/>
        </w:rPr>
        <w:t>police officers</w:t>
      </w:r>
      <w:r w:rsidR="00CA1C2E">
        <w:rPr>
          <w:color w:val="000000" w:themeColor="text1"/>
          <w:sz w:val="24"/>
          <w:szCs w:val="24"/>
        </w:rPr>
        <w:t xml:space="preserve"> have a thorough understanding </w:t>
      </w:r>
      <w:r w:rsidR="00971D82">
        <w:rPr>
          <w:color w:val="000000" w:themeColor="text1"/>
          <w:sz w:val="24"/>
          <w:szCs w:val="24"/>
        </w:rPr>
        <w:t xml:space="preserve">of </w:t>
      </w:r>
      <w:r w:rsidR="002A23DE">
        <w:rPr>
          <w:color w:val="000000" w:themeColor="text1"/>
          <w:sz w:val="24"/>
          <w:szCs w:val="24"/>
        </w:rPr>
        <w:t>the types of domestic abuse</w:t>
      </w:r>
      <w:r w:rsidR="00971D82">
        <w:rPr>
          <w:color w:val="000000" w:themeColor="text1"/>
          <w:sz w:val="24"/>
          <w:szCs w:val="24"/>
        </w:rPr>
        <w:t xml:space="preserve">, </w:t>
      </w:r>
      <w:r w:rsidR="0018343D">
        <w:rPr>
          <w:color w:val="000000" w:themeColor="text1"/>
          <w:sz w:val="24"/>
          <w:szCs w:val="24"/>
        </w:rPr>
        <w:t xml:space="preserve">the signs that abuse is occurring, </w:t>
      </w:r>
      <w:r w:rsidR="0018343D">
        <w:rPr>
          <w:color w:val="000000" w:themeColor="text1"/>
          <w:sz w:val="24"/>
          <w:szCs w:val="24"/>
        </w:rPr>
        <w:lastRenderedPageBreak/>
        <w:t xml:space="preserve">and how to deal with complex and challenging cases of abuse in the best interests of </w:t>
      </w:r>
      <w:r w:rsidR="009F38F9">
        <w:rPr>
          <w:color w:val="000000" w:themeColor="text1"/>
          <w:sz w:val="24"/>
          <w:szCs w:val="24"/>
        </w:rPr>
        <w:t xml:space="preserve">the </w:t>
      </w:r>
      <w:r w:rsidR="0018343D">
        <w:rPr>
          <w:color w:val="000000" w:themeColor="text1"/>
          <w:sz w:val="24"/>
          <w:szCs w:val="24"/>
        </w:rPr>
        <w:t>victims.</w:t>
      </w:r>
    </w:p>
    <w:p w14:paraId="190EBBA0" w14:textId="77777777" w:rsidR="0018343D" w:rsidRDefault="0018343D" w:rsidP="00A85AF6">
      <w:pPr>
        <w:ind w:right="237"/>
        <w:rPr>
          <w:color w:val="000000" w:themeColor="text1"/>
          <w:sz w:val="24"/>
          <w:szCs w:val="24"/>
        </w:rPr>
      </w:pPr>
    </w:p>
    <w:p w14:paraId="7AA7D2E8" w14:textId="5CC724AA" w:rsidR="0018343D" w:rsidRDefault="0018343D" w:rsidP="00A85AF6">
      <w:pPr>
        <w:ind w:right="237"/>
        <w:rPr>
          <w:color w:val="000000" w:themeColor="text1"/>
          <w:sz w:val="24"/>
          <w:szCs w:val="24"/>
        </w:rPr>
      </w:pPr>
      <w:r>
        <w:rPr>
          <w:color w:val="000000" w:themeColor="text1"/>
          <w:sz w:val="24"/>
          <w:szCs w:val="24"/>
        </w:rPr>
        <w:t xml:space="preserve">This short essay will briefly explore </w:t>
      </w:r>
      <w:r w:rsidR="00DA3BF1">
        <w:rPr>
          <w:color w:val="000000" w:themeColor="text1"/>
          <w:sz w:val="24"/>
          <w:szCs w:val="24"/>
        </w:rPr>
        <w:t xml:space="preserve">the </w:t>
      </w:r>
      <w:r w:rsidR="006F6FE8">
        <w:rPr>
          <w:color w:val="000000" w:themeColor="text1"/>
          <w:sz w:val="24"/>
          <w:szCs w:val="24"/>
        </w:rPr>
        <w:t>characteristics of domestic abuse</w:t>
      </w:r>
      <w:r w:rsidR="00DA3BF1">
        <w:rPr>
          <w:color w:val="000000" w:themeColor="text1"/>
          <w:sz w:val="24"/>
          <w:szCs w:val="24"/>
        </w:rPr>
        <w:t xml:space="preserve"> and the importance of recognising these</w:t>
      </w:r>
      <w:r w:rsidR="00FC24D3">
        <w:rPr>
          <w:color w:val="000000" w:themeColor="text1"/>
          <w:sz w:val="24"/>
          <w:szCs w:val="24"/>
        </w:rPr>
        <w:t>, before addressing the challenges of investigating such incidents</w:t>
      </w:r>
      <w:r w:rsidR="00AA005B">
        <w:rPr>
          <w:color w:val="000000" w:themeColor="text1"/>
          <w:sz w:val="24"/>
          <w:szCs w:val="24"/>
        </w:rPr>
        <w:t xml:space="preserve"> and </w:t>
      </w:r>
      <w:r w:rsidR="00DA3BF1">
        <w:rPr>
          <w:color w:val="000000" w:themeColor="text1"/>
          <w:sz w:val="24"/>
          <w:szCs w:val="24"/>
        </w:rPr>
        <w:t xml:space="preserve">discussing </w:t>
      </w:r>
      <w:r w:rsidR="00AA005B">
        <w:rPr>
          <w:color w:val="000000" w:themeColor="text1"/>
          <w:sz w:val="24"/>
          <w:szCs w:val="24"/>
        </w:rPr>
        <w:t xml:space="preserve">strategies available to </w:t>
      </w:r>
      <w:r w:rsidR="003060AF">
        <w:rPr>
          <w:color w:val="000000" w:themeColor="text1"/>
          <w:sz w:val="24"/>
          <w:szCs w:val="24"/>
        </w:rPr>
        <w:t xml:space="preserve">assist officers in safeguarding victims and bringing offenders to justice. A real life </w:t>
      </w:r>
      <w:r w:rsidR="00BA5556">
        <w:rPr>
          <w:color w:val="000000" w:themeColor="text1"/>
          <w:sz w:val="24"/>
          <w:szCs w:val="24"/>
        </w:rPr>
        <w:t xml:space="preserve">example </w:t>
      </w:r>
      <w:r w:rsidR="003060AF">
        <w:rPr>
          <w:color w:val="000000" w:themeColor="text1"/>
          <w:sz w:val="24"/>
          <w:szCs w:val="24"/>
        </w:rPr>
        <w:t xml:space="preserve">will be </w:t>
      </w:r>
      <w:r w:rsidR="00DA3BF1">
        <w:rPr>
          <w:color w:val="000000" w:themeColor="text1"/>
          <w:sz w:val="24"/>
          <w:szCs w:val="24"/>
        </w:rPr>
        <w:t>used</w:t>
      </w:r>
      <w:r w:rsidR="009762D5">
        <w:rPr>
          <w:color w:val="000000" w:themeColor="text1"/>
          <w:sz w:val="24"/>
          <w:szCs w:val="24"/>
        </w:rPr>
        <w:t xml:space="preserve"> to</w:t>
      </w:r>
      <w:r w:rsidR="0089221B">
        <w:rPr>
          <w:color w:val="000000" w:themeColor="text1"/>
          <w:sz w:val="24"/>
          <w:szCs w:val="24"/>
        </w:rPr>
        <w:t xml:space="preserve"> demonstrate</w:t>
      </w:r>
      <w:r w:rsidR="007F7FA8">
        <w:rPr>
          <w:color w:val="000000" w:themeColor="text1"/>
          <w:sz w:val="24"/>
          <w:szCs w:val="24"/>
        </w:rPr>
        <w:t xml:space="preserve"> how this is implemented on the frontline of policing.</w:t>
      </w:r>
    </w:p>
    <w:p w14:paraId="056357C9" w14:textId="77777777" w:rsidR="007F7FA8" w:rsidRDefault="007F7FA8" w:rsidP="00A85AF6">
      <w:pPr>
        <w:ind w:right="237"/>
        <w:rPr>
          <w:color w:val="000000" w:themeColor="text1"/>
          <w:sz w:val="24"/>
          <w:szCs w:val="24"/>
        </w:rPr>
      </w:pPr>
    </w:p>
    <w:p w14:paraId="3A612C00" w14:textId="5F7F04D5" w:rsidR="006972A1" w:rsidRDefault="003259DC" w:rsidP="00A85AF6">
      <w:pPr>
        <w:ind w:right="237"/>
        <w:rPr>
          <w:color w:val="000000" w:themeColor="text1"/>
          <w:sz w:val="24"/>
          <w:szCs w:val="24"/>
        </w:rPr>
      </w:pPr>
      <w:r>
        <w:rPr>
          <w:color w:val="000000" w:themeColor="text1"/>
          <w:sz w:val="24"/>
          <w:szCs w:val="24"/>
        </w:rPr>
        <w:t>As first responders to incidents of domestic abuse, being able to recognise the signs of abuse is crucial for police officers, who are in a prime position to be able to offer intervention and signposting for victims who may otherwise be trapped in a</w:t>
      </w:r>
      <w:r w:rsidR="004D421A">
        <w:rPr>
          <w:color w:val="000000" w:themeColor="text1"/>
          <w:sz w:val="24"/>
          <w:szCs w:val="24"/>
        </w:rPr>
        <w:t>n abusive relationship</w:t>
      </w:r>
      <w:r>
        <w:rPr>
          <w:color w:val="000000" w:themeColor="text1"/>
          <w:sz w:val="24"/>
          <w:szCs w:val="24"/>
        </w:rPr>
        <w:t xml:space="preserve">. </w:t>
      </w:r>
      <w:r w:rsidR="00424D73">
        <w:rPr>
          <w:color w:val="000000" w:themeColor="text1"/>
          <w:sz w:val="24"/>
          <w:szCs w:val="24"/>
        </w:rPr>
        <w:t xml:space="preserve">Domestic abuse is defined in the Domestic Abuse Act 2021, </w:t>
      </w:r>
      <w:r w:rsidR="00E33ED3">
        <w:rPr>
          <w:color w:val="000000" w:themeColor="text1"/>
          <w:sz w:val="24"/>
          <w:szCs w:val="24"/>
        </w:rPr>
        <w:t xml:space="preserve">with the specific behaviours attributed to it including </w:t>
      </w:r>
      <w:r w:rsidR="006C5CED">
        <w:rPr>
          <w:color w:val="000000" w:themeColor="text1"/>
          <w:sz w:val="24"/>
          <w:szCs w:val="24"/>
        </w:rPr>
        <w:t xml:space="preserve">physical or sexual abuse, violent or threatening behaviour, controlling or coercive behaviour, economic abuse, or psychological, </w:t>
      </w:r>
      <w:proofErr w:type="gramStart"/>
      <w:r w:rsidR="006C5CED">
        <w:rPr>
          <w:color w:val="000000" w:themeColor="text1"/>
          <w:sz w:val="24"/>
          <w:szCs w:val="24"/>
        </w:rPr>
        <w:t>emotional</w:t>
      </w:r>
      <w:proofErr w:type="gramEnd"/>
      <w:r w:rsidR="006C5CED">
        <w:rPr>
          <w:color w:val="000000" w:themeColor="text1"/>
          <w:sz w:val="24"/>
          <w:szCs w:val="24"/>
        </w:rPr>
        <w:t xml:space="preserve"> or other abuse</w:t>
      </w:r>
      <w:r w:rsidR="00BC7AA6">
        <w:rPr>
          <w:color w:val="000000" w:themeColor="text1"/>
          <w:sz w:val="24"/>
          <w:szCs w:val="24"/>
        </w:rPr>
        <w:t xml:space="preserve"> (</w:t>
      </w:r>
      <w:r w:rsidR="00BC7AA6">
        <w:rPr>
          <w:i/>
          <w:iCs/>
          <w:color w:val="000000" w:themeColor="text1"/>
          <w:sz w:val="24"/>
          <w:szCs w:val="24"/>
        </w:rPr>
        <w:t>Domestic Abuse Act 2021</w:t>
      </w:r>
      <w:r w:rsidR="00BC7AA6">
        <w:rPr>
          <w:color w:val="000000" w:themeColor="text1"/>
          <w:sz w:val="24"/>
          <w:szCs w:val="24"/>
        </w:rPr>
        <w:t>)</w:t>
      </w:r>
      <w:r w:rsidR="006C5CED">
        <w:rPr>
          <w:color w:val="000000" w:themeColor="text1"/>
          <w:sz w:val="24"/>
          <w:szCs w:val="24"/>
        </w:rPr>
        <w:t>.</w:t>
      </w:r>
      <w:r w:rsidR="00235B2A">
        <w:rPr>
          <w:color w:val="000000" w:themeColor="text1"/>
          <w:sz w:val="24"/>
          <w:szCs w:val="24"/>
        </w:rPr>
        <w:t xml:space="preserve"> It is important to recognise the significance that each type of abuse can have on the victim</w:t>
      </w:r>
      <w:r w:rsidR="00CD2A8E">
        <w:rPr>
          <w:color w:val="000000" w:themeColor="text1"/>
          <w:sz w:val="24"/>
          <w:szCs w:val="24"/>
        </w:rPr>
        <w:t xml:space="preserve">. </w:t>
      </w:r>
    </w:p>
    <w:p w14:paraId="3DC17731" w14:textId="77777777" w:rsidR="006972A1" w:rsidRDefault="006972A1" w:rsidP="00A85AF6">
      <w:pPr>
        <w:ind w:right="237"/>
        <w:rPr>
          <w:color w:val="000000" w:themeColor="text1"/>
          <w:sz w:val="24"/>
          <w:szCs w:val="24"/>
        </w:rPr>
      </w:pPr>
    </w:p>
    <w:p w14:paraId="322BF65A" w14:textId="540E9199" w:rsidR="003259DC" w:rsidRDefault="00CD2A8E" w:rsidP="00A85AF6">
      <w:pPr>
        <w:ind w:right="237"/>
        <w:rPr>
          <w:color w:val="000000" w:themeColor="text1"/>
          <w:sz w:val="24"/>
          <w:szCs w:val="24"/>
        </w:rPr>
      </w:pPr>
      <w:r>
        <w:rPr>
          <w:color w:val="000000" w:themeColor="text1"/>
          <w:sz w:val="24"/>
          <w:szCs w:val="24"/>
        </w:rPr>
        <w:t xml:space="preserve">For </w:t>
      </w:r>
      <w:r w:rsidR="00890D3A">
        <w:rPr>
          <w:color w:val="000000" w:themeColor="text1"/>
          <w:sz w:val="24"/>
          <w:szCs w:val="24"/>
        </w:rPr>
        <w:t>example,</w:t>
      </w:r>
      <w:r>
        <w:rPr>
          <w:color w:val="000000" w:themeColor="text1"/>
          <w:sz w:val="24"/>
          <w:szCs w:val="24"/>
        </w:rPr>
        <w:t xml:space="preserve"> the </w:t>
      </w:r>
      <w:r w:rsidR="0015022B">
        <w:rPr>
          <w:color w:val="000000" w:themeColor="text1"/>
          <w:sz w:val="24"/>
          <w:szCs w:val="24"/>
        </w:rPr>
        <w:t xml:space="preserve">physical effects </w:t>
      </w:r>
      <w:r w:rsidR="001367B1">
        <w:rPr>
          <w:color w:val="000000" w:themeColor="text1"/>
          <w:sz w:val="24"/>
          <w:szCs w:val="24"/>
        </w:rPr>
        <w:t>of domestic violence</w:t>
      </w:r>
      <w:r w:rsidR="006E0669">
        <w:rPr>
          <w:color w:val="000000" w:themeColor="text1"/>
          <w:sz w:val="24"/>
          <w:szCs w:val="24"/>
        </w:rPr>
        <w:t>, such as injur</w:t>
      </w:r>
      <w:r w:rsidR="00890D3A">
        <w:rPr>
          <w:color w:val="000000" w:themeColor="text1"/>
          <w:sz w:val="24"/>
          <w:szCs w:val="24"/>
        </w:rPr>
        <w:t>ies</w:t>
      </w:r>
      <w:r w:rsidR="00B748FD">
        <w:rPr>
          <w:color w:val="000000" w:themeColor="text1"/>
          <w:sz w:val="24"/>
          <w:szCs w:val="24"/>
        </w:rPr>
        <w:t>,</w:t>
      </w:r>
      <w:r w:rsidR="001367B1">
        <w:rPr>
          <w:color w:val="000000" w:themeColor="text1"/>
          <w:sz w:val="24"/>
          <w:szCs w:val="24"/>
        </w:rPr>
        <w:t xml:space="preserve"> are </w:t>
      </w:r>
      <w:r w:rsidR="006E0669">
        <w:rPr>
          <w:color w:val="000000" w:themeColor="text1"/>
          <w:sz w:val="24"/>
          <w:szCs w:val="24"/>
        </w:rPr>
        <w:t xml:space="preserve">widely known and recognised, </w:t>
      </w:r>
      <w:r w:rsidR="007B06EE">
        <w:rPr>
          <w:color w:val="000000" w:themeColor="text1"/>
          <w:sz w:val="24"/>
          <w:szCs w:val="24"/>
        </w:rPr>
        <w:t xml:space="preserve">whereas the psychological effects of consistent exposure to abuse </w:t>
      </w:r>
      <w:r w:rsidR="003F6085">
        <w:rPr>
          <w:color w:val="000000" w:themeColor="text1"/>
          <w:sz w:val="24"/>
          <w:szCs w:val="24"/>
        </w:rPr>
        <w:t xml:space="preserve">have historically </w:t>
      </w:r>
      <w:r w:rsidR="00FE06BB">
        <w:rPr>
          <w:color w:val="000000" w:themeColor="text1"/>
          <w:sz w:val="24"/>
          <w:szCs w:val="24"/>
        </w:rPr>
        <w:t>been less understood</w:t>
      </w:r>
      <w:r w:rsidR="009B398C">
        <w:rPr>
          <w:color w:val="000000" w:themeColor="text1"/>
          <w:sz w:val="24"/>
          <w:szCs w:val="24"/>
        </w:rPr>
        <w:t xml:space="preserve"> but are just as likely to cause harm;</w:t>
      </w:r>
      <w:r w:rsidR="00064BCD">
        <w:rPr>
          <w:color w:val="000000" w:themeColor="text1"/>
          <w:sz w:val="24"/>
          <w:szCs w:val="24"/>
        </w:rPr>
        <w:t xml:space="preserve"> </w:t>
      </w:r>
      <w:r w:rsidR="009B398C">
        <w:rPr>
          <w:color w:val="000000" w:themeColor="text1"/>
          <w:sz w:val="24"/>
          <w:szCs w:val="24"/>
        </w:rPr>
        <w:t>r</w:t>
      </w:r>
      <w:r w:rsidR="00890D3A">
        <w:rPr>
          <w:color w:val="000000" w:themeColor="text1"/>
          <w:sz w:val="24"/>
          <w:szCs w:val="24"/>
        </w:rPr>
        <w:t xml:space="preserve">esearch by McManus et al </w:t>
      </w:r>
      <w:r w:rsidR="008A1842">
        <w:rPr>
          <w:color w:val="000000" w:themeColor="text1"/>
          <w:sz w:val="24"/>
          <w:szCs w:val="24"/>
        </w:rPr>
        <w:t xml:space="preserve">(2022) </w:t>
      </w:r>
      <w:r w:rsidR="007130EF">
        <w:rPr>
          <w:color w:val="000000" w:themeColor="text1"/>
          <w:sz w:val="24"/>
          <w:szCs w:val="24"/>
        </w:rPr>
        <w:t xml:space="preserve">recently </w:t>
      </w:r>
      <w:r w:rsidR="00890D3A">
        <w:rPr>
          <w:color w:val="000000" w:themeColor="text1"/>
          <w:sz w:val="24"/>
          <w:szCs w:val="24"/>
        </w:rPr>
        <w:t xml:space="preserve">found that </w:t>
      </w:r>
      <w:r w:rsidR="000E4615">
        <w:rPr>
          <w:color w:val="000000" w:themeColor="text1"/>
          <w:sz w:val="24"/>
          <w:szCs w:val="24"/>
        </w:rPr>
        <w:t xml:space="preserve">the </w:t>
      </w:r>
      <w:r w:rsidR="00BC0DF7">
        <w:rPr>
          <w:color w:val="000000" w:themeColor="text1"/>
          <w:sz w:val="24"/>
          <w:szCs w:val="24"/>
        </w:rPr>
        <w:t>likelihood</w:t>
      </w:r>
      <w:r w:rsidR="000E4615">
        <w:rPr>
          <w:color w:val="000000" w:themeColor="text1"/>
          <w:sz w:val="24"/>
          <w:szCs w:val="24"/>
        </w:rPr>
        <w:t xml:space="preserve"> of someone</w:t>
      </w:r>
      <w:r w:rsidR="0042142F">
        <w:rPr>
          <w:color w:val="000000" w:themeColor="text1"/>
          <w:sz w:val="24"/>
          <w:szCs w:val="24"/>
        </w:rPr>
        <w:t xml:space="preserve"> making a suicide attempt </w:t>
      </w:r>
      <w:r w:rsidR="00BC0DF7">
        <w:rPr>
          <w:color w:val="000000" w:themeColor="text1"/>
          <w:sz w:val="24"/>
          <w:szCs w:val="24"/>
        </w:rPr>
        <w:t>was</w:t>
      </w:r>
      <w:r w:rsidR="0042142F">
        <w:rPr>
          <w:color w:val="000000" w:themeColor="text1"/>
          <w:sz w:val="24"/>
          <w:szCs w:val="24"/>
        </w:rPr>
        <w:t xml:space="preserve"> almost three times higher for </w:t>
      </w:r>
      <w:r w:rsidR="003259DC">
        <w:rPr>
          <w:color w:val="000000" w:themeColor="text1"/>
          <w:sz w:val="24"/>
          <w:szCs w:val="24"/>
        </w:rPr>
        <w:t>an individual</w:t>
      </w:r>
      <w:r w:rsidR="0042142F">
        <w:rPr>
          <w:color w:val="000000" w:themeColor="text1"/>
          <w:sz w:val="24"/>
          <w:szCs w:val="24"/>
        </w:rPr>
        <w:t xml:space="preserve"> </w:t>
      </w:r>
      <w:r w:rsidR="00DC3D8F">
        <w:rPr>
          <w:color w:val="000000" w:themeColor="text1"/>
          <w:sz w:val="24"/>
          <w:szCs w:val="24"/>
        </w:rPr>
        <w:t xml:space="preserve">who had experienced </w:t>
      </w:r>
      <w:r w:rsidR="009F18E7">
        <w:rPr>
          <w:color w:val="000000" w:themeColor="text1"/>
          <w:sz w:val="24"/>
          <w:szCs w:val="24"/>
        </w:rPr>
        <w:t>domestic</w:t>
      </w:r>
      <w:r w:rsidR="00DC3D8F">
        <w:rPr>
          <w:color w:val="000000" w:themeColor="text1"/>
          <w:sz w:val="24"/>
          <w:szCs w:val="24"/>
        </w:rPr>
        <w:t xml:space="preserve"> </w:t>
      </w:r>
      <w:r w:rsidR="009F18E7">
        <w:rPr>
          <w:color w:val="000000" w:themeColor="text1"/>
          <w:sz w:val="24"/>
          <w:szCs w:val="24"/>
        </w:rPr>
        <w:t>v</w:t>
      </w:r>
      <w:r w:rsidR="00DC3D8F">
        <w:rPr>
          <w:color w:val="000000" w:themeColor="text1"/>
          <w:sz w:val="24"/>
          <w:szCs w:val="24"/>
        </w:rPr>
        <w:t xml:space="preserve">iolence </w:t>
      </w:r>
      <w:r w:rsidR="0093794B">
        <w:rPr>
          <w:color w:val="000000" w:themeColor="text1"/>
          <w:sz w:val="24"/>
          <w:szCs w:val="24"/>
        </w:rPr>
        <w:t xml:space="preserve">at </w:t>
      </w:r>
      <w:r w:rsidR="000F4DC5">
        <w:rPr>
          <w:color w:val="000000" w:themeColor="text1"/>
          <w:sz w:val="24"/>
          <w:szCs w:val="24"/>
        </w:rPr>
        <w:t xml:space="preserve">some time in their life </w:t>
      </w:r>
      <w:r w:rsidR="00DC3D8F">
        <w:rPr>
          <w:color w:val="000000" w:themeColor="text1"/>
          <w:sz w:val="24"/>
          <w:szCs w:val="24"/>
        </w:rPr>
        <w:t xml:space="preserve">than </w:t>
      </w:r>
      <w:r w:rsidR="003259DC">
        <w:rPr>
          <w:color w:val="000000" w:themeColor="text1"/>
          <w:sz w:val="24"/>
          <w:szCs w:val="24"/>
        </w:rPr>
        <w:t>for someone</w:t>
      </w:r>
      <w:r w:rsidR="00DC3D8F">
        <w:rPr>
          <w:color w:val="000000" w:themeColor="text1"/>
          <w:sz w:val="24"/>
          <w:szCs w:val="24"/>
        </w:rPr>
        <w:t xml:space="preserve"> who had not.</w:t>
      </w:r>
      <w:r w:rsidR="00A11684">
        <w:rPr>
          <w:color w:val="000000" w:themeColor="text1"/>
          <w:sz w:val="24"/>
          <w:szCs w:val="24"/>
        </w:rPr>
        <w:t xml:space="preserve"> </w:t>
      </w:r>
    </w:p>
    <w:p w14:paraId="146CACA0" w14:textId="77777777" w:rsidR="005C7AD7" w:rsidRDefault="005C7AD7" w:rsidP="00A85AF6">
      <w:pPr>
        <w:ind w:right="237"/>
        <w:rPr>
          <w:color w:val="000000" w:themeColor="text1"/>
          <w:sz w:val="24"/>
          <w:szCs w:val="24"/>
        </w:rPr>
      </w:pPr>
    </w:p>
    <w:p w14:paraId="02625FE3" w14:textId="71CF335B" w:rsidR="005C7AD7" w:rsidRDefault="008C186E" w:rsidP="00A85AF6">
      <w:pPr>
        <w:ind w:right="237"/>
        <w:rPr>
          <w:color w:val="000000" w:themeColor="text1"/>
          <w:sz w:val="24"/>
          <w:szCs w:val="24"/>
        </w:rPr>
      </w:pPr>
      <w:r>
        <w:rPr>
          <w:color w:val="000000" w:themeColor="text1"/>
          <w:sz w:val="24"/>
          <w:szCs w:val="24"/>
        </w:rPr>
        <w:t>In one recent incident</w:t>
      </w:r>
      <w:r w:rsidR="004D421A">
        <w:rPr>
          <w:color w:val="000000" w:themeColor="text1"/>
          <w:sz w:val="24"/>
          <w:szCs w:val="24"/>
        </w:rPr>
        <w:t xml:space="preserve"> I attended as a response officer</w:t>
      </w:r>
      <w:r>
        <w:rPr>
          <w:color w:val="000000" w:themeColor="text1"/>
          <w:sz w:val="24"/>
          <w:szCs w:val="24"/>
        </w:rPr>
        <w:t>,</w:t>
      </w:r>
      <w:r w:rsidR="00611CA4">
        <w:rPr>
          <w:color w:val="000000" w:themeColor="text1"/>
          <w:sz w:val="24"/>
          <w:szCs w:val="24"/>
        </w:rPr>
        <w:t xml:space="preserve"> </w:t>
      </w:r>
      <w:r w:rsidR="00431005">
        <w:rPr>
          <w:color w:val="000000" w:themeColor="text1"/>
          <w:sz w:val="24"/>
          <w:szCs w:val="24"/>
        </w:rPr>
        <w:t>I</w:t>
      </w:r>
      <w:r>
        <w:rPr>
          <w:color w:val="000000" w:themeColor="text1"/>
          <w:sz w:val="24"/>
          <w:szCs w:val="24"/>
        </w:rPr>
        <w:t xml:space="preserve"> responded </w:t>
      </w:r>
      <w:r w:rsidR="004C14C4">
        <w:rPr>
          <w:color w:val="000000" w:themeColor="text1"/>
          <w:sz w:val="24"/>
          <w:szCs w:val="24"/>
        </w:rPr>
        <w:t xml:space="preserve">in company with several of my colleagues </w:t>
      </w:r>
      <w:r>
        <w:rPr>
          <w:color w:val="000000" w:themeColor="text1"/>
          <w:sz w:val="24"/>
          <w:szCs w:val="24"/>
        </w:rPr>
        <w:t>to a 999 call made</w:t>
      </w:r>
      <w:r w:rsidR="00962AAE">
        <w:rPr>
          <w:color w:val="000000" w:themeColor="text1"/>
          <w:sz w:val="24"/>
          <w:szCs w:val="24"/>
        </w:rPr>
        <w:t xml:space="preserve"> in the early hours of the morning</w:t>
      </w:r>
      <w:r>
        <w:rPr>
          <w:color w:val="000000" w:themeColor="text1"/>
          <w:sz w:val="24"/>
          <w:szCs w:val="24"/>
        </w:rPr>
        <w:t xml:space="preserve"> by </w:t>
      </w:r>
      <w:r w:rsidR="00002C06">
        <w:rPr>
          <w:color w:val="000000" w:themeColor="text1"/>
          <w:sz w:val="24"/>
          <w:szCs w:val="24"/>
        </w:rPr>
        <w:t>the</w:t>
      </w:r>
      <w:r>
        <w:rPr>
          <w:color w:val="000000" w:themeColor="text1"/>
          <w:sz w:val="24"/>
          <w:szCs w:val="24"/>
        </w:rPr>
        <w:t xml:space="preserve"> neighbour </w:t>
      </w:r>
      <w:r w:rsidR="00002C06">
        <w:rPr>
          <w:color w:val="000000" w:themeColor="text1"/>
          <w:sz w:val="24"/>
          <w:szCs w:val="24"/>
        </w:rPr>
        <w:t>of</w:t>
      </w:r>
      <w:r w:rsidR="00B65CF7">
        <w:rPr>
          <w:color w:val="000000" w:themeColor="text1"/>
          <w:sz w:val="24"/>
          <w:szCs w:val="24"/>
        </w:rPr>
        <w:t xml:space="preserve"> a</w:t>
      </w:r>
      <w:r w:rsidR="00FD617E">
        <w:rPr>
          <w:color w:val="000000" w:themeColor="text1"/>
          <w:sz w:val="24"/>
          <w:szCs w:val="24"/>
        </w:rPr>
        <w:t>n adolescent female</w:t>
      </w:r>
      <w:r w:rsidR="00EA6424">
        <w:rPr>
          <w:color w:val="000000" w:themeColor="text1"/>
          <w:sz w:val="24"/>
          <w:szCs w:val="24"/>
        </w:rPr>
        <w:t xml:space="preserve">, who at the time was living with her partner of 3 months and young </w:t>
      </w:r>
      <w:r w:rsidR="003E5172">
        <w:rPr>
          <w:color w:val="000000" w:themeColor="text1"/>
          <w:sz w:val="24"/>
          <w:szCs w:val="24"/>
        </w:rPr>
        <w:t>child</w:t>
      </w:r>
      <w:r w:rsidR="00431005">
        <w:rPr>
          <w:color w:val="000000" w:themeColor="text1"/>
          <w:sz w:val="24"/>
          <w:szCs w:val="24"/>
        </w:rPr>
        <w:t xml:space="preserve"> in a flat above the reporting person</w:t>
      </w:r>
      <w:r w:rsidR="00910763">
        <w:rPr>
          <w:color w:val="000000" w:themeColor="text1"/>
          <w:sz w:val="24"/>
          <w:szCs w:val="24"/>
        </w:rPr>
        <w:t xml:space="preserve">. The neighbour had become concerned upon hearing </w:t>
      </w:r>
      <w:r w:rsidR="00216F5F">
        <w:rPr>
          <w:color w:val="000000" w:themeColor="text1"/>
          <w:sz w:val="24"/>
          <w:szCs w:val="24"/>
        </w:rPr>
        <w:t>a disturbance at the address, and a short time late</w:t>
      </w:r>
      <w:r w:rsidR="00E862CA">
        <w:rPr>
          <w:color w:val="000000" w:themeColor="text1"/>
          <w:sz w:val="24"/>
          <w:szCs w:val="24"/>
        </w:rPr>
        <w:t>r</w:t>
      </w:r>
      <w:r w:rsidR="00216F5F">
        <w:rPr>
          <w:color w:val="000000" w:themeColor="text1"/>
          <w:sz w:val="24"/>
          <w:szCs w:val="24"/>
        </w:rPr>
        <w:t xml:space="preserve"> the </w:t>
      </w:r>
      <w:r w:rsidR="003E5172">
        <w:rPr>
          <w:color w:val="000000" w:themeColor="text1"/>
          <w:sz w:val="24"/>
          <w:szCs w:val="24"/>
        </w:rPr>
        <w:t>child</w:t>
      </w:r>
      <w:r w:rsidR="00216F5F">
        <w:rPr>
          <w:color w:val="000000" w:themeColor="text1"/>
          <w:sz w:val="24"/>
          <w:szCs w:val="24"/>
        </w:rPr>
        <w:t xml:space="preserve"> knocked on the neighbour’s door, asking him for help. </w:t>
      </w:r>
      <w:r w:rsidR="007D03E0">
        <w:rPr>
          <w:color w:val="000000" w:themeColor="text1"/>
          <w:sz w:val="24"/>
          <w:szCs w:val="24"/>
        </w:rPr>
        <w:t xml:space="preserve">At this point the neighbour called 999, and </w:t>
      </w:r>
      <w:r w:rsidR="004C14C4">
        <w:rPr>
          <w:color w:val="000000" w:themeColor="text1"/>
          <w:sz w:val="24"/>
          <w:szCs w:val="24"/>
        </w:rPr>
        <w:t>we</w:t>
      </w:r>
      <w:r w:rsidR="007D03E0">
        <w:rPr>
          <w:color w:val="000000" w:themeColor="text1"/>
          <w:sz w:val="24"/>
          <w:szCs w:val="24"/>
        </w:rPr>
        <w:t xml:space="preserve"> arrived a short time </w:t>
      </w:r>
      <w:r w:rsidR="00DC1274">
        <w:rPr>
          <w:color w:val="000000" w:themeColor="text1"/>
          <w:sz w:val="24"/>
          <w:szCs w:val="24"/>
        </w:rPr>
        <w:t>later</w:t>
      </w:r>
      <w:r w:rsidR="007D03E0">
        <w:rPr>
          <w:color w:val="000000" w:themeColor="text1"/>
          <w:sz w:val="24"/>
          <w:szCs w:val="24"/>
        </w:rPr>
        <w:t>.</w:t>
      </w:r>
    </w:p>
    <w:p w14:paraId="0A517BA3" w14:textId="77777777" w:rsidR="00336249" w:rsidRDefault="00336249" w:rsidP="00A85AF6">
      <w:pPr>
        <w:ind w:right="237"/>
        <w:rPr>
          <w:color w:val="000000" w:themeColor="text1"/>
          <w:sz w:val="24"/>
          <w:szCs w:val="24"/>
        </w:rPr>
      </w:pPr>
    </w:p>
    <w:p w14:paraId="5700E0C5" w14:textId="600374B1" w:rsidR="00336249" w:rsidRDefault="00336249" w:rsidP="00336249">
      <w:pPr>
        <w:ind w:right="237"/>
        <w:rPr>
          <w:color w:val="000000" w:themeColor="text1"/>
          <w:sz w:val="24"/>
          <w:szCs w:val="24"/>
        </w:rPr>
      </w:pPr>
      <w:r>
        <w:rPr>
          <w:color w:val="000000" w:themeColor="text1"/>
          <w:sz w:val="24"/>
          <w:szCs w:val="24"/>
        </w:rPr>
        <w:t>For any incident of domestic abuse, there are two elements that must be considered where it becomes apparent to attending officers that a crime has or may have been committed. Initially, the priority must focus on safeguarding the involved parties</w:t>
      </w:r>
      <w:r w:rsidR="004C14C4">
        <w:rPr>
          <w:color w:val="000000" w:themeColor="text1"/>
          <w:sz w:val="24"/>
          <w:szCs w:val="24"/>
        </w:rPr>
        <w:t xml:space="preserve"> –</w:t>
      </w:r>
      <w:r>
        <w:rPr>
          <w:color w:val="000000" w:themeColor="text1"/>
          <w:sz w:val="24"/>
          <w:szCs w:val="24"/>
        </w:rPr>
        <w:t xml:space="preserve"> whether</w:t>
      </w:r>
      <w:r w:rsidR="004C14C4">
        <w:rPr>
          <w:color w:val="000000" w:themeColor="text1"/>
          <w:sz w:val="24"/>
          <w:szCs w:val="24"/>
        </w:rPr>
        <w:t xml:space="preserve"> </w:t>
      </w:r>
      <w:r>
        <w:rPr>
          <w:color w:val="000000" w:themeColor="text1"/>
          <w:sz w:val="24"/>
          <w:szCs w:val="24"/>
        </w:rPr>
        <w:t xml:space="preserve">that </w:t>
      </w:r>
      <w:r w:rsidR="004C14C4">
        <w:rPr>
          <w:color w:val="000000" w:themeColor="text1"/>
          <w:sz w:val="24"/>
          <w:szCs w:val="24"/>
        </w:rPr>
        <w:t>be</w:t>
      </w:r>
      <w:r>
        <w:rPr>
          <w:color w:val="000000" w:themeColor="text1"/>
          <w:sz w:val="24"/>
          <w:szCs w:val="24"/>
        </w:rPr>
        <w:t xml:space="preserve"> the victim, children, close family members and friends, or even the subject themselves, who may face backlash or retribution for their actions. However, it is crucial that police officers also take time to consider the needs of the investigative process, as any opportunity to bring an offender to justice must be exploited. </w:t>
      </w:r>
    </w:p>
    <w:p w14:paraId="57BBDAFA" w14:textId="77777777" w:rsidR="00336249" w:rsidRDefault="00336249" w:rsidP="00336249">
      <w:pPr>
        <w:ind w:right="237"/>
        <w:rPr>
          <w:color w:val="000000" w:themeColor="text1"/>
          <w:sz w:val="24"/>
          <w:szCs w:val="24"/>
        </w:rPr>
      </w:pPr>
    </w:p>
    <w:p w14:paraId="5CCC9ADC" w14:textId="2BF41739" w:rsidR="00336249" w:rsidRDefault="00336249" w:rsidP="00336249">
      <w:pPr>
        <w:ind w:right="237"/>
        <w:rPr>
          <w:color w:val="000000" w:themeColor="text1"/>
          <w:sz w:val="24"/>
          <w:szCs w:val="24"/>
        </w:rPr>
      </w:pPr>
      <w:r>
        <w:rPr>
          <w:color w:val="000000" w:themeColor="text1"/>
          <w:sz w:val="24"/>
          <w:szCs w:val="24"/>
        </w:rPr>
        <w:t xml:space="preserve">In the year ending March 2023, only 6.8% of domestic abuse-related criminal offences resulted in a suspect being charged or summonsed to court. Whilst this is higher than the rate compared to all recorded crimes (5.7%) in the same period, </w:t>
      </w:r>
      <w:proofErr w:type="gramStart"/>
      <w:r>
        <w:rPr>
          <w:color w:val="000000" w:themeColor="text1"/>
          <w:sz w:val="24"/>
          <w:szCs w:val="24"/>
        </w:rPr>
        <w:t>the vast majority of</w:t>
      </w:r>
      <w:proofErr w:type="gramEnd"/>
      <w:r>
        <w:rPr>
          <w:color w:val="000000" w:themeColor="text1"/>
          <w:sz w:val="24"/>
          <w:szCs w:val="24"/>
        </w:rPr>
        <w:t xml:space="preserve"> domestic abuse-related offences are dropped due to evidential difficulties (75.5%), significantly higher compared to the average for all criminal offences (39.5%). </w:t>
      </w:r>
      <w:proofErr w:type="gramStart"/>
      <w:r>
        <w:rPr>
          <w:color w:val="000000" w:themeColor="text1"/>
          <w:sz w:val="24"/>
          <w:szCs w:val="24"/>
        </w:rPr>
        <w:t>In particular, over</w:t>
      </w:r>
      <w:proofErr w:type="gramEnd"/>
      <w:r>
        <w:rPr>
          <w:color w:val="000000" w:themeColor="text1"/>
          <w:sz w:val="24"/>
          <w:szCs w:val="24"/>
        </w:rPr>
        <w:t xml:space="preserve"> half (53.4%) of convictions for domestic-</w:t>
      </w:r>
      <w:r>
        <w:rPr>
          <w:color w:val="000000" w:themeColor="text1"/>
          <w:sz w:val="24"/>
          <w:szCs w:val="24"/>
        </w:rPr>
        <w:lastRenderedPageBreak/>
        <w:t>abuse related offences are dropped due evidential difficulties where the victim does not support action being taken against their abuser</w:t>
      </w:r>
      <w:r w:rsidR="00DA4C7E">
        <w:rPr>
          <w:color w:val="000000" w:themeColor="text1"/>
          <w:sz w:val="24"/>
          <w:szCs w:val="24"/>
        </w:rPr>
        <w:t xml:space="preserve"> (</w:t>
      </w:r>
      <w:r w:rsidR="006636DB">
        <w:rPr>
          <w:color w:val="000000" w:themeColor="text1"/>
          <w:sz w:val="24"/>
          <w:szCs w:val="24"/>
        </w:rPr>
        <w:t>Office for National Statistics</w:t>
      </w:r>
      <w:r w:rsidR="00DA4C7E">
        <w:rPr>
          <w:color w:val="000000" w:themeColor="text1"/>
          <w:sz w:val="24"/>
          <w:szCs w:val="24"/>
        </w:rPr>
        <w:t>, 2023)</w:t>
      </w:r>
      <w:r>
        <w:rPr>
          <w:color w:val="000000" w:themeColor="text1"/>
          <w:sz w:val="24"/>
          <w:szCs w:val="24"/>
        </w:rPr>
        <w:t>.</w:t>
      </w:r>
    </w:p>
    <w:p w14:paraId="305DD54C" w14:textId="77777777" w:rsidR="00336249" w:rsidRDefault="00336249" w:rsidP="00336249">
      <w:pPr>
        <w:ind w:right="237"/>
        <w:rPr>
          <w:color w:val="000000" w:themeColor="text1"/>
          <w:sz w:val="24"/>
          <w:szCs w:val="24"/>
        </w:rPr>
      </w:pPr>
    </w:p>
    <w:p w14:paraId="1ACC8341" w14:textId="0C2AD299" w:rsidR="00336249" w:rsidRDefault="00336249" w:rsidP="00336249">
      <w:pPr>
        <w:ind w:right="237"/>
        <w:rPr>
          <w:color w:val="000000" w:themeColor="text1"/>
          <w:sz w:val="24"/>
          <w:szCs w:val="24"/>
        </w:rPr>
      </w:pPr>
      <w:r>
        <w:rPr>
          <w:color w:val="000000" w:themeColor="text1"/>
          <w:sz w:val="24"/>
          <w:szCs w:val="24"/>
        </w:rPr>
        <w:t>How officers communicate with the victims of abuse is therefore vitally important</w:t>
      </w:r>
      <w:r w:rsidR="004C14C4">
        <w:rPr>
          <w:color w:val="000000" w:themeColor="text1"/>
          <w:sz w:val="24"/>
          <w:szCs w:val="24"/>
        </w:rPr>
        <w:t xml:space="preserve"> to prevent victim </w:t>
      </w:r>
      <w:r w:rsidR="00903D14">
        <w:rPr>
          <w:color w:val="000000" w:themeColor="text1"/>
          <w:sz w:val="24"/>
          <w:szCs w:val="24"/>
        </w:rPr>
        <w:t>withdrawal</w:t>
      </w:r>
      <w:r>
        <w:rPr>
          <w:color w:val="000000" w:themeColor="text1"/>
          <w:sz w:val="24"/>
          <w:szCs w:val="24"/>
        </w:rPr>
        <w:t xml:space="preserve">. Many </w:t>
      </w:r>
      <w:r w:rsidR="00903D14">
        <w:rPr>
          <w:color w:val="000000" w:themeColor="text1"/>
          <w:sz w:val="24"/>
          <w:szCs w:val="24"/>
        </w:rPr>
        <w:t>victims</w:t>
      </w:r>
      <w:r>
        <w:rPr>
          <w:color w:val="000000" w:themeColor="text1"/>
          <w:sz w:val="24"/>
          <w:szCs w:val="24"/>
        </w:rPr>
        <w:t xml:space="preserve"> have a lot they may wish to say but will be wary about telling this to someone who is likely to be a stranger</w:t>
      </w:r>
      <w:r w:rsidR="00C950F1">
        <w:rPr>
          <w:color w:val="000000" w:themeColor="text1"/>
          <w:sz w:val="24"/>
          <w:szCs w:val="24"/>
        </w:rPr>
        <w:t xml:space="preserve"> and</w:t>
      </w:r>
      <w:r>
        <w:rPr>
          <w:color w:val="000000" w:themeColor="text1"/>
          <w:sz w:val="24"/>
          <w:szCs w:val="24"/>
        </w:rPr>
        <w:t xml:space="preserve"> in a position of authority, especially whilst on camera, </w:t>
      </w:r>
      <w:r w:rsidR="00C950F1">
        <w:rPr>
          <w:color w:val="000000" w:themeColor="text1"/>
          <w:sz w:val="24"/>
          <w:szCs w:val="24"/>
        </w:rPr>
        <w:t>all whilst</w:t>
      </w:r>
      <w:r>
        <w:rPr>
          <w:color w:val="000000" w:themeColor="text1"/>
          <w:sz w:val="24"/>
          <w:szCs w:val="24"/>
        </w:rPr>
        <w:t xml:space="preserve"> considering </w:t>
      </w:r>
      <w:r w:rsidR="00C950F1">
        <w:rPr>
          <w:color w:val="000000" w:themeColor="text1"/>
          <w:sz w:val="24"/>
          <w:szCs w:val="24"/>
        </w:rPr>
        <w:t xml:space="preserve">how </w:t>
      </w:r>
      <w:r>
        <w:rPr>
          <w:color w:val="000000" w:themeColor="text1"/>
          <w:sz w:val="24"/>
          <w:szCs w:val="24"/>
        </w:rPr>
        <w:t xml:space="preserve">what they say may lead to repercussions from their abuser. </w:t>
      </w:r>
    </w:p>
    <w:p w14:paraId="32D40265" w14:textId="77777777" w:rsidR="00336249" w:rsidRDefault="00336249" w:rsidP="00336249">
      <w:pPr>
        <w:ind w:right="237"/>
        <w:rPr>
          <w:color w:val="000000" w:themeColor="text1"/>
          <w:sz w:val="24"/>
          <w:szCs w:val="24"/>
        </w:rPr>
      </w:pPr>
    </w:p>
    <w:p w14:paraId="0A6CB5DC" w14:textId="29F365A5" w:rsidR="00336249" w:rsidRDefault="00336249" w:rsidP="00336249">
      <w:pPr>
        <w:ind w:right="237"/>
        <w:rPr>
          <w:color w:val="000000" w:themeColor="text1"/>
          <w:sz w:val="24"/>
          <w:szCs w:val="24"/>
        </w:rPr>
      </w:pPr>
      <w:r>
        <w:rPr>
          <w:color w:val="000000" w:themeColor="text1"/>
          <w:sz w:val="24"/>
          <w:szCs w:val="24"/>
        </w:rPr>
        <w:t xml:space="preserve">It is worth noting that often, victims will find themselves speaking with an officer of the opposite sex. Data on victim characteristics compiled by the </w:t>
      </w:r>
      <w:r w:rsidR="00903D14">
        <w:rPr>
          <w:color w:val="000000" w:themeColor="text1"/>
          <w:sz w:val="24"/>
          <w:szCs w:val="24"/>
        </w:rPr>
        <w:t>ONS</w:t>
      </w:r>
      <w:r>
        <w:rPr>
          <w:color w:val="000000" w:themeColor="text1"/>
          <w:sz w:val="24"/>
          <w:szCs w:val="24"/>
        </w:rPr>
        <w:t xml:space="preserve"> (2023) shows that women are the victims of abuse in approximately three quarters of all domestic abuse-related crimes, whilst in contrast, in the same year only approximately 35% of all police officers were female (Allen </w:t>
      </w:r>
      <w:r w:rsidR="0089418D">
        <w:rPr>
          <w:color w:val="000000" w:themeColor="text1"/>
          <w:sz w:val="24"/>
          <w:szCs w:val="24"/>
        </w:rPr>
        <w:t>and</w:t>
      </w:r>
      <w:r>
        <w:rPr>
          <w:color w:val="000000" w:themeColor="text1"/>
          <w:sz w:val="24"/>
          <w:szCs w:val="24"/>
        </w:rPr>
        <w:t xml:space="preserve"> Carthew, 2024). </w:t>
      </w:r>
      <w:r w:rsidR="00716932">
        <w:rPr>
          <w:color w:val="000000" w:themeColor="text1"/>
          <w:sz w:val="24"/>
          <w:szCs w:val="24"/>
        </w:rPr>
        <w:t>Speaking to an officer of the opposite gender</w:t>
      </w:r>
      <w:r>
        <w:rPr>
          <w:color w:val="000000" w:themeColor="text1"/>
          <w:sz w:val="24"/>
          <w:szCs w:val="24"/>
        </w:rPr>
        <w:t xml:space="preserve"> may impact a victim’s willingness to talk openly to an officer, especially when discussing intimate details of a relationship</w:t>
      </w:r>
      <w:r w:rsidR="00F22FA3">
        <w:rPr>
          <w:color w:val="000000" w:themeColor="text1"/>
          <w:sz w:val="24"/>
          <w:szCs w:val="24"/>
        </w:rPr>
        <w:t>, or they may feel the officer is not capable of understanding their situation</w:t>
      </w:r>
      <w:r>
        <w:rPr>
          <w:color w:val="000000" w:themeColor="text1"/>
          <w:sz w:val="24"/>
          <w:szCs w:val="24"/>
        </w:rPr>
        <w:t>.</w:t>
      </w:r>
    </w:p>
    <w:p w14:paraId="0789723F" w14:textId="77777777" w:rsidR="00336249" w:rsidRDefault="00336249" w:rsidP="00336249">
      <w:pPr>
        <w:ind w:right="237"/>
        <w:rPr>
          <w:color w:val="000000" w:themeColor="text1"/>
          <w:sz w:val="24"/>
          <w:szCs w:val="24"/>
        </w:rPr>
      </w:pPr>
    </w:p>
    <w:p w14:paraId="3EF08CA4" w14:textId="43E219F0" w:rsidR="00336249" w:rsidRDefault="00336249" w:rsidP="00336249">
      <w:pPr>
        <w:ind w:right="237"/>
        <w:rPr>
          <w:color w:val="000000" w:themeColor="text1"/>
          <w:sz w:val="24"/>
          <w:szCs w:val="24"/>
        </w:rPr>
      </w:pPr>
      <w:r>
        <w:rPr>
          <w:color w:val="000000" w:themeColor="text1"/>
          <w:sz w:val="24"/>
          <w:szCs w:val="24"/>
        </w:rPr>
        <w:t xml:space="preserve">Being able to talk to a victim of abuse, who is often at their most vulnerable, is a key skill incumbent upon all frontline police officers. Often, the officer will not have to do much talking, but should instead listen to what the victim is saying, paying close attention to their body language, mannerisms, and other non-verbal signs that may give more </w:t>
      </w:r>
      <w:r w:rsidR="0011279F">
        <w:rPr>
          <w:color w:val="000000" w:themeColor="text1"/>
          <w:sz w:val="24"/>
          <w:szCs w:val="24"/>
        </w:rPr>
        <w:t>of an indication</w:t>
      </w:r>
      <w:r>
        <w:rPr>
          <w:color w:val="000000" w:themeColor="text1"/>
          <w:sz w:val="24"/>
          <w:szCs w:val="24"/>
        </w:rPr>
        <w:t xml:space="preserve"> as to what has happened. For example, a victim may deny that a domestic incident has taken place, but </w:t>
      </w:r>
      <w:r w:rsidR="002A7F98">
        <w:rPr>
          <w:color w:val="000000" w:themeColor="text1"/>
          <w:sz w:val="24"/>
          <w:szCs w:val="24"/>
        </w:rPr>
        <w:t>also</w:t>
      </w:r>
      <w:r>
        <w:rPr>
          <w:color w:val="000000" w:themeColor="text1"/>
          <w:sz w:val="24"/>
          <w:szCs w:val="24"/>
        </w:rPr>
        <w:t xml:space="preserve"> appear withdrawn, subdued or even </w:t>
      </w:r>
      <w:r w:rsidR="002A7F98">
        <w:rPr>
          <w:color w:val="000000" w:themeColor="text1"/>
          <w:sz w:val="24"/>
          <w:szCs w:val="24"/>
        </w:rPr>
        <w:t>fearful</w:t>
      </w:r>
      <w:r>
        <w:rPr>
          <w:color w:val="000000" w:themeColor="text1"/>
          <w:sz w:val="24"/>
          <w:szCs w:val="24"/>
        </w:rPr>
        <w:t xml:space="preserve">. These may all be signs of an underlying abusive </w:t>
      </w:r>
      <w:proofErr w:type="gramStart"/>
      <w:r>
        <w:rPr>
          <w:color w:val="000000" w:themeColor="text1"/>
          <w:sz w:val="24"/>
          <w:szCs w:val="24"/>
        </w:rPr>
        <w:t>relationship</w:t>
      </w:r>
      <w:r w:rsidR="002A7F98">
        <w:rPr>
          <w:color w:val="000000" w:themeColor="text1"/>
          <w:sz w:val="24"/>
          <w:szCs w:val="24"/>
        </w:rPr>
        <w:t>,</w:t>
      </w:r>
      <w:r>
        <w:rPr>
          <w:color w:val="000000" w:themeColor="text1"/>
          <w:sz w:val="24"/>
          <w:szCs w:val="24"/>
        </w:rPr>
        <w:t xml:space="preserve"> and</w:t>
      </w:r>
      <w:proofErr w:type="gramEnd"/>
      <w:r>
        <w:rPr>
          <w:color w:val="000000" w:themeColor="text1"/>
          <w:sz w:val="24"/>
          <w:szCs w:val="24"/>
        </w:rPr>
        <w:t xml:space="preserve"> should be </w:t>
      </w:r>
      <w:r w:rsidR="0011279F">
        <w:rPr>
          <w:color w:val="000000" w:themeColor="text1"/>
          <w:sz w:val="24"/>
          <w:szCs w:val="24"/>
        </w:rPr>
        <w:t>recognised</w:t>
      </w:r>
      <w:r>
        <w:rPr>
          <w:color w:val="000000" w:themeColor="text1"/>
          <w:sz w:val="24"/>
          <w:szCs w:val="24"/>
        </w:rPr>
        <w:t xml:space="preserve"> by officers. </w:t>
      </w:r>
    </w:p>
    <w:p w14:paraId="2D503A6F" w14:textId="77777777" w:rsidR="00336249" w:rsidRDefault="00336249" w:rsidP="00336249">
      <w:pPr>
        <w:ind w:right="237"/>
        <w:rPr>
          <w:color w:val="000000" w:themeColor="text1"/>
          <w:sz w:val="24"/>
          <w:szCs w:val="24"/>
        </w:rPr>
      </w:pPr>
    </w:p>
    <w:p w14:paraId="79DE7968" w14:textId="1965FC41" w:rsidR="00336249" w:rsidRDefault="00336249" w:rsidP="00336249">
      <w:pPr>
        <w:ind w:right="237"/>
        <w:rPr>
          <w:color w:val="000000" w:themeColor="text1"/>
          <w:sz w:val="24"/>
          <w:szCs w:val="24"/>
        </w:rPr>
      </w:pPr>
      <w:r>
        <w:rPr>
          <w:color w:val="000000" w:themeColor="text1"/>
          <w:sz w:val="24"/>
          <w:szCs w:val="24"/>
        </w:rPr>
        <w:t>The use of Body Worn Video</w:t>
      </w:r>
      <w:r w:rsidR="00D857EC">
        <w:rPr>
          <w:color w:val="000000" w:themeColor="text1"/>
          <w:sz w:val="24"/>
          <w:szCs w:val="24"/>
        </w:rPr>
        <w:t xml:space="preserve"> (BWV)</w:t>
      </w:r>
      <w:r>
        <w:rPr>
          <w:color w:val="000000" w:themeColor="text1"/>
          <w:sz w:val="24"/>
          <w:szCs w:val="24"/>
        </w:rPr>
        <w:t xml:space="preserve"> cameras in such situations can also be very impactful, as it can capture the raw emotions and physical state of a person immediately after an incident has just happened, rather than having them describe it further down the line once they have</w:t>
      </w:r>
      <w:r w:rsidR="004814A5">
        <w:rPr>
          <w:color w:val="000000" w:themeColor="text1"/>
          <w:sz w:val="24"/>
          <w:szCs w:val="24"/>
        </w:rPr>
        <w:t xml:space="preserve"> processed the incident</w:t>
      </w:r>
      <w:r>
        <w:rPr>
          <w:color w:val="000000" w:themeColor="text1"/>
          <w:sz w:val="24"/>
          <w:szCs w:val="24"/>
        </w:rPr>
        <w:t xml:space="preserve">. </w:t>
      </w:r>
      <w:r w:rsidR="00D857EC">
        <w:rPr>
          <w:color w:val="000000" w:themeColor="text1"/>
          <w:sz w:val="24"/>
          <w:szCs w:val="24"/>
        </w:rPr>
        <w:t xml:space="preserve">It may also capture disclosures and significant statements made by potential offenders. </w:t>
      </w:r>
      <w:r>
        <w:rPr>
          <w:color w:val="000000" w:themeColor="text1"/>
          <w:sz w:val="24"/>
          <w:szCs w:val="24"/>
        </w:rPr>
        <w:t>M</w:t>
      </w:r>
      <w:r w:rsidR="00777DF8">
        <w:rPr>
          <w:color w:val="000000" w:themeColor="text1"/>
          <w:sz w:val="24"/>
          <w:szCs w:val="24"/>
        </w:rPr>
        <w:t>any</w:t>
      </w:r>
      <w:r>
        <w:rPr>
          <w:color w:val="000000" w:themeColor="text1"/>
          <w:sz w:val="24"/>
          <w:szCs w:val="24"/>
        </w:rPr>
        <w:t xml:space="preserve"> police forces within England and Wales </w:t>
      </w:r>
      <w:r w:rsidR="00777DF8">
        <w:rPr>
          <w:color w:val="000000" w:themeColor="text1"/>
          <w:sz w:val="24"/>
          <w:szCs w:val="24"/>
        </w:rPr>
        <w:t>enforce the use of BWV</w:t>
      </w:r>
      <w:r w:rsidR="00D857EC">
        <w:rPr>
          <w:color w:val="000000" w:themeColor="text1"/>
          <w:sz w:val="24"/>
          <w:szCs w:val="24"/>
        </w:rPr>
        <w:t xml:space="preserve"> cameras</w:t>
      </w:r>
      <w:r w:rsidR="00777DF8">
        <w:rPr>
          <w:color w:val="000000" w:themeColor="text1"/>
          <w:sz w:val="24"/>
          <w:szCs w:val="24"/>
        </w:rPr>
        <w:t xml:space="preserve"> at domestic incidents </w:t>
      </w:r>
      <w:r w:rsidR="00D857EC">
        <w:rPr>
          <w:color w:val="000000" w:themeColor="text1"/>
          <w:sz w:val="24"/>
          <w:szCs w:val="24"/>
        </w:rPr>
        <w:t>through internal</w:t>
      </w:r>
      <w:r w:rsidR="00777DF8">
        <w:rPr>
          <w:color w:val="000000" w:themeColor="text1"/>
          <w:sz w:val="24"/>
          <w:szCs w:val="24"/>
        </w:rPr>
        <w:t xml:space="preserve"> force </w:t>
      </w:r>
      <w:r>
        <w:rPr>
          <w:color w:val="000000" w:themeColor="text1"/>
          <w:sz w:val="24"/>
          <w:szCs w:val="24"/>
        </w:rPr>
        <w:t xml:space="preserve">policy, and </w:t>
      </w:r>
      <w:r w:rsidR="00D857EC">
        <w:rPr>
          <w:color w:val="000000" w:themeColor="text1"/>
          <w:sz w:val="24"/>
          <w:szCs w:val="24"/>
        </w:rPr>
        <w:t xml:space="preserve">the </w:t>
      </w:r>
      <w:r w:rsidR="0011279F">
        <w:rPr>
          <w:color w:val="000000" w:themeColor="text1"/>
          <w:sz w:val="24"/>
          <w:szCs w:val="24"/>
        </w:rPr>
        <w:t>benefit</w:t>
      </w:r>
      <w:r w:rsidR="00D857EC">
        <w:rPr>
          <w:color w:val="000000" w:themeColor="text1"/>
          <w:sz w:val="24"/>
          <w:szCs w:val="24"/>
        </w:rPr>
        <w:t xml:space="preserve"> of such use is highlighted in the National Police Chiefs’ Council BWV guidance document (2022). </w:t>
      </w:r>
    </w:p>
    <w:p w14:paraId="27E2AE0F" w14:textId="77777777" w:rsidR="00336249" w:rsidRDefault="00336249" w:rsidP="00336249">
      <w:pPr>
        <w:ind w:right="237"/>
        <w:rPr>
          <w:color w:val="000000" w:themeColor="text1"/>
          <w:sz w:val="24"/>
          <w:szCs w:val="24"/>
        </w:rPr>
      </w:pPr>
    </w:p>
    <w:p w14:paraId="2A394160" w14:textId="54735832" w:rsidR="00336249" w:rsidRDefault="00336249" w:rsidP="00336249">
      <w:pPr>
        <w:ind w:right="237"/>
        <w:rPr>
          <w:color w:val="000000" w:themeColor="text1"/>
          <w:sz w:val="24"/>
          <w:szCs w:val="24"/>
        </w:rPr>
      </w:pPr>
      <w:r>
        <w:rPr>
          <w:color w:val="000000" w:themeColor="text1"/>
          <w:sz w:val="24"/>
          <w:szCs w:val="24"/>
        </w:rPr>
        <w:t xml:space="preserve">In the situation described above, </w:t>
      </w:r>
      <w:r w:rsidR="00962AAE">
        <w:rPr>
          <w:color w:val="000000" w:themeColor="text1"/>
          <w:sz w:val="24"/>
          <w:szCs w:val="24"/>
        </w:rPr>
        <w:t xml:space="preserve">upon attendance </w:t>
      </w:r>
      <w:r w:rsidR="00DC68E8">
        <w:rPr>
          <w:color w:val="000000" w:themeColor="text1"/>
          <w:sz w:val="24"/>
          <w:szCs w:val="24"/>
        </w:rPr>
        <w:t xml:space="preserve">I </w:t>
      </w:r>
      <w:r w:rsidR="008B4F68">
        <w:rPr>
          <w:color w:val="000000" w:themeColor="text1"/>
          <w:sz w:val="24"/>
          <w:szCs w:val="24"/>
        </w:rPr>
        <w:t>first spoke</w:t>
      </w:r>
      <w:r w:rsidR="00DC68E8">
        <w:rPr>
          <w:color w:val="000000" w:themeColor="text1"/>
          <w:sz w:val="24"/>
          <w:szCs w:val="24"/>
        </w:rPr>
        <w:t xml:space="preserve"> to the female victim</w:t>
      </w:r>
      <w:r w:rsidR="00962AAE">
        <w:rPr>
          <w:color w:val="000000" w:themeColor="text1"/>
          <w:sz w:val="24"/>
          <w:szCs w:val="24"/>
        </w:rPr>
        <w:t xml:space="preserve"> to take a</w:t>
      </w:r>
      <w:r w:rsidR="004D7460">
        <w:rPr>
          <w:color w:val="000000" w:themeColor="text1"/>
          <w:sz w:val="24"/>
          <w:szCs w:val="24"/>
        </w:rPr>
        <w:t>n initial account from her</w:t>
      </w:r>
      <w:r w:rsidR="008B4F68">
        <w:rPr>
          <w:color w:val="000000" w:themeColor="text1"/>
          <w:sz w:val="24"/>
          <w:szCs w:val="24"/>
        </w:rPr>
        <w:t>. I made sure to do this</w:t>
      </w:r>
      <w:r w:rsidR="00B9305C">
        <w:rPr>
          <w:color w:val="000000" w:themeColor="text1"/>
          <w:sz w:val="24"/>
          <w:szCs w:val="24"/>
        </w:rPr>
        <w:t xml:space="preserve"> away from her partner</w:t>
      </w:r>
      <w:r w:rsidR="00020182">
        <w:rPr>
          <w:color w:val="000000" w:themeColor="text1"/>
          <w:sz w:val="24"/>
          <w:szCs w:val="24"/>
        </w:rPr>
        <w:t>, whilst my colleagues spoke to the male</w:t>
      </w:r>
      <w:r w:rsidR="008B4F68">
        <w:rPr>
          <w:color w:val="000000" w:themeColor="text1"/>
          <w:sz w:val="24"/>
          <w:szCs w:val="24"/>
        </w:rPr>
        <w:t xml:space="preserve"> alone, and activated my BWV camera to capture her emotional state immediately following the incident</w:t>
      </w:r>
      <w:r w:rsidR="004D7460">
        <w:rPr>
          <w:color w:val="000000" w:themeColor="text1"/>
          <w:sz w:val="24"/>
          <w:szCs w:val="24"/>
        </w:rPr>
        <w:t xml:space="preserve">. </w:t>
      </w:r>
      <w:r w:rsidR="0042153E">
        <w:rPr>
          <w:color w:val="000000" w:themeColor="text1"/>
          <w:sz w:val="24"/>
          <w:szCs w:val="24"/>
        </w:rPr>
        <w:t xml:space="preserve">Although appearing to be un-injured, </w:t>
      </w:r>
      <w:r w:rsidR="0075397F">
        <w:rPr>
          <w:color w:val="000000" w:themeColor="text1"/>
          <w:sz w:val="24"/>
          <w:szCs w:val="24"/>
        </w:rPr>
        <w:t xml:space="preserve">from the way she presented withdrawn and </w:t>
      </w:r>
      <w:r w:rsidR="00F92D02">
        <w:rPr>
          <w:color w:val="000000" w:themeColor="text1"/>
          <w:sz w:val="24"/>
          <w:szCs w:val="24"/>
        </w:rPr>
        <w:t xml:space="preserve">shaking </w:t>
      </w:r>
      <w:r w:rsidR="009D3141">
        <w:rPr>
          <w:color w:val="000000" w:themeColor="text1"/>
          <w:sz w:val="24"/>
          <w:szCs w:val="24"/>
        </w:rPr>
        <w:t xml:space="preserve">I </w:t>
      </w:r>
      <w:r w:rsidR="008B4F68">
        <w:rPr>
          <w:color w:val="000000" w:themeColor="text1"/>
          <w:sz w:val="24"/>
          <w:szCs w:val="24"/>
        </w:rPr>
        <w:t xml:space="preserve">believed her to be </w:t>
      </w:r>
      <w:r w:rsidR="00F92D02">
        <w:rPr>
          <w:color w:val="000000" w:themeColor="text1"/>
          <w:sz w:val="24"/>
          <w:szCs w:val="24"/>
        </w:rPr>
        <w:t xml:space="preserve">in fear of her partner, and </w:t>
      </w:r>
      <w:r w:rsidR="008B4F68">
        <w:rPr>
          <w:color w:val="000000" w:themeColor="text1"/>
          <w:sz w:val="24"/>
          <w:szCs w:val="24"/>
        </w:rPr>
        <w:t xml:space="preserve">decided </w:t>
      </w:r>
      <w:r w:rsidR="00F92D02">
        <w:rPr>
          <w:color w:val="000000" w:themeColor="text1"/>
          <w:sz w:val="24"/>
          <w:szCs w:val="24"/>
        </w:rPr>
        <w:t xml:space="preserve">it was probable that </w:t>
      </w:r>
      <w:r w:rsidR="009D3780">
        <w:rPr>
          <w:color w:val="000000" w:themeColor="text1"/>
          <w:sz w:val="24"/>
          <w:szCs w:val="24"/>
        </w:rPr>
        <w:t xml:space="preserve">an incident had occurred. </w:t>
      </w:r>
      <w:r w:rsidR="00B9305C">
        <w:rPr>
          <w:color w:val="000000" w:themeColor="text1"/>
          <w:sz w:val="24"/>
          <w:szCs w:val="24"/>
        </w:rPr>
        <w:t xml:space="preserve">I </w:t>
      </w:r>
      <w:r w:rsidR="00020182">
        <w:rPr>
          <w:color w:val="000000" w:themeColor="text1"/>
          <w:sz w:val="24"/>
          <w:szCs w:val="24"/>
        </w:rPr>
        <w:t xml:space="preserve">asked her </w:t>
      </w:r>
      <w:r w:rsidR="008B4F68">
        <w:rPr>
          <w:color w:val="000000" w:themeColor="text1"/>
          <w:sz w:val="24"/>
          <w:szCs w:val="24"/>
        </w:rPr>
        <w:t>to tell me</w:t>
      </w:r>
      <w:r w:rsidR="00020182">
        <w:rPr>
          <w:color w:val="000000" w:themeColor="text1"/>
          <w:sz w:val="24"/>
          <w:szCs w:val="24"/>
        </w:rPr>
        <w:t xml:space="preserve"> </w:t>
      </w:r>
      <w:r w:rsidR="008B4F68">
        <w:rPr>
          <w:color w:val="000000" w:themeColor="text1"/>
          <w:sz w:val="24"/>
          <w:szCs w:val="24"/>
        </w:rPr>
        <w:t>what had happened</w:t>
      </w:r>
      <w:r w:rsidR="006F1CC7">
        <w:rPr>
          <w:color w:val="000000" w:themeColor="text1"/>
          <w:sz w:val="24"/>
          <w:szCs w:val="24"/>
        </w:rPr>
        <w:t xml:space="preserve">, using open questions that </w:t>
      </w:r>
      <w:r w:rsidR="008B4F68">
        <w:rPr>
          <w:color w:val="000000" w:themeColor="text1"/>
          <w:sz w:val="24"/>
          <w:szCs w:val="24"/>
        </w:rPr>
        <w:t>encouraged</w:t>
      </w:r>
      <w:r w:rsidR="006F1CC7">
        <w:rPr>
          <w:color w:val="000000" w:themeColor="text1"/>
          <w:sz w:val="24"/>
          <w:szCs w:val="24"/>
        </w:rPr>
        <w:t xml:space="preserve"> her to provide me with as much information as she was able to.</w:t>
      </w:r>
      <w:r w:rsidR="005773B6">
        <w:rPr>
          <w:color w:val="000000" w:themeColor="text1"/>
          <w:sz w:val="24"/>
          <w:szCs w:val="24"/>
        </w:rPr>
        <w:t xml:space="preserve"> I could see </w:t>
      </w:r>
      <w:r w:rsidR="007E7462">
        <w:rPr>
          <w:color w:val="000000" w:themeColor="text1"/>
          <w:sz w:val="24"/>
          <w:szCs w:val="24"/>
        </w:rPr>
        <w:t xml:space="preserve">this was difficult for her, </w:t>
      </w:r>
      <w:r w:rsidR="008B4F68">
        <w:rPr>
          <w:color w:val="000000" w:themeColor="text1"/>
          <w:sz w:val="24"/>
          <w:szCs w:val="24"/>
        </w:rPr>
        <w:t xml:space="preserve">however </w:t>
      </w:r>
      <w:r w:rsidR="00984F54">
        <w:rPr>
          <w:color w:val="000000" w:themeColor="text1"/>
          <w:sz w:val="24"/>
          <w:szCs w:val="24"/>
        </w:rPr>
        <w:t>she eventually disclosed being assaulted by her partner by way of being strangled, causing her to fear for her life.</w:t>
      </w:r>
    </w:p>
    <w:p w14:paraId="0543870D" w14:textId="77777777" w:rsidR="007D03E0" w:rsidRDefault="007D03E0" w:rsidP="00A85AF6">
      <w:pPr>
        <w:ind w:right="237"/>
        <w:rPr>
          <w:color w:val="000000" w:themeColor="text1"/>
          <w:sz w:val="24"/>
          <w:szCs w:val="24"/>
        </w:rPr>
      </w:pPr>
    </w:p>
    <w:p w14:paraId="53568E98" w14:textId="5AF31F38" w:rsidR="00A66D7E" w:rsidRDefault="00AD7ABA" w:rsidP="00A85AF6">
      <w:pPr>
        <w:ind w:right="237"/>
        <w:rPr>
          <w:color w:val="000000" w:themeColor="text1"/>
          <w:sz w:val="24"/>
          <w:szCs w:val="24"/>
        </w:rPr>
      </w:pPr>
      <w:r>
        <w:rPr>
          <w:color w:val="000000" w:themeColor="text1"/>
          <w:sz w:val="24"/>
          <w:szCs w:val="24"/>
        </w:rPr>
        <w:lastRenderedPageBreak/>
        <w:t>As a first responder to the scene of a domestic incident, ther</w:t>
      </w:r>
      <w:r w:rsidR="006A43C4">
        <w:rPr>
          <w:color w:val="000000" w:themeColor="text1"/>
          <w:sz w:val="24"/>
          <w:szCs w:val="24"/>
        </w:rPr>
        <w:t xml:space="preserve">e are </w:t>
      </w:r>
      <w:r w:rsidR="000C4E63">
        <w:rPr>
          <w:color w:val="000000" w:themeColor="text1"/>
          <w:sz w:val="24"/>
          <w:szCs w:val="24"/>
        </w:rPr>
        <w:t>several</w:t>
      </w:r>
      <w:r w:rsidR="006A43C4">
        <w:rPr>
          <w:color w:val="000000" w:themeColor="text1"/>
          <w:sz w:val="24"/>
          <w:szCs w:val="24"/>
        </w:rPr>
        <w:t xml:space="preserve"> </w:t>
      </w:r>
      <w:r w:rsidR="00BC11B4">
        <w:rPr>
          <w:color w:val="000000" w:themeColor="text1"/>
          <w:sz w:val="24"/>
          <w:szCs w:val="24"/>
        </w:rPr>
        <w:t xml:space="preserve">immediate </w:t>
      </w:r>
      <w:r w:rsidR="006A43C4">
        <w:rPr>
          <w:color w:val="000000" w:themeColor="text1"/>
          <w:sz w:val="24"/>
          <w:szCs w:val="24"/>
        </w:rPr>
        <w:t xml:space="preserve">considerations </w:t>
      </w:r>
      <w:r w:rsidR="002815F5">
        <w:rPr>
          <w:color w:val="000000" w:themeColor="text1"/>
          <w:sz w:val="24"/>
          <w:szCs w:val="24"/>
        </w:rPr>
        <w:t>for</w:t>
      </w:r>
      <w:r w:rsidR="006A43C4">
        <w:rPr>
          <w:color w:val="000000" w:themeColor="text1"/>
          <w:sz w:val="24"/>
          <w:szCs w:val="24"/>
        </w:rPr>
        <w:t xml:space="preserve"> officers.</w:t>
      </w:r>
      <w:r w:rsidR="00B315A1">
        <w:rPr>
          <w:color w:val="000000" w:themeColor="text1"/>
          <w:sz w:val="24"/>
          <w:szCs w:val="24"/>
        </w:rPr>
        <w:t xml:space="preserve"> A </w:t>
      </w:r>
      <w:r w:rsidR="001568C7">
        <w:rPr>
          <w:color w:val="000000" w:themeColor="text1"/>
          <w:sz w:val="24"/>
          <w:szCs w:val="24"/>
        </w:rPr>
        <w:t>significant challenge in instances of domestic abuse is identifying wh</w:t>
      </w:r>
      <w:r w:rsidR="00656364">
        <w:rPr>
          <w:color w:val="000000" w:themeColor="text1"/>
          <w:sz w:val="24"/>
          <w:szCs w:val="24"/>
        </w:rPr>
        <w:t>at action to take.</w:t>
      </w:r>
      <w:r w:rsidR="00742948">
        <w:rPr>
          <w:color w:val="000000" w:themeColor="text1"/>
          <w:sz w:val="24"/>
          <w:szCs w:val="24"/>
        </w:rPr>
        <w:t xml:space="preserve"> Taking positive action (actively </w:t>
      </w:r>
      <w:r w:rsidR="0047330B">
        <w:rPr>
          <w:color w:val="000000" w:themeColor="text1"/>
          <w:sz w:val="24"/>
          <w:szCs w:val="24"/>
        </w:rPr>
        <w:t>influencing the</w:t>
      </w:r>
      <w:r w:rsidR="00535CD8">
        <w:rPr>
          <w:color w:val="000000" w:themeColor="text1"/>
          <w:sz w:val="24"/>
          <w:szCs w:val="24"/>
        </w:rPr>
        <w:t xml:space="preserve"> outcome of the</w:t>
      </w:r>
      <w:r w:rsidR="0047330B">
        <w:rPr>
          <w:color w:val="000000" w:themeColor="text1"/>
          <w:sz w:val="24"/>
          <w:szCs w:val="24"/>
        </w:rPr>
        <w:t xml:space="preserve"> situation)</w:t>
      </w:r>
      <w:r w:rsidR="00535CD8">
        <w:rPr>
          <w:color w:val="000000" w:themeColor="text1"/>
          <w:sz w:val="24"/>
          <w:szCs w:val="24"/>
        </w:rPr>
        <w:t xml:space="preserve"> is crucial, due to the amount of risk inherit in domestic incidents</w:t>
      </w:r>
      <w:r w:rsidR="003E1CDA">
        <w:rPr>
          <w:color w:val="000000" w:themeColor="text1"/>
          <w:sz w:val="24"/>
          <w:szCs w:val="24"/>
        </w:rPr>
        <w:t>,</w:t>
      </w:r>
      <w:r w:rsidR="00535CD8">
        <w:rPr>
          <w:color w:val="000000" w:themeColor="text1"/>
          <w:sz w:val="24"/>
          <w:szCs w:val="24"/>
        </w:rPr>
        <w:t xml:space="preserve"> should they be left to escalate</w:t>
      </w:r>
      <w:r w:rsidR="008251A5">
        <w:rPr>
          <w:color w:val="000000" w:themeColor="text1"/>
          <w:sz w:val="24"/>
          <w:szCs w:val="24"/>
        </w:rPr>
        <w:t>.</w:t>
      </w:r>
      <w:r w:rsidR="007B039E">
        <w:rPr>
          <w:color w:val="000000" w:themeColor="text1"/>
          <w:sz w:val="24"/>
          <w:szCs w:val="24"/>
        </w:rPr>
        <w:t xml:space="preserve"> </w:t>
      </w:r>
      <w:r w:rsidR="008251A5">
        <w:rPr>
          <w:color w:val="000000" w:themeColor="text1"/>
          <w:sz w:val="24"/>
          <w:szCs w:val="24"/>
        </w:rPr>
        <w:t>H</w:t>
      </w:r>
      <w:r w:rsidR="007B039E">
        <w:rPr>
          <w:color w:val="000000" w:themeColor="text1"/>
          <w:sz w:val="24"/>
          <w:szCs w:val="24"/>
        </w:rPr>
        <w:t>owever</w:t>
      </w:r>
      <w:r w:rsidR="008251A5">
        <w:rPr>
          <w:color w:val="000000" w:themeColor="text1"/>
          <w:sz w:val="24"/>
          <w:szCs w:val="24"/>
        </w:rPr>
        <w:t>,</w:t>
      </w:r>
      <w:r w:rsidR="007B039E">
        <w:rPr>
          <w:color w:val="000000" w:themeColor="text1"/>
          <w:sz w:val="24"/>
          <w:szCs w:val="24"/>
        </w:rPr>
        <w:t xml:space="preserve"> the nature of this action may not always be obvious and what the officer may decide is in the victim’s best interest may not be supported by the victim</w:t>
      </w:r>
      <w:r w:rsidR="00535CD8">
        <w:rPr>
          <w:color w:val="000000" w:themeColor="text1"/>
          <w:sz w:val="24"/>
          <w:szCs w:val="24"/>
        </w:rPr>
        <w:t>.</w:t>
      </w:r>
    </w:p>
    <w:p w14:paraId="07C9369A" w14:textId="77777777" w:rsidR="00A66D7E" w:rsidRDefault="00A66D7E" w:rsidP="00A85AF6">
      <w:pPr>
        <w:ind w:right="237"/>
        <w:rPr>
          <w:color w:val="000000" w:themeColor="text1"/>
          <w:sz w:val="24"/>
          <w:szCs w:val="24"/>
        </w:rPr>
      </w:pPr>
    </w:p>
    <w:p w14:paraId="57109E1C" w14:textId="17A05E21" w:rsidR="00656364" w:rsidRDefault="004F087A" w:rsidP="00A85AF6">
      <w:pPr>
        <w:ind w:right="237"/>
        <w:rPr>
          <w:color w:val="000000" w:themeColor="text1"/>
          <w:sz w:val="24"/>
          <w:szCs w:val="24"/>
        </w:rPr>
      </w:pPr>
      <w:r>
        <w:rPr>
          <w:color w:val="000000" w:themeColor="text1"/>
          <w:sz w:val="24"/>
          <w:szCs w:val="24"/>
        </w:rPr>
        <w:t>Placing the suspect under arrest</w:t>
      </w:r>
      <w:r w:rsidR="0023668D">
        <w:rPr>
          <w:color w:val="000000" w:themeColor="text1"/>
          <w:sz w:val="24"/>
          <w:szCs w:val="24"/>
        </w:rPr>
        <w:t xml:space="preserve"> is one possible course of action</w:t>
      </w:r>
      <w:r>
        <w:rPr>
          <w:color w:val="000000" w:themeColor="text1"/>
          <w:sz w:val="24"/>
          <w:szCs w:val="24"/>
        </w:rPr>
        <w:t xml:space="preserve"> </w:t>
      </w:r>
      <w:r w:rsidR="00A30A0E">
        <w:rPr>
          <w:color w:val="000000" w:themeColor="text1"/>
          <w:sz w:val="24"/>
          <w:szCs w:val="24"/>
        </w:rPr>
        <w:t>i</w:t>
      </w:r>
      <w:r w:rsidR="006E1183">
        <w:rPr>
          <w:color w:val="000000" w:themeColor="text1"/>
          <w:sz w:val="24"/>
          <w:szCs w:val="24"/>
        </w:rPr>
        <w:t xml:space="preserve">f there is any suspicion </w:t>
      </w:r>
      <w:r w:rsidR="00A30A0E">
        <w:rPr>
          <w:color w:val="000000" w:themeColor="text1"/>
          <w:sz w:val="24"/>
          <w:szCs w:val="24"/>
        </w:rPr>
        <w:t>that</w:t>
      </w:r>
      <w:r w:rsidR="006E1183">
        <w:rPr>
          <w:color w:val="000000" w:themeColor="text1"/>
          <w:sz w:val="24"/>
          <w:szCs w:val="24"/>
        </w:rPr>
        <w:t xml:space="preserve"> an offence has taken place, and this</w:t>
      </w:r>
      <w:r w:rsidR="00A30A0E">
        <w:rPr>
          <w:color w:val="000000" w:themeColor="text1"/>
          <w:sz w:val="24"/>
          <w:szCs w:val="24"/>
        </w:rPr>
        <w:t xml:space="preserve"> can ultimately mitigate much of </w:t>
      </w:r>
      <w:r w:rsidR="00E90FDD">
        <w:rPr>
          <w:color w:val="000000" w:themeColor="text1"/>
          <w:sz w:val="24"/>
          <w:szCs w:val="24"/>
        </w:rPr>
        <w:t>the</w:t>
      </w:r>
      <w:r w:rsidR="00A30A0E">
        <w:rPr>
          <w:color w:val="000000" w:themeColor="text1"/>
          <w:sz w:val="24"/>
          <w:szCs w:val="24"/>
        </w:rPr>
        <w:t xml:space="preserve"> risk</w:t>
      </w:r>
      <w:r w:rsidR="0023668D">
        <w:rPr>
          <w:color w:val="000000" w:themeColor="text1"/>
          <w:sz w:val="24"/>
          <w:szCs w:val="24"/>
        </w:rPr>
        <w:t xml:space="preserve"> </w:t>
      </w:r>
      <w:r w:rsidR="007C31C7">
        <w:rPr>
          <w:color w:val="000000" w:themeColor="text1"/>
          <w:sz w:val="24"/>
          <w:szCs w:val="24"/>
        </w:rPr>
        <w:t>inherit in an incident</w:t>
      </w:r>
      <w:r w:rsidR="00E90FDD">
        <w:rPr>
          <w:color w:val="000000" w:themeColor="text1"/>
          <w:sz w:val="24"/>
          <w:szCs w:val="24"/>
        </w:rPr>
        <w:t>, at least in the short term</w:t>
      </w:r>
      <w:r w:rsidR="007C31C7">
        <w:rPr>
          <w:color w:val="000000" w:themeColor="text1"/>
          <w:sz w:val="24"/>
          <w:szCs w:val="24"/>
        </w:rPr>
        <w:t>.</w:t>
      </w:r>
      <w:r w:rsidR="00A30A0E">
        <w:rPr>
          <w:color w:val="000000" w:themeColor="text1"/>
          <w:sz w:val="24"/>
          <w:szCs w:val="24"/>
        </w:rPr>
        <w:t xml:space="preserve"> </w:t>
      </w:r>
      <w:r w:rsidR="007C31C7">
        <w:rPr>
          <w:color w:val="000000" w:themeColor="text1"/>
          <w:sz w:val="24"/>
          <w:szCs w:val="24"/>
        </w:rPr>
        <w:t>H</w:t>
      </w:r>
      <w:r w:rsidR="00A30A0E">
        <w:rPr>
          <w:color w:val="000000" w:themeColor="text1"/>
          <w:sz w:val="24"/>
          <w:szCs w:val="24"/>
        </w:rPr>
        <w:t>owever</w:t>
      </w:r>
      <w:r w:rsidR="007C31C7">
        <w:rPr>
          <w:color w:val="000000" w:themeColor="text1"/>
          <w:sz w:val="24"/>
          <w:szCs w:val="24"/>
        </w:rPr>
        <w:t>,</w:t>
      </w:r>
      <w:r w:rsidR="00A30A0E">
        <w:rPr>
          <w:color w:val="000000" w:themeColor="text1"/>
          <w:sz w:val="24"/>
          <w:szCs w:val="24"/>
        </w:rPr>
        <w:t xml:space="preserve"> d</w:t>
      </w:r>
      <w:r w:rsidR="00F3747C">
        <w:rPr>
          <w:color w:val="000000" w:themeColor="text1"/>
          <w:sz w:val="24"/>
          <w:szCs w:val="24"/>
        </w:rPr>
        <w:t xml:space="preserve">omestic incidents are often not black and white, and in many </w:t>
      </w:r>
      <w:r w:rsidR="00433DEB">
        <w:rPr>
          <w:color w:val="000000" w:themeColor="text1"/>
          <w:sz w:val="24"/>
          <w:szCs w:val="24"/>
        </w:rPr>
        <w:t>circumstances,</w:t>
      </w:r>
      <w:r w:rsidR="00F3747C">
        <w:rPr>
          <w:color w:val="000000" w:themeColor="text1"/>
          <w:sz w:val="24"/>
          <w:szCs w:val="24"/>
        </w:rPr>
        <w:t xml:space="preserve"> it can be difficult to </w:t>
      </w:r>
      <w:r w:rsidR="007C5CAE">
        <w:rPr>
          <w:color w:val="000000" w:themeColor="text1"/>
          <w:sz w:val="24"/>
          <w:szCs w:val="24"/>
        </w:rPr>
        <w:t xml:space="preserve">identify if an offence has been committed, </w:t>
      </w:r>
      <w:r w:rsidR="00F72B5E">
        <w:rPr>
          <w:color w:val="000000" w:themeColor="text1"/>
          <w:sz w:val="24"/>
          <w:szCs w:val="24"/>
        </w:rPr>
        <w:t xml:space="preserve">let alone </w:t>
      </w:r>
      <w:r w:rsidR="00EC3B43">
        <w:rPr>
          <w:color w:val="000000" w:themeColor="text1"/>
          <w:sz w:val="24"/>
          <w:szCs w:val="24"/>
        </w:rPr>
        <w:t>accurately pinpoint the mechanism of how such an offence occurred and who is</w:t>
      </w:r>
      <w:r w:rsidR="000971A2">
        <w:rPr>
          <w:color w:val="000000" w:themeColor="text1"/>
          <w:sz w:val="24"/>
          <w:szCs w:val="24"/>
        </w:rPr>
        <w:t xml:space="preserve"> ultimately</w:t>
      </w:r>
      <w:r w:rsidR="00EC3B43">
        <w:rPr>
          <w:color w:val="000000" w:themeColor="text1"/>
          <w:sz w:val="24"/>
          <w:szCs w:val="24"/>
        </w:rPr>
        <w:t xml:space="preserve"> responsible. </w:t>
      </w:r>
    </w:p>
    <w:p w14:paraId="7AFACBC9" w14:textId="77777777" w:rsidR="00656364" w:rsidRDefault="00656364" w:rsidP="00A85AF6">
      <w:pPr>
        <w:ind w:right="237"/>
        <w:rPr>
          <w:color w:val="000000" w:themeColor="text1"/>
          <w:sz w:val="24"/>
          <w:szCs w:val="24"/>
        </w:rPr>
      </w:pPr>
    </w:p>
    <w:p w14:paraId="04A16150" w14:textId="1AB81781" w:rsidR="00AB58BD" w:rsidRDefault="008F0CF4" w:rsidP="00A85AF6">
      <w:pPr>
        <w:ind w:right="237"/>
        <w:rPr>
          <w:color w:val="000000" w:themeColor="text1"/>
          <w:sz w:val="24"/>
          <w:szCs w:val="24"/>
        </w:rPr>
      </w:pPr>
      <w:r>
        <w:rPr>
          <w:color w:val="000000" w:themeColor="text1"/>
          <w:sz w:val="24"/>
          <w:szCs w:val="24"/>
        </w:rPr>
        <w:t>Unlike in many non-domestic crimes, in a domestic abuse situation</w:t>
      </w:r>
      <w:r w:rsidR="007D5637">
        <w:rPr>
          <w:color w:val="000000" w:themeColor="text1"/>
          <w:sz w:val="24"/>
          <w:szCs w:val="24"/>
        </w:rPr>
        <w:t>,</w:t>
      </w:r>
      <w:r>
        <w:rPr>
          <w:color w:val="000000" w:themeColor="text1"/>
          <w:sz w:val="24"/>
          <w:szCs w:val="24"/>
        </w:rPr>
        <w:t xml:space="preserve"> due to the nature of the incident</w:t>
      </w:r>
      <w:r w:rsidR="007D5637">
        <w:rPr>
          <w:color w:val="000000" w:themeColor="text1"/>
          <w:sz w:val="24"/>
          <w:szCs w:val="24"/>
        </w:rPr>
        <w:t>,</w:t>
      </w:r>
      <w:r>
        <w:rPr>
          <w:color w:val="000000" w:themeColor="text1"/>
          <w:sz w:val="24"/>
          <w:szCs w:val="24"/>
        </w:rPr>
        <w:t xml:space="preserve"> the suspect is almost always known to the victim.</w:t>
      </w:r>
      <w:r w:rsidR="007D5637">
        <w:rPr>
          <w:color w:val="000000" w:themeColor="text1"/>
          <w:sz w:val="24"/>
          <w:szCs w:val="24"/>
        </w:rPr>
        <w:t xml:space="preserve"> As a result, personal experience has shown that they will often result to diversionary tactics</w:t>
      </w:r>
      <w:r w:rsidR="00CA6701">
        <w:rPr>
          <w:color w:val="000000" w:themeColor="text1"/>
          <w:sz w:val="24"/>
          <w:szCs w:val="24"/>
        </w:rPr>
        <w:t xml:space="preserve"> to minimise or completely negate their involvement in the incident.</w:t>
      </w:r>
      <w:r w:rsidR="00AB58BD">
        <w:rPr>
          <w:color w:val="000000" w:themeColor="text1"/>
          <w:sz w:val="24"/>
          <w:szCs w:val="24"/>
        </w:rPr>
        <w:t xml:space="preserve"> </w:t>
      </w:r>
      <w:r w:rsidR="00276AE4">
        <w:rPr>
          <w:color w:val="000000" w:themeColor="text1"/>
          <w:sz w:val="24"/>
          <w:szCs w:val="24"/>
        </w:rPr>
        <w:t xml:space="preserve">This may include </w:t>
      </w:r>
      <w:r w:rsidR="00A70C92">
        <w:rPr>
          <w:color w:val="000000" w:themeColor="text1"/>
          <w:sz w:val="24"/>
          <w:szCs w:val="24"/>
        </w:rPr>
        <w:t xml:space="preserve">techniques such as </w:t>
      </w:r>
      <w:r w:rsidR="00276AE4">
        <w:rPr>
          <w:color w:val="000000" w:themeColor="text1"/>
          <w:sz w:val="24"/>
          <w:szCs w:val="24"/>
        </w:rPr>
        <w:t>victim-blaming</w:t>
      </w:r>
      <w:r w:rsidR="0093667E">
        <w:rPr>
          <w:color w:val="000000" w:themeColor="text1"/>
          <w:sz w:val="24"/>
          <w:szCs w:val="24"/>
        </w:rPr>
        <w:t>,</w:t>
      </w:r>
      <w:r w:rsidR="00CF0E36">
        <w:rPr>
          <w:color w:val="000000" w:themeColor="text1"/>
          <w:sz w:val="24"/>
          <w:szCs w:val="24"/>
        </w:rPr>
        <w:t xml:space="preserve"> </w:t>
      </w:r>
      <w:r w:rsidR="00A56412">
        <w:rPr>
          <w:color w:val="000000" w:themeColor="text1"/>
          <w:sz w:val="24"/>
          <w:szCs w:val="24"/>
        </w:rPr>
        <w:t>manipulation,</w:t>
      </w:r>
      <w:r w:rsidR="0093667E">
        <w:rPr>
          <w:color w:val="000000" w:themeColor="text1"/>
          <w:sz w:val="24"/>
          <w:szCs w:val="24"/>
        </w:rPr>
        <w:t xml:space="preserve"> </w:t>
      </w:r>
      <w:r w:rsidR="004A26DB">
        <w:rPr>
          <w:color w:val="000000" w:themeColor="text1"/>
          <w:sz w:val="24"/>
          <w:szCs w:val="24"/>
        </w:rPr>
        <w:t xml:space="preserve">or intimidation tactics, preventing </w:t>
      </w:r>
      <w:r w:rsidR="00110D84">
        <w:rPr>
          <w:color w:val="000000" w:themeColor="text1"/>
          <w:sz w:val="24"/>
          <w:szCs w:val="24"/>
        </w:rPr>
        <w:t>investigators</w:t>
      </w:r>
      <w:r w:rsidR="00E61721">
        <w:rPr>
          <w:color w:val="000000" w:themeColor="text1"/>
          <w:sz w:val="24"/>
          <w:szCs w:val="24"/>
        </w:rPr>
        <w:t xml:space="preserve"> </w:t>
      </w:r>
      <w:r w:rsidR="00BF022A">
        <w:rPr>
          <w:color w:val="000000" w:themeColor="text1"/>
          <w:sz w:val="24"/>
          <w:szCs w:val="24"/>
        </w:rPr>
        <w:t xml:space="preserve">from gaining an accurate understanding of the </w:t>
      </w:r>
      <w:r w:rsidR="00BE7EFD">
        <w:rPr>
          <w:color w:val="000000" w:themeColor="text1"/>
          <w:sz w:val="24"/>
          <w:szCs w:val="24"/>
        </w:rPr>
        <w:t>incident</w:t>
      </w:r>
      <w:r w:rsidR="00110D84">
        <w:rPr>
          <w:color w:val="000000" w:themeColor="text1"/>
          <w:sz w:val="24"/>
          <w:szCs w:val="24"/>
        </w:rPr>
        <w:t>. This can be</w:t>
      </w:r>
      <w:r w:rsidR="00FA5552">
        <w:rPr>
          <w:color w:val="000000" w:themeColor="text1"/>
          <w:sz w:val="24"/>
          <w:szCs w:val="24"/>
        </w:rPr>
        <w:t xml:space="preserve"> especially </w:t>
      </w:r>
      <w:r w:rsidR="00110D84">
        <w:rPr>
          <w:color w:val="000000" w:themeColor="text1"/>
          <w:sz w:val="24"/>
          <w:szCs w:val="24"/>
        </w:rPr>
        <w:t>challenging</w:t>
      </w:r>
      <w:r w:rsidR="00FA5552">
        <w:rPr>
          <w:color w:val="000000" w:themeColor="text1"/>
          <w:sz w:val="24"/>
          <w:szCs w:val="24"/>
        </w:rPr>
        <w:t xml:space="preserve"> where there are no independent witnesses or forensic evidence</w:t>
      </w:r>
      <w:r w:rsidR="00E33D2F">
        <w:rPr>
          <w:color w:val="000000" w:themeColor="text1"/>
          <w:sz w:val="24"/>
          <w:szCs w:val="24"/>
        </w:rPr>
        <w:t xml:space="preserve"> to </w:t>
      </w:r>
      <w:r w:rsidR="00943F9A">
        <w:rPr>
          <w:color w:val="000000" w:themeColor="text1"/>
          <w:sz w:val="24"/>
          <w:szCs w:val="24"/>
        </w:rPr>
        <w:t>prove or disprove either account</w:t>
      </w:r>
      <w:r w:rsidR="00BF022A">
        <w:rPr>
          <w:color w:val="000000" w:themeColor="text1"/>
          <w:sz w:val="24"/>
          <w:szCs w:val="24"/>
        </w:rPr>
        <w:t>.</w:t>
      </w:r>
    </w:p>
    <w:p w14:paraId="1DE451DD" w14:textId="77777777" w:rsidR="00F64EDA" w:rsidRDefault="00F64EDA" w:rsidP="00A85AF6">
      <w:pPr>
        <w:ind w:right="237"/>
        <w:rPr>
          <w:color w:val="000000" w:themeColor="text1"/>
          <w:sz w:val="24"/>
          <w:szCs w:val="24"/>
        </w:rPr>
      </w:pPr>
    </w:p>
    <w:p w14:paraId="63F67B19" w14:textId="4F9BD707" w:rsidR="00084BE7" w:rsidRDefault="00AC6D52" w:rsidP="00A85AF6">
      <w:pPr>
        <w:ind w:right="237"/>
        <w:rPr>
          <w:color w:val="000000" w:themeColor="text1"/>
          <w:sz w:val="24"/>
          <w:szCs w:val="24"/>
        </w:rPr>
      </w:pPr>
      <w:r>
        <w:rPr>
          <w:color w:val="000000" w:themeColor="text1"/>
          <w:sz w:val="24"/>
          <w:szCs w:val="24"/>
        </w:rPr>
        <w:t xml:space="preserve">There are </w:t>
      </w:r>
      <w:r w:rsidR="000C20E5">
        <w:rPr>
          <w:color w:val="000000" w:themeColor="text1"/>
          <w:sz w:val="24"/>
          <w:szCs w:val="24"/>
        </w:rPr>
        <w:t>several</w:t>
      </w:r>
      <w:r>
        <w:rPr>
          <w:color w:val="000000" w:themeColor="text1"/>
          <w:sz w:val="24"/>
          <w:szCs w:val="24"/>
        </w:rPr>
        <w:t xml:space="preserve"> </w:t>
      </w:r>
      <w:r w:rsidR="00167E18">
        <w:rPr>
          <w:color w:val="000000" w:themeColor="text1"/>
          <w:sz w:val="24"/>
          <w:szCs w:val="24"/>
        </w:rPr>
        <w:t xml:space="preserve">other </w:t>
      </w:r>
      <w:r w:rsidR="00A21B9A">
        <w:rPr>
          <w:color w:val="000000" w:themeColor="text1"/>
          <w:sz w:val="24"/>
          <w:szCs w:val="24"/>
        </w:rPr>
        <w:t xml:space="preserve">strategies police officers can employ </w:t>
      </w:r>
      <w:r w:rsidR="008A5828">
        <w:rPr>
          <w:color w:val="000000" w:themeColor="text1"/>
          <w:sz w:val="24"/>
          <w:szCs w:val="24"/>
        </w:rPr>
        <w:t xml:space="preserve">to mitigate the challenges faced </w:t>
      </w:r>
      <w:r w:rsidR="00730CBE">
        <w:rPr>
          <w:color w:val="000000" w:themeColor="text1"/>
          <w:sz w:val="24"/>
          <w:szCs w:val="24"/>
        </w:rPr>
        <w:t xml:space="preserve">at the scene of a domestic incident. </w:t>
      </w:r>
      <w:r w:rsidR="00D94F9A">
        <w:rPr>
          <w:color w:val="000000" w:themeColor="text1"/>
          <w:sz w:val="24"/>
          <w:szCs w:val="24"/>
        </w:rPr>
        <w:t>One of</w:t>
      </w:r>
      <w:r w:rsidR="00730CBE">
        <w:rPr>
          <w:color w:val="000000" w:themeColor="text1"/>
          <w:sz w:val="24"/>
          <w:szCs w:val="24"/>
        </w:rPr>
        <w:t xml:space="preserve"> the most important of these is the separation of </w:t>
      </w:r>
      <w:r w:rsidR="00230DCE">
        <w:rPr>
          <w:color w:val="000000" w:themeColor="text1"/>
          <w:sz w:val="24"/>
          <w:szCs w:val="24"/>
        </w:rPr>
        <w:t>subjects and victims</w:t>
      </w:r>
      <w:r w:rsidR="001A29A9">
        <w:rPr>
          <w:color w:val="000000" w:themeColor="text1"/>
          <w:sz w:val="24"/>
          <w:szCs w:val="24"/>
        </w:rPr>
        <w:t xml:space="preserve">, which is crucial </w:t>
      </w:r>
      <w:r w:rsidR="00687427">
        <w:rPr>
          <w:color w:val="000000" w:themeColor="text1"/>
          <w:sz w:val="24"/>
          <w:szCs w:val="24"/>
        </w:rPr>
        <w:t xml:space="preserve">for </w:t>
      </w:r>
      <w:r w:rsidR="00D94F9A">
        <w:rPr>
          <w:color w:val="000000" w:themeColor="text1"/>
          <w:sz w:val="24"/>
          <w:szCs w:val="24"/>
        </w:rPr>
        <w:t>several</w:t>
      </w:r>
      <w:r w:rsidR="00687427">
        <w:rPr>
          <w:color w:val="000000" w:themeColor="text1"/>
          <w:sz w:val="24"/>
          <w:szCs w:val="24"/>
        </w:rPr>
        <w:t xml:space="preserve"> reasons. Firstly, </w:t>
      </w:r>
      <w:r w:rsidR="000C0F2F">
        <w:rPr>
          <w:color w:val="000000" w:themeColor="text1"/>
          <w:sz w:val="24"/>
          <w:szCs w:val="24"/>
        </w:rPr>
        <w:t>by removing the victim out of sight and hearing from the subject, this greatly reduces the ability of the subject to exert any kind of influence or intimidation against the victim</w:t>
      </w:r>
      <w:r w:rsidR="00A50246">
        <w:rPr>
          <w:color w:val="000000" w:themeColor="text1"/>
          <w:sz w:val="24"/>
          <w:szCs w:val="24"/>
        </w:rPr>
        <w:t xml:space="preserve">, giving them </w:t>
      </w:r>
      <w:r w:rsidR="00D94F9A">
        <w:rPr>
          <w:color w:val="000000" w:themeColor="text1"/>
          <w:sz w:val="24"/>
          <w:szCs w:val="24"/>
        </w:rPr>
        <w:t>the privacy</w:t>
      </w:r>
      <w:r w:rsidR="00A50246">
        <w:rPr>
          <w:color w:val="000000" w:themeColor="text1"/>
          <w:sz w:val="24"/>
          <w:szCs w:val="24"/>
        </w:rPr>
        <w:t xml:space="preserve"> they need to</w:t>
      </w:r>
      <w:r w:rsidR="00CC67C4">
        <w:rPr>
          <w:color w:val="000000" w:themeColor="text1"/>
          <w:sz w:val="24"/>
          <w:szCs w:val="24"/>
        </w:rPr>
        <w:t xml:space="preserve"> potentially</w:t>
      </w:r>
      <w:r w:rsidR="00A50246">
        <w:rPr>
          <w:color w:val="000000" w:themeColor="text1"/>
          <w:sz w:val="24"/>
          <w:szCs w:val="24"/>
        </w:rPr>
        <w:t xml:space="preserve"> make a disclosure</w:t>
      </w:r>
      <w:r w:rsidR="000C0F2F">
        <w:rPr>
          <w:color w:val="000000" w:themeColor="text1"/>
          <w:sz w:val="24"/>
          <w:szCs w:val="24"/>
        </w:rPr>
        <w:t>.</w:t>
      </w:r>
      <w:r w:rsidR="00342AD3">
        <w:rPr>
          <w:color w:val="000000" w:themeColor="text1"/>
          <w:sz w:val="24"/>
          <w:szCs w:val="24"/>
        </w:rPr>
        <w:t xml:space="preserve"> </w:t>
      </w:r>
      <w:r w:rsidR="00CC67C4">
        <w:rPr>
          <w:color w:val="000000" w:themeColor="text1"/>
          <w:sz w:val="24"/>
          <w:szCs w:val="24"/>
        </w:rPr>
        <w:t xml:space="preserve">In some situations, if circumstances allow, removing the victim entirely from the scene, such as to a friend or family member’s address, or </w:t>
      </w:r>
      <w:r w:rsidR="000C20E5">
        <w:rPr>
          <w:color w:val="000000" w:themeColor="text1"/>
          <w:sz w:val="24"/>
          <w:szCs w:val="24"/>
        </w:rPr>
        <w:t xml:space="preserve">a </w:t>
      </w:r>
      <w:r w:rsidR="00CC67C4">
        <w:rPr>
          <w:color w:val="000000" w:themeColor="text1"/>
          <w:sz w:val="24"/>
          <w:szCs w:val="24"/>
        </w:rPr>
        <w:t>police vehicle</w:t>
      </w:r>
      <w:r w:rsidR="000C20E5">
        <w:rPr>
          <w:color w:val="000000" w:themeColor="text1"/>
          <w:sz w:val="24"/>
          <w:szCs w:val="24"/>
        </w:rPr>
        <w:t xml:space="preserve"> or </w:t>
      </w:r>
      <w:r w:rsidR="00CC67C4">
        <w:rPr>
          <w:color w:val="000000" w:themeColor="text1"/>
          <w:sz w:val="24"/>
          <w:szCs w:val="24"/>
        </w:rPr>
        <w:t>station, can provide further reassurance to them</w:t>
      </w:r>
      <w:r w:rsidR="009A51C6">
        <w:rPr>
          <w:color w:val="000000" w:themeColor="text1"/>
          <w:sz w:val="24"/>
          <w:szCs w:val="24"/>
        </w:rPr>
        <w:t xml:space="preserve"> i</w:t>
      </w:r>
      <w:r w:rsidR="00084BE7">
        <w:rPr>
          <w:color w:val="000000" w:themeColor="text1"/>
          <w:sz w:val="24"/>
          <w:szCs w:val="24"/>
        </w:rPr>
        <w:t>f</w:t>
      </w:r>
      <w:r w:rsidR="009A51C6">
        <w:rPr>
          <w:color w:val="000000" w:themeColor="text1"/>
          <w:sz w:val="24"/>
          <w:szCs w:val="24"/>
        </w:rPr>
        <w:t xml:space="preserve"> they do not </w:t>
      </w:r>
      <w:r w:rsidR="00084BE7">
        <w:rPr>
          <w:color w:val="000000" w:themeColor="text1"/>
          <w:sz w:val="24"/>
          <w:szCs w:val="24"/>
        </w:rPr>
        <w:t xml:space="preserve">feel comfortable </w:t>
      </w:r>
      <w:r w:rsidR="00B84651">
        <w:rPr>
          <w:color w:val="000000" w:themeColor="text1"/>
          <w:sz w:val="24"/>
          <w:szCs w:val="24"/>
        </w:rPr>
        <w:t xml:space="preserve">providing disclosure </w:t>
      </w:r>
      <w:r w:rsidR="00084BE7">
        <w:rPr>
          <w:color w:val="000000" w:themeColor="text1"/>
          <w:sz w:val="24"/>
          <w:szCs w:val="24"/>
        </w:rPr>
        <w:t>in their own ho</w:t>
      </w:r>
      <w:r w:rsidR="008144F5">
        <w:rPr>
          <w:color w:val="000000" w:themeColor="text1"/>
          <w:sz w:val="24"/>
          <w:szCs w:val="24"/>
        </w:rPr>
        <w:t xml:space="preserve">me. </w:t>
      </w:r>
    </w:p>
    <w:p w14:paraId="331FC642" w14:textId="77777777" w:rsidR="00184A83" w:rsidRDefault="00184A83" w:rsidP="00A85AF6">
      <w:pPr>
        <w:ind w:right="237"/>
        <w:rPr>
          <w:color w:val="000000" w:themeColor="text1"/>
          <w:sz w:val="24"/>
          <w:szCs w:val="24"/>
        </w:rPr>
      </w:pPr>
    </w:p>
    <w:p w14:paraId="266399AD" w14:textId="10578043" w:rsidR="00184A83" w:rsidRDefault="00184A83" w:rsidP="00A85AF6">
      <w:pPr>
        <w:ind w:right="237"/>
        <w:rPr>
          <w:color w:val="000000" w:themeColor="text1"/>
          <w:sz w:val="24"/>
          <w:szCs w:val="24"/>
        </w:rPr>
      </w:pPr>
      <w:r>
        <w:rPr>
          <w:color w:val="000000" w:themeColor="text1"/>
          <w:sz w:val="24"/>
          <w:szCs w:val="24"/>
        </w:rPr>
        <w:t xml:space="preserve">Even when both parties </w:t>
      </w:r>
      <w:r w:rsidR="00B84651">
        <w:rPr>
          <w:color w:val="000000" w:themeColor="text1"/>
          <w:sz w:val="24"/>
          <w:szCs w:val="24"/>
        </w:rPr>
        <w:t>can</w:t>
      </w:r>
      <w:r w:rsidR="003A0A34">
        <w:rPr>
          <w:color w:val="000000" w:themeColor="text1"/>
          <w:sz w:val="24"/>
          <w:szCs w:val="24"/>
        </w:rPr>
        <w:t xml:space="preserve"> be spoken to separately</w:t>
      </w:r>
      <w:r>
        <w:rPr>
          <w:color w:val="000000" w:themeColor="text1"/>
          <w:sz w:val="24"/>
          <w:szCs w:val="24"/>
        </w:rPr>
        <w:t xml:space="preserve">, </w:t>
      </w:r>
      <w:r w:rsidR="003A0A34">
        <w:rPr>
          <w:color w:val="000000" w:themeColor="text1"/>
          <w:sz w:val="24"/>
          <w:szCs w:val="24"/>
        </w:rPr>
        <w:t xml:space="preserve">the accounts of both victim and subject alone should not be relied </w:t>
      </w:r>
      <w:r w:rsidR="00D94F9A">
        <w:rPr>
          <w:color w:val="000000" w:themeColor="text1"/>
          <w:sz w:val="24"/>
          <w:szCs w:val="24"/>
        </w:rPr>
        <w:t xml:space="preserve">solely </w:t>
      </w:r>
      <w:r w:rsidR="003A0A34">
        <w:rPr>
          <w:color w:val="000000" w:themeColor="text1"/>
          <w:sz w:val="24"/>
          <w:szCs w:val="24"/>
        </w:rPr>
        <w:t xml:space="preserve">upon to determine the facts of the case. </w:t>
      </w:r>
      <w:r w:rsidR="00DC1C52">
        <w:rPr>
          <w:color w:val="000000" w:themeColor="text1"/>
          <w:sz w:val="24"/>
          <w:szCs w:val="24"/>
        </w:rPr>
        <w:t>Officers should consider golden hour crime enquiries, which could include:</w:t>
      </w:r>
    </w:p>
    <w:p w14:paraId="57BE330C" w14:textId="77777777" w:rsidR="00DC1C52" w:rsidRDefault="00DC1C52" w:rsidP="00A85AF6">
      <w:pPr>
        <w:ind w:right="237"/>
        <w:rPr>
          <w:color w:val="000000" w:themeColor="text1"/>
          <w:sz w:val="24"/>
          <w:szCs w:val="24"/>
        </w:rPr>
      </w:pPr>
    </w:p>
    <w:p w14:paraId="7894D45E" w14:textId="1C83A15C" w:rsidR="00DC1C52" w:rsidRDefault="00DC1C52" w:rsidP="00EE4403">
      <w:pPr>
        <w:pStyle w:val="ListParagraph"/>
        <w:numPr>
          <w:ilvl w:val="0"/>
          <w:numId w:val="8"/>
        </w:numPr>
        <w:ind w:right="237"/>
        <w:rPr>
          <w:color w:val="000000" w:themeColor="text1"/>
          <w:sz w:val="24"/>
          <w:szCs w:val="24"/>
        </w:rPr>
      </w:pPr>
      <w:r>
        <w:rPr>
          <w:color w:val="000000" w:themeColor="text1"/>
          <w:sz w:val="24"/>
          <w:szCs w:val="24"/>
        </w:rPr>
        <w:t xml:space="preserve">Speaking to witnesses to the incident, whether independent or linked to </w:t>
      </w:r>
      <w:r w:rsidR="00D94F9A">
        <w:rPr>
          <w:color w:val="000000" w:themeColor="text1"/>
          <w:sz w:val="24"/>
          <w:szCs w:val="24"/>
        </w:rPr>
        <w:t>either party</w:t>
      </w:r>
      <w:r>
        <w:rPr>
          <w:color w:val="000000" w:themeColor="text1"/>
          <w:sz w:val="24"/>
          <w:szCs w:val="24"/>
        </w:rPr>
        <w:t xml:space="preserve">. </w:t>
      </w:r>
      <w:r w:rsidR="005E1918">
        <w:rPr>
          <w:color w:val="000000" w:themeColor="text1"/>
          <w:sz w:val="24"/>
          <w:szCs w:val="24"/>
        </w:rPr>
        <w:t>For younger children, a more appropriate method of questioning such as an Actual Best Evidence (ABE) interview could be considered.</w:t>
      </w:r>
    </w:p>
    <w:p w14:paraId="635F50FB" w14:textId="220FF0C5" w:rsidR="005E1918" w:rsidRDefault="005E1918" w:rsidP="00EE4403">
      <w:pPr>
        <w:pStyle w:val="ListParagraph"/>
        <w:numPr>
          <w:ilvl w:val="0"/>
          <w:numId w:val="8"/>
        </w:numPr>
        <w:ind w:right="237"/>
        <w:rPr>
          <w:color w:val="000000" w:themeColor="text1"/>
          <w:sz w:val="24"/>
          <w:szCs w:val="24"/>
        </w:rPr>
      </w:pPr>
      <w:r>
        <w:rPr>
          <w:color w:val="000000" w:themeColor="text1"/>
          <w:sz w:val="24"/>
          <w:szCs w:val="24"/>
        </w:rPr>
        <w:t>Identifying possible forensic opportunities</w:t>
      </w:r>
      <w:r w:rsidR="005E5422">
        <w:rPr>
          <w:color w:val="000000" w:themeColor="text1"/>
          <w:sz w:val="24"/>
          <w:szCs w:val="24"/>
        </w:rPr>
        <w:t>, especially where weapons or objects are alleged to have been used.</w:t>
      </w:r>
    </w:p>
    <w:p w14:paraId="53D8D6C6" w14:textId="483C7BE5" w:rsidR="005E5422" w:rsidRDefault="00142A6D" w:rsidP="00EE4403">
      <w:pPr>
        <w:pStyle w:val="ListParagraph"/>
        <w:numPr>
          <w:ilvl w:val="0"/>
          <w:numId w:val="8"/>
        </w:numPr>
        <w:ind w:right="237"/>
        <w:rPr>
          <w:color w:val="000000" w:themeColor="text1"/>
          <w:sz w:val="24"/>
          <w:szCs w:val="24"/>
        </w:rPr>
      </w:pPr>
      <w:r>
        <w:rPr>
          <w:color w:val="000000" w:themeColor="text1"/>
          <w:sz w:val="24"/>
          <w:szCs w:val="24"/>
        </w:rPr>
        <w:t>Examination of digital media, such as mobile phones, computers</w:t>
      </w:r>
      <w:r w:rsidR="00DC48C4">
        <w:rPr>
          <w:color w:val="000000" w:themeColor="text1"/>
          <w:sz w:val="24"/>
          <w:szCs w:val="24"/>
        </w:rPr>
        <w:t>,</w:t>
      </w:r>
      <w:r>
        <w:rPr>
          <w:color w:val="000000" w:themeColor="text1"/>
          <w:sz w:val="24"/>
          <w:szCs w:val="24"/>
        </w:rPr>
        <w:t xml:space="preserve"> or CCTV cameras.</w:t>
      </w:r>
    </w:p>
    <w:p w14:paraId="76D93F0F" w14:textId="77777777" w:rsidR="00142A6D" w:rsidRDefault="00142A6D" w:rsidP="008D2661">
      <w:pPr>
        <w:ind w:right="237"/>
        <w:rPr>
          <w:color w:val="000000" w:themeColor="text1"/>
          <w:sz w:val="24"/>
          <w:szCs w:val="24"/>
        </w:rPr>
      </w:pPr>
    </w:p>
    <w:p w14:paraId="4A649311" w14:textId="5D4F5B65" w:rsidR="008D2661" w:rsidRDefault="008D2661" w:rsidP="008D2661">
      <w:pPr>
        <w:ind w:right="237"/>
        <w:rPr>
          <w:color w:val="000000" w:themeColor="text1"/>
          <w:sz w:val="24"/>
          <w:szCs w:val="24"/>
        </w:rPr>
      </w:pPr>
      <w:r>
        <w:rPr>
          <w:color w:val="000000" w:themeColor="text1"/>
          <w:sz w:val="24"/>
          <w:szCs w:val="24"/>
        </w:rPr>
        <w:lastRenderedPageBreak/>
        <w:t xml:space="preserve">In addition, it may be </w:t>
      </w:r>
      <w:r w:rsidR="00326794">
        <w:rPr>
          <w:color w:val="000000" w:themeColor="text1"/>
          <w:sz w:val="24"/>
          <w:szCs w:val="24"/>
        </w:rPr>
        <w:t xml:space="preserve">necessary and proportionate to research and consider the police history of the individuals involved, to </w:t>
      </w:r>
      <w:r w:rsidR="006E1FD6">
        <w:rPr>
          <w:color w:val="000000" w:themeColor="text1"/>
          <w:sz w:val="24"/>
          <w:szCs w:val="24"/>
        </w:rPr>
        <w:t xml:space="preserve">determine the severity and frequency of </w:t>
      </w:r>
      <w:r w:rsidR="005A0D2A">
        <w:rPr>
          <w:color w:val="000000" w:themeColor="text1"/>
          <w:sz w:val="24"/>
          <w:szCs w:val="24"/>
        </w:rPr>
        <w:t xml:space="preserve">any domestic incidents between them. </w:t>
      </w:r>
      <w:r w:rsidR="00B84651">
        <w:rPr>
          <w:color w:val="000000" w:themeColor="text1"/>
          <w:sz w:val="24"/>
          <w:szCs w:val="24"/>
        </w:rPr>
        <w:t>Caution</w:t>
      </w:r>
      <w:r w:rsidR="000837EE">
        <w:rPr>
          <w:color w:val="000000" w:themeColor="text1"/>
          <w:sz w:val="24"/>
          <w:szCs w:val="24"/>
        </w:rPr>
        <w:t xml:space="preserve"> should be taken </w:t>
      </w:r>
      <w:r w:rsidR="00D477A8">
        <w:rPr>
          <w:color w:val="000000" w:themeColor="text1"/>
          <w:sz w:val="24"/>
          <w:szCs w:val="24"/>
        </w:rPr>
        <w:t>to identify emerging patterns of abuse, and where it is apparent that the abuse is escalating.</w:t>
      </w:r>
    </w:p>
    <w:p w14:paraId="7C8169D6" w14:textId="77777777" w:rsidR="00B42419" w:rsidRDefault="00B42419" w:rsidP="008D2661">
      <w:pPr>
        <w:ind w:right="237"/>
        <w:rPr>
          <w:color w:val="000000" w:themeColor="text1"/>
          <w:sz w:val="24"/>
          <w:szCs w:val="24"/>
        </w:rPr>
      </w:pPr>
    </w:p>
    <w:p w14:paraId="638D37D0" w14:textId="77777777" w:rsidR="002B59F4" w:rsidRDefault="002B59F4" w:rsidP="002B59F4">
      <w:pPr>
        <w:ind w:right="237"/>
        <w:rPr>
          <w:color w:val="000000" w:themeColor="text1"/>
          <w:sz w:val="24"/>
          <w:szCs w:val="24"/>
        </w:rPr>
      </w:pPr>
      <w:r>
        <w:rPr>
          <w:color w:val="000000" w:themeColor="text1"/>
          <w:sz w:val="24"/>
          <w:szCs w:val="24"/>
        </w:rPr>
        <w:t>In the incident described above, I made the decision to arrest the subject on suspicion of the offence of non-fatal strangulation. I was satisfied that the offence was likely to have occurred as described by the victim, and that I had necessity to do so to remove him from the situation, safeguarding the victim as a vulnerable person and allowing her the space to decide whether to give evidence against him. Whilst my colleagues conveyed the suspect to custody, I decided I would remain with the victim to take her statement as she had already spoken to me about the incident, and having to recount the incident multiple times to different individuals may cause her unnecessary stress.</w:t>
      </w:r>
    </w:p>
    <w:p w14:paraId="5BA81C73" w14:textId="77777777" w:rsidR="002B59F4" w:rsidRDefault="002B59F4" w:rsidP="008D2661">
      <w:pPr>
        <w:ind w:right="237"/>
        <w:rPr>
          <w:color w:val="000000" w:themeColor="text1"/>
          <w:sz w:val="24"/>
          <w:szCs w:val="24"/>
        </w:rPr>
      </w:pPr>
    </w:p>
    <w:p w14:paraId="4FE5E043" w14:textId="331218AB" w:rsidR="00B42419" w:rsidRDefault="00B42419" w:rsidP="008D2661">
      <w:pPr>
        <w:ind w:right="237"/>
        <w:rPr>
          <w:color w:val="000000" w:themeColor="text1"/>
          <w:sz w:val="24"/>
          <w:szCs w:val="24"/>
        </w:rPr>
      </w:pPr>
      <w:r>
        <w:rPr>
          <w:color w:val="000000" w:themeColor="text1"/>
          <w:sz w:val="24"/>
          <w:szCs w:val="24"/>
        </w:rPr>
        <w:t xml:space="preserve">Ultimately, one of the most </w:t>
      </w:r>
      <w:r w:rsidR="00A609DC">
        <w:rPr>
          <w:color w:val="000000" w:themeColor="text1"/>
          <w:sz w:val="24"/>
          <w:szCs w:val="24"/>
        </w:rPr>
        <w:t>effective</w:t>
      </w:r>
      <w:r>
        <w:rPr>
          <w:color w:val="000000" w:themeColor="text1"/>
          <w:sz w:val="24"/>
          <w:szCs w:val="24"/>
        </w:rPr>
        <w:t xml:space="preserve"> </w:t>
      </w:r>
      <w:r w:rsidR="009931E5">
        <w:rPr>
          <w:color w:val="000000" w:themeColor="text1"/>
          <w:sz w:val="24"/>
          <w:szCs w:val="24"/>
        </w:rPr>
        <w:t>strategies for dealing with any incident of abuse is the collaboration of multiple agencies</w:t>
      </w:r>
      <w:r w:rsidR="00A609DC">
        <w:rPr>
          <w:color w:val="000000" w:themeColor="text1"/>
          <w:sz w:val="24"/>
          <w:szCs w:val="24"/>
        </w:rPr>
        <w:t xml:space="preserve"> working together</w:t>
      </w:r>
      <w:r w:rsidR="009931E5">
        <w:rPr>
          <w:color w:val="000000" w:themeColor="text1"/>
          <w:sz w:val="24"/>
          <w:szCs w:val="24"/>
        </w:rPr>
        <w:t xml:space="preserve"> </w:t>
      </w:r>
      <w:r w:rsidR="00CE7AF1">
        <w:rPr>
          <w:color w:val="000000" w:themeColor="text1"/>
          <w:sz w:val="24"/>
          <w:szCs w:val="24"/>
        </w:rPr>
        <w:t xml:space="preserve">to </w:t>
      </w:r>
      <w:r w:rsidR="0024417F">
        <w:rPr>
          <w:color w:val="000000" w:themeColor="text1"/>
          <w:sz w:val="24"/>
          <w:szCs w:val="24"/>
        </w:rPr>
        <w:t xml:space="preserve">share information, </w:t>
      </w:r>
      <w:r w:rsidR="001A2962">
        <w:rPr>
          <w:color w:val="000000" w:themeColor="text1"/>
          <w:sz w:val="24"/>
          <w:szCs w:val="24"/>
        </w:rPr>
        <w:t>develop</w:t>
      </w:r>
      <w:r w:rsidR="00F22E89">
        <w:rPr>
          <w:color w:val="000000" w:themeColor="text1"/>
          <w:sz w:val="24"/>
          <w:szCs w:val="24"/>
        </w:rPr>
        <w:t>ing</w:t>
      </w:r>
      <w:r w:rsidR="001A2962">
        <w:rPr>
          <w:color w:val="000000" w:themeColor="text1"/>
          <w:sz w:val="24"/>
          <w:szCs w:val="24"/>
        </w:rPr>
        <w:t xml:space="preserve"> a strategy to safeguard </w:t>
      </w:r>
      <w:r w:rsidR="0000754F">
        <w:rPr>
          <w:color w:val="000000" w:themeColor="text1"/>
          <w:sz w:val="24"/>
          <w:szCs w:val="24"/>
        </w:rPr>
        <w:t>any vulnerable persons</w:t>
      </w:r>
      <w:r w:rsidR="00D30BF4">
        <w:rPr>
          <w:color w:val="000000" w:themeColor="text1"/>
          <w:sz w:val="24"/>
          <w:szCs w:val="24"/>
        </w:rPr>
        <w:t>, and</w:t>
      </w:r>
      <w:r w:rsidR="002806BF">
        <w:rPr>
          <w:color w:val="000000" w:themeColor="text1"/>
          <w:sz w:val="24"/>
          <w:szCs w:val="24"/>
        </w:rPr>
        <w:t xml:space="preserve"> bring offenders to justice</w:t>
      </w:r>
      <w:r w:rsidR="00714468">
        <w:rPr>
          <w:color w:val="000000" w:themeColor="text1"/>
          <w:sz w:val="24"/>
          <w:szCs w:val="24"/>
        </w:rPr>
        <w:t>. Such collaborative efforts are managed through a MARAC</w:t>
      </w:r>
      <w:r w:rsidR="004937DE">
        <w:rPr>
          <w:color w:val="000000" w:themeColor="text1"/>
          <w:sz w:val="24"/>
          <w:szCs w:val="24"/>
        </w:rPr>
        <w:t xml:space="preserve"> and</w:t>
      </w:r>
      <w:r w:rsidR="0069703E">
        <w:rPr>
          <w:color w:val="000000" w:themeColor="text1"/>
          <w:sz w:val="24"/>
          <w:szCs w:val="24"/>
        </w:rPr>
        <w:t xml:space="preserve"> involve organisations that have an element of involvement with one or more of the subjects of a domestic incident</w:t>
      </w:r>
      <w:r w:rsidR="00BD20B9">
        <w:rPr>
          <w:color w:val="000000" w:themeColor="text1"/>
          <w:sz w:val="24"/>
          <w:szCs w:val="24"/>
        </w:rPr>
        <w:t xml:space="preserve"> – such as healthcare, Social Services, </w:t>
      </w:r>
      <w:r w:rsidR="00A609DC">
        <w:rPr>
          <w:color w:val="000000" w:themeColor="text1"/>
          <w:sz w:val="24"/>
          <w:szCs w:val="24"/>
        </w:rPr>
        <w:t>P</w:t>
      </w:r>
      <w:r w:rsidR="007C74AA">
        <w:rPr>
          <w:color w:val="000000" w:themeColor="text1"/>
          <w:sz w:val="24"/>
          <w:szCs w:val="24"/>
        </w:rPr>
        <w:t>robatio</w:t>
      </w:r>
      <w:r w:rsidR="00A609DC">
        <w:rPr>
          <w:color w:val="000000" w:themeColor="text1"/>
          <w:sz w:val="24"/>
          <w:szCs w:val="24"/>
        </w:rPr>
        <w:t>n</w:t>
      </w:r>
      <w:r w:rsidR="00461813">
        <w:rPr>
          <w:color w:val="000000" w:themeColor="text1"/>
          <w:sz w:val="24"/>
          <w:szCs w:val="24"/>
        </w:rPr>
        <w:t>,</w:t>
      </w:r>
      <w:r w:rsidR="007C74AA">
        <w:rPr>
          <w:color w:val="000000" w:themeColor="text1"/>
          <w:sz w:val="24"/>
          <w:szCs w:val="24"/>
        </w:rPr>
        <w:t xml:space="preserve"> local authority housing </w:t>
      </w:r>
      <w:r w:rsidR="00461813">
        <w:rPr>
          <w:color w:val="000000" w:themeColor="text1"/>
          <w:sz w:val="24"/>
          <w:szCs w:val="24"/>
        </w:rPr>
        <w:t xml:space="preserve">and domestic abuse charities. </w:t>
      </w:r>
      <w:r w:rsidR="00FB3C85">
        <w:rPr>
          <w:color w:val="000000" w:themeColor="text1"/>
          <w:sz w:val="24"/>
          <w:szCs w:val="24"/>
        </w:rPr>
        <w:t>MARAC</w:t>
      </w:r>
      <w:r w:rsidR="0093488C">
        <w:rPr>
          <w:color w:val="000000" w:themeColor="text1"/>
          <w:sz w:val="24"/>
          <w:szCs w:val="24"/>
        </w:rPr>
        <w:t xml:space="preserve">s are a key development in the long-term response to a domestic situation, as </w:t>
      </w:r>
      <w:r w:rsidR="00EF76B1">
        <w:rPr>
          <w:color w:val="000000" w:themeColor="text1"/>
          <w:sz w:val="24"/>
          <w:szCs w:val="24"/>
        </w:rPr>
        <w:t xml:space="preserve">it is acknowledged that the police are not always the best-placed organisation to intervene in </w:t>
      </w:r>
      <w:r w:rsidR="00B02C7F">
        <w:rPr>
          <w:color w:val="000000" w:themeColor="text1"/>
          <w:sz w:val="24"/>
          <w:szCs w:val="24"/>
        </w:rPr>
        <w:t xml:space="preserve">a domestic abuse relationship, and other agencies may sometimes receive information that </w:t>
      </w:r>
      <w:r w:rsidR="000B397E">
        <w:rPr>
          <w:color w:val="000000" w:themeColor="text1"/>
          <w:sz w:val="24"/>
          <w:szCs w:val="24"/>
        </w:rPr>
        <w:t xml:space="preserve">a single agency such as police would otherwise be unaware of. </w:t>
      </w:r>
      <w:r w:rsidR="005F77A2">
        <w:rPr>
          <w:color w:val="000000" w:themeColor="text1"/>
          <w:sz w:val="24"/>
          <w:szCs w:val="24"/>
        </w:rPr>
        <w:t xml:space="preserve">This gathering and sharing of information </w:t>
      </w:r>
      <w:r w:rsidR="00D5713B">
        <w:rPr>
          <w:color w:val="000000" w:themeColor="text1"/>
          <w:sz w:val="24"/>
          <w:szCs w:val="24"/>
        </w:rPr>
        <w:t xml:space="preserve">can allow for </w:t>
      </w:r>
      <w:r w:rsidR="00E72E49">
        <w:rPr>
          <w:color w:val="000000" w:themeColor="text1"/>
          <w:sz w:val="24"/>
          <w:szCs w:val="24"/>
        </w:rPr>
        <w:t>action to be taken in the best interests of all vulnerable persons, including victims, children, and other individuals affected by the incident.</w:t>
      </w:r>
    </w:p>
    <w:p w14:paraId="70E8F554" w14:textId="77777777" w:rsidR="00E108D2" w:rsidRDefault="00E108D2" w:rsidP="008D2661">
      <w:pPr>
        <w:ind w:right="237"/>
        <w:rPr>
          <w:color w:val="000000" w:themeColor="text1"/>
          <w:sz w:val="24"/>
          <w:szCs w:val="24"/>
        </w:rPr>
      </w:pPr>
    </w:p>
    <w:p w14:paraId="76432337" w14:textId="1F5710FC" w:rsidR="00E72E49" w:rsidRDefault="00E108D2" w:rsidP="008D2661">
      <w:pPr>
        <w:ind w:right="237"/>
        <w:rPr>
          <w:color w:val="000000" w:themeColor="text1"/>
          <w:sz w:val="24"/>
          <w:szCs w:val="24"/>
        </w:rPr>
      </w:pPr>
      <w:r>
        <w:rPr>
          <w:color w:val="000000" w:themeColor="text1"/>
          <w:sz w:val="24"/>
          <w:szCs w:val="24"/>
        </w:rPr>
        <w:t xml:space="preserve">In my incident, after taking a statement, I referred the victim and her child to my force’s Public Protection Unit and </w:t>
      </w:r>
      <w:r w:rsidR="00427219">
        <w:rPr>
          <w:color w:val="000000" w:themeColor="text1"/>
          <w:sz w:val="24"/>
          <w:szCs w:val="24"/>
        </w:rPr>
        <w:t xml:space="preserve">for </w:t>
      </w:r>
      <w:r>
        <w:rPr>
          <w:color w:val="000000" w:themeColor="text1"/>
          <w:sz w:val="24"/>
          <w:szCs w:val="24"/>
        </w:rPr>
        <w:t xml:space="preserve">consideration </w:t>
      </w:r>
      <w:r w:rsidR="00427219">
        <w:rPr>
          <w:color w:val="000000" w:themeColor="text1"/>
          <w:sz w:val="24"/>
          <w:szCs w:val="24"/>
        </w:rPr>
        <w:t>at</w:t>
      </w:r>
      <w:r>
        <w:rPr>
          <w:color w:val="000000" w:themeColor="text1"/>
          <w:sz w:val="24"/>
          <w:szCs w:val="24"/>
        </w:rPr>
        <w:t xml:space="preserve"> MARAC</w:t>
      </w:r>
      <w:r w:rsidR="00427219">
        <w:rPr>
          <w:color w:val="000000" w:themeColor="text1"/>
          <w:sz w:val="24"/>
          <w:szCs w:val="24"/>
        </w:rPr>
        <w:t xml:space="preserve"> by submitting a Public Protection Notification, setting out in detail </w:t>
      </w:r>
      <w:r w:rsidR="001541E5">
        <w:rPr>
          <w:color w:val="000000" w:themeColor="text1"/>
          <w:sz w:val="24"/>
          <w:szCs w:val="24"/>
        </w:rPr>
        <w:t>the relationship history and any ongoing abuse disclosed by the victim. The case was then taken on by the Investigation Hub, who through the evidence obtained at the scene</w:t>
      </w:r>
      <w:r w:rsidR="00F36FCA">
        <w:rPr>
          <w:color w:val="000000" w:themeColor="text1"/>
          <w:sz w:val="24"/>
          <w:szCs w:val="24"/>
        </w:rPr>
        <w:t xml:space="preserve"> and victim’s disclosure</w:t>
      </w:r>
      <w:r w:rsidR="001541E5">
        <w:rPr>
          <w:color w:val="000000" w:themeColor="text1"/>
          <w:sz w:val="24"/>
          <w:szCs w:val="24"/>
        </w:rPr>
        <w:t>, were able to secure a charge against the suspect</w:t>
      </w:r>
      <w:r w:rsidR="00F36FCA">
        <w:rPr>
          <w:color w:val="000000" w:themeColor="text1"/>
          <w:sz w:val="24"/>
          <w:szCs w:val="24"/>
        </w:rPr>
        <w:t xml:space="preserve"> for non-fatal strangulation</w:t>
      </w:r>
      <w:r w:rsidR="001541E5">
        <w:rPr>
          <w:color w:val="000000" w:themeColor="text1"/>
          <w:sz w:val="24"/>
          <w:szCs w:val="24"/>
        </w:rPr>
        <w:t>.</w:t>
      </w:r>
    </w:p>
    <w:p w14:paraId="4C805F9E" w14:textId="77777777" w:rsidR="00F36FCA" w:rsidRDefault="00F36FCA" w:rsidP="008D2661">
      <w:pPr>
        <w:ind w:right="237"/>
        <w:rPr>
          <w:color w:val="000000" w:themeColor="text1"/>
          <w:sz w:val="24"/>
          <w:szCs w:val="24"/>
        </w:rPr>
      </w:pPr>
    </w:p>
    <w:p w14:paraId="1D1023CA" w14:textId="6D907C24" w:rsidR="00F36FCA" w:rsidRPr="00F36FCA" w:rsidRDefault="00F36FCA" w:rsidP="008D2661">
      <w:pPr>
        <w:ind w:right="237"/>
        <w:rPr>
          <w:b/>
          <w:bCs/>
          <w:color w:val="000000" w:themeColor="text1"/>
          <w:sz w:val="24"/>
          <w:szCs w:val="24"/>
        </w:rPr>
      </w:pPr>
      <w:r w:rsidRPr="00F36FCA">
        <w:rPr>
          <w:b/>
          <w:bCs/>
          <w:color w:val="000000" w:themeColor="text1"/>
          <w:sz w:val="24"/>
          <w:szCs w:val="24"/>
        </w:rPr>
        <w:t>Word count: 21</w:t>
      </w:r>
      <w:r w:rsidR="00DF1BEE">
        <w:rPr>
          <w:b/>
          <w:bCs/>
          <w:color w:val="000000" w:themeColor="text1"/>
          <w:sz w:val="24"/>
          <w:szCs w:val="24"/>
        </w:rPr>
        <w:t>79</w:t>
      </w:r>
      <w:r>
        <w:rPr>
          <w:b/>
          <w:bCs/>
          <w:color w:val="000000" w:themeColor="text1"/>
          <w:sz w:val="24"/>
          <w:szCs w:val="24"/>
        </w:rPr>
        <w:t xml:space="preserve"> / 2000</w:t>
      </w:r>
    </w:p>
    <w:p w14:paraId="1C6E93E6" w14:textId="30789DB4" w:rsidR="00025650" w:rsidRPr="00E676F7" w:rsidRDefault="00025650" w:rsidP="00340E9A">
      <w:pPr>
        <w:ind w:right="237"/>
      </w:pPr>
    </w:p>
    <w:p w14:paraId="6989E62E" w14:textId="77777777" w:rsidR="00165670" w:rsidRDefault="00165670">
      <w:pPr>
        <w:overflowPunct/>
        <w:autoSpaceDE/>
        <w:autoSpaceDN/>
        <w:adjustRightInd/>
        <w:textAlignment w:val="auto"/>
        <w:rPr>
          <w:rFonts w:eastAsia="Arial"/>
          <w:b/>
          <w:bCs/>
          <w:color w:val="000000" w:themeColor="text1"/>
          <w:sz w:val="24"/>
          <w:szCs w:val="24"/>
        </w:rPr>
      </w:pPr>
      <w:r>
        <w:rPr>
          <w:rFonts w:eastAsia="Arial"/>
          <w:b/>
          <w:bCs/>
          <w:color w:val="000000" w:themeColor="text1"/>
          <w:sz w:val="24"/>
          <w:szCs w:val="24"/>
        </w:rPr>
        <w:br w:type="page"/>
      </w:r>
    </w:p>
    <w:p w14:paraId="5F78C225" w14:textId="2E678C2B" w:rsidR="00165670" w:rsidRDefault="5CE196A1" w:rsidP="5CE196A1">
      <w:pPr>
        <w:rPr>
          <w:rFonts w:eastAsia="Arial"/>
          <w:b/>
          <w:bCs/>
          <w:color w:val="000000" w:themeColor="text1"/>
          <w:sz w:val="24"/>
          <w:szCs w:val="24"/>
        </w:rPr>
      </w:pPr>
      <w:r w:rsidRPr="5CE196A1">
        <w:rPr>
          <w:rFonts w:eastAsia="Arial"/>
          <w:b/>
          <w:bCs/>
          <w:color w:val="000000" w:themeColor="text1"/>
          <w:sz w:val="24"/>
          <w:szCs w:val="24"/>
        </w:rPr>
        <w:lastRenderedPageBreak/>
        <w:t>Authentication signature:</w:t>
      </w:r>
      <w:r w:rsidR="00165670">
        <w:rPr>
          <w:rFonts w:eastAsia="Arial"/>
          <w:b/>
          <w:bCs/>
          <w:color w:val="000000" w:themeColor="text1"/>
          <w:sz w:val="24"/>
          <w:szCs w:val="24"/>
        </w:rPr>
        <w:t xml:space="preserve"> </w:t>
      </w:r>
    </w:p>
    <w:p w14:paraId="5D4C05C3" w14:textId="77777777" w:rsidR="00165670" w:rsidRDefault="00165670" w:rsidP="5CE196A1">
      <w:pPr>
        <w:rPr>
          <w:rFonts w:eastAsia="Arial"/>
          <w:b/>
          <w:bCs/>
          <w:color w:val="000000" w:themeColor="text1"/>
          <w:sz w:val="24"/>
          <w:szCs w:val="24"/>
        </w:rPr>
      </w:pPr>
    </w:p>
    <w:p w14:paraId="543EE689" w14:textId="4885E82D"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3D7198D6" w:rsidR="0FF883D4" w:rsidRDefault="00165670" w:rsidP="5CE196A1">
      <w:r>
        <w:rPr>
          <w:noProof/>
        </w:rPr>
        <w:drawing>
          <wp:anchor distT="0" distB="0" distL="114300" distR="114300" simplePos="0" relativeHeight="251660288" behindDoc="0" locked="0" layoutInCell="1" allowOverlap="1" wp14:anchorId="22257FFA" wp14:editId="53E81D51">
            <wp:simplePos x="0" y="0"/>
            <wp:positionH relativeFrom="margin">
              <wp:posOffset>831850</wp:posOffset>
            </wp:positionH>
            <wp:positionV relativeFrom="margin">
              <wp:posOffset>795655</wp:posOffset>
            </wp:positionV>
            <wp:extent cx="1998763" cy="540000"/>
            <wp:effectExtent l="0" t="0" r="1905" b="0"/>
            <wp:wrapSquare wrapText="bothSides"/>
            <wp:docPr id="1400617710" name="Picture 1" descr="A black lin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617710" name="Picture 1" descr="A black line on a white background&#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98763" cy="540000"/>
                    </a:xfrm>
                    <a:prstGeom prst="rect">
                      <a:avLst/>
                    </a:prstGeom>
                  </pic:spPr>
                </pic:pic>
              </a:graphicData>
            </a:graphic>
            <wp14:sizeRelH relativeFrom="margin">
              <wp14:pctWidth>0</wp14:pctWidth>
            </wp14:sizeRelH>
            <wp14:sizeRelV relativeFrom="margin">
              <wp14:pctHeight>0</wp14:pctHeight>
            </wp14:sizeRelV>
          </wp:anchor>
        </w:drawing>
      </w:r>
      <w:r w:rsidR="5CE196A1" w:rsidRPr="5CE196A1">
        <w:rPr>
          <w:rFonts w:eastAsia="Arial"/>
          <w:b/>
          <w:bCs/>
          <w:color w:val="000000" w:themeColor="text1"/>
          <w:sz w:val="24"/>
          <w:szCs w:val="24"/>
        </w:rPr>
        <w:t xml:space="preserve"> </w:t>
      </w:r>
    </w:p>
    <w:p w14:paraId="6CBAEEA0" w14:textId="6FDE47B3"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7156FF1" w14:textId="77777777" w:rsidR="00165670" w:rsidRDefault="00165670" w:rsidP="5CE196A1">
      <w:pPr>
        <w:rPr>
          <w:rFonts w:eastAsia="Arial"/>
          <w:b/>
          <w:bCs/>
          <w:color w:val="000000" w:themeColor="text1"/>
          <w:sz w:val="24"/>
          <w:szCs w:val="24"/>
        </w:rPr>
      </w:pPr>
    </w:p>
    <w:p w14:paraId="13AFF781" w14:textId="77777777" w:rsidR="00165670" w:rsidRDefault="00165670" w:rsidP="5CE196A1">
      <w:pPr>
        <w:rPr>
          <w:rFonts w:eastAsia="Arial"/>
          <w:b/>
          <w:bCs/>
          <w:color w:val="000000" w:themeColor="text1"/>
          <w:sz w:val="24"/>
          <w:szCs w:val="24"/>
        </w:rPr>
      </w:pPr>
    </w:p>
    <w:p w14:paraId="55199837" w14:textId="77777777" w:rsidR="00165670" w:rsidRDefault="00165670" w:rsidP="5CE196A1">
      <w:pPr>
        <w:rPr>
          <w:rFonts w:eastAsia="Arial"/>
          <w:b/>
          <w:bCs/>
          <w:color w:val="000000" w:themeColor="text1"/>
          <w:sz w:val="24"/>
          <w:szCs w:val="24"/>
        </w:rPr>
      </w:pPr>
    </w:p>
    <w:p w14:paraId="482B2B3A" w14:textId="15D57DD1" w:rsidR="0FF883D4" w:rsidRPr="00165670" w:rsidRDefault="5CE196A1" w:rsidP="00165670">
      <w:pPr>
        <w:sectPr w:rsidR="0FF883D4" w:rsidRPr="00165670" w:rsidSect="0022001B">
          <w:footerReference w:type="default" r:id="rId16"/>
          <w:footnotePr>
            <w:numFmt w:val="chicago"/>
          </w:footnotePr>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165670">
        <w:t xml:space="preserve"> </w:t>
      </w:r>
      <w:r w:rsidR="00165670">
        <w:tab/>
      </w:r>
      <w:r w:rsidR="00165670">
        <w:tab/>
      </w:r>
      <w:r w:rsidR="00165670" w:rsidRPr="00165670">
        <w:rPr>
          <w:sz w:val="24"/>
          <w:szCs w:val="24"/>
          <w:lang w:eastAsia="zh-TW"/>
        </w:rPr>
        <w:t>5</w:t>
      </w:r>
      <w:r w:rsidR="00165670" w:rsidRPr="00165670">
        <w:rPr>
          <w:sz w:val="24"/>
          <w:szCs w:val="24"/>
          <w:vertAlign w:val="superscript"/>
          <w:lang w:eastAsia="zh-TW"/>
        </w:rPr>
        <w:t>th</w:t>
      </w:r>
      <w:r w:rsidR="00165670" w:rsidRPr="00165670">
        <w:rPr>
          <w:sz w:val="24"/>
          <w:szCs w:val="24"/>
          <w:lang w:eastAsia="zh-TW"/>
        </w:rPr>
        <w:t xml:space="preserve"> February 2024</w:t>
      </w:r>
    </w:p>
    <w:p w14:paraId="2B4DA333" w14:textId="77777777" w:rsidR="004923DA" w:rsidRPr="00E676F7" w:rsidRDefault="004923DA" w:rsidP="002647DB">
      <w:pPr>
        <w:keepNext/>
        <w:spacing w:after="240"/>
        <w:ind w:right="237"/>
        <w:jc w:val="both"/>
        <w:rPr>
          <w:b/>
          <w:sz w:val="24"/>
          <w:szCs w:val="24"/>
        </w:rPr>
      </w:pPr>
      <w:r w:rsidRPr="00E676F7">
        <w:rPr>
          <w:b/>
          <w:sz w:val="24"/>
          <w:szCs w:val="24"/>
        </w:rPr>
        <w:lastRenderedPageBreak/>
        <w:t>Bibliography</w:t>
      </w:r>
    </w:p>
    <w:p w14:paraId="6FA7C537" w14:textId="199FF712" w:rsidR="000F64A9" w:rsidRDefault="000F7ECD" w:rsidP="002647DB">
      <w:pPr>
        <w:keepNext/>
        <w:spacing w:after="24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B44A3FC" w14:textId="7BB68DE6" w:rsidR="009F6292" w:rsidRDefault="009F6292" w:rsidP="00BC57C8">
      <w:pPr>
        <w:pStyle w:val="ListParagraph"/>
        <w:keepNext/>
        <w:numPr>
          <w:ilvl w:val="0"/>
          <w:numId w:val="7"/>
        </w:numPr>
        <w:spacing w:before="240" w:after="240"/>
        <w:ind w:left="714" w:right="237" w:hanging="357"/>
        <w:contextualSpacing w:val="0"/>
        <w:rPr>
          <w:sz w:val="24"/>
          <w:szCs w:val="24"/>
        </w:rPr>
      </w:pPr>
      <w:r>
        <w:rPr>
          <w:sz w:val="24"/>
          <w:szCs w:val="24"/>
        </w:rPr>
        <w:t>Allen, S</w:t>
      </w:r>
      <w:r w:rsidR="00261FFD">
        <w:rPr>
          <w:sz w:val="24"/>
          <w:szCs w:val="24"/>
        </w:rPr>
        <w:t>. and Carthew, H.</w:t>
      </w:r>
      <w:r w:rsidR="00F95F0C">
        <w:rPr>
          <w:sz w:val="24"/>
          <w:szCs w:val="24"/>
        </w:rPr>
        <w:t xml:space="preserve"> (2024) </w:t>
      </w:r>
      <w:r w:rsidR="00C73D9B">
        <w:rPr>
          <w:i/>
          <w:iCs/>
          <w:sz w:val="24"/>
          <w:szCs w:val="24"/>
        </w:rPr>
        <w:t>Police Service Strength</w:t>
      </w:r>
      <w:r w:rsidR="008F4611">
        <w:rPr>
          <w:i/>
          <w:iCs/>
          <w:sz w:val="24"/>
          <w:szCs w:val="24"/>
        </w:rPr>
        <w:t xml:space="preserve">. </w:t>
      </w:r>
      <w:r w:rsidR="008F4611">
        <w:rPr>
          <w:sz w:val="24"/>
          <w:szCs w:val="24"/>
        </w:rPr>
        <w:t xml:space="preserve">Available at: </w:t>
      </w:r>
      <w:hyperlink r:id="rId17" w:history="1">
        <w:r w:rsidR="008F4611" w:rsidRPr="00B843A7">
          <w:rPr>
            <w:rStyle w:val="Hyperlink"/>
            <w:sz w:val="24"/>
            <w:szCs w:val="24"/>
          </w:rPr>
          <w:t>https://researchbriefings.files.parliament.uk/documents/SN00634/SN00634.pdf</w:t>
        </w:r>
      </w:hyperlink>
      <w:r w:rsidR="008F4611">
        <w:rPr>
          <w:sz w:val="24"/>
          <w:szCs w:val="24"/>
        </w:rPr>
        <w:t xml:space="preserve"> (Accessed: 3 February 2024). </w:t>
      </w:r>
    </w:p>
    <w:p w14:paraId="0712077F" w14:textId="3F284989" w:rsidR="00261679" w:rsidRPr="009F6292" w:rsidRDefault="00261679" w:rsidP="00BC57C8">
      <w:pPr>
        <w:pStyle w:val="ListParagraph"/>
        <w:keepNext/>
        <w:numPr>
          <w:ilvl w:val="0"/>
          <w:numId w:val="7"/>
        </w:numPr>
        <w:spacing w:before="240" w:after="240"/>
        <w:ind w:left="714" w:right="237" w:hanging="357"/>
        <w:contextualSpacing w:val="0"/>
        <w:rPr>
          <w:sz w:val="24"/>
          <w:szCs w:val="24"/>
        </w:rPr>
      </w:pPr>
      <w:r>
        <w:rPr>
          <w:sz w:val="24"/>
          <w:szCs w:val="24"/>
        </w:rPr>
        <w:t>American Academy of Child and Adolescent Psychiatry</w:t>
      </w:r>
      <w:r w:rsidR="000C7E8C">
        <w:rPr>
          <w:sz w:val="24"/>
          <w:szCs w:val="24"/>
        </w:rPr>
        <w:t xml:space="preserve"> (2017) </w:t>
      </w:r>
      <w:r w:rsidR="000C7E8C">
        <w:rPr>
          <w:i/>
          <w:iCs/>
          <w:sz w:val="24"/>
          <w:szCs w:val="24"/>
        </w:rPr>
        <w:t xml:space="preserve">Violent behaviour in Children and Adolescents. </w:t>
      </w:r>
      <w:r w:rsidR="000C7E8C">
        <w:rPr>
          <w:sz w:val="24"/>
          <w:szCs w:val="24"/>
        </w:rPr>
        <w:t xml:space="preserve">Available at: </w:t>
      </w:r>
      <w:hyperlink r:id="rId18" w:history="1">
        <w:r w:rsidR="000C7E8C" w:rsidRPr="00B843A7">
          <w:rPr>
            <w:rStyle w:val="Hyperlink"/>
            <w:sz w:val="24"/>
            <w:szCs w:val="24"/>
          </w:rPr>
          <w:t>https://www.aacap.org/AACAP/Families_and_Youth/Facts_for_Families/FFF-Guide/Understanding-Violent-Behavior-In-Children-and-Adolescents-055.aspx</w:t>
        </w:r>
      </w:hyperlink>
      <w:r w:rsidR="000C7E8C">
        <w:rPr>
          <w:sz w:val="24"/>
          <w:szCs w:val="24"/>
        </w:rPr>
        <w:t xml:space="preserve"> (Accessed: 5 February 2024).</w:t>
      </w:r>
    </w:p>
    <w:p w14:paraId="5BDA521F" w14:textId="7724794A" w:rsidR="00A27365" w:rsidRPr="00A27365" w:rsidRDefault="00BE16E1" w:rsidP="00BC57C8">
      <w:pPr>
        <w:pStyle w:val="ListParagraph"/>
        <w:keepNext/>
        <w:numPr>
          <w:ilvl w:val="0"/>
          <w:numId w:val="7"/>
        </w:numPr>
        <w:spacing w:before="240" w:after="240"/>
        <w:ind w:left="714" w:right="237" w:hanging="357"/>
        <w:contextualSpacing w:val="0"/>
        <w:rPr>
          <w:sz w:val="24"/>
          <w:szCs w:val="24"/>
        </w:rPr>
      </w:pPr>
      <w:r w:rsidRPr="00BE16E1">
        <w:rPr>
          <w:sz w:val="24"/>
          <w:szCs w:val="24"/>
        </w:rPr>
        <w:t xml:space="preserve">Bedford Borough, Central </w:t>
      </w:r>
      <w:proofErr w:type="gramStart"/>
      <w:r w:rsidRPr="00BE16E1">
        <w:rPr>
          <w:sz w:val="24"/>
          <w:szCs w:val="24"/>
        </w:rPr>
        <w:t>Bedfordshire</w:t>
      </w:r>
      <w:proofErr w:type="gramEnd"/>
      <w:r w:rsidRPr="00BE16E1">
        <w:rPr>
          <w:sz w:val="24"/>
          <w:szCs w:val="24"/>
        </w:rPr>
        <w:t xml:space="preserve"> and Luton Safeguarding Children Partnership </w:t>
      </w:r>
      <w:r>
        <w:rPr>
          <w:sz w:val="24"/>
          <w:szCs w:val="24"/>
        </w:rPr>
        <w:t>(2023)</w:t>
      </w:r>
      <w:r w:rsidR="00EE6ED0">
        <w:rPr>
          <w:sz w:val="24"/>
          <w:szCs w:val="24"/>
        </w:rPr>
        <w:t xml:space="preserve"> </w:t>
      </w:r>
      <w:r w:rsidR="005915F7">
        <w:rPr>
          <w:sz w:val="24"/>
          <w:szCs w:val="24"/>
        </w:rPr>
        <w:t xml:space="preserve">‘Safeguarding Children Vulnerable to Gang Activity’ </w:t>
      </w:r>
      <w:r w:rsidR="008B0F20">
        <w:rPr>
          <w:sz w:val="24"/>
          <w:szCs w:val="24"/>
        </w:rPr>
        <w:t xml:space="preserve">in </w:t>
      </w:r>
      <w:r w:rsidR="008B0F20" w:rsidRPr="008B0F20">
        <w:rPr>
          <w:i/>
          <w:iCs/>
          <w:sz w:val="24"/>
          <w:szCs w:val="24"/>
        </w:rPr>
        <w:t>Bedford Borough, Central Bedfordshire and Luton Safeguarding Children Partnership Procedures</w:t>
      </w:r>
      <w:r w:rsidR="005915F7">
        <w:rPr>
          <w:i/>
          <w:iCs/>
          <w:sz w:val="24"/>
          <w:szCs w:val="24"/>
        </w:rPr>
        <w:t xml:space="preserve">. </w:t>
      </w:r>
      <w:r w:rsidR="005915F7">
        <w:rPr>
          <w:sz w:val="24"/>
          <w:szCs w:val="24"/>
        </w:rPr>
        <w:t xml:space="preserve">Available at: </w:t>
      </w:r>
      <w:hyperlink r:id="rId19" w:history="1">
        <w:r w:rsidR="005915F7" w:rsidRPr="00B843A7">
          <w:rPr>
            <w:rStyle w:val="Hyperlink"/>
            <w:sz w:val="24"/>
            <w:szCs w:val="24"/>
          </w:rPr>
          <w:t>https://bedfordscb.proceduresonline.com/p_safeg_gang.html</w:t>
        </w:r>
      </w:hyperlink>
      <w:r w:rsidR="005915F7">
        <w:rPr>
          <w:sz w:val="24"/>
          <w:szCs w:val="24"/>
        </w:rPr>
        <w:t xml:space="preserve"> (Accessed: 5 February 2024)</w:t>
      </w:r>
    </w:p>
    <w:p w14:paraId="14D85B22" w14:textId="3BFC5F21" w:rsidR="004F186A" w:rsidRPr="004F186A" w:rsidRDefault="000B13F4" w:rsidP="00BC57C8">
      <w:pPr>
        <w:pStyle w:val="ListParagraph"/>
        <w:keepNext/>
        <w:numPr>
          <w:ilvl w:val="0"/>
          <w:numId w:val="7"/>
        </w:numPr>
        <w:spacing w:before="240" w:after="240"/>
        <w:ind w:left="714" w:right="237" w:hanging="357"/>
        <w:contextualSpacing w:val="0"/>
        <w:rPr>
          <w:sz w:val="24"/>
          <w:szCs w:val="24"/>
        </w:rPr>
      </w:pPr>
      <w:r>
        <w:rPr>
          <w:i/>
          <w:iCs/>
          <w:sz w:val="24"/>
          <w:szCs w:val="24"/>
        </w:rPr>
        <w:t>Criminal Attempts Act 1981, S. 1</w:t>
      </w:r>
      <w:r>
        <w:rPr>
          <w:sz w:val="24"/>
          <w:szCs w:val="24"/>
        </w:rPr>
        <w:t xml:space="preserve">. Available at: </w:t>
      </w:r>
      <w:hyperlink r:id="rId20" w:history="1">
        <w:r w:rsidRPr="00B843A7">
          <w:rPr>
            <w:rStyle w:val="Hyperlink"/>
            <w:sz w:val="24"/>
            <w:szCs w:val="24"/>
          </w:rPr>
          <w:t>https://www.legislation.gov.uk/ukpga/1981/47/section/1</w:t>
        </w:r>
      </w:hyperlink>
      <w:r>
        <w:rPr>
          <w:sz w:val="24"/>
          <w:szCs w:val="24"/>
        </w:rPr>
        <w:t xml:space="preserve"> (Accessed: 5 February 2024).</w:t>
      </w:r>
    </w:p>
    <w:p w14:paraId="0DCCD928" w14:textId="54DF47F5" w:rsidR="00BC57C8" w:rsidRPr="007F10EE" w:rsidRDefault="00BC57C8" w:rsidP="00BC57C8">
      <w:pPr>
        <w:pStyle w:val="ListParagraph"/>
        <w:keepNext/>
        <w:numPr>
          <w:ilvl w:val="0"/>
          <w:numId w:val="7"/>
        </w:numPr>
        <w:spacing w:before="240" w:after="240"/>
        <w:ind w:left="714" w:right="237" w:hanging="357"/>
        <w:contextualSpacing w:val="0"/>
        <w:rPr>
          <w:sz w:val="24"/>
          <w:szCs w:val="24"/>
        </w:rPr>
      </w:pPr>
      <w:r>
        <w:rPr>
          <w:i/>
          <w:iCs/>
          <w:sz w:val="24"/>
          <w:szCs w:val="24"/>
        </w:rPr>
        <w:t xml:space="preserve">Domestic Abuse Act 2021, S. 1. </w:t>
      </w:r>
      <w:r>
        <w:rPr>
          <w:sz w:val="24"/>
          <w:szCs w:val="24"/>
        </w:rPr>
        <w:t xml:space="preserve">Available at: </w:t>
      </w:r>
      <w:hyperlink r:id="rId21" w:history="1">
        <w:r w:rsidRPr="00B843A7">
          <w:rPr>
            <w:rStyle w:val="Hyperlink"/>
            <w:sz w:val="24"/>
            <w:szCs w:val="24"/>
          </w:rPr>
          <w:t>https://www.legislation.gov.uk/ukpga/2021/17/section/1/enacted</w:t>
        </w:r>
      </w:hyperlink>
      <w:r>
        <w:rPr>
          <w:sz w:val="24"/>
          <w:szCs w:val="24"/>
        </w:rPr>
        <w:t xml:space="preserve"> (Accessed: 1 February 2024).</w:t>
      </w:r>
    </w:p>
    <w:p w14:paraId="3712175B" w14:textId="19452365" w:rsidR="00333384" w:rsidRDefault="00333384" w:rsidP="00EE4403">
      <w:pPr>
        <w:pStyle w:val="ListParagraph"/>
        <w:numPr>
          <w:ilvl w:val="0"/>
          <w:numId w:val="7"/>
        </w:numPr>
        <w:spacing w:after="240"/>
        <w:ind w:left="714" w:hanging="357"/>
        <w:contextualSpacing w:val="0"/>
        <w:rPr>
          <w:sz w:val="24"/>
          <w:szCs w:val="24"/>
        </w:rPr>
      </w:pPr>
      <w:r>
        <w:rPr>
          <w:sz w:val="24"/>
          <w:szCs w:val="24"/>
        </w:rPr>
        <w:t>Gough, D. and Coghlan</w:t>
      </w:r>
      <w:r w:rsidR="00916405">
        <w:rPr>
          <w:sz w:val="24"/>
          <w:szCs w:val="24"/>
        </w:rPr>
        <w:t xml:space="preserve">, M. (2022). </w:t>
      </w:r>
      <w:r w:rsidR="00916405">
        <w:rPr>
          <w:i/>
          <w:iCs/>
          <w:sz w:val="24"/>
          <w:szCs w:val="24"/>
        </w:rPr>
        <w:t xml:space="preserve">Understanding Reoffending: Push factors and Preventative Responses. </w:t>
      </w:r>
      <w:r w:rsidR="00E75A05">
        <w:rPr>
          <w:sz w:val="24"/>
          <w:szCs w:val="24"/>
        </w:rPr>
        <w:t xml:space="preserve">Available </w:t>
      </w:r>
      <w:r w:rsidR="00640A3C">
        <w:rPr>
          <w:sz w:val="24"/>
          <w:szCs w:val="24"/>
        </w:rPr>
        <w:t>at</w:t>
      </w:r>
      <w:r w:rsidR="00E75A05">
        <w:rPr>
          <w:sz w:val="24"/>
          <w:szCs w:val="24"/>
        </w:rPr>
        <w:t xml:space="preserve">: </w:t>
      </w:r>
      <w:hyperlink r:id="rId22" w:history="1">
        <w:r w:rsidR="00640A3C" w:rsidRPr="00B843A7">
          <w:rPr>
            <w:rStyle w:val="Hyperlink"/>
            <w:sz w:val="24"/>
            <w:szCs w:val="24"/>
          </w:rPr>
          <w:t>https://assets.gov.ie/239978/75a21996-0062-405b-8a45-366ac01e8306.pdf</w:t>
        </w:r>
      </w:hyperlink>
      <w:r w:rsidR="00640A3C">
        <w:rPr>
          <w:sz w:val="24"/>
          <w:szCs w:val="24"/>
        </w:rPr>
        <w:t xml:space="preserve"> </w:t>
      </w:r>
    </w:p>
    <w:p w14:paraId="2784D755" w14:textId="64CAF2B3" w:rsidR="008A1842" w:rsidRDefault="007B34FC" w:rsidP="00EE4403">
      <w:pPr>
        <w:pStyle w:val="ListParagraph"/>
        <w:numPr>
          <w:ilvl w:val="0"/>
          <w:numId w:val="7"/>
        </w:numPr>
        <w:spacing w:after="240"/>
        <w:ind w:left="714" w:hanging="357"/>
        <w:contextualSpacing w:val="0"/>
        <w:rPr>
          <w:sz w:val="24"/>
          <w:szCs w:val="24"/>
        </w:rPr>
      </w:pPr>
      <w:r>
        <w:rPr>
          <w:sz w:val="24"/>
          <w:szCs w:val="24"/>
        </w:rPr>
        <w:t>McManus, S</w:t>
      </w:r>
      <w:r w:rsidR="00261FFD">
        <w:rPr>
          <w:sz w:val="24"/>
          <w:szCs w:val="24"/>
        </w:rPr>
        <w:t>.</w:t>
      </w:r>
      <w:r>
        <w:rPr>
          <w:sz w:val="24"/>
          <w:szCs w:val="24"/>
        </w:rPr>
        <w:t xml:space="preserve"> et al</w:t>
      </w:r>
      <w:r w:rsidR="002C0FED">
        <w:rPr>
          <w:sz w:val="24"/>
          <w:szCs w:val="24"/>
        </w:rPr>
        <w:t xml:space="preserve"> (2022) ‘</w:t>
      </w:r>
      <w:r w:rsidR="00FD2911" w:rsidRPr="00FD2911">
        <w:rPr>
          <w:sz w:val="24"/>
          <w:szCs w:val="24"/>
        </w:rPr>
        <w:t>Intimate partner violence, suicidality, and self-harm: a probability sample survey of the general population in England</w:t>
      </w:r>
      <w:r w:rsidR="00FD2911">
        <w:rPr>
          <w:sz w:val="24"/>
          <w:szCs w:val="24"/>
        </w:rPr>
        <w:t xml:space="preserve">’ </w:t>
      </w:r>
      <w:r w:rsidR="006816B0">
        <w:rPr>
          <w:i/>
          <w:iCs/>
          <w:sz w:val="24"/>
          <w:szCs w:val="24"/>
        </w:rPr>
        <w:t>The Lancet Psychiatry</w:t>
      </w:r>
      <w:r w:rsidR="00AD4582">
        <w:rPr>
          <w:i/>
          <w:iCs/>
          <w:sz w:val="24"/>
          <w:szCs w:val="24"/>
        </w:rPr>
        <w:t>,</w:t>
      </w:r>
      <w:r w:rsidR="006816B0">
        <w:rPr>
          <w:i/>
          <w:iCs/>
          <w:sz w:val="24"/>
          <w:szCs w:val="24"/>
        </w:rPr>
        <w:t xml:space="preserve"> </w:t>
      </w:r>
      <w:r w:rsidR="006816B0">
        <w:rPr>
          <w:sz w:val="24"/>
          <w:szCs w:val="24"/>
        </w:rPr>
        <w:t>9(7)</w:t>
      </w:r>
      <w:r w:rsidR="00AD4582">
        <w:rPr>
          <w:sz w:val="24"/>
          <w:szCs w:val="24"/>
        </w:rPr>
        <w:t>, pp. 574-583.</w:t>
      </w:r>
      <w:r w:rsidR="00640A3C">
        <w:rPr>
          <w:sz w:val="24"/>
          <w:szCs w:val="24"/>
        </w:rPr>
        <w:t xml:space="preserve"> Available at:</w:t>
      </w:r>
      <w:r w:rsidR="002875B6">
        <w:rPr>
          <w:sz w:val="24"/>
          <w:szCs w:val="24"/>
        </w:rPr>
        <w:t xml:space="preserve"> </w:t>
      </w:r>
      <w:hyperlink r:id="rId23" w:history="1">
        <w:r w:rsidR="002875B6" w:rsidRPr="00106627">
          <w:rPr>
            <w:rStyle w:val="Hyperlink"/>
            <w:sz w:val="24"/>
            <w:szCs w:val="24"/>
          </w:rPr>
          <w:t>https://doi.org/10.1016/S2215-0366(22)00151-1</w:t>
        </w:r>
      </w:hyperlink>
      <w:r w:rsidR="00D35811">
        <w:rPr>
          <w:sz w:val="24"/>
          <w:szCs w:val="24"/>
        </w:rPr>
        <w:t xml:space="preserve"> </w:t>
      </w:r>
      <w:r w:rsidR="006568F8">
        <w:rPr>
          <w:sz w:val="24"/>
          <w:szCs w:val="24"/>
        </w:rPr>
        <w:t xml:space="preserve">(Accessed: </w:t>
      </w:r>
      <w:r w:rsidR="00EF1F54">
        <w:rPr>
          <w:sz w:val="24"/>
          <w:szCs w:val="24"/>
        </w:rPr>
        <w:t>2 February 2024).</w:t>
      </w:r>
    </w:p>
    <w:p w14:paraId="6F3C4537" w14:textId="216C228D" w:rsidR="00941802" w:rsidRDefault="00941802" w:rsidP="00EE4403">
      <w:pPr>
        <w:pStyle w:val="ListParagraph"/>
        <w:numPr>
          <w:ilvl w:val="0"/>
          <w:numId w:val="7"/>
        </w:numPr>
        <w:spacing w:after="240"/>
        <w:ind w:left="714" w:hanging="357"/>
        <w:contextualSpacing w:val="0"/>
        <w:rPr>
          <w:sz w:val="24"/>
          <w:szCs w:val="24"/>
        </w:rPr>
      </w:pPr>
      <w:r>
        <w:rPr>
          <w:sz w:val="24"/>
          <w:szCs w:val="24"/>
        </w:rPr>
        <w:t xml:space="preserve">Ministry of Justice (2024) </w:t>
      </w:r>
      <w:r w:rsidR="00A00160">
        <w:rPr>
          <w:i/>
          <w:iCs/>
          <w:sz w:val="24"/>
          <w:szCs w:val="24"/>
        </w:rPr>
        <w:t>Code of Practice for Victims of Crime in England and Wales (Victims’ Code)</w:t>
      </w:r>
      <w:r w:rsidR="00A00160">
        <w:rPr>
          <w:sz w:val="24"/>
          <w:szCs w:val="24"/>
        </w:rPr>
        <w:t xml:space="preserve">. Available from: </w:t>
      </w:r>
      <w:hyperlink r:id="rId24" w:history="1">
        <w:r w:rsidR="00A4529D" w:rsidRPr="00B843A7">
          <w:rPr>
            <w:rStyle w:val="Hyperlink"/>
            <w:sz w:val="24"/>
            <w:szCs w:val="24"/>
          </w:rPr>
          <w:t>https://www.gov.uk/government/publications/the-code-of-practice-for-victims-of-crime/code-of-practice-for-victims-of-crime-in-england-and-wales-victims-code</w:t>
        </w:r>
      </w:hyperlink>
      <w:r w:rsidR="00A4529D">
        <w:rPr>
          <w:sz w:val="24"/>
          <w:szCs w:val="24"/>
        </w:rPr>
        <w:t xml:space="preserve"> (Accessed: 5 February 2024).</w:t>
      </w:r>
    </w:p>
    <w:p w14:paraId="555D73E1" w14:textId="59D47AA3" w:rsidR="00D857EC" w:rsidRDefault="00D857EC" w:rsidP="00EE4403">
      <w:pPr>
        <w:pStyle w:val="ListParagraph"/>
        <w:numPr>
          <w:ilvl w:val="0"/>
          <w:numId w:val="7"/>
        </w:numPr>
        <w:spacing w:after="240"/>
        <w:ind w:left="714" w:hanging="357"/>
        <w:contextualSpacing w:val="0"/>
        <w:rPr>
          <w:sz w:val="24"/>
          <w:szCs w:val="24"/>
        </w:rPr>
      </w:pPr>
      <w:r>
        <w:rPr>
          <w:sz w:val="24"/>
          <w:szCs w:val="24"/>
        </w:rPr>
        <w:lastRenderedPageBreak/>
        <w:t xml:space="preserve">National Police Chiefs’ Council (2022) </w:t>
      </w:r>
      <w:r>
        <w:rPr>
          <w:i/>
          <w:iCs/>
          <w:sz w:val="24"/>
          <w:szCs w:val="24"/>
        </w:rPr>
        <w:t>Body-Worn Video Guidance 2022</w:t>
      </w:r>
      <w:r w:rsidR="007E2E0E">
        <w:rPr>
          <w:i/>
          <w:iCs/>
          <w:sz w:val="24"/>
          <w:szCs w:val="24"/>
        </w:rPr>
        <w:t xml:space="preserve">. </w:t>
      </w:r>
      <w:r w:rsidR="007E2E0E">
        <w:rPr>
          <w:sz w:val="24"/>
          <w:szCs w:val="24"/>
        </w:rPr>
        <w:t xml:space="preserve">Available from: </w:t>
      </w:r>
      <w:hyperlink r:id="rId25" w:history="1">
        <w:r w:rsidR="007E2E0E" w:rsidRPr="00B843A7">
          <w:rPr>
            <w:rStyle w:val="Hyperlink"/>
            <w:sz w:val="24"/>
            <w:szCs w:val="24"/>
          </w:rPr>
          <w:t>https://library.college.police.uk/docs/NPCC/Body-worn-video-2022.pdf</w:t>
        </w:r>
      </w:hyperlink>
      <w:r w:rsidR="007E2E0E">
        <w:rPr>
          <w:sz w:val="24"/>
          <w:szCs w:val="24"/>
        </w:rPr>
        <w:t xml:space="preserve"> (Accessed: 3 February 2024).</w:t>
      </w:r>
    </w:p>
    <w:p w14:paraId="72885406" w14:textId="28287546" w:rsidR="00DA70B7" w:rsidRPr="000F64A9" w:rsidRDefault="00DA70B7" w:rsidP="00DA70B7">
      <w:pPr>
        <w:pStyle w:val="ListParagraph"/>
        <w:numPr>
          <w:ilvl w:val="0"/>
          <w:numId w:val="7"/>
        </w:numPr>
        <w:spacing w:after="240"/>
        <w:ind w:left="714" w:hanging="357"/>
        <w:contextualSpacing w:val="0"/>
        <w:rPr>
          <w:sz w:val="24"/>
          <w:szCs w:val="24"/>
        </w:rPr>
      </w:pPr>
      <w:r w:rsidRPr="000F64A9">
        <w:rPr>
          <w:sz w:val="24"/>
          <w:szCs w:val="24"/>
        </w:rPr>
        <w:t xml:space="preserve">Office for National Statistics (2023) </w:t>
      </w:r>
      <w:r w:rsidRPr="00146C99">
        <w:rPr>
          <w:i/>
          <w:iCs/>
          <w:sz w:val="24"/>
          <w:szCs w:val="24"/>
        </w:rPr>
        <w:t xml:space="preserve">Domestic abuse </w:t>
      </w:r>
      <w:r>
        <w:rPr>
          <w:i/>
          <w:iCs/>
          <w:sz w:val="24"/>
          <w:szCs w:val="24"/>
        </w:rPr>
        <w:t>and the criminal justice system</w:t>
      </w:r>
      <w:r w:rsidRPr="000F64A9">
        <w:rPr>
          <w:sz w:val="24"/>
          <w:szCs w:val="24"/>
        </w:rPr>
        <w:t xml:space="preserve">. Available at: </w:t>
      </w:r>
      <w:hyperlink r:id="rId26" w:history="1">
        <w:r w:rsidRPr="00B843A7">
          <w:rPr>
            <w:rStyle w:val="Hyperlink"/>
            <w:sz w:val="24"/>
            <w:szCs w:val="24"/>
          </w:rPr>
          <w:t>https://www.ons.gov.uk/peoplepopulationandcommunity/crimeandjustice/datasets/domesticabuseandthecriminaljusticesystemappendixtables</w:t>
        </w:r>
      </w:hyperlink>
      <w:r>
        <w:rPr>
          <w:sz w:val="24"/>
          <w:szCs w:val="24"/>
        </w:rPr>
        <w:t xml:space="preserve"> </w:t>
      </w:r>
      <w:r w:rsidRPr="000F64A9">
        <w:rPr>
          <w:sz w:val="24"/>
          <w:szCs w:val="24"/>
        </w:rPr>
        <w:t xml:space="preserve">(Accessed: </w:t>
      </w:r>
      <w:r>
        <w:rPr>
          <w:sz w:val="24"/>
          <w:szCs w:val="24"/>
        </w:rPr>
        <w:t>2</w:t>
      </w:r>
      <w:r w:rsidRPr="000F64A9">
        <w:rPr>
          <w:sz w:val="24"/>
          <w:szCs w:val="24"/>
        </w:rPr>
        <w:t xml:space="preserve"> </w:t>
      </w:r>
      <w:r>
        <w:rPr>
          <w:sz w:val="24"/>
          <w:szCs w:val="24"/>
        </w:rPr>
        <w:t>February</w:t>
      </w:r>
      <w:r w:rsidRPr="000F64A9">
        <w:rPr>
          <w:sz w:val="24"/>
          <w:szCs w:val="24"/>
        </w:rPr>
        <w:t xml:space="preserve"> 202</w:t>
      </w:r>
      <w:r>
        <w:rPr>
          <w:sz w:val="24"/>
          <w:szCs w:val="24"/>
        </w:rPr>
        <w:t>4</w:t>
      </w:r>
      <w:r w:rsidRPr="000F64A9">
        <w:rPr>
          <w:sz w:val="24"/>
          <w:szCs w:val="24"/>
        </w:rPr>
        <w:t>).</w:t>
      </w:r>
    </w:p>
    <w:p w14:paraId="6BDF665C" w14:textId="7977FEDC" w:rsidR="00906550" w:rsidRPr="000F64A9" w:rsidRDefault="000F64A9" w:rsidP="00EE4403">
      <w:pPr>
        <w:pStyle w:val="ListParagraph"/>
        <w:numPr>
          <w:ilvl w:val="0"/>
          <w:numId w:val="7"/>
        </w:numPr>
        <w:spacing w:after="240"/>
        <w:ind w:left="714" w:hanging="357"/>
        <w:contextualSpacing w:val="0"/>
        <w:rPr>
          <w:sz w:val="24"/>
          <w:szCs w:val="24"/>
        </w:rPr>
      </w:pPr>
      <w:r w:rsidRPr="000F64A9">
        <w:rPr>
          <w:sz w:val="24"/>
          <w:szCs w:val="24"/>
        </w:rPr>
        <w:t xml:space="preserve">Office for National Statistics (2023) </w:t>
      </w:r>
      <w:r w:rsidR="00D4309F" w:rsidRPr="00146C99">
        <w:rPr>
          <w:i/>
          <w:iCs/>
          <w:sz w:val="24"/>
          <w:szCs w:val="24"/>
        </w:rPr>
        <w:t>Domestic abuse prevalence and victim characteristics</w:t>
      </w:r>
      <w:r w:rsidRPr="000F64A9">
        <w:rPr>
          <w:sz w:val="24"/>
          <w:szCs w:val="24"/>
        </w:rPr>
        <w:t xml:space="preserve">. Available at: </w:t>
      </w:r>
      <w:hyperlink r:id="rId27" w:history="1">
        <w:r w:rsidR="00440F5F" w:rsidRPr="00B843A7">
          <w:rPr>
            <w:rStyle w:val="Hyperlink"/>
            <w:sz w:val="24"/>
            <w:szCs w:val="24"/>
          </w:rPr>
          <w:t>https://www.ons.gov.uk/peoplepopulationandcommunity/crimeandjustice/datasets/domesticabuseprevalenceandvictimcharacteristicsappendixtable</w:t>
        </w:r>
        <w:r w:rsidR="00440F5F" w:rsidRPr="00B843A7">
          <w:rPr>
            <w:rStyle w:val="Hyperlink"/>
            <w:sz w:val="24"/>
            <w:szCs w:val="24"/>
          </w:rPr>
          <w:t>s</w:t>
        </w:r>
      </w:hyperlink>
      <w:r w:rsidR="00DA70B7">
        <w:rPr>
          <w:sz w:val="24"/>
          <w:szCs w:val="24"/>
        </w:rPr>
        <w:t xml:space="preserve"> </w:t>
      </w:r>
      <w:r w:rsidRPr="000F64A9">
        <w:rPr>
          <w:sz w:val="24"/>
          <w:szCs w:val="24"/>
        </w:rPr>
        <w:t xml:space="preserve">(Accessed: </w:t>
      </w:r>
      <w:r w:rsidR="00440F5F">
        <w:rPr>
          <w:sz w:val="24"/>
          <w:szCs w:val="24"/>
        </w:rPr>
        <w:t>2</w:t>
      </w:r>
      <w:r w:rsidRPr="000F64A9">
        <w:rPr>
          <w:sz w:val="24"/>
          <w:szCs w:val="24"/>
        </w:rPr>
        <w:t xml:space="preserve"> </w:t>
      </w:r>
      <w:r w:rsidR="00440F5F">
        <w:rPr>
          <w:sz w:val="24"/>
          <w:szCs w:val="24"/>
        </w:rPr>
        <w:t>February</w:t>
      </w:r>
      <w:r w:rsidRPr="000F64A9">
        <w:rPr>
          <w:sz w:val="24"/>
          <w:szCs w:val="24"/>
        </w:rPr>
        <w:t xml:space="preserve"> 202</w:t>
      </w:r>
      <w:r w:rsidR="00440F5F">
        <w:rPr>
          <w:sz w:val="24"/>
          <w:szCs w:val="24"/>
        </w:rPr>
        <w:t>4</w:t>
      </w:r>
      <w:r w:rsidRPr="000F64A9">
        <w:rPr>
          <w:sz w:val="24"/>
          <w:szCs w:val="24"/>
        </w:rPr>
        <w:t>).</w:t>
      </w:r>
    </w:p>
    <w:p w14:paraId="24238E76" w14:textId="3211B8C2" w:rsidR="00471F17" w:rsidRDefault="000761EC" w:rsidP="007F10EE">
      <w:pPr>
        <w:pStyle w:val="ListParagraph"/>
        <w:keepNext/>
        <w:numPr>
          <w:ilvl w:val="0"/>
          <w:numId w:val="7"/>
        </w:numPr>
        <w:spacing w:before="240" w:after="240"/>
        <w:ind w:left="714" w:right="237" w:hanging="357"/>
        <w:contextualSpacing w:val="0"/>
        <w:rPr>
          <w:sz w:val="24"/>
          <w:szCs w:val="24"/>
        </w:rPr>
      </w:pPr>
      <w:proofErr w:type="spellStart"/>
      <w:r>
        <w:rPr>
          <w:sz w:val="24"/>
          <w:szCs w:val="24"/>
        </w:rPr>
        <w:t>SafeLives</w:t>
      </w:r>
      <w:proofErr w:type="spellEnd"/>
      <w:r>
        <w:rPr>
          <w:sz w:val="24"/>
          <w:szCs w:val="24"/>
        </w:rPr>
        <w:t xml:space="preserve"> (2023) </w:t>
      </w:r>
      <w:r w:rsidR="00A84542">
        <w:rPr>
          <w:i/>
          <w:iCs/>
          <w:sz w:val="24"/>
          <w:szCs w:val="24"/>
        </w:rPr>
        <w:t>Q1 2023: April 2022 to March 2023: Key findings</w:t>
      </w:r>
      <w:r w:rsidR="009641D8">
        <w:rPr>
          <w:i/>
          <w:iCs/>
          <w:sz w:val="24"/>
          <w:szCs w:val="24"/>
        </w:rPr>
        <w:t xml:space="preserve">. </w:t>
      </w:r>
      <w:r w:rsidR="009641D8">
        <w:rPr>
          <w:sz w:val="24"/>
          <w:szCs w:val="24"/>
        </w:rPr>
        <w:t xml:space="preserve">Available at: </w:t>
      </w:r>
      <w:hyperlink r:id="rId28" w:history="1">
        <w:r w:rsidR="00A84542" w:rsidRPr="00552FC8">
          <w:rPr>
            <w:rStyle w:val="Hyperlink"/>
            <w:sz w:val="24"/>
            <w:szCs w:val="24"/>
          </w:rPr>
          <w:t>https://safelives.org.uk/practice-support/resources-marac-meetings/latest-marac-data</w:t>
        </w:r>
      </w:hyperlink>
      <w:r w:rsidR="00A84542">
        <w:rPr>
          <w:sz w:val="24"/>
          <w:szCs w:val="24"/>
        </w:rPr>
        <w:t xml:space="preserve"> (Accessed: </w:t>
      </w:r>
      <w:r w:rsidR="00E92C34">
        <w:rPr>
          <w:sz w:val="24"/>
          <w:szCs w:val="24"/>
        </w:rPr>
        <w:t>1 February 202</w:t>
      </w:r>
      <w:r w:rsidR="00855162">
        <w:rPr>
          <w:sz w:val="24"/>
          <w:szCs w:val="24"/>
        </w:rPr>
        <w:t>4</w:t>
      </w:r>
      <w:r w:rsidR="00E92C34">
        <w:rPr>
          <w:sz w:val="24"/>
          <w:szCs w:val="24"/>
        </w:rPr>
        <w:t>).</w:t>
      </w:r>
    </w:p>
    <w:p w14:paraId="5E044029" w14:textId="1C71EC9D" w:rsidR="004F186A" w:rsidRDefault="004F186A" w:rsidP="007F10EE">
      <w:pPr>
        <w:pStyle w:val="ListParagraph"/>
        <w:keepNext/>
        <w:numPr>
          <w:ilvl w:val="0"/>
          <w:numId w:val="7"/>
        </w:numPr>
        <w:spacing w:before="240" w:after="240"/>
        <w:ind w:left="714" w:right="237" w:hanging="357"/>
        <w:contextualSpacing w:val="0"/>
        <w:rPr>
          <w:sz w:val="24"/>
          <w:szCs w:val="24"/>
        </w:rPr>
      </w:pPr>
      <w:r w:rsidRPr="004F186A">
        <w:rPr>
          <w:i/>
          <w:iCs/>
          <w:sz w:val="24"/>
          <w:szCs w:val="24"/>
        </w:rPr>
        <w:t>Theft Act 1968, S. 8</w:t>
      </w:r>
      <w:r>
        <w:rPr>
          <w:sz w:val="24"/>
          <w:szCs w:val="24"/>
        </w:rPr>
        <w:t xml:space="preserve">. Available at: </w:t>
      </w:r>
      <w:hyperlink r:id="rId29" w:history="1">
        <w:r w:rsidRPr="00B843A7">
          <w:rPr>
            <w:rStyle w:val="Hyperlink"/>
            <w:sz w:val="24"/>
            <w:szCs w:val="24"/>
          </w:rPr>
          <w:t>https://www.legislation.gov.uk/ukpga/1968/60/section/8</w:t>
        </w:r>
      </w:hyperlink>
      <w:r>
        <w:rPr>
          <w:sz w:val="24"/>
          <w:szCs w:val="24"/>
        </w:rPr>
        <w:t xml:space="preserve"> (Accessed: 5 February 2024)</w:t>
      </w:r>
      <w:r w:rsidR="000B13F4">
        <w:rPr>
          <w:sz w:val="24"/>
          <w:szCs w:val="24"/>
        </w:rPr>
        <w:t>.</w:t>
      </w:r>
    </w:p>
    <w:p w14:paraId="09E8F8CE" w14:textId="5022B19A" w:rsidR="00A911E1" w:rsidRDefault="00A911E1" w:rsidP="007F10EE">
      <w:pPr>
        <w:pStyle w:val="ListParagraph"/>
        <w:keepNext/>
        <w:numPr>
          <w:ilvl w:val="0"/>
          <w:numId w:val="7"/>
        </w:numPr>
        <w:spacing w:before="240" w:after="240"/>
        <w:ind w:left="714" w:right="237" w:hanging="357"/>
        <w:contextualSpacing w:val="0"/>
        <w:rPr>
          <w:sz w:val="24"/>
          <w:szCs w:val="24"/>
        </w:rPr>
      </w:pPr>
      <w:r>
        <w:rPr>
          <w:sz w:val="24"/>
          <w:szCs w:val="24"/>
        </w:rPr>
        <w:t xml:space="preserve">Youth Endowment Fund (2023) </w:t>
      </w:r>
      <w:r w:rsidR="007A3EEF">
        <w:rPr>
          <w:i/>
          <w:iCs/>
          <w:sz w:val="24"/>
          <w:szCs w:val="24"/>
        </w:rPr>
        <w:t xml:space="preserve">Children, </w:t>
      </w:r>
      <w:proofErr w:type="gramStart"/>
      <w:r w:rsidR="007A3EEF">
        <w:rPr>
          <w:i/>
          <w:iCs/>
          <w:sz w:val="24"/>
          <w:szCs w:val="24"/>
        </w:rPr>
        <w:t>violence</w:t>
      </w:r>
      <w:proofErr w:type="gramEnd"/>
      <w:r w:rsidR="007A3EEF">
        <w:rPr>
          <w:i/>
          <w:iCs/>
          <w:sz w:val="24"/>
          <w:szCs w:val="24"/>
        </w:rPr>
        <w:t xml:space="preserve"> and vulnerability: The second annual Youth Endowment Fund report into young people’s experiences of violence. </w:t>
      </w:r>
      <w:r w:rsidR="007A3EEF">
        <w:rPr>
          <w:sz w:val="24"/>
          <w:szCs w:val="24"/>
        </w:rPr>
        <w:t xml:space="preserve">Available at: </w:t>
      </w:r>
      <w:hyperlink r:id="rId30" w:history="1">
        <w:r w:rsidR="009F60EF" w:rsidRPr="00B843A7">
          <w:rPr>
            <w:rStyle w:val="Hyperlink"/>
            <w:sz w:val="24"/>
            <w:szCs w:val="24"/>
          </w:rPr>
          <w:t>https://youthendowmentfund.org.uk/reports/children-violence-and-vulnerability-2023/</w:t>
        </w:r>
      </w:hyperlink>
      <w:r w:rsidR="009F60EF">
        <w:rPr>
          <w:sz w:val="24"/>
          <w:szCs w:val="24"/>
        </w:rPr>
        <w:t xml:space="preserve"> (Accessed: 5 February 2024)</w:t>
      </w:r>
    </w:p>
    <w:p w14:paraId="61404D84" w14:textId="105E3A23" w:rsidR="00134B56" w:rsidRDefault="00134B56" w:rsidP="007F10EE">
      <w:pPr>
        <w:pStyle w:val="ListParagraph"/>
        <w:keepNext/>
        <w:numPr>
          <w:ilvl w:val="0"/>
          <w:numId w:val="7"/>
        </w:numPr>
        <w:spacing w:before="240" w:after="240"/>
        <w:ind w:left="714" w:right="237" w:hanging="357"/>
        <w:contextualSpacing w:val="0"/>
        <w:rPr>
          <w:sz w:val="24"/>
          <w:szCs w:val="24"/>
        </w:rPr>
      </w:pPr>
      <w:r>
        <w:rPr>
          <w:sz w:val="24"/>
          <w:szCs w:val="24"/>
        </w:rPr>
        <w:t xml:space="preserve">Youth Justice Board (2023) </w:t>
      </w:r>
      <w:r>
        <w:rPr>
          <w:i/>
          <w:iCs/>
          <w:sz w:val="24"/>
          <w:szCs w:val="24"/>
        </w:rPr>
        <w:t>Youth Justice Statistics: 2021 to 2022</w:t>
      </w:r>
      <w:r w:rsidR="00855162">
        <w:rPr>
          <w:i/>
          <w:iCs/>
          <w:sz w:val="24"/>
          <w:szCs w:val="24"/>
        </w:rPr>
        <w:t xml:space="preserve">. </w:t>
      </w:r>
      <w:r w:rsidR="00855162">
        <w:rPr>
          <w:sz w:val="24"/>
          <w:szCs w:val="24"/>
        </w:rPr>
        <w:t xml:space="preserve">Available at: </w:t>
      </w:r>
      <w:hyperlink r:id="rId31" w:history="1">
        <w:r w:rsidR="00855162" w:rsidRPr="00B843A7">
          <w:rPr>
            <w:rStyle w:val="Hyperlink"/>
            <w:sz w:val="24"/>
            <w:szCs w:val="24"/>
          </w:rPr>
          <w:t>https://www.gov.uk/government/statistics/youth-justice-statistics-2021-to-2022/youth-justice-statistics-2021-to-2022-accessible-version#further-information</w:t>
        </w:r>
      </w:hyperlink>
      <w:r w:rsidR="00855162">
        <w:rPr>
          <w:sz w:val="24"/>
          <w:szCs w:val="24"/>
        </w:rPr>
        <w:t xml:space="preserve"> (Accessed: 5 February 2024).</w:t>
      </w:r>
    </w:p>
    <w:sectPr w:rsidR="00134B5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9FAC8" w14:textId="77777777" w:rsidR="00646824" w:rsidRDefault="00646824">
      <w:r>
        <w:separator/>
      </w:r>
    </w:p>
  </w:endnote>
  <w:endnote w:type="continuationSeparator" w:id="0">
    <w:p w14:paraId="3900603F" w14:textId="77777777" w:rsidR="00646824" w:rsidRDefault="00646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FC104" w14:textId="77777777" w:rsidR="00646824" w:rsidRDefault="00646824">
      <w:r>
        <w:separator/>
      </w:r>
    </w:p>
  </w:footnote>
  <w:footnote w:type="continuationSeparator" w:id="0">
    <w:p w14:paraId="65DFF71E" w14:textId="77777777" w:rsidR="00646824" w:rsidRDefault="00646824">
      <w:r>
        <w:continuationSeparator/>
      </w:r>
    </w:p>
  </w:footnote>
  <w:footnote w:id="1">
    <w:p w14:paraId="6EDB1F4E" w14:textId="01C692AC" w:rsidR="00471F17" w:rsidRDefault="00471F17">
      <w:pPr>
        <w:pStyle w:val="FootnoteText"/>
      </w:pPr>
      <w:r>
        <w:rPr>
          <w:rStyle w:val="FootnoteReference"/>
        </w:rPr>
        <w:footnoteRef/>
      </w:r>
      <w:r>
        <w:t xml:space="preserve"> Does not include data for Devon and Cornwall Police.</w:t>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267B83"/>
    <w:multiLevelType w:val="hybridMultilevel"/>
    <w:tmpl w:val="4EEC0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6B7ACD"/>
    <w:multiLevelType w:val="hybridMultilevel"/>
    <w:tmpl w:val="A87878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620BBD"/>
    <w:multiLevelType w:val="hybridMultilevel"/>
    <w:tmpl w:val="02B2AC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4CF194"/>
    <w:multiLevelType w:val="hybridMultilevel"/>
    <w:tmpl w:val="F5C2BE10"/>
    <w:lvl w:ilvl="0" w:tplc="14CAE124">
      <w:start w:val="1"/>
      <w:numFmt w:val="decimal"/>
      <w:lvlText w:val="%1."/>
      <w:lvlJc w:val="left"/>
      <w:pPr>
        <w:ind w:left="720" w:hanging="360"/>
      </w:pPr>
    </w:lvl>
    <w:lvl w:ilvl="1" w:tplc="BD7CB6F8">
      <w:start w:val="1"/>
      <w:numFmt w:val="decimal"/>
      <w:lvlText w:val="%2."/>
      <w:lvlJc w:val="left"/>
      <w:pPr>
        <w:ind w:left="1440" w:hanging="360"/>
      </w:pPr>
    </w:lvl>
    <w:lvl w:ilvl="2" w:tplc="E7F42854">
      <w:start w:val="1"/>
      <w:numFmt w:val="lowerRoman"/>
      <w:lvlText w:val="%3."/>
      <w:lvlJc w:val="right"/>
      <w:pPr>
        <w:ind w:left="2160" w:hanging="180"/>
      </w:pPr>
    </w:lvl>
    <w:lvl w:ilvl="3" w:tplc="7CA0A244">
      <w:start w:val="1"/>
      <w:numFmt w:val="decimal"/>
      <w:lvlText w:val="%4."/>
      <w:lvlJc w:val="left"/>
      <w:pPr>
        <w:ind w:left="2880" w:hanging="360"/>
      </w:pPr>
    </w:lvl>
    <w:lvl w:ilvl="4" w:tplc="B38472F2">
      <w:start w:val="1"/>
      <w:numFmt w:val="lowerLetter"/>
      <w:lvlText w:val="%5."/>
      <w:lvlJc w:val="left"/>
      <w:pPr>
        <w:ind w:left="3600" w:hanging="360"/>
      </w:pPr>
    </w:lvl>
    <w:lvl w:ilvl="5" w:tplc="3886B4EE">
      <w:start w:val="1"/>
      <w:numFmt w:val="lowerRoman"/>
      <w:lvlText w:val="%6."/>
      <w:lvlJc w:val="right"/>
      <w:pPr>
        <w:ind w:left="4320" w:hanging="180"/>
      </w:pPr>
    </w:lvl>
    <w:lvl w:ilvl="6" w:tplc="C05063B2">
      <w:start w:val="1"/>
      <w:numFmt w:val="decimal"/>
      <w:lvlText w:val="%7."/>
      <w:lvlJc w:val="left"/>
      <w:pPr>
        <w:ind w:left="5040" w:hanging="360"/>
      </w:pPr>
    </w:lvl>
    <w:lvl w:ilvl="7" w:tplc="05281ABE">
      <w:start w:val="1"/>
      <w:numFmt w:val="lowerLetter"/>
      <w:lvlText w:val="%8."/>
      <w:lvlJc w:val="left"/>
      <w:pPr>
        <w:ind w:left="5760" w:hanging="360"/>
      </w:pPr>
    </w:lvl>
    <w:lvl w:ilvl="8" w:tplc="6AC45F90">
      <w:start w:val="1"/>
      <w:numFmt w:val="lowerRoman"/>
      <w:lvlText w:val="%9."/>
      <w:lvlJc w:val="right"/>
      <w:pPr>
        <w:ind w:left="6480" w:hanging="180"/>
      </w:p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8122387">
    <w:abstractNumId w:val="7"/>
  </w:num>
  <w:num w:numId="2" w16cid:durableId="151216877">
    <w:abstractNumId w:val="0"/>
    <w:lvlOverride w:ilvl="0">
      <w:lvl w:ilvl="0">
        <w:start w:val="1"/>
        <w:numFmt w:val="bullet"/>
        <w:lvlText w:val=""/>
        <w:lvlJc w:val="left"/>
        <w:pPr>
          <w:ind w:left="720" w:hanging="360"/>
        </w:pPr>
        <w:rPr>
          <w:rFonts w:ascii="Symbol" w:hAnsi="Symbol" w:hint="default"/>
        </w:rPr>
      </w:lvl>
    </w:lvlOverride>
  </w:num>
  <w:num w:numId="3" w16cid:durableId="660547653">
    <w:abstractNumId w:val="1"/>
  </w:num>
  <w:num w:numId="4" w16cid:durableId="1534609505">
    <w:abstractNumId w:val="6"/>
  </w:num>
  <w:num w:numId="5" w16cid:durableId="70009710">
    <w:abstractNumId w:val="5"/>
  </w:num>
  <w:num w:numId="6" w16cid:durableId="717047030">
    <w:abstractNumId w:val="8"/>
  </w:num>
  <w:num w:numId="7" w16cid:durableId="152453996">
    <w:abstractNumId w:val="4"/>
  </w:num>
  <w:num w:numId="8" w16cid:durableId="36324841">
    <w:abstractNumId w:val="2"/>
  </w:num>
  <w:num w:numId="9" w16cid:durableId="31838427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numFmt w:val="chicago"/>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C06"/>
    <w:rsid w:val="000030DE"/>
    <w:rsid w:val="00003990"/>
    <w:rsid w:val="00003FA2"/>
    <w:rsid w:val="000045B8"/>
    <w:rsid w:val="0000709C"/>
    <w:rsid w:val="0000754F"/>
    <w:rsid w:val="00007D8A"/>
    <w:rsid w:val="00013EE6"/>
    <w:rsid w:val="00020182"/>
    <w:rsid w:val="00020EEC"/>
    <w:rsid w:val="0002181F"/>
    <w:rsid w:val="00022624"/>
    <w:rsid w:val="00025650"/>
    <w:rsid w:val="00026B72"/>
    <w:rsid w:val="00026FAB"/>
    <w:rsid w:val="00027B1F"/>
    <w:rsid w:val="00030736"/>
    <w:rsid w:val="0003088B"/>
    <w:rsid w:val="000325D9"/>
    <w:rsid w:val="000332FE"/>
    <w:rsid w:val="00036021"/>
    <w:rsid w:val="000372B2"/>
    <w:rsid w:val="0004079F"/>
    <w:rsid w:val="00044F39"/>
    <w:rsid w:val="00045B87"/>
    <w:rsid w:val="00045C07"/>
    <w:rsid w:val="000473F7"/>
    <w:rsid w:val="000475E3"/>
    <w:rsid w:val="0005195D"/>
    <w:rsid w:val="00055D43"/>
    <w:rsid w:val="0005676E"/>
    <w:rsid w:val="00056FAC"/>
    <w:rsid w:val="00057276"/>
    <w:rsid w:val="00057751"/>
    <w:rsid w:val="00062E39"/>
    <w:rsid w:val="00064171"/>
    <w:rsid w:val="00064BCD"/>
    <w:rsid w:val="0006580E"/>
    <w:rsid w:val="00067CF5"/>
    <w:rsid w:val="00072812"/>
    <w:rsid w:val="000761EC"/>
    <w:rsid w:val="00077D74"/>
    <w:rsid w:val="00080E58"/>
    <w:rsid w:val="00082C50"/>
    <w:rsid w:val="000837EE"/>
    <w:rsid w:val="00083D99"/>
    <w:rsid w:val="00084BE7"/>
    <w:rsid w:val="00084EA6"/>
    <w:rsid w:val="00085699"/>
    <w:rsid w:val="00085F03"/>
    <w:rsid w:val="00086234"/>
    <w:rsid w:val="00087891"/>
    <w:rsid w:val="00090C5A"/>
    <w:rsid w:val="00091F52"/>
    <w:rsid w:val="00092970"/>
    <w:rsid w:val="00092BC7"/>
    <w:rsid w:val="00093720"/>
    <w:rsid w:val="000938E6"/>
    <w:rsid w:val="00093B3C"/>
    <w:rsid w:val="0009488C"/>
    <w:rsid w:val="00094BC8"/>
    <w:rsid w:val="00095C1B"/>
    <w:rsid w:val="00096DEA"/>
    <w:rsid w:val="000971A2"/>
    <w:rsid w:val="000A0959"/>
    <w:rsid w:val="000A2133"/>
    <w:rsid w:val="000A4240"/>
    <w:rsid w:val="000A469A"/>
    <w:rsid w:val="000A5A07"/>
    <w:rsid w:val="000A7512"/>
    <w:rsid w:val="000B13F4"/>
    <w:rsid w:val="000B1E96"/>
    <w:rsid w:val="000B397E"/>
    <w:rsid w:val="000B531D"/>
    <w:rsid w:val="000C0F2F"/>
    <w:rsid w:val="000C13A3"/>
    <w:rsid w:val="000C20E5"/>
    <w:rsid w:val="000C378F"/>
    <w:rsid w:val="000C4E63"/>
    <w:rsid w:val="000C55A8"/>
    <w:rsid w:val="000C6892"/>
    <w:rsid w:val="000C6FFE"/>
    <w:rsid w:val="000C7E8C"/>
    <w:rsid w:val="000D0BB6"/>
    <w:rsid w:val="000D2F97"/>
    <w:rsid w:val="000D3C4C"/>
    <w:rsid w:val="000D4D1A"/>
    <w:rsid w:val="000E26B0"/>
    <w:rsid w:val="000E4615"/>
    <w:rsid w:val="000E6153"/>
    <w:rsid w:val="000F1599"/>
    <w:rsid w:val="000F1769"/>
    <w:rsid w:val="000F4DC5"/>
    <w:rsid w:val="000F596B"/>
    <w:rsid w:val="000F5D79"/>
    <w:rsid w:val="000F6196"/>
    <w:rsid w:val="000F64A9"/>
    <w:rsid w:val="000F7ECD"/>
    <w:rsid w:val="00102663"/>
    <w:rsid w:val="00102E64"/>
    <w:rsid w:val="0010312C"/>
    <w:rsid w:val="00106DC7"/>
    <w:rsid w:val="00106EB4"/>
    <w:rsid w:val="00107CD4"/>
    <w:rsid w:val="00110D84"/>
    <w:rsid w:val="00112391"/>
    <w:rsid w:val="0011279F"/>
    <w:rsid w:val="00113021"/>
    <w:rsid w:val="00114F52"/>
    <w:rsid w:val="00116158"/>
    <w:rsid w:val="00116E5C"/>
    <w:rsid w:val="00117D6C"/>
    <w:rsid w:val="0012135C"/>
    <w:rsid w:val="00121C09"/>
    <w:rsid w:val="00123F7B"/>
    <w:rsid w:val="00127927"/>
    <w:rsid w:val="00130E83"/>
    <w:rsid w:val="00131621"/>
    <w:rsid w:val="00132CE2"/>
    <w:rsid w:val="001347F8"/>
    <w:rsid w:val="00134B56"/>
    <w:rsid w:val="001367B1"/>
    <w:rsid w:val="00137BB5"/>
    <w:rsid w:val="00137E05"/>
    <w:rsid w:val="00142A6D"/>
    <w:rsid w:val="001447F6"/>
    <w:rsid w:val="00146B01"/>
    <w:rsid w:val="00146C99"/>
    <w:rsid w:val="00146F4D"/>
    <w:rsid w:val="00147DE3"/>
    <w:rsid w:val="00150156"/>
    <w:rsid w:val="0015022B"/>
    <w:rsid w:val="00150794"/>
    <w:rsid w:val="001541E5"/>
    <w:rsid w:val="001568C7"/>
    <w:rsid w:val="001608C4"/>
    <w:rsid w:val="00162CE6"/>
    <w:rsid w:val="0016380E"/>
    <w:rsid w:val="00165670"/>
    <w:rsid w:val="00167E18"/>
    <w:rsid w:val="00171418"/>
    <w:rsid w:val="00177ADB"/>
    <w:rsid w:val="00177D24"/>
    <w:rsid w:val="00180002"/>
    <w:rsid w:val="0018288A"/>
    <w:rsid w:val="0018343D"/>
    <w:rsid w:val="00183502"/>
    <w:rsid w:val="00184A83"/>
    <w:rsid w:val="00186155"/>
    <w:rsid w:val="00190913"/>
    <w:rsid w:val="001961CF"/>
    <w:rsid w:val="00196282"/>
    <w:rsid w:val="001A2962"/>
    <w:rsid w:val="001A29A9"/>
    <w:rsid w:val="001A2E04"/>
    <w:rsid w:val="001A334F"/>
    <w:rsid w:val="001A59BB"/>
    <w:rsid w:val="001A654D"/>
    <w:rsid w:val="001A6A51"/>
    <w:rsid w:val="001A79C4"/>
    <w:rsid w:val="001B22D1"/>
    <w:rsid w:val="001B331A"/>
    <w:rsid w:val="001B41EA"/>
    <w:rsid w:val="001B4A63"/>
    <w:rsid w:val="001B526E"/>
    <w:rsid w:val="001C0479"/>
    <w:rsid w:val="001C0E74"/>
    <w:rsid w:val="001C4A25"/>
    <w:rsid w:val="001C6CEC"/>
    <w:rsid w:val="001D229F"/>
    <w:rsid w:val="001D6162"/>
    <w:rsid w:val="001E0447"/>
    <w:rsid w:val="001E0738"/>
    <w:rsid w:val="001E3FF6"/>
    <w:rsid w:val="001E5636"/>
    <w:rsid w:val="001E6FAD"/>
    <w:rsid w:val="001E7592"/>
    <w:rsid w:val="001E761A"/>
    <w:rsid w:val="001F3266"/>
    <w:rsid w:val="001F34AC"/>
    <w:rsid w:val="001F3878"/>
    <w:rsid w:val="001F4552"/>
    <w:rsid w:val="002019EB"/>
    <w:rsid w:val="00202C05"/>
    <w:rsid w:val="002030F2"/>
    <w:rsid w:val="00205051"/>
    <w:rsid w:val="00211F65"/>
    <w:rsid w:val="00213A97"/>
    <w:rsid w:val="0021563E"/>
    <w:rsid w:val="00216F5F"/>
    <w:rsid w:val="0022001B"/>
    <w:rsid w:val="00220D06"/>
    <w:rsid w:val="002219BA"/>
    <w:rsid w:val="002246A0"/>
    <w:rsid w:val="00224AF9"/>
    <w:rsid w:val="00225D1A"/>
    <w:rsid w:val="002276D8"/>
    <w:rsid w:val="00230439"/>
    <w:rsid w:val="00230526"/>
    <w:rsid w:val="00230DCE"/>
    <w:rsid w:val="00235176"/>
    <w:rsid w:val="00235B2A"/>
    <w:rsid w:val="00236061"/>
    <w:rsid w:val="0023668D"/>
    <w:rsid w:val="0024100E"/>
    <w:rsid w:val="00241C1B"/>
    <w:rsid w:val="002420CF"/>
    <w:rsid w:val="002423B2"/>
    <w:rsid w:val="0024288B"/>
    <w:rsid w:val="0024417F"/>
    <w:rsid w:val="00250E12"/>
    <w:rsid w:val="002559A1"/>
    <w:rsid w:val="00255D8E"/>
    <w:rsid w:val="0025754E"/>
    <w:rsid w:val="00261679"/>
    <w:rsid w:val="00261FFD"/>
    <w:rsid w:val="0026265B"/>
    <w:rsid w:val="002647DB"/>
    <w:rsid w:val="002657E9"/>
    <w:rsid w:val="0026665E"/>
    <w:rsid w:val="00270EEB"/>
    <w:rsid w:val="0027147E"/>
    <w:rsid w:val="00274DE8"/>
    <w:rsid w:val="002761F4"/>
    <w:rsid w:val="00276AE4"/>
    <w:rsid w:val="0027731E"/>
    <w:rsid w:val="002775E1"/>
    <w:rsid w:val="00277979"/>
    <w:rsid w:val="002806BF"/>
    <w:rsid w:val="002808EB"/>
    <w:rsid w:val="0028095D"/>
    <w:rsid w:val="002815F5"/>
    <w:rsid w:val="00283366"/>
    <w:rsid w:val="00285261"/>
    <w:rsid w:val="002875B6"/>
    <w:rsid w:val="00291ADD"/>
    <w:rsid w:val="002924E7"/>
    <w:rsid w:val="00294868"/>
    <w:rsid w:val="00295CA1"/>
    <w:rsid w:val="002A23DE"/>
    <w:rsid w:val="002A291A"/>
    <w:rsid w:val="002A5407"/>
    <w:rsid w:val="002A5564"/>
    <w:rsid w:val="002A5604"/>
    <w:rsid w:val="002A7F98"/>
    <w:rsid w:val="002B1701"/>
    <w:rsid w:val="002B23C3"/>
    <w:rsid w:val="002B443A"/>
    <w:rsid w:val="002B59F4"/>
    <w:rsid w:val="002B5B35"/>
    <w:rsid w:val="002C0FED"/>
    <w:rsid w:val="002C2178"/>
    <w:rsid w:val="002C256A"/>
    <w:rsid w:val="002C496D"/>
    <w:rsid w:val="002C6671"/>
    <w:rsid w:val="002D05EB"/>
    <w:rsid w:val="002D0D59"/>
    <w:rsid w:val="002D14EF"/>
    <w:rsid w:val="002D2F29"/>
    <w:rsid w:val="002D2FD3"/>
    <w:rsid w:val="002D7A85"/>
    <w:rsid w:val="002E1055"/>
    <w:rsid w:val="002E42AC"/>
    <w:rsid w:val="002E54DB"/>
    <w:rsid w:val="002E7017"/>
    <w:rsid w:val="002F4F6E"/>
    <w:rsid w:val="003015C3"/>
    <w:rsid w:val="003022F3"/>
    <w:rsid w:val="003060AF"/>
    <w:rsid w:val="0030698D"/>
    <w:rsid w:val="0031350A"/>
    <w:rsid w:val="00313B87"/>
    <w:rsid w:val="00316815"/>
    <w:rsid w:val="003168CA"/>
    <w:rsid w:val="00321255"/>
    <w:rsid w:val="0032230D"/>
    <w:rsid w:val="00322A0B"/>
    <w:rsid w:val="003259DC"/>
    <w:rsid w:val="00326794"/>
    <w:rsid w:val="0032753C"/>
    <w:rsid w:val="00327731"/>
    <w:rsid w:val="003317C3"/>
    <w:rsid w:val="00332F54"/>
    <w:rsid w:val="00333384"/>
    <w:rsid w:val="00335FC5"/>
    <w:rsid w:val="00336249"/>
    <w:rsid w:val="003372E0"/>
    <w:rsid w:val="00340E9A"/>
    <w:rsid w:val="003429D1"/>
    <w:rsid w:val="00342AD3"/>
    <w:rsid w:val="003516C0"/>
    <w:rsid w:val="00352E59"/>
    <w:rsid w:val="00354DBE"/>
    <w:rsid w:val="00355210"/>
    <w:rsid w:val="003555D5"/>
    <w:rsid w:val="003644F5"/>
    <w:rsid w:val="00365DF9"/>
    <w:rsid w:val="0036668D"/>
    <w:rsid w:val="00367D9E"/>
    <w:rsid w:val="00372DB4"/>
    <w:rsid w:val="0037490C"/>
    <w:rsid w:val="00374CE3"/>
    <w:rsid w:val="00375AF5"/>
    <w:rsid w:val="003761BD"/>
    <w:rsid w:val="003769F6"/>
    <w:rsid w:val="003807D9"/>
    <w:rsid w:val="003823EA"/>
    <w:rsid w:val="00385414"/>
    <w:rsid w:val="00386554"/>
    <w:rsid w:val="00386C6A"/>
    <w:rsid w:val="00387BD4"/>
    <w:rsid w:val="00390074"/>
    <w:rsid w:val="00394EC2"/>
    <w:rsid w:val="0039762B"/>
    <w:rsid w:val="003A0861"/>
    <w:rsid w:val="003A0A34"/>
    <w:rsid w:val="003A0C37"/>
    <w:rsid w:val="003A1B6B"/>
    <w:rsid w:val="003A2F82"/>
    <w:rsid w:val="003A46C0"/>
    <w:rsid w:val="003A595A"/>
    <w:rsid w:val="003A600E"/>
    <w:rsid w:val="003A6314"/>
    <w:rsid w:val="003A6513"/>
    <w:rsid w:val="003B16C7"/>
    <w:rsid w:val="003C19F1"/>
    <w:rsid w:val="003C2976"/>
    <w:rsid w:val="003C4186"/>
    <w:rsid w:val="003C458C"/>
    <w:rsid w:val="003C6185"/>
    <w:rsid w:val="003D0D2D"/>
    <w:rsid w:val="003D4710"/>
    <w:rsid w:val="003D5284"/>
    <w:rsid w:val="003D63B5"/>
    <w:rsid w:val="003E16D7"/>
    <w:rsid w:val="003E197E"/>
    <w:rsid w:val="003E1CDA"/>
    <w:rsid w:val="003E5172"/>
    <w:rsid w:val="003E7EEA"/>
    <w:rsid w:val="003F6085"/>
    <w:rsid w:val="003F6557"/>
    <w:rsid w:val="00401151"/>
    <w:rsid w:val="0040297D"/>
    <w:rsid w:val="004046F0"/>
    <w:rsid w:val="0040668F"/>
    <w:rsid w:val="00412677"/>
    <w:rsid w:val="00415E3D"/>
    <w:rsid w:val="00417925"/>
    <w:rsid w:val="00417AC3"/>
    <w:rsid w:val="0042142F"/>
    <w:rsid w:val="0042153E"/>
    <w:rsid w:val="00424D73"/>
    <w:rsid w:val="004250DA"/>
    <w:rsid w:val="00427219"/>
    <w:rsid w:val="00431005"/>
    <w:rsid w:val="00433DEB"/>
    <w:rsid w:val="004348AE"/>
    <w:rsid w:val="00435E9A"/>
    <w:rsid w:val="004376C0"/>
    <w:rsid w:val="00440F5F"/>
    <w:rsid w:val="0044115F"/>
    <w:rsid w:val="0044223A"/>
    <w:rsid w:val="00444D2D"/>
    <w:rsid w:val="00446792"/>
    <w:rsid w:val="00446F80"/>
    <w:rsid w:val="00447EA7"/>
    <w:rsid w:val="00450C83"/>
    <w:rsid w:val="00451851"/>
    <w:rsid w:val="00453343"/>
    <w:rsid w:val="004608B9"/>
    <w:rsid w:val="00460ADB"/>
    <w:rsid w:val="00461813"/>
    <w:rsid w:val="00462C7A"/>
    <w:rsid w:val="00465947"/>
    <w:rsid w:val="004672C1"/>
    <w:rsid w:val="00470BB1"/>
    <w:rsid w:val="004718F7"/>
    <w:rsid w:val="00471F17"/>
    <w:rsid w:val="00473153"/>
    <w:rsid w:val="0047330B"/>
    <w:rsid w:val="004743AF"/>
    <w:rsid w:val="00480825"/>
    <w:rsid w:val="004814A5"/>
    <w:rsid w:val="004827EF"/>
    <w:rsid w:val="00482C17"/>
    <w:rsid w:val="00483665"/>
    <w:rsid w:val="00484BF7"/>
    <w:rsid w:val="004911B4"/>
    <w:rsid w:val="0049196A"/>
    <w:rsid w:val="004923DA"/>
    <w:rsid w:val="00493434"/>
    <w:rsid w:val="004937DE"/>
    <w:rsid w:val="004962F9"/>
    <w:rsid w:val="004967BE"/>
    <w:rsid w:val="004968E2"/>
    <w:rsid w:val="0049722A"/>
    <w:rsid w:val="004A07F1"/>
    <w:rsid w:val="004A14C4"/>
    <w:rsid w:val="004A26DB"/>
    <w:rsid w:val="004A2A49"/>
    <w:rsid w:val="004A6DC8"/>
    <w:rsid w:val="004A73C7"/>
    <w:rsid w:val="004B5BF3"/>
    <w:rsid w:val="004B600B"/>
    <w:rsid w:val="004B6822"/>
    <w:rsid w:val="004B69F6"/>
    <w:rsid w:val="004C02A9"/>
    <w:rsid w:val="004C0E7F"/>
    <w:rsid w:val="004C14C4"/>
    <w:rsid w:val="004C2D3A"/>
    <w:rsid w:val="004D03C4"/>
    <w:rsid w:val="004D0BF1"/>
    <w:rsid w:val="004D24D2"/>
    <w:rsid w:val="004D35A4"/>
    <w:rsid w:val="004D421A"/>
    <w:rsid w:val="004D445F"/>
    <w:rsid w:val="004D7460"/>
    <w:rsid w:val="004E087B"/>
    <w:rsid w:val="004E44A4"/>
    <w:rsid w:val="004E57D0"/>
    <w:rsid w:val="004E7B8B"/>
    <w:rsid w:val="004E7BDD"/>
    <w:rsid w:val="004F0150"/>
    <w:rsid w:val="004F087A"/>
    <w:rsid w:val="004F186A"/>
    <w:rsid w:val="004F1E21"/>
    <w:rsid w:val="004F5064"/>
    <w:rsid w:val="004F740D"/>
    <w:rsid w:val="004F7B8F"/>
    <w:rsid w:val="00500748"/>
    <w:rsid w:val="005011D6"/>
    <w:rsid w:val="0050167A"/>
    <w:rsid w:val="005042F1"/>
    <w:rsid w:val="00504AD7"/>
    <w:rsid w:val="00510D6A"/>
    <w:rsid w:val="00512106"/>
    <w:rsid w:val="00513C7D"/>
    <w:rsid w:val="00514D01"/>
    <w:rsid w:val="00515B1B"/>
    <w:rsid w:val="005169D1"/>
    <w:rsid w:val="00517CED"/>
    <w:rsid w:val="00517ECA"/>
    <w:rsid w:val="00521123"/>
    <w:rsid w:val="00521221"/>
    <w:rsid w:val="00523FB9"/>
    <w:rsid w:val="005244CC"/>
    <w:rsid w:val="00524709"/>
    <w:rsid w:val="005318A9"/>
    <w:rsid w:val="00531CA9"/>
    <w:rsid w:val="00532E4C"/>
    <w:rsid w:val="00533B35"/>
    <w:rsid w:val="00535CD8"/>
    <w:rsid w:val="005368B6"/>
    <w:rsid w:val="00536FA9"/>
    <w:rsid w:val="00540FB8"/>
    <w:rsid w:val="005414F4"/>
    <w:rsid w:val="00546187"/>
    <w:rsid w:val="005463F1"/>
    <w:rsid w:val="0055302F"/>
    <w:rsid w:val="00554BAE"/>
    <w:rsid w:val="005562D9"/>
    <w:rsid w:val="0055727D"/>
    <w:rsid w:val="00557D77"/>
    <w:rsid w:val="00562EAA"/>
    <w:rsid w:val="00563717"/>
    <w:rsid w:val="00563B58"/>
    <w:rsid w:val="005640C4"/>
    <w:rsid w:val="005644D4"/>
    <w:rsid w:val="00564C53"/>
    <w:rsid w:val="00566703"/>
    <w:rsid w:val="0056684C"/>
    <w:rsid w:val="005743C0"/>
    <w:rsid w:val="00574A0C"/>
    <w:rsid w:val="00576E4C"/>
    <w:rsid w:val="005773B6"/>
    <w:rsid w:val="0057780F"/>
    <w:rsid w:val="00581E0A"/>
    <w:rsid w:val="00582870"/>
    <w:rsid w:val="00586D89"/>
    <w:rsid w:val="005915F7"/>
    <w:rsid w:val="005916B8"/>
    <w:rsid w:val="00593D00"/>
    <w:rsid w:val="005950A0"/>
    <w:rsid w:val="005A0D2A"/>
    <w:rsid w:val="005A1B4C"/>
    <w:rsid w:val="005A1BA3"/>
    <w:rsid w:val="005A2629"/>
    <w:rsid w:val="005A2FE6"/>
    <w:rsid w:val="005A4D9F"/>
    <w:rsid w:val="005A545C"/>
    <w:rsid w:val="005B15DF"/>
    <w:rsid w:val="005B76AD"/>
    <w:rsid w:val="005C1567"/>
    <w:rsid w:val="005C2A22"/>
    <w:rsid w:val="005C6CE5"/>
    <w:rsid w:val="005C76DE"/>
    <w:rsid w:val="005C7AD7"/>
    <w:rsid w:val="005D3F07"/>
    <w:rsid w:val="005D583E"/>
    <w:rsid w:val="005D69A3"/>
    <w:rsid w:val="005E13EA"/>
    <w:rsid w:val="005E1918"/>
    <w:rsid w:val="005E2861"/>
    <w:rsid w:val="005E53BD"/>
    <w:rsid w:val="005E5422"/>
    <w:rsid w:val="005F51F8"/>
    <w:rsid w:val="005F77A2"/>
    <w:rsid w:val="00601CEE"/>
    <w:rsid w:val="0060392A"/>
    <w:rsid w:val="00606E27"/>
    <w:rsid w:val="0060785E"/>
    <w:rsid w:val="006108C9"/>
    <w:rsid w:val="00611CA4"/>
    <w:rsid w:val="00615A6C"/>
    <w:rsid w:val="00615C7E"/>
    <w:rsid w:val="0062158D"/>
    <w:rsid w:val="0062738B"/>
    <w:rsid w:val="00630F39"/>
    <w:rsid w:val="006326D1"/>
    <w:rsid w:val="00632C1C"/>
    <w:rsid w:val="00632E0A"/>
    <w:rsid w:val="00633165"/>
    <w:rsid w:val="00634A78"/>
    <w:rsid w:val="00636B6C"/>
    <w:rsid w:val="00640A3C"/>
    <w:rsid w:val="006447DE"/>
    <w:rsid w:val="006456AB"/>
    <w:rsid w:val="00646824"/>
    <w:rsid w:val="00651BF0"/>
    <w:rsid w:val="0065276E"/>
    <w:rsid w:val="00654329"/>
    <w:rsid w:val="00654CEC"/>
    <w:rsid w:val="00654F31"/>
    <w:rsid w:val="00655507"/>
    <w:rsid w:val="00656364"/>
    <w:rsid w:val="0065665E"/>
    <w:rsid w:val="006568F8"/>
    <w:rsid w:val="006636DB"/>
    <w:rsid w:val="00663C79"/>
    <w:rsid w:val="006712A7"/>
    <w:rsid w:val="006733CC"/>
    <w:rsid w:val="00674FC2"/>
    <w:rsid w:val="00676A16"/>
    <w:rsid w:val="00677E42"/>
    <w:rsid w:val="006808A0"/>
    <w:rsid w:val="006816B0"/>
    <w:rsid w:val="00682334"/>
    <w:rsid w:val="00683A61"/>
    <w:rsid w:val="00684B16"/>
    <w:rsid w:val="00687427"/>
    <w:rsid w:val="006902B8"/>
    <w:rsid w:val="00694C00"/>
    <w:rsid w:val="00696F65"/>
    <w:rsid w:val="0069703E"/>
    <w:rsid w:val="006972A1"/>
    <w:rsid w:val="006A0431"/>
    <w:rsid w:val="006A41D2"/>
    <w:rsid w:val="006A43C4"/>
    <w:rsid w:val="006A48E7"/>
    <w:rsid w:val="006A6DCF"/>
    <w:rsid w:val="006A7A6D"/>
    <w:rsid w:val="006B5E67"/>
    <w:rsid w:val="006B7C6B"/>
    <w:rsid w:val="006C125A"/>
    <w:rsid w:val="006C2EB5"/>
    <w:rsid w:val="006C3611"/>
    <w:rsid w:val="006C5CED"/>
    <w:rsid w:val="006D18A3"/>
    <w:rsid w:val="006D5970"/>
    <w:rsid w:val="006D68EB"/>
    <w:rsid w:val="006E0669"/>
    <w:rsid w:val="006E1183"/>
    <w:rsid w:val="006E1FD6"/>
    <w:rsid w:val="006E481E"/>
    <w:rsid w:val="006E795F"/>
    <w:rsid w:val="006F04AA"/>
    <w:rsid w:val="006F1CC7"/>
    <w:rsid w:val="006F363E"/>
    <w:rsid w:val="006F48F0"/>
    <w:rsid w:val="006F5CFD"/>
    <w:rsid w:val="006F6FE8"/>
    <w:rsid w:val="00700249"/>
    <w:rsid w:val="0070604C"/>
    <w:rsid w:val="007069CD"/>
    <w:rsid w:val="00710D69"/>
    <w:rsid w:val="007110E6"/>
    <w:rsid w:val="00711A70"/>
    <w:rsid w:val="00712E6F"/>
    <w:rsid w:val="00712E90"/>
    <w:rsid w:val="007130EF"/>
    <w:rsid w:val="00713B7E"/>
    <w:rsid w:val="00714468"/>
    <w:rsid w:val="0071499F"/>
    <w:rsid w:val="00716932"/>
    <w:rsid w:val="007203DA"/>
    <w:rsid w:val="007204AE"/>
    <w:rsid w:val="00722929"/>
    <w:rsid w:val="00726729"/>
    <w:rsid w:val="0072678F"/>
    <w:rsid w:val="00727C4C"/>
    <w:rsid w:val="00730CBE"/>
    <w:rsid w:val="00734809"/>
    <w:rsid w:val="00734AC1"/>
    <w:rsid w:val="0073644B"/>
    <w:rsid w:val="007406E1"/>
    <w:rsid w:val="00741A87"/>
    <w:rsid w:val="00742948"/>
    <w:rsid w:val="00743E40"/>
    <w:rsid w:val="00743FB7"/>
    <w:rsid w:val="00745221"/>
    <w:rsid w:val="00747542"/>
    <w:rsid w:val="00751263"/>
    <w:rsid w:val="0075397F"/>
    <w:rsid w:val="00753EC2"/>
    <w:rsid w:val="00754381"/>
    <w:rsid w:val="0075704F"/>
    <w:rsid w:val="007622AB"/>
    <w:rsid w:val="00763B2D"/>
    <w:rsid w:val="00771D9B"/>
    <w:rsid w:val="00772924"/>
    <w:rsid w:val="00777DF8"/>
    <w:rsid w:val="0078369D"/>
    <w:rsid w:val="00783BAA"/>
    <w:rsid w:val="00784EC4"/>
    <w:rsid w:val="007872F2"/>
    <w:rsid w:val="007874BC"/>
    <w:rsid w:val="007908E0"/>
    <w:rsid w:val="00793EB3"/>
    <w:rsid w:val="00794205"/>
    <w:rsid w:val="00797012"/>
    <w:rsid w:val="007A1F6A"/>
    <w:rsid w:val="007A3EEF"/>
    <w:rsid w:val="007A62C0"/>
    <w:rsid w:val="007B039E"/>
    <w:rsid w:val="007B06EE"/>
    <w:rsid w:val="007B0DE3"/>
    <w:rsid w:val="007B27EA"/>
    <w:rsid w:val="007B34FC"/>
    <w:rsid w:val="007B491F"/>
    <w:rsid w:val="007B5CB2"/>
    <w:rsid w:val="007B7191"/>
    <w:rsid w:val="007C157E"/>
    <w:rsid w:val="007C1634"/>
    <w:rsid w:val="007C1D94"/>
    <w:rsid w:val="007C2879"/>
    <w:rsid w:val="007C31C7"/>
    <w:rsid w:val="007C5CAE"/>
    <w:rsid w:val="007C6A87"/>
    <w:rsid w:val="007C705D"/>
    <w:rsid w:val="007C74AA"/>
    <w:rsid w:val="007D0185"/>
    <w:rsid w:val="007D03E0"/>
    <w:rsid w:val="007D0A07"/>
    <w:rsid w:val="007D0C96"/>
    <w:rsid w:val="007D133D"/>
    <w:rsid w:val="007D3EB4"/>
    <w:rsid w:val="007D3F16"/>
    <w:rsid w:val="007D5637"/>
    <w:rsid w:val="007D78CC"/>
    <w:rsid w:val="007E1CF7"/>
    <w:rsid w:val="007E247B"/>
    <w:rsid w:val="007E2C63"/>
    <w:rsid w:val="007E2E0E"/>
    <w:rsid w:val="007E381D"/>
    <w:rsid w:val="007E4181"/>
    <w:rsid w:val="007E476A"/>
    <w:rsid w:val="007E7462"/>
    <w:rsid w:val="007E7A0F"/>
    <w:rsid w:val="007F0A3E"/>
    <w:rsid w:val="007F10EE"/>
    <w:rsid w:val="007F3CCB"/>
    <w:rsid w:val="007F3D00"/>
    <w:rsid w:val="007F3F7E"/>
    <w:rsid w:val="007F5497"/>
    <w:rsid w:val="007F5560"/>
    <w:rsid w:val="007F5B3A"/>
    <w:rsid w:val="007F7FA8"/>
    <w:rsid w:val="00805606"/>
    <w:rsid w:val="00806251"/>
    <w:rsid w:val="00813CEC"/>
    <w:rsid w:val="008144F5"/>
    <w:rsid w:val="0081534C"/>
    <w:rsid w:val="008168B1"/>
    <w:rsid w:val="008171E4"/>
    <w:rsid w:val="008208EA"/>
    <w:rsid w:val="00822FAF"/>
    <w:rsid w:val="00824E67"/>
    <w:rsid w:val="008251A5"/>
    <w:rsid w:val="00825A64"/>
    <w:rsid w:val="00826F48"/>
    <w:rsid w:val="0082744B"/>
    <w:rsid w:val="008308AE"/>
    <w:rsid w:val="0083106B"/>
    <w:rsid w:val="0083166E"/>
    <w:rsid w:val="00831DC3"/>
    <w:rsid w:val="008322C7"/>
    <w:rsid w:val="00834F1D"/>
    <w:rsid w:val="00836A1F"/>
    <w:rsid w:val="00836C4A"/>
    <w:rsid w:val="00836FEC"/>
    <w:rsid w:val="00841F9D"/>
    <w:rsid w:val="008420E1"/>
    <w:rsid w:val="00843D58"/>
    <w:rsid w:val="00843E1F"/>
    <w:rsid w:val="00843EBA"/>
    <w:rsid w:val="00844D98"/>
    <w:rsid w:val="00846D84"/>
    <w:rsid w:val="0085230E"/>
    <w:rsid w:val="0085355E"/>
    <w:rsid w:val="008550A1"/>
    <w:rsid w:val="00855162"/>
    <w:rsid w:val="008574DB"/>
    <w:rsid w:val="00861035"/>
    <w:rsid w:val="00861038"/>
    <w:rsid w:val="00865008"/>
    <w:rsid w:val="008658F0"/>
    <w:rsid w:val="008662BA"/>
    <w:rsid w:val="00866B50"/>
    <w:rsid w:val="008708F1"/>
    <w:rsid w:val="00872BE4"/>
    <w:rsid w:val="00875D06"/>
    <w:rsid w:val="00880539"/>
    <w:rsid w:val="00883420"/>
    <w:rsid w:val="008840C3"/>
    <w:rsid w:val="00885833"/>
    <w:rsid w:val="008859E8"/>
    <w:rsid w:val="0088737B"/>
    <w:rsid w:val="0088762B"/>
    <w:rsid w:val="00887AB6"/>
    <w:rsid w:val="00890D3A"/>
    <w:rsid w:val="0089221B"/>
    <w:rsid w:val="00892657"/>
    <w:rsid w:val="00892716"/>
    <w:rsid w:val="00893067"/>
    <w:rsid w:val="008933DE"/>
    <w:rsid w:val="0089418D"/>
    <w:rsid w:val="00895FCE"/>
    <w:rsid w:val="00897F3E"/>
    <w:rsid w:val="008A1842"/>
    <w:rsid w:val="008A1BA8"/>
    <w:rsid w:val="008A21B4"/>
    <w:rsid w:val="008A4576"/>
    <w:rsid w:val="008A5828"/>
    <w:rsid w:val="008B07DE"/>
    <w:rsid w:val="008B0F20"/>
    <w:rsid w:val="008B28E7"/>
    <w:rsid w:val="008B337C"/>
    <w:rsid w:val="008B4F68"/>
    <w:rsid w:val="008C14C7"/>
    <w:rsid w:val="008C186E"/>
    <w:rsid w:val="008C2FFB"/>
    <w:rsid w:val="008C3DF7"/>
    <w:rsid w:val="008C49FA"/>
    <w:rsid w:val="008C6EEA"/>
    <w:rsid w:val="008D2661"/>
    <w:rsid w:val="008D5813"/>
    <w:rsid w:val="008D5A44"/>
    <w:rsid w:val="008D634E"/>
    <w:rsid w:val="008D778A"/>
    <w:rsid w:val="008E3B27"/>
    <w:rsid w:val="008E5447"/>
    <w:rsid w:val="008F0CF4"/>
    <w:rsid w:val="008F0D15"/>
    <w:rsid w:val="008F1913"/>
    <w:rsid w:val="008F1ACD"/>
    <w:rsid w:val="008F22BD"/>
    <w:rsid w:val="008F4611"/>
    <w:rsid w:val="008F5326"/>
    <w:rsid w:val="00900C8C"/>
    <w:rsid w:val="00900D62"/>
    <w:rsid w:val="00903D14"/>
    <w:rsid w:val="00906550"/>
    <w:rsid w:val="009079BD"/>
    <w:rsid w:val="00907A15"/>
    <w:rsid w:val="00910763"/>
    <w:rsid w:val="0091147E"/>
    <w:rsid w:val="00912BD9"/>
    <w:rsid w:val="00916405"/>
    <w:rsid w:val="00916577"/>
    <w:rsid w:val="00916CFB"/>
    <w:rsid w:val="009173B4"/>
    <w:rsid w:val="00920E5B"/>
    <w:rsid w:val="009249F8"/>
    <w:rsid w:val="00925CAF"/>
    <w:rsid w:val="00926436"/>
    <w:rsid w:val="0093018C"/>
    <w:rsid w:val="009329F8"/>
    <w:rsid w:val="00932CCA"/>
    <w:rsid w:val="0093348B"/>
    <w:rsid w:val="0093409E"/>
    <w:rsid w:val="0093488C"/>
    <w:rsid w:val="00935562"/>
    <w:rsid w:val="0093667E"/>
    <w:rsid w:val="0093794B"/>
    <w:rsid w:val="00941802"/>
    <w:rsid w:val="00943EDD"/>
    <w:rsid w:val="00943F9A"/>
    <w:rsid w:val="009445DD"/>
    <w:rsid w:val="009473BC"/>
    <w:rsid w:val="009544C0"/>
    <w:rsid w:val="00954FA4"/>
    <w:rsid w:val="00956AE9"/>
    <w:rsid w:val="00962AAE"/>
    <w:rsid w:val="00964033"/>
    <w:rsid w:val="009641D8"/>
    <w:rsid w:val="00964CC6"/>
    <w:rsid w:val="00971D82"/>
    <w:rsid w:val="0097607E"/>
    <w:rsid w:val="009762D5"/>
    <w:rsid w:val="009776FE"/>
    <w:rsid w:val="00982AB0"/>
    <w:rsid w:val="009832B8"/>
    <w:rsid w:val="00984BA4"/>
    <w:rsid w:val="00984F54"/>
    <w:rsid w:val="00987AFF"/>
    <w:rsid w:val="009905BA"/>
    <w:rsid w:val="009909BB"/>
    <w:rsid w:val="00991FDA"/>
    <w:rsid w:val="009927A1"/>
    <w:rsid w:val="009931E5"/>
    <w:rsid w:val="009954EB"/>
    <w:rsid w:val="0099774D"/>
    <w:rsid w:val="009A310E"/>
    <w:rsid w:val="009A51C6"/>
    <w:rsid w:val="009A5F3B"/>
    <w:rsid w:val="009A61C8"/>
    <w:rsid w:val="009B0B61"/>
    <w:rsid w:val="009B28C0"/>
    <w:rsid w:val="009B3152"/>
    <w:rsid w:val="009B395A"/>
    <w:rsid w:val="009B398C"/>
    <w:rsid w:val="009B3DF4"/>
    <w:rsid w:val="009B6AFB"/>
    <w:rsid w:val="009B7136"/>
    <w:rsid w:val="009B7806"/>
    <w:rsid w:val="009C02FD"/>
    <w:rsid w:val="009C36F2"/>
    <w:rsid w:val="009C3AC2"/>
    <w:rsid w:val="009C4D6A"/>
    <w:rsid w:val="009C58F5"/>
    <w:rsid w:val="009D145C"/>
    <w:rsid w:val="009D1B09"/>
    <w:rsid w:val="009D3141"/>
    <w:rsid w:val="009D33A1"/>
    <w:rsid w:val="009D3780"/>
    <w:rsid w:val="009D4365"/>
    <w:rsid w:val="009D4E3B"/>
    <w:rsid w:val="009D574F"/>
    <w:rsid w:val="009D7BC9"/>
    <w:rsid w:val="009E0C5A"/>
    <w:rsid w:val="009E1982"/>
    <w:rsid w:val="009E4D2C"/>
    <w:rsid w:val="009E7F9B"/>
    <w:rsid w:val="009F0978"/>
    <w:rsid w:val="009F16E3"/>
    <w:rsid w:val="009F18E7"/>
    <w:rsid w:val="009F2DFA"/>
    <w:rsid w:val="009F38F9"/>
    <w:rsid w:val="009F3AEC"/>
    <w:rsid w:val="009F60EF"/>
    <w:rsid w:val="009F6292"/>
    <w:rsid w:val="009F6EAC"/>
    <w:rsid w:val="00A00081"/>
    <w:rsid w:val="00A00160"/>
    <w:rsid w:val="00A015F7"/>
    <w:rsid w:val="00A10D56"/>
    <w:rsid w:val="00A11684"/>
    <w:rsid w:val="00A117FA"/>
    <w:rsid w:val="00A12AAE"/>
    <w:rsid w:val="00A14656"/>
    <w:rsid w:val="00A16DD1"/>
    <w:rsid w:val="00A21B9A"/>
    <w:rsid w:val="00A221AB"/>
    <w:rsid w:val="00A22441"/>
    <w:rsid w:val="00A23F3B"/>
    <w:rsid w:val="00A23F7A"/>
    <w:rsid w:val="00A24406"/>
    <w:rsid w:val="00A25F64"/>
    <w:rsid w:val="00A27365"/>
    <w:rsid w:val="00A27CC2"/>
    <w:rsid w:val="00A30A0E"/>
    <w:rsid w:val="00A3273B"/>
    <w:rsid w:val="00A33D42"/>
    <w:rsid w:val="00A40ED6"/>
    <w:rsid w:val="00A43168"/>
    <w:rsid w:val="00A4396E"/>
    <w:rsid w:val="00A4529D"/>
    <w:rsid w:val="00A4573D"/>
    <w:rsid w:val="00A45D3B"/>
    <w:rsid w:val="00A470EE"/>
    <w:rsid w:val="00A47621"/>
    <w:rsid w:val="00A479CD"/>
    <w:rsid w:val="00A50246"/>
    <w:rsid w:val="00A50CFC"/>
    <w:rsid w:val="00A534CA"/>
    <w:rsid w:val="00A54D67"/>
    <w:rsid w:val="00A55698"/>
    <w:rsid w:val="00A55A3F"/>
    <w:rsid w:val="00A56412"/>
    <w:rsid w:val="00A56BC4"/>
    <w:rsid w:val="00A609DC"/>
    <w:rsid w:val="00A61C2B"/>
    <w:rsid w:val="00A652F6"/>
    <w:rsid w:val="00A66D7E"/>
    <w:rsid w:val="00A67994"/>
    <w:rsid w:val="00A70C92"/>
    <w:rsid w:val="00A732EA"/>
    <w:rsid w:val="00A7489E"/>
    <w:rsid w:val="00A8015F"/>
    <w:rsid w:val="00A80BD2"/>
    <w:rsid w:val="00A84542"/>
    <w:rsid w:val="00A85039"/>
    <w:rsid w:val="00A851F7"/>
    <w:rsid w:val="00A85AF6"/>
    <w:rsid w:val="00A875D9"/>
    <w:rsid w:val="00A906AA"/>
    <w:rsid w:val="00A911E1"/>
    <w:rsid w:val="00A91FAF"/>
    <w:rsid w:val="00A94A2C"/>
    <w:rsid w:val="00A94C5E"/>
    <w:rsid w:val="00A966DD"/>
    <w:rsid w:val="00AA005B"/>
    <w:rsid w:val="00AA0DE7"/>
    <w:rsid w:val="00AA241A"/>
    <w:rsid w:val="00AA252C"/>
    <w:rsid w:val="00AA666E"/>
    <w:rsid w:val="00AB5518"/>
    <w:rsid w:val="00AB58BD"/>
    <w:rsid w:val="00AC01D4"/>
    <w:rsid w:val="00AC4A04"/>
    <w:rsid w:val="00AC6D52"/>
    <w:rsid w:val="00AD336F"/>
    <w:rsid w:val="00AD3550"/>
    <w:rsid w:val="00AD3D85"/>
    <w:rsid w:val="00AD4582"/>
    <w:rsid w:val="00AD7A20"/>
    <w:rsid w:val="00AD7ABA"/>
    <w:rsid w:val="00AE09A0"/>
    <w:rsid w:val="00AE1872"/>
    <w:rsid w:val="00AE2564"/>
    <w:rsid w:val="00AE2A69"/>
    <w:rsid w:val="00AE2BB0"/>
    <w:rsid w:val="00AE301F"/>
    <w:rsid w:val="00AE3302"/>
    <w:rsid w:val="00AE4991"/>
    <w:rsid w:val="00AE6424"/>
    <w:rsid w:val="00AE7077"/>
    <w:rsid w:val="00AF110C"/>
    <w:rsid w:val="00AF298E"/>
    <w:rsid w:val="00AF61C2"/>
    <w:rsid w:val="00AF6901"/>
    <w:rsid w:val="00AF6CC6"/>
    <w:rsid w:val="00B00DBA"/>
    <w:rsid w:val="00B011CD"/>
    <w:rsid w:val="00B01B5F"/>
    <w:rsid w:val="00B0296A"/>
    <w:rsid w:val="00B02C7F"/>
    <w:rsid w:val="00B05162"/>
    <w:rsid w:val="00B05DF6"/>
    <w:rsid w:val="00B114D6"/>
    <w:rsid w:val="00B12295"/>
    <w:rsid w:val="00B137BE"/>
    <w:rsid w:val="00B17FA0"/>
    <w:rsid w:val="00B20959"/>
    <w:rsid w:val="00B22448"/>
    <w:rsid w:val="00B24344"/>
    <w:rsid w:val="00B26769"/>
    <w:rsid w:val="00B276D8"/>
    <w:rsid w:val="00B315A1"/>
    <w:rsid w:val="00B31C91"/>
    <w:rsid w:val="00B36001"/>
    <w:rsid w:val="00B3747F"/>
    <w:rsid w:val="00B37744"/>
    <w:rsid w:val="00B42419"/>
    <w:rsid w:val="00B43194"/>
    <w:rsid w:val="00B45789"/>
    <w:rsid w:val="00B47734"/>
    <w:rsid w:val="00B503BA"/>
    <w:rsid w:val="00B50FBA"/>
    <w:rsid w:val="00B558EB"/>
    <w:rsid w:val="00B577D3"/>
    <w:rsid w:val="00B60466"/>
    <w:rsid w:val="00B61258"/>
    <w:rsid w:val="00B6548F"/>
    <w:rsid w:val="00B65CF7"/>
    <w:rsid w:val="00B677BE"/>
    <w:rsid w:val="00B733CA"/>
    <w:rsid w:val="00B73617"/>
    <w:rsid w:val="00B73B28"/>
    <w:rsid w:val="00B748FD"/>
    <w:rsid w:val="00B7502A"/>
    <w:rsid w:val="00B77305"/>
    <w:rsid w:val="00B82CC2"/>
    <w:rsid w:val="00B830DE"/>
    <w:rsid w:val="00B83628"/>
    <w:rsid w:val="00B84651"/>
    <w:rsid w:val="00B84A89"/>
    <w:rsid w:val="00B879C9"/>
    <w:rsid w:val="00B92BEF"/>
    <w:rsid w:val="00B9305C"/>
    <w:rsid w:val="00B9689A"/>
    <w:rsid w:val="00B968F3"/>
    <w:rsid w:val="00B97E82"/>
    <w:rsid w:val="00BA074B"/>
    <w:rsid w:val="00BA1FFA"/>
    <w:rsid w:val="00BA2666"/>
    <w:rsid w:val="00BA5556"/>
    <w:rsid w:val="00BA6F92"/>
    <w:rsid w:val="00BA78CB"/>
    <w:rsid w:val="00BA7FF1"/>
    <w:rsid w:val="00BB06CB"/>
    <w:rsid w:val="00BB2035"/>
    <w:rsid w:val="00BB261F"/>
    <w:rsid w:val="00BB2887"/>
    <w:rsid w:val="00BB4BDB"/>
    <w:rsid w:val="00BB5EAA"/>
    <w:rsid w:val="00BB5F11"/>
    <w:rsid w:val="00BB74DD"/>
    <w:rsid w:val="00BC0401"/>
    <w:rsid w:val="00BC04FA"/>
    <w:rsid w:val="00BC0DF7"/>
    <w:rsid w:val="00BC0F5E"/>
    <w:rsid w:val="00BC11B4"/>
    <w:rsid w:val="00BC1C22"/>
    <w:rsid w:val="00BC460B"/>
    <w:rsid w:val="00BC5725"/>
    <w:rsid w:val="00BC57C8"/>
    <w:rsid w:val="00BC7AA6"/>
    <w:rsid w:val="00BD20B9"/>
    <w:rsid w:val="00BD30B1"/>
    <w:rsid w:val="00BD3483"/>
    <w:rsid w:val="00BD42C0"/>
    <w:rsid w:val="00BE0F7B"/>
    <w:rsid w:val="00BE10C2"/>
    <w:rsid w:val="00BE16E1"/>
    <w:rsid w:val="00BE2CCC"/>
    <w:rsid w:val="00BE58D5"/>
    <w:rsid w:val="00BE7EFD"/>
    <w:rsid w:val="00BF022A"/>
    <w:rsid w:val="00BF0EB8"/>
    <w:rsid w:val="00BF14B7"/>
    <w:rsid w:val="00BF59EA"/>
    <w:rsid w:val="00BF7A5F"/>
    <w:rsid w:val="00C01A13"/>
    <w:rsid w:val="00C01D14"/>
    <w:rsid w:val="00C025B4"/>
    <w:rsid w:val="00C0275F"/>
    <w:rsid w:val="00C02D23"/>
    <w:rsid w:val="00C04861"/>
    <w:rsid w:val="00C11968"/>
    <w:rsid w:val="00C11F61"/>
    <w:rsid w:val="00C13DAF"/>
    <w:rsid w:val="00C161FD"/>
    <w:rsid w:val="00C17299"/>
    <w:rsid w:val="00C211A5"/>
    <w:rsid w:val="00C21D8E"/>
    <w:rsid w:val="00C23A7E"/>
    <w:rsid w:val="00C23D39"/>
    <w:rsid w:val="00C23F17"/>
    <w:rsid w:val="00C26A95"/>
    <w:rsid w:val="00C26D0D"/>
    <w:rsid w:val="00C27C95"/>
    <w:rsid w:val="00C300D2"/>
    <w:rsid w:val="00C31D88"/>
    <w:rsid w:val="00C3270F"/>
    <w:rsid w:val="00C3278B"/>
    <w:rsid w:val="00C33375"/>
    <w:rsid w:val="00C34C23"/>
    <w:rsid w:val="00C42005"/>
    <w:rsid w:val="00C4349F"/>
    <w:rsid w:val="00C44446"/>
    <w:rsid w:val="00C4664D"/>
    <w:rsid w:val="00C472AA"/>
    <w:rsid w:val="00C50A05"/>
    <w:rsid w:val="00C51B8D"/>
    <w:rsid w:val="00C54AED"/>
    <w:rsid w:val="00C55B2F"/>
    <w:rsid w:val="00C56A65"/>
    <w:rsid w:val="00C607F8"/>
    <w:rsid w:val="00C6390E"/>
    <w:rsid w:val="00C63D00"/>
    <w:rsid w:val="00C6441B"/>
    <w:rsid w:val="00C70C34"/>
    <w:rsid w:val="00C7108B"/>
    <w:rsid w:val="00C7218C"/>
    <w:rsid w:val="00C73D9B"/>
    <w:rsid w:val="00C76804"/>
    <w:rsid w:val="00C77737"/>
    <w:rsid w:val="00C8089F"/>
    <w:rsid w:val="00C836CC"/>
    <w:rsid w:val="00C87292"/>
    <w:rsid w:val="00C87A74"/>
    <w:rsid w:val="00C90A71"/>
    <w:rsid w:val="00C91574"/>
    <w:rsid w:val="00C91BC2"/>
    <w:rsid w:val="00C91EA6"/>
    <w:rsid w:val="00C92C71"/>
    <w:rsid w:val="00C93F8F"/>
    <w:rsid w:val="00C94BF2"/>
    <w:rsid w:val="00C950F1"/>
    <w:rsid w:val="00C95173"/>
    <w:rsid w:val="00CA1271"/>
    <w:rsid w:val="00CA1C2E"/>
    <w:rsid w:val="00CA2745"/>
    <w:rsid w:val="00CA3593"/>
    <w:rsid w:val="00CA3F2B"/>
    <w:rsid w:val="00CA5529"/>
    <w:rsid w:val="00CA6008"/>
    <w:rsid w:val="00CA6701"/>
    <w:rsid w:val="00CA7F4F"/>
    <w:rsid w:val="00CB258E"/>
    <w:rsid w:val="00CB3C8F"/>
    <w:rsid w:val="00CB75CE"/>
    <w:rsid w:val="00CC02F1"/>
    <w:rsid w:val="00CC0D87"/>
    <w:rsid w:val="00CC11A6"/>
    <w:rsid w:val="00CC135E"/>
    <w:rsid w:val="00CC255F"/>
    <w:rsid w:val="00CC30C2"/>
    <w:rsid w:val="00CC518D"/>
    <w:rsid w:val="00CC67C4"/>
    <w:rsid w:val="00CD2A8E"/>
    <w:rsid w:val="00CD5D3F"/>
    <w:rsid w:val="00CE7159"/>
    <w:rsid w:val="00CE7AF1"/>
    <w:rsid w:val="00CF0E36"/>
    <w:rsid w:val="00CF1E90"/>
    <w:rsid w:val="00CF3DB3"/>
    <w:rsid w:val="00CF637B"/>
    <w:rsid w:val="00D006B5"/>
    <w:rsid w:val="00D04572"/>
    <w:rsid w:val="00D052BC"/>
    <w:rsid w:val="00D062D7"/>
    <w:rsid w:val="00D07026"/>
    <w:rsid w:val="00D07BAB"/>
    <w:rsid w:val="00D10AE4"/>
    <w:rsid w:val="00D11C62"/>
    <w:rsid w:val="00D14940"/>
    <w:rsid w:val="00D14B01"/>
    <w:rsid w:val="00D15EB2"/>
    <w:rsid w:val="00D22C8F"/>
    <w:rsid w:val="00D22E4E"/>
    <w:rsid w:val="00D26609"/>
    <w:rsid w:val="00D300ED"/>
    <w:rsid w:val="00D30BF4"/>
    <w:rsid w:val="00D33491"/>
    <w:rsid w:val="00D334AC"/>
    <w:rsid w:val="00D34DFD"/>
    <w:rsid w:val="00D35811"/>
    <w:rsid w:val="00D40627"/>
    <w:rsid w:val="00D428CF"/>
    <w:rsid w:val="00D4309F"/>
    <w:rsid w:val="00D434D3"/>
    <w:rsid w:val="00D44F8E"/>
    <w:rsid w:val="00D44FD0"/>
    <w:rsid w:val="00D45A75"/>
    <w:rsid w:val="00D477A8"/>
    <w:rsid w:val="00D518C8"/>
    <w:rsid w:val="00D55D7A"/>
    <w:rsid w:val="00D5713B"/>
    <w:rsid w:val="00D5733C"/>
    <w:rsid w:val="00D607EF"/>
    <w:rsid w:val="00D60F88"/>
    <w:rsid w:val="00D61353"/>
    <w:rsid w:val="00D625E7"/>
    <w:rsid w:val="00D646BD"/>
    <w:rsid w:val="00D70239"/>
    <w:rsid w:val="00D71201"/>
    <w:rsid w:val="00D720C7"/>
    <w:rsid w:val="00D73C3E"/>
    <w:rsid w:val="00D77A04"/>
    <w:rsid w:val="00D81D06"/>
    <w:rsid w:val="00D8526D"/>
    <w:rsid w:val="00D857EC"/>
    <w:rsid w:val="00D85882"/>
    <w:rsid w:val="00D8652C"/>
    <w:rsid w:val="00D8715A"/>
    <w:rsid w:val="00D876E6"/>
    <w:rsid w:val="00D94F9A"/>
    <w:rsid w:val="00DA1025"/>
    <w:rsid w:val="00DA1E34"/>
    <w:rsid w:val="00DA22EC"/>
    <w:rsid w:val="00DA3296"/>
    <w:rsid w:val="00DA3BF1"/>
    <w:rsid w:val="00DA4C7E"/>
    <w:rsid w:val="00DA5860"/>
    <w:rsid w:val="00DA70B7"/>
    <w:rsid w:val="00DB2767"/>
    <w:rsid w:val="00DC10AC"/>
    <w:rsid w:val="00DC1274"/>
    <w:rsid w:val="00DC1C52"/>
    <w:rsid w:val="00DC3D8F"/>
    <w:rsid w:val="00DC4729"/>
    <w:rsid w:val="00DC48C4"/>
    <w:rsid w:val="00DC68E8"/>
    <w:rsid w:val="00DD1E93"/>
    <w:rsid w:val="00DD4E4E"/>
    <w:rsid w:val="00DD68EB"/>
    <w:rsid w:val="00DE0D18"/>
    <w:rsid w:val="00DE43EE"/>
    <w:rsid w:val="00DE556F"/>
    <w:rsid w:val="00DF1BEE"/>
    <w:rsid w:val="00DF509F"/>
    <w:rsid w:val="00E01B00"/>
    <w:rsid w:val="00E03B6D"/>
    <w:rsid w:val="00E0649E"/>
    <w:rsid w:val="00E108D2"/>
    <w:rsid w:val="00E17160"/>
    <w:rsid w:val="00E17846"/>
    <w:rsid w:val="00E32831"/>
    <w:rsid w:val="00E33D2F"/>
    <w:rsid w:val="00E33ED3"/>
    <w:rsid w:val="00E35BEC"/>
    <w:rsid w:val="00E360EF"/>
    <w:rsid w:val="00E36546"/>
    <w:rsid w:val="00E4287D"/>
    <w:rsid w:val="00E449FA"/>
    <w:rsid w:val="00E50821"/>
    <w:rsid w:val="00E50EF8"/>
    <w:rsid w:val="00E51F91"/>
    <w:rsid w:val="00E52B0F"/>
    <w:rsid w:val="00E53584"/>
    <w:rsid w:val="00E60157"/>
    <w:rsid w:val="00E61633"/>
    <w:rsid w:val="00E61721"/>
    <w:rsid w:val="00E66E3B"/>
    <w:rsid w:val="00E676F7"/>
    <w:rsid w:val="00E7086E"/>
    <w:rsid w:val="00E710F2"/>
    <w:rsid w:val="00E71552"/>
    <w:rsid w:val="00E7274E"/>
    <w:rsid w:val="00E72E49"/>
    <w:rsid w:val="00E7374A"/>
    <w:rsid w:val="00E73C41"/>
    <w:rsid w:val="00E7598F"/>
    <w:rsid w:val="00E75A05"/>
    <w:rsid w:val="00E76F60"/>
    <w:rsid w:val="00E80898"/>
    <w:rsid w:val="00E82161"/>
    <w:rsid w:val="00E83992"/>
    <w:rsid w:val="00E83D90"/>
    <w:rsid w:val="00E83F28"/>
    <w:rsid w:val="00E83F91"/>
    <w:rsid w:val="00E862CA"/>
    <w:rsid w:val="00E90FDD"/>
    <w:rsid w:val="00E9107A"/>
    <w:rsid w:val="00E91F62"/>
    <w:rsid w:val="00E929FD"/>
    <w:rsid w:val="00E92C34"/>
    <w:rsid w:val="00E93240"/>
    <w:rsid w:val="00E9479B"/>
    <w:rsid w:val="00EA12B3"/>
    <w:rsid w:val="00EA28F1"/>
    <w:rsid w:val="00EA4D48"/>
    <w:rsid w:val="00EA6424"/>
    <w:rsid w:val="00EA79A5"/>
    <w:rsid w:val="00EB2173"/>
    <w:rsid w:val="00EB550C"/>
    <w:rsid w:val="00EB62E6"/>
    <w:rsid w:val="00EB64FF"/>
    <w:rsid w:val="00EB6AB1"/>
    <w:rsid w:val="00EB749B"/>
    <w:rsid w:val="00EC30A9"/>
    <w:rsid w:val="00EC3B43"/>
    <w:rsid w:val="00EC5DDB"/>
    <w:rsid w:val="00EC5FFA"/>
    <w:rsid w:val="00ED1B30"/>
    <w:rsid w:val="00ED250E"/>
    <w:rsid w:val="00ED2957"/>
    <w:rsid w:val="00ED3D25"/>
    <w:rsid w:val="00ED6535"/>
    <w:rsid w:val="00EE0EF4"/>
    <w:rsid w:val="00EE1AC1"/>
    <w:rsid w:val="00EE2876"/>
    <w:rsid w:val="00EE39D6"/>
    <w:rsid w:val="00EE413C"/>
    <w:rsid w:val="00EE4403"/>
    <w:rsid w:val="00EE52AD"/>
    <w:rsid w:val="00EE6ED0"/>
    <w:rsid w:val="00EF163B"/>
    <w:rsid w:val="00EF1F54"/>
    <w:rsid w:val="00EF76B1"/>
    <w:rsid w:val="00EF7FC4"/>
    <w:rsid w:val="00F00C57"/>
    <w:rsid w:val="00F01F92"/>
    <w:rsid w:val="00F03C46"/>
    <w:rsid w:val="00F059F6"/>
    <w:rsid w:val="00F075B4"/>
    <w:rsid w:val="00F1091C"/>
    <w:rsid w:val="00F10A08"/>
    <w:rsid w:val="00F12A61"/>
    <w:rsid w:val="00F139CF"/>
    <w:rsid w:val="00F14786"/>
    <w:rsid w:val="00F22AC5"/>
    <w:rsid w:val="00F22E89"/>
    <w:rsid w:val="00F22FA3"/>
    <w:rsid w:val="00F254D1"/>
    <w:rsid w:val="00F26CD5"/>
    <w:rsid w:val="00F31F39"/>
    <w:rsid w:val="00F32B82"/>
    <w:rsid w:val="00F32BD4"/>
    <w:rsid w:val="00F35916"/>
    <w:rsid w:val="00F36FCA"/>
    <w:rsid w:val="00F3747C"/>
    <w:rsid w:val="00F37CC0"/>
    <w:rsid w:val="00F4043E"/>
    <w:rsid w:val="00F40CB5"/>
    <w:rsid w:val="00F41211"/>
    <w:rsid w:val="00F41BBC"/>
    <w:rsid w:val="00F43006"/>
    <w:rsid w:val="00F43B13"/>
    <w:rsid w:val="00F43B9D"/>
    <w:rsid w:val="00F444F0"/>
    <w:rsid w:val="00F50847"/>
    <w:rsid w:val="00F53F27"/>
    <w:rsid w:val="00F546D1"/>
    <w:rsid w:val="00F60D75"/>
    <w:rsid w:val="00F61686"/>
    <w:rsid w:val="00F621FA"/>
    <w:rsid w:val="00F64EDA"/>
    <w:rsid w:val="00F6513F"/>
    <w:rsid w:val="00F66272"/>
    <w:rsid w:val="00F6ACA0"/>
    <w:rsid w:val="00F709C0"/>
    <w:rsid w:val="00F718B6"/>
    <w:rsid w:val="00F72B5E"/>
    <w:rsid w:val="00F73A3F"/>
    <w:rsid w:val="00F77B27"/>
    <w:rsid w:val="00F8302A"/>
    <w:rsid w:val="00F84CE9"/>
    <w:rsid w:val="00F8610A"/>
    <w:rsid w:val="00F91318"/>
    <w:rsid w:val="00F927A1"/>
    <w:rsid w:val="00F92D02"/>
    <w:rsid w:val="00F92E4D"/>
    <w:rsid w:val="00F94392"/>
    <w:rsid w:val="00F94BEF"/>
    <w:rsid w:val="00F95F0C"/>
    <w:rsid w:val="00FA3764"/>
    <w:rsid w:val="00FA5552"/>
    <w:rsid w:val="00FA56ED"/>
    <w:rsid w:val="00FA5ECD"/>
    <w:rsid w:val="00FB3C85"/>
    <w:rsid w:val="00FB4C63"/>
    <w:rsid w:val="00FB5FA6"/>
    <w:rsid w:val="00FC0ED1"/>
    <w:rsid w:val="00FC1310"/>
    <w:rsid w:val="00FC1328"/>
    <w:rsid w:val="00FC24D3"/>
    <w:rsid w:val="00FC2FF3"/>
    <w:rsid w:val="00FC3263"/>
    <w:rsid w:val="00FC3AEF"/>
    <w:rsid w:val="00FC51F9"/>
    <w:rsid w:val="00FC5B40"/>
    <w:rsid w:val="00FC5FF8"/>
    <w:rsid w:val="00FC702B"/>
    <w:rsid w:val="00FC7571"/>
    <w:rsid w:val="00FD2911"/>
    <w:rsid w:val="00FD3D7C"/>
    <w:rsid w:val="00FD4F8F"/>
    <w:rsid w:val="00FD4FF1"/>
    <w:rsid w:val="00FD617E"/>
    <w:rsid w:val="00FD67AA"/>
    <w:rsid w:val="00FE06BB"/>
    <w:rsid w:val="00FE0C16"/>
    <w:rsid w:val="00FE0D4B"/>
    <w:rsid w:val="00FE14AD"/>
    <w:rsid w:val="00FE14B1"/>
    <w:rsid w:val="00FE1F6A"/>
    <w:rsid w:val="00FE2A7B"/>
    <w:rsid w:val="00FE3883"/>
    <w:rsid w:val="00FE49EC"/>
    <w:rsid w:val="00FF0070"/>
    <w:rsid w:val="00FF12FE"/>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FootnoteText">
    <w:name w:val="footnote text"/>
    <w:basedOn w:val="Normal"/>
    <w:link w:val="FootnoteTextChar"/>
    <w:uiPriority w:val="99"/>
    <w:semiHidden/>
    <w:unhideWhenUsed/>
    <w:rsid w:val="00471F17"/>
  </w:style>
  <w:style w:type="character" w:customStyle="1" w:styleId="FootnoteTextChar">
    <w:name w:val="Footnote Text Char"/>
    <w:basedOn w:val="DefaultParagraphFont"/>
    <w:link w:val="FootnoteText"/>
    <w:uiPriority w:val="99"/>
    <w:semiHidden/>
    <w:rsid w:val="00471F17"/>
    <w:rPr>
      <w:rFonts w:ascii="Arial" w:hAnsi="Arial" w:cs="Arial"/>
      <w:color w:val="000000"/>
      <w:lang w:eastAsia="en-GB"/>
    </w:rPr>
  </w:style>
  <w:style w:type="character" w:styleId="FootnoteReference">
    <w:name w:val="footnote reference"/>
    <w:basedOn w:val="DefaultParagraphFont"/>
    <w:uiPriority w:val="99"/>
    <w:semiHidden/>
    <w:unhideWhenUsed/>
    <w:rsid w:val="00471F17"/>
    <w:rPr>
      <w:vertAlign w:val="superscript"/>
    </w:rPr>
  </w:style>
  <w:style w:type="character" w:styleId="UnresolvedMention">
    <w:name w:val="Unresolved Mention"/>
    <w:basedOn w:val="DefaultParagraphFont"/>
    <w:uiPriority w:val="99"/>
    <w:semiHidden/>
    <w:unhideWhenUsed/>
    <w:rsid w:val="00057276"/>
    <w:rPr>
      <w:color w:val="605E5C"/>
      <w:shd w:val="clear" w:color="auto" w:fill="E1DFDD"/>
    </w:rPr>
  </w:style>
  <w:style w:type="character" w:styleId="FollowedHyperlink">
    <w:name w:val="FollowedHyperlink"/>
    <w:basedOn w:val="DefaultParagraphFont"/>
    <w:uiPriority w:val="99"/>
    <w:semiHidden/>
    <w:unhideWhenUsed/>
    <w:rsid w:val="004827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74017910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90359376">
      <w:bodyDiv w:val="1"/>
      <w:marLeft w:val="0"/>
      <w:marRight w:val="0"/>
      <w:marTop w:val="0"/>
      <w:marBottom w:val="0"/>
      <w:divBdr>
        <w:top w:val="none" w:sz="0" w:space="0" w:color="auto"/>
        <w:left w:val="none" w:sz="0" w:space="0" w:color="auto"/>
        <w:bottom w:val="none" w:sz="0" w:space="0" w:color="auto"/>
        <w:right w:val="none" w:sz="0" w:space="0" w:color="auto"/>
      </w:divBdr>
    </w:div>
    <w:div w:id="133683517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aacap.org/AACAP/Families_and_Youth/Facts_for_Families/FFF-Guide/Understanding-Violent-Behavior-In-Children-and-Adolescents-055.aspx" TargetMode="External"/><Relationship Id="rId26" Type="http://schemas.openxmlformats.org/officeDocument/2006/relationships/hyperlink" Target="https://www.ons.gov.uk/peoplepopulationandcommunity/crimeandjustice/datasets/domesticabuseandthecriminaljusticesystemappendixtables" TargetMode="External"/><Relationship Id="rId3" Type="http://schemas.openxmlformats.org/officeDocument/2006/relationships/customXml" Target="../customXml/item3.xml"/><Relationship Id="rId21" Type="http://schemas.openxmlformats.org/officeDocument/2006/relationships/hyperlink" Target="https://www.legislation.gov.uk/ukpga/2021/17/section/1/enacted" TargetMode="External"/><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researchbriefings.files.parliament.uk/documents/SN00634/SN00634.pdf" TargetMode="External"/><Relationship Id="rId25" Type="http://schemas.openxmlformats.org/officeDocument/2006/relationships/hyperlink" Target="https://library.college.police.uk/docs/NPCC/Body-worn-video-2022.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legislation.gov.uk/ukpga/1981/47/section/1" TargetMode="External"/><Relationship Id="rId29" Type="http://schemas.openxmlformats.org/officeDocument/2006/relationships/hyperlink" Target="https://www.legislation.gov.uk/ukpga/1968/60/section/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the-code-of-practice-for-victims-of-crime/code-of-practice-for-victims-of-crime-in-england-and-wales-victims-code"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hyperlink" Target="https://doi.org/10.1016/S2215-0366(22)00151-1" TargetMode="External"/><Relationship Id="rId28" Type="http://schemas.openxmlformats.org/officeDocument/2006/relationships/hyperlink" Target="https://safelives.org.uk/practice-support/resources-marac-meetings/latest-marac-data" TargetMode="External"/><Relationship Id="rId10" Type="http://schemas.openxmlformats.org/officeDocument/2006/relationships/endnotes" Target="endnotes.xml"/><Relationship Id="rId19" Type="http://schemas.openxmlformats.org/officeDocument/2006/relationships/hyperlink" Target="https://bedfordscb.proceduresonline.com/p_safeg_gang.html" TargetMode="External"/><Relationship Id="rId31" Type="http://schemas.openxmlformats.org/officeDocument/2006/relationships/hyperlink" Target="https://www.gov.uk/government/statistics/youth-justice-statistics-2021-to-2022/youth-justice-statistics-2021-to-2022-accessible-version#further-inform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assets.gov.ie/239978/75a21996-0062-405b-8a45-366ac01e8306.pdf" TargetMode="External"/><Relationship Id="rId27" Type="http://schemas.openxmlformats.org/officeDocument/2006/relationships/hyperlink" Target="https://www.ons.gov.uk/peoplepopulationandcommunity/crimeandjustice/datasets/domesticabuseprevalenceandvictimcharacteristicsappendixtables" TargetMode="External"/><Relationship Id="rId30" Type="http://schemas.openxmlformats.org/officeDocument/2006/relationships/hyperlink" Target="https://youthendowmentfund.org.uk/reports/children-violence-and-vulnerability-2023/"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xmlns:b="http://schemas.openxmlformats.org/officeDocument/2006/bibliography" xmlns="http://schemas.openxmlformats.org/officeDocument/2006/bibliography">
    <b:Tag>Placeholder1</b:Tag>
    <b:RefOrder>2</b:RefOrder>
  </b:Source>
  <b:Source>
    <b:Tag>Dom23</b:Tag>
    <b:SourceType>InternetSite</b:SourceType>
    <b:Guid>{209BA607-30A3-48D4-ADAE-A7643891E338}</b:Guid>
    <b:Title>Domestic abuse prevalence and victim characteristics</b:Title>
    <b:Year>2023</b:Year>
    <b:LCID>en-GB</b:LCID>
    <b:InternetSiteTitle>Office for National Statistics</b:InternetSiteTitle>
    <b:URL>https://www.ons.gov.uk/peoplepopulationandcommunity/crimeandjustice/datasets/domesticabuseprevalenceandvictimcharacteristicsappendixtables</b:URL>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8128F0A49094FA40BC9441EF44CB1296" ma:contentTypeVersion="15" ma:contentTypeDescription="Create a new document." ma:contentTypeScope="" ma:versionID="d9af0ea817f5aa19f157d07cf4762a7d">
  <xsd:schema xmlns:xsd="http://www.w3.org/2001/XMLSchema" xmlns:xs="http://www.w3.org/2001/XMLSchema" xmlns:p="http://schemas.microsoft.com/office/2006/metadata/properties" xmlns:ns3="36303ad2-5d4a-41ac-8ccd-b0c5c984eace" xmlns:ns4="55171f73-b435-4aa5-ae37-5ae54d5bb0c3" targetNamespace="http://schemas.microsoft.com/office/2006/metadata/properties" ma:root="true" ma:fieldsID="19f9c2d0d7b2d9790e254e4357ab839e" ns3:_="" ns4:_="">
    <xsd:import namespace="36303ad2-5d4a-41ac-8ccd-b0c5c984eace"/>
    <xsd:import namespace="55171f73-b435-4aa5-ae37-5ae54d5bb0c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03ad2-5d4a-41ac-8ccd-b0c5c984ea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171f73-b435-4aa5-ae37-5ae54d5bb0c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55171f73-b435-4aa5-ae37-5ae54d5bb0c3">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_activity xmlns="36303ad2-5d4a-41ac-8ccd-b0c5c984eace" xsi:nil="true"/>
  </documentManagement>
</p:properties>
</file>

<file path=customXml/itemProps1.xml><?xml version="1.0" encoding="utf-8"?>
<ds:datastoreItem xmlns:ds="http://schemas.openxmlformats.org/officeDocument/2006/customXml" ds:itemID="{D0025757-A633-457E-B7E2-840233A0B3E5}">
  <ds:schemaRefs>
    <ds:schemaRef ds:uri="http://schemas.openxmlformats.org/officeDocument/2006/bibliography"/>
  </ds:schemaRefs>
</ds:datastoreItem>
</file>

<file path=customXml/itemProps2.xml><?xml version="1.0" encoding="utf-8"?>
<ds:datastoreItem xmlns:ds="http://schemas.openxmlformats.org/officeDocument/2006/customXml" ds:itemID="{FE802583-DB28-4E76-A9FC-161A9D9872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03ad2-5d4a-41ac-8ccd-b0c5c984eace"/>
    <ds:schemaRef ds:uri="55171f73-b435-4aa5-ae37-5ae54d5bb0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E6A12FE-1FD1-49EA-B6C0-E2F555C33180}">
  <ds:schemaRefs>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http://purl.org/dc/terms/"/>
    <ds:schemaRef ds:uri="http://schemas.microsoft.com/office/2006/metadata/properties"/>
    <ds:schemaRef ds:uri="55171f73-b435-4aa5-ae37-5ae54d5bb0c3"/>
    <ds:schemaRef ds:uri="36303ad2-5d4a-41ac-8ccd-b0c5c984eace"/>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5934</Words>
  <Characters>33828</Characters>
  <Application>Microsoft Office Word</Application>
  <DocSecurity>0</DocSecurity>
  <Lines>281</Lines>
  <Paragraphs>79</Paragraphs>
  <ScaleCrop>false</ScaleCrop>
  <Company>Powys County Council</Company>
  <LinksUpToDate>false</LinksUpToDate>
  <CharactersWithSpaces>39683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Murkin,Samuel swp8292</cp:lastModifiedBy>
  <cp:revision>2</cp:revision>
  <cp:lastPrinted>2014-08-26T08:55:00Z</cp:lastPrinted>
  <dcterms:created xsi:type="dcterms:W3CDTF">2024-02-05T23:25:00Z</dcterms:created>
  <dcterms:modified xsi:type="dcterms:W3CDTF">2024-02-05T23:25:00Z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0x0101008128F0A49094FA40BC9441EF44CB1296</vt:lpwstr>
  </property>
  <property fmtid="{D5CDD505-2E9C-101B-9397-08002B2CF9AE}" pid="3" name="MSIP_Label_66cf8fe5-b7b7-4df7-b38d-1c61ac2f6639_Enabled">
    <vt:lpwstr>true</vt:lpwstr>
  </property>
  <property fmtid="{D5CDD505-2E9C-101B-9397-08002B2CF9AE}" pid="4" name="MSIP_Label_66cf8fe5-b7b7-4df7-b38d-1c61ac2f6639_SetDate">
    <vt:lpwstr>2024-01-30T17:11:41Z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b3a88821-d936-4979-96a3-fc20633e4743</vt:lpwstr>
  </property>
  <property fmtid="{D5CDD505-2E9C-101B-9397-08002B2CF9AE}" pid="9" name="MSIP_Label_66cf8fe5-b7b7-4df7-b38d-1c61ac2f6639_ContentBits">
    <vt:lpwstr>0</vt:lpwstr>
  </property>
</Properties>
</file>