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GridTable7ColourfulAccent2"/>
        <w:tblW w:w="0" w:type="auto"/>
        <w:tblLook w:val="04A0" w:firstRow="1" w:lastRow="0" w:firstColumn="1" w:lastColumn="0" w:noHBand="0" w:noVBand="1"/>
      </w:tblPr>
      <w:tblGrid>
        <w:gridCol w:w="3256"/>
        <w:gridCol w:w="5760"/>
      </w:tblGrid>
      <w:tr w:rsidR="00C969EB" w14:paraId="7BD3F8D0" w14:textId="77777777" w:rsidTr="00C969EB">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256" w:type="dxa"/>
          </w:tcPr>
          <w:p w14:paraId="20FDCDDB" w14:textId="77777777" w:rsidR="00C969EB" w:rsidRPr="00C969EB" w:rsidRDefault="00C969EB" w:rsidP="00C969EB">
            <w:pPr>
              <w:spacing w:line="480" w:lineRule="auto"/>
              <w:rPr>
                <w:rFonts w:ascii="Arial" w:eastAsia="Times New Roman" w:hAnsi="Arial" w:cs="Arial"/>
                <w:bCs w:val="0"/>
                <w:sz w:val="36"/>
                <w:szCs w:val="36"/>
                <w:lang w:eastAsia="en-GB"/>
              </w:rPr>
            </w:pPr>
            <w:r w:rsidRPr="00C969EB">
              <w:rPr>
                <w:rFonts w:ascii="Arial" w:eastAsia="Times New Roman" w:hAnsi="Arial" w:cs="Arial"/>
                <w:bCs w:val="0"/>
                <w:sz w:val="36"/>
                <w:szCs w:val="36"/>
                <w:lang w:eastAsia="en-GB"/>
              </w:rPr>
              <w:t>Student Name</w:t>
            </w:r>
          </w:p>
        </w:tc>
        <w:tc>
          <w:tcPr>
            <w:tcW w:w="5760" w:type="dxa"/>
          </w:tcPr>
          <w:p w14:paraId="43CF1E8E" w14:textId="77777777" w:rsidR="00C969EB" w:rsidRPr="00C969EB" w:rsidRDefault="00C969EB" w:rsidP="00C969EB">
            <w:pPr>
              <w:spacing w:line="48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bCs w:val="0"/>
                <w:sz w:val="36"/>
                <w:szCs w:val="36"/>
                <w:lang w:eastAsia="en-GB"/>
              </w:rPr>
            </w:pPr>
            <w:r w:rsidRPr="00C969EB">
              <w:rPr>
                <w:rFonts w:ascii="Arial" w:eastAsia="Times New Roman" w:hAnsi="Arial" w:cs="Arial"/>
                <w:bCs w:val="0"/>
                <w:sz w:val="36"/>
                <w:szCs w:val="36"/>
                <w:lang w:eastAsia="en-GB"/>
              </w:rPr>
              <w:t>Asim Riaz</w:t>
            </w:r>
          </w:p>
        </w:tc>
      </w:tr>
      <w:tr w:rsidR="00C969EB" w14:paraId="1ED75110" w14:textId="77777777" w:rsidTr="00C969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0DFD2B7E" w14:textId="77777777" w:rsidR="00C969EB" w:rsidRDefault="00C969EB" w:rsidP="00C969EB">
            <w:pPr>
              <w:spacing w:line="480" w:lineRule="auto"/>
              <w:rPr>
                <w:rFonts w:ascii="Arial" w:eastAsia="Times New Roman" w:hAnsi="Arial" w:cs="Arial"/>
                <w:b/>
                <w:bCs/>
                <w:sz w:val="36"/>
                <w:szCs w:val="36"/>
                <w:lang w:eastAsia="en-GB"/>
              </w:rPr>
            </w:pPr>
            <w:r>
              <w:rPr>
                <w:rFonts w:ascii="Arial" w:eastAsia="Times New Roman" w:hAnsi="Arial" w:cs="Arial"/>
                <w:b/>
                <w:bCs/>
                <w:sz w:val="36"/>
                <w:szCs w:val="36"/>
                <w:lang w:eastAsia="en-GB"/>
              </w:rPr>
              <w:t>Student ID</w:t>
            </w:r>
          </w:p>
        </w:tc>
        <w:tc>
          <w:tcPr>
            <w:tcW w:w="5760" w:type="dxa"/>
          </w:tcPr>
          <w:p w14:paraId="447A31DA" w14:textId="77777777" w:rsidR="00C969EB" w:rsidRDefault="00C969EB" w:rsidP="00C969EB">
            <w:pPr>
              <w:spacing w:line="48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sz w:val="36"/>
                <w:szCs w:val="36"/>
                <w:lang w:eastAsia="en-GB"/>
              </w:rPr>
            </w:pPr>
            <w:r>
              <w:rPr>
                <w:rFonts w:ascii="Arial" w:eastAsia="Times New Roman" w:hAnsi="Arial" w:cs="Arial"/>
                <w:b/>
                <w:bCs/>
                <w:sz w:val="36"/>
                <w:szCs w:val="36"/>
                <w:lang w:eastAsia="en-GB"/>
              </w:rPr>
              <w:t>2331868</w:t>
            </w:r>
          </w:p>
        </w:tc>
      </w:tr>
      <w:tr w:rsidR="00C969EB" w14:paraId="0703CB25" w14:textId="77777777" w:rsidTr="00C969EB">
        <w:tc>
          <w:tcPr>
            <w:cnfStyle w:val="001000000000" w:firstRow="0" w:lastRow="0" w:firstColumn="1" w:lastColumn="0" w:oddVBand="0" w:evenVBand="0" w:oddHBand="0" w:evenHBand="0" w:firstRowFirstColumn="0" w:firstRowLastColumn="0" w:lastRowFirstColumn="0" w:lastRowLastColumn="0"/>
            <w:tcW w:w="3256" w:type="dxa"/>
          </w:tcPr>
          <w:p w14:paraId="454D969F" w14:textId="77777777" w:rsidR="00C969EB" w:rsidRDefault="00C969EB" w:rsidP="00C969EB">
            <w:pPr>
              <w:spacing w:line="480" w:lineRule="auto"/>
              <w:rPr>
                <w:rFonts w:ascii="Arial" w:eastAsia="Times New Roman" w:hAnsi="Arial" w:cs="Arial"/>
                <w:b/>
                <w:bCs/>
                <w:sz w:val="36"/>
                <w:szCs w:val="36"/>
                <w:lang w:eastAsia="en-GB"/>
              </w:rPr>
            </w:pPr>
            <w:r>
              <w:rPr>
                <w:rFonts w:ascii="Arial" w:eastAsia="Times New Roman" w:hAnsi="Arial" w:cs="Arial"/>
                <w:b/>
                <w:bCs/>
                <w:sz w:val="36"/>
                <w:szCs w:val="36"/>
                <w:lang w:eastAsia="en-GB"/>
              </w:rPr>
              <w:t>Module Name</w:t>
            </w:r>
          </w:p>
        </w:tc>
        <w:tc>
          <w:tcPr>
            <w:tcW w:w="5760" w:type="dxa"/>
          </w:tcPr>
          <w:p w14:paraId="4C983A5C" w14:textId="77777777" w:rsidR="00C969EB" w:rsidRDefault="00C969EB" w:rsidP="00C969EB">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sz w:val="36"/>
                <w:szCs w:val="36"/>
                <w:lang w:eastAsia="en-GB"/>
              </w:rPr>
            </w:pPr>
            <w:r>
              <w:rPr>
                <w:rFonts w:ascii="Arial" w:eastAsia="Times New Roman" w:hAnsi="Arial" w:cs="Arial"/>
                <w:b/>
                <w:bCs/>
                <w:sz w:val="36"/>
                <w:szCs w:val="36"/>
                <w:lang w:eastAsia="en-GB"/>
              </w:rPr>
              <w:t>Managing Business Information</w:t>
            </w:r>
          </w:p>
        </w:tc>
      </w:tr>
      <w:tr w:rsidR="00C969EB" w14:paraId="2C20991E" w14:textId="77777777" w:rsidTr="00C969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3794F740" w14:textId="77777777" w:rsidR="00C969EB" w:rsidRDefault="00C969EB" w:rsidP="00C969EB">
            <w:pPr>
              <w:spacing w:line="480" w:lineRule="auto"/>
              <w:rPr>
                <w:rFonts w:ascii="Arial" w:eastAsia="Times New Roman" w:hAnsi="Arial" w:cs="Arial"/>
                <w:b/>
                <w:bCs/>
                <w:sz w:val="36"/>
                <w:szCs w:val="36"/>
                <w:lang w:eastAsia="en-GB"/>
              </w:rPr>
            </w:pPr>
            <w:r>
              <w:rPr>
                <w:rFonts w:ascii="Arial" w:eastAsia="Times New Roman" w:hAnsi="Arial" w:cs="Arial"/>
                <w:b/>
                <w:bCs/>
                <w:sz w:val="36"/>
                <w:szCs w:val="36"/>
                <w:lang w:eastAsia="en-GB"/>
              </w:rPr>
              <w:t>Module Code</w:t>
            </w:r>
          </w:p>
        </w:tc>
        <w:tc>
          <w:tcPr>
            <w:tcW w:w="5760" w:type="dxa"/>
          </w:tcPr>
          <w:p w14:paraId="68DE1D8D" w14:textId="77777777" w:rsidR="00C969EB" w:rsidRDefault="00C969EB" w:rsidP="00C969EB">
            <w:pPr>
              <w:spacing w:line="48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sz w:val="36"/>
                <w:szCs w:val="36"/>
                <w:lang w:eastAsia="en-GB"/>
              </w:rPr>
            </w:pPr>
            <w:r w:rsidRPr="00C969EB">
              <w:rPr>
                <w:rFonts w:ascii="Arial" w:eastAsia="Times New Roman" w:hAnsi="Arial" w:cs="Arial"/>
                <w:b/>
                <w:bCs/>
                <w:sz w:val="36"/>
                <w:szCs w:val="36"/>
                <w:lang w:eastAsia="en-GB"/>
              </w:rPr>
              <w:t>LCLM5004</w:t>
            </w:r>
          </w:p>
        </w:tc>
      </w:tr>
      <w:tr w:rsidR="00C969EB" w14:paraId="51F0590A" w14:textId="77777777" w:rsidTr="00C969EB">
        <w:tc>
          <w:tcPr>
            <w:cnfStyle w:val="001000000000" w:firstRow="0" w:lastRow="0" w:firstColumn="1" w:lastColumn="0" w:oddVBand="0" w:evenVBand="0" w:oddHBand="0" w:evenHBand="0" w:firstRowFirstColumn="0" w:firstRowLastColumn="0" w:lastRowFirstColumn="0" w:lastRowLastColumn="0"/>
            <w:tcW w:w="3256" w:type="dxa"/>
          </w:tcPr>
          <w:p w14:paraId="799EE724" w14:textId="77777777" w:rsidR="00C969EB" w:rsidRDefault="00C969EB" w:rsidP="00C969EB">
            <w:pPr>
              <w:spacing w:line="480" w:lineRule="auto"/>
              <w:rPr>
                <w:rFonts w:ascii="Arial" w:eastAsia="Times New Roman" w:hAnsi="Arial" w:cs="Arial"/>
                <w:b/>
                <w:bCs/>
                <w:sz w:val="36"/>
                <w:szCs w:val="36"/>
                <w:lang w:eastAsia="en-GB"/>
              </w:rPr>
            </w:pPr>
            <w:r>
              <w:rPr>
                <w:rFonts w:ascii="Arial" w:eastAsia="Times New Roman" w:hAnsi="Arial" w:cs="Arial"/>
                <w:b/>
                <w:bCs/>
                <w:sz w:val="36"/>
                <w:szCs w:val="36"/>
                <w:lang w:eastAsia="en-GB"/>
              </w:rPr>
              <w:t>Assignment Title</w:t>
            </w:r>
          </w:p>
        </w:tc>
        <w:tc>
          <w:tcPr>
            <w:tcW w:w="5760" w:type="dxa"/>
          </w:tcPr>
          <w:p w14:paraId="601648B6" w14:textId="77777777" w:rsidR="00C969EB" w:rsidRDefault="00C969EB" w:rsidP="00C969EB">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sz w:val="36"/>
                <w:szCs w:val="36"/>
                <w:lang w:eastAsia="en-GB"/>
              </w:rPr>
            </w:pPr>
            <w:r>
              <w:rPr>
                <w:rFonts w:ascii="Arial" w:eastAsia="Times New Roman" w:hAnsi="Arial" w:cs="Arial"/>
                <w:b/>
                <w:bCs/>
                <w:sz w:val="36"/>
                <w:szCs w:val="36"/>
                <w:lang w:eastAsia="en-GB"/>
              </w:rPr>
              <w:t xml:space="preserve">Component 2- Individual report. </w:t>
            </w:r>
            <w:r w:rsidRPr="00C969EB">
              <w:rPr>
                <w:rFonts w:ascii="Arial" w:eastAsia="Times New Roman" w:hAnsi="Arial" w:cs="Arial"/>
                <w:b/>
                <w:bCs/>
                <w:sz w:val="36"/>
                <w:szCs w:val="36"/>
                <w:lang w:eastAsia="en-GB"/>
              </w:rPr>
              <w:t xml:space="preserve">Managing Business Information: Proposal for </w:t>
            </w:r>
            <w:proofErr w:type="spellStart"/>
            <w:r w:rsidRPr="00C969EB">
              <w:rPr>
                <w:rFonts w:ascii="Arial" w:eastAsia="Times New Roman" w:hAnsi="Arial" w:cs="Arial"/>
                <w:b/>
                <w:bCs/>
                <w:sz w:val="36"/>
                <w:szCs w:val="36"/>
                <w:lang w:eastAsia="en-GB"/>
              </w:rPr>
              <w:t>AKPerog</w:t>
            </w:r>
            <w:proofErr w:type="spellEnd"/>
            <w:r w:rsidRPr="00C969EB">
              <w:rPr>
                <w:rFonts w:ascii="Arial" w:eastAsia="Times New Roman" w:hAnsi="Arial" w:cs="Arial"/>
                <w:b/>
                <w:bCs/>
                <w:sz w:val="36"/>
                <w:szCs w:val="36"/>
                <w:lang w:eastAsia="en-GB"/>
              </w:rPr>
              <w:t xml:space="preserve"> Ltd.</w:t>
            </w:r>
          </w:p>
        </w:tc>
      </w:tr>
      <w:tr w:rsidR="00C969EB" w14:paraId="62FC799D" w14:textId="77777777" w:rsidTr="00C969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0C94B631" w14:textId="77777777" w:rsidR="00C969EB" w:rsidRDefault="00C969EB" w:rsidP="00C969EB">
            <w:pPr>
              <w:spacing w:line="480" w:lineRule="auto"/>
              <w:rPr>
                <w:rFonts w:ascii="Arial" w:eastAsia="Times New Roman" w:hAnsi="Arial" w:cs="Arial"/>
                <w:b/>
                <w:bCs/>
                <w:sz w:val="36"/>
                <w:szCs w:val="36"/>
                <w:lang w:eastAsia="en-GB"/>
              </w:rPr>
            </w:pPr>
            <w:r>
              <w:rPr>
                <w:rFonts w:ascii="Arial" w:eastAsia="Times New Roman" w:hAnsi="Arial" w:cs="Arial"/>
                <w:b/>
                <w:bCs/>
                <w:sz w:val="36"/>
                <w:szCs w:val="36"/>
                <w:lang w:eastAsia="en-GB"/>
              </w:rPr>
              <w:t>Submission Date</w:t>
            </w:r>
          </w:p>
        </w:tc>
        <w:tc>
          <w:tcPr>
            <w:tcW w:w="5760" w:type="dxa"/>
          </w:tcPr>
          <w:p w14:paraId="401E3C4F" w14:textId="77777777" w:rsidR="00C969EB" w:rsidRDefault="00C969EB" w:rsidP="00C969EB">
            <w:pPr>
              <w:spacing w:line="48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sz w:val="36"/>
                <w:szCs w:val="36"/>
                <w:lang w:eastAsia="en-GB"/>
              </w:rPr>
            </w:pPr>
            <w:r>
              <w:rPr>
                <w:rFonts w:ascii="Arial" w:eastAsia="Times New Roman" w:hAnsi="Arial" w:cs="Arial"/>
                <w:b/>
                <w:bCs/>
                <w:sz w:val="36"/>
                <w:szCs w:val="36"/>
                <w:lang w:eastAsia="en-GB"/>
              </w:rPr>
              <w:t>21 November 2025</w:t>
            </w:r>
          </w:p>
        </w:tc>
      </w:tr>
    </w:tbl>
    <w:p w14:paraId="0AD270DA" w14:textId="77777777" w:rsidR="00C969EB" w:rsidRDefault="00C969EB">
      <w:pPr>
        <w:rPr>
          <w:rFonts w:ascii="Arial" w:eastAsia="Times New Roman" w:hAnsi="Arial" w:cs="Arial"/>
          <w:b/>
          <w:bCs/>
          <w:sz w:val="36"/>
          <w:szCs w:val="36"/>
          <w:lang w:eastAsia="en-GB"/>
        </w:rPr>
      </w:pPr>
      <w:r>
        <w:rPr>
          <w:rFonts w:ascii="Arial" w:eastAsia="Times New Roman" w:hAnsi="Arial" w:cs="Arial"/>
          <w:b/>
          <w:bCs/>
          <w:sz w:val="36"/>
          <w:szCs w:val="36"/>
          <w:lang w:eastAsia="en-GB"/>
        </w:rPr>
        <w:br w:type="page"/>
      </w:r>
    </w:p>
    <w:sdt>
      <w:sdtPr>
        <w:rPr>
          <w:rFonts w:asciiTheme="minorHAnsi" w:eastAsiaTheme="minorHAnsi" w:hAnsiTheme="minorHAnsi" w:cstheme="minorBidi"/>
          <w:color w:val="auto"/>
          <w:sz w:val="22"/>
          <w:szCs w:val="22"/>
          <w:lang w:val="en-GB"/>
        </w:rPr>
        <w:id w:val="-1570342133"/>
        <w:docPartObj>
          <w:docPartGallery w:val="Table of Contents"/>
          <w:docPartUnique/>
        </w:docPartObj>
      </w:sdtPr>
      <w:sdtEndPr>
        <w:rPr>
          <w:b/>
          <w:bCs/>
          <w:noProof/>
        </w:rPr>
      </w:sdtEndPr>
      <w:sdtContent>
        <w:p w14:paraId="4640157D" w14:textId="77777777" w:rsidR="00C969EB" w:rsidRDefault="00C969EB">
          <w:pPr>
            <w:pStyle w:val="TOCHeading"/>
          </w:pPr>
          <w:r>
            <w:t>Table of Contents</w:t>
          </w:r>
        </w:p>
        <w:p w14:paraId="23854264" w14:textId="77777777" w:rsidR="00C969EB" w:rsidRDefault="00C969EB">
          <w:pPr>
            <w:pStyle w:val="TOC3"/>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3802107" w:history="1">
            <w:r w:rsidRPr="008209A4">
              <w:rPr>
                <w:rStyle w:val="Hyperlink"/>
                <w:rFonts w:ascii="Arial" w:eastAsia="Times New Roman" w:hAnsi="Arial" w:cs="Arial"/>
                <w:b/>
                <w:bCs/>
                <w:noProof/>
                <w:lang w:eastAsia="en-GB"/>
              </w:rPr>
              <w:t>1. Introduction</w:t>
            </w:r>
            <w:r>
              <w:rPr>
                <w:noProof/>
                <w:webHidden/>
              </w:rPr>
              <w:tab/>
            </w:r>
            <w:r>
              <w:rPr>
                <w:noProof/>
                <w:webHidden/>
              </w:rPr>
              <w:fldChar w:fldCharType="begin"/>
            </w:r>
            <w:r>
              <w:rPr>
                <w:noProof/>
                <w:webHidden/>
              </w:rPr>
              <w:instrText xml:space="preserve"> PAGEREF _Toc213802107 \h </w:instrText>
            </w:r>
            <w:r>
              <w:rPr>
                <w:noProof/>
                <w:webHidden/>
              </w:rPr>
            </w:r>
            <w:r>
              <w:rPr>
                <w:noProof/>
                <w:webHidden/>
              </w:rPr>
              <w:fldChar w:fldCharType="separate"/>
            </w:r>
            <w:r>
              <w:rPr>
                <w:noProof/>
                <w:webHidden/>
              </w:rPr>
              <w:t>3</w:t>
            </w:r>
            <w:r>
              <w:rPr>
                <w:noProof/>
                <w:webHidden/>
              </w:rPr>
              <w:fldChar w:fldCharType="end"/>
            </w:r>
          </w:hyperlink>
        </w:p>
        <w:p w14:paraId="4A50B1F9" w14:textId="77777777" w:rsidR="00C969EB" w:rsidRDefault="00C969EB">
          <w:pPr>
            <w:pStyle w:val="TOC3"/>
            <w:tabs>
              <w:tab w:val="right" w:leader="dot" w:pos="9016"/>
            </w:tabs>
            <w:rPr>
              <w:rFonts w:eastAsiaTheme="minorEastAsia"/>
              <w:noProof/>
              <w:lang w:eastAsia="en-GB"/>
            </w:rPr>
          </w:pPr>
          <w:hyperlink w:anchor="_Toc213802108" w:history="1">
            <w:r w:rsidRPr="008209A4">
              <w:rPr>
                <w:rStyle w:val="Hyperlink"/>
                <w:rFonts w:ascii="Arial" w:eastAsia="Times New Roman" w:hAnsi="Arial" w:cs="Arial"/>
                <w:b/>
                <w:bCs/>
                <w:noProof/>
                <w:lang w:eastAsia="en-GB"/>
              </w:rPr>
              <w:t>2. Evaluation of Existing Systems</w:t>
            </w:r>
            <w:r>
              <w:rPr>
                <w:noProof/>
                <w:webHidden/>
              </w:rPr>
              <w:tab/>
            </w:r>
            <w:r>
              <w:rPr>
                <w:noProof/>
                <w:webHidden/>
              </w:rPr>
              <w:fldChar w:fldCharType="begin"/>
            </w:r>
            <w:r>
              <w:rPr>
                <w:noProof/>
                <w:webHidden/>
              </w:rPr>
              <w:instrText xml:space="preserve"> PAGEREF _Toc213802108 \h </w:instrText>
            </w:r>
            <w:r>
              <w:rPr>
                <w:noProof/>
                <w:webHidden/>
              </w:rPr>
            </w:r>
            <w:r>
              <w:rPr>
                <w:noProof/>
                <w:webHidden/>
              </w:rPr>
              <w:fldChar w:fldCharType="separate"/>
            </w:r>
            <w:r>
              <w:rPr>
                <w:noProof/>
                <w:webHidden/>
              </w:rPr>
              <w:t>3</w:t>
            </w:r>
            <w:r>
              <w:rPr>
                <w:noProof/>
                <w:webHidden/>
              </w:rPr>
              <w:fldChar w:fldCharType="end"/>
            </w:r>
          </w:hyperlink>
        </w:p>
        <w:p w14:paraId="14C8676A" w14:textId="77777777" w:rsidR="00C969EB" w:rsidRDefault="00C969EB">
          <w:pPr>
            <w:pStyle w:val="TOC3"/>
            <w:tabs>
              <w:tab w:val="right" w:leader="dot" w:pos="9016"/>
            </w:tabs>
            <w:rPr>
              <w:rFonts w:eastAsiaTheme="minorEastAsia"/>
              <w:noProof/>
              <w:lang w:eastAsia="en-GB"/>
            </w:rPr>
          </w:pPr>
          <w:hyperlink w:anchor="_Toc213802109" w:history="1">
            <w:r w:rsidRPr="008209A4">
              <w:rPr>
                <w:rStyle w:val="Hyperlink"/>
                <w:rFonts w:ascii="Arial" w:eastAsia="Times New Roman" w:hAnsi="Arial" w:cs="Arial"/>
                <w:b/>
                <w:bCs/>
                <w:noProof/>
                <w:lang w:eastAsia="en-GB"/>
              </w:rPr>
              <w:t>3. Recommended Solution</w:t>
            </w:r>
            <w:r>
              <w:rPr>
                <w:noProof/>
                <w:webHidden/>
              </w:rPr>
              <w:tab/>
            </w:r>
            <w:r>
              <w:rPr>
                <w:noProof/>
                <w:webHidden/>
              </w:rPr>
              <w:fldChar w:fldCharType="begin"/>
            </w:r>
            <w:r>
              <w:rPr>
                <w:noProof/>
                <w:webHidden/>
              </w:rPr>
              <w:instrText xml:space="preserve"> PAGEREF _Toc213802109 \h </w:instrText>
            </w:r>
            <w:r>
              <w:rPr>
                <w:noProof/>
                <w:webHidden/>
              </w:rPr>
            </w:r>
            <w:r>
              <w:rPr>
                <w:noProof/>
                <w:webHidden/>
              </w:rPr>
              <w:fldChar w:fldCharType="separate"/>
            </w:r>
            <w:r>
              <w:rPr>
                <w:noProof/>
                <w:webHidden/>
              </w:rPr>
              <w:t>5</w:t>
            </w:r>
            <w:r>
              <w:rPr>
                <w:noProof/>
                <w:webHidden/>
              </w:rPr>
              <w:fldChar w:fldCharType="end"/>
            </w:r>
          </w:hyperlink>
        </w:p>
        <w:p w14:paraId="67340BB2" w14:textId="77777777" w:rsidR="00C969EB" w:rsidRDefault="00C969EB">
          <w:pPr>
            <w:pStyle w:val="TOC3"/>
            <w:tabs>
              <w:tab w:val="right" w:leader="dot" w:pos="9016"/>
            </w:tabs>
            <w:rPr>
              <w:rFonts w:eastAsiaTheme="minorEastAsia"/>
              <w:noProof/>
              <w:lang w:eastAsia="en-GB"/>
            </w:rPr>
          </w:pPr>
          <w:hyperlink w:anchor="_Toc213802110" w:history="1">
            <w:r w:rsidRPr="008209A4">
              <w:rPr>
                <w:rStyle w:val="Hyperlink"/>
                <w:rFonts w:ascii="Arial" w:eastAsia="Times New Roman" w:hAnsi="Arial" w:cs="Arial"/>
                <w:b/>
                <w:bCs/>
                <w:noProof/>
                <w:lang w:eastAsia="en-GB"/>
              </w:rPr>
              <w:t>4. Implementation Plan</w:t>
            </w:r>
            <w:r>
              <w:rPr>
                <w:noProof/>
                <w:webHidden/>
              </w:rPr>
              <w:tab/>
            </w:r>
            <w:r>
              <w:rPr>
                <w:noProof/>
                <w:webHidden/>
              </w:rPr>
              <w:fldChar w:fldCharType="begin"/>
            </w:r>
            <w:r>
              <w:rPr>
                <w:noProof/>
                <w:webHidden/>
              </w:rPr>
              <w:instrText xml:space="preserve"> PAGEREF _Toc213802110 \h </w:instrText>
            </w:r>
            <w:r>
              <w:rPr>
                <w:noProof/>
                <w:webHidden/>
              </w:rPr>
            </w:r>
            <w:r>
              <w:rPr>
                <w:noProof/>
                <w:webHidden/>
              </w:rPr>
              <w:fldChar w:fldCharType="separate"/>
            </w:r>
            <w:r>
              <w:rPr>
                <w:noProof/>
                <w:webHidden/>
              </w:rPr>
              <w:t>8</w:t>
            </w:r>
            <w:r>
              <w:rPr>
                <w:noProof/>
                <w:webHidden/>
              </w:rPr>
              <w:fldChar w:fldCharType="end"/>
            </w:r>
          </w:hyperlink>
        </w:p>
        <w:p w14:paraId="52B1A2B9" w14:textId="77777777" w:rsidR="00C969EB" w:rsidRDefault="00C969EB">
          <w:pPr>
            <w:pStyle w:val="TOC3"/>
            <w:tabs>
              <w:tab w:val="right" w:leader="dot" w:pos="9016"/>
            </w:tabs>
            <w:rPr>
              <w:rFonts w:eastAsiaTheme="minorEastAsia"/>
              <w:noProof/>
              <w:lang w:eastAsia="en-GB"/>
            </w:rPr>
          </w:pPr>
          <w:hyperlink w:anchor="_Toc213802111" w:history="1">
            <w:r w:rsidRPr="008209A4">
              <w:rPr>
                <w:rStyle w:val="Hyperlink"/>
                <w:rFonts w:ascii="Arial" w:eastAsia="Times New Roman" w:hAnsi="Arial" w:cs="Arial"/>
                <w:b/>
                <w:bCs/>
                <w:noProof/>
                <w:lang w:eastAsia="en-GB"/>
              </w:rPr>
              <w:t>5. Conclusion</w:t>
            </w:r>
            <w:r>
              <w:rPr>
                <w:noProof/>
                <w:webHidden/>
              </w:rPr>
              <w:tab/>
            </w:r>
            <w:r>
              <w:rPr>
                <w:noProof/>
                <w:webHidden/>
              </w:rPr>
              <w:fldChar w:fldCharType="begin"/>
            </w:r>
            <w:r>
              <w:rPr>
                <w:noProof/>
                <w:webHidden/>
              </w:rPr>
              <w:instrText xml:space="preserve"> PAGEREF _Toc213802111 \h </w:instrText>
            </w:r>
            <w:r>
              <w:rPr>
                <w:noProof/>
                <w:webHidden/>
              </w:rPr>
            </w:r>
            <w:r>
              <w:rPr>
                <w:noProof/>
                <w:webHidden/>
              </w:rPr>
              <w:fldChar w:fldCharType="separate"/>
            </w:r>
            <w:r>
              <w:rPr>
                <w:noProof/>
                <w:webHidden/>
              </w:rPr>
              <w:t>9</w:t>
            </w:r>
            <w:r>
              <w:rPr>
                <w:noProof/>
                <w:webHidden/>
              </w:rPr>
              <w:fldChar w:fldCharType="end"/>
            </w:r>
          </w:hyperlink>
        </w:p>
        <w:p w14:paraId="03BC851A" w14:textId="77777777" w:rsidR="00C969EB" w:rsidRDefault="00C969EB">
          <w:pPr>
            <w:pStyle w:val="TOC3"/>
            <w:tabs>
              <w:tab w:val="right" w:leader="dot" w:pos="9016"/>
            </w:tabs>
            <w:rPr>
              <w:rFonts w:eastAsiaTheme="minorEastAsia"/>
              <w:noProof/>
              <w:lang w:eastAsia="en-GB"/>
            </w:rPr>
          </w:pPr>
          <w:hyperlink w:anchor="_Toc213802112" w:history="1">
            <w:r w:rsidRPr="008209A4">
              <w:rPr>
                <w:rStyle w:val="Hyperlink"/>
                <w:rFonts w:ascii="Arial" w:eastAsia="Times New Roman" w:hAnsi="Arial" w:cs="Arial"/>
                <w:b/>
                <w:bCs/>
                <w:noProof/>
                <w:lang w:eastAsia="en-GB"/>
              </w:rPr>
              <w:t>6. Reference List</w:t>
            </w:r>
            <w:r>
              <w:rPr>
                <w:noProof/>
                <w:webHidden/>
              </w:rPr>
              <w:tab/>
            </w:r>
            <w:r>
              <w:rPr>
                <w:noProof/>
                <w:webHidden/>
              </w:rPr>
              <w:fldChar w:fldCharType="begin"/>
            </w:r>
            <w:r>
              <w:rPr>
                <w:noProof/>
                <w:webHidden/>
              </w:rPr>
              <w:instrText xml:space="preserve"> PAGEREF _Toc213802112 \h </w:instrText>
            </w:r>
            <w:r>
              <w:rPr>
                <w:noProof/>
                <w:webHidden/>
              </w:rPr>
            </w:r>
            <w:r>
              <w:rPr>
                <w:noProof/>
                <w:webHidden/>
              </w:rPr>
              <w:fldChar w:fldCharType="separate"/>
            </w:r>
            <w:r>
              <w:rPr>
                <w:noProof/>
                <w:webHidden/>
              </w:rPr>
              <w:t>10</w:t>
            </w:r>
            <w:r>
              <w:rPr>
                <w:noProof/>
                <w:webHidden/>
              </w:rPr>
              <w:fldChar w:fldCharType="end"/>
            </w:r>
          </w:hyperlink>
        </w:p>
        <w:p w14:paraId="724AED84" w14:textId="77777777" w:rsidR="00C969EB" w:rsidRDefault="00C969EB">
          <w:r>
            <w:rPr>
              <w:b/>
              <w:bCs/>
              <w:noProof/>
            </w:rPr>
            <w:fldChar w:fldCharType="end"/>
          </w:r>
        </w:p>
      </w:sdtContent>
    </w:sdt>
    <w:p w14:paraId="3F86CE33" w14:textId="77777777" w:rsidR="00C969EB" w:rsidRDefault="00C969EB">
      <w:pPr>
        <w:rPr>
          <w:rFonts w:ascii="Arial" w:eastAsia="Times New Roman" w:hAnsi="Arial" w:cs="Arial"/>
          <w:b/>
          <w:bCs/>
          <w:sz w:val="36"/>
          <w:szCs w:val="36"/>
          <w:lang w:eastAsia="en-GB"/>
        </w:rPr>
      </w:pPr>
      <w:r>
        <w:rPr>
          <w:rFonts w:ascii="Arial" w:eastAsia="Times New Roman" w:hAnsi="Arial" w:cs="Arial"/>
          <w:b/>
          <w:bCs/>
          <w:sz w:val="36"/>
          <w:szCs w:val="36"/>
          <w:lang w:eastAsia="en-GB"/>
        </w:rPr>
        <w:br w:type="page"/>
      </w:r>
    </w:p>
    <w:p w14:paraId="31A14E13" w14:textId="77777777" w:rsidR="00C92A9A" w:rsidRPr="00C92A9A" w:rsidRDefault="00C92A9A" w:rsidP="00C92A9A">
      <w:pPr>
        <w:spacing w:before="100" w:beforeAutospacing="1" w:after="100" w:afterAutospacing="1" w:line="240" w:lineRule="auto"/>
        <w:outlineLvl w:val="2"/>
        <w:rPr>
          <w:rFonts w:ascii="Arial" w:eastAsia="Times New Roman" w:hAnsi="Arial" w:cs="Arial"/>
          <w:b/>
          <w:bCs/>
          <w:sz w:val="27"/>
          <w:szCs w:val="27"/>
          <w:lang w:eastAsia="en-GB"/>
        </w:rPr>
      </w:pPr>
      <w:bookmarkStart w:id="0" w:name="_Toc213801899"/>
      <w:bookmarkStart w:id="1" w:name="_Toc213802009"/>
      <w:bookmarkStart w:id="2" w:name="_Toc213802107"/>
      <w:r w:rsidRPr="00C969EB">
        <w:rPr>
          <w:rFonts w:ascii="Arial" w:eastAsia="Times New Roman" w:hAnsi="Arial" w:cs="Arial"/>
          <w:b/>
          <w:bCs/>
          <w:sz w:val="27"/>
          <w:szCs w:val="27"/>
          <w:lang w:eastAsia="en-GB"/>
        </w:rPr>
        <w:lastRenderedPageBreak/>
        <w:t>1. Introduction</w:t>
      </w:r>
      <w:bookmarkEnd w:id="0"/>
      <w:bookmarkEnd w:id="1"/>
      <w:bookmarkEnd w:id="2"/>
    </w:p>
    <w:p w14:paraId="143CF6B0" w14:textId="77777777" w:rsidR="00C92A9A" w:rsidRPr="00C92A9A" w:rsidRDefault="00EE6158" w:rsidP="00EE6158">
      <w:pPr>
        <w:spacing w:before="100" w:beforeAutospacing="1" w:after="100" w:afterAutospacing="1" w:line="360" w:lineRule="auto"/>
        <w:jc w:val="both"/>
        <w:rPr>
          <w:rFonts w:ascii="Arial" w:eastAsia="Times New Roman" w:hAnsi="Arial" w:cs="Arial"/>
          <w:lang w:eastAsia="en-GB"/>
        </w:rPr>
      </w:pPr>
      <w:r w:rsidRPr="00C969EB">
        <w:rPr>
          <w:rFonts w:ascii="Arial" w:eastAsia="Times New Roman" w:hAnsi="Arial" w:cs="Arial"/>
          <w:lang w:eastAsia="en-GB"/>
        </w:rPr>
        <w:t xml:space="preserve">Information systems (IS) play an essential role in an </w:t>
      </w:r>
      <w:r w:rsidR="00D00614" w:rsidRPr="00C969EB">
        <w:rPr>
          <w:rFonts w:ascii="Arial" w:eastAsia="Times New Roman" w:hAnsi="Arial" w:cs="Arial"/>
          <w:lang w:eastAsia="en-GB"/>
        </w:rPr>
        <w:t>organisation's</w:t>
      </w:r>
      <w:r w:rsidRPr="00C969EB">
        <w:rPr>
          <w:rFonts w:ascii="Arial" w:eastAsia="Times New Roman" w:hAnsi="Arial" w:cs="Arial"/>
          <w:lang w:eastAsia="en-GB"/>
        </w:rPr>
        <w:t xml:space="preserve"> capacity to operate efficiently, make informed decisions based on data, and maintain a competitive advantage in the current market. </w:t>
      </w:r>
      <w:proofErr w:type="spellStart"/>
      <w:r w:rsidRPr="00C969EB">
        <w:rPr>
          <w:rFonts w:ascii="Arial" w:eastAsia="Times New Roman" w:hAnsi="Arial" w:cs="Arial"/>
          <w:lang w:eastAsia="en-GB"/>
        </w:rPr>
        <w:t>AKPerog</w:t>
      </w:r>
      <w:proofErr w:type="spellEnd"/>
      <w:r w:rsidRPr="00C969EB">
        <w:rPr>
          <w:rFonts w:ascii="Arial" w:eastAsia="Times New Roman" w:hAnsi="Arial" w:cs="Arial"/>
          <w:lang w:eastAsia="en-GB"/>
        </w:rPr>
        <w:t xml:space="preserve"> Ltd., a rapidly growing consumer electronics retailer in the UK with thirty physical stores and an expanding online presence, is currently facing significant operational challenges due to outdated and fragmented information systems. The company's reliance on manual processes has resulted in inefficiencies across several critical areas, including business reporting, customer relationship management (CRM), and inventory management</w:t>
      </w:r>
      <w:r w:rsidR="00C92A9A" w:rsidRPr="00C92A9A">
        <w:rPr>
          <w:rFonts w:ascii="Arial" w:eastAsia="Times New Roman" w:hAnsi="Arial" w:cs="Arial"/>
          <w:lang w:eastAsia="en-GB"/>
        </w:rPr>
        <w:t>.</w:t>
      </w:r>
    </w:p>
    <w:p w14:paraId="01D071DE" w14:textId="77777777" w:rsidR="00C92A9A" w:rsidRPr="00C92A9A" w:rsidRDefault="000D2915" w:rsidP="000D2915">
      <w:pPr>
        <w:spacing w:before="100" w:beforeAutospacing="1" w:after="100" w:afterAutospacing="1" w:line="360" w:lineRule="auto"/>
        <w:jc w:val="both"/>
        <w:rPr>
          <w:rFonts w:ascii="Arial" w:eastAsia="Times New Roman" w:hAnsi="Arial" w:cs="Arial"/>
          <w:lang w:eastAsia="en-GB"/>
        </w:rPr>
      </w:pPr>
      <w:r w:rsidRPr="00C969EB">
        <w:rPr>
          <w:rFonts w:ascii="Arial" w:eastAsia="Times New Roman" w:hAnsi="Arial" w:cs="Arial"/>
          <w:lang w:eastAsia="en-GB"/>
        </w:rPr>
        <w:t xml:space="preserve">There are discrepancies in stock levels between the online store and physical locations because the company's inventory management primarily relies on manual data entry. As a result of frequent refund requests and mistakes in order fulfilment, customer satisfaction has decreased. Furthermore, the separation of data storage across different departments makes it difficult to integrate customer information and analyse buying behaviours, limiting </w:t>
      </w:r>
      <w:proofErr w:type="spellStart"/>
      <w:r w:rsidRPr="00C969EB">
        <w:rPr>
          <w:rFonts w:ascii="Arial" w:eastAsia="Times New Roman" w:hAnsi="Arial" w:cs="Arial"/>
          <w:lang w:eastAsia="en-GB"/>
        </w:rPr>
        <w:t>AKPerog's</w:t>
      </w:r>
      <w:proofErr w:type="spellEnd"/>
      <w:r w:rsidRPr="00C969EB">
        <w:rPr>
          <w:rFonts w:ascii="Arial" w:eastAsia="Times New Roman" w:hAnsi="Arial" w:cs="Arial"/>
          <w:lang w:eastAsia="en-GB"/>
        </w:rPr>
        <w:t xml:space="preserve"> ability to deliver personalised marketing or efficiently address complaints</w:t>
      </w:r>
      <w:r w:rsidR="00C92A9A" w:rsidRPr="00C92A9A">
        <w:rPr>
          <w:rFonts w:ascii="Arial" w:eastAsia="Times New Roman" w:hAnsi="Arial" w:cs="Arial"/>
          <w:lang w:eastAsia="en-GB"/>
        </w:rPr>
        <w:t>.</w:t>
      </w:r>
    </w:p>
    <w:p w14:paraId="34AD0068" w14:textId="77777777" w:rsidR="00C92A9A" w:rsidRPr="00C92A9A" w:rsidRDefault="000B1F8C" w:rsidP="000B1F8C">
      <w:pPr>
        <w:spacing w:before="100" w:beforeAutospacing="1" w:after="100" w:afterAutospacing="1" w:line="360" w:lineRule="auto"/>
        <w:jc w:val="both"/>
        <w:rPr>
          <w:rFonts w:ascii="Arial" w:eastAsia="Times New Roman" w:hAnsi="Arial" w:cs="Arial"/>
          <w:lang w:eastAsia="en-GB"/>
        </w:rPr>
      </w:pPr>
      <w:r w:rsidRPr="00C969EB">
        <w:rPr>
          <w:rFonts w:ascii="Arial" w:eastAsia="Times New Roman" w:hAnsi="Arial" w:cs="Arial"/>
          <w:lang w:eastAsia="en-GB"/>
        </w:rPr>
        <w:t>Additionally, poor data integration and reliance on manual spreadsheets for reporting have obstructed real-time visibility into performance metrics, led to more data entry errors, and postponed decision-making by management. The current IT infrastructure of the company worsens these issues by failing to comply with the General Data Protection Regulation (GDPR), exposing the company to the risk of legal consequences and harm to its reputation</w:t>
      </w:r>
      <w:r w:rsidR="00C92A9A" w:rsidRPr="00C92A9A">
        <w:rPr>
          <w:rFonts w:ascii="Arial" w:eastAsia="Times New Roman" w:hAnsi="Arial" w:cs="Arial"/>
          <w:lang w:eastAsia="en-GB"/>
        </w:rPr>
        <w:t>.</w:t>
      </w:r>
    </w:p>
    <w:p w14:paraId="6BF55672" w14:textId="77777777" w:rsidR="00C92A9A" w:rsidRDefault="00C969EB" w:rsidP="001F51B4">
      <w:pPr>
        <w:spacing w:before="100" w:beforeAutospacing="1" w:after="100" w:afterAutospacing="1" w:line="360" w:lineRule="auto"/>
        <w:jc w:val="both"/>
        <w:rPr>
          <w:rFonts w:ascii="Arial" w:eastAsia="Times New Roman" w:hAnsi="Arial" w:cs="Arial"/>
          <w:szCs w:val="24"/>
          <w:lang w:eastAsia="en-GB"/>
        </w:rPr>
      </w:pPr>
      <w:r>
        <w:rPr>
          <w:rFonts w:ascii="Arial" w:eastAsia="Times New Roman" w:hAnsi="Arial" w:cs="Arial"/>
          <w:szCs w:val="24"/>
          <w:lang w:eastAsia="en-GB"/>
        </w:rPr>
        <w:t>This study aims</w:t>
      </w:r>
      <w:r w:rsidR="001F51B4" w:rsidRPr="00C969EB">
        <w:rPr>
          <w:rFonts w:ascii="Arial" w:eastAsia="Times New Roman" w:hAnsi="Arial" w:cs="Arial"/>
          <w:szCs w:val="24"/>
          <w:lang w:eastAsia="en-GB"/>
        </w:rPr>
        <w:t xml:space="preserve"> to critically assess the existing information systems at </w:t>
      </w:r>
      <w:proofErr w:type="spellStart"/>
      <w:r w:rsidR="001F51B4" w:rsidRPr="00C969EB">
        <w:rPr>
          <w:rFonts w:ascii="Arial" w:eastAsia="Times New Roman" w:hAnsi="Arial" w:cs="Arial"/>
          <w:szCs w:val="24"/>
          <w:lang w:eastAsia="en-GB"/>
        </w:rPr>
        <w:t>AKPerog</w:t>
      </w:r>
      <w:proofErr w:type="spellEnd"/>
      <w:r w:rsidR="001F51B4" w:rsidRPr="00C969EB">
        <w:rPr>
          <w:rFonts w:ascii="Arial" w:eastAsia="Times New Roman" w:hAnsi="Arial" w:cs="Arial"/>
          <w:szCs w:val="24"/>
          <w:lang w:eastAsia="en-GB"/>
        </w:rPr>
        <w:t xml:space="preserve"> Ltd., identify any deficiencies or inefficiencies, and propose an integrated solution that will enhance productivity, facilitate better decision-making, and foster increased customer engagement. This report evaluates modern electronic business systems, including Enterprise Resource Planning (ERP), Customer Relationship Management (CRM), and Business Intelligence (BI) systems, </w:t>
      </w:r>
      <w:r>
        <w:rPr>
          <w:rFonts w:ascii="Arial" w:eastAsia="Times New Roman" w:hAnsi="Arial" w:cs="Arial"/>
          <w:szCs w:val="24"/>
          <w:lang w:eastAsia="en-GB"/>
        </w:rPr>
        <w:t>to</w:t>
      </w:r>
      <w:r w:rsidR="001F51B4" w:rsidRPr="00C969EB">
        <w:rPr>
          <w:rFonts w:ascii="Arial" w:eastAsia="Times New Roman" w:hAnsi="Arial" w:cs="Arial"/>
          <w:szCs w:val="24"/>
          <w:lang w:eastAsia="en-GB"/>
        </w:rPr>
        <w:t xml:space="preserve"> recommend a suitable, cost-effective, and scalable information management strategy for </w:t>
      </w:r>
      <w:proofErr w:type="spellStart"/>
      <w:r w:rsidR="001F51B4" w:rsidRPr="00C969EB">
        <w:rPr>
          <w:rFonts w:ascii="Arial" w:eastAsia="Times New Roman" w:hAnsi="Arial" w:cs="Arial"/>
          <w:szCs w:val="24"/>
          <w:lang w:eastAsia="en-GB"/>
        </w:rPr>
        <w:t>AKPerog</w:t>
      </w:r>
      <w:proofErr w:type="spellEnd"/>
      <w:r w:rsidR="001F51B4" w:rsidRPr="00C969EB">
        <w:rPr>
          <w:rFonts w:ascii="Arial" w:eastAsia="Times New Roman" w:hAnsi="Arial" w:cs="Arial"/>
          <w:szCs w:val="24"/>
          <w:lang w:eastAsia="en-GB"/>
        </w:rPr>
        <w:t xml:space="preserve"> Ltd., drawing on both academic principles and practical insights</w:t>
      </w:r>
      <w:r w:rsidR="00C92A9A" w:rsidRPr="00C92A9A">
        <w:rPr>
          <w:rFonts w:ascii="Arial" w:eastAsia="Times New Roman" w:hAnsi="Arial" w:cs="Arial"/>
          <w:szCs w:val="24"/>
          <w:lang w:eastAsia="en-GB"/>
        </w:rPr>
        <w:t>.</w:t>
      </w:r>
    </w:p>
    <w:p w14:paraId="3E023AE4" w14:textId="77777777" w:rsidR="00C92A9A" w:rsidRPr="00C92A9A" w:rsidRDefault="00C92A9A" w:rsidP="00C92A9A">
      <w:pPr>
        <w:spacing w:before="100" w:beforeAutospacing="1" w:after="100" w:afterAutospacing="1" w:line="240" w:lineRule="auto"/>
        <w:outlineLvl w:val="2"/>
        <w:rPr>
          <w:rFonts w:ascii="Arial" w:eastAsia="Times New Roman" w:hAnsi="Arial" w:cs="Arial"/>
          <w:b/>
          <w:bCs/>
          <w:sz w:val="27"/>
          <w:szCs w:val="27"/>
          <w:lang w:eastAsia="en-GB"/>
        </w:rPr>
      </w:pPr>
      <w:bookmarkStart w:id="3" w:name="_Toc213801900"/>
      <w:bookmarkStart w:id="4" w:name="_Toc213802010"/>
      <w:bookmarkStart w:id="5" w:name="_Toc213802108"/>
      <w:r w:rsidRPr="00C969EB">
        <w:rPr>
          <w:rFonts w:ascii="Arial" w:eastAsia="Times New Roman" w:hAnsi="Arial" w:cs="Arial"/>
          <w:b/>
          <w:bCs/>
          <w:sz w:val="27"/>
          <w:szCs w:val="27"/>
          <w:lang w:eastAsia="en-GB"/>
        </w:rPr>
        <w:t xml:space="preserve">2. Evaluation </w:t>
      </w:r>
      <w:r w:rsidR="001F51B4" w:rsidRPr="00C969EB">
        <w:rPr>
          <w:rFonts w:ascii="Arial" w:eastAsia="Times New Roman" w:hAnsi="Arial" w:cs="Arial"/>
          <w:b/>
          <w:bCs/>
          <w:sz w:val="27"/>
          <w:szCs w:val="27"/>
          <w:lang w:eastAsia="en-GB"/>
        </w:rPr>
        <w:t>of Existing Systems</w:t>
      </w:r>
      <w:bookmarkEnd w:id="3"/>
      <w:bookmarkEnd w:id="4"/>
      <w:bookmarkEnd w:id="5"/>
    </w:p>
    <w:p w14:paraId="769A10D2" w14:textId="77777777" w:rsidR="00C92A9A" w:rsidRPr="00C92A9A" w:rsidRDefault="005A78CA" w:rsidP="005A78CA">
      <w:pPr>
        <w:spacing w:before="100" w:beforeAutospacing="1" w:after="100" w:afterAutospacing="1" w:line="360" w:lineRule="auto"/>
        <w:jc w:val="both"/>
        <w:rPr>
          <w:rFonts w:ascii="Arial" w:eastAsia="Times New Roman" w:hAnsi="Arial" w:cs="Arial"/>
          <w:szCs w:val="24"/>
          <w:lang w:eastAsia="en-GB"/>
        </w:rPr>
      </w:pPr>
      <w:r w:rsidRPr="00C969EB">
        <w:rPr>
          <w:rFonts w:ascii="Arial" w:eastAsia="Times New Roman" w:hAnsi="Arial" w:cs="Arial"/>
          <w:szCs w:val="24"/>
          <w:lang w:eastAsia="en-GB"/>
        </w:rPr>
        <w:t xml:space="preserve">The current operating model of </w:t>
      </w:r>
      <w:proofErr w:type="spellStart"/>
      <w:r w:rsidRPr="00C969EB">
        <w:rPr>
          <w:rFonts w:ascii="Arial" w:eastAsia="Times New Roman" w:hAnsi="Arial" w:cs="Arial"/>
          <w:szCs w:val="24"/>
          <w:lang w:eastAsia="en-GB"/>
        </w:rPr>
        <w:t>AKPerog</w:t>
      </w:r>
      <w:proofErr w:type="spellEnd"/>
      <w:r w:rsidRPr="00C969EB">
        <w:rPr>
          <w:rFonts w:ascii="Arial" w:eastAsia="Times New Roman" w:hAnsi="Arial" w:cs="Arial"/>
          <w:szCs w:val="24"/>
          <w:lang w:eastAsia="en-GB"/>
        </w:rPr>
        <w:t xml:space="preserve"> Ltd. is </w:t>
      </w:r>
      <w:r w:rsidR="00C969EB">
        <w:rPr>
          <w:rFonts w:ascii="Arial" w:eastAsia="Times New Roman" w:hAnsi="Arial" w:cs="Arial"/>
          <w:szCs w:val="24"/>
          <w:lang w:eastAsia="en-GB"/>
        </w:rPr>
        <w:t>characterised</w:t>
      </w:r>
      <w:r w:rsidRPr="00C969EB">
        <w:rPr>
          <w:rFonts w:ascii="Arial" w:eastAsia="Times New Roman" w:hAnsi="Arial" w:cs="Arial"/>
          <w:szCs w:val="24"/>
          <w:lang w:eastAsia="en-GB"/>
        </w:rPr>
        <w:t xml:space="preserve"> by manual operations, fragmented data systems, and insufficient integration among departments. These challenges have significantly hindered </w:t>
      </w:r>
      <w:r w:rsidR="00C969EB">
        <w:rPr>
          <w:rFonts w:ascii="Arial" w:eastAsia="Times New Roman" w:hAnsi="Arial" w:cs="Arial"/>
          <w:szCs w:val="24"/>
          <w:lang w:eastAsia="en-GB"/>
        </w:rPr>
        <w:t>organisational</w:t>
      </w:r>
      <w:r w:rsidRPr="00C969EB">
        <w:rPr>
          <w:rFonts w:ascii="Arial" w:eastAsia="Times New Roman" w:hAnsi="Arial" w:cs="Arial"/>
          <w:szCs w:val="24"/>
          <w:lang w:eastAsia="en-GB"/>
        </w:rPr>
        <w:t xml:space="preserve"> performance from both a technical and commercial perspective</w:t>
      </w:r>
      <w:r w:rsidR="00C92A9A" w:rsidRPr="00C92A9A">
        <w:rPr>
          <w:rFonts w:ascii="Arial" w:eastAsia="Times New Roman" w:hAnsi="Arial" w:cs="Arial"/>
          <w:szCs w:val="24"/>
          <w:lang w:eastAsia="en-GB"/>
        </w:rPr>
        <w:t>.</w:t>
      </w:r>
    </w:p>
    <w:p w14:paraId="0F8439E2" w14:textId="77777777" w:rsidR="00C92A9A" w:rsidRPr="00C92A9A" w:rsidRDefault="00C92A9A" w:rsidP="00C92A9A">
      <w:pPr>
        <w:spacing w:before="100" w:beforeAutospacing="1" w:after="100" w:afterAutospacing="1" w:line="240" w:lineRule="auto"/>
        <w:outlineLvl w:val="3"/>
        <w:rPr>
          <w:rFonts w:ascii="Arial" w:eastAsia="Times New Roman" w:hAnsi="Arial" w:cs="Arial"/>
          <w:b/>
          <w:bCs/>
          <w:sz w:val="24"/>
          <w:szCs w:val="24"/>
          <w:lang w:eastAsia="en-GB"/>
        </w:rPr>
      </w:pPr>
      <w:r w:rsidRPr="00C969EB">
        <w:rPr>
          <w:rFonts w:ascii="Arial" w:eastAsia="Times New Roman" w:hAnsi="Arial" w:cs="Arial"/>
          <w:b/>
          <w:bCs/>
          <w:sz w:val="24"/>
          <w:szCs w:val="24"/>
          <w:lang w:eastAsia="en-GB"/>
        </w:rPr>
        <w:lastRenderedPageBreak/>
        <w:t xml:space="preserve">2.1 Technical </w:t>
      </w:r>
      <w:r w:rsidR="00BC1C21" w:rsidRPr="00C969EB">
        <w:rPr>
          <w:rFonts w:ascii="Arial" w:eastAsia="Times New Roman" w:hAnsi="Arial" w:cs="Arial"/>
          <w:b/>
          <w:bCs/>
          <w:sz w:val="24"/>
          <w:szCs w:val="24"/>
          <w:lang w:eastAsia="en-GB"/>
        </w:rPr>
        <w:t xml:space="preserve">Point of </w:t>
      </w:r>
      <w:r w:rsidR="006A7FCB" w:rsidRPr="00C969EB">
        <w:rPr>
          <w:rFonts w:ascii="Arial" w:eastAsia="Times New Roman" w:hAnsi="Arial" w:cs="Arial"/>
          <w:b/>
          <w:bCs/>
          <w:sz w:val="24"/>
          <w:szCs w:val="24"/>
          <w:lang w:eastAsia="en-GB"/>
        </w:rPr>
        <w:t>View</w:t>
      </w:r>
    </w:p>
    <w:p w14:paraId="5EAD54AA" w14:textId="77777777" w:rsidR="00C92A9A" w:rsidRPr="00C92A9A" w:rsidRDefault="00A976BF" w:rsidP="00A976BF">
      <w:pPr>
        <w:spacing w:before="100" w:beforeAutospacing="1" w:after="100" w:afterAutospacing="1" w:line="360" w:lineRule="auto"/>
        <w:jc w:val="both"/>
        <w:rPr>
          <w:rFonts w:ascii="Arial" w:eastAsia="Times New Roman" w:hAnsi="Arial" w:cs="Arial"/>
          <w:szCs w:val="24"/>
          <w:lang w:eastAsia="en-GB"/>
        </w:rPr>
      </w:pPr>
      <w:r w:rsidRPr="00C969EB">
        <w:rPr>
          <w:rFonts w:ascii="Arial" w:eastAsia="Times New Roman" w:hAnsi="Arial" w:cs="Arial"/>
          <w:szCs w:val="24"/>
          <w:lang w:eastAsia="en-GB"/>
        </w:rPr>
        <w:t xml:space="preserve">From a technical perspective, the </w:t>
      </w:r>
      <w:r w:rsidR="006A7FCB" w:rsidRPr="00C969EB">
        <w:rPr>
          <w:rFonts w:ascii="Arial" w:eastAsia="Times New Roman" w:hAnsi="Arial" w:cs="Arial"/>
          <w:szCs w:val="24"/>
          <w:lang w:eastAsia="en-GB"/>
        </w:rPr>
        <w:t>organisation</w:t>
      </w:r>
      <w:r w:rsidRPr="00C969EB">
        <w:rPr>
          <w:rFonts w:ascii="Arial" w:eastAsia="Times New Roman" w:hAnsi="Arial" w:cs="Arial"/>
          <w:szCs w:val="24"/>
          <w:lang w:eastAsia="en-GB"/>
        </w:rPr>
        <w:t xml:space="preserve"> lacks a unified database structure. The reliance on manual spreadsheets or independent software applications by various departments (sales, finance, inventory, and marketing) hinders data </w:t>
      </w:r>
      <w:r w:rsidR="006A7FCB" w:rsidRPr="00C969EB">
        <w:rPr>
          <w:rFonts w:ascii="Arial" w:eastAsia="Times New Roman" w:hAnsi="Arial" w:cs="Arial"/>
          <w:szCs w:val="24"/>
          <w:lang w:eastAsia="en-GB"/>
        </w:rPr>
        <w:t>synchronisation</w:t>
      </w:r>
      <w:r w:rsidRPr="00C969EB">
        <w:rPr>
          <w:rFonts w:ascii="Arial" w:eastAsia="Times New Roman" w:hAnsi="Arial" w:cs="Arial"/>
          <w:szCs w:val="24"/>
          <w:lang w:eastAsia="en-GB"/>
        </w:rPr>
        <w:t>. This fragmented approach contradicts the integrated information management principles put forth by Laudon and Laudon (2020), who argue that an effective information system must facilitate seamless data flow across all functional areas to support real-time decision-making</w:t>
      </w:r>
      <w:r w:rsidR="00C92A9A" w:rsidRPr="00C92A9A">
        <w:rPr>
          <w:rFonts w:ascii="Arial" w:eastAsia="Times New Roman" w:hAnsi="Arial" w:cs="Arial"/>
          <w:szCs w:val="24"/>
          <w:lang w:eastAsia="en-GB"/>
        </w:rPr>
        <w:t>.</w:t>
      </w:r>
    </w:p>
    <w:p w14:paraId="3A95D520" w14:textId="77777777" w:rsidR="00C92A9A" w:rsidRPr="00C92A9A" w:rsidRDefault="006A7FCB" w:rsidP="006A7FCB">
      <w:pPr>
        <w:spacing w:before="100" w:beforeAutospacing="1" w:after="100" w:afterAutospacing="1" w:line="360" w:lineRule="auto"/>
        <w:jc w:val="both"/>
        <w:rPr>
          <w:rFonts w:ascii="Arial" w:eastAsia="Times New Roman" w:hAnsi="Arial" w:cs="Arial"/>
          <w:szCs w:val="24"/>
          <w:lang w:eastAsia="en-GB"/>
        </w:rPr>
      </w:pPr>
      <w:r w:rsidRPr="00C969EB">
        <w:rPr>
          <w:rFonts w:ascii="Arial" w:eastAsia="Times New Roman" w:hAnsi="Arial" w:cs="Arial"/>
          <w:szCs w:val="24"/>
          <w:lang w:eastAsia="en-GB"/>
        </w:rPr>
        <w:t>Managing inventory can be quite challenging. Store managers update stock levels by hand, often leading to discrepancies between what's available online and in-store. These inconsistencies have led to customer dissatisfaction and delays in order fulfilment. According to Bourgeois et al. (2019), such inefficiencies are common in businesses that have not adopted enterprise-level automation, as manual systems are prone to human errors, duplication, and inconsistent information</w:t>
      </w:r>
      <w:r w:rsidR="00C92A9A" w:rsidRPr="00C92A9A">
        <w:rPr>
          <w:rFonts w:ascii="Arial" w:eastAsia="Times New Roman" w:hAnsi="Arial" w:cs="Arial"/>
          <w:szCs w:val="24"/>
          <w:lang w:eastAsia="en-GB"/>
        </w:rPr>
        <w:t>.</w:t>
      </w:r>
    </w:p>
    <w:p w14:paraId="211DFE86" w14:textId="77777777" w:rsidR="00C92A9A" w:rsidRPr="00C92A9A" w:rsidRDefault="00F66FCB" w:rsidP="00F66FCB">
      <w:pPr>
        <w:spacing w:line="360" w:lineRule="auto"/>
        <w:jc w:val="both"/>
        <w:rPr>
          <w:rFonts w:ascii="Arial" w:eastAsia="Times New Roman" w:hAnsi="Arial" w:cs="Arial"/>
          <w:szCs w:val="24"/>
          <w:lang w:eastAsia="en-GB"/>
        </w:rPr>
      </w:pPr>
      <w:r w:rsidRPr="00C969EB">
        <w:rPr>
          <w:rFonts w:ascii="Arial" w:eastAsia="Times New Roman" w:hAnsi="Arial" w:cs="Arial"/>
          <w:szCs w:val="24"/>
          <w:lang w:eastAsia="en-GB"/>
        </w:rPr>
        <w:t xml:space="preserve">Additionally, lacking a robust data governance framework puts </w:t>
      </w:r>
      <w:proofErr w:type="spellStart"/>
      <w:r w:rsidRPr="00C969EB">
        <w:rPr>
          <w:rFonts w:ascii="Arial" w:eastAsia="Times New Roman" w:hAnsi="Arial" w:cs="Arial"/>
          <w:szCs w:val="24"/>
          <w:lang w:eastAsia="en-GB"/>
        </w:rPr>
        <w:t>AKPerog</w:t>
      </w:r>
      <w:proofErr w:type="spellEnd"/>
      <w:r w:rsidRPr="00C969EB">
        <w:rPr>
          <w:rFonts w:ascii="Arial" w:eastAsia="Times New Roman" w:hAnsi="Arial" w:cs="Arial"/>
          <w:szCs w:val="24"/>
          <w:lang w:eastAsia="en-GB"/>
        </w:rPr>
        <w:t xml:space="preserve"> Ltd. at risk of non-compliance with the UK GDPR (Information Commissioner’s Office, 2021). In the absence of role-based access controls or encryption measures, confidential customer data is at risk of being accessed without authorisation—this poses a considerable ethical and legal issue in today's digital landscape.</w:t>
      </w:r>
    </w:p>
    <w:p w14:paraId="16BA229D" w14:textId="77777777" w:rsidR="00C92A9A" w:rsidRPr="00C92A9A" w:rsidRDefault="00C92A9A" w:rsidP="00C92A9A">
      <w:pPr>
        <w:spacing w:before="100" w:beforeAutospacing="1" w:after="100" w:afterAutospacing="1" w:line="240" w:lineRule="auto"/>
        <w:outlineLvl w:val="3"/>
        <w:rPr>
          <w:rFonts w:ascii="Arial" w:eastAsia="Times New Roman" w:hAnsi="Arial" w:cs="Arial"/>
          <w:b/>
          <w:bCs/>
          <w:sz w:val="24"/>
          <w:szCs w:val="24"/>
          <w:lang w:eastAsia="en-GB"/>
        </w:rPr>
      </w:pPr>
      <w:r w:rsidRPr="00C969EB">
        <w:rPr>
          <w:rFonts w:ascii="Arial" w:eastAsia="Times New Roman" w:hAnsi="Arial" w:cs="Arial"/>
          <w:b/>
          <w:bCs/>
          <w:sz w:val="24"/>
          <w:szCs w:val="24"/>
          <w:lang w:eastAsia="en-GB"/>
        </w:rPr>
        <w:t xml:space="preserve">2.2 Business </w:t>
      </w:r>
      <w:r w:rsidR="001A0156" w:rsidRPr="00C969EB">
        <w:rPr>
          <w:rFonts w:ascii="Arial" w:eastAsia="Times New Roman" w:hAnsi="Arial" w:cs="Arial"/>
          <w:b/>
          <w:bCs/>
          <w:sz w:val="24"/>
          <w:szCs w:val="24"/>
          <w:lang w:eastAsia="en-GB"/>
        </w:rPr>
        <w:t>Point of View</w:t>
      </w:r>
    </w:p>
    <w:p w14:paraId="7DCEA2E5" w14:textId="77777777" w:rsidR="00724A1C" w:rsidRPr="00C969EB" w:rsidRDefault="00724A1C" w:rsidP="00724A1C">
      <w:pPr>
        <w:spacing w:line="360" w:lineRule="auto"/>
        <w:jc w:val="both"/>
        <w:rPr>
          <w:rFonts w:ascii="Arial" w:eastAsia="Times New Roman" w:hAnsi="Arial" w:cs="Arial"/>
          <w:lang w:eastAsia="en-GB"/>
        </w:rPr>
      </w:pPr>
      <w:r w:rsidRPr="00C969EB">
        <w:rPr>
          <w:rFonts w:ascii="Arial" w:eastAsia="Times New Roman" w:hAnsi="Arial" w:cs="Arial"/>
          <w:lang w:eastAsia="en-GB"/>
        </w:rPr>
        <w:t xml:space="preserve">The current systems hinder operational efficiency and competitiveness from a business perspective. Coughlan et al. (2005) state that systems aligned with </w:t>
      </w:r>
      <w:r w:rsidR="009446F5" w:rsidRPr="00C969EB">
        <w:rPr>
          <w:rFonts w:ascii="Arial" w:eastAsia="Times New Roman" w:hAnsi="Arial" w:cs="Arial"/>
          <w:lang w:eastAsia="en-GB"/>
        </w:rPr>
        <w:t>organisational</w:t>
      </w:r>
      <w:r w:rsidRPr="00C969EB">
        <w:rPr>
          <w:rFonts w:ascii="Arial" w:eastAsia="Times New Roman" w:hAnsi="Arial" w:cs="Arial"/>
          <w:lang w:eastAsia="en-GB"/>
        </w:rPr>
        <w:t xml:space="preserve"> strategy are essential for effective business-IT alignment. The disjointed systems at </w:t>
      </w:r>
      <w:proofErr w:type="spellStart"/>
      <w:r w:rsidRPr="00C969EB">
        <w:rPr>
          <w:rFonts w:ascii="Arial" w:eastAsia="Times New Roman" w:hAnsi="Arial" w:cs="Arial"/>
          <w:lang w:eastAsia="en-GB"/>
        </w:rPr>
        <w:t>AKPerog</w:t>
      </w:r>
      <w:proofErr w:type="spellEnd"/>
      <w:r w:rsidRPr="00C969EB">
        <w:rPr>
          <w:rFonts w:ascii="Arial" w:eastAsia="Times New Roman" w:hAnsi="Arial" w:cs="Arial"/>
          <w:lang w:eastAsia="en-GB"/>
        </w:rPr>
        <w:t xml:space="preserve"> obstruct collaboration between departments and limit management's ability to derive insights from data.</w:t>
      </w:r>
    </w:p>
    <w:p w14:paraId="7B4C1E6E" w14:textId="77777777" w:rsidR="00C92A9A" w:rsidRPr="00C92A9A" w:rsidRDefault="009446F5" w:rsidP="009446F5">
      <w:pPr>
        <w:spacing w:before="100" w:beforeAutospacing="1" w:after="100" w:afterAutospacing="1" w:line="360" w:lineRule="auto"/>
        <w:jc w:val="both"/>
        <w:rPr>
          <w:rFonts w:ascii="Arial" w:eastAsia="Times New Roman" w:hAnsi="Arial" w:cs="Arial"/>
          <w:lang w:eastAsia="en-GB"/>
        </w:rPr>
      </w:pPr>
      <w:r w:rsidRPr="00C969EB">
        <w:rPr>
          <w:rFonts w:ascii="Arial" w:eastAsia="Times New Roman" w:hAnsi="Arial" w:cs="Arial"/>
          <w:lang w:eastAsia="en-GB"/>
        </w:rPr>
        <w:t xml:space="preserve">The reliance on manual sales data production has led to inaccurate forecasting and delayed decision-making. Essential factors that are necessary for prompt business decisions, such as sales trends, inventory changes, and consumer behaviour, are not easily accessible to management (O'Brien and </w:t>
      </w:r>
      <w:proofErr w:type="spellStart"/>
      <w:r w:rsidRPr="00C969EB">
        <w:rPr>
          <w:rFonts w:ascii="Arial" w:eastAsia="Times New Roman" w:hAnsi="Arial" w:cs="Arial"/>
          <w:lang w:eastAsia="en-GB"/>
        </w:rPr>
        <w:t>Marakas</w:t>
      </w:r>
      <w:proofErr w:type="spellEnd"/>
      <w:r w:rsidRPr="00C969EB">
        <w:rPr>
          <w:rFonts w:ascii="Arial" w:eastAsia="Times New Roman" w:hAnsi="Arial" w:cs="Arial"/>
          <w:lang w:eastAsia="en-GB"/>
        </w:rPr>
        <w:t>, 201</w:t>
      </w:r>
      <w:r w:rsidR="00FD3BFB">
        <w:rPr>
          <w:rFonts w:ascii="Arial" w:eastAsia="Times New Roman" w:hAnsi="Arial" w:cs="Arial"/>
          <w:lang w:eastAsia="en-GB"/>
        </w:rPr>
        <w:t>0</w:t>
      </w:r>
      <w:r w:rsidRPr="00C969EB">
        <w:rPr>
          <w:rFonts w:ascii="Arial" w:eastAsia="Times New Roman" w:hAnsi="Arial" w:cs="Arial"/>
          <w:lang w:eastAsia="en-GB"/>
        </w:rPr>
        <w:t xml:space="preserve">). Furthermore, the absence of a unified CRM system results in fragmented customer data, making it difficult for the marketing team to develop targeted advertising campaigns. As noted by Buttle and </w:t>
      </w:r>
      <w:proofErr w:type="spellStart"/>
      <w:r w:rsidRPr="00C969EB">
        <w:rPr>
          <w:rFonts w:ascii="Arial" w:eastAsia="Times New Roman" w:hAnsi="Arial" w:cs="Arial"/>
          <w:lang w:eastAsia="en-GB"/>
        </w:rPr>
        <w:t>Maklan</w:t>
      </w:r>
      <w:proofErr w:type="spellEnd"/>
      <w:r w:rsidRPr="00C969EB">
        <w:rPr>
          <w:rFonts w:ascii="Arial" w:eastAsia="Times New Roman" w:hAnsi="Arial" w:cs="Arial"/>
          <w:lang w:eastAsia="en-GB"/>
        </w:rPr>
        <w:t xml:space="preserve"> (2019), an effective CRM is vital for nurturing customer loyalty and increasing lifetime value through personalised interactions</w:t>
      </w:r>
      <w:r w:rsidR="00C92A9A" w:rsidRPr="00C92A9A">
        <w:rPr>
          <w:rFonts w:ascii="Arial" w:eastAsia="Times New Roman" w:hAnsi="Arial" w:cs="Arial"/>
          <w:lang w:eastAsia="en-GB"/>
        </w:rPr>
        <w:t>.</w:t>
      </w:r>
    </w:p>
    <w:p w14:paraId="323849E3" w14:textId="77777777" w:rsidR="00C92A9A" w:rsidRPr="00C92A9A" w:rsidRDefault="003925DB" w:rsidP="003925DB">
      <w:pPr>
        <w:spacing w:before="100" w:beforeAutospacing="1" w:after="100" w:afterAutospacing="1" w:line="360" w:lineRule="auto"/>
        <w:jc w:val="both"/>
        <w:rPr>
          <w:rFonts w:ascii="Arial" w:eastAsia="Times New Roman" w:hAnsi="Arial" w:cs="Arial"/>
          <w:lang w:eastAsia="en-GB"/>
        </w:rPr>
      </w:pPr>
      <w:r w:rsidRPr="00C969EB">
        <w:rPr>
          <w:rFonts w:ascii="Arial" w:eastAsia="Times New Roman" w:hAnsi="Arial" w:cs="Arial"/>
          <w:lang w:eastAsia="en-GB"/>
        </w:rPr>
        <w:lastRenderedPageBreak/>
        <w:t>Finally, employees are required to input data multiple times because of insufficient connectivity among departments, especially between finance, logistics, and sales. This not only consumes time but also increases the risk of errors (Sengupta, 2015). The lack of analytical expertise further intensifies these inefficiencies, hindering management's ability to employ predictive analytics for the growth of the company</w:t>
      </w:r>
      <w:r w:rsidR="00C92A9A" w:rsidRPr="00C92A9A">
        <w:rPr>
          <w:rFonts w:ascii="Arial" w:eastAsia="Times New Roman" w:hAnsi="Arial" w:cs="Arial"/>
          <w:lang w:eastAsia="en-GB"/>
        </w:rPr>
        <w:t>.</w:t>
      </w:r>
    </w:p>
    <w:p w14:paraId="347760E8" w14:textId="77777777" w:rsidR="00C52007" w:rsidRPr="00C969EB" w:rsidRDefault="00C52007" w:rsidP="00C52007">
      <w:pPr>
        <w:spacing w:line="360" w:lineRule="auto"/>
        <w:jc w:val="both"/>
        <w:rPr>
          <w:rFonts w:ascii="Arial" w:eastAsia="Times New Roman" w:hAnsi="Arial" w:cs="Arial"/>
          <w:lang w:eastAsia="en-GB"/>
        </w:rPr>
      </w:pPr>
      <w:r w:rsidRPr="00C969EB">
        <w:rPr>
          <w:rFonts w:ascii="Arial" w:eastAsia="Times New Roman" w:hAnsi="Arial" w:cs="Arial"/>
          <w:lang w:eastAsia="en-GB"/>
        </w:rPr>
        <w:t xml:space="preserve">The identified issues highlight the critical need for </w:t>
      </w:r>
      <w:proofErr w:type="spellStart"/>
      <w:r w:rsidRPr="00C969EB">
        <w:rPr>
          <w:rFonts w:ascii="Arial" w:eastAsia="Times New Roman" w:hAnsi="Arial" w:cs="Arial"/>
          <w:lang w:eastAsia="en-GB"/>
        </w:rPr>
        <w:t>AKPerog</w:t>
      </w:r>
      <w:proofErr w:type="spellEnd"/>
      <w:r w:rsidRPr="00C969EB">
        <w:rPr>
          <w:rFonts w:ascii="Arial" w:eastAsia="Times New Roman" w:hAnsi="Arial" w:cs="Arial"/>
          <w:lang w:eastAsia="en-GB"/>
        </w:rPr>
        <w:t xml:space="preserve"> Ltd. to implement an automated, scalable, and integrated information system that can consolidate data, improve decision-making processes, and ensure compliance with UK data security regulations.</w:t>
      </w:r>
    </w:p>
    <w:p w14:paraId="62CD7D25" w14:textId="77777777" w:rsidR="00C92A9A" w:rsidRPr="00C92A9A" w:rsidRDefault="00C92A9A" w:rsidP="00C52007">
      <w:pPr>
        <w:spacing w:before="100" w:beforeAutospacing="1" w:after="100" w:afterAutospacing="1" w:line="240" w:lineRule="auto"/>
        <w:outlineLvl w:val="2"/>
        <w:rPr>
          <w:rFonts w:ascii="Arial" w:eastAsia="Times New Roman" w:hAnsi="Arial" w:cs="Arial"/>
          <w:b/>
          <w:bCs/>
          <w:sz w:val="27"/>
          <w:szCs w:val="27"/>
          <w:lang w:eastAsia="en-GB"/>
        </w:rPr>
      </w:pPr>
      <w:bookmarkStart w:id="6" w:name="_Toc213801901"/>
      <w:bookmarkStart w:id="7" w:name="_Toc213802011"/>
      <w:bookmarkStart w:id="8" w:name="_Toc213802109"/>
      <w:r w:rsidRPr="00C969EB">
        <w:rPr>
          <w:rFonts w:ascii="Arial" w:eastAsia="Times New Roman" w:hAnsi="Arial" w:cs="Arial"/>
          <w:b/>
          <w:bCs/>
          <w:sz w:val="27"/>
          <w:szCs w:val="27"/>
          <w:lang w:eastAsia="en-GB"/>
        </w:rPr>
        <w:t>3. R</w:t>
      </w:r>
      <w:r w:rsidR="00C52007" w:rsidRPr="00C969EB">
        <w:rPr>
          <w:rFonts w:ascii="Arial" w:eastAsia="Times New Roman" w:hAnsi="Arial" w:cs="Arial"/>
          <w:b/>
          <w:bCs/>
          <w:sz w:val="27"/>
          <w:szCs w:val="27"/>
          <w:lang w:eastAsia="en-GB"/>
        </w:rPr>
        <w:t>ecommended Solution</w:t>
      </w:r>
      <w:bookmarkEnd w:id="6"/>
      <w:bookmarkEnd w:id="7"/>
      <w:bookmarkEnd w:id="8"/>
    </w:p>
    <w:p w14:paraId="0046DE9E" w14:textId="77777777" w:rsidR="00C92A9A" w:rsidRPr="00C92A9A" w:rsidRDefault="00AF55B0" w:rsidP="00AF55B0">
      <w:pPr>
        <w:spacing w:before="100" w:beforeAutospacing="1" w:after="100" w:afterAutospacing="1" w:line="360" w:lineRule="auto"/>
        <w:jc w:val="both"/>
        <w:rPr>
          <w:rFonts w:ascii="Arial" w:eastAsia="Times New Roman" w:hAnsi="Arial" w:cs="Arial"/>
          <w:szCs w:val="24"/>
          <w:lang w:eastAsia="en-GB"/>
        </w:rPr>
      </w:pPr>
      <w:r w:rsidRPr="00C969EB">
        <w:rPr>
          <w:rFonts w:ascii="Arial" w:eastAsia="Times New Roman" w:hAnsi="Arial" w:cs="Arial"/>
          <w:szCs w:val="24"/>
          <w:lang w:eastAsia="en-GB"/>
        </w:rPr>
        <w:t xml:space="preserve">It is recommended that </w:t>
      </w:r>
      <w:proofErr w:type="spellStart"/>
      <w:r w:rsidRPr="00C969EB">
        <w:rPr>
          <w:rFonts w:ascii="Arial" w:eastAsia="Times New Roman" w:hAnsi="Arial" w:cs="Arial"/>
          <w:szCs w:val="24"/>
          <w:lang w:eastAsia="en-GB"/>
        </w:rPr>
        <w:t>AKPerog</w:t>
      </w:r>
      <w:proofErr w:type="spellEnd"/>
      <w:r w:rsidRPr="00C969EB">
        <w:rPr>
          <w:rFonts w:ascii="Arial" w:eastAsia="Times New Roman" w:hAnsi="Arial" w:cs="Arial"/>
          <w:szCs w:val="24"/>
          <w:lang w:eastAsia="en-GB"/>
        </w:rPr>
        <w:t xml:space="preserve"> Ltd. adopt a comprehensive Enterprise Resource Planning (ERP) system that includes Customer Relationship Management (CRM) and Business Intelligence (BI) components to tackle its operational inefficiencies, disjointed data management, and challenges related to customer experience. This combination of digital tools will enable the company to consolidate its operations, ensure data accuracy, and enhance its decision-making capabilities. The integration of these technologies is particularly advantageous for growing retail businesses in the UK, as it provides a unified platform for managing finance, supply chain, human resources, and customer interactions (Laudon and</w:t>
      </w:r>
      <w:r w:rsidR="00C92A9A" w:rsidRPr="00C92A9A">
        <w:rPr>
          <w:rFonts w:ascii="Arial" w:eastAsia="Times New Roman" w:hAnsi="Arial" w:cs="Arial"/>
          <w:szCs w:val="24"/>
          <w:lang w:eastAsia="en-GB"/>
        </w:rPr>
        <w:t xml:space="preserve"> Laudon, 2020).</w:t>
      </w:r>
    </w:p>
    <w:p w14:paraId="39D715A3" w14:textId="77777777" w:rsidR="00C92A9A" w:rsidRPr="00C92A9A" w:rsidRDefault="00C92A9A" w:rsidP="00C92A9A">
      <w:pPr>
        <w:spacing w:before="100" w:beforeAutospacing="1" w:after="100" w:afterAutospacing="1" w:line="240" w:lineRule="auto"/>
        <w:outlineLvl w:val="3"/>
        <w:rPr>
          <w:rFonts w:ascii="Arial" w:eastAsia="Times New Roman" w:hAnsi="Arial" w:cs="Arial"/>
          <w:b/>
          <w:bCs/>
          <w:sz w:val="24"/>
          <w:szCs w:val="24"/>
          <w:lang w:eastAsia="en-GB"/>
        </w:rPr>
      </w:pPr>
      <w:r w:rsidRPr="00C969EB">
        <w:rPr>
          <w:rFonts w:ascii="Arial" w:eastAsia="Times New Roman" w:hAnsi="Arial" w:cs="Arial"/>
          <w:b/>
          <w:bCs/>
          <w:sz w:val="24"/>
          <w:szCs w:val="24"/>
          <w:lang w:eastAsia="en-GB"/>
        </w:rPr>
        <w:t>3.1 Enterprise Resource Planning (ERP)</w:t>
      </w:r>
    </w:p>
    <w:p w14:paraId="0B65D793" w14:textId="77777777" w:rsidR="00C92A9A" w:rsidRPr="00C92A9A" w:rsidRDefault="006B71F3" w:rsidP="006B71F3">
      <w:pPr>
        <w:spacing w:before="100" w:beforeAutospacing="1" w:after="100" w:afterAutospacing="1" w:line="360" w:lineRule="auto"/>
        <w:jc w:val="both"/>
        <w:rPr>
          <w:rFonts w:ascii="Arial" w:eastAsia="Times New Roman" w:hAnsi="Arial" w:cs="Arial"/>
          <w:szCs w:val="24"/>
          <w:lang w:eastAsia="en-GB"/>
        </w:rPr>
      </w:pPr>
      <w:r w:rsidRPr="00C969EB">
        <w:rPr>
          <w:rFonts w:ascii="Arial" w:eastAsia="Times New Roman" w:hAnsi="Arial" w:cs="Arial"/>
          <w:szCs w:val="24"/>
          <w:lang w:eastAsia="en-GB"/>
        </w:rPr>
        <w:t xml:space="preserve">An ERP system is a consolidated software solution that integrates various </w:t>
      </w:r>
      <w:r w:rsidR="00C969EB">
        <w:rPr>
          <w:rFonts w:ascii="Arial" w:eastAsia="Times New Roman" w:hAnsi="Arial" w:cs="Arial"/>
          <w:szCs w:val="24"/>
          <w:lang w:eastAsia="en-GB"/>
        </w:rPr>
        <w:t>organisational</w:t>
      </w:r>
      <w:r w:rsidRPr="00C969EB">
        <w:rPr>
          <w:rFonts w:ascii="Arial" w:eastAsia="Times New Roman" w:hAnsi="Arial" w:cs="Arial"/>
          <w:szCs w:val="24"/>
          <w:lang w:eastAsia="en-GB"/>
        </w:rPr>
        <w:t xml:space="preserve"> functions into one database, encompassing finance, production, human resources, and procurement. By achieving this, redundancy is eliminated, operational transparency is enhanced, and workflow efficiency is boosted. ERP systems act as the cornerstone of modern </w:t>
      </w:r>
      <w:r w:rsidR="00256033" w:rsidRPr="00C969EB">
        <w:rPr>
          <w:rFonts w:ascii="Arial" w:eastAsia="Times New Roman" w:hAnsi="Arial" w:cs="Arial"/>
          <w:szCs w:val="24"/>
          <w:lang w:eastAsia="en-GB"/>
        </w:rPr>
        <w:t>organisations</w:t>
      </w:r>
      <w:r w:rsidRPr="00C969EB">
        <w:rPr>
          <w:rFonts w:ascii="Arial" w:eastAsia="Times New Roman" w:hAnsi="Arial" w:cs="Arial"/>
          <w:szCs w:val="24"/>
          <w:lang w:eastAsia="en-GB"/>
        </w:rPr>
        <w:t xml:space="preserve"> by linking information silos, ensuring data precision, and accelerating processes in real time, according to Monk and Wagner (2013)</w:t>
      </w:r>
      <w:r w:rsidR="00C92A9A" w:rsidRPr="00C92A9A">
        <w:rPr>
          <w:rFonts w:ascii="Arial" w:eastAsia="Times New Roman" w:hAnsi="Arial" w:cs="Arial"/>
          <w:szCs w:val="24"/>
          <w:lang w:eastAsia="en-GB"/>
        </w:rPr>
        <w:t>.</w:t>
      </w:r>
    </w:p>
    <w:p w14:paraId="5D0BDD98" w14:textId="77777777" w:rsidR="00C92A9A" w:rsidRPr="00C92A9A" w:rsidRDefault="002D0D80" w:rsidP="002D0D80">
      <w:pPr>
        <w:spacing w:before="100" w:beforeAutospacing="1" w:after="100" w:afterAutospacing="1" w:line="360" w:lineRule="auto"/>
        <w:jc w:val="both"/>
        <w:rPr>
          <w:rFonts w:ascii="Arial" w:eastAsia="Times New Roman" w:hAnsi="Arial" w:cs="Arial"/>
          <w:szCs w:val="24"/>
          <w:lang w:eastAsia="en-GB"/>
        </w:rPr>
      </w:pPr>
      <w:r w:rsidRPr="00C969EB">
        <w:rPr>
          <w:rFonts w:ascii="Arial" w:eastAsia="Times New Roman" w:hAnsi="Arial" w:cs="Arial"/>
          <w:szCs w:val="24"/>
          <w:lang w:eastAsia="en-GB"/>
        </w:rPr>
        <w:t xml:space="preserve">A flexible ERP solution such as SAP Business One, Oracle NetSuite, or Microsoft Dynamics ERP will ensure that financial transactions, supplier information, and inventory levels are consistently updated across various departments and retail sites for </w:t>
      </w:r>
      <w:proofErr w:type="spellStart"/>
      <w:r w:rsidRPr="00C969EB">
        <w:rPr>
          <w:rFonts w:ascii="Arial" w:eastAsia="Times New Roman" w:hAnsi="Arial" w:cs="Arial"/>
          <w:szCs w:val="24"/>
          <w:lang w:eastAsia="en-GB"/>
        </w:rPr>
        <w:t>AKPerog</w:t>
      </w:r>
      <w:proofErr w:type="spellEnd"/>
      <w:r w:rsidRPr="00C969EB">
        <w:rPr>
          <w:rFonts w:ascii="Arial" w:eastAsia="Times New Roman" w:hAnsi="Arial" w:cs="Arial"/>
          <w:szCs w:val="24"/>
          <w:lang w:eastAsia="en-GB"/>
        </w:rPr>
        <w:t xml:space="preserve"> Ltd. This would address the company’s ongoing issues with fragmented financial data and inconsistent inventory levels</w:t>
      </w:r>
      <w:r w:rsidR="00C92A9A" w:rsidRPr="00C92A9A">
        <w:rPr>
          <w:rFonts w:ascii="Arial" w:eastAsia="Times New Roman" w:hAnsi="Arial" w:cs="Arial"/>
          <w:szCs w:val="24"/>
          <w:lang w:eastAsia="en-GB"/>
        </w:rPr>
        <w:t>.</w:t>
      </w:r>
    </w:p>
    <w:p w14:paraId="2B40FD17" w14:textId="77777777" w:rsidR="00C92A9A" w:rsidRPr="00C92A9A" w:rsidRDefault="00B82E45" w:rsidP="00C92A9A">
      <w:pPr>
        <w:spacing w:before="100" w:beforeAutospacing="1" w:after="100" w:afterAutospacing="1" w:line="240" w:lineRule="auto"/>
        <w:rPr>
          <w:rFonts w:ascii="Arial" w:eastAsia="Times New Roman" w:hAnsi="Arial" w:cs="Arial"/>
          <w:lang w:eastAsia="en-GB"/>
        </w:rPr>
      </w:pPr>
      <w:r w:rsidRPr="00C969EB">
        <w:rPr>
          <w:rFonts w:ascii="Arial" w:eastAsia="Times New Roman" w:hAnsi="Arial" w:cs="Arial"/>
          <w:bCs/>
          <w:lang w:eastAsia="en-GB"/>
        </w:rPr>
        <w:t>The main advantages include</w:t>
      </w:r>
      <w:r w:rsidR="00C92A9A" w:rsidRPr="00C969EB">
        <w:rPr>
          <w:rFonts w:ascii="Arial" w:eastAsia="Times New Roman" w:hAnsi="Arial" w:cs="Arial"/>
          <w:bCs/>
          <w:lang w:eastAsia="en-GB"/>
        </w:rPr>
        <w:t>:</w:t>
      </w:r>
    </w:p>
    <w:p w14:paraId="773A3245" w14:textId="77777777" w:rsidR="0070549F" w:rsidRPr="00C969EB" w:rsidRDefault="0070549F" w:rsidP="0070549F">
      <w:pPr>
        <w:numPr>
          <w:ilvl w:val="0"/>
          <w:numId w:val="9"/>
        </w:numPr>
        <w:spacing w:before="100" w:beforeAutospacing="1" w:after="100" w:afterAutospacing="1" w:line="360" w:lineRule="auto"/>
        <w:jc w:val="both"/>
        <w:rPr>
          <w:rFonts w:ascii="Arial" w:eastAsia="Times New Roman" w:hAnsi="Arial" w:cs="Arial"/>
          <w:szCs w:val="24"/>
          <w:lang w:eastAsia="en-GB"/>
        </w:rPr>
      </w:pPr>
      <w:r w:rsidRPr="00C969EB">
        <w:rPr>
          <w:rFonts w:ascii="Arial" w:eastAsia="Times New Roman" w:hAnsi="Arial" w:cs="Arial"/>
          <w:b/>
          <w:bCs/>
          <w:szCs w:val="24"/>
          <w:lang w:eastAsia="en-GB"/>
        </w:rPr>
        <w:lastRenderedPageBreak/>
        <w:t xml:space="preserve">Real-time inventory management: </w:t>
      </w:r>
      <w:r w:rsidRPr="00C969EB">
        <w:rPr>
          <w:rFonts w:ascii="Arial" w:eastAsia="Times New Roman" w:hAnsi="Arial" w:cs="Arial"/>
          <w:bCs/>
          <w:szCs w:val="24"/>
          <w:lang w:eastAsia="en-GB"/>
        </w:rPr>
        <w:t>Keeping track of stock automatically helps make the supply chain work better by preventing too much or too little stock (</w:t>
      </w:r>
      <w:proofErr w:type="spellStart"/>
      <w:r w:rsidRPr="00C969EB">
        <w:rPr>
          <w:rFonts w:ascii="Arial" w:eastAsia="Times New Roman" w:hAnsi="Arial" w:cs="Arial"/>
          <w:bCs/>
          <w:szCs w:val="24"/>
          <w:lang w:eastAsia="en-GB"/>
        </w:rPr>
        <w:t>Kwahk</w:t>
      </w:r>
      <w:proofErr w:type="spellEnd"/>
      <w:r w:rsidRPr="00C969EB">
        <w:rPr>
          <w:rFonts w:ascii="Arial" w:eastAsia="Times New Roman" w:hAnsi="Arial" w:cs="Arial"/>
          <w:bCs/>
          <w:szCs w:val="24"/>
          <w:lang w:eastAsia="en-GB"/>
        </w:rPr>
        <w:t xml:space="preserve"> &amp; Lee, 2008).</w:t>
      </w:r>
      <w:r w:rsidRPr="00C969EB">
        <w:rPr>
          <w:rFonts w:ascii="Arial" w:eastAsia="Times New Roman" w:hAnsi="Arial" w:cs="Arial"/>
          <w:b/>
          <w:bCs/>
          <w:szCs w:val="24"/>
          <w:lang w:eastAsia="en-GB"/>
        </w:rPr>
        <w:t xml:space="preserve">  </w:t>
      </w:r>
    </w:p>
    <w:p w14:paraId="0EA775E2" w14:textId="77777777" w:rsidR="0070549F" w:rsidRPr="00C969EB" w:rsidRDefault="0070549F" w:rsidP="0070549F">
      <w:pPr>
        <w:numPr>
          <w:ilvl w:val="0"/>
          <w:numId w:val="9"/>
        </w:numPr>
        <w:spacing w:before="100" w:beforeAutospacing="1" w:after="100" w:afterAutospacing="1" w:line="360" w:lineRule="auto"/>
        <w:jc w:val="both"/>
        <w:rPr>
          <w:rFonts w:ascii="Arial" w:eastAsia="Times New Roman" w:hAnsi="Arial" w:cs="Arial"/>
          <w:szCs w:val="24"/>
          <w:lang w:eastAsia="en-GB"/>
        </w:rPr>
      </w:pPr>
      <w:r w:rsidRPr="00C969EB">
        <w:rPr>
          <w:rFonts w:ascii="Arial" w:eastAsia="Times New Roman" w:hAnsi="Arial" w:cs="Arial"/>
          <w:b/>
          <w:bCs/>
          <w:szCs w:val="24"/>
          <w:lang w:eastAsia="en-GB"/>
        </w:rPr>
        <w:t xml:space="preserve">Better financial management: </w:t>
      </w:r>
      <w:r w:rsidRPr="00C969EB">
        <w:rPr>
          <w:rFonts w:ascii="Arial" w:eastAsia="Times New Roman" w:hAnsi="Arial" w:cs="Arial"/>
          <w:bCs/>
          <w:szCs w:val="24"/>
          <w:lang w:eastAsia="en-GB"/>
        </w:rPr>
        <w:t>Having all accounting records in one place helps follow UK rules like GDPR and HMRC, makes it easier to check audits, and reduces the chance of fraud.</w:t>
      </w:r>
      <w:r w:rsidRPr="00C969EB">
        <w:rPr>
          <w:rFonts w:ascii="Arial" w:eastAsia="Times New Roman" w:hAnsi="Arial" w:cs="Arial"/>
          <w:b/>
          <w:bCs/>
          <w:szCs w:val="24"/>
          <w:lang w:eastAsia="en-GB"/>
        </w:rPr>
        <w:t xml:space="preserve">  </w:t>
      </w:r>
    </w:p>
    <w:p w14:paraId="49621978" w14:textId="77777777" w:rsidR="00C92A9A" w:rsidRPr="00C92A9A" w:rsidRDefault="0070549F" w:rsidP="0070549F">
      <w:pPr>
        <w:numPr>
          <w:ilvl w:val="0"/>
          <w:numId w:val="9"/>
        </w:numPr>
        <w:spacing w:before="100" w:beforeAutospacing="1" w:after="100" w:afterAutospacing="1" w:line="360" w:lineRule="auto"/>
        <w:jc w:val="both"/>
        <w:rPr>
          <w:rFonts w:ascii="Arial" w:eastAsia="Times New Roman" w:hAnsi="Arial" w:cs="Arial"/>
          <w:szCs w:val="24"/>
          <w:lang w:eastAsia="en-GB"/>
        </w:rPr>
      </w:pPr>
      <w:r w:rsidRPr="00C969EB">
        <w:rPr>
          <w:rFonts w:ascii="Arial" w:eastAsia="Times New Roman" w:hAnsi="Arial" w:cs="Arial"/>
          <w:b/>
          <w:bCs/>
          <w:szCs w:val="24"/>
          <w:lang w:eastAsia="en-GB"/>
        </w:rPr>
        <w:t xml:space="preserve">Better data security: </w:t>
      </w:r>
      <w:r w:rsidRPr="00C969EB">
        <w:rPr>
          <w:rFonts w:ascii="Arial" w:eastAsia="Times New Roman" w:hAnsi="Arial" w:cs="Arial"/>
          <w:bCs/>
          <w:szCs w:val="24"/>
          <w:lang w:eastAsia="en-GB"/>
        </w:rPr>
        <w:t>Built-in security features and encryption keep sensitive information safe, helping to solve privacy and cybersecurity issues common in UK businesses (I</w:t>
      </w:r>
      <w:r w:rsidR="00187005">
        <w:rPr>
          <w:rFonts w:ascii="Arial" w:eastAsia="Times New Roman" w:hAnsi="Arial" w:cs="Arial"/>
          <w:bCs/>
          <w:szCs w:val="24"/>
          <w:lang w:eastAsia="en-GB"/>
        </w:rPr>
        <w:t>T Governance</w:t>
      </w:r>
      <w:r w:rsidRPr="00C969EB">
        <w:rPr>
          <w:rFonts w:ascii="Arial" w:eastAsia="Times New Roman" w:hAnsi="Arial" w:cs="Arial"/>
          <w:bCs/>
          <w:szCs w:val="24"/>
          <w:lang w:eastAsia="en-GB"/>
        </w:rPr>
        <w:t>, 202</w:t>
      </w:r>
      <w:r w:rsidR="00187005">
        <w:rPr>
          <w:rFonts w:ascii="Arial" w:eastAsia="Times New Roman" w:hAnsi="Arial" w:cs="Arial"/>
          <w:bCs/>
          <w:szCs w:val="24"/>
          <w:lang w:eastAsia="en-GB"/>
        </w:rPr>
        <w:t>5</w:t>
      </w:r>
      <w:r w:rsidRPr="00C969EB">
        <w:rPr>
          <w:rFonts w:ascii="Arial" w:eastAsia="Times New Roman" w:hAnsi="Arial" w:cs="Arial"/>
          <w:bCs/>
          <w:szCs w:val="24"/>
          <w:lang w:eastAsia="en-GB"/>
        </w:rPr>
        <w:t>).</w:t>
      </w:r>
    </w:p>
    <w:p w14:paraId="5377FD8A" w14:textId="77777777" w:rsidR="00C92A9A" w:rsidRPr="00C92A9A" w:rsidRDefault="005F677B" w:rsidP="005F677B">
      <w:pPr>
        <w:spacing w:before="100" w:beforeAutospacing="1" w:after="100" w:afterAutospacing="1" w:line="360" w:lineRule="auto"/>
        <w:jc w:val="both"/>
        <w:rPr>
          <w:rFonts w:ascii="Arial" w:eastAsia="Times New Roman" w:hAnsi="Arial" w:cs="Arial"/>
          <w:szCs w:val="24"/>
          <w:lang w:eastAsia="en-GB"/>
        </w:rPr>
      </w:pPr>
      <w:r w:rsidRPr="00C969EB">
        <w:rPr>
          <w:rFonts w:ascii="Arial" w:eastAsia="Times New Roman" w:hAnsi="Arial" w:cs="Arial"/>
          <w:szCs w:val="24"/>
          <w:lang w:eastAsia="en-GB"/>
        </w:rPr>
        <w:t xml:space="preserve">Implementing an ERP system </w:t>
      </w:r>
      <w:r w:rsidR="00187005">
        <w:rPr>
          <w:rFonts w:ascii="Arial" w:eastAsia="Times New Roman" w:hAnsi="Arial" w:cs="Arial"/>
          <w:szCs w:val="24"/>
          <w:lang w:eastAsia="en-GB"/>
        </w:rPr>
        <w:t>entails a substantial change within the organisation and a substantial investment</w:t>
      </w:r>
      <w:r w:rsidRPr="00C969EB">
        <w:rPr>
          <w:rFonts w:ascii="Arial" w:eastAsia="Times New Roman" w:hAnsi="Arial" w:cs="Arial"/>
          <w:szCs w:val="24"/>
          <w:lang w:eastAsia="en-GB"/>
        </w:rPr>
        <w:t xml:space="preserve"> of money. According to </w:t>
      </w:r>
      <w:proofErr w:type="spellStart"/>
      <w:r w:rsidRPr="00C969EB">
        <w:rPr>
          <w:rFonts w:ascii="Arial" w:eastAsia="Times New Roman" w:hAnsi="Arial" w:cs="Arial"/>
          <w:szCs w:val="24"/>
          <w:lang w:eastAsia="en-GB"/>
        </w:rPr>
        <w:t>Kitiyadisai</w:t>
      </w:r>
      <w:proofErr w:type="spellEnd"/>
      <w:r w:rsidRPr="00C969EB">
        <w:rPr>
          <w:rFonts w:ascii="Arial" w:eastAsia="Times New Roman" w:hAnsi="Arial" w:cs="Arial"/>
          <w:szCs w:val="24"/>
          <w:lang w:eastAsia="en-GB"/>
        </w:rPr>
        <w:t xml:space="preserve"> (2000), using ERP systems works well only if their design matches the cultural values and the way people currently work. To lower resistance and ensure </w:t>
      </w:r>
      <w:r w:rsidR="00187005">
        <w:rPr>
          <w:rFonts w:ascii="Arial" w:eastAsia="Times New Roman" w:hAnsi="Arial" w:cs="Arial"/>
          <w:szCs w:val="24"/>
          <w:lang w:eastAsia="en-GB"/>
        </w:rPr>
        <w:t xml:space="preserve">user acceptance, </w:t>
      </w:r>
      <w:proofErr w:type="spellStart"/>
      <w:r w:rsidR="00187005">
        <w:rPr>
          <w:rFonts w:ascii="Arial" w:eastAsia="Times New Roman" w:hAnsi="Arial" w:cs="Arial"/>
          <w:szCs w:val="24"/>
          <w:lang w:eastAsia="en-GB"/>
        </w:rPr>
        <w:t>AKPerog</w:t>
      </w:r>
      <w:proofErr w:type="spellEnd"/>
      <w:r w:rsidR="00187005">
        <w:rPr>
          <w:rFonts w:ascii="Arial" w:eastAsia="Times New Roman" w:hAnsi="Arial" w:cs="Arial"/>
          <w:szCs w:val="24"/>
          <w:lang w:eastAsia="en-GB"/>
        </w:rPr>
        <w:t xml:space="preserve"> Ltd. Therefore, it's essential to involve staff early, provide sufficient training, and implement</w:t>
      </w:r>
      <w:r w:rsidRPr="00C969EB">
        <w:rPr>
          <w:rFonts w:ascii="Arial" w:eastAsia="Times New Roman" w:hAnsi="Arial" w:cs="Arial"/>
          <w:szCs w:val="24"/>
          <w:lang w:eastAsia="en-GB"/>
        </w:rPr>
        <w:t xml:space="preserve"> a step-by-step plan</w:t>
      </w:r>
      <w:r w:rsidR="00C92A9A" w:rsidRPr="00C92A9A">
        <w:rPr>
          <w:rFonts w:ascii="Arial" w:eastAsia="Times New Roman" w:hAnsi="Arial" w:cs="Arial"/>
          <w:szCs w:val="24"/>
          <w:lang w:eastAsia="en-GB"/>
        </w:rPr>
        <w:t>.</w:t>
      </w:r>
    </w:p>
    <w:p w14:paraId="3D467505" w14:textId="77777777" w:rsidR="00C92A9A" w:rsidRPr="00C92A9A" w:rsidRDefault="00C92A9A" w:rsidP="00C92A9A">
      <w:pPr>
        <w:spacing w:before="100" w:beforeAutospacing="1" w:after="100" w:afterAutospacing="1" w:line="240" w:lineRule="auto"/>
        <w:outlineLvl w:val="3"/>
        <w:rPr>
          <w:rFonts w:ascii="Arial" w:eastAsia="Times New Roman" w:hAnsi="Arial" w:cs="Arial"/>
          <w:b/>
          <w:bCs/>
          <w:sz w:val="24"/>
          <w:szCs w:val="24"/>
          <w:lang w:eastAsia="en-GB"/>
        </w:rPr>
      </w:pPr>
      <w:r w:rsidRPr="00C969EB">
        <w:rPr>
          <w:rFonts w:ascii="Arial" w:eastAsia="Times New Roman" w:hAnsi="Arial" w:cs="Arial"/>
          <w:b/>
          <w:bCs/>
          <w:sz w:val="24"/>
          <w:szCs w:val="24"/>
          <w:lang w:eastAsia="en-GB"/>
        </w:rPr>
        <w:t>3.2 Customer Relationship Management (CRM)</w:t>
      </w:r>
    </w:p>
    <w:p w14:paraId="53040B25" w14:textId="77777777" w:rsidR="00C92A9A" w:rsidRPr="00C92A9A" w:rsidRDefault="007E72B9" w:rsidP="007E72B9">
      <w:pPr>
        <w:spacing w:before="100" w:beforeAutospacing="1" w:after="100" w:afterAutospacing="1" w:line="360" w:lineRule="auto"/>
        <w:jc w:val="both"/>
        <w:rPr>
          <w:rFonts w:ascii="Arial" w:eastAsia="Times New Roman" w:hAnsi="Arial" w:cs="Arial"/>
          <w:szCs w:val="24"/>
          <w:lang w:eastAsia="en-GB"/>
        </w:rPr>
      </w:pPr>
      <w:r w:rsidRPr="00C969EB">
        <w:rPr>
          <w:rFonts w:ascii="Arial" w:eastAsia="Times New Roman" w:hAnsi="Arial" w:cs="Arial"/>
          <w:szCs w:val="24"/>
          <w:lang w:eastAsia="en-GB"/>
        </w:rPr>
        <w:t xml:space="preserve">Customer Relationship Management (CRM) software </w:t>
      </w:r>
      <w:r w:rsidR="006D45BB" w:rsidRPr="00C969EB">
        <w:rPr>
          <w:rFonts w:ascii="Arial" w:eastAsia="Times New Roman" w:hAnsi="Arial" w:cs="Arial"/>
          <w:szCs w:val="24"/>
          <w:lang w:eastAsia="en-GB"/>
        </w:rPr>
        <w:t>emphasises</w:t>
      </w:r>
      <w:r w:rsidRPr="00C969EB">
        <w:rPr>
          <w:rFonts w:ascii="Arial" w:eastAsia="Times New Roman" w:hAnsi="Arial" w:cs="Arial"/>
          <w:szCs w:val="24"/>
          <w:lang w:eastAsia="en-GB"/>
        </w:rPr>
        <w:t xml:space="preserve"> dealing with customers, making sure they are satisfied and loyal, while ERP systems improve the company's internal processes. They can put together customer information from email, phone, and physical store visits into one complete profile using CRM tools like Salesforce, HubSpot, or Microsoft Dynamics 365</w:t>
      </w:r>
      <w:r w:rsidR="00C92A9A" w:rsidRPr="00C92A9A">
        <w:rPr>
          <w:rFonts w:ascii="Arial" w:eastAsia="Times New Roman" w:hAnsi="Arial" w:cs="Arial"/>
          <w:szCs w:val="24"/>
          <w:lang w:eastAsia="en-GB"/>
        </w:rPr>
        <w:t>.</w:t>
      </w:r>
    </w:p>
    <w:p w14:paraId="5D2C6B79" w14:textId="77777777" w:rsidR="00C92A9A" w:rsidRPr="00C92A9A" w:rsidRDefault="006D45BB" w:rsidP="006D45BB">
      <w:pPr>
        <w:spacing w:before="100" w:beforeAutospacing="1" w:after="100" w:afterAutospacing="1" w:line="360" w:lineRule="auto"/>
        <w:jc w:val="both"/>
        <w:rPr>
          <w:rFonts w:ascii="Arial" w:eastAsia="Times New Roman" w:hAnsi="Arial" w:cs="Arial"/>
          <w:szCs w:val="24"/>
          <w:lang w:eastAsia="en-GB"/>
        </w:rPr>
      </w:pPr>
      <w:r w:rsidRPr="00C969EB">
        <w:rPr>
          <w:rFonts w:ascii="Arial" w:eastAsia="Times New Roman" w:hAnsi="Arial" w:cs="Arial"/>
          <w:szCs w:val="24"/>
          <w:lang w:eastAsia="en-GB"/>
        </w:rPr>
        <w:t xml:space="preserve">The marketing and customer service teams at </w:t>
      </w:r>
      <w:proofErr w:type="spellStart"/>
      <w:r w:rsidRPr="00C969EB">
        <w:rPr>
          <w:rFonts w:ascii="Arial" w:eastAsia="Times New Roman" w:hAnsi="Arial" w:cs="Arial"/>
          <w:szCs w:val="24"/>
          <w:lang w:eastAsia="en-GB"/>
        </w:rPr>
        <w:t>AKPerog</w:t>
      </w:r>
      <w:proofErr w:type="spellEnd"/>
      <w:r w:rsidRPr="00C969EB">
        <w:rPr>
          <w:rFonts w:ascii="Arial" w:eastAsia="Times New Roman" w:hAnsi="Arial" w:cs="Arial"/>
          <w:szCs w:val="24"/>
          <w:lang w:eastAsia="en-GB"/>
        </w:rPr>
        <w:t xml:space="preserve"> Ltd. would help to make targeted campaigns, send automatic follow-up messages, and quickly answer client questions. CRM systems help companies turn basic customer data into useful information, which can improve customer loyalty and give them an edge over their competitors (Buttle and </w:t>
      </w:r>
      <w:proofErr w:type="spellStart"/>
      <w:r w:rsidRPr="00C969EB">
        <w:rPr>
          <w:rFonts w:ascii="Arial" w:eastAsia="Times New Roman" w:hAnsi="Arial" w:cs="Arial"/>
          <w:szCs w:val="24"/>
          <w:lang w:eastAsia="en-GB"/>
        </w:rPr>
        <w:t>Maklan</w:t>
      </w:r>
      <w:proofErr w:type="spellEnd"/>
      <w:r w:rsidRPr="00C969EB">
        <w:rPr>
          <w:rFonts w:ascii="Arial" w:eastAsia="Times New Roman" w:hAnsi="Arial" w:cs="Arial"/>
          <w:szCs w:val="24"/>
          <w:lang w:eastAsia="en-GB"/>
        </w:rPr>
        <w:t>, 2019)</w:t>
      </w:r>
      <w:r w:rsidR="00C92A9A" w:rsidRPr="00C92A9A">
        <w:rPr>
          <w:rFonts w:ascii="Arial" w:eastAsia="Times New Roman" w:hAnsi="Arial" w:cs="Arial"/>
          <w:szCs w:val="24"/>
          <w:lang w:eastAsia="en-GB"/>
        </w:rPr>
        <w:t>.</w:t>
      </w:r>
    </w:p>
    <w:p w14:paraId="0C23E36B" w14:textId="77777777" w:rsidR="00CD5978" w:rsidRPr="00C969EB" w:rsidRDefault="00CD5978" w:rsidP="00CD5978">
      <w:pPr>
        <w:spacing w:before="100" w:beforeAutospacing="1" w:after="100" w:afterAutospacing="1" w:line="240" w:lineRule="auto"/>
        <w:rPr>
          <w:rFonts w:ascii="Arial" w:eastAsia="Times New Roman" w:hAnsi="Arial" w:cs="Arial"/>
          <w:lang w:eastAsia="en-GB"/>
        </w:rPr>
      </w:pPr>
      <w:r w:rsidRPr="00C969EB">
        <w:rPr>
          <w:rFonts w:ascii="Arial" w:eastAsia="Times New Roman" w:hAnsi="Arial" w:cs="Arial"/>
          <w:bCs/>
          <w:lang w:eastAsia="en-GB"/>
        </w:rPr>
        <w:t>The main advantages include:</w:t>
      </w:r>
    </w:p>
    <w:p w14:paraId="57D826E8" w14:textId="77777777" w:rsidR="00C92A9A" w:rsidRPr="00C92A9A" w:rsidRDefault="002B6187" w:rsidP="002B6187">
      <w:pPr>
        <w:numPr>
          <w:ilvl w:val="0"/>
          <w:numId w:val="10"/>
        </w:numPr>
        <w:spacing w:before="100" w:beforeAutospacing="1" w:after="100" w:afterAutospacing="1" w:line="360" w:lineRule="auto"/>
        <w:jc w:val="both"/>
        <w:rPr>
          <w:rFonts w:ascii="Arial" w:eastAsia="Times New Roman" w:hAnsi="Arial" w:cs="Arial"/>
          <w:szCs w:val="24"/>
          <w:lang w:eastAsia="en-GB"/>
        </w:rPr>
      </w:pPr>
      <w:r w:rsidRPr="00C969EB">
        <w:rPr>
          <w:rFonts w:ascii="Arial" w:eastAsia="Times New Roman" w:hAnsi="Arial" w:cs="Arial"/>
          <w:b/>
          <w:bCs/>
          <w:szCs w:val="24"/>
          <w:lang w:eastAsia="en-GB"/>
        </w:rPr>
        <w:t>Improved</w:t>
      </w:r>
      <w:r w:rsidR="00C92A9A" w:rsidRPr="00C969EB">
        <w:rPr>
          <w:rFonts w:ascii="Arial" w:eastAsia="Times New Roman" w:hAnsi="Arial" w:cs="Arial"/>
          <w:b/>
          <w:bCs/>
          <w:szCs w:val="24"/>
          <w:lang w:eastAsia="en-GB"/>
        </w:rPr>
        <w:t xml:space="preserve"> customer retention:</w:t>
      </w:r>
      <w:r w:rsidR="00C92A9A" w:rsidRPr="00C92A9A">
        <w:rPr>
          <w:rFonts w:ascii="Arial" w:eastAsia="Times New Roman" w:hAnsi="Arial" w:cs="Arial"/>
          <w:szCs w:val="24"/>
          <w:lang w:eastAsia="en-GB"/>
        </w:rPr>
        <w:t xml:space="preserve"> </w:t>
      </w:r>
      <w:r w:rsidRPr="00C969EB">
        <w:rPr>
          <w:rFonts w:ascii="Arial" w:eastAsia="Times New Roman" w:hAnsi="Arial" w:cs="Arial"/>
          <w:szCs w:val="24"/>
          <w:lang w:eastAsia="en-GB"/>
        </w:rPr>
        <w:t>Personalised messages and loyalty programs encourage customers to buy again and create a positive image of the brand.</w:t>
      </w:r>
    </w:p>
    <w:p w14:paraId="1A598479" w14:textId="77777777" w:rsidR="00C92A9A" w:rsidRPr="00C92A9A" w:rsidRDefault="00C92A9A" w:rsidP="002B6187">
      <w:pPr>
        <w:numPr>
          <w:ilvl w:val="0"/>
          <w:numId w:val="10"/>
        </w:numPr>
        <w:spacing w:before="100" w:beforeAutospacing="1" w:after="100" w:afterAutospacing="1" w:line="360" w:lineRule="auto"/>
        <w:jc w:val="both"/>
        <w:rPr>
          <w:rFonts w:ascii="Arial" w:eastAsia="Times New Roman" w:hAnsi="Arial" w:cs="Arial"/>
          <w:szCs w:val="24"/>
          <w:lang w:eastAsia="en-GB"/>
        </w:rPr>
      </w:pPr>
      <w:r w:rsidRPr="00C969EB">
        <w:rPr>
          <w:rFonts w:ascii="Arial" w:eastAsia="Times New Roman" w:hAnsi="Arial" w:cs="Arial"/>
          <w:b/>
          <w:bCs/>
          <w:szCs w:val="24"/>
          <w:lang w:eastAsia="en-GB"/>
        </w:rPr>
        <w:t xml:space="preserve">Omnichannel </w:t>
      </w:r>
      <w:r w:rsidR="002B6187" w:rsidRPr="00C969EB">
        <w:rPr>
          <w:rFonts w:ascii="Arial" w:eastAsia="Times New Roman" w:hAnsi="Arial" w:cs="Arial"/>
          <w:b/>
          <w:bCs/>
          <w:szCs w:val="24"/>
          <w:lang w:eastAsia="en-GB"/>
        </w:rPr>
        <w:t>reliability</w:t>
      </w:r>
      <w:r w:rsidRPr="00C969EB">
        <w:rPr>
          <w:rFonts w:ascii="Arial" w:eastAsia="Times New Roman" w:hAnsi="Arial" w:cs="Arial"/>
          <w:b/>
          <w:bCs/>
          <w:szCs w:val="24"/>
          <w:lang w:eastAsia="en-GB"/>
        </w:rPr>
        <w:t>:</w:t>
      </w:r>
      <w:r w:rsidRPr="00C92A9A">
        <w:rPr>
          <w:rFonts w:ascii="Arial" w:eastAsia="Times New Roman" w:hAnsi="Arial" w:cs="Arial"/>
          <w:szCs w:val="24"/>
          <w:lang w:eastAsia="en-GB"/>
        </w:rPr>
        <w:t xml:space="preserve"> </w:t>
      </w:r>
      <w:r w:rsidR="002B6187" w:rsidRPr="00C969EB">
        <w:rPr>
          <w:rFonts w:ascii="Arial" w:eastAsia="Times New Roman" w:hAnsi="Arial" w:cs="Arial"/>
          <w:szCs w:val="24"/>
          <w:lang w:eastAsia="en-GB"/>
        </w:rPr>
        <w:t>Connecting CRM with online shopping and social media makes it easy for people to have a smooth experience both online and in stores.</w:t>
      </w:r>
    </w:p>
    <w:p w14:paraId="773BE8E6" w14:textId="77777777" w:rsidR="00C92A9A" w:rsidRPr="00C92A9A" w:rsidRDefault="00C92A9A" w:rsidP="002B6187">
      <w:pPr>
        <w:numPr>
          <w:ilvl w:val="0"/>
          <w:numId w:val="10"/>
        </w:numPr>
        <w:spacing w:before="100" w:beforeAutospacing="1" w:after="100" w:afterAutospacing="1" w:line="360" w:lineRule="auto"/>
        <w:jc w:val="both"/>
        <w:rPr>
          <w:rFonts w:ascii="Arial" w:eastAsia="Times New Roman" w:hAnsi="Arial" w:cs="Arial"/>
          <w:szCs w:val="24"/>
          <w:lang w:eastAsia="en-GB"/>
        </w:rPr>
      </w:pPr>
      <w:r w:rsidRPr="00C969EB">
        <w:rPr>
          <w:rFonts w:ascii="Arial" w:eastAsia="Times New Roman" w:hAnsi="Arial" w:cs="Arial"/>
          <w:b/>
          <w:bCs/>
          <w:szCs w:val="24"/>
          <w:lang w:eastAsia="en-GB"/>
        </w:rPr>
        <w:t>Data-driven marketing:</w:t>
      </w:r>
      <w:r w:rsidRPr="00C92A9A">
        <w:rPr>
          <w:rFonts w:ascii="Arial" w:eastAsia="Times New Roman" w:hAnsi="Arial" w:cs="Arial"/>
          <w:szCs w:val="24"/>
          <w:lang w:eastAsia="en-GB"/>
        </w:rPr>
        <w:t xml:space="preserve"> </w:t>
      </w:r>
      <w:r w:rsidR="002B6187" w:rsidRPr="00C969EB">
        <w:rPr>
          <w:rFonts w:ascii="Arial" w:eastAsia="Times New Roman" w:hAnsi="Arial" w:cs="Arial"/>
          <w:szCs w:val="24"/>
          <w:lang w:eastAsia="en-GB"/>
        </w:rPr>
        <w:t>Analytics dashboards help us understand buying patterns, which allows for better targeting of customers and more effective advertising.</w:t>
      </w:r>
    </w:p>
    <w:p w14:paraId="5062C2AE" w14:textId="77777777" w:rsidR="00C92A9A" w:rsidRPr="00C92A9A" w:rsidRDefault="00E238FA" w:rsidP="00E238FA">
      <w:pPr>
        <w:spacing w:before="100" w:beforeAutospacing="1" w:after="100" w:afterAutospacing="1" w:line="360" w:lineRule="auto"/>
        <w:jc w:val="both"/>
        <w:rPr>
          <w:rFonts w:ascii="Arial" w:eastAsia="Times New Roman" w:hAnsi="Arial" w:cs="Arial"/>
          <w:szCs w:val="24"/>
          <w:lang w:eastAsia="en-GB"/>
        </w:rPr>
      </w:pPr>
      <w:r w:rsidRPr="00C969EB">
        <w:rPr>
          <w:rFonts w:ascii="Arial" w:eastAsia="Times New Roman" w:hAnsi="Arial" w:cs="Arial"/>
          <w:szCs w:val="24"/>
          <w:lang w:eastAsia="en-GB"/>
        </w:rPr>
        <w:lastRenderedPageBreak/>
        <w:t xml:space="preserve">For CRM to work successfully, it needs good data and the involvement of staff. Employees need to know how to enter data correctly to avoid mistakes and follow the UK Data Protection Act (2018).  Also, according to </w:t>
      </w:r>
      <w:proofErr w:type="spellStart"/>
      <w:r w:rsidR="000D4398">
        <w:rPr>
          <w:rFonts w:ascii="Arial" w:eastAsia="Times New Roman" w:hAnsi="Arial" w:cs="Arial"/>
          <w:szCs w:val="24"/>
          <w:lang w:eastAsia="en-GB"/>
        </w:rPr>
        <w:t>Jungherr</w:t>
      </w:r>
      <w:proofErr w:type="spellEnd"/>
      <w:r w:rsidR="000D4398">
        <w:rPr>
          <w:rFonts w:ascii="Arial" w:eastAsia="Times New Roman" w:hAnsi="Arial" w:cs="Arial"/>
          <w:szCs w:val="24"/>
          <w:lang w:eastAsia="en-GB"/>
        </w:rPr>
        <w:t xml:space="preserve"> (2023</w:t>
      </w:r>
      <w:r w:rsidRPr="00C969EB">
        <w:rPr>
          <w:rFonts w:ascii="Arial" w:eastAsia="Times New Roman" w:hAnsi="Arial" w:cs="Arial"/>
          <w:szCs w:val="24"/>
          <w:lang w:eastAsia="en-GB"/>
        </w:rPr>
        <w:t>) shows that regular checks on customer relationship management (CRM) and ethical handling of data can reduce privacy problems and build customer trust, which is very important as people care more about honesty in the digital world</w:t>
      </w:r>
      <w:r w:rsidR="00C92A9A" w:rsidRPr="00C92A9A">
        <w:rPr>
          <w:rFonts w:ascii="Arial" w:eastAsia="Times New Roman" w:hAnsi="Arial" w:cs="Arial"/>
          <w:szCs w:val="24"/>
          <w:lang w:eastAsia="en-GB"/>
        </w:rPr>
        <w:t>.</w:t>
      </w:r>
    </w:p>
    <w:p w14:paraId="77D36240" w14:textId="77777777" w:rsidR="00C92A9A" w:rsidRPr="00C92A9A" w:rsidRDefault="00C92A9A" w:rsidP="00C92A9A">
      <w:pPr>
        <w:spacing w:before="100" w:beforeAutospacing="1" w:after="100" w:afterAutospacing="1" w:line="240" w:lineRule="auto"/>
        <w:outlineLvl w:val="3"/>
        <w:rPr>
          <w:rFonts w:ascii="Arial" w:eastAsia="Times New Roman" w:hAnsi="Arial" w:cs="Arial"/>
          <w:b/>
          <w:bCs/>
          <w:sz w:val="24"/>
          <w:szCs w:val="24"/>
          <w:lang w:eastAsia="en-GB"/>
        </w:rPr>
      </w:pPr>
      <w:r w:rsidRPr="00C969EB">
        <w:rPr>
          <w:rFonts w:ascii="Arial" w:eastAsia="Times New Roman" w:hAnsi="Arial" w:cs="Arial"/>
          <w:b/>
          <w:bCs/>
          <w:sz w:val="24"/>
          <w:szCs w:val="24"/>
          <w:lang w:eastAsia="en-GB"/>
        </w:rPr>
        <w:t>3.3 Business Intelligence (BI) and Analytics</w:t>
      </w:r>
    </w:p>
    <w:p w14:paraId="036D37AD" w14:textId="77777777" w:rsidR="00C92A9A" w:rsidRPr="00C92A9A" w:rsidRDefault="00F96DA2" w:rsidP="00F96DA2">
      <w:pPr>
        <w:spacing w:before="100" w:beforeAutospacing="1" w:after="100" w:afterAutospacing="1" w:line="360" w:lineRule="auto"/>
        <w:jc w:val="both"/>
        <w:rPr>
          <w:rFonts w:ascii="Arial" w:eastAsia="Times New Roman" w:hAnsi="Arial" w:cs="Arial"/>
          <w:szCs w:val="24"/>
          <w:lang w:eastAsia="en-GB"/>
        </w:rPr>
      </w:pPr>
      <w:r w:rsidRPr="00C969EB">
        <w:rPr>
          <w:rFonts w:ascii="Arial" w:eastAsia="Times New Roman" w:hAnsi="Arial" w:cs="Arial"/>
          <w:szCs w:val="24"/>
          <w:lang w:eastAsia="en-GB"/>
        </w:rPr>
        <w:t xml:space="preserve">The third part of the suggested system is a section for Business Intelligence (BI) and data analysis. By adding BI tools like Power BI, Tableau, or Qlik Sense into the ERP-CRM system, </w:t>
      </w:r>
      <w:proofErr w:type="spellStart"/>
      <w:r w:rsidRPr="00C969EB">
        <w:rPr>
          <w:rFonts w:ascii="Arial" w:eastAsia="Times New Roman" w:hAnsi="Arial" w:cs="Arial"/>
          <w:szCs w:val="24"/>
          <w:lang w:eastAsia="en-GB"/>
        </w:rPr>
        <w:t>AKPerog</w:t>
      </w:r>
      <w:proofErr w:type="spellEnd"/>
      <w:r w:rsidRPr="00C969EB">
        <w:rPr>
          <w:rFonts w:ascii="Arial" w:eastAsia="Times New Roman" w:hAnsi="Arial" w:cs="Arial"/>
          <w:szCs w:val="24"/>
          <w:lang w:eastAsia="en-GB"/>
        </w:rPr>
        <w:t xml:space="preserve"> Ltd. can improve its operations. To perform advanced analysis, automate reports, and show important performance measurements (KPIs) visually. As stated by Na et al. (2022), BI systems turn basic company data into useful information. This helps businesses make predictions and base their decisions on facts. For </w:t>
      </w:r>
      <w:proofErr w:type="spellStart"/>
      <w:r w:rsidRPr="00C969EB">
        <w:rPr>
          <w:rFonts w:ascii="Arial" w:eastAsia="Times New Roman" w:hAnsi="Arial" w:cs="Arial"/>
          <w:szCs w:val="24"/>
          <w:lang w:eastAsia="en-GB"/>
        </w:rPr>
        <w:t>AKPerog</w:t>
      </w:r>
      <w:proofErr w:type="spellEnd"/>
      <w:r w:rsidRPr="00C969EB">
        <w:rPr>
          <w:rFonts w:ascii="Arial" w:eastAsia="Times New Roman" w:hAnsi="Arial" w:cs="Arial"/>
          <w:szCs w:val="24"/>
          <w:lang w:eastAsia="en-GB"/>
        </w:rPr>
        <w:t xml:space="preserve"> Ltd., business intelligence can look at past sales trends, seasonal needs, and customer information to predict future sales and suggest new product ideas</w:t>
      </w:r>
      <w:r w:rsidR="00C92A9A" w:rsidRPr="00C92A9A">
        <w:rPr>
          <w:rFonts w:ascii="Arial" w:eastAsia="Times New Roman" w:hAnsi="Arial" w:cs="Arial"/>
          <w:szCs w:val="24"/>
          <w:lang w:eastAsia="en-GB"/>
        </w:rPr>
        <w:t>.</w:t>
      </w:r>
    </w:p>
    <w:p w14:paraId="0FFD963B" w14:textId="77777777" w:rsidR="00F96DA2" w:rsidRPr="00C969EB" w:rsidRDefault="00F96DA2" w:rsidP="00F96DA2">
      <w:pPr>
        <w:spacing w:before="100" w:beforeAutospacing="1" w:after="100" w:afterAutospacing="1" w:line="240" w:lineRule="auto"/>
        <w:rPr>
          <w:rFonts w:ascii="Arial" w:eastAsia="Times New Roman" w:hAnsi="Arial" w:cs="Arial"/>
          <w:szCs w:val="24"/>
          <w:lang w:eastAsia="en-GB"/>
        </w:rPr>
      </w:pPr>
      <w:r w:rsidRPr="00C969EB">
        <w:rPr>
          <w:rFonts w:ascii="Arial" w:eastAsia="Times New Roman" w:hAnsi="Arial" w:cs="Arial"/>
          <w:bCs/>
          <w:szCs w:val="24"/>
          <w:lang w:eastAsia="en-GB"/>
        </w:rPr>
        <w:t>The main advantages include:</w:t>
      </w:r>
    </w:p>
    <w:p w14:paraId="0E79199F" w14:textId="77777777" w:rsidR="00345534" w:rsidRPr="00C969EB" w:rsidRDefault="00345534" w:rsidP="00345534">
      <w:pPr>
        <w:numPr>
          <w:ilvl w:val="0"/>
          <w:numId w:val="11"/>
        </w:numPr>
        <w:spacing w:before="100" w:beforeAutospacing="1" w:after="100" w:afterAutospacing="1" w:line="360" w:lineRule="auto"/>
        <w:jc w:val="both"/>
        <w:rPr>
          <w:rFonts w:ascii="Arial" w:eastAsia="Times New Roman" w:hAnsi="Arial" w:cs="Arial"/>
          <w:szCs w:val="24"/>
          <w:lang w:eastAsia="en-GB"/>
        </w:rPr>
      </w:pPr>
      <w:r w:rsidRPr="00C969EB">
        <w:rPr>
          <w:rFonts w:ascii="Arial" w:eastAsia="Times New Roman" w:hAnsi="Arial" w:cs="Arial"/>
          <w:b/>
          <w:bCs/>
          <w:szCs w:val="24"/>
          <w:lang w:eastAsia="en-GB"/>
        </w:rPr>
        <w:t xml:space="preserve">Using data to make decisions: </w:t>
      </w:r>
      <w:r w:rsidRPr="00C969EB">
        <w:rPr>
          <w:rFonts w:ascii="Arial" w:eastAsia="Times New Roman" w:hAnsi="Arial" w:cs="Arial"/>
          <w:bCs/>
          <w:szCs w:val="24"/>
          <w:lang w:eastAsia="en-GB"/>
        </w:rPr>
        <w:t xml:space="preserve">Managers can quickly make smart choices because of the up-to-date charts.  </w:t>
      </w:r>
    </w:p>
    <w:p w14:paraId="56D8A77A" w14:textId="77777777" w:rsidR="00345534" w:rsidRPr="00C969EB" w:rsidRDefault="00345534" w:rsidP="00345534">
      <w:pPr>
        <w:numPr>
          <w:ilvl w:val="0"/>
          <w:numId w:val="11"/>
        </w:numPr>
        <w:spacing w:before="100" w:beforeAutospacing="1" w:after="100" w:afterAutospacing="1" w:line="360" w:lineRule="auto"/>
        <w:jc w:val="both"/>
        <w:rPr>
          <w:rFonts w:ascii="Arial" w:eastAsia="Times New Roman" w:hAnsi="Arial" w:cs="Arial"/>
          <w:szCs w:val="24"/>
          <w:lang w:eastAsia="en-GB"/>
        </w:rPr>
      </w:pPr>
      <w:r w:rsidRPr="00C969EB">
        <w:rPr>
          <w:rFonts w:ascii="Arial" w:eastAsia="Times New Roman" w:hAnsi="Arial" w:cs="Arial"/>
          <w:b/>
          <w:bCs/>
          <w:szCs w:val="24"/>
          <w:lang w:eastAsia="en-GB"/>
        </w:rPr>
        <w:t xml:space="preserve">Predictive analytics: </w:t>
      </w:r>
      <w:r w:rsidRPr="00C969EB">
        <w:rPr>
          <w:rFonts w:ascii="Arial" w:eastAsia="Times New Roman" w:hAnsi="Arial" w:cs="Arial"/>
          <w:bCs/>
          <w:szCs w:val="24"/>
          <w:lang w:eastAsia="en-GB"/>
        </w:rPr>
        <w:t>Looks for possible chances or risks by studying market trends and what customers like.</w:t>
      </w:r>
      <w:r w:rsidRPr="00C969EB">
        <w:rPr>
          <w:rFonts w:ascii="Arial" w:eastAsia="Times New Roman" w:hAnsi="Arial" w:cs="Arial"/>
          <w:b/>
          <w:bCs/>
          <w:szCs w:val="24"/>
          <w:lang w:eastAsia="en-GB"/>
        </w:rPr>
        <w:t xml:space="preserve">  </w:t>
      </w:r>
    </w:p>
    <w:p w14:paraId="509DCE6F" w14:textId="77777777" w:rsidR="00C92A9A" w:rsidRPr="00C92A9A" w:rsidRDefault="00345534" w:rsidP="00345534">
      <w:pPr>
        <w:numPr>
          <w:ilvl w:val="0"/>
          <w:numId w:val="11"/>
        </w:numPr>
        <w:spacing w:before="100" w:beforeAutospacing="1" w:after="100" w:afterAutospacing="1" w:line="360" w:lineRule="auto"/>
        <w:jc w:val="both"/>
        <w:rPr>
          <w:rFonts w:ascii="Arial" w:eastAsia="Times New Roman" w:hAnsi="Arial" w:cs="Arial"/>
          <w:szCs w:val="24"/>
          <w:lang w:eastAsia="en-GB"/>
        </w:rPr>
      </w:pPr>
      <w:r w:rsidRPr="00C969EB">
        <w:rPr>
          <w:rFonts w:ascii="Arial" w:eastAsia="Times New Roman" w:hAnsi="Arial" w:cs="Arial"/>
          <w:b/>
          <w:bCs/>
          <w:szCs w:val="24"/>
          <w:lang w:eastAsia="en-GB"/>
        </w:rPr>
        <w:t xml:space="preserve">Clear operations: </w:t>
      </w:r>
      <w:r w:rsidRPr="00C969EB">
        <w:rPr>
          <w:rFonts w:ascii="Arial" w:eastAsia="Times New Roman" w:hAnsi="Arial" w:cs="Arial"/>
          <w:bCs/>
          <w:szCs w:val="24"/>
          <w:lang w:eastAsia="en-GB"/>
        </w:rPr>
        <w:t>Personalised reports improve how we assess performance and communicate between departments (</w:t>
      </w:r>
      <w:proofErr w:type="spellStart"/>
      <w:r w:rsidRPr="00C969EB">
        <w:rPr>
          <w:rFonts w:ascii="Arial" w:eastAsia="Times New Roman" w:hAnsi="Arial" w:cs="Arial"/>
          <w:bCs/>
          <w:szCs w:val="24"/>
          <w:lang w:eastAsia="en-GB"/>
        </w:rPr>
        <w:t>Elbashir</w:t>
      </w:r>
      <w:proofErr w:type="spellEnd"/>
      <w:r w:rsidRPr="00C969EB">
        <w:rPr>
          <w:rFonts w:ascii="Arial" w:eastAsia="Times New Roman" w:hAnsi="Arial" w:cs="Arial"/>
          <w:bCs/>
          <w:szCs w:val="24"/>
          <w:lang w:eastAsia="en-GB"/>
        </w:rPr>
        <w:t xml:space="preserve"> et al., 2008)</w:t>
      </w:r>
      <w:r w:rsidR="00C92A9A" w:rsidRPr="00C92A9A">
        <w:rPr>
          <w:rFonts w:ascii="Arial" w:eastAsia="Times New Roman" w:hAnsi="Arial" w:cs="Arial"/>
          <w:szCs w:val="24"/>
          <w:lang w:eastAsia="en-GB"/>
        </w:rPr>
        <w:t>.</w:t>
      </w:r>
    </w:p>
    <w:p w14:paraId="51054D5E" w14:textId="77777777" w:rsidR="00C92A9A" w:rsidRPr="00C92A9A" w:rsidRDefault="005C40DB" w:rsidP="005C40DB">
      <w:pPr>
        <w:spacing w:before="100" w:beforeAutospacing="1" w:after="100" w:afterAutospacing="1" w:line="360" w:lineRule="auto"/>
        <w:jc w:val="both"/>
        <w:rPr>
          <w:rFonts w:ascii="Arial" w:eastAsia="Times New Roman" w:hAnsi="Arial" w:cs="Arial"/>
          <w:sz w:val="24"/>
          <w:szCs w:val="24"/>
          <w:lang w:eastAsia="en-GB"/>
        </w:rPr>
      </w:pPr>
      <w:r w:rsidRPr="00C969EB">
        <w:rPr>
          <w:rFonts w:ascii="Arial" w:eastAsia="Times New Roman" w:hAnsi="Arial" w:cs="Arial"/>
          <w:szCs w:val="24"/>
          <w:lang w:eastAsia="en-GB"/>
        </w:rPr>
        <w:t xml:space="preserve">To prevent information silos </w:t>
      </w:r>
      <w:proofErr w:type="spellStart"/>
      <w:r w:rsidRPr="00C969EB">
        <w:rPr>
          <w:rFonts w:ascii="Arial" w:eastAsia="Times New Roman" w:hAnsi="Arial" w:cs="Arial"/>
          <w:szCs w:val="24"/>
          <w:lang w:eastAsia="en-GB"/>
        </w:rPr>
        <w:t>AKPerog</w:t>
      </w:r>
      <w:proofErr w:type="spellEnd"/>
      <w:r w:rsidRPr="00C969EB">
        <w:rPr>
          <w:rFonts w:ascii="Arial" w:eastAsia="Times New Roman" w:hAnsi="Arial" w:cs="Arial"/>
          <w:szCs w:val="24"/>
          <w:lang w:eastAsia="en-GB"/>
        </w:rPr>
        <w:t xml:space="preserve"> Ltd can integrate BI into its ERP and CRM systems. This integration offers executives the ability to view both operational and customer Key Performance Indicators (KPIs). The result, an all-inclusive data environment that supports flexibility and speed of response, enabling it to predict changes in the market, use resources more efficiently and to be a stronger proposition for UK retail</w:t>
      </w:r>
      <w:r w:rsidR="00C92A9A" w:rsidRPr="00C92A9A">
        <w:rPr>
          <w:rFonts w:ascii="Arial" w:eastAsia="Times New Roman" w:hAnsi="Arial" w:cs="Arial"/>
          <w:szCs w:val="24"/>
          <w:lang w:eastAsia="en-GB"/>
        </w:rPr>
        <w:t>.</w:t>
      </w:r>
    </w:p>
    <w:p w14:paraId="5375EF35" w14:textId="77777777" w:rsidR="00C92A9A" w:rsidRPr="00C92A9A" w:rsidRDefault="00C92A9A" w:rsidP="002F6E1C">
      <w:pPr>
        <w:spacing w:before="100" w:beforeAutospacing="1" w:after="100" w:afterAutospacing="1" w:line="240" w:lineRule="auto"/>
        <w:outlineLvl w:val="3"/>
        <w:rPr>
          <w:rFonts w:ascii="Arial" w:eastAsia="Times New Roman" w:hAnsi="Arial" w:cs="Arial"/>
          <w:b/>
          <w:bCs/>
          <w:sz w:val="24"/>
          <w:szCs w:val="24"/>
          <w:lang w:eastAsia="en-GB"/>
        </w:rPr>
      </w:pPr>
      <w:r w:rsidRPr="00C969EB">
        <w:rPr>
          <w:rFonts w:ascii="Arial" w:eastAsia="Times New Roman" w:hAnsi="Arial" w:cs="Arial"/>
          <w:b/>
          <w:bCs/>
          <w:sz w:val="24"/>
          <w:szCs w:val="24"/>
          <w:lang w:eastAsia="en-GB"/>
        </w:rPr>
        <w:t>3.4 Summary of Integration Benefits</w:t>
      </w:r>
    </w:p>
    <w:p w14:paraId="6E6698D8" w14:textId="77777777" w:rsidR="00C92A9A" w:rsidRPr="00C92A9A" w:rsidRDefault="002F6E1C" w:rsidP="002F6E1C">
      <w:pPr>
        <w:spacing w:before="100" w:beforeAutospacing="1" w:after="100" w:afterAutospacing="1" w:line="360" w:lineRule="auto"/>
        <w:jc w:val="both"/>
        <w:rPr>
          <w:rFonts w:ascii="Arial" w:eastAsia="Times New Roman" w:hAnsi="Arial" w:cs="Arial"/>
          <w:szCs w:val="24"/>
          <w:lang w:eastAsia="en-GB"/>
        </w:rPr>
      </w:pPr>
      <w:proofErr w:type="spellStart"/>
      <w:r w:rsidRPr="00C969EB">
        <w:rPr>
          <w:rFonts w:ascii="Arial" w:eastAsia="Times New Roman" w:hAnsi="Arial" w:cs="Arial"/>
          <w:szCs w:val="24"/>
          <w:lang w:eastAsia="en-GB"/>
        </w:rPr>
        <w:t>AKPerog</w:t>
      </w:r>
      <w:proofErr w:type="spellEnd"/>
      <w:r w:rsidRPr="00C969EB">
        <w:rPr>
          <w:rFonts w:ascii="Arial" w:eastAsia="Times New Roman" w:hAnsi="Arial" w:cs="Arial"/>
          <w:szCs w:val="24"/>
          <w:lang w:eastAsia="en-GB"/>
        </w:rPr>
        <w:t xml:space="preserve"> Ltd. may achieve its digital transformation objectives with a comprehensive solution by integrating ERP, CRM, and BI technologies. When combined, these systems</w:t>
      </w:r>
      <w:r w:rsidR="00C92A9A" w:rsidRPr="00C92A9A">
        <w:rPr>
          <w:rFonts w:ascii="Arial" w:eastAsia="Times New Roman" w:hAnsi="Arial" w:cs="Arial"/>
          <w:szCs w:val="24"/>
          <w:lang w:eastAsia="en-GB"/>
        </w:rPr>
        <w:t>:</w:t>
      </w:r>
    </w:p>
    <w:p w14:paraId="71029971" w14:textId="77777777" w:rsidR="00796125" w:rsidRPr="00C969EB" w:rsidRDefault="00796125" w:rsidP="00796125">
      <w:pPr>
        <w:numPr>
          <w:ilvl w:val="0"/>
          <w:numId w:val="12"/>
        </w:numPr>
        <w:spacing w:before="100" w:beforeAutospacing="1" w:after="100" w:afterAutospacing="1" w:line="360" w:lineRule="auto"/>
        <w:jc w:val="both"/>
        <w:rPr>
          <w:rFonts w:ascii="Arial" w:eastAsia="Times New Roman" w:hAnsi="Arial" w:cs="Arial"/>
          <w:szCs w:val="24"/>
          <w:lang w:eastAsia="en-GB"/>
        </w:rPr>
      </w:pPr>
      <w:r w:rsidRPr="00C969EB">
        <w:rPr>
          <w:rFonts w:ascii="Arial" w:eastAsia="Times New Roman" w:hAnsi="Arial" w:cs="Arial"/>
          <w:szCs w:val="24"/>
          <w:lang w:eastAsia="en-GB"/>
        </w:rPr>
        <w:t>Link together internal and external processes to make operations work better.</w:t>
      </w:r>
    </w:p>
    <w:p w14:paraId="0BC57160" w14:textId="77777777" w:rsidR="00796125" w:rsidRPr="00C969EB" w:rsidRDefault="00796125" w:rsidP="00796125">
      <w:pPr>
        <w:numPr>
          <w:ilvl w:val="0"/>
          <w:numId w:val="12"/>
        </w:numPr>
        <w:spacing w:before="100" w:beforeAutospacing="1" w:after="100" w:afterAutospacing="1" w:line="360" w:lineRule="auto"/>
        <w:jc w:val="both"/>
        <w:rPr>
          <w:rFonts w:ascii="Arial" w:eastAsia="Times New Roman" w:hAnsi="Arial" w:cs="Arial"/>
          <w:szCs w:val="24"/>
          <w:lang w:eastAsia="en-GB"/>
        </w:rPr>
      </w:pPr>
      <w:r w:rsidRPr="00C969EB">
        <w:rPr>
          <w:rFonts w:ascii="Arial" w:eastAsia="Times New Roman" w:hAnsi="Arial" w:cs="Arial"/>
          <w:szCs w:val="24"/>
          <w:lang w:eastAsia="en-GB"/>
        </w:rPr>
        <w:lastRenderedPageBreak/>
        <w:t>Support the development of strategies based on data that address the needs of the UK market.</w:t>
      </w:r>
    </w:p>
    <w:p w14:paraId="309B23F4" w14:textId="77777777" w:rsidR="00796125" w:rsidRPr="00C969EB" w:rsidRDefault="00796125" w:rsidP="00796125">
      <w:pPr>
        <w:numPr>
          <w:ilvl w:val="0"/>
          <w:numId w:val="12"/>
        </w:numPr>
        <w:spacing w:before="100" w:beforeAutospacing="1" w:after="100" w:afterAutospacing="1" w:line="360" w:lineRule="auto"/>
        <w:jc w:val="both"/>
        <w:rPr>
          <w:rFonts w:ascii="Arial" w:eastAsia="Times New Roman" w:hAnsi="Arial" w:cs="Arial"/>
          <w:szCs w:val="24"/>
          <w:lang w:eastAsia="en-GB"/>
        </w:rPr>
      </w:pPr>
      <w:r w:rsidRPr="00C969EB">
        <w:rPr>
          <w:rFonts w:ascii="Arial" w:eastAsia="Times New Roman" w:hAnsi="Arial" w:cs="Arial"/>
          <w:szCs w:val="24"/>
          <w:lang w:eastAsia="en-GB"/>
        </w:rPr>
        <w:t>Make our clients happier by personalising our interactions and responding faster.</w:t>
      </w:r>
    </w:p>
    <w:p w14:paraId="4ABF0455" w14:textId="77777777" w:rsidR="00C92A9A" w:rsidRPr="00C92A9A" w:rsidRDefault="00796125" w:rsidP="00796125">
      <w:pPr>
        <w:numPr>
          <w:ilvl w:val="0"/>
          <w:numId w:val="12"/>
        </w:numPr>
        <w:spacing w:before="100" w:beforeAutospacing="1" w:after="100" w:afterAutospacing="1" w:line="360" w:lineRule="auto"/>
        <w:jc w:val="both"/>
        <w:rPr>
          <w:rFonts w:ascii="Arial" w:eastAsia="Times New Roman" w:hAnsi="Arial" w:cs="Arial"/>
          <w:szCs w:val="24"/>
          <w:lang w:eastAsia="en-GB"/>
        </w:rPr>
      </w:pPr>
      <w:r w:rsidRPr="00C969EB">
        <w:rPr>
          <w:rFonts w:ascii="Arial" w:eastAsia="Times New Roman" w:hAnsi="Arial" w:cs="Arial"/>
          <w:szCs w:val="24"/>
          <w:lang w:eastAsia="en-GB"/>
        </w:rPr>
        <w:t>Make money better by reducing waste and finding good opportunities.</w:t>
      </w:r>
    </w:p>
    <w:p w14:paraId="1D160FAA" w14:textId="77777777" w:rsidR="00C44515" w:rsidRPr="00C969EB" w:rsidRDefault="00C44515" w:rsidP="00C44515">
      <w:pPr>
        <w:spacing w:line="360" w:lineRule="auto"/>
        <w:jc w:val="both"/>
        <w:rPr>
          <w:rFonts w:ascii="Arial" w:eastAsia="Times New Roman" w:hAnsi="Arial" w:cs="Arial"/>
          <w:szCs w:val="24"/>
          <w:lang w:eastAsia="en-GB"/>
        </w:rPr>
      </w:pPr>
      <w:r w:rsidRPr="00C969EB">
        <w:rPr>
          <w:rFonts w:ascii="Arial" w:eastAsia="Times New Roman" w:hAnsi="Arial" w:cs="Arial"/>
          <w:szCs w:val="24"/>
          <w:lang w:eastAsia="en-GB"/>
        </w:rPr>
        <w:t xml:space="preserve">More than just updating </w:t>
      </w:r>
      <w:proofErr w:type="spellStart"/>
      <w:r w:rsidRPr="00C969EB">
        <w:rPr>
          <w:rFonts w:ascii="Arial" w:eastAsia="Times New Roman" w:hAnsi="Arial" w:cs="Arial"/>
          <w:szCs w:val="24"/>
          <w:lang w:eastAsia="en-GB"/>
        </w:rPr>
        <w:t>AKPerog</w:t>
      </w:r>
      <w:proofErr w:type="spellEnd"/>
      <w:r w:rsidRPr="00C969EB">
        <w:rPr>
          <w:rFonts w:ascii="Arial" w:eastAsia="Times New Roman" w:hAnsi="Arial" w:cs="Arial"/>
          <w:szCs w:val="24"/>
          <w:lang w:eastAsia="en-GB"/>
        </w:rPr>
        <w:t xml:space="preserve"> Ltd.’s systems, the strategy will set the company up for future growth by leveraging digital solutions, fostering innovation and ensuring digital resilience in an increasingly data-focused environment.</w:t>
      </w:r>
    </w:p>
    <w:p w14:paraId="7263BDFA" w14:textId="77777777" w:rsidR="00C92A9A" w:rsidRPr="00C92A9A" w:rsidRDefault="00C92A9A" w:rsidP="00C92A9A">
      <w:pPr>
        <w:spacing w:before="100" w:beforeAutospacing="1" w:after="100" w:afterAutospacing="1" w:line="240" w:lineRule="auto"/>
        <w:outlineLvl w:val="2"/>
        <w:rPr>
          <w:rFonts w:ascii="Arial" w:eastAsia="Times New Roman" w:hAnsi="Arial" w:cs="Arial"/>
          <w:b/>
          <w:bCs/>
          <w:sz w:val="27"/>
          <w:szCs w:val="27"/>
          <w:lang w:eastAsia="en-GB"/>
        </w:rPr>
      </w:pPr>
      <w:bookmarkStart w:id="9" w:name="_Toc213801902"/>
      <w:bookmarkStart w:id="10" w:name="_Toc213802012"/>
      <w:bookmarkStart w:id="11" w:name="_Toc213802110"/>
      <w:r w:rsidRPr="00C969EB">
        <w:rPr>
          <w:rFonts w:ascii="Arial" w:eastAsia="Times New Roman" w:hAnsi="Arial" w:cs="Arial"/>
          <w:b/>
          <w:bCs/>
          <w:sz w:val="27"/>
          <w:szCs w:val="27"/>
          <w:lang w:eastAsia="en-GB"/>
        </w:rPr>
        <w:t xml:space="preserve">4. </w:t>
      </w:r>
      <w:r w:rsidR="00C44515" w:rsidRPr="00C969EB">
        <w:rPr>
          <w:rFonts w:ascii="Arial" w:eastAsia="Times New Roman" w:hAnsi="Arial" w:cs="Arial"/>
          <w:b/>
          <w:bCs/>
          <w:sz w:val="27"/>
          <w:szCs w:val="27"/>
          <w:lang w:eastAsia="en-GB"/>
        </w:rPr>
        <w:t>Implementation Plan</w:t>
      </w:r>
      <w:bookmarkEnd w:id="9"/>
      <w:bookmarkEnd w:id="10"/>
      <w:bookmarkEnd w:id="11"/>
    </w:p>
    <w:p w14:paraId="777C1C20" w14:textId="77777777" w:rsidR="00C92A9A" w:rsidRPr="00C92A9A" w:rsidRDefault="00C25792" w:rsidP="00C25792">
      <w:pPr>
        <w:spacing w:before="100" w:beforeAutospacing="1" w:after="100" w:afterAutospacing="1" w:line="360" w:lineRule="auto"/>
        <w:jc w:val="both"/>
        <w:rPr>
          <w:rFonts w:ascii="Arial" w:eastAsia="Times New Roman" w:hAnsi="Arial" w:cs="Arial"/>
          <w:szCs w:val="24"/>
          <w:lang w:eastAsia="en-GB"/>
        </w:rPr>
      </w:pPr>
      <w:r w:rsidRPr="00C969EB">
        <w:rPr>
          <w:rFonts w:ascii="Arial" w:eastAsia="Times New Roman" w:hAnsi="Arial" w:cs="Arial"/>
          <w:szCs w:val="24"/>
          <w:lang w:eastAsia="en-GB"/>
        </w:rPr>
        <w:t>A carefully organised plan to get everyone on board and ensure things run smoothly is key to making the proposed solution work. The proposed step-by-step plan is like this</w:t>
      </w:r>
      <w:r w:rsidR="00C92A9A" w:rsidRPr="00C92A9A">
        <w:rPr>
          <w:rFonts w:ascii="Arial" w:eastAsia="Times New Roman" w:hAnsi="Arial" w:cs="Arial"/>
          <w:szCs w:val="24"/>
          <w:lang w:eastAsia="en-GB"/>
        </w:rPr>
        <w:t>:</w:t>
      </w:r>
    </w:p>
    <w:p w14:paraId="6F4FDEA6" w14:textId="77777777" w:rsidR="00C92A9A" w:rsidRPr="00C92A9A" w:rsidRDefault="00C92A9A" w:rsidP="00C92A9A">
      <w:pPr>
        <w:spacing w:before="100" w:beforeAutospacing="1" w:after="100" w:afterAutospacing="1" w:line="240" w:lineRule="auto"/>
        <w:outlineLvl w:val="3"/>
        <w:rPr>
          <w:rFonts w:ascii="Arial" w:eastAsia="Times New Roman" w:hAnsi="Arial" w:cs="Arial"/>
          <w:b/>
          <w:bCs/>
          <w:sz w:val="24"/>
          <w:szCs w:val="24"/>
          <w:lang w:eastAsia="en-GB"/>
        </w:rPr>
      </w:pPr>
      <w:r w:rsidRPr="00C969EB">
        <w:rPr>
          <w:rFonts w:ascii="Arial" w:eastAsia="Times New Roman" w:hAnsi="Arial" w:cs="Arial"/>
          <w:b/>
          <w:bCs/>
          <w:sz w:val="24"/>
          <w:szCs w:val="24"/>
          <w:lang w:eastAsia="en-GB"/>
        </w:rPr>
        <w:t xml:space="preserve">Phase 1: Planning and </w:t>
      </w:r>
      <w:r w:rsidR="0089195D" w:rsidRPr="00C969EB">
        <w:rPr>
          <w:rFonts w:ascii="Arial" w:eastAsia="Times New Roman" w:hAnsi="Arial" w:cs="Arial"/>
          <w:b/>
          <w:bCs/>
          <w:sz w:val="24"/>
          <w:szCs w:val="24"/>
          <w:lang w:eastAsia="en-GB"/>
        </w:rPr>
        <w:t xml:space="preserve">Choosing a </w:t>
      </w:r>
      <w:r w:rsidRPr="00C969EB">
        <w:rPr>
          <w:rFonts w:ascii="Arial" w:eastAsia="Times New Roman" w:hAnsi="Arial" w:cs="Arial"/>
          <w:b/>
          <w:bCs/>
          <w:sz w:val="24"/>
          <w:szCs w:val="24"/>
          <w:lang w:eastAsia="en-GB"/>
        </w:rPr>
        <w:t xml:space="preserve">System </w:t>
      </w:r>
    </w:p>
    <w:p w14:paraId="661D7D37" w14:textId="77777777" w:rsidR="00F9716D" w:rsidRPr="00C969EB" w:rsidRDefault="00F9716D" w:rsidP="00F9716D">
      <w:pPr>
        <w:numPr>
          <w:ilvl w:val="0"/>
          <w:numId w:val="4"/>
        </w:numPr>
        <w:spacing w:before="100" w:beforeAutospacing="1" w:after="100" w:afterAutospacing="1" w:line="240" w:lineRule="auto"/>
        <w:rPr>
          <w:rFonts w:ascii="Arial" w:eastAsia="Times New Roman" w:hAnsi="Arial" w:cs="Arial"/>
          <w:szCs w:val="24"/>
          <w:lang w:eastAsia="en-GB"/>
        </w:rPr>
      </w:pPr>
      <w:r w:rsidRPr="00C969EB">
        <w:rPr>
          <w:rFonts w:ascii="Arial" w:eastAsia="Times New Roman" w:hAnsi="Arial" w:cs="Arial"/>
          <w:szCs w:val="24"/>
          <w:lang w:eastAsia="en-GB"/>
        </w:rPr>
        <w:t>To set up system requirements, assess to understand what is needed.</w:t>
      </w:r>
    </w:p>
    <w:p w14:paraId="14598B03" w14:textId="77777777" w:rsidR="00F9716D" w:rsidRPr="00C969EB" w:rsidRDefault="00F9716D" w:rsidP="00F9716D">
      <w:pPr>
        <w:numPr>
          <w:ilvl w:val="0"/>
          <w:numId w:val="4"/>
        </w:numPr>
        <w:spacing w:before="100" w:beforeAutospacing="1" w:after="100" w:afterAutospacing="1" w:line="240" w:lineRule="auto"/>
        <w:rPr>
          <w:rFonts w:ascii="Arial" w:eastAsia="Times New Roman" w:hAnsi="Arial" w:cs="Arial"/>
          <w:szCs w:val="24"/>
          <w:lang w:eastAsia="en-GB"/>
        </w:rPr>
      </w:pPr>
      <w:r w:rsidRPr="00C969EB">
        <w:rPr>
          <w:rFonts w:ascii="Arial" w:eastAsia="Times New Roman" w:hAnsi="Arial" w:cs="Arial"/>
          <w:szCs w:val="24"/>
          <w:lang w:eastAsia="en-GB"/>
        </w:rPr>
        <w:t>Include everyone from different departments to make sure everyone is on the same page.</w:t>
      </w:r>
    </w:p>
    <w:p w14:paraId="4A36B85F" w14:textId="77777777" w:rsidR="00C92A9A" w:rsidRPr="00C92A9A" w:rsidRDefault="00F9716D" w:rsidP="00F9716D">
      <w:pPr>
        <w:numPr>
          <w:ilvl w:val="0"/>
          <w:numId w:val="4"/>
        </w:numPr>
        <w:spacing w:before="100" w:beforeAutospacing="1" w:after="100" w:afterAutospacing="1" w:line="240" w:lineRule="auto"/>
        <w:rPr>
          <w:rFonts w:ascii="Arial" w:eastAsia="Times New Roman" w:hAnsi="Arial" w:cs="Arial"/>
          <w:szCs w:val="24"/>
          <w:lang w:eastAsia="en-GB"/>
        </w:rPr>
      </w:pPr>
      <w:r w:rsidRPr="00C969EB">
        <w:rPr>
          <w:rFonts w:ascii="Arial" w:eastAsia="Times New Roman" w:hAnsi="Arial" w:cs="Arial"/>
          <w:szCs w:val="24"/>
          <w:lang w:eastAsia="en-GB"/>
        </w:rPr>
        <w:t>Pick suppliers like SAP, Oracle, and Microsoft based on their prices, how well they can grow with your needs, and what they can do.</w:t>
      </w:r>
    </w:p>
    <w:p w14:paraId="304BFCE3" w14:textId="77777777" w:rsidR="00C92A9A" w:rsidRPr="00C92A9A" w:rsidRDefault="00C92A9A" w:rsidP="00C92A9A">
      <w:pPr>
        <w:spacing w:before="100" w:beforeAutospacing="1" w:after="100" w:afterAutospacing="1" w:line="240" w:lineRule="auto"/>
        <w:outlineLvl w:val="3"/>
        <w:rPr>
          <w:rFonts w:ascii="Arial" w:eastAsia="Times New Roman" w:hAnsi="Arial" w:cs="Arial"/>
          <w:b/>
          <w:bCs/>
          <w:sz w:val="24"/>
          <w:szCs w:val="24"/>
          <w:lang w:eastAsia="en-GB"/>
        </w:rPr>
      </w:pPr>
      <w:r w:rsidRPr="00C969EB">
        <w:rPr>
          <w:rFonts w:ascii="Arial" w:eastAsia="Times New Roman" w:hAnsi="Arial" w:cs="Arial"/>
          <w:b/>
          <w:bCs/>
          <w:sz w:val="24"/>
          <w:szCs w:val="24"/>
          <w:lang w:eastAsia="en-GB"/>
        </w:rPr>
        <w:t xml:space="preserve">Phase 2: </w:t>
      </w:r>
      <w:r w:rsidR="0089195D" w:rsidRPr="00C969EB">
        <w:rPr>
          <w:rFonts w:ascii="Arial" w:eastAsia="Times New Roman" w:hAnsi="Arial" w:cs="Arial"/>
          <w:b/>
          <w:bCs/>
          <w:sz w:val="24"/>
          <w:szCs w:val="24"/>
          <w:lang w:eastAsia="en-GB"/>
        </w:rPr>
        <w:t xml:space="preserve">Data and </w:t>
      </w:r>
      <w:r w:rsidRPr="00C969EB">
        <w:rPr>
          <w:rFonts w:ascii="Arial" w:eastAsia="Times New Roman" w:hAnsi="Arial" w:cs="Arial"/>
          <w:b/>
          <w:bCs/>
          <w:sz w:val="24"/>
          <w:szCs w:val="24"/>
          <w:lang w:eastAsia="en-GB"/>
        </w:rPr>
        <w:t>Infrastructure Preparation</w:t>
      </w:r>
    </w:p>
    <w:p w14:paraId="6E316B47" w14:textId="77777777" w:rsidR="00543616" w:rsidRPr="00C969EB" w:rsidRDefault="00543616" w:rsidP="00543616">
      <w:pPr>
        <w:numPr>
          <w:ilvl w:val="0"/>
          <w:numId w:val="5"/>
        </w:numPr>
        <w:spacing w:before="100" w:beforeAutospacing="1" w:after="100" w:afterAutospacing="1" w:line="240" w:lineRule="auto"/>
        <w:rPr>
          <w:rFonts w:ascii="Arial" w:eastAsia="Times New Roman" w:hAnsi="Arial" w:cs="Arial"/>
          <w:szCs w:val="24"/>
          <w:lang w:eastAsia="en-GB"/>
        </w:rPr>
      </w:pPr>
      <w:r w:rsidRPr="00C969EB">
        <w:rPr>
          <w:rFonts w:ascii="Arial" w:eastAsia="Times New Roman" w:hAnsi="Arial" w:cs="Arial"/>
          <w:szCs w:val="24"/>
          <w:lang w:eastAsia="en-GB"/>
        </w:rPr>
        <w:t>Upgrade the technology systems to support cloud services.</w:t>
      </w:r>
    </w:p>
    <w:p w14:paraId="78ED6253" w14:textId="77777777" w:rsidR="00543616" w:rsidRPr="00C969EB" w:rsidRDefault="00543616" w:rsidP="00543616">
      <w:pPr>
        <w:numPr>
          <w:ilvl w:val="0"/>
          <w:numId w:val="5"/>
        </w:numPr>
        <w:spacing w:before="100" w:beforeAutospacing="1" w:after="100" w:afterAutospacing="1" w:line="240" w:lineRule="auto"/>
        <w:rPr>
          <w:rFonts w:ascii="Arial" w:eastAsia="Times New Roman" w:hAnsi="Arial" w:cs="Arial"/>
          <w:szCs w:val="24"/>
          <w:lang w:eastAsia="en-GB"/>
        </w:rPr>
      </w:pPr>
      <w:r w:rsidRPr="00C969EB">
        <w:rPr>
          <w:rFonts w:ascii="Arial" w:eastAsia="Times New Roman" w:hAnsi="Arial" w:cs="Arial"/>
          <w:szCs w:val="24"/>
          <w:lang w:eastAsia="en-GB"/>
        </w:rPr>
        <w:t>To ensure accuracy and avoid repeats, organise and move the existing data.</w:t>
      </w:r>
    </w:p>
    <w:p w14:paraId="45E1FAC5" w14:textId="77777777" w:rsidR="00C92A9A" w:rsidRPr="00C92A9A" w:rsidRDefault="00543616" w:rsidP="00543616">
      <w:pPr>
        <w:numPr>
          <w:ilvl w:val="0"/>
          <w:numId w:val="5"/>
        </w:numPr>
        <w:spacing w:before="100" w:beforeAutospacing="1" w:after="100" w:afterAutospacing="1" w:line="240" w:lineRule="auto"/>
        <w:rPr>
          <w:rFonts w:ascii="Arial" w:eastAsia="Times New Roman" w:hAnsi="Arial" w:cs="Arial"/>
          <w:szCs w:val="24"/>
          <w:lang w:eastAsia="en-GB"/>
        </w:rPr>
      </w:pPr>
      <w:r w:rsidRPr="00C969EB">
        <w:rPr>
          <w:rFonts w:ascii="Arial" w:eastAsia="Times New Roman" w:hAnsi="Arial" w:cs="Arial"/>
          <w:szCs w:val="24"/>
          <w:lang w:eastAsia="en-GB"/>
        </w:rPr>
        <w:t>Set up cybersecurity protections that follow GDPR rules.</w:t>
      </w:r>
    </w:p>
    <w:p w14:paraId="095E31B5" w14:textId="77777777" w:rsidR="00C92A9A" w:rsidRPr="00C92A9A" w:rsidRDefault="00C92A9A" w:rsidP="00C92A9A">
      <w:pPr>
        <w:spacing w:before="100" w:beforeAutospacing="1" w:after="100" w:afterAutospacing="1" w:line="240" w:lineRule="auto"/>
        <w:outlineLvl w:val="3"/>
        <w:rPr>
          <w:rFonts w:ascii="Arial" w:eastAsia="Times New Roman" w:hAnsi="Arial" w:cs="Arial"/>
          <w:b/>
          <w:bCs/>
          <w:sz w:val="24"/>
          <w:szCs w:val="24"/>
          <w:lang w:eastAsia="en-GB"/>
        </w:rPr>
      </w:pPr>
      <w:r w:rsidRPr="00C969EB">
        <w:rPr>
          <w:rFonts w:ascii="Arial" w:eastAsia="Times New Roman" w:hAnsi="Arial" w:cs="Arial"/>
          <w:b/>
          <w:bCs/>
          <w:sz w:val="24"/>
          <w:szCs w:val="24"/>
          <w:lang w:eastAsia="en-GB"/>
        </w:rPr>
        <w:t xml:space="preserve">Phase 3: </w:t>
      </w:r>
      <w:r w:rsidR="0089195D" w:rsidRPr="00C969EB">
        <w:rPr>
          <w:rFonts w:ascii="Arial" w:eastAsia="Times New Roman" w:hAnsi="Arial" w:cs="Arial"/>
          <w:b/>
          <w:bCs/>
          <w:sz w:val="24"/>
          <w:szCs w:val="24"/>
          <w:lang w:eastAsia="en-GB"/>
        </w:rPr>
        <w:t>Integration and Implementation</w:t>
      </w:r>
    </w:p>
    <w:p w14:paraId="7DA5B3EF" w14:textId="77777777" w:rsidR="008C7B91" w:rsidRPr="00C969EB" w:rsidRDefault="008C7B91" w:rsidP="008C7B91">
      <w:pPr>
        <w:numPr>
          <w:ilvl w:val="0"/>
          <w:numId w:val="6"/>
        </w:numPr>
        <w:spacing w:before="100" w:beforeAutospacing="1" w:after="100" w:afterAutospacing="1" w:line="240" w:lineRule="auto"/>
        <w:rPr>
          <w:rFonts w:ascii="Arial" w:eastAsia="Times New Roman" w:hAnsi="Arial" w:cs="Arial"/>
          <w:szCs w:val="24"/>
          <w:lang w:eastAsia="en-GB"/>
        </w:rPr>
      </w:pPr>
      <w:r w:rsidRPr="00C969EB">
        <w:rPr>
          <w:rFonts w:ascii="Arial" w:eastAsia="Times New Roman" w:hAnsi="Arial" w:cs="Arial"/>
          <w:szCs w:val="24"/>
          <w:lang w:eastAsia="en-GB"/>
        </w:rPr>
        <w:t>Use ERP as the main system, and then connect CRM and BI to it.</w:t>
      </w:r>
    </w:p>
    <w:p w14:paraId="58F4C717" w14:textId="77777777" w:rsidR="008C7B91" w:rsidRPr="00C969EB" w:rsidRDefault="008C7B91" w:rsidP="008C7B91">
      <w:pPr>
        <w:numPr>
          <w:ilvl w:val="0"/>
          <w:numId w:val="6"/>
        </w:numPr>
        <w:spacing w:before="100" w:beforeAutospacing="1" w:after="100" w:afterAutospacing="1" w:line="240" w:lineRule="auto"/>
        <w:rPr>
          <w:rFonts w:ascii="Arial" w:eastAsia="Times New Roman" w:hAnsi="Arial" w:cs="Arial"/>
          <w:szCs w:val="24"/>
          <w:lang w:eastAsia="en-GB"/>
        </w:rPr>
      </w:pPr>
      <w:r w:rsidRPr="00C969EB">
        <w:rPr>
          <w:rFonts w:ascii="Arial" w:eastAsia="Times New Roman" w:hAnsi="Arial" w:cs="Arial"/>
          <w:szCs w:val="24"/>
          <w:lang w:eastAsia="en-GB"/>
        </w:rPr>
        <w:t>Use APIs to make sure different systems work well together.</w:t>
      </w:r>
    </w:p>
    <w:p w14:paraId="4186B385" w14:textId="77777777" w:rsidR="00C92A9A" w:rsidRPr="00C92A9A" w:rsidRDefault="008C7B91" w:rsidP="008C7B91">
      <w:pPr>
        <w:numPr>
          <w:ilvl w:val="0"/>
          <w:numId w:val="6"/>
        </w:numPr>
        <w:spacing w:before="100" w:beforeAutospacing="1" w:after="100" w:afterAutospacing="1" w:line="240" w:lineRule="auto"/>
        <w:rPr>
          <w:rFonts w:ascii="Arial" w:eastAsia="Times New Roman" w:hAnsi="Arial" w:cs="Arial"/>
          <w:szCs w:val="24"/>
          <w:lang w:eastAsia="en-GB"/>
        </w:rPr>
      </w:pPr>
      <w:r w:rsidRPr="00C969EB">
        <w:rPr>
          <w:rFonts w:ascii="Arial" w:eastAsia="Times New Roman" w:hAnsi="Arial" w:cs="Arial"/>
          <w:szCs w:val="24"/>
          <w:lang w:eastAsia="en-GB"/>
        </w:rPr>
        <w:t>To make things work better, test it out in a small number of selected stores.</w:t>
      </w:r>
    </w:p>
    <w:p w14:paraId="67A1B9F3" w14:textId="77777777" w:rsidR="00C92A9A" w:rsidRPr="00C92A9A" w:rsidRDefault="00C92A9A" w:rsidP="00C92A9A">
      <w:pPr>
        <w:spacing w:before="100" w:beforeAutospacing="1" w:after="100" w:afterAutospacing="1" w:line="240" w:lineRule="auto"/>
        <w:outlineLvl w:val="3"/>
        <w:rPr>
          <w:rFonts w:ascii="Arial" w:eastAsia="Times New Roman" w:hAnsi="Arial" w:cs="Arial"/>
          <w:b/>
          <w:bCs/>
          <w:sz w:val="24"/>
          <w:szCs w:val="24"/>
          <w:lang w:eastAsia="en-GB"/>
        </w:rPr>
      </w:pPr>
      <w:r w:rsidRPr="00C969EB">
        <w:rPr>
          <w:rFonts w:ascii="Arial" w:eastAsia="Times New Roman" w:hAnsi="Arial" w:cs="Arial"/>
          <w:b/>
          <w:bCs/>
          <w:sz w:val="24"/>
          <w:szCs w:val="24"/>
          <w:lang w:eastAsia="en-GB"/>
        </w:rPr>
        <w:t xml:space="preserve">Phase 4: Training and </w:t>
      </w:r>
      <w:r w:rsidR="0089195D" w:rsidRPr="00C969EB">
        <w:rPr>
          <w:rFonts w:ascii="Arial" w:eastAsia="Times New Roman" w:hAnsi="Arial" w:cs="Arial"/>
          <w:b/>
          <w:bCs/>
          <w:sz w:val="24"/>
          <w:szCs w:val="24"/>
          <w:lang w:eastAsia="en-GB"/>
        </w:rPr>
        <w:t>Managing Change</w:t>
      </w:r>
    </w:p>
    <w:p w14:paraId="426787CD" w14:textId="77777777" w:rsidR="00151377" w:rsidRPr="00C969EB" w:rsidRDefault="00151377" w:rsidP="00151377">
      <w:pPr>
        <w:numPr>
          <w:ilvl w:val="0"/>
          <w:numId w:val="7"/>
        </w:numPr>
        <w:spacing w:before="100" w:beforeAutospacing="1" w:after="100" w:afterAutospacing="1" w:line="240" w:lineRule="auto"/>
        <w:rPr>
          <w:rFonts w:ascii="Arial" w:eastAsia="Times New Roman" w:hAnsi="Arial" w:cs="Arial"/>
          <w:szCs w:val="24"/>
          <w:lang w:eastAsia="en-GB"/>
        </w:rPr>
      </w:pPr>
      <w:r w:rsidRPr="00C969EB">
        <w:rPr>
          <w:rFonts w:ascii="Arial" w:eastAsia="Times New Roman" w:hAnsi="Arial" w:cs="Arial"/>
          <w:szCs w:val="24"/>
          <w:lang w:eastAsia="en-GB"/>
        </w:rPr>
        <w:t>To get staff to use the system more, have training sessions for them.</w:t>
      </w:r>
    </w:p>
    <w:p w14:paraId="18D1AC3A" w14:textId="77777777" w:rsidR="00151377" w:rsidRPr="00C969EB" w:rsidRDefault="00151377" w:rsidP="00151377">
      <w:pPr>
        <w:numPr>
          <w:ilvl w:val="0"/>
          <w:numId w:val="7"/>
        </w:numPr>
        <w:spacing w:before="100" w:beforeAutospacing="1" w:after="100" w:afterAutospacing="1" w:line="240" w:lineRule="auto"/>
        <w:rPr>
          <w:rFonts w:ascii="Arial" w:eastAsia="Times New Roman" w:hAnsi="Arial" w:cs="Arial"/>
          <w:szCs w:val="24"/>
          <w:lang w:eastAsia="en-GB"/>
        </w:rPr>
      </w:pPr>
      <w:r w:rsidRPr="00C969EB">
        <w:rPr>
          <w:rFonts w:ascii="Arial" w:eastAsia="Times New Roman" w:hAnsi="Arial" w:cs="Arial"/>
          <w:szCs w:val="24"/>
          <w:lang w:eastAsia="en-GB"/>
        </w:rPr>
        <w:t>To help co-workers, choose "change champions" in each department.</w:t>
      </w:r>
    </w:p>
    <w:p w14:paraId="3EC8DE00" w14:textId="77777777" w:rsidR="00C92A9A" w:rsidRPr="00C92A9A" w:rsidRDefault="00151377" w:rsidP="00151377">
      <w:pPr>
        <w:numPr>
          <w:ilvl w:val="0"/>
          <w:numId w:val="7"/>
        </w:numPr>
        <w:spacing w:before="100" w:beforeAutospacing="1" w:after="100" w:afterAutospacing="1" w:line="240" w:lineRule="auto"/>
        <w:rPr>
          <w:rFonts w:ascii="Arial" w:eastAsia="Times New Roman" w:hAnsi="Arial" w:cs="Arial"/>
          <w:szCs w:val="24"/>
          <w:lang w:eastAsia="en-GB"/>
        </w:rPr>
      </w:pPr>
      <w:r w:rsidRPr="00C969EB">
        <w:rPr>
          <w:rFonts w:ascii="Arial" w:eastAsia="Times New Roman" w:hAnsi="Arial" w:cs="Arial"/>
          <w:szCs w:val="24"/>
          <w:lang w:eastAsia="en-GB"/>
        </w:rPr>
        <w:t>Set up a help desk for ongoing user and technical support</w:t>
      </w:r>
      <w:r w:rsidR="00C92A9A" w:rsidRPr="00C92A9A">
        <w:rPr>
          <w:rFonts w:ascii="Arial" w:eastAsia="Times New Roman" w:hAnsi="Arial" w:cs="Arial"/>
          <w:szCs w:val="24"/>
          <w:lang w:eastAsia="en-GB"/>
        </w:rPr>
        <w:t>.</w:t>
      </w:r>
    </w:p>
    <w:p w14:paraId="3AF970EE" w14:textId="77777777" w:rsidR="00C92A9A" w:rsidRPr="00C92A9A" w:rsidRDefault="00C92A9A" w:rsidP="00C92A9A">
      <w:pPr>
        <w:spacing w:before="100" w:beforeAutospacing="1" w:after="100" w:afterAutospacing="1" w:line="240" w:lineRule="auto"/>
        <w:outlineLvl w:val="3"/>
        <w:rPr>
          <w:rFonts w:ascii="Arial" w:eastAsia="Times New Roman" w:hAnsi="Arial" w:cs="Arial"/>
          <w:b/>
          <w:bCs/>
          <w:sz w:val="24"/>
          <w:szCs w:val="24"/>
          <w:lang w:eastAsia="en-GB"/>
        </w:rPr>
      </w:pPr>
      <w:r w:rsidRPr="00C969EB">
        <w:rPr>
          <w:rFonts w:ascii="Arial" w:eastAsia="Times New Roman" w:hAnsi="Arial" w:cs="Arial"/>
          <w:b/>
          <w:bCs/>
          <w:sz w:val="24"/>
          <w:szCs w:val="24"/>
          <w:lang w:eastAsia="en-GB"/>
        </w:rPr>
        <w:t>Phase 5: Monitoring and Evaluation</w:t>
      </w:r>
    </w:p>
    <w:p w14:paraId="0E6E2684" w14:textId="77777777" w:rsidR="00687C15" w:rsidRPr="00C969EB" w:rsidRDefault="00687C15" w:rsidP="00687C15">
      <w:pPr>
        <w:numPr>
          <w:ilvl w:val="0"/>
          <w:numId w:val="8"/>
        </w:numPr>
        <w:spacing w:before="100" w:beforeAutospacing="1" w:after="100" w:afterAutospacing="1" w:line="240" w:lineRule="auto"/>
        <w:rPr>
          <w:rFonts w:ascii="Arial" w:eastAsia="Times New Roman" w:hAnsi="Arial" w:cs="Arial"/>
          <w:szCs w:val="24"/>
          <w:lang w:eastAsia="en-GB"/>
        </w:rPr>
      </w:pPr>
      <w:r w:rsidRPr="00C969EB">
        <w:rPr>
          <w:rFonts w:ascii="Arial" w:eastAsia="Times New Roman" w:hAnsi="Arial" w:cs="Arial"/>
          <w:szCs w:val="24"/>
          <w:lang w:eastAsia="en-GB"/>
        </w:rPr>
        <w:t>Check how well the system is working by looking at key factors like customer satisfaction, how fast orders are completed, and the accuracy of data (Puri et al. , 2000)</w:t>
      </w:r>
    </w:p>
    <w:p w14:paraId="32C85771" w14:textId="77777777" w:rsidR="00C92A9A" w:rsidRPr="00C92A9A" w:rsidRDefault="00687C15" w:rsidP="00687C15">
      <w:pPr>
        <w:numPr>
          <w:ilvl w:val="0"/>
          <w:numId w:val="8"/>
        </w:numPr>
        <w:spacing w:before="100" w:beforeAutospacing="1" w:after="100" w:afterAutospacing="1" w:line="240" w:lineRule="auto"/>
        <w:rPr>
          <w:rFonts w:ascii="Arial" w:eastAsia="Times New Roman" w:hAnsi="Arial" w:cs="Arial"/>
          <w:szCs w:val="24"/>
          <w:lang w:eastAsia="en-GB"/>
        </w:rPr>
      </w:pPr>
      <w:r w:rsidRPr="00C969EB">
        <w:rPr>
          <w:rFonts w:ascii="Arial" w:eastAsia="Times New Roman" w:hAnsi="Arial" w:cs="Arial"/>
          <w:szCs w:val="24"/>
          <w:lang w:eastAsia="en-GB"/>
        </w:rPr>
        <w:t>Check every three months to see if the rules are being followed and if the investment is paying off.</w:t>
      </w:r>
    </w:p>
    <w:p w14:paraId="4ACF5A73" w14:textId="77777777" w:rsidR="00C92A9A" w:rsidRPr="00C92A9A" w:rsidRDefault="00080220" w:rsidP="00080220">
      <w:pPr>
        <w:spacing w:before="100" w:beforeAutospacing="1" w:after="100" w:afterAutospacing="1" w:line="360" w:lineRule="auto"/>
        <w:jc w:val="both"/>
        <w:rPr>
          <w:rFonts w:ascii="Arial" w:eastAsia="Times New Roman" w:hAnsi="Arial" w:cs="Arial"/>
          <w:szCs w:val="24"/>
          <w:lang w:eastAsia="en-GB"/>
        </w:rPr>
      </w:pPr>
      <w:r w:rsidRPr="00C969EB">
        <w:rPr>
          <w:rFonts w:ascii="Arial" w:eastAsia="Times New Roman" w:hAnsi="Arial" w:cs="Arial"/>
          <w:szCs w:val="24"/>
          <w:lang w:eastAsia="en-GB"/>
        </w:rPr>
        <w:lastRenderedPageBreak/>
        <w:t xml:space="preserve">This careful plan ensures that </w:t>
      </w:r>
      <w:proofErr w:type="spellStart"/>
      <w:r w:rsidRPr="00C969EB">
        <w:rPr>
          <w:rFonts w:ascii="Arial" w:eastAsia="Times New Roman" w:hAnsi="Arial" w:cs="Arial"/>
          <w:szCs w:val="24"/>
          <w:lang w:eastAsia="en-GB"/>
        </w:rPr>
        <w:t>AKPerog</w:t>
      </w:r>
      <w:proofErr w:type="spellEnd"/>
      <w:r w:rsidRPr="00C969EB">
        <w:rPr>
          <w:rFonts w:ascii="Arial" w:eastAsia="Times New Roman" w:hAnsi="Arial" w:cs="Arial"/>
          <w:szCs w:val="24"/>
          <w:lang w:eastAsia="en-GB"/>
        </w:rPr>
        <w:t xml:space="preserve"> Ltd. keeps the company running smoothly while moving to the new digital setup</w:t>
      </w:r>
      <w:r w:rsidR="00C92A9A" w:rsidRPr="00C92A9A">
        <w:rPr>
          <w:rFonts w:ascii="Arial" w:eastAsia="Times New Roman" w:hAnsi="Arial" w:cs="Arial"/>
          <w:szCs w:val="24"/>
          <w:lang w:eastAsia="en-GB"/>
        </w:rPr>
        <w:t>.</w:t>
      </w:r>
    </w:p>
    <w:p w14:paraId="0FCDC3CC" w14:textId="77777777" w:rsidR="00C92A9A" w:rsidRPr="00C92A9A" w:rsidRDefault="00C92A9A" w:rsidP="00C92A9A">
      <w:pPr>
        <w:spacing w:before="100" w:beforeAutospacing="1" w:after="100" w:afterAutospacing="1" w:line="240" w:lineRule="auto"/>
        <w:outlineLvl w:val="2"/>
        <w:rPr>
          <w:rFonts w:ascii="Arial" w:eastAsia="Times New Roman" w:hAnsi="Arial" w:cs="Arial"/>
          <w:b/>
          <w:bCs/>
          <w:sz w:val="27"/>
          <w:szCs w:val="27"/>
          <w:lang w:eastAsia="en-GB"/>
        </w:rPr>
      </w:pPr>
      <w:bookmarkStart w:id="12" w:name="_Toc213801903"/>
      <w:bookmarkStart w:id="13" w:name="_Toc213802013"/>
      <w:bookmarkStart w:id="14" w:name="_Toc213802111"/>
      <w:r w:rsidRPr="00C969EB">
        <w:rPr>
          <w:rFonts w:ascii="Arial" w:eastAsia="Times New Roman" w:hAnsi="Arial" w:cs="Arial"/>
          <w:b/>
          <w:bCs/>
          <w:sz w:val="27"/>
          <w:szCs w:val="27"/>
          <w:lang w:eastAsia="en-GB"/>
        </w:rPr>
        <w:t>5. Conclusion</w:t>
      </w:r>
      <w:bookmarkEnd w:id="12"/>
      <w:bookmarkEnd w:id="13"/>
      <w:bookmarkEnd w:id="14"/>
      <w:r w:rsidRPr="00C969EB">
        <w:rPr>
          <w:rFonts w:ascii="Arial" w:eastAsia="Times New Roman" w:hAnsi="Arial" w:cs="Arial"/>
          <w:b/>
          <w:bCs/>
          <w:sz w:val="27"/>
          <w:szCs w:val="27"/>
          <w:lang w:eastAsia="en-GB"/>
        </w:rPr>
        <w:t xml:space="preserve"> </w:t>
      </w:r>
    </w:p>
    <w:p w14:paraId="63DD30AA" w14:textId="77777777" w:rsidR="00C92A9A" w:rsidRPr="00C92A9A" w:rsidRDefault="002A1732" w:rsidP="002A1732">
      <w:pPr>
        <w:spacing w:before="100" w:beforeAutospacing="1" w:after="100" w:afterAutospacing="1" w:line="360" w:lineRule="auto"/>
        <w:jc w:val="both"/>
        <w:rPr>
          <w:rFonts w:ascii="Arial" w:eastAsia="Times New Roman" w:hAnsi="Arial" w:cs="Arial"/>
          <w:szCs w:val="24"/>
          <w:lang w:eastAsia="en-GB"/>
        </w:rPr>
      </w:pPr>
      <w:r w:rsidRPr="00C969EB">
        <w:rPr>
          <w:rFonts w:ascii="Arial" w:eastAsia="Times New Roman" w:hAnsi="Arial" w:cs="Arial"/>
          <w:szCs w:val="24"/>
          <w:lang w:eastAsia="en-GB"/>
        </w:rPr>
        <w:t xml:space="preserve">In conclusion, the old and disorganised information systems at </w:t>
      </w:r>
      <w:proofErr w:type="spellStart"/>
      <w:r w:rsidRPr="00C969EB">
        <w:rPr>
          <w:rFonts w:ascii="Arial" w:eastAsia="Times New Roman" w:hAnsi="Arial" w:cs="Arial"/>
          <w:szCs w:val="24"/>
          <w:lang w:eastAsia="en-GB"/>
        </w:rPr>
        <w:t>AKPerog</w:t>
      </w:r>
      <w:proofErr w:type="spellEnd"/>
      <w:r w:rsidRPr="00C969EB">
        <w:rPr>
          <w:rFonts w:ascii="Arial" w:eastAsia="Times New Roman" w:hAnsi="Arial" w:cs="Arial"/>
          <w:szCs w:val="24"/>
          <w:lang w:eastAsia="en-GB"/>
        </w:rPr>
        <w:t xml:space="preserve"> Ltd. are causing problems that make it hard for them to work successfully, be accurate, and make good decisions. A well-connected digital system that can help manage inventory better, build stronger customer relationships, and provide real-time data will be made possible by combining ERP, CRM, and BI technologies. The business will manage its data better, follow GDPR rules, and gain a lasting edge over competitors by using this solution. To achieve lasting changes in digital technology and business growth, careful planning, training, and checking performance will be necessary</w:t>
      </w:r>
      <w:r w:rsidR="00C92A9A" w:rsidRPr="00C92A9A">
        <w:rPr>
          <w:rFonts w:ascii="Arial" w:eastAsia="Times New Roman" w:hAnsi="Arial" w:cs="Arial"/>
          <w:szCs w:val="24"/>
          <w:lang w:eastAsia="en-GB"/>
        </w:rPr>
        <w:t>.</w:t>
      </w:r>
    </w:p>
    <w:p w14:paraId="37A0D581" w14:textId="77777777" w:rsidR="00C92A9A" w:rsidRDefault="00C92A9A">
      <w:pPr>
        <w:rPr>
          <w:rFonts w:ascii="Times New Roman" w:eastAsia="Times New Roman" w:hAnsi="Times New Roman" w:cs="Times New Roman"/>
          <w:b/>
          <w:bCs/>
          <w:sz w:val="27"/>
          <w:szCs w:val="27"/>
          <w:lang w:eastAsia="en-GB"/>
        </w:rPr>
      </w:pPr>
      <w:r>
        <w:rPr>
          <w:rFonts w:ascii="Times New Roman" w:eastAsia="Times New Roman" w:hAnsi="Times New Roman" w:cs="Times New Roman"/>
          <w:b/>
          <w:bCs/>
          <w:sz w:val="27"/>
          <w:szCs w:val="27"/>
          <w:lang w:eastAsia="en-GB"/>
        </w:rPr>
        <w:br w:type="page"/>
      </w:r>
    </w:p>
    <w:p w14:paraId="302B9759" w14:textId="77777777" w:rsidR="00C92A9A" w:rsidRPr="00C92A9A" w:rsidRDefault="00C92A9A" w:rsidP="00C92A9A">
      <w:pPr>
        <w:spacing w:before="100" w:beforeAutospacing="1" w:after="100" w:afterAutospacing="1" w:line="240" w:lineRule="auto"/>
        <w:outlineLvl w:val="2"/>
        <w:rPr>
          <w:rFonts w:ascii="Arial" w:eastAsia="Times New Roman" w:hAnsi="Arial" w:cs="Arial"/>
          <w:b/>
          <w:bCs/>
          <w:sz w:val="27"/>
          <w:szCs w:val="27"/>
          <w:lang w:eastAsia="en-GB"/>
        </w:rPr>
      </w:pPr>
      <w:bookmarkStart w:id="15" w:name="_Toc213801904"/>
      <w:bookmarkStart w:id="16" w:name="_Toc213802014"/>
      <w:bookmarkStart w:id="17" w:name="_Toc213802112"/>
      <w:r w:rsidRPr="00C969EB">
        <w:rPr>
          <w:rFonts w:ascii="Arial" w:eastAsia="Times New Roman" w:hAnsi="Arial" w:cs="Arial"/>
          <w:b/>
          <w:bCs/>
          <w:sz w:val="27"/>
          <w:szCs w:val="27"/>
          <w:lang w:eastAsia="en-GB"/>
        </w:rPr>
        <w:lastRenderedPageBreak/>
        <w:t>6</w:t>
      </w:r>
      <w:r w:rsidR="00C969EB" w:rsidRPr="00C969EB">
        <w:rPr>
          <w:rFonts w:ascii="Arial" w:eastAsia="Times New Roman" w:hAnsi="Arial" w:cs="Arial"/>
          <w:b/>
          <w:bCs/>
          <w:sz w:val="27"/>
          <w:szCs w:val="27"/>
          <w:lang w:eastAsia="en-GB"/>
        </w:rPr>
        <w:t>. Reference List</w:t>
      </w:r>
      <w:bookmarkEnd w:id="15"/>
      <w:bookmarkEnd w:id="16"/>
      <w:bookmarkEnd w:id="17"/>
    </w:p>
    <w:p w14:paraId="1359F0E0" w14:textId="77777777" w:rsidR="00C92A9A" w:rsidRPr="00C92A9A" w:rsidRDefault="00C92A9A" w:rsidP="00C969EB">
      <w:pPr>
        <w:spacing w:before="100" w:beforeAutospacing="1" w:after="100" w:afterAutospacing="1" w:line="360" w:lineRule="auto"/>
        <w:jc w:val="both"/>
        <w:rPr>
          <w:rFonts w:ascii="Arial" w:eastAsia="Times New Roman" w:hAnsi="Arial" w:cs="Arial"/>
          <w:lang w:eastAsia="en-GB"/>
        </w:rPr>
      </w:pPr>
      <w:r w:rsidRPr="00C92A9A">
        <w:rPr>
          <w:rFonts w:ascii="Arial" w:eastAsia="Times New Roman" w:hAnsi="Arial" w:cs="Arial"/>
          <w:lang w:eastAsia="en-GB"/>
        </w:rPr>
        <w:t xml:space="preserve">Bourgeois, D. T., Smith, J. L., Wang, S. and </w:t>
      </w:r>
      <w:proofErr w:type="spellStart"/>
      <w:r w:rsidRPr="00C92A9A">
        <w:rPr>
          <w:rFonts w:ascii="Arial" w:eastAsia="Times New Roman" w:hAnsi="Arial" w:cs="Arial"/>
          <w:lang w:eastAsia="en-GB"/>
        </w:rPr>
        <w:t>Mortati</w:t>
      </w:r>
      <w:proofErr w:type="spellEnd"/>
      <w:r w:rsidRPr="00C92A9A">
        <w:rPr>
          <w:rFonts w:ascii="Arial" w:eastAsia="Times New Roman" w:hAnsi="Arial" w:cs="Arial"/>
          <w:lang w:eastAsia="en-GB"/>
        </w:rPr>
        <w:t xml:space="preserve">, J. (2019) </w:t>
      </w:r>
      <w:r w:rsidRPr="00C969EB">
        <w:rPr>
          <w:rFonts w:ascii="Arial" w:eastAsia="Times New Roman" w:hAnsi="Arial" w:cs="Arial"/>
          <w:i/>
          <w:iCs/>
          <w:lang w:eastAsia="en-GB"/>
        </w:rPr>
        <w:t>Information Systems for Business and Beyond.</w:t>
      </w:r>
      <w:r w:rsidRPr="00C92A9A">
        <w:rPr>
          <w:rFonts w:ascii="Arial" w:eastAsia="Times New Roman" w:hAnsi="Arial" w:cs="Arial"/>
          <w:lang w:eastAsia="en-GB"/>
        </w:rPr>
        <w:t xml:space="preserve"> Open Textbooks. Available at: </w:t>
      </w:r>
      <w:hyperlink r:id="rId8" w:history="1">
        <w:r w:rsidR="00497782" w:rsidRPr="001E537C">
          <w:rPr>
            <w:rStyle w:val="Hyperlink"/>
            <w:rFonts w:ascii="Arial" w:eastAsia="Times New Roman" w:hAnsi="Arial" w:cs="Arial"/>
            <w:lang w:eastAsia="en-GB"/>
          </w:rPr>
          <w:t>https://sadil.ws/bitstream/handle/123456789/478/Information%20Systems%20for%20Business%20and%20Beyond.pdf?sequence=1&amp;isAllowed=y</w:t>
        </w:r>
      </w:hyperlink>
      <w:r w:rsidR="00497782">
        <w:rPr>
          <w:rFonts w:ascii="Arial" w:eastAsia="Times New Roman" w:hAnsi="Arial" w:cs="Arial"/>
          <w:lang w:eastAsia="en-GB"/>
        </w:rPr>
        <w:t xml:space="preserve"> </w:t>
      </w:r>
      <w:r w:rsidRPr="00C92A9A">
        <w:rPr>
          <w:rFonts w:ascii="Arial" w:eastAsia="Times New Roman" w:hAnsi="Arial" w:cs="Arial"/>
          <w:lang w:eastAsia="en-GB"/>
        </w:rPr>
        <w:t>(Accessed: 2</w:t>
      </w:r>
      <w:r w:rsidR="00497782">
        <w:rPr>
          <w:rFonts w:ascii="Arial" w:eastAsia="Times New Roman" w:hAnsi="Arial" w:cs="Arial"/>
          <w:lang w:eastAsia="en-GB"/>
        </w:rPr>
        <w:t>1</w:t>
      </w:r>
      <w:r w:rsidRPr="00C92A9A">
        <w:rPr>
          <w:rFonts w:ascii="Arial" w:eastAsia="Times New Roman" w:hAnsi="Arial" w:cs="Arial"/>
          <w:lang w:eastAsia="en-GB"/>
        </w:rPr>
        <w:t xml:space="preserve"> </w:t>
      </w:r>
      <w:r w:rsidR="00497782">
        <w:rPr>
          <w:rFonts w:ascii="Arial" w:eastAsia="Times New Roman" w:hAnsi="Arial" w:cs="Arial"/>
          <w:lang w:eastAsia="en-GB"/>
        </w:rPr>
        <w:t>October 2025</w:t>
      </w:r>
      <w:r w:rsidRPr="00C92A9A">
        <w:rPr>
          <w:rFonts w:ascii="Arial" w:eastAsia="Times New Roman" w:hAnsi="Arial" w:cs="Arial"/>
          <w:lang w:eastAsia="en-GB"/>
        </w:rPr>
        <w:t>).</w:t>
      </w:r>
    </w:p>
    <w:p w14:paraId="7C7A760C" w14:textId="77777777" w:rsidR="00C92A9A" w:rsidRPr="00C92A9A" w:rsidRDefault="00187005" w:rsidP="00C969EB">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Buttle, F., and </w:t>
      </w:r>
      <w:proofErr w:type="spellStart"/>
      <w:r>
        <w:rPr>
          <w:rFonts w:ascii="Arial" w:eastAsia="Times New Roman" w:hAnsi="Arial" w:cs="Arial"/>
          <w:lang w:eastAsia="en-GB"/>
        </w:rPr>
        <w:t>Maklan</w:t>
      </w:r>
      <w:proofErr w:type="spellEnd"/>
      <w:r>
        <w:rPr>
          <w:rFonts w:ascii="Arial" w:eastAsia="Times New Roman" w:hAnsi="Arial" w:cs="Arial"/>
          <w:lang w:eastAsia="en-GB"/>
        </w:rPr>
        <w:t>, S. (2019)</w:t>
      </w:r>
      <w:r w:rsidRPr="00187005">
        <w:rPr>
          <w:rFonts w:ascii="Arial" w:eastAsia="Times New Roman" w:hAnsi="Arial" w:cs="Arial"/>
          <w:lang w:eastAsia="en-GB"/>
        </w:rPr>
        <w:t xml:space="preserve"> </w:t>
      </w:r>
      <w:r w:rsidRPr="00187005">
        <w:rPr>
          <w:rFonts w:ascii="Arial" w:eastAsia="Times New Roman" w:hAnsi="Arial" w:cs="Arial"/>
          <w:i/>
          <w:lang w:eastAsia="en-GB"/>
        </w:rPr>
        <w:t>Customer Relationship Management: Concepts and Technologies</w:t>
      </w:r>
      <w:r>
        <w:rPr>
          <w:rFonts w:ascii="Arial" w:eastAsia="Times New Roman" w:hAnsi="Arial" w:cs="Arial"/>
          <w:lang w:eastAsia="en-GB"/>
        </w:rPr>
        <w:t>. London: Routledge</w:t>
      </w:r>
      <w:r w:rsidR="00C92A9A" w:rsidRPr="00C92A9A">
        <w:rPr>
          <w:rFonts w:ascii="Arial" w:eastAsia="Times New Roman" w:hAnsi="Arial" w:cs="Arial"/>
          <w:lang w:eastAsia="en-GB"/>
        </w:rPr>
        <w:t>.</w:t>
      </w:r>
    </w:p>
    <w:p w14:paraId="010F9ECD" w14:textId="77777777" w:rsidR="00C92A9A" w:rsidRPr="00C92A9A" w:rsidRDefault="00187005" w:rsidP="00C969EB">
      <w:pPr>
        <w:spacing w:before="100" w:beforeAutospacing="1" w:after="100" w:afterAutospacing="1" w:line="360" w:lineRule="auto"/>
        <w:jc w:val="both"/>
        <w:rPr>
          <w:rFonts w:ascii="Arial" w:eastAsia="Times New Roman" w:hAnsi="Arial" w:cs="Arial"/>
          <w:lang w:eastAsia="en-GB"/>
        </w:rPr>
      </w:pPr>
      <w:r w:rsidRPr="001F40CC">
        <w:rPr>
          <w:rFonts w:ascii="Arial" w:hAnsi="Arial" w:cs="Arial"/>
          <w:shd w:val="clear" w:color="auto" w:fill="FFFFFF"/>
        </w:rPr>
        <w:t xml:space="preserve">Coughlan H., Lycett M., and </w:t>
      </w:r>
      <w:proofErr w:type="spellStart"/>
      <w:r w:rsidRPr="001F40CC">
        <w:rPr>
          <w:rFonts w:ascii="Arial" w:hAnsi="Arial" w:cs="Arial"/>
          <w:shd w:val="clear" w:color="auto" w:fill="FFFFFF"/>
        </w:rPr>
        <w:t>Macredie</w:t>
      </w:r>
      <w:proofErr w:type="spellEnd"/>
      <w:r w:rsidRPr="001F40CC">
        <w:rPr>
          <w:rFonts w:ascii="Arial" w:hAnsi="Arial" w:cs="Arial"/>
          <w:shd w:val="clear" w:color="auto" w:fill="FFFFFF"/>
        </w:rPr>
        <w:t xml:space="preserve"> R.D. (2005). Understanding the Business-IT Relationship, </w:t>
      </w:r>
      <w:r w:rsidRPr="001F40CC">
        <w:rPr>
          <w:rStyle w:val="Emphasis"/>
          <w:rFonts w:ascii="Arial" w:hAnsi="Arial" w:cs="Arial"/>
          <w:shd w:val="clear" w:color="auto" w:fill="FFFFFF"/>
        </w:rPr>
        <w:t>International Journal of Information Management,</w:t>
      </w:r>
      <w:r w:rsidRPr="001F40CC">
        <w:rPr>
          <w:rFonts w:ascii="Arial" w:hAnsi="Arial" w:cs="Arial"/>
          <w:shd w:val="clear" w:color="auto" w:fill="FFFFFF"/>
        </w:rPr>
        <w:t> 25 (4): 303–319.</w:t>
      </w:r>
    </w:p>
    <w:p w14:paraId="4F4BDC70" w14:textId="77777777" w:rsidR="00C92A9A" w:rsidRPr="00C92A9A" w:rsidRDefault="00187005" w:rsidP="00C969EB">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IT Governance (2025</w:t>
      </w:r>
      <w:r w:rsidR="00C92A9A" w:rsidRPr="00C92A9A">
        <w:rPr>
          <w:rFonts w:ascii="Arial" w:eastAsia="Times New Roman" w:hAnsi="Arial" w:cs="Arial"/>
          <w:lang w:eastAsia="en-GB"/>
        </w:rPr>
        <w:t xml:space="preserve">) </w:t>
      </w:r>
      <w:r w:rsidRPr="00187005">
        <w:rPr>
          <w:rFonts w:ascii="Arial" w:eastAsia="Times New Roman" w:hAnsi="Arial" w:cs="Arial"/>
          <w:i/>
          <w:iCs/>
          <w:lang w:eastAsia="en-GB"/>
        </w:rPr>
        <w:t>Guide to the General Data Protection Regulation (GDPR)</w:t>
      </w:r>
      <w:r w:rsidR="00C92A9A" w:rsidRPr="00C969EB">
        <w:rPr>
          <w:rFonts w:ascii="Arial" w:eastAsia="Times New Roman" w:hAnsi="Arial" w:cs="Arial"/>
          <w:i/>
          <w:iCs/>
          <w:lang w:eastAsia="en-GB"/>
        </w:rPr>
        <w:t>.</w:t>
      </w:r>
      <w:r w:rsidR="00C92A9A" w:rsidRPr="00C92A9A">
        <w:rPr>
          <w:rFonts w:ascii="Arial" w:eastAsia="Times New Roman" w:hAnsi="Arial" w:cs="Arial"/>
          <w:lang w:eastAsia="en-GB"/>
        </w:rPr>
        <w:t xml:space="preserve"> Available at: </w:t>
      </w:r>
      <w:hyperlink r:id="rId9" w:history="1">
        <w:r w:rsidRPr="001E537C">
          <w:rPr>
            <w:rStyle w:val="Hyperlink"/>
            <w:rFonts w:ascii="Arial" w:eastAsia="Times New Roman" w:hAnsi="Arial" w:cs="Arial"/>
            <w:lang w:eastAsia="en-GB"/>
          </w:rPr>
          <w:t>https://www.itgovernance.co.uk/data-protection-dpa-and-eu-data-protection-regulation</w:t>
        </w:r>
      </w:hyperlink>
      <w:r>
        <w:rPr>
          <w:rFonts w:ascii="Arial" w:eastAsia="Times New Roman" w:hAnsi="Arial" w:cs="Arial"/>
          <w:lang w:eastAsia="en-GB"/>
        </w:rPr>
        <w:t xml:space="preserve">  (Accessed: 22 October</w:t>
      </w:r>
      <w:r w:rsidR="00C92A9A" w:rsidRPr="00C92A9A">
        <w:rPr>
          <w:rFonts w:ascii="Arial" w:eastAsia="Times New Roman" w:hAnsi="Arial" w:cs="Arial"/>
          <w:lang w:eastAsia="en-GB"/>
        </w:rPr>
        <w:t xml:space="preserve"> 202</w:t>
      </w:r>
      <w:r>
        <w:rPr>
          <w:rFonts w:ascii="Arial" w:eastAsia="Times New Roman" w:hAnsi="Arial" w:cs="Arial"/>
          <w:lang w:eastAsia="en-GB"/>
        </w:rPr>
        <w:t>5</w:t>
      </w:r>
      <w:r w:rsidR="00C92A9A" w:rsidRPr="00C92A9A">
        <w:rPr>
          <w:rFonts w:ascii="Arial" w:eastAsia="Times New Roman" w:hAnsi="Arial" w:cs="Arial"/>
          <w:lang w:eastAsia="en-GB"/>
        </w:rPr>
        <w:t>).</w:t>
      </w:r>
    </w:p>
    <w:p w14:paraId="2C5496D9" w14:textId="77777777" w:rsidR="000D4398" w:rsidRPr="00C92A9A" w:rsidRDefault="000D4398" w:rsidP="000D4398">
      <w:pPr>
        <w:spacing w:before="100" w:beforeAutospacing="1" w:after="100" w:afterAutospacing="1" w:line="360" w:lineRule="auto"/>
        <w:jc w:val="both"/>
        <w:rPr>
          <w:rFonts w:ascii="Arial" w:eastAsia="Times New Roman" w:hAnsi="Arial" w:cs="Arial"/>
          <w:lang w:eastAsia="en-GB"/>
        </w:rPr>
      </w:pPr>
      <w:proofErr w:type="spellStart"/>
      <w:r w:rsidRPr="001F40CC">
        <w:rPr>
          <w:rFonts w:ascii="Arial" w:hAnsi="Arial" w:cs="Arial"/>
          <w:shd w:val="clear" w:color="auto" w:fill="FFFFFF"/>
        </w:rPr>
        <w:t>Jungherr</w:t>
      </w:r>
      <w:proofErr w:type="spellEnd"/>
      <w:r w:rsidRPr="001F40CC">
        <w:rPr>
          <w:rFonts w:ascii="Arial" w:hAnsi="Arial" w:cs="Arial"/>
          <w:shd w:val="clear" w:color="auto" w:fill="FFFFFF"/>
        </w:rPr>
        <w:t>, A. (2023). Artificial Intelligence and Democracy: A Conceptual Framework. </w:t>
      </w:r>
      <w:r w:rsidRPr="001F40CC">
        <w:rPr>
          <w:rFonts w:ascii="Arial" w:hAnsi="Arial" w:cs="Arial"/>
          <w:i/>
          <w:iCs/>
          <w:shd w:val="clear" w:color="auto" w:fill="FFFFFF"/>
        </w:rPr>
        <w:t>Social Media + Society</w:t>
      </w:r>
      <w:r w:rsidRPr="001F40CC">
        <w:rPr>
          <w:rFonts w:ascii="Arial" w:hAnsi="Arial" w:cs="Arial"/>
          <w:shd w:val="clear" w:color="auto" w:fill="FFFFFF"/>
        </w:rPr>
        <w:t>, </w:t>
      </w:r>
      <w:r w:rsidRPr="001F40CC">
        <w:rPr>
          <w:rFonts w:ascii="Arial" w:hAnsi="Arial" w:cs="Arial"/>
          <w:iCs/>
          <w:shd w:val="clear" w:color="auto" w:fill="FFFFFF"/>
        </w:rPr>
        <w:t>9</w:t>
      </w:r>
      <w:r w:rsidRPr="001F40CC">
        <w:rPr>
          <w:rFonts w:ascii="Arial" w:hAnsi="Arial" w:cs="Arial"/>
          <w:shd w:val="clear" w:color="auto" w:fill="FFFFFF"/>
        </w:rPr>
        <w:t>(3).</w:t>
      </w:r>
    </w:p>
    <w:p w14:paraId="442BBFD3" w14:textId="77777777" w:rsidR="00C92A9A" w:rsidRPr="00C92A9A" w:rsidRDefault="00E62EFC" w:rsidP="00C969EB">
      <w:pPr>
        <w:spacing w:before="100" w:beforeAutospacing="1" w:after="100" w:afterAutospacing="1" w:line="360" w:lineRule="auto"/>
        <w:jc w:val="both"/>
        <w:rPr>
          <w:rFonts w:ascii="Arial" w:eastAsia="Times New Roman" w:hAnsi="Arial" w:cs="Arial"/>
          <w:lang w:eastAsia="en-GB"/>
        </w:rPr>
      </w:pPr>
      <w:proofErr w:type="spellStart"/>
      <w:r w:rsidRPr="00E62EFC">
        <w:rPr>
          <w:rFonts w:ascii="Arial" w:hAnsi="Arial" w:cs="Arial"/>
          <w:color w:val="000000"/>
        </w:rPr>
        <w:t>Kitiyadisai</w:t>
      </w:r>
      <w:proofErr w:type="spellEnd"/>
      <w:r w:rsidRPr="00E62EFC">
        <w:rPr>
          <w:rFonts w:ascii="Arial" w:hAnsi="Arial" w:cs="Arial"/>
          <w:color w:val="000000"/>
        </w:rPr>
        <w:t>, K. (2000) ‘The implementation of IT in reengineering the Thai Revenue Department’. In </w:t>
      </w:r>
      <w:r w:rsidRPr="00E62EFC">
        <w:rPr>
          <w:rStyle w:val="Emphasis"/>
          <w:rFonts w:ascii="Arial" w:hAnsi="Arial" w:cs="Arial"/>
          <w:color w:val="000000"/>
        </w:rPr>
        <w:t>Information Flows, Local Improvisations and Work Practices </w:t>
      </w:r>
      <w:r w:rsidRPr="00E62EFC">
        <w:rPr>
          <w:rFonts w:ascii="Arial" w:hAnsi="Arial" w:cs="Arial"/>
          <w:color w:val="000000"/>
        </w:rPr>
        <w:t>, Proceedings of the IFIP WG9.4 Conference 2000. Cape Town: IFIP.</w:t>
      </w:r>
    </w:p>
    <w:p w14:paraId="5D6AD5F2" w14:textId="77777777" w:rsidR="009F7DEB" w:rsidRPr="009F7DEB" w:rsidRDefault="009F7DEB" w:rsidP="009F7DEB">
      <w:pPr>
        <w:spacing w:line="360" w:lineRule="auto"/>
        <w:rPr>
          <w:rFonts w:ascii="Arial" w:eastAsia="Times New Roman" w:hAnsi="Arial" w:cs="Arial"/>
          <w:lang w:eastAsia="en-GB"/>
        </w:rPr>
      </w:pPr>
      <w:r w:rsidRPr="009F7DEB">
        <w:rPr>
          <w:rFonts w:ascii="Arial" w:eastAsia="Times New Roman" w:hAnsi="Arial" w:cs="Arial"/>
          <w:lang w:eastAsia="en-GB"/>
        </w:rPr>
        <w:t xml:space="preserve">Laudon, K. C., </w:t>
      </w:r>
      <w:r>
        <w:rPr>
          <w:rFonts w:ascii="Arial" w:eastAsia="Times New Roman" w:hAnsi="Arial" w:cs="Arial"/>
          <w:lang w:eastAsia="en-GB"/>
        </w:rPr>
        <w:t>and</w:t>
      </w:r>
      <w:r w:rsidRPr="009F7DEB">
        <w:rPr>
          <w:rFonts w:ascii="Arial" w:eastAsia="Times New Roman" w:hAnsi="Arial" w:cs="Arial"/>
          <w:lang w:eastAsia="en-GB"/>
        </w:rPr>
        <w:t xml:space="preserve"> Laudon, J. P. (2020). </w:t>
      </w:r>
      <w:r w:rsidRPr="009F7DEB">
        <w:rPr>
          <w:rFonts w:ascii="Arial" w:eastAsia="Times New Roman" w:hAnsi="Arial" w:cs="Arial"/>
          <w:i/>
          <w:lang w:eastAsia="en-GB"/>
        </w:rPr>
        <w:t>Management Information Systems: Managing the Digital Firm</w:t>
      </w:r>
      <w:r w:rsidRPr="009F7DEB">
        <w:rPr>
          <w:rFonts w:ascii="Arial" w:eastAsia="Times New Roman" w:hAnsi="Arial" w:cs="Arial"/>
          <w:lang w:eastAsia="en-GB"/>
        </w:rPr>
        <w:t xml:space="preserve"> (16th ed.). </w:t>
      </w:r>
      <w:r>
        <w:rPr>
          <w:rFonts w:ascii="Arial" w:eastAsia="Times New Roman" w:hAnsi="Arial" w:cs="Arial"/>
          <w:lang w:eastAsia="en-GB"/>
        </w:rPr>
        <w:t xml:space="preserve">London: </w:t>
      </w:r>
      <w:r w:rsidRPr="009F7DEB">
        <w:rPr>
          <w:rFonts w:ascii="Arial" w:eastAsia="Times New Roman" w:hAnsi="Arial" w:cs="Arial"/>
          <w:lang w:eastAsia="en-GB"/>
        </w:rPr>
        <w:t>Pearson.</w:t>
      </w:r>
    </w:p>
    <w:p w14:paraId="669E8C03" w14:textId="77777777" w:rsidR="00C92A9A" w:rsidRPr="00C92A9A" w:rsidRDefault="008A607D" w:rsidP="00C969EB">
      <w:pPr>
        <w:spacing w:before="100" w:beforeAutospacing="1" w:after="100" w:afterAutospacing="1" w:line="360" w:lineRule="auto"/>
        <w:jc w:val="both"/>
        <w:rPr>
          <w:rFonts w:ascii="Arial" w:eastAsia="Times New Roman" w:hAnsi="Arial" w:cs="Arial"/>
          <w:lang w:eastAsia="en-GB"/>
        </w:rPr>
      </w:pPr>
      <w:r w:rsidRPr="008A607D">
        <w:rPr>
          <w:rFonts w:ascii="Arial" w:eastAsia="Times New Roman" w:hAnsi="Arial" w:cs="Arial"/>
          <w:lang w:eastAsia="en-GB"/>
        </w:rPr>
        <w:t xml:space="preserve">Na, S.-C., Heo, S., Han, S., Shin, Y. H., &amp; Roh, Y. (2022). Acceptance Model of Artificial Intelligence (AI)-Based Technologies in Construction Firms: Applying the Technology Acceptance Model (TAM) in Combination with the Technology–Organisation–Environment (TOE) Framework. </w:t>
      </w:r>
      <w:r w:rsidRPr="008A607D">
        <w:rPr>
          <w:rFonts w:ascii="Arial" w:eastAsia="Times New Roman" w:hAnsi="Arial" w:cs="Arial"/>
          <w:i/>
          <w:lang w:eastAsia="en-GB"/>
        </w:rPr>
        <w:t>Buildings</w:t>
      </w:r>
      <w:r w:rsidRPr="008A607D">
        <w:rPr>
          <w:rFonts w:ascii="Arial" w:eastAsia="Times New Roman" w:hAnsi="Arial" w:cs="Arial"/>
          <w:lang w:eastAsia="en-GB"/>
        </w:rPr>
        <w:t>, 12(2), 90.</w:t>
      </w:r>
    </w:p>
    <w:p w14:paraId="6B6E4CE4" w14:textId="77777777" w:rsidR="00C92A9A" w:rsidRPr="00C92A9A" w:rsidRDefault="00FD3BFB" w:rsidP="00C969EB">
      <w:pPr>
        <w:spacing w:before="100" w:beforeAutospacing="1" w:after="100" w:afterAutospacing="1" w:line="360" w:lineRule="auto"/>
        <w:jc w:val="both"/>
        <w:rPr>
          <w:rFonts w:ascii="Arial" w:eastAsia="Times New Roman" w:hAnsi="Arial" w:cs="Arial"/>
          <w:lang w:eastAsia="en-GB"/>
        </w:rPr>
      </w:pPr>
      <w:r w:rsidRPr="00FD3BFB">
        <w:rPr>
          <w:rFonts w:ascii="Arial" w:eastAsia="Times New Roman" w:hAnsi="Arial" w:cs="Arial"/>
          <w:lang w:eastAsia="en-GB"/>
        </w:rPr>
        <w:t xml:space="preserve">O’Brien, J.A. and </w:t>
      </w:r>
      <w:proofErr w:type="spellStart"/>
      <w:r w:rsidRPr="00FD3BFB">
        <w:rPr>
          <w:rFonts w:ascii="Arial" w:eastAsia="Times New Roman" w:hAnsi="Arial" w:cs="Arial"/>
          <w:lang w:eastAsia="en-GB"/>
        </w:rPr>
        <w:t>Marakas</w:t>
      </w:r>
      <w:proofErr w:type="spellEnd"/>
      <w:r w:rsidRPr="00FD3BFB">
        <w:rPr>
          <w:rFonts w:ascii="Arial" w:eastAsia="Times New Roman" w:hAnsi="Arial" w:cs="Arial"/>
          <w:lang w:eastAsia="en-GB"/>
        </w:rPr>
        <w:t xml:space="preserve">, G.M. (2010) </w:t>
      </w:r>
      <w:r w:rsidRPr="00FD3BFB">
        <w:rPr>
          <w:rFonts w:ascii="Arial" w:eastAsia="Times New Roman" w:hAnsi="Arial" w:cs="Arial"/>
          <w:i/>
          <w:lang w:eastAsia="en-GB"/>
        </w:rPr>
        <w:t>Management Information Systems: Managing Information Technology in the Business Enterprise</w:t>
      </w:r>
      <w:r>
        <w:rPr>
          <w:rFonts w:ascii="Arial" w:eastAsia="Times New Roman" w:hAnsi="Arial" w:cs="Arial"/>
          <w:lang w:eastAsia="en-GB"/>
        </w:rPr>
        <w:t>. 10th Edition.</w:t>
      </w:r>
      <w:r w:rsidRPr="00FD3BFB">
        <w:rPr>
          <w:rFonts w:ascii="Arial" w:eastAsia="Times New Roman" w:hAnsi="Arial" w:cs="Arial"/>
          <w:lang w:eastAsia="en-GB"/>
        </w:rPr>
        <w:t xml:space="preserve"> </w:t>
      </w:r>
      <w:r>
        <w:rPr>
          <w:rFonts w:ascii="Arial" w:eastAsia="Times New Roman" w:hAnsi="Arial" w:cs="Arial"/>
          <w:lang w:eastAsia="en-GB"/>
        </w:rPr>
        <w:t xml:space="preserve">New York: </w:t>
      </w:r>
      <w:r w:rsidRPr="00FD3BFB">
        <w:rPr>
          <w:rFonts w:ascii="Arial" w:eastAsia="Times New Roman" w:hAnsi="Arial" w:cs="Arial"/>
          <w:lang w:eastAsia="en-GB"/>
        </w:rPr>
        <w:t>McGraw Hill.</w:t>
      </w:r>
    </w:p>
    <w:p w14:paraId="0188C60F" w14:textId="77777777" w:rsidR="00C92A9A" w:rsidRPr="00C92A9A" w:rsidRDefault="002E4A7F" w:rsidP="00C969EB">
      <w:pPr>
        <w:spacing w:before="100" w:beforeAutospacing="1" w:after="100" w:afterAutospacing="1" w:line="360" w:lineRule="auto"/>
        <w:jc w:val="both"/>
        <w:rPr>
          <w:rFonts w:ascii="Arial" w:eastAsia="Times New Roman" w:hAnsi="Arial" w:cs="Arial"/>
          <w:lang w:eastAsia="en-GB"/>
        </w:rPr>
      </w:pPr>
      <w:r w:rsidRPr="00C92A9A">
        <w:rPr>
          <w:rFonts w:ascii="Arial" w:eastAsia="Times New Roman" w:hAnsi="Arial" w:cs="Arial"/>
          <w:lang w:eastAsia="en-GB"/>
        </w:rPr>
        <w:t xml:space="preserve">Puri, S. K., Chauhan, K. P. S. and </w:t>
      </w:r>
      <w:proofErr w:type="spellStart"/>
      <w:r w:rsidRPr="00C92A9A">
        <w:rPr>
          <w:rFonts w:ascii="Arial" w:eastAsia="Times New Roman" w:hAnsi="Arial" w:cs="Arial"/>
          <w:lang w:eastAsia="en-GB"/>
        </w:rPr>
        <w:t>Admedullah</w:t>
      </w:r>
      <w:proofErr w:type="spellEnd"/>
      <w:r w:rsidRPr="00C92A9A">
        <w:rPr>
          <w:rFonts w:ascii="Arial" w:eastAsia="Times New Roman" w:hAnsi="Arial" w:cs="Arial"/>
          <w:lang w:eastAsia="en-GB"/>
        </w:rPr>
        <w:t xml:space="preserve">, M. (2000) ‘Prospects of Biological Diversity Information Management’, in </w:t>
      </w:r>
      <w:r w:rsidRPr="00C969EB">
        <w:rPr>
          <w:rFonts w:ascii="Arial" w:eastAsia="Times New Roman" w:hAnsi="Arial" w:cs="Arial"/>
          <w:i/>
          <w:iCs/>
          <w:lang w:eastAsia="en-GB"/>
        </w:rPr>
        <w:t>Information Flows, Local Improvisations and Work Practices.</w:t>
      </w:r>
      <w:r w:rsidRPr="00C92A9A">
        <w:rPr>
          <w:rFonts w:ascii="Arial" w:eastAsia="Times New Roman" w:hAnsi="Arial" w:cs="Arial"/>
          <w:lang w:eastAsia="en-GB"/>
        </w:rPr>
        <w:t xml:space="preserve"> Cape Town: IFIP</w:t>
      </w:r>
      <w:r w:rsidR="00C92A9A" w:rsidRPr="00C92A9A">
        <w:rPr>
          <w:rFonts w:ascii="Arial" w:eastAsia="Times New Roman" w:hAnsi="Arial" w:cs="Arial"/>
          <w:lang w:eastAsia="en-GB"/>
        </w:rPr>
        <w:t>.</w:t>
      </w:r>
    </w:p>
    <w:p w14:paraId="7722F168" w14:textId="77777777" w:rsidR="00C92A9A" w:rsidRPr="00C92A9A" w:rsidRDefault="00452011" w:rsidP="00C969EB">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lastRenderedPageBreak/>
        <w:t>Sengupta, S. (2015)</w:t>
      </w:r>
      <w:r w:rsidRPr="00452011">
        <w:rPr>
          <w:rFonts w:ascii="Arial" w:eastAsia="Times New Roman" w:hAnsi="Arial" w:cs="Arial"/>
          <w:lang w:eastAsia="en-GB"/>
        </w:rPr>
        <w:t xml:space="preserve"> </w:t>
      </w:r>
      <w:r>
        <w:rPr>
          <w:rFonts w:ascii="Arial" w:eastAsia="Times New Roman" w:hAnsi="Arial" w:cs="Arial"/>
          <w:lang w:eastAsia="en-GB"/>
        </w:rPr>
        <w:t>‘</w:t>
      </w:r>
      <w:r w:rsidRPr="00452011">
        <w:rPr>
          <w:rFonts w:ascii="Arial" w:eastAsia="Times New Roman" w:hAnsi="Arial" w:cs="Arial"/>
          <w:lang w:eastAsia="en-GB"/>
        </w:rPr>
        <w:t>Value Additive Activities in ERP Projects: A Consultant's View</w:t>
      </w:r>
      <w:r>
        <w:rPr>
          <w:rFonts w:ascii="Arial" w:eastAsia="Times New Roman" w:hAnsi="Arial" w:cs="Arial"/>
          <w:lang w:eastAsia="en-GB"/>
        </w:rPr>
        <w:t>’,</w:t>
      </w:r>
      <w:r w:rsidRPr="00452011">
        <w:rPr>
          <w:rFonts w:ascii="Arial" w:eastAsia="Times New Roman" w:hAnsi="Arial" w:cs="Arial"/>
          <w:lang w:eastAsia="en-GB"/>
        </w:rPr>
        <w:t xml:space="preserve"> </w:t>
      </w:r>
      <w:r w:rsidRPr="00452011">
        <w:rPr>
          <w:rFonts w:ascii="Arial" w:eastAsia="Times New Roman" w:hAnsi="Arial" w:cs="Arial"/>
          <w:i/>
          <w:lang w:eastAsia="en-GB"/>
        </w:rPr>
        <w:t>International Journal of Computer Applications</w:t>
      </w:r>
      <w:r w:rsidRPr="00452011">
        <w:rPr>
          <w:rFonts w:ascii="Arial" w:eastAsia="Times New Roman" w:hAnsi="Arial" w:cs="Arial"/>
          <w:lang w:eastAsia="en-GB"/>
        </w:rPr>
        <w:t>, 121(19).</w:t>
      </w:r>
    </w:p>
    <w:p w14:paraId="12941952" w14:textId="77777777" w:rsidR="00895100" w:rsidRDefault="00895100"/>
    <w:sectPr w:rsidR="00735F75" w:rsidSect="00C969EB">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B29E85" w14:textId="77777777" w:rsidR="004D4960" w:rsidRDefault="004D4960" w:rsidP="00C969EB">
      <w:pPr>
        <w:spacing w:after="0" w:line="240" w:lineRule="auto"/>
      </w:pPr>
      <w:r>
        <w:separator/>
      </w:r>
    </w:p>
  </w:endnote>
  <w:endnote w:type="continuationSeparator" w:id="0">
    <w:p w14:paraId="28F39F26" w14:textId="77777777" w:rsidR="004D4960" w:rsidRDefault="004D4960" w:rsidP="00C969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3B60EC" w14:textId="77777777" w:rsidR="004D4960" w:rsidRDefault="004D4960" w:rsidP="00C969EB">
      <w:pPr>
        <w:spacing w:after="0" w:line="240" w:lineRule="auto"/>
      </w:pPr>
      <w:r>
        <w:separator/>
      </w:r>
    </w:p>
  </w:footnote>
  <w:footnote w:type="continuationSeparator" w:id="0">
    <w:p w14:paraId="07B3FB10" w14:textId="77777777" w:rsidR="004D4960" w:rsidRDefault="004D4960" w:rsidP="00C969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5393922"/>
      <w:docPartObj>
        <w:docPartGallery w:val="Page Numbers (Top of Page)"/>
        <w:docPartUnique/>
      </w:docPartObj>
    </w:sdtPr>
    <w:sdtEndPr>
      <w:rPr>
        <w:noProof/>
      </w:rPr>
    </w:sdtEndPr>
    <w:sdtContent>
      <w:p w14:paraId="5393FF9E" w14:textId="77777777" w:rsidR="00C969EB" w:rsidRDefault="00C969EB">
        <w:pPr>
          <w:pStyle w:val="Header"/>
          <w:jc w:val="right"/>
        </w:pPr>
        <w:r>
          <w:fldChar w:fldCharType="begin"/>
        </w:r>
        <w:r>
          <w:instrText xml:space="preserve"> PAGE   \* MERGEFORMAT </w:instrText>
        </w:r>
        <w:r>
          <w:fldChar w:fldCharType="separate"/>
        </w:r>
        <w:r w:rsidR="001F40CC">
          <w:rPr>
            <w:noProof/>
          </w:rPr>
          <w:t>11</w:t>
        </w:r>
        <w:r>
          <w:rPr>
            <w:noProof/>
          </w:rPr>
          <w:fldChar w:fldCharType="end"/>
        </w:r>
      </w:p>
    </w:sdtContent>
  </w:sdt>
  <w:p w14:paraId="6FC226CA" w14:textId="77777777" w:rsidR="00C969EB" w:rsidRDefault="00C969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20C0F"/>
    <w:multiLevelType w:val="multilevel"/>
    <w:tmpl w:val="A7C26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A041AD"/>
    <w:multiLevelType w:val="multilevel"/>
    <w:tmpl w:val="A9FE2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9115FF"/>
    <w:multiLevelType w:val="multilevel"/>
    <w:tmpl w:val="17021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77613C"/>
    <w:multiLevelType w:val="multilevel"/>
    <w:tmpl w:val="069A9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486AA2"/>
    <w:multiLevelType w:val="multilevel"/>
    <w:tmpl w:val="32D0C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867235"/>
    <w:multiLevelType w:val="multilevel"/>
    <w:tmpl w:val="55565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D1311B"/>
    <w:multiLevelType w:val="multilevel"/>
    <w:tmpl w:val="2A682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69C219E"/>
    <w:multiLevelType w:val="multilevel"/>
    <w:tmpl w:val="BBA66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6AC7147"/>
    <w:multiLevelType w:val="multilevel"/>
    <w:tmpl w:val="1AFCA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9660D0F"/>
    <w:multiLevelType w:val="multilevel"/>
    <w:tmpl w:val="62827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0C10BFB"/>
    <w:multiLevelType w:val="multilevel"/>
    <w:tmpl w:val="80769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BBA0011"/>
    <w:multiLevelType w:val="multilevel"/>
    <w:tmpl w:val="7E0E6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01830146">
    <w:abstractNumId w:val="3"/>
  </w:num>
  <w:num w:numId="2" w16cid:durableId="306864930">
    <w:abstractNumId w:val="9"/>
  </w:num>
  <w:num w:numId="3" w16cid:durableId="209417325">
    <w:abstractNumId w:val="6"/>
  </w:num>
  <w:num w:numId="4" w16cid:durableId="1373386681">
    <w:abstractNumId w:val="2"/>
  </w:num>
  <w:num w:numId="5" w16cid:durableId="1904950075">
    <w:abstractNumId w:val="5"/>
  </w:num>
  <w:num w:numId="6" w16cid:durableId="341901732">
    <w:abstractNumId w:val="8"/>
  </w:num>
  <w:num w:numId="7" w16cid:durableId="867839575">
    <w:abstractNumId w:val="11"/>
  </w:num>
  <w:num w:numId="8" w16cid:durableId="391127024">
    <w:abstractNumId w:val="10"/>
  </w:num>
  <w:num w:numId="9" w16cid:durableId="685516824">
    <w:abstractNumId w:val="4"/>
  </w:num>
  <w:num w:numId="10" w16cid:durableId="818425430">
    <w:abstractNumId w:val="7"/>
  </w:num>
  <w:num w:numId="11" w16cid:durableId="1549563814">
    <w:abstractNumId w:val="0"/>
  </w:num>
  <w:num w:numId="12" w16cid:durableId="11146661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3FC4"/>
    <w:rsid w:val="00033259"/>
    <w:rsid w:val="00080220"/>
    <w:rsid w:val="00090BFD"/>
    <w:rsid w:val="000A78AE"/>
    <w:rsid w:val="000B1F8C"/>
    <w:rsid w:val="000D2915"/>
    <w:rsid w:val="000D4398"/>
    <w:rsid w:val="000F72C3"/>
    <w:rsid w:val="001113D7"/>
    <w:rsid w:val="00151377"/>
    <w:rsid w:val="00187005"/>
    <w:rsid w:val="001A0156"/>
    <w:rsid w:val="001B3DEC"/>
    <w:rsid w:val="001F40CC"/>
    <w:rsid w:val="001F51B4"/>
    <w:rsid w:val="00256033"/>
    <w:rsid w:val="002971E9"/>
    <w:rsid w:val="002A1732"/>
    <w:rsid w:val="002B6187"/>
    <w:rsid w:val="002D0D80"/>
    <w:rsid w:val="002D5E88"/>
    <w:rsid w:val="002E3FC4"/>
    <w:rsid w:val="002E4A7F"/>
    <w:rsid w:val="002F6E1C"/>
    <w:rsid w:val="00345534"/>
    <w:rsid w:val="00351B52"/>
    <w:rsid w:val="00373360"/>
    <w:rsid w:val="003925DB"/>
    <w:rsid w:val="00436C98"/>
    <w:rsid w:val="00445743"/>
    <w:rsid w:val="00452011"/>
    <w:rsid w:val="00497782"/>
    <w:rsid w:val="004D4960"/>
    <w:rsid w:val="00543616"/>
    <w:rsid w:val="005A78CA"/>
    <w:rsid w:val="005C40DB"/>
    <w:rsid w:val="005D2A92"/>
    <w:rsid w:val="005F677B"/>
    <w:rsid w:val="0068357A"/>
    <w:rsid w:val="00687C15"/>
    <w:rsid w:val="006A7FCB"/>
    <w:rsid w:val="006B4C5D"/>
    <w:rsid w:val="006B71F3"/>
    <w:rsid w:val="006D45BB"/>
    <w:rsid w:val="0070549F"/>
    <w:rsid w:val="007062C8"/>
    <w:rsid w:val="0071514F"/>
    <w:rsid w:val="00724A1C"/>
    <w:rsid w:val="00796125"/>
    <w:rsid w:val="007B7B0A"/>
    <w:rsid w:val="007C1001"/>
    <w:rsid w:val="007E72B9"/>
    <w:rsid w:val="007E7BB0"/>
    <w:rsid w:val="008556CF"/>
    <w:rsid w:val="00867AEE"/>
    <w:rsid w:val="0089195D"/>
    <w:rsid w:val="00895100"/>
    <w:rsid w:val="008A607D"/>
    <w:rsid w:val="008C7B91"/>
    <w:rsid w:val="00905150"/>
    <w:rsid w:val="009446F5"/>
    <w:rsid w:val="00952244"/>
    <w:rsid w:val="00962AFA"/>
    <w:rsid w:val="00962E40"/>
    <w:rsid w:val="00972172"/>
    <w:rsid w:val="009E1DD3"/>
    <w:rsid w:val="009F0A46"/>
    <w:rsid w:val="009F7DEB"/>
    <w:rsid w:val="00A976BF"/>
    <w:rsid w:val="00AF55B0"/>
    <w:rsid w:val="00B20361"/>
    <w:rsid w:val="00B82E45"/>
    <w:rsid w:val="00B95177"/>
    <w:rsid w:val="00BC1C21"/>
    <w:rsid w:val="00C15A64"/>
    <w:rsid w:val="00C24A09"/>
    <w:rsid w:val="00C25792"/>
    <w:rsid w:val="00C44515"/>
    <w:rsid w:val="00C52007"/>
    <w:rsid w:val="00C80675"/>
    <w:rsid w:val="00C92A9A"/>
    <w:rsid w:val="00C969EB"/>
    <w:rsid w:val="00CD5978"/>
    <w:rsid w:val="00D00614"/>
    <w:rsid w:val="00D94559"/>
    <w:rsid w:val="00E07206"/>
    <w:rsid w:val="00E238FA"/>
    <w:rsid w:val="00E62EFC"/>
    <w:rsid w:val="00EC3BD7"/>
    <w:rsid w:val="00EE6158"/>
    <w:rsid w:val="00F010DF"/>
    <w:rsid w:val="00F37019"/>
    <w:rsid w:val="00F40900"/>
    <w:rsid w:val="00F66FCB"/>
    <w:rsid w:val="00F96DA2"/>
    <w:rsid w:val="00F9716D"/>
    <w:rsid w:val="00FA03F6"/>
    <w:rsid w:val="00FD3B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10A286"/>
  <w15:chartTrackingRefBased/>
  <w15:docId w15:val="{842BC4F4-34A5-4A7A-A446-121C3D6F37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69E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C92A9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C92A9A"/>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C92A9A"/>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92A9A"/>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C92A9A"/>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C92A9A"/>
    <w:rPr>
      <w:rFonts w:ascii="Times New Roman" w:eastAsia="Times New Roman" w:hAnsi="Times New Roman" w:cs="Times New Roman"/>
      <w:b/>
      <w:bCs/>
      <w:sz w:val="24"/>
      <w:szCs w:val="24"/>
      <w:lang w:eastAsia="en-GB"/>
    </w:rPr>
  </w:style>
  <w:style w:type="character" w:styleId="Strong">
    <w:name w:val="Strong"/>
    <w:basedOn w:val="DefaultParagraphFont"/>
    <w:uiPriority w:val="22"/>
    <w:qFormat/>
    <w:rsid w:val="00C92A9A"/>
    <w:rPr>
      <w:b/>
      <w:bCs/>
    </w:rPr>
  </w:style>
  <w:style w:type="paragraph" w:styleId="NormalWeb">
    <w:name w:val="Normal (Web)"/>
    <w:basedOn w:val="Normal"/>
    <w:uiPriority w:val="99"/>
    <w:semiHidden/>
    <w:unhideWhenUsed/>
    <w:rsid w:val="00C92A9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92A9A"/>
    <w:rPr>
      <w:i/>
      <w:iCs/>
    </w:rPr>
  </w:style>
  <w:style w:type="character" w:styleId="Hyperlink">
    <w:name w:val="Hyperlink"/>
    <w:basedOn w:val="DefaultParagraphFont"/>
    <w:uiPriority w:val="99"/>
    <w:unhideWhenUsed/>
    <w:rsid w:val="00C92A9A"/>
    <w:rPr>
      <w:color w:val="0000FF"/>
      <w:u w:val="single"/>
    </w:rPr>
  </w:style>
  <w:style w:type="paragraph" w:styleId="ListParagraph">
    <w:name w:val="List Paragraph"/>
    <w:basedOn w:val="Normal"/>
    <w:uiPriority w:val="34"/>
    <w:qFormat/>
    <w:rsid w:val="00CD5978"/>
    <w:pPr>
      <w:ind w:left="720"/>
      <w:contextualSpacing/>
    </w:pPr>
  </w:style>
  <w:style w:type="paragraph" w:styleId="BalloonText">
    <w:name w:val="Balloon Text"/>
    <w:basedOn w:val="Normal"/>
    <w:link w:val="BalloonTextChar"/>
    <w:uiPriority w:val="99"/>
    <w:semiHidden/>
    <w:unhideWhenUsed/>
    <w:rsid w:val="00C969E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969EB"/>
    <w:rPr>
      <w:rFonts w:ascii="Segoe UI" w:hAnsi="Segoe UI" w:cs="Segoe UI"/>
      <w:sz w:val="18"/>
      <w:szCs w:val="18"/>
    </w:rPr>
  </w:style>
  <w:style w:type="table" w:styleId="TableGrid">
    <w:name w:val="Table Grid"/>
    <w:basedOn w:val="TableNormal"/>
    <w:uiPriority w:val="39"/>
    <w:rsid w:val="00C969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969E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969EB"/>
    <w:pPr>
      <w:outlineLvl w:val="9"/>
    </w:pPr>
    <w:rPr>
      <w:lang w:val="en-US"/>
    </w:rPr>
  </w:style>
  <w:style w:type="paragraph" w:styleId="TOC2">
    <w:name w:val="toc 2"/>
    <w:basedOn w:val="Normal"/>
    <w:next w:val="Normal"/>
    <w:autoRedefine/>
    <w:uiPriority w:val="39"/>
    <w:unhideWhenUsed/>
    <w:rsid w:val="00C969EB"/>
    <w:pPr>
      <w:spacing w:after="100"/>
      <w:ind w:left="220"/>
    </w:pPr>
  </w:style>
  <w:style w:type="paragraph" w:styleId="TOC3">
    <w:name w:val="toc 3"/>
    <w:basedOn w:val="Normal"/>
    <w:next w:val="Normal"/>
    <w:autoRedefine/>
    <w:uiPriority w:val="39"/>
    <w:unhideWhenUsed/>
    <w:rsid w:val="00C969EB"/>
    <w:pPr>
      <w:spacing w:after="100"/>
      <w:ind w:left="440"/>
    </w:pPr>
  </w:style>
  <w:style w:type="paragraph" w:styleId="Header">
    <w:name w:val="header"/>
    <w:basedOn w:val="Normal"/>
    <w:link w:val="HeaderChar"/>
    <w:uiPriority w:val="99"/>
    <w:unhideWhenUsed/>
    <w:rsid w:val="00C969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69EB"/>
  </w:style>
  <w:style w:type="paragraph" w:styleId="Footer">
    <w:name w:val="footer"/>
    <w:basedOn w:val="Normal"/>
    <w:link w:val="FooterChar"/>
    <w:uiPriority w:val="99"/>
    <w:unhideWhenUsed/>
    <w:rsid w:val="00C969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69EB"/>
  </w:style>
  <w:style w:type="table" w:styleId="GridTable7ColourfulAccent2">
    <w:name w:val="Grid Table 7 Colorful Accent 2"/>
    <w:basedOn w:val="TableNormal"/>
    <w:uiPriority w:val="52"/>
    <w:rsid w:val="00C969EB"/>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5133005">
      <w:bodyDiv w:val="1"/>
      <w:marLeft w:val="0"/>
      <w:marRight w:val="0"/>
      <w:marTop w:val="0"/>
      <w:marBottom w:val="0"/>
      <w:divBdr>
        <w:top w:val="none" w:sz="0" w:space="0" w:color="auto"/>
        <w:left w:val="none" w:sz="0" w:space="0" w:color="auto"/>
        <w:bottom w:val="none" w:sz="0" w:space="0" w:color="auto"/>
        <w:right w:val="none" w:sz="0" w:space="0" w:color="auto"/>
      </w:divBdr>
    </w:div>
    <w:div w:id="405961028">
      <w:bodyDiv w:val="1"/>
      <w:marLeft w:val="0"/>
      <w:marRight w:val="0"/>
      <w:marTop w:val="0"/>
      <w:marBottom w:val="0"/>
      <w:divBdr>
        <w:top w:val="none" w:sz="0" w:space="0" w:color="auto"/>
        <w:left w:val="none" w:sz="0" w:space="0" w:color="auto"/>
        <w:bottom w:val="none" w:sz="0" w:space="0" w:color="auto"/>
        <w:right w:val="none" w:sz="0" w:space="0" w:color="auto"/>
      </w:divBdr>
      <w:divsChild>
        <w:div w:id="974523079">
          <w:marLeft w:val="0"/>
          <w:marRight w:val="0"/>
          <w:marTop w:val="0"/>
          <w:marBottom w:val="0"/>
          <w:divBdr>
            <w:top w:val="single" w:sz="2" w:space="0" w:color="333535"/>
            <w:left w:val="single" w:sz="2" w:space="0" w:color="333535"/>
            <w:bottom w:val="single" w:sz="2" w:space="0" w:color="333535"/>
            <w:right w:val="single" w:sz="2" w:space="2" w:color="333535"/>
          </w:divBdr>
          <w:divsChild>
            <w:div w:id="152376817">
              <w:marLeft w:val="0"/>
              <w:marRight w:val="0"/>
              <w:marTop w:val="0"/>
              <w:marBottom w:val="0"/>
              <w:divBdr>
                <w:top w:val="single" w:sz="2" w:space="0" w:color="333535"/>
                <w:left w:val="single" w:sz="2" w:space="0" w:color="333535"/>
                <w:bottom w:val="single" w:sz="2" w:space="0" w:color="333535"/>
                <w:right w:val="single" w:sz="2" w:space="0" w:color="333535"/>
              </w:divBdr>
              <w:divsChild>
                <w:div w:id="484860858">
                  <w:marLeft w:val="0"/>
                  <w:marRight w:val="0"/>
                  <w:marTop w:val="0"/>
                  <w:marBottom w:val="0"/>
                  <w:divBdr>
                    <w:top w:val="single" w:sz="2" w:space="0" w:color="333535"/>
                    <w:left w:val="single" w:sz="2" w:space="0" w:color="333535"/>
                    <w:bottom w:val="single" w:sz="2" w:space="0" w:color="333535"/>
                    <w:right w:val="single" w:sz="2" w:space="0" w:color="333535"/>
                  </w:divBdr>
                  <w:divsChild>
                    <w:div w:id="923731899">
                      <w:marLeft w:val="0"/>
                      <w:marRight w:val="0"/>
                      <w:marTop w:val="0"/>
                      <w:marBottom w:val="0"/>
                      <w:divBdr>
                        <w:top w:val="single" w:sz="2" w:space="0" w:color="333535"/>
                        <w:left w:val="single" w:sz="2" w:space="0" w:color="333535"/>
                        <w:bottom w:val="single" w:sz="2" w:space="0" w:color="333535"/>
                        <w:right w:val="single" w:sz="2" w:space="2" w:color="333535"/>
                      </w:divBdr>
                      <w:divsChild>
                        <w:div w:id="1469005913">
                          <w:marLeft w:val="0"/>
                          <w:marRight w:val="0"/>
                          <w:marTop w:val="0"/>
                          <w:marBottom w:val="0"/>
                          <w:divBdr>
                            <w:top w:val="single" w:sz="2" w:space="0" w:color="333535"/>
                            <w:left w:val="single" w:sz="2" w:space="0" w:color="333535"/>
                            <w:bottom w:val="single" w:sz="2" w:space="0" w:color="333535"/>
                            <w:right w:val="single" w:sz="2" w:space="0" w:color="333535"/>
                          </w:divBdr>
                        </w:div>
                      </w:divsChild>
                    </w:div>
                  </w:divsChild>
                </w:div>
              </w:divsChild>
            </w:div>
          </w:divsChild>
        </w:div>
      </w:divsChild>
    </w:div>
    <w:div w:id="721178838">
      <w:bodyDiv w:val="1"/>
      <w:marLeft w:val="0"/>
      <w:marRight w:val="0"/>
      <w:marTop w:val="0"/>
      <w:marBottom w:val="0"/>
      <w:divBdr>
        <w:top w:val="none" w:sz="0" w:space="0" w:color="auto"/>
        <w:left w:val="none" w:sz="0" w:space="0" w:color="auto"/>
        <w:bottom w:val="none" w:sz="0" w:space="0" w:color="auto"/>
        <w:right w:val="none" w:sz="0" w:space="0" w:color="auto"/>
      </w:divBdr>
    </w:div>
    <w:div w:id="1337464585">
      <w:bodyDiv w:val="1"/>
      <w:marLeft w:val="0"/>
      <w:marRight w:val="0"/>
      <w:marTop w:val="0"/>
      <w:marBottom w:val="0"/>
      <w:divBdr>
        <w:top w:val="none" w:sz="0" w:space="0" w:color="auto"/>
        <w:left w:val="none" w:sz="0" w:space="0" w:color="auto"/>
        <w:bottom w:val="none" w:sz="0" w:space="0" w:color="auto"/>
        <w:right w:val="none" w:sz="0" w:space="0" w:color="auto"/>
      </w:divBdr>
    </w:div>
    <w:div w:id="1444303396">
      <w:bodyDiv w:val="1"/>
      <w:marLeft w:val="0"/>
      <w:marRight w:val="0"/>
      <w:marTop w:val="0"/>
      <w:marBottom w:val="0"/>
      <w:divBdr>
        <w:top w:val="none" w:sz="0" w:space="0" w:color="auto"/>
        <w:left w:val="none" w:sz="0" w:space="0" w:color="auto"/>
        <w:bottom w:val="none" w:sz="0" w:space="0" w:color="auto"/>
        <w:right w:val="none" w:sz="0" w:space="0" w:color="auto"/>
      </w:divBdr>
    </w:div>
    <w:div w:id="1491603591">
      <w:bodyDiv w:val="1"/>
      <w:marLeft w:val="0"/>
      <w:marRight w:val="0"/>
      <w:marTop w:val="0"/>
      <w:marBottom w:val="0"/>
      <w:divBdr>
        <w:top w:val="none" w:sz="0" w:space="0" w:color="auto"/>
        <w:left w:val="none" w:sz="0" w:space="0" w:color="auto"/>
        <w:bottom w:val="none" w:sz="0" w:space="0" w:color="auto"/>
        <w:right w:val="none" w:sz="0" w:space="0" w:color="auto"/>
      </w:divBdr>
    </w:div>
    <w:div w:id="1832259131">
      <w:bodyDiv w:val="1"/>
      <w:marLeft w:val="0"/>
      <w:marRight w:val="0"/>
      <w:marTop w:val="0"/>
      <w:marBottom w:val="0"/>
      <w:divBdr>
        <w:top w:val="none" w:sz="0" w:space="0" w:color="auto"/>
        <w:left w:val="none" w:sz="0" w:space="0" w:color="auto"/>
        <w:bottom w:val="none" w:sz="0" w:space="0" w:color="auto"/>
        <w:right w:val="none" w:sz="0" w:space="0" w:color="auto"/>
      </w:divBdr>
    </w:div>
    <w:div w:id="1883860825">
      <w:bodyDiv w:val="1"/>
      <w:marLeft w:val="0"/>
      <w:marRight w:val="0"/>
      <w:marTop w:val="0"/>
      <w:marBottom w:val="0"/>
      <w:divBdr>
        <w:top w:val="none" w:sz="0" w:space="0" w:color="auto"/>
        <w:left w:val="none" w:sz="0" w:space="0" w:color="auto"/>
        <w:bottom w:val="none" w:sz="0" w:space="0" w:color="auto"/>
        <w:right w:val="none" w:sz="0" w:space="0" w:color="auto"/>
      </w:divBdr>
    </w:div>
    <w:div w:id="1929919154">
      <w:bodyDiv w:val="1"/>
      <w:marLeft w:val="0"/>
      <w:marRight w:val="0"/>
      <w:marTop w:val="0"/>
      <w:marBottom w:val="0"/>
      <w:divBdr>
        <w:top w:val="none" w:sz="0" w:space="0" w:color="auto"/>
        <w:left w:val="none" w:sz="0" w:space="0" w:color="auto"/>
        <w:bottom w:val="none" w:sz="0" w:space="0" w:color="auto"/>
        <w:right w:val="none" w:sz="0" w:space="0" w:color="auto"/>
      </w:divBdr>
    </w:div>
    <w:div w:id="2033915949">
      <w:bodyDiv w:val="1"/>
      <w:marLeft w:val="0"/>
      <w:marRight w:val="0"/>
      <w:marTop w:val="0"/>
      <w:marBottom w:val="0"/>
      <w:divBdr>
        <w:top w:val="none" w:sz="0" w:space="0" w:color="auto"/>
        <w:left w:val="none" w:sz="0" w:space="0" w:color="auto"/>
        <w:bottom w:val="none" w:sz="0" w:space="0" w:color="auto"/>
        <w:right w:val="none" w:sz="0" w:space="0" w:color="auto"/>
      </w:divBdr>
    </w:div>
    <w:div w:id="2094155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adil.ws/bitstream/handle/123456789/478/Information%20Systems%20for%20Business%20and%20Beyond.pdf?sequence=1&amp;isAllowed=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itgovernance.co.uk/data-protection-dpa-and-eu-data-protection-regul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8F942E-5B67-4DC5-839D-73451E7BD1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2661</Words>
  <Characters>15170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Asim Riaz</cp:lastModifiedBy>
  <cp:revision>2</cp:revision>
  <dcterms:created xsi:type="dcterms:W3CDTF">2025-11-15T16:23:00Z</dcterms:created>
  <dcterms:modified xsi:type="dcterms:W3CDTF">2025-11-15T16:23:00Z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ba80e229-1c2c-4e67-9c27-8dc965308f6f</vt:lpwstr>
  </property>
</Properties>
</file>