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7A337" w14:textId="671C982E" w:rsidR="00FF767C" w:rsidRDefault="00FF767C" w:rsidP="00C916C1">
      <w:pPr>
        <w:jc w:val="center"/>
      </w:pPr>
    </w:p>
    <w:p w14:paraId="4F06FA72" w14:textId="59C2CA2B" w:rsidR="00C916C1" w:rsidRPr="00C916C1" w:rsidRDefault="00C916C1" w:rsidP="00C916C1">
      <w:pPr>
        <w:jc w:val="center"/>
        <w:rPr>
          <w:sz w:val="72"/>
          <w:szCs w:val="72"/>
        </w:rPr>
      </w:pPr>
    </w:p>
    <w:p w14:paraId="20D2BCE6" w14:textId="5D76392D" w:rsidR="00C916C1" w:rsidRDefault="00C916C1" w:rsidP="00C916C1">
      <w:pPr>
        <w:jc w:val="center"/>
        <w:rPr>
          <w:sz w:val="72"/>
          <w:szCs w:val="72"/>
        </w:rPr>
      </w:pPr>
      <w:bookmarkStart w:id="0" w:name="_Hlk87523604"/>
      <w:r w:rsidRPr="00C916C1">
        <w:rPr>
          <w:sz w:val="72"/>
          <w:szCs w:val="72"/>
        </w:rPr>
        <w:t>A Lean Assessment of a Production Warehouse Environment</w:t>
      </w:r>
      <w:r w:rsidR="00440D77">
        <w:rPr>
          <w:sz w:val="72"/>
          <w:szCs w:val="72"/>
        </w:rPr>
        <w:t xml:space="preserve">: </w:t>
      </w:r>
      <w:r w:rsidR="000B1F90">
        <w:rPr>
          <w:sz w:val="72"/>
          <w:szCs w:val="72"/>
        </w:rPr>
        <w:t xml:space="preserve">Using a case study of Cabot Carbon </w:t>
      </w:r>
      <w:r w:rsidR="002D1C5B">
        <w:rPr>
          <w:sz w:val="72"/>
          <w:szCs w:val="72"/>
        </w:rPr>
        <w:t>Ltd</w:t>
      </w:r>
      <w:r w:rsidR="0025337E">
        <w:rPr>
          <w:sz w:val="72"/>
          <w:szCs w:val="72"/>
        </w:rPr>
        <w:t>, FMO Division Barry Site</w:t>
      </w:r>
    </w:p>
    <w:bookmarkEnd w:id="0"/>
    <w:p w14:paraId="12F0B985" w14:textId="3809E627" w:rsidR="00C916C1" w:rsidRDefault="00C916C1" w:rsidP="00C916C1">
      <w:pPr>
        <w:jc w:val="center"/>
        <w:rPr>
          <w:sz w:val="72"/>
          <w:szCs w:val="72"/>
        </w:rPr>
      </w:pPr>
    </w:p>
    <w:p w14:paraId="6ECF40E7" w14:textId="0D5F968E" w:rsidR="00C916C1" w:rsidRDefault="00C916C1" w:rsidP="00C916C1">
      <w:pPr>
        <w:jc w:val="center"/>
        <w:rPr>
          <w:sz w:val="36"/>
          <w:szCs w:val="36"/>
        </w:rPr>
      </w:pPr>
      <w:r w:rsidRPr="00C916C1">
        <w:rPr>
          <w:sz w:val="36"/>
          <w:szCs w:val="36"/>
        </w:rPr>
        <w:t>MSc Lean &amp; Agile Operations Final Project Report</w:t>
      </w:r>
    </w:p>
    <w:p w14:paraId="271F88CC" w14:textId="77777777" w:rsidR="00C916C1" w:rsidRDefault="00C916C1" w:rsidP="00C916C1">
      <w:pPr>
        <w:jc w:val="center"/>
        <w:rPr>
          <w:sz w:val="36"/>
          <w:szCs w:val="36"/>
        </w:rPr>
      </w:pPr>
    </w:p>
    <w:p w14:paraId="0189B6F5" w14:textId="087F1806" w:rsidR="00C916C1" w:rsidRDefault="00C916C1" w:rsidP="00C916C1">
      <w:pPr>
        <w:jc w:val="center"/>
        <w:rPr>
          <w:sz w:val="36"/>
          <w:szCs w:val="36"/>
        </w:rPr>
      </w:pPr>
      <w:r>
        <w:rPr>
          <w:sz w:val="36"/>
          <w:szCs w:val="36"/>
        </w:rPr>
        <w:t>Shaun Richards – Student 1904543</w:t>
      </w:r>
    </w:p>
    <w:p w14:paraId="0EC94A8A" w14:textId="77777777" w:rsidR="00A51CAE" w:rsidRDefault="00A51CAE" w:rsidP="00C916C1">
      <w:pPr>
        <w:jc w:val="center"/>
        <w:rPr>
          <w:sz w:val="36"/>
          <w:szCs w:val="36"/>
        </w:rPr>
      </w:pPr>
    </w:p>
    <w:p w14:paraId="53EA90B8" w14:textId="68BECC57" w:rsidR="00AE5D6F" w:rsidRDefault="00AE5D6F" w:rsidP="00C916C1">
      <w:pPr>
        <w:jc w:val="center"/>
        <w:rPr>
          <w:sz w:val="36"/>
          <w:szCs w:val="36"/>
        </w:rPr>
      </w:pPr>
    </w:p>
    <w:p w14:paraId="7AB21C37" w14:textId="1DF1586D" w:rsidR="00AE5D6F" w:rsidRDefault="00AE5D6F" w:rsidP="00C916C1">
      <w:pPr>
        <w:jc w:val="center"/>
        <w:rPr>
          <w:sz w:val="36"/>
          <w:szCs w:val="36"/>
        </w:rPr>
      </w:pPr>
    </w:p>
    <w:p w14:paraId="4EDA1D8C" w14:textId="20AC566F" w:rsidR="00AE5D6F" w:rsidRDefault="00AE5D6F" w:rsidP="00C916C1">
      <w:pPr>
        <w:jc w:val="center"/>
        <w:rPr>
          <w:sz w:val="36"/>
          <w:szCs w:val="36"/>
        </w:rPr>
      </w:pPr>
    </w:p>
    <w:p w14:paraId="0AC77265" w14:textId="207C4EDB" w:rsidR="00AE5D6F" w:rsidRDefault="00AE5D6F" w:rsidP="002D1C5B">
      <w:pPr>
        <w:rPr>
          <w:sz w:val="36"/>
          <w:szCs w:val="36"/>
        </w:rPr>
      </w:pPr>
    </w:p>
    <w:p w14:paraId="5216FB10" w14:textId="7CE54BAC" w:rsidR="00587E70" w:rsidRDefault="00E706EE" w:rsidP="004F2823">
      <w:pPr>
        <w:pStyle w:val="Heading1"/>
        <w:spacing w:line="360" w:lineRule="auto"/>
      </w:pPr>
      <w:bookmarkStart w:id="1" w:name="_Toc101693635"/>
      <w:r>
        <w:lastRenderedPageBreak/>
        <w:t>Acknowledgements</w:t>
      </w:r>
      <w:bookmarkEnd w:id="1"/>
    </w:p>
    <w:p w14:paraId="1F4C49EF" w14:textId="77777777" w:rsidR="00723456" w:rsidRDefault="00723456" w:rsidP="00723456">
      <w:pPr>
        <w:rPr>
          <w:rFonts w:ascii="Times New Roman" w:hAnsi="Times New Roman" w:cs="Times New Roman"/>
          <w:lang w:val="en-GB"/>
        </w:rPr>
      </w:pPr>
      <w:r>
        <w:rPr>
          <w:rFonts w:ascii="Times New Roman" w:hAnsi="Times New Roman" w:cs="Times New Roman"/>
          <w:lang w:val="en-GB"/>
        </w:rPr>
        <w:t>I would not have been able to complete this project without the guidance and support of my supervisor, company colleagues and family.</w:t>
      </w:r>
    </w:p>
    <w:p w14:paraId="4CBD0A59" w14:textId="77777777" w:rsidR="00723456" w:rsidRDefault="00723456" w:rsidP="00723456">
      <w:pPr>
        <w:rPr>
          <w:rFonts w:ascii="Times New Roman" w:hAnsi="Times New Roman" w:cs="Times New Roman"/>
          <w:lang w:val="en-GB"/>
        </w:rPr>
      </w:pPr>
      <w:r>
        <w:rPr>
          <w:rFonts w:ascii="Times New Roman" w:hAnsi="Times New Roman" w:cs="Times New Roman"/>
          <w:lang w:val="en-GB"/>
        </w:rPr>
        <w:t xml:space="preserve">I would like to extend my thanks to my project supervisor, Mr. Andrew Thorn, for the guidance given, words of encouragement, constructive criticism, and more so his patience. </w:t>
      </w:r>
    </w:p>
    <w:p w14:paraId="0B42DED6" w14:textId="5A18C880" w:rsidR="00723456" w:rsidRDefault="00723456" w:rsidP="00723456">
      <w:pPr>
        <w:rPr>
          <w:rFonts w:ascii="Times New Roman" w:hAnsi="Times New Roman" w:cs="Times New Roman"/>
          <w:lang w:val="en-GB"/>
        </w:rPr>
      </w:pPr>
      <w:r>
        <w:rPr>
          <w:rFonts w:ascii="Times New Roman" w:hAnsi="Times New Roman" w:cs="Times New Roman"/>
          <w:lang w:val="en-GB"/>
        </w:rPr>
        <w:t xml:space="preserve">I must also take the opportunity to thank my colleagues at Cabot Carbon Ltd for their full cooperation and support as without this the project would have been very difficult to complete; and would also like to make special reference to the sites Operation’s Manager Mr. Jonathan Halls for unwavering support and guidance offered when completing the project </w:t>
      </w:r>
      <w:r w:rsidR="00D8661D">
        <w:rPr>
          <w:rFonts w:ascii="Times New Roman" w:hAnsi="Times New Roman" w:cs="Times New Roman"/>
          <w:lang w:val="en-GB"/>
        </w:rPr>
        <w:t xml:space="preserve">sometimes </w:t>
      </w:r>
      <w:r>
        <w:rPr>
          <w:rFonts w:ascii="Times New Roman" w:hAnsi="Times New Roman" w:cs="Times New Roman"/>
          <w:lang w:val="en-GB"/>
        </w:rPr>
        <w:t>looked hopeless.</w:t>
      </w:r>
    </w:p>
    <w:p w14:paraId="1F6B7DCD" w14:textId="77777777" w:rsidR="00723456" w:rsidRDefault="00723456" w:rsidP="00723456">
      <w:pPr>
        <w:rPr>
          <w:rFonts w:ascii="Times New Roman" w:hAnsi="Times New Roman" w:cs="Times New Roman"/>
          <w:lang w:val="en-GB"/>
        </w:rPr>
      </w:pPr>
      <w:r>
        <w:rPr>
          <w:rFonts w:ascii="Times New Roman" w:hAnsi="Times New Roman" w:cs="Times New Roman"/>
          <w:lang w:val="en-GB"/>
        </w:rPr>
        <w:t xml:space="preserve">Furthermore, I would like to thank my family for their support, in particular my wife Nicola who gave me the time needed to work through the project whilst she took the brunt of completing the day-to-day homelife activities, along with delivering me a glass of wine when it was needed most, also my youngest daughter Abi for giving me special badges and hugs for </w:t>
      </w:r>
      <w:r w:rsidRPr="00B341AD">
        <w:rPr>
          <w:rFonts w:ascii="Times New Roman" w:hAnsi="Times New Roman" w:cs="Times New Roman"/>
          <w:i/>
          <w:iCs/>
          <w:lang w:val="en-GB"/>
        </w:rPr>
        <w:t>‘doing well at University’</w:t>
      </w:r>
      <w:r>
        <w:rPr>
          <w:rFonts w:ascii="Times New Roman" w:hAnsi="Times New Roman" w:cs="Times New Roman"/>
          <w:lang w:val="en-GB"/>
        </w:rPr>
        <w:t>.</w:t>
      </w:r>
    </w:p>
    <w:p w14:paraId="39B49878" w14:textId="78CFD9CD" w:rsidR="00DE0198" w:rsidRDefault="00DE0198" w:rsidP="004F2823">
      <w:pPr>
        <w:rPr>
          <w:rFonts w:ascii="Times New Roman" w:hAnsi="Times New Roman" w:cs="Times New Roman"/>
          <w:lang w:val="en-GB"/>
        </w:rPr>
      </w:pPr>
    </w:p>
    <w:p w14:paraId="58E395EA" w14:textId="2DFB295F" w:rsidR="00DA6D84" w:rsidRDefault="00DA6D84" w:rsidP="004F2823">
      <w:pPr>
        <w:rPr>
          <w:rFonts w:ascii="Times New Roman" w:hAnsi="Times New Roman" w:cs="Times New Roman"/>
          <w:lang w:val="en-GB"/>
        </w:rPr>
      </w:pPr>
    </w:p>
    <w:p w14:paraId="176EE28D" w14:textId="13F6082D" w:rsidR="00DA6D84" w:rsidRDefault="00DA6D84" w:rsidP="004F2823">
      <w:pPr>
        <w:rPr>
          <w:rFonts w:ascii="Times New Roman" w:hAnsi="Times New Roman" w:cs="Times New Roman"/>
          <w:lang w:val="en-GB"/>
        </w:rPr>
      </w:pPr>
    </w:p>
    <w:p w14:paraId="60A46EBA" w14:textId="1F38C13F" w:rsidR="00DA6D84" w:rsidRDefault="00DA6D84" w:rsidP="004F2823">
      <w:pPr>
        <w:rPr>
          <w:rFonts w:ascii="Times New Roman" w:hAnsi="Times New Roman" w:cs="Times New Roman"/>
          <w:lang w:val="en-GB"/>
        </w:rPr>
      </w:pPr>
    </w:p>
    <w:p w14:paraId="5F5A4209" w14:textId="24A43D4C" w:rsidR="00DA6D84" w:rsidRDefault="00DA6D84" w:rsidP="004F2823">
      <w:pPr>
        <w:rPr>
          <w:rFonts w:ascii="Times New Roman" w:hAnsi="Times New Roman" w:cs="Times New Roman"/>
          <w:lang w:val="en-GB"/>
        </w:rPr>
      </w:pPr>
    </w:p>
    <w:p w14:paraId="4BD040E9" w14:textId="0F56FC3F" w:rsidR="00DA6D84" w:rsidRDefault="00DA6D84" w:rsidP="004F2823">
      <w:pPr>
        <w:rPr>
          <w:rFonts w:ascii="Times New Roman" w:hAnsi="Times New Roman" w:cs="Times New Roman"/>
          <w:lang w:val="en-GB"/>
        </w:rPr>
      </w:pPr>
    </w:p>
    <w:p w14:paraId="1717A8F3" w14:textId="01B91E44" w:rsidR="00DA6D84" w:rsidRDefault="00DA6D84" w:rsidP="004F2823">
      <w:pPr>
        <w:rPr>
          <w:rFonts w:ascii="Times New Roman" w:hAnsi="Times New Roman" w:cs="Times New Roman"/>
          <w:lang w:val="en-GB"/>
        </w:rPr>
      </w:pPr>
    </w:p>
    <w:p w14:paraId="35CABBB8" w14:textId="77777777" w:rsidR="00DA6D84" w:rsidRPr="004F2823" w:rsidRDefault="00DA6D84" w:rsidP="004F2823">
      <w:pPr>
        <w:rPr>
          <w:rFonts w:ascii="Times New Roman" w:hAnsi="Times New Roman" w:cs="Times New Roman"/>
          <w:lang w:val="en-GB"/>
        </w:rPr>
      </w:pPr>
    </w:p>
    <w:p w14:paraId="56AA7D56" w14:textId="519C71F5" w:rsidR="00587E70" w:rsidRPr="004F2823" w:rsidRDefault="00587E70" w:rsidP="004F2823">
      <w:pPr>
        <w:spacing w:line="360" w:lineRule="auto"/>
        <w:jc w:val="both"/>
        <w:rPr>
          <w:rFonts w:ascii="Times New Roman" w:hAnsi="Times New Roman" w:cs="Times New Roman"/>
        </w:rPr>
      </w:pPr>
    </w:p>
    <w:p w14:paraId="79CCB6F1" w14:textId="3D932DD1" w:rsidR="00D10302" w:rsidRDefault="00D10302" w:rsidP="00D10302">
      <w:pPr>
        <w:jc w:val="both"/>
      </w:pPr>
    </w:p>
    <w:p w14:paraId="525184EA" w14:textId="1C64E49E" w:rsidR="00D10302" w:rsidRDefault="00D10302" w:rsidP="00D10302">
      <w:pPr>
        <w:jc w:val="both"/>
      </w:pPr>
    </w:p>
    <w:p w14:paraId="65A3528B" w14:textId="45A293D5" w:rsidR="00D10302" w:rsidRDefault="00D10302" w:rsidP="00D10302">
      <w:pPr>
        <w:jc w:val="both"/>
      </w:pPr>
    </w:p>
    <w:p w14:paraId="7BDCF542" w14:textId="66B9E09B" w:rsidR="00D10302" w:rsidRDefault="00D10302" w:rsidP="00D10302">
      <w:pPr>
        <w:jc w:val="both"/>
      </w:pPr>
    </w:p>
    <w:p w14:paraId="03EA8F6D" w14:textId="588CF867" w:rsidR="00D10302" w:rsidRDefault="00D10302" w:rsidP="00D10302">
      <w:pPr>
        <w:jc w:val="both"/>
      </w:pPr>
    </w:p>
    <w:p w14:paraId="33225CEA" w14:textId="31C4F7D5" w:rsidR="00D10302" w:rsidRPr="00A61763" w:rsidRDefault="00D10302" w:rsidP="00C12A77">
      <w:pPr>
        <w:spacing w:line="360" w:lineRule="auto"/>
        <w:jc w:val="center"/>
        <w:rPr>
          <w:b/>
          <w:bCs/>
        </w:rPr>
      </w:pPr>
      <w:r w:rsidRPr="00A61763">
        <w:rPr>
          <w:b/>
          <w:bCs/>
        </w:rPr>
        <w:t xml:space="preserve">Please note that this document includes </w:t>
      </w:r>
      <w:r w:rsidR="00C12A77">
        <w:rPr>
          <w:b/>
          <w:bCs/>
        </w:rPr>
        <w:t xml:space="preserve">some </w:t>
      </w:r>
      <w:r w:rsidRPr="00A61763">
        <w:rPr>
          <w:b/>
          <w:bCs/>
        </w:rPr>
        <w:t xml:space="preserve">business sensitive information </w:t>
      </w:r>
      <w:r w:rsidR="00C12A77">
        <w:rPr>
          <w:b/>
          <w:bCs/>
        </w:rPr>
        <w:t>belonging to</w:t>
      </w:r>
      <w:r w:rsidRPr="00A61763">
        <w:rPr>
          <w:b/>
          <w:bCs/>
        </w:rPr>
        <w:t xml:space="preserve"> Cabot </w:t>
      </w:r>
      <w:r w:rsidR="005332D9" w:rsidRPr="00A61763">
        <w:rPr>
          <w:b/>
          <w:bCs/>
        </w:rPr>
        <w:t>C</w:t>
      </w:r>
      <w:r w:rsidRPr="00A61763">
        <w:rPr>
          <w:b/>
          <w:bCs/>
        </w:rPr>
        <w:t>arbon Ltd</w:t>
      </w:r>
      <w:r w:rsidR="005332D9" w:rsidRPr="00A61763">
        <w:rPr>
          <w:b/>
          <w:bCs/>
        </w:rPr>
        <w:t xml:space="preserve"> so should remain strictly confidential and not shared with anyone outside of the </w:t>
      </w:r>
      <w:r w:rsidR="00A61763" w:rsidRPr="00A61763">
        <w:rPr>
          <w:b/>
          <w:bCs/>
        </w:rPr>
        <w:t>project evaluation team.</w:t>
      </w:r>
      <w:r w:rsidR="008F41F9">
        <w:rPr>
          <w:b/>
          <w:bCs/>
        </w:rPr>
        <w:t xml:space="preserve"> Any hardcopies presented should be returned to the author once</w:t>
      </w:r>
      <w:r w:rsidR="0020472E">
        <w:rPr>
          <w:b/>
          <w:bCs/>
        </w:rPr>
        <w:t xml:space="preserve"> the</w:t>
      </w:r>
      <w:r w:rsidR="008F41F9">
        <w:rPr>
          <w:b/>
          <w:bCs/>
        </w:rPr>
        <w:t xml:space="preserve"> evaluation is complete</w:t>
      </w:r>
      <w:r w:rsidR="0020472E">
        <w:rPr>
          <w:b/>
          <w:bCs/>
        </w:rPr>
        <w:t>d</w:t>
      </w:r>
      <w:r w:rsidR="00C12A77">
        <w:rPr>
          <w:b/>
          <w:bCs/>
        </w:rPr>
        <w:t>.</w:t>
      </w:r>
    </w:p>
    <w:p w14:paraId="0D03CD42" w14:textId="0880C962" w:rsidR="005327CE" w:rsidRDefault="001C70F8" w:rsidP="00D10302">
      <w:pPr>
        <w:jc w:val="both"/>
        <w:rPr>
          <w:rFonts w:ascii="Times New Roman" w:hAnsi="Times New Roman" w:cs="Times New Roman"/>
        </w:rPr>
      </w:pPr>
      <w:r>
        <w:rPr>
          <w:rFonts w:ascii="Times New Roman" w:hAnsi="Times New Roman" w:cs="Times New Roman"/>
        </w:rPr>
        <w:br w:type="page"/>
      </w:r>
    </w:p>
    <w:p w14:paraId="62EB1774" w14:textId="77777777" w:rsidR="00E706EE" w:rsidRDefault="00E706EE" w:rsidP="00E706EE">
      <w:pPr>
        <w:pStyle w:val="Heading1"/>
      </w:pPr>
      <w:bookmarkStart w:id="2" w:name="_Toc101693636"/>
      <w:r>
        <w:lastRenderedPageBreak/>
        <w:t>Executive Summary</w:t>
      </w:r>
      <w:bookmarkEnd w:id="2"/>
    </w:p>
    <w:p w14:paraId="21671411" w14:textId="77777777" w:rsidR="00FC7328" w:rsidRPr="0032004B" w:rsidRDefault="00FC7328" w:rsidP="00FC7328">
      <w:pPr>
        <w:spacing w:line="360" w:lineRule="auto"/>
        <w:jc w:val="both"/>
        <w:rPr>
          <w:rFonts w:ascii="Times New Roman" w:hAnsi="Times New Roman" w:cs="Times New Roman"/>
        </w:rPr>
      </w:pPr>
      <w:r w:rsidRPr="0032004B">
        <w:rPr>
          <w:rFonts w:ascii="Times New Roman" w:hAnsi="Times New Roman" w:cs="Times New Roman"/>
        </w:rPr>
        <w:t xml:space="preserve">This final project is aimed at assessing how lean production, lean improvement tools and lean principles can be successfully implemented in a production warehouse environment, with a focus on the fumed metal oxide (FMO) industry. The objectives were to understand how lean principles can improve the efficiency of a business, to identify how lean principles can be successfully applied to packaging and logistical processes within the production warehouse and identify best practice for lean implementation in production warehouses. The final project also investigates how organisational culture can affect a lean implementation and identifies opportunities for lean principles to be used at the Cabot Carbon FMO business in South Wales. </w:t>
      </w:r>
    </w:p>
    <w:p w14:paraId="0A7989B9" w14:textId="77777777" w:rsidR="00FC7328" w:rsidRPr="0032004B" w:rsidRDefault="00FC7328" w:rsidP="00FC7328">
      <w:pPr>
        <w:spacing w:line="360" w:lineRule="auto"/>
        <w:jc w:val="both"/>
        <w:rPr>
          <w:rFonts w:ascii="Times New Roman" w:hAnsi="Times New Roman" w:cs="Times New Roman"/>
        </w:rPr>
      </w:pPr>
      <w:r w:rsidRPr="0032004B">
        <w:rPr>
          <w:rFonts w:ascii="Times New Roman" w:hAnsi="Times New Roman" w:cs="Times New Roman"/>
        </w:rPr>
        <w:t>The research investigated the essence of lean, its principles, tools, and techniques. The literature demonstrates that lean is a structural system with each element supporting the whole and therefore an organisation only implementing a selection of tools is unlikely to attain the full benefits. The literature review showed that a focus on people and leadership is crucial. If a lean implementation is to be successful it must be adopted in full.</w:t>
      </w:r>
    </w:p>
    <w:p w14:paraId="73A544DD" w14:textId="77777777" w:rsidR="00FC7328" w:rsidRPr="0032004B" w:rsidRDefault="00FC7328" w:rsidP="00FC7328">
      <w:pPr>
        <w:spacing w:line="360" w:lineRule="auto"/>
        <w:jc w:val="both"/>
        <w:rPr>
          <w:rFonts w:ascii="Times New Roman" w:hAnsi="Times New Roman" w:cs="Times New Roman"/>
        </w:rPr>
      </w:pPr>
      <w:r w:rsidRPr="0032004B">
        <w:rPr>
          <w:rFonts w:ascii="Times New Roman" w:hAnsi="Times New Roman" w:cs="Times New Roman"/>
        </w:rPr>
        <w:t xml:space="preserve">To identify opportunities at the Cabot Carbon FMO plant a thorough appraisal was conducted investigating </w:t>
      </w:r>
      <w:r>
        <w:rPr>
          <w:rFonts w:ascii="Times New Roman" w:hAnsi="Times New Roman" w:cs="Times New Roman"/>
        </w:rPr>
        <w:t xml:space="preserve">whether </w:t>
      </w:r>
      <w:r w:rsidRPr="0032004B">
        <w:rPr>
          <w:rFonts w:ascii="Times New Roman" w:hAnsi="Times New Roman" w:cs="Times New Roman"/>
        </w:rPr>
        <w:t>previous lean implementation</w:t>
      </w:r>
      <w:r>
        <w:rPr>
          <w:rFonts w:ascii="Times New Roman" w:hAnsi="Times New Roman" w:cs="Times New Roman"/>
        </w:rPr>
        <w:t xml:space="preserve"> had been attempted</w:t>
      </w:r>
      <w:r w:rsidRPr="0032004B">
        <w:rPr>
          <w:rFonts w:ascii="Times New Roman" w:hAnsi="Times New Roman" w:cs="Times New Roman"/>
        </w:rPr>
        <w:t xml:space="preserve"> at the </w:t>
      </w:r>
      <w:r>
        <w:rPr>
          <w:rFonts w:ascii="Times New Roman" w:hAnsi="Times New Roman" w:cs="Times New Roman"/>
        </w:rPr>
        <w:t>facility</w:t>
      </w:r>
      <w:r w:rsidRPr="0032004B">
        <w:rPr>
          <w:rFonts w:ascii="Times New Roman" w:hAnsi="Times New Roman" w:cs="Times New Roman"/>
        </w:rPr>
        <w:t xml:space="preserve">, </w:t>
      </w:r>
      <w:r>
        <w:rPr>
          <w:rFonts w:ascii="Times New Roman" w:hAnsi="Times New Roman" w:cs="Times New Roman"/>
        </w:rPr>
        <w:t>with little evidence found of this</w:t>
      </w:r>
      <w:r w:rsidRPr="0032004B">
        <w:rPr>
          <w:rFonts w:ascii="Times New Roman" w:hAnsi="Times New Roman" w:cs="Times New Roman"/>
        </w:rPr>
        <w:t xml:space="preserve">. To assess the current understanding of lean within the organisation a survey questionnaire was designed and issued to a selection of employees at the FMO plant concentrating </w:t>
      </w:r>
      <w:r>
        <w:rPr>
          <w:rFonts w:ascii="Times New Roman" w:hAnsi="Times New Roman" w:cs="Times New Roman"/>
        </w:rPr>
        <w:t xml:space="preserve">on </w:t>
      </w:r>
      <w:r w:rsidRPr="0032004B">
        <w:rPr>
          <w:rFonts w:ascii="Times New Roman" w:hAnsi="Times New Roman" w:cs="Times New Roman"/>
        </w:rPr>
        <w:t>those within the</w:t>
      </w:r>
      <w:r>
        <w:rPr>
          <w:rFonts w:ascii="Times New Roman" w:hAnsi="Times New Roman" w:cs="Times New Roman"/>
        </w:rPr>
        <w:t xml:space="preserve"> Operations group and more specifically the</w:t>
      </w:r>
      <w:r w:rsidRPr="0032004B">
        <w:rPr>
          <w:rFonts w:ascii="Times New Roman" w:hAnsi="Times New Roman" w:cs="Times New Roman"/>
        </w:rPr>
        <w:t xml:space="preserve"> production warehouse environment. </w:t>
      </w:r>
      <w:r>
        <w:rPr>
          <w:rFonts w:ascii="Times New Roman" w:hAnsi="Times New Roman" w:cs="Times New Roman"/>
        </w:rPr>
        <w:t>Observations of tasks being undertaken was also carried out with a view to understanding where wastes were apparent along with benchmarking machine cycle times.</w:t>
      </w:r>
      <w:r w:rsidRPr="0032004B">
        <w:rPr>
          <w:rFonts w:ascii="Times New Roman" w:hAnsi="Times New Roman" w:cs="Times New Roman"/>
        </w:rPr>
        <w:t xml:space="preserve">    </w:t>
      </w:r>
    </w:p>
    <w:p w14:paraId="264FB724" w14:textId="77777777" w:rsidR="00FC7328" w:rsidRPr="0032004B" w:rsidRDefault="00FC7328" w:rsidP="00FC7328">
      <w:pPr>
        <w:spacing w:line="360" w:lineRule="auto"/>
        <w:jc w:val="both"/>
        <w:rPr>
          <w:rFonts w:ascii="Times New Roman" w:hAnsi="Times New Roman" w:cs="Times New Roman"/>
        </w:rPr>
      </w:pPr>
      <w:r w:rsidRPr="0032004B">
        <w:rPr>
          <w:rFonts w:ascii="Times New Roman" w:hAnsi="Times New Roman" w:cs="Times New Roman"/>
        </w:rPr>
        <w:t xml:space="preserve">A critical examination of the data collected from the lean appraisal, lean questionnaire, and </w:t>
      </w:r>
      <w:r>
        <w:rPr>
          <w:rFonts w:ascii="Times New Roman" w:hAnsi="Times New Roman" w:cs="Times New Roman"/>
        </w:rPr>
        <w:t>task observation</w:t>
      </w:r>
      <w:r w:rsidRPr="0032004B">
        <w:rPr>
          <w:rFonts w:ascii="Times New Roman" w:hAnsi="Times New Roman" w:cs="Times New Roman"/>
        </w:rPr>
        <w:t xml:space="preserve"> demonstrated that lean principles and methodology can be translated effectively to a production warehouse, but the results </w:t>
      </w:r>
      <w:r>
        <w:rPr>
          <w:rFonts w:ascii="Times New Roman" w:hAnsi="Times New Roman" w:cs="Times New Roman"/>
        </w:rPr>
        <w:t xml:space="preserve">highlighted that whilst attempts had previously been made to introduce some lean tools </w:t>
      </w:r>
      <w:r w:rsidRPr="0032004B">
        <w:rPr>
          <w:rFonts w:ascii="Times New Roman" w:hAnsi="Times New Roman" w:cs="Times New Roman"/>
        </w:rPr>
        <w:t xml:space="preserve">at the Cabot Carbon FMO </w:t>
      </w:r>
      <w:r>
        <w:rPr>
          <w:rFonts w:ascii="Times New Roman" w:hAnsi="Times New Roman" w:cs="Times New Roman"/>
        </w:rPr>
        <w:t>facility they</w:t>
      </w:r>
      <w:r w:rsidRPr="0032004B">
        <w:rPr>
          <w:rFonts w:ascii="Times New Roman" w:hAnsi="Times New Roman" w:cs="Times New Roman"/>
        </w:rPr>
        <w:t xml:space="preserve"> ha</w:t>
      </w:r>
      <w:r>
        <w:rPr>
          <w:rFonts w:ascii="Times New Roman" w:hAnsi="Times New Roman" w:cs="Times New Roman"/>
        </w:rPr>
        <w:t>d</w:t>
      </w:r>
      <w:r w:rsidRPr="0032004B">
        <w:rPr>
          <w:rFonts w:ascii="Times New Roman" w:hAnsi="Times New Roman" w:cs="Times New Roman"/>
        </w:rPr>
        <w:t xml:space="preserve"> not been fully implemented</w:t>
      </w:r>
      <w:r>
        <w:rPr>
          <w:rFonts w:ascii="Times New Roman" w:hAnsi="Times New Roman" w:cs="Times New Roman"/>
        </w:rPr>
        <w:t>, understood</w:t>
      </w:r>
      <w:r w:rsidRPr="0032004B">
        <w:rPr>
          <w:rFonts w:ascii="Times New Roman" w:hAnsi="Times New Roman" w:cs="Times New Roman"/>
        </w:rPr>
        <w:t xml:space="preserve"> or sustained.  </w:t>
      </w:r>
    </w:p>
    <w:p w14:paraId="5B31A66F" w14:textId="77777777" w:rsidR="00FC7328" w:rsidRPr="0032004B" w:rsidRDefault="00FC7328" w:rsidP="00FC7328">
      <w:pPr>
        <w:spacing w:line="360" w:lineRule="auto"/>
        <w:jc w:val="both"/>
        <w:rPr>
          <w:rFonts w:ascii="Times New Roman" w:hAnsi="Times New Roman" w:cs="Times New Roman"/>
        </w:rPr>
      </w:pPr>
      <w:r w:rsidRPr="0032004B">
        <w:rPr>
          <w:rFonts w:ascii="Times New Roman" w:hAnsi="Times New Roman" w:cs="Times New Roman"/>
        </w:rPr>
        <w:t>It was concluded that the reasons for the lean t</w:t>
      </w:r>
      <w:r>
        <w:rPr>
          <w:rFonts w:ascii="Times New Roman" w:hAnsi="Times New Roman" w:cs="Times New Roman"/>
        </w:rPr>
        <w:t>ool implementation</w:t>
      </w:r>
      <w:r w:rsidRPr="0032004B">
        <w:rPr>
          <w:rFonts w:ascii="Times New Roman" w:hAnsi="Times New Roman" w:cs="Times New Roman"/>
        </w:rPr>
        <w:t xml:space="preserve"> not being sustained was due to poor Lean Leadership and lack of understanding of lean principles in key roles. Following the critical examination, a lean roadmap was compiled to take advantage of the opportunities identified and improve the packaging and logistical operations of the Cabot Carbon FMO production warehouse.</w:t>
      </w:r>
    </w:p>
    <w:p w14:paraId="0C35D6DE" w14:textId="1DD4FD15" w:rsidR="001C70F8" w:rsidRDefault="005327CE">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bCs w:val="0"/>
          <w:color w:val="auto"/>
          <w:sz w:val="22"/>
          <w:szCs w:val="22"/>
          <w:lang w:val="en-GB"/>
        </w:rPr>
        <w:id w:val="1631631183"/>
        <w:docPartObj>
          <w:docPartGallery w:val="Table of Contents"/>
          <w:docPartUnique/>
        </w:docPartObj>
      </w:sdtPr>
      <w:sdtEndPr>
        <w:rPr>
          <w:rFonts w:ascii="Times New Roman" w:hAnsi="Times New Roman" w:cs="Times New Roman"/>
          <w:lang w:val="en-US"/>
        </w:rPr>
      </w:sdtEndPr>
      <w:sdtContent>
        <w:p w14:paraId="68590291" w14:textId="391E702B" w:rsidR="00121D59" w:rsidRPr="00AA6A94" w:rsidRDefault="008A6578" w:rsidP="0011776E">
          <w:pPr>
            <w:pStyle w:val="TOCHeading"/>
            <w:rPr>
              <w:rStyle w:val="Heading1Char"/>
              <w:b/>
              <w:bCs/>
            </w:rPr>
          </w:pPr>
          <w:r w:rsidRPr="00AA6A94">
            <w:rPr>
              <w:rStyle w:val="Heading1Char"/>
              <w:b/>
              <w:bCs/>
            </w:rPr>
            <w:t>Contents</w:t>
          </w:r>
        </w:p>
        <w:p w14:paraId="0F2A919B" w14:textId="04835F6B" w:rsidR="00652FCF" w:rsidRDefault="008A6578">
          <w:pPr>
            <w:pStyle w:val="TOC1"/>
            <w:rPr>
              <w:rFonts w:eastAsiaTheme="minorEastAsia"/>
              <w:noProof/>
              <w:lang w:val="en-US"/>
            </w:rPr>
          </w:pPr>
          <w:r w:rsidRPr="00887EBB">
            <w:rPr>
              <w:rFonts w:ascii="Times New Roman" w:hAnsi="Times New Roman" w:cs="Times New Roman"/>
            </w:rPr>
            <w:fldChar w:fldCharType="begin"/>
          </w:r>
          <w:r w:rsidRPr="00887EBB">
            <w:rPr>
              <w:rFonts w:ascii="Times New Roman" w:hAnsi="Times New Roman" w:cs="Times New Roman"/>
            </w:rPr>
            <w:instrText xml:space="preserve"> TOC \o "1-3" \h \z \u </w:instrText>
          </w:r>
          <w:r w:rsidRPr="00887EBB">
            <w:rPr>
              <w:rFonts w:ascii="Times New Roman" w:hAnsi="Times New Roman" w:cs="Times New Roman"/>
            </w:rPr>
            <w:fldChar w:fldCharType="separate"/>
          </w:r>
          <w:hyperlink w:anchor="_Toc101693635" w:history="1">
            <w:r w:rsidR="00652FCF" w:rsidRPr="001F713A">
              <w:rPr>
                <w:rStyle w:val="Hyperlink"/>
                <w:noProof/>
              </w:rPr>
              <w:t>Acknowledgements</w:t>
            </w:r>
            <w:r w:rsidR="00652FCF">
              <w:rPr>
                <w:noProof/>
                <w:webHidden/>
              </w:rPr>
              <w:tab/>
            </w:r>
            <w:r w:rsidR="00652FCF">
              <w:rPr>
                <w:noProof/>
                <w:webHidden/>
              </w:rPr>
              <w:fldChar w:fldCharType="begin"/>
            </w:r>
            <w:r w:rsidR="00652FCF">
              <w:rPr>
                <w:noProof/>
                <w:webHidden/>
              </w:rPr>
              <w:instrText xml:space="preserve"> PAGEREF _Toc101693635 \h </w:instrText>
            </w:r>
            <w:r w:rsidR="00652FCF">
              <w:rPr>
                <w:noProof/>
                <w:webHidden/>
              </w:rPr>
            </w:r>
            <w:r w:rsidR="00652FCF">
              <w:rPr>
                <w:noProof/>
                <w:webHidden/>
              </w:rPr>
              <w:fldChar w:fldCharType="separate"/>
            </w:r>
            <w:r w:rsidR="00652FCF">
              <w:rPr>
                <w:noProof/>
                <w:webHidden/>
              </w:rPr>
              <w:t>2</w:t>
            </w:r>
            <w:r w:rsidR="00652FCF">
              <w:rPr>
                <w:noProof/>
                <w:webHidden/>
              </w:rPr>
              <w:fldChar w:fldCharType="end"/>
            </w:r>
          </w:hyperlink>
        </w:p>
        <w:p w14:paraId="6F20A5CC" w14:textId="51C9FD7F" w:rsidR="00652FCF" w:rsidRDefault="00AA21C3">
          <w:pPr>
            <w:pStyle w:val="TOC1"/>
            <w:rPr>
              <w:rFonts w:eastAsiaTheme="minorEastAsia"/>
              <w:noProof/>
              <w:lang w:val="en-US"/>
            </w:rPr>
          </w:pPr>
          <w:hyperlink w:anchor="_Toc101693636" w:history="1">
            <w:r w:rsidR="00652FCF" w:rsidRPr="001F713A">
              <w:rPr>
                <w:rStyle w:val="Hyperlink"/>
                <w:noProof/>
              </w:rPr>
              <w:t>Executive Summary</w:t>
            </w:r>
            <w:r w:rsidR="00652FCF">
              <w:rPr>
                <w:noProof/>
                <w:webHidden/>
              </w:rPr>
              <w:tab/>
            </w:r>
            <w:r w:rsidR="00652FCF">
              <w:rPr>
                <w:noProof/>
                <w:webHidden/>
              </w:rPr>
              <w:fldChar w:fldCharType="begin"/>
            </w:r>
            <w:r w:rsidR="00652FCF">
              <w:rPr>
                <w:noProof/>
                <w:webHidden/>
              </w:rPr>
              <w:instrText xml:space="preserve"> PAGEREF _Toc101693636 \h </w:instrText>
            </w:r>
            <w:r w:rsidR="00652FCF">
              <w:rPr>
                <w:noProof/>
                <w:webHidden/>
              </w:rPr>
            </w:r>
            <w:r w:rsidR="00652FCF">
              <w:rPr>
                <w:noProof/>
                <w:webHidden/>
              </w:rPr>
              <w:fldChar w:fldCharType="separate"/>
            </w:r>
            <w:r w:rsidR="00652FCF">
              <w:rPr>
                <w:noProof/>
                <w:webHidden/>
              </w:rPr>
              <w:t>3</w:t>
            </w:r>
            <w:r w:rsidR="00652FCF">
              <w:rPr>
                <w:noProof/>
                <w:webHidden/>
              </w:rPr>
              <w:fldChar w:fldCharType="end"/>
            </w:r>
          </w:hyperlink>
        </w:p>
        <w:p w14:paraId="52856FAE" w14:textId="4616D901" w:rsidR="00652FCF" w:rsidRDefault="00AA21C3">
          <w:pPr>
            <w:pStyle w:val="TOC1"/>
            <w:rPr>
              <w:rFonts w:eastAsiaTheme="minorEastAsia"/>
              <w:noProof/>
              <w:lang w:val="en-US"/>
            </w:rPr>
          </w:pPr>
          <w:hyperlink w:anchor="_Toc101693637" w:history="1">
            <w:r w:rsidR="00652FCF" w:rsidRPr="001F713A">
              <w:rPr>
                <w:rStyle w:val="Hyperlink"/>
                <w:noProof/>
              </w:rPr>
              <w:t>Chapter 1 - Introduction</w:t>
            </w:r>
            <w:r w:rsidR="00652FCF">
              <w:rPr>
                <w:noProof/>
                <w:webHidden/>
              </w:rPr>
              <w:tab/>
            </w:r>
            <w:r w:rsidR="00652FCF">
              <w:rPr>
                <w:noProof/>
                <w:webHidden/>
              </w:rPr>
              <w:fldChar w:fldCharType="begin"/>
            </w:r>
            <w:r w:rsidR="00652FCF">
              <w:rPr>
                <w:noProof/>
                <w:webHidden/>
              </w:rPr>
              <w:instrText xml:space="preserve"> PAGEREF _Toc101693637 \h </w:instrText>
            </w:r>
            <w:r w:rsidR="00652FCF">
              <w:rPr>
                <w:noProof/>
                <w:webHidden/>
              </w:rPr>
            </w:r>
            <w:r w:rsidR="00652FCF">
              <w:rPr>
                <w:noProof/>
                <w:webHidden/>
              </w:rPr>
              <w:fldChar w:fldCharType="separate"/>
            </w:r>
            <w:r w:rsidR="00652FCF">
              <w:rPr>
                <w:noProof/>
                <w:webHidden/>
              </w:rPr>
              <w:t>10</w:t>
            </w:r>
            <w:r w:rsidR="00652FCF">
              <w:rPr>
                <w:noProof/>
                <w:webHidden/>
              </w:rPr>
              <w:fldChar w:fldCharType="end"/>
            </w:r>
          </w:hyperlink>
        </w:p>
        <w:p w14:paraId="641A47B1" w14:textId="4740C08C" w:rsidR="00652FCF" w:rsidRDefault="00AA21C3">
          <w:pPr>
            <w:pStyle w:val="TOC2"/>
            <w:tabs>
              <w:tab w:val="right" w:leader="dot" w:pos="9350"/>
            </w:tabs>
            <w:rPr>
              <w:rFonts w:eastAsiaTheme="minorEastAsia"/>
              <w:noProof/>
              <w:lang w:val="en-US"/>
            </w:rPr>
          </w:pPr>
          <w:hyperlink w:anchor="_Toc101693638" w:history="1">
            <w:r w:rsidR="00652FCF" w:rsidRPr="001F713A">
              <w:rPr>
                <w:rStyle w:val="Hyperlink"/>
                <w:noProof/>
              </w:rPr>
              <w:t>1.1 Research Title</w:t>
            </w:r>
            <w:r w:rsidR="00652FCF">
              <w:rPr>
                <w:noProof/>
                <w:webHidden/>
              </w:rPr>
              <w:tab/>
            </w:r>
            <w:r w:rsidR="00652FCF">
              <w:rPr>
                <w:noProof/>
                <w:webHidden/>
              </w:rPr>
              <w:fldChar w:fldCharType="begin"/>
            </w:r>
            <w:r w:rsidR="00652FCF">
              <w:rPr>
                <w:noProof/>
                <w:webHidden/>
              </w:rPr>
              <w:instrText xml:space="preserve"> PAGEREF _Toc101693638 \h </w:instrText>
            </w:r>
            <w:r w:rsidR="00652FCF">
              <w:rPr>
                <w:noProof/>
                <w:webHidden/>
              </w:rPr>
            </w:r>
            <w:r w:rsidR="00652FCF">
              <w:rPr>
                <w:noProof/>
                <w:webHidden/>
              </w:rPr>
              <w:fldChar w:fldCharType="separate"/>
            </w:r>
            <w:r w:rsidR="00652FCF">
              <w:rPr>
                <w:noProof/>
                <w:webHidden/>
              </w:rPr>
              <w:t>10</w:t>
            </w:r>
            <w:r w:rsidR="00652FCF">
              <w:rPr>
                <w:noProof/>
                <w:webHidden/>
              </w:rPr>
              <w:fldChar w:fldCharType="end"/>
            </w:r>
          </w:hyperlink>
        </w:p>
        <w:p w14:paraId="5F3D3734" w14:textId="0ABB71D1" w:rsidR="00652FCF" w:rsidRDefault="00AA21C3">
          <w:pPr>
            <w:pStyle w:val="TOC2"/>
            <w:tabs>
              <w:tab w:val="right" w:leader="dot" w:pos="9350"/>
            </w:tabs>
            <w:rPr>
              <w:rFonts w:eastAsiaTheme="minorEastAsia"/>
              <w:noProof/>
              <w:lang w:val="en-US"/>
            </w:rPr>
          </w:pPr>
          <w:hyperlink w:anchor="_Toc101693639" w:history="1">
            <w:r w:rsidR="00652FCF" w:rsidRPr="001F713A">
              <w:rPr>
                <w:rStyle w:val="Hyperlink"/>
                <w:noProof/>
              </w:rPr>
              <w:t>1.2 Research Aims</w:t>
            </w:r>
            <w:r w:rsidR="00652FCF">
              <w:rPr>
                <w:noProof/>
                <w:webHidden/>
              </w:rPr>
              <w:tab/>
            </w:r>
            <w:r w:rsidR="00652FCF">
              <w:rPr>
                <w:noProof/>
                <w:webHidden/>
              </w:rPr>
              <w:fldChar w:fldCharType="begin"/>
            </w:r>
            <w:r w:rsidR="00652FCF">
              <w:rPr>
                <w:noProof/>
                <w:webHidden/>
              </w:rPr>
              <w:instrText xml:space="preserve"> PAGEREF _Toc101693639 \h </w:instrText>
            </w:r>
            <w:r w:rsidR="00652FCF">
              <w:rPr>
                <w:noProof/>
                <w:webHidden/>
              </w:rPr>
            </w:r>
            <w:r w:rsidR="00652FCF">
              <w:rPr>
                <w:noProof/>
                <w:webHidden/>
              </w:rPr>
              <w:fldChar w:fldCharType="separate"/>
            </w:r>
            <w:r w:rsidR="00652FCF">
              <w:rPr>
                <w:noProof/>
                <w:webHidden/>
              </w:rPr>
              <w:t>10</w:t>
            </w:r>
            <w:r w:rsidR="00652FCF">
              <w:rPr>
                <w:noProof/>
                <w:webHidden/>
              </w:rPr>
              <w:fldChar w:fldCharType="end"/>
            </w:r>
          </w:hyperlink>
        </w:p>
        <w:p w14:paraId="4A7BA0EE" w14:textId="50E3BAB6" w:rsidR="00652FCF" w:rsidRDefault="00AA21C3">
          <w:pPr>
            <w:pStyle w:val="TOC2"/>
            <w:tabs>
              <w:tab w:val="right" w:leader="dot" w:pos="9350"/>
            </w:tabs>
            <w:rPr>
              <w:rFonts w:eastAsiaTheme="minorEastAsia"/>
              <w:noProof/>
              <w:lang w:val="en-US"/>
            </w:rPr>
          </w:pPr>
          <w:hyperlink w:anchor="_Toc101693640" w:history="1">
            <w:r w:rsidR="00652FCF" w:rsidRPr="001F713A">
              <w:rPr>
                <w:rStyle w:val="Hyperlink"/>
                <w:noProof/>
              </w:rPr>
              <w:t>1.3 Objectives of Research</w:t>
            </w:r>
            <w:r w:rsidR="00652FCF">
              <w:rPr>
                <w:noProof/>
                <w:webHidden/>
              </w:rPr>
              <w:tab/>
            </w:r>
            <w:r w:rsidR="00652FCF">
              <w:rPr>
                <w:noProof/>
                <w:webHidden/>
              </w:rPr>
              <w:fldChar w:fldCharType="begin"/>
            </w:r>
            <w:r w:rsidR="00652FCF">
              <w:rPr>
                <w:noProof/>
                <w:webHidden/>
              </w:rPr>
              <w:instrText xml:space="preserve"> PAGEREF _Toc101693640 \h </w:instrText>
            </w:r>
            <w:r w:rsidR="00652FCF">
              <w:rPr>
                <w:noProof/>
                <w:webHidden/>
              </w:rPr>
            </w:r>
            <w:r w:rsidR="00652FCF">
              <w:rPr>
                <w:noProof/>
                <w:webHidden/>
              </w:rPr>
              <w:fldChar w:fldCharType="separate"/>
            </w:r>
            <w:r w:rsidR="00652FCF">
              <w:rPr>
                <w:noProof/>
                <w:webHidden/>
              </w:rPr>
              <w:t>10</w:t>
            </w:r>
            <w:r w:rsidR="00652FCF">
              <w:rPr>
                <w:noProof/>
                <w:webHidden/>
              </w:rPr>
              <w:fldChar w:fldCharType="end"/>
            </w:r>
          </w:hyperlink>
        </w:p>
        <w:p w14:paraId="03D9988A" w14:textId="332AA9FC" w:rsidR="00652FCF" w:rsidRDefault="00AA21C3">
          <w:pPr>
            <w:pStyle w:val="TOC2"/>
            <w:tabs>
              <w:tab w:val="right" w:leader="dot" w:pos="9350"/>
            </w:tabs>
            <w:rPr>
              <w:rFonts w:eastAsiaTheme="minorEastAsia"/>
              <w:noProof/>
              <w:lang w:val="en-US"/>
            </w:rPr>
          </w:pPr>
          <w:hyperlink w:anchor="_Toc101693641" w:history="1">
            <w:r w:rsidR="00652FCF" w:rsidRPr="001F713A">
              <w:rPr>
                <w:rStyle w:val="Hyperlink"/>
                <w:noProof/>
              </w:rPr>
              <w:t>1.4 Background Information</w:t>
            </w:r>
            <w:r w:rsidR="00652FCF">
              <w:rPr>
                <w:noProof/>
                <w:webHidden/>
              </w:rPr>
              <w:tab/>
            </w:r>
            <w:r w:rsidR="00652FCF">
              <w:rPr>
                <w:noProof/>
                <w:webHidden/>
              </w:rPr>
              <w:fldChar w:fldCharType="begin"/>
            </w:r>
            <w:r w:rsidR="00652FCF">
              <w:rPr>
                <w:noProof/>
                <w:webHidden/>
              </w:rPr>
              <w:instrText xml:space="preserve"> PAGEREF _Toc101693641 \h </w:instrText>
            </w:r>
            <w:r w:rsidR="00652FCF">
              <w:rPr>
                <w:noProof/>
                <w:webHidden/>
              </w:rPr>
            </w:r>
            <w:r w:rsidR="00652FCF">
              <w:rPr>
                <w:noProof/>
                <w:webHidden/>
              </w:rPr>
              <w:fldChar w:fldCharType="separate"/>
            </w:r>
            <w:r w:rsidR="00652FCF">
              <w:rPr>
                <w:noProof/>
                <w:webHidden/>
              </w:rPr>
              <w:t>11</w:t>
            </w:r>
            <w:r w:rsidR="00652FCF">
              <w:rPr>
                <w:noProof/>
                <w:webHidden/>
              </w:rPr>
              <w:fldChar w:fldCharType="end"/>
            </w:r>
          </w:hyperlink>
        </w:p>
        <w:p w14:paraId="4DBDA3F3" w14:textId="0B845A57" w:rsidR="00652FCF" w:rsidRDefault="00AA21C3">
          <w:pPr>
            <w:pStyle w:val="TOC2"/>
            <w:tabs>
              <w:tab w:val="right" w:leader="dot" w:pos="9350"/>
            </w:tabs>
            <w:rPr>
              <w:rFonts w:eastAsiaTheme="minorEastAsia"/>
              <w:noProof/>
              <w:lang w:val="en-US"/>
            </w:rPr>
          </w:pPr>
          <w:hyperlink w:anchor="_Toc101693642" w:history="1">
            <w:r w:rsidR="00652FCF" w:rsidRPr="001F713A">
              <w:rPr>
                <w:rStyle w:val="Hyperlink"/>
                <w:noProof/>
              </w:rPr>
              <w:t>1.5 Synopsis</w:t>
            </w:r>
            <w:r w:rsidR="00652FCF">
              <w:rPr>
                <w:noProof/>
                <w:webHidden/>
              </w:rPr>
              <w:tab/>
            </w:r>
            <w:r w:rsidR="00652FCF">
              <w:rPr>
                <w:noProof/>
                <w:webHidden/>
              </w:rPr>
              <w:fldChar w:fldCharType="begin"/>
            </w:r>
            <w:r w:rsidR="00652FCF">
              <w:rPr>
                <w:noProof/>
                <w:webHidden/>
              </w:rPr>
              <w:instrText xml:space="preserve"> PAGEREF _Toc101693642 \h </w:instrText>
            </w:r>
            <w:r w:rsidR="00652FCF">
              <w:rPr>
                <w:noProof/>
                <w:webHidden/>
              </w:rPr>
            </w:r>
            <w:r w:rsidR="00652FCF">
              <w:rPr>
                <w:noProof/>
                <w:webHidden/>
              </w:rPr>
              <w:fldChar w:fldCharType="separate"/>
            </w:r>
            <w:r w:rsidR="00652FCF">
              <w:rPr>
                <w:noProof/>
                <w:webHidden/>
              </w:rPr>
              <w:t>13</w:t>
            </w:r>
            <w:r w:rsidR="00652FCF">
              <w:rPr>
                <w:noProof/>
                <w:webHidden/>
              </w:rPr>
              <w:fldChar w:fldCharType="end"/>
            </w:r>
          </w:hyperlink>
        </w:p>
        <w:p w14:paraId="7F47757E" w14:textId="4CED1D64" w:rsidR="00652FCF" w:rsidRDefault="00AA21C3">
          <w:pPr>
            <w:pStyle w:val="TOC1"/>
            <w:rPr>
              <w:rFonts w:eastAsiaTheme="minorEastAsia"/>
              <w:noProof/>
              <w:lang w:val="en-US"/>
            </w:rPr>
          </w:pPr>
          <w:hyperlink w:anchor="_Toc101693643" w:history="1">
            <w:r w:rsidR="00652FCF" w:rsidRPr="001F713A">
              <w:rPr>
                <w:rStyle w:val="Hyperlink"/>
                <w:noProof/>
              </w:rPr>
              <w:t>Chapter 2 – Research Methodology</w:t>
            </w:r>
            <w:r w:rsidR="00652FCF">
              <w:rPr>
                <w:noProof/>
                <w:webHidden/>
              </w:rPr>
              <w:tab/>
            </w:r>
            <w:r w:rsidR="00652FCF">
              <w:rPr>
                <w:noProof/>
                <w:webHidden/>
              </w:rPr>
              <w:fldChar w:fldCharType="begin"/>
            </w:r>
            <w:r w:rsidR="00652FCF">
              <w:rPr>
                <w:noProof/>
                <w:webHidden/>
              </w:rPr>
              <w:instrText xml:space="preserve"> PAGEREF _Toc101693643 \h </w:instrText>
            </w:r>
            <w:r w:rsidR="00652FCF">
              <w:rPr>
                <w:noProof/>
                <w:webHidden/>
              </w:rPr>
            </w:r>
            <w:r w:rsidR="00652FCF">
              <w:rPr>
                <w:noProof/>
                <w:webHidden/>
              </w:rPr>
              <w:fldChar w:fldCharType="separate"/>
            </w:r>
            <w:r w:rsidR="00652FCF">
              <w:rPr>
                <w:noProof/>
                <w:webHidden/>
              </w:rPr>
              <w:t>14</w:t>
            </w:r>
            <w:r w:rsidR="00652FCF">
              <w:rPr>
                <w:noProof/>
                <w:webHidden/>
              </w:rPr>
              <w:fldChar w:fldCharType="end"/>
            </w:r>
          </w:hyperlink>
        </w:p>
        <w:p w14:paraId="73736944" w14:textId="37310817" w:rsidR="00652FCF" w:rsidRDefault="00AA21C3">
          <w:pPr>
            <w:pStyle w:val="TOC2"/>
            <w:tabs>
              <w:tab w:val="right" w:leader="dot" w:pos="9350"/>
            </w:tabs>
            <w:rPr>
              <w:rFonts w:eastAsiaTheme="minorEastAsia"/>
              <w:noProof/>
              <w:lang w:val="en-US"/>
            </w:rPr>
          </w:pPr>
          <w:hyperlink w:anchor="_Toc101693644" w:history="1">
            <w:r w:rsidR="00652FCF" w:rsidRPr="001F713A">
              <w:rPr>
                <w:rStyle w:val="Hyperlink"/>
                <w:noProof/>
              </w:rPr>
              <w:t>2.1 Literature Review</w:t>
            </w:r>
            <w:r w:rsidR="00652FCF">
              <w:rPr>
                <w:noProof/>
                <w:webHidden/>
              </w:rPr>
              <w:tab/>
            </w:r>
            <w:r w:rsidR="00652FCF">
              <w:rPr>
                <w:noProof/>
                <w:webHidden/>
              </w:rPr>
              <w:fldChar w:fldCharType="begin"/>
            </w:r>
            <w:r w:rsidR="00652FCF">
              <w:rPr>
                <w:noProof/>
                <w:webHidden/>
              </w:rPr>
              <w:instrText xml:space="preserve"> PAGEREF _Toc101693644 \h </w:instrText>
            </w:r>
            <w:r w:rsidR="00652FCF">
              <w:rPr>
                <w:noProof/>
                <w:webHidden/>
              </w:rPr>
            </w:r>
            <w:r w:rsidR="00652FCF">
              <w:rPr>
                <w:noProof/>
                <w:webHidden/>
              </w:rPr>
              <w:fldChar w:fldCharType="separate"/>
            </w:r>
            <w:r w:rsidR="00652FCF">
              <w:rPr>
                <w:noProof/>
                <w:webHidden/>
              </w:rPr>
              <w:t>14</w:t>
            </w:r>
            <w:r w:rsidR="00652FCF">
              <w:rPr>
                <w:noProof/>
                <w:webHidden/>
              </w:rPr>
              <w:fldChar w:fldCharType="end"/>
            </w:r>
          </w:hyperlink>
        </w:p>
        <w:p w14:paraId="2D9A57B5" w14:textId="0D056F6C" w:rsidR="00652FCF" w:rsidRDefault="00AA21C3">
          <w:pPr>
            <w:pStyle w:val="TOC2"/>
            <w:tabs>
              <w:tab w:val="right" w:leader="dot" w:pos="9350"/>
            </w:tabs>
            <w:rPr>
              <w:rFonts w:eastAsiaTheme="minorEastAsia"/>
              <w:noProof/>
              <w:lang w:val="en-US"/>
            </w:rPr>
          </w:pPr>
          <w:hyperlink w:anchor="_Toc101693645" w:history="1">
            <w:r w:rsidR="00652FCF" w:rsidRPr="001F713A">
              <w:rPr>
                <w:rStyle w:val="Hyperlink"/>
                <w:noProof/>
              </w:rPr>
              <w:t>2.2 Employee Questionnaire</w:t>
            </w:r>
            <w:r w:rsidR="00652FCF">
              <w:rPr>
                <w:noProof/>
                <w:webHidden/>
              </w:rPr>
              <w:tab/>
            </w:r>
            <w:r w:rsidR="00652FCF">
              <w:rPr>
                <w:noProof/>
                <w:webHidden/>
              </w:rPr>
              <w:fldChar w:fldCharType="begin"/>
            </w:r>
            <w:r w:rsidR="00652FCF">
              <w:rPr>
                <w:noProof/>
                <w:webHidden/>
              </w:rPr>
              <w:instrText xml:space="preserve"> PAGEREF _Toc101693645 \h </w:instrText>
            </w:r>
            <w:r w:rsidR="00652FCF">
              <w:rPr>
                <w:noProof/>
                <w:webHidden/>
              </w:rPr>
            </w:r>
            <w:r w:rsidR="00652FCF">
              <w:rPr>
                <w:noProof/>
                <w:webHidden/>
              </w:rPr>
              <w:fldChar w:fldCharType="separate"/>
            </w:r>
            <w:r w:rsidR="00652FCF">
              <w:rPr>
                <w:noProof/>
                <w:webHidden/>
              </w:rPr>
              <w:t>14</w:t>
            </w:r>
            <w:r w:rsidR="00652FCF">
              <w:rPr>
                <w:noProof/>
                <w:webHidden/>
              </w:rPr>
              <w:fldChar w:fldCharType="end"/>
            </w:r>
          </w:hyperlink>
        </w:p>
        <w:p w14:paraId="152373ED" w14:textId="020B5B20" w:rsidR="00652FCF" w:rsidRDefault="00AA21C3">
          <w:pPr>
            <w:pStyle w:val="TOC2"/>
            <w:tabs>
              <w:tab w:val="right" w:leader="dot" w:pos="9350"/>
            </w:tabs>
            <w:rPr>
              <w:rFonts w:eastAsiaTheme="minorEastAsia"/>
              <w:noProof/>
              <w:lang w:val="en-US"/>
            </w:rPr>
          </w:pPr>
          <w:hyperlink w:anchor="_Toc101693646" w:history="1">
            <w:r w:rsidR="00652FCF" w:rsidRPr="001F713A">
              <w:rPr>
                <w:rStyle w:val="Hyperlink"/>
                <w:noProof/>
              </w:rPr>
              <w:t>2.3 Case Study</w:t>
            </w:r>
            <w:r w:rsidR="00652FCF">
              <w:rPr>
                <w:noProof/>
                <w:webHidden/>
              </w:rPr>
              <w:tab/>
            </w:r>
            <w:r w:rsidR="00652FCF">
              <w:rPr>
                <w:noProof/>
                <w:webHidden/>
              </w:rPr>
              <w:fldChar w:fldCharType="begin"/>
            </w:r>
            <w:r w:rsidR="00652FCF">
              <w:rPr>
                <w:noProof/>
                <w:webHidden/>
              </w:rPr>
              <w:instrText xml:space="preserve"> PAGEREF _Toc101693646 \h </w:instrText>
            </w:r>
            <w:r w:rsidR="00652FCF">
              <w:rPr>
                <w:noProof/>
                <w:webHidden/>
              </w:rPr>
            </w:r>
            <w:r w:rsidR="00652FCF">
              <w:rPr>
                <w:noProof/>
                <w:webHidden/>
              </w:rPr>
              <w:fldChar w:fldCharType="separate"/>
            </w:r>
            <w:r w:rsidR="00652FCF">
              <w:rPr>
                <w:noProof/>
                <w:webHidden/>
              </w:rPr>
              <w:t>15</w:t>
            </w:r>
            <w:r w:rsidR="00652FCF">
              <w:rPr>
                <w:noProof/>
                <w:webHidden/>
              </w:rPr>
              <w:fldChar w:fldCharType="end"/>
            </w:r>
          </w:hyperlink>
        </w:p>
        <w:p w14:paraId="0C231548" w14:textId="1158E3BA" w:rsidR="00652FCF" w:rsidRDefault="00AA21C3">
          <w:pPr>
            <w:pStyle w:val="TOC2"/>
            <w:tabs>
              <w:tab w:val="right" w:leader="dot" w:pos="9350"/>
            </w:tabs>
            <w:rPr>
              <w:rFonts w:eastAsiaTheme="minorEastAsia"/>
              <w:noProof/>
              <w:lang w:val="en-US"/>
            </w:rPr>
          </w:pPr>
          <w:hyperlink w:anchor="_Toc101693647" w:history="1">
            <w:r w:rsidR="00652FCF" w:rsidRPr="001F713A">
              <w:rPr>
                <w:rStyle w:val="Hyperlink"/>
                <w:noProof/>
              </w:rPr>
              <w:t>2.4 Observation</w:t>
            </w:r>
            <w:r w:rsidR="00652FCF">
              <w:rPr>
                <w:noProof/>
                <w:webHidden/>
              </w:rPr>
              <w:tab/>
            </w:r>
            <w:r w:rsidR="00652FCF">
              <w:rPr>
                <w:noProof/>
                <w:webHidden/>
              </w:rPr>
              <w:fldChar w:fldCharType="begin"/>
            </w:r>
            <w:r w:rsidR="00652FCF">
              <w:rPr>
                <w:noProof/>
                <w:webHidden/>
              </w:rPr>
              <w:instrText xml:space="preserve"> PAGEREF _Toc101693647 \h </w:instrText>
            </w:r>
            <w:r w:rsidR="00652FCF">
              <w:rPr>
                <w:noProof/>
                <w:webHidden/>
              </w:rPr>
            </w:r>
            <w:r w:rsidR="00652FCF">
              <w:rPr>
                <w:noProof/>
                <w:webHidden/>
              </w:rPr>
              <w:fldChar w:fldCharType="separate"/>
            </w:r>
            <w:r w:rsidR="00652FCF">
              <w:rPr>
                <w:noProof/>
                <w:webHidden/>
              </w:rPr>
              <w:t>15</w:t>
            </w:r>
            <w:r w:rsidR="00652FCF">
              <w:rPr>
                <w:noProof/>
                <w:webHidden/>
              </w:rPr>
              <w:fldChar w:fldCharType="end"/>
            </w:r>
          </w:hyperlink>
        </w:p>
        <w:p w14:paraId="38F417E4" w14:textId="4C8EC0AD" w:rsidR="00652FCF" w:rsidRDefault="00AA21C3">
          <w:pPr>
            <w:pStyle w:val="TOC1"/>
            <w:rPr>
              <w:rFonts w:eastAsiaTheme="minorEastAsia"/>
              <w:noProof/>
              <w:lang w:val="en-US"/>
            </w:rPr>
          </w:pPr>
          <w:hyperlink w:anchor="_Toc101693648" w:history="1">
            <w:r w:rsidR="00652FCF" w:rsidRPr="001F713A">
              <w:rPr>
                <w:rStyle w:val="Hyperlink"/>
                <w:noProof/>
              </w:rPr>
              <w:t>Chapter 3 - Literature Review</w:t>
            </w:r>
            <w:r w:rsidR="00652FCF">
              <w:rPr>
                <w:noProof/>
                <w:webHidden/>
              </w:rPr>
              <w:tab/>
            </w:r>
            <w:r w:rsidR="00652FCF">
              <w:rPr>
                <w:noProof/>
                <w:webHidden/>
              </w:rPr>
              <w:fldChar w:fldCharType="begin"/>
            </w:r>
            <w:r w:rsidR="00652FCF">
              <w:rPr>
                <w:noProof/>
                <w:webHidden/>
              </w:rPr>
              <w:instrText xml:space="preserve"> PAGEREF _Toc101693648 \h </w:instrText>
            </w:r>
            <w:r w:rsidR="00652FCF">
              <w:rPr>
                <w:noProof/>
                <w:webHidden/>
              </w:rPr>
            </w:r>
            <w:r w:rsidR="00652FCF">
              <w:rPr>
                <w:noProof/>
                <w:webHidden/>
              </w:rPr>
              <w:fldChar w:fldCharType="separate"/>
            </w:r>
            <w:r w:rsidR="00652FCF">
              <w:rPr>
                <w:noProof/>
                <w:webHidden/>
              </w:rPr>
              <w:t>16</w:t>
            </w:r>
            <w:r w:rsidR="00652FCF">
              <w:rPr>
                <w:noProof/>
                <w:webHidden/>
              </w:rPr>
              <w:fldChar w:fldCharType="end"/>
            </w:r>
          </w:hyperlink>
        </w:p>
        <w:p w14:paraId="07454A2B" w14:textId="2073FD31" w:rsidR="00652FCF" w:rsidRDefault="00AA21C3">
          <w:pPr>
            <w:pStyle w:val="TOC2"/>
            <w:tabs>
              <w:tab w:val="right" w:leader="dot" w:pos="9350"/>
            </w:tabs>
            <w:rPr>
              <w:rFonts w:eastAsiaTheme="minorEastAsia"/>
              <w:noProof/>
              <w:lang w:val="en-US"/>
            </w:rPr>
          </w:pPr>
          <w:hyperlink w:anchor="_Toc101693649" w:history="1">
            <w:r w:rsidR="00652FCF" w:rsidRPr="001F713A">
              <w:rPr>
                <w:rStyle w:val="Hyperlink"/>
                <w:noProof/>
              </w:rPr>
              <w:t>3.1 The Origin of Lean Production</w:t>
            </w:r>
            <w:r w:rsidR="00652FCF">
              <w:rPr>
                <w:noProof/>
                <w:webHidden/>
              </w:rPr>
              <w:tab/>
            </w:r>
            <w:r w:rsidR="00652FCF">
              <w:rPr>
                <w:noProof/>
                <w:webHidden/>
              </w:rPr>
              <w:fldChar w:fldCharType="begin"/>
            </w:r>
            <w:r w:rsidR="00652FCF">
              <w:rPr>
                <w:noProof/>
                <w:webHidden/>
              </w:rPr>
              <w:instrText xml:space="preserve"> PAGEREF _Toc101693649 \h </w:instrText>
            </w:r>
            <w:r w:rsidR="00652FCF">
              <w:rPr>
                <w:noProof/>
                <w:webHidden/>
              </w:rPr>
            </w:r>
            <w:r w:rsidR="00652FCF">
              <w:rPr>
                <w:noProof/>
                <w:webHidden/>
              </w:rPr>
              <w:fldChar w:fldCharType="separate"/>
            </w:r>
            <w:r w:rsidR="00652FCF">
              <w:rPr>
                <w:noProof/>
                <w:webHidden/>
              </w:rPr>
              <w:t>16</w:t>
            </w:r>
            <w:r w:rsidR="00652FCF">
              <w:rPr>
                <w:noProof/>
                <w:webHidden/>
              </w:rPr>
              <w:fldChar w:fldCharType="end"/>
            </w:r>
          </w:hyperlink>
        </w:p>
        <w:p w14:paraId="083AF9EA" w14:textId="0B899CAB" w:rsidR="00652FCF" w:rsidRDefault="00AA21C3">
          <w:pPr>
            <w:pStyle w:val="TOC3"/>
            <w:tabs>
              <w:tab w:val="right" w:leader="dot" w:pos="9350"/>
            </w:tabs>
            <w:rPr>
              <w:rFonts w:eastAsiaTheme="minorEastAsia"/>
              <w:noProof/>
              <w:lang w:val="en-US"/>
            </w:rPr>
          </w:pPr>
          <w:hyperlink w:anchor="_Toc101693650" w:history="1">
            <w:r w:rsidR="00652FCF" w:rsidRPr="001F713A">
              <w:rPr>
                <w:rStyle w:val="Hyperlink"/>
                <w:noProof/>
              </w:rPr>
              <w:t>3.1.1 Craft Production</w:t>
            </w:r>
            <w:r w:rsidR="00652FCF">
              <w:rPr>
                <w:noProof/>
                <w:webHidden/>
              </w:rPr>
              <w:tab/>
            </w:r>
            <w:r w:rsidR="00652FCF">
              <w:rPr>
                <w:noProof/>
                <w:webHidden/>
              </w:rPr>
              <w:fldChar w:fldCharType="begin"/>
            </w:r>
            <w:r w:rsidR="00652FCF">
              <w:rPr>
                <w:noProof/>
                <w:webHidden/>
              </w:rPr>
              <w:instrText xml:space="preserve"> PAGEREF _Toc101693650 \h </w:instrText>
            </w:r>
            <w:r w:rsidR="00652FCF">
              <w:rPr>
                <w:noProof/>
                <w:webHidden/>
              </w:rPr>
            </w:r>
            <w:r w:rsidR="00652FCF">
              <w:rPr>
                <w:noProof/>
                <w:webHidden/>
              </w:rPr>
              <w:fldChar w:fldCharType="separate"/>
            </w:r>
            <w:r w:rsidR="00652FCF">
              <w:rPr>
                <w:noProof/>
                <w:webHidden/>
              </w:rPr>
              <w:t>16</w:t>
            </w:r>
            <w:r w:rsidR="00652FCF">
              <w:rPr>
                <w:noProof/>
                <w:webHidden/>
              </w:rPr>
              <w:fldChar w:fldCharType="end"/>
            </w:r>
          </w:hyperlink>
        </w:p>
        <w:p w14:paraId="59923284" w14:textId="55DC9515" w:rsidR="00652FCF" w:rsidRDefault="00AA21C3">
          <w:pPr>
            <w:pStyle w:val="TOC3"/>
            <w:tabs>
              <w:tab w:val="right" w:leader="dot" w:pos="9350"/>
            </w:tabs>
            <w:rPr>
              <w:rFonts w:eastAsiaTheme="minorEastAsia"/>
              <w:noProof/>
              <w:lang w:val="en-US"/>
            </w:rPr>
          </w:pPr>
          <w:hyperlink w:anchor="_Toc101693651" w:history="1">
            <w:r w:rsidR="00652FCF" w:rsidRPr="001F713A">
              <w:rPr>
                <w:rStyle w:val="Hyperlink"/>
                <w:noProof/>
              </w:rPr>
              <w:t>3.1.2 Mass Production</w:t>
            </w:r>
            <w:r w:rsidR="00652FCF">
              <w:rPr>
                <w:noProof/>
                <w:webHidden/>
              </w:rPr>
              <w:tab/>
            </w:r>
            <w:r w:rsidR="00652FCF">
              <w:rPr>
                <w:noProof/>
                <w:webHidden/>
              </w:rPr>
              <w:fldChar w:fldCharType="begin"/>
            </w:r>
            <w:r w:rsidR="00652FCF">
              <w:rPr>
                <w:noProof/>
                <w:webHidden/>
              </w:rPr>
              <w:instrText xml:space="preserve"> PAGEREF _Toc101693651 \h </w:instrText>
            </w:r>
            <w:r w:rsidR="00652FCF">
              <w:rPr>
                <w:noProof/>
                <w:webHidden/>
              </w:rPr>
            </w:r>
            <w:r w:rsidR="00652FCF">
              <w:rPr>
                <w:noProof/>
                <w:webHidden/>
              </w:rPr>
              <w:fldChar w:fldCharType="separate"/>
            </w:r>
            <w:r w:rsidR="00652FCF">
              <w:rPr>
                <w:noProof/>
                <w:webHidden/>
              </w:rPr>
              <w:t>17</w:t>
            </w:r>
            <w:r w:rsidR="00652FCF">
              <w:rPr>
                <w:noProof/>
                <w:webHidden/>
              </w:rPr>
              <w:fldChar w:fldCharType="end"/>
            </w:r>
          </w:hyperlink>
        </w:p>
        <w:p w14:paraId="58A8C7BF" w14:textId="6530CF61" w:rsidR="00652FCF" w:rsidRDefault="00AA21C3">
          <w:pPr>
            <w:pStyle w:val="TOC2"/>
            <w:tabs>
              <w:tab w:val="right" w:leader="dot" w:pos="9350"/>
            </w:tabs>
            <w:rPr>
              <w:rFonts w:eastAsiaTheme="minorEastAsia"/>
              <w:noProof/>
              <w:lang w:val="en-US"/>
            </w:rPr>
          </w:pPr>
          <w:hyperlink w:anchor="_Toc101693652" w:history="1">
            <w:r w:rsidR="00652FCF" w:rsidRPr="001F713A">
              <w:rPr>
                <w:rStyle w:val="Hyperlink"/>
                <w:noProof/>
              </w:rPr>
              <w:t>3.2 The Toyota Way – Toyota Production System (TPS)</w:t>
            </w:r>
            <w:r w:rsidR="00652FCF">
              <w:rPr>
                <w:noProof/>
                <w:webHidden/>
              </w:rPr>
              <w:tab/>
            </w:r>
            <w:r w:rsidR="00652FCF">
              <w:rPr>
                <w:noProof/>
                <w:webHidden/>
              </w:rPr>
              <w:fldChar w:fldCharType="begin"/>
            </w:r>
            <w:r w:rsidR="00652FCF">
              <w:rPr>
                <w:noProof/>
                <w:webHidden/>
              </w:rPr>
              <w:instrText xml:space="preserve"> PAGEREF _Toc101693652 \h </w:instrText>
            </w:r>
            <w:r w:rsidR="00652FCF">
              <w:rPr>
                <w:noProof/>
                <w:webHidden/>
              </w:rPr>
            </w:r>
            <w:r w:rsidR="00652FCF">
              <w:rPr>
                <w:noProof/>
                <w:webHidden/>
              </w:rPr>
              <w:fldChar w:fldCharType="separate"/>
            </w:r>
            <w:r w:rsidR="00652FCF">
              <w:rPr>
                <w:noProof/>
                <w:webHidden/>
              </w:rPr>
              <w:t>21</w:t>
            </w:r>
            <w:r w:rsidR="00652FCF">
              <w:rPr>
                <w:noProof/>
                <w:webHidden/>
              </w:rPr>
              <w:fldChar w:fldCharType="end"/>
            </w:r>
          </w:hyperlink>
        </w:p>
        <w:p w14:paraId="5E03C366" w14:textId="36C4AE28" w:rsidR="00652FCF" w:rsidRDefault="00AA21C3">
          <w:pPr>
            <w:pStyle w:val="TOC3"/>
            <w:tabs>
              <w:tab w:val="right" w:leader="dot" w:pos="9350"/>
            </w:tabs>
            <w:rPr>
              <w:rFonts w:eastAsiaTheme="minorEastAsia"/>
              <w:noProof/>
              <w:lang w:val="en-US"/>
            </w:rPr>
          </w:pPr>
          <w:hyperlink w:anchor="_Toc101693653" w:history="1">
            <w:r w:rsidR="00652FCF" w:rsidRPr="001F713A">
              <w:rPr>
                <w:rStyle w:val="Hyperlink"/>
                <w:noProof/>
              </w:rPr>
              <w:t>3.2.1 Ohno’s 7 Wastes – Muda</w:t>
            </w:r>
            <w:r w:rsidR="00652FCF">
              <w:rPr>
                <w:noProof/>
                <w:webHidden/>
              </w:rPr>
              <w:tab/>
            </w:r>
            <w:r w:rsidR="00652FCF">
              <w:rPr>
                <w:noProof/>
                <w:webHidden/>
              </w:rPr>
              <w:fldChar w:fldCharType="begin"/>
            </w:r>
            <w:r w:rsidR="00652FCF">
              <w:rPr>
                <w:noProof/>
                <w:webHidden/>
              </w:rPr>
              <w:instrText xml:space="preserve"> PAGEREF _Toc101693653 \h </w:instrText>
            </w:r>
            <w:r w:rsidR="00652FCF">
              <w:rPr>
                <w:noProof/>
                <w:webHidden/>
              </w:rPr>
            </w:r>
            <w:r w:rsidR="00652FCF">
              <w:rPr>
                <w:noProof/>
                <w:webHidden/>
              </w:rPr>
              <w:fldChar w:fldCharType="separate"/>
            </w:r>
            <w:r w:rsidR="00652FCF">
              <w:rPr>
                <w:noProof/>
                <w:webHidden/>
              </w:rPr>
              <w:t>22</w:t>
            </w:r>
            <w:r w:rsidR="00652FCF">
              <w:rPr>
                <w:noProof/>
                <w:webHidden/>
              </w:rPr>
              <w:fldChar w:fldCharType="end"/>
            </w:r>
          </w:hyperlink>
        </w:p>
        <w:p w14:paraId="516C182A" w14:textId="551F0DAC" w:rsidR="00652FCF" w:rsidRDefault="00AA21C3">
          <w:pPr>
            <w:pStyle w:val="TOC2"/>
            <w:tabs>
              <w:tab w:val="right" w:leader="dot" w:pos="9350"/>
            </w:tabs>
            <w:rPr>
              <w:rFonts w:eastAsiaTheme="minorEastAsia"/>
              <w:noProof/>
              <w:lang w:val="en-US"/>
            </w:rPr>
          </w:pPr>
          <w:hyperlink w:anchor="_Toc101693654" w:history="1">
            <w:r w:rsidR="00652FCF" w:rsidRPr="001F713A">
              <w:rPr>
                <w:rStyle w:val="Hyperlink"/>
                <w:noProof/>
              </w:rPr>
              <w:t>3.3 The Discovery and Timeline of Lean</w:t>
            </w:r>
            <w:r w:rsidR="00652FCF">
              <w:rPr>
                <w:noProof/>
                <w:webHidden/>
              </w:rPr>
              <w:tab/>
            </w:r>
            <w:r w:rsidR="00652FCF">
              <w:rPr>
                <w:noProof/>
                <w:webHidden/>
              </w:rPr>
              <w:fldChar w:fldCharType="begin"/>
            </w:r>
            <w:r w:rsidR="00652FCF">
              <w:rPr>
                <w:noProof/>
                <w:webHidden/>
              </w:rPr>
              <w:instrText xml:space="preserve"> PAGEREF _Toc101693654 \h </w:instrText>
            </w:r>
            <w:r w:rsidR="00652FCF">
              <w:rPr>
                <w:noProof/>
                <w:webHidden/>
              </w:rPr>
            </w:r>
            <w:r w:rsidR="00652FCF">
              <w:rPr>
                <w:noProof/>
                <w:webHidden/>
              </w:rPr>
              <w:fldChar w:fldCharType="separate"/>
            </w:r>
            <w:r w:rsidR="00652FCF">
              <w:rPr>
                <w:noProof/>
                <w:webHidden/>
              </w:rPr>
              <w:t>24</w:t>
            </w:r>
            <w:r w:rsidR="00652FCF">
              <w:rPr>
                <w:noProof/>
                <w:webHidden/>
              </w:rPr>
              <w:fldChar w:fldCharType="end"/>
            </w:r>
          </w:hyperlink>
        </w:p>
        <w:p w14:paraId="3AE7E39E" w14:textId="2304A434" w:rsidR="00652FCF" w:rsidRDefault="00AA21C3">
          <w:pPr>
            <w:pStyle w:val="TOC2"/>
            <w:tabs>
              <w:tab w:val="right" w:leader="dot" w:pos="9350"/>
            </w:tabs>
            <w:rPr>
              <w:rFonts w:eastAsiaTheme="minorEastAsia"/>
              <w:noProof/>
              <w:lang w:val="en-US"/>
            </w:rPr>
          </w:pPr>
          <w:hyperlink w:anchor="_Toc101693655" w:history="1">
            <w:r w:rsidR="00652FCF" w:rsidRPr="001F713A">
              <w:rPr>
                <w:rStyle w:val="Hyperlink"/>
                <w:noProof/>
              </w:rPr>
              <w:t>3.4 The 5 Lean Principles</w:t>
            </w:r>
            <w:r w:rsidR="00652FCF">
              <w:rPr>
                <w:noProof/>
                <w:webHidden/>
              </w:rPr>
              <w:tab/>
            </w:r>
            <w:r w:rsidR="00652FCF">
              <w:rPr>
                <w:noProof/>
                <w:webHidden/>
              </w:rPr>
              <w:fldChar w:fldCharType="begin"/>
            </w:r>
            <w:r w:rsidR="00652FCF">
              <w:rPr>
                <w:noProof/>
                <w:webHidden/>
              </w:rPr>
              <w:instrText xml:space="preserve"> PAGEREF _Toc101693655 \h </w:instrText>
            </w:r>
            <w:r w:rsidR="00652FCF">
              <w:rPr>
                <w:noProof/>
                <w:webHidden/>
              </w:rPr>
            </w:r>
            <w:r w:rsidR="00652FCF">
              <w:rPr>
                <w:noProof/>
                <w:webHidden/>
              </w:rPr>
              <w:fldChar w:fldCharType="separate"/>
            </w:r>
            <w:r w:rsidR="00652FCF">
              <w:rPr>
                <w:noProof/>
                <w:webHidden/>
              </w:rPr>
              <w:t>25</w:t>
            </w:r>
            <w:r w:rsidR="00652FCF">
              <w:rPr>
                <w:noProof/>
                <w:webHidden/>
              </w:rPr>
              <w:fldChar w:fldCharType="end"/>
            </w:r>
          </w:hyperlink>
        </w:p>
        <w:p w14:paraId="6D13EE80" w14:textId="1AA8BB39" w:rsidR="00652FCF" w:rsidRDefault="00AA21C3">
          <w:pPr>
            <w:pStyle w:val="TOC2"/>
            <w:tabs>
              <w:tab w:val="right" w:leader="dot" w:pos="9350"/>
            </w:tabs>
            <w:rPr>
              <w:rFonts w:eastAsiaTheme="minorEastAsia"/>
              <w:noProof/>
              <w:lang w:val="en-US"/>
            </w:rPr>
          </w:pPr>
          <w:hyperlink w:anchor="_Toc101693656" w:history="1">
            <w:r w:rsidR="00652FCF" w:rsidRPr="001F713A">
              <w:rPr>
                <w:rStyle w:val="Hyperlink"/>
                <w:noProof/>
              </w:rPr>
              <w:t>3.5 The Characteristics of Lean</w:t>
            </w:r>
            <w:r w:rsidR="00652FCF">
              <w:rPr>
                <w:noProof/>
                <w:webHidden/>
              </w:rPr>
              <w:tab/>
            </w:r>
            <w:r w:rsidR="00652FCF">
              <w:rPr>
                <w:noProof/>
                <w:webHidden/>
              </w:rPr>
              <w:fldChar w:fldCharType="begin"/>
            </w:r>
            <w:r w:rsidR="00652FCF">
              <w:rPr>
                <w:noProof/>
                <w:webHidden/>
              </w:rPr>
              <w:instrText xml:space="preserve"> PAGEREF _Toc101693656 \h </w:instrText>
            </w:r>
            <w:r w:rsidR="00652FCF">
              <w:rPr>
                <w:noProof/>
                <w:webHidden/>
              </w:rPr>
            </w:r>
            <w:r w:rsidR="00652FCF">
              <w:rPr>
                <w:noProof/>
                <w:webHidden/>
              </w:rPr>
              <w:fldChar w:fldCharType="separate"/>
            </w:r>
            <w:r w:rsidR="00652FCF">
              <w:rPr>
                <w:noProof/>
                <w:webHidden/>
              </w:rPr>
              <w:t>26</w:t>
            </w:r>
            <w:r w:rsidR="00652FCF">
              <w:rPr>
                <w:noProof/>
                <w:webHidden/>
              </w:rPr>
              <w:fldChar w:fldCharType="end"/>
            </w:r>
          </w:hyperlink>
        </w:p>
        <w:p w14:paraId="30B196FE" w14:textId="3BEADE7E" w:rsidR="00652FCF" w:rsidRDefault="00AA21C3">
          <w:pPr>
            <w:pStyle w:val="TOC2"/>
            <w:tabs>
              <w:tab w:val="right" w:leader="dot" w:pos="9350"/>
            </w:tabs>
            <w:rPr>
              <w:rFonts w:eastAsiaTheme="minorEastAsia"/>
              <w:noProof/>
              <w:lang w:val="en-US"/>
            </w:rPr>
          </w:pPr>
          <w:hyperlink w:anchor="_Toc101693657" w:history="1">
            <w:r w:rsidR="00652FCF" w:rsidRPr="001F713A">
              <w:rPr>
                <w:rStyle w:val="Hyperlink"/>
                <w:noProof/>
              </w:rPr>
              <w:t>3.6 Lean Tools</w:t>
            </w:r>
            <w:r w:rsidR="00652FCF">
              <w:rPr>
                <w:noProof/>
                <w:webHidden/>
              </w:rPr>
              <w:tab/>
            </w:r>
            <w:r w:rsidR="00652FCF">
              <w:rPr>
                <w:noProof/>
                <w:webHidden/>
              </w:rPr>
              <w:fldChar w:fldCharType="begin"/>
            </w:r>
            <w:r w:rsidR="00652FCF">
              <w:rPr>
                <w:noProof/>
                <w:webHidden/>
              </w:rPr>
              <w:instrText xml:space="preserve"> PAGEREF _Toc101693657 \h </w:instrText>
            </w:r>
            <w:r w:rsidR="00652FCF">
              <w:rPr>
                <w:noProof/>
                <w:webHidden/>
              </w:rPr>
            </w:r>
            <w:r w:rsidR="00652FCF">
              <w:rPr>
                <w:noProof/>
                <w:webHidden/>
              </w:rPr>
              <w:fldChar w:fldCharType="separate"/>
            </w:r>
            <w:r w:rsidR="00652FCF">
              <w:rPr>
                <w:noProof/>
                <w:webHidden/>
              </w:rPr>
              <w:t>27</w:t>
            </w:r>
            <w:r w:rsidR="00652FCF">
              <w:rPr>
                <w:noProof/>
                <w:webHidden/>
              </w:rPr>
              <w:fldChar w:fldCharType="end"/>
            </w:r>
          </w:hyperlink>
        </w:p>
        <w:p w14:paraId="27FA56BB" w14:textId="5DD0FA43" w:rsidR="00652FCF" w:rsidRDefault="00AA21C3">
          <w:pPr>
            <w:pStyle w:val="TOC3"/>
            <w:tabs>
              <w:tab w:val="right" w:leader="dot" w:pos="9350"/>
            </w:tabs>
            <w:rPr>
              <w:rFonts w:eastAsiaTheme="minorEastAsia"/>
              <w:noProof/>
              <w:lang w:val="en-US"/>
            </w:rPr>
          </w:pPr>
          <w:hyperlink w:anchor="_Toc101693658" w:history="1">
            <w:r w:rsidR="00652FCF" w:rsidRPr="001F713A">
              <w:rPr>
                <w:rStyle w:val="Hyperlink"/>
                <w:noProof/>
              </w:rPr>
              <w:t>3.6.1 Value Stream and Process Mapping</w:t>
            </w:r>
            <w:r w:rsidR="00652FCF">
              <w:rPr>
                <w:noProof/>
                <w:webHidden/>
              </w:rPr>
              <w:tab/>
            </w:r>
            <w:r w:rsidR="00652FCF">
              <w:rPr>
                <w:noProof/>
                <w:webHidden/>
              </w:rPr>
              <w:fldChar w:fldCharType="begin"/>
            </w:r>
            <w:r w:rsidR="00652FCF">
              <w:rPr>
                <w:noProof/>
                <w:webHidden/>
              </w:rPr>
              <w:instrText xml:space="preserve"> PAGEREF _Toc101693658 \h </w:instrText>
            </w:r>
            <w:r w:rsidR="00652FCF">
              <w:rPr>
                <w:noProof/>
                <w:webHidden/>
              </w:rPr>
            </w:r>
            <w:r w:rsidR="00652FCF">
              <w:rPr>
                <w:noProof/>
                <w:webHidden/>
              </w:rPr>
              <w:fldChar w:fldCharType="separate"/>
            </w:r>
            <w:r w:rsidR="00652FCF">
              <w:rPr>
                <w:noProof/>
                <w:webHidden/>
              </w:rPr>
              <w:t>27</w:t>
            </w:r>
            <w:r w:rsidR="00652FCF">
              <w:rPr>
                <w:noProof/>
                <w:webHidden/>
              </w:rPr>
              <w:fldChar w:fldCharType="end"/>
            </w:r>
          </w:hyperlink>
        </w:p>
        <w:p w14:paraId="49DE1036" w14:textId="490C5CE0" w:rsidR="00652FCF" w:rsidRDefault="00AA21C3">
          <w:pPr>
            <w:pStyle w:val="TOC3"/>
            <w:tabs>
              <w:tab w:val="right" w:leader="dot" w:pos="9350"/>
            </w:tabs>
            <w:rPr>
              <w:rFonts w:eastAsiaTheme="minorEastAsia"/>
              <w:noProof/>
              <w:lang w:val="en-US"/>
            </w:rPr>
          </w:pPr>
          <w:hyperlink w:anchor="_Toc101693659" w:history="1">
            <w:r w:rsidR="00652FCF" w:rsidRPr="001F713A">
              <w:rPr>
                <w:rStyle w:val="Hyperlink"/>
                <w:noProof/>
              </w:rPr>
              <w:t>3.6.2 Total Productive Maintenance (TPM)</w:t>
            </w:r>
            <w:r w:rsidR="00652FCF">
              <w:rPr>
                <w:noProof/>
                <w:webHidden/>
              </w:rPr>
              <w:tab/>
            </w:r>
            <w:r w:rsidR="00652FCF">
              <w:rPr>
                <w:noProof/>
                <w:webHidden/>
              </w:rPr>
              <w:fldChar w:fldCharType="begin"/>
            </w:r>
            <w:r w:rsidR="00652FCF">
              <w:rPr>
                <w:noProof/>
                <w:webHidden/>
              </w:rPr>
              <w:instrText xml:space="preserve"> PAGEREF _Toc101693659 \h </w:instrText>
            </w:r>
            <w:r w:rsidR="00652FCF">
              <w:rPr>
                <w:noProof/>
                <w:webHidden/>
              </w:rPr>
            </w:r>
            <w:r w:rsidR="00652FCF">
              <w:rPr>
                <w:noProof/>
                <w:webHidden/>
              </w:rPr>
              <w:fldChar w:fldCharType="separate"/>
            </w:r>
            <w:r w:rsidR="00652FCF">
              <w:rPr>
                <w:noProof/>
                <w:webHidden/>
              </w:rPr>
              <w:t>29</w:t>
            </w:r>
            <w:r w:rsidR="00652FCF">
              <w:rPr>
                <w:noProof/>
                <w:webHidden/>
              </w:rPr>
              <w:fldChar w:fldCharType="end"/>
            </w:r>
          </w:hyperlink>
        </w:p>
        <w:p w14:paraId="6720BE02" w14:textId="12D73F2C" w:rsidR="00652FCF" w:rsidRDefault="00AA21C3">
          <w:pPr>
            <w:pStyle w:val="TOC3"/>
            <w:tabs>
              <w:tab w:val="right" w:leader="dot" w:pos="9350"/>
            </w:tabs>
            <w:rPr>
              <w:rFonts w:eastAsiaTheme="minorEastAsia"/>
              <w:noProof/>
              <w:lang w:val="en-US"/>
            </w:rPr>
          </w:pPr>
          <w:hyperlink w:anchor="_Toc101693660" w:history="1">
            <w:r w:rsidR="00652FCF" w:rsidRPr="001F713A">
              <w:rPr>
                <w:rStyle w:val="Hyperlink"/>
                <w:noProof/>
              </w:rPr>
              <w:t>3.6.3 5S</w:t>
            </w:r>
            <w:r w:rsidR="00652FCF">
              <w:rPr>
                <w:noProof/>
                <w:webHidden/>
              </w:rPr>
              <w:tab/>
            </w:r>
            <w:r w:rsidR="00652FCF">
              <w:rPr>
                <w:noProof/>
                <w:webHidden/>
              </w:rPr>
              <w:fldChar w:fldCharType="begin"/>
            </w:r>
            <w:r w:rsidR="00652FCF">
              <w:rPr>
                <w:noProof/>
                <w:webHidden/>
              </w:rPr>
              <w:instrText xml:space="preserve"> PAGEREF _Toc101693660 \h </w:instrText>
            </w:r>
            <w:r w:rsidR="00652FCF">
              <w:rPr>
                <w:noProof/>
                <w:webHidden/>
              </w:rPr>
            </w:r>
            <w:r w:rsidR="00652FCF">
              <w:rPr>
                <w:noProof/>
                <w:webHidden/>
              </w:rPr>
              <w:fldChar w:fldCharType="separate"/>
            </w:r>
            <w:r w:rsidR="00652FCF">
              <w:rPr>
                <w:noProof/>
                <w:webHidden/>
              </w:rPr>
              <w:t>29</w:t>
            </w:r>
            <w:r w:rsidR="00652FCF">
              <w:rPr>
                <w:noProof/>
                <w:webHidden/>
              </w:rPr>
              <w:fldChar w:fldCharType="end"/>
            </w:r>
          </w:hyperlink>
        </w:p>
        <w:p w14:paraId="6E263D1F" w14:textId="46A68B38" w:rsidR="00652FCF" w:rsidRDefault="00AA21C3">
          <w:pPr>
            <w:pStyle w:val="TOC3"/>
            <w:tabs>
              <w:tab w:val="right" w:leader="dot" w:pos="9350"/>
            </w:tabs>
            <w:rPr>
              <w:rFonts w:eastAsiaTheme="minorEastAsia"/>
              <w:noProof/>
              <w:lang w:val="en-US"/>
            </w:rPr>
          </w:pPr>
          <w:hyperlink w:anchor="_Toc101693661" w:history="1">
            <w:r w:rsidR="00652FCF" w:rsidRPr="001F713A">
              <w:rPr>
                <w:rStyle w:val="Hyperlink"/>
                <w:noProof/>
              </w:rPr>
              <w:t>3.6.4 Standardised Work</w:t>
            </w:r>
            <w:r w:rsidR="00652FCF">
              <w:rPr>
                <w:noProof/>
                <w:webHidden/>
              </w:rPr>
              <w:tab/>
            </w:r>
            <w:r w:rsidR="00652FCF">
              <w:rPr>
                <w:noProof/>
                <w:webHidden/>
              </w:rPr>
              <w:fldChar w:fldCharType="begin"/>
            </w:r>
            <w:r w:rsidR="00652FCF">
              <w:rPr>
                <w:noProof/>
                <w:webHidden/>
              </w:rPr>
              <w:instrText xml:space="preserve"> PAGEREF _Toc101693661 \h </w:instrText>
            </w:r>
            <w:r w:rsidR="00652FCF">
              <w:rPr>
                <w:noProof/>
                <w:webHidden/>
              </w:rPr>
            </w:r>
            <w:r w:rsidR="00652FCF">
              <w:rPr>
                <w:noProof/>
                <w:webHidden/>
              </w:rPr>
              <w:fldChar w:fldCharType="separate"/>
            </w:r>
            <w:r w:rsidR="00652FCF">
              <w:rPr>
                <w:noProof/>
                <w:webHidden/>
              </w:rPr>
              <w:t>31</w:t>
            </w:r>
            <w:r w:rsidR="00652FCF">
              <w:rPr>
                <w:noProof/>
                <w:webHidden/>
              </w:rPr>
              <w:fldChar w:fldCharType="end"/>
            </w:r>
          </w:hyperlink>
        </w:p>
        <w:p w14:paraId="4C03CBC4" w14:textId="09BDBB86" w:rsidR="00652FCF" w:rsidRDefault="00AA21C3">
          <w:pPr>
            <w:pStyle w:val="TOC3"/>
            <w:tabs>
              <w:tab w:val="right" w:leader="dot" w:pos="9350"/>
            </w:tabs>
            <w:rPr>
              <w:rFonts w:eastAsiaTheme="minorEastAsia"/>
              <w:noProof/>
              <w:lang w:val="en-US"/>
            </w:rPr>
          </w:pPr>
          <w:hyperlink w:anchor="_Toc101693662" w:history="1">
            <w:r w:rsidR="00652FCF" w:rsidRPr="001F713A">
              <w:rPr>
                <w:rStyle w:val="Hyperlink"/>
                <w:noProof/>
              </w:rPr>
              <w:t>3.6.5 Visual Management</w:t>
            </w:r>
            <w:r w:rsidR="00652FCF">
              <w:rPr>
                <w:noProof/>
                <w:webHidden/>
              </w:rPr>
              <w:tab/>
            </w:r>
            <w:r w:rsidR="00652FCF">
              <w:rPr>
                <w:noProof/>
                <w:webHidden/>
              </w:rPr>
              <w:fldChar w:fldCharType="begin"/>
            </w:r>
            <w:r w:rsidR="00652FCF">
              <w:rPr>
                <w:noProof/>
                <w:webHidden/>
              </w:rPr>
              <w:instrText xml:space="preserve"> PAGEREF _Toc101693662 \h </w:instrText>
            </w:r>
            <w:r w:rsidR="00652FCF">
              <w:rPr>
                <w:noProof/>
                <w:webHidden/>
              </w:rPr>
            </w:r>
            <w:r w:rsidR="00652FCF">
              <w:rPr>
                <w:noProof/>
                <w:webHidden/>
              </w:rPr>
              <w:fldChar w:fldCharType="separate"/>
            </w:r>
            <w:r w:rsidR="00652FCF">
              <w:rPr>
                <w:noProof/>
                <w:webHidden/>
              </w:rPr>
              <w:t>32</w:t>
            </w:r>
            <w:r w:rsidR="00652FCF">
              <w:rPr>
                <w:noProof/>
                <w:webHidden/>
              </w:rPr>
              <w:fldChar w:fldCharType="end"/>
            </w:r>
          </w:hyperlink>
        </w:p>
        <w:p w14:paraId="48AD01A2" w14:textId="63DC8C65" w:rsidR="00652FCF" w:rsidRDefault="00AA21C3">
          <w:pPr>
            <w:pStyle w:val="TOC3"/>
            <w:tabs>
              <w:tab w:val="right" w:leader="dot" w:pos="9350"/>
            </w:tabs>
            <w:rPr>
              <w:rFonts w:eastAsiaTheme="minorEastAsia"/>
              <w:noProof/>
              <w:lang w:val="en-US"/>
            </w:rPr>
          </w:pPr>
          <w:hyperlink w:anchor="_Toc101693663" w:history="1">
            <w:r w:rsidR="00652FCF" w:rsidRPr="001F713A">
              <w:rPr>
                <w:rStyle w:val="Hyperlink"/>
                <w:noProof/>
              </w:rPr>
              <w:t>3.6.6 Gemba</w:t>
            </w:r>
            <w:r w:rsidR="00652FCF">
              <w:rPr>
                <w:noProof/>
                <w:webHidden/>
              </w:rPr>
              <w:tab/>
            </w:r>
            <w:r w:rsidR="00652FCF">
              <w:rPr>
                <w:noProof/>
                <w:webHidden/>
              </w:rPr>
              <w:fldChar w:fldCharType="begin"/>
            </w:r>
            <w:r w:rsidR="00652FCF">
              <w:rPr>
                <w:noProof/>
                <w:webHidden/>
              </w:rPr>
              <w:instrText xml:space="preserve"> PAGEREF _Toc101693663 \h </w:instrText>
            </w:r>
            <w:r w:rsidR="00652FCF">
              <w:rPr>
                <w:noProof/>
                <w:webHidden/>
              </w:rPr>
            </w:r>
            <w:r w:rsidR="00652FCF">
              <w:rPr>
                <w:noProof/>
                <w:webHidden/>
              </w:rPr>
              <w:fldChar w:fldCharType="separate"/>
            </w:r>
            <w:r w:rsidR="00652FCF">
              <w:rPr>
                <w:noProof/>
                <w:webHidden/>
              </w:rPr>
              <w:t>32</w:t>
            </w:r>
            <w:r w:rsidR="00652FCF">
              <w:rPr>
                <w:noProof/>
                <w:webHidden/>
              </w:rPr>
              <w:fldChar w:fldCharType="end"/>
            </w:r>
          </w:hyperlink>
        </w:p>
        <w:p w14:paraId="30247F1E" w14:textId="16B4DA70" w:rsidR="00652FCF" w:rsidRDefault="00AA21C3">
          <w:pPr>
            <w:pStyle w:val="TOC2"/>
            <w:tabs>
              <w:tab w:val="right" w:leader="dot" w:pos="9350"/>
            </w:tabs>
            <w:rPr>
              <w:rFonts w:eastAsiaTheme="minorEastAsia"/>
              <w:noProof/>
              <w:lang w:val="en-US"/>
            </w:rPr>
          </w:pPr>
          <w:hyperlink w:anchor="_Toc101693664" w:history="1">
            <w:r w:rsidR="00652FCF" w:rsidRPr="001F713A">
              <w:rPr>
                <w:rStyle w:val="Hyperlink"/>
                <w:noProof/>
              </w:rPr>
              <w:t>3.7 Organisational Culture</w:t>
            </w:r>
            <w:r w:rsidR="00652FCF">
              <w:rPr>
                <w:noProof/>
                <w:webHidden/>
              </w:rPr>
              <w:tab/>
            </w:r>
            <w:r w:rsidR="00652FCF">
              <w:rPr>
                <w:noProof/>
                <w:webHidden/>
              </w:rPr>
              <w:fldChar w:fldCharType="begin"/>
            </w:r>
            <w:r w:rsidR="00652FCF">
              <w:rPr>
                <w:noProof/>
                <w:webHidden/>
              </w:rPr>
              <w:instrText xml:space="preserve"> PAGEREF _Toc101693664 \h </w:instrText>
            </w:r>
            <w:r w:rsidR="00652FCF">
              <w:rPr>
                <w:noProof/>
                <w:webHidden/>
              </w:rPr>
            </w:r>
            <w:r w:rsidR="00652FCF">
              <w:rPr>
                <w:noProof/>
                <w:webHidden/>
              </w:rPr>
              <w:fldChar w:fldCharType="separate"/>
            </w:r>
            <w:r w:rsidR="00652FCF">
              <w:rPr>
                <w:noProof/>
                <w:webHidden/>
              </w:rPr>
              <w:t>33</w:t>
            </w:r>
            <w:r w:rsidR="00652FCF">
              <w:rPr>
                <w:noProof/>
                <w:webHidden/>
              </w:rPr>
              <w:fldChar w:fldCharType="end"/>
            </w:r>
          </w:hyperlink>
        </w:p>
        <w:p w14:paraId="032D5E85" w14:textId="7C403DD5" w:rsidR="00652FCF" w:rsidRDefault="00AA21C3">
          <w:pPr>
            <w:pStyle w:val="TOC3"/>
            <w:tabs>
              <w:tab w:val="right" w:leader="dot" w:pos="9350"/>
            </w:tabs>
            <w:rPr>
              <w:rFonts w:eastAsiaTheme="minorEastAsia"/>
              <w:noProof/>
              <w:lang w:val="en-US"/>
            </w:rPr>
          </w:pPr>
          <w:hyperlink w:anchor="_Toc101693665" w:history="1">
            <w:r w:rsidR="00652FCF" w:rsidRPr="001F713A">
              <w:rPr>
                <w:rStyle w:val="Hyperlink"/>
                <w:noProof/>
              </w:rPr>
              <w:t>3.7.1 Developing a Lean Culture</w:t>
            </w:r>
            <w:r w:rsidR="00652FCF">
              <w:rPr>
                <w:noProof/>
                <w:webHidden/>
              </w:rPr>
              <w:tab/>
            </w:r>
            <w:r w:rsidR="00652FCF">
              <w:rPr>
                <w:noProof/>
                <w:webHidden/>
              </w:rPr>
              <w:fldChar w:fldCharType="begin"/>
            </w:r>
            <w:r w:rsidR="00652FCF">
              <w:rPr>
                <w:noProof/>
                <w:webHidden/>
              </w:rPr>
              <w:instrText xml:space="preserve"> PAGEREF _Toc101693665 \h </w:instrText>
            </w:r>
            <w:r w:rsidR="00652FCF">
              <w:rPr>
                <w:noProof/>
                <w:webHidden/>
              </w:rPr>
            </w:r>
            <w:r w:rsidR="00652FCF">
              <w:rPr>
                <w:noProof/>
                <w:webHidden/>
              </w:rPr>
              <w:fldChar w:fldCharType="separate"/>
            </w:r>
            <w:r w:rsidR="00652FCF">
              <w:rPr>
                <w:noProof/>
                <w:webHidden/>
              </w:rPr>
              <w:t>34</w:t>
            </w:r>
            <w:r w:rsidR="00652FCF">
              <w:rPr>
                <w:noProof/>
                <w:webHidden/>
              </w:rPr>
              <w:fldChar w:fldCharType="end"/>
            </w:r>
          </w:hyperlink>
        </w:p>
        <w:p w14:paraId="7E8FC5C4" w14:textId="415A5791" w:rsidR="00652FCF" w:rsidRDefault="00AA21C3">
          <w:pPr>
            <w:pStyle w:val="TOC3"/>
            <w:tabs>
              <w:tab w:val="right" w:leader="dot" w:pos="9350"/>
            </w:tabs>
            <w:rPr>
              <w:rFonts w:eastAsiaTheme="minorEastAsia"/>
              <w:noProof/>
              <w:lang w:val="en-US"/>
            </w:rPr>
          </w:pPr>
          <w:hyperlink w:anchor="_Toc101693666" w:history="1">
            <w:r w:rsidR="00652FCF" w:rsidRPr="001F713A">
              <w:rPr>
                <w:rStyle w:val="Hyperlink"/>
                <w:noProof/>
              </w:rPr>
              <w:t>3.7.2 The Role of Leadership</w:t>
            </w:r>
            <w:r w:rsidR="00652FCF">
              <w:rPr>
                <w:noProof/>
                <w:webHidden/>
              </w:rPr>
              <w:tab/>
            </w:r>
            <w:r w:rsidR="00652FCF">
              <w:rPr>
                <w:noProof/>
                <w:webHidden/>
              </w:rPr>
              <w:fldChar w:fldCharType="begin"/>
            </w:r>
            <w:r w:rsidR="00652FCF">
              <w:rPr>
                <w:noProof/>
                <w:webHidden/>
              </w:rPr>
              <w:instrText xml:space="preserve"> PAGEREF _Toc101693666 \h </w:instrText>
            </w:r>
            <w:r w:rsidR="00652FCF">
              <w:rPr>
                <w:noProof/>
                <w:webHidden/>
              </w:rPr>
            </w:r>
            <w:r w:rsidR="00652FCF">
              <w:rPr>
                <w:noProof/>
                <w:webHidden/>
              </w:rPr>
              <w:fldChar w:fldCharType="separate"/>
            </w:r>
            <w:r w:rsidR="00652FCF">
              <w:rPr>
                <w:noProof/>
                <w:webHidden/>
              </w:rPr>
              <w:t>35</w:t>
            </w:r>
            <w:r w:rsidR="00652FCF">
              <w:rPr>
                <w:noProof/>
                <w:webHidden/>
              </w:rPr>
              <w:fldChar w:fldCharType="end"/>
            </w:r>
          </w:hyperlink>
        </w:p>
        <w:p w14:paraId="6CA2EBE9" w14:textId="3B93C808" w:rsidR="00652FCF" w:rsidRDefault="00AA21C3">
          <w:pPr>
            <w:pStyle w:val="TOC2"/>
            <w:tabs>
              <w:tab w:val="right" w:leader="dot" w:pos="9350"/>
            </w:tabs>
            <w:rPr>
              <w:rFonts w:eastAsiaTheme="minorEastAsia"/>
              <w:noProof/>
              <w:lang w:val="en-US"/>
            </w:rPr>
          </w:pPr>
          <w:hyperlink w:anchor="_Toc101693667" w:history="1">
            <w:r w:rsidR="00652FCF" w:rsidRPr="001F713A">
              <w:rPr>
                <w:rStyle w:val="Hyperlink"/>
                <w:noProof/>
              </w:rPr>
              <w:t>3.8 Change Management</w:t>
            </w:r>
            <w:r w:rsidR="00652FCF">
              <w:rPr>
                <w:noProof/>
                <w:webHidden/>
              </w:rPr>
              <w:tab/>
            </w:r>
            <w:r w:rsidR="00652FCF">
              <w:rPr>
                <w:noProof/>
                <w:webHidden/>
              </w:rPr>
              <w:fldChar w:fldCharType="begin"/>
            </w:r>
            <w:r w:rsidR="00652FCF">
              <w:rPr>
                <w:noProof/>
                <w:webHidden/>
              </w:rPr>
              <w:instrText xml:space="preserve"> PAGEREF _Toc101693667 \h </w:instrText>
            </w:r>
            <w:r w:rsidR="00652FCF">
              <w:rPr>
                <w:noProof/>
                <w:webHidden/>
              </w:rPr>
            </w:r>
            <w:r w:rsidR="00652FCF">
              <w:rPr>
                <w:noProof/>
                <w:webHidden/>
              </w:rPr>
              <w:fldChar w:fldCharType="separate"/>
            </w:r>
            <w:r w:rsidR="00652FCF">
              <w:rPr>
                <w:noProof/>
                <w:webHidden/>
              </w:rPr>
              <w:t>36</w:t>
            </w:r>
            <w:r w:rsidR="00652FCF">
              <w:rPr>
                <w:noProof/>
                <w:webHidden/>
              </w:rPr>
              <w:fldChar w:fldCharType="end"/>
            </w:r>
          </w:hyperlink>
        </w:p>
        <w:p w14:paraId="41413637" w14:textId="71F041BA" w:rsidR="00652FCF" w:rsidRDefault="00AA21C3">
          <w:pPr>
            <w:pStyle w:val="TOC3"/>
            <w:tabs>
              <w:tab w:val="right" w:leader="dot" w:pos="9350"/>
            </w:tabs>
            <w:rPr>
              <w:rFonts w:eastAsiaTheme="minorEastAsia"/>
              <w:noProof/>
              <w:lang w:val="en-US"/>
            </w:rPr>
          </w:pPr>
          <w:hyperlink w:anchor="_Toc101693668" w:history="1">
            <w:r w:rsidR="00652FCF" w:rsidRPr="001F713A">
              <w:rPr>
                <w:rStyle w:val="Hyperlink"/>
                <w:noProof/>
              </w:rPr>
              <w:t>3.8.1 Resistance to Change</w:t>
            </w:r>
            <w:r w:rsidR="00652FCF">
              <w:rPr>
                <w:noProof/>
                <w:webHidden/>
              </w:rPr>
              <w:tab/>
            </w:r>
            <w:r w:rsidR="00652FCF">
              <w:rPr>
                <w:noProof/>
                <w:webHidden/>
              </w:rPr>
              <w:fldChar w:fldCharType="begin"/>
            </w:r>
            <w:r w:rsidR="00652FCF">
              <w:rPr>
                <w:noProof/>
                <w:webHidden/>
              </w:rPr>
              <w:instrText xml:space="preserve"> PAGEREF _Toc101693668 \h </w:instrText>
            </w:r>
            <w:r w:rsidR="00652FCF">
              <w:rPr>
                <w:noProof/>
                <w:webHidden/>
              </w:rPr>
            </w:r>
            <w:r w:rsidR="00652FCF">
              <w:rPr>
                <w:noProof/>
                <w:webHidden/>
              </w:rPr>
              <w:fldChar w:fldCharType="separate"/>
            </w:r>
            <w:r w:rsidR="00652FCF">
              <w:rPr>
                <w:noProof/>
                <w:webHidden/>
              </w:rPr>
              <w:t>37</w:t>
            </w:r>
            <w:r w:rsidR="00652FCF">
              <w:rPr>
                <w:noProof/>
                <w:webHidden/>
              </w:rPr>
              <w:fldChar w:fldCharType="end"/>
            </w:r>
          </w:hyperlink>
        </w:p>
        <w:p w14:paraId="7DC9BD75" w14:textId="1D51D6BD" w:rsidR="00652FCF" w:rsidRDefault="00AA21C3">
          <w:pPr>
            <w:pStyle w:val="TOC2"/>
            <w:tabs>
              <w:tab w:val="right" w:leader="dot" w:pos="9350"/>
            </w:tabs>
            <w:rPr>
              <w:rFonts w:eastAsiaTheme="minorEastAsia"/>
              <w:noProof/>
              <w:lang w:val="en-US"/>
            </w:rPr>
          </w:pPr>
          <w:hyperlink w:anchor="_Toc101693669" w:history="1">
            <w:r w:rsidR="00652FCF" w:rsidRPr="001F713A">
              <w:rPr>
                <w:rStyle w:val="Hyperlink"/>
                <w:noProof/>
              </w:rPr>
              <w:t>3.9 Lean Implementation</w:t>
            </w:r>
            <w:r w:rsidR="00652FCF">
              <w:rPr>
                <w:noProof/>
                <w:webHidden/>
              </w:rPr>
              <w:tab/>
            </w:r>
            <w:r w:rsidR="00652FCF">
              <w:rPr>
                <w:noProof/>
                <w:webHidden/>
              </w:rPr>
              <w:fldChar w:fldCharType="begin"/>
            </w:r>
            <w:r w:rsidR="00652FCF">
              <w:rPr>
                <w:noProof/>
                <w:webHidden/>
              </w:rPr>
              <w:instrText xml:space="preserve"> PAGEREF _Toc101693669 \h </w:instrText>
            </w:r>
            <w:r w:rsidR="00652FCF">
              <w:rPr>
                <w:noProof/>
                <w:webHidden/>
              </w:rPr>
            </w:r>
            <w:r w:rsidR="00652FCF">
              <w:rPr>
                <w:noProof/>
                <w:webHidden/>
              </w:rPr>
              <w:fldChar w:fldCharType="separate"/>
            </w:r>
            <w:r w:rsidR="00652FCF">
              <w:rPr>
                <w:noProof/>
                <w:webHidden/>
              </w:rPr>
              <w:t>38</w:t>
            </w:r>
            <w:r w:rsidR="00652FCF">
              <w:rPr>
                <w:noProof/>
                <w:webHidden/>
              </w:rPr>
              <w:fldChar w:fldCharType="end"/>
            </w:r>
          </w:hyperlink>
        </w:p>
        <w:p w14:paraId="3F763DC5" w14:textId="437DB61D" w:rsidR="00652FCF" w:rsidRDefault="00AA21C3">
          <w:pPr>
            <w:pStyle w:val="TOC2"/>
            <w:tabs>
              <w:tab w:val="right" w:leader="dot" w:pos="9350"/>
            </w:tabs>
            <w:rPr>
              <w:rFonts w:eastAsiaTheme="minorEastAsia"/>
              <w:noProof/>
              <w:lang w:val="en-US"/>
            </w:rPr>
          </w:pPr>
          <w:hyperlink w:anchor="_Toc101693670" w:history="1">
            <w:r w:rsidR="00652FCF" w:rsidRPr="001F713A">
              <w:rPr>
                <w:rStyle w:val="Hyperlink"/>
                <w:noProof/>
              </w:rPr>
              <w:t>3.10 Lean Assessments</w:t>
            </w:r>
            <w:r w:rsidR="00652FCF">
              <w:rPr>
                <w:noProof/>
                <w:webHidden/>
              </w:rPr>
              <w:tab/>
            </w:r>
            <w:r w:rsidR="00652FCF">
              <w:rPr>
                <w:noProof/>
                <w:webHidden/>
              </w:rPr>
              <w:fldChar w:fldCharType="begin"/>
            </w:r>
            <w:r w:rsidR="00652FCF">
              <w:rPr>
                <w:noProof/>
                <w:webHidden/>
              </w:rPr>
              <w:instrText xml:space="preserve"> PAGEREF _Toc101693670 \h </w:instrText>
            </w:r>
            <w:r w:rsidR="00652FCF">
              <w:rPr>
                <w:noProof/>
                <w:webHidden/>
              </w:rPr>
            </w:r>
            <w:r w:rsidR="00652FCF">
              <w:rPr>
                <w:noProof/>
                <w:webHidden/>
              </w:rPr>
              <w:fldChar w:fldCharType="separate"/>
            </w:r>
            <w:r w:rsidR="00652FCF">
              <w:rPr>
                <w:noProof/>
                <w:webHidden/>
              </w:rPr>
              <w:t>39</w:t>
            </w:r>
            <w:r w:rsidR="00652FCF">
              <w:rPr>
                <w:noProof/>
                <w:webHidden/>
              </w:rPr>
              <w:fldChar w:fldCharType="end"/>
            </w:r>
          </w:hyperlink>
        </w:p>
        <w:p w14:paraId="362C899B" w14:textId="633754FA" w:rsidR="00652FCF" w:rsidRDefault="00AA21C3">
          <w:pPr>
            <w:pStyle w:val="TOC2"/>
            <w:tabs>
              <w:tab w:val="right" w:leader="dot" w:pos="9350"/>
            </w:tabs>
            <w:rPr>
              <w:rFonts w:eastAsiaTheme="minorEastAsia"/>
              <w:noProof/>
              <w:lang w:val="en-US"/>
            </w:rPr>
          </w:pPr>
          <w:hyperlink w:anchor="_Toc101693671" w:history="1">
            <w:r w:rsidR="00652FCF" w:rsidRPr="001F713A">
              <w:rPr>
                <w:rStyle w:val="Hyperlink"/>
                <w:noProof/>
              </w:rPr>
              <w:t>3.11 Questionnaire - Survey</w:t>
            </w:r>
            <w:r w:rsidR="00652FCF">
              <w:rPr>
                <w:noProof/>
                <w:webHidden/>
              </w:rPr>
              <w:tab/>
            </w:r>
            <w:r w:rsidR="00652FCF">
              <w:rPr>
                <w:noProof/>
                <w:webHidden/>
              </w:rPr>
              <w:fldChar w:fldCharType="begin"/>
            </w:r>
            <w:r w:rsidR="00652FCF">
              <w:rPr>
                <w:noProof/>
                <w:webHidden/>
              </w:rPr>
              <w:instrText xml:space="preserve"> PAGEREF _Toc101693671 \h </w:instrText>
            </w:r>
            <w:r w:rsidR="00652FCF">
              <w:rPr>
                <w:noProof/>
                <w:webHidden/>
              </w:rPr>
            </w:r>
            <w:r w:rsidR="00652FCF">
              <w:rPr>
                <w:noProof/>
                <w:webHidden/>
              </w:rPr>
              <w:fldChar w:fldCharType="separate"/>
            </w:r>
            <w:r w:rsidR="00652FCF">
              <w:rPr>
                <w:noProof/>
                <w:webHidden/>
              </w:rPr>
              <w:t>41</w:t>
            </w:r>
            <w:r w:rsidR="00652FCF">
              <w:rPr>
                <w:noProof/>
                <w:webHidden/>
              </w:rPr>
              <w:fldChar w:fldCharType="end"/>
            </w:r>
          </w:hyperlink>
        </w:p>
        <w:p w14:paraId="65A7CD62" w14:textId="6F29B80E" w:rsidR="00652FCF" w:rsidRDefault="00AA21C3">
          <w:pPr>
            <w:pStyle w:val="TOC3"/>
            <w:tabs>
              <w:tab w:val="right" w:leader="dot" w:pos="9350"/>
            </w:tabs>
            <w:rPr>
              <w:rFonts w:eastAsiaTheme="minorEastAsia"/>
              <w:noProof/>
              <w:lang w:val="en-US"/>
            </w:rPr>
          </w:pPr>
          <w:hyperlink w:anchor="_Toc101693672" w:history="1">
            <w:r w:rsidR="00652FCF" w:rsidRPr="001F713A">
              <w:rPr>
                <w:rStyle w:val="Hyperlink"/>
                <w:noProof/>
              </w:rPr>
              <w:t>3.11.1 Questionnaire Design</w:t>
            </w:r>
            <w:r w:rsidR="00652FCF">
              <w:rPr>
                <w:noProof/>
                <w:webHidden/>
              </w:rPr>
              <w:tab/>
            </w:r>
            <w:r w:rsidR="00652FCF">
              <w:rPr>
                <w:noProof/>
                <w:webHidden/>
              </w:rPr>
              <w:fldChar w:fldCharType="begin"/>
            </w:r>
            <w:r w:rsidR="00652FCF">
              <w:rPr>
                <w:noProof/>
                <w:webHidden/>
              </w:rPr>
              <w:instrText xml:space="preserve"> PAGEREF _Toc101693672 \h </w:instrText>
            </w:r>
            <w:r w:rsidR="00652FCF">
              <w:rPr>
                <w:noProof/>
                <w:webHidden/>
              </w:rPr>
            </w:r>
            <w:r w:rsidR="00652FCF">
              <w:rPr>
                <w:noProof/>
                <w:webHidden/>
              </w:rPr>
              <w:fldChar w:fldCharType="separate"/>
            </w:r>
            <w:r w:rsidR="00652FCF">
              <w:rPr>
                <w:noProof/>
                <w:webHidden/>
              </w:rPr>
              <w:t>42</w:t>
            </w:r>
            <w:r w:rsidR="00652FCF">
              <w:rPr>
                <w:noProof/>
                <w:webHidden/>
              </w:rPr>
              <w:fldChar w:fldCharType="end"/>
            </w:r>
          </w:hyperlink>
        </w:p>
        <w:p w14:paraId="717F0CC7" w14:textId="6F2E1E92" w:rsidR="00652FCF" w:rsidRDefault="00AA21C3">
          <w:pPr>
            <w:pStyle w:val="TOC3"/>
            <w:tabs>
              <w:tab w:val="right" w:leader="dot" w:pos="9350"/>
            </w:tabs>
            <w:rPr>
              <w:rFonts w:eastAsiaTheme="minorEastAsia"/>
              <w:noProof/>
              <w:lang w:val="en-US"/>
            </w:rPr>
          </w:pPr>
          <w:hyperlink w:anchor="_Toc101693673" w:history="1">
            <w:r w:rsidR="00652FCF" w:rsidRPr="001F713A">
              <w:rPr>
                <w:rStyle w:val="Hyperlink"/>
                <w:noProof/>
              </w:rPr>
              <w:t>3.11.2 Run a trial survey</w:t>
            </w:r>
            <w:r w:rsidR="00652FCF">
              <w:rPr>
                <w:noProof/>
                <w:webHidden/>
              </w:rPr>
              <w:tab/>
            </w:r>
            <w:r w:rsidR="00652FCF">
              <w:rPr>
                <w:noProof/>
                <w:webHidden/>
              </w:rPr>
              <w:fldChar w:fldCharType="begin"/>
            </w:r>
            <w:r w:rsidR="00652FCF">
              <w:rPr>
                <w:noProof/>
                <w:webHidden/>
              </w:rPr>
              <w:instrText xml:space="preserve"> PAGEREF _Toc101693673 \h </w:instrText>
            </w:r>
            <w:r w:rsidR="00652FCF">
              <w:rPr>
                <w:noProof/>
                <w:webHidden/>
              </w:rPr>
            </w:r>
            <w:r w:rsidR="00652FCF">
              <w:rPr>
                <w:noProof/>
                <w:webHidden/>
              </w:rPr>
              <w:fldChar w:fldCharType="separate"/>
            </w:r>
            <w:r w:rsidR="00652FCF">
              <w:rPr>
                <w:noProof/>
                <w:webHidden/>
              </w:rPr>
              <w:t>43</w:t>
            </w:r>
            <w:r w:rsidR="00652FCF">
              <w:rPr>
                <w:noProof/>
                <w:webHidden/>
              </w:rPr>
              <w:fldChar w:fldCharType="end"/>
            </w:r>
          </w:hyperlink>
        </w:p>
        <w:p w14:paraId="321A28E0" w14:textId="027E82D2" w:rsidR="00652FCF" w:rsidRDefault="00AA21C3">
          <w:pPr>
            <w:pStyle w:val="TOC3"/>
            <w:tabs>
              <w:tab w:val="right" w:leader="dot" w:pos="9350"/>
            </w:tabs>
            <w:rPr>
              <w:rFonts w:eastAsiaTheme="minorEastAsia"/>
              <w:noProof/>
              <w:lang w:val="en-US"/>
            </w:rPr>
          </w:pPr>
          <w:hyperlink w:anchor="_Toc101693674" w:history="1">
            <w:r w:rsidR="00652FCF" w:rsidRPr="001F713A">
              <w:rPr>
                <w:rStyle w:val="Hyperlink"/>
                <w:noProof/>
              </w:rPr>
              <w:t>3.11.3 Conducting the main survey</w:t>
            </w:r>
            <w:r w:rsidR="00652FCF">
              <w:rPr>
                <w:noProof/>
                <w:webHidden/>
              </w:rPr>
              <w:tab/>
            </w:r>
            <w:r w:rsidR="00652FCF">
              <w:rPr>
                <w:noProof/>
                <w:webHidden/>
              </w:rPr>
              <w:fldChar w:fldCharType="begin"/>
            </w:r>
            <w:r w:rsidR="00652FCF">
              <w:rPr>
                <w:noProof/>
                <w:webHidden/>
              </w:rPr>
              <w:instrText xml:space="preserve"> PAGEREF _Toc101693674 \h </w:instrText>
            </w:r>
            <w:r w:rsidR="00652FCF">
              <w:rPr>
                <w:noProof/>
                <w:webHidden/>
              </w:rPr>
            </w:r>
            <w:r w:rsidR="00652FCF">
              <w:rPr>
                <w:noProof/>
                <w:webHidden/>
              </w:rPr>
              <w:fldChar w:fldCharType="separate"/>
            </w:r>
            <w:r w:rsidR="00652FCF">
              <w:rPr>
                <w:noProof/>
                <w:webHidden/>
              </w:rPr>
              <w:t>43</w:t>
            </w:r>
            <w:r w:rsidR="00652FCF">
              <w:rPr>
                <w:noProof/>
                <w:webHidden/>
              </w:rPr>
              <w:fldChar w:fldCharType="end"/>
            </w:r>
          </w:hyperlink>
        </w:p>
        <w:p w14:paraId="309EF982" w14:textId="53CAC97E" w:rsidR="00652FCF" w:rsidRDefault="00AA21C3">
          <w:pPr>
            <w:pStyle w:val="TOC3"/>
            <w:tabs>
              <w:tab w:val="right" w:leader="dot" w:pos="9350"/>
            </w:tabs>
            <w:rPr>
              <w:rFonts w:eastAsiaTheme="minorEastAsia"/>
              <w:noProof/>
              <w:lang w:val="en-US"/>
            </w:rPr>
          </w:pPr>
          <w:hyperlink w:anchor="_Toc101693675" w:history="1">
            <w:r w:rsidR="00652FCF" w:rsidRPr="001F713A">
              <w:rPr>
                <w:rStyle w:val="Hyperlink"/>
                <w:noProof/>
              </w:rPr>
              <w:t>3.11.4 Survey data analysis</w:t>
            </w:r>
            <w:r w:rsidR="00652FCF">
              <w:rPr>
                <w:noProof/>
                <w:webHidden/>
              </w:rPr>
              <w:tab/>
            </w:r>
            <w:r w:rsidR="00652FCF">
              <w:rPr>
                <w:noProof/>
                <w:webHidden/>
              </w:rPr>
              <w:fldChar w:fldCharType="begin"/>
            </w:r>
            <w:r w:rsidR="00652FCF">
              <w:rPr>
                <w:noProof/>
                <w:webHidden/>
              </w:rPr>
              <w:instrText xml:space="preserve"> PAGEREF _Toc101693675 \h </w:instrText>
            </w:r>
            <w:r w:rsidR="00652FCF">
              <w:rPr>
                <w:noProof/>
                <w:webHidden/>
              </w:rPr>
            </w:r>
            <w:r w:rsidR="00652FCF">
              <w:rPr>
                <w:noProof/>
                <w:webHidden/>
              </w:rPr>
              <w:fldChar w:fldCharType="separate"/>
            </w:r>
            <w:r w:rsidR="00652FCF">
              <w:rPr>
                <w:noProof/>
                <w:webHidden/>
              </w:rPr>
              <w:t>43</w:t>
            </w:r>
            <w:r w:rsidR="00652FCF">
              <w:rPr>
                <w:noProof/>
                <w:webHidden/>
              </w:rPr>
              <w:fldChar w:fldCharType="end"/>
            </w:r>
          </w:hyperlink>
        </w:p>
        <w:p w14:paraId="5DD6CBCA" w14:textId="011C8906" w:rsidR="00652FCF" w:rsidRDefault="00AA21C3">
          <w:pPr>
            <w:pStyle w:val="TOC2"/>
            <w:tabs>
              <w:tab w:val="right" w:leader="dot" w:pos="9350"/>
            </w:tabs>
            <w:rPr>
              <w:rFonts w:eastAsiaTheme="minorEastAsia"/>
              <w:noProof/>
              <w:lang w:val="en-US"/>
            </w:rPr>
          </w:pPr>
          <w:hyperlink w:anchor="_Toc101693676" w:history="1">
            <w:r w:rsidR="00652FCF" w:rsidRPr="001F713A">
              <w:rPr>
                <w:rStyle w:val="Hyperlink"/>
                <w:noProof/>
              </w:rPr>
              <w:t>3.12 Commercial Demand Forecasting</w:t>
            </w:r>
            <w:r w:rsidR="00652FCF">
              <w:rPr>
                <w:noProof/>
                <w:webHidden/>
              </w:rPr>
              <w:tab/>
            </w:r>
            <w:r w:rsidR="00652FCF">
              <w:rPr>
                <w:noProof/>
                <w:webHidden/>
              </w:rPr>
              <w:fldChar w:fldCharType="begin"/>
            </w:r>
            <w:r w:rsidR="00652FCF">
              <w:rPr>
                <w:noProof/>
                <w:webHidden/>
              </w:rPr>
              <w:instrText xml:space="preserve"> PAGEREF _Toc101693676 \h </w:instrText>
            </w:r>
            <w:r w:rsidR="00652FCF">
              <w:rPr>
                <w:noProof/>
                <w:webHidden/>
              </w:rPr>
            </w:r>
            <w:r w:rsidR="00652FCF">
              <w:rPr>
                <w:noProof/>
                <w:webHidden/>
              </w:rPr>
              <w:fldChar w:fldCharType="separate"/>
            </w:r>
            <w:r w:rsidR="00652FCF">
              <w:rPr>
                <w:noProof/>
                <w:webHidden/>
              </w:rPr>
              <w:t>43</w:t>
            </w:r>
            <w:r w:rsidR="00652FCF">
              <w:rPr>
                <w:noProof/>
                <w:webHidden/>
              </w:rPr>
              <w:fldChar w:fldCharType="end"/>
            </w:r>
          </w:hyperlink>
        </w:p>
        <w:p w14:paraId="1454DCE0" w14:textId="43938E91" w:rsidR="00652FCF" w:rsidRDefault="00AA21C3">
          <w:pPr>
            <w:pStyle w:val="TOC2"/>
            <w:tabs>
              <w:tab w:val="right" w:leader="dot" w:pos="9350"/>
            </w:tabs>
            <w:rPr>
              <w:rFonts w:eastAsiaTheme="minorEastAsia"/>
              <w:noProof/>
              <w:lang w:val="en-US"/>
            </w:rPr>
          </w:pPr>
          <w:hyperlink w:anchor="_Toc101693677" w:history="1">
            <w:r w:rsidR="00652FCF" w:rsidRPr="001F713A">
              <w:rPr>
                <w:rStyle w:val="Hyperlink"/>
                <w:noProof/>
              </w:rPr>
              <w:t>3.13 Bottleneck – Theory of Constraints (TOC)</w:t>
            </w:r>
            <w:r w:rsidR="00652FCF">
              <w:rPr>
                <w:noProof/>
                <w:webHidden/>
              </w:rPr>
              <w:tab/>
            </w:r>
            <w:r w:rsidR="00652FCF">
              <w:rPr>
                <w:noProof/>
                <w:webHidden/>
              </w:rPr>
              <w:fldChar w:fldCharType="begin"/>
            </w:r>
            <w:r w:rsidR="00652FCF">
              <w:rPr>
                <w:noProof/>
                <w:webHidden/>
              </w:rPr>
              <w:instrText xml:space="preserve"> PAGEREF _Toc101693677 \h </w:instrText>
            </w:r>
            <w:r w:rsidR="00652FCF">
              <w:rPr>
                <w:noProof/>
                <w:webHidden/>
              </w:rPr>
            </w:r>
            <w:r w:rsidR="00652FCF">
              <w:rPr>
                <w:noProof/>
                <w:webHidden/>
              </w:rPr>
              <w:fldChar w:fldCharType="separate"/>
            </w:r>
            <w:r w:rsidR="00652FCF">
              <w:rPr>
                <w:noProof/>
                <w:webHidden/>
              </w:rPr>
              <w:t>45</w:t>
            </w:r>
            <w:r w:rsidR="00652FCF">
              <w:rPr>
                <w:noProof/>
                <w:webHidden/>
              </w:rPr>
              <w:fldChar w:fldCharType="end"/>
            </w:r>
          </w:hyperlink>
        </w:p>
        <w:p w14:paraId="16AA44B6" w14:textId="5843F3D8" w:rsidR="00652FCF" w:rsidRDefault="00AA21C3">
          <w:pPr>
            <w:pStyle w:val="TOC1"/>
            <w:rPr>
              <w:rFonts w:eastAsiaTheme="minorEastAsia"/>
              <w:noProof/>
              <w:lang w:val="en-US"/>
            </w:rPr>
          </w:pPr>
          <w:hyperlink w:anchor="_Toc101693678" w:history="1">
            <w:r w:rsidR="00652FCF" w:rsidRPr="001F713A">
              <w:rPr>
                <w:rStyle w:val="Hyperlink"/>
                <w:noProof/>
              </w:rPr>
              <w:t>Chapter 4 - Cabot Carbon Production Warehouse</w:t>
            </w:r>
            <w:r w:rsidR="00652FCF">
              <w:rPr>
                <w:noProof/>
                <w:webHidden/>
              </w:rPr>
              <w:tab/>
            </w:r>
            <w:r w:rsidR="00652FCF">
              <w:rPr>
                <w:noProof/>
                <w:webHidden/>
              </w:rPr>
              <w:fldChar w:fldCharType="begin"/>
            </w:r>
            <w:r w:rsidR="00652FCF">
              <w:rPr>
                <w:noProof/>
                <w:webHidden/>
              </w:rPr>
              <w:instrText xml:space="preserve"> PAGEREF _Toc101693678 \h </w:instrText>
            </w:r>
            <w:r w:rsidR="00652FCF">
              <w:rPr>
                <w:noProof/>
                <w:webHidden/>
              </w:rPr>
            </w:r>
            <w:r w:rsidR="00652FCF">
              <w:rPr>
                <w:noProof/>
                <w:webHidden/>
              </w:rPr>
              <w:fldChar w:fldCharType="separate"/>
            </w:r>
            <w:r w:rsidR="00652FCF">
              <w:rPr>
                <w:noProof/>
                <w:webHidden/>
              </w:rPr>
              <w:t>46</w:t>
            </w:r>
            <w:r w:rsidR="00652FCF">
              <w:rPr>
                <w:noProof/>
                <w:webHidden/>
              </w:rPr>
              <w:fldChar w:fldCharType="end"/>
            </w:r>
          </w:hyperlink>
        </w:p>
        <w:p w14:paraId="1D1AAA99" w14:textId="035670A4" w:rsidR="00652FCF" w:rsidRDefault="00AA21C3">
          <w:pPr>
            <w:pStyle w:val="TOC2"/>
            <w:tabs>
              <w:tab w:val="right" w:leader="dot" w:pos="9350"/>
            </w:tabs>
            <w:rPr>
              <w:rFonts w:eastAsiaTheme="minorEastAsia"/>
              <w:noProof/>
              <w:lang w:val="en-US"/>
            </w:rPr>
          </w:pPr>
          <w:hyperlink w:anchor="_Toc101693679" w:history="1">
            <w:r w:rsidR="00652FCF" w:rsidRPr="001F713A">
              <w:rPr>
                <w:rStyle w:val="Hyperlink"/>
                <w:noProof/>
              </w:rPr>
              <w:t>4.1 Cabot Carbon FMO Lean Manufacturing Questionnaire</w:t>
            </w:r>
            <w:r w:rsidR="00652FCF">
              <w:rPr>
                <w:noProof/>
                <w:webHidden/>
              </w:rPr>
              <w:tab/>
            </w:r>
            <w:r w:rsidR="00652FCF">
              <w:rPr>
                <w:noProof/>
                <w:webHidden/>
              </w:rPr>
              <w:fldChar w:fldCharType="begin"/>
            </w:r>
            <w:r w:rsidR="00652FCF">
              <w:rPr>
                <w:noProof/>
                <w:webHidden/>
              </w:rPr>
              <w:instrText xml:space="preserve"> PAGEREF _Toc101693679 \h </w:instrText>
            </w:r>
            <w:r w:rsidR="00652FCF">
              <w:rPr>
                <w:noProof/>
                <w:webHidden/>
              </w:rPr>
            </w:r>
            <w:r w:rsidR="00652FCF">
              <w:rPr>
                <w:noProof/>
                <w:webHidden/>
              </w:rPr>
              <w:fldChar w:fldCharType="separate"/>
            </w:r>
            <w:r w:rsidR="00652FCF">
              <w:rPr>
                <w:noProof/>
                <w:webHidden/>
              </w:rPr>
              <w:t>49</w:t>
            </w:r>
            <w:r w:rsidR="00652FCF">
              <w:rPr>
                <w:noProof/>
                <w:webHidden/>
              </w:rPr>
              <w:fldChar w:fldCharType="end"/>
            </w:r>
          </w:hyperlink>
        </w:p>
        <w:p w14:paraId="230F7711" w14:textId="194D1F71" w:rsidR="00652FCF" w:rsidRDefault="00AA21C3">
          <w:pPr>
            <w:pStyle w:val="TOC3"/>
            <w:tabs>
              <w:tab w:val="right" w:leader="dot" w:pos="9350"/>
            </w:tabs>
            <w:rPr>
              <w:rFonts w:eastAsiaTheme="minorEastAsia"/>
              <w:noProof/>
              <w:lang w:val="en-US"/>
            </w:rPr>
          </w:pPr>
          <w:hyperlink w:anchor="_Toc101693680" w:history="1">
            <w:r w:rsidR="00652FCF" w:rsidRPr="001F713A">
              <w:rPr>
                <w:rStyle w:val="Hyperlink"/>
                <w:noProof/>
              </w:rPr>
              <w:t>4.1.1 Research Aim</w:t>
            </w:r>
            <w:r w:rsidR="00652FCF">
              <w:rPr>
                <w:noProof/>
                <w:webHidden/>
              </w:rPr>
              <w:tab/>
            </w:r>
            <w:r w:rsidR="00652FCF">
              <w:rPr>
                <w:noProof/>
                <w:webHidden/>
              </w:rPr>
              <w:fldChar w:fldCharType="begin"/>
            </w:r>
            <w:r w:rsidR="00652FCF">
              <w:rPr>
                <w:noProof/>
                <w:webHidden/>
              </w:rPr>
              <w:instrText xml:space="preserve"> PAGEREF _Toc101693680 \h </w:instrText>
            </w:r>
            <w:r w:rsidR="00652FCF">
              <w:rPr>
                <w:noProof/>
                <w:webHidden/>
              </w:rPr>
            </w:r>
            <w:r w:rsidR="00652FCF">
              <w:rPr>
                <w:noProof/>
                <w:webHidden/>
              </w:rPr>
              <w:fldChar w:fldCharType="separate"/>
            </w:r>
            <w:r w:rsidR="00652FCF">
              <w:rPr>
                <w:noProof/>
                <w:webHidden/>
              </w:rPr>
              <w:t>49</w:t>
            </w:r>
            <w:r w:rsidR="00652FCF">
              <w:rPr>
                <w:noProof/>
                <w:webHidden/>
              </w:rPr>
              <w:fldChar w:fldCharType="end"/>
            </w:r>
          </w:hyperlink>
        </w:p>
        <w:p w14:paraId="23578598" w14:textId="4F6F9638" w:rsidR="00652FCF" w:rsidRDefault="00AA21C3">
          <w:pPr>
            <w:pStyle w:val="TOC3"/>
            <w:tabs>
              <w:tab w:val="right" w:leader="dot" w:pos="9350"/>
            </w:tabs>
            <w:rPr>
              <w:rFonts w:eastAsiaTheme="minorEastAsia"/>
              <w:noProof/>
              <w:lang w:val="en-US"/>
            </w:rPr>
          </w:pPr>
          <w:hyperlink w:anchor="_Toc101693681" w:history="1">
            <w:r w:rsidR="00652FCF" w:rsidRPr="001F713A">
              <w:rPr>
                <w:rStyle w:val="Hyperlink"/>
                <w:noProof/>
              </w:rPr>
              <w:t>4.1.2 Population and Sample Size</w:t>
            </w:r>
            <w:r w:rsidR="00652FCF">
              <w:rPr>
                <w:noProof/>
                <w:webHidden/>
              </w:rPr>
              <w:tab/>
            </w:r>
            <w:r w:rsidR="00652FCF">
              <w:rPr>
                <w:noProof/>
                <w:webHidden/>
              </w:rPr>
              <w:fldChar w:fldCharType="begin"/>
            </w:r>
            <w:r w:rsidR="00652FCF">
              <w:rPr>
                <w:noProof/>
                <w:webHidden/>
              </w:rPr>
              <w:instrText xml:space="preserve"> PAGEREF _Toc101693681 \h </w:instrText>
            </w:r>
            <w:r w:rsidR="00652FCF">
              <w:rPr>
                <w:noProof/>
                <w:webHidden/>
              </w:rPr>
            </w:r>
            <w:r w:rsidR="00652FCF">
              <w:rPr>
                <w:noProof/>
                <w:webHidden/>
              </w:rPr>
              <w:fldChar w:fldCharType="separate"/>
            </w:r>
            <w:r w:rsidR="00652FCF">
              <w:rPr>
                <w:noProof/>
                <w:webHidden/>
              </w:rPr>
              <w:t>49</w:t>
            </w:r>
            <w:r w:rsidR="00652FCF">
              <w:rPr>
                <w:noProof/>
                <w:webHidden/>
              </w:rPr>
              <w:fldChar w:fldCharType="end"/>
            </w:r>
          </w:hyperlink>
        </w:p>
        <w:p w14:paraId="6FACD775" w14:textId="004A07AE" w:rsidR="00652FCF" w:rsidRDefault="00AA21C3">
          <w:pPr>
            <w:pStyle w:val="TOC3"/>
            <w:tabs>
              <w:tab w:val="right" w:leader="dot" w:pos="9350"/>
            </w:tabs>
            <w:rPr>
              <w:rFonts w:eastAsiaTheme="minorEastAsia"/>
              <w:noProof/>
              <w:lang w:val="en-US"/>
            </w:rPr>
          </w:pPr>
          <w:hyperlink w:anchor="_Toc101693682" w:history="1">
            <w:r w:rsidR="00652FCF" w:rsidRPr="001F713A">
              <w:rPr>
                <w:rStyle w:val="Hyperlink"/>
                <w:noProof/>
              </w:rPr>
              <w:t>4.1.3 Issuance and Collection</w:t>
            </w:r>
            <w:r w:rsidR="00652FCF">
              <w:rPr>
                <w:noProof/>
                <w:webHidden/>
              </w:rPr>
              <w:tab/>
            </w:r>
            <w:r w:rsidR="00652FCF">
              <w:rPr>
                <w:noProof/>
                <w:webHidden/>
              </w:rPr>
              <w:fldChar w:fldCharType="begin"/>
            </w:r>
            <w:r w:rsidR="00652FCF">
              <w:rPr>
                <w:noProof/>
                <w:webHidden/>
              </w:rPr>
              <w:instrText xml:space="preserve"> PAGEREF _Toc101693682 \h </w:instrText>
            </w:r>
            <w:r w:rsidR="00652FCF">
              <w:rPr>
                <w:noProof/>
                <w:webHidden/>
              </w:rPr>
            </w:r>
            <w:r w:rsidR="00652FCF">
              <w:rPr>
                <w:noProof/>
                <w:webHidden/>
              </w:rPr>
              <w:fldChar w:fldCharType="separate"/>
            </w:r>
            <w:r w:rsidR="00652FCF">
              <w:rPr>
                <w:noProof/>
                <w:webHidden/>
              </w:rPr>
              <w:t>50</w:t>
            </w:r>
            <w:r w:rsidR="00652FCF">
              <w:rPr>
                <w:noProof/>
                <w:webHidden/>
              </w:rPr>
              <w:fldChar w:fldCharType="end"/>
            </w:r>
          </w:hyperlink>
        </w:p>
        <w:p w14:paraId="54D28908" w14:textId="0ED5D8EE" w:rsidR="00652FCF" w:rsidRDefault="00AA21C3">
          <w:pPr>
            <w:pStyle w:val="TOC3"/>
            <w:tabs>
              <w:tab w:val="right" w:leader="dot" w:pos="9350"/>
            </w:tabs>
            <w:rPr>
              <w:rFonts w:eastAsiaTheme="minorEastAsia"/>
              <w:noProof/>
              <w:lang w:val="en-US"/>
            </w:rPr>
          </w:pPr>
          <w:hyperlink w:anchor="_Toc101693683" w:history="1">
            <w:r w:rsidR="00652FCF" w:rsidRPr="001F713A">
              <w:rPr>
                <w:rStyle w:val="Hyperlink"/>
                <w:noProof/>
              </w:rPr>
              <w:t>4.1.4 Questionnaire Design</w:t>
            </w:r>
            <w:r w:rsidR="00652FCF">
              <w:rPr>
                <w:noProof/>
                <w:webHidden/>
              </w:rPr>
              <w:tab/>
            </w:r>
            <w:r w:rsidR="00652FCF">
              <w:rPr>
                <w:noProof/>
                <w:webHidden/>
              </w:rPr>
              <w:fldChar w:fldCharType="begin"/>
            </w:r>
            <w:r w:rsidR="00652FCF">
              <w:rPr>
                <w:noProof/>
                <w:webHidden/>
              </w:rPr>
              <w:instrText xml:space="preserve"> PAGEREF _Toc101693683 \h </w:instrText>
            </w:r>
            <w:r w:rsidR="00652FCF">
              <w:rPr>
                <w:noProof/>
                <w:webHidden/>
              </w:rPr>
            </w:r>
            <w:r w:rsidR="00652FCF">
              <w:rPr>
                <w:noProof/>
                <w:webHidden/>
              </w:rPr>
              <w:fldChar w:fldCharType="separate"/>
            </w:r>
            <w:r w:rsidR="00652FCF">
              <w:rPr>
                <w:noProof/>
                <w:webHidden/>
              </w:rPr>
              <w:t>50</w:t>
            </w:r>
            <w:r w:rsidR="00652FCF">
              <w:rPr>
                <w:noProof/>
                <w:webHidden/>
              </w:rPr>
              <w:fldChar w:fldCharType="end"/>
            </w:r>
          </w:hyperlink>
        </w:p>
        <w:p w14:paraId="2BDFD68B" w14:textId="243A63FB" w:rsidR="00652FCF" w:rsidRDefault="00AA21C3">
          <w:pPr>
            <w:pStyle w:val="TOC3"/>
            <w:tabs>
              <w:tab w:val="right" w:leader="dot" w:pos="9350"/>
            </w:tabs>
            <w:rPr>
              <w:rFonts w:eastAsiaTheme="minorEastAsia"/>
              <w:noProof/>
              <w:lang w:val="en-US"/>
            </w:rPr>
          </w:pPr>
          <w:hyperlink w:anchor="_Toc101693684" w:history="1">
            <w:r w:rsidR="00652FCF" w:rsidRPr="001F713A">
              <w:rPr>
                <w:rStyle w:val="Hyperlink"/>
                <w:noProof/>
              </w:rPr>
              <w:t>4.1.5 Pilot Questionnaire</w:t>
            </w:r>
            <w:r w:rsidR="00652FCF">
              <w:rPr>
                <w:noProof/>
                <w:webHidden/>
              </w:rPr>
              <w:tab/>
            </w:r>
            <w:r w:rsidR="00652FCF">
              <w:rPr>
                <w:noProof/>
                <w:webHidden/>
              </w:rPr>
              <w:fldChar w:fldCharType="begin"/>
            </w:r>
            <w:r w:rsidR="00652FCF">
              <w:rPr>
                <w:noProof/>
                <w:webHidden/>
              </w:rPr>
              <w:instrText xml:space="preserve"> PAGEREF _Toc101693684 \h </w:instrText>
            </w:r>
            <w:r w:rsidR="00652FCF">
              <w:rPr>
                <w:noProof/>
                <w:webHidden/>
              </w:rPr>
            </w:r>
            <w:r w:rsidR="00652FCF">
              <w:rPr>
                <w:noProof/>
                <w:webHidden/>
              </w:rPr>
              <w:fldChar w:fldCharType="separate"/>
            </w:r>
            <w:r w:rsidR="00652FCF">
              <w:rPr>
                <w:noProof/>
                <w:webHidden/>
              </w:rPr>
              <w:t>57</w:t>
            </w:r>
            <w:r w:rsidR="00652FCF">
              <w:rPr>
                <w:noProof/>
                <w:webHidden/>
              </w:rPr>
              <w:fldChar w:fldCharType="end"/>
            </w:r>
          </w:hyperlink>
        </w:p>
        <w:p w14:paraId="453655C8" w14:textId="391A097B" w:rsidR="00652FCF" w:rsidRDefault="00AA21C3">
          <w:pPr>
            <w:pStyle w:val="TOC3"/>
            <w:tabs>
              <w:tab w:val="right" w:leader="dot" w:pos="9350"/>
            </w:tabs>
            <w:rPr>
              <w:rFonts w:eastAsiaTheme="minorEastAsia"/>
              <w:noProof/>
              <w:lang w:val="en-US"/>
            </w:rPr>
          </w:pPr>
          <w:hyperlink w:anchor="_Toc101693685" w:history="1">
            <w:r w:rsidR="00652FCF" w:rsidRPr="001F713A">
              <w:rPr>
                <w:rStyle w:val="Hyperlink"/>
                <w:noProof/>
              </w:rPr>
              <w:t>4.1.6 Main Questionnaire</w:t>
            </w:r>
            <w:r w:rsidR="00652FCF">
              <w:rPr>
                <w:noProof/>
                <w:webHidden/>
              </w:rPr>
              <w:tab/>
            </w:r>
            <w:r w:rsidR="00652FCF">
              <w:rPr>
                <w:noProof/>
                <w:webHidden/>
              </w:rPr>
              <w:fldChar w:fldCharType="begin"/>
            </w:r>
            <w:r w:rsidR="00652FCF">
              <w:rPr>
                <w:noProof/>
                <w:webHidden/>
              </w:rPr>
              <w:instrText xml:space="preserve"> PAGEREF _Toc101693685 \h </w:instrText>
            </w:r>
            <w:r w:rsidR="00652FCF">
              <w:rPr>
                <w:noProof/>
                <w:webHidden/>
              </w:rPr>
            </w:r>
            <w:r w:rsidR="00652FCF">
              <w:rPr>
                <w:noProof/>
                <w:webHidden/>
              </w:rPr>
              <w:fldChar w:fldCharType="separate"/>
            </w:r>
            <w:r w:rsidR="00652FCF">
              <w:rPr>
                <w:noProof/>
                <w:webHidden/>
              </w:rPr>
              <w:t>57</w:t>
            </w:r>
            <w:r w:rsidR="00652FCF">
              <w:rPr>
                <w:noProof/>
                <w:webHidden/>
              </w:rPr>
              <w:fldChar w:fldCharType="end"/>
            </w:r>
          </w:hyperlink>
        </w:p>
        <w:p w14:paraId="5085B7D7" w14:textId="1F380B26" w:rsidR="00652FCF" w:rsidRDefault="00AA21C3">
          <w:pPr>
            <w:pStyle w:val="TOC3"/>
            <w:tabs>
              <w:tab w:val="right" w:leader="dot" w:pos="9350"/>
            </w:tabs>
            <w:rPr>
              <w:rFonts w:eastAsiaTheme="minorEastAsia"/>
              <w:noProof/>
              <w:lang w:val="en-US"/>
            </w:rPr>
          </w:pPr>
          <w:hyperlink w:anchor="_Toc101693686" w:history="1">
            <w:r w:rsidR="00652FCF" w:rsidRPr="001F713A">
              <w:rPr>
                <w:rStyle w:val="Hyperlink"/>
                <w:noProof/>
              </w:rPr>
              <w:t>4.1.7 Lean Questionnaire Data Analysis</w:t>
            </w:r>
            <w:r w:rsidR="00652FCF">
              <w:rPr>
                <w:noProof/>
                <w:webHidden/>
              </w:rPr>
              <w:tab/>
            </w:r>
            <w:r w:rsidR="00652FCF">
              <w:rPr>
                <w:noProof/>
                <w:webHidden/>
              </w:rPr>
              <w:fldChar w:fldCharType="begin"/>
            </w:r>
            <w:r w:rsidR="00652FCF">
              <w:rPr>
                <w:noProof/>
                <w:webHidden/>
              </w:rPr>
              <w:instrText xml:space="preserve"> PAGEREF _Toc101693686 \h </w:instrText>
            </w:r>
            <w:r w:rsidR="00652FCF">
              <w:rPr>
                <w:noProof/>
                <w:webHidden/>
              </w:rPr>
            </w:r>
            <w:r w:rsidR="00652FCF">
              <w:rPr>
                <w:noProof/>
                <w:webHidden/>
              </w:rPr>
              <w:fldChar w:fldCharType="separate"/>
            </w:r>
            <w:r w:rsidR="00652FCF">
              <w:rPr>
                <w:noProof/>
                <w:webHidden/>
              </w:rPr>
              <w:t>58</w:t>
            </w:r>
            <w:r w:rsidR="00652FCF">
              <w:rPr>
                <w:noProof/>
                <w:webHidden/>
              </w:rPr>
              <w:fldChar w:fldCharType="end"/>
            </w:r>
          </w:hyperlink>
        </w:p>
        <w:p w14:paraId="34EA994F" w14:textId="3D632677" w:rsidR="00652FCF" w:rsidRDefault="00AA21C3">
          <w:pPr>
            <w:pStyle w:val="TOC2"/>
            <w:tabs>
              <w:tab w:val="right" w:leader="dot" w:pos="9350"/>
            </w:tabs>
            <w:rPr>
              <w:rFonts w:eastAsiaTheme="minorEastAsia"/>
              <w:noProof/>
              <w:lang w:val="en-US"/>
            </w:rPr>
          </w:pPr>
          <w:hyperlink w:anchor="_Toc101693687" w:history="1">
            <w:r w:rsidR="00652FCF" w:rsidRPr="001F713A">
              <w:rPr>
                <w:rStyle w:val="Hyperlink"/>
                <w:noProof/>
              </w:rPr>
              <w:t>4.2 Lean Assessment at Cabot Carbon Barry</w:t>
            </w:r>
            <w:r w:rsidR="00652FCF">
              <w:rPr>
                <w:noProof/>
                <w:webHidden/>
              </w:rPr>
              <w:tab/>
            </w:r>
            <w:r w:rsidR="00652FCF">
              <w:rPr>
                <w:noProof/>
                <w:webHidden/>
              </w:rPr>
              <w:fldChar w:fldCharType="begin"/>
            </w:r>
            <w:r w:rsidR="00652FCF">
              <w:rPr>
                <w:noProof/>
                <w:webHidden/>
              </w:rPr>
              <w:instrText xml:space="preserve"> PAGEREF _Toc101693687 \h </w:instrText>
            </w:r>
            <w:r w:rsidR="00652FCF">
              <w:rPr>
                <w:noProof/>
                <w:webHidden/>
              </w:rPr>
            </w:r>
            <w:r w:rsidR="00652FCF">
              <w:rPr>
                <w:noProof/>
                <w:webHidden/>
              </w:rPr>
              <w:fldChar w:fldCharType="separate"/>
            </w:r>
            <w:r w:rsidR="00652FCF">
              <w:rPr>
                <w:noProof/>
                <w:webHidden/>
              </w:rPr>
              <w:t>66</w:t>
            </w:r>
            <w:r w:rsidR="00652FCF">
              <w:rPr>
                <w:noProof/>
                <w:webHidden/>
              </w:rPr>
              <w:fldChar w:fldCharType="end"/>
            </w:r>
          </w:hyperlink>
        </w:p>
        <w:p w14:paraId="27083C40" w14:textId="7F1F53A2" w:rsidR="00652FCF" w:rsidRDefault="00AA21C3">
          <w:pPr>
            <w:pStyle w:val="TOC2"/>
            <w:tabs>
              <w:tab w:val="right" w:leader="dot" w:pos="9350"/>
            </w:tabs>
            <w:rPr>
              <w:rFonts w:eastAsiaTheme="minorEastAsia"/>
              <w:noProof/>
              <w:lang w:val="en-US"/>
            </w:rPr>
          </w:pPr>
          <w:hyperlink w:anchor="_Toc101693688" w:history="1">
            <w:r w:rsidR="00652FCF" w:rsidRPr="001F713A">
              <w:rPr>
                <w:rStyle w:val="Hyperlink"/>
                <w:noProof/>
              </w:rPr>
              <w:t>4.3 VSM Current State</w:t>
            </w:r>
            <w:r w:rsidR="00652FCF">
              <w:rPr>
                <w:noProof/>
                <w:webHidden/>
              </w:rPr>
              <w:tab/>
            </w:r>
            <w:r w:rsidR="00652FCF">
              <w:rPr>
                <w:noProof/>
                <w:webHidden/>
              </w:rPr>
              <w:fldChar w:fldCharType="begin"/>
            </w:r>
            <w:r w:rsidR="00652FCF">
              <w:rPr>
                <w:noProof/>
                <w:webHidden/>
              </w:rPr>
              <w:instrText xml:space="preserve"> PAGEREF _Toc101693688 \h </w:instrText>
            </w:r>
            <w:r w:rsidR="00652FCF">
              <w:rPr>
                <w:noProof/>
                <w:webHidden/>
              </w:rPr>
            </w:r>
            <w:r w:rsidR="00652FCF">
              <w:rPr>
                <w:noProof/>
                <w:webHidden/>
              </w:rPr>
              <w:fldChar w:fldCharType="separate"/>
            </w:r>
            <w:r w:rsidR="00652FCF">
              <w:rPr>
                <w:noProof/>
                <w:webHidden/>
              </w:rPr>
              <w:t>67</w:t>
            </w:r>
            <w:r w:rsidR="00652FCF">
              <w:rPr>
                <w:noProof/>
                <w:webHidden/>
              </w:rPr>
              <w:fldChar w:fldCharType="end"/>
            </w:r>
          </w:hyperlink>
        </w:p>
        <w:p w14:paraId="01FC20D8" w14:textId="5CD83A71" w:rsidR="00652FCF" w:rsidRDefault="00AA21C3">
          <w:pPr>
            <w:pStyle w:val="TOC3"/>
            <w:tabs>
              <w:tab w:val="right" w:leader="dot" w:pos="9350"/>
            </w:tabs>
            <w:rPr>
              <w:rFonts w:eastAsiaTheme="minorEastAsia"/>
              <w:noProof/>
              <w:lang w:val="en-US"/>
            </w:rPr>
          </w:pPr>
          <w:hyperlink w:anchor="_Toc101693689" w:history="1">
            <w:r w:rsidR="00652FCF" w:rsidRPr="001F713A">
              <w:rPr>
                <w:rStyle w:val="Hyperlink"/>
                <w:noProof/>
              </w:rPr>
              <w:t>4.3.1 VSM Current State Highlighted Wastes</w:t>
            </w:r>
            <w:r w:rsidR="00652FCF">
              <w:rPr>
                <w:noProof/>
                <w:webHidden/>
              </w:rPr>
              <w:tab/>
            </w:r>
            <w:r w:rsidR="00652FCF">
              <w:rPr>
                <w:noProof/>
                <w:webHidden/>
              </w:rPr>
              <w:fldChar w:fldCharType="begin"/>
            </w:r>
            <w:r w:rsidR="00652FCF">
              <w:rPr>
                <w:noProof/>
                <w:webHidden/>
              </w:rPr>
              <w:instrText xml:space="preserve"> PAGEREF _Toc101693689 \h </w:instrText>
            </w:r>
            <w:r w:rsidR="00652FCF">
              <w:rPr>
                <w:noProof/>
                <w:webHidden/>
              </w:rPr>
            </w:r>
            <w:r w:rsidR="00652FCF">
              <w:rPr>
                <w:noProof/>
                <w:webHidden/>
              </w:rPr>
              <w:fldChar w:fldCharType="separate"/>
            </w:r>
            <w:r w:rsidR="00652FCF">
              <w:rPr>
                <w:noProof/>
                <w:webHidden/>
              </w:rPr>
              <w:t>69</w:t>
            </w:r>
            <w:r w:rsidR="00652FCF">
              <w:rPr>
                <w:noProof/>
                <w:webHidden/>
              </w:rPr>
              <w:fldChar w:fldCharType="end"/>
            </w:r>
          </w:hyperlink>
        </w:p>
        <w:p w14:paraId="4084BDC9" w14:textId="4FD9F91B" w:rsidR="00652FCF" w:rsidRDefault="00AA21C3">
          <w:pPr>
            <w:pStyle w:val="TOC3"/>
            <w:tabs>
              <w:tab w:val="right" w:leader="dot" w:pos="9350"/>
            </w:tabs>
            <w:rPr>
              <w:rFonts w:eastAsiaTheme="minorEastAsia"/>
              <w:noProof/>
              <w:lang w:val="en-US"/>
            </w:rPr>
          </w:pPr>
          <w:hyperlink w:anchor="_Toc101693690" w:history="1">
            <w:r w:rsidR="00652FCF" w:rsidRPr="001F713A">
              <w:rPr>
                <w:rStyle w:val="Hyperlink"/>
                <w:noProof/>
              </w:rPr>
              <w:t>4.3.2 Process Mapping Activities</w:t>
            </w:r>
            <w:r w:rsidR="00652FCF">
              <w:rPr>
                <w:noProof/>
                <w:webHidden/>
              </w:rPr>
              <w:tab/>
            </w:r>
            <w:r w:rsidR="00652FCF">
              <w:rPr>
                <w:noProof/>
                <w:webHidden/>
              </w:rPr>
              <w:fldChar w:fldCharType="begin"/>
            </w:r>
            <w:r w:rsidR="00652FCF">
              <w:rPr>
                <w:noProof/>
                <w:webHidden/>
              </w:rPr>
              <w:instrText xml:space="preserve"> PAGEREF _Toc101693690 \h </w:instrText>
            </w:r>
            <w:r w:rsidR="00652FCF">
              <w:rPr>
                <w:noProof/>
                <w:webHidden/>
              </w:rPr>
            </w:r>
            <w:r w:rsidR="00652FCF">
              <w:rPr>
                <w:noProof/>
                <w:webHidden/>
              </w:rPr>
              <w:fldChar w:fldCharType="separate"/>
            </w:r>
            <w:r w:rsidR="00652FCF">
              <w:rPr>
                <w:noProof/>
                <w:webHidden/>
              </w:rPr>
              <w:t>71</w:t>
            </w:r>
            <w:r w:rsidR="00652FCF">
              <w:rPr>
                <w:noProof/>
                <w:webHidden/>
              </w:rPr>
              <w:fldChar w:fldCharType="end"/>
            </w:r>
          </w:hyperlink>
        </w:p>
        <w:p w14:paraId="3F718E28" w14:textId="6BAA1B29" w:rsidR="00652FCF" w:rsidRDefault="00AA21C3">
          <w:pPr>
            <w:pStyle w:val="TOC3"/>
            <w:tabs>
              <w:tab w:val="right" w:leader="dot" w:pos="9350"/>
            </w:tabs>
            <w:rPr>
              <w:rFonts w:eastAsiaTheme="minorEastAsia"/>
              <w:noProof/>
              <w:lang w:val="en-US"/>
            </w:rPr>
          </w:pPr>
          <w:hyperlink w:anchor="_Toc101693691" w:history="1">
            <w:r w:rsidR="00652FCF" w:rsidRPr="001F713A">
              <w:rPr>
                <w:rStyle w:val="Hyperlink"/>
                <w:noProof/>
              </w:rPr>
              <w:t>4.3.2.1 H&amp;B FIBC Packing</w:t>
            </w:r>
            <w:r w:rsidR="00652FCF">
              <w:rPr>
                <w:noProof/>
                <w:webHidden/>
              </w:rPr>
              <w:tab/>
            </w:r>
            <w:r w:rsidR="00652FCF">
              <w:rPr>
                <w:noProof/>
                <w:webHidden/>
              </w:rPr>
              <w:fldChar w:fldCharType="begin"/>
            </w:r>
            <w:r w:rsidR="00652FCF">
              <w:rPr>
                <w:noProof/>
                <w:webHidden/>
              </w:rPr>
              <w:instrText xml:space="preserve"> PAGEREF _Toc101693691 \h </w:instrText>
            </w:r>
            <w:r w:rsidR="00652FCF">
              <w:rPr>
                <w:noProof/>
                <w:webHidden/>
              </w:rPr>
            </w:r>
            <w:r w:rsidR="00652FCF">
              <w:rPr>
                <w:noProof/>
                <w:webHidden/>
              </w:rPr>
              <w:fldChar w:fldCharType="separate"/>
            </w:r>
            <w:r w:rsidR="00652FCF">
              <w:rPr>
                <w:noProof/>
                <w:webHidden/>
              </w:rPr>
              <w:t>71</w:t>
            </w:r>
            <w:r w:rsidR="00652FCF">
              <w:rPr>
                <w:noProof/>
                <w:webHidden/>
              </w:rPr>
              <w:fldChar w:fldCharType="end"/>
            </w:r>
          </w:hyperlink>
        </w:p>
        <w:p w14:paraId="02675F9D" w14:textId="54105F37" w:rsidR="00652FCF" w:rsidRDefault="00AA21C3">
          <w:pPr>
            <w:pStyle w:val="TOC3"/>
            <w:tabs>
              <w:tab w:val="right" w:leader="dot" w:pos="9350"/>
            </w:tabs>
            <w:rPr>
              <w:rFonts w:eastAsiaTheme="minorEastAsia"/>
              <w:noProof/>
              <w:lang w:val="en-US"/>
            </w:rPr>
          </w:pPr>
          <w:hyperlink w:anchor="_Toc101693692" w:history="1">
            <w:r w:rsidR="00652FCF" w:rsidRPr="001F713A">
              <w:rPr>
                <w:rStyle w:val="Hyperlink"/>
                <w:noProof/>
              </w:rPr>
              <w:t>4.3.2.2 Treated Paper-Sack Packing</w:t>
            </w:r>
            <w:r w:rsidR="00652FCF">
              <w:rPr>
                <w:noProof/>
                <w:webHidden/>
              </w:rPr>
              <w:tab/>
            </w:r>
            <w:r w:rsidR="00652FCF">
              <w:rPr>
                <w:noProof/>
                <w:webHidden/>
              </w:rPr>
              <w:fldChar w:fldCharType="begin"/>
            </w:r>
            <w:r w:rsidR="00652FCF">
              <w:rPr>
                <w:noProof/>
                <w:webHidden/>
              </w:rPr>
              <w:instrText xml:space="preserve"> PAGEREF _Toc101693692 \h </w:instrText>
            </w:r>
            <w:r w:rsidR="00652FCF">
              <w:rPr>
                <w:noProof/>
                <w:webHidden/>
              </w:rPr>
            </w:r>
            <w:r w:rsidR="00652FCF">
              <w:rPr>
                <w:noProof/>
                <w:webHidden/>
              </w:rPr>
              <w:fldChar w:fldCharType="separate"/>
            </w:r>
            <w:r w:rsidR="00652FCF">
              <w:rPr>
                <w:noProof/>
                <w:webHidden/>
              </w:rPr>
              <w:t>76</w:t>
            </w:r>
            <w:r w:rsidR="00652FCF">
              <w:rPr>
                <w:noProof/>
                <w:webHidden/>
              </w:rPr>
              <w:fldChar w:fldCharType="end"/>
            </w:r>
          </w:hyperlink>
        </w:p>
        <w:p w14:paraId="52CBBDA9" w14:textId="06677F53" w:rsidR="00652FCF" w:rsidRDefault="00AA21C3">
          <w:pPr>
            <w:pStyle w:val="TOC3"/>
            <w:tabs>
              <w:tab w:val="right" w:leader="dot" w:pos="9350"/>
            </w:tabs>
            <w:rPr>
              <w:rFonts w:eastAsiaTheme="minorEastAsia"/>
              <w:noProof/>
              <w:lang w:val="en-US"/>
            </w:rPr>
          </w:pPr>
          <w:hyperlink w:anchor="_Toc101693693" w:history="1">
            <w:r w:rsidR="00652FCF" w:rsidRPr="001F713A">
              <w:rPr>
                <w:rStyle w:val="Hyperlink"/>
                <w:noProof/>
              </w:rPr>
              <w:t>4.3.2.3 Product Shunting</w:t>
            </w:r>
            <w:r w:rsidR="00652FCF">
              <w:rPr>
                <w:noProof/>
                <w:webHidden/>
              </w:rPr>
              <w:tab/>
            </w:r>
            <w:r w:rsidR="00652FCF">
              <w:rPr>
                <w:noProof/>
                <w:webHidden/>
              </w:rPr>
              <w:fldChar w:fldCharType="begin"/>
            </w:r>
            <w:r w:rsidR="00652FCF">
              <w:rPr>
                <w:noProof/>
                <w:webHidden/>
              </w:rPr>
              <w:instrText xml:space="preserve"> PAGEREF _Toc101693693 \h </w:instrText>
            </w:r>
            <w:r w:rsidR="00652FCF">
              <w:rPr>
                <w:noProof/>
                <w:webHidden/>
              </w:rPr>
            </w:r>
            <w:r w:rsidR="00652FCF">
              <w:rPr>
                <w:noProof/>
                <w:webHidden/>
              </w:rPr>
              <w:fldChar w:fldCharType="separate"/>
            </w:r>
            <w:r w:rsidR="00652FCF">
              <w:rPr>
                <w:noProof/>
                <w:webHidden/>
              </w:rPr>
              <w:t>80</w:t>
            </w:r>
            <w:r w:rsidR="00652FCF">
              <w:rPr>
                <w:noProof/>
                <w:webHidden/>
              </w:rPr>
              <w:fldChar w:fldCharType="end"/>
            </w:r>
          </w:hyperlink>
        </w:p>
        <w:p w14:paraId="6D37DC01" w14:textId="1F476529" w:rsidR="00652FCF" w:rsidRDefault="00AA21C3">
          <w:pPr>
            <w:pStyle w:val="TOC3"/>
            <w:tabs>
              <w:tab w:val="right" w:leader="dot" w:pos="9350"/>
            </w:tabs>
            <w:rPr>
              <w:rFonts w:eastAsiaTheme="minorEastAsia"/>
              <w:noProof/>
              <w:lang w:val="en-US"/>
            </w:rPr>
          </w:pPr>
          <w:hyperlink w:anchor="_Toc101693694" w:history="1">
            <w:r w:rsidR="00652FCF" w:rsidRPr="001F713A">
              <w:rPr>
                <w:rStyle w:val="Hyperlink"/>
                <w:noProof/>
              </w:rPr>
              <w:t>4.3.2.4 Facility End of Line (EOL), Storage, Loading and Shipping Process</w:t>
            </w:r>
            <w:r w:rsidR="00652FCF">
              <w:rPr>
                <w:noProof/>
                <w:webHidden/>
              </w:rPr>
              <w:tab/>
            </w:r>
            <w:r w:rsidR="00652FCF">
              <w:rPr>
                <w:noProof/>
                <w:webHidden/>
              </w:rPr>
              <w:fldChar w:fldCharType="begin"/>
            </w:r>
            <w:r w:rsidR="00652FCF">
              <w:rPr>
                <w:noProof/>
                <w:webHidden/>
              </w:rPr>
              <w:instrText xml:space="preserve"> PAGEREF _Toc101693694 \h </w:instrText>
            </w:r>
            <w:r w:rsidR="00652FCF">
              <w:rPr>
                <w:noProof/>
                <w:webHidden/>
              </w:rPr>
            </w:r>
            <w:r w:rsidR="00652FCF">
              <w:rPr>
                <w:noProof/>
                <w:webHidden/>
              </w:rPr>
              <w:fldChar w:fldCharType="separate"/>
            </w:r>
            <w:r w:rsidR="00652FCF">
              <w:rPr>
                <w:noProof/>
                <w:webHidden/>
              </w:rPr>
              <w:t>82</w:t>
            </w:r>
            <w:r w:rsidR="00652FCF">
              <w:rPr>
                <w:noProof/>
                <w:webHidden/>
              </w:rPr>
              <w:fldChar w:fldCharType="end"/>
            </w:r>
          </w:hyperlink>
        </w:p>
        <w:p w14:paraId="12FFFA84" w14:textId="57496674" w:rsidR="00652FCF" w:rsidRDefault="00AA21C3">
          <w:pPr>
            <w:pStyle w:val="TOC2"/>
            <w:tabs>
              <w:tab w:val="right" w:leader="dot" w:pos="9350"/>
            </w:tabs>
            <w:rPr>
              <w:rFonts w:eastAsiaTheme="minorEastAsia"/>
              <w:noProof/>
              <w:lang w:val="en-US"/>
            </w:rPr>
          </w:pPr>
          <w:hyperlink w:anchor="_Toc101693695" w:history="1">
            <w:r w:rsidR="00652FCF" w:rsidRPr="001F713A">
              <w:rPr>
                <w:rStyle w:val="Hyperlink"/>
                <w:noProof/>
              </w:rPr>
              <w:t>4.4 Current Machine Technology and Capability</w:t>
            </w:r>
            <w:r w:rsidR="00652FCF">
              <w:rPr>
                <w:noProof/>
                <w:webHidden/>
              </w:rPr>
              <w:tab/>
            </w:r>
            <w:r w:rsidR="00652FCF">
              <w:rPr>
                <w:noProof/>
                <w:webHidden/>
              </w:rPr>
              <w:fldChar w:fldCharType="begin"/>
            </w:r>
            <w:r w:rsidR="00652FCF">
              <w:rPr>
                <w:noProof/>
                <w:webHidden/>
              </w:rPr>
              <w:instrText xml:space="preserve"> PAGEREF _Toc101693695 \h </w:instrText>
            </w:r>
            <w:r w:rsidR="00652FCF">
              <w:rPr>
                <w:noProof/>
                <w:webHidden/>
              </w:rPr>
            </w:r>
            <w:r w:rsidR="00652FCF">
              <w:rPr>
                <w:noProof/>
                <w:webHidden/>
              </w:rPr>
              <w:fldChar w:fldCharType="separate"/>
            </w:r>
            <w:r w:rsidR="00652FCF">
              <w:rPr>
                <w:noProof/>
                <w:webHidden/>
              </w:rPr>
              <w:t>86</w:t>
            </w:r>
            <w:r w:rsidR="00652FCF">
              <w:rPr>
                <w:noProof/>
                <w:webHidden/>
              </w:rPr>
              <w:fldChar w:fldCharType="end"/>
            </w:r>
          </w:hyperlink>
        </w:p>
        <w:p w14:paraId="013A6004" w14:textId="49E9FAA7" w:rsidR="00652FCF" w:rsidRDefault="00AA21C3">
          <w:pPr>
            <w:pStyle w:val="TOC3"/>
            <w:tabs>
              <w:tab w:val="right" w:leader="dot" w:pos="9350"/>
            </w:tabs>
            <w:rPr>
              <w:rFonts w:eastAsiaTheme="minorEastAsia"/>
              <w:noProof/>
              <w:lang w:val="en-US"/>
            </w:rPr>
          </w:pPr>
          <w:hyperlink w:anchor="_Toc101693696" w:history="1">
            <w:r w:rsidR="00652FCF" w:rsidRPr="001F713A">
              <w:rPr>
                <w:rStyle w:val="Hyperlink"/>
                <w:noProof/>
              </w:rPr>
              <w:t>4.4.1 Packing Machinery</w:t>
            </w:r>
            <w:r w:rsidR="00652FCF">
              <w:rPr>
                <w:noProof/>
                <w:webHidden/>
              </w:rPr>
              <w:tab/>
            </w:r>
            <w:r w:rsidR="00652FCF">
              <w:rPr>
                <w:noProof/>
                <w:webHidden/>
              </w:rPr>
              <w:fldChar w:fldCharType="begin"/>
            </w:r>
            <w:r w:rsidR="00652FCF">
              <w:rPr>
                <w:noProof/>
                <w:webHidden/>
              </w:rPr>
              <w:instrText xml:space="preserve"> PAGEREF _Toc101693696 \h </w:instrText>
            </w:r>
            <w:r w:rsidR="00652FCF">
              <w:rPr>
                <w:noProof/>
                <w:webHidden/>
              </w:rPr>
            </w:r>
            <w:r w:rsidR="00652FCF">
              <w:rPr>
                <w:noProof/>
                <w:webHidden/>
              </w:rPr>
              <w:fldChar w:fldCharType="separate"/>
            </w:r>
            <w:r w:rsidR="00652FCF">
              <w:rPr>
                <w:noProof/>
                <w:webHidden/>
              </w:rPr>
              <w:t>86</w:t>
            </w:r>
            <w:r w:rsidR="00652FCF">
              <w:rPr>
                <w:noProof/>
                <w:webHidden/>
              </w:rPr>
              <w:fldChar w:fldCharType="end"/>
            </w:r>
          </w:hyperlink>
        </w:p>
        <w:p w14:paraId="37822690" w14:textId="1345EB67" w:rsidR="00652FCF" w:rsidRDefault="00AA21C3">
          <w:pPr>
            <w:pStyle w:val="TOC2"/>
            <w:tabs>
              <w:tab w:val="right" w:leader="dot" w:pos="9350"/>
            </w:tabs>
            <w:rPr>
              <w:rFonts w:eastAsiaTheme="minorEastAsia"/>
              <w:noProof/>
              <w:lang w:val="en-US"/>
            </w:rPr>
          </w:pPr>
          <w:hyperlink w:anchor="_Toc101693697" w:history="1">
            <w:r w:rsidR="00652FCF" w:rsidRPr="001F713A">
              <w:rPr>
                <w:rStyle w:val="Hyperlink"/>
                <w:noProof/>
              </w:rPr>
              <w:t>4.5 Area Layout</w:t>
            </w:r>
            <w:r w:rsidR="00652FCF">
              <w:rPr>
                <w:noProof/>
                <w:webHidden/>
              </w:rPr>
              <w:tab/>
            </w:r>
            <w:r w:rsidR="00652FCF">
              <w:rPr>
                <w:noProof/>
                <w:webHidden/>
              </w:rPr>
              <w:fldChar w:fldCharType="begin"/>
            </w:r>
            <w:r w:rsidR="00652FCF">
              <w:rPr>
                <w:noProof/>
                <w:webHidden/>
              </w:rPr>
              <w:instrText xml:space="preserve"> PAGEREF _Toc101693697 \h </w:instrText>
            </w:r>
            <w:r w:rsidR="00652FCF">
              <w:rPr>
                <w:noProof/>
                <w:webHidden/>
              </w:rPr>
            </w:r>
            <w:r w:rsidR="00652FCF">
              <w:rPr>
                <w:noProof/>
                <w:webHidden/>
              </w:rPr>
              <w:fldChar w:fldCharType="separate"/>
            </w:r>
            <w:r w:rsidR="00652FCF">
              <w:rPr>
                <w:noProof/>
                <w:webHidden/>
              </w:rPr>
              <w:t>96</w:t>
            </w:r>
            <w:r w:rsidR="00652FCF">
              <w:rPr>
                <w:noProof/>
                <w:webHidden/>
              </w:rPr>
              <w:fldChar w:fldCharType="end"/>
            </w:r>
          </w:hyperlink>
        </w:p>
        <w:p w14:paraId="170E2321" w14:textId="435D9A46" w:rsidR="00652FCF" w:rsidRDefault="00AA21C3">
          <w:pPr>
            <w:pStyle w:val="TOC2"/>
            <w:tabs>
              <w:tab w:val="right" w:leader="dot" w:pos="9350"/>
            </w:tabs>
            <w:rPr>
              <w:rFonts w:eastAsiaTheme="minorEastAsia"/>
              <w:noProof/>
              <w:lang w:val="en-US"/>
            </w:rPr>
          </w:pPr>
          <w:hyperlink w:anchor="_Toc101693698" w:history="1">
            <w:r w:rsidR="00652FCF" w:rsidRPr="001F713A">
              <w:rPr>
                <w:rStyle w:val="Hyperlink"/>
                <w:noProof/>
              </w:rPr>
              <w:t>4.6 Commercial Demand</w:t>
            </w:r>
            <w:r w:rsidR="00652FCF">
              <w:rPr>
                <w:noProof/>
                <w:webHidden/>
              </w:rPr>
              <w:tab/>
            </w:r>
            <w:r w:rsidR="00652FCF">
              <w:rPr>
                <w:noProof/>
                <w:webHidden/>
              </w:rPr>
              <w:fldChar w:fldCharType="begin"/>
            </w:r>
            <w:r w:rsidR="00652FCF">
              <w:rPr>
                <w:noProof/>
                <w:webHidden/>
              </w:rPr>
              <w:instrText xml:space="preserve"> PAGEREF _Toc101693698 \h </w:instrText>
            </w:r>
            <w:r w:rsidR="00652FCF">
              <w:rPr>
                <w:noProof/>
                <w:webHidden/>
              </w:rPr>
            </w:r>
            <w:r w:rsidR="00652FCF">
              <w:rPr>
                <w:noProof/>
                <w:webHidden/>
              </w:rPr>
              <w:fldChar w:fldCharType="separate"/>
            </w:r>
            <w:r w:rsidR="00652FCF">
              <w:rPr>
                <w:noProof/>
                <w:webHidden/>
              </w:rPr>
              <w:t>98</w:t>
            </w:r>
            <w:r w:rsidR="00652FCF">
              <w:rPr>
                <w:noProof/>
                <w:webHidden/>
              </w:rPr>
              <w:fldChar w:fldCharType="end"/>
            </w:r>
          </w:hyperlink>
        </w:p>
        <w:p w14:paraId="14666C80" w14:textId="6DA63C39" w:rsidR="00652FCF" w:rsidRDefault="00AA21C3">
          <w:pPr>
            <w:pStyle w:val="TOC1"/>
            <w:rPr>
              <w:rFonts w:eastAsiaTheme="minorEastAsia"/>
              <w:noProof/>
              <w:lang w:val="en-US"/>
            </w:rPr>
          </w:pPr>
          <w:hyperlink w:anchor="_Toc101693699" w:history="1">
            <w:r w:rsidR="00652FCF" w:rsidRPr="001F713A">
              <w:rPr>
                <w:rStyle w:val="Hyperlink"/>
                <w:rFonts w:cstheme="majorHAnsi"/>
                <w:noProof/>
              </w:rPr>
              <w:t>Chapter 5 – Conclusions</w:t>
            </w:r>
            <w:r w:rsidR="00652FCF">
              <w:rPr>
                <w:noProof/>
                <w:webHidden/>
              </w:rPr>
              <w:tab/>
            </w:r>
            <w:r w:rsidR="00652FCF">
              <w:rPr>
                <w:noProof/>
                <w:webHidden/>
              </w:rPr>
              <w:fldChar w:fldCharType="begin"/>
            </w:r>
            <w:r w:rsidR="00652FCF">
              <w:rPr>
                <w:noProof/>
                <w:webHidden/>
              </w:rPr>
              <w:instrText xml:space="preserve"> PAGEREF _Toc101693699 \h </w:instrText>
            </w:r>
            <w:r w:rsidR="00652FCF">
              <w:rPr>
                <w:noProof/>
                <w:webHidden/>
              </w:rPr>
            </w:r>
            <w:r w:rsidR="00652FCF">
              <w:rPr>
                <w:noProof/>
                <w:webHidden/>
              </w:rPr>
              <w:fldChar w:fldCharType="separate"/>
            </w:r>
            <w:r w:rsidR="00652FCF">
              <w:rPr>
                <w:noProof/>
                <w:webHidden/>
              </w:rPr>
              <w:t>100</w:t>
            </w:r>
            <w:r w:rsidR="00652FCF">
              <w:rPr>
                <w:noProof/>
                <w:webHidden/>
              </w:rPr>
              <w:fldChar w:fldCharType="end"/>
            </w:r>
          </w:hyperlink>
        </w:p>
        <w:p w14:paraId="385D373A" w14:textId="3D411F0D" w:rsidR="00652FCF" w:rsidRDefault="00AA21C3">
          <w:pPr>
            <w:pStyle w:val="TOC2"/>
            <w:tabs>
              <w:tab w:val="right" w:leader="dot" w:pos="9350"/>
            </w:tabs>
            <w:rPr>
              <w:rFonts w:eastAsiaTheme="minorEastAsia"/>
              <w:noProof/>
              <w:lang w:val="en-US"/>
            </w:rPr>
          </w:pPr>
          <w:hyperlink w:anchor="_Toc101693700" w:history="1">
            <w:r w:rsidR="00652FCF" w:rsidRPr="001F713A">
              <w:rPr>
                <w:rStyle w:val="Hyperlink"/>
                <w:noProof/>
              </w:rPr>
              <w:t>5.1 How Lean Can Improve Business Efficiency</w:t>
            </w:r>
            <w:r w:rsidR="00652FCF">
              <w:rPr>
                <w:noProof/>
                <w:webHidden/>
              </w:rPr>
              <w:tab/>
            </w:r>
            <w:r w:rsidR="00652FCF">
              <w:rPr>
                <w:noProof/>
                <w:webHidden/>
              </w:rPr>
              <w:fldChar w:fldCharType="begin"/>
            </w:r>
            <w:r w:rsidR="00652FCF">
              <w:rPr>
                <w:noProof/>
                <w:webHidden/>
              </w:rPr>
              <w:instrText xml:space="preserve"> PAGEREF _Toc101693700 \h </w:instrText>
            </w:r>
            <w:r w:rsidR="00652FCF">
              <w:rPr>
                <w:noProof/>
                <w:webHidden/>
              </w:rPr>
            </w:r>
            <w:r w:rsidR="00652FCF">
              <w:rPr>
                <w:noProof/>
                <w:webHidden/>
              </w:rPr>
              <w:fldChar w:fldCharType="separate"/>
            </w:r>
            <w:r w:rsidR="00652FCF">
              <w:rPr>
                <w:noProof/>
                <w:webHidden/>
              </w:rPr>
              <w:t>100</w:t>
            </w:r>
            <w:r w:rsidR="00652FCF">
              <w:rPr>
                <w:noProof/>
                <w:webHidden/>
              </w:rPr>
              <w:fldChar w:fldCharType="end"/>
            </w:r>
          </w:hyperlink>
        </w:p>
        <w:p w14:paraId="6B1C85E8" w14:textId="62D0BE79" w:rsidR="00652FCF" w:rsidRDefault="00AA21C3">
          <w:pPr>
            <w:pStyle w:val="TOC2"/>
            <w:tabs>
              <w:tab w:val="right" w:leader="dot" w:pos="9350"/>
            </w:tabs>
            <w:rPr>
              <w:rFonts w:eastAsiaTheme="minorEastAsia"/>
              <w:noProof/>
              <w:lang w:val="en-US"/>
            </w:rPr>
          </w:pPr>
          <w:hyperlink w:anchor="_Toc101693701" w:history="1">
            <w:r w:rsidR="00652FCF" w:rsidRPr="001F713A">
              <w:rPr>
                <w:rStyle w:val="Hyperlink"/>
                <w:noProof/>
              </w:rPr>
              <w:t>5.2 How Lean can be applied effectively within a Production-Based Warehouse</w:t>
            </w:r>
            <w:r w:rsidR="00652FCF">
              <w:rPr>
                <w:noProof/>
                <w:webHidden/>
              </w:rPr>
              <w:tab/>
            </w:r>
            <w:r w:rsidR="00652FCF">
              <w:rPr>
                <w:noProof/>
                <w:webHidden/>
              </w:rPr>
              <w:fldChar w:fldCharType="begin"/>
            </w:r>
            <w:r w:rsidR="00652FCF">
              <w:rPr>
                <w:noProof/>
                <w:webHidden/>
              </w:rPr>
              <w:instrText xml:space="preserve"> PAGEREF _Toc101693701 \h </w:instrText>
            </w:r>
            <w:r w:rsidR="00652FCF">
              <w:rPr>
                <w:noProof/>
                <w:webHidden/>
              </w:rPr>
            </w:r>
            <w:r w:rsidR="00652FCF">
              <w:rPr>
                <w:noProof/>
                <w:webHidden/>
              </w:rPr>
              <w:fldChar w:fldCharType="separate"/>
            </w:r>
            <w:r w:rsidR="00652FCF">
              <w:rPr>
                <w:noProof/>
                <w:webHidden/>
              </w:rPr>
              <w:t>100</w:t>
            </w:r>
            <w:r w:rsidR="00652FCF">
              <w:rPr>
                <w:noProof/>
                <w:webHidden/>
              </w:rPr>
              <w:fldChar w:fldCharType="end"/>
            </w:r>
          </w:hyperlink>
        </w:p>
        <w:p w14:paraId="404A0D51" w14:textId="02F55B71" w:rsidR="00652FCF" w:rsidRDefault="00AA21C3">
          <w:pPr>
            <w:pStyle w:val="TOC2"/>
            <w:tabs>
              <w:tab w:val="right" w:leader="dot" w:pos="9350"/>
            </w:tabs>
            <w:rPr>
              <w:rFonts w:eastAsiaTheme="minorEastAsia"/>
              <w:noProof/>
              <w:lang w:val="en-US"/>
            </w:rPr>
          </w:pPr>
          <w:hyperlink w:anchor="_Toc101693702" w:history="1">
            <w:r w:rsidR="00652FCF" w:rsidRPr="001F713A">
              <w:rPr>
                <w:rStyle w:val="Hyperlink"/>
                <w:noProof/>
              </w:rPr>
              <w:t>5.3 How Organisational Culture affects Lean Implementation</w:t>
            </w:r>
            <w:r w:rsidR="00652FCF">
              <w:rPr>
                <w:noProof/>
                <w:webHidden/>
              </w:rPr>
              <w:tab/>
            </w:r>
            <w:r w:rsidR="00652FCF">
              <w:rPr>
                <w:noProof/>
                <w:webHidden/>
              </w:rPr>
              <w:fldChar w:fldCharType="begin"/>
            </w:r>
            <w:r w:rsidR="00652FCF">
              <w:rPr>
                <w:noProof/>
                <w:webHidden/>
              </w:rPr>
              <w:instrText xml:space="preserve"> PAGEREF _Toc101693702 \h </w:instrText>
            </w:r>
            <w:r w:rsidR="00652FCF">
              <w:rPr>
                <w:noProof/>
                <w:webHidden/>
              </w:rPr>
            </w:r>
            <w:r w:rsidR="00652FCF">
              <w:rPr>
                <w:noProof/>
                <w:webHidden/>
              </w:rPr>
              <w:fldChar w:fldCharType="separate"/>
            </w:r>
            <w:r w:rsidR="00652FCF">
              <w:rPr>
                <w:noProof/>
                <w:webHidden/>
              </w:rPr>
              <w:t>101</w:t>
            </w:r>
            <w:r w:rsidR="00652FCF">
              <w:rPr>
                <w:noProof/>
                <w:webHidden/>
              </w:rPr>
              <w:fldChar w:fldCharType="end"/>
            </w:r>
          </w:hyperlink>
        </w:p>
        <w:p w14:paraId="73EDB5F6" w14:textId="69A2E893" w:rsidR="00652FCF" w:rsidRDefault="00AA21C3">
          <w:pPr>
            <w:pStyle w:val="TOC2"/>
            <w:tabs>
              <w:tab w:val="right" w:leader="dot" w:pos="9350"/>
            </w:tabs>
            <w:rPr>
              <w:rFonts w:eastAsiaTheme="minorEastAsia"/>
              <w:noProof/>
              <w:lang w:val="en-US"/>
            </w:rPr>
          </w:pPr>
          <w:hyperlink w:anchor="_Toc101693703" w:history="1">
            <w:r w:rsidR="00652FCF" w:rsidRPr="001F713A">
              <w:rPr>
                <w:rStyle w:val="Hyperlink"/>
                <w:noProof/>
              </w:rPr>
              <w:t>5.4 Lean Roadmap</w:t>
            </w:r>
            <w:r w:rsidR="00652FCF">
              <w:rPr>
                <w:noProof/>
                <w:webHidden/>
              </w:rPr>
              <w:tab/>
            </w:r>
            <w:r w:rsidR="00652FCF">
              <w:rPr>
                <w:noProof/>
                <w:webHidden/>
              </w:rPr>
              <w:fldChar w:fldCharType="begin"/>
            </w:r>
            <w:r w:rsidR="00652FCF">
              <w:rPr>
                <w:noProof/>
                <w:webHidden/>
              </w:rPr>
              <w:instrText xml:space="preserve"> PAGEREF _Toc101693703 \h </w:instrText>
            </w:r>
            <w:r w:rsidR="00652FCF">
              <w:rPr>
                <w:noProof/>
                <w:webHidden/>
              </w:rPr>
            </w:r>
            <w:r w:rsidR="00652FCF">
              <w:rPr>
                <w:noProof/>
                <w:webHidden/>
              </w:rPr>
              <w:fldChar w:fldCharType="separate"/>
            </w:r>
            <w:r w:rsidR="00652FCF">
              <w:rPr>
                <w:noProof/>
                <w:webHidden/>
              </w:rPr>
              <w:t>102</w:t>
            </w:r>
            <w:r w:rsidR="00652FCF">
              <w:rPr>
                <w:noProof/>
                <w:webHidden/>
              </w:rPr>
              <w:fldChar w:fldCharType="end"/>
            </w:r>
          </w:hyperlink>
        </w:p>
        <w:p w14:paraId="016AA0E5" w14:textId="584B6AF0" w:rsidR="00652FCF" w:rsidRDefault="00AA21C3">
          <w:pPr>
            <w:pStyle w:val="TOC2"/>
            <w:tabs>
              <w:tab w:val="right" w:leader="dot" w:pos="9350"/>
            </w:tabs>
            <w:rPr>
              <w:rFonts w:eastAsiaTheme="minorEastAsia"/>
              <w:noProof/>
              <w:lang w:val="en-US"/>
            </w:rPr>
          </w:pPr>
          <w:hyperlink w:anchor="_Toc101693704" w:history="1">
            <w:r w:rsidR="00652FCF" w:rsidRPr="001F713A">
              <w:rPr>
                <w:rStyle w:val="Hyperlink"/>
                <w:noProof/>
              </w:rPr>
              <w:t>6.0 References</w:t>
            </w:r>
            <w:r w:rsidR="00652FCF">
              <w:rPr>
                <w:noProof/>
                <w:webHidden/>
              </w:rPr>
              <w:tab/>
            </w:r>
            <w:r w:rsidR="00652FCF">
              <w:rPr>
                <w:noProof/>
                <w:webHidden/>
              </w:rPr>
              <w:fldChar w:fldCharType="begin"/>
            </w:r>
            <w:r w:rsidR="00652FCF">
              <w:rPr>
                <w:noProof/>
                <w:webHidden/>
              </w:rPr>
              <w:instrText xml:space="preserve"> PAGEREF _Toc101693704 \h </w:instrText>
            </w:r>
            <w:r w:rsidR="00652FCF">
              <w:rPr>
                <w:noProof/>
                <w:webHidden/>
              </w:rPr>
            </w:r>
            <w:r w:rsidR="00652FCF">
              <w:rPr>
                <w:noProof/>
                <w:webHidden/>
              </w:rPr>
              <w:fldChar w:fldCharType="separate"/>
            </w:r>
            <w:r w:rsidR="00652FCF">
              <w:rPr>
                <w:noProof/>
                <w:webHidden/>
              </w:rPr>
              <w:t>104</w:t>
            </w:r>
            <w:r w:rsidR="00652FCF">
              <w:rPr>
                <w:noProof/>
                <w:webHidden/>
              </w:rPr>
              <w:fldChar w:fldCharType="end"/>
            </w:r>
          </w:hyperlink>
        </w:p>
        <w:p w14:paraId="72AB34D9" w14:textId="2878AB58" w:rsidR="00652FCF" w:rsidRDefault="00AA21C3">
          <w:pPr>
            <w:pStyle w:val="TOC2"/>
            <w:tabs>
              <w:tab w:val="right" w:leader="dot" w:pos="9350"/>
            </w:tabs>
            <w:rPr>
              <w:rFonts w:eastAsiaTheme="minorEastAsia"/>
              <w:noProof/>
              <w:lang w:val="en-US"/>
            </w:rPr>
          </w:pPr>
          <w:hyperlink w:anchor="_Toc101693705" w:history="1">
            <w:r w:rsidR="00652FCF" w:rsidRPr="001F713A">
              <w:rPr>
                <w:rStyle w:val="Hyperlink"/>
                <w:noProof/>
              </w:rPr>
              <w:t>7.0 Appendices</w:t>
            </w:r>
            <w:r w:rsidR="00652FCF">
              <w:rPr>
                <w:noProof/>
                <w:webHidden/>
              </w:rPr>
              <w:tab/>
            </w:r>
            <w:r w:rsidR="00652FCF">
              <w:rPr>
                <w:noProof/>
                <w:webHidden/>
              </w:rPr>
              <w:fldChar w:fldCharType="begin"/>
            </w:r>
            <w:r w:rsidR="00652FCF">
              <w:rPr>
                <w:noProof/>
                <w:webHidden/>
              </w:rPr>
              <w:instrText xml:space="preserve"> PAGEREF _Toc101693705 \h </w:instrText>
            </w:r>
            <w:r w:rsidR="00652FCF">
              <w:rPr>
                <w:noProof/>
                <w:webHidden/>
              </w:rPr>
            </w:r>
            <w:r w:rsidR="00652FCF">
              <w:rPr>
                <w:noProof/>
                <w:webHidden/>
              </w:rPr>
              <w:fldChar w:fldCharType="separate"/>
            </w:r>
            <w:r w:rsidR="00652FCF">
              <w:rPr>
                <w:noProof/>
                <w:webHidden/>
              </w:rPr>
              <w:t>108</w:t>
            </w:r>
            <w:r w:rsidR="00652FCF">
              <w:rPr>
                <w:noProof/>
                <w:webHidden/>
              </w:rPr>
              <w:fldChar w:fldCharType="end"/>
            </w:r>
          </w:hyperlink>
        </w:p>
        <w:p w14:paraId="2D1769DC" w14:textId="496810E8" w:rsidR="00652FCF" w:rsidRDefault="00AA21C3">
          <w:pPr>
            <w:pStyle w:val="TOC3"/>
            <w:tabs>
              <w:tab w:val="right" w:leader="dot" w:pos="9350"/>
            </w:tabs>
            <w:rPr>
              <w:rFonts w:eastAsiaTheme="minorEastAsia"/>
              <w:noProof/>
              <w:lang w:val="en-US"/>
            </w:rPr>
          </w:pPr>
          <w:hyperlink w:anchor="_Toc101693706" w:history="1">
            <w:r w:rsidR="00652FCF" w:rsidRPr="001F713A">
              <w:rPr>
                <w:rStyle w:val="Hyperlink"/>
                <w:noProof/>
              </w:rPr>
              <w:t>Appendix 1 – 14 Toyota Way Principles</w:t>
            </w:r>
            <w:r w:rsidR="00652FCF">
              <w:rPr>
                <w:noProof/>
                <w:webHidden/>
              </w:rPr>
              <w:tab/>
            </w:r>
            <w:r w:rsidR="00652FCF">
              <w:rPr>
                <w:noProof/>
                <w:webHidden/>
              </w:rPr>
              <w:fldChar w:fldCharType="begin"/>
            </w:r>
            <w:r w:rsidR="00652FCF">
              <w:rPr>
                <w:noProof/>
                <w:webHidden/>
              </w:rPr>
              <w:instrText xml:space="preserve"> PAGEREF _Toc101693706 \h </w:instrText>
            </w:r>
            <w:r w:rsidR="00652FCF">
              <w:rPr>
                <w:noProof/>
                <w:webHidden/>
              </w:rPr>
            </w:r>
            <w:r w:rsidR="00652FCF">
              <w:rPr>
                <w:noProof/>
                <w:webHidden/>
              </w:rPr>
              <w:fldChar w:fldCharType="separate"/>
            </w:r>
            <w:r w:rsidR="00652FCF">
              <w:rPr>
                <w:noProof/>
                <w:webHidden/>
              </w:rPr>
              <w:t>108</w:t>
            </w:r>
            <w:r w:rsidR="00652FCF">
              <w:rPr>
                <w:noProof/>
                <w:webHidden/>
              </w:rPr>
              <w:fldChar w:fldCharType="end"/>
            </w:r>
          </w:hyperlink>
        </w:p>
        <w:p w14:paraId="7644FA0E" w14:textId="67FDBC05" w:rsidR="00652FCF" w:rsidRDefault="00AA21C3">
          <w:pPr>
            <w:pStyle w:val="TOC3"/>
            <w:tabs>
              <w:tab w:val="right" w:leader="dot" w:pos="9350"/>
            </w:tabs>
            <w:rPr>
              <w:rFonts w:eastAsiaTheme="minorEastAsia"/>
              <w:noProof/>
              <w:lang w:val="en-US"/>
            </w:rPr>
          </w:pPr>
          <w:hyperlink w:anchor="_Toc101693707" w:history="1">
            <w:r w:rsidR="00652FCF" w:rsidRPr="001F713A">
              <w:rPr>
                <w:rStyle w:val="Hyperlink"/>
                <w:noProof/>
              </w:rPr>
              <w:t>Appendix 2 – Change at three steps (CATS) as a grand foundation</w:t>
            </w:r>
            <w:r w:rsidR="00652FCF">
              <w:rPr>
                <w:noProof/>
                <w:webHidden/>
              </w:rPr>
              <w:tab/>
            </w:r>
            <w:r w:rsidR="00652FCF">
              <w:rPr>
                <w:noProof/>
                <w:webHidden/>
              </w:rPr>
              <w:fldChar w:fldCharType="begin"/>
            </w:r>
            <w:r w:rsidR="00652FCF">
              <w:rPr>
                <w:noProof/>
                <w:webHidden/>
              </w:rPr>
              <w:instrText xml:space="preserve"> PAGEREF _Toc101693707 \h </w:instrText>
            </w:r>
            <w:r w:rsidR="00652FCF">
              <w:rPr>
                <w:noProof/>
                <w:webHidden/>
              </w:rPr>
            </w:r>
            <w:r w:rsidR="00652FCF">
              <w:rPr>
                <w:noProof/>
                <w:webHidden/>
              </w:rPr>
              <w:fldChar w:fldCharType="separate"/>
            </w:r>
            <w:r w:rsidR="00652FCF">
              <w:rPr>
                <w:noProof/>
                <w:webHidden/>
              </w:rPr>
              <w:t>109</w:t>
            </w:r>
            <w:r w:rsidR="00652FCF">
              <w:rPr>
                <w:noProof/>
                <w:webHidden/>
              </w:rPr>
              <w:fldChar w:fldCharType="end"/>
            </w:r>
          </w:hyperlink>
        </w:p>
        <w:p w14:paraId="4F39E2D2" w14:textId="3E769634" w:rsidR="00652FCF" w:rsidRDefault="00AA21C3">
          <w:pPr>
            <w:pStyle w:val="TOC3"/>
            <w:tabs>
              <w:tab w:val="right" w:leader="dot" w:pos="9350"/>
            </w:tabs>
            <w:rPr>
              <w:rFonts w:eastAsiaTheme="minorEastAsia"/>
              <w:noProof/>
              <w:lang w:val="en-US"/>
            </w:rPr>
          </w:pPr>
          <w:hyperlink w:anchor="_Toc101693708" w:history="1">
            <w:r w:rsidR="00652FCF" w:rsidRPr="001F713A">
              <w:rPr>
                <w:rStyle w:val="Hyperlink"/>
                <w:noProof/>
              </w:rPr>
              <w:t>Appendix 3 – Kotter’s 8-Step Change Model</w:t>
            </w:r>
            <w:r w:rsidR="00652FCF">
              <w:rPr>
                <w:noProof/>
                <w:webHidden/>
              </w:rPr>
              <w:tab/>
            </w:r>
            <w:r w:rsidR="00652FCF">
              <w:rPr>
                <w:noProof/>
                <w:webHidden/>
              </w:rPr>
              <w:fldChar w:fldCharType="begin"/>
            </w:r>
            <w:r w:rsidR="00652FCF">
              <w:rPr>
                <w:noProof/>
                <w:webHidden/>
              </w:rPr>
              <w:instrText xml:space="preserve"> PAGEREF _Toc101693708 \h </w:instrText>
            </w:r>
            <w:r w:rsidR="00652FCF">
              <w:rPr>
                <w:noProof/>
                <w:webHidden/>
              </w:rPr>
            </w:r>
            <w:r w:rsidR="00652FCF">
              <w:rPr>
                <w:noProof/>
                <w:webHidden/>
              </w:rPr>
              <w:fldChar w:fldCharType="separate"/>
            </w:r>
            <w:r w:rsidR="00652FCF">
              <w:rPr>
                <w:noProof/>
                <w:webHidden/>
              </w:rPr>
              <w:t>110</w:t>
            </w:r>
            <w:r w:rsidR="00652FCF">
              <w:rPr>
                <w:noProof/>
                <w:webHidden/>
              </w:rPr>
              <w:fldChar w:fldCharType="end"/>
            </w:r>
          </w:hyperlink>
        </w:p>
        <w:p w14:paraId="7ABF7651" w14:textId="6126DE63" w:rsidR="00652FCF" w:rsidRDefault="00AA21C3">
          <w:pPr>
            <w:pStyle w:val="TOC3"/>
            <w:tabs>
              <w:tab w:val="right" w:leader="dot" w:pos="9350"/>
            </w:tabs>
            <w:rPr>
              <w:rFonts w:eastAsiaTheme="minorEastAsia"/>
              <w:noProof/>
              <w:lang w:val="en-US"/>
            </w:rPr>
          </w:pPr>
          <w:hyperlink w:anchor="_Toc101693709" w:history="1">
            <w:r w:rsidR="00652FCF" w:rsidRPr="001F713A">
              <w:rPr>
                <w:rStyle w:val="Hyperlink"/>
                <w:noProof/>
              </w:rPr>
              <w:t>Appendix 4 – Lean Transformation Frameworks</w:t>
            </w:r>
            <w:r w:rsidR="00652FCF">
              <w:rPr>
                <w:noProof/>
                <w:webHidden/>
              </w:rPr>
              <w:tab/>
            </w:r>
            <w:r w:rsidR="00652FCF">
              <w:rPr>
                <w:noProof/>
                <w:webHidden/>
              </w:rPr>
              <w:fldChar w:fldCharType="begin"/>
            </w:r>
            <w:r w:rsidR="00652FCF">
              <w:rPr>
                <w:noProof/>
                <w:webHidden/>
              </w:rPr>
              <w:instrText xml:space="preserve"> PAGEREF _Toc101693709 \h </w:instrText>
            </w:r>
            <w:r w:rsidR="00652FCF">
              <w:rPr>
                <w:noProof/>
                <w:webHidden/>
              </w:rPr>
            </w:r>
            <w:r w:rsidR="00652FCF">
              <w:rPr>
                <w:noProof/>
                <w:webHidden/>
              </w:rPr>
              <w:fldChar w:fldCharType="separate"/>
            </w:r>
            <w:r w:rsidR="00652FCF">
              <w:rPr>
                <w:noProof/>
                <w:webHidden/>
              </w:rPr>
              <w:t>111</w:t>
            </w:r>
            <w:r w:rsidR="00652FCF">
              <w:rPr>
                <w:noProof/>
                <w:webHidden/>
              </w:rPr>
              <w:fldChar w:fldCharType="end"/>
            </w:r>
          </w:hyperlink>
        </w:p>
        <w:p w14:paraId="1E2AEE13" w14:textId="0491836C" w:rsidR="00652FCF" w:rsidRDefault="00AA21C3">
          <w:pPr>
            <w:pStyle w:val="TOC3"/>
            <w:tabs>
              <w:tab w:val="right" w:leader="dot" w:pos="9350"/>
            </w:tabs>
            <w:rPr>
              <w:rFonts w:eastAsiaTheme="minorEastAsia"/>
              <w:noProof/>
              <w:lang w:val="en-US"/>
            </w:rPr>
          </w:pPr>
          <w:hyperlink w:anchor="_Toc101693710" w:history="1">
            <w:r w:rsidR="00652FCF" w:rsidRPr="001F713A">
              <w:rPr>
                <w:rStyle w:val="Hyperlink"/>
                <w:noProof/>
              </w:rPr>
              <w:t>Appendix 5 – The research and dissemination of lean production – a time-line</w:t>
            </w:r>
            <w:r w:rsidR="00652FCF">
              <w:rPr>
                <w:noProof/>
                <w:webHidden/>
              </w:rPr>
              <w:tab/>
            </w:r>
            <w:r w:rsidR="00652FCF">
              <w:rPr>
                <w:noProof/>
                <w:webHidden/>
              </w:rPr>
              <w:fldChar w:fldCharType="begin"/>
            </w:r>
            <w:r w:rsidR="00652FCF">
              <w:rPr>
                <w:noProof/>
                <w:webHidden/>
              </w:rPr>
              <w:instrText xml:space="preserve"> PAGEREF _Toc101693710 \h </w:instrText>
            </w:r>
            <w:r w:rsidR="00652FCF">
              <w:rPr>
                <w:noProof/>
                <w:webHidden/>
              </w:rPr>
            </w:r>
            <w:r w:rsidR="00652FCF">
              <w:rPr>
                <w:noProof/>
                <w:webHidden/>
              </w:rPr>
              <w:fldChar w:fldCharType="separate"/>
            </w:r>
            <w:r w:rsidR="00652FCF">
              <w:rPr>
                <w:noProof/>
                <w:webHidden/>
              </w:rPr>
              <w:t>112</w:t>
            </w:r>
            <w:r w:rsidR="00652FCF">
              <w:rPr>
                <w:noProof/>
                <w:webHidden/>
              </w:rPr>
              <w:fldChar w:fldCharType="end"/>
            </w:r>
          </w:hyperlink>
        </w:p>
        <w:p w14:paraId="6FFC1110" w14:textId="365AD5DD" w:rsidR="00652FCF" w:rsidRDefault="00AA21C3">
          <w:pPr>
            <w:pStyle w:val="TOC3"/>
            <w:tabs>
              <w:tab w:val="right" w:leader="dot" w:pos="9350"/>
            </w:tabs>
            <w:rPr>
              <w:rFonts w:eastAsiaTheme="minorEastAsia"/>
              <w:noProof/>
              <w:lang w:val="en-US"/>
            </w:rPr>
          </w:pPr>
          <w:hyperlink w:anchor="_Toc101693711" w:history="1">
            <w:r w:rsidR="00652FCF" w:rsidRPr="001F713A">
              <w:rPr>
                <w:rStyle w:val="Hyperlink"/>
                <w:noProof/>
              </w:rPr>
              <w:t>Appendix 6 – The 25 Principles of Lean</w:t>
            </w:r>
            <w:r w:rsidR="00652FCF">
              <w:rPr>
                <w:noProof/>
                <w:webHidden/>
              </w:rPr>
              <w:tab/>
            </w:r>
            <w:r w:rsidR="00652FCF">
              <w:rPr>
                <w:noProof/>
                <w:webHidden/>
              </w:rPr>
              <w:fldChar w:fldCharType="begin"/>
            </w:r>
            <w:r w:rsidR="00652FCF">
              <w:rPr>
                <w:noProof/>
                <w:webHidden/>
              </w:rPr>
              <w:instrText xml:space="preserve"> PAGEREF _Toc101693711 \h </w:instrText>
            </w:r>
            <w:r w:rsidR="00652FCF">
              <w:rPr>
                <w:noProof/>
                <w:webHidden/>
              </w:rPr>
            </w:r>
            <w:r w:rsidR="00652FCF">
              <w:rPr>
                <w:noProof/>
                <w:webHidden/>
              </w:rPr>
              <w:fldChar w:fldCharType="separate"/>
            </w:r>
            <w:r w:rsidR="00652FCF">
              <w:rPr>
                <w:noProof/>
                <w:webHidden/>
              </w:rPr>
              <w:t>113</w:t>
            </w:r>
            <w:r w:rsidR="00652FCF">
              <w:rPr>
                <w:noProof/>
                <w:webHidden/>
              </w:rPr>
              <w:fldChar w:fldCharType="end"/>
            </w:r>
          </w:hyperlink>
        </w:p>
        <w:p w14:paraId="34277B90" w14:textId="715A33E1" w:rsidR="00652FCF" w:rsidRDefault="00AA21C3">
          <w:pPr>
            <w:pStyle w:val="TOC3"/>
            <w:tabs>
              <w:tab w:val="right" w:leader="dot" w:pos="9350"/>
            </w:tabs>
            <w:rPr>
              <w:rFonts w:eastAsiaTheme="minorEastAsia"/>
              <w:noProof/>
              <w:lang w:val="en-US"/>
            </w:rPr>
          </w:pPr>
          <w:hyperlink w:anchor="_Toc101693712" w:history="1">
            <w:r w:rsidR="00652FCF" w:rsidRPr="001F713A">
              <w:rPr>
                <w:rStyle w:val="Hyperlink"/>
                <w:noProof/>
              </w:rPr>
              <w:t>Appendix 7 – An Overview of Questionnaires</w:t>
            </w:r>
            <w:r w:rsidR="00652FCF">
              <w:rPr>
                <w:noProof/>
                <w:webHidden/>
              </w:rPr>
              <w:tab/>
            </w:r>
            <w:r w:rsidR="00652FCF">
              <w:rPr>
                <w:noProof/>
                <w:webHidden/>
              </w:rPr>
              <w:fldChar w:fldCharType="begin"/>
            </w:r>
            <w:r w:rsidR="00652FCF">
              <w:rPr>
                <w:noProof/>
                <w:webHidden/>
              </w:rPr>
              <w:instrText xml:space="preserve"> PAGEREF _Toc101693712 \h </w:instrText>
            </w:r>
            <w:r w:rsidR="00652FCF">
              <w:rPr>
                <w:noProof/>
                <w:webHidden/>
              </w:rPr>
            </w:r>
            <w:r w:rsidR="00652FCF">
              <w:rPr>
                <w:noProof/>
                <w:webHidden/>
              </w:rPr>
              <w:fldChar w:fldCharType="separate"/>
            </w:r>
            <w:r w:rsidR="00652FCF">
              <w:rPr>
                <w:noProof/>
                <w:webHidden/>
              </w:rPr>
              <w:t>117</w:t>
            </w:r>
            <w:r w:rsidR="00652FCF">
              <w:rPr>
                <w:noProof/>
                <w:webHidden/>
              </w:rPr>
              <w:fldChar w:fldCharType="end"/>
            </w:r>
          </w:hyperlink>
        </w:p>
        <w:p w14:paraId="69BC1AC0" w14:textId="22502189" w:rsidR="00652FCF" w:rsidRDefault="00AA21C3">
          <w:pPr>
            <w:pStyle w:val="TOC3"/>
            <w:tabs>
              <w:tab w:val="right" w:leader="dot" w:pos="9350"/>
            </w:tabs>
            <w:rPr>
              <w:rFonts w:eastAsiaTheme="minorEastAsia"/>
              <w:noProof/>
              <w:lang w:val="en-US"/>
            </w:rPr>
          </w:pPr>
          <w:hyperlink w:anchor="_Toc101693713" w:history="1">
            <w:r w:rsidR="00652FCF" w:rsidRPr="001F713A">
              <w:rPr>
                <w:rStyle w:val="Hyperlink"/>
                <w:noProof/>
              </w:rPr>
              <w:t>Appendix 8 – Goldratt’s 5 Step Theory of Constraints (TOC) Process</w:t>
            </w:r>
            <w:r w:rsidR="00652FCF">
              <w:rPr>
                <w:noProof/>
                <w:webHidden/>
              </w:rPr>
              <w:tab/>
            </w:r>
            <w:r w:rsidR="00652FCF">
              <w:rPr>
                <w:noProof/>
                <w:webHidden/>
              </w:rPr>
              <w:fldChar w:fldCharType="begin"/>
            </w:r>
            <w:r w:rsidR="00652FCF">
              <w:rPr>
                <w:noProof/>
                <w:webHidden/>
              </w:rPr>
              <w:instrText xml:space="preserve"> PAGEREF _Toc101693713 \h </w:instrText>
            </w:r>
            <w:r w:rsidR="00652FCF">
              <w:rPr>
                <w:noProof/>
                <w:webHidden/>
              </w:rPr>
            </w:r>
            <w:r w:rsidR="00652FCF">
              <w:rPr>
                <w:noProof/>
                <w:webHidden/>
              </w:rPr>
              <w:fldChar w:fldCharType="separate"/>
            </w:r>
            <w:r w:rsidR="00652FCF">
              <w:rPr>
                <w:noProof/>
                <w:webHidden/>
              </w:rPr>
              <w:t>118</w:t>
            </w:r>
            <w:r w:rsidR="00652FCF">
              <w:rPr>
                <w:noProof/>
                <w:webHidden/>
              </w:rPr>
              <w:fldChar w:fldCharType="end"/>
            </w:r>
          </w:hyperlink>
        </w:p>
        <w:p w14:paraId="705B36FA" w14:textId="624093A0" w:rsidR="00652FCF" w:rsidRDefault="00AA21C3">
          <w:pPr>
            <w:pStyle w:val="TOC3"/>
            <w:tabs>
              <w:tab w:val="right" w:leader="dot" w:pos="9350"/>
            </w:tabs>
            <w:rPr>
              <w:rFonts w:eastAsiaTheme="minorEastAsia"/>
              <w:noProof/>
              <w:lang w:val="en-US"/>
            </w:rPr>
          </w:pPr>
          <w:hyperlink w:anchor="_Toc101693714" w:history="1">
            <w:r w:rsidR="00652FCF" w:rsidRPr="001F713A">
              <w:rPr>
                <w:rStyle w:val="Hyperlink"/>
                <w:noProof/>
              </w:rPr>
              <w:t>Appendix 9 – Cabot Corporation Vision, Strategy, Values</w:t>
            </w:r>
            <w:r w:rsidR="00652FCF">
              <w:rPr>
                <w:noProof/>
                <w:webHidden/>
              </w:rPr>
              <w:tab/>
            </w:r>
            <w:r w:rsidR="00652FCF">
              <w:rPr>
                <w:noProof/>
                <w:webHidden/>
              </w:rPr>
              <w:fldChar w:fldCharType="begin"/>
            </w:r>
            <w:r w:rsidR="00652FCF">
              <w:rPr>
                <w:noProof/>
                <w:webHidden/>
              </w:rPr>
              <w:instrText xml:space="preserve"> PAGEREF _Toc101693714 \h </w:instrText>
            </w:r>
            <w:r w:rsidR="00652FCF">
              <w:rPr>
                <w:noProof/>
                <w:webHidden/>
              </w:rPr>
            </w:r>
            <w:r w:rsidR="00652FCF">
              <w:rPr>
                <w:noProof/>
                <w:webHidden/>
              </w:rPr>
              <w:fldChar w:fldCharType="separate"/>
            </w:r>
            <w:r w:rsidR="00652FCF">
              <w:rPr>
                <w:noProof/>
                <w:webHidden/>
              </w:rPr>
              <w:t>119</w:t>
            </w:r>
            <w:r w:rsidR="00652FCF">
              <w:rPr>
                <w:noProof/>
                <w:webHidden/>
              </w:rPr>
              <w:fldChar w:fldCharType="end"/>
            </w:r>
          </w:hyperlink>
        </w:p>
        <w:p w14:paraId="7658FEFE" w14:textId="0ADF9716" w:rsidR="00652FCF" w:rsidRDefault="00AA21C3">
          <w:pPr>
            <w:pStyle w:val="TOC3"/>
            <w:tabs>
              <w:tab w:val="right" w:leader="dot" w:pos="9350"/>
            </w:tabs>
            <w:rPr>
              <w:rFonts w:eastAsiaTheme="minorEastAsia"/>
              <w:noProof/>
              <w:lang w:val="en-US"/>
            </w:rPr>
          </w:pPr>
          <w:hyperlink w:anchor="_Toc101693715" w:history="1">
            <w:r w:rsidR="00652FCF" w:rsidRPr="001F713A">
              <w:rPr>
                <w:rStyle w:val="Hyperlink"/>
                <w:noProof/>
              </w:rPr>
              <w:t>Appendix 10 – Cabot Corporation Values</w:t>
            </w:r>
            <w:r w:rsidR="00652FCF">
              <w:rPr>
                <w:noProof/>
                <w:webHidden/>
              </w:rPr>
              <w:tab/>
            </w:r>
            <w:r w:rsidR="00652FCF">
              <w:rPr>
                <w:noProof/>
                <w:webHidden/>
              </w:rPr>
              <w:fldChar w:fldCharType="begin"/>
            </w:r>
            <w:r w:rsidR="00652FCF">
              <w:rPr>
                <w:noProof/>
                <w:webHidden/>
              </w:rPr>
              <w:instrText xml:space="preserve"> PAGEREF _Toc101693715 \h </w:instrText>
            </w:r>
            <w:r w:rsidR="00652FCF">
              <w:rPr>
                <w:noProof/>
                <w:webHidden/>
              </w:rPr>
            </w:r>
            <w:r w:rsidR="00652FCF">
              <w:rPr>
                <w:noProof/>
                <w:webHidden/>
              </w:rPr>
              <w:fldChar w:fldCharType="separate"/>
            </w:r>
            <w:r w:rsidR="00652FCF">
              <w:rPr>
                <w:noProof/>
                <w:webHidden/>
              </w:rPr>
              <w:t>120</w:t>
            </w:r>
            <w:r w:rsidR="00652FCF">
              <w:rPr>
                <w:noProof/>
                <w:webHidden/>
              </w:rPr>
              <w:fldChar w:fldCharType="end"/>
            </w:r>
          </w:hyperlink>
        </w:p>
        <w:p w14:paraId="4F3B3EF3" w14:textId="0DB01A90" w:rsidR="00652FCF" w:rsidRDefault="00AA21C3">
          <w:pPr>
            <w:pStyle w:val="TOC3"/>
            <w:tabs>
              <w:tab w:val="right" w:leader="dot" w:pos="9350"/>
            </w:tabs>
            <w:rPr>
              <w:rFonts w:eastAsiaTheme="minorEastAsia"/>
              <w:noProof/>
              <w:lang w:val="en-US"/>
            </w:rPr>
          </w:pPr>
          <w:hyperlink w:anchor="_Toc101693716" w:history="1">
            <w:r w:rsidR="00652FCF" w:rsidRPr="001F713A">
              <w:rPr>
                <w:rStyle w:val="Hyperlink"/>
                <w:noProof/>
              </w:rPr>
              <w:t>Appendix 11 – Cabot Corporation Guiding Principles</w:t>
            </w:r>
            <w:r w:rsidR="00652FCF">
              <w:rPr>
                <w:noProof/>
                <w:webHidden/>
              </w:rPr>
              <w:tab/>
            </w:r>
            <w:r w:rsidR="00652FCF">
              <w:rPr>
                <w:noProof/>
                <w:webHidden/>
              </w:rPr>
              <w:fldChar w:fldCharType="begin"/>
            </w:r>
            <w:r w:rsidR="00652FCF">
              <w:rPr>
                <w:noProof/>
                <w:webHidden/>
              </w:rPr>
              <w:instrText xml:space="preserve"> PAGEREF _Toc101693716 \h </w:instrText>
            </w:r>
            <w:r w:rsidR="00652FCF">
              <w:rPr>
                <w:noProof/>
                <w:webHidden/>
              </w:rPr>
            </w:r>
            <w:r w:rsidR="00652FCF">
              <w:rPr>
                <w:noProof/>
                <w:webHidden/>
              </w:rPr>
              <w:fldChar w:fldCharType="separate"/>
            </w:r>
            <w:r w:rsidR="00652FCF">
              <w:rPr>
                <w:noProof/>
                <w:webHidden/>
              </w:rPr>
              <w:t>121</w:t>
            </w:r>
            <w:r w:rsidR="00652FCF">
              <w:rPr>
                <w:noProof/>
                <w:webHidden/>
              </w:rPr>
              <w:fldChar w:fldCharType="end"/>
            </w:r>
          </w:hyperlink>
        </w:p>
        <w:p w14:paraId="2EEAC0AD" w14:textId="6DAD7EF0" w:rsidR="00652FCF" w:rsidRDefault="00AA21C3">
          <w:pPr>
            <w:pStyle w:val="TOC3"/>
            <w:tabs>
              <w:tab w:val="right" w:leader="dot" w:pos="9350"/>
            </w:tabs>
            <w:rPr>
              <w:rFonts w:eastAsiaTheme="minorEastAsia"/>
              <w:noProof/>
              <w:lang w:val="en-US"/>
            </w:rPr>
          </w:pPr>
          <w:hyperlink w:anchor="_Toc101693717" w:history="1">
            <w:r w:rsidR="00652FCF" w:rsidRPr="001F713A">
              <w:rPr>
                <w:rStyle w:val="Hyperlink"/>
                <w:noProof/>
              </w:rPr>
              <w:t>Appendix 12 – Accompanying E-Mail sent with Lean Manufacturing Understanding Questionnaire</w:t>
            </w:r>
            <w:r w:rsidR="00652FCF">
              <w:rPr>
                <w:noProof/>
                <w:webHidden/>
              </w:rPr>
              <w:tab/>
            </w:r>
            <w:r w:rsidR="00652FCF">
              <w:rPr>
                <w:noProof/>
                <w:webHidden/>
              </w:rPr>
              <w:fldChar w:fldCharType="begin"/>
            </w:r>
            <w:r w:rsidR="00652FCF">
              <w:rPr>
                <w:noProof/>
                <w:webHidden/>
              </w:rPr>
              <w:instrText xml:space="preserve"> PAGEREF _Toc101693717 \h </w:instrText>
            </w:r>
            <w:r w:rsidR="00652FCF">
              <w:rPr>
                <w:noProof/>
                <w:webHidden/>
              </w:rPr>
            </w:r>
            <w:r w:rsidR="00652FCF">
              <w:rPr>
                <w:noProof/>
                <w:webHidden/>
              </w:rPr>
              <w:fldChar w:fldCharType="separate"/>
            </w:r>
            <w:r w:rsidR="00652FCF">
              <w:rPr>
                <w:noProof/>
                <w:webHidden/>
              </w:rPr>
              <w:t>122</w:t>
            </w:r>
            <w:r w:rsidR="00652FCF">
              <w:rPr>
                <w:noProof/>
                <w:webHidden/>
              </w:rPr>
              <w:fldChar w:fldCharType="end"/>
            </w:r>
          </w:hyperlink>
        </w:p>
        <w:p w14:paraId="7EEE82DD" w14:textId="23600CAA" w:rsidR="00652FCF" w:rsidRDefault="00AA21C3">
          <w:pPr>
            <w:pStyle w:val="TOC3"/>
            <w:tabs>
              <w:tab w:val="right" w:leader="dot" w:pos="9350"/>
            </w:tabs>
            <w:rPr>
              <w:rFonts w:eastAsiaTheme="minorEastAsia"/>
              <w:noProof/>
              <w:lang w:val="en-US"/>
            </w:rPr>
          </w:pPr>
          <w:hyperlink w:anchor="_Toc101693718" w:history="1">
            <w:r w:rsidR="00652FCF" w:rsidRPr="001F713A">
              <w:rPr>
                <w:rStyle w:val="Hyperlink"/>
                <w:noProof/>
              </w:rPr>
              <w:t>Appendix 13 – Questionnaire Scoring Table</w:t>
            </w:r>
            <w:r w:rsidR="00652FCF">
              <w:rPr>
                <w:noProof/>
                <w:webHidden/>
              </w:rPr>
              <w:tab/>
            </w:r>
            <w:r w:rsidR="00652FCF">
              <w:rPr>
                <w:noProof/>
                <w:webHidden/>
              </w:rPr>
              <w:fldChar w:fldCharType="begin"/>
            </w:r>
            <w:r w:rsidR="00652FCF">
              <w:rPr>
                <w:noProof/>
                <w:webHidden/>
              </w:rPr>
              <w:instrText xml:space="preserve"> PAGEREF _Toc101693718 \h </w:instrText>
            </w:r>
            <w:r w:rsidR="00652FCF">
              <w:rPr>
                <w:noProof/>
                <w:webHidden/>
              </w:rPr>
            </w:r>
            <w:r w:rsidR="00652FCF">
              <w:rPr>
                <w:noProof/>
                <w:webHidden/>
              </w:rPr>
              <w:fldChar w:fldCharType="separate"/>
            </w:r>
            <w:r w:rsidR="00652FCF">
              <w:rPr>
                <w:noProof/>
                <w:webHidden/>
              </w:rPr>
              <w:t>123</w:t>
            </w:r>
            <w:r w:rsidR="00652FCF">
              <w:rPr>
                <w:noProof/>
                <w:webHidden/>
              </w:rPr>
              <w:fldChar w:fldCharType="end"/>
            </w:r>
          </w:hyperlink>
        </w:p>
        <w:p w14:paraId="1F1F4635" w14:textId="5BED3CDB" w:rsidR="00652FCF" w:rsidRDefault="00AA21C3">
          <w:pPr>
            <w:pStyle w:val="TOC3"/>
            <w:tabs>
              <w:tab w:val="right" w:leader="dot" w:pos="9350"/>
            </w:tabs>
            <w:rPr>
              <w:rFonts w:eastAsiaTheme="minorEastAsia"/>
              <w:noProof/>
              <w:lang w:val="en-US"/>
            </w:rPr>
          </w:pPr>
          <w:hyperlink w:anchor="_Toc101693719" w:history="1">
            <w:r w:rsidR="00652FCF" w:rsidRPr="001F713A">
              <w:rPr>
                <w:rStyle w:val="Hyperlink"/>
                <w:noProof/>
              </w:rPr>
              <w:t>Appendix 14 – Schonberger’s 16 Principles of World Class Manufacturing</w:t>
            </w:r>
            <w:r w:rsidR="00652FCF">
              <w:rPr>
                <w:noProof/>
                <w:webHidden/>
              </w:rPr>
              <w:tab/>
            </w:r>
            <w:r w:rsidR="00652FCF">
              <w:rPr>
                <w:noProof/>
                <w:webHidden/>
              </w:rPr>
              <w:fldChar w:fldCharType="begin"/>
            </w:r>
            <w:r w:rsidR="00652FCF">
              <w:rPr>
                <w:noProof/>
                <w:webHidden/>
              </w:rPr>
              <w:instrText xml:space="preserve"> PAGEREF _Toc101693719 \h </w:instrText>
            </w:r>
            <w:r w:rsidR="00652FCF">
              <w:rPr>
                <w:noProof/>
                <w:webHidden/>
              </w:rPr>
            </w:r>
            <w:r w:rsidR="00652FCF">
              <w:rPr>
                <w:noProof/>
                <w:webHidden/>
              </w:rPr>
              <w:fldChar w:fldCharType="separate"/>
            </w:r>
            <w:r w:rsidR="00652FCF">
              <w:rPr>
                <w:noProof/>
                <w:webHidden/>
              </w:rPr>
              <w:t>124</w:t>
            </w:r>
            <w:r w:rsidR="00652FCF">
              <w:rPr>
                <w:noProof/>
                <w:webHidden/>
              </w:rPr>
              <w:fldChar w:fldCharType="end"/>
            </w:r>
          </w:hyperlink>
        </w:p>
        <w:p w14:paraId="0DD524B7" w14:textId="37FDC780" w:rsidR="00652FCF" w:rsidRDefault="00AA21C3">
          <w:pPr>
            <w:pStyle w:val="TOC3"/>
            <w:tabs>
              <w:tab w:val="right" w:leader="dot" w:pos="9350"/>
            </w:tabs>
            <w:rPr>
              <w:rFonts w:eastAsiaTheme="minorEastAsia"/>
              <w:noProof/>
              <w:lang w:val="en-US"/>
            </w:rPr>
          </w:pPr>
          <w:hyperlink w:anchor="_Toc101693720" w:history="1">
            <w:r w:rsidR="00652FCF" w:rsidRPr="001F713A">
              <w:rPr>
                <w:rStyle w:val="Hyperlink"/>
                <w:noProof/>
              </w:rPr>
              <w:t>Appendix 15 – Cabot FMO WPS Manager Job Specification</w:t>
            </w:r>
            <w:r w:rsidR="00652FCF">
              <w:rPr>
                <w:noProof/>
                <w:webHidden/>
              </w:rPr>
              <w:tab/>
            </w:r>
            <w:r w:rsidR="00652FCF">
              <w:rPr>
                <w:noProof/>
                <w:webHidden/>
              </w:rPr>
              <w:fldChar w:fldCharType="begin"/>
            </w:r>
            <w:r w:rsidR="00652FCF">
              <w:rPr>
                <w:noProof/>
                <w:webHidden/>
              </w:rPr>
              <w:instrText xml:space="preserve"> PAGEREF _Toc101693720 \h </w:instrText>
            </w:r>
            <w:r w:rsidR="00652FCF">
              <w:rPr>
                <w:noProof/>
                <w:webHidden/>
              </w:rPr>
            </w:r>
            <w:r w:rsidR="00652FCF">
              <w:rPr>
                <w:noProof/>
                <w:webHidden/>
              </w:rPr>
              <w:fldChar w:fldCharType="separate"/>
            </w:r>
            <w:r w:rsidR="00652FCF">
              <w:rPr>
                <w:noProof/>
                <w:webHidden/>
              </w:rPr>
              <w:t>126</w:t>
            </w:r>
            <w:r w:rsidR="00652FCF">
              <w:rPr>
                <w:noProof/>
                <w:webHidden/>
              </w:rPr>
              <w:fldChar w:fldCharType="end"/>
            </w:r>
          </w:hyperlink>
        </w:p>
        <w:p w14:paraId="44EE4291" w14:textId="64B6EB16" w:rsidR="00652FCF" w:rsidRDefault="00AA21C3">
          <w:pPr>
            <w:pStyle w:val="TOC3"/>
            <w:tabs>
              <w:tab w:val="right" w:leader="dot" w:pos="9350"/>
            </w:tabs>
            <w:rPr>
              <w:rFonts w:eastAsiaTheme="minorEastAsia"/>
              <w:noProof/>
              <w:lang w:val="en-US"/>
            </w:rPr>
          </w:pPr>
          <w:hyperlink w:anchor="_Toc101693721" w:history="1">
            <w:r w:rsidR="00652FCF" w:rsidRPr="001F713A">
              <w:rPr>
                <w:rStyle w:val="Hyperlink"/>
                <w:noProof/>
              </w:rPr>
              <w:t>Appendix 16 – Production Warehouse Stacking Plan</w:t>
            </w:r>
            <w:r w:rsidR="00652FCF">
              <w:rPr>
                <w:noProof/>
                <w:webHidden/>
              </w:rPr>
              <w:tab/>
            </w:r>
            <w:r w:rsidR="00652FCF">
              <w:rPr>
                <w:noProof/>
                <w:webHidden/>
              </w:rPr>
              <w:fldChar w:fldCharType="begin"/>
            </w:r>
            <w:r w:rsidR="00652FCF">
              <w:rPr>
                <w:noProof/>
                <w:webHidden/>
              </w:rPr>
              <w:instrText xml:space="preserve"> PAGEREF _Toc101693721 \h </w:instrText>
            </w:r>
            <w:r w:rsidR="00652FCF">
              <w:rPr>
                <w:noProof/>
                <w:webHidden/>
              </w:rPr>
            </w:r>
            <w:r w:rsidR="00652FCF">
              <w:rPr>
                <w:noProof/>
                <w:webHidden/>
              </w:rPr>
              <w:fldChar w:fldCharType="separate"/>
            </w:r>
            <w:r w:rsidR="00652FCF">
              <w:rPr>
                <w:noProof/>
                <w:webHidden/>
              </w:rPr>
              <w:t>127</w:t>
            </w:r>
            <w:r w:rsidR="00652FCF">
              <w:rPr>
                <w:noProof/>
                <w:webHidden/>
              </w:rPr>
              <w:fldChar w:fldCharType="end"/>
            </w:r>
          </w:hyperlink>
        </w:p>
        <w:p w14:paraId="037C9676" w14:textId="6AB64079" w:rsidR="00652FCF" w:rsidRDefault="00AA21C3">
          <w:pPr>
            <w:pStyle w:val="TOC3"/>
            <w:tabs>
              <w:tab w:val="right" w:leader="dot" w:pos="9350"/>
            </w:tabs>
            <w:rPr>
              <w:rFonts w:eastAsiaTheme="minorEastAsia"/>
              <w:noProof/>
              <w:lang w:val="en-US"/>
            </w:rPr>
          </w:pPr>
          <w:hyperlink w:anchor="_Toc101693722" w:history="1">
            <w:r w:rsidR="00652FCF" w:rsidRPr="001F713A">
              <w:rPr>
                <w:rStyle w:val="Hyperlink"/>
                <w:noProof/>
              </w:rPr>
              <w:t>Appendix 17 – Actual Production Warehouse Stacking with range of SKU’s</w:t>
            </w:r>
            <w:r w:rsidR="00652FCF">
              <w:rPr>
                <w:noProof/>
                <w:webHidden/>
              </w:rPr>
              <w:tab/>
            </w:r>
            <w:r w:rsidR="00652FCF">
              <w:rPr>
                <w:noProof/>
                <w:webHidden/>
              </w:rPr>
              <w:fldChar w:fldCharType="begin"/>
            </w:r>
            <w:r w:rsidR="00652FCF">
              <w:rPr>
                <w:noProof/>
                <w:webHidden/>
              </w:rPr>
              <w:instrText xml:space="preserve"> PAGEREF _Toc101693722 \h </w:instrText>
            </w:r>
            <w:r w:rsidR="00652FCF">
              <w:rPr>
                <w:noProof/>
                <w:webHidden/>
              </w:rPr>
            </w:r>
            <w:r w:rsidR="00652FCF">
              <w:rPr>
                <w:noProof/>
                <w:webHidden/>
              </w:rPr>
              <w:fldChar w:fldCharType="separate"/>
            </w:r>
            <w:r w:rsidR="00652FCF">
              <w:rPr>
                <w:noProof/>
                <w:webHidden/>
              </w:rPr>
              <w:t>128</w:t>
            </w:r>
            <w:r w:rsidR="00652FCF">
              <w:rPr>
                <w:noProof/>
                <w:webHidden/>
              </w:rPr>
              <w:fldChar w:fldCharType="end"/>
            </w:r>
          </w:hyperlink>
        </w:p>
        <w:p w14:paraId="5DA4E1EA" w14:textId="55FB931C" w:rsidR="00652FCF" w:rsidRDefault="00AA21C3">
          <w:pPr>
            <w:pStyle w:val="TOC3"/>
            <w:tabs>
              <w:tab w:val="right" w:leader="dot" w:pos="9350"/>
            </w:tabs>
            <w:rPr>
              <w:rFonts w:eastAsiaTheme="minorEastAsia"/>
              <w:noProof/>
              <w:lang w:val="en-US"/>
            </w:rPr>
          </w:pPr>
          <w:hyperlink w:anchor="_Toc101693723" w:history="1">
            <w:r w:rsidR="00652FCF" w:rsidRPr="001F713A">
              <w:rPr>
                <w:rStyle w:val="Hyperlink"/>
                <w:noProof/>
              </w:rPr>
              <w:t>Appendix 18 – Commercial Demand - Email detailing Proposed/Potential Switch from paper-sacks to FIBC’s for large volume key customers forwarded by Cabot EMEA Commercial Director</w:t>
            </w:r>
            <w:r w:rsidR="00652FCF">
              <w:rPr>
                <w:noProof/>
                <w:webHidden/>
              </w:rPr>
              <w:tab/>
            </w:r>
            <w:r w:rsidR="00652FCF">
              <w:rPr>
                <w:noProof/>
                <w:webHidden/>
              </w:rPr>
              <w:fldChar w:fldCharType="begin"/>
            </w:r>
            <w:r w:rsidR="00652FCF">
              <w:rPr>
                <w:noProof/>
                <w:webHidden/>
              </w:rPr>
              <w:instrText xml:space="preserve"> PAGEREF _Toc101693723 \h </w:instrText>
            </w:r>
            <w:r w:rsidR="00652FCF">
              <w:rPr>
                <w:noProof/>
                <w:webHidden/>
              </w:rPr>
            </w:r>
            <w:r w:rsidR="00652FCF">
              <w:rPr>
                <w:noProof/>
                <w:webHidden/>
              </w:rPr>
              <w:fldChar w:fldCharType="separate"/>
            </w:r>
            <w:r w:rsidR="00652FCF">
              <w:rPr>
                <w:noProof/>
                <w:webHidden/>
              </w:rPr>
              <w:t>129</w:t>
            </w:r>
            <w:r w:rsidR="00652FCF">
              <w:rPr>
                <w:noProof/>
                <w:webHidden/>
              </w:rPr>
              <w:fldChar w:fldCharType="end"/>
            </w:r>
          </w:hyperlink>
        </w:p>
        <w:p w14:paraId="197BBEED" w14:textId="50C48154" w:rsidR="00652FCF" w:rsidRDefault="00AA21C3">
          <w:pPr>
            <w:pStyle w:val="TOC3"/>
            <w:tabs>
              <w:tab w:val="right" w:leader="dot" w:pos="9350"/>
            </w:tabs>
            <w:rPr>
              <w:rFonts w:eastAsiaTheme="minorEastAsia"/>
              <w:noProof/>
              <w:lang w:val="en-US"/>
            </w:rPr>
          </w:pPr>
          <w:hyperlink w:anchor="_Toc101693724" w:history="1">
            <w:r w:rsidR="00652FCF" w:rsidRPr="001F713A">
              <w:rPr>
                <w:rStyle w:val="Hyperlink"/>
                <w:noProof/>
              </w:rPr>
              <w:t>Appendix 19 – Example of A3 Problem Solving in Cabot Carbon FMO Production Warehouse</w:t>
            </w:r>
            <w:r w:rsidR="00652FCF">
              <w:rPr>
                <w:noProof/>
                <w:webHidden/>
              </w:rPr>
              <w:tab/>
            </w:r>
            <w:r w:rsidR="00652FCF">
              <w:rPr>
                <w:noProof/>
                <w:webHidden/>
              </w:rPr>
              <w:fldChar w:fldCharType="begin"/>
            </w:r>
            <w:r w:rsidR="00652FCF">
              <w:rPr>
                <w:noProof/>
                <w:webHidden/>
              </w:rPr>
              <w:instrText xml:space="preserve"> PAGEREF _Toc101693724 \h </w:instrText>
            </w:r>
            <w:r w:rsidR="00652FCF">
              <w:rPr>
                <w:noProof/>
                <w:webHidden/>
              </w:rPr>
            </w:r>
            <w:r w:rsidR="00652FCF">
              <w:rPr>
                <w:noProof/>
                <w:webHidden/>
              </w:rPr>
              <w:fldChar w:fldCharType="separate"/>
            </w:r>
            <w:r w:rsidR="00652FCF">
              <w:rPr>
                <w:noProof/>
                <w:webHidden/>
              </w:rPr>
              <w:t>130</w:t>
            </w:r>
            <w:r w:rsidR="00652FCF">
              <w:rPr>
                <w:noProof/>
                <w:webHidden/>
              </w:rPr>
              <w:fldChar w:fldCharType="end"/>
            </w:r>
          </w:hyperlink>
        </w:p>
        <w:p w14:paraId="3B5859AC" w14:textId="69E568C3" w:rsidR="00652FCF" w:rsidRDefault="00AA21C3">
          <w:pPr>
            <w:pStyle w:val="TOC3"/>
            <w:tabs>
              <w:tab w:val="right" w:leader="dot" w:pos="9350"/>
            </w:tabs>
            <w:rPr>
              <w:rFonts w:eastAsiaTheme="minorEastAsia"/>
              <w:noProof/>
              <w:lang w:val="en-US"/>
            </w:rPr>
          </w:pPr>
          <w:hyperlink w:anchor="_Toc101693725" w:history="1">
            <w:r w:rsidR="00652FCF" w:rsidRPr="001F713A">
              <w:rPr>
                <w:rStyle w:val="Hyperlink"/>
                <w:noProof/>
              </w:rPr>
              <w:t>Appendix 20 – Paper-sack and FIBC SKU’s Produced in the Barry FMO Production Warehouse</w:t>
            </w:r>
            <w:r w:rsidR="00652FCF">
              <w:rPr>
                <w:noProof/>
                <w:webHidden/>
              </w:rPr>
              <w:tab/>
            </w:r>
            <w:r w:rsidR="00652FCF">
              <w:rPr>
                <w:noProof/>
                <w:webHidden/>
              </w:rPr>
              <w:fldChar w:fldCharType="begin"/>
            </w:r>
            <w:r w:rsidR="00652FCF">
              <w:rPr>
                <w:noProof/>
                <w:webHidden/>
              </w:rPr>
              <w:instrText xml:space="preserve"> PAGEREF _Toc101693725 \h </w:instrText>
            </w:r>
            <w:r w:rsidR="00652FCF">
              <w:rPr>
                <w:noProof/>
                <w:webHidden/>
              </w:rPr>
            </w:r>
            <w:r w:rsidR="00652FCF">
              <w:rPr>
                <w:noProof/>
                <w:webHidden/>
              </w:rPr>
              <w:fldChar w:fldCharType="separate"/>
            </w:r>
            <w:r w:rsidR="00652FCF">
              <w:rPr>
                <w:noProof/>
                <w:webHidden/>
              </w:rPr>
              <w:t>131</w:t>
            </w:r>
            <w:r w:rsidR="00652FCF">
              <w:rPr>
                <w:noProof/>
                <w:webHidden/>
              </w:rPr>
              <w:fldChar w:fldCharType="end"/>
            </w:r>
          </w:hyperlink>
        </w:p>
        <w:p w14:paraId="210EB4AB" w14:textId="4774F194" w:rsidR="00D56DDB" w:rsidRPr="00D56DDB" w:rsidRDefault="008A6578" w:rsidP="00FB0FBF">
          <w:pPr>
            <w:pStyle w:val="TOC2"/>
            <w:tabs>
              <w:tab w:val="right" w:leader="dot" w:pos="9016"/>
            </w:tabs>
            <w:ind w:left="0"/>
            <w:rPr>
              <w:rFonts w:ascii="Times New Roman" w:hAnsi="Times New Roman" w:cs="Times New Roman"/>
            </w:rPr>
          </w:pPr>
          <w:r w:rsidRPr="00887EBB">
            <w:rPr>
              <w:rFonts w:ascii="Times New Roman" w:hAnsi="Times New Roman" w:cs="Times New Roman"/>
            </w:rPr>
            <w:fldChar w:fldCharType="end"/>
          </w:r>
        </w:p>
        <w:p w14:paraId="33E5347A" w14:textId="27546D1B" w:rsidR="008A6578" w:rsidRPr="006D03A1" w:rsidRDefault="00AA21C3" w:rsidP="00D10206">
          <w:pPr>
            <w:rPr>
              <w:rFonts w:ascii="Times New Roman" w:hAnsi="Times New Roman" w:cs="Times New Roman"/>
              <w:lang w:val="en-GB"/>
            </w:rPr>
          </w:pPr>
        </w:p>
      </w:sdtContent>
    </w:sdt>
    <w:p w14:paraId="51DEC6B3" w14:textId="60FC8CCC" w:rsidR="00FB0FBF" w:rsidRPr="006658DF" w:rsidRDefault="00FB0FBF">
      <w:pPr>
        <w:rPr>
          <w:rFonts w:asciiTheme="majorHAnsi" w:hAnsiTheme="majorHAnsi" w:cstheme="majorHAnsi"/>
          <w:sz w:val="36"/>
          <w:szCs w:val="36"/>
        </w:rPr>
      </w:pPr>
      <w:r w:rsidRPr="00FB0FBF">
        <w:rPr>
          <w:rFonts w:ascii="Times New Roman" w:hAnsi="Times New Roman" w:cs="Times New Roman"/>
          <w:b/>
          <w:bCs/>
        </w:rPr>
        <w:lastRenderedPageBreak/>
        <w:t>List of Tables</w:t>
      </w:r>
    </w:p>
    <w:p w14:paraId="54C79558" w14:textId="4B3DF1B2" w:rsidR="00FB0FBF" w:rsidRDefault="00FB0FBF" w:rsidP="00B51CCF">
      <w:pPr>
        <w:tabs>
          <w:tab w:val="right" w:leader="dot" w:pos="9072"/>
        </w:tabs>
        <w:ind w:right="288"/>
        <w:jc w:val="both"/>
        <w:rPr>
          <w:rFonts w:ascii="Times New Roman" w:hAnsi="Times New Roman" w:cs="Times New Roman"/>
          <w:bCs/>
        </w:rPr>
      </w:pPr>
      <w:r>
        <w:rPr>
          <w:lang w:val="en-GB"/>
        </w:rPr>
        <w:t xml:space="preserve">Table 1 - </w:t>
      </w:r>
      <w:r w:rsidRPr="0088431B">
        <w:rPr>
          <w:rFonts w:ascii="Times New Roman" w:hAnsi="Times New Roman" w:cs="Times New Roman"/>
          <w:bCs/>
        </w:rPr>
        <w:t>Craft Production versus Mass Production</w:t>
      </w:r>
      <w:r w:rsidR="00281E5F">
        <w:rPr>
          <w:rFonts w:ascii="Times New Roman" w:hAnsi="Times New Roman" w:cs="Times New Roman"/>
          <w:bCs/>
        </w:rPr>
        <w:t xml:space="preserve"> ……………………………………………………</w:t>
      </w:r>
      <w:r w:rsidR="00651CB7">
        <w:rPr>
          <w:rFonts w:ascii="Times New Roman" w:hAnsi="Times New Roman" w:cs="Times New Roman"/>
          <w:bCs/>
        </w:rPr>
        <w:t>19</w:t>
      </w:r>
    </w:p>
    <w:p w14:paraId="07B9347A" w14:textId="4DE06BCC" w:rsidR="00FB0FBF" w:rsidRDefault="00FB0FBF" w:rsidP="00B51CCF">
      <w:pPr>
        <w:tabs>
          <w:tab w:val="right" w:leader="dot" w:pos="9361"/>
        </w:tabs>
        <w:ind w:right="288"/>
        <w:jc w:val="both"/>
        <w:rPr>
          <w:rFonts w:ascii="Times New Roman" w:hAnsi="Times New Roman" w:cs="Times New Roman"/>
          <w:bCs/>
        </w:rPr>
      </w:pPr>
      <w:r>
        <w:rPr>
          <w:rFonts w:ascii="Times New Roman" w:hAnsi="Times New Roman" w:cs="Times New Roman"/>
          <w:bCs/>
        </w:rPr>
        <w:t>Table 2 – Manufacturing and Marketing of Model T Ford’s 1908-1916</w:t>
      </w:r>
      <w:r w:rsidR="00651CB7">
        <w:rPr>
          <w:rFonts w:ascii="Times New Roman" w:hAnsi="Times New Roman" w:cs="Times New Roman"/>
          <w:bCs/>
        </w:rPr>
        <w:t xml:space="preserve"> ………………………………20</w:t>
      </w:r>
    </w:p>
    <w:p w14:paraId="671EE830" w14:textId="43BA68ED" w:rsidR="00FB0FBF" w:rsidRDefault="00FB0FBF" w:rsidP="00B51CCF">
      <w:pPr>
        <w:tabs>
          <w:tab w:val="right" w:leader="dot" w:pos="9361"/>
        </w:tabs>
        <w:ind w:right="288"/>
        <w:jc w:val="both"/>
        <w:rPr>
          <w:rFonts w:ascii="Times New Roman" w:hAnsi="Times New Roman" w:cs="Times New Roman"/>
          <w:lang w:val="en-GB"/>
        </w:rPr>
      </w:pPr>
      <w:r w:rsidRPr="006D03A1">
        <w:rPr>
          <w:rFonts w:ascii="Times New Roman" w:hAnsi="Times New Roman" w:cs="Times New Roman"/>
          <w:lang w:val="en-GB"/>
        </w:rPr>
        <w:t>Table 3 - 5S Workplace Scan</w:t>
      </w:r>
      <w:r w:rsidR="00651CB7">
        <w:rPr>
          <w:rFonts w:ascii="Times New Roman" w:hAnsi="Times New Roman" w:cs="Times New Roman"/>
          <w:lang w:val="en-GB"/>
        </w:rPr>
        <w:t xml:space="preserve"> </w:t>
      </w:r>
      <w:r w:rsidR="00140084">
        <w:rPr>
          <w:rFonts w:ascii="Times New Roman" w:hAnsi="Times New Roman" w:cs="Times New Roman"/>
          <w:lang w:val="en-GB"/>
        </w:rPr>
        <w:t>…</w:t>
      </w:r>
      <w:r w:rsidR="00651CB7">
        <w:rPr>
          <w:rFonts w:ascii="Times New Roman" w:hAnsi="Times New Roman" w:cs="Times New Roman"/>
          <w:lang w:val="en-GB"/>
        </w:rPr>
        <w:t>………………………………………………………………………..</w:t>
      </w:r>
      <w:r w:rsidR="00216C42">
        <w:rPr>
          <w:rFonts w:ascii="Times New Roman" w:hAnsi="Times New Roman" w:cs="Times New Roman"/>
          <w:lang w:val="en-GB"/>
        </w:rPr>
        <w:t>30</w:t>
      </w:r>
    </w:p>
    <w:p w14:paraId="27BE584C" w14:textId="29E4AB43" w:rsidR="00FB0FBF" w:rsidRDefault="00FB0FBF" w:rsidP="00B51CCF">
      <w:pPr>
        <w:tabs>
          <w:tab w:val="right" w:leader="dot" w:pos="9361"/>
        </w:tabs>
        <w:ind w:right="288"/>
        <w:jc w:val="both"/>
        <w:rPr>
          <w:rFonts w:ascii="Times New Roman" w:hAnsi="Times New Roman" w:cs="Times New Roman"/>
          <w:lang w:val="en-GB"/>
        </w:rPr>
      </w:pPr>
      <w:r>
        <w:rPr>
          <w:rFonts w:ascii="Times New Roman" w:hAnsi="Times New Roman" w:cs="Times New Roman"/>
          <w:lang w:val="en-GB"/>
        </w:rPr>
        <w:t>Table 4 – Understanding Resistance</w:t>
      </w:r>
      <w:r w:rsidR="00216C42">
        <w:rPr>
          <w:rFonts w:ascii="Times New Roman" w:hAnsi="Times New Roman" w:cs="Times New Roman"/>
          <w:lang w:val="en-GB"/>
        </w:rPr>
        <w:t xml:space="preserve"> ...…………………………………………………………………38</w:t>
      </w:r>
    </w:p>
    <w:p w14:paraId="6F26114B" w14:textId="4CA28207" w:rsidR="00FB0FBF" w:rsidRDefault="00FB0FBF" w:rsidP="00B51CCF">
      <w:pPr>
        <w:tabs>
          <w:tab w:val="right" w:leader="dot" w:pos="9361"/>
        </w:tabs>
        <w:spacing w:line="240" w:lineRule="auto"/>
        <w:ind w:right="288"/>
        <w:jc w:val="both"/>
        <w:rPr>
          <w:rFonts w:ascii="Times New Roman" w:hAnsi="Times New Roman" w:cs="Times New Roman"/>
          <w:color w:val="000000" w:themeColor="text1"/>
        </w:rPr>
      </w:pPr>
      <w:r>
        <w:rPr>
          <w:rFonts w:ascii="Times New Roman" w:hAnsi="Times New Roman" w:cs="Times New Roman"/>
          <w:color w:val="000000" w:themeColor="text1"/>
        </w:rPr>
        <w:t xml:space="preserve">Table </w:t>
      </w:r>
      <w:r w:rsidR="00673643">
        <w:rPr>
          <w:rFonts w:ascii="Times New Roman" w:hAnsi="Times New Roman" w:cs="Times New Roman"/>
          <w:color w:val="000000" w:themeColor="text1"/>
        </w:rPr>
        <w:t>5</w:t>
      </w:r>
      <w:r>
        <w:rPr>
          <w:rFonts w:ascii="Times New Roman" w:hAnsi="Times New Roman" w:cs="Times New Roman"/>
          <w:color w:val="000000" w:themeColor="text1"/>
        </w:rPr>
        <w:t xml:space="preserve"> – Research Issue versus Research Questions</w:t>
      </w:r>
      <w:r w:rsidR="00216C42">
        <w:rPr>
          <w:rFonts w:ascii="Times New Roman" w:hAnsi="Times New Roman" w:cs="Times New Roman"/>
          <w:color w:val="000000" w:themeColor="text1"/>
        </w:rPr>
        <w:t xml:space="preserve"> </w:t>
      </w:r>
      <w:r w:rsidR="00F22A91">
        <w:rPr>
          <w:rFonts w:ascii="Times New Roman" w:hAnsi="Times New Roman" w:cs="Times New Roman"/>
          <w:color w:val="000000" w:themeColor="text1"/>
        </w:rPr>
        <w:t>…</w:t>
      </w:r>
      <w:r w:rsidR="00216C42">
        <w:rPr>
          <w:rFonts w:ascii="Times New Roman" w:hAnsi="Times New Roman" w:cs="Times New Roman"/>
          <w:color w:val="000000" w:themeColor="text1"/>
        </w:rPr>
        <w:t>……………………………………………….5</w:t>
      </w:r>
      <w:r w:rsidR="00F963F7">
        <w:rPr>
          <w:rFonts w:ascii="Times New Roman" w:hAnsi="Times New Roman" w:cs="Times New Roman"/>
          <w:color w:val="000000" w:themeColor="text1"/>
        </w:rPr>
        <w:t>5</w:t>
      </w:r>
    </w:p>
    <w:p w14:paraId="247216EA" w14:textId="100700EF" w:rsidR="008F5DE1" w:rsidRPr="00F704A2" w:rsidRDefault="008F5DE1" w:rsidP="00B51CCF">
      <w:pPr>
        <w:spacing w:line="240" w:lineRule="auto"/>
        <w:ind w:right="288"/>
        <w:jc w:val="both"/>
        <w:rPr>
          <w:rFonts w:ascii="Times New Roman" w:hAnsi="Times New Roman" w:cs="Times New Roman"/>
        </w:rPr>
      </w:pPr>
      <w:r w:rsidRPr="00F704A2">
        <w:rPr>
          <w:rFonts w:ascii="Times New Roman" w:hAnsi="Times New Roman" w:cs="Times New Roman"/>
        </w:rPr>
        <w:t>Table 6 - Questionnaire Scoring Criteria (Weighting)</w:t>
      </w:r>
      <w:r w:rsidR="00F963F7">
        <w:rPr>
          <w:rFonts w:ascii="Times New Roman" w:hAnsi="Times New Roman" w:cs="Times New Roman"/>
        </w:rPr>
        <w:t xml:space="preserve"> …………………………………………………</w:t>
      </w:r>
      <w:r w:rsidR="00A93EB2">
        <w:rPr>
          <w:rFonts w:ascii="Times New Roman" w:hAnsi="Times New Roman" w:cs="Times New Roman"/>
        </w:rPr>
        <w:t>62</w:t>
      </w:r>
    </w:p>
    <w:p w14:paraId="22725193" w14:textId="71421EF5" w:rsidR="00FB0FBF" w:rsidRDefault="00FB0FBF" w:rsidP="00B51CCF">
      <w:pPr>
        <w:tabs>
          <w:tab w:val="right" w:leader="dot" w:pos="9361"/>
        </w:tabs>
        <w:spacing w:line="240" w:lineRule="auto"/>
        <w:ind w:right="288"/>
        <w:jc w:val="both"/>
        <w:rPr>
          <w:rFonts w:ascii="Times New Roman" w:hAnsi="Times New Roman" w:cs="Times New Roman"/>
          <w:lang w:val="en-GB"/>
        </w:rPr>
      </w:pPr>
      <w:r>
        <w:rPr>
          <w:rFonts w:ascii="Times New Roman" w:hAnsi="Times New Roman" w:cs="Times New Roman"/>
          <w:lang w:val="en-GB"/>
        </w:rPr>
        <w:t xml:space="preserve">Table </w:t>
      </w:r>
      <w:r w:rsidR="008F5DE1">
        <w:rPr>
          <w:rFonts w:ascii="Times New Roman" w:hAnsi="Times New Roman" w:cs="Times New Roman"/>
          <w:lang w:val="en-GB"/>
        </w:rPr>
        <w:t>7</w:t>
      </w:r>
      <w:r>
        <w:rPr>
          <w:rFonts w:ascii="Times New Roman" w:hAnsi="Times New Roman" w:cs="Times New Roman"/>
          <w:lang w:val="en-GB"/>
        </w:rPr>
        <w:t xml:space="preserve"> – H&amp;B Process Map Value Activities</w:t>
      </w:r>
      <w:r w:rsidR="00F22A91">
        <w:rPr>
          <w:rFonts w:ascii="Times New Roman" w:hAnsi="Times New Roman" w:cs="Times New Roman"/>
          <w:lang w:val="en-GB"/>
        </w:rPr>
        <w:t xml:space="preserve"> …………………………………………………………</w:t>
      </w:r>
      <w:r w:rsidR="00A93EB2">
        <w:rPr>
          <w:rFonts w:ascii="Times New Roman" w:hAnsi="Times New Roman" w:cs="Times New Roman"/>
          <w:lang w:val="en-GB"/>
        </w:rPr>
        <w:t>7</w:t>
      </w:r>
      <w:r w:rsidR="00F22A91">
        <w:rPr>
          <w:rFonts w:ascii="Times New Roman" w:hAnsi="Times New Roman" w:cs="Times New Roman"/>
          <w:lang w:val="en-GB"/>
        </w:rPr>
        <w:t>3</w:t>
      </w:r>
    </w:p>
    <w:p w14:paraId="16B03A77" w14:textId="518E6D77" w:rsidR="00FB0FBF" w:rsidRDefault="00FB0FBF" w:rsidP="00B51CCF">
      <w:pPr>
        <w:tabs>
          <w:tab w:val="right" w:leader="dot" w:pos="9361"/>
        </w:tabs>
        <w:spacing w:line="240" w:lineRule="auto"/>
        <w:ind w:right="288"/>
        <w:jc w:val="both"/>
        <w:rPr>
          <w:rFonts w:ascii="Times New Roman" w:hAnsi="Times New Roman" w:cs="Times New Roman"/>
          <w:lang w:val="en-GB"/>
        </w:rPr>
      </w:pPr>
      <w:r>
        <w:rPr>
          <w:rFonts w:ascii="Times New Roman" w:hAnsi="Times New Roman" w:cs="Times New Roman"/>
          <w:lang w:val="en-GB"/>
        </w:rPr>
        <w:t xml:space="preserve">Table </w:t>
      </w:r>
      <w:r w:rsidR="008F5DE1">
        <w:rPr>
          <w:rFonts w:ascii="Times New Roman" w:hAnsi="Times New Roman" w:cs="Times New Roman"/>
          <w:lang w:val="en-GB"/>
        </w:rPr>
        <w:t>8</w:t>
      </w:r>
      <w:r>
        <w:rPr>
          <w:rFonts w:ascii="Times New Roman" w:hAnsi="Times New Roman" w:cs="Times New Roman"/>
          <w:lang w:val="en-GB"/>
        </w:rPr>
        <w:t xml:space="preserve"> – Treated 10kg Process Map Value Activities</w:t>
      </w:r>
      <w:r w:rsidR="00F22A91">
        <w:rPr>
          <w:rFonts w:ascii="Times New Roman" w:hAnsi="Times New Roman" w:cs="Times New Roman"/>
          <w:lang w:val="en-GB"/>
        </w:rPr>
        <w:t xml:space="preserve"> </w:t>
      </w:r>
      <w:r w:rsidR="0078308B">
        <w:rPr>
          <w:rFonts w:ascii="Times New Roman" w:hAnsi="Times New Roman" w:cs="Times New Roman"/>
          <w:lang w:val="en-GB"/>
        </w:rPr>
        <w:t>...</w:t>
      </w:r>
      <w:r w:rsidR="00F22A91">
        <w:rPr>
          <w:rFonts w:ascii="Times New Roman" w:hAnsi="Times New Roman" w:cs="Times New Roman"/>
          <w:lang w:val="en-GB"/>
        </w:rPr>
        <w:t>………………………………………………</w:t>
      </w:r>
      <w:r w:rsidR="00A93EB2">
        <w:rPr>
          <w:rFonts w:ascii="Times New Roman" w:hAnsi="Times New Roman" w:cs="Times New Roman"/>
          <w:lang w:val="en-GB"/>
        </w:rPr>
        <w:t>76</w:t>
      </w:r>
    </w:p>
    <w:p w14:paraId="01BF9457" w14:textId="2342366D" w:rsidR="00FB0FBF" w:rsidRDefault="00FB0FBF" w:rsidP="00B51CCF">
      <w:pPr>
        <w:tabs>
          <w:tab w:val="right" w:leader="dot" w:pos="9361"/>
        </w:tabs>
        <w:spacing w:line="240" w:lineRule="auto"/>
        <w:ind w:right="288"/>
        <w:jc w:val="both"/>
        <w:rPr>
          <w:rFonts w:ascii="Times New Roman" w:hAnsi="Times New Roman" w:cs="Times New Roman"/>
          <w:lang w:val="en-GB"/>
        </w:rPr>
      </w:pPr>
      <w:r>
        <w:rPr>
          <w:rFonts w:ascii="Times New Roman" w:hAnsi="Times New Roman" w:cs="Times New Roman"/>
          <w:lang w:val="en-GB"/>
        </w:rPr>
        <w:t xml:space="preserve">Table </w:t>
      </w:r>
      <w:r w:rsidR="008F5DE1">
        <w:rPr>
          <w:rFonts w:ascii="Times New Roman" w:hAnsi="Times New Roman" w:cs="Times New Roman"/>
          <w:lang w:val="en-GB"/>
        </w:rPr>
        <w:t>9</w:t>
      </w:r>
      <w:r>
        <w:rPr>
          <w:rFonts w:ascii="Times New Roman" w:hAnsi="Times New Roman" w:cs="Times New Roman"/>
          <w:lang w:val="en-GB"/>
        </w:rPr>
        <w:t xml:space="preserve"> – Product Shunting Process Map Value Activities</w:t>
      </w:r>
      <w:r w:rsidR="0078308B">
        <w:rPr>
          <w:rFonts w:ascii="Times New Roman" w:hAnsi="Times New Roman" w:cs="Times New Roman"/>
          <w:lang w:val="en-GB"/>
        </w:rPr>
        <w:t xml:space="preserve"> ……………………………………………</w:t>
      </w:r>
      <w:r w:rsidR="00A93EB2">
        <w:rPr>
          <w:rFonts w:ascii="Times New Roman" w:hAnsi="Times New Roman" w:cs="Times New Roman"/>
          <w:lang w:val="en-GB"/>
        </w:rPr>
        <w:t>80</w:t>
      </w:r>
    </w:p>
    <w:p w14:paraId="2DAA8E6B" w14:textId="272D06D8" w:rsidR="00FB0FBF" w:rsidRDefault="00FB0FBF" w:rsidP="00B51CCF">
      <w:pPr>
        <w:tabs>
          <w:tab w:val="right" w:leader="dot" w:pos="9361"/>
        </w:tabs>
        <w:spacing w:line="240" w:lineRule="auto"/>
        <w:ind w:right="288"/>
        <w:jc w:val="both"/>
        <w:rPr>
          <w:lang w:val="en-GB"/>
        </w:rPr>
      </w:pPr>
      <w:r w:rsidRPr="008F5DE1">
        <w:rPr>
          <w:rFonts w:ascii="Times New Roman" w:hAnsi="Times New Roman" w:cs="Times New Roman"/>
          <w:lang w:val="en-GB"/>
        </w:rPr>
        <w:t xml:space="preserve">Table </w:t>
      </w:r>
      <w:r w:rsidR="008F5DE1" w:rsidRPr="008F5DE1">
        <w:rPr>
          <w:rFonts w:ascii="Times New Roman" w:hAnsi="Times New Roman" w:cs="Times New Roman"/>
          <w:lang w:val="en-GB"/>
        </w:rPr>
        <w:t>10</w:t>
      </w:r>
      <w:r w:rsidRPr="008F5DE1">
        <w:rPr>
          <w:rFonts w:ascii="Times New Roman" w:hAnsi="Times New Roman" w:cs="Times New Roman"/>
          <w:lang w:val="en-GB"/>
        </w:rPr>
        <w:t xml:space="preserve"> – Facility Storage, Loading &amp; Shunting Process Map Value Activities</w:t>
      </w:r>
      <w:r w:rsidR="0078308B">
        <w:rPr>
          <w:lang w:val="en-GB"/>
        </w:rPr>
        <w:t xml:space="preserve"> ………………………………</w:t>
      </w:r>
      <w:r w:rsidR="00A93EB2">
        <w:rPr>
          <w:lang w:val="en-GB"/>
        </w:rPr>
        <w:t>82</w:t>
      </w:r>
    </w:p>
    <w:p w14:paraId="526CACFB" w14:textId="4A1C85BE" w:rsidR="00FD40D0" w:rsidRPr="00FD40D0" w:rsidRDefault="00FD40D0" w:rsidP="00B51CCF">
      <w:pPr>
        <w:tabs>
          <w:tab w:val="right" w:leader="dot" w:pos="9361"/>
        </w:tabs>
        <w:spacing w:line="240" w:lineRule="auto"/>
        <w:ind w:right="288"/>
        <w:jc w:val="both"/>
        <w:rPr>
          <w:rFonts w:ascii="Times New Roman" w:hAnsi="Times New Roman" w:cs="Times New Roman"/>
          <w:lang w:val="en-GB"/>
        </w:rPr>
      </w:pPr>
      <w:r w:rsidRPr="00FD40D0">
        <w:rPr>
          <w:rFonts w:ascii="Times New Roman" w:hAnsi="Times New Roman" w:cs="Times New Roman"/>
          <w:lang w:val="en-GB"/>
        </w:rPr>
        <w:t>Table 1</w:t>
      </w:r>
      <w:r w:rsidR="008F5DE1">
        <w:rPr>
          <w:rFonts w:ascii="Times New Roman" w:hAnsi="Times New Roman" w:cs="Times New Roman"/>
          <w:lang w:val="en-GB"/>
        </w:rPr>
        <w:t>1</w:t>
      </w:r>
      <w:r w:rsidRPr="00FD40D0">
        <w:rPr>
          <w:rFonts w:ascii="Times New Roman" w:hAnsi="Times New Roman" w:cs="Times New Roman"/>
          <w:lang w:val="en-GB"/>
        </w:rPr>
        <w:t xml:space="preserve"> – All Packaging Machine rates assumptions based on </w:t>
      </w:r>
      <w:r w:rsidR="00CF7D79">
        <w:rPr>
          <w:rFonts w:ascii="Times New Roman" w:hAnsi="Times New Roman" w:cs="Times New Roman"/>
          <w:lang w:val="en-GB"/>
        </w:rPr>
        <w:t xml:space="preserve">observed </w:t>
      </w:r>
      <w:r w:rsidRPr="00FD40D0">
        <w:rPr>
          <w:rFonts w:ascii="Times New Roman" w:hAnsi="Times New Roman" w:cs="Times New Roman"/>
          <w:lang w:val="en-GB"/>
        </w:rPr>
        <w:t>cycle times</w:t>
      </w:r>
      <w:r w:rsidR="0078308B">
        <w:rPr>
          <w:rFonts w:ascii="Times New Roman" w:hAnsi="Times New Roman" w:cs="Times New Roman"/>
          <w:lang w:val="en-GB"/>
        </w:rPr>
        <w:t xml:space="preserve"> ……………….</w:t>
      </w:r>
      <w:r w:rsidR="00A93EB2">
        <w:rPr>
          <w:rFonts w:ascii="Times New Roman" w:hAnsi="Times New Roman" w:cs="Times New Roman"/>
          <w:lang w:val="en-GB"/>
        </w:rPr>
        <w:t>88</w:t>
      </w:r>
    </w:p>
    <w:p w14:paraId="03267D4A" w14:textId="245C066B" w:rsidR="00FB0FBF" w:rsidRDefault="00FB0FBF" w:rsidP="00B51CCF">
      <w:pPr>
        <w:tabs>
          <w:tab w:val="right" w:leader="dot" w:pos="9361"/>
        </w:tabs>
        <w:ind w:right="288"/>
        <w:jc w:val="both"/>
        <w:rPr>
          <w:rFonts w:ascii="Times New Roman" w:hAnsi="Times New Roman" w:cs="Times New Roman"/>
          <w:lang w:val="en-GB"/>
        </w:rPr>
      </w:pPr>
      <w:r>
        <w:rPr>
          <w:rFonts w:ascii="Times New Roman" w:hAnsi="Times New Roman" w:cs="Times New Roman"/>
          <w:lang w:val="en-GB"/>
        </w:rPr>
        <w:t>Table 1</w:t>
      </w:r>
      <w:r w:rsidR="008F5DE1">
        <w:rPr>
          <w:rFonts w:ascii="Times New Roman" w:hAnsi="Times New Roman" w:cs="Times New Roman"/>
          <w:lang w:val="en-GB"/>
        </w:rPr>
        <w:t>2</w:t>
      </w:r>
      <w:r>
        <w:rPr>
          <w:rFonts w:ascii="Times New Roman" w:hAnsi="Times New Roman" w:cs="Times New Roman"/>
          <w:lang w:val="en-GB"/>
        </w:rPr>
        <w:t xml:space="preserve"> - </w:t>
      </w:r>
      <w:r w:rsidRPr="003D5B45">
        <w:rPr>
          <w:rFonts w:ascii="Times New Roman" w:hAnsi="Times New Roman" w:cs="Times New Roman"/>
          <w:lang w:val="en-GB"/>
        </w:rPr>
        <w:t>Commercial Demand by Product, Pack Type and Delivery Method</w:t>
      </w:r>
      <w:r w:rsidR="001D7C84">
        <w:rPr>
          <w:rFonts w:ascii="Times New Roman" w:hAnsi="Times New Roman" w:cs="Times New Roman"/>
          <w:lang w:val="en-GB"/>
        </w:rPr>
        <w:t xml:space="preserve"> ………………………</w:t>
      </w:r>
      <w:r w:rsidR="00A374D0">
        <w:rPr>
          <w:rFonts w:ascii="Times New Roman" w:hAnsi="Times New Roman" w:cs="Times New Roman"/>
          <w:lang w:val="en-GB"/>
        </w:rPr>
        <w:t>98</w:t>
      </w:r>
    </w:p>
    <w:p w14:paraId="76A11EE6" w14:textId="05199F5B" w:rsidR="00FB0FBF" w:rsidRPr="00D56DDB" w:rsidRDefault="00FB0FBF" w:rsidP="00B51CCF">
      <w:pPr>
        <w:tabs>
          <w:tab w:val="right" w:leader="dot" w:pos="9361"/>
        </w:tabs>
        <w:ind w:right="288"/>
        <w:jc w:val="both"/>
        <w:rPr>
          <w:rFonts w:ascii="Times New Roman" w:hAnsi="Times New Roman" w:cs="Times New Roman"/>
          <w:lang w:val="en-GB"/>
        </w:rPr>
      </w:pPr>
      <w:r w:rsidRPr="00D56DDB">
        <w:rPr>
          <w:rFonts w:ascii="Times New Roman" w:hAnsi="Times New Roman" w:cs="Times New Roman"/>
          <w:lang w:val="en-GB"/>
        </w:rPr>
        <w:t>Table 1</w:t>
      </w:r>
      <w:r w:rsidR="008F5DE1">
        <w:rPr>
          <w:rFonts w:ascii="Times New Roman" w:hAnsi="Times New Roman" w:cs="Times New Roman"/>
          <w:lang w:val="en-GB"/>
        </w:rPr>
        <w:t>3</w:t>
      </w:r>
      <w:r w:rsidRPr="00D56DDB">
        <w:rPr>
          <w:rFonts w:ascii="Times New Roman" w:hAnsi="Times New Roman" w:cs="Times New Roman"/>
          <w:lang w:val="en-GB"/>
        </w:rPr>
        <w:t xml:space="preserve"> – Lean Roadmap Five Year Action Plan</w:t>
      </w:r>
      <w:r w:rsidR="001D7C84">
        <w:rPr>
          <w:rFonts w:ascii="Times New Roman" w:hAnsi="Times New Roman" w:cs="Times New Roman"/>
          <w:lang w:val="en-GB"/>
        </w:rPr>
        <w:t xml:space="preserve"> ……………………………………………………</w:t>
      </w:r>
      <w:r w:rsidR="00A374D0">
        <w:rPr>
          <w:rFonts w:ascii="Times New Roman" w:hAnsi="Times New Roman" w:cs="Times New Roman"/>
          <w:lang w:val="en-GB"/>
        </w:rPr>
        <w:t>102</w:t>
      </w:r>
    </w:p>
    <w:p w14:paraId="2F87E178" w14:textId="5E806524" w:rsidR="00FB0FBF" w:rsidRDefault="00FB0FBF">
      <w:pPr>
        <w:rPr>
          <w:rFonts w:ascii="Times New Roman" w:hAnsi="Times New Roman" w:cs="Times New Roman"/>
          <w:b/>
          <w:bCs/>
        </w:rPr>
      </w:pPr>
    </w:p>
    <w:p w14:paraId="7EB50EC9" w14:textId="030526C4" w:rsidR="0026600F" w:rsidRDefault="0026600F">
      <w:pPr>
        <w:rPr>
          <w:rFonts w:ascii="Times New Roman" w:hAnsi="Times New Roman" w:cs="Times New Roman"/>
          <w:b/>
          <w:bCs/>
        </w:rPr>
      </w:pPr>
    </w:p>
    <w:p w14:paraId="77ACD67C" w14:textId="3CAD5679" w:rsidR="0026600F" w:rsidRDefault="0026600F">
      <w:pPr>
        <w:rPr>
          <w:rFonts w:ascii="Times New Roman" w:hAnsi="Times New Roman" w:cs="Times New Roman"/>
          <w:b/>
          <w:bCs/>
        </w:rPr>
      </w:pPr>
    </w:p>
    <w:p w14:paraId="60DB4170" w14:textId="566A4B97" w:rsidR="0026600F" w:rsidRDefault="0026600F">
      <w:pPr>
        <w:rPr>
          <w:rFonts w:ascii="Times New Roman" w:hAnsi="Times New Roman" w:cs="Times New Roman"/>
          <w:b/>
          <w:bCs/>
        </w:rPr>
      </w:pPr>
    </w:p>
    <w:p w14:paraId="46E2BAE5" w14:textId="0328B145" w:rsidR="0026600F" w:rsidRDefault="0026600F">
      <w:pPr>
        <w:rPr>
          <w:rFonts w:ascii="Times New Roman" w:hAnsi="Times New Roman" w:cs="Times New Roman"/>
          <w:b/>
          <w:bCs/>
        </w:rPr>
      </w:pPr>
    </w:p>
    <w:p w14:paraId="4B2561E2" w14:textId="7428EF52" w:rsidR="0026600F" w:rsidRDefault="0026600F">
      <w:pPr>
        <w:rPr>
          <w:rFonts w:ascii="Times New Roman" w:hAnsi="Times New Roman" w:cs="Times New Roman"/>
          <w:b/>
          <w:bCs/>
        </w:rPr>
      </w:pPr>
    </w:p>
    <w:p w14:paraId="617213EC" w14:textId="70733DBE" w:rsidR="0026600F" w:rsidRDefault="0026600F">
      <w:pPr>
        <w:rPr>
          <w:rFonts w:ascii="Times New Roman" w:hAnsi="Times New Roman" w:cs="Times New Roman"/>
          <w:b/>
          <w:bCs/>
        </w:rPr>
      </w:pPr>
    </w:p>
    <w:p w14:paraId="10148947" w14:textId="7EE327F4" w:rsidR="0026600F" w:rsidRDefault="0026600F">
      <w:pPr>
        <w:rPr>
          <w:rFonts w:ascii="Times New Roman" w:hAnsi="Times New Roman" w:cs="Times New Roman"/>
          <w:b/>
          <w:bCs/>
        </w:rPr>
      </w:pPr>
    </w:p>
    <w:p w14:paraId="6B80C090" w14:textId="45683725" w:rsidR="0026600F" w:rsidRDefault="0026600F">
      <w:pPr>
        <w:rPr>
          <w:rFonts w:ascii="Times New Roman" w:hAnsi="Times New Roman" w:cs="Times New Roman"/>
          <w:b/>
          <w:bCs/>
        </w:rPr>
      </w:pPr>
    </w:p>
    <w:p w14:paraId="4A185065" w14:textId="21D1173F" w:rsidR="0026600F" w:rsidRDefault="0026600F">
      <w:pPr>
        <w:rPr>
          <w:rFonts w:ascii="Times New Roman" w:hAnsi="Times New Roman" w:cs="Times New Roman"/>
          <w:b/>
          <w:bCs/>
        </w:rPr>
      </w:pPr>
    </w:p>
    <w:p w14:paraId="6D759C95" w14:textId="5404F205" w:rsidR="0026600F" w:rsidRDefault="0026600F">
      <w:pPr>
        <w:rPr>
          <w:rFonts w:ascii="Times New Roman" w:hAnsi="Times New Roman" w:cs="Times New Roman"/>
          <w:b/>
          <w:bCs/>
        </w:rPr>
      </w:pPr>
    </w:p>
    <w:p w14:paraId="5CC58740" w14:textId="20E28F7F" w:rsidR="0026600F" w:rsidRDefault="0026600F">
      <w:pPr>
        <w:rPr>
          <w:rFonts w:ascii="Times New Roman" w:hAnsi="Times New Roman" w:cs="Times New Roman"/>
          <w:b/>
          <w:bCs/>
        </w:rPr>
      </w:pPr>
    </w:p>
    <w:p w14:paraId="2EA7CE89" w14:textId="76AB179C" w:rsidR="0026600F" w:rsidRDefault="0026600F">
      <w:pPr>
        <w:rPr>
          <w:rFonts w:ascii="Times New Roman" w:hAnsi="Times New Roman" w:cs="Times New Roman"/>
          <w:b/>
          <w:bCs/>
        </w:rPr>
      </w:pPr>
    </w:p>
    <w:p w14:paraId="1CB5C491" w14:textId="0442C320" w:rsidR="0026600F" w:rsidRDefault="0026600F">
      <w:pPr>
        <w:rPr>
          <w:rFonts w:ascii="Times New Roman" w:hAnsi="Times New Roman" w:cs="Times New Roman"/>
          <w:b/>
          <w:bCs/>
        </w:rPr>
      </w:pPr>
    </w:p>
    <w:p w14:paraId="10444AF1" w14:textId="26FBA863" w:rsidR="0026600F" w:rsidRDefault="0026600F">
      <w:pPr>
        <w:rPr>
          <w:rFonts w:ascii="Times New Roman" w:hAnsi="Times New Roman" w:cs="Times New Roman"/>
          <w:b/>
          <w:bCs/>
        </w:rPr>
      </w:pPr>
    </w:p>
    <w:p w14:paraId="1F77B795" w14:textId="77777777" w:rsidR="0026600F" w:rsidRDefault="0026600F">
      <w:pPr>
        <w:rPr>
          <w:rFonts w:ascii="Times New Roman" w:hAnsi="Times New Roman" w:cs="Times New Roman"/>
          <w:b/>
          <w:bCs/>
        </w:rPr>
      </w:pPr>
    </w:p>
    <w:p w14:paraId="3C049182" w14:textId="77777777" w:rsidR="00FB0FBF" w:rsidRPr="00176861" w:rsidRDefault="00FB0FBF" w:rsidP="00FB0FBF">
      <w:pPr>
        <w:rPr>
          <w:rFonts w:ascii="Times New Roman" w:hAnsi="Times New Roman" w:cs="Times New Roman"/>
          <w:b/>
          <w:bCs/>
          <w:lang w:val="en-GB"/>
        </w:rPr>
      </w:pPr>
      <w:r w:rsidRPr="00176861">
        <w:rPr>
          <w:rFonts w:ascii="Times New Roman" w:hAnsi="Times New Roman" w:cs="Times New Roman"/>
          <w:b/>
          <w:bCs/>
          <w:lang w:val="en-GB"/>
        </w:rPr>
        <w:lastRenderedPageBreak/>
        <w:t>List of Figures</w:t>
      </w:r>
    </w:p>
    <w:p w14:paraId="73F00227" w14:textId="6780D3B1"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1 – </w:t>
      </w:r>
      <w:r>
        <w:rPr>
          <w:rFonts w:ascii="Times New Roman" w:hAnsi="Times New Roman" w:cs="Times New Roman"/>
          <w:color w:val="000000" w:themeColor="text1"/>
        </w:rPr>
        <w:t>Barry FMO facility build/expansion timeline</w:t>
      </w:r>
      <w:r w:rsidR="007328A7">
        <w:rPr>
          <w:rFonts w:ascii="Times New Roman" w:hAnsi="Times New Roman" w:cs="Times New Roman"/>
          <w:color w:val="000000" w:themeColor="text1"/>
        </w:rPr>
        <w:t xml:space="preserve"> ……………………………………………..12</w:t>
      </w:r>
    </w:p>
    <w:p w14:paraId="598F966A" w14:textId="10D17E4D"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2 – </w:t>
      </w:r>
      <w:r>
        <w:rPr>
          <w:rFonts w:ascii="Times New Roman" w:hAnsi="Times New Roman" w:cs="Times New Roman"/>
          <w:color w:val="000000" w:themeColor="text1"/>
          <w:lang w:val="en-GB"/>
        </w:rPr>
        <w:t xml:space="preserve">Research Choices </w:t>
      </w:r>
      <w:sdt>
        <w:sdtPr>
          <w:rPr>
            <w:rFonts w:ascii="Times New Roman" w:hAnsi="Times New Roman" w:cs="Times New Roman"/>
            <w:color w:val="000000" w:themeColor="text1"/>
            <w:lang w:val="en-GB"/>
          </w:rPr>
          <w:id w:val="2059046295"/>
          <w:citation/>
        </w:sdtPr>
        <w:sdtEndPr/>
        <w:sdtContent>
          <w:r>
            <w:rPr>
              <w:rFonts w:ascii="Times New Roman" w:hAnsi="Times New Roman" w:cs="Times New Roman"/>
              <w:color w:val="000000" w:themeColor="text1"/>
              <w:lang w:val="en-GB"/>
            </w:rPr>
            <w:fldChar w:fldCharType="begin"/>
          </w:r>
          <w:r>
            <w:rPr>
              <w:rFonts w:ascii="Times New Roman" w:hAnsi="Times New Roman" w:cs="Times New Roman"/>
              <w:color w:val="000000" w:themeColor="text1"/>
              <w:lang w:val="en-GB"/>
            </w:rPr>
            <w:instrText xml:space="preserve"> CITATION Sau07 \l 2057 </w:instrText>
          </w:r>
          <w:r>
            <w:rPr>
              <w:rFonts w:ascii="Times New Roman" w:hAnsi="Times New Roman" w:cs="Times New Roman"/>
              <w:color w:val="000000" w:themeColor="text1"/>
              <w:lang w:val="en-GB"/>
            </w:rPr>
            <w:fldChar w:fldCharType="separate"/>
          </w:r>
          <w:r w:rsidRPr="000F5847">
            <w:rPr>
              <w:rFonts w:ascii="Times New Roman" w:hAnsi="Times New Roman" w:cs="Times New Roman"/>
              <w:noProof/>
              <w:color w:val="000000" w:themeColor="text1"/>
              <w:lang w:val="en-GB"/>
            </w:rPr>
            <w:t>(Saunders, Lewis, &amp; Thornhill, 2019)</w:t>
          </w:r>
          <w:r>
            <w:rPr>
              <w:rFonts w:ascii="Times New Roman" w:hAnsi="Times New Roman" w:cs="Times New Roman"/>
              <w:color w:val="000000" w:themeColor="text1"/>
              <w:lang w:val="en-GB"/>
            </w:rPr>
            <w:fldChar w:fldCharType="end"/>
          </w:r>
        </w:sdtContent>
      </w:sdt>
      <w:r w:rsidR="007328A7">
        <w:rPr>
          <w:rFonts w:ascii="Times New Roman" w:hAnsi="Times New Roman" w:cs="Times New Roman"/>
          <w:color w:val="000000" w:themeColor="text1"/>
          <w:lang w:val="en-GB"/>
        </w:rPr>
        <w:t xml:space="preserve"> ...……………………………….14</w:t>
      </w:r>
    </w:p>
    <w:p w14:paraId="748A5146" w14:textId="758EA40E" w:rsidR="00FB0FBF" w:rsidRDefault="00FB0FBF" w:rsidP="00E70D92">
      <w:pPr>
        <w:ind w:right="4"/>
        <w:rPr>
          <w:rFonts w:ascii="Times New Roman" w:hAnsi="Times New Roman" w:cs="Times New Roman"/>
        </w:rPr>
      </w:pPr>
      <w:r>
        <w:rPr>
          <w:rFonts w:ascii="Times New Roman" w:hAnsi="Times New Roman" w:cs="Times New Roman"/>
          <w:lang w:val="en-GB"/>
        </w:rPr>
        <w:t xml:space="preserve">Figure 3 – </w:t>
      </w:r>
      <w:r>
        <w:rPr>
          <w:rFonts w:ascii="Times New Roman" w:hAnsi="Times New Roman" w:cs="Times New Roman"/>
        </w:rPr>
        <w:t xml:space="preserve">The Toyota Production System </w:t>
      </w:r>
      <w:sdt>
        <w:sdtPr>
          <w:rPr>
            <w:rFonts w:ascii="Times New Roman" w:hAnsi="Times New Roman" w:cs="Times New Roman"/>
          </w:rPr>
          <w:id w:val="1071309900"/>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Keh17 \l 2057 </w:instrText>
          </w:r>
          <w:r>
            <w:rPr>
              <w:rFonts w:ascii="Times New Roman" w:hAnsi="Times New Roman" w:cs="Times New Roman"/>
            </w:rPr>
            <w:fldChar w:fldCharType="separate"/>
          </w:r>
          <w:r w:rsidRPr="00C652D3">
            <w:rPr>
              <w:rFonts w:ascii="Times New Roman" w:hAnsi="Times New Roman" w:cs="Times New Roman"/>
              <w:noProof/>
              <w:lang w:val="en-GB"/>
            </w:rPr>
            <w:t>(Kehr &amp; Proctor, 2017)</w:t>
          </w:r>
          <w:r>
            <w:rPr>
              <w:rFonts w:ascii="Times New Roman" w:hAnsi="Times New Roman" w:cs="Times New Roman"/>
            </w:rPr>
            <w:fldChar w:fldCharType="end"/>
          </w:r>
        </w:sdtContent>
      </w:sdt>
      <w:r w:rsidR="007328A7">
        <w:rPr>
          <w:rFonts w:ascii="Times New Roman" w:hAnsi="Times New Roman" w:cs="Times New Roman"/>
        </w:rPr>
        <w:t xml:space="preserve"> ………………………………….22</w:t>
      </w:r>
    </w:p>
    <w:p w14:paraId="795CD26D" w14:textId="77052798" w:rsidR="00FB0FBF" w:rsidRDefault="00FB0FBF" w:rsidP="00E70D92">
      <w:pPr>
        <w:ind w:right="4"/>
        <w:rPr>
          <w:rFonts w:ascii="Times New Roman" w:hAnsi="Times New Roman" w:cs="Times New Roman"/>
          <w:lang w:val="en-GB"/>
        </w:rPr>
      </w:pPr>
      <w:r w:rsidRPr="00DF56CF">
        <w:rPr>
          <w:rFonts w:ascii="Times New Roman" w:hAnsi="Times New Roman" w:cs="Times New Roman"/>
          <w:lang w:val="en-GB"/>
        </w:rPr>
        <w:t xml:space="preserve">Figure 4 – The Five Lean Principles </w:t>
      </w:r>
      <w:sdt>
        <w:sdtPr>
          <w:rPr>
            <w:rFonts w:ascii="Times New Roman" w:hAnsi="Times New Roman" w:cs="Times New Roman"/>
            <w:lang w:val="en-GB"/>
          </w:rPr>
          <w:id w:val="-1419935183"/>
          <w:citation/>
        </w:sdtPr>
        <w:sdtEndPr/>
        <w:sdtContent>
          <w:r w:rsidRPr="00DF56CF">
            <w:rPr>
              <w:rFonts w:ascii="Times New Roman" w:hAnsi="Times New Roman" w:cs="Times New Roman"/>
              <w:lang w:val="en-GB"/>
            </w:rPr>
            <w:fldChar w:fldCharType="begin"/>
          </w:r>
          <w:r w:rsidRPr="00DF56CF">
            <w:rPr>
              <w:rFonts w:ascii="Times New Roman" w:hAnsi="Times New Roman" w:cs="Times New Roman"/>
              <w:lang w:val="en-GB"/>
            </w:rPr>
            <w:instrText xml:space="preserve"> CITATION Hin08 \l 2057 </w:instrText>
          </w:r>
          <w:r w:rsidRPr="00DF56CF">
            <w:rPr>
              <w:rFonts w:ascii="Times New Roman" w:hAnsi="Times New Roman" w:cs="Times New Roman"/>
              <w:lang w:val="en-GB"/>
            </w:rPr>
            <w:fldChar w:fldCharType="separate"/>
          </w:r>
          <w:r w:rsidRPr="00DF56CF">
            <w:rPr>
              <w:rFonts w:ascii="Times New Roman" w:hAnsi="Times New Roman" w:cs="Times New Roman"/>
              <w:noProof/>
              <w:lang w:val="en-GB"/>
            </w:rPr>
            <w:t>(Hines, Found, Griffiths, &amp; Harrison, 2008)</w:t>
          </w:r>
          <w:r w:rsidRPr="00DF56CF">
            <w:rPr>
              <w:rFonts w:ascii="Times New Roman" w:hAnsi="Times New Roman" w:cs="Times New Roman"/>
              <w:lang w:val="en-GB"/>
            </w:rPr>
            <w:fldChar w:fldCharType="end"/>
          </w:r>
        </w:sdtContent>
      </w:sdt>
      <w:r w:rsidR="007328A7">
        <w:rPr>
          <w:lang w:val="en-GB"/>
        </w:rPr>
        <w:t xml:space="preserve"> ……………………………</w:t>
      </w:r>
      <w:r w:rsidR="007210B1">
        <w:rPr>
          <w:lang w:val="en-GB"/>
        </w:rPr>
        <w:t>25</w:t>
      </w:r>
    </w:p>
    <w:p w14:paraId="2FB4435A" w14:textId="4E690283"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5 – </w:t>
      </w:r>
      <w:r>
        <w:rPr>
          <w:rFonts w:ascii="Times New Roman" w:hAnsi="Times New Roman" w:cs="Times New Roman"/>
        </w:rPr>
        <w:t>Granularity of work</w:t>
      </w:r>
      <w:r w:rsidR="007210B1">
        <w:rPr>
          <w:rFonts w:ascii="Times New Roman" w:hAnsi="Times New Roman" w:cs="Times New Roman"/>
        </w:rPr>
        <w:t xml:space="preserve"> ……………………………………………………………………….28</w:t>
      </w:r>
    </w:p>
    <w:p w14:paraId="3188AD16" w14:textId="25479E30"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6 – </w:t>
      </w:r>
      <w:r>
        <w:rPr>
          <w:rFonts w:ascii="Times New Roman" w:hAnsi="Times New Roman" w:cs="Times New Roman"/>
        </w:rPr>
        <w:t>The Three Levels of Culture</w:t>
      </w:r>
      <w:r w:rsidR="007210B1">
        <w:rPr>
          <w:rFonts w:ascii="Times New Roman" w:hAnsi="Times New Roman" w:cs="Times New Roman"/>
        </w:rPr>
        <w:t xml:space="preserve"> ………………………………………………………………34</w:t>
      </w:r>
    </w:p>
    <w:p w14:paraId="6364F337" w14:textId="04EC747E"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7 – </w:t>
      </w:r>
      <w:r>
        <w:rPr>
          <w:rFonts w:ascii="Times New Roman" w:hAnsi="Times New Roman" w:cs="Times New Roman"/>
          <w:color w:val="000000" w:themeColor="text1"/>
        </w:rPr>
        <w:t>Level 5 Hierarchy</w:t>
      </w:r>
      <w:r w:rsidR="007210B1">
        <w:rPr>
          <w:rFonts w:ascii="Times New Roman" w:hAnsi="Times New Roman" w:cs="Times New Roman"/>
          <w:color w:val="000000" w:themeColor="text1"/>
        </w:rPr>
        <w:t xml:space="preserve"> </w:t>
      </w:r>
      <w:r w:rsidR="00D347E3">
        <w:rPr>
          <w:rFonts w:ascii="Times New Roman" w:hAnsi="Times New Roman" w:cs="Times New Roman"/>
          <w:color w:val="000000" w:themeColor="text1"/>
        </w:rPr>
        <w:t>…</w:t>
      </w:r>
      <w:r w:rsidR="007210B1">
        <w:rPr>
          <w:rFonts w:ascii="Times New Roman" w:hAnsi="Times New Roman" w:cs="Times New Roman"/>
          <w:color w:val="000000" w:themeColor="text1"/>
        </w:rPr>
        <w:t>……………………………………………………………………….</w:t>
      </w:r>
      <w:r w:rsidR="00D347E3">
        <w:rPr>
          <w:rFonts w:ascii="Times New Roman" w:hAnsi="Times New Roman" w:cs="Times New Roman"/>
          <w:color w:val="000000" w:themeColor="text1"/>
        </w:rPr>
        <w:t>36</w:t>
      </w:r>
    </w:p>
    <w:p w14:paraId="32D37719" w14:textId="6404B470"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8 – </w:t>
      </w:r>
      <w:r>
        <w:rPr>
          <w:lang w:val="en-GB"/>
        </w:rPr>
        <w:t>Production Operations Transition-To-Lean Roadmap</w:t>
      </w:r>
      <w:r w:rsidR="00D347E3">
        <w:rPr>
          <w:lang w:val="en-GB"/>
        </w:rPr>
        <w:t xml:space="preserve"> ..…………………………………………………..39</w:t>
      </w:r>
    </w:p>
    <w:p w14:paraId="758CC60E" w14:textId="0B00BBC0"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9 – </w:t>
      </w:r>
      <w:r>
        <w:rPr>
          <w:lang w:val="en-GB"/>
        </w:rPr>
        <w:t>The 20 Keys</w:t>
      </w:r>
      <w:r w:rsidR="00D347E3">
        <w:rPr>
          <w:lang w:val="en-GB"/>
        </w:rPr>
        <w:t xml:space="preserve"> ……………………………………………………………………………………………………………………40</w:t>
      </w:r>
    </w:p>
    <w:p w14:paraId="34970E55" w14:textId="6FE4688F" w:rsidR="00FB0FBF" w:rsidRDefault="00FB0FBF" w:rsidP="00E70D92">
      <w:pPr>
        <w:ind w:right="4"/>
        <w:rPr>
          <w:rFonts w:ascii="Times New Roman" w:hAnsi="Times New Roman" w:cs="Times New Roman"/>
          <w:lang w:val="en-GB"/>
        </w:rPr>
      </w:pPr>
      <w:r>
        <w:rPr>
          <w:rFonts w:ascii="Times New Roman" w:hAnsi="Times New Roman" w:cs="Times New Roman"/>
          <w:lang w:val="en-GB"/>
        </w:rPr>
        <w:t>Figure 10 – Types of Questionnaires</w:t>
      </w:r>
      <w:r w:rsidR="00D347E3">
        <w:rPr>
          <w:rFonts w:ascii="Times New Roman" w:hAnsi="Times New Roman" w:cs="Times New Roman"/>
          <w:lang w:val="en-GB"/>
        </w:rPr>
        <w:t xml:space="preserve"> …………………………………………………………………</w:t>
      </w:r>
      <w:r w:rsidR="0027333A">
        <w:rPr>
          <w:rFonts w:ascii="Times New Roman" w:hAnsi="Times New Roman" w:cs="Times New Roman"/>
          <w:lang w:val="en-GB"/>
        </w:rPr>
        <w:t>41</w:t>
      </w:r>
    </w:p>
    <w:p w14:paraId="220DA77A" w14:textId="15EE78D9" w:rsidR="00FB0FBF" w:rsidRDefault="00FB0FBF" w:rsidP="00E70D92">
      <w:pPr>
        <w:ind w:right="4"/>
        <w:rPr>
          <w:rFonts w:ascii="Times New Roman" w:hAnsi="Times New Roman" w:cs="Times New Roman"/>
          <w:lang w:val="en-GB"/>
        </w:rPr>
      </w:pPr>
      <w:r>
        <w:rPr>
          <w:rFonts w:ascii="Times New Roman" w:hAnsi="Times New Roman" w:cs="Times New Roman"/>
          <w:lang w:val="en-GB"/>
        </w:rPr>
        <w:t>Figure 11 – Steps of the Forecasting Process</w:t>
      </w:r>
      <w:r w:rsidR="0027333A">
        <w:rPr>
          <w:rFonts w:ascii="Times New Roman" w:hAnsi="Times New Roman" w:cs="Times New Roman"/>
          <w:lang w:val="en-GB"/>
        </w:rPr>
        <w:t xml:space="preserve"> ...………………………………………………………44</w:t>
      </w:r>
    </w:p>
    <w:p w14:paraId="00DEA993" w14:textId="6A46A43C" w:rsidR="00FB0FBF" w:rsidRDefault="00FB0FBF" w:rsidP="00E70D92">
      <w:pPr>
        <w:ind w:right="4"/>
        <w:rPr>
          <w:rFonts w:ascii="Times New Roman" w:hAnsi="Times New Roman" w:cs="Times New Roman"/>
          <w:lang w:val="en-GB"/>
        </w:rPr>
      </w:pPr>
      <w:r>
        <w:rPr>
          <w:rFonts w:ascii="Times New Roman" w:hAnsi="Times New Roman" w:cs="Times New Roman"/>
          <w:lang w:val="en-GB"/>
        </w:rPr>
        <w:t>Figure 12 - 5 Step TOC process</w:t>
      </w:r>
      <w:r w:rsidR="0027333A">
        <w:rPr>
          <w:rFonts w:ascii="Times New Roman" w:hAnsi="Times New Roman" w:cs="Times New Roman"/>
          <w:lang w:val="en-GB"/>
        </w:rPr>
        <w:t xml:space="preserve"> </w:t>
      </w:r>
      <w:r w:rsidR="00776352">
        <w:rPr>
          <w:rFonts w:ascii="Times New Roman" w:hAnsi="Times New Roman" w:cs="Times New Roman"/>
          <w:lang w:val="en-GB"/>
        </w:rPr>
        <w:t>…</w:t>
      </w:r>
      <w:r w:rsidR="0027333A">
        <w:rPr>
          <w:rFonts w:ascii="Times New Roman" w:hAnsi="Times New Roman" w:cs="Times New Roman"/>
          <w:lang w:val="en-GB"/>
        </w:rPr>
        <w:t>……………………………………………………………………</w:t>
      </w:r>
      <w:r w:rsidR="00776352">
        <w:rPr>
          <w:rFonts w:ascii="Times New Roman" w:hAnsi="Times New Roman" w:cs="Times New Roman"/>
          <w:lang w:val="en-GB"/>
        </w:rPr>
        <w:t>45</w:t>
      </w:r>
    </w:p>
    <w:p w14:paraId="791C0CFE" w14:textId="1B8EF617"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13 – </w:t>
      </w:r>
      <w:r>
        <w:rPr>
          <w:rFonts w:ascii="Times New Roman" w:hAnsi="Times New Roman" w:cs="Times New Roman"/>
          <w:color w:val="000000" w:themeColor="text1"/>
        </w:rPr>
        <w:t>Aerial view of Cabot Carbon Barry FMO Facility</w:t>
      </w:r>
      <w:r w:rsidR="00776352">
        <w:rPr>
          <w:rFonts w:ascii="Times New Roman" w:hAnsi="Times New Roman" w:cs="Times New Roman"/>
          <w:color w:val="000000" w:themeColor="text1"/>
        </w:rPr>
        <w:t xml:space="preserve"> ……………………………………</w:t>
      </w:r>
      <w:r w:rsidR="003976C7">
        <w:rPr>
          <w:rFonts w:ascii="Times New Roman" w:hAnsi="Times New Roman" w:cs="Times New Roman"/>
          <w:color w:val="000000" w:themeColor="text1"/>
        </w:rPr>
        <w:t>…</w:t>
      </w:r>
      <w:r w:rsidR="00776352">
        <w:rPr>
          <w:rFonts w:ascii="Times New Roman" w:hAnsi="Times New Roman" w:cs="Times New Roman"/>
          <w:color w:val="000000" w:themeColor="text1"/>
        </w:rPr>
        <w:t>46</w:t>
      </w:r>
    </w:p>
    <w:p w14:paraId="442B6D00" w14:textId="12A480F1"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14 – </w:t>
      </w:r>
      <w:r w:rsidRPr="005667AF">
        <w:rPr>
          <w:rFonts w:ascii="Times New Roman" w:hAnsi="Times New Roman" w:cs="Times New Roman"/>
          <w:lang w:val="en-GB"/>
        </w:rPr>
        <w:t>Aerial view of Cabot/Dow facilities</w:t>
      </w:r>
      <w:r w:rsidR="00776352">
        <w:rPr>
          <w:rFonts w:ascii="Times New Roman" w:hAnsi="Times New Roman" w:cs="Times New Roman"/>
          <w:lang w:val="en-GB"/>
        </w:rPr>
        <w:t xml:space="preserve"> …………………………………………………….</w:t>
      </w:r>
      <w:r w:rsidR="00BA14AF">
        <w:rPr>
          <w:rFonts w:ascii="Times New Roman" w:hAnsi="Times New Roman" w:cs="Times New Roman"/>
          <w:lang w:val="en-GB"/>
        </w:rPr>
        <w:t>47</w:t>
      </w:r>
    </w:p>
    <w:p w14:paraId="510180A0" w14:textId="65163A55" w:rsidR="00FB0FBF" w:rsidRDefault="00FB0FBF" w:rsidP="00E70D92">
      <w:pPr>
        <w:ind w:right="4"/>
        <w:rPr>
          <w:rFonts w:ascii="Times New Roman" w:hAnsi="Times New Roman" w:cs="Times New Roman"/>
          <w:lang w:val="en-GB"/>
        </w:rPr>
      </w:pPr>
      <w:r>
        <w:rPr>
          <w:rFonts w:ascii="Times New Roman" w:hAnsi="Times New Roman" w:cs="Times New Roman"/>
          <w:lang w:val="en-GB"/>
        </w:rPr>
        <w:t xml:space="preserve">Figure 15 – </w:t>
      </w:r>
      <w:r>
        <w:rPr>
          <w:lang w:val="en-GB"/>
        </w:rPr>
        <w:t>WPS Personnel Org. Structure</w:t>
      </w:r>
      <w:r w:rsidR="00BA14AF">
        <w:rPr>
          <w:lang w:val="en-GB"/>
        </w:rPr>
        <w:t xml:space="preserve"> …………………………………………………………………………………….48</w:t>
      </w:r>
    </w:p>
    <w:p w14:paraId="25C58E91" w14:textId="15A1CB12" w:rsidR="00FB0FBF" w:rsidRDefault="00FB0FBF" w:rsidP="00E70D92">
      <w:pPr>
        <w:ind w:right="4"/>
        <w:rPr>
          <w:rFonts w:ascii="Times New Roman" w:hAnsi="Times New Roman" w:cs="Times New Roman"/>
          <w:lang w:val="en-GB"/>
        </w:rPr>
      </w:pPr>
      <w:r w:rsidRPr="00197C42">
        <w:rPr>
          <w:rFonts w:ascii="Times New Roman" w:hAnsi="Times New Roman" w:cs="Times New Roman"/>
          <w:lang w:val="en-GB"/>
        </w:rPr>
        <w:t>Figure 1</w:t>
      </w:r>
      <w:r w:rsidR="00C56544">
        <w:rPr>
          <w:rFonts w:ascii="Times New Roman" w:hAnsi="Times New Roman" w:cs="Times New Roman"/>
          <w:lang w:val="en-GB"/>
        </w:rPr>
        <w:t>6</w:t>
      </w:r>
      <w:r w:rsidRPr="00197C42">
        <w:rPr>
          <w:rFonts w:ascii="Times New Roman" w:hAnsi="Times New Roman" w:cs="Times New Roman"/>
          <w:lang w:val="en-GB"/>
        </w:rPr>
        <w:t xml:space="preserve"> – </w:t>
      </w:r>
      <w:r w:rsidR="002D59E5" w:rsidRPr="002D59E5">
        <w:rPr>
          <w:rFonts w:ascii="Times New Roman" w:hAnsi="Times New Roman" w:cs="Times New Roman"/>
        </w:rPr>
        <w:t>Lean Manufacturing Understanding Questionnaire</w:t>
      </w:r>
      <w:r w:rsidR="0040779E">
        <w:rPr>
          <w:rFonts w:ascii="Times New Roman" w:hAnsi="Times New Roman" w:cs="Times New Roman"/>
        </w:rPr>
        <w:t xml:space="preserve"> </w:t>
      </w:r>
      <w:r w:rsidR="00901F64">
        <w:rPr>
          <w:rFonts w:ascii="Times New Roman" w:hAnsi="Times New Roman" w:cs="Times New Roman"/>
        </w:rPr>
        <w:t>…………………………………….51</w:t>
      </w:r>
    </w:p>
    <w:p w14:paraId="26FB171C" w14:textId="7AF827DC" w:rsidR="00FB0FBF" w:rsidRDefault="00FB0FBF" w:rsidP="00E70D92">
      <w:pPr>
        <w:spacing w:line="256" w:lineRule="auto"/>
        <w:ind w:right="4"/>
        <w:rPr>
          <w:rFonts w:ascii="Times New Roman" w:eastAsia="Calibri" w:hAnsi="Times New Roman" w:cs="Times New Roman"/>
          <w:lang w:val="en-GB"/>
        </w:rPr>
      </w:pPr>
      <w:r w:rsidRPr="00706E0C">
        <w:rPr>
          <w:rFonts w:ascii="Calibri" w:eastAsia="Calibri" w:hAnsi="Calibri" w:cs="Times New Roman"/>
          <w:lang w:val="en-GB"/>
        </w:rPr>
        <w:t>Figure 1</w:t>
      </w:r>
      <w:r w:rsidR="00C56544">
        <w:rPr>
          <w:rFonts w:ascii="Calibri" w:eastAsia="Calibri" w:hAnsi="Calibri" w:cs="Times New Roman"/>
          <w:lang w:val="en-GB"/>
        </w:rPr>
        <w:t>7</w:t>
      </w:r>
      <w:r w:rsidRPr="00706E0C">
        <w:rPr>
          <w:rFonts w:ascii="Calibri" w:eastAsia="Calibri" w:hAnsi="Calibri" w:cs="Times New Roman"/>
          <w:lang w:val="en-GB"/>
        </w:rPr>
        <w:t xml:space="preserve"> – </w:t>
      </w:r>
      <w:r w:rsidR="008E054E" w:rsidRPr="00D823D3">
        <w:rPr>
          <w:rFonts w:ascii="Times New Roman" w:hAnsi="Times New Roman" w:cs="Times New Roman"/>
          <w:lang w:val="en-GB"/>
        </w:rPr>
        <w:t>Questionnaire response rate by facility role</w:t>
      </w:r>
      <w:r w:rsidR="00901F64">
        <w:rPr>
          <w:rFonts w:ascii="Times New Roman" w:hAnsi="Times New Roman" w:cs="Times New Roman"/>
          <w:lang w:val="en-GB"/>
        </w:rPr>
        <w:t xml:space="preserve"> …………………………………………….58</w:t>
      </w:r>
    </w:p>
    <w:p w14:paraId="09B25D20" w14:textId="1D1E1737"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1</w:t>
      </w:r>
      <w:r w:rsidR="00C56544">
        <w:rPr>
          <w:rFonts w:ascii="Times New Roman" w:hAnsi="Times New Roman" w:cs="Times New Roman"/>
          <w:lang w:val="en-GB"/>
        </w:rPr>
        <w:t>8</w:t>
      </w:r>
      <w:r>
        <w:rPr>
          <w:rFonts w:ascii="Times New Roman" w:hAnsi="Times New Roman" w:cs="Times New Roman"/>
          <w:lang w:val="en-GB"/>
        </w:rPr>
        <w:t xml:space="preserve"> – </w:t>
      </w:r>
      <w:r w:rsidR="00A8370C" w:rsidRPr="00A8370C">
        <w:rPr>
          <w:rFonts w:ascii="Times New Roman" w:hAnsi="Times New Roman" w:cs="Times New Roman"/>
        </w:rPr>
        <w:t>Lean Manufacturing Understanding Questionnaire (Raw Data)</w:t>
      </w:r>
      <w:r w:rsidR="00901F64">
        <w:rPr>
          <w:rFonts w:ascii="Times New Roman" w:hAnsi="Times New Roman" w:cs="Times New Roman"/>
        </w:rPr>
        <w:t xml:space="preserve"> ……………………….59</w:t>
      </w:r>
    </w:p>
    <w:p w14:paraId="1AAB40D6" w14:textId="5A2F1AFC"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 xml:space="preserve">Figure </w:t>
      </w:r>
      <w:r w:rsidR="00C56544">
        <w:rPr>
          <w:rFonts w:ascii="Times New Roman" w:hAnsi="Times New Roman" w:cs="Times New Roman"/>
          <w:lang w:val="en-GB"/>
        </w:rPr>
        <w:t>19</w:t>
      </w:r>
      <w:r>
        <w:rPr>
          <w:rFonts w:ascii="Times New Roman" w:hAnsi="Times New Roman" w:cs="Times New Roman"/>
          <w:lang w:val="en-GB"/>
        </w:rPr>
        <w:t xml:space="preserve"> – </w:t>
      </w:r>
      <w:r w:rsidR="00775436">
        <w:rPr>
          <w:rFonts w:ascii="Times New Roman" w:hAnsi="Times New Roman" w:cs="Times New Roman"/>
          <w:lang w:val="en-GB"/>
        </w:rPr>
        <w:t>Average Lean % by facility role</w:t>
      </w:r>
      <w:r w:rsidR="00901F64">
        <w:rPr>
          <w:rFonts w:ascii="Times New Roman" w:hAnsi="Times New Roman" w:cs="Times New Roman"/>
          <w:lang w:val="en-GB"/>
        </w:rPr>
        <w:t xml:space="preserve"> ………………………………………………………</w:t>
      </w:r>
      <w:r w:rsidR="005E67D8">
        <w:rPr>
          <w:rFonts w:ascii="Times New Roman" w:hAnsi="Times New Roman" w:cs="Times New Roman"/>
          <w:lang w:val="en-GB"/>
        </w:rPr>
        <w:t>..</w:t>
      </w:r>
      <w:r w:rsidR="00B834E9">
        <w:rPr>
          <w:rFonts w:ascii="Times New Roman" w:hAnsi="Times New Roman" w:cs="Times New Roman"/>
          <w:lang w:val="en-GB"/>
        </w:rPr>
        <w:t>63</w:t>
      </w:r>
    </w:p>
    <w:p w14:paraId="36E30BAA" w14:textId="5C2B1827"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2</w:t>
      </w:r>
      <w:r w:rsidR="00C56544">
        <w:rPr>
          <w:rFonts w:ascii="Times New Roman" w:hAnsi="Times New Roman" w:cs="Times New Roman"/>
          <w:lang w:val="en-GB"/>
        </w:rPr>
        <w:t>0</w:t>
      </w:r>
      <w:r>
        <w:rPr>
          <w:rFonts w:ascii="Times New Roman" w:hAnsi="Times New Roman" w:cs="Times New Roman"/>
          <w:lang w:val="en-GB"/>
        </w:rPr>
        <w:t xml:space="preserve"> – </w:t>
      </w:r>
      <w:r w:rsidR="00B3021E">
        <w:rPr>
          <w:rFonts w:ascii="Times New Roman" w:hAnsi="Times New Roman" w:cs="Times New Roman"/>
          <w:lang w:val="en-GB"/>
        </w:rPr>
        <w:t>Overall Average Lean % Understanding &amp; Functional Lean Area %</w:t>
      </w:r>
      <w:r w:rsidR="00B834E9">
        <w:rPr>
          <w:rFonts w:ascii="Times New Roman" w:hAnsi="Times New Roman" w:cs="Times New Roman"/>
          <w:lang w:val="en-GB"/>
        </w:rPr>
        <w:t xml:space="preserve"> ………………….64</w:t>
      </w:r>
    </w:p>
    <w:p w14:paraId="32E0A353" w14:textId="7C4A6B81" w:rsidR="008C0302" w:rsidRPr="008C0302" w:rsidRDefault="008C0302" w:rsidP="00E70D92">
      <w:pPr>
        <w:spacing w:line="240" w:lineRule="auto"/>
        <w:ind w:right="4"/>
        <w:rPr>
          <w:rFonts w:ascii="Times New Roman" w:hAnsi="Times New Roman" w:cs="Times New Roman"/>
        </w:rPr>
      </w:pPr>
      <w:r>
        <w:rPr>
          <w:rFonts w:ascii="Times New Roman" w:hAnsi="Times New Roman" w:cs="Times New Roman"/>
        </w:rPr>
        <w:t xml:space="preserve">Figure 21 – </w:t>
      </w:r>
      <w:r w:rsidR="00975DDC">
        <w:rPr>
          <w:rFonts w:ascii="Times New Roman" w:hAnsi="Times New Roman" w:cs="Times New Roman"/>
        </w:rPr>
        <w:t xml:space="preserve">Lean functional </w:t>
      </w:r>
      <w:r w:rsidR="00B40749">
        <w:rPr>
          <w:rFonts w:ascii="Times New Roman" w:hAnsi="Times New Roman" w:cs="Times New Roman"/>
        </w:rPr>
        <w:t>area questions weighted data</w:t>
      </w:r>
      <w:r w:rsidR="00B834E9">
        <w:rPr>
          <w:rFonts w:ascii="Times New Roman" w:hAnsi="Times New Roman" w:cs="Times New Roman"/>
        </w:rPr>
        <w:t xml:space="preserve"> ………………………………………….65</w:t>
      </w:r>
    </w:p>
    <w:p w14:paraId="3F433BE5" w14:textId="7D24F907"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2</w:t>
      </w:r>
      <w:r w:rsidR="008C0302">
        <w:rPr>
          <w:rFonts w:ascii="Times New Roman" w:hAnsi="Times New Roman" w:cs="Times New Roman"/>
          <w:lang w:val="en-GB"/>
        </w:rPr>
        <w:t>2</w:t>
      </w:r>
      <w:r>
        <w:rPr>
          <w:rFonts w:ascii="Times New Roman" w:hAnsi="Times New Roman" w:cs="Times New Roman"/>
          <w:lang w:val="en-GB"/>
        </w:rPr>
        <w:t xml:space="preserve"> – </w:t>
      </w:r>
      <w:r w:rsidR="00B40749">
        <w:rPr>
          <w:rFonts w:ascii="Times New Roman" w:hAnsi="Times New Roman" w:cs="Times New Roman"/>
          <w:lang w:val="en-GB"/>
        </w:rPr>
        <w:t>Lean understanding questions weighted data</w:t>
      </w:r>
      <w:r w:rsidR="00B834E9">
        <w:rPr>
          <w:rFonts w:ascii="Times New Roman" w:hAnsi="Times New Roman" w:cs="Times New Roman"/>
          <w:lang w:val="en-GB"/>
        </w:rPr>
        <w:t xml:space="preserve"> …………………………………………</w:t>
      </w:r>
      <w:r w:rsidR="003976C7">
        <w:rPr>
          <w:rFonts w:ascii="Times New Roman" w:hAnsi="Times New Roman" w:cs="Times New Roman"/>
          <w:lang w:val="en-GB"/>
        </w:rPr>
        <w:t>..</w:t>
      </w:r>
      <w:r w:rsidR="00B834E9">
        <w:rPr>
          <w:rFonts w:ascii="Times New Roman" w:hAnsi="Times New Roman" w:cs="Times New Roman"/>
          <w:lang w:val="en-GB"/>
        </w:rPr>
        <w:t>65</w:t>
      </w:r>
    </w:p>
    <w:p w14:paraId="115D9071" w14:textId="0E728EDC"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2</w:t>
      </w:r>
      <w:r w:rsidR="006240AD">
        <w:rPr>
          <w:rFonts w:ascii="Times New Roman" w:hAnsi="Times New Roman" w:cs="Times New Roman"/>
          <w:lang w:val="en-GB"/>
        </w:rPr>
        <w:t>3</w:t>
      </w:r>
      <w:r>
        <w:rPr>
          <w:rFonts w:ascii="Times New Roman" w:hAnsi="Times New Roman" w:cs="Times New Roman"/>
          <w:lang w:val="en-GB"/>
        </w:rPr>
        <w:t xml:space="preserve"> – </w:t>
      </w:r>
      <w:r w:rsidR="00D93E4D">
        <w:rPr>
          <w:rFonts w:ascii="Times New Roman" w:hAnsi="Times New Roman" w:cs="Times New Roman"/>
        </w:rPr>
        <w:t>Examples of 5S and Visual DMM at the Cabot Carbon Production Warehouse</w:t>
      </w:r>
      <w:r w:rsidR="00B834E9">
        <w:rPr>
          <w:rFonts w:ascii="Times New Roman" w:hAnsi="Times New Roman" w:cs="Times New Roman"/>
        </w:rPr>
        <w:t xml:space="preserve"> ………</w:t>
      </w:r>
      <w:r w:rsidR="000F7373">
        <w:rPr>
          <w:rFonts w:ascii="Times New Roman" w:hAnsi="Times New Roman" w:cs="Times New Roman"/>
        </w:rPr>
        <w:t>66</w:t>
      </w:r>
    </w:p>
    <w:p w14:paraId="4D7B0722" w14:textId="5BDF5793" w:rsidR="00FB0FBF"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2</w:t>
      </w:r>
      <w:r w:rsidR="006240AD">
        <w:rPr>
          <w:rFonts w:ascii="Times New Roman" w:hAnsi="Times New Roman" w:cs="Times New Roman"/>
          <w:lang w:val="en-GB"/>
        </w:rPr>
        <w:t>4</w:t>
      </w:r>
      <w:r>
        <w:rPr>
          <w:rFonts w:ascii="Times New Roman" w:hAnsi="Times New Roman" w:cs="Times New Roman"/>
          <w:lang w:val="en-GB"/>
        </w:rPr>
        <w:t xml:space="preserve"> – </w:t>
      </w:r>
      <w:r w:rsidR="006E34A1">
        <w:rPr>
          <w:rFonts w:ascii="Times New Roman" w:hAnsi="Times New Roman" w:cs="Times New Roman"/>
        </w:rPr>
        <w:t>Production Warehouse Value Stream Map</w:t>
      </w:r>
      <w:r w:rsidR="000F7373">
        <w:rPr>
          <w:rFonts w:ascii="Times New Roman" w:hAnsi="Times New Roman" w:cs="Times New Roman"/>
        </w:rPr>
        <w:t xml:space="preserve"> …………………………………………….68</w:t>
      </w:r>
    </w:p>
    <w:p w14:paraId="66F4A098" w14:textId="222F9173" w:rsidR="00C56544" w:rsidRDefault="00FB0FBF" w:rsidP="00E70D92">
      <w:pPr>
        <w:spacing w:line="240" w:lineRule="auto"/>
        <w:ind w:right="4"/>
        <w:rPr>
          <w:rFonts w:ascii="Times New Roman" w:hAnsi="Times New Roman" w:cs="Times New Roman"/>
          <w:lang w:val="en-GB"/>
        </w:rPr>
      </w:pPr>
      <w:r>
        <w:rPr>
          <w:rFonts w:ascii="Times New Roman" w:hAnsi="Times New Roman" w:cs="Times New Roman"/>
          <w:lang w:val="en-GB"/>
        </w:rPr>
        <w:t>Figure 2</w:t>
      </w:r>
      <w:r w:rsidR="006240AD">
        <w:rPr>
          <w:rFonts w:ascii="Times New Roman" w:hAnsi="Times New Roman" w:cs="Times New Roman"/>
          <w:lang w:val="en-GB"/>
        </w:rPr>
        <w:t>5</w:t>
      </w:r>
      <w:r>
        <w:rPr>
          <w:rFonts w:ascii="Times New Roman" w:hAnsi="Times New Roman" w:cs="Times New Roman"/>
          <w:lang w:val="en-GB"/>
        </w:rPr>
        <w:t xml:space="preserve"> – </w:t>
      </w:r>
      <w:r w:rsidR="00FD313A" w:rsidRPr="00FD313A">
        <w:rPr>
          <w:rFonts w:ascii="Times New Roman" w:hAnsi="Times New Roman" w:cs="Times New Roman"/>
        </w:rPr>
        <w:t>H&amp;B FIBC Packing Process Map Current State</w:t>
      </w:r>
      <w:r w:rsidR="000F7373">
        <w:rPr>
          <w:rFonts w:ascii="Times New Roman" w:hAnsi="Times New Roman" w:cs="Times New Roman"/>
        </w:rPr>
        <w:t xml:space="preserve"> ……………………………………….72</w:t>
      </w:r>
      <w:r w:rsidR="00FD313A" w:rsidRPr="00FD313A">
        <w:rPr>
          <w:rFonts w:ascii="Times New Roman" w:hAnsi="Times New Roman" w:cs="Times New Roman"/>
          <w:lang w:val="en-GB"/>
        </w:rPr>
        <w:t xml:space="preserve">  </w:t>
      </w:r>
    </w:p>
    <w:p w14:paraId="5AB76EB5" w14:textId="0B8429B2" w:rsidR="0030364E" w:rsidRDefault="0030364E" w:rsidP="00E70D92">
      <w:pPr>
        <w:ind w:right="4"/>
        <w:rPr>
          <w:rFonts w:ascii="Times New Roman" w:hAnsi="Times New Roman" w:cs="Times New Roman"/>
          <w:lang w:val="en-GB"/>
        </w:rPr>
      </w:pPr>
      <w:r w:rsidRPr="005C1707">
        <w:rPr>
          <w:rFonts w:ascii="Times New Roman" w:hAnsi="Times New Roman" w:cs="Times New Roman"/>
          <w:lang w:val="en-GB"/>
        </w:rPr>
        <w:t>Figure 2</w:t>
      </w:r>
      <w:r w:rsidR="006240AD">
        <w:rPr>
          <w:rFonts w:ascii="Times New Roman" w:hAnsi="Times New Roman" w:cs="Times New Roman"/>
          <w:lang w:val="en-GB"/>
        </w:rPr>
        <w:t>6</w:t>
      </w:r>
      <w:r w:rsidRPr="005C1707">
        <w:rPr>
          <w:rFonts w:ascii="Times New Roman" w:hAnsi="Times New Roman" w:cs="Times New Roman"/>
          <w:lang w:val="en-GB"/>
        </w:rPr>
        <w:t xml:space="preserve"> – </w:t>
      </w:r>
      <w:r w:rsidR="000C2E83" w:rsidRPr="00FD313A">
        <w:rPr>
          <w:rFonts w:ascii="Times New Roman" w:hAnsi="Times New Roman" w:cs="Times New Roman"/>
        </w:rPr>
        <w:t>Production Warehouse Layout Depicting H&amp;B Machine Conveyor tie in to Wrapping Machine</w:t>
      </w:r>
      <w:r w:rsidR="000F7373">
        <w:rPr>
          <w:rFonts w:ascii="Times New Roman" w:hAnsi="Times New Roman" w:cs="Times New Roman"/>
        </w:rPr>
        <w:t xml:space="preserve"> ……………………………………………………………………………………………</w:t>
      </w:r>
      <w:r w:rsidR="003976C7">
        <w:rPr>
          <w:rFonts w:ascii="Times New Roman" w:hAnsi="Times New Roman" w:cs="Times New Roman"/>
        </w:rPr>
        <w:t>..</w:t>
      </w:r>
      <w:r w:rsidR="00FE18BC">
        <w:rPr>
          <w:rFonts w:ascii="Times New Roman" w:hAnsi="Times New Roman" w:cs="Times New Roman"/>
        </w:rPr>
        <w:t>74</w:t>
      </w:r>
    </w:p>
    <w:p w14:paraId="2E60490F" w14:textId="00758CFF" w:rsidR="00AD5421" w:rsidRDefault="008E040E" w:rsidP="00E70D92">
      <w:pPr>
        <w:ind w:right="4"/>
        <w:rPr>
          <w:rFonts w:ascii="Times New Roman" w:hAnsi="Times New Roman" w:cs="Times New Roman"/>
        </w:rPr>
      </w:pPr>
      <w:r>
        <w:rPr>
          <w:rFonts w:ascii="Times New Roman" w:hAnsi="Times New Roman" w:cs="Times New Roman"/>
          <w:lang w:val="en-GB"/>
        </w:rPr>
        <w:t xml:space="preserve">Figure </w:t>
      </w:r>
      <w:r w:rsidR="006240AD">
        <w:rPr>
          <w:rFonts w:ascii="Times New Roman" w:hAnsi="Times New Roman" w:cs="Times New Roman"/>
          <w:lang w:val="en-GB"/>
        </w:rPr>
        <w:t>27</w:t>
      </w:r>
      <w:r>
        <w:rPr>
          <w:rFonts w:ascii="Times New Roman" w:hAnsi="Times New Roman" w:cs="Times New Roman"/>
          <w:lang w:val="en-GB"/>
        </w:rPr>
        <w:t xml:space="preserve"> – </w:t>
      </w:r>
      <w:r w:rsidR="003F3013" w:rsidRPr="003F3013">
        <w:rPr>
          <w:rFonts w:ascii="Times New Roman" w:hAnsi="Times New Roman" w:cs="Times New Roman"/>
        </w:rPr>
        <w:t>H&amp;B FIBC Packing Process Map Future State</w:t>
      </w:r>
      <w:r w:rsidR="00FE18BC">
        <w:rPr>
          <w:rFonts w:ascii="Times New Roman" w:hAnsi="Times New Roman" w:cs="Times New Roman"/>
        </w:rPr>
        <w:t xml:space="preserve"> ………………………………………</w:t>
      </w:r>
      <w:r w:rsidR="003976C7">
        <w:rPr>
          <w:rFonts w:ascii="Times New Roman" w:hAnsi="Times New Roman" w:cs="Times New Roman"/>
        </w:rPr>
        <w:t>..</w:t>
      </w:r>
      <w:r w:rsidR="00FE18BC">
        <w:rPr>
          <w:rFonts w:ascii="Times New Roman" w:hAnsi="Times New Roman" w:cs="Times New Roman"/>
        </w:rPr>
        <w:t>75</w:t>
      </w:r>
    </w:p>
    <w:p w14:paraId="3EDF80EB" w14:textId="239FBBF6" w:rsidR="00AD5421" w:rsidRDefault="00AD5421" w:rsidP="00E70D92">
      <w:pPr>
        <w:ind w:right="4"/>
        <w:rPr>
          <w:rFonts w:ascii="Times New Roman" w:hAnsi="Times New Roman" w:cs="Times New Roman"/>
          <w:lang w:val="en-GB"/>
        </w:rPr>
      </w:pPr>
      <w:r w:rsidRPr="005D707D">
        <w:rPr>
          <w:rFonts w:ascii="Times New Roman" w:hAnsi="Times New Roman" w:cs="Times New Roman"/>
          <w:lang w:val="en-GB"/>
        </w:rPr>
        <w:t xml:space="preserve">Figure </w:t>
      </w:r>
      <w:r w:rsidR="006240AD">
        <w:rPr>
          <w:rFonts w:ascii="Times New Roman" w:hAnsi="Times New Roman" w:cs="Times New Roman"/>
          <w:lang w:val="en-GB"/>
        </w:rPr>
        <w:t>28</w:t>
      </w:r>
      <w:r>
        <w:rPr>
          <w:rFonts w:ascii="Times New Roman" w:hAnsi="Times New Roman" w:cs="Times New Roman"/>
          <w:lang w:val="en-GB"/>
        </w:rPr>
        <w:t xml:space="preserve"> – </w:t>
      </w:r>
      <w:r w:rsidR="00173B47">
        <w:rPr>
          <w:rFonts w:ascii="Times New Roman" w:hAnsi="Times New Roman" w:cs="Times New Roman"/>
          <w:lang w:val="en-GB"/>
        </w:rPr>
        <w:t>H&amp;B FIBC Filling Current &amp; Future State Process Map Analysis</w:t>
      </w:r>
      <w:r w:rsidR="00FE18BC">
        <w:rPr>
          <w:rFonts w:ascii="Times New Roman" w:hAnsi="Times New Roman" w:cs="Times New Roman"/>
          <w:lang w:val="en-GB"/>
        </w:rPr>
        <w:t xml:space="preserve"> ……………………76</w:t>
      </w:r>
    </w:p>
    <w:p w14:paraId="1320359F" w14:textId="080A1427" w:rsidR="00AD5421" w:rsidRDefault="00AD5421" w:rsidP="00E70D92">
      <w:pPr>
        <w:ind w:right="146"/>
        <w:rPr>
          <w:rFonts w:ascii="Times New Roman" w:hAnsi="Times New Roman" w:cs="Times New Roman"/>
          <w:lang w:val="en-GB"/>
        </w:rPr>
      </w:pPr>
      <w:r>
        <w:rPr>
          <w:rFonts w:ascii="Times New Roman" w:hAnsi="Times New Roman" w:cs="Times New Roman"/>
          <w:lang w:val="en-GB"/>
        </w:rPr>
        <w:lastRenderedPageBreak/>
        <w:t xml:space="preserve">Figure </w:t>
      </w:r>
      <w:r w:rsidR="006240AD">
        <w:rPr>
          <w:rFonts w:ascii="Times New Roman" w:hAnsi="Times New Roman" w:cs="Times New Roman"/>
          <w:lang w:val="en-GB"/>
        </w:rPr>
        <w:t>29</w:t>
      </w:r>
      <w:r>
        <w:rPr>
          <w:rFonts w:ascii="Times New Roman" w:hAnsi="Times New Roman" w:cs="Times New Roman"/>
          <w:lang w:val="en-GB"/>
        </w:rPr>
        <w:t xml:space="preserve"> - </w:t>
      </w:r>
      <w:r w:rsidR="00E942D0" w:rsidRPr="00E942D0">
        <w:rPr>
          <w:rFonts w:ascii="Times New Roman" w:hAnsi="Times New Roman" w:cs="Times New Roman"/>
        </w:rPr>
        <w:t>Treated Paper-sack Packing Process Map Current State</w:t>
      </w:r>
      <w:r w:rsidR="00FE18BC">
        <w:rPr>
          <w:rFonts w:ascii="Times New Roman" w:hAnsi="Times New Roman" w:cs="Times New Roman"/>
        </w:rPr>
        <w:t xml:space="preserve"> </w:t>
      </w:r>
      <w:r w:rsidR="00767450">
        <w:rPr>
          <w:rFonts w:ascii="Times New Roman" w:hAnsi="Times New Roman" w:cs="Times New Roman"/>
        </w:rPr>
        <w:t>………………………………….77</w:t>
      </w:r>
    </w:p>
    <w:p w14:paraId="0AF1B30C" w14:textId="5A2B9534" w:rsidR="003D6E84" w:rsidRDefault="003D6E84" w:rsidP="00E70D92">
      <w:pPr>
        <w:ind w:right="146"/>
        <w:rPr>
          <w:rFonts w:ascii="Times New Roman" w:hAnsi="Times New Roman" w:cs="Times New Roman"/>
          <w:lang w:val="en-GB"/>
        </w:rPr>
      </w:pPr>
      <w:r>
        <w:rPr>
          <w:rFonts w:ascii="Times New Roman" w:hAnsi="Times New Roman" w:cs="Times New Roman"/>
          <w:lang w:val="en-GB"/>
        </w:rPr>
        <w:t xml:space="preserve">Figure 30 – </w:t>
      </w:r>
      <w:r w:rsidR="00CB23F1">
        <w:rPr>
          <w:rFonts w:ascii="Times New Roman" w:hAnsi="Times New Roman" w:cs="Times New Roman"/>
          <w:lang w:val="en-GB"/>
        </w:rPr>
        <w:t>Paper-sack Filling Current &amp; Future State Process Map Analysis</w:t>
      </w:r>
      <w:r w:rsidR="00767450">
        <w:rPr>
          <w:rFonts w:ascii="Times New Roman" w:hAnsi="Times New Roman" w:cs="Times New Roman"/>
          <w:lang w:val="en-GB"/>
        </w:rPr>
        <w:t xml:space="preserve"> ……………………….78</w:t>
      </w:r>
    </w:p>
    <w:p w14:paraId="5C85EE7D" w14:textId="2FE111AE" w:rsidR="003D6E84" w:rsidRDefault="003D6E84" w:rsidP="00E70D92">
      <w:pPr>
        <w:ind w:right="146"/>
        <w:rPr>
          <w:rFonts w:ascii="Times New Roman" w:hAnsi="Times New Roman" w:cs="Times New Roman"/>
          <w:lang w:val="en-GB"/>
        </w:rPr>
      </w:pPr>
      <w:r>
        <w:rPr>
          <w:rFonts w:ascii="Times New Roman" w:hAnsi="Times New Roman" w:cs="Times New Roman"/>
          <w:lang w:val="en-GB"/>
        </w:rPr>
        <w:t>Figure 31 –</w:t>
      </w:r>
      <w:r w:rsidR="00CC4170">
        <w:rPr>
          <w:rFonts w:ascii="Times New Roman" w:hAnsi="Times New Roman" w:cs="Times New Roman"/>
          <w:lang w:val="en-GB"/>
        </w:rPr>
        <w:t xml:space="preserve"> </w:t>
      </w:r>
      <w:r w:rsidR="00CC4170" w:rsidRPr="00CB23F1">
        <w:rPr>
          <w:rFonts w:ascii="Times New Roman" w:hAnsi="Times New Roman" w:cs="Times New Roman"/>
        </w:rPr>
        <w:t>Treated Paper-sack Packing Process Map Future State</w:t>
      </w:r>
      <w:r w:rsidR="00767450">
        <w:rPr>
          <w:rFonts w:ascii="Times New Roman" w:hAnsi="Times New Roman" w:cs="Times New Roman"/>
        </w:rPr>
        <w:t xml:space="preserve"> …………………………………..79</w:t>
      </w:r>
    </w:p>
    <w:p w14:paraId="4D20C302" w14:textId="130F06CA" w:rsidR="003D6E84"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32 – </w:t>
      </w:r>
      <w:r w:rsidR="002E2AC4" w:rsidRPr="00F3345A">
        <w:rPr>
          <w:rFonts w:ascii="Times New Roman" w:hAnsi="Times New Roman" w:cs="Times New Roman"/>
        </w:rPr>
        <w:t>Product Shunting Process Map Current State</w:t>
      </w:r>
      <w:r w:rsidR="00767450">
        <w:rPr>
          <w:rFonts w:ascii="Times New Roman" w:hAnsi="Times New Roman" w:cs="Times New Roman"/>
        </w:rPr>
        <w:t xml:space="preserve"> …………………………………………….</w:t>
      </w:r>
      <w:r w:rsidR="00103CE8">
        <w:rPr>
          <w:rFonts w:ascii="Times New Roman" w:hAnsi="Times New Roman" w:cs="Times New Roman"/>
        </w:rPr>
        <w:t>81</w:t>
      </w:r>
    </w:p>
    <w:p w14:paraId="3DCB990D" w14:textId="7FF699E0" w:rsidR="00047FF8" w:rsidRDefault="00047FF8" w:rsidP="00FC777B">
      <w:pPr>
        <w:ind w:right="147"/>
        <w:rPr>
          <w:rFonts w:ascii="Times New Roman" w:hAnsi="Times New Roman" w:cs="Times New Roman"/>
          <w:lang w:val="en-GB"/>
        </w:rPr>
      </w:pPr>
      <w:r>
        <w:rPr>
          <w:rFonts w:ascii="Times New Roman" w:hAnsi="Times New Roman" w:cs="Times New Roman"/>
          <w:lang w:val="en-GB"/>
        </w:rPr>
        <w:t xml:space="preserve">Figure 33 – </w:t>
      </w:r>
      <w:r w:rsidR="00656696" w:rsidRPr="00656696">
        <w:rPr>
          <w:rFonts w:ascii="Times New Roman" w:hAnsi="Times New Roman" w:cs="Times New Roman"/>
        </w:rPr>
        <w:t>Facility Storage, Loading and Shipping Process Map Current State</w:t>
      </w:r>
      <w:r w:rsidR="00103CE8">
        <w:rPr>
          <w:rFonts w:ascii="Times New Roman" w:hAnsi="Times New Roman" w:cs="Times New Roman"/>
        </w:rPr>
        <w:t xml:space="preserve"> ……………………..83</w:t>
      </w:r>
      <w:r w:rsidR="00656696" w:rsidRPr="00656696">
        <w:rPr>
          <w:rFonts w:ascii="Times New Roman" w:hAnsi="Times New Roman" w:cs="Times New Roman"/>
          <w:lang w:val="en-GB"/>
        </w:rPr>
        <w:t xml:space="preserve">  </w:t>
      </w:r>
    </w:p>
    <w:p w14:paraId="7447F338" w14:textId="55FD8B14" w:rsidR="00047FF8" w:rsidRDefault="00047FF8" w:rsidP="00E70D92">
      <w:pPr>
        <w:ind w:right="146"/>
        <w:rPr>
          <w:rFonts w:ascii="Times New Roman" w:hAnsi="Times New Roman" w:cs="Times New Roman"/>
          <w:lang w:val="en-GB"/>
        </w:rPr>
      </w:pPr>
      <w:r>
        <w:rPr>
          <w:rFonts w:ascii="Times New Roman" w:hAnsi="Times New Roman" w:cs="Times New Roman"/>
          <w:lang w:val="en-GB"/>
        </w:rPr>
        <w:t>Figure 34 –</w:t>
      </w:r>
      <w:r w:rsidR="008D2D64">
        <w:rPr>
          <w:rFonts w:ascii="Times New Roman" w:hAnsi="Times New Roman" w:cs="Times New Roman"/>
          <w:lang w:val="en-GB"/>
        </w:rPr>
        <w:t xml:space="preserve"> EOL, Storage, Loading &amp; Shipping Current &amp; Future State Process Map Analysis</w:t>
      </w:r>
      <w:r w:rsidR="00103CE8">
        <w:rPr>
          <w:rFonts w:ascii="Times New Roman" w:hAnsi="Times New Roman" w:cs="Times New Roman"/>
          <w:lang w:val="en-GB"/>
        </w:rPr>
        <w:t xml:space="preserve"> ……..84</w:t>
      </w:r>
      <w:r w:rsidR="008D2D64">
        <w:rPr>
          <w:rFonts w:ascii="Times New Roman" w:hAnsi="Times New Roman" w:cs="Times New Roman"/>
          <w:lang w:val="en-GB"/>
        </w:rPr>
        <w:t xml:space="preserve">  </w:t>
      </w:r>
    </w:p>
    <w:p w14:paraId="51873064" w14:textId="37F85367"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35 – </w:t>
      </w:r>
      <w:r w:rsidR="00BB35AB" w:rsidRPr="00BB35AB">
        <w:rPr>
          <w:rFonts w:ascii="Times New Roman" w:hAnsi="Times New Roman" w:cs="Times New Roman"/>
        </w:rPr>
        <w:t>Facility Storage, Loading and Shipping Process Map Future State</w:t>
      </w:r>
      <w:r w:rsidR="00103CE8">
        <w:rPr>
          <w:rFonts w:ascii="Times New Roman" w:hAnsi="Times New Roman" w:cs="Times New Roman"/>
        </w:rPr>
        <w:t xml:space="preserve"> </w:t>
      </w:r>
      <w:r w:rsidR="00F45F62">
        <w:rPr>
          <w:rFonts w:ascii="Times New Roman" w:hAnsi="Times New Roman" w:cs="Times New Roman"/>
        </w:rPr>
        <w:t>………………………85</w:t>
      </w:r>
    </w:p>
    <w:p w14:paraId="215E5E5D" w14:textId="407BAFE4"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36 – </w:t>
      </w:r>
      <w:r w:rsidR="00AC54B4" w:rsidRPr="005C1707">
        <w:rPr>
          <w:rFonts w:ascii="Times New Roman" w:hAnsi="Times New Roman" w:cs="Times New Roman"/>
          <w:lang w:val="en-GB"/>
        </w:rPr>
        <w:t>Packing Machine Rate V</w:t>
      </w:r>
      <w:r w:rsidR="00AC54B4">
        <w:rPr>
          <w:rFonts w:ascii="Times New Roman" w:hAnsi="Times New Roman" w:cs="Times New Roman"/>
          <w:lang w:val="en-GB"/>
        </w:rPr>
        <w:t>’</w:t>
      </w:r>
      <w:r w:rsidR="00AC54B4" w:rsidRPr="005C1707">
        <w:rPr>
          <w:rFonts w:ascii="Times New Roman" w:hAnsi="Times New Roman" w:cs="Times New Roman"/>
          <w:lang w:val="en-GB"/>
        </w:rPr>
        <w:t>s Packing Line Rate</w:t>
      </w:r>
      <w:r w:rsidR="00F45F62">
        <w:rPr>
          <w:rFonts w:ascii="Times New Roman" w:hAnsi="Times New Roman" w:cs="Times New Roman"/>
          <w:lang w:val="en-GB"/>
        </w:rPr>
        <w:t xml:space="preserve"> ……………………………………………87</w:t>
      </w:r>
    </w:p>
    <w:p w14:paraId="5FFC3A50" w14:textId="536A4C1F"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37 – </w:t>
      </w:r>
      <w:r w:rsidR="00965048" w:rsidRPr="00AC54B4">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00965048" w:rsidRPr="00AC54B4">
        <w:rPr>
          <w:rFonts w:ascii="Times New Roman" w:hAnsi="Times New Roman" w:cs="Times New Roman"/>
        </w:rPr>
        <w:t xml:space="preserve"> in Commercial Demand</w:t>
      </w:r>
      <w:r w:rsidR="00F45F62">
        <w:rPr>
          <w:rFonts w:ascii="Times New Roman" w:hAnsi="Times New Roman" w:cs="Times New Roman"/>
        </w:rPr>
        <w:t xml:space="preserve"> …………………………………………………………………………………..</w:t>
      </w:r>
      <w:r w:rsidR="00A81197">
        <w:rPr>
          <w:rFonts w:ascii="Times New Roman" w:hAnsi="Times New Roman" w:cs="Times New Roman"/>
        </w:rPr>
        <w:t>90</w:t>
      </w:r>
    </w:p>
    <w:p w14:paraId="5B9A9D50" w14:textId="40D3299A" w:rsidR="00047FF8" w:rsidRPr="00112DD7" w:rsidRDefault="00047FF8" w:rsidP="00E70D92">
      <w:pPr>
        <w:spacing w:line="240" w:lineRule="auto"/>
        <w:ind w:right="146"/>
        <w:rPr>
          <w:rFonts w:ascii="Times New Roman" w:hAnsi="Times New Roman" w:cs="Times New Roman"/>
        </w:rPr>
      </w:pPr>
      <w:r>
        <w:rPr>
          <w:rFonts w:ascii="Times New Roman" w:hAnsi="Times New Roman" w:cs="Times New Roman"/>
          <w:lang w:val="en-GB"/>
        </w:rPr>
        <w:t xml:space="preserve">Figure 38 – </w:t>
      </w:r>
      <w:r w:rsidR="00112DD7" w:rsidRPr="00112DD7">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00112DD7" w:rsidRPr="00112DD7">
        <w:rPr>
          <w:rFonts w:ascii="Times New Roman" w:hAnsi="Times New Roman" w:cs="Times New Roman"/>
        </w:rPr>
        <w:t xml:space="preserve"> in Commercial Demand with reduced Treated Densed volume</w:t>
      </w:r>
      <w:r w:rsidR="00A81197">
        <w:rPr>
          <w:rFonts w:ascii="Times New Roman" w:hAnsi="Times New Roman" w:cs="Times New Roman"/>
        </w:rPr>
        <w:t xml:space="preserve"> ………………………………………….91</w:t>
      </w:r>
    </w:p>
    <w:p w14:paraId="5889F1EA" w14:textId="47B333B3"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39 – </w:t>
      </w:r>
      <w:r w:rsidR="00D80CA2" w:rsidRPr="00D80CA2">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00D80CA2" w:rsidRPr="00D80CA2">
        <w:rPr>
          <w:rFonts w:ascii="Times New Roman" w:hAnsi="Times New Roman" w:cs="Times New Roman"/>
        </w:rPr>
        <w:t xml:space="preserve"> in Commercial Demand with no Dow Pipeline outlet</w:t>
      </w:r>
      <w:r w:rsidR="00A81197">
        <w:rPr>
          <w:rFonts w:ascii="Times New Roman" w:hAnsi="Times New Roman" w:cs="Times New Roman"/>
        </w:rPr>
        <w:t xml:space="preserve"> ……………………………………………………92</w:t>
      </w:r>
    </w:p>
    <w:p w14:paraId="6A9D3720" w14:textId="37D648EC" w:rsidR="00047FF8" w:rsidRDefault="00047FF8" w:rsidP="00E70D92">
      <w:pPr>
        <w:ind w:right="146"/>
        <w:rPr>
          <w:rFonts w:ascii="Times New Roman" w:hAnsi="Times New Roman" w:cs="Times New Roman"/>
          <w:lang w:val="en-GB"/>
        </w:rPr>
      </w:pPr>
      <w:r>
        <w:rPr>
          <w:rFonts w:ascii="Times New Roman" w:hAnsi="Times New Roman" w:cs="Times New Roman"/>
          <w:lang w:val="en-GB"/>
        </w:rPr>
        <w:t>Figure 40 –</w:t>
      </w:r>
      <w:r w:rsidR="001202E6">
        <w:rPr>
          <w:rFonts w:ascii="Times New Roman" w:hAnsi="Times New Roman" w:cs="Times New Roman"/>
          <w:lang w:val="en-GB"/>
        </w:rPr>
        <w:t xml:space="preserve"> </w:t>
      </w:r>
      <w:r w:rsidR="00713903" w:rsidRPr="00713903">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00713903" w:rsidRPr="00713903">
        <w:rPr>
          <w:rFonts w:ascii="Times New Roman" w:hAnsi="Times New Roman" w:cs="Times New Roman"/>
        </w:rPr>
        <w:t xml:space="preserve"> in Commercial Demand with no Dow Tanker outlet</w:t>
      </w:r>
      <w:r w:rsidR="00A81197">
        <w:rPr>
          <w:rFonts w:ascii="Times New Roman" w:hAnsi="Times New Roman" w:cs="Times New Roman"/>
        </w:rPr>
        <w:t xml:space="preserve"> …………………………………………………….</w:t>
      </w:r>
      <w:r w:rsidR="002035B9">
        <w:rPr>
          <w:rFonts w:ascii="Times New Roman" w:hAnsi="Times New Roman" w:cs="Times New Roman"/>
        </w:rPr>
        <w:t>93</w:t>
      </w:r>
    </w:p>
    <w:p w14:paraId="40D60A10" w14:textId="657BE87C"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41 – </w:t>
      </w:r>
      <w:r w:rsidR="00425052" w:rsidRPr="00D4256D">
        <w:rPr>
          <w:rFonts w:ascii="Times New Roman" w:hAnsi="Times New Roman" w:cs="Times New Roman"/>
        </w:rPr>
        <w:t>Bottleneck Flowchart - Daily Production Baseline for FY25 taken from Table 1</w:t>
      </w:r>
      <w:r w:rsidR="00677A2B">
        <w:rPr>
          <w:rFonts w:ascii="Times New Roman" w:hAnsi="Times New Roman" w:cs="Times New Roman"/>
        </w:rPr>
        <w:t>2</w:t>
      </w:r>
      <w:r w:rsidR="00425052" w:rsidRPr="00D4256D">
        <w:rPr>
          <w:rFonts w:ascii="Times New Roman" w:hAnsi="Times New Roman" w:cs="Times New Roman"/>
        </w:rPr>
        <w:t xml:space="preserve"> in Commercial Demand</w:t>
      </w:r>
      <w:r w:rsidR="002035B9">
        <w:rPr>
          <w:rFonts w:ascii="Times New Roman" w:hAnsi="Times New Roman" w:cs="Times New Roman"/>
        </w:rPr>
        <w:t xml:space="preserve"> ………………………………………………………………………………….94</w:t>
      </w:r>
    </w:p>
    <w:p w14:paraId="7FF20333" w14:textId="32EFB822"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42 – </w:t>
      </w:r>
      <w:r w:rsidR="00677A2B" w:rsidRPr="00677A2B">
        <w:rPr>
          <w:rFonts w:ascii="Times New Roman" w:hAnsi="Times New Roman" w:cs="Times New Roman"/>
        </w:rPr>
        <w:t>Bottleneck Flowchart - Daily Production Baseline for FY28 taken from Table 1</w:t>
      </w:r>
      <w:r w:rsidR="00677A2B">
        <w:rPr>
          <w:rFonts w:ascii="Times New Roman" w:hAnsi="Times New Roman" w:cs="Times New Roman"/>
        </w:rPr>
        <w:t>2</w:t>
      </w:r>
      <w:r w:rsidR="00677A2B" w:rsidRPr="00677A2B">
        <w:rPr>
          <w:rFonts w:ascii="Times New Roman" w:hAnsi="Times New Roman" w:cs="Times New Roman"/>
        </w:rPr>
        <w:t xml:space="preserve"> in Commercial Demand</w:t>
      </w:r>
      <w:r w:rsidR="002035B9">
        <w:rPr>
          <w:rFonts w:ascii="Times New Roman" w:hAnsi="Times New Roman" w:cs="Times New Roman"/>
        </w:rPr>
        <w:t xml:space="preserve"> …………………………………………………………………………………95</w:t>
      </w:r>
    </w:p>
    <w:p w14:paraId="4159035C" w14:textId="2D21713C" w:rsidR="00047FF8" w:rsidRDefault="00047FF8" w:rsidP="00E70D92">
      <w:pPr>
        <w:ind w:right="146"/>
        <w:rPr>
          <w:rFonts w:ascii="Times New Roman" w:hAnsi="Times New Roman" w:cs="Times New Roman"/>
          <w:lang w:val="en-GB"/>
        </w:rPr>
      </w:pPr>
      <w:r>
        <w:rPr>
          <w:rFonts w:ascii="Times New Roman" w:hAnsi="Times New Roman" w:cs="Times New Roman"/>
          <w:lang w:val="en-GB"/>
        </w:rPr>
        <w:t xml:space="preserve">Figure 43 – </w:t>
      </w:r>
      <w:r w:rsidR="00520F3E">
        <w:rPr>
          <w:rFonts w:ascii="Times New Roman" w:hAnsi="Times New Roman" w:cs="Times New Roman"/>
        </w:rPr>
        <w:t>Barry Production Warehouse Layout</w:t>
      </w:r>
      <w:r w:rsidR="002035B9">
        <w:rPr>
          <w:rFonts w:ascii="Times New Roman" w:hAnsi="Times New Roman" w:cs="Times New Roman"/>
        </w:rPr>
        <w:t xml:space="preserve"> </w:t>
      </w:r>
      <w:r w:rsidR="00E14129">
        <w:rPr>
          <w:rFonts w:ascii="Times New Roman" w:hAnsi="Times New Roman" w:cs="Times New Roman"/>
        </w:rPr>
        <w:t>……………………………………………………96</w:t>
      </w:r>
    </w:p>
    <w:p w14:paraId="3A94E570" w14:textId="4EBCD735" w:rsidR="00047FF8" w:rsidRDefault="00047FF8" w:rsidP="00E70D92">
      <w:pPr>
        <w:ind w:right="146"/>
        <w:rPr>
          <w:rFonts w:ascii="Times New Roman" w:hAnsi="Times New Roman" w:cs="Times New Roman"/>
          <w:lang w:val="en-GB"/>
        </w:rPr>
      </w:pPr>
      <w:r>
        <w:rPr>
          <w:rFonts w:ascii="Times New Roman" w:hAnsi="Times New Roman" w:cs="Times New Roman"/>
          <w:lang w:val="en-GB"/>
        </w:rPr>
        <w:t>Figure 44 –</w:t>
      </w:r>
      <w:r w:rsidR="007B6706">
        <w:rPr>
          <w:rFonts w:ascii="Times New Roman" w:hAnsi="Times New Roman" w:cs="Times New Roman"/>
          <w:lang w:val="en-GB"/>
        </w:rPr>
        <w:t xml:space="preserve"> </w:t>
      </w:r>
      <w:r w:rsidR="007B6706" w:rsidRPr="007B6706">
        <w:rPr>
          <w:rFonts w:ascii="Times New Roman" w:hAnsi="Times New Roman" w:cs="Times New Roman"/>
          <w:lang w:val="en-GB"/>
        </w:rPr>
        <w:t>Further Layout drawing highlighting storage areas</w:t>
      </w:r>
      <w:r w:rsidR="00E14129">
        <w:rPr>
          <w:rFonts w:ascii="Times New Roman" w:hAnsi="Times New Roman" w:cs="Times New Roman"/>
          <w:lang w:val="en-GB"/>
        </w:rPr>
        <w:t xml:space="preserve"> ……………………………………..97</w:t>
      </w:r>
    </w:p>
    <w:p w14:paraId="7B5097EB" w14:textId="7CD1ABFC" w:rsidR="00047FF8" w:rsidRPr="003D6E84" w:rsidRDefault="0026600F" w:rsidP="00E70D92">
      <w:pPr>
        <w:ind w:right="146"/>
        <w:rPr>
          <w:rFonts w:ascii="Times New Roman" w:hAnsi="Times New Roman" w:cs="Times New Roman"/>
          <w:lang w:val="en-GB"/>
        </w:rPr>
      </w:pPr>
      <w:r>
        <w:rPr>
          <w:rFonts w:ascii="Times New Roman" w:hAnsi="Times New Roman" w:cs="Times New Roman"/>
          <w:lang w:val="en-GB"/>
        </w:rPr>
        <w:t xml:space="preserve">Figure 45 - </w:t>
      </w:r>
      <w:r w:rsidR="00F6410D">
        <w:rPr>
          <w:rFonts w:ascii="Times New Roman" w:hAnsi="Times New Roman" w:cs="Times New Roman"/>
          <w:lang w:val="en-GB"/>
        </w:rPr>
        <w:t>Production Demands – Storage/Delivery Method and Pack Type</w:t>
      </w:r>
      <w:r w:rsidR="00E14129">
        <w:rPr>
          <w:rFonts w:ascii="Times New Roman" w:hAnsi="Times New Roman" w:cs="Times New Roman"/>
          <w:lang w:val="en-GB"/>
        </w:rPr>
        <w:t xml:space="preserve"> ………………………99</w:t>
      </w:r>
    </w:p>
    <w:p w14:paraId="3B6B5D39" w14:textId="1F618141" w:rsidR="008E040E" w:rsidRPr="00C56544" w:rsidRDefault="008E040E" w:rsidP="008E040E">
      <w:pPr>
        <w:rPr>
          <w:rFonts w:ascii="Times New Roman" w:hAnsi="Times New Roman" w:cs="Times New Roman"/>
        </w:rPr>
      </w:pPr>
    </w:p>
    <w:p w14:paraId="3B580D57" w14:textId="4BA8A12D" w:rsidR="00FB0FBF" w:rsidRDefault="00FB0FBF">
      <w:pPr>
        <w:rPr>
          <w:rFonts w:ascii="Times New Roman" w:hAnsi="Times New Roman" w:cs="Times New Roman"/>
          <w:b/>
          <w:bCs/>
        </w:rPr>
      </w:pPr>
    </w:p>
    <w:p w14:paraId="1F3C1C4F" w14:textId="7F28D79F" w:rsidR="00FD1A2C" w:rsidRDefault="00FD1A2C">
      <w:pPr>
        <w:rPr>
          <w:rFonts w:ascii="Times New Roman" w:hAnsi="Times New Roman" w:cs="Times New Roman"/>
          <w:b/>
          <w:bCs/>
        </w:rPr>
      </w:pPr>
    </w:p>
    <w:p w14:paraId="5CE4FC4D" w14:textId="44420C68" w:rsidR="00FD1A2C" w:rsidRDefault="00FD1A2C">
      <w:pPr>
        <w:rPr>
          <w:rFonts w:ascii="Times New Roman" w:hAnsi="Times New Roman" w:cs="Times New Roman"/>
          <w:b/>
          <w:bCs/>
        </w:rPr>
      </w:pPr>
    </w:p>
    <w:p w14:paraId="34E2D73C" w14:textId="54F0FD22" w:rsidR="00FD1A2C" w:rsidRDefault="00FD1A2C">
      <w:pPr>
        <w:rPr>
          <w:rFonts w:ascii="Times New Roman" w:hAnsi="Times New Roman" w:cs="Times New Roman"/>
          <w:b/>
          <w:bCs/>
        </w:rPr>
      </w:pPr>
    </w:p>
    <w:p w14:paraId="3C2BEAB4" w14:textId="665EA587" w:rsidR="00FD1A2C" w:rsidRDefault="00FD1A2C">
      <w:pPr>
        <w:rPr>
          <w:rFonts w:ascii="Times New Roman" w:hAnsi="Times New Roman" w:cs="Times New Roman"/>
          <w:b/>
          <w:bCs/>
        </w:rPr>
      </w:pPr>
    </w:p>
    <w:p w14:paraId="58011E15" w14:textId="755A1A81" w:rsidR="00FD1A2C" w:rsidRDefault="00FD1A2C">
      <w:pPr>
        <w:rPr>
          <w:rFonts w:ascii="Times New Roman" w:hAnsi="Times New Roman" w:cs="Times New Roman"/>
          <w:b/>
          <w:bCs/>
        </w:rPr>
      </w:pPr>
    </w:p>
    <w:p w14:paraId="1CB7C665" w14:textId="172A68E4" w:rsidR="00FD1A2C" w:rsidRDefault="00FD1A2C">
      <w:pPr>
        <w:rPr>
          <w:rFonts w:ascii="Times New Roman" w:hAnsi="Times New Roman" w:cs="Times New Roman"/>
          <w:b/>
          <w:bCs/>
        </w:rPr>
      </w:pPr>
    </w:p>
    <w:p w14:paraId="71583793" w14:textId="77777777" w:rsidR="00673643" w:rsidRPr="00FB0FBF" w:rsidRDefault="00673643">
      <w:pPr>
        <w:rPr>
          <w:rFonts w:ascii="Times New Roman" w:hAnsi="Times New Roman" w:cs="Times New Roman"/>
          <w:b/>
          <w:bCs/>
        </w:rPr>
      </w:pPr>
    </w:p>
    <w:p w14:paraId="17EEEB27" w14:textId="44796F2B" w:rsidR="00EE7FD6" w:rsidRPr="009F5650" w:rsidRDefault="00CD1390" w:rsidP="009F5650">
      <w:pPr>
        <w:pStyle w:val="Heading1"/>
        <w:jc w:val="center"/>
      </w:pPr>
      <w:bookmarkStart w:id="3" w:name="_Toc101693637"/>
      <w:r>
        <w:lastRenderedPageBreak/>
        <w:t>Chapter 1 - Introduction</w:t>
      </w:r>
      <w:bookmarkEnd w:id="3"/>
    </w:p>
    <w:p w14:paraId="408C38C1" w14:textId="654EFF6F" w:rsidR="00AE5D6F" w:rsidRDefault="00CA1023" w:rsidP="008636E9">
      <w:pPr>
        <w:pStyle w:val="Heading2"/>
      </w:pPr>
      <w:bookmarkStart w:id="4" w:name="_Toc101693638"/>
      <w:r>
        <w:t xml:space="preserve">1.1 </w:t>
      </w:r>
      <w:r w:rsidR="000D6B5D">
        <w:t>Research Title</w:t>
      </w:r>
      <w:bookmarkEnd w:id="4"/>
      <w:r w:rsidR="00B8326E">
        <w:t xml:space="preserve"> </w:t>
      </w:r>
    </w:p>
    <w:p w14:paraId="6A2F787C" w14:textId="07B80B9A" w:rsidR="001C15D9" w:rsidRDefault="007D2A85" w:rsidP="00F61AE5">
      <w:pPr>
        <w:spacing w:line="360" w:lineRule="auto"/>
        <w:rPr>
          <w:rFonts w:ascii="Times New Roman" w:hAnsi="Times New Roman" w:cs="Times New Roman"/>
          <w:b/>
          <w:bCs/>
          <w:i/>
          <w:iCs/>
          <w:color w:val="000000" w:themeColor="text1"/>
        </w:rPr>
      </w:pPr>
      <w:r>
        <w:rPr>
          <w:rFonts w:ascii="Times New Roman" w:hAnsi="Times New Roman" w:cs="Times New Roman"/>
          <w:b/>
          <w:bCs/>
          <w:i/>
          <w:iCs/>
          <w:color w:val="000000" w:themeColor="text1"/>
        </w:rPr>
        <w:t>‘’</w:t>
      </w:r>
      <w:r w:rsidR="003C0759" w:rsidRPr="007D2A85">
        <w:rPr>
          <w:rFonts w:ascii="Times New Roman" w:hAnsi="Times New Roman" w:cs="Times New Roman"/>
          <w:b/>
          <w:bCs/>
          <w:i/>
          <w:iCs/>
          <w:color w:val="000000" w:themeColor="text1"/>
        </w:rPr>
        <w:t>A Lean Assessment of a Production Warehouse Environment: Using a case study of Cabot Carbon Ltd</w:t>
      </w:r>
      <w:r w:rsidR="006A1C90">
        <w:rPr>
          <w:rFonts w:ascii="Times New Roman" w:hAnsi="Times New Roman" w:cs="Times New Roman"/>
          <w:b/>
          <w:bCs/>
          <w:i/>
          <w:iCs/>
          <w:color w:val="000000" w:themeColor="text1"/>
        </w:rPr>
        <w:t>,</w:t>
      </w:r>
      <w:r w:rsidR="000617B2">
        <w:rPr>
          <w:rFonts w:ascii="Times New Roman" w:hAnsi="Times New Roman" w:cs="Times New Roman"/>
          <w:b/>
          <w:bCs/>
          <w:i/>
          <w:iCs/>
          <w:color w:val="000000" w:themeColor="text1"/>
        </w:rPr>
        <w:t xml:space="preserve"> </w:t>
      </w:r>
      <w:r w:rsidR="00F810DB">
        <w:rPr>
          <w:rFonts w:ascii="Times New Roman" w:hAnsi="Times New Roman" w:cs="Times New Roman"/>
          <w:b/>
          <w:bCs/>
          <w:i/>
          <w:iCs/>
          <w:color w:val="000000" w:themeColor="text1"/>
        </w:rPr>
        <w:t xml:space="preserve">FMO Division </w:t>
      </w:r>
      <w:r w:rsidR="000617B2">
        <w:rPr>
          <w:rFonts w:ascii="Times New Roman" w:hAnsi="Times New Roman" w:cs="Times New Roman"/>
          <w:b/>
          <w:bCs/>
          <w:i/>
          <w:iCs/>
          <w:color w:val="000000" w:themeColor="text1"/>
        </w:rPr>
        <w:t>Barry Site</w:t>
      </w:r>
      <w:r>
        <w:rPr>
          <w:rFonts w:ascii="Times New Roman" w:hAnsi="Times New Roman" w:cs="Times New Roman"/>
          <w:b/>
          <w:bCs/>
          <w:i/>
          <w:iCs/>
          <w:color w:val="000000" w:themeColor="text1"/>
        </w:rPr>
        <w:t>.’’</w:t>
      </w:r>
    </w:p>
    <w:p w14:paraId="7533E180" w14:textId="77777777" w:rsidR="007D2A85" w:rsidRPr="007D2A85" w:rsidRDefault="007D2A85" w:rsidP="00AB5655">
      <w:pPr>
        <w:rPr>
          <w:rFonts w:ascii="Times New Roman" w:hAnsi="Times New Roman" w:cs="Times New Roman"/>
          <w:b/>
          <w:bCs/>
          <w:i/>
          <w:iCs/>
          <w:color w:val="000000" w:themeColor="text1"/>
        </w:rPr>
      </w:pPr>
    </w:p>
    <w:p w14:paraId="2912AFE6" w14:textId="625ED752" w:rsidR="008965B4" w:rsidRDefault="00674F12" w:rsidP="008636E9">
      <w:pPr>
        <w:pStyle w:val="Heading2"/>
      </w:pPr>
      <w:bookmarkStart w:id="5" w:name="_Toc101693639"/>
      <w:r>
        <w:t xml:space="preserve">1.2 </w:t>
      </w:r>
      <w:r w:rsidR="00FC68F4">
        <w:t>Research Aims</w:t>
      </w:r>
      <w:bookmarkEnd w:id="5"/>
    </w:p>
    <w:p w14:paraId="44007318" w14:textId="197B945D" w:rsidR="008D68CA" w:rsidRPr="00E7154D" w:rsidRDefault="008D68CA" w:rsidP="008D68CA">
      <w:pPr>
        <w:spacing w:line="360" w:lineRule="auto"/>
        <w:jc w:val="both"/>
        <w:rPr>
          <w:rFonts w:ascii="Times New Roman" w:hAnsi="Times New Roman" w:cs="Times New Roman"/>
          <w:iCs/>
        </w:rPr>
      </w:pPr>
      <w:r w:rsidRPr="00E7154D">
        <w:rPr>
          <w:rFonts w:ascii="Times New Roman" w:hAnsi="Times New Roman" w:cs="Times New Roman"/>
          <w:iCs/>
        </w:rPr>
        <w:t xml:space="preserve">There is limited literature on how lean production is implemented and lean principles applied to a </w:t>
      </w:r>
      <w:r w:rsidR="009B4283">
        <w:rPr>
          <w:rFonts w:ascii="Times New Roman" w:hAnsi="Times New Roman" w:cs="Times New Roman"/>
          <w:iCs/>
        </w:rPr>
        <w:t>production warehouse</w:t>
      </w:r>
      <w:r w:rsidRPr="00E7154D">
        <w:rPr>
          <w:rFonts w:ascii="Times New Roman" w:hAnsi="Times New Roman" w:cs="Times New Roman"/>
          <w:iCs/>
        </w:rPr>
        <w:t xml:space="preserve"> environment. The research hypothesis is that there are significant opportunities to improve the performance </w:t>
      </w:r>
      <w:r w:rsidR="002E1D3C">
        <w:rPr>
          <w:rFonts w:ascii="Times New Roman" w:hAnsi="Times New Roman" w:cs="Times New Roman"/>
          <w:iCs/>
        </w:rPr>
        <w:t xml:space="preserve">firstly in the </w:t>
      </w:r>
      <w:r w:rsidR="005006F8">
        <w:rPr>
          <w:rFonts w:ascii="Times New Roman" w:hAnsi="Times New Roman" w:cs="Times New Roman"/>
          <w:iCs/>
        </w:rPr>
        <w:t>production warehouse at the Cabot Carbon FMO facility in Barry through</w:t>
      </w:r>
      <w:r w:rsidRPr="00E7154D">
        <w:rPr>
          <w:rFonts w:ascii="Times New Roman" w:hAnsi="Times New Roman" w:cs="Times New Roman"/>
          <w:iCs/>
        </w:rPr>
        <w:t xml:space="preserve"> the adoption of lean production methods and principles, therefore the research objectives for this </w:t>
      </w:r>
      <w:r w:rsidR="00963D06">
        <w:rPr>
          <w:rFonts w:ascii="Times New Roman" w:hAnsi="Times New Roman" w:cs="Times New Roman"/>
          <w:iCs/>
        </w:rPr>
        <w:t>final project</w:t>
      </w:r>
      <w:r w:rsidRPr="00E7154D">
        <w:rPr>
          <w:rFonts w:ascii="Times New Roman" w:hAnsi="Times New Roman" w:cs="Times New Roman"/>
          <w:iCs/>
        </w:rPr>
        <w:t xml:space="preserve"> are</w:t>
      </w:r>
      <w:r w:rsidR="00963D06">
        <w:rPr>
          <w:rFonts w:ascii="Times New Roman" w:hAnsi="Times New Roman" w:cs="Times New Roman"/>
          <w:iCs/>
        </w:rPr>
        <w:t xml:space="preserve"> as </w:t>
      </w:r>
      <w:r w:rsidR="007E60EF">
        <w:rPr>
          <w:rFonts w:ascii="Times New Roman" w:hAnsi="Times New Roman" w:cs="Times New Roman"/>
          <w:iCs/>
        </w:rPr>
        <w:t>follows</w:t>
      </w:r>
      <w:r w:rsidR="007E60EF" w:rsidRPr="00E7154D">
        <w:rPr>
          <w:rFonts w:ascii="Times New Roman" w:hAnsi="Times New Roman" w:cs="Times New Roman"/>
          <w:iCs/>
        </w:rPr>
        <w:t>.</w:t>
      </w:r>
      <w:r w:rsidR="00963D06">
        <w:rPr>
          <w:rFonts w:ascii="Times New Roman" w:hAnsi="Times New Roman" w:cs="Times New Roman"/>
          <w:iCs/>
        </w:rPr>
        <w:t xml:space="preserve"> </w:t>
      </w:r>
    </w:p>
    <w:p w14:paraId="604C31FD" w14:textId="77777777" w:rsidR="008D68CA" w:rsidRPr="00E7154D" w:rsidRDefault="008D68CA" w:rsidP="002B3D2A">
      <w:pPr>
        <w:pStyle w:val="ListParagraph"/>
        <w:numPr>
          <w:ilvl w:val="0"/>
          <w:numId w:val="3"/>
        </w:numPr>
        <w:spacing w:line="360" w:lineRule="auto"/>
        <w:contextualSpacing w:val="0"/>
        <w:jc w:val="both"/>
        <w:rPr>
          <w:rFonts w:ascii="Times New Roman" w:hAnsi="Times New Roman" w:cs="Times New Roman"/>
        </w:rPr>
      </w:pPr>
      <w:r w:rsidRPr="00E7154D">
        <w:rPr>
          <w:rFonts w:ascii="Times New Roman" w:hAnsi="Times New Roman" w:cs="Times New Roman"/>
        </w:rPr>
        <w:t xml:space="preserve">Learn how Lean Principles and Methodologies can improve the efficiency of a business. </w:t>
      </w:r>
    </w:p>
    <w:p w14:paraId="382CD117" w14:textId="238CB9C2" w:rsidR="004422B4" w:rsidRDefault="008D68CA" w:rsidP="002B3D2A">
      <w:pPr>
        <w:pStyle w:val="ListParagraph"/>
        <w:numPr>
          <w:ilvl w:val="0"/>
          <w:numId w:val="3"/>
        </w:numPr>
        <w:spacing w:line="360" w:lineRule="auto"/>
        <w:contextualSpacing w:val="0"/>
        <w:jc w:val="both"/>
        <w:rPr>
          <w:rFonts w:ascii="Times New Roman" w:hAnsi="Times New Roman" w:cs="Times New Roman"/>
        </w:rPr>
      </w:pPr>
      <w:r w:rsidRPr="00E7154D">
        <w:rPr>
          <w:rFonts w:ascii="Times New Roman" w:hAnsi="Times New Roman" w:cs="Times New Roman"/>
        </w:rPr>
        <w:t>Understand how Lean Principles and Methodologies can be successfully applied in a</w:t>
      </w:r>
      <w:r w:rsidR="002F7EC8">
        <w:rPr>
          <w:rFonts w:ascii="Times New Roman" w:hAnsi="Times New Roman" w:cs="Times New Roman"/>
        </w:rPr>
        <w:t xml:space="preserve"> </w:t>
      </w:r>
      <w:r w:rsidR="00C263DD">
        <w:rPr>
          <w:rFonts w:ascii="Times New Roman" w:hAnsi="Times New Roman" w:cs="Times New Roman"/>
        </w:rPr>
        <w:t>production-based</w:t>
      </w:r>
      <w:r w:rsidR="007E60EF">
        <w:rPr>
          <w:rFonts w:ascii="Times New Roman" w:hAnsi="Times New Roman" w:cs="Times New Roman"/>
        </w:rPr>
        <w:t xml:space="preserve"> warehouse</w:t>
      </w:r>
      <w:r w:rsidRPr="00E7154D">
        <w:rPr>
          <w:rFonts w:ascii="Times New Roman" w:hAnsi="Times New Roman" w:cs="Times New Roman"/>
        </w:rPr>
        <w:t xml:space="preserve"> and identify best practice for a Lean implementation in</w:t>
      </w:r>
      <w:r w:rsidR="004422B4">
        <w:rPr>
          <w:rFonts w:ascii="Times New Roman" w:hAnsi="Times New Roman" w:cs="Times New Roman"/>
        </w:rPr>
        <w:t xml:space="preserve"> this </w:t>
      </w:r>
      <w:r w:rsidRPr="00E7154D">
        <w:rPr>
          <w:rFonts w:ascii="Times New Roman" w:hAnsi="Times New Roman" w:cs="Times New Roman"/>
        </w:rPr>
        <w:t>environment.</w:t>
      </w:r>
    </w:p>
    <w:p w14:paraId="606DF7F9" w14:textId="2EB0AE98" w:rsidR="005B2C68" w:rsidRPr="00ED1CF3" w:rsidRDefault="00A61790" w:rsidP="002B3D2A">
      <w:pPr>
        <w:pStyle w:val="ListParagraph"/>
        <w:numPr>
          <w:ilvl w:val="0"/>
          <w:numId w:val="3"/>
        </w:numPr>
        <w:spacing w:line="360" w:lineRule="auto"/>
        <w:contextualSpacing w:val="0"/>
        <w:jc w:val="both"/>
        <w:rPr>
          <w:rFonts w:ascii="Times New Roman" w:hAnsi="Times New Roman" w:cs="Times New Roman"/>
        </w:rPr>
      </w:pPr>
      <w:r>
        <w:rPr>
          <w:rFonts w:ascii="Times New Roman" w:hAnsi="Times New Roman" w:cs="Times New Roman"/>
        </w:rPr>
        <w:t xml:space="preserve">Develop </w:t>
      </w:r>
      <w:r w:rsidR="00ED1CF3" w:rsidRPr="00E7154D">
        <w:rPr>
          <w:rFonts w:ascii="Times New Roman" w:hAnsi="Times New Roman" w:cs="Times New Roman"/>
        </w:rPr>
        <w:t>and compile a Lean Improvement Road Map for implementation</w:t>
      </w:r>
      <w:r w:rsidR="00633917">
        <w:rPr>
          <w:rFonts w:ascii="Times New Roman" w:hAnsi="Times New Roman" w:cs="Times New Roman"/>
        </w:rPr>
        <w:t xml:space="preserve"> in the Cabot Carbon FMO production warehouse</w:t>
      </w:r>
      <w:r w:rsidR="00ED1CF3" w:rsidRPr="00E7154D">
        <w:rPr>
          <w:rFonts w:ascii="Times New Roman" w:hAnsi="Times New Roman" w:cs="Times New Roman"/>
        </w:rPr>
        <w:t>.</w:t>
      </w:r>
    </w:p>
    <w:p w14:paraId="2494C677" w14:textId="607D784F" w:rsidR="0080598E" w:rsidRPr="0080598E" w:rsidRDefault="00A9151D" w:rsidP="002B3D2A">
      <w:pPr>
        <w:pStyle w:val="ListParagraph"/>
        <w:numPr>
          <w:ilvl w:val="0"/>
          <w:numId w:val="3"/>
        </w:numPr>
        <w:spacing w:line="360" w:lineRule="auto"/>
        <w:jc w:val="both"/>
        <w:rPr>
          <w:rFonts w:ascii="Times New Roman" w:hAnsi="Times New Roman" w:cs="Times New Roman"/>
          <w:iCs/>
        </w:rPr>
      </w:pPr>
      <w:r w:rsidRPr="00E7154D">
        <w:rPr>
          <w:rFonts w:ascii="Times New Roman" w:hAnsi="Times New Roman" w:cs="Times New Roman"/>
        </w:rPr>
        <w:t>Understand the role of organisational culture and how it can affect the implementation of Lean Principles and Methodologies.</w:t>
      </w:r>
    </w:p>
    <w:p w14:paraId="6B774D50" w14:textId="77777777" w:rsidR="007D2A85" w:rsidRDefault="007D2A85" w:rsidP="00AB5655">
      <w:pPr>
        <w:rPr>
          <w:rFonts w:asciiTheme="majorHAnsi" w:hAnsiTheme="majorHAnsi" w:cstheme="majorHAnsi"/>
          <w:b/>
          <w:bCs/>
          <w:color w:val="2F5496" w:themeColor="accent1" w:themeShade="BF"/>
          <w:sz w:val="28"/>
          <w:szCs w:val="28"/>
        </w:rPr>
      </w:pPr>
    </w:p>
    <w:p w14:paraId="5A5EFAB4" w14:textId="219144BE" w:rsidR="00674F12" w:rsidRDefault="00C56002" w:rsidP="008636E9">
      <w:pPr>
        <w:pStyle w:val="Heading2"/>
      </w:pPr>
      <w:bookmarkStart w:id="6" w:name="_Toc101693640"/>
      <w:r>
        <w:t xml:space="preserve">1.3 </w:t>
      </w:r>
      <w:r w:rsidR="00FC68F4">
        <w:t>Objectives of Research</w:t>
      </w:r>
      <w:bookmarkEnd w:id="6"/>
    </w:p>
    <w:p w14:paraId="5D06E91D" w14:textId="6A8223C7" w:rsidR="002257DA" w:rsidRDefault="00DA3BCD" w:rsidP="006E4A06">
      <w:pPr>
        <w:spacing w:line="360" w:lineRule="auto"/>
        <w:jc w:val="both"/>
        <w:rPr>
          <w:rFonts w:ascii="Times New Roman" w:hAnsi="Times New Roman" w:cs="Times New Roman"/>
          <w:color w:val="000000" w:themeColor="text1"/>
        </w:rPr>
      </w:pPr>
      <w:r w:rsidRPr="00DA3BCD">
        <w:rPr>
          <w:rFonts w:ascii="Times New Roman" w:hAnsi="Times New Roman" w:cs="Times New Roman"/>
          <w:color w:val="000000" w:themeColor="text1"/>
        </w:rPr>
        <w:t>The main objective</w:t>
      </w:r>
      <w:r w:rsidR="005B2C68">
        <w:rPr>
          <w:rFonts w:ascii="Times New Roman" w:hAnsi="Times New Roman" w:cs="Times New Roman"/>
          <w:color w:val="000000" w:themeColor="text1"/>
        </w:rPr>
        <w:t xml:space="preserve"> </w:t>
      </w:r>
      <w:r w:rsidR="00173952">
        <w:rPr>
          <w:rFonts w:ascii="Times New Roman" w:hAnsi="Times New Roman" w:cs="Times New Roman"/>
          <w:color w:val="000000" w:themeColor="text1"/>
        </w:rPr>
        <w:t>of th</w:t>
      </w:r>
      <w:r w:rsidR="007857FE">
        <w:rPr>
          <w:rFonts w:ascii="Times New Roman" w:hAnsi="Times New Roman" w:cs="Times New Roman"/>
          <w:color w:val="000000" w:themeColor="text1"/>
        </w:rPr>
        <w:t>is</w:t>
      </w:r>
      <w:r w:rsidR="00173952">
        <w:rPr>
          <w:rFonts w:ascii="Times New Roman" w:hAnsi="Times New Roman" w:cs="Times New Roman"/>
          <w:color w:val="000000" w:themeColor="text1"/>
        </w:rPr>
        <w:t xml:space="preserve"> research project is to consider how</w:t>
      </w:r>
      <w:r w:rsidR="007857FE">
        <w:rPr>
          <w:rFonts w:ascii="Times New Roman" w:hAnsi="Times New Roman" w:cs="Times New Roman"/>
          <w:color w:val="000000" w:themeColor="text1"/>
        </w:rPr>
        <w:t xml:space="preserve"> lean production, lean improvement tools </w:t>
      </w:r>
      <w:r w:rsidR="009528AF">
        <w:rPr>
          <w:rFonts w:ascii="Times New Roman" w:hAnsi="Times New Roman" w:cs="Times New Roman"/>
          <w:color w:val="000000" w:themeColor="text1"/>
        </w:rPr>
        <w:t xml:space="preserve">along with the principles and philosophies which sustain it </w:t>
      </w:r>
      <w:r w:rsidR="00B3439F">
        <w:rPr>
          <w:rFonts w:ascii="Times New Roman" w:hAnsi="Times New Roman" w:cs="Times New Roman"/>
          <w:color w:val="000000" w:themeColor="text1"/>
        </w:rPr>
        <w:t xml:space="preserve">can </w:t>
      </w:r>
      <w:r w:rsidR="00F94365">
        <w:rPr>
          <w:rFonts w:ascii="Times New Roman" w:hAnsi="Times New Roman" w:cs="Times New Roman"/>
          <w:color w:val="000000" w:themeColor="text1"/>
        </w:rPr>
        <w:t xml:space="preserve">aid </w:t>
      </w:r>
      <w:r w:rsidR="00B3439F">
        <w:rPr>
          <w:rFonts w:ascii="Times New Roman" w:hAnsi="Times New Roman" w:cs="Times New Roman"/>
          <w:color w:val="000000" w:themeColor="text1"/>
        </w:rPr>
        <w:t>the Cabot FMO</w:t>
      </w:r>
      <w:r w:rsidR="00F94365">
        <w:rPr>
          <w:rFonts w:ascii="Times New Roman" w:hAnsi="Times New Roman" w:cs="Times New Roman"/>
          <w:color w:val="000000" w:themeColor="text1"/>
        </w:rPr>
        <w:t xml:space="preserve"> business in improving the </w:t>
      </w:r>
      <w:r w:rsidR="00CE1A11">
        <w:rPr>
          <w:rFonts w:ascii="Times New Roman" w:hAnsi="Times New Roman" w:cs="Times New Roman"/>
          <w:color w:val="000000" w:themeColor="text1"/>
        </w:rPr>
        <w:t>performance of its operations within the production warehouse</w:t>
      </w:r>
      <w:r w:rsidR="00173952">
        <w:rPr>
          <w:rFonts w:ascii="Times New Roman" w:hAnsi="Times New Roman" w:cs="Times New Roman"/>
          <w:color w:val="000000" w:themeColor="text1"/>
        </w:rPr>
        <w:t xml:space="preserve"> </w:t>
      </w:r>
      <w:r w:rsidR="008C11FB">
        <w:rPr>
          <w:rFonts w:ascii="Times New Roman" w:hAnsi="Times New Roman" w:cs="Times New Roman"/>
          <w:color w:val="000000" w:themeColor="text1"/>
        </w:rPr>
        <w:t>as it has long since been proven</w:t>
      </w:r>
      <w:r w:rsidR="00700AA4">
        <w:rPr>
          <w:rFonts w:ascii="Times New Roman" w:hAnsi="Times New Roman" w:cs="Times New Roman"/>
          <w:color w:val="000000" w:themeColor="text1"/>
        </w:rPr>
        <w:t xml:space="preserve"> that Lean is a</w:t>
      </w:r>
      <w:r w:rsidR="00480AB3">
        <w:rPr>
          <w:rFonts w:ascii="Times New Roman" w:hAnsi="Times New Roman" w:cs="Times New Roman"/>
          <w:color w:val="000000" w:themeColor="text1"/>
        </w:rPr>
        <w:t>n established</w:t>
      </w:r>
      <w:r w:rsidR="00700AA4">
        <w:rPr>
          <w:rFonts w:ascii="Times New Roman" w:hAnsi="Times New Roman" w:cs="Times New Roman"/>
          <w:color w:val="000000" w:themeColor="text1"/>
        </w:rPr>
        <w:t xml:space="preserve"> and successful </w:t>
      </w:r>
      <w:r w:rsidR="00355108">
        <w:rPr>
          <w:rFonts w:ascii="Times New Roman" w:hAnsi="Times New Roman" w:cs="Times New Roman"/>
          <w:color w:val="000000" w:themeColor="text1"/>
        </w:rPr>
        <w:t>manufacturing system</w:t>
      </w:r>
      <w:r w:rsidR="004D215C">
        <w:rPr>
          <w:rFonts w:ascii="Times New Roman" w:hAnsi="Times New Roman" w:cs="Times New Roman"/>
          <w:color w:val="000000" w:themeColor="text1"/>
        </w:rPr>
        <w:t xml:space="preserve"> within many businesses</w:t>
      </w:r>
      <w:r w:rsidR="00355108">
        <w:rPr>
          <w:rFonts w:ascii="Times New Roman" w:hAnsi="Times New Roman" w:cs="Times New Roman"/>
          <w:color w:val="000000" w:themeColor="text1"/>
        </w:rPr>
        <w:t>.</w:t>
      </w:r>
    </w:p>
    <w:p w14:paraId="0E6751AA" w14:textId="335CE2E7" w:rsidR="00421598" w:rsidRPr="002629A7" w:rsidRDefault="005B2118" w:rsidP="002C0E1D">
      <w:pPr>
        <w:spacing w:line="360" w:lineRule="auto"/>
        <w:jc w:val="both"/>
        <w:rPr>
          <w:rFonts w:ascii="Times New Roman" w:hAnsi="Times New Roman" w:cs="Times New Roman"/>
        </w:rPr>
      </w:pPr>
      <w:r>
        <w:rPr>
          <w:rFonts w:ascii="Times New Roman" w:hAnsi="Times New Roman" w:cs="Times New Roman"/>
          <w:color w:val="000000" w:themeColor="text1"/>
        </w:rPr>
        <w:t xml:space="preserve">A further objective is to gain an understanding of how well Lean </w:t>
      </w:r>
      <w:r w:rsidR="00DB7FCA">
        <w:rPr>
          <w:rFonts w:ascii="Times New Roman" w:hAnsi="Times New Roman" w:cs="Times New Roman"/>
          <w:color w:val="000000" w:themeColor="text1"/>
        </w:rPr>
        <w:t xml:space="preserve">Manufacturing tools and techniques </w:t>
      </w:r>
      <w:r w:rsidR="00257FCC">
        <w:rPr>
          <w:rFonts w:ascii="Times New Roman" w:hAnsi="Times New Roman" w:cs="Times New Roman"/>
          <w:color w:val="000000" w:themeColor="text1"/>
        </w:rPr>
        <w:t xml:space="preserve">are understood </w:t>
      </w:r>
      <w:r w:rsidR="00E76856">
        <w:rPr>
          <w:rFonts w:ascii="Times New Roman" w:hAnsi="Times New Roman" w:cs="Times New Roman"/>
          <w:color w:val="000000" w:themeColor="text1"/>
        </w:rPr>
        <w:t xml:space="preserve">and applied </w:t>
      </w:r>
      <w:r w:rsidR="00257FCC">
        <w:rPr>
          <w:rFonts w:ascii="Times New Roman" w:hAnsi="Times New Roman" w:cs="Times New Roman"/>
          <w:color w:val="000000" w:themeColor="text1"/>
        </w:rPr>
        <w:t xml:space="preserve">within the Barry FMO facility </w:t>
      </w:r>
      <w:r w:rsidR="007F5EE2">
        <w:rPr>
          <w:rFonts w:ascii="Times New Roman" w:hAnsi="Times New Roman" w:cs="Times New Roman"/>
          <w:color w:val="000000" w:themeColor="text1"/>
        </w:rPr>
        <w:t xml:space="preserve">across a variety of levels </w:t>
      </w:r>
      <w:r w:rsidR="0004432B">
        <w:rPr>
          <w:rFonts w:ascii="Times New Roman" w:hAnsi="Times New Roman" w:cs="Times New Roman"/>
          <w:color w:val="000000" w:themeColor="text1"/>
        </w:rPr>
        <w:t xml:space="preserve">via the use of </w:t>
      </w:r>
      <w:r w:rsidR="00D73361">
        <w:rPr>
          <w:rFonts w:ascii="Times New Roman" w:hAnsi="Times New Roman" w:cs="Times New Roman"/>
          <w:color w:val="000000" w:themeColor="text1"/>
        </w:rPr>
        <w:t>questionnaires</w:t>
      </w:r>
      <w:r w:rsidR="00E76856">
        <w:rPr>
          <w:rFonts w:ascii="Times New Roman" w:hAnsi="Times New Roman" w:cs="Times New Roman"/>
          <w:color w:val="000000" w:themeColor="text1"/>
        </w:rPr>
        <w:t xml:space="preserve"> </w:t>
      </w:r>
      <w:r w:rsidR="00A84D41">
        <w:rPr>
          <w:rFonts w:ascii="Times New Roman" w:hAnsi="Times New Roman" w:cs="Times New Roman"/>
          <w:color w:val="000000" w:themeColor="text1"/>
        </w:rPr>
        <w:t>and informal interviews</w:t>
      </w:r>
      <w:r w:rsidR="00D42C5D">
        <w:rPr>
          <w:rFonts w:ascii="Times New Roman" w:hAnsi="Times New Roman" w:cs="Times New Roman"/>
          <w:color w:val="000000" w:themeColor="text1"/>
        </w:rPr>
        <w:t xml:space="preserve">. Once the collected data is analysed </w:t>
      </w:r>
      <w:r w:rsidR="00661314">
        <w:rPr>
          <w:rFonts w:ascii="Times New Roman" w:hAnsi="Times New Roman" w:cs="Times New Roman"/>
          <w:color w:val="000000" w:themeColor="text1"/>
        </w:rPr>
        <w:t xml:space="preserve">this will aid in </w:t>
      </w:r>
      <w:r w:rsidR="00661314">
        <w:rPr>
          <w:rFonts w:ascii="Times New Roman" w:hAnsi="Times New Roman" w:cs="Times New Roman"/>
        </w:rPr>
        <w:t>d</w:t>
      </w:r>
      <w:r w:rsidR="00006566">
        <w:rPr>
          <w:rFonts w:ascii="Times New Roman" w:hAnsi="Times New Roman" w:cs="Times New Roman"/>
        </w:rPr>
        <w:t>evelop</w:t>
      </w:r>
      <w:r w:rsidR="00661314">
        <w:rPr>
          <w:rFonts w:ascii="Times New Roman" w:hAnsi="Times New Roman" w:cs="Times New Roman"/>
        </w:rPr>
        <w:t>ing</w:t>
      </w:r>
      <w:r w:rsidR="00006566">
        <w:rPr>
          <w:rFonts w:ascii="Times New Roman" w:hAnsi="Times New Roman" w:cs="Times New Roman"/>
        </w:rPr>
        <w:t xml:space="preserve"> a Road Map </w:t>
      </w:r>
      <w:r w:rsidR="00F228F5">
        <w:rPr>
          <w:rFonts w:ascii="Times New Roman" w:hAnsi="Times New Roman" w:cs="Times New Roman"/>
        </w:rPr>
        <w:t xml:space="preserve">that will lead to </w:t>
      </w:r>
      <w:r w:rsidR="005922A6">
        <w:rPr>
          <w:rFonts w:ascii="Times New Roman" w:hAnsi="Times New Roman" w:cs="Times New Roman"/>
        </w:rPr>
        <w:t>an</w:t>
      </w:r>
      <w:r w:rsidR="00F228F5">
        <w:rPr>
          <w:rFonts w:ascii="Times New Roman" w:hAnsi="Times New Roman" w:cs="Times New Roman"/>
        </w:rPr>
        <w:t xml:space="preserve"> implementation of </w:t>
      </w:r>
      <w:r w:rsidR="008C3ABF">
        <w:rPr>
          <w:rFonts w:ascii="Times New Roman" w:hAnsi="Times New Roman" w:cs="Times New Roman"/>
        </w:rPr>
        <w:t>lean p</w:t>
      </w:r>
      <w:r w:rsidR="008C3ABF" w:rsidRPr="00E7154D">
        <w:rPr>
          <w:rFonts w:ascii="Times New Roman" w:hAnsi="Times New Roman" w:cs="Times New Roman"/>
        </w:rPr>
        <w:t>roduction and its tools and philosophies</w:t>
      </w:r>
      <w:r w:rsidR="005922A6">
        <w:rPr>
          <w:rFonts w:ascii="Times New Roman" w:hAnsi="Times New Roman" w:cs="Times New Roman"/>
        </w:rPr>
        <w:t xml:space="preserve"> within the Cabot Barry </w:t>
      </w:r>
      <w:r w:rsidR="005922A6">
        <w:rPr>
          <w:rFonts w:ascii="Times New Roman" w:hAnsi="Times New Roman" w:cs="Times New Roman"/>
        </w:rPr>
        <w:lastRenderedPageBreak/>
        <w:t>FMO pro</w:t>
      </w:r>
      <w:r w:rsidR="00034D17">
        <w:rPr>
          <w:rFonts w:ascii="Times New Roman" w:hAnsi="Times New Roman" w:cs="Times New Roman"/>
        </w:rPr>
        <w:t>duction warehouse</w:t>
      </w:r>
      <w:r w:rsidR="00B32113">
        <w:rPr>
          <w:rFonts w:ascii="Times New Roman" w:hAnsi="Times New Roman" w:cs="Times New Roman"/>
        </w:rPr>
        <w:t xml:space="preserve"> leading </w:t>
      </w:r>
      <w:r w:rsidR="007011CE">
        <w:rPr>
          <w:rFonts w:ascii="Times New Roman" w:hAnsi="Times New Roman" w:cs="Times New Roman"/>
        </w:rPr>
        <w:t>over time</w:t>
      </w:r>
      <w:r w:rsidR="00034D17">
        <w:rPr>
          <w:rFonts w:ascii="Times New Roman" w:hAnsi="Times New Roman" w:cs="Times New Roman"/>
        </w:rPr>
        <w:t xml:space="preserve"> to</w:t>
      </w:r>
      <w:r w:rsidR="008C3ABF" w:rsidRPr="00E7154D">
        <w:rPr>
          <w:rFonts w:ascii="Times New Roman" w:hAnsi="Times New Roman" w:cs="Times New Roman"/>
        </w:rPr>
        <w:t xml:space="preserve"> significant improvements </w:t>
      </w:r>
      <w:r w:rsidR="007E0465">
        <w:rPr>
          <w:rFonts w:ascii="Times New Roman" w:hAnsi="Times New Roman" w:cs="Times New Roman"/>
        </w:rPr>
        <w:t xml:space="preserve">of the </w:t>
      </w:r>
      <w:r w:rsidR="005C4C73">
        <w:rPr>
          <w:rFonts w:ascii="Times New Roman" w:hAnsi="Times New Roman" w:cs="Times New Roman"/>
        </w:rPr>
        <w:t>activities being undertaken</w:t>
      </w:r>
      <w:r w:rsidR="007E0465">
        <w:rPr>
          <w:rFonts w:ascii="Times New Roman" w:hAnsi="Times New Roman" w:cs="Times New Roman"/>
        </w:rPr>
        <w:t xml:space="preserve"> </w:t>
      </w:r>
      <w:r w:rsidR="009123B0">
        <w:rPr>
          <w:rFonts w:ascii="Times New Roman" w:hAnsi="Times New Roman" w:cs="Times New Roman"/>
        </w:rPr>
        <w:t xml:space="preserve">which will be a </w:t>
      </w:r>
      <w:r w:rsidR="008C3ABF" w:rsidRPr="00E7154D">
        <w:rPr>
          <w:rFonts w:ascii="Times New Roman" w:hAnsi="Times New Roman" w:cs="Times New Roman"/>
        </w:rPr>
        <w:t xml:space="preserve">major benefit to the </w:t>
      </w:r>
      <w:r w:rsidR="009123B0">
        <w:rPr>
          <w:rFonts w:ascii="Times New Roman" w:hAnsi="Times New Roman" w:cs="Times New Roman"/>
        </w:rPr>
        <w:t>personnel working in the area an</w:t>
      </w:r>
      <w:r w:rsidR="002C0E1D">
        <w:rPr>
          <w:rFonts w:ascii="Times New Roman" w:hAnsi="Times New Roman" w:cs="Times New Roman"/>
        </w:rPr>
        <w:t>d the site.</w:t>
      </w:r>
    </w:p>
    <w:p w14:paraId="0117F275" w14:textId="6D29F14C" w:rsidR="00FC68F4" w:rsidRDefault="00FC68F4" w:rsidP="008636E9">
      <w:pPr>
        <w:pStyle w:val="Heading2"/>
      </w:pPr>
      <w:bookmarkStart w:id="7" w:name="_Toc101693641"/>
      <w:r>
        <w:t>1.4 Background Information</w:t>
      </w:r>
      <w:bookmarkEnd w:id="7"/>
    </w:p>
    <w:p w14:paraId="22EF6EAE" w14:textId="60735FE6" w:rsidR="00CA6BAB" w:rsidRDefault="005D7FE9" w:rsidP="00F61AE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Cabot Carbon was founded </w:t>
      </w:r>
      <w:r w:rsidR="000A3B8F">
        <w:rPr>
          <w:rFonts w:ascii="Times New Roman" w:hAnsi="Times New Roman" w:cs="Times New Roman"/>
          <w:color w:val="000000" w:themeColor="text1"/>
        </w:rPr>
        <w:t>in 1882</w:t>
      </w:r>
      <w:r w:rsidR="005301E3">
        <w:rPr>
          <w:rFonts w:ascii="Times New Roman" w:hAnsi="Times New Roman" w:cs="Times New Roman"/>
          <w:color w:val="000000" w:themeColor="text1"/>
        </w:rPr>
        <w:t xml:space="preserve"> </w:t>
      </w:r>
      <w:r w:rsidR="00B009C1">
        <w:rPr>
          <w:rFonts w:ascii="Times New Roman" w:hAnsi="Times New Roman" w:cs="Times New Roman"/>
          <w:color w:val="000000" w:themeColor="text1"/>
        </w:rPr>
        <w:t>by Godfrey and Samuel Cabot</w:t>
      </w:r>
      <w:r w:rsidR="00A87945">
        <w:rPr>
          <w:rFonts w:ascii="Times New Roman" w:hAnsi="Times New Roman" w:cs="Times New Roman"/>
          <w:color w:val="000000" w:themeColor="text1"/>
        </w:rPr>
        <w:t>,</w:t>
      </w:r>
      <w:r w:rsidR="00B009C1">
        <w:rPr>
          <w:rFonts w:ascii="Times New Roman" w:hAnsi="Times New Roman" w:cs="Times New Roman"/>
          <w:color w:val="000000" w:themeColor="text1"/>
        </w:rPr>
        <w:t xml:space="preserve"> </w:t>
      </w:r>
      <w:r w:rsidR="001A69C7">
        <w:rPr>
          <w:rFonts w:ascii="Times New Roman" w:hAnsi="Times New Roman" w:cs="Times New Roman"/>
          <w:color w:val="000000" w:themeColor="text1"/>
        </w:rPr>
        <w:t xml:space="preserve">opening their first </w:t>
      </w:r>
      <w:r w:rsidR="00C75130">
        <w:rPr>
          <w:rFonts w:ascii="Times New Roman" w:hAnsi="Times New Roman" w:cs="Times New Roman"/>
          <w:color w:val="000000" w:themeColor="text1"/>
        </w:rPr>
        <w:t xml:space="preserve">manufacturing </w:t>
      </w:r>
      <w:r w:rsidR="001A69C7">
        <w:rPr>
          <w:rFonts w:ascii="Times New Roman" w:hAnsi="Times New Roman" w:cs="Times New Roman"/>
          <w:color w:val="000000" w:themeColor="text1"/>
        </w:rPr>
        <w:t>facility in Pennsylvania USA producing</w:t>
      </w:r>
      <w:r w:rsidR="005301E3">
        <w:rPr>
          <w:rFonts w:ascii="Times New Roman" w:hAnsi="Times New Roman" w:cs="Times New Roman"/>
          <w:color w:val="000000" w:themeColor="text1"/>
        </w:rPr>
        <w:t xml:space="preserve"> Carbon </w:t>
      </w:r>
      <w:r w:rsidR="002B5E57">
        <w:rPr>
          <w:rFonts w:ascii="Times New Roman" w:hAnsi="Times New Roman" w:cs="Times New Roman"/>
          <w:color w:val="000000" w:themeColor="text1"/>
        </w:rPr>
        <w:t>B</w:t>
      </w:r>
      <w:r w:rsidR="005301E3">
        <w:rPr>
          <w:rFonts w:ascii="Times New Roman" w:hAnsi="Times New Roman" w:cs="Times New Roman"/>
          <w:color w:val="000000" w:themeColor="text1"/>
        </w:rPr>
        <w:t>lack</w:t>
      </w:r>
      <w:r w:rsidR="001A69C7">
        <w:rPr>
          <w:rFonts w:ascii="Times New Roman" w:hAnsi="Times New Roman" w:cs="Times New Roman"/>
          <w:color w:val="000000" w:themeColor="text1"/>
        </w:rPr>
        <w:t>.</w:t>
      </w:r>
      <w:r w:rsidR="00B77C6D">
        <w:rPr>
          <w:rFonts w:ascii="Times New Roman" w:hAnsi="Times New Roman" w:cs="Times New Roman"/>
          <w:color w:val="000000" w:themeColor="text1"/>
        </w:rPr>
        <w:t xml:space="preserve"> The company continued to expand operations throughout </w:t>
      </w:r>
      <w:r w:rsidR="00457570">
        <w:rPr>
          <w:rFonts w:ascii="Times New Roman" w:hAnsi="Times New Roman" w:cs="Times New Roman"/>
          <w:color w:val="000000" w:themeColor="text1"/>
        </w:rPr>
        <w:t>the</w:t>
      </w:r>
      <w:r w:rsidR="009163C6">
        <w:rPr>
          <w:rFonts w:ascii="Times New Roman" w:hAnsi="Times New Roman" w:cs="Times New Roman"/>
          <w:color w:val="000000" w:themeColor="text1"/>
        </w:rPr>
        <w:t xml:space="preserve"> 1900’s</w:t>
      </w:r>
      <w:r w:rsidR="0092547D">
        <w:rPr>
          <w:rFonts w:ascii="Times New Roman" w:hAnsi="Times New Roman" w:cs="Times New Roman"/>
          <w:color w:val="000000" w:themeColor="text1"/>
        </w:rPr>
        <w:t xml:space="preserve"> building and commissioning</w:t>
      </w:r>
      <w:r w:rsidR="00457570">
        <w:rPr>
          <w:rFonts w:ascii="Times New Roman" w:hAnsi="Times New Roman" w:cs="Times New Roman"/>
          <w:color w:val="000000" w:themeColor="text1"/>
        </w:rPr>
        <w:t xml:space="preserve"> </w:t>
      </w:r>
      <w:r w:rsidR="00744FF6">
        <w:rPr>
          <w:rFonts w:ascii="Times New Roman" w:hAnsi="Times New Roman" w:cs="Times New Roman"/>
          <w:color w:val="000000" w:themeColor="text1"/>
        </w:rPr>
        <w:t xml:space="preserve">further </w:t>
      </w:r>
      <w:r w:rsidR="00457570">
        <w:rPr>
          <w:rFonts w:ascii="Times New Roman" w:hAnsi="Times New Roman" w:cs="Times New Roman"/>
          <w:color w:val="000000" w:themeColor="text1"/>
        </w:rPr>
        <w:t xml:space="preserve">Carbon Black </w:t>
      </w:r>
      <w:r w:rsidR="00FA2EE4">
        <w:rPr>
          <w:rFonts w:ascii="Times New Roman" w:hAnsi="Times New Roman" w:cs="Times New Roman"/>
          <w:color w:val="000000" w:themeColor="text1"/>
        </w:rPr>
        <w:t>manufacturing</w:t>
      </w:r>
      <w:r w:rsidR="00744FF6">
        <w:rPr>
          <w:rFonts w:ascii="Times New Roman" w:hAnsi="Times New Roman" w:cs="Times New Roman"/>
          <w:color w:val="000000" w:themeColor="text1"/>
        </w:rPr>
        <w:t xml:space="preserve"> </w:t>
      </w:r>
      <w:r w:rsidR="00457570">
        <w:rPr>
          <w:rFonts w:ascii="Times New Roman" w:hAnsi="Times New Roman" w:cs="Times New Roman"/>
          <w:color w:val="000000" w:themeColor="text1"/>
        </w:rPr>
        <w:t>facilities</w:t>
      </w:r>
      <w:r w:rsidR="00744FF6">
        <w:rPr>
          <w:rFonts w:ascii="Times New Roman" w:hAnsi="Times New Roman" w:cs="Times New Roman"/>
          <w:color w:val="000000" w:themeColor="text1"/>
        </w:rPr>
        <w:t xml:space="preserve"> in </w:t>
      </w:r>
      <w:r w:rsidR="0053177A">
        <w:rPr>
          <w:rFonts w:ascii="Times New Roman" w:hAnsi="Times New Roman" w:cs="Times New Roman"/>
          <w:color w:val="000000" w:themeColor="text1"/>
        </w:rPr>
        <w:t>the</w:t>
      </w:r>
      <w:r w:rsidR="00744FF6">
        <w:rPr>
          <w:rFonts w:ascii="Times New Roman" w:hAnsi="Times New Roman" w:cs="Times New Roman"/>
          <w:color w:val="000000" w:themeColor="text1"/>
        </w:rPr>
        <w:t xml:space="preserve"> USA</w:t>
      </w:r>
      <w:r w:rsidR="00667B03">
        <w:rPr>
          <w:rFonts w:ascii="Times New Roman" w:hAnsi="Times New Roman" w:cs="Times New Roman"/>
          <w:color w:val="000000" w:themeColor="text1"/>
        </w:rPr>
        <w:t xml:space="preserve"> and </w:t>
      </w:r>
      <w:r w:rsidR="00744FF6">
        <w:rPr>
          <w:rFonts w:ascii="Times New Roman" w:hAnsi="Times New Roman" w:cs="Times New Roman"/>
          <w:color w:val="000000" w:themeColor="text1"/>
        </w:rPr>
        <w:t>Canada</w:t>
      </w:r>
      <w:r w:rsidR="006B764D">
        <w:rPr>
          <w:rFonts w:ascii="Times New Roman" w:hAnsi="Times New Roman" w:cs="Times New Roman"/>
          <w:color w:val="000000" w:themeColor="text1"/>
        </w:rPr>
        <w:t>,</w:t>
      </w:r>
      <w:r w:rsidR="00CA6BAB">
        <w:rPr>
          <w:rFonts w:ascii="Times New Roman" w:hAnsi="Times New Roman" w:cs="Times New Roman"/>
          <w:color w:val="000000" w:themeColor="text1"/>
        </w:rPr>
        <w:t xml:space="preserve"> </w:t>
      </w:r>
      <w:r w:rsidR="002A7C4D">
        <w:rPr>
          <w:rFonts w:ascii="Times New Roman" w:hAnsi="Times New Roman" w:cs="Times New Roman"/>
          <w:color w:val="000000" w:themeColor="text1"/>
        </w:rPr>
        <w:t xml:space="preserve">whilst also establishing </w:t>
      </w:r>
      <w:r w:rsidR="00667B03">
        <w:rPr>
          <w:rFonts w:ascii="Times New Roman" w:hAnsi="Times New Roman" w:cs="Times New Roman"/>
          <w:color w:val="000000" w:themeColor="text1"/>
        </w:rPr>
        <w:t xml:space="preserve">several </w:t>
      </w:r>
      <w:r w:rsidR="002F1D95">
        <w:rPr>
          <w:rFonts w:ascii="Times New Roman" w:hAnsi="Times New Roman" w:cs="Times New Roman"/>
          <w:color w:val="000000" w:themeColor="text1"/>
        </w:rPr>
        <w:t>manufacturing facilities in Europe, South America</w:t>
      </w:r>
      <w:r w:rsidR="00823F32">
        <w:rPr>
          <w:rFonts w:ascii="Times New Roman" w:hAnsi="Times New Roman" w:cs="Times New Roman"/>
          <w:color w:val="000000" w:themeColor="text1"/>
        </w:rPr>
        <w:t>, Asia Pacific</w:t>
      </w:r>
      <w:r w:rsidR="005839EA">
        <w:rPr>
          <w:rFonts w:ascii="Times New Roman" w:hAnsi="Times New Roman" w:cs="Times New Roman"/>
          <w:color w:val="000000" w:themeColor="text1"/>
        </w:rPr>
        <w:t xml:space="preserve"> and the Middle East</w:t>
      </w:r>
      <w:r w:rsidR="00CA6BAB">
        <w:rPr>
          <w:rFonts w:ascii="Times New Roman" w:hAnsi="Times New Roman" w:cs="Times New Roman"/>
          <w:color w:val="000000" w:themeColor="text1"/>
        </w:rPr>
        <w:t>.</w:t>
      </w:r>
    </w:p>
    <w:p w14:paraId="3A0031F5" w14:textId="239E7CC2" w:rsidR="00251239" w:rsidRDefault="00251239" w:rsidP="00F61AE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company </w:t>
      </w:r>
      <w:r w:rsidR="001E33B6">
        <w:rPr>
          <w:rFonts w:ascii="Times New Roman" w:hAnsi="Times New Roman" w:cs="Times New Roman"/>
          <w:color w:val="000000" w:themeColor="text1"/>
        </w:rPr>
        <w:t xml:space="preserve">moved </w:t>
      </w:r>
      <w:r w:rsidR="00FB3858">
        <w:rPr>
          <w:rFonts w:ascii="Times New Roman" w:hAnsi="Times New Roman" w:cs="Times New Roman"/>
          <w:color w:val="000000" w:themeColor="text1"/>
        </w:rPr>
        <w:t xml:space="preserve">to </w:t>
      </w:r>
      <w:r w:rsidR="001E33B6">
        <w:rPr>
          <w:rFonts w:ascii="Times New Roman" w:hAnsi="Times New Roman" w:cs="Times New Roman"/>
          <w:color w:val="000000" w:themeColor="text1"/>
        </w:rPr>
        <w:t xml:space="preserve">and established its Global Headquarters in Boston </w:t>
      </w:r>
      <w:r w:rsidR="008D1B68">
        <w:rPr>
          <w:rFonts w:ascii="Times New Roman" w:hAnsi="Times New Roman" w:cs="Times New Roman"/>
          <w:color w:val="000000" w:themeColor="text1"/>
        </w:rPr>
        <w:t>Massachusetts</w:t>
      </w:r>
      <w:r w:rsidR="00B86B0E">
        <w:rPr>
          <w:rFonts w:ascii="Times New Roman" w:hAnsi="Times New Roman" w:cs="Times New Roman"/>
          <w:color w:val="000000" w:themeColor="text1"/>
        </w:rPr>
        <w:t xml:space="preserve"> </w:t>
      </w:r>
      <w:r w:rsidR="008D1B68">
        <w:rPr>
          <w:rFonts w:ascii="Times New Roman" w:hAnsi="Times New Roman" w:cs="Times New Roman"/>
          <w:color w:val="000000" w:themeColor="text1"/>
        </w:rPr>
        <w:t>(USA) in 1991.</w:t>
      </w:r>
    </w:p>
    <w:p w14:paraId="1919F49E" w14:textId="4E2C76B8" w:rsidR="00E10BBB" w:rsidRDefault="00C70E02" w:rsidP="00E10BB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It was in the late 1950’s when the company started to diversify into </w:t>
      </w:r>
      <w:r w:rsidR="0037417C">
        <w:rPr>
          <w:rFonts w:ascii="Times New Roman" w:hAnsi="Times New Roman" w:cs="Times New Roman"/>
          <w:color w:val="000000" w:themeColor="text1"/>
        </w:rPr>
        <w:t xml:space="preserve">specialty and </w:t>
      </w:r>
      <w:r w:rsidR="007E60EF">
        <w:rPr>
          <w:rFonts w:ascii="Times New Roman" w:hAnsi="Times New Roman" w:cs="Times New Roman"/>
          <w:color w:val="000000" w:themeColor="text1"/>
        </w:rPr>
        <w:t>performance-based</w:t>
      </w:r>
      <w:r w:rsidR="0037417C">
        <w:rPr>
          <w:rFonts w:ascii="Times New Roman" w:hAnsi="Times New Roman" w:cs="Times New Roman"/>
          <w:color w:val="000000" w:themeColor="text1"/>
        </w:rPr>
        <w:t xml:space="preserve"> chemicals</w:t>
      </w:r>
      <w:r w:rsidR="0077673E">
        <w:rPr>
          <w:rFonts w:ascii="Times New Roman" w:hAnsi="Times New Roman" w:cs="Times New Roman"/>
          <w:color w:val="000000" w:themeColor="text1"/>
        </w:rPr>
        <w:t xml:space="preserve"> when </w:t>
      </w:r>
      <w:r w:rsidR="00A1631A">
        <w:rPr>
          <w:rFonts w:ascii="Times New Roman" w:hAnsi="Times New Roman" w:cs="Times New Roman"/>
          <w:color w:val="000000" w:themeColor="text1"/>
        </w:rPr>
        <w:t xml:space="preserve">they </w:t>
      </w:r>
      <w:r w:rsidR="00442BF6">
        <w:rPr>
          <w:rFonts w:ascii="Times New Roman" w:hAnsi="Times New Roman" w:cs="Times New Roman"/>
          <w:color w:val="000000" w:themeColor="text1"/>
        </w:rPr>
        <w:t xml:space="preserve">built and commissioned </w:t>
      </w:r>
      <w:r w:rsidR="00A1631A">
        <w:rPr>
          <w:rFonts w:ascii="Times New Roman" w:hAnsi="Times New Roman" w:cs="Times New Roman"/>
          <w:color w:val="000000" w:themeColor="text1"/>
        </w:rPr>
        <w:t xml:space="preserve">their first Fumed Metal Oxide (FMO) manufacturing </w:t>
      </w:r>
      <w:r w:rsidR="000F3747">
        <w:rPr>
          <w:rFonts w:ascii="Times New Roman" w:hAnsi="Times New Roman" w:cs="Times New Roman"/>
          <w:color w:val="000000" w:themeColor="text1"/>
        </w:rPr>
        <w:t>facility</w:t>
      </w:r>
      <w:r w:rsidR="00A1631A">
        <w:rPr>
          <w:rFonts w:ascii="Times New Roman" w:hAnsi="Times New Roman" w:cs="Times New Roman"/>
          <w:color w:val="000000" w:themeColor="text1"/>
        </w:rPr>
        <w:t xml:space="preserve"> </w:t>
      </w:r>
      <w:r w:rsidR="00442179">
        <w:rPr>
          <w:rFonts w:ascii="Times New Roman" w:hAnsi="Times New Roman" w:cs="Times New Roman"/>
          <w:color w:val="000000" w:themeColor="text1"/>
        </w:rPr>
        <w:t>in Illinois USA</w:t>
      </w:r>
      <w:r w:rsidR="00BF2779">
        <w:rPr>
          <w:rFonts w:ascii="Times New Roman" w:hAnsi="Times New Roman" w:cs="Times New Roman"/>
          <w:color w:val="000000" w:themeColor="text1"/>
        </w:rPr>
        <w:t xml:space="preserve"> (1958)</w:t>
      </w:r>
      <w:r w:rsidR="00A72F82">
        <w:rPr>
          <w:rFonts w:ascii="Times New Roman" w:hAnsi="Times New Roman" w:cs="Times New Roman"/>
          <w:color w:val="000000" w:themeColor="text1"/>
        </w:rPr>
        <w:t xml:space="preserve"> with further facilities built and commissioned in </w:t>
      </w:r>
      <w:r w:rsidR="00111BDD">
        <w:rPr>
          <w:rFonts w:ascii="Times New Roman" w:hAnsi="Times New Roman" w:cs="Times New Roman"/>
          <w:color w:val="000000" w:themeColor="text1"/>
        </w:rPr>
        <w:t>Rheinfelden</w:t>
      </w:r>
      <w:r w:rsidR="00CF22D3">
        <w:rPr>
          <w:rFonts w:ascii="Times New Roman" w:hAnsi="Times New Roman" w:cs="Times New Roman"/>
          <w:color w:val="000000" w:themeColor="text1"/>
        </w:rPr>
        <w:t>,</w:t>
      </w:r>
      <w:r w:rsidR="00111BDD">
        <w:rPr>
          <w:rFonts w:ascii="Times New Roman" w:hAnsi="Times New Roman" w:cs="Times New Roman"/>
          <w:color w:val="000000" w:themeColor="text1"/>
        </w:rPr>
        <w:t xml:space="preserve"> Germany (1987), Barry</w:t>
      </w:r>
      <w:r w:rsidR="001D31E8">
        <w:rPr>
          <w:rFonts w:ascii="Times New Roman" w:hAnsi="Times New Roman" w:cs="Times New Roman"/>
          <w:color w:val="000000" w:themeColor="text1"/>
        </w:rPr>
        <w:t>,</w:t>
      </w:r>
      <w:r w:rsidR="00111BDD">
        <w:rPr>
          <w:rFonts w:ascii="Times New Roman" w:hAnsi="Times New Roman" w:cs="Times New Roman"/>
          <w:color w:val="000000" w:themeColor="text1"/>
        </w:rPr>
        <w:t xml:space="preserve"> Wales (19</w:t>
      </w:r>
      <w:r w:rsidR="00365BB3">
        <w:rPr>
          <w:rFonts w:ascii="Times New Roman" w:hAnsi="Times New Roman" w:cs="Times New Roman"/>
          <w:color w:val="000000" w:themeColor="text1"/>
        </w:rPr>
        <w:t>92)</w:t>
      </w:r>
      <w:r w:rsidR="000F3747">
        <w:rPr>
          <w:rFonts w:ascii="Times New Roman" w:hAnsi="Times New Roman" w:cs="Times New Roman"/>
          <w:color w:val="000000" w:themeColor="text1"/>
        </w:rPr>
        <w:t xml:space="preserve">, followed by </w:t>
      </w:r>
      <w:r w:rsidR="0013267B">
        <w:rPr>
          <w:rFonts w:ascii="Times New Roman" w:hAnsi="Times New Roman" w:cs="Times New Roman"/>
          <w:color w:val="000000" w:themeColor="text1"/>
        </w:rPr>
        <w:t>four</w:t>
      </w:r>
      <w:r w:rsidR="000F3747">
        <w:rPr>
          <w:rFonts w:ascii="Times New Roman" w:hAnsi="Times New Roman" w:cs="Times New Roman"/>
          <w:color w:val="000000" w:themeColor="text1"/>
        </w:rPr>
        <w:t xml:space="preserve"> further facilities in </w:t>
      </w:r>
      <w:r w:rsidR="0013267B">
        <w:rPr>
          <w:rFonts w:ascii="Times New Roman" w:hAnsi="Times New Roman" w:cs="Times New Roman"/>
          <w:color w:val="000000" w:themeColor="text1"/>
        </w:rPr>
        <w:t>the USA (2), Chi</w:t>
      </w:r>
      <w:r w:rsidR="00DC7237">
        <w:rPr>
          <w:rFonts w:ascii="Times New Roman" w:hAnsi="Times New Roman" w:cs="Times New Roman"/>
          <w:color w:val="000000" w:themeColor="text1"/>
        </w:rPr>
        <w:t>na</w:t>
      </w:r>
      <w:r w:rsidR="0013267B">
        <w:rPr>
          <w:rFonts w:ascii="Times New Roman" w:hAnsi="Times New Roman" w:cs="Times New Roman"/>
          <w:color w:val="000000" w:themeColor="text1"/>
        </w:rPr>
        <w:t xml:space="preserve"> and Inner Mongolia</w:t>
      </w:r>
      <w:r w:rsidR="00DC7237">
        <w:rPr>
          <w:rFonts w:ascii="Times New Roman" w:hAnsi="Times New Roman" w:cs="Times New Roman"/>
          <w:color w:val="000000" w:themeColor="text1"/>
        </w:rPr>
        <w:t xml:space="preserve"> during the 2000’s.</w:t>
      </w:r>
    </w:p>
    <w:p w14:paraId="3A758839" w14:textId="26BE555E" w:rsidR="00AB58B9" w:rsidRDefault="00E13E1B" w:rsidP="00E10BB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company currently has presence in </w:t>
      </w:r>
      <w:r w:rsidR="001070DF">
        <w:rPr>
          <w:rFonts w:ascii="Times New Roman" w:hAnsi="Times New Roman" w:cs="Times New Roman"/>
          <w:color w:val="000000" w:themeColor="text1"/>
        </w:rPr>
        <w:t xml:space="preserve">63 locations globally with 46 of these </w:t>
      </w:r>
      <w:r w:rsidR="00E96F8F">
        <w:rPr>
          <w:rFonts w:ascii="Times New Roman" w:hAnsi="Times New Roman" w:cs="Times New Roman"/>
          <w:color w:val="000000" w:themeColor="text1"/>
        </w:rPr>
        <w:t xml:space="preserve">locations </w:t>
      </w:r>
      <w:r w:rsidR="001070DF">
        <w:rPr>
          <w:rFonts w:ascii="Times New Roman" w:hAnsi="Times New Roman" w:cs="Times New Roman"/>
          <w:color w:val="000000" w:themeColor="text1"/>
        </w:rPr>
        <w:t>being manufacturing facilities</w:t>
      </w:r>
      <w:r w:rsidR="0027587D">
        <w:rPr>
          <w:rFonts w:ascii="Times New Roman" w:hAnsi="Times New Roman" w:cs="Times New Roman"/>
          <w:color w:val="000000" w:themeColor="text1"/>
        </w:rPr>
        <w:t xml:space="preserve"> employing approximately </w:t>
      </w:r>
      <w:r w:rsidR="006A5DD5">
        <w:rPr>
          <w:rFonts w:ascii="Times New Roman" w:hAnsi="Times New Roman" w:cs="Times New Roman"/>
          <w:color w:val="000000" w:themeColor="text1"/>
        </w:rPr>
        <w:t>4,500 people</w:t>
      </w:r>
      <w:r w:rsidR="001070DF">
        <w:rPr>
          <w:rFonts w:ascii="Times New Roman" w:hAnsi="Times New Roman" w:cs="Times New Roman"/>
          <w:color w:val="000000" w:themeColor="text1"/>
        </w:rPr>
        <w:t>.</w:t>
      </w:r>
      <w:r w:rsidR="00765351">
        <w:rPr>
          <w:rFonts w:ascii="Times New Roman" w:hAnsi="Times New Roman" w:cs="Times New Roman"/>
          <w:color w:val="000000" w:themeColor="text1"/>
        </w:rPr>
        <w:t xml:space="preserve"> The </w:t>
      </w:r>
      <w:r w:rsidR="000A1075">
        <w:rPr>
          <w:rFonts w:ascii="Times New Roman" w:hAnsi="Times New Roman" w:cs="Times New Roman"/>
          <w:color w:val="000000" w:themeColor="text1"/>
        </w:rPr>
        <w:t>company’s</w:t>
      </w:r>
      <w:r w:rsidR="00765351">
        <w:rPr>
          <w:rFonts w:ascii="Times New Roman" w:hAnsi="Times New Roman" w:cs="Times New Roman"/>
          <w:color w:val="000000" w:themeColor="text1"/>
        </w:rPr>
        <w:t xml:space="preserve"> product portfolio</w:t>
      </w:r>
      <w:r w:rsidR="009B7970">
        <w:rPr>
          <w:rFonts w:ascii="Times New Roman" w:hAnsi="Times New Roman" w:cs="Times New Roman"/>
          <w:color w:val="000000" w:themeColor="text1"/>
        </w:rPr>
        <w:t xml:space="preserve"> and applications</w:t>
      </w:r>
      <w:r w:rsidR="006613C8">
        <w:rPr>
          <w:rFonts w:ascii="Times New Roman" w:hAnsi="Times New Roman" w:cs="Times New Roman"/>
          <w:color w:val="000000" w:themeColor="text1"/>
        </w:rPr>
        <w:t xml:space="preserve"> are </w:t>
      </w:r>
      <w:r w:rsidR="00765351">
        <w:rPr>
          <w:rFonts w:ascii="Times New Roman" w:hAnsi="Times New Roman" w:cs="Times New Roman"/>
          <w:color w:val="000000" w:themeColor="text1"/>
        </w:rPr>
        <w:t>as follows;</w:t>
      </w:r>
    </w:p>
    <w:p w14:paraId="3FDE1483" w14:textId="1BE7F79C" w:rsidR="00765351" w:rsidRDefault="003C3D23"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Activated Carbons</w:t>
      </w:r>
      <w:r w:rsidR="006613C8">
        <w:rPr>
          <w:rFonts w:ascii="Times New Roman" w:hAnsi="Times New Roman" w:cs="Times New Roman"/>
          <w:color w:val="000000" w:themeColor="text1"/>
        </w:rPr>
        <w:t xml:space="preserve"> </w:t>
      </w:r>
      <w:r w:rsidR="004933B0">
        <w:rPr>
          <w:rFonts w:ascii="Times New Roman" w:hAnsi="Times New Roman" w:cs="Times New Roman"/>
          <w:color w:val="000000" w:themeColor="text1"/>
        </w:rPr>
        <w:t>(Air, Water, Chemical Purification)</w:t>
      </w:r>
    </w:p>
    <w:p w14:paraId="5FF38473" w14:textId="5E123ECB" w:rsidR="003C3D23" w:rsidRDefault="003C3D23"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Advanced Carbons</w:t>
      </w:r>
    </w:p>
    <w:p w14:paraId="7CFFCFB4" w14:textId="2DB4564D" w:rsidR="003C3D23" w:rsidRDefault="003C3D23"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Aerogel</w:t>
      </w:r>
      <w:r w:rsidR="00593378">
        <w:rPr>
          <w:rFonts w:ascii="Times New Roman" w:hAnsi="Times New Roman" w:cs="Times New Roman"/>
          <w:color w:val="000000" w:themeColor="text1"/>
        </w:rPr>
        <w:t xml:space="preserve"> (Thermal Insulation, </w:t>
      </w:r>
      <w:r w:rsidR="006E1429">
        <w:rPr>
          <w:rFonts w:ascii="Times New Roman" w:hAnsi="Times New Roman" w:cs="Times New Roman"/>
          <w:color w:val="000000" w:themeColor="text1"/>
        </w:rPr>
        <w:t>Architectural Daylighting, Personal Care)</w:t>
      </w:r>
    </w:p>
    <w:p w14:paraId="68380803" w14:textId="55076D2E" w:rsidR="003C3D23" w:rsidRDefault="003C3D23"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Carb</w:t>
      </w:r>
      <w:r w:rsidR="00981706">
        <w:rPr>
          <w:rFonts w:ascii="Times New Roman" w:hAnsi="Times New Roman" w:cs="Times New Roman"/>
          <w:color w:val="000000" w:themeColor="text1"/>
        </w:rPr>
        <w:t>on Blacks for Elastomer Reinforcement</w:t>
      </w:r>
    </w:p>
    <w:p w14:paraId="18F44E7D" w14:textId="1E92533B" w:rsidR="00981706" w:rsidRDefault="00981706"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Engineered Elastomer Composites</w:t>
      </w:r>
    </w:p>
    <w:p w14:paraId="6E8FD067" w14:textId="4DC7F05D" w:rsidR="00981706" w:rsidRDefault="00981706"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Fumed Metal Oxides</w:t>
      </w:r>
      <w:r w:rsidR="00677ABE">
        <w:rPr>
          <w:rFonts w:ascii="Times New Roman" w:hAnsi="Times New Roman" w:cs="Times New Roman"/>
          <w:color w:val="000000" w:themeColor="text1"/>
        </w:rPr>
        <w:t xml:space="preserve"> (Adhesives</w:t>
      </w:r>
      <w:r w:rsidR="002B65D6">
        <w:rPr>
          <w:rFonts w:ascii="Times New Roman" w:hAnsi="Times New Roman" w:cs="Times New Roman"/>
          <w:color w:val="000000" w:themeColor="text1"/>
        </w:rPr>
        <w:t xml:space="preserve">, Coatings, Greases, Silicone Rubbers &amp; </w:t>
      </w:r>
      <w:r w:rsidR="0067042B">
        <w:rPr>
          <w:rFonts w:ascii="Times New Roman" w:hAnsi="Times New Roman" w:cs="Times New Roman"/>
          <w:color w:val="000000" w:themeColor="text1"/>
        </w:rPr>
        <w:t>Sealants</w:t>
      </w:r>
      <w:r w:rsidR="007D71D6">
        <w:rPr>
          <w:rFonts w:ascii="Times New Roman" w:hAnsi="Times New Roman" w:cs="Times New Roman"/>
          <w:color w:val="000000" w:themeColor="text1"/>
        </w:rPr>
        <w:t>)</w:t>
      </w:r>
    </w:p>
    <w:p w14:paraId="6DAD754C" w14:textId="7C6FB24D" w:rsidR="00592FCD" w:rsidRDefault="00592FCD"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Inkjet Colorants and Inks</w:t>
      </w:r>
    </w:p>
    <w:p w14:paraId="64184136" w14:textId="0B7F7282" w:rsidR="00592FCD" w:rsidRDefault="00592FCD"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Masterbatches and Conductive Compounds</w:t>
      </w:r>
    </w:p>
    <w:p w14:paraId="3358A464" w14:textId="0E235030" w:rsidR="00592FCD" w:rsidRDefault="00592FCD" w:rsidP="002B3D2A">
      <w:pPr>
        <w:pStyle w:val="ListParagraph"/>
        <w:numPr>
          <w:ilvl w:val="0"/>
          <w:numId w:val="2"/>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Specialty Carbon Blacks</w:t>
      </w:r>
    </w:p>
    <w:p w14:paraId="7BC7F2D0" w14:textId="48B1AA07" w:rsidR="009E710B" w:rsidRDefault="00EA5436" w:rsidP="009E710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For the purposes of this project the author will be using the </w:t>
      </w:r>
      <w:r w:rsidR="00282751">
        <w:rPr>
          <w:rFonts w:ascii="Times New Roman" w:hAnsi="Times New Roman" w:cs="Times New Roman"/>
          <w:color w:val="000000" w:themeColor="text1"/>
        </w:rPr>
        <w:t xml:space="preserve">Production Warehouse at the </w:t>
      </w:r>
      <w:r>
        <w:rPr>
          <w:rFonts w:ascii="Times New Roman" w:hAnsi="Times New Roman" w:cs="Times New Roman"/>
          <w:color w:val="000000" w:themeColor="text1"/>
        </w:rPr>
        <w:t xml:space="preserve">FMO facility in Barry, Wales </w:t>
      </w:r>
      <w:r w:rsidR="00282751">
        <w:rPr>
          <w:rFonts w:ascii="Times New Roman" w:hAnsi="Times New Roman" w:cs="Times New Roman"/>
          <w:color w:val="000000" w:themeColor="text1"/>
        </w:rPr>
        <w:t>as the focus of the case study</w:t>
      </w:r>
      <w:r w:rsidR="007C5C1D">
        <w:rPr>
          <w:rFonts w:ascii="Times New Roman" w:hAnsi="Times New Roman" w:cs="Times New Roman"/>
          <w:color w:val="000000" w:themeColor="text1"/>
        </w:rPr>
        <w:t xml:space="preserve">. </w:t>
      </w:r>
      <w:r w:rsidR="00506642">
        <w:rPr>
          <w:rFonts w:ascii="Times New Roman" w:hAnsi="Times New Roman" w:cs="Times New Roman"/>
          <w:color w:val="000000" w:themeColor="text1"/>
        </w:rPr>
        <w:t xml:space="preserve">The groundbreaking </w:t>
      </w:r>
      <w:r w:rsidR="00E7496B">
        <w:rPr>
          <w:rFonts w:ascii="Times New Roman" w:hAnsi="Times New Roman" w:cs="Times New Roman"/>
          <w:color w:val="000000" w:themeColor="text1"/>
        </w:rPr>
        <w:t xml:space="preserve">and </w:t>
      </w:r>
      <w:r w:rsidR="0080492E">
        <w:rPr>
          <w:rFonts w:ascii="Times New Roman" w:hAnsi="Times New Roman" w:cs="Times New Roman"/>
          <w:color w:val="000000" w:themeColor="text1"/>
        </w:rPr>
        <w:t>facility</w:t>
      </w:r>
      <w:r w:rsidR="00E7496B">
        <w:rPr>
          <w:rFonts w:ascii="Times New Roman" w:hAnsi="Times New Roman" w:cs="Times New Roman"/>
          <w:color w:val="000000" w:themeColor="text1"/>
        </w:rPr>
        <w:t xml:space="preserve"> build commenced in 1989 with manufacturing of Hydrophilic based products </w:t>
      </w:r>
      <w:r w:rsidR="003A217B">
        <w:rPr>
          <w:rFonts w:ascii="Times New Roman" w:hAnsi="Times New Roman" w:cs="Times New Roman"/>
          <w:color w:val="000000" w:themeColor="text1"/>
        </w:rPr>
        <w:t>starting in 1992</w:t>
      </w:r>
      <w:r w:rsidR="00EA0ACD">
        <w:rPr>
          <w:rFonts w:ascii="Times New Roman" w:hAnsi="Times New Roman" w:cs="Times New Roman"/>
          <w:color w:val="000000" w:themeColor="text1"/>
        </w:rPr>
        <w:t xml:space="preserve">, during the </w:t>
      </w:r>
      <w:r w:rsidR="00C263DD">
        <w:rPr>
          <w:rFonts w:ascii="Times New Roman" w:hAnsi="Times New Roman" w:cs="Times New Roman"/>
          <w:color w:val="000000" w:themeColor="text1"/>
        </w:rPr>
        <w:t>30-year</w:t>
      </w:r>
      <w:r w:rsidR="00EA0ACD">
        <w:rPr>
          <w:rFonts w:ascii="Times New Roman" w:hAnsi="Times New Roman" w:cs="Times New Roman"/>
          <w:color w:val="000000" w:themeColor="text1"/>
        </w:rPr>
        <w:t xml:space="preserve"> history the facility</w:t>
      </w:r>
      <w:r w:rsidR="0080492E">
        <w:rPr>
          <w:rFonts w:ascii="Times New Roman" w:hAnsi="Times New Roman" w:cs="Times New Roman"/>
          <w:color w:val="000000" w:themeColor="text1"/>
        </w:rPr>
        <w:t xml:space="preserve"> has expanded the Hydrophilic capacity on 3 occasions </w:t>
      </w:r>
      <w:r w:rsidR="00905C10">
        <w:rPr>
          <w:rFonts w:ascii="Times New Roman" w:hAnsi="Times New Roman" w:cs="Times New Roman"/>
          <w:color w:val="000000" w:themeColor="text1"/>
        </w:rPr>
        <w:t>and</w:t>
      </w:r>
      <w:r w:rsidR="00BE1F53">
        <w:rPr>
          <w:rFonts w:ascii="Times New Roman" w:hAnsi="Times New Roman" w:cs="Times New Roman"/>
          <w:color w:val="000000" w:themeColor="text1"/>
        </w:rPr>
        <w:t xml:space="preserve"> added Hydrophobic</w:t>
      </w:r>
      <w:r w:rsidR="00617F0B">
        <w:rPr>
          <w:rFonts w:ascii="Times New Roman" w:hAnsi="Times New Roman" w:cs="Times New Roman"/>
          <w:color w:val="000000" w:themeColor="text1"/>
        </w:rPr>
        <w:t xml:space="preserve"> (Treated Silica)</w:t>
      </w:r>
      <w:r w:rsidR="00B32628">
        <w:rPr>
          <w:rFonts w:ascii="Times New Roman" w:hAnsi="Times New Roman" w:cs="Times New Roman"/>
          <w:color w:val="000000" w:themeColor="text1"/>
        </w:rPr>
        <w:t xml:space="preserve"> production</w:t>
      </w:r>
      <w:r w:rsidR="00617F0B">
        <w:rPr>
          <w:rFonts w:ascii="Times New Roman" w:hAnsi="Times New Roman" w:cs="Times New Roman"/>
          <w:color w:val="000000" w:themeColor="text1"/>
        </w:rPr>
        <w:t xml:space="preserve"> to </w:t>
      </w:r>
      <w:r w:rsidR="00B32628">
        <w:rPr>
          <w:rFonts w:ascii="Times New Roman" w:hAnsi="Times New Roman" w:cs="Times New Roman"/>
          <w:color w:val="000000" w:themeColor="text1"/>
        </w:rPr>
        <w:t xml:space="preserve">the site in 1998 which again has </w:t>
      </w:r>
      <w:r w:rsidR="009D338A">
        <w:rPr>
          <w:rFonts w:ascii="Times New Roman" w:hAnsi="Times New Roman" w:cs="Times New Roman"/>
          <w:color w:val="000000" w:themeColor="text1"/>
        </w:rPr>
        <w:t>been further expanded on 4 occasions</w:t>
      </w:r>
      <w:r w:rsidR="00D10B35">
        <w:rPr>
          <w:rFonts w:ascii="Times New Roman" w:hAnsi="Times New Roman" w:cs="Times New Roman"/>
          <w:color w:val="000000" w:themeColor="text1"/>
        </w:rPr>
        <w:t xml:space="preserve"> as can be seen in Figure 1</w:t>
      </w:r>
      <w:r w:rsidR="00435810">
        <w:rPr>
          <w:rFonts w:ascii="Times New Roman" w:hAnsi="Times New Roman" w:cs="Times New Roman"/>
          <w:color w:val="000000" w:themeColor="text1"/>
        </w:rPr>
        <w:t>.</w:t>
      </w:r>
      <w:r w:rsidR="001C05D2">
        <w:rPr>
          <w:rFonts w:ascii="Times New Roman" w:hAnsi="Times New Roman" w:cs="Times New Roman"/>
          <w:color w:val="000000" w:themeColor="text1"/>
        </w:rPr>
        <w:t xml:space="preserve"> </w:t>
      </w:r>
      <w:r w:rsidR="00B04E3F">
        <w:rPr>
          <w:rFonts w:ascii="Times New Roman" w:hAnsi="Times New Roman" w:cs="Times New Roman"/>
          <w:color w:val="000000" w:themeColor="text1"/>
        </w:rPr>
        <w:t xml:space="preserve">The </w:t>
      </w:r>
      <w:r w:rsidR="00B04E3F">
        <w:rPr>
          <w:rFonts w:ascii="Times New Roman" w:hAnsi="Times New Roman" w:cs="Times New Roman"/>
          <w:color w:val="000000" w:themeColor="text1"/>
        </w:rPr>
        <w:lastRenderedPageBreak/>
        <w:t xml:space="preserve">Barry FMO facility holds a fence-line partnership </w:t>
      </w:r>
      <w:r w:rsidR="00167BDA">
        <w:rPr>
          <w:rFonts w:ascii="Times New Roman" w:hAnsi="Times New Roman" w:cs="Times New Roman"/>
          <w:color w:val="000000" w:themeColor="text1"/>
        </w:rPr>
        <w:t xml:space="preserve">contracted </w:t>
      </w:r>
      <w:r w:rsidR="00B04E3F">
        <w:rPr>
          <w:rFonts w:ascii="Times New Roman" w:hAnsi="Times New Roman" w:cs="Times New Roman"/>
          <w:color w:val="000000" w:themeColor="text1"/>
        </w:rPr>
        <w:t xml:space="preserve">agreement </w:t>
      </w:r>
      <w:r w:rsidR="00167BDA">
        <w:rPr>
          <w:rFonts w:ascii="Times New Roman" w:hAnsi="Times New Roman" w:cs="Times New Roman"/>
          <w:color w:val="000000" w:themeColor="text1"/>
        </w:rPr>
        <w:t>with Dow (formerly Dow Corning)</w:t>
      </w:r>
      <w:r w:rsidR="00FE266E">
        <w:rPr>
          <w:rFonts w:ascii="Times New Roman" w:hAnsi="Times New Roman" w:cs="Times New Roman"/>
          <w:color w:val="000000" w:themeColor="text1"/>
        </w:rPr>
        <w:t xml:space="preserve"> where feedstock and some utilities are supplied </w:t>
      </w:r>
      <w:r w:rsidR="0076029A">
        <w:rPr>
          <w:rFonts w:ascii="Times New Roman" w:hAnsi="Times New Roman" w:cs="Times New Roman"/>
          <w:color w:val="000000" w:themeColor="text1"/>
        </w:rPr>
        <w:t xml:space="preserve">via a network of piping </w:t>
      </w:r>
      <w:r w:rsidR="00A1146D">
        <w:rPr>
          <w:rFonts w:ascii="Times New Roman" w:hAnsi="Times New Roman" w:cs="Times New Roman"/>
          <w:color w:val="000000" w:themeColor="text1"/>
        </w:rPr>
        <w:t xml:space="preserve">by Dow </w:t>
      </w:r>
      <w:r w:rsidR="00FE266E">
        <w:rPr>
          <w:rFonts w:ascii="Times New Roman" w:hAnsi="Times New Roman" w:cs="Times New Roman"/>
          <w:color w:val="000000" w:themeColor="text1"/>
        </w:rPr>
        <w:t xml:space="preserve">to the FMO facility with </w:t>
      </w:r>
      <w:r w:rsidR="00A1146D">
        <w:rPr>
          <w:rFonts w:ascii="Times New Roman" w:hAnsi="Times New Roman" w:cs="Times New Roman"/>
          <w:color w:val="000000" w:themeColor="text1"/>
        </w:rPr>
        <w:t>Fumed Metal Oxide being supplied back to Dow</w:t>
      </w:r>
      <w:r w:rsidR="0076029A">
        <w:rPr>
          <w:rFonts w:ascii="Times New Roman" w:hAnsi="Times New Roman" w:cs="Times New Roman"/>
          <w:color w:val="000000" w:themeColor="text1"/>
        </w:rPr>
        <w:t xml:space="preserve"> again via piping.</w:t>
      </w:r>
      <w:r w:rsidR="00A1146D">
        <w:rPr>
          <w:rFonts w:ascii="Times New Roman" w:hAnsi="Times New Roman" w:cs="Times New Roman"/>
          <w:color w:val="000000" w:themeColor="text1"/>
        </w:rPr>
        <w:t xml:space="preserve"> </w:t>
      </w:r>
    </w:p>
    <w:p w14:paraId="5DDFCB8A" w14:textId="0EA9A3C6" w:rsidR="002137E2" w:rsidRDefault="002137E2" w:rsidP="00633917">
      <w:pPr>
        <w:spacing w:line="240" w:lineRule="auto"/>
        <w:jc w:val="both"/>
        <w:rPr>
          <w:rFonts w:ascii="Times New Roman" w:hAnsi="Times New Roman" w:cs="Times New Roman"/>
          <w:color w:val="000000" w:themeColor="text1"/>
        </w:rPr>
      </w:pPr>
      <w:r w:rsidRPr="002137E2">
        <w:rPr>
          <w:rFonts w:ascii="Times New Roman" w:hAnsi="Times New Roman" w:cs="Times New Roman"/>
          <w:noProof/>
          <w:color w:val="000000" w:themeColor="text1"/>
        </w:rPr>
        <w:drawing>
          <wp:inline distT="0" distB="0" distL="0" distR="0" wp14:anchorId="1ED49DA0" wp14:editId="765717DA">
            <wp:extent cx="5943600" cy="1541145"/>
            <wp:effectExtent l="0" t="0" r="0" b="190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a:stretch>
                      <a:fillRect/>
                    </a:stretch>
                  </pic:blipFill>
                  <pic:spPr>
                    <a:xfrm>
                      <a:off x="0" y="0"/>
                      <a:ext cx="5943600" cy="1541145"/>
                    </a:xfrm>
                    <a:prstGeom prst="rect">
                      <a:avLst/>
                    </a:prstGeom>
                  </pic:spPr>
                </pic:pic>
              </a:graphicData>
            </a:graphic>
          </wp:inline>
        </w:drawing>
      </w:r>
    </w:p>
    <w:p w14:paraId="1CFCA8FD" w14:textId="74B38DA7" w:rsidR="00B07ECC" w:rsidRPr="009E710B" w:rsidRDefault="000510B0" w:rsidP="006C12E8">
      <w:pPr>
        <w:spacing w:line="360" w:lineRule="auto"/>
        <w:jc w:val="right"/>
        <w:rPr>
          <w:rFonts w:ascii="Times New Roman" w:hAnsi="Times New Roman" w:cs="Times New Roman"/>
          <w:color w:val="000000" w:themeColor="text1"/>
        </w:rPr>
      </w:pPr>
      <w:r w:rsidRPr="006C12E8">
        <w:rPr>
          <w:rStyle w:val="Heading4Char"/>
          <w:rFonts w:ascii="Times New Roman" w:hAnsi="Times New Roman" w:cs="Times New Roman"/>
          <w:b w:val="0"/>
          <w:bCs w:val="0"/>
          <w:i w:val="0"/>
          <w:iCs w:val="0"/>
          <w:color w:val="000000" w:themeColor="text1"/>
        </w:rPr>
        <w:t>F</w:t>
      </w:r>
      <w:r w:rsidR="006C12E8" w:rsidRPr="006C12E8">
        <w:rPr>
          <w:rStyle w:val="Heading4Char"/>
          <w:rFonts w:ascii="Times New Roman" w:hAnsi="Times New Roman" w:cs="Times New Roman"/>
          <w:b w:val="0"/>
          <w:bCs w:val="0"/>
          <w:i w:val="0"/>
          <w:iCs w:val="0"/>
          <w:color w:val="000000" w:themeColor="text1"/>
        </w:rPr>
        <w:t>igure 1</w:t>
      </w:r>
      <w:r w:rsidR="00B07ECC" w:rsidRPr="006C12E8">
        <w:rPr>
          <w:rFonts w:ascii="Times New Roman" w:hAnsi="Times New Roman" w:cs="Times New Roman"/>
          <w:color w:val="000000" w:themeColor="text1"/>
        </w:rPr>
        <w:t xml:space="preserve"> </w:t>
      </w:r>
      <w:r w:rsidR="00CD343E">
        <w:rPr>
          <w:rFonts w:ascii="Times New Roman" w:hAnsi="Times New Roman" w:cs="Times New Roman"/>
          <w:color w:val="000000" w:themeColor="text1"/>
        </w:rPr>
        <w:t>–</w:t>
      </w:r>
      <w:r w:rsidR="00B07ECC">
        <w:rPr>
          <w:rFonts w:ascii="Times New Roman" w:hAnsi="Times New Roman" w:cs="Times New Roman"/>
          <w:color w:val="000000" w:themeColor="text1"/>
        </w:rPr>
        <w:t xml:space="preserve"> </w:t>
      </w:r>
      <w:r w:rsidR="00CD343E">
        <w:rPr>
          <w:rFonts w:ascii="Times New Roman" w:hAnsi="Times New Roman" w:cs="Times New Roman"/>
          <w:color w:val="000000" w:themeColor="text1"/>
        </w:rPr>
        <w:t xml:space="preserve">Barry FMO facility </w:t>
      </w:r>
      <w:r w:rsidR="00E50763">
        <w:rPr>
          <w:rFonts w:ascii="Times New Roman" w:hAnsi="Times New Roman" w:cs="Times New Roman"/>
          <w:color w:val="000000" w:themeColor="text1"/>
        </w:rPr>
        <w:t xml:space="preserve">build/expansion </w:t>
      </w:r>
      <w:r w:rsidR="00CD343E">
        <w:rPr>
          <w:rFonts w:ascii="Times New Roman" w:hAnsi="Times New Roman" w:cs="Times New Roman"/>
          <w:color w:val="000000" w:themeColor="text1"/>
        </w:rPr>
        <w:t>timeline.</w:t>
      </w:r>
    </w:p>
    <w:p w14:paraId="728232F5" w14:textId="0DFC6257" w:rsidR="00E10BBB" w:rsidRPr="00E10BBB" w:rsidRDefault="00E10BBB" w:rsidP="00E10BBB">
      <w:pPr>
        <w:spacing w:line="360" w:lineRule="auto"/>
        <w:jc w:val="both"/>
        <w:rPr>
          <w:rFonts w:ascii="Times New Roman" w:hAnsi="Times New Roman" w:cs="Times New Roman"/>
          <w:color w:val="000000" w:themeColor="text1"/>
        </w:rPr>
      </w:pPr>
      <w:r w:rsidRPr="00EF7A79">
        <w:rPr>
          <w:rFonts w:ascii="Times New Roman" w:hAnsi="Times New Roman" w:cs="Times New Roman"/>
        </w:rPr>
        <w:t>The author of thi</w:t>
      </w:r>
      <w:r>
        <w:rPr>
          <w:rFonts w:ascii="Times New Roman" w:hAnsi="Times New Roman" w:cs="Times New Roman"/>
        </w:rPr>
        <w:t xml:space="preserve">s project </w:t>
      </w:r>
      <w:r w:rsidR="00355693">
        <w:rPr>
          <w:rFonts w:ascii="Times New Roman" w:hAnsi="Times New Roman" w:cs="Times New Roman"/>
        </w:rPr>
        <w:t>holds the position of</w:t>
      </w:r>
      <w:r w:rsidR="008C509C">
        <w:rPr>
          <w:rFonts w:ascii="Times New Roman" w:hAnsi="Times New Roman" w:cs="Times New Roman"/>
        </w:rPr>
        <w:t xml:space="preserve"> </w:t>
      </w:r>
      <w:r w:rsidR="00564FDE">
        <w:rPr>
          <w:rFonts w:ascii="Times New Roman" w:hAnsi="Times New Roman" w:cs="Times New Roman"/>
        </w:rPr>
        <w:t>W</w:t>
      </w:r>
      <w:r>
        <w:rPr>
          <w:rFonts w:ascii="Times New Roman" w:hAnsi="Times New Roman" w:cs="Times New Roman"/>
        </w:rPr>
        <w:t xml:space="preserve">arehouse, Packaging and Shipping (WPS) Manager at the Cabot Carbon FMO </w:t>
      </w:r>
      <w:r w:rsidR="008C509C">
        <w:rPr>
          <w:rFonts w:ascii="Times New Roman" w:hAnsi="Times New Roman" w:cs="Times New Roman"/>
        </w:rPr>
        <w:t>Facility</w:t>
      </w:r>
      <w:r>
        <w:rPr>
          <w:rFonts w:ascii="Times New Roman" w:hAnsi="Times New Roman" w:cs="Times New Roman"/>
        </w:rPr>
        <w:t xml:space="preserve"> in Barry, South Wales</w:t>
      </w:r>
      <w:r w:rsidR="00631611">
        <w:rPr>
          <w:rFonts w:ascii="Times New Roman" w:hAnsi="Times New Roman" w:cs="Times New Roman"/>
        </w:rPr>
        <w:t xml:space="preserve"> </w:t>
      </w:r>
      <w:r w:rsidR="00C93F50">
        <w:rPr>
          <w:rFonts w:ascii="Times New Roman" w:hAnsi="Times New Roman" w:cs="Times New Roman"/>
        </w:rPr>
        <w:t xml:space="preserve">having previously spent many years working in processing operational </w:t>
      </w:r>
      <w:r w:rsidR="006E4EE1">
        <w:rPr>
          <w:rFonts w:ascii="Times New Roman" w:hAnsi="Times New Roman" w:cs="Times New Roman"/>
        </w:rPr>
        <w:t xml:space="preserve">and production engineering </w:t>
      </w:r>
      <w:r w:rsidR="00C93F50">
        <w:rPr>
          <w:rFonts w:ascii="Times New Roman" w:hAnsi="Times New Roman" w:cs="Times New Roman"/>
        </w:rPr>
        <w:t>roles at the facility</w:t>
      </w:r>
      <w:r>
        <w:rPr>
          <w:rFonts w:ascii="Times New Roman" w:hAnsi="Times New Roman" w:cs="Times New Roman"/>
        </w:rPr>
        <w:t>. The WPS Manager is part of a middle management team made up of a Shift Manager group (5), Production Engineer and training coordinator which report into the sites Operations Manager.</w:t>
      </w:r>
    </w:p>
    <w:p w14:paraId="07E9DCB7" w14:textId="39C0763F" w:rsidR="00E10BBB" w:rsidRDefault="00E10BBB" w:rsidP="00E10BBB">
      <w:pPr>
        <w:spacing w:line="360" w:lineRule="auto"/>
        <w:jc w:val="both"/>
        <w:rPr>
          <w:rFonts w:ascii="Times New Roman" w:hAnsi="Times New Roman" w:cs="Times New Roman"/>
        </w:rPr>
      </w:pPr>
      <w:r>
        <w:rPr>
          <w:rFonts w:ascii="Times New Roman" w:hAnsi="Times New Roman" w:cs="Times New Roman"/>
        </w:rPr>
        <w:t>The responsibilities of the WPS Manager include but</w:t>
      </w:r>
      <w:r w:rsidR="00ED4F77">
        <w:rPr>
          <w:rFonts w:ascii="Times New Roman" w:hAnsi="Times New Roman" w:cs="Times New Roman"/>
        </w:rPr>
        <w:t xml:space="preserve"> are not </w:t>
      </w:r>
      <w:r>
        <w:rPr>
          <w:rFonts w:ascii="Times New Roman" w:hAnsi="Times New Roman" w:cs="Times New Roman"/>
        </w:rPr>
        <w:t xml:space="preserve">limited to the daily management of the </w:t>
      </w:r>
      <w:r w:rsidR="004A67D9">
        <w:rPr>
          <w:rFonts w:ascii="Times New Roman" w:hAnsi="Times New Roman" w:cs="Times New Roman"/>
        </w:rPr>
        <w:t>facilities</w:t>
      </w:r>
      <w:r>
        <w:rPr>
          <w:rFonts w:ascii="Times New Roman" w:hAnsi="Times New Roman" w:cs="Times New Roman"/>
        </w:rPr>
        <w:t xml:space="preserve"> </w:t>
      </w:r>
      <w:r w:rsidR="0078220F">
        <w:rPr>
          <w:rFonts w:ascii="Times New Roman" w:hAnsi="Times New Roman" w:cs="Times New Roman"/>
        </w:rPr>
        <w:t xml:space="preserve">production </w:t>
      </w:r>
      <w:r>
        <w:rPr>
          <w:rFonts w:ascii="Times New Roman" w:hAnsi="Times New Roman" w:cs="Times New Roman"/>
        </w:rPr>
        <w:t xml:space="preserve">scheduling, </w:t>
      </w:r>
      <w:r w:rsidR="00C0233B">
        <w:rPr>
          <w:rFonts w:ascii="Times New Roman" w:hAnsi="Times New Roman" w:cs="Times New Roman"/>
        </w:rPr>
        <w:t xml:space="preserve">product </w:t>
      </w:r>
      <w:r>
        <w:rPr>
          <w:rFonts w:ascii="Times New Roman" w:hAnsi="Times New Roman" w:cs="Times New Roman"/>
        </w:rPr>
        <w:t>loading and shipping operations</w:t>
      </w:r>
      <w:r w:rsidR="00756F2F">
        <w:rPr>
          <w:rFonts w:ascii="Times New Roman" w:hAnsi="Times New Roman" w:cs="Times New Roman"/>
        </w:rPr>
        <w:t xml:space="preserve"> </w:t>
      </w:r>
      <w:r>
        <w:rPr>
          <w:rFonts w:ascii="Times New Roman" w:hAnsi="Times New Roman" w:cs="Times New Roman"/>
        </w:rPr>
        <w:t>along with overseeing the packaging operations</w:t>
      </w:r>
      <w:r w:rsidR="00150884">
        <w:rPr>
          <w:rFonts w:ascii="Times New Roman" w:hAnsi="Times New Roman" w:cs="Times New Roman"/>
        </w:rPr>
        <w:t xml:space="preserve">, </w:t>
      </w:r>
      <w:r w:rsidR="00905C10">
        <w:rPr>
          <w:rFonts w:ascii="Times New Roman" w:hAnsi="Times New Roman" w:cs="Times New Roman"/>
        </w:rPr>
        <w:t>developing,</w:t>
      </w:r>
      <w:r w:rsidR="00150884">
        <w:rPr>
          <w:rFonts w:ascii="Times New Roman" w:hAnsi="Times New Roman" w:cs="Times New Roman"/>
        </w:rPr>
        <w:t xml:space="preserve"> and leading</w:t>
      </w:r>
      <w:r w:rsidR="00CC434C">
        <w:rPr>
          <w:rFonts w:ascii="Times New Roman" w:hAnsi="Times New Roman" w:cs="Times New Roman"/>
        </w:rPr>
        <w:t xml:space="preserve"> </w:t>
      </w:r>
      <w:r>
        <w:rPr>
          <w:rFonts w:ascii="Times New Roman" w:hAnsi="Times New Roman" w:cs="Times New Roman"/>
        </w:rPr>
        <w:t>process improvements</w:t>
      </w:r>
      <w:r w:rsidR="009606BD">
        <w:rPr>
          <w:rFonts w:ascii="Times New Roman" w:hAnsi="Times New Roman" w:cs="Times New Roman"/>
        </w:rPr>
        <w:t xml:space="preserve"> within these areas</w:t>
      </w:r>
      <w:r w:rsidR="007131C3">
        <w:rPr>
          <w:rFonts w:ascii="Times New Roman" w:hAnsi="Times New Roman" w:cs="Times New Roman"/>
        </w:rPr>
        <w:t xml:space="preserve"> (see full job specification in Appendix 1</w:t>
      </w:r>
      <w:r w:rsidR="0036311F">
        <w:rPr>
          <w:rFonts w:ascii="Times New Roman" w:hAnsi="Times New Roman" w:cs="Times New Roman"/>
        </w:rPr>
        <w:t>5</w:t>
      </w:r>
      <w:r w:rsidR="007131C3">
        <w:rPr>
          <w:rFonts w:ascii="Times New Roman" w:hAnsi="Times New Roman" w:cs="Times New Roman"/>
        </w:rPr>
        <w:t>)</w:t>
      </w:r>
      <w:r w:rsidR="009606BD">
        <w:rPr>
          <w:rFonts w:ascii="Times New Roman" w:hAnsi="Times New Roman" w:cs="Times New Roman"/>
        </w:rPr>
        <w:t>.</w:t>
      </w:r>
      <w:r w:rsidR="00CC434C">
        <w:rPr>
          <w:rFonts w:ascii="Times New Roman" w:hAnsi="Times New Roman" w:cs="Times New Roman"/>
        </w:rPr>
        <w:t xml:space="preserve"> </w:t>
      </w:r>
      <w:r w:rsidR="00756F2F">
        <w:rPr>
          <w:rFonts w:ascii="Times New Roman" w:hAnsi="Times New Roman" w:cs="Times New Roman"/>
        </w:rPr>
        <w:t>T</w:t>
      </w:r>
      <w:r w:rsidR="003E460E">
        <w:rPr>
          <w:rFonts w:ascii="Times New Roman" w:hAnsi="Times New Roman" w:cs="Times New Roman"/>
        </w:rPr>
        <w:t xml:space="preserve">he </w:t>
      </w:r>
      <w:r w:rsidR="00756F2F">
        <w:rPr>
          <w:rFonts w:ascii="Times New Roman" w:hAnsi="Times New Roman" w:cs="Times New Roman"/>
        </w:rPr>
        <w:t xml:space="preserve">author also </w:t>
      </w:r>
      <w:r w:rsidR="00247E7E">
        <w:rPr>
          <w:rFonts w:ascii="Times New Roman" w:hAnsi="Times New Roman" w:cs="Times New Roman"/>
        </w:rPr>
        <w:t xml:space="preserve">has </w:t>
      </w:r>
      <w:r w:rsidR="003E460E">
        <w:rPr>
          <w:rFonts w:ascii="Times New Roman" w:hAnsi="Times New Roman" w:cs="Times New Roman"/>
        </w:rPr>
        <w:t xml:space="preserve">employee management </w:t>
      </w:r>
      <w:r w:rsidR="00247E7E">
        <w:rPr>
          <w:rFonts w:ascii="Times New Roman" w:hAnsi="Times New Roman" w:cs="Times New Roman"/>
        </w:rPr>
        <w:t xml:space="preserve">responsibilities for a team of </w:t>
      </w:r>
      <w:r w:rsidR="00B92118">
        <w:rPr>
          <w:rFonts w:ascii="Times New Roman" w:hAnsi="Times New Roman" w:cs="Times New Roman"/>
        </w:rPr>
        <w:t xml:space="preserve">14 people </w:t>
      </w:r>
      <w:r w:rsidR="003E460E">
        <w:rPr>
          <w:rFonts w:ascii="Times New Roman" w:hAnsi="Times New Roman" w:cs="Times New Roman"/>
        </w:rPr>
        <w:t>working within these disciplines</w:t>
      </w:r>
      <w:r w:rsidR="00B92118">
        <w:rPr>
          <w:rFonts w:ascii="Times New Roman" w:hAnsi="Times New Roman" w:cs="Times New Roman"/>
        </w:rPr>
        <w:t xml:space="preserve"> with 9 of these </w:t>
      </w:r>
      <w:r w:rsidR="00060802">
        <w:rPr>
          <w:rFonts w:ascii="Times New Roman" w:hAnsi="Times New Roman" w:cs="Times New Roman"/>
        </w:rPr>
        <w:t>employees</w:t>
      </w:r>
      <w:r w:rsidR="00B92118">
        <w:rPr>
          <w:rFonts w:ascii="Times New Roman" w:hAnsi="Times New Roman" w:cs="Times New Roman"/>
        </w:rPr>
        <w:t xml:space="preserve"> being direct rep</w:t>
      </w:r>
      <w:r w:rsidR="00235ED6">
        <w:rPr>
          <w:rFonts w:ascii="Times New Roman" w:hAnsi="Times New Roman" w:cs="Times New Roman"/>
        </w:rPr>
        <w:t>orts</w:t>
      </w:r>
      <w:r w:rsidR="00B92118">
        <w:rPr>
          <w:rFonts w:ascii="Times New Roman" w:hAnsi="Times New Roman" w:cs="Times New Roman"/>
        </w:rPr>
        <w:t xml:space="preserve"> and the remaining </w:t>
      </w:r>
      <w:r w:rsidR="00235ED6">
        <w:rPr>
          <w:rFonts w:ascii="Times New Roman" w:hAnsi="Times New Roman" w:cs="Times New Roman"/>
        </w:rPr>
        <w:t>5 having a matrix reporting line to the WPS Manager.</w:t>
      </w:r>
    </w:p>
    <w:p w14:paraId="648D164E" w14:textId="58FD13EA" w:rsidR="00833369" w:rsidRDefault="00F802A8" w:rsidP="00E10BBB">
      <w:pPr>
        <w:spacing w:line="360" w:lineRule="auto"/>
        <w:jc w:val="both"/>
        <w:rPr>
          <w:rFonts w:ascii="Times New Roman" w:hAnsi="Times New Roman" w:cs="Times New Roman"/>
        </w:rPr>
      </w:pPr>
      <w:r>
        <w:rPr>
          <w:rFonts w:ascii="Times New Roman" w:hAnsi="Times New Roman" w:cs="Times New Roman"/>
        </w:rPr>
        <w:t xml:space="preserve">As </w:t>
      </w:r>
      <w:r w:rsidR="00C263DD">
        <w:rPr>
          <w:rFonts w:ascii="Times New Roman" w:hAnsi="Times New Roman" w:cs="Times New Roman"/>
        </w:rPr>
        <w:t>stated,</w:t>
      </w:r>
      <w:r>
        <w:rPr>
          <w:rFonts w:ascii="Times New Roman" w:hAnsi="Times New Roman" w:cs="Times New Roman"/>
        </w:rPr>
        <w:t xml:space="preserve"> the author is constantly challenged with </w:t>
      </w:r>
      <w:r w:rsidR="006922B7">
        <w:rPr>
          <w:rFonts w:ascii="Times New Roman" w:hAnsi="Times New Roman" w:cs="Times New Roman"/>
        </w:rPr>
        <w:t xml:space="preserve">identifying </w:t>
      </w:r>
      <w:r w:rsidR="00493766">
        <w:rPr>
          <w:rFonts w:ascii="Times New Roman" w:hAnsi="Times New Roman" w:cs="Times New Roman"/>
        </w:rPr>
        <w:t>cont</w:t>
      </w:r>
      <w:r w:rsidR="00B45BC6">
        <w:rPr>
          <w:rFonts w:ascii="Times New Roman" w:hAnsi="Times New Roman" w:cs="Times New Roman"/>
        </w:rPr>
        <w:t xml:space="preserve">inual improvement </w:t>
      </w:r>
      <w:r w:rsidR="006922B7">
        <w:rPr>
          <w:rFonts w:ascii="Times New Roman" w:hAnsi="Times New Roman" w:cs="Times New Roman"/>
        </w:rPr>
        <w:t xml:space="preserve">opportunities </w:t>
      </w:r>
      <w:r w:rsidR="00B45BC6">
        <w:rPr>
          <w:rFonts w:ascii="Times New Roman" w:hAnsi="Times New Roman" w:cs="Times New Roman"/>
        </w:rPr>
        <w:t xml:space="preserve">within the production warehouse owing to </w:t>
      </w:r>
      <w:r w:rsidR="005F7C1E">
        <w:rPr>
          <w:rFonts w:ascii="Times New Roman" w:hAnsi="Times New Roman" w:cs="Times New Roman"/>
        </w:rPr>
        <w:t xml:space="preserve">both the Hydrophilic &amp; Hydrophobic </w:t>
      </w:r>
      <w:r w:rsidR="006856C6">
        <w:rPr>
          <w:rFonts w:ascii="Times New Roman" w:hAnsi="Times New Roman" w:cs="Times New Roman"/>
        </w:rPr>
        <w:t>manufacturing units gaining capacity increases</w:t>
      </w:r>
      <w:r w:rsidR="006E7C86">
        <w:rPr>
          <w:rFonts w:ascii="Times New Roman" w:hAnsi="Times New Roman" w:cs="Times New Roman"/>
        </w:rPr>
        <w:t xml:space="preserve"> over time</w:t>
      </w:r>
      <w:r w:rsidR="006856C6">
        <w:rPr>
          <w:rFonts w:ascii="Times New Roman" w:hAnsi="Times New Roman" w:cs="Times New Roman"/>
        </w:rPr>
        <w:t xml:space="preserve"> </w:t>
      </w:r>
      <w:r w:rsidR="002929C7">
        <w:rPr>
          <w:rFonts w:ascii="Times New Roman" w:hAnsi="Times New Roman" w:cs="Times New Roman"/>
        </w:rPr>
        <w:t xml:space="preserve">so the packaging operations and personnel </w:t>
      </w:r>
      <w:r w:rsidR="00652989">
        <w:rPr>
          <w:rFonts w:ascii="Times New Roman" w:hAnsi="Times New Roman" w:cs="Times New Roman"/>
        </w:rPr>
        <w:t xml:space="preserve">working within the area </w:t>
      </w:r>
      <w:r w:rsidR="002929C7">
        <w:rPr>
          <w:rFonts w:ascii="Times New Roman" w:hAnsi="Times New Roman" w:cs="Times New Roman"/>
        </w:rPr>
        <w:t xml:space="preserve">need to keep up with the additional </w:t>
      </w:r>
      <w:r w:rsidR="00AD76B0">
        <w:rPr>
          <w:rFonts w:ascii="Times New Roman" w:hAnsi="Times New Roman" w:cs="Times New Roman"/>
        </w:rPr>
        <w:t xml:space="preserve">required </w:t>
      </w:r>
      <w:r w:rsidR="002929C7">
        <w:rPr>
          <w:rFonts w:ascii="Times New Roman" w:hAnsi="Times New Roman" w:cs="Times New Roman"/>
        </w:rPr>
        <w:t>throughput</w:t>
      </w:r>
      <w:r w:rsidR="00C82B28">
        <w:rPr>
          <w:rFonts w:ascii="Times New Roman" w:hAnsi="Times New Roman" w:cs="Times New Roman"/>
        </w:rPr>
        <w:t xml:space="preserve">. Whilst it can often be easy to improve efficiencies of machinery </w:t>
      </w:r>
      <w:r w:rsidR="000D1661">
        <w:rPr>
          <w:rFonts w:ascii="Times New Roman" w:hAnsi="Times New Roman" w:cs="Times New Roman"/>
        </w:rPr>
        <w:t xml:space="preserve">it can be </w:t>
      </w:r>
      <w:r w:rsidR="00BE0B42">
        <w:rPr>
          <w:rFonts w:ascii="Times New Roman" w:hAnsi="Times New Roman" w:cs="Times New Roman"/>
        </w:rPr>
        <w:t xml:space="preserve">more </w:t>
      </w:r>
      <w:r w:rsidR="000D1661">
        <w:rPr>
          <w:rFonts w:ascii="Times New Roman" w:hAnsi="Times New Roman" w:cs="Times New Roman"/>
        </w:rPr>
        <w:t>challenging to improve</w:t>
      </w:r>
      <w:r w:rsidR="00507F61">
        <w:rPr>
          <w:rFonts w:ascii="Times New Roman" w:hAnsi="Times New Roman" w:cs="Times New Roman"/>
        </w:rPr>
        <w:t xml:space="preserve"> work practices due to the inv</w:t>
      </w:r>
      <w:r w:rsidR="003314F7">
        <w:rPr>
          <w:rFonts w:ascii="Times New Roman" w:hAnsi="Times New Roman" w:cs="Times New Roman"/>
        </w:rPr>
        <w:t>olvement of people</w:t>
      </w:r>
      <w:r w:rsidR="006E798C">
        <w:rPr>
          <w:rFonts w:ascii="Times New Roman" w:hAnsi="Times New Roman" w:cs="Times New Roman"/>
        </w:rPr>
        <w:t xml:space="preserve"> and </w:t>
      </w:r>
      <w:r w:rsidR="00A2728E">
        <w:rPr>
          <w:rFonts w:ascii="Times New Roman" w:hAnsi="Times New Roman" w:cs="Times New Roman"/>
        </w:rPr>
        <w:t>innate</w:t>
      </w:r>
      <w:r w:rsidR="00E97CC2">
        <w:rPr>
          <w:rFonts w:ascii="Times New Roman" w:hAnsi="Times New Roman" w:cs="Times New Roman"/>
        </w:rPr>
        <w:t xml:space="preserve"> </w:t>
      </w:r>
      <w:r w:rsidR="00E81D92">
        <w:rPr>
          <w:rFonts w:ascii="Times New Roman" w:hAnsi="Times New Roman" w:cs="Times New Roman"/>
        </w:rPr>
        <w:t xml:space="preserve">or perceived </w:t>
      </w:r>
      <w:r w:rsidR="006E7C86">
        <w:rPr>
          <w:rFonts w:ascii="Times New Roman" w:hAnsi="Times New Roman" w:cs="Times New Roman"/>
        </w:rPr>
        <w:t>resistance to change</w:t>
      </w:r>
      <w:r w:rsidR="00101309">
        <w:rPr>
          <w:rFonts w:ascii="Times New Roman" w:hAnsi="Times New Roman" w:cs="Times New Roman"/>
        </w:rPr>
        <w:t xml:space="preserve">. </w:t>
      </w:r>
    </w:p>
    <w:p w14:paraId="228CBB7F" w14:textId="62A79250" w:rsidR="00B322F4" w:rsidRDefault="00B322F4" w:rsidP="00AB5655">
      <w:pPr>
        <w:rPr>
          <w:rFonts w:ascii="Times New Roman" w:hAnsi="Times New Roman" w:cs="Times New Roman"/>
          <w:color w:val="000000" w:themeColor="text1"/>
        </w:rPr>
      </w:pPr>
    </w:p>
    <w:p w14:paraId="51A4ED57" w14:textId="457E0885" w:rsidR="00933D3C" w:rsidRDefault="00933D3C" w:rsidP="00AB5655">
      <w:pPr>
        <w:rPr>
          <w:rFonts w:ascii="Times New Roman" w:hAnsi="Times New Roman" w:cs="Times New Roman"/>
          <w:color w:val="000000" w:themeColor="text1"/>
        </w:rPr>
      </w:pPr>
    </w:p>
    <w:p w14:paraId="0F19A1C6" w14:textId="655FD908" w:rsidR="00350570" w:rsidRDefault="00350570" w:rsidP="00AB5655">
      <w:pPr>
        <w:rPr>
          <w:rFonts w:ascii="Times New Roman" w:hAnsi="Times New Roman" w:cs="Times New Roman"/>
          <w:color w:val="000000" w:themeColor="text1"/>
        </w:rPr>
      </w:pPr>
    </w:p>
    <w:p w14:paraId="7757FB38" w14:textId="77777777" w:rsidR="005B7FE8" w:rsidRDefault="005B7FE8" w:rsidP="00AB5655">
      <w:pPr>
        <w:rPr>
          <w:rFonts w:ascii="Times New Roman" w:hAnsi="Times New Roman" w:cs="Times New Roman"/>
          <w:color w:val="000000" w:themeColor="text1"/>
        </w:rPr>
      </w:pPr>
    </w:p>
    <w:p w14:paraId="476B1D5D" w14:textId="004B1A85" w:rsidR="00D7349F" w:rsidRDefault="00A246ED" w:rsidP="008636E9">
      <w:pPr>
        <w:pStyle w:val="Heading2"/>
      </w:pPr>
      <w:bookmarkStart w:id="8" w:name="_Toc101693642"/>
      <w:r>
        <w:lastRenderedPageBreak/>
        <w:t>1.5 Synopsis</w:t>
      </w:r>
      <w:bookmarkEnd w:id="8"/>
    </w:p>
    <w:p w14:paraId="5C451E48" w14:textId="181243E2" w:rsidR="00933D3C" w:rsidRPr="00933D3C" w:rsidRDefault="00933D3C" w:rsidP="00933D3C">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Chapter Two aims to emphasise the approach which was taken to complete this research project. It will also aim to explain why the chosen methods were decided on as opposed to others available. The research data will be collected in both quantitative and qualitative analysis forms, initially by using a simple questionnaire survey followed by </w:t>
      </w:r>
      <w:r w:rsidR="003C6C57">
        <w:rPr>
          <w:rFonts w:ascii="Times New Roman" w:hAnsi="Times New Roman" w:cs="Times New Roman"/>
          <w:color w:val="000000" w:themeColor="text1"/>
        </w:rPr>
        <w:t>obser</w:t>
      </w:r>
      <w:r w:rsidR="00A53844">
        <w:rPr>
          <w:rFonts w:ascii="Times New Roman" w:hAnsi="Times New Roman" w:cs="Times New Roman"/>
          <w:color w:val="000000" w:themeColor="text1"/>
        </w:rPr>
        <w:t xml:space="preserve">ving people as they go about their </w:t>
      </w:r>
      <w:r w:rsidR="001E30B8">
        <w:rPr>
          <w:rFonts w:ascii="Times New Roman" w:hAnsi="Times New Roman" w:cs="Times New Roman"/>
          <w:color w:val="000000" w:themeColor="text1"/>
        </w:rPr>
        <w:t>activities to aid in establishing machine and task cycle times</w:t>
      </w:r>
      <w:r w:rsidR="00D639E9">
        <w:rPr>
          <w:rFonts w:ascii="Times New Roman" w:hAnsi="Times New Roman" w:cs="Times New Roman"/>
          <w:color w:val="000000" w:themeColor="text1"/>
        </w:rPr>
        <w:t xml:space="preserve"> along with unearthing </w:t>
      </w:r>
      <w:r w:rsidR="00EB1D43">
        <w:rPr>
          <w:rFonts w:ascii="Times New Roman" w:hAnsi="Times New Roman" w:cs="Times New Roman"/>
          <w:color w:val="000000" w:themeColor="text1"/>
        </w:rPr>
        <w:t xml:space="preserve">wastes as defined in </w:t>
      </w:r>
      <w:r w:rsidR="00270204">
        <w:rPr>
          <w:rFonts w:ascii="Times New Roman" w:hAnsi="Times New Roman" w:cs="Times New Roman"/>
          <w:color w:val="000000" w:themeColor="text1"/>
        </w:rPr>
        <w:t xml:space="preserve">the </w:t>
      </w:r>
      <w:r w:rsidR="00270204" w:rsidRPr="00270204">
        <w:rPr>
          <w:rFonts w:ascii="Times New Roman" w:hAnsi="Times New Roman" w:cs="Times New Roman"/>
          <w:i/>
          <w:iCs/>
          <w:color w:val="000000" w:themeColor="text1"/>
        </w:rPr>
        <w:t>‘Lean Wastes’</w:t>
      </w:r>
      <w:r>
        <w:rPr>
          <w:rFonts w:ascii="Times New Roman" w:hAnsi="Times New Roman" w:cs="Times New Roman"/>
          <w:color w:val="000000" w:themeColor="text1"/>
        </w:rPr>
        <w:t xml:space="preserve">. It is planned that the questionnaires will be issued to a variety of employees working in a range of roles at the Barry FMO facility but will be particularly concentrated on the thirty employees that work predominantly within the production warehouse in packing, logistics and shipping roles. </w:t>
      </w:r>
    </w:p>
    <w:p w14:paraId="60EBEEEE" w14:textId="0F50BBBA" w:rsidR="00C60A43" w:rsidRDefault="0012611D" w:rsidP="00082D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 Chapter T</w:t>
      </w:r>
      <w:r w:rsidR="00933D3C">
        <w:rPr>
          <w:rFonts w:ascii="Times New Roman" w:hAnsi="Times New Roman" w:cs="Times New Roman"/>
          <w:color w:val="000000" w:themeColor="text1"/>
        </w:rPr>
        <w:t>hree</w:t>
      </w:r>
      <w:r w:rsidR="00D23978">
        <w:rPr>
          <w:rFonts w:ascii="Times New Roman" w:hAnsi="Times New Roman" w:cs="Times New Roman"/>
          <w:color w:val="000000" w:themeColor="text1"/>
        </w:rPr>
        <w:t xml:space="preserve"> </w:t>
      </w:r>
      <w:r w:rsidR="00190E19">
        <w:rPr>
          <w:rFonts w:ascii="Times New Roman" w:hAnsi="Times New Roman" w:cs="Times New Roman"/>
          <w:color w:val="000000" w:themeColor="text1"/>
        </w:rPr>
        <w:t xml:space="preserve">of this project paper, it is intended that </w:t>
      </w:r>
      <w:r w:rsidR="00E35A90">
        <w:rPr>
          <w:rFonts w:ascii="Times New Roman" w:hAnsi="Times New Roman" w:cs="Times New Roman"/>
          <w:color w:val="000000" w:themeColor="text1"/>
        </w:rPr>
        <w:t>the aut</w:t>
      </w:r>
      <w:r w:rsidR="00D631BB">
        <w:rPr>
          <w:rFonts w:ascii="Times New Roman" w:hAnsi="Times New Roman" w:cs="Times New Roman"/>
          <w:color w:val="000000" w:themeColor="text1"/>
        </w:rPr>
        <w:t xml:space="preserve">hor will </w:t>
      </w:r>
      <w:r w:rsidR="00A73D09">
        <w:rPr>
          <w:rFonts w:ascii="Times New Roman" w:hAnsi="Times New Roman" w:cs="Times New Roman"/>
          <w:color w:val="000000" w:themeColor="text1"/>
        </w:rPr>
        <w:t>undertake</w:t>
      </w:r>
      <w:r w:rsidR="00D631BB">
        <w:rPr>
          <w:rFonts w:ascii="Times New Roman" w:hAnsi="Times New Roman" w:cs="Times New Roman"/>
          <w:color w:val="000000" w:themeColor="text1"/>
        </w:rPr>
        <w:t xml:space="preserve"> a</w:t>
      </w:r>
      <w:r w:rsidR="00190E19">
        <w:rPr>
          <w:rFonts w:ascii="Times New Roman" w:hAnsi="Times New Roman" w:cs="Times New Roman"/>
          <w:color w:val="000000" w:themeColor="text1"/>
        </w:rPr>
        <w:t xml:space="preserve"> </w:t>
      </w:r>
      <w:r w:rsidR="00F50C0E">
        <w:rPr>
          <w:rFonts w:ascii="Times New Roman" w:hAnsi="Times New Roman" w:cs="Times New Roman"/>
          <w:color w:val="000000" w:themeColor="text1"/>
        </w:rPr>
        <w:t xml:space="preserve">thorough review of all current </w:t>
      </w:r>
      <w:r w:rsidR="00A73105">
        <w:rPr>
          <w:rFonts w:ascii="Times New Roman" w:hAnsi="Times New Roman" w:cs="Times New Roman"/>
          <w:color w:val="000000" w:themeColor="text1"/>
        </w:rPr>
        <w:t xml:space="preserve">and past </w:t>
      </w:r>
      <w:r w:rsidR="00F50C0E">
        <w:rPr>
          <w:rFonts w:ascii="Times New Roman" w:hAnsi="Times New Roman" w:cs="Times New Roman"/>
          <w:color w:val="000000" w:themeColor="text1"/>
        </w:rPr>
        <w:t>relevant literature</w:t>
      </w:r>
      <w:r w:rsidR="007623C7">
        <w:rPr>
          <w:rFonts w:ascii="Times New Roman" w:hAnsi="Times New Roman" w:cs="Times New Roman"/>
          <w:color w:val="000000" w:themeColor="text1"/>
        </w:rPr>
        <w:t>, including but not limited too</w:t>
      </w:r>
      <w:r w:rsidR="00E529D1">
        <w:rPr>
          <w:rFonts w:ascii="Times New Roman" w:hAnsi="Times New Roman" w:cs="Times New Roman"/>
          <w:color w:val="000000" w:themeColor="text1"/>
        </w:rPr>
        <w:t xml:space="preserve"> professional journal articles and publications</w:t>
      </w:r>
      <w:r w:rsidR="004234C4">
        <w:rPr>
          <w:rFonts w:ascii="Times New Roman" w:hAnsi="Times New Roman" w:cs="Times New Roman"/>
          <w:color w:val="000000" w:themeColor="text1"/>
        </w:rPr>
        <w:t xml:space="preserve"> along with </w:t>
      </w:r>
      <w:r w:rsidR="002F4B13">
        <w:rPr>
          <w:rFonts w:ascii="Times New Roman" w:hAnsi="Times New Roman" w:cs="Times New Roman"/>
          <w:color w:val="000000" w:themeColor="text1"/>
        </w:rPr>
        <w:t xml:space="preserve">applicable </w:t>
      </w:r>
      <w:r w:rsidR="004234C4">
        <w:rPr>
          <w:rFonts w:ascii="Times New Roman" w:hAnsi="Times New Roman" w:cs="Times New Roman"/>
          <w:color w:val="000000" w:themeColor="text1"/>
        </w:rPr>
        <w:t>published reports and textbooks</w:t>
      </w:r>
      <w:r w:rsidR="00693F43">
        <w:rPr>
          <w:rFonts w:ascii="Times New Roman" w:hAnsi="Times New Roman" w:cs="Times New Roman"/>
          <w:color w:val="000000" w:themeColor="text1"/>
        </w:rPr>
        <w:t xml:space="preserve"> pertaining </w:t>
      </w:r>
      <w:r w:rsidR="001E0D9A">
        <w:rPr>
          <w:rFonts w:ascii="Times New Roman" w:hAnsi="Times New Roman" w:cs="Times New Roman"/>
          <w:color w:val="000000" w:themeColor="text1"/>
        </w:rPr>
        <w:t>to Lean Principles and tools</w:t>
      </w:r>
      <w:r w:rsidR="002F66BD">
        <w:rPr>
          <w:rFonts w:ascii="Times New Roman" w:hAnsi="Times New Roman" w:cs="Times New Roman"/>
          <w:color w:val="000000" w:themeColor="text1"/>
        </w:rPr>
        <w:t xml:space="preserve">. </w:t>
      </w:r>
      <w:r w:rsidR="00436404">
        <w:rPr>
          <w:rFonts w:ascii="Times New Roman" w:hAnsi="Times New Roman" w:cs="Times New Roman"/>
          <w:color w:val="000000" w:themeColor="text1"/>
        </w:rPr>
        <w:t xml:space="preserve">In undertaking this review </w:t>
      </w:r>
      <w:r w:rsidR="00A73D09">
        <w:rPr>
          <w:rFonts w:ascii="Times New Roman" w:hAnsi="Times New Roman" w:cs="Times New Roman"/>
          <w:color w:val="000000" w:themeColor="text1"/>
        </w:rPr>
        <w:t>it will give the report author a</w:t>
      </w:r>
      <w:r w:rsidR="0061486D">
        <w:rPr>
          <w:rFonts w:ascii="Times New Roman" w:hAnsi="Times New Roman" w:cs="Times New Roman"/>
          <w:color w:val="000000" w:themeColor="text1"/>
        </w:rPr>
        <w:t xml:space="preserve"> good </w:t>
      </w:r>
      <w:r w:rsidR="002C7F10">
        <w:rPr>
          <w:rFonts w:ascii="Times New Roman" w:hAnsi="Times New Roman" w:cs="Times New Roman"/>
          <w:color w:val="000000" w:themeColor="text1"/>
        </w:rPr>
        <w:t>underpinning</w:t>
      </w:r>
      <w:r w:rsidR="0061486D">
        <w:rPr>
          <w:rFonts w:ascii="Times New Roman" w:hAnsi="Times New Roman" w:cs="Times New Roman"/>
          <w:color w:val="000000" w:themeColor="text1"/>
        </w:rPr>
        <w:t xml:space="preserve"> </w:t>
      </w:r>
      <w:r w:rsidR="005924F2">
        <w:rPr>
          <w:rFonts w:ascii="Times New Roman" w:hAnsi="Times New Roman" w:cs="Times New Roman"/>
          <w:color w:val="000000" w:themeColor="text1"/>
        </w:rPr>
        <w:t>knowledge</w:t>
      </w:r>
      <w:r w:rsidR="002C7F10">
        <w:rPr>
          <w:rFonts w:ascii="Times New Roman" w:hAnsi="Times New Roman" w:cs="Times New Roman"/>
          <w:color w:val="000000" w:themeColor="text1"/>
        </w:rPr>
        <w:t xml:space="preserve"> of the subject areas</w:t>
      </w:r>
      <w:r w:rsidR="009B2C34">
        <w:rPr>
          <w:rFonts w:ascii="Times New Roman" w:hAnsi="Times New Roman" w:cs="Times New Roman"/>
          <w:color w:val="000000" w:themeColor="text1"/>
        </w:rPr>
        <w:t xml:space="preserve"> which will aid in undertaking the assessment </w:t>
      </w:r>
      <w:r w:rsidR="0078623F">
        <w:rPr>
          <w:rFonts w:ascii="Times New Roman" w:hAnsi="Times New Roman" w:cs="Times New Roman"/>
          <w:color w:val="000000" w:themeColor="text1"/>
        </w:rPr>
        <w:t>of the production warehouse in Chapter Four.</w:t>
      </w:r>
      <w:r w:rsidR="005924F2">
        <w:rPr>
          <w:rFonts w:ascii="Times New Roman" w:hAnsi="Times New Roman" w:cs="Times New Roman"/>
          <w:color w:val="000000" w:themeColor="text1"/>
        </w:rPr>
        <w:t xml:space="preserve"> </w:t>
      </w:r>
    </w:p>
    <w:p w14:paraId="61B24563" w14:textId="61C3F790" w:rsidR="009A193A" w:rsidRDefault="00A8593B" w:rsidP="00082D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Chapter Four will </w:t>
      </w:r>
      <w:r w:rsidR="00DB6630">
        <w:rPr>
          <w:rFonts w:ascii="Times New Roman" w:hAnsi="Times New Roman" w:cs="Times New Roman"/>
          <w:color w:val="000000" w:themeColor="text1"/>
        </w:rPr>
        <w:t xml:space="preserve">look at the current state of the production warehouse in the Barry FMO facility with a view to understanding </w:t>
      </w:r>
      <w:r w:rsidR="004939C9">
        <w:rPr>
          <w:rFonts w:ascii="Times New Roman" w:hAnsi="Times New Roman" w:cs="Times New Roman"/>
          <w:color w:val="000000" w:themeColor="text1"/>
        </w:rPr>
        <w:t>whether some of the lean principles</w:t>
      </w:r>
      <w:r w:rsidR="00AA3B93">
        <w:rPr>
          <w:rFonts w:ascii="Times New Roman" w:hAnsi="Times New Roman" w:cs="Times New Roman"/>
          <w:color w:val="000000" w:themeColor="text1"/>
        </w:rPr>
        <w:t>, tools and techniques may already be being used and/or applied</w:t>
      </w:r>
      <w:r w:rsidR="00EB4657">
        <w:rPr>
          <w:rFonts w:ascii="Times New Roman" w:hAnsi="Times New Roman" w:cs="Times New Roman"/>
          <w:color w:val="000000" w:themeColor="text1"/>
        </w:rPr>
        <w:t xml:space="preserve"> or where gaps </w:t>
      </w:r>
      <w:r w:rsidR="00D62590">
        <w:rPr>
          <w:rFonts w:ascii="Times New Roman" w:hAnsi="Times New Roman" w:cs="Times New Roman"/>
          <w:color w:val="000000" w:themeColor="text1"/>
        </w:rPr>
        <w:t>exist,</w:t>
      </w:r>
      <w:r w:rsidR="00EB4657">
        <w:rPr>
          <w:rFonts w:ascii="Times New Roman" w:hAnsi="Times New Roman" w:cs="Times New Roman"/>
          <w:color w:val="000000" w:themeColor="text1"/>
        </w:rPr>
        <w:t xml:space="preserve"> and improvements gained by </w:t>
      </w:r>
      <w:r w:rsidR="00DA7DAF">
        <w:rPr>
          <w:rFonts w:ascii="Times New Roman" w:hAnsi="Times New Roman" w:cs="Times New Roman"/>
          <w:color w:val="000000" w:themeColor="text1"/>
        </w:rPr>
        <w:t>introducing relevant lean tools and techniques</w:t>
      </w:r>
      <w:r w:rsidR="00C25CBD">
        <w:rPr>
          <w:rFonts w:ascii="Times New Roman" w:hAnsi="Times New Roman" w:cs="Times New Roman"/>
          <w:color w:val="000000" w:themeColor="text1"/>
        </w:rPr>
        <w:t xml:space="preserve">. </w:t>
      </w:r>
      <w:r w:rsidR="000033C4">
        <w:rPr>
          <w:rFonts w:ascii="Times New Roman" w:hAnsi="Times New Roman" w:cs="Times New Roman"/>
          <w:color w:val="000000" w:themeColor="text1"/>
        </w:rPr>
        <w:t>This assessment will c</w:t>
      </w:r>
      <w:r w:rsidR="00D224FC">
        <w:rPr>
          <w:rFonts w:ascii="Times New Roman" w:hAnsi="Times New Roman" w:cs="Times New Roman"/>
          <w:color w:val="000000" w:themeColor="text1"/>
        </w:rPr>
        <w:t>ritique</w:t>
      </w:r>
      <w:r w:rsidR="000033C4">
        <w:rPr>
          <w:rFonts w:ascii="Times New Roman" w:hAnsi="Times New Roman" w:cs="Times New Roman"/>
          <w:color w:val="000000" w:themeColor="text1"/>
        </w:rPr>
        <w:t xml:space="preserve"> machinery, </w:t>
      </w:r>
      <w:r w:rsidR="0082334B">
        <w:rPr>
          <w:rFonts w:ascii="Times New Roman" w:hAnsi="Times New Roman" w:cs="Times New Roman"/>
          <w:color w:val="000000" w:themeColor="text1"/>
        </w:rPr>
        <w:t xml:space="preserve">equipment </w:t>
      </w:r>
      <w:r w:rsidR="000033C4">
        <w:rPr>
          <w:rFonts w:ascii="Times New Roman" w:hAnsi="Times New Roman" w:cs="Times New Roman"/>
          <w:color w:val="000000" w:themeColor="text1"/>
        </w:rPr>
        <w:t>layout</w:t>
      </w:r>
      <w:r w:rsidR="001429D0">
        <w:rPr>
          <w:rFonts w:ascii="Times New Roman" w:hAnsi="Times New Roman" w:cs="Times New Roman"/>
          <w:color w:val="000000" w:themeColor="text1"/>
        </w:rPr>
        <w:t>, people</w:t>
      </w:r>
      <w:r w:rsidR="00D224FC">
        <w:rPr>
          <w:rFonts w:ascii="Times New Roman" w:hAnsi="Times New Roman" w:cs="Times New Roman"/>
          <w:color w:val="000000" w:themeColor="text1"/>
        </w:rPr>
        <w:t xml:space="preserve"> and technologies being </w:t>
      </w:r>
      <w:r w:rsidR="0082334B">
        <w:rPr>
          <w:rFonts w:ascii="Times New Roman" w:hAnsi="Times New Roman" w:cs="Times New Roman"/>
          <w:color w:val="000000" w:themeColor="text1"/>
        </w:rPr>
        <w:t>applied.</w:t>
      </w:r>
    </w:p>
    <w:p w14:paraId="015AFBB4" w14:textId="1E64A742" w:rsidR="00FB04DB" w:rsidRDefault="00D62590" w:rsidP="00082D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Chapter Five </w:t>
      </w:r>
      <w:r w:rsidR="004513CF">
        <w:rPr>
          <w:rFonts w:ascii="Times New Roman" w:hAnsi="Times New Roman" w:cs="Times New Roman"/>
          <w:color w:val="000000" w:themeColor="text1"/>
        </w:rPr>
        <w:t>will aim to conclude the r</w:t>
      </w:r>
      <w:r w:rsidR="00CF2549">
        <w:rPr>
          <w:rFonts w:ascii="Times New Roman" w:hAnsi="Times New Roman" w:cs="Times New Roman"/>
          <w:color w:val="000000" w:themeColor="text1"/>
        </w:rPr>
        <w:t xml:space="preserve">eport along with producing a comprehensive set of recommendations </w:t>
      </w:r>
      <w:r w:rsidR="00BD3221">
        <w:rPr>
          <w:rFonts w:ascii="Times New Roman" w:hAnsi="Times New Roman" w:cs="Times New Roman"/>
          <w:color w:val="000000" w:themeColor="text1"/>
        </w:rPr>
        <w:t xml:space="preserve">via the use </w:t>
      </w:r>
      <w:r w:rsidR="00B5571A">
        <w:rPr>
          <w:rFonts w:ascii="Times New Roman" w:hAnsi="Times New Roman" w:cs="Times New Roman"/>
          <w:color w:val="000000" w:themeColor="text1"/>
        </w:rPr>
        <w:t xml:space="preserve">of a roadmap </w:t>
      </w:r>
      <w:r w:rsidR="002677A3">
        <w:rPr>
          <w:rFonts w:ascii="Times New Roman" w:hAnsi="Times New Roman" w:cs="Times New Roman"/>
          <w:color w:val="000000" w:themeColor="text1"/>
        </w:rPr>
        <w:t xml:space="preserve">to apply lean practices </w:t>
      </w:r>
      <w:r w:rsidR="00BD3221">
        <w:rPr>
          <w:rFonts w:ascii="Times New Roman" w:hAnsi="Times New Roman" w:cs="Times New Roman"/>
          <w:color w:val="000000" w:themeColor="text1"/>
        </w:rPr>
        <w:t xml:space="preserve">and therefore drive improvements in the </w:t>
      </w:r>
      <w:r w:rsidR="00B5571A">
        <w:rPr>
          <w:rFonts w:ascii="Times New Roman" w:hAnsi="Times New Roman" w:cs="Times New Roman"/>
          <w:color w:val="000000" w:themeColor="text1"/>
        </w:rPr>
        <w:t xml:space="preserve">Barry FMO </w:t>
      </w:r>
      <w:r w:rsidR="00BD3221">
        <w:rPr>
          <w:rFonts w:ascii="Times New Roman" w:hAnsi="Times New Roman" w:cs="Times New Roman"/>
          <w:color w:val="000000" w:themeColor="text1"/>
        </w:rPr>
        <w:t>production warehouse</w:t>
      </w:r>
      <w:r w:rsidR="009479B7">
        <w:rPr>
          <w:rFonts w:ascii="Times New Roman" w:hAnsi="Times New Roman" w:cs="Times New Roman"/>
          <w:color w:val="000000" w:themeColor="text1"/>
        </w:rPr>
        <w:t xml:space="preserve"> with a view to rolling this out into other discreet facility areas</w:t>
      </w:r>
      <w:r w:rsidR="008E10F6">
        <w:rPr>
          <w:rFonts w:ascii="Times New Roman" w:hAnsi="Times New Roman" w:cs="Times New Roman"/>
          <w:color w:val="000000" w:themeColor="text1"/>
        </w:rPr>
        <w:t>.</w:t>
      </w:r>
      <w:r w:rsidR="00A8593B">
        <w:rPr>
          <w:rFonts w:ascii="Times New Roman" w:hAnsi="Times New Roman" w:cs="Times New Roman"/>
          <w:color w:val="000000" w:themeColor="text1"/>
        </w:rPr>
        <w:t xml:space="preserve"> </w:t>
      </w:r>
    </w:p>
    <w:p w14:paraId="2A2726B3" w14:textId="77777777" w:rsidR="009D36F1" w:rsidRPr="0012611D" w:rsidRDefault="009D36F1" w:rsidP="00AB5655">
      <w:pPr>
        <w:rPr>
          <w:rFonts w:ascii="Times New Roman" w:hAnsi="Times New Roman" w:cs="Times New Roman"/>
          <w:color w:val="000000" w:themeColor="text1"/>
        </w:rPr>
      </w:pPr>
    </w:p>
    <w:p w14:paraId="1EF91C40" w14:textId="55BD8376" w:rsidR="00C60A43" w:rsidRDefault="00C60A43" w:rsidP="00AB5655">
      <w:pPr>
        <w:rPr>
          <w:rFonts w:asciiTheme="majorHAnsi" w:hAnsiTheme="majorHAnsi" w:cstheme="majorHAnsi"/>
          <w:b/>
          <w:bCs/>
          <w:color w:val="2F5496" w:themeColor="accent1" w:themeShade="BF"/>
          <w:sz w:val="28"/>
          <w:szCs w:val="28"/>
        </w:rPr>
      </w:pPr>
    </w:p>
    <w:p w14:paraId="62693941" w14:textId="11D18B5A" w:rsidR="00C60A43" w:rsidRDefault="00C60A43" w:rsidP="00AB5655">
      <w:pPr>
        <w:rPr>
          <w:rFonts w:asciiTheme="majorHAnsi" w:hAnsiTheme="majorHAnsi" w:cstheme="majorHAnsi"/>
          <w:b/>
          <w:bCs/>
          <w:color w:val="2F5496" w:themeColor="accent1" w:themeShade="BF"/>
          <w:sz w:val="28"/>
          <w:szCs w:val="28"/>
        </w:rPr>
      </w:pPr>
    </w:p>
    <w:p w14:paraId="2EDBC474" w14:textId="400C57EE" w:rsidR="00C978F5" w:rsidRDefault="00C978F5" w:rsidP="00AB5655">
      <w:pPr>
        <w:rPr>
          <w:rFonts w:asciiTheme="majorHAnsi" w:hAnsiTheme="majorHAnsi" w:cstheme="majorHAnsi"/>
          <w:b/>
          <w:bCs/>
          <w:color w:val="2F5496" w:themeColor="accent1" w:themeShade="BF"/>
          <w:sz w:val="28"/>
          <w:szCs w:val="28"/>
        </w:rPr>
      </w:pPr>
    </w:p>
    <w:p w14:paraId="34960B5F" w14:textId="7B3F010B" w:rsidR="00C978F5" w:rsidRDefault="00C978F5" w:rsidP="00AB5655">
      <w:pPr>
        <w:rPr>
          <w:rFonts w:asciiTheme="majorHAnsi" w:hAnsiTheme="majorHAnsi" w:cstheme="majorHAnsi"/>
          <w:b/>
          <w:bCs/>
          <w:color w:val="2F5496" w:themeColor="accent1" w:themeShade="BF"/>
          <w:sz w:val="28"/>
          <w:szCs w:val="28"/>
        </w:rPr>
      </w:pPr>
    </w:p>
    <w:p w14:paraId="3B17F26A" w14:textId="20BBAA3F" w:rsidR="00C978F5" w:rsidRDefault="00C978F5" w:rsidP="00AB5655">
      <w:pPr>
        <w:rPr>
          <w:rFonts w:asciiTheme="majorHAnsi" w:hAnsiTheme="majorHAnsi" w:cstheme="majorHAnsi"/>
          <w:b/>
          <w:bCs/>
          <w:color w:val="2F5496" w:themeColor="accent1" w:themeShade="BF"/>
          <w:sz w:val="28"/>
          <w:szCs w:val="28"/>
        </w:rPr>
      </w:pPr>
    </w:p>
    <w:p w14:paraId="4B9D1FB4" w14:textId="160A14DD" w:rsidR="00C60A43" w:rsidRDefault="00C60A43" w:rsidP="00AB5655">
      <w:pPr>
        <w:rPr>
          <w:rFonts w:asciiTheme="majorHAnsi" w:hAnsiTheme="majorHAnsi" w:cstheme="majorHAnsi"/>
          <w:b/>
          <w:bCs/>
          <w:color w:val="2F5496" w:themeColor="accent1" w:themeShade="BF"/>
          <w:sz w:val="28"/>
          <w:szCs w:val="28"/>
        </w:rPr>
      </w:pPr>
    </w:p>
    <w:p w14:paraId="1BCF1ED4" w14:textId="6ED94ED4" w:rsidR="0095665F" w:rsidRDefault="0095665F" w:rsidP="00722DDF">
      <w:pPr>
        <w:pStyle w:val="Heading1"/>
        <w:spacing w:line="360" w:lineRule="auto"/>
        <w:jc w:val="center"/>
      </w:pPr>
      <w:bookmarkStart w:id="9" w:name="_Toc101693643"/>
      <w:r>
        <w:lastRenderedPageBreak/>
        <w:t>Chapter 2 – Research Methodology</w:t>
      </w:r>
      <w:bookmarkEnd w:id="9"/>
    </w:p>
    <w:p w14:paraId="21B21454" w14:textId="1C51A794" w:rsidR="006E36B1" w:rsidRDefault="00722DDF" w:rsidP="00722DDF">
      <w:p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This chapter will begin</w:t>
      </w:r>
      <w:r w:rsidR="00302881">
        <w:rPr>
          <w:rFonts w:ascii="Times New Roman" w:hAnsi="Times New Roman" w:cs="Times New Roman"/>
          <w:color w:val="000000" w:themeColor="text1"/>
          <w:lang w:val="en-GB"/>
        </w:rPr>
        <w:t xml:space="preserve"> by defining the methods which will </w:t>
      </w:r>
      <w:r w:rsidR="0096063F">
        <w:rPr>
          <w:rFonts w:ascii="Times New Roman" w:hAnsi="Times New Roman" w:cs="Times New Roman"/>
          <w:color w:val="000000" w:themeColor="text1"/>
          <w:lang w:val="en-GB"/>
        </w:rPr>
        <w:t xml:space="preserve">be used to compliment the </w:t>
      </w:r>
      <w:r w:rsidR="0023542D">
        <w:rPr>
          <w:rFonts w:ascii="Times New Roman" w:hAnsi="Times New Roman" w:cs="Times New Roman"/>
          <w:color w:val="000000" w:themeColor="text1"/>
          <w:lang w:val="en-GB"/>
        </w:rPr>
        <w:t>project and aid with gaining a</w:t>
      </w:r>
      <w:r w:rsidR="00532730">
        <w:rPr>
          <w:rFonts w:ascii="Times New Roman" w:hAnsi="Times New Roman" w:cs="Times New Roman"/>
          <w:color w:val="000000" w:themeColor="text1"/>
          <w:lang w:val="en-GB"/>
        </w:rPr>
        <w:t xml:space="preserve"> full</w:t>
      </w:r>
      <w:r w:rsidR="0023542D">
        <w:rPr>
          <w:rFonts w:ascii="Times New Roman" w:hAnsi="Times New Roman" w:cs="Times New Roman"/>
          <w:color w:val="000000" w:themeColor="text1"/>
          <w:lang w:val="en-GB"/>
        </w:rPr>
        <w:t xml:space="preserve"> understanding </w:t>
      </w:r>
      <w:r w:rsidR="00933D0E">
        <w:rPr>
          <w:rFonts w:ascii="Times New Roman" w:hAnsi="Times New Roman" w:cs="Times New Roman"/>
          <w:color w:val="000000" w:themeColor="text1"/>
          <w:lang w:val="en-GB"/>
        </w:rPr>
        <w:t xml:space="preserve">of the topic concerning </w:t>
      </w:r>
      <w:r w:rsidR="00CC18A1">
        <w:rPr>
          <w:rFonts w:ascii="Times New Roman" w:hAnsi="Times New Roman" w:cs="Times New Roman"/>
          <w:color w:val="000000" w:themeColor="text1"/>
          <w:lang w:val="en-GB"/>
        </w:rPr>
        <w:t>L</w:t>
      </w:r>
      <w:r w:rsidR="00933D0E">
        <w:rPr>
          <w:rFonts w:ascii="Times New Roman" w:hAnsi="Times New Roman" w:cs="Times New Roman"/>
          <w:color w:val="000000" w:themeColor="text1"/>
          <w:lang w:val="en-GB"/>
        </w:rPr>
        <w:t xml:space="preserve">ean </w:t>
      </w:r>
      <w:r w:rsidR="00CC18A1">
        <w:rPr>
          <w:rFonts w:ascii="Times New Roman" w:hAnsi="Times New Roman" w:cs="Times New Roman"/>
          <w:color w:val="000000" w:themeColor="text1"/>
          <w:lang w:val="en-GB"/>
        </w:rPr>
        <w:t>Principles and Methodologies</w:t>
      </w:r>
      <w:r w:rsidR="003E7059">
        <w:rPr>
          <w:rFonts w:ascii="Times New Roman" w:hAnsi="Times New Roman" w:cs="Times New Roman"/>
          <w:color w:val="000000" w:themeColor="text1"/>
          <w:lang w:val="en-GB"/>
        </w:rPr>
        <w:t xml:space="preserve"> via a literature review</w:t>
      </w:r>
      <w:r w:rsidR="00CC18A1">
        <w:rPr>
          <w:rFonts w:ascii="Times New Roman" w:hAnsi="Times New Roman" w:cs="Times New Roman"/>
          <w:color w:val="000000" w:themeColor="text1"/>
          <w:lang w:val="en-GB"/>
        </w:rPr>
        <w:t>.</w:t>
      </w:r>
    </w:p>
    <w:p w14:paraId="3D2A1362" w14:textId="7E6C5C31" w:rsidR="006B733D" w:rsidRDefault="00C126B1" w:rsidP="00722DDF">
      <w:p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There are a variety research choices available to those undertaking research as can be seen in Figure 2.</w:t>
      </w:r>
      <w:r w:rsidR="001B0FD7">
        <w:rPr>
          <w:rFonts w:ascii="Times New Roman" w:hAnsi="Times New Roman" w:cs="Times New Roman"/>
          <w:color w:val="000000" w:themeColor="text1"/>
          <w:lang w:val="en-GB"/>
        </w:rPr>
        <w:t xml:space="preserve"> For the purposes of this project a</w:t>
      </w:r>
      <w:r w:rsidR="00DF144F">
        <w:rPr>
          <w:rFonts w:ascii="Times New Roman" w:hAnsi="Times New Roman" w:cs="Times New Roman"/>
          <w:color w:val="000000" w:themeColor="text1"/>
          <w:lang w:val="en-GB"/>
        </w:rPr>
        <w:t xml:space="preserve"> mixed </w:t>
      </w:r>
      <w:r w:rsidR="00FF7180">
        <w:rPr>
          <w:rFonts w:ascii="Times New Roman" w:hAnsi="Times New Roman" w:cs="Times New Roman"/>
          <w:color w:val="000000" w:themeColor="text1"/>
          <w:lang w:val="en-GB"/>
        </w:rPr>
        <w:t xml:space="preserve">method </w:t>
      </w:r>
      <w:r w:rsidR="00DF144F">
        <w:rPr>
          <w:rFonts w:ascii="Times New Roman" w:hAnsi="Times New Roman" w:cs="Times New Roman"/>
          <w:color w:val="000000" w:themeColor="text1"/>
          <w:lang w:val="en-GB"/>
        </w:rPr>
        <w:t>approach will be used</w:t>
      </w:r>
      <w:r w:rsidR="00B9354B">
        <w:rPr>
          <w:rFonts w:ascii="Times New Roman" w:hAnsi="Times New Roman" w:cs="Times New Roman"/>
          <w:color w:val="000000" w:themeColor="text1"/>
          <w:lang w:val="en-GB"/>
        </w:rPr>
        <w:t xml:space="preserve"> to aid with the collection </w:t>
      </w:r>
      <w:r w:rsidR="003E7059">
        <w:rPr>
          <w:rFonts w:ascii="Times New Roman" w:hAnsi="Times New Roman" w:cs="Times New Roman"/>
          <w:color w:val="000000" w:themeColor="text1"/>
          <w:lang w:val="en-GB"/>
        </w:rPr>
        <w:t xml:space="preserve">and analysis </w:t>
      </w:r>
      <w:r w:rsidR="00B9354B">
        <w:rPr>
          <w:rFonts w:ascii="Times New Roman" w:hAnsi="Times New Roman" w:cs="Times New Roman"/>
          <w:color w:val="000000" w:themeColor="text1"/>
          <w:lang w:val="en-GB"/>
        </w:rPr>
        <w:t xml:space="preserve">of </w:t>
      </w:r>
      <w:r w:rsidR="00340E8D">
        <w:rPr>
          <w:rFonts w:ascii="Times New Roman" w:hAnsi="Times New Roman" w:cs="Times New Roman"/>
          <w:color w:val="000000" w:themeColor="text1"/>
          <w:lang w:val="en-GB"/>
        </w:rPr>
        <w:t>both qual</w:t>
      </w:r>
      <w:r w:rsidR="00185BCE">
        <w:rPr>
          <w:rFonts w:ascii="Times New Roman" w:hAnsi="Times New Roman" w:cs="Times New Roman"/>
          <w:color w:val="000000" w:themeColor="text1"/>
          <w:lang w:val="en-GB"/>
        </w:rPr>
        <w:t>itative and quantitative data</w:t>
      </w:r>
      <w:r w:rsidR="004B0356">
        <w:rPr>
          <w:rFonts w:ascii="Times New Roman" w:hAnsi="Times New Roman" w:cs="Times New Roman"/>
          <w:color w:val="000000" w:themeColor="text1"/>
          <w:lang w:val="en-GB"/>
        </w:rPr>
        <w:t>.</w:t>
      </w:r>
    </w:p>
    <w:p w14:paraId="5092152B" w14:textId="1598BA73" w:rsidR="00A4463A" w:rsidRDefault="00A4463A" w:rsidP="00A4463A">
      <w:pPr>
        <w:spacing w:line="360" w:lineRule="auto"/>
        <w:jc w:val="center"/>
        <w:rPr>
          <w:rFonts w:ascii="Times New Roman" w:hAnsi="Times New Roman" w:cs="Times New Roman"/>
          <w:color w:val="000000" w:themeColor="text1"/>
          <w:lang w:val="en-GB"/>
        </w:rPr>
      </w:pPr>
      <w:r w:rsidRPr="00A4463A">
        <w:rPr>
          <w:rFonts w:ascii="Times New Roman" w:hAnsi="Times New Roman" w:cs="Times New Roman"/>
          <w:noProof/>
          <w:color w:val="000000" w:themeColor="text1"/>
          <w:lang w:val="en-GB"/>
        </w:rPr>
        <w:drawing>
          <wp:inline distT="0" distB="0" distL="0" distR="0" wp14:anchorId="1BB84545" wp14:editId="52F7BE06">
            <wp:extent cx="4925910" cy="2178050"/>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1165" cy="2189217"/>
                    </a:xfrm>
                    <a:prstGeom prst="rect">
                      <a:avLst/>
                    </a:prstGeom>
                  </pic:spPr>
                </pic:pic>
              </a:graphicData>
            </a:graphic>
          </wp:inline>
        </w:drawing>
      </w:r>
    </w:p>
    <w:p w14:paraId="1F358ED1" w14:textId="6CE005C1" w:rsidR="000E0781" w:rsidRDefault="000E0781" w:rsidP="000E0781">
      <w:pPr>
        <w:spacing w:line="360" w:lineRule="auto"/>
        <w:jc w:val="right"/>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Figure 2 – Research Choices </w:t>
      </w:r>
      <w:sdt>
        <w:sdtPr>
          <w:rPr>
            <w:rFonts w:ascii="Times New Roman" w:hAnsi="Times New Roman" w:cs="Times New Roman"/>
            <w:color w:val="000000" w:themeColor="text1"/>
            <w:lang w:val="en-GB"/>
          </w:rPr>
          <w:id w:val="-1842228298"/>
          <w:citation/>
        </w:sdtPr>
        <w:sdtEndPr/>
        <w:sdtContent>
          <w:r w:rsidR="000F5847">
            <w:rPr>
              <w:rFonts w:ascii="Times New Roman" w:hAnsi="Times New Roman" w:cs="Times New Roman"/>
              <w:color w:val="000000" w:themeColor="text1"/>
              <w:lang w:val="en-GB"/>
            </w:rPr>
            <w:fldChar w:fldCharType="begin"/>
          </w:r>
          <w:r w:rsidR="000F5847">
            <w:rPr>
              <w:rFonts w:ascii="Times New Roman" w:hAnsi="Times New Roman" w:cs="Times New Roman"/>
              <w:color w:val="000000" w:themeColor="text1"/>
              <w:lang w:val="en-GB"/>
            </w:rPr>
            <w:instrText xml:space="preserve"> CITATION Sau07 \l 2057 </w:instrText>
          </w:r>
          <w:r w:rsidR="000F5847">
            <w:rPr>
              <w:rFonts w:ascii="Times New Roman" w:hAnsi="Times New Roman" w:cs="Times New Roman"/>
              <w:color w:val="000000" w:themeColor="text1"/>
              <w:lang w:val="en-GB"/>
            </w:rPr>
            <w:fldChar w:fldCharType="separate"/>
          </w:r>
          <w:r w:rsidR="000F5847" w:rsidRPr="000F5847">
            <w:rPr>
              <w:rFonts w:ascii="Times New Roman" w:hAnsi="Times New Roman" w:cs="Times New Roman"/>
              <w:noProof/>
              <w:color w:val="000000" w:themeColor="text1"/>
              <w:lang w:val="en-GB"/>
            </w:rPr>
            <w:t>(Saunders, Lewis, &amp; Thornhill, 2019)</w:t>
          </w:r>
          <w:r w:rsidR="000F5847">
            <w:rPr>
              <w:rFonts w:ascii="Times New Roman" w:hAnsi="Times New Roman" w:cs="Times New Roman"/>
              <w:color w:val="000000" w:themeColor="text1"/>
              <w:lang w:val="en-GB"/>
            </w:rPr>
            <w:fldChar w:fldCharType="end"/>
          </w:r>
        </w:sdtContent>
      </w:sdt>
    </w:p>
    <w:p w14:paraId="4B31A264" w14:textId="15218ECC" w:rsidR="00CC18A1" w:rsidRDefault="00BC65F7" w:rsidP="00A27195">
      <w:pPr>
        <w:pStyle w:val="Heading2"/>
      </w:pPr>
      <w:bookmarkStart w:id="10" w:name="_Toc101693644"/>
      <w:r>
        <w:t>2.1 Literature Review</w:t>
      </w:r>
      <w:bookmarkEnd w:id="10"/>
    </w:p>
    <w:p w14:paraId="436FE567" w14:textId="012DAC41" w:rsidR="00BC65F7" w:rsidRDefault="003A1090" w:rsidP="0040676E">
      <w:pPr>
        <w:spacing w:line="360" w:lineRule="auto"/>
        <w:jc w:val="both"/>
        <w:rPr>
          <w:rFonts w:ascii="Times New Roman" w:hAnsi="Times New Roman" w:cs="Times New Roman"/>
          <w:lang w:val="en-GB"/>
        </w:rPr>
      </w:pPr>
      <w:r>
        <w:rPr>
          <w:rFonts w:ascii="Times New Roman" w:hAnsi="Times New Roman" w:cs="Times New Roman"/>
          <w:lang w:val="en-GB"/>
        </w:rPr>
        <w:t xml:space="preserve">The </w:t>
      </w:r>
      <w:r w:rsidR="00B32756">
        <w:rPr>
          <w:rFonts w:ascii="Times New Roman" w:hAnsi="Times New Roman" w:cs="Times New Roman"/>
          <w:lang w:val="en-GB"/>
        </w:rPr>
        <w:t xml:space="preserve">first step of the research will be to undertake and complete a thorough examination </w:t>
      </w:r>
      <w:r w:rsidR="003008D3">
        <w:rPr>
          <w:rFonts w:ascii="Times New Roman" w:hAnsi="Times New Roman" w:cs="Times New Roman"/>
          <w:lang w:val="en-GB"/>
        </w:rPr>
        <w:t xml:space="preserve">of the available literature </w:t>
      </w:r>
      <w:r w:rsidR="00502189">
        <w:rPr>
          <w:rFonts w:ascii="Times New Roman" w:hAnsi="Times New Roman" w:cs="Times New Roman"/>
          <w:lang w:val="en-GB"/>
        </w:rPr>
        <w:t xml:space="preserve">regarding Lean Principles and Methodologies whilst also </w:t>
      </w:r>
      <w:r w:rsidR="0040676E">
        <w:rPr>
          <w:rFonts w:ascii="Times New Roman" w:hAnsi="Times New Roman" w:cs="Times New Roman"/>
          <w:lang w:val="en-GB"/>
        </w:rPr>
        <w:t xml:space="preserve">looking closely at </w:t>
      </w:r>
      <w:r w:rsidR="00BD2475">
        <w:rPr>
          <w:rFonts w:ascii="Times New Roman" w:hAnsi="Times New Roman" w:cs="Times New Roman"/>
          <w:lang w:val="en-GB"/>
        </w:rPr>
        <w:t>d</w:t>
      </w:r>
      <w:r w:rsidR="00CE3C84">
        <w:rPr>
          <w:rFonts w:ascii="Times New Roman" w:hAnsi="Times New Roman" w:cs="Times New Roman"/>
          <w:lang w:val="en-GB"/>
        </w:rPr>
        <w:t xml:space="preserve">emand forecasting. </w:t>
      </w:r>
      <w:r w:rsidR="00FE16A4">
        <w:rPr>
          <w:rFonts w:ascii="Times New Roman" w:hAnsi="Times New Roman" w:cs="Times New Roman"/>
          <w:lang w:val="en-GB"/>
        </w:rPr>
        <w:t xml:space="preserve">Consideration will also be paid to </w:t>
      </w:r>
      <w:r w:rsidR="009E3E89">
        <w:rPr>
          <w:rFonts w:ascii="Times New Roman" w:hAnsi="Times New Roman" w:cs="Times New Roman"/>
          <w:lang w:val="en-GB"/>
        </w:rPr>
        <w:t>what</w:t>
      </w:r>
      <w:r w:rsidR="00CE0E08">
        <w:rPr>
          <w:rFonts w:ascii="Times New Roman" w:hAnsi="Times New Roman" w:cs="Times New Roman"/>
          <w:lang w:val="en-GB"/>
        </w:rPr>
        <w:t>,</w:t>
      </w:r>
      <w:r w:rsidR="009E3E89">
        <w:rPr>
          <w:rFonts w:ascii="Times New Roman" w:hAnsi="Times New Roman" w:cs="Times New Roman"/>
          <w:lang w:val="en-GB"/>
        </w:rPr>
        <w:t xml:space="preserve"> if any work has already been </w:t>
      </w:r>
      <w:r w:rsidR="00691607">
        <w:rPr>
          <w:rFonts w:ascii="Times New Roman" w:hAnsi="Times New Roman" w:cs="Times New Roman"/>
          <w:lang w:val="en-GB"/>
        </w:rPr>
        <w:t xml:space="preserve">undertaken in implementing Lean Methodologies </w:t>
      </w:r>
      <w:r w:rsidR="00264F2F">
        <w:rPr>
          <w:rFonts w:ascii="Times New Roman" w:hAnsi="Times New Roman" w:cs="Times New Roman"/>
          <w:lang w:val="en-GB"/>
        </w:rPr>
        <w:t>within Cabot Carbon Ltd.</w:t>
      </w:r>
    </w:p>
    <w:p w14:paraId="7887B984" w14:textId="5DA4BBD1" w:rsidR="00264F2F" w:rsidRDefault="00264F2F" w:rsidP="00A27195">
      <w:pPr>
        <w:pStyle w:val="Heading2"/>
      </w:pPr>
      <w:bookmarkStart w:id="11" w:name="_Toc101693645"/>
      <w:r>
        <w:t xml:space="preserve">2.2 Employee </w:t>
      </w:r>
      <w:r w:rsidR="001E3935">
        <w:t>Questionnaire</w:t>
      </w:r>
      <w:bookmarkEnd w:id="11"/>
      <w:r w:rsidR="001E3935">
        <w:t xml:space="preserve"> </w:t>
      </w:r>
    </w:p>
    <w:p w14:paraId="33AEE713" w14:textId="55065FEF" w:rsidR="00362C34" w:rsidRDefault="003B347C" w:rsidP="003B347C">
      <w:pPr>
        <w:spacing w:line="360" w:lineRule="auto"/>
        <w:jc w:val="both"/>
        <w:rPr>
          <w:rFonts w:ascii="Times New Roman" w:hAnsi="Times New Roman" w:cs="Times New Roman"/>
        </w:rPr>
      </w:pPr>
      <w:r>
        <w:rPr>
          <w:rFonts w:ascii="Times New Roman" w:hAnsi="Times New Roman" w:cs="Times New Roman"/>
        </w:rPr>
        <w:t xml:space="preserve">A questionnaire will be used to </w:t>
      </w:r>
      <w:r w:rsidR="00244EE1">
        <w:rPr>
          <w:rFonts w:ascii="Times New Roman" w:hAnsi="Times New Roman" w:cs="Times New Roman"/>
        </w:rPr>
        <w:t>a</w:t>
      </w:r>
      <w:r w:rsidRPr="00E326DE">
        <w:rPr>
          <w:rFonts w:ascii="Times New Roman" w:hAnsi="Times New Roman" w:cs="Times New Roman"/>
        </w:rPr>
        <w:t xml:space="preserve">ssess the current understanding of Lean </w:t>
      </w:r>
      <w:r w:rsidR="00244EE1">
        <w:rPr>
          <w:rFonts w:ascii="Times New Roman" w:hAnsi="Times New Roman" w:cs="Times New Roman"/>
        </w:rPr>
        <w:t xml:space="preserve">Principles and Methodologies </w:t>
      </w:r>
      <w:r w:rsidRPr="00E326DE">
        <w:rPr>
          <w:rFonts w:ascii="Times New Roman" w:hAnsi="Times New Roman" w:cs="Times New Roman"/>
        </w:rPr>
        <w:t xml:space="preserve">at </w:t>
      </w:r>
      <w:r w:rsidR="00244EE1">
        <w:rPr>
          <w:rFonts w:ascii="Times New Roman" w:hAnsi="Times New Roman" w:cs="Times New Roman"/>
        </w:rPr>
        <w:t>Cabot Carbon FMO Ltd</w:t>
      </w:r>
      <w:r w:rsidR="00D87552">
        <w:rPr>
          <w:rFonts w:ascii="Times New Roman" w:hAnsi="Times New Roman" w:cs="Times New Roman"/>
        </w:rPr>
        <w:t>, Barry</w:t>
      </w:r>
      <w:r w:rsidRPr="00E326DE">
        <w:rPr>
          <w:rFonts w:ascii="Times New Roman" w:hAnsi="Times New Roman" w:cs="Times New Roman"/>
        </w:rPr>
        <w:t xml:space="preserve">. This will be achieved by developing a questionnaire designed to identify what the employees at </w:t>
      </w:r>
      <w:r w:rsidR="00D87552">
        <w:rPr>
          <w:rFonts w:ascii="Times New Roman" w:hAnsi="Times New Roman" w:cs="Times New Roman"/>
        </w:rPr>
        <w:t>the FMO facility</w:t>
      </w:r>
      <w:r w:rsidRPr="00E326DE">
        <w:rPr>
          <w:rFonts w:ascii="Times New Roman" w:hAnsi="Times New Roman" w:cs="Times New Roman"/>
        </w:rPr>
        <w:t xml:space="preserve"> perceive Lean to mean. The questionnaire will be issued to</w:t>
      </w:r>
      <w:r w:rsidR="00681091">
        <w:rPr>
          <w:rFonts w:ascii="Times New Roman" w:hAnsi="Times New Roman" w:cs="Times New Roman"/>
        </w:rPr>
        <w:t xml:space="preserve"> a selection of</w:t>
      </w:r>
      <w:r w:rsidRPr="00E326DE">
        <w:rPr>
          <w:rFonts w:ascii="Times New Roman" w:hAnsi="Times New Roman" w:cs="Times New Roman"/>
        </w:rPr>
        <w:t xml:space="preserve"> employees from </w:t>
      </w:r>
      <w:r w:rsidR="00681091">
        <w:rPr>
          <w:rFonts w:ascii="Times New Roman" w:hAnsi="Times New Roman" w:cs="Times New Roman"/>
        </w:rPr>
        <w:t xml:space="preserve">the </w:t>
      </w:r>
      <w:r w:rsidR="007070A6">
        <w:rPr>
          <w:rFonts w:ascii="Times New Roman" w:hAnsi="Times New Roman" w:cs="Times New Roman"/>
        </w:rPr>
        <w:t xml:space="preserve">Facility General Manager to the </w:t>
      </w:r>
      <w:r w:rsidR="004C0369">
        <w:rPr>
          <w:rFonts w:ascii="Times New Roman" w:hAnsi="Times New Roman" w:cs="Times New Roman"/>
        </w:rPr>
        <w:t>Operators and Technicians working at shop floor level</w:t>
      </w:r>
      <w:r w:rsidRPr="00E326DE">
        <w:rPr>
          <w:rFonts w:ascii="Times New Roman" w:hAnsi="Times New Roman" w:cs="Times New Roman"/>
        </w:rPr>
        <w:t>.</w:t>
      </w:r>
      <w:r w:rsidR="004C0369">
        <w:rPr>
          <w:rFonts w:ascii="Times New Roman" w:hAnsi="Times New Roman" w:cs="Times New Roman"/>
        </w:rPr>
        <w:t xml:space="preserve"> The questionnaire will </w:t>
      </w:r>
      <w:r w:rsidR="004A7DC5">
        <w:rPr>
          <w:rFonts w:ascii="Times New Roman" w:hAnsi="Times New Roman" w:cs="Times New Roman"/>
        </w:rPr>
        <w:t>be centered on the Operations and Engineering &amp; Technical teams along with the facility leadership team which equates to fifty</w:t>
      </w:r>
      <w:r w:rsidR="00362C34">
        <w:rPr>
          <w:rFonts w:ascii="Times New Roman" w:hAnsi="Times New Roman" w:cs="Times New Roman"/>
        </w:rPr>
        <w:t>-</w:t>
      </w:r>
      <w:r w:rsidR="004A7DC5">
        <w:rPr>
          <w:rFonts w:ascii="Times New Roman" w:hAnsi="Times New Roman" w:cs="Times New Roman"/>
        </w:rPr>
        <w:t>eight employees (</w:t>
      </w:r>
      <w:r w:rsidR="00CB4F6E">
        <w:rPr>
          <w:rFonts w:ascii="Times New Roman" w:hAnsi="Times New Roman" w:cs="Times New Roman"/>
        </w:rPr>
        <w:t xml:space="preserve">64% of employees). </w:t>
      </w:r>
      <w:r w:rsidR="00AD7495">
        <w:rPr>
          <w:rFonts w:ascii="Times New Roman" w:hAnsi="Times New Roman" w:cs="Times New Roman"/>
        </w:rPr>
        <w:t xml:space="preserve">The questionnaire </w:t>
      </w:r>
      <w:r w:rsidR="006A7EF6">
        <w:rPr>
          <w:rFonts w:ascii="Times New Roman" w:hAnsi="Times New Roman" w:cs="Times New Roman"/>
        </w:rPr>
        <w:t>undertaken will be anonymous for those pa</w:t>
      </w:r>
      <w:r w:rsidR="00992665">
        <w:rPr>
          <w:rFonts w:ascii="Times New Roman" w:hAnsi="Times New Roman" w:cs="Times New Roman"/>
        </w:rPr>
        <w:t>r</w:t>
      </w:r>
      <w:r w:rsidR="006A7EF6">
        <w:rPr>
          <w:rFonts w:ascii="Times New Roman" w:hAnsi="Times New Roman" w:cs="Times New Roman"/>
        </w:rPr>
        <w:t>t</w:t>
      </w:r>
      <w:r w:rsidR="00992665">
        <w:rPr>
          <w:rFonts w:ascii="Times New Roman" w:hAnsi="Times New Roman" w:cs="Times New Roman"/>
        </w:rPr>
        <w:t>i</w:t>
      </w:r>
      <w:r w:rsidR="006A7EF6">
        <w:rPr>
          <w:rFonts w:ascii="Times New Roman" w:hAnsi="Times New Roman" w:cs="Times New Roman"/>
        </w:rPr>
        <w:t>cipating</w:t>
      </w:r>
      <w:r w:rsidR="00992665">
        <w:rPr>
          <w:rFonts w:ascii="Times New Roman" w:hAnsi="Times New Roman" w:cs="Times New Roman"/>
        </w:rPr>
        <w:t>.</w:t>
      </w:r>
    </w:p>
    <w:p w14:paraId="709B3155" w14:textId="120D82DD" w:rsidR="00F93B8A" w:rsidRDefault="00460CD8" w:rsidP="00A27195">
      <w:pPr>
        <w:pStyle w:val="Heading2"/>
      </w:pPr>
      <w:bookmarkStart w:id="12" w:name="_Toc101693646"/>
      <w:r>
        <w:lastRenderedPageBreak/>
        <w:t>2.3 Case Study</w:t>
      </w:r>
      <w:bookmarkEnd w:id="12"/>
    </w:p>
    <w:p w14:paraId="2B6223AA" w14:textId="33820BFD" w:rsidR="00460CD8" w:rsidRPr="00543E82" w:rsidRDefault="0039436A" w:rsidP="00460CD8">
      <w:pPr>
        <w:spacing w:line="360" w:lineRule="auto"/>
        <w:jc w:val="both"/>
        <w:rPr>
          <w:rFonts w:ascii="Times New Roman" w:hAnsi="Times New Roman" w:cs="Times New Roman"/>
          <w:i/>
          <w:iCs/>
          <w:lang w:val="en-GB"/>
        </w:rPr>
      </w:pPr>
      <w:r>
        <w:rPr>
          <w:rFonts w:ascii="Times New Roman" w:hAnsi="Times New Roman" w:cs="Times New Roman"/>
          <w:lang w:val="en-GB"/>
        </w:rPr>
        <w:t xml:space="preserve">The production warehouse at Cabot Carbon </w:t>
      </w:r>
      <w:r w:rsidR="00515906">
        <w:rPr>
          <w:rFonts w:ascii="Times New Roman" w:hAnsi="Times New Roman" w:cs="Times New Roman"/>
          <w:lang w:val="en-GB"/>
        </w:rPr>
        <w:t xml:space="preserve">Ltd, Barry will be used to form the basis of the study. </w:t>
      </w:r>
      <w:r w:rsidR="001E7C36">
        <w:rPr>
          <w:rFonts w:ascii="Times New Roman" w:hAnsi="Times New Roman" w:cs="Times New Roman"/>
          <w:lang w:val="en-GB"/>
        </w:rPr>
        <w:t xml:space="preserve">The study will look at and consider the resources, both human and machine at its disposal </w:t>
      </w:r>
      <w:r w:rsidR="00BD1EDB">
        <w:rPr>
          <w:rFonts w:ascii="Times New Roman" w:hAnsi="Times New Roman" w:cs="Times New Roman"/>
          <w:lang w:val="en-GB"/>
        </w:rPr>
        <w:t>to ascertain the</w:t>
      </w:r>
      <w:r w:rsidR="008335CE">
        <w:rPr>
          <w:rFonts w:ascii="Times New Roman" w:hAnsi="Times New Roman" w:cs="Times New Roman"/>
          <w:lang w:val="en-GB"/>
        </w:rPr>
        <w:t xml:space="preserve"> suitability to the tasks and capacity required based on the changing environment that the facility is currently seeing and </w:t>
      </w:r>
      <w:r w:rsidR="000754AE">
        <w:rPr>
          <w:rFonts w:ascii="Times New Roman" w:hAnsi="Times New Roman" w:cs="Times New Roman"/>
          <w:lang w:val="en-GB"/>
        </w:rPr>
        <w:t xml:space="preserve">changes to be faced in the future. </w:t>
      </w:r>
      <w:r w:rsidR="009B7BE6">
        <w:rPr>
          <w:rFonts w:ascii="Times New Roman" w:hAnsi="Times New Roman" w:cs="Times New Roman"/>
          <w:lang w:val="en-GB"/>
        </w:rPr>
        <w:t>This type of study does have limitations</w:t>
      </w:r>
      <w:r w:rsidR="009C1BF0">
        <w:rPr>
          <w:rFonts w:ascii="Times New Roman" w:hAnsi="Times New Roman" w:cs="Times New Roman"/>
          <w:lang w:val="en-GB"/>
        </w:rPr>
        <w:t xml:space="preserve"> based on it being viewed in isolation </w:t>
      </w:r>
      <w:r w:rsidR="005574D5">
        <w:rPr>
          <w:rFonts w:ascii="Times New Roman" w:hAnsi="Times New Roman" w:cs="Times New Roman"/>
          <w:lang w:val="en-GB"/>
        </w:rPr>
        <w:t xml:space="preserve">with it being described by </w:t>
      </w:r>
      <w:r w:rsidR="00543E82">
        <w:rPr>
          <w:rFonts w:ascii="Times New Roman" w:hAnsi="Times New Roman" w:cs="Times New Roman"/>
          <w:lang w:val="en-GB"/>
        </w:rPr>
        <w:t>Gerring as ‘’</w:t>
      </w:r>
      <w:r w:rsidR="00543E82">
        <w:rPr>
          <w:rFonts w:ascii="Times New Roman" w:hAnsi="Times New Roman" w:cs="Times New Roman"/>
          <w:i/>
          <w:iCs/>
          <w:lang w:val="en-GB"/>
        </w:rPr>
        <w:t xml:space="preserve">Case connotes a spatially </w:t>
      </w:r>
      <w:r w:rsidR="00B64F0C">
        <w:rPr>
          <w:rFonts w:ascii="Times New Roman" w:hAnsi="Times New Roman" w:cs="Times New Roman"/>
          <w:i/>
          <w:iCs/>
          <w:lang w:val="en-GB"/>
        </w:rPr>
        <w:t xml:space="preserve">delimited phenomenon (a unit) observed at a single point </w:t>
      </w:r>
      <w:r w:rsidR="00144C22">
        <w:rPr>
          <w:rFonts w:ascii="Times New Roman" w:hAnsi="Times New Roman" w:cs="Times New Roman"/>
          <w:i/>
          <w:iCs/>
          <w:lang w:val="en-GB"/>
        </w:rPr>
        <w:t>in time or over some period of time</w:t>
      </w:r>
      <w:r w:rsidR="000E4F66">
        <w:rPr>
          <w:rFonts w:ascii="Times New Roman" w:hAnsi="Times New Roman" w:cs="Times New Roman"/>
          <w:i/>
          <w:iCs/>
          <w:lang w:val="en-GB"/>
        </w:rPr>
        <w:t>’’</w:t>
      </w:r>
      <w:r w:rsidR="00BF36AC">
        <w:rPr>
          <w:rFonts w:ascii="Times New Roman" w:hAnsi="Times New Roman" w:cs="Times New Roman"/>
          <w:i/>
          <w:iCs/>
          <w:lang w:val="en-GB"/>
        </w:rPr>
        <w:t>.</w:t>
      </w:r>
      <w:r w:rsidR="000E4F66">
        <w:rPr>
          <w:rFonts w:ascii="Times New Roman" w:hAnsi="Times New Roman" w:cs="Times New Roman"/>
          <w:i/>
          <w:iCs/>
          <w:lang w:val="en-GB"/>
        </w:rPr>
        <w:t xml:space="preserve"> </w:t>
      </w:r>
      <w:sdt>
        <w:sdtPr>
          <w:rPr>
            <w:rFonts w:ascii="Times New Roman" w:hAnsi="Times New Roman" w:cs="Times New Roman"/>
            <w:i/>
            <w:iCs/>
            <w:lang w:val="en-GB"/>
          </w:rPr>
          <w:id w:val="1795098513"/>
          <w:citation/>
        </w:sdtPr>
        <w:sdtEndPr/>
        <w:sdtContent>
          <w:r w:rsidR="000E4F66">
            <w:rPr>
              <w:rFonts w:ascii="Times New Roman" w:hAnsi="Times New Roman" w:cs="Times New Roman"/>
              <w:i/>
              <w:iCs/>
              <w:lang w:val="en-GB"/>
            </w:rPr>
            <w:fldChar w:fldCharType="begin"/>
          </w:r>
          <w:r w:rsidR="000E4F66">
            <w:rPr>
              <w:rFonts w:ascii="Times New Roman" w:hAnsi="Times New Roman" w:cs="Times New Roman"/>
              <w:i/>
              <w:iCs/>
              <w:lang w:val="en-GB"/>
            </w:rPr>
            <w:instrText xml:space="preserve"> CITATION Ger07 \l 2057 </w:instrText>
          </w:r>
          <w:r w:rsidR="000E4F66">
            <w:rPr>
              <w:rFonts w:ascii="Times New Roman" w:hAnsi="Times New Roman" w:cs="Times New Roman"/>
              <w:i/>
              <w:iCs/>
              <w:lang w:val="en-GB"/>
            </w:rPr>
            <w:fldChar w:fldCharType="separate"/>
          </w:r>
          <w:r w:rsidR="000E4F66" w:rsidRPr="000E4F66">
            <w:rPr>
              <w:rFonts w:ascii="Times New Roman" w:hAnsi="Times New Roman" w:cs="Times New Roman"/>
              <w:noProof/>
              <w:lang w:val="en-GB"/>
            </w:rPr>
            <w:t>(Gerring, 2007)</w:t>
          </w:r>
          <w:r w:rsidR="000E4F66">
            <w:rPr>
              <w:rFonts w:ascii="Times New Roman" w:hAnsi="Times New Roman" w:cs="Times New Roman"/>
              <w:i/>
              <w:iCs/>
              <w:lang w:val="en-GB"/>
            </w:rPr>
            <w:fldChar w:fldCharType="end"/>
          </w:r>
        </w:sdtContent>
      </w:sdt>
      <w:r w:rsidR="00BF36AC">
        <w:rPr>
          <w:rFonts w:ascii="Times New Roman" w:hAnsi="Times New Roman" w:cs="Times New Roman"/>
          <w:i/>
          <w:iCs/>
          <w:lang w:val="en-GB"/>
        </w:rPr>
        <w:t xml:space="preserve"> </w:t>
      </w:r>
      <w:r w:rsidR="005A7460">
        <w:rPr>
          <w:rFonts w:ascii="Times New Roman" w:hAnsi="Times New Roman" w:cs="Times New Roman"/>
          <w:i/>
          <w:iCs/>
          <w:lang w:val="en-GB"/>
        </w:rPr>
        <w:t xml:space="preserve"> </w:t>
      </w:r>
    </w:p>
    <w:p w14:paraId="2DCEC28B" w14:textId="517213C6" w:rsidR="003B347C" w:rsidRDefault="00362C34" w:rsidP="00A27195">
      <w:pPr>
        <w:pStyle w:val="Heading2"/>
      </w:pPr>
      <w:bookmarkStart w:id="13" w:name="_Toc101693647"/>
      <w:r>
        <w:t>2.</w:t>
      </w:r>
      <w:r w:rsidR="00460CD8">
        <w:t>4</w:t>
      </w:r>
      <w:r>
        <w:t xml:space="preserve"> Observation</w:t>
      </w:r>
      <w:bookmarkEnd w:id="13"/>
      <w:r w:rsidR="003B347C">
        <w:t xml:space="preserve"> </w:t>
      </w:r>
    </w:p>
    <w:p w14:paraId="4950E883" w14:textId="53E2600A" w:rsidR="00362C34" w:rsidRPr="00362C34" w:rsidRDefault="007E1BA1" w:rsidP="00362C34">
      <w:pPr>
        <w:spacing w:line="360" w:lineRule="auto"/>
        <w:jc w:val="both"/>
        <w:rPr>
          <w:rFonts w:ascii="Times New Roman" w:hAnsi="Times New Roman" w:cs="Times New Roman"/>
          <w:lang w:val="en-GB"/>
        </w:rPr>
      </w:pPr>
      <w:r>
        <w:rPr>
          <w:rFonts w:ascii="Times New Roman" w:hAnsi="Times New Roman" w:cs="Times New Roman"/>
          <w:lang w:val="en-GB"/>
        </w:rPr>
        <w:t>Primary data will be collected via the observation of operators and technicians undertaking their daily activit</w:t>
      </w:r>
      <w:r w:rsidR="009D2917">
        <w:rPr>
          <w:rFonts w:ascii="Times New Roman" w:hAnsi="Times New Roman" w:cs="Times New Roman"/>
          <w:lang w:val="en-GB"/>
        </w:rPr>
        <w:t>ies</w:t>
      </w:r>
      <w:r w:rsidR="00C13699">
        <w:rPr>
          <w:rFonts w:ascii="Times New Roman" w:hAnsi="Times New Roman" w:cs="Times New Roman"/>
          <w:lang w:val="en-GB"/>
        </w:rPr>
        <w:t xml:space="preserve"> with collected</w:t>
      </w:r>
      <w:r w:rsidR="009D2917">
        <w:rPr>
          <w:rFonts w:ascii="Times New Roman" w:hAnsi="Times New Roman" w:cs="Times New Roman"/>
          <w:lang w:val="en-GB"/>
        </w:rPr>
        <w:t xml:space="preserve"> data</w:t>
      </w:r>
      <w:r w:rsidR="00C13699">
        <w:rPr>
          <w:rFonts w:ascii="Times New Roman" w:hAnsi="Times New Roman" w:cs="Times New Roman"/>
          <w:lang w:val="en-GB"/>
        </w:rPr>
        <w:t xml:space="preserve"> then being analysed</w:t>
      </w:r>
      <w:r w:rsidR="009D2917">
        <w:rPr>
          <w:rFonts w:ascii="Times New Roman" w:hAnsi="Times New Roman" w:cs="Times New Roman"/>
          <w:lang w:val="en-GB"/>
        </w:rPr>
        <w:t xml:space="preserve"> to gain a clearer understanding of task cycle times along with </w:t>
      </w:r>
      <w:r w:rsidR="00565256">
        <w:rPr>
          <w:rFonts w:ascii="Times New Roman" w:hAnsi="Times New Roman" w:cs="Times New Roman"/>
          <w:lang w:val="en-GB"/>
        </w:rPr>
        <w:t xml:space="preserve">mapping and </w:t>
      </w:r>
      <w:r w:rsidR="009D2917">
        <w:rPr>
          <w:rFonts w:ascii="Times New Roman" w:hAnsi="Times New Roman" w:cs="Times New Roman"/>
          <w:lang w:val="en-GB"/>
        </w:rPr>
        <w:t xml:space="preserve">measuring the </w:t>
      </w:r>
      <w:r w:rsidR="00565256">
        <w:rPr>
          <w:rFonts w:ascii="Times New Roman" w:hAnsi="Times New Roman" w:cs="Times New Roman"/>
          <w:lang w:val="en-GB"/>
        </w:rPr>
        <w:t xml:space="preserve">activities against the </w:t>
      </w:r>
      <w:r w:rsidR="00565256" w:rsidRPr="00565256">
        <w:rPr>
          <w:rFonts w:ascii="Times New Roman" w:hAnsi="Times New Roman" w:cs="Times New Roman"/>
          <w:i/>
          <w:iCs/>
          <w:lang w:val="en-GB"/>
        </w:rPr>
        <w:t>‘Lean Wastes’</w:t>
      </w:r>
      <w:r w:rsidR="00115B68">
        <w:rPr>
          <w:rFonts w:ascii="Times New Roman" w:hAnsi="Times New Roman" w:cs="Times New Roman"/>
          <w:lang w:val="en-GB"/>
        </w:rPr>
        <w:t xml:space="preserve"> </w:t>
      </w:r>
      <w:r w:rsidR="00CE6021">
        <w:rPr>
          <w:rFonts w:ascii="Times New Roman" w:hAnsi="Times New Roman" w:cs="Times New Roman"/>
          <w:lang w:val="en-GB"/>
        </w:rPr>
        <w:t>to determine what wasteful activities</w:t>
      </w:r>
      <w:r w:rsidR="00F773D8">
        <w:rPr>
          <w:rFonts w:ascii="Times New Roman" w:hAnsi="Times New Roman" w:cs="Times New Roman"/>
          <w:lang w:val="en-GB"/>
        </w:rPr>
        <w:t xml:space="preserve">, </w:t>
      </w:r>
      <w:r w:rsidR="00CE6021">
        <w:rPr>
          <w:rFonts w:ascii="Times New Roman" w:hAnsi="Times New Roman" w:cs="Times New Roman"/>
          <w:lang w:val="en-GB"/>
        </w:rPr>
        <w:t>should they exist be removed to drive improvements</w:t>
      </w:r>
      <w:r w:rsidR="00894725">
        <w:rPr>
          <w:rFonts w:ascii="Times New Roman" w:hAnsi="Times New Roman" w:cs="Times New Roman"/>
          <w:lang w:val="en-GB"/>
        </w:rPr>
        <w:t xml:space="preserve"> in efficiency. </w:t>
      </w:r>
      <w:r w:rsidR="00072B84">
        <w:rPr>
          <w:rFonts w:ascii="Times New Roman" w:hAnsi="Times New Roman" w:cs="Times New Roman"/>
          <w:lang w:val="en-GB"/>
        </w:rPr>
        <w:t xml:space="preserve">Data will also be collected to determine packing machine set up </w:t>
      </w:r>
      <w:r w:rsidR="006452A8">
        <w:rPr>
          <w:rFonts w:ascii="Times New Roman" w:hAnsi="Times New Roman" w:cs="Times New Roman"/>
          <w:lang w:val="en-GB"/>
        </w:rPr>
        <w:t xml:space="preserve">to understand the impact that this may have on fill cycle times. </w:t>
      </w:r>
      <w:r w:rsidR="00992665">
        <w:rPr>
          <w:rFonts w:ascii="Times New Roman" w:hAnsi="Times New Roman" w:cs="Times New Roman"/>
          <w:lang w:val="en-GB"/>
        </w:rPr>
        <w:t>All data collected will be collated in such a way that th</w:t>
      </w:r>
      <w:r w:rsidR="001B3F59">
        <w:rPr>
          <w:rFonts w:ascii="Times New Roman" w:hAnsi="Times New Roman" w:cs="Times New Roman"/>
          <w:lang w:val="en-GB"/>
        </w:rPr>
        <w:t xml:space="preserve">ose being observed will remain anonymous when </w:t>
      </w:r>
      <w:r w:rsidR="00A3612E">
        <w:rPr>
          <w:rFonts w:ascii="Times New Roman" w:hAnsi="Times New Roman" w:cs="Times New Roman"/>
          <w:lang w:val="en-GB"/>
        </w:rPr>
        <w:t xml:space="preserve">the data is presented within the project report. </w:t>
      </w:r>
    </w:p>
    <w:p w14:paraId="13C6372A" w14:textId="77777777" w:rsidR="001E3935" w:rsidRPr="001E3935" w:rsidRDefault="001E3935" w:rsidP="001E3935">
      <w:pPr>
        <w:spacing w:line="360" w:lineRule="auto"/>
        <w:jc w:val="both"/>
        <w:rPr>
          <w:rFonts w:ascii="Times New Roman" w:hAnsi="Times New Roman" w:cs="Times New Roman"/>
          <w:lang w:val="en-GB"/>
        </w:rPr>
      </w:pPr>
    </w:p>
    <w:p w14:paraId="0E4115C7" w14:textId="152D13D4" w:rsidR="006E36B1" w:rsidRDefault="006E36B1" w:rsidP="006E36B1">
      <w:pPr>
        <w:rPr>
          <w:lang w:val="en-GB"/>
        </w:rPr>
      </w:pPr>
    </w:p>
    <w:p w14:paraId="7D5E6568" w14:textId="250928F4" w:rsidR="006E36B1" w:rsidRDefault="006E36B1" w:rsidP="006E36B1">
      <w:pPr>
        <w:rPr>
          <w:lang w:val="en-GB"/>
        </w:rPr>
      </w:pPr>
    </w:p>
    <w:p w14:paraId="6B74D69B" w14:textId="21684464" w:rsidR="006E36B1" w:rsidRDefault="006E36B1" w:rsidP="006E36B1">
      <w:pPr>
        <w:rPr>
          <w:lang w:val="en-GB"/>
        </w:rPr>
      </w:pPr>
    </w:p>
    <w:p w14:paraId="38148081" w14:textId="36821C49" w:rsidR="006E36B1" w:rsidRDefault="006E36B1" w:rsidP="006E36B1">
      <w:pPr>
        <w:rPr>
          <w:lang w:val="en-GB"/>
        </w:rPr>
      </w:pPr>
    </w:p>
    <w:p w14:paraId="3883E234" w14:textId="6FDCA4DA" w:rsidR="006E36B1" w:rsidRDefault="006E36B1" w:rsidP="006E36B1">
      <w:pPr>
        <w:rPr>
          <w:lang w:val="en-GB"/>
        </w:rPr>
      </w:pPr>
    </w:p>
    <w:p w14:paraId="106EE9FA" w14:textId="1E19C5E1" w:rsidR="006E36B1" w:rsidRDefault="006E36B1" w:rsidP="006E36B1">
      <w:pPr>
        <w:rPr>
          <w:lang w:val="en-GB"/>
        </w:rPr>
      </w:pPr>
    </w:p>
    <w:p w14:paraId="5DC908CD" w14:textId="046385EE" w:rsidR="001B0FD7" w:rsidRDefault="001B0FD7" w:rsidP="006E36B1">
      <w:pPr>
        <w:rPr>
          <w:lang w:val="en-GB"/>
        </w:rPr>
      </w:pPr>
    </w:p>
    <w:p w14:paraId="7915ACB0" w14:textId="3123C035" w:rsidR="001B0FD7" w:rsidRDefault="001B0FD7" w:rsidP="006E36B1">
      <w:pPr>
        <w:rPr>
          <w:lang w:val="en-GB"/>
        </w:rPr>
      </w:pPr>
    </w:p>
    <w:p w14:paraId="43917391" w14:textId="15DD5367" w:rsidR="001B0FD7" w:rsidRDefault="001B0FD7" w:rsidP="006E36B1">
      <w:pPr>
        <w:rPr>
          <w:lang w:val="en-GB"/>
        </w:rPr>
      </w:pPr>
    </w:p>
    <w:p w14:paraId="66D55B6D" w14:textId="2192E486" w:rsidR="001B0FD7" w:rsidRDefault="001B0FD7" w:rsidP="006E36B1">
      <w:pPr>
        <w:rPr>
          <w:lang w:val="en-GB"/>
        </w:rPr>
      </w:pPr>
    </w:p>
    <w:p w14:paraId="1B55A227" w14:textId="5DA9989A" w:rsidR="001B0FD7" w:rsidRDefault="001B0FD7" w:rsidP="006E36B1">
      <w:pPr>
        <w:rPr>
          <w:lang w:val="en-GB"/>
        </w:rPr>
      </w:pPr>
    </w:p>
    <w:p w14:paraId="4E5030E0" w14:textId="740C5E9C" w:rsidR="001B0FD7" w:rsidRDefault="001B0FD7" w:rsidP="006E36B1">
      <w:pPr>
        <w:rPr>
          <w:lang w:val="en-GB"/>
        </w:rPr>
      </w:pPr>
    </w:p>
    <w:p w14:paraId="19966948" w14:textId="035D1DE3" w:rsidR="001B0FD7" w:rsidRDefault="001B0FD7" w:rsidP="006E36B1">
      <w:pPr>
        <w:rPr>
          <w:lang w:val="en-GB"/>
        </w:rPr>
      </w:pPr>
    </w:p>
    <w:p w14:paraId="2F3541BA" w14:textId="77777777" w:rsidR="001B0FD7" w:rsidRPr="006E36B1" w:rsidRDefault="001B0FD7" w:rsidP="006E36B1">
      <w:pPr>
        <w:rPr>
          <w:lang w:val="en-GB"/>
        </w:rPr>
      </w:pPr>
    </w:p>
    <w:p w14:paraId="59FFEBB5" w14:textId="69871967" w:rsidR="00470480" w:rsidRPr="006C43A2" w:rsidRDefault="0061134D" w:rsidP="006C43A2">
      <w:pPr>
        <w:pStyle w:val="Heading1"/>
        <w:jc w:val="center"/>
      </w:pPr>
      <w:bookmarkStart w:id="14" w:name="_Toc101693648"/>
      <w:r>
        <w:lastRenderedPageBreak/>
        <w:t xml:space="preserve">Chapter </w:t>
      </w:r>
      <w:r w:rsidR="00FD1D96">
        <w:t>3</w:t>
      </w:r>
      <w:r>
        <w:t xml:space="preserve"> -</w:t>
      </w:r>
      <w:r w:rsidR="00A246ED">
        <w:t xml:space="preserve"> Literature Review</w:t>
      </w:r>
      <w:bookmarkEnd w:id="14"/>
    </w:p>
    <w:p w14:paraId="6AEBB0E8" w14:textId="4E335437" w:rsidR="00470480" w:rsidRDefault="001D74D8" w:rsidP="005B2A43">
      <w:pPr>
        <w:pStyle w:val="Heading2"/>
      </w:pPr>
      <w:bookmarkStart w:id="15" w:name="_Toc101693649"/>
      <w:r>
        <w:t>3</w:t>
      </w:r>
      <w:r w:rsidR="0061134D">
        <w:t>.1</w:t>
      </w:r>
      <w:r w:rsidR="00470480">
        <w:t xml:space="preserve"> The Origin of Lean Production</w:t>
      </w:r>
      <w:bookmarkEnd w:id="15"/>
    </w:p>
    <w:p w14:paraId="0036D444" w14:textId="77777777" w:rsidR="00487E18" w:rsidRPr="00487E18" w:rsidRDefault="00487E18" w:rsidP="00487E18">
      <w:pPr>
        <w:rPr>
          <w:lang w:val="en-GB"/>
        </w:rPr>
      </w:pPr>
    </w:p>
    <w:p w14:paraId="0BEBC48D" w14:textId="59A1C6DD" w:rsidR="00C978F5" w:rsidRDefault="000D7338" w:rsidP="00C97C2E">
      <w:pPr>
        <w:spacing w:line="360" w:lineRule="auto"/>
        <w:ind w:left="283" w:right="283"/>
        <w:jc w:val="both"/>
        <w:rPr>
          <w:rFonts w:ascii="Times New Roman" w:hAnsi="Times New Roman" w:cs="Times New Roman"/>
          <w:i/>
          <w:iCs/>
          <w:color w:val="000000" w:themeColor="text1"/>
        </w:rPr>
      </w:pPr>
      <w:r>
        <w:rPr>
          <w:rFonts w:asciiTheme="majorHAnsi" w:hAnsiTheme="majorHAnsi" w:cstheme="majorHAnsi"/>
          <w:b/>
          <w:bCs/>
          <w:color w:val="2F5496" w:themeColor="accent1" w:themeShade="BF"/>
          <w:sz w:val="28"/>
          <w:szCs w:val="28"/>
        </w:rPr>
        <w:tab/>
      </w:r>
      <w:r w:rsidR="00DD785C">
        <w:rPr>
          <w:rFonts w:ascii="Times New Roman" w:hAnsi="Times New Roman" w:cs="Times New Roman"/>
          <w:i/>
          <w:iCs/>
          <w:color w:val="000000" w:themeColor="text1"/>
        </w:rPr>
        <w:t xml:space="preserve">‘’No new idea springs full-blown from a void. Rather, new ideas </w:t>
      </w:r>
      <w:r w:rsidR="00953761">
        <w:rPr>
          <w:rFonts w:ascii="Times New Roman" w:hAnsi="Times New Roman" w:cs="Times New Roman"/>
          <w:i/>
          <w:iCs/>
          <w:color w:val="000000" w:themeColor="text1"/>
        </w:rPr>
        <w:t xml:space="preserve">emerge from a set of conditions in which old ideas no longer seem to work. This was certainly </w:t>
      </w:r>
      <w:r w:rsidR="00EA1A0E">
        <w:rPr>
          <w:rFonts w:ascii="Times New Roman" w:hAnsi="Times New Roman" w:cs="Times New Roman"/>
          <w:i/>
          <w:iCs/>
          <w:color w:val="000000" w:themeColor="text1"/>
        </w:rPr>
        <w:t xml:space="preserve">true of lean production, which arose in one country at a specific time because </w:t>
      </w:r>
      <w:r w:rsidR="002D1AD2">
        <w:rPr>
          <w:rFonts w:ascii="Times New Roman" w:hAnsi="Times New Roman" w:cs="Times New Roman"/>
          <w:i/>
          <w:iCs/>
          <w:color w:val="000000" w:themeColor="text1"/>
        </w:rPr>
        <w:t>conventional ideas for the industrial development of the country seemed unworkable</w:t>
      </w:r>
      <w:r w:rsidR="002C3E4D">
        <w:rPr>
          <w:rFonts w:ascii="Times New Roman" w:hAnsi="Times New Roman" w:cs="Times New Roman"/>
          <w:i/>
          <w:iCs/>
          <w:color w:val="000000" w:themeColor="text1"/>
        </w:rPr>
        <w:t xml:space="preserve">. Therefore, to understand lean production and its origins fully, it is important </w:t>
      </w:r>
      <w:r w:rsidR="00152E94">
        <w:rPr>
          <w:rFonts w:ascii="Times New Roman" w:hAnsi="Times New Roman" w:cs="Times New Roman"/>
          <w:i/>
          <w:iCs/>
          <w:color w:val="000000" w:themeColor="text1"/>
        </w:rPr>
        <w:t>to go much further back in time, in fact, back to the origins of the motor industry at the end of nineteenth century</w:t>
      </w:r>
      <w:r w:rsidR="00B82535">
        <w:rPr>
          <w:rFonts w:ascii="Times New Roman" w:hAnsi="Times New Roman" w:cs="Times New Roman"/>
          <w:i/>
          <w:iCs/>
          <w:color w:val="000000" w:themeColor="text1"/>
        </w:rPr>
        <w:t>.</w:t>
      </w:r>
      <w:r w:rsidR="00152E94">
        <w:rPr>
          <w:rFonts w:ascii="Times New Roman" w:hAnsi="Times New Roman" w:cs="Times New Roman"/>
          <w:i/>
          <w:iCs/>
          <w:color w:val="000000" w:themeColor="text1"/>
        </w:rPr>
        <w:t>’’</w:t>
      </w:r>
    </w:p>
    <w:p w14:paraId="2E56E0E1" w14:textId="4C48CBC5" w:rsidR="00B82535" w:rsidRPr="00A96FB7" w:rsidRDefault="00AA21C3" w:rsidP="003853E3">
      <w:pPr>
        <w:jc w:val="right"/>
        <w:rPr>
          <w:rFonts w:ascii="Times New Roman" w:hAnsi="Times New Roman" w:cs="Times New Roman"/>
          <w:i/>
          <w:iCs/>
          <w:color w:val="000000" w:themeColor="text1"/>
        </w:rPr>
      </w:pPr>
      <w:sdt>
        <w:sdtPr>
          <w:rPr>
            <w:rFonts w:ascii="Times New Roman" w:hAnsi="Times New Roman" w:cs="Times New Roman"/>
            <w:i/>
            <w:iCs/>
            <w:color w:val="000000" w:themeColor="text1"/>
          </w:rPr>
          <w:id w:val="-953856254"/>
          <w:citation/>
        </w:sdtPr>
        <w:sdtEndPr/>
        <w:sdtContent>
          <w:r w:rsidR="00B82535">
            <w:rPr>
              <w:rFonts w:ascii="Times New Roman" w:hAnsi="Times New Roman" w:cs="Times New Roman"/>
              <w:i/>
              <w:iCs/>
              <w:color w:val="000000" w:themeColor="text1"/>
            </w:rPr>
            <w:fldChar w:fldCharType="begin"/>
          </w:r>
          <w:r w:rsidR="00B82535">
            <w:rPr>
              <w:rFonts w:ascii="Times New Roman" w:hAnsi="Times New Roman" w:cs="Times New Roman"/>
              <w:i/>
              <w:iCs/>
              <w:color w:val="000000" w:themeColor="text1"/>
              <w:lang w:val="en-GB"/>
            </w:rPr>
            <w:instrText xml:space="preserve"> CITATION Wom07 \l 2057 </w:instrText>
          </w:r>
          <w:r w:rsidR="00B82535">
            <w:rPr>
              <w:rFonts w:ascii="Times New Roman" w:hAnsi="Times New Roman" w:cs="Times New Roman"/>
              <w:i/>
              <w:iCs/>
              <w:color w:val="000000" w:themeColor="text1"/>
            </w:rPr>
            <w:fldChar w:fldCharType="separate"/>
          </w:r>
          <w:r w:rsidR="00B82535" w:rsidRPr="00B82535">
            <w:rPr>
              <w:rFonts w:ascii="Times New Roman" w:hAnsi="Times New Roman" w:cs="Times New Roman"/>
              <w:noProof/>
              <w:color w:val="000000" w:themeColor="text1"/>
              <w:lang w:val="en-GB"/>
            </w:rPr>
            <w:t>(Womack, Jones, &amp; Roos, 2007)</w:t>
          </w:r>
          <w:r w:rsidR="00B82535">
            <w:rPr>
              <w:rFonts w:ascii="Times New Roman" w:hAnsi="Times New Roman" w:cs="Times New Roman"/>
              <w:i/>
              <w:iCs/>
              <w:color w:val="000000" w:themeColor="text1"/>
            </w:rPr>
            <w:fldChar w:fldCharType="end"/>
          </w:r>
        </w:sdtContent>
      </w:sdt>
    </w:p>
    <w:p w14:paraId="5D52B3FE" w14:textId="0BB00C08" w:rsidR="00C978F5" w:rsidRDefault="001D74D8" w:rsidP="008F0566">
      <w:pPr>
        <w:pStyle w:val="Heading3"/>
      </w:pPr>
      <w:bookmarkStart w:id="16" w:name="_Toc101693650"/>
      <w:r>
        <w:t>3</w:t>
      </w:r>
      <w:r w:rsidR="00AE3C71" w:rsidRPr="00A70742">
        <w:t>.1.1</w:t>
      </w:r>
      <w:r w:rsidR="00A70742" w:rsidRPr="00A70742">
        <w:t xml:space="preserve"> Craft Production</w:t>
      </w:r>
      <w:bookmarkEnd w:id="16"/>
    </w:p>
    <w:p w14:paraId="37DFA2BC" w14:textId="49D6E86E" w:rsidR="0059032C" w:rsidRDefault="00B84F21" w:rsidP="00934978">
      <w:pPr>
        <w:spacing w:line="360" w:lineRule="auto"/>
        <w:jc w:val="both"/>
        <w:rPr>
          <w:rFonts w:ascii="Times New Roman" w:hAnsi="Times New Roman" w:cs="Times New Roman"/>
          <w:iCs/>
        </w:rPr>
      </w:pPr>
      <w:r>
        <w:rPr>
          <w:rFonts w:ascii="Times New Roman" w:hAnsi="Times New Roman" w:cs="Times New Roman"/>
        </w:rPr>
        <w:t xml:space="preserve">Automobiles were </w:t>
      </w:r>
      <w:r w:rsidR="002A057D">
        <w:rPr>
          <w:rFonts w:ascii="Times New Roman" w:hAnsi="Times New Roman" w:cs="Times New Roman"/>
        </w:rPr>
        <w:t>an extremely rare sight i</w:t>
      </w:r>
      <w:r w:rsidR="005453BF">
        <w:rPr>
          <w:rFonts w:ascii="Times New Roman" w:hAnsi="Times New Roman" w:cs="Times New Roman"/>
        </w:rPr>
        <w:t>n the late nineteenth century</w:t>
      </w:r>
      <w:r w:rsidR="007E6423">
        <w:rPr>
          <w:rFonts w:ascii="Times New Roman" w:hAnsi="Times New Roman" w:cs="Times New Roman"/>
        </w:rPr>
        <w:t>, with</w:t>
      </w:r>
      <w:r w:rsidR="005453BF">
        <w:rPr>
          <w:rFonts w:ascii="Times New Roman" w:hAnsi="Times New Roman" w:cs="Times New Roman"/>
        </w:rPr>
        <w:t xml:space="preserve"> </w:t>
      </w:r>
      <w:r w:rsidR="007E6423">
        <w:rPr>
          <w:rFonts w:ascii="Times New Roman" w:hAnsi="Times New Roman" w:cs="Times New Roman"/>
        </w:rPr>
        <w:t>t</w:t>
      </w:r>
      <w:r w:rsidR="005453BF">
        <w:rPr>
          <w:rFonts w:ascii="Times New Roman" w:hAnsi="Times New Roman" w:cs="Times New Roman"/>
        </w:rPr>
        <w:t xml:space="preserve">he first automobile having only been patented by </w:t>
      </w:r>
      <w:r w:rsidR="00D931D4">
        <w:rPr>
          <w:rFonts w:ascii="Times New Roman" w:hAnsi="Times New Roman" w:cs="Times New Roman"/>
        </w:rPr>
        <w:t xml:space="preserve">Carl </w:t>
      </w:r>
      <w:r w:rsidR="005453BF">
        <w:rPr>
          <w:rFonts w:ascii="Times New Roman" w:hAnsi="Times New Roman" w:cs="Times New Roman"/>
        </w:rPr>
        <w:t xml:space="preserve">Benz in the mid-1880’s, </w:t>
      </w:r>
      <w:r w:rsidR="00BA52FD">
        <w:rPr>
          <w:rFonts w:ascii="Times New Roman" w:hAnsi="Times New Roman" w:cs="Times New Roman"/>
        </w:rPr>
        <w:t>more than</w:t>
      </w:r>
      <w:r w:rsidR="005453BF">
        <w:rPr>
          <w:rFonts w:ascii="Times New Roman" w:hAnsi="Times New Roman" w:cs="Times New Roman"/>
        </w:rPr>
        <w:t xml:space="preserve"> a decade later you could still not go and purchase an automobile from a dealership </w:t>
      </w:r>
      <w:r w:rsidR="00DA66D4">
        <w:rPr>
          <w:rFonts w:ascii="Times New Roman" w:hAnsi="Times New Roman" w:cs="Times New Roman"/>
        </w:rPr>
        <w:t>as</w:t>
      </w:r>
      <w:r w:rsidR="005453BF">
        <w:rPr>
          <w:rFonts w:ascii="Times New Roman" w:hAnsi="Times New Roman" w:cs="Times New Roman"/>
        </w:rPr>
        <w:t xml:space="preserve"> you can today. If you </w:t>
      </w:r>
      <w:r w:rsidR="00CE6CE9">
        <w:rPr>
          <w:rFonts w:ascii="Times New Roman" w:hAnsi="Times New Roman" w:cs="Times New Roman"/>
        </w:rPr>
        <w:t>were</w:t>
      </w:r>
      <w:r w:rsidR="005453BF">
        <w:rPr>
          <w:rFonts w:ascii="Times New Roman" w:hAnsi="Times New Roman" w:cs="Times New Roman"/>
        </w:rPr>
        <w:t xml:space="preserve"> wealth</w:t>
      </w:r>
      <w:r w:rsidR="00CE6CE9">
        <w:rPr>
          <w:rFonts w:ascii="Times New Roman" w:hAnsi="Times New Roman" w:cs="Times New Roman"/>
        </w:rPr>
        <w:t>y enough</w:t>
      </w:r>
      <w:r w:rsidR="005453BF">
        <w:rPr>
          <w:rFonts w:ascii="Times New Roman" w:hAnsi="Times New Roman" w:cs="Times New Roman"/>
        </w:rPr>
        <w:t xml:space="preserve"> to purchase an item </w:t>
      </w:r>
      <w:r w:rsidR="007C3A0F">
        <w:rPr>
          <w:rFonts w:ascii="Times New Roman" w:hAnsi="Times New Roman" w:cs="Times New Roman"/>
        </w:rPr>
        <w:t xml:space="preserve">such </w:t>
      </w:r>
      <w:r w:rsidR="005453BF">
        <w:rPr>
          <w:rFonts w:ascii="Times New Roman" w:hAnsi="Times New Roman" w:cs="Times New Roman"/>
        </w:rPr>
        <w:t xml:space="preserve">as an automobile, you would have to </w:t>
      </w:r>
      <w:r w:rsidR="00227477">
        <w:rPr>
          <w:rFonts w:ascii="Times New Roman" w:hAnsi="Times New Roman" w:cs="Times New Roman"/>
        </w:rPr>
        <w:t>seek</w:t>
      </w:r>
      <w:r w:rsidR="005453BF">
        <w:rPr>
          <w:rFonts w:ascii="Times New Roman" w:hAnsi="Times New Roman" w:cs="Times New Roman"/>
        </w:rPr>
        <w:t xml:space="preserve"> an engineering company and or coachbuilder with the skill and knowledge who you could commission to build one for you</w:t>
      </w:r>
      <w:r w:rsidR="00111669">
        <w:rPr>
          <w:rFonts w:ascii="Times New Roman" w:hAnsi="Times New Roman" w:cs="Times New Roman"/>
        </w:rPr>
        <w:t xml:space="preserve"> with both being limited in numbers</w:t>
      </w:r>
      <w:r w:rsidR="005453BF">
        <w:rPr>
          <w:rFonts w:ascii="Times New Roman" w:hAnsi="Times New Roman" w:cs="Times New Roman"/>
        </w:rPr>
        <w:t>.</w:t>
      </w:r>
      <w:r w:rsidR="006975DE">
        <w:rPr>
          <w:rFonts w:ascii="Times New Roman" w:hAnsi="Times New Roman" w:cs="Times New Roman"/>
        </w:rPr>
        <w:t xml:space="preserve"> Th</w:t>
      </w:r>
      <w:r w:rsidR="00DD56BD">
        <w:rPr>
          <w:rFonts w:ascii="Times New Roman" w:hAnsi="Times New Roman" w:cs="Times New Roman"/>
        </w:rPr>
        <w:t>ose</w:t>
      </w:r>
      <w:r w:rsidR="006975DE">
        <w:rPr>
          <w:rFonts w:ascii="Times New Roman" w:hAnsi="Times New Roman" w:cs="Times New Roman"/>
        </w:rPr>
        <w:t xml:space="preserve"> who would build these automobiles at the time</w:t>
      </w:r>
      <w:r w:rsidR="00DD56BD">
        <w:rPr>
          <w:rFonts w:ascii="Times New Roman" w:hAnsi="Times New Roman" w:cs="Times New Roman"/>
        </w:rPr>
        <w:t xml:space="preserve"> were know</w:t>
      </w:r>
      <w:r w:rsidR="006100D2">
        <w:rPr>
          <w:rFonts w:ascii="Times New Roman" w:hAnsi="Times New Roman" w:cs="Times New Roman"/>
        </w:rPr>
        <w:t>n</w:t>
      </w:r>
      <w:r w:rsidR="00DD56BD">
        <w:rPr>
          <w:rFonts w:ascii="Times New Roman" w:hAnsi="Times New Roman" w:cs="Times New Roman"/>
        </w:rPr>
        <w:t xml:space="preserve"> as cra</w:t>
      </w:r>
      <w:r w:rsidR="006100D2">
        <w:rPr>
          <w:rFonts w:ascii="Times New Roman" w:hAnsi="Times New Roman" w:cs="Times New Roman"/>
        </w:rPr>
        <w:t>ftsmen</w:t>
      </w:r>
      <w:r w:rsidR="006975DE">
        <w:rPr>
          <w:rFonts w:ascii="Times New Roman" w:hAnsi="Times New Roman" w:cs="Times New Roman"/>
        </w:rPr>
        <w:t xml:space="preserve">, </w:t>
      </w:r>
      <w:r w:rsidR="0009265E">
        <w:rPr>
          <w:rFonts w:ascii="Times New Roman" w:hAnsi="Times New Roman" w:cs="Times New Roman"/>
        </w:rPr>
        <w:t xml:space="preserve">being </w:t>
      </w:r>
      <w:r w:rsidR="006975DE">
        <w:rPr>
          <w:rFonts w:ascii="Times New Roman" w:hAnsi="Times New Roman" w:cs="Times New Roman"/>
        </w:rPr>
        <w:t xml:space="preserve">composed of </w:t>
      </w:r>
      <w:r w:rsidR="00967CBF">
        <w:rPr>
          <w:rFonts w:ascii="Times New Roman" w:hAnsi="Times New Roman" w:cs="Times New Roman"/>
        </w:rPr>
        <w:t>exceedingly</w:t>
      </w:r>
      <w:r w:rsidR="006975DE">
        <w:rPr>
          <w:rFonts w:ascii="Times New Roman" w:hAnsi="Times New Roman" w:cs="Times New Roman"/>
        </w:rPr>
        <w:t xml:space="preserve"> skilled tradesmen with </w:t>
      </w:r>
      <w:r w:rsidR="00233388">
        <w:rPr>
          <w:rFonts w:ascii="Times New Roman" w:hAnsi="Times New Roman" w:cs="Times New Roman"/>
        </w:rPr>
        <w:t xml:space="preserve">vast </w:t>
      </w:r>
      <w:r w:rsidR="006975DE">
        <w:rPr>
          <w:rFonts w:ascii="Times New Roman" w:hAnsi="Times New Roman" w:cs="Times New Roman"/>
        </w:rPr>
        <w:t>knowledge of mechanical design principles and the materials they worked. This manufacturing environment is described by Womack et al (</w:t>
      </w:r>
      <w:r w:rsidR="005F4178">
        <w:rPr>
          <w:rFonts w:ascii="Times New Roman" w:hAnsi="Times New Roman" w:cs="Times New Roman"/>
        </w:rPr>
        <w:t>2007</w:t>
      </w:r>
      <w:r w:rsidR="006975DE">
        <w:rPr>
          <w:rFonts w:ascii="Times New Roman" w:hAnsi="Times New Roman" w:cs="Times New Roman"/>
        </w:rPr>
        <w:t>) as “</w:t>
      </w:r>
      <w:r w:rsidR="006975DE">
        <w:rPr>
          <w:rFonts w:ascii="Times New Roman" w:hAnsi="Times New Roman" w:cs="Times New Roman"/>
          <w:i/>
        </w:rPr>
        <w:t>the classic craft production system”.</w:t>
      </w:r>
      <w:r w:rsidR="00B4087B">
        <w:rPr>
          <w:rFonts w:ascii="Times New Roman" w:hAnsi="Times New Roman" w:cs="Times New Roman"/>
          <w:i/>
        </w:rPr>
        <w:t xml:space="preserve"> </w:t>
      </w:r>
      <w:r w:rsidR="00AD18C5" w:rsidRPr="00AD18C5">
        <w:rPr>
          <w:rFonts w:ascii="Times New Roman" w:hAnsi="Times New Roman" w:cs="Times New Roman"/>
          <w:iCs/>
        </w:rPr>
        <w:t>The system required the engineering machine shop</w:t>
      </w:r>
      <w:r w:rsidR="009C1C20">
        <w:rPr>
          <w:rFonts w:ascii="Times New Roman" w:hAnsi="Times New Roman" w:cs="Times New Roman"/>
          <w:iCs/>
        </w:rPr>
        <w:t xml:space="preserve"> or </w:t>
      </w:r>
      <w:r w:rsidR="009C1C20" w:rsidRPr="009C1C20">
        <w:rPr>
          <w:rFonts w:ascii="Times New Roman" w:hAnsi="Times New Roman" w:cs="Times New Roman"/>
          <w:iCs/>
        </w:rPr>
        <w:t>coachbuilder</w:t>
      </w:r>
      <w:r w:rsidR="009C1C20">
        <w:rPr>
          <w:rFonts w:ascii="Times New Roman" w:hAnsi="Times New Roman" w:cs="Times New Roman"/>
          <w:iCs/>
        </w:rPr>
        <w:t xml:space="preserve"> </w:t>
      </w:r>
      <w:r w:rsidR="005F269E" w:rsidRPr="005F269E">
        <w:rPr>
          <w:rFonts w:ascii="Times New Roman" w:hAnsi="Times New Roman" w:cs="Times New Roman"/>
          <w:iCs/>
        </w:rPr>
        <w:t>o</w:t>
      </w:r>
      <w:r w:rsidR="005F269E">
        <w:rPr>
          <w:rFonts w:ascii="Times New Roman" w:hAnsi="Times New Roman" w:cs="Times New Roman"/>
          <w:iCs/>
        </w:rPr>
        <w:t>wners</w:t>
      </w:r>
      <w:r w:rsidR="005F269E" w:rsidRPr="005F269E">
        <w:rPr>
          <w:rFonts w:ascii="Times New Roman" w:hAnsi="Times New Roman" w:cs="Times New Roman"/>
          <w:iCs/>
        </w:rPr>
        <w:t xml:space="preserve"> discussing the exact specification of the automobile</w:t>
      </w:r>
      <w:r w:rsidR="00374B06" w:rsidRPr="00374B06">
        <w:rPr>
          <w:rFonts w:ascii="Times New Roman" w:hAnsi="Times New Roman" w:cs="Times New Roman"/>
          <w:iCs/>
        </w:rPr>
        <w:t xml:space="preserve"> with the customer. </w:t>
      </w:r>
      <w:r w:rsidR="005C6178" w:rsidRPr="005C6178">
        <w:rPr>
          <w:rFonts w:ascii="Times New Roman" w:hAnsi="Times New Roman" w:cs="Times New Roman"/>
          <w:iCs/>
        </w:rPr>
        <w:t>Once the specification was understood</w:t>
      </w:r>
      <w:r w:rsidR="004A03A2" w:rsidRPr="004A03A2">
        <w:rPr>
          <w:rFonts w:ascii="Times New Roman" w:hAnsi="Times New Roman" w:cs="Times New Roman"/>
          <w:iCs/>
        </w:rPr>
        <w:t xml:space="preserve"> the owners of the coachbuilding company would then order</w:t>
      </w:r>
      <w:r w:rsidR="000D42E6" w:rsidRPr="000D42E6">
        <w:rPr>
          <w:rFonts w:ascii="Times New Roman" w:hAnsi="Times New Roman" w:cs="Times New Roman"/>
          <w:iCs/>
        </w:rPr>
        <w:t xml:space="preserve"> the specific parts required from other machine shops </w:t>
      </w:r>
      <w:r w:rsidR="00A542E5">
        <w:rPr>
          <w:rFonts w:ascii="Times New Roman" w:hAnsi="Times New Roman" w:cs="Times New Roman"/>
          <w:iCs/>
        </w:rPr>
        <w:t>which</w:t>
      </w:r>
      <w:r w:rsidR="000D42E6" w:rsidRPr="000D42E6">
        <w:rPr>
          <w:rFonts w:ascii="Times New Roman" w:hAnsi="Times New Roman" w:cs="Times New Roman"/>
          <w:iCs/>
        </w:rPr>
        <w:t xml:space="preserve"> speciali</w:t>
      </w:r>
      <w:r w:rsidR="00A542E5">
        <w:rPr>
          <w:rFonts w:ascii="Times New Roman" w:hAnsi="Times New Roman" w:cs="Times New Roman"/>
          <w:iCs/>
        </w:rPr>
        <w:t>s</w:t>
      </w:r>
      <w:r w:rsidR="000D42E6" w:rsidRPr="000D42E6">
        <w:rPr>
          <w:rFonts w:ascii="Times New Roman" w:hAnsi="Times New Roman" w:cs="Times New Roman"/>
          <w:iCs/>
        </w:rPr>
        <w:t>ed in manufacturing that product</w:t>
      </w:r>
      <w:r w:rsidR="00A542E5" w:rsidRPr="00A542E5">
        <w:rPr>
          <w:rFonts w:ascii="Times New Roman" w:hAnsi="Times New Roman" w:cs="Times New Roman"/>
          <w:iCs/>
        </w:rPr>
        <w:t xml:space="preserve"> or working with a specific material.</w:t>
      </w:r>
      <w:r w:rsidR="00CA4897">
        <w:rPr>
          <w:rFonts w:ascii="Times New Roman" w:hAnsi="Times New Roman" w:cs="Times New Roman"/>
          <w:iCs/>
        </w:rPr>
        <w:t xml:space="preserve"> </w:t>
      </w:r>
      <w:r w:rsidR="00CA4897" w:rsidRPr="00CA4897">
        <w:rPr>
          <w:rFonts w:ascii="Times New Roman" w:hAnsi="Times New Roman" w:cs="Times New Roman"/>
          <w:iCs/>
        </w:rPr>
        <w:t>This meant that much of the design for the automobile parts would have taken place in individual craft shops.</w:t>
      </w:r>
    </w:p>
    <w:p w14:paraId="7FEFABCF" w14:textId="289F2E72" w:rsidR="0062114C" w:rsidRDefault="00144B25" w:rsidP="00934978">
      <w:pPr>
        <w:spacing w:line="360" w:lineRule="auto"/>
        <w:jc w:val="both"/>
        <w:rPr>
          <w:rFonts w:ascii="Times New Roman" w:hAnsi="Times New Roman" w:cs="Times New Roman"/>
        </w:rPr>
      </w:pPr>
      <w:r w:rsidRPr="00144B25">
        <w:rPr>
          <w:rFonts w:ascii="Times New Roman" w:hAnsi="Times New Roman" w:cs="Times New Roman"/>
          <w:iCs/>
        </w:rPr>
        <w:t>This method of sourcing parts in itself, along with machine capabilities</w:t>
      </w:r>
      <w:r w:rsidR="00FB02C8" w:rsidRPr="00FB02C8">
        <w:rPr>
          <w:rFonts w:ascii="Times New Roman" w:hAnsi="Times New Roman" w:cs="Times New Roman"/>
          <w:iCs/>
        </w:rPr>
        <w:t xml:space="preserve"> at the time resulted in further work when the parts commissioned </w:t>
      </w:r>
      <w:r w:rsidR="000560AA" w:rsidRPr="000560AA">
        <w:rPr>
          <w:rFonts w:ascii="Times New Roman" w:hAnsi="Times New Roman" w:cs="Times New Roman"/>
          <w:iCs/>
        </w:rPr>
        <w:t>w</w:t>
      </w:r>
      <w:r w:rsidR="000560AA">
        <w:rPr>
          <w:rFonts w:ascii="Times New Roman" w:hAnsi="Times New Roman" w:cs="Times New Roman"/>
          <w:iCs/>
        </w:rPr>
        <w:t>ere</w:t>
      </w:r>
      <w:r w:rsidR="000560AA" w:rsidRPr="000560AA">
        <w:rPr>
          <w:rFonts w:ascii="Times New Roman" w:hAnsi="Times New Roman" w:cs="Times New Roman"/>
          <w:iCs/>
        </w:rPr>
        <w:t xml:space="preserve"> </w:t>
      </w:r>
      <w:r w:rsidR="000560AA">
        <w:rPr>
          <w:rFonts w:ascii="Times New Roman" w:hAnsi="Times New Roman" w:cs="Times New Roman"/>
          <w:iCs/>
        </w:rPr>
        <w:t>to</w:t>
      </w:r>
      <w:r w:rsidR="000560AA" w:rsidRPr="000560AA">
        <w:rPr>
          <w:rFonts w:ascii="Times New Roman" w:hAnsi="Times New Roman" w:cs="Times New Roman"/>
          <w:iCs/>
        </w:rPr>
        <w:t xml:space="preserve"> be assembled together at the coachbuilder.</w:t>
      </w:r>
      <w:r w:rsidR="0021618C">
        <w:rPr>
          <w:rFonts w:ascii="Times New Roman" w:hAnsi="Times New Roman" w:cs="Times New Roman"/>
          <w:iCs/>
        </w:rPr>
        <w:t xml:space="preserve"> </w:t>
      </w:r>
      <w:r w:rsidR="00FC1D5F" w:rsidRPr="00FC1D5F">
        <w:rPr>
          <w:rFonts w:ascii="Times New Roman" w:hAnsi="Times New Roman" w:cs="Times New Roman"/>
          <w:iCs/>
        </w:rPr>
        <w:t>The Craftsman working at the coachbuilders w</w:t>
      </w:r>
      <w:r w:rsidR="00894BFE">
        <w:rPr>
          <w:rFonts w:ascii="Times New Roman" w:hAnsi="Times New Roman" w:cs="Times New Roman"/>
          <w:iCs/>
        </w:rPr>
        <w:t>ould</w:t>
      </w:r>
      <w:r w:rsidR="00FC1D5F" w:rsidRPr="00FC1D5F">
        <w:rPr>
          <w:rFonts w:ascii="Times New Roman" w:hAnsi="Times New Roman" w:cs="Times New Roman"/>
          <w:iCs/>
        </w:rPr>
        <w:t xml:space="preserve"> have to take the suppl</w:t>
      </w:r>
      <w:r w:rsidR="000D1D76">
        <w:rPr>
          <w:rFonts w:ascii="Times New Roman" w:hAnsi="Times New Roman" w:cs="Times New Roman"/>
          <w:iCs/>
        </w:rPr>
        <w:t>ied</w:t>
      </w:r>
      <w:r w:rsidR="00FC1D5F" w:rsidRPr="00FC1D5F">
        <w:rPr>
          <w:rFonts w:ascii="Times New Roman" w:hAnsi="Times New Roman" w:cs="Times New Roman"/>
          <w:iCs/>
        </w:rPr>
        <w:t xml:space="preserve"> parts and file </w:t>
      </w:r>
      <w:r w:rsidR="000D1D76">
        <w:rPr>
          <w:rFonts w:ascii="Times New Roman" w:hAnsi="Times New Roman" w:cs="Times New Roman"/>
          <w:iCs/>
        </w:rPr>
        <w:t>o</w:t>
      </w:r>
      <w:r w:rsidR="000D1D76" w:rsidRPr="000D1D76">
        <w:rPr>
          <w:rFonts w:ascii="Times New Roman" w:hAnsi="Times New Roman" w:cs="Times New Roman"/>
          <w:iCs/>
        </w:rPr>
        <w:t>r rework them</w:t>
      </w:r>
      <w:r w:rsidR="000D1D76">
        <w:rPr>
          <w:rFonts w:ascii="Times New Roman" w:hAnsi="Times New Roman" w:cs="Times New Roman"/>
          <w:iCs/>
        </w:rPr>
        <w:t xml:space="preserve"> </w:t>
      </w:r>
      <w:r w:rsidR="00894BFE" w:rsidRPr="00894BFE">
        <w:rPr>
          <w:rFonts w:ascii="Times New Roman" w:hAnsi="Times New Roman" w:cs="Times New Roman"/>
          <w:iCs/>
        </w:rPr>
        <w:t>somewhat in order to get them to fit together.</w:t>
      </w:r>
      <w:r w:rsidR="002E5529">
        <w:rPr>
          <w:rFonts w:ascii="Times New Roman" w:hAnsi="Times New Roman" w:cs="Times New Roman"/>
          <w:iCs/>
        </w:rPr>
        <w:t xml:space="preserve"> </w:t>
      </w:r>
      <w:r w:rsidR="00D8740B" w:rsidRPr="00D8740B">
        <w:rPr>
          <w:rFonts w:ascii="Times New Roman" w:hAnsi="Times New Roman" w:cs="Times New Roman"/>
          <w:iCs/>
        </w:rPr>
        <w:t xml:space="preserve">This process would be continued until the </w:t>
      </w:r>
      <w:r w:rsidR="00D8740B">
        <w:rPr>
          <w:rFonts w:ascii="Times New Roman" w:hAnsi="Times New Roman" w:cs="Times New Roman"/>
          <w:iCs/>
        </w:rPr>
        <w:t>entire</w:t>
      </w:r>
      <w:r w:rsidR="00D8740B" w:rsidRPr="00D8740B">
        <w:rPr>
          <w:rFonts w:ascii="Times New Roman" w:hAnsi="Times New Roman" w:cs="Times New Roman"/>
          <w:iCs/>
        </w:rPr>
        <w:t xml:space="preserve"> automobile was finished</w:t>
      </w:r>
      <w:r w:rsidR="00D8740B">
        <w:rPr>
          <w:rFonts w:ascii="Times New Roman" w:hAnsi="Times New Roman" w:cs="Times New Roman"/>
          <w:iCs/>
        </w:rPr>
        <w:t xml:space="preserve">, </w:t>
      </w:r>
      <w:r w:rsidR="00534F31" w:rsidRPr="00534F31">
        <w:rPr>
          <w:rFonts w:ascii="Times New Roman" w:hAnsi="Times New Roman" w:cs="Times New Roman"/>
          <w:iCs/>
        </w:rPr>
        <w:t xml:space="preserve">this in turn </w:t>
      </w:r>
      <w:r w:rsidR="009A3D39">
        <w:rPr>
          <w:rFonts w:ascii="Times New Roman" w:hAnsi="Times New Roman" w:cs="Times New Roman"/>
          <w:iCs/>
        </w:rPr>
        <w:t>w</w:t>
      </w:r>
      <w:r w:rsidR="00534F31" w:rsidRPr="00534F31">
        <w:rPr>
          <w:rFonts w:ascii="Times New Roman" w:hAnsi="Times New Roman" w:cs="Times New Roman"/>
          <w:iCs/>
        </w:rPr>
        <w:t xml:space="preserve">ould essentially mean </w:t>
      </w:r>
      <w:r w:rsidR="009A3D39">
        <w:rPr>
          <w:rFonts w:ascii="Times New Roman" w:hAnsi="Times New Roman" w:cs="Times New Roman"/>
          <w:iCs/>
        </w:rPr>
        <w:t>that</w:t>
      </w:r>
      <w:r w:rsidR="00534F31" w:rsidRPr="00534F31">
        <w:rPr>
          <w:rFonts w:ascii="Times New Roman" w:hAnsi="Times New Roman" w:cs="Times New Roman"/>
          <w:iCs/>
        </w:rPr>
        <w:t xml:space="preserve"> the customers automobile was bespoke</w:t>
      </w:r>
      <w:r w:rsidR="009A3D39" w:rsidRPr="009A3D39">
        <w:rPr>
          <w:rFonts w:ascii="Times New Roman" w:hAnsi="Times New Roman" w:cs="Times New Roman"/>
          <w:iCs/>
        </w:rPr>
        <w:t>, and never were there two automobiles the same</w:t>
      </w:r>
      <w:r w:rsidR="009A3D39">
        <w:rPr>
          <w:rFonts w:ascii="Times New Roman" w:hAnsi="Times New Roman" w:cs="Times New Roman"/>
          <w:iCs/>
        </w:rPr>
        <w:t>.</w:t>
      </w:r>
      <w:r w:rsidR="0062114C" w:rsidRPr="0062114C">
        <w:rPr>
          <w:rFonts w:ascii="Times New Roman" w:hAnsi="Times New Roman" w:cs="Times New Roman"/>
        </w:rPr>
        <w:t xml:space="preserve"> </w:t>
      </w:r>
    </w:p>
    <w:p w14:paraId="7DC583D5" w14:textId="5A87BFE1" w:rsidR="0062114C" w:rsidRDefault="00533D93" w:rsidP="00934978">
      <w:pPr>
        <w:spacing w:line="360" w:lineRule="auto"/>
        <w:jc w:val="both"/>
        <w:rPr>
          <w:rFonts w:ascii="Times New Roman" w:hAnsi="Times New Roman" w:cs="Times New Roman"/>
        </w:rPr>
      </w:pPr>
      <w:r>
        <w:rPr>
          <w:rFonts w:ascii="Times New Roman" w:hAnsi="Times New Roman" w:cs="Times New Roman"/>
        </w:rPr>
        <w:t>A</w:t>
      </w:r>
      <w:r w:rsidR="00600BC4" w:rsidRPr="00600BC4">
        <w:rPr>
          <w:rFonts w:ascii="Times New Roman" w:hAnsi="Times New Roman" w:cs="Times New Roman"/>
        </w:rPr>
        <w:t xml:space="preserve"> basic assumption in the mass production environment is that cost per unit falls significantly as production volumes increase</w:t>
      </w:r>
      <w:r>
        <w:rPr>
          <w:rFonts w:ascii="Times New Roman" w:hAnsi="Times New Roman" w:cs="Times New Roman"/>
        </w:rPr>
        <w:t>. T</w:t>
      </w:r>
      <w:r w:rsidRPr="00533D93">
        <w:rPr>
          <w:rFonts w:ascii="Times New Roman" w:hAnsi="Times New Roman" w:cs="Times New Roman"/>
        </w:rPr>
        <w:t>his assumption however is incorrect in the classic craft production system.</w:t>
      </w:r>
      <w:r>
        <w:rPr>
          <w:rFonts w:ascii="Times New Roman" w:hAnsi="Times New Roman" w:cs="Times New Roman"/>
        </w:rPr>
        <w:t xml:space="preserve"> </w:t>
      </w:r>
      <w:r w:rsidR="007018F8" w:rsidRPr="007018F8">
        <w:rPr>
          <w:rFonts w:ascii="Times New Roman" w:hAnsi="Times New Roman" w:cs="Times New Roman"/>
        </w:rPr>
        <w:t xml:space="preserve">If a </w:t>
      </w:r>
      <w:r w:rsidR="007018F8" w:rsidRPr="007018F8">
        <w:rPr>
          <w:rFonts w:ascii="Times New Roman" w:hAnsi="Times New Roman" w:cs="Times New Roman"/>
        </w:rPr>
        <w:lastRenderedPageBreak/>
        <w:t>coachbuilder operating in this fashion determined to produce 100,000 identical cars each year</w:t>
      </w:r>
      <w:r w:rsidR="00854C27" w:rsidRPr="00854C27">
        <w:rPr>
          <w:rFonts w:ascii="Times New Roman" w:hAnsi="Times New Roman" w:cs="Times New Roman"/>
        </w:rPr>
        <w:t>, the cost per unit would not have reduced much below the cost per unit of producing 10.</w:t>
      </w:r>
      <w:r w:rsidR="00011460" w:rsidRPr="00011460">
        <w:rPr>
          <w:rFonts w:ascii="Times New Roman" w:hAnsi="Times New Roman" w:cs="Times New Roman"/>
        </w:rPr>
        <w:t xml:space="preserve"> This is mainly </w:t>
      </w:r>
      <w:r w:rsidR="00011460">
        <w:rPr>
          <w:rFonts w:ascii="Times New Roman" w:hAnsi="Times New Roman" w:cs="Times New Roman"/>
        </w:rPr>
        <w:t>because of</w:t>
      </w:r>
      <w:r w:rsidR="00011460" w:rsidRPr="00011460">
        <w:rPr>
          <w:rFonts w:ascii="Times New Roman" w:hAnsi="Times New Roman" w:cs="Times New Roman"/>
        </w:rPr>
        <w:t xml:space="preserve"> the requirements</w:t>
      </w:r>
      <w:r w:rsidR="00B3584A">
        <w:rPr>
          <w:rFonts w:ascii="Times New Roman" w:hAnsi="Times New Roman" w:cs="Times New Roman"/>
        </w:rPr>
        <w:t xml:space="preserve"> of manual</w:t>
      </w:r>
      <w:r w:rsidR="00B3584A" w:rsidRPr="00B3584A">
        <w:rPr>
          <w:rFonts w:ascii="Times New Roman" w:hAnsi="Times New Roman" w:cs="Times New Roman"/>
        </w:rPr>
        <w:t xml:space="preserve"> intervention</w:t>
      </w:r>
      <w:r w:rsidR="00DE5DE6">
        <w:rPr>
          <w:rFonts w:ascii="Times New Roman" w:hAnsi="Times New Roman" w:cs="Times New Roman"/>
        </w:rPr>
        <w:t xml:space="preserve"> </w:t>
      </w:r>
      <w:r w:rsidR="00DE5DE6" w:rsidRPr="00DE5DE6">
        <w:rPr>
          <w:rFonts w:ascii="Times New Roman" w:hAnsi="Times New Roman" w:cs="Times New Roman"/>
        </w:rPr>
        <w:t>to enable</w:t>
      </w:r>
      <w:r w:rsidR="00F2526A" w:rsidRPr="00F2526A">
        <w:rPr>
          <w:rFonts w:ascii="Times New Roman" w:hAnsi="Times New Roman" w:cs="Times New Roman"/>
        </w:rPr>
        <w:t xml:space="preserve"> the components to fit together during assembly. The characteristics off the classic craft production system are summari</w:t>
      </w:r>
      <w:r w:rsidR="00DC7338">
        <w:rPr>
          <w:rFonts w:ascii="Times New Roman" w:hAnsi="Times New Roman" w:cs="Times New Roman"/>
        </w:rPr>
        <w:t>s</w:t>
      </w:r>
      <w:r w:rsidR="00F2526A" w:rsidRPr="00F2526A">
        <w:rPr>
          <w:rFonts w:ascii="Times New Roman" w:hAnsi="Times New Roman" w:cs="Times New Roman"/>
        </w:rPr>
        <w:t>ed</w:t>
      </w:r>
      <w:r w:rsidR="00DC7338" w:rsidRPr="00DC7338">
        <w:rPr>
          <w:rFonts w:ascii="Times New Roman" w:hAnsi="Times New Roman" w:cs="Times New Roman"/>
        </w:rPr>
        <w:t xml:space="preserve"> as</w:t>
      </w:r>
      <w:r w:rsidR="008B52AE">
        <w:rPr>
          <w:rFonts w:ascii="Times New Roman" w:hAnsi="Times New Roman" w:cs="Times New Roman"/>
        </w:rPr>
        <w:t xml:space="preserve"> follows</w:t>
      </w:r>
      <w:r w:rsidR="00DC7338">
        <w:rPr>
          <w:rFonts w:ascii="Times New Roman" w:hAnsi="Times New Roman" w:cs="Times New Roman"/>
        </w:rPr>
        <w:t>;</w:t>
      </w:r>
    </w:p>
    <w:p w14:paraId="3ED913E9" w14:textId="0662567B" w:rsidR="008B52AE" w:rsidRDefault="008B52AE" w:rsidP="002B3D2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Very highly skilled workforce specialising in design, machine operations, and fitting. The workforce</w:t>
      </w:r>
      <w:r w:rsidR="000F36BA">
        <w:rPr>
          <w:rFonts w:ascii="Times New Roman" w:hAnsi="Times New Roman" w:cs="Times New Roman"/>
        </w:rPr>
        <w:t xml:space="preserve"> </w:t>
      </w:r>
      <w:r>
        <w:rPr>
          <w:rFonts w:ascii="Times New Roman" w:hAnsi="Times New Roman" w:cs="Times New Roman"/>
        </w:rPr>
        <w:t xml:space="preserve">learned their trade by completing an apprenticeship </w:t>
      </w:r>
      <w:r w:rsidR="000F36BA">
        <w:rPr>
          <w:rFonts w:ascii="Times New Roman" w:hAnsi="Times New Roman" w:cs="Times New Roman"/>
        </w:rPr>
        <w:t xml:space="preserve">gaining </w:t>
      </w:r>
      <w:r w:rsidR="0084549A">
        <w:rPr>
          <w:rFonts w:ascii="Times New Roman" w:hAnsi="Times New Roman" w:cs="Times New Roman"/>
        </w:rPr>
        <w:t xml:space="preserve">a full set of craft skills along the way </w:t>
      </w:r>
      <w:r>
        <w:rPr>
          <w:rFonts w:ascii="Times New Roman" w:hAnsi="Times New Roman" w:cs="Times New Roman"/>
        </w:rPr>
        <w:t>and many of the craftsmen’ goal was to own and run their own machine shop.</w:t>
      </w:r>
    </w:p>
    <w:p w14:paraId="28DDA9C3" w14:textId="52EAAC14" w:rsidR="008B52AE" w:rsidRDefault="008B52AE" w:rsidP="002B3D2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The parts and components used in craft production were designed and manufactured</w:t>
      </w:r>
      <w:r w:rsidR="00CB06BA">
        <w:rPr>
          <w:rFonts w:ascii="Times New Roman" w:hAnsi="Times New Roman" w:cs="Times New Roman"/>
        </w:rPr>
        <w:t xml:space="preserve"> at</w:t>
      </w:r>
      <w:r>
        <w:rPr>
          <w:rFonts w:ascii="Times New Roman" w:hAnsi="Times New Roman" w:cs="Times New Roman"/>
        </w:rPr>
        <w:t xml:space="preserve"> </w:t>
      </w:r>
      <w:r w:rsidR="00A11384">
        <w:rPr>
          <w:rFonts w:ascii="Times New Roman" w:hAnsi="Times New Roman" w:cs="Times New Roman"/>
        </w:rPr>
        <w:t>many</w:t>
      </w:r>
      <w:r>
        <w:rPr>
          <w:rFonts w:ascii="Times New Roman" w:hAnsi="Times New Roman" w:cs="Times New Roman"/>
        </w:rPr>
        <w:t xml:space="preserve"> </w:t>
      </w:r>
      <w:r w:rsidR="00CF1DB2">
        <w:rPr>
          <w:rFonts w:ascii="Times New Roman" w:hAnsi="Times New Roman" w:cs="Times New Roman"/>
        </w:rPr>
        <w:t>small, regionalised</w:t>
      </w:r>
      <w:r w:rsidR="00CB06BA">
        <w:rPr>
          <w:rFonts w:ascii="Times New Roman" w:hAnsi="Times New Roman" w:cs="Times New Roman"/>
        </w:rPr>
        <w:t xml:space="preserve"> </w:t>
      </w:r>
      <w:r>
        <w:rPr>
          <w:rFonts w:ascii="Times New Roman" w:hAnsi="Times New Roman" w:cs="Times New Roman"/>
        </w:rPr>
        <w:t>machine shops who specialised in that particular part</w:t>
      </w:r>
      <w:r w:rsidR="00503180">
        <w:rPr>
          <w:rFonts w:ascii="Times New Roman" w:hAnsi="Times New Roman" w:cs="Times New Roman"/>
        </w:rPr>
        <w:t xml:space="preserve">, </w:t>
      </w:r>
      <w:r w:rsidR="00B91A58">
        <w:rPr>
          <w:rFonts w:ascii="Times New Roman" w:hAnsi="Times New Roman" w:cs="Times New Roman"/>
        </w:rPr>
        <w:t>component,</w:t>
      </w:r>
      <w:r>
        <w:rPr>
          <w:rFonts w:ascii="Times New Roman" w:hAnsi="Times New Roman" w:cs="Times New Roman"/>
        </w:rPr>
        <w:t xml:space="preserve"> or material. The ordering of these parts was coordinated by the coachbuilder owner who maintained close contact with the customer, </w:t>
      </w:r>
      <w:r w:rsidR="00B91A58">
        <w:rPr>
          <w:rFonts w:ascii="Times New Roman" w:hAnsi="Times New Roman" w:cs="Times New Roman"/>
        </w:rPr>
        <w:t>employees,</w:t>
      </w:r>
      <w:r>
        <w:rPr>
          <w:rFonts w:ascii="Times New Roman" w:hAnsi="Times New Roman" w:cs="Times New Roman"/>
        </w:rPr>
        <w:t xml:space="preserve"> and suppliers.</w:t>
      </w:r>
    </w:p>
    <w:p w14:paraId="5AC668B1" w14:textId="4EBAC5F5" w:rsidR="008B52AE" w:rsidRDefault="008B52AE" w:rsidP="002B3D2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There were no specialised machine tools for making automobiles. All the parts and components were manufactured on general purpose drilling, </w:t>
      </w:r>
      <w:r w:rsidR="00B91A58">
        <w:rPr>
          <w:rFonts w:ascii="Times New Roman" w:hAnsi="Times New Roman" w:cs="Times New Roman"/>
        </w:rPr>
        <w:t>grinding,</w:t>
      </w:r>
      <w:r>
        <w:rPr>
          <w:rFonts w:ascii="Times New Roman" w:hAnsi="Times New Roman" w:cs="Times New Roman"/>
        </w:rPr>
        <w:t xml:space="preserve"> and milling machines.</w:t>
      </w:r>
    </w:p>
    <w:p w14:paraId="5FF42737" w14:textId="01717759" w:rsidR="003556EE" w:rsidRDefault="008B52AE" w:rsidP="002B3D2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Very low annual production figures, generally a 1000 or fewer units per year, of which </w:t>
      </w:r>
      <w:r w:rsidR="00FA0B36">
        <w:rPr>
          <w:rFonts w:ascii="Times New Roman" w:hAnsi="Times New Roman" w:cs="Times New Roman"/>
        </w:rPr>
        <w:t xml:space="preserve">perhaps </w:t>
      </w:r>
      <w:r>
        <w:rPr>
          <w:rFonts w:ascii="Times New Roman" w:hAnsi="Times New Roman" w:cs="Times New Roman"/>
        </w:rPr>
        <w:t>only 5% of the same design and no two automobiles identical in dimensions.</w:t>
      </w:r>
    </w:p>
    <w:p w14:paraId="78FC3452" w14:textId="26DEFFFE" w:rsidR="00E532BD" w:rsidRPr="00E532BD" w:rsidRDefault="00D5428E" w:rsidP="00934978">
      <w:pPr>
        <w:spacing w:line="360" w:lineRule="auto"/>
        <w:jc w:val="both"/>
        <w:rPr>
          <w:rFonts w:ascii="Times New Roman" w:hAnsi="Times New Roman" w:cs="Times New Roman"/>
        </w:rPr>
      </w:pPr>
      <w:r w:rsidRPr="00D5428E">
        <w:rPr>
          <w:rFonts w:ascii="Times New Roman" w:hAnsi="Times New Roman" w:cs="Times New Roman"/>
        </w:rPr>
        <w:t>The disadvantages of craft production are therefore clear</w:t>
      </w:r>
      <w:r w:rsidR="000F64B3">
        <w:rPr>
          <w:rFonts w:ascii="Times New Roman" w:hAnsi="Times New Roman" w:cs="Times New Roman"/>
        </w:rPr>
        <w:t xml:space="preserve">; the </w:t>
      </w:r>
      <w:r w:rsidR="000F64B3" w:rsidRPr="000F64B3">
        <w:rPr>
          <w:rFonts w:ascii="Times New Roman" w:hAnsi="Times New Roman" w:cs="Times New Roman"/>
        </w:rPr>
        <w:t xml:space="preserve">production costs </w:t>
      </w:r>
      <w:r w:rsidR="001C7E26" w:rsidRPr="001C7E26">
        <w:rPr>
          <w:rFonts w:ascii="Times New Roman" w:hAnsi="Times New Roman" w:cs="Times New Roman"/>
        </w:rPr>
        <w:t>w</w:t>
      </w:r>
      <w:r w:rsidR="001C7E26">
        <w:rPr>
          <w:rFonts w:ascii="Times New Roman" w:hAnsi="Times New Roman" w:cs="Times New Roman"/>
        </w:rPr>
        <w:t xml:space="preserve">ere high </w:t>
      </w:r>
      <w:r w:rsidR="001C7E26" w:rsidRPr="001C7E26">
        <w:rPr>
          <w:rFonts w:ascii="Times New Roman" w:hAnsi="Times New Roman" w:cs="Times New Roman"/>
        </w:rPr>
        <w:t>due to the need of skilled labor and the bespoke</w:t>
      </w:r>
      <w:r w:rsidR="0033092D">
        <w:rPr>
          <w:rFonts w:ascii="Times New Roman" w:hAnsi="Times New Roman" w:cs="Times New Roman"/>
        </w:rPr>
        <w:t xml:space="preserve"> </w:t>
      </w:r>
      <w:r w:rsidR="00AD5C7D">
        <w:rPr>
          <w:rFonts w:ascii="Times New Roman" w:hAnsi="Times New Roman" w:cs="Times New Roman"/>
        </w:rPr>
        <w:t>manufacture and</w:t>
      </w:r>
      <w:r w:rsidR="001C7E26" w:rsidRPr="001C7E26">
        <w:rPr>
          <w:rFonts w:ascii="Times New Roman" w:hAnsi="Times New Roman" w:cs="Times New Roman"/>
        </w:rPr>
        <w:t xml:space="preserve"> fitting of components.</w:t>
      </w:r>
      <w:r w:rsidR="00DA452B" w:rsidRPr="00DA452B">
        <w:rPr>
          <w:rFonts w:ascii="Times New Roman" w:hAnsi="Times New Roman" w:cs="Times New Roman"/>
        </w:rPr>
        <w:t xml:space="preserve"> The cost per unit did not drop with increased volume, which meant th</w:t>
      </w:r>
      <w:r w:rsidR="00A311F0">
        <w:rPr>
          <w:rFonts w:ascii="Times New Roman" w:hAnsi="Times New Roman" w:cs="Times New Roman"/>
        </w:rPr>
        <w:t>at</w:t>
      </w:r>
      <w:r w:rsidR="00DA452B" w:rsidRPr="00DA452B">
        <w:rPr>
          <w:rFonts w:ascii="Times New Roman" w:hAnsi="Times New Roman" w:cs="Times New Roman"/>
        </w:rPr>
        <w:t xml:space="preserve"> automobiles w</w:t>
      </w:r>
      <w:r w:rsidR="00DA452B">
        <w:rPr>
          <w:rFonts w:ascii="Times New Roman" w:hAnsi="Times New Roman" w:cs="Times New Roman"/>
        </w:rPr>
        <w:t xml:space="preserve">ere </w:t>
      </w:r>
      <w:r w:rsidR="00DA452B" w:rsidRPr="00DA452B">
        <w:rPr>
          <w:rFonts w:ascii="Times New Roman" w:hAnsi="Times New Roman" w:cs="Times New Roman"/>
        </w:rPr>
        <w:t>reserved</w:t>
      </w:r>
      <w:r w:rsidR="00E511EA" w:rsidRPr="00E511EA">
        <w:rPr>
          <w:rFonts w:ascii="Times New Roman" w:hAnsi="Times New Roman" w:cs="Times New Roman"/>
        </w:rPr>
        <w:t xml:space="preserve"> only for the </w:t>
      </w:r>
      <w:r w:rsidR="00363F87">
        <w:rPr>
          <w:rFonts w:ascii="Times New Roman" w:hAnsi="Times New Roman" w:cs="Times New Roman"/>
        </w:rPr>
        <w:t>advantaged</w:t>
      </w:r>
      <w:r w:rsidR="00E511EA" w:rsidRPr="00E511EA">
        <w:rPr>
          <w:rFonts w:ascii="Times New Roman" w:hAnsi="Times New Roman" w:cs="Times New Roman"/>
        </w:rPr>
        <w:t xml:space="preserve"> who could afford </w:t>
      </w:r>
      <w:r w:rsidR="00363F87">
        <w:rPr>
          <w:rFonts w:ascii="Times New Roman" w:hAnsi="Times New Roman" w:cs="Times New Roman"/>
        </w:rPr>
        <w:t>such a</w:t>
      </w:r>
      <w:r w:rsidR="00E511EA" w:rsidRPr="00E511EA">
        <w:rPr>
          <w:rFonts w:ascii="Times New Roman" w:hAnsi="Times New Roman" w:cs="Times New Roman"/>
        </w:rPr>
        <w:t xml:space="preserve"> high</w:t>
      </w:r>
      <w:r w:rsidR="00FA6D2C">
        <w:rPr>
          <w:rFonts w:ascii="Times New Roman" w:hAnsi="Times New Roman" w:cs="Times New Roman"/>
        </w:rPr>
        <w:t>-</w:t>
      </w:r>
      <w:r w:rsidR="00E511EA" w:rsidRPr="00E511EA">
        <w:rPr>
          <w:rFonts w:ascii="Times New Roman" w:hAnsi="Times New Roman" w:cs="Times New Roman"/>
        </w:rPr>
        <w:t>price</w:t>
      </w:r>
      <w:r w:rsidR="00A311F0">
        <w:rPr>
          <w:rFonts w:ascii="Times New Roman" w:hAnsi="Times New Roman" w:cs="Times New Roman"/>
        </w:rPr>
        <w:t>d</w:t>
      </w:r>
      <w:r w:rsidR="00E511EA" w:rsidRPr="00E511EA">
        <w:rPr>
          <w:rFonts w:ascii="Times New Roman" w:hAnsi="Times New Roman" w:cs="Times New Roman"/>
        </w:rPr>
        <w:t xml:space="preserve"> product</w:t>
      </w:r>
      <w:r w:rsidR="00A311F0">
        <w:rPr>
          <w:rFonts w:ascii="Times New Roman" w:hAnsi="Times New Roman" w:cs="Times New Roman"/>
        </w:rPr>
        <w:t xml:space="preserve">. </w:t>
      </w:r>
      <w:r w:rsidR="00872E98" w:rsidRPr="00872E98">
        <w:rPr>
          <w:rFonts w:ascii="Times New Roman" w:hAnsi="Times New Roman" w:cs="Times New Roman"/>
        </w:rPr>
        <w:t xml:space="preserve">Additionally, due to each unit being </w:t>
      </w:r>
      <w:r w:rsidR="00E643C9">
        <w:rPr>
          <w:rFonts w:ascii="Times New Roman" w:hAnsi="Times New Roman" w:cs="Times New Roman"/>
        </w:rPr>
        <w:t xml:space="preserve">principally </w:t>
      </w:r>
      <w:r w:rsidR="00872E98" w:rsidRPr="00872E98">
        <w:rPr>
          <w:rFonts w:ascii="Times New Roman" w:hAnsi="Times New Roman" w:cs="Times New Roman"/>
        </w:rPr>
        <w:t>a prototype</w:t>
      </w:r>
      <w:r w:rsidR="00FA6D2C" w:rsidRPr="00FA6D2C">
        <w:rPr>
          <w:rFonts w:ascii="Times New Roman" w:hAnsi="Times New Roman" w:cs="Times New Roman"/>
        </w:rPr>
        <w:t xml:space="preserve">, </w:t>
      </w:r>
      <w:r w:rsidR="0004321D">
        <w:rPr>
          <w:rFonts w:ascii="Times New Roman" w:hAnsi="Times New Roman" w:cs="Times New Roman"/>
        </w:rPr>
        <w:t>constancy</w:t>
      </w:r>
      <w:r w:rsidR="00FA6D2C" w:rsidRPr="00FA6D2C">
        <w:rPr>
          <w:rFonts w:ascii="Times New Roman" w:hAnsi="Times New Roman" w:cs="Times New Roman"/>
        </w:rPr>
        <w:t xml:space="preserve"> and reliability </w:t>
      </w:r>
      <w:r w:rsidR="007B307B">
        <w:rPr>
          <w:rFonts w:ascii="Times New Roman" w:hAnsi="Times New Roman" w:cs="Times New Roman"/>
        </w:rPr>
        <w:t>were</w:t>
      </w:r>
      <w:r w:rsidR="0033092D">
        <w:rPr>
          <w:rFonts w:ascii="Times New Roman" w:hAnsi="Times New Roman" w:cs="Times New Roman"/>
        </w:rPr>
        <w:t xml:space="preserve"> changeable</w:t>
      </w:r>
      <w:r w:rsidR="00FA6D2C" w:rsidRPr="00FA6D2C">
        <w:rPr>
          <w:rFonts w:ascii="Times New Roman" w:hAnsi="Times New Roman" w:cs="Times New Roman"/>
        </w:rPr>
        <w:t>.</w:t>
      </w:r>
      <w:r w:rsidR="0033092D">
        <w:rPr>
          <w:rFonts w:ascii="Times New Roman" w:hAnsi="Times New Roman" w:cs="Times New Roman"/>
        </w:rPr>
        <w:t xml:space="preserve"> </w:t>
      </w:r>
    </w:p>
    <w:p w14:paraId="6DAE8C50" w14:textId="1ACBAAFB" w:rsidR="00A70742" w:rsidRDefault="001D74D8" w:rsidP="008F0566">
      <w:pPr>
        <w:pStyle w:val="Heading3"/>
      </w:pPr>
      <w:bookmarkStart w:id="17" w:name="_Toc101693651"/>
      <w:r>
        <w:t>3</w:t>
      </w:r>
      <w:r w:rsidR="00A70742" w:rsidRPr="00BC395D">
        <w:t xml:space="preserve">.1.2 </w:t>
      </w:r>
      <w:r w:rsidR="0059032C" w:rsidRPr="00BC395D">
        <w:t>Mass Production</w:t>
      </w:r>
      <w:bookmarkEnd w:id="17"/>
    </w:p>
    <w:p w14:paraId="26E75FC1" w14:textId="77777777" w:rsidR="00487E18" w:rsidRPr="00487E18" w:rsidRDefault="00487E18" w:rsidP="00487E18">
      <w:pPr>
        <w:rPr>
          <w:lang w:val="en-GB"/>
        </w:rPr>
      </w:pPr>
    </w:p>
    <w:p w14:paraId="3492CB27" w14:textId="30381A6C" w:rsidR="00BB15BE" w:rsidRDefault="00BB15BE" w:rsidP="00C97C2E">
      <w:pPr>
        <w:spacing w:line="360" w:lineRule="auto"/>
        <w:ind w:left="283" w:right="283" w:firstLine="437"/>
        <w:jc w:val="both"/>
        <w:rPr>
          <w:rFonts w:ascii="Times New Roman" w:hAnsi="Times New Roman" w:cs="Times New Roman"/>
          <w:i/>
        </w:rPr>
      </w:pPr>
      <w:r>
        <w:rPr>
          <w:rFonts w:ascii="Times New Roman" w:hAnsi="Times New Roman" w:cs="Times New Roman"/>
          <w:i/>
        </w:rPr>
        <w:t>“I will build a motor car for the great multitude. It will be large enough for the family but small enough for the individual to run and take care for. It will be constructed of the best materials, by the best men to be hired, after the simplest designs that modern engineering can devise. But it will be so low in price that no man making a good salary will be unable to own one – and enjoy with his family the blessings of hours of pleasure in God’s great open spaces”</w:t>
      </w:r>
    </w:p>
    <w:p w14:paraId="1AA69932" w14:textId="2087CEA7" w:rsidR="00C52C5B" w:rsidRDefault="00AA21C3" w:rsidP="00C52C5B">
      <w:pPr>
        <w:spacing w:line="360" w:lineRule="auto"/>
        <w:ind w:left="720" w:right="283" w:firstLine="437"/>
        <w:jc w:val="right"/>
        <w:rPr>
          <w:rFonts w:ascii="Times New Roman" w:hAnsi="Times New Roman" w:cs="Times New Roman"/>
          <w:i/>
        </w:rPr>
      </w:pPr>
      <w:sdt>
        <w:sdtPr>
          <w:rPr>
            <w:rFonts w:ascii="Times New Roman" w:hAnsi="Times New Roman" w:cs="Times New Roman"/>
            <w:i/>
          </w:rPr>
          <w:id w:val="299125812"/>
          <w:citation/>
        </w:sdtPr>
        <w:sdtEndPr/>
        <w:sdtContent>
          <w:r w:rsidR="00CA332A">
            <w:rPr>
              <w:rFonts w:ascii="Times New Roman" w:hAnsi="Times New Roman" w:cs="Times New Roman"/>
              <w:i/>
            </w:rPr>
            <w:fldChar w:fldCharType="begin"/>
          </w:r>
          <w:r w:rsidR="00C85773">
            <w:rPr>
              <w:rFonts w:ascii="Times New Roman" w:hAnsi="Times New Roman" w:cs="Times New Roman"/>
              <w:i/>
              <w:lang w:val="en-GB"/>
            </w:rPr>
            <w:instrText xml:space="preserve">CITATION Bob10 \l 2057 </w:instrText>
          </w:r>
          <w:r w:rsidR="00CA332A">
            <w:rPr>
              <w:rFonts w:ascii="Times New Roman" w:hAnsi="Times New Roman" w:cs="Times New Roman"/>
              <w:i/>
            </w:rPr>
            <w:fldChar w:fldCharType="separate"/>
          </w:r>
          <w:r w:rsidR="00C85773" w:rsidRPr="00C85773">
            <w:rPr>
              <w:rFonts w:ascii="Times New Roman" w:hAnsi="Times New Roman" w:cs="Times New Roman"/>
              <w:noProof/>
              <w:lang w:val="en-GB"/>
            </w:rPr>
            <w:t>(Ford &amp; Casey, 2010)</w:t>
          </w:r>
          <w:r w:rsidR="00CA332A">
            <w:rPr>
              <w:rFonts w:ascii="Times New Roman" w:hAnsi="Times New Roman" w:cs="Times New Roman"/>
              <w:i/>
            </w:rPr>
            <w:fldChar w:fldCharType="end"/>
          </w:r>
        </w:sdtContent>
      </w:sdt>
    </w:p>
    <w:p w14:paraId="6E6FBF8A" w14:textId="7E4968B9" w:rsidR="00C978F5" w:rsidRDefault="00322824" w:rsidP="00D3238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As discussed </w:t>
      </w:r>
      <w:r w:rsidR="007755F8">
        <w:rPr>
          <w:rFonts w:ascii="Times New Roman" w:hAnsi="Times New Roman" w:cs="Times New Roman"/>
          <w:color w:val="000000" w:themeColor="text1"/>
        </w:rPr>
        <w:t xml:space="preserve">in the previous section </w:t>
      </w:r>
      <w:r w:rsidR="00A73D81">
        <w:rPr>
          <w:rFonts w:ascii="Times New Roman" w:hAnsi="Times New Roman" w:cs="Times New Roman"/>
          <w:color w:val="000000" w:themeColor="text1"/>
        </w:rPr>
        <w:t xml:space="preserve">the craft production </w:t>
      </w:r>
      <w:r w:rsidR="00BE1E6E">
        <w:rPr>
          <w:rFonts w:ascii="Times New Roman" w:hAnsi="Times New Roman" w:cs="Times New Roman"/>
          <w:color w:val="000000" w:themeColor="text1"/>
        </w:rPr>
        <w:t>method was widely used by the early onset autom</w:t>
      </w:r>
      <w:r w:rsidR="009D58B2">
        <w:rPr>
          <w:rFonts w:ascii="Times New Roman" w:hAnsi="Times New Roman" w:cs="Times New Roman"/>
          <w:color w:val="000000" w:themeColor="text1"/>
        </w:rPr>
        <w:t>obile manufacturers during the mid</w:t>
      </w:r>
      <w:r w:rsidR="00F261F4">
        <w:rPr>
          <w:rFonts w:ascii="Times New Roman" w:hAnsi="Times New Roman" w:cs="Times New Roman"/>
          <w:color w:val="000000" w:themeColor="text1"/>
        </w:rPr>
        <w:t>-</w:t>
      </w:r>
      <w:r w:rsidR="009D58B2">
        <w:rPr>
          <w:rFonts w:ascii="Times New Roman" w:hAnsi="Times New Roman" w:cs="Times New Roman"/>
          <w:color w:val="000000" w:themeColor="text1"/>
        </w:rPr>
        <w:t>1890’</w:t>
      </w:r>
      <w:r w:rsidR="00F261F4">
        <w:rPr>
          <w:rFonts w:ascii="Times New Roman" w:hAnsi="Times New Roman" w:cs="Times New Roman"/>
          <w:color w:val="000000" w:themeColor="text1"/>
        </w:rPr>
        <w:t xml:space="preserve">s through to the </w:t>
      </w:r>
      <w:r w:rsidR="00B975F4">
        <w:rPr>
          <w:rFonts w:ascii="Times New Roman" w:hAnsi="Times New Roman" w:cs="Times New Roman"/>
          <w:color w:val="000000" w:themeColor="text1"/>
        </w:rPr>
        <w:t xml:space="preserve">early 1900’s </w:t>
      </w:r>
      <w:r w:rsidR="00807D4A">
        <w:rPr>
          <w:rFonts w:ascii="Times New Roman" w:hAnsi="Times New Roman" w:cs="Times New Roman"/>
          <w:color w:val="000000" w:themeColor="text1"/>
        </w:rPr>
        <w:t xml:space="preserve">when the Ford Model T </w:t>
      </w:r>
      <w:r w:rsidR="00251216">
        <w:rPr>
          <w:rFonts w:ascii="Times New Roman" w:hAnsi="Times New Roman" w:cs="Times New Roman"/>
          <w:color w:val="000000" w:themeColor="text1"/>
        </w:rPr>
        <w:t xml:space="preserve">was brought into production under the watchful eye of </w:t>
      </w:r>
      <w:r w:rsidR="009C1147">
        <w:rPr>
          <w:rFonts w:ascii="Times New Roman" w:hAnsi="Times New Roman" w:cs="Times New Roman"/>
          <w:color w:val="000000" w:themeColor="text1"/>
        </w:rPr>
        <w:t xml:space="preserve">the innovative </w:t>
      </w:r>
      <w:r w:rsidR="00251216">
        <w:rPr>
          <w:rFonts w:ascii="Times New Roman" w:hAnsi="Times New Roman" w:cs="Times New Roman"/>
          <w:color w:val="000000" w:themeColor="text1"/>
        </w:rPr>
        <w:t>Henry Ford in 1908.</w:t>
      </w:r>
      <w:r w:rsidR="00684B40">
        <w:rPr>
          <w:rFonts w:ascii="Times New Roman" w:hAnsi="Times New Roman" w:cs="Times New Roman"/>
          <w:color w:val="000000" w:themeColor="text1"/>
        </w:rPr>
        <w:t xml:space="preserve"> </w:t>
      </w:r>
      <w:r w:rsidR="00357465">
        <w:rPr>
          <w:rFonts w:ascii="Times New Roman" w:hAnsi="Times New Roman" w:cs="Times New Roman"/>
          <w:color w:val="000000" w:themeColor="text1"/>
        </w:rPr>
        <w:t xml:space="preserve">In designing the </w:t>
      </w:r>
      <w:r w:rsidR="00357465">
        <w:rPr>
          <w:rFonts w:ascii="Times New Roman" w:hAnsi="Times New Roman" w:cs="Times New Roman"/>
          <w:color w:val="000000" w:themeColor="text1"/>
        </w:rPr>
        <w:lastRenderedPageBreak/>
        <w:t>Model T</w:t>
      </w:r>
      <w:r w:rsidR="00AD709C">
        <w:rPr>
          <w:rFonts w:ascii="Times New Roman" w:hAnsi="Times New Roman" w:cs="Times New Roman"/>
          <w:color w:val="000000" w:themeColor="text1"/>
        </w:rPr>
        <w:t>,</w:t>
      </w:r>
      <w:r w:rsidR="00357465">
        <w:rPr>
          <w:rFonts w:ascii="Times New Roman" w:hAnsi="Times New Roman" w:cs="Times New Roman"/>
          <w:color w:val="000000" w:themeColor="text1"/>
        </w:rPr>
        <w:t xml:space="preserve"> </w:t>
      </w:r>
      <w:r w:rsidR="00AD709C">
        <w:rPr>
          <w:rFonts w:ascii="Times New Roman" w:hAnsi="Times New Roman" w:cs="Times New Roman"/>
          <w:color w:val="000000" w:themeColor="text1"/>
        </w:rPr>
        <w:t>Henry Ford</w:t>
      </w:r>
      <w:r w:rsidR="00F7403A">
        <w:rPr>
          <w:rFonts w:ascii="Times New Roman" w:hAnsi="Times New Roman" w:cs="Times New Roman"/>
          <w:color w:val="000000" w:themeColor="text1"/>
        </w:rPr>
        <w:t>’</w:t>
      </w:r>
      <w:r w:rsidR="00AD709C">
        <w:rPr>
          <w:rFonts w:ascii="Times New Roman" w:hAnsi="Times New Roman" w:cs="Times New Roman"/>
          <w:color w:val="000000" w:themeColor="text1"/>
        </w:rPr>
        <w:t xml:space="preserve">s objective </w:t>
      </w:r>
      <w:r w:rsidR="00F7403A">
        <w:rPr>
          <w:rFonts w:ascii="Times New Roman" w:hAnsi="Times New Roman" w:cs="Times New Roman"/>
          <w:color w:val="000000" w:themeColor="text1"/>
        </w:rPr>
        <w:t>and</w:t>
      </w:r>
      <w:r w:rsidR="00AD709C">
        <w:rPr>
          <w:rFonts w:ascii="Times New Roman" w:hAnsi="Times New Roman" w:cs="Times New Roman"/>
          <w:color w:val="000000" w:themeColor="text1"/>
        </w:rPr>
        <w:t xml:space="preserve"> vision</w:t>
      </w:r>
      <w:r w:rsidR="00F7403A">
        <w:rPr>
          <w:rFonts w:ascii="Times New Roman" w:hAnsi="Times New Roman" w:cs="Times New Roman"/>
          <w:color w:val="000000" w:themeColor="text1"/>
        </w:rPr>
        <w:t xml:space="preserve"> was to design an automobile </w:t>
      </w:r>
      <w:r w:rsidR="00BF43FD">
        <w:rPr>
          <w:rFonts w:ascii="Times New Roman" w:hAnsi="Times New Roman" w:cs="Times New Roman"/>
          <w:color w:val="000000" w:themeColor="text1"/>
        </w:rPr>
        <w:t xml:space="preserve">that was both easily manufactured </w:t>
      </w:r>
      <w:r w:rsidR="00191EE9">
        <w:rPr>
          <w:rFonts w:ascii="Times New Roman" w:hAnsi="Times New Roman" w:cs="Times New Roman"/>
          <w:color w:val="000000" w:themeColor="text1"/>
        </w:rPr>
        <w:t xml:space="preserve">by the producer </w:t>
      </w:r>
      <w:r w:rsidR="00BF43FD">
        <w:rPr>
          <w:rFonts w:ascii="Times New Roman" w:hAnsi="Times New Roman" w:cs="Times New Roman"/>
          <w:color w:val="000000" w:themeColor="text1"/>
        </w:rPr>
        <w:t xml:space="preserve">and user-friendly </w:t>
      </w:r>
      <w:r w:rsidR="00712FB4">
        <w:rPr>
          <w:rFonts w:ascii="Times New Roman" w:hAnsi="Times New Roman" w:cs="Times New Roman"/>
          <w:color w:val="000000" w:themeColor="text1"/>
        </w:rPr>
        <w:t>for the purchaser</w:t>
      </w:r>
      <w:r w:rsidR="0021014C">
        <w:rPr>
          <w:rFonts w:ascii="Times New Roman" w:hAnsi="Times New Roman" w:cs="Times New Roman"/>
          <w:color w:val="000000" w:themeColor="text1"/>
        </w:rPr>
        <w:t xml:space="preserve"> </w:t>
      </w:r>
      <w:r w:rsidR="00990970">
        <w:rPr>
          <w:rFonts w:ascii="Times New Roman" w:hAnsi="Times New Roman" w:cs="Times New Roman"/>
          <w:color w:val="000000" w:themeColor="text1"/>
        </w:rPr>
        <w:t xml:space="preserve">as until this point </w:t>
      </w:r>
      <w:r w:rsidR="009B79EC">
        <w:rPr>
          <w:rFonts w:ascii="Times New Roman" w:hAnsi="Times New Roman" w:cs="Times New Roman"/>
          <w:color w:val="000000" w:themeColor="text1"/>
        </w:rPr>
        <w:t xml:space="preserve">automobiles had been manufactured by the likes of coachbuilders </w:t>
      </w:r>
      <w:r w:rsidR="002A7E2F">
        <w:rPr>
          <w:rFonts w:ascii="Times New Roman" w:hAnsi="Times New Roman" w:cs="Times New Roman"/>
          <w:color w:val="000000" w:themeColor="text1"/>
        </w:rPr>
        <w:t xml:space="preserve">using craft production methods leading to them </w:t>
      </w:r>
      <w:r w:rsidR="00662D9B">
        <w:rPr>
          <w:rFonts w:ascii="Times New Roman" w:hAnsi="Times New Roman" w:cs="Times New Roman"/>
          <w:color w:val="000000" w:themeColor="text1"/>
        </w:rPr>
        <w:t>being difficult to build or assemble and would often require both a cha</w:t>
      </w:r>
      <w:r w:rsidR="00D6646A">
        <w:rPr>
          <w:rFonts w:ascii="Times New Roman" w:hAnsi="Times New Roman" w:cs="Times New Roman"/>
          <w:color w:val="000000" w:themeColor="text1"/>
        </w:rPr>
        <w:t>uffeur and engineer to drive and repair due to the complexities which existed.</w:t>
      </w:r>
      <w:r w:rsidR="00D910DC">
        <w:rPr>
          <w:rFonts w:ascii="Times New Roman" w:hAnsi="Times New Roman" w:cs="Times New Roman"/>
          <w:color w:val="000000" w:themeColor="text1"/>
        </w:rPr>
        <w:t xml:space="preserve"> </w:t>
      </w:r>
      <w:r w:rsidR="006B7E80">
        <w:rPr>
          <w:rFonts w:ascii="Times New Roman" w:hAnsi="Times New Roman" w:cs="Times New Roman"/>
          <w:color w:val="000000" w:themeColor="text1"/>
        </w:rPr>
        <w:t xml:space="preserve">Ford </w:t>
      </w:r>
      <w:r w:rsidR="00A17924">
        <w:rPr>
          <w:rFonts w:ascii="Times New Roman" w:hAnsi="Times New Roman" w:cs="Times New Roman"/>
          <w:color w:val="000000" w:themeColor="text1"/>
        </w:rPr>
        <w:t>was deemed to have revolutionised the auto</w:t>
      </w:r>
      <w:r w:rsidR="001852C5">
        <w:rPr>
          <w:rFonts w:ascii="Times New Roman" w:hAnsi="Times New Roman" w:cs="Times New Roman"/>
          <w:color w:val="000000" w:themeColor="text1"/>
        </w:rPr>
        <w:t xml:space="preserve">mobile industry with the innovational methods </w:t>
      </w:r>
      <w:r w:rsidR="009426E4">
        <w:rPr>
          <w:rFonts w:ascii="Times New Roman" w:hAnsi="Times New Roman" w:cs="Times New Roman"/>
          <w:color w:val="000000" w:themeColor="text1"/>
        </w:rPr>
        <w:t xml:space="preserve">used when designing the Model T </w:t>
      </w:r>
      <w:r w:rsidR="009D6702">
        <w:rPr>
          <w:rFonts w:ascii="Times New Roman" w:hAnsi="Times New Roman" w:cs="Times New Roman"/>
          <w:color w:val="000000" w:themeColor="text1"/>
        </w:rPr>
        <w:t xml:space="preserve">for manufacture </w:t>
      </w:r>
      <w:r w:rsidR="00E13286">
        <w:rPr>
          <w:rFonts w:ascii="Times New Roman" w:hAnsi="Times New Roman" w:cs="Times New Roman"/>
          <w:color w:val="000000" w:themeColor="text1"/>
        </w:rPr>
        <w:t>and subsequent servicing.</w:t>
      </w:r>
      <w:r w:rsidR="00BA2DFA">
        <w:rPr>
          <w:rFonts w:ascii="Times New Roman" w:hAnsi="Times New Roman" w:cs="Times New Roman"/>
          <w:color w:val="000000" w:themeColor="text1"/>
        </w:rPr>
        <w:t xml:space="preserve"> </w:t>
      </w:r>
    </w:p>
    <w:p w14:paraId="61436AEE" w14:textId="563C255E" w:rsidR="00A93286" w:rsidRDefault="00D62E41" w:rsidP="00D3238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As demand grew for Ford’s innovativ</w:t>
      </w:r>
      <w:r w:rsidR="00F4697E">
        <w:rPr>
          <w:rFonts w:ascii="Times New Roman" w:hAnsi="Times New Roman" w:cs="Times New Roman"/>
          <w:color w:val="000000" w:themeColor="text1"/>
        </w:rPr>
        <w:t xml:space="preserve">ely designed Model T a new way of production </w:t>
      </w:r>
      <w:r w:rsidR="001D130F">
        <w:rPr>
          <w:rFonts w:ascii="Times New Roman" w:hAnsi="Times New Roman" w:cs="Times New Roman"/>
          <w:color w:val="000000" w:themeColor="text1"/>
        </w:rPr>
        <w:t xml:space="preserve">on mass was </w:t>
      </w:r>
      <w:r w:rsidR="00753E24">
        <w:rPr>
          <w:rFonts w:ascii="Times New Roman" w:hAnsi="Times New Roman" w:cs="Times New Roman"/>
          <w:color w:val="000000" w:themeColor="text1"/>
        </w:rPr>
        <w:t xml:space="preserve">required and </w:t>
      </w:r>
      <w:r w:rsidR="001D130F">
        <w:rPr>
          <w:rFonts w:ascii="Times New Roman" w:hAnsi="Times New Roman" w:cs="Times New Roman"/>
          <w:color w:val="000000" w:themeColor="text1"/>
        </w:rPr>
        <w:t xml:space="preserve">developed by Henry Ford using ideas from other industries </w:t>
      </w:r>
      <w:r w:rsidR="00740D12">
        <w:rPr>
          <w:rFonts w:ascii="Times New Roman" w:hAnsi="Times New Roman" w:cs="Times New Roman"/>
          <w:color w:val="000000" w:themeColor="text1"/>
        </w:rPr>
        <w:t>which required part</w:t>
      </w:r>
      <w:r w:rsidR="005A186F">
        <w:rPr>
          <w:rFonts w:ascii="Times New Roman" w:hAnsi="Times New Roman" w:cs="Times New Roman"/>
          <w:color w:val="000000" w:themeColor="text1"/>
        </w:rPr>
        <w:t>s</w:t>
      </w:r>
      <w:r w:rsidR="00740D12">
        <w:rPr>
          <w:rFonts w:ascii="Times New Roman" w:hAnsi="Times New Roman" w:cs="Times New Roman"/>
          <w:color w:val="000000" w:themeColor="text1"/>
        </w:rPr>
        <w:t xml:space="preserve"> to be produced both quickly and accurately</w:t>
      </w:r>
      <w:r w:rsidR="005A186F">
        <w:rPr>
          <w:rFonts w:ascii="Times New Roman" w:hAnsi="Times New Roman" w:cs="Times New Roman"/>
          <w:color w:val="000000" w:themeColor="text1"/>
        </w:rPr>
        <w:t xml:space="preserve"> such as gun, watch and clock makers</w:t>
      </w:r>
      <w:r w:rsidR="00572CF1">
        <w:rPr>
          <w:rFonts w:ascii="Times New Roman" w:hAnsi="Times New Roman" w:cs="Times New Roman"/>
          <w:color w:val="000000" w:themeColor="text1"/>
        </w:rPr>
        <w:t xml:space="preserve"> along with conveyors </w:t>
      </w:r>
      <w:r w:rsidR="006F5433">
        <w:rPr>
          <w:rFonts w:ascii="Times New Roman" w:hAnsi="Times New Roman" w:cs="Times New Roman"/>
          <w:color w:val="000000" w:themeColor="text1"/>
        </w:rPr>
        <w:t xml:space="preserve">used in flour milling </w:t>
      </w:r>
      <w:r w:rsidR="00171592">
        <w:rPr>
          <w:rFonts w:ascii="Times New Roman" w:hAnsi="Times New Roman" w:cs="Times New Roman"/>
          <w:color w:val="000000" w:themeColor="text1"/>
        </w:rPr>
        <w:t xml:space="preserve">and foundries </w:t>
      </w:r>
      <w:r w:rsidR="006F5433">
        <w:rPr>
          <w:rFonts w:ascii="Times New Roman" w:hAnsi="Times New Roman" w:cs="Times New Roman"/>
          <w:color w:val="000000" w:themeColor="text1"/>
        </w:rPr>
        <w:t>to move grain</w:t>
      </w:r>
      <w:r w:rsidR="00171592">
        <w:rPr>
          <w:rFonts w:ascii="Times New Roman" w:hAnsi="Times New Roman" w:cs="Times New Roman"/>
          <w:color w:val="000000" w:themeColor="text1"/>
        </w:rPr>
        <w:t xml:space="preserve"> and large components</w:t>
      </w:r>
      <w:r w:rsidR="006F5433">
        <w:rPr>
          <w:rFonts w:ascii="Times New Roman" w:hAnsi="Times New Roman" w:cs="Times New Roman"/>
          <w:color w:val="000000" w:themeColor="text1"/>
        </w:rPr>
        <w:t xml:space="preserve"> giving birth </w:t>
      </w:r>
      <w:r w:rsidR="00753E24">
        <w:rPr>
          <w:rFonts w:ascii="Times New Roman" w:hAnsi="Times New Roman" w:cs="Times New Roman"/>
          <w:color w:val="000000" w:themeColor="text1"/>
        </w:rPr>
        <w:t xml:space="preserve">to the </w:t>
      </w:r>
      <w:r w:rsidR="00570B76">
        <w:rPr>
          <w:rFonts w:ascii="Times New Roman" w:hAnsi="Times New Roman" w:cs="Times New Roman"/>
          <w:color w:val="000000" w:themeColor="text1"/>
        </w:rPr>
        <w:t xml:space="preserve">integrated </w:t>
      </w:r>
      <w:r w:rsidR="00753E24">
        <w:rPr>
          <w:rFonts w:ascii="Times New Roman" w:hAnsi="Times New Roman" w:cs="Times New Roman"/>
          <w:color w:val="000000" w:themeColor="text1"/>
        </w:rPr>
        <w:t xml:space="preserve">moving assembly line which was </w:t>
      </w:r>
      <w:r w:rsidR="00794684">
        <w:rPr>
          <w:rFonts w:ascii="Times New Roman" w:hAnsi="Times New Roman" w:cs="Times New Roman"/>
          <w:color w:val="000000" w:themeColor="text1"/>
        </w:rPr>
        <w:t xml:space="preserve">put into practice at Ford’s new assembly plant </w:t>
      </w:r>
      <w:r w:rsidR="00147D0A">
        <w:rPr>
          <w:rFonts w:ascii="Times New Roman" w:hAnsi="Times New Roman" w:cs="Times New Roman"/>
          <w:color w:val="000000" w:themeColor="text1"/>
        </w:rPr>
        <w:t xml:space="preserve">in </w:t>
      </w:r>
      <w:r w:rsidR="00C35BA1">
        <w:rPr>
          <w:rFonts w:ascii="Times New Roman" w:hAnsi="Times New Roman" w:cs="Times New Roman"/>
          <w:color w:val="000000" w:themeColor="text1"/>
        </w:rPr>
        <w:t>Highland Park</w:t>
      </w:r>
      <w:r w:rsidR="008D7AA6">
        <w:rPr>
          <w:rFonts w:ascii="Times New Roman" w:hAnsi="Times New Roman" w:cs="Times New Roman"/>
          <w:color w:val="000000" w:themeColor="text1"/>
        </w:rPr>
        <w:t xml:space="preserve">, a city </w:t>
      </w:r>
      <w:r w:rsidR="00E17B8D">
        <w:rPr>
          <w:rFonts w:ascii="Times New Roman" w:hAnsi="Times New Roman" w:cs="Times New Roman"/>
          <w:color w:val="000000" w:themeColor="text1"/>
        </w:rPr>
        <w:t>just n</w:t>
      </w:r>
      <w:r w:rsidR="00C35BA1">
        <w:rPr>
          <w:rFonts w:ascii="Times New Roman" w:hAnsi="Times New Roman" w:cs="Times New Roman"/>
          <w:color w:val="000000" w:themeColor="text1"/>
        </w:rPr>
        <w:t xml:space="preserve">orth </w:t>
      </w:r>
      <w:r w:rsidR="00E17B8D">
        <w:rPr>
          <w:rFonts w:ascii="Times New Roman" w:hAnsi="Times New Roman" w:cs="Times New Roman"/>
          <w:color w:val="000000" w:themeColor="text1"/>
        </w:rPr>
        <w:t xml:space="preserve">of </w:t>
      </w:r>
      <w:r w:rsidR="00C35BA1">
        <w:rPr>
          <w:rFonts w:ascii="Times New Roman" w:hAnsi="Times New Roman" w:cs="Times New Roman"/>
          <w:color w:val="000000" w:themeColor="text1"/>
        </w:rPr>
        <w:t xml:space="preserve">Detroit by 1912. Many view </w:t>
      </w:r>
      <w:r w:rsidR="00AF2956">
        <w:rPr>
          <w:rFonts w:ascii="Times New Roman" w:hAnsi="Times New Roman" w:cs="Times New Roman"/>
          <w:color w:val="000000" w:themeColor="text1"/>
        </w:rPr>
        <w:t>the term ‘’</w:t>
      </w:r>
      <w:r w:rsidR="00AF2956">
        <w:rPr>
          <w:rFonts w:ascii="Times New Roman" w:hAnsi="Times New Roman" w:cs="Times New Roman"/>
          <w:i/>
          <w:iCs/>
          <w:color w:val="000000" w:themeColor="text1"/>
        </w:rPr>
        <w:t xml:space="preserve">Mass Production’’ </w:t>
      </w:r>
      <w:r w:rsidR="00DE2A35">
        <w:rPr>
          <w:rFonts w:ascii="Times New Roman" w:hAnsi="Times New Roman" w:cs="Times New Roman"/>
          <w:color w:val="000000" w:themeColor="text1"/>
        </w:rPr>
        <w:t>to be that of the continuously moving assembly line</w:t>
      </w:r>
      <w:r w:rsidR="00DA5BBE">
        <w:rPr>
          <w:rFonts w:ascii="Times New Roman" w:hAnsi="Times New Roman" w:cs="Times New Roman"/>
          <w:color w:val="000000" w:themeColor="text1"/>
        </w:rPr>
        <w:t xml:space="preserve">, however this is not the case with Womack et al </w:t>
      </w:r>
      <w:r w:rsidR="008D5946">
        <w:rPr>
          <w:rFonts w:ascii="Times New Roman" w:hAnsi="Times New Roman" w:cs="Times New Roman"/>
          <w:color w:val="000000" w:themeColor="text1"/>
        </w:rPr>
        <w:t>determi</w:t>
      </w:r>
      <w:r w:rsidR="009E53FB">
        <w:rPr>
          <w:rFonts w:ascii="Times New Roman" w:hAnsi="Times New Roman" w:cs="Times New Roman"/>
          <w:color w:val="000000" w:themeColor="text1"/>
        </w:rPr>
        <w:t>nin</w:t>
      </w:r>
      <w:r w:rsidR="008D5946">
        <w:rPr>
          <w:rFonts w:ascii="Times New Roman" w:hAnsi="Times New Roman" w:cs="Times New Roman"/>
          <w:color w:val="000000" w:themeColor="text1"/>
        </w:rPr>
        <w:t>g this to be ‘’</w:t>
      </w:r>
      <w:r w:rsidR="00B062E7">
        <w:rPr>
          <w:rFonts w:ascii="Times New Roman" w:hAnsi="Times New Roman" w:cs="Times New Roman"/>
          <w:i/>
          <w:iCs/>
          <w:color w:val="000000" w:themeColor="text1"/>
        </w:rPr>
        <w:t>the complete and consistent interchangeability of parts</w:t>
      </w:r>
      <w:r w:rsidR="008526B6">
        <w:rPr>
          <w:rFonts w:ascii="Times New Roman" w:hAnsi="Times New Roman" w:cs="Times New Roman"/>
          <w:i/>
          <w:iCs/>
          <w:color w:val="000000" w:themeColor="text1"/>
        </w:rPr>
        <w:t xml:space="preserve"> and the simplicity of attaching them to each other</w:t>
      </w:r>
      <w:r w:rsidR="009E53FB">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117795625"/>
          <w:citation/>
        </w:sdtPr>
        <w:sdtEndPr/>
        <w:sdtContent>
          <w:r w:rsidR="009E53FB">
            <w:rPr>
              <w:rFonts w:ascii="Times New Roman" w:hAnsi="Times New Roman" w:cs="Times New Roman"/>
              <w:color w:val="000000" w:themeColor="text1"/>
            </w:rPr>
            <w:fldChar w:fldCharType="begin"/>
          </w:r>
          <w:r w:rsidR="009E53FB">
            <w:rPr>
              <w:rFonts w:ascii="Times New Roman" w:hAnsi="Times New Roman" w:cs="Times New Roman"/>
              <w:color w:val="000000" w:themeColor="text1"/>
              <w:lang w:val="en-GB"/>
            </w:rPr>
            <w:instrText xml:space="preserve"> CITATION Wom07 \l 2057 </w:instrText>
          </w:r>
          <w:r w:rsidR="009E53FB">
            <w:rPr>
              <w:rFonts w:ascii="Times New Roman" w:hAnsi="Times New Roman" w:cs="Times New Roman"/>
              <w:color w:val="000000" w:themeColor="text1"/>
            </w:rPr>
            <w:fldChar w:fldCharType="separate"/>
          </w:r>
          <w:r w:rsidR="009E53FB" w:rsidRPr="009E53FB">
            <w:rPr>
              <w:rFonts w:ascii="Times New Roman" w:hAnsi="Times New Roman" w:cs="Times New Roman"/>
              <w:noProof/>
              <w:color w:val="000000" w:themeColor="text1"/>
              <w:lang w:val="en-GB"/>
            </w:rPr>
            <w:t>(Womack, Jones, &amp; Roos, 2007)</w:t>
          </w:r>
          <w:r w:rsidR="009E53FB">
            <w:rPr>
              <w:rFonts w:ascii="Times New Roman" w:hAnsi="Times New Roman" w:cs="Times New Roman"/>
              <w:color w:val="000000" w:themeColor="text1"/>
            </w:rPr>
            <w:fldChar w:fldCharType="end"/>
          </w:r>
        </w:sdtContent>
      </w:sdt>
      <w:r w:rsidR="00322ECA">
        <w:rPr>
          <w:rFonts w:ascii="Times New Roman" w:hAnsi="Times New Roman" w:cs="Times New Roman"/>
          <w:color w:val="000000" w:themeColor="text1"/>
        </w:rPr>
        <w:t xml:space="preserve">. </w:t>
      </w:r>
    </w:p>
    <w:p w14:paraId="75C4DF5A" w14:textId="6F17DF02" w:rsidR="00773054" w:rsidRDefault="00BE5ECA" w:rsidP="00D3238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integrated </w:t>
      </w:r>
      <w:r w:rsidR="00570B76">
        <w:rPr>
          <w:rFonts w:ascii="Times New Roman" w:hAnsi="Times New Roman" w:cs="Times New Roman"/>
          <w:color w:val="000000" w:themeColor="text1"/>
        </w:rPr>
        <w:t xml:space="preserve">production </w:t>
      </w:r>
      <w:r w:rsidR="003E117F">
        <w:rPr>
          <w:rFonts w:ascii="Times New Roman" w:hAnsi="Times New Roman" w:cs="Times New Roman"/>
          <w:color w:val="000000" w:themeColor="text1"/>
        </w:rPr>
        <w:t xml:space="preserve">system </w:t>
      </w:r>
      <w:r w:rsidR="00E15918">
        <w:rPr>
          <w:rFonts w:ascii="Times New Roman" w:hAnsi="Times New Roman" w:cs="Times New Roman"/>
          <w:color w:val="000000" w:themeColor="text1"/>
        </w:rPr>
        <w:t>was enabled by inter</w:t>
      </w:r>
      <w:r w:rsidR="00E44066">
        <w:rPr>
          <w:rFonts w:ascii="Times New Roman" w:hAnsi="Times New Roman" w:cs="Times New Roman"/>
          <w:color w:val="000000" w:themeColor="text1"/>
        </w:rPr>
        <w:t>-</w:t>
      </w:r>
      <w:r w:rsidR="00E15918">
        <w:rPr>
          <w:rFonts w:ascii="Times New Roman" w:hAnsi="Times New Roman" w:cs="Times New Roman"/>
          <w:color w:val="000000" w:themeColor="text1"/>
        </w:rPr>
        <w:t xml:space="preserve">changeability, </w:t>
      </w:r>
      <w:r w:rsidR="00E2115B">
        <w:rPr>
          <w:rFonts w:ascii="Times New Roman" w:hAnsi="Times New Roman" w:cs="Times New Roman"/>
          <w:color w:val="000000" w:themeColor="text1"/>
        </w:rPr>
        <w:t xml:space="preserve">being identified as the enabler to reduce assembly costs </w:t>
      </w:r>
      <w:r w:rsidR="00FE08DA">
        <w:rPr>
          <w:rFonts w:ascii="Times New Roman" w:hAnsi="Times New Roman" w:cs="Times New Roman"/>
          <w:color w:val="000000" w:themeColor="text1"/>
        </w:rPr>
        <w:t xml:space="preserve">and therefore purchasing costs </w:t>
      </w:r>
      <w:r w:rsidR="00CE6E6E">
        <w:rPr>
          <w:rFonts w:ascii="Times New Roman" w:hAnsi="Times New Roman" w:cs="Times New Roman"/>
          <w:color w:val="000000" w:themeColor="text1"/>
        </w:rPr>
        <w:t xml:space="preserve">by </w:t>
      </w:r>
      <w:r w:rsidR="00607D7A">
        <w:rPr>
          <w:rFonts w:ascii="Times New Roman" w:hAnsi="Times New Roman" w:cs="Times New Roman"/>
          <w:color w:val="000000" w:themeColor="text1"/>
        </w:rPr>
        <w:t xml:space="preserve">examining the craft production system </w:t>
      </w:r>
      <w:r w:rsidR="00EC1FB6">
        <w:rPr>
          <w:rFonts w:ascii="Times New Roman" w:hAnsi="Times New Roman" w:cs="Times New Roman"/>
          <w:color w:val="000000" w:themeColor="text1"/>
        </w:rPr>
        <w:t xml:space="preserve">and exposing those higher costs incurred </w:t>
      </w:r>
      <w:r w:rsidR="007D6690">
        <w:rPr>
          <w:rFonts w:ascii="Times New Roman" w:hAnsi="Times New Roman" w:cs="Times New Roman"/>
          <w:color w:val="000000" w:themeColor="text1"/>
        </w:rPr>
        <w:t>as a result of a skilled craft</w:t>
      </w:r>
      <w:r w:rsidR="00E84BD4">
        <w:rPr>
          <w:rFonts w:ascii="Times New Roman" w:hAnsi="Times New Roman" w:cs="Times New Roman"/>
          <w:color w:val="000000" w:themeColor="text1"/>
        </w:rPr>
        <w:t>sperson</w:t>
      </w:r>
      <w:r w:rsidR="007D6690">
        <w:rPr>
          <w:rFonts w:ascii="Times New Roman" w:hAnsi="Times New Roman" w:cs="Times New Roman"/>
          <w:color w:val="000000" w:themeColor="text1"/>
        </w:rPr>
        <w:t xml:space="preserve"> </w:t>
      </w:r>
      <w:r w:rsidR="00DA21C6">
        <w:rPr>
          <w:rFonts w:ascii="Times New Roman" w:hAnsi="Times New Roman" w:cs="Times New Roman"/>
          <w:color w:val="000000" w:themeColor="text1"/>
        </w:rPr>
        <w:t xml:space="preserve">being required to </w:t>
      </w:r>
      <w:r w:rsidR="00BF2D95">
        <w:rPr>
          <w:rFonts w:ascii="Times New Roman" w:hAnsi="Times New Roman" w:cs="Times New Roman"/>
          <w:color w:val="000000" w:themeColor="text1"/>
        </w:rPr>
        <w:t>customise</w:t>
      </w:r>
      <w:r w:rsidR="00DA21C6">
        <w:rPr>
          <w:rFonts w:ascii="Times New Roman" w:hAnsi="Times New Roman" w:cs="Times New Roman"/>
          <w:color w:val="000000" w:themeColor="text1"/>
        </w:rPr>
        <w:t xml:space="preserve"> a component to fit.</w:t>
      </w:r>
      <w:r w:rsidR="0005249C">
        <w:rPr>
          <w:rFonts w:ascii="Times New Roman" w:hAnsi="Times New Roman" w:cs="Times New Roman"/>
          <w:color w:val="000000" w:themeColor="text1"/>
        </w:rPr>
        <w:t xml:space="preserve"> Ford would insist that </w:t>
      </w:r>
      <w:r w:rsidR="006A5765">
        <w:rPr>
          <w:rFonts w:ascii="Times New Roman" w:hAnsi="Times New Roman" w:cs="Times New Roman"/>
          <w:color w:val="000000" w:themeColor="text1"/>
        </w:rPr>
        <w:t>the same</w:t>
      </w:r>
      <w:r w:rsidR="0005249C">
        <w:rPr>
          <w:rFonts w:ascii="Times New Roman" w:hAnsi="Times New Roman" w:cs="Times New Roman"/>
          <w:color w:val="000000" w:themeColor="text1"/>
        </w:rPr>
        <w:t xml:space="preserve"> gauging system </w:t>
      </w:r>
      <w:r w:rsidR="006A5765">
        <w:rPr>
          <w:rFonts w:ascii="Times New Roman" w:hAnsi="Times New Roman" w:cs="Times New Roman"/>
          <w:color w:val="000000" w:themeColor="text1"/>
        </w:rPr>
        <w:t>was used for all parts fabricated for the Model T</w:t>
      </w:r>
      <w:r w:rsidR="00590EA5">
        <w:rPr>
          <w:rFonts w:ascii="Times New Roman" w:hAnsi="Times New Roman" w:cs="Times New Roman"/>
          <w:color w:val="000000" w:themeColor="text1"/>
        </w:rPr>
        <w:t xml:space="preserve"> throughout the </w:t>
      </w:r>
      <w:r w:rsidR="00A831C2">
        <w:rPr>
          <w:rFonts w:ascii="Times New Roman" w:hAnsi="Times New Roman" w:cs="Times New Roman"/>
          <w:color w:val="000000" w:themeColor="text1"/>
        </w:rPr>
        <w:t xml:space="preserve">fabrication </w:t>
      </w:r>
      <w:r w:rsidR="00590EA5">
        <w:rPr>
          <w:rFonts w:ascii="Times New Roman" w:hAnsi="Times New Roman" w:cs="Times New Roman"/>
          <w:color w:val="000000" w:themeColor="text1"/>
        </w:rPr>
        <w:t>process</w:t>
      </w:r>
      <w:r w:rsidR="00BF2D95">
        <w:rPr>
          <w:rFonts w:ascii="Times New Roman" w:hAnsi="Times New Roman" w:cs="Times New Roman"/>
          <w:color w:val="000000" w:themeColor="text1"/>
        </w:rPr>
        <w:t xml:space="preserve"> </w:t>
      </w:r>
      <w:r w:rsidR="00A831C2">
        <w:rPr>
          <w:rFonts w:ascii="Times New Roman" w:hAnsi="Times New Roman" w:cs="Times New Roman"/>
          <w:color w:val="000000" w:themeColor="text1"/>
        </w:rPr>
        <w:t xml:space="preserve">with this leading to all </w:t>
      </w:r>
      <w:r w:rsidR="00894DD8">
        <w:rPr>
          <w:rFonts w:ascii="Times New Roman" w:hAnsi="Times New Roman" w:cs="Times New Roman"/>
          <w:color w:val="000000" w:themeColor="text1"/>
        </w:rPr>
        <w:t>constituent parts</w:t>
      </w:r>
      <w:r w:rsidR="00A831C2">
        <w:rPr>
          <w:rFonts w:ascii="Times New Roman" w:hAnsi="Times New Roman" w:cs="Times New Roman"/>
          <w:color w:val="000000" w:themeColor="text1"/>
        </w:rPr>
        <w:t xml:space="preserve"> </w:t>
      </w:r>
      <w:r w:rsidR="003914C6">
        <w:rPr>
          <w:rFonts w:ascii="Times New Roman" w:hAnsi="Times New Roman" w:cs="Times New Roman"/>
          <w:color w:val="000000" w:themeColor="text1"/>
        </w:rPr>
        <w:t>being assembled without the need of modification by the skilled craftsperson to assemble</w:t>
      </w:r>
      <w:r w:rsidR="00745FBE">
        <w:rPr>
          <w:rFonts w:ascii="Times New Roman" w:hAnsi="Times New Roman" w:cs="Times New Roman"/>
          <w:color w:val="000000" w:themeColor="text1"/>
        </w:rPr>
        <w:t xml:space="preserve"> with this being key in </w:t>
      </w:r>
      <w:r w:rsidR="00CF1567">
        <w:rPr>
          <w:rFonts w:ascii="Times New Roman" w:hAnsi="Times New Roman" w:cs="Times New Roman"/>
          <w:color w:val="000000" w:themeColor="text1"/>
        </w:rPr>
        <w:t>reducing</w:t>
      </w:r>
      <w:r w:rsidR="00745FBE">
        <w:rPr>
          <w:rFonts w:ascii="Times New Roman" w:hAnsi="Times New Roman" w:cs="Times New Roman"/>
          <w:color w:val="000000" w:themeColor="text1"/>
        </w:rPr>
        <w:t xml:space="preserve"> </w:t>
      </w:r>
      <w:r w:rsidR="00073E08">
        <w:rPr>
          <w:rFonts w:ascii="Times New Roman" w:hAnsi="Times New Roman" w:cs="Times New Roman"/>
          <w:color w:val="000000" w:themeColor="text1"/>
        </w:rPr>
        <w:t>assembly costs.</w:t>
      </w:r>
      <w:r w:rsidR="00CF1567">
        <w:rPr>
          <w:rFonts w:ascii="Times New Roman" w:hAnsi="Times New Roman" w:cs="Times New Roman"/>
          <w:color w:val="000000" w:themeColor="text1"/>
        </w:rPr>
        <w:t xml:space="preserve"> </w:t>
      </w:r>
      <w:r w:rsidR="003F73F7">
        <w:rPr>
          <w:rFonts w:ascii="Times New Roman" w:hAnsi="Times New Roman" w:cs="Times New Roman"/>
          <w:color w:val="000000" w:themeColor="text1"/>
        </w:rPr>
        <w:t xml:space="preserve">The required parts were manufactured on special </w:t>
      </w:r>
      <w:r w:rsidR="00302878">
        <w:rPr>
          <w:rFonts w:ascii="Times New Roman" w:hAnsi="Times New Roman" w:cs="Times New Roman"/>
          <w:color w:val="000000" w:themeColor="text1"/>
        </w:rPr>
        <w:t xml:space="preserve">purpose machines </w:t>
      </w:r>
      <w:r w:rsidR="004C3BED">
        <w:rPr>
          <w:rFonts w:ascii="Times New Roman" w:hAnsi="Times New Roman" w:cs="Times New Roman"/>
          <w:color w:val="000000" w:themeColor="text1"/>
        </w:rPr>
        <w:t xml:space="preserve">being checked against pattern gauges ensuring they were fit for purpose </w:t>
      </w:r>
      <w:r w:rsidR="00E93595">
        <w:rPr>
          <w:rFonts w:ascii="Times New Roman" w:hAnsi="Times New Roman" w:cs="Times New Roman"/>
          <w:color w:val="000000" w:themeColor="text1"/>
        </w:rPr>
        <w:t>leading to them being assembled in minutes and onwardly delivered</w:t>
      </w:r>
      <w:r w:rsidR="002E6817">
        <w:rPr>
          <w:rFonts w:ascii="Times New Roman" w:hAnsi="Times New Roman" w:cs="Times New Roman"/>
          <w:color w:val="000000" w:themeColor="text1"/>
        </w:rPr>
        <w:t xml:space="preserve"> to the moving assembly line</w:t>
      </w:r>
      <w:r w:rsidR="0074752A">
        <w:rPr>
          <w:rFonts w:ascii="Times New Roman" w:hAnsi="Times New Roman" w:cs="Times New Roman"/>
          <w:color w:val="000000" w:themeColor="text1"/>
        </w:rPr>
        <w:t xml:space="preserve"> to be fitted to the Model T</w:t>
      </w:r>
      <w:r w:rsidR="00DB4878">
        <w:rPr>
          <w:rFonts w:ascii="Times New Roman" w:hAnsi="Times New Roman" w:cs="Times New Roman"/>
          <w:color w:val="000000" w:themeColor="text1"/>
        </w:rPr>
        <w:t xml:space="preserve">. This was a significant step </w:t>
      </w:r>
      <w:r w:rsidR="006446F7">
        <w:rPr>
          <w:rFonts w:ascii="Times New Roman" w:hAnsi="Times New Roman" w:cs="Times New Roman"/>
          <w:color w:val="000000" w:themeColor="text1"/>
        </w:rPr>
        <w:t xml:space="preserve">in moving on from the </w:t>
      </w:r>
      <w:r w:rsidR="006C3EDE">
        <w:rPr>
          <w:rFonts w:ascii="Times New Roman" w:hAnsi="Times New Roman" w:cs="Times New Roman"/>
          <w:color w:val="000000" w:themeColor="text1"/>
        </w:rPr>
        <w:t>so-called</w:t>
      </w:r>
      <w:r w:rsidR="006446F7">
        <w:rPr>
          <w:rFonts w:ascii="Times New Roman" w:hAnsi="Times New Roman" w:cs="Times New Roman"/>
          <w:color w:val="000000" w:themeColor="text1"/>
        </w:rPr>
        <w:t xml:space="preserve"> craft production methods used for many years</w:t>
      </w:r>
      <w:r w:rsidR="0021774F">
        <w:rPr>
          <w:rFonts w:ascii="Times New Roman" w:hAnsi="Times New Roman" w:cs="Times New Roman"/>
          <w:color w:val="000000" w:themeColor="text1"/>
        </w:rPr>
        <w:t xml:space="preserve"> with Ford linking interchangeable parts a standardised approach to work </w:t>
      </w:r>
      <w:r w:rsidR="00880CDB">
        <w:rPr>
          <w:rFonts w:ascii="Times New Roman" w:hAnsi="Times New Roman" w:cs="Times New Roman"/>
          <w:color w:val="000000" w:themeColor="text1"/>
        </w:rPr>
        <w:t>and</w:t>
      </w:r>
      <w:r w:rsidR="00EE77CA">
        <w:rPr>
          <w:rFonts w:ascii="Times New Roman" w:hAnsi="Times New Roman" w:cs="Times New Roman"/>
          <w:color w:val="000000" w:themeColor="text1"/>
        </w:rPr>
        <w:t xml:space="preserve"> </w:t>
      </w:r>
      <w:r w:rsidR="00880CDB">
        <w:rPr>
          <w:rFonts w:ascii="Times New Roman" w:hAnsi="Times New Roman" w:cs="Times New Roman"/>
          <w:color w:val="000000" w:themeColor="text1"/>
        </w:rPr>
        <w:t xml:space="preserve">moving production line </w:t>
      </w:r>
      <w:r w:rsidR="00EE77CA">
        <w:rPr>
          <w:rFonts w:ascii="Times New Roman" w:hAnsi="Times New Roman" w:cs="Times New Roman"/>
          <w:color w:val="000000" w:themeColor="text1"/>
        </w:rPr>
        <w:t>thus creating continuously flow</w:t>
      </w:r>
      <w:r w:rsidR="00B21847">
        <w:rPr>
          <w:rFonts w:ascii="Times New Roman" w:hAnsi="Times New Roman" w:cs="Times New Roman"/>
          <w:color w:val="000000" w:themeColor="text1"/>
        </w:rPr>
        <w:t xml:space="preserve">. </w:t>
      </w:r>
    </w:p>
    <w:p w14:paraId="290FEE46" w14:textId="3A201C0B" w:rsidR="00C978F5" w:rsidRDefault="00FD5B51" w:rsidP="009175C7">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Ford gained a significant advantage of his competitors </w:t>
      </w:r>
      <w:r w:rsidR="00E638F2">
        <w:rPr>
          <w:rFonts w:ascii="Times New Roman" w:hAnsi="Times New Roman" w:cs="Times New Roman"/>
          <w:color w:val="000000" w:themeColor="text1"/>
        </w:rPr>
        <w:t>with the combination of inter</w:t>
      </w:r>
      <w:r w:rsidR="00E44066">
        <w:rPr>
          <w:rFonts w:ascii="Times New Roman" w:hAnsi="Times New Roman" w:cs="Times New Roman"/>
          <w:color w:val="000000" w:themeColor="text1"/>
        </w:rPr>
        <w:t>-</w:t>
      </w:r>
      <w:r w:rsidR="00E638F2">
        <w:rPr>
          <w:rFonts w:ascii="Times New Roman" w:hAnsi="Times New Roman" w:cs="Times New Roman"/>
          <w:color w:val="000000" w:themeColor="text1"/>
        </w:rPr>
        <w:t>chang</w:t>
      </w:r>
      <w:r w:rsidR="0072692C">
        <w:rPr>
          <w:rFonts w:ascii="Times New Roman" w:hAnsi="Times New Roman" w:cs="Times New Roman"/>
          <w:color w:val="000000" w:themeColor="text1"/>
        </w:rPr>
        <w:t xml:space="preserve">eability, </w:t>
      </w:r>
      <w:r w:rsidR="00D53100">
        <w:rPr>
          <w:rFonts w:ascii="Times New Roman" w:hAnsi="Times New Roman" w:cs="Times New Roman"/>
          <w:color w:val="000000" w:themeColor="text1"/>
        </w:rPr>
        <w:t>simplicity,</w:t>
      </w:r>
      <w:r w:rsidR="0072692C">
        <w:rPr>
          <w:rFonts w:ascii="Times New Roman" w:hAnsi="Times New Roman" w:cs="Times New Roman"/>
          <w:color w:val="000000" w:themeColor="text1"/>
        </w:rPr>
        <w:t xml:space="preserve"> </w:t>
      </w:r>
      <w:r w:rsidR="00415BEB">
        <w:rPr>
          <w:rFonts w:ascii="Times New Roman" w:hAnsi="Times New Roman" w:cs="Times New Roman"/>
          <w:color w:val="000000" w:themeColor="text1"/>
        </w:rPr>
        <w:t>and uncomplicated assembly along the moving production line.</w:t>
      </w:r>
      <w:r w:rsidR="002E6817">
        <w:rPr>
          <w:rFonts w:ascii="Times New Roman" w:hAnsi="Times New Roman" w:cs="Times New Roman"/>
          <w:color w:val="000000" w:themeColor="text1"/>
        </w:rPr>
        <w:t xml:space="preserve"> </w:t>
      </w:r>
      <w:r w:rsidR="00F76BFF">
        <w:rPr>
          <w:rFonts w:ascii="Times New Roman" w:hAnsi="Times New Roman" w:cs="Times New Roman"/>
          <w:color w:val="000000" w:themeColor="text1"/>
        </w:rPr>
        <w:t xml:space="preserve">Ford was now able to focus on </w:t>
      </w:r>
      <w:r w:rsidR="00687276">
        <w:rPr>
          <w:rFonts w:ascii="Times New Roman" w:hAnsi="Times New Roman" w:cs="Times New Roman"/>
          <w:color w:val="000000" w:themeColor="text1"/>
        </w:rPr>
        <w:t>jettisoning</w:t>
      </w:r>
      <w:r w:rsidR="002C5BEA">
        <w:rPr>
          <w:rFonts w:ascii="Times New Roman" w:hAnsi="Times New Roman" w:cs="Times New Roman"/>
          <w:color w:val="000000" w:themeColor="text1"/>
        </w:rPr>
        <w:t xml:space="preserve"> </w:t>
      </w:r>
      <w:r w:rsidR="00785A93">
        <w:rPr>
          <w:rFonts w:ascii="Times New Roman" w:hAnsi="Times New Roman" w:cs="Times New Roman"/>
          <w:color w:val="000000" w:themeColor="text1"/>
        </w:rPr>
        <w:t>the skilled assembly work</w:t>
      </w:r>
      <w:r w:rsidR="007E688D">
        <w:rPr>
          <w:rFonts w:ascii="Times New Roman" w:hAnsi="Times New Roman" w:cs="Times New Roman"/>
          <w:color w:val="000000" w:themeColor="text1"/>
        </w:rPr>
        <w:t xml:space="preserve">ers and reduction in cycle times. When the Model T was first launched in 1908 the </w:t>
      </w:r>
      <w:r w:rsidR="001E2270">
        <w:rPr>
          <w:rFonts w:ascii="Times New Roman" w:hAnsi="Times New Roman" w:cs="Times New Roman"/>
          <w:color w:val="000000" w:themeColor="text1"/>
        </w:rPr>
        <w:t xml:space="preserve">average time taken to assemble was </w:t>
      </w:r>
      <w:r w:rsidR="00895847">
        <w:rPr>
          <w:rFonts w:ascii="Times New Roman" w:hAnsi="Times New Roman" w:cs="Times New Roman"/>
          <w:color w:val="000000" w:themeColor="text1"/>
        </w:rPr>
        <w:t>514 minutes</w:t>
      </w:r>
      <w:r w:rsidR="009175C7">
        <w:rPr>
          <w:rFonts w:ascii="Times New Roman" w:hAnsi="Times New Roman" w:cs="Times New Roman"/>
          <w:color w:val="000000" w:themeColor="text1"/>
        </w:rPr>
        <w:t xml:space="preserve">. </w:t>
      </w:r>
      <w:r w:rsidR="0031038E">
        <w:rPr>
          <w:rFonts w:ascii="Times New Roman" w:hAnsi="Times New Roman" w:cs="Times New Roman"/>
          <w:color w:val="000000" w:themeColor="text1"/>
        </w:rPr>
        <w:t xml:space="preserve">Those assembling in 1908 were tasked </w:t>
      </w:r>
      <w:r w:rsidR="006D141A">
        <w:rPr>
          <w:rFonts w:ascii="Times New Roman" w:hAnsi="Times New Roman" w:cs="Times New Roman"/>
          <w:color w:val="000000" w:themeColor="text1"/>
        </w:rPr>
        <w:t xml:space="preserve">during the cycle time </w:t>
      </w:r>
      <w:r w:rsidR="00B20AA4">
        <w:rPr>
          <w:rFonts w:ascii="Times New Roman" w:hAnsi="Times New Roman" w:cs="Times New Roman"/>
          <w:color w:val="000000" w:themeColor="text1"/>
        </w:rPr>
        <w:t xml:space="preserve">in being involved in assembling large parts of the automobile </w:t>
      </w:r>
      <w:r w:rsidR="00A24A50">
        <w:rPr>
          <w:rFonts w:ascii="Times New Roman" w:hAnsi="Times New Roman" w:cs="Times New Roman"/>
          <w:color w:val="000000" w:themeColor="text1"/>
        </w:rPr>
        <w:t xml:space="preserve">before moving onto the next with this including </w:t>
      </w:r>
      <w:r w:rsidR="002F62B0">
        <w:rPr>
          <w:rFonts w:ascii="Times New Roman" w:hAnsi="Times New Roman" w:cs="Times New Roman"/>
          <w:color w:val="000000" w:themeColor="text1"/>
        </w:rPr>
        <w:t>fitting all mechanical parts to the chassis</w:t>
      </w:r>
      <w:r w:rsidR="003311D9">
        <w:rPr>
          <w:rFonts w:ascii="Times New Roman" w:hAnsi="Times New Roman" w:cs="Times New Roman"/>
          <w:color w:val="000000" w:themeColor="text1"/>
        </w:rPr>
        <w:t xml:space="preserve"> (wheels, suspension </w:t>
      </w:r>
      <w:r w:rsidR="003311D9">
        <w:rPr>
          <w:rFonts w:ascii="Times New Roman" w:hAnsi="Times New Roman" w:cs="Times New Roman"/>
          <w:color w:val="000000" w:themeColor="text1"/>
        </w:rPr>
        <w:lastRenderedPageBreak/>
        <w:t>components, transmission</w:t>
      </w:r>
      <w:r w:rsidR="00087293">
        <w:rPr>
          <w:rFonts w:ascii="Times New Roman" w:hAnsi="Times New Roman" w:cs="Times New Roman"/>
          <w:color w:val="000000" w:themeColor="text1"/>
        </w:rPr>
        <w:t>,</w:t>
      </w:r>
      <w:r w:rsidR="003311D9">
        <w:rPr>
          <w:rFonts w:ascii="Times New Roman" w:hAnsi="Times New Roman" w:cs="Times New Roman"/>
          <w:color w:val="000000" w:themeColor="text1"/>
        </w:rPr>
        <w:t xml:space="preserve"> and engine etc</w:t>
      </w:r>
      <w:r w:rsidR="00D53100">
        <w:rPr>
          <w:rFonts w:ascii="Times New Roman" w:hAnsi="Times New Roman" w:cs="Times New Roman"/>
          <w:color w:val="000000" w:themeColor="text1"/>
        </w:rPr>
        <w:t>.</w:t>
      </w:r>
      <w:r w:rsidR="003311D9">
        <w:rPr>
          <w:rFonts w:ascii="Times New Roman" w:hAnsi="Times New Roman" w:cs="Times New Roman"/>
          <w:color w:val="000000" w:themeColor="text1"/>
        </w:rPr>
        <w:t>)</w:t>
      </w:r>
      <w:r w:rsidR="00A4242E">
        <w:rPr>
          <w:rFonts w:ascii="Times New Roman" w:hAnsi="Times New Roman" w:cs="Times New Roman"/>
          <w:color w:val="000000" w:themeColor="text1"/>
        </w:rPr>
        <w:t xml:space="preserve"> with this taking most of the working day</w:t>
      </w:r>
      <w:r w:rsidR="00055266">
        <w:rPr>
          <w:rFonts w:ascii="Times New Roman" w:hAnsi="Times New Roman" w:cs="Times New Roman"/>
          <w:color w:val="000000" w:themeColor="text1"/>
        </w:rPr>
        <w:t xml:space="preserve">. To aid with reducing the cycle time Ford determined </w:t>
      </w:r>
      <w:r w:rsidR="00C911E4">
        <w:rPr>
          <w:rFonts w:ascii="Times New Roman" w:hAnsi="Times New Roman" w:cs="Times New Roman"/>
          <w:color w:val="000000" w:themeColor="text1"/>
        </w:rPr>
        <w:t>that each assembler would perform single tasks only</w:t>
      </w:r>
      <w:r w:rsidR="004C6449">
        <w:rPr>
          <w:rFonts w:ascii="Times New Roman" w:hAnsi="Times New Roman" w:cs="Times New Roman"/>
          <w:color w:val="000000" w:themeColor="text1"/>
        </w:rPr>
        <w:t xml:space="preserve">, for example </w:t>
      </w:r>
      <w:r w:rsidR="00EE2032">
        <w:rPr>
          <w:rFonts w:ascii="Times New Roman" w:hAnsi="Times New Roman" w:cs="Times New Roman"/>
          <w:color w:val="000000" w:themeColor="text1"/>
        </w:rPr>
        <w:t>attaching wheels and once that was completed</w:t>
      </w:r>
      <w:r w:rsidR="00087293">
        <w:rPr>
          <w:rFonts w:ascii="Times New Roman" w:hAnsi="Times New Roman" w:cs="Times New Roman"/>
          <w:color w:val="000000" w:themeColor="text1"/>
        </w:rPr>
        <w:t>,</w:t>
      </w:r>
      <w:r w:rsidR="00EE2032">
        <w:rPr>
          <w:rFonts w:ascii="Times New Roman" w:hAnsi="Times New Roman" w:cs="Times New Roman"/>
          <w:color w:val="000000" w:themeColor="text1"/>
        </w:rPr>
        <w:t xml:space="preserve"> </w:t>
      </w:r>
      <w:r w:rsidR="004C6449">
        <w:rPr>
          <w:rFonts w:ascii="Times New Roman" w:hAnsi="Times New Roman" w:cs="Times New Roman"/>
          <w:color w:val="000000" w:themeColor="text1"/>
        </w:rPr>
        <w:t>they would move onto the next automobile on the ass</w:t>
      </w:r>
      <w:r w:rsidR="005009BB">
        <w:rPr>
          <w:rFonts w:ascii="Times New Roman" w:hAnsi="Times New Roman" w:cs="Times New Roman"/>
          <w:color w:val="000000" w:themeColor="text1"/>
        </w:rPr>
        <w:t>e</w:t>
      </w:r>
      <w:r w:rsidR="004C6449">
        <w:rPr>
          <w:rFonts w:ascii="Times New Roman" w:hAnsi="Times New Roman" w:cs="Times New Roman"/>
          <w:color w:val="000000" w:themeColor="text1"/>
        </w:rPr>
        <w:t>mbly line.</w:t>
      </w:r>
      <w:r w:rsidR="005009BB">
        <w:rPr>
          <w:rFonts w:ascii="Times New Roman" w:hAnsi="Times New Roman" w:cs="Times New Roman"/>
          <w:color w:val="000000" w:themeColor="text1"/>
        </w:rPr>
        <w:t xml:space="preserve"> </w:t>
      </w:r>
      <w:r w:rsidR="00010D88">
        <w:rPr>
          <w:rFonts w:ascii="Times New Roman" w:hAnsi="Times New Roman" w:cs="Times New Roman"/>
          <w:color w:val="000000" w:themeColor="text1"/>
        </w:rPr>
        <w:t xml:space="preserve">This first step </w:t>
      </w:r>
      <w:r w:rsidR="00547902">
        <w:rPr>
          <w:rFonts w:ascii="Times New Roman" w:hAnsi="Times New Roman" w:cs="Times New Roman"/>
          <w:color w:val="000000" w:themeColor="text1"/>
        </w:rPr>
        <w:t xml:space="preserve">enabled the cycle time to be reduced from 514 minutes to 2.3 minutes </w:t>
      </w:r>
      <w:r w:rsidR="003E2B0A">
        <w:rPr>
          <w:rFonts w:ascii="Times New Roman" w:hAnsi="Times New Roman" w:cs="Times New Roman"/>
          <w:color w:val="000000" w:themeColor="text1"/>
        </w:rPr>
        <w:t xml:space="preserve">by 1913 with this significant reduction in cycle time </w:t>
      </w:r>
      <w:r w:rsidR="00152E1A">
        <w:rPr>
          <w:rFonts w:ascii="Times New Roman" w:hAnsi="Times New Roman" w:cs="Times New Roman"/>
          <w:color w:val="000000" w:themeColor="text1"/>
        </w:rPr>
        <w:t xml:space="preserve">increasing productivity </w:t>
      </w:r>
      <w:r w:rsidR="007118A2">
        <w:rPr>
          <w:rFonts w:ascii="Times New Roman" w:hAnsi="Times New Roman" w:cs="Times New Roman"/>
          <w:color w:val="000000" w:themeColor="text1"/>
        </w:rPr>
        <w:t>considerably</w:t>
      </w:r>
      <w:r w:rsidR="00970142">
        <w:rPr>
          <w:rFonts w:ascii="Times New Roman" w:hAnsi="Times New Roman" w:cs="Times New Roman"/>
          <w:color w:val="000000" w:themeColor="text1"/>
        </w:rPr>
        <w:t xml:space="preserve"> due to the assembly line workers </w:t>
      </w:r>
      <w:r w:rsidR="001D5F64">
        <w:rPr>
          <w:rFonts w:ascii="Times New Roman" w:hAnsi="Times New Roman" w:cs="Times New Roman"/>
          <w:color w:val="000000" w:themeColor="text1"/>
        </w:rPr>
        <w:t xml:space="preserve">being completely familiar with a single activity leading to </w:t>
      </w:r>
      <w:r w:rsidR="00DD1F77">
        <w:rPr>
          <w:rFonts w:ascii="Times New Roman" w:hAnsi="Times New Roman" w:cs="Times New Roman"/>
          <w:color w:val="000000" w:themeColor="text1"/>
        </w:rPr>
        <w:t xml:space="preserve">the task being performed quicker. The overall improvements </w:t>
      </w:r>
      <w:r w:rsidR="009E6990">
        <w:rPr>
          <w:rFonts w:ascii="Times New Roman" w:hAnsi="Times New Roman" w:cs="Times New Roman"/>
          <w:color w:val="000000" w:themeColor="text1"/>
        </w:rPr>
        <w:t xml:space="preserve">made in the reduction in manufacturing </w:t>
      </w:r>
      <w:r w:rsidR="006B58BB">
        <w:rPr>
          <w:rFonts w:ascii="Times New Roman" w:hAnsi="Times New Roman" w:cs="Times New Roman"/>
          <w:color w:val="000000" w:themeColor="text1"/>
        </w:rPr>
        <w:t xml:space="preserve">cycle </w:t>
      </w:r>
      <w:r w:rsidR="009E6990">
        <w:rPr>
          <w:rFonts w:ascii="Times New Roman" w:hAnsi="Times New Roman" w:cs="Times New Roman"/>
          <w:color w:val="000000" w:themeColor="text1"/>
        </w:rPr>
        <w:t>time</w:t>
      </w:r>
      <w:r w:rsidR="00991BC8">
        <w:rPr>
          <w:rFonts w:ascii="Times New Roman" w:hAnsi="Times New Roman" w:cs="Times New Roman"/>
          <w:color w:val="000000" w:themeColor="text1"/>
        </w:rPr>
        <w:t>s</w:t>
      </w:r>
      <w:r w:rsidR="009E6990">
        <w:rPr>
          <w:rFonts w:ascii="Times New Roman" w:hAnsi="Times New Roman" w:cs="Times New Roman"/>
          <w:color w:val="000000" w:themeColor="text1"/>
        </w:rPr>
        <w:t xml:space="preserve"> of </w:t>
      </w:r>
      <w:r w:rsidR="00991BC8">
        <w:rPr>
          <w:rFonts w:ascii="Times New Roman" w:hAnsi="Times New Roman" w:cs="Times New Roman"/>
          <w:color w:val="000000" w:themeColor="text1"/>
        </w:rPr>
        <w:t xml:space="preserve">key </w:t>
      </w:r>
      <w:r w:rsidR="009E6990">
        <w:rPr>
          <w:rFonts w:ascii="Times New Roman" w:hAnsi="Times New Roman" w:cs="Times New Roman"/>
          <w:color w:val="000000" w:themeColor="text1"/>
        </w:rPr>
        <w:t xml:space="preserve">components and cars are shown </w:t>
      </w:r>
      <w:r w:rsidR="00991BC8">
        <w:rPr>
          <w:rFonts w:ascii="Times New Roman" w:hAnsi="Times New Roman" w:cs="Times New Roman"/>
          <w:color w:val="000000" w:themeColor="text1"/>
        </w:rPr>
        <w:t>in Table 1</w:t>
      </w:r>
      <w:r w:rsidR="007D121A">
        <w:rPr>
          <w:rFonts w:ascii="Times New Roman" w:hAnsi="Times New Roman" w:cs="Times New Roman"/>
          <w:color w:val="000000" w:themeColor="text1"/>
        </w:rPr>
        <w:t>.</w:t>
      </w:r>
    </w:p>
    <w:p w14:paraId="13340A52" w14:textId="563D91E2" w:rsidR="00456A39" w:rsidRPr="00456A39" w:rsidRDefault="00456A39" w:rsidP="00456A39">
      <w:pPr>
        <w:spacing w:line="240" w:lineRule="auto"/>
        <w:rPr>
          <w:rFonts w:ascii="Times New Roman" w:hAnsi="Times New Roman" w:cs="Times New Roman"/>
          <w:b/>
        </w:rPr>
      </w:pPr>
      <w:r w:rsidRPr="00456A39">
        <w:rPr>
          <w:rFonts w:ascii="Times New Roman" w:hAnsi="Times New Roman" w:cs="Times New Roman"/>
          <w:b/>
        </w:rPr>
        <w:t xml:space="preserve">Table 1: Craft Production versus Mass Production </w:t>
      </w:r>
      <w:sdt>
        <w:sdtPr>
          <w:rPr>
            <w:rFonts w:ascii="Times New Roman" w:hAnsi="Times New Roman" w:cs="Times New Roman"/>
            <w:b/>
          </w:rPr>
          <w:id w:val="-819574014"/>
          <w:citation/>
        </w:sdtPr>
        <w:sdtEndPr/>
        <w:sdtContent>
          <w:r w:rsidRPr="00456A39">
            <w:rPr>
              <w:rFonts w:ascii="Times New Roman" w:hAnsi="Times New Roman" w:cs="Times New Roman"/>
              <w:b/>
            </w:rPr>
            <w:fldChar w:fldCharType="begin"/>
          </w:r>
          <w:r w:rsidRPr="00456A39">
            <w:rPr>
              <w:rFonts w:ascii="Times New Roman" w:hAnsi="Times New Roman" w:cs="Times New Roman"/>
              <w:b/>
              <w:lang w:val="en-GB"/>
            </w:rPr>
            <w:instrText xml:space="preserve"> CITATION Wom07 \l 2057 </w:instrText>
          </w:r>
          <w:r w:rsidRPr="00456A39">
            <w:rPr>
              <w:rFonts w:ascii="Times New Roman" w:hAnsi="Times New Roman" w:cs="Times New Roman"/>
              <w:b/>
            </w:rPr>
            <w:fldChar w:fldCharType="separate"/>
          </w:r>
          <w:r w:rsidRPr="00456A39">
            <w:rPr>
              <w:rFonts w:ascii="Times New Roman" w:hAnsi="Times New Roman" w:cs="Times New Roman"/>
              <w:b/>
              <w:noProof/>
              <w:lang w:val="en-GB"/>
            </w:rPr>
            <w:t>(Womack, Jones, &amp; Roos, 2007)</w:t>
          </w:r>
          <w:r w:rsidRPr="00456A39">
            <w:rPr>
              <w:rFonts w:ascii="Times New Roman" w:hAnsi="Times New Roman" w:cs="Times New Roman"/>
              <w:b/>
            </w:rPr>
            <w:fldChar w:fldCharType="end"/>
          </w:r>
        </w:sdtContent>
      </w:sdt>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235"/>
        <w:gridCol w:w="2386"/>
        <w:gridCol w:w="2310"/>
        <w:gridCol w:w="2311"/>
      </w:tblGrid>
      <w:tr w:rsidR="00B5446F" w:rsidRPr="00C34B4B" w14:paraId="6A195F45" w14:textId="77777777" w:rsidTr="007669A5">
        <w:trPr>
          <w:cantSplit/>
        </w:trPr>
        <w:tc>
          <w:tcPr>
            <w:tcW w:w="2235" w:type="dxa"/>
            <w:shd w:val="clear" w:color="auto" w:fill="808080" w:themeFill="background1" w:themeFillShade="80"/>
            <w:noWrap/>
            <w:vAlign w:val="bottom"/>
          </w:tcPr>
          <w:p w14:paraId="229C701D" w14:textId="77777777" w:rsidR="00B5446F" w:rsidRPr="00C34B4B" w:rsidRDefault="00B5446F" w:rsidP="007669A5">
            <w:pPr>
              <w:pStyle w:val="NoSpacing"/>
              <w:spacing w:line="360" w:lineRule="auto"/>
              <w:rPr>
                <w:rFonts w:ascii="Times New Roman" w:hAnsi="Times New Roman" w:cs="Times New Roman"/>
                <w:b/>
                <w:color w:val="FFFFFF" w:themeColor="background1"/>
              </w:rPr>
            </w:pPr>
            <w:r w:rsidRPr="00C34B4B">
              <w:rPr>
                <w:rFonts w:ascii="Times New Roman" w:hAnsi="Times New Roman" w:cs="Times New Roman"/>
                <w:b/>
                <w:color w:val="FFFFFF" w:themeColor="background1"/>
              </w:rPr>
              <w:t>Minutes of Effort to Assemble:</w:t>
            </w:r>
          </w:p>
        </w:tc>
        <w:tc>
          <w:tcPr>
            <w:tcW w:w="2386" w:type="dxa"/>
            <w:shd w:val="clear" w:color="auto" w:fill="808080" w:themeFill="background1" w:themeFillShade="80"/>
            <w:noWrap/>
            <w:vAlign w:val="bottom"/>
          </w:tcPr>
          <w:p w14:paraId="6685C1C7" w14:textId="77777777" w:rsidR="00B5446F" w:rsidRPr="00C34B4B" w:rsidRDefault="00B5446F" w:rsidP="007669A5">
            <w:pPr>
              <w:pStyle w:val="NoSpacing"/>
              <w:spacing w:line="360" w:lineRule="auto"/>
              <w:rPr>
                <w:rFonts w:ascii="Times New Roman" w:hAnsi="Times New Roman" w:cs="Times New Roman"/>
                <w:b/>
                <w:color w:val="FFFFFF" w:themeColor="background1"/>
              </w:rPr>
            </w:pPr>
            <w:r w:rsidRPr="00C34B4B">
              <w:rPr>
                <w:rFonts w:ascii="Times New Roman" w:hAnsi="Times New Roman" w:cs="Times New Roman"/>
                <w:b/>
                <w:color w:val="FFFFFF" w:themeColor="background1"/>
              </w:rPr>
              <w:t>Late Craft Production, Fall 1913</w:t>
            </w:r>
          </w:p>
        </w:tc>
        <w:tc>
          <w:tcPr>
            <w:tcW w:w="2310" w:type="dxa"/>
            <w:shd w:val="clear" w:color="auto" w:fill="808080" w:themeFill="background1" w:themeFillShade="80"/>
            <w:noWrap/>
            <w:vAlign w:val="bottom"/>
          </w:tcPr>
          <w:p w14:paraId="3467E6CE" w14:textId="77777777" w:rsidR="00B5446F" w:rsidRPr="00C34B4B" w:rsidRDefault="00B5446F" w:rsidP="007669A5">
            <w:pPr>
              <w:pStyle w:val="NoSpacing"/>
              <w:spacing w:line="360" w:lineRule="auto"/>
              <w:rPr>
                <w:rFonts w:ascii="Times New Roman" w:hAnsi="Times New Roman" w:cs="Times New Roman"/>
                <w:b/>
                <w:color w:val="FFFFFF" w:themeColor="background1"/>
              </w:rPr>
            </w:pPr>
            <w:r w:rsidRPr="00C34B4B">
              <w:rPr>
                <w:rFonts w:ascii="Times New Roman" w:hAnsi="Times New Roman" w:cs="Times New Roman"/>
                <w:b/>
                <w:color w:val="FFFFFF" w:themeColor="background1"/>
              </w:rPr>
              <w:t>Mass Production, Spring 1914</w:t>
            </w:r>
          </w:p>
        </w:tc>
        <w:tc>
          <w:tcPr>
            <w:tcW w:w="2311" w:type="dxa"/>
            <w:shd w:val="clear" w:color="auto" w:fill="808080" w:themeFill="background1" w:themeFillShade="80"/>
            <w:noWrap/>
          </w:tcPr>
          <w:p w14:paraId="110E3BD0" w14:textId="77777777" w:rsidR="00B5446F" w:rsidRPr="00C34B4B" w:rsidRDefault="00B5446F" w:rsidP="007669A5">
            <w:pPr>
              <w:pStyle w:val="NoSpacing"/>
              <w:spacing w:line="360" w:lineRule="auto"/>
              <w:rPr>
                <w:rFonts w:ascii="Times New Roman" w:hAnsi="Times New Roman" w:cs="Times New Roman"/>
                <w:b/>
                <w:color w:val="FFFFFF" w:themeColor="background1"/>
              </w:rPr>
            </w:pPr>
            <w:r w:rsidRPr="00C34B4B">
              <w:rPr>
                <w:rFonts w:ascii="Times New Roman" w:hAnsi="Times New Roman" w:cs="Times New Roman"/>
                <w:b/>
                <w:color w:val="FFFFFF" w:themeColor="background1"/>
              </w:rPr>
              <w:t>Percentage Reduction in Effort</w:t>
            </w:r>
          </w:p>
        </w:tc>
      </w:tr>
      <w:tr w:rsidR="00B5446F" w:rsidRPr="00C34B4B" w14:paraId="4CC4A8D1" w14:textId="77777777" w:rsidTr="007669A5">
        <w:trPr>
          <w:cantSplit/>
        </w:trPr>
        <w:tc>
          <w:tcPr>
            <w:tcW w:w="2235" w:type="dxa"/>
          </w:tcPr>
          <w:p w14:paraId="6A68C98F" w14:textId="77777777" w:rsidR="00B5446F" w:rsidRPr="00C34B4B" w:rsidRDefault="00B5446F" w:rsidP="007669A5">
            <w:pPr>
              <w:pStyle w:val="NoSpacing"/>
              <w:spacing w:line="360" w:lineRule="auto"/>
              <w:rPr>
                <w:rFonts w:ascii="Times New Roman" w:hAnsi="Times New Roman" w:cs="Times New Roman"/>
              </w:rPr>
            </w:pPr>
            <w:r w:rsidRPr="00C34B4B">
              <w:rPr>
                <w:rFonts w:ascii="Times New Roman" w:hAnsi="Times New Roman" w:cs="Times New Roman"/>
              </w:rPr>
              <w:t>Engine</w:t>
            </w:r>
          </w:p>
        </w:tc>
        <w:tc>
          <w:tcPr>
            <w:tcW w:w="2386" w:type="dxa"/>
          </w:tcPr>
          <w:p w14:paraId="51095794"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594</w:t>
            </w:r>
          </w:p>
        </w:tc>
        <w:tc>
          <w:tcPr>
            <w:tcW w:w="2310" w:type="dxa"/>
          </w:tcPr>
          <w:p w14:paraId="6E71A06E"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226</w:t>
            </w:r>
          </w:p>
        </w:tc>
        <w:tc>
          <w:tcPr>
            <w:tcW w:w="2311" w:type="dxa"/>
          </w:tcPr>
          <w:p w14:paraId="182489BC"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62</w:t>
            </w:r>
          </w:p>
        </w:tc>
      </w:tr>
      <w:tr w:rsidR="00B5446F" w:rsidRPr="00C34B4B" w14:paraId="62900541" w14:textId="77777777" w:rsidTr="007669A5">
        <w:trPr>
          <w:cantSplit/>
        </w:trPr>
        <w:tc>
          <w:tcPr>
            <w:tcW w:w="2235" w:type="dxa"/>
          </w:tcPr>
          <w:p w14:paraId="2F8D4A9F" w14:textId="77777777" w:rsidR="00B5446F" w:rsidRPr="00C34B4B" w:rsidRDefault="00B5446F" w:rsidP="007669A5">
            <w:pPr>
              <w:pStyle w:val="NoSpacing"/>
              <w:spacing w:line="360" w:lineRule="auto"/>
              <w:rPr>
                <w:rFonts w:ascii="Times New Roman" w:hAnsi="Times New Roman" w:cs="Times New Roman"/>
              </w:rPr>
            </w:pPr>
            <w:r w:rsidRPr="00C34B4B">
              <w:rPr>
                <w:rFonts w:ascii="Times New Roman" w:hAnsi="Times New Roman" w:cs="Times New Roman"/>
              </w:rPr>
              <w:t>Magneto</w:t>
            </w:r>
          </w:p>
        </w:tc>
        <w:tc>
          <w:tcPr>
            <w:tcW w:w="2386" w:type="dxa"/>
          </w:tcPr>
          <w:p w14:paraId="5A74706E"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20</w:t>
            </w:r>
          </w:p>
        </w:tc>
        <w:tc>
          <w:tcPr>
            <w:tcW w:w="2310" w:type="dxa"/>
          </w:tcPr>
          <w:p w14:paraId="400A0E6B"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5</w:t>
            </w:r>
          </w:p>
        </w:tc>
        <w:tc>
          <w:tcPr>
            <w:tcW w:w="2311" w:type="dxa"/>
          </w:tcPr>
          <w:p w14:paraId="5CD7EC45"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75</w:t>
            </w:r>
          </w:p>
        </w:tc>
      </w:tr>
      <w:tr w:rsidR="00B5446F" w:rsidRPr="00C34B4B" w14:paraId="26179862" w14:textId="77777777" w:rsidTr="007669A5">
        <w:trPr>
          <w:cantSplit/>
        </w:trPr>
        <w:tc>
          <w:tcPr>
            <w:tcW w:w="2235" w:type="dxa"/>
          </w:tcPr>
          <w:p w14:paraId="4A2687EC" w14:textId="77777777" w:rsidR="00B5446F" w:rsidRPr="00C34B4B" w:rsidRDefault="00B5446F" w:rsidP="007669A5">
            <w:pPr>
              <w:pStyle w:val="NoSpacing"/>
              <w:spacing w:line="360" w:lineRule="auto"/>
              <w:rPr>
                <w:rFonts w:ascii="Times New Roman" w:hAnsi="Times New Roman" w:cs="Times New Roman"/>
              </w:rPr>
            </w:pPr>
            <w:r w:rsidRPr="00C34B4B">
              <w:rPr>
                <w:rFonts w:ascii="Times New Roman" w:hAnsi="Times New Roman" w:cs="Times New Roman"/>
              </w:rPr>
              <w:t>Axle</w:t>
            </w:r>
          </w:p>
        </w:tc>
        <w:tc>
          <w:tcPr>
            <w:tcW w:w="2386" w:type="dxa"/>
          </w:tcPr>
          <w:p w14:paraId="4339457F"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150</w:t>
            </w:r>
          </w:p>
        </w:tc>
        <w:tc>
          <w:tcPr>
            <w:tcW w:w="2310" w:type="dxa"/>
          </w:tcPr>
          <w:p w14:paraId="072BEE09"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26.5</w:t>
            </w:r>
          </w:p>
        </w:tc>
        <w:tc>
          <w:tcPr>
            <w:tcW w:w="2311" w:type="dxa"/>
          </w:tcPr>
          <w:p w14:paraId="3B577B07"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83</w:t>
            </w:r>
          </w:p>
        </w:tc>
      </w:tr>
      <w:tr w:rsidR="00B5446F" w:rsidRPr="00C34B4B" w14:paraId="1BC216E2" w14:textId="77777777" w:rsidTr="007669A5">
        <w:trPr>
          <w:cantSplit/>
        </w:trPr>
        <w:tc>
          <w:tcPr>
            <w:tcW w:w="2235" w:type="dxa"/>
          </w:tcPr>
          <w:p w14:paraId="723D9D19" w14:textId="77777777" w:rsidR="00B5446F" w:rsidRPr="00C34B4B" w:rsidRDefault="00B5446F" w:rsidP="007669A5">
            <w:pPr>
              <w:pStyle w:val="NoSpacing"/>
              <w:spacing w:line="360" w:lineRule="auto"/>
              <w:rPr>
                <w:rFonts w:ascii="Times New Roman" w:hAnsi="Times New Roman" w:cs="Times New Roman"/>
              </w:rPr>
            </w:pPr>
            <w:r w:rsidRPr="00C34B4B">
              <w:rPr>
                <w:rFonts w:ascii="Times New Roman" w:hAnsi="Times New Roman" w:cs="Times New Roman"/>
              </w:rPr>
              <w:t>Major components into complete vehicle</w:t>
            </w:r>
          </w:p>
        </w:tc>
        <w:tc>
          <w:tcPr>
            <w:tcW w:w="2386" w:type="dxa"/>
          </w:tcPr>
          <w:p w14:paraId="40C0BC72"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750</w:t>
            </w:r>
          </w:p>
        </w:tc>
        <w:tc>
          <w:tcPr>
            <w:tcW w:w="2310" w:type="dxa"/>
          </w:tcPr>
          <w:p w14:paraId="3D0A3EB3"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93</w:t>
            </w:r>
          </w:p>
        </w:tc>
        <w:tc>
          <w:tcPr>
            <w:tcW w:w="2311" w:type="dxa"/>
          </w:tcPr>
          <w:p w14:paraId="4D143856" w14:textId="77777777" w:rsidR="00B5446F" w:rsidRPr="00C34B4B" w:rsidRDefault="00B5446F" w:rsidP="007669A5">
            <w:pPr>
              <w:pStyle w:val="NoSpacing"/>
              <w:spacing w:line="360" w:lineRule="auto"/>
              <w:jc w:val="center"/>
              <w:rPr>
                <w:rFonts w:ascii="Times New Roman" w:hAnsi="Times New Roman" w:cs="Times New Roman"/>
              </w:rPr>
            </w:pPr>
            <w:r w:rsidRPr="00C34B4B">
              <w:rPr>
                <w:rFonts w:ascii="Times New Roman" w:hAnsi="Times New Roman" w:cs="Times New Roman"/>
              </w:rPr>
              <w:t>88</w:t>
            </w:r>
          </w:p>
        </w:tc>
      </w:tr>
    </w:tbl>
    <w:p w14:paraId="76052F25" w14:textId="77777777" w:rsidR="00456A39" w:rsidRDefault="00456A39" w:rsidP="00456A39">
      <w:pPr>
        <w:spacing w:line="240" w:lineRule="auto"/>
        <w:rPr>
          <w:rFonts w:ascii="Times New Roman" w:hAnsi="Times New Roman" w:cs="Times New Roman"/>
          <w:bCs/>
          <w:color w:val="000000" w:themeColor="text1"/>
        </w:rPr>
      </w:pPr>
    </w:p>
    <w:p w14:paraId="4E1E0A59" w14:textId="7E8A3187" w:rsidR="00ED6AAF" w:rsidRDefault="00B0479E" w:rsidP="00456A39">
      <w:pPr>
        <w:spacing w:line="360" w:lineRule="auto"/>
        <w:rPr>
          <w:rFonts w:ascii="Times New Roman" w:hAnsi="Times New Roman" w:cs="Times New Roman"/>
          <w:bCs/>
          <w:color w:val="000000" w:themeColor="text1"/>
        </w:rPr>
      </w:pPr>
      <w:r>
        <w:rPr>
          <w:rFonts w:ascii="Times New Roman" w:hAnsi="Times New Roman" w:cs="Times New Roman"/>
          <w:bCs/>
          <w:color w:val="000000" w:themeColor="text1"/>
        </w:rPr>
        <w:t xml:space="preserve">Ford very quickly recognised </w:t>
      </w:r>
      <w:r w:rsidR="00B729DB">
        <w:rPr>
          <w:rFonts w:ascii="Times New Roman" w:hAnsi="Times New Roman" w:cs="Times New Roman"/>
          <w:bCs/>
          <w:color w:val="000000" w:themeColor="text1"/>
        </w:rPr>
        <w:t xml:space="preserve">that an increase in productivity at the assembly plant </w:t>
      </w:r>
      <w:r w:rsidR="00BA6DAE">
        <w:rPr>
          <w:rFonts w:ascii="Times New Roman" w:hAnsi="Times New Roman" w:cs="Times New Roman"/>
          <w:bCs/>
          <w:color w:val="000000" w:themeColor="text1"/>
        </w:rPr>
        <w:t xml:space="preserve">translated into a reduction </w:t>
      </w:r>
      <w:r w:rsidR="00952E18">
        <w:rPr>
          <w:rFonts w:ascii="Times New Roman" w:hAnsi="Times New Roman" w:cs="Times New Roman"/>
          <w:bCs/>
          <w:color w:val="000000" w:themeColor="text1"/>
        </w:rPr>
        <w:t xml:space="preserve">in cost to manufacture each unit, </w:t>
      </w:r>
      <w:r w:rsidR="00AF5C25">
        <w:rPr>
          <w:rFonts w:ascii="Times New Roman" w:hAnsi="Times New Roman" w:cs="Times New Roman"/>
          <w:bCs/>
          <w:color w:val="000000" w:themeColor="text1"/>
        </w:rPr>
        <w:t xml:space="preserve">this cost advantage was therefore used </w:t>
      </w:r>
      <w:r w:rsidR="00147FBC">
        <w:rPr>
          <w:rFonts w:ascii="Times New Roman" w:hAnsi="Times New Roman" w:cs="Times New Roman"/>
          <w:bCs/>
          <w:color w:val="000000" w:themeColor="text1"/>
        </w:rPr>
        <w:t>to aid in reducing the retail price of the Model T</w:t>
      </w:r>
      <w:r w:rsidR="007D7944">
        <w:rPr>
          <w:rFonts w:ascii="Times New Roman" w:hAnsi="Times New Roman" w:cs="Times New Roman"/>
          <w:bCs/>
          <w:color w:val="000000" w:themeColor="text1"/>
        </w:rPr>
        <w:t xml:space="preserve"> allowing the product to become more available </w:t>
      </w:r>
      <w:r w:rsidR="00D0380A">
        <w:rPr>
          <w:rFonts w:ascii="Times New Roman" w:hAnsi="Times New Roman" w:cs="Times New Roman"/>
          <w:bCs/>
          <w:color w:val="000000" w:themeColor="text1"/>
        </w:rPr>
        <w:t>to a wider range of c</w:t>
      </w:r>
      <w:r w:rsidR="00E02EE5">
        <w:rPr>
          <w:rFonts w:ascii="Times New Roman" w:hAnsi="Times New Roman" w:cs="Times New Roman"/>
          <w:bCs/>
          <w:color w:val="000000" w:themeColor="text1"/>
        </w:rPr>
        <w:t>us</w:t>
      </w:r>
      <w:r w:rsidR="00D0380A">
        <w:rPr>
          <w:rFonts w:ascii="Times New Roman" w:hAnsi="Times New Roman" w:cs="Times New Roman"/>
          <w:bCs/>
          <w:color w:val="000000" w:themeColor="text1"/>
        </w:rPr>
        <w:t>tomers with this being demonstrated in Table 2.</w:t>
      </w:r>
      <w:r w:rsidR="00147FBC">
        <w:rPr>
          <w:rFonts w:ascii="Times New Roman" w:hAnsi="Times New Roman" w:cs="Times New Roman"/>
          <w:bCs/>
          <w:color w:val="000000" w:themeColor="text1"/>
        </w:rPr>
        <w:t xml:space="preserve"> </w:t>
      </w:r>
    </w:p>
    <w:p w14:paraId="169AF67D" w14:textId="7479308E" w:rsidR="007D4C40" w:rsidRDefault="007D4C40" w:rsidP="00456A39">
      <w:pPr>
        <w:spacing w:line="360" w:lineRule="auto"/>
        <w:rPr>
          <w:rFonts w:ascii="Times New Roman" w:hAnsi="Times New Roman" w:cs="Times New Roman"/>
          <w:bCs/>
          <w:color w:val="000000" w:themeColor="text1"/>
        </w:rPr>
      </w:pPr>
    </w:p>
    <w:p w14:paraId="6848A115" w14:textId="4558993E" w:rsidR="007D4C40" w:rsidRDefault="007D4C40" w:rsidP="00456A39">
      <w:pPr>
        <w:spacing w:line="360" w:lineRule="auto"/>
        <w:rPr>
          <w:rFonts w:ascii="Times New Roman" w:hAnsi="Times New Roman" w:cs="Times New Roman"/>
          <w:bCs/>
          <w:color w:val="000000" w:themeColor="text1"/>
        </w:rPr>
      </w:pPr>
    </w:p>
    <w:p w14:paraId="72FBA79A" w14:textId="3B59B51C" w:rsidR="007D4C40" w:rsidRDefault="007D4C40" w:rsidP="00456A39">
      <w:pPr>
        <w:spacing w:line="360" w:lineRule="auto"/>
        <w:rPr>
          <w:rFonts w:ascii="Times New Roman" w:hAnsi="Times New Roman" w:cs="Times New Roman"/>
          <w:bCs/>
          <w:color w:val="000000" w:themeColor="text1"/>
        </w:rPr>
      </w:pPr>
    </w:p>
    <w:p w14:paraId="7B85B7E1" w14:textId="53EC223B" w:rsidR="007D4C40" w:rsidRDefault="007D4C40" w:rsidP="00456A39">
      <w:pPr>
        <w:spacing w:line="360" w:lineRule="auto"/>
        <w:rPr>
          <w:rFonts w:ascii="Times New Roman" w:hAnsi="Times New Roman" w:cs="Times New Roman"/>
          <w:bCs/>
          <w:color w:val="000000" w:themeColor="text1"/>
        </w:rPr>
      </w:pPr>
    </w:p>
    <w:p w14:paraId="24EA1610" w14:textId="435D3B7B" w:rsidR="007D4C40" w:rsidRDefault="007D4C40" w:rsidP="00456A39">
      <w:pPr>
        <w:spacing w:line="360" w:lineRule="auto"/>
        <w:rPr>
          <w:rFonts w:ascii="Times New Roman" w:hAnsi="Times New Roman" w:cs="Times New Roman"/>
          <w:bCs/>
          <w:color w:val="000000" w:themeColor="text1"/>
        </w:rPr>
      </w:pPr>
    </w:p>
    <w:p w14:paraId="6ABFA517" w14:textId="552D412A" w:rsidR="007D4C40" w:rsidRDefault="007D4C40" w:rsidP="00456A39">
      <w:pPr>
        <w:spacing w:line="360" w:lineRule="auto"/>
        <w:rPr>
          <w:rFonts w:ascii="Times New Roman" w:hAnsi="Times New Roman" w:cs="Times New Roman"/>
          <w:bCs/>
          <w:color w:val="000000" w:themeColor="text1"/>
        </w:rPr>
      </w:pPr>
    </w:p>
    <w:p w14:paraId="4429D1FB" w14:textId="13696F57" w:rsidR="007D4C40" w:rsidRDefault="007D4C40" w:rsidP="00456A39">
      <w:pPr>
        <w:spacing w:line="360" w:lineRule="auto"/>
        <w:rPr>
          <w:rFonts w:ascii="Times New Roman" w:hAnsi="Times New Roman" w:cs="Times New Roman"/>
          <w:bCs/>
          <w:color w:val="000000" w:themeColor="text1"/>
        </w:rPr>
      </w:pPr>
    </w:p>
    <w:p w14:paraId="4EE11853" w14:textId="77777777" w:rsidR="007D4C40" w:rsidRDefault="007D4C40" w:rsidP="00456A39">
      <w:pPr>
        <w:spacing w:line="360" w:lineRule="auto"/>
        <w:rPr>
          <w:rFonts w:ascii="Times New Roman" w:hAnsi="Times New Roman" w:cs="Times New Roman"/>
          <w:bCs/>
          <w:color w:val="000000" w:themeColor="text1"/>
        </w:rPr>
      </w:pPr>
    </w:p>
    <w:p w14:paraId="531AB6B8" w14:textId="7D4FE769" w:rsidR="00456A39" w:rsidRPr="00456A39" w:rsidRDefault="00456A39" w:rsidP="00456A39">
      <w:pPr>
        <w:spacing w:line="240" w:lineRule="auto"/>
        <w:rPr>
          <w:rFonts w:ascii="Times New Roman" w:hAnsi="Times New Roman" w:cs="Times New Roman"/>
          <w:b/>
          <w:color w:val="000000" w:themeColor="text1"/>
        </w:rPr>
      </w:pPr>
      <w:r w:rsidRPr="00456A39">
        <w:rPr>
          <w:rFonts w:ascii="Times New Roman" w:hAnsi="Times New Roman" w:cs="Times New Roman"/>
          <w:b/>
          <w:color w:val="000000" w:themeColor="text1"/>
        </w:rPr>
        <w:lastRenderedPageBreak/>
        <w:t xml:space="preserve">Table 2: Manufacturing and Marketing of Model T Ford’s 1908-1916 </w:t>
      </w:r>
      <w:sdt>
        <w:sdtPr>
          <w:rPr>
            <w:rFonts w:ascii="Times New Roman" w:hAnsi="Times New Roman" w:cs="Times New Roman"/>
            <w:b/>
            <w:color w:val="000000" w:themeColor="text1"/>
          </w:rPr>
          <w:id w:val="1360165310"/>
          <w:citation/>
        </w:sdtPr>
        <w:sdtEndPr/>
        <w:sdtContent>
          <w:r w:rsidRPr="00456A39">
            <w:rPr>
              <w:rFonts w:ascii="Times New Roman" w:hAnsi="Times New Roman" w:cs="Times New Roman"/>
              <w:b/>
              <w:color w:val="000000" w:themeColor="text1"/>
            </w:rPr>
            <w:fldChar w:fldCharType="begin"/>
          </w:r>
          <w:r w:rsidRPr="00456A39">
            <w:rPr>
              <w:rFonts w:ascii="Times New Roman" w:hAnsi="Times New Roman" w:cs="Times New Roman"/>
              <w:b/>
              <w:color w:val="000000" w:themeColor="text1"/>
              <w:lang w:val="en-GB"/>
            </w:rPr>
            <w:instrText xml:space="preserve"> CITATION Hou852 \l 2057 </w:instrText>
          </w:r>
          <w:r w:rsidRPr="00456A39">
            <w:rPr>
              <w:rFonts w:ascii="Times New Roman" w:hAnsi="Times New Roman" w:cs="Times New Roman"/>
              <w:b/>
              <w:color w:val="000000" w:themeColor="text1"/>
            </w:rPr>
            <w:fldChar w:fldCharType="separate"/>
          </w:r>
          <w:r w:rsidRPr="00456A39">
            <w:rPr>
              <w:rFonts w:ascii="Times New Roman" w:hAnsi="Times New Roman" w:cs="Times New Roman"/>
              <w:b/>
              <w:noProof/>
              <w:color w:val="000000" w:themeColor="text1"/>
              <w:lang w:val="en-GB"/>
            </w:rPr>
            <w:t>(Hounshell, From the American System to Mass Production 1800 - 1932, 1985)</w:t>
          </w:r>
          <w:r w:rsidRPr="00456A39">
            <w:rPr>
              <w:rFonts w:ascii="Times New Roman" w:hAnsi="Times New Roman" w:cs="Times New Roman"/>
              <w:b/>
              <w:color w:val="000000" w:themeColor="text1"/>
            </w:rPr>
            <w:fldChar w:fldCharType="end"/>
          </w:r>
        </w:sdtContent>
      </w:sdt>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235"/>
        <w:gridCol w:w="2386"/>
        <w:gridCol w:w="2310"/>
        <w:gridCol w:w="2311"/>
      </w:tblGrid>
      <w:tr w:rsidR="00D0380A" w:rsidRPr="00C34B4B" w14:paraId="5FB6747B" w14:textId="77777777" w:rsidTr="007669A5">
        <w:trPr>
          <w:cantSplit/>
        </w:trPr>
        <w:tc>
          <w:tcPr>
            <w:tcW w:w="2235" w:type="dxa"/>
            <w:shd w:val="clear" w:color="auto" w:fill="808080" w:themeFill="background1" w:themeFillShade="80"/>
            <w:noWrap/>
            <w:vAlign w:val="bottom"/>
          </w:tcPr>
          <w:p w14:paraId="2F044976" w14:textId="77777777" w:rsidR="00D0380A"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 xml:space="preserve">Calendar </w:t>
            </w:r>
          </w:p>
          <w:p w14:paraId="52831067" w14:textId="77777777" w:rsidR="00D0380A" w:rsidRPr="00C34B4B"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Year</w:t>
            </w:r>
          </w:p>
        </w:tc>
        <w:tc>
          <w:tcPr>
            <w:tcW w:w="2386" w:type="dxa"/>
            <w:shd w:val="clear" w:color="auto" w:fill="808080" w:themeFill="background1" w:themeFillShade="80"/>
            <w:noWrap/>
            <w:vAlign w:val="bottom"/>
          </w:tcPr>
          <w:p w14:paraId="091925C6" w14:textId="77777777" w:rsidR="00D0380A"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Retail Price</w:t>
            </w:r>
          </w:p>
          <w:p w14:paraId="24CAD50E" w14:textId="77777777" w:rsidR="00D0380A" w:rsidRPr="00C34B4B"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(Touring Car)</w:t>
            </w:r>
          </w:p>
        </w:tc>
        <w:tc>
          <w:tcPr>
            <w:tcW w:w="2310" w:type="dxa"/>
            <w:shd w:val="clear" w:color="auto" w:fill="808080" w:themeFill="background1" w:themeFillShade="80"/>
            <w:noWrap/>
            <w:vAlign w:val="bottom"/>
          </w:tcPr>
          <w:p w14:paraId="145C2F70" w14:textId="77777777" w:rsidR="00D0380A" w:rsidRPr="00C34B4B"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Total Model T Production</w:t>
            </w:r>
          </w:p>
        </w:tc>
        <w:tc>
          <w:tcPr>
            <w:tcW w:w="2311" w:type="dxa"/>
            <w:shd w:val="clear" w:color="auto" w:fill="808080" w:themeFill="background1" w:themeFillShade="80"/>
            <w:noWrap/>
          </w:tcPr>
          <w:p w14:paraId="2F949BC1" w14:textId="77777777" w:rsidR="00D0380A"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 xml:space="preserve">Total Model T </w:t>
            </w:r>
          </w:p>
          <w:p w14:paraId="7327FA33" w14:textId="77777777" w:rsidR="00D0380A" w:rsidRPr="00C34B4B" w:rsidRDefault="00D0380A" w:rsidP="007669A5">
            <w:pPr>
              <w:pStyle w:val="NoSpacing"/>
              <w:spacing w:line="360" w:lineRule="auto"/>
              <w:jc w:val="center"/>
              <w:rPr>
                <w:rFonts w:ascii="Times New Roman" w:hAnsi="Times New Roman" w:cs="Times New Roman"/>
                <w:b/>
                <w:color w:val="FFFFFF" w:themeColor="background1"/>
              </w:rPr>
            </w:pPr>
            <w:r>
              <w:rPr>
                <w:rFonts w:ascii="Times New Roman" w:hAnsi="Times New Roman" w:cs="Times New Roman"/>
                <w:b/>
                <w:color w:val="FFFFFF" w:themeColor="background1"/>
              </w:rPr>
              <w:t>Sales</w:t>
            </w:r>
          </w:p>
        </w:tc>
      </w:tr>
      <w:tr w:rsidR="00D0380A" w:rsidRPr="00C34B4B" w14:paraId="31384B61" w14:textId="77777777" w:rsidTr="007669A5">
        <w:trPr>
          <w:cantSplit/>
          <w:trHeight w:val="170"/>
        </w:trPr>
        <w:tc>
          <w:tcPr>
            <w:tcW w:w="2235" w:type="dxa"/>
          </w:tcPr>
          <w:p w14:paraId="759F798F"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1908</w:t>
            </w:r>
          </w:p>
        </w:tc>
        <w:tc>
          <w:tcPr>
            <w:tcW w:w="2386" w:type="dxa"/>
          </w:tcPr>
          <w:p w14:paraId="02074BDA"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$850</w:t>
            </w:r>
          </w:p>
        </w:tc>
        <w:tc>
          <w:tcPr>
            <w:tcW w:w="2310" w:type="dxa"/>
          </w:tcPr>
          <w:p w14:paraId="6CF5A90F" w14:textId="06760FF3" w:rsidR="00D0380A" w:rsidRPr="00C34B4B" w:rsidRDefault="00DA57EC" w:rsidP="007669A5">
            <w:pPr>
              <w:pStyle w:val="NoSpacing"/>
              <w:spacing w:line="360" w:lineRule="auto"/>
              <w:jc w:val="center"/>
              <w:rPr>
                <w:rFonts w:ascii="Times New Roman" w:hAnsi="Times New Roman" w:cs="Times New Roman"/>
              </w:rPr>
            </w:pPr>
            <w:r>
              <w:rPr>
                <w:rFonts w:ascii="Times New Roman" w:hAnsi="Times New Roman" w:cs="Times New Roman"/>
              </w:rPr>
              <w:t>N/A</w:t>
            </w:r>
          </w:p>
        </w:tc>
        <w:tc>
          <w:tcPr>
            <w:tcW w:w="2311" w:type="dxa"/>
          </w:tcPr>
          <w:p w14:paraId="27638D81"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5,986</w:t>
            </w:r>
          </w:p>
        </w:tc>
      </w:tr>
      <w:tr w:rsidR="00D0380A" w:rsidRPr="00C34B4B" w14:paraId="24155C03" w14:textId="77777777" w:rsidTr="007669A5">
        <w:trPr>
          <w:cantSplit/>
          <w:trHeight w:val="170"/>
        </w:trPr>
        <w:tc>
          <w:tcPr>
            <w:tcW w:w="2235" w:type="dxa"/>
          </w:tcPr>
          <w:p w14:paraId="57B0A6F2"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1909</w:t>
            </w:r>
          </w:p>
        </w:tc>
        <w:tc>
          <w:tcPr>
            <w:tcW w:w="2386" w:type="dxa"/>
          </w:tcPr>
          <w:p w14:paraId="2F018288"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950</w:t>
            </w:r>
          </w:p>
        </w:tc>
        <w:tc>
          <w:tcPr>
            <w:tcW w:w="2310" w:type="dxa"/>
          </w:tcPr>
          <w:p w14:paraId="67F97578"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13,840</w:t>
            </w:r>
          </w:p>
        </w:tc>
        <w:tc>
          <w:tcPr>
            <w:tcW w:w="2311" w:type="dxa"/>
          </w:tcPr>
          <w:p w14:paraId="681C632B"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12,292</w:t>
            </w:r>
          </w:p>
        </w:tc>
      </w:tr>
      <w:tr w:rsidR="00D0380A" w:rsidRPr="00C34B4B" w14:paraId="74444357" w14:textId="77777777" w:rsidTr="007669A5">
        <w:trPr>
          <w:cantSplit/>
          <w:trHeight w:val="170"/>
        </w:trPr>
        <w:tc>
          <w:tcPr>
            <w:tcW w:w="2235" w:type="dxa"/>
          </w:tcPr>
          <w:p w14:paraId="6277AE70"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1910</w:t>
            </w:r>
          </w:p>
        </w:tc>
        <w:tc>
          <w:tcPr>
            <w:tcW w:w="2386" w:type="dxa"/>
          </w:tcPr>
          <w:p w14:paraId="246BE63E"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780</w:t>
            </w:r>
          </w:p>
        </w:tc>
        <w:tc>
          <w:tcPr>
            <w:tcW w:w="2310" w:type="dxa"/>
          </w:tcPr>
          <w:p w14:paraId="5A6C8D0C"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20,727</w:t>
            </w:r>
          </w:p>
        </w:tc>
        <w:tc>
          <w:tcPr>
            <w:tcW w:w="2311" w:type="dxa"/>
          </w:tcPr>
          <w:p w14:paraId="116BEBDD"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19,293</w:t>
            </w:r>
          </w:p>
        </w:tc>
      </w:tr>
      <w:tr w:rsidR="00D0380A" w:rsidRPr="00C34B4B" w14:paraId="53C9087F" w14:textId="77777777" w:rsidTr="007669A5">
        <w:trPr>
          <w:cantSplit/>
          <w:trHeight w:val="170"/>
        </w:trPr>
        <w:tc>
          <w:tcPr>
            <w:tcW w:w="2235" w:type="dxa"/>
          </w:tcPr>
          <w:p w14:paraId="79D85A70"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1911</w:t>
            </w:r>
          </w:p>
        </w:tc>
        <w:tc>
          <w:tcPr>
            <w:tcW w:w="2386" w:type="dxa"/>
          </w:tcPr>
          <w:p w14:paraId="7C126203"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690</w:t>
            </w:r>
          </w:p>
        </w:tc>
        <w:tc>
          <w:tcPr>
            <w:tcW w:w="2310" w:type="dxa"/>
          </w:tcPr>
          <w:p w14:paraId="6846F982"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53,488</w:t>
            </w:r>
          </w:p>
        </w:tc>
        <w:tc>
          <w:tcPr>
            <w:tcW w:w="2311" w:type="dxa"/>
          </w:tcPr>
          <w:p w14:paraId="05DEEA24"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40,402</w:t>
            </w:r>
          </w:p>
        </w:tc>
      </w:tr>
      <w:tr w:rsidR="00D0380A" w:rsidRPr="00C34B4B" w14:paraId="1048D604" w14:textId="77777777" w:rsidTr="007669A5">
        <w:trPr>
          <w:cantSplit/>
          <w:trHeight w:val="170"/>
        </w:trPr>
        <w:tc>
          <w:tcPr>
            <w:tcW w:w="2235" w:type="dxa"/>
          </w:tcPr>
          <w:p w14:paraId="6257CA6C" w14:textId="77777777" w:rsidR="00D0380A"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1912</w:t>
            </w:r>
          </w:p>
        </w:tc>
        <w:tc>
          <w:tcPr>
            <w:tcW w:w="2386" w:type="dxa"/>
          </w:tcPr>
          <w:p w14:paraId="5CFD8CB7"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600</w:t>
            </w:r>
          </w:p>
        </w:tc>
        <w:tc>
          <w:tcPr>
            <w:tcW w:w="2310" w:type="dxa"/>
          </w:tcPr>
          <w:p w14:paraId="060C2F83"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82,388</w:t>
            </w:r>
          </w:p>
        </w:tc>
        <w:tc>
          <w:tcPr>
            <w:tcW w:w="2311" w:type="dxa"/>
          </w:tcPr>
          <w:p w14:paraId="1C875EB4"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78,611</w:t>
            </w:r>
          </w:p>
        </w:tc>
      </w:tr>
      <w:tr w:rsidR="00D0380A" w:rsidRPr="00C34B4B" w14:paraId="7D4D2E98" w14:textId="77777777" w:rsidTr="007669A5">
        <w:trPr>
          <w:cantSplit/>
          <w:trHeight w:val="170"/>
        </w:trPr>
        <w:tc>
          <w:tcPr>
            <w:tcW w:w="2235" w:type="dxa"/>
          </w:tcPr>
          <w:p w14:paraId="55471AE3" w14:textId="77777777" w:rsidR="00D0380A"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1913</w:t>
            </w:r>
          </w:p>
        </w:tc>
        <w:tc>
          <w:tcPr>
            <w:tcW w:w="2386" w:type="dxa"/>
          </w:tcPr>
          <w:p w14:paraId="23DF6297"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550</w:t>
            </w:r>
          </w:p>
        </w:tc>
        <w:tc>
          <w:tcPr>
            <w:tcW w:w="2310" w:type="dxa"/>
          </w:tcPr>
          <w:p w14:paraId="4BD5F274"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189,088</w:t>
            </w:r>
          </w:p>
        </w:tc>
        <w:tc>
          <w:tcPr>
            <w:tcW w:w="2311" w:type="dxa"/>
          </w:tcPr>
          <w:p w14:paraId="69C31D70"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182,809</w:t>
            </w:r>
          </w:p>
        </w:tc>
      </w:tr>
      <w:tr w:rsidR="00D0380A" w:rsidRPr="00C34B4B" w14:paraId="02392C19" w14:textId="77777777" w:rsidTr="007669A5">
        <w:trPr>
          <w:cantSplit/>
          <w:trHeight w:val="170"/>
        </w:trPr>
        <w:tc>
          <w:tcPr>
            <w:tcW w:w="2235" w:type="dxa"/>
          </w:tcPr>
          <w:p w14:paraId="1501866A" w14:textId="77777777" w:rsidR="00D0380A"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1914</w:t>
            </w:r>
          </w:p>
        </w:tc>
        <w:tc>
          <w:tcPr>
            <w:tcW w:w="2386" w:type="dxa"/>
          </w:tcPr>
          <w:p w14:paraId="768E5A76"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490</w:t>
            </w:r>
          </w:p>
        </w:tc>
        <w:tc>
          <w:tcPr>
            <w:tcW w:w="2310" w:type="dxa"/>
          </w:tcPr>
          <w:p w14:paraId="4E31456C"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230,788</w:t>
            </w:r>
          </w:p>
        </w:tc>
        <w:tc>
          <w:tcPr>
            <w:tcW w:w="2311" w:type="dxa"/>
          </w:tcPr>
          <w:p w14:paraId="53411115"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260,720</w:t>
            </w:r>
          </w:p>
        </w:tc>
      </w:tr>
      <w:tr w:rsidR="00D0380A" w:rsidRPr="00C34B4B" w14:paraId="6EF3EDFF" w14:textId="77777777" w:rsidTr="007669A5">
        <w:trPr>
          <w:cantSplit/>
          <w:trHeight w:val="170"/>
        </w:trPr>
        <w:tc>
          <w:tcPr>
            <w:tcW w:w="2235" w:type="dxa"/>
          </w:tcPr>
          <w:p w14:paraId="665D69E9" w14:textId="77777777" w:rsidR="00D0380A"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1915</w:t>
            </w:r>
          </w:p>
        </w:tc>
        <w:tc>
          <w:tcPr>
            <w:tcW w:w="2386" w:type="dxa"/>
          </w:tcPr>
          <w:p w14:paraId="28B4FDA5"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440</w:t>
            </w:r>
          </w:p>
        </w:tc>
        <w:tc>
          <w:tcPr>
            <w:tcW w:w="2310" w:type="dxa"/>
          </w:tcPr>
          <w:p w14:paraId="42735FEF"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394,788</w:t>
            </w:r>
          </w:p>
        </w:tc>
        <w:tc>
          <w:tcPr>
            <w:tcW w:w="2311" w:type="dxa"/>
          </w:tcPr>
          <w:p w14:paraId="5F34281E"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355,276</w:t>
            </w:r>
          </w:p>
        </w:tc>
      </w:tr>
      <w:tr w:rsidR="00D0380A" w:rsidRPr="00C34B4B" w14:paraId="7DA4629E" w14:textId="77777777" w:rsidTr="007669A5">
        <w:trPr>
          <w:cantSplit/>
          <w:trHeight w:val="170"/>
        </w:trPr>
        <w:tc>
          <w:tcPr>
            <w:tcW w:w="2235" w:type="dxa"/>
          </w:tcPr>
          <w:p w14:paraId="1EFE4D72" w14:textId="77777777" w:rsidR="00D0380A"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1916</w:t>
            </w:r>
          </w:p>
        </w:tc>
        <w:tc>
          <w:tcPr>
            <w:tcW w:w="2386" w:type="dxa"/>
          </w:tcPr>
          <w:p w14:paraId="1CEDC0FE"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360</w:t>
            </w:r>
          </w:p>
        </w:tc>
        <w:tc>
          <w:tcPr>
            <w:tcW w:w="2310" w:type="dxa"/>
          </w:tcPr>
          <w:p w14:paraId="68119B0D"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585,388</w:t>
            </w:r>
          </w:p>
        </w:tc>
        <w:tc>
          <w:tcPr>
            <w:tcW w:w="2311" w:type="dxa"/>
          </w:tcPr>
          <w:p w14:paraId="06762635" w14:textId="77777777" w:rsidR="00D0380A" w:rsidRPr="00C34B4B" w:rsidRDefault="00D0380A" w:rsidP="007669A5">
            <w:pPr>
              <w:pStyle w:val="NoSpacing"/>
              <w:spacing w:line="360" w:lineRule="auto"/>
              <w:jc w:val="center"/>
              <w:rPr>
                <w:rFonts w:ascii="Times New Roman" w:hAnsi="Times New Roman" w:cs="Times New Roman"/>
              </w:rPr>
            </w:pPr>
            <w:r>
              <w:rPr>
                <w:rFonts w:ascii="Times New Roman" w:hAnsi="Times New Roman" w:cs="Times New Roman"/>
              </w:rPr>
              <w:t>577,036</w:t>
            </w:r>
          </w:p>
        </w:tc>
      </w:tr>
    </w:tbl>
    <w:p w14:paraId="2D9FF7C7" w14:textId="77777777" w:rsidR="007D5FD2" w:rsidRDefault="007D5FD2" w:rsidP="00AB5655">
      <w:pPr>
        <w:rPr>
          <w:rFonts w:ascii="Times New Roman" w:hAnsi="Times New Roman" w:cs="Times New Roman"/>
          <w:bCs/>
          <w:color w:val="000000" w:themeColor="text1"/>
        </w:rPr>
      </w:pPr>
    </w:p>
    <w:p w14:paraId="6C527043" w14:textId="430EE625" w:rsidR="00D0380A" w:rsidRDefault="00012423" w:rsidP="00AB5655">
      <w:pPr>
        <w:rPr>
          <w:rFonts w:ascii="Times New Roman" w:hAnsi="Times New Roman" w:cs="Times New Roman"/>
          <w:bCs/>
          <w:color w:val="000000" w:themeColor="text1"/>
        </w:rPr>
      </w:pPr>
      <w:r>
        <w:rPr>
          <w:rFonts w:ascii="Times New Roman" w:hAnsi="Times New Roman" w:cs="Times New Roman"/>
          <w:bCs/>
          <w:color w:val="000000" w:themeColor="text1"/>
        </w:rPr>
        <w:t>The characteristics of Ford’s mass production system can be summarised as</w:t>
      </w:r>
      <w:r w:rsidR="00DA57EC">
        <w:rPr>
          <w:rFonts w:ascii="Times New Roman" w:hAnsi="Times New Roman" w:cs="Times New Roman"/>
          <w:bCs/>
          <w:color w:val="000000" w:themeColor="text1"/>
        </w:rPr>
        <w:t>;</w:t>
      </w:r>
    </w:p>
    <w:p w14:paraId="54C4EDD4" w14:textId="77777777" w:rsidR="006F37C4" w:rsidRPr="008856CE" w:rsidRDefault="006F37C4" w:rsidP="002B3D2A">
      <w:pPr>
        <w:pStyle w:val="ListParagraph"/>
        <w:numPr>
          <w:ilvl w:val="0"/>
          <w:numId w:val="5"/>
        </w:numPr>
        <w:spacing w:line="360" w:lineRule="auto"/>
        <w:jc w:val="both"/>
        <w:rPr>
          <w:rFonts w:ascii="Times New Roman" w:hAnsi="Times New Roman" w:cs="Times New Roman"/>
          <w:noProof/>
          <w:color w:val="000000" w:themeColor="text1"/>
        </w:rPr>
      </w:pPr>
      <w:r w:rsidRPr="008856CE">
        <w:rPr>
          <w:rFonts w:ascii="Times New Roman" w:hAnsi="Times New Roman" w:cs="Times New Roman"/>
          <w:noProof/>
          <w:color w:val="000000" w:themeColor="text1"/>
        </w:rPr>
        <w:t>Unskilled assembly workforce, the requirement of the mass production workforce was to perform one task as fast as possible. Many of the mass production workers had no previous experience or engineering background.</w:t>
      </w:r>
    </w:p>
    <w:p w14:paraId="21E4B1F0" w14:textId="77777777" w:rsidR="006F37C4" w:rsidRPr="008856CE" w:rsidRDefault="006F37C4" w:rsidP="002B3D2A">
      <w:pPr>
        <w:pStyle w:val="ListParagraph"/>
        <w:numPr>
          <w:ilvl w:val="0"/>
          <w:numId w:val="5"/>
        </w:numPr>
        <w:spacing w:line="360" w:lineRule="auto"/>
        <w:jc w:val="both"/>
        <w:rPr>
          <w:rFonts w:ascii="Times New Roman" w:hAnsi="Times New Roman" w:cs="Times New Roman"/>
          <w:noProof/>
          <w:color w:val="000000" w:themeColor="text1"/>
        </w:rPr>
      </w:pPr>
      <w:r w:rsidRPr="008856CE">
        <w:rPr>
          <w:rFonts w:ascii="Times New Roman" w:hAnsi="Times New Roman" w:cs="Times New Roman"/>
          <w:noProof/>
          <w:color w:val="000000" w:themeColor="text1"/>
        </w:rPr>
        <w:t>Fully interchangeable parts, each component of the Model T could be fitted to any of the cars being assembled without any further rework.</w:t>
      </w:r>
    </w:p>
    <w:p w14:paraId="5D8B0872" w14:textId="77777777" w:rsidR="006F37C4" w:rsidRPr="008856CE" w:rsidRDefault="006F37C4" w:rsidP="002B3D2A">
      <w:pPr>
        <w:pStyle w:val="ListParagraph"/>
        <w:numPr>
          <w:ilvl w:val="0"/>
          <w:numId w:val="5"/>
        </w:numPr>
        <w:spacing w:line="360" w:lineRule="auto"/>
        <w:jc w:val="both"/>
        <w:rPr>
          <w:rFonts w:ascii="Times New Roman" w:hAnsi="Times New Roman" w:cs="Times New Roman"/>
          <w:noProof/>
          <w:color w:val="000000" w:themeColor="text1"/>
        </w:rPr>
      </w:pPr>
      <w:r w:rsidRPr="008856CE">
        <w:rPr>
          <w:rFonts w:ascii="Times New Roman" w:hAnsi="Times New Roman" w:cs="Times New Roman"/>
          <w:noProof/>
          <w:color w:val="000000" w:themeColor="text1"/>
        </w:rPr>
        <w:t>Components and parts are manufactured on specialised machines designed to manufacture a particular component. This resulted improved repeatability regarding dimensional tolerance.</w:t>
      </w:r>
    </w:p>
    <w:p w14:paraId="1A5F044E" w14:textId="4A2DFC8D" w:rsidR="007E44C4" w:rsidRDefault="006F37C4" w:rsidP="002B3D2A">
      <w:pPr>
        <w:pStyle w:val="ListParagraph"/>
        <w:numPr>
          <w:ilvl w:val="0"/>
          <w:numId w:val="5"/>
        </w:numPr>
        <w:spacing w:line="360" w:lineRule="auto"/>
        <w:jc w:val="both"/>
        <w:rPr>
          <w:rFonts w:ascii="Times New Roman" w:hAnsi="Times New Roman" w:cs="Times New Roman"/>
          <w:noProof/>
          <w:color w:val="000000" w:themeColor="text1"/>
        </w:rPr>
      </w:pPr>
      <w:r w:rsidRPr="008856CE">
        <w:rPr>
          <w:rFonts w:ascii="Times New Roman" w:hAnsi="Times New Roman" w:cs="Times New Roman"/>
          <w:noProof/>
          <w:color w:val="000000" w:themeColor="text1"/>
        </w:rPr>
        <w:t>Very high annual output figures, by 1923 Ford had produces 2.1 million Model T chassis, all fully interchangeable. This was enabled by an increase in production flow from reducing assembly cycle times and the conveyor assembly line.</w:t>
      </w:r>
    </w:p>
    <w:p w14:paraId="2542CB4A" w14:textId="1C795A63" w:rsidR="00616BE3" w:rsidRDefault="00302D97" w:rsidP="00616BE3">
      <w:pPr>
        <w:tabs>
          <w:tab w:val="left" w:pos="2397"/>
        </w:tabs>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t xml:space="preserve">Ford’s mass production system </w:t>
      </w:r>
      <w:r w:rsidR="00DC2DD5">
        <w:rPr>
          <w:rFonts w:ascii="Times New Roman" w:hAnsi="Times New Roman" w:cs="Times New Roman"/>
          <w:noProof/>
          <w:color w:val="000000" w:themeColor="text1"/>
        </w:rPr>
        <w:t>was not disadvantaged by flow</w:t>
      </w:r>
      <w:r w:rsidR="0000569D">
        <w:rPr>
          <w:rFonts w:ascii="Times New Roman" w:hAnsi="Times New Roman" w:cs="Times New Roman"/>
          <w:noProof/>
          <w:color w:val="000000" w:themeColor="text1"/>
        </w:rPr>
        <w:t xml:space="preserve">; it was however </w:t>
      </w:r>
      <w:r w:rsidR="007016FD">
        <w:rPr>
          <w:rFonts w:ascii="Times New Roman" w:hAnsi="Times New Roman" w:cs="Times New Roman"/>
          <w:noProof/>
          <w:color w:val="000000" w:themeColor="text1"/>
        </w:rPr>
        <w:t xml:space="preserve">lacking </w:t>
      </w:r>
      <w:r w:rsidR="0080026C">
        <w:rPr>
          <w:rFonts w:ascii="Times New Roman" w:hAnsi="Times New Roman" w:cs="Times New Roman"/>
          <w:noProof/>
          <w:color w:val="000000" w:themeColor="text1"/>
        </w:rPr>
        <w:t xml:space="preserve">in </w:t>
      </w:r>
      <w:r w:rsidR="007016FD">
        <w:rPr>
          <w:rFonts w:ascii="Times New Roman" w:hAnsi="Times New Roman" w:cs="Times New Roman"/>
          <w:noProof/>
          <w:color w:val="000000" w:themeColor="text1"/>
        </w:rPr>
        <w:t>the</w:t>
      </w:r>
      <w:r w:rsidR="0000569D">
        <w:rPr>
          <w:rFonts w:ascii="Times New Roman" w:hAnsi="Times New Roman" w:cs="Times New Roman"/>
          <w:noProof/>
          <w:color w:val="000000" w:themeColor="text1"/>
        </w:rPr>
        <w:t xml:space="preserve"> ability to </w:t>
      </w:r>
      <w:r w:rsidR="00992EF1">
        <w:rPr>
          <w:rFonts w:ascii="Times New Roman" w:hAnsi="Times New Roman" w:cs="Times New Roman"/>
          <w:noProof/>
          <w:color w:val="000000" w:themeColor="text1"/>
        </w:rPr>
        <w:t>provide variety.</w:t>
      </w:r>
      <w:r w:rsidR="00E55209">
        <w:rPr>
          <w:rFonts w:ascii="Times New Roman" w:hAnsi="Times New Roman" w:cs="Times New Roman"/>
          <w:noProof/>
          <w:color w:val="000000" w:themeColor="text1"/>
        </w:rPr>
        <w:t xml:space="preserve"> </w:t>
      </w:r>
      <w:r w:rsidR="002213E3">
        <w:rPr>
          <w:rFonts w:ascii="Times New Roman" w:hAnsi="Times New Roman" w:cs="Times New Roman"/>
          <w:noProof/>
          <w:color w:val="000000" w:themeColor="text1"/>
        </w:rPr>
        <w:t>The Model T was limited to one colour and one specification</w:t>
      </w:r>
      <w:r w:rsidR="00653DDD">
        <w:rPr>
          <w:rFonts w:ascii="Times New Roman" w:hAnsi="Times New Roman" w:cs="Times New Roman"/>
          <w:noProof/>
          <w:color w:val="000000" w:themeColor="text1"/>
        </w:rPr>
        <w:t xml:space="preserve"> m</w:t>
      </w:r>
      <w:r w:rsidR="00E1651F">
        <w:rPr>
          <w:rFonts w:ascii="Times New Roman" w:hAnsi="Times New Roman" w:cs="Times New Roman"/>
          <w:noProof/>
          <w:color w:val="000000" w:themeColor="text1"/>
        </w:rPr>
        <w:t>ea</w:t>
      </w:r>
      <w:r w:rsidR="00653DDD">
        <w:rPr>
          <w:rFonts w:ascii="Times New Roman" w:hAnsi="Times New Roman" w:cs="Times New Roman"/>
          <w:noProof/>
          <w:color w:val="000000" w:themeColor="text1"/>
        </w:rPr>
        <w:t>ning that all Model T c</w:t>
      </w:r>
      <w:r w:rsidR="005A0324">
        <w:rPr>
          <w:rFonts w:ascii="Times New Roman" w:hAnsi="Times New Roman" w:cs="Times New Roman"/>
          <w:noProof/>
          <w:color w:val="000000" w:themeColor="text1"/>
        </w:rPr>
        <w:t>hassis were in essence identical until the end of 1926</w:t>
      </w:r>
      <w:r w:rsidR="007F21D6">
        <w:rPr>
          <w:rFonts w:ascii="Times New Roman" w:hAnsi="Times New Roman" w:cs="Times New Roman"/>
          <w:noProof/>
          <w:color w:val="000000" w:themeColor="text1"/>
        </w:rPr>
        <w:t xml:space="preserve"> with Henry Ford being quoted</w:t>
      </w:r>
      <w:r w:rsidR="00616BE3">
        <w:rPr>
          <w:rFonts w:ascii="Times New Roman" w:hAnsi="Times New Roman" w:cs="Times New Roman"/>
          <w:noProof/>
          <w:color w:val="000000" w:themeColor="text1"/>
        </w:rPr>
        <w:t xml:space="preserve"> as saying; </w:t>
      </w:r>
      <w:r w:rsidR="00616BE3">
        <w:rPr>
          <w:rFonts w:ascii="Times New Roman" w:hAnsi="Times New Roman" w:cs="Times New Roman"/>
          <w:color w:val="000000" w:themeColor="text1"/>
        </w:rPr>
        <w:t>‘’</w:t>
      </w:r>
      <w:r w:rsidR="00616BE3">
        <w:rPr>
          <w:rFonts w:ascii="Times New Roman" w:hAnsi="Times New Roman" w:cs="Times New Roman"/>
          <w:i/>
          <w:iCs/>
          <w:color w:val="000000" w:themeColor="text1"/>
        </w:rPr>
        <w:t xml:space="preserve">Mass production is not merely quantity production, for this may be had with none of the requisites of mass production. Nor is it merely machine production, which also may exist without resemblance to mass production. Mass production is the focusing upon a manufacturing project of the principles of power, accuracy, economy, system, continuity and speed.’’ </w:t>
      </w:r>
      <w:sdt>
        <w:sdtPr>
          <w:rPr>
            <w:rFonts w:ascii="Times New Roman" w:hAnsi="Times New Roman" w:cs="Times New Roman"/>
            <w:i/>
            <w:iCs/>
            <w:color w:val="000000" w:themeColor="text1"/>
          </w:rPr>
          <w:id w:val="2072693637"/>
          <w:citation/>
        </w:sdtPr>
        <w:sdtEndPr/>
        <w:sdtContent>
          <w:r w:rsidR="00616BE3">
            <w:rPr>
              <w:rFonts w:ascii="Times New Roman" w:hAnsi="Times New Roman" w:cs="Times New Roman"/>
              <w:i/>
              <w:iCs/>
              <w:color w:val="000000" w:themeColor="text1"/>
            </w:rPr>
            <w:fldChar w:fldCharType="begin"/>
          </w:r>
          <w:r w:rsidR="00616BE3">
            <w:rPr>
              <w:rFonts w:ascii="Times New Roman" w:hAnsi="Times New Roman" w:cs="Times New Roman"/>
              <w:i/>
              <w:iCs/>
              <w:color w:val="000000" w:themeColor="text1"/>
              <w:lang w:val="en-GB"/>
            </w:rPr>
            <w:instrText xml:space="preserve">CITATION Hou85 \l 2057 </w:instrText>
          </w:r>
          <w:r w:rsidR="00616BE3">
            <w:rPr>
              <w:rFonts w:ascii="Times New Roman" w:hAnsi="Times New Roman" w:cs="Times New Roman"/>
              <w:i/>
              <w:iCs/>
              <w:color w:val="000000" w:themeColor="text1"/>
            </w:rPr>
            <w:fldChar w:fldCharType="separate"/>
          </w:r>
          <w:r w:rsidR="00616BE3" w:rsidRPr="00EE3C46">
            <w:rPr>
              <w:rFonts w:ascii="Times New Roman" w:hAnsi="Times New Roman" w:cs="Times New Roman"/>
              <w:noProof/>
              <w:color w:val="000000" w:themeColor="text1"/>
              <w:lang w:val="en-GB"/>
            </w:rPr>
            <w:t>(Hounshell &amp; Ford, 1985)</w:t>
          </w:r>
          <w:r w:rsidR="00616BE3">
            <w:rPr>
              <w:rFonts w:ascii="Times New Roman" w:hAnsi="Times New Roman" w:cs="Times New Roman"/>
              <w:i/>
              <w:iCs/>
              <w:color w:val="000000" w:themeColor="text1"/>
            </w:rPr>
            <w:fldChar w:fldCharType="end"/>
          </w:r>
        </w:sdtContent>
      </w:sdt>
      <w:r w:rsidR="008E051D">
        <w:rPr>
          <w:rFonts w:ascii="Times New Roman" w:hAnsi="Times New Roman" w:cs="Times New Roman"/>
          <w:i/>
          <w:iCs/>
          <w:color w:val="000000" w:themeColor="text1"/>
        </w:rPr>
        <w:t xml:space="preserve"> </w:t>
      </w:r>
      <w:r w:rsidR="008E051D">
        <w:rPr>
          <w:rFonts w:ascii="Times New Roman" w:hAnsi="Times New Roman" w:cs="Times New Roman"/>
          <w:color w:val="000000" w:themeColor="text1"/>
        </w:rPr>
        <w:t xml:space="preserve">with this leading to the </w:t>
      </w:r>
      <w:r w:rsidR="008E051D">
        <w:rPr>
          <w:rFonts w:ascii="Times New Roman" w:hAnsi="Times New Roman" w:cs="Times New Roman"/>
          <w:color w:val="000000" w:themeColor="text1"/>
        </w:rPr>
        <w:lastRenderedPageBreak/>
        <w:t xml:space="preserve">identification that change was required to satisfy the </w:t>
      </w:r>
      <w:r w:rsidR="000E03D0">
        <w:rPr>
          <w:rFonts w:ascii="Times New Roman" w:hAnsi="Times New Roman" w:cs="Times New Roman"/>
          <w:color w:val="000000" w:themeColor="text1"/>
        </w:rPr>
        <w:t>desire</w:t>
      </w:r>
      <w:r w:rsidR="006D2D5D">
        <w:rPr>
          <w:rFonts w:ascii="Times New Roman" w:hAnsi="Times New Roman" w:cs="Times New Roman"/>
          <w:color w:val="000000" w:themeColor="text1"/>
        </w:rPr>
        <w:t xml:space="preserve"> for variety within </w:t>
      </w:r>
      <w:r w:rsidR="000E03D0">
        <w:rPr>
          <w:rFonts w:ascii="Times New Roman" w:hAnsi="Times New Roman" w:cs="Times New Roman"/>
          <w:color w:val="000000" w:themeColor="text1"/>
        </w:rPr>
        <w:t>the c</w:t>
      </w:r>
      <w:r w:rsidR="006D2D5D">
        <w:rPr>
          <w:rFonts w:ascii="Times New Roman" w:hAnsi="Times New Roman" w:cs="Times New Roman"/>
          <w:color w:val="000000" w:themeColor="text1"/>
        </w:rPr>
        <w:t>ustomer base</w:t>
      </w:r>
      <w:r w:rsidR="005D42D3">
        <w:rPr>
          <w:rFonts w:ascii="Times New Roman" w:hAnsi="Times New Roman" w:cs="Times New Roman"/>
          <w:color w:val="000000" w:themeColor="text1"/>
        </w:rPr>
        <w:t>, when consumers wanted variety Ford seemed to lose his way</w:t>
      </w:r>
      <w:r w:rsidR="003907E1">
        <w:rPr>
          <w:rFonts w:ascii="Times New Roman" w:hAnsi="Times New Roman" w:cs="Times New Roman"/>
          <w:color w:val="000000" w:themeColor="text1"/>
        </w:rPr>
        <w:t xml:space="preserve"> somewhat.</w:t>
      </w:r>
      <w:r w:rsidR="000E03D0">
        <w:rPr>
          <w:rFonts w:ascii="Times New Roman" w:hAnsi="Times New Roman" w:cs="Times New Roman"/>
          <w:color w:val="000000" w:themeColor="text1"/>
        </w:rPr>
        <w:t xml:space="preserve"> </w:t>
      </w:r>
    </w:p>
    <w:p w14:paraId="4830CCF3" w14:textId="33529110" w:rsidR="009F02C4" w:rsidRDefault="001D74D8" w:rsidP="005B2A43">
      <w:pPr>
        <w:pStyle w:val="Heading2"/>
      </w:pPr>
      <w:bookmarkStart w:id="18" w:name="_Toc101693652"/>
      <w:r>
        <w:t>3</w:t>
      </w:r>
      <w:r w:rsidR="009F02C4" w:rsidRPr="00BC395D">
        <w:t>.2 The Toyota Way</w:t>
      </w:r>
      <w:r w:rsidR="00D4210C">
        <w:t xml:space="preserve"> – Toyota Production System</w:t>
      </w:r>
      <w:r w:rsidR="00FC58D9">
        <w:t xml:space="preserve"> (TPS)</w:t>
      </w:r>
      <w:bookmarkEnd w:id="18"/>
    </w:p>
    <w:p w14:paraId="3A8D7425" w14:textId="77777777" w:rsidR="0066196A" w:rsidRPr="0066196A" w:rsidRDefault="0066196A" w:rsidP="0066196A">
      <w:pPr>
        <w:rPr>
          <w:lang w:val="en-GB"/>
        </w:rPr>
      </w:pPr>
    </w:p>
    <w:p w14:paraId="08D38E29" w14:textId="276BE4E7" w:rsidR="00A833A0" w:rsidRDefault="0066196A" w:rsidP="00C528DE">
      <w:pPr>
        <w:spacing w:line="360" w:lineRule="auto"/>
        <w:ind w:right="284"/>
        <w:jc w:val="both"/>
        <w:rPr>
          <w:rFonts w:ascii="Times New Roman" w:hAnsi="Times New Roman" w:cs="Times New Roman"/>
        </w:rPr>
      </w:pPr>
      <w:r>
        <w:rPr>
          <w:rFonts w:ascii="Times New Roman" w:hAnsi="Times New Roman" w:cs="Times New Roman"/>
        </w:rPr>
        <w:t xml:space="preserve">The Toyota Production System (TPS) is a unique </w:t>
      </w:r>
      <w:r w:rsidR="00491498">
        <w:rPr>
          <w:rFonts w:ascii="Times New Roman" w:hAnsi="Times New Roman" w:cs="Times New Roman"/>
        </w:rPr>
        <w:t xml:space="preserve">process </w:t>
      </w:r>
      <w:r w:rsidR="00B32E59">
        <w:rPr>
          <w:rFonts w:ascii="Times New Roman" w:hAnsi="Times New Roman" w:cs="Times New Roman"/>
        </w:rPr>
        <w:t>for</w:t>
      </w:r>
      <w:r>
        <w:rPr>
          <w:rFonts w:ascii="Times New Roman" w:hAnsi="Times New Roman" w:cs="Times New Roman"/>
        </w:rPr>
        <w:t xml:space="preserve"> managing manufacturing</w:t>
      </w:r>
      <w:r w:rsidR="00E81F43">
        <w:rPr>
          <w:rFonts w:ascii="Times New Roman" w:hAnsi="Times New Roman" w:cs="Times New Roman"/>
        </w:rPr>
        <w:t xml:space="preserve"> with </w:t>
      </w:r>
      <w:r w:rsidR="00BB73FB">
        <w:rPr>
          <w:rFonts w:ascii="Times New Roman" w:hAnsi="Times New Roman" w:cs="Times New Roman"/>
        </w:rPr>
        <w:t xml:space="preserve">early development being overseen by </w:t>
      </w:r>
      <w:r w:rsidR="00CC7344">
        <w:rPr>
          <w:rFonts w:ascii="Times New Roman" w:hAnsi="Times New Roman" w:cs="Times New Roman"/>
        </w:rPr>
        <w:t>a J</w:t>
      </w:r>
      <w:r w:rsidR="0060475F">
        <w:rPr>
          <w:rFonts w:ascii="Times New Roman" w:hAnsi="Times New Roman" w:cs="Times New Roman"/>
        </w:rPr>
        <w:t xml:space="preserve">apanese Industrial Engineer - </w:t>
      </w:r>
      <w:r w:rsidR="00BB73FB">
        <w:rPr>
          <w:rFonts w:ascii="Times New Roman" w:hAnsi="Times New Roman" w:cs="Times New Roman"/>
        </w:rPr>
        <w:t>Taiichi Ohno</w:t>
      </w:r>
      <w:r w:rsidR="00072188">
        <w:rPr>
          <w:rFonts w:ascii="Times New Roman" w:hAnsi="Times New Roman" w:cs="Times New Roman"/>
        </w:rPr>
        <w:t>,</w:t>
      </w:r>
      <w:r w:rsidR="00EB3B2A">
        <w:rPr>
          <w:rFonts w:ascii="Times New Roman" w:hAnsi="Times New Roman" w:cs="Times New Roman"/>
        </w:rPr>
        <w:t xml:space="preserve"> the </w:t>
      </w:r>
      <w:r w:rsidR="0060475F">
        <w:rPr>
          <w:rFonts w:ascii="Times New Roman" w:hAnsi="Times New Roman" w:cs="Times New Roman"/>
        </w:rPr>
        <w:t xml:space="preserve">designed </w:t>
      </w:r>
      <w:r w:rsidR="00EB3B2A">
        <w:rPr>
          <w:rFonts w:ascii="Times New Roman" w:hAnsi="Times New Roman" w:cs="Times New Roman"/>
        </w:rPr>
        <w:t>system rel</w:t>
      </w:r>
      <w:r w:rsidR="0060475F">
        <w:rPr>
          <w:rFonts w:ascii="Times New Roman" w:hAnsi="Times New Roman" w:cs="Times New Roman"/>
        </w:rPr>
        <w:t>ied</w:t>
      </w:r>
      <w:r w:rsidR="00EB3B2A">
        <w:rPr>
          <w:rFonts w:ascii="Times New Roman" w:hAnsi="Times New Roman" w:cs="Times New Roman"/>
        </w:rPr>
        <w:t xml:space="preserve"> heavily on ‘</w:t>
      </w:r>
      <w:r w:rsidR="00037BC9">
        <w:rPr>
          <w:rFonts w:ascii="Times New Roman" w:hAnsi="Times New Roman" w:cs="Times New Roman"/>
        </w:rPr>
        <w:t>Continuous Improvement’ and ‘Respect for People’</w:t>
      </w:r>
      <w:r>
        <w:rPr>
          <w:rFonts w:ascii="Times New Roman" w:hAnsi="Times New Roman" w:cs="Times New Roman"/>
        </w:rPr>
        <w:t xml:space="preserve">. TPS is a </w:t>
      </w:r>
      <w:r w:rsidR="00BA5270">
        <w:rPr>
          <w:rFonts w:ascii="Times New Roman" w:hAnsi="Times New Roman" w:cs="Times New Roman"/>
        </w:rPr>
        <w:t>comprehensive</w:t>
      </w:r>
      <w:r w:rsidR="007E764A">
        <w:rPr>
          <w:rFonts w:ascii="Times New Roman" w:hAnsi="Times New Roman" w:cs="Times New Roman"/>
        </w:rPr>
        <w:t xml:space="preserve"> integrated</w:t>
      </w:r>
      <w:r>
        <w:rPr>
          <w:rFonts w:ascii="Times New Roman" w:hAnsi="Times New Roman" w:cs="Times New Roman"/>
        </w:rPr>
        <w:t xml:space="preserve"> approach </w:t>
      </w:r>
      <w:r w:rsidR="007E764A">
        <w:rPr>
          <w:rFonts w:ascii="Times New Roman" w:hAnsi="Times New Roman" w:cs="Times New Roman"/>
        </w:rPr>
        <w:t>which</w:t>
      </w:r>
      <w:r>
        <w:rPr>
          <w:rFonts w:ascii="Times New Roman" w:hAnsi="Times New Roman" w:cs="Times New Roman"/>
        </w:rPr>
        <w:t xml:space="preserve"> considers all the elements of a manufacturing operation.</w:t>
      </w:r>
      <w:r w:rsidR="007E764A">
        <w:rPr>
          <w:rFonts w:ascii="Times New Roman" w:hAnsi="Times New Roman" w:cs="Times New Roman"/>
        </w:rPr>
        <w:t xml:space="preserve"> </w:t>
      </w:r>
      <w:r w:rsidR="005D20D4">
        <w:rPr>
          <w:rFonts w:ascii="Times New Roman" w:hAnsi="Times New Roman" w:cs="Times New Roman"/>
        </w:rPr>
        <w:t xml:space="preserve">TPS </w:t>
      </w:r>
      <w:r w:rsidR="00BB0A60">
        <w:rPr>
          <w:rFonts w:ascii="Times New Roman" w:hAnsi="Times New Roman" w:cs="Times New Roman"/>
        </w:rPr>
        <w:t xml:space="preserve">was developed as a system </w:t>
      </w:r>
      <w:r w:rsidR="00CF3638">
        <w:rPr>
          <w:rFonts w:ascii="Times New Roman" w:hAnsi="Times New Roman" w:cs="Times New Roman"/>
        </w:rPr>
        <w:t>shortly af</w:t>
      </w:r>
      <w:r w:rsidR="002B5C67">
        <w:rPr>
          <w:rFonts w:ascii="Times New Roman" w:hAnsi="Times New Roman" w:cs="Times New Roman"/>
        </w:rPr>
        <w:t xml:space="preserve">ter World War 2 </w:t>
      </w:r>
      <w:r w:rsidR="00D322D6">
        <w:rPr>
          <w:rFonts w:ascii="Times New Roman" w:hAnsi="Times New Roman" w:cs="Times New Roman"/>
        </w:rPr>
        <w:t>at a</w:t>
      </w:r>
      <w:r w:rsidR="00981D2B">
        <w:rPr>
          <w:rFonts w:ascii="Times New Roman" w:hAnsi="Times New Roman" w:cs="Times New Roman"/>
        </w:rPr>
        <w:t xml:space="preserve"> </w:t>
      </w:r>
      <w:r w:rsidR="00D322D6">
        <w:rPr>
          <w:rFonts w:ascii="Times New Roman" w:hAnsi="Times New Roman" w:cs="Times New Roman"/>
        </w:rPr>
        <w:t>time whe</w:t>
      </w:r>
      <w:r w:rsidR="00981D2B">
        <w:rPr>
          <w:rFonts w:ascii="Times New Roman" w:hAnsi="Times New Roman" w:cs="Times New Roman"/>
        </w:rPr>
        <w:t xml:space="preserve">n Japan as a manufacturing nation was struggling immensely </w:t>
      </w:r>
      <w:r w:rsidR="00FA7C84">
        <w:rPr>
          <w:rFonts w:ascii="Times New Roman" w:hAnsi="Times New Roman" w:cs="Times New Roman"/>
        </w:rPr>
        <w:t>against the backdrop of Mass Production in the United States</w:t>
      </w:r>
      <w:r w:rsidR="008E4D3A">
        <w:rPr>
          <w:rFonts w:ascii="Times New Roman" w:hAnsi="Times New Roman" w:cs="Times New Roman"/>
        </w:rPr>
        <w:t xml:space="preserve"> so flexibility</w:t>
      </w:r>
      <w:r w:rsidR="007C175B">
        <w:rPr>
          <w:rFonts w:ascii="Times New Roman" w:hAnsi="Times New Roman" w:cs="Times New Roman"/>
        </w:rPr>
        <w:t xml:space="preserve"> and creative thinking</w:t>
      </w:r>
      <w:r w:rsidR="008E4D3A">
        <w:rPr>
          <w:rFonts w:ascii="Times New Roman" w:hAnsi="Times New Roman" w:cs="Times New Roman"/>
        </w:rPr>
        <w:t xml:space="preserve"> was re</w:t>
      </w:r>
      <w:r w:rsidR="003A4D56">
        <w:rPr>
          <w:rFonts w:ascii="Times New Roman" w:hAnsi="Times New Roman" w:cs="Times New Roman"/>
        </w:rPr>
        <w:t xml:space="preserve">quired to enable Toyota to become competitive </w:t>
      </w:r>
      <w:r w:rsidR="00072820">
        <w:rPr>
          <w:rFonts w:ascii="Times New Roman" w:hAnsi="Times New Roman" w:cs="Times New Roman"/>
        </w:rPr>
        <w:t xml:space="preserve">with </w:t>
      </w:r>
      <w:r w:rsidR="00BE14DC">
        <w:rPr>
          <w:rFonts w:ascii="Times New Roman" w:hAnsi="Times New Roman" w:cs="Times New Roman"/>
        </w:rPr>
        <w:t>a</w:t>
      </w:r>
      <w:r w:rsidR="00072820">
        <w:rPr>
          <w:rFonts w:ascii="Times New Roman" w:hAnsi="Times New Roman" w:cs="Times New Roman"/>
        </w:rPr>
        <w:t xml:space="preserve"> Toyota</w:t>
      </w:r>
      <w:r w:rsidR="00E77EC6">
        <w:rPr>
          <w:rFonts w:ascii="Times New Roman" w:hAnsi="Times New Roman" w:cs="Times New Roman"/>
        </w:rPr>
        <w:t xml:space="preserve"> </w:t>
      </w:r>
      <w:r w:rsidR="00072820">
        <w:rPr>
          <w:rFonts w:ascii="Times New Roman" w:hAnsi="Times New Roman" w:cs="Times New Roman"/>
        </w:rPr>
        <w:t>internal document stating ‘’</w:t>
      </w:r>
      <w:r w:rsidR="00F065F0">
        <w:rPr>
          <w:rFonts w:ascii="Times New Roman" w:hAnsi="Times New Roman" w:cs="Times New Roman"/>
          <w:i/>
          <w:iCs/>
        </w:rPr>
        <w:t xml:space="preserve">We accept challenges with a creative spirit and the courage to realise </w:t>
      </w:r>
      <w:r w:rsidR="0022407B">
        <w:rPr>
          <w:rFonts w:ascii="Times New Roman" w:hAnsi="Times New Roman" w:cs="Times New Roman"/>
          <w:i/>
          <w:iCs/>
        </w:rPr>
        <w:t>our own dreams without losing drive or energy. We approach our work vigorously</w:t>
      </w:r>
      <w:r w:rsidR="004601EE">
        <w:rPr>
          <w:rFonts w:ascii="Times New Roman" w:hAnsi="Times New Roman" w:cs="Times New Roman"/>
          <w:i/>
          <w:iCs/>
        </w:rPr>
        <w:t>,</w:t>
      </w:r>
      <w:r w:rsidR="0022407B">
        <w:rPr>
          <w:rFonts w:ascii="Times New Roman" w:hAnsi="Times New Roman" w:cs="Times New Roman"/>
          <w:i/>
          <w:iCs/>
        </w:rPr>
        <w:t xml:space="preserve"> with optimism</w:t>
      </w:r>
      <w:r w:rsidR="004601EE">
        <w:rPr>
          <w:rFonts w:ascii="Times New Roman" w:hAnsi="Times New Roman" w:cs="Times New Roman"/>
          <w:i/>
          <w:iCs/>
        </w:rPr>
        <w:t xml:space="preserve"> and a sincere belief in the value of our contribution</w:t>
      </w:r>
      <w:r w:rsidR="00FF08B7">
        <w:rPr>
          <w:rFonts w:ascii="Times New Roman" w:hAnsi="Times New Roman" w:cs="Times New Roman"/>
          <w:i/>
          <w:iCs/>
        </w:rPr>
        <w:t xml:space="preserve">. </w:t>
      </w:r>
      <w:r w:rsidR="00FF08B7">
        <w:rPr>
          <w:rFonts w:ascii="Times New Roman" w:hAnsi="Times New Roman" w:cs="Times New Roman"/>
        </w:rPr>
        <w:t xml:space="preserve">And further: </w:t>
      </w:r>
      <w:r w:rsidR="00FF08B7">
        <w:rPr>
          <w:rFonts w:ascii="Times New Roman" w:hAnsi="Times New Roman" w:cs="Times New Roman"/>
          <w:i/>
          <w:iCs/>
        </w:rPr>
        <w:t>We strive to decide our own fate. We act with self-reliance</w:t>
      </w:r>
      <w:r w:rsidR="00E35E41">
        <w:rPr>
          <w:rFonts w:ascii="Times New Roman" w:hAnsi="Times New Roman" w:cs="Times New Roman"/>
          <w:i/>
          <w:iCs/>
        </w:rPr>
        <w:t>, trusting in our own abilities. We accept responsibility for our conduct</w:t>
      </w:r>
      <w:r w:rsidR="001D25FD">
        <w:rPr>
          <w:rFonts w:ascii="Times New Roman" w:hAnsi="Times New Roman" w:cs="Times New Roman"/>
          <w:i/>
          <w:iCs/>
        </w:rPr>
        <w:t xml:space="preserve"> and for maintaining and improving the skills that enable us to produce added value</w:t>
      </w:r>
      <w:r w:rsidR="00BE14DC">
        <w:rPr>
          <w:rFonts w:ascii="Times New Roman" w:hAnsi="Times New Roman" w:cs="Times New Roman"/>
          <w:i/>
          <w:iCs/>
        </w:rPr>
        <w:t xml:space="preserve">’’. </w:t>
      </w:r>
      <w:sdt>
        <w:sdtPr>
          <w:rPr>
            <w:rFonts w:ascii="Times New Roman" w:hAnsi="Times New Roman" w:cs="Times New Roman"/>
            <w:i/>
            <w:iCs/>
          </w:rPr>
          <w:id w:val="-1860806178"/>
          <w:citation/>
        </w:sdtPr>
        <w:sdtEndPr/>
        <w:sdtContent>
          <w:r w:rsidR="002C75D7">
            <w:rPr>
              <w:rFonts w:ascii="Times New Roman" w:hAnsi="Times New Roman" w:cs="Times New Roman"/>
              <w:i/>
              <w:iCs/>
            </w:rPr>
            <w:fldChar w:fldCharType="begin"/>
          </w:r>
          <w:r w:rsidR="009F2795">
            <w:rPr>
              <w:rFonts w:ascii="Times New Roman" w:hAnsi="Times New Roman" w:cs="Times New Roman"/>
              <w:i/>
              <w:iCs/>
              <w:lang w:val="en-GB"/>
            </w:rPr>
            <w:instrText xml:space="preserve">CITATION Lik04 \l 2057 </w:instrText>
          </w:r>
          <w:r w:rsidR="002C75D7">
            <w:rPr>
              <w:rFonts w:ascii="Times New Roman" w:hAnsi="Times New Roman" w:cs="Times New Roman"/>
              <w:i/>
              <w:iCs/>
            </w:rPr>
            <w:fldChar w:fldCharType="separate"/>
          </w:r>
          <w:r w:rsidR="009F2795" w:rsidRPr="009F2795">
            <w:rPr>
              <w:rFonts w:ascii="Times New Roman" w:hAnsi="Times New Roman" w:cs="Times New Roman"/>
              <w:noProof/>
              <w:lang w:val="en-GB"/>
            </w:rPr>
            <w:t>(Liker, 2004)</w:t>
          </w:r>
          <w:r w:rsidR="002C75D7">
            <w:rPr>
              <w:rFonts w:ascii="Times New Roman" w:hAnsi="Times New Roman" w:cs="Times New Roman"/>
              <w:i/>
              <w:iCs/>
            </w:rPr>
            <w:fldChar w:fldCharType="end"/>
          </w:r>
        </w:sdtContent>
      </w:sdt>
      <w:r w:rsidR="00947026">
        <w:rPr>
          <w:rFonts w:ascii="Times New Roman" w:hAnsi="Times New Roman" w:cs="Times New Roman"/>
        </w:rPr>
        <w:t>.</w:t>
      </w:r>
      <w:r w:rsidR="00CD103B">
        <w:rPr>
          <w:rFonts w:ascii="Times New Roman" w:hAnsi="Times New Roman" w:cs="Times New Roman"/>
        </w:rPr>
        <w:t xml:space="preserve"> </w:t>
      </w:r>
    </w:p>
    <w:p w14:paraId="684544B6" w14:textId="2C4D681A" w:rsidR="00402562" w:rsidRDefault="00693C36" w:rsidP="0066196A">
      <w:pPr>
        <w:spacing w:line="360" w:lineRule="auto"/>
        <w:ind w:right="284"/>
        <w:jc w:val="both"/>
        <w:rPr>
          <w:rFonts w:ascii="Times New Roman" w:hAnsi="Times New Roman" w:cs="Times New Roman"/>
        </w:rPr>
      </w:pPr>
      <w:r>
        <w:rPr>
          <w:rFonts w:ascii="Times New Roman" w:hAnsi="Times New Roman" w:cs="Times New Roman"/>
        </w:rPr>
        <w:t>During the early 1950’s the then Toyota president</w:t>
      </w:r>
      <w:r w:rsidR="002164B4">
        <w:rPr>
          <w:rFonts w:ascii="Times New Roman" w:hAnsi="Times New Roman" w:cs="Times New Roman"/>
        </w:rPr>
        <w:t xml:space="preserve">, Eiji Toyoda had spent some time visiting </w:t>
      </w:r>
      <w:r w:rsidR="00984F83">
        <w:rPr>
          <w:rFonts w:ascii="Times New Roman" w:hAnsi="Times New Roman" w:cs="Times New Roman"/>
        </w:rPr>
        <w:t xml:space="preserve">a number of major </w:t>
      </w:r>
      <w:r w:rsidR="00BB70FF">
        <w:rPr>
          <w:rFonts w:ascii="Times New Roman" w:hAnsi="Times New Roman" w:cs="Times New Roman"/>
        </w:rPr>
        <w:t>auto</w:t>
      </w:r>
      <w:r w:rsidR="00D7499C">
        <w:rPr>
          <w:rFonts w:ascii="Times New Roman" w:hAnsi="Times New Roman" w:cs="Times New Roman"/>
        </w:rPr>
        <w:t>mobile</w:t>
      </w:r>
      <w:r w:rsidR="00BB70FF">
        <w:rPr>
          <w:rFonts w:ascii="Times New Roman" w:hAnsi="Times New Roman" w:cs="Times New Roman"/>
        </w:rPr>
        <w:t xml:space="preserve"> production factories in the United States</w:t>
      </w:r>
      <w:r w:rsidR="00327786">
        <w:rPr>
          <w:rFonts w:ascii="Times New Roman" w:hAnsi="Times New Roman" w:cs="Times New Roman"/>
        </w:rPr>
        <w:t xml:space="preserve"> with the Ford </w:t>
      </w:r>
      <w:r w:rsidR="005E1BBD">
        <w:rPr>
          <w:rFonts w:ascii="Times New Roman" w:hAnsi="Times New Roman" w:cs="Times New Roman"/>
        </w:rPr>
        <w:t>River Rouge plant being of particular interest,</w:t>
      </w:r>
      <w:r w:rsidR="00BB70FF">
        <w:rPr>
          <w:rFonts w:ascii="Times New Roman" w:hAnsi="Times New Roman" w:cs="Times New Roman"/>
        </w:rPr>
        <w:t xml:space="preserve"> </w:t>
      </w:r>
      <w:r w:rsidR="00AD1CB8">
        <w:rPr>
          <w:rFonts w:ascii="Times New Roman" w:hAnsi="Times New Roman" w:cs="Times New Roman"/>
        </w:rPr>
        <w:t xml:space="preserve">to gain an understanding of the </w:t>
      </w:r>
      <w:r w:rsidR="008501B4">
        <w:rPr>
          <w:rFonts w:ascii="Times New Roman" w:hAnsi="Times New Roman" w:cs="Times New Roman"/>
        </w:rPr>
        <w:t xml:space="preserve">development of the </w:t>
      </w:r>
      <w:r w:rsidR="00E80A7D">
        <w:rPr>
          <w:rFonts w:ascii="Times New Roman" w:hAnsi="Times New Roman" w:cs="Times New Roman"/>
        </w:rPr>
        <w:t>m</w:t>
      </w:r>
      <w:r w:rsidR="008501B4">
        <w:rPr>
          <w:rFonts w:ascii="Times New Roman" w:hAnsi="Times New Roman" w:cs="Times New Roman"/>
        </w:rPr>
        <w:t>as</w:t>
      </w:r>
      <w:r w:rsidR="00966CB8">
        <w:rPr>
          <w:rFonts w:ascii="Times New Roman" w:hAnsi="Times New Roman" w:cs="Times New Roman"/>
        </w:rPr>
        <w:t>s</w:t>
      </w:r>
      <w:r w:rsidR="008501B4">
        <w:rPr>
          <w:rFonts w:ascii="Times New Roman" w:hAnsi="Times New Roman" w:cs="Times New Roman"/>
        </w:rPr>
        <w:t xml:space="preserve"> </w:t>
      </w:r>
      <w:r w:rsidR="00E80A7D">
        <w:rPr>
          <w:rFonts w:ascii="Times New Roman" w:hAnsi="Times New Roman" w:cs="Times New Roman"/>
        </w:rPr>
        <w:t>p</w:t>
      </w:r>
      <w:r w:rsidR="008501B4">
        <w:rPr>
          <w:rFonts w:ascii="Times New Roman" w:hAnsi="Times New Roman" w:cs="Times New Roman"/>
        </w:rPr>
        <w:t xml:space="preserve">roduction system </w:t>
      </w:r>
      <w:r w:rsidR="00046FDF">
        <w:rPr>
          <w:rFonts w:ascii="Times New Roman" w:hAnsi="Times New Roman" w:cs="Times New Roman"/>
        </w:rPr>
        <w:t>since a previous visit during the late 1930’s</w:t>
      </w:r>
      <w:r w:rsidR="003E31D0">
        <w:rPr>
          <w:rFonts w:ascii="Times New Roman" w:hAnsi="Times New Roman" w:cs="Times New Roman"/>
        </w:rPr>
        <w:t xml:space="preserve">. </w:t>
      </w:r>
      <w:r w:rsidR="000F5FF9">
        <w:rPr>
          <w:rFonts w:ascii="Times New Roman" w:hAnsi="Times New Roman" w:cs="Times New Roman"/>
        </w:rPr>
        <w:t xml:space="preserve">On returning to </w:t>
      </w:r>
      <w:r w:rsidR="00443BE7">
        <w:rPr>
          <w:rFonts w:ascii="Times New Roman" w:hAnsi="Times New Roman" w:cs="Times New Roman"/>
        </w:rPr>
        <w:t>Japan</w:t>
      </w:r>
      <w:r w:rsidR="002D3A0A">
        <w:rPr>
          <w:rFonts w:ascii="Times New Roman" w:hAnsi="Times New Roman" w:cs="Times New Roman"/>
        </w:rPr>
        <w:t>,</w:t>
      </w:r>
      <w:r w:rsidR="00443BE7">
        <w:rPr>
          <w:rFonts w:ascii="Times New Roman" w:hAnsi="Times New Roman" w:cs="Times New Roman"/>
        </w:rPr>
        <w:t xml:space="preserve"> </w:t>
      </w:r>
      <w:r w:rsidR="00E57B43">
        <w:rPr>
          <w:rFonts w:ascii="Times New Roman" w:hAnsi="Times New Roman" w:cs="Times New Roman"/>
        </w:rPr>
        <w:t xml:space="preserve">Toyoda gave an assignment to Ohno to simply </w:t>
      </w:r>
      <w:r w:rsidR="002D3A0A">
        <w:rPr>
          <w:rFonts w:ascii="Times New Roman" w:hAnsi="Times New Roman" w:cs="Times New Roman"/>
        </w:rPr>
        <w:t xml:space="preserve">improve the Toyota production system in a such a fashion that it would equal the productivity of the Ford </w:t>
      </w:r>
      <w:r w:rsidR="00787E48">
        <w:rPr>
          <w:rFonts w:ascii="Times New Roman" w:hAnsi="Times New Roman" w:cs="Times New Roman"/>
        </w:rPr>
        <w:t xml:space="preserve">mass production system. </w:t>
      </w:r>
      <w:r w:rsidR="001B04EA">
        <w:rPr>
          <w:rFonts w:ascii="Times New Roman" w:hAnsi="Times New Roman" w:cs="Times New Roman"/>
        </w:rPr>
        <w:t xml:space="preserve">With this assignment passed down, Ohno set about understanding </w:t>
      </w:r>
      <w:r w:rsidR="00451059">
        <w:rPr>
          <w:rFonts w:ascii="Times New Roman" w:hAnsi="Times New Roman" w:cs="Times New Roman"/>
        </w:rPr>
        <w:t xml:space="preserve">benchmarking </w:t>
      </w:r>
      <w:r w:rsidR="00B710F8">
        <w:rPr>
          <w:rFonts w:ascii="Times New Roman" w:hAnsi="Times New Roman" w:cs="Times New Roman"/>
        </w:rPr>
        <w:t xml:space="preserve">Ford through further visits </w:t>
      </w:r>
      <w:r w:rsidR="0071453D">
        <w:rPr>
          <w:rFonts w:ascii="Times New Roman" w:hAnsi="Times New Roman" w:cs="Times New Roman"/>
        </w:rPr>
        <w:t>to the U.S. and the studying of books penned by Henry</w:t>
      </w:r>
      <w:r w:rsidR="00733D35">
        <w:rPr>
          <w:rFonts w:ascii="Times New Roman" w:hAnsi="Times New Roman" w:cs="Times New Roman"/>
        </w:rPr>
        <w:t xml:space="preserve"> </w:t>
      </w:r>
      <w:r w:rsidR="005F764C">
        <w:rPr>
          <w:rFonts w:ascii="Times New Roman" w:hAnsi="Times New Roman" w:cs="Times New Roman"/>
        </w:rPr>
        <w:t>F</w:t>
      </w:r>
      <w:r w:rsidR="0071453D">
        <w:rPr>
          <w:rFonts w:ascii="Times New Roman" w:hAnsi="Times New Roman" w:cs="Times New Roman"/>
        </w:rPr>
        <w:t>ord</w:t>
      </w:r>
      <w:r w:rsidR="001E17AE">
        <w:rPr>
          <w:rFonts w:ascii="Times New Roman" w:hAnsi="Times New Roman" w:cs="Times New Roman"/>
        </w:rPr>
        <w:t xml:space="preserve"> which led to the discovery that </w:t>
      </w:r>
      <w:r w:rsidR="009C1833">
        <w:rPr>
          <w:rFonts w:ascii="Times New Roman" w:hAnsi="Times New Roman" w:cs="Times New Roman"/>
        </w:rPr>
        <w:t xml:space="preserve">Toyota </w:t>
      </w:r>
      <w:r w:rsidR="006D621B">
        <w:rPr>
          <w:rFonts w:ascii="Times New Roman" w:hAnsi="Times New Roman" w:cs="Times New Roman"/>
        </w:rPr>
        <w:t xml:space="preserve">needed to master the art of continuous flow which </w:t>
      </w:r>
      <w:r w:rsidR="00F1207C">
        <w:rPr>
          <w:rFonts w:ascii="Times New Roman" w:hAnsi="Times New Roman" w:cs="Times New Roman"/>
        </w:rPr>
        <w:t xml:space="preserve">Ford </w:t>
      </w:r>
      <w:r w:rsidR="006D621B">
        <w:rPr>
          <w:rFonts w:ascii="Times New Roman" w:hAnsi="Times New Roman" w:cs="Times New Roman"/>
        </w:rPr>
        <w:t xml:space="preserve">had </w:t>
      </w:r>
      <w:r w:rsidR="00F1207C">
        <w:rPr>
          <w:rFonts w:ascii="Times New Roman" w:hAnsi="Times New Roman" w:cs="Times New Roman"/>
        </w:rPr>
        <w:t>ach</w:t>
      </w:r>
      <w:r w:rsidR="00732E25">
        <w:rPr>
          <w:rFonts w:ascii="Times New Roman" w:hAnsi="Times New Roman" w:cs="Times New Roman"/>
        </w:rPr>
        <w:t>ieved</w:t>
      </w:r>
      <w:r w:rsidR="00F1207C">
        <w:rPr>
          <w:rFonts w:ascii="Times New Roman" w:hAnsi="Times New Roman" w:cs="Times New Roman"/>
        </w:rPr>
        <w:t xml:space="preserve"> </w:t>
      </w:r>
      <w:r w:rsidR="00732E25">
        <w:rPr>
          <w:rFonts w:ascii="Times New Roman" w:hAnsi="Times New Roman" w:cs="Times New Roman"/>
        </w:rPr>
        <w:t>via</w:t>
      </w:r>
      <w:r w:rsidR="00F1207C">
        <w:rPr>
          <w:rFonts w:ascii="Times New Roman" w:hAnsi="Times New Roman" w:cs="Times New Roman"/>
        </w:rPr>
        <w:t xml:space="preserve"> the </w:t>
      </w:r>
      <w:r w:rsidR="001D1DF9">
        <w:rPr>
          <w:rFonts w:ascii="Times New Roman" w:hAnsi="Times New Roman" w:cs="Times New Roman"/>
        </w:rPr>
        <w:t>utilisation</w:t>
      </w:r>
      <w:r w:rsidR="00F1207C">
        <w:rPr>
          <w:rFonts w:ascii="Times New Roman" w:hAnsi="Times New Roman" w:cs="Times New Roman"/>
        </w:rPr>
        <w:t xml:space="preserve"> of</w:t>
      </w:r>
      <w:r w:rsidR="00732E25">
        <w:rPr>
          <w:rFonts w:ascii="Times New Roman" w:hAnsi="Times New Roman" w:cs="Times New Roman"/>
        </w:rPr>
        <w:t xml:space="preserve"> the </w:t>
      </w:r>
      <w:r w:rsidR="00DD2FD5">
        <w:rPr>
          <w:rFonts w:ascii="Times New Roman" w:hAnsi="Times New Roman" w:cs="Times New Roman"/>
        </w:rPr>
        <w:t>moving assembly line</w:t>
      </w:r>
      <w:r w:rsidR="00733D35">
        <w:rPr>
          <w:rFonts w:ascii="Times New Roman" w:hAnsi="Times New Roman" w:cs="Times New Roman"/>
        </w:rPr>
        <w:t>. Ohno also discovered that whilst</w:t>
      </w:r>
      <w:r w:rsidR="007C2E8C">
        <w:rPr>
          <w:rFonts w:ascii="Times New Roman" w:hAnsi="Times New Roman" w:cs="Times New Roman"/>
        </w:rPr>
        <w:t xml:space="preserve"> ford had achieved continuous flow there were many inherent </w:t>
      </w:r>
      <w:r w:rsidR="00635CB8">
        <w:rPr>
          <w:rFonts w:ascii="Times New Roman" w:hAnsi="Times New Roman" w:cs="Times New Roman"/>
        </w:rPr>
        <w:t xml:space="preserve">faults </w:t>
      </w:r>
      <w:r w:rsidR="009B02AD">
        <w:rPr>
          <w:rFonts w:ascii="Times New Roman" w:hAnsi="Times New Roman" w:cs="Times New Roman"/>
        </w:rPr>
        <w:t xml:space="preserve">with the mass production system in place as this relied heavily on keeping the expensive machines and workforce busy </w:t>
      </w:r>
      <w:r w:rsidR="00B31538">
        <w:rPr>
          <w:rFonts w:ascii="Times New Roman" w:hAnsi="Times New Roman" w:cs="Times New Roman"/>
        </w:rPr>
        <w:t xml:space="preserve">leading </w:t>
      </w:r>
      <w:r w:rsidR="00755C6D">
        <w:rPr>
          <w:rFonts w:ascii="Times New Roman" w:hAnsi="Times New Roman" w:cs="Times New Roman"/>
        </w:rPr>
        <w:t xml:space="preserve">to millions of parts being produced </w:t>
      </w:r>
      <w:r w:rsidR="00696E5D">
        <w:rPr>
          <w:rFonts w:ascii="Times New Roman" w:hAnsi="Times New Roman" w:cs="Times New Roman"/>
        </w:rPr>
        <w:t>which built up high inventory levels of work-in-progress (WIP)</w:t>
      </w:r>
      <w:r w:rsidR="00E3420F">
        <w:rPr>
          <w:rFonts w:ascii="Times New Roman" w:hAnsi="Times New Roman" w:cs="Times New Roman"/>
        </w:rPr>
        <w:t xml:space="preserve"> which of course required movement and storage</w:t>
      </w:r>
      <w:r w:rsidR="00C74520">
        <w:rPr>
          <w:rFonts w:ascii="Times New Roman" w:hAnsi="Times New Roman" w:cs="Times New Roman"/>
        </w:rPr>
        <w:t>.</w:t>
      </w:r>
      <w:r w:rsidR="002149F1">
        <w:rPr>
          <w:rFonts w:ascii="Times New Roman" w:hAnsi="Times New Roman" w:cs="Times New Roman"/>
        </w:rPr>
        <w:t xml:space="preserve"> </w:t>
      </w:r>
      <w:r w:rsidR="00535AD6">
        <w:rPr>
          <w:rFonts w:ascii="Times New Roman" w:hAnsi="Times New Roman" w:cs="Times New Roman"/>
        </w:rPr>
        <w:t xml:space="preserve">Ohno knew that Toyota </w:t>
      </w:r>
      <w:r w:rsidR="00342992">
        <w:rPr>
          <w:rFonts w:ascii="Times New Roman" w:hAnsi="Times New Roman" w:cs="Times New Roman"/>
        </w:rPr>
        <w:t>were unable to afford th</w:t>
      </w:r>
      <w:r w:rsidR="004017DD">
        <w:rPr>
          <w:rFonts w:ascii="Times New Roman" w:hAnsi="Times New Roman" w:cs="Times New Roman"/>
        </w:rPr>
        <w:t>is</w:t>
      </w:r>
      <w:r w:rsidR="00342992">
        <w:rPr>
          <w:rFonts w:ascii="Times New Roman" w:hAnsi="Times New Roman" w:cs="Times New Roman"/>
        </w:rPr>
        <w:t xml:space="preserve"> luxury </w:t>
      </w:r>
      <w:r w:rsidR="00C67DE5">
        <w:rPr>
          <w:rFonts w:ascii="Times New Roman" w:hAnsi="Times New Roman" w:cs="Times New Roman"/>
        </w:rPr>
        <w:t>of what he considered</w:t>
      </w:r>
      <w:r w:rsidR="005A104D">
        <w:rPr>
          <w:rFonts w:ascii="Times New Roman" w:hAnsi="Times New Roman" w:cs="Times New Roman"/>
        </w:rPr>
        <w:t xml:space="preserve"> ‘</w:t>
      </w:r>
      <w:r w:rsidR="00C67DE5" w:rsidRPr="000762A2">
        <w:rPr>
          <w:rFonts w:ascii="Times New Roman" w:hAnsi="Times New Roman" w:cs="Times New Roman"/>
          <w:b/>
          <w:bCs/>
        </w:rPr>
        <w:t>waste</w:t>
      </w:r>
      <w:r w:rsidR="00C67DE5">
        <w:rPr>
          <w:rFonts w:ascii="Times New Roman" w:hAnsi="Times New Roman" w:cs="Times New Roman"/>
        </w:rPr>
        <w:t xml:space="preserve">’ </w:t>
      </w:r>
      <w:r w:rsidR="004017DD">
        <w:rPr>
          <w:rFonts w:ascii="Times New Roman" w:hAnsi="Times New Roman" w:cs="Times New Roman"/>
        </w:rPr>
        <w:t xml:space="preserve">because they simply didn’t have the finances or </w:t>
      </w:r>
      <w:r w:rsidR="001C22BA">
        <w:rPr>
          <w:rFonts w:ascii="Times New Roman" w:hAnsi="Times New Roman" w:cs="Times New Roman"/>
        </w:rPr>
        <w:t>space for this</w:t>
      </w:r>
      <w:r w:rsidR="005A104D">
        <w:rPr>
          <w:rFonts w:ascii="Times New Roman" w:hAnsi="Times New Roman" w:cs="Times New Roman"/>
        </w:rPr>
        <w:t xml:space="preserve">, however it was felt </w:t>
      </w:r>
      <w:r w:rsidR="00812251">
        <w:rPr>
          <w:rFonts w:ascii="Times New Roman" w:hAnsi="Times New Roman" w:cs="Times New Roman"/>
        </w:rPr>
        <w:t xml:space="preserve">that Toyota could use continuous flow </w:t>
      </w:r>
      <w:r w:rsidR="008E2AF3">
        <w:rPr>
          <w:rFonts w:ascii="Times New Roman" w:hAnsi="Times New Roman" w:cs="Times New Roman"/>
        </w:rPr>
        <w:t xml:space="preserve">with this being </w:t>
      </w:r>
      <w:r w:rsidR="006A393A">
        <w:rPr>
          <w:rFonts w:ascii="Times New Roman" w:hAnsi="Times New Roman" w:cs="Times New Roman"/>
        </w:rPr>
        <w:t xml:space="preserve">developed into one-piece flow </w:t>
      </w:r>
      <w:r w:rsidR="00FA45FD">
        <w:rPr>
          <w:rFonts w:ascii="Times New Roman" w:hAnsi="Times New Roman" w:cs="Times New Roman"/>
        </w:rPr>
        <w:t>with flexibility to change based on the demands of the customer.</w:t>
      </w:r>
      <w:r w:rsidR="000E0510">
        <w:rPr>
          <w:rFonts w:ascii="Times New Roman" w:hAnsi="Times New Roman" w:cs="Times New Roman"/>
        </w:rPr>
        <w:t xml:space="preserve"> Ohn</w:t>
      </w:r>
      <w:r w:rsidR="005E1CEA">
        <w:rPr>
          <w:rFonts w:ascii="Times New Roman" w:hAnsi="Times New Roman" w:cs="Times New Roman"/>
        </w:rPr>
        <w:t xml:space="preserve">o determined that the best way to achieve </w:t>
      </w:r>
      <w:r w:rsidR="00FC720A">
        <w:rPr>
          <w:rFonts w:ascii="Times New Roman" w:hAnsi="Times New Roman" w:cs="Times New Roman"/>
        </w:rPr>
        <w:t>the desired objective was to r</w:t>
      </w:r>
      <w:r w:rsidR="00F823E9">
        <w:rPr>
          <w:rFonts w:ascii="Times New Roman" w:hAnsi="Times New Roman" w:cs="Times New Roman"/>
        </w:rPr>
        <w:t xml:space="preserve">eturn to the shop floor which was a place </w:t>
      </w:r>
      <w:r w:rsidR="00693213">
        <w:rPr>
          <w:rFonts w:ascii="Times New Roman" w:hAnsi="Times New Roman" w:cs="Times New Roman"/>
        </w:rPr>
        <w:t>he</w:t>
      </w:r>
      <w:r w:rsidR="00F823E9">
        <w:rPr>
          <w:rFonts w:ascii="Times New Roman" w:hAnsi="Times New Roman" w:cs="Times New Roman"/>
        </w:rPr>
        <w:t xml:space="preserve"> understood well</w:t>
      </w:r>
      <w:r w:rsidR="00305A72">
        <w:rPr>
          <w:rFonts w:ascii="Times New Roman" w:hAnsi="Times New Roman" w:cs="Times New Roman"/>
        </w:rPr>
        <w:t xml:space="preserve"> which is where the journey re</w:t>
      </w:r>
      <w:r w:rsidR="00693213">
        <w:rPr>
          <w:rFonts w:ascii="Times New Roman" w:hAnsi="Times New Roman" w:cs="Times New Roman"/>
        </w:rPr>
        <w:t>ally</w:t>
      </w:r>
      <w:r w:rsidR="00305A72">
        <w:rPr>
          <w:rFonts w:ascii="Times New Roman" w:hAnsi="Times New Roman" w:cs="Times New Roman"/>
        </w:rPr>
        <w:t xml:space="preserve"> began </w:t>
      </w:r>
      <w:r w:rsidR="00305A72">
        <w:rPr>
          <w:rFonts w:ascii="Times New Roman" w:hAnsi="Times New Roman" w:cs="Times New Roman"/>
        </w:rPr>
        <w:lastRenderedPageBreak/>
        <w:t xml:space="preserve">ably supported by </w:t>
      </w:r>
      <w:r w:rsidR="00693213">
        <w:rPr>
          <w:rFonts w:ascii="Times New Roman" w:hAnsi="Times New Roman" w:cs="Times New Roman"/>
        </w:rPr>
        <w:t xml:space="preserve">a group of </w:t>
      </w:r>
      <w:r w:rsidR="002277CB">
        <w:rPr>
          <w:rFonts w:ascii="Times New Roman" w:hAnsi="Times New Roman" w:cs="Times New Roman"/>
        </w:rPr>
        <w:t xml:space="preserve">engineers, managers and workers who were all dedicated to making </w:t>
      </w:r>
      <w:r w:rsidR="001B58EF">
        <w:rPr>
          <w:rFonts w:ascii="Times New Roman" w:hAnsi="Times New Roman" w:cs="Times New Roman"/>
        </w:rPr>
        <w:t xml:space="preserve">their company a success </w:t>
      </w:r>
      <w:r w:rsidR="009B4023">
        <w:rPr>
          <w:rFonts w:ascii="Times New Roman" w:hAnsi="Times New Roman" w:cs="Times New Roman"/>
        </w:rPr>
        <w:t xml:space="preserve">where principles such as one-piece flow were </w:t>
      </w:r>
      <w:r w:rsidR="00075573">
        <w:rPr>
          <w:rFonts w:ascii="Times New Roman" w:hAnsi="Times New Roman" w:cs="Times New Roman"/>
        </w:rPr>
        <w:t xml:space="preserve">perfected through learning </w:t>
      </w:r>
      <w:r w:rsidR="004404AB">
        <w:rPr>
          <w:rFonts w:ascii="Times New Roman" w:hAnsi="Times New Roman" w:cs="Times New Roman"/>
        </w:rPr>
        <w:t xml:space="preserve">using hands on experience. </w:t>
      </w:r>
      <w:r w:rsidR="002F7C4E">
        <w:rPr>
          <w:rFonts w:ascii="Times New Roman" w:hAnsi="Times New Roman" w:cs="Times New Roman"/>
        </w:rPr>
        <w:t>Over many years Ohno and his dedic</w:t>
      </w:r>
      <w:r w:rsidR="000D64D3">
        <w:rPr>
          <w:rFonts w:ascii="Times New Roman" w:hAnsi="Times New Roman" w:cs="Times New Roman"/>
        </w:rPr>
        <w:t>ated</w:t>
      </w:r>
      <w:r w:rsidR="002F7C4E">
        <w:rPr>
          <w:rFonts w:ascii="Times New Roman" w:hAnsi="Times New Roman" w:cs="Times New Roman"/>
        </w:rPr>
        <w:t xml:space="preserve"> team developed</w:t>
      </w:r>
      <w:r w:rsidR="000D64D3">
        <w:rPr>
          <w:rFonts w:ascii="Times New Roman" w:hAnsi="Times New Roman" w:cs="Times New Roman"/>
        </w:rPr>
        <w:t xml:space="preserve"> what became know</w:t>
      </w:r>
      <w:r w:rsidR="004214D5">
        <w:rPr>
          <w:rFonts w:ascii="Times New Roman" w:hAnsi="Times New Roman" w:cs="Times New Roman"/>
        </w:rPr>
        <w:t>n</w:t>
      </w:r>
      <w:r w:rsidR="000D64D3">
        <w:rPr>
          <w:rFonts w:ascii="Times New Roman" w:hAnsi="Times New Roman" w:cs="Times New Roman"/>
        </w:rPr>
        <w:t xml:space="preserve"> as the Toyota Production System.</w:t>
      </w:r>
      <w:r w:rsidR="002F7C4E">
        <w:rPr>
          <w:rFonts w:ascii="Times New Roman" w:hAnsi="Times New Roman" w:cs="Times New Roman"/>
        </w:rPr>
        <w:t xml:space="preserve"> </w:t>
      </w:r>
      <w:r w:rsidR="005B6EAC">
        <w:rPr>
          <w:rFonts w:ascii="Times New Roman" w:hAnsi="Times New Roman" w:cs="Times New Roman"/>
        </w:rPr>
        <w:t>Ohno’s understudy Fujio Cho developed a simple representation</w:t>
      </w:r>
      <w:r w:rsidR="000D3FC2">
        <w:rPr>
          <w:rFonts w:ascii="Times New Roman" w:hAnsi="Times New Roman" w:cs="Times New Roman"/>
        </w:rPr>
        <w:t xml:space="preserve"> in 1973</w:t>
      </w:r>
      <w:r w:rsidR="005B6EAC">
        <w:rPr>
          <w:rFonts w:ascii="Times New Roman" w:hAnsi="Times New Roman" w:cs="Times New Roman"/>
        </w:rPr>
        <w:t xml:space="preserve"> of TPS in the form of a house, as shown in figure</w:t>
      </w:r>
      <w:r w:rsidR="002A639A">
        <w:rPr>
          <w:rFonts w:ascii="Times New Roman" w:hAnsi="Times New Roman" w:cs="Times New Roman"/>
        </w:rPr>
        <w:t xml:space="preserve"> 3.</w:t>
      </w:r>
    </w:p>
    <w:p w14:paraId="79E1B478" w14:textId="776C8851" w:rsidR="00C528DE" w:rsidRDefault="00C528DE" w:rsidP="00456A39">
      <w:pPr>
        <w:spacing w:line="240" w:lineRule="auto"/>
        <w:ind w:right="284"/>
        <w:jc w:val="center"/>
        <w:rPr>
          <w:rFonts w:ascii="Times New Roman" w:hAnsi="Times New Roman" w:cs="Times New Roman"/>
        </w:rPr>
      </w:pPr>
      <w:r>
        <w:rPr>
          <w:rFonts w:ascii="Times New Roman" w:hAnsi="Times New Roman" w:cs="Times New Roman"/>
          <w:noProof/>
        </w:rPr>
        <w:drawing>
          <wp:inline distT="0" distB="0" distL="0" distR="0" wp14:anchorId="4366D3EC" wp14:editId="01E77D73">
            <wp:extent cx="5328285" cy="4200525"/>
            <wp:effectExtent l="0" t="0" r="571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8285" cy="4200525"/>
                    </a:xfrm>
                    <a:prstGeom prst="rect">
                      <a:avLst/>
                    </a:prstGeom>
                    <a:noFill/>
                  </pic:spPr>
                </pic:pic>
              </a:graphicData>
            </a:graphic>
          </wp:inline>
        </w:drawing>
      </w:r>
    </w:p>
    <w:p w14:paraId="19B6784D" w14:textId="07547EFF" w:rsidR="00DC44E3" w:rsidRDefault="00DC44E3" w:rsidP="00456A39">
      <w:pPr>
        <w:spacing w:line="240" w:lineRule="auto"/>
        <w:ind w:right="284"/>
        <w:jc w:val="right"/>
        <w:rPr>
          <w:rFonts w:ascii="Times New Roman" w:hAnsi="Times New Roman" w:cs="Times New Roman"/>
        </w:rPr>
      </w:pPr>
      <w:r>
        <w:rPr>
          <w:rFonts w:ascii="Times New Roman" w:hAnsi="Times New Roman" w:cs="Times New Roman"/>
        </w:rPr>
        <w:t xml:space="preserve">Figure </w:t>
      </w:r>
      <w:r w:rsidR="00EA5971">
        <w:rPr>
          <w:rFonts w:ascii="Times New Roman" w:hAnsi="Times New Roman" w:cs="Times New Roman"/>
        </w:rPr>
        <w:t>3</w:t>
      </w:r>
      <w:r>
        <w:rPr>
          <w:rFonts w:ascii="Times New Roman" w:hAnsi="Times New Roman" w:cs="Times New Roman"/>
        </w:rPr>
        <w:t xml:space="preserve"> </w:t>
      </w:r>
      <w:r w:rsidR="00DA1C24">
        <w:rPr>
          <w:rFonts w:ascii="Times New Roman" w:hAnsi="Times New Roman" w:cs="Times New Roman"/>
        </w:rPr>
        <w:t>–</w:t>
      </w:r>
      <w:r>
        <w:rPr>
          <w:rFonts w:ascii="Times New Roman" w:hAnsi="Times New Roman" w:cs="Times New Roman"/>
        </w:rPr>
        <w:t xml:space="preserve"> </w:t>
      </w:r>
      <w:r w:rsidR="00DA1C24">
        <w:rPr>
          <w:rFonts w:ascii="Times New Roman" w:hAnsi="Times New Roman" w:cs="Times New Roman"/>
        </w:rPr>
        <w:t>The Toyota Production System</w:t>
      </w:r>
      <w:r w:rsidR="00C652D3">
        <w:rPr>
          <w:rFonts w:ascii="Times New Roman" w:hAnsi="Times New Roman" w:cs="Times New Roman"/>
        </w:rPr>
        <w:t xml:space="preserve"> </w:t>
      </w:r>
      <w:sdt>
        <w:sdtPr>
          <w:rPr>
            <w:rFonts w:ascii="Times New Roman" w:hAnsi="Times New Roman" w:cs="Times New Roman"/>
          </w:rPr>
          <w:id w:val="1094356802"/>
          <w:citation/>
        </w:sdtPr>
        <w:sdtEndPr/>
        <w:sdtContent>
          <w:r w:rsidR="00C652D3">
            <w:rPr>
              <w:rFonts w:ascii="Times New Roman" w:hAnsi="Times New Roman" w:cs="Times New Roman"/>
            </w:rPr>
            <w:fldChar w:fldCharType="begin"/>
          </w:r>
          <w:r w:rsidR="00C652D3">
            <w:rPr>
              <w:rFonts w:ascii="Times New Roman" w:hAnsi="Times New Roman" w:cs="Times New Roman"/>
              <w:lang w:val="en-GB"/>
            </w:rPr>
            <w:instrText xml:space="preserve"> CITATION Keh17 \l 2057 </w:instrText>
          </w:r>
          <w:r w:rsidR="00C652D3">
            <w:rPr>
              <w:rFonts w:ascii="Times New Roman" w:hAnsi="Times New Roman" w:cs="Times New Roman"/>
            </w:rPr>
            <w:fldChar w:fldCharType="separate"/>
          </w:r>
          <w:r w:rsidR="00C652D3" w:rsidRPr="00C652D3">
            <w:rPr>
              <w:rFonts w:ascii="Times New Roman" w:hAnsi="Times New Roman" w:cs="Times New Roman"/>
              <w:noProof/>
              <w:lang w:val="en-GB"/>
            </w:rPr>
            <w:t>(Kehr &amp; Proctor, 2017)</w:t>
          </w:r>
          <w:r w:rsidR="00C652D3">
            <w:rPr>
              <w:rFonts w:ascii="Times New Roman" w:hAnsi="Times New Roman" w:cs="Times New Roman"/>
            </w:rPr>
            <w:fldChar w:fldCharType="end"/>
          </w:r>
        </w:sdtContent>
      </w:sdt>
    </w:p>
    <w:p w14:paraId="1D413689" w14:textId="234C4FF2" w:rsidR="007655A7" w:rsidRPr="007655A7" w:rsidRDefault="001D74D8" w:rsidP="00654B28">
      <w:pPr>
        <w:pStyle w:val="Heading3"/>
        <w:spacing w:line="360" w:lineRule="auto"/>
      </w:pPr>
      <w:bookmarkStart w:id="19" w:name="_Toc101693653"/>
      <w:r>
        <w:t>3</w:t>
      </w:r>
      <w:r w:rsidR="00DE35AC">
        <w:t xml:space="preserve">.2.1 </w:t>
      </w:r>
      <w:r w:rsidR="007669A5">
        <w:t>Ohno’</w:t>
      </w:r>
      <w:r w:rsidR="00C20D4E">
        <w:t>s</w:t>
      </w:r>
      <w:r w:rsidR="007669A5">
        <w:t xml:space="preserve"> 7 Wa</w:t>
      </w:r>
      <w:r w:rsidR="00C20D4E">
        <w:t>s</w:t>
      </w:r>
      <w:r w:rsidR="007669A5">
        <w:t xml:space="preserve">tes </w:t>
      </w:r>
      <w:r w:rsidR="007655A7">
        <w:t>–</w:t>
      </w:r>
      <w:r w:rsidR="007669A5">
        <w:t xml:space="preserve"> Muda</w:t>
      </w:r>
      <w:bookmarkEnd w:id="19"/>
    </w:p>
    <w:p w14:paraId="2792F13F" w14:textId="1C502BE3" w:rsidR="000B0426" w:rsidRDefault="000B0426" w:rsidP="00654B28">
      <w:pPr>
        <w:spacing w:line="360" w:lineRule="auto"/>
        <w:jc w:val="both"/>
        <w:rPr>
          <w:rFonts w:ascii="Times New Roman" w:hAnsi="Times New Roman" w:cs="Times New Roman"/>
        </w:rPr>
      </w:pPr>
      <w:r>
        <w:rPr>
          <w:rFonts w:ascii="Times New Roman" w:hAnsi="Times New Roman" w:cs="Times New Roman"/>
          <w:i/>
        </w:rPr>
        <w:t xml:space="preserve">Muda </w:t>
      </w:r>
      <w:r>
        <w:rPr>
          <w:rFonts w:ascii="Times New Roman" w:hAnsi="Times New Roman" w:cs="Times New Roman"/>
        </w:rPr>
        <w:t xml:space="preserve">is the Japanese word for waste. Ohno identified the first seven types of </w:t>
      </w:r>
      <w:r w:rsidR="00C41398">
        <w:rPr>
          <w:rFonts w:ascii="Times New Roman" w:hAnsi="Times New Roman" w:cs="Times New Roman"/>
        </w:rPr>
        <w:t>Muda</w:t>
      </w:r>
      <w:r>
        <w:rPr>
          <w:rFonts w:ascii="Times New Roman" w:hAnsi="Times New Roman" w:cs="Times New Roman"/>
        </w:rPr>
        <w:t xml:space="preserve"> associated with manufacturing environment</w:t>
      </w:r>
      <w:r w:rsidR="007129EF">
        <w:rPr>
          <w:rFonts w:ascii="Times New Roman" w:hAnsi="Times New Roman" w:cs="Times New Roman"/>
        </w:rPr>
        <w:t>s</w:t>
      </w:r>
      <w:r>
        <w:rPr>
          <w:rFonts w:ascii="Times New Roman" w:hAnsi="Times New Roman" w:cs="Times New Roman"/>
        </w:rPr>
        <w:t>.</w:t>
      </w:r>
      <w:r w:rsidR="008F536B">
        <w:rPr>
          <w:rFonts w:ascii="Times New Roman" w:hAnsi="Times New Roman" w:cs="Times New Roman"/>
        </w:rPr>
        <w:t xml:space="preserve"> A further</w:t>
      </w:r>
      <w:r w:rsidR="00353223" w:rsidRPr="00353223">
        <w:rPr>
          <w:rFonts w:ascii="Times New Roman" w:hAnsi="Times New Roman" w:cs="Times New Roman"/>
        </w:rPr>
        <w:t xml:space="preserve"> eighth</w:t>
      </w:r>
      <w:r w:rsidR="00353223">
        <w:rPr>
          <w:rFonts w:ascii="Times New Roman" w:hAnsi="Times New Roman" w:cs="Times New Roman"/>
        </w:rPr>
        <w:t xml:space="preserve"> waste has since been </w:t>
      </w:r>
      <w:r w:rsidR="009F5C24">
        <w:rPr>
          <w:rFonts w:ascii="Times New Roman" w:hAnsi="Times New Roman" w:cs="Times New Roman"/>
        </w:rPr>
        <w:t>recognised</w:t>
      </w:r>
      <w:r w:rsidR="00881FB4">
        <w:rPr>
          <w:rFonts w:ascii="Times New Roman" w:hAnsi="Times New Roman" w:cs="Times New Roman"/>
        </w:rPr>
        <w:t xml:space="preserve"> regarding </w:t>
      </w:r>
      <w:r w:rsidR="00A25258">
        <w:rPr>
          <w:rFonts w:ascii="Times New Roman" w:hAnsi="Times New Roman" w:cs="Times New Roman"/>
        </w:rPr>
        <w:t>underutilising employee</w:t>
      </w:r>
      <w:r w:rsidR="009F5C24">
        <w:rPr>
          <w:rFonts w:ascii="Times New Roman" w:hAnsi="Times New Roman" w:cs="Times New Roman"/>
        </w:rPr>
        <w:t xml:space="preserve"> </w:t>
      </w:r>
      <w:r w:rsidR="00A25258">
        <w:rPr>
          <w:rFonts w:ascii="Times New Roman" w:hAnsi="Times New Roman" w:cs="Times New Roman"/>
        </w:rPr>
        <w:t xml:space="preserve">skills which is perhaps one of the most damaging </w:t>
      </w:r>
      <w:r w:rsidR="00202FCC">
        <w:rPr>
          <w:rFonts w:ascii="Times New Roman" w:hAnsi="Times New Roman" w:cs="Times New Roman"/>
        </w:rPr>
        <w:t xml:space="preserve">within corporations. </w:t>
      </w:r>
      <w:r w:rsidR="00853F30">
        <w:rPr>
          <w:rFonts w:ascii="Times New Roman" w:hAnsi="Times New Roman" w:cs="Times New Roman"/>
        </w:rPr>
        <w:t>Boutros</w:t>
      </w:r>
      <w:r w:rsidR="002B3F34">
        <w:rPr>
          <w:rFonts w:ascii="Times New Roman" w:hAnsi="Times New Roman" w:cs="Times New Roman"/>
        </w:rPr>
        <w:t xml:space="preserve"> and Cardella</w:t>
      </w:r>
      <w:r>
        <w:rPr>
          <w:rFonts w:ascii="Times New Roman" w:hAnsi="Times New Roman" w:cs="Times New Roman"/>
        </w:rPr>
        <w:t xml:space="preserve"> </w:t>
      </w:r>
      <w:sdt>
        <w:sdtPr>
          <w:rPr>
            <w:rFonts w:ascii="Times New Roman" w:hAnsi="Times New Roman" w:cs="Times New Roman"/>
          </w:rPr>
          <w:id w:val="1850979823"/>
          <w:citation/>
        </w:sdtPr>
        <w:sdtEndPr/>
        <w:sdtContent>
          <w:r w:rsidR="00A75A3D">
            <w:rPr>
              <w:rFonts w:ascii="Times New Roman" w:hAnsi="Times New Roman" w:cs="Times New Roman"/>
            </w:rPr>
            <w:fldChar w:fldCharType="begin"/>
          </w:r>
          <w:r w:rsidR="00A75A3D">
            <w:rPr>
              <w:rFonts w:ascii="Times New Roman" w:hAnsi="Times New Roman" w:cs="Times New Roman"/>
              <w:lang w:val="en-GB"/>
            </w:rPr>
            <w:instrText xml:space="preserve"> CITATION Bou16 \l 2057 </w:instrText>
          </w:r>
          <w:r w:rsidR="00A75A3D">
            <w:rPr>
              <w:rFonts w:ascii="Times New Roman" w:hAnsi="Times New Roman" w:cs="Times New Roman"/>
            </w:rPr>
            <w:fldChar w:fldCharType="separate"/>
          </w:r>
          <w:r w:rsidR="00A75A3D" w:rsidRPr="00A75A3D">
            <w:rPr>
              <w:rFonts w:ascii="Times New Roman" w:hAnsi="Times New Roman" w:cs="Times New Roman"/>
              <w:noProof/>
              <w:lang w:val="en-GB"/>
            </w:rPr>
            <w:t>(Boutros &amp; Cardella, 2016)</w:t>
          </w:r>
          <w:r w:rsidR="00A75A3D">
            <w:rPr>
              <w:rFonts w:ascii="Times New Roman" w:hAnsi="Times New Roman" w:cs="Times New Roman"/>
            </w:rPr>
            <w:fldChar w:fldCharType="end"/>
          </w:r>
        </w:sdtContent>
      </w:sdt>
      <w:r w:rsidR="002B3F34">
        <w:rPr>
          <w:rFonts w:ascii="Times New Roman" w:hAnsi="Times New Roman" w:cs="Times New Roman"/>
        </w:rPr>
        <w:t xml:space="preserve"> </w:t>
      </w:r>
      <w:r>
        <w:rPr>
          <w:rFonts w:ascii="Times New Roman" w:hAnsi="Times New Roman" w:cs="Times New Roman"/>
        </w:rPr>
        <w:t xml:space="preserve">describe </w:t>
      </w:r>
      <w:r w:rsidR="009F5C24">
        <w:rPr>
          <w:rFonts w:ascii="Times New Roman" w:hAnsi="Times New Roman" w:cs="Times New Roman"/>
        </w:rPr>
        <w:t>the</w:t>
      </w:r>
      <w:r>
        <w:rPr>
          <w:rFonts w:ascii="Times New Roman" w:hAnsi="Times New Roman" w:cs="Times New Roman"/>
        </w:rPr>
        <w:t xml:space="preserve"> </w:t>
      </w:r>
      <w:r w:rsidR="009F5C24">
        <w:rPr>
          <w:rFonts w:ascii="Times New Roman" w:hAnsi="Times New Roman" w:cs="Times New Roman"/>
        </w:rPr>
        <w:t>eight</w:t>
      </w:r>
      <w:r>
        <w:rPr>
          <w:rFonts w:ascii="Times New Roman" w:hAnsi="Times New Roman" w:cs="Times New Roman"/>
        </w:rPr>
        <w:t xml:space="preserve"> types of </w:t>
      </w:r>
      <w:r w:rsidR="00C41398">
        <w:rPr>
          <w:rFonts w:ascii="Times New Roman" w:hAnsi="Times New Roman" w:cs="Times New Roman"/>
        </w:rPr>
        <w:t>M</w:t>
      </w:r>
      <w:r>
        <w:rPr>
          <w:rFonts w:ascii="Times New Roman" w:hAnsi="Times New Roman" w:cs="Times New Roman"/>
        </w:rPr>
        <w:t>uda as;</w:t>
      </w:r>
    </w:p>
    <w:p w14:paraId="5E9A5AF7" w14:textId="353627CB" w:rsidR="00C33209" w:rsidRPr="000C178A" w:rsidRDefault="008A336D" w:rsidP="002B3D2A">
      <w:pPr>
        <w:pStyle w:val="ListParagraph"/>
        <w:numPr>
          <w:ilvl w:val="0"/>
          <w:numId w:val="7"/>
        </w:numPr>
        <w:spacing w:line="360" w:lineRule="auto"/>
        <w:jc w:val="both"/>
        <w:rPr>
          <w:rFonts w:ascii="Times New Roman" w:hAnsi="Times New Roman" w:cs="Times New Roman"/>
          <w:sz w:val="20"/>
          <w:szCs w:val="20"/>
        </w:rPr>
      </w:pPr>
      <w:r w:rsidRPr="00AB5ACD">
        <w:rPr>
          <w:rFonts w:ascii="Times New Roman" w:hAnsi="Times New Roman" w:cs="Times New Roman"/>
          <w:b/>
          <w:bCs/>
          <w:i/>
          <w:iCs/>
          <w:sz w:val="20"/>
          <w:szCs w:val="20"/>
          <w:lang w:val="en-US"/>
        </w:rPr>
        <w:t>Transportation</w:t>
      </w:r>
      <w:r w:rsidRPr="000C178A">
        <w:rPr>
          <w:rFonts w:ascii="Times New Roman" w:hAnsi="Times New Roman" w:cs="Times New Roman"/>
          <w:sz w:val="20"/>
          <w:szCs w:val="20"/>
          <w:lang w:val="en-US"/>
        </w:rPr>
        <w:t xml:space="preserve">: </w:t>
      </w:r>
      <w:r w:rsidR="00861B6F" w:rsidRPr="000C178A">
        <w:rPr>
          <w:rFonts w:ascii="Times New Roman" w:hAnsi="Times New Roman" w:cs="Times New Roman"/>
          <w:sz w:val="20"/>
          <w:szCs w:val="20"/>
          <w:lang w:val="en-US"/>
        </w:rPr>
        <w:t>M</w:t>
      </w:r>
      <w:r w:rsidRPr="000C178A">
        <w:rPr>
          <w:rFonts w:ascii="Times New Roman" w:hAnsi="Times New Roman" w:cs="Times New Roman"/>
          <w:sz w:val="20"/>
          <w:szCs w:val="20"/>
          <w:lang w:val="en-US"/>
        </w:rPr>
        <w:t>oving a product or parts between manufacturing processes adds no value</w:t>
      </w:r>
      <w:r w:rsidR="008549E0" w:rsidRPr="000C178A">
        <w:rPr>
          <w:rFonts w:ascii="Times New Roman" w:hAnsi="Times New Roman" w:cs="Times New Roman"/>
          <w:sz w:val="20"/>
          <w:szCs w:val="20"/>
          <w:lang w:val="en-US"/>
        </w:rPr>
        <w:t xml:space="preserve">, is expensive, and can cause damage or product deterioration. </w:t>
      </w:r>
    </w:p>
    <w:p w14:paraId="19B06CD1" w14:textId="69AF57AB" w:rsidR="008549E0" w:rsidRPr="000C178A" w:rsidRDefault="00A740E8" w:rsidP="00A740E8">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lastRenderedPageBreak/>
        <w:t xml:space="preserve">Examples include movement </w:t>
      </w:r>
      <w:r w:rsidR="00894487" w:rsidRPr="000C178A">
        <w:rPr>
          <w:rFonts w:ascii="Times New Roman" w:hAnsi="Times New Roman" w:cs="Times New Roman"/>
          <w:sz w:val="20"/>
          <w:szCs w:val="20"/>
          <w:lang w:val="en-US"/>
        </w:rPr>
        <w:t>of</w:t>
      </w:r>
      <w:r w:rsidRPr="000C178A">
        <w:rPr>
          <w:rFonts w:ascii="Times New Roman" w:hAnsi="Times New Roman" w:cs="Times New Roman"/>
          <w:sz w:val="20"/>
          <w:szCs w:val="20"/>
          <w:lang w:val="en-US"/>
        </w:rPr>
        <w:t xml:space="preserve"> paperwork, multiple handoffs of information, multiple approval steps</w:t>
      </w:r>
      <w:r w:rsidR="00672B7E" w:rsidRPr="000C178A">
        <w:rPr>
          <w:rFonts w:ascii="Times New Roman" w:hAnsi="Times New Roman" w:cs="Times New Roman"/>
          <w:sz w:val="20"/>
          <w:szCs w:val="20"/>
          <w:lang w:val="en-US"/>
        </w:rPr>
        <w:t xml:space="preserve">, excessive email attachments, and unnecessary CC copies to people who don't really need the information. </w:t>
      </w:r>
    </w:p>
    <w:p w14:paraId="36101F52" w14:textId="678DFDAD" w:rsidR="00672B7E" w:rsidRPr="000C178A" w:rsidRDefault="008B2EDE" w:rsidP="002B3D2A">
      <w:pPr>
        <w:pStyle w:val="ListParagraph"/>
        <w:numPr>
          <w:ilvl w:val="0"/>
          <w:numId w:val="7"/>
        </w:numPr>
        <w:spacing w:line="360" w:lineRule="auto"/>
        <w:jc w:val="both"/>
        <w:rPr>
          <w:rFonts w:ascii="Times New Roman" w:hAnsi="Times New Roman" w:cs="Times New Roman"/>
          <w:sz w:val="20"/>
          <w:szCs w:val="20"/>
        </w:rPr>
      </w:pPr>
      <w:r w:rsidRPr="00AB5ACD">
        <w:rPr>
          <w:rFonts w:ascii="Times New Roman" w:hAnsi="Times New Roman" w:cs="Times New Roman"/>
          <w:b/>
          <w:bCs/>
          <w:i/>
          <w:iCs/>
          <w:sz w:val="20"/>
          <w:szCs w:val="20"/>
          <w:lang w:val="en-US"/>
        </w:rPr>
        <w:t>Excessive inventory</w:t>
      </w:r>
      <w:r w:rsidRPr="000C178A">
        <w:rPr>
          <w:rFonts w:ascii="Times New Roman" w:hAnsi="Times New Roman" w:cs="Times New Roman"/>
          <w:sz w:val="20"/>
          <w:szCs w:val="20"/>
          <w:lang w:val="en-US"/>
        </w:rPr>
        <w:t>:</w:t>
      </w:r>
      <w:r w:rsidR="00A9750A" w:rsidRPr="000C178A">
        <w:rPr>
          <w:rFonts w:ascii="Times New Roman" w:hAnsi="Times New Roman" w:cs="Times New Roman"/>
          <w:sz w:val="20"/>
          <w:szCs w:val="20"/>
          <w:lang w:val="en-US"/>
        </w:rPr>
        <w:t xml:space="preserve"> E</w:t>
      </w:r>
      <w:r w:rsidR="0073234F" w:rsidRPr="000C178A">
        <w:rPr>
          <w:rFonts w:ascii="Times New Roman" w:hAnsi="Times New Roman" w:cs="Times New Roman"/>
          <w:sz w:val="20"/>
          <w:szCs w:val="20"/>
          <w:lang w:val="en-US"/>
        </w:rPr>
        <w:t xml:space="preserve">xcessive inventory wastes resources through costs of storage and maintenance. </w:t>
      </w:r>
    </w:p>
    <w:p w14:paraId="0DADDC01" w14:textId="4A47A0BF" w:rsidR="0073234F" w:rsidRPr="000C178A" w:rsidRDefault="0073234F" w:rsidP="0073234F">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 xml:space="preserve">Examples include purchasing or making things </w:t>
      </w:r>
      <w:r w:rsidR="00CF3324" w:rsidRPr="000C178A">
        <w:rPr>
          <w:rFonts w:ascii="Times New Roman" w:hAnsi="Times New Roman" w:cs="Times New Roman"/>
          <w:sz w:val="20"/>
          <w:szCs w:val="20"/>
          <w:lang w:val="en-US"/>
        </w:rPr>
        <w:t>before they are needed, things wait</w:t>
      </w:r>
      <w:r w:rsidR="00AC249B" w:rsidRPr="000C178A">
        <w:rPr>
          <w:rFonts w:ascii="Times New Roman" w:hAnsi="Times New Roman" w:cs="Times New Roman"/>
          <w:sz w:val="20"/>
          <w:szCs w:val="20"/>
          <w:lang w:val="en-US"/>
        </w:rPr>
        <w:t>ing</w:t>
      </w:r>
      <w:r w:rsidR="00CF3324" w:rsidRPr="000C178A">
        <w:rPr>
          <w:rFonts w:ascii="Times New Roman" w:hAnsi="Times New Roman" w:cs="Times New Roman"/>
          <w:sz w:val="20"/>
          <w:szCs w:val="20"/>
          <w:lang w:val="en-US"/>
        </w:rPr>
        <w:t xml:space="preserve"> in an electronic or physical inbox and mass amounts of unread email. </w:t>
      </w:r>
    </w:p>
    <w:p w14:paraId="02C1EFC1" w14:textId="7B1F270E" w:rsidR="00144C2C" w:rsidRPr="000C178A" w:rsidRDefault="00DC2674" w:rsidP="002B3D2A">
      <w:pPr>
        <w:pStyle w:val="ListParagraph"/>
        <w:numPr>
          <w:ilvl w:val="0"/>
          <w:numId w:val="7"/>
        </w:numPr>
        <w:spacing w:line="360" w:lineRule="auto"/>
        <w:jc w:val="both"/>
        <w:rPr>
          <w:rFonts w:ascii="Times New Roman" w:hAnsi="Times New Roman" w:cs="Times New Roman"/>
          <w:sz w:val="20"/>
          <w:szCs w:val="20"/>
        </w:rPr>
      </w:pPr>
      <w:r w:rsidRPr="00AB5ACD">
        <w:rPr>
          <w:rFonts w:ascii="Times New Roman" w:hAnsi="Times New Roman" w:cs="Times New Roman"/>
          <w:b/>
          <w:bCs/>
          <w:i/>
          <w:iCs/>
          <w:sz w:val="20"/>
          <w:szCs w:val="20"/>
          <w:lang w:val="en-US"/>
        </w:rPr>
        <w:t>Unnecessary motion</w:t>
      </w:r>
      <w:r w:rsidRPr="000C178A">
        <w:rPr>
          <w:rFonts w:ascii="Times New Roman" w:hAnsi="Times New Roman" w:cs="Times New Roman"/>
          <w:sz w:val="20"/>
          <w:szCs w:val="20"/>
          <w:lang w:val="en-US"/>
        </w:rPr>
        <w:t>:</w:t>
      </w:r>
      <w:r w:rsidR="002F61ED" w:rsidRPr="000C178A">
        <w:rPr>
          <w:rFonts w:ascii="Times New Roman" w:hAnsi="Times New Roman" w:cs="Times New Roman"/>
          <w:sz w:val="20"/>
          <w:szCs w:val="20"/>
          <w:lang w:val="en-US"/>
        </w:rPr>
        <w:t xml:space="preserve"> R</w:t>
      </w:r>
      <w:r w:rsidRPr="000C178A">
        <w:rPr>
          <w:rFonts w:ascii="Times New Roman" w:hAnsi="Times New Roman" w:cs="Times New Roman"/>
          <w:sz w:val="20"/>
          <w:szCs w:val="20"/>
          <w:lang w:val="en-US"/>
        </w:rPr>
        <w:t xml:space="preserve">esources are wasted when workers have to bend, </w:t>
      </w:r>
      <w:r w:rsidR="00992CCC" w:rsidRPr="000C178A">
        <w:rPr>
          <w:rFonts w:ascii="Times New Roman" w:hAnsi="Times New Roman" w:cs="Times New Roman"/>
          <w:sz w:val="20"/>
          <w:szCs w:val="20"/>
          <w:lang w:val="en-US"/>
        </w:rPr>
        <w:t>reach, or walk long distances to do their jobs. Workplace ergonomics or 5S</w:t>
      </w:r>
      <w:r w:rsidR="00144C2C" w:rsidRPr="000C178A">
        <w:rPr>
          <w:rFonts w:ascii="Times New Roman" w:hAnsi="Times New Roman" w:cs="Times New Roman"/>
          <w:sz w:val="20"/>
          <w:szCs w:val="20"/>
          <w:lang w:val="en-US"/>
        </w:rPr>
        <w:t xml:space="preserve"> (</w:t>
      </w:r>
      <w:r w:rsidR="00992CCC" w:rsidRPr="000C178A">
        <w:rPr>
          <w:rFonts w:ascii="Times New Roman" w:hAnsi="Times New Roman" w:cs="Times New Roman"/>
          <w:sz w:val="20"/>
          <w:szCs w:val="20"/>
          <w:lang w:val="en-US"/>
        </w:rPr>
        <w:t xml:space="preserve">sort, straighten, </w:t>
      </w:r>
      <w:r w:rsidR="004343EE" w:rsidRPr="000C178A">
        <w:rPr>
          <w:rFonts w:ascii="Times New Roman" w:hAnsi="Times New Roman" w:cs="Times New Roman"/>
          <w:sz w:val="20"/>
          <w:szCs w:val="20"/>
          <w:lang w:val="en-US"/>
        </w:rPr>
        <w:t>shine, standardi</w:t>
      </w:r>
      <w:r w:rsidR="002F61ED" w:rsidRPr="000C178A">
        <w:rPr>
          <w:rFonts w:ascii="Times New Roman" w:hAnsi="Times New Roman" w:cs="Times New Roman"/>
          <w:sz w:val="20"/>
          <w:szCs w:val="20"/>
          <w:lang w:val="en-US"/>
        </w:rPr>
        <w:t>s</w:t>
      </w:r>
      <w:r w:rsidR="004343EE" w:rsidRPr="000C178A">
        <w:rPr>
          <w:rFonts w:ascii="Times New Roman" w:hAnsi="Times New Roman" w:cs="Times New Roman"/>
          <w:sz w:val="20"/>
          <w:szCs w:val="20"/>
          <w:lang w:val="en-US"/>
        </w:rPr>
        <w:t>e, and sustain</w:t>
      </w:r>
      <w:r w:rsidR="00144C2C" w:rsidRPr="000C178A">
        <w:rPr>
          <w:rFonts w:ascii="Times New Roman" w:hAnsi="Times New Roman" w:cs="Times New Roman"/>
          <w:sz w:val="20"/>
          <w:szCs w:val="20"/>
          <w:lang w:val="en-US"/>
        </w:rPr>
        <w:t>) assessments should be conducted to design the most optimal and efficient work environment.</w:t>
      </w:r>
    </w:p>
    <w:p w14:paraId="0B23D356" w14:textId="77777777" w:rsidR="008A63C1" w:rsidRPr="000C178A" w:rsidRDefault="004E1ABD" w:rsidP="00144C2C">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Examples include walking to a copier, printer, or fax; walking between offices</w:t>
      </w:r>
      <w:r w:rsidR="008A63C1" w:rsidRPr="000C178A">
        <w:rPr>
          <w:rFonts w:ascii="Times New Roman" w:hAnsi="Times New Roman" w:cs="Times New Roman"/>
          <w:sz w:val="20"/>
          <w:szCs w:val="20"/>
          <w:lang w:val="en-US"/>
        </w:rPr>
        <w:t xml:space="preserve">: and backtracking back and forth between computer screens. </w:t>
      </w:r>
    </w:p>
    <w:p w14:paraId="288B341C" w14:textId="752CDD71" w:rsidR="00DC22CD" w:rsidRPr="000C178A" w:rsidRDefault="008A63C1" w:rsidP="002B3D2A">
      <w:pPr>
        <w:pStyle w:val="ListParagraph"/>
        <w:numPr>
          <w:ilvl w:val="0"/>
          <w:numId w:val="7"/>
        </w:numPr>
        <w:spacing w:line="360" w:lineRule="auto"/>
        <w:jc w:val="both"/>
        <w:rPr>
          <w:rFonts w:ascii="Times New Roman" w:hAnsi="Times New Roman" w:cs="Times New Roman"/>
          <w:sz w:val="20"/>
          <w:szCs w:val="20"/>
        </w:rPr>
      </w:pPr>
      <w:r w:rsidRPr="00AB5ACD">
        <w:rPr>
          <w:rFonts w:ascii="Times New Roman" w:hAnsi="Times New Roman" w:cs="Times New Roman"/>
          <w:b/>
          <w:bCs/>
          <w:i/>
          <w:iCs/>
          <w:sz w:val="20"/>
          <w:szCs w:val="20"/>
          <w:lang w:val="en-US"/>
        </w:rPr>
        <w:t>Waiting</w:t>
      </w:r>
      <w:r w:rsidRPr="000C178A">
        <w:rPr>
          <w:rFonts w:ascii="Times New Roman" w:hAnsi="Times New Roman" w:cs="Times New Roman"/>
          <w:sz w:val="20"/>
          <w:szCs w:val="20"/>
          <w:lang w:val="en-US"/>
        </w:rPr>
        <w:t>:</w:t>
      </w:r>
      <w:r w:rsidR="00A42A39" w:rsidRPr="000C178A">
        <w:rPr>
          <w:rFonts w:ascii="Times New Roman" w:hAnsi="Times New Roman" w:cs="Times New Roman"/>
          <w:sz w:val="20"/>
          <w:szCs w:val="20"/>
          <w:lang w:val="en-US"/>
        </w:rPr>
        <w:t xml:space="preserve"> P</w:t>
      </w:r>
      <w:r w:rsidR="00DC22CD" w:rsidRPr="000C178A">
        <w:rPr>
          <w:rFonts w:ascii="Times New Roman" w:hAnsi="Times New Roman" w:cs="Times New Roman"/>
          <w:sz w:val="20"/>
          <w:szCs w:val="20"/>
          <w:lang w:val="en-US"/>
        </w:rPr>
        <w:t xml:space="preserve">rocesses are ineffective and time is wasted when one process activity waits to begin while another finishes. The flow of operations should be smooth and continuous. </w:t>
      </w:r>
    </w:p>
    <w:p w14:paraId="07043548" w14:textId="670F9BBD" w:rsidR="00717533" w:rsidRPr="000C178A" w:rsidRDefault="009E4C18" w:rsidP="00DC22CD">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 xml:space="preserve">Examples include slow computer speed, workstation downtown, waiting for approvals, waiting for information from people, </w:t>
      </w:r>
      <w:r w:rsidR="00717533" w:rsidRPr="000C178A">
        <w:rPr>
          <w:rFonts w:ascii="Times New Roman" w:hAnsi="Times New Roman" w:cs="Times New Roman"/>
          <w:sz w:val="20"/>
          <w:szCs w:val="20"/>
          <w:lang w:val="en-US"/>
        </w:rPr>
        <w:t>and waiting for clarification or correction of work received from upstream processes.</w:t>
      </w:r>
    </w:p>
    <w:p w14:paraId="376EBD55" w14:textId="6EAA874B" w:rsidR="00111152" w:rsidRPr="000C178A" w:rsidRDefault="00206625" w:rsidP="002B3D2A">
      <w:pPr>
        <w:pStyle w:val="ListParagraph"/>
        <w:numPr>
          <w:ilvl w:val="0"/>
          <w:numId w:val="7"/>
        </w:numPr>
        <w:spacing w:line="360" w:lineRule="auto"/>
        <w:jc w:val="both"/>
        <w:rPr>
          <w:rFonts w:ascii="Times New Roman" w:hAnsi="Times New Roman" w:cs="Times New Roman"/>
          <w:sz w:val="20"/>
          <w:szCs w:val="20"/>
        </w:rPr>
      </w:pPr>
      <w:r w:rsidRPr="00A815B3">
        <w:rPr>
          <w:rFonts w:ascii="Times New Roman" w:hAnsi="Times New Roman" w:cs="Times New Roman"/>
          <w:b/>
          <w:bCs/>
          <w:i/>
          <w:iCs/>
          <w:sz w:val="20"/>
          <w:szCs w:val="20"/>
          <w:lang w:val="en-US"/>
        </w:rPr>
        <w:t>Overprocessing</w:t>
      </w:r>
      <w:r w:rsidRPr="000C178A">
        <w:rPr>
          <w:rFonts w:ascii="Times New Roman" w:hAnsi="Times New Roman" w:cs="Times New Roman"/>
          <w:sz w:val="20"/>
          <w:szCs w:val="20"/>
          <w:lang w:val="en-US"/>
        </w:rPr>
        <w:t>:</w:t>
      </w:r>
      <w:r w:rsidR="00E45667" w:rsidRPr="000C178A">
        <w:rPr>
          <w:rFonts w:ascii="Times New Roman" w:hAnsi="Times New Roman" w:cs="Times New Roman"/>
          <w:sz w:val="20"/>
          <w:szCs w:val="20"/>
          <w:lang w:val="en-US"/>
        </w:rPr>
        <w:t xml:space="preserve"> O</w:t>
      </w:r>
      <w:r w:rsidRPr="000C178A">
        <w:rPr>
          <w:rFonts w:ascii="Times New Roman" w:hAnsi="Times New Roman" w:cs="Times New Roman"/>
          <w:sz w:val="20"/>
          <w:szCs w:val="20"/>
          <w:lang w:val="en-US"/>
        </w:rPr>
        <w:t>verly elaborate and expensive equipment is wasteful if simpler machinery would work just as well</w:t>
      </w:r>
      <w:r w:rsidR="00111152" w:rsidRPr="000C178A">
        <w:rPr>
          <w:rFonts w:ascii="Times New Roman" w:hAnsi="Times New Roman" w:cs="Times New Roman"/>
          <w:sz w:val="20"/>
          <w:szCs w:val="20"/>
          <w:lang w:val="en-US"/>
        </w:rPr>
        <w:t xml:space="preserve">. </w:t>
      </w:r>
    </w:p>
    <w:p w14:paraId="49686CD4" w14:textId="18F731D5" w:rsidR="00561544" w:rsidRPr="000C178A" w:rsidRDefault="00111152" w:rsidP="00111152">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Examples include relying on inspections, checkpoints, reviews</w:t>
      </w:r>
      <w:r w:rsidR="00F467ED" w:rsidRPr="000C178A">
        <w:rPr>
          <w:rFonts w:ascii="Times New Roman" w:hAnsi="Times New Roman" w:cs="Times New Roman"/>
          <w:sz w:val="20"/>
          <w:szCs w:val="20"/>
          <w:lang w:val="en-US"/>
        </w:rPr>
        <w:t xml:space="preserve">, or approvals rather than designing processes to eliminate errors; </w:t>
      </w:r>
      <w:r w:rsidR="003133B0" w:rsidRPr="000C178A">
        <w:rPr>
          <w:rFonts w:ascii="Times New Roman" w:hAnsi="Times New Roman" w:cs="Times New Roman"/>
          <w:sz w:val="20"/>
          <w:szCs w:val="20"/>
          <w:lang w:val="en-US"/>
        </w:rPr>
        <w:t>ree</w:t>
      </w:r>
      <w:r w:rsidR="00646424" w:rsidRPr="000C178A">
        <w:rPr>
          <w:rFonts w:ascii="Times New Roman" w:hAnsi="Times New Roman" w:cs="Times New Roman"/>
          <w:sz w:val="20"/>
          <w:szCs w:val="20"/>
          <w:lang w:val="en-US"/>
        </w:rPr>
        <w:t>ntering data i</w:t>
      </w:r>
      <w:r w:rsidR="003133B0" w:rsidRPr="000C178A">
        <w:rPr>
          <w:rFonts w:ascii="Times New Roman" w:hAnsi="Times New Roman" w:cs="Times New Roman"/>
          <w:sz w:val="20"/>
          <w:szCs w:val="20"/>
          <w:lang w:val="en-US"/>
        </w:rPr>
        <w:t>nto</w:t>
      </w:r>
      <w:r w:rsidR="00646424" w:rsidRPr="000C178A">
        <w:rPr>
          <w:rFonts w:ascii="Times New Roman" w:hAnsi="Times New Roman" w:cs="Times New Roman"/>
          <w:sz w:val="20"/>
          <w:szCs w:val="20"/>
          <w:lang w:val="en-US"/>
        </w:rPr>
        <w:t xml:space="preserve"> multiple systems or applications; making extra copies; </w:t>
      </w:r>
      <w:r w:rsidR="00561544" w:rsidRPr="000C178A">
        <w:rPr>
          <w:rFonts w:ascii="Times New Roman" w:hAnsi="Times New Roman" w:cs="Times New Roman"/>
          <w:sz w:val="20"/>
          <w:szCs w:val="20"/>
          <w:lang w:val="en-US"/>
        </w:rPr>
        <w:t>and generating and unused reports.</w:t>
      </w:r>
      <w:r w:rsidR="00F467ED" w:rsidRPr="000C178A">
        <w:rPr>
          <w:rFonts w:ascii="Times New Roman" w:hAnsi="Times New Roman" w:cs="Times New Roman"/>
          <w:sz w:val="20"/>
          <w:szCs w:val="20"/>
          <w:lang w:val="en-US"/>
        </w:rPr>
        <w:t xml:space="preserve"> </w:t>
      </w:r>
    </w:p>
    <w:p w14:paraId="4ECB39A0" w14:textId="3E885CF2" w:rsidR="00FD704B" w:rsidRPr="000C178A" w:rsidRDefault="00E810CB" w:rsidP="002B3D2A">
      <w:pPr>
        <w:pStyle w:val="ListParagraph"/>
        <w:numPr>
          <w:ilvl w:val="0"/>
          <w:numId w:val="7"/>
        </w:numPr>
        <w:spacing w:line="360" w:lineRule="auto"/>
        <w:jc w:val="both"/>
        <w:rPr>
          <w:rFonts w:ascii="Times New Roman" w:hAnsi="Times New Roman" w:cs="Times New Roman"/>
          <w:sz w:val="20"/>
          <w:szCs w:val="20"/>
        </w:rPr>
      </w:pPr>
      <w:r w:rsidRPr="00A815B3">
        <w:rPr>
          <w:rFonts w:ascii="Times New Roman" w:hAnsi="Times New Roman" w:cs="Times New Roman"/>
          <w:b/>
          <w:bCs/>
          <w:i/>
          <w:iCs/>
          <w:sz w:val="20"/>
          <w:szCs w:val="20"/>
          <w:lang w:val="en-US"/>
        </w:rPr>
        <w:t>Overproduction</w:t>
      </w:r>
      <w:r w:rsidRPr="000C178A">
        <w:rPr>
          <w:rFonts w:ascii="Times New Roman" w:hAnsi="Times New Roman" w:cs="Times New Roman"/>
          <w:sz w:val="20"/>
          <w:szCs w:val="20"/>
          <w:lang w:val="en-US"/>
        </w:rPr>
        <w:t xml:space="preserve">: </w:t>
      </w:r>
      <w:r w:rsidR="00A47A05" w:rsidRPr="000C178A">
        <w:rPr>
          <w:rFonts w:ascii="Times New Roman" w:hAnsi="Times New Roman" w:cs="Times New Roman"/>
          <w:sz w:val="20"/>
          <w:szCs w:val="20"/>
          <w:lang w:val="en-US"/>
        </w:rPr>
        <w:t>T</w:t>
      </w:r>
      <w:r w:rsidRPr="000C178A">
        <w:rPr>
          <w:rFonts w:ascii="Times New Roman" w:hAnsi="Times New Roman" w:cs="Times New Roman"/>
          <w:sz w:val="20"/>
          <w:szCs w:val="20"/>
          <w:lang w:val="en-US"/>
        </w:rPr>
        <w:t>he manufacturing of products in advance or in excess of demand wastes money, time, and space</w:t>
      </w:r>
      <w:r w:rsidR="00FD704B" w:rsidRPr="000C178A">
        <w:rPr>
          <w:rFonts w:ascii="Times New Roman" w:hAnsi="Times New Roman" w:cs="Times New Roman"/>
          <w:sz w:val="20"/>
          <w:szCs w:val="20"/>
          <w:lang w:val="en-US"/>
        </w:rPr>
        <w:t xml:space="preserve">. </w:t>
      </w:r>
    </w:p>
    <w:p w14:paraId="58AE2670" w14:textId="1A3661D5" w:rsidR="005F70C5" w:rsidRPr="000C178A" w:rsidRDefault="00FD704B" w:rsidP="00FD704B">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 xml:space="preserve">Examples include printing paperwork that might change before it is needed, processing an order that might change before it is needed, </w:t>
      </w:r>
      <w:r w:rsidR="005F70C5" w:rsidRPr="000C178A">
        <w:rPr>
          <w:rFonts w:ascii="Times New Roman" w:hAnsi="Times New Roman" w:cs="Times New Roman"/>
          <w:sz w:val="20"/>
          <w:szCs w:val="20"/>
          <w:lang w:val="en-US"/>
        </w:rPr>
        <w:t xml:space="preserve">and any processing that is done on a routine schedule regardless of current demand. </w:t>
      </w:r>
    </w:p>
    <w:p w14:paraId="57E0BFD7" w14:textId="101F062C" w:rsidR="00B53B1C" w:rsidRPr="000C178A" w:rsidRDefault="005F70C5" w:rsidP="002B3D2A">
      <w:pPr>
        <w:pStyle w:val="ListParagraph"/>
        <w:numPr>
          <w:ilvl w:val="0"/>
          <w:numId w:val="7"/>
        </w:numPr>
        <w:spacing w:line="360" w:lineRule="auto"/>
        <w:jc w:val="both"/>
        <w:rPr>
          <w:rFonts w:ascii="Times New Roman" w:hAnsi="Times New Roman" w:cs="Times New Roman"/>
          <w:sz w:val="20"/>
          <w:szCs w:val="20"/>
        </w:rPr>
      </w:pPr>
      <w:r w:rsidRPr="00A815B3">
        <w:rPr>
          <w:rFonts w:ascii="Times New Roman" w:hAnsi="Times New Roman" w:cs="Times New Roman"/>
          <w:b/>
          <w:bCs/>
          <w:i/>
          <w:iCs/>
          <w:sz w:val="20"/>
          <w:szCs w:val="20"/>
          <w:lang w:val="en-US"/>
        </w:rPr>
        <w:t>Defects</w:t>
      </w:r>
      <w:r w:rsidRPr="000C178A">
        <w:rPr>
          <w:rFonts w:ascii="Times New Roman" w:hAnsi="Times New Roman" w:cs="Times New Roman"/>
          <w:sz w:val="20"/>
          <w:szCs w:val="20"/>
          <w:lang w:val="en-US"/>
        </w:rPr>
        <w:t xml:space="preserve">: </w:t>
      </w:r>
      <w:r w:rsidR="00724F46" w:rsidRPr="000C178A">
        <w:rPr>
          <w:rFonts w:ascii="Times New Roman" w:hAnsi="Times New Roman" w:cs="Times New Roman"/>
          <w:sz w:val="20"/>
          <w:szCs w:val="20"/>
          <w:lang w:val="en-US"/>
        </w:rPr>
        <w:t>P</w:t>
      </w:r>
      <w:r w:rsidRPr="000C178A">
        <w:rPr>
          <w:rFonts w:ascii="Times New Roman" w:hAnsi="Times New Roman" w:cs="Times New Roman"/>
          <w:sz w:val="20"/>
          <w:szCs w:val="20"/>
          <w:lang w:val="en-US"/>
        </w:rPr>
        <w:t xml:space="preserve">roduct rejects and rework within your processes. </w:t>
      </w:r>
    </w:p>
    <w:p w14:paraId="1383EC77" w14:textId="77777777" w:rsidR="00ED64BB" w:rsidRPr="000C178A" w:rsidRDefault="00B53B1C" w:rsidP="00B53B1C">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 xml:space="preserve">Examples include data entry errors, other types of order entry or invoice errors, </w:t>
      </w:r>
      <w:r w:rsidR="00ED64BB" w:rsidRPr="000C178A">
        <w:rPr>
          <w:rFonts w:ascii="Times New Roman" w:hAnsi="Times New Roman" w:cs="Times New Roman"/>
          <w:sz w:val="20"/>
          <w:szCs w:val="20"/>
          <w:lang w:val="en-US"/>
        </w:rPr>
        <w:t xml:space="preserve">and any error that gets passed downstream only to be returned for correction or clarification. </w:t>
      </w:r>
    </w:p>
    <w:p w14:paraId="174F6799" w14:textId="786AB021" w:rsidR="004F29A7" w:rsidRPr="000C178A" w:rsidRDefault="00ED64BB" w:rsidP="002B3D2A">
      <w:pPr>
        <w:pStyle w:val="ListParagraph"/>
        <w:numPr>
          <w:ilvl w:val="0"/>
          <w:numId w:val="7"/>
        </w:numPr>
        <w:spacing w:line="360" w:lineRule="auto"/>
        <w:jc w:val="both"/>
        <w:rPr>
          <w:rFonts w:ascii="Times New Roman" w:hAnsi="Times New Roman" w:cs="Times New Roman"/>
          <w:sz w:val="20"/>
          <w:szCs w:val="20"/>
        </w:rPr>
      </w:pPr>
      <w:r w:rsidRPr="00A815B3">
        <w:rPr>
          <w:rFonts w:ascii="Times New Roman" w:hAnsi="Times New Roman" w:cs="Times New Roman"/>
          <w:b/>
          <w:bCs/>
          <w:i/>
          <w:iCs/>
          <w:sz w:val="20"/>
          <w:szCs w:val="20"/>
          <w:lang w:val="en-US"/>
        </w:rPr>
        <w:t>Underutili</w:t>
      </w:r>
      <w:r w:rsidR="007F328A" w:rsidRPr="00A815B3">
        <w:rPr>
          <w:rFonts w:ascii="Times New Roman" w:hAnsi="Times New Roman" w:cs="Times New Roman"/>
          <w:b/>
          <w:bCs/>
          <w:i/>
          <w:iCs/>
          <w:sz w:val="20"/>
          <w:szCs w:val="20"/>
          <w:lang w:val="en-US"/>
        </w:rPr>
        <w:t>s</w:t>
      </w:r>
      <w:r w:rsidRPr="00A815B3">
        <w:rPr>
          <w:rFonts w:ascii="Times New Roman" w:hAnsi="Times New Roman" w:cs="Times New Roman"/>
          <w:b/>
          <w:bCs/>
          <w:i/>
          <w:iCs/>
          <w:sz w:val="20"/>
          <w:szCs w:val="20"/>
          <w:lang w:val="en-US"/>
        </w:rPr>
        <w:t>ation of employee skills</w:t>
      </w:r>
      <w:r w:rsidRPr="000C178A">
        <w:rPr>
          <w:rFonts w:ascii="Times New Roman" w:hAnsi="Times New Roman" w:cs="Times New Roman"/>
          <w:sz w:val="20"/>
          <w:szCs w:val="20"/>
          <w:lang w:val="en-US"/>
        </w:rPr>
        <w:t xml:space="preserve">: </w:t>
      </w:r>
      <w:r w:rsidR="007F328A" w:rsidRPr="000C178A">
        <w:rPr>
          <w:rFonts w:ascii="Times New Roman" w:hAnsi="Times New Roman" w:cs="Times New Roman"/>
          <w:sz w:val="20"/>
          <w:szCs w:val="20"/>
          <w:lang w:val="en-US"/>
        </w:rPr>
        <w:t>E</w:t>
      </w:r>
      <w:r w:rsidRPr="000C178A">
        <w:rPr>
          <w:rFonts w:ascii="Times New Roman" w:hAnsi="Times New Roman" w:cs="Times New Roman"/>
          <w:sz w:val="20"/>
          <w:szCs w:val="20"/>
          <w:lang w:val="en-US"/>
        </w:rPr>
        <w:t>mployees are typically hired for a specific skill</w:t>
      </w:r>
      <w:r w:rsidR="0070055B" w:rsidRPr="000C178A">
        <w:rPr>
          <w:rFonts w:ascii="Times New Roman" w:hAnsi="Times New Roman" w:cs="Times New Roman"/>
          <w:sz w:val="20"/>
          <w:szCs w:val="20"/>
          <w:lang w:val="en-US"/>
        </w:rPr>
        <w:t xml:space="preserve"> </w:t>
      </w:r>
      <w:r w:rsidRPr="000C178A">
        <w:rPr>
          <w:rFonts w:ascii="Times New Roman" w:hAnsi="Times New Roman" w:cs="Times New Roman"/>
          <w:sz w:val="20"/>
          <w:szCs w:val="20"/>
          <w:lang w:val="en-US"/>
        </w:rPr>
        <w:t>set</w:t>
      </w:r>
      <w:r w:rsidR="004F29A7" w:rsidRPr="000C178A">
        <w:rPr>
          <w:rFonts w:ascii="Times New Roman" w:hAnsi="Times New Roman" w:cs="Times New Roman"/>
          <w:sz w:val="20"/>
          <w:szCs w:val="20"/>
          <w:lang w:val="en-US"/>
        </w:rPr>
        <w:t>, but they usually bring other skills and insights to the workplace that should be acknowledged and utili</w:t>
      </w:r>
      <w:r w:rsidR="0070055B" w:rsidRPr="000C178A">
        <w:rPr>
          <w:rFonts w:ascii="Times New Roman" w:hAnsi="Times New Roman" w:cs="Times New Roman"/>
          <w:sz w:val="20"/>
          <w:szCs w:val="20"/>
          <w:lang w:val="en-US"/>
        </w:rPr>
        <w:t>s</w:t>
      </w:r>
      <w:r w:rsidR="004F29A7" w:rsidRPr="000C178A">
        <w:rPr>
          <w:rFonts w:ascii="Times New Roman" w:hAnsi="Times New Roman" w:cs="Times New Roman"/>
          <w:sz w:val="20"/>
          <w:szCs w:val="20"/>
          <w:lang w:val="en-US"/>
        </w:rPr>
        <w:t>ed, yet employees are often underutili</w:t>
      </w:r>
      <w:r w:rsidR="00A8242B" w:rsidRPr="000C178A">
        <w:rPr>
          <w:rFonts w:ascii="Times New Roman" w:hAnsi="Times New Roman" w:cs="Times New Roman"/>
          <w:sz w:val="20"/>
          <w:szCs w:val="20"/>
          <w:lang w:val="en-US"/>
        </w:rPr>
        <w:t>s</w:t>
      </w:r>
      <w:r w:rsidR="004F29A7" w:rsidRPr="000C178A">
        <w:rPr>
          <w:rFonts w:ascii="Times New Roman" w:hAnsi="Times New Roman" w:cs="Times New Roman"/>
          <w:sz w:val="20"/>
          <w:szCs w:val="20"/>
          <w:lang w:val="en-US"/>
        </w:rPr>
        <w:t xml:space="preserve">ed or pigeonholed into specific responsibilities. </w:t>
      </w:r>
    </w:p>
    <w:p w14:paraId="7C778627" w14:textId="77777777" w:rsidR="0050432D" w:rsidRDefault="00777984" w:rsidP="0050432D">
      <w:pPr>
        <w:pStyle w:val="ListParagraph"/>
        <w:spacing w:line="360" w:lineRule="auto"/>
        <w:ind w:left="1440"/>
        <w:jc w:val="both"/>
        <w:rPr>
          <w:rFonts w:ascii="Times New Roman" w:hAnsi="Times New Roman" w:cs="Times New Roman"/>
          <w:sz w:val="20"/>
          <w:szCs w:val="20"/>
          <w:lang w:val="en-US"/>
        </w:rPr>
      </w:pPr>
      <w:r w:rsidRPr="000C178A">
        <w:rPr>
          <w:rFonts w:ascii="Times New Roman" w:hAnsi="Times New Roman" w:cs="Times New Roman"/>
          <w:sz w:val="20"/>
          <w:szCs w:val="20"/>
          <w:lang w:val="en-US"/>
        </w:rPr>
        <w:t>Examples include putting employees in roles that do not exploit their experience, not staffing projects with the right employees</w:t>
      </w:r>
      <w:r w:rsidR="00A8242B" w:rsidRPr="000C178A">
        <w:rPr>
          <w:rFonts w:ascii="Times New Roman" w:hAnsi="Times New Roman" w:cs="Times New Roman"/>
          <w:sz w:val="20"/>
          <w:szCs w:val="20"/>
          <w:lang w:val="en-US"/>
        </w:rPr>
        <w:t>, and</w:t>
      </w:r>
      <w:r w:rsidRPr="000C178A">
        <w:rPr>
          <w:rFonts w:ascii="Times New Roman" w:hAnsi="Times New Roman" w:cs="Times New Roman"/>
          <w:sz w:val="20"/>
          <w:szCs w:val="20"/>
          <w:lang w:val="en-US"/>
        </w:rPr>
        <w:t xml:space="preserve"> not allowing open feedback. </w:t>
      </w:r>
      <w:r w:rsidR="00717533" w:rsidRPr="000C178A">
        <w:rPr>
          <w:rFonts w:ascii="Times New Roman" w:hAnsi="Times New Roman" w:cs="Times New Roman"/>
          <w:sz w:val="20"/>
          <w:szCs w:val="20"/>
          <w:lang w:val="en-US"/>
        </w:rPr>
        <w:t xml:space="preserve"> </w:t>
      </w:r>
    </w:p>
    <w:p w14:paraId="4E998C32" w14:textId="1E7F7416" w:rsidR="007F3EB2" w:rsidRPr="00526B6C" w:rsidRDefault="00C648C3" w:rsidP="00EC0BCC">
      <w:pPr>
        <w:spacing w:line="360" w:lineRule="auto"/>
        <w:jc w:val="both"/>
        <w:rPr>
          <w:rFonts w:ascii="Times New Roman" w:hAnsi="Times New Roman" w:cs="Times New Roman"/>
        </w:rPr>
      </w:pPr>
      <w:r w:rsidRPr="004F542E">
        <w:rPr>
          <w:rFonts w:ascii="Times New Roman" w:hAnsi="Times New Roman" w:cs="Times New Roman"/>
        </w:rPr>
        <w:t>Since the original categories of waste w</w:t>
      </w:r>
      <w:r w:rsidR="002E0AD4">
        <w:rPr>
          <w:rFonts w:ascii="Times New Roman" w:hAnsi="Times New Roman" w:cs="Times New Roman"/>
        </w:rPr>
        <w:t>ere</w:t>
      </w:r>
      <w:r w:rsidRPr="004F542E">
        <w:rPr>
          <w:rFonts w:ascii="Times New Roman" w:hAnsi="Times New Roman" w:cs="Times New Roman"/>
        </w:rPr>
        <w:t xml:space="preserve"> established, others have been proposed, including</w:t>
      </w:r>
      <w:r w:rsidR="0078099C">
        <w:rPr>
          <w:lang w:val="en-GB"/>
        </w:rPr>
        <w:t xml:space="preserve">; </w:t>
      </w:r>
      <w:r w:rsidR="0078099C" w:rsidRPr="00473FA1">
        <w:rPr>
          <w:rFonts w:ascii="Times New Roman" w:hAnsi="Times New Roman" w:cs="Times New Roman"/>
        </w:rPr>
        <w:t xml:space="preserve">Unsafe </w:t>
      </w:r>
      <w:r w:rsidR="00BF79D1" w:rsidRPr="00473FA1">
        <w:rPr>
          <w:rFonts w:ascii="Times New Roman" w:hAnsi="Times New Roman" w:cs="Times New Roman"/>
        </w:rPr>
        <w:t>W</w:t>
      </w:r>
      <w:r w:rsidR="0078099C" w:rsidRPr="00473FA1">
        <w:rPr>
          <w:rFonts w:ascii="Times New Roman" w:hAnsi="Times New Roman" w:cs="Times New Roman"/>
        </w:rPr>
        <w:t>orkplace</w:t>
      </w:r>
      <w:r w:rsidR="00BF79D1" w:rsidRPr="00473FA1">
        <w:rPr>
          <w:rFonts w:ascii="Times New Roman" w:hAnsi="Times New Roman" w:cs="Times New Roman"/>
        </w:rPr>
        <w:t>s</w:t>
      </w:r>
      <w:r w:rsidR="0078099C" w:rsidRPr="00473FA1">
        <w:rPr>
          <w:rFonts w:ascii="Times New Roman" w:hAnsi="Times New Roman" w:cs="Times New Roman"/>
        </w:rPr>
        <w:t xml:space="preserve"> and </w:t>
      </w:r>
      <w:r w:rsidR="00BF79D1" w:rsidRPr="00473FA1">
        <w:rPr>
          <w:rFonts w:ascii="Times New Roman" w:hAnsi="Times New Roman" w:cs="Times New Roman"/>
        </w:rPr>
        <w:t>E</w:t>
      </w:r>
      <w:r w:rsidR="0078099C" w:rsidRPr="00473FA1">
        <w:rPr>
          <w:rFonts w:ascii="Times New Roman" w:hAnsi="Times New Roman" w:cs="Times New Roman"/>
        </w:rPr>
        <w:t xml:space="preserve">nvironments, </w:t>
      </w:r>
      <w:r w:rsidR="00BF79D1" w:rsidRPr="00473FA1">
        <w:rPr>
          <w:rFonts w:ascii="Times New Roman" w:hAnsi="Times New Roman" w:cs="Times New Roman"/>
        </w:rPr>
        <w:t>L</w:t>
      </w:r>
      <w:r w:rsidR="00382D8B" w:rsidRPr="00473FA1">
        <w:rPr>
          <w:rFonts w:ascii="Times New Roman" w:hAnsi="Times New Roman" w:cs="Times New Roman"/>
        </w:rPr>
        <w:t xml:space="preserve">ack of </w:t>
      </w:r>
      <w:r w:rsidR="00BF79D1" w:rsidRPr="00473FA1">
        <w:rPr>
          <w:rFonts w:ascii="Times New Roman" w:hAnsi="Times New Roman" w:cs="Times New Roman"/>
        </w:rPr>
        <w:t>I</w:t>
      </w:r>
      <w:r w:rsidR="00382D8B" w:rsidRPr="00473FA1">
        <w:rPr>
          <w:rFonts w:ascii="Times New Roman" w:hAnsi="Times New Roman" w:cs="Times New Roman"/>
        </w:rPr>
        <w:t xml:space="preserve">nformation or </w:t>
      </w:r>
      <w:r w:rsidR="00BF79D1" w:rsidRPr="00473FA1">
        <w:rPr>
          <w:rFonts w:ascii="Times New Roman" w:hAnsi="Times New Roman" w:cs="Times New Roman"/>
        </w:rPr>
        <w:t>S</w:t>
      </w:r>
      <w:r w:rsidR="00382D8B" w:rsidRPr="00473FA1">
        <w:rPr>
          <w:rFonts w:ascii="Times New Roman" w:hAnsi="Times New Roman" w:cs="Times New Roman"/>
        </w:rPr>
        <w:t xml:space="preserve">haring of </w:t>
      </w:r>
      <w:r w:rsidR="00BF79D1" w:rsidRPr="00473FA1">
        <w:rPr>
          <w:rFonts w:ascii="Times New Roman" w:hAnsi="Times New Roman" w:cs="Times New Roman"/>
        </w:rPr>
        <w:t>I</w:t>
      </w:r>
      <w:r w:rsidR="00382D8B" w:rsidRPr="00473FA1">
        <w:rPr>
          <w:rFonts w:ascii="Times New Roman" w:hAnsi="Times New Roman" w:cs="Times New Roman"/>
        </w:rPr>
        <w:t xml:space="preserve">nformation, </w:t>
      </w:r>
      <w:r w:rsidR="00BF79D1" w:rsidRPr="00473FA1">
        <w:rPr>
          <w:rFonts w:ascii="Times New Roman" w:hAnsi="Times New Roman" w:cs="Times New Roman"/>
        </w:rPr>
        <w:t>E</w:t>
      </w:r>
      <w:r w:rsidR="00382D8B" w:rsidRPr="00473FA1">
        <w:rPr>
          <w:rFonts w:ascii="Times New Roman" w:hAnsi="Times New Roman" w:cs="Times New Roman"/>
        </w:rPr>
        <w:t xml:space="preserve">quipment </w:t>
      </w:r>
      <w:r w:rsidR="00BF79D1" w:rsidRPr="00473FA1">
        <w:rPr>
          <w:rFonts w:ascii="Times New Roman" w:hAnsi="Times New Roman" w:cs="Times New Roman"/>
        </w:rPr>
        <w:t>B</w:t>
      </w:r>
      <w:r w:rsidR="00382D8B" w:rsidRPr="00473FA1">
        <w:rPr>
          <w:rFonts w:ascii="Times New Roman" w:hAnsi="Times New Roman" w:cs="Times New Roman"/>
        </w:rPr>
        <w:t xml:space="preserve">reakdown, </w:t>
      </w:r>
      <w:r w:rsidR="00BF79D1" w:rsidRPr="00473FA1">
        <w:rPr>
          <w:rFonts w:ascii="Times New Roman" w:hAnsi="Times New Roman" w:cs="Times New Roman"/>
        </w:rPr>
        <w:lastRenderedPageBreak/>
        <w:t>E</w:t>
      </w:r>
      <w:r w:rsidR="00382D8B" w:rsidRPr="00473FA1">
        <w:rPr>
          <w:rFonts w:ascii="Times New Roman" w:hAnsi="Times New Roman" w:cs="Times New Roman"/>
        </w:rPr>
        <w:t xml:space="preserve">nvironmental with </w:t>
      </w:r>
      <w:r w:rsidR="00BF79D1" w:rsidRPr="00473FA1">
        <w:rPr>
          <w:rFonts w:ascii="Times New Roman" w:hAnsi="Times New Roman" w:cs="Times New Roman"/>
        </w:rPr>
        <w:t xml:space="preserve">a </w:t>
      </w:r>
      <w:r w:rsidR="00382D8B" w:rsidRPr="00473FA1">
        <w:rPr>
          <w:rFonts w:ascii="Times New Roman" w:hAnsi="Times New Roman" w:cs="Times New Roman"/>
        </w:rPr>
        <w:t xml:space="preserve">lot of emphasis being placed on this final one </w:t>
      </w:r>
      <w:r w:rsidR="002A1BDB" w:rsidRPr="00473FA1">
        <w:rPr>
          <w:rFonts w:ascii="Times New Roman" w:hAnsi="Times New Roman" w:cs="Times New Roman"/>
        </w:rPr>
        <w:t xml:space="preserve">due to this commonly wasting natural resources </w:t>
      </w:r>
      <w:r w:rsidR="00BF79D1" w:rsidRPr="00473FA1">
        <w:rPr>
          <w:rFonts w:ascii="Times New Roman" w:hAnsi="Times New Roman" w:cs="Times New Roman"/>
        </w:rPr>
        <w:t xml:space="preserve">and company funds whilst not promoting corporate social responsibility. </w:t>
      </w:r>
    </w:p>
    <w:p w14:paraId="71239122" w14:textId="40BB0542" w:rsidR="003A2B5B" w:rsidRDefault="001D74D8" w:rsidP="000F6780">
      <w:pPr>
        <w:pStyle w:val="Heading2"/>
        <w:spacing w:line="360" w:lineRule="auto"/>
      </w:pPr>
      <w:bookmarkStart w:id="20" w:name="_Toc101693654"/>
      <w:r>
        <w:t>3</w:t>
      </w:r>
      <w:r w:rsidR="00C7000D">
        <w:t>.3 Th</w:t>
      </w:r>
      <w:r w:rsidR="00381607">
        <w:t>e Discovery</w:t>
      </w:r>
      <w:r w:rsidR="000F6780">
        <w:t xml:space="preserve"> and Timeline of Lean</w:t>
      </w:r>
      <w:bookmarkEnd w:id="20"/>
    </w:p>
    <w:p w14:paraId="55D0ABFB" w14:textId="25F55047" w:rsidR="006835AE" w:rsidRPr="006835AE" w:rsidRDefault="00D937F9" w:rsidP="006835AE">
      <w:pPr>
        <w:spacing w:line="360" w:lineRule="auto"/>
        <w:jc w:val="both"/>
        <w:rPr>
          <w:rFonts w:ascii="Times New Roman" w:hAnsi="Times New Roman" w:cs="Times New Roman"/>
          <w:noProof/>
        </w:rPr>
      </w:pPr>
      <w:r>
        <w:rPr>
          <w:rFonts w:ascii="Times New Roman" w:hAnsi="Times New Roman" w:cs="Times New Roman"/>
        </w:rPr>
        <w:t>A paper written by Matthias Holweg ‘</w:t>
      </w:r>
      <w:r w:rsidR="00223862">
        <w:rPr>
          <w:rFonts w:ascii="Times New Roman" w:hAnsi="Times New Roman" w:cs="Times New Roman"/>
        </w:rPr>
        <w:t>The Genealogy of Lean Production</w:t>
      </w:r>
      <w:r>
        <w:rPr>
          <w:rFonts w:ascii="Times New Roman" w:hAnsi="Times New Roman" w:cs="Times New Roman"/>
        </w:rPr>
        <w:t xml:space="preserve">’ </w:t>
      </w:r>
      <w:sdt>
        <w:sdtPr>
          <w:rPr>
            <w:rFonts w:ascii="Times New Roman" w:hAnsi="Times New Roman" w:cs="Times New Roman"/>
          </w:rPr>
          <w:id w:val="725644914"/>
          <w:citation/>
        </w:sdtPr>
        <w:sdtEndPr/>
        <w:sdtContent>
          <w:r w:rsidR="007E69E7">
            <w:rPr>
              <w:rFonts w:ascii="Times New Roman" w:hAnsi="Times New Roman" w:cs="Times New Roman"/>
            </w:rPr>
            <w:fldChar w:fldCharType="begin"/>
          </w:r>
          <w:r w:rsidR="007E69E7">
            <w:rPr>
              <w:rFonts w:ascii="Times New Roman" w:hAnsi="Times New Roman" w:cs="Times New Roman"/>
              <w:lang w:val="en-GB"/>
            </w:rPr>
            <w:instrText xml:space="preserve"> CITATION Hol06 \l 2057 </w:instrText>
          </w:r>
          <w:r w:rsidR="007E69E7">
            <w:rPr>
              <w:rFonts w:ascii="Times New Roman" w:hAnsi="Times New Roman" w:cs="Times New Roman"/>
            </w:rPr>
            <w:fldChar w:fldCharType="separate"/>
          </w:r>
          <w:r w:rsidR="007E69E7" w:rsidRPr="007E69E7">
            <w:rPr>
              <w:rFonts w:ascii="Times New Roman" w:hAnsi="Times New Roman" w:cs="Times New Roman"/>
              <w:noProof/>
              <w:lang w:val="en-GB"/>
            </w:rPr>
            <w:t>(Holweg, 2007)</w:t>
          </w:r>
          <w:r w:rsidR="007E69E7">
            <w:rPr>
              <w:rFonts w:ascii="Times New Roman" w:hAnsi="Times New Roman" w:cs="Times New Roman"/>
            </w:rPr>
            <w:fldChar w:fldCharType="end"/>
          </w:r>
        </w:sdtContent>
      </w:sdt>
      <w:r w:rsidR="007E69E7">
        <w:rPr>
          <w:rFonts w:ascii="Times New Roman" w:hAnsi="Times New Roman" w:cs="Times New Roman"/>
        </w:rPr>
        <w:t xml:space="preserve"> credits</w:t>
      </w:r>
      <w:r w:rsidR="00223862">
        <w:rPr>
          <w:rFonts w:ascii="Times New Roman" w:hAnsi="Times New Roman" w:cs="Times New Roman"/>
        </w:rPr>
        <w:t xml:space="preserve"> </w:t>
      </w:r>
      <w:r w:rsidR="007E69E7">
        <w:rPr>
          <w:rFonts w:ascii="Times New Roman" w:hAnsi="Times New Roman" w:cs="Times New Roman"/>
        </w:rPr>
        <w:t>t</w:t>
      </w:r>
      <w:r w:rsidR="006835AE">
        <w:rPr>
          <w:rFonts w:ascii="Times New Roman" w:hAnsi="Times New Roman" w:cs="Times New Roman"/>
        </w:rPr>
        <w:t xml:space="preserve">he first </w:t>
      </w:r>
      <w:r w:rsidR="001554C4">
        <w:rPr>
          <w:rFonts w:ascii="Times New Roman" w:hAnsi="Times New Roman" w:cs="Times New Roman"/>
        </w:rPr>
        <w:t xml:space="preserve">published </w:t>
      </w:r>
      <w:r w:rsidR="00237759">
        <w:rPr>
          <w:rFonts w:ascii="Times New Roman" w:hAnsi="Times New Roman" w:cs="Times New Roman"/>
        </w:rPr>
        <w:t xml:space="preserve">academic </w:t>
      </w:r>
      <w:r w:rsidR="001554C4">
        <w:rPr>
          <w:rFonts w:ascii="Times New Roman" w:hAnsi="Times New Roman" w:cs="Times New Roman"/>
        </w:rPr>
        <w:t xml:space="preserve">paper </w:t>
      </w:r>
      <w:r w:rsidR="00AE7EDC">
        <w:rPr>
          <w:rFonts w:ascii="Times New Roman" w:hAnsi="Times New Roman" w:cs="Times New Roman"/>
        </w:rPr>
        <w:t xml:space="preserve">on </w:t>
      </w:r>
      <w:r w:rsidR="00F85E5A">
        <w:rPr>
          <w:rFonts w:ascii="Times New Roman" w:hAnsi="Times New Roman" w:cs="Times New Roman"/>
        </w:rPr>
        <w:t xml:space="preserve">the Toyota Production System </w:t>
      </w:r>
      <w:r w:rsidR="005B06B2">
        <w:rPr>
          <w:rFonts w:ascii="Times New Roman" w:hAnsi="Times New Roman" w:cs="Times New Roman"/>
        </w:rPr>
        <w:t>(</w:t>
      </w:r>
      <w:r w:rsidR="00AE7EDC">
        <w:rPr>
          <w:rFonts w:ascii="Times New Roman" w:hAnsi="Times New Roman" w:cs="Times New Roman"/>
        </w:rPr>
        <w:t>TPS</w:t>
      </w:r>
      <w:r w:rsidR="005B06B2">
        <w:rPr>
          <w:rFonts w:ascii="Times New Roman" w:hAnsi="Times New Roman" w:cs="Times New Roman"/>
        </w:rPr>
        <w:t>)</w:t>
      </w:r>
      <w:r w:rsidR="00AE7EDC">
        <w:rPr>
          <w:rFonts w:ascii="Times New Roman" w:hAnsi="Times New Roman" w:cs="Times New Roman"/>
        </w:rPr>
        <w:t xml:space="preserve"> to have been written by </w:t>
      </w:r>
      <w:r w:rsidR="00AE7EDC" w:rsidRPr="00FB65AA">
        <w:rPr>
          <w:rFonts w:ascii="Times New Roman" w:hAnsi="Times New Roman" w:cs="Times New Roman"/>
          <w:i/>
          <w:iCs/>
        </w:rPr>
        <w:t>Su</w:t>
      </w:r>
      <w:r w:rsidR="008E69B7" w:rsidRPr="00FB65AA">
        <w:rPr>
          <w:rFonts w:ascii="Times New Roman" w:hAnsi="Times New Roman" w:cs="Times New Roman"/>
          <w:i/>
          <w:iCs/>
        </w:rPr>
        <w:t>gimori et al</w:t>
      </w:r>
      <w:r w:rsidR="008E69B7">
        <w:rPr>
          <w:rFonts w:ascii="Times New Roman" w:hAnsi="Times New Roman" w:cs="Times New Roman"/>
        </w:rPr>
        <w:t xml:space="preserve"> </w:t>
      </w:r>
      <w:r w:rsidR="000A04A2">
        <w:rPr>
          <w:rFonts w:ascii="Times New Roman" w:hAnsi="Times New Roman" w:cs="Times New Roman"/>
        </w:rPr>
        <w:t xml:space="preserve">in 1977 </w:t>
      </w:r>
      <w:r w:rsidR="00C7272F">
        <w:rPr>
          <w:rFonts w:ascii="Times New Roman" w:hAnsi="Times New Roman" w:cs="Times New Roman"/>
        </w:rPr>
        <w:t>which</w:t>
      </w:r>
      <w:r w:rsidR="008E69B7">
        <w:rPr>
          <w:rFonts w:ascii="Times New Roman" w:hAnsi="Times New Roman" w:cs="Times New Roman"/>
        </w:rPr>
        <w:t xml:space="preserve"> </w:t>
      </w:r>
      <w:r w:rsidR="006835AE">
        <w:rPr>
          <w:rFonts w:ascii="Times New Roman" w:hAnsi="Times New Roman" w:cs="Times New Roman"/>
        </w:rPr>
        <w:t xml:space="preserve">entitled; </w:t>
      </w:r>
      <w:r w:rsidR="00C73C32">
        <w:rPr>
          <w:rFonts w:ascii="Times New Roman" w:hAnsi="Times New Roman" w:cs="Times New Roman"/>
        </w:rPr>
        <w:t>‘</w:t>
      </w:r>
      <w:r w:rsidR="006835AE" w:rsidRPr="00CC38A2">
        <w:rPr>
          <w:rFonts w:ascii="Times New Roman" w:hAnsi="Times New Roman" w:cs="Times New Roman"/>
          <w:i/>
          <w:iCs/>
        </w:rPr>
        <w:t>Toyota production system and Kanban system</w:t>
      </w:r>
      <w:r w:rsidR="00C73C32">
        <w:rPr>
          <w:rFonts w:ascii="Times New Roman" w:hAnsi="Times New Roman" w:cs="Times New Roman"/>
          <w:i/>
          <w:iCs/>
        </w:rPr>
        <w:t xml:space="preserve">: </w:t>
      </w:r>
      <w:r w:rsidR="006835AE" w:rsidRPr="00CC38A2">
        <w:rPr>
          <w:rFonts w:ascii="Times New Roman" w:hAnsi="Times New Roman" w:cs="Times New Roman"/>
          <w:i/>
          <w:iCs/>
        </w:rPr>
        <w:t>Materialization of just in time and respect for human system</w:t>
      </w:r>
      <w:r w:rsidR="00C73C32">
        <w:rPr>
          <w:rFonts w:ascii="Times New Roman" w:hAnsi="Times New Roman" w:cs="Times New Roman"/>
          <w:i/>
          <w:iCs/>
        </w:rPr>
        <w:t>’</w:t>
      </w:r>
      <w:r w:rsidR="006835AE">
        <w:rPr>
          <w:rFonts w:ascii="Times New Roman" w:hAnsi="Times New Roman" w:cs="Times New Roman"/>
          <w:noProof/>
        </w:rPr>
        <w:t xml:space="preserve">. </w:t>
      </w:r>
      <w:r w:rsidR="00155849">
        <w:rPr>
          <w:rFonts w:ascii="Times New Roman" w:hAnsi="Times New Roman" w:cs="Times New Roman"/>
          <w:noProof/>
        </w:rPr>
        <w:t xml:space="preserve">At the time </w:t>
      </w:r>
      <w:r w:rsidR="004B68F9">
        <w:rPr>
          <w:rFonts w:ascii="Times New Roman" w:hAnsi="Times New Roman" w:cs="Times New Roman"/>
          <w:noProof/>
        </w:rPr>
        <w:t>t</w:t>
      </w:r>
      <w:r w:rsidR="006835AE">
        <w:rPr>
          <w:rFonts w:ascii="Times New Roman" w:hAnsi="Times New Roman" w:cs="Times New Roman"/>
          <w:noProof/>
        </w:rPr>
        <w:t xml:space="preserve">he paper did not cause much of a stir amongst the manufacturing </w:t>
      </w:r>
      <w:r w:rsidR="000A0366">
        <w:rPr>
          <w:rFonts w:ascii="Times New Roman" w:hAnsi="Times New Roman" w:cs="Times New Roman"/>
          <w:noProof/>
        </w:rPr>
        <w:t xml:space="preserve">society </w:t>
      </w:r>
      <w:r w:rsidR="006835AE">
        <w:rPr>
          <w:rFonts w:ascii="Times New Roman" w:hAnsi="Times New Roman" w:cs="Times New Roman"/>
          <w:noProof/>
        </w:rPr>
        <w:t xml:space="preserve">despite the impact TPS would have on the automotive industry. </w:t>
      </w:r>
      <w:r w:rsidR="00EE77B7">
        <w:rPr>
          <w:rFonts w:ascii="Times New Roman" w:hAnsi="Times New Roman" w:cs="Times New Roman"/>
          <w:noProof/>
        </w:rPr>
        <w:t>During the nine years which followed</w:t>
      </w:r>
      <w:r w:rsidR="00FD57BC">
        <w:rPr>
          <w:rFonts w:ascii="Times New Roman" w:hAnsi="Times New Roman" w:cs="Times New Roman"/>
          <w:noProof/>
        </w:rPr>
        <w:t xml:space="preserve"> </w:t>
      </w:r>
      <w:r w:rsidR="00DD4DFB">
        <w:rPr>
          <w:rFonts w:ascii="Times New Roman" w:hAnsi="Times New Roman" w:cs="Times New Roman"/>
          <w:noProof/>
        </w:rPr>
        <w:t>several other studies were undertaken with articles wr</w:t>
      </w:r>
      <w:r w:rsidR="00D217F1">
        <w:rPr>
          <w:rFonts w:ascii="Times New Roman" w:hAnsi="Times New Roman" w:cs="Times New Roman"/>
          <w:noProof/>
        </w:rPr>
        <w:t xml:space="preserve">itten </w:t>
      </w:r>
      <w:r w:rsidR="007F48D5">
        <w:rPr>
          <w:rFonts w:ascii="Times New Roman" w:hAnsi="Times New Roman" w:cs="Times New Roman"/>
          <w:noProof/>
        </w:rPr>
        <w:t>by indstr</w:t>
      </w:r>
      <w:r w:rsidR="00F02F0F">
        <w:rPr>
          <w:rFonts w:ascii="Times New Roman" w:hAnsi="Times New Roman" w:cs="Times New Roman"/>
          <w:noProof/>
        </w:rPr>
        <w:t>ialists</w:t>
      </w:r>
      <w:r w:rsidR="007F48D5">
        <w:rPr>
          <w:rFonts w:ascii="Times New Roman" w:hAnsi="Times New Roman" w:cs="Times New Roman"/>
          <w:noProof/>
        </w:rPr>
        <w:t xml:space="preserve"> and academics alike</w:t>
      </w:r>
      <w:r w:rsidR="0028516D">
        <w:rPr>
          <w:rFonts w:ascii="Times New Roman" w:hAnsi="Times New Roman" w:cs="Times New Roman"/>
          <w:noProof/>
        </w:rPr>
        <w:t xml:space="preserve">. </w:t>
      </w:r>
      <w:r w:rsidR="006835AE">
        <w:rPr>
          <w:rFonts w:ascii="Times New Roman" w:hAnsi="Times New Roman" w:cs="Times New Roman"/>
          <w:noProof/>
        </w:rPr>
        <w:t>The ideas described in the</w:t>
      </w:r>
      <w:r w:rsidR="00D94A7F">
        <w:rPr>
          <w:rFonts w:ascii="Times New Roman" w:hAnsi="Times New Roman" w:cs="Times New Roman"/>
          <w:noProof/>
        </w:rPr>
        <w:t>se</w:t>
      </w:r>
      <w:r w:rsidR="006835AE">
        <w:rPr>
          <w:rFonts w:ascii="Times New Roman" w:hAnsi="Times New Roman" w:cs="Times New Roman"/>
          <w:noProof/>
        </w:rPr>
        <w:t xml:space="preserve"> paper</w:t>
      </w:r>
      <w:r w:rsidR="00D94A7F">
        <w:rPr>
          <w:rFonts w:ascii="Times New Roman" w:hAnsi="Times New Roman" w:cs="Times New Roman"/>
          <w:noProof/>
        </w:rPr>
        <w:t>s</w:t>
      </w:r>
      <w:r w:rsidR="006835AE">
        <w:rPr>
          <w:rFonts w:ascii="Times New Roman" w:hAnsi="Times New Roman" w:cs="Times New Roman"/>
          <w:noProof/>
        </w:rPr>
        <w:t xml:space="preserve"> would slowly become understood in the West, particulary by JamesP. Womack, Daniel T. Jones and Daniel Roos.</w:t>
      </w:r>
    </w:p>
    <w:p w14:paraId="1685D5AD" w14:textId="60ED6CDB" w:rsidR="002C20C7" w:rsidRDefault="002C20C7" w:rsidP="002C20C7">
      <w:pPr>
        <w:spacing w:line="360" w:lineRule="auto"/>
        <w:jc w:val="both"/>
        <w:rPr>
          <w:rFonts w:ascii="Times New Roman" w:hAnsi="Times New Roman" w:cs="Times New Roman"/>
          <w:noProof/>
        </w:rPr>
      </w:pPr>
      <w:r>
        <w:rPr>
          <w:rFonts w:ascii="Times New Roman" w:hAnsi="Times New Roman" w:cs="Times New Roman"/>
          <w:noProof/>
        </w:rPr>
        <w:t xml:space="preserve">Lean and Lean Production are the terms </w:t>
      </w:r>
      <w:r w:rsidR="009A5D8F">
        <w:rPr>
          <w:rFonts w:ascii="Times New Roman" w:hAnsi="Times New Roman" w:cs="Times New Roman"/>
          <w:noProof/>
        </w:rPr>
        <w:t xml:space="preserve">created </w:t>
      </w:r>
      <w:r>
        <w:rPr>
          <w:rFonts w:ascii="Times New Roman" w:hAnsi="Times New Roman" w:cs="Times New Roman"/>
          <w:noProof/>
        </w:rPr>
        <w:t xml:space="preserve">to describe TPS in the book </w:t>
      </w:r>
      <w:r>
        <w:rPr>
          <w:rFonts w:ascii="Times New Roman" w:hAnsi="Times New Roman" w:cs="Times New Roman"/>
          <w:i/>
          <w:noProof/>
        </w:rPr>
        <w:t xml:space="preserve">The Machine That Changed The World </w:t>
      </w:r>
      <w:r>
        <w:rPr>
          <w:rFonts w:ascii="Times New Roman" w:hAnsi="Times New Roman" w:cs="Times New Roman"/>
          <w:noProof/>
        </w:rPr>
        <w:t>by</w:t>
      </w:r>
      <w:r w:rsidR="00AB272D">
        <w:rPr>
          <w:rFonts w:ascii="Times New Roman" w:hAnsi="Times New Roman" w:cs="Times New Roman"/>
          <w:noProof/>
        </w:rPr>
        <w:t xml:space="preserve"> </w:t>
      </w:r>
      <w:r w:rsidR="00AB272D" w:rsidRPr="00AB272D">
        <w:rPr>
          <w:rFonts w:ascii="Times New Roman" w:hAnsi="Times New Roman" w:cs="Times New Roman"/>
          <w:i/>
          <w:iCs/>
          <w:noProof/>
        </w:rPr>
        <w:t>Womack et al</w:t>
      </w:r>
      <w:r>
        <w:rPr>
          <w:rFonts w:ascii="Times New Roman" w:hAnsi="Times New Roman" w:cs="Times New Roman"/>
          <w:noProof/>
        </w:rPr>
        <w:t>. The book describes a detailed study of the Japanese techniques</w:t>
      </w:r>
      <w:r w:rsidR="00EC7338">
        <w:rPr>
          <w:rFonts w:ascii="Times New Roman" w:hAnsi="Times New Roman" w:cs="Times New Roman"/>
          <w:noProof/>
        </w:rPr>
        <w:t xml:space="preserve"> used in automotive manufacturing</w:t>
      </w:r>
      <w:r>
        <w:rPr>
          <w:rFonts w:ascii="Times New Roman" w:hAnsi="Times New Roman" w:cs="Times New Roman"/>
          <w:noProof/>
        </w:rPr>
        <w:t xml:space="preserve"> which were coming to light in the early 1980’s, which  were </w:t>
      </w:r>
      <w:r w:rsidR="003C33E8">
        <w:rPr>
          <w:rFonts w:ascii="Times New Roman" w:hAnsi="Times New Roman" w:cs="Times New Roman"/>
          <w:noProof/>
        </w:rPr>
        <w:t xml:space="preserve">later </w:t>
      </w:r>
      <w:r>
        <w:rPr>
          <w:rFonts w:ascii="Times New Roman" w:hAnsi="Times New Roman" w:cs="Times New Roman"/>
          <w:noProof/>
        </w:rPr>
        <w:t xml:space="preserve">named “lean production”, and how they </w:t>
      </w:r>
      <w:r w:rsidR="00DE3847">
        <w:rPr>
          <w:rFonts w:ascii="Times New Roman" w:hAnsi="Times New Roman" w:cs="Times New Roman"/>
          <w:noProof/>
        </w:rPr>
        <w:t xml:space="preserve">contrasted </w:t>
      </w:r>
      <w:r>
        <w:rPr>
          <w:rFonts w:ascii="Times New Roman" w:hAnsi="Times New Roman" w:cs="Times New Roman"/>
          <w:noProof/>
        </w:rPr>
        <w:t>against western mass production</w:t>
      </w:r>
      <w:r w:rsidR="00DE3847" w:rsidRPr="00DE3847">
        <w:rPr>
          <w:rFonts w:ascii="Times New Roman" w:hAnsi="Times New Roman" w:cs="Times New Roman"/>
          <w:noProof/>
        </w:rPr>
        <w:t xml:space="preserve"> </w:t>
      </w:r>
      <w:r w:rsidR="00DE3847">
        <w:rPr>
          <w:rFonts w:ascii="Times New Roman" w:hAnsi="Times New Roman" w:cs="Times New Roman"/>
          <w:noProof/>
        </w:rPr>
        <w:t>practices</w:t>
      </w:r>
      <w:r>
        <w:rPr>
          <w:rFonts w:ascii="Times New Roman" w:hAnsi="Times New Roman" w:cs="Times New Roman"/>
          <w:noProof/>
        </w:rPr>
        <w:t>. The study was enabled through the Massachusetts Institute of Technology</w:t>
      </w:r>
      <w:r w:rsidR="00EC12A4">
        <w:rPr>
          <w:rFonts w:ascii="Times New Roman" w:hAnsi="Times New Roman" w:cs="Times New Roman"/>
          <w:noProof/>
        </w:rPr>
        <w:t>.</w:t>
      </w:r>
      <w:r>
        <w:rPr>
          <w:rFonts w:ascii="Times New Roman" w:hAnsi="Times New Roman" w:cs="Times New Roman"/>
          <w:noProof/>
        </w:rPr>
        <w:t xml:space="preserve"> This study became known as the International Motor Vehicle Program (IMVP)</w:t>
      </w:r>
      <w:r w:rsidR="00340E3B">
        <w:rPr>
          <w:rFonts w:ascii="Times New Roman" w:hAnsi="Times New Roman" w:cs="Times New Roman"/>
          <w:noProof/>
        </w:rPr>
        <w:t xml:space="preserve"> which firstly commenced in 1979</w:t>
      </w:r>
      <w:r w:rsidR="00C01AFC">
        <w:rPr>
          <w:rFonts w:ascii="Times New Roman" w:hAnsi="Times New Roman" w:cs="Times New Roman"/>
          <w:noProof/>
        </w:rPr>
        <w:t xml:space="preserve"> and slowly gathered pace</w:t>
      </w:r>
      <w:r w:rsidR="00944DAE">
        <w:rPr>
          <w:rFonts w:ascii="Times New Roman" w:hAnsi="Times New Roman" w:cs="Times New Roman"/>
          <w:noProof/>
        </w:rPr>
        <w:t>, the study incl</w:t>
      </w:r>
      <w:r w:rsidR="00710B4B">
        <w:rPr>
          <w:rFonts w:ascii="Times New Roman" w:hAnsi="Times New Roman" w:cs="Times New Roman"/>
          <w:noProof/>
        </w:rPr>
        <w:t>uded visiting automobile manufacturing facilities in many global locations to gather data</w:t>
      </w:r>
      <w:r w:rsidR="00944DAE">
        <w:rPr>
          <w:rFonts w:ascii="Times New Roman" w:hAnsi="Times New Roman" w:cs="Times New Roman"/>
          <w:noProof/>
        </w:rPr>
        <w:t xml:space="preserve"> </w:t>
      </w:r>
      <w:r>
        <w:rPr>
          <w:rFonts w:ascii="Times New Roman" w:hAnsi="Times New Roman" w:cs="Times New Roman"/>
          <w:noProof/>
        </w:rPr>
        <w:t xml:space="preserve">. </w:t>
      </w:r>
      <w:r w:rsidR="00B20566">
        <w:rPr>
          <w:rFonts w:ascii="Times New Roman" w:hAnsi="Times New Roman" w:cs="Times New Roman"/>
          <w:noProof/>
        </w:rPr>
        <w:t xml:space="preserve"> Lean production is described by the authors </w:t>
      </w:r>
      <w:r>
        <w:rPr>
          <w:rFonts w:ascii="Times New Roman" w:hAnsi="Times New Roman" w:cs="Times New Roman"/>
          <w:noProof/>
        </w:rPr>
        <w:t>as</w:t>
      </w:r>
      <w:r w:rsidR="00B20566">
        <w:rPr>
          <w:rFonts w:ascii="Times New Roman" w:hAnsi="Times New Roman" w:cs="Times New Roman"/>
          <w:noProof/>
        </w:rPr>
        <w:t xml:space="preserve"> being</w:t>
      </w:r>
      <w:r>
        <w:rPr>
          <w:rFonts w:ascii="Times New Roman" w:hAnsi="Times New Roman" w:cs="Times New Roman"/>
          <w:noProof/>
        </w:rPr>
        <w:t xml:space="preserve"> a</w:t>
      </w:r>
      <w:r w:rsidR="00B20566">
        <w:rPr>
          <w:rFonts w:ascii="Times New Roman" w:hAnsi="Times New Roman" w:cs="Times New Roman"/>
          <w:noProof/>
        </w:rPr>
        <w:t>n</w:t>
      </w:r>
      <w:r>
        <w:rPr>
          <w:rFonts w:ascii="Times New Roman" w:hAnsi="Times New Roman" w:cs="Times New Roman"/>
          <w:noProof/>
        </w:rPr>
        <w:t xml:space="preserve"> holistic business system for organising and managing product design, manufacturing operations, raw material suppliers and customer relations. Womack et al (</w:t>
      </w:r>
      <w:r w:rsidR="00834F2E">
        <w:rPr>
          <w:rFonts w:ascii="Times New Roman" w:hAnsi="Times New Roman" w:cs="Times New Roman"/>
          <w:noProof/>
        </w:rPr>
        <w:t>2007</w:t>
      </w:r>
      <w:r>
        <w:rPr>
          <w:rFonts w:ascii="Times New Roman" w:hAnsi="Times New Roman" w:cs="Times New Roman"/>
          <w:noProof/>
        </w:rPr>
        <w:t>)</w:t>
      </w:r>
      <w:r w:rsidR="003D141B">
        <w:rPr>
          <w:rFonts w:ascii="Times New Roman" w:hAnsi="Times New Roman" w:cs="Times New Roman"/>
          <w:noProof/>
        </w:rPr>
        <w:t xml:space="preserve"> additionally</w:t>
      </w:r>
      <w:r>
        <w:rPr>
          <w:rFonts w:ascii="Times New Roman" w:hAnsi="Times New Roman" w:cs="Times New Roman"/>
          <w:noProof/>
        </w:rPr>
        <w:t xml:space="preserve"> describe how lean production </w:t>
      </w:r>
      <w:r w:rsidR="003D141B">
        <w:rPr>
          <w:rFonts w:ascii="Times New Roman" w:hAnsi="Times New Roman" w:cs="Times New Roman"/>
          <w:noProof/>
        </w:rPr>
        <w:t xml:space="preserve">if applied </w:t>
      </w:r>
      <w:r>
        <w:rPr>
          <w:rFonts w:ascii="Times New Roman" w:hAnsi="Times New Roman" w:cs="Times New Roman"/>
          <w:noProof/>
        </w:rPr>
        <w:t xml:space="preserve">can increase </w:t>
      </w:r>
      <w:r w:rsidR="003D141B">
        <w:rPr>
          <w:rFonts w:ascii="Times New Roman" w:hAnsi="Times New Roman" w:cs="Times New Roman"/>
          <w:noProof/>
        </w:rPr>
        <w:t xml:space="preserve">purchaser </w:t>
      </w:r>
      <w:r w:rsidR="005D4D56">
        <w:rPr>
          <w:rFonts w:ascii="Times New Roman" w:hAnsi="Times New Roman" w:cs="Times New Roman"/>
          <w:noProof/>
        </w:rPr>
        <w:t xml:space="preserve">liking </w:t>
      </w:r>
      <w:r>
        <w:rPr>
          <w:rFonts w:ascii="Times New Roman" w:hAnsi="Times New Roman" w:cs="Times New Roman"/>
          <w:noProof/>
        </w:rPr>
        <w:t>whilst reducing human</w:t>
      </w:r>
      <w:r w:rsidR="0098732C" w:rsidRPr="0098732C">
        <w:rPr>
          <w:rFonts w:ascii="Times New Roman" w:hAnsi="Times New Roman" w:cs="Times New Roman"/>
          <w:noProof/>
        </w:rPr>
        <w:t xml:space="preserve"> </w:t>
      </w:r>
      <w:r w:rsidR="0098732C">
        <w:rPr>
          <w:rFonts w:ascii="Times New Roman" w:hAnsi="Times New Roman" w:cs="Times New Roman"/>
          <w:noProof/>
        </w:rPr>
        <w:t>exertion</w:t>
      </w:r>
      <w:r>
        <w:rPr>
          <w:rFonts w:ascii="Times New Roman" w:hAnsi="Times New Roman" w:cs="Times New Roman"/>
          <w:noProof/>
        </w:rPr>
        <w:t>, capital</w:t>
      </w:r>
      <w:r w:rsidR="0098732C" w:rsidRPr="0098732C">
        <w:rPr>
          <w:rFonts w:ascii="Times New Roman" w:hAnsi="Times New Roman" w:cs="Times New Roman"/>
          <w:noProof/>
        </w:rPr>
        <w:t xml:space="preserve"> </w:t>
      </w:r>
      <w:r w:rsidR="0098732C">
        <w:rPr>
          <w:rFonts w:ascii="Times New Roman" w:hAnsi="Times New Roman" w:cs="Times New Roman"/>
          <w:noProof/>
        </w:rPr>
        <w:t>spending</w:t>
      </w:r>
      <w:r>
        <w:rPr>
          <w:rFonts w:ascii="Times New Roman" w:hAnsi="Times New Roman" w:cs="Times New Roman"/>
          <w:noProof/>
        </w:rPr>
        <w:t>, raw material usage, product defects, and lead-time, compared with mass production</w:t>
      </w:r>
      <w:r w:rsidR="00DD5C5D" w:rsidRPr="00DD5C5D">
        <w:rPr>
          <w:rFonts w:ascii="Times New Roman" w:hAnsi="Times New Roman" w:cs="Times New Roman"/>
          <w:noProof/>
        </w:rPr>
        <w:t xml:space="preserve"> </w:t>
      </w:r>
      <w:r w:rsidR="00DD5C5D">
        <w:rPr>
          <w:rFonts w:ascii="Times New Roman" w:hAnsi="Times New Roman" w:cs="Times New Roman"/>
          <w:noProof/>
        </w:rPr>
        <w:t>methods</w:t>
      </w:r>
      <w:r>
        <w:rPr>
          <w:rFonts w:ascii="Times New Roman" w:hAnsi="Times New Roman" w:cs="Times New Roman"/>
          <w:noProof/>
        </w:rPr>
        <w:t xml:space="preserve">. </w:t>
      </w:r>
    </w:p>
    <w:p w14:paraId="06C02823" w14:textId="0ABB3854" w:rsidR="00B43C77" w:rsidRDefault="009B5AE9" w:rsidP="009B5AE9">
      <w:pPr>
        <w:spacing w:line="360" w:lineRule="auto"/>
        <w:jc w:val="both"/>
        <w:rPr>
          <w:rFonts w:ascii="Times New Roman" w:hAnsi="Times New Roman" w:cs="Times New Roman"/>
          <w:noProof/>
        </w:rPr>
      </w:pPr>
      <w:r>
        <w:rPr>
          <w:rFonts w:ascii="Times New Roman" w:hAnsi="Times New Roman" w:cs="Times New Roman"/>
          <w:noProof/>
        </w:rPr>
        <w:t xml:space="preserve">In 1996  Womack and Jones </w:t>
      </w:r>
      <w:r w:rsidR="00391E41">
        <w:rPr>
          <w:rFonts w:ascii="Times New Roman" w:hAnsi="Times New Roman" w:cs="Times New Roman"/>
          <w:noProof/>
        </w:rPr>
        <w:t>penned and published</w:t>
      </w:r>
      <w:r>
        <w:rPr>
          <w:rFonts w:ascii="Times New Roman" w:hAnsi="Times New Roman" w:cs="Times New Roman"/>
          <w:noProof/>
        </w:rPr>
        <w:t xml:space="preserve"> a</w:t>
      </w:r>
      <w:r w:rsidR="00391E41">
        <w:rPr>
          <w:rFonts w:ascii="Times New Roman" w:hAnsi="Times New Roman" w:cs="Times New Roman"/>
          <w:noProof/>
        </w:rPr>
        <w:t xml:space="preserve"> further</w:t>
      </w:r>
      <w:r>
        <w:rPr>
          <w:rFonts w:ascii="Times New Roman" w:hAnsi="Times New Roman" w:cs="Times New Roman"/>
          <w:noProof/>
        </w:rPr>
        <w:t xml:space="preserve"> book called </w:t>
      </w:r>
      <w:r>
        <w:rPr>
          <w:rFonts w:ascii="Times New Roman" w:hAnsi="Times New Roman" w:cs="Times New Roman"/>
          <w:i/>
          <w:noProof/>
        </w:rPr>
        <w:t xml:space="preserve">Lean Thinking: Banish waste and create wealth in your corporation. </w:t>
      </w:r>
      <w:r>
        <w:rPr>
          <w:rFonts w:ascii="Times New Roman" w:hAnsi="Times New Roman" w:cs="Times New Roman"/>
          <w:noProof/>
        </w:rPr>
        <w:t>The book describes a</w:t>
      </w:r>
      <w:r w:rsidR="00155B5F">
        <w:rPr>
          <w:rFonts w:ascii="Times New Roman" w:hAnsi="Times New Roman" w:cs="Times New Roman"/>
          <w:noProof/>
        </w:rPr>
        <w:t>n</w:t>
      </w:r>
      <w:r>
        <w:rPr>
          <w:rFonts w:ascii="Times New Roman" w:hAnsi="Times New Roman" w:cs="Times New Roman"/>
          <w:noProof/>
        </w:rPr>
        <w:t xml:space="preserve"> </w:t>
      </w:r>
      <w:r w:rsidR="00155B5F">
        <w:rPr>
          <w:rFonts w:ascii="Times New Roman" w:hAnsi="Times New Roman" w:cs="Times New Roman"/>
          <w:noProof/>
        </w:rPr>
        <w:t xml:space="preserve">explicit </w:t>
      </w:r>
      <w:r w:rsidR="009D41DD">
        <w:rPr>
          <w:rFonts w:ascii="Times New Roman" w:hAnsi="Times New Roman" w:cs="Times New Roman"/>
          <w:noProof/>
        </w:rPr>
        <w:t xml:space="preserve">method </w:t>
      </w:r>
      <w:r>
        <w:rPr>
          <w:rFonts w:ascii="Times New Roman" w:hAnsi="Times New Roman" w:cs="Times New Roman"/>
          <w:noProof/>
        </w:rPr>
        <w:t xml:space="preserve">to manufacturing </w:t>
      </w:r>
      <w:r w:rsidR="009D41DD">
        <w:rPr>
          <w:rFonts w:ascii="Times New Roman" w:hAnsi="Times New Roman" w:cs="Times New Roman"/>
          <w:noProof/>
        </w:rPr>
        <w:t xml:space="preserve">identified </w:t>
      </w:r>
      <w:r>
        <w:rPr>
          <w:rFonts w:ascii="Times New Roman" w:hAnsi="Times New Roman" w:cs="Times New Roman"/>
          <w:noProof/>
        </w:rPr>
        <w:t>as Lean Thinking, this approach was built on their knowledge of Toyota and the</w:t>
      </w:r>
      <w:r w:rsidR="00C67AA0">
        <w:rPr>
          <w:rFonts w:ascii="Times New Roman" w:hAnsi="Times New Roman" w:cs="Times New Roman"/>
          <w:noProof/>
        </w:rPr>
        <w:t xml:space="preserve"> </w:t>
      </w:r>
      <w:r>
        <w:rPr>
          <w:rFonts w:ascii="Times New Roman" w:hAnsi="Times New Roman" w:cs="Times New Roman"/>
          <w:noProof/>
        </w:rPr>
        <w:t>principles</w:t>
      </w:r>
      <w:r w:rsidR="00C67AA0">
        <w:rPr>
          <w:rFonts w:ascii="Times New Roman" w:hAnsi="Times New Roman" w:cs="Times New Roman"/>
          <w:noProof/>
        </w:rPr>
        <w:t xml:space="preserve"> used</w:t>
      </w:r>
      <w:r>
        <w:rPr>
          <w:rFonts w:ascii="Times New Roman" w:hAnsi="Times New Roman" w:cs="Times New Roman"/>
          <w:noProof/>
        </w:rPr>
        <w:t>. Lean thinking is described as cr</w:t>
      </w:r>
      <w:r w:rsidR="00AA4CBB">
        <w:rPr>
          <w:rFonts w:ascii="Times New Roman" w:hAnsi="Times New Roman" w:cs="Times New Roman"/>
          <w:noProof/>
        </w:rPr>
        <w:t>e</w:t>
      </w:r>
      <w:r>
        <w:rPr>
          <w:rFonts w:ascii="Times New Roman" w:hAnsi="Times New Roman" w:cs="Times New Roman"/>
          <w:noProof/>
        </w:rPr>
        <w:t xml:space="preserve">ating value and making value flow by the </w:t>
      </w:r>
      <w:r w:rsidR="00AA4CBB">
        <w:rPr>
          <w:rFonts w:ascii="Times New Roman" w:hAnsi="Times New Roman" w:cs="Times New Roman"/>
          <w:noProof/>
        </w:rPr>
        <w:t xml:space="preserve">reduction and/or </w:t>
      </w:r>
      <w:r>
        <w:rPr>
          <w:rFonts w:ascii="Times New Roman" w:hAnsi="Times New Roman" w:cs="Times New Roman"/>
          <w:noProof/>
        </w:rPr>
        <w:t xml:space="preserve">removal of waste. Womack and Jones </w:t>
      </w:r>
      <w:r w:rsidR="00E707A1">
        <w:rPr>
          <w:rFonts w:ascii="Times New Roman" w:hAnsi="Times New Roman" w:cs="Times New Roman"/>
          <w:noProof/>
        </w:rPr>
        <w:t>describe</w:t>
      </w:r>
      <w:r>
        <w:rPr>
          <w:rFonts w:ascii="Times New Roman" w:hAnsi="Times New Roman" w:cs="Times New Roman"/>
          <w:noProof/>
        </w:rPr>
        <w:t xml:space="preserve"> 5 lean principles </w:t>
      </w:r>
      <w:r w:rsidR="00551E8E">
        <w:rPr>
          <w:rFonts w:ascii="Times New Roman" w:hAnsi="Times New Roman" w:cs="Times New Roman"/>
          <w:noProof/>
        </w:rPr>
        <w:t xml:space="preserve">in the book and conclude that they </w:t>
      </w:r>
      <w:r>
        <w:rPr>
          <w:rFonts w:ascii="Times New Roman" w:hAnsi="Times New Roman" w:cs="Times New Roman"/>
          <w:noProof/>
        </w:rPr>
        <w:t>can be applied to any manufacturing environment and even whole enterprises. Lean i</w:t>
      </w:r>
      <w:r w:rsidR="00614933">
        <w:rPr>
          <w:rFonts w:ascii="Times New Roman" w:hAnsi="Times New Roman" w:cs="Times New Roman"/>
          <w:noProof/>
        </w:rPr>
        <w:t>s</w:t>
      </w:r>
      <w:r>
        <w:rPr>
          <w:rFonts w:ascii="Times New Roman" w:hAnsi="Times New Roman" w:cs="Times New Roman"/>
          <w:noProof/>
        </w:rPr>
        <w:t xml:space="preserve"> simpl</w:t>
      </w:r>
      <w:r w:rsidR="00614933">
        <w:rPr>
          <w:rFonts w:ascii="Times New Roman" w:hAnsi="Times New Roman" w:cs="Times New Roman"/>
          <w:noProof/>
        </w:rPr>
        <w:t>y not a</w:t>
      </w:r>
      <w:r>
        <w:rPr>
          <w:rFonts w:ascii="Times New Roman" w:hAnsi="Times New Roman" w:cs="Times New Roman"/>
          <w:noProof/>
        </w:rPr>
        <w:t xml:space="preserve"> “cutting back” exercise where </w:t>
      </w:r>
      <w:r w:rsidR="00926F52">
        <w:rPr>
          <w:rFonts w:ascii="Times New Roman" w:hAnsi="Times New Roman" w:cs="Times New Roman"/>
          <w:noProof/>
        </w:rPr>
        <w:t xml:space="preserve">every person </w:t>
      </w:r>
      <w:r>
        <w:rPr>
          <w:rFonts w:ascii="Times New Roman" w:hAnsi="Times New Roman" w:cs="Times New Roman"/>
          <w:noProof/>
        </w:rPr>
        <w:t xml:space="preserve">is </w:t>
      </w:r>
      <w:r w:rsidR="00A32B45">
        <w:rPr>
          <w:rFonts w:ascii="Times New Roman" w:hAnsi="Times New Roman" w:cs="Times New Roman"/>
          <w:noProof/>
        </w:rPr>
        <w:t xml:space="preserve">required </w:t>
      </w:r>
      <w:r>
        <w:rPr>
          <w:rFonts w:ascii="Times New Roman" w:hAnsi="Times New Roman" w:cs="Times New Roman"/>
          <w:noProof/>
        </w:rPr>
        <w:t xml:space="preserve">to do more, </w:t>
      </w:r>
      <w:r w:rsidR="00ED30FE">
        <w:rPr>
          <w:rFonts w:ascii="Times New Roman" w:hAnsi="Times New Roman" w:cs="Times New Roman"/>
          <w:noProof/>
        </w:rPr>
        <w:t>however</w:t>
      </w:r>
      <w:r>
        <w:rPr>
          <w:rFonts w:ascii="Times New Roman" w:hAnsi="Times New Roman" w:cs="Times New Roman"/>
          <w:noProof/>
        </w:rPr>
        <w:t xml:space="preserve"> the end result </w:t>
      </w:r>
      <w:r w:rsidR="002D26FB">
        <w:rPr>
          <w:rFonts w:ascii="Times New Roman" w:hAnsi="Times New Roman" w:cs="Times New Roman"/>
          <w:noProof/>
        </w:rPr>
        <w:t>a</w:t>
      </w:r>
      <w:r>
        <w:rPr>
          <w:rFonts w:ascii="Times New Roman" w:hAnsi="Times New Roman" w:cs="Times New Roman"/>
          <w:noProof/>
        </w:rPr>
        <w:t xml:space="preserve"> successful</w:t>
      </w:r>
      <w:r w:rsidR="002D26FB">
        <w:rPr>
          <w:rFonts w:ascii="Times New Roman" w:hAnsi="Times New Roman" w:cs="Times New Roman"/>
          <w:noProof/>
        </w:rPr>
        <w:t xml:space="preserve"> lean</w:t>
      </w:r>
      <w:r>
        <w:rPr>
          <w:rFonts w:ascii="Times New Roman" w:hAnsi="Times New Roman" w:cs="Times New Roman"/>
          <w:noProof/>
        </w:rPr>
        <w:t xml:space="preserve"> implement</w:t>
      </w:r>
      <w:r w:rsidR="002D26FB">
        <w:rPr>
          <w:rFonts w:ascii="Times New Roman" w:hAnsi="Times New Roman" w:cs="Times New Roman"/>
          <w:noProof/>
        </w:rPr>
        <w:t>ation</w:t>
      </w:r>
      <w:r>
        <w:rPr>
          <w:rFonts w:ascii="Times New Roman" w:hAnsi="Times New Roman" w:cs="Times New Roman"/>
          <w:noProof/>
        </w:rPr>
        <w:t xml:space="preserve"> is doing more with less; less human</w:t>
      </w:r>
      <w:r w:rsidR="004D5F78" w:rsidRPr="004D5F78">
        <w:rPr>
          <w:rFonts w:ascii="Times New Roman" w:hAnsi="Times New Roman" w:cs="Times New Roman"/>
          <w:noProof/>
        </w:rPr>
        <w:t xml:space="preserve"> </w:t>
      </w:r>
      <w:r w:rsidR="004D5F78">
        <w:rPr>
          <w:rFonts w:ascii="Times New Roman" w:hAnsi="Times New Roman" w:cs="Times New Roman"/>
          <w:noProof/>
        </w:rPr>
        <w:t>exertion</w:t>
      </w:r>
      <w:r>
        <w:rPr>
          <w:rFonts w:ascii="Times New Roman" w:hAnsi="Times New Roman" w:cs="Times New Roman"/>
          <w:noProof/>
        </w:rPr>
        <w:t xml:space="preserve">, less equipment, less time and less space. </w:t>
      </w:r>
    </w:p>
    <w:p w14:paraId="4B6C9554" w14:textId="6D507832" w:rsidR="002C40DC" w:rsidRPr="00E52599" w:rsidRDefault="00985007" w:rsidP="009B5AE9">
      <w:pPr>
        <w:spacing w:line="360" w:lineRule="auto"/>
        <w:jc w:val="both"/>
        <w:rPr>
          <w:rFonts w:ascii="Times New Roman" w:hAnsi="Times New Roman" w:cs="Times New Roman"/>
          <w:b/>
          <w:bCs/>
          <w:noProof/>
        </w:rPr>
      </w:pPr>
      <w:r w:rsidRPr="00E52599">
        <w:rPr>
          <w:rFonts w:ascii="Times New Roman" w:hAnsi="Times New Roman" w:cs="Times New Roman"/>
          <w:b/>
          <w:bCs/>
          <w:noProof/>
        </w:rPr>
        <w:lastRenderedPageBreak/>
        <w:t>See Appendix</w:t>
      </w:r>
      <w:r w:rsidR="00B972E0" w:rsidRPr="00E52599">
        <w:rPr>
          <w:rFonts w:ascii="Times New Roman" w:hAnsi="Times New Roman" w:cs="Times New Roman"/>
          <w:b/>
          <w:bCs/>
          <w:noProof/>
        </w:rPr>
        <w:t xml:space="preserve"> 5 ‘</w:t>
      </w:r>
      <w:r w:rsidR="00B972E0" w:rsidRPr="00E52599">
        <w:rPr>
          <w:rFonts w:ascii="Times New Roman" w:hAnsi="Times New Roman" w:cs="Times New Roman"/>
          <w:b/>
          <w:bCs/>
          <w:i/>
          <w:iCs/>
        </w:rPr>
        <w:t xml:space="preserve">The research and dissemination of lean production’ </w:t>
      </w:r>
      <w:r w:rsidR="00B972E0" w:rsidRPr="00E52599">
        <w:rPr>
          <w:rFonts w:ascii="Times New Roman" w:hAnsi="Times New Roman" w:cs="Times New Roman"/>
          <w:b/>
          <w:bCs/>
        </w:rPr>
        <w:t>for further details</w:t>
      </w:r>
      <w:r w:rsidR="00654B28" w:rsidRPr="00E52599">
        <w:rPr>
          <w:rFonts w:ascii="Times New Roman" w:hAnsi="Times New Roman" w:cs="Times New Roman"/>
          <w:b/>
          <w:bCs/>
        </w:rPr>
        <w:t xml:space="preserve"> of the Lean Timeline.</w:t>
      </w:r>
    </w:p>
    <w:p w14:paraId="65889BFB" w14:textId="7266A0B5" w:rsidR="004D2458" w:rsidRDefault="001D74D8" w:rsidP="00357C68">
      <w:pPr>
        <w:pStyle w:val="Heading2"/>
        <w:spacing w:line="360" w:lineRule="auto"/>
      </w:pPr>
      <w:bookmarkStart w:id="21" w:name="_Toc101693655"/>
      <w:r>
        <w:t>3</w:t>
      </w:r>
      <w:r w:rsidR="004D2458">
        <w:t>.4 The 5 Lean Principles</w:t>
      </w:r>
      <w:bookmarkEnd w:id="21"/>
    </w:p>
    <w:p w14:paraId="6135150C" w14:textId="193D3A63" w:rsidR="006323DF" w:rsidRDefault="00E4568D" w:rsidP="00357C68">
      <w:pPr>
        <w:spacing w:line="360" w:lineRule="auto"/>
        <w:jc w:val="both"/>
        <w:rPr>
          <w:rFonts w:ascii="Times New Roman" w:hAnsi="Times New Roman" w:cs="Times New Roman"/>
          <w:noProof/>
        </w:rPr>
      </w:pPr>
      <w:r>
        <w:rPr>
          <w:rFonts w:ascii="Times New Roman" w:hAnsi="Times New Roman" w:cs="Times New Roman"/>
          <w:noProof/>
        </w:rPr>
        <w:t xml:space="preserve">There are </w:t>
      </w:r>
      <w:r w:rsidR="006323DF">
        <w:rPr>
          <w:rFonts w:ascii="Times New Roman" w:hAnsi="Times New Roman" w:cs="Times New Roman"/>
          <w:noProof/>
        </w:rPr>
        <w:t xml:space="preserve">five lean principles </w:t>
      </w:r>
      <w:r w:rsidR="00F75FAE">
        <w:rPr>
          <w:rFonts w:ascii="Times New Roman" w:hAnsi="Times New Roman" w:cs="Times New Roman"/>
          <w:noProof/>
        </w:rPr>
        <w:t xml:space="preserve">decribed below </w:t>
      </w:r>
      <w:r w:rsidR="00CF2E8F">
        <w:rPr>
          <w:rFonts w:ascii="Times New Roman" w:hAnsi="Times New Roman" w:cs="Times New Roman"/>
          <w:noProof/>
        </w:rPr>
        <w:t>which underpin the lean min</w:t>
      </w:r>
      <w:r w:rsidR="00F75FAE">
        <w:rPr>
          <w:rFonts w:ascii="Times New Roman" w:hAnsi="Times New Roman" w:cs="Times New Roman"/>
          <w:noProof/>
        </w:rPr>
        <w:t>d</w:t>
      </w:r>
      <w:r w:rsidR="00CF2E8F">
        <w:rPr>
          <w:rFonts w:ascii="Times New Roman" w:hAnsi="Times New Roman" w:cs="Times New Roman"/>
          <w:noProof/>
        </w:rPr>
        <w:t xml:space="preserve">set within an organisation </w:t>
      </w:r>
      <w:r w:rsidR="00F75FAE">
        <w:rPr>
          <w:rFonts w:ascii="Times New Roman" w:hAnsi="Times New Roman" w:cs="Times New Roman"/>
          <w:noProof/>
        </w:rPr>
        <w:t>with these being</w:t>
      </w:r>
      <w:r w:rsidR="006323DF">
        <w:rPr>
          <w:rFonts w:ascii="Times New Roman" w:hAnsi="Times New Roman" w:cs="Times New Roman"/>
          <w:noProof/>
        </w:rPr>
        <w:t xml:space="preserve"> designed by Womack and Jones </w:t>
      </w:r>
      <w:r w:rsidR="00B47662">
        <w:rPr>
          <w:rFonts w:ascii="Times New Roman" w:hAnsi="Times New Roman" w:cs="Times New Roman"/>
          <w:noProof/>
        </w:rPr>
        <w:t>and stating</w:t>
      </w:r>
      <w:r w:rsidR="00763FE4">
        <w:rPr>
          <w:rFonts w:ascii="Times New Roman" w:hAnsi="Times New Roman" w:cs="Times New Roman"/>
          <w:noProof/>
        </w:rPr>
        <w:t xml:space="preserve"> in Lean Thinking </w:t>
      </w:r>
      <w:r w:rsidR="005A0DDF">
        <w:rPr>
          <w:rFonts w:ascii="Times New Roman" w:hAnsi="Times New Roman" w:cs="Times New Roman"/>
          <w:noProof/>
        </w:rPr>
        <w:t>‘’</w:t>
      </w:r>
      <w:r w:rsidR="005A0DDF">
        <w:rPr>
          <w:rFonts w:ascii="Times New Roman" w:hAnsi="Times New Roman" w:cs="Times New Roman"/>
          <w:i/>
          <w:iCs/>
          <w:noProof/>
        </w:rPr>
        <w:t xml:space="preserve">Fortunately, there is a </w:t>
      </w:r>
      <w:r w:rsidR="00853C85">
        <w:rPr>
          <w:rFonts w:ascii="Times New Roman" w:hAnsi="Times New Roman" w:cs="Times New Roman"/>
          <w:i/>
          <w:iCs/>
          <w:noProof/>
        </w:rPr>
        <w:t>powerful antidote to muda: lean thinking</w:t>
      </w:r>
      <w:r w:rsidR="0097625F">
        <w:rPr>
          <w:rFonts w:ascii="Times New Roman" w:hAnsi="Times New Roman" w:cs="Times New Roman"/>
          <w:noProof/>
        </w:rPr>
        <w:t xml:space="preserve"> </w:t>
      </w:r>
      <w:sdt>
        <w:sdtPr>
          <w:rPr>
            <w:rFonts w:ascii="Times New Roman" w:hAnsi="Times New Roman" w:cs="Times New Roman"/>
            <w:noProof/>
          </w:rPr>
          <w:id w:val="1313683045"/>
          <w:citation/>
        </w:sdtPr>
        <w:sdtEndPr/>
        <w:sdtContent>
          <w:r w:rsidR="0097625F">
            <w:rPr>
              <w:rFonts w:ascii="Times New Roman" w:hAnsi="Times New Roman" w:cs="Times New Roman"/>
              <w:noProof/>
            </w:rPr>
            <w:fldChar w:fldCharType="begin"/>
          </w:r>
          <w:r w:rsidR="0097625F">
            <w:rPr>
              <w:rFonts w:ascii="Times New Roman" w:hAnsi="Times New Roman" w:cs="Times New Roman"/>
              <w:noProof/>
              <w:lang w:val="en-GB"/>
            </w:rPr>
            <w:instrText xml:space="preserve"> CITATION Wom96 \l 2057 </w:instrText>
          </w:r>
          <w:r w:rsidR="0097625F">
            <w:rPr>
              <w:rFonts w:ascii="Times New Roman" w:hAnsi="Times New Roman" w:cs="Times New Roman"/>
              <w:noProof/>
            </w:rPr>
            <w:fldChar w:fldCharType="separate"/>
          </w:r>
          <w:r w:rsidR="0097625F" w:rsidRPr="0097625F">
            <w:rPr>
              <w:rFonts w:ascii="Times New Roman" w:hAnsi="Times New Roman" w:cs="Times New Roman"/>
              <w:noProof/>
              <w:lang w:val="en-GB"/>
            </w:rPr>
            <w:t>(Womack &amp; Jones, Lean Thinking, 1996)</w:t>
          </w:r>
          <w:r w:rsidR="0097625F">
            <w:rPr>
              <w:rFonts w:ascii="Times New Roman" w:hAnsi="Times New Roman" w:cs="Times New Roman"/>
              <w:noProof/>
            </w:rPr>
            <w:fldChar w:fldCharType="end"/>
          </w:r>
        </w:sdtContent>
      </w:sdt>
      <w:r w:rsidR="00C50BF9">
        <w:rPr>
          <w:rFonts w:ascii="Times New Roman" w:hAnsi="Times New Roman" w:cs="Times New Roman"/>
          <w:noProof/>
        </w:rPr>
        <w:t>. The principles</w:t>
      </w:r>
      <w:r w:rsidR="00434428">
        <w:rPr>
          <w:rFonts w:ascii="Times New Roman" w:hAnsi="Times New Roman" w:cs="Times New Roman"/>
          <w:noProof/>
        </w:rPr>
        <w:t xml:space="preserve"> objectives are</w:t>
      </w:r>
      <w:r w:rsidR="001903A2">
        <w:rPr>
          <w:rFonts w:ascii="Times New Roman" w:hAnsi="Times New Roman" w:cs="Times New Roman"/>
          <w:noProof/>
        </w:rPr>
        <w:t xml:space="preserve"> to</w:t>
      </w:r>
      <w:r w:rsidR="006323DF">
        <w:rPr>
          <w:rFonts w:ascii="Times New Roman" w:hAnsi="Times New Roman" w:cs="Times New Roman"/>
          <w:noProof/>
        </w:rPr>
        <w:t xml:space="preserve"> provide a way to specify value </w:t>
      </w:r>
      <w:r w:rsidR="00396E44">
        <w:rPr>
          <w:rFonts w:ascii="Times New Roman" w:hAnsi="Times New Roman" w:cs="Times New Roman"/>
          <w:noProof/>
        </w:rPr>
        <w:t>with</w:t>
      </w:r>
      <w:r w:rsidR="006323DF">
        <w:rPr>
          <w:rFonts w:ascii="Times New Roman" w:hAnsi="Times New Roman" w:cs="Times New Roman"/>
          <w:noProof/>
        </w:rPr>
        <w:t>in the manufacturing process, align value-adding activities in the process in the most efficient sequence, allow these activities to be conducted when requested without disruption, and to perform these activities m</w:t>
      </w:r>
      <w:r w:rsidR="00434428">
        <w:rPr>
          <w:rFonts w:ascii="Times New Roman" w:hAnsi="Times New Roman" w:cs="Times New Roman"/>
          <w:noProof/>
        </w:rPr>
        <w:t>or</w:t>
      </w:r>
      <w:r w:rsidR="006323DF">
        <w:rPr>
          <w:rFonts w:ascii="Times New Roman" w:hAnsi="Times New Roman" w:cs="Times New Roman"/>
          <w:noProof/>
        </w:rPr>
        <w:t xml:space="preserve">e efficiently. </w:t>
      </w:r>
    </w:p>
    <w:p w14:paraId="5284390A" w14:textId="2B8B86D0" w:rsidR="00981074" w:rsidRDefault="00F013A7" w:rsidP="00F013A7">
      <w:pPr>
        <w:jc w:val="center"/>
        <w:rPr>
          <w:lang w:val="en-GB"/>
        </w:rPr>
      </w:pPr>
      <w:r w:rsidRPr="00F013A7">
        <w:rPr>
          <w:noProof/>
          <w:lang w:val="en-GB"/>
        </w:rPr>
        <w:drawing>
          <wp:inline distT="0" distB="0" distL="0" distR="0" wp14:anchorId="3770D3AA" wp14:editId="438877A3">
            <wp:extent cx="5083187" cy="357132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2976" cy="3690615"/>
                    </a:xfrm>
                    <a:prstGeom prst="rect">
                      <a:avLst/>
                    </a:prstGeom>
                  </pic:spPr>
                </pic:pic>
              </a:graphicData>
            </a:graphic>
          </wp:inline>
        </w:drawing>
      </w:r>
    </w:p>
    <w:p w14:paraId="22BF9582" w14:textId="7260B556" w:rsidR="006110E4" w:rsidRDefault="009717EA" w:rsidP="006110E4">
      <w:pPr>
        <w:jc w:val="right"/>
        <w:rPr>
          <w:lang w:val="en-GB"/>
        </w:rPr>
      </w:pPr>
      <w:r>
        <w:rPr>
          <w:lang w:val="en-GB"/>
        </w:rPr>
        <w:t xml:space="preserve">Figure </w:t>
      </w:r>
      <w:r w:rsidR="002A639A">
        <w:rPr>
          <w:lang w:val="en-GB"/>
        </w:rPr>
        <w:t>4</w:t>
      </w:r>
      <w:r>
        <w:rPr>
          <w:lang w:val="en-GB"/>
        </w:rPr>
        <w:t xml:space="preserve"> – </w:t>
      </w:r>
      <w:bookmarkStart w:id="22" w:name="_Hlk95835187"/>
      <w:r>
        <w:rPr>
          <w:lang w:val="en-GB"/>
        </w:rPr>
        <w:t xml:space="preserve">The Five Lean Principles </w:t>
      </w:r>
      <w:sdt>
        <w:sdtPr>
          <w:rPr>
            <w:lang w:val="en-GB"/>
          </w:rPr>
          <w:id w:val="-1227143102"/>
          <w:citation/>
        </w:sdtPr>
        <w:sdtEndPr/>
        <w:sdtContent>
          <w:r w:rsidR="00E31E3B">
            <w:rPr>
              <w:lang w:val="en-GB"/>
            </w:rPr>
            <w:fldChar w:fldCharType="begin"/>
          </w:r>
          <w:r w:rsidR="00E31E3B">
            <w:rPr>
              <w:lang w:val="en-GB"/>
            </w:rPr>
            <w:instrText xml:space="preserve"> CITATION Hin08 \l 2057 </w:instrText>
          </w:r>
          <w:r w:rsidR="00E31E3B">
            <w:rPr>
              <w:lang w:val="en-GB"/>
            </w:rPr>
            <w:fldChar w:fldCharType="separate"/>
          </w:r>
          <w:r w:rsidR="00E31E3B">
            <w:rPr>
              <w:noProof/>
              <w:lang w:val="en-GB"/>
            </w:rPr>
            <w:t>(Hines, Found, Griffiths, &amp; Harrison, 2008)</w:t>
          </w:r>
          <w:r w:rsidR="00E31E3B">
            <w:rPr>
              <w:lang w:val="en-GB"/>
            </w:rPr>
            <w:fldChar w:fldCharType="end"/>
          </w:r>
        </w:sdtContent>
      </w:sdt>
      <w:bookmarkEnd w:id="22"/>
    </w:p>
    <w:p w14:paraId="4132EE4D" w14:textId="4B4FE089" w:rsidR="00C74336" w:rsidRPr="00C74336" w:rsidRDefault="002A5244" w:rsidP="002B3D2A">
      <w:pPr>
        <w:pStyle w:val="ListParagraph"/>
        <w:numPr>
          <w:ilvl w:val="0"/>
          <w:numId w:val="8"/>
        </w:numPr>
        <w:spacing w:line="360" w:lineRule="auto"/>
        <w:jc w:val="both"/>
      </w:pPr>
      <w:r w:rsidRPr="00916FC9">
        <w:rPr>
          <w:rFonts w:ascii="Times New Roman" w:hAnsi="Times New Roman" w:cs="Times New Roman"/>
          <w:lang w:val="en-US"/>
        </w:rPr>
        <w:t xml:space="preserve">The first point is to </w:t>
      </w:r>
      <w:r w:rsidRPr="008C0358">
        <w:rPr>
          <w:rFonts w:ascii="Times New Roman" w:hAnsi="Times New Roman" w:cs="Times New Roman"/>
          <w:b/>
          <w:bCs/>
          <w:lang w:val="en-US"/>
        </w:rPr>
        <w:t>specify value from the perspective of the customer</w:t>
      </w:r>
      <w:r w:rsidR="00223651" w:rsidRPr="00916FC9">
        <w:rPr>
          <w:rFonts w:ascii="Times New Roman" w:hAnsi="Times New Roman" w:cs="Times New Roman"/>
          <w:lang w:val="en-US"/>
        </w:rPr>
        <w:t xml:space="preserve"> </w:t>
      </w:r>
      <w:r w:rsidR="003F27AB" w:rsidRPr="00916FC9">
        <w:rPr>
          <w:rFonts w:ascii="Times New Roman" w:hAnsi="Times New Roman" w:cs="Times New Roman"/>
          <w:lang w:val="en-US"/>
        </w:rPr>
        <w:t xml:space="preserve">and understand that </w:t>
      </w:r>
      <w:r w:rsidR="001A5498" w:rsidRPr="00916FC9">
        <w:rPr>
          <w:rFonts w:ascii="Times New Roman" w:hAnsi="Times New Roman" w:cs="Times New Roman"/>
          <w:lang w:val="en-US"/>
        </w:rPr>
        <w:t xml:space="preserve">only a small amount of time and effort within any organization adds value </w:t>
      </w:r>
      <w:r w:rsidR="003E7CDE" w:rsidRPr="00916FC9">
        <w:rPr>
          <w:rFonts w:ascii="Times New Roman" w:hAnsi="Times New Roman" w:cs="Times New Roman"/>
          <w:lang w:val="en-US"/>
        </w:rPr>
        <w:t>that would be recognised by the customer</w:t>
      </w:r>
      <w:r w:rsidR="002B08A1" w:rsidRPr="00916FC9">
        <w:rPr>
          <w:rFonts w:ascii="Times New Roman" w:hAnsi="Times New Roman" w:cs="Times New Roman"/>
          <w:lang w:val="en-US"/>
        </w:rPr>
        <w:t>, o</w:t>
      </w:r>
      <w:r w:rsidR="003E1D39" w:rsidRPr="00916FC9">
        <w:rPr>
          <w:rFonts w:ascii="Times New Roman" w:hAnsi="Times New Roman" w:cs="Times New Roman"/>
          <w:lang w:val="en-US"/>
        </w:rPr>
        <w:t xml:space="preserve">nce this is </w:t>
      </w:r>
      <w:r w:rsidR="001E6CE0" w:rsidRPr="00916FC9">
        <w:rPr>
          <w:rFonts w:ascii="Times New Roman" w:hAnsi="Times New Roman" w:cs="Times New Roman"/>
          <w:lang w:val="en-US"/>
        </w:rPr>
        <w:t>realised,</w:t>
      </w:r>
      <w:r w:rsidR="003E1D39" w:rsidRPr="00916FC9">
        <w:rPr>
          <w:rFonts w:ascii="Times New Roman" w:hAnsi="Times New Roman" w:cs="Times New Roman"/>
          <w:lang w:val="en-US"/>
        </w:rPr>
        <w:t xml:space="preserve"> </w:t>
      </w:r>
      <w:r w:rsidR="000C5D55">
        <w:rPr>
          <w:rFonts w:ascii="Times New Roman" w:hAnsi="Times New Roman" w:cs="Times New Roman"/>
          <w:lang w:val="en-US"/>
        </w:rPr>
        <w:t>w</w:t>
      </w:r>
      <w:r w:rsidR="002B65BE" w:rsidRPr="00916FC9">
        <w:rPr>
          <w:rFonts w:ascii="Times New Roman" w:hAnsi="Times New Roman" w:cs="Times New Roman"/>
          <w:lang w:val="en-US"/>
        </w:rPr>
        <w:t xml:space="preserve">e must then specify </w:t>
      </w:r>
      <w:r w:rsidR="00E523ED" w:rsidRPr="00916FC9">
        <w:rPr>
          <w:rFonts w:ascii="Times New Roman" w:hAnsi="Times New Roman" w:cs="Times New Roman"/>
          <w:lang w:val="en-US"/>
        </w:rPr>
        <w:t xml:space="preserve">what does and does not create value for the customer and not from the perspective of individual firms, </w:t>
      </w:r>
      <w:r w:rsidR="001E6CE0" w:rsidRPr="00916FC9">
        <w:rPr>
          <w:rFonts w:ascii="Times New Roman" w:hAnsi="Times New Roman" w:cs="Times New Roman"/>
          <w:lang w:val="en-US"/>
        </w:rPr>
        <w:t>functions,</w:t>
      </w:r>
      <w:r w:rsidR="00E523ED" w:rsidRPr="00916FC9">
        <w:rPr>
          <w:rFonts w:ascii="Times New Roman" w:hAnsi="Times New Roman" w:cs="Times New Roman"/>
          <w:lang w:val="en-US"/>
        </w:rPr>
        <w:t xml:space="preserve"> and departments.</w:t>
      </w:r>
      <w:r w:rsidR="000C5D55">
        <w:rPr>
          <w:rFonts w:ascii="Times New Roman" w:hAnsi="Times New Roman" w:cs="Times New Roman"/>
          <w:lang w:val="en-US"/>
        </w:rPr>
        <w:t xml:space="preserve"> </w:t>
      </w:r>
      <w:r w:rsidR="00081F07">
        <w:rPr>
          <w:rFonts w:ascii="Times New Roman" w:hAnsi="Times New Roman" w:cs="Times New Roman"/>
          <w:lang w:val="en-US"/>
        </w:rPr>
        <w:t>Once</w:t>
      </w:r>
      <w:r w:rsidR="00081F07" w:rsidRPr="00081F07">
        <w:rPr>
          <w:rFonts w:ascii="Times New Roman" w:hAnsi="Times New Roman" w:cs="Times New Roman"/>
          <w:lang w:val="en-US"/>
        </w:rPr>
        <w:t xml:space="preserve"> non</w:t>
      </w:r>
      <w:r w:rsidR="00081F07">
        <w:rPr>
          <w:rFonts w:ascii="Times New Roman" w:hAnsi="Times New Roman" w:cs="Times New Roman"/>
          <w:lang w:val="en-US"/>
        </w:rPr>
        <w:t>-</w:t>
      </w:r>
      <w:r w:rsidR="00081F07" w:rsidRPr="00081F07">
        <w:rPr>
          <w:rFonts w:ascii="Times New Roman" w:hAnsi="Times New Roman" w:cs="Times New Roman"/>
          <w:lang w:val="en-US"/>
        </w:rPr>
        <w:t>value adding activities</w:t>
      </w:r>
      <w:r w:rsidR="00081F07">
        <w:rPr>
          <w:rFonts w:ascii="Times New Roman" w:hAnsi="Times New Roman" w:cs="Times New Roman"/>
          <w:lang w:val="en-US"/>
        </w:rPr>
        <w:t xml:space="preserve"> </w:t>
      </w:r>
      <w:r w:rsidR="0071225E">
        <w:rPr>
          <w:rFonts w:ascii="Times New Roman" w:hAnsi="Times New Roman" w:cs="Times New Roman"/>
          <w:lang w:val="en-US"/>
        </w:rPr>
        <w:t xml:space="preserve">or ‘waste’ </w:t>
      </w:r>
      <w:r w:rsidR="00964C05">
        <w:rPr>
          <w:rFonts w:ascii="Times New Roman" w:hAnsi="Times New Roman" w:cs="Times New Roman"/>
          <w:lang w:val="en-US"/>
        </w:rPr>
        <w:t>a</w:t>
      </w:r>
      <w:r w:rsidR="00964C05" w:rsidRPr="00964C05">
        <w:rPr>
          <w:rFonts w:ascii="Times New Roman" w:hAnsi="Times New Roman" w:cs="Times New Roman"/>
          <w:lang w:val="en-US"/>
        </w:rPr>
        <w:t>re exposed these can then be targeted for removal</w:t>
      </w:r>
      <w:r w:rsidR="00964C05">
        <w:rPr>
          <w:rFonts w:ascii="Times New Roman" w:hAnsi="Times New Roman" w:cs="Times New Roman"/>
          <w:lang w:val="en-US"/>
        </w:rPr>
        <w:t xml:space="preserve">. </w:t>
      </w:r>
      <w:r w:rsidR="001E1D8B" w:rsidRPr="001E1D8B">
        <w:rPr>
          <w:rFonts w:ascii="Times New Roman" w:hAnsi="Times New Roman" w:cs="Times New Roman"/>
          <w:lang w:val="en-US"/>
        </w:rPr>
        <w:t xml:space="preserve">This can be a significant challenge </w:t>
      </w:r>
      <w:r w:rsidR="00C21B3A" w:rsidRPr="00C21B3A">
        <w:rPr>
          <w:rFonts w:ascii="Times New Roman" w:hAnsi="Times New Roman" w:cs="Times New Roman"/>
          <w:lang w:val="en-US"/>
        </w:rPr>
        <w:t xml:space="preserve">as it requires </w:t>
      </w:r>
      <w:r w:rsidR="00F82EB7">
        <w:rPr>
          <w:rFonts w:ascii="Times New Roman" w:hAnsi="Times New Roman" w:cs="Times New Roman"/>
          <w:lang w:val="en-US"/>
        </w:rPr>
        <w:t xml:space="preserve">close </w:t>
      </w:r>
      <w:r w:rsidR="00C21B3A" w:rsidRPr="00C21B3A">
        <w:rPr>
          <w:rFonts w:ascii="Times New Roman" w:hAnsi="Times New Roman" w:cs="Times New Roman"/>
          <w:lang w:val="en-US"/>
        </w:rPr>
        <w:t xml:space="preserve">customer and supplier </w:t>
      </w:r>
      <w:r w:rsidR="00C12E2E">
        <w:rPr>
          <w:rFonts w:ascii="Times New Roman" w:hAnsi="Times New Roman" w:cs="Times New Roman"/>
          <w:lang w:val="en-US"/>
        </w:rPr>
        <w:t xml:space="preserve">associations </w:t>
      </w:r>
      <w:r w:rsidR="009F7124">
        <w:rPr>
          <w:rFonts w:ascii="Times New Roman" w:hAnsi="Times New Roman" w:cs="Times New Roman"/>
          <w:lang w:val="en-US"/>
        </w:rPr>
        <w:t>a</w:t>
      </w:r>
      <w:r w:rsidR="009F7124" w:rsidRPr="009F7124">
        <w:rPr>
          <w:rFonts w:ascii="Times New Roman" w:hAnsi="Times New Roman" w:cs="Times New Roman"/>
          <w:lang w:val="en-US"/>
        </w:rPr>
        <w:t xml:space="preserve">long with a detailed understanding of their needs. </w:t>
      </w:r>
    </w:p>
    <w:p w14:paraId="7443D1F8" w14:textId="05DB3510" w:rsidR="00310E7F" w:rsidRPr="00310E7F" w:rsidRDefault="00FB3714" w:rsidP="002B3D2A">
      <w:pPr>
        <w:pStyle w:val="ListParagraph"/>
        <w:numPr>
          <w:ilvl w:val="0"/>
          <w:numId w:val="8"/>
        </w:numPr>
        <w:spacing w:line="360" w:lineRule="auto"/>
        <w:jc w:val="both"/>
      </w:pPr>
      <w:r w:rsidRPr="00FB3714">
        <w:rPr>
          <w:rFonts w:ascii="Times New Roman" w:hAnsi="Times New Roman" w:cs="Times New Roman"/>
          <w:lang w:val="en-US"/>
        </w:rPr>
        <w:lastRenderedPageBreak/>
        <w:t xml:space="preserve">Next the </w:t>
      </w:r>
      <w:r w:rsidR="000C2D26" w:rsidRPr="000C2D26">
        <w:rPr>
          <w:rFonts w:ascii="Times New Roman" w:hAnsi="Times New Roman" w:cs="Times New Roman"/>
          <w:b/>
          <w:bCs/>
          <w:lang w:val="en-US"/>
        </w:rPr>
        <w:t>V</w:t>
      </w:r>
      <w:r w:rsidRPr="000C2D26">
        <w:rPr>
          <w:rFonts w:ascii="Times New Roman" w:hAnsi="Times New Roman" w:cs="Times New Roman"/>
          <w:b/>
          <w:bCs/>
          <w:lang w:val="en-US"/>
        </w:rPr>
        <w:t xml:space="preserve">alue </w:t>
      </w:r>
      <w:r w:rsidR="000C2D26" w:rsidRPr="000C2D26">
        <w:rPr>
          <w:rFonts w:ascii="Times New Roman" w:hAnsi="Times New Roman" w:cs="Times New Roman"/>
          <w:b/>
          <w:bCs/>
          <w:lang w:val="en-US"/>
        </w:rPr>
        <w:t>S</w:t>
      </w:r>
      <w:r w:rsidRPr="000C2D26">
        <w:rPr>
          <w:rFonts w:ascii="Times New Roman" w:hAnsi="Times New Roman" w:cs="Times New Roman"/>
          <w:b/>
          <w:bCs/>
          <w:lang w:val="en-US"/>
        </w:rPr>
        <w:t>tream</w:t>
      </w:r>
      <w:r w:rsidRPr="00FB3714">
        <w:rPr>
          <w:rFonts w:ascii="Times New Roman" w:hAnsi="Times New Roman" w:cs="Times New Roman"/>
          <w:lang w:val="en-US"/>
        </w:rPr>
        <w:t xml:space="preserve"> needs to be identified with this requiring</w:t>
      </w:r>
      <w:r w:rsidR="002D2B9E">
        <w:rPr>
          <w:rFonts w:ascii="Times New Roman" w:hAnsi="Times New Roman" w:cs="Times New Roman"/>
          <w:lang w:val="en-US"/>
        </w:rPr>
        <w:t xml:space="preserve"> comprehensive</w:t>
      </w:r>
      <w:r w:rsidRPr="00FB3714">
        <w:rPr>
          <w:rFonts w:ascii="Times New Roman" w:hAnsi="Times New Roman" w:cs="Times New Roman"/>
          <w:lang w:val="en-US"/>
        </w:rPr>
        <w:t xml:space="preserve"> analysis </w:t>
      </w:r>
      <w:r w:rsidR="00797617" w:rsidRPr="00797617">
        <w:rPr>
          <w:rFonts w:ascii="Times New Roman" w:hAnsi="Times New Roman" w:cs="Times New Roman"/>
          <w:lang w:val="en-US"/>
        </w:rPr>
        <w:t xml:space="preserve">of the </w:t>
      </w:r>
      <w:r w:rsidR="002D2B9E">
        <w:rPr>
          <w:rFonts w:ascii="Times New Roman" w:hAnsi="Times New Roman" w:cs="Times New Roman"/>
          <w:lang w:val="en-US"/>
        </w:rPr>
        <w:t>required</w:t>
      </w:r>
      <w:r w:rsidR="002D2B9E" w:rsidRPr="00797617">
        <w:rPr>
          <w:rFonts w:ascii="Times New Roman" w:hAnsi="Times New Roman" w:cs="Times New Roman"/>
          <w:lang w:val="en-US"/>
        </w:rPr>
        <w:t xml:space="preserve"> </w:t>
      </w:r>
      <w:r w:rsidR="00797617" w:rsidRPr="00797617">
        <w:rPr>
          <w:rFonts w:ascii="Times New Roman" w:hAnsi="Times New Roman" w:cs="Times New Roman"/>
          <w:lang w:val="en-US"/>
        </w:rPr>
        <w:t xml:space="preserve">steps </w:t>
      </w:r>
      <w:r w:rsidR="005E77BD">
        <w:rPr>
          <w:rFonts w:ascii="Times New Roman" w:hAnsi="Times New Roman" w:cs="Times New Roman"/>
          <w:lang w:val="en-US"/>
        </w:rPr>
        <w:t>which enable the</w:t>
      </w:r>
      <w:r w:rsidR="00797617" w:rsidRPr="00797617">
        <w:rPr>
          <w:rFonts w:ascii="Times New Roman" w:hAnsi="Times New Roman" w:cs="Times New Roman"/>
          <w:lang w:val="en-US"/>
        </w:rPr>
        <w:t xml:space="preserve"> design, order, and manufacture </w:t>
      </w:r>
      <w:r w:rsidR="005E77BD">
        <w:rPr>
          <w:rFonts w:ascii="Times New Roman" w:hAnsi="Times New Roman" w:cs="Times New Roman"/>
          <w:lang w:val="en-US"/>
        </w:rPr>
        <w:t xml:space="preserve">of </w:t>
      </w:r>
      <w:r w:rsidR="00797617" w:rsidRPr="00797617">
        <w:rPr>
          <w:rFonts w:ascii="Times New Roman" w:hAnsi="Times New Roman" w:cs="Times New Roman"/>
          <w:lang w:val="en-US"/>
        </w:rPr>
        <w:t xml:space="preserve">the product or service </w:t>
      </w:r>
      <w:r w:rsidR="006F3FC7" w:rsidRPr="006F3FC7">
        <w:rPr>
          <w:rFonts w:ascii="Times New Roman" w:hAnsi="Times New Roman" w:cs="Times New Roman"/>
          <w:lang w:val="en-US"/>
        </w:rPr>
        <w:t xml:space="preserve">from raw material or input </w:t>
      </w:r>
      <w:r w:rsidR="003A5C46">
        <w:rPr>
          <w:rFonts w:ascii="Times New Roman" w:hAnsi="Times New Roman" w:cs="Times New Roman"/>
          <w:lang w:val="en-US"/>
        </w:rPr>
        <w:t>to</w:t>
      </w:r>
      <w:r w:rsidR="006F3FC7" w:rsidRPr="006F3FC7">
        <w:rPr>
          <w:rFonts w:ascii="Times New Roman" w:hAnsi="Times New Roman" w:cs="Times New Roman"/>
          <w:lang w:val="en-US"/>
        </w:rPr>
        <w:t xml:space="preserve"> a final product or service</w:t>
      </w:r>
      <w:r w:rsidR="006F3FC7">
        <w:rPr>
          <w:rFonts w:ascii="Times New Roman" w:hAnsi="Times New Roman" w:cs="Times New Roman"/>
          <w:lang w:val="en-US"/>
        </w:rPr>
        <w:t>.</w:t>
      </w:r>
      <w:r w:rsidR="00C21B3A" w:rsidRPr="00C21B3A">
        <w:rPr>
          <w:rFonts w:ascii="Times New Roman" w:hAnsi="Times New Roman" w:cs="Times New Roman"/>
          <w:lang w:val="en-US"/>
        </w:rPr>
        <w:t xml:space="preserve"> </w:t>
      </w:r>
      <w:r w:rsidR="0030736D" w:rsidRPr="0030736D">
        <w:rPr>
          <w:rFonts w:ascii="Times New Roman" w:hAnsi="Times New Roman" w:cs="Times New Roman"/>
          <w:lang w:val="en-US"/>
        </w:rPr>
        <w:t xml:space="preserve">In order to achieve </w:t>
      </w:r>
      <w:r w:rsidR="00340700" w:rsidRPr="0030736D">
        <w:rPr>
          <w:rFonts w:ascii="Times New Roman" w:hAnsi="Times New Roman" w:cs="Times New Roman"/>
          <w:lang w:val="en-US"/>
        </w:rPr>
        <w:t>this,</w:t>
      </w:r>
      <w:r w:rsidR="0030736D" w:rsidRPr="0030736D">
        <w:rPr>
          <w:rFonts w:ascii="Times New Roman" w:hAnsi="Times New Roman" w:cs="Times New Roman"/>
          <w:lang w:val="en-US"/>
        </w:rPr>
        <w:t xml:space="preserve"> it</w:t>
      </w:r>
      <w:r w:rsidR="00991A6B">
        <w:rPr>
          <w:rFonts w:ascii="Times New Roman" w:hAnsi="Times New Roman" w:cs="Times New Roman"/>
          <w:lang w:val="en-US"/>
        </w:rPr>
        <w:t xml:space="preserve"> </w:t>
      </w:r>
      <w:r w:rsidR="0030736D">
        <w:rPr>
          <w:rFonts w:ascii="Times New Roman" w:hAnsi="Times New Roman" w:cs="Times New Roman"/>
          <w:lang w:val="en-US"/>
        </w:rPr>
        <w:t>necessitate</w:t>
      </w:r>
      <w:r w:rsidR="00991A6B">
        <w:rPr>
          <w:rFonts w:ascii="Times New Roman" w:hAnsi="Times New Roman" w:cs="Times New Roman"/>
          <w:lang w:val="en-US"/>
        </w:rPr>
        <w:t>s</w:t>
      </w:r>
      <w:r w:rsidR="00140055">
        <w:rPr>
          <w:rFonts w:ascii="Times New Roman" w:hAnsi="Times New Roman" w:cs="Times New Roman"/>
          <w:lang w:val="en-US"/>
        </w:rPr>
        <w:t xml:space="preserve"> </w:t>
      </w:r>
      <w:r w:rsidR="00572356">
        <w:rPr>
          <w:rFonts w:ascii="Times New Roman" w:hAnsi="Times New Roman" w:cs="Times New Roman"/>
          <w:lang w:val="en-US"/>
        </w:rPr>
        <w:t>look</w:t>
      </w:r>
      <w:r w:rsidR="00236534">
        <w:rPr>
          <w:rFonts w:ascii="Times New Roman" w:hAnsi="Times New Roman" w:cs="Times New Roman"/>
          <w:lang w:val="en-US"/>
        </w:rPr>
        <w:t>ing</w:t>
      </w:r>
      <w:r w:rsidR="00572356">
        <w:rPr>
          <w:rFonts w:ascii="Times New Roman" w:hAnsi="Times New Roman" w:cs="Times New Roman"/>
          <w:lang w:val="en-US"/>
        </w:rPr>
        <w:t xml:space="preserve"> at the whole supply chain</w:t>
      </w:r>
      <w:r w:rsidR="00A7459B">
        <w:rPr>
          <w:rFonts w:ascii="Times New Roman" w:hAnsi="Times New Roman" w:cs="Times New Roman"/>
          <w:lang w:val="en-US"/>
        </w:rPr>
        <w:t xml:space="preserve"> or demand network</w:t>
      </w:r>
      <w:r w:rsidR="003A4A4A">
        <w:rPr>
          <w:rFonts w:ascii="Times New Roman" w:hAnsi="Times New Roman" w:cs="Times New Roman"/>
          <w:lang w:val="en-US"/>
        </w:rPr>
        <w:t xml:space="preserve"> remembering </w:t>
      </w:r>
      <w:r w:rsidR="007F617D">
        <w:rPr>
          <w:rFonts w:ascii="Times New Roman" w:hAnsi="Times New Roman" w:cs="Times New Roman"/>
          <w:lang w:val="en-US"/>
        </w:rPr>
        <w:t xml:space="preserve">that the company is only as good as </w:t>
      </w:r>
      <w:r w:rsidR="001E6CE0">
        <w:rPr>
          <w:rFonts w:ascii="Times New Roman" w:hAnsi="Times New Roman" w:cs="Times New Roman"/>
          <w:lang w:val="en-US"/>
        </w:rPr>
        <w:t>its</w:t>
      </w:r>
      <w:r w:rsidR="007F617D">
        <w:rPr>
          <w:rFonts w:ascii="Times New Roman" w:hAnsi="Times New Roman" w:cs="Times New Roman"/>
          <w:lang w:val="en-US"/>
        </w:rPr>
        <w:t xml:space="preserve"> weakest link</w:t>
      </w:r>
      <w:r w:rsidR="007E65DA">
        <w:rPr>
          <w:rFonts w:ascii="Times New Roman" w:hAnsi="Times New Roman" w:cs="Times New Roman"/>
          <w:lang w:val="en-US"/>
        </w:rPr>
        <w:t xml:space="preserve">. Focus should be paid </w:t>
      </w:r>
      <w:r w:rsidR="0060040E">
        <w:rPr>
          <w:rFonts w:ascii="Times New Roman" w:hAnsi="Times New Roman" w:cs="Times New Roman"/>
          <w:lang w:val="en-US"/>
        </w:rPr>
        <w:t>on the product or customer and not an individual department</w:t>
      </w:r>
      <w:r w:rsidR="008201A9">
        <w:rPr>
          <w:rFonts w:ascii="Times New Roman" w:hAnsi="Times New Roman" w:cs="Times New Roman"/>
          <w:lang w:val="en-US"/>
        </w:rPr>
        <w:t>, machine</w:t>
      </w:r>
      <w:r w:rsidR="0020384B">
        <w:rPr>
          <w:rFonts w:ascii="Times New Roman" w:hAnsi="Times New Roman" w:cs="Times New Roman"/>
          <w:lang w:val="en-US"/>
        </w:rPr>
        <w:t>,</w:t>
      </w:r>
      <w:r w:rsidR="008201A9">
        <w:rPr>
          <w:rFonts w:ascii="Times New Roman" w:hAnsi="Times New Roman" w:cs="Times New Roman"/>
          <w:lang w:val="en-US"/>
        </w:rPr>
        <w:t xml:space="preserve"> or process step.</w:t>
      </w:r>
      <w:r w:rsidR="0020384B">
        <w:rPr>
          <w:rFonts w:ascii="Times New Roman" w:hAnsi="Times New Roman" w:cs="Times New Roman"/>
          <w:lang w:val="en-US"/>
        </w:rPr>
        <w:t xml:space="preserve"> The value stream should map</w:t>
      </w:r>
      <w:r w:rsidR="00627F9C">
        <w:rPr>
          <w:rFonts w:ascii="Times New Roman" w:hAnsi="Times New Roman" w:cs="Times New Roman"/>
          <w:lang w:val="en-US"/>
        </w:rPr>
        <w:t xml:space="preserve"> and measure the entire process and not individual departments or activities.</w:t>
      </w:r>
    </w:p>
    <w:p w14:paraId="7C018449" w14:textId="0965B3E5" w:rsidR="00516CA4" w:rsidRPr="00516CA4" w:rsidRDefault="00B22EC4" w:rsidP="002B3D2A">
      <w:pPr>
        <w:pStyle w:val="ListParagraph"/>
        <w:numPr>
          <w:ilvl w:val="0"/>
          <w:numId w:val="8"/>
        </w:numPr>
        <w:spacing w:line="360" w:lineRule="auto"/>
        <w:jc w:val="both"/>
      </w:pPr>
      <w:r>
        <w:rPr>
          <w:rFonts w:ascii="Times New Roman" w:hAnsi="Times New Roman" w:cs="Times New Roman"/>
          <w:lang w:val="en-US"/>
        </w:rPr>
        <w:t xml:space="preserve">The third principle </w:t>
      </w:r>
      <w:r w:rsidR="001926A1">
        <w:rPr>
          <w:rFonts w:ascii="Times New Roman" w:hAnsi="Times New Roman" w:cs="Times New Roman"/>
          <w:lang w:val="en-US"/>
        </w:rPr>
        <w:t>concentrates on m</w:t>
      </w:r>
      <w:r w:rsidR="00E24F33" w:rsidRPr="00E24F33">
        <w:rPr>
          <w:rFonts w:ascii="Times New Roman" w:hAnsi="Times New Roman" w:cs="Times New Roman"/>
          <w:lang w:val="en-US"/>
        </w:rPr>
        <w:t xml:space="preserve">aking the value </w:t>
      </w:r>
      <w:r w:rsidR="00F1717B" w:rsidRPr="00F1717B">
        <w:rPr>
          <w:rFonts w:ascii="Times New Roman" w:hAnsi="Times New Roman" w:cs="Times New Roman"/>
          <w:b/>
          <w:bCs/>
          <w:lang w:val="en-US"/>
        </w:rPr>
        <w:t>F</w:t>
      </w:r>
      <w:r w:rsidR="00E24F33" w:rsidRPr="00F1717B">
        <w:rPr>
          <w:rFonts w:ascii="Times New Roman" w:hAnsi="Times New Roman" w:cs="Times New Roman"/>
          <w:b/>
          <w:bCs/>
          <w:lang w:val="en-US"/>
        </w:rPr>
        <w:t>low</w:t>
      </w:r>
      <w:r w:rsidR="00A41851">
        <w:rPr>
          <w:rFonts w:ascii="Times New Roman" w:hAnsi="Times New Roman" w:cs="Times New Roman"/>
          <w:lang w:val="en-US"/>
        </w:rPr>
        <w:t xml:space="preserve">, which </w:t>
      </w:r>
      <w:r w:rsidR="00E24F33" w:rsidRPr="00E24F33">
        <w:rPr>
          <w:rFonts w:ascii="Times New Roman" w:hAnsi="Times New Roman" w:cs="Times New Roman"/>
          <w:lang w:val="en-US"/>
        </w:rPr>
        <w:t xml:space="preserve">means ensuring all the actions in the process that create value for the customer flow without interruption, diversions, backflows, waiting or scrap generation. </w:t>
      </w:r>
      <w:r w:rsidR="007B2D23">
        <w:rPr>
          <w:rFonts w:ascii="Times New Roman" w:hAnsi="Times New Roman" w:cs="Times New Roman"/>
          <w:lang w:val="en-US"/>
        </w:rPr>
        <w:t xml:space="preserve">Where </w:t>
      </w:r>
      <w:r w:rsidR="005A462C">
        <w:rPr>
          <w:rFonts w:ascii="Times New Roman" w:hAnsi="Times New Roman" w:cs="Times New Roman"/>
          <w:lang w:val="en-US"/>
        </w:rPr>
        <w:t xml:space="preserve">possible avoid batching </w:t>
      </w:r>
      <w:r w:rsidR="00D24221">
        <w:rPr>
          <w:rFonts w:ascii="Times New Roman" w:hAnsi="Times New Roman" w:cs="Times New Roman"/>
          <w:lang w:val="en-US"/>
        </w:rPr>
        <w:t>and</w:t>
      </w:r>
      <w:r w:rsidR="005A462C">
        <w:rPr>
          <w:rFonts w:ascii="Times New Roman" w:hAnsi="Times New Roman" w:cs="Times New Roman"/>
          <w:lang w:val="en-US"/>
        </w:rPr>
        <w:t xml:space="preserve"> queuing</w:t>
      </w:r>
      <w:r w:rsidR="00D24221">
        <w:rPr>
          <w:rFonts w:ascii="Times New Roman" w:hAnsi="Times New Roman" w:cs="Times New Roman"/>
          <w:lang w:val="en-US"/>
        </w:rPr>
        <w:t xml:space="preserve"> or at the very least conti</w:t>
      </w:r>
      <w:r w:rsidR="00761A3D">
        <w:rPr>
          <w:rFonts w:ascii="Times New Roman" w:hAnsi="Times New Roman" w:cs="Times New Roman"/>
          <w:lang w:val="en-US"/>
        </w:rPr>
        <w:t>nuously aim to reduce them</w:t>
      </w:r>
      <w:r w:rsidR="00927244">
        <w:rPr>
          <w:rFonts w:ascii="Times New Roman" w:hAnsi="Times New Roman" w:cs="Times New Roman"/>
          <w:lang w:val="en-US"/>
        </w:rPr>
        <w:t>,</w:t>
      </w:r>
      <w:r w:rsidR="005A462C">
        <w:rPr>
          <w:rFonts w:ascii="Times New Roman" w:hAnsi="Times New Roman" w:cs="Times New Roman"/>
          <w:lang w:val="en-US"/>
        </w:rPr>
        <w:t xml:space="preserve"> </w:t>
      </w:r>
      <w:r w:rsidR="00516CA4">
        <w:rPr>
          <w:rFonts w:ascii="Times New Roman" w:hAnsi="Times New Roman" w:cs="Times New Roman"/>
          <w:lang w:val="en-US"/>
        </w:rPr>
        <w:t>t</w:t>
      </w:r>
      <w:r w:rsidR="00E24F33" w:rsidRPr="00E24F33">
        <w:rPr>
          <w:rFonts w:ascii="Times New Roman" w:hAnsi="Times New Roman" w:cs="Times New Roman"/>
          <w:lang w:val="en-US"/>
        </w:rPr>
        <w:t xml:space="preserve">his </w:t>
      </w:r>
      <w:r w:rsidR="00516CA4">
        <w:rPr>
          <w:rFonts w:ascii="Times New Roman" w:hAnsi="Times New Roman" w:cs="Times New Roman"/>
          <w:lang w:val="en-US"/>
        </w:rPr>
        <w:t xml:space="preserve">seriously </w:t>
      </w:r>
      <w:r w:rsidR="00E24F33" w:rsidRPr="00E24F33">
        <w:rPr>
          <w:rFonts w:ascii="Times New Roman" w:hAnsi="Times New Roman" w:cs="Times New Roman"/>
          <w:lang w:val="en-US"/>
        </w:rPr>
        <w:t xml:space="preserve">challenges companies to move away from batch processing philosophies and drives them to eliminate all </w:t>
      </w:r>
      <w:r w:rsidR="00516CA4">
        <w:rPr>
          <w:rFonts w:ascii="Times New Roman" w:hAnsi="Times New Roman" w:cs="Times New Roman"/>
          <w:lang w:val="en-US"/>
        </w:rPr>
        <w:t>M</w:t>
      </w:r>
      <w:r w:rsidR="00E24F33" w:rsidRPr="00E24F33">
        <w:rPr>
          <w:rFonts w:ascii="Times New Roman" w:hAnsi="Times New Roman" w:cs="Times New Roman"/>
          <w:lang w:val="en-US"/>
        </w:rPr>
        <w:t>uda.</w:t>
      </w:r>
    </w:p>
    <w:p w14:paraId="7DE6891E" w14:textId="77777777" w:rsidR="00B865FA" w:rsidRPr="00B865FA" w:rsidRDefault="00485613" w:rsidP="002B3D2A">
      <w:pPr>
        <w:pStyle w:val="ListParagraph"/>
        <w:numPr>
          <w:ilvl w:val="0"/>
          <w:numId w:val="8"/>
        </w:numPr>
        <w:spacing w:line="360" w:lineRule="auto"/>
        <w:jc w:val="both"/>
      </w:pPr>
      <w:r>
        <w:rPr>
          <w:rFonts w:ascii="Times New Roman" w:hAnsi="Times New Roman" w:cs="Times New Roman"/>
          <w:lang w:val="en-US"/>
        </w:rPr>
        <w:t xml:space="preserve">Next comes </w:t>
      </w:r>
      <w:r w:rsidR="00F1717B" w:rsidRPr="00F1717B">
        <w:rPr>
          <w:rFonts w:ascii="Times New Roman" w:hAnsi="Times New Roman" w:cs="Times New Roman"/>
          <w:b/>
          <w:bCs/>
          <w:lang w:val="en-US"/>
        </w:rPr>
        <w:t>Pull</w:t>
      </w:r>
      <w:r w:rsidR="00331C15">
        <w:rPr>
          <w:rFonts w:ascii="Times New Roman" w:hAnsi="Times New Roman" w:cs="Times New Roman"/>
          <w:b/>
          <w:bCs/>
          <w:lang w:val="en-US"/>
        </w:rPr>
        <w:t xml:space="preserve">. </w:t>
      </w:r>
      <w:r w:rsidR="00014E04">
        <w:rPr>
          <w:rFonts w:ascii="Times New Roman" w:hAnsi="Times New Roman" w:cs="Times New Roman"/>
          <w:lang w:val="en-US"/>
        </w:rPr>
        <w:t xml:space="preserve">Now that the principle of flow has been established </w:t>
      </w:r>
      <w:r w:rsidR="00D045D0">
        <w:rPr>
          <w:rFonts w:ascii="Times New Roman" w:hAnsi="Times New Roman" w:cs="Times New Roman"/>
          <w:lang w:val="en-US"/>
        </w:rPr>
        <w:t xml:space="preserve">it becomes important to only operate </w:t>
      </w:r>
      <w:r w:rsidR="00364415">
        <w:rPr>
          <w:rFonts w:ascii="Times New Roman" w:hAnsi="Times New Roman" w:cs="Times New Roman"/>
          <w:lang w:val="en-US"/>
        </w:rPr>
        <w:t xml:space="preserve">and produce </w:t>
      </w:r>
      <w:r w:rsidR="00D045D0">
        <w:rPr>
          <w:rFonts w:ascii="Times New Roman" w:hAnsi="Times New Roman" w:cs="Times New Roman"/>
          <w:lang w:val="en-US"/>
        </w:rPr>
        <w:t>as required</w:t>
      </w:r>
      <w:r w:rsidR="008F29FC">
        <w:rPr>
          <w:rFonts w:ascii="Times New Roman" w:hAnsi="Times New Roman" w:cs="Times New Roman"/>
          <w:lang w:val="en-US"/>
        </w:rPr>
        <w:t xml:space="preserve"> which simply means</w:t>
      </w:r>
      <w:r w:rsidR="00931F3B">
        <w:rPr>
          <w:rFonts w:ascii="Times New Roman" w:hAnsi="Times New Roman" w:cs="Times New Roman"/>
          <w:lang w:val="en-US"/>
        </w:rPr>
        <w:t xml:space="preserve"> that the supplier only produces what the customer requires</w:t>
      </w:r>
      <w:r w:rsidR="00715ACC">
        <w:rPr>
          <w:rFonts w:ascii="Times New Roman" w:hAnsi="Times New Roman" w:cs="Times New Roman"/>
          <w:lang w:val="en-US"/>
        </w:rPr>
        <w:t xml:space="preserve">. This conceptual approach can be </w:t>
      </w:r>
      <w:r w:rsidR="00F47916">
        <w:rPr>
          <w:rFonts w:ascii="Times New Roman" w:hAnsi="Times New Roman" w:cs="Times New Roman"/>
          <w:lang w:val="en-US"/>
        </w:rPr>
        <w:t xml:space="preserve">difficult </w:t>
      </w:r>
      <w:r w:rsidR="00364415">
        <w:rPr>
          <w:rFonts w:ascii="Times New Roman" w:hAnsi="Times New Roman" w:cs="Times New Roman"/>
          <w:lang w:val="en-US"/>
        </w:rPr>
        <w:t xml:space="preserve">for many companies to grasp </w:t>
      </w:r>
      <w:r w:rsidR="00F47916">
        <w:rPr>
          <w:rFonts w:ascii="Times New Roman" w:hAnsi="Times New Roman" w:cs="Times New Roman"/>
          <w:lang w:val="en-US"/>
        </w:rPr>
        <w:t xml:space="preserve">as </w:t>
      </w:r>
      <w:r w:rsidR="00F7061D">
        <w:rPr>
          <w:rFonts w:ascii="Times New Roman" w:hAnsi="Times New Roman" w:cs="Times New Roman"/>
          <w:lang w:val="en-US"/>
        </w:rPr>
        <w:t xml:space="preserve">traditionally production </w:t>
      </w:r>
      <w:r w:rsidR="00A61000">
        <w:rPr>
          <w:rFonts w:ascii="Times New Roman" w:hAnsi="Times New Roman" w:cs="Times New Roman"/>
          <w:lang w:val="en-US"/>
        </w:rPr>
        <w:t xml:space="preserve">operations are </w:t>
      </w:r>
      <w:r w:rsidR="001E79F8">
        <w:rPr>
          <w:rFonts w:ascii="Times New Roman" w:hAnsi="Times New Roman" w:cs="Times New Roman"/>
          <w:lang w:val="en-US"/>
        </w:rPr>
        <w:t>scheduled based on historic or forecasted sales</w:t>
      </w:r>
      <w:r w:rsidR="00BF753E">
        <w:rPr>
          <w:rFonts w:ascii="Times New Roman" w:hAnsi="Times New Roman" w:cs="Times New Roman"/>
          <w:lang w:val="en-US"/>
        </w:rPr>
        <w:t xml:space="preserve">. </w:t>
      </w:r>
      <w:r w:rsidR="000B7AA7">
        <w:rPr>
          <w:rFonts w:ascii="Times New Roman" w:hAnsi="Times New Roman" w:cs="Times New Roman"/>
          <w:lang w:val="en-US"/>
        </w:rPr>
        <w:t xml:space="preserve">Bicheno and Holweg </w:t>
      </w:r>
      <w:r w:rsidR="0030589D">
        <w:rPr>
          <w:rFonts w:ascii="Times New Roman" w:hAnsi="Times New Roman" w:cs="Times New Roman"/>
          <w:lang w:val="en-US"/>
        </w:rPr>
        <w:t>quote ‘’</w:t>
      </w:r>
      <w:r w:rsidR="0030589D">
        <w:rPr>
          <w:rFonts w:ascii="Times New Roman" w:hAnsi="Times New Roman" w:cs="Times New Roman"/>
          <w:i/>
          <w:iCs/>
          <w:lang w:val="en-US"/>
        </w:rPr>
        <w:t xml:space="preserve">A pull system is one in which work is released based on status </w:t>
      </w:r>
      <w:r w:rsidR="00DA740A">
        <w:rPr>
          <w:rFonts w:ascii="Times New Roman" w:hAnsi="Times New Roman" w:cs="Times New Roman"/>
          <w:i/>
          <w:iCs/>
          <w:lang w:val="en-US"/>
        </w:rPr>
        <w:t>of the system and thereby places an inherent limit on WIP</w:t>
      </w:r>
      <w:r w:rsidR="00C81A57">
        <w:rPr>
          <w:rFonts w:ascii="Times New Roman" w:hAnsi="Times New Roman" w:cs="Times New Roman"/>
          <w:i/>
          <w:iCs/>
          <w:lang w:val="en-US"/>
        </w:rPr>
        <w:t xml:space="preserve">’’ </w:t>
      </w:r>
      <w:r w:rsidR="00C81A57" w:rsidRPr="00CD557E">
        <w:rPr>
          <w:rFonts w:ascii="Times New Roman" w:hAnsi="Times New Roman" w:cs="Times New Roman"/>
          <w:lang w:val="en-US"/>
        </w:rPr>
        <w:t>by contrast</w:t>
      </w:r>
      <w:r w:rsidR="00C81A57">
        <w:rPr>
          <w:rFonts w:ascii="Times New Roman" w:hAnsi="Times New Roman" w:cs="Times New Roman"/>
          <w:i/>
          <w:iCs/>
          <w:lang w:val="en-US"/>
        </w:rPr>
        <w:t xml:space="preserve"> ‘’A pull system is one in which work is released </w:t>
      </w:r>
      <w:r w:rsidR="006876CE">
        <w:rPr>
          <w:rFonts w:ascii="Times New Roman" w:hAnsi="Times New Roman" w:cs="Times New Roman"/>
          <w:i/>
          <w:iCs/>
          <w:lang w:val="en-US"/>
        </w:rPr>
        <w:t xml:space="preserve">without consideration of system status and hence does </w:t>
      </w:r>
      <w:r w:rsidR="00CD557E">
        <w:rPr>
          <w:rFonts w:ascii="Times New Roman" w:hAnsi="Times New Roman" w:cs="Times New Roman"/>
          <w:i/>
          <w:iCs/>
          <w:lang w:val="en-US"/>
        </w:rPr>
        <w:t>not inherently limit WIP</w:t>
      </w:r>
      <w:r w:rsidR="00447262">
        <w:rPr>
          <w:rFonts w:ascii="Times New Roman" w:hAnsi="Times New Roman" w:cs="Times New Roman"/>
          <w:i/>
          <w:iCs/>
          <w:lang w:val="en-US"/>
        </w:rPr>
        <w:t xml:space="preserve">’’ </w:t>
      </w:r>
      <w:sdt>
        <w:sdtPr>
          <w:rPr>
            <w:rFonts w:ascii="Times New Roman" w:hAnsi="Times New Roman" w:cs="Times New Roman"/>
            <w:i/>
            <w:iCs/>
            <w:lang w:val="en-US"/>
          </w:rPr>
          <w:id w:val="1140234287"/>
          <w:citation/>
        </w:sdtPr>
        <w:sdtEndPr/>
        <w:sdtContent>
          <w:r w:rsidR="00447262">
            <w:rPr>
              <w:rFonts w:ascii="Times New Roman" w:hAnsi="Times New Roman" w:cs="Times New Roman"/>
              <w:i/>
              <w:iCs/>
              <w:lang w:val="en-US"/>
            </w:rPr>
            <w:fldChar w:fldCharType="begin"/>
          </w:r>
          <w:r w:rsidR="00447262">
            <w:rPr>
              <w:rFonts w:ascii="Times New Roman" w:hAnsi="Times New Roman" w:cs="Times New Roman"/>
              <w:i/>
              <w:iCs/>
            </w:rPr>
            <w:instrText xml:space="preserve"> CITATION Bic161 \l 2057 </w:instrText>
          </w:r>
          <w:r w:rsidR="00447262">
            <w:rPr>
              <w:rFonts w:ascii="Times New Roman" w:hAnsi="Times New Roman" w:cs="Times New Roman"/>
              <w:i/>
              <w:iCs/>
              <w:lang w:val="en-US"/>
            </w:rPr>
            <w:fldChar w:fldCharType="separate"/>
          </w:r>
          <w:r w:rsidR="00447262" w:rsidRPr="00447262">
            <w:rPr>
              <w:rFonts w:ascii="Times New Roman" w:hAnsi="Times New Roman" w:cs="Times New Roman"/>
              <w:noProof/>
            </w:rPr>
            <w:t>(Bicheno &amp; Holweg, The Lean Toolbox, 2016)</w:t>
          </w:r>
          <w:r w:rsidR="00447262">
            <w:rPr>
              <w:rFonts w:ascii="Times New Roman" w:hAnsi="Times New Roman" w:cs="Times New Roman"/>
              <w:i/>
              <w:iCs/>
              <w:lang w:val="en-US"/>
            </w:rPr>
            <w:fldChar w:fldCharType="end"/>
          </w:r>
        </w:sdtContent>
      </w:sdt>
      <w:r w:rsidR="00B865FA">
        <w:rPr>
          <w:rFonts w:ascii="Times New Roman" w:hAnsi="Times New Roman" w:cs="Times New Roman"/>
          <w:i/>
          <w:iCs/>
          <w:lang w:val="en-US"/>
        </w:rPr>
        <w:t>.</w:t>
      </w:r>
    </w:p>
    <w:p w14:paraId="4F1B13AF" w14:textId="709757F8" w:rsidR="00964275" w:rsidRPr="00357C68" w:rsidRDefault="00A221C9" w:rsidP="002B3D2A">
      <w:pPr>
        <w:pStyle w:val="ListParagraph"/>
        <w:numPr>
          <w:ilvl w:val="0"/>
          <w:numId w:val="8"/>
        </w:numPr>
        <w:spacing w:line="360" w:lineRule="auto"/>
        <w:jc w:val="both"/>
      </w:pPr>
      <w:r>
        <w:rPr>
          <w:rFonts w:ascii="Times New Roman" w:hAnsi="Times New Roman" w:cs="Times New Roman"/>
          <w:lang w:val="en-US"/>
        </w:rPr>
        <w:t>The final principle is</w:t>
      </w:r>
      <w:r w:rsidR="00151A7D">
        <w:rPr>
          <w:rFonts w:ascii="Times New Roman" w:hAnsi="Times New Roman" w:cs="Times New Roman"/>
          <w:lang w:val="en-US"/>
        </w:rPr>
        <w:t xml:space="preserve"> </w:t>
      </w:r>
      <w:r w:rsidR="00151A7D">
        <w:rPr>
          <w:rFonts w:ascii="Times New Roman" w:hAnsi="Times New Roman" w:cs="Times New Roman"/>
          <w:b/>
          <w:bCs/>
          <w:lang w:val="en-US"/>
        </w:rPr>
        <w:t xml:space="preserve">Perfection. </w:t>
      </w:r>
      <w:r w:rsidR="004F46CB">
        <w:rPr>
          <w:rFonts w:ascii="Times New Roman" w:hAnsi="Times New Roman" w:cs="Times New Roman"/>
          <w:lang w:val="en-US"/>
        </w:rPr>
        <w:t xml:space="preserve">Now that the </w:t>
      </w:r>
      <w:r w:rsidR="00A33DDF">
        <w:rPr>
          <w:rFonts w:ascii="Times New Roman" w:hAnsi="Times New Roman" w:cs="Times New Roman"/>
          <w:lang w:val="en-US"/>
        </w:rPr>
        <w:t>previous principles have been worked through and implemented</w:t>
      </w:r>
      <w:r w:rsidR="00AD6EFD">
        <w:rPr>
          <w:rFonts w:ascii="Times New Roman" w:hAnsi="Times New Roman" w:cs="Times New Roman"/>
          <w:lang w:val="en-US"/>
        </w:rPr>
        <w:t xml:space="preserve"> achieving perfection perhaps seems possible</w:t>
      </w:r>
      <w:r w:rsidR="00602CDC">
        <w:rPr>
          <w:rFonts w:ascii="Times New Roman" w:hAnsi="Times New Roman" w:cs="Times New Roman"/>
          <w:lang w:val="en-US"/>
        </w:rPr>
        <w:t xml:space="preserve">. </w:t>
      </w:r>
      <w:r w:rsidR="00813DF8">
        <w:rPr>
          <w:rFonts w:ascii="Times New Roman" w:hAnsi="Times New Roman" w:cs="Times New Roman"/>
          <w:lang w:val="en-US"/>
        </w:rPr>
        <w:t xml:space="preserve">Perfection should lead </w:t>
      </w:r>
      <w:r w:rsidR="00044650">
        <w:rPr>
          <w:rFonts w:ascii="Times New Roman" w:hAnsi="Times New Roman" w:cs="Times New Roman"/>
          <w:lang w:val="en-US"/>
        </w:rPr>
        <w:t xml:space="preserve">not only </w:t>
      </w:r>
      <w:r w:rsidR="00813DF8">
        <w:rPr>
          <w:rFonts w:ascii="Times New Roman" w:hAnsi="Times New Roman" w:cs="Times New Roman"/>
          <w:lang w:val="en-US"/>
        </w:rPr>
        <w:t>to being defect free</w:t>
      </w:r>
      <w:r w:rsidR="00044650">
        <w:rPr>
          <w:rFonts w:ascii="Times New Roman" w:hAnsi="Times New Roman" w:cs="Times New Roman"/>
          <w:lang w:val="en-US"/>
        </w:rPr>
        <w:t xml:space="preserve"> but simply </w:t>
      </w:r>
      <w:r w:rsidR="00AD0A9E">
        <w:rPr>
          <w:rFonts w:ascii="Times New Roman" w:hAnsi="Times New Roman" w:cs="Times New Roman"/>
          <w:lang w:val="en-US"/>
        </w:rPr>
        <w:t>delivering what the customer wants, when they want it</w:t>
      </w:r>
      <w:r w:rsidR="00515696">
        <w:rPr>
          <w:rFonts w:ascii="Times New Roman" w:hAnsi="Times New Roman" w:cs="Times New Roman"/>
          <w:lang w:val="en-US"/>
        </w:rPr>
        <w:t xml:space="preserve"> at an acceptable and fair price </w:t>
      </w:r>
      <w:r>
        <w:rPr>
          <w:rFonts w:ascii="Times New Roman" w:hAnsi="Times New Roman" w:cs="Times New Roman"/>
          <w:lang w:val="en-US"/>
        </w:rPr>
        <w:t>with minimum waste</w:t>
      </w:r>
      <w:r w:rsidR="004707A0">
        <w:rPr>
          <w:rFonts w:ascii="Times New Roman" w:hAnsi="Times New Roman" w:cs="Times New Roman"/>
          <w:lang w:val="en-US"/>
        </w:rPr>
        <w:t xml:space="preserve">. </w:t>
      </w:r>
      <w:r w:rsidR="00081F07" w:rsidRPr="00081F07">
        <w:rPr>
          <w:rFonts w:ascii="Times New Roman" w:hAnsi="Times New Roman" w:cs="Times New Roman"/>
          <w:lang w:val="en-US"/>
        </w:rPr>
        <w:t xml:space="preserve"> </w:t>
      </w:r>
      <w:r w:rsidR="00916FC9">
        <w:rPr>
          <w:rFonts w:ascii="Times New Roman" w:hAnsi="Times New Roman" w:cs="Times New Roman"/>
          <w:lang w:val="en-US"/>
        </w:rPr>
        <w:t xml:space="preserve"> </w:t>
      </w:r>
      <w:r w:rsidR="00E523ED" w:rsidRPr="00916FC9">
        <w:rPr>
          <w:rFonts w:ascii="Times New Roman" w:hAnsi="Times New Roman" w:cs="Times New Roman"/>
          <w:lang w:val="en-US"/>
        </w:rPr>
        <w:t xml:space="preserve"> </w:t>
      </w:r>
      <w:r w:rsidR="003E7CDE" w:rsidRPr="00916FC9">
        <w:rPr>
          <w:rFonts w:ascii="Times New Roman" w:hAnsi="Times New Roman" w:cs="Times New Roman"/>
          <w:lang w:val="en-US"/>
        </w:rPr>
        <w:t xml:space="preserve"> </w:t>
      </w:r>
      <w:r w:rsidR="002A5244" w:rsidRPr="00916FC9">
        <w:t xml:space="preserve"> </w:t>
      </w:r>
    </w:p>
    <w:p w14:paraId="35865A45" w14:textId="637A12AE" w:rsidR="004D2458" w:rsidRDefault="001D74D8" w:rsidP="00357C68">
      <w:pPr>
        <w:pStyle w:val="Heading2"/>
        <w:spacing w:line="360" w:lineRule="auto"/>
      </w:pPr>
      <w:bookmarkStart w:id="23" w:name="_Toc101693656"/>
      <w:r>
        <w:t>3</w:t>
      </w:r>
      <w:r w:rsidR="004D2458">
        <w:t xml:space="preserve">.5 The </w:t>
      </w:r>
      <w:r w:rsidR="008D78E9">
        <w:t xml:space="preserve">Characteristics </w:t>
      </w:r>
      <w:r w:rsidR="004D2458">
        <w:t>of Lean</w:t>
      </w:r>
      <w:bookmarkEnd w:id="23"/>
    </w:p>
    <w:p w14:paraId="6BFB1901" w14:textId="57422A17" w:rsidR="005225CC" w:rsidRPr="00891147" w:rsidRDefault="007C5BEE" w:rsidP="00891147">
      <w:pPr>
        <w:spacing w:line="360" w:lineRule="auto"/>
        <w:jc w:val="both"/>
        <w:rPr>
          <w:rFonts w:ascii="Times New Roman" w:hAnsi="Times New Roman" w:cs="Times New Roman"/>
          <w:noProof/>
        </w:rPr>
      </w:pPr>
      <w:r>
        <w:rPr>
          <w:rFonts w:ascii="Times New Roman" w:hAnsi="Times New Roman" w:cs="Times New Roman"/>
        </w:rPr>
        <w:t xml:space="preserve">The </w:t>
      </w:r>
      <w:r w:rsidR="004C0609">
        <w:rPr>
          <w:rFonts w:ascii="Times New Roman" w:hAnsi="Times New Roman" w:cs="Times New Roman"/>
        </w:rPr>
        <w:t xml:space="preserve">topic </w:t>
      </w:r>
      <w:r>
        <w:rPr>
          <w:rFonts w:ascii="Times New Roman" w:hAnsi="Times New Roman" w:cs="Times New Roman"/>
        </w:rPr>
        <w:t>of Lean Manufacturing a</w:t>
      </w:r>
      <w:r w:rsidR="00B77401">
        <w:rPr>
          <w:rFonts w:ascii="Times New Roman" w:hAnsi="Times New Roman" w:cs="Times New Roman"/>
        </w:rPr>
        <w:t>long with</w:t>
      </w:r>
      <w:r>
        <w:rPr>
          <w:rFonts w:ascii="Times New Roman" w:hAnsi="Times New Roman" w:cs="Times New Roman"/>
        </w:rPr>
        <w:t xml:space="preserve"> its principles have been </w:t>
      </w:r>
      <w:r w:rsidR="00A244B4">
        <w:rPr>
          <w:rFonts w:ascii="Times New Roman" w:hAnsi="Times New Roman" w:cs="Times New Roman"/>
        </w:rPr>
        <w:t>evaluated with</w:t>
      </w:r>
      <w:r>
        <w:rPr>
          <w:rFonts w:ascii="Times New Roman" w:hAnsi="Times New Roman" w:cs="Times New Roman"/>
        </w:rPr>
        <w:t xml:space="preserve"> many literature </w:t>
      </w:r>
      <w:r w:rsidR="003A57FE">
        <w:rPr>
          <w:rFonts w:ascii="Times New Roman" w:hAnsi="Times New Roman" w:cs="Times New Roman"/>
        </w:rPr>
        <w:t xml:space="preserve">papers and books </w:t>
      </w:r>
      <w:r>
        <w:rPr>
          <w:rFonts w:ascii="Times New Roman" w:hAnsi="Times New Roman" w:cs="Times New Roman"/>
        </w:rPr>
        <w:t xml:space="preserve">published, to try and help </w:t>
      </w:r>
      <w:r w:rsidR="004D0CEC">
        <w:rPr>
          <w:rFonts w:ascii="Times New Roman" w:hAnsi="Times New Roman" w:cs="Times New Roman"/>
        </w:rPr>
        <w:t xml:space="preserve">businesses </w:t>
      </w:r>
      <w:r>
        <w:rPr>
          <w:rFonts w:ascii="Times New Roman" w:hAnsi="Times New Roman" w:cs="Times New Roman"/>
        </w:rPr>
        <w:t xml:space="preserve">understand the concept and </w:t>
      </w:r>
      <w:r w:rsidR="000C1EF3">
        <w:rPr>
          <w:rFonts w:ascii="Times New Roman" w:hAnsi="Times New Roman" w:cs="Times New Roman"/>
        </w:rPr>
        <w:t>principles</w:t>
      </w:r>
      <w:r>
        <w:rPr>
          <w:rFonts w:ascii="Times New Roman" w:hAnsi="Times New Roman" w:cs="Times New Roman"/>
        </w:rPr>
        <w:t xml:space="preserve"> of a lean organisation. Amongst the published literature, many tools and </w:t>
      </w:r>
      <w:r w:rsidR="00B73A8F">
        <w:rPr>
          <w:rFonts w:ascii="Times New Roman" w:hAnsi="Times New Roman" w:cs="Times New Roman"/>
        </w:rPr>
        <w:t xml:space="preserve">methods </w:t>
      </w:r>
      <w:r>
        <w:rPr>
          <w:rFonts w:ascii="Times New Roman" w:hAnsi="Times New Roman" w:cs="Times New Roman"/>
        </w:rPr>
        <w:t xml:space="preserve">have been developed by lean gurus such as Goldratt, Schonberger, </w:t>
      </w:r>
      <w:r w:rsidR="005A0EC0">
        <w:rPr>
          <w:rFonts w:ascii="Times New Roman" w:hAnsi="Times New Roman" w:cs="Times New Roman"/>
        </w:rPr>
        <w:t xml:space="preserve">Imai, </w:t>
      </w:r>
      <w:r>
        <w:rPr>
          <w:rFonts w:ascii="Times New Roman" w:hAnsi="Times New Roman" w:cs="Times New Roman"/>
        </w:rPr>
        <w:t xml:space="preserve">Womack and Jones, who built their </w:t>
      </w:r>
      <w:r w:rsidR="00554D24">
        <w:rPr>
          <w:rFonts w:ascii="Times New Roman" w:hAnsi="Times New Roman" w:cs="Times New Roman"/>
        </w:rPr>
        <w:t xml:space="preserve">methods </w:t>
      </w:r>
      <w:r>
        <w:rPr>
          <w:rFonts w:ascii="Times New Roman" w:hAnsi="Times New Roman" w:cs="Times New Roman"/>
        </w:rPr>
        <w:t xml:space="preserve">from the research and trials </w:t>
      </w:r>
      <w:r w:rsidR="00554D24">
        <w:rPr>
          <w:rFonts w:ascii="Times New Roman" w:hAnsi="Times New Roman" w:cs="Times New Roman"/>
        </w:rPr>
        <w:t xml:space="preserve">undertaken </w:t>
      </w:r>
      <w:r>
        <w:rPr>
          <w:rFonts w:ascii="Times New Roman" w:hAnsi="Times New Roman" w:cs="Times New Roman"/>
        </w:rPr>
        <w:t>by the ‘greats’</w:t>
      </w:r>
      <w:r w:rsidR="00A0138E">
        <w:rPr>
          <w:rFonts w:ascii="Times New Roman" w:hAnsi="Times New Roman" w:cs="Times New Roman"/>
        </w:rPr>
        <w:t xml:space="preserve"> such as</w:t>
      </w:r>
      <w:r>
        <w:rPr>
          <w:rFonts w:ascii="Times New Roman" w:hAnsi="Times New Roman" w:cs="Times New Roman"/>
        </w:rPr>
        <w:t xml:space="preserve">; </w:t>
      </w:r>
      <w:r w:rsidR="00576EB8">
        <w:rPr>
          <w:rFonts w:ascii="Times New Roman" w:hAnsi="Times New Roman" w:cs="Times New Roman"/>
        </w:rPr>
        <w:t xml:space="preserve">Edward </w:t>
      </w:r>
      <w:r>
        <w:rPr>
          <w:rFonts w:ascii="Times New Roman" w:hAnsi="Times New Roman" w:cs="Times New Roman"/>
        </w:rPr>
        <w:t xml:space="preserve">Deming, Juran, and Ohno. To distil the </w:t>
      </w:r>
      <w:r w:rsidR="0081652A">
        <w:rPr>
          <w:rFonts w:ascii="Times New Roman" w:hAnsi="Times New Roman" w:cs="Times New Roman"/>
        </w:rPr>
        <w:t>principles</w:t>
      </w:r>
      <w:r>
        <w:rPr>
          <w:rFonts w:ascii="Times New Roman" w:hAnsi="Times New Roman" w:cs="Times New Roman"/>
        </w:rPr>
        <w:t xml:space="preserve"> of lean can</w:t>
      </w:r>
      <w:r w:rsidR="00675BEF">
        <w:rPr>
          <w:rFonts w:ascii="Times New Roman" w:hAnsi="Times New Roman" w:cs="Times New Roman"/>
        </w:rPr>
        <w:t xml:space="preserve"> present </w:t>
      </w:r>
      <w:r w:rsidR="00C64C83">
        <w:rPr>
          <w:rFonts w:ascii="Times New Roman" w:hAnsi="Times New Roman" w:cs="Times New Roman"/>
        </w:rPr>
        <w:t xml:space="preserve">organisations </w:t>
      </w:r>
      <w:r w:rsidR="0039112B">
        <w:rPr>
          <w:rFonts w:ascii="Times New Roman" w:hAnsi="Times New Roman" w:cs="Times New Roman"/>
        </w:rPr>
        <w:t xml:space="preserve">with </w:t>
      </w:r>
      <w:r w:rsidR="00675BEF">
        <w:rPr>
          <w:rFonts w:ascii="Times New Roman" w:hAnsi="Times New Roman" w:cs="Times New Roman"/>
        </w:rPr>
        <w:t xml:space="preserve">a </w:t>
      </w:r>
      <w:r>
        <w:rPr>
          <w:rFonts w:ascii="Times New Roman" w:hAnsi="Times New Roman" w:cs="Times New Roman"/>
        </w:rPr>
        <w:t xml:space="preserve">daunting task. To </w:t>
      </w:r>
      <w:r w:rsidR="00675BEF">
        <w:rPr>
          <w:rFonts w:ascii="Times New Roman" w:hAnsi="Times New Roman" w:cs="Times New Roman"/>
        </w:rPr>
        <w:t>aid</w:t>
      </w:r>
      <w:r>
        <w:rPr>
          <w:rFonts w:ascii="Times New Roman" w:hAnsi="Times New Roman" w:cs="Times New Roman"/>
        </w:rPr>
        <w:t xml:space="preserve"> organisations through a lean transformation </w:t>
      </w:r>
      <w:r w:rsidRPr="005913D8">
        <w:rPr>
          <w:rFonts w:ascii="Times New Roman" w:hAnsi="Times New Roman" w:cs="Times New Roman"/>
          <w:noProof/>
        </w:rPr>
        <w:t>B</w:t>
      </w:r>
      <w:r>
        <w:rPr>
          <w:rFonts w:ascii="Times New Roman" w:hAnsi="Times New Roman" w:cs="Times New Roman"/>
          <w:noProof/>
        </w:rPr>
        <w:t xml:space="preserve">icheno and Holweg, have identified 25 </w:t>
      </w:r>
      <w:r w:rsidR="00AE29AA">
        <w:rPr>
          <w:rFonts w:ascii="Times New Roman" w:hAnsi="Times New Roman" w:cs="Times New Roman"/>
          <w:noProof/>
        </w:rPr>
        <w:t xml:space="preserve">principles which are deemed to be common themes in most </w:t>
      </w:r>
      <w:r w:rsidR="00126B1F">
        <w:rPr>
          <w:rFonts w:ascii="Times New Roman" w:hAnsi="Times New Roman" w:cs="Times New Roman"/>
          <w:noProof/>
        </w:rPr>
        <w:t>research</w:t>
      </w:r>
      <w:r w:rsidR="00AE29AA">
        <w:rPr>
          <w:rFonts w:ascii="Times New Roman" w:hAnsi="Times New Roman" w:cs="Times New Roman"/>
          <w:noProof/>
        </w:rPr>
        <w:t xml:space="preserve"> and</w:t>
      </w:r>
      <w:r>
        <w:rPr>
          <w:rFonts w:ascii="Times New Roman" w:hAnsi="Times New Roman" w:cs="Times New Roman"/>
          <w:noProof/>
        </w:rPr>
        <w:t xml:space="preserve"> at the core of lean</w:t>
      </w:r>
      <w:r w:rsidR="00126B1F">
        <w:rPr>
          <w:rFonts w:ascii="Times New Roman" w:hAnsi="Times New Roman" w:cs="Times New Roman"/>
          <w:noProof/>
        </w:rPr>
        <w:t xml:space="preserve"> and these can be </w:t>
      </w:r>
      <w:r w:rsidR="0039112B">
        <w:rPr>
          <w:rFonts w:ascii="Times New Roman" w:hAnsi="Times New Roman" w:cs="Times New Roman"/>
          <w:noProof/>
        </w:rPr>
        <w:t>vie</w:t>
      </w:r>
      <w:r w:rsidR="00126B1F">
        <w:rPr>
          <w:rFonts w:ascii="Times New Roman" w:hAnsi="Times New Roman" w:cs="Times New Roman"/>
          <w:noProof/>
        </w:rPr>
        <w:t xml:space="preserve">wed </w:t>
      </w:r>
      <w:r w:rsidR="006D3083">
        <w:rPr>
          <w:rFonts w:ascii="Times New Roman" w:hAnsi="Times New Roman" w:cs="Times New Roman"/>
          <w:noProof/>
        </w:rPr>
        <w:t xml:space="preserve">and evaluated </w:t>
      </w:r>
      <w:r w:rsidR="00126B1F">
        <w:rPr>
          <w:rFonts w:ascii="Times New Roman" w:hAnsi="Times New Roman" w:cs="Times New Roman"/>
          <w:noProof/>
        </w:rPr>
        <w:t>in Appendix</w:t>
      </w:r>
      <w:r w:rsidR="006E732A">
        <w:rPr>
          <w:rFonts w:ascii="Times New Roman" w:hAnsi="Times New Roman" w:cs="Times New Roman"/>
          <w:noProof/>
        </w:rPr>
        <w:t xml:space="preserve"> 6</w:t>
      </w:r>
      <w:r>
        <w:rPr>
          <w:rFonts w:ascii="Times New Roman" w:hAnsi="Times New Roman" w:cs="Times New Roman"/>
          <w:noProof/>
        </w:rPr>
        <w:t>.</w:t>
      </w:r>
    </w:p>
    <w:p w14:paraId="490AEFFF" w14:textId="67C51C6B" w:rsidR="005E7A10" w:rsidRDefault="001D74D8" w:rsidP="00357C68">
      <w:pPr>
        <w:pStyle w:val="Heading2"/>
        <w:spacing w:line="360" w:lineRule="auto"/>
      </w:pPr>
      <w:bookmarkStart w:id="24" w:name="_Toc101693657"/>
      <w:r>
        <w:lastRenderedPageBreak/>
        <w:t>3</w:t>
      </w:r>
      <w:r w:rsidR="00391F6B">
        <w:t>.6 Lean Tools</w:t>
      </w:r>
      <w:bookmarkEnd w:id="24"/>
    </w:p>
    <w:p w14:paraId="4BBBCC05" w14:textId="27D53711" w:rsidR="005E7A10" w:rsidRPr="005E7A10" w:rsidRDefault="00982731" w:rsidP="00357C68">
      <w:pPr>
        <w:spacing w:line="360" w:lineRule="auto"/>
        <w:jc w:val="both"/>
        <w:rPr>
          <w:lang w:val="en-GB"/>
        </w:rPr>
      </w:pPr>
      <w:r>
        <w:rPr>
          <w:lang w:val="en-GB"/>
        </w:rPr>
        <w:t>This section will research</w:t>
      </w:r>
      <w:r w:rsidR="00931F47">
        <w:rPr>
          <w:lang w:val="en-GB"/>
        </w:rPr>
        <w:t xml:space="preserve"> </w:t>
      </w:r>
      <w:r>
        <w:rPr>
          <w:lang w:val="en-GB"/>
        </w:rPr>
        <w:t xml:space="preserve">some of the </w:t>
      </w:r>
      <w:r w:rsidR="00931F47">
        <w:rPr>
          <w:lang w:val="en-GB"/>
        </w:rPr>
        <w:t xml:space="preserve">available </w:t>
      </w:r>
      <w:r>
        <w:rPr>
          <w:lang w:val="en-GB"/>
        </w:rPr>
        <w:t>techniques and methodologies that support a lean enterprise</w:t>
      </w:r>
      <w:r w:rsidR="001B2AD3">
        <w:rPr>
          <w:lang w:val="en-GB"/>
        </w:rPr>
        <w:t xml:space="preserve"> whilst at the same time contri</w:t>
      </w:r>
      <w:r w:rsidR="00931F47">
        <w:rPr>
          <w:lang w:val="en-GB"/>
        </w:rPr>
        <w:t>buting</w:t>
      </w:r>
      <w:r w:rsidR="001B2AD3">
        <w:rPr>
          <w:lang w:val="en-GB"/>
        </w:rPr>
        <w:t xml:space="preserve"> to improving productivity. There are several tools and</w:t>
      </w:r>
      <w:r w:rsidR="001B2AD3" w:rsidRPr="001B2AD3">
        <w:rPr>
          <w:lang w:val="en-GB"/>
        </w:rPr>
        <w:t xml:space="preserve"> </w:t>
      </w:r>
      <w:r w:rsidR="001B2AD3">
        <w:rPr>
          <w:lang w:val="en-GB"/>
        </w:rPr>
        <w:t xml:space="preserve">practices which exist primarily to support both quality and productivity improvements with each contributing to increased productivity in some way along with fitting </w:t>
      </w:r>
      <w:r w:rsidR="00340700">
        <w:rPr>
          <w:lang w:val="en-GB"/>
        </w:rPr>
        <w:t>into or</w:t>
      </w:r>
      <w:r w:rsidR="001B2AD3">
        <w:rPr>
          <w:lang w:val="en-GB"/>
        </w:rPr>
        <w:t xml:space="preserve"> being a fundamental part of a lean approach. </w:t>
      </w:r>
      <w:r w:rsidR="00931F47">
        <w:rPr>
          <w:lang w:val="en-GB"/>
        </w:rPr>
        <w:t>Consideration will firstly be paid to the analytical tools available that aid with the understanding of the value stream and mapping this, followed by some of the practical tools which originated within Toyota</w:t>
      </w:r>
      <w:r w:rsidR="000636BD">
        <w:rPr>
          <w:lang w:val="en-GB"/>
        </w:rPr>
        <w:t xml:space="preserve"> such as </w:t>
      </w:r>
      <w:r w:rsidR="00272096">
        <w:rPr>
          <w:lang w:val="en-GB"/>
        </w:rPr>
        <w:t>‘’Gemba’’, Total Productive Maintenance (TPM) along with 5S</w:t>
      </w:r>
      <w:r w:rsidR="00931F47">
        <w:rPr>
          <w:lang w:val="en-GB"/>
        </w:rPr>
        <w:t>.</w:t>
      </w:r>
    </w:p>
    <w:p w14:paraId="207A5AA4" w14:textId="249AEB85" w:rsidR="006176E8" w:rsidRDefault="001D74D8" w:rsidP="00312181">
      <w:pPr>
        <w:pStyle w:val="Heading3"/>
        <w:spacing w:line="360" w:lineRule="auto"/>
      </w:pPr>
      <w:bookmarkStart w:id="25" w:name="_Toc101693658"/>
      <w:r>
        <w:t>3</w:t>
      </w:r>
      <w:r w:rsidR="006176E8">
        <w:t xml:space="preserve">.6.1 </w:t>
      </w:r>
      <w:r w:rsidR="00C151E1">
        <w:t xml:space="preserve">Value Stream </w:t>
      </w:r>
      <w:r w:rsidR="007B5B10">
        <w:t xml:space="preserve">and Process </w:t>
      </w:r>
      <w:r w:rsidR="00C151E1">
        <w:t>Mapping</w:t>
      </w:r>
      <w:bookmarkEnd w:id="25"/>
    </w:p>
    <w:p w14:paraId="638E225C" w14:textId="564DA64C" w:rsidR="00391F6B" w:rsidRPr="00320EE6" w:rsidRDefault="002469C7" w:rsidP="00320EE6">
      <w:pPr>
        <w:spacing w:line="360" w:lineRule="auto"/>
        <w:rPr>
          <w:rFonts w:ascii="Times New Roman" w:hAnsi="Times New Roman" w:cs="Times New Roman"/>
          <w:i/>
          <w:iCs/>
          <w:lang w:val="en-GB"/>
        </w:rPr>
      </w:pPr>
      <w:r w:rsidRPr="00320EE6">
        <w:rPr>
          <w:rFonts w:ascii="Times New Roman" w:hAnsi="Times New Roman" w:cs="Times New Roman"/>
          <w:lang w:val="en-GB"/>
        </w:rPr>
        <w:t>Rother &amp; Shook describe the Value Stream as</w:t>
      </w:r>
      <w:r w:rsidR="003E0D38">
        <w:rPr>
          <w:rFonts w:ascii="Times New Roman" w:hAnsi="Times New Roman" w:cs="Times New Roman"/>
          <w:lang w:val="en-GB"/>
        </w:rPr>
        <w:t>;</w:t>
      </w:r>
      <w:r w:rsidRPr="00320EE6">
        <w:rPr>
          <w:rFonts w:ascii="Times New Roman" w:hAnsi="Times New Roman" w:cs="Times New Roman"/>
          <w:lang w:val="en-GB"/>
        </w:rPr>
        <w:t xml:space="preserve"> </w:t>
      </w:r>
      <w:r w:rsidR="00623A25" w:rsidRPr="00320EE6">
        <w:rPr>
          <w:rFonts w:ascii="Times New Roman" w:hAnsi="Times New Roman" w:cs="Times New Roman"/>
          <w:lang w:val="en-GB"/>
        </w:rPr>
        <w:t>‘’</w:t>
      </w:r>
      <w:r w:rsidR="00623A25" w:rsidRPr="00320EE6">
        <w:rPr>
          <w:rFonts w:ascii="Times New Roman" w:hAnsi="Times New Roman" w:cs="Times New Roman"/>
          <w:i/>
          <w:iCs/>
          <w:lang w:val="en-GB"/>
        </w:rPr>
        <w:t>A value stream is all the actions (both value</w:t>
      </w:r>
      <w:r w:rsidR="00642770" w:rsidRPr="00320EE6">
        <w:rPr>
          <w:rFonts w:ascii="Times New Roman" w:hAnsi="Times New Roman" w:cs="Times New Roman"/>
          <w:i/>
          <w:iCs/>
          <w:lang w:val="en-GB"/>
        </w:rPr>
        <w:t>-creating and nonvalue-creating) currently required to bring a product through the main flows</w:t>
      </w:r>
      <w:r w:rsidR="00DD12F9" w:rsidRPr="00320EE6">
        <w:rPr>
          <w:rFonts w:ascii="Times New Roman" w:hAnsi="Times New Roman" w:cs="Times New Roman"/>
          <w:i/>
          <w:iCs/>
          <w:lang w:val="en-GB"/>
        </w:rPr>
        <w:t xml:space="preserve"> essential to every product: (1) the production flow from raw material into the arms of the customer</w:t>
      </w:r>
      <w:r w:rsidR="00320EE6" w:rsidRPr="00320EE6">
        <w:rPr>
          <w:rFonts w:ascii="Times New Roman" w:hAnsi="Times New Roman" w:cs="Times New Roman"/>
          <w:i/>
          <w:iCs/>
          <w:lang w:val="en-GB"/>
        </w:rPr>
        <w:t>, and (2) the design flow from concept to launch</w:t>
      </w:r>
      <w:r w:rsidR="00320EE6">
        <w:rPr>
          <w:rFonts w:ascii="Times New Roman" w:hAnsi="Times New Roman" w:cs="Times New Roman"/>
          <w:i/>
          <w:iCs/>
          <w:lang w:val="en-GB"/>
        </w:rPr>
        <w:t>.</w:t>
      </w:r>
      <w:r w:rsidR="00320EE6" w:rsidRPr="00320EE6">
        <w:rPr>
          <w:rFonts w:ascii="Times New Roman" w:hAnsi="Times New Roman" w:cs="Times New Roman"/>
          <w:i/>
          <w:iCs/>
          <w:lang w:val="en-GB"/>
        </w:rPr>
        <w:t xml:space="preserve">’’ </w:t>
      </w:r>
      <w:sdt>
        <w:sdtPr>
          <w:rPr>
            <w:rFonts w:ascii="Times New Roman" w:hAnsi="Times New Roman" w:cs="Times New Roman"/>
            <w:i/>
            <w:iCs/>
            <w:lang w:val="en-GB"/>
          </w:rPr>
          <w:id w:val="1507781553"/>
          <w:citation/>
        </w:sdtPr>
        <w:sdtEndPr/>
        <w:sdtContent>
          <w:r w:rsidR="00320EE6">
            <w:rPr>
              <w:rFonts w:ascii="Times New Roman" w:hAnsi="Times New Roman" w:cs="Times New Roman"/>
              <w:i/>
              <w:iCs/>
              <w:lang w:val="en-GB"/>
            </w:rPr>
            <w:fldChar w:fldCharType="begin"/>
          </w:r>
          <w:r w:rsidR="00320EE6">
            <w:rPr>
              <w:rFonts w:ascii="Times New Roman" w:hAnsi="Times New Roman" w:cs="Times New Roman"/>
              <w:i/>
              <w:iCs/>
              <w:lang w:val="en-GB"/>
            </w:rPr>
            <w:instrText xml:space="preserve"> CITATION Rot18 \l 2057 </w:instrText>
          </w:r>
          <w:r w:rsidR="00320EE6">
            <w:rPr>
              <w:rFonts w:ascii="Times New Roman" w:hAnsi="Times New Roman" w:cs="Times New Roman"/>
              <w:i/>
              <w:iCs/>
              <w:lang w:val="en-GB"/>
            </w:rPr>
            <w:fldChar w:fldCharType="separate"/>
          </w:r>
          <w:r w:rsidR="00320EE6" w:rsidRPr="00320EE6">
            <w:rPr>
              <w:rFonts w:ascii="Times New Roman" w:hAnsi="Times New Roman" w:cs="Times New Roman"/>
              <w:noProof/>
              <w:lang w:val="en-GB"/>
            </w:rPr>
            <w:t>(Rother &amp; Shook, 2018)</w:t>
          </w:r>
          <w:r w:rsidR="00320EE6">
            <w:rPr>
              <w:rFonts w:ascii="Times New Roman" w:hAnsi="Times New Roman" w:cs="Times New Roman"/>
              <w:i/>
              <w:iCs/>
              <w:lang w:val="en-GB"/>
            </w:rPr>
            <w:fldChar w:fldCharType="end"/>
          </w:r>
        </w:sdtContent>
      </w:sdt>
    </w:p>
    <w:p w14:paraId="142E67A0" w14:textId="323B505D" w:rsidR="00047CE4" w:rsidRPr="00047CE4" w:rsidRDefault="00047CE4" w:rsidP="00047CE4">
      <w:pPr>
        <w:spacing w:line="360" w:lineRule="auto"/>
      </w:pPr>
      <w:r>
        <w:t xml:space="preserve">Value Stream Mapping (VSM) </w:t>
      </w:r>
      <w:r w:rsidR="00622103">
        <w:t xml:space="preserve">along with </w:t>
      </w:r>
      <w:r w:rsidR="007B5B10">
        <w:t>Process Mapping are</w:t>
      </w:r>
      <w:r w:rsidR="00F7132B">
        <w:t xml:space="preserve"> </w:t>
      </w:r>
      <w:r w:rsidR="004B12AA">
        <w:t>visualisation exercise</w:t>
      </w:r>
      <w:r w:rsidR="00CA477E">
        <w:t>s</w:t>
      </w:r>
      <w:r w:rsidR="003C3224">
        <w:t xml:space="preserve"> </w:t>
      </w:r>
      <w:r w:rsidR="007B5B10">
        <w:t>which are</w:t>
      </w:r>
      <w:r w:rsidR="001B2AD3">
        <w:t xml:space="preserve"> widely considered as being </w:t>
      </w:r>
      <w:r>
        <w:t>fundamental tool</w:t>
      </w:r>
      <w:r w:rsidR="007B5B10">
        <w:t>s</w:t>
      </w:r>
      <w:r>
        <w:t xml:space="preserve"> in Lean to aid with the unearthing of wastes within the process giving understanding of what activities are considered as valuable from the perspective of the customer. This leads to revealing those activities which are </w:t>
      </w:r>
      <w:r w:rsidR="00F66528">
        <w:t xml:space="preserve">as described </w:t>
      </w:r>
      <w:r w:rsidR="00F5560C">
        <w:t>by Bicheno and Holweg</w:t>
      </w:r>
      <w:r w:rsidR="007355FF">
        <w:t xml:space="preserve"> (2009)</w:t>
      </w:r>
      <w:r w:rsidR="00F5560C">
        <w:t xml:space="preserve"> as; ‘value adding</w:t>
      </w:r>
      <w:r w:rsidR="00BE32D3">
        <w:t xml:space="preserve"> (VA)</w:t>
      </w:r>
      <w:r w:rsidR="000E320D">
        <w:t>’, ‘avoidable n</w:t>
      </w:r>
      <w:r>
        <w:t xml:space="preserve">on- </w:t>
      </w:r>
      <w:r w:rsidR="000E320D">
        <w:t>v</w:t>
      </w:r>
      <w:r>
        <w:t>alue adding</w:t>
      </w:r>
      <w:r w:rsidR="00BE32D3">
        <w:t xml:space="preserve"> </w:t>
      </w:r>
      <w:r w:rsidR="008D1114">
        <w:t>(NVA)</w:t>
      </w:r>
      <w:r w:rsidR="000F465D">
        <w:t>’ and ‘necessary non-value adding</w:t>
      </w:r>
      <w:r w:rsidR="008D1114">
        <w:t xml:space="preserve"> (NNVA)</w:t>
      </w:r>
      <w:r w:rsidR="000F465D">
        <w:t>’</w:t>
      </w:r>
      <w:r w:rsidR="00CC76D9">
        <w:t>,</w:t>
      </w:r>
      <w:r w:rsidR="000F465D">
        <w:t xml:space="preserve"> </w:t>
      </w:r>
      <w:r>
        <w:t xml:space="preserve">it </w:t>
      </w:r>
      <w:r w:rsidR="00297351">
        <w:t>doe</w:t>
      </w:r>
      <w:r w:rsidR="00CC76D9">
        <w:t>s</w:t>
      </w:r>
      <w:r w:rsidR="00297351">
        <w:t xml:space="preserve"> however </w:t>
      </w:r>
      <w:r>
        <w:t xml:space="preserve">need to be understood that </w:t>
      </w:r>
      <w:r w:rsidR="00297351">
        <w:t xml:space="preserve">in </w:t>
      </w:r>
      <w:r>
        <w:t xml:space="preserve">some </w:t>
      </w:r>
      <w:r w:rsidR="00297351">
        <w:t xml:space="preserve">cases those </w:t>
      </w:r>
      <w:r w:rsidR="00CC76D9">
        <w:t xml:space="preserve">activities that fall into the NNVA category </w:t>
      </w:r>
      <w:r>
        <w:t xml:space="preserve">are in fact essential in delivering the product or service to the customer. </w:t>
      </w:r>
    </w:p>
    <w:p w14:paraId="292D7472" w14:textId="1095E25B" w:rsidR="00B945DF" w:rsidRDefault="00C82510" w:rsidP="005C15F3">
      <w:pPr>
        <w:spacing w:line="360" w:lineRule="auto"/>
        <w:ind w:left="283" w:right="283"/>
        <w:rPr>
          <w:rFonts w:ascii="Times New Roman" w:hAnsi="Times New Roman" w:cs="Times New Roman"/>
          <w:i/>
          <w:iCs/>
        </w:rPr>
      </w:pPr>
      <w:r w:rsidRPr="00C82510">
        <w:rPr>
          <w:rFonts w:ascii="Times New Roman" w:hAnsi="Times New Roman" w:cs="Times New Roman"/>
        </w:rPr>
        <w:t xml:space="preserve">Bicheno &amp; Holweg state that – </w:t>
      </w:r>
      <w:r w:rsidRPr="00C82510">
        <w:rPr>
          <w:rFonts w:ascii="Times New Roman" w:hAnsi="Times New Roman" w:cs="Times New Roman"/>
          <w:i/>
          <w:iCs/>
        </w:rPr>
        <w:t>‘’Mapping is the Meta Tool in the Lean Toolbox because the mapping tools should guide the use of many other tools. Remember that all mapping and analysis is waste unless it leads to action. Doing mapping is not the same thing as doing Lean. The real purpose of mapping is to design the future state. It is a visualization exercise – a vision of the current state and of the future state’’</w:t>
      </w:r>
      <w:r w:rsidR="00EA4BA0">
        <w:rPr>
          <w:rFonts w:ascii="Times New Roman" w:hAnsi="Times New Roman" w:cs="Times New Roman"/>
          <w:i/>
          <w:iCs/>
        </w:rPr>
        <w:t xml:space="preserve"> </w:t>
      </w:r>
      <w:sdt>
        <w:sdtPr>
          <w:rPr>
            <w:rFonts w:ascii="Times New Roman" w:hAnsi="Times New Roman" w:cs="Times New Roman"/>
            <w:i/>
            <w:iCs/>
          </w:rPr>
          <w:id w:val="1542626688"/>
          <w:citation/>
        </w:sdtPr>
        <w:sdtEndPr/>
        <w:sdtContent>
          <w:r w:rsidR="00EA4BA0">
            <w:rPr>
              <w:rFonts w:ascii="Times New Roman" w:hAnsi="Times New Roman" w:cs="Times New Roman"/>
              <w:i/>
              <w:iCs/>
            </w:rPr>
            <w:fldChar w:fldCharType="begin"/>
          </w:r>
          <w:r w:rsidR="00F35B7F">
            <w:rPr>
              <w:rFonts w:ascii="Times New Roman" w:hAnsi="Times New Roman" w:cs="Times New Roman"/>
              <w:i/>
              <w:iCs/>
              <w:lang w:val="en-GB"/>
            </w:rPr>
            <w:instrText xml:space="preserve">CITATION Bic16 \l 2057 </w:instrText>
          </w:r>
          <w:r w:rsidR="00EA4BA0">
            <w:rPr>
              <w:rFonts w:ascii="Times New Roman" w:hAnsi="Times New Roman" w:cs="Times New Roman"/>
              <w:i/>
              <w:iCs/>
            </w:rPr>
            <w:fldChar w:fldCharType="separate"/>
          </w:r>
          <w:r w:rsidR="00F35B7F" w:rsidRPr="00F35B7F">
            <w:rPr>
              <w:rFonts w:ascii="Times New Roman" w:hAnsi="Times New Roman" w:cs="Times New Roman"/>
              <w:noProof/>
              <w:lang w:val="en-GB"/>
            </w:rPr>
            <w:t>(Bicheno &amp; Holweg, The Lean Toolbox: A handbook for Lean Transformation, 2016)</w:t>
          </w:r>
          <w:r w:rsidR="00EA4BA0">
            <w:rPr>
              <w:rFonts w:ascii="Times New Roman" w:hAnsi="Times New Roman" w:cs="Times New Roman"/>
              <w:i/>
              <w:iCs/>
            </w:rPr>
            <w:fldChar w:fldCharType="end"/>
          </w:r>
        </w:sdtContent>
      </w:sdt>
      <w:r w:rsidR="007A1DBA">
        <w:rPr>
          <w:rFonts w:ascii="Times New Roman" w:hAnsi="Times New Roman" w:cs="Times New Roman"/>
          <w:i/>
          <w:iCs/>
        </w:rPr>
        <w:t>.</w:t>
      </w:r>
    </w:p>
    <w:p w14:paraId="51BE882D" w14:textId="77777777" w:rsidR="00057C83" w:rsidRDefault="00057C83" w:rsidP="00057C83">
      <w:pPr>
        <w:spacing w:line="360" w:lineRule="auto"/>
        <w:rPr>
          <w:rFonts w:ascii="Times New Roman" w:hAnsi="Times New Roman" w:cs="Times New Roman"/>
        </w:rPr>
      </w:pPr>
      <w:r>
        <w:t>Whilst VSM is a tool with many years in existence demonstrating great results it can be considered static, based on the moment and experience dependent with these limitations discussed by Stadnicka &amp; Litwin as follows ‘</w:t>
      </w:r>
      <w:r w:rsidRPr="00262096">
        <w:rPr>
          <w:rFonts w:ascii="Times New Roman" w:hAnsi="Times New Roman" w:cs="Times New Roman"/>
        </w:rPr>
        <w:t>’</w:t>
      </w:r>
      <w:r w:rsidRPr="00262096">
        <w:rPr>
          <w:rFonts w:ascii="Times New Roman" w:hAnsi="Times New Roman" w:cs="Times New Roman"/>
          <w:i/>
          <w:iCs/>
        </w:rPr>
        <w:t xml:space="preserve">Not all of the existing problems can be easily identified with VSM because the analysis takes into consideration only a static aspect of the system modelled and the situation on a manufacturing </w:t>
      </w:r>
      <w:r w:rsidRPr="00262096">
        <w:rPr>
          <w:rFonts w:ascii="Times New Roman" w:hAnsi="Times New Roman" w:cs="Times New Roman"/>
          <w:i/>
          <w:iCs/>
        </w:rPr>
        <w:lastRenderedPageBreak/>
        <w:t xml:space="preserve">line, affected by many different problems, is dynamic though. Therefore a method that considers system dynamics should be applied’’. </w:t>
      </w:r>
      <w:sdt>
        <w:sdtPr>
          <w:rPr>
            <w:rFonts w:ascii="Times New Roman" w:hAnsi="Times New Roman" w:cs="Times New Roman"/>
            <w:i/>
            <w:iCs/>
          </w:rPr>
          <w:id w:val="2104140299"/>
          <w:citation/>
        </w:sdtPr>
        <w:sdtEndPr/>
        <w:sdtContent>
          <w:r w:rsidRPr="00262096">
            <w:rPr>
              <w:rFonts w:ascii="Times New Roman" w:hAnsi="Times New Roman" w:cs="Times New Roman"/>
              <w:i/>
              <w:iCs/>
            </w:rPr>
            <w:fldChar w:fldCharType="begin"/>
          </w:r>
          <w:r w:rsidRPr="00262096">
            <w:rPr>
              <w:rFonts w:ascii="Times New Roman" w:hAnsi="Times New Roman" w:cs="Times New Roman"/>
              <w:i/>
              <w:iCs/>
              <w:lang w:val="en-GB"/>
            </w:rPr>
            <w:instrText xml:space="preserve"> CITATION Sta19 \l 2057 </w:instrText>
          </w:r>
          <w:r w:rsidRPr="00262096">
            <w:rPr>
              <w:rFonts w:ascii="Times New Roman" w:hAnsi="Times New Roman" w:cs="Times New Roman"/>
              <w:i/>
              <w:iCs/>
            </w:rPr>
            <w:fldChar w:fldCharType="separate"/>
          </w:r>
          <w:r w:rsidRPr="00262096">
            <w:rPr>
              <w:rFonts w:ascii="Times New Roman" w:hAnsi="Times New Roman" w:cs="Times New Roman"/>
              <w:noProof/>
              <w:lang w:val="en-GB"/>
            </w:rPr>
            <w:t>(Stadnicka &amp; Litwin, 2019)</w:t>
          </w:r>
          <w:r w:rsidRPr="00262096">
            <w:rPr>
              <w:rFonts w:ascii="Times New Roman" w:hAnsi="Times New Roman" w:cs="Times New Roman"/>
              <w:i/>
              <w:iCs/>
            </w:rPr>
            <w:fldChar w:fldCharType="end"/>
          </w:r>
        </w:sdtContent>
      </w:sdt>
      <w:r w:rsidRPr="00262096">
        <w:rPr>
          <w:rFonts w:ascii="Times New Roman" w:hAnsi="Times New Roman" w:cs="Times New Roman"/>
        </w:rPr>
        <w:t>.</w:t>
      </w:r>
    </w:p>
    <w:p w14:paraId="38C79CF9" w14:textId="0DE37F3D" w:rsidR="005A7227" w:rsidRPr="005A7227" w:rsidRDefault="00CF47F2" w:rsidP="005A7227">
      <w:pPr>
        <w:spacing w:line="360" w:lineRule="auto"/>
        <w:ind w:right="283"/>
        <w:rPr>
          <w:rFonts w:ascii="Times New Roman" w:hAnsi="Times New Roman" w:cs="Times New Roman"/>
        </w:rPr>
      </w:pPr>
      <w:r w:rsidRPr="00CF47F2">
        <w:rPr>
          <w:rFonts w:ascii="Times New Roman" w:hAnsi="Times New Roman" w:cs="Times New Roman"/>
        </w:rPr>
        <w:t xml:space="preserve">It needs to be understood that </w:t>
      </w:r>
      <w:r w:rsidR="008D3B45">
        <w:rPr>
          <w:rFonts w:ascii="Times New Roman" w:hAnsi="Times New Roman" w:cs="Times New Roman"/>
        </w:rPr>
        <w:t>VSM’s</w:t>
      </w:r>
      <w:r w:rsidRPr="00CF47F2">
        <w:rPr>
          <w:rFonts w:ascii="Times New Roman" w:hAnsi="Times New Roman" w:cs="Times New Roman"/>
        </w:rPr>
        <w:t xml:space="preserve"> offer a </w:t>
      </w:r>
      <w:r w:rsidR="008D3B45">
        <w:rPr>
          <w:rFonts w:ascii="Times New Roman" w:hAnsi="Times New Roman" w:cs="Times New Roman"/>
        </w:rPr>
        <w:t>complete</w:t>
      </w:r>
      <w:r w:rsidR="008D3B45" w:rsidRPr="00CF47F2">
        <w:rPr>
          <w:rFonts w:ascii="Times New Roman" w:hAnsi="Times New Roman" w:cs="Times New Roman"/>
        </w:rPr>
        <w:t xml:space="preserve"> </w:t>
      </w:r>
      <w:r w:rsidRPr="00CF47F2">
        <w:rPr>
          <w:rFonts w:ascii="Times New Roman" w:hAnsi="Times New Roman" w:cs="Times New Roman"/>
        </w:rPr>
        <w:t>view of how work flows through systems</w:t>
      </w:r>
      <w:r w:rsidR="0026482C">
        <w:rPr>
          <w:rFonts w:ascii="Times New Roman" w:hAnsi="Times New Roman" w:cs="Times New Roman"/>
        </w:rPr>
        <w:t xml:space="preserve"> in their entirety</w:t>
      </w:r>
      <w:r w:rsidRPr="00CF47F2">
        <w:rPr>
          <w:rFonts w:ascii="Times New Roman" w:hAnsi="Times New Roman" w:cs="Times New Roman"/>
        </w:rPr>
        <w:t xml:space="preserve">, </w:t>
      </w:r>
      <w:r w:rsidR="00B14EB0" w:rsidRPr="00B14EB0">
        <w:rPr>
          <w:rFonts w:ascii="Times New Roman" w:hAnsi="Times New Roman" w:cs="Times New Roman"/>
        </w:rPr>
        <w:t xml:space="preserve">they differ </w:t>
      </w:r>
      <w:r w:rsidR="00A17891">
        <w:rPr>
          <w:rFonts w:ascii="Times New Roman" w:hAnsi="Times New Roman" w:cs="Times New Roman"/>
        </w:rPr>
        <w:t>considerably</w:t>
      </w:r>
      <w:r w:rsidR="00A17891" w:rsidRPr="00B14EB0">
        <w:rPr>
          <w:rFonts w:ascii="Times New Roman" w:hAnsi="Times New Roman" w:cs="Times New Roman"/>
        </w:rPr>
        <w:t xml:space="preserve"> </w:t>
      </w:r>
      <w:r w:rsidR="00B14EB0" w:rsidRPr="00B14EB0">
        <w:rPr>
          <w:rFonts w:ascii="Times New Roman" w:hAnsi="Times New Roman" w:cs="Times New Roman"/>
        </w:rPr>
        <w:t xml:space="preserve">from process maps in </w:t>
      </w:r>
      <w:r w:rsidR="00040A56">
        <w:rPr>
          <w:rFonts w:ascii="Times New Roman" w:hAnsi="Times New Roman" w:cs="Times New Roman"/>
        </w:rPr>
        <w:t>numerous</w:t>
      </w:r>
      <w:r w:rsidR="00040A56" w:rsidRPr="00B14EB0">
        <w:rPr>
          <w:rFonts w:ascii="Times New Roman" w:hAnsi="Times New Roman" w:cs="Times New Roman"/>
        </w:rPr>
        <w:t xml:space="preserve"> </w:t>
      </w:r>
      <w:r w:rsidR="00B14EB0" w:rsidRPr="00B14EB0">
        <w:rPr>
          <w:rFonts w:ascii="Times New Roman" w:hAnsi="Times New Roman" w:cs="Times New Roman"/>
        </w:rPr>
        <w:t>ways</w:t>
      </w:r>
      <w:r w:rsidR="00D87698" w:rsidRPr="00D87698">
        <w:rPr>
          <w:rFonts w:ascii="Times New Roman" w:hAnsi="Times New Roman" w:cs="Times New Roman"/>
        </w:rPr>
        <w:t xml:space="preserve">. </w:t>
      </w:r>
      <w:r w:rsidR="00D239EF">
        <w:rPr>
          <w:rFonts w:ascii="Times New Roman" w:hAnsi="Times New Roman" w:cs="Times New Roman"/>
        </w:rPr>
        <w:t>VSM’s firstly</w:t>
      </w:r>
      <w:r w:rsidR="00D87698" w:rsidRPr="00D87698">
        <w:rPr>
          <w:rFonts w:ascii="Times New Roman" w:hAnsi="Times New Roman" w:cs="Times New Roman"/>
        </w:rPr>
        <w:t xml:space="preserve"> provide </w:t>
      </w:r>
      <w:r w:rsidR="00F80A63">
        <w:rPr>
          <w:rFonts w:ascii="Times New Roman" w:hAnsi="Times New Roman" w:cs="Times New Roman"/>
        </w:rPr>
        <w:t>in effect a</w:t>
      </w:r>
      <w:r w:rsidR="00F80A63" w:rsidRPr="00D87698">
        <w:rPr>
          <w:rFonts w:ascii="Times New Roman" w:hAnsi="Times New Roman" w:cs="Times New Roman"/>
        </w:rPr>
        <w:t xml:space="preserve"> </w:t>
      </w:r>
      <w:r w:rsidR="00D87698" w:rsidRPr="00D87698">
        <w:rPr>
          <w:rFonts w:ascii="Times New Roman" w:hAnsi="Times New Roman" w:cs="Times New Roman"/>
        </w:rPr>
        <w:t xml:space="preserve">means to </w:t>
      </w:r>
      <w:r w:rsidR="00393F14">
        <w:rPr>
          <w:rFonts w:ascii="Times New Roman" w:hAnsi="Times New Roman" w:cs="Times New Roman"/>
        </w:rPr>
        <w:t>set up</w:t>
      </w:r>
      <w:r w:rsidR="00393F14" w:rsidRPr="00D87698">
        <w:rPr>
          <w:rFonts w:ascii="Times New Roman" w:hAnsi="Times New Roman" w:cs="Times New Roman"/>
        </w:rPr>
        <w:t xml:space="preserve"> </w:t>
      </w:r>
      <w:r w:rsidR="00D87698" w:rsidRPr="00D87698">
        <w:rPr>
          <w:rFonts w:ascii="Times New Roman" w:hAnsi="Times New Roman" w:cs="Times New Roman"/>
        </w:rPr>
        <w:t xml:space="preserve">strategic direction for </w:t>
      </w:r>
      <w:r w:rsidR="00EB08C7">
        <w:rPr>
          <w:rFonts w:ascii="Times New Roman" w:hAnsi="Times New Roman" w:cs="Times New Roman"/>
        </w:rPr>
        <w:t>creating</w:t>
      </w:r>
      <w:r w:rsidR="00EB08C7" w:rsidRPr="00D87698">
        <w:rPr>
          <w:rFonts w:ascii="Times New Roman" w:hAnsi="Times New Roman" w:cs="Times New Roman"/>
        </w:rPr>
        <w:t xml:space="preserve"> </w:t>
      </w:r>
      <w:r w:rsidR="00D87698" w:rsidRPr="00D87698">
        <w:rPr>
          <w:rFonts w:ascii="Times New Roman" w:hAnsi="Times New Roman" w:cs="Times New Roman"/>
        </w:rPr>
        <w:t>improvements</w:t>
      </w:r>
      <w:r w:rsidR="00187D8D" w:rsidRPr="00187D8D">
        <w:rPr>
          <w:rFonts w:ascii="Times New Roman" w:hAnsi="Times New Roman" w:cs="Times New Roman"/>
        </w:rPr>
        <w:t xml:space="preserve">. The </w:t>
      </w:r>
      <w:r w:rsidR="00713F69">
        <w:rPr>
          <w:rFonts w:ascii="Times New Roman" w:hAnsi="Times New Roman" w:cs="Times New Roman"/>
        </w:rPr>
        <w:t>penchant</w:t>
      </w:r>
      <w:r w:rsidR="00713F69" w:rsidRPr="00187D8D">
        <w:rPr>
          <w:rFonts w:ascii="Times New Roman" w:hAnsi="Times New Roman" w:cs="Times New Roman"/>
        </w:rPr>
        <w:t xml:space="preserve"> </w:t>
      </w:r>
      <w:r w:rsidR="00187D8D" w:rsidRPr="00187D8D">
        <w:rPr>
          <w:rFonts w:ascii="Times New Roman" w:hAnsi="Times New Roman" w:cs="Times New Roman"/>
        </w:rPr>
        <w:t>to</w:t>
      </w:r>
      <w:r w:rsidR="00DE433D">
        <w:rPr>
          <w:rFonts w:ascii="Times New Roman" w:hAnsi="Times New Roman" w:cs="Times New Roman"/>
        </w:rPr>
        <w:t xml:space="preserve"> dive</w:t>
      </w:r>
      <w:r w:rsidR="00187D8D" w:rsidRPr="00187D8D">
        <w:rPr>
          <w:rFonts w:ascii="Times New Roman" w:hAnsi="Times New Roman" w:cs="Times New Roman"/>
        </w:rPr>
        <w:t xml:space="preserve"> into the </w:t>
      </w:r>
      <w:r w:rsidR="00026411">
        <w:rPr>
          <w:rFonts w:ascii="Times New Roman" w:hAnsi="Times New Roman" w:cs="Times New Roman"/>
        </w:rPr>
        <w:t>deep end</w:t>
      </w:r>
      <w:r w:rsidR="00187D8D" w:rsidRPr="00187D8D">
        <w:rPr>
          <w:rFonts w:ascii="Times New Roman" w:hAnsi="Times New Roman" w:cs="Times New Roman"/>
        </w:rPr>
        <w:t xml:space="preserve"> and design micro level improvements before the entire work system </w:t>
      </w:r>
      <w:r w:rsidR="00731CBD">
        <w:rPr>
          <w:rFonts w:ascii="Times New Roman" w:hAnsi="Times New Roman" w:cs="Times New Roman"/>
        </w:rPr>
        <w:t>being</w:t>
      </w:r>
      <w:r w:rsidR="00187D8D">
        <w:rPr>
          <w:rFonts w:ascii="Times New Roman" w:hAnsi="Times New Roman" w:cs="Times New Roman"/>
        </w:rPr>
        <w:t xml:space="preserve"> </w:t>
      </w:r>
      <w:r w:rsidR="00187D8D" w:rsidRPr="00187D8D">
        <w:rPr>
          <w:rFonts w:ascii="Times New Roman" w:hAnsi="Times New Roman" w:cs="Times New Roman"/>
        </w:rPr>
        <w:t xml:space="preserve">the macro picture </w:t>
      </w:r>
      <w:r w:rsidR="000A2C3B">
        <w:rPr>
          <w:rFonts w:ascii="Times New Roman" w:hAnsi="Times New Roman" w:cs="Times New Roman"/>
        </w:rPr>
        <w:t>is</w:t>
      </w:r>
      <w:r w:rsidR="00D55356" w:rsidRPr="00D55356">
        <w:rPr>
          <w:rFonts w:ascii="Times New Roman" w:hAnsi="Times New Roman" w:cs="Times New Roman"/>
        </w:rPr>
        <w:t xml:space="preserve"> </w:t>
      </w:r>
      <w:r w:rsidR="00731CBD">
        <w:rPr>
          <w:rFonts w:ascii="Times New Roman" w:hAnsi="Times New Roman" w:cs="Times New Roman"/>
        </w:rPr>
        <w:t>completely</w:t>
      </w:r>
      <w:r w:rsidR="00D55356" w:rsidRPr="00D55356">
        <w:rPr>
          <w:rFonts w:ascii="Times New Roman" w:hAnsi="Times New Roman" w:cs="Times New Roman"/>
        </w:rPr>
        <w:t xml:space="preserve"> understood, is a </w:t>
      </w:r>
      <w:r w:rsidR="00D101B3">
        <w:rPr>
          <w:rFonts w:ascii="Times New Roman" w:hAnsi="Times New Roman" w:cs="Times New Roman"/>
        </w:rPr>
        <w:t>significant</w:t>
      </w:r>
      <w:r w:rsidR="00D101B3" w:rsidRPr="00D55356">
        <w:rPr>
          <w:rFonts w:ascii="Times New Roman" w:hAnsi="Times New Roman" w:cs="Times New Roman"/>
        </w:rPr>
        <w:t xml:space="preserve"> </w:t>
      </w:r>
      <w:r w:rsidR="00D55356" w:rsidRPr="00D55356">
        <w:rPr>
          <w:rFonts w:ascii="Times New Roman" w:hAnsi="Times New Roman" w:cs="Times New Roman"/>
        </w:rPr>
        <w:t xml:space="preserve">contributor to </w:t>
      </w:r>
      <w:r w:rsidR="00634319">
        <w:rPr>
          <w:rFonts w:ascii="Times New Roman" w:hAnsi="Times New Roman" w:cs="Times New Roman"/>
        </w:rPr>
        <w:t>flawed</w:t>
      </w:r>
      <w:r w:rsidR="00023033">
        <w:rPr>
          <w:rFonts w:ascii="Times New Roman" w:hAnsi="Times New Roman" w:cs="Times New Roman"/>
        </w:rPr>
        <w:t xml:space="preserve"> </w:t>
      </w:r>
      <w:r w:rsidR="00D55356" w:rsidRPr="00D55356">
        <w:rPr>
          <w:rFonts w:ascii="Times New Roman" w:hAnsi="Times New Roman" w:cs="Times New Roman"/>
        </w:rPr>
        <w:t>optimi</w:t>
      </w:r>
      <w:r w:rsidR="00634319">
        <w:rPr>
          <w:rFonts w:ascii="Times New Roman" w:hAnsi="Times New Roman" w:cs="Times New Roman"/>
        </w:rPr>
        <w:t>s</w:t>
      </w:r>
      <w:r w:rsidR="00D55356" w:rsidRPr="00D55356">
        <w:rPr>
          <w:rFonts w:ascii="Times New Roman" w:hAnsi="Times New Roman" w:cs="Times New Roman"/>
        </w:rPr>
        <w:t xml:space="preserve">ation. </w:t>
      </w:r>
      <w:r w:rsidR="00634319">
        <w:rPr>
          <w:rFonts w:ascii="Times New Roman" w:hAnsi="Times New Roman" w:cs="Times New Roman"/>
        </w:rPr>
        <w:t>F</w:t>
      </w:r>
      <w:r w:rsidR="00D55356" w:rsidRPr="00D55356">
        <w:rPr>
          <w:rFonts w:ascii="Times New Roman" w:hAnsi="Times New Roman" w:cs="Times New Roman"/>
        </w:rPr>
        <w:t xml:space="preserve">igure </w:t>
      </w:r>
      <w:r w:rsidR="00212E78">
        <w:rPr>
          <w:rFonts w:ascii="Times New Roman" w:hAnsi="Times New Roman" w:cs="Times New Roman"/>
        </w:rPr>
        <w:t>4</w:t>
      </w:r>
      <w:r w:rsidR="00D55356" w:rsidRPr="00D55356">
        <w:rPr>
          <w:rFonts w:ascii="Times New Roman" w:hAnsi="Times New Roman" w:cs="Times New Roman"/>
        </w:rPr>
        <w:t xml:space="preserve"> </w:t>
      </w:r>
      <w:r w:rsidR="00634319">
        <w:rPr>
          <w:rFonts w:ascii="Times New Roman" w:hAnsi="Times New Roman" w:cs="Times New Roman"/>
        </w:rPr>
        <w:t xml:space="preserve">below </w:t>
      </w:r>
      <w:r w:rsidR="005318B9">
        <w:rPr>
          <w:rFonts w:ascii="Times New Roman" w:hAnsi="Times New Roman" w:cs="Times New Roman"/>
        </w:rPr>
        <w:t>demonstrates that work</w:t>
      </w:r>
      <w:r w:rsidR="006E4EE7" w:rsidRPr="006E4EE7">
        <w:rPr>
          <w:rFonts w:ascii="Times New Roman" w:hAnsi="Times New Roman" w:cs="Times New Roman"/>
        </w:rPr>
        <w:t xml:space="preserve"> has various degrees of granularity</w:t>
      </w:r>
      <w:r w:rsidR="001171A7">
        <w:rPr>
          <w:rFonts w:ascii="Times New Roman" w:hAnsi="Times New Roman" w:cs="Times New Roman"/>
        </w:rPr>
        <w:t>, highlighting VSM</w:t>
      </w:r>
      <w:r w:rsidR="00C05442">
        <w:rPr>
          <w:rFonts w:ascii="Times New Roman" w:hAnsi="Times New Roman" w:cs="Times New Roman"/>
        </w:rPr>
        <w:t xml:space="preserve"> falls within </w:t>
      </w:r>
      <w:r w:rsidR="006E4EE7" w:rsidRPr="006E4EE7">
        <w:rPr>
          <w:rFonts w:ascii="Times New Roman" w:hAnsi="Times New Roman" w:cs="Times New Roman"/>
        </w:rPr>
        <w:t>the macro perspective</w:t>
      </w:r>
      <w:r w:rsidR="00C05442">
        <w:rPr>
          <w:rFonts w:ascii="Times New Roman" w:hAnsi="Times New Roman" w:cs="Times New Roman"/>
        </w:rPr>
        <w:t xml:space="preserve"> </w:t>
      </w:r>
      <w:r w:rsidR="006E4EE7" w:rsidRPr="006E4EE7">
        <w:rPr>
          <w:rFonts w:ascii="Times New Roman" w:hAnsi="Times New Roman" w:cs="Times New Roman"/>
        </w:rPr>
        <w:t>provid</w:t>
      </w:r>
      <w:r w:rsidR="00C05442">
        <w:rPr>
          <w:rFonts w:ascii="Times New Roman" w:hAnsi="Times New Roman" w:cs="Times New Roman"/>
        </w:rPr>
        <w:t>ing</w:t>
      </w:r>
      <w:r w:rsidR="006E4EE7" w:rsidRPr="006E4EE7">
        <w:rPr>
          <w:rFonts w:ascii="Times New Roman" w:hAnsi="Times New Roman" w:cs="Times New Roman"/>
        </w:rPr>
        <w:t xml:space="preserve"> the means for leadership to define strategic improvements to the workflow, </w:t>
      </w:r>
      <w:r w:rsidR="005F3169" w:rsidRPr="005F3169">
        <w:rPr>
          <w:rFonts w:ascii="Times New Roman" w:hAnsi="Times New Roman" w:cs="Times New Roman"/>
        </w:rPr>
        <w:t xml:space="preserve">whereas process level mapping enables the people who do the work to design tactical improvements. </w:t>
      </w:r>
      <w:r w:rsidR="00B14EB0" w:rsidRPr="00B14EB0">
        <w:rPr>
          <w:rFonts w:ascii="Times New Roman" w:hAnsi="Times New Roman" w:cs="Times New Roman"/>
        </w:rPr>
        <w:t xml:space="preserve"> </w:t>
      </w:r>
    </w:p>
    <w:p w14:paraId="6C42A0BA" w14:textId="66C99B60" w:rsidR="00A51B9E" w:rsidRDefault="00CB4B9D" w:rsidP="00AC564A">
      <w:pPr>
        <w:spacing w:line="360" w:lineRule="auto"/>
        <w:ind w:right="283"/>
        <w:jc w:val="center"/>
        <w:rPr>
          <w:rFonts w:ascii="Times New Roman" w:hAnsi="Times New Roman" w:cs="Times New Roman"/>
          <w:i/>
          <w:iCs/>
        </w:rPr>
      </w:pPr>
      <w:r w:rsidRPr="005F6F9D">
        <w:rPr>
          <w:rFonts w:ascii="Times New Roman" w:hAnsi="Times New Roman" w:cs="Times New Roman"/>
          <w:noProof/>
        </w:rPr>
        <w:drawing>
          <wp:inline distT="0" distB="0" distL="0" distR="0" wp14:anchorId="680BB0C5" wp14:editId="238973E6">
            <wp:extent cx="5439534" cy="2600688"/>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39534" cy="2600688"/>
                    </a:xfrm>
                    <a:prstGeom prst="rect">
                      <a:avLst/>
                    </a:prstGeom>
                  </pic:spPr>
                </pic:pic>
              </a:graphicData>
            </a:graphic>
          </wp:inline>
        </w:drawing>
      </w:r>
    </w:p>
    <w:p w14:paraId="5F5AAF4E" w14:textId="085F2B68" w:rsidR="00CB4B9D" w:rsidRDefault="008C76DE" w:rsidP="00B04C68">
      <w:pPr>
        <w:spacing w:line="360" w:lineRule="auto"/>
        <w:ind w:right="283"/>
        <w:jc w:val="right"/>
        <w:rPr>
          <w:rFonts w:ascii="Times New Roman" w:hAnsi="Times New Roman" w:cs="Times New Roman"/>
        </w:rPr>
      </w:pPr>
      <w:r>
        <w:rPr>
          <w:rFonts w:ascii="Times New Roman" w:hAnsi="Times New Roman" w:cs="Times New Roman"/>
        </w:rPr>
        <w:t xml:space="preserve">Figure </w:t>
      </w:r>
      <w:r w:rsidR="002A639A">
        <w:rPr>
          <w:rFonts w:ascii="Times New Roman" w:hAnsi="Times New Roman" w:cs="Times New Roman"/>
        </w:rPr>
        <w:t>5</w:t>
      </w:r>
      <w:r w:rsidR="00644B1B">
        <w:rPr>
          <w:rFonts w:ascii="Times New Roman" w:hAnsi="Times New Roman" w:cs="Times New Roman"/>
        </w:rPr>
        <w:t>.</w:t>
      </w:r>
      <w:r w:rsidR="00766E1C">
        <w:rPr>
          <w:rFonts w:ascii="Times New Roman" w:hAnsi="Times New Roman" w:cs="Times New Roman"/>
        </w:rPr>
        <w:t xml:space="preserve"> Granularity of </w:t>
      </w:r>
      <w:r w:rsidR="00461DB9">
        <w:rPr>
          <w:rFonts w:ascii="Times New Roman" w:hAnsi="Times New Roman" w:cs="Times New Roman"/>
        </w:rPr>
        <w:t xml:space="preserve">work </w:t>
      </w:r>
      <w:sdt>
        <w:sdtPr>
          <w:rPr>
            <w:rFonts w:ascii="Times New Roman" w:hAnsi="Times New Roman" w:cs="Times New Roman"/>
          </w:rPr>
          <w:id w:val="-192536754"/>
          <w:citation/>
        </w:sdtPr>
        <w:sdtEndPr/>
        <w:sdtContent>
          <w:r w:rsidR="00461DB9">
            <w:rPr>
              <w:rFonts w:ascii="Times New Roman" w:hAnsi="Times New Roman" w:cs="Times New Roman"/>
            </w:rPr>
            <w:fldChar w:fldCharType="begin"/>
          </w:r>
          <w:r w:rsidR="00461DB9">
            <w:rPr>
              <w:rFonts w:ascii="Times New Roman" w:hAnsi="Times New Roman" w:cs="Times New Roman"/>
              <w:lang w:val="en-GB"/>
            </w:rPr>
            <w:instrText xml:space="preserve"> CITATION Mar14 \l 2057 </w:instrText>
          </w:r>
          <w:r w:rsidR="00461DB9">
            <w:rPr>
              <w:rFonts w:ascii="Times New Roman" w:hAnsi="Times New Roman" w:cs="Times New Roman"/>
            </w:rPr>
            <w:fldChar w:fldCharType="separate"/>
          </w:r>
          <w:r w:rsidR="00461DB9" w:rsidRPr="00461DB9">
            <w:rPr>
              <w:rFonts w:ascii="Times New Roman" w:hAnsi="Times New Roman" w:cs="Times New Roman"/>
              <w:noProof/>
              <w:lang w:val="en-GB"/>
            </w:rPr>
            <w:t>(Martin &amp; Osterling, 2014)</w:t>
          </w:r>
          <w:r w:rsidR="00461DB9">
            <w:rPr>
              <w:rFonts w:ascii="Times New Roman" w:hAnsi="Times New Roman" w:cs="Times New Roman"/>
            </w:rPr>
            <w:fldChar w:fldCharType="end"/>
          </w:r>
        </w:sdtContent>
      </w:sdt>
    </w:p>
    <w:p w14:paraId="44CE8998" w14:textId="444F3136" w:rsidR="000C2DA7" w:rsidRDefault="00C23798" w:rsidP="00AC564A">
      <w:pPr>
        <w:spacing w:line="360" w:lineRule="auto"/>
        <w:ind w:right="283"/>
        <w:rPr>
          <w:rFonts w:ascii="Times New Roman" w:hAnsi="Times New Roman" w:cs="Times New Roman"/>
          <w:color w:val="000000" w:themeColor="text1"/>
        </w:rPr>
      </w:pPr>
      <w:r>
        <w:rPr>
          <w:rFonts w:ascii="Times New Roman" w:hAnsi="Times New Roman" w:cs="Times New Roman"/>
          <w:color w:val="000000" w:themeColor="text1"/>
        </w:rPr>
        <w:t>As discussed above the mapping of a process aids with developing a visual representation of the task or activity being undertaken</w:t>
      </w:r>
      <w:r w:rsidR="00731B04">
        <w:rPr>
          <w:rFonts w:ascii="Times New Roman" w:hAnsi="Times New Roman" w:cs="Times New Roman"/>
          <w:color w:val="000000" w:themeColor="text1"/>
        </w:rPr>
        <w:t xml:space="preserve"> in line with the micro perspective</w:t>
      </w:r>
      <w:r>
        <w:rPr>
          <w:rFonts w:ascii="Times New Roman" w:hAnsi="Times New Roman" w:cs="Times New Roman"/>
          <w:color w:val="000000" w:themeColor="text1"/>
        </w:rPr>
        <w:t xml:space="preserve"> </w:t>
      </w:r>
      <w:r w:rsidR="00731B04">
        <w:rPr>
          <w:rFonts w:ascii="Times New Roman" w:hAnsi="Times New Roman" w:cs="Times New Roman"/>
          <w:color w:val="000000" w:themeColor="text1"/>
        </w:rPr>
        <w:t xml:space="preserve">as opposed to the entire value stream in the macro perspective, </w:t>
      </w:r>
      <w:r>
        <w:rPr>
          <w:rFonts w:ascii="Times New Roman" w:hAnsi="Times New Roman" w:cs="Times New Roman"/>
          <w:color w:val="000000" w:themeColor="text1"/>
        </w:rPr>
        <w:t>whilst building on your knowledge and understanding of the specific steps with this being highlighted by Damelio as follows, ‘’</w:t>
      </w:r>
      <w:r>
        <w:rPr>
          <w:rFonts w:ascii="Times New Roman" w:hAnsi="Times New Roman" w:cs="Times New Roman"/>
          <w:i/>
          <w:color w:val="000000" w:themeColor="text1"/>
        </w:rPr>
        <w:t xml:space="preserve">You map a process to add to your knowledge about the work the map represents so that you may apply that knowledge in order to achieve a specific goal or other intended purpose. Ideally the goal or purpose is explicit, and its intent is to measurably improve the business’’ </w:t>
      </w:r>
      <w:sdt>
        <w:sdtPr>
          <w:rPr>
            <w:rFonts w:ascii="Times New Roman" w:hAnsi="Times New Roman" w:cs="Times New Roman"/>
            <w:i/>
            <w:color w:val="000000" w:themeColor="text1"/>
          </w:rPr>
          <w:id w:val="1048729643"/>
          <w:citation/>
        </w:sdtPr>
        <w:sdtEndPr/>
        <w:sdtContent>
          <w:r>
            <w:rPr>
              <w:rFonts w:ascii="Times New Roman" w:hAnsi="Times New Roman" w:cs="Times New Roman"/>
              <w:i/>
              <w:color w:val="000000" w:themeColor="text1"/>
            </w:rPr>
            <w:fldChar w:fldCharType="begin"/>
          </w:r>
          <w:r>
            <w:rPr>
              <w:rFonts w:ascii="Times New Roman" w:hAnsi="Times New Roman" w:cs="Times New Roman"/>
              <w:i/>
              <w:color w:val="000000" w:themeColor="text1"/>
              <w:lang w:val="en-GB"/>
            </w:rPr>
            <w:instrText xml:space="preserve"> CITATION Dam11 \l 2057 </w:instrText>
          </w:r>
          <w:r>
            <w:rPr>
              <w:rFonts w:ascii="Times New Roman" w:hAnsi="Times New Roman" w:cs="Times New Roman"/>
              <w:i/>
              <w:color w:val="000000" w:themeColor="text1"/>
            </w:rPr>
            <w:fldChar w:fldCharType="separate"/>
          </w:r>
          <w:r w:rsidRPr="00C23798">
            <w:rPr>
              <w:rFonts w:ascii="Times New Roman" w:hAnsi="Times New Roman" w:cs="Times New Roman"/>
              <w:noProof/>
              <w:color w:val="000000" w:themeColor="text1"/>
              <w:lang w:val="en-GB"/>
            </w:rPr>
            <w:t>(Damelio, 2011)</w:t>
          </w:r>
          <w:r>
            <w:rPr>
              <w:rFonts w:ascii="Times New Roman" w:hAnsi="Times New Roman" w:cs="Times New Roman"/>
              <w:i/>
              <w:color w:val="000000" w:themeColor="text1"/>
            </w:rPr>
            <w:fldChar w:fldCharType="end"/>
          </w:r>
        </w:sdtContent>
      </w:sdt>
      <w:r w:rsidR="000F6AFD">
        <w:rPr>
          <w:rFonts w:ascii="Times New Roman" w:hAnsi="Times New Roman" w:cs="Times New Roman"/>
          <w:i/>
          <w:color w:val="000000" w:themeColor="text1"/>
        </w:rPr>
        <w:t xml:space="preserve">. </w:t>
      </w:r>
      <w:r w:rsidR="000F6AFD">
        <w:rPr>
          <w:rFonts w:ascii="Times New Roman" w:hAnsi="Times New Roman" w:cs="Times New Roman"/>
          <w:color w:val="000000" w:themeColor="text1"/>
        </w:rPr>
        <w:t xml:space="preserve">A large part of the mapping process is to understand where and how improvements can be made with </w:t>
      </w:r>
      <w:r w:rsidR="009C3A2D">
        <w:rPr>
          <w:rFonts w:ascii="Times New Roman" w:hAnsi="Times New Roman" w:cs="Times New Roman"/>
          <w:color w:val="000000" w:themeColor="text1"/>
        </w:rPr>
        <w:t xml:space="preserve">Hines and Rich </w:t>
      </w:r>
      <w:r w:rsidR="000F6AFD">
        <w:rPr>
          <w:rFonts w:ascii="Times New Roman" w:hAnsi="Times New Roman" w:cs="Times New Roman"/>
          <w:color w:val="000000" w:themeColor="text1"/>
        </w:rPr>
        <w:t>stating</w:t>
      </w:r>
      <w:r w:rsidR="009C3A2D">
        <w:rPr>
          <w:rFonts w:ascii="Times New Roman" w:hAnsi="Times New Roman" w:cs="Times New Roman"/>
          <w:color w:val="000000" w:themeColor="text1"/>
        </w:rPr>
        <w:t xml:space="preserve"> that there are normally five stages </w:t>
      </w:r>
      <w:r w:rsidR="000F6AFD">
        <w:rPr>
          <w:rFonts w:ascii="Times New Roman" w:hAnsi="Times New Roman" w:cs="Times New Roman"/>
          <w:color w:val="000000" w:themeColor="text1"/>
        </w:rPr>
        <w:t>as follows;</w:t>
      </w:r>
    </w:p>
    <w:p w14:paraId="4EF83E9E" w14:textId="12E8A5B6" w:rsidR="000F6AFD" w:rsidRPr="000F6AFD" w:rsidRDefault="000F6AFD" w:rsidP="002B3D2A">
      <w:pPr>
        <w:pStyle w:val="ListParagraph"/>
        <w:numPr>
          <w:ilvl w:val="0"/>
          <w:numId w:val="6"/>
        </w:numPr>
        <w:spacing w:line="360" w:lineRule="auto"/>
        <w:ind w:right="283"/>
        <w:rPr>
          <w:rFonts w:ascii="Times New Roman" w:hAnsi="Times New Roman" w:cs="Times New Roman"/>
          <w:color w:val="FF0000"/>
        </w:rPr>
      </w:pPr>
      <w:r>
        <w:rPr>
          <w:rFonts w:ascii="Times New Roman" w:hAnsi="Times New Roman" w:cs="Times New Roman"/>
          <w:color w:val="000000" w:themeColor="text1"/>
        </w:rPr>
        <w:t>The study of the flow of the processes;</w:t>
      </w:r>
    </w:p>
    <w:p w14:paraId="0229F78F" w14:textId="7A9BB7AD" w:rsidR="000F6AFD" w:rsidRPr="000F6AFD" w:rsidRDefault="000F6AFD" w:rsidP="002B3D2A">
      <w:pPr>
        <w:pStyle w:val="ListParagraph"/>
        <w:numPr>
          <w:ilvl w:val="0"/>
          <w:numId w:val="6"/>
        </w:numPr>
        <w:spacing w:line="360" w:lineRule="auto"/>
        <w:ind w:right="283"/>
        <w:rPr>
          <w:rFonts w:ascii="Times New Roman" w:hAnsi="Times New Roman" w:cs="Times New Roman"/>
          <w:color w:val="FF0000"/>
        </w:rPr>
      </w:pPr>
      <w:r>
        <w:rPr>
          <w:rFonts w:ascii="Times New Roman" w:hAnsi="Times New Roman" w:cs="Times New Roman"/>
          <w:color w:val="000000" w:themeColor="text1"/>
        </w:rPr>
        <w:t>The identification of waste;</w:t>
      </w:r>
    </w:p>
    <w:p w14:paraId="42E2589D" w14:textId="5709BB4F" w:rsidR="000F6AFD" w:rsidRPr="000F6AFD" w:rsidRDefault="000F6AFD" w:rsidP="002B3D2A">
      <w:pPr>
        <w:pStyle w:val="ListParagraph"/>
        <w:numPr>
          <w:ilvl w:val="0"/>
          <w:numId w:val="6"/>
        </w:numPr>
        <w:spacing w:line="360" w:lineRule="auto"/>
        <w:ind w:right="283"/>
        <w:rPr>
          <w:rFonts w:ascii="Times New Roman" w:hAnsi="Times New Roman" w:cs="Times New Roman"/>
          <w:color w:val="FF0000"/>
        </w:rPr>
      </w:pPr>
      <w:r>
        <w:rPr>
          <w:rFonts w:ascii="Times New Roman" w:hAnsi="Times New Roman" w:cs="Times New Roman"/>
          <w:color w:val="000000" w:themeColor="text1"/>
        </w:rPr>
        <w:lastRenderedPageBreak/>
        <w:t>A consideration of whether the process can be rearranged in a more efficient sequence;</w:t>
      </w:r>
    </w:p>
    <w:p w14:paraId="2B63B352" w14:textId="5D99E05B" w:rsidR="000F6AFD" w:rsidRPr="000F6AFD" w:rsidRDefault="000F6AFD" w:rsidP="002B3D2A">
      <w:pPr>
        <w:pStyle w:val="ListParagraph"/>
        <w:numPr>
          <w:ilvl w:val="0"/>
          <w:numId w:val="6"/>
        </w:numPr>
        <w:spacing w:line="360" w:lineRule="auto"/>
        <w:ind w:right="283"/>
        <w:rPr>
          <w:rFonts w:ascii="Times New Roman" w:hAnsi="Times New Roman" w:cs="Times New Roman"/>
          <w:color w:val="FF0000"/>
        </w:rPr>
      </w:pPr>
      <w:r>
        <w:rPr>
          <w:rFonts w:ascii="Times New Roman" w:hAnsi="Times New Roman" w:cs="Times New Roman"/>
          <w:color w:val="000000" w:themeColor="text1"/>
        </w:rPr>
        <w:t>A consideration of a better flow pattern, involving different flow layout or transport routing; and</w:t>
      </w:r>
    </w:p>
    <w:p w14:paraId="625A465F" w14:textId="79D96169" w:rsidR="000054A9" w:rsidRPr="000054A9" w:rsidRDefault="000F6AFD" w:rsidP="002B3D2A">
      <w:pPr>
        <w:pStyle w:val="ListParagraph"/>
        <w:numPr>
          <w:ilvl w:val="0"/>
          <w:numId w:val="6"/>
        </w:numPr>
        <w:spacing w:line="360" w:lineRule="auto"/>
        <w:ind w:right="283"/>
        <w:rPr>
          <w:rFonts w:ascii="Times New Roman" w:hAnsi="Times New Roman" w:cs="Times New Roman"/>
          <w:color w:val="FF0000"/>
        </w:rPr>
      </w:pPr>
      <w:r>
        <w:rPr>
          <w:rFonts w:ascii="Times New Roman" w:hAnsi="Times New Roman" w:cs="Times New Roman"/>
          <w:color w:val="000000" w:themeColor="text1"/>
        </w:rPr>
        <w:t xml:space="preserve">A consideration of whether everything that is being done at each stage is really necessary and what happens if superfluous tasks were removed. </w:t>
      </w:r>
    </w:p>
    <w:p w14:paraId="35EFD792" w14:textId="6A4FBAB9" w:rsidR="002C1123" w:rsidRDefault="00AA21C3" w:rsidP="00731B04">
      <w:pPr>
        <w:pStyle w:val="ListParagraph"/>
        <w:spacing w:line="360" w:lineRule="auto"/>
        <w:ind w:right="283"/>
        <w:jc w:val="right"/>
        <w:rPr>
          <w:rFonts w:ascii="Times New Roman" w:hAnsi="Times New Roman" w:cs="Times New Roman"/>
          <w:color w:val="FF0000"/>
        </w:rPr>
      </w:pPr>
      <w:sdt>
        <w:sdtPr>
          <w:rPr>
            <w:rFonts w:ascii="Times New Roman" w:hAnsi="Times New Roman" w:cs="Times New Roman"/>
            <w:color w:val="FF0000"/>
          </w:rPr>
          <w:id w:val="1271819718"/>
          <w:citation/>
        </w:sdtPr>
        <w:sdtEndPr/>
        <w:sdtContent>
          <w:r w:rsidR="00532AD6">
            <w:rPr>
              <w:rFonts w:ascii="Times New Roman" w:hAnsi="Times New Roman" w:cs="Times New Roman"/>
              <w:color w:val="FF0000"/>
            </w:rPr>
            <w:fldChar w:fldCharType="begin"/>
          </w:r>
          <w:r w:rsidR="00532AD6">
            <w:rPr>
              <w:rFonts w:ascii="Times New Roman" w:hAnsi="Times New Roman" w:cs="Times New Roman"/>
              <w:color w:val="000000" w:themeColor="text1"/>
            </w:rPr>
            <w:instrText xml:space="preserve"> CITATION Hin97 \l 2057 </w:instrText>
          </w:r>
          <w:r w:rsidR="00532AD6">
            <w:rPr>
              <w:rFonts w:ascii="Times New Roman" w:hAnsi="Times New Roman" w:cs="Times New Roman"/>
              <w:color w:val="FF0000"/>
            </w:rPr>
            <w:fldChar w:fldCharType="separate"/>
          </w:r>
          <w:r w:rsidR="00532AD6" w:rsidRPr="00532AD6">
            <w:rPr>
              <w:rFonts w:ascii="Times New Roman" w:hAnsi="Times New Roman" w:cs="Times New Roman"/>
              <w:noProof/>
              <w:color w:val="000000" w:themeColor="text1"/>
            </w:rPr>
            <w:t>(Hines &amp; Rich, 1997)</w:t>
          </w:r>
          <w:r w:rsidR="00532AD6">
            <w:rPr>
              <w:rFonts w:ascii="Times New Roman" w:hAnsi="Times New Roman" w:cs="Times New Roman"/>
              <w:color w:val="FF0000"/>
            </w:rPr>
            <w:fldChar w:fldCharType="end"/>
          </w:r>
        </w:sdtContent>
      </w:sdt>
    </w:p>
    <w:p w14:paraId="0FBE2637" w14:textId="0F9A65A5" w:rsidR="005F6F9D" w:rsidRDefault="004D73E2" w:rsidP="000849B7">
      <w:pPr>
        <w:spacing w:line="360" w:lineRule="auto"/>
        <w:ind w:right="283"/>
        <w:rPr>
          <w:rFonts w:ascii="Times New Roman" w:hAnsi="Times New Roman" w:cs="Times New Roman"/>
        </w:rPr>
      </w:pPr>
      <w:r w:rsidRPr="004D73E2">
        <w:rPr>
          <w:rFonts w:ascii="Times New Roman" w:hAnsi="Times New Roman" w:cs="Times New Roman"/>
        </w:rPr>
        <w:t>The creation of a process ma</w:t>
      </w:r>
      <w:r>
        <w:rPr>
          <w:rFonts w:ascii="Times New Roman" w:hAnsi="Times New Roman" w:cs="Times New Roman"/>
        </w:rPr>
        <w:t xml:space="preserve">p </w:t>
      </w:r>
      <w:r w:rsidR="00581D31">
        <w:rPr>
          <w:rFonts w:ascii="Times New Roman" w:hAnsi="Times New Roman" w:cs="Times New Roman"/>
        </w:rPr>
        <w:t xml:space="preserve">generally </w:t>
      </w:r>
      <w:r w:rsidR="00A82669">
        <w:rPr>
          <w:rFonts w:ascii="Times New Roman" w:hAnsi="Times New Roman" w:cs="Times New Roman"/>
        </w:rPr>
        <w:t>d</w:t>
      </w:r>
      <w:r w:rsidR="00A82669" w:rsidRPr="00A82669">
        <w:rPr>
          <w:rFonts w:ascii="Times New Roman" w:hAnsi="Times New Roman" w:cs="Times New Roman"/>
        </w:rPr>
        <w:t>evelop</w:t>
      </w:r>
      <w:r w:rsidR="00A82669">
        <w:rPr>
          <w:rFonts w:ascii="Times New Roman" w:hAnsi="Times New Roman" w:cs="Times New Roman"/>
        </w:rPr>
        <w:t>s</w:t>
      </w:r>
      <w:r w:rsidR="00A82669" w:rsidRPr="00A82669">
        <w:rPr>
          <w:rFonts w:ascii="Times New Roman" w:hAnsi="Times New Roman" w:cs="Times New Roman"/>
        </w:rPr>
        <w:t xml:space="preserve"> a shared understanding and overview</w:t>
      </w:r>
      <w:r w:rsidR="00A82669">
        <w:rPr>
          <w:rFonts w:ascii="Times New Roman" w:hAnsi="Times New Roman" w:cs="Times New Roman"/>
        </w:rPr>
        <w:t xml:space="preserve"> </w:t>
      </w:r>
      <w:r w:rsidR="00F934D8">
        <w:rPr>
          <w:rFonts w:ascii="Times New Roman" w:hAnsi="Times New Roman" w:cs="Times New Roman"/>
        </w:rPr>
        <w:t>o</w:t>
      </w:r>
      <w:r w:rsidR="001C39BD" w:rsidRPr="001C39BD">
        <w:rPr>
          <w:rFonts w:ascii="Times New Roman" w:hAnsi="Times New Roman" w:cs="Times New Roman"/>
        </w:rPr>
        <w:t xml:space="preserve">f what the process </w:t>
      </w:r>
      <w:r w:rsidR="00581D31">
        <w:rPr>
          <w:rFonts w:ascii="Times New Roman" w:hAnsi="Times New Roman" w:cs="Times New Roman"/>
        </w:rPr>
        <w:t xml:space="preserve">being mapped </w:t>
      </w:r>
      <w:r w:rsidR="001C39BD" w:rsidRPr="001C39BD">
        <w:rPr>
          <w:rFonts w:ascii="Times New Roman" w:hAnsi="Times New Roman" w:cs="Times New Roman"/>
        </w:rPr>
        <w:t xml:space="preserve">involves. </w:t>
      </w:r>
      <w:r w:rsidR="00C90137" w:rsidRPr="00C90137">
        <w:rPr>
          <w:rFonts w:ascii="Times New Roman" w:hAnsi="Times New Roman" w:cs="Times New Roman"/>
        </w:rPr>
        <w:t xml:space="preserve">One of the </w:t>
      </w:r>
      <w:r w:rsidR="005E6241">
        <w:rPr>
          <w:rFonts w:ascii="Times New Roman" w:hAnsi="Times New Roman" w:cs="Times New Roman"/>
        </w:rPr>
        <w:t>major</w:t>
      </w:r>
      <w:r w:rsidR="005E6241" w:rsidRPr="00C90137">
        <w:rPr>
          <w:rFonts w:ascii="Times New Roman" w:hAnsi="Times New Roman" w:cs="Times New Roman"/>
        </w:rPr>
        <w:t xml:space="preserve"> </w:t>
      </w:r>
      <w:r w:rsidR="00C90137" w:rsidRPr="00C90137">
        <w:rPr>
          <w:rFonts w:ascii="Times New Roman" w:hAnsi="Times New Roman" w:cs="Times New Roman"/>
        </w:rPr>
        <w:t xml:space="preserve">benefits of the process </w:t>
      </w:r>
      <w:r w:rsidR="001F66F5">
        <w:rPr>
          <w:rFonts w:ascii="Times New Roman" w:hAnsi="Times New Roman" w:cs="Times New Roman"/>
        </w:rPr>
        <w:t>map</w:t>
      </w:r>
      <w:r w:rsidR="00C90137" w:rsidRPr="00C90137">
        <w:rPr>
          <w:rFonts w:ascii="Times New Roman" w:hAnsi="Times New Roman" w:cs="Times New Roman"/>
        </w:rPr>
        <w:t xml:space="preserve"> is that </w:t>
      </w:r>
      <w:r w:rsidR="00212E10">
        <w:rPr>
          <w:rFonts w:ascii="Times New Roman" w:hAnsi="Times New Roman" w:cs="Times New Roman"/>
        </w:rPr>
        <w:t>the outco</w:t>
      </w:r>
      <w:r w:rsidR="00344033">
        <w:rPr>
          <w:rFonts w:ascii="Times New Roman" w:hAnsi="Times New Roman" w:cs="Times New Roman"/>
        </w:rPr>
        <w:t xml:space="preserve">me is that of a </w:t>
      </w:r>
      <w:r w:rsidR="00C90137" w:rsidRPr="00C90137">
        <w:rPr>
          <w:rFonts w:ascii="Times New Roman" w:hAnsi="Times New Roman" w:cs="Times New Roman"/>
        </w:rPr>
        <w:t>graphical representation of</w:t>
      </w:r>
      <w:r w:rsidR="00344033">
        <w:rPr>
          <w:rFonts w:ascii="Times New Roman" w:hAnsi="Times New Roman" w:cs="Times New Roman"/>
        </w:rPr>
        <w:t xml:space="preserve"> what can be</w:t>
      </w:r>
      <w:r w:rsidR="00C90137" w:rsidRPr="00C90137">
        <w:rPr>
          <w:rFonts w:ascii="Times New Roman" w:hAnsi="Times New Roman" w:cs="Times New Roman"/>
        </w:rPr>
        <w:t xml:space="preserve"> a complex or abstract idea. </w:t>
      </w:r>
      <w:r w:rsidR="0034070C" w:rsidRPr="0034070C">
        <w:rPr>
          <w:rFonts w:ascii="Times New Roman" w:hAnsi="Times New Roman" w:cs="Times New Roman"/>
        </w:rPr>
        <w:t>Because everyone learns and</w:t>
      </w:r>
      <w:r w:rsidR="00344033" w:rsidRPr="00344033">
        <w:rPr>
          <w:rFonts w:ascii="Times New Roman" w:hAnsi="Times New Roman" w:cs="Times New Roman"/>
        </w:rPr>
        <w:t xml:space="preserve"> </w:t>
      </w:r>
      <w:r w:rsidR="00344033">
        <w:rPr>
          <w:rFonts w:ascii="Times New Roman" w:hAnsi="Times New Roman" w:cs="Times New Roman"/>
        </w:rPr>
        <w:t>absorbs</w:t>
      </w:r>
      <w:r w:rsidR="0034070C" w:rsidRPr="0034070C">
        <w:rPr>
          <w:rFonts w:ascii="Times New Roman" w:hAnsi="Times New Roman" w:cs="Times New Roman"/>
        </w:rPr>
        <w:t xml:space="preserve"> information differently, some individuals </w:t>
      </w:r>
      <w:r w:rsidR="00134550">
        <w:rPr>
          <w:rFonts w:ascii="Times New Roman" w:hAnsi="Times New Roman" w:cs="Times New Roman"/>
        </w:rPr>
        <w:t>perhaps relate</w:t>
      </w:r>
      <w:r w:rsidR="00134550" w:rsidRPr="0034070C">
        <w:rPr>
          <w:rFonts w:ascii="Times New Roman" w:hAnsi="Times New Roman" w:cs="Times New Roman"/>
        </w:rPr>
        <w:t xml:space="preserve"> </w:t>
      </w:r>
      <w:r w:rsidR="0034070C" w:rsidRPr="0034070C">
        <w:rPr>
          <w:rFonts w:ascii="Times New Roman" w:hAnsi="Times New Roman" w:cs="Times New Roman"/>
        </w:rPr>
        <w:t xml:space="preserve">better with </w:t>
      </w:r>
      <w:r w:rsidR="009C1445">
        <w:rPr>
          <w:rFonts w:ascii="Times New Roman" w:hAnsi="Times New Roman" w:cs="Times New Roman"/>
        </w:rPr>
        <w:t>a</w:t>
      </w:r>
      <w:r w:rsidR="0034070C" w:rsidRPr="0034070C">
        <w:rPr>
          <w:rFonts w:ascii="Times New Roman" w:hAnsi="Times New Roman" w:cs="Times New Roman"/>
        </w:rPr>
        <w:t xml:space="preserve"> picture than they would with a written or spoken narrative</w:t>
      </w:r>
      <w:r w:rsidR="0010117A" w:rsidRPr="0010117A">
        <w:rPr>
          <w:rFonts w:ascii="Times New Roman" w:hAnsi="Times New Roman" w:cs="Times New Roman"/>
        </w:rPr>
        <w:t xml:space="preserve">. </w:t>
      </w:r>
      <w:r w:rsidR="006E1EE7">
        <w:rPr>
          <w:rFonts w:ascii="Times New Roman" w:hAnsi="Times New Roman" w:cs="Times New Roman"/>
        </w:rPr>
        <w:t>Using</w:t>
      </w:r>
      <w:r w:rsidR="006E1EE7" w:rsidRPr="0010117A">
        <w:rPr>
          <w:rFonts w:ascii="Times New Roman" w:hAnsi="Times New Roman" w:cs="Times New Roman"/>
        </w:rPr>
        <w:t xml:space="preserve"> </w:t>
      </w:r>
      <w:r w:rsidR="0010117A" w:rsidRPr="0010117A">
        <w:rPr>
          <w:rFonts w:ascii="Times New Roman" w:hAnsi="Times New Roman" w:cs="Times New Roman"/>
        </w:rPr>
        <w:t xml:space="preserve">a process map in a meeting, presentation, </w:t>
      </w:r>
      <w:r w:rsidR="001F3CB8">
        <w:rPr>
          <w:rFonts w:ascii="Times New Roman" w:hAnsi="Times New Roman" w:cs="Times New Roman"/>
        </w:rPr>
        <w:t>or a</w:t>
      </w:r>
      <w:r w:rsidR="0010117A" w:rsidRPr="0010117A">
        <w:rPr>
          <w:rFonts w:ascii="Times New Roman" w:hAnsi="Times New Roman" w:cs="Times New Roman"/>
        </w:rPr>
        <w:t xml:space="preserve"> training session can help ensure everyone is getting the message and is on the same page.</w:t>
      </w:r>
      <w:r w:rsidR="001F3CB8">
        <w:rPr>
          <w:rFonts w:ascii="Times New Roman" w:hAnsi="Times New Roman" w:cs="Times New Roman"/>
        </w:rPr>
        <w:t xml:space="preserve"> </w:t>
      </w:r>
      <w:r w:rsidR="00CB0EE0">
        <w:rPr>
          <w:rFonts w:ascii="Times New Roman" w:hAnsi="Times New Roman" w:cs="Times New Roman"/>
        </w:rPr>
        <w:t>Process maps once created can be used as live documents and altered when changes are either made or required ens</w:t>
      </w:r>
      <w:r w:rsidR="00146EAE">
        <w:rPr>
          <w:rFonts w:ascii="Times New Roman" w:hAnsi="Times New Roman" w:cs="Times New Roman"/>
        </w:rPr>
        <w:t>u</w:t>
      </w:r>
      <w:r w:rsidR="00CB0EE0">
        <w:rPr>
          <w:rFonts w:ascii="Times New Roman" w:hAnsi="Times New Roman" w:cs="Times New Roman"/>
        </w:rPr>
        <w:t>ring they remain current</w:t>
      </w:r>
      <w:r w:rsidR="00146EAE">
        <w:rPr>
          <w:rFonts w:ascii="Times New Roman" w:hAnsi="Times New Roman" w:cs="Times New Roman"/>
        </w:rPr>
        <w:t>.</w:t>
      </w:r>
      <w:r w:rsidR="0010117A" w:rsidRPr="0010117A">
        <w:rPr>
          <w:rFonts w:ascii="Times New Roman" w:hAnsi="Times New Roman" w:cs="Times New Roman"/>
        </w:rPr>
        <w:t xml:space="preserve"> </w:t>
      </w:r>
      <w:r w:rsidR="00A82669" w:rsidRPr="00A82669">
        <w:rPr>
          <w:rFonts w:ascii="Times New Roman" w:hAnsi="Times New Roman" w:cs="Times New Roman"/>
        </w:rPr>
        <w:t xml:space="preserve"> </w:t>
      </w:r>
    </w:p>
    <w:p w14:paraId="2E6FDBCD" w14:textId="430CBAE3" w:rsidR="00AE2712" w:rsidRDefault="001D74D8" w:rsidP="007C1C3F">
      <w:pPr>
        <w:pStyle w:val="Heading3"/>
        <w:spacing w:line="360" w:lineRule="auto"/>
      </w:pPr>
      <w:bookmarkStart w:id="26" w:name="_Toc101693659"/>
      <w:r>
        <w:t>3</w:t>
      </w:r>
      <w:r w:rsidR="006229C6">
        <w:t>.6.2 Total Productive Maintenance</w:t>
      </w:r>
      <w:r w:rsidR="00242DFF">
        <w:t xml:space="preserve"> (TPM)</w:t>
      </w:r>
      <w:bookmarkEnd w:id="26"/>
    </w:p>
    <w:p w14:paraId="5552579E" w14:textId="77777777" w:rsidR="008C22AE" w:rsidRDefault="009F0E16" w:rsidP="0088757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w:t>
      </w:r>
      <w:r w:rsidR="003250C3">
        <w:rPr>
          <w:rFonts w:ascii="Times New Roman" w:hAnsi="Times New Roman" w:cs="Times New Roman"/>
          <w:color w:val="000000" w:themeColor="text1"/>
        </w:rPr>
        <w:t xml:space="preserve"> crucial </w:t>
      </w:r>
      <w:r w:rsidR="0071689E">
        <w:rPr>
          <w:rFonts w:ascii="Times New Roman" w:hAnsi="Times New Roman" w:cs="Times New Roman"/>
          <w:color w:val="000000" w:themeColor="text1"/>
        </w:rPr>
        <w:t>and</w:t>
      </w:r>
      <w:r w:rsidR="006554D7" w:rsidRPr="006554D7">
        <w:rPr>
          <w:rFonts w:ascii="Times New Roman" w:hAnsi="Times New Roman" w:cs="Times New Roman"/>
          <w:color w:val="000000" w:themeColor="text1"/>
        </w:rPr>
        <w:t xml:space="preserve"> </w:t>
      </w:r>
      <w:r w:rsidR="006554D7">
        <w:rPr>
          <w:rFonts w:ascii="Times New Roman" w:hAnsi="Times New Roman" w:cs="Times New Roman"/>
          <w:color w:val="000000" w:themeColor="text1"/>
        </w:rPr>
        <w:t>fundamental</w:t>
      </w:r>
      <w:r>
        <w:rPr>
          <w:rFonts w:ascii="Times New Roman" w:hAnsi="Times New Roman" w:cs="Times New Roman"/>
          <w:color w:val="000000" w:themeColor="text1"/>
        </w:rPr>
        <w:t xml:space="preserve"> part of </w:t>
      </w:r>
      <w:r w:rsidR="00F40EEF">
        <w:rPr>
          <w:rFonts w:ascii="Times New Roman" w:hAnsi="Times New Roman" w:cs="Times New Roman"/>
          <w:color w:val="000000" w:themeColor="text1"/>
        </w:rPr>
        <w:t xml:space="preserve">a lean manufacturing operation is </w:t>
      </w:r>
      <w:r w:rsidR="00105493">
        <w:rPr>
          <w:rFonts w:ascii="Times New Roman" w:hAnsi="Times New Roman" w:cs="Times New Roman"/>
          <w:color w:val="000000" w:themeColor="text1"/>
        </w:rPr>
        <w:t>machine and plant reliability</w:t>
      </w:r>
      <w:r w:rsidR="003731D5">
        <w:rPr>
          <w:rFonts w:ascii="Times New Roman" w:hAnsi="Times New Roman" w:cs="Times New Roman"/>
          <w:color w:val="000000" w:themeColor="text1"/>
        </w:rPr>
        <w:t>.</w:t>
      </w:r>
      <w:r w:rsidR="00AF1F06">
        <w:rPr>
          <w:rFonts w:ascii="Times New Roman" w:hAnsi="Times New Roman" w:cs="Times New Roman"/>
          <w:color w:val="FF0000"/>
        </w:rPr>
        <w:t xml:space="preserve"> </w:t>
      </w:r>
      <w:r w:rsidR="00D53D7E">
        <w:rPr>
          <w:rFonts w:ascii="Times New Roman" w:hAnsi="Times New Roman" w:cs="Times New Roman"/>
          <w:color w:val="000000" w:themeColor="text1"/>
        </w:rPr>
        <w:t>Without doubt</w:t>
      </w:r>
      <w:r w:rsidR="00D53D7E" w:rsidRPr="006C0005">
        <w:rPr>
          <w:rFonts w:ascii="Times New Roman" w:hAnsi="Times New Roman" w:cs="Times New Roman"/>
          <w:color w:val="000000" w:themeColor="text1"/>
        </w:rPr>
        <w:t xml:space="preserve"> </w:t>
      </w:r>
      <w:r w:rsidR="0088757C" w:rsidRPr="006C0005">
        <w:rPr>
          <w:rFonts w:ascii="Times New Roman" w:hAnsi="Times New Roman" w:cs="Times New Roman"/>
          <w:color w:val="000000" w:themeColor="text1"/>
        </w:rPr>
        <w:t xml:space="preserve">no lean </w:t>
      </w:r>
      <w:r w:rsidR="006C0005">
        <w:rPr>
          <w:rFonts w:ascii="Times New Roman" w:hAnsi="Times New Roman" w:cs="Times New Roman"/>
          <w:color w:val="000000" w:themeColor="text1"/>
        </w:rPr>
        <w:t>implementation</w:t>
      </w:r>
      <w:r w:rsidR="0088757C" w:rsidRPr="006C0005">
        <w:rPr>
          <w:rFonts w:ascii="Times New Roman" w:hAnsi="Times New Roman" w:cs="Times New Roman"/>
          <w:color w:val="000000" w:themeColor="text1"/>
        </w:rPr>
        <w:t xml:space="preserve"> can be successful with a </w:t>
      </w:r>
      <w:r w:rsidR="0088757C" w:rsidRPr="005D0D18">
        <w:rPr>
          <w:rFonts w:ascii="Times New Roman" w:hAnsi="Times New Roman" w:cs="Times New Roman"/>
          <w:color w:val="000000" w:themeColor="text1"/>
        </w:rPr>
        <w:t>high level of machine and plant breakdowns</w:t>
      </w:r>
      <w:r w:rsidR="005D0D18" w:rsidRPr="005D0D18">
        <w:rPr>
          <w:rFonts w:ascii="Times New Roman" w:hAnsi="Times New Roman" w:cs="Times New Roman"/>
          <w:color w:val="000000" w:themeColor="text1"/>
        </w:rPr>
        <w:t xml:space="preserve"> or stoppage</w:t>
      </w:r>
      <w:r w:rsidR="005D0D18">
        <w:rPr>
          <w:rFonts w:ascii="Times New Roman" w:hAnsi="Times New Roman" w:cs="Times New Roman"/>
          <w:color w:val="000000" w:themeColor="text1"/>
        </w:rPr>
        <w:t xml:space="preserve">s. </w:t>
      </w:r>
      <w:r w:rsidR="0088757C" w:rsidRPr="0088757C">
        <w:rPr>
          <w:rFonts w:ascii="Times New Roman" w:hAnsi="Times New Roman" w:cs="Times New Roman"/>
          <w:color w:val="FF0000"/>
        </w:rPr>
        <w:t xml:space="preserve"> </w:t>
      </w:r>
      <w:r w:rsidR="0088757C" w:rsidRPr="00842026">
        <w:rPr>
          <w:rFonts w:ascii="Times New Roman" w:hAnsi="Times New Roman" w:cs="Times New Roman"/>
          <w:color w:val="000000" w:themeColor="text1"/>
        </w:rPr>
        <w:t xml:space="preserve">TPM is </w:t>
      </w:r>
      <w:r w:rsidR="00B66CB6" w:rsidRPr="00842026">
        <w:rPr>
          <w:rFonts w:ascii="Times New Roman" w:hAnsi="Times New Roman" w:cs="Times New Roman"/>
          <w:color w:val="000000" w:themeColor="text1"/>
        </w:rPr>
        <w:t xml:space="preserve">therefore </w:t>
      </w:r>
      <w:r w:rsidR="0088757C" w:rsidRPr="00842026">
        <w:rPr>
          <w:rFonts w:ascii="Times New Roman" w:hAnsi="Times New Roman" w:cs="Times New Roman"/>
          <w:color w:val="000000" w:themeColor="text1"/>
        </w:rPr>
        <w:t xml:space="preserve">regarded as </w:t>
      </w:r>
      <w:r w:rsidR="00842026" w:rsidRPr="00842026">
        <w:rPr>
          <w:rFonts w:ascii="Times New Roman" w:hAnsi="Times New Roman" w:cs="Times New Roman"/>
          <w:color w:val="000000" w:themeColor="text1"/>
        </w:rPr>
        <w:t xml:space="preserve">essential </w:t>
      </w:r>
      <w:r w:rsidR="0088757C" w:rsidRPr="00842026">
        <w:rPr>
          <w:rFonts w:ascii="Times New Roman" w:hAnsi="Times New Roman" w:cs="Times New Roman"/>
          <w:color w:val="000000" w:themeColor="text1"/>
        </w:rPr>
        <w:t>to lean, encompass</w:t>
      </w:r>
      <w:r w:rsidR="00435BFD">
        <w:rPr>
          <w:rFonts w:ascii="Times New Roman" w:hAnsi="Times New Roman" w:cs="Times New Roman"/>
          <w:color w:val="000000" w:themeColor="text1"/>
        </w:rPr>
        <w:t>ing</w:t>
      </w:r>
      <w:r w:rsidR="0088757C" w:rsidRPr="00842026">
        <w:rPr>
          <w:rFonts w:ascii="Times New Roman" w:hAnsi="Times New Roman" w:cs="Times New Roman"/>
          <w:color w:val="000000" w:themeColor="text1"/>
        </w:rPr>
        <w:t xml:space="preserve"> more than just breakdown issues.</w:t>
      </w:r>
      <w:r w:rsidR="0088757C" w:rsidRPr="00842026">
        <w:rPr>
          <w:rFonts w:ascii="Times New Roman" w:hAnsi="Times New Roman" w:cs="Times New Roman"/>
          <w:color w:val="FF0000"/>
        </w:rPr>
        <w:t xml:space="preserve"> </w:t>
      </w:r>
      <w:r w:rsidR="0088757C" w:rsidRPr="0030200D">
        <w:rPr>
          <w:rFonts w:ascii="Times New Roman" w:hAnsi="Times New Roman" w:cs="Times New Roman"/>
          <w:color w:val="000000" w:themeColor="text1"/>
        </w:rPr>
        <w:t xml:space="preserve">TPM </w:t>
      </w:r>
      <w:r w:rsidR="00571987" w:rsidRPr="0030200D">
        <w:rPr>
          <w:rFonts w:ascii="Times New Roman" w:hAnsi="Times New Roman" w:cs="Times New Roman"/>
          <w:color w:val="000000" w:themeColor="text1"/>
        </w:rPr>
        <w:t xml:space="preserve">in essence covers </w:t>
      </w:r>
      <w:r w:rsidR="0088757C" w:rsidRPr="0030200D">
        <w:rPr>
          <w:rFonts w:ascii="Times New Roman" w:hAnsi="Times New Roman" w:cs="Times New Roman"/>
          <w:color w:val="000000" w:themeColor="text1"/>
        </w:rPr>
        <w:t xml:space="preserve">unit availability, unit performance, unit quality, </w:t>
      </w:r>
      <w:r w:rsidR="008B06D7" w:rsidRPr="00AF1F06">
        <w:rPr>
          <w:rFonts w:ascii="Times New Roman" w:hAnsi="Times New Roman" w:cs="Times New Roman"/>
          <w:color w:val="000000" w:themeColor="text1"/>
        </w:rPr>
        <w:t xml:space="preserve">together with </w:t>
      </w:r>
      <w:r w:rsidR="0088757C" w:rsidRPr="00AF1F06">
        <w:rPr>
          <w:rFonts w:ascii="Times New Roman" w:hAnsi="Times New Roman" w:cs="Times New Roman"/>
          <w:color w:val="000000" w:themeColor="text1"/>
        </w:rPr>
        <w:t xml:space="preserve">safety and capital investment through making best use and extending the life of an organisations </w:t>
      </w:r>
      <w:r w:rsidR="006152B6" w:rsidRPr="00AF1F06">
        <w:rPr>
          <w:rFonts w:ascii="Times New Roman" w:hAnsi="Times New Roman" w:cs="Times New Roman"/>
          <w:color w:val="000000" w:themeColor="text1"/>
        </w:rPr>
        <w:t>material goods</w:t>
      </w:r>
      <w:r w:rsidR="00AF1F06" w:rsidRPr="00AF1F06">
        <w:rPr>
          <w:rFonts w:ascii="Times New Roman" w:hAnsi="Times New Roman" w:cs="Times New Roman"/>
          <w:color w:val="000000" w:themeColor="text1"/>
        </w:rPr>
        <w:t>.</w:t>
      </w:r>
      <w:r w:rsidR="00CE1AA0">
        <w:rPr>
          <w:rFonts w:ascii="Times New Roman" w:hAnsi="Times New Roman" w:cs="Times New Roman"/>
          <w:color w:val="000000" w:themeColor="text1"/>
        </w:rPr>
        <w:t xml:space="preserve"> </w:t>
      </w:r>
    </w:p>
    <w:p w14:paraId="528DFDA5" w14:textId="185F4F4E" w:rsidR="00D85C47" w:rsidRDefault="0054427A" w:rsidP="0088757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TPM </w:t>
      </w:r>
      <w:r w:rsidR="006C1B13">
        <w:rPr>
          <w:rFonts w:ascii="Times New Roman" w:hAnsi="Times New Roman" w:cs="Times New Roman"/>
          <w:color w:val="000000" w:themeColor="text1"/>
        </w:rPr>
        <w:t xml:space="preserve">uses a combined approach </w:t>
      </w:r>
      <w:r w:rsidR="009254E0">
        <w:rPr>
          <w:rFonts w:ascii="Times New Roman" w:hAnsi="Times New Roman" w:cs="Times New Roman"/>
          <w:color w:val="000000" w:themeColor="text1"/>
        </w:rPr>
        <w:t xml:space="preserve">of preventative maintenance </w:t>
      </w:r>
      <w:r w:rsidR="00B85EA1">
        <w:rPr>
          <w:rFonts w:ascii="Times New Roman" w:hAnsi="Times New Roman" w:cs="Times New Roman"/>
          <w:color w:val="000000" w:themeColor="text1"/>
        </w:rPr>
        <w:t xml:space="preserve">practices </w:t>
      </w:r>
      <w:r w:rsidR="009A2BAE">
        <w:rPr>
          <w:rFonts w:ascii="Times New Roman" w:hAnsi="Times New Roman" w:cs="Times New Roman"/>
          <w:color w:val="000000" w:themeColor="text1"/>
        </w:rPr>
        <w:t xml:space="preserve">using recommendations </w:t>
      </w:r>
      <w:r w:rsidR="000379D8">
        <w:rPr>
          <w:rFonts w:ascii="Times New Roman" w:hAnsi="Times New Roman" w:cs="Times New Roman"/>
          <w:color w:val="000000" w:themeColor="text1"/>
        </w:rPr>
        <w:t>normally provided by the original equipment manufacturer (OEM)</w:t>
      </w:r>
      <w:r w:rsidR="00A314B2">
        <w:rPr>
          <w:rFonts w:ascii="Times New Roman" w:hAnsi="Times New Roman" w:cs="Times New Roman"/>
          <w:color w:val="000000" w:themeColor="text1"/>
        </w:rPr>
        <w:t xml:space="preserve"> and </w:t>
      </w:r>
      <w:r w:rsidR="00125908">
        <w:rPr>
          <w:rFonts w:ascii="Times New Roman" w:hAnsi="Times New Roman" w:cs="Times New Roman"/>
          <w:color w:val="000000" w:themeColor="text1"/>
        </w:rPr>
        <w:t xml:space="preserve">total quality concepts which encourage </w:t>
      </w:r>
      <w:r w:rsidR="004C4C10">
        <w:rPr>
          <w:rFonts w:ascii="Times New Roman" w:hAnsi="Times New Roman" w:cs="Times New Roman"/>
          <w:color w:val="000000" w:themeColor="text1"/>
        </w:rPr>
        <w:t xml:space="preserve">employee involvement, data driven decisions, </w:t>
      </w:r>
      <w:r w:rsidR="00E53DBD">
        <w:rPr>
          <w:rFonts w:ascii="Times New Roman" w:hAnsi="Times New Roman" w:cs="Times New Roman"/>
          <w:color w:val="000000" w:themeColor="text1"/>
        </w:rPr>
        <w:t>zero defects along with strategic focus</w:t>
      </w:r>
      <w:r w:rsidR="008C22AE">
        <w:rPr>
          <w:rFonts w:ascii="Times New Roman" w:hAnsi="Times New Roman" w:cs="Times New Roman"/>
          <w:color w:val="000000" w:themeColor="text1"/>
        </w:rPr>
        <w:t xml:space="preserve">. </w:t>
      </w:r>
      <w:r w:rsidR="001F3853">
        <w:rPr>
          <w:rFonts w:ascii="Times New Roman" w:hAnsi="Times New Roman" w:cs="Times New Roman"/>
          <w:color w:val="000000" w:themeColor="text1"/>
        </w:rPr>
        <w:t xml:space="preserve">Those operating the machines </w:t>
      </w:r>
      <w:r w:rsidR="00E71BE5">
        <w:rPr>
          <w:rFonts w:ascii="Times New Roman" w:hAnsi="Times New Roman" w:cs="Times New Roman"/>
          <w:color w:val="000000" w:themeColor="text1"/>
        </w:rPr>
        <w:t xml:space="preserve">are charged with </w:t>
      </w:r>
      <w:r w:rsidR="0085290F">
        <w:rPr>
          <w:rFonts w:ascii="Times New Roman" w:hAnsi="Times New Roman" w:cs="Times New Roman"/>
          <w:color w:val="000000" w:themeColor="text1"/>
        </w:rPr>
        <w:t>undertaking time</w:t>
      </w:r>
      <w:r w:rsidR="00E622EF">
        <w:rPr>
          <w:rFonts w:ascii="Times New Roman" w:hAnsi="Times New Roman" w:cs="Times New Roman"/>
          <w:color w:val="000000" w:themeColor="text1"/>
        </w:rPr>
        <w:t>-</w:t>
      </w:r>
      <w:r w:rsidR="0085290F">
        <w:rPr>
          <w:rFonts w:ascii="Times New Roman" w:hAnsi="Times New Roman" w:cs="Times New Roman"/>
          <w:color w:val="000000" w:themeColor="text1"/>
        </w:rPr>
        <w:t xml:space="preserve">based inspections, preventative </w:t>
      </w:r>
      <w:r w:rsidR="00DF3421">
        <w:rPr>
          <w:rFonts w:ascii="Times New Roman" w:hAnsi="Times New Roman" w:cs="Times New Roman"/>
          <w:color w:val="000000" w:themeColor="text1"/>
        </w:rPr>
        <w:t>repair activities along with daily care and cleaning of their machines</w:t>
      </w:r>
      <w:r w:rsidR="005E23F7">
        <w:rPr>
          <w:rFonts w:ascii="Times New Roman" w:hAnsi="Times New Roman" w:cs="Times New Roman"/>
          <w:color w:val="000000" w:themeColor="text1"/>
        </w:rPr>
        <w:t>. In undertaking the inspections the machine operators are able to compile</w:t>
      </w:r>
      <w:r w:rsidR="00E622EF">
        <w:rPr>
          <w:rFonts w:ascii="Times New Roman" w:hAnsi="Times New Roman" w:cs="Times New Roman"/>
          <w:color w:val="000000" w:themeColor="text1"/>
        </w:rPr>
        <w:t xml:space="preserve"> and interpret </w:t>
      </w:r>
      <w:r w:rsidR="002E30FF">
        <w:rPr>
          <w:rFonts w:ascii="Times New Roman" w:hAnsi="Times New Roman" w:cs="Times New Roman"/>
          <w:color w:val="000000" w:themeColor="text1"/>
        </w:rPr>
        <w:t>maintenance and operational data</w:t>
      </w:r>
      <w:r w:rsidR="00C518B7">
        <w:rPr>
          <w:rFonts w:ascii="Times New Roman" w:hAnsi="Times New Roman" w:cs="Times New Roman"/>
          <w:color w:val="000000" w:themeColor="text1"/>
        </w:rPr>
        <w:t xml:space="preserve"> of their machines which will aid in identifying signs of det</w:t>
      </w:r>
      <w:r w:rsidR="002866B5">
        <w:rPr>
          <w:rFonts w:ascii="Times New Roman" w:hAnsi="Times New Roman" w:cs="Times New Roman"/>
          <w:color w:val="000000" w:themeColor="text1"/>
        </w:rPr>
        <w:t xml:space="preserve">erioration prior to a breakdown so that </w:t>
      </w:r>
      <w:r w:rsidR="00EB2894">
        <w:rPr>
          <w:rFonts w:ascii="Times New Roman" w:hAnsi="Times New Roman" w:cs="Times New Roman"/>
          <w:color w:val="000000" w:themeColor="text1"/>
        </w:rPr>
        <w:t>more detailed maintenance activities can be undertaken in a planned way minimi</w:t>
      </w:r>
      <w:r w:rsidR="00CF5537">
        <w:rPr>
          <w:rFonts w:ascii="Times New Roman" w:hAnsi="Times New Roman" w:cs="Times New Roman"/>
          <w:color w:val="000000" w:themeColor="text1"/>
        </w:rPr>
        <w:t>s</w:t>
      </w:r>
      <w:r w:rsidR="00EB2894">
        <w:rPr>
          <w:rFonts w:ascii="Times New Roman" w:hAnsi="Times New Roman" w:cs="Times New Roman"/>
          <w:color w:val="000000" w:themeColor="text1"/>
        </w:rPr>
        <w:t xml:space="preserve">ing </w:t>
      </w:r>
      <w:r w:rsidR="00CF5537">
        <w:rPr>
          <w:rFonts w:ascii="Times New Roman" w:hAnsi="Times New Roman" w:cs="Times New Roman"/>
          <w:color w:val="000000" w:themeColor="text1"/>
        </w:rPr>
        <w:t xml:space="preserve">the risk of defects, </w:t>
      </w:r>
      <w:r w:rsidR="002665F1">
        <w:rPr>
          <w:rFonts w:ascii="Times New Roman" w:hAnsi="Times New Roman" w:cs="Times New Roman"/>
          <w:color w:val="000000" w:themeColor="text1"/>
        </w:rPr>
        <w:t>downtime,</w:t>
      </w:r>
      <w:r w:rsidR="00CF5537">
        <w:rPr>
          <w:rFonts w:ascii="Times New Roman" w:hAnsi="Times New Roman" w:cs="Times New Roman"/>
          <w:color w:val="000000" w:themeColor="text1"/>
        </w:rPr>
        <w:t xml:space="preserve"> and production disruption. </w:t>
      </w:r>
      <w:r w:rsidR="00AF1F06">
        <w:rPr>
          <w:rFonts w:ascii="Times New Roman" w:hAnsi="Times New Roman" w:cs="Times New Roman"/>
          <w:color w:val="000000" w:themeColor="text1"/>
        </w:rPr>
        <w:t xml:space="preserve"> </w:t>
      </w:r>
    </w:p>
    <w:p w14:paraId="5033D601" w14:textId="42267DB4" w:rsidR="00BD3E9B" w:rsidRDefault="001D74D8" w:rsidP="007C1C3F">
      <w:pPr>
        <w:pStyle w:val="Heading3"/>
        <w:spacing w:line="360" w:lineRule="auto"/>
      </w:pPr>
      <w:bookmarkStart w:id="27" w:name="_Toc101693660"/>
      <w:r>
        <w:t>3</w:t>
      </w:r>
      <w:r w:rsidR="00BD3E9B">
        <w:t>.6.3 5S</w:t>
      </w:r>
      <w:bookmarkEnd w:id="27"/>
    </w:p>
    <w:p w14:paraId="7E64BD31" w14:textId="77777777" w:rsidR="0086004E" w:rsidRPr="006D03A1" w:rsidRDefault="002E73A2" w:rsidP="00F46370">
      <w:pPr>
        <w:spacing w:line="360" w:lineRule="auto"/>
        <w:rPr>
          <w:rFonts w:ascii="Times New Roman" w:hAnsi="Times New Roman" w:cs="Times New Roman"/>
          <w:lang w:val="en-GB"/>
        </w:rPr>
      </w:pPr>
      <w:r w:rsidRPr="006D03A1">
        <w:rPr>
          <w:rFonts w:ascii="Times New Roman" w:hAnsi="Times New Roman" w:cs="Times New Roman"/>
          <w:lang w:val="en-GB"/>
        </w:rPr>
        <w:t xml:space="preserve">5S is possibly </w:t>
      </w:r>
      <w:r w:rsidR="0033192A" w:rsidRPr="006D03A1">
        <w:rPr>
          <w:rFonts w:ascii="Times New Roman" w:hAnsi="Times New Roman" w:cs="Times New Roman"/>
          <w:lang w:val="en-GB"/>
        </w:rPr>
        <w:t>one of the most recognised and popular tools with</w:t>
      </w:r>
      <w:r w:rsidR="009A7118" w:rsidRPr="006D03A1">
        <w:rPr>
          <w:rFonts w:ascii="Times New Roman" w:hAnsi="Times New Roman" w:cs="Times New Roman"/>
          <w:lang w:val="en-GB"/>
        </w:rPr>
        <w:t>in</w:t>
      </w:r>
      <w:r w:rsidR="0033192A" w:rsidRPr="006D03A1">
        <w:rPr>
          <w:rFonts w:ascii="Times New Roman" w:hAnsi="Times New Roman" w:cs="Times New Roman"/>
          <w:lang w:val="en-GB"/>
        </w:rPr>
        <w:t xml:space="preserve"> Lean</w:t>
      </w:r>
      <w:r w:rsidR="009A7118" w:rsidRPr="006D03A1">
        <w:rPr>
          <w:rFonts w:ascii="Times New Roman" w:hAnsi="Times New Roman" w:cs="Times New Roman"/>
          <w:lang w:val="en-GB"/>
        </w:rPr>
        <w:t xml:space="preserve"> </w:t>
      </w:r>
      <w:r w:rsidR="003B12FD" w:rsidRPr="006D03A1">
        <w:rPr>
          <w:rFonts w:ascii="Times New Roman" w:hAnsi="Times New Roman" w:cs="Times New Roman"/>
          <w:lang w:val="en-GB"/>
        </w:rPr>
        <w:t xml:space="preserve">but does come with both positive and negative </w:t>
      </w:r>
      <w:r w:rsidR="00CA682B" w:rsidRPr="006D03A1">
        <w:rPr>
          <w:rFonts w:ascii="Times New Roman" w:hAnsi="Times New Roman" w:cs="Times New Roman"/>
          <w:lang w:val="en-GB"/>
        </w:rPr>
        <w:t>connotations</w:t>
      </w:r>
      <w:r w:rsidR="00BD2373" w:rsidRPr="006D03A1">
        <w:rPr>
          <w:rFonts w:ascii="Times New Roman" w:hAnsi="Times New Roman" w:cs="Times New Roman"/>
          <w:lang w:val="en-GB"/>
        </w:rPr>
        <w:t>. The positive is that 5S i</w:t>
      </w:r>
      <w:r w:rsidR="002F7518" w:rsidRPr="006D03A1">
        <w:rPr>
          <w:rFonts w:ascii="Times New Roman" w:hAnsi="Times New Roman" w:cs="Times New Roman"/>
          <w:lang w:val="en-GB"/>
        </w:rPr>
        <w:t xml:space="preserve">s relatively simple to implement </w:t>
      </w:r>
      <w:r w:rsidR="00EE621C" w:rsidRPr="006D03A1">
        <w:rPr>
          <w:rFonts w:ascii="Times New Roman" w:hAnsi="Times New Roman" w:cs="Times New Roman"/>
          <w:lang w:val="en-GB"/>
        </w:rPr>
        <w:t xml:space="preserve">and can quickly have a </w:t>
      </w:r>
      <w:r w:rsidR="009515F7" w:rsidRPr="006D03A1">
        <w:rPr>
          <w:rFonts w:ascii="Times New Roman" w:hAnsi="Times New Roman" w:cs="Times New Roman"/>
          <w:lang w:val="en-GB"/>
        </w:rPr>
        <w:t>progressive impact on both quality and productivity</w:t>
      </w:r>
      <w:r w:rsidR="000D12BC" w:rsidRPr="006D03A1">
        <w:rPr>
          <w:rFonts w:ascii="Times New Roman" w:hAnsi="Times New Roman" w:cs="Times New Roman"/>
          <w:lang w:val="en-GB"/>
        </w:rPr>
        <w:t xml:space="preserve"> whilst sending a powerful message that Lean has </w:t>
      </w:r>
      <w:r w:rsidR="000D12BC" w:rsidRPr="006D03A1">
        <w:rPr>
          <w:rFonts w:ascii="Times New Roman" w:hAnsi="Times New Roman" w:cs="Times New Roman"/>
          <w:lang w:val="en-GB"/>
        </w:rPr>
        <w:lastRenderedPageBreak/>
        <w:t>arrived within the organisation.</w:t>
      </w:r>
      <w:r w:rsidR="003837F9" w:rsidRPr="006D03A1">
        <w:rPr>
          <w:rFonts w:ascii="Times New Roman" w:hAnsi="Times New Roman" w:cs="Times New Roman"/>
          <w:lang w:val="en-GB"/>
        </w:rPr>
        <w:t xml:space="preserve"> The negative side if </w:t>
      </w:r>
      <w:r w:rsidR="009D259F" w:rsidRPr="006D03A1">
        <w:rPr>
          <w:rFonts w:ascii="Times New Roman" w:hAnsi="Times New Roman" w:cs="Times New Roman"/>
          <w:lang w:val="en-GB"/>
        </w:rPr>
        <w:t xml:space="preserve">too barely understood </w:t>
      </w:r>
      <w:r w:rsidR="00B45150" w:rsidRPr="006D03A1">
        <w:rPr>
          <w:rFonts w:ascii="Times New Roman" w:hAnsi="Times New Roman" w:cs="Times New Roman"/>
          <w:lang w:val="en-GB"/>
        </w:rPr>
        <w:t xml:space="preserve">is that this 5S can become a diversion </w:t>
      </w:r>
      <w:r w:rsidR="00FC5585" w:rsidRPr="006D03A1">
        <w:rPr>
          <w:rFonts w:ascii="Times New Roman" w:hAnsi="Times New Roman" w:cs="Times New Roman"/>
          <w:lang w:val="en-GB"/>
        </w:rPr>
        <w:t>from the true priorities</w:t>
      </w:r>
      <w:r w:rsidR="009D259F" w:rsidRPr="006D03A1">
        <w:rPr>
          <w:rFonts w:ascii="Times New Roman" w:hAnsi="Times New Roman" w:cs="Times New Roman"/>
          <w:lang w:val="en-GB"/>
        </w:rPr>
        <w:t xml:space="preserve"> </w:t>
      </w:r>
      <w:r w:rsidR="004E34F0" w:rsidRPr="006D03A1">
        <w:rPr>
          <w:rFonts w:ascii="Times New Roman" w:hAnsi="Times New Roman" w:cs="Times New Roman"/>
          <w:lang w:val="en-GB"/>
        </w:rPr>
        <w:t xml:space="preserve">with it also being viewed as merely tidying up. </w:t>
      </w:r>
    </w:p>
    <w:p w14:paraId="58A72D02" w14:textId="77777777" w:rsidR="000D34F5" w:rsidRPr="006D03A1" w:rsidRDefault="0067731E" w:rsidP="00F46370">
      <w:pPr>
        <w:spacing w:line="360" w:lineRule="auto"/>
        <w:rPr>
          <w:rFonts w:ascii="Times New Roman" w:hAnsi="Times New Roman" w:cs="Times New Roman"/>
          <w:lang w:val="en-GB"/>
        </w:rPr>
      </w:pPr>
      <w:r w:rsidRPr="006D03A1">
        <w:rPr>
          <w:rFonts w:ascii="Times New Roman" w:hAnsi="Times New Roman" w:cs="Times New Roman"/>
          <w:lang w:val="en-GB"/>
        </w:rPr>
        <w:t xml:space="preserve">When considering implementing 5S </w:t>
      </w:r>
      <w:r w:rsidR="002E01EA" w:rsidRPr="006D03A1">
        <w:rPr>
          <w:rFonts w:ascii="Times New Roman" w:hAnsi="Times New Roman" w:cs="Times New Roman"/>
          <w:lang w:val="en-GB"/>
        </w:rPr>
        <w:t>it needs to be clearly understood that this is not just about cleaning an area up</w:t>
      </w:r>
      <w:r w:rsidR="001F0717" w:rsidRPr="006D03A1">
        <w:rPr>
          <w:rFonts w:ascii="Times New Roman" w:hAnsi="Times New Roman" w:cs="Times New Roman"/>
          <w:lang w:val="en-GB"/>
        </w:rPr>
        <w:t xml:space="preserve">, if this is what is needed then undertake the clean up as opposed to suggesting that </w:t>
      </w:r>
      <w:r w:rsidR="00B92B2C" w:rsidRPr="006D03A1">
        <w:rPr>
          <w:rFonts w:ascii="Times New Roman" w:hAnsi="Times New Roman" w:cs="Times New Roman"/>
          <w:lang w:val="en-GB"/>
        </w:rPr>
        <w:t xml:space="preserve">you are implementing 5S as if the </w:t>
      </w:r>
      <w:r w:rsidR="00E335AD" w:rsidRPr="006D03A1">
        <w:rPr>
          <w:rFonts w:ascii="Times New Roman" w:hAnsi="Times New Roman" w:cs="Times New Roman"/>
          <w:lang w:val="en-GB"/>
        </w:rPr>
        <w:t xml:space="preserve">theory </w:t>
      </w:r>
      <w:r w:rsidR="00B92B2C" w:rsidRPr="006D03A1">
        <w:rPr>
          <w:rFonts w:ascii="Times New Roman" w:hAnsi="Times New Roman" w:cs="Times New Roman"/>
          <w:lang w:val="en-GB"/>
        </w:rPr>
        <w:t xml:space="preserve">is misinterpreted </w:t>
      </w:r>
      <w:r w:rsidR="00F156A5" w:rsidRPr="006D03A1">
        <w:rPr>
          <w:rFonts w:ascii="Times New Roman" w:hAnsi="Times New Roman" w:cs="Times New Roman"/>
          <w:lang w:val="en-GB"/>
        </w:rPr>
        <w:t>the power of the concept is very quickly lost</w:t>
      </w:r>
      <w:r w:rsidR="00FC3BEC" w:rsidRPr="006D03A1">
        <w:rPr>
          <w:rFonts w:ascii="Times New Roman" w:hAnsi="Times New Roman" w:cs="Times New Roman"/>
          <w:lang w:val="en-GB"/>
        </w:rPr>
        <w:t xml:space="preserve">. </w:t>
      </w:r>
      <w:r w:rsidR="00C44218" w:rsidRPr="006D03A1">
        <w:rPr>
          <w:rFonts w:ascii="Times New Roman" w:hAnsi="Times New Roman" w:cs="Times New Roman"/>
          <w:lang w:val="en-GB"/>
        </w:rPr>
        <w:t xml:space="preserve">The real objectives of a 5S program should be to </w:t>
      </w:r>
      <w:r w:rsidR="004B7DBB" w:rsidRPr="006D03A1">
        <w:rPr>
          <w:rFonts w:ascii="Times New Roman" w:hAnsi="Times New Roman" w:cs="Times New Roman"/>
          <w:lang w:val="en-GB"/>
        </w:rPr>
        <w:t>reduce waste, reduce variation and improve productivity</w:t>
      </w:r>
      <w:r w:rsidR="00E44DE7" w:rsidRPr="006D03A1">
        <w:rPr>
          <w:rFonts w:ascii="Times New Roman" w:hAnsi="Times New Roman" w:cs="Times New Roman"/>
          <w:lang w:val="en-GB"/>
        </w:rPr>
        <w:t xml:space="preserve"> whi</w:t>
      </w:r>
      <w:r w:rsidR="00B32E00" w:rsidRPr="006D03A1">
        <w:rPr>
          <w:rFonts w:ascii="Times New Roman" w:hAnsi="Times New Roman" w:cs="Times New Roman"/>
          <w:lang w:val="en-GB"/>
        </w:rPr>
        <w:t>lst</w:t>
      </w:r>
      <w:r w:rsidR="00E44DE7" w:rsidRPr="006D03A1">
        <w:rPr>
          <w:rFonts w:ascii="Times New Roman" w:hAnsi="Times New Roman" w:cs="Times New Roman"/>
          <w:lang w:val="en-GB"/>
        </w:rPr>
        <w:t xml:space="preserve"> al</w:t>
      </w:r>
      <w:r w:rsidR="00B32E00" w:rsidRPr="006D03A1">
        <w:rPr>
          <w:rFonts w:ascii="Times New Roman" w:hAnsi="Times New Roman" w:cs="Times New Roman"/>
          <w:lang w:val="en-GB"/>
        </w:rPr>
        <w:t>so supporting a change in mindset</w:t>
      </w:r>
      <w:r w:rsidR="007F5490" w:rsidRPr="006D03A1">
        <w:rPr>
          <w:rFonts w:ascii="Times New Roman" w:hAnsi="Times New Roman" w:cs="Times New Roman"/>
          <w:lang w:val="en-GB"/>
        </w:rPr>
        <w:t xml:space="preserve"> and attitudes from perhaps </w:t>
      </w:r>
      <w:r w:rsidR="00817318" w:rsidRPr="006D03A1">
        <w:rPr>
          <w:rFonts w:ascii="Times New Roman" w:hAnsi="Times New Roman" w:cs="Times New Roman"/>
          <w:lang w:val="en-GB"/>
        </w:rPr>
        <w:t xml:space="preserve">accepting that you work in an area which is disorganised </w:t>
      </w:r>
      <w:r w:rsidR="00C03473" w:rsidRPr="006D03A1">
        <w:rPr>
          <w:rFonts w:ascii="Times New Roman" w:hAnsi="Times New Roman" w:cs="Times New Roman"/>
          <w:lang w:val="en-GB"/>
        </w:rPr>
        <w:t xml:space="preserve">to one that recognises </w:t>
      </w:r>
      <w:r w:rsidR="00B71F20" w:rsidRPr="006D03A1">
        <w:rPr>
          <w:rFonts w:ascii="Times New Roman" w:hAnsi="Times New Roman" w:cs="Times New Roman"/>
          <w:lang w:val="en-GB"/>
        </w:rPr>
        <w:t xml:space="preserve">the advantages of one which is organised and </w:t>
      </w:r>
      <w:r w:rsidR="002958CA" w:rsidRPr="006D03A1">
        <w:rPr>
          <w:rFonts w:ascii="Times New Roman" w:hAnsi="Times New Roman" w:cs="Times New Roman"/>
          <w:lang w:val="en-GB"/>
        </w:rPr>
        <w:t xml:space="preserve">where it can be seen that everything has its place and everything is in </w:t>
      </w:r>
      <w:r w:rsidR="003825A1" w:rsidRPr="006D03A1">
        <w:rPr>
          <w:rFonts w:ascii="Times New Roman" w:hAnsi="Times New Roman" w:cs="Times New Roman"/>
          <w:lang w:val="en-GB"/>
        </w:rPr>
        <w:t>the</w:t>
      </w:r>
      <w:r w:rsidR="002958CA" w:rsidRPr="006D03A1">
        <w:rPr>
          <w:rFonts w:ascii="Times New Roman" w:hAnsi="Times New Roman" w:cs="Times New Roman"/>
          <w:lang w:val="en-GB"/>
        </w:rPr>
        <w:t xml:space="preserve"> place</w:t>
      </w:r>
      <w:r w:rsidR="003825A1" w:rsidRPr="006D03A1">
        <w:rPr>
          <w:rFonts w:ascii="Times New Roman" w:hAnsi="Times New Roman" w:cs="Times New Roman"/>
          <w:lang w:val="en-GB"/>
        </w:rPr>
        <w:t xml:space="preserve"> it should be.</w:t>
      </w:r>
    </w:p>
    <w:p w14:paraId="15F58692" w14:textId="77777777" w:rsidR="00456A39" w:rsidRDefault="003A4373" w:rsidP="00F46370">
      <w:pPr>
        <w:spacing w:line="360" w:lineRule="auto"/>
        <w:rPr>
          <w:rFonts w:ascii="Times New Roman" w:hAnsi="Times New Roman" w:cs="Times New Roman"/>
          <w:lang w:val="en-GB"/>
        </w:rPr>
      </w:pPr>
      <w:r w:rsidRPr="006D03A1">
        <w:rPr>
          <w:rFonts w:ascii="Times New Roman" w:hAnsi="Times New Roman" w:cs="Times New Roman"/>
          <w:lang w:val="en-GB"/>
        </w:rPr>
        <w:t xml:space="preserve">The </w:t>
      </w:r>
      <w:r w:rsidR="00316734" w:rsidRPr="006D03A1">
        <w:rPr>
          <w:rFonts w:ascii="Times New Roman" w:hAnsi="Times New Roman" w:cs="Times New Roman"/>
          <w:lang w:val="en-GB"/>
        </w:rPr>
        <w:t>meaning</w:t>
      </w:r>
      <w:r w:rsidRPr="006D03A1">
        <w:rPr>
          <w:rFonts w:ascii="Times New Roman" w:hAnsi="Times New Roman" w:cs="Times New Roman"/>
          <w:lang w:val="en-GB"/>
        </w:rPr>
        <w:t xml:space="preserve"> of 5S is to undertake the following</w:t>
      </w:r>
      <w:r w:rsidR="00752DA1" w:rsidRPr="006D03A1">
        <w:rPr>
          <w:rFonts w:ascii="Times New Roman" w:hAnsi="Times New Roman" w:cs="Times New Roman"/>
          <w:lang w:val="en-GB"/>
        </w:rPr>
        <w:t>;</w:t>
      </w:r>
      <w:r w:rsidRPr="006D03A1">
        <w:rPr>
          <w:rFonts w:ascii="Times New Roman" w:hAnsi="Times New Roman" w:cs="Times New Roman"/>
          <w:lang w:val="en-GB"/>
        </w:rPr>
        <w:t xml:space="preserve"> </w:t>
      </w:r>
      <w:r w:rsidR="009729DC" w:rsidRPr="006D03A1">
        <w:rPr>
          <w:rFonts w:ascii="Times New Roman" w:hAnsi="Times New Roman" w:cs="Times New Roman"/>
          <w:i/>
          <w:iCs/>
          <w:lang w:val="en-GB"/>
        </w:rPr>
        <w:t>Sort, Set in Order, Shine, Standardise</w:t>
      </w:r>
      <w:r w:rsidR="003B74D0" w:rsidRPr="006D03A1">
        <w:rPr>
          <w:rFonts w:ascii="Times New Roman" w:hAnsi="Times New Roman" w:cs="Times New Roman"/>
          <w:i/>
          <w:iCs/>
          <w:lang w:val="en-GB"/>
        </w:rPr>
        <w:t xml:space="preserve"> </w:t>
      </w:r>
      <w:r w:rsidR="003B74D0" w:rsidRPr="006D03A1">
        <w:rPr>
          <w:rFonts w:ascii="Times New Roman" w:hAnsi="Times New Roman" w:cs="Times New Roman"/>
          <w:lang w:val="en-GB"/>
        </w:rPr>
        <w:t>and</w:t>
      </w:r>
      <w:r w:rsidR="003B74D0" w:rsidRPr="006D03A1">
        <w:rPr>
          <w:rFonts w:ascii="Times New Roman" w:hAnsi="Times New Roman" w:cs="Times New Roman"/>
          <w:i/>
          <w:iCs/>
          <w:lang w:val="en-GB"/>
        </w:rPr>
        <w:t xml:space="preserve"> Sustain</w:t>
      </w:r>
      <w:r w:rsidR="003825A1" w:rsidRPr="006D03A1">
        <w:rPr>
          <w:rFonts w:ascii="Times New Roman" w:hAnsi="Times New Roman" w:cs="Times New Roman"/>
          <w:lang w:val="en-GB"/>
        </w:rPr>
        <w:t xml:space="preserve"> </w:t>
      </w:r>
      <w:r w:rsidR="00316734" w:rsidRPr="006D03A1">
        <w:rPr>
          <w:rFonts w:ascii="Times New Roman" w:hAnsi="Times New Roman" w:cs="Times New Roman"/>
          <w:lang w:val="en-GB"/>
        </w:rPr>
        <w:t>further descriptions</w:t>
      </w:r>
      <w:r w:rsidR="00752DA1" w:rsidRPr="006D03A1">
        <w:rPr>
          <w:rFonts w:ascii="Times New Roman" w:hAnsi="Times New Roman" w:cs="Times New Roman"/>
          <w:lang w:val="en-GB"/>
        </w:rPr>
        <w:t xml:space="preserve"> of the goals and how to eliminate or correct can be seen in </w:t>
      </w:r>
      <w:r w:rsidR="00CA1B3B" w:rsidRPr="006D03A1">
        <w:rPr>
          <w:rFonts w:ascii="Times New Roman" w:hAnsi="Times New Roman" w:cs="Times New Roman"/>
          <w:lang w:val="en-GB"/>
        </w:rPr>
        <w:t>Table 3</w:t>
      </w:r>
      <w:r w:rsidR="007758BC" w:rsidRPr="006D03A1">
        <w:rPr>
          <w:rFonts w:ascii="Times New Roman" w:hAnsi="Times New Roman" w:cs="Times New Roman"/>
          <w:lang w:val="en-GB"/>
        </w:rPr>
        <w:t xml:space="preserve"> below.</w:t>
      </w:r>
      <w:r w:rsidR="00817318" w:rsidRPr="006D03A1">
        <w:rPr>
          <w:rFonts w:ascii="Times New Roman" w:hAnsi="Times New Roman" w:cs="Times New Roman"/>
          <w:lang w:val="en-GB"/>
        </w:rPr>
        <w:t xml:space="preserve"> </w:t>
      </w:r>
    </w:p>
    <w:p w14:paraId="7C20575B" w14:textId="394D12F0" w:rsidR="00F46370" w:rsidRPr="00456A39" w:rsidRDefault="00E44DE7" w:rsidP="00456A39">
      <w:pPr>
        <w:spacing w:line="240" w:lineRule="auto"/>
        <w:rPr>
          <w:b/>
          <w:bCs/>
          <w:lang w:val="en-GB"/>
        </w:rPr>
      </w:pPr>
      <w:r w:rsidRPr="006D03A1">
        <w:rPr>
          <w:rFonts w:ascii="Times New Roman" w:hAnsi="Times New Roman" w:cs="Times New Roman"/>
          <w:lang w:val="en-GB"/>
        </w:rPr>
        <w:t xml:space="preserve"> </w:t>
      </w:r>
      <w:r w:rsidR="00CA682B" w:rsidRPr="006D03A1">
        <w:rPr>
          <w:rFonts w:ascii="Times New Roman" w:hAnsi="Times New Roman" w:cs="Times New Roman"/>
          <w:lang w:val="en-GB"/>
        </w:rPr>
        <w:t xml:space="preserve"> </w:t>
      </w:r>
      <w:r w:rsidR="00456A39" w:rsidRPr="00456A39">
        <w:rPr>
          <w:rFonts w:ascii="Times New Roman" w:hAnsi="Times New Roman" w:cs="Times New Roman"/>
          <w:b/>
          <w:bCs/>
          <w:lang w:val="en-GB"/>
        </w:rPr>
        <w:t>Table 3 - 5S Workplace Scan</w:t>
      </w:r>
      <w:r w:rsidR="00456A39" w:rsidRPr="00456A39">
        <w:rPr>
          <w:b/>
          <w:bCs/>
          <w:lang w:val="en-GB"/>
        </w:rPr>
        <w:t xml:space="preserve"> - </w:t>
      </w:r>
      <w:sdt>
        <w:sdtPr>
          <w:rPr>
            <w:b/>
            <w:bCs/>
            <w:lang w:val="en-GB"/>
          </w:rPr>
          <w:id w:val="-870458579"/>
          <w:citation/>
        </w:sdtPr>
        <w:sdtEndPr/>
        <w:sdtContent>
          <w:r w:rsidR="00456A39" w:rsidRPr="00456A39">
            <w:rPr>
              <w:b/>
              <w:bCs/>
              <w:lang w:val="en-GB"/>
            </w:rPr>
            <w:fldChar w:fldCharType="begin"/>
          </w:r>
          <w:r w:rsidR="00456A39" w:rsidRPr="00456A39">
            <w:rPr>
              <w:b/>
              <w:bCs/>
              <w:lang w:val="en-GB"/>
            </w:rPr>
            <w:instrText xml:space="preserve"> CITATION Rus09 \l 2057 </w:instrText>
          </w:r>
          <w:r w:rsidR="00456A39" w:rsidRPr="00456A39">
            <w:rPr>
              <w:b/>
              <w:bCs/>
              <w:lang w:val="en-GB"/>
            </w:rPr>
            <w:fldChar w:fldCharType="separate"/>
          </w:r>
          <w:r w:rsidR="00456A39" w:rsidRPr="00456A39">
            <w:rPr>
              <w:b/>
              <w:bCs/>
              <w:noProof/>
              <w:lang w:val="en-GB"/>
            </w:rPr>
            <w:t>(Russell &amp; Taylor, 2009)</w:t>
          </w:r>
          <w:r w:rsidR="00456A39" w:rsidRPr="00456A39">
            <w:rPr>
              <w:b/>
              <w:bCs/>
              <w:lang w:val="en-GB"/>
            </w:rPr>
            <w:fldChar w:fldCharType="end"/>
          </w:r>
        </w:sdtContent>
      </w:sdt>
    </w:p>
    <w:p w14:paraId="7D6EFE89" w14:textId="62B584C8" w:rsidR="00234232" w:rsidRDefault="00234232" w:rsidP="00366C27">
      <w:pPr>
        <w:spacing w:line="360" w:lineRule="auto"/>
        <w:jc w:val="center"/>
        <w:rPr>
          <w:lang w:val="en-GB"/>
        </w:rPr>
      </w:pPr>
      <w:r w:rsidRPr="00234232">
        <w:rPr>
          <w:noProof/>
        </w:rPr>
        <w:drawing>
          <wp:inline distT="0" distB="0" distL="0" distR="0" wp14:anchorId="1364C7F0" wp14:editId="409A5074">
            <wp:extent cx="5756910" cy="36334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6910" cy="3633470"/>
                    </a:xfrm>
                    <a:prstGeom prst="rect">
                      <a:avLst/>
                    </a:prstGeom>
                    <a:noFill/>
                    <a:ln>
                      <a:noFill/>
                    </a:ln>
                  </pic:spPr>
                </pic:pic>
              </a:graphicData>
            </a:graphic>
          </wp:inline>
        </w:drawing>
      </w:r>
    </w:p>
    <w:p w14:paraId="4FEFACEC" w14:textId="6FB11D5E" w:rsidR="008F721C" w:rsidRDefault="008B7DC1" w:rsidP="00A90288">
      <w:pPr>
        <w:spacing w:line="360" w:lineRule="auto"/>
        <w:jc w:val="both"/>
        <w:rPr>
          <w:rFonts w:ascii="Times New Roman" w:hAnsi="Times New Roman" w:cs="Times New Roman"/>
          <w:lang w:val="en-GB"/>
        </w:rPr>
      </w:pPr>
      <w:r>
        <w:rPr>
          <w:rFonts w:ascii="Times New Roman" w:hAnsi="Times New Roman" w:cs="Times New Roman"/>
          <w:lang w:val="en-GB"/>
        </w:rPr>
        <w:t xml:space="preserve">The </w:t>
      </w:r>
      <w:r w:rsidR="00B57186">
        <w:rPr>
          <w:rFonts w:ascii="Times New Roman" w:hAnsi="Times New Roman" w:cs="Times New Roman"/>
          <w:lang w:val="en-GB"/>
        </w:rPr>
        <w:t xml:space="preserve">first 3S’s tend to be quite easily achieved </w:t>
      </w:r>
      <w:r w:rsidR="00F97C0D">
        <w:rPr>
          <w:rFonts w:ascii="Times New Roman" w:hAnsi="Times New Roman" w:cs="Times New Roman"/>
          <w:lang w:val="en-GB"/>
        </w:rPr>
        <w:t xml:space="preserve">so the emphasis needs to be placed on the final 2 of standardising and sustaining as without these companies </w:t>
      </w:r>
      <w:r w:rsidR="004A3FD8">
        <w:rPr>
          <w:rFonts w:ascii="Times New Roman" w:hAnsi="Times New Roman" w:cs="Times New Roman"/>
          <w:lang w:val="en-GB"/>
        </w:rPr>
        <w:t xml:space="preserve">will find it very difficult </w:t>
      </w:r>
      <w:r w:rsidR="001364E7">
        <w:rPr>
          <w:rFonts w:ascii="Times New Roman" w:hAnsi="Times New Roman" w:cs="Times New Roman"/>
          <w:lang w:val="en-GB"/>
        </w:rPr>
        <w:t xml:space="preserve">to fully </w:t>
      </w:r>
      <w:r w:rsidR="00F97C0D">
        <w:rPr>
          <w:rFonts w:ascii="Times New Roman" w:hAnsi="Times New Roman" w:cs="Times New Roman"/>
          <w:lang w:val="en-GB"/>
        </w:rPr>
        <w:t>practice 5S</w:t>
      </w:r>
      <w:r w:rsidR="001A4C97">
        <w:rPr>
          <w:rFonts w:ascii="Times New Roman" w:hAnsi="Times New Roman" w:cs="Times New Roman"/>
          <w:lang w:val="en-GB"/>
        </w:rPr>
        <w:t xml:space="preserve"> with them</w:t>
      </w:r>
      <w:r w:rsidR="00F97C0D">
        <w:rPr>
          <w:rFonts w:ascii="Times New Roman" w:hAnsi="Times New Roman" w:cs="Times New Roman"/>
          <w:lang w:val="en-GB"/>
        </w:rPr>
        <w:t xml:space="preserve"> </w:t>
      </w:r>
      <w:r w:rsidR="00D80A2F">
        <w:rPr>
          <w:rFonts w:ascii="Times New Roman" w:hAnsi="Times New Roman" w:cs="Times New Roman"/>
          <w:lang w:val="en-GB"/>
        </w:rPr>
        <w:t>tend</w:t>
      </w:r>
      <w:r w:rsidR="001A4C97">
        <w:rPr>
          <w:rFonts w:ascii="Times New Roman" w:hAnsi="Times New Roman" w:cs="Times New Roman"/>
          <w:lang w:val="en-GB"/>
        </w:rPr>
        <w:t>ing</w:t>
      </w:r>
      <w:r w:rsidR="00D80A2F">
        <w:rPr>
          <w:rFonts w:ascii="Times New Roman" w:hAnsi="Times New Roman" w:cs="Times New Roman"/>
          <w:lang w:val="en-GB"/>
        </w:rPr>
        <w:t xml:space="preserve"> to drop in and out </w:t>
      </w:r>
      <w:r w:rsidR="001A4C97">
        <w:rPr>
          <w:rFonts w:ascii="Times New Roman" w:hAnsi="Times New Roman" w:cs="Times New Roman"/>
          <w:lang w:val="en-GB"/>
        </w:rPr>
        <w:t xml:space="preserve">and </w:t>
      </w:r>
      <w:r w:rsidR="006771A5">
        <w:rPr>
          <w:rFonts w:ascii="Times New Roman" w:hAnsi="Times New Roman" w:cs="Times New Roman"/>
          <w:lang w:val="en-GB"/>
        </w:rPr>
        <w:t xml:space="preserve">apply </w:t>
      </w:r>
      <w:r w:rsidR="00600CBF">
        <w:rPr>
          <w:rFonts w:ascii="Times New Roman" w:hAnsi="Times New Roman" w:cs="Times New Roman"/>
          <w:lang w:val="en-GB"/>
        </w:rPr>
        <w:t xml:space="preserve">the easy to do </w:t>
      </w:r>
      <w:r w:rsidR="00D97451">
        <w:rPr>
          <w:rFonts w:ascii="Times New Roman" w:hAnsi="Times New Roman" w:cs="Times New Roman"/>
          <w:lang w:val="en-GB"/>
        </w:rPr>
        <w:t>S’s</w:t>
      </w:r>
      <w:r w:rsidR="00600CBF">
        <w:rPr>
          <w:rFonts w:ascii="Times New Roman" w:hAnsi="Times New Roman" w:cs="Times New Roman"/>
          <w:lang w:val="en-GB"/>
        </w:rPr>
        <w:t xml:space="preserve"> as and when the need arises</w:t>
      </w:r>
      <w:r w:rsidR="00D736E3">
        <w:rPr>
          <w:rFonts w:ascii="Times New Roman" w:hAnsi="Times New Roman" w:cs="Times New Roman"/>
          <w:lang w:val="en-GB"/>
        </w:rPr>
        <w:t xml:space="preserve">. </w:t>
      </w:r>
      <w:r w:rsidR="0053091D">
        <w:rPr>
          <w:rFonts w:ascii="Times New Roman" w:hAnsi="Times New Roman" w:cs="Times New Roman"/>
          <w:lang w:val="en-GB"/>
        </w:rPr>
        <w:t xml:space="preserve">Bicheno and Holweg </w:t>
      </w:r>
      <w:sdt>
        <w:sdtPr>
          <w:rPr>
            <w:rFonts w:ascii="Times New Roman" w:hAnsi="Times New Roman" w:cs="Times New Roman"/>
            <w:lang w:val="en-GB"/>
          </w:rPr>
          <w:id w:val="-982003260"/>
          <w:citation/>
        </w:sdtPr>
        <w:sdtEndPr/>
        <w:sdtContent>
          <w:r w:rsidR="00902ECA">
            <w:rPr>
              <w:rFonts w:ascii="Times New Roman" w:hAnsi="Times New Roman" w:cs="Times New Roman"/>
              <w:lang w:val="en-GB"/>
            </w:rPr>
            <w:fldChar w:fldCharType="begin"/>
          </w:r>
          <w:r w:rsidR="00902ECA">
            <w:rPr>
              <w:rFonts w:ascii="Times New Roman" w:hAnsi="Times New Roman" w:cs="Times New Roman"/>
              <w:lang w:val="en-GB"/>
            </w:rPr>
            <w:instrText xml:space="preserve"> CITATION Bic161 \l 2057 </w:instrText>
          </w:r>
          <w:r w:rsidR="00902ECA">
            <w:rPr>
              <w:rFonts w:ascii="Times New Roman" w:hAnsi="Times New Roman" w:cs="Times New Roman"/>
              <w:lang w:val="en-GB"/>
            </w:rPr>
            <w:fldChar w:fldCharType="separate"/>
          </w:r>
          <w:r w:rsidR="00902ECA" w:rsidRPr="00902ECA">
            <w:rPr>
              <w:rFonts w:ascii="Times New Roman" w:hAnsi="Times New Roman" w:cs="Times New Roman"/>
              <w:noProof/>
              <w:lang w:val="en-GB"/>
            </w:rPr>
            <w:t>(Bicheno &amp; Holweg, The Lean Toolbox, 2016)</w:t>
          </w:r>
          <w:r w:rsidR="00902ECA">
            <w:rPr>
              <w:rFonts w:ascii="Times New Roman" w:hAnsi="Times New Roman" w:cs="Times New Roman"/>
              <w:lang w:val="en-GB"/>
            </w:rPr>
            <w:fldChar w:fldCharType="end"/>
          </w:r>
        </w:sdtContent>
      </w:sdt>
      <w:r w:rsidR="009477BA">
        <w:rPr>
          <w:rFonts w:ascii="Times New Roman" w:hAnsi="Times New Roman" w:cs="Times New Roman"/>
          <w:lang w:val="en-GB"/>
        </w:rPr>
        <w:t xml:space="preserve"> </w:t>
      </w:r>
      <w:r w:rsidR="0053091D">
        <w:rPr>
          <w:rFonts w:ascii="Times New Roman" w:hAnsi="Times New Roman" w:cs="Times New Roman"/>
          <w:lang w:val="en-GB"/>
        </w:rPr>
        <w:t xml:space="preserve">quote </w:t>
      </w:r>
      <w:r w:rsidR="00A27091">
        <w:rPr>
          <w:rFonts w:ascii="Times New Roman" w:hAnsi="Times New Roman" w:cs="Times New Roman"/>
          <w:lang w:val="en-GB"/>
        </w:rPr>
        <w:t xml:space="preserve">Hiroyuki Hirano </w:t>
      </w:r>
      <w:r w:rsidR="0053091D">
        <w:rPr>
          <w:rFonts w:ascii="Times New Roman" w:hAnsi="Times New Roman" w:cs="Times New Roman"/>
          <w:lang w:val="en-GB"/>
        </w:rPr>
        <w:t xml:space="preserve">as </w:t>
      </w:r>
      <w:r w:rsidR="00A27091">
        <w:rPr>
          <w:rFonts w:ascii="Times New Roman" w:hAnsi="Times New Roman" w:cs="Times New Roman"/>
          <w:lang w:val="en-GB"/>
        </w:rPr>
        <w:t>suggest</w:t>
      </w:r>
      <w:r w:rsidR="0053091D">
        <w:rPr>
          <w:rFonts w:ascii="Times New Roman" w:hAnsi="Times New Roman" w:cs="Times New Roman"/>
          <w:lang w:val="en-GB"/>
        </w:rPr>
        <w:t>ing</w:t>
      </w:r>
      <w:r w:rsidR="00A27091">
        <w:rPr>
          <w:rFonts w:ascii="Times New Roman" w:hAnsi="Times New Roman" w:cs="Times New Roman"/>
          <w:lang w:val="en-GB"/>
        </w:rPr>
        <w:t xml:space="preserve"> a host of activities </w:t>
      </w:r>
      <w:r w:rsidR="006503F8">
        <w:rPr>
          <w:rFonts w:ascii="Times New Roman" w:hAnsi="Times New Roman" w:cs="Times New Roman"/>
          <w:lang w:val="en-GB"/>
        </w:rPr>
        <w:t xml:space="preserve">to aid with the sustaining of 5S as follows; </w:t>
      </w:r>
    </w:p>
    <w:p w14:paraId="6A0EC1A2" w14:textId="77777777" w:rsidR="008F721C" w:rsidRDefault="00F06C52" w:rsidP="002B3D2A">
      <w:pPr>
        <w:pStyle w:val="ListParagraph"/>
        <w:numPr>
          <w:ilvl w:val="0"/>
          <w:numId w:val="9"/>
        </w:numPr>
        <w:spacing w:line="360" w:lineRule="auto"/>
        <w:jc w:val="both"/>
        <w:rPr>
          <w:rFonts w:ascii="Times New Roman" w:hAnsi="Times New Roman" w:cs="Times New Roman"/>
        </w:rPr>
      </w:pPr>
      <w:r w:rsidRPr="008F721C">
        <w:rPr>
          <w:rFonts w:ascii="Times New Roman" w:hAnsi="Times New Roman" w:cs="Times New Roman"/>
        </w:rPr>
        <w:lastRenderedPageBreak/>
        <w:t>A 5S month</w:t>
      </w:r>
      <w:r w:rsidR="00470B19" w:rsidRPr="008F721C">
        <w:rPr>
          <w:rFonts w:ascii="Times New Roman" w:hAnsi="Times New Roman" w:cs="Times New Roman"/>
        </w:rPr>
        <w:t>, once a year</w:t>
      </w:r>
      <w:r w:rsidR="00235B10" w:rsidRPr="008F721C">
        <w:rPr>
          <w:rFonts w:ascii="Times New Roman" w:hAnsi="Times New Roman" w:cs="Times New Roman"/>
        </w:rPr>
        <w:t xml:space="preserve"> (?)</w:t>
      </w:r>
      <w:r w:rsidR="00A1587A" w:rsidRPr="008F721C">
        <w:rPr>
          <w:rFonts w:ascii="Times New Roman" w:hAnsi="Times New Roman" w:cs="Times New Roman"/>
        </w:rPr>
        <w:t xml:space="preserve">, to re-energise efforts. </w:t>
      </w:r>
    </w:p>
    <w:p w14:paraId="7182773D" w14:textId="5A6CC152" w:rsidR="00A90288" w:rsidRDefault="00A1587A" w:rsidP="002B3D2A">
      <w:pPr>
        <w:pStyle w:val="ListParagraph"/>
        <w:numPr>
          <w:ilvl w:val="0"/>
          <w:numId w:val="9"/>
        </w:numPr>
        <w:spacing w:line="360" w:lineRule="auto"/>
        <w:jc w:val="both"/>
        <w:rPr>
          <w:rFonts w:ascii="Times New Roman" w:hAnsi="Times New Roman" w:cs="Times New Roman"/>
        </w:rPr>
      </w:pPr>
      <w:r w:rsidRPr="008F721C">
        <w:rPr>
          <w:rFonts w:ascii="Times New Roman" w:hAnsi="Times New Roman" w:cs="Times New Roman"/>
        </w:rPr>
        <w:t>5S days</w:t>
      </w:r>
      <w:r w:rsidR="008535C9">
        <w:rPr>
          <w:rFonts w:ascii="Times New Roman" w:hAnsi="Times New Roman" w:cs="Times New Roman"/>
        </w:rPr>
        <w:t xml:space="preserve">, one to four per month </w:t>
      </w:r>
      <w:r w:rsidR="00BA47FC">
        <w:rPr>
          <w:rFonts w:ascii="Times New Roman" w:hAnsi="Times New Roman" w:cs="Times New Roman"/>
        </w:rPr>
        <w:t>including evaluations</w:t>
      </w:r>
      <w:r w:rsidR="00243F03">
        <w:rPr>
          <w:rFonts w:ascii="Times New Roman" w:hAnsi="Times New Roman" w:cs="Times New Roman"/>
        </w:rPr>
        <w:t>.</w:t>
      </w:r>
    </w:p>
    <w:p w14:paraId="6A3CBABF" w14:textId="194146ED" w:rsidR="00BA47FC" w:rsidRDefault="00243F03"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 xml:space="preserve">5S seminars by outside experts – with lots of photos. </w:t>
      </w:r>
    </w:p>
    <w:p w14:paraId="784AA74B" w14:textId="1546FF31" w:rsidR="00243F03" w:rsidRDefault="00D435E2"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5S visits to leading outside companies.</w:t>
      </w:r>
    </w:p>
    <w:p w14:paraId="619C8A28" w14:textId="5B7CA55D" w:rsidR="00D435E2" w:rsidRDefault="00D435E2"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5S patrols</w:t>
      </w:r>
      <w:r w:rsidR="00216552">
        <w:rPr>
          <w:rFonts w:ascii="Times New Roman" w:hAnsi="Times New Roman" w:cs="Times New Roman"/>
        </w:rPr>
        <w:t>, following a set route.</w:t>
      </w:r>
    </w:p>
    <w:p w14:paraId="57E0C09E" w14:textId="12D9525A" w:rsidR="00216552" w:rsidRDefault="00216552"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 xml:space="preserve">5S model workplaces (this </w:t>
      </w:r>
      <w:r w:rsidR="00EF0A99">
        <w:rPr>
          <w:rFonts w:ascii="Times New Roman" w:hAnsi="Times New Roman" w:cs="Times New Roman"/>
        </w:rPr>
        <w:t>has become popular in NHS hospitals).</w:t>
      </w:r>
    </w:p>
    <w:p w14:paraId="3638FEE4" w14:textId="2505E08F" w:rsidR="00EF0A99" w:rsidRDefault="00EF0A99"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5S competitions.</w:t>
      </w:r>
    </w:p>
    <w:p w14:paraId="6D84A47D" w14:textId="5DC818A9" w:rsidR="00EF0A99" w:rsidRDefault="00A65F90"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5S award ceremonies.</w:t>
      </w:r>
    </w:p>
    <w:p w14:paraId="6066E827" w14:textId="210E3E56" w:rsidR="00A65F90" w:rsidRDefault="00A65F90"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5S exhibits.</w:t>
      </w:r>
    </w:p>
    <w:p w14:paraId="3A7A3957" w14:textId="023487D4" w:rsidR="00A65F90" w:rsidRPr="008F721C" w:rsidRDefault="00A65F90" w:rsidP="002B3D2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5 minute 5S each day.</w:t>
      </w:r>
    </w:p>
    <w:p w14:paraId="32138702" w14:textId="00158CF6" w:rsidR="00EF1E40" w:rsidRDefault="001D74D8" w:rsidP="00E37C4A">
      <w:pPr>
        <w:pStyle w:val="Heading3"/>
        <w:spacing w:line="360" w:lineRule="auto"/>
        <w:jc w:val="both"/>
      </w:pPr>
      <w:bookmarkStart w:id="28" w:name="_Toc101693661"/>
      <w:r>
        <w:t>3</w:t>
      </w:r>
      <w:r w:rsidR="006A0CC1">
        <w:t>.6.4 Standardised Work</w:t>
      </w:r>
      <w:bookmarkEnd w:id="28"/>
    </w:p>
    <w:p w14:paraId="2AA793AB" w14:textId="1A99446A" w:rsidR="00A469F0" w:rsidRDefault="007D2EEA" w:rsidP="00A469F0">
      <w:pPr>
        <w:rPr>
          <w:rFonts w:ascii="Times New Roman" w:hAnsi="Times New Roman" w:cs="Times New Roman"/>
          <w:lang w:val="en-GB"/>
        </w:rPr>
      </w:pPr>
      <w:r>
        <w:rPr>
          <w:rFonts w:ascii="Times New Roman" w:hAnsi="Times New Roman" w:cs="Times New Roman"/>
          <w:lang w:val="en-GB"/>
        </w:rPr>
        <w:t xml:space="preserve">Standardised </w:t>
      </w:r>
      <w:r w:rsidR="009D0EF7">
        <w:rPr>
          <w:rFonts w:ascii="Times New Roman" w:hAnsi="Times New Roman" w:cs="Times New Roman"/>
          <w:lang w:val="en-GB"/>
        </w:rPr>
        <w:t>work is</w:t>
      </w:r>
      <w:r w:rsidR="00D16B61">
        <w:rPr>
          <w:rFonts w:ascii="Times New Roman" w:hAnsi="Times New Roman" w:cs="Times New Roman"/>
          <w:lang w:val="en-GB"/>
        </w:rPr>
        <w:t xml:space="preserve"> </w:t>
      </w:r>
      <w:r w:rsidR="003F21A2">
        <w:rPr>
          <w:rFonts w:ascii="Times New Roman" w:hAnsi="Times New Roman" w:cs="Times New Roman"/>
          <w:lang w:val="en-GB"/>
        </w:rPr>
        <w:t>the</w:t>
      </w:r>
      <w:r w:rsidR="00D16B61">
        <w:rPr>
          <w:rFonts w:ascii="Times New Roman" w:hAnsi="Times New Roman" w:cs="Times New Roman"/>
          <w:lang w:val="en-GB"/>
        </w:rPr>
        <w:t xml:space="preserve"> foundation for continuous improvement and </w:t>
      </w:r>
      <w:r w:rsidR="003F21A2">
        <w:rPr>
          <w:rFonts w:ascii="Times New Roman" w:hAnsi="Times New Roman" w:cs="Times New Roman"/>
          <w:lang w:val="en-GB"/>
        </w:rPr>
        <w:t>operator empowerment</w:t>
      </w:r>
      <w:r w:rsidR="009D0EF7">
        <w:rPr>
          <w:rFonts w:ascii="Times New Roman" w:hAnsi="Times New Roman" w:cs="Times New Roman"/>
          <w:lang w:val="en-GB"/>
        </w:rPr>
        <w:t xml:space="preserve"> which aims </w:t>
      </w:r>
      <w:r w:rsidR="000D0357">
        <w:rPr>
          <w:rFonts w:ascii="Times New Roman" w:hAnsi="Times New Roman" w:cs="Times New Roman"/>
          <w:lang w:val="en-GB"/>
        </w:rPr>
        <w:t xml:space="preserve">to create </w:t>
      </w:r>
      <w:r w:rsidR="00C66D68">
        <w:rPr>
          <w:rFonts w:ascii="Times New Roman" w:hAnsi="Times New Roman" w:cs="Times New Roman"/>
          <w:lang w:val="en-GB"/>
        </w:rPr>
        <w:t xml:space="preserve">processes and procedures that are repeatable, </w:t>
      </w:r>
      <w:r w:rsidR="00381ED4">
        <w:rPr>
          <w:rFonts w:ascii="Times New Roman" w:hAnsi="Times New Roman" w:cs="Times New Roman"/>
          <w:lang w:val="en-GB"/>
        </w:rPr>
        <w:t xml:space="preserve">resolute </w:t>
      </w:r>
      <w:r w:rsidR="003E27F8">
        <w:rPr>
          <w:rFonts w:ascii="Times New Roman" w:hAnsi="Times New Roman" w:cs="Times New Roman"/>
          <w:lang w:val="en-GB"/>
        </w:rPr>
        <w:t>and capable</w:t>
      </w:r>
      <w:r w:rsidR="006D306B">
        <w:rPr>
          <w:rFonts w:ascii="Times New Roman" w:hAnsi="Times New Roman" w:cs="Times New Roman"/>
          <w:lang w:val="en-GB"/>
        </w:rPr>
        <w:t>.</w:t>
      </w:r>
      <w:r w:rsidR="00167C7A">
        <w:rPr>
          <w:rFonts w:ascii="Times New Roman" w:hAnsi="Times New Roman" w:cs="Times New Roman"/>
          <w:lang w:val="en-GB"/>
        </w:rPr>
        <w:t xml:space="preserve"> </w:t>
      </w:r>
    </w:p>
    <w:p w14:paraId="0A09F575" w14:textId="105DFAC6" w:rsidR="00B54D82" w:rsidRDefault="00301980" w:rsidP="00AF3468">
      <w:pPr>
        <w:spacing w:line="360" w:lineRule="auto"/>
        <w:ind w:left="283" w:right="283"/>
        <w:rPr>
          <w:rFonts w:ascii="Times New Roman" w:hAnsi="Times New Roman" w:cs="Times New Roman"/>
          <w:i/>
          <w:iCs/>
        </w:rPr>
      </w:pPr>
      <w:r>
        <w:rPr>
          <w:rFonts w:ascii="Times New Roman" w:hAnsi="Times New Roman" w:cs="Times New Roman"/>
          <w:i/>
          <w:iCs/>
        </w:rPr>
        <w:t>‘’</w:t>
      </w:r>
      <w:r w:rsidR="00CE26EB" w:rsidRPr="00301980">
        <w:rPr>
          <w:rFonts w:ascii="Times New Roman" w:hAnsi="Times New Roman" w:cs="Times New Roman"/>
          <w:i/>
          <w:iCs/>
        </w:rPr>
        <w:t>To standardi</w:t>
      </w:r>
      <w:r w:rsidR="00C46955" w:rsidRPr="00301980">
        <w:rPr>
          <w:rFonts w:ascii="Times New Roman" w:hAnsi="Times New Roman" w:cs="Times New Roman"/>
          <w:i/>
          <w:iCs/>
        </w:rPr>
        <w:t>s</w:t>
      </w:r>
      <w:r w:rsidR="00CE26EB" w:rsidRPr="00301980">
        <w:rPr>
          <w:rFonts w:ascii="Times New Roman" w:hAnsi="Times New Roman" w:cs="Times New Roman"/>
          <w:i/>
          <w:iCs/>
        </w:rPr>
        <w:t>e a method is to choose out of many methods the best one</w:t>
      </w:r>
      <w:r w:rsidR="00A571B7">
        <w:rPr>
          <w:rFonts w:ascii="Times New Roman" w:hAnsi="Times New Roman" w:cs="Times New Roman"/>
          <w:i/>
          <w:iCs/>
        </w:rPr>
        <w:t xml:space="preserve">, </w:t>
      </w:r>
      <w:r w:rsidR="00CE26EB" w:rsidRPr="00301980">
        <w:rPr>
          <w:rFonts w:ascii="Times New Roman" w:hAnsi="Times New Roman" w:cs="Times New Roman"/>
          <w:i/>
          <w:iCs/>
        </w:rPr>
        <w:t xml:space="preserve">and use it. </w:t>
      </w:r>
      <w:r w:rsidR="00697EEA" w:rsidRPr="00301980">
        <w:rPr>
          <w:rFonts w:ascii="Times New Roman" w:hAnsi="Times New Roman" w:cs="Times New Roman"/>
          <w:i/>
          <w:iCs/>
        </w:rPr>
        <w:t>What is the best way to do a thing? It is the s</w:t>
      </w:r>
      <w:r w:rsidR="007764DC">
        <w:rPr>
          <w:rFonts w:ascii="Times New Roman" w:hAnsi="Times New Roman" w:cs="Times New Roman"/>
          <w:i/>
          <w:iCs/>
        </w:rPr>
        <w:t xml:space="preserve">um </w:t>
      </w:r>
      <w:r w:rsidR="00697EEA" w:rsidRPr="00301980">
        <w:rPr>
          <w:rFonts w:ascii="Times New Roman" w:hAnsi="Times New Roman" w:cs="Times New Roman"/>
          <w:i/>
          <w:iCs/>
        </w:rPr>
        <w:t>of all the good ways we have discovered up to the present. It therefore becomes the standard. Today's standardi</w:t>
      </w:r>
      <w:r w:rsidR="007764DC">
        <w:rPr>
          <w:rFonts w:ascii="Times New Roman" w:hAnsi="Times New Roman" w:cs="Times New Roman"/>
          <w:i/>
          <w:iCs/>
        </w:rPr>
        <w:t>s</w:t>
      </w:r>
      <w:r w:rsidR="00697EEA" w:rsidRPr="00301980">
        <w:rPr>
          <w:rFonts w:ascii="Times New Roman" w:hAnsi="Times New Roman" w:cs="Times New Roman"/>
          <w:i/>
          <w:iCs/>
        </w:rPr>
        <w:t>ation is the necessary foundation on which tomorrow's improvement will be based</w:t>
      </w:r>
      <w:r w:rsidR="00F042D4">
        <w:rPr>
          <w:rFonts w:ascii="Times New Roman" w:hAnsi="Times New Roman" w:cs="Times New Roman"/>
          <w:i/>
          <w:iCs/>
        </w:rPr>
        <w:t>.</w:t>
      </w:r>
      <w:r w:rsidR="00697EEA" w:rsidRPr="00301980">
        <w:rPr>
          <w:rFonts w:ascii="Times New Roman" w:hAnsi="Times New Roman" w:cs="Times New Roman"/>
          <w:i/>
          <w:iCs/>
        </w:rPr>
        <w:t xml:space="preserve"> </w:t>
      </w:r>
      <w:r w:rsidR="00F042D4">
        <w:rPr>
          <w:rFonts w:ascii="Times New Roman" w:hAnsi="Times New Roman" w:cs="Times New Roman"/>
          <w:i/>
          <w:iCs/>
        </w:rPr>
        <w:t>I</w:t>
      </w:r>
      <w:r w:rsidR="002E72E1" w:rsidRPr="00301980">
        <w:rPr>
          <w:rFonts w:ascii="Times New Roman" w:hAnsi="Times New Roman" w:cs="Times New Roman"/>
          <w:i/>
          <w:iCs/>
        </w:rPr>
        <w:t>f you think of standardization as the best we know today, but which is to be improved tomorrow you get somewhere. But if you think of standards as confining, then progress stops.</w:t>
      </w:r>
      <w:r w:rsidR="007A1E44">
        <w:rPr>
          <w:rFonts w:ascii="Times New Roman" w:hAnsi="Times New Roman" w:cs="Times New Roman"/>
          <w:i/>
          <w:iCs/>
        </w:rPr>
        <w:t>’’</w:t>
      </w:r>
    </w:p>
    <w:p w14:paraId="177ADC12" w14:textId="67BCCB59" w:rsidR="00B3754E" w:rsidRDefault="00AA21C3" w:rsidP="00CA7C8B">
      <w:pPr>
        <w:spacing w:line="360" w:lineRule="auto"/>
        <w:jc w:val="right"/>
        <w:rPr>
          <w:rFonts w:ascii="Times New Roman" w:hAnsi="Times New Roman" w:cs="Times New Roman"/>
          <w:i/>
          <w:iCs/>
        </w:rPr>
      </w:pPr>
      <w:sdt>
        <w:sdtPr>
          <w:rPr>
            <w:rFonts w:ascii="Times New Roman" w:hAnsi="Times New Roman" w:cs="Times New Roman"/>
            <w:i/>
            <w:iCs/>
          </w:rPr>
          <w:id w:val="-1191839512"/>
          <w:citation/>
        </w:sdtPr>
        <w:sdtEndPr/>
        <w:sdtContent>
          <w:r w:rsidR="00593AA2">
            <w:rPr>
              <w:rFonts w:ascii="Times New Roman" w:hAnsi="Times New Roman" w:cs="Times New Roman"/>
              <w:i/>
              <w:iCs/>
            </w:rPr>
            <w:fldChar w:fldCharType="begin"/>
          </w:r>
          <w:r w:rsidR="00593AA2">
            <w:rPr>
              <w:rFonts w:ascii="Times New Roman" w:hAnsi="Times New Roman" w:cs="Times New Roman"/>
              <w:i/>
              <w:iCs/>
              <w:lang w:val="en-GB"/>
            </w:rPr>
            <w:instrText xml:space="preserve"> CITATION For18 \l 2057 </w:instrText>
          </w:r>
          <w:r w:rsidR="00593AA2">
            <w:rPr>
              <w:rFonts w:ascii="Times New Roman" w:hAnsi="Times New Roman" w:cs="Times New Roman"/>
              <w:i/>
              <w:iCs/>
            </w:rPr>
            <w:fldChar w:fldCharType="separate"/>
          </w:r>
          <w:r w:rsidR="00593AA2" w:rsidRPr="00593AA2">
            <w:rPr>
              <w:rFonts w:ascii="Times New Roman" w:hAnsi="Times New Roman" w:cs="Times New Roman"/>
              <w:noProof/>
              <w:lang w:val="en-GB"/>
            </w:rPr>
            <w:t>(Ford, Today and Tomorrow, 2018)</w:t>
          </w:r>
          <w:r w:rsidR="00593AA2">
            <w:rPr>
              <w:rFonts w:ascii="Times New Roman" w:hAnsi="Times New Roman" w:cs="Times New Roman"/>
              <w:i/>
              <w:iCs/>
            </w:rPr>
            <w:fldChar w:fldCharType="end"/>
          </w:r>
        </w:sdtContent>
      </w:sdt>
    </w:p>
    <w:p w14:paraId="50D1F384" w14:textId="3C9A2312" w:rsidR="00177E52" w:rsidRDefault="00825E35" w:rsidP="00177E52">
      <w:pPr>
        <w:spacing w:line="360" w:lineRule="auto"/>
        <w:jc w:val="both"/>
        <w:rPr>
          <w:rFonts w:ascii="Times New Roman" w:hAnsi="Times New Roman" w:cs="Times New Roman"/>
        </w:rPr>
      </w:pPr>
      <w:r>
        <w:rPr>
          <w:rFonts w:ascii="Times New Roman" w:hAnsi="Times New Roman" w:cs="Times New Roman"/>
        </w:rPr>
        <w:t xml:space="preserve">Standards </w:t>
      </w:r>
      <w:r w:rsidR="0033679B">
        <w:rPr>
          <w:rFonts w:ascii="Times New Roman" w:hAnsi="Times New Roman" w:cs="Times New Roman"/>
        </w:rPr>
        <w:t>can be viewed as being either ‘</w:t>
      </w:r>
      <w:r w:rsidR="0033679B" w:rsidRPr="0033679B">
        <w:rPr>
          <w:rFonts w:ascii="Times New Roman" w:hAnsi="Times New Roman" w:cs="Times New Roman"/>
          <w:i/>
          <w:iCs/>
        </w:rPr>
        <w:t>soft</w:t>
      </w:r>
      <w:r w:rsidR="0033679B">
        <w:rPr>
          <w:rFonts w:ascii="Times New Roman" w:hAnsi="Times New Roman" w:cs="Times New Roman"/>
        </w:rPr>
        <w:t>’ or ‘</w:t>
      </w:r>
      <w:r w:rsidR="0033679B" w:rsidRPr="0033679B">
        <w:rPr>
          <w:rFonts w:ascii="Times New Roman" w:hAnsi="Times New Roman" w:cs="Times New Roman"/>
          <w:i/>
          <w:iCs/>
        </w:rPr>
        <w:t>hard</w:t>
      </w:r>
      <w:r w:rsidR="0033679B">
        <w:rPr>
          <w:rFonts w:ascii="Times New Roman" w:hAnsi="Times New Roman" w:cs="Times New Roman"/>
        </w:rPr>
        <w:t xml:space="preserve">’ with those that are soft </w:t>
      </w:r>
      <w:r w:rsidR="00E83EC7">
        <w:rPr>
          <w:rFonts w:ascii="Times New Roman" w:hAnsi="Times New Roman" w:cs="Times New Roman"/>
        </w:rPr>
        <w:t xml:space="preserve">being perhaps </w:t>
      </w:r>
      <w:r w:rsidR="00AB2374">
        <w:rPr>
          <w:rFonts w:ascii="Times New Roman" w:hAnsi="Times New Roman" w:cs="Times New Roman"/>
        </w:rPr>
        <w:t xml:space="preserve">an </w:t>
      </w:r>
      <w:r w:rsidR="00E83EC7">
        <w:rPr>
          <w:rFonts w:ascii="Times New Roman" w:hAnsi="Times New Roman" w:cs="Times New Roman"/>
        </w:rPr>
        <w:t>expect</w:t>
      </w:r>
      <w:r w:rsidR="00AB2374">
        <w:rPr>
          <w:rFonts w:ascii="Times New Roman" w:hAnsi="Times New Roman" w:cs="Times New Roman"/>
        </w:rPr>
        <w:t>ed service or behavior</w:t>
      </w:r>
      <w:r w:rsidR="004076B2">
        <w:rPr>
          <w:rFonts w:ascii="Times New Roman" w:hAnsi="Times New Roman" w:cs="Times New Roman"/>
        </w:rPr>
        <w:t>, a desired appearance or condition</w:t>
      </w:r>
      <w:r w:rsidR="00F8515C">
        <w:rPr>
          <w:rFonts w:ascii="Times New Roman" w:hAnsi="Times New Roman" w:cs="Times New Roman"/>
        </w:rPr>
        <w:t xml:space="preserve"> whilst those which are hard</w:t>
      </w:r>
      <w:r w:rsidR="00173260">
        <w:rPr>
          <w:rFonts w:ascii="Times New Roman" w:hAnsi="Times New Roman" w:cs="Times New Roman"/>
        </w:rPr>
        <w:t>,</w:t>
      </w:r>
      <w:r w:rsidR="00F8515C">
        <w:rPr>
          <w:rFonts w:ascii="Times New Roman" w:hAnsi="Times New Roman" w:cs="Times New Roman"/>
        </w:rPr>
        <w:t xml:space="preserve"> tend to be safety, engineering</w:t>
      </w:r>
      <w:r w:rsidR="001F403C">
        <w:rPr>
          <w:rFonts w:ascii="Times New Roman" w:hAnsi="Times New Roman" w:cs="Times New Roman"/>
        </w:rPr>
        <w:t xml:space="preserve"> or process standards which have limited but allow a degree of tolerance.</w:t>
      </w:r>
      <w:r w:rsidR="00DE752B">
        <w:rPr>
          <w:rFonts w:ascii="Times New Roman" w:hAnsi="Times New Roman" w:cs="Times New Roman"/>
        </w:rPr>
        <w:t xml:space="preserve"> </w:t>
      </w:r>
    </w:p>
    <w:p w14:paraId="6F7B730B" w14:textId="77777777" w:rsidR="00C30599" w:rsidRDefault="00DD0A53" w:rsidP="00177E52">
      <w:pPr>
        <w:spacing w:line="360" w:lineRule="auto"/>
        <w:jc w:val="both"/>
        <w:rPr>
          <w:rFonts w:ascii="Times New Roman" w:hAnsi="Times New Roman" w:cs="Times New Roman"/>
        </w:rPr>
      </w:pPr>
      <w:r>
        <w:rPr>
          <w:rFonts w:ascii="Times New Roman" w:hAnsi="Times New Roman" w:cs="Times New Roman"/>
        </w:rPr>
        <w:t xml:space="preserve">It </w:t>
      </w:r>
      <w:r w:rsidR="005C7999">
        <w:rPr>
          <w:rFonts w:ascii="Times New Roman" w:hAnsi="Times New Roman" w:cs="Times New Roman"/>
        </w:rPr>
        <w:t>is important to</w:t>
      </w:r>
      <w:r>
        <w:rPr>
          <w:rFonts w:ascii="Times New Roman" w:hAnsi="Times New Roman" w:cs="Times New Roman"/>
        </w:rPr>
        <w:t xml:space="preserve"> unders</w:t>
      </w:r>
      <w:r w:rsidR="005C7999">
        <w:rPr>
          <w:rFonts w:ascii="Times New Roman" w:hAnsi="Times New Roman" w:cs="Times New Roman"/>
        </w:rPr>
        <w:t>tand</w:t>
      </w:r>
      <w:r>
        <w:rPr>
          <w:rFonts w:ascii="Times New Roman" w:hAnsi="Times New Roman" w:cs="Times New Roman"/>
        </w:rPr>
        <w:t xml:space="preserve"> that standards should not</w:t>
      </w:r>
      <w:r w:rsidR="002E3631">
        <w:rPr>
          <w:rFonts w:ascii="Times New Roman" w:hAnsi="Times New Roman" w:cs="Times New Roman"/>
        </w:rPr>
        <w:t xml:space="preserve"> be</w:t>
      </w:r>
      <w:r>
        <w:rPr>
          <w:rFonts w:ascii="Times New Roman" w:hAnsi="Times New Roman" w:cs="Times New Roman"/>
        </w:rPr>
        <w:t xml:space="preserve"> set </w:t>
      </w:r>
      <w:r w:rsidR="002E3631">
        <w:rPr>
          <w:rFonts w:ascii="Times New Roman" w:hAnsi="Times New Roman" w:cs="Times New Roman"/>
        </w:rPr>
        <w:t xml:space="preserve">with a view of ‘catching you out’ </w:t>
      </w:r>
      <w:r w:rsidR="005C7999">
        <w:rPr>
          <w:rFonts w:ascii="Times New Roman" w:hAnsi="Times New Roman" w:cs="Times New Roman"/>
        </w:rPr>
        <w:t>but there to enable</w:t>
      </w:r>
      <w:r w:rsidR="001F6A75">
        <w:rPr>
          <w:rFonts w:ascii="Times New Roman" w:hAnsi="Times New Roman" w:cs="Times New Roman"/>
        </w:rPr>
        <w:t xml:space="preserve">. </w:t>
      </w:r>
      <w:r w:rsidR="003D5199">
        <w:rPr>
          <w:rFonts w:ascii="Times New Roman" w:hAnsi="Times New Roman" w:cs="Times New Roman"/>
        </w:rPr>
        <w:t xml:space="preserve">Standards will also aid with the unearthing of problems within a process as the problem </w:t>
      </w:r>
      <w:r w:rsidR="00252159">
        <w:rPr>
          <w:rFonts w:ascii="Times New Roman" w:hAnsi="Times New Roman" w:cs="Times New Roman"/>
        </w:rPr>
        <w:t xml:space="preserve">is normally a deviation from the standard so without </w:t>
      </w:r>
      <w:r w:rsidR="00C60536">
        <w:rPr>
          <w:rFonts w:ascii="Times New Roman" w:hAnsi="Times New Roman" w:cs="Times New Roman"/>
        </w:rPr>
        <w:t>a standard there can be no problems!</w:t>
      </w:r>
      <w:r w:rsidR="00F679F9">
        <w:rPr>
          <w:rFonts w:ascii="Times New Roman" w:hAnsi="Times New Roman" w:cs="Times New Roman"/>
        </w:rPr>
        <w:t xml:space="preserve"> </w:t>
      </w:r>
    </w:p>
    <w:p w14:paraId="01BE62D9" w14:textId="152FFCB1" w:rsidR="005C193D" w:rsidRPr="00177E52" w:rsidRDefault="00F679F9" w:rsidP="00177E52">
      <w:pPr>
        <w:spacing w:line="360" w:lineRule="auto"/>
        <w:jc w:val="both"/>
        <w:rPr>
          <w:rFonts w:ascii="Times New Roman" w:hAnsi="Times New Roman" w:cs="Times New Roman"/>
        </w:rPr>
      </w:pPr>
      <w:r>
        <w:rPr>
          <w:rFonts w:ascii="Times New Roman" w:hAnsi="Times New Roman" w:cs="Times New Roman"/>
        </w:rPr>
        <w:t>Standards should be</w:t>
      </w:r>
      <w:r w:rsidR="00181E48">
        <w:rPr>
          <w:rFonts w:ascii="Times New Roman" w:hAnsi="Times New Roman" w:cs="Times New Roman"/>
        </w:rPr>
        <w:t xml:space="preserve"> developed from the aspect of the best way to undertake an activity</w:t>
      </w:r>
      <w:r w:rsidR="007C22C2">
        <w:rPr>
          <w:rFonts w:ascii="Times New Roman" w:hAnsi="Times New Roman" w:cs="Times New Roman"/>
        </w:rPr>
        <w:t xml:space="preserve"> and be</w:t>
      </w:r>
      <w:r w:rsidR="00190F18">
        <w:rPr>
          <w:rFonts w:ascii="Times New Roman" w:hAnsi="Times New Roman" w:cs="Times New Roman"/>
        </w:rPr>
        <w:t>long to those who actually undertake it, written at the</w:t>
      </w:r>
      <w:r w:rsidR="007C7333">
        <w:rPr>
          <w:rFonts w:ascii="Times New Roman" w:hAnsi="Times New Roman" w:cs="Times New Roman"/>
        </w:rPr>
        <w:t xml:space="preserve"> place of work and improved upon</w:t>
      </w:r>
      <w:r w:rsidR="00C30599">
        <w:rPr>
          <w:rFonts w:ascii="Times New Roman" w:hAnsi="Times New Roman" w:cs="Times New Roman"/>
        </w:rPr>
        <w:t xml:space="preserve">. Using this approach </w:t>
      </w:r>
      <w:r w:rsidR="00FC1E8C">
        <w:rPr>
          <w:rFonts w:ascii="Times New Roman" w:hAnsi="Times New Roman" w:cs="Times New Roman"/>
        </w:rPr>
        <w:t xml:space="preserve">aids those undertaking the activity in </w:t>
      </w:r>
      <w:r w:rsidR="002F75F5">
        <w:rPr>
          <w:rFonts w:ascii="Times New Roman" w:hAnsi="Times New Roman" w:cs="Times New Roman"/>
        </w:rPr>
        <w:t xml:space="preserve">fully comprehending </w:t>
      </w:r>
      <w:r w:rsidR="00C7011E">
        <w:rPr>
          <w:rFonts w:ascii="Times New Roman" w:hAnsi="Times New Roman" w:cs="Times New Roman"/>
        </w:rPr>
        <w:t>the details of the activity enabling them to cons</w:t>
      </w:r>
      <w:r w:rsidR="00F35DD3">
        <w:rPr>
          <w:rFonts w:ascii="Times New Roman" w:hAnsi="Times New Roman" w:cs="Times New Roman"/>
        </w:rPr>
        <w:t>ider ways to improve it.</w:t>
      </w:r>
      <w:r w:rsidR="00FC1E8C">
        <w:rPr>
          <w:rFonts w:ascii="Times New Roman" w:hAnsi="Times New Roman" w:cs="Times New Roman"/>
        </w:rPr>
        <w:t xml:space="preserve"> </w:t>
      </w:r>
      <w:r w:rsidR="00C30599">
        <w:rPr>
          <w:rFonts w:ascii="Times New Roman" w:hAnsi="Times New Roman" w:cs="Times New Roman"/>
        </w:rPr>
        <w:t xml:space="preserve"> </w:t>
      </w:r>
      <w:r>
        <w:rPr>
          <w:rFonts w:ascii="Times New Roman" w:hAnsi="Times New Roman" w:cs="Times New Roman"/>
        </w:rPr>
        <w:t xml:space="preserve"> </w:t>
      </w:r>
    </w:p>
    <w:p w14:paraId="098D6A57" w14:textId="6FE2A91B" w:rsidR="00E277BD" w:rsidRDefault="00E277BD" w:rsidP="00E277BD">
      <w:pPr>
        <w:spacing w:line="360" w:lineRule="auto"/>
        <w:jc w:val="both"/>
        <w:rPr>
          <w:rFonts w:ascii="Times New Roman" w:hAnsi="Times New Roman" w:cs="Times New Roman"/>
        </w:rPr>
      </w:pPr>
      <w:r>
        <w:rPr>
          <w:rFonts w:ascii="Times New Roman" w:hAnsi="Times New Roman" w:cs="Times New Roman"/>
        </w:rPr>
        <w:lastRenderedPageBreak/>
        <w:t>Mac</w:t>
      </w:r>
      <w:r w:rsidR="000402B0">
        <w:rPr>
          <w:rFonts w:ascii="Times New Roman" w:hAnsi="Times New Roman" w:cs="Times New Roman"/>
        </w:rPr>
        <w:t xml:space="preserve">Innes </w:t>
      </w:r>
      <w:sdt>
        <w:sdtPr>
          <w:rPr>
            <w:rFonts w:ascii="Times New Roman" w:hAnsi="Times New Roman" w:cs="Times New Roman"/>
          </w:rPr>
          <w:id w:val="1641689476"/>
          <w:citation/>
        </w:sdtPr>
        <w:sdtEndPr/>
        <w:sdtContent>
          <w:r w:rsidR="00331854">
            <w:rPr>
              <w:rFonts w:ascii="Times New Roman" w:hAnsi="Times New Roman" w:cs="Times New Roman"/>
            </w:rPr>
            <w:fldChar w:fldCharType="begin"/>
          </w:r>
          <w:r w:rsidR="00331854">
            <w:rPr>
              <w:rFonts w:ascii="Times New Roman" w:hAnsi="Times New Roman" w:cs="Times New Roman"/>
              <w:lang w:val="en-GB"/>
            </w:rPr>
            <w:instrText xml:space="preserve"> CITATION Mac09 \l 2057 </w:instrText>
          </w:r>
          <w:r w:rsidR="00331854">
            <w:rPr>
              <w:rFonts w:ascii="Times New Roman" w:hAnsi="Times New Roman" w:cs="Times New Roman"/>
            </w:rPr>
            <w:fldChar w:fldCharType="separate"/>
          </w:r>
          <w:r w:rsidR="00331854" w:rsidRPr="00331854">
            <w:rPr>
              <w:rFonts w:ascii="Times New Roman" w:hAnsi="Times New Roman" w:cs="Times New Roman"/>
              <w:noProof/>
              <w:lang w:val="en-GB"/>
            </w:rPr>
            <w:t>(MacInnes, 2009)</w:t>
          </w:r>
          <w:r w:rsidR="00331854">
            <w:rPr>
              <w:rFonts w:ascii="Times New Roman" w:hAnsi="Times New Roman" w:cs="Times New Roman"/>
            </w:rPr>
            <w:fldChar w:fldCharType="end"/>
          </w:r>
        </w:sdtContent>
      </w:sdt>
      <w:r w:rsidR="00331854">
        <w:rPr>
          <w:rFonts w:ascii="Times New Roman" w:hAnsi="Times New Roman" w:cs="Times New Roman"/>
        </w:rPr>
        <w:t xml:space="preserve"> </w:t>
      </w:r>
      <w:r w:rsidR="000402B0">
        <w:rPr>
          <w:rFonts w:ascii="Times New Roman" w:hAnsi="Times New Roman" w:cs="Times New Roman"/>
        </w:rPr>
        <w:t>defines that in order to achieve standardi</w:t>
      </w:r>
      <w:r w:rsidR="00D94DE5">
        <w:rPr>
          <w:rFonts w:ascii="Times New Roman" w:hAnsi="Times New Roman" w:cs="Times New Roman"/>
        </w:rPr>
        <w:t>s</w:t>
      </w:r>
      <w:r w:rsidR="000402B0">
        <w:rPr>
          <w:rFonts w:ascii="Times New Roman" w:hAnsi="Times New Roman" w:cs="Times New Roman"/>
        </w:rPr>
        <w:t>ation</w:t>
      </w:r>
      <w:r w:rsidR="00D94DE5">
        <w:rPr>
          <w:rFonts w:ascii="Times New Roman" w:hAnsi="Times New Roman" w:cs="Times New Roman"/>
        </w:rPr>
        <w:t xml:space="preserve"> </w:t>
      </w:r>
      <w:r w:rsidR="00A505C6">
        <w:rPr>
          <w:rFonts w:ascii="Times New Roman" w:hAnsi="Times New Roman" w:cs="Times New Roman"/>
        </w:rPr>
        <w:t>the following eight step approach should be followed;</w:t>
      </w:r>
    </w:p>
    <w:p w14:paraId="24679C4A" w14:textId="5B67C93C" w:rsidR="00A505C6" w:rsidRPr="00F55EB8" w:rsidRDefault="00F55EB8"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w:t>
      </w:r>
      <w:r w:rsidR="004B30E4" w:rsidRPr="00F55EB8">
        <w:rPr>
          <w:rFonts w:ascii="Times New Roman" w:hAnsi="Times New Roman" w:cs="Times New Roman"/>
          <w:i/>
          <w:iCs/>
        </w:rPr>
        <w:t>Establish improvement teams.</w:t>
      </w:r>
    </w:p>
    <w:p w14:paraId="527C5670" w14:textId="21912572" w:rsidR="004B30E4" w:rsidRPr="00F55EB8" w:rsidRDefault="004B30E4"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Determine your takt time.</w:t>
      </w:r>
    </w:p>
    <w:p w14:paraId="58563DA3" w14:textId="270A6076" w:rsidR="004B30E4" w:rsidRPr="00F55EB8" w:rsidRDefault="004B30E4"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Determine your cycle time.</w:t>
      </w:r>
    </w:p>
    <w:p w14:paraId="54236003" w14:textId="3E4730BE" w:rsidR="004B30E4" w:rsidRPr="00F55EB8" w:rsidRDefault="00B25A85"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Determine the work sequence.</w:t>
      </w:r>
    </w:p>
    <w:p w14:paraId="4C25B813" w14:textId="77D5EC75" w:rsidR="00B25A85" w:rsidRPr="00F55EB8" w:rsidRDefault="00B25A85"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 xml:space="preserve">Determine the standard quantity of your work in </w:t>
      </w:r>
      <w:r w:rsidR="003C7B2B" w:rsidRPr="00F55EB8">
        <w:rPr>
          <w:rFonts w:ascii="Times New Roman" w:hAnsi="Times New Roman" w:cs="Times New Roman"/>
          <w:i/>
          <w:iCs/>
        </w:rPr>
        <w:t>progress.</w:t>
      </w:r>
    </w:p>
    <w:p w14:paraId="64DD38A4" w14:textId="2C24837E" w:rsidR="003C7B2B" w:rsidRPr="00F55EB8" w:rsidRDefault="003C7B2B"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Prepare a standard workflow diagram.</w:t>
      </w:r>
    </w:p>
    <w:p w14:paraId="0FD53C96" w14:textId="2B681DEC" w:rsidR="003C7B2B" w:rsidRPr="00F55EB8" w:rsidRDefault="003C7B2B"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Prepare a standard operation sheet.</w:t>
      </w:r>
    </w:p>
    <w:p w14:paraId="640C0A43" w14:textId="002D9FB8" w:rsidR="00D618EC" w:rsidRPr="006A7AF6" w:rsidRDefault="003C7B2B" w:rsidP="002B3D2A">
      <w:pPr>
        <w:pStyle w:val="ListParagraph"/>
        <w:numPr>
          <w:ilvl w:val="0"/>
          <w:numId w:val="12"/>
        </w:numPr>
        <w:spacing w:line="360" w:lineRule="auto"/>
        <w:jc w:val="both"/>
        <w:rPr>
          <w:rFonts w:ascii="Times New Roman" w:hAnsi="Times New Roman" w:cs="Times New Roman"/>
          <w:i/>
          <w:iCs/>
        </w:rPr>
      </w:pPr>
      <w:r w:rsidRPr="00F55EB8">
        <w:rPr>
          <w:rFonts w:ascii="Times New Roman" w:hAnsi="Times New Roman" w:cs="Times New Roman"/>
          <w:i/>
          <w:iCs/>
        </w:rPr>
        <w:t xml:space="preserve">Continuously improve </w:t>
      </w:r>
      <w:r w:rsidR="00F55EB8" w:rsidRPr="00F55EB8">
        <w:rPr>
          <w:rFonts w:ascii="Times New Roman" w:hAnsi="Times New Roman" w:cs="Times New Roman"/>
          <w:i/>
          <w:iCs/>
        </w:rPr>
        <w:t>your standard operations.’’</w:t>
      </w:r>
    </w:p>
    <w:p w14:paraId="00199BBA" w14:textId="461A3D87" w:rsidR="00B3754E" w:rsidRDefault="001D74D8" w:rsidP="00725380">
      <w:pPr>
        <w:pStyle w:val="Heading3"/>
        <w:spacing w:line="360" w:lineRule="auto"/>
        <w:jc w:val="both"/>
      </w:pPr>
      <w:bookmarkStart w:id="29" w:name="_Toc101693662"/>
      <w:r>
        <w:t>3</w:t>
      </w:r>
      <w:r w:rsidR="00B3754E">
        <w:t>.6.5 Visual Management</w:t>
      </w:r>
      <w:bookmarkEnd w:id="29"/>
    </w:p>
    <w:p w14:paraId="3448096E" w14:textId="6655DB90" w:rsidR="001A7C2B" w:rsidRDefault="0030783D" w:rsidP="0063419C">
      <w:pPr>
        <w:spacing w:line="360" w:lineRule="auto"/>
        <w:rPr>
          <w:rFonts w:ascii="Times New Roman" w:hAnsi="Times New Roman" w:cs="Times New Roman"/>
          <w:lang w:val="en-GB"/>
        </w:rPr>
      </w:pPr>
      <w:r>
        <w:rPr>
          <w:rFonts w:ascii="Times New Roman" w:hAnsi="Times New Roman" w:cs="Times New Roman"/>
          <w:lang w:val="en-GB"/>
        </w:rPr>
        <w:t>Visual management</w:t>
      </w:r>
      <w:r w:rsidR="00FB4FFD">
        <w:rPr>
          <w:rFonts w:ascii="Times New Roman" w:hAnsi="Times New Roman" w:cs="Times New Roman"/>
          <w:lang w:val="en-GB"/>
        </w:rPr>
        <w:t xml:space="preserve">, </w:t>
      </w:r>
      <w:r w:rsidR="00FB4FFD" w:rsidRPr="003D470E">
        <w:rPr>
          <w:rFonts w:ascii="Times New Roman" w:hAnsi="Times New Roman" w:cs="Times New Roman"/>
          <w:i/>
          <w:iCs/>
          <w:lang w:val="en-GB"/>
        </w:rPr>
        <w:t>‘visuality’</w:t>
      </w:r>
      <w:r w:rsidR="004C3055" w:rsidRPr="003D470E">
        <w:rPr>
          <w:rFonts w:ascii="Times New Roman" w:hAnsi="Times New Roman" w:cs="Times New Roman"/>
          <w:i/>
          <w:iCs/>
          <w:lang w:val="en-GB"/>
        </w:rPr>
        <w:t xml:space="preserve"> or ‘control by sight’</w:t>
      </w:r>
      <w:r w:rsidR="003D470E">
        <w:rPr>
          <w:rFonts w:ascii="Times New Roman" w:hAnsi="Times New Roman" w:cs="Times New Roman"/>
          <w:i/>
          <w:iCs/>
          <w:lang w:val="en-GB"/>
        </w:rPr>
        <w:t xml:space="preserve"> </w:t>
      </w:r>
      <w:r w:rsidR="003D470E">
        <w:rPr>
          <w:rFonts w:ascii="Times New Roman" w:hAnsi="Times New Roman" w:cs="Times New Roman"/>
          <w:lang w:val="en-GB"/>
        </w:rPr>
        <w:t xml:space="preserve">as </w:t>
      </w:r>
      <w:sdt>
        <w:sdtPr>
          <w:rPr>
            <w:rFonts w:ascii="Times New Roman" w:hAnsi="Times New Roman" w:cs="Times New Roman"/>
            <w:lang w:val="en-GB"/>
          </w:rPr>
          <w:id w:val="-185290103"/>
          <w:citation/>
        </w:sdtPr>
        <w:sdtEndPr/>
        <w:sdtContent>
          <w:r w:rsidR="00541F0F">
            <w:rPr>
              <w:rFonts w:ascii="Times New Roman" w:hAnsi="Times New Roman" w:cs="Times New Roman"/>
              <w:lang w:val="en-GB"/>
            </w:rPr>
            <w:fldChar w:fldCharType="begin"/>
          </w:r>
          <w:r w:rsidR="00541F0F">
            <w:rPr>
              <w:rFonts w:ascii="Times New Roman" w:hAnsi="Times New Roman" w:cs="Times New Roman"/>
              <w:lang w:val="en-GB"/>
            </w:rPr>
            <w:instrText xml:space="preserve"> CITATION Bic161 \l 2057 </w:instrText>
          </w:r>
          <w:r w:rsidR="00541F0F">
            <w:rPr>
              <w:rFonts w:ascii="Times New Roman" w:hAnsi="Times New Roman" w:cs="Times New Roman"/>
              <w:lang w:val="en-GB"/>
            </w:rPr>
            <w:fldChar w:fldCharType="separate"/>
          </w:r>
          <w:r w:rsidR="00541F0F" w:rsidRPr="00541F0F">
            <w:rPr>
              <w:rFonts w:ascii="Times New Roman" w:hAnsi="Times New Roman" w:cs="Times New Roman"/>
              <w:noProof/>
              <w:lang w:val="en-GB"/>
            </w:rPr>
            <w:t>(Bicheno &amp; Holweg, The Lean Toolbox, 2016)</w:t>
          </w:r>
          <w:r w:rsidR="00541F0F">
            <w:rPr>
              <w:rFonts w:ascii="Times New Roman" w:hAnsi="Times New Roman" w:cs="Times New Roman"/>
              <w:lang w:val="en-GB"/>
            </w:rPr>
            <w:fldChar w:fldCharType="end"/>
          </w:r>
        </w:sdtContent>
      </w:sdt>
      <w:r w:rsidR="002E19AB">
        <w:rPr>
          <w:rFonts w:ascii="Times New Roman" w:hAnsi="Times New Roman" w:cs="Times New Roman"/>
          <w:lang w:val="en-GB"/>
        </w:rPr>
        <w:t xml:space="preserve"> succinctly state </w:t>
      </w:r>
      <w:r w:rsidR="00541F0F">
        <w:rPr>
          <w:rFonts w:ascii="Times New Roman" w:hAnsi="Times New Roman" w:cs="Times New Roman"/>
          <w:lang w:val="en-GB"/>
        </w:rPr>
        <w:t xml:space="preserve">it </w:t>
      </w:r>
      <w:r w:rsidR="003A4F03">
        <w:rPr>
          <w:rFonts w:ascii="Times New Roman" w:hAnsi="Times New Roman" w:cs="Times New Roman"/>
          <w:lang w:val="en-GB"/>
        </w:rPr>
        <w:t xml:space="preserve">is again </w:t>
      </w:r>
      <w:r w:rsidR="00A85988">
        <w:rPr>
          <w:rFonts w:ascii="Times New Roman" w:hAnsi="Times New Roman" w:cs="Times New Roman"/>
          <w:lang w:val="en-GB"/>
        </w:rPr>
        <w:t>a key</w:t>
      </w:r>
      <w:r w:rsidR="00C201A1" w:rsidRPr="00C201A1">
        <w:rPr>
          <w:rFonts w:ascii="Times New Roman" w:hAnsi="Times New Roman" w:cs="Times New Roman"/>
          <w:lang w:val="en-GB"/>
        </w:rPr>
        <w:t xml:space="preserve"> </w:t>
      </w:r>
      <w:r w:rsidR="00C201A1">
        <w:rPr>
          <w:rFonts w:ascii="Times New Roman" w:hAnsi="Times New Roman" w:cs="Times New Roman"/>
          <w:lang w:val="en-GB"/>
        </w:rPr>
        <w:t>premise</w:t>
      </w:r>
      <w:r w:rsidR="00021F39">
        <w:rPr>
          <w:rFonts w:ascii="Times New Roman" w:hAnsi="Times New Roman" w:cs="Times New Roman"/>
          <w:lang w:val="en-GB"/>
        </w:rPr>
        <w:t xml:space="preserve"> within Lean operations</w:t>
      </w:r>
      <w:r w:rsidR="00117870">
        <w:rPr>
          <w:rFonts w:ascii="Times New Roman" w:hAnsi="Times New Roman" w:cs="Times New Roman"/>
          <w:lang w:val="en-GB"/>
        </w:rPr>
        <w:t>,</w:t>
      </w:r>
      <w:r w:rsidR="00021F39">
        <w:rPr>
          <w:rFonts w:ascii="Times New Roman" w:hAnsi="Times New Roman" w:cs="Times New Roman"/>
          <w:lang w:val="en-GB"/>
        </w:rPr>
        <w:t xml:space="preserve"> leading too if correctly </w:t>
      </w:r>
      <w:r w:rsidR="009D4867">
        <w:rPr>
          <w:rFonts w:ascii="Times New Roman" w:hAnsi="Times New Roman" w:cs="Times New Roman"/>
          <w:lang w:val="en-GB"/>
        </w:rPr>
        <w:t>implemented an improvement in quality</w:t>
      </w:r>
      <w:r w:rsidR="005E4335">
        <w:rPr>
          <w:rFonts w:ascii="Times New Roman" w:hAnsi="Times New Roman" w:cs="Times New Roman"/>
          <w:lang w:val="en-GB"/>
        </w:rPr>
        <w:t xml:space="preserve"> and productivity</w:t>
      </w:r>
      <w:r w:rsidR="00610790">
        <w:rPr>
          <w:rFonts w:ascii="Times New Roman" w:hAnsi="Times New Roman" w:cs="Times New Roman"/>
          <w:lang w:val="en-GB"/>
        </w:rPr>
        <w:t xml:space="preserve"> owing to clear performance indicators or expectations being set out in a visible way </w:t>
      </w:r>
      <w:r w:rsidR="00767647">
        <w:rPr>
          <w:rFonts w:ascii="Times New Roman" w:hAnsi="Times New Roman" w:cs="Times New Roman"/>
          <w:lang w:val="en-GB"/>
        </w:rPr>
        <w:t xml:space="preserve">meaning that the operator should be able to </w:t>
      </w:r>
      <w:r w:rsidR="00A00419">
        <w:rPr>
          <w:rFonts w:ascii="Times New Roman" w:hAnsi="Times New Roman" w:cs="Times New Roman"/>
          <w:lang w:val="en-GB"/>
        </w:rPr>
        <w:t xml:space="preserve">quickly </w:t>
      </w:r>
      <w:r w:rsidR="00767647">
        <w:rPr>
          <w:rFonts w:ascii="Times New Roman" w:hAnsi="Times New Roman" w:cs="Times New Roman"/>
          <w:lang w:val="en-GB"/>
        </w:rPr>
        <w:t xml:space="preserve">determine if </w:t>
      </w:r>
      <w:r w:rsidR="00A00419">
        <w:rPr>
          <w:rFonts w:ascii="Times New Roman" w:hAnsi="Times New Roman" w:cs="Times New Roman"/>
          <w:lang w:val="en-GB"/>
        </w:rPr>
        <w:t xml:space="preserve">there is a deviation from the </w:t>
      </w:r>
      <w:r w:rsidR="00595353">
        <w:rPr>
          <w:rFonts w:ascii="Times New Roman" w:hAnsi="Times New Roman" w:cs="Times New Roman"/>
          <w:lang w:val="en-GB"/>
        </w:rPr>
        <w:t xml:space="preserve">expected </w:t>
      </w:r>
      <w:r w:rsidR="00A00419">
        <w:rPr>
          <w:rFonts w:ascii="Times New Roman" w:hAnsi="Times New Roman" w:cs="Times New Roman"/>
          <w:lang w:val="en-GB"/>
        </w:rPr>
        <w:t>standard</w:t>
      </w:r>
      <w:r w:rsidR="000A4C7A">
        <w:rPr>
          <w:rFonts w:ascii="Times New Roman" w:hAnsi="Times New Roman" w:cs="Times New Roman"/>
          <w:lang w:val="en-GB"/>
        </w:rPr>
        <w:t xml:space="preserve">. </w:t>
      </w:r>
      <w:r w:rsidR="004B713B">
        <w:rPr>
          <w:rFonts w:ascii="Times New Roman" w:hAnsi="Times New Roman" w:cs="Times New Roman"/>
          <w:lang w:val="en-GB"/>
        </w:rPr>
        <w:t xml:space="preserve">Examples of visual management include but are not limited to, </w:t>
      </w:r>
      <w:r w:rsidR="00772703">
        <w:rPr>
          <w:rFonts w:ascii="Times New Roman" w:hAnsi="Times New Roman" w:cs="Times New Roman"/>
          <w:lang w:val="en-GB"/>
        </w:rPr>
        <w:t xml:space="preserve">5S boards, </w:t>
      </w:r>
      <w:r w:rsidR="0032416F">
        <w:rPr>
          <w:rFonts w:ascii="Times New Roman" w:hAnsi="Times New Roman" w:cs="Times New Roman"/>
          <w:lang w:val="en-GB"/>
        </w:rPr>
        <w:t>area photographs giving examples of how the area should be presented</w:t>
      </w:r>
      <w:r w:rsidR="00150F9E">
        <w:rPr>
          <w:rFonts w:ascii="Times New Roman" w:hAnsi="Times New Roman" w:cs="Times New Roman"/>
          <w:lang w:val="en-GB"/>
        </w:rPr>
        <w:t xml:space="preserve">, </w:t>
      </w:r>
      <w:r w:rsidR="00772703">
        <w:rPr>
          <w:rFonts w:ascii="Times New Roman" w:hAnsi="Times New Roman" w:cs="Times New Roman"/>
          <w:lang w:val="en-GB"/>
        </w:rPr>
        <w:t>standard operation work sheets, process control charts,</w:t>
      </w:r>
      <w:r w:rsidR="00150F9E">
        <w:rPr>
          <w:rFonts w:ascii="Times New Roman" w:hAnsi="Times New Roman" w:cs="Times New Roman"/>
          <w:lang w:val="en-GB"/>
        </w:rPr>
        <w:t xml:space="preserve"> </w:t>
      </w:r>
      <w:r w:rsidR="003C0984">
        <w:rPr>
          <w:rFonts w:ascii="Times New Roman" w:hAnsi="Times New Roman" w:cs="Times New Roman"/>
          <w:lang w:val="en-GB"/>
        </w:rPr>
        <w:t xml:space="preserve">marked walkways and machine areas, </w:t>
      </w:r>
      <w:r w:rsidR="00127ED9">
        <w:rPr>
          <w:rFonts w:ascii="Times New Roman" w:hAnsi="Times New Roman" w:cs="Times New Roman"/>
          <w:lang w:val="en-GB"/>
        </w:rPr>
        <w:t>A</w:t>
      </w:r>
      <w:r w:rsidR="003C0984">
        <w:rPr>
          <w:rFonts w:ascii="Times New Roman" w:hAnsi="Times New Roman" w:cs="Times New Roman"/>
          <w:lang w:val="en-GB"/>
        </w:rPr>
        <w:t>ndon systems</w:t>
      </w:r>
      <w:r w:rsidR="00432709">
        <w:rPr>
          <w:rFonts w:ascii="Times New Roman" w:hAnsi="Times New Roman" w:cs="Times New Roman"/>
          <w:lang w:val="en-GB"/>
        </w:rPr>
        <w:t>, visual operating procedures</w:t>
      </w:r>
      <w:r w:rsidR="00127ED9">
        <w:rPr>
          <w:rFonts w:ascii="Times New Roman" w:hAnsi="Times New Roman" w:cs="Times New Roman"/>
          <w:lang w:val="en-GB"/>
        </w:rPr>
        <w:t>.</w:t>
      </w:r>
    </w:p>
    <w:p w14:paraId="06D50E64" w14:textId="3D053F27" w:rsidR="0063419C" w:rsidRPr="0063419C" w:rsidRDefault="0063419C" w:rsidP="0063419C">
      <w:pPr>
        <w:spacing w:line="360" w:lineRule="auto"/>
        <w:rPr>
          <w:rFonts w:ascii="Times New Roman" w:hAnsi="Times New Roman" w:cs="Times New Roman"/>
          <w:lang w:val="en-GB"/>
        </w:rPr>
      </w:pPr>
      <w:r>
        <w:rPr>
          <w:rFonts w:ascii="Times New Roman" w:hAnsi="Times New Roman" w:cs="Times New Roman"/>
          <w:lang w:val="en-GB"/>
        </w:rPr>
        <w:t>Visual management like ma</w:t>
      </w:r>
      <w:r w:rsidR="00E37C4A">
        <w:rPr>
          <w:rFonts w:ascii="Times New Roman" w:hAnsi="Times New Roman" w:cs="Times New Roman"/>
          <w:lang w:val="en-GB"/>
        </w:rPr>
        <w:t>n</w:t>
      </w:r>
      <w:r>
        <w:rPr>
          <w:rFonts w:ascii="Times New Roman" w:hAnsi="Times New Roman" w:cs="Times New Roman"/>
          <w:lang w:val="en-GB"/>
        </w:rPr>
        <w:t>y other Lean tools</w:t>
      </w:r>
      <w:r w:rsidR="00D24113">
        <w:rPr>
          <w:rFonts w:ascii="Times New Roman" w:hAnsi="Times New Roman" w:cs="Times New Roman"/>
          <w:lang w:val="en-GB"/>
        </w:rPr>
        <w:t xml:space="preserve"> sits within the 14 </w:t>
      </w:r>
      <w:r w:rsidR="00E37C4A">
        <w:rPr>
          <w:rFonts w:ascii="Times New Roman" w:hAnsi="Times New Roman" w:cs="Times New Roman"/>
          <w:lang w:val="en-GB"/>
        </w:rPr>
        <w:t>Principles of the Toyota Production System.</w:t>
      </w:r>
    </w:p>
    <w:p w14:paraId="7F6AF17A" w14:textId="4CFBAB32" w:rsidR="00982731" w:rsidRDefault="001D74D8" w:rsidP="007C1C3F">
      <w:pPr>
        <w:pStyle w:val="Heading3"/>
        <w:spacing w:line="360" w:lineRule="auto"/>
      </w:pPr>
      <w:bookmarkStart w:id="30" w:name="_Toc101693663"/>
      <w:r>
        <w:t>3</w:t>
      </w:r>
      <w:r w:rsidR="00982731">
        <w:t>.6.</w:t>
      </w:r>
      <w:r w:rsidR="00B3754E">
        <w:t>6</w:t>
      </w:r>
      <w:r w:rsidR="00982731">
        <w:t xml:space="preserve"> Gemba</w:t>
      </w:r>
      <w:bookmarkEnd w:id="30"/>
    </w:p>
    <w:p w14:paraId="530650DF" w14:textId="01DD15C1" w:rsidR="00B12801" w:rsidRPr="005971B1" w:rsidRDefault="00BF46EB" w:rsidP="00C8329A">
      <w:pPr>
        <w:spacing w:line="360" w:lineRule="auto"/>
        <w:jc w:val="both"/>
        <w:rPr>
          <w:rFonts w:ascii="Times New Roman" w:hAnsi="Times New Roman" w:cs="Times New Roman"/>
          <w:i/>
          <w:iCs/>
        </w:rPr>
      </w:pPr>
      <w:r>
        <w:rPr>
          <w:rFonts w:ascii="Times New Roman" w:hAnsi="Times New Roman" w:cs="Times New Roman"/>
        </w:rPr>
        <w:t>‘</w:t>
      </w:r>
      <w:r w:rsidR="000C666C">
        <w:rPr>
          <w:rFonts w:ascii="Times New Roman" w:hAnsi="Times New Roman" w:cs="Times New Roman"/>
        </w:rPr>
        <w:t>’</w:t>
      </w:r>
      <w:r w:rsidR="00C8329A">
        <w:rPr>
          <w:rFonts w:ascii="Times New Roman" w:hAnsi="Times New Roman" w:cs="Times New Roman"/>
        </w:rPr>
        <w:t>Gemba</w:t>
      </w:r>
      <w:r w:rsidR="000C666C">
        <w:rPr>
          <w:rFonts w:ascii="Times New Roman" w:hAnsi="Times New Roman" w:cs="Times New Roman"/>
        </w:rPr>
        <w:t>’</w:t>
      </w:r>
      <w:r>
        <w:rPr>
          <w:rFonts w:ascii="Times New Roman" w:hAnsi="Times New Roman" w:cs="Times New Roman"/>
        </w:rPr>
        <w:t>’</w:t>
      </w:r>
      <w:r w:rsidR="0040184A">
        <w:rPr>
          <w:rFonts w:ascii="Times New Roman" w:hAnsi="Times New Roman" w:cs="Times New Roman"/>
        </w:rPr>
        <w:t xml:space="preserve"> is a Japanese word </w:t>
      </w:r>
      <w:r w:rsidR="001E14FA">
        <w:rPr>
          <w:rFonts w:ascii="Times New Roman" w:hAnsi="Times New Roman" w:cs="Times New Roman"/>
        </w:rPr>
        <w:t>which nominally translates into English as ‘’the real place’’</w:t>
      </w:r>
      <w:r w:rsidR="000C666C">
        <w:rPr>
          <w:rFonts w:ascii="Times New Roman" w:hAnsi="Times New Roman" w:cs="Times New Roman"/>
        </w:rPr>
        <w:t xml:space="preserve">. </w:t>
      </w:r>
      <w:r w:rsidR="003024B0">
        <w:rPr>
          <w:rFonts w:ascii="Times New Roman" w:hAnsi="Times New Roman" w:cs="Times New Roman"/>
        </w:rPr>
        <w:t>Ohno</w:t>
      </w:r>
      <w:r w:rsidR="008129AD">
        <w:rPr>
          <w:rFonts w:ascii="Times New Roman" w:hAnsi="Times New Roman" w:cs="Times New Roman"/>
        </w:rPr>
        <w:t xml:space="preserve"> of Toyota</w:t>
      </w:r>
      <w:r w:rsidR="003024B0">
        <w:rPr>
          <w:rFonts w:ascii="Times New Roman" w:hAnsi="Times New Roman" w:cs="Times New Roman"/>
        </w:rPr>
        <w:t xml:space="preserve"> was renowned for </w:t>
      </w:r>
      <w:r w:rsidR="00985FCD">
        <w:rPr>
          <w:rFonts w:ascii="Times New Roman" w:hAnsi="Times New Roman" w:cs="Times New Roman"/>
        </w:rPr>
        <w:t>stating that ‘’management begins in the workplace</w:t>
      </w:r>
      <w:r w:rsidR="004F2E6E">
        <w:rPr>
          <w:rFonts w:ascii="Times New Roman" w:hAnsi="Times New Roman" w:cs="Times New Roman"/>
        </w:rPr>
        <w:t xml:space="preserve">’’ </w:t>
      </w:r>
      <w:r w:rsidR="00970C78">
        <w:rPr>
          <w:rFonts w:ascii="Times New Roman" w:hAnsi="Times New Roman" w:cs="Times New Roman"/>
        </w:rPr>
        <w:t xml:space="preserve">with his philosophy </w:t>
      </w:r>
      <w:r w:rsidR="00BB1935">
        <w:rPr>
          <w:rFonts w:ascii="Times New Roman" w:hAnsi="Times New Roman" w:cs="Times New Roman"/>
        </w:rPr>
        <w:t>being</w:t>
      </w:r>
      <w:r w:rsidR="009321E7">
        <w:rPr>
          <w:rFonts w:ascii="Times New Roman" w:hAnsi="Times New Roman" w:cs="Times New Roman"/>
        </w:rPr>
        <w:t>,</w:t>
      </w:r>
      <w:r w:rsidR="00C8329A">
        <w:rPr>
          <w:rFonts w:ascii="Times New Roman" w:hAnsi="Times New Roman" w:cs="Times New Roman"/>
        </w:rPr>
        <w:t xml:space="preserve"> go</w:t>
      </w:r>
      <w:r w:rsidR="00BB1935">
        <w:rPr>
          <w:rFonts w:ascii="Times New Roman" w:hAnsi="Times New Roman" w:cs="Times New Roman"/>
        </w:rPr>
        <w:t>ing</w:t>
      </w:r>
      <w:r w:rsidR="00C8329A">
        <w:rPr>
          <w:rFonts w:ascii="Times New Roman" w:hAnsi="Times New Roman" w:cs="Times New Roman"/>
        </w:rPr>
        <w:t xml:space="preserve"> to</w:t>
      </w:r>
      <w:r w:rsidR="00D003B2">
        <w:rPr>
          <w:rFonts w:ascii="Times New Roman" w:hAnsi="Times New Roman" w:cs="Times New Roman"/>
        </w:rPr>
        <w:t xml:space="preserve"> see</w:t>
      </w:r>
      <w:r w:rsidR="00C8329A">
        <w:rPr>
          <w:rFonts w:ascii="Times New Roman" w:hAnsi="Times New Roman" w:cs="Times New Roman"/>
        </w:rPr>
        <w:t xml:space="preserve"> where the value is being added</w:t>
      </w:r>
      <w:r w:rsidR="005D5819">
        <w:rPr>
          <w:rFonts w:ascii="Times New Roman" w:hAnsi="Times New Roman" w:cs="Times New Roman"/>
        </w:rPr>
        <w:t>, observe first</w:t>
      </w:r>
      <w:r w:rsidR="00A855BA">
        <w:rPr>
          <w:rFonts w:ascii="Times New Roman" w:hAnsi="Times New Roman" w:cs="Times New Roman"/>
        </w:rPr>
        <w:t>-</w:t>
      </w:r>
      <w:r w:rsidR="005D5819">
        <w:rPr>
          <w:rFonts w:ascii="Times New Roman" w:hAnsi="Times New Roman" w:cs="Times New Roman"/>
        </w:rPr>
        <w:t>hand</w:t>
      </w:r>
      <w:r w:rsidR="00C8329A">
        <w:rPr>
          <w:rFonts w:ascii="Times New Roman" w:hAnsi="Times New Roman" w:cs="Times New Roman"/>
        </w:rPr>
        <w:t xml:space="preserve"> and seek </w:t>
      </w:r>
      <w:r w:rsidR="00197F2B">
        <w:rPr>
          <w:rFonts w:ascii="Times New Roman" w:hAnsi="Times New Roman" w:cs="Times New Roman"/>
        </w:rPr>
        <w:t xml:space="preserve">the </w:t>
      </w:r>
      <w:r w:rsidR="00C8329A" w:rsidRPr="00C11CF6">
        <w:rPr>
          <w:rFonts w:ascii="Times New Roman" w:hAnsi="Times New Roman" w:cs="Times New Roman"/>
          <w:b/>
          <w:bCs/>
        </w:rPr>
        <w:t>facts</w:t>
      </w:r>
      <w:r w:rsidR="005D5819">
        <w:rPr>
          <w:rFonts w:ascii="Times New Roman" w:hAnsi="Times New Roman" w:cs="Times New Roman"/>
          <w:b/>
          <w:bCs/>
        </w:rPr>
        <w:t>,</w:t>
      </w:r>
      <w:r w:rsidR="00F37747">
        <w:rPr>
          <w:rFonts w:ascii="Times New Roman" w:hAnsi="Times New Roman" w:cs="Times New Roman"/>
        </w:rPr>
        <w:t xml:space="preserve"> </w:t>
      </w:r>
      <w:r w:rsidR="005D5819">
        <w:rPr>
          <w:rFonts w:ascii="Times New Roman" w:hAnsi="Times New Roman" w:cs="Times New Roman"/>
        </w:rPr>
        <w:t>this</w:t>
      </w:r>
      <w:r w:rsidR="00996DCB">
        <w:rPr>
          <w:rFonts w:ascii="Times New Roman" w:hAnsi="Times New Roman" w:cs="Times New Roman"/>
        </w:rPr>
        <w:t xml:space="preserve"> approach</w:t>
      </w:r>
      <w:r w:rsidR="00F37747">
        <w:rPr>
          <w:rFonts w:ascii="Times New Roman" w:hAnsi="Times New Roman" w:cs="Times New Roman"/>
        </w:rPr>
        <w:t xml:space="preserve"> was </w:t>
      </w:r>
      <w:r w:rsidR="00996DCB">
        <w:rPr>
          <w:rFonts w:ascii="Times New Roman" w:hAnsi="Times New Roman" w:cs="Times New Roman"/>
        </w:rPr>
        <w:t>very</w:t>
      </w:r>
      <w:r w:rsidR="00F37747">
        <w:rPr>
          <w:rFonts w:ascii="Times New Roman" w:hAnsi="Times New Roman" w:cs="Times New Roman"/>
        </w:rPr>
        <w:t xml:space="preserve"> different from </w:t>
      </w:r>
      <w:r w:rsidR="00011EC7">
        <w:rPr>
          <w:rFonts w:ascii="Times New Roman" w:hAnsi="Times New Roman" w:cs="Times New Roman"/>
        </w:rPr>
        <w:t>what was traditionally practiced in the</w:t>
      </w:r>
      <w:r w:rsidR="008129AD">
        <w:rPr>
          <w:rFonts w:ascii="Times New Roman" w:hAnsi="Times New Roman" w:cs="Times New Roman"/>
        </w:rPr>
        <w:t xml:space="preserve"> western world </w:t>
      </w:r>
      <w:r w:rsidR="00D22833">
        <w:rPr>
          <w:rFonts w:ascii="Times New Roman" w:hAnsi="Times New Roman" w:cs="Times New Roman"/>
        </w:rPr>
        <w:t>where the</w:t>
      </w:r>
      <w:r w:rsidR="0038418C" w:rsidRPr="0038418C">
        <w:rPr>
          <w:rFonts w:ascii="Times New Roman" w:hAnsi="Times New Roman" w:cs="Times New Roman"/>
        </w:rPr>
        <w:t xml:space="preserve"> </w:t>
      </w:r>
      <w:r w:rsidR="0038418C">
        <w:rPr>
          <w:rFonts w:ascii="Times New Roman" w:hAnsi="Times New Roman" w:cs="Times New Roman"/>
        </w:rPr>
        <w:t xml:space="preserve">tendency was to remain in the office environment and discuss </w:t>
      </w:r>
      <w:r w:rsidR="0038418C" w:rsidRPr="00C11CF6">
        <w:rPr>
          <w:rFonts w:ascii="Times New Roman" w:hAnsi="Times New Roman" w:cs="Times New Roman"/>
          <w:b/>
          <w:bCs/>
        </w:rPr>
        <w:t>opi</w:t>
      </w:r>
      <w:r w:rsidR="00C11CF6" w:rsidRPr="00C11CF6">
        <w:rPr>
          <w:rFonts w:ascii="Times New Roman" w:hAnsi="Times New Roman" w:cs="Times New Roman"/>
          <w:b/>
          <w:bCs/>
        </w:rPr>
        <w:t>nions</w:t>
      </w:r>
      <w:r w:rsidR="00C8329A">
        <w:rPr>
          <w:rFonts w:ascii="Times New Roman" w:hAnsi="Times New Roman" w:cs="Times New Roman"/>
        </w:rPr>
        <w:t>.</w:t>
      </w:r>
      <w:r w:rsidR="00600866">
        <w:rPr>
          <w:rFonts w:ascii="Times New Roman" w:hAnsi="Times New Roman" w:cs="Times New Roman"/>
        </w:rPr>
        <w:t xml:space="preserve"> Liker quoted Tadashi Yamashina as stating </w:t>
      </w:r>
      <w:r w:rsidR="007C4F4A" w:rsidRPr="005971B1">
        <w:rPr>
          <w:rFonts w:ascii="Times New Roman" w:hAnsi="Times New Roman" w:cs="Times New Roman"/>
          <w:i/>
          <w:iCs/>
        </w:rPr>
        <w:t>‘’</w:t>
      </w:r>
      <w:r w:rsidR="005971B1">
        <w:rPr>
          <w:rFonts w:ascii="Times New Roman" w:hAnsi="Times New Roman" w:cs="Times New Roman"/>
          <w:i/>
          <w:iCs/>
        </w:rPr>
        <w:t>I</w:t>
      </w:r>
      <w:r w:rsidR="00157ACC" w:rsidRPr="005971B1">
        <w:rPr>
          <w:rFonts w:ascii="Times New Roman" w:hAnsi="Times New Roman" w:cs="Times New Roman"/>
          <w:i/>
          <w:iCs/>
        </w:rPr>
        <w:t xml:space="preserve">t is more than going and seeing. ‘’What happened? </w:t>
      </w:r>
      <w:r w:rsidR="00D947B0" w:rsidRPr="005971B1">
        <w:rPr>
          <w:rFonts w:ascii="Times New Roman" w:hAnsi="Times New Roman" w:cs="Times New Roman"/>
          <w:i/>
          <w:iCs/>
        </w:rPr>
        <w:t>What did you see? What are the issues? What are the problems?</w:t>
      </w:r>
      <w:r w:rsidR="00B12801" w:rsidRPr="005971B1">
        <w:rPr>
          <w:rFonts w:ascii="Times New Roman" w:hAnsi="Times New Roman" w:cs="Times New Roman"/>
          <w:i/>
          <w:iCs/>
        </w:rPr>
        <w:t>’’</w:t>
      </w:r>
      <w:r w:rsidR="00D947B0" w:rsidRPr="005971B1">
        <w:rPr>
          <w:rFonts w:ascii="Times New Roman" w:hAnsi="Times New Roman" w:cs="Times New Roman"/>
          <w:i/>
          <w:iCs/>
        </w:rPr>
        <w:t xml:space="preserve"> Within the Toyota organization in North America, </w:t>
      </w:r>
      <w:r w:rsidR="00B12801" w:rsidRPr="005971B1">
        <w:rPr>
          <w:rFonts w:ascii="Times New Roman" w:hAnsi="Times New Roman" w:cs="Times New Roman"/>
          <w:i/>
          <w:iCs/>
        </w:rPr>
        <w:t xml:space="preserve">we're still just going and seeing. </w:t>
      </w:r>
      <w:r w:rsidR="002D59C2" w:rsidRPr="005971B1">
        <w:rPr>
          <w:rFonts w:ascii="Times New Roman" w:hAnsi="Times New Roman" w:cs="Times New Roman"/>
          <w:i/>
          <w:iCs/>
        </w:rPr>
        <w:t>‘’OK, I went and saw it and now I have a feeling.</w:t>
      </w:r>
      <w:r w:rsidR="008F1720" w:rsidRPr="005971B1">
        <w:rPr>
          <w:rFonts w:ascii="Times New Roman" w:hAnsi="Times New Roman" w:cs="Times New Roman"/>
          <w:i/>
          <w:iCs/>
        </w:rPr>
        <w:t xml:space="preserve">’’ But have you really analyzed it? Do you really understand what the issues are? At the root of all that, </w:t>
      </w:r>
      <w:r w:rsidR="00AB01E4" w:rsidRPr="005971B1">
        <w:rPr>
          <w:rFonts w:ascii="Times New Roman" w:hAnsi="Times New Roman" w:cs="Times New Roman"/>
          <w:i/>
          <w:iCs/>
        </w:rPr>
        <w:t xml:space="preserve">we try to make decisions based on factual information, not based on theory. Statistics and numbers contribute to the facts, </w:t>
      </w:r>
      <w:r w:rsidR="00677BDA" w:rsidRPr="005971B1">
        <w:rPr>
          <w:rFonts w:ascii="Times New Roman" w:hAnsi="Times New Roman" w:cs="Times New Roman"/>
          <w:i/>
          <w:iCs/>
        </w:rPr>
        <w:t xml:space="preserve">but it is more than that. Sometimes we get accused of spending too much </w:t>
      </w:r>
      <w:r w:rsidR="00677BDA" w:rsidRPr="005971B1">
        <w:rPr>
          <w:rFonts w:ascii="Times New Roman" w:hAnsi="Times New Roman" w:cs="Times New Roman"/>
          <w:i/>
          <w:iCs/>
        </w:rPr>
        <w:lastRenderedPageBreak/>
        <w:t xml:space="preserve">time </w:t>
      </w:r>
      <w:r w:rsidR="009B77AE" w:rsidRPr="005971B1">
        <w:rPr>
          <w:rFonts w:ascii="Times New Roman" w:hAnsi="Times New Roman" w:cs="Times New Roman"/>
          <w:i/>
          <w:iCs/>
        </w:rPr>
        <w:t>doing all the analysis of that. Some will say, ‘’</w:t>
      </w:r>
      <w:r w:rsidR="006042A1" w:rsidRPr="005971B1">
        <w:rPr>
          <w:rFonts w:ascii="Times New Roman" w:hAnsi="Times New Roman" w:cs="Times New Roman"/>
          <w:i/>
          <w:iCs/>
        </w:rPr>
        <w:t>C</w:t>
      </w:r>
      <w:r w:rsidR="009B77AE" w:rsidRPr="005971B1">
        <w:rPr>
          <w:rFonts w:ascii="Times New Roman" w:hAnsi="Times New Roman" w:cs="Times New Roman"/>
          <w:i/>
          <w:iCs/>
        </w:rPr>
        <w:t>ommon sense</w:t>
      </w:r>
      <w:r w:rsidR="006042A1" w:rsidRPr="005971B1">
        <w:rPr>
          <w:rFonts w:ascii="Times New Roman" w:hAnsi="Times New Roman" w:cs="Times New Roman"/>
          <w:i/>
          <w:iCs/>
        </w:rPr>
        <w:t xml:space="preserve"> </w:t>
      </w:r>
      <w:r w:rsidR="006F0036">
        <w:rPr>
          <w:rFonts w:ascii="Times New Roman" w:hAnsi="Times New Roman" w:cs="Times New Roman"/>
          <w:i/>
          <w:iCs/>
        </w:rPr>
        <w:t>w</w:t>
      </w:r>
      <w:r w:rsidR="006042A1" w:rsidRPr="005971B1">
        <w:rPr>
          <w:rFonts w:ascii="Times New Roman" w:hAnsi="Times New Roman" w:cs="Times New Roman"/>
          <w:i/>
          <w:iCs/>
        </w:rPr>
        <w:t>ill tell you. I know what the problem is</w:t>
      </w:r>
      <w:r w:rsidR="005D2F96" w:rsidRPr="005971B1">
        <w:rPr>
          <w:rFonts w:ascii="Times New Roman" w:hAnsi="Times New Roman" w:cs="Times New Roman"/>
          <w:i/>
          <w:iCs/>
        </w:rPr>
        <w:t xml:space="preserve">.’’ </w:t>
      </w:r>
      <w:r w:rsidR="006F0036">
        <w:rPr>
          <w:rFonts w:ascii="Times New Roman" w:hAnsi="Times New Roman" w:cs="Times New Roman"/>
          <w:i/>
          <w:iCs/>
        </w:rPr>
        <w:t>B</w:t>
      </w:r>
      <w:r w:rsidR="005D2F96" w:rsidRPr="005971B1">
        <w:rPr>
          <w:rFonts w:ascii="Times New Roman" w:hAnsi="Times New Roman" w:cs="Times New Roman"/>
          <w:i/>
          <w:iCs/>
        </w:rPr>
        <w:t xml:space="preserve">ut collecting data and analysis will tell you if your common sense is right. </w:t>
      </w:r>
      <w:sdt>
        <w:sdtPr>
          <w:rPr>
            <w:rFonts w:ascii="Times New Roman" w:hAnsi="Times New Roman" w:cs="Times New Roman"/>
            <w:i/>
            <w:iCs/>
          </w:rPr>
          <w:id w:val="1717782726"/>
          <w:citation/>
        </w:sdtPr>
        <w:sdtEndPr/>
        <w:sdtContent>
          <w:r w:rsidR="00B17328">
            <w:rPr>
              <w:rFonts w:ascii="Times New Roman" w:hAnsi="Times New Roman" w:cs="Times New Roman"/>
              <w:i/>
              <w:iCs/>
            </w:rPr>
            <w:fldChar w:fldCharType="begin"/>
          </w:r>
          <w:r w:rsidR="00B17328">
            <w:rPr>
              <w:rFonts w:ascii="Times New Roman" w:hAnsi="Times New Roman" w:cs="Times New Roman"/>
              <w:i/>
              <w:iCs/>
              <w:lang w:val="en-GB"/>
            </w:rPr>
            <w:instrText xml:space="preserve"> CITATION Lik04 \l 2057 </w:instrText>
          </w:r>
          <w:r w:rsidR="00B17328">
            <w:rPr>
              <w:rFonts w:ascii="Times New Roman" w:hAnsi="Times New Roman" w:cs="Times New Roman"/>
              <w:i/>
              <w:iCs/>
            </w:rPr>
            <w:fldChar w:fldCharType="separate"/>
          </w:r>
          <w:r w:rsidR="005653E8" w:rsidRPr="005653E8">
            <w:rPr>
              <w:rFonts w:ascii="Times New Roman" w:hAnsi="Times New Roman" w:cs="Times New Roman"/>
              <w:noProof/>
              <w:lang w:val="en-GB"/>
            </w:rPr>
            <w:t>(Liker, 2004)</w:t>
          </w:r>
          <w:r w:rsidR="00B17328">
            <w:rPr>
              <w:rFonts w:ascii="Times New Roman" w:hAnsi="Times New Roman" w:cs="Times New Roman"/>
              <w:i/>
              <w:iCs/>
            </w:rPr>
            <w:fldChar w:fldCharType="end"/>
          </w:r>
        </w:sdtContent>
      </w:sdt>
    </w:p>
    <w:p w14:paraId="350C2EDC" w14:textId="4D6D644B" w:rsidR="005210B7" w:rsidRDefault="00C8329A" w:rsidP="00BB7502">
      <w:pPr>
        <w:spacing w:line="360" w:lineRule="auto"/>
        <w:jc w:val="both"/>
        <w:rPr>
          <w:rFonts w:ascii="Times New Roman" w:hAnsi="Times New Roman" w:cs="Times New Roman"/>
        </w:rPr>
      </w:pPr>
      <w:r>
        <w:rPr>
          <w:rFonts w:ascii="Times New Roman" w:hAnsi="Times New Roman" w:cs="Times New Roman"/>
        </w:rPr>
        <w:t xml:space="preserve"> Gemba </w:t>
      </w:r>
      <w:r w:rsidR="00973703">
        <w:rPr>
          <w:rFonts w:ascii="Times New Roman" w:hAnsi="Times New Roman" w:cs="Times New Roman"/>
        </w:rPr>
        <w:t>walks</w:t>
      </w:r>
      <w:r w:rsidR="000722CF">
        <w:rPr>
          <w:rFonts w:ascii="Times New Roman" w:hAnsi="Times New Roman" w:cs="Times New Roman"/>
        </w:rPr>
        <w:t xml:space="preserve"> were</w:t>
      </w:r>
      <w:r w:rsidR="00D95DC3">
        <w:rPr>
          <w:rFonts w:ascii="Times New Roman" w:hAnsi="Times New Roman" w:cs="Times New Roman"/>
        </w:rPr>
        <w:t xml:space="preserve"> </w:t>
      </w:r>
      <w:r w:rsidR="000722CF">
        <w:rPr>
          <w:rFonts w:ascii="Times New Roman" w:hAnsi="Times New Roman" w:cs="Times New Roman"/>
        </w:rPr>
        <w:t xml:space="preserve">developed by </w:t>
      </w:r>
      <w:r w:rsidR="00D95DC3">
        <w:rPr>
          <w:rFonts w:ascii="Times New Roman" w:hAnsi="Times New Roman" w:cs="Times New Roman"/>
        </w:rPr>
        <w:t>Toyota</w:t>
      </w:r>
      <w:r w:rsidR="00973703">
        <w:rPr>
          <w:rFonts w:ascii="Times New Roman" w:hAnsi="Times New Roman" w:cs="Times New Roman"/>
        </w:rPr>
        <w:t xml:space="preserve"> </w:t>
      </w:r>
      <w:r w:rsidR="00D95DC3">
        <w:rPr>
          <w:rFonts w:ascii="Times New Roman" w:hAnsi="Times New Roman" w:cs="Times New Roman"/>
        </w:rPr>
        <w:t xml:space="preserve">as part of the </w:t>
      </w:r>
      <w:r w:rsidR="00C73A62" w:rsidRPr="00C73A62">
        <w:rPr>
          <w:rFonts w:ascii="Times New Roman" w:hAnsi="Times New Roman" w:cs="Times New Roman"/>
          <w:i/>
          <w:iCs/>
        </w:rPr>
        <w:t>‘</w:t>
      </w:r>
      <w:r w:rsidR="00F877F0" w:rsidRPr="00C73A62">
        <w:rPr>
          <w:rFonts w:ascii="Times New Roman" w:hAnsi="Times New Roman" w:cs="Times New Roman"/>
          <w:i/>
          <w:iCs/>
        </w:rPr>
        <w:t>‘Toyota Production System’</w:t>
      </w:r>
      <w:r w:rsidR="00C73A62" w:rsidRPr="00C73A62">
        <w:rPr>
          <w:rFonts w:ascii="Times New Roman" w:hAnsi="Times New Roman" w:cs="Times New Roman"/>
          <w:i/>
          <w:iCs/>
        </w:rPr>
        <w:t>’</w:t>
      </w:r>
      <w:r w:rsidR="00F877F0">
        <w:rPr>
          <w:rFonts w:ascii="Times New Roman" w:hAnsi="Times New Roman" w:cs="Times New Roman"/>
        </w:rPr>
        <w:t xml:space="preserve"> and </w:t>
      </w:r>
      <w:r w:rsidR="002E2893">
        <w:rPr>
          <w:rFonts w:ascii="Times New Roman" w:hAnsi="Times New Roman" w:cs="Times New Roman"/>
        </w:rPr>
        <w:t xml:space="preserve">are a good way </w:t>
      </w:r>
      <w:r w:rsidR="00F27364">
        <w:rPr>
          <w:rFonts w:ascii="Times New Roman" w:hAnsi="Times New Roman" w:cs="Times New Roman"/>
        </w:rPr>
        <w:t>‘</w:t>
      </w:r>
      <w:r w:rsidR="00F27364" w:rsidRPr="00CC2CF6">
        <w:rPr>
          <w:rFonts w:ascii="Times New Roman" w:hAnsi="Times New Roman" w:cs="Times New Roman"/>
          <w:i/>
          <w:iCs/>
        </w:rPr>
        <w:t>’to go and see’’</w:t>
      </w:r>
      <w:r w:rsidR="00F27364">
        <w:rPr>
          <w:rFonts w:ascii="Times New Roman" w:hAnsi="Times New Roman" w:cs="Times New Roman"/>
        </w:rPr>
        <w:t xml:space="preserve"> and </w:t>
      </w:r>
      <w:r>
        <w:rPr>
          <w:rFonts w:ascii="Times New Roman" w:hAnsi="Times New Roman" w:cs="Times New Roman"/>
        </w:rPr>
        <w:t>must be encouraged throughout the organisation</w:t>
      </w:r>
      <w:r w:rsidR="004A6819">
        <w:rPr>
          <w:rFonts w:ascii="Times New Roman" w:hAnsi="Times New Roman" w:cs="Times New Roman"/>
        </w:rPr>
        <w:t xml:space="preserve"> with participants from all levels of leadership</w:t>
      </w:r>
      <w:r w:rsidR="00C21F44">
        <w:rPr>
          <w:rFonts w:ascii="Times New Roman" w:hAnsi="Times New Roman" w:cs="Times New Roman"/>
        </w:rPr>
        <w:t xml:space="preserve"> taking part</w:t>
      </w:r>
      <w:r w:rsidR="007737CF">
        <w:rPr>
          <w:rFonts w:ascii="Times New Roman" w:hAnsi="Times New Roman" w:cs="Times New Roman"/>
        </w:rPr>
        <w:t xml:space="preserve"> as this enables </w:t>
      </w:r>
      <w:r w:rsidR="008527E4">
        <w:rPr>
          <w:rFonts w:ascii="Times New Roman" w:hAnsi="Times New Roman" w:cs="Times New Roman"/>
        </w:rPr>
        <w:t>dialect between the leaders and operators and opportunity to look, see</w:t>
      </w:r>
      <w:r w:rsidR="00EB79BE">
        <w:rPr>
          <w:rFonts w:ascii="Times New Roman" w:hAnsi="Times New Roman" w:cs="Times New Roman"/>
        </w:rPr>
        <w:t xml:space="preserve">, learn whilst gaining mutual understanding </w:t>
      </w:r>
      <w:r w:rsidR="000459A9">
        <w:rPr>
          <w:rFonts w:ascii="Times New Roman" w:hAnsi="Times New Roman" w:cs="Times New Roman"/>
        </w:rPr>
        <w:t>of issues</w:t>
      </w:r>
      <w:r>
        <w:rPr>
          <w:rFonts w:ascii="Times New Roman" w:hAnsi="Times New Roman" w:cs="Times New Roman"/>
        </w:rPr>
        <w:t>.</w:t>
      </w:r>
    </w:p>
    <w:p w14:paraId="24DE0DAF" w14:textId="40A22A17" w:rsidR="00801913" w:rsidRPr="00801913" w:rsidRDefault="005210B7" w:rsidP="00BB7502">
      <w:pPr>
        <w:spacing w:line="360" w:lineRule="auto"/>
        <w:jc w:val="both"/>
        <w:rPr>
          <w:rFonts w:ascii="Times New Roman" w:hAnsi="Times New Roman" w:cs="Times New Roman"/>
        </w:rPr>
      </w:pPr>
      <w:r>
        <w:rPr>
          <w:rFonts w:ascii="Times New Roman" w:eastAsia="Times New Roman" w:hAnsi="Times New Roman" w:cs="Times New Roman"/>
          <w:color w:val="000000" w:themeColor="text1"/>
          <w:sz w:val="21"/>
          <w:szCs w:val="21"/>
        </w:rPr>
        <w:t>It is however</w:t>
      </w:r>
      <w:r w:rsidR="00801913" w:rsidRPr="00801913">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essential</w:t>
      </w:r>
      <w:r w:rsidRPr="00801913">
        <w:rPr>
          <w:rFonts w:ascii="Times New Roman" w:eastAsia="Times New Roman" w:hAnsi="Times New Roman" w:cs="Times New Roman"/>
          <w:color w:val="000000" w:themeColor="text1"/>
          <w:sz w:val="21"/>
          <w:szCs w:val="21"/>
        </w:rPr>
        <w:t xml:space="preserve"> </w:t>
      </w:r>
      <w:r w:rsidR="00801913" w:rsidRPr="00801913">
        <w:rPr>
          <w:rFonts w:ascii="Times New Roman" w:eastAsia="Times New Roman" w:hAnsi="Times New Roman" w:cs="Times New Roman"/>
          <w:color w:val="000000" w:themeColor="text1"/>
          <w:sz w:val="21"/>
          <w:szCs w:val="21"/>
        </w:rPr>
        <w:t xml:space="preserve">to remember what a Gemba Walk is not. A Gemba Walk is a way to </w:t>
      </w:r>
      <w:r w:rsidR="008176A4">
        <w:rPr>
          <w:rFonts w:ascii="Times New Roman" w:eastAsia="Times New Roman" w:hAnsi="Times New Roman" w:cs="Times New Roman"/>
          <w:color w:val="000000" w:themeColor="text1"/>
          <w:sz w:val="21"/>
          <w:szCs w:val="21"/>
        </w:rPr>
        <w:t>amass</w:t>
      </w:r>
      <w:r w:rsidR="008176A4" w:rsidRPr="00801913">
        <w:rPr>
          <w:rFonts w:ascii="Times New Roman" w:eastAsia="Times New Roman" w:hAnsi="Times New Roman" w:cs="Times New Roman"/>
          <w:color w:val="000000" w:themeColor="text1"/>
          <w:sz w:val="21"/>
          <w:szCs w:val="21"/>
        </w:rPr>
        <w:t xml:space="preserve"> </w:t>
      </w:r>
      <w:r w:rsidR="00801913" w:rsidRPr="00801913">
        <w:rPr>
          <w:rFonts w:ascii="Times New Roman" w:eastAsia="Times New Roman" w:hAnsi="Times New Roman" w:cs="Times New Roman"/>
          <w:color w:val="000000" w:themeColor="text1"/>
          <w:sz w:val="21"/>
          <w:szCs w:val="21"/>
        </w:rPr>
        <w:t xml:space="preserve">information through observation and </w:t>
      </w:r>
      <w:r w:rsidR="00205C96">
        <w:rPr>
          <w:rFonts w:ascii="Times New Roman" w:eastAsia="Times New Roman" w:hAnsi="Times New Roman" w:cs="Times New Roman"/>
          <w:color w:val="000000" w:themeColor="text1"/>
          <w:sz w:val="21"/>
          <w:szCs w:val="21"/>
        </w:rPr>
        <w:t>contact</w:t>
      </w:r>
      <w:r w:rsidR="00205C96" w:rsidRPr="00801913">
        <w:rPr>
          <w:rFonts w:ascii="Times New Roman" w:eastAsia="Times New Roman" w:hAnsi="Times New Roman" w:cs="Times New Roman"/>
          <w:color w:val="000000" w:themeColor="text1"/>
          <w:sz w:val="21"/>
          <w:szCs w:val="21"/>
        </w:rPr>
        <w:t xml:space="preserve"> </w:t>
      </w:r>
      <w:r w:rsidR="00801913" w:rsidRPr="00801913">
        <w:rPr>
          <w:rFonts w:ascii="Times New Roman" w:eastAsia="Times New Roman" w:hAnsi="Times New Roman" w:cs="Times New Roman"/>
          <w:color w:val="000000" w:themeColor="text1"/>
          <w:sz w:val="21"/>
          <w:szCs w:val="21"/>
        </w:rPr>
        <w:t>with workers. It is not a time</w:t>
      </w:r>
      <w:r w:rsidR="00F43032">
        <w:rPr>
          <w:rFonts w:ascii="Times New Roman" w:eastAsia="Times New Roman" w:hAnsi="Times New Roman" w:cs="Times New Roman"/>
          <w:color w:val="000000" w:themeColor="text1"/>
          <w:sz w:val="21"/>
          <w:szCs w:val="21"/>
        </w:rPr>
        <w:t>;</w:t>
      </w:r>
    </w:p>
    <w:p w14:paraId="75BFB2C9" w14:textId="1BB13B42" w:rsidR="00801913" w:rsidRPr="00801913" w:rsidRDefault="00801913" w:rsidP="002B3D2A">
      <w:pPr>
        <w:numPr>
          <w:ilvl w:val="0"/>
          <w:numId w:val="10"/>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1"/>
          <w:szCs w:val="21"/>
        </w:rPr>
      </w:pPr>
      <w:r w:rsidRPr="00801913">
        <w:rPr>
          <w:rFonts w:ascii="Times New Roman" w:eastAsia="Times New Roman" w:hAnsi="Times New Roman" w:cs="Times New Roman"/>
          <w:color w:val="000000" w:themeColor="text1"/>
          <w:sz w:val="21"/>
          <w:szCs w:val="21"/>
        </w:rPr>
        <w:t>To find fault and call out employees on it</w:t>
      </w:r>
      <w:r w:rsidR="00CC2CF6">
        <w:rPr>
          <w:rFonts w:ascii="Times New Roman" w:eastAsia="Times New Roman" w:hAnsi="Times New Roman" w:cs="Times New Roman"/>
          <w:color w:val="000000" w:themeColor="text1"/>
          <w:sz w:val="21"/>
          <w:szCs w:val="21"/>
        </w:rPr>
        <w:t>.</w:t>
      </w:r>
    </w:p>
    <w:p w14:paraId="563ABC68" w14:textId="793B0E77" w:rsidR="00801913" w:rsidRPr="00801913" w:rsidRDefault="00801913" w:rsidP="002B3D2A">
      <w:pPr>
        <w:numPr>
          <w:ilvl w:val="0"/>
          <w:numId w:val="10"/>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1"/>
          <w:szCs w:val="21"/>
        </w:rPr>
      </w:pPr>
      <w:r w:rsidRPr="00801913">
        <w:rPr>
          <w:rFonts w:ascii="Times New Roman" w:eastAsia="Times New Roman" w:hAnsi="Times New Roman" w:cs="Times New Roman"/>
          <w:color w:val="000000" w:themeColor="text1"/>
          <w:sz w:val="21"/>
          <w:szCs w:val="21"/>
        </w:rPr>
        <w:t>To try to quickly implement a change on the spot</w:t>
      </w:r>
      <w:r w:rsidR="00CC2CF6">
        <w:rPr>
          <w:rFonts w:ascii="Times New Roman" w:eastAsia="Times New Roman" w:hAnsi="Times New Roman" w:cs="Times New Roman"/>
          <w:color w:val="000000" w:themeColor="text1"/>
          <w:sz w:val="21"/>
          <w:szCs w:val="21"/>
        </w:rPr>
        <w:t>.</w:t>
      </w:r>
    </w:p>
    <w:p w14:paraId="64A42E14" w14:textId="69A6F3F9" w:rsidR="00801913" w:rsidRPr="00205C96" w:rsidRDefault="00801913" w:rsidP="002B3D2A">
      <w:pPr>
        <w:numPr>
          <w:ilvl w:val="0"/>
          <w:numId w:val="10"/>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1"/>
          <w:szCs w:val="21"/>
        </w:rPr>
      </w:pPr>
      <w:r w:rsidRPr="00801913">
        <w:rPr>
          <w:rFonts w:ascii="Times New Roman" w:eastAsia="Times New Roman" w:hAnsi="Times New Roman" w:cs="Times New Roman"/>
          <w:color w:val="000000" w:themeColor="text1"/>
          <w:sz w:val="21"/>
          <w:szCs w:val="21"/>
        </w:rPr>
        <w:t>To disregard employee input. Getting that input is one of the main goals of a Gemba Walk</w:t>
      </w:r>
      <w:r w:rsidR="00CC2CF6">
        <w:rPr>
          <w:rFonts w:ascii="Times New Roman" w:eastAsia="Times New Roman" w:hAnsi="Times New Roman" w:cs="Times New Roman"/>
          <w:color w:val="000000" w:themeColor="text1"/>
          <w:sz w:val="21"/>
          <w:szCs w:val="21"/>
        </w:rPr>
        <w:t>.</w:t>
      </w:r>
    </w:p>
    <w:p w14:paraId="64462FDB" w14:textId="48AFC62D" w:rsidR="00391F6B" w:rsidRDefault="001D74D8" w:rsidP="00496970">
      <w:pPr>
        <w:pStyle w:val="Heading2"/>
        <w:spacing w:line="360" w:lineRule="auto"/>
        <w:jc w:val="both"/>
      </w:pPr>
      <w:bookmarkStart w:id="31" w:name="_Toc101693664"/>
      <w:r>
        <w:t>3</w:t>
      </w:r>
      <w:r w:rsidR="00840B61">
        <w:t>.7 Organisational Culture</w:t>
      </w:r>
      <w:bookmarkEnd w:id="31"/>
    </w:p>
    <w:p w14:paraId="3C974AF5" w14:textId="2B81300F" w:rsidR="00840B61" w:rsidRDefault="0018534C" w:rsidP="004B3230">
      <w:pPr>
        <w:spacing w:line="360" w:lineRule="auto"/>
        <w:jc w:val="both"/>
        <w:rPr>
          <w:rFonts w:ascii="Times New Roman" w:hAnsi="Times New Roman" w:cs="Times New Roman"/>
        </w:rPr>
      </w:pPr>
      <w:r>
        <w:rPr>
          <w:rFonts w:ascii="Times New Roman" w:hAnsi="Times New Roman" w:cs="Times New Roman"/>
        </w:rPr>
        <w:t xml:space="preserve">Many organisations </w:t>
      </w:r>
      <w:r w:rsidR="00670578">
        <w:rPr>
          <w:rFonts w:ascii="Times New Roman" w:hAnsi="Times New Roman" w:cs="Times New Roman"/>
        </w:rPr>
        <w:t xml:space="preserve">discuss </w:t>
      </w:r>
      <w:r w:rsidR="005F74B1">
        <w:rPr>
          <w:rFonts w:ascii="Times New Roman" w:hAnsi="Times New Roman" w:cs="Times New Roman"/>
        </w:rPr>
        <w:t xml:space="preserve">or </w:t>
      </w:r>
      <w:r w:rsidR="006E531B">
        <w:rPr>
          <w:rFonts w:ascii="Times New Roman" w:hAnsi="Times New Roman" w:cs="Times New Roman"/>
        </w:rPr>
        <w:t xml:space="preserve">touch on </w:t>
      </w:r>
      <w:r>
        <w:rPr>
          <w:rFonts w:ascii="Times New Roman" w:hAnsi="Times New Roman" w:cs="Times New Roman"/>
        </w:rPr>
        <w:t xml:space="preserve">culture in their </w:t>
      </w:r>
      <w:r w:rsidR="001C03CA">
        <w:rPr>
          <w:rFonts w:ascii="Times New Roman" w:hAnsi="Times New Roman" w:cs="Times New Roman"/>
        </w:rPr>
        <w:t>business strategy</w:t>
      </w:r>
      <w:r>
        <w:rPr>
          <w:rFonts w:ascii="Times New Roman" w:hAnsi="Times New Roman" w:cs="Times New Roman"/>
        </w:rPr>
        <w:t xml:space="preserve"> statement and how the culture of their organisation has a </w:t>
      </w:r>
      <w:r w:rsidR="00DF6F69">
        <w:rPr>
          <w:rFonts w:ascii="Times New Roman" w:hAnsi="Times New Roman" w:cs="Times New Roman"/>
        </w:rPr>
        <w:t xml:space="preserve">great </w:t>
      </w:r>
      <w:r>
        <w:rPr>
          <w:rFonts w:ascii="Times New Roman" w:hAnsi="Times New Roman" w:cs="Times New Roman"/>
        </w:rPr>
        <w:t>influence on how successful they are in their markets, but what is culture? Is it real? And should it be considered during a lean implementation.</w:t>
      </w:r>
    </w:p>
    <w:p w14:paraId="00998641" w14:textId="77777777" w:rsidR="00581B13" w:rsidRDefault="004F0675" w:rsidP="004B3230">
      <w:pPr>
        <w:spacing w:line="360" w:lineRule="auto"/>
        <w:jc w:val="both"/>
        <w:rPr>
          <w:rFonts w:ascii="Times New Roman" w:hAnsi="Times New Roman" w:cs="Times New Roman"/>
        </w:rPr>
      </w:pPr>
      <w:r>
        <w:rPr>
          <w:rFonts w:ascii="Times New Roman" w:hAnsi="Times New Roman" w:cs="Times New Roman"/>
        </w:rPr>
        <w:t xml:space="preserve">Culture as a word </w:t>
      </w:r>
      <w:r w:rsidR="00805E23">
        <w:rPr>
          <w:rFonts w:ascii="Times New Roman" w:hAnsi="Times New Roman" w:cs="Times New Roman"/>
        </w:rPr>
        <w:t>is thought of as constituting society</w:t>
      </w:r>
      <w:r w:rsidR="00866FE1">
        <w:rPr>
          <w:rFonts w:ascii="Times New Roman" w:hAnsi="Times New Roman" w:cs="Times New Roman"/>
        </w:rPr>
        <w:t>,</w:t>
      </w:r>
      <w:r w:rsidR="00287F58">
        <w:rPr>
          <w:rFonts w:ascii="Times New Roman" w:hAnsi="Times New Roman" w:cs="Times New Roman"/>
        </w:rPr>
        <w:t xml:space="preserve"> seen simply as the ‘way of life’ for </w:t>
      </w:r>
      <w:r w:rsidR="00414B52">
        <w:rPr>
          <w:rFonts w:ascii="Times New Roman" w:hAnsi="Times New Roman" w:cs="Times New Roman"/>
        </w:rPr>
        <w:t>groups of people</w:t>
      </w:r>
      <w:r w:rsidR="00866FE1">
        <w:rPr>
          <w:rFonts w:ascii="Times New Roman" w:hAnsi="Times New Roman" w:cs="Times New Roman"/>
        </w:rPr>
        <w:t xml:space="preserve"> with this being supported by their laws</w:t>
      </w:r>
      <w:r w:rsidR="00A00F23">
        <w:rPr>
          <w:rFonts w:ascii="Times New Roman" w:hAnsi="Times New Roman" w:cs="Times New Roman"/>
        </w:rPr>
        <w:t>, customs</w:t>
      </w:r>
      <w:r w:rsidR="00B20CC8">
        <w:rPr>
          <w:rFonts w:ascii="Times New Roman" w:hAnsi="Times New Roman" w:cs="Times New Roman"/>
        </w:rPr>
        <w:t xml:space="preserve">, traditions, </w:t>
      </w:r>
      <w:r w:rsidR="00805000">
        <w:rPr>
          <w:rFonts w:ascii="Times New Roman" w:hAnsi="Times New Roman" w:cs="Times New Roman"/>
        </w:rPr>
        <w:t>social standards</w:t>
      </w:r>
      <w:r w:rsidR="00387807">
        <w:rPr>
          <w:rFonts w:ascii="Times New Roman" w:hAnsi="Times New Roman" w:cs="Times New Roman"/>
        </w:rPr>
        <w:t xml:space="preserve">, values </w:t>
      </w:r>
      <w:r w:rsidR="00805000">
        <w:rPr>
          <w:rFonts w:ascii="Times New Roman" w:hAnsi="Times New Roman" w:cs="Times New Roman"/>
        </w:rPr>
        <w:t>to name but a few</w:t>
      </w:r>
      <w:r w:rsidR="007E7A91">
        <w:rPr>
          <w:rFonts w:ascii="Times New Roman" w:hAnsi="Times New Roman" w:cs="Times New Roman"/>
        </w:rPr>
        <w:t>.</w:t>
      </w:r>
    </w:p>
    <w:p w14:paraId="093A2D5F" w14:textId="676D92A6" w:rsidR="004B3230" w:rsidRDefault="00581B13" w:rsidP="004B3230">
      <w:pPr>
        <w:spacing w:line="360" w:lineRule="auto"/>
        <w:jc w:val="both"/>
        <w:rPr>
          <w:rFonts w:ascii="Times New Roman" w:hAnsi="Times New Roman" w:cs="Times New Roman"/>
        </w:rPr>
      </w:pPr>
      <w:r>
        <w:rPr>
          <w:rFonts w:ascii="Times New Roman" w:hAnsi="Times New Roman" w:cs="Times New Roman"/>
        </w:rPr>
        <w:t>Organisation</w:t>
      </w:r>
      <w:r w:rsidR="00615A63">
        <w:rPr>
          <w:rFonts w:ascii="Times New Roman" w:hAnsi="Times New Roman" w:cs="Times New Roman"/>
        </w:rPr>
        <w:t xml:space="preserve">al academics along with managers </w:t>
      </w:r>
      <w:r w:rsidR="00D57191">
        <w:rPr>
          <w:rFonts w:ascii="Times New Roman" w:hAnsi="Times New Roman" w:cs="Times New Roman"/>
        </w:rPr>
        <w:t xml:space="preserve">use the word ‘culture’ as a way of describing </w:t>
      </w:r>
      <w:r w:rsidR="00B63A79">
        <w:rPr>
          <w:rFonts w:ascii="Times New Roman" w:hAnsi="Times New Roman" w:cs="Times New Roman"/>
        </w:rPr>
        <w:t xml:space="preserve">the practices which are used to handle </w:t>
      </w:r>
      <w:r w:rsidR="00C814E3">
        <w:rPr>
          <w:rFonts w:ascii="Times New Roman" w:hAnsi="Times New Roman" w:cs="Times New Roman"/>
        </w:rPr>
        <w:t xml:space="preserve">employees </w:t>
      </w:r>
      <w:r w:rsidR="005B6F2B">
        <w:rPr>
          <w:rFonts w:ascii="Times New Roman" w:hAnsi="Times New Roman" w:cs="Times New Roman"/>
        </w:rPr>
        <w:t xml:space="preserve">and championing </w:t>
      </w:r>
      <w:r w:rsidR="006D0366">
        <w:rPr>
          <w:rFonts w:ascii="Times New Roman" w:hAnsi="Times New Roman" w:cs="Times New Roman"/>
        </w:rPr>
        <w:t xml:space="preserve">the values within an organisation. </w:t>
      </w:r>
      <w:r w:rsidR="00DA135E">
        <w:rPr>
          <w:rFonts w:ascii="Times New Roman" w:hAnsi="Times New Roman" w:cs="Times New Roman"/>
        </w:rPr>
        <w:t xml:space="preserve">Those tasked with leading or managing </w:t>
      </w:r>
      <w:r w:rsidR="003C1E03">
        <w:rPr>
          <w:rFonts w:ascii="Times New Roman" w:hAnsi="Times New Roman" w:cs="Times New Roman"/>
        </w:rPr>
        <w:t>often speak about developing the ‘right culture’</w:t>
      </w:r>
      <w:r w:rsidR="0022626A">
        <w:rPr>
          <w:rFonts w:ascii="Times New Roman" w:hAnsi="Times New Roman" w:cs="Times New Roman"/>
        </w:rPr>
        <w:t xml:space="preserve">, which </w:t>
      </w:r>
      <w:r w:rsidR="00E45E9A">
        <w:rPr>
          <w:rFonts w:ascii="Times New Roman" w:hAnsi="Times New Roman" w:cs="Times New Roman"/>
        </w:rPr>
        <w:t xml:space="preserve">seems to suggest that culture is as stated above connected </w:t>
      </w:r>
      <w:r w:rsidR="00037043">
        <w:rPr>
          <w:rFonts w:ascii="Times New Roman" w:hAnsi="Times New Roman" w:cs="Times New Roman"/>
        </w:rPr>
        <w:t xml:space="preserve">to the right set of values which </w:t>
      </w:r>
      <w:r w:rsidR="0075043D">
        <w:rPr>
          <w:rFonts w:ascii="Times New Roman" w:hAnsi="Times New Roman" w:cs="Times New Roman"/>
        </w:rPr>
        <w:t>they are striving to attain.</w:t>
      </w:r>
      <w:r w:rsidR="009D39F6">
        <w:rPr>
          <w:rFonts w:ascii="Times New Roman" w:hAnsi="Times New Roman" w:cs="Times New Roman"/>
        </w:rPr>
        <w:t xml:space="preserve"> </w:t>
      </w:r>
      <w:r w:rsidR="00142D72">
        <w:rPr>
          <w:rFonts w:ascii="Times New Roman" w:hAnsi="Times New Roman" w:cs="Times New Roman"/>
        </w:rPr>
        <w:t>Edgar Schein</w:t>
      </w:r>
      <w:r w:rsidR="00074816">
        <w:rPr>
          <w:rFonts w:ascii="Times New Roman" w:hAnsi="Times New Roman" w:cs="Times New Roman"/>
        </w:rPr>
        <w:t xml:space="preserve"> defin</w:t>
      </w:r>
      <w:r w:rsidR="00696C3A">
        <w:rPr>
          <w:rFonts w:ascii="Times New Roman" w:hAnsi="Times New Roman" w:cs="Times New Roman"/>
        </w:rPr>
        <w:t xml:space="preserve">es </w:t>
      </w:r>
      <w:r w:rsidR="00074816">
        <w:rPr>
          <w:rFonts w:ascii="Times New Roman" w:hAnsi="Times New Roman" w:cs="Times New Roman"/>
        </w:rPr>
        <w:t>culture as follows;</w:t>
      </w:r>
    </w:p>
    <w:p w14:paraId="20A2C4A6" w14:textId="4D183BE6" w:rsidR="002B7E9F" w:rsidRDefault="00684AD5" w:rsidP="00071DBC">
      <w:pPr>
        <w:spacing w:line="360" w:lineRule="auto"/>
        <w:ind w:left="283" w:right="283"/>
        <w:jc w:val="both"/>
        <w:rPr>
          <w:rFonts w:ascii="Times New Roman" w:hAnsi="Times New Roman" w:cs="Times New Roman"/>
          <w:i/>
          <w:iCs/>
        </w:rPr>
      </w:pPr>
      <w:r>
        <w:rPr>
          <w:rFonts w:ascii="Times New Roman" w:hAnsi="Times New Roman" w:cs="Times New Roman"/>
          <w:i/>
          <w:iCs/>
        </w:rPr>
        <w:t>‘’</w:t>
      </w:r>
      <w:r w:rsidR="00066F09" w:rsidRPr="00066F09">
        <w:rPr>
          <w:rFonts w:ascii="Times New Roman" w:hAnsi="Times New Roman" w:cs="Times New Roman"/>
          <w:i/>
          <w:iCs/>
        </w:rPr>
        <w:t xml:space="preserve">A pattern of shared basic assumptions that was learned by a group as it solved its problems </w:t>
      </w:r>
      <w:r w:rsidR="00A33A80">
        <w:rPr>
          <w:rFonts w:ascii="Times New Roman" w:hAnsi="Times New Roman" w:cs="Times New Roman"/>
          <w:i/>
          <w:iCs/>
        </w:rPr>
        <w:t xml:space="preserve">of </w:t>
      </w:r>
      <w:r w:rsidR="00066F09" w:rsidRPr="00066F09">
        <w:rPr>
          <w:rFonts w:ascii="Times New Roman" w:hAnsi="Times New Roman" w:cs="Times New Roman"/>
          <w:i/>
          <w:iCs/>
        </w:rPr>
        <w:t xml:space="preserve">external adaptation and internal integration that has worked well enough </w:t>
      </w:r>
      <w:r w:rsidR="00D337E1">
        <w:rPr>
          <w:rFonts w:ascii="Times New Roman" w:hAnsi="Times New Roman" w:cs="Times New Roman"/>
          <w:i/>
          <w:iCs/>
        </w:rPr>
        <w:t>to be</w:t>
      </w:r>
      <w:r w:rsidR="00066F09" w:rsidRPr="00066F09">
        <w:rPr>
          <w:rFonts w:ascii="Times New Roman" w:hAnsi="Times New Roman" w:cs="Times New Roman"/>
          <w:i/>
          <w:iCs/>
        </w:rPr>
        <w:t xml:space="preserve"> considered valid, and</w:t>
      </w:r>
      <w:r w:rsidR="002B7E9F">
        <w:rPr>
          <w:rFonts w:ascii="Times New Roman" w:hAnsi="Times New Roman" w:cs="Times New Roman"/>
          <w:i/>
          <w:iCs/>
        </w:rPr>
        <w:t>,</w:t>
      </w:r>
      <w:r w:rsidR="00900866" w:rsidRPr="00900866">
        <w:rPr>
          <w:rFonts w:ascii="Times New Roman" w:hAnsi="Times New Roman" w:cs="Times New Roman"/>
          <w:i/>
          <w:iCs/>
        </w:rPr>
        <w:t xml:space="preserve"> therefore, to be taught to new members as the correct way </w:t>
      </w:r>
      <w:r w:rsidR="00D337E1">
        <w:rPr>
          <w:rFonts w:ascii="Times New Roman" w:hAnsi="Times New Roman" w:cs="Times New Roman"/>
          <w:i/>
          <w:iCs/>
        </w:rPr>
        <w:t>to perceive</w:t>
      </w:r>
      <w:r w:rsidR="00900866" w:rsidRPr="00900866">
        <w:rPr>
          <w:rFonts w:ascii="Times New Roman" w:hAnsi="Times New Roman" w:cs="Times New Roman"/>
          <w:i/>
          <w:iCs/>
        </w:rPr>
        <w:t>, think, and feel in relation to those problems</w:t>
      </w:r>
      <w:r w:rsidR="0024684B">
        <w:rPr>
          <w:rFonts w:ascii="Times New Roman" w:hAnsi="Times New Roman" w:cs="Times New Roman"/>
          <w:i/>
          <w:iCs/>
        </w:rPr>
        <w:t>.’’</w:t>
      </w:r>
      <w:r w:rsidR="00900866" w:rsidRPr="00900866">
        <w:rPr>
          <w:rFonts w:ascii="Times New Roman" w:hAnsi="Times New Roman" w:cs="Times New Roman"/>
          <w:i/>
          <w:iCs/>
        </w:rPr>
        <w:t xml:space="preserve"> </w:t>
      </w:r>
    </w:p>
    <w:p w14:paraId="35BEB59B" w14:textId="7C104EE7" w:rsidR="00071DBC" w:rsidRDefault="00AA21C3" w:rsidP="00071DBC">
      <w:pPr>
        <w:spacing w:line="360" w:lineRule="auto"/>
        <w:ind w:left="283" w:right="283"/>
        <w:jc w:val="right"/>
        <w:rPr>
          <w:rFonts w:ascii="Times New Roman" w:hAnsi="Times New Roman" w:cs="Times New Roman"/>
          <w:i/>
          <w:iCs/>
        </w:rPr>
      </w:pPr>
      <w:sdt>
        <w:sdtPr>
          <w:rPr>
            <w:rFonts w:ascii="Times New Roman" w:hAnsi="Times New Roman" w:cs="Times New Roman"/>
            <w:i/>
            <w:iCs/>
          </w:rPr>
          <w:id w:val="-1156679101"/>
          <w:citation/>
        </w:sdtPr>
        <w:sdtEndPr/>
        <w:sdtContent>
          <w:r w:rsidR="00071DBC">
            <w:rPr>
              <w:rFonts w:ascii="Times New Roman" w:hAnsi="Times New Roman" w:cs="Times New Roman"/>
              <w:i/>
              <w:iCs/>
            </w:rPr>
            <w:fldChar w:fldCharType="begin"/>
          </w:r>
          <w:r w:rsidR="00071DBC">
            <w:rPr>
              <w:rFonts w:ascii="Times New Roman" w:hAnsi="Times New Roman" w:cs="Times New Roman"/>
              <w:i/>
              <w:iCs/>
              <w:lang w:val="en-GB"/>
            </w:rPr>
            <w:instrText xml:space="preserve"> CITATION Sch16 \l 2057 </w:instrText>
          </w:r>
          <w:r w:rsidR="00071DBC">
            <w:rPr>
              <w:rFonts w:ascii="Times New Roman" w:hAnsi="Times New Roman" w:cs="Times New Roman"/>
              <w:i/>
              <w:iCs/>
            </w:rPr>
            <w:fldChar w:fldCharType="separate"/>
          </w:r>
          <w:r w:rsidR="00071DBC" w:rsidRPr="00071DBC">
            <w:rPr>
              <w:rFonts w:ascii="Times New Roman" w:hAnsi="Times New Roman" w:cs="Times New Roman"/>
              <w:noProof/>
              <w:lang w:val="en-GB"/>
            </w:rPr>
            <w:t>(Schein &amp; Schein, 2016)</w:t>
          </w:r>
          <w:r w:rsidR="00071DBC">
            <w:rPr>
              <w:rFonts w:ascii="Times New Roman" w:hAnsi="Times New Roman" w:cs="Times New Roman"/>
              <w:i/>
              <w:iCs/>
            </w:rPr>
            <w:fldChar w:fldCharType="end"/>
          </w:r>
        </w:sdtContent>
      </w:sdt>
    </w:p>
    <w:p w14:paraId="3C1BCD37" w14:textId="6BEC5C9B" w:rsidR="003C69D1" w:rsidRDefault="00420034" w:rsidP="00695532">
      <w:pPr>
        <w:spacing w:line="360" w:lineRule="auto"/>
        <w:ind w:right="283"/>
        <w:jc w:val="both"/>
        <w:rPr>
          <w:rFonts w:ascii="Times New Roman" w:hAnsi="Times New Roman" w:cs="Times New Roman"/>
        </w:rPr>
      </w:pPr>
      <w:r>
        <w:rPr>
          <w:rFonts w:ascii="Times New Roman" w:hAnsi="Times New Roman" w:cs="Times New Roman"/>
        </w:rPr>
        <w:lastRenderedPageBreak/>
        <w:t xml:space="preserve">Schein’s definition suggests that </w:t>
      </w:r>
      <w:r w:rsidR="006E290B">
        <w:rPr>
          <w:rFonts w:ascii="Times New Roman" w:hAnsi="Times New Roman" w:cs="Times New Roman"/>
        </w:rPr>
        <w:t xml:space="preserve">culture grows over time with it including </w:t>
      </w:r>
      <w:r w:rsidR="00442FBF">
        <w:rPr>
          <w:rFonts w:ascii="Times New Roman" w:hAnsi="Times New Roman" w:cs="Times New Roman"/>
        </w:rPr>
        <w:t>behavior</w:t>
      </w:r>
      <w:r w:rsidR="00482901">
        <w:rPr>
          <w:rFonts w:ascii="Times New Roman" w:hAnsi="Times New Roman" w:cs="Times New Roman"/>
        </w:rPr>
        <w:t>al norms</w:t>
      </w:r>
      <w:r w:rsidR="00107308">
        <w:rPr>
          <w:rFonts w:ascii="Times New Roman" w:hAnsi="Times New Roman" w:cs="Times New Roman"/>
        </w:rPr>
        <w:t xml:space="preserve">, </w:t>
      </w:r>
      <w:r w:rsidR="00355B32">
        <w:rPr>
          <w:rFonts w:ascii="Times New Roman" w:hAnsi="Times New Roman" w:cs="Times New Roman"/>
        </w:rPr>
        <w:t xml:space="preserve">values, </w:t>
      </w:r>
      <w:r w:rsidR="00107308">
        <w:rPr>
          <w:rFonts w:ascii="Times New Roman" w:hAnsi="Times New Roman" w:cs="Times New Roman"/>
        </w:rPr>
        <w:t xml:space="preserve">shared points of view, decision making along with relationships </w:t>
      </w:r>
      <w:r w:rsidR="00FA4F5A">
        <w:rPr>
          <w:rFonts w:ascii="Times New Roman" w:hAnsi="Times New Roman" w:cs="Times New Roman"/>
        </w:rPr>
        <w:t xml:space="preserve">which have grown to be accepted by the group during that time. </w:t>
      </w:r>
    </w:p>
    <w:p w14:paraId="65A99A72" w14:textId="0149BBB7" w:rsidR="0085036C" w:rsidRDefault="00320875" w:rsidP="00695532">
      <w:pPr>
        <w:spacing w:line="360" w:lineRule="auto"/>
        <w:ind w:right="283"/>
        <w:jc w:val="both"/>
        <w:rPr>
          <w:rFonts w:ascii="Times New Roman" w:hAnsi="Times New Roman" w:cs="Times New Roman"/>
        </w:rPr>
      </w:pPr>
      <w:r>
        <w:rPr>
          <w:rFonts w:ascii="Times New Roman" w:hAnsi="Times New Roman" w:cs="Times New Roman"/>
        </w:rPr>
        <w:t xml:space="preserve">Culture generally is viewed </w:t>
      </w:r>
      <w:r w:rsidR="003B574E">
        <w:rPr>
          <w:rFonts w:ascii="Times New Roman" w:hAnsi="Times New Roman" w:cs="Times New Roman"/>
        </w:rPr>
        <w:t>as having different levels</w:t>
      </w:r>
      <w:r w:rsidR="00224024">
        <w:rPr>
          <w:rFonts w:ascii="Times New Roman" w:hAnsi="Times New Roman" w:cs="Times New Roman"/>
        </w:rPr>
        <w:t xml:space="preserve"> (see figure </w:t>
      </w:r>
      <w:r w:rsidR="00212E78">
        <w:rPr>
          <w:rFonts w:ascii="Times New Roman" w:hAnsi="Times New Roman" w:cs="Times New Roman"/>
        </w:rPr>
        <w:t>5</w:t>
      </w:r>
      <w:r w:rsidR="00224024">
        <w:rPr>
          <w:rFonts w:ascii="Times New Roman" w:hAnsi="Times New Roman" w:cs="Times New Roman"/>
        </w:rPr>
        <w:t xml:space="preserve"> below)</w:t>
      </w:r>
      <w:r w:rsidR="003B574E">
        <w:rPr>
          <w:rFonts w:ascii="Times New Roman" w:hAnsi="Times New Roman" w:cs="Times New Roman"/>
        </w:rPr>
        <w:t xml:space="preserve">, the term ‘level’ </w:t>
      </w:r>
      <w:r w:rsidR="000905DB">
        <w:rPr>
          <w:rFonts w:ascii="Times New Roman" w:hAnsi="Times New Roman" w:cs="Times New Roman"/>
        </w:rPr>
        <w:t>denoting</w:t>
      </w:r>
      <w:r w:rsidR="005F5534">
        <w:rPr>
          <w:rFonts w:ascii="Times New Roman" w:hAnsi="Times New Roman" w:cs="Times New Roman"/>
        </w:rPr>
        <w:t xml:space="preserve"> the </w:t>
      </w:r>
      <w:r w:rsidR="00633860">
        <w:rPr>
          <w:rFonts w:ascii="Times New Roman" w:hAnsi="Times New Roman" w:cs="Times New Roman"/>
        </w:rPr>
        <w:t xml:space="preserve">extent to which the cultural </w:t>
      </w:r>
      <w:r w:rsidR="00D12F54">
        <w:rPr>
          <w:rFonts w:ascii="Times New Roman" w:hAnsi="Times New Roman" w:cs="Times New Roman"/>
        </w:rPr>
        <w:t>singularity</w:t>
      </w:r>
      <w:r w:rsidR="007221DB">
        <w:rPr>
          <w:rFonts w:ascii="Times New Roman" w:hAnsi="Times New Roman" w:cs="Times New Roman"/>
        </w:rPr>
        <w:t xml:space="preserve"> is visible to the viewer</w:t>
      </w:r>
      <w:r w:rsidR="00835333">
        <w:rPr>
          <w:rFonts w:ascii="Times New Roman" w:hAnsi="Times New Roman" w:cs="Times New Roman"/>
        </w:rPr>
        <w:t xml:space="preserve">. The levels themselves range </w:t>
      </w:r>
      <w:r w:rsidR="00106F05">
        <w:rPr>
          <w:rFonts w:ascii="Times New Roman" w:hAnsi="Times New Roman" w:cs="Times New Roman"/>
        </w:rPr>
        <w:t>from the very</w:t>
      </w:r>
      <w:r w:rsidR="00106F05" w:rsidRPr="00106F05">
        <w:rPr>
          <w:rFonts w:ascii="Times New Roman" w:hAnsi="Times New Roman" w:cs="Times New Roman"/>
        </w:rPr>
        <w:t xml:space="preserve"> </w:t>
      </w:r>
      <w:r w:rsidR="00106F05">
        <w:rPr>
          <w:rFonts w:ascii="Times New Roman" w:hAnsi="Times New Roman" w:cs="Times New Roman"/>
        </w:rPr>
        <w:t>noticeable</w:t>
      </w:r>
      <w:r w:rsidR="003B7B82">
        <w:rPr>
          <w:rFonts w:ascii="Times New Roman" w:hAnsi="Times New Roman" w:cs="Times New Roman"/>
        </w:rPr>
        <w:t xml:space="preserve"> things </w:t>
      </w:r>
      <w:r w:rsidR="00966FE4">
        <w:rPr>
          <w:rFonts w:ascii="Times New Roman" w:hAnsi="Times New Roman" w:cs="Times New Roman"/>
        </w:rPr>
        <w:t xml:space="preserve">that are easily seen or felt through to those </w:t>
      </w:r>
      <w:r w:rsidR="00C66D2E">
        <w:rPr>
          <w:rFonts w:ascii="Times New Roman" w:hAnsi="Times New Roman" w:cs="Times New Roman"/>
        </w:rPr>
        <w:t>being so deeply embedded</w:t>
      </w:r>
      <w:r w:rsidR="00106F05">
        <w:rPr>
          <w:rFonts w:ascii="Times New Roman" w:hAnsi="Times New Roman" w:cs="Times New Roman"/>
        </w:rPr>
        <w:t xml:space="preserve"> </w:t>
      </w:r>
      <w:r w:rsidR="00916F49">
        <w:rPr>
          <w:rFonts w:ascii="Times New Roman" w:hAnsi="Times New Roman" w:cs="Times New Roman"/>
        </w:rPr>
        <w:t xml:space="preserve">that they define the </w:t>
      </w:r>
      <w:r w:rsidR="0078585F">
        <w:rPr>
          <w:rFonts w:ascii="Times New Roman" w:hAnsi="Times New Roman" w:cs="Times New Roman"/>
        </w:rPr>
        <w:t>culture and it’s</w:t>
      </w:r>
      <w:r w:rsidR="00002786">
        <w:rPr>
          <w:rFonts w:ascii="Times New Roman" w:hAnsi="Times New Roman" w:cs="Times New Roman"/>
        </w:rPr>
        <w:t xml:space="preserve"> </w:t>
      </w:r>
      <w:r w:rsidR="0078585F">
        <w:rPr>
          <w:rFonts w:ascii="Times New Roman" w:hAnsi="Times New Roman" w:cs="Times New Roman"/>
        </w:rPr>
        <w:t xml:space="preserve">DNA, whilst in between </w:t>
      </w:r>
      <w:r w:rsidR="0016478C">
        <w:rPr>
          <w:rFonts w:ascii="Times New Roman" w:hAnsi="Times New Roman" w:cs="Times New Roman"/>
        </w:rPr>
        <w:t>are a variety of espoused</w:t>
      </w:r>
      <w:r w:rsidR="00933CDF">
        <w:rPr>
          <w:rFonts w:ascii="Times New Roman" w:hAnsi="Times New Roman" w:cs="Times New Roman"/>
        </w:rPr>
        <w:t xml:space="preserve"> values, ideologies</w:t>
      </w:r>
      <w:r w:rsidR="002C6A16">
        <w:rPr>
          <w:rFonts w:ascii="Times New Roman" w:hAnsi="Times New Roman" w:cs="Times New Roman"/>
        </w:rPr>
        <w:t xml:space="preserve">, rationalisations </w:t>
      </w:r>
      <w:r w:rsidR="00846823">
        <w:rPr>
          <w:rFonts w:ascii="Times New Roman" w:hAnsi="Times New Roman" w:cs="Times New Roman"/>
        </w:rPr>
        <w:t xml:space="preserve">such that the cultural members use these as means </w:t>
      </w:r>
      <w:r w:rsidR="00545F15">
        <w:rPr>
          <w:rFonts w:ascii="Times New Roman" w:hAnsi="Times New Roman" w:cs="Times New Roman"/>
        </w:rPr>
        <w:t xml:space="preserve">of identifying the culture and themselves. </w:t>
      </w:r>
    </w:p>
    <w:p w14:paraId="33AC12CA" w14:textId="4A9F3EA4" w:rsidR="0084025D" w:rsidRDefault="0084025D" w:rsidP="0084025D">
      <w:pPr>
        <w:spacing w:line="360" w:lineRule="auto"/>
        <w:ind w:right="283"/>
        <w:jc w:val="center"/>
        <w:rPr>
          <w:rFonts w:ascii="Times New Roman" w:hAnsi="Times New Roman" w:cs="Times New Roman"/>
        </w:rPr>
      </w:pPr>
      <w:r w:rsidRPr="0084025D">
        <w:rPr>
          <w:rFonts w:ascii="Times New Roman" w:hAnsi="Times New Roman" w:cs="Times New Roman"/>
          <w:noProof/>
        </w:rPr>
        <w:drawing>
          <wp:inline distT="0" distB="0" distL="0" distR="0" wp14:anchorId="6307CDDE" wp14:editId="3D719CF5">
            <wp:extent cx="4864350" cy="29020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64350" cy="2902099"/>
                    </a:xfrm>
                    <a:prstGeom prst="rect">
                      <a:avLst/>
                    </a:prstGeom>
                  </pic:spPr>
                </pic:pic>
              </a:graphicData>
            </a:graphic>
          </wp:inline>
        </w:drawing>
      </w:r>
    </w:p>
    <w:p w14:paraId="5A32F909" w14:textId="2C530939" w:rsidR="0084025D" w:rsidRDefault="0073792B" w:rsidP="0084025D">
      <w:pPr>
        <w:spacing w:line="360" w:lineRule="auto"/>
        <w:ind w:right="283"/>
        <w:jc w:val="right"/>
        <w:rPr>
          <w:rFonts w:ascii="Times New Roman" w:hAnsi="Times New Roman" w:cs="Times New Roman"/>
        </w:rPr>
      </w:pPr>
      <w:r>
        <w:rPr>
          <w:rFonts w:ascii="Times New Roman" w:hAnsi="Times New Roman" w:cs="Times New Roman"/>
        </w:rPr>
        <w:t xml:space="preserve">Figure </w:t>
      </w:r>
      <w:r w:rsidR="002A639A">
        <w:rPr>
          <w:rFonts w:ascii="Times New Roman" w:hAnsi="Times New Roman" w:cs="Times New Roman"/>
        </w:rPr>
        <w:t>6 -</w:t>
      </w:r>
      <w:r>
        <w:rPr>
          <w:rFonts w:ascii="Times New Roman" w:hAnsi="Times New Roman" w:cs="Times New Roman"/>
        </w:rPr>
        <w:t xml:space="preserve"> The Three Levels of Culture </w:t>
      </w:r>
      <w:sdt>
        <w:sdtPr>
          <w:rPr>
            <w:rFonts w:ascii="Times New Roman" w:hAnsi="Times New Roman" w:cs="Times New Roman"/>
          </w:rPr>
          <w:id w:val="-1451615806"/>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Sch16 \l 2057 </w:instrText>
          </w:r>
          <w:r>
            <w:rPr>
              <w:rFonts w:ascii="Times New Roman" w:hAnsi="Times New Roman" w:cs="Times New Roman"/>
            </w:rPr>
            <w:fldChar w:fldCharType="separate"/>
          </w:r>
          <w:r w:rsidRPr="0073792B">
            <w:rPr>
              <w:rFonts w:ascii="Times New Roman" w:hAnsi="Times New Roman" w:cs="Times New Roman"/>
              <w:noProof/>
              <w:lang w:val="en-GB"/>
            </w:rPr>
            <w:t>(Schein &amp; Schein, 2016)</w:t>
          </w:r>
          <w:r>
            <w:rPr>
              <w:rFonts w:ascii="Times New Roman" w:hAnsi="Times New Roman" w:cs="Times New Roman"/>
            </w:rPr>
            <w:fldChar w:fldCharType="end"/>
          </w:r>
        </w:sdtContent>
      </w:sdt>
    </w:p>
    <w:p w14:paraId="7590CE00" w14:textId="6A51B859" w:rsidR="00224024" w:rsidRDefault="001D74D8" w:rsidP="007923F2">
      <w:pPr>
        <w:pStyle w:val="Heading3"/>
        <w:spacing w:line="360" w:lineRule="auto"/>
      </w:pPr>
      <w:bookmarkStart w:id="32" w:name="_Toc101693665"/>
      <w:r>
        <w:t>3</w:t>
      </w:r>
      <w:r w:rsidR="00050EF8">
        <w:t xml:space="preserve">.7.1 </w:t>
      </w:r>
      <w:r w:rsidR="00A6282D">
        <w:t>Developing a Lean Culture</w:t>
      </w:r>
      <w:bookmarkEnd w:id="32"/>
    </w:p>
    <w:p w14:paraId="64145DED" w14:textId="77777777" w:rsidR="000C5E15" w:rsidRDefault="004D2309" w:rsidP="00A90CEB">
      <w:pPr>
        <w:spacing w:line="360" w:lineRule="auto"/>
        <w:rPr>
          <w:rFonts w:ascii="Times New Roman" w:hAnsi="Times New Roman" w:cs="Times New Roman"/>
          <w:lang w:val="en-GB"/>
        </w:rPr>
      </w:pPr>
      <w:r>
        <w:rPr>
          <w:rFonts w:ascii="Times New Roman" w:hAnsi="Times New Roman" w:cs="Times New Roman"/>
          <w:lang w:val="en-GB"/>
        </w:rPr>
        <w:t xml:space="preserve">As discussed </w:t>
      </w:r>
      <w:r w:rsidR="00DC617A">
        <w:rPr>
          <w:rFonts w:ascii="Times New Roman" w:hAnsi="Times New Roman" w:cs="Times New Roman"/>
          <w:lang w:val="en-GB"/>
        </w:rPr>
        <w:t>in the organisational culture section</w:t>
      </w:r>
      <w:r w:rsidR="003F6EF1">
        <w:rPr>
          <w:rFonts w:ascii="Times New Roman" w:hAnsi="Times New Roman" w:cs="Times New Roman"/>
          <w:lang w:val="en-GB"/>
        </w:rPr>
        <w:t xml:space="preserve">, culture is something which is learnt </w:t>
      </w:r>
      <w:r w:rsidR="00A90CEB">
        <w:rPr>
          <w:rFonts w:ascii="Times New Roman" w:hAnsi="Times New Roman" w:cs="Times New Roman"/>
          <w:lang w:val="en-GB"/>
        </w:rPr>
        <w:t xml:space="preserve">based on </w:t>
      </w:r>
      <w:r w:rsidR="00F775B3">
        <w:rPr>
          <w:rFonts w:ascii="Times New Roman" w:hAnsi="Times New Roman" w:cs="Times New Roman"/>
          <w:lang w:val="en-GB"/>
        </w:rPr>
        <w:t>familiarity</w:t>
      </w:r>
      <w:r w:rsidR="00FB45C9">
        <w:rPr>
          <w:rFonts w:ascii="Times New Roman" w:hAnsi="Times New Roman" w:cs="Times New Roman"/>
          <w:lang w:val="en-GB"/>
        </w:rPr>
        <w:t xml:space="preserve"> and experiences over an extended period of time</w:t>
      </w:r>
      <w:r w:rsidR="00AE3586">
        <w:rPr>
          <w:rFonts w:ascii="Times New Roman" w:hAnsi="Times New Roman" w:cs="Times New Roman"/>
          <w:lang w:val="en-GB"/>
        </w:rPr>
        <w:t xml:space="preserve"> with this then becoming embedded in the organisational group</w:t>
      </w:r>
      <w:r w:rsidR="00080A40">
        <w:rPr>
          <w:rFonts w:ascii="Times New Roman" w:hAnsi="Times New Roman" w:cs="Times New Roman"/>
          <w:lang w:val="en-GB"/>
        </w:rPr>
        <w:t xml:space="preserve"> and </w:t>
      </w:r>
      <w:r w:rsidR="00436BAA">
        <w:rPr>
          <w:rFonts w:ascii="Times New Roman" w:hAnsi="Times New Roman" w:cs="Times New Roman"/>
          <w:lang w:val="en-GB"/>
        </w:rPr>
        <w:t xml:space="preserve">understood </w:t>
      </w:r>
      <w:r w:rsidR="00080A40">
        <w:rPr>
          <w:rFonts w:ascii="Times New Roman" w:hAnsi="Times New Roman" w:cs="Times New Roman"/>
          <w:lang w:val="en-GB"/>
        </w:rPr>
        <w:t>as being the ‘norm’</w:t>
      </w:r>
      <w:r w:rsidR="00471644">
        <w:rPr>
          <w:rFonts w:ascii="Times New Roman" w:hAnsi="Times New Roman" w:cs="Times New Roman"/>
          <w:lang w:val="en-GB"/>
        </w:rPr>
        <w:t xml:space="preserve">. </w:t>
      </w:r>
      <w:r w:rsidR="00D93B69">
        <w:rPr>
          <w:rFonts w:ascii="Times New Roman" w:hAnsi="Times New Roman" w:cs="Times New Roman"/>
          <w:lang w:val="en-GB"/>
        </w:rPr>
        <w:t xml:space="preserve">When an organisation determines to undertake </w:t>
      </w:r>
      <w:r w:rsidR="007F4279">
        <w:rPr>
          <w:rFonts w:ascii="Times New Roman" w:hAnsi="Times New Roman" w:cs="Times New Roman"/>
          <w:lang w:val="en-GB"/>
        </w:rPr>
        <w:t xml:space="preserve">a </w:t>
      </w:r>
      <w:r w:rsidR="001E7E76">
        <w:rPr>
          <w:rFonts w:ascii="Times New Roman" w:hAnsi="Times New Roman" w:cs="Times New Roman"/>
          <w:lang w:val="en-GB"/>
        </w:rPr>
        <w:t>L</w:t>
      </w:r>
      <w:r w:rsidR="003055BE">
        <w:rPr>
          <w:rFonts w:ascii="Times New Roman" w:hAnsi="Times New Roman" w:cs="Times New Roman"/>
          <w:lang w:val="en-GB"/>
        </w:rPr>
        <w:t xml:space="preserve">ean </w:t>
      </w:r>
      <w:r w:rsidR="001E7E76">
        <w:rPr>
          <w:rFonts w:ascii="Times New Roman" w:hAnsi="Times New Roman" w:cs="Times New Roman"/>
          <w:lang w:val="en-GB"/>
        </w:rPr>
        <w:t>T</w:t>
      </w:r>
      <w:r w:rsidR="003055BE">
        <w:rPr>
          <w:rFonts w:ascii="Times New Roman" w:hAnsi="Times New Roman" w:cs="Times New Roman"/>
          <w:lang w:val="en-GB"/>
        </w:rPr>
        <w:t xml:space="preserve">ransformation they are </w:t>
      </w:r>
      <w:r w:rsidR="00F62D28">
        <w:rPr>
          <w:rFonts w:ascii="Times New Roman" w:hAnsi="Times New Roman" w:cs="Times New Roman"/>
          <w:lang w:val="en-GB"/>
        </w:rPr>
        <w:t xml:space="preserve">therefore </w:t>
      </w:r>
      <w:r w:rsidR="003055BE">
        <w:rPr>
          <w:rFonts w:ascii="Times New Roman" w:hAnsi="Times New Roman" w:cs="Times New Roman"/>
          <w:lang w:val="en-GB"/>
        </w:rPr>
        <w:t>choosing to move away from the ‘norm’</w:t>
      </w:r>
      <w:r w:rsidR="00F62D28">
        <w:rPr>
          <w:rFonts w:ascii="Times New Roman" w:hAnsi="Times New Roman" w:cs="Times New Roman"/>
          <w:lang w:val="en-GB"/>
        </w:rPr>
        <w:t xml:space="preserve"> which will impact or change culture</w:t>
      </w:r>
      <w:r w:rsidR="001E7E76">
        <w:rPr>
          <w:rFonts w:ascii="Times New Roman" w:hAnsi="Times New Roman" w:cs="Times New Roman"/>
          <w:lang w:val="en-GB"/>
        </w:rPr>
        <w:t xml:space="preserve">, it should be understood at this point that Lean </w:t>
      </w:r>
      <w:r w:rsidR="00025C07">
        <w:rPr>
          <w:rFonts w:ascii="Times New Roman" w:hAnsi="Times New Roman" w:cs="Times New Roman"/>
          <w:lang w:val="en-GB"/>
        </w:rPr>
        <w:t>requires revolutionary change but ‘culture’ tends to be evolutionary</w:t>
      </w:r>
      <w:r w:rsidR="00052BAB">
        <w:rPr>
          <w:rFonts w:ascii="Times New Roman" w:hAnsi="Times New Roman" w:cs="Times New Roman"/>
          <w:lang w:val="en-GB"/>
        </w:rPr>
        <w:t xml:space="preserve"> and occurs </w:t>
      </w:r>
      <w:r w:rsidR="002A06AC">
        <w:rPr>
          <w:rFonts w:ascii="Times New Roman" w:hAnsi="Times New Roman" w:cs="Times New Roman"/>
          <w:lang w:val="en-GB"/>
        </w:rPr>
        <w:t xml:space="preserve">day by day. </w:t>
      </w:r>
    </w:p>
    <w:p w14:paraId="7030684B" w14:textId="5424FA07" w:rsidR="00F45CAE" w:rsidRDefault="00F108A4" w:rsidP="00C23720">
      <w:pPr>
        <w:spacing w:line="360" w:lineRule="auto"/>
        <w:rPr>
          <w:rFonts w:ascii="Times New Roman" w:hAnsi="Times New Roman" w:cs="Times New Roman"/>
          <w:lang w:val="en-GB"/>
        </w:rPr>
      </w:pPr>
      <w:r>
        <w:rPr>
          <w:rFonts w:ascii="Times New Roman" w:hAnsi="Times New Roman" w:cs="Times New Roman"/>
          <w:lang w:val="en-GB"/>
        </w:rPr>
        <w:t>T</w:t>
      </w:r>
      <w:r w:rsidR="00464892">
        <w:rPr>
          <w:rFonts w:ascii="Times New Roman" w:hAnsi="Times New Roman" w:cs="Times New Roman"/>
          <w:lang w:val="en-GB"/>
        </w:rPr>
        <w:t xml:space="preserve">o achieve a ‘Lean’ culture </w:t>
      </w:r>
      <w:r w:rsidR="004B15EA">
        <w:rPr>
          <w:rFonts w:ascii="Times New Roman" w:hAnsi="Times New Roman" w:cs="Times New Roman"/>
          <w:lang w:val="en-GB"/>
        </w:rPr>
        <w:t xml:space="preserve">all people within the organisation from the top down to the bottom </w:t>
      </w:r>
      <w:r w:rsidR="00AF647F">
        <w:rPr>
          <w:rFonts w:ascii="Times New Roman" w:hAnsi="Times New Roman" w:cs="Times New Roman"/>
          <w:lang w:val="en-GB"/>
        </w:rPr>
        <w:t>need to share two</w:t>
      </w:r>
      <w:r w:rsidR="00F2045B" w:rsidRPr="00F2045B">
        <w:rPr>
          <w:rFonts w:ascii="Times New Roman" w:hAnsi="Times New Roman" w:cs="Times New Roman"/>
          <w:lang w:val="en-GB"/>
        </w:rPr>
        <w:t xml:space="preserve"> </w:t>
      </w:r>
      <w:r w:rsidR="00F2045B">
        <w:rPr>
          <w:rFonts w:ascii="Times New Roman" w:hAnsi="Times New Roman" w:cs="Times New Roman"/>
          <w:lang w:val="en-GB"/>
        </w:rPr>
        <w:t>connected characteristics</w:t>
      </w:r>
      <w:r>
        <w:rPr>
          <w:rFonts w:ascii="Times New Roman" w:hAnsi="Times New Roman" w:cs="Times New Roman"/>
          <w:lang w:val="en-GB"/>
        </w:rPr>
        <w:t xml:space="preserve"> </w:t>
      </w:r>
      <w:r w:rsidR="008B66D1">
        <w:rPr>
          <w:rFonts w:ascii="Times New Roman" w:hAnsi="Times New Roman" w:cs="Times New Roman"/>
          <w:lang w:val="en-GB"/>
        </w:rPr>
        <w:t>related to</w:t>
      </w:r>
      <w:r w:rsidR="00393019" w:rsidRPr="00393019">
        <w:rPr>
          <w:rFonts w:ascii="Times New Roman" w:hAnsi="Times New Roman" w:cs="Times New Roman"/>
          <w:lang w:val="en-GB"/>
        </w:rPr>
        <w:t xml:space="preserve"> </w:t>
      </w:r>
      <w:r w:rsidR="00393019">
        <w:rPr>
          <w:rFonts w:ascii="Times New Roman" w:hAnsi="Times New Roman" w:cs="Times New Roman"/>
          <w:lang w:val="en-GB"/>
        </w:rPr>
        <w:t>erudition</w:t>
      </w:r>
      <w:r w:rsidR="00E22464">
        <w:rPr>
          <w:rFonts w:ascii="Times New Roman" w:hAnsi="Times New Roman" w:cs="Times New Roman"/>
          <w:lang w:val="en-GB"/>
        </w:rPr>
        <w:t xml:space="preserve"> – </w:t>
      </w:r>
      <w:r w:rsidR="00E22464" w:rsidRPr="00E22464">
        <w:rPr>
          <w:rFonts w:ascii="Times New Roman" w:hAnsi="Times New Roman" w:cs="Times New Roman"/>
          <w:i/>
          <w:iCs/>
          <w:lang w:val="en-GB"/>
        </w:rPr>
        <w:t>‘humility’</w:t>
      </w:r>
      <w:r w:rsidR="00E22464">
        <w:rPr>
          <w:rFonts w:ascii="Times New Roman" w:hAnsi="Times New Roman" w:cs="Times New Roman"/>
          <w:lang w:val="en-GB"/>
        </w:rPr>
        <w:t xml:space="preserve"> and </w:t>
      </w:r>
      <w:r w:rsidR="00E22464" w:rsidRPr="00E22464">
        <w:rPr>
          <w:rFonts w:ascii="Times New Roman" w:hAnsi="Times New Roman" w:cs="Times New Roman"/>
          <w:i/>
          <w:iCs/>
          <w:lang w:val="en-GB"/>
        </w:rPr>
        <w:t>‘respect’</w:t>
      </w:r>
      <w:r w:rsidR="00F948CE">
        <w:rPr>
          <w:rFonts w:ascii="Times New Roman" w:hAnsi="Times New Roman" w:cs="Times New Roman"/>
          <w:lang w:val="en-GB"/>
        </w:rPr>
        <w:t xml:space="preserve"> which are seen as </w:t>
      </w:r>
      <w:r w:rsidR="00BC655E">
        <w:rPr>
          <w:rFonts w:ascii="Times New Roman" w:hAnsi="Times New Roman" w:cs="Times New Roman"/>
          <w:lang w:val="en-GB"/>
        </w:rPr>
        <w:t xml:space="preserve">one of </w:t>
      </w:r>
      <w:r w:rsidR="00BC655E">
        <w:rPr>
          <w:rFonts w:ascii="Times New Roman" w:hAnsi="Times New Roman" w:cs="Times New Roman"/>
          <w:lang w:val="en-GB"/>
        </w:rPr>
        <w:lastRenderedPageBreak/>
        <w:t>the twenty</w:t>
      </w:r>
      <w:r w:rsidR="002033FC">
        <w:rPr>
          <w:rFonts w:ascii="Times New Roman" w:hAnsi="Times New Roman" w:cs="Times New Roman"/>
          <w:lang w:val="en-GB"/>
        </w:rPr>
        <w:t>-</w:t>
      </w:r>
      <w:r w:rsidR="00BC655E">
        <w:rPr>
          <w:rFonts w:ascii="Times New Roman" w:hAnsi="Times New Roman" w:cs="Times New Roman"/>
          <w:lang w:val="en-GB"/>
        </w:rPr>
        <w:t>five lean principle</w:t>
      </w:r>
      <w:r w:rsidR="007B630F">
        <w:rPr>
          <w:rFonts w:ascii="Times New Roman" w:hAnsi="Times New Roman" w:cs="Times New Roman"/>
          <w:lang w:val="en-GB"/>
        </w:rPr>
        <w:t xml:space="preserve">s with Bicheno and Holweg stating </w:t>
      </w:r>
      <w:r w:rsidR="00C02EB0">
        <w:rPr>
          <w:rFonts w:ascii="Times New Roman" w:hAnsi="Times New Roman" w:cs="Times New Roman"/>
          <w:lang w:val="en-GB"/>
        </w:rPr>
        <w:t>‘’</w:t>
      </w:r>
      <w:r w:rsidR="00C02EB0">
        <w:rPr>
          <w:rFonts w:ascii="Times New Roman" w:hAnsi="Times New Roman" w:cs="Times New Roman"/>
          <w:i/>
          <w:iCs/>
          <w:lang w:val="en-GB"/>
        </w:rPr>
        <w:t xml:space="preserve">The more one strives for Lean, </w:t>
      </w:r>
      <w:r w:rsidR="005E4680">
        <w:rPr>
          <w:rFonts w:ascii="Times New Roman" w:hAnsi="Times New Roman" w:cs="Times New Roman"/>
          <w:i/>
          <w:iCs/>
          <w:lang w:val="en-GB"/>
        </w:rPr>
        <w:t>the more one realises how little one knows, and how much there is yet to learn</w:t>
      </w:r>
      <w:r w:rsidR="000133F2">
        <w:rPr>
          <w:rFonts w:ascii="Times New Roman" w:hAnsi="Times New Roman" w:cs="Times New Roman"/>
          <w:i/>
          <w:iCs/>
          <w:lang w:val="en-GB"/>
        </w:rPr>
        <w:t xml:space="preserve">.’’ </w:t>
      </w:r>
      <w:sdt>
        <w:sdtPr>
          <w:rPr>
            <w:rFonts w:ascii="Times New Roman" w:hAnsi="Times New Roman" w:cs="Times New Roman"/>
            <w:i/>
            <w:iCs/>
            <w:lang w:val="en-GB"/>
          </w:rPr>
          <w:id w:val="1399941686"/>
          <w:citation/>
        </w:sdtPr>
        <w:sdtEndPr/>
        <w:sdtContent>
          <w:r w:rsidR="00B166A7">
            <w:rPr>
              <w:rFonts w:ascii="Times New Roman" w:hAnsi="Times New Roman" w:cs="Times New Roman"/>
              <w:i/>
              <w:iCs/>
              <w:lang w:val="en-GB"/>
            </w:rPr>
            <w:fldChar w:fldCharType="begin"/>
          </w:r>
          <w:r w:rsidR="00B166A7">
            <w:rPr>
              <w:rFonts w:ascii="Times New Roman" w:hAnsi="Times New Roman" w:cs="Times New Roman"/>
              <w:i/>
              <w:iCs/>
              <w:lang w:val="en-GB"/>
            </w:rPr>
            <w:instrText xml:space="preserve"> CITATION Bic161 \l 2057 </w:instrText>
          </w:r>
          <w:r w:rsidR="00B166A7">
            <w:rPr>
              <w:rFonts w:ascii="Times New Roman" w:hAnsi="Times New Roman" w:cs="Times New Roman"/>
              <w:i/>
              <w:iCs/>
              <w:lang w:val="en-GB"/>
            </w:rPr>
            <w:fldChar w:fldCharType="separate"/>
          </w:r>
          <w:r w:rsidR="00B166A7" w:rsidRPr="00B166A7">
            <w:rPr>
              <w:rFonts w:ascii="Times New Roman" w:hAnsi="Times New Roman" w:cs="Times New Roman"/>
              <w:noProof/>
              <w:lang w:val="en-GB"/>
            </w:rPr>
            <w:t>(Bicheno &amp; Holweg, The Lean Toolbox, 2016)</w:t>
          </w:r>
          <w:r w:rsidR="00B166A7">
            <w:rPr>
              <w:rFonts w:ascii="Times New Roman" w:hAnsi="Times New Roman" w:cs="Times New Roman"/>
              <w:i/>
              <w:iCs/>
              <w:lang w:val="en-GB"/>
            </w:rPr>
            <w:fldChar w:fldCharType="end"/>
          </w:r>
        </w:sdtContent>
      </w:sdt>
      <w:r w:rsidR="00EB133C">
        <w:rPr>
          <w:rFonts w:ascii="Times New Roman" w:hAnsi="Times New Roman" w:cs="Times New Roman"/>
          <w:i/>
          <w:iCs/>
          <w:lang w:val="en-GB"/>
        </w:rPr>
        <w:t xml:space="preserve">, </w:t>
      </w:r>
      <w:r w:rsidR="00EB133C">
        <w:rPr>
          <w:rFonts w:ascii="Times New Roman" w:hAnsi="Times New Roman" w:cs="Times New Roman"/>
          <w:lang w:val="en-GB"/>
        </w:rPr>
        <w:t>t</w:t>
      </w:r>
      <w:r w:rsidR="00BE6009">
        <w:rPr>
          <w:rFonts w:ascii="Times New Roman" w:hAnsi="Times New Roman" w:cs="Times New Roman"/>
          <w:lang w:val="en-GB"/>
        </w:rPr>
        <w:t>o learn you need humility</w:t>
      </w:r>
      <w:r w:rsidR="00EB133C">
        <w:rPr>
          <w:rFonts w:ascii="Times New Roman" w:hAnsi="Times New Roman" w:cs="Times New Roman"/>
          <w:lang w:val="en-GB"/>
        </w:rPr>
        <w:t xml:space="preserve">, respect should also not be confused </w:t>
      </w:r>
      <w:r w:rsidR="00A04C25">
        <w:rPr>
          <w:rFonts w:ascii="Times New Roman" w:hAnsi="Times New Roman" w:cs="Times New Roman"/>
          <w:lang w:val="en-GB"/>
        </w:rPr>
        <w:t xml:space="preserve">with being nice but should be seen as recognising </w:t>
      </w:r>
      <w:r w:rsidR="002F2037">
        <w:rPr>
          <w:rFonts w:ascii="Times New Roman" w:hAnsi="Times New Roman" w:cs="Times New Roman"/>
          <w:lang w:val="en-GB"/>
        </w:rPr>
        <w:t>the talents which people possess that perhaps you do not</w:t>
      </w:r>
      <w:r w:rsidR="00FA02BB">
        <w:rPr>
          <w:rFonts w:ascii="Times New Roman" w:hAnsi="Times New Roman" w:cs="Times New Roman"/>
          <w:lang w:val="en-GB"/>
        </w:rPr>
        <w:t xml:space="preserve"> and these need to be drawn out for all to learn from</w:t>
      </w:r>
      <w:r w:rsidR="00B1209F">
        <w:rPr>
          <w:rFonts w:ascii="Times New Roman" w:hAnsi="Times New Roman" w:cs="Times New Roman"/>
          <w:lang w:val="en-GB"/>
        </w:rPr>
        <w:t>.</w:t>
      </w:r>
      <w:r w:rsidR="00B54326">
        <w:rPr>
          <w:rFonts w:ascii="Times New Roman" w:hAnsi="Times New Roman" w:cs="Times New Roman"/>
          <w:lang w:val="en-GB"/>
        </w:rPr>
        <w:t xml:space="preserve"> </w:t>
      </w:r>
      <w:r w:rsidR="003D5995">
        <w:rPr>
          <w:rFonts w:ascii="Times New Roman" w:hAnsi="Times New Roman" w:cs="Times New Roman"/>
          <w:lang w:val="en-GB"/>
        </w:rPr>
        <w:t xml:space="preserve">To aid with changing culture organisations </w:t>
      </w:r>
      <w:r w:rsidR="009550EA">
        <w:rPr>
          <w:rFonts w:ascii="Times New Roman" w:hAnsi="Times New Roman" w:cs="Times New Roman"/>
          <w:lang w:val="en-GB"/>
        </w:rPr>
        <w:t>should concentrate</w:t>
      </w:r>
      <w:r w:rsidR="0021578E">
        <w:rPr>
          <w:rFonts w:ascii="Times New Roman" w:hAnsi="Times New Roman" w:cs="Times New Roman"/>
          <w:lang w:val="en-GB"/>
        </w:rPr>
        <w:t xml:space="preserve"> on their management system</w:t>
      </w:r>
      <w:r w:rsidR="0026510D">
        <w:rPr>
          <w:rFonts w:ascii="Times New Roman" w:hAnsi="Times New Roman" w:cs="Times New Roman"/>
          <w:lang w:val="en-GB"/>
        </w:rPr>
        <w:t>, visual management to communicate targets, leadership</w:t>
      </w:r>
      <w:r w:rsidR="00381364" w:rsidRPr="00381364">
        <w:rPr>
          <w:rFonts w:ascii="Times New Roman" w:hAnsi="Times New Roman" w:cs="Times New Roman"/>
          <w:lang w:val="en-GB"/>
        </w:rPr>
        <w:t xml:space="preserve"> </w:t>
      </w:r>
      <w:r w:rsidR="00381364">
        <w:rPr>
          <w:rFonts w:ascii="Times New Roman" w:hAnsi="Times New Roman" w:cs="Times New Roman"/>
          <w:lang w:val="en-GB"/>
        </w:rPr>
        <w:t>conduct</w:t>
      </w:r>
      <w:r w:rsidR="00A4206D">
        <w:rPr>
          <w:rFonts w:ascii="Times New Roman" w:hAnsi="Times New Roman" w:cs="Times New Roman"/>
          <w:lang w:val="en-GB"/>
        </w:rPr>
        <w:t xml:space="preserve">, </w:t>
      </w:r>
      <w:r w:rsidR="00311EB1">
        <w:rPr>
          <w:rFonts w:ascii="Times New Roman" w:hAnsi="Times New Roman" w:cs="Times New Roman"/>
          <w:lang w:val="en-GB"/>
        </w:rPr>
        <w:t>particular</w:t>
      </w:r>
      <w:r w:rsidR="00394D53" w:rsidRPr="00394D53">
        <w:rPr>
          <w:rFonts w:ascii="Times New Roman" w:hAnsi="Times New Roman" w:cs="Times New Roman"/>
          <w:lang w:val="en-GB"/>
        </w:rPr>
        <w:t xml:space="preserve"> </w:t>
      </w:r>
      <w:r w:rsidR="00394D53">
        <w:rPr>
          <w:rFonts w:ascii="Times New Roman" w:hAnsi="Times New Roman" w:cs="Times New Roman"/>
          <w:lang w:val="en-GB"/>
        </w:rPr>
        <w:t>hopes</w:t>
      </w:r>
      <w:r w:rsidR="00381364">
        <w:rPr>
          <w:rFonts w:ascii="Times New Roman" w:hAnsi="Times New Roman" w:cs="Times New Roman"/>
          <w:lang w:val="en-GB"/>
        </w:rPr>
        <w:t>, tools and routine practices.</w:t>
      </w:r>
    </w:p>
    <w:p w14:paraId="2376E5DF" w14:textId="737DCF2E" w:rsidR="00394D53" w:rsidRDefault="001D74D8" w:rsidP="00394D53">
      <w:pPr>
        <w:pStyle w:val="Heading3"/>
        <w:spacing w:line="360" w:lineRule="auto"/>
      </w:pPr>
      <w:bookmarkStart w:id="33" w:name="_Toc101693666"/>
      <w:r>
        <w:t>3</w:t>
      </w:r>
      <w:r w:rsidR="00394D53">
        <w:t>.7.2 The Role of Leadership</w:t>
      </w:r>
      <w:bookmarkEnd w:id="33"/>
    </w:p>
    <w:p w14:paraId="13DF30B9" w14:textId="2B283DB3" w:rsidR="00BC739E" w:rsidRDefault="005F4F24" w:rsidP="004644B8">
      <w:pPr>
        <w:spacing w:line="360" w:lineRule="auto"/>
        <w:jc w:val="both"/>
        <w:rPr>
          <w:rFonts w:ascii="Times New Roman" w:hAnsi="Times New Roman" w:cs="Times New Roman"/>
          <w:i/>
          <w:iCs/>
          <w:color w:val="000000" w:themeColor="text1"/>
        </w:rPr>
      </w:pPr>
      <w:r>
        <w:rPr>
          <w:rFonts w:ascii="Times New Roman" w:hAnsi="Times New Roman" w:cs="Times New Roman"/>
          <w:lang w:val="en-GB"/>
        </w:rPr>
        <w:t>Organisationa</w:t>
      </w:r>
      <w:r w:rsidR="00CF3A75">
        <w:rPr>
          <w:rFonts w:ascii="Times New Roman" w:hAnsi="Times New Roman" w:cs="Times New Roman"/>
          <w:lang w:val="en-GB"/>
        </w:rPr>
        <w:t xml:space="preserve">l culture </w:t>
      </w:r>
      <w:r w:rsidR="003B58C0">
        <w:rPr>
          <w:rFonts w:ascii="Times New Roman" w:hAnsi="Times New Roman" w:cs="Times New Roman"/>
          <w:lang w:val="en-GB"/>
        </w:rPr>
        <w:t>goes hand in hand with the role of leadership</w:t>
      </w:r>
      <w:r w:rsidR="00E63B49">
        <w:rPr>
          <w:rFonts w:ascii="Times New Roman" w:hAnsi="Times New Roman" w:cs="Times New Roman"/>
          <w:lang w:val="en-GB"/>
        </w:rPr>
        <w:t xml:space="preserve"> in any corporation. </w:t>
      </w:r>
      <w:r w:rsidR="00BE7ED4">
        <w:rPr>
          <w:rFonts w:ascii="Times New Roman" w:hAnsi="Times New Roman" w:cs="Times New Roman"/>
          <w:lang w:val="en-GB"/>
        </w:rPr>
        <w:t xml:space="preserve">Generally people </w:t>
      </w:r>
      <w:r w:rsidR="007D7936" w:rsidRPr="007D7936">
        <w:rPr>
          <w:rFonts w:ascii="Times New Roman" w:hAnsi="Times New Roman" w:cs="Times New Roman"/>
          <w:color w:val="000000" w:themeColor="text1"/>
          <w:lang w:val="en-GB"/>
        </w:rPr>
        <w:t xml:space="preserve">connect </w:t>
      </w:r>
      <w:r w:rsidR="007D7936">
        <w:rPr>
          <w:rFonts w:ascii="Times New Roman" w:hAnsi="Times New Roman" w:cs="Times New Roman"/>
          <w:color w:val="000000" w:themeColor="text1"/>
          <w:lang w:val="en-GB"/>
        </w:rPr>
        <w:t xml:space="preserve">‘Lean’ with being a set of tools </w:t>
      </w:r>
      <w:r w:rsidR="008E584B">
        <w:rPr>
          <w:rFonts w:ascii="Times New Roman" w:hAnsi="Times New Roman" w:cs="Times New Roman"/>
          <w:color w:val="000000" w:themeColor="text1"/>
          <w:lang w:val="en-GB"/>
        </w:rPr>
        <w:t>which are implemented with a view to create a more efficient process</w:t>
      </w:r>
      <w:r w:rsidR="00CC5350">
        <w:rPr>
          <w:rFonts w:ascii="Times New Roman" w:hAnsi="Times New Roman" w:cs="Times New Roman"/>
          <w:color w:val="000000" w:themeColor="text1"/>
          <w:lang w:val="en-GB"/>
        </w:rPr>
        <w:t xml:space="preserve">, </w:t>
      </w:r>
      <w:r w:rsidR="005019EE">
        <w:rPr>
          <w:rFonts w:ascii="Times New Roman" w:hAnsi="Times New Roman" w:cs="Times New Roman"/>
          <w:color w:val="000000" w:themeColor="text1"/>
          <w:lang w:val="en-GB"/>
        </w:rPr>
        <w:t xml:space="preserve">Mann </w:t>
      </w:r>
      <w:sdt>
        <w:sdtPr>
          <w:rPr>
            <w:rFonts w:ascii="Times New Roman" w:hAnsi="Times New Roman" w:cs="Times New Roman"/>
            <w:color w:val="000000" w:themeColor="text1"/>
            <w:lang w:val="en-GB"/>
          </w:rPr>
          <w:id w:val="-898282212"/>
          <w:citation/>
        </w:sdtPr>
        <w:sdtEndPr/>
        <w:sdtContent>
          <w:r w:rsidR="005019EE">
            <w:rPr>
              <w:rFonts w:ascii="Times New Roman" w:hAnsi="Times New Roman" w:cs="Times New Roman"/>
              <w:color w:val="000000" w:themeColor="text1"/>
              <w:lang w:val="en-GB"/>
            </w:rPr>
            <w:fldChar w:fldCharType="begin"/>
          </w:r>
          <w:r w:rsidR="005019EE">
            <w:rPr>
              <w:rFonts w:ascii="Times New Roman" w:hAnsi="Times New Roman" w:cs="Times New Roman"/>
              <w:color w:val="000000" w:themeColor="text1"/>
              <w:lang w:val="en-GB"/>
            </w:rPr>
            <w:instrText xml:space="preserve"> CITATION Man09 \l 2057 </w:instrText>
          </w:r>
          <w:r w:rsidR="005019EE">
            <w:rPr>
              <w:rFonts w:ascii="Times New Roman" w:hAnsi="Times New Roman" w:cs="Times New Roman"/>
              <w:color w:val="000000" w:themeColor="text1"/>
              <w:lang w:val="en-GB"/>
            </w:rPr>
            <w:fldChar w:fldCharType="separate"/>
          </w:r>
          <w:r w:rsidR="005019EE" w:rsidRPr="005019EE">
            <w:rPr>
              <w:rFonts w:ascii="Times New Roman" w:hAnsi="Times New Roman" w:cs="Times New Roman"/>
              <w:noProof/>
              <w:color w:val="000000" w:themeColor="text1"/>
              <w:lang w:val="en-GB"/>
            </w:rPr>
            <w:t>(Mann, 2009)</w:t>
          </w:r>
          <w:r w:rsidR="005019EE">
            <w:rPr>
              <w:rFonts w:ascii="Times New Roman" w:hAnsi="Times New Roman" w:cs="Times New Roman"/>
              <w:color w:val="000000" w:themeColor="text1"/>
              <w:lang w:val="en-GB"/>
            </w:rPr>
            <w:fldChar w:fldCharType="end"/>
          </w:r>
        </w:sdtContent>
      </w:sdt>
      <w:r w:rsidR="002F36C3">
        <w:rPr>
          <w:rFonts w:ascii="Times New Roman" w:hAnsi="Times New Roman" w:cs="Times New Roman"/>
          <w:color w:val="000000" w:themeColor="text1"/>
          <w:lang w:val="en-GB"/>
        </w:rPr>
        <w:t xml:space="preserve"> </w:t>
      </w:r>
      <w:r w:rsidR="00E16B41">
        <w:rPr>
          <w:rFonts w:ascii="Times New Roman" w:hAnsi="Times New Roman" w:cs="Times New Roman"/>
          <w:color w:val="000000" w:themeColor="text1"/>
          <w:lang w:val="en-GB"/>
        </w:rPr>
        <w:t xml:space="preserve">however </w:t>
      </w:r>
      <w:r w:rsidR="002F36C3">
        <w:rPr>
          <w:rFonts w:ascii="Times New Roman" w:hAnsi="Times New Roman" w:cs="Times New Roman"/>
          <w:color w:val="000000" w:themeColor="text1"/>
          <w:lang w:val="en-GB"/>
        </w:rPr>
        <w:t xml:space="preserve">states </w:t>
      </w:r>
      <w:r w:rsidR="0012389C">
        <w:rPr>
          <w:rFonts w:ascii="Times New Roman" w:hAnsi="Times New Roman" w:cs="Times New Roman"/>
          <w:color w:val="000000" w:themeColor="text1"/>
          <w:lang w:val="en-GB"/>
        </w:rPr>
        <w:t xml:space="preserve">the tools represent at most only </w:t>
      </w:r>
      <w:r w:rsidR="00412DA9">
        <w:rPr>
          <w:rFonts w:ascii="Times New Roman" w:hAnsi="Times New Roman" w:cs="Times New Roman"/>
          <w:color w:val="000000" w:themeColor="text1"/>
          <w:lang w:val="en-GB"/>
        </w:rPr>
        <w:t xml:space="preserve">twenty percent of the effort in lean transformations with the remaining eighty percent required </w:t>
      </w:r>
      <w:r w:rsidR="008E03D7">
        <w:rPr>
          <w:rFonts w:ascii="Times New Roman" w:hAnsi="Times New Roman" w:cs="Times New Roman"/>
          <w:color w:val="000000" w:themeColor="text1"/>
          <w:lang w:val="en-GB"/>
        </w:rPr>
        <w:t xml:space="preserve">being </w:t>
      </w:r>
      <w:r w:rsidR="008E03D7" w:rsidRPr="008E03D7">
        <w:rPr>
          <w:rFonts w:ascii="Times New Roman" w:hAnsi="Times New Roman" w:cs="Times New Roman"/>
          <w:color w:val="000000" w:themeColor="text1"/>
          <w:lang w:val="en-GB"/>
        </w:rPr>
        <w:t>exhausted</w:t>
      </w:r>
      <w:r w:rsidR="004644B8">
        <w:rPr>
          <w:rFonts w:ascii="Times New Roman" w:hAnsi="Times New Roman" w:cs="Times New Roman"/>
          <w:color w:val="000000" w:themeColor="text1"/>
          <w:lang w:val="en-GB"/>
        </w:rPr>
        <w:t xml:space="preserve"> on changing the </w:t>
      </w:r>
      <w:r w:rsidR="004909DB" w:rsidRPr="004909DB">
        <w:rPr>
          <w:rFonts w:ascii="Times New Roman" w:hAnsi="Times New Roman" w:cs="Times New Roman"/>
          <w:i/>
          <w:iCs/>
          <w:color w:val="000000" w:themeColor="text1"/>
          <w:lang w:val="en-GB"/>
        </w:rPr>
        <w:t>‘</w:t>
      </w:r>
      <w:r w:rsidR="00AB3034" w:rsidRPr="004909DB">
        <w:rPr>
          <w:rFonts w:ascii="Times New Roman" w:hAnsi="Times New Roman" w:cs="Times New Roman"/>
          <w:i/>
          <w:iCs/>
          <w:color w:val="000000" w:themeColor="text1"/>
          <w:lang w:val="en-GB"/>
        </w:rPr>
        <w:t>leaders’ practices</w:t>
      </w:r>
      <w:r w:rsidR="00EC66BD" w:rsidRPr="004909DB">
        <w:rPr>
          <w:rFonts w:ascii="Times New Roman" w:hAnsi="Times New Roman" w:cs="Times New Roman"/>
          <w:i/>
          <w:iCs/>
          <w:color w:val="000000" w:themeColor="text1"/>
          <w:lang w:val="en-GB"/>
        </w:rPr>
        <w:t xml:space="preserve">, </w:t>
      </w:r>
      <w:r w:rsidR="00AB3034" w:rsidRPr="004909DB">
        <w:rPr>
          <w:rFonts w:ascii="Times New Roman" w:hAnsi="Times New Roman" w:cs="Times New Roman"/>
          <w:i/>
          <w:iCs/>
          <w:color w:val="000000" w:themeColor="text1"/>
          <w:lang w:val="en-GB"/>
        </w:rPr>
        <w:t>beha</w:t>
      </w:r>
      <w:r w:rsidR="00EC66BD" w:rsidRPr="004909DB">
        <w:rPr>
          <w:rFonts w:ascii="Times New Roman" w:hAnsi="Times New Roman" w:cs="Times New Roman"/>
          <w:i/>
          <w:iCs/>
          <w:color w:val="000000" w:themeColor="text1"/>
          <w:lang w:val="en-GB"/>
        </w:rPr>
        <w:t>viours and ultimately their mindset</w:t>
      </w:r>
      <w:r w:rsidR="004909DB" w:rsidRPr="004909DB">
        <w:rPr>
          <w:rFonts w:ascii="Times New Roman" w:hAnsi="Times New Roman" w:cs="Times New Roman"/>
          <w:i/>
          <w:iCs/>
          <w:color w:val="000000" w:themeColor="text1"/>
          <w:lang w:val="en-GB"/>
        </w:rPr>
        <w:t>’</w:t>
      </w:r>
      <w:r w:rsidR="004909DB">
        <w:rPr>
          <w:rFonts w:ascii="Times New Roman" w:hAnsi="Times New Roman" w:cs="Times New Roman"/>
          <w:color w:val="000000" w:themeColor="text1"/>
          <w:lang w:val="en-GB"/>
        </w:rPr>
        <w:t xml:space="preserve">. </w:t>
      </w:r>
      <w:r w:rsidR="00666362">
        <w:rPr>
          <w:rFonts w:ascii="Times New Roman" w:hAnsi="Times New Roman" w:cs="Times New Roman"/>
          <w:color w:val="000000" w:themeColor="text1"/>
          <w:lang w:val="en-GB"/>
        </w:rPr>
        <w:t xml:space="preserve">Leadership plays a very important role </w:t>
      </w:r>
      <w:r w:rsidR="003A12D4">
        <w:rPr>
          <w:rFonts w:ascii="Times New Roman" w:hAnsi="Times New Roman" w:cs="Times New Roman"/>
          <w:color w:val="000000" w:themeColor="text1"/>
          <w:lang w:val="en-GB"/>
        </w:rPr>
        <w:t>within lean transformations and must be viewed differently from management</w:t>
      </w:r>
      <w:r w:rsidR="00CF1783">
        <w:rPr>
          <w:rFonts w:ascii="Times New Roman" w:hAnsi="Times New Roman" w:cs="Times New Roman"/>
          <w:color w:val="000000" w:themeColor="text1"/>
          <w:lang w:val="en-GB"/>
        </w:rPr>
        <w:t>. ‘’</w:t>
      </w:r>
      <w:r w:rsidR="00155DAE">
        <w:rPr>
          <w:rFonts w:ascii="Times New Roman" w:hAnsi="Times New Roman" w:cs="Times New Roman"/>
          <w:i/>
          <w:iCs/>
          <w:color w:val="000000" w:themeColor="text1"/>
        </w:rPr>
        <w:t>M</w:t>
      </w:r>
      <w:r w:rsidR="00CF1783" w:rsidRPr="00CF1783">
        <w:rPr>
          <w:rFonts w:ascii="Times New Roman" w:hAnsi="Times New Roman" w:cs="Times New Roman"/>
          <w:i/>
          <w:iCs/>
          <w:color w:val="000000" w:themeColor="text1"/>
        </w:rPr>
        <w:t>anagement is doing things right</w:t>
      </w:r>
      <w:r w:rsidR="00155DAE">
        <w:rPr>
          <w:rFonts w:ascii="Times New Roman" w:hAnsi="Times New Roman" w:cs="Times New Roman"/>
          <w:i/>
          <w:iCs/>
          <w:color w:val="000000" w:themeColor="text1"/>
        </w:rPr>
        <w:t xml:space="preserve">; </w:t>
      </w:r>
      <w:r w:rsidR="00BD55B6" w:rsidRPr="00BD55B6">
        <w:rPr>
          <w:rFonts w:ascii="Times New Roman" w:hAnsi="Times New Roman" w:cs="Times New Roman"/>
          <w:i/>
          <w:iCs/>
          <w:color w:val="000000" w:themeColor="text1"/>
        </w:rPr>
        <w:t>leadership is doing the right things. Management is efficiency in climbing the ladder of success</w:t>
      </w:r>
      <w:r w:rsidR="00155DAE">
        <w:rPr>
          <w:rFonts w:ascii="Times New Roman" w:hAnsi="Times New Roman" w:cs="Times New Roman"/>
          <w:i/>
          <w:iCs/>
          <w:color w:val="000000" w:themeColor="text1"/>
        </w:rPr>
        <w:t xml:space="preserve">; </w:t>
      </w:r>
      <w:r w:rsidR="00155DAE" w:rsidRPr="00155DAE">
        <w:rPr>
          <w:rFonts w:ascii="Times New Roman" w:hAnsi="Times New Roman" w:cs="Times New Roman"/>
          <w:i/>
          <w:iCs/>
          <w:color w:val="000000" w:themeColor="text1"/>
        </w:rPr>
        <w:t>leadership determines whether the ladder is leaning against the right wall</w:t>
      </w:r>
      <w:r w:rsidR="009323F8">
        <w:rPr>
          <w:rFonts w:ascii="Times New Roman" w:hAnsi="Times New Roman" w:cs="Times New Roman"/>
          <w:i/>
          <w:iCs/>
          <w:color w:val="000000" w:themeColor="text1"/>
        </w:rPr>
        <w:t xml:space="preserve">’’ </w:t>
      </w:r>
      <w:sdt>
        <w:sdtPr>
          <w:rPr>
            <w:rFonts w:ascii="Times New Roman" w:hAnsi="Times New Roman" w:cs="Times New Roman"/>
            <w:i/>
            <w:iCs/>
            <w:color w:val="000000" w:themeColor="text1"/>
          </w:rPr>
          <w:id w:val="-853257241"/>
          <w:citation/>
        </w:sdtPr>
        <w:sdtEndPr/>
        <w:sdtContent>
          <w:r w:rsidR="009323F8">
            <w:rPr>
              <w:rFonts w:ascii="Times New Roman" w:hAnsi="Times New Roman" w:cs="Times New Roman"/>
              <w:i/>
              <w:iCs/>
              <w:color w:val="000000" w:themeColor="text1"/>
            </w:rPr>
            <w:fldChar w:fldCharType="begin"/>
          </w:r>
          <w:r w:rsidR="009323F8">
            <w:rPr>
              <w:rFonts w:ascii="Times New Roman" w:hAnsi="Times New Roman" w:cs="Times New Roman"/>
              <w:i/>
              <w:iCs/>
              <w:color w:val="000000" w:themeColor="text1"/>
              <w:lang w:val="en-GB"/>
            </w:rPr>
            <w:instrText xml:space="preserve"> CITATION Cov04 \l 2057 </w:instrText>
          </w:r>
          <w:r w:rsidR="009323F8">
            <w:rPr>
              <w:rFonts w:ascii="Times New Roman" w:hAnsi="Times New Roman" w:cs="Times New Roman"/>
              <w:i/>
              <w:iCs/>
              <w:color w:val="000000" w:themeColor="text1"/>
            </w:rPr>
            <w:fldChar w:fldCharType="separate"/>
          </w:r>
          <w:r w:rsidR="009323F8" w:rsidRPr="009323F8">
            <w:rPr>
              <w:rFonts w:ascii="Times New Roman" w:hAnsi="Times New Roman" w:cs="Times New Roman"/>
              <w:noProof/>
              <w:color w:val="000000" w:themeColor="text1"/>
              <w:lang w:val="en-GB"/>
            </w:rPr>
            <w:t>(Covey, 2004)</w:t>
          </w:r>
          <w:r w:rsidR="009323F8">
            <w:rPr>
              <w:rFonts w:ascii="Times New Roman" w:hAnsi="Times New Roman" w:cs="Times New Roman"/>
              <w:i/>
              <w:iCs/>
              <w:color w:val="000000" w:themeColor="text1"/>
            </w:rPr>
            <w:fldChar w:fldCharType="end"/>
          </w:r>
        </w:sdtContent>
      </w:sdt>
      <w:r w:rsidR="0041450C">
        <w:rPr>
          <w:rFonts w:ascii="Times New Roman" w:hAnsi="Times New Roman" w:cs="Times New Roman"/>
          <w:i/>
          <w:iCs/>
          <w:color w:val="000000" w:themeColor="text1"/>
        </w:rPr>
        <w:t>.</w:t>
      </w:r>
    </w:p>
    <w:p w14:paraId="41D3C888" w14:textId="03363E0F" w:rsidR="0041450C" w:rsidRDefault="00CF605E" w:rsidP="004644B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Mann further determines that senior leaders </w:t>
      </w:r>
      <w:r w:rsidR="00604510">
        <w:rPr>
          <w:rFonts w:ascii="Times New Roman" w:hAnsi="Times New Roman" w:cs="Times New Roman"/>
          <w:color w:val="000000" w:themeColor="text1"/>
        </w:rPr>
        <w:t xml:space="preserve">play a central role in Lean management. Their contributions are essential </w:t>
      </w:r>
      <w:r w:rsidR="004C7BD2">
        <w:rPr>
          <w:rFonts w:ascii="Times New Roman" w:hAnsi="Times New Roman" w:cs="Times New Roman"/>
          <w:color w:val="000000" w:themeColor="text1"/>
        </w:rPr>
        <w:t>in:</w:t>
      </w:r>
    </w:p>
    <w:p w14:paraId="52F78403" w14:textId="18570C72" w:rsidR="00785C49" w:rsidRPr="00174D3B" w:rsidRDefault="00785C49" w:rsidP="002B3D2A">
      <w:pPr>
        <w:pStyle w:val="ListParagraph"/>
        <w:numPr>
          <w:ilvl w:val="0"/>
          <w:numId w:val="14"/>
        </w:numPr>
        <w:spacing w:line="360" w:lineRule="auto"/>
        <w:jc w:val="both"/>
        <w:rPr>
          <w:rFonts w:ascii="Times New Roman" w:hAnsi="Times New Roman" w:cs="Times New Roman"/>
          <w:i/>
          <w:iCs/>
          <w:color w:val="000000" w:themeColor="text1"/>
        </w:rPr>
      </w:pPr>
      <w:r w:rsidRPr="00174D3B">
        <w:rPr>
          <w:rFonts w:ascii="Times New Roman" w:hAnsi="Times New Roman" w:cs="Times New Roman"/>
          <w:i/>
          <w:iCs/>
          <w:color w:val="000000" w:themeColor="text1"/>
          <w:lang w:val="en-US"/>
        </w:rPr>
        <w:t>Developing and implementing structures and processes that anticipate and respond to the difficulties of a lean initiative</w:t>
      </w:r>
      <w:r w:rsidR="002D6B16" w:rsidRPr="00174D3B">
        <w:rPr>
          <w:rFonts w:ascii="Times New Roman" w:hAnsi="Times New Roman" w:cs="Times New Roman"/>
          <w:i/>
          <w:iCs/>
          <w:color w:val="000000" w:themeColor="text1"/>
          <w:lang w:val="en-US"/>
        </w:rPr>
        <w:t xml:space="preserve"> that crosses internal boundaries;</w:t>
      </w:r>
    </w:p>
    <w:p w14:paraId="5E8531B3" w14:textId="779CFD84" w:rsidR="002D6B16" w:rsidRPr="00174D3B" w:rsidRDefault="00174D3B" w:rsidP="002B3D2A">
      <w:pPr>
        <w:pStyle w:val="ListParagraph"/>
        <w:numPr>
          <w:ilvl w:val="0"/>
          <w:numId w:val="14"/>
        </w:numPr>
        <w:spacing w:line="360" w:lineRule="auto"/>
        <w:jc w:val="both"/>
        <w:rPr>
          <w:rFonts w:ascii="Times New Roman" w:hAnsi="Times New Roman" w:cs="Times New Roman"/>
          <w:i/>
          <w:iCs/>
          <w:color w:val="000000" w:themeColor="text1"/>
        </w:rPr>
      </w:pPr>
      <w:r w:rsidRPr="00174D3B">
        <w:rPr>
          <w:rFonts w:ascii="Times New Roman" w:hAnsi="Times New Roman" w:cs="Times New Roman"/>
          <w:i/>
          <w:iCs/>
          <w:color w:val="000000" w:themeColor="text1"/>
          <w:lang w:val="en-US"/>
        </w:rPr>
        <w:t>T</w:t>
      </w:r>
      <w:r w:rsidR="002D6B16" w:rsidRPr="00174D3B">
        <w:rPr>
          <w:rFonts w:ascii="Times New Roman" w:hAnsi="Times New Roman" w:cs="Times New Roman"/>
          <w:i/>
          <w:iCs/>
          <w:color w:val="000000" w:themeColor="text1"/>
          <w:lang w:val="en-US"/>
        </w:rPr>
        <w:t>ransforming commitments to change into actual change, supporting and sustaining new behaviors and practices;</w:t>
      </w:r>
    </w:p>
    <w:p w14:paraId="749CADA1" w14:textId="58B1418B" w:rsidR="002D6B16" w:rsidRPr="00174D3B" w:rsidRDefault="00174D3B" w:rsidP="002B3D2A">
      <w:pPr>
        <w:pStyle w:val="ListParagraph"/>
        <w:numPr>
          <w:ilvl w:val="0"/>
          <w:numId w:val="14"/>
        </w:numPr>
        <w:spacing w:line="360" w:lineRule="auto"/>
        <w:jc w:val="both"/>
        <w:rPr>
          <w:rFonts w:ascii="Times New Roman" w:hAnsi="Times New Roman" w:cs="Times New Roman"/>
          <w:i/>
          <w:iCs/>
          <w:color w:val="000000" w:themeColor="text1"/>
        </w:rPr>
      </w:pPr>
      <w:r w:rsidRPr="00174D3B">
        <w:rPr>
          <w:rFonts w:ascii="Times New Roman" w:hAnsi="Times New Roman" w:cs="Times New Roman"/>
          <w:i/>
          <w:iCs/>
          <w:color w:val="000000" w:themeColor="text1"/>
          <w:lang w:val="en-US"/>
        </w:rPr>
        <w:t>I</w:t>
      </w:r>
      <w:r w:rsidR="002D6B16" w:rsidRPr="00174D3B">
        <w:rPr>
          <w:rFonts w:ascii="Times New Roman" w:hAnsi="Times New Roman" w:cs="Times New Roman"/>
          <w:i/>
          <w:iCs/>
          <w:color w:val="000000" w:themeColor="text1"/>
          <w:lang w:val="en-US"/>
        </w:rPr>
        <w:t>ncreasing the odds that process improvements</w:t>
      </w:r>
      <w:r w:rsidR="008525A7" w:rsidRPr="00174D3B">
        <w:rPr>
          <w:rFonts w:ascii="Times New Roman" w:hAnsi="Times New Roman" w:cs="Times New Roman"/>
          <w:i/>
          <w:iCs/>
          <w:color w:val="000000" w:themeColor="text1"/>
          <w:lang w:val="en-US"/>
        </w:rPr>
        <w:t xml:space="preserve"> survive the transition from project mode to ongoing process;</w:t>
      </w:r>
    </w:p>
    <w:p w14:paraId="30DA2542" w14:textId="49A90C9F" w:rsidR="008525A7" w:rsidRPr="00174D3B" w:rsidRDefault="00174D3B" w:rsidP="002B3D2A">
      <w:pPr>
        <w:pStyle w:val="ListParagraph"/>
        <w:numPr>
          <w:ilvl w:val="0"/>
          <w:numId w:val="14"/>
        </w:numPr>
        <w:spacing w:line="360" w:lineRule="auto"/>
        <w:jc w:val="both"/>
        <w:rPr>
          <w:rFonts w:ascii="Times New Roman" w:hAnsi="Times New Roman" w:cs="Times New Roman"/>
          <w:i/>
          <w:iCs/>
          <w:color w:val="000000" w:themeColor="text1"/>
        </w:rPr>
      </w:pPr>
      <w:r w:rsidRPr="00174D3B">
        <w:rPr>
          <w:rFonts w:ascii="Times New Roman" w:hAnsi="Times New Roman" w:cs="Times New Roman"/>
          <w:i/>
          <w:iCs/>
          <w:color w:val="000000" w:themeColor="text1"/>
          <w:lang w:val="en-US"/>
        </w:rPr>
        <w:t>E</w:t>
      </w:r>
      <w:r w:rsidR="008525A7" w:rsidRPr="00174D3B">
        <w:rPr>
          <w:rFonts w:ascii="Times New Roman" w:hAnsi="Times New Roman" w:cs="Times New Roman"/>
          <w:i/>
          <w:iCs/>
          <w:color w:val="000000" w:themeColor="text1"/>
          <w:lang w:val="en-US"/>
        </w:rPr>
        <w:t>stablishing and maintaining new, process</w:t>
      </w:r>
      <w:r w:rsidRPr="00174D3B">
        <w:rPr>
          <w:rFonts w:ascii="Times New Roman" w:hAnsi="Times New Roman" w:cs="Times New Roman"/>
          <w:i/>
          <w:iCs/>
          <w:color w:val="000000" w:themeColor="text1"/>
          <w:lang w:val="en-US"/>
        </w:rPr>
        <w:t>-</w:t>
      </w:r>
      <w:r w:rsidR="008525A7" w:rsidRPr="00174D3B">
        <w:rPr>
          <w:rFonts w:ascii="Times New Roman" w:hAnsi="Times New Roman" w:cs="Times New Roman"/>
          <w:i/>
          <w:iCs/>
          <w:color w:val="000000" w:themeColor="text1"/>
          <w:lang w:val="en-US"/>
        </w:rPr>
        <w:t>focused measures alongside conventional measures of results;</w:t>
      </w:r>
    </w:p>
    <w:p w14:paraId="45D70BC2" w14:textId="03898BBC" w:rsidR="008525A7" w:rsidRPr="002E5F15" w:rsidRDefault="00174D3B" w:rsidP="002B3D2A">
      <w:pPr>
        <w:pStyle w:val="ListParagraph"/>
        <w:numPr>
          <w:ilvl w:val="0"/>
          <w:numId w:val="14"/>
        </w:numPr>
        <w:spacing w:line="360" w:lineRule="auto"/>
        <w:jc w:val="both"/>
        <w:rPr>
          <w:rFonts w:ascii="Times New Roman" w:hAnsi="Times New Roman" w:cs="Times New Roman"/>
          <w:i/>
          <w:iCs/>
          <w:color w:val="000000" w:themeColor="text1"/>
        </w:rPr>
      </w:pPr>
      <w:r w:rsidRPr="00174D3B">
        <w:rPr>
          <w:rFonts w:ascii="Times New Roman" w:hAnsi="Times New Roman" w:cs="Times New Roman"/>
          <w:i/>
          <w:iCs/>
          <w:color w:val="000000" w:themeColor="text1"/>
          <w:lang w:val="en-US"/>
        </w:rPr>
        <w:t>C</w:t>
      </w:r>
      <w:r w:rsidR="008525A7" w:rsidRPr="00174D3B">
        <w:rPr>
          <w:rFonts w:ascii="Times New Roman" w:hAnsi="Times New Roman" w:cs="Times New Roman"/>
          <w:i/>
          <w:iCs/>
          <w:color w:val="000000" w:themeColor="text1"/>
          <w:lang w:val="en-US"/>
        </w:rPr>
        <w:t>reating conditions in which</w:t>
      </w:r>
      <w:r w:rsidRPr="00174D3B">
        <w:rPr>
          <w:rFonts w:ascii="Times New Roman" w:hAnsi="Times New Roman" w:cs="Times New Roman"/>
          <w:i/>
          <w:iCs/>
          <w:color w:val="000000" w:themeColor="text1"/>
          <w:lang w:val="en-US"/>
        </w:rPr>
        <w:t xml:space="preserve"> a sustainable Lean culture of continuous improvement can develop.</w:t>
      </w:r>
    </w:p>
    <w:p w14:paraId="4EC2534F" w14:textId="6F79FBB4" w:rsidR="002E5F15" w:rsidRDefault="00AA21C3" w:rsidP="002E5F15">
      <w:pPr>
        <w:pStyle w:val="ListParagraph"/>
        <w:spacing w:line="360" w:lineRule="auto"/>
        <w:jc w:val="right"/>
        <w:rPr>
          <w:rFonts w:ascii="Times New Roman" w:hAnsi="Times New Roman" w:cs="Times New Roman"/>
          <w:i/>
          <w:iCs/>
          <w:color w:val="000000" w:themeColor="text1"/>
        </w:rPr>
      </w:pPr>
      <w:sdt>
        <w:sdtPr>
          <w:rPr>
            <w:rFonts w:ascii="Times New Roman" w:hAnsi="Times New Roman" w:cs="Times New Roman"/>
            <w:i/>
            <w:iCs/>
            <w:color w:val="000000" w:themeColor="text1"/>
          </w:rPr>
          <w:id w:val="-524714356"/>
          <w:citation/>
        </w:sdtPr>
        <w:sdtEndPr/>
        <w:sdtContent>
          <w:r w:rsidR="002E5F15">
            <w:rPr>
              <w:rFonts w:ascii="Times New Roman" w:hAnsi="Times New Roman" w:cs="Times New Roman"/>
              <w:i/>
              <w:iCs/>
              <w:color w:val="000000" w:themeColor="text1"/>
            </w:rPr>
            <w:fldChar w:fldCharType="begin"/>
          </w:r>
          <w:r w:rsidR="002E5F15">
            <w:rPr>
              <w:rFonts w:ascii="Times New Roman" w:hAnsi="Times New Roman" w:cs="Times New Roman"/>
              <w:i/>
              <w:iCs/>
              <w:color w:val="000000" w:themeColor="text1"/>
            </w:rPr>
            <w:instrText xml:space="preserve"> CITATION Man09 \l 2057 </w:instrText>
          </w:r>
          <w:r w:rsidR="002E5F15">
            <w:rPr>
              <w:rFonts w:ascii="Times New Roman" w:hAnsi="Times New Roman" w:cs="Times New Roman"/>
              <w:i/>
              <w:iCs/>
              <w:color w:val="000000" w:themeColor="text1"/>
            </w:rPr>
            <w:fldChar w:fldCharType="separate"/>
          </w:r>
          <w:r w:rsidR="002E5F15" w:rsidRPr="002E5F15">
            <w:rPr>
              <w:rFonts w:ascii="Times New Roman" w:hAnsi="Times New Roman" w:cs="Times New Roman"/>
              <w:noProof/>
              <w:color w:val="000000" w:themeColor="text1"/>
            </w:rPr>
            <w:t>(Mann, 2009)</w:t>
          </w:r>
          <w:r w:rsidR="002E5F15">
            <w:rPr>
              <w:rFonts w:ascii="Times New Roman" w:hAnsi="Times New Roman" w:cs="Times New Roman"/>
              <w:i/>
              <w:iCs/>
              <w:color w:val="000000" w:themeColor="text1"/>
            </w:rPr>
            <w:fldChar w:fldCharType="end"/>
          </w:r>
        </w:sdtContent>
      </w:sdt>
    </w:p>
    <w:p w14:paraId="19F2A890" w14:textId="5ED8A39F" w:rsidR="008B7A30" w:rsidRPr="0057337A" w:rsidRDefault="00553557" w:rsidP="00B74094">
      <w:pPr>
        <w:spacing w:line="360" w:lineRule="auto"/>
        <w:jc w:val="both"/>
        <w:rPr>
          <w:rFonts w:ascii="Times New Roman" w:hAnsi="Times New Roman" w:cs="Times New Roman"/>
          <w:color w:val="000000" w:themeColor="text1"/>
        </w:rPr>
      </w:pPr>
      <w:r w:rsidRPr="00553557">
        <w:rPr>
          <w:rFonts w:ascii="Times New Roman" w:hAnsi="Times New Roman" w:cs="Times New Roman"/>
          <w:color w:val="000000" w:themeColor="text1"/>
        </w:rPr>
        <w:t>Jim Collins</w:t>
      </w:r>
      <w:r w:rsidR="00564917" w:rsidRPr="00564917">
        <w:rPr>
          <w:rFonts w:ascii="Times New Roman" w:hAnsi="Times New Roman" w:cs="Times New Roman"/>
          <w:color w:val="000000" w:themeColor="text1"/>
        </w:rPr>
        <w:t xml:space="preserve"> the author of</w:t>
      </w:r>
      <w:r w:rsidR="00FD7DA8">
        <w:rPr>
          <w:rFonts w:ascii="Times New Roman" w:hAnsi="Times New Roman" w:cs="Times New Roman"/>
          <w:color w:val="000000" w:themeColor="text1"/>
        </w:rPr>
        <w:t xml:space="preserve"> such books as ‘B</w:t>
      </w:r>
      <w:r w:rsidR="00564917" w:rsidRPr="00564917">
        <w:rPr>
          <w:rFonts w:ascii="Times New Roman" w:hAnsi="Times New Roman" w:cs="Times New Roman"/>
          <w:color w:val="000000" w:themeColor="text1"/>
        </w:rPr>
        <w:t xml:space="preserve">uilt to </w:t>
      </w:r>
      <w:r w:rsidR="00FD7DA8">
        <w:rPr>
          <w:rFonts w:ascii="Times New Roman" w:hAnsi="Times New Roman" w:cs="Times New Roman"/>
          <w:color w:val="000000" w:themeColor="text1"/>
        </w:rPr>
        <w:t>L</w:t>
      </w:r>
      <w:r w:rsidR="00564917" w:rsidRPr="00564917">
        <w:rPr>
          <w:rFonts w:ascii="Times New Roman" w:hAnsi="Times New Roman" w:cs="Times New Roman"/>
          <w:color w:val="000000" w:themeColor="text1"/>
        </w:rPr>
        <w:t>ast</w:t>
      </w:r>
      <w:r w:rsidR="00FD7DA8">
        <w:rPr>
          <w:rFonts w:ascii="Times New Roman" w:hAnsi="Times New Roman" w:cs="Times New Roman"/>
          <w:color w:val="000000" w:themeColor="text1"/>
        </w:rPr>
        <w:t>’</w:t>
      </w:r>
      <w:r w:rsidR="00564917" w:rsidRPr="00564917">
        <w:rPr>
          <w:rFonts w:ascii="Times New Roman" w:hAnsi="Times New Roman" w:cs="Times New Roman"/>
          <w:color w:val="000000" w:themeColor="text1"/>
        </w:rPr>
        <w:t xml:space="preserve"> and </w:t>
      </w:r>
      <w:r w:rsidR="00FD7DA8">
        <w:rPr>
          <w:rFonts w:ascii="Times New Roman" w:hAnsi="Times New Roman" w:cs="Times New Roman"/>
          <w:color w:val="000000" w:themeColor="text1"/>
        </w:rPr>
        <w:t>‘G</w:t>
      </w:r>
      <w:r w:rsidR="00564917" w:rsidRPr="00564917">
        <w:rPr>
          <w:rFonts w:ascii="Times New Roman" w:hAnsi="Times New Roman" w:cs="Times New Roman"/>
          <w:color w:val="000000" w:themeColor="text1"/>
        </w:rPr>
        <w:t xml:space="preserve">ood </w:t>
      </w:r>
      <w:r w:rsidR="00FD7DA8">
        <w:rPr>
          <w:rFonts w:ascii="Times New Roman" w:hAnsi="Times New Roman" w:cs="Times New Roman"/>
          <w:color w:val="000000" w:themeColor="text1"/>
        </w:rPr>
        <w:t>to Great’</w:t>
      </w:r>
      <w:r w:rsidR="00A2353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070037162"/>
          <w:citation/>
        </w:sdtPr>
        <w:sdtEndPr/>
        <w:sdtContent>
          <w:r w:rsidR="00A23530">
            <w:rPr>
              <w:rFonts w:ascii="Times New Roman" w:hAnsi="Times New Roman" w:cs="Times New Roman"/>
              <w:color w:val="000000" w:themeColor="text1"/>
            </w:rPr>
            <w:fldChar w:fldCharType="begin"/>
          </w:r>
          <w:r w:rsidR="00A23530">
            <w:rPr>
              <w:rFonts w:ascii="Times New Roman" w:hAnsi="Times New Roman" w:cs="Times New Roman"/>
              <w:color w:val="000000" w:themeColor="text1"/>
              <w:lang w:val="en-GB"/>
            </w:rPr>
            <w:instrText xml:space="preserve"> CITATION Col01 \l 2057 </w:instrText>
          </w:r>
          <w:r w:rsidR="00A23530">
            <w:rPr>
              <w:rFonts w:ascii="Times New Roman" w:hAnsi="Times New Roman" w:cs="Times New Roman"/>
              <w:color w:val="000000" w:themeColor="text1"/>
            </w:rPr>
            <w:fldChar w:fldCharType="separate"/>
          </w:r>
          <w:r w:rsidR="00A23530" w:rsidRPr="00A23530">
            <w:rPr>
              <w:rFonts w:ascii="Times New Roman" w:hAnsi="Times New Roman" w:cs="Times New Roman"/>
              <w:noProof/>
              <w:color w:val="000000" w:themeColor="text1"/>
              <w:lang w:val="en-GB"/>
            </w:rPr>
            <w:t>(Collins, 2001)</w:t>
          </w:r>
          <w:r w:rsidR="00A23530">
            <w:rPr>
              <w:rFonts w:ascii="Times New Roman" w:hAnsi="Times New Roman" w:cs="Times New Roman"/>
              <w:color w:val="000000" w:themeColor="text1"/>
            </w:rPr>
            <w:fldChar w:fldCharType="end"/>
          </w:r>
        </w:sdtContent>
      </w:sdt>
      <w:r w:rsidR="00A23530">
        <w:rPr>
          <w:rFonts w:ascii="Times New Roman" w:hAnsi="Times New Roman" w:cs="Times New Roman"/>
          <w:color w:val="000000" w:themeColor="text1"/>
        </w:rPr>
        <w:t xml:space="preserve"> </w:t>
      </w:r>
      <w:r w:rsidR="00DC0A06">
        <w:rPr>
          <w:rFonts w:ascii="Times New Roman" w:hAnsi="Times New Roman" w:cs="Times New Roman"/>
          <w:color w:val="000000" w:themeColor="text1"/>
        </w:rPr>
        <w:t xml:space="preserve">categorises </w:t>
      </w:r>
      <w:r w:rsidR="006E495F">
        <w:rPr>
          <w:rFonts w:ascii="Times New Roman" w:hAnsi="Times New Roman" w:cs="Times New Roman"/>
          <w:color w:val="000000" w:themeColor="text1"/>
        </w:rPr>
        <w:t>that leadership comes in a hierarchy of five levels</w:t>
      </w:r>
      <w:r w:rsidR="00F7366F">
        <w:rPr>
          <w:rFonts w:ascii="Times New Roman" w:hAnsi="Times New Roman" w:cs="Times New Roman"/>
          <w:color w:val="000000" w:themeColor="text1"/>
        </w:rPr>
        <w:t xml:space="preserve"> as depicted in Figure </w:t>
      </w:r>
      <w:r w:rsidR="00DE607E">
        <w:rPr>
          <w:rFonts w:ascii="Times New Roman" w:hAnsi="Times New Roman" w:cs="Times New Roman"/>
          <w:color w:val="000000" w:themeColor="text1"/>
        </w:rPr>
        <w:t>6</w:t>
      </w:r>
      <w:r w:rsidR="00FA4FF4">
        <w:rPr>
          <w:rFonts w:ascii="Times New Roman" w:hAnsi="Times New Roman" w:cs="Times New Roman"/>
          <w:color w:val="000000" w:themeColor="text1"/>
        </w:rPr>
        <w:t xml:space="preserve">, </w:t>
      </w:r>
      <w:r w:rsidR="00D736C5">
        <w:rPr>
          <w:rFonts w:ascii="Times New Roman" w:hAnsi="Times New Roman" w:cs="Times New Roman"/>
          <w:color w:val="000000" w:themeColor="text1"/>
        </w:rPr>
        <w:t xml:space="preserve">identifying Level 5 as the one which </w:t>
      </w:r>
      <w:r w:rsidR="000629C2">
        <w:rPr>
          <w:rFonts w:ascii="Times New Roman" w:hAnsi="Times New Roman" w:cs="Times New Roman"/>
          <w:color w:val="000000" w:themeColor="text1"/>
        </w:rPr>
        <w:t xml:space="preserve">leads to the most viable </w:t>
      </w:r>
      <w:r w:rsidR="00F06AE7">
        <w:rPr>
          <w:rFonts w:ascii="Times New Roman" w:hAnsi="Times New Roman" w:cs="Times New Roman"/>
          <w:color w:val="000000" w:themeColor="text1"/>
        </w:rPr>
        <w:t xml:space="preserve">and </w:t>
      </w:r>
      <w:r w:rsidR="00D40484">
        <w:rPr>
          <w:rFonts w:ascii="Times New Roman" w:hAnsi="Times New Roman" w:cs="Times New Roman"/>
          <w:color w:val="000000" w:themeColor="text1"/>
        </w:rPr>
        <w:t>effectual busi</w:t>
      </w:r>
      <w:r w:rsidR="00D37ED4">
        <w:rPr>
          <w:rFonts w:ascii="Times New Roman" w:hAnsi="Times New Roman" w:cs="Times New Roman"/>
          <w:color w:val="000000" w:themeColor="text1"/>
        </w:rPr>
        <w:t xml:space="preserve">ness stating </w:t>
      </w:r>
      <w:r w:rsidR="00AB23C9">
        <w:rPr>
          <w:rFonts w:ascii="Times New Roman" w:hAnsi="Times New Roman" w:cs="Times New Roman"/>
          <w:color w:val="000000" w:themeColor="text1"/>
        </w:rPr>
        <w:t xml:space="preserve">Level 5 leaders </w:t>
      </w:r>
      <w:r w:rsidR="001F519C">
        <w:rPr>
          <w:rFonts w:ascii="Times New Roman" w:hAnsi="Times New Roman" w:cs="Times New Roman"/>
          <w:color w:val="000000" w:themeColor="text1"/>
        </w:rPr>
        <w:t xml:space="preserve">in addition to their management </w:t>
      </w:r>
      <w:r w:rsidR="00523B07">
        <w:rPr>
          <w:rFonts w:ascii="Times New Roman" w:hAnsi="Times New Roman" w:cs="Times New Roman"/>
          <w:color w:val="000000" w:themeColor="text1"/>
        </w:rPr>
        <w:t>team look firstly to develop the ‘</w:t>
      </w:r>
      <w:r w:rsidR="00523B07" w:rsidRPr="00523B07">
        <w:rPr>
          <w:rFonts w:ascii="Times New Roman" w:hAnsi="Times New Roman" w:cs="Times New Roman"/>
          <w:i/>
          <w:iCs/>
          <w:color w:val="000000" w:themeColor="text1"/>
        </w:rPr>
        <w:t>Who</w:t>
      </w:r>
      <w:r w:rsidR="00523B07">
        <w:rPr>
          <w:rFonts w:ascii="Times New Roman" w:hAnsi="Times New Roman" w:cs="Times New Roman"/>
          <w:color w:val="000000" w:themeColor="text1"/>
        </w:rPr>
        <w:t xml:space="preserve">’ and </w:t>
      </w:r>
      <w:r w:rsidR="00C0551A" w:rsidRPr="00C0551A">
        <w:rPr>
          <w:rFonts w:ascii="Times New Roman" w:hAnsi="Times New Roman" w:cs="Times New Roman"/>
          <w:i/>
          <w:iCs/>
          <w:color w:val="000000" w:themeColor="text1"/>
        </w:rPr>
        <w:t>‘Get the right people on the bu</w:t>
      </w:r>
      <w:r w:rsidR="00FC54C6">
        <w:rPr>
          <w:rFonts w:ascii="Times New Roman" w:hAnsi="Times New Roman" w:cs="Times New Roman"/>
          <w:i/>
          <w:iCs/>
          <w:color w:val="000000" w:themeColor="text1"/>
        </w:rPr>
        <w:t>s</w:t>
      </w:r>
      <w:r w:rsidR="00C0551A" w:rsidRPr="00C0551A">
        <w:rPr>
          <w:rFonts w:ascii="Times New Roman" w:hAnsi="Times New Roman" w:cs="Times New Roman"/>
          <w:i/>
          <w:iCs/>
          <w:color w:val="000000" w:themeColor="text1"/>
        </w:rPr>
        <w:t>’</w:t>
      </w:r>
      <w:r w:rsidR="006D59D9">
        <w:rPr>
          <w:rFonts w:ascii="Times New Roman" w:hAnsi="Times New Roman" w:cs="Times New Roman"/>
          <w:i/>
          <w:iCs/>
          <w:color w:val="000000" w:themeColor="text1"/>
        </w:rPr>
        <w:t>,</w:t>
      </w:r>
      <w:r w:rsidR="00C0551A">
        <w:rPr>
          <w:rFonts w:ascii="Times New Roman" w:hAnsi="Times New Roman" w:cs="Times New Roman"/>
          <w:i/>
          <w:iCs/>
          <w:color w:val="000000" w:themeColor="text1"/>
        </w:rPr>
        <w:t xml:space="preserve"> </w:t>
      </w:r>
      <w:r w:rsidR="0057337A">
        <w:rPr>
          <w:rFonts w:ascii="Times New Roman" w:hAnsi="Times New Roman" w:cs="Times New Roman"/>
          <w:color w:val="000000" w:themeColor="text1"/>
        </w:rPr>
        <w:t xml:space="preserve">before considering the </w:t>
      </w:r>
      <w:r w:rsidR="0057337A" w:rsidRPr="0057337A">
        <w:rPr>
          <w:rFonts w:ascii="Times New Roman" w:hAnsi="Times New Roman" w:cs="Times New Roman"/>
          <w:i/>
          <w:iCs/>
          <w:color w:val="000000" w:themeColor="text1"/>
        </w:rPr>
        <w:t>‘What’</w:t>
      </w:r>
      <w:r w:rsidR="006D59D9">
        <w:rPr>
          <w:rFonts w:ascii="Times New Roman" w:hAnsi="Times New Roman" w:cs="Times New Roman"/>
          <w:i/>
          <w:iCs/>
          <w:color w:val="000000" w:themeColor="text1"/>
        </w:rPr>
        <w:t>,</w:t>
      </w:r>
      <w:r w:rsidR="009D7CF5">
        <w:rPr>
          <w:rFonts w:ascii="Times New Roman" w:hAnsi="Times New Roman" w:cs="Times New Roman"/>
          <w:i/>
          <w:iCs/>
          <w:color w:val="000000" w:themeColor="text1"/>
        </w:rPr>
        <w:t xml:space="preserve"> </w:t>
      </w:r>
      <w:r w:rsidR="00A6190C">
        <w:rPr>
          <w:rFonts w:ascii="Times New Roman" w:hAnsi="Times New Roman" w:cs="Times New Roman"/>
          <w:color w:val="000000" w:themeColor="text1"/>
        </w:rPr>
        <w:t xml:space="preserve">as </w:t>
      </w:r>
      <w:r w:rsidR="00A6190C">
        <w:rPr>
          <w:rFonts w:ascii="Times New Roman" w:hAnsi="Times New Roman" w:cs="Times New Roman"/>
          <w:color w:val="000000" w:themeColor="text1"/>
        </w:rPr>
        <w:lastRenderedPageBreak/>
        <w:t>hav</w:t>
      </w:r>
      <w:r w:rsidR="0079226F">
        <w:rPr>
          <w:rFonts w:ascii="Times New Roman" w:hAnsi="Times New Roman" w:cs="Times New Roman"/>
          <w:color w:val="000000" w:themeColor="text1"/>
        </w:rPr>
        <w:t>ing the right people in place can help determine the path to greatness,</w:t>
      </w:r>
      <w:r w:rsidR="0057337A">
        <w:rPr>
          <w:rFonts w:ascii="Times New Roman" w:hAnsi="Times New Roman" w:cs="Times New Roman"/>
          <w:i/>
          <w:iCs/>
          <w:color w:val="000000" w:themeColor="text1"/>
        </w:rPr>
        <w:t xml:space="preserve"> </w:t>
      </w:r>
      <w:r w:rsidR="0057337A">
        <w:rPr>
          <w:rFonts w:ascii="Times New Roman" w:hAnsi="Times New Roman" w:cs="Times New Roman"/>
          <w:color w:val="000000" w:themeColor="text1"/>
        </w:rPr>
        <w:t>whereas as Level 4 leader</w:t>
      </w:r>
      <w:r w:rsidR="00957BBB">
        <w:rPr>
          <w:rFonts w:ascii="Times New Roman" w:hAnsi="Times New Roman" w:cs="Times New Roman"/>
          <w:color w:val="000000" w:themeColor="text1"/>
        </w:rPr>
        <w:t>s</w:t>
      </w:r>
      <w:r w:rsidR="00E0185A">
        <w:rPr>
          <w:rFonts w:ascii="Times New Roman" w:hAnsi="Times New Roman" w:cs="Times New Roman"/>
          <w:color w:val="000000" w:themeColor="text1"/>
        </w:rPr>
        <w:t xml:space="preserve"> firstly consider the </w:t>
      </w:r>
      <w:r w:rsidR="00E0185A" w:rsidRPr="00E0185A">
        <w:rPr>
          <w:rFonts w:ascii="Times New Roman" w:hAnsi="Times New Roman" w:cs="Times New Roman"/>
          <w:i/>
          <w:iCs/>
          <w:color w:val="000000" w:themeColor="text1"/>
        </w:rPr>
        <w:t>‘What’</w:t>
      </w:r>
      <w:r w:rsidR="00E0185A">
        <w:rPr>
          <w:rFonts w:ascii="Times New Roman" w:hAnsi="Times New Roman" w:cs="Times New Roman"/>
          <w:color w:val="000000" w:themeColor="text1"/>
        </w:rPr>
        <w:t xml:space="preserve"> before determining the </w:t>
      </w:r>
      <w:r w:rsidR="00E0185A" w:rsidRPr="00E0185A">
        <w:rPr>
          <w:rFonts w:ascii="Times New Roman" w:hAnsi="Times New Roman" w:cs="Times New Roman"/>
          <w:i/>
          <w:iCs/>
          <w:color w:val="000000" w:themeColor="text1"/>
        </w:rPr>
        <w:t>‘Who’</w:t>
      </w:r>
      <w:r w:rsidR="0074545F">
        <w:rPr>
          <w:rFonts w:ascii="Times New Roman" w:hAnsi="Times New Roman" w:cs="Times New Roman"/>
          <w:i/>
          <w:iCs/>
          <w:color w:val="000000" w:themeColor="text1"/>
        </w:rPr>
        <w:t xml:space="preserve"> </w:t>
      </w:r>
      <w:r w:rsidR="0074545F">
        <w:rPr>
          <w:rFonts w:ascii="Times New Roman" w:hAnsi="Times New Roman" w:cs="Times New Roman"/>
          <w:color w:val="000000" w:themeColor="text1"/>
        </w:rPr>
        <w:t>and then look to make the vision happen.</w:t>
      </w:r>
      <w:r w:rsidR="00A23530">
        <w:rPr>
          <w:rFonts w:ascii="Times New Roman" w:hAnsi="Times New Roman" w:cs="Times New Roman"/>
          <w:i/>
          <w:iCs/>
          <w:color w:val="000000" w:themeColor="text1"/>
        </w:rPr>
        <w:t xml:space="preserve"> </w:t>
      </w:r>
    </w:p>
    <w:p w14:paraId="0DEC8522" w14:textId="733CFE4B" w:rsidR="00A260CB" w:rsidRDefault="00C5347B" w:rsidP="00C5347B">
      <w:pPr>
        <w:spacing w:line="360" w:lineRule="auto"/>
        <w:jc w:val="center"/>
        <w:rPr>
          <w:rFonts w:ascii="Times New Roman" w:hAnsi="Times New Roman" w:cs="Times New Roman"/>
          <w:color w:val="000000" w:themeColor="text1"/>
        </w:rPr>
      </w:pPr>
      <w:r>
        <w:rPr>
          <w:noProof/>
          <w:lang w:eastAsia="en-GB"/>
        </w:rPr>
        <w:drawing>
          <wp:inline distT="0" distB="0" distL="0" distR="0" wp14:anchorId="30143665" wp14:editId="14148B9F">
            <wp:extent cx="5497195" cy="3503930"/>
            <wp:effectExtent l="19050" t="0" r="8255" b="0"/>
            <wp:docPr id="17" name="Picture 4" descr="Jim-Collins-5 levels leadersh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m-Collins-5 levels leadership.png"/>
                    <pic:cNvPicPr/>
                  </pic:nvPicPr>
                  <pic:blipFill>
                    <a:blip r:embed="rId15"/>
                    <a:stretch>
                      <a:fillRect/>
                    </a:stretch>
                  </pic:blipFill>
                  <pic:spPr>
                    <a:xfrm>
                      <a:off x="0" y="0"/>
                      <a:ext cx="5497195" cy="3503930"/>
                    </a:xfrm>
                    <a:prstGeom prst="rect">
                      <a:avLst/>
                    </a:prstGeom>
                  </pic:spPr>
                </pic:pic>
              </a:graphicData>
            </a:graphic>
          </wp:inline>
        </w:drawing>
      </w:r>
    </w:p>
    <w:p w14:paraId="53974F51" w14:textId="701D76F6" w:rsidR="00394D53" w:rsidRDefault="00DC7D8B" w:rsidP="0074545F">
      <w:pPr>
        <w:spacing w:line="360" w:lineRule="auto"/>
        <w:jc w:val="right"/>
        <w:rPr>
          <w:rFonts w:ascii="Times New Roman" w:hAnsi="Times New Roman" w:cs="Times New Roman"/>
          <w:color w:val="000000" w:themeColor="text1"/>
        </w:rPr>
      </w:pPr>
      <w:r>
        <w:rPr>
          <w:rFonts w:ascii="Times New Roman" w:hAnsi="Times New Roman" w:cs="Times New Roman"/>
          <w:color w:val="000000" w:themeColor="text1"/>
        </w:rPr>
        <w:t xml:space="preserve">Figure </w:t>
      </w:r>
      <w:r w:rsidR="002A639A">
        <w:rPr>
          <w:rFonts w:ascii="Times New Roman" w:hAnsi="Times New Roman" w:cs="Times New Roman"/>
          <w:color w:val="000000" w:themeColor="text1"/>
        </w:rPr>
        <w:t>7</w:t>
      </w:r>
      <w:r>
        <w:rPr>
          <w:rFonts w:ascii="Times New Roman" w:hAnsi="Times New Roman" w:cs="Times New Roman"/>
          <w:color w:val="000000" w:themeColor="text1"/>
        </w:rPr>
        <w:t xml:space="preserve"> </w:t>
      </w:r>
      <w:r w:rsidR="00544A6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544A60">
        <w:rPr>
          <w:rFonts w:ascii="Times New Roman" w:hAnsi="Times New Roman" w:cs="Times New Roman"/>
          <w:color w:val="000000" w:themeColor="text1"/>
        </w:rPr>
        <w:t xml:space="preserve">Level 5 Hierarchy </w:t>
      </w:r>
      <w:sdt>
        <w:sdtPr>
          <w:rPr>
            <w:rFonts w:ascii="Times New Roman" w:hAnsi="Times New Roman" w:cs="Times New Roman"/>
            <w:color w:val="000000" w:themeColor="text1"/>
          </w:rPr>
          <w:id w:val="1666968101"/>
          <w:citation/>
        </w:sdtPr>
        <w:sdtEndPr/>
        <w:sdtContent>
          <w:r w:rsidR="00544A60">
            <w:rPr>
              <w:rFonts w:ascii="Times New Roman" w:hAnsi="Times New Roman" w:cs="Times New Roman"/>
              <w:color w:val="000000" w:themeColor="text1"/>
            </w:rPr>
            <w:fldChar w:fldCharType="begin"/>
          </w:r>
          <w:r w:rsidR="00A23530">
            <w:rPr>
              <w:rFonts w:ascii="Times New Roman" w:hAnsi="Times New Roman" w:cs="Times New Roman"/>
              <w:color w:val="000000" w:themeColor="text1"/>
              <w:lang w:val="en-GB"/>
            </w:rPr>
            <w:instrText xml:space="preserve">CITATION Col01 \l 2057 </w:instrText>
          </w:r>
          <w:r w:rsidR="00544A60">
            <w:rPr>
              <w:rFonts w:ascii="Times New Roman" w:hAnsi="Times New Roman" w:cs="Times New Roman"/>
              <w:color w:val="000000" w:themeColor="text1"/>
            </w:rPr>
            <w:fldChar w:fldCharType="separate"/>
          </w:r>
          <w:r w:rsidR="00A23530" w:rsidRPr="00A23530">
            <w:rPr>
              <w:rFonts w:ascii="Times New Roman" w:hAnsi="Times New Roman" w:cs="Times New Roman"/>
              <w:noProof/>
              <w:color w:val="000000" w:themeColor="text1"/>
              <w:lang w:val="en-GB"/>
            </w:rPr>
            <w:t>(Collins, 2001)</w:t>
          </w:r>
          <w:r w:rsidR="00544A60">
            <w:rPr>
              <w:rFonts w:ascii="Times New Roman" w:hAnsi="Times New Roman" w:cs="Times New Roman"/>
              <w:color w:val="000000" w:themeColor="text1"/>
            </w:rPr>
            <w:fldChar w:fldCharType="end"/>
          </w:r>
        </w:sdtContent>
      </w:sdt>
    </w:p>
    <w:p w14:paraId="08EFAE21" w14:textId="77777777" w:rsidR="0074545F" w:rsidRPr="0074545F" w:rsidRDefault="0074545F" w:rsidP="000C62F2">
      <w:pPr>
        <w:spacing w:line="360" w:lineRule="auto"/>
        <w:jc w:val="both"/>
        <w:rPr>
          <w:rFonts w:ascii="Times New Roman" w:hAnsi="Times New Roman" w:cs="Times New Roman"/>
          <w:color w:val="000000" w:themeColor="text1"/>
        </w:rPr>
      </w:pPr>
    </w:p>
    <w:p w14:paraId="4F8CB613" w14:textId="648ECCC1" w:rsidR="00840B61" w:rsidRDefault="001D74D8" w:rsidP="00254F54">
      <w:pPr>
        <w:pStyle w:val="Heading2"/>
        <w:spacing w:line="360" w:lineRule="auto"/>
      </w:pPr>
      <w:bookmarkStart w:id="34" w:name="_Toc101693667"/>
      <w:r>
        <w:t>3</w:t>
      </w:r>
      <w:r w:rsidR="00840B61">
        <w:t>.8 Change Management</w:t>
      </w:r>
      <w:bookmarkEnd w:id="34"/>
    </w:p>
    <w:p w14:paraId="6E5F527A" w14:textId="34CC4E4E" w:rsidR="00656A0A" w:rsidRPr="00656A0A" w:rsidRDefault="002D7EF8" w:rsidP="00704E22">
      <w:pPr>
        <w:spacing w:line="360" w:lineRule="auto"/>
        <w:jc w:val="both"/>
        <w:rPr>
          <w:rFonts w:ascii="Times New Roman" w:hAnsi="Times New Roman" w:cs="Times New Roman"/>
          <w:lang w:val="en-GB"/>
        </w:rPr>
      </w:pPr>
      <w:r>
        <w:rPr>
          <w:rFonts w:ascii="Times New Roman" w:hAnsi="Times New Roman" w:cs="Times New Roman"/>
          <w:lang w:val="en-GB"/>
        </w:rPr>
        <w:t xml:space="preserve">When undertaking an assessment such as this </w:t>
      </w:r>
      <w:r w:rsidR="00A1159F">
        <w:rPr>
          <w:rFonts w:ascii="Times New Roman" w:hAnsi="Times New Roman" w:cs="Times New Roman"/>
          <w:lang w:val="en-GB"/>
        </w:rPr>
        <w:t xml:space="preserve">it becomes </w:t>
      </w:r>
      <w:r w:rsidR="000E2BEB">
        <w:rPr>
          <w:rFonts w:ascii="Times New Roman" w:hAnsi="Times New Roman" w:cs="Times New Roman"/>
          <w:lang w:val="en-GB"/>
        </w:rPr>
        <w:t xml:space="preserve">blatantly </w:t>
      </w:r>
      <w:r w:rsidR="00A1159F">
        <w:rPr>
          <w:rFonts w:ascii="Times New Roman" w:hAnsi="Times New Roman" w:cs="Times New Roman"/>
          <w:lang w:val="en-GB"/>
        </w:rPr>
        <w:t>obvious that change will be inevitable</w:t>
      </w:r>
      <w:r w:rsidR="009F6BA2">
        <w:rPr>
          <w:rFonts w:ascii="Times New Roman" w:hAnsi="Times New Roman" w:cs="Times New Roman"/>
          <w:lang w:val="en-GB"/>
        </w:rPr>
        <w:t xml:space="preserve">, with this being faced </w:t>
      </w:r>
      <w:r w:rsidR="00F36CE8">
        <w:rPr>
          <w:rFonts w:ascii="Times New Roman" w:hAnsi="Times New Roman" w:cs="Times New Roman"/>
          <w:lang w:val="en-GB"/>
        </w:rPr>
        <w:t xml:space="preserve">almost </w:t>
      </w:r>
      <w:r w:rsidR="009F6BA2">
        <w:rPr>
          <w:rFonts w:ascii="Times New Roman" w:hAnsi="Times New Roman" w:cs="Times New Roman"/>
          <w:lang w:val="en-GB"/>
        </w:rPr>
        <w:t xml:space="preserve">even more so </w:t>
      </w:r>
      <w:r w:rsidR="00517DD4">
        <w:rPr>
          <w:rFonts w:ascii="Times New Roman" w:hAnsi="Times New Roman" w:cs="Times New Roman"/>
          <w:lang w:val="en-GB"/>
        </w:rPr>
        <w:t xml:space="preserve">when considering </w:t>
      </w:r>
      <w:r w:rsidR="009F6BA2">
        <w:rPr>
          <w:rFonts w:ascii="Times New Roman" w:hAnsi="Times New Roman" w:cs="Times New Roman"/>
          <w:lang w:val="en-GB"/>
        </w:rPr>
        <w:t>the cha</w:t>
      </w:r>
      <w:r w:rsidR="00F36CE8">
        <w:rPr>
          <w:rFonts w:ascii="Times New Roman" w:hAnsi="Times New Roman" w:cs="Times New Roman"/>
          <w:lang w:val="en-GB"/>
        </w:rPr>
        <w:t>nging world that we currently live in</w:t>
      </w:r>
      <w:r w:rsidR="00E516E5">
        <w:rPr>
          <w:rFonts w:ascii="Times New Roman" w:hAnsi="Times New Roman" w:cs="Times New Roman"/>
          <w:lang w:val="en-GB"/>
        </w:rPr>
        <w:t xml:space="preserve">, when </w:t>
      </w:r>
      <w:r w:rsidR="005E48FE">
        <w:rPr>
          <w:rFonts w:ascii="Times New Roman" w:hAnsi="Times New Roman" w:cs="Times New Roman"/>
          <w:lang w:val="en-GB"/>
        </w:rPr>
        <w:t xml:space="preserve">confronted </w:t>
      </w:r>
      <w:r w:rsidR="00E516E5">
        <w:rPr>
          <w:rFonts w:ascii="Times New Roman" w:hAnsi="Times New Roman" w:cs="Times New Roman"/>
          <w:lang w:val="en-GB"/>
        </w:rPr>
        <w:t xml:space="preserve">with a global pandemic coupled with </w:t>
      </w:r>
      <w:r w:rsidR="00EA601C">
        <w:rPr>
          <w:rFonts w:ascii="Times New Roman" w:hAnsi="Times New Roman" w:cs="Times New Roman"/>
          <w:lang w:val="en-GB"/>
        </w:rPr>
        <w:t xml:space="preserve">the scrutiny </w:t>
      </w:r>
      <w:r w:rsidR="00B57281">
        <w:rPr>
          <w:rFonts w:ascii="Times New Roman" w:hAnsi="Times New Roman" w:cs="Times New Roman"/>
          <w:lang w:val="en-GB"/>
        </w:rPr>
        <w:t xml:space="preserve">of climate change where businesses are </w:t>
      </w:r>
      <w:r w:rsidR="002851C3">
        <w:rPr>
          <w:rFonts w:ascii="Times New Roman" w:hAnsi="Times New Roman" w:cs="Times New Roman"/>
          <w:lang w:val="en-GB"/>
        </w:rPr>
        <w:t xml:space="preserve">having to make sweeping changes </w:t>
      </w:r>
      <w:r w:rsidR="00871BE5">
        <w:rPr>
          <w:rFonts w:ascii="Times New Roman" w:hAnsi="Times New Roman" w:cs="Times New Roman"/>
          <w:lang w:val="en-GB"/>
        </w:rPr>
        <w:t xml:space="preserve">to the way they operate </w:t>
      </w:r>
      <w:r w:rsidR="002851C3">
        <w:rPr>
          <w:rFonts w:ascii="Times New Roman" w:hAnsi="Times New Roman" w:cs="Times New Roman"/>
          <w:lang w:val="en-GB"/>
        </w:rPr>
        <w:t>not just to remain competitive</w:t>
      </w:r>
      <w:r w:rsidR="00871BE5">
        <w:rPr>
          <w:rFonts w:ascii="Times New Roman" w:hAnsi="Times New Roman" w:cs="Times New Roman"/>
          <w:lang w:val="en-GB"/>
        </w:rPr>
        <w:t xml:space="preserve"> and satisfy </w:t>
      </w:r>
      <w:r w:rsidR="00C94C81">
        <w:rPr>
          <w:rFonts w:ascii="Times New Roman" w:hAnsi="Times New Roman" w:cs="Times New Roman"/>
          <w:lang w:val="en-GB"/>
        </w:rPr>
        <w:t>the required reduction in their carbon f</w:t>
      </w:r>
      <w:r w:rsidR="00A96D6A">
        <w:rPr>
          <w:rFonts w:ascii="Times New Roman" w:hAnsi="Times New Roman" w:cs="Times New Roman"/>
          <w:lang w:val="en-GB"/>
        </w:rPr>
        <w:t>oo</w:t>
      </w:r>
      <w:r w:rsidR="00C94C81">
        <w:rPr>
          <w:rFonts w:ascii="Times New Roman" w:hAnsi="Times New Roman" w:cs="Times New Roman"/>
          <w:lang w:val="en-GB"/>
        </w:rPr>
        <w:t>tprint</w:t>
      </w:r>
      <w:r w:rsidR="00A96D6A">
        <w:rPr>
          <w:rFonts w:ascii="Times New Roman" w:hAnsi="Times New Roman" w:cs="Times New Roman"/>
          <w:lang w:val="en-GB"/>
        </w:rPr>
        <w:t xml:space="preserve"> but to uphold reputation</w:t>
      </w:r>
      <w:r w:rsidR="00F80B54">
        <w:rPr>
          <w:rFonts w:ascii="Times New Roman" w:hAnsi="Times New Roman" w:cs="Times New Roman"/>
          <w:lang w:val="en-GB"/>
        </w:rPr>
        <w:t xml:space="preserve"> as a responsible</w:t>
      </w:r>
      <w:r w:rsidR="002C647D" w:rsidRPr="002C647D">
        <w:rPr>
          <w:rFonts w:ascii="Times New Roman" w:hAnsi="Times New Roman" w:cs="Times New Roman"/>
          <w:lang w:val="en-GB"/>
        </w:rPr>
        <w:t xml:space="preserve"> </w:t>
      </w:r>
      <w:r w:rsidR="002C647D">
        <w:rPr>
          <w:rFonts w:ascii="Times New Roman" w:hAnsi="Times New Roman" w:cs="Times New Roman"/>
          <w:lang w:val="en-GB"/>
        </w:rPr>
        <w:t xml:space="preserve">corporation. </w:t>
      </w:r>
      <w:r w:rsidR="00A96D6A">
        <w:rPr>
          <w:rFonts w:ascii="Times New Roman" w:hAnsi="Times New Roman" w:cs="Times New Roman"/>
          <w:lang w:val="en-GB"/>
        </w:rPr>
        <w:t xml:space="preserve"> </w:t>
      </w:r>
      <w:r w:rsidR="00C94C81">
        <w:rPr>
          <w:rFonts w:ascii="Times New Roman" w:hAnsi="Times New Roman" w:cs="Times New Roman"/>
          <w:lang w:val="en-GB"/>
        </w:rPr>
        <w:t xml:space="preserve"> </w:t>
      </w:r>
      <w:r w:rsidR="002851C3">
        <w:rPr>
          <w:rFonts w:ascii="Times New Roman" w:hAnsi="Times New Roman" w:cs="Times New Roman"/>
          <w:lang w:val="en-GB"/>
        </w:rPr>
        <w:t xml:space="preserve"> </w:t>
      </w:r>
    </w:p>
    <w:p w14:paraId="7AF9E172" w14:textId="514C58A3" w:rsidR="00254F54" w:rsidRDefault="00303F2D" w:rsidP="00EF2F08">
      <w:pPr>
        <w:spacing w:line="360" w:lineRule="auto"/>
        <w:jc w:val="both"/>
        <w:rPr>
          <w:rFonts w:ascii="Times New Roman" w:hAnsi="Times New Roman" w:cs="Times New Roman"/>
          <w:i/>
          <w:iCs/>
          <w:lang w:val="en-GB"/>
        </w:rPr>
      </w:pPr>
      <w:r>
        <w:rPr>
          <w:rFonts w:ascii="Times New Roman" w:hAnsi="Times New Roman" w:cs="Times New Roman"/>
          <w:lang w:val="en-GB"/>
        </w:rPr>
        <w:t>M</w:t>
      </w:r>
      <w:r w:rsidR="001D63FB">
        <w:rPr>
          <w:rFonts w:ascii="Times New Roman" w:hAnsi="Times New Roman" w:cs="Times New Roman"/>
          <w:lang w:val="en-GB"/>
        </w:rPr>
        <w:t>cCalman</w:t>
      </w:r>
      <w:r w:rsidR="009945FE">
        <w:rPr>
          <w:rFonts w:ascii="Times New Roman" w:hAnsi="Times New Roman" w:cs="Times New Roman"/>
          <w:lang w:val="en-GB"/>
        </w:rPr>
        <w:t xml:space="preserve"> et al</w:t>
      </w:r>
      <w:r w:rsidR="001D63FB">
        <w:rPr>
          <w:rFonts w:ascii="Times New Roman" w:hAnsi="Times New Roman" w:cs="Times New Roman"/>
          <w:lang w:val="en-GB"/>
        </w:rPr>
        <w:t xml:space="preserve"> </w:t>
      </w:r>
      <w:sdt>
        <w:sdtPr>
          <w:rPr>
            <w:rFonts w:ascii="Times New Roman" w:hAnsi="Times New Roman" w:cs="Times New Roman"/>
            <w:lang w:val="en-GB"/>
          </w:rPr>
          <w:id w:val="-1490006276"/>
          <w:citation/>
        </w:sdtPr>
        <w:sdtEndPr/>
        <w:sdtContent>
          <w:r w:rsidR="00CB03FD">
            <w:rPr>
              <w:rFonts w:ascii="Times New Roman" w:hAnsi="Times New Roman" w:cs="Times New Roman"/>
              <w:lang w:val="en-GB"/>
            </w:rPr>
            <w:fldChar w:fldCharType="begin"/>
          </w:r>
          <w:r w:rsidR="00CB03FD">
            <w:rPr>
              <w:rFonts w:ascii="Times New Roman" w:hAnsi="Times New Roman" w:cs="Times New Roman"/>
              <w:lang w:val="en-GB"/>
            </w:rPr>
            <w:instrText xml:space="preserve"> CITATION McC16 \l 2057 </w:instrText>
          </w:r>
          <w:r w:rsidR="00CB03FD">
            <w:rPr>
              <w:rFonts w:ascii="Times New Roman" w:hAnsi="Times New Roman" w:cs="Times New Roman"/>
              <w:lang w:val="en-GB"/>
            </w:rPr>
            <w:fldChar w:fldCharType="separate"/>
          </w:r>
          <w:r w:rsidR="00CB03FD" w:rsidRPr="00CB03FD">
            <w:rPr>
              <w:rFonts w:ascii="Times New Roman" w:hAnsi="Times New Roman" w:cs="Times New Roman"/>
              <w:noProof/>
              <w:lang w:val="en-GB"/>
            </w:rPr>
            <w:t>(McCalman, Paton, &amp; Siebert, 2016)</w:t>
          </w:r>
          <w:r w:rsidR="00CB03FD">
            <w:rPr>
              <w:rFonts w:ascii="Times New Roman" w:hAnsi="Times New Roman" w:cs="Times New Roman"/>
              <w:lang w:val="en-GB"/>
            </w:rPr>
            <w:fldChar w:fldCharType="end"/>
          </w:r>
        </w:sdtContent>
      </w:sdt>
      <w:r w:rsidR="009945FE">
        <w:rPr>
          <w:rFonts w:ascii="Times New Roman" w:hAnsi="Times New Roman" w:cs="Times New Roman"/>
          <w:lang w:val="en-GB"/>
        </w:rPr>
        <w:t xml:space="preserve"> </w:t>
      </w:r>
      <w:r w:rsidR="001D63FB">
        <w:rPr>
          <w:rFonts w:ascii="Times New Roman" w:hAnsi="Times New Roman" w:cs="Times New Roman"/>
          <w:lang w:val="en-GB"/>
        </w:rPr>
        <w:t>state ‘’</w:t>
      </w:r>
      <w:r w:rsidR="00134C18">
        <w:rPr>
          <w:rFonts w:ascii="Times New Roman" w:hAnsi="Times New Roman" w:cs="Times New Roman"/>
          <w:i/>
          <w:iCs/>
          <w:lang w:val="en-GB"/>
        </w:rPr>
        <w:t>Change may be regarded as one of the few constants of recorded history. Often society’s</w:t>
      </w:r>
      <w:r w:rsidR="00232E52">
        <w:rPr>
          <w:rFonts w:ascii="Times New Roman" w:hAnsi="Times New Roman" w:cs="Times New Roman"/>
          <w:i/>
          <w:iCs/>
          <w:lang w:val="en-GB"/>
        </w:rPr>
        <w:t xml:space="preserve"> ‘winners’, both historically and contemporary, can be char</w:t>
      </w:r>
      <w:r w:rsidR="00677867">
        <w:rPr>
          <w:rFonts w:ascii="Times New Roman" w:hAnsi="Times New Roman" w:cs="Times New Roman"/>
          <w:i/>
          <w:iCs/>
          <w:lang w:val="en-GB"/>
        </w:rPr>
        <w:t>acterised by their common ability to effectively manage and exploit change situations.’’</w:t>
      </w:r>
    </w:p>
    <w:p w14:paraId="78F136A9" w14:textId="1EFEE099" w:rsidR="00CD15DF" w:rsidRDefault="007D5995" w:rsidP="00EF2F08">
      <w:pPr>
        <w:spacing w:line="360" w:lineRule="auto"/>
        <w:jc w:val="both"/>
        <w:rPr>
          <w:rFonts w:ascii="Times New Roman" w:hAnsi="Times New Roman" w:cs="Times New Roman"/>
          <w:i/>
          <w:iCs/>
          <w:lang w:val="en-GB"/>
        </w:rPr>
      </w:pPr>
      <w:r>
        <w:rPr>
          <w:rFonts w:ascii="Times New Roman" w:hAnsi="Times New Roman" w:cs="Times New Roman"/>
          <w:lang w:val="en-GB"/>
        </w:rPr>
        <w:t xml:space="preserve">Beer </w:t>
      </w:r>
      <w:r w:rsidR="0000142E">
        <w:rPr>
          <w:rFonts w:ascii="Times New Roman" w:hAnsi="Times New Roman" w:cs="Times New Roman"/>
          <w:lang w:val="en-GB"/>
        </w:rPr>
        <w:t>and No</w:t>
      </w:r>
      <w:r w:rsidR="00996704">
        <w:rPr>
          <w:rFonts w:ascii="Times New Roman" w:hAnsi="Times New Roman" w:cs="Times New Roman"/>
          <w:lang w:val="en-GB"/>
        </w:rPr>
        <w:t>h</w:t>
      </w:r>
      <w:r w:rsidR="0000142E">
        <w:rPr>
          <w:rFonts w:ascii="Times New Roman" w:hAnsi="Times New Roman" w:cs="Times New Roman"/>
          <w:lang w:val="en-GB"/>
        </w:rPr>
        <w:t xml:space="preserve">ria </w:t>
      </w:r>
      <w:sdt>
        <w:sdtPr>
          <w:rPr>
            <w:rFonts w:ascii="Times New Roman" w:hAnsi="Times New Roman" w:cs="Times New Roman"/>
            <w:lang w:val="en-GB"/>
          </w:rPr>
          <w:id w:val="-1478374795"/>
          <w:citation/>
        </w:sdtPr>
        <w:sdtEndPr/>
        <w:sdtContent>
          <w:r w:rsidR="0000142E">
            <w:rPr>
              <w:rFonts w:ascii="Times New Roman" w:hAnsi="Times New Roman" w:cs="Times New Roman"/>
              <w:lang w:val="en-GB"/>
            </w:rPr>
            <w:fldChar w:fldCharType="begin"/>
          </w:r>
          <w:r w:rsidR="0000142E">
            <w:rPr>
              <w:rFonts w:ascii="Times New Roman" w:hAnsi="Times New Roman" w:cs="Times New Roman"/>
              <w:lang w:val="en-GB"/>
            </w:rPr>
            <w:instrText xml:space="preserve"> CITATION Bee00 \l 2057 </w:instrText>
          </w:r>
          <w:r w:rsidR="0000142E">
            <w:rPr>
              <w:rFonts w:ascii="Times New Roman" w:hAnsi="Times New Roman" w:cs="Times New Roman"/>
              <w:lang w:val="en-GB"/>
            </w:rPr>
            <w:fldChar w:fldCharType="separate"/>
          </w:r>
          <w:r w:rsidR="0000142E" w:rsidRPr="0000142E">
            <w:rPr>
              <w:rFonts w:ascii="Times New Roman" w:hAnsi="Times New Roman" w:cs="Times New Roman"/>
              <w:noProof/>
              <w:lang w:val="en-GB"/>
            </w:rPr>
            <w:t>(Beer &amp; Nohria, 2000)</w:t>
          </w:r>
          <w:r w:rsidR="0000142E">
            <w:rPr>
              <w:rFonts w:ascii="Times New Roman" w:hAnsi="Times New Roman" w:cs="Times New Roman"/>
              <w:lang w:val="en-GB"/>
            </w:rPr>
            <w:fldChar w:fldCharType="end"/>
          </w:r>
        </w:sdtContent>
      </w:sdt>
      <w:r w:rsidR="00996704">
        <w:rPr>
          <w:rFonts w:ascii="Times New Roman" w:hAnsi="Times New Roman" w:cs="Times New Roman"/>
          <w:lang w:val="en-GB"/>
        </w:rPr>
        <w:t xml:space="preserve"> states ‘’</w:t>
      </w:r>
      <w:r w:rsidR="00F85224">
        <w:rPr>
          <w:rFonts w:ascii="Times New Roman" w:hAnsi="Times New Roman" w:cs="Times New Roman"/>
          <w:i/>
          <w:iCs/>
          <w:lang w:val="en-GB"/>
        </w:rPr>
        <w:t>The common ground that supports a wide variety of change initiatives is based on the i</w:t>
      </w:r>
      <w:r w:rsidR="00DF084C">
        <w:rPr>
          <w:rFonts w:ascii="Times New Roman" w:hAnsi="Times New Roman" w:cs="Times New Roman"/>
          <w:i/>
          <w:iCs/>
          <w:lang w:val="en-GB"/>
        </w:rPr>
        <w:t>dea that they focus, on structure and the corporate culture systems within the organisation with the consequence of improving both organisation and employee well-being.’’</w:t>
      </w:r>
    </w:p>
    <w:p w14:paraId="12E7D5DE" w14:textId="66CE0E41" w:rsidR="00542898" w:rsidRDefault="00071763" w:rsidP="00EF2F08">
      <w:pPr>
        <w:spacing w:line="360" w:lineRule="auto"/>
        <w:jc w:val="both"/>
        <w:rPr>
          <w:rFonts w:ascii="Times New Roman" w:hAnsi="Times New Roman" w:cs="Times New Roman"/>
          <w:lang w:val="en-GB"/>
        </w:rPr>
      </w:pPr>
      <w:r>
        <w:rPr>
          <w:rFonts w:ascii="Times New Roman" w:hAnsi="Times New Roman" w:cs="Times New Roman"/>
          <w:lang w:val="en-GB"/>
        </w:rPr>
        <w:lastRenderedPageBreak/>
        <w:t xml:space="preserve">Some change </w:t>
      </w:r>
      <w:r w:rsidR="0088238E">
        <w:rPr>
          <w:rFonts w:ascii="Times New Roman" w:hAnsi="Times New Roman" w:cs="Times New Roman"/>
          <w:lang w:val="en-GB"/>
        </w:rPr>
        <w:t>is uncomplicated and therefore easy to adapt too</w:t>
      </w:r>
      <w:r w:rsidR="00936CCF">
        <w:rPr>
          <w:rFonts w:ascii="Times New Roman" w:hAnsi="Times New Roman" w:cs="Times New Roman"/>
          <w:lang w:val="en-GB"/>
        </w:rPr>
        <w:t>, however some change can be very complex</w:t>
      </w:r>
      <w:r w:rsidR="00A96F4E">
        <w:rPr>
          <w:rFonts w:ascii="Times New Roman" w:hAnsi="Times New Roman" w:cs="Times New Roman"/>
          <w:lang w:val="en-GB"/>
        </w:rPr>
        <w:t xml:space="preserve"> and less easy to adopt</w:t>
      </w:r>
      <w:r w:rsidR="00936CCF">
        <w:rPr>
          <w:rFonts w:ascii="Times New Roman" w:hAnsi="Times New Roman" w:cs="Times New Roman"/>
          <w:lang w:val="en-GB"/>
        </w:rPr>
        <w:t>.</w:t>
      </w:r>
      <w:r w:rsidR="00A96F4E">
        <w:rPr>
          <w:rFonts w:ascii="Times New Roman" w:hAnsi="Times New Roman" w:cs="Times New Roman"/>
          <w:lang w:val="en-GB"/>
        </w:rPr>
        <w:t xml:space="preserve"> </w:t>
      </w:r>
      <w:r w:rsidR="00393832">
        <w:rPr>
          <w:rFonts w:ascii="Times New Roman" w:hAnsi="Times New Roman" w:cs="Times New Roman"/>
          <w:lang w:val="en-GB"/>
        </w:rPr>
        <w:t xml:space="preserve">Change </w:t>
      </w:r>
      <w:r w:rsidR="000C1A80">
        <w:rPr>
          <w:rFonts w:ascii="Times New Roman" w:hAnsi="Times New Roman" w:cs="Times New Roman"/>
          <w:lang w:val="en-GB"/>
        </w:rPr>
        <w:t xml:space="preserve">can occur in different ways but some approaches to </w:t>
      </w:r>
      <w:r w:rsidR="00832482">
        <w:rPr>
          <w:rFonts w:ascii="Times New Roman" w:hAnsi="Times New Roman" w:cs="Times New Roman"/>
          <w:lang w:val="en-GB"/>
        </w:rPr>
        <w:t xml:space="preserve">change have stood the test of time with Burnes </w:t>
      </w:r>
      <w:sdt>
        <w:sdtPr>
          <w:rPr>
            <w:rFonts w:ascii="Times New Roman" w:hAnsi="Times New Roman" w:cs="Times New Roman"/>
            <w:lang w:val="en-GB"/>
          </w:rPr>
          <w:id w:val="-541123760"/>
          <w:citation/>
        </w:sdtPr>
        <w:sdtEndPr/>
        <w:sdtContent>
          <w:r w:rsidR="00724376">
            <w:rPr>
              <w:rFonts w:ascii="Times New Roman" w:hAnsi="Times New Roman" w:cs="Times New Roman"/>
              <w:lang w:val="en-GB"/>
            </w:rPr>
            <w:fldChar w:fldCharType="begin"/>
          </w:r>
          <w:r w:rsidR="00724376">
            <w:rPr>
              <w:rFonts w:ascii="Times New Roman" w:hAnsi="Times New Roman" w:cs="Times New Roman"/>
              <w:lang w:val="en-GB"/>
            </w:rPr>
            <w:instrText xml:space="preserve"> CITATION Bur04 \l 2057 </w:instrText>
          </w:r>
          <w:r w:rsidR="00724376">
            <w:rPr>
              <w:rFonts w:ascii="Times New Roman" w:hAnsi="Times New Roman" w:cs="Times New Roman"/>
              <w:lang w:val="en-GB"/>
            </w:rPr>
            <w:fldChar w:fldCharType="separate"/>
          </w:r>
          <w:r w:rsidR="00724376" w:rsidRPr="00724376">
            <w:rPr>
              <w:rFonts w:ascii="Times New Roman" w:hAnsi="Times New Roman" w:cs="Times New Roman"/>
              <w:noProof/>
              <w:lang w:val="en-GB"/>
            </w:rPr>
            <w:t>(Burnes, 2004)</w:t>
          </w:r>
          <w:r w:rsidR="00724376">
            <w:rPr>
              <w:rFonts w:ascii="Times New Roman" w:hAnsi="Times New Roman" w:cs="Times New Roman"/>
              <w:lang w:val="en-GB"/>
            </w:rPr>
            <w:fldChar w:fldCharType="end"/>
          </w:r>
        </w:sdtContent>
      </w:sdt>
      <w:r w:rsidR="00724376">
        <w:rPr>
          <w:rFonts w:ascii="Times New Roman" w:hAnsi="Times New Roman" w:cs="Times New Roman"/>
          <w:lang w:val="en-GB"/>
        </w:rPr>
        <w:t xml:space="preserve"> </w:t>
      </w:r>
      <w:r w:rsidR="00832482">
        <w:rPr>
          <w:rFonts w:ascii="Times New Roman" w:hAnsi="Times New Roman" w:cs="Times New Roman"/>
          <w:lang w:val="en-GB"/>
        </w:rPr>
        <w:t>referencing Kurt Lewin</w:t>
      </w:r>
      <w:r w:rsidR="001E1E06">
        <w:rPr>
          <w:rFonts w:ascii="Times New Roman" w:hAnsi="Times New Roman" w:cs="Times New Roman"/>
          <w:lang w:val="en-GB"/>
        </w:rPr>
        <w:t>’</w:t>
      </w:r>
      <w:r w:rsidR="00832482">
        <w:rPr>
          <w:rFonts w:ascii="Times New Roman" w:hAnsi="Times New Roman" w:cs="Times New Roman"/>
          <w:lang w:val="en-GB"/>
        </w:rPr>
        <w:t xml:space="preserve">s simple yet effective </w:t>
      </w:r>
      <w:r w:rsidR="0096071C">
        <w:rPr>
          <w:rFonts w:ascii="Times New Roman" w:hAnsi="Times New Roman" w:cs="Times New Roman"/>
          <w:lang w:val="en-GB"/>
        </w:rPr>
        <w:t xml:space="preserve">original </w:t>
      </w:r>
      <w:r w:rsidR="00832482">
        <w:rPr>
          <w:rFonts w:ascii="Times New Roman" w:hAnsi="Times New Roman" w:cs="Times New Roman"/>
          <w:lang w:val="en-GB"/>
        </w:rPr>
        <w:t>approach</w:t>
      </w:r>
      <w:r w:rsidR="0096071C">
        <w:rPr>
          <w:rFonts w:ascii="Times New Roman" w:hAnsi="Times New Roman" w:cs="Times New Roman"/>
          <w:lang w:val="en-GB"/>
        </w:rPr>
        <w:t xml:space="preserve"> of </w:t>
      </w:r>
      <w:r w:rsidR="0096071C" w:rsidRPr="00724376">
        <w:rPr>
          <w:rFonts w:ascii="Times New Roman" w:hAnsi="Times New Roman" w:cs="Times New Roman"/>
          <w:i/>
          <w:iCs/>
          <w:lang w:val="en-GB"/>
        </w:rPr>
        <w:t>‘’</w:t>
      </w:r>
      <w:r w:rsidR="002E52B3" w:rsidRPr="00724376">
        <w:rPr>
          <w:rFonts w:ascii="Times New Roman" w:hAnsi="Times New Roman" w:cs="Times New Roman"/>
          <w:i/>
          <w:iCs/>
          <w:lang w:val="en-GB"/>
        </w:rPr>
        <w:t xml:space="preserve">unfreezing, moving </w:t>
      </w:r>
      <w:r w:rsidR="002E52B3" w:rsidRPr="00724376">
        <w:rPr>
          <w:rFonts w:ascii="Times New Roman" w:hAnsi="Times New Roman" w:cs="Times New Roman"/>
          <w:lang w:val="en-GB"/>
        </w:rPr>
        <w:t>and</w:t>
      </w:r>
      <w:r w:rsidR="002E52B3" w:rsidRPr="00724376">
        <w:rPr>
          <w:rFonts w:ascii="Times New Roman" w:hAnsi="Times New Roman" w:cs="Times New Roman"/>
          <w:i/>
          <w:iCs/>
          <w:lang w:val="en-GB"/>
        </w:rPr>
        <w:t xml:space="preserve"> re-freezing</w:t>
      </w:r>
      <w:r w:rsidR="00724376" w:rsidRPr="00724376">
        <w:rPr>
          <w:rFonts w:ascii="Times New Roman" w:hAnsi="Times New Roman" w:cs="Times New Roman"/>
          <w:i/>
          <w:iCs/>
          <w:lang w:val="en-GB"/>
        </w:rPr>
        <w:t>’’</w:t>
      </w:r>
      <w:r w:rsidR="00A22A06">
        <w:rPr>
          <w:rFonts w:ascii="Times New Roman" w:hAnsi="Times New Roman" w:cs="Times New Roman"/>
          <w:lang w:val="en-GB"/>
        </w:rPr>
        <w:t xml:space="preserve">, </w:t>
      </w:r>
      <w:r w:rsidR="00634AC9">
        <w:rPr>
          <w:rFonts w:ascii="Times New Roman" w:hAnsi="Times New Roman" w:cs="Times New Roman"/>
          <w:lang w:val="en-GB"/>
        </w:rPr>
        <w:t xml:space="preserve">to achieve this successfully though </w:t>
      </w:r>
      <w:r w:rsidR="00542898">
        <w:rPr>
          <w:rFonts w:ascii="Times New Roman" w:hAnsi="Times New Roman" w:cs="Times New Roman"/>
          <w:lang w:val="en-GB"/>
        </w:rPr>
        <w:t xml:space="preserve">McCalman et al state that </w:t>
      </w:r>
      <w:r w:rsidR="00634AC9">
        <w:rPr>
          <w:rFonts w:ascii="Times New Roman" w:hAnsi="Times New Roman" w:cs="Times New Roman"/>
          <w:lang w:val="en-GB"/>
        </w:rPr>
        <w:t xml:space="preserve">some rules should be applied to </w:t>
      </w:r>
      <w:r w:rsidR="00F81C3E">
        <w:rPr>
          <w:rFonts w:ascii="Times New Roman" w:hAnsi="Times New Roman" w:cs="Times New Roman"/>
          <w:lang w:val="en-GB"/>
        </w:rPr>
        <w:t>give the change the best chance of success as follows;</w:t>
      </w:r>
    </w:p>
    <w:p w14:paraId="527FCEF7" w14:textId="71AB2F47" w:rsidR="00542898" w:rsidRPr="00BB7D2B" w:rsidRDefault="00542898"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Rule 1</w:t>
      </w:r>
      <w:r w:rsidR="009F2F65" w:rsidRPr="00BB7D2B">
        <w:rPr>
          <w:rFonts w:ascii="Times New Roman" w:hAnsi="Times New Roman" w:cs="Times New Roman"/>
          <w:i/>
          <w:iCs/>
        </w:rPr>
        <w:t xml:space="preserve"> Establish that there is need.</w:t>
      </w:r>
    </w:p>
    <w:p w14:paraId="4F41B220" w14:textId="6E8B4A58" w:rsidR="009F2F65" w:rsidRPr="00BB7D2B" w:rsidRDefault="009F2F65"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Rule 2 Think it through thoroughly.</w:t>
      </w:r>
    </w:p>
    <w:p w14:paraId="70B01278" w14:textId="39D7152E" w:rsidR="009F2F65" w:rsidRPr="00BB7D2B" w:rsidRDefault="009F2F65"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 xml:space="preserve">Rule 3 </w:t>
      </w:r>
      <w:r w:rsidR="00F2287A" w:rsidRPr="00BB7D2B">
        <w:rPr>
          <w:rFonts w:ascii="Times New Roman" w:hAnsi="Times New Roman" w:cs="Times New Roman"/>
          <w:i/>
          <w:iCs/>
        </w:rPr>
        <w:t>Discuss it informally with those likely to be affected.</w:t>
      </w:r>
    </w:p>
    <w:p w14:paraId="0B54633A" w14:textId="03E2E51E" w:rsidR="00F2287A" w:rsidRPr="00BB7D2B" w:rsidRDefault="00F2287A"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Rule 4 Encourage the expression</w:t>
      </w:r>
      <w:r w:rsidR="00516DEF" w:rsidRPr="00BB7D2B">
        <w:rPr>
          <w:rFonts w:ascii="Times New Roman" w:hAnsi="Times New Roman" w:cs="Times New Roman"/>
          <w:i/>
          <w:iCs/>
        </w:rPr>
        <w:t xml:space="preserve"> of all objections.</w:t>
      </w:r>
    </w:p>
    <w:p w14:paraId="327C60AE" w14:textId="71467E14" w:rsidR="00516DEF" w:rsidRPr="00BB7D2B" w:rsidRDefault="00516DEF"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Rule 5 Make sure you are willing to undertake change yourself.</w:t>
      </w:r>
    </w:p>
    <w:p w14:paraId="385FB1EA" w14:textId="160667AE" w:rsidR="00516DEF" w:rsidRPr="00BB7D2B" w:rsidRDefault="00516DEF" w:rsidP="002B3D2A">
      <w:pPr>
        <w:pStyle w:val="ListParagraph"/>
        <w:numPr>
          <w:ilvl w:val="0"/>
          <w:numId w:val="13"/>
        </w:numPr>
        <w:spacing w:line="360" w:lineRule="auto"/>
        <w:jc w:val="both"/>
        <w:rPr>
          <w:rFonts w:ascii="Times New Roman" w:hAnsi="Times New Roman" w:cs="Times New Roman"/>
          <w:i/>
          <w:iCs/>
        </w:rPr>
      </w:pPr>
      <w:r w:rsidRPr="00BB7D2B">
        <w:rPr>
          <w:rFonts w:ascii="Times New Roman" w:hAnsi="Times New Roman" w:cs="Times New Roman"/>
          <w:i/>
          <w:iCs/>
        </w:rPr>
        <w:t>Rule 6 Monitor the changes and reinfo</w:t>
      </w:r>
      <w:r w:rsidR="00FA0512" w:rsidRPr="00BB7D2B">
        <w:rPr>
          <w:rFonts w:ascii="Times New Roman" w:hAnsi="Times New Roman" w:cs="Times New Roman"/>
          <w:i/>
          <w:iCs/>
        </w:rPr>
        <w:t>rce them at all points.</w:t>
      </w:r>
    </w:p>
    <w:p w14:paraId="0EC43FB4" w14:textId="446C47E4" w:rsidR="00FA0512" w:rsidRDefault="00AA21C3" w:rsidP="00FA0512">
      <w:pPr>
        <w:pStyle w:val="ListParagraph"/>
        <w:spacing w:line="360" w:lineRule="auto"/>
        <w:jc w:val="right"/>
        <w:rPr>
          <w:rFonts w:ascii="Times New Roman" w:hAnsi="Times New Roman" w:cs="Times New Roman"/>
        </w:rPr>
      </w:pPr>
      <w:sdt>
        <w:sdtPr>
          <w:rPr>
            <w:rFonts w:ascii="Times New Roman" w:hAnsi="Times New Roman" w:cs="Times New Roman"/>
          </w:rPr>
          <w:id w:val="121898999"/>
          <w:citation/>
        </w:sdtPr>
        <w:sdtEndPr/>
        <w:sdtContent>
          <w:r w:rsidR="00FA0512">
            <w:rPr>
              <w:rFonts w:ascii="Times New Roman" w:hAnsi="Times New Roman" w:cs="Times New Roman"/>
            </w:rPr>
            <w:fldChar w:fldCharType="begin"/>
          </w:r>
          <w:r w:rsidR="00FA0512">
            <w:rPr>
              <w:rFonts w:ascii="Times New Roman" w:hAnsi="Times New Roman" w:cs="Times New Roman"/>
            </w:rPr>
            <w:instrText xml:space="preserve"> CITATION McC16 \l 2057 </w:instrText>
          </w:r>
          <w:r w:rsidR="00FA0512">
            <w:rPr>
              <w:rFonts w:ascii="Times New Roman" w:hAnsi="Times New Roman" w:cs="Times New Roman"/>
            </w:rPr>
            <w:fldChar w:fldCharType="separate"/>
          </w:r>
          <w:r w:rsidR="00FA0512" w:rsidRPr="00FA0512">
            <w:rPr>
              <w:rFonts w:ascii="Times New Roman" w:hAnsi="Times New Roman" w:cs="Times New Roman"/>
              <w:noProof/>
            </w:rPr>
            <w:t>(McCalman, Paton, &amp; Siebert, 2016)</w:t>
          </w:r>
          <w:r w:rsidR="00FA0512">
            <w:rPr>
              <w:rFonts w:ascii="Times New Roman" w:hAnsi="Times New Roman" w:cs="Times New Roman"/>
            </w:rPr>
            <w:fldChar w:fldCharType="end"/>
          </w:r>
        </w:sdtContent>
      </w:sdt>
    </w:p>
    <w:p w14:paraId="090ED9F0" w14:textId="003558D1" w:rsidR="0014350F" w:rsidRPr="00BA74EC" w:rsidRDefault="0014350F" w:rsidP="0014350F">
      <w:pPr>
        <w:spacing w:line="360" w:lineRule="auto"/>
        <w:jc w:val="both"/>
        <w:rPr>
          <w:rFonts w:ascii="Times New Roman" w:hAnsi="Times New Roman" w:cs="Times New Roman"/>
        </w:rPr>
      </w:pPr>
      <w:r>
        <w:rPr>
          <w:rFonts w:ascii="Times New Roman" w:hAnsi="Times New Roman" w:cs="Times New Roman"/>
        </w:rPr>
        <w:t xml:space="preserve">Whilst Kotter </w:t>
      </w:r>
      <w:sdt>
        <w:sdtPr>
          <w:rPr>
            <w:rFonts w:ascii="Times New Roman" w:hAnsi="Times New Roman" w:cs="Times New Roman"/>
          </w:rPr>
          <w:id w:val="-1305155261"/>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Kot12 \l 2057 </w:instrText>
          </w:r>
          <w:r>
            <w:rPr>
              <w:rFonts w:ascii="Times New Roman" w:hAnsi="Times New Roman" w:cs="Times New Roman"/>
            </w:rPr>
            <w:fldChar w:fldCharType="separate"/>
          </w:r>
          <w:r w:rsidRPr="0014350F">
            <w:rPr>
              <w:rFonts w:ascii="Times New Roman" w:hAnsi="Times New Roman" w:cs="Times New Roman"/>
              <w:noProof/>
              <w:lang w:val="en-GB"/>
            </w:rPr>
            <w:t>(Kotter, 2012)</w:t>
          </w:r>
          <w:r>
            <w:rPr>
              <w:rFonts w:ascii="Times New Roman" w:hAnsi="Times New Roman" w:cs="Times New Roman"/>
            </w:rPr>
            <w:fldChar w:fldCharType="end"/>
          </w:r>
        </w:sdtContent>
      </w:sdt>
      <w:r w:rsidR="00992941">
        <w:rPr>
          <w:rFonts w:ascii="Times New Roman" w:hAnsi="Times New Roman" w:cs="Times New Roman"/>
        </w:rPr>
        <w:t xml:space="preserve"> </w:t>
      </w:r>
      <w:r w:rsidR="00752BAB">
        <w:rPr>
          <w:rFonts w:ascii="Times New Roman" w:hAnsi="Times New Roman" w:cs="Times New Roman"/>
        </w:rPr>
        <w:t xml:space="preserve">explains </w:t>
      </w:r>
      <w:r w:rsidR="00992941">
        <w:rPr>
          <w:rFonts w:ascii="Times New Roman" w:hAnsi="Times New Roman" w:cs="Times New Roman"/>
        </w:rPr>
        <w:t xml:space="preserve">an </w:t>
      </w:r>
      <w:r w:rsidR="00F16547">
        <w:rPr>
          <w:rFonts w:ascii="Times New Roman" w:hAnsi="Times New Roman" w:cs="Times New Roman"/>
        </w:rPr>
        <w:t xml:space="preserve">eight step model to aid with </w:t>
      </w:r>
      <w:r w:rsidR="002B47C3">
        <w:rPr>
          <w:rFonts w:ascii="Times New Roman" w:hAnsi="Times New Roman" w:cs="Times New Roman"/>
        </w:rPr>
        <w:t xml:space="preserve">transitioning through major change initiatives </w:t>
      </w:r>
      <w:r w:rsidR="00974264">
        <w:rPr>
          <w:rFonts w:ascii="Times New Roman" w:hAnsi="Times New Roman" w:cs="Times New Roman"/>
        </w:rPr>
        <w:t>which consist of the following; ‘</w:t>
      </w:r>
      <w:r w:rsidR="00207191">
        <w:rPr>
          <w:rFonts w:ascii="Times New Roman" w:hAnsi="Times New Roman" w:cs="Times New Roman"/>
          <w:i/>
          <w:iCs/>
        </w:rPr>
        <w:t xml:space="preserve">Establish a sense of urgency, Create the guiding coalition, Develop a vision &amp; strategy, </w:t>
      </w:r>
      <w:r w:rsidR="001E1D4E">
        <w:rPr>
          <w:rFonts w:ascii="Times New Roman" w:hAnsi="Times New Roman" w:cs="Times New Roman"/>
          <w:i/>
          <w:iCs/>
        </w:rPr>
        <w:t xml:space="preserve">Communicate the change vision, Empower broad-based action, </w:t>
      </w:r>
      <w:r w:rsidR="00092B60">
        <w:rPr>
          <w:rFonts w:ascii="Times New Roman" w:hAnsi="Times New Roman" w:cs="Times New Roman"/>
          <w:i/>
          <w:iCs/>
        </w:rPr>
        <w:t>Generate short-term wins, Co</w:t>
      </w:r>
      <w:r w:rsidR="00BA74EC">
        <w:rPr>
          <w:rFonts w:ascii="Times New Roman" w:hAnsi="Times New Roman" w:cs="Times New Roman"/>
          <w:i/>
          <w:iCs/>
        </w:rPr>
        <w:t>n</w:t>
      </w:r>
      <w:r w:rsidR="00092B60">
        <w:rPr>
          <w:rFonts w:ascii="Times New Roman" w:hAnsi="Times New Roman" w:cs="Times New Roman"/>
          <w:i/>
          <w:iCs/>
        </w:rPr>
        <w:t>solidate gains and produce more change, Anchor new approaches in the culture</w:t>
      </w:r>
      <w:r w:rsidR="00BA74EC">
        <w:rPr>
          <w:rFonts w:ascii="Times New Roman" w:hAnsi="Times New Roman" w:cs="Times New Roman"/>
          <w:i/>
          <w:iCs/>
        </w:rPr>
        <w:t xml:space="preserve">’. </w:t>
      </w:r>
      <w:r w:rsidR="00BA74EC">
        <w:rPr>
          <w:rFonts w:ascii="Times New Roman" w:hAnsi="Times New Roman" w:cs="Times New Roman"/>
        </w:rPr>
        <w:t>This approach is further explained in Appendix 3.</w:t>
      </w:r>
    </w:p>
    <w:p w14:paraId="7C1602BB" w14:textId="44F6958A" w:rsidR="006C5D7D" w:rsidRPr="006C5D7D" w:rsidRDefault="001D74D8" w:rsidP="001E4799">
      <w:pPr>
        <w:pStyle w:val="Heading3"/>
        <w:spacing w:line="360" w:lineRule="auto"/>
      </w:pPr>
      <w:bookmarkStart w:id="35" w:name="_Toc101693668"/>
      <w:r>
        <w:t>3</w:t>
      </w:r>
      <w:r w:rsidR="001E4799">
        <w:t>.8.1 Resistance to Change</w:t>
      </w:r>
      <w:bookmarkEnd w:id="35"/>
    </w:p>
    <w:p w14:paraId="7C049075" w14:textId="77777777" w:rsidR="00BE23DF" w:rsidRDefault="0053698F" w:rsidP="001E4799">
      <w:pPr>
        <w:spacing w:line="360" w:lineRule="auto"/>
        <w:jc w:val="both"/>
        <w:rPr>
          <w:rFonts w:ascii="Times New Roman" w:hAnsi="Times New Roman" w:cs="Times New Roman"/>
        </w:rPr>
      </w:pPr>
      <w:r>
        <w:rPr>
          <w:rFonts w:ascii="Times New Roman" w:hAnsi="Times New Roman" w:cs="Times New Roman"/>
        </w:rPr>
        <w:t xml:space="preserve">It goes without saying that not all change is readily accepted and can meet </w:t>
      </w:r>
      <w:r w:rsidR="00AE3ED7">
        <w:rPr>
          <w:rFonts w:ascii="Times New Roman" w:hAnsi="Times New Roman" w:cs="Times New Roman"/>
        </w:rPr>
        <w:t xml:space="preserve">with a </w:t>
      </w:r>
      <w:r w:rsidR="000E34DB">
        <w:rPr>
          <w:rFonts w:ascii="Times New Roman" w:hAnsi="Times New Roman" w:cs="Times New Roman"/>
        </w:rPr>
        <w:t xml:space="preserve">perceived </w:t>
      </w:r>
      <w:r w:rsidR="00AE3ED7">
        <w:rPr>
          <w:rFonts w:ascii="Times New Roman" w:hAnsi="Times New Roman" w:cs="Times New Roman"/>
        </w:rPr>
        <w:t xml:space="preserve">level of </w:t>
      </w:r>
      <w:r>
        <w:rPr>
          <w:rFonts w:ascii="Times New Roman" w:hAnsi="Times New Roman" w:cs="Times New Roman"/>
        </w:rPr>
        <w:t>resistanc</w:t>
      </w:r>
      <w:r w:rsidR="007020C4">
        <w:rPr>
          <w:rFonts w:ascii="Times New Roman" w:hAnsi="Times New Roman" w:cs="Times New Roman"/>
        </w:rPr>
        <w:t>e</w:t>
      </w:r>
      <w:r w:rsidR="000E34DB">
        <w:rPr>
          <w:rFonts w:ascii="Times New Roman" w:hAnsi="Times New Roman" w:cs="Times New Roman"/>
        </w:rPr>
        <w:t xml:space="preserve">, however </w:t>
      </w:r>
      <w:r w:rsidR="00E771D3">
        <w:rPr>
          <w:rFonts w:ascii="Times New Roman" w:hAnsi="Times New Roman" w:cs="Times New Roman"/>
        </w:rPr>
        <w:t xml:space="preserve">it seems that the regular </w:t>
      </w:r>
      <w:r w:rsidR="00E549A0">
        <w:rPr>
          <w:rFonts w:ascii="Times New Roman" w:hAnsi="Times New Roman" w:cs="Times New Roman"/>
        </w:rPr>
        <w:t>stance in</w:t>
      </w:r>
      <w:r w:rsidR="00497C0B" w:rsidRPr="00497C0B">
        <w:rPr>
          <w:rFonts w:ascii="Times New Roman" w:hAnsi="Times New Roman" w:cs="Times New Roman"/>
        </w:rPr>
        <w:t xml:space="preserve"> </w:t>
      </w:r>
      <w:r w:rsidR="00497C0B">
        <w:rPr>
          <w:rFonts w:ascii="Times New Roman" w:hAnsi="Times New Roman" w:cs="Times New Roman"/>
        </w:rPr>
        <w:t xml:space="preserve">scrutinizing the </w:t>
      </w:r>
      <w:r w:rsidR="00364DCA">
        <w:rPr>
          <w:rFonts w:ascii="Times New Roman" w:hAnsi="Times New Roman" w:cs="Times New Roman"/>
        </w:rPr>
        <w:t>‘</w:t>
      </w:r>
      <w:r w:rsidR="00497C0B">
        <w:rPr>
          <w:rFonts w:ascii="Times New Roman" w:hAnsi="Times New Roman" w:cs="Times New Roman"/>
        </w:rPr>
        <w:t>resistance to change</w:t>
      </w:r>
      <w:r w:rsidR="00364DCA">
        <w:rPr>
          <w:rFonts w:ascii="Times New Roman" w:hAnsi="Times New Roman" w:cs="Times New Roman"/>
        </w:rPr>
        <w:t>’</w:t>
      </w:r>
      <w:r w:rsidR="00497C0B">
        <w:rPr>
          <w:rFonts w:ascii="Times New Roman" w:hAnsi="Times New Roman" w:cs="Times New Roman"/>
        </w:rPr>
        <w:t xml:space="preserve"> </w:t>
      </w:r>
      <w:r w:rsidR="00813CC3">
        <w:rPr>
          <w:rFonts w:ascii="Times New Roman" w:hAnsi="Times New Roman" w:cs="Times New Roman"/>
        </w:rPr>
        <w:t>is decidedly one sided</w:t>
      </w:r>
      <w:r w:rsidR="0091396B">
        <w:rPr>
          <w:rFonts w:ascii="Times New Roman" w:hAnsi="Times New Roman" w:cs="Times New Roman"/>
        </w:rPr>
        <w:t xml:space="preserve"> with </w:t>
      </w:r>
      <w:r w:rsidR="004A24B9">
        <w:rPr>
          <w:rFonts w:ascii="Times New Roman" w:hAnsi="Times New Roman" w:cs="Times New Roman"/>
        </w:rPr>
        <w:t>it nearly always favoring that of the change agent</w:t>
      </w:r>
      <w:r w:rsidR="00800C69">
        <w:rPr>
          <w:rFonts w:ascii="Times New Roman" w:hAnsi="Times New Roman" w:cs="Times New Roman"/>
        </w:rPr>
        <w:t xml:space="preserve"> </w:t>
      </w:r>
      <w:sdt>
        <w:sdtPr>
          <w:rPr>
            <w:rFonts w:ascii="Times New Roman" w:hAnsi="Times New Roman" w:cs="Times New Roman"/>
          </w:rPr>
          <w:id w:val="-1048991998"/>
          <w:citation/>
        </w:sdtPr>
        <w:sdtEndPr/>
        <w:sdtContent>
          <w:r w:rsidR="00537F44">
            <w:rPr>
              <w:rFonts w:ascii="Times New Roman" w:hAnsi="Times New Roman" w:cs="Times New Roman"/>
            </w:rPr>
            <w:fldChar w:fldCharType="begin"/>
          </w:r>
          <w:r w:rsidR="00537F44">
            <w:rPr>
              <w:rFonts w:ascii="Times New Roman" w:hAnsi="Times New Roman" w:cs="Times New Roman"/>
              <w:lang w:val="en-GB"/>
            </w:rPr>
            <w:instrText xml:space="preserve"> CITATION Den99 \l 2057 </w:instrText>
          </w:r>
          <w:r w:rsidR="00537F44">
            <w:rPr>
              <w:rFonts w:ascii="Times New Roman" w:hAnsi="Times New Roman" w:cs="Times New Roman"/>
            </w:rPr>
            <w:fldChar w:fldCharType="separate"/>
          </w:r>
          <w:r w:rsidR="00537F44" w:rsidRPr="00537F44">
            <w:rPr>
              <w:rFonts w:ascii="Times New Roman" w:hAnsi="Times New Roman" w:cs="Times New Roman"/>
              <w:noProof/>
              <w:lang w:val="en-GB"/>
            </w:rPr>
            <w:t>(Dent &amp; Goldberg, 1999)</w:t>
          </w:r>
          <w:r w:rsidR="00537F44">
            <w:rPr>
              <w:rFonts w:ascii="Times New Roman" w:hAnsi="Times New Roman" w:cs="Times New Roman"/>
            </w:rPr>
            <w:fldChar w:fldCharType="end"/>
          </w:r>
        </w:sdtContent>
      </w:sdt>
      <w:r w:rsidR="001B5FD1">
        <w:rPr>
          <w:rFonts w:ascii="Times New Roman" w:hAnsi="Times New Roman" w:cs="Times New Roman"/>
        </w:rPr>
        <w:t>.</w:t>
      </w:r>
      <w:r w:rsidR="004A24B9">
        <w:rPr>
          <w:rFonts w:ascii="Times New Roman" w:hAnsi="Times New Roman" w:cs="Times New Roman"/>
        </w:rPr>
        <w:t xml:space="preserve"> </w:t>
      </w:r>
      <w:r w:rsidR="00E549A0">
        <w:rPr>
          <w:rFonts w:ascii="Times New Roman" w:hAnsi="Times New Roman" w:cs="Times New Roman"/>
        </w:rPr>
        <w:t xml:space="preserve"> </w:t>
      </w:r>
    </w:p>
    <w:p w14:paraId="7D331BD5" w14:textId="1CDC52C1" w:rsidR="008B4367" w:rsidRDefault="00BE23DF" w:rsidP="0053698F">
      <w:pPr>
        <w:spacing w:line="360" w:lineRule="auto"/>
        <w:jc w:val="both"/>
        <w:rPr>
          <w:rFonts w:ascii="Times New Roman" w:hAnsi="Times New Roman" w:cs="Times New Roman"/>
        </w:rPr>
      </w:pPr>
      <w:r>
        <w:rPr>
          <w:rFonts w:ascii="Times New Roman" w:hAnsi="Times New Roman" w:cs="Times New Roman"/>
        </w:rPr>
        <w:t xml:space="preserve">What needs to be better understood is that what is being </w:t>
      </w:r>
      <w:r w:rsidR="00E0402A">
        <w:rPr>
          <w:rFonts w:ascii="Times New Roman" w:hAnsi="Times New Roman" w:cs="Times New Roman"/>
        </w:rPr>
        <w:t xml:space="preserve">seen as ‘resistance to change’ is actually more related </w:t>
      </w:r>
      <w:r w:rsidR="00AF52C0">
        <w:rPr>
          <w:rFonts w:ascii="Times New Roman" w:hAnsi="Times New Roman" w:cs="Times New Roman"/>
        </w:rPr>
        <w:t>to the fear of the unknown</w:t>
      </w:r>
      <w:r w:rsidR="004E109C">
        <w:rPr>
          <w:rFonts w:ascii="Times New Roman" w:hAnsi="Times New Roman" w:cs="Times New Roman"/>
        </w:rPr>
        <w:t xml:space="preserve"> as people tend to be comforted </w:t>
      </w:r>
      <w:r w:rsidR="00E35D73">
        <w:rPr>
          <w:rFonts w:ascii="Times New Roman" w:hAnsi="Times New Roman" w:cs="Times New Roman"/>
        </w:rPr>
        <w:t xml:space="preserve">with </w:t>
      </w:r>
      <w:r w:rsidR="00D50E48">
        <w:rPr>
          <w:rFonts w:ascii="Times New Roman" w:hAnsi="Times New Roman" w:cs="Times New Roman"/>
        </w:rPr>
        <w:t>what is</w:t>
      </w:r>
      <w:r w:rsidR="004E109C">
        <w:rPr>
          <w:rFonts w:ascii="Times New Roman" w:hAnsi="Times New Roman" w:cs="Times New Roman"/>
        </w:rPr>
        <w:t xml:space="preserve"> familiar</w:t>
      </w:r>
      <w:r w:rsidR="007020C4">
        <w:rPr>
          <w:rFonts w:ascii="Times New Roman" w:hAnsi="Times New Roman" w:cs="Times New Roman"/>
        </w:rPr>
        <w:t xml:space="preserve"> </w:t>
      </w:r>
      <w:r w:rsidR="00D50E48">
        <w:rPr>
          <w:rFonts w:ascii="Times New Roman" w:hAnsi="Times New Roman" w:cs="Times New Roman"/>
        </w:rPr>
        <w:t>to them</w:t>
      </w:r>
      <w:r w:rsidR="00E104F5">
        <w:rPr>
          <w:rFonts w:ascii="Times New Roman" w:hAnsi="Times New Roman" w:cs="Times New Roman"/>
        </w:rPr>
        <w:t xml:space="preserve">, another view is that </w:t>
      </w:r>
      <w:r w:rsidR="001A05E6">
        <w:rPr>
          <w:rFonts w:ascii="Times New Roman" w:hAnsi="Times New Roman" w:cs="Times New Roman"/>
        </w:rPr>
        <w:t xml:space="preserve">what is seen as ‘resistance to change’ is </w:t>
      </w:r>
      <w:r w:rsidR="00B226B2">
        <w:rPr>
          <w:rFonts w:ascii="Times New Roman" w:hAnsi="Times New Roman" w:cs="Times New Roman"/>
        </w:rPr>
        <w:t>being perceived or imagined by the change agent themselves based on the</w:t>
      </w:r>
      <w:r w:rsidR="00D478DA">
        <w:rPr>
          <w:rFonts w:ascii="Times New Roman" w:hAnsi="Times New Roman" w:cs="Times New Roman"/>
        </w:rPr>
        <w:t>ir investment in the planned change or even lack of belief in the change itself.</w:t>
      </w:r>
    </w:p>
    <w:p w14:paraId="4B5F7FEB" w14:textId="2685EDA9" w:rsidR="009C6B3C" w:rsidRDefault="009C6B3C" w:rsidP="0053698F">
      <w:pPr>
        <w:spacing w:line="360" w:lineRule="auto"/>
        <w:jc w:val="both"/>
        <w:rPr>
          <w:rFonts w:ascii="Times New Roman" w:hAnsi="Times New Roman" w:cs="Times New Roman"/>
        </w:rPr>
      </w:pPr>
      <w:r>
        <w:rPr>
          <w:rFonts w:ascii="Times New Roman" w:hAnsi="Times New Roman" w:cs="Times New Roman"/>
        </w:rPr>
        <w:t xml:space="preserve">Understanding the reasons </w:t>
      </w:r>
      <w:r w:rsidR="00B84930">
        <w:rPr>
          <w:rFonts w:ascii="Times New Roman" w:hAnsi="Times New Roman" w:cs="Times New Roman"/>
        </w:rPr>
        <w:t xml:space="preserve">for ‘resistance to change’ </w:t>
      </w:r>
      <w:r w:rsidR="00CE6D70">
        <w:rPr>
          <w:rFonts w:ascii="Times New Roman" w:hAnsi="Times New Roman" w:cs="Times New Roman"/>
        </w:rPr>
        <w:t>and therefore working to remove it is essential</w:t>
      </w:r>
      <w:r w:rsidR="005B55BE">
        <w:rPr>
          <w:rFonts w:ascii="Times New Roman" w:hAnsi="Times New Roman" w:cs="Times New Roman"/>
        </w:rPr>
        <w:t xml:space="preserve"> to adding the required cultural change in any transformation</w:t>
      </w:r>
      <w:r w:rsidR="00263C0D">
        <w:rPr>
          <w:rFonts w:ascii="Times New Roman" w:hAnsi="Times New Roman" w:cs="Times New Roman"/>
        </w:rPr>
        <w:t xml:space="preserve">, Hines et al (2008) identified </w:t>
      </w:r>
      <w:r w:rsidR="00C27B32">
        <w:rPr>
          <w:rFonts w:ascii="Times New Roman" w:hAnsi="Times New Roman" w:cs="Times New Roman"/>
        </w:rPr>
        <w:t xml:space="preserve">four basic forms of resistance as described in table </w:t>
      </w:r>
      <w:r w:rsidR="009E610B">
        <w:rPr>
          <w:rFonts w:ascii="Times New Roman" w:hAnsi="Times New Roman" w:cs="Times New Roman"/>
        </w:rPr>
        <w:t>4.</w:t>
      </w:r>
    </w:p>
    <w:p w14:paraId="7AFB2C74" w14:textId="50E274C3" w:rsidR="00714EE6" w:rsidRDefault="00714EE6" w:rsidP="0053698F">
      <w:pPr>
        <w:spacing w:line="360" w:lineRule="auto"/>
        <w:jc w:val="both"/>
        <w:rPr>
          <w:rFonts w:ascii="Times New Roman" w:hAnsi="Times New Roman" w:cs="Times New Roman"/>
        </w:rPr>
      </w:pPr>
    </w:p>
    <w:p w14:paraId="58DE497F" w14:textId="6C05DBF1" w:rsidR="008B2FF5" w:rsidRDefault="008B2FF5" w:rsidP="0053698F">
      <w:pPr>
        <w:spacing w:line="360" w:lineRule="auto"/>
        <w:jc w:val="both"/>
        <w:rPr>
          <w:rFonts w:ascii="Times New Roman" w:hAnsi="Times New Roman" w:cs="Times New Roman"/>
        </w:rPr>
      </w:pPr>
    </w:p>
    <w:p w14:paraId="37D3A15D" w14:textId="1AE06F3E" w:rsidR="00DE607E" w:rsidRPr="00714EE6" w:rsidRDefault="00714EE6" w:rsidP="00714EE6">
      <w:pPr>
        <w:spacing w:line="240" w:lineRule="auto"/>
        <w:rPr>
          <w:rFonts w:ascii="Times New Roman" w:hAnsi="Times New Roman" w:cs="Times New Roman"/>
          <w:b/>
          <w:bCs/>
          <w:color w:val="000000" w:themeColor="text1"/>
        </w:rPr>
      </w:pPr>
      <w:r w:rsidRPr="00714EE6">
        <w:rPr>
          <w:rFonts w:ascii="Times New Roman" w:hAnsi="Times New Roman" w:cs="Times New Roman"/>
          <w:b/>
          <w:bCs/>
          <w:color w:val="000000" w:themeColor="text1"/>
        </w:rPr>
        <w:lastRenderedPageBreak/>
        <w:t xml:space="preserve">Table 4 Forms of Resistance </w:t>
      </w:r>
      <w:sdt>
        <w:sdtPr>
          <w:rPr>
            <w:rFonts w:ascii="Times New Roman" w:hAnsi="Times New Roman" w:cs="Times New Roman"/>
            <w:b/>
            <w:bCs/>
            <w:color w:val="000000" w:themeColor="text1"/>
          </w:rPr>
          <w:id w:val="1995457137"/>
          <w:citation/>
        </w:sdtPr>
        <w:sdtEndPr/>
        <w:sdtContent>
          <w:r w:rsidRPr="00714EE6">
            <w:rPr>
              <w:rFonts w:ascii="Times New Roman" w:hAnsi="Times New Roman" w:cs="Times New Roman"/>
              <w:b/>
              <w:bCs/>
              <w:color w:val="000000" w:themeColor="text1"/>
            </w:rPr>
            <w:fldChar w:fldCharType="begin"/>
          </w:r>
          <w:r w:rsidRPr="00714EE6">
            <w:rPr>
              <w:rFonts w:ascii="Times New Roman" w:hAnsi="Times New Roman" w:cs="Times New Roman"/>
              <w:b/>
              <w:bCs/>
              <w:color w:val="000000" w:themeColor="text1"/>
              <w:lang w:val="en-GB"/>
            </w:rPr>
            <w:instrText xml:space="preserve"> CITATION Hin08 \l 2057 </w:instrText>
          </w:r>
          <w:r w:rsidRPr="00714EE6">
            <w:rPr>
              <w:rFonts w:ascii="Times New Roman" w:hAnsi="Times New Roman" w:cs="Times New Roman"/>
              <w:b/>
              <w:bCs/>
              <w:color w:val="000000" w:themeColor="text1"/>
            </w:rPr>
            <w:fldChar w:fldCharType="separate"/>
          </w:r>
          <w:r w:rsidRPr="00714EE6">
            <w:rPr>
              <w:rFonts w:ascii="Times New Roman" w:hAnsi="Times New Roman" w:cs="Times New Roman"/>
              <w:b/>
              <w:bCs/>
              <w:noProof/>
              <w:color w:val="000000" w:themeColor="text1"/>
              <w:lang w:val="en-GB"/>
            </w:rPr>
            <w:t>(Hines, Found, Griffiths, &amp; Harrison, 2008)</w:t>
          </w:r>
          <w:r w:rsidRPr="00714EE6">
            <w:rPr>
              <w:rFonts w:ascii="Times New Roman" w:hAnsi="Times New Roman" w:cs="Times New Roman"/>
              <w:b/>
              <w:bCs/>
              <w:color w:val="000000" w:themeColor="text1"/>
            </w:rPr>
            <w:fldChar w:fldCharType="end"/>
          </w:r>
        </w:sdtContent>
      </w:sdt>
      <w:r w:rsidRPr="00714EE6">
        <w:rPr>
          <w:rFonts w:ascii="Times New Roman" w:hAnsi="Times New Roman" w:cs="Times New Roman"/>
          <w:b/>
          <w:bCs/>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732"/>
      </w:tblGrid>
      <w:tr w:rsidR="008278CB" w:rsidRPr="00C34B4B" w14:paraId="7EF0F03F" w14:textId="77777777" w:rsidTr="003C515F">
        <w:tc>
          <w:tcPr>
            <w:tcW w:w="9242" w:type="dxa"/>
            <w:gridSpan w:val="2"/>
            <w:shd w:val="clear" w:color="auto" w:fill="808080" w:themeFill="background1" w:themeFillShade="80"/>
          </w:tcPr>
          <w:p w14:paraId="736EDBBE" w14:textId="77777777" w:rsidR="008278CB" w:rsidRPr="00286F53" w:rsidRDefault="008278CB" w:rsidP="003C515F">
            <w:pPr>
              <w:pStyle w:val="NoSpacing"/>
              <w:spacing w:line="360" w:lineRule="auto"/>
              <w:jc w:val="center"/>
              <w:rPr>
                <w:rFonts w:ascii="Times New Roman" w:hAnsi="Times New Roman" w:cs="Times New Roman"/>
                <w:b/>
                <w:color w:val="FFFFFF" w:themeColor="background1"/>
                <w:sz w:val="24"/>
                <w:szCs w:val="24"/>
              </w:rPr>
            </w:pPr>
            <w:r w:rsidRPr="00286F53">
              <w:rPr>
                <w:rFonts w:ascii="Times New Roman" w:hAnsi="Times New Roman" w:cs="Times New Roman"/>
                <w:b/>
                <w:color w:val="FFFFFF" w:themeColor="background1"/>
                <w:sz w:val="24"/>
                <w:szCs w:val="24"/>
              </w:rPr>
              <w:t>Understanding Resistance</w:t>
            </w:r>
          </w:p>
        </w:tc>
      </w:tr>
      <w:tr w:rsidR="008278CB" w:rsidRPr="00C34B4B" w14:paraId="6E02BDAE" w14:textId="77777777" w:rsidTr="003C515F">
        <w:tc>
          <w:tcPr>
            <w:tcW w:w="3510" w:type="dxa"/>
          </w:tcPr>
          <w:p w14:paraId="7C3D9433" w14:textId="77777777" w:rsidR="008278CB" w:rsidRPr="00C34B4B" w:rsidRDefault="008278CB" w:rsidP="003C515F">
            <w:pPr>
              <w:pStyle w:val="NoSpacing"/>
              <w:spacing w:line="360" w:lineRule="auto"/>
              <w:rPr>
                <w:rFonts w:ascii="Times New Roman" w:hAnsi="Times New Roman" w:cs="Times New Roman"/>
                <w:color w:val="000000" w:themeColor="text1"/>
              </w:rPr>
            </w:pPr>
            <w:r w:rsidRPr="00C34B4B">
              <w:rPr>
                <w:rFonts w:ascii="Times New Roman" w:hAnsi="Times New Roman" w:cs="Times New Roman"/>
                <w:color w:val="000000" w:themeColor="text1"/>
              </w:rPr>
              <w:t>Organisational resistance</w:t>
            </w:r>
          </w:p>
        </w:tc>
        <w:tc>
          <w:tcPr>
            <w:tcW w:w="5732" w:type="dxa"/>
          </w:tcPr>
          <w:p w14:paraId="616B5758"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Underlying issue is lack of control. Expressed as NIH (Not Invented Here)</w:t>
            </w:r>
          </w:p>
        </w:tc>
      </w:tr>
      <w:tr w:rsidR="008278CB" w:rsidRPr="00C34B4B" w14:paraId="5E96EEC7" w14:textId="77777777" w:rsidTr="003C515F">
        <w:tc>
          <w:tcPr>
            <w:tcW w:w="3510" w:type="dxa"/>
          </w:tcPr>
          <w:p w14:paraId="7A33BFEF"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Political resistance</w:t>
            </w:r>
          </w:p>
        </w:tc>
        <w:tc>
          <w:tcPr>
            <w:tcW w:w="5732" w:type="dxa"/>
          </w:tcPr>
          <w:p w14:paraId="2E571A41"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When change is seen as a loss and/or threat to the status quo</w:t>
            </w:r>
          </w:p>
        </w:tc>
      </w:tr>
      <w:tr w:rsidR="008278CB" w:rsidRPr="00C34B4B" w14:paraId="52FF82AE" w14:textId="77777777" w:rsidTr="003C515F">
        <w:tc>
          <w:tcPr>
            <w:tcW w:w="3510" w:type="dxa"/>
          </w:tcPr>
          <w:p w14:paraId="5F5326DA"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Individualised resistance</w:t>
            </w:r>
          </w:p>
        </w:tc>
        <w:tc>
          <w:tcPr>
            <w:tcW w:w="5732" w:type="dxa"/>
          </w:tcPr>
          <w:p w14:paraId="14065BE1"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Expressed as WIIIFM (What Is In It For Me)</w:t>
            </w:r>
          </w:p>
        </w:tc>
      </w:tr>
      <w:tr w:rsidR="008278CB" w:rsidRPr="00C34B4B" w14:paraId="50A9FD96" w14:textId="77777777" w:rsidTr="003C515F">
        <w:tc>
          <w:tcPr>
            <w:tcW w:w="3510" w:type="dxa"/>
          </w:tcPr>
          <w:p w14:paraId="2F45330A"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Technical resistance</w:t>
            </w:r>
          </w:p>
        </w:tc>
        <w:tc>
          <w:tcPr>
            <w:tcW w:w="5732" w:type="dxa"/>
          </w:tcPr>
          <w:p w14:paraId="0CC3DAB5" w14:textId="77777777" w:rsidR="008278CB" w:rsidRPr="00C34B4B" w:rsidRDefault="008278CB" w:rsidP="003C515F">
            <w:pPr>
              <w:pStyle w:val="NoSpacing"/>
              <w:spacing w:line="360" w:lineRule="auto"/>
              <w:rPr>
                <w:rFonts w:ascii="Times New Roman" w:hAnsi="Times New Roman" w:cs="Times New Roman"/>
              </w:rPr>
            </w:pPr>
            <w:r w:rsidRPr="00C34B4B">
              <w:rPr>
                <w:rFonts w:ascii="Times New Roman" w:hAnsi="Times New Roman" w:cs="Times New Roman"/>
              </w:rPr>
              <w:t>Underlying issues are insecurity and concern that they understand how. What is not understood is often resisted. Expressed as being overwhelmed by the details</w:t>
            </w:r>
          </w:p>
        </w:tc>
      </w:tr>
    </w:tbl>
    <w:p w14:paraId="6E425B30" w14:textId="4EB276DC" w:rsidR="00840B61" w:rsidRDefault="001D74D8" w:rsidP="005B29F0">
      <w:pPr>
        <w:pStyle w:val="Heading2"/>
        <w:spacing w:line="360" w:lineRule="auto"/>
      </w:pPr>
      <w:bookmarkStart w:id="36" w:name="_Toc101693669"/>
      <w:r>
        <w:t>3</w:t>
      </w:r>
      <w:r w:rsidR="003A7AC0">
        <w:t>.9 Lean Implementation</w:t>
      </w:r>
      <w:bookmarkEnd w:id="36"/>
    </w:p>
    <w:p w14:paraId="3E3589E2" w14:textId="69553C85" w:rsidR="00B059A9" w:rsidRDefault="00B059A9" w:rsidP="00B059A9">
      <w:pPr>
        <w:spacing w:line="360" w:lineRule="auto"/>
        <w:jc w:val="both"/>
        <w:rPr>
          <w:rFonts w:ascii="Times New Roman" w:hAnsi="Times New Roman" w:cs="Times New Roman"/>
        </w:rPr>
      </w:pPr>
      <w:r>
        <w:rPr>
          <w:rFonts w:ascii="Times New Roman" w:hAnsi="Times New Roman" w:cs="Times New Roman"/>
        </w:rPr>
        <w:t xml:space="preserve">There are </w:t>
      </w:r>
      <w:r w:rsidR="00F16087">
        <w:rPr>
          <w:rFonts w:ascii="Times New Roman" w:hAnsi="Times New Roman" w:cs="Times New Roman"/>
        </w:rPr>
        <w:t xml:space="preserve">numerous </w:t>
      </w:r>
      <w:r>
        <w:rPr>
          <w:rFonts w:ascii="Times New Roman" w:hAnsi="Times New Roman" w:cs="Times New Roman"/>
        </w:rPr>
        <w:t xml:space="preserve">lean transformation models which </w:t>
      </w:r>
      <w:r w:rsidR="00C02508">
        <w:rPr>
          <w:rFonts w:ascii="Times New Roman" w:hAnsi="Times New Roman" w:cs="Times New Roman"/>
        </w:rPr>
        <w:t xml:space="preserve">distinguish </w:t>
      </w:r>
      <w:r>
        <w:rPr>
          <w:rFonts w:ascii="Times New Roman" w:hAnsi="Times New Roman" w:cs="Times New Roman"/>
        </w:rPr>
        <w:t xml:space="preserve">different </w:t>
      </w:r>
      <w:r w:rsidR="003913B8">
        <w:rPr>
          <w:rFonts w:ascii="Times New Roman" w:hAnsi="Times New Roman" w:cs="Times New Roman"/>
        </w:rPr>
        <w:t xml:space="preserve">methodologies </w:t>
      </w:r>
      <w:r>
        <w:rPr>
          <w:rFonts w:ascii="Times New Roman" w:hAnsi="Times New Roman" w:cs="Times New Roman"/>
        </w:rPr>
        <w:t>to implement lean, and all be</w:t>
      </w:r>
      <w:r w:rsidR="005B1BE8">
        <w:rPr>
          <w:rFonts w:ascii="Times New Roman" w:hAnsi="Times New Roman" w:cs="Times New Roman"/>
        </w:rPr>
        <w:t>ing</w:t>
      </w:r>
      <w:r>
        <w:rPr>
          <w:rFonts w:ascii="Times New Roman" w:hAnsi="Times New Roman" w:cs="Times New Roman"/>
        </w:rPr>
        <w:t xml:space="preserve"> developed </w:t>
      </w:r>
      <w:r w:rsidR="005B1BE8">
        <w:rPr>
          <w:rFonts w:ascii="Times New Roman" w:hAnsi="Times New Roman" w:cs="Times New Roman"/>
        </w:rPr>
        <w:t xml:space="preserve">over time </w:t>
      </w:r>
      <w:r>
        <w:rPr>
          <w:rFonts w:ascii="Times New Roman" w:hAnsi="Times New Roman" w:cs="Times New Roman"/>
        </w:rPr>
        <w:t xml:space="preserve">by </w:t>
      </w:r>
      <w:r w:rsidR="00DF309A">
        <w:rPr>
          <w:rFonts w:ascii="Times New Roman" w:hAnsi="Times New Roman" w:cs="Times New Roman"/>
        </w:rPr>
        <w:t xml:space="preserve">hands-on </w:t>
      </w:r>
      <w:r>
        <w:rPr>
          <w:rFonts w:ascii="Times New Roman" w:hAnsi="Times New Roman" w:cs="Times New Roman"/>
        </w:rPr>
        <w:t>lean ‘</w:t>
      </w:r>
      <w:r w:rsidR="00230190">
        <w:rPr>
          <w:rFonts w:ascii="Times New Roman" w:hAnsi="Times New Roman" w:cs="Times New Roman"/>
        </w:rPr>
        <w:t>experts</w:t>
      </w:r>
      <w:r>
        <w:rPr>
          <w:rFonts w:ascii="Times New Roman" w:hAnsi="Times New Roman" w:cs="Times New Roman"/>
        </w:rPr>
        <w:t>’. Womack and Jones (1996), and Liker (2004) are authors who strongly champion The Toyota Way of lean,</w:t>
      </w:r>
      <w:r w:rsidR="003A7CD3" w:rsidRPr="003A7CD3">
        <w:rPr>
          <w:rFonts w:ascii="Times New Roman" w:hAnsi="Times New Roman" w:cs="Times New Roman"/>
        </w:rPr>
        <w:t xml:space="preserve"> </w:t>
      </w:r>
      <w:r w:rsidR="003A7CD3">
        <w:rPr>
          <w:rFonts w:ascii="Times New Roman" w:hAnsi="Times New Roman" w:cs="Times New Roman"/>
        </w:rPr>
        <w:t>and activ</w:t>
      </w:r>
      <w:r w:rsidR="007F4E82">
        <w:rPr>
          <w:rFonts w:ascii="Times New Roman" w:hAnsi="Times New Roman" w:cs="Times New Roman"/>
        </w:rPr>
        <w:t>ely put into effect</w:t>
      </w:r>
      <w:r>
        <w:rPr>
          <w:rFonts w:ascii="Times New Roman" w:hAnsi="Times New Roman" w:cs="Times New Roman"/>
        </w:rPr>
        <w:t xml:space="preserve"> the use of the Toyota principles as</w:t>
      </w:r>
      <w:r w:rsidR="00C232CB">
        <w:rPr>
          <w:rFonts w:ascii="Times New Roman" w:hAnsi="Times New Roman" w:cs="Times New Roman"/>
        </w:rPr>
        <w:t xml:space="preserve"> an</w:t>
      </w:r>
      <w:r>
        <w:rPr>
          <w:rFonts w:ascii="Times New Roman" w:hAnsi="Times New Roman" w:cs="Times New Roman"/>
        </w:rPr>
        <w:t xml:space="preserve"> implementation model, while Hines (20</w:t>
      </w:r>
      <w:r w:rsidR="00D76631">
        <w:rPr>
          <w:rFonts w:ascii="Times New Roman" w:hAnsi="Times New Roman" w:cs="Times New Roman"/>
        </w:rPr>
        <w:t>08</w:t>
      </w:r>
      <w:r>
        <w:rPr>
          <w:rFonts w:ascii="Times New Roman" w:hAnsi="Times New Roman" w:cs="Times New Roman"/>
        </w:rPr>
        <w:t xml:space="preserve">) a lean academic and part time </w:t>
      </w:r>
      <w:r w:rsidR="00D428C9">
        <w:rPr>
          <w:rFonts w:ascii="Times New Roman" w:hAnsi="Times New Roman" w:cs="Times New Roman"/>
        </w:rPr>
        <w:t xml:space="preserve">advisor </w:t>
      </w:r>
      <w:r>
        <w:rPr>
          <w:rFonts w:ascii="Times New Roman" w:hAnsi="Times New Roman" w:cs="Times New Roman"/>
        </w:rPr>
        <w:t>believes that lean transformation begins in the boardroom w</w:t>
      </w:r>
      <w:r w:rsidR="00F03D31">
        <w:rPr>
          <w:rFonts w:ascii="Times New Roman" w:hAnsi="Times New Roman" w:cs="Times New Roman"/>
        </w:rPr>
        <w:t>here</w:t>
      </w:r>
      <w:r>
        <w:rPr>
          <w:rFonts w:ascii="Times New Roman" w:hAnsi="Times New Roman" w:cs="Times New Roman"/>
        </w:rPr>
        <w:t xml:space="preserve"> strategy </w:t>
      </w:r>
      <w:r w:rsidR="00F03D31">
        <w:rPr>
          <w:rFonts w:ascii="Times New Roman" w:hAnsi="Times New Roman" w:cs="Times New Roman"/>
        </w:rPr>
        <w:t xml:space="preserve">is set </w:t>
      </w:r>
      <w:r>
        <w:rPr>
          <w:rFonts w:ascii="Times New Roman" w:hAnsi="Times New Roman" w:cs="Times New Roman"/>
        </w:rPr>
        <w:t>and policy deploy</w:t>
      </w:r>
      <w:r w:rsidR="009C53C8">
        <w:rPr>
          <w:rFonts w:ascii="Times New Roman" w:hAnsi="Times New Roman" w:cs="Times New Roman"/>
        </w:rPr>
        <w:t>ed from</w:t>
      </w:r>
      <w:r>
        <w:rPr>
          <w:rFonts w:ascii="Times New Roman" w:hAnsi="Times New Roman" w:cs="Times New Roman"/>
        </w:rPr>
        <w:t>, both claim to work and give examples of successful lean implementation. Bicheno and Holweg (20</w:t>
      </w:r>
      <w:r w:rsidR="00C232CB">
        <w:rPr>
          <w:rFonts w:ascii="Times New Roman" w:hAnsi="Times New Roman" w:cs="Times New Roman"/>
        </w:rPr>
        <w:t>16</w:t>
      </w:r>
      <w:r>
        <w:rPr>
          <w:rFonts w:ascii="Times New Roman" w:hAnsi="Times New Roman" w:cs="Times New Roman"/>
        </w:rPr>
        <w:t xml:space="preserve">) </w:t>
      </w:r>
      <w:r w:rsidR="008423A5">
        <w:rPr>
          <w:rFonts w:ascii="Times New Roman" w:hAnsi="Times New Roman" w:cs="Times New Roman"/>
        </w:rPr>
        <w:t xml:space="preserve">recognises </w:t>
      </w:r>
      <w:r>
        <w:rPr>
          <w:rFonts w:ascii="Times New Roman" w:hAnsi="Times New Roman" w:cs="Times New Roman"/>
        </w:rPr>
        <w:t>that there is no right or wrong implementation model, but a case of ‘horses for courses</w:t>
      </w:r>
      <w:r w:rsidR="001C4949">
        <w:rPr>
          <w:rFonts w:ascii="Times New Roman" w:hAnsi="Times New Roman" w:cs="Times New Roman"/>
        </w:rPr>
        <w:t>.</w:t>
      </w:r>
      <w:r>
        <w:rPr>
          <w:rFonts w:ascii="Times New Roman" w:hAnsi="Times New Roman" w:cs="Times New Roman"/>
        </w:rPr>
        <w:t xml:space="preserve">’ The lean transformation model should be chosen </w:t>
      </w:r>
      <w:r w:rsidR="00C30BCE">
        <w:rPr>
          <w:rFonts w:ascii="Times New Roman" w:hAnsi="Times New Roman" w:cs="Times New Roman"/>
        </w:rPr>
        <w:t xml:space="preserve">based on the needs </w:t>
      </w:r>
      <w:r>
        <w:rPr>
          <w:rFonts w:ascii="Times New Roman" w:hAnsi="Times New Roman" w:cs="Times New Roman"/>
        </w:rPr>
        <w:t xml:space="preserve">whilst considering the current state of the organisation, if strategy is weak, then start there. Bicheno and Holweg have summarised the </w:t>
      </w:r>
      <w:r w:rsidR="00A74737">
        <w:rPr>
          <w:rFonts w:ascii="Times New Roman" w:hAnsi="Times New Roman" w:cs="Times New Roman"/>
        </w:rPr>
        <w:t>better-known</w:t>
      </w:r>
      <w:r>
        <w:rPr>
          <w:rFonts w:ascii="Times New Roman" w:hAnsi="Times New Roman" w:cs="Times New Roman"/>
        </w:rPr>
        <w:t xml:space="preserve"> transformation models and where they are more applicable based on their business sector, manufacturing or service, this summary can be referred to in Appendix 8.</w:t>
      </w:r>
    </w:p>
    <w:p w14:paraId="2144EB9B" w14:textId="1CE54479" w:rsidR="00AF741A" w:rsidRDefault="00F81BA1" w:rsidP="009115D7">
      <w:pPr>
        <w:spacing w:line="360" w:lineRule="auto"/>
        <w:jc w:val="both"/>
        <w:rPr>
          <w:rFonts w:ascii="Times New Roman" w:hAnsi="Times New Roman" w:cs="Times New Roman"/>
          <w:lang w:val="en-GB"/>
        </w:rPr>
      </w:pPr>
      <w:r w:rsidRPr="00F81BA1">
        <w:rPr>
          <w:rFonts w:ascii="Times New Roman" w:hAnsi="Times New Roman" w:cs="Times New Roman"/>
          <w:lang w:val="en-GB"/>
        </w:rPr>
        <w:t xml:space="preserve">The </w:t>
      </w:r>
      <w:r w:rsidR="00876BE2" w:rsidRPr="00876BE2">
        <w:rPr>
          <w:rFonts w:ascii="Times New Roman" w:hAnsi="Times New Roman" w:cs="Times New Roman"/>
          <w:i/>
          <w:iCs/>
          <w:lang w:val="en-GB"/>
        </w:rPr>
        <w:t>‘</w:t>
      </w:r>
      <w:r w:rsidR="00A266E4" w:rsidRPr="00876BE2">
        <w:rPr>
          <w:rFonts w:ascii="Times New Roman" w:hAnsi="Times New Roman" w:cs="Times New Roman"/>
          <w:i/>
          <w:iCs/>
          <w:lang w:val="en-GB"/>
        </w:rPr>
        <w:t xml:space="preserve">Transition </w:t>
      </w:r>
      <w:r w:rsidR="00823178">
        <w:rPr>
          <w:rFonts w:ascii="Times New Roman" w:hAnsi="Times New Roman" w:cs="Times New Roman"/>
          <w:i/>
          <w:iCs/>
          <w:lang w:val="en-GB"/>
        </w:rPr>
        <w:t>t</w:t>
      </w:r>
      <w:r w:rsidR="00A266E4" w:rsidRPr="00876BE2">
        <w:rPr>
          <w:rFonts w:ascii="Times New Roman" w:hAnsi="Times New Roman" w:cs="Times New Roman"/>
          <w:i/>
          <w:iCs/>
          <w:lang w:val="en-GB"/>
        </w:rPr>
        <w:t>o Lean R</w:t>
      </w:r>
      <w:r w:rsidRPr="00876BE2">
        <w:rPr>
          <w:rFonts w:ascii="Times New Roman" w:hAnsi="Times New Roman" w:cs="Times New Roman"/>
          <w:i/>
          <w:iCs/>
          <w:lang w:val="en-GB"/>
        </w:rPr>
        <w:t>oadmap</w:t>
      </w:r>
      <w:r w:rsidR="00876BE2" w:rsidRPr="00876BE2">
        <w:rPr>
          <w:rFonts w:ascii="Times New Roman" w:hAnsi="Times New Roman" w:cs="Times New Roman"/>
          <w:i/>
          <w:iCs/>
          <w:lang w:val="en-GB"/>
        </w:rPr>
        <w:t>’</w:t>
      </w:r>
      <w:r w:rsidRPr="00F81BA1">
        <w:rPr>
          <w:rFonts w:ascii="Times New Roman" w:hAnsi="Times New Roman" w:cs="Times New Roman"/>
          <w:lang w:val="en-GB"/>
        </w:rPr>
        <w:t xml:space="preserve"> model shown</w:t>
      </w:r>
      <w:r>
        <w:rPr>
          <w:rFonts w:ascii="Times New Roman" w:hAnsi="Times New Roman" w:cs="Times New Roman"/>
          <w:lang w:val="en-GB"/>
        </w:rPr>
        <w:t xml:space="preserve"> in </w:t>
      </w:r>
      <w:r w:rsidR="00A266E4">
        <w:rPr>
          <w:rFonts w:ascii="Times New Roman" w:hAnsi="Times New Roman" w:cs="Times New Roman"/>
          <w:lang w:val="en-GB"/>
        </w:rPr>
        <w:t>F</w:t>
      </w:r>
      <w:r>
        <w:rPr>
          <w:rFonts w:ascii="Times New Roman" w:hAnsi="Times New Roman" w:cs="Times New Roman"/>
          <w:lang w:val="en-GB"/>
        </w:rPr>
        <w:t xml:space="preserve">igure </w:t>
      </w:r>
      <w:r w:rsidR="002368E9">
        <w:rPr>
          <w:rFonts w:ascii="Times New Roman" w:hAnsi="Times New Roman" w:cs="Times New Roman"/>
          <w:lang w:val="en-GB"/>
        </w:rPr>
        <w:t>8</w:t>
      </w:r>
      <w:r>
        <w:rPr>
          <w:rFonts w:ascii="Times New Roman" w:hAnsi="Times New Roman" w:cs="Times New Roman"/>
          <w:lang w:val="en-GB"/>
        </w:rPr>
        <w:t xml:space="preserve"> </w:t>
      </w:r>
      <w:r w:rsidR="00876BE2">
        <w:rPr>
          <w:rFonts w:ascii="Times New Roman" w:hAnsi="Times New Roman" w:cs="Times New Roman"/>
          <w:lang w:val="en-GB"/>
        </w:rPr>
        <w:t>has been referenced in a number of papers</w:t>
      </w:r>
      <w:r w:rsidR="00E812CC">
        <w:rPr>
          <w:rFonts w:ascii="Times New Roman" w:hAnsi="Times New Roman" w:cs="Times New Roman"/>
          <w:lang w:val="en-GB"/>
        </w:rPr>
        <w:t xml:space="preserve"> </w:t>
      </w:r>
      <w:sdt>
        <w:sdtPr>
          <w:rPr>
            <w:rFonts w:ascii="Times New Roman" w:hAnsi="Times New Roman" w:cs="Times New Roman"/>
            <w:lang w:val="en-GB"/>
          </w:rPr>
          <w:id w:val="-143590635"/>
          <w:citation/>
        </w:sdtPr>
        <w:sdtEndPr/>
        <w:sdtContent>
          <w:r w:rsidR="00E812CC">
            <w:rPr>
              <w:rFonts w:ascii="Times New Roman" w:hAnsi="Times New Roman" w:cs="Times New Roman"/>
              <w:lang w:val="en-GB"/>
            </w:rPr>
            <w:fldChar w:fldCharType="begin"/>
          </w:r>
          <w:r w:rsidR="00E812CC">
            <w:rPr>
              <w:rFonts w:ascii="Times New Roman" w:hAnsi="Times New Roman" w:cs="Times New Roman"/>
              <w:lang w:val="en-GB"/>
            </w:rPr>
            <w:instrText xml:space="preserve"> CITATION Cra22 \l 2057 </w:instrText>
          </w:r>
          <w:r w:rsidR="00E812CC">
            <w:rPr>
              <w:rFonts w:ascii="Times New Roman" w:hAnsi="Times New Roman" w:cs="Times New Roman"/>
              <w:lang w:val="en-GB"/>
            </w:rPr>
            <w:fldChar w:fldCharType="separate"/>
          </w:r>
          <w:r w:rsidR="00E812CC" w:rsidRPr="00E812CC">
            <w:rPr>
              <w:rFonts w:ascii="Times New Roman" w:hAnsi="Times New Roman" w:cs="Times New Roman"/>
              <w:noProof/>
              <w:lang w:val="en-GB"/>
            </w:rPr>
            <w:t>(Crabill, et al., 2022)</w:t>
          </w:r>
          <w:r w:rsidR="00E812CC">
            <w:rPr>
              <w:rFonts w:ascii="Times New Roman" w:hAnsi="Times New Roman" w:cs="Times New Roman"/>
              <w:lang w:val="en-GB"/>
            </w:rPr>
            <w:fldChar w:fldCharType="end"/>
          </w:r>
        </w:sdtContent>
      </w:sdt>
      <w:r w:rsidR="00E812CC">
        <w:rPr>
          <w:rFonts w:ascii="Times New Roman" w:hAnsi="Times New Roman" w:cs="Times New Roman"/>
          <w:lang w:val="en-GB"/>
        </w:rPr>
        <w:t xml:space="preserve">, </w:t>
      </w:r>
      <w:sdt>
        <w:sdtPr>
          <w:rPr>
            <w:rFonts w:ascii="Times New Roman" w:hAnsi="Times New Roman" w:cs="Times New Roman"/>
            <w:lang w:val="en-GB"/>
          </w:rPr>
          <w:id w:val="-1403290820"/>
          <w:citation/>
        </w:sdtPr>
        <w:sdtEndPr/>
        <w:sdtContent>
          <w:r w:rsidR="00A3735E">
            <w:rPr>
              <w:rFonts w:ascii="Times New Roman" w:hAnsi="Times New Roman" w:cs="Times New Roman"/>
              <w:lang w:val="en-GB"/>
            </w:rPr>
            <w:fldChar w:fldCharType="begin"/>
          </w:r>
          <w:r w:rsidR="00A3735E">
            <w:rPr>
              <w:rFonts w:ascii="Times New Roman" w:hAnsi="Times New Roman" w:cs="Times New Roman"/>
              <w:lang w:val="en-GB"/>
            </w:rPr>
            <w:instrText xml:space="preserve"> CITATION Tor17 \l 2057 </w:instrText>
          </w:r>
          <w:r w:rsidR="00A3735E">
            <w:rPr>
              <w:rFonts w:ascii="Times New Roman" w:hAnsi="Times New Roman" w:cs="Times New Roman"/>
              <w:lang w:val="en-GB"/>
            </w:rPr>
            <w:fldChar w:fldCharType="separate"/>
          </w:r>
          <w:r w:rsidR="00A3735E" w:rsidRPr="00A3735E">
            <w:rPr>
              <w:rFonts w:ascii="Times New Roman" w:hAnsi="Times New Roman" w:cs="Times New Roman"/>
              <w:noProof/>
              <w:lang w:val="en-GB"/>
            </w:rPr>
            <w:t>(Tortorella &amp; Fogliatto, 2017)</w:t>
          </w:r>
          <w:r w:rsidR="00A3735E">
            <w:rPr>
              <w:rFonts w:ascii="Times New Roman" w:hAnsi="Times New Roman" w:cs="Times New Roman"/>
              <w:lang w:val="en-GB"/>
            </w:rPr>
            <w:fldChar w:fldCharType="end"/>
          </w:r>
        </w:sdtContent>
      </w:sdt>
      <w:r w:rsidR="00215EE0">
        <w:rPr>
          <w:rFonts w:ascii="Times New Roman" w:hAnsi="Times New Roman" w:cs="Times New Roman"/>
          <w:lang w:val="en-GB"/>
        </w:rPr>
        <w:t xml:space="preserve"> relating to both lean implementation and </w:t>
      </w:r>
      <w:r w:rsidR="00E35D31">
        <w:rPr>
          <w:rFonts w:ascii="Times New Roman" w:hAnsi="Times New Roman" w:cs="Times New Roman"/>
          <w:lang w:val="en-GB"/>
        </w:rPr>
        <w:t>leadership requirements for said implementation</w:t>
      </w:r>
      <w:r w:rsidR="003B3237">
        <w:rPr>
          <w:rFonts w:ascii="Times New Roman" w:hAnsi="Times New Roman" w:cs="Times New Roman"/>
          <w:lang w:val="en-GB"/>
        </w:rPr>
        <w:t xml:space="preserve">. The model provides </w:t>
      </w:r>
      <w:r w:rsidR="00E70239">
        <w:rPr>
          <w:rFonts w:ascii="Times New Roman" w:hAnsi="Times New Roman" w:cs="Times New Roman"/>
          <w:lang w:val="en-GB"/>
        </w:rPr>
        <w:t xml:space="preserve">guidance which can be used to </w:t>
      </w:r>
      <w:r w:rsidR="00876D64">
        <w:rPr>
          <w:rFonts w:ascii="Times New Roman" w:hAnsi="Times New Roman" w:cs="Times New Roman"/>
          <w:lang w:val="en-GB"/>
        </w:rPr>
        <w:t>evolve</w:t>
      </w:r>
      <w:r w:rsidR="00E70239">
        <w:rPr>
          <w:rFonts w:ascii="Times New Roman" w:hAnsi="Times New Roman" w:cs="Times New Roman"/>
          <w:lang w:val="en-GB"/>
        </w:rPr>
        <w:t xml:space="preserve"> an </w:t>
      </w:r>
      <w:r w:rsidR="007214BE">
        <w:rPr>
          <w:rFonts w:ascii="Times New Roman" w:hAnsi="Times New Roman" w:cs="Times New Roman"/>
          <w:lang w:val="en-GB"/>
        </w:rPr>
        <w:t xml:space="preserve">existing </w:t>
      </w:r>
      <w:r w:rsidR="0027107C">
        <w:rPr>
          <w:rFonts w:ascii="Times New Roman" w:hAnsi="Times New Roman" w:cs="Times New Roman"/>
          <w:lang w:val="en-GB"/>
        </w:rPr>
        <w:t xml:space="preserve">manufacturing operation </w:t>
      </w:r>
      <w:r w:rsidR="001A156F">
        <w:rPr>
          <w:rFonts w:ascii="Times New Roman" w:hAnsi="Times New Roman" w:cs="Times New Roman"/>
          <w:lang w:val="en-GB"/>
        </w:rPr>
        <w:t>to one which</w:t>
      </w:r>
      <w:r w:rsidR="00B2739B">
        <w:rPr>
          <w:rFonts w:ascii="Times New Roman" w:hAnsi="Times New Roman" w:cs="Times New Roman"/>
          <w:lang w:val="en-GB"/>
        </w:rPr>
        <w:t xml:space="preserve"> fully implements </w:t>
      </w:r>
      <w:r w:rsidR="00007161">
        <w:rPr>
          <w:rFonts w:ascii="Times New Roman" w:hAnsi="Times New Roman" w:cs="Times New Roman"/>
          <w:lang w:val="en-GB"/>
        </w:rPr>
        <w:t>Lean philosophies and best practices</w:t>
      </w:r>
      <w:r w:rsidR="00FC7B60">
        <w:rPr>
          <w:rFonts w:ascii="Times New Roman" w:hAnsi="Times New Roman" w:cs="Times New Roman"/>
          <w:lang w:val="en-GB"/>
        </w:rPr>
        <w:t>.</w:t>
      </w:r>
      <w:r w:rsidR="006419F9">
        <w:rPr>
          <w:rFonts w:ascii="Times New Roman" w:hAnsi="Times New Roman" w:cs="Times New Roman"/>
          <w:lang w:val="en-GB"/>
        </w:rPr>
        <w:t xml:space="preserve"> The roadmap</w:t>
      </w:r>
      <w:r w:rsidR="006419F9" w:rsidRPr="006419F9">
        <w:rPr>
          <w:rFonts w:ascii="Times New Roman" w:hAnsi="Times New Roman" w:cs="Times New Roman"/>
          <w:lang w:val="en-GB"/>
        </w:rPr>
        <w:t xml:space="preserve"> </w:t>
      </w:r>
      <w:r w:rsidR="006419F9">
        <w:rPr>
          <w:rFonts w:ascii="Times New Roman" w:hAnsi="Times New Roman" w:cs="Times New Roman"/>
          <w:lang w:val="en-GB"/>
        </w:rPr>
        <w:t>outlines a</w:t>
      </w:r>
      <w:r w:rsidR="00791A2C">
        <w:rPr>
          <w:rFonts w:ascii="Times New Roman" w:hAnsi="Times New Roman" w:cs="Times New Roman"/>
          <w:lang w:val="en-GB"/>
        </w:rPr>
        <w:t>n</w:t>
      </w:r>
      <w:r w:rsidR="00791A2C" w:rsidRPr="00791A2C">
        <w:rPr>
          <w:rFonts w:ascii="Times New Roman" w:hAnsi="Times New Roman" w:cs="Times New Roman"/>
          <w:lang w:val="en-GB"/>
        </w:rPr>
        <w:t xml:space="preserve"> </w:t>
      </w:r>
      <w:r w:rsidR="00791A2C">
        <w:rPr>
          <w:rFonts w:ascii="Times New Roman" w:hAnsi="Times New Roman" w:cs="Times New Roman"/>
          <w:lang w:val="en-GB"/>
        </w:rPr>
        <w:t>organised implementation process</w:t>
      </w:r>
      <w:r w:rsidR="00FF6E90">
        <w:rPr>
          <w:rFonts w:ascii="Times New Roman" w:hAnsi="Times New Roman" w:cs="Times New Roman"/>
          <w:lang w:val="en-GB"/>
        </w:rPr>
        <w:t>, specifying actions in order of</w:t>
      </w:r>
      <w:r w:rsidR="009F72C3" w:rsidRPr="009F72C3">
        <w:rPr>
          <w:rFonts w:ascii="Times New Roman" w:hAnsi="Times New Roman" w:cs="Times New Roman"/>
          <w:lang w:val="en-GB"/>
        </w:rPr>
        <w:t xml:space="preserve"> </w:t>
      </w:r>
      <w:r w:rsidR="009F72C3">
        <w:rPr>
          <w:rFonts w:ascii="Times New Roman" w:hAnsi="Times New Roman" w:cs="Times New Roman"/>
          <w:lang w:val="en-GB"/>
        </w:rPr>
        <w:t xml:space="preserve">primacy </w:t>
      </w:r>
      <w:r w:rsidR="00AC7EA9">
        <w:rPr>
          <w:rFonts w:ascii="Times New Roman" w:hAnsi="Times New Roman" w:cs="Times New Roman"/>
          <w:lang w:val="en-GB"/>
        </w:rPr>
        <w:t xml:space="preserve">which act as </w:t>
      </w:r>
      <w:r w:rsidR="004102C0">
        <w:rPr>
          <w:rFonts w:ascii="Times New Roman" w:hAnsi="Times New Roman" w:cs="Times New Roman"/>
          <w:lang w:val="en-GB"/>
        </w:rPr>
        <w:t xml:space="preserve">markers </w:t>
      </w:r>
      <w:r w:rsidR="00AC7EA9">
        <w:rPr>
          <w:rFonts w:ascii="Times New Roman" w:hAnsi="Times New Roman" w:cs="Times New Roman"/>
          <w:lang w:val="en-GB"/>
        </w:rPr>
        <w:t xml:space="preserve">in the </w:t>
      </w:r>
      <w:r w:rsidR="004102C0">
        <w:rPr>
          <w:rFonts w:ascii="Times New Roman" w:hAnsi="Times New Roman" w:cs="Times New Roman"/>
          <w:lang w:val="en-GB"/>
        </w:rPr>
        <w:t xml:space="preserve">drive </w:t>
      </w:r>
      <w:r w:rsidR="0077132B">
        <w:rPr>
          <w:rFonts w:ascii="Times New Roman" w:hAnsi="Times New Roman" w:cs="Times New Roman"/>
          <w:lang w:val="en-GB"/>
        </w:rPr>
        <w:t xml:space="preserve">towards Lean </w:t>
      </w:r>
      <w:r w:rsidR="000B757C">
        <w:rPr>
          <w:rFonts w:ascii="Times New Roman" w:hAnsi="Times New Roman" w:cs="Times New Roman"/>
          <w:lang w:val="en-GB"/>
        </w:rPr>
        <w:t>manufacturing</w:t>
      </w:r>
      <w:r w:rsidR="0077132B">
        <w:rPr>
          <w:rFonts w:ascii="Times New Roman" w:hAnsi="Times New Roman" w:cs="Times New Roman"/>
          <w:lang w:val="en-GB"/>
        </w:rPr>
        <w:t>.</w:t>
      </w:r>
      <w:r w:rsidR="00873D7B">
        <w:rPr>
          <w:rFonts w:ascii="Times New Roman" w:hAnsi="Times New Roman" w:cs="Times New Roman"/>
          <w:lang w:val="en-GB"/>
        </w:rPr>
        <w:t xml:space="preserve"> The model is organised </w:t>
      </w:r>
      <w:r w:rsidR="00D3508A">
        <w:rPr>
          <w:rFonts w:ascii="Times New Roman" w:hAnsi="Times New Roman" w:cs="Times New Roman"/>
          <w:lang w:val="en-GB"/>
        </w:rPr>
        <w:t xml:space="preserve">into significant stages </w:t>
      </w:r>
      <w:r w:rsidR="009002FB">
        <w:rPr>
          <w:rFonts w:ascii="Times New Roman" w:hAnsi="Times New Roman" w:cs="Times New Roman"/>
          <w:lang w:val="en-GB"/>
        </w:rPr>
        <w:t>with i</w:t>
      </w:r>
      <w:r w:rsidR="002E114B">
        <w:rPr>
          <w:rFonts w:ascii="Times New Roman" w:hAnsi="Times New Roman" w:cs="Times New Roman"/>
          <w:lang w:val="en-GB"/>
        </w:rPr>
        <w:t xml:space="preserve">nterfacing </w:t>
      </w:r>
      <w:r w:rsidR="000B49F4">
        <w:rPr>
          <w:rFonts w:ascii="Times New Roman" w:hAnsi="Times New Roman" w:cs="Times New Roman"/>
          <w:lang w:val="en-GB"/>
        </w:rPr>
        <w:t xml:space="preserve">points </w:t>
      </w:r>
      <w:r w:rsidR="00364E28">
        <w:rPr>
          <w:rFonts w:ascii="Times New Roman" w:hAnsi="Times New Roman" w:cs="Times New Roman"/>
          <w:lang w:val="en-GB"/>
        </w:rPr>
        <w:t xml:space="preserve">with other systems both internal </w:t>
      </w:r>
      <w:r w:rsidR="000B757C">
        <w:rPr>
          <w:rFonts w:ascii="Times New Roman" w:hAnsi="Times New Roman" w:cs="Times New Roman"/>
          <w:lang w:val="en-GB"/>
        </w:rPr>
        <w:t xml:space="preserve">to manufacturing </w:t>
      </w:r>
      <w:r w:rsidR="00EF2A4D">
        <w:rPr>
          <w:rFonts w:ascii="Times New Roman" w:hAnsi="Times New Roman" w:cs="Times New Roman"/>
          <w:lang w:val="en-GB"/>
        </w:rPr>
        <w:t>operations and external to the corporation</w:t>
      </w:r>
      <w:r w:rsidR="00EF2A4D" w:rsidRPr="00EF2A4D">
        <w:rPr>
          <w:rFonts w:ascii="Times New Roman" w:hAnsi="Times New Roman" w:cs="Times New Roman"/>
          <w:lang w:val="en-GB"/>
        </w:rPr>
        <w:t xml:space="preserve"> </w:t>
      </w:r>
      <w:r w:rsidR="00EF2A4D">
        <w:rPr>
          <w:rFonts w:ascii="Times New Roman" w:hAnsi="Times New Roman" w:cs="Times New Roman"/>
          <w:lang w:val="en-GB"/>
        </w:rPr>
        <w:t>well-defined</w:t>
      </w:r>
      <w:r w:rsidR="00A90AE8">
        <w:rPr>
          <w:rFonts w:ascii="Times New Roman" w:hAnsi="Times New Roman" w:cs="Times New Roman"/>
          <w:lang w:val="en-GB"/>
        </w:rPr>
        <w:t xml:space="preserve">. </w:t>
      </w:r>
    </w:p>
    <w:p w14:paraId="7FE086D8" w14:textId="2669E1E1" w:rsidR="00F81BA1" w:rsidRPr="00F45A75" w:rsidRDefault="008F1A47" w:rsidP="00B059A9">
      <w:pPr>
        <w:spacing w:line="360" w:lineRule="auto"/>
        <w:jc w:val="both"/>
        <w:rPr>
          <w:rFonts w:ascii="Times New Roman" w:hAnsi="Times New Roman" w:cs="Times New Roman"/>
          <w:lang w:val="en-GB"/>
        </w:rPr>
      </w:pPr>
      <w:r>
        <w:rPr>
          <w:rFonts w:ascii="Times New Roman" w:hAnsi="Times New Roman" w:cs="Times New Roman"/>
          <w:lang w:val="en-GB"/>
        </w:rPr>
        <w:t>It is equally important to remember that the roadmap presented is not a recipe</w:t>
      </w:r>
      <w:r w:rsidR="00BE3C5C">
        <w:rPr>
          <w:rFonts w:ascii="Times New Roman" w:hAnsi="Times New Roman" w:cs="Times New Roman"/>
          <w:lang w:val="en-GB"/>
        </w:rPr>
        <w:t xml:space="preserve"> of actions to </w:t>
      </w:r>
      <w:r w:rsidR="000F537F">
        <w:rPr>
          <w:rFonts w:ascii="Times New Roman" w:hAnsi="Times New Roman" w:cs="Times New Roman"/>
          <w:lang w:val="en-GB"/>
        </w:rPr>
        <w:t>be strictly and blindly followed for every implementation</w:t>
      </w:r>
      <w:r w:rsidR="00944E07">
        <w:rPr>
          <w:rFonts w:ascii="Times New Roman" w:hAnsi="Times New Roman" w:cs="Times New Roman"/>
          <w:lang w:val="en-GB"/>
        </w:rPr>
        <w:t xml:space="preserve">. Rather, each implementation </w:t>
      </w:r>
      <w:r w:rsidR="00AE7082">
        <w:rPr>
          <w:rFonts w:ascii="Times New Roman" w:hAnsi="Times New Roman" w:cs="Times New Roman"/>
          <w:lang w:val="en-GB"/>
        </w:rPr>
        <w:t>will be</w:t>
      </w:r>
      <w:r w:rsidR="00AE7082" w:rsidRPr="00AE7082">
        <w:rPr>
          <w:rFonts w:ascii="Times New Roman" w:hAnsi="Times New Roman" w:cs="Times New Roman"/>
          <w:lang w:val="en-GB"/>
        </w:rPr>
        <w:t xml:space="preserve"> </w:t>
      </w:r>
      <w:r w:rsidR="00AE7082">
        <w:rPr>
          <w:rFonts w:ascii="Times New Roman" w:hAnsi="Times New Roman" w:cs="Times New Roman"/>
          <w:lang w:val="en-GB"/>
        </w:rPr>
        <w:t>exclusive</w:t>
      </w:r>
      <w:r w:rsidR="00FB4C1E">
        <w:rPr>
          <w:rFonts w:ascii="Times New Roman" w:hAnsi="Times New Roman" w:cs="Times New Roman"/>
          <w:lang w:val="en-GB"/>
        </w:rPr>
        <w:t xml:space="preserve"> due to each corporation having </w:t>
      </w:r>
      <w:r w:rsidR="00861DD3">
        <w:rPr>
          <w:rFonts w:ascii="Times New Roman" w:hAnsi="Times New Roman" w:cs="Times New Roman"/>
          <w:lang w:val="en-GB"/>
        </w:rPr>
        <w:t>its own embedded culture</w:t>
      </w:r>
      <w:r w:rsidR="00001463">
        <w:rPr>
          <w:rFonts w:ascii="Times New Roman" w:hAnsi="Times New Roman" w:cs="Times New Roman"/>
          <w:lang w:val="en-GB"/>
        </w:rPr>
        <w:t xml:space="preserve">, policies and </w:t>
      </w:r>
      <w:r w:rsidR="00932E99">
        <w:rPr>
          <w:rFonts w:ascii="Times New Roman" w:hAnsi="Times New Roman" w:cs="Times New Roman"/>
          <w:lang w:val="en-GB"/>
        </w:rPr>
        <w:t xml:space="preserve">systems which may in some cases support or </w:t>
      </w:r>
      <w:r w:rsidR="00932E99">
        <w:rPr>
          <w:rFonts w:ascii="Times New Roman" w:hAnsi="Times New Roman" w:cs="Times New Roman"/>
          <w:lang w:val="en-GB"/>
        </w:rPr>
        <w:lastRenderedPageBreak/>
        <w:t>impede the Lean transformation</w:t>
      </w:r>
      <w:r w:rsidR="00792A98">
        <w:rPr>
          <w:rFonts w:ascii="Times New Roman" w:hAnsi="Times New Roman" w:cs="Times New Roman"/>
          <w:lang w:val="en-GB"/>
        </w:rPr>
        <w:t>. The various</w:t>
      </w:r>
      <w:r w:rsidR="00792A98" w:rsidRPr="00792A98">
        <w:rPr>
          <w:rFonts w:ascii="Times New Roman" w:hAnsi="Times New Roman" w:cs="Times New Roman"/>
          <w:lang w:val="en-GB"/>
        </w:rPr>
        <w:t xml:space="preserve"> </w:t>
      </w:r>
      <w:r w:rsidR="003B659B">
        <w:rPr>
          <w:rFonts w:ascii="Times New Roman" w:hAnsi="Times New Roman" w:cs="Times New Roman"/>
          <w:lang w:val="en-GB"/>
        </w:rPr>
        <w:t xml:space="preserve">phases are to be regarded simply as </w:t>
      </w:r>
      <w:r w:rsidR="00645CFA">
        <w:rPr>
          <w:rFonts w:ascii="Times New Roman" w:hAnsi="Times New Roman" w:cs="Times New Roman"/>
          <w:lang w:val="en-GB"/>
        </w:rPr>
        <w:t xml:space="preserve">stage-gates </w:t>
      </w:r>
      <w:r w:rsidR="00CD1F05">
        <w:rPr>
          <w:rFonts w:ascii="Times New Roman" w:hAnsi="Times New Roman" w:cs="Times New Roman"/>
          <w:lang w:val="en-GB"/>
        </w:rPr>
        <w:t>or a point to pause to</w:t>
      </w:r>
      <w:r w:rsidR="00CD1F05" w:rsidRPr="00CD1F05">
        <w:rPr>
          <w:rFonts w:ascii="Times New Roman" w:hAnsi="Times New Roman" w:cs="Times New Roman"/>
          <w:lang w:val="en-GB"/>
        </w:rPr>
        <w:t xml:space="preserve"> </w:t>
      </w:r>
      <w:r w:rsidR="00CD1F05">
        <w:rPr>
          <w:rFonts w:ascii="Times New Roman" w:hAnsi="Times New Roman" w:cs="Times New Roman"/>
          <w:lang w:val="en-GB"/>
        </w:rPr>
        <w:t xml:space="preserve">confirm </w:t>
      </w:r>
      <w:r w:rsidR="00B552B0">
        <w:rPr>
          <w:rFonts w:ascii="Times New Roman" w:hAnsi="Times New Roman" w:cs="Times New Roman"/>
          <w:lang w:val="en-GB"/>
        </w:rPr>
        <w:t>that the prior elements</w:t>
      </w:r>
      <w:r w:rsidR="002E0B17">
        <w:rPr>
          <w:rFonts w:ascii="Times New Roman" w:hAnsi="Times New Roman" w:cs="Times New Roman"/>
          <w:lang w:val="en-GB"/>
        </w:rPr>
        <w:t xml:space="preserve"> listed </w:t>
      </w:r>
      <w:r w:rsidR="006F1459">
        <w:rPr>
          <w:rFonts w:ascii="Times New Roman" w:hAnsi="Times New Roman" w:cs="Times New Roman"/>
          <w:lang w:val="en-GB"/>
        </w:rPr>
        <w:t>are either to some degree in place or at least being</w:t>
      </w:r>
      <w:r w:rsidR="00314EEC" w:rsidRPr="00314EEC">
        <w:rPr>
          <w:rFonts w:ascii="Times New Roman" w:hAnsi="Times New Roman" w:cs="Times New Roman"/>
          <w:lang w:val="en-GB"/>
        </w:rPr>
        <w:t xml:space="preserve"> </w:t>
      </w:r>
      <w:r w:rsidR="00314EEC">
        <w:rPr>
          <w:rFonts w:ascii="Times New Roman" w:hAnsi="Times New Roman" w:cs="Times New Roman"/>
          <w:lang w:val="en-GB"/>
        </w:rPr>
        <w:t>attended too before moving forward to the</w:t>
      </w:r>
      <w:r w:rsidR="006A2840">
        <w:rPr>
          <w:rFonts w:ascii="Times New Roman" w:hAnsi="Times New Roman" w:cs="Times New Roman"/>
          <w:lang w:val="en-GB"/>
        </w:rPr>
        <w:t xml:space="preserve"> following </w:t>
      </w:r>
      <w:r w:rsidR="00F45A75">
        <w:rPr>
          <w:rFonts w:ascii="Times New Roman" w:hAnsi="Times New Roman" w:cs="Times New Roman"/>
          <w:lang w:val="en-GB"/>
        </w:rPr>
        <w:t>phase.</w:t>
      </w:r>
      <w:r w:rsidR="00B552B0">
        <w:rPr>
          <w:rFonts w:ascii="Times New Roman" w:hAnsi="Times New Roman" w:cs="Times New Roman"/>
          <w:lang w:val="en-GB"/>
        </w:rPr>
        <w:t xml:space="preserve"> </w:t>
      </w:r>
      <w:r w:rsidR="001A156F">
        <w:rPr>
          <w:rFonts w:ascii="Times New Roman" w:hAnsi="Times New Roman" w:cs="Times New Roman"/>
          <w:lang w:val="en-GB"/>
        </w:rPr>
        <w:t xml:space="preserve"> </w:t>
      </w:r>
      <w:r w:rsidR="007214BE">
        <w:rPr>
          <w:rFonts w:ascii="Times New Roman" w:hAnsi="Times New Roman" w:cs="Times New Roman"/>
          <w:lang w:val="en-GB"/>
        </w:rPr>
        <w:t xml:space="preserve"> </w:t>
      </w:r>
    </w:p>
    <w:p w14:paraId="7A24F33F" w14:textId="2FBDBBAE" w:rsidR="005B29F0" w:rsidRDefault="00855DBA" w:rsidP="005B29F0">
      <w:pPr>
        <w:rPr>
          <w:lang w:val="en-GB"/>
        </w:rPr>
      </w:pPr>
      <w:r w:rsidRPr="00855DBA">
        <w:rPr>
          <w:noProof/>
          <w:lang w:val="en-GB"/>
        </w:rPr>
        <w:drawing>
          <wp:inline distT="0" distB="0" distL="0" distR="0" wp14:anchorId="0CEF5E93" wp14:editId="4168C11A">
            <wp:extent cx="5943600" cy="4178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178300"/>
                    </a:xfrm>
                    <a:prstGeom prst="rect">
                      <a:avLst/>
                    </a:prstGeom>
                  </pic:spPr>
                </pic:pic>
              </a:graphicData>
            </a:graphic>
          </wp:inline>
        </w:drawing>
      </w:r>
    </w:p>
    <w:p w14:paraId="1CD5BCF5" w14:textId="0657A5B7" w:rsidR="002D2B13" w:rsidRPr="005B29F0" w:rsidRDefault="00967490" w:rsidP="002D2B13">
      <w:pPr>
        <w:jc w:val="right"/>
        <w:rPr>
          <w:lang w:val="en-GB"/>
        </w:rPr>
      </w:pPr>
      <w:r>
        <w:rPr>
          <w:lang w:val="en-GB"/>
        </w:rPr>
        <w:t>Figure</w:t>
      </w:r>
      <w:r w:rsidR="000B50EA">
        <w:rPr>
          <w:lang w:val="en-GB"/>
        </w:rPr>
        <w:t xml:space="preserve"> </w:t>
      </w:r>
      <w:r w:rsidR="002A639A">
        <w:rPr>
          <w:lang w:val="en-GB"/>
        </w:rPr>
        <w:t xml:space="preserve">8 </w:t>
      </w:r>
      <w:r w:rsidR="00177FB3">
        <w:rPr>
          <w:lang w:val="en-GB"/>
        </w:rPr>
        <w:t>–</w:t>
      </w:r>
      <w:r w:rsidR="002A639A">
        <w:rPr>
          <w:lang w:val="en-GB"/>
        </w:rPr>
        <w:t xml:space="preserve"> </w:t>
      </w:r>
      <w:r w:rsidR="00177FB3">
        <w:rPr>
          <w:lang w:val="en-GB"/>
        </w:rPr>
        <w:t>Production Operations Transition-To-Lean Roadmap</w:t>
      </w:r>
      <w:r>
        <w:rPr>
          <w:lang w:val="en-GB"/>
        </w:rPr>
        <w:t xml:space="preserve"> </w:t>
      </w:r>
      <w:sdt>
        <w:sdtPr>
          <w:rPr>
            <w:lang w:val="en-GB"/>
          </w:rPr>
          <w:id w:val="1552188783"/>
          <w:citation/>
        </w:sdtPr>
        <w:sdtEndPr/>
        <w:sdtContent>
          <w:r>
            <w:rPr>
              <w:lang w:val="en-GB"/>
            </w:rPr>
            <w:fldChar w:fldCharType="begin"/>
          </w:r>
          <w:r>
            <w:rPr>
              <w:lang w:val="en-GB"/>
            </w:rPr>
            <w:instrText xml:space="preserve"> CITATION Cra22 \l 2057 </w:instrText>
          </w:r>
          <w:r>
            <w:rPr>
              <w:lang w:val="en-GB"/>
            </w:rPr>
            <w:fldChar w:fldCharType="separate"/>
          </w:r>
          <w:r>
            <w:rPr>
              <w:noProof/>
              <w:lang w:val="en-GB"/>
            </w:rPr>
            <w:t>(Crabill, et al., 2022)</w:t>
          </w:r>
          <w:r>
            <w:rPr>
              <w:lang w:val="en-GB"/>
            </w:rPr>
            <w:fldChar w:fldCharType="end"/>
          </w:r>
        </w:sdtContent>
      </w:sdt>
    </w:p>
    <w:p w14:paraId="45E0E5AD" w14:textId="5FD7FEA7" w:rsidR="003A7AC0" w:rsidRDefault="003A7AC0" w:rsidP="003A7AC0">
      <w:pPr>
        <w:rPr>
          <w:lang w:val="en-GB"/>
        </w:rPr>
      </w:pPr>
    </w:p>
    <w:p w14:paraId="7C514094" w14:textId="5CF7BEAD" w:rsidR="003A7AC0" w:rsidRDefault="001D74D8" w:rsidP="007A5755">
      <w:pPr>
        <w:pStyle w:val="Heading2"/>
        <w:spacing w:line="360" w:lineRule="auto"/>
      </w:pPr>
      <w:bookmarkStart w:id="37" w:name="_Toc101693670"/>
      <w:r>
        <w:t>3</w:t>
      </w:r>
      <w:r w:rsidR="003A7AC0">
        <w:t xml:space="preserve">.10 </w:t>
      </w:r>
      <w:r w:rsidR="007A5755">
        <w:t>Lean Assessments</w:t>
      </w:r>
      <w:bookmarkEnd w:id="37"/>
    </w:p>
    <w:p w14:paraId="463D79AE" w14:textId="1703665F" w:rsidR="00B11EA6" w:rsidRDefault="00BF29EE" w:rsidP="007A5755">
      <w:pPr>
        <w:spacing w:line="360" w:lineRule="auto"/>
        <w:jc w:val="both"/>
        <w:rPr>
          <w:rFonts w:ascii="Times New Roman" w:hAnsi="Times New Roman" w:cs="Times New Roman"/>
        </w:rPr>
      </w:pPr>
      <w:r>
        <w:rPr>
          <w:rFonts w:ascii="Times New Roman" w:hAnsi="Times New Roman" w:cs="Times New Roman"/>
        </w:rPr>
        <w:t xml:space="preserve">To ascertain </w:t>
      </w:r>
      <w:r w:rsidR="009C4DB7">
        <w:rPr>
          <w:rFonts w:ascii="Times New Roman" w:hAnsi="Times New Roman" w:cs="Times New Roman"/>
        </w:rPr>
        <w:t xml:space="preserve">areas of weakness </w:t>
      </w:r>
      <w:r w:rsidR="00AC1C7A">
        <w:rPr>
          <w:rFonts w:ascii="Times New Roman" w:hAnsi="Times New Roman" w:cs="Times New Roman"/>
        </w:rPr>
        <w:t>or improvement opportunities within an organis</w:t>
      </w:r>
      <w:r w:rsidR="005F28A3">
        <w:rPr>
          <w:rFonts w:ascii="Times New Roman" w:hAnsi="Times New Roman" w:cs="Times New Roman"/>
        </w:rPr>
        <w:t>ation</w:t>
      </w:r>
      <w:r w:rsidR="00976A74">
        <w:rPr>
          <w:rFonts w:ascii="Times New Roman" w:hAnsi="Times New Roman" w:cs="Times New Roman"/>
        </w:rPr>
        <w:t>,</w:t>
      </w:r>
      <w:r w:rsidR="005F28A3">
        <w:rPr>
          <w:rFonts w:ascii="Times New Roman" w:hAnsi="Times New Roman" w:cs="Times New Roman"/>
        </w:rPr>
        <w:t xml:space="preserve"> lean assessments can be used to benchmark against lean best practices</w:t>
      </w:r>
      <w:r w:rsidR="00CD17C0">
        <w:rPr>
          <w:rFonts w:ascii="Times New Roman" w:hAnsi="Times New Roman" w:cs="Times New Roman"/>
        </w:rPr>
        <w:t xml:space="preserve">. </w:t>
      </w:r>
      <w:r w:rsidR="00424F34">
        <w:rPr>
          <w:rFonts w:ascii="Times New Roman" w:hAnsi="Times New Roman" w:cs="Times New Roman"/>
        </w:rPr>
        <w:t>The results from such assessments</w:t>
      </w:r>
      <w:r w:rsidR="00972C4C">
        <w:rPr>
          <w:rFonts w:ascii="Times New Roman" w:hAnsi="Times New Roman" w:cs="Times New Roman"/>
        </w:rPr>
        <w:t xml:space="preserve"> can be used to give the organisation guidance </w:t>
      </w:r>
      <w:r w:rsidR="00196F3E">
        <w:rPr>
          <w:rFonts w:ascii="Times New Roman" w:hAnsi="Times New Roman" w:cs="Times New Roman"/>
        </w:rPr>
        <w:t xml:space="preserve">and direction to focus efforts for </w:t>
      </w:r>
      <w:r w:rsidR="00D77666">
        <w:rPr>
          <w:rFonts w:ascii="Times New Roman" w:hAnsi="Times New Roman" w:cs="Times New Roman"/>
        </w:rPr>
        <w:t>lean implementation.</w:t>
      </w:r>
      <w:r w:rsidR="00E83CC0">
        <w:rPr>
          <w:rFonts w:ascii="Times New Roman" w:hAnsi="Times New Roman" w:cs="Times New Roman"/>
        </w:rPr>
        <w:t xml:space="preserve"> </w:t>
      </w:r>
      <w:r w:rsidR="004E7A13">
        <w:rPr>
          <w:rFonts w:ascii="Times New Roman" w:hAnsi="Times New Roman" w:cs="Times New Roman"/>
        </w:rPr>
        <w:t xml:space="preserve">Initially it will </w:t>
      </w:r>
      <w:r w:rsidR="00965F7F">
        <w:rPr>
          <w:rFonts w:ascii="Times New Roman" w:hAnsi="Times New Roman" w:cs="Times New Roman"/>
        </w:rPr>
        <w:t xml:space="preserve">be </w:t>
      </w:r>
      <w:r w:rsidR="004E7A13">
        <w:rPr>
          <w:rFonts w:ascii="Times New Roman" w:hAnsi="Times New Roman" w:cs="Times New Roman"/>
        </w:rPr>
        <w:t>important to undertake the assessments</w:t>
      </w:r>
      <w:r w:rsidR="001063D9" w:rsidRPr="001063D9">
        <w:rPr>
          <w:rFonts w:ascii="Times New Roman" w:hAnsi="Times New Roman" w:cs="Times New Roman"/>
        </w:rPr>
        <w:t xml:space="preserve"> </w:t>
      </w:r>
      <w:r w:rsidR="001063D9">
        <w:rPr>
          <w:rFonts w:ascii="Times New Roman" w:hAnsi="Times New Roman" w:cs="Times New Roman"/>
        </w:rPr>
        <w:t>cyclically</w:t>
      </w:r>
      <w:r w:rsidR="00B46261">
        <w:rPr>
          <w:rFonts w:ascii="Times New Roman" w:hAnsi="Times New Roman" w:cs="Times New Roman"/>
        </w:rPr>
        <w:t xml:space="preserve"> as a way of assessing the </w:t>
      </w:r>
      <w:r w:rsidR="00CB7D4A">
        <w:rPr>
          <w:rFonts w:ascii="Times New Roman" w:hAnsi="Times New Roman" w:cs="Times New Roman"/>
        </w:rPr>
        <w:t>con</w:t>
      </w:r>
      <w:r w:rsidR="002C7F44">
        <w:rPr>
          <w:rFonts w:ascii="Times New Roman" w:hAnsi="Times New Roman" w:cs="Times New Roman"/>
        </w:rPr>
        <w:t>dition</w:t>
      </w:r>
      <w:r w:rsidR="00952372">
        <w:rPr>
          <w:rFonts w:ascii="Times New Roman" w:hAnsi="Times New Roman" w:cs="Times New Roman"/>
        </w:rPr>
        <w:t xml:space="preserve"> o</w:t>
      </w:r>
      <w:r w:rsidR="000A3B8C">
        <w:rPr>
          <w:rFonts w:ascii="Times New Roman" w:hAnsi="Times New Roman" w:cs="Times New Roman"/>
        </w:rPr>
        <w:t>f</w:t>
      </w:r>
      <w:r w:rsidR="002C7F44">
        <w:rPr>
          <w:rFonts w:ascii="Times New Roman" w:hAnsi="Times New Roman" w:cs="Times New Roman"/>
        </w:rPr>
        <w:t xml:space="preserve"> the lean transformation. A lean assessment </w:t>
      </w:r>
      <w:r w:rsidR="00A870AC">
        <w:rPr>
          <w:rFonts w:ascii="Times New Roman" w:hAnsi="Times New Roman" w:cs="Times New Roman"/>
        </w:rPr>
        <w:t xml:space="preserve">is a good way of identifying areas which may be missed </w:t>
      </w:r>
      <w:r w:rsidR="00A8444A">
        <w:rPr>
          <w:rFonts w:ascii="Times New Roman" w:hAnsi="Times New Roman" w:cs="Times New Roman"/>
        </w:rPr>
        <w:t>by the value stream mapping exercises undertaken</w:t>
      </w:r>
      <w:r w:rsidR="00610030">
        <w:rPr>
          <w:rFonts w:ascii="Times New Roman" w:hAnsi="Times New Roman" w:cs="Times New Roman"/>
        </w:rPr>
        <w:t xml:space="preserve">, for example </w:t>
      </w:r>
      <w:r w:rsidR="00DD433E">
        <w:rPr>
          <w:rFonts w:ascii="Times New Roman" w:hAnsi="Times New Roman" w:cs="Times New Roman"/>
        </w:rPr>
        <w:t xml:space="preserve">continuous improvement, </w:t>
      </w:r>
      <w:r w:rsidR="00AE05A0">
        <w:rPr>
          <w:rFonts w:ascii="Times New Roman" w:hAnsi="Times New Roman" w:cs="Times New Roman"/>
        </w:rPr>
        <w:t xml:space="preserve">motivation of employees and customers alike </w:t>
      </w:r>
      <w:r w:rsidR="00C01AF4">
        <w:rPr>
          <w:rFonts w:ascii="Times New Roman" w:hAnsi="Times New Roman" w:cs="Times New Roman"/>
        </w:rPr>
        <w:t xml:space="preserve">and supplier performance. </w:t>
      </w:r>
    </w:p>
    <w:p w14:paraId="2DE84F6B" w14:textId="304A43E9" w:rsidR="00F128CC" w:rsidRDefault="00D16372" w:rsidP="007A5755">
      <w:pPr>
        <w:spacing w:line="360" w:lineRule="auto"/>
        <w:jc w:val="both"/>
        <w:rPr>
          <w:rFonts w:ascii="Times New Roman" w:hAnsi="Times New Roman" w:cs="Times New Roman"/>
        </w:rPr>
      </w:pPr>
      <w:r>
        <w:rPr>
          <w:rFonts w:ascii="Times New Roman" w:hAnsi="Times New Roman" w:cs="Times New Roman"/>
        </w:rPr>
        <w:t xml:space="preserve">One such tool that can be used </w:t>
      </w:r>
      <w:r w:rsidR="00052A80">
        <w:rPr>
          <w:rFonts w:ascii="Times New Roman" w:hAnsi="Times New Roman" w:cs="Times New Roman"/>
        </w:rPr>
        <w:t>in lean assessments is Iwao Kob</w:t>
      </w:r>
      <w:r w:rsidR="00A21A7F">
        <w:rPr>
          <w:rFonts w:ascii="Times New Roman" w:hAnsi="Times New Roman" w:cs="Times New Roman"/>
        </w:rPr>
        <w:t xml:space="preserve">ayashi’s </w:t>
      </w:r>
      <w:r w:rsidR="00322878">
        <w:rPr>
          <w:rFonts w:ascii="Times New Roman" w:hAnsi="Times New Roman" w:cs="Times New Roman"/>
        </w:rPr>
        <w:t xml:space="preserve">‘’20 keys’’ </w:t>
      </w:r>
      <w:r w:rsidR="00C36E66">
        <w:rPr>
          <w:rFonts w:ascii="Times New Roman" w:hAnsi="Times New Roman" w:cs="Times New Roman"/>
        </w:rPr>
        <w:t xml:space="preserve">as this is viewed </w:t>
      </w:r>
      <w:r w:rsidR="00EE0DC9">
        <w:rPr>
          <w:rFonts w:ascii="Times New Roman" w:hAnsi="Times New Roman" w:cs="Times New Roman"/>
        </w:rPr>
        <w:t xml:space="preserve">as being </w:t>
      </w:r>
      <w:r w:rsidR="00B23710">
        <w:rPr>
          <w:rFonts w:ascii="Times New Roman" w:hAnsi="Times New Roman" w:cs="Times New Roman"/>
        </w:rPr>
        <w:t xml:space="preserve">important in both </w:t>
      </w:r>
      <w:r w:rsidR="006D4FC5">
        <w:rPr>
          <w:rFonts w:ascii="Times New Roman" w:hAnsi="Times New Roman" w:cs="Times New Roman"/>
        </w:rPr>
        <w:t xml:space="preserve">guiding lean </w:t>
      </w:r>
      <w:r w:rsidR="00B23710">
        <w:rPr>
          <w:rFonts w:ascii="Times New Roman" w:hAnsi="Times New Roman" w:cs="Times New Roman"/>
        </w:rPr>
        <w:t>implementation</w:t>
      </w:r>
      <w:r w:rsidR="006D4FC5">
        <w:rPr>
          <w:rFonts w:ascii="Times New Roman" w:hAnsi="Times New Roman" w:cs="Times New Roman"/>
        </w:rPr>
        <w:t xml:space="preserve"> </w:t>
      </w:r>
      <w:r w:rsidR="00BA7592">
        <w:rPr>
          <w:rFonts w:ascii="Times New Roman" w:hAnsi="Times New Roman" w:cs="Times New Roman"/>
        </w:rPr>
        <w:t xml:space="preserve">and assessing effectiveness with Petrarolo </w:t>
      </w:r>
      <w:r w:rsidR="003B1CFE">
        <w:rPr>
          <w:rFonts w:ascii="Times New Roman" w:hAnsi="Times New Roman" w:cs="Times New Roman"/>
        </w:rPr>
        <w:t xml:space="preserve">(1998) </w:t>
      </w:r>
      <w:r w:rsidR="003B1CFE">
        <w:rPr>
          <w:rFonts w:ascii="Times New Roman" w:hAnsi="Times New Roman" w:cs="Times New Roman"/>
        </w:rPr>
        <w:lastRenderedPageBreak/>
        <w:t xml:space="preserve">describing </w:t>
      </w:r>
      <w:r w:rsidR="00457C06">
        <w:rPr>
          <w:rFonts w:ascii="Times New Roman" w:hAnsi="Times New Roman" w:cs="Times New Roman"/>
        </w:rPr>
        <w:t>‘’</w:t>
      </w:r>
      <w:r w:rsidR="00C84010" w:rsidRPr="00C84010">
        <w:rPr>
          <w:rFonts w:ascii="Times New Roman" w:hAnsi="Times New Roman" w:cs="Times New Roman"/>
          <w:i/>
          <w:iCs/>
          <w:color w:val="000000" w:themeColor="text1"/>
          <w:shd w:val="clear" w:color="auto" w:fill="FFFFFF"/>
        </w:rPr>
        <w:t>The 20 Keys method is an important benchmarking and improvement approach that offers a way to examine and systematically improve the strength of an organization by focusing on 20 different but interrelated aspects</w:t>
      </w:r>
      <w:r w:rsidR="00457C06">
        <w:rPr>
          <w:rFonts w:ascii="Times New Roman" w:hAnsi="Times New Roman" w:cs="Times New Roman"/>
          <w:i/>
          <w:iCs/>
          <w:color w:val="000000" w:themeColor="text1"/>
          <w:shd w:val="clear" w:color="auto" w:fill="FFFFFF"/>
        </w:rPr>
        <w:t>’’</w:t>
      </w:r>
      <w:r w:rsidR="00C84010">
        <w:rPr>
          <w:rFonts w:ascii="Roboto" w:hAnsi="Roboto"/>
          <w:color w:val="555555"/>
          <w:sz w:val="21"/>
          <w:szCs w:val="21"/>
          <w:shd w:val="clear" w:color="auto" w:fill="FFFFFF"/>
        </w:rPr>
        <w:t>.</w:t>
      </w:r>
      <w:r w:rsidR="006D4FC5">
        <w:rPr>
          <w:rFonts w:ascii="Times New Roman" w:hAnsi="Times New Roman" w:cs="Times New Roman"/>
        </w:rPr>
        <w:t xml:space="preserve"> </w:t>
      </w:r>
      <w:r w:rsidR="008046F2">
        <w:rPr>
          <w:rFonts w:ascii="Times New Roman" w:hAnsi="Times New Roman" w:cs="Times New Roman"/>
        </w:rPr>
        <w:t>Th</w:t>
      </w:r>
      <w:r w:rsidR="000A6B83">
        <w:rPr>
          <w:rFonts w:ascii="Times New Roman" w:hAnsi="Times New Roman" w:cs="Times New Roman"/>
        </w:rPr>
        <w:t xml:space="preserve">e ‘20 keys’ </w:t>
      </w:r>
      <w:r w:rsidR="000856FB">
        <w:rPr>
          <w:rFonts w:ascii="Times New Roman" w:hAnsi="Times New Roman" w:cs="Times New Roman"/>
        </w:rPr>
        <w:t xml:space="preserve">which </w:t>
      </w:r>
      <w:r w:rsidR="000A6B83">
        <w:rPr>
          <w:rFonts w:ascii="Times New Roman" w:hAnsi="Times New Roman" w:cs="Times New Roman"/>
        </w:rPr>
        <w:t xml:space="preserve">can be seen in Figure </w:t>
      </w:r>
      <w:r w:rsidR="00137459">
        <w:rPr>
          <w:rFonts w:ascii="Times New Roman" w:hAnsi="Times New Roman" w:cs="Times New Roman"/>
        </w:rPr>
        <w:t>9</w:t>
      </w:r>
      <w:r w:rsidR="000856FB">
        <w:rPr>
          <w:rFonts w:ascii="Times New Roman" w:hAnsi="Times New Roman" w:cs="Times New Roman"/>
        </w:rPr>
        <w:t xml:space="preserve"> off</w:t>
      </w:r>
      <w:r w:rsidR="005F02D6">
        <w:rPr>
          <w:rFonts w:ascii="Times New Roman" w:hAnsi="Times New Roman" w:cs="Times New Roman"/>
        </w:rPr>
        <w:t>er</w:t>
      </w:r>
      <w:r w:rsidR="00BE5CC1">
        <w:rPr>
          <w:rFonts w:ascii="Times New Roman" w:hAnsi="Times New Roman" w:cs="Times New Roman"/>
        </w:rPr>
        <w:t>s</w:t>
      </w:r>
      <w:r w:rsidR="005F02D6">
        <w:rPr>
          <w:rFonts w:ascii="Times New Roman" w:hAnsi="Times New Roman" w:cs="Times New Roman"/>
        </w:rPr>
        <w:t xml:space="preserve"> a systematic approach </w:t>
      </w:r>
      <w:r w:rsidR="003829FA">
        <w:rPr>
          <w:rFonts w:ascii="Times New Roman" w:hAnsi="Times New Roman" w:cs="Times New Roman"/>
        </w:rPr>
        <w:t xml:space="preserve">towards achieving </w:t>
      </w:r>
      <w:r w:rsidR="007E5EBA">
        <w:rPr>
          <w:rFonts w:ascii="Times New Roman" w:hAnsi="Times New Roman" w:cs="Times New Roman"/>
        </w:rPr>
        <w:t>flexibility and adapta</w:t>
      </w:r>
      <w:r w:rsidR="00EA3296">
        <w:rPr>
          <w:rFonts w:ascii="Times New Roman" w:hAnsi="Times New Roman" w:cs="Times New Roman"/>
        </w:rPr>
        <w:t>bility within organisations</w:t>
      </w:r>
      <w:r w:rsidR="00BE5CC1">
        <w:rPr>
          <w:rFonts w:ascii="Times New Roman" w:hAnsi="Times New Roman" w:cs="Times New Roman"/>
        </w:rPr>
        <w:t xml:space="preserve"> co</w:t>
      </w:r>
      <w:r w:rsidR="00750BEA">
        <w:rPr>
          <w:rFonts w:ascii="Times New Roman" w:hAnsi="Times New Roman" w:cs="Times New Roman"/>
        </w:rPr>
        <w:t xml:space="preserve">ncentrating on manufacturing better quality products faster </w:t>
      </w:r>
      <w:r w:rsidR="00A519BD">
        <w:rPr>
          <w:rFonts w:ascii="Times New Roman" w:hAnsi="Times New Roman" w:cs="Times New Roman"/>
        </w:rPr>
        <w:t xml:space="preserve">whilst reducing costs and strengthening and energizing </w:t>
      </w:r>
      <w:r w:rsidR="00027436">
        <w:rPr>
          <w:rFonts w:ascii="Times New Roman" w:hAnsi="Times New Roman" w:cs="Times New Roman"/>
        </w:rPr>
        <w:t>the workplace</w:t>
      </w:r>
      <w:r w:rsidR="00EA3296">
        <w:rPr>
          <w:rFonts w:ascii="Times New Roman" w:hAnsi="Times New Roman" w:cs="Times New Roman"/>
        </w:rPr>
        <w:t>. Keys 1 to 4 are aki</w:t>
      </w:r>
      <w:r w:rsidR="00935521">
        <w:rPr>
          <w:rFonts w:ascii="Times New Roman" w:hAnsi="Times New Roman" w:cs="Times New Roman"/>
        </w:rPr>
        <w:t>n to the basics of lean</w:t>
      </w:r>
      <w:r w:rsidR="00C3377F">
        <w:rPr>
          <w:rFonts w:ascii="Times New Roman" w:hAnsi="Times New Roman" w:cs="Times New Roman"/>
        </w:rPr>
        <w:t xml:space="preserve"> which may be viewed as the starting point leading on to the remaining </w:t>
      </w:r>
      <w:r w:rsidR="00A23A9D">
        <w:rPr>
          <w:rFonts w:ascii="Times New Roman" w:hAnsi="Times New Roman" w:cs="Times New Roman"/>
        </w:rPr>
        <w:t>16 keys.</w:t>
      </w:r>
      <w:r w:rsidR="004B398E">
        <w:rPr>
          <w:rFonts w:ascii="Times New Roman" w:hAnsi="Times New Roman" w:cs="Times New Roman"/>
        </w:rPr>
        <w:t xml:space="preserve"> Each of the keys </w:t>
      </w:r>
      <w:r w:rsidR="00F8778B">
        <w:rPr>
          <w:rFonts w:ascii="Times New Roman" w:hAnsi="Times New Roman" w:cs="Times New Roman"/>
        </w:rPr>
        <w:t xml:space="preserve">follows a </w:t>
      </w:r>
      <w:r w:rsidR="004B7161">
        <w:rPr>
          <w:rFonts w:ascii="Times New Roman" w:hAnsi="Times New Roman" w:cs="Times New Roman"/>
        </w:rPr>
        <w:t xml:space="preserve">five-point grading scale which aids in evaluating </w:t>
      </w:r>
      <w:r w:rsidR="00973475">
        <w:rPr>
          <w:rFonts w:ascii="Times New Roman" w:hAnsi="Times New Roman" w:cs="Times New Roman"/>
        </w:rPr>
        <w:t>the operation</w:t>
      </w:r>
      <w:r w:rsidR="001C0137">
        <w:rPr>
          <w:rFonts w:ascii="Times New Roman" w:hAnsi="Times New Roman" w:cs="Times New Roman"/>
        </w:rPr>
        <w:t xml:space="preserve">, ranging from beginner (level 1) through to </w:t>
      </w:r>
      <w:r w:rsidR="00486FFE">
        <w:rPr>
          <w:rFonts w:ascii="Times New Roman" w:hAnsi="Times New Roman" w:cs="Times New Roman"/>
        </w:rPr>
        <w:t>world class (level 5)</w:t>
      </w:r>
      <w:r w:rsidR="00D362C0">
        <w:rPr>
          <w:rFonts w:ascii="Times New Roman" w:hAnsi="Times New Roman" w:cs="Times New Roman"/>
        </w:rPr>
        <w:t>.</w:t>
      </w:r>
      <w:r w:rsidR="0052474F">
        <w:rPr>
          <w:rFonts w:ascii="Times New Roman" w:hAnsi="Times New Roman" w:cs="Times New Roman"/>
        </w:rPr>
        <w:t xml:space="preserve"> </w:t>
      </w:r>
      <w:r w:rsidR="006535F0">
        <w:rPr>
          <w:rFonts w:ascii="Times New Roman" w:hAnsi="Times New Roman" w:cs="Times New Roman"/>
        </w:rPr>
        <w:t xml:space="preserve">The 20 keys are very closely linked </w:t>
      </w:r>
      <w:r w:rsidR="00C4478F">
        <w:rPr>
          <w:rFonts w:ascii="Times New Roman" w:hAnsi="Times New Roman" w:cs="Times New Roman"/>
        </w:rPr>
        <w:t xml:space="preserve">with each other so to achieve higher levels </w:t>
      </w:r>
      <w:r w:rsidR="00176861">
        <w:rPr>
          <w:rFonts w:ascii="Times New Roman" w:hAnsi="Times New Roman" w:cs="Times New Roman"/>
        </w:rPr>
        <w:t>in each of the keys substantial progress is required in all</w:t>
      </w:r>
      <w:r w:rsidR="00E61349">
        <w:rPr>
          <w:rFonts w:ascii="Times New Roman" w:hAnsi="Times New Roman" w:cs="Times New Roman"/>
        </w:rPr>
        <w:t xml:space="preserve"> keys</w:t>
      </w:r>
      <w:r w:rsidR="00176861">
        <w:rPr>
          <w:rFonts w:ascii="Times New Roman" w:hAnsi="Times New Roman" w:cs="Times New Roman"/>
        </w:rPr>
        <w:t>.</w:t>
      </w:r>
      <w:r w:rsidR="00A23A9D">
        <w:rPr>
          <w:rFonts w:ascii="Times New Roman" w:hAnsi="Times New Roman" w:cs="Times New Roman"/>
        </w:rPr>
        <w:t xml:space="preserve"> </w:t>
      </w:r>
      <w:r w:rsidR="00135702">
        <w:rPr>
          <w:rFonts w:ascii="Times New Roman" w:hAnsi="Times New Roman" w:cs="Times New Roman"/>
        </w:rPr>
        <w:t>Parallels can also be drawn when considering Richard Schonberger</w:t>
      </w:r>
      <w:r w:rsidR="00114E01">
        <w:rPr>
          <w:rFonts w:ascii="Times New Roman" w:hAnsi="Times New Roman" w:cs="Times New Roman"/>
        </w:rPr>
        <w:t>’</w:t>
      </w:r>
      <w:r w:rsidR="00135702">
        <w:rPr>
          <w:rFonts w:ascii="Times New Roman" w:hAnsi="Times New Roman" w:cs="Times New Roman"/>
        </w:rPr>
        <w:t>s</w:t>
      </w:r>
      <w:r w:rsidR="00345ADF">
        <w:rPr>
          <w:rFonts w:ascii="Times New Roman" w:hAnsi="Times New Roman" w:cs="Times New Roman"/>
        </w:rPr>
        <w:t xml:space="preserve"> 16</w:t>
      </w:r>
      <w:r w:rsidR="00114E01">
        <w:rPr>
          <w:rFonts w:ascii="Times New Roman" w:hAnsi="Times New Roman" w:cs="Times New Roman"/>
        </w:rPr>
        <w:t xml:space="preserve"> </w:t>
      </w:r>
      <w:r w:rsidR="00345ADF">
        <w:rPr>
          <w:rFonts w:ascii="Times New Roman" w:hAnsi="Times New Roman" w:cs="Times New Roman"/>
        </w:rPr>
        <w:t>P</w:t>
      </w:r>
      <w:r w:rsidR="00114E01">
        <w:rPr>
          <w:rFonts w:ascii="Times New Roman" w:hAnsi="Times New Roman" w:cs="Times New Roman"/>
        </w:rPr>
        <w:t>rinciples</w:t>
      </w:r>
      <w:r w:rsidR="00345ADF">
        <w:rPr>
          <w:rFonts w:ascii="Times New Roman" w:hAnsi="Times New Roman" w:cs="Times New Roman"/>
        </w:rPr>
        <w:t xml:space="preserve"> of</w:t>
      </w:r>
      <w:r w:rsidR="00000B16">
        <w:rPr>
          <w:rFonts w:ascii="Times New Roman" w:hAnsi="Times New Roman" w:cs="Times New Roman"/>
        </w:rPr>
        <w:t xml:space="preserve"> </w:t>
      </w:r>
      <w:r w:rsidR="00345ADF">
        <w:rPr>
          <w:rFonts w:ascii="Times New Roman" w:hAnsi="Times New Roman" w:cs="Times New Roman"/>
        </w:rPr>
        <w:t xml:space="preserve">World Class Manufacturing </w:t>
      </w:r>
      <w:r w:rsidR="008F4B2A">
        <w:rPr>
          <w:rFonts w:ascii="Times New Roman" w:hAnsi="Times New Roman" w:cs="Times New Roman"/>
        </w:rPr>
        <w:t>which can be viewed in Appendix</w:t>
      </w:r>
      <w:r w:rsidR="00336085">
        <w:rPr>
          <w:rFonts w:ascii="Times New Roman" w:hAnsi="Times New Roman" w:cs="Times New Roman"/>
        </w:rPr>
        <w:t xml:space="preserve"> 1</w:t>
      </w:r>
      <w:r w:rsidR="00AB1EBB">
        <w:rPr>
          <w:rFonts w:ascii="Times New Roman" w:hAnsi="Times New Roman" w:cs="Times New Roman"/>
        </w:rPr>
        <w:t>4</w:t>
      </w:r>
      <w:r w:rsidR="00114E01" w:rsidRPr="008F4B2A">
        <w:rPr>
          <w:rFonts w:ascii="Times New Roman" w:hAnsi="Times New Roman" w:cs="Times New Roman"/>
          <w:color w:val="FF0000"/>
        </w:rPr>
        <w:t xml:space="preserve"> </w:t>
      </w:r>
      <w:r w:rsidR="008F4B2A">
        <w:rPr>
          <w:rFonts w:ascii="Times New Roman" w:hAnsi="Times New Roman" w:cs="Times New Roman"/>
        </w:rPr>
        <w:t xml:space="preserve">along with the </w:t>
      </w:r>
      <w:r w:rsidR="00061591">
        <w:rPr>
          <w:rFonts w:ascii="Times New Roman" w:hAnsi="Times New Roman" w:cs="Times New Roman"/>
        </w:rPr>
        <w:t>25 P</w:t>
      </w:r>
      <w:r w:rsidR="000372F7">
        <w:rPr>
          <w:rFonts w:ascii="Times New Roman" w:hAnsi="Times New Roman" w:cs="Times New Roman"/>
        </w:rPr>
        <w:t>r</w:t>
      </w:r>
      <w:r w:rsidR="00061591">
        <w:rPr>
          <w:rFonts w:ascii="Times New Roman" w:hAnsi="Times New Roman" w:cs="Times New Roman"/>
        </w:rPr>
        <w:t>inciples of Lean as described by Bicheno and Holweg</w:t>
      </w:r>
      <w:r w:rsidR="000372F7">
        <w:rPr>
          <w:rFonts w:ascii="Times New Roman" w:hAnsi="Times New Roman" w:cs="Times New Roman"/>
        </w:rPr>
        <w:t xml:space="preserve"> as seen in Appendix</w:t>
      </w:r>
      <w:r w:rsidR="00293674">
        <w:rPr>
          <w:rFonts w:ascii="Times New Roman" w:hAnsi="Times New Roman" w:cs="Times New Roman"/>
        </w:rPr>
        <w:t xml:space="preserve"> 6.</w:t>
      </w:r>
      <w:r w:rsidR="00135702">
        <w:rPr>
          <w:rFonts w:ascii="Times New Roman" w:hAnsi="Times New Roman" w:cs="Times New Roman"/>
        </w:rPr>
        <w:t xml:space="preserve"> </w:t>
      </w:r>
      <w:r w:rsidR="00935521">
        <w:rPr>
          <w:rFonts w:ascii="Times New Roman" w:hAnsi="Times New Roman" w:cs="Times New Roman"/>
        </w:rPr>
        <w:t xml:space="preserve"> </w:t>
      </w:r>
      <w:r w:rsidR="00B23710">
        <w:rPr>
          <w:rFonts w:ascii="Times New Roman" w:hAnsi="Times New Roman" w:cs="Times New Roman"/>
        </w:rPr>
        <w:t xml:space="preserve"> </w:t>
      </w:r>
      <w:r w:rsidR="00952372">
        <w:rPr>
          <w:rFonts w:ascii="Times New Roman" w:hAnsi="Times New Roman" w:cs="Times New Roman"/>
        </w:rPr>
        <w:t xml:space="preserve"> </w:t>
      </w:r>
      <w:r w:rsidR="00C06FED">
        <w:rPr>
          <w:rFonts w:ascii="Times New Roman" w:hAnsi="Times New Roman" w:cs="Times New Roman"/>
        </w:rPr>
        <w:t xml:space="preserve"> </w:t>
      </w:r>
      <w:r w:rsidR="004E7A13">
        <w:rPr>
          <w:rFonts w:ascii="Times New Roman" w:hAnsi="Times New Roman" w:cs="Times New Roman"/>
        </w:rPr>
        <w:t xml:space="preserve"> </w:t>
      </w:r>
      <w:r w:rsidR="00D77666">
        <w:rPr>
          <w:rFonts w:ascii="Times New Roman" w:hAnsi="Times New Roman" w:cs="Times New Roman"/>
        </w:rPr>
        <w:t xml:space="preserve"> </w:t>
      </w:r>
      <w:r w:rsidR="00424F34">
        <w:rPr>
          <w:rFonts w:ascii="Times New Roman" w:hAnsi="Times New Roman" w:cs="Times New Roman"/>
        </w:rPr>
        <w:t xml:space="preserve"> </w:t>
      </w:r>
      <w:r w:rsidR="005F28A3">
        <w:rPr>
          <w:rFonts w:ascii="Times New Roman" w:hAnsi="Times New Roman" w:cs="Times New Roman"/>
        </w:rPr>
        <w:t xml:space="preserve"> </w:t>
      </w:r>
    </w:p>
    <w:p w14:paraId="0A5F6763" w14:textId="22CA6489" w:rsidR="001752E7" w:rsidRDefault="001436EC" w:rsidP="00142D84">
      <w:pPr>
        <w:jc w:val="center"/>
        <w:rPr>
          <w:lang w:val="en-GB"/>
        </w:rPr>
      </w:pPr>
      <w:r w:rsidRPr="001436EC">
        <w:rPr>
          <w:noProof/>
          <w:lang w:val="en-GB"/>
        </w:rPr>
        <w:drawing>
          <wp:inline distT="0" distB="0" distL="0" distR="0" wp14:anchorId="3281960D" wp14:editId="1C166917">
            <wp:extent cx="5165035" cy="421952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74432" cy="4227200"/>
                    </a:xfrm>
                    <a:prstGeom prst="rect">
                      <a:avLst/>
                    </a:prstGeom>
                  </pic:spPr>
                </pic:pic>
              </a:graphicData>
            </a:graphic>
          </wp:inline>
        </w:drawing>
      </w:r>
    </w:p>
    <w:p w14:paraId="497F92B1" w14:textId="3725E281" w:rsidR="001436EC" w:rsidRDefault="001436EC" w:rsidP="001436EC">
      <w:pPr>
        <w:jc w:val="right"/>
        <w:rPr>
          <w:lang w:val="en-GB"/>
        </w:rPr>
      </w:pPr>
      <w:r>
        <w:rPr>
          <w:lang w:val="en-GB"/>
        </w:rPr>
        <w:t xml:space="preserve">Figure </w:t>
      </w:r>
      <w:r w:rsidR="00177FB3">
        <w:rPr>
          <w:lang w:val="en-GB"/>
        </w:rPr>
        <w:t>9</w:t>
      </w:r>
      <w:r>
        <w:rPr>
          <w:lang w:val="en-GB"/>
        </w:rPr>
        <w:t xml:space="preserve"> – The 20 Keys </w:t>
      </w:r>
      <w:r w:rsidR="00C22232">
        <w:rPr>
          <w:lang w:val="en-GB"/>
        </w:rPr>
        <w:t>– Taken From</w:t>
      </w:r>
      <w:r>
        <w:rPr>
          <w:lang w:val="en-GB"/>
        </w:rPr>
        <w:t xml:space="preserve"> </w:t>
      </w:r>
      <w:sdt>
        <w:sdtPr>
          <w:rPr>
            <w:lang w:val="en-GB"/>
          </w:rPr>
          <w:id w:val="638613951"/>
          <w:citation/>
        </w:sdtPr>
        <w:sdtEndPr/>
        <w:sdtContent>
          <w:r w:rsidR="00E527F7">
            <w:rPr>
              <w:lang w:val="en-GB"/>
            </w:rPr>
            <w:fldChar w:fldCharType="begin"/>
          </w:r>
          <w:r w:rsidR="00E527F7">
            <w:rPr>
              <w:lang w:val="en-GB"/>
            </w:rPr>
            <w:instrText xml:space="preserve"> CITATION Pet98 \l 2057 </w:instrText>
          </w:r>
          <w:r w:rsidR="00E527F7">
            <w:rPr>
              <w:lang w:val="en-GB"/>
            </w:rPr>
            <w:fldChar w:fldCharType="separate"/>
          </w:r>
          <w:r w:rsidR="00E527F7">
            <w:rPr>
              <w:noProof/>
              <w:lang w:val="en-GB"/>
            </w:rPr>
            <w:t>(Petrarolo, 1998)</w:t>
          </w:r>
          <w:r w:rsidR="00E527F7">
            <w:rPr>
              <w:lang w:val="en-GB"/>
            </w:rPr>
            <w:fldChar w:fldCharType="end"/>
          </w:r>
        </w:sdtContent>
      </w:sdt>
    </w:p>
    <w:p w14:paraId="04FCA66A" w14:textId="6B88D645" w:rsidR="00142D84" w:rsidRDefault="00142D84" w:rsidP="003A7AC0">
      <w:pPr>
        <w:rPr>
          <w:lang w:val="en-GB"/>
        </w:rPr>
      </w:pPr>
    </w:p>
    <w:p w14:paraId="268B8FD7" w14:textId="77777777" w:rsidR="00142D84" w:rsidRDefault="00142D84" w:rsidP="003A7AC0">
      <w:pPr>
        <w:rPr>
          <w:lang w:val="en-GB"/>
        </w:rPr>
      </w:pPr>
    </w:p>
    <w:p w14:paraId="0B8AA547" w14:textId="61293095" w:rsidR="003A7AC0" w:rsidRDefault="001D74D8" w:rsidP="00750B99">
      <w:pPr>
        <w:pStyle w:val="Heading2"/>
        <w:spacing w:line="360" w:lineRule="auto"/>
      </w:pPr>
      <w:bookmarkStart w:id="38" w:name="_Toc101693671"/>
      <w:r>
        <w:lastRenderedPageBreak/>
        <w:t>3</w:t>
      </w:r>
      <w:r w:rsidR="005357A6">
        <w:t>.11 Questionnaire</w:t>
      </w:r>
      <w:r w:rsidR="00EF5DAD">
        <w:t xml:space="preserve"> - </w:t>
      </w:r>
      <w:r w:rsidR="006E6F97">
        <w:t>Survey</w:t>
      </w:r>
      <w:bookmarkEnd w:id="38"/>
    </w:p>
    <w:p w14:paraId="281F1D34" w14:textId="0914AD20" w:rsidR="00AD1611" w:rsidRDefault="00C60DB8" w:rsidP="00EA0BBF">
      <w:pPr>
        <w:spacing w:line="360" w:lineRule="auto"/>
        <w:jc w:val="both"/>
        <w:rPr>
          <w:rFonts w:ascii="Times New Roman" w:hAnsi="Times New Roman" w:cs="Times New Roman"/>
          <w:lang w:val="en-GB"/>
        </w:rPr>
      </w:pPr>
      <w:r>
        <w:rPr>
          <w:rFonts w:ascii="Times New Roman" w:hAnsi="Times New Roman" w:cs="Times New Roman"/>
          <w:lang w:val="en-GB"/>
        </w:rPr>
        <w:t xml:space="preserve">Questionnaires </w:t>
      </w:r>
      <w:r w:rsidR="00CF5730">
        <w:rPr>
          <w:rFonts w:ascii="Times New Roman" w:hAnsi="Times New Roman" w:cs="Times New Roman"/>
          <w:lang w:val="en-GB"/>
        </w:rPr>
        <w:t xml:space="preserve">are perhaps the </w:t>
      </w:r>
      <w:r w:rsidR="00EC075E">
        <w:rPr>
          <w:rFonts w:ascii="Times New Roman" w:hAnsi="Times New Roman" w:cs="Times New Roman"/>
          <w:lang w:val="en-GB"/>
        </w:rPr>
        <w:t>most widely used method</w:t>
      </w:r>
      <w:r w:rsidR="00000571">
        <w:rPr>
          <w:rFonts w:ascii="Times New Roman" w:hAnsi="Times New Roman" w:cs="Times New Roman"/>
          <w:lang w:val="en-GB"/>
        </w:rPr>
        <w:t xml:space="preserve"> for collecting data</w:t>
      </w:r>
      <w:r>
        <w:rPr>
          <w:rFonts w:ascii="Times New Roman" w:hAnsi="Times New Roman" w:cs="Times New Roman"/>
          <w:lang w:val="en-GB"/>
        </w:rPr>
        <w:t xml:space="preserve"> </w:t>
      </w:r>
      <w:r w:rsidR="00000571">
        <w:rPr>
          <w:rFonts w:ascii="Times New Roman" w:hAnsi="Times New Roman" w:cs="Times New Roman"/>
          <w:lang w:val="en-GB"/>
        </w:rPr>
        <w:t xml:space="preserve">and can </w:t>
      </w:r>
      <w:r>
        <w:rPr>
          <w:rFonts w:ascii="Times New Roman" w:hAnsi="Times New Roman" w:cs="Times New Roman"/>
          <w:lang w:val="en-GB"/>
        </w:rPr>
        <w:t xml:space="preserve">be </w:t>
      </w:r>
      <w:r w:rsidR="00637653">
        <w:rPr>
          <w:rFonts w:ascii="Times New Roman" w:hAnsi="Times New Roman" w:cs="Times New Roman"/>
          <w:lang w:val="en-GB"/>
        </w:rPr>
        <w:t xml:space="preserve">a </w:t>
      </w:r>
      <w:r>
        <w:rPr>
          <w:rFonts w:ascii="Times New Roman" w:hAnsi="Times New Roman" w:cs="Times New Roman"/>
          <w:lang w:val="en-GB"/>
        </w:rPr>
        <w:t xml:space="preserve">valuable </w:t>
      </w:r>
      <w:r w:rsidR="00B562FE">
        <w:rPr>
          <w:rFonts w:ascii="Times New Roman" w:hAnsi="Times New Roman" w:cs="Times New Roman"/>
          <w:lang w:val="en-GB"/>
        </w:rPr>
        <w:t>aid during a research project</w:t>
      </w:r>
      <w:r w:rsidR="00296608">
        <w:rPr>
          <w:rFonts w:ascii="Times New Roman" w:hAnsi="Times New Roman" w:cs="Times New Roman"/>
          <w:lang w:val="en-GB"/>
        </w:rPr>
        <w:t xml:space="preserve"> </w:t>
      </w:r>
      <w:r w:rsidR="00C32282">
        <w:rPr>
          <w:rFonts w:ascii="Times New Roman" w:hAnsi="Times New Roman" w:cs="Times New Roman"/>
          <w:lang w:val="en-GB"/>
        </w:rPr>
        <w:t xml:space="preserve">and are proven </w:t>
      </w:r>
      <w:r w:rsidR="003F29EB">
        <w:rPr>
          <w:rFonts w:ascii="Times New Roman" w:hAnsi="Times New Roman" w:cs="Times New Roman"/>
          <w:lang w:val="en-GB"/>
        </w:rPr>
        <w:t>to be a good vehicle to efficiently collect</w:t>
      </w:r>
      <w:r w:rsidR="00EA0BBF">
        <w:rPr>
          <w:rFonts w:ascii="Times New Roman" w:hAnsi="Times New Roman" w:cs="Times New Roman"/>
          <w:lang w:val="en-GB"/>
        </w:rPr>
        <w:t xml:space="preserve"> vast amounts of information </w:t>
      </w:r>
      <w:r w:rsidR="00221E39">
        <w:rPr>
          <w:rFonts w:ascii="Times New Roman" w:hAnsi="Times New Roman" w:cs="Times New Roman"/>
          <w:lang w:val="en-GB"/>
        </w:rPr>
        <w:t>from large numbers of people in relatively short periods of tim</w:t>
      </w:r>
      <w:r w:rsidR="000B622C">
        <w:rPr>
          <w:rFonts w:ascii="Times New Roman" w:hAnsi="Times New Roman" w:cs="Times New Roman"/>
          <w:lang w:val="en-GB"/>
        </w:rPr>
        <w:t xml:space="preserve">e </w:t>
      </w:r>
      <w:r w:rsidR="00365225">
        <w:rPr>
          <w:rFonts w:ascii="Times New Roman" w:hAnsi="Times New Roman" w:cs="Times New Roman"/>
          <w:lang w:val="en-GB"/>
        </w:rPr>
        <w:t>prior to quantitative analysis.</w:t>
      </w:r>
    </w:p>
    <w:p w14:paraId="6AA069C9" w14:textId="2699462A" w:rsidR="00725A8E" w:rsidRDefault="00AD1611" w:rsidP="00EA0BBF">
      <w:pPr>
        <w:spacing w:line="360" w:lineRule="auto"/>
        <w:jc w:val="both"/>
        <w:rPr>
          <w:rFonts w:ascii="Times New Roman" w:hAnsi="Times New Roman" w:cs="Times New Roman"/>
          <w:lang w:val="en-GB"/>
        </w:rPr>
      </w:pPr>
      <w:r>
        <w:rPr>
          <w:rFonts w:ascii="Times New Roman" w:hAnsi="Times New Roman" w:cs="Times New Roman"/>
          <w:lang w:val="en-GB"/>
        </w:rPr>
        <w:t xml:space="preserve">Popular methods of types of questionnaires </w:t>
      </w:r>
      <w:r w:rsidR="001752E7">
        <w:rPr>
          <w:rFonts w:ascii="Times New Roman" w:hAnsi="Times New Roman" w:cs="Times New Roman"/>
          <w:lang w:val="en-GB"/>
        </w:rPr>
        <w:t xml:space="preserve">and how they are generally </w:t>
      </w:r>
      <w:r>
        <w:rPr>
          <w:rFonts w:ascii="Times New Roman" w:hAnsi="Times New Roman" w:cs="Times New Roman"/>
          <w:lang w:val="en-GB"/>
        </w:rPr>
        <w:t>undertak</w:t>
      </w:r>
      <w:r w:rsidR="001752E7">
        <w:rPr>
          <w:rFonts w:ascii="Times New Roman" w:hAnsi="Times New Roman" w:cs="Times New Roman"/>
          <w:lang w:val="en-GB"/>
        </w:rPr>
        <w:t xml:space="preserve">en can be seen in Figure </w:t>
      </w:r>
      <w:r w:rsidR="00474CF9">
        <w:rPr>
          <w:rFonts w:ascii="Times New Roman" w:hAnsi="Times New Roman" w:cs="Times New Roman"/>
          <w:lang w:val="en-GB"/>
        </w:rPr>
        <w:t>8</w:t>
      </w:r>
      <w:r w:rsidR="00EA62EA">
        <w:rPr>
          <w:rFonts w:ascii="Times New Roman" w:hAnsi="Times New Roman" w:cs="Times New Roman"/>
          <w:lang w:val="en-GB"/>
        </w:rPr>
        <w:t xml:space="preserve">, </w:t>
      </w:r>
      <w:r w:rsidR="00382584">
        <w:rPr>
          <w:rFonts w:ascii="Times New Roman" w:hAnsi="Times New Roman" w:cs="Times New Roman"/>
          <w:lang w:val="en-GB"/>
        </w:rPr>
        <w:t>further information</w:t>
      </w:r>
      <w:r w:rsidR="00C85E66">
        <w:rPr>
          <w:rFonts w:ascii="Times New Roman" w:hAnsi="Times New Roman" w:cs="Times New Roman"/>
          <w:lang w:val="en-GB"/>
        </w:rPr>
        <w:t xml:space="preserve"> on the attributes of different methods</w:t>
      </w:r>
      <w:r w:rsidR="00EA62EA">
        <w:rPr>
          <w:rFonts w:ascii="Times New Roman" w:hAnsi="Times New Roman" w:cs="Times New Roman"/>
          <w:lang w:val="en-GB"/>
        </w:rPr>
        <w:t xml:space="preserve"> can be found </w:t>
      </w:r>
      <w:r w:rsidR="00382584">
        <w:rPr>
          <w:rFonts w:ascii="Times New Roman" w:hAnsi="Times New Roman" w:cs="Times New Roman"/>
          <w:lang w:val="en-GB"/>
        </w:rPr>
        <w:t>in Appendix 7</w:t>
      </w:r>
      <w:r w:rsidR="001752E7">
        <w:rPr>
          <w:rFonts w:ascii="Times New Roman" w:hAnsi="Times New Roman" w:cs="Times New Roman"/>
          <w:lang w:val="en-GB"/>
        </w:rPr>
        <w:t>.</w:t>
      </w:r>
      <w:r w:rsidR="00AE7EEF">
        <w:rPr>
          <w:rFonts w:ascii="Times New Roman" w:hAnsi="Times New Roman" w:cs="Times New Roman"/>
          <w:lang w:val="en-GB"/>
        </w:rPr>
        <w:t xml:space="preserve"> </w:t>
      </w:r>
    </w:p>
    <w:p w14:paraId="57DD6969" w14:textId="4DA1E0CC" w:rsidR="00725A8E" w:rsidRDefault="008C5647" w:rsidP="00EA0BBF">
      <w:pPr>
        <w:spacing w:line="360" w:lineRule="auto"/>
        <w:jc w:val="both"/>
        <w:rPr>
          <w:rFonts w:ascii="Times New Roman" w:hAnsi="Times New Roman" w:cs="Times New Roman"/>
          <w:lang w:val="en-GB"/>
        </w:rPr>
      </w:pPr>
      <w:r>
        <w:rPr>
          <w:rFonts w:ascii="Times New Roman" w:hAnsi="Times New Roman" w:cs="Times New Roman"/>
          <w:lang w:val="en-GB"/>
        </w:rPr>
        <w:t xml:space="preserve">Questionnaires </w:t>
      </w:r>
      <w:r w:rsidR="00D54B8D">
        <w:rPr>
          <w:rFonts w:ascii="Times New Roman" w:hAnsi="Times New Roman" w:cs="Times New Roman"/>
          <w:lang w:val="en-GB"/>
        </w:rPr>
        <w:t xml:space="preserve">are useful for gathering opinions, </w:t>
      </w:r>
      <w:r w:rsidR="006842F1">
        <w:rPr>
          <w:rFonts w:ascii="Times New Roman" w:hAnsi="Times New Roman" w:cs="Times New Roman"/>
          <w:lang w:val="en-GB"/>
        </w:rPr>
        <w:t xml:space="preserve">attitudes, understanding and preferences </w:t>
      </w:r>
      <w:r w:rsidR="00D50A38">
        <w:rPr>
          <w:rFonts w:ascii="Times New Roman" w:hAnsi="Times New Roman" w:cs="Times New Roman"/>
          <w:lang w:val="en-GB"/>
        </w:rPr>
        <w:t>giving th</w:t>
      </w:r>
      <w:r w:rsidR="000C2ED5">
        <w:rPr>
          <w:rFonts w:ascii="Times New Roman" w:hAnsi="Times New Roman" w:cs="Times New Roman"/>
          <w:lang w:val="en-GB"/>
        </w:rPr>
        <w:t>e researcher</w:t>
      </w:r>
      <w:r w:rsidR="00387196">
        <w:rPr>
          <w:rFonts w:ascii="Times New Roman" w:hAnsi="Times New Roman" w:cs="Times New Roman"/>
          <w:lang w:val="en-GB"/>
        </w:rPr>
        <w:t xml:space="preserve"> </w:t>
      </w:r>
      <w:r w:rsidR="007A563D">
        <w:rPr>
          <w:rFonts w:ascii="Times New Roman" w:hAnsi="Times New Roman" w:cs="Times New Roman"/>
          <w:lang w:val="en-GB"/>
        </w:rPr>
        <w:t>setting</w:t>
      </w:r>
      <w:r w:rsidR="00387196">
        <w:rPr>
          <w:rFonts w:ascii="Times New Roman" w:hAnsi="Times New Roman" w:cs="Times New Roman"/>
          <w:lang w:val="en-GB"/>
        </w:rPr>
        <w:t xml:space="preserve"> the survey many advantages</w:t>
      </w:r>
      <w:r w:rsidR="007A563D">
        <w:rPr>
          <w:rFonts w:ascii="Times New Roman" w:hAnsi="Times New Roman" w:cs="Times New Roman"/>
          <w:lang w:val="en-GB"/>
        </w:rPr>
        <w:t>,</w:t>
      </w:r>
      <w:r w:rsidR="00387196">
        <w:rPr>
          <w:rFonts w:ascii="Times New Roman" w:hAnsi="Times New Roman" w:cs="Times New Roman"/>
          <w:lang w:val="en-GB"/>
        </w:rPr>
        <w:t xml:space="preserve"> </w:t>
      </w:r>
      <w:r w:rsidR="007A563D">
        <w:rPr>
          <w:rFonts w:ascii="Times New Roman" w:hAnsi="Times New Roman" w:cs="Times New Roman"/>
          <w:lang w:val="en-GB"/>
        </w:rPr>
        <w:t>however</w:t>
      </w:r>
      <w:r w:rsidR="006842F1">
        <w:rPr>
          <w:rFonts w:ascii="Times New Roman" w:hAnsi="Times New Roman" w:cs="Times New Roman"/>
          <w:lang w:val="en-GB"/>
        </w:rPr>
        <w:t xml:space="preserve"> depending on how they are conducted </w:t>
      </w:r>
      <w:r w:rsidR="00B31FFC">
        <w:rPr>
          <w:rFonts w:ascii="Times New Roman" w:hAnsi="Times New Roman" w:cs="Times New Roman"/>
          <w:lang w:val="en-GB"/>
        </w:rPr>
        <w:t xml:space="preserve">they </w:t>
      </w:r>
      <w:r w:rsidR="00D50A38">
        <w:rPr>
          <w:rFonts w:ascii="Times New Roman" w:hAnsi="Times New Roman" w:cs="Times New Roman"/>
          <w:lang w:val="en-GB"/>
        </w:rPr>
        <w:t xml:space="preserve">can </w:t>
      </w:r>
      <w:r w:rsidR="00782AE0">
        <w:rPr>
          <w:rFonts w:ascii="Times New Roman" w:hAnsi="Times New Roman" w:cs="Times New Roman"/>
          <w:lang w:val="en-GB"/>
        </w:rPr>
        <w:t>also have their disadvantages</w:t>
      </w:r>
      <w:r w:rsidR="00A6305E">
        <w:rPr>
          <w:rFonts w:ascii="Times New Roman" w:hAnsi="Times New Roman" w:cs="Times New Roman"/>
          <w:lang w:val="en-GB"/>
        </w:rPr>
        <w:t xml:space="preserve"> if self-completed</w:t>
      </w:r>
      <w:r w:rsidR="000E2873">
        <w:rPr>
          <w:rFonts w:ascii="Times New Roman" w:hAnsi="Times New Roman" w:cs="Times New Roman"/>
          <w:lang w:val="en-GB"/>
        </w:rPr>
        <w:t xml:space="preserve">, </w:t>
      </w:r>
      <w:r w:rsidR="00782AE0">
        <w:rPr>
          <w:rFonts w:ascii="Times New Roman" w:hAnsi="Times New Roman" w:cs="Times New Roman"/>
          <w:lang w:val="en-GB"/>
        </w:rPr>
        <w:t xml:space="preserve">such that response levels can be low, </w:t>
      </w:r>
      <w:r w:rsidR="000E2873">
        <w:rPr>
          <w:rFonts w:ascii="Times New Roman" w:hAnsi="Times New Roman" w:cs="Times New Roman"/>
          <w:lang w:val="en-GB"/>
        </w:rPr>
        <w:t xml:space="preserve">questions can </w:t>
      </w:r>
      <w:r w:rsidR="005D1C74">
        <w:rPr>
          <w:rFonts w:ascii="Times New Roman" w:hAnsi="Times New Roman" w:cs="Times New Roman"/>
          <w:lang w:val="en-GB"/>
        </w:rPr>
        <w:t xml:space="preserve">be </w:t>
      </w:r>
      <w:r w:rsidR="000E2873">
        <w:rPr>
          <w:rFonts w:ascii="Times New Roman" w:hAnsi="Times New Roman" w:cs="Times New Roman"/>
          <w:lang w:val="en-GB"/>
        </w:rPr>
        <w:t xml:space="preserve">misread </w:t>
      </w:r>
      <w:r w:rsidR="005D1C74">
        <w:rPr>
          <w:rFonts w:ascii="Times New Roman" w:hAnsi="Times New Roman" w:cs="Times New Roman"/>
          <w:lang w:val="en-GB"/>
        </w:rPr>
        <w:t xml:space="preserve">or misinterpreted along with </w:t>
      </w:r>
      <w:r w:rsidR="002C39B9">
        <w:rPr>
          <w:rFonts w:ascii="Times New Roman" w:hAnsi="Times New Roman" w:cs="Times New Roman"/>
          <w:lang w:val="en-GB"/>
        </w:rPr>
        <w:t>participants providing answers they believe the researcher is looking for</w:t>
      </w:r>
      <w:r w:rsidR="005D1C74">
        <w:rPr>
          <w:rFonts w:ascii="Times New Roman" w:hAnsi="Times New Roman" w:cs="Times New Roman"/>
          <w:lang w:val="en-GB"/>
        </w:rPr>
        <w:t xml:space="preserve"> </w:t>
      </w:r>
      <w:r w:rsidR="00AD1611">
        <w:rPr>
          <w:rFonts w:ascii="Times New Roman" w:hAnsi="Times New Roman" w:cs="Times New Roman"/>
          <w:lang w:val="en-GB"/>
        </w:rPr>
        <w:t>as there tends not to be a means of checking this.</w:t>
      </w:r>
      <w:r w:rsidR="000E2873">
        <w:rPr>
          <w:rFonts w:ascii="Times New Roman" w:hAnsi="Times New Roman" w:cs="Times New Roman"/>
          <w:lang w:val="en-GB"/>
        </w:rPr>
        <w:t xml:space="preserve"> </w:t>
      </w:r>
    </w:p>
    <w:p w14:paraId="53A3BAAA" w14:textId="3E76EBE1" w:rsidR="00750B99" w:rsidRDefault="00514E54" w:rsidP="00725A8E">
      <w:pPr>
        <w:spacing w:line="360" w:lineRule="auto"/>
        <w:jc w:val="center"/>
        <w:rPr>
          <w:rFonts w:ascii="Times New Roman" w:hAnsi="Times New Roman" w:cs="Times New Roman"/>
          <w:lang w:val="en-GB"/>
        </w:rPr>
      </w:pPr>
      <w:r w:rsidRPr="00514E54">
        <w:rPr>
          <w:rFonts w:ascii="Times New Roman" w:hAnsi="Times New Roman" w:cs="Times New Roman"/>
          <w:noProof/>
          <w:lang w:val="en-GB"/>
        </w:rPr>
        <w:drawing>
          <wp:inline distT="0" distB="0" distL="0" distR="0" wp14:anchorId="7343DC45" wp14:editId="3719B06B">
            <wp:extent cx="5943600" cy="29959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995930"/>
                    </a:xfrm>
                    <a:prstGeom prst="rect">
                      <a:avLst/>
                    </a:prstGeom>
                  </pic:spPr>
                </pic:pic>
              </a:graphicData>
            </a:graphic>
          </wp:inline>
        </w:drawing>
      </w:r>
    </w:p>
    <w:p w14:paraId="1AACF424" w14:textId="292E9D75" w:rsidR="00072F9C" w:rsidRDefault="00072F9C" w:rsidP="00072F9C">
      <w:pPr>
        <w:spacing w:line="360" w:lineRule="auto"/>
        <w:jc w:val="right"/>
        <w:rPr>
          <w:rFonts w:ascii="Times New Roman" w:hAnsi="Times New Roman" w:cs="Times New Roman"/>
          <w:lang w:val="en-GB"/>
        </w:rPr>
      </w:pPr>
      <w:r>
        <w:rPr>
          <w:rFonts w:ascii="Times New Roman" w:hAnsi="Times New Roman" w:cs="Times New Roman"/>
          <w:lang w:val="en-GB"/>
        </w:rPr>
        <w:t xml:space="preserve">Figure </w:t>
      </w:r>
      <w:r w:rsidR="00177FB3">
        <w:rPr>
          <w:rFonts w:ascii="Times New Roman" w:hAnsi="Times New Roman" w:cs="Times New Roman"/>
          <w:lang w:val="en-GB"/>
        </w:rPr>
        <w:t>10</w:t>
      </w:r>
      <w:r>
        <w:rPr>
          <w:rFonts w:ascii="Times New Roman" w:hAnsi="Times New Roman" w:cs="Times New Roman"/>
          <w:lang w:val="en-GB"/>
        </w:rPr>
        <w:t xml:space="preserve"> – Types of </w:t>
      </w:r>
      <w:r w:rsidR="00B857CF">
        <w:rPr>
          <w:rFonts w:ascii="Times New Roman" w:hAnsi="Times New Roman" w:cs="Times New Roman"/>
          <w:lang w:val="en-GB"/>
        </w:rPr>
        <w:t>Q</w:t>
      </w:r>
      <w:r>
        <w:rPr>
          <w:rFonts w:ascii="Times New Roman" w:hAnsi="Times New Roman" w:cs="Times New Roman"/>
          <w:lang w:val="en-GB"/>
        </w:rPr>
        <w:t>uestionnaire</w:t>
      </w:r>
      <w:r w:rsidR="008C0796">
        <w:rPr>
          <w:rFonts w:ascii="Times New Roman" w:hAnsi="Times New Roman" w:cs="Times New Roman"/>
          <w:lang w:val="en-GB"/>
        </w:rPr>
        <w:t>s</w:t>
      </w:r>
      <w:r>
        <w:rPr>
          <w:rFonts w:ascii="Times New Roman" w:hAnsi="Times New Roman" w:cs="Times New Roman"/>
          <w:lang w:val="en-GB"/>
        </w:rPr>
        <w:t xml:space="preserve"> </w:t>
      </w:r>
      <w:sdt>
        <w:sdtPr>
          <w:rPr>
            <w:rFonts w:ascii="Times New Roman" w:hAnsi="Times New Roman" w:cs="Times New Roman"/>
            <w:lang w:val="en-GB"/>
          </w:rPr>
          <w:id w:val="-1010521658"/>
          <w:citation/>
        </w:sdtPr>
        <w:sdtEndPr/>
        <w:sdtContent>
          <w:r w:rsidR="001C119E">
            <w:rPr>
              <w:rFonts w:ascii="Times New Roman" w:hAnsi="Times New Roman" w:cs="Times New Roman"/>
              <w:lang w:val="en-GB"/>
            </w:rPr>
            <w:fldChar w:fldCharType="begin"/>
          </w:r>
          <w:r w:rsidR="00482667">
            <w:rPr>
              <w:rFonts w:ascii="Times New Roman" w:hAnsi="Times New Roman" w:cs="Times New Roman"/>
              <w:lang w:val="en-GB"/>
            </w:rPr>
            <w:instrText xml:space="preserve">CITATION Sau07 \l 2057 </w:instrText>
          </w:r>
          <w:r w:rsidR="001C119E">
            <w:rPr>
              <w:rFonts w:ascii="Times New Roman" w:hAnsi="Times New Roman" w:cs="Times New Roman"/>
              <w:lang w:val="en-GB"/>
            </w:rPr>
            <w:fldChar w:fldCharType="separate"/>
          </w:r>
          <w:r w:rsidR="00482667" w:rsidRPr="00482667">
            <w:rPr>
              <w:rFonts w:ascii="Times New Roman" w:hAnsi="Times New Roman" w:cs="Times New Roman"/>
              <w:noProof/>
              <w:lang w:val="en-GB"/>
            </w:rPr>
            <w:t>(Saunders, Lewis, &amp; Thornhill, 2019)</w:t>
          </w:r>
          <w:r w:rsidR="001C119E">
            <w:rPr>
              <w:rFonts w:ascii="Times New Roman" w:hAnsi="Times New Roman" w:cs="Times New Roman"/>
              <w:lang w:val="en-GB"/>
            </w:rPr>
            <w:fldChar w:fldCharType="end"/>
          </w:r>
        </w:sdtContent>
      </w:sdt>
    </w:p>
    <w:p w14:paraId="0DAD6927" w14:textId="03626F5E" w:rsidR="00046ED2" w:rsidRDefault="00416C0E" w:rsidP="00B22CDD">
      <w:pPr>
        <w:spacing w:line="360" w:lineRule="auto"/>
        <w:jc w:val="both"/>
        <w:rPr>
          <w:rFonts w:ascii="Times New Roman" w:hAnsi="Times New Roman" w:cs="Times New Roman"/>
          <w:lang w:val="en-GB"/>
        </w:rPr>
      </w:pPr>
      <w:r>
        <w:rPr>
          <w:rFonts w:ascii="Times New Roman" w:hAnsi="Times New Roman" w:cs="Times New Roman"/>
          <w:lang w:val="en-GB"/>
        </w:rPr>
        <w:t xml:space="preserve">Collis and Hussey state that </w:t>
      </w:r>
      <w:r w:rsidR="005C5F7D" w:rsidRPr="00CE0573">
        <w:rPr>
          <w:rFonts w:ascii="Times New Roman" w:hAnsi="Times New Roman" w:cs="Times New Roman"/>
          <w:i/>
          <w:iCs/>
          <w:lang w:val="en-GB"/>
        </w:rPr>
        <w:t>‘</w:t>
      </w:r>
      <w:r w:rsidRPr="00CE0573">
        <w:rPr>
          <w:rFonts w:ascii="Times New Roman" w:hAnsi="Times New Roman" w:cs="Times New Roman"/>
          <w:i/>
          <w:iCs/>
          <w:lang w:val="en-GB"/>
        </w:rPr>
        <w:t xml:space="preserve">questionnaires are </w:t>
      </w:r>
      <w:r w:rsidR="005C5F7D" w:rsidRPr="00CE0573">
        <w:rPr>
          <w:rFonts w:ascii="Times New Roman" w:hAnsi="Times New Roman" w:cs="Times New Roman"/>
          <w:i/>
          <w:iCs/>
          <w:lang w:val="en-GB"/>
        </w:rPr>
        <w:t>associated with both positivi</w:t>
      </w:r>
      <w:r w:rsidR="00CE0573" w:rsidRPr="00CE0573">
        <w:rPr>
          <w:rFonts w:ascii="Times New Roman" w:hAnsi="Times New Roman" w:cs="Times New Roman"/>
          <w:i/>
          <w:iCs/>
          <w:lang w:val="en-GB"/>
        </w:rPr>
        <w:t>stic and phenomenological methodologies’</w:t>
      </w:r>
      <w:r w:rsidR="00C33FE3">
        <w:rPr>
          <w:rFonts w:ascii="Times New Roman" w:hAnsi="Times New Roman" w:cs="Times New Roman"/>
          <w:i/>
          <w:iCs/>
          <w:lang w:val="en-GB"/>
        </w:rPr>
        <w:t xml:space="preserve"> </w:t>
      </w:r>
      <w:sdt>
        <w:sdtPr>
          <w:rPr>
            <w:rFonts w:ascii="Times New Roman" w:hAnsi="Times New Roman" w:cs="Times New Roman"/>
            <w:i/>
            <w:iCs/>
            <w:lang w:val="en-GB"/>
          </w:rPr>
          <w:id w:val="664679213"/>
          <w:citation/>
        </w:sdtPr>
        <w:sdtEndPr/>
        <w:sdtContent>
          <w:r w:rsidR="00C33FE3">
            <w:rPr>
              <w:rFonts w:ascii="Times New Roman" w:hAnsi="Times New Roman" w:cs="Times New Roman"/>
              <w:i/>
              <w:iCs/>
              <w:lang w:val="en-GB"/>
            </w:rPr>
            <w:fldChar w:fldCharType="begin"/>
          </w:r>
          <w:r w:rsidR="00C33FE3">
            <w:rPr>
              <w:rFonts w:ascii="Times New Roman" w:hAnsi="Times New Roman" w:cs="Times New Roman"/>
              <w:i/>
              <w:iCs/>
              <w:lang w:val="en-GB"/>
            </w:rPr>
            <w:instrText xml:space="preserve"> CITATION Col03 \l 2057 </w:instrText>
          </w:r>
          <w:r w:rsidR="00C33FE3">
            <w:rPr>
              <w:rFonts w:ascii="Times New Roman" w:hAnsi="Times New Roman" w:cs="Times New Roman"/>
              <w:i/>
              <w:iCs/>
              <w:lang w:val="en-GB"/>
            </w:rPr>
            <w:fldChar w:fldCharType="separate"/>
          </w:r>
          <w:r w:rsidR="00C33FE3" w:rsidRPr="00C33FE3">
            <w:rPr>
              <w:rFonts w:ascii="Times New Roman" w:hAnsi="Times New Roman" w:cs="Times New Roman"/>
              <w:noProof/>
              <w:lang w:val="en-GB"/>
            </w:rPr>
            <w:t>(Collis &amp; Hussey, 2003)</w:t>
          </w:r>
          <w:r w:rsidR="00C33FE3">
            <w:rPr>
              <w:rFonts w:ascii="Times New Roman" w:hAnsi="Times New Roman" w:cs="Times New Roman"/>
              <w:i/>
              <w:iCs/>
              <w:lang w:val="en-GB"/>
            </w:rPr>
            <w:fldChar w:fldCharType="end"/>
          </w:r>
        </w:sdtContent>
      </w:sdt>
      <w:r w:rsidR="0000469E">
        <w:rPr>
          <w:rFonts w:ascii="Times New Roman" w:hAnsi="Times New Roman" w:cs="Times New Roman"/>
          <w:i/>
          <w:iCs/>
          <w:lang w:val="en-GB"/>
        </w:rPr>
        <w:t xml:space="preserve">, </w:t>
      </w:r>
      <w:r w:rsidR="004C68D0">
        <w:rPr>
          <w:rFonts w:ascii="Times New Roman" w:hAnsi="Times New Roman" w:cs="Times New Roman"/>
          <w:lang w:val="en-GB"/>
        </w:rPr>
        <w:t xml:space="preserve">with closed questions normally being asked </w:t>
      </w:r>
      <w:r w:rsidR="005344AE">
        <w:rPr>
          <w:rFonts w:ascii="Times New Roman" w:hAnsi="Times New Roman" w:cs="Times New Roman"/>
          <w:lang w:val="en-GB"/>
        </w:rPr>
        <w:t>under the positivistic method whilst open questions tend to be used for the phenom</w:t>
      </w:r>
      <w:r w:rsidR="00DF1A7D">
        <w:rPr>
          <w:rFonts w:ascii="Times New Roman" w:hAnsi="Times New Roman" w:cs="Times New Roman"/>
          <w:lang w:val="en-GB"/>
        </w:rPr>
        <w:t>enological method.</w:t>
      </w:r>
      <w:r w:rsidR="002878D0">
        <w:rPr>
          <w:rFonts w:ascii="Times New Roman" w:hAnsi="Times New Roman" w:cs="Times New Roman"/>
          <w:lang w:val="en-GB"/>
        </w:rPr>
        <w:t xml:space="preserve"> </w:t>
      </w:r>
      <w:r w:rsidR="005D552D">
        <w:rPr>
          <w:rFonts w:ascii="Times New Roman" w:hAnsi="Times New Roman" w:cs="Times New Roman"/>
          <w:lang w:val="en-GB"/>
        </w:rPr>
        <w:t xml:space="preserve">The use of open questions </w:t>
      </w:r>
      <w:r w:rsidR="002C230F">
        <w:rPr>
          <w:rFonts w:ascii="Times New Roman" w:hAnsi="Times New Roman" w:cs="Times New Roman"/>
          <w:lang w:val="en-GB"/>
        </w:rPr>
        <w:t>provoke</w:t>
      </w:r>
      <w:r w:rsidR="000747DE">
        <w:rPr>
          <w:rFonts w:ascii="Times New Roman" w:hAnsi="Times New Roman" w:cs="Times New Roman"/>
          <w:lang w:val="en-GB"/>
        </w:rPr>
        <w:t>s</w:t>
      </w:r>
      <w:r w:rsidR="002C230F">
        <w:rPr>
          <w:rFonts w:ascii="Times New Roman" w:hAnsi="Times New Roman" w:cs="Times New Roman"/>
          <w:lang w:val="en-GB"/>
        </w:rPr>
        <w:t xml:space="preserve"> </w:t>
      </w:r>
      <w:r w:rsidR="006C2184">
        <w:rPr>
          <w:rFonts w:ascii="Times New Roman" w:hAnsi="Times New Roman" w:cs="Times New Roman"/>
          <w:lang w:val="en-GB"/>
        </w:rPr>
        <w:t>data which is qualitative,</w:t>
      </w:r>
      <w:r w:rsidR="00631136" w:rsidRPr="00631136">
        <w:rPr>
          <w:rFonts w:ascii="Times New Roman" w:hAnsi="Times New Roman" w:cs="Times New Roman"/>
          <w:lang w:val="en-GB"/>
        </w:rPr>
        <w:t xml:space="preserve"> </w:t>
      </w:r>
      <w:r w:rsidR="00631136">
        <w:rPr>
          <w:rFonts w:ascii="Times New Roman" w:hAnsi="Times New Roman" w:cs="Times New Roman"/>
          <w:lang w:val="en-GB"/>
        </w:rPr>
        <w:t>promote individual thoughts</w:t>
      </w:r>
      <w:r w:rsidR="000546E7">
        <w:rPr>
          <w:rFonts w:ascii="Times New Roman" w:hAnsi="Times New Roman" w:cs="Times New Roman"/>
          <w:lang w:val="en-GB"/>
        </w:rPr>
        <w:t xml:space="preserve"> </w:t>
      </w:r>
      <w:r w:rsidR="00D66184">
        <w:rPr>
          <w:rFonts w:ascii="Times New Roman" w:hAnsi="Times New Roman" w:cs="Times New Roman"/>
          <w:lang w:val="en-GB"/>
        </w:rPr>
        <w:t xml:space="preserve">and </w:t>
      </w:r>
      <w:r w:rsidR="00B24C40">
        <w:rPr>
          <w:rFonts w:ascii="Times New Roman" w:hAnsi="Times New Roman" w:cs="Times New Roman"/>
          <w:lang w:val="en-GB"/>
        </w:rPr>
        <w:t xml:space="preserve">enable the respondent to </w:t>
      </w:r>
      <w:r w:rsidR="00D66184">
        <w:rPr>
          <w:rFonts w:ascii="Times New Roman" w:hAnsi="Times New Roman" w:cs="Times New Roman"/>
          <w:lang w:val="en-GB"/>
        </w:rPr>
        <w:t>expres</w:t>
      </w:r>
      <w:r w:rsidR="00B24C40">
        <w:rPr>
          <w:rFonts w:ascii="Times New Roman" w:hAnsi="Times New Roman" w:cs="Times New Roman"/>
          <w:lang w:val="en-GB"/>
        </w:rPr>
        <w:t xml:space="preserve">s </w:t>
      </w:r>
      <w:r w:rsidR="00512E03">
        <w:rPr>
          <w:rFonts w:ascii="Times New Roman" w:hAnsi="Times New Roman" w:cs="Times New Roman"/>
          <w:lang w:val="en-GB"/>
        </w:rPr>
        <w:t>views, however th</w:t>
      </w:r>
      <w:r w:rsidR="008E0FBB">
        <w:rPr>
          <w:rFonts w:ascii="Times New Roman" w:hAnsi="Times New Roman" w:cs="Times New Roman"/>
          <w:lang w:val="en-GB"/>
        </w:rPr>
        <w:t xml:space="preserve">ere can also be negatives such as they take longer </w:t>
      </w:r>
      <w:r w:rsidR="002414BF">
        <w:rPr>
          <w:rFonts w:ascii="Times New Roman" w:hAnsi="Times New Roman" w:cs="Times New Roman"/>
          <w:lang w:val="en-GB"/>
        </w:rPr>
        <w:t xml:space="preserve">to complete which may reduce responses and can be more difficult to analyse. </w:t>
      </w:r>
      <w:r w:rsidR="000747DE">
        <w:rPr>
          <w:rFonts w:ascii="Times New Roman" w:hAnsi="Times New Roman" w:cs="Times New Roman"/>
          <w:lang w:val="en-GB"/>
        </w:rPr>
        <w:t xml:space="preserve">The use of closed questions provokes data which </w:t>
      </w:r>
      <w:r w:rsidR="002C57CC">
        <w:rPr>
          <w:rFonts w:ascii="Times New Roman" w:hAnsi="Times New Roman" w:cs="Times New Roman"/>
          <w:lang w:val="en-GB"/>
        </w:rPr>
        <w:t xml:space="preserve">quantitative which is makes the data easier to analyse and tend to be quicker for respondents to complete which may improve </w:t>
      </w:r>
      <w:r w:rsidR="00F80650">
        <w:rPr>
          <w:rFonts w:ascii="Times New Roman" w:hAnsi="Times New Roman" w:cs="Times New Roman"/>
          <w:lang w:val="en-GB"/>
        </w:rPr>
        <w:t xml:space="preserve">the </w:t>
      </w:r>
      <w:r w:rsidR="00F80650">
        <w:rPr>
          <w:rFonts w:ascii="Times New Roman" w:hAnsi="Times New Roman" w:cs="Times New Roman"/>
          <w:lang w:val="en-GB"/>
        </w:rPr>
        <w:lastRenderedPageBreak/>
        <w:t xml:space="preserve">response rate, however the negatives </w:t>
      </w:r>
      <w:r w:rsidR="005F64E0">
        <w:rPr>
          <w:rFonts w:ascii="Times New Roman" w:hAnsi="Times New Roman" w:cs="Times New Roman"/>
          <w:lang w:val="en-GB"/>
        </w:rPr>
        <w:t>could be that respondents answer without thought</w:t>
      </w:r>
      <w:r w:rsidR="00827DB7">
        <w:rPr>
          <w:rFonts w:ascii="Times New Roman" w:hAnsi="Times New Roman" w:cs="Times New Roman"/>
          <w:lang w:val="en-GB"/>
        </w:rPr>
        <w:t xml:space="preserve"> and you do not get opinions</w:t>
      </w:r>
      <w:r w:rsidR="00740083">
        <w:rPr>
          <w:rFonts w:ascii="Times New Roman" w:hAnsi="Times New Roman" w:cs="Times New Roman"/>
          <w:lang w:val="en-GB"/>
        </w:rPr>
        <w:t xml:space="preserve"> that may change your viewpoint.</w:t>
      </w:r>
      <w:r w:rsidR="00C9465A">
        <w:rPr>
          <w:rFonts w:ascii="Times New Roman" w:hAnsi="Times New Roman" w:cs="Times New Roman"/>
          <w:lang w:val="en-GB"/>
        </w:rPr>
        <w:t xml:space="preserve"> There are a variety of </w:t>
      </w:r>
      <w:r w:rsidR="00A55592">
        <w:rPr>
          <w:rFonts w:ascii="Times New Roman" w:hAnsi="Times New Roman" w:cs="Times New Roman"/>
          <w:lang w:val="en-GB"/>
        </w:rPr>
        <w:t>questions which can be used to aid in getting the information which the surveyor desires as</w:t>
      </w:r>
      <w:r w:rsidR="00A3413B">
        <w:rPr>
          <w:rFonts w:ascii="Times New Roman" w:hAnsi="Times New Roman" w:cs="Times New Roman"/>
          <w:lang w:val="en-GB"/>
        </w:rPr>
        <w:t xml:space="preserve"> described by Dr Carrie Winstanley (2010) below</w:t>
      </w:r>
      <w:r w:rsidR="00046ED2">
        <w:rPr>
          <w:rFonts w:ascii="Times New Roman" w:hAnsi="Times New Roman" w:cs="Times New Roman"/>
          <w:lang w:val="en-GB"/>
        </w:rPr>
        <w:t>;</w:t>
      </w:r>
      <w:r w:rsidR="00A3413B">
        <w:rPr>
          <w:rFonts w:ascii="Times New Roman" w:hAnsi="Times New Roman" w:cs="Times New Roman"/>
          <w:lang w:val="en-GB"/>
        </w:rPr>
        <w:t xml:space="preserve"> </w:t>
      </w:r>
    </w:p>
    <w:p w14:paraId="0B62670C" w14:textId="6F87E7FC" w:rsidR="00B22CDD" w:rsidRDefault="00046ED2" w:rsidP="002B3D2A">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Closed questions with a single answer</w:t>
      </w:r>
    </w:p>
    <w:p w14:paraId="4BDBA0D0" w14:textId="4A394705" w:rsidR="00046ED2" w:rsidRDefault="00046ED2" w:rsidP="002B3D2A">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Closed questions with multiple choices</w:t>
      </w:r>
    </w:p>
    <w:p w14:paraId="1266694E" w14:textId="6BAC2D90" w:rsidR="00046ED2" w:rsidRDefault="00046ED2" w:rsidP="002B3D2A">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Questions answered by rating or ranking</w:t>
      </w:r>
    </w:p>
    <w:p w14:paraId="475CD8C2" w14:textId="46354A11" w:rsidR="00046ED2" w:rsidRDefault="00046ED2" w:rsidP="002B3D2A">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Open-ended simple questions (</w:t>
      </w:r>
      <w:r w:rsidR="00C22166">
        <w:rPr>
          <w:rFonts w:ascii="Times New Roman" w:hAnsi="Times New Roman" w:cs="Times New Roman"/>
        </w:rPr>
        <w:t>short answer)</w:t>
      </w:r>
    </w:p>
    <w:p w14:paraId="02FB0519" w14:textId="62E15954" w:rsidR="00C22166" w:rsidRDefault="00C22166" w:rsidP="002B3D2A">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Open-ended complex questions (long answer)</w:t>
      </w:r>
    </w:p>
    <w:p w14:paraId="7A2CD589" w14:textId="568F93DF" w:rsidR="00977162" w:rsidRPr="00977162" w:rsidRDefault="00977162" w:rsidP="001C2CC8">
      <w:pPr>
        <w:spacing w:line="360" w:lineRule="auto"/>
        <w:ind w:left="523"/>
        <w:jc w:val="right"/>
        <w:rPr>
          <w:rFonts w:ascii="Times New Roman" w:hAnsi="Times New Roman" w:cs="Times New Roman"/>
        </w:rPr>
      </w:pPr>
      <w:r>
        <w:rPr>
          <w:rFonts w:ascii="Times New Roman" w:hAnsi="Times New Roman" w:cs="Times New Roman"/>
        </w:rPr>
        <w:t xml:space="preserve">Constructing a questionnaire </w:t>
      </w:r>
      <w:sdt>
        <w:sdtPr>
          <w:rPr>
            <w:rFonts w:ascii="Times New Roman" w:hAnsi="Times New Roman" w:cs="Times New Roman"/>
          </w:rPr>
          <w:id w:val="-1742704139"/>
          <w:citation/>
        </w:sdtPr>
        <w:sdtEndPr/>
        <w:sdtContent>
          <w:r w:rsidR="008D0934">
            <w:rPr>
              <w:rFonts w:ascii="Times New Roman" w:hAnsi="Times New Roman" w:cs="Times New Roman"/>
            </w:rPr>
            <w:fldChar w:fldCharType="begin"/>
          </w:r>
          <w:r w:rsidR="008D0934">
            <w:rPr>
              <w:rFonts w:ascii="Times New Roman" w:hAnsi="Times New Roman" w:cs="Times New Roman"/>
              <w:lang w:val="en-GB"/>
            </w:rPr>
            <w:instrText xml:space="preserve"> CITATION Win10 \l 2057 </w:instrText>
          </w:r>
          <w:r w:rsidR="008D0934">
            <w:rPr>
              <w:rFonts w:ascii="Times New Roman" w:hAnsi="Times New Roman" w:cs="Times New Roman"/>
            </w:rPr>
            <w:fldChar w:fldCharType="separate"/>
          </w:r>
          <w:r w:rsidR="008D0934" w:rsidRPr="008D0934">
            <w:rPr>
              <w:rFonts w:ascii="Times New Roman" w:hAnsi="Times New Roman" w:cs="Times New Roman"/>
              <w:noProof/>
              <w:lang w:val="en-GB"/>
            </w:rPr>
            <w:t>(Winstanley, 2010)</w:t>
          </w:r>
          <w:r w:rsidR="008D0934">
            <w:rPr>
              <w:rFonts w:ascii="Times New Roman" w:hAnsi="Times New Roman" w:cs="Times New Roman"/>
            </w:rPr>
            <w:fldChar w:fldCharType="end"/>
          </w:r>
        </w:sdtContent>
      </w:sdt>
    </w:p>
    <w:p w14:paraId="278F23E7" w14:textId="34118660" w:rsidR="005357A6" w:rsidRDefault="001D74D8" w:rsidP="00A64BD4">
      <w:pPr>
        <w:pStyle w:val="Heading3"/>
        <w:spacing w:line="360" w:lineRule="auto"/>
      </w:pPr>
      <w:bookmarkStart w:id="39" w:name="_Toc101693672"/>
      <w:r>
        <w:t>3</w:t>
      </w:r>
      <w:r w:rsidR="000A6339">
        <w:t>.11.1 Questionnaire Design</w:t>
      </w:r>
      <w:bookmarkEnd w:id="39"/>
    </w:p>
    <w:p w14:paraId="5B539AE6" w14:textId="77777777" w:rsidR="009E0432" w:rsidRDefault="000E2CDD" w:rsidP="00B0587D">
      <w:pPr>
        <w:spacing w:line="360" w:lineRule="auto"/>
        <w:rPr>
          <w:rFonts w:ascii="Times New Roman" w:hAnsi="Times New Roman" w:cs="Times New Roman"/>
          <w:lang w:val="en-GB"/>
        </w:rPr>
      </w:pPr>
      <w:r>
        <w:rPr>
          <w:rFonts w:ascii="Times New Roman" w:hAnsi="Times New Roman" w:cs="Times New Roman"/>
          <w:lang w:val="en-GB"/>
        </w:rPr>
        <w:t xml:space="preserve">The </w:t>
      </w:r>
      <w:r w:rsidR="00DC6FFD">
        <w:rPr>
          <w:rFonts w:ascii="Times New Roman" w:hAnsi="Times New Roman" w:cs="Times New Roman"/>
          <w:lang w:val="en-GB"/>
        </w:rPr>
        <w:t>questionnaire must direct</w:t>
      </w:r>
      <w:r w:rsidR="00E441D2">
        <w:rPr>
          <w:rFonts w:ascii="Times New Roman" w:hAnsi="Times New Roman" w:cs="Times New Roman"/>
          <w:lang w:val="en-GB"/>
        </w:rPr>
        <w:t>ly</w:t>
      </w:r>
      <w:r w:rsidR="00DC6FFD">
        <w:rPr>
          <w:rFonts w:ascii="Times New Roman" w:hAnsi="Times New Roman" w:cs="Times New Roman"/>
          <w:lang w:val="en-GB"/>
        </w:rPr>
        <w:t xml:space="preserve"> correlate to </w:t>
      </w:r>
      <w:r w:rsidR="00516911">
        <w:rPr>
          <w:rFonts w:ascii="Times New Roman" w:hAnsi="Times New Roman" w:cs="Times New Roman"/>
          <w:lang w:val="en-GB"/>
        </w:rPr>
        <w:t xml:space="preserve">the </w:t>
      </w:r>
      <w:r w:rsidR="00DC6FFD">
        <w:rPr>
          <w:rFonts w:ascii="Times New Roman" w:hAnsi="Times New Roman" w:cs="Times New Roman"/>
          <w:lang w:val="en-GB"/>
        </w:rPr>
        <w:t xml:space="preserve">research </w:t>
      </w:r>
      <w:r w:rsidR="009D55D7">
        <w:rPr>
          <w:rFonts w:ascii="Times New Roman" w:hAnsi="Times New Roman" w:cs="Times New Roman"/>
          <w:lang w:val="en-GB"/>
        </w:rPr>
        <w:t xml:space="preserve">aim with </w:t>
      </w:r>
      <w:r w:rsidR="009D55D7" w:rsidRPr="00516911">
        <w:rPr>
          <w:rFonts w:ascii="Times New Roman" w:hAnsi="Times New Roman" w:cs="Times New Roman"/>
          <w:i/>
          <w:iCs/>
          <w:lang w:val="en-GB"/>
        </w:rPr>
        <w:t>Collis &amp; Hussey</w:t>
      </w:r>
      <w:r w:rsidR="009D55D7">
        <w:rPr>
          <w:rFonts w:ascii="Times New Roman" w:hAnsi="Times New Roman" w:cs="Times New Roman"/>
          <w:lang w:val="en-GB"/>
        </w:rPr>
        <w:t xml:space="preserve"> (2003) along with </w:t>
      </w:r>
      <w:r w:rsidR="00B0587D" w:rsidRPr="00516911">
        <w:rPr>
          <w:rFonts w:ascii="Times New Roman" w:hAnsi="Times New Roman" w:cs="Times New Roman"/>
          <w:i/>
          <w:iCs/>
          <w:lang w:val="en-GB"/>
        </w:rPr>
        <w:t>Saunders et al</w:t>
      </w:r>
      <w:r w:rsidR="00B0587D">
        <w:rPr>
          <w:rFonts w:ascii="Times New Roman" w:hAnsi="Times New Roman" w:cs="Times New Roman"/>
          <w:lang w:val="en-GB"/>
        </w:rPr>
        <w:t xml:space="preserve"> (2019) stating that </w:t>
      </w:r>
      <w:r w:rsidR="0049486C">
        <w:rPr>
          <w:rFonts w:ascii="Times New Roman" w:hAnsi="Times New Roman" w:cs="Times New Roman"/>
          <w:lang w:val="en-GB"/>
        </w:rPr>
        <w:t xml:space="preserve">if the </w:t>
      </w:r>
      <w:r w:rsidR="00ED6042">
        <w:rPr>
          <w:rFonts w:ascii="Times New Roman" w:hAnsi="Times New Roman" w:cs="Times New Roman"/>
          <w:lang w:val="en-GB"/>
        </w:rPr>
        <w:t xml:space="preserve">method is positivistic </w:t>
      </w:r>
      <w:r w:rsidR="00175A8E">
        <w:rPr>
          <w:rFonts w:ascii="Times New Roman" w:hAnsi="Times New Roman" w:cs="Times New Roman"/>
          <w:lang w:val="en-GB"/>
        </w:rPr>
        <w:t xml:space="preserve">the </w:t>
      </w:r>
      <w:r w:rsidR="00A5545C">
        <w:rPr>
          <w:rFonts w:ascii="Times New Roman" w:hAnsi="Times New Roman" w:cs="Times New Roman"/>
          <w:lang w:val="en-GB"/>
        </w:rPr>
        <w:t xml:space="preserve">surveyor </w:t>
      </w:r>
      <w:r w:rsidR="0049486C">
        <w:rPr>
          <w:rFonts w:ascii="Times New Roman" w:hAnsi="Times New Roman" w:cs="Times New Roman"/>
          <w:lang w:val="en-GB"/>
        </w:rPr>
        <w:t>is required to have</w:t>
      </w:r>
      <w:r w:rsidR="00ED6042">
        <w:rPr>
          <w:rFonts w:ascii="Times New Roman" w:hAnsi="Times New Roman" w:cs="Times New Roman"/>
          <w:lang w:val="en-GB"/>
        </w:rPr>
        <w:t xml:space="preserve"> </w:t>
      </w:r>
      <w:r w:rsidR="006454C4">
        <w:rPr>
          <w:rFonts w:ascii="Times New Roman" w:hAnsi="Times New Roman" w:cs="Times New Roman"/>
          <w:lang w:val="en-GB"/>
        </w:rPr>
        <w:t>substantial knowledge of the subject matter prior to designing the questions</w:t>
      </w:r>
      <w:r w:rsidR="00151859">
        <w:rPr>
          <w:rFonts w:ascii="Times New Roman" w:hAnsi="Times New Roman" w:cs="Times New Roman"/>
          <w:lang w:val="en-GB"/>
        </w:rPr>
        <w:t xml:space="preserve"> with this </w:t>
      </w:r>
      <w:r w:rsidR="007A606F">
        <w:rPr>
          <w:rFonts w:ascii="Times New Roman" w:hAnsi="Times New Roman" w:cs="Times New Roman"/>
          <w:lang w:val="en-GB"/>
        </w:rPr>
        <w:t xml:space="preserve">perhaps coming from </w:t>
      </w:r>
      <w:r w:rsidR="007B3E5C">
        <w:rPr>
          <w:rFonts w:ascii="Times New Roman" w:hAnsi="Times New Roman" w:cs="Times New Roman"/>
          <w:lang w:val="en-GB"/>
        </w:rPr>
        <w:t>the study literature</w:t>
      </w:r>
      <w:r w:rsidR="00F574FE">
        <w:rPr>
          <w:rFonts w:ascii="Times New Roman" w:hAnsi="Times New Roman" w:cs="Times New Roman"/>
          <w:lang w:val="en-GB"/>
        </w:rPr>
        <w:t xml:space="preserve"> </w:t>
      </w:r>
      <w:r w:rsidR="007B3E5C">
        <w:rPr>
          <w:rFonts w:ascii="Times New Roman" w:hAnsi="Times New Roman" w:cs="Times New Roman"/>
          <w:lang w:val="en-GB"/>
        </w:rPr>
        <w:t xml:space="preserve">review </w:t>
      </w:r>
      <w:r w:rsidR="00F574FE">
        <w:rPr>
          <w:rFonts w:ascii="Times New Roman" w:hAnsi="Times New Roman" w:cs="Times New Roman"/>
          <w:lang w:val="en-GB"/>
        </w:rPr>
        <w:t>or existing knowledge</w:t>
      </w:r>
      <w:r w:rsidR="00AA3019">
        <w:rPr>
          <w:rFonts w:ascii="Times New Roman" w:hAnsi="Times New Roman" w:cs="Times New Roman"/>
          <w:lang w:val="en-GB"/>
        </w:rPr>
        <w:t>.</w:t>
      </w:r>
      <w:r w:rsidR="00ED3652">
        <w:rPr>
          <w:rFonts w:ascii="Times New Roman" w:hAnsi="Times New Roman" w:cs="Times New Roman"/>
          <w:lang w:val="en-GB"/>
        </w:rPr>
        <w:t xml:space="preserve"> </w:t>
      </w:r>
    </w:p>
    <w:p w14:paraId="0856A9DB" w14:textId="13201198" w:rsidR="00ED16CE" w:rsidRDefault="002B1115" w:rsidP="00B0587D">
      <w:pPr>
        <w:spacing w:line="360" w:lineRule="auto"/>
        <w:rPr>
          <w:rFonts w:ascii="Times New Roman" w:hAnsi="Times New Roman" w:cs="Times New Roman"/>
          <w:lang w:val="en-GB"/>
        </w:rPr>
      </w:pPr>
      <w:r>
        <w:rPr>
          <w:rFonts w:ascii="Times New Roman" w:hAnsi="Times New Roman" w:cs="Times New Roman"/>
          <w:lang w:val="en-GB"/>
        </w:rPr>
        <w:t xml:space="preserve">The layout of the questionnaire </w:t>
      </w:r>
      <w:r w:rsidR="00DA22D2">
        <w:rPr>
          <w:rFonts w:ascii="Times New Roman" w:hAnsi="Times New Roman" w:cs="Times New Roman"/>
          <w:lang w:val="en-GB"/>
        </w:rPr>
        <w:t xml:space="preserve">remains an important factor in </w:t>
      </w:r>
      <w:r w:rsidR="007E1750">
        <w:rPr>
          <w:rFonts w:ascii="Times New Roman" w:hAnsi="Times New Roman" w:cs="Times New Roman"/>
          <w:lang w:val="en-GB"/>
        </w:rPr>
        <w:t>developing the respondents interest</w:t>
      </w:r>
      <w:r w:rsidR="00DB3812">
        <w:rPr>
          <w:rFonts w:ascii="Times New Roman" w:hAnsi="Times New Roman" w:cs="Times New Roman"/>
          <w:lang w:val="en-GB"/>
        </w:rPr>
        <w:t xml:space="preserve"> to complete it, </w:t>
      </w:r>
      <w:r w:rsidR="00815FB8">
        <w:rPr>
          <w:rFonts w:ascii="Times New Roman" w:hAnsi="Times New Roman" w:cs="Times New Roman"/>
          <w:lang w:val="en-GB"/>
        </w:rPr>
        <w:t xml:space="preserve">the form should be minimalistic in design and only hold the relevant information </w:t>
      </w:r>
      <w:r w:rsidR="00244B75">
        <w:rPr>
          <w:rFonts w:ascii="Times New Roman" w:hAnsi="Times New Roman" w:cs="Times New Roman"/>
          <w:lang w:val="en-GB"/>
        </w:rPr>
        <w:t xml:space="preserve">required such as a clear title which is representative </w:t>
      </w:r>
      <w:r w:rsidR="00F46E8F">
        <w:rPr>
          <w:rFonts w:ascii="Times New Roman" w:hAnsi="Times New Roman" w:cs="Times New Roman"/>
          <w:lang w:val="en-GB"/>
        </w:rPr>
        <w:t>of the questionnaire aims</w:t>
      </w:r>
      <w:r w:rsidR="008D6B93">
        <w:rPr>
          <w:rFonts w:ascii="Times New Roman" w:hAnsi="Times New Roman" w:cs="Times New Roman"/>
          <w:lang w:val="en-GB"/>
        </w:rPr>
        <w:t>, a layout which is consistent throughout</w:t>
      </w:r>
      <w:r w:rsidR="009333CF">
        <w:rPr>
          <w:rFonts w:ascii="Times New Roman" w:hAnsi="Times New Roman" w:cs="Times New Roman"/>
          <w:lang w:val="en-GB"/>
        </w:rPr>
        <w:t xml:space="preserve"> the form</w:t>
      </w:r>
      <w:r w:rsidR="00725619">
        <w:rPr>
          <w:rFonts w:ascii="Times New Roman" w:hAnsi="Times New Roman" w:cs="Times New Roman"/>
          <w:lang w:val="en-GB"/>
        </w:rPr>
        <w:t xml:space="preserve"> along with considering the </w:t>
      </w:r>
      <w:r w:rsidR="00EF7A71">
        <w:rPr>
          <w:rFonts w:ascii="Times New Roman" w:hAnsi="Times New Roman" w:cs="Times New Roman"/>
          <w:lang w:val="en-GB"/>
        </w:rPr>
        <w:t>number of questions being kept as short as possible and asked succinctly,</w:t>
      </w:r>
      <w:r w:rsidR="00A83F6E">
        <w:rPr>
          <w:rFonts w:ascii="Times New Roman" w:hAnsi="Times New Roman" w:cs="Times New Roman"/>
          <w:lang w:val="en-GB"/>
        </w:rPr>
        <w:t xml:space="preserve"> and most importantly information of how this can be returned to the surveyor</w:t>
      </w:r>
      <w:r w:rsidR="00EF7A71">
        <w:rPr>
          <w:rFonts w:ascii="Times New Roman" w:hAnsi="Times New Roman" w:cs="Times New Roman"/>
          <w:lang w:val="en-GB"/>
        </w:rPr>
        <w:t>.</w:t>
      </w:r>
    </w:p>
    <w:p w14:paraId="2B8E6E29" w14:textId="56F16EFF" w:rsidR="00C51DB7" w:rsidRDefault="00356A50" w:rsidP="00B0587D">
      <w:pPr>
        <w:spacing w:line="360" w:lineRule="auto"/>
        <w:rPr>
          <w:rFonts w:ascii="Times New Roman" w:hAnsi="Times New Roman" w:cs="Times New Roman"/>
          <w:lang w:val="en-GB"/>
        </w:rPr>
      </w:pPr>
      <w:r>
        <w:rPr>
          <w:rFonts w:ascii="Times New Roman" w:hAnsi="Times New Roman" w:cs="Times New Roman"/>
          <w:lang w:val="en-GB"/>
        </w:rPr>
        <w:t>A good way to stan</w:t>
      </w:r>
      <w:r w:rsidR="006943FF">
        <w:rPr>
          <w:rFonts w:ascii="Times New Roman" w:hAnsi="Times New Roman" w:cs="Times New Roman"/>
          <w:lang w:val="en-GB"/>
        </w:rPr>
        <w:t xml:space="preserve">dardise the questionnaire form is by utilising electronic tools </w:t>
      </w:r>
      <w:r w:rsidR="007058F7">
        <w:rPr>
          <w:rFonts w:ascii="Times New Roman" w:hAnsi="Times New Roman" w:cs="Times New Roman"/>
          <w:lang w:val="en-GB"/>
        </w:rPr>
        <w:t>if able</w:t>
      </w:r>
      <w:r w:rsidR="005D34BA">
        <w:rPr>
          <w:rFonts w:ascii="Times New Roman" w:hAnsi="Times New Roman" w:cs="Times New Roman"/>
          <w:lang w:val="en-GB"/>
        </w:rPr>
        <w:t xml:space="preserve"> as these offer </w:t>
      </w:r>
      <w:r w:rsidR="00053C26">
        <w:rPr>
          <w:rFonts w:ascii="Times New Roman" w:hAnsi="Times New Roman" w:cs="Times New Roman"/>
          <w:lang w:val="en-GB"/>
        </w:rPr>
        <w:t>the following advantages</w:t>
      </w:r>
      <w:r w:rsidR="001E416F">
        <w:rPr>
          <w:rFonts w:ascii="Times New Roman" w:hAnsi="Times New Roman" w:cs="Times New Roman"/>
          <w:lang w:val="en-GB"/>
        </w:rPr>
        <w:t xml:space="preserve"> as described by </w:t>
      </w:r>
      <w:sdt>
        <w:sdtPr>
          <w:rPr>
            <w:rFonts w:ascii="Times New Roman" w:hAnsi="Times New Roman" w:cs="Times New Roman"/>
            <w:lang w:val="en-GB"/>
          </w:rPr>
          <w:id w:val="-1920778612"/>
          <w:citation/>
        </w:sdtPr>
        <w:sdtEndPr/>
        <w:sdtContent>
          <w:r w:rsidR="009F244E">
            <w:rPr>
              <w:rFonts w:ascii="Times New Roman" w:hAnsi="Times New Roman" w:cs="Times New Roman"/>
              <w:lang w:val="en-GB"/>
            </w:rPr>
            <w:fldChar w:fldCharType="begin"/>
          </w:r>
          <w:r w:rsidR="009F244E">
            <w:rPr>
              <w:rFonts w:ascii="Times New Roman" w:hAnsi="Times New Roman" w:cs="Times New Roman"/>
              <w:lang w:val="en-GB"/>
            </w:rPr>
            <w:instrText xml:space="preserve"> CITATION Cot14 \l 2057 </w:instrText>
          </w:r>
          <w:r w:rsidR="009F244E">
            <w:rPr>
              <w:rFonts w:ascii="Times New Roman" w:hAnsi="Times New Roman" w:cs="Times New Roman"/>
              <w:lang w:val="en-GB"/>
            </w:rPr>
            <w:fldChar w:fldCharType="separate"/>
          </w:r>
          <w:r w:rsidR="009F244E" w:rsidRPr="009F244E">
            <w:rPr>
              <w:rFonts w:ascii="Times New Roman" w:hAnsi="Times New Roman" w:cs="Times New Roman"/>
              <w:noProof/>
              <w:lang w:val="en-GB"/>
            </w:rPr>
            <w:t>(Cottrell, 2014)</w:t>
          </w:r>
          <w:r w:rsidR="009F244E">
            <w:rPr>
              <w:rFonts w:ascii="Times New Roman" w:hAnsi="Times New Roman" w:cs="Times New Roman"/>
              <w:lang w:val="en-GB"/>
            </w:rPr>
            <w:fldChar w:fldCharType="end"/>
          </w:r>
        </w:sdtContent>
      </w:sdt>
      <w:r w:rsidR="00053C26">
        <w:rPr>
          <w:rFonts w:ascii="Times New Roman" w:hAnsi="Times New Roman" w:cs="Times New Roman"/>
          <w:lang w:val="en-GB"/>
        </w:rPr>
        <w:t>;</w:t>
      </w:r>
    </w:p>
    <w:p w14:paraId="01473ECF" w14:textId="77777777" w:rsidR="00C51DB7" w:rsidRDefault="00053C26" w:rsidP="002B3D2A">
      <w:pPr>
        <w:pStyle w:val="ListParagraph"/>
        <w:numPr>
          <w:ilvl w:val="0"/>
          <w:numId w:val="17"/>
        </w:numPr>
        <w:spacing w:line="360" w:lineRule="auto"/>
        <w:rPr>
          <w:rFonts w:ascii="Times New Roman" w:hAnsi="Times New Roman" w:cs="Times New Roman"/>
        </w:rPr>
      </w:pPr>
      <w:r w:rsidRPr="00C51DB7">
        <w:rPr>
          <w:rFonts w:ascii="Times New Roman" w:hAnsi="Times New Roman" w:cs="Times New Roman"/>
        </w:rPr>
        <w:t xml:space="preserve">Inbuilt design features and guidance, </w:t>
      </w:r>
    </w:p>
    <w:p w14:paraId="52C0A803" w14:textId="77777777" w:rsidR="00C51DB7" w:rsidRDefault="00053C26" w:rsidP="002B3D2A">
      <w:pPr>
        <w:pStyle w:val="ListParagraph"/>
        <w:numPr>
          <w:ilvl w:val="0"/>
          <w:numId w:val="17"/>
        </w:numPr>
        <w:spacing w:line="360" w:lineRule="auto"/>
        <w:rPr>
          <w:rFonts w:ascii="Times New Roman" w:hAnsi="Times New Roman" w:cs="Times New Roman"/>
        </w:rPr>
      </w:pPr>
      <w:r w:rsidRPr="00C51DB7">
        <w:rPr>
          <w:rFonts w:ascii="Times New Roman" w:hAnsi="Times New Roman" w:cs="Times New Roman"/>
        </w:rPr>
        <w:t xml:space="preserve">Speed and ease of distribution, </w:t>
      </w:r>
    </w:p>
    <w:p w14:paraId="5867A0FC" w14:textId="43FA5C29" w:rsidR="00ED16CE" w:rsidRDefault="00053C26" w:rsidP="002B3D2A">
      <w:pPr>
        <w:pStyle w:val="ListParagraph"/>
        <w:numPr>
          <w:ilvl w:val="0"/>
          <w:numId w:val="17"/>
        </w:numPr>
        <w:spacing w:line="360" w:lineRule="auto"/>
        <w:rPr>
          <w:rFonts w:ascii="Times New Roman" w:hAnsi="Times New Roman" w:cs="Times New Roman"/>
        </w:rPr>
      </w:pPr>
      <w:r w:rsidRPr="00C51DB7">
        <w:rPr>
          <w:rFonts w:ascii="Times New Roman" w:hAnsi="Times New Roman" w:cs="Times New Roman"/>
        </w:rPr>
        <w:t xml:space="preserve">Being intuitive to use </w:t>
      </w:r>
      <w:r w:rsidR="00C51DB7" w:rsidRPr="00C51DB7">
        <w:rPr>
          <w:rFonts w:ascii="Times New Roman" w:hAnsi="Times New Roman" w:cs="Times New Roman"/>
        </w:rPr>
        <w:t xml:space="preserve">when designing your own questionnaires, </w:t>
      </w:r>
    </w:p>
    <w:p w14:paraId="76AE639D" w14:textId="20CB09F6" w:rsidR="00C51DB7" w:rsidRDefault="00636FBD" w:rsidP="002B3D2A">
      <w:pPr>
        <w:pStyle w:val="ListParagraph"/>
        <w:numPr>
          <w:ilvl w:val="0"/>
          <w:numId w:val="17"/>
        </w:numPr>
        <w:spacing w:line="360" w:lineRule="auto"/>
        <w:rPr>
          <w:rFonts w:ascii="Times New Roman" w:hAnsi="Times New Roman" w:cs="Times New Roman"/>
        </w:rPr>
      </w:pPr>
      <w:r>
        <w:rPr>
          <w:rFonts w:ascii="Times New Roman" w:hAnsi="Times New Roman" w:cs="Times New Roman"/>
        </w:rPr>
        <w:t>Professional appearance of survey,</w:t>
      </w:r>
    </w:p>
    <w:p w14:paraId="2849E222" w14:textId="06C44BB2" w:rsidR="00636FBD" w:rsidRDefault="00636FBD" w:rsidP="002B3D2A">
      <w:pPr>
        <w:pStyle w:val="ListParagraph"/>
        <w:numPr>
          <w:ilvl w:val="0"/>
          <w:numId w:val="17"/>
        </w:numPr>
        <w:spacing w:line="360" w:lineRule="auto"/>
        <w:rPr>
          <w:rFonts w:ascii="Times New Roman" w:hAnsi="Times New Roman" w:cs="Times New Roman"/>
        </w:rPr>
      </w:pPr>
      <w:r>
        <w:rPr>
          <w:rFonts w:ascii="Times New Roman" w:hAnsi="Times New Roman" w:cs="Times New Roman"/>
        </w:rPr>
        <w:t>Speed and ease in collating responses,</w:t>
      </w:r>
    </w:p>
    <w:p w14:paraId="33988F1B" w14:textId="70759EA3" w:rsidR="00636FBD" w:rsidRDefault="00636FBD" w:rsidP="002B3D2A">
      <w:pPr>
        <w:pStyle w:val="ListParagraph"/>
        <w:numPr>
          <w:ilvl w:val="0"/>
          <w:numId w:val="17"/>
        </w:numPr>
        <w:spacing w:line="360" w:lineRule="auto"/>
        <w:rPr>
          <w:rFonts w:ascii="Times New Roman" w:hAnsi="Times New Roman" w:cs="Times New Roman"/>
        </w:rPr>
      </w:pPr>
      <w:r>
        <w:rPr>
          <w:rFonts w:ascii="Times New Roman" w:hAnsi="Times New Roman" w:cs="Times New Roman"/>
        </w:rPr>
        <w:t>Speed and ease in presenting data</w:t>
      </w:r>
    </w:p>
    <w:p w14:paraId="6B53C03C" w14:textId="15370801" w:rsidR="00236D40" w:rsidRDefault="00B01547" w:rsidP="005D2F33">
      <w:pPr>
        <w:spacing w:line="360" w:lineRule="auto"/>
        <w:jc w:val="both"/>
        <w:rPr>
          <w:rFonts w:ascii="Times New Roman" w:hAnsi="Times New Roman" w:cs="Times New Roman"/>
        </w:rPr>
      </w:pPr>
      <w:r>
        <w:rPr>
          <w:rFonts w:ascii="Times New Roman" w:hAnsi="Times New Roman" w:cs="Times New Roman"/>
        </w:rPr>
        <w:t xml:space="preserve">It is however important </w:t>
      </w:r>
      <w:r w:rsidR="006910D9">
        <w:rPr>
          <w:rFonts w:ascii="Times New Roman" w:hAnsi="Times New Roman" w:cs="Times New Roman"/>
        </w:rPr>
        <w:t xml:space="preserve">that if you are using electronic tools that you </w:t>
      </w:r>
      <w:r w:rsidR="007F62DE">
        <w:rPr>
          <w:rFonts w:ascii="Times New Roman" w:hAnsi="Times New Roman" w:cs="Times New Roman"/>
        </w:rPr>
        <w:t xml:space="preserve">give some advance warning </w:t>
      </w:r>
      <w:r w:rsidR="005D773A">
        <w:rPr>
          <w:rFonts w:ascii="Times New Roman" w:hAnsi="Times New Roman" w:cs="Times New Roman"/>
        </w:rPr>
        <w:t xml:space="preserve">to the respondents </w:t>
      </w:r>
      <w:r w:rsidR="0043444C">
        <w:rPr>
          <w:rFonts w:ascii="Times New Roman" w:hAnsi="Times New Roman" w:cs="Times New Roman"/>
        </w:rPr>
        <w:t xml:space="preserve">or compliment the questionnaire with an email explaining </w:t>
      </w:r>
      <w:r w:rsidR="004A5C19">
        <w:rPr>
          <w:rFonts w:ascii="Times New Roman" w:hAnsi="Times New Roman" w:cs="Times New Roman"/>
        </w:rPr>
        <w:t xml:space="preserve">who you are if not known along with stating the purpose </w:t>
      </w:r>
      <w:r w:rsidR="00A21728">
        <w:rPr>
          <w:rFonts w:ascii="Times New Roman" w:hAnsi="Times New Roman" w:cs="Times New Roman"/>
        </w:rPr>
        <w:t xml:space="preserve">of the survey, approximate time to complete along with what the data captured will be </w:t>
      </w:r>
      <w:r w:rsidR="00A21728">
        <w:rPr>
          <w:rFonts w:ascii="Times New Roman" w:hAnsi="Times New Roman" w:cs="Times New Roman"/>
        </w:rPr>
        <w:lastRenderedPageBreak/>
        <w:t>used for</w:t>
      </w:r>
      <w:r w:rsidR="004D528C">
        <w:rPr>
          <w:rFonts w:ascii="Times New Roman" w:hAnsi="Times New Roman" w:cs="Times New Roman"/>
        </w:rPr>
        <w:t xml:space="preserve">. Some electronic tools such as ‘Survey Monkey’ or ‘Microsoft Forms’ enable </w:t>
      </w:r>
      <w:r w:rsidR="00D7188A">
        <w:rPr>
          <w:rFonts w:ascii="Times New Roman" w:hAnsi="Times New Roman" w:cs="Times New Roman"/>
        </w:rPr>
        <w:t>the survey to be conducted anonymously but the surveyor needs to ensure that this doesn’t disrupt the outcome</w:t>
      </w:r>
      <w:r w:rsidR="00B96ABF">
        <w:rPr>
          <w:rFonts w:ascii="Times New Roman" w:hAnsi="Times New Roman" w:cs="Times New Roman"/>
        </w:rPr>
        <w:t>.</w:t>
      </w:r>
    </w:p>
    <w:p w14:paraId="0AD8479D" w14:textId="492CB118" w:rsidR="00705CFB" w:rsidRDefault="001D74D8" w:rsidP="00705CFB">
      <w:pPr>
        <w:pStyle w:val="Heading3"/>
        <w:spacing w:line="360" w:lineRule="auto"/>
      </w:pPr>
      <w:bookmarkStart w:id="40" w:name="_Toc101693673"/>
      <w:r>
        <w:t>3</w:t>
      </w:r>
      <w:r w:rsidR="0005084D">
        <w:t>.11.2</w:t>
      </w:r>
      <w:r w:rsidR="00705CFB">
        <w:t xml:space="preserve"> Run a trial survey</w:t>
      </w:r>
      <w:bookmarkEnd w:id="40"/>
    </w:p>
    <w:p w14:paraId="0E53F533" w14:textId="0053D805" w:rsidR="00705CFB" w:rsidRDefault="00AF2EEE" w:rsidP="00EA2B08">
      <w:pPr>
        <w:spacing w:line="360" w:lineRule="auto"/>
        <w:jc w:val="both"/>
        <w:rPr>
          <w:rFonts w:ascii="Times New Roman" w:hAnsi="Times New Roman" w:cs="Times New Roman"/>
          <w:lang w:val="en-GB"/>
        </w:rPr>
      </w:pPr>
      <w:r>
        <w:rPr>
          <w:rFonts w:ascii="Times New Roman" w:hAnsi="Times New Roman" w:cs="Times New Roman"/>
          <w:lang w:val="en-GB"/>
        </w:rPr>
        <w:t xml:space="preserve">Once the questionnaire has been designed it </w:t>
      </w:r>
      <w:r w:rsidR="00F85E40">
        <w:rPr>
          <w:rFonts w:ascii="Times New Roman" w:hAnsi="Times New Roman" w:cs="Times New Roman"/>
          <w:lang w:val="en-GB"/>
        </w:rPr>
        <w:t xml:space="preserve">would be </w:t>
      </w:r>
      <w:r w:rsidR="00125AB3">
        <w:rPr>
          <w:rFonts w:ascii="Times New Roman" w:hAnsi="Times New Roman" w:cs="Times New Roman"/>
          <w:lang w:val="en-GB"/>
        </w:rPr>
        <w:t xml:space="preserve">a </w:t>
      </w:r>
      <w:r w:rsidR="00F85E40">
        <w:rPr>
          <w:rFonts w:ascii="Times New Roman" w:hAnsi="Times New Roman" w:cs="Times New Roman"/>
          <w:lang w:val="en-GB"/>
        </w:rPr>
        <w:t xml:space="preserve">good </w:t>
      </w:r>
      <w:r w:rsidR="00125AB3">
        <w:rPr>
          <w:rFonts w:ascii="Times New Roman" w:hAnsi="Times New Roman" w:cs="Times New Roman"/>
          <w:lang w:val="en-GB"/>
        </w:rPr>
        <w:t xml:space="preserve">exercise to trial the survey </w:t>
      </w:r>
      <w:r w:rsidR="00EA2B08">
        <w:rPr>
          <w:rFonts w:ascii="Times New Roman" w:hAnsi="Times New Roman" w:cs="Times New Roman"/>
          <w:lang w:val="en-GB"/>
        </w:rPr>
        <w:t xml:space="preserve">within a small group </w:t>
      </w:r>
      <w:r w:rsidR="00965FCC">
        <w:rPr>
          <w:rFonts w:ascii="Times New Roman" w:hAnsi="Times New Roman" w:cs="Times New Roman"/>
          <w:lang w:val="en-GB"/>
        </w:rPr>
        <w:t>of approximately ten percent of the target audience</w:t>
      </w:r>
      <w:r w:rsidR="00B726F6">
        <w:rPr>
          <w:rFonts w:ascii="Times New Roman" w:hAnsi="Times New Roman" w:cs="Times New Roman"/>
          <w:lang w:val="en-GB"/>
        </w:rPr>
        <w:t xml:space="preserve"> and seek feedback</w:t>
      </w:r>
      <w:r w:rsidR="00F15FBB">
        <w:rPr>
          <w:rFonts w:ascii="Times New Roman" w:hAnsi="Times New Roman" w:cs="Times New Roman"/>
          <w:lang w:val="en-GB"/>
        </w:rPr>
        <w:t xml:space="preserve">. The aim of undertaking the trial </w:t>
      </w:r>
      <w:r w:rsidR="00932EE6">
        <w:rPr>
          <w:rFonts w:ascii="Times New Roman" w:hAnsi="Times New Roman" w:cs="Times New Roman"/>
          <w:lang w:val="en-GB"/>
        </w:rPr>
        <w:t>survey is to</w:t>
      </w:r>
      <w:r w:rsidR="00B726F6" w:rsidRPr="00B726F6">
        <w:rPr>
          <w:rFonts w:ascii="Times New Roman" w:hAnsi="Times New Roman" w:cs="Times New Roman"/>
          <w:lang w:val="en-GB"/>
        </w:rPr>
        <w:t xml:space="preserve"> </w:t>
      </w:r>
      <w:r w:rsidR="00B726F6">
        <w:rPr>
          <w:rFonts w:ascii="Times New Roman" w:hAnsi="Times New Roman" w:cs="Times New Roman"/>
          <w:lang w:val="en-GB"/>
        </w:rPr>
        <w:t>reveal any</w:t>
      </w:r>
      <w:r w:rsidR="00B42BF3" w:rsidRPr="00B42BF3">
        <w:rPr>
          <w:rFonts w:ascii="Times New Roman" w:hAnsi="Times New Roman" w:cs="Times New Roman"/>
          <w:lang w:val="en-GB"/>
        </w:rPr>
        <w:t xml:space="preserve"> </w:t>
      </w:r>
      <w:r w:rsidR="00B42BF3">
        <w:rPr>
          <w:rFonts w:ascii="Times New Roman" w:hAnsi="Times New Roman" w:cs="Times New Roman"/>
          <w:lang w:val="en-GB"/>
        </w:rPr>
        <w:t>shortcomings in the survey regarding the questions</w:t>
      </w:r>
      <w:r w:rsidR="00743DC8">
        <w:rPr>
          <w:rFonts w:ascii="Times New Roman" w:hAnsi="Times New Roman" w:cs="Times New Roman"/>
          <w:lang w:val="en-GB"/>
        </w:rPr>
        <w:t xml:space="preserve">, layout, grammar, etc so that these can be corrected prior to </w:t>
      </w:r>
      <w:r w:rsidR="005A3FFF">
        <w:rPr>
          <w:rFonts w:ascii="Times New Roman" w:hAnsi="Times New Roman" w:cs="Times New Roman"/>
          <w:lang w:val="en-GB"/>
        </w:rPr>
        <w:t xml:space="preserve">rolling out the main survey to the entire target audience. </w:t>
      </w:r>
      <w:r w:rsidR="00932EE6">
        <w:rPr>
          <w:rFonts w:ascii="Times New Roman" w:hAnsi="Times New Roman" w:cs="Times New Roman"/>
          <w:lang w:val="en-GB"/>
        </w:rPr>
        <w:t xml:space="preserve"> </w:t>
      </w:r>
      <w:r w:rsidR="00EA2B08">
        <w:rPr>
          <w:rFonts w:ascii="Times New Roman" w:hAnsi="Times New Roman" w:cs="Times New Roman"/>
          <w:lang w:val="en-GB"/>
        </w:rPr>
        <w:t xml:space="preserve"> </w:t>
      </w:r>
    </w:p>
    <w:p w14:paraId="2B92EDFE" w14:textId="6324BE9C" w:rsidR="005D1DAC" w:rsidRDefault="001D74D8" w:rsidP="00264B7A">
      <w:pPr>
        <w:pStyle w:val="Heading3"/>
        <w:spacing w:line="360" w:lineRule="auto"/>
      </w:pPr>
      <w:bookmarkStart w:id="41" w:name="_Toc101693674"/>
      <w:r>
        <w:t>3</w:t>
      </w:r>
      <w:r w:rsidR="005D1DAC">
        <w:t xml:space="preserve">.11.3 Conducting the </w:t>
      </w:r>
      <w:r w:rsidR="00264B7A">
        <w:t>main survey</w:t>
      </w:r>
      <w:bookmarkEnd w:id="41"/>
    </w:p>
    <w:p w14:paraId="336A3E12" w14:textId="5A2C3B05" w:rsidR="00264B7A" w:rsidRDefault="00F603DC" w:rsidP="00264B7A">
      <w:pPr>
        <w:spacing w:line="360" w:lineRule="auto"/>
        <w:jc w:val="both"/>
        <w:rPr>
          <w:rFonts w:ascii="Times New Roman" w:hAnsi="Times New Roman" w:cs="Times New Roman"/>
          <w:lang w:val="en-GB"/>
        </w:rPr>
      </w:pPr>
      <w:r>
        <w:rPr>
          <w:rFonts w:ascii="Times New Roman" w:hAnsi="Times New Roman" w:cs="Times New Roman"/>
          <w:lang w:val="en-GB"/>
        </w:rPr>
        <w:t xml:space="preserve">Once any feedback from the trial survey has been actioned it is time to </w:t>
      </w:r>
      <w:r w:rsidR="00135AB7">
        <w:rPr>
          <w:rFonts w:ascii="Times New Roman" w:hAnsi="Times New Roman" w:cs="Times New Roman"/>
          <w:lang w:val="en-GB"/>
        </w:rPr>
        <w:t xml:space="preserve">conduct the main survey. </w:t>
      </w:r>
      <w:r w:rsidR="004A34BB">
        <w:rPr>
          <w:rFonts w:ascii="Times New Roman" w:hAnsi="Times New Roman" w:cs="Times New Roman"/>
          <w:lang w:val="en-GB"/>
        </w:rPr>
        <w:t xml:space="preserve">Depending on how the survey is being conducted </w:t>
      </w:r>
      <w:r w:rsidR="00135AB7">
        <w:rPr>
          <w:rFonts w:ascii="Times New Roman" w:hAnsi="Times New Roman" w:cs="Times New Roman"/>
          <w:lang w:val="en-GB"/>
        </w:rPr>
        <w:t>(electronically, paper-based</w:t>
      </w:r>
      <w:r w:rsidR="0014759F">
        <w:rPr>
          <w:rFonts w:ascii="Times New Roman" w:hAnsi="Times New Roman" w:cs="Times New Roman"/>
          <w:lang w:val="en-GB"/>
        </w:rPr>
        <w:t xml:space="preserve">, phone etc) it </w:t>
      </w:r>
      <w:r w:rsidR="00874AB1">
        <w:rPr>
          <w:rFonts w:ascii="Times New Roman" w:hAnsi="Times New Roman" w:cs="Times New Roman"/>
          <w:lang w:val="en-GB"/>
        </w:rPr>
        <w:t>will</w:t>
      </w:r>
      <w:r w:rsidR="0014759F">
        <w:rPr>
          <w:rFonts w:ascii="Times New Roman" w:hAnsi="Times New Roman" w:cs="Times New Roman"/>
          <w:lang w:val="en-GB"/>
        </w:rPr>
        <w:t xml:space="preserve"> need to be</w:t>
      </w:r>
      <w:r w:rsidR="00874AB1">
        <w:rPr>
          <w:rFonts w:ascii="Times New Roman" w:hAnsi="Times New Roman" w:cs="Times New Roman"/>
          <w:lang w:val="en-GB"/>
        </w:rPr>
        <w:t xml:space="preserve"> determine</w:t>
      </w:r>
      <w:r w:rsidR="0014759F">
        <w:rPr>
          <w:rFonts w:ascii="Times New Roman" w:hAnsi="Times New Roman" w:cs="Times New Roman"/>
          <w:lang w:val="en-GB"/>
        </w:rPr>
        <w:t>d</w:t>
      </w:r>
      <w:r w:rsidR="00487182">
        <w:rPr>
          <w:rFonts w:ascii="Times New Roman" w:hAnsi="Times New Roman" w:cs="Times New Roman"/>
          <w:lang w:val="en-GB"/>
        </w:rPr>
        <w:t xml:space="preserve"> how </w:t>
      </w:r>
      <w:r w:rsidR="00874AB1">
        <w:rPr>
          <w:rFonts w:ascii="Times New Roman" w:hAnsi="Times New Roman" w:cs="Times New Roman"/>
          <w:lang w:val="en-GB"/>
        </w:rPr>
        <w:t>to keep track of the respondents</w:t>
      </w:r>
      <w:r w:rsidR="00487182">
        <w:rPr>
          <w:rFonts w:ascii="Times New Roman" w:hAnsi="Times New Roman" w:cs="Times New Roman"/>
          <w:lang w:val="en-GB"/>
        </w:rPr>
        <w:t xml:space="preserve"> </w:t>
      </w:r>
      <w:r w:rsidR="00225E11">
        <w:rPr>
          <w:rFonts w:ascii="Times New Roman" w:hAnsi="Times New Roman" w:cs="Times New Roman"/>
          <w:lang w:val="en-GB"/>
        </w:rPr>
        <w:t xml:space="preserve">identification and status </w:t>
      </w:r>
      <w:r w:rsidR="00F1162E">
        <w:rPr>
          <w:rFonts w:ascii="Times New Roman" w:hAnsi="Times New Roman" w:cs="Times New Roman"/>
          <w:lang w:val="en-GB"/>
        </w:rPr>
        <w:t>whilst also considering if the survey is</w:t>
      </w:r>
      <w:r w:rsidR="00874AB1">
        <w:rPr>
          <w:rFonts w:ascii="Times New Roman" w:hAnsi="Times New Roman" w:cs="Times New Roman"/>
          <w:lang w:val="en-GB"/>
        </w:rPr>
        <w:t xml:space="preserve"> </w:t>
      </w:r>
      <w:r w:rsidR="0014759F">
        <w:rPr>
          <w:rFonts w:ascii="Times New Roman" w:hAnsi="Times New Roman" w:cs="Times New Roman"/>
          <w:lang w:val="en-GB"/>
        </w:rPr>
        <w:t>named or anonymous</w:t>
      </w:r>
      <w:r w:rsidR="005E1A5F">
        <w:rPr>
          <w:rFonts w:ascii="Times New Roman" w:hAnsi="Times New Roman" w:cs="Times New Roman"/>
          <w:lang w:val="en-GB"/>
        </w:rPr>
        <w:t xml:space="preserve">, as simple database can be used for this if verbal or paper-based whilst </w:t>
      </w:r>
      <w:r w:rsidR="00735482">
        <w:rPr>
          <w:rFonts w:ascii="Times New Roman" w:hAnsi="Times New Roman" w:cs="Times New Roman"/>
          <w:lang w:val="en-GB"/>
        </w:rPr>
        <w:t>if undertaken electronically the tool used may already have this in place</w:t>
      </w:r>
      <w:r w:rsidR="006D7D76">
        <w:rPr>
          <w:rFonts w:ascii="Times New Roman" w:hAnsi="Times New Roman" w:cs="Times New Roman"/>
          <w:lang w:val="en-GB"/>
        </w:rPr>
        <w:t xml:space="preserve">. It is also worth considering the length of time the survey will run for and factor in some timely reminders </w:t>
      </w:r>
      <w:r w:rsidR="00DE1BAF">
        <w:rPr>
          <w:rFonts w:ascii="Times New Roman" w:hAnsi="Times New Roman" w:cs="Times New Roman"/>
          <w:lang w:val="en-GB"/>
        </w:rPr>
        <w:t>for completion to get as many responses as possible.</w:t>
      </w:r>
    </w:p>
    <w:p w14:paraId="6DE126C6" w14:textId="15CD67AF" w:rsidR="00570412" w:rsidRPr="00264B7A" w:rsidRDefault="001D74D8" w:rsidP="006C7B0F">
      <w:pPr>
        <w:pStyle w:val="Heading3"/>
        <w:spacing w:line="360" w:lineRule="auto"/>
        <w:jc w:val="both"/>
      </w:pPr>
      <w:bookmarkStart w:id="42" w:name="_Toc101693675"/>
      <w:r>
        <w:t>3</w:t>
      </w:r>
      <w:r w:rsidR="00570412">
        <w:t xml:space="preserve">.11.4 </w:t>
      </w:r>
      <w:r w:rsidR="006C7B0F">
        <w:t>Survey data analysis</w:t>
      </w:r>
      <w:bookmarkEnd w:id="42"/>
    </w:p>
    <w:p w14:paraId="5CC502C1" w14:textId="57AD846C" w:rsidR="005357A6" w:rsidRPr="007A5755" w:rsidRDefault="005A2EAE" w:rsidP="007A5755">
      <w:pPr>
        <w:spacing w:line="360" w:lineRule="auto"/>
        <w:jc w:val="both"/>
        <w:rPr>
          <w:rFonts w:ascii="Times New Roman" w:hAnsi="Times New Roman" w:cs="Times New Roman"/>
          <w:lang w:val="en-GB"/>
        </w:rPr>
      </w:pPr>
      <w:r>
        <w:rPr>
          <w:rFonts w:ascii="Times New Roman" w:hAnsi="Times New Roman" w:cs="Times New Roman"/>
          <w:lang w:val="en-GB"/>
        </w:rPr>
        <w:t xml:space="preserve">Consideration needs to be paid to analysing the data provided from the survey and whether this waits until the </w:t>
      </w:r>
      <w:r w:rsidR="00F41880">
        <w:rPr>
          <w:rFonts w:ascii="Times New Roman" w:hAnsi="Times New Roman" w:cs="Times New Roman"/>
          <w:lang w:val="en-GB"/>
        </w:rPr>
        <w:t>survey end date or if you can start it sooner. There are</w:t>
      </w:r>
      <w:r w:rsidR="006D2A20">
        <w:rPr>
          <w:rFonts w:ascii="Times New Roman" w:hAnsi="Times New Roman" w:cs="Times New Roman"/>
          <w:lang w:val="en-GB"/>
        </w:rPr>
        <w:t xml:space="preserve"> a variety of </w:t>
      </w:r>
      <w:r w:rsidR="00F41880">
        <w:rPr>
          <w:rFonts w:ascii="Times New Roman" w:hAnsi="Times New Roman" w:cs="Times New Roman"/>
          <w:lang w:val="en-GB"/>
        </w:rPr>
        <w:t xml:space="preserve">different ways to </w:t>
      </w:r>
      <w:r w:rsidR="000A1B2E">
        <w:rPr>
          <w:rFonts w:ascii="Times New Roman" w:hAnsi="Times New Roman" w:cs="Times New Roman"/>
          <w:lang w:val="en-GB"/>
        </w:rPr>
        <w:t xml:space="preserve">analyse data with some specifically designed packages </w:t>
      </w:r>
      <w:r w:rsidR="001B03DA">
        <w:rPr>
          <w:rFonts w:ascii="Times New Roman" w:hAnsi="Times New Roman" w:cs="Times New Roman"/>
          <w:lang w:val="en-GB"/>
        </w:rPr>
        <w:t>for handling large data sets</w:t>
      </w:r>
      <w:r w:rsidR="006D2A20">
        <w:rPr>
          <w:rFonts w:ascii="Times New Roman" w:hAnsi="Times New Roman" w:cs="Times New Roman"/>
          <w:lang w:val="en-GB"/>
        </w:rPr>
        <w:t>,</w:t>
      </w:r>
      <w:r w:rsidR="001B03DA">
        <w:rPr>
          <w:rFonts w:ascii="Times New Roman" w:hAnsi="Times New Roman" w:cs="Times New Roman"/>
          <w:lang w:val="en-GB"/>
        </w:rPr>
        <w:t xml:space="preserve"> </w:t>
      </w:r>
      <w:r w:rsidR="00160FE8">
        <w:rPr>
          <w:rFonts w:ascii="Times New Roman" w:hAnsi="Times New Roman" w:cs="Times New Roman"/>
          <w:lang w:val="en-GB"/>
        </w:rPr>
        <w:t xml:space="preserve">some electronic tools used for surveys have data analysis built in and will </w:t>
      </w:r>
      <w:r w:rsidR="00163158">
        <w:rPr>
          <w:rFonts w:ascii="Times New Roman" w:hAnsi="Times New Roman" w:cs="Times New Roman"/>
          <w:lang w:val="en-GB"/>
        </w:rPr>
        <w:t xml:space="preserve">collate/change the data as surveys are returned, </w:t>
      </w:r>
      <w:r w:rsidR="001B03DA">
        <w:rPr>
          <w:rFonts w:ascii="Times New Roman" w:hAnsi="Times New Roman" w:cs="Times New Roman"/>
          <w:lang w:val="en-GB"/>
        </w:rPr>
        <w:t xml:space="preserve">Excel can </w:t>
      </w:r>
      <w:r w:rsidR="00163158">
        <w:rPr>
          <w:rFonts w:ascii="Times New Roman" w:hAnsi="Times New Roman" w:cs="Times New Roman"/>
          <w:lang w:val="en-GB"/>
        </w:rPr>
        <w:t xml:space="preserve">also </w:t>
      </w:r>
      <w:r w:rsidR="001B03DA">
        <w:rPr>
          <w:rFonts w:ascii="Times New Roman" w:hAnsi="Times New Roman" w:cs="Times New Roman"/>
          <w:lang w:val="en-GB"/>
        </w:rPr>
        <w:t>be used</w:t>
      </w:r>
      <w:r w:rsidR="006D2A20">
        <w:rPr>
          <w:rFonts w:ascii="Times New Roman" w:hAnsi="Times New Roman" w:cs="Times New Roman"/>
          <w:lang w:val="en-GB"/>
        </w:rPr>
        <w:t xml:space="preserve"> </w:t>
      </w:r>
      <w:r w:rsidR="00754082">
        <w:rPr>
          <w:rFonts w:ascii="Times New Roman" w:hAnsi="Times New Roman" w:cs="Times New Roman"/>
          <w:lang w:val="en-GB"/>
        </w:rPr>
        <w:t xml:space="preserve">for small data sets </w:t>
      </w:r>
      <w:r w:rsidR="00163158">
        <w:rPr>
          <w:rFonts w:ascii="Times New Roman" w:hAnsi="Times New Roman" w:cs="Times New Roman"/>
          <w:lang w:val="en-GB"/>
        </w:rPr>
        <w:t xml:space="preserve">with either manual data entry of </w:t>
      </w:r>
      <w:r w:rsidR="0095716D">
        <w:rPr>
          <w:rFonts w:ascii="Times New Roman" w:hAnsi="Times New Roman" w:cs="Times New Roman"/>
          <w:lang w:val="en-GB"/>
        </w:rPr>
        <w:t xml:space="preserve">transfer from another compatible package. </w:t>
      </w:r>
      <w:r w:rsidR="00B42FC8">
        <w:rPr>
          <w:rFonts w:ascii="Times New Roman" w:hAnsi="Times New Roman" w:cs="Times New Roman"/>
          <w:lang w:val="en-GB"/>
        </w:rPr>
        <w:t xml:space="preserve">Using Excel can be very useful as it enables quick conversion of data </w:t>
      </w:r>
      <w:r w:rsidR="002D5F7B">
        <w:rPr>
          <w:rFonts w:ascii="Times New Roman" w:hAnsi="Times New Roman" w:cs="Times New Roman"/>
          <w:lang w:val="en-GB"/>
        </w:rPr>
        <w:t>into graphs and/or pivot</w:t>
      </w:r>
      <w:r w:rsidR="00E70F70">
        <w:rPr>
          <w:rFonts w:ascii="Times New Roman" w:hAnsi="Times New Roman" w:cs="Times New Roman"/>
          <w:lang w:val="en-GB"/>
        </w:rPr>
        <w:t xml:space="preserve">s leading to quick analysis of the researcher to interpret particular </w:t>
      </w:r>
      <w:r w:rsidR="00052478">
        <w:rPr>
          <w:rFonts w:ascii="Times New Roman" w:hAnsi="Times New Roman" w:cs="Times New Roman"/>
          <w:lang w:val="en-GB"/>
        </w:rPr>
        <w:t>trends should they exist.</w:t>
      </w:r>
    </w:p>
    <w:p w14:paraId="3E9CC3DB" w14:textId="47DBA8AB" w:rsidR="002C6051" w:rsidRDefault="001D74D8" w:rsidP="003659B0">
      <w:pPr>
        <w:pStyle w:val="Heading2"/>
        <w:spacing w:line="360" w:lineRule="auto"/>
      </w:pPr>
      <w:bookmarkStart w:id="43" w:name="_Toc101693676"/>
      <w:r>
        <w:t>3</w:t>
      </w:r>
      <w:r w:rsidR="002C6051">
        <w:t>.1</w:t>
      </w:r>
      <w:r w:rsidR="00651398">
        <w:t>2</w:t>
      </w:r>
      <w:r w:rsidR="002C6051">
        <w:t xml:space="preserve"> Commercial Demand</w:t>
      </w:r>
      <w:r w:rsidR="002E462F">
        <w:t xml:space="preserve"> </w:t>
      </w:r>
      <w:r w:rsidR="00207211">
        <w:t>Forecasting</w:t>
      </w:r>
      <w:bookmarkEnd w:id="43"/>
      <w:r w:rsidR="00207211">
        <w:t xml:space="preserve"> </w:t>
      </w:r>
    </w:p>
    <w:p w14:paraId="1832FBB6" w14:textId="5BAABDE0" w:rsidR="003659B0" w:rsidRDefault="00916892" w:rsidP="003659B0">
      <w:pPr>
        <w:spacing w:line="360" w:lineRule="auto"/>
        <w:jc w:val="both"/>
        <w:rPr>
          <w:rFonts w:ascii="Times New Roman" w:hAnsi="Times New Roman" w:cs="Times New Roman"/>
          <w:lang w:val="en-GB"/>
        </w:rPr>
      </w:pPr>
      <w:r>
        <w:rPr>
          <w:rFonts w:ascii="Times New Roman" w:hAnsi="Times New Roman" w:cs="Times New Roman"/>
          <w:lang w:val="en-GB"/>
        </w:rPr>
        <w:t xml:space="preserve">A </w:t>
      </w:r>
      <w:r w:rsidR="00492932">
        <w:rPr>
          <w:rFonts w:ascii="Times New Roman" w:hAnsi="Times New Roman" w:cs="Times New Roman"/>
          <w:lang w:val="en-GB"/>
        </w:rPr>
        <w:t>f</w:t>
      </w:r>
      <w:r w:rsidR="003659B0">
        <w:rPr>
          <w:rFonts w:ascii="Times New Roman" w:hAnsi="Times New Roman" w:cs="Times New Roman"/>
          <w:lang w:val="en-GB"/>
        </w:rPr>
        <w:t>orecas</w:t>
      </w:r>
      <w:r w:rsidR="00492932">
        <w:rPr>
          <w:rFonts w:ascii="Times New Roman" w:hAnsi="Times New Roman" w:cs="Times New Roman"/>
          <w:lang w:val="en-GB"/>
        </w:rPr>
        <w:t>t is considered a</w:t>
      </w:r>
      <w:r w:rsidR="000E6DD6">
        <w:rPr>
          <w:rFonts w:ascii="Times New Roman" w:hAnsi="Times New Roman" w:cs="Times New Roman"/>
          <w:lang w:val="en-GB"/>
        </w:rPr>
        <w:t>n</w:t>
      </w:r>
      <w:r w:rsidR="000E6DD6" w:rsidRPr="000E6DD6">
        <w:rPr>
          <w:rFonts w:ascii="Times New Roman" w:hAnsi="Times New Roman" w:cs="Times New Roman"/>
          <w:lang w:val="en-GB"/>
        </w:rPr>
        <w:t xml:space="preserve"> </w:t>
      </w:r>
      <w:r w:rsidR="000E6DD6">
        <w:rPr>
          <w:rFonts w:ascii="Times New Roman" w:hAnsi="Times New Roman" w:cs="Times New Roman"/>
          <w:lang w:val="en-GB"/>
        </w:rPr>
        <w:t>expectation</w:t>
      </w:r>
      <w:r w:rsidR="00492932">
        <w:rPr>
          <w:rFonts w:ascii="Times New Roman" w:hAnsi="Times New Roman" w:cs="Times New Roman"/>
          <w:lang w:val="en-GB"/>
        </w:rPr>
        <w:t xml:space="preserve"> </w:t>
      </w:r>
      <w:r w:rsidR="000E6DD6">
        <w:rPr>
          <w:rFonts w:ascii="Times New Roman" w:hAnsi="Times New Roman" w:cs="Times New Roman"/>
          <w:lang w:val="en-GB"/>
        </w:rPr>
        <w:t>or hope of something that may occur in the futur</w:t>
      </w:r>
      <w:r w:rsidR="00D631AB">
        <w:rPr>
          <w:rFonts w:ascii="Times New Roman" w:hAnsi="Times New Roman" w:cs="Times New Roman"/>
          <w:lang w:val="en-GB"/>
        </w:rPr>
        <w:t>e</w:t>
      </w:r>
      <w:r w:rsidR="00CF6272">
        <w:rPr>
          <w:rFonts w:ascii="Times New Roman" w:hAnsi="Times New Roman" w:cs="Times New Roman"/>
          <w:lang w:val="en-GB"/>
        </w:rPr>
        <w:t xml:space="preserve">. In business </w:t>
      </w:r>
      <w:r w:rsidR="00CF6272" w:rsidRPr="00CF6272">
        <w:rPr>
          <w:rFonts w:ascii="Times New Roman" w:hAnsi="Times New Roman" w:cs="Times New Roman"/>
          <w:i/>
          <w:iCs/>
          <w:lang w:val="en-GB"/>
        </w:rPr>
        <w:t>Anderson et al</w:t>
      </w:r>
      <w:r w:rsidR="00CF6272">
        <w:rPr>
          <w:rFonts w:ascii="Times New Roman" w:hAnsi="Times New Roman" w:cs="Times New Roman"/>
          <w:lang w:val="en-GB"/>
        </w:rPr>
        <w:t xml:space="preserve"> </w:t>
      </w:r>
      <w:r w:rsidR="00A64D19">
        <w:rPr>
          <w:rFonts w:ascii="Times New Roman" w:hAnsi="Times New Roman" w:cs="Times New Roman"/>
          <w:lang w:val="en-GB"/>
        </w:rPr>
        <w:t>state that ‘</w:t>
      </w:r>
      <w:r w:rsidR="00A64D19">
        <w:rPr>
          <w:rFonts w:ascii="Times New Roman" w:hAnsi="Times New Roman" w:cs="Times New Roman"/>
          <w:i/>
          <w:iCs/>
          <w:lang w:val="en-GB"/>
        </w:rPr>
        <w:t>a forecast refers</w:t>
      </w:r>
      <w:r w:rsidR="00003448">
        <w:rPr>
          <w:rFonts w:ascii="Times New Roman" w:hAnsi="Times New Roman" w:cs="Times New Roman"/>
          <w:i/>
          <w:iCs/>
          <w:lang w:val="en-GB"/>
        </w:rPr>
        <w:t xml:space="preserve"> to an estimat</w:t>
      </w:r>
      <w:r w:rsidR="00BF1563">
        <w:rPr>
          <w:rFonts w:ascii="Times New Roman" w:hAnsi="Times New Roman" w:cs="Times New Roman"/>
          <w:i/>
          <w:iCs/>
          <w:lang w:val="en-GB"/>
        </w:rPr>
        <w:t>e</w:t>
      </w:r>
      <w:r w:rsidR="00003448">
        <w:rPr>
          <w:rFonts w:ascii="Times New Roman" w:hAnsi="Times New Roman" w:cs="Times New Roman"/>
          <w:i/>
          <w:iCs/>
          <w:lang w:val="en-GB"/>
        </w:rPr>
        <w:t xml:space="preserve"> or prediction of what is likely to happen in the future</w:t>
      </w:r>
      <w:r w:rsidR="00187DDA">
        <w:rPr>
          <w:rFonts w:ascii="Times New Roman" w:hAnsi="Times New Roman" w:cs="Times New Roman"/>
          <w:i/>
          <w:iCs/>
          <w:lang w:val="en-GB"/>
        </w:rPr>
        <w:t xml:space="preserve">’ </w:t>
      </w:r>
      <w:sdt>
        <w:sdtPr>
          <w:rPr>
            <w:rFonts w:ascii="Times New Roman" w:hAnsi="Times New Roman" w:cs="Times New Roman"/>
            <w:i/>
            <w:iCs/>
            <w:lang w:val="en-GB"/>
          </w:rPr>
          <w:id w:val="-2102723009"/>
          <w:citation/>
        </w:sdtPr>
        <w:sdtEndPr/>
        <w:sdtContent>
          <w:r w:rsidR="00731B2D">
            <w:rPr>
              <w:rFonts w:ascii="Times New Roman" w:hAnsi="Times New Roman" w:cs="Times New Roman"/>
              <w:i/>
              <w:iCs/>
              <w:lang w:val="en-GB"/>
            </w:rPr>
            <w:fldChar w:fldCharType="begin"/>
          </w:r>
          <w:r w:rsidR="00731B2D">
            <w:rPr>
              <w:rFonts w:ascii="Times New Roman" w:hAnsi="Times New Roman" w:cs="Times New Roman"/>
              <w:i/>
              <w:iCs/>
              <w:lang w:val="en-GB"/>
            </w:rPr>
            <w:instrText xml:space="preserve"> CITATION And13 \l 2057 </w:instrText>
          </w:r>
          <w:r w:rsidR="00731B2D">
            <w:rPr>
              <w:rFonts w:ascii="Times New Roman" w:hAnsi="Times New Roman" w:cs="Times New Roman"/>
              <w:i/>
              <w:iCs/>
              <w:lang w:val="en-GB"/>
            </w:rPr>
            <w:fldChar w:fldCharType="separate"/>
          </w:r>
          <w:r w:rsidR="00731B2D" w:rsidRPr="00731B2D">
            <w:rPr>
              <w:rFonts w:ascii="Times New Roman" w:hAnsi="Times New Roman" w:cs="Times New Roman"/>
              <w:noProof/>
              <w:lang w:val="en-GB"/>
            </w:rPr>
            <w:t>(Anderson, Anderson, &amp; Parker, 2013)</w:t>
          </w:r>
          <w:r w:rsidR="00731B2D">
            <w:rPr>
              <w:rFonts w:ascii="Times New Roman" w:hAnsi="Times New Roman" w:cs="Times New Roman"/>
              <w:i/>
              <w:iCs/>
              <w:lang w:val="en-GB"/>
            </w:rPr>
            <w:fldChar w:fldCharType="end"/>
          </w:r>
        </w:sdtContent>
      </w:sdt>
      <w:r w:rsidR="006E2B15">
        <w:rPr>
          <w:rFonts w:ascii="Times New Roman" w:hAnsi="Times New Roman" w:cs="Times New Roman"/>
          <w:i/>
          <w:iCs/>
          <w:lang w:val="en-GB"/>
        </w:rPr>
        <w:t xml:space="preserve">, </w:t>
      </w:r>
      <w:r w:rsidR="006E2B15">
        <w:rPr>
          <w:rFonts w:ascii="Times New Roman" w:hAnsi="Times New Roman" w:cs="Times New Roman"/>
          <w:lang w:val="en-GB"/>
        </w:rPr>
        <w:t>attention should be paid to</w:t>
      </w:r>
      <w:r w:rsidR="00BF1563">
        <w:rPr>
          <w:rFonts w:ascii="Times New Roman" w:hAnsi="Times New Roman" w:cs="Times New Roman"/>
          <w:lang w:val="en-GB"/>
        </w:rPr>
        <w:t xml:space="preserve"> ‘</w:t>
      </w:r>
      <w:r w:rsidR="00BF1563" w:rsidRPr="00ED29A9">
        <w:rPr>
          <w:rFonts w:ascii="Times New Roman" w:hAnsi="Times New Roman" w:cs="Times New Roman"/>
          <w:i/>
          <w:iCs/>
          <w:lang w:val="en-GB"/>
        </w:rPr>
        <w:t>estimate</w:t>
      </w:r>
      <w:r w:rsidR="00BF1563">
        <w:rPr>
          <w:rFonts w:ascii="Times New Roman" w:hAnsi="Times New Roman" w:cs="Times New Roman"/>
          <w:lang w:val="en-GB"/>
        </w:rPr>
        <w:t xml:space="preserve">’ and </w:t>
      </w:r>
      <w:r w:rsidR="00ED29A9">
        <w:rPr>
          <w:rFonts w:ascii="Times New Roman" w:hAnsi="Times New Roman" w:cs="Times New Roman"/>
          <w:lang w:val="en-GB"/>
        </w:rPr>
        <w:t>‘</w:t>
      </w:r>
      <w:r w:rsidR="00BF1563" w:rsidRPr="00ED29A9">
        <w:rPr>
          <w:rFonts w:ascii="Times New Roman" w:hAnsi="Times New Roman" w:cs="Times New Roman"/>
          <w:i/>
          <w:iCs/>
          <w:lang w:val="en-GB"/>
        </w:rPr>
        <w:t>predict</w:t>
      </w:r>
      <w:r w:rsidR="00ED29A9" w:rsidRPr="00ED29A9">
        <w:rPr>
          <w:rFonts w:ascii="Times New Roman" w:hAnsi="Times New Roman" w:cs="Times New Roman"/>
          <w:i/>
          <w:iCs/>
          <w:lang w:val="en-GB"/>
        </w:rPr>
        <w:t>ion</w:t>
      </w:r>
      <w:r w:rsidR="00ED29A9">
        <w:rPr>
          <w:rFonts w:ascii="Times New Roman" w:hAnsi="Times New Roman" w:cs="Times New Roman"/>
          <w:lang w:val="en-GB"/>
        </w:rPr>
        <w:t>’ as being the key words</w:t>
      </w:r>
      <w:r w:rsidR="00DE2548">
        <w:rPr>
          <w:rFonts w:ascii="Times New Roman" w:hAnsi="Times New Roman" w:cs="Times New Roman"/>
          <w:lang w:val="en-GB"/>
        </w:rPr>
        <w:t xml:space="preserve"> here</w:t>
      </w:r>
      <w:r w:rsidR="00E05067">
        <w:rPr>
          <w:rFonts w:ascii="Times New Roman" w:hAnsi="Times New Roman" w:cs="Times New Roman"/>
          <w:lang w:val="en-GB"/>
        </w:rPr>
        <w:t xml:space="preserve"> as both can be (in)accurate</w:t>
      </w:r>
      <w:r w:rsidR="00BC345A">
        <w:rPr>
          <w:rFonts w:ascii="Times New Roman" w:hAnsi="Times New Roman" w:cs="Times New Roman"/>
          <w:lang w:val="en-GB"/>
        </w:rPr>
        <w:t xml:space="preserve">, </w:t>
      </w:r>
      <w:r w:rsidR="008B2559" w:rsidRPr="008B2559">
        <w:rPr>
          <w:rFonts w:ascii="Times New Roman" w:hAnsi="Times New Roman" w:cs="Times New Roman"/>
          <w:i/>
          <w:iCs/>
          <w:lang w:val="en-GB"/>
        </w:rPr>
        <w:t>Slack et al</w:t>
      </w:r>
      <w:r w:rsidR="008B2559">
        <w:rPr>
          <w:rFonts w:ascii="Times New Roman" w:hAnsi="Times New Roman" w:cs="Times New Roman"/>
          <w:lang w:val="en-GB"/>
        </w:rPr>
        <w:t xml:space="preserve"> </w:t>
      </w:r>
      <w:r w:rsidR="00F87C9B">
        <w:rPr>
          <w:rFonts w:ascii="Times New Roman" w:hAnsi="Times New Roman" w:cs="Times New Roman"/>
          <w:lang w:val="en-GB"/>
        </w:rPr>
        <w:t xml:space="preserve">similarly </w:t>
      </w:r>
      <w:r w:rsidR="008B2559">
        <w:rPr>
          <w:rFonts w:ascii="Times New Roman" w:hAnsi="Times New Roman" w:cs="Times New Roman"/>
          <w:lang w:val="en-GB"/>
        </w:rPr>
        <w:t>state</w:t>
      </w:r>
      <w:r w:rsidR="00F87C9B">
        <w:rPr>
          <w:rFonts w:ascii="Times New Roman" w:hAnsi="Times New Roman" w:cs="Times New Roman"/>
          <w:lang w:val="en-GB"/>
        </w:rPr>
        <w:t xml:space="preserve"> </w:t>
      </w:r>
      <w:r w:rsidR="004159C8">
        <w:rPr>
          <w:rFonts w:ascii="Times New Roman" w:hAnsi="Times New Roman" w:cs="Times New Roman"/>
          <w:lang w:val="en-GB"/>
        </w:rPr>
        <w:t>‘</w:t>
      </w:r>
      <w:r w:rsidR="004159C8">
        <w:rPr>
          <w:rFonts w:ascii="Times New Roman" w:hAnsi="Times New Roman" w:cs="Times New Roman"/>
          <w:i/>
          <w:iCs/>
          <w:lang w:val="en-GB"/>
        </w:rPr>
        <w:t xml:space="preserve">Some forecasts are accurate. We know exactly what time the </w:t>
      </w:r>
      <w:r w:rsidR="00D81990">
        <w:rPr>
          <w:rFonts w:ascii="Times New Roman" w:hAnsi="Times New Roman" w:cs="Times New Roman"/>
          <w:i/>
          <w:iCs/>
          <w:lang w:val="en-GB"/>
        </w:rPr>
        <w:t xml:space="preserve">sun will rise at any given place on earth tomorrow </w:t>
      </w:r>
      <w:r w:rsidR="00D70CC5">
        <w:rPr>
          <w:rFonts w:ascii="Times New Roman" w:hAnsi="Times New Roman" w:cs="Times New Roman"/>
          <w:i/>
          <w:iCs/>
          <w:lang w:val="en-GB"/>
        </w:rPr>
        <w:t>or one day next month or even next year. Forecasting in a business</w:t>
      </w:r>
      <w:r w:rsidR="000C06F9">
        <w:rPr>
          <w:rFonts w:ascii="Times New Roman" w:hAnsi="Times New Roman" w:cs="Times New Roman"/>
          <w:i/>
          <w:iCs/>
          <w:lang w:val="en-GB"/>
        </w:rPr>
        <w:t xml:space="preserve"> context, however, is much more difficult and therefore prone to error’</w:t>
      </w:r>
      <w:r w:rsidR="00A43737">
        <w:rPr>
          <w:rFonts w:ascii="Times New Roman" w:hAnsi="Times New Roman" w:cs="Times New Roman"/>
          <w:i/>
          <w:iCs/>
          <w:lang w:val="en-GB"/>
        </w:rPr>
        <w:t xml:space="preserve"> </w:t>
      </w:r>
      <w:sdt>
        <w:sdtPr>
          <w:rPr>
            <w:rFonts w:ascii="Times New Roman" w:hAnsi="Times New Roman" w:cs="Times New Roman"/>
            <w:i/>
            <w:iCs/>
            <w:lang w:val="en-GB"/>
          </w:rPr>
          <w:id w:val="-451873248"/>
          <w:citation/>
        </w:sdtPr>
        <w:sdtEndPr/>
        <w:sdtContent>
          <w:r w:rsidR="00A43737">
            <w:rPr>
              <w:rFonts w:ascii="Times New Roman" w:hAnsi="Times New Roman" w:cs="Times New Roman"/>
              <w:i/>
              <w:iCs/>
              <w:lang w:val="en-GB"/>
            </w:rPr>
            <w:fldChar w:fldCharType="begin"/>
          </w:r>
          <w:r w:rsidR="00A43737">
            <w:rPr>
              <w:rFonts w:ascii="Times New Roman" w:hAnsi="Times New Roman" w:cs="Times New Roman"/>
              <w:i/>
              <w:iCs/>
              <w:lang w:val="en-GB"/>
            </w:rPr>
            <w:instrText xml:space="preserve"> CITATION Sla13 \l 2057 </w:instrText>
          </w:r>
          <w:r w:rsidR="00A43737">
            <w:rPr>
              <w:rFonts w:ascii="Times New Roman" w:hAnsi="Times New Roman" w:cs="Times New Roman"/>
              <w:i/>
              <w:iCs/>
              <w:lang w:val="en-GB"/>
            </w:rPr>
            <w:fldChar w:fldCharType="separate"/>
          </w:r>
          <w:r w:rsidR="00A43737" w:rsidRPr="00A43737">
            <w:rPr>
              <w:rFonts w:ascii="Times New Roman" w:hAnsi="Times New Roman" w:cs="Times New Roman"/>
              <w:noProof/>
              <w:lang w:val="en-GB"/>
            </w:rPr>
            <w:t>(Slack, Brandon-Jones, &amp; Johnston, 2013)</w:t>
          </w:r>
          <w:r w:rsidR="00A43737">
            <w:rPr>
              <w:rFonts w:ascii="Times New Roman" w:hAnsi="Times New Roman" w:cs="Times New Roman"/>
              <w:i/>
              <w:iCs/>
              <w:lang w:val="en-GB"/>
            </w:rPr>
            <w:fldChar w:fldCharType="end"/>
          </w:r>
        </w:sdtContent>
      </w:sdt>
      <w:r w:rsidR="009F4292">
        <w:rPr>
          <w:rFonts w:ascii="Times New Roman" w:hAnsi="Times New Roman" w:cs="Times New Roman"/>
          <w:i/>
          <w:iCs/>
          <w:lang w:val="en-GB"/>
        </w:rPr>
        <w:t xml:space="preserve">. </w:t>
      </w:r>
      <w:r w:rsidR="00356D8B">
        <w:rPr>
          <w:rFonts w:ascii="Times New Roman" w:hAnsi="Times New Roman" w:cs="Times New Roman"/>
          <w:lang w:val="en-GB"/>
        </w:rPr>
        <w:t xml:space="preserve">What we do know </w:t>
      </w:r>
      <w:r w:rsidR="00E6018F">
        <w:rPr>
          <w:rFonts w:ascii="Times New Roman" w:hAnsi="Times New Roman" w:cs="Times New Roman"/>
          <w:lang w:val="en-GB"/>
        </w:rPr>
        <w:t xml:space="preserve">however is that </w:t>
      </w:r>
      <w:r w:rsidR="00E6018F">
        <w:rPr>
          <w:rFonts w:ascii="Times New Roman" w:hAnsi="Times New Roman" w:cs="Times New Roman"/>
          <w:lang w:val="en-GB"/>
        </w:rPr>
        <w:lastRenderedPageBreak/>
        <w:t xml:space="preserve">there is a level of uncertainty with regards to </w:t>
      </w:r>
      <w:r w:rsidR="009517A5">
        <w:rPr>
          <w:rFonts w:ascii="Times New Roman" w:hAnsi="Times New Roman" w:cs="Times New Roman"/>
          <w:lang w:val="en-GB"/>
        </w:rPr>
        <w:t xml:space="preserve">how many orders may be received </w:t>
      </w:r>
      <w:r w:rsidR="00321A6D">
        <w:rPr>
          <w:rFonts w:ascii="Times New Roman" w:hAnsi="Times New Roman" w:cs="Times New Roman"/>
          <w:lang w:val="en-GB"/>
        </w:rPr>
        <w:t>at any point in time</w:t>
      </w:r>
      <w:r w:rsidR="009A55C1">
        <w:rPr>
          <w:rFonts w:ascii="Times New Roman" w:hAnsi="Times New Roman" w:cs="Times New Roman"/>
          <w:lang w:val="en-GB"/>
        </w:rPr>
        <w:t xml:space="preserve"> </w:t>
      </w:r>
      <w:r w:rsidR="00F14B65">
        <w:rPr>
          <w:rFonts w:ascii="Times New Roman" w:hAnsi="Times New Roman" w:cs="Times New Roman"/>
          <w:lang w:val="en-GB"/>
        </w:rPr>
        <w:t>yet we still need to forecast to ensure that we have the facilities and resources in place to supply the potential or theoretical demand</w:t>
      </w:r>
      <w:r w:rsidR="00ED0F5F">
        <w:rPr>
          <w:rFonts w:ascii="Times New Roman" w:hAnsi="Times New Roman" w:cs="Times New Roman"/>
          <w:lang w:val="en-GB"/>
        </w:rPr>
        <w:t>.</w:t>
      </w:r>
    </w:p>
    <w:p w14:paraId="40430F58" w14:textId="2E93CC82" w:rsidR="00ED0F5F" w:rsidRDefault="00CB5267" w:rsidP="003659B0">
      <w:pPr>
        <w:spacing w:line="360" w:lineRule="auto"/>
        <w:jc w:val="both"/>
        <w:rPr>
          <w:rFonts w:ascii="Times New Roman" w:hAnsi="Times New Roman" w:cs="Times New Roman"/>
          <w:lang w:val="en-GB"/>
        </w:rPr>
      </w:pPr>
      <w:r>
        <w:rPr>
          <w:rFonts w:ascii="Times New Roman" w:hAnsi="Times New Roman" w:cs="Times New Roman"/>
          <w:lang w:val="en-GB"/>
        </w:rPr>
        <w:t xml:space="preserve">As stated by </w:t>
      </w:r>
      <w:r w:rsidRPr="00E71DEB">
        <w:rPr>
          <w:rFonts w:ascii="Times New Roman" w:hAnsi="Times New Roman" w:cs="Times New Roman"/>
          <w:i/>
          <w:iCs/>
          <w:lang w:val="en-GB"/>
        </w:rPr>
        <w:t>Cani</w:t>
      </w:r>
      <w:r w:rsidR="00E71DEB" w:rsidRPr="00E71DEB">
        <w:rPr>
          <w:rFonts w:ascii="Times New Roman" w:hAnsi="Times New Roman" w:cs="Times New Roman"/>
          <w:i/>
          <w:iCs/>
          <w:lang w:val="en-GB"/>
        </w:rPr>
        <w:t>ato et al</w:t>
      </w:r>
      <w:sdt>
        <w:sdtPr>
          <w:rPr>
            <w:rFonts w:ascii="Times New Roman" w:hAnsi="Times New Roman" w:cs="Times New Roman"/>
            <w:i/>
            <w:iCs/>
            <w:lang w:val="en-GB"/>
          </w:rPr>
          <w:id w:val="-1117125614"/>
          <w:citation/>
        </w:sdtPr>
        <w:sdtEndPr/>
        <w:sdtContent>
          <w:r w:rsidR="00A54705">
            <w:rPr>
              <w:rFonts w:ascii="Times New Roman" w:hAnsi="Times New Roman" w:cs="Times New Roman"/>
              <w:i/>
              <w:iCs/>
              <w:lang w:val="en-GB"/>
            </w:rPr>
            <w:fldChar w:fldCharType="begin"/>
          </w:r>
          <w:r w:rsidR="00A54705">
            <w:rPr>
              <w:rFonts w:ascii="Times New Roman" w:hAnsi="Times New Roman" w:cs="Times New Roman"/>
              <w:i/>
              <w:iCs/>
              <w:lang w:val="en-GB"/>
            </w:rPr>
            <w:instrText xml:space="preserve"> CITATION Can11 \l 2057 </w:instrText>
          </w:r>
          <w:r w:rsidR="00A54705">
            <w:rPr>
              <w:rFonts w:ascii="Times New Roman" w:hAnsi="Times New Roman" w:cs="Times New Roman"/>
              <w:i/>
              <w:iCs/>
              <w:lang w:val="en-GB"/>
            </w:rPr>
            <w:fldChar w:fldCharType="separate"/>
          </w:r>
          <w:r w:rsidR="00A54705">
            <w:rPr>
              <w:rFonts w:ascii="Times New Roman" w:hAnsi="Times New Roman" w:cs="Times New Roman"/>
              <w:i/>
              <w:iCs/>
              <w:noProof/>
              <w:lang w:val="en-GB"/>
            </w:rPr>
            <w:t xml:space="preserve"> </w:t>
          </w:r>
          <w:r w:rsidR="00A54705" w:rsidRPr="00A54705">
            <w:rPr>
              <w:rFonts w:ascii="Times New Roman" w:hAnsi="Times New Roman" w:cs="Times New Roman"/>
              <w:noProof/>
              <w:lang w:val="en-GB"/>
            </w:rPr>
            <w:t>(Caniato, Kalchschmidt, &amp; Ronchi, 2011)</w:t>
          </w:r>
          <w:r w:rsidR="00A54705">
            <w:rPr>
              <w:rFonts w:ascii="Times New Roman" w:hAnsi="Times New Roman" w:cs="Times New Roman"/>
              <w:i/>
              <w:iCs/>
              <w:lang w:val="en-GB"/>
            </w:rPr>
            <w:fldChar w:fldCharType="end"/>
          </w:r>
        </w:sdtContent>
      </w:sdt>
      <w:r w:rsidR="00E71DEB">
        <w:rPr>
          <w:rFonts w:ascii="Times New Roman" w:hAnsi="Times New Roman" w:cs="Times New Roman"/>
          <w:lang w:val="en-GB"/>
        </w:rPr>
        <w:t xml:space="preserve">, </w:t>
      </w:r>
      <w:r>
        <w:rPr>
          <w:rFonts w:ascii="Times New Roman" w:hAnsi="Times New Roman" w:cs="Times New Roman"/>
          <w:lang w:val="en-GB"/>
        </w:rPr>
        <w:t>t</w:t>
      </w:r>
      <w:r w:rsidR="00914D37">
        <w:rPr>
          <w:rFonts w:ascii="Times New Roman" w:hAnsi="Times New Roman" w:cs="Times New Roman"/>
          <w:lang w:val="en-GB"/>
        </w:rPr>
        <w:t xml:space="preserve">here are </w:t>
      </w:r>
      <w:r w:rsidR="00A14245">
        <w:rPr>
          <w:rFonts w:ascii="Times New Roman" w:hAnsi="Times New Roman" w:cs="Times New Roman"/>
          <w:lang w:val="en-GB"/>
        </w:rPr>
        <w:t xml:space="preserve">two main approaches which are used </w:t>
      </w:r>
      <w:r w:rsidR="000C2C01">
        <w:rPr>
          <w:rFonts w:ascii="Times New Roman" w:hAnsi="Times New Roman" w:cs="Times New Roman"/>
          <w:lang w:val="en-GB"/>
        </w:rPr>
        <w:t>when forecasting</w:t>
      </w:r>
      <w:r w:rsidR="00927467">
        <w:rPr>
          <w:rFonts w:ascii="Times New Roman" w:hAnsi="Times New Roman" w:cs="Times New Roman"/>
          <w:lang w:val="en-GB"/>
        </w:rPr>
        <w:t>,</w:t>
      </w:r>
      <w:r w:rsidR="007A0996">
        <w:rPr>
          <w:rFonts w:ascii="Times New Roman" w:hAnsi="Times New Roman" w:cs="Times New Roman"/>
          <w:lang w:val="en-GB"/>
        </w:rPr>
        <w:t xml:space="preserve"> </w:t>
      </w:r>
      <w:r w:rsidR="007A0996" w:rsidRPr="00CF622B">
        <w:rPr>
          <w:rFonts w:ascii="Times New Roman" w:hAnsi="Times New Roman" w:cs="Times New Roman"/>
          <w:i/>
          <w:iCs/>
          <w:lang w:val="en-GB"/>
        </w:rPr>
        <w:t>‘quantitative’</w:t>
      </w:r>
      <w:r w:rsidR="007A0996">
        <w:rPr>
          <w:rFonts w:ascii="Times New Roman" w:hAnsi="Times New Roman" w:cs="Times New Roman"/>
          <w:i/>
          <w:iCs/>
          <w:lang w:val="en-GB"/>
        </w:rPr>
        <w:t xml:space="preserve"> (i.e. statistical)</w:t>
      </w:r>
      <w:r w:rsidR="007A0996">
        <w:rPr>
          <w:rFonts w:ascii="Times New Roman" w:hAnsi="Times New Roman" w:cs="Times New Roman"/>
          <w:lang w:val="en-GB"/>
        </w:rPr>
        <w:t xml:space="preserve"> </w:t>
      </w:r>
      <w:r>
        <w:rPr>
          <w:rFonts w:ascii="Times New Roman" w:hAnsi="Times New Roman" w:cs="Times New Roman"/>
          <w:lang w:val="en-GB"/>
        </w:rPr>
        <w:t>and</w:t>
      </w:r>
      <w:r w:rsidR="00927467">
        <w:rPr>
          <w:rFonts w:ascii="Times New Roman" w:hAnsi="Times New Roman" w:cs="Times New Roman"/>
          <w:lang w:val="en-GB"/>
        </w:rPr>
        <w:t xml:space="preserve"> </w:t>
      </w:r>
      <w:r w:rsidR="00927467" w:rsidRPr="00CF622B">
        <w:rPr>
          <w:rFonts w:ascii="Times New Roman" w:hAnsi="Times New Roman" w:cs="Times New Roman"/>
          <w:i/>
          <w:iCs/>
          <w:lang w:val="en-GB"/>
        </w:rPr>
        <w:t>‘qualitative</w:t>
      </w:r>
      <w:r w:rsidR="00D45472">
        <w:rPr>
          <w:rFonts w:ascii="Times New Roman" w:hAnsi="Times New Roman" w:cs="Times New Roman"/>
          <w:i/>
          <w:iCs/>
          <w:lang w:val="en-GB"/>
        </w:rPr>
        <w:t>’ (</w:t>
      </w:r>
      <w:r w:rsidR="001B0503">
        <w:rPr>
          <w:rFonts w:ascii="Times New Roman" w:hAnsi="Times New Roman" w:cs="Times New Roman"/>
          <w:i/>
          <w:iCs/>
          <w:lang w:val="en-GB"/>
        </w:rPr>
        <w:t>i.</w:t>
      </w:r>
      <w:r w:rsidR="00FB1F03">
        <w:rPr>
          <w:rFonts w:ascii="Times New Roman" w:hAnsi="Times New Roman" w:cs="Times New Roman"/>
          <w:i/>
          <w:iCs/>
          <w:lang w:val="en-GB"/>
        </w:rPr>
        <w:t>e</w:t>
      </w:r>
      <w:r w:rsidR="00987539">
        <w:rPr>
          <w:rFonts w:ascii="Times New Roman" w:hAnsi="Times New Roman" w:cs="Times New Roman"/>
          <w:i/>
          <w:iCs/>
          <w:lang w:val="en-GB"/>
        </w:rPr>
        <w:t>.</w:t>
      </w:r>
      <w:r w:rsidR="00FB1F03">
        <w:rPr>
          <w:rFonts w:ascii="Times New Roman" w:hAnsi="Times New Roman" w:cs="Times New Roman"/>
          <w:i/>
          <w:iCs/>
          <w:lang w:val="en-GB"/>
        </w:rPr>
        <w:t xml:space="preserve"> judgmental)</w:t>
      </w:r>
      <w:r w:rsidR="001C552B">
        <w:rPr>
          <w:rFonts w:ascii="Times New Roman" w:hAnsi="Times New Roman" w:cs="Times New Roman"/>
          <w:lang w:val="en-GB"/>
        </w:rPr>
        <w:t xml:space="preserve">. </w:t>
      </w:r>
      <w:r w:rsidR="006C1E04">
        <w:rPr>
          <w:rFonts w:ascii="Times New Roman" w:hAnsi="Times New Roman" w:cs="Times New Roman"/>
          <w:lang w:val="en-GB"/>
        </w:rPr>
        <w:t xml:space="preserve">Generally the </w:t>
      </w:r>
      <w:r w:rsidR="00C86FE5">
        <w:rPr>
          <w:rFonts w:ascii="Times New Roman" w:hAnsi="Times New Roman" w:cs="Times New Roman"/>
          <w:lang w:val="en-GB"/>
        </w:rPr>
        <w:t>f</w:t>
      </w:r>
      <w:r w:rsidR="00FB58D7">
        <w:rPr>
          <w:rFonts w:ascii="Times New Roman" w:hAnsi="Times New Roman" w:cs="Times New Roman"/>
          <w:lang w:val="en-GB"/>
        </w:rPr>
        <w:t>ormer</w:t>
      </w:r>
      <w:r w:rsidR="000D5236">
        <w:rPr>
          <w:rFonts w:ascii="Times New Roman" w:hAnsi="Times New Roman" w:cs="Times New Roman"/>
          <w:lang w:val="en-GB"/>
        </w:rPr>
        <w:t xml:space="preserve"> are considered </w:t>
      </w:r>
      <w:r w:rsidR="00FB58D7">
        <w:rPr>
          <w:rFonts w:ascii="Times New Roman" w:hAnsi="Times New Roman" w:cs="Times New Roman"/>
          <w:lang w:val="en-GB"/>
        </w:rPr>
        <w:t xml:space="preserve">to be more accurate </w:t>
      </w:r>
      <w:r w:rsidR="00F67434">
        <w:rPr>
          <w:rFonts w:ascii="Times New Roman" w:hAnsi="Times New Roman" w:cs="Times New Roman"/>
          <w:lang w:val="en-GB"/>
        </w:rPr>
        <w:t>provided sufficient historical data is available</w:t>
      </w:r>
      <w:r w:rsidR="00132C33">
        <w:rPr>
          <w:rFonts w:ascii="Times New Roman" w:hAnsi="Times New Roman" w:cs="Times New Roman"/>
          <w:lang w:val="en-GB"/>
        </w:rPr>
        <w:t xml:space="preserve"> along with the </w:t>
      </w:r>
      <w:r w:rsidR="00B72D91">
        <w:rPr>
          <w:rFonts w:ascii="Times New Roman" w:hAnsi="Times New Roman" w:cs="Times New Roman"/>
          <w:lang w:val="en-GB"/>
        </w:rPr>
        <w:t>phenomena being investigated ha</w:t>
      </w:r>
      <w:r w:rsidR="0095120E">
        <w:rPr>
          <w:rFonts w:ascii="Times New Roman" w:hAnsi="Times New Roman" w:cs="Times New Roman"/>
          <w:lang w:val="en-GB"/>
        </w:rPr>
        <w:t>ving</w:t>
      </w:r>
      <w:r w:rsidR="00B72D91">
        <w:rPr>
          <w:rFonts w:ascii="Times New Roman" w:hAnsi="Times New Roman" w:cs="Times New Roman"/>
          <w:lang w:val="en-GB"/>
        </w:rPr>
        <w:t xml:space="preserve"> stability</w:t>
      </w:r>
      <w:r w:rsidR="00250603">
        <w:rPr>
          <w:rFonts w:ascii="Times New Roman" w:hAnsi="Times New Roman" w:cs="Times New Roman"/>
          <w:lang w:val="en-GB"/>
        </w:rPr>
        <w:t xml:space="preserve">, whilst the latter </w:t>
      </w:r>
      <w:r w:rsidR="00DC766E">
        <w:rPr>
          <w:rFonts w:ascii="Times New Roman" w:hAnsi="Times New Roman" w:cs="Times New Roman"/>
          <w:lang w:val="en-GB"/>
        </w:rPr>
        <w:t>tend to be used when previous data is not available</w:t>
      </w:r>
      <w:r w:rsidR="0095120E">
        <w:rPr>
          <w:rFonts w:ascii="Times New Roman" w:hAnsi="Times New Roman" w:cs="Times New Roman"/>
          <w:lang w:val="en-GB"/>
        </w:rPr>
        <w:t xml:space="preserve"> </w:t>
      </w:r>
      <w:r w:rsidR="00026F0D">
        <w:rPr>
          <w:rFonts w:ascii="Times New Roman" w:hAnsi="Times New Roman" w:cs="Times New Roman"/>
          <w:lang w:val="en-GB"/>
        </w:rPr>
        <w:t>or instability within the investigation being present</w:t>
      </w:r>
      <w:r w:rsidR="00E05484">
        <w:rPr>
          <w:rFonts w:ascii="Times New Roman" w:hAnsi="Times New Roman" w:cs="Times New Roman"/>
          <w:lang w:val="en-GB"/>
        </w:rPr>
        <w:t>. Bot</w:t>
      </w:r>
      <w:r w:rsidR="005962AD">
        <w:rPr>
          <w:rFonts w:ascii="Times New Roman" w:hAnsi="Times New Roman" w:cs="Times New Roman"/>
          <w:lang w:val="en-GB"/>
        </w:rPr>
        <w:t>h</w:t>
      </w:r>
      <w:r w:rsidR="00E05484">
        <w:rPr>
          <w:rFonts w:ascii="Times New Roman" w:hAnsi="Times New Roman" w:cs="Times New Roman"/>
          <w:lang w:val="en-GB"/>
        </w:rPr>
        <w:t xml:space="preserve"> approaches have the</w:t>
      </w:r>
      <w:r w:rsidR="005962AD">
        <w:rPr>
          <w:rFonts w:ascii="Times New Roman" w:hAnsi="Times New Roman" w:cs="Times New Roman"/>
          <w:lang w:val="en-GB"/>
        </w:rPr>
        <w:t>ir own</w:t>
      </w:r>
      <w:r w:rsidR="00E05484">
        <w:rPr>
          <w:rFonts w:ascii="Times New Roman" w:hAnsi="Times New Roman" w:cs="Times New Roman"/>
          <w:lang w:val="en-GB"/>
        </w:rPr>
        <w:t xml:space="preserve"> </w:t>
      </w:r>
      <w:r w:rsidR="005962AD">
        <w:rPr>
          <w:rFonts w:ascii="Times New Roman" w:hAnsi="Times New Roman" w:cs="Times New Roman"/>
          <w:lang w:val="en-GB"/>
        </w:rPr>
        <w:t xml:space="preserve">inherent </w:t>
      </w:r>
      <w:r w:rsidR="00E05484">
        <w:rPr>
          <w:rFonts w:ascii="Times New Roman" w:hAnsi="Times New Roman" w:cs="Times New Roman"/>
          <w:lang w:val="en-GB"/>
        </w:rPr>
        <w:t>strengths and weaknesses</w:t>
      </w:r>
      <w:r w:rsidR="0082730E">
        <w:rPr>
          <w:rFonts w:ascii="Times New Roman" w:hAnsi="Times New Roman" w:cs="Times New Roman"/>
          <w:lang w:val="en-GB"/>
        </w:rPr>
        <w:t>.</w:t>
      </w:r>
      <w:r w:rsidR="00DC766E">
        <w:rPr>
          <w:rFonts w:ascii="Times New Roman" w:hAnsi="Times New Roman" w:cs="Times New Roman"/>
          <w:lang w:val="en-GB"/>
        </w:rPr>
        <w:t xml:space="preserve"> </w:t>
      </w:r>
      <w:r w:rsidR="00F67434">
        <w:rPr>
          <w:rFonts w:ascii="Times New Roman" w:hAnsi="Times New Roman" w:cs="Times New Roman"/>
          <w:lang w:val="en-GB"/>
        </w:rPr>
        <w:t xml:space="preserve"> </w:t>
      </w:r>
    </w:p>
    <w:p w14:paraId="019FC0CD" w14:textId="69E34E50" w:rsidR="0001706F" w:rsidRPr="009F4292" w:rsidRDefault="004973A5" w:rsidP="003659B0">
      <w:pPr>
        <w:spacing w:line="360" w:lineRule="auto"/>
        <w:jc w:val="both"/>
        <w:rPr>
          <w:rFonts w:ascii="Times New Roman" w:hAnsi="Times New Roman" w:cs="Times New Roman"/>
          <w:lang w:val="en-GB"/>
        </w:rPr>
      </w:pPr>
      <w:r>
        <w:rPr>
          <w:rFonts w:ascii="Times New Roman" w:hAnsi="Times New Roman" w:cs="Times New Roman"/>
          <w:lang w:val="en-GB"/>
        </w:rPr>
        <w:t xml:space="preserve">Forecasting is not as simple as just </w:t>
      </w:r>
      <w:r w:rsidR="007521AB">
        <w:rPr>
          <w:rFonts w:ascii="Times New Roman" w:hAnsi="Times New Roman" w:cs="Times New Roman"/>
          <w:lang w:val="en-GB"/>
        </w:rPr>
        <w:t xml:space="preserve">pinpointing and utilising a given method </w:t>
      </w:r>
      <w:r w:rsidR="001E299F">
        <w:rPr>
          <w:rFonts w:ascii="Times New Roman" w:hAnsi="Times New Roman" w:cs="Times New Roman"/>
          <w:lang w:val="en-GB"/>
        </w:rPr>
        <w:t xml:space="preserve">to </w:t>
      </w:r>
      <w:r w:rsidR="0057095B">
        <w:rPr>
          <w:rFonts w:ascii="Times New Roman" w:hAnsi="Times New Roman" w:cs="Times New Roman"/>
          <w:lang w:val="en-GB"/>
        </w:rPr>
        <w:t>calculate</w:t>
      </w:r>
      <w:r w:rsidR="00B01067">
        <w:rPr>
          <w:rFonts w:ascii="Times New Roman" w:hAnsi="Times New Roman" w:cs="Times New Roman"/>
          <w:lang w:val="en-GB"/>
        </w:rPr>
        <w:t xml:space="preserve"> an </w:t>
      </w:r>
      <w:r w:rsidR="00C14E69">
        <w:rPr>
          <w:rFonts w:ascii="Times New Roman" w:hAnsi="Times New Roman" w:cs="Times New Roman"/>
          <w:lang w:val="en-GB"/>
        </w:rPr>
        <w:t>educated guess</w:t>
      </w:r>
      <w:r w:rsidR="00EC5BB0">
        <w:rPr>
          <w:rFonts w:ascii="Times New Roman" w:hAnsi="Times New Roman" w:cs="Times New Roman"/>
          <w:lang w:val="en-GB"/>
        </w:rPr>
        <w:t xml:space="preserve"> of perhaps what demand m</w:t>
      </w:r>
      <w:r w:rsidR="0031614D">
        <w:rPr>
          <w:rFonts w:ascii="Times New Roman" w:hAnsi="Times New Roman" w:cs="Times New Roman"/>
          <w:lang w:val="en-GB"/>
        </w:rPr>
        <w:t>a</w:t>
      </w:r>
      <w:r w:rsidR="00EC5BB0">
        <w:rPr>
          <w:rFonts w:ascii="Times New Roman" w:hAnsi="Times New Roman" w:cs="Times New Roman"/>
          <w:lang w:val="en-GB"/>
        </w:rPr>
        <w:t>y be seen by the supply chain in the future</w:t>
      </w:r>
      <w:r w:rsidR="00E1594C">
        <w:rPr>
          <w:rFonts w:ascii="Times New Roman" w:hAnsi="Times New Roman" w:cs="Times New Roman"/>
          <w:lang w:val="en-GB"/>
        </w:rPr>
        <w:t xml:space="preserve">. A continually monitored process is required </w:t>
      </w:r>
      <w:r w:rsidR="0031614D">
        <w:rPr>
          <w:rFonts w:ascii="Times New Roman" w:hAnsi="Times New Roman" w:cs="Times New Roman"/>
          <w:lang w:val="en-GB"/>
        </w:rPr>
        <w:t xml:space="preserve">which </w:t>
      </w:r>
      <w:r w:rsidR="008F214C">
        <w:rPr>
          <w:rFonts w:ascii="Times New Roman" w:hAnsi="Times New Roman" w:cs="Times New Roman"/>
          <w:lang w:val="en-GB"/>
        </w:rPr>
        <w:t xml:space="preserve">enables adjustment </w:t>
      </w:r>
      <w:r w:rsidR="00DC075F">
        <w:rPr>
          <w:rFonts w:ascii="Times New Roman" w:hAnsi="Times New Roman" w:cs="Times New Roman"/>
          <w:lang w:val="en-GB"/>
        </w:rPr>
        <w:t xml:space="preserve">which is seen </w:t>
      </w:r>
      <w:r w:rsidR="00351577">
        <w:rPr>
          <w:rFonts w:ascii="Times New Roman" w:hAnsi="Times New Roman" w:cs="Times New Roman"/>
          <w:lang w:val="en-GB"/>
        </w:rPr>
        <w:t>as being the required steps in a forecasting process as shown</w:t>
      </w:r>
      <w:r w:rsidR="00BD51CF">
        <w:rPr>
          <w:rFonts w:ascii="Times New Roman" w:hAnsi="Times New Roman" w:cs="Times New Roman"/>
          <w:lang w:val="en-GB"/>
        </w:rPr>
        <w:t xml:space="preserve"> in</w:t>
      </w:r>
      <w:r w:rsidR="00DC075F">
        <w:rPr>
          <w:rFonts w:ascii="Times New Roman" w:hAnsi="Times New Roman" w:cs="Times New Roman"/>
          <w:lang w:val="en-GB"/>
        </w:rPr>
        <w:t xml:space="preserve"> Figure </w:t>
      </w:r>
      <w:r w:rsidR="001A29BB">
        <w:rPr>
          <w:rFonts w:ascii="Times New Roman" w:hAnsi="Times New Roman" w:cs="Times New Roman"/>
          <w:lang w:val="en-GB"/>
        </w:rPr>
        <w:t>1</w:t>
      </w:r>
      <w:r w:rsidR="000B1BBA">
        <w:rPr>
          <w:rFonts w:ascii="Times New Roman" w:hAnsi="Times New Roman" w:cs="Times New Roman"/>
          <w:lang w:val="en-GB"/>
        </w:rPr>
        <w:t>1</w:t>
      </w:r>
      <w:r w:rsidR="0018485A">
        <w:rPr>
          <w:rFonts w:ascii="Times New Roman" w:hAnsi="Times New Roman" w:cs="Times New Roman"/>
          <w:lang w:val="en-GB"/>
        </w:rPr>
        <w:t>.</w:t>
      </w:r>
      <w:r w:rsidR="00DC075F">
        <w:rPr>
          <w:rFonts w:ascii="Times New Roman" w:hAnsi="Times New Roman" w:cs="Times New Roman"/>
          <w:lang w:val="en-GB"/>
        </w:rPr>
        <w:t xml:space="preserve"> </w:t>
      </w:r>
    </w:p>
    <w:p w14:paraId="1F6A14DD" w14:textId="668CAFB8" w:rsidR="00C3193D" w:rsidRDefault="00C3193D" w:rsidP="00BA73CE">
      <w:pPr>
        <w:spacing w:line="240" w:lineRule="auto"/>
        <w:jc w:val="center"/>
        <w:rPr>
          <w:rFonts w:ascii="Times New Roman" w:hAnsi="Times New Roman" w:cs="Times New Roman"/>
          <w:lang w:val="en-GB"/>
        </w:rPr>
      </w:pPr>
      <w:r w:rsidRPr="00C3193D">
        <w:rPr>
          <w:rFonts w:ascii="Times New Roman" w:hAnsi="Times New Roman" w:cs="Times New Roman"/>
          <w:noProof/>
          <w:lang w:val="en-GB"/>
        </w:rPr>
        <w:drawing>
          <wp:inline distT="0" distB="0" distL="0" distR="0" wp14:anchorId="6D511EC6" wp14:editId="5C16822C">
            <wp:extent cx="4692891" cy="287669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92891" cy="2876698"/>
                    </a:xfrm>
                    <a:prstGeom prst="rect">
                      <a:avLst/>
                    </a:prstGeom>
                  </pic:spPr>
                </pic:pic>
              </a:graphicData>
            </a:graphic>
          </wp:inline>
        </w:drawing>
      </w:r>
    </w:p>
    <w:p w14:paraId="3E3E089A" w14:textId="5732632B" w:rsidR="00C3193D" w:rsidRPr="003659B0" w:rsidRDefault="000758DE" w:rsidP="00C3193D">
      <w:pPr>
        <w:spacing w:line="360" w:lineRule="auto"/>
        <w:jc w:val="right"/>
        <w:rPr>
          <w:rFonts w:ascii="Times New Roman" w:hAnsi="Times New Roman" w:cs="Times New Roman"/>
          <w:lang w:val="en-GB"/>
        </w:rPr>
      </w:pPr>
      <w:r>
        <w:rPr>
          <w:rFonts w:ascii="Times New Roman" w:hAnsi="Times New Roman" w:cs="Times New Roman"/>
          <w:lang w:val="en-GB"/>
        </w:rPr>
        <w:t xml:space="preserve">Figure </w:t>
      </w:r>
      <w:r w:rsidR="001A29BB">
        <w:rPr>
          <w:rFonts w:ascii="Times New Roman" w:hAnsi="Times New Roman" w:cs="Times New Roman"/>
          <w:lang w:val="en-GB"/>
        </w:rPr>
        <w:t>1</w:t>
      </w:r>
      <w:r w:rsidR="00177FB3">
        <w:rPr>
          <w:rFonts w:ascii="Times New Roman" w:hAnsi="Times New Roman" w:cs="Times New Roman"/>
          <w:lang w:val="en-GB"/>
        </w:rPr>
        <w:t>1</w:t>
      </w:r>
      <w:r w:rsidR="00F821AB">
        <w:rPr>
          <w:rFonts w:ascii="Times New Roman" w:hAnsi="Times New Roman" w:cs="Times New Roman"/>
          <w:lang w:val="en-GB"/>
        </w:rPr>
        <w:t xml:space="preserve"> - </w:t>
      </w:r>
      <w:r>
        <w:rPr>
          <w:rFonts w:ascii="Times New Roman" w:hAnsi="Times New Roman" w:cs="Times New Roman"/>
          <w:lang w:val="en-GB"/>
        </w:rPr>
        <w:t xml:space="preserve">Steps of the </w:t>
      </w:r>
      <w:r w:rsidR="00D41278">
        <w:rPr>
          <w:rFonts w:ascii="Times New Roman" w:hAnsi="Times New Roman" w:cs="Times New Roman"/>
          <w:lang w:val="en-GB"/>
        </w:rPr>
        <w:t>F</w:t>
      </w:r>
      <w:r>
        <w:rPr>
          <w:rFonts w:ascii="Times New Roman" w:hAnsi="Times New Roman" w:cs="Times New Roman"/>
          <w:lang w:val="en-GB"/>
        </w:rPr>
        <w:t xml:space="preserve">orecasting Process </w:t>
      </w:r>
      <w:sdt>
        <w:sdtPr>
          <w:rPr>
            <w:rFonts w:ascii="Times New Roman" w:hAnsi="Times New Roman" w:cs="Times New Roman"/>
            <w:lang w:val="en-GB"/>
          </w:rPr>
          <w:id w:val="1123961856"/>
          <w:citation/>
        </w:sdtPr>
        <w:sdtEndPr/>
        <w:sdtContent>
          <w:r w:rsidR="00DE36A8">
            <w:rPr>
              <w:rFonts w:ascii="Times New Roman" w:hAnsi="Times New Roman" w:cs="Times New Roman"/>
              <w:lang w:val="en-GB"/>
            </w:rPr>
            <w:fldChar w:fldCharType="begin"/>
          </w:r>
          <w:r w:rsidR="00FA5C34">
            <w:rPr>
              <w:rFonts w:ascii="Times New Roman" w:hAnsi="Times New Roman" w:cs="Times New Roman"/>
              <w:lang w:val="en-GB"/>
            </w:rPr>
            <w:instrText xml:space="preserve">CITATION Rus14 \l 2057 </w:instrText>
          </w:r>
          <w:r w:rsidR="00DE36A8">
            <w:rPr>
              <w:rFonts w:ascii="Times New Roman" w:hAnsi="Times New Roman" w:cs="Times New Roman"/>
              <w:lang w:val="en-GB"/>
            </w:rPr>
            <w:fldChar w:fldCharType="separate"/>
          </w:r>
          <w:r w:rsidR="00FA5C34" w:rsidRPr="00FA5C34">
            <w:rPr>
              <w:rFonts w:ascii="Times New Roman" w:hAnsi="Times New Roman" w:cs="Times New Roman"/>
              <w:noProof/>
              <w:lang w:val="en-GB"/>
            </w:rPr>
            <w:t>(Russell &amp; Taylor, Operations Mangement , 2014)</w:t>
          </w:r>
          <w:r w:rsidR="00DE36A8">
            <w:rPr>
              <w:rFonts w:ascii="Times New Roman" w:hAnsi="Times New Roman" w:cs="Times New Roman"/>
              <w:lang w:val="en-GB"/>
            </w:rPr>
            <w:fldChar w:fldCharType="end"/>
          </w:r>
        </w:sdtContent>
      </w:sdt>
    </w:p>
    <w:p w14:paraId="5216E15C" w14:textId="49DC2205" w:rsidR="00825BE6" w:rsidRDefault="0036185A" w:rsidP="00B17321">
      <w:pPr>
        <w:spacing w:line="360" w:lineRule="auto"/>
        <w:rPr>
          <w:rFonts w:ascii="Times New Roman" w:hAnsi="Times New Roman" w:cs="Times New Roman"/>
          <w:lang w:val="en-GB"/>
        </w:rPr>
      </w:pPr>
      <w:r w:rsidRPr="00EB3B9B">
        <w:rPr>
          <w:rFonts w:ascii="Times New Roman" w:hAnsi="Times New Roman" w:cs="Times New Roman"/>
          <w:lang w:val="en-GB"/>
        </w:rPr>
        <w:t>Forecasts</w:t>
      </w:r>
      <w:r w:rsidR="00EB3B9B">
        <w:rPr>
          <w:rFonts w:ascii="Times New Roman" w:hAnsi="Times New Roman" w:cs="Times New Roman"/>
          <w:lang w:val="en-GB"/>
        </w:rPr>
        <w:t xml:space="preserve"> in general are based on time </w:t>
      </w:r>
      <w:r w:rsidR="00BE4A5F">
        <w:rPr>
          <w:rFonts w:ascii="Times New Roman" w:hAnsi="Times New Roman" w:cs="Times New Roman"/>
          <w:lang w:val="en-GB"/>
        </w:rPr>
        <w:t>and normally focus on short to mid-term (</w:t>
      </w:r>
      <w:r w:rsidR="00DB4748">
        <w:rPr>
          <w:rFonts w:ascii="Times New Roman" w:hAnsi="Times New Roman" w:cs="Times New Roman"/>
          <w:lang w:val="en-GB"/>
        </w:rPr>
        <w:t>daily, weekly, monthly up to approximately</w:t>
      </w:r>
      <w:r w:rsidR="006D195D">
        <w:rPr>
          <w:rFonts w:ascii="Times New Roman" w:hAnsi="Times New Roman" w:cs="Times New Roman"/>
          <w:lang w:val="en-GB"/>
        </w:rPr>
        <w:t xml:space="preserve"> eighteen months to two years) and then the long </w:t>
      </w:r>
      <w:r w:rsidR="00E9490C">
        <w:rPr>
          <w:rFonts w:ascii="Times New Roman" w:hAnsi="Times New Roman" w:cs="Times New Roman"/>
          <w:lang w:val="en-GB"/>
        </w:rPr>
        <w:t>term which could be as far into the future as five to ten years. The long</w:t>
      </w:r>
      <w:r w:rsidR="000B1BBA">
        <w:rPr>
          <w:rFonts w:ascii="Times New Roman" w:hAnsi="Times New Roman" w:cs="Times New Roman"/>
          <w:lang w:val="en-GB"/>
        </w:rPr>
        <w:t>-</w:t>
      </w:r>
      <w:r w:rsidR="00E437C8">
        <w:rPr>
          <w:rFonts w:ascii="Times New Roman" w:hAnsi="Times New Roman" w:cs="Times New Roman"/>
          <w:lang w:val="en-GB"/>
        </w:rPr>
        <w:t xml:space="preserve">term forecasts aid businesses in making strategic decisions with regards to </w:t>
      </w:r>
      <w:r w:rsidR="00394375">
        <w:rPr>
          <w:rFonts w:ascii="Times New Roman" w:hAnsi="Times New Roman" w:cs="Times New Roman"/>
          <w:lang w:val="en-GB"/>
        </w:rPr>
        <w:t xml:space="preserve">expanding existing facilities or planning new facilities to serve the forecasted growth or markets. </w:t>
      </w:r>
      <w:r w:rsidRPr="00EB3B9B">
        <w:rPr>
          <w:rFonts w:ascii="Times New Roman" w:hAnsi="Times New Roman" w:cs="Times New Roman"/>
          <w:lang w:val="en-GB"/>
        </w:rPr>
        <w:t xml:space="preserve"> </w:t>
      </w:r>
    </w:p>
    <w:p w14:paraId="7BBD76D1" w14:textId="4BDF39A9" w:rsidR="0068047A" w:rsidRDefault="009D3AC1" w:rsidP="0009222D">
      <w:pPr>
        <w:pStyle w:val="Heading2"/>
        <w:spacing w:line="360" w:lineRule="auto"/>
      </w:pPr>
      <w:bookmarkStart w:id="44" w:name="_Toc101693677"/>
      <w:r>
        <w:lastRenderedPageBreak/>
        <w:t>3.1</w:t>
      </w:r>
      <w:r w:rsidR="0000335A">
        <w:t>3</w:t>
      </w:r>
      <w:r>
        <w:t xml:space="preserve"> Bottleneck – Theory of Constraints</w:t>
      </w:r>
      <w:r w:rsidR="00026269">
        <w:t xml:space="preserve"> (TOC)</w:t>
      </w:r>
      <w:bookmarkEnd w:id="44"/>
      <w:r>
        <w:t xml:space="preserve"> </w:t>
      </w:r>
    </w:p>
    <w:p w14:paraId="5DA3BAF8" w14:textId="6AE39A87" w:rsidR="00A0026F" w:rsidRDefault="00680704" w:rsidP="009D3AC1">
      <w:pPr>
        <w:spacing w:line="360" w:lineRule="auto"/>
        <w:jc w:val="both"/>
        <w:rPr>
          <w:rFonts w:ascii="Times New Roman" w:hAnsi="Times New Roman" w:cs="Times New Roman"/>
          <w:i/>
          <w:iCs/>
          <w:lang w:val="en-GB"/>
        </w:rPr>
      </w:pPr>
      <w:r w:rsidRPr="003B6AE2">
        <w:rPr>
          <w:rFonts w:ascii="Times New Roman" w:hAnsi="Times New Roman" w:cs="Times New Roman"/>
          <w:noProof/>
          <w:lang w:val="en-GB"/>
        </w:rPr>
        <w:drawing>
          <wp:anchor distT="0" distB="0" distL="114300" distR="114300" simplePos="0" relativeHeight="251661312" behindDoc="0" locked="0" layoutInCell="1" allowOverlap="1" wp14:anchorId="535E3280" wp14:editId="52CA5229">
            <wp:simplePos x="0" y="0"/>
            <wp:positionH relativeFrom="margin">
              <wp:align>left</wp:align>
            </wp:positionH>
            <wp:positionV relativeFrom="paragraph">
              <wp:posOffset>1278890</wp:posOffset>
            </wp:positionV>
            <wp:extent cx="2296160" cy="3705225"/>
            <wp:effectExtent l="0" t="0" r="889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347149" cy="3787589"/>
                    </a:xfrm>
                    <a:prstGeom prst="rect">
                      <a:avLst/>
                    </a:prstGeom>
                  </pic:spPr>
                </pic:pic>
              </a:graphicData>
            </a:graphic>
            <wp14:sizeRelH relativeFrom="page">
              <wp14:pctWidth>0</wp14:pctWidth>
            </wp14:sizeRelH>
            <wp14:sizeRelV relativeFrom="page">
              <wp14:pctHeight>0</wp14:pctHeight>
            </wp14:sizeRelV>
          </wp:anchor>
        </w:drawing>
      </w:r>
      <w:r w:rsidR="00DE7D00">
        <w:rPr>
          <w:rFonts w:ascii="Times New Roman" w:hAnsi="Times New Roman" w:cs="Times New Roman"/>
          <w:lang w:val="en-GB"/>
        </w:rPr>
        <w:t xml:space="preserve">Manufacturing </w:t>
      </w:r>
      <w:r w:rsidR="00465721">
        <w:rPr>
          <w:rFonts w:ascii="Times New Roman" w:hAnsi="Times New Roman" w:cs="Times New Roman"/>
          <w:lang w:val="en-GB"/>
        </w:rPr>
        <w:t xml:space="preserve">processes by nature may well have constraints within </w:t>
      </w:r>
      <w:r w:rsidR="00A95EAE">
        <w:rPr>
          <w:rFonts w:ascii="Times New Roman" w:hAnsi="Times New Roman" w:cs="Times New Roman"/>
          <w:lang w:val="en-GB"/>
        </w:rPr>
        <w:t xml:space="preserve">them which may be </w:t>
      </w:r>
      <w:r w:rsidR="001D4A52">
        <w:rPr>
          <w:rFonts w:ascii="Times New Roman" w:hAnsi="Times New Roman" w:cs="Times New Roman"/>
          <w:lang w:val="en-GB"/>
        </w:rPr>
        <w:t>because of</w:t>
      </w:r>
      <w:r w:rsidR="00C91B52">
        <w:rPr>
          <w:rFonts w:ascii="Times New Roman" w:hAnsi="Times New Roman" w:cs="Times New Roman"/>
          <w:lang w:val="en-GB"/>
        </w:rPr>
        <w:t xml:space="preserve"> how the process was originally set up or expansion of </w:t>
      </w:r>
      <w:r w:rsidR="00A0026F">
        <w:rPr>
          <w:rFonts w:ascii="Times New Roman" w:hAnsi="Times New Roman" w:cs="Times New Roman"/>
          <w:lang w:val="en-GB"/>
        </w:rPr>
        <w:t xml:space="preserve">the </w:t>
      </w:r>
      <w:r w:rsidR="00C91B52">
        <w:rPr>
          <w:rFonts w:ascii="Times New Roman" w:hAnsi="Times New Roman" w:cs="Times New Roman"/>
          <w:lang w:val="en-GB"/>
        </w:rPr>
        <w:t>said process</w:t>
      </w:r>
      <w:r w:rsidR="00417186">
        <w:rPr>
          <w:rFonts w:ascii="Times New Roman" w:hAnsi="Times New Roman" w:cs="Times New Roman"/>
          <w:lang w:val="en-GB"/>
        </w:rPr>
        <w:t xml:space="preserve"> over time</w:t>
      </w:r>
      <w:r w:rsidR="00C91B52">
        <w:rPr>
          <w:rFonts w:ascii="Times New Roman" w:hAnsi="Times New Roman" w:cs="Times New Roman"/>
          <w:lang w:val="en-GB"/>
        </w:rPr>
        <w:t>. These constraints are</w:t>
      </w:r>
      <w:r w:rsidR="00396FD5">
        <w:rPr>
          <w:rFonts w:ascii="Times New Roman" w:hAnsi="Times New Roman" w:cs="Times New Roman"/>
          <w:lang w:val="en-GB"/>
        </w:rPr>
        <w:t xml:space="preserve"> commonly known as ‘</w:t>
      </w:r>
      <w:r w:rsidR="00396FD5" w:rsidRPr="00231948">
        <w:rPr>
          <w:rFonts w:ascii="Times New Roman" w:hAnsi="Times New Roman" w:cs="Times New Roman"/>
          <w:i/>
          <w:iCs/>
          <w:lang w:val="en-GB"/>
        </w:rPr>
        <w:t>Bottlenecks</w:t>
      </w:r>
      <w:r w:rsidR="00396FD5">
        <w:rPr>
          <w:rFonts w:ascii="Times New Roman" w:hAnsi="Times New Roman" w:cs="Times New Roman"/>
          <w:lang w:val="en-GB"/>
        </w:rPr>
        <w:t>’</w:t>
      </w:r>
      <w:r w:rsidR="00820EED">
        <w:rPr>
          <w:rFonts w:ascii="Times New Roman" w:hAnsi="Times New Roman" w:cs="Times New Roman"/>
          <w:lang w:val="en-GB"/>
        </w:rPr>
        <w:t xml:space="preserve"> which </w:t>
      </w:r>
      <w:r w:rsidR="00F66BB9">
        <w:rPr>
          <w:rFonts w:ascii="Times New Roman" w:hAnsi="Times New Roman" w:cs="Times New Roman"/>
          <w:lang w:val="en-GB"/>
        </w:rPr>
        <w:t>were</w:t>
      </w:r>
      <w:r w:rsidR="00820EED">
        <w:rPr>
          <w:rFonts w:ascii="Times New Roman" w:hAnsi="Times New Roman" w:cs="Times New Roman"/>
          <w:lang w:val="en-GB"/>
        </w:rPr>
        <w:t xml:space="preserve"> described </w:t>
      </w:r>
      <w:r w:rsidR="00F66BB9">
        <w:rPr>
          <w:rFonts w:ascii="Times New Roman" w:hAnsi="Times New Roman" w:cs="Times New Roman"/>
          <w:lang w:val="en-GB"/>
        </w:rPr>
        <w:t>by Wolniak</w:t>
      </w:r>
      <w:r w:rsidR="00417186">
        <w:rPr>
          <w:rFonts w:ascii="Times New Roman" w:hAnsi="Times New Roman" w:cs="Times New Roman"/>
          <w:lang w:val="en-GB"/>
        </w:rPr>
        <w:t>,</w:t>
      </w:r>
      <w:r w:rsidR="00F66BB9">
        <w:rPr>
          <w:rFonts w:ascii="Times New Roman" w:hAnsi="Times New Roman" w:cs="Times New Roman"/>
          <w:lang w:val="en-GB"/>
        </w:rPr>
        <w:t xml:space="preserve"> et al </w:t>
      </w:r>
      <w:r w:rsidR="00820EED">
        <w:rPr>
          <w:rFonts w:ascii="Times New Roman" w:hAnsi="Times New Roman" w:cs="Times New Roman"/>
          <w:lang w:val="en-GB"/>
        </w:rPr>
        <w:t xml:space="preserve">as </w:t>
      </w:r>
      <w:r w:rsidR="003F3D77">
        <w:rPr>
          <w:rFonts w:ascii="Times New Roman" w:hAnsi="Times New Roman" w:cs="Times New Roman"/>
          <w:i/>
          <w:iCs/>
          <w:lang w:val="en-GB"/>
        </w:rPr>
        <w:t>’</w:t>
      </w:r>
      <w:r w:rsidR="004E16A8" w:rsidRPr="00307C17">
        <w:rPr>
          <w:rFonts w:ascii="Times New Roman" w:hAnsi="Times New Roman" w:cs="Times New Roman"/>
          <w:i/>
          <w:iCs/>
          <w:lang w:val="en-GB"/>
        </w:rPr>
        <w:t xml:space="preserve">a problem </w:t>
      </w:r>
      <w:r w:rsidR="00307C17" w:rsidRPr="00307C17">
        <w:rPr>
          <w:rFonts w:ascii="Times New Roman" w:hAnsi="Times New Roman" w:cs="Times New Roman"/>
          <w:i/>
          <w:iCs/>
          <w:lang w:val="en-GB"/>
        </w:rPr>
        <w:t>that delays progress</w:t>
      </w:r>
      <w:r w:rsidR="003F3D77">
        <w:rPr>
          <w:rFonts w:ascii="Times New Roman" w:hAnsi="Times New Roman" w:cs="Times New Roman"/>
          <w:i/>
          <w:iCs/>
          <w:lang w:val="en-GB"/>
        </w:rPr>
        <w:t xml:space="preserve">’ </w:t>
      </w:r>
      <w:r w:rsidR="003F3D77">
        <w:rPr>
          <w:rFonts w:ascii="Times New Roman" w:hAnsi="Times New Roman" w:cs="Times New Roman"/>
          <w:lang w:val="en-GB"/>
        </w:rPr>
        <w:t xml:space="preserve">or </w:t>
      </w:r>
      <w:r w:rsidR="003F3D77">
        <w:rPr>
          <w:rFonts w:ascii="Times New Roman" w:hAnsi="Times New Roman" w:cs="Times New Roman"/>
          <w:i/>
          <w:iCs/>
          <w:lang w:val="en-GB"/>
        </w:rPr>
        <w:t>’</w:t>
      </w:r>
      <w:r w:rsidR="00582668">
        <w:rPr>
          <w:rFonts w:ascii="Times New Roman" w:hAnsi="Times New Roman" w:cs="Times New Roman"/>
          <w:i/>
          <w:iCs/>
          <w:lang w:val="en-GB"/>
        </w:rPr>
        <w:t>department, facility, machine, or res</w:t>
      </w:r>
      <w:r w:rsidR="00EB1112">
        <w:rPr>
          <w:rFonts w:ascii="Times New Roman" w:hAnsi="Times New Roman" w:cs="Times New Roman"/>
          <w:i/>
          <w:iCs/>
          <w:lang w:val="en-GB"/>
        </w:rPr>
        <w:t>ource already working at its full capacity and which</w:t>
      </w:r>
      <w:r w:rsidR="000B36CB">
        <w:rPr>
          <w:rFonts w:ascii="Times New Roman" w:hAnsi="Times New Roman" w:cs="Times New Roman"/>
          <w:i/>
          <w:iCs/>
          <w:lang w:val="en-GB"/>
        </w:rPr>
        <w:t>,</w:t>
      </w:r>
      <w:r w:rsidR="00EB1112">
        <w:rPr>
          <w:rFonts w:ascii="Times New Roman" w:hAnsi="Times New Roman" w:cs="Times New Roman"/>
          <w:i/>
          <w:iCs/>
          <w:lang w:val="en-GB"/>
        </w:rPr>
        <w:t xml:space="preserve"> therefore</w:t>
      </w:r>
      <w:r w:rsidR="000B36CB">
        <w:rPr>
          <w:rFonts w:ascii="Times New Roman" w:hAnsi="Times New Roman" w:cs="Times New Roman"/>
          <w:i/>
          <w:iCs/>
          <w:lang w:val="en-GB"/>
        </w:rPr>
        <w:t>,</w:t>
      </w:r>
      <w:r w:rsidR="00EB1112">
        <w:rPr>
          <w:rFonts w:ascii="Times New Roman" w:hAnsi="Times New Roman" w:cs="Times New Roman"/>
          <w:i/>
          <w:iCs/>
          <w:lang w:val="en-GB"/>
        </w:rPr>
        <w:t xml:space="preserve"> cannot handle</w:t>
      </w:r>
      <w:r w:rsidR="000B36CB">
        <w:rPr>
          <w:rFonts w:ascii="Times New Roman" w:hAnsi="Times New Roman" w:cs="Times New Roman"/>
          <w:i/>
          <w:iCs/>
          <w:lang w:val="en-GB"/>
        </w:rPr>
        <w:t xml:space="preserve"> any additional demand placed on it’ </w:t>
      </w:r>
      <w:sdt>
        <w:sdtPr>
          <w:rPr>
            <w:rFonts w:ascii="Times New Roman" w:hAnsi="Times New Roman" w:cs="Times New Roman"/>
            <w:i/>
            <w:iCs/>
            <w:lang w:val="en-GB"/>
          </w:rPr>
          <w:id w:val="1498529585"/>
          <w:citation/>
        </w:sdtPr>
        <w:sdtEndPr/>
        <w:sdtContent>
          <w:r w:rsidR="009F1459">
            <w:rPr>
              <w:rFonts w:ascii="Times New Roman" w:hAnsi="Times New Roman" w:cs="Times New Roman"/>
              <w:i/>
              <w:iCs/>
              <w:lang w:val="en-GB"/>
            </w:rPr>
            <w:fldChar w:fldCharType="begin"/>
          </w:r>
          <w:r w:rsidR="009F1459">
            <w:rPr>
              <w:rFonts w:ascii="Times New Roman" w:hAnsi="Times New Roman" w:cs="Times New Roman"/>
              <w:i/>
              <w:iCs/>
              <w:lang w:val="en-GB"/>
            </w:rPr>
            <w:instrText xml:space="preserve"> CITATION Wol18 \l 2057 </w:instrText>
          </w:r>
          <w:r w:rsidR="009F1459">
            <w:rPr>
              <w:rFonts w:ascii="Times New Roman" w:hAnsi="Times New Roman" w:cs="Times New Roman"/>
              <w:i/>
              <w:iCs/>
              <w:lang w:val="en-GB"/>
            </w:rPr>
            <w:fldChar w:fldCharType="separate"/>
          </w:r>
          <w:r w:rsidR="009F1459" w:rsidRPr="009F1459">
            <w:rPr>
              <w:rFonts w:ascii="Times New Roman" w:hAnsi="Times New Roman" w:cs="Times New Roman"/>
              <w:noProof/>
              <w:lang w:val="en-GB"/>
            </w:rPr>
            <w:t>(Wolniak, Skotnicka-Zasadzien, &amp; Gebalska-Kwiecien, 2018)</w:t>
          </w:r>
          <w:r w:rsidR="009F1459">
            <w:rPr>
              <w:rFonts w:ascii="Times New Roman" w:hAnsi="Times New Roman" w:cs="Times New Roman"/>
              <w:i/>
              <w:iCs/>
              <w:lang w:val="en-GB"/>
            </w:rPr>
            <w:fldChar w:fldCharType="end"/>
          </w:r>
        </w:sdtContent>
      </w:sdt>
      <w:r w:rsidR="00E03710">
        <w:rPr>
          <w:rFonts w:ascii="Times New Roman" w:hAnsi="Times New Roman" w:cs="Times New Roman"/>
          <w:i/>
          <w:iCs/>
          <w:lang w:val="en-GB"/>
        </w:rPr>
        <w:t xml:space="preserve">. </w:t>
      </w:r>
    </w:p>
    <w:p w14:paraId="40232245" w14:textId="2D01DB75" w:rsidR="00601A5D" w:rsidRDefault="00A077C6" w:rsidP="009D3AC1">
      <w:pPr>
        <w:spacing w:line="360" w:lineRule="auto"/>
        <w:jc w:val="both"/>
        <w:rPr>
          <w:rFonts w:ascii="Times New Roman" w:hAnsi="Times New Roman" w:cs="Times New Roman"/>
          <w:lang w:val="en-GB"/>
        </w:rPr>
      </w:pPr>
      <w:r>
        <w:rPr>
          <w:rFonts w:ascii="Times New Roman" w:hAnsi="Times New Roman" w:cs="Times New Roman"/>
          <w:lang w:val="en-GB"/>
        </w:rPr>
        <w:t>Eli Goldratt</w:t>
      </w:r>
      <w:r w:rsidR="00EE174B">
        <w:rPr>
          <w:rFonts w:ascii="Times New Roman" w:hAnsi="Times New Roman" w:cs="Times New Roman"/>
          <w:lang w:val="en-GB"/>
        </w:rPr>
        <w:t xml:space="preserve"> developed ‘</w:t>
      </w:r>
      <w:r w:rsidR="00EE174B">
        <w:rPr>
          <w:rFonts w:ascii="Times New Roman" w:hAnsi="Times New Roman" w:cs="Times New Roman"/>
          <w:i/>
          <w:iCs/>
          <w:lang w:val="en-GB"/>
        </w:rPr>
        <w:t>The Theory of Constraints</w:t>
      </w:r>
      <w:r w:rsidR="005420F3">
        <w:rPr>
          <w:rFonts w:ascii="Times New Roman" w:hAnsi="Times New Roman" w:cs="Times New Roman"/>
          <w:i/>
          <w:iCs/>
          <w:lang w:val="en-GB"/>
        </w:rPr>
        <w:t xml:space="preserve"> (TOC)</w:t>
      </w:r>
      <w:r w:rsidR="00EE174B">
        <w:rPr>
          <w:rFonts w:ascii="Times New Roman" w:hAnsi="Times New Roman" w:cs="Times New Roman"/>
          <w:i/>
          <w:iCs/>
          <w:lang w:val="en-GB"/>
        </w:rPr>
        <w:t xml:space="preserve">’ </w:t>
      </w:r>
      <w:r w:rsidR="0034533E">
        <w:rPr>
          <w:rFonts w:ascii="Times New Roman" w:hAnsi="Times New Roman" w:cs="Times New Roman"/>
          <w:lang w:val="en-GB"/>
        </w:rPr>
        <w:t xml:space="preserve">and </w:t>
      </w:r>
      <w:r w:rsidR="004D49D3">
        <w:rPr>
          <w:rFonts w:ascii="Times New Roman" w:hAnsi="Times New Roman" w:cs="Times New Roman"/>
          <w:lang w:val="en-GB"/>
        </w:rPr>
        <w:t>promoted</w:t>
      </w:r>
      <w:r w:rsidR="009E4321">
        <w:rPr>
          <w:rFonts w:ascii="Times New Roman" w:hAnsi="Times New Roman" w:cs="Times New Roman"/>
          <w:lang w:val="en-GB"/>
        </w:rPr>
        <w:t xml:space="preserve"> this</w:t>
      </w:r>
      <w:r w:rsidR="00FF46C2">
        <w:rPr>
          <w:rFonts w:ascii="Times New Roman" w:hAnsi="Times New Roman" w:cs="Times New Roman"/>
          <w:lang w:val="en-GB"/>
        </w:rPr>
        <w:t xml:space="preserve"> using three</w:t>
      </w:r>
      <w:r w:rsidR="00BA2640">
        <w:rPr>
          <w:rFonts w:ascii="Times New Roman" w:hAnsi="Times New Roman" w:cs="Times New Roman"/>
          <w:lang w:val="en-GB"/>
        </w:rPr>
        <w:t xml:space="preserve"> measures of performance within operational environments as follows; </w:t>
      </w:r>
      <w:r w:rsidR="00775AD5">
        <w:rPr>
          <w:rFonts w:ascii="Times New Roman" w:hAnsi="Times New Roman" w:cs="Times New Roman"/>
          <w:i/>
          <w:iCs/>
          <w:lang w:val="en-GB"/>
        </w:rPr>
        <w:t>Throughput, Inventory, Operating Expense</w:t>
      </w:r>
      <w:r w:rsidR="0059621E">
        <w:rPr>
          <w:rFonts w:ascii="Times New Roman" w:hAnsi="Times New Roman" w:cs="Times New Roman"/>
          <w:i/>
          <w:iCs/>
          <w:lang w:val="en-GB"/>
        </w:rPr>
        <w:t xml:space="preserve">, </w:t>
      </w:r>
      <w:r w:rsidR="0059621E">
        <w:rPr>
          <w:rFonts w:ascii="Times New Roman" w:hAnsi="Times New Roman" w:cs="Times New Roman"/>
          <w:lang w:val="en-GB"/>
        </w:rPr>
        <w:t xml:space="preserve">and </w:t>
      </w:r>
      <w:r w:rsidR="00A61F55">
        <w:rPr>
          <w:rFonts w:ascii="Times New Roman" w:hAnsi="Times New Roman" w:cs="Times New Roman"/>
          <w:lang w:val="en-GB"/>
        </w:rPr>
        <w:t xml:space="preserve">these </w:t>
      </w:r>
      <w:r w:rsidR="0059621E">
        <w:rPr>
          <w:rFonts w:ascii="Times New Roman" w:hAnsi="Times New Roman" w:cs="Times New Roman"/>
          <w:lang w:val="en-GB"/>
        </w:rPr>
        <w:t>should be considered in that order of priority</w:t>
      </w:r>
      <w:r w:rsidR="00212693">
        <w:rPr>
          <w:rFonts w:ascii="Times New Roman" w:hAnsi="Times New Roman" w:cs="Times New Roman"/>
          <w:lang w:val="en-GB"/>
        </w:rPr>
        <w:t xml:space="preserve"> with </w:t>
      </w:r>
      <w:r w:rsidR="002A2A0E">
        <w:rPr>
          <w:rFonts w:ascii="Times New Roman" w:hAnsi="Times New Roman" w:cs="Times New Roman"/>
          <w:lang w:val="en-GB"/>
        </w:rPr>
        <w:t>the view of increasing throughput whilst reducing inventory and operating</w:t>
      </w:r>
      <w:r w:rsidR="00601A5D">
        <w:rPr>
          <w:rFonts w:ascii="Times New Roman" w:hAnsi="Times New Roman" w:cs="Times New Roman"/>
          <w:lang w:val="en-GB"/>
        </w:rPr>
        <w:t xml:space="preserve"> costs</w:t>
      </w:r>
      <w:r w:rsidR="00183722">
        <w:rPr>
          <w:rFonts w:ascii="Times New Roman" w:hAnsi="Times New Roman" w:cs="Times New Roman"/>
          <w:i/>
          <w:iCs/>
          <w:lang w:val="en-GB"/>
        </w:rPr>
        <w:t>.</w:t>
      </w:r>
      <w:r w:rsidR="00601A5D">
        <w:rPr>
          <w:rFonts w:ascii="Times New Roman" w:hAnsi="Times New Roman" w:cs="Times New Roman"/>
          <w:i/>
          <w:iCs/>
          <w:lang w:val="en-GB"/>
        </w:rPr>
        <w:t xml:space="preserve"> </w:t>
      </w:r>
      <w:r w:rsidR="00BF66D2">
        <w:rPr>
          <w:rFonts w:ascii="Times New Roman" w:hAnsi="Times New Roman" w:cs="Times New Roman"/>
          <w:lang w:val="en-GB"/>
        </w:rPr>
        <w:t xml:space="preserve">The term </w:t>
      </w:r>
      <w:r w:rsidR="00041ADD">
        <w:rPr>
          <w:rFonts w:ascii="Times New Roman" w:hAnsi="Times New Roman" w:cs="Times New Roman"/>
          <w:lang w:val="en-GB"/>
        </w:rPr>
        <w:t>‘</w:t>
      </w:r>
      <w:r w:rsidR="00BF66D2" w:rsidRPr="00041ADD">
        <w:rPr>
          <w:rFonts w:ascii="Times New Roman" w:hAnsi="Times New Roman" w:cs="Times New Roman"/>
          <w:i/>
          <w:iCs/>
          <w:lang w:val="en-GB"/>
        </w:rPr>
        <w:t>throughput</w:t>
      </w:r>
      <w:r w:rsidR="0086481A">
        <w:rPr>
          <w:rFonts w:ascii="Times New Roman" w:hAnsi="Times New Roman" w:cs="Times New Roman"/>
          <w:i/>
          <w:iCs/>
          <w:lang w:val="en-GB"/>
        </w:rPr>
        <w:t>’</w:t>
      </w:r>
      <w:r w:rsidR="00BF66D2">
        <w:rPr>
          <w:rFonts w:ascii="Times New Roman" w:hAnsi="Times New Roman" w:cs="Times New Roman"/>
          <w:lang w:val="en-GB"/>
        </w:rPr>
        <w:t xml:space="preserve"> should be </w:t>
      </w:r>
      <w:r w:rsidR="001305DF">
        <w:rPr>
          <w:rFonts w:ascii="Times New Roman" w:hAnsi="Times New Roman" w:cs="Times New Roman"/>
          <w:lang w:val="en-GB"/>
        </w:rPr>
        <w:t xml:space="preserve">contemplated </w:t>
      </w:r>
      <w:r w:rsidR="00BF66D2">
        <w:rPr>
          <w:rFonts w:ascii="Times New Roman" w:hAnsi="Times New Roman" w:cs="Times New Roman"/>
          <w:lang w:val="en-GB"/>
        </w:rPr>
        <w:t xml:space="preserve">in the context </w:t>
      </w:r>
      <w:r w:rsidR="00C34BAD">
        <w:rPr>
          <w:rFonts w:ascii="Times New Roman" w:hAnsi="Times New Roman" w:cs="Times New Roman"/>
          <w:lang w:val="en-GB"/>
        </w:rPr>
        <w:t>as being products</w:t>
      </w:r>
      <w:r w:rsidR="0086481A">
        <w:rPr>
          <w:rFonts w:ascii="Times New Roman" w:hAnsi="Times New Roman" w:cs="Times New Roman"/>
          <w:lang w:val="en-GB"/>
        </w:rPr>
        <w:t xml:space="preserve"> </w:t>
      </w:r>
      <w:r w:rsidR="006238E8">
        <w:rPr>
          <w:rFonts w:ascii="Times New Roman" w:hAnsi="Times New Roman" w:cs="Times New Roman"/>
          <w:lang w:val="en-GB"/>
        </w:rPr>
        <w:t>once</w:t>
      </w:r>
      <w:r w:rsidR="0086481A">
        <w:rPr>
          <w:rFonts w:ascii="Times New Roman" w:hAnsi="Times New Roman" w:cs="Times New Roman"/>
          <w:lang w:val="en-GB"/>
        </w:rPr>
        <w:t xml:space="preserve"> sold.</w:t>
      </w:r>
      <w:r w:rsidR="006238E8">
        <w:rPr>
          <w:rFonts w:ascii="Times New Roman" w:hAnsi="Times New Roman" w:cs="Times New Roman"/>
          <w:lang w:val="en-GB"/>
        </w:rPr>
        <w:t xml:space="preserve"> </w:t>
      </w:r>
      <w:r w:rsidR="006428F2">
        <w:rPr>
          <w:rFonts w:ascii="Times New Roman" w:hAnsi="Times New Roman" w:cs="Times New Roman"/>
          <w:lang w:val="en-GB"/>
        </w:rPr>
        <w:t>Throughput can be</w:t>
      </w:r>
      <w:r w:rsidR="001A4E2B" w:rsidRPr="001A4E2B">
        <w:rPr>
          <w:rFonts w:ascii="Times New Roman" w:hAnsi="Times New Roman" w:cs="Times New Roman"/>
          <w:lang w:val="en-GB"/>
        </w:rPr>
        <w:t xml:space="preserve"> </w:t>
      </w:r>
      <w:r w:rsidR="001A4E2B">
        <w:rPr>
          <w:rFonts w:ascii="Times New Roman" w:hAnsi="Times New Roman" w:cs="Times New Roman"/>
          <w:lang w:val="en-GB"/>
        </w:rPr>
        <w:t xml:space="preserve">hindered by constraints </w:t>
      </w:r>
      <w:r w:rsidR="00A531EC">
        <w:rPr>
          <w:rFonts w:ascii="Times New Roman" w:hAnsi="Times New Roman" w:cs="Times New Roman"/>
          <w:lang w:val="en-GB"/>
        </w:rPr>
        <w:t>or bottlenecks from both an internal of the organisation perspective</w:t>
      </w:r>
      <w:r w:rsidR="00866E5C" w:rsidRPr="00866E5C">
        <w:rPr>
          <w:rFonts w:ascii="Times New Roman" w:hAnsi="Times New Roman" w:cs="Times New Roman"/>
          <w:lang w:val="en-GB"/>
        </w:rPr>
        <w:t xml:space="preserve"> </w:t>
      </w:r>
      <w:r w:rsidR="00866E5C">
        <w:rPr>
          <w:rFonts w:ascii="Times New Roman" w:hAnsi="Times New Roman" w:cs="Times New Roman"/>
          <w:lang w:val="en-GB"/>
        </w:rPr>
        <w:t>and external</w:t>
      </w:r>
      <w:r w:rsidR="000A2B84">
        <w:rPr>
          <w:rFonts w:ascii="Times New Roman" w:hAnsi="Times New Roman" w:cs="Times New Roman"/>
          <w:lang w:val="en-GB"/>
        </w:rPr>
        <w:t>, these can be managed by applying</w:t>
      </w:r>
      <w:r w:rsidR="005420F3">
        <w:rPr>
          <w:rFonts w:ascii="Times New Roman" w:hAnsi="Times New Roman" w:cs="Times New Roman"/>
          <w:lang w:val="en-GB"/>
        </w:rPr>
        <w:t xml:space="preserve"> the </w:t>
      </w:r>
      <w:r w:rsidR="0081175D" w:rsidRPr="0081175D">
        <w:rPr>
          <w:rFonts w:ascii="Times New Roman" w:hAnsi="Times New Roman" w:cs="Times New Roman"/>
          <w:i/>
          <w:iCs/>
          <w:lang w:val="en-GB"/>
        </w:rPr>
        <w:t>‘five step TOC process</w:t>
      </w:r>
      <w:r w:rsidR="008E0806">
        <w:rPr>
          <w:rFonts w:ascii="Times New Roman" w:hAnsi="Times New Roman" w:cs="Times New Roman"/>
          <w:i/>
          <w:iCs/>
          <w:lang w:val="en-GB"/>
        </w:rPr>
        <w:t>’</w:t>
      </w:r>
      <w:r w:rsidR="00C55B63">
        <w:rPr>
          <w:rFonts w:ascii="Times New Roman" w:hAnsi="Times New Roman" w:cs="Times New Roman"/>
          <w:lang w:val="en-GB"/>
        </w:rPr>
        <w:t xml:space="preserve"> with this approach shown in Figure 12</w:t>
      </w:r>
      <w:r w:rsidR="00346CC2">
        <w:rPr>
          <w:rFonts w:ascii="Times New Roman" w:hAnsi="Times New Roman" w:cs="Times New Roman"/>
          <w:lang w:val="en-GB"/>
        </w:rPr>
        <w:t xml:space="preserve"> </w:t>
      </w:r>
      <w:sdt>
        <w:sdtPr>
          <w:rPr>
            <w:rFonts w:ascii="Times New Roman" w:hAnsi="Times New Roman" w:cs="Times New Roman"/>
            <w:lang w:val="en-GB"/>
          </w:rPr>
          <w:id w:val="-1053149768"/>
          <w:citation/>
        </w:sdtPr>
        <w:sdtEndPr/>
        <w:sdtContent>
          <w:r w:rsidR="009B5EAA">
            <w:rPr>
              <w:rFonts w:ascii="Times New Roman" w:hAnsi="Times New Roman" w:cs="Times New Roman"/>
              <w:lang w:val="en-GB"/>
            </w:rPr>
            <w:fldChar w:fldCharType="begin"/>
          </w:r>
          <w:r w:rsidR="009B5EAA">
            <w:rPr>
              <w:rFonts w:ascii="Times New Roman" w:hAnsi="Times New Roman" w:cs="Times New Roman"/>
              <w:lang w:val="en-GB"/>
            </w:rPr>
            <w:instrText xml:space="preserve"> CITATION She91 \l 2057 </w:instrText>
          </w:r>
          <w:r w:rsidR="009B5EAA">
            <w:rPr>
              <w:rFonts w:ascii="Times New Roman" w:hAnsi="Times New Roman" w:cs="Times New Roman"/>
              <w:lang w:val="en-GB"/>
            </w:rPr>
            <w:fldChar w:fldCharType="separate"/>
          </w:r>
          <w:r w:rsidR="009B5EAA" w:rsidRPr="009B5EAA">
            <w:rPr>
              <w:rFonts w:ascii="Times New Roman" w:hAnsi="Times New Roman" w:cs="Times New Roman"/>
              <w:noProof/>
              <w:lang w:val="en-GB"/>
            </w:rPr>
            <w:t>(Sheridan, 1991)</w:t>
          </w:r>
          <w:r w:rsidR="009B5EAA">
            <w:rPr>
              <w:rFonts w:ascii="Times New Roman" w:hAnsi="Times New Roman" w:cs="Times New Roman"/>
              <w:lang w:val="en-GB"/>
            </w:rPr>
            <w:fldChar w:fldCharType="end"/>
          </w:r>
        </w:sdtContent>
      </w:sdt>
      <w:r w:rsidR="00207769">
        <w:rPr>
          <w:rFonts w:ascii="Times New Roman" w:hAnsi="Times New Roman" w:cs="Times New Roman"/>
          <w:lang w:val="en-GB"/>
        </w:rPr>
        <w:t>, this is further explained in Appendix 8</w:t>
      </w:r>
      <w:r w:rsidR="00CE55A7">
        <w:rPr>
          <w:rFonts w:ascii="Times New Roman" w:hAnsi="Times New Roman" w:cs="Times New Roman"/>
          <w:lang w:val="en-GB"/>
        </w:rPr>
        <w:t xml:space="preserve">. </w:t>
      </w:r>
      <w:r w:rsidR="00E618AC">
        <w:rPr>
          <w:rFonts w:ascii="Times New Roman" w:hAnsi="Times New Roman" w:cs="Times New Roman"/>
          <w:lang w:val="en-GB"/>
        </w:rPr>
        <w:t xml:space="preserve"> </w:t>
      </w:r>
      <w:r w:rsidR="008E0806">
        <w:rPr>
          <w:rFonts w:ascii="Times New Roman" w:hAnsi="Times New Roman" w:cs="Times New Roman"/>
          <w:lang w:val="en-GB"/>
        </w:rPr>
        <w:t xml:space="preserve">The </w:t>
      </w:r>
      <w:r w:rsidR="007C1C1A">
        <w:rPr>
          <w:rFonts w:ascii="Times New Roman" w:hAnsi="Times New Roman" w:cs="Times New Roman"/>
          <w:lang w:val="en-GB"/>
        </w:rPr>
        <w:t xml:space="preserve">five step TOC process is viewed as being a means of continuous improvement and similarities can be drawn with </w:t>
      </w:r>
      <w:r w:rsidR="009C3175" w:rsidRPr="009C3175">
        <w:rPr>
          <w:rFonts w:ascii="Times New Roman" w:hAnsi="Times New Roman" w:cs="Times New Roman"/>
          <w:i/>
          <w:iCs/>
          <w:lang w:val="en-GB"/>
        </w:rPr>
        <w:t>‘Plan, Do, Check, Act (PDCA)’</w:t>
      </w:r>
      <w:r w:rsidR="009C3175">
        <w:rPr>
          <w:rFonts w:ascii="Times New Roman" w:hAnsi="Times New Roman" w:cs="Times New Roman"/>
          <w:lang w:val="en-GB"/>
        </w:rPr>
        <w:t xml:space="preserve">, </w:t>
      </w:r>
      <w:r w:rsidR="005E149E">
        <w:rPr>
          <w:rFonts w:ascii="Times New Roman" w:hAnsi="Times New Roman" w:cs="Times New Roman"/>
          <w:lang w:val="en-GB"/>
        </w:rPr>
        <w:t>however is a more focused approach</w:t>
      </w:r>
      <w:r w:rsidR="00601A5D">
        <w:rPr>
          <w:rFonts w:ascii="Times New Roman" w:hAnsi="Times New Roman" w:cs="Times New Roman"/>
          <w:lang w:val="en-GB"/>
        </w:rPr>
        <w:t>.</w:t>
      </w:r>
    </w:p>
    <w:p w14:paraId="6DAD3DC1" w14:textId="36BEC4D7" w:rsidR="00C55B63" w:rsidRDefault="00C55B63" w:rsidP="009D3AC1">
      <w:pPr>
        <w:spacing w:line="360" w:lineRule="auto"/>
        <w:jc w:val="both"/>
        <w:rPr>
          <w:rFonts w:ascii="Times New Roman" w:hAnsi="Times New Roman" w:cs="Times New Roman"/>
          <w:lang w:val="en-GB"/>
        </w:rPr>
      </w:pPr>
      <w:r>
        <w:rPr>
          <w:rFonts w:ascii="Times New Roman" w:hAnsi="Times New Roman" w:cs="Times New Roman"/>
          <w:lang w:val="en-GB"/>
        </w:rPr>
        <w:t xml:space="preserve">Figure 12 </w:t>
      </w:r>
      <w:r w:rsidR="00371F75">
        <w:rPr>
          <w:rFonts w:ascii="Times New Roman" w:hAnsi="Times New Roman" w:cs="Times New Roman"/>
          <w:lang w:val="en-GB"/>
        </w:rPr>
        <w:t>–</w:t>
      </w:r>
      <w:r>
        <w:rPr>
          <w:rFonts w:ascii="Times New Roman" w:hAnsi="Times New Roman" w:cs="Times New Roman"/>
          <w:lang w:val="en-GB"/>
        </w:rPr>
        <w:t xml:space="preserve"> </w:t>
      </w:r>
      <w:r w:rsidR="00371F75">
        <w:rPr>
          <w:rFonts w:ascii="Times New Roman" w:hAnsi="Times New Roman" w:cs="Times New Roman"/>
          <w:lang w:val="en-GB"/>
        </w:rPr>
        <w:t>5 Step TOC process</w:t>
      </w:r>
    </w:p>
    <w:p w14:paraId="4F922CB1" w14:textId="62BE7BFB" w:rsidR="00383B81" w:rsidRDefault="00DD6A34" w:rsidP="009D3AC1">
      <w:pPr>
        <w:spacing w:line="360" w:lineRule="auto"/>
        <w:jc w:val="both"/>
        <w:rPr>
          <w:rFonts w:ascii="Times New Roman" w:hAnsi="Times New Roman" w:cs="Times New Roman"/>
          <w:lang w:val="en-GB"/>
        </w:rPr>
      </w:pPr>
      <w:r>
        <w:rPr>
          <w:rFonts w:ascii="Times New Roman" w:hAnsi="Times New Roman" w:cs="Times New Roman"/>
          <w:lang w:val="en-GB"/>
        </w:rPr>
        <w:t xml:space="preserve">The best way to identify and unearth the </w:t>
      </w:r>
      <w:r w:rsidR="00A47719">
        <w:rPr>
          <w:rFonts w:ascii="Times New Roman" w:hAnsi="Times New Roman" w:cs="Times New Roman"/>
          <w:lang w:val="en-GB"/>
        </w:rPr>
        <w:t>bottleneck within the process is to use process mapping tools as an aid</w:t>
      </w:r>
      <w:r w:rsidR="00DC522D">
        <w:rPr>
          <w:rFonts w:ascii="Times New Roman" w:hAnsi="Times New Roman" w:cs="Times New Roman"/>
          <w:lang w:val="en-GB"/>
        </w:rPr>
        <w:t xml:space="preserve">. </w:t>
      </w:r>
      <w:r w:rsidR="00094D94">
        <w:rPr>
          <w:rFonts w:ascii="Times New Roman" w:hAnsi="Times New Roman" w:cs="Times New Roman"/>
          <w:lang w:val="en-GB"/>
        </w:rPr>
        <w:t xml:space="preserve">Observing and </w:t>
      </w:r>
      <w:r w:rsidR="003C29A2">
        <w:rPr>
          <w:rFonts w:ascii="Times New Roman" w:hAnsi="Times New Roman" w:cs="Times New Roman"/>
          <w:lang w:val="en-GB"/>
        </w:rPr>
        <w:t>m</w:t>
      </w:r>
      <w:r w:rsidR="00DC522D">
        <w:rPr>
          <w:rFonts w:ascii="Times New Roman" w:hAnsi="Times New Roman" w:cs="Times New Roman"/>
          <w:lang w:val="en-GB"/>
        </w:rPr>
        <w:t xml:space="preserve">apping each step of the process will help with the understanding </w:t>
      </w:r>
      <w:r w:rsidR="00A60F30">
        <w:rPr>
          <w:rFonts w:ascii="Times New Roman" w:hAnsi="Times New Roman" w:cs="Times New Roman"/>
          <w:lang w:val="en-GB"/>
        </w:rPr>
        <w:t>of where the constraint lays</w:t>
      </w:r>
      <w:r w:rsidR="00B34FF7">
        <w:rPr>
          <w:rFonts w:ascii="Times New Roman" w:hAnsi="Times New Roman" w:cs="Times New Roman"/>
          <w:lang w:val="en-GB"/>
        </w:rPr>
        <w:t>, caution</w:t>
      </w:r>
      <w:r w:rsidR="003C29A2">
        <w:rPr>
          <w:rFonts w:ascii="Times New Roman" w:hAnsi="Times New Roman" w:cs="Times New Roman"/>
          <w:lang w:val="en-GB"/>
        </w:rPr>
        <w:t xml:space="preserve"> should be paid to not using </w:t>
      </w:r>
      <w:r w:rsidR="00EC575A">
        <w:rPr>
          <w:rFonts w:ascii="Times New Roman" w:hAnsi="Times New Roman" w:cs="Times New Roman"/>
          <w:lang w:val="en-GB"/>
        </w:rPr>
        <w:t xml:space="preserve">machine </w:t>
      </w:r>
      <w:r w:rsidR="0096067F">
        <w:rPr>
          <w:rFonts w:ascii="Times New Roman" w:hAnsi="Times New Roman" w:cs="Times New Roman"/>
          <w:lang w:val="en-GB"/>
        </w:rPr>
        <w:t xml:space="preserve">capacity </w:t>
      </w:r>
      <w:r w:rsidR="00EC575A">
        <w:rPr>
          <w:rFonts w:ascii="Times New Roman" w:hAnsi="Times New Roman" w:cs="Times New Roman"/>
          <w:lang w:val="en-GB"/>
        </w:rPr>
        <w:t xml:space="preserve">specifications over observation as the specifications are </w:t>
      </w:r>
      <w:r w:rsidR="0096067F">
        <w:rPr>
          <w:rFonts w:ascii="Times New Roman" w:hAnsi="Times New Roman" w:cs="Times New Roman"/>
          <w:lang w:val="en-GB"/>
        </w:rPr>
        <w:t xml:space="preserve">typically </w:t>
      </w:r>
      <w:r w:rsidR="00EC575A">
        <w:rPr>
          <w:rFonts w:ascii="Times New Roman" w:hAnsi="Times New Roman" w:cs="Times New Roman"/>
          <w:lang w:val="en-GB"/>
        </w:rPr>
        <w:t xml:space="preserve">set </w:t>
      </w:r>
      <w:r w:rsidR="00F3549D">
        <w:rPr>
          <w:rFonts w:ascii="Times New Roman" w:hAnsi="Times New Roman" w:cs="Times New Roman"/>
          <w:lang w:val="en-GB"/>
        </w:rPr>
        <w:t>u</w:t>
      </w:r>
      <w:r w:rsidR="001E037D">
        <w:rPr>
          <w:rFonts w:ascii="Times New Roman" w:hAnsi="Times New Roman" w:cs="Times New Roman"/>
          <w:lang w:val="en-GB"/>
        </w:rPr>
        <w:t>sing</w:t>
      </w:r>
      <w:r w:rsidR="00EC575A">
        <w:rPr>
          <w:rFonts w:ascii="Times New Roman" w:hAnsi="Times New Roman" w:cs="Times New Roman"/>
          <w:lang w:val="en-GB"/>
        </w:rPr>
        <w:t xml:space="preserve"> </w:t>
      </w:r>
      <w:r w:rsidR="001E037D">
        <w:rPr>
          <w:rFonts w:ascii="Times New Roman" w:hAnsi="Times New Roman" w:cs="Times New Roman"/>
          <w:lang w:val="en-GB"/>
        </w:rPr>
        <w:t xml:space="preserve">optimal </w:t>
      </w:r>
      <w:r w:rsidR="00F3549D">
        <w:rPr>
          <w:rFonts w:ascii="Times New Roman" w:hAnsi="Times New Roman" w:cs="Times New Roman"/>
          <w:lang w:val="en-GB"/>
        </w:rPr>
        <w:t>operating conditions</w:t>
      </w:r>
      <w:r w:rsidR="0072796A">
        <w:rPr>
          <w:rFonts w:ascii="Times New Roman" w:hAnsi="Times New Roman" w:cs="Times New Roman"/>
          <w:lang w:val="en-GB"/>
        </w:rPr>
        <w:t xml:space="preserve">, similarly when observing human resources </w:t>
      </w:r>
      <w:r w:rsidR="00FA1104">
        <w:rPr>
          <w:rFonts w:ascii="Times New Roman" w:hAnsi="Times New Roman" w:cs="Times New Roman"/>
          <w:lang w:val="en-GB"/>
        </w:rPr>
        <w:t>undertaking activities that all normal activities and task</w:t>
      </w:r>
      <w:r w:rsidR="005E43CC">
        <w:rPr>
          <w:rFonts w:ascii="Times New Roman" w:hAnsi="Times New Roman" w:cs="Times New Roman"/>
          <w:lang w:val="en-GB"/>
        </w:rPr>
        <w:t>s</w:t>
      </w:r>
      <w:r w:rsidR="00FA1104">
        <w:rPr>
          <w:rFonts w:ascii="Times New Roman" w:hAnsi="Times New Roman" w:cs="Times New Roman"/>
          <w:lang w:val="en-GB"/>
        </w:rPr>
        <w:t xml:space="preserve"> are considered</w:t>
      </w:r>
      <w:r w:rsidR="002D6E49">
        <w:rPr>
          <w:rFonts w:ascii="Times New Roman" w:hAnsi="Times New Roman" w:cs="Times New Roman"/>
          <w:lang w:val="en-GB"/>
        </w:rPr>
        <w:t xml:space="preserve"> as separate processes</w:t>
      </w:r>
      <w:r w:rsidR="00FA1104">
        <w:rPr>
          <w:rFonts w:ascii="Times New Roman" w:hAnsi="Times New Roman" w:cs="Times New Roman"/>
          <w:lang w:val="en-GB"/>
        </w:rPr>
        <w:t xml:space="preserve"> </w:t>
      </w:r>
      <w:r w:rsidR="00C42FE7">
        <w:rPr>
          <w:rFonts w:ascii="Times New Roman" w:hAnsi="Times New Roman" w:cs="Times New Roman"/>
          <w:lang w:val="en-GB"/>
        </w:rPr>
        <w:t xml:space="preserve">remembering that process mapping is taken from a </w:t>
      </w:r>
      <w:r w:rsidR="00F36511">
        <w:rPr>
          <w:rFonts w:ascii="Times New Roman" w:hAnsi="Times New Roman" w:cs="Times New Roman"/>
          <w:lang w:val="en-GB"/>
        </w:rPr>
        <w:t xml:space="preserve">single </w:t>
      </w:r>
      <w:r w:rsidR="00C42FE7">
        <w:rPr>
          <w:rFonts w:ascii="Times New Roman" w:hAnsi="Times New Roman" w:cs="Times New Roman"/>
          <w:lang w:val="en-GB"/>
        </w:rPr>
        <w:t xml:space="preserve">point in time </w:t>
      </w:r>
      <w:r w:rsidR="007D3470">
        <w:rPr>
          <w:rFonts w:ascii="Times New Roman" w:hAnsi="Times New Roman" w:cs="Times New Roman"/>
          <w:lang w:val="en-GB"/>
        </w:rPr>
        <w:t xml:space="preserve">unless it is being carried out dynamically supplying more consistent data sets </w:t>
      </w:r>
      <w:r w:rsidR="005D296A">
        <w:rPr>
          <w:rFonts w:ascii="Times New Roman" w:hAnsi="Times New Roman" w:cs="Times New Roman"/>
          <w:lang w:val="en-GB"/>
        </w:rPr>
        <w:t>t</w:t>
      </w:r>
      <w:r w:rsidR="007D3470">
        <w:rPr>
          <w:rFonts w:ascii="Times New Roman" w:hAnsi="Times New Roman" w:cs="Times New Roman"/>
          <w:lang w:val="en-GB"/>
        </w:rPr>
        <w:t xml:space="preserve">o aid with setting </w:t>
      </w:r>
      <w:r w:rsidR="005D296A">
        <w:rPr>
          <w:rFonts w:ascii="Times New Roman" w:hAnsi="Times New Roman" w:cs="Times New Roman"/>
          <w:lang w:val="en-GB"/>
        </w:rPr>
        <w:t>cycle times for individual tasks and activities</w:t>
      </w:r>
      <w:r w:rsidR="002D6E49">
        <w:rPr>
          <w:rFonts w:ascii="Times New Roman" w:hAnsi="Times New Roman" w:cs="Times New Roman"/>
          <w:lang w:val="en-GB"/>
        </w:rPr>
        <w:t>.</w:t>
      </w:r>
      <w:r w:rsidR="00C42FE7">
        <w:rPr>
          <w:rFonts w:ascii="Times New Roman" w:hAnsi="Times New Roman" w:cs="Times New Roman"/>
          <w:lang w:val="en-GB"/>
        </w:rPr>
        <w:t xml:space="preserve">  </w:t>
      </w:r>
      <w:r w:rsidR="00FA1104">
        <w:rPr>
          <w:rFonts w:ascii="Times New Roman" w:hAnsi="Times New Roman" w:cs="Times New Roman"/>
          <w:lang w:val="en-GB"/>
        </w:rPr>
        <w:t xml:space="preserve"> </w:t>
      </w:r>
      <w:r w:rsidR="00B34FF7">
        <w:rPr>
          <w:rFonts w:ascii="Times New Roman" w:hAnsi="Times New Roman" w:cs="Times New Roman"/>
          <w:lang w:val="en-GB"/>
        </w:rPr>
        <w:t xml:space="preserve"> </w:t>
      </w:r>
      <w:r w:rsidR="00A47719">
        <w:rPr>
          <w:rFonts w:ascii="Times New Roman" w:hAnsi="Times New Roman" w:cs="Times New Roman"/>
          <w:lang w:val="en-GB"/>
        </w:rPr>
        <w:t xml:space="preserve"> </w:t>
      </w:r>
    </w:p>
    <w:p w14:paraId="4A29A10A" w14:textId="77777777" w:rsidR="00083A72" w:rsidRPr="009D3AC1" w:rsidRDefault="00083A72" w:rsidP="009D3AC1">
      <w:pPr>
        <w:spacing w:line="360" w:lineRule="auto"/>
        <w:jc w:val="both"/>
        <w:rPr>
          <w:rFonts w:ascii="Times New Roman" w:hAnsi="Times New Roman" w:cs="Times New Roman"/>
          <w:lang w:val="en-GB"/>
        </w:rPr>
      </w:pPr>
    </w:p>
    <w:p w14:paraId="0621A625" w14:textId="77777777" w:rsidR="00A10EAC" w:rsidRDefault="00A75012" w:rsidP="00A75012">
      <w:pPr>
        <w:pStyle w:val="Heading1"/>
        <w:jc w:val="center"/>
      </w:pPr>
      <w:bookmarkStart w:id="45" w:name="_Toc101693678"/>
      <w:r>
        <w:lastRenderedPageBreak/>
        <w:t xml:space="preserve">Chapter 4 - </w:t>
      </w:r>
      <w:r w:rsidR="00A10EAC">
        <w:t>Cabot Carbon Production Warehouse</w:t>
      </w:r>
      <w:bookmarkEnd w:id="45"/>
    </w:p>
    <w:p w14:paraId="41A0AAE2" w14:textId="77777777" w:rsidR="00A75012" w:rsidRPr="00A75012" w:rsidRDefault="00A75012" w:rsidP="00A75012">
      <w:pPr>
        <w:rPr>
          <w:lang w:val="en-GB"/>
        </w:rPr>
      </w:pPr>
    </w:p>
    <w:p w14:paraId="4741D36E" w14:textId="03533669" w:rsidR="00F57B4D" w:rsidRDefault="00987F32" w:rsidP="007066D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Cabot </w:t>
      </w:r>
      <w:r w:rsidR="009B0B54">
        <w:rPr>
          <w:rFonts w:ascii="Times New Roman" w:hAnsi="Times New Roman" w:cs="Times New Roman"/>
          <w:color w:val="000000" w:themeColor="text1"/>
        </w:rPr>
        <w:t xml:space="preserve">Barry </w:t>
      </w:r>
      <w:r>
        <w:rPr>
          <w:rFonts w:ascii="Times New Roman" w:hAnsi="Times New Roman" w:cs="Times New Roman"/>
          <w:color w:val="000000" w:themeColor="text1"/>
        </w:rPr>
        <w:t xml:space="preserve">FMO </w:t>
      </w:r>
      <w:r w:rsidR="00464199">
        <w:rPr>
          <w:rFonts w:ascii="Times New Roman" w:hAnsi="Times New Roman" w:cs="Times New Roman"/>
          <w:color w:val="000000" w:themeColor="text1"/>
        </w:rPr>
        <w:t>Facility</w:t>
      </w:r>
      <w:r>
        <w:rPr>
          <w:rFonts w:ascii="Times New Roman" w:hAnsi="Times New Roman" w:cs="Times New Roman"/>
          <w:color w:val="000000" w:themeColor="text1"/>
        </w:rPr>
        <w:t xml:space="preserve"> </w:t>
      </w:r>
      <w:r w:rsidR="007831C3">
        <w:rPr>
          <w:rFonts w:ascii="Times New Roman" w:hAnsi="Times New Roman" w:cs="Times New Roman"/>
          <w:color w:val="000000" w:themeColor="text1"/>
        </w:rPr>
        <w:t>build</w:t>
      </w:r>
      <w:r w:rsidR="009B60AE">
        <w:rPr>
          <w:rFonts w:ascii="Times New Roman" w:hAnsi="Times New Roman" w:cs="Times New Roman"/>
          <w:color w:val="000000" w:themeColor="text1"/>
        </w:rPr>
        <w:t xml:space="preserve"> started</w:t>
      </w:r>
      <w:r w:rsidR="007831C3">
        <w:rPr>
          <w:rFonts w:ascii="Times New Roman" w:hAnsi="Times New Roman" w:cs="Times New Roman"/>
          <w:color w:val="000000" w:themeColor="text1"/>
        </w:rPr>
        <w:t xml:space="preserve"> in</w:t>
      </w:r>
      <w:r w:rsidR="001E6914">
        <w:rPr>
          <w:rFonts w:ascii="Times New Roman" w:hAnsi="Times New Roman" w:cs="Times New Roman"/>
          <w:color w:val="000000" w:themeColor="text1"/>
        </w:rPr>
        <w:t xml:space="preserve"> </w:t>
      </w:r>
      <w:r w:rsidR="0072572C">
        <w:rPr>
          <w:rFonts w:ascii="Times New Roman" w:hAnsi="Times New Roman" w:cs="Times New Roman"/>
          <w:color w:val="000000" w:themeColor="text1"/>
        </w:rPr>
        <w:t>1989</w:t>
      </w:r>
      <w:r w:rsidR="002344AC">
        <w:rPr>
          <w:rFonts w:ascii="Times New Roman" w:hAnsi="Times New Roman" w:cs="Times New Roman"/>
          <w:color w:val="000000" w:themeColor="text1"/>
        </w:rPr>
        <w:t xml:space="preserve">, </w:t>
      </w:r>
      <w:r w:rsidR="00D42C40">
        <w:rPr>
          <w:rFonts w:ascii="Times New Roman" w:hAnsi="Times New Roman" w:cs="Times New Roman"/>
          <w:color w:val="000000" w:themeColor="text1"/>
        </w:rPr>
        <w:t>commenc</w:t>
      </w:r>
      <w:r w:rsidR="002344AC">
        <w:rPr>
          <w:rFonts w:ascii="Times New Roman" w:hAnsi="Times New Roman" w:cs="Times New Roman"/>
          <w:color w:val="000000" w:themeColor="text1"/>
        </w:rPr>
        <w:t>ing</w:t>
      </w:r>
      <w:r w:rsidR="00D42C40">
        <w:rPr>
          <w:rFonts w:ascii="Times New Roman" w:hAnsi="Times New Roman" w:cs="Times New Roman"/>
          <w:color w:val="000000" w:themeColor="text1"/>
        </w:rPr>
        <w:t xml:space="preserve"> production of Hydrophilic </w:t>
      </w:r>
      <w:r w:rsidR="00661BC9">
        <w:rPr>
          <w:rFonts w:ascii="Times New Roman" w:hAnsi="Times New Roman" w:cs="Times New Roman"/>
          <w:color w:val="000000" w:themeColor="text1"/>
        </w:rPr>
        <w:t>Fumed M</w:t>
      </w:r>
      <w:r w:rsidR="006622AE">
        <w:rPr>
          <w:rFonts w:ascii="Times New Roman" w:hAnsi="Times New Roman" w:cs="Times New Roman"/>
          <w:color w:val="000000" w:themeColor="text1"/>
        </w:rPr>
        <w:t>et</w:t>
      </w:r>
      <w:r w:rsidR="00661BC9">
        <w:rPr>
          <w:rFonts w:ascii="Times New Roman" w:hAnsi="Times New Roman" w:cs="Times New Roman"/>
          <w:color w:val="000000" w:themeColor="text1"/>
        </w:rPr>
        <w:t>al Oxide (FMO</w:t>
      </w:r>
      <w:r w:rsidR="006622AE">
        <w:rPr>
          <w:rFonts w:ascii="Times New Roman" w:hAnsi="Times New Roman" w:cs="Times New Roman"/>
          <w:color w:val="000000" w:themeColor="text1"/>
        </w:rPr>
        <w:t>)</w:t>
      </w:r>
      <w:r w:rsidR="00D42C40">
        <w:rPr>
          <w:rFonts w:ascii="Times New Roman" w:hAnsi="Times New Roman" w:cs="Times New Roman"/>
          <w:color w:val="000000" w:themeColor="text1"/>
        </w:rPr>
        <w:t xml:space="preserve"> products in 1992</w:t>
      </w:r>
      <w:r w:rsidR="00105486">
        <w:rPr>
          <w:rFonts w:ascii="Times New Roman" w:hAnsi="Times New Roman" w:cs="Times New Roman"/>
          <w:color w:val="000000" w:themeColor="text1"/>
        </w:rPr>
        <w:t xml:space="preserve">. The </w:t>
      </w:r>
      <w:r w:rsidR="00E96674">
        <w:rPr>
          <w:rFonts w:ascii="Times New Roman" w:hAnsi="Times New Roman" w:cs="Times New Roman"/>
          <w:color w:val="000000" w:themeColor="text1"/>
        </w:rPr>
        <w:t>facility</w:t>
      </w:r>
      <w:r w:rsidR="00105486">
        <w:rPr>
          <w:rFonts w:ascii="Times New Roman" w:hAnsi="Times New Roman" w:cs="Times New Roman"/>
          <w:color w:val="000000" w:themeColor="text1"/>
        </w:rPr>
        <w:t xml:space="preserve"> has a symbiotic </w:t>
      </w:r>
      <w:r w:rsidR="00AE04EE">
        <w:rPr>
          <w:rFonts w:ascii="Times New Roman" w:hAnsi="Times New Roman" w:cs="Times New Roman"/>
          <w:color w:val="000000" w:themeColor="text1"/>
        </w:rPr>
        <w:t>fence line</w:t>
      </w:r>
      <w:r w:rsidR="001E68F6">
        <w:rPr>
          <w:rFonts w:ascii="Times New Roman" w:hAnsi="Times New Roman" w:cs="Times New Roman"/>
          <w:color w:val="000000" w:themeColor="text1"/>
        </w:rPr>
        <w:t xml:space="preserve"> </w:t>
      </w:r>
      <w:r w:rsidR="0089600F">
        <w:rPr>
          <w:rFonts w:ascii="Times New Roman" w:hAnsi="Times New Roman" w:cs="Times New Roman"/>
          <w:color w:val="000000" w:themeColor="text1"/>
        </w:rPr>
        <w:t xml:space="preserve">relationship with </w:t>
      </w:r>
      <w:r w:rsidR="00940050">
        <w:rPr>
          <w:rFonts w:ascii="Times New Roman" w:hAnsi="Times New Roman" w:cs="Times New Roman"/>
          <w:color w:val="000000" w:themeColor="text1"/>
        </w:rPr>
        <w:t>a silicones manufacturer (Dow)</w:t>
      </w:r>
      <w:r w:rsidR="00464199">
        <w:rPr>
          <w:rFonts w:ascii="Times New Roman" w:hAnsi="Times New Roman" w:cs="Times New Roman"/>
          <w:color w:val="000000" w:themeColor="text1"/>
        </w:rPr>
        <w:t xml:space="preserve"> with an initial 20</w:t>
      </w:r>
      <w:r w:rsidR="00E65494">
        <w:rPr>
          <w:rFonts w:ascii="Times New Roman" w:hAnsi="Times New Roman" w:cs="Times New Roman"/>
          <w:color w:val="000000" w:themeColor="text1"/>
        </w:rPr>
        <w:t xml:space="preserve"> </w:t>
      </w:r>
      <w:r w:rsidR="00464199">
        <w:rPr>
          <w:rFonts w:ascii="Times New Roman" w:hAnsi="Times New Roman" w:cs="Times New Roman"/>
          <w:color w:val="000000" w:themeColor="text1"/>
        </w:rPr>
        <w:t xml:space="preserve">year contract </w:t>
      </w:r>
      <w:r w:rsidR="00A26973">
        <w:rPr>
          <w:rFonts w:ascii="Times New Roman" w:hAnsi="Times New Roman" w:cs="Times New Roman"/>
          <w:color w:val="000000" w:themeColor="text1"/>
        </w:rPr>
        <w:t xml:space="preserve">beginning </w:t>
      </w:r>
      <w:r w:rsidR="00464199">
        <w:rPr>
          <w:rFonts w:ascii="Times New Roman" w:hAnsi="Times New Roman" w:cs="Times New Roman"/>
          <w:color w:val="000000" w:themeColor="text1"/>
        </w:rPr>
        <w:t>when the FMO facility went into production</w:t>
      </w:r>
      <w:r w:rsidR="004C14D7">
        <w:rPr>
          <w:rFonts w:ascii="Times New Roman" w:hAnsi="Times New Roman" w:cs="Times New Roman"/>
          <w:color w:val="000000" w:themeColor="text1"/>
        </w:rPr>
        <w:t xml:space="preserve"> </w:t>
      </w:r>
      <w:r w:rsidR="00E71C9E">
        <w:rPr>
          <w:rFonts w:ascii="Times New Roman" w:hAnsi="Times New Roman" w:cs="Times New Roman"/>
          <w:color w:val="000000" w:themeColor="text1"/>
        </w:rPr>
        <w:t>with the contract being</w:t>
      </w:r>
      <w:r w:rsidR="004C14D7">
        <w:rPr>
          <w:rFonts w:ascii="Times New Roman" w:hAnsi="Times New Roman" w:cs="Times New Roman"/>
          <w:color w:val="000000" w:themeColor="text1"/>
        </w:rPr>
        <w:t xml:space="preserve"> further extended by 10 years </w:t>
      </w:r>
      <w:r w:rsidR="00C40669">
        <w:rPr>
          <w:rFonts w:ascii="Times New Roman" w:hAnsi="Times New Roman" w:cs="Times New Roman"/>
          <w:color w:val="000000" w:themeColor="text1"/>
        </w:rPr>
        <w:t>in 2012</w:t>
      </w:r>
      <w:r w:rsidR="00F25878">
        <w:rPr>
          <w:rFonts w:ascii="Times New Roman" w:hAnsi="Times New Roman" w:cs="Times New Roman"/>
          <w:color w:val="000000" w:themeColor="text1"/>
        </w:rPr>
        <w:t xml:space="preserve">, this relationship </w:t>
      </w:r>
      <w:r w:rsidR="00F61575">
        <w:rPr>
          <w:rFonts w:ascii="Times New Roman" w:hAnsi="Times New Roman" w:cs="Times New Roman"/>
          <w:color w:val="000000" w:themeColor="text1"/>
        </w:rPr>
        <w:t xml:space="preserve">enables </w:t>
      </w:r>
      <w:r w:rsidR="00441DD2">
        <w:rPr>
          <w:rFonts w:ascii="Times New Roman" w:hAnsi="Times New Roman" w:cs="Times New Roman"/>
          <w:color w:val="000000" w:themeColor="text1"/>
        </w:rPr>
        <w:t xml:space="preserve">a </w:t>
      </w:r>
      <w:r w:rsidR="006A7733">
        <w:rPr>
          <w:rFonts w:ascii="Times New Roman" w:hAnsi="Times New Roman" w:cs="Times New Roman"/>
          <w:color w:val="000000" w:themeColor="text1"/>
        </w:rPr>
        <w:t xml:space="preserve">partially </w:t>
      </w:r>
      <w:r w:rsidR="00F61575">
        <w:rPr>
          <w:rFonts w:ascii="Times New Roman" w:hAnsi="Times New Roman" w:cs="Times New Roman"/>
          <w:color w:val="000000" w:themeColor="text1"/>
        </w:rPr>
        <w:t>closed</w:t>
      </w:r>
      <w:r w:rsidR="00CD5238">
        <w:rPr>
          <w:rFonts w:ascii="Times New Roman" w:hAnsi="Times New Roman" w:cs="Times New Roman"/>
          <w:color w:val="000000" w:themeColor="text1"/>
        </w:rPr>
        <w:t>-</w:t>
      </w:r>
      <w:r w:rsidR="00F61575">
        <w:rPr>
          <w:rFonts w:ascii="Times New Roman" w:hAnsi="Times New Roman" w:cs="Times New Roman"/>
          <w:color w:val="000000" w:themeColor="text1"/>
        </w:rPr>
        <w:t xml:space="preserve">loop </w:t>
      </w:r>
      <w:r w:rsidR="00CD5238">
        <w:rPr>
          <w:rFonts w:ascii="Times New Roman" w:hAnsi="Times New Roman" w:cs="Times New Roman"/>
          <w:color w:val="000000" w:themeColor="text1"/>
        </w:rPr>
        <w:t>production</w:t>
      </w:r>
      <w:r w:rsidR="00F61575">
        <w:rPr>
          <w:rFonts w:ascii="Times New Roman" w:hAnsi="Times New Roman" w:cs="Times New Roman"/>
          <w:color w:val="000000" w:themeColor="text1"/>
        </w:rPr>
        <w:t xml:space="preserve"> </w:t>
      </w:r>
      <w:r w:rsidR="003D1EE0">
        <w:rPr>
          <w:rFonts w:ascii="Times New Roman" w:hAnsi="Times New Roman" w:cs="Times New Roman"/>
          <w:color w:val="000000" w:themeColor="text1"/>
        </w:rPr>
        <w:t>system</w:t>
      </w:r>
      <w:r w:rsidR="00E73248">
        <w:rPr>
          <w:rFonts w:ascii="Times New Roman" w:hAnsi="Times New Roman" w:cs="Times New Roman"/>
          <w:color w:val="000000" w:themeColor="text1"/>
        </w:rPr>
        <w:t xml:space="preserve"> which is described by </w:t>
      </w:r>
      <w:r w:rsidR="00477097">
        <w:rPr>
          <w:rFonts w:ascii="Times New Roman" w:hAnsi="Times New Roman" w:cs="Times New Roman"/>
          <w:color w:val="000000" w:themeColor="text1"/>
        </w:rPr>
        <w:t xml:space="preserve">Herwig Winkler as </w:t>
      </w:r>
      <w:r w:rsidR="008107E6">
        <w:rPr>
          <w:rFonts w:ascii="Times New Roman" w:hAnsi="Times New Roman" w:cs="Times New Roman"/>
          <w:i/>
          <w:iCs/>
          <w:color w:val="000000" w:themeColor="text1"/>
        </w:rPr>
        <w:t xml:space="preserve">‘’striving for sustainability by improving economic and environmental </w:t>
      </w:r>
      <w:r w:rsidR="00B126A8">
        <w:rPr>
          <w:rFonts w:ascii="Times New Roman" w:hAnsi="Times New Roman" w:cs="Times New Roman"/>
          <w:i/>
          <w:iCs/>
          <w:color w:val="000000" w:themeColor="text1"/>
        </w:rPr>
        <w:t xml:space="preserve">goals simultaneously’’ </w:t>
      </w:r>
      <w:sdt>
        <w:sdtPr>
          <w:rPr>
            <w:rFonts w:ascii="Times New Roman" w:hAnsi="Times New Roman" w:cs="Times New Roman"/>
            <w:i/>
            <w:iCs/>
            <w:color w:val="000000" w:themeColor="text1"/>
          </w:rPr>
          <w:id w:val="-247203891"/>
          <w:citation/>
        </w:sdtPr>
        <w:sdtEndPr/>
        <w:sdtContent>
          <w:r w:rsidR="00E27F62">
            <w:rPr>
              <w:rFonts w:ascii="Times New Roman" w:hAnsi="Times New Roman" w:cs="Times New Roman"/>
              <w:i/>
              <w:iCs/>
              <w:color w:val="000000" w:themeColor="text1"/>
            </w:rPr>
            <w:fldChar w:fldCharType="begin"/>
          </w:r>
          <w:r w:rsidR="00E27F62">
            <w:rPr>
              <w:rFonts w:ascii="Times New Roman" w:hAnsi="Times New Roman" w:cs="Times New Roman"/>
              <w:i/>
              <w:iCs/>
              <w:color w:val="000000" w:themeColor="text1"/>
              <w:lang w:val="en-GB"/>
            </w:rPr>
            <w:instrText xml:space="preserve"> CITATION Win11 \l 2057 </w:instrText>
          </w:r>
          <w:r w:rsidR="00E27F62">
            <w:rPr>
              <w:rFonts w:ascii="Times New Roman" w:hAnsi="Times New Roman" w:cs="Times New Roman"/>
              <w:i/>
              <w:iCs/>
              <w:color w:val="000000" w:themeColor="text1"/>
            </w:rPr>
            <w:fldChar w:fldCharType="separate"/>
          </w:r>
          <w:r w:rsidR="00E27F62" w:rsidRPr="00E27F62">
            <w:rPr>
              <w:rFonts w:ascii="Times New Roman" w:hAnsi="Times New Roman" w:cs="Times New Roman"/>
              <w:noProof/>
              <w:color w:val="000000" w:themeColor="text1"/>
              <w:lang w:val="en-GB"/>
            </w:rPr>
            <w:t>(Winkler, 2011)</w:t>
          </w:r>
          <w:r w:rsidR="00E27F62">
            <w:rPr>
              <w:rFonts w:ascii="Times New Roman" w:hAnsi="Times New Roman" w:cs="Times New Roman"/>
              <w:i/>
              <w:iCs/>
              <w:color w:val="000000" w:themeColor="text1"/>
            </w:rPr>
            <w:fldChar w:fldCharType="end"/>
          </w:r>
        </w:sdtContent>
      </w:sdt>
      <w:r w:rsidR="00F57B4D">
        <w:rPr>
          <w:rFonts w:ascii="Times New Roman" w:hAnsi="Times New Roman" w:cs="Times New Roman"/>
          <w:color w:val="000000" w:themeColor="text1"/>
        </w:rPr>
        <w:t>.</w:t>
      </w:r>
      <w:r w:rsidR="001E371E">
        <w:rPr>
          <w:rFonts w:ascii="Times New Roman" w:hAnsi="Times New Roman" w:cs="Times New Roman"/>
          <w:color w:val="000000" w:themeColor="text1"/>
        </w:rPr>
        <w:t xml:space="preserve"> </w:t>
      </w:r>
    </w:p>
    <w:p w14:paraId="3475E063" w14:textId="1623A2E3" w:rsidR="00F17B34" w:rsidRDefault="00F57B4D" w:rsidP="007066D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001E371E">
        <w:rPr>
          <w:rFonts w:ascii="Times New Roman" w:hAnsi="Times New Roman" w:cs="Times New Roman"/>
          <w:color w:val="000000" w:themeColor="text1"/>
        </w:rPr>
        <w:t>he two facilities sha</w:t>
      </w:r>
      <w:r>
        <w:rPr>
          <w:rFonts w:ascii="Times New Roman" w:hAnsi="Times New Roman" w:cs="Times New Roman"/>
          <w:color w:val="000000" w:themeColor="text1"/>
        </w:rPr>
        <w:t>re</w:t>
      </w:r>
      <w:r w:rsidR="001E371E">
        <w:rPr>
          <w:rFonts w:ascii="Times New Roman" w:hAnsi="Times New Roman" w:cs="Times New Roman"/>
          <w:color w:val="000000" w:themeColor="text1"/>
        </w:rPr>
        <w:t xml:space="preserve"> utilities services a</w:t>
      </w:r>
      <w:r w:rsidR="00084F6A">
        <w:rPr>
          <w:rFonts w:ascii="Times New Roman" w:hAnsi="Times New Roman" w:cs="Times New Roman"/>
          <w:color w:val="000000" w:themeColor="text1"/>
        </w:rPr>
        <w:t xml:space="preserve">long with </w:t>
      </w:r>
      <w:r w:rsidR="00F261EC">
        <w:rPr>
          <w:rFonts w:ascii="Times New Roman" w:hAnsi="Times New Roman" w:cs="Times New Roman"/>
          <w:color w:val="000000" w:themeColor="text1"/>
        </w:rPr>
        <w:t xml:space="preserve">a </w:t>
      </w:r>
      <w:r w:rsidR="000D3802">
        <w:rPr>
          <w:rFonts w:ascii="Times New Roman" w:hAnsi="Times New Roman" w:cs="Times New Roman"/>
          <w:color w:val="000000" w:themeColor="text1"/>
        </w:rPr>
        <w:t>two</w:t>
      </w:r>
      <w:r w:rsidR="007D1425">
        <w:rPr>
          <w:rFonts w:ascii="Times New Roman" w:hAnsi="Times New Roman" w:cs="Times New Roman"/>
          <w:color w:val="000000" w:themeColor="text1"/>
        </w:rPr>
        <w:t>-</w:t>
      </w:r>
      <w:r w:rsidR="000D3802">
        <w:rPr>
          <w:rFonts w:ascii="Times New Roman" w:hAnsi="Times New Roman" w:cs="Times New Roman"/>
          <w:color w:val="000000" w:themeColor="text1"/>
        </w:rPr>
        <w:t>w</w:t>
      </w:r>
      <w:r w:rsidR="00F261EC">
        <w:rPr>
          <w:rFonts w:ascii="Times New Roman" w:hAnsi="Times New Roman" w:cs="Times New Roman"/>
          <w:color w:val="000000" w:themeColor="text1"/>
        </w:rPr>
        <w:t>ay</w:t>
      </w:r>
      <w:r w:rsidR="001E371E">
        <w:rPr>
          <w:rFonts w:ascii="Times New Roman" w:hAnsi="Times New Roman" w:cs="Times New Roman"/>
          <w:color w:val="000000" w:themeColor="text1"/>
        </w:rPr>
        <w:t xml:space="preserve"> </w:t>
      </w:r>
      <w:r w:rsidR="00E552AC">
        <w:rPr>
          <w:rFonts w:ascii="Times New Roman" w:hAnsi="Times New Roman" w:cs="Times New Roman"/>
          <w:color w:val="000000" w:themeColor="text1"/>
        </w:rPr>
        <w:t xml:space="preserve">supplier/customer </w:t>
      </w:r>
      <w:r w:rsidR="00CC70D4">
        <w:rPr>
          <w:rFonts w:ascii="Times New Roman" w:hAnsi="Times New Roman" w:cs="Times New Roman"/>
          <w:color w:val="000000" w:themeColor="text1"/>
        </w:rPr>
        <w:t>connection</w:t>
      </w:r>
      <w:r w:rsidR="00213CBF">
        <w:rPr>
          <w:rFonts w:ascii="Times New Roman" w:hAnsi="Times New Roman" w:cs="Times New Roman"/>
          <w:color w:val="000000" w:themeColor="text1"/>
        </w:rPr>
        <w:t xml:space="preserve"> with Dow supplying Cabot blended </w:t>
      </w:r>
      <w:r w:rsidR="006631E9">
        <w:rPr>
          <w:rFonts w:ascii="Times New Roman" w:hAnsi="Times New Roman" w:cs="Times New Roman"/>
          <w:color w:val="000000" w:themeColor="text1"/>
        </w:rPr>
        <w:t xml:space="preserve">liquid </w:t>
      </w:r>
      <w:r w:rsidR="00213CBF">
        <w:rPr>
          <w:rFonts w:ascii="Times New Roman" w:hAnsi="Times New Roman" w:cs="Times New Roman"/>
          <w:color w:val="000000" w:themeColor="text1"/>
        </w:rPr>
        <w:t xml:space="preserve">feedstock </w:t>
      </w:r>
      <w:r w:rsidR="00557968">
        <w:rPr>
          <w:rFonts w:ascii="Times New Roman" w:hAnsi="Times New Roman" w:cs="Times New Roman"/>
          <w:color w:val="000000" w:themeColor="text1"/>
        </w:rPr>
        <w:t>via</w:t>
      </w:r>
      <w:r w:rsidR="00443BB9">
        <w:rPr>
          <w:rFonts w:ascii="Times New Roman" w:hAnsi="Times New Roman" w:cs="Times New Roman"/>
          <w:color w:val="000000" w:themeColor="text1"/>
        </w:rPr>
        <w:t xml:space="preserve"> pipelines </w:t>
      </w:r>
      <w:r w:rsidR="00213CBF">
        <w:rPr>
          <w:rFonts w:ascii="Times New Roman" w:hAnsi="Times New Roman" w:cs="Times New Roman"/>
          <w:color w:val="000000" w:themeColor="text1"/>
        </w:rPr>
        <w:t>which is converted through a continuous burner process into Hydrophilic F</w:t>
      </w:r>
      <w:r w:rsidR="00661BC9">
        <w:rPr>
          <w:rFonts w:ascii="Times New Roman" w:hAnsi="Times New Roman" w:cs="Times New Roman"/>
          <w:color w:val="000000" w:themeColor="text1"/>
        </w:rPr>
        <w:t>MO</w:t>
      </w:r>
      <w:r w:rsidR="00213CBF">
        <w:rPr>
          <w:rFonts w:ascii="Times New Roman" w:hAnsi="Times New Roman" w:cs="Times New Roman"/>
          <w:color w:val="000000" w:themeColor="text1"/>
        </w:rPr>
        <w:t xml:space="preserve"> </w:t>
      </w:r>
      <w:r w:rsidR="00D22D2A">
        <w:rPr>
          <w:rFonts w:ascii="Times New Roman" w:hAnsi="Times New Roman" w:cs="Times New Roman"/>
          <w:color w:val="000000" w:themeColor="text1"/>
        </w:rPr>
        <w:t>powder with</w:t>
      </w:r>
      <w:r w:rsidR="006622AE">
        <w:rPr>
          <w:rFonts w:ascii="Times New Roman" w:hAnsi="Times New Roman" w:cs="Times New Roman"/>
          <w:color w:val="000000" w:themeColor="text1"/>
        </w:rPr>
        <w:t xml:space="preserve"> this in turn </w:t>
      </w:r>
      <w:r w:rsidR="00D22D2A">
        <w:rPr>
          <w:rFonts w:ascii="Times New Roman" w:hAnsi="Times New Roman" w:cs="Times New Roman"/>
          <w:color w:val="000000" w:themeColor="text1"/>
        </w:rPr>
        <w:t>being</w:t>
      </w:r>
      <w:r w:rsidR="006622AE">
        <w:rPr>
          <w:rFonts w:ascii="Times New Roman" w:hAnsi="Times New Roman" w:cs="Times New Roman"/>
          <w:color w:val="000000" w:themeColor="text1"/>
        </w:rPr>
        <w:t xml:space="preserve"> supplied back to Dow </w:t>
      </w:r>
      <w:r w:rsidR="00F23093">
        <w:rPr>
          <w:rFonts w:ascii="Times New Roman" w:hAnsi="Times New Roman" w:cs="Times New Roman"/>
          <w:color w:val="000000" w:themeColor="text1"/>
        </w:rPr>
        <w:t xml:space="preserve">via </w:t>
      </w:r>
      <w:r w:rsidR="00D22D2A">
        <w:rPr>
          <w:rFonts w:ascii="Times New Roman" w:hAnsi="Times New Roman" w:cs="Times New Roman"/>
          <w:color w:val="000000" w:themeColor="text1"/>
        </w:rPr>
        <w:t xml:space="preserve">further </w:t>
      </w:r>
      <w:r w:rsidR="00F23093">
        <w:rPr>
          <w:rFonts w:ascii="Times New Roman" w:hAnsi="Times New Roman" w:cs="Times New Roman"/>
          <w:color w:val="000000" w:themeColor="text1"/>
        </w:rPr>
        <w:t>pipelines</w:t>
      </w:r>
      <w:r w:rsidR="00705EBE">
        <w:rPr>
          <w:rFonts w:ascii="Times New Roman" w:hAnsi="Times New Roman" w:cs="Times New Roman"/>
          <w:color w:val="000000" w:themeColor="text1"/>
        </w:rPr>
        <w:t xml:space="preserve"> to the Dow Barry facility</w:t>
      </w:r>
      <w:r w:rsidR="009478CE">
        <w:rPr>
          <w:rFonts w:ascii="Times New Roman" w:hAnsi="Times New Roman" w:cs="Times New Roman"/>
          <w:color w:val="000000" w:themeColor="text1"/>
        </w:rPr>
        <w:t xml:space="preserve"> a</w:t>
      </w:r>
      <w:r w:rsidR="000F5CC1">
        <w:rPr>
          <w:rFonts w:ascii="Times New Roman" w:hAnsi="Times New Roman" w:cs="Times New Roman"/>
          <w:color w:val="000000" w:themeColor="text1"/>
        </w:rPr>
        <w:t>long with</w:t>
      </w:r>
      <w:r w:rsidR="009478CE">
        <w:rPr>
          <w:rFonts w:ascii="Times New Roman" w:hAnsi="Times New Roman" w:cs="Times New Roman"/>
          <w:color w:val="000000" w:themeColor="text1"/>
        </w:rPr>
        <w:t xml:space="preserve"> bulk loading transfer</w:t>
      </w:r>
      <w:r w:rsidR="00353F3C">
        <w:rPr>
          <w:rFonts w:ascii="Times New Roman" w:hAnsi="Times New Roman" w:cs="Times New Roman"/>
          <w:color w:val="000000" w:themeColor="text1"/>
        </w:rPr>
        <w:t xml:space="preserve"> in road tankers</w:t>
      </w:r>
      <w:r w:rsidR="009434F8">
        <w:rPr>
          <w:rFonts w:ascii="Times New Roman" w:hAnsi="Times New Roman" w:cs="Times New Roman"/>
          <w:color w:val="000000" w:themeColor="text1"/>
        </w:rPr>
        <w:t xml:space="preserve"> to other European Dow facilities</w:t>
      </w:r>
      <w:r w:rsidR="000F5CC1">
        <w:rPr>
          <w:rFonts w:ascii="Times New Roman" w:hAnsi="Times New Roman" w:cs="Times New Roman"/>
          <w:color w:val="000000" w:themeColor="text1"/>
        </w:rPr>
        <w:t xml:space="preserve">. Cabot returns </w:t>
      </w:r>
      <w:r w:rsidR="000A5F38">
        <w:rPr>
          <w:rFonts w:ascii="Times New Roman" w:hAnsi="Times New Roman" w:cs="Times New Roman"/>
          <w:color w:val="000000" w:themeColor="text1"/>
        </w:rPr>
        <w:t>by</w:t>
      </w:r>
      <w:r w:rsidR="000F5CC1">
        <w:rPr>
          <w:rFonts w:ascii="Times New Roman" w:hAnsi="Times New Roman" w:cs="Times New Roman"/>
          <w:color w:val="000000" w:themeColor="text1"/>
        </w:rPr>
        <w:t>-</w:t>
      </w:r>
      <w:r w:rsidR="000A5F38">
        <w:rPr>
          <w:rFonts w:ascii="Times New Roman" w:hAnsi="Times New Roman" w:cs="Times New Roman"/>
          <w:color w:val="000000" w:themeColor="text1"/>
        </w:rPr>
        <w:t xml:space="preserve">products </w:t>
      </w:r>
      <w:r w:rsidR="000F5CC1">
        <w:rPr>
          <w:rFonts w:ascii="Times New Roman" w:hAnsi="Times New Roman" w:cs="Times New Roman"/>
          <w:color w:val="000000" w:themeColor="text1"/>
        </w:rPr>
        <w:t xml:space="preserve">to Dow </w:t>
      </w:r>
      <w:r w:rsidR="000A5F38">
        <w:rPr>
          <w:rFonts w:ascii="Times New Roman" w:hAnsi="Times New Roman" w:cs="Times New Roman"/>
          <w:color w:val="000000" w:themeColor="text1"/>
        </w:rPr>
        <w:t xml:space="preserve">from the Cabot process which are </w:t>
      </w:r>
      <w:r w:rsidR="0087029F">
        <w:rPr>
          <w:rFonts w:ascii="Times New Roman" w:hAnsi="Times New Roman" w:cs="Times New Roman"/>
          <w:color w:val="000000" w:themeColor="text1"/>
        </w:rPr>
        <w:t>then converted back into feedstock to return to Cabot</w:t>
      </w:r>
      <w:r w:rsidR="009B4612">
        <w:rPr>
          <w:rFonts w:ascii="Times New Roman" w:hAnsi="Times New Roman" w:cs="Times New Roman"/>
          <w:color w:val="000000" w:themeColor="text1"/>
        </w:rPr>
        <w:t xml:space="preserve"> for further conversion to FMO</w:t>
      </w:r>
      <w:r w:rsidR="00872EF9">
        <w:rPr>
          <w:rFonts w:ascii="Times New Roman" w:hAnsi="Times New Roman" w:cs="Times New Roman"/>
          <w:color w:val="000000" w:themeColor="text1"/>
        </w:rPr>
        <w:t>’s</w:t>
      </w:r>
      <w:r w:rsidR="00F23093">
        <w:rPr>
          <w:rFonts w:ascii="Times New Roman" w:hAnsi="Times New Roman" w:cs="Times New Roman"/>
          <w:color w:val="000000" w:themeColor="text1"/>
        </w:rPr>
        <w:t>.</w:t>
      </w:r>
      <w:r w:rsidR="009478CE">
        <w:rPr>
          <w:rFonts w:ascii="Times New Roman" w:hAnsi="Times New Roman" w:cs="Times New Roman"/>
          <w:color w:val="000000" w:themeColor="text1"/>
        </w:rPr>
        <w:t xml:space="preserve"> </w:t>
      </w:r>
    </w:p>
    <w:p w14:paraId="454BD1FC" w14:textId="781342F4" w:rsidR="009369E9" w:rsidRDefault="007A6A94" w:rsidP="00874691">
      <w:pPr>
        <w:jc w:val="both"/>
        <w:rPr>
          <w:rFonts w:ascii="Times New Roman" w:hAnsi="Times New Roman" w:cs="Times New Roman"/>
          <w:color w:val="000000" w:themeColor="text1"/>
        </w:rPr>
      </w:pPr>
      <w:r w:rsidRPr="007A6A94">
        <w:rPr>
          <w:rFonts w:ascii="Times New Roman" w:hAnsi="Times New Roman" w:cs="Times New Roman"/>
          <w:noProof/>
          <w:color w:val="000000" w:themeColor="text1"/>
        </w:rPr>
        <w:drawing>
          <wp:inline distT="0" distB="0" distL="0" distR="0" wp14:anchorId="0BF08242" wp14:editId="29EE3D05">
            <wp:extent cx="5942408" cy="3307743"/>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66299" cy="3321042"/>
                    </a:xfrm>
                    <a:prstGeom prst="rect">
                      <a:avLst/>
                    </a:prstGeom>
                  </pic:spPr>
                </pic:pic>
              </a:graphicData>
            </a:graphic>
          </wp:inline>
        </w:drawing>
      </w:r>
    </w:p>
    <w:p w14:paraId="15FC8EE4" w14:textId="61753314" w:rsidR="00067066" w:rsidRDefault="002722EB" w:rsidP="00874691">
      <w:pPr>
        <w:jc w:val="both"/>
        <w:rPr>
          <w:rFonts w:ascii="Times New Roman" w:hAnsi="Times New Roman" w:cs="Times New Roman"/>
          <w:color w:val="000000" w:themeColor="text1"/>
        </w:rPr>
      </w:pPr>
      <w:r w:rsidRPr="001A29BB">
        <w:rPr>
          <w:rStyle w:val="Heading6Char"/>
          <w:rFonts w:ascii="Times New Roman" w:hAnsi="Times New Roman" w:cs="Times New Roman"/>
          <w:color w:val="000000" w:themeColor="text1"/>
        </w:rPr>
        <w:t xml:space="preserve">Figure </w:t>
      </w:r>
      <w:r w:rsidR="00E527F7" w:rsidRPr="001A29BB">
        <w:rPr>
          <w:rStyle w:val="Heading6Char"/>
          <w:rFonts w:ascii="Times New Roman" w:hAnsi="Times New Roman" w:cs="Times New Roman"/>
          <w:color w:val="000000" w:themeColor="text1"/>
        </w:rPr>
        <w:t>1</w:t>
      </w:r>
      <w:r w:rsidR="00346CC2">
        <w:rPr>
          <w:rStyle w:val="Heading6Char"/>
          <w:rFonts w:ascii="Times New Roman" w:hAnsi="Times New Roman" w:cs="Times New Roman"/>
          <w:color w:val="000000" w:themeColor="text1"/>
        </w:rPr>
        <w:t>3</w:t>
      </w:r>
      <w:r>
        <w:rPr>
          <w:rFonts w:ascii="Times New Roman" w:hAnsi="Times New Roman" w:cs="Times New Roman"/>
          <w:color w:val="000000" w:themeColor="text1"/>
        </w:rPr>
        <w:t xml:space="preserve">. </w:t>
      </w:r>
      <w:bookmarkStart w:id="46" w:name="_Hlk90033114"/>
      <w:r w:rsidR="00946683">
        <w:rPr>
          <w:rFonts w:ascii="Times New Roman" w:hAnsi="Times New Roman" w:cs="Times New Roman"/>
          <w:color w:val="000000" w:themeColor="text1"/>
        </w:rPr>
        <w:t xml:space="preserve">Aerial view of Cabot Carbon Barry FMO </w:t>
      </w:r>
      <w:bookmarkEnd w:id="46"/>
      <w:r w:rsidR="00464199">
        <w:rPr>
          <w:rFonts w:ascii="Times New Roman" w:hAnsi="Times New Roman" w:cs="Times New Roman"/>
          <w:color w:val="000000" w:themeColor="text1"/>
        </w:rPr>
        <w:t>Facility</w:t>
      </w:r>
      <w:r w:rsidR="00B41C36">
        <w:rPr>
          <w:rFonts w:ascii="Times New Roman" w:hAnsi="Times New Roman" w:cs="Times New Roman"/>
          <w:color w:val="000000" w:themeColor="text1"/>
        </w:rPr>
        <w:t xml:space="preserve"> </w:t>
      </w:r>
      <w:sdt>
        <w:sdtPr>
          <w:rPr>
            <w:rFonts w:ascii="Times New Roman" w:hAnsi="Times New Roman" w:cs="Times New Roman"/>
            <w:color w:val="000000" w:themeColor="text1"/>
          </w:rPr>
          <w:id w:val="388468301"/>
          <w:citation/>
        </w:sdtPr>
        <w:sdtEndPr/>
        <w:sdtContent>
          <w:r w:rsidR="00B41C36">
            <w:rPr>
              <w:rFonts w:ascii="Times New Roman" w:hAnsi="Times New Roman" w:cs="Times New Roman"/>
              <w:color w:val="000000" w:themeColor="text1"/>
            </w:rPr>
            <w:fldChar w:fldCharType="begin"/>
          </w:r>
          <w:r w:rsidR="00B41C36">
            <w:rPr>
              <w:rFonts w:ascii="Times New Roman" w:hAnsi="Times New Roman" w:cs="Times New Roman"/>
              <w:color w:val="000000" w:themeColor="text1"/>
              <w:lang w:val="en-GB"/>
            </w:rPr>
            <w:instrText xml:space="preserve"> CITATION Goo21 \l 2057 </w:instrText>
          </w:r>
          <w:r w:rsidR="00B41C36">
            <w:rPr>
              <w:rFonts w:ascii="Times New Roman" w:hAnsi="Times New Roman" w:cs="Times New Roman"/>
              <w:color w:val="000000" w:themeColor="text1"/>
            </w:rPr>
            <w:fldChar w:fldCharType="separate"/>
          </w:r>
          <w:r w:rsidR="00B41C36" w:rsidRPr="00B41C36">
            <w:rPr>
              <w:rFonts w:ascii="Times New Roman" w:hAnsi="Times New Roman" w:cs="Times New Roman"/>
              <w:noProof/>
              <w:color w:val="000000" w:themeColor="text1"/>
              <w:lang w:val="en-GB"/>
            </w:rPr>
            <w:t>(Google Maps, 2021)</w:t>
          </w:r>
          <w:r w:rsidR="00B41C36">
            <w:rPr>
              <w:rFonts w:ascii="Times New Roman" w:hAnsi="Times New Roman" w:cs="Times New Roman"/>
              <w:color w:val="000000" w:themeColor="text1"/>
            </w:rPr>
            <w:fldChar w:fldCharType="end"/>
          </w:r>
        </w:sdtContent>
      </w:sdt>
    </w:p>
    <w:p w14:paraId="114CE47F" w14:textId="77777777" w:rsidR="006A770C" w:rsidRDefault="006A770C" w:rsidP="00874691">
      <w:pPr>
        <w:jc w:val="both"/>
        <w:rPr>
          <w:rFonts w:ascii="Times New Roman" w:hAnsi="Times New Roman" w:cs="Times New Roman"/>
          <w:color w:val="000000" w:themeColor="text1"/>
        </w:rPr>
      </w:pPr>
    </w:p>
    <w:p w14:paraId="2AE99E64" w14:textId="59703A30" w:rsidR="000861D6" w:rsidRDefault="00D34763" w:rsidP="009715C3">
      <w:pPr>
        <w:spacing w:line="360" w:lineRule="auto"/>
        <w:jc w:val="both"/>
        <w:rPr>
          <w:rFonts w:ascii="Times New Roman" w:hAnsi="Times New Roman" w:cs="Times New Roman"/>
          <w:color w:val="000000" w:themeColor="text1"/>
        </w:rPr>
      </w:pPr>
      <w:r>
        <w:rPr>
          <w:rFonts w:ascii="Times New Roman" w:hAnsi="Times New Roman" w:cs="Times New Roman"/>
          <w:noProof/>
          <w:color w:val="000000" w:themeColor="text1"/>
        </w:rPr>
        <w:lastRenderedPageBreak/>
        <mc:AlternateContent>
          <mc:Choice Requires="wps">
            <w:drawing>
              <wp:anchor distT="0" distB="0" distL="114300" distR="114300" simplePos="0" relativeHeight="251659264" behindDoc="0" locked="0" layoutInCell="1" allowOverlap="1" wp14:anchorId="0BB138C2" wp14:editId="64D7D857">
                <wp:simplePos x="0" y="0"/>
                <wp:positionH relativeFrom="margin">
                  <wp:align>left</wp:align>
                </wp:positionH>
                <wp:positionV relativeFrom="paragraph">
                  <wp:posOffset>3264526</wp:posOffset>
                </wp:positionV>
                <wp:extent cx="2790908" cy="262255"/>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2790908" cy="262255"/>
                        </a:xfrm>
                        <a:prstGeom prst="rect">
                          <a:avLst/>
                        </a:prstGeom>
                        <a:solidFill>
                          <a:schemeClr val="lt1"/>
                        </a:solidFill>
                        <a:ln w="6350">
                          <a:solidFill>
                            <a:prstClr val="black"/>
                          </a:solidFill>
                        </a:ln>
                      </wps:spPr>
                      <wps:txbx>
                        <w:txbxContent>
                          <w:p w14:paraId="7A70B97E" w14:textId="675DA7CF" w:rsidR="00BE1B18" w:rsidRPr="007037FB" w:rsidRDefault="00BE1B18">
                            <w:pPr>
                              <w:rPr>
                                <w:lang w:val="en-GB"/>
                              </w:rPr>
                            </w:pPr>
                            <w:r w:rsidRPr="001A29BB">
                              <w:rPr>
                                <w:rStyle w:val="Heading6Char"/>
                                <w:rFonts w:ascii="Times New Roman" w:hAnsi="Times New Roman" w:cs="Times New Roman"/>
                                <w:color w:val="000000" w:themeColor="text1"/>
                              </w:rPr>
                              <w:t xml:space="preserve">Figure </w:t>
                            </w:r>
                            <w:r w:rsidR="00D41278" w:rsidRPr="001A29BB">
                              <w:rPr>
                                <w:rStyle w:val="Heading6Char"/>
                                <w:rFonts w:ascii="Times New Roman" w:hAnsi="Times New Roman" w:cs="Times New Roman"/>
                                <w:color w:val="000000" w:themeColor="text1"/>
                              </w:rPr>
                              <w:t>1</w:t>
                            </w:r>
                            <w:r w:rsidR="00346CC2">
                              <w:rPr>
                                <w:rStyle w:val="Heading6Char"/>
                                <w:rFonts w:ascii="Times New Roman" w:hAnsi="Times New Roman" w:cs="Times New Roman"/>
                                <w:color w:val="000000" w:themeColor="text1"/>
                              </w:rPr>
                              <w:t>4</w:t>
                            </w:r>
                            <w:r>
                              <w:rPr>
                                <w:lang w:val="en-GB"/>
                              </w:rPr>
                              <w:t>. Aerial view of Cabot/Dow facilities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B138C2" id="_x0000_t202" coordsize="21600,21600" o:spt="202" path="m,l,21600r21600,l21600,xe">
                <v:stroke joinstyle="miter"/>
                <v:path gradientshapeok="t" o:connecttype="rect"/>
              </v:shapetype>
              <v:shape id="Text Box 6" o:spid="_x0000_s1026" type="#_x0000_t202" style="position:absolute;left:0;text-align:left;margin-left:0;margin-top:257.05pt;width:219.75pt;height:20.6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" fillcolor="white [3201]" strokeweight=".5pt">
                <v:textbox>
                  <w:txbxContent>
                    <w:p w14:paraId="7A70B97E" w14:textId="675DA7CF" w:rsidR="00BE1B18" w:rsidRPr="007037FB" w:rsidRDefault="00BE1B18">
                      <w:pPr>
                        <w:rPr>
                          <w:lang w:val="en-GB"/>
                        </w:rPr>
                      </w:pPr>
                      <w:r w:rsidRPr="001A29BB">
                        <w:rPr>
                          <w:rStyle w:val="Heading6Char"/>
                          <w:rFonts w:ascii="Times New Roman" w:hAnsi="Times New Roman" w:cs="Times New Roman"/>
                          <w:color w:val="000000" w:themeColor="text1"/>
                        </w:rPr>
                        <w:t xml:space="preserve">Figure </w:t>
                      </w:r>
                      <w:r w:rsidR="00D41278" w:rsidRPr="001A29BB">
                        <w:rPr>
                          <w:rStyle w:val="Heading6Char"/>
                          <w:rFonts w:ascii="Times New Roman" w:hAnsi="Times New Roman" w:cs="Times New Roman"/>
                          <w:color w:val="000000" w:themeColor="text1"/>
                        </w:rPr>
                        <w:t>1</w:t>
                      </w:r>
                      <w:r w:rsidR="00346CC2">
                        <w:rPr>
                          <w:rStyle w:val="Heading6Char"/>
                          <w:rFonts w:ascii="Times New Roman" w:hAnsi="Times New Roman" w:cs="Times New Roman"/>
                          <w:color w:val="000000" w:themeColor="text1"/>
                        </w:rPr>
                        <w:t>4</w:t>
                      </w:r>
                      <w:r>
                        <w:rPr>
                          <w:lang w:val="en-GB"/>
                        </w:rPr>
                        <w:t>. Aerial view of Cabot/Dow facilities</w:t>
                      </w:r>
                    </w:p>
                  </w:txbxContent>
                </v:textbox>
                <w10:wrap anchorx="margin"/>
              </v:shape>
            </w:pict>
          </mc:Fallback>
        </mc:AlternateContent>
      </w:r>
      <w:r w:rsidRPr="00E95E3B">
        <w:rPr>
          <w:rFonts w:ascii="Times New Roman" w:hAnsi="Times New Roman" w:cs="Times New Roman"/>
          <w:noProof/>
          <w:color w:val="000000" w:themeColor="text1"/>
        </w:rPr>
        <w:drawing>
          <wp:anchor distT="0" distB="0" distL="114300" distR="114300" simplePos="0" relativeHeight="251658240" behindDoc="0" locked="0" layoutInCell="1" allowOverlap="1" wp14:anchorId="200F37DA" wp14:editId="52AE93EC">
            <wp:simplePos x="0" y="0"/>
            <wp:positionH relativeFrom="margin">
              <wp:align>left</wp:align>
            </wp:positionH>
            <wp:positionV relativeFrom="paragraph">
              <wp:posOffset>0</wp:posOffset>
            </wp:positionV>
            <wp:extent cx="2804160" cy="3514090"/>
            <wp:effectExtent l="0" t="0" r="0" b="0"/>
            <wp:wrapSquare wrapText="bothSides"/>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referRelativeResize="0"/>
                  </pic:nvPicPr>
                  <pic:blipFill>
                    <a:blip r:embed="rId22">
                      <a:extLst>
                        <a:ext uri="{28A0092B-C50C-407E-A947-70E740481C1C}">
                          <a14:useLocalDpi xmlns:a14="http://schemas.microsoft.com/office/drawing/2010/main" val="0"/>
                        </a:ext>
                      </a:extLst>
                    </a:blip>
                    <a:stretch>
                      <a:fillRect/>
                    </a:stretch>
                  </pic:blipFill>
                  <pic:spPr>
                    <a:xfrm>
                      <a:off x="0" y="0"/>
                      <a:ext cx="2804160" cy="3514090"/>
                    </a:xfrm>
                    <a:prstGeom prst="rect">
                      <a:avLst/>
                    </a:prstGeom>
                  </pic:spPr>
                </pic:pic>
              </a:graphicData>
            </a:graphic>
            <wp14:sizeRelH relativeFrom="page">
              <wp14:pctWidth>0</wp14:pctWidth>
            </wp14:sizeRelH>
            <wp14:sizeRelV relativeFrom="page">
              <wp14:pctHeight>0</wp14:pctHeight>
            </wp14:sizeRelV>
          </wp:anchor>
        </w:drawing>
      </w:r>
      <w:r w:rsidR="00CD4B9E">
        <w:rPr>
          <w:rFonts w:ascii="Times New Roman" w:hAnsi="Times New Roman" w:cs="Times New Roman"/>
          <w:color w:val="000000" w:themeColor="text1"/>
        </w:rPr>
        <w:t>When the Cabot FMO facility first went into production in 1992 the Hydrophilic capacity was set at 8,500 metric tons (M/T’s) per year with approx. 3,500 M/T’s being supplied to Dow either direct via a pipeline or in bulk road tankers. The remainder of the product was packaged in paper-sacks</w:t>
      </w:r>
      <w:r w:rsidR="00137E17">
        <w:rPr>
          <w:rFonts w:ascii="Times New Roman" w:hAnsi="Times New Roman" w:cs="Times New Roman"/>
          <w:color w:val="000000" w:themeColor="text1"/>
        </w:rPr>
        <w:t xml:space="preserve"> in the production warehouse</w:t>
      </w:r>
      <w:r w:rsidR="00CD4B9E">
        <w:rPr>
          <w:rFonts w:ascii="Times New Roman" w:hAnsi="Times New Roman" w:cs="Times New Roman"/>
          <w:color w:val="000000" w:themeColor="text1"/>
        </w:rPr>
        <w:t xml:space="preserve"> for supply to niche customers. Between 1992 and 2012 when the initial 20</w:t>
      </w:r>
      <w:r w:rsidR="002B0A85">
        <w:rPr>
          <w:rFonts w:ascii="Times New Roman" w:hAnsi="Times New Roman" w:cs="Times New Roman"/>
          <w:color w:val="000000" w:themeColor="text1"/>
        </w:rPr>
        <w:t>-</w:t>
      </w:r>
      <w:r w:rsidR="00CD4B9E">
        <w:rPr>
          <w:rFonts w:ascii="Times New Roman" w:hAnsi="Times New Roman" w:cs="Times New Roman"/>
          <w:color w:val="000000" w:themeColor="text1"/>
        </w:rPr>
        <w:t xml:space="preserve">year contract was extended the Hydrophilic capacity was expanded on three occasions with it currently </w:t>
      </w:r>
      <w:r w:rsidR="00FC73AD">
        <w:rPr>
          <w:rFonts w:ascii="Times New Roman" w:hAnsi="Times New Roman" w:cs="Times New Roman"/>
          <w:color w:val="000000" w:themeColor="text1"/>
        </w:rPr>
        <w:t xml:space="preserve">in 2021 </w:t>
      </w:r>
      <w:r w:rsidR="00CD4B9E">
        <w:rPr>
          <w:rFonts w:ascii="Times New Roman" w:hAnsi="Times New Roman" w:cs="Times New Roman"/>
          <w:color w:val="000000" w:themeColor="text1"/>
        </w:rPr>
        <w:t>being 12,700 M/T’s per year with the Dow requirement also increasing to approx. 5,500 M/T’s with the rem</w:t>
      </w:r>
      <w:r w:rsidR="001F3B09">
        <w:rPr>
          <w:rFonts w:ascii="Times New Roman" w:hAnsi="Times New Roman" w:cs="Times New Roman"/>
          <w:color w:val="000000" w:themeColor="text1"/>
        </w:rPr>
        <w:t>a</w:t>
      </w:r>
      <w:r w:rsidR="00CD4B9E">
        <w:rPr>
          <w:rFonts w:ascii="Times New Roman" w:hAnsi="Times New Roman" w:cs="Times New Roman"/>
          <w:color w:val="000000" w:themeColor="text1"/>
        </w:rPr>
        <w:t>inder again being packaged in</w:t>
      </w:r>
      <w:r w:rsidR="002169E0">
        <w:rPr>
          <w:rFonts w:ascii="Times New Roman" w:hAnsi="Times New Roman" w:cs="Times New Roman"/>
          <w:color w:val="000000" w:themeColor="text1"/>
        </w:rPr>
        <w:t xml:space="preserve"> either</w:t>
      </w:r>
      <w:r w:rsidR="00CD4B9E">
        <w:rPr>
          <w:rFonts w:ascii="Times New Roman" w:hAnsi="Times New Roman" w:cs="Times New Roman"/>
          <w:color w:val="000000" w:themeColor="text1"/>
        </w:rPr>
        <w:t xml:space="preserve"> </w:t>
      </w:r>
      <w:r w:rsidR="00B219F9">
        <w:rPr>
          <w:rFonts w:ascii="Times New Roman" w:hAnsi="Times New Roman" w:cs="Times New Roman"/>
          <w:color w:val="000000" w:themeColor="text1"/>
        </w:rPr>
        <w:t xml:space="preserve">10kg </w:t>
      </w:r>
      <w:r w:rsidR="00CD4B9E">
        <w:rPr>
          <w:rFonts w:ascii="Times New Roman" w:hAnsi="Times New Roman" w:cs="Times New Roman"/>
          <w:color w:val="000000" w:themeColor="text1"/>
        </w:rPr>
        <w:t>paper-sacks</w:t>
      </w:r>
      <w:r w:rsidR="0021095B">
        <w:rPr>
          <w:rFonts w:ascii="Times New Roman" w:hAnsi="Times New Roman" w:cs="Times New Roman"/>
          <w:color w:val="000000" w:themeColor="text1"/>
        </w:rPr>
        <w:t xml:space="preserve"> </w:t>
      </w:r>
      <w:r w:rsidR="00920637">
        <w:rPr>
          <w:rFonts w:ascii="Times New Roman" w:hAnsi="Times New Roman" w:cs="Times New Roman"/>
          <w:color w:val="000000" w:themeColor="text1"/>
        </w:rPr>
        <w:t xml:space="preserve">or </w:t>
      </w:r>
      <w:r w:rsidR="0021095B">
        <w:rPr>
          <w:rFonts w:ascii="Times New Roman" w:hAnsi="Times New Roman" w:cs="Times New Roman"/>
          <w:color w:val="000000" w:themeColor="text1"/>
        </w:rPr>
        <w:t xml:space="preserve">Flexible Intermediate Bulk </w:t>
      </w:r>
      <w:r w:rsidR="003B13AE">
        <w:rPr>
          <w:rFonts w:ascii="Times New Roman" w:hAnsi="Times New Roman" w:cs="Times New Roman"/>
          <w:color w:val="000000" w:themeColor="text1"/>
        </w:rPr>
        <w:t>Containers (FIBC’s)</w:t>
      </w:r>
      <w:r w:rsidR="00920637">
        <w:rPr>
          <w:rFonts w:ascii="Times New Roman" w:hAnsi="Times New Roman" w:cs="Times New Roman"/>
          <w:color w:val="000000" w:themeColor="text1"/>
        </w:rPr>
        <w:t xml:space="preserve"> along with </w:t>
      </w:r>
      <w:r w:rsidR="001F3876">
        <w:rPr>
          <w:rFonts w:ascii="Times New Roman" w:hAnsi="Times New Roman" w:cs="Times New Roman"/>
          <w:color w:val="000000" w:themeColor="text1"/>
        </w:rPr>
        <w:t>a</w:t>
      </w:r>
      <w:r w:rsidR="000D7167">
        <w:rPr>
          <w:rFonts w:ascii="Times New Roman" w:hAnsi="Times New Roman" w:cs="Times New Roman"/>
          <w:color w:val="000000" w:themeColor="text1"/>
        </w:rPr>
        <w:t xml:space="preserve">pproximately </w:t>
      </w:r>
      <w:r w:rsidR="00AD6C07">
        <w:rPr>
          <w:rFonts w:ascii="Times New Roman" w:hAnsi="Times New Roman" w:cs="Times New Roman"/>
          <w:color w:val="000000" w:themeColor="text1"/>
        </w:rPr>
        <w:t>1</w:t>
      </w:r>
      <w:r w:rsidR="00806727">
        <w:rPr>
          <w:rFonts w:ascii="Times New Roman" w:hAnsi="Times New Roman" w:cs="Times New Roman"/>
          <w:color w:val="000000" w:themeColor="text1"/>
        </w:rPr>
        <w:t>,</w:t>
      </w:r>
      <w:r w:rsidR="00AD6C07">
        <w:rPr>
          <w:rFonts w:ascii="Times New Roman" w:hAnsi="Times New Roman" w:cs="Times New Roman"/>
          <w:color w:val="000000" w:themeColor="text1"/>
        </w:rPr>
        <w:t>95</w:t>
      </w:r>
      <w:r w:rsidR="00524E69">
        <w:rPr>
          <w:rFonts w:ascii="Times New Roman" w:hAnsi="Times New Roman" w:cs="Times New Roman"/>
          <w:color w:val="000000" w:themeColor="text1"/>
        </w:rPr>
        <w:t>0 M/T’s</w:t>
      </w:r>
      <w:r w:rsidR="001F3876">
        <w:rPr>
          <w:rFonts w:ascii="Times New Roman" w:hAnsi="Times New Roman" w:cs="Times New Roman"/>
          <w:color w:val="000000" w:themeColor="text1"/>
        </w:rPr>
        <w:t xml:space="preserve"> </w:t>
      </w:r>
      <w:r w:rsidR="00920637">
        <w:rPr>
          <w:rFonts w:ascii="Times New Roman" w:hAnsi="Times New Roman" w:cs="Times New Roman"/>
          <w:color w:val="000000" w:themeColor="text1"/>
        </w:rPr>
        <w:t>being</w:t>
      </w:r>
      <w:r w:rsidR="002B701B">
        <w:rPr>
          <w:rFonts w:ascii="Times New Roman" w:hAnsi="Times New Roman" w:cs="Times New Roman"/>
          <w:color w:val="000000" w:themeColor="text1"/>
        </w:rPr>
        <w:t xml:space="preserve"> Silo stored as feed for the </w:t>
      </w:r>
      <w:r w:rsidR="008C5DD5">
        <w:rPr>
          <w:rFonts w:ascii="Times New Roman" w:hAnsi="Times New Roman" w:cs="Times New Roman"/>
          <w:color w:val="000000" w:themeColor="text1"/>
        </w:rPr>
        <w:t xml:space="preserve">Hydrophobic treated </w:t>
      </w:r>
      <w:r w:rsidR="004B3D9A">
        <w:rPr>
          <w:rFonts w:ascii="Times New Roman" w:hAnsi="Times New Roman" w:cs="Times New Roman"/>
          <w:color w:val="000000" w:themeColor="text1"/>
        </w:rPr>
        <w:t>process reactors</w:t>
      </w:r>
      <w:r w:rsidR="003B13AE">
        <w:rPr>
          <w:rFonts w:ascii="Times New Roman" w:hAnsi="Times New Roman" w:cs="Times New Roman"/>
          <w:color w:val="000000" w:themeColor="text1"/>
        </w:rPr>
        <w:t>.</w:t>
      </w:r>
    </w:p>
    <w:p w14:paraId="1C01E5CD" w14:textId="721AEEE0" w:rsidR="005C72FC" w:rsidRDefault="000179EB" w:rsidP="00A7501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During 1998</w:t>
      </w:r>
      <w:r w:rsidR="00A004AE">
        <w:rPr>
          <w:rFonts w:ascii="Times New Roman" w:hAnsi="Times New Roman" w:cs="Times New Roman"/>
          <w:color w:val="000000" w:themeColor="text1"/>
        </w:rPr>
        <w:t xml:space="preserve"> the first Hydrophobic treated silica </w:t>
      </w:r>
      <w:r w:rsidR="004E251C">
        <w:rPr>
          <w:rFonts w:ascii="Times New Roman" w:hAnsi="Times New Roman" w:cs="Times New Roman"/>
          <w:color w:val="000000" w:themeColor="text1"/>
        </w:rPr>
        <w:t xml:space="preserve">batch </w:t>
      </w:r>
      <w:r w:rsidR="007654DD">
        <w:rPr>
          <w:rFonts w:ascii="Times New Roman" w:hAnsi="Times New Roman" w:cs="Times New Roman"/>
          <w:color w:val="000000" w:themeColor="text1"/>
        </w:rPr>
        <w:t xml:space="preserve">reactor </w:t>
      </w:r>
      <w:r w:rsidR="00A004AE">
        <w:rPr>
          <w:rFonts w:ascii="Times New Roman" w:hAnsi="Times New Roman" w:cs="Times New Roman"/>
          <w:color w:val="000000" w:themeColor="text1"/>
        </w:rPr>
        <w:t>production unit was buil</w:t>
      </w:r>
      <w:r w:rsidR="00F2500B">
        <w:rPr>
          <w:rFonts w:ascii="Times New Roman" w:hAnsi="Times New Roman" w:cs="Times New Roman"/>
          <w:color w:val="000000" w:themeColor="text1"/>
        </w:rPr>
        <w:t>t</w:t>
      </w:r>
      <w:r w:rsidR="00A004AE">
        <w:rPr>
          <w:rFonts w:ascii="Times New Roman" w:hAnsi="Times New Roman" w:cs="Times New Roman"/>
          <w:color w:val="000000" w:themeColor="text1"/>
        </w:rPr>
        <w:t xml:space="preserve"> and </w:t>
      </w:r>
      <w:r w:rsidR="005065B3">
        <w:rPr>
          <w:rFonts w:ascii="Times New Roman" w:hAnsi="Times New Roman" w:cs="Times New Roman"/>
          <w:color w:val="000000" w:themeColor="text1"/>
        </w:rPr>
        <w:t>commissioned with</w:t>
      </w:r>
      <w:r w:rsidR="00835000">
        <w:rPr>
          <w:rFonts w:ascii="Times New Roman" w:hAnsi="Times New Roman" w:cs="Times New Roman"/>
          <w:color w:val="000000" w:themeColor="text1"/>
        </w:rPr>
        <w:t xml:space="preserve"> an annual capacity of approx. </w:t>
      </w:r>
      <w:r w:rsidR="008401E7">
        <w:rPr>
          <w:rFonts w:ascii="Times New Roman" w:hAnsi="Times New Roman" w:cs="Times New Roman"/>
          <w:color w:val="000000" w:themeColor="text1"/>
        </w:rPr>
        <w:t>530</w:t>
      </w:r>
      <w:r w:rsidR="0054659C">
        <w:rPr>
          <w:rFonts w:ascii="Times New Roman" w:hAnsi="Times New Roman" w:cs="Times New Roman"/>
          <w:color w:val="000000" w:themeColor="text1"/>
        </w:rPr>
        <w:t xml:space="preserve"> M/T’s </w:t>
      </w:r>
      <w:r w:rsidR="00CE1D57">
        <w:rPr>
          <w:rFonts w:ascii="Times New Roman" w:hAnsi="Times New Roman" w:cs="Times New Roman"/>
          <w:color w:val="000000" w:themeColor="text1"/>
        </w:rPr>
        <w:t xml:space="preserve">with all </w:t>
      </w:r>
      <w:r w:rsidR="00851F38">
        <w:rPr>
          <w:rFonts w:ascii="Times New Roman" w:hAnsi="Times New Roman" w:cs="Times New Roman"/>
          <w:color w:val="000000" w:themeColor="text1"/>
        </w:rPr>
        <w:t xml:space="preserve">manufactured </w:t>
      </w:r>
      <w:r w:rsidR="00CE1D57">
        <w:rPr>
          <w:rFonts w:ascii="Times New Roman" w:hAnsi="Times New Roman" w:cs="Times New Roman"/>
          <w:color w:val="000000" w:themeColor="text1"/>
        </w:rPr>
        <w:t>product being</w:t>
      </w:r>
      <w:r w:rsidR="00B219F9">
        <w:rPr>
          <w:rFonts w:ascii="Times New Roman" w:hAnsi="Times New Roman" w:cs="Times New Roman"/>
          <w:color w:val="000000" w:themeColor="text1"/>
        </w:rPr>
        <w:t xml:space="preserve"> pa</w:t>
      </w:r>
      <w:r w:rsidR="008F1D65">
        <w:rPr>
          <w:rFonts w:ascii="Times New Roman" w:hAnsi="Times New Roman" w:cs="Times New Roman"/>
          <w:color w:val="000000" w:themeColor="text1"/>
        </w:rPr>
        <w:t xml:space="preserve">ckaged in 10kg paper-sacks. The </w:t>
      </w:r>
      <w:r w:rsidR="00171A9C">
        <w:rPr>
          <w:rFonts w:ascii="Times New Roman" w:hAnsi="Times New Roman" w:cs="Times New Roman"/>
          <w:color w:val="000000" w:themeColor="text1"/>
        </w:rPr>
        <w:t>H</w:t>
      </w:r>
      <w:r w:rsidR="008F1D65">
        <w:rPr>
          <w:rFonts w:ascii="Times New Roman" w:hAnsi="Times New Roman" w:cs="Times New Roman"/>
          <w:color w:val="000000" w:themeColor="text1"/>
        </w:rPr>
        <w:t>ydro</w:t>
      </w:r>
      <w:r w:rsidR="00171A9C">
        <w:rPr>
          <w:rFonts w:ascii="Times New Roman" w:hAnsi="Times New Roman" w:cs="Times New Roman"/>
          <w:color w:val="000000" w:themeColor="text1"/>
        </w:rPr>
        <w:t xml:space="preserve">phobic production unit has been expanded on </w:t>
      </w:r>
      <w:r w:rsidR="00DF47A6">
        <w:rPr>
          <w:rFonts w:ascii="Times New Roman" w:hAnsi="Times New Roman" w:cs="Times New Roman"/>
          <w:color w:val="000000" w:themeColor="text1"/>
        </w:rPr>
        <w:t xml:space="preserve">four </w:t>
      </w:r>
      <w:r w:rsidR="008F1D65">
        <w:rPr>
          <w:rFonts w:ascii="Times New Roman" w:hAnsi="Times New Roman" w:cs="Times New Roman"/>
          <w:color w:val="000000" w:themeColor="text1"/>
        </w:rPr>
        <w:t>further</w:t>
      </w:r>
      <w:r w:rsidR="00DF47A6">
        <w:rPr>
          <w:rFonts w:ascii="Times New Roman" w:hAnsi="Times New Roman" w:cs="Times New Roman"/>
          <w:color w:val="000000" w:themeColor="text1"/>
        </w:rPr>
        <w:t xml:space="preserve"> occasions between 2002 and 2021 </w:t>
      </w:r>
      <w:r w:rsidR="00696A09">
        <w:rPr>
          <w:rFonts w:ascii="Times New Roman" w:hAnsi="Times New Roman" w:cs="Times New Roman"/>
          <w:color w:val="000000" w:themeColor="text1"/>
        </w:rPr>
        <w:t xml:space="preserve">via the addition of two further batch reactors </w:t>
      </w:r>
      <w:r w:rsidR="00E55F1F">
        <w:rPr>
          <w:rFonts w:ascii="Times New Roman" w:hAnsi="Times New Roman" w:cs="Times New Roman"/>
          <w:color w:val="000000" w:themeColor="text1"/>
        </w:rPr>
        <w:t>followed by the conversion of one of the batch reactors to a continuous</w:t>
      </w:r>
      <w:r w:rsidR="00711F53">
        <w:rPr>
          <w:rFonts w:ascii="Times New Roman" w:hAnsi="Times New Roman" w:cs="Times New Roman"/>
          <w:color w:val="000000" w:themeColor="text1"/>
        </w:rPr>
        <w:t xml:space="preserve"> process</w:t>
      </w:r>
      <w:r w:rsidR="00E55F1F">
        <w:rPr>
          <w:rFonts w:ascii="Times New Roman" w:hAnsi="Times New Roman" w:cs="Times New Roman"/>
          <w:color w:val="000000" w:themeColor="text1"/>
        </w:rPr>
        <w:t xml:space="preserve"> reactor </w:t>
      </w:r>
      <w:r w:rsidR="00711F53">
        <w:rPr>
          <w:rFonts w:ascii="Times New Roman" w:hAnsi="Times New Roman" w:cs="Times New Roman"/>
          <w:color w:val="000000" w:themeColor="text1"/>
        </w:rPr>
        <w:t xml:space="preserve">in 2015 with the latest expansion in 2021 </w:t>
      </w:r>
      <w:r w:rsidR="00B713B1">
        <w:rPr>
          <w:rFonts w:ascii="Times New Roman" w:hAnsi="Times New Roman" w:cs="Times New Roman"/>
          <w:color w:val="000000" w:themeColor="text1"/>
        </w:rPr>
        <w:t xml:space="preserve">being the addition of </w:t>
      </w:r>
      <w:r w:rsidR="00BB4295">
        <w:rPr>
          <w:rFonts w:ascii="Times New Roman" w:hAnsi="Times New Roman" w:cs="Times New Roman"/>
          <w:color w:val="000000" w:themeColor="text1"/>
        </w:rPr>
        <w:t xml:space="preserve">silica </w:t>
      </w:r>
      <w:r w:rsidR="0045767D">
        <w:rPr>
          <w:rFonts w:ascii="Times New Roman" w:hAnsi="Times New Roman" w:cs="Times New Roman"/>
          <w:color w:val="000000" w:themeColor="text1"/>
        </w:rPr>
        <w:t xml:space="preserve">feed </w:t>
      </w:r>
      <w:r w:rsidR="00B713B1">
        <w:rPr>
          <w:rFonts w:ascii="Times New Roman" w:hAnsi="Times New Roman" w:cs="Times New Roman"/>
          <w:color w:val="000000" w:themeColor="text1"/>
        </w:rPr>
        <w:t>pre</w:t>
      </w:r>
      <w:r w:rsidR="00BF6724">
        <w:rPr>
          <w:rFonts w:ascii="Times New Roman" w:hAnsi="Times New Roman" w:cs="Times New Roman"/>
          <w:color w:val="000000" w:themeColor="text1"/>
        </w:rPr>
        <w:t>-</w:t>
      </w:r>
      <w:r w:rsidR="00B713B1">
        <w:rPr>
          <w:rFonts w:ascii="Times New Roman" w:hAnsi="Times New Roman" w:cs="Times New Roman"/>
          <w:color w:val="000000" w:themeColor="text1"/>
        </w:rPr>
        <w:t xml:space="preserve">heaters </w:t>
      </w:r>
      <w:r w:rsidR="00A028C4">
        <w:rPr>
          <w:rFonts w:ascii="Times New Roman" w:hAnsi="Times New Roman" w:cs="Times New Roman"/>
          <w:color w:val="000000" w:themeColor="text1"/>
        </w:rPr>
        <w:t xml:space="preserve">on the inlet to the batch reactors. The total </w:t>
      </w:r>
      <w:r w:rsidR="003E6A6A">
        <w:rPr>
          <w:rFonts w:ascii="Times New Roman" w:hAnsi="Times New Roman" w:cs="Times New Roman"/>
          <w:color w:val="000000" w:themeColor="text1"/>
        </w:rPr>
        <w:t xml:space="preserve">production </w:t>
      </w:r>
      <w:r w:rsidR="00A028C4">
        <w:rPr>
          <w:rFonts w:ascii="Times New Roman" w:hAnsi="Times New Roman" w:cs="Times New Roman"/>
          <w:color w:val="000000" w:themeColor="text1"/>
        </w:rPr>
        <w:t xml:space="preserve">capacity </w:t>
      </w:r>
      <w:r w:rsidR="003E6A6A">
        <w:rPr>
          <w:rFonts w:ascii="Times New Roman" w:hAnsi="Times New Roman" w:cs="Times New Roman"/>
          <w:color w:val="000000" w:themeColor="text1"/>
        </w:rPr>
        <w:t>of the Hydrophobic re</w:t>
      </w:r>
      <w:r w:rsidR="0045767D">
        <w:rPr>
          <w:rFonts w:ascii="Times New Roman" w:hAnsi="Times New Roman" w:cs="Times New Roman"/>
          <w:color w:val="000000" w:themeColor="text1"/>
        </w:rPr>
        <w:t>a</w:t>
      </w:r>
      <w:r w:rsidR="003E6A6A">
        <w:rPr>
          <w:rFonts w:ascii="Times New Roman" w:hAnsi="Times New Roman" w:cs="Times New Roman"/>
          <w:color w:val="000000" w:themeColor="text1"/>
        </w:rPr>
        <w:t xml:space="preserve">ctors </w:t>
      </w:r>
      <w:r w:rsidR="00A04ACA">
        <w:rPr>
          <w:rFonts w:ascii="Times New Roman" w:hAnsi="Times New Roman" w:cs="Times New Roman"/>
          <w:color w:val="000000" w:themeColor="text1"/>
        </w:rPr>
        <w:t>as of October</w:t>
      </w:r>
      <w:r w:rsidR="00A028C4">
        <w:rPr>
          <w:rFonts w:ascii="Times New Roman" w:hAnsi="Times New Roman" w:cs="Times New Roman"/>
          <w:color w:val="000000" w:themeColor="text1"/>
        </w:rPr>
        <w:t xml:space="preserve"> 2021</w:t>
      </w:r>
      <w:r w:rsidR="003E6A6A">
        <w:rPr>
          <w:rFonts w:ascii="Times New Roman" w:hAnsi="Times New Roman" w:cs="Times New Roman"/>
          <w:color w:val="000000" w:themeColor="text1"/>
        </w:rPr>
        <w:t xml:space="preserve"> is 2,300 M/T</w:t>
      </w:r>
      <w:r w:rsidR="00BF3D77">
        <w:rPr>
          <w:rFonts w:ascii="Times New Roman" w:hAnsi="Times New Roman" w:cs="Times New Roman"/>
          <w:color w:val="000000" w:themeColor="text1"/>
        </w:rPr>
        <w:t>’</w:t>
      </w:r>
      <w:r w:rsidR="003E6A6A">
        <w:rPr>
          <w:rFonts w:ascii="Times New Roman" w:hAnsi="Times New Roman" w:cs="Times New Roman"/>
          <w:color w:val="000000" w:themeColor="text1"/>
        </w:rPr>
        <w:t>s per year</w:t>
      </w:r>
      <w:r w:rsidR="00AF7967">
        <w:rPr>
          <w:rFonts w:ascii="Times New Roman" w:hAnsi="Times New Roman" w:cs="Times New Roman"/>
          <w:color w:val="000000" w:themeColor="text1"/>
        </w:rPr>
        <w:t xml:space="preserve"> with this product being packaged in 10kg paper-sacks and FIBC’s</w:t>
      </w:r>
      <w:r w:rsidR="0045767D">
        <w:rPr>
          <w:rFonts w:ascii="Times New Roman" w:hAnsi="Times New Roman" w:cs="Times New Roman"/>
          <w:color w:val="000000" w:themeColor="text1"/>
        </w:rPr>
        <w:t xml:space="preserve"> within the production warehouse for supply to a variety of customers</w:t>
      </w:r>
      <w:r w:rsidR="00AF7967">
        <w:rPr>
          <w:rFonts w:ascii="Times New Roman" w:hAnsi="Times New Roman" w:cs="Times New Roman"/>
          <w:color w:val="000000" w:themeColor="text1"/>
        </w:rPr>
        <w:t>.</w:t>
      </w:r>
    </w:p>
    <w:p w14:paraId="0E4AFAFE" w14:textId="65886C37" w:rsidR="00457698" w:rsidRDefault="00A35B69" w:rsidP="00A7501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As fumed metal oxide </w:t>
      </w:r>
      <w:r w:rsidR="00AD0004">
        <w:rPr>
          <w:rFonts w:ascii="Times New Roman" w:hAnsi="Times New Roman" w:cs="Times New Roman"/>
          <w:color w:val="000000" w:themeColor="text1"/>
        </w:rPr>
        <w:t xml:space="preserve">has a very low bulk density, densification processes are used for both Hydrophilic and Hydrophobic </w:t>
      </w:r>
      <w:r w:rsidR="00B76D20">
        <w:rPr>
          <w:rFonts w:ascii="Times New Roman" w:hAnsi="Times New Roman" w:cs="Times New Roman"/>
          <w:color w:val="000000" w:themeColor="text1"/>
        </w:rPr>
        <w:t>grades to increase bulk density with a view to</w:t>
      </w:r>
      <w:r w:rsidR="000B66ED">
        <w:rPr>
          <w:rFonts w:ascii="Times New Roman" w:hAnsi="Times New Roman" w:cs="Times New Roman"/>
          <w:color w:val="000000" w:themeColor="text1"/>
        </w:rPr>
        <w:t xml:space="preserve"> reducing </w:t>
      </w:r>
      <w:r w:rsidR="0021590D">
        <w:rPr>
          <w:rFonts w:ascii="Times New Roman" w:hAnsi="Times New Roman" w:cs="Times New Roman"/>
          <w:color w:val="000000" w:themeColor="text1"/>
        </w:rPr>
        <w:t>filling times and</w:t>
      </w:r>
      <w:r w:rsidR="00B76D20">
        <w:rPr>
          <w:rFonts w:ascii="Times New Roman" w:hAnsi="Times New Roman" w:cs="Times New Roman"/>
          <w:color w:val="000000" w:themeColor="text1"/>
        </w:rPr>
        <w:t xml:space="preserve"> increasing payloads in bulk and FIBC</w:t>
      </w:r>
      <w:r w:rsidR="009B4F2F">
        <w:rPr>
          <w:rFonts w:ascii="Times New Roman" w:hAnsi="Times New Roman" w:cs="Times New Roman"/>
          <w:color w:val="000000" w:themeColor="text1"/>
        </w:rPr>
        <w:t xml:space="preserve"> </w:t>
      </w:r>
      <w:r w:rsidR="00B76D20">
        <w:rPr>
          <w:rFonts w:ascii="Times New Roman" w:hAnsi="Times New Roman" w:cs="Times New Roman"/>
          <w:color w:val="000000" w:themeColor="text1"/>
        </w:rPr>
        <w:t>deliveries along with aiding product incorporation in the final customers processes.</w:t>
      </w:r>
      <w:r w:rsidR="009B4F2F">
        <w:rPr>
          <w:rFonts w:ascii="Times New Roman" w:hAnsi="Times New Roman" w:cs="Times New Roman"/>
          <w:color w:val="000000" w:themeColor="text1"/>
        </w:rPr>
        <w:t xml:space="preserve"> </w:t>
      </w:r>
    </w:p>
    <w:p w14:paraId="06DEC817" w14:textId="006D2259" w:rsidR="001271AE" w:rsidRDefault="00285CD2" w:rsidP="00A7501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A35B69">
        <w:rPr>
          <w:rFonts w:ascii="Times New Roman" w:hAnsi="Times New Roman" w:cs="Times New Roman"/>
          <w:color w:val="000000" w:themeColor="text1"/>
        </w:rPr>
        <w:t>facility</w:t>
      </w:r>
      <w:r>
        <w:rPr>
          <w:rFonts w:ascii="Times New Roman" w:hAnsi="Times New Roman" w:cs="Times New Roman"/>
          <w:color w:val="000000" w:themeColor="text1"/>
        </w:rPr>
        <w:t xml:space="preserve"> operates </w:t>
      </w:r>
      <w:r w:rsidR="00727D8D">
        <w:rPr>
          <w:rFonts w:ascii="Times New Roman" w:hAnsi="Times New Roman" w:cs="Times New Roman"/>
          <w:color w:val="000000" w:themeColor="text1"/>
        </w:rPr>
        <w:t>following a business vision, strategy, values set and guiding principle</w:t>
      </w:r>
      <w:r w:rsidR="00537A33">
        <w:rPr>
          <w:rFonts w:ascii="Times New Roman" w:hAnsi="Times New Roman" w:cs="Times New Roman"/>
          <w:color w:val="000000" w:themeColor="text1"/>
        </w:rPr>
        <w:t>s</w:t>
      </w:r>
      <w:r w:rsidR="001271AE">
        <w:rPr>
          <w:rFonts w:ascii="Times New Roman" w:hAnsi="Times New Roman" w:cs="Times New Roman"/>
          <w:color w:val="000000" w:themeColor="text1"/>
        </w:rPr>
        <w:t>;</w:t>
      </w:r>
    </w:p>
    <w:p w14:paraId="41484380" w14:textId="77777777" w:rsidR="00232BB9" w:rsidRDefault="002E1E38" w:rsidP="002E1E38">
      <w:pPr>
        <w:spacing w:line="360" w:lineRule="auto"/>
        <w:ind w:left="283" w:right="283"/>
        <w:jc w:val="both"/>
        <w:rPr>
          <w:rFonts w:ascii="Times New Roman" w:hAnsi="Times New Roman" w:cs="Times New Roman"/>
          <w:i/>
          <w:iCs/>
          <w:color w:val="000000" w:themeColor="text1"/>
        </w:rPr>
      </w:pPr>
      <w:r w:rsidRPr="00BE7F19">
        <w:rPr>
          <w:rFonts w:ascii="Times New Roman" w:hAnsi="Times New Roman" w:cs="Times New Roman"/>
          <w:b/>
          <w:bCs/>
          <w:i/>
          <w:iCs/>
          <w:color w:val="000000" w:themeColor="text1"/>
        </w:rPr>
        <w:t>Vision</w:t>
      </w:r>
      <w:r w:rsidR="00644F66">
        <w:rPr>
          <w:rFonts w:ascii="Times New Roman" w:hAnsi="Times New Roman" w:cs="Times New Roman"/>
          <w:i/>
          <w:iCs/>
          <w:color w:val="000000" w:themeColor="text1"/>
        </w:rPr>
        <w:t xml:space="preserve"> – We will be the most innovative, respected, and responsible leader in our markets – delivering performance</w:t>
      </w:r>
      <w:r w:rsidR="00232BB9">
        <w:rPr>
          <w:rFonts w:ascii="Times New Roman" w:hAnsi="Times New Roman" w:cs="Times New Roman"/>
          <w:i/>
          <w:iCs/>
          <w:color w:val="000000" w:themeColor="text1"/>
        </w:rPr>
        <w:t xml:space="preserve"> that makes a difference.</w:t>
      </w:r>
    </w:p>
    <w:p w14:paraId="7E10211A" w14:textId="77777777" w:rsidR="00312C84" w:rsidRDefault="00232BB9" w:rsidP="002E1E38">
      <w:pPr>
        <w:spacing w:line="360" w:lineRule="auto"/>
        <w:ind w:left="283" w:right="283"/>
        <w:jc w:val="both"/>
        <w:rPr>
          <w:rFonts w:ascii="Times New Roman" w:hAnsi="Times New Roman" w:cs="Times New Roman"/>
          <w:i/>
          <w:iCs/>
          <w:color w:val="000000" w:themeColor="text1"/>
        </w:rPr>
      </w:pPr>
      <w:r w:rsidRPr="00BE7F19">
        <w:rPr>
          <w:rFonts w:ascii="Times New Roman" w:hAnsi="Times New Roman" w:cs="Times New Roman"/>
          <w:b/>
          <w:bCs/>
          <w:i/>
          <w:iCs/>
          <w:color w:val="000000" w:themeColor="text1"/>
        </w:rPr>
        <w:lastRenderedPageBreak/>
        <w:t>Strategy</w:t>
      </w:r>
      <w:r>
        <w:rPr>
          <w:rFonts w:ascii="Times New Roman" w:hAnsi="Times New Roman" w:cs="Times New Roman"/>
          <w:i/>
          <w:iCs/>
          <w:color w:val="000000" w:themeColor="text1"/>
        </w:rPr>
        <w:t xml:space="preserve"> – Extend our leadership in performance materials by investing for the gro</w:t>
      </w:r>
      <w:r w:rsidR="001B7FDF">
        <w:rPr>
          <w:rFonts w:ascii="Times New Roman" w:hAnsi="Times New Roman" w:cs="Times New Roman"/>
          <w:i/>
          <w:iCs/>
          <w:color w:val="000000" w:themeColor="text1"/>
        </w:rPr>
        <w:t>wth in our core businesses, driving application innovation with our customers</w:t>
      </w:r>
      <w:r w:rsidR="00312C84">
        <w:rPr>
          <w:rFonts w:ascii="Times New Roman" w:hAnsi="Times New Roman" w:cs="Times New Roman"/>
          <w:i/>
          <w:iCs/>
          <w:color w:val="000000" w:themeColor="text1"/>
        </w:rPr>
        <w:t>, and generating strong cash flows through efficiency and optimization.</w:t>
      </w:r>
    </w:p>
    <w:p w14:paraId="74182FB7" w14:textId="2F13DB77" w:rsidR="00067066" w:rsidRDefault="00312C84" w:rsidP="002E1E38">
      <w:pPr>
        <w:spacing w:line="360" w:lineRule="auto"/>
        <w:ind w:left="283" w:right="283"/>
        <w:jc w:val="both"/>
        <w:rPr>
          <w:rFonts w:ascii="Times New Roman" w:hAnsi="Times New Roman" w:cs="Times New Roman"/>
          <w:color w:val="000000" w:themeColor="text1"/>
        </w:rPr>
      </w:pPr>
      <w:r w:rsidRPr="00BE7F19">
        <w:rPr>
          <w:rFonts w:ascii="Times New Roman" w:hAnsi="Times New Roman" w:cs="Times New Roman"/>
          <w:b/>
          <w:bCs/>
          <w:i/>
          <w:iCs/>
          <w:color w:val="000000" w:themeColor="text1"/>
        </w:rPr>
        <w:t>Values</w:t>
      </w:r>
      <w:r>
        <w:rPr>
          <w:rFonts w:ascii="Times New Roman" w:hAnsi="Times New Roman" w:cs="Times New Roman"/>
          <w:i/>
          <w:iCs/>
          <w:color w:val="000000" w:themeColor="text1"/>
        </w:rPr>
        <w:t xml:space="preserve"> – As Cabo</w:t>
      </w:r>
      <w:r w:rsidR="00BE7F19">
        <w:rPr>
          <w:rFonts w:ascii="Times New Roman" w:hAnsi="Times New Roman" w:cs="Times New Roman"/>
          <w:i/>
          <w:iCs/>
          <w:color w:val="000000" w:themeColor="text1"/>
        </w:rPr>
        <w:t>t</w:t>
      </w:r>
      <w:r>
        <w:rPr>
          <w:rFonts w:ascii="Times New Roman" w:hAnsi="Times New Roman" w:cs="Times New Roman"/>
          <w:i/>
          <w:iCs/>
          <w:color w:val="000000" w:themeColor="text1"/>
        </w:rPr>
        <w:t xml:space="preserve"> </w:t>
      </w:r>
      <w:r w:rsidR="00BE7F19">
        <w:rPr>
          <w:rFonts w:ascii="Times New Roman" w:hAnsi="Times New Roman" w:cs="Times New Roman"/>
          <w:i/>
          <w:iCs/>
          <w:color w:val="000000" w:themeColor="text1"/>
        </w:rPr>
        <w:t>employees, we value integrity, respect, excellence and responsibility.</w:t>
      </w:r>
      <w:r w:rsidR="00285CD2">
        <w:rPr>
          <w:rFonts w:ascii="Times New Roman" w:hAnsi="Times New Roman" w:cs="Times New Roman"/>
          <w:color w:val="000000" w:themeColor="text1"/>
        </w:rPr>
        <w:t xml:space="preserve"> </w:t>
      </w:r>
      <w:r w:rsidR="00A028C4">
        <w:rPr>
          <w:rFonts w:ascii="Times New Roman" w:hAnsi="Times New Roman" w:cs="Times New Roman"/>
          <w:color w:val="000000" w:themeColor="text1"/>
        </w:rPr>
        <w:t xml:space="preserve"> </w:t>
      </w:r>
      <w:r w:rsidR="00B713B1">
        <w:rPr>
          <w:rFonts w:ascii="Times New Roman" w:hAnsi="Times New Roman" w:cs="Times New Roman"/>
          <w:color w:val="000000" w:themeColor="text1"/>
        </w:rPr>
        <w:t xml:space="preserve"> </w:t>
      </w:r>
    </w:p>
    <w:p w14:paraId="27D7420B" w14:textId="1BA50F2B" w:rsidR="00974545" w:rsidRPr="00F44240" w:rsidRDefault="00974545" w:rsidP="00974545">
      <w:pPr>
        <w:spacing w:line="360" w:lineRule="auto"/>
        <w:ind w:right="283"/>
        <w:jc w:val="both"/>
        <w:rPr>
          <w:rFonts w:ascii="Times New Roman" w:hAnsi="Times New Roman" w:cs="Times New Roman"/>
          <w:color w:val="FF0000"/>
        </w:rPr>
      </w:pPr>
      <w:r>
        <w:rPr>
          <w:rFonts w:ascii="Times New Roman" w:hAnsi="Times New Roman" w:cs="Times New Roman"/>
          <w:color w:val="000000" w:themeColor="text1"/>
        </w:rPr>
        <w:t xml:space="preserve">The </w:t>
      </w:r>
      <w:r w:rsidR="00014DA1">
        <w:rPr>
          <w:rFonts w:ascii="Times New Roman" w:hAnsi="Times New Roman" w:cs="Times New Roman"/>
          <w:color w:val="000000" w:themeColor="text1"/>
        </w:rPr>
        <w:t xml:space="preserve">above vision, strategy, values set along with the guiding principles are strategically displayed </w:t>
      </w:r>
      <w:r w:rsidR="00550F0C">
        <w:rPr>
          <w:rFonts w:ascii="Times New Roman" w:hAnsi="Times New Roman" w:cs="Times New Roman"/>
          <w:color w:val="000000" w:themeColor="text1"/>
        </w:rPr>
        <w:t>around the facility to serve as reminders to all how Cabot operates, the</w:t>
      </w:r>
      <w:r w:rsidR="00F44240">
        <w:rPr>
          <w:rFonts w:ascii="Times New Roman" w:hAnsi="Times New Roman" w:cs="Times New Roman"/>
          <w:color w:val="000000" w:themeColor="text1"/>
        </w:rPr>
        <w:t xml:space="preserve"> </w:t>
      </w:r>
      <w:r w:rsidR="00550F0C">
        <w:rPr>
          <w:rFonts w:ascii="Times New Roman" w:hAnsi="Times New Roman" w:cs="Times New Roman"/>
          <w:color w:val="000000" w:themeColor="text1"/>
        </w:rPr>
        <w:t>visual displays used can be seen in Appendices</w:t>
      </w:r>
      <w:r w:rsidR="000C7C9C">
        <w:rPr>
          <w:rFonts w:ascii="Times New Roman" w:hAnsi="Times New Roman" w:cs="Times New Roman"/>
          <w:color w:val="000000" w:themeColor="text1"/>
        </w:rPr>
        <w:t xml:space="preserve"> </w:t>
      </w:r>
      <w:r w:rsidR="00D4284B">
        <w:rPr>
          <w:rFonts w:ascii="Times New Roman" w:hAnsi="Times New Roman" w:cs="Times New Roman"/>
          <w:color w:val="000000" w:themeColor="text1"/>
        </w:rPr>
        <w:t>9</w:t>
      </w:r>
      <w:r w:rsidR="000C7C9C">
        <w:rPr>
          <w:rFonts w:ascii="Times New Roman" w:hAnsi="Times New Roman" w:cs="Times New Roman"/>
          <w:color w:val="000000" w:themeColor="text1"/>
        </w:rPr>
        <w:t>,</w:t>
      </w:r>
      <w:r w:rsidR="00D4284B">
        <w:rPr>
          <w:rFonts w:ascii="Times New Roman" w:hAnsi="Times New Roman" w:cs="Times New Roman"/>
          <w:color w:val="000000" w:themeColor="text1"/>
        </w:rPr>
        <w:t xml:space="preserve"> 10</w:t>
      </w:r>
      <w:r w:rsidR="000C7C9C">
        <w:rPr>
          <w:rFonts w:ascii="Times New Roman" w:hAnsi="Times New Roman" w:cs="Times New Roman"/>
          <w:color w:val="000000" w:themeColor="text1"/>
        </w:rPr>
        <w:t xml:space="preserve"> and </w:t>
      </w:r>
      <w:r w:rsidR="00D4284B">
        <w:rPr>
          <w:rFonts w:ascii="Times New Roman" w:hAnsi="Times New Roman" w:cs="Times New Roman"/>
          <w:color w:val="000000" w:themeColor="text1"/>
        </w:rPr>
        <w:t>11</w:t>
      </w:r>
      <w:r w:rsidR="00F44240">
        <w:rPr>
          <w:rFonts w:ascii="Times New Roman" w:hAnsi="Times New Roman" w:cs="Times New Roman"/>
          <w:color w:val="000000" w:themeColor="text1"/>
        </w:rPr>
        <w:t xml:space="preserve">. </w:t>
      </w:r>
    </w:p>
    <w:p w14:paraId="2DB8220E" w14:textId="195046BA" w:rsidR="00F94B77" w:rsidRDefault="001340D7" w:rsidP="00A7501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Cabot Barry </w:t>
      </w:r>
      <w:r w:rsidR="005B1C1E">
        <w:rPr>
          <w:rFonts w:ascii="Times New Roman" w:hAnsi="Times New Roman" w:cs="Times New Roman"/>
          <w:color w:val="000000" w:themeColor="text1"/>
        </w:rPr>
        <w:t>Facility</w:t>
      </w:r>
      <w:r>
        <w:rPr>
          <w:rFonts w:ascii="Times New Roman" w:hAnsi="Times New Roman" w:cs="Times New Roman"/>
          <w:color w:val="000000" w:themeColor="text1"/>
        </w:rPr>
        <w:t xml:space="preserve"> </w:t>
      </w:r>
      <w:r w:rsidR="00C77FE9">
        <w:rPr>
          <w:rFonts w:ascii="Times New Roman" w:hAnsi="Times New Roman" w:cs="Times New Roman"/>
          <w:color w:val="000000" w:themeColor="text1"/>
        </w:rPr>
        <w:t xml:space="preserve">employs </w:t>
      </w:r>
      <w:r w:rsidR="00783C4B">
        <w:rPr>
          <w:rFonts w:ascii="Times New Roman" w:hAnsi="Times New Roman" w:cs="Times New Roman"/>
          <w:color w:val="000000" w:themeColor="text1"/>
        </w:rPr>
        <w:t>92</w:t>
      </w:r>
      <w:r w:rsidR="007F7B02">
        <w:rPr>
          <w:rFonts w:ascii="Times New Roman" w:hAnsi="Times New Roman" w:cs="Times New Roman"/>
          <w:color w:val="000000" w:themeColor="text1"/>
        </w:rPr>
        <w:t xml:space="preserve"> </w:t>
      </w:r>
      <w:r w:rsidR="00427255">
        <w:rPr>
          <w:rFonts w:ascii="Times New Roman" w:hAnsi="Times New Roman" w:cs="Times New Roman"/>
          <w:color w:val="000000" w:themeColor="text1"/>
        </w:rPr>
        <w:t xml:space="preserve">people in total of which </w:t>
      </w:r>
      <w:r w:rsidR="00625767">
        <w:rPr>
          <w:rFonts w:ascii="Times New Roman" w:hAnsi="Times New Roman" w:cs="Times New Roman"/>
          <w:color w:val="000000" w:themeColor="text1"/>
        </w:rPr>
        <w:t xml:space="preserve">30 work </w:t>
      </w:r>
      <w:r w:rsidR="001A64DB">
        <w:rPr>
          <w:rFonts w:ascii="Times New Roman" w:hAnsi="Times New Roman" w:cs="Times New Roman"/>
          <w:color w:val="000000" w:themeColor="text1"/>
        </w:rPr>
        <w:t xml:space="preserve">directly </w:t>
      </w:r>
      <w:r w:rsidR="00625767">
        <w:rPr>
          <w:rFonts w:ascii="Times New Roman" w:hAnsi="Times New Roman" w:cs="Times New Roman"/>
          <w:color w:val="000000" w:themeColor="text1"/>
        </w:rPr>
        <w:t>within the warehouse, packaging and shipping</w:t>
      </w:r>
      <w:r w:rsidR="00DA73C3">
        <w:rPr>
          <w:rFonts w:ascii="Times New Roman" w:hAnsi="Times New Roman" w:cs="Times New Roman"/>
          <w:color w:val="000000" w:themeColor="text1"/>
        </w:rPr>
        <w:t xml:space="preserve"> (WPS)</w:t>
      </w:r>
      <w:r w:rsidR="00625767">
        <w:rPr>
          <w:rFonts w:ascii="Times New Roman" w:hAnsi="Times New Roman" w:cs="Times New Roman"/>
          <w:color w:val="000000" w:themeColor="text1"/>
        </w:rPr>
        <w:t xml:space="preserve"> team</w:t>
      </w:r>
      <w:r w:rsidR="00684ECA">
        <w:rPr>
          <w:rFonts w:ascii="Times New Roman" w:hAnsi="Times New Roman" w:cs="Times New Roman"/>
          <w:color w:val="000000" w:themeColor="text1"/>
        </w:rPr>
        <w:t>s</w:t>
      </w:r>
      <w:r w:rsidR="001A64DB">
        <w:rPr>
          <w:rFonts w:ascii="Times New Roman" w:hAnsi="Times New Roman" w:cs="Times New Roman"/>
          <w:color w:val="000000" w:themeColor="text1"/>
        </w:rPr>
        <w:t xml:space="preserve"> (see Fig</w:t>
      </w:r>
      <w:r w:rsidR="00D4284B">
        <w:rPr>
          <w:rFonts w:ascii="Times New Roman" w:hAnsi="Times New Roman" w:cs="Times New Roman"/>
          <w:color w:val="000000" w:themeColor="text1"/>
        </w:rPr>
        <w:t>ure</w:t>
      </w:r>
      <w:r w:rsidR="001A64DB">
        <w:rPr>
          <w:rFonts w:ascii="Times New Roman" w:hAnsi="Times New Roman" w:cs="Times New Roman"/>
          <w:color w:val="000000" w:themeColor="text1"/>
        </w:rPr>
        <w:t xml:space="preserve"> </w:t>
      </w:r>
      <w:r w:rsidR="00724C50">
        <w:rPr>
          <w:rFonts w:ascii="Times New Roman" w:hAnsi="Times New Roman" w:cs="Times New Roman"/>
          <w:color w:val="000000" w:themeColor="text1"/>
        </w:rPr>
        <w:t>1</w:t>
      </w:r>
      <w:r w:rsidR="00D4284B">
        <w:rPr>
          <w:rFonts w:ascii="Times New Roman" w:hAnsi="Times New Roman" w:cs="Times New Roman"/>
          <w:color w:val="000000" w:themeColor="text1"/>
        </w:rPr>
        <w:t>5</w:t>
      </w:r>
      <w:r w:rsidR="001A64DB">
        <w:rPr>
          <w:rFonts w:ascii="Times New Roman" w:hAnsi="Times New Roman" w:cs="Times New Roman"/>
          <w:color w:val="000000" w:themeColor="text1"/>
        </w:rPr>
        <w:t xml:space="preserve"> for </w:t>
      </w:r>
      <w:r w:rsidR="00684ECA">
        <w:rPr>
          <w:rFonts w:ascii="Times New Roman" w:hAnsi="Times New Roman" w:cs="Times New Roman"/>
          <w:color w:val="000000" w:themeColor="text1"/>
        </w:rPr>
        <w:t xml:space="preserve">WPS </w:t>
      </w:r>
      <w:r w:rsidR="001A64DB">
        <w:rPr>
          <w:rFonts w:ascii="Times New Roman" w:hAnsi="Times New Roman" w:cs="Times New Roman"/>
          <w:color w:val="000000" w:themeColor="text1"/>
        </w:rPr>
        <w:t>organisation structure)</w:t>
      </w:r>
      <w:r w:rsidR="00E60CDF">
        <w:rPr>
          <w:rFonts w:ascii="Times New Roman" w:hAnsi="Times New Roman" w:cs="Times New Roman"/>
          <w:color w:val="000000" w:themeColor="text1"/>
        </w:rPr>
        <w:t xml:space="preserve"> and report into the sites Operations Manager</w:t>
      </w:r>
      <w:r w:rsidR="004E67BB">
        <w:rPr>
          <w:rFonts w:ascii="Times New Roman" w:hAnsi="Times New Roman" w:cs="Times New Roman"/>
          <w:color w:val="000000" w:themeColor="text1"/>
        </w:rPr>
        <w:t xml:space="preserve"> either via the WPS Manager or Shift Manager</w:t>
      </w:r>
      <w:r w:rsidR="001A64DB">
        <w:rPr>
          <w:rFonts w:ascii="Times New Roman" w:hAnsi="Times New Roman" w:cs="Times New Roman"/>
          <w:color w:val="000000" w:themeColor="text1"/>
        </w:rPr>
        <w:t>.</w:t>
      </w:r>
      <w:r w:rsidR="006B3B6D">
        <w:rPr>
          <w:rFonts w:ascii="Times New Roman" w:hAnsi="Times New Roman" w:cs="Times New Roman"/>
          <w:color w:val="000000" w:themeColor="text1"/>
        </w:rPr>
        <w:t xml:space="preserve"> The</w:t>
      </w:r>
      <w:r w:rsidR="00666CFD">
        <w:rPr>
          <w:rFonts w:ascii="Times New Roman" w:hAnsi="Times New Roman" w:cs="Times New Roman"/>
          <w:color w:val="000000" w:themeColor="text1"/>
        </w:rPr>
        <w:t xml:space="preserve"> facility</w:t>
      </w:r>
      <w:r w:rsidR="006B3B6D">
        <w:rPr>
          <w:rFonts w:ascii="Times New Roman" w:hAnsi="Times New Roman" w:cs="Times New Roman"/>
          <w:color w:val="000000" w:themeColor="text1"/>
        </w:rPr>
        <w:t xml:space="preserve"> operates </w:t>
      </w:r>
      <w:r w:rsidR="007B132E">
        <w:rPr>
          <w:rFonts w:ascii="Times New Roman" w:hAnsi="Times New Roman" w:cs="Times New Roman"/>
          <w:color w:val="000000" w:themeColor="text1"/>
        </w:rPr>
        <w:t xml:space="preserve">on a 24/7 basis for 365 days per year, there tends to be one planned turnaround per year for approximately </w:t>
      </w:r>
      <w:r w:rsidR="00E9740F">
        <w:rPr>
          <w:rFonts w:ascii="Times New Roman" w:hAnsi="Times New Roman" w:cs="Times New Roman"/>
          <w:color w:val="000000" w:themeColor="text1"/>
        </w:rPr>
        <w:t>two to three</w:t>
      </w:r>
      <w:r w:rsidR="007B132E">
        <w:rPr>
          <w:rFonts w:ascii="Times New Roman" w:hAnsi="Times New Roman" w:cs="Times New Roman"/>
          <w:color w:val="000000" w:themeColor="text1"/>
        </w:rPr>
        <w:t xml:space="preserve"> weeks</w:t>
      </w:r>
      <w:r w:rsidR="00016958">
        <w:rPr>
          <w:rFonts w:ascii="Times New Roman" w:hAnsi="Times New Roman" w:cs="Times New Roman"/>
          <w:color w:val="000000" w:themeColor="text1"/>
        </w:rPr>
        <w:t xml:space="preserve">, however this doesn’t mean that the whole </w:t>
      </w:r>
      <w:r w:rsidR="00E57C64">
        <w:rPr>
          <w:rFonts w:ascii="Times New Roman" w:hAnsi="Times New Roman" w:cs="Times New Roman"/>
          <w:color w:val="000000" w:themeColor="text1"/>
        </w:rPr>
        <w:t>site is shut down as some plant sections</w:t>
      </w:r>
      <w:r w:rsidR="004F3E46">
        <w:rPr>
          <w:rFonts w:ascii="Times New Roman" w:hAnsi="Times New Roman" w:cs="Times New Roman"/>
          <w:color w:val="000000" w:themeColor="text1"/>
        </w:rPr>
        <w:t xml:space="preserve"> such as the Hydrophobic </w:t>
      </w:r>
      <w:r w:rsidR="009515EB">
        <w:rPr>
          <w:rFonts w:ascii="Times New Roman" w:hAnsi="Times New Roman" w:cs="Times New Roman"/>
          <w:color w:val="000000" w:themeColor="text1"/>
        </w:rPr>
        <w:t>reactors and packaging areas</w:t>
      </w:r>
      <w:r w:rsidR="00E57C64">
        <w:rPr>
          <w:rFonts w:ascii="Times New Roman" w:hAnsi="Times New Roman" w:cs="Times New Roman"/>
          <w:color w:val="000000" w:themeColor="text1"/>
        </w:rPr>
        <w:t xml:space="preserve"> will continue to run for all or part of the turnaround.</w:t>
      </w:r>
    </w:p>
    <w:p w14:paraId="47649479" w14:textId="4590844A" w:rsidR="001340D7" w:rsidRDefault="00C546D4" w:rsidP="00A75012">
      <w:pPr>
        <w:spacing w:line="360" w:lineRule="auto"/>
        <w:jc w:val="both"/>
        <w:rPr>
          <w:rFonts w:ascii="Times New Roman" w:hAnsi="Times New Roman" w:cs="Times New Roman"/>
          <w:color w:val="000000" w:themeColor="text1"/>
        </w:rPr>
      </w:pPr>
      <w:r>
        <w:rPr>
          <w:rFonts w:ascii="Times New Roman"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542FD549" wp14:editId="3387B8A9">
                <wp:simplePos x="0" y="0"/>
                <wp:positionH relativeFrom="margin">
                  <wp:align>left</wp:align>
                </wp:positionH>
                <wp:positionV relativeFrom="paragraph">
                  <wp:posOffset>770753</wp:posOffset>
                </wp:positionV>
                <wp:extent cx="5968282" cy="3827200"/>
                <wp:effectExtent l="19050" t="19050" r="13970" b="20955"/>
                <wp:wrapNone/>
                <wp:docPr id="53" name="Rectangle 53"/>
                <wp:cNvGraphicFramePr/>
                <a:graphic xmlns:a="http://schemas.openxmlformats.org/drawingml/2006/main">
                  <a:graphicData uri="http://schemas.microsoft.com/office/word/2010/wordprocessingShape">
                    <wps:wsp>
                      <wps:cNvSpPr/>
                      <wps:spPr>
                        <a:xfrm>
                          <a:off x="0" y="0"/>
                          <a:ext cx="5968282" cy="382720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AA61F" id="Rectangle 53" o:spid="_x0000_s1026" style="position:absolute;margin-left:0;margin-top:60.7pt;width:469.95pt;height:301.3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" filled="f" strokecolor="#1f3763 [1604]" strokeweight="2.25pt">
                <w10:wrap anchorx="margin"/>
              </v:rect>
            </w:pict>
          </mc:Fallback>
        </mc:AlternateContent>
      </w:r>
      <w:r w:rsidR="00BE2428">
        <w:rPr>
          <w:rFonts w:ascii="Times New Roman" w:hAnsi="Times New Roman" w:cs="Times New Roman"/>
          <w:color w:val="000000" w:themeColor="text1"/>
        </w:rPr>
        <w:t>The packaging team follow a 24/7 shift pattern whereas the shipping team</w:t>
      </w:r>
      <w:r w:rsidR="00C96C58">
        <w:rPr>
          <w:rFonts w:ascii="Times New Roman" w:hAnsi="Times New Roman" w:cs="Times New Roman"/>
          <w:color w:val="000000" w:themeColor="text1"/>
        </w:rPr>
        <w:t>,</w:t>
      </w:r>
      <w:r w:rsidR="00BE2428">
        <w:rPr>
          <w:rFonts w:ascii="Times New Roman" w:hAnsi="Times New Roman" w:cs="Times New Roman"/>
          <w:color w:val="000000" w:themeColor="text1"/>
        </w:rPr>
        <w:t xml:space="preserve"> work</w:t>
      </w:r>
      <w:r w:rsidR="00212715">
        <w:rPr>
          <w:rFonts w:ascii="Times New Roman" w:hAnsi="Times New Roman" w:cs="Times New Roman"/>
          <w:color w:val="000000" w:themeColor="text1"/>
        </w:rPr>
        <w:t xml:space="preserve"> </w:t>
      </w:r>
      <w:r w:rsidR="00AD6D62">
        <w:rPr>
          <w:rFonts w:ascii="Times New Roman" w:hAnsi="Times New Roman" w:cs="Times New Roman"/>
          <w:color w:val="000000" w:themeColor="text1"/>
        </w:rPr>
        <w:t xml:space="preserve">a </w:t>
      </w:r>
      <w:r w:rsidR="00212715">
        <w:rPr>
          <w:rFonts w:ascii="Times New Roman" w:hAnsi="Times New Roman" w:cs="Times New Roman"/>
          <w:color w:val="000000" w:themeColor="text1"/>
        </w:rPr>
        <w:t>Monday to Friday day pattern, w</w:t>
      </w:r>
      <w:r w:rsidR="0008057F">
        <w:rPr>
          <w:rFonts w:ascii="Times New Roman" w:hAnsi="Times New Roman" w:cs="Times New Roman"/>
          <w:color w:val="000000" w:themeColor="text1"/>
        </w:rPr>
        <w:t>ith</w:t>
      </w:r>
      <w:r w:rsidR="00212715">
        <w:rPr>
          <w:rFonts w:ascii="Times New Roman" w:hAnsi="Times New Roman" w:cs="Times New Roman"/>
          <w:color w:val="000000" w:themeColor="text1"/>
        </w:rPr>
        <w:t xml:space="preserve"> the loading team follow</w:t>
      </w:r>
      <w:r w:rsidR="0008057F">
        <w:rPr>
          <w:rFonts w:ascii="Times New Roman" w:hAnsi="Times New Roman" w:cs="Times New Roman"/>
          <w:color w:val="000000" w:themeColor="text1"/>
        </w:rPr>
        <w:t>ing</w:t>
      </w:r>
      <w:r w:rsidR="00212715">
        <w:rPr>
          <w:rFonts w:ascii="Times New Roman" w:hAnsi="Times New Roman" w:cs="Times New Roman"/>
          <w:color w:val="000000" w:themeColor="text1"/>
        </w:rPr>
        <w:t xml:space="preserve"> </w:t>
      </w:r>
      <w:r w:rsidR="00464332">
        <w:rPr>
          <w:rFonts w:ascii="Times New Roman" w:hAnsi="Times New Roman" w:cs="Times New Roman"/>
          <w:color w:val="000000" w:themeColor="text1"/>
        </w:rPr>
        <w:t xml:space="preserve">a continental pattern covering loading activities from 6am to 10pm on a Monday to Friday basis with </w:t>
      </w:r>
      <w:r w:rsidR="00EC20B3">
        <w:rPr>
          <w:rFonts w:ascii="Times New Roman" w:hAnsi="Times New Roman" w:cs="Times New Roman"/>
          <w:color w:val="000000" w:themeColor="text1"/>
        </w:rPr>
        <w:t>an eight</w:t>
      </w:r>
      <w:r w:rsidR="00C96C58">
        <w:rPr>
          <w:rFonts w:ascii="Times New Roman" w:hAnsi="Times New Roman" w:cs="Times New Roman"/>
          <w:color w:val="000000" w:themeColor="text1"/>
        </w:rPr>
        <w:t>-</w:t>
      </w:r>
      <w:r w:rsidR="00EC20B3">
        <w:rPr>
          <w:rFonts w:ascii="Times New Roman" w:hAnsi="Times New Roman" w:cs="Times New Roman"/>
          <w:color w:val="000000" w:themeColor="text1"/>
        </w:rPr>
        <w:t>hour loading window on a Saturday.</w:t>
      </w:r>
    </w:p>
    <w:p w14:paraId="3E91AE52" w14:textId="11A4C222" w:rsidR="00D90326" w:rsidRPr="00391AE0" w:rsidRDefault="00C546D4" w:rsidP="00391AE0">
      <w:pPr>
        <w:spacing w:line="360" w:lineRule="auto"/>
        <w:jc w:val="center"/>
      </w:pPr>
      <w:r w:rsidRPr="00C546D4">
        <w:rPr>
          <w:noProof/>
        </w:rPr>
        <w:drawing>
          <wp:inline distT="0" distB="0" distL="0" distR="0" wp14:anchorId="7DC1316F" wp14:editId="42DC7A8C">
            <wp:extent cx="5943600" cy="3768918"/>
            <wp:effectExtent l="0" t="0" r="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9019" cy="3772354"/>
                    </a:xfrm>
                    <a:prstGeom prst="rect">
                      <a:avLst/>
                    </a:prstGeom>
                  </pic:spPr>
                </pic:pic>
              </a:graphicData>
            </a:graphic>
          </wp:inline>
        </w:drawing>
      </w:r>
      <w:r w:rsidR="00FE2215">
        <w:rPr>
          <w:noProof/>
        </w:rPr>
        <mc:AlternateContent>
          <mc:Choice Requires="wps">
            <w:drawing>
              <wp:anchor distT="0" distB="0" distL="114300" distR="114300" simplePos="0" relativeHeight="251660288" behindDoc="0" locked="0" layoutInCell="1" allowOverlap="1" wp14:anchorId="55247DDE" wp14:editId="050F3BDE">
                <wp:simplePos x="0" y="0"/>
                <wp:positionH relativeFrom="margin">
                  <wp:align>right</wp:align>
                </wp:positionH>
                <wp:positionV relativeFrom="paragraph">
                  <wp:posOffset>3438608</wp:posOffset>
                </wp:positionV>
                <wp:extent cx="2755076" cy="273132"/>
                <wp:effectExtent l="0" t="0" r="26670" b="12700"/>
                <wp:wrapNone/>
                <wp:docPr id="13" name="Text Box 13"/>
                <wp:cNvGraphicFramePr/>
                <a:graphic xmlns:a="http://schemas.openxmlformats.org/drawingml/2006/main">
                  <a:graphicData uri="http://schemas.microsoft.com/office/word/2010/wordprocessingShape">
                    <wps:wsp>
                      <wps:cNvSpPr txBox="1"/>
                      <wps:spPr>
                        <a:xfrm>
                          <a:off x="0" y="0"/>
                          <a:ext cx="2755076" cy="273132"/>
                        </a:xfrm>
                        <a:prstGeom prst="rect">
                          <a:avLst/>
                        </a:prstGeom>
                        <a:solidFill>
                          <a:schemeClr val="lt1"/>
                        </a:solidFill>
                        <a:ln w="6350">
                          <a:solidFill>
                            <a:prstClr val="black"/>
                          </a:solidFill>
                        </a:ln>
                      </wps:spPr>
                      <wps:txbx>
                        <w:txbxContent>
                          <w:p w14:paraId="25B0AB7D" w14:textId="65443846" w:rsidR="00F13826" w:rsidRPr="00F13826" w:rsidRDefault="00F13826">
                            <w:pPr>
                              <w:rPr>
                                <w:lang w:val="en-GB"/>
                              </w:rPr>
                            </w:pPr>
                            <w:r>
                              <w:rPr>
                                <w:lang w:val="en-GB"/>
                              </w:rPr>
                              <w:t>Figure</w:t>
                            </w:r>
                            <w:r w:rsidR="00E849F6">
                              <w:rPr>
                                <w:lang w:val="en-GB"/>
                              </w:rPr>
                              <w:t xml:space="preserve"> </w:t>
                            </w:r>
                            <w:r w:rsidR="002629A7">
                              <w:rPr>
                                <w:lang w:val="en-GB"/>
                              </w:rPr>
                              <w:t>1</w:t>
                            </w:r>
                            <w:r w:rsidR="00346CC2">
                              <w:rPr>
                                <w:lang w:val="en-GB"/>
                              </w:rPr>
                              <w:t>5</w:t>
                            </w:r>
                            <w:r w:rsidR="00E849F6">
                              <w:rPr>
                                <w:lang w:val="en-GB"/>
                              </w:rPr>
                              <w:t xml:space="preserve"> – WPS Personnel Org.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247DDE" id="Text Box 13" o:spid="_x0000_s1027" type="#_x0000_t202" style="position:absolute;left:0;text-align:left;margin-left:165.75pt;margin-top:270.75pt;width:216.95pt;height:21.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" fillcolor="white [3201]" strokeweight=".5pt">
                <v:textbox>
                  <w:txbxContent>
                    <w:p w14:paraId="25B0AB7D" w14:textId="65443846" w:rsidR="00F13826" w:rsidRPr="00F13826" w:rsidRDefault="00F13826">
                      <w:pPr>
                        <w:rPr>
                          <w:lang w:val="en-GB"/>
                        </w:rPr>
                      </w:pPr>
                      <w:r>
                        <w:rPr>
                          <w:lang w:val="en-GB"/>
                        </w:rPr>
                        <w:t>Figure</w:t>
                      </w:r>
                      <w:r w:rsidR="00E849F6">
                        <w:rPr>
                          <w:lang w:val="en-GB"/>
                        </w:rPr>
                        <w:t xml:space="preserve"> </w:t>
                      </w:r>
                      <w:r w:rsidR="002629A7">
                        <w:rPr>
                          <w:lang w:val="en-GB"/>
                        </w:rPr>
                        <w:t>1</w:t>
                      </w:r>
                      <w:r w:rsidR="00346CC2">
                        <w:rPr>
                          <w:lang w:val="en-GB"/>
                        </w:rPr>
                        <w:t>5</w:t>
                      </w:r>
                      <w:r w:rsidR="00E849F6">
                        <w:rPr>
                          <w:lang w:val="en-GB"/>
                        </w:rPr>
                        <w:t xml:space="preserve"> – WPS Personnel Org. Structure</w:t>
                      </w:r>
                    </w:p>
                  </w:txbxContent>
                </v:textbox>
                <w10:wrap anchorx="margin"/>
              </v:shape>
            </w:pict>
          </mc:Fallback>
        </mc:AlternateContent>
      </w:r>
    </w:p>
    <w:p w14:paraId="60773726" w14:textId="1895FDDB" w:rsidR="00B5374C" w:rsidRDefault="00994AA7" w:rsidP="00B5374C">
      <w:pPr>
        <w:pStyle w:val="Heading2"/>
        <w:spacing w:line="360" w:lineRule="auto"/>
      </w:pPr>
      <w:bookmarkStart w:id="47" w:name="_Toc101693679"/>
      <w:r>
        <w:lastRenderedPageBreak/>
        <w:t>4.</w:t>
      </w:r>
      <w:r w:rsidR="00E64906">
        <w:t>1</w:t>
      </w:r>
      <w:r>
        <w:t xml:space="preserve"> </w:t>
      </w:r>
      <w:r w:rsidR="004E3184">
        <w:t>Cabot Carbon FMO Lean Manufacturing Questionnaire</w:t>
      </w:r>
      <w:bookmarkEnd w:id="47"/>
    </w:p>
    <w:p w14:paraId="674B9190" w14:textId="77777777" w:rsidR="002B799D" w:rsidRDefault="00405ACF" w:rsidP="00155C18">
      <w:pPr>
        <w:spacing w:line="360" w:lineRule="auto"/>
        <w:jc w:val="both"/>
        <w:rPr>
          <w:rFonts w:ascii="Times New Roman" w:hAnsi="Times New Roman" w:cs="Times New Roman"/>
        </w:rPr>
      </w:pPr>
      <w:r w:rsidRPr="00405ACF">
        <w:rPr>
          <w:rFonts w:ascii="Times New Roman" w:hAnsi="Times New Roman" w:cs="Times New Roman"/>
        </w:rPr>
        <w:t xml:space="preserve">The purpose of </w:t>
      </w:r>
      <w:r w:rsidR="00D93FA7">
        <w:rPr>
          <w:rFonts w:ascii="Times New Roman" w:hAnsi="Times New Roman" w:cs="Times New Roman"/>
        </w:rPr>
        <w:t xml:space="preserve">undertaking the </w:t>
      </w:r>
      <w:r w:rsidRPr="00405ACF">
        <w:rPr>
          <w:rFonts w:ascii="Times New Roman" w:hAnsi="Times New Roman" w:cs="Times New Roman"/>
        </w:rPr>
        <w:t xml:space="preserve">Lean Manufacturing questionnaire is to assess the current understanding of Lean Manufacturing </w:t>
      </w:r>
      <w:r w:rsidR="00D93FA7">
        <w:rPr>
          <w:rFonts w:ascii="Times New Roman" w:hAnsi="Times New Roman" w:cs="Times New Roman"/>
        </w:rPr>
        <w:t>and its conc</w:t>
      </w:r>
      <w:r w:rsidR="00204E19">
        <w:rPr>
          <w:rFonts w:ascii="Times New Roman" w:hAnsi="Times New Roman" w:cs="Times New Roman"/>
        </w:rPr>
        <w:t>e</w:t>
      </w:r>
      <w:r w:rsidR="00D93FA7">
        <w:rPr>
          <w:rFonts w:ascii="Times New Roman" w:hAnsi="Times New Roman" w:cs="Times New Roman"/>
        </w:rPr>
        <w:t xml:space="preserve">pts </w:t>
      </w:r>
      <w:r w:rsidRPr="00405ACF">
        <w:rPr>
          <w:rFonts w:ascii="Times New Roman" w:hAnsi="Times New Roman" w:cs="Times New Roman"/>
        </w:rPr>
        <w:t>at</w:t>
      </w:r>
      <w:r w:rsidR="00204E19">
        <w:rPr>
          <w:rFonts w:ascii="Times New Roman" w:hAnsi="Times New Roman" w:cs="Times New Roman"/>
        </w:rPr>
        <w:t xml:space="preserve"> the Cabot Carbon FMO facility</w:t>
      </w:r>
      <w:r w:rsidR="00802B6D">
        <w:rPr>
          <w:rFonts w:ascii="Times New Roman" w:hAnsi="Times New Roman" w:cs="Times New Roman"/>
        </w:rPr>
        <w:t xml:space="preserve"> in Barry</w:t>
      </w:r>
      <w:r w:rsidR="001069A6">
        <w:rPr>
          <w:rFonts w:ascii="Times New Roman" w:hAnsi="Times New Roman" w:cs="Times New Roman"/>
        </w:rPr>
        <w:t xml:space="preserve">. </w:t>
      </w:r>
      <w:r w:rsidR="001B5C1B">
        <w:rPr>
          <w:rFonts w:ascii="Times New Roman" w:hAnsi="Times New Roman" w:cs="Times New Roman"/>
        </w:rPr>
        <w:t xml:space="preserve">The </w:t>
      </w:r>
      <w:r w:rsidR="008B1E7A">
        <w:rPr>
          <w:rFonts w:ascii="Times New Roman" w:hAnsi="Times New Roman" w:cs="Times New Roman"/>
        </w:rPr>
        <w:t xml:space="preserve">approach used </w:t>
      </w:r>
      <w:r w:rsidR="002B799D">
        <w:rPr>
          <w:rFonts w:ascii="Times New Roman" w:hAnsi="Times New Roman" w:cs="Times New Roman"/>
        </w:rPr>
        <w:t>to complete this section of research was as follows;</w:t>
      </w:r>
    </w:p>
    <w:p w14:paraId="76B0E166" w14:textId="2AFFE16B" w:rsidR="00E15A60" w:rsidRPr="00347466" w:rsidRDefault="00E15A60" w:rsidP="002B3D2A">
      <w:pPr>
        <w:pStyle w:val="ListParagraph"/>
        <w:numPr>
          <w:ilvl w:val="0"/>
          <w:numId w:val="19"/>
        </w:numPr>
        <w:spacing w:line="360" w:lineRule="auto"/>
        <w:jc w:val="both"/>
        <w:rPr>
          <w:rFonts w:ascii="Times New Roman" w:hAnsi="Times New Roman" w:cs="Times New Roman"/>
          <w:b/>
          <w:bCs/>
          <w:i/>
          <w:iCs/>
        </w:rPr>
      </w:pPr>
      <w:r w:rsidRPr="00347466">
        <w:rPr>
          <w:rFonts w:ascii="Times New Roman" w:hAnsi="Times New Roman" w:cs="Times New Roman"/>
          <w:b/>
          <w:bCs/>
          <w:i/>
          <w:iCs/>
        </w:rPr>
        <w:t>Define the research aim</w:t>
      </w:r>
      <w:r w:rsidR="00072C70" w:rsidRPr="00347466">
        <w:rPr>
          <w:rFonts w:ascii="Times New Roman" w:hAnsi="Times New Roman" w:cs="Times New Roman"/>
          <w:b/>
          <w:bCs/>
          <w:i/>
          <w:iCs/>
        </w:rPr>
        <w:tab/>
      </w:r>
      <w:r w:rsidR="00072C70" w:rsidRPr="00347466">
        <w:rPr>
          <w:rFonts w:ascii="Times New Roman" w:hAnsi="Times New Roman" w:cs="Times New Roman"/>
          <w:b/>
          <w:bCs/>
          <w:i/>
          <w:iCs/>
        </w:rPr>
        <w:tab/>
      </w:r>
      <w:r w:rsidR="00072C70" w:rsidRPr="00347466">
        <w:rPr>
          <w:rFonts w:ascii="Times New Roman" w:hAnsi="Times New Roman" w:cs="Times New Roman"/>
          <w:b/>
          <w:bCs/>
          <w:i/>
          <w:iCs/>
        </w:rPr>
        <w:tab/>
        <w:t xml:space="preserve">4. </w:t>
      </w:r>
      <w:r w:rsidR="00802C6E" w:rsidRPr="00347466">
        <w:rPr>
          <w:rFonts w:ascii="Times New Roman" w:hAnsi="Times New Roman" w:cs="Times New Roman"/>
          <w:b/>
          <w:bCs/>
          <w:i/>
          <w:iCs/>
        </w:rPr>
        <w:t>Questionnaire design</w:t>
      </w:r>
    </w:p>
    <w:p w14:paraId="3BE46FC7" w14:textId="1300BA60" w:rsidR="002D4D33" w:rsidRPr="00347466" w:rsidRDefault="007A417E" w:rsidP="002B3D2A">
      <w:pPr>
        <w:pStyle w:val="ListParagraph"/>
        <w:numPr>
          <w:ilvl w:val="0"/>
          <w:numId w:val="19"/>
        </w:numPr>
        <w:spacing w:line="360" w:lineRule="auto"/>
        <w:jc w:val="both"/>
        <w:rPr>
          <w:rFonts w:ascii="Times New Roman" w:hAnsi="Times New Roman" w:cs="Times New Roman"/>
          <w:b/>
          <w:bCs/>
          <w:i/>
          <w:iCs/>
        </w:rPr>
      </w:pPr>
      <w:r>
        <w:rPr>
          <w:rFonts w:ascii="Times New Roman" w:hAnsi="Times New Roman" w:cs="Times New Roman"/>
          <w:b/>
          <w:bCs/>
          <w:i/>
          <w:iCs/>
        </w:rPr>
        <w:t>Ascertain</w:t>
      </w:r>
      <w:r w:rsidRPr="00347466">
        <w:rPr>
          <w:rFonts w:ascii="Times New Roman" w:hAnsi="Times New Roman" w:cs="Times New Roman"/>
          <w:b/>
          <w:bCs/>
          <w:i/>
          <w:iCs/>
        </w:rPr>
        <w:t xml:space="preserve"> </w:t>
      </w:r>
      <w:r w:rsidR="00E15A60" w:rsidRPr="00347466">
        <w:rPr>
          <w:rFonts w:ascii="Times New Roman" w:hAnsi="Times New Roman" w:cs="Times New Roman"/>
          <w:b/>
          <w:bCs/>
          <w:i/>
          <w:iCs/>
        </w:rPr>
        <w:t>the population and sample size</w:t>
      </w:r>
      <w:r w:rsidR="00802C6E" w:rsidRPr="00347466">
        <w:rPr>
          <w:rFonts w:ascii="Times New Roman" w:hAnsi="Times New Roman" w:cs="Times New Roman"/>
          <w:b/>
          <w:bCs/>
          <w:i/>
          <w:iCs/>
        </w:rPr>
        <w:tab/>
        <w:t xml:space="preserve">5. Completing a pilot </w:t>
      </w:r>
      <w:r w:rsidR="00E44C48" w:rsidRPr="00347466">
        <w:rPr>
          <w:rFonts w:ascii="Times New Roman" w:hAnsi="Times New Roman" w:cs="Times New Roman"/>
          <w:b/>
          <w:bCs/>
          <w:i/>
          <w:iCs/>
        </w:rPr>
        <w:t xml:space="preserve">and main </w:t>
      </w:r>
      <w:r w:rsidR="00802C6E" w:rsidRPr="00347466">
        <w:rPr>
          <w:rFonts w:ascii="Times New Roman" w:hAnsi="Times New Roman" w:cs="Times New Roman"/>
          <w:b/>
          <w:bCs/>
          <w:i/>
          <w:iCs/>
        </w:rPr>
        <w:t>survey</w:t>
      </w:r>
    </w:p>
    <w:p w14:paraId="72E2F898" w14:textId="580E7FDF" w:rsidR="00994AA7" w:rsidRDefault="002D4D33" w:rsidP="002B3D2A">
      <w:pPr>
        <w:pStyle w:val="ListParagraph"/>
        <w:numPr>
          <w:ilvl w:val="0"/>
          <w:numId w:val="19"/>
        </w:numPr>
        <w:spacing w:line="360" w:lineRule="auto"/>
        <w:jc w:val="both"/>
        <w:rPr>
          <w:rFonts w:ascii="Times New Roman" w:hAnsi="Times New Roman" w:cs="Times New Roman"/>
          <w:b/>
          <w:bCs/>
          <w:i/>
          <w:iCs/>
        </w:rPr>
      </w:pPr>
      <w:r w:rsidRPr="00347466">
        <w:rPr>
          <w:rFonts w:ascii="Times New Roman" w:hAnsi="Times New Roman" w:cs="Times New Roman"/>
          <w:b/>
          <w:bCs/>
          <w:i/>
          <w:iCs/>
        </w:rPr>
        <w:t>Questionnaire</w:t>
      </w:r>
      <w:r w:rsidR="002B1D1E" w:rsidRPr="002B1D1E">
        <w:rPr>
          <w:rFonts w:ascii="Times New Roman" w:hAnsi="Times New Roman" w:cs="Times New Roman"/>
          <w:b/>
          <w:bCs/>
          <w:i/>
          <w:iCs/>
        </w:rPr>
        <w:t xml:space="preserve"> </w:t>
      </w:r>
      <w:r w:rsidR="002B1D1E">
        <w:rPr>
          <w:rFonts w:ascii="Times New Roman" w:hAnsi="Times New Roman" w:cs="Times New Roman"/>
          <w:b/>
          <w:bCs/>
          <w:i/>
          <w:iCs/>
        </w:rPr>
        <w:t>issuance</w:t>
      </w:r>
      <w:r w:rsidRPr="00347466">
        <w:rPr>
          <w:rFonts w:ascii="Times New Roman" w:hAnsi="Times New Roman" w:cs="Times New Roman"/>
          <w:b/>
          <w:bCs/>
          <w:i/>
          <w:iCs/>
        </w:rPr>
        <w:t xml:space="preserve"> and collection process</w:t>
      </w:r>
      <w:r w:rsidR="001B5C1B" w:rsidRPr="00347466">
        <w:rPr>
          <w:rFonts w:ascii="Times New Roman" w:hAnsi="Times New Roman" w:cs="Times New Roman"/>
          <w:b/>
          <w:bCs/>
          <w:i/>
          <w:iCs/>
        </w:rPr>
        <w:t xml:space="preserve"> </w:t>
      </w:r>
      <w:r w:rsidR="00802C6E" w:rsidRPr="00347466">
        <w:rPr>
          <w:rFonts w:ascii="Times New Roman" w:hAnsi="Times New Roman" w:cs="Times New Roman"/>
          <w:b/>
          <w:bCs/>
          <w:i/>
          <w:iCs/>
        </w:rPr>
        <w:tab/>
        <w:t>6.</w:t>
      </w:r>
      <w:r w:rsidR="00E44C48" w:rsidRPr="00347466">
        <w:rPr>
          <w:rFonts w:ascii="Times New Roman" w:hAnsi="Times New Roman" w:cs="Times New Roman"/>
          <w:b/>
          <w:bCs/>
          <w:i/>
          <w:iCs/>
        </w:rPr>
        <w:t xml:space="preserve"> Analysis of collected data</w:t>
      </w:r>
      <w:r w:rsidR="00802C6E" w:rsidRPr="00347466">
        <w:rPr>
          <w:rFonts w:ascii="Times New Roman" w:hAnsi="Times New Roman" w:cs="Times New Roman"/>
          <w:b/>
          <w:bCs/>
          <w:i/>
          <w:iCs/>
        </w:rPr>
        <w:t xml:space="preserve"> </w:t>
      </w:r>
    </w:p>
    <w:p w14:paraId="3F4C6634" w14:textId="08FEEB27" w:rsidR="00155C18" w:rsidRDefault="00625384" w:rsidP="00EF47A0">
      <w:pPr>
        <w:pStyle w:val="Heading3"/>
        <w:spacing w:line="360" w:lineRule="auto"/>
      </w:pPr>
      <w:bookmarkStart w:id="48" w:name="_Toc101693680"/>
      <w:r>
        <w:t>4.</w:t>
      </w:r>
      <w:r w:rsidR="00E64906">
        <w:t>1</w:t>
      </w:r>
      <w:r>
        <w:t>.1 Research Aim</w:t>
      </w:r>
      <w:bookmarkEnd w:id="48"/>
    </w:p>
    <w:p w14:paraId="427C77DE" w14:textId="67C2DD24" w:rsidR="00B4510F" w:rsidRDefault="00C90EEC" w:rsidP="00C90EEC">
      <w:pPr>
        <w:spacing w:line="360" w:lineRule="auto"/>
        <w:jc w:val="both"/>
        <w:rPr>
          <w:rFonts w:ascii="Times New Roman" w:hAnsi="Times New Roman" w:cs="Times New Roman"/>
        </w:rPr>
      </w:pPr>
      <w:r>
        <w:rPr>
          <w:rFonts w:ascii="Times New Roman" w:hAnsi="Times New Roman" w:cs="Times New Roman"/>
        </w:rPr>
        <w:t xml:space="preserve">The research undertaken to date </w:t>
      </w:r>
      <w:r w:rsidR="00E92237">
        <w:rPr>
          <w:rFonts w:ascii="Times New Roman" w:hAnsi="Times New Roman" w:cs="Times New Roman"/>
        </w:rPr>
        <w:t>suggests</w:t>
      </w:r>
      <w:r>
        <w:rPr>
          <w:rFonts w:ascii="Times New Roman" w:hAnsi="Times New Roman" w:cs="Times New Roman"/>
        </w:rPr>
        <w:t xml:space="preserve"> that </w:t>
      </w:r>
      <w:r w:rsidR="00E92237">
        <w:rPr>
          <w:rFonts w:ascii="Times New Roman" w:hAnsi="Times New Roman" w:cs="Times New Roman"/>
        </w:rPr>
        <w:t xml:space="preserve">over time </w:t>
      </w:r>
      <w:r>
        <w:rPr>
          <w:rFonts w:ascii="Times New Roman" w:hAnsi="Times New Roman" w:cs="Times New Roman"/>
        </w:rPr>
        <w:t>there ha</w:t>
      </w:r>
      <w:r w:rsidR="008C0C1C">
        <w:rPr>
          <w:rFonts w:ascii="Times New Roman" w:hAnsi="Times New Roman" w:cs="Times New Roman"/>
        </w:rPr>
        <w:t>ve</w:t>
      </w:r>
      <w:r>
        <w:rPr>
          <w:rFonts w:ascii="Times New Roman" w:hAnsi="Times New Roman" w:cs="Times New Roman"/>
        </w:rPr>
        <w:t xml:space="preserve"> been </w:t>
      </w:r>
      <w:r w:rsidR="008C0C1C">
        <w:rPr>
          <w:rFonts w:ascii="Times New Roman" w:hAnsi="Times New Roman" w:cs="Times New Roman"/>
        </w:rPr>
        <w:t xml:space="preserve">attempts </w:t>
      </w:r>
      <w:r w:rsidR="00912D2C">
        <w:rPr>
          <w:rFonts w:ascii="Times New Roman" w:hAnsi="Times New Roman" w:cs="Times New Roman"/>
        </w:rPr>
        <w:t xml:space="preserve">at implementing some Lean Manufacturing tools </w:t>
      </w:r>
      <w:r w:rsidR="00E64678">
        <w:rPr>
          <w:rFonts w:ascii="Times New Roman" w:hAnsi="Times New Roman" w:cs="Times New Roman"/>
        </w:rPr>
        <w:t xml:space="preserve">such as </w:t>
      </w:r>
      <w:r w:rsidR="00F4133A">
        <w:rPr>
          <w:rFonts w:ascii="Times New Roman" w:hAnsi="Times New Roman" w:cs="Times New Roman"/>
        </w:rPr>
        <w:t xml:space="preserve">5S and Visual Management </w:t>
      </w:r>
      <w:r w:rsidR="00B24355">
        <w:rPr>
          <w:rFonts w:ascii="Times New Roman" w:hAnsi="Times New Roman" w:cs="Times New Roman"/>
        </w:rPr>
        <w:t xml:space="preserve">to </w:t>
      </w:r>
      <w:r w:rsidR="00E64678">
        <w:rPr>
          <w:rFonts w:ascii="Times New Roman" w:hAnsi="Times New Roman" w:cs="Times New Roman"/>
        </w:rPr>
        <w:t xml:space="preserve">aid with </w:t>
      </w:r>
      <w:r w:rsidR="00B24355">
        <w:rPr>
          <w:rFonts w:ascii="Times New Roman" w:hAnsi="Times New Roman" w:cs="Times New Roman"/>
        </w:rPr>
        <w:t>driv</w:t>
      </w:r>
      <w:r w:rsidR="00E64678">
        <w:rPr>
          <w:rFonts w:ascii="Times New Roman" w:hAnsi="Times New Roman" w:cs="Times New Roman"/>
        </w:rPr>
        <w:t>ing</w:t>
      </w:r>
      <w:r w:rsidR="00B24355">
        <w:rPr>
          <w:rFonts w:ascii="Times New Roman" w:hAnsi="Times New Roman" w:cs="Times New Roman"/>
        </w:rPr>
        <w:t xml:space="preserve"> </w:t>
      </w:r>
      <w:r>
        <w:rPr>
          <w:rFonts w:ascii="Times New Roman" w:hAnsi="Times New Roman" w:cs="Times New Roman"/>
        </w:rPr>
        <w:t>continuous improvement w</w:t>
      </w:r>
      <w:r w:rsidR="00B24355">
        <w:rPr>
          <w:rFonts w:ascii="Times New Roman" w:hAnsi="Times New Roman" w:cs="Times New Roman"/>
        </w:rPr>
        <w:t>ithin the Barry FMO facility</w:t>
      </w:r>
      <w:r w:rsidR="00F4133A">
        <w:rPr>
          <w:rFonts w:ascii="Times New Roman" w:hAnsi="Times New Roman" w:cs="Times New Roman"/>
        </w:rPr>
        <w:t xml:space="preserve">, however </w:t>
      </w:r>
      <w:r w:rsidR="00017A94">
        <w:rPr>
          <w:rFonts w:ascii="Times New Roman" w:hAnsi="Times New Roman" w:cs="Times New Roman"/>
        </w:rPr>
        <w:t xml:space="preserve">there are signs that </w:t>
      </w:r>
      <w:r w:rsidR="00F858A4">
        <w:rPr>
          <w:rFonts w:ascii="Times New Roman" w:hAnsi="Times New Roman" w:cs="Times New Roman"/>
        </w:rPr>
        <w:t xml:space="preserve">this </w:t>
      </w:r>
      <w:r w:rsidR="00017A94">
        <w:rPr>
          <w:rFonts w:ascii="Times New Roman" w:hAnsi="Times New Roman" w:cs="Times New Roman"/>
        </w:rPr>
        <w:t xml:space="preserve">isn’t being sustained. </w:t>
      </w:r>
      <w:r w:rsidR="00D47E13">
        <w:rPr>
          <w:rFonts w:ascii="Times New Roman" w:hAnsi="Times New Roman" w:cs="Times New Roman"/>
        </w:rPr>
        <w:t xml:space="preserve">The literature reviewed </w:t>
      </w:r>
      <w:r w:rsidR="003978CE">
        <w:rPr>
          <w:rFonts w:ascii="Times New Roman" w:hAnsi="Times New Roman" w:cs="Times New Roman"/>
        </w:rPr>
        <w:t>as part of this</w:t>
      </w:r>
      <w:r w:rsidR="00D47E13">
        <w:rPr>
          <w:rFonts w:ascii="Times New Roman" w:hAnsi="Times New Roman" w:cs="Times New Roman"/>
        </w:rPr>
        <w:t xml:space="preserve"> </w:t>
      </w:r>
      <w:r w:rsidR="0012550A">
        <w:rPr>
          <w:rFonts w:ascii="Times New Roman" w:hAnsi="Times New Roman" w:cs="Times New Roman"/>
        </w:rPr>
        <w:t>final project</w:t>
      </w:r>
      <w:r w:rsidR="00D47E13">
        <w:rPr>
          <w:rFonts w:ascii="Times New Roman" w:hAnsi="Times New Roman" w:cs="Times New Roman"/>
        </w:rPr>
        <w:t xml:space="preserve"> </w:t>
      </w:r>
      <w:r w:rsidR="00D3179A">
        <w:rPr>
          <w:rFonts w:ascii="Times New Roman" w:hAnsi="Times New Roman" w:cs="Times New Roman"/>
        </w:rPr>
        <w:t xml:space="preserve">succinctly </w:t>
      </w:r>
      <w:r w:rsidR="00087218">
        <w:rPr>
          <w:rFonts w:ascii="Times New Roman" w:hAnsi="Times New Roman" w:cs="Times New Roman"/>
        </w:rPr>
        <w:t>highlights</w:t>
      </w:r>
      <w:r w:rsidR="00D47E13">
        <w:rPr>
          <w:rFonts w:ascii="Times New Roman" w:hAnsi="Times New Roman" w:cs="Times New Roman"/>
        </w:rPr>
        <w:t xml:space="preserve"> that for Lean Transformation </w:t>
      </w:r>
      <w:r w:rsidR="0057593D">
        <w:rPr>
          <w:rFonts w:ascii="Times New Roman" w:hAnsi="Times New Roman" w:cs="Times New Roman"/>
        </w:rPr>
        <w:t xml:space="preserve">to be successful </w:t>
      </w:r>
      <w:r w:rsidR="00D47E13">
        <w:rPr>
          <w:rFonts w:ascii="Times New Roman" w:hAnsi="Times New Roman" w:cs="Times New Roman"/>
        </w:rPr>
        <w:t xml:space="preserve">the people </w:t>
      </w:r>
      <w:r w:rsidR="004A19F0">
        <w:rPr>
          <w:rFonts w:ascii="Times New Roman" w:hAnsi="Times New Roman" w:cs="Times New Roman"/>
        </w:rPr>
        <w:t>with</w:t>
      </w:r>
      <w:r w:rsidR="00D47E13">
        <w:rPr>
          <w:rFonts w:ascii="Times New Roman" w:hAnsi="Times New Roman" w:cs="Times New Roman"/>
        </w:rPr>
        <w:t xml:space="preserve">in the organisation are </w:t>
      </w:r>
      <w:r w:rsidR="00A81A71">
        <w:rPr>
          <w:rFonts w:ascii="Times New Roman" w:hAnsi="Times New Roman" w:cs="Times New Roman"/>
        </w:rPr>
        <w:t>crucial</w:t>
      </w:r>
      <w:r w:rsidR="00D47E13">
        <w:rPr>
          <w:rFonts w:ascii="Times New Roman" w:hAnsi="Times New Roman" w:cs="Times New Roman"/>
        </w:rPr>
        <w:t xml:space="preserve"> in the success of the transformation. </w:t>
      </w:r>
      <w:r w:rsidR="000F7CFF">
        <w:rPr>
          <w:rFonts w:ascii="Times New Roman" w:hAnsi="Times New Roman" w:cs="Times New Roman"/>
        </w:rPr>
        <w:t>T</w:t>
      </w:r>
      <w:r w:rsidR="00D47E13">
        <w:rPr>
          <w:rFonts w:ascii="Times New Roman" w:hAnsi="Times New Roman" w:cs="Times New Roman"/>
        </w:rPr>
        <w:t xml:space="preserve">he </w:t>
      </w:r>
      <w:r w:rsidR="000F7CFF">
        <w:rPr>
          <w:rFonts w:ascii="Times New Roman" w:hAnsi="Times New Roman" w:cs="Times New Roman"/>
        </w:rPr>
        <w:t xml:space="preserve">supposition </w:t>
      </w:r>
      <w:r w:rsidR="00414F92">
        <w:rPr>
          <w:rFonts w:ascii="Times New Roman" w:hAnsi="Times New Roman" w:cs="Times New Roman"/>
        </w:rPr>
        <w:t>therefore suggests</w:t>
      </w:r>
      <w:r w:rsidR="00D47E13">
        <w:rPr>
          <w:rFonts w:ascii="Times New Roman" w:hAnsi="Times New Roman" w:cs="Times New Roman"/>
        </w:rPr>
        <w:t xml:space="preserve"> the reasons for the failure to sustain the improvement work at </w:t>
      </w:r>
      <w:r w:rsidR="00D06FB0">
        <w:rPr>
          <w:rFonts w:ascii="Times New Roman" w:hAnsi="Times New Roman" w:cs="Times New Roman"/>
        </w:rPr>
        <w:t xml:space="preserve">Barry </w:t>
      </w:r>
      <w:r w:rsidR="00D47E13">
        <w:rPr>
          <w:rFonts w:ascii="Times New Roman" w:hAnsi="Times New Roman" w:cs="Times New Roman"/>
        </w:rPr>
        <w:t xml:space="preserve">could be </w:t>
      </w:r>
      <w:r w:rsidR="00917FCA">
        <w:rPr>
          <w:rFonts w:ascii="Times New Roman" w:hAnsi="Times New Roman" w:cs="Times New Roman"/>
        </w:rPr>
        <w:t xml:space="preserve">attributable to </w:t>
      </w:r>
      <w:r w:rsidR="00D47E13">
        <w:rPr>
          <w:rFonts w:ascii="Times New Roman" w:hAnsi="Times New Roman" w:cs="Times New Roman"/>
        </w:rPr>
        <w:t xml:space="preserve">the lack of understanding of Lean Manufacturing </w:t>
      </w:r>
      <w:r w:rsidR="002436D8">
        <w:rPr>
          <w:rFonts w:ascii="Times New Roman" w:hAnsi="Times New Roman" w:cs="Times New Roman"/>
        </w:rPr>
        <w:t xml:space="preserve">within </w:t>
      </w:r>
      <w:r w:rsidR="00D47E13">
        <w:rPr>
          <w:rFonts w:ascii="Times New Roman" w:hAnsi="Times New Roman" w:cs="Times New Roman"/>
        </w:rPr>
        <w:t>the organisation.</w:t>
      </w:r>
      <w:r>
        <w:rPr>
          <w:rFonts w:ascii="Times New Roman" w:hAnsi="Times New Roman" w:cs="Times New Roman"/>
        </w:rPr>
        <w:t xml:space="preserve"> </w:t>
      </w:r>
    </w:p>
    <w:p w14:paraId="1B2660F0" w14:textId="66E00F12" w:rsidR="00B4510F" w:rsidRPr="008B3075" w:rsidRDefault="00AD5C4D" w:rsidP="008B3075">
      <w:pPr>
        <w:spacing w:line="360" w:lineRule="auto"/>
        <w:jc w:val="both"/>
        <w:rPr>
          <w:rFonts w:ascii="Times New Roman" w:hAnsi="Times New Roman" w:cs="Times New Roman"/>
          <w:lang w:val="en-GB"/>
        </w:rPr>
      </w:pPr>
      <w:r>
        <w:rPr>
          <w:rFonts w:ascii="Times New Roman" w:hAnsi="Times New Roman" w:cs="Times New Roman"/>
        </w:rPr>
        <w:t>Th</w:t>
      </w:r>
      <w:r w:rsidR="00E905A1">
        <w:rPr>
          <w:rFonts w:ascii="Times New Roman" w:hAnsi="Times New Roman" w:cs="Times New Roman"/>
        </w:rPr>
        <w:t>e purpose</w:t>
      </w:r>
      <w:r>
        <w:rPr>
          <w:rFonts w:ascii="Times New Roman" w:hAnsi="Times New Roman" w:cs="Times New Roman"/>
        </w:rPr>
        <w:t xml:space="preserve"> of the research questionnaire is</w:t>
      </w:r>
      <w:r w:rsidR="009170A6">
        <w:rPr>
          <w:rFonts w:ascii="Times New Roman" w:hAnsi="Times New Roman" w:cs="Times New Roman"/>
        </w:rPr>
        <w:t xml:space="preserve"> therefore</w:t>
      </w:r>
      <w:r>
        <w:rPr>
          <w:rFonts w:ascii="Times New Roman" w:hAnsi="Times New Roman" w:cs="Times New Roman"/>
        </w:rPr>
        <w:t xml:space="preserve"> to </w:t>
      </w:r>
      <w:r w:rsidR="00E905A1">
        <w:rPr>
          <w:rFonts w:ascii="Times New Roman" w:hAnsi="Times New Roman" w:cs="Times New Roman"/>
        </w:rPr>
        <w:t>determine</w:t>
      </w:r>
      <w:r>
        <w:rPr>
          <w:rFonts w:ascii="Times New Roman" w:hAnsi="Times New Roman" w:cs="Times New Roman"/>
        </w:rPr>
        <w:t xml:space="preserve"> the level of understanding of Lean Manufacturing at</w:t>
      </w:r>
      <w:r w:rsidR="0014279C">
        <w:rPr>
          <w:rFonts w:ascii="Times New Roman" w:hAnsi="Times New Roman" w:cs="Times New Roman"/>
        </w:rPr>
        <w:t xml:space="preserve"> the Barry FMO facility</w:t>
      </w:r>
      <w:r w:rsidR="00B7378B">
        <w:rPr>
          <w:rFonts w:ascii="Times New Roman" w:hAnsi="Times New Roman" w:cs="Times New Roman"/>
        </w:rPr>
        <w:t xml:space="preserve"> whilst also determining how </w:t>
      </w:r>
      <w:r w:rsidR="00591563">
        <w:rPr>
          <w:rFonts w:ascii="Times New Roman" w:hAnsi="Times New Roman" w:cs="Times New Roman"/>
        </w:rPr>
        <w:t>‘</w:t>
      </w:r>
      <w:r w:rsidR="00B7378B">
        <w:rPr>
          <w:rFonts w:ascii="Times New Roman" w:hAnsi="Times New Roman" w:cs="Times New Roman"/>
        </w:rPr>
        <w:t>Lean</w:t>
      </w:r>
      <w:r w:rsidR="00591563">
        <w:rPr>
          <w:rFonts w:ascii="Times New Roman" w:hAnsi="Times New Roman" w:cs="Times New Roman"/>
        </w:rPr>
        <w:t>’</w:t>
      </w:r>
      <w:r w:rsidR="00B7378B">
        <w:rPr>
          <w:rFonts w:ascii="Times New Roman" w:hAnsi="Times New Roman" w:cs="Times New Roman"/>
        </w:rPr>
        <w:t xml:space="preserve"> </w:t>
      </w:r>
      <w:r w:rsidR="009F43B3">
        <w:rPr>
          <w:rFonts w:ascii="Times New Roman" w:hAnsi="Times New Roman" w:cs="Times New Roman"/>
        </w:rPr>
        <w:t>each</w:t>
      </w:r>
      <w:r w:rsidR="00591563">
        <w:rPr>
          <w:rFonts w:ascii="Times New Roman" w:hAnsi="Times New Roman" w:cs="Times New Roman"/>
        </w:rPr>
        <w:t xml:space="preserve"> functional</w:t>
      </w:r>
      <w:r w:rsidR="009F43B3">
        <w:rPr>
          <w:rFonts w:ascii="Times New Roman" w:hAnsi="Times New Roman" w:cs="Times New Roman"/>
        </w:rPr>
        <w:t xml:space="preserve"> area of the facility</w:t>
      </w:r>
      <w:r w:rsidR="00591563">
        <w:rPr>
          <w:rFonts w:ascii="Times New Roman" w:hAnsi="Times New Roman" w:cs="Times New Roman"/>
        </w:rPr>
        <w:t xml:space="preserve"> may be</w:t>
      </w:r>
      <w:r w:rsidR="008B3075">
        <w:rPr>
          <w:rFonts w:ascii="Times New Roman" w:hAnsi="Times New Roman" w:cs="Times New Roman"/>
        </w:rPr>
        <w:t>.</w:t>
      </w:r>
    </w:p>
    <w:p w14:paraId="316D1D90" w14:textId="4BDB9A16" w:rsidR="00BA117A" w:rsidRDefault="00BA117A" w:rsidP="00AA329E">
      <w:pPr>
        <w:pStyle w:val="Heading3"/>
        <w:spacing w:line="360" w:lineRule="auto"/>
      </w:pPr>
      <w:bookmarkStart w:id="49" w:name="_Toc101693681"/>
      <w:r>
        <w:t>4.</w:t>
      </w:r>
      <w:r w:rsidR="00E64906">
        <w:t>1</w:t>
      </w:r>
      <w:r>
        <w:t xml:space="preserve">.2 </w:t>
      </w:r>
      <w:r w:rsidR="00B4510F">
        <w:t>Population and Sample Size</w:t>
      </w:r>
      <w:bookmarkEnd w:id="49"/>
    </w:p>
    <w:p w14:paraId="30524569" w14:textId="799EF2EE" w:rsidR="00AA329E" w:rsidRDefault="000806DC" w:rsidP="00AA329E">
      <w:pPr>
        <w:spacing w:line="360" w:lineRule="auto"/>
        <w:jc w:val="both"/>
        <w:rPr>
          <w:rFonts w:ascii="Times New Roman" w:hAnsi="Times New Roman" w:cs="Times New Roman"/>
        </w:rPr>
      </w:pPr>
      <w:r>
        <w:rPr>
          <w:rFonts w:ascii="Times New Roman" w:hAnsi="Times New Roman" w:cs="Times New Roman"/>
        </w:rPr>
        <w:t xml:space="preserve">To be successful </w:t>
      </w:r>
      <w:r w:rsidR="00AA329E">
        <w:rPr>
          <w:rFonts w:ascii="Times New Roman" w:hAnsi="Times New Roman" w:cs="Times New Roman"/>
        </w:rPr>
        <w:t xml:space="preserve">Lean Manufacturing </w:t>
      </w:r>
      <w:r w:rsidR="008C32FE">
        <w:rPr>
          <w:rFonts w:ascii="Times New Roman" w:hAnsi="Times New Roman" w:cs="Times New Roman"/>
        </w:rPr>
        <w:t xml:space="preserve">demands </w:t>
      </w:r>
      <w:r w:rsidR="00AA329E">
        <w:rPr>
          <w:rFonts w:ascii="Times New Roman" w:hAnsi="Times New Roman" w:cs="Times New Roman"/>
        </w:rPr>
        <w:t xml:space="preserve">all </w:t>
      </w:r>
      <w:r w:rsidR="005F066D">
        <w:rPr>
          <w:rFonts w:ascii="Times New Roman" w:hAnsi="Times New Roman" w:cs="Times New Roman"/>
        </w:rPr>
        <w:t xml:space="preserve">functions </w:t>
      </w:r>
      <w:r w:rsidR="00AA329E">
        <w:rPr>
          <w:rFonts w:ascii="Times New Roman" w:hAnsi="Times New Roman" w:cs="Times New Roman"/>
        </w:rPr>
        <w:t>of a business to act and carry out their daily role in a certain</w:t>
      </w:r>
      <w:r w:rsidR="00FF2D1D" w:rsidRPr="00FF2D1D">
        <w:rPr>
          <w:rFonts w:ascii="Times New Roman" w:hAnsi="Times New Roman" w:cs="Times New Roman"/>
        </w:rPr>
        <w:t xml:space="preserve"> </w:t>
      </w:r>
      <w:r w:rsidR="00FF2D1D">
        <w:rPr>
          <w:rFonts w:ascii="Times New Roman" w:hAnsi="Times New Roman" w:cs="Times New Roman"/>
        </w:rPr>
        <w:t>manner</w:t>
      </w:r>
      <w:r w:rsidR="00AA329E">
        <w:rPr>
          <w:rFonts w:ascii="Times New Roman" w:hAnsi="Times New Roman" w:cs="Times New Roman"/>
        </w:rPr>
        <w:t>,</w:t>
      </w:r>
      <w:r w:rsidR="00CA32F6">
        <w:rPr>
          <w:rFonts w:ascii="Times New Roman" w:hAnsi="Times New Roman" w:cs="Times New Roman"/>
        </w:rPr>
        <w:t xml:space="preserve"> as described in Appendix 6</w:t>
      </w:r>
      <w:r w:rsidR="004B27A3">
        <w:rPr>
          <w:rFonts w:ascii="Times New Roman" w:hAnsi="Times New Roman" w:cs="Times New Roman"/>
        </w:rPr>
        <w:t xml:space="preserve"> (The 25 Lean Principles). </w:t>
      </w:r>
      <w:r w:rsidR="000146E0">
        <w:rPr>
          <w:rFonts w:ascii="Times New Roman" w:hAnsi="Times New Roman" w:cs="Times New Roman"/>
        </w:rPr>
        <w:t xml:space="preserve">The population </w:t>
      </w:r>
      <w:r w:rsidR="00043198">
        <w:rPr>
          <w:rFonts w:ascii="Times New Roman" w:hAnsi="Times New Roman" w:cs="Times New Roman"/>
        </w:rPr>
        <w:t xml:space="preserve">included in this research will therefore </w:t>
      </w:r>
      <w:r w:rsidR="00F54440">
        <w:rPr>
          <w:rFonts w:ascii="Times New Roman" w:hAnsi="Times New Roman" w:cs="Times New Roman"/>
        </w:rPr>
        <w:t xml:space="preserve">come from a variety of functions and levels </w:t>
      </w:r>
      <w:r w:rsidR="00435C31">
        <w:rPr>
          <w:rFonts w:ascii="Times New Roman" w:hAnsi="Times New Roman" w:cs="Times New Roman"/>
        </w:rPr>
        <w:t xml:space="preserve">within the Barry FMO facility as </w:t>
      </w:r>
      <w:r w:rsidR="00402A5E">
        <w:rPr>
          <w:rFonts w:ascii="Times New Roman" w:hAnsi="Times New Roman" w:cs="Times New Roman"/>
        </w:rPr>
        <w:t>follows;</w:t>
      </w:r>
    </w:p>
    <w:p w14:paraId="0BC9BC95" w14:textId="77777777" w:rsidR="00CA30ED" w:rsidRDefault="00CA30ED" w:rsidP="002B3D2A">
      <w:pPr>
        <w:pStyle w:val="ListParagraph"/>
        <w:numPr>
          <w:ilvl w:val="0"/>
          <w:numId w:val="20"/>
        </w:numPr>
        <w:spacing w:line="360" w:lineRule="auto"/>
        <w:jc w:val="both"/>
        <w:rPr>
          <w:rFonts w:ascii="Times New Roman" w:hAnsi="Times New Roman" w:cs="Times New Roman"/>
        </w:rPr>
        <w:sectPr w:rsidR="00CA30ED" w:rsidSect="00B2287B">
          <w:headerReference w:type="default" r:id="rId24"/>
          <w:footerReference w:type="default" r:id="rId2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9D5B7B" w14:textId="6E31E922" w:rsidR="004F66D6" w:rsidRDefault="00B41F54" w:rsidP="002B3D2A">
      <w:pPr>
        <w:pStyle w:val="ListParagraph"/>
        <w:numPr>
          <w:ilvl w:val="0"/>
          <w:numId w:val="20"/>
        </w:numPr>
        <w:spacing w:line="360" w:lineRule="auto"/>
        <w:jc w:val="both"/>
        <w:rPr>
          <w:rFonts w:ascii="Times New Roman" w:hAnsi="Times New Roman" w:cs="Times New Roman"/>
        </w:rPr>
      </w:pPr>
      <w:r w:rsidRPr="00B41F54">
        <w:rPr>
          <w:rFonts w:ascii="Times New Roman" w:hAnsi="Times New Roman" w:cs="Times New Roman"/>
        </w:rPr>
        <w:t>Engineering &amp; Technical</w:t>
      </w:r>
      <w:r w:rsidR="009B62E1">
        <w:rPr>
          <w:rFonts w:ascii="Times New Roman" w:hAnsi="Times New Roman" w:cs="Times New Roman"/>
        </w:rPr>
        <w:tab/>
      </w:r>
      <w:r w:rsidR="009B62E1">
        <w:rPr>
          <w:rFonts w:ascii="Times New Roman" w:hAnsi="Times New Roman" w:cs="Times New Roman"/>
        </w:rPr>
        <w:tab/>
      </w:r>
    </w:p>
    <w:p w14:paraId="5C353254" w14:textId="77777777" w:rsidR="004F66D6" w:rsidRDefault="004F66D6"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Shift Managers</w:t>
      </w:r>
    </w:p>
    <w:p w14:paraId="61FD349F" w14:textId="77777777" w:rsidR="006B171E" w:rsidRDefault="006B171E"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Inventory &amp; Shipping</w:t>
      </w:r>
    </w:p>
    <w:p w14:paraId="747A5E25" w14:textId="7147CB17" w:rsidR="00B00395" w:rsidRPr="00B00395" w:rsidRDefault="006B171E"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WPS Day Technicians</w:t>
      </w:r>
    </w:p>
    <w:p w14:paraId="2DB851A0" w14:textId="77777777" w:rsidR="006B171E" w:rsidRDefault="006B171E"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WPS Shift Technicians</w:t>
      </w:r>
    </w:p>
    <w:p w14:paraId="2647F291" w14:textId="77777777" w:rsidR="005F586E" w:rsidRDefault="005F586E"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Leadership Team</w:t>
      </w:r>
    </w:p>
    <w:p w14:paraId="460346C4" w14:textId="77777777" w:rsidR="00740FE8" w:rsidRDefault="005F586E" w:rsidP="002B3D2A">
      <w:pPr>
        <w:pStyle w:val="ListParagraph"/>
        <w:numPr>
          <w:ilvl w:val="0"/>
          <w:numId w:val="20"/>
        </w:numPr>
        <w:spacing w:line="360" w:lineRule="auto"/>
        <w:jc w:val="both"/>
        <w:rPr>
          <w:rFonts w:ascii="Times New Roman" w:hAnsi="Times New Roman" w:cs="Times New Roman"/>
        </w:rPr>
      </w:pPr>
      <w:r>
        <w:rPr>
          <w:rFonts w:ascii="Times New Roman" w:hAnsi="Times New Roman" w:cs="Times New Roman"/>
        </w:rPr>
        <w:t>Shift Process Technicians</w:t>
      </w:r>
    </w:p>
    <w:p w14:paraId="21909688" w14:textId="6A47227F" w:rsidR="00B00395" w:rsidRPr="00B00395" w:rsidRDefault="00B00395" w:rsidP="00B00395">
      <w:pPr>
        <w:spacing w:line="360" w:lineRule="auto"/>
        <w:jc w:val="both"/>
        <w:rPr>
          <w:rFonts w:ascii="Times New Roman" w:hAnsi="Times New Roman" w:cs="Times New Roman"/>
        </w:rPr>
        <w:sectPr w:rsidR="00B00395" w:rsidRPr="00B00395" w:rsidSect="00CA30E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752E8ACF" w14:textId="77777777" w:rsidR="00F201BB" w:rsidRDefault="002A3D72" w:rsidP="00B00395">
      <w:pPr>
        <w:spacing w:line="360" w:lineRule="auto"/>
        <w:jc w:val="both"/>
        <w:rPr>
          <w:rFonts w:ascii="Times New Roman" w:hAnsi="Times New Roman" w:cs="Times New Roman"/>
        </w:rPr>
      </w:pPr>
      <w:r>
        <w:rPr>
          <w:rFonts w:ascii="Times New Roman" w:hAnsi="Times New Roman" w:cs="Times New Roman"/>
        </w:rPr>
        <w:lastRenderedPageBreak/>
        <w:t xml:space="preserve">Burgess </w:t>
      </w:r>
      <w:sdt>
        <w:sdtPr>
          <w:rPr>
            <w:rFonts w:ascii="Times New Roman" w:hAnsi="Times New Roman" w:cs="Times New Roman"/>
          </w:rPr>
          <w:id w:val="1793090454"/>
          <w:citation/>
        </w:sdtPr>
        <w:sdtEndPr/>
        <w:sdtContent>
          <w:r w:rsidR="00C725D6">
            <w:rPr>
              <w:rFonts w:ascii="Times New Roman" w:hAnsi="Times New Roman" w:cs="Times New Roman"/>
            </w:rPr>
            <w:fldChar w:fldCharType="begin"/>
          </w:r>
          <w:r w:rsidR="00C725D6">
            <w:rPr>
              <w:rFonts w:ascii="Times New Roman" w:hAnsi="Times New Roman" w:cs="Times New Roman"/>
              <w:lang w:val="en-GB"/>
            </w:rPr>
            <w:instrText xml:space="preserve"> CITATION Bur01 \l 2057 </w:instrText>
          </w:r>
          <w:r w:rsidR="00C725D6">
            <w:rPr>
              <w:rFonts w:ascii="Times New Roman" w:hAnsi="Times New Roman" w:cs="Times New Roman"/>
            </w:rPr>
            <w:fldChar w:fldCharType="separate"/>
          </w:r>
          <w:r w:rsidR="00C725D6" w:rsidRPr="00C725D6">
            <w:rPr>
              <w:rFonts w:ascii="Times New Roman" w:hAnsi="Times New Roman" w:cs="Times New Roman"/>
              <w:noProof/>
              <w:lang w:val="en-GB"/>
            </w:rPr>
            <w:t>(Burgess, 2001)</w:t>
          </w:r>
          <w:r w:rsidR="00C725D6">
            <w:rPr>
              <w:rFonts w:ascii="Times New Roman" w:hAnsi="Times New Roman" w:cs="Times New Roman"/>
            </w:rPr>
            <w:fldChar w:fldCharType="end"/>
          </w:r>
        </w:sdtContent>
      </w:sdt>
      <w:r w:rsidR="00C85CE3">
        <w:rPr>
          <w:rFonts w:ascii="Times New Roman" w:hAnsi="Times New Roman" w:cs="Times New Roman"/>
        </w:rPr>
        <w:t xml:space="preserve"> </w:t>
      </w:r>
      <w:r w:rsidR="006D4B6A">
        <w:rPr>
          <w:rFonts w:ascii="Times New Roman" w:hAnsi="Times New Roman" w:cs="Times New Roman"/>
        </w:rPr>
        <w:t xml:space="preserve">determines that </w:t>
      </w:r>
      <w:r w:rsidR="00377524">
        <w:rPr>
          <w:rFonts w:ascii="Times New Roman" w:hAnsi="Times New Roman" w:cs="Times New Roman"/>
        </w:rPr>
        <w:t xml:space="preserve">to gain thorough analysis </w:t>
      </w:r>
      <w:r w:rsidR="00C03D52">
        <w:rPr>
          <w:rFonts w:ascii="Times New Roman" w:hAnsi="Times New Roman" w:cs="Times New Roman"/>
        </w:rPr>
        <w:t>an optimal sample size of between 20</w:t>
      </w:r>
      <w:r w:rsidR="00FA056A">
        <w:rPr>
          <w:rFonts w:ascii="Times New Roman" w:hAnsi="Times New Roman" w:cs="Times New Roman"/>
        </w:rPr>
        <w:t>%</w:t>
      </w:r>
      <w:r w:rsidR="00A00E29">
        <w:rPr>
          <w:rFonts w:ascii="Times New Roman" w:hAnsi="Times New Roman" w:cs="Times New Roman"/>
        </w:rPr>
        <w:t xml:space="preserve"> -</w:t>
      </w:r>
      <w:r w:rsidR="00C03D52">
        <w:rPr>
          <w:rFonts w:ascii="Times New Roman" w:hAnsi="Times New Roman" w:cs="Times New Roman"/>
        </w:rPr>
        <w:t xml:space="preserve"> 30% </w:t>
      </w:r>
      <w:r w:rsidR="00FA056A">
        <w:rPr>
          <w:rFonts w:ascii="Times New Roman" w:hAnsi="Times New Roman" w:cs="Times New Roman"/>
        </w:rPr>
        <w:t>o</w:t>
      </w:r>
      <w:r w:rsidR="00C03D52">
        <w:rPr>
          <w:rFonts w:ascii="Times New Roman" w:hAnsi="Times New Roman" w:cs="Times New Roman"/>
        </w:rPr>
        <w:t>f the population is required</w:t>
      </w:r>
      <w:r w:rsidR="00A31D28">
        <w:rPr>
          <w:rFonts w:ascii="Times New Roman" w:hAnsi="Times New Roman" w:cs="Times New Roman"/>
        </w:rPr>
        <w:t xml:space="preserve">. </w:t>
      </w:r>
      <w:r w:rsidR="00E71086">
        <w:rPr>
          <w:rFonts w:ascii="Times New Roman" w:hAnsi="Times New Roman" w:cs="Times New Roman"/>
        </w:rPr>
        <w:t>The Barry FMO facility employs ninety</w:t>
      </w:r>
      <w:r w:rsidR="00330D7B">
        <w:rPr>
          <w:rFonts w:ascii="Times New Roman" w:hAnsi="Times New Roman" w:cs="Times New Roman"/>
        </w:rPr>
        <w:t>-</w:t>
      </w:r>
      <w:r w:rsidR="00E71086">
        <w:rPr>
          <w:rFonts w:ascii="Times New Roman" w:hAnsi="Times New Roman" w:cs="Times New Roman"/>
        </w:rPr>
        <w:t>two pe</w:t>
      </w:r>
      <w:r w:rsidR="00330D7B">
        <w:rPr>
          <w:rFonts w:ascii="Times New Roman" w:hAnsi="Times New Roman" w:cs="Times New Roman"/>
        </w:rPr>
        <w:t>ople</w:t>
      </w:r>
      <w:r w:rsidR="00A00E29">
        <w:rPr>
          <w:rFonts w:ascii="Times New Roman" w:hAnsi="Times New Roman" w:cs="Times New Roman"/>
        </w:rPr>
        <w:t xml:space="preserve"> </w:t>
      </w:r>
      <w:r w:rsidR="001724B8">
        <w:rPr>
          <w:rFonts w:ascii="Times New Roman" w:hAnsi="Times New Roman" w:cs="Times New Roman"/>
        </w:rPr>
        <w:t>in total so to gain</w:t>
      </w:r>
      <w:r w:rsidR="001A2693">
        <w:rPr>
          <w:rFonts w:ascii="Times New Roman" w:hAnsi="Times New Roman" w:cs="Times New Roman"/>
        </w:rPr>
        <w:t xml:space="preserve"> the required 30%</w:t>
      </w:r>
      <w:r w:rsidR="002B7ACA">
        <w:rPr>
          <w:rFonts w:ascii="Times New Roman" w:hAnsi="Times New Roman" w:cs="Times New Roman"/>
        </w:rPr>
        <w:t xml:space="preserve"> for analysis, </w:t>
      </w:r>
      <w:r w:rsidR="003D433D">
        <w:rPr>
          <w:rFonts w:ascii="Times New Roman" w:hAnsi="Times New Roman" w:cs="Times New Roman"/>
        </w:rPr>
        <w:t>twenty</w:t>
      </w:r>
      <w:r w:rsidR="006577BC">
        <w:rPr>
          <w:rFonts w:ascii="Times New Roman" w:hAnsi="Times New Roman" w:cs="Times New Roman"/>
        </w:rPr>
        <w:t>-</w:t>
      </w:r>
      <w:r w:rsidR="003D433D">
        <w:rPr>
          <w:rFonts w:ascii="Times New Roman" w:hAnsi="Times New Roman" w:cs="Times New Roman"/>
        </w:rPr>
        <w:t>seven responses would be required.</w:t>
      </w:r>
      <w:r w:rsidR="00AA0D08">
        <w:rPr>
          <w:rFonts w:ascii="Times New Roman" w:hAnsi="Times New Roman" w:cs="Times New Roman"/>
        </w:rPr>
        <w:t xml:space="preserve"> It was therefore determined that the questionnaire would be shared </w:t>
      </w:r>
      <w:r w:rsidR="006577BC">
        <w:rPr>
          <w:rFonts w:ascii="Times New Roman" w:hAnsi="Times New Roman" w:cs="Times New Roman"/>
        </w:rPr>
        <w:t xml:space="preserve">with </w:t>
      </w:r>
      <w:r w:rsidR="00330D7B">
        <w:rPr>
          <w:rFonts w:ascii="Times New Roman" w:hAnsi="Times New Roman" w:cs="Times New Roman"/>
        </w:rPr>
        <w:t>fifty</w:t>
      </w:r>
      <w:r w:rsidR="006577BC">
        <w:rPr>
          <w:rFonts w:ascii="Times New Roman" w:hAnsi="Times New Roman" w:cs="Times New Roman"/>
        </w:rPr>
        <w:t>-</w:t>
      </w:r>
      <w:r w:rsidR="00330D7B">
        <w:rPr>
          <w:rFonts w:ascii="Times New Roman" w:hAnsi="Times New Roman" w:cs="Times New Roman"/>
        </w:rPr>
        <w:t>eight</w:t>
      </w:r>
      <w:r w:rsidR="006577BC">
        <w:rPr>
          <w:rFonts w:ascii="Times New Roman" w:hAnsi="Times New Roman" w:cs="Times New Roman"/>
        </w:rPr>
        <w:t xml:space="preserve"> people </w:t>
      </w:r>
      <w:r w:rsidR="00C35F10">
        <w:rPr>
          <w:rFonts w:ascii="Times New Roman" w:hAnsi="Times New Roman" w:cs="Times New Roman"/>
        </w:rPr>
        <w:t>(63% of the entire facility population).</w:t>
      </w:r>
    </w:p>
    <w:p w14:paraId="332D2A50" w14:textId="6A500770" w:rsidR="0051136C" w:rsidRDefault="00F201BB" w:rsidP="0051136C">
      <w:pPr>
        <w:pStyle w:val="Heading3"/>
        <w:spacing w:line="360" w:lineRule="auto"/>
      </w:pPr>
      <w:bookmarkStart w:id="50" w:name="_Toc101693682"/>
      <w:r>
        <w:t>4.</w:t>
      </w:r>
      <w:r w:rsidR="00E64906">
        <w:t>1</w:t>
      </w:r>
      <w:r>
        <w:t>.3 Issuance and Collection</w:t>
      </w:r>
      <w:bookmarkEnd w:id="50"/>
    </w:p>
    <w:p w14:paraId="37AEE65F" w14:textId="5941E8D9" w:rsidR="00DE371A" w:rsidRDefault="00DE371A" w:rsidP="00DE371A">
      <w:pPr>
        <w:spacing w:line="360" w:lineRule="auto"/>
        <w:jc w:val="both"/>
        <w:rPr>
          <w:rFonts w:ascii="Times New Roman" w:hAnsi="Times New Roman" w:cs="Times New Roman"/>
          <w:lang w:val="en-GB"/>
        </w:rPr>
      </w:pPr>
      <w:r>
        <w:rPr>
          <w:rFonts w:ascii="Times New Roman" w:hAnsi="Times New Roman" w:cs="Times New Roman"/>
          <w:lang w:val="en-GB"/>
        </w:rPr>
        <w:t>It was decided to a</w:t>
      </w:r>
      <w:r w:rsidR="00D95241">
        <w:rPr>
          <w:rFonts w:ascii="Times New Roman" w:hAnsi="Times New Roman" w:cs="Times New Roman"/>
          <w:lang w:val="en-GB"/>
        </w:rPr>
        <w:t>id</w:t>
      </w:r>
      <w:r>
        <w:rPr>
          <w:rFonts w:ascii="Times New Roman" w:hAnsi="Times New Roman" w:cs="Times New Roman"/>
          <w:lang w:val="en-GB"/>
        </w:rPr>
        <w:t xml:space="preserve"> with the issuance and collection of the questionnaire</w:t>
      </w:r>
      <w:r w:rsidR="00D95241">
        <w:rPr>
          <w:rFonts w:ascii="Times New Roman" w:hAnsi="Times New Roman" w:cs="Times New Roman"/>
          <w:lang w:val="en-GB"/>
        </w:rPr>
        <w:t xml:space="preserve"> that this would be </w:t>
      </w:r>
      <w:r w:rsidR="002E064E">
        <w:rPr>
          <w:rFonts w:ascii="Times New Roman" w:hAnsi="Times New Roman" w:cs="Times New Roman"/>
          <w:lang w:val="en-GB"/>
        </w:rPr>
        <w:t>undertaken</w:t>
      </w:r>
      <w:r w:rsidR="00D95241">
        <w:rPr>
          <w:rFonts w:ascii="Times New Roman" w:hAnsi="Times New Roman" w:cs="Times New Roman"/>
          <w:lang w:val="en-GB"/>
        </w:rPr>
        <w:t xml:space="preserve"> using an electronic format with Microsoft Forms being selected as the </w:t>
      </w:r>
      <w:r w:rsidR="002D45C1">
        <w:rPr>
          <w:rFonts w:ascii="Times New Roman" w:hAnsi="Times New Roman" w:cs="Times New Roman"/>
          <w:lang w:val="en-GB"/>
        </w:rPr>
        <w:t>questionnaire vehicle</w:t>
      </w:r>
      <w:r w:rsidR="0095799E">
        <w:rPr>
          <w:rFonts w:ascii="Times New Roman" w:hAnsi="Times New Roman" w:cs="Times New Roman"/>
          <w:lang w:val="en-GB"/>
        </w:rPr>
        <w:t xml:space="preserve"> and therefore self-administered by the respondent</w:t>
      </w:r>
      <w:r w:rsidR="002D45C1">
        <w:rPr>
          <w:rFonts w:ascii="Times New Roman" w:hAnsi="Times New Roman" w:cs="Times New Roman"/>
          <w:lang w:val="en-GB"/>
        </w:rPr>
        <w:t>.</w:t>
      </w:r>
      <w:r w:rsidR="00392AB8">
        <w:rPr>
          <w:rFonts w:ascii="Times New Roman" w:hAnsi="Times New Roman" w:cs="Times New Roman"/>
          <w:lang w:val="en-GB"/>
        </w:rPr>
        <w:t xml:space="preserve"> </w:t>
      </w:r>
      <w:r w:rsidR="00B63769">
        <w:rPr>
          <w:rFonts w:ascii="Times New Roman" w:hAnsi="Times New Roman" w:cs="Times New Roman"/>
          <w:lang w:val="en-GB"/>
        </w:rPr>
        <w:t xml:space="preserve">The Form was drafted and issued with an </w:t>
      </w:r>
      <w:r w:rsidR="00C25E93">
        <w:rPr>
          <w:rFonts w:ascii="Times New Roman" w:hAnsi="Times New Roman" w:cs="Times New Roman"/>
          <w:lang w:val="en-GB"/>
        </w:rPr>
        <w:t xml:space="preserve">accompanying e-mail detailing the reasoning for the questionnaire and </w:t>
      </w:r>
      <w:r w:rsidR="00447E17">
        <w:rPr>
          <w:rFonts w:ascii="Times New Roman" w:hAnsi="Times New Roman" w:cs="Times New Roman"/>
          <w:lang w:val="en-GB"/>
        </w:rPr>
        <w:t>giving some instructions for completion</w:t>
      </w:r>
      <w:r w:rsidR="00D20A9B">
        <w:rPr>
          <w:rFonts w:ascii="Times New Roman" w:hAnsi="Times New Roman" w:cs="Times New Roman"/>
          <w:lang w:val="en-GB"/>
        </w:rPr>
        <w:t xml:space="preserve"> – copies of both can be found in </w:t>
      </w:r>
      <w:r w:rsidR="00E35BB0">
        <w:rPr>
          <w:rFonts w:ascii="Times New Roman" w:hAnsi="Times New Roman" w:cs="Times New Roman"/>
          <w:lang w:val="en-GB"/>
        </w:rPr>
        <w:t>Figure 16 (Form</w:t>
      </w:r>
      <w:r w:rsidR="00096E44">
        <w:rPr>
          <w:rFonts w:ascii="Times New Roman" w:hAnsi="Times New Roman" w:cs="Times New Roman"/>
          <w:lang w:val="en-GB"/>
        </w:rPr>
        <w:t xml:space="preserve">) </w:t>
      </w:r>
      <w:r w:rsidR="00E35BB0">
        <w:rPr>
          <w:rFonts w:ascii="Times New Roman" w:hAnsi="Times New Roman" w:cs="Times New Roman"/>
          <w:lang w:val="en-GB"/>
        </w:rPr>
        <w:t xml:space="preserve">and </w:t>
      </w:r>
      <w:r w:rsidR="00D20A9B">
        <w:rPr>
          <w:rFonts w:ascii="Times New Roman" w:hAnsi="Times New Roman" w:cs="Times New Roman"/>
          <w:lang w:val="en-GB"/>
        </w:rPr>
        <w:t>Appendi</w:t>
      </w:r>
      <w:r w:rsidR="00E35BB0">
        <w:rPr>
          <w:rFonts w:ascii="Times New Roman" w:hAnsi="Times New Roman" w:cs="Times New Roman"/>
          <w:lang w:val="en-GB"/>
        </w:rPr>
        <w:t>x</w:t>
      </w:r>
      <w:r w:rsidR="00D20A9B">
        <w:rPr>
          <w:rFonts w:ascii="Times New Roman" w:hAnsi="Times New Roman" w:cs="Times New Roman"/>
          <w:lang w:val="en-GB"/>
        </w:rPr>
        <w:t xml:space="preserve"> 1</w:t>
      </w:r>
      <w:r w:rsidR="00617805">
        <w:rPr>
          <w:rFonts w:ascii="Times New Roman" w:hAnsi="Times New Roman" w:cs="Times New Roman"/>
          <w:lang w:val="en-GB"/>
        </w:rPr>
        <w:t>2</w:t>
      </w:r>
      <w:r w:rsidR="00096E44">
        <w:rPr>
          <w:rFonts w:ascii="Times New Roman" w:hAnsi="Times New Roman" w:cs="Times New Roman"/>
          <w:lang w:val="en-GB"/>
        </w:rPr>
        <w:t xml:space="preserve"> (email)</w:t>
      </w:r>
      <w:r w:rsidR="00D20A9B">
        <w:rPr>
          <w:rFonts w:ascii="Times New Roman" w:hAnsi="Times New Roman" w:cs="Times New Roman"/>
          <w:lang w:val="en-GB"/>
        </w:rPr>
        <w:t>.</w:t>
      </w:r>
      <w:r w:rsidR="00DE092D">
        <w:rPr>
          <w:rFonts w:ascii="Times New Roman" w:hAnsi="Times New Roman" w:cs="Times New Roman"/>
          <w:lang w:val="en-GB"/>
        </w:rPr>
        <w:t xml:space="preserve"> Once the questionnaire was completed it was then submitted electronically </w:t>
      </w:r>
      <w:r w:rsidR="005A1048">
        <w:rPr>
          <w:rFonts w:ascii="Times New Roman" w:hAnsi="Times New Roman" w:cs="Times New Roman"/>
          <w:lang w:val="en-GB"/>
        </w:rPr>
        <w:t xml:space="preserve">by the respondent </w:t>
      </w:r>
      <w:r w:rsidR="00DE092D">
        <w:rPr>
          <w:rFonts w:ascii="Times New Roman" w:hAnsi="Times New Roman" w:cs="Times New Roman"/>
          <w:lang w:val="en-GB"/>
        </w:rPr>
        <w:t xml:space="preserve">for viewing by </w:t>
      </w:r>
      <w:r w:rsidR="0042312C">
        <w:rPr>
          <w:rFonts w:ascii="Times New Roman" w:hAnsi="Times New Roman" w:cs="Times New Roman"/>
          <w:lang w:val="en-GB"/>
        </w:rPr>
        <w:t>the administrator.</w:t>
      </w:r>
      <w:r w:rsidR="00D20A9B">
        <w:rPr>
          <w:rFonts w:ascii="Times New Roman" w:hAnsi="Times New Roman" w:cs="Times New Roman"/>
          <w:lang w:val="en-GB"/>
        </w:rPr>
        <w:t xml:space="preserve"> </w:t>
      </w:r>
      <w:r w:rsidR="005A1048">
        <w:rPr>
          <w:rFonts w:ascii="Times New Roman" w:hAnsi="Times New Roman" w:cs="Times New Roman"/>
          <w:lang w:val="en-GB"/>
        </w:rPr>
        <w:t xml:space="preserve">To encourage </w:t>
      </w:r>
      <w:r w:rsidR="001D1097">
        <w:rPr>
          <w:rFonts w:ascii="Times New Roman" w:hAnsi="Times New Roman" w:cs="Times New Roman"/>
          <w:lang w:val="en-GB"/>
        </w:rPr>
        <w:t>a healthy response rate the survey was made anonymous</w:t>
      </w:r>
      <w:r w:rsidR="00015F92">
        <w:rPr>
          <w:rFonts w:ascii="Times New Roman" w:hAnsi="Times New Roman" w:cs="Times New Roman"/>
          <w:lang w:val="en-GB"/>
        </w:rPr>
        <w:t xml:space="preserve"> after receiving feedback during the pilot survey</w:t>
      </w:r>
      <w:r w:rsidR="001D1097">
        <w:rPr>
          <w:rFonts w:ascii="Times New Roman" w:hAnsi="Times New Roman" w:cs="Times New Roman"/>
          <w:lang w:val="en-GB"/>
        </w:rPr>
        <w:t xml:space="preserve">, however to aid with the research and future training </w:t>
      </w:r>
      <w:r w:rsidR="00BD5A29">
        <w:rPr>
          <w:rFonts w:ascii="Times New Roman" w:hAnsi="Times New Roman" w:cs="Times New Roman"/>
          <w:lang w:val="en-GB"/>
        </w:rPr>
        <w:t xml:space="preserve">needs </w:t>
      </w:r>
      <w:r w:rsidR="001D1097">
        <w:rPr>
          <w:rFonts w:ascii="Times New Roman" w:hAnsi="Times New Roman" w:cs="Times New Roman"/>
          <w:lang w:val="en-GB"/>
        </w:rPr>
        <w:t>the re</w:t>
      </w:r>
      <w:r w:rsidR="005A63AA">
        <w:rPr>
          <w:rFonts w:ascii="Times New Roman" w:hAnsi="Times New Roman" w:cs="Times New Roman"/>
          <w:lang w:val="en-GB"/>
        </w:rPr>
        <w:t>s</w:t>
      </w:r>
      <w:r w:rsidR="001D1097">
        <w:rPr>
          <w:rFonts w:ascii="Times New Roman" w:hAnsi="Times New Roman" w:cs="Times New Roman"/>
          <w:lang w:val="en-GB"/>
        </w:rPr>
        <w:t>pond</w:t>
      </w:r>
      <w:r w:rsidR="005A63AA">
        <w:rPr>
          <w:rFonts w:ascii="Times New Roman" w:hAnsi="Times New Roman" w:cs="Times New Roman"/>
          <w:lang w:val="en-GB"/>
        </w:rPr>
        <w:t>ents were requested to select their job role on site</w:t>
      </w:r>
      <w:r w:rsidR="00BD5A29">
        <w:rPr>
          <w:rFonts w:ascii="Times New Roman" w:hAnsi="Times New Roman" w:cs="Times New Roman"/>
          <w:lang w:val="en-GB"/>
        </w:rPr>
        <w:t>.</w:t>
      </w:r>
    </w:p>
    <w:p w14:paraId="4805EAFF" w14:textId="2660D2A2" w:rsidR="00BE3D78" w:rsidRDefault="004F4B89" w:rsidP="004F4B89">
      <w:pPr>
        <w:pStyle w:val="Heading3"/>
        <w:spacing w:line="360" w:lineRule="auto"/>
      </w:pPr>
      <w:bookmarkStart w:id="51" w:name="_Toc101693683"/>
      <w:r>
        <w:t>4.</w:t>
      </w:r>
      <w:r w:rsidR="00E64906">
        <w:t>1</w:t>
      </w:r>
      <w:r>
        <w:t>.4 Questionnaire Design</w:t>
      </w:r>
      <w:bookmarkEnd w:id="51"/>
    </w:p>
    <w:p w14:paraId="4743A615" w14:textId="638B4B7E" w:rsidR="004F4B89" w:rsidRDefault="005639FA" w:rsidP="008C7B20">
      <w:pPr>
        <w:spacing w:line="360" w:lineRule="auto"/>
        <w:jc w:val="both"/>
        <w:rPr>
          <w:rFonts w:ascii="Times New Roman" w:hAnsi="Times New Roman" w:cs="Times New Roman"/>
          <w:lang w:val="en-GB"/>
        </w:rPr>
      </w:pPr>
      <w:r>
        <w:rPr>
          <w:rFonts w:ascii="Times New Roman" w:hAnsi="Times New Roman" w:cs="Times New Roman"/>
          <w:lang w:val="en-GB"/>
        </w:rPr>
        <w:t>The design of the questionnaire was relatively simple once the</w:t>
      </w:r>
      <w:r w:rsidR="003771BD">
        <w:rPr>
          <w:rFonts w:ascii="Times New Roman" w:hAnsi="Times New Roman" w:cs="Times New Roman"/>
          <w:lang w:val="en-GB"/>
        </w:rPr>
        <w:t xml:space="preserve"> </w:t>
      </w:r>
      <w:r w:rsidR="001F3543">
        <w:rPr>
          <w:rFonts w:ascii="Times New Roman" w:hAnsi="Times New Roman" w:cs="Times New Roman"/>
          <w:lang w:val="en-GB"/>
        </w:rPr>
        <w:t>delivery method</w:t>
      </w:r>
      <w:r w:rsidR="003771BD">
        <w:rPr>
          <w:rFonts w:ascii="Times New Roman" w:hAnsi="Times New Roman" w:cs="Times New Roman"/>
          <w:lang w:val="en-GB"/>
        </w:rPr>
        <w:t xml:space="preserve"> was chosen as the layout for Microsoft Forms </w:t>
      </w:r>
      <w:r w:rsidR="008C7B20">
        <w:rPr>
          <w:rFonts w:ascii="Times New Roman" w:hAnsi="Times New Roman" w:cs="Times New Roman"/>
          <w:lang w:val="en-GB"/>
        </w:rPr>
        <w:t xml:space="preserve">is already set, however </w:t>
      </w:r>
      <w:r w:rsidR="00E25D33">
        <w:rPr>
          <w:rFonts w:ascii="Times New Roman" w:hAnsi="Times New Roman" w:cs="Times New Roman"/>
          <w:lang w:val="en-GB"/>
        </w:rPr>
        <w:t>the type of questions chosen were</w:t>
      </w:r>
      <w:r w:rsidR="008C7B20">
        <w:rPr>
          <w:rFonts w:ascii="Times New Roman" w:hAnsi="Times New Roman" w:cs="Times New Roman"/>
          <w:lang w:val="en-GB"/>
        </w:rPr>
        <w:t xml:space="preserve"> determined </w:t>
      </w:r>
      <w:r w:rsidR="00E25D33">
        <w:rPr>
          <w:rFonts w:ascii="Times New Roman" w:hAnsi="Times New Roman" w:cs="Times New Roman"/>
          <w:lang w:val="en-GB"/>
        </w:rPr>
        <w:t xml:space="preserve">to be that of </w:t>
      </w:r>
      <w:r w:rsidR="007C2BEF" w:rsidRPr="007C2BEF">
        <w:rPr>
          <w:rFonts w:ascii="Times New Roman" w:hAnsi="Times New Roman" w:cs="Times New Roman"/>
          <w:i/>
          <w:iCs/>
          <w:lang w:val="en-GB"/>
        </w:rPr>
        <w:t xml:space="preserve">Closed </w:t>
      </w:r>
      <w:r w:rsidR="007C2BEF" w:rsidRPr="007C2BEF">
        <w:rPr>
          <w:rFonts w:ascii="Times New Roman" w:hAnsi="Times New Roman" w:cs="Times New Roman"/>
          <w:lang w:val="en-GB"/>
        </w:rPr>
        <w:t xml:space="preserve">and </w:t>
      </w:r>
      <w:r w:rsidR="007C2BEF" w:rsidRPr="007C2BEF">
        <w:rPr>
          <w:rFonts w:ascii="Times New Roman" w:hAnsi="Times New Roman" w:cs="Times New Roman"/>
          <w:i/>
          <w:iCs/>
          <w:lang w:val="en-GB"/>
        </w:rPr>
        <w:t>Multiple Choice</w:t>
      </w:r>
      <w:r w:rsidR="00955E1D">
        <w:rPr>
          <w:rFonts w:ascii="Times New Roman" w:hAnsi="Times New Roman" w:cs="Times New Roman"/>
          <w:i/>
          <w:iCs/>
          <w:lang w:val="en-GB"/>
        </w:rPr>
        <w:t xml:space="preserve">. </w:t>
      </w:r>
      <w:r w:rsidR="00955E1D">
        <w:rPr>
          <w:rFonts w:ascii="Times New Roman" w:hAnsi="Times New Roman" w:cs="Times New Roman"/>
          <w:lang w:val="en-GB"/>
        </w:rPr>
        <w:t xml:space="preserve">The reasoning for </w:t>
      </w:r>
      <w:r w:rsidR="00A41042">
        <w:rPr>
          <w:rFonts w:ascii="Times New Roman" w:hAnsi="Times New Roman" w:cs="Times New Roman"/>
          <w:lang w:val="en-GB"/>
        </w:rPr>
        <w:t xml:space="preserve">choosing </w:t>
      </w:r>
      <w:r w:rsidR="00955E1D">
        <w:rPr>
          <w:rFonts w:ascii="Times New Roman" w:hAnsi="Times New Roman" w:cs="Times New Roman"/>
          <w:lang w:val="en-GB"/>
        </w:rPr>
        <w:t xml:space="preserve">these question types </w:t>
      </w:r>
      <w:r w:rsidR="00A41042">
        <w:rPr>
          <w:rFonts w:ascii="Times New Roman" w:hAnsi="Times New Roman" w:cs="Times New Roman"/>
          <w:lang w:val="en-GB"/>
        </w:rPr>
        <w:t>are as follows;</w:t>
      </w:r>
    </w:p>
    <w:p w14:paraId="206A3F67" w14:textId="37961B2F" w:rsidR="00A41042" w:rsidRDefault="00FA1BE9" w:rsidP="002B3D2A">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Take less time to answer so likely to improve response rate</w:t>
      </w:r>
    </w:p>
    <w:p w14:paraId="149DBB09" w14:textId="2D2DD82A" w:rsidR="00FA1BE9" w:rsidRDefault="003C4C29" w:rsidP="002B3D2A">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 xml:space="preserve">Can be more </w:t>
      </w:r>
      <w:r w:rsidR="0026491E">
        <w:rPr>
          <w:rFonts w:ascii="Times New Roman" w:hAnsi="Times New Roman" w:cs="Times New Roman"/>
        </w:rPr>
        <w:t>specific</w:t>
      </w:r>
    </w:p>
    <w:p w14:paraId="64BD32D3" w14:textId="29CCA002" w:rsidR="0026491E" w:rsidRDefault="0026491E" w:rsidP="002B3D2A">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Easier to analyse</w:t>
      </w:r>
    </w:p>
    <w:p w14:paraId="2A232D3E" w14:textId="7113D873" w:rsidR="002D53E1" w:rsidRDefault="003F5F59" w:rsidP="002B3D2A">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 xml:space="preserve">Produce </w:t>
      </w:r>
      <w:r w:rsidR="00865AA5">
        <w:rPr>
          <w:rFonts w:ascii="Times New Roman" w:hAnsi="Times New Roman" w:cs="Times New Roman"/>
        </w:rPr>
        <w:t>quantitative data</w:t>
      </w:r>
    </w:p>
    <w:p w14:paraId="2163B40F" w14:textId="71475769" w:rsidR="007924DB" w:rsidRDefault="007924DB" w:rsidP="007924DB">
      <w:pPr>
        <w:spacing w:line="360" w:lineRule="auto"/>
        <w:jc w:val="both"/>
        <w:rPr>
          <w:rFonts w:ascii="Times New Roman" w:hAnsi="Times New Roman" w:cs="Times New Roman"/>
        </w:rPr>
      </w:pPr>
    </w:p>
    <w:p w14:paraId="58F14F07" w14:textId="3C71B15C" w:rsidR="007924DB" w:rsidRDefault="007924DB" w:rsidP="007924DB">
      <w:pPr>
        <w:spacing w:line="360" w:lineRule="auto"/>
        <w:jc w:val="both"/>
        <w:rPr>
          <w:rFonts w:ascii="Times New Roman" w:hAnsi="Times New Roman" w:cs="Times New Roman"/>
        </w:rPr>
      </w:pPr>
    </w:p>
    <w:p w14:paraId="70ADECE3" w14:textId="5B65B1D4" w:rsidR="007924DB" w:rsidRDefault="007924DB" w:rsidP="007924DB">
      <w:pPr>
        <w:spacing w:line="360" w:lineRule="auto"/>
        <w:jc w:val="both"/>
        <w:rPr>
          <w:rFonts w:ascii="Times New Roman" w:hAnsi="Times New Roman" w:cs="Times New Roman"/>
        </w:rPr>
      </w:pPr>
    </w:p>
    <w:p w14:paraId="67640B79" w14:textId="04190BA9" w:rsidR="007924DB" w:rsidRDefault="007924DB" w:rsidP="007924DB">
      <w:pPr>
        <w:spacing w:line="360" w:lineRule="auto"/>
        <w:jc w:val="both"/>
        <w:rPr>
          <w:rFonts w:ascii="Times New Roman" w:hAnsi="Times New Roman" w:cs="Times New Roman"/>
        </w:rPr>
      </w:pPr>
    </w:p>
    <w:p w14:paraId="4FE0F8AF" w14:textId="04B12473" w:rsidR="007924DB" w:rsidRDefault="007924DB" w:rsidP="007924DB">
      <w:pPr>
        <w:spacing w:line="360" w:lineRule="auto"/>
        <w:jc w:val="both"/>
        <w:rPr>
          <w:rFonts w:ascii="Times New Roman" w:hAnsi="Times New Roman" w:cs="Times New Roman"/>
        </w:rPr>
      </w:pPr>
    </w:p>
    <w:p w14:paraId="7028AFD6" w14:textId="3D6B4A35" w:rsidR="007924DB" w:rsidRDefault="007924DB" w:rsidP="007924DB">
      <w:pPr>
        <w:spacing w:line="360" w:lineRule="auto"/>
        <w:jc w:val="both"/>
        <w:rPr>
          <w:rFonts w:ascii="Times New Roman" w:hAnsi="Times New Roman" w:cs="Times New Roman"/>
        </w:rPr>
      </w:pPr>
    </w:p>
    <w:p w14:paraId="580AA3CD" w14:textId="77777777" w:rsidR="00FC49C8" w:rsidRDefault="00FC49C8" w:rsidP="007924DB">
      <w:pPr>
        <w:spacing w:line="360" w:lineRule="auto"/>
        <w:jc w:val="both"/>
        <w:rPr>
          <w:rFonts w:ascii="Times New Roman" w:hAnsi="Times New Roman" w:cs="Times New Roman"/>
        </w:rPr>
      </w:pPr>
    </w:p>
    <w:p w14:paraId="532CA140" w14:textId="0BD455F8" w:rsidR="007924DB" w:rsidRPr="002D59E5" w:rsidRDefault="007924DB" w:rsidP="007924DB">
      <w:pPr>
        <w:spacing w:line="360" w:lineRule="auto"/>
        <w:jc w:val="both"/>
        <w:rPr>
          <w:rFonts w:ascii="Times New Roman" w:hAnsi="Times New Roman" w:cs="Times New Roman"/>
        </w:rPr>
      </w:pPr>
      <w:r w:rsidRPr="002D59E5">
        <w:rPr>
          <w:rFonts w:ascii="Times New Roman" w:hAnsi="Times New Roman" w:cs="Times New Roman"/>
        </w:rPr>
        <w:lastRenderedPageBreak/>
        <w:t>Figure</w:t>
      </w:r>
      <w:r w:rsidR="0070637C" w:rsidRPr="002D59E5">
        <w:rPr>
          <w:rFonts w:ascii="Times New Roman" w:hAnsi="Times New Roman" w:cs="Times New Roman"/>
        </w:rPr>
        <w:t xml:space="preserve"> </w:t>
      </w:r>
      <w:r w:rsidR="0004782B" w:rsidRPr="002D59E5">
        <w:rPr>
          <w:rFonts w:ascii="Times New Roman" w:hAnsi="Times New Roman" w:cs="Times New Roman"/>
        </w:rPr>
        <w:t>16</w:t>
      </w:r>
      <w:r w:rsidR="0070637C" w:rsidRPr="002D59E5">
        <w:rPr>
          <w:rFonts w:ascii="Times New Roman" w:hAnsi="Times New Roman" w:cs="Times New Roman"/>
        </w:rPr>
        <w:t xml:space="preserve"> - Lean Manufacturing Understanding Questionnaire</w:t>
      </w:r>
    </w:p>
    <w:p w14:paraId="6F419828" w14:textId="4F16D1AB" w:rsidR="009708D0" w:rsidRDefault="009708D0" w:rsidP="009708D0">
      <w:pPr>
        <w:spacing w:line="360" w:lineRule="auto"/>
        <w:jc w:val="both"/>
        <w:rPr>
          <w:rFonts w:ascii="Times New Roman" w:hAnsi="Times New Roman" w:cs="Times New Roman"/>
        </w:rPr>
      </w:pPr>
      <w:r w:rsidRPr="00A55AA0">
        <w:rPr>
          <w:noProof/>
          <w:lang w:val="en-GB"/>
        </w:rPr>
        <w:drawing>
          <wp:inline distT="0" distB="0" distL="0" distR="0" wp14:anchorId="1E07CC06" wp14:editId="11785A9E">
            <wp:extent cx="5935980" cy="7753350"/>
            <wp:effectExtent l="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902" cy="7763698"/>
                    </a:xfrm>
                    <a:prstGeom prst="rect">
                      <a:avLst/>
                    </a:prstGeom>
                  </pic:spPr>
                </pic:pic>
              </a:graphicData>
            </a:graphic>
          </wp:inline>
        </w:drawing>
      </w:r>
    </w:p>
    <w:p w14:paraId="39767B0B" w14:textId="632365ED" w:rsidR="007924DB" w:rsidRDefault="007924DB" w:rsidP="009708D0">
      <w:pPr>
        <w:spacing w:line="360" w:lineRule="auto"/>
        <w:jc w:val="both"/>
        <w:rPr>
          <w:rFonts w:ascii="Times New Roman" w:hAnsi="Times New Roman" w:cs="Times New Roman"/>
        </w:rPr>
      </w:pPr>
      <w:r w:rsidRPr="004B77F1">
        <w:rPr>
          <w:noProof/>
          <w:lang w:val="en-GB"/>
        </w:rPr>
        <w:lastRenderedPageBreak/>
        <w:drawing>
          <wp:inline distT="0" distB="0" distL="0" distR="0" wp14:anchorId="5B921FAA" wp14:editId="25567F52">
            <wp:extent cx="5863590" cy="8077200"/>
            <wp:effectExtent l="0" t="0" r="381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67574" cy="8082688"/>
                    </a:xfrm>
                    <a:prstGeom prst="rect">
                      <a:avLst/>
                    </a:prstGeom>
                  </pic:spPr>
                </pic:pic>
              </a:graphicData>
            </a:graphic>
          </wp:inline>
        </w:drawing>
      </w:r>
    </w:p>
    <w:p w14:paraId="600A172D" w14:textId="5978FCDC" w:rsidR="007924DB" w:rsidRDefault="007924DB" w:rsidP="0070637C">
      <w:pPr>
        <w:spacing w:line="360" w:lineRule="auto"/>
        <w:jc w:val="center"/>
        <w:rPr>
          <w:rFonts w:ascii="Times New Roman" w:hAnsi="Times New Roman" w:cs="Times New Roman"/>
        </w:rPr>
      </w:pPr>
      <w:r w:rsidRPr="00A8462A">
        <w:rPr>
          <w:noProof/>
          <w:lang w:val="en-GB"/>
        </w:rPr>
        <w:lastRenderedPageBreak/>
        <w:drawing>
          <wp:inline distT="0" distB="0" distL="0" distR="0" wp14:anchorId="4AFB32CA" wp14:editId="2E925074">
            <wp:extent cx="5747222" cy="8070850"/>
            <wp:effectExtent l="0" t="0" r="6350" b="635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1557" cy="8090981"/>
                    </a:xfrm>
                    <a:prstGeom prst="rect">
                      <a:avLst/>
                    </a:prstGeom>
                  </pic:spPr>
                </pic:pic>
              </a:graphicData>
            </a:graphic>
          </wp:inline>
        </w:drawing>
      </w:r>
    </w:p>
    <w:p w14:paraId="456DF25F" w14:textId="549ECC09" w:rsidR="007924DB" w:rsidRPr="009708D0" w:rsidRDefault="007924DB" w:rsidP="0070637C">
      <w:pPr>
        <w:spacing w:line="360" w:lineRule="auto"/>
        <w:jc w:val="center"/>
        <w:rPr>
          <w:rFonts w:ascii="Times New Roman" w:hAnsi="Times New Roman" w:cs="Times New Roman"/>
        </w:rPr>
      </w:pPr>
      <w:r w:rsidRPr="0032578C">
        <w:rPr>
          <w:noProof/>
          <w:lang w:val="en-GB"/>
        </w:rPr>
        <w:lastRenderedPageBreak/>
        <w:drawing>
          <wp:inline distT="0" distB="0" distL="0" distR="0" wp14:anchorId="76648F1E" wp14:editId="3EE98BBA">
            <wp:extent cx="5943600" cy="7728668"/>
            <wp:effectExtent l="0" t="0" r="0" b="57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4507" cy="7729848"/>
                    </a:xfrm>
                    <a:prstGeom prst="rect">
                      <a:avLst/>
                    </a:prstGeom>
                  </pic:spPr>
                </pic:pic>
              </a:graphicData>
            </a:graphic>
          </wp:inline>
        </w:drawing>
      </w:r>
    </w:p>
    <w:p w14:paraId="59E56521" w14:textId="73770DC4" w:rsidR="0037324D" w:rsidRDefault="00143943" w:rsidP="0037324D">
      <w:pPr>
        <w:spacing w:line="360" w:lineRule="auto"/>
        <w:jc w:val="both"/>
        <w:rPr>
          <w:rFonts w:ascii="Times New Roman" w:hAnsi="Times New Roman" w:cs="Times New Roman"/>
          <w:color w:val="000000" w:themeColor="text1"/>
        </w:rPr>
      </w:pPr>
      <w:r>
        <w:rPr>
          <w:rFonts w:ascii="Times New Roman" w:hAnsi="Times New Roman" w:cs="Times New Roman"/>
        </w:rPr>
        <w:lastRenderedPageBreak/>
        <w:t>To de</w:t>
      </w:r>
      <w:r w:rsidR="0079243B">
        <w:rPr>
          <w:rFonts w:ascii="Times New Roman" w:hAnsi="Times New Roman" w:cs="Times New Roman"/>
        </w:rPr>
        <w:t>termine</w:t>
      </w:r>
      <w:r>
        <w:rPr>
          <w:rFonts w:ascii="Times New Roman" w:hAnsi="Times New Roman" w:cs="Times New Roman"/>
        </w:rPr>
        <w:t xml:space="preserve"> </w:t>
      </w:r>
      <w:r w:rsidR="00633D07">
        <w:rPr>
          <w:rFonts w:ascii="Times New Roman" w:hAnsi="Times New Roman" w:cs="Times New Roman"/>
        </w:rPr>
        <w:t xml:space="preserve">tangible </w:t>
      </w:r>
      <w:r>
        <w:rPr>
          <w:rFonts w:ascii="Times New Roman" w:hAnsi="Times New Roman" w:cs="Times New Roman"/>
        </w:rPr>
        <w:t xml:space="preserve">questions a </w:t>
      </w:r>
      <w:r w:rsidR="004932DD">
        <w:rPr>
          <w:rFonts w:ascii="Times New Roman" w:hAnsi="Times New Roman" w:cs="Times New Roman"/>
        </w:rPr>
        <w:t xml:space="preserve">fundamental </w:t>
      </w:r>
      <w:r w:rsidR="00076F1B">
        <w:rPr>
          <w:rFonts w:ascii="Times New Roman" w:hAnsi="Times New Roman" w:cs="Times New Roman"/>
        </w:rPr>
        <w:t xml:space="preserve">connection </w:t>
      </w:r>
      <w:r>
        <w:rPr>
          <w:rFonts w:ascii="Times New Roman" w:hAnsi="Times New Roman" w:cs="Times New Roman"/>
        </w:rPr>
        <w:t xml:space="preserve">must be established between the research aim and the </w:t>
      </w:r>
      <w:r w:rsidR="005D528D">
        <w:rPr>
          <w:rFonts w:ascii="Times New Roman" w:hAnsi="Times New Roman" w:cs="Times New Roman"/>
        </w:rPr>
        <w:t>chosen</w:t>
      </w:r>
      <w:r>
        <w:rPr>
          <w:rFonts w:ascii="Times New Roman" w:hAnsi="Times New Roman" w:cs="Times New Roman"/>
        </w:rPr>
        <w:t xml:space="preserve"> questions via the research issues. </w:t>
      </w:r>
      <w:r w:rsidRPr="00ED165F">
        <w:rPr>
          <w:rFonts w:ascii="Times New Roman" w:hAnsi="Times New Roman" w:cs="Times New Roman"/>
          <w:color w:val="000000" w:themeColor="text1"/>
        </w:rPr>
        <w:t xml:space="preserve">To </w:t>
      </w:r>
      <w:r w:rsidR="004436A5" w:rsidRPr="00ED165F">
        <w:rPr>
          <w:rFonts w:ascii="Times New Roman" w:hAnsi="Times New Roman" w:cs="Times New Roman"/>
          <w:color w:val="000000" w:themeColor="text1"/>
        </w:rPr>
        <w:t>bring this together</w:t>
      </w:r>
      <w:r w:rsidRPr="00ED165F">
        <w:rPr>
          <w:rFonts w:ascii="Times New Roman" w:hAnsi="Times New Roman" w:cs="Times New Roman"/>
          <w:color w:val="000000" w:themeColor="text1"/>
        </w:rPr>
        <w:t>,</w:t>
      </w:r>
      <w:r w:rsidR="00ED165F" w:rsidRPr="00ED165F">
        <w:rPr>
          <w:rFonts w:ascii="Times New Roman" w:hAnsi="Times New Roman" w:cs="Times New Roman"/>
          <w:color w:val="000000" w:themeColor="text1"/>
        </w:rPr>
        <w:t xml:space="preserve"> T</w:t>
      </w:r>
      <w:r w:rsidR="00344B96" w:rsidRPr="00ED165F">
        <w:rPr>
          <w:rFonts w:ascii="Times New Roman" w:hAnsi="Times New Roman" w:cs="Times New Roman"/>
          <w:color w:val="000000" w:themeColor="text1"/>
        </w:rPr>
        <w:t>able</w:t>
      </w:r>
      <w:r w:rsidR="00ED165F" w:rsidRPr="00ED165F">
        <w:rPr>
          <w:rFonts w:ascii="Times New Roman" w:hAnsi="Times New Roman" w:cs="Times New Roman"/>
          <w:color w:val="000000" w:themeColor="text1"/>
        </w:rPr>
        <w:t xml:space="preserve"> </w:t>
      </w:r>
      <w:r w:rsidR="00200EB9">
        <w:rPr>
          <w:rFonts w:ascii="Times New Roman" w:hAnsi="Times New Roman" w:cs="Times New Roman"/>
          <w:color w:val="000000" w:themeColor="text1"/>
        </w:rPr>
        <w:t>5</w:t>
      </w:r>
      <w:r w:rsidR="00344B96" w:rsidRPr="00ED165F">
        <w:rPr>
          <w:rFonts w:ascii="Times New Roman" w:hAnsi="Times New Roman" w:cs="Times New Roman"/>
          <w:color w:val="000000" w:themeColor="text1"/>
        </w:rPr>
        <w:t xml:space="preserve"> has been </w:t>
      </w:r>
      <w:r w:rsidR="00950DD7">
        <w:rPr>
          <w:rFonts w:ascii="Times New Roman" w:hAnsi="Times New Roman" w:cs="Times New Roman"/>
          <w:color w:val="000000" w:themeColor="text1"/>
        </w:rPr>
        <w:t>produced</w:t>
      </w:r>
      <w:r w:rsidR="00344B96" w:rsidRPr="00ED165F">
        <w:rPr>
          <w:rFonts w:ascii="Times New Roman" w:hAnsi="Times New Roman" w:cs="Times New Roman"/>
          <w:color w:val="000000" w:themeColor="text1"/>
        </w:rPr>
        <w:t xml:space="preserve"> </w:t>
      </w:r>
      <w:r w:rsidR="008A0351" w:rsidRPr="00ED165F">
        <w:rPr>
          <w:rFonts w:ascii="Times New Roman" w:hAnsi="Times New Roman" w:cs="Times New Roman"/>
          <w:color w:val="000000" w:themeColor="text1"/>
        </w:rPr>
        <w:t xml:space="preserve">detailing the research aim at the top along with </w:t>
      </w:r>
      <w:r w:rsidRPr="00ED165F">
        <w:rPr>
          <w:rFonts w:ascii="Times New Roman" w:hAnsi="Times New Roman" w:cs="Times New Roman"/>
          <w:color w:val="000000" w:themeColor="text1"/>
        </w:rPr>
        <w:t xml:space="preserve">the research issues </w:t>
      </w:r>
      <w:r w:rsidR="00B04BC1" w:rsidRPr="00ED165F">
        <w:rPr>
          <w:rFonts w:ascii="Times New Roman" w:hAnsi="Times New Roman" w:cs="Times New Roman"/>
          <w:color w:val="000000" w:themeColor="text1"/>
        </w:rPr>
        <w:t>and questions generated to satisfy the areas of</w:t>
      </w:r>
      <w:r w:rsidR="00950DD7">
        <w:rPr>
          <w:rFonts w:ascii="Times New Roman" w:hAnsi="Times New Roman" w:cs="Times New Roman"/>
          <w:color w:val="000000" w:themeColor="text1"/>
        </w:rPr>
        <w:t xml:space="preserve"> interest</w:t>
      </w:r>
      <w:r w:rsidR="00B04BC1" w:rsidRPr="00ED165F">
        <w:rPr>
          <w:rFonts w:ascii="Times New Roman" w:hAnsi="Times New Roman" w:cs="Times New Roman"/>
          <w:color w:val="000000" w:themeColor="text1"/>
        </w:rPr>
        <w:t>.</w:t>
      </w:r>
    </w:p>
    <w:p w14:paraId="6E4A35BF" w14:textId="601208AD" w:rsidR="00ED165F" w:rsidRPr="00166422" w:rsidRDefault="00ED165F" w:rsidP="005A38EE">
      <w:pPr>
        <w:spacing w:line="240" w:lineRule="auto"/>
        <w:jc w:val="both"/>
        <w:rPr>
          <w:rFonts w:ascii="Times New Roman" w:hAnsi="Times New Roman" w:cs="Times New Roman"/>
          <w:b/>
          <w:bCs/>
          <w:color w:val="FF0000"/>
        </w:rPr>
      </w:pPr>
      <w:r w:rsidRPr="00166422">
        <w:rPr>
          <w:rFonts w:ascii="Times New Roman" w:hAnsi="Times New Roman" w:cs="Times New Roman"/>
          <w:b/>
          <w:bCs/>
          <w:color w:val="000000" w:themeColor="text1"/>
        </w:rPr>
        <w:t xml:space="preserve">Table </w:t>
      </w:r>
      <w:r w:rsidR="00483FD5">
        <w:rPr>
          <w:rFonts w:ascii="Times New Roman" w:hAnsi="Times New Roman" w:cs="Times New Roman"/>
          <w:b/>
          <w:bCs/>
          <w:color w:val="000000" w:themeColor="text1"/>
        </w:rPr>
        <w:t>5</w:t>
      </w:r>
      <w:r w:rsidRPr="00166422">
        <w:rPr>
          <w:rFonts w:ascii="Times New Roman" w:hAnsi="Times New Roman" w:cs="Times New Roman"/>
          <w:b/>
          <w:bCs/>
          <w:color w:val="000000" w:themeColor="text1"/>
        </w:rPr>
        <w:t xml:space="preserve"> – Research </w:t>
      </w:r>
      <w:r w:rsidR="005A38EE" w:rsidRPr="00166422">
        <w:rPr>
          <w:rFonts w:ascii="Times New Roman" w:hAnsi="Times New Roman" w:cs="Times New Roman"/>
          <w:b/>
          <w:bCs/>
          <w:color w:val="000000" w:themeColor="text1"/>
        </w:rPr>
        <w:t>Issue versus Research Questions</w:t>
      </w:r>
    </w:p>
    <w:tbl>
      <w:tblPr>
        <w:tblStyle w:val="TableGrid1"/>
        <w:tblW w:w="0" w:type="auto"/>
        <w:tblLook w:val="04A0" w:firstRow="1" w:lastRow="0" w:firstColumn="1" w:lastColumn="0" w:noHBand="0" w:noVBand="1"/>
      </w:tblPr>
      <w:tblGrid>
        <w:gridCol w:w="3114"/>
        <w:gridCol w:w="6236"/>
      </w:tblGrid>
      <w:tr w:rsidR="0040181A" w:rsidRPr="0040181A" w14:paraId="59420DA4" w14:textId="77777777" w:rsidTr="0003669B">
        <w:tc>
          <w:tcPr>
            <w:tcW w:w="9350" w:type="dxa"/>
            <w:gridSpan w:val="2"/>
            <w:shd w:val="clear" w:color="auto" w:fill="D0CECE" w:themeFill="background2" w:themeFillShade="E6"/>
          </w:tcPr>
          <w:p w14:paraId="083E4DF9" w14:textId="0A99E793" w:rsidR="0040181A" w:rsidRPr="0040181A" w:rsidRDefault="0040181A" w:rsidP="0040181A">
            <w:pPr>
              <w:rPr>
                <w:rFonts w:ascii="Times New Roman" w:hAnsi="Times New Roman" w:cs="Times New Roman"/>
              </w:rPr>
            </w:pPr>
            <w:r w:rsidRPr="0040181A">
              <w:rPr>
                <w:rFonts w:ascii="Times New Roman" w:hAnsi="Times New Roman" w:cs="Times New Roman"/>
              </w:rPr>
              <w:t xml:space="preserve">AIM: </w:t>
            </w:r>
            <w:r w:rsidRPr="0040181A">
              <w:rPr>
                <w:rFonts w:ascii="Times New Roman" w:hAnsi="Times New Roman" w:cs="Times New Roman"/>
                <w:i/>
                <w:iCs/>
              </w:rPr>
              <w:t>To identify the level of knowledge and understanding of Lean Manufacturing</w:t>
            </w:r>
            <w:r w:rsidR="002B5513">
              <w:rPr>
                <w:rFonts w:ascii="Times New Roman" w:hAnsi="Times New Roman" w:cs="Times New Roman"/>
                <w:i/>
                <w:iCs/>
              </w:rPr>
              <w:t xml:space="preserve"> and its’ application</w:t>
            </w:r>
            <w:r w:rsidRPr="0040181A">
              <w:rPr>
                <w:rFonts w:ascii="Times New Roman" w:hAnsi="Times New Roman" w:cs="Times New Roman"/>
                <w:i/>
                <w:iCs/>
              </w:rPr>
              <w:t xml:space="preserve"> at Cabot Carbon FMO facility Barry.</w:t>
            </w:r>
          </w:p>
        </w:tc>
      </w:tr>
      <w:tr w:rsidR="0040181A" w:rsidRPr="0040181A" w14:paraId="2E88C17D" w14:textId="77777777" w:rsidTr="0003669B">
        <w:tc>
          <w:tcPr>
            <w:tcW w:w="3114" w:type="dxa"/>
            <w:shd w:val="clear" w:color="auto" w:fill="D0CECE" w:themeFill="background2" w:themeFillShade="E6"/>
          </w:tcPr>
          <w:p w14:paraId="561231A8" w14:textId="77777777" w:rsidR="0040181A" w:rsidRPr="0040181A" w:rsidRDefault="0040181A" w:rsidP="0040181A">
            <w:pPr>
              <w:rPr>
                <w:rFonts w:ascii="Times New Roman" w:hAnsi="Times New Roman" w:cs="Times New Roman"/>
                <w:i/>
                <w:iCs/>
              </w:rPr>
            </w:pPr>
            <w:r w:rsidRPr="0040181A">
              <w:rPr>
                <w:rFonts w:ascii="Times New Roman" w:hAnsi="Times New Roman" w:cs="Times New Roman"/>
                <w:i/>
                <w:iCs/>
              </w:rPr>
              <w:t>Research Issues</w:t>
            </w:r>
          </w:p>
        </w:tc>
        <w:tc>
          <w:tcPr>
            <w:tcW w:w="6236" w:type="dxa"/>
            <w:shd w:val="clear" w:color="auto" w:fill="D0CECE" w:themeFill="background2" w:themeFillShade="E6"/>
          </w:tcPr>
          <w:p w14:paraId="1307D526" w14:textId="77777777" w:rsidR="0040181A" w:rsidRPr="0040181A" w:rsidRDefault="0040181A" w:rsidP="0040181A">
            <w:pPr>
              <w:rPr>
                <w:rFonts w:ascii="Times New Roman" w:hAnsi="Times New Roman" w:cs="Times New Roman"/>
                <w:i/>
                <w:iCs/>
              </w:rPr>
            </w:pPr>
            <w:r w:rsidRPr="0040181A">
              <w:rPr>
                <w:rFonts w:ascii="Times New Roman" w:hAnsi="Times New Roman" w:cs="Times New Roman"/>
                <w:i/>
                <w:iCs/>
              </w:rPr>
              <w:t>Research Questions</w:t>
            </w:r>
          </w:p>
        </w:tc>
      </w:tr>
      <w:tr w:rsidR="0040181A" w:rsidRPr="0040181A" w14:paraId="486D6E3C" w14:textId="77777777" w:rsidTr="002539A5">
        <w:tc>
          <w:tcPr>
            <w:tcW w:w="3114" w:type="dxa"/>
          </w:tcPr>
          <w:p w14:paraId="4F73921B"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 employees at Cabot Carbon FMO facility Barry identify what Lean Manufacturing is?</w:t>
            </w:r>
          </w:p>
        </w:tc>
        <w:tc>
          <w:tcPr>
            <w:tcW w:w="6236" w:type="dxa"/>
            <w:shd w:val="clear" w:color="auto" w:fill="ACB9CA" w:themeFill="text2" w:themeFillTint="66"/>
          </w:tcPr>
          <w:p w14:paraId="1FB8EA68"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Q1. What do you understand Lean manufacturing to mean?</w:t>
            </w:r>
          </w:p>
          <w:p w14:paraId="14054E08" w14:textId="77777777" w:rsidR="0040181A" w:rsidRPr="00CA2646" w:rsidRDefault="0040181A" w:rsidP="002B3D2A">
            <w:pPr>
              <w:numPr>
                <w:ilvl w:val="0"/>
                <w:numId w:val="22"/>
              </w:numPr>
              <w:spacing w:line="360" w:lineRule="auto"/>
              <w:contextualSpacing/>
              <w:rPr>
                <w:rFonts w:ascii="Times New Roman" w:hAnsi="Times New Roman" w:cs="Times New Roman"/>
                <w:sz w:val="18"/>
                <w:szCs w:val="18"/>
              </w:rPr>
            </w:pPr>
            <w:r w:rsidRPr="00CA2646">
              <w:rPr>
                <w:rFonts w:ascii="Times New Roman" w:hAnsi="Times New Roman" w:cs="Times New Roman"/>
                <w:sz w:val="18"/>
                <w:szCs w:val="18"/>
              </w:rPr>
              <w:t>A resource/people reduction exercise.</w:t>
            </w:r>
          </w:p>
          <w:p w14:paraId="2A8F4FDD" w14:textId="77777777" w:rsidR="0040181A" w:rsidRPr="00CA2646" w:rsidRDefault="0040181A" w:rsidP="002B3D2A">
            <w:pPr>
              <w:numPr>
                <w:ilvl w:val="0"/>
                <w:numId w:val="22"/>
              </w:numPr>
              <w:spacing w:line="360" w:lineRule="auto"/>
              <w:contextualSpacing/>
              <w:rPr>
                <w:rFonts w:ascii="Times New Roman" w:hAnsi="Times New Roman" w:cs="Times New Roman"/>
                <w:sz w:val="18"/>
                <w:szCs w:val="18"/>
              </w:rPr>
            </w:pPr>
            <w:r w:rsidRPr="00CA2646">
              <w:rPr>
                <w:rFonts w:ascii="Times New Roman" w:hAnsi="Times New Roman" w:cs="Times New Roman"/>
                <w:sz w:val="18"/>
                <w:szCs w:val="18"/>
              </w:rPr>
              <w:t>A stored inventory reduction exercise.</w:t>
            </w:r>
          </w:p>
          <w:p w14:paraId="56F7ABA6" w14:textId="77777777" w:rsidR="0040181A" w:rsidRPr="00CA2646" w:rsidRDefault="0040181A" w:rsidP="002B3D2A">
            <w:pPr>
              <w:numPr>
                <w:ilvl w:val="0"/>
                <w:numId w:val="22"/>
              </w:numPr>
              <w:spacing w:line="360" w:lineRule="auto"/>
              <w:contextualSpacing/>
              <w:rPr>
                <w:rFonts w:ascii="Times New Roman" w:hAnsi="Times New Roman" w:cs="Times New Roman"/>
                <w:sz w:val="18"/>
                <w:szCs w:val="18"/>
              </w:rPr>
            </w:pPr>
            <w:r w:rsidRPr="00CA2646">
              <w:rPr>
                <w:rFonts w:ascii="Times New Roman" w:hAnsi="Times New Roman" w:cs="Times New Roman"/>
                <w:sz w:val="18"/>
                <w:szCs w:val="18"/>
              </w:rPr>
              <w:t>A toolbox of management techniques and processes.</w:t>
            </w:r>
          </w:p>
          <w:p w14:paraId="7680DB63" w14:textId="77777777" w:rsidR="0040181A" w:rsidRPr="00CA2646" w:rsidRDefault="0040181A" w:rsidP="002B3D2A">
            <w:pPr>
              <w:numPr>
                <w:ilvl w:val="0"/>
                <w:numId w:val="22"/>
              </w:numPr>
              <w:spacing w:line="360" w:lineRule="auto"/>
              <w:contextualSpacing/>
              <w:rPr>
                <w:rFonts w:ascii="Times New Roman" w:hAnsi="Times New Roman" w:cs="Times New Roman"/>
                <w:sz w:val="18"/>
                <w:szCs w:val="18"/>
              </w:rPr>
            </w:pPr>
            <w:r w:rsidRPr="00CA2646">
              <w:rPr>
                <w:rFonts w:ascii="Times New Roman" w:hAnsi="Times New Roman" w:cs="Times New Roman"/>
                <w:sz w:val="18"/>
                <w:szCs w:val="18"/>
              </w:rPr>
              <w:t>A holistic strategy to managing a business.</w:t>
            </w:r>
          </w:p>
        </w:tc>
      </w:tr>
      <w:tr w:rsidR="0040181A" w:rsidRPr="0040181A" w14:paraId="000A7AA2" w14:textId="77777777" w:rsidTr="006F1E47">
        <w:tc>
          <w:tcPr>
            <w:tcW w:w="3114" w:type="dxa"/>
          </w:tcPr>
          <w:p w14:paraId="292AC4A5"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 employees value standardised work?</w:t>
            </w:r>
          </w:p>
        </w:tc>
        <w:tc>
          <w:tcPr>
            <w:tcW w:w="6236" w:type="dxa"/>
            <w:shd w:val="clear" w:color="auto" w:fill="ACB9CA" w:themeFill="text2" w:themeFillTint="66"/>
          </w:tcPr>
          <w:p w14:paraId="68C6C767" w14:textId="77777777" w:rsidR="0040181A" w:rsidRPr="00CA2646" w:rsidRDefault="0040181A"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Q2. What are your opinions with regards to Standard Work?</w:t>
            </w:r>
          </w:p>
          <w:p w14:paraId="2CDCB5FA" w14:textId="77777777" w:rsidR="0040181A" w:rsidRPr="00CA2646" w:rsidRDefault="0040181A" w:rsidP="002B3D2A">
            <w:pPr>
              <w:numPr>
                <w:ilvl w:val="0"/>
                <w:numId w:val="23"/>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 don’t know what standardised work is.</w:t>
            </w:r>
          </w:p>
          <w:p w14:paraId="2A3DFF74" w14:textId="77777777" w:rsidR="0040181A" w:rsidRPr="00CA2646" w:rsidRDefault="0040181A" w:rsidP="002B3D2A">
            <w:pPr>
              <w:numPr>
                <w:ilvl w:val="0"/>
                <w:numId w:val="23"/>
              </w:numPr>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Standardised work is useful but not essential as the process will carry on without it in pace.</w:t>
            </w:r>
          </w:p>
          <w:p w14:paraId="277DD17F" w14:textId="77777777" w:rsidR="0040181A" w:rsidRPr="00CA2646" w:rsidRDefault="0040181A" w:rsidP="002B3D2A">
            <w:pPr>
              <w:numPr>
                <w:ilvl w:val="0"/>
                <w:numId w:val="23"/>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Standardised work as essential as a way of ensuring we manage our processes to achieve our targets. Standardized work needs to be understood and valued at all levels within the facility from bottom to top.</w:t>
            </w:r>
          </w:p>
          <w:p w14:paraId="20DAAC23" w14:textId="77777777" w:rsidR="0040181A" w:rsidRPr="00CA2646" w:rsidRDefault="0040181A" w:rsidP="002B3D2A">
            <w:pPr>
              <w:numPr>
                <w:ilvl w:val="0"/>
                <w:numId w:val="23"/>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There is no need whatsoever for standardized work as we have experts in each role who know what they are doing.</w:t>
            </w:r>
          </w:p>
        </w:tc>
      </w:tr>
      <w:tr w:rsidR="0040181A" w:rsidRPr="0040181A" w14:paraId="66CF94D1" w14:textId="77777777" w:rsidTr="002539A5">
        <w:tc>
          <w:tcPr>
            <w:tcW w:w="3114" w:type="dxa"/>
          </w:tcPr>
          <w:p w14:paraId="2D0F4A02"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 employees understand what the tool 5S means?</w:t>
            </w:r>
          </w:p>
        </w:tc>
        <w:tc>
          <w:tcPr>
            <w:tcW w:w="6236" w:type="dxa"/>
            <w:shd w:val="clear" w:color="auto" w:fill="ACB9CA" w:themeFill="text2" w:themeFillTint="66"/>
          </w:tcPr>
          <w:p w14:paraId="3E96E833" w14:textId="111DEDAC"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Q3. </w:t>
            </w:r>
            <w:r w:rsidR="0040181A" w:rsidRPr="00CA2646">
              <w:rPr>
                <w:rFonts w:ascii="Times New Roman" w:eastAsiaTheme="minorEastAsia" w:hAnsi="Times New Roman" w:cs="Times New Roman"/>
                <w:sz w:val="18"/>
                <w:szCs w:val="18"/>
              </w:rPr>
              <w:t>What do you understand 5S to be?</w:t>
            </w:r>
          </w:p>
          <w:p w14:paraId="3E56B9DB" w14:textId="77777777" w:rsidR="0040181A" w:rsidRPr="00CA2646" w:rsidRDefault="0040181A" w:rsidP="002B3D2A">
            <w:pPr>
              <w:numPr>
                <w:ilvl w:val="0"/>
                <w:numId w:val="24"/>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 don't know what 5S is.</w:t>
            </w:r>
          </w:p>
          <w:p w14:paraId="2024CB6C" w14:textId="77777777" w:rsidR="0040181A" w:rsidRPr="00CA2646" w:rsidRDefault="0040181A" w:rsidP="002B3D2A">
            <w:pPr>
              <w:numPr>
                <w:ilvl w:val="0"/>
                <w:numId w:val="24"/>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It's a housekeeping exercise only.</w:t>
            </w:r>
          </w:p>
          <w:p w14:paraId="3E9C9EF0" w14:textId="77777777" w:rsidR="0040181A" w:rsidRPr="00CA2646" w:rsidRDefault="0040181A" w:rsidP="002B3D2A">
            <w:pPr>
              <w:numPr>
                <w:ilvl w:val="0"/>
                <w:numId w:val="24"/>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It's a standardized approach and mindset that can change attitude from ‘I work in a messy building’ to ‘I work in an organized building where everyone knows and can see where everything is.’</w:t>
            </w:r>
          </w:p>
          <w:p w14:paraId="198A3994" w14:textId="77777777" w:rsidR="0040181A" w:rsidRPr="00CA2646" w:rsidRDefault="0040181A" w:rsidP="002B3D2A">
            <w:pPr>
              <w:numPr>
                <w:ilvl w:val="0"/>
                <w:numId w:val="24"/>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It's a gimmick people talk about but nobody follows.</w:t>
            </w:r>
          </w:p>
        </w:tc>
      </w:tr>
      <w:tr w:rsidR="0040181A" w:rsidRPr="0040181A" w14:paraId="221D3B42" w14:textId="77777777" w:rsidTr="004D15E3">
        <w:tc>
          <w:tcPr>
            <w:tcW w:w="3114" w:type="dxa"/>
          </w:tcPr>
          <w:p w14:paraId="448CFCA7"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Does the area employee seek to identify the root cause of problems and implement countermeasures?</w:t>
            </w:r>
          </w:p>
        </w:tc>
        <w:tc>
          <w:tcPr>
            <w:tcW w:w="6236" w:type="dxa"/>
            <w:shd w:val="clear" w:color="auto" w:fill="F7CAAC" w:themeFill="accent2" w:themeFillTint="66"/>
          </w:tcPr>
          <w:p w14:paraId="6FC56DA1" w14:textId="6E89072D"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Q4. </w:t>
            </w:r>
            <w:r w:rsidR="0040181A" w:rsidRPr="00CA2646">
              <w:rPr>
                <w:rFonts w:ascii="Times New Roman" w:eastAsiaTheme="minorEastAsia" w:hAnsi="Times New Roman" w:cs="Times New Roman"/>
                <w:sz w:val="18"/>
                <w:szCs w:val="18"/>
              </w:rPr>
              <w:t>If problems arise or are encountered in your area of work are they dealt with forthrightly and in a timely manner?</w:t>
            </w:r>
          </w:p>
          <w:p w14:paraId="040BA6F6" w14:textId="77777777" w:rsidR="0040181A" w:rsidRPr="00CA2646" w:rsidRDefault="0040181A" w:rsidP="002B3D2A">
            <w:pPr>
              <w:numPr>
                <w:ilvl w:val="0"/>
                <w:numId w:val="25"/>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Always</w:t>
            </w:r>
          </w:p>
          <w:p w14:paraId="4E10ED61" w14:textId="77777777" w:rsidR="0040181A" w:rsidRPr="00CA2646" w:rsidRDefault="0040181A" w:rsidP="002B3D2A">
            <w:pPr>
              <w:numPr>
                <w:ilvl w:val="0"/>
                <w:numId w:val="25"/>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Sometimes</w:t>
            </w:r>
          </w:p>
          <w:p w14:paraId="7A6F7D0C" w14:textId="77777777" w:rsidR="0040181A" w:rsidRPr="00CA2646" w:rsidRDefault="0040181A" w:rsidP="002B3D2A">
            <w:pPr>
              <w:numPr>
                <w:ilvl w:val="0"/>
                <w:numId w:val="25"/>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Never</w:t>
            </w:r>
          </w:p>
        </w:tc>
      </w:tr>
      <w:tr w:rsidR="0040181A" w:rsidRPr="0040181A" w14:paraId="6298FF93" w14:textId="77777777" w:rsidTr="004D15E3">
        <w:tc>
          <w:tcPr>
            <w:tcW w:w="3114" w:type="dxa"/>
          </w:tcPr>
          <w:p w14:paraId="56771D3B"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Are employees daily objectives aligned with Cabot Carbon Barry annual goals and objectives?</w:t>
            </w:r>
          </w:p>
        </w:tc>
        <w:tc>
          <w:tcPr>
            <w:tcW w:w="6236" w:type="dxa"/>
            <w:shd w:val="clear" w:color="auto" w:fill="F7CAAC" w:themeFill="accent2" w:themeFillTint="66"/>
          </w:tcPr>
          <w:p w14:paraId="32A93A80" w14:textId="12ED8787"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Q5. </w:t>
            </w:r>
            <w:r w:rsidR="0040181A" w:rsidRPr="00CA2646">
              <w:rPr>
                <w:rFonts w:ascii="Times New Roman" w:eastAsiaTheme="minorEastAsia" w:hAnsi="Times New Roman" w:cs="Times New Roman"/>
                <w:sz w:val="18"/>
                <w:szCs w:val="18"/>
              </w:rPr>
              <w:t>Do you have a clear understanding of what is required from you in your daily job ensuring that you were able to meet the targets set for your area?</w:t>
            </w:r>
          </w:p>
          <w:p w14:paraId="213600B7" w14:textId="77777777" w:rsidR="0040181A" w:rsidRPr="00CA2646" w:rsidRDefault="0040181A" w:rsidP="002B3D2A">
            <w:pPr>
              <w:numPr>
                <w:ilvl w:val="0"/>
                <w:numId w:val="26"/>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Yes</w:t>
            </w:r>
          </w:p>
          <w:p w14:paraId="2FC63982" w14:textId="77777777" w:rsidR="0040181A" w:rsidRPr="00CA2646" w:rsidRDefault="0040181A" w:rsidP="002B3D2A">
            <w:pPr>
              <w:numPr>
                <w:ilvl w:val="0"/>
                <w:numId w:val="26"/>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No</w:t>
            </w:r>
          </w:p>
        </w:tc>
      </w:tr>
      <w:tr w:rsidR="0040181A" w:rsidRPr="0040181A" w14:paraId="1C6EBE6F" w14:textId="77777777" w:rsidTr="003E69B3">
        <w:tc>
          <w:tcPr>
            <w:tcW w:w="3114" w:type="dxa"/>
          </w:tcPr>
          <w:p w14:paraId="229191F5"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lastRenderedPageBreak/>
              <w:t>Do employees feel that their input is valued and respected?</w:t>
            </w:r>
          </w:p>
        </w:tc>
        <w:tc>
          <w:tcPr>
            <w:tcW w:w="6236" w:type="dxa"/>
            <w:shd w:val="clear" w:color="auto" w:fill="F7CAAC" w:themeFill="accent2" w:themeFillTint="66"/>
          </w:tcPr>
          <w:p w14:paraId="45991887" w14:textId="79643633"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Q6. </w:t>
            </w:r>
            <w:r w:rsidR="0040181A" w:rsidRPr="00CA2646">
              <w:rPr>
                <w:rFonts w:ascii="Times New Roman" w:eastAsiaTheme="minorEastAsia" w:hAnsi="Times New Roman" w:cs="Times New Roman"/>
                <w:sz w:val="18"/>
                <w:szCs w:val="18"/>
              </w:rPr>
              <w:t>If problems within your work area are encountered do you feel that you allow it to be involved in resolving the issues and that your input is valued and respected?</w:t>
            </w:r>
          </w:p>
          <w:p w14:paraId="1D4ED98C" w14:textId="77777777" w:rsidR="0040181A" w:rsidRPr="00CA2646" w:rsidRDefault="0040181A" w:rsidP="002B3D2A">
            <w:pPr>
              <w:numPr>
                <w:ilvl w:val="0"/>
                <w:numId w:val="27"/>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Always</w:t>
            </w:r>
          </w:p>
          <w:p w14:paraId="74FC95EA" w14:textId="77777777" w:rsidR="0040181A" w:rsidRPr="00CA2646" w:rsidRDefault="0040181A" w:rsidP="002B3D2A">
            <w:pPr>
              <w:numPr>
                <w:ilvl w:val="0"/>
                <w:numId w:val="27"/>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Never</w:t>
            </w:r>
          </w:p>
          <w:p w14:paraId="19102BD8" w14:textId="77777777" w:rsidR="0040181A" w:rsidRPr="00CA2646" w:rsidRDefault="0040181A" w:rsidP="002B3D2A">
            <w:pPr>
              <w:numPr>
                <w:ilvl w:val="0"/>
                <w:numId w:val="27"/>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Sometimes</w:t>
            </w:r>
          </w:p>
        </w:tc>
      </w:tr>
      <w:tr w:rsidR="0040181A" w:rsidRPr="0040181A" w14:paraId="59A4F56A" w14:textId="77777777" w:rsidTr="008166AA">
        <w:tc>
          <w:tcPr>
            <w:tcW w:w="3114" w:type="dxa"/>
          </w:tcPr>
          <w:p w14:paraId="5F8C6E4E"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Does a culture for Gemba and work conformation exist?</w:t>
            </w:r>
          </w:p>
        </w:tc>
        <w:tc>
          <w:tcPr>
            <w:tcW w:w="6236" w:type="dxa"/>
            <w:shd w:val="clear" w:color="auto" w:fill="F7CAAC" w:themeFill="accent2" w:themeFillTint="66"/>
          </w:tcPr>
          <w:p w14:paraId="29709934" w14:textId="43AA278F"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Q7. </w:t>
            </w:r>
            <w:r w:rsidR="0040181A" w:rsidRPr="00CA2646">
              <w:rPr>
                <w:rFonts w:ascii="Times New Roman" w:eastAsiaTheme="minorEastAsia" w:hAnsi="Times New Roman" w:cs="Times New Roman"/>
                <w:sz w:val="18"/>
                <w:szCs w:val="18"/>
              </w:rPr>
              <w:t>How do the work standards in your area get confirmed to ensure adherence to the laid out Standardised Work have been attained and maintained?</w:t>
            </w:r>
          </w:p>
          <w:p w14:paraId="5FB224D3" w14:textId="77777777" w:rsidR="0040181A" w:rsidRPr="00CA2646" w:rsidRDefault="0040181A" w:rsidP="002B3D2A">
            <w:pPr>
              <w:numPr>
                <w:ilvl w:val="0"/>
                <w:numId w:val="28"/>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There is no confirmation of adherence to standardised work in my area by my line manager.</w:t>
            </w:r>
          </w:p>
          <w:p w14:paraId="503B90B0" w14:textId="77777777" w:rsidR="0040181A" w:rsidRPr="00CA2646" w:rsidRDefault="0040181A" w:rsidP="002B3D2A">
            <w:pPr>
              <w:numPr>
                <w:ilvl w:val="0"/>
                <w:numId w:val="28"/>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Occasionally my line manager confirms adherence to standardised work in my area.</w:t>
            </w:r>
          </w:p>
          <w:p w14:paraId="182A8835" w14:textId="77777777" w:rsidR="0040181A" w:rsidRPr="00CA2646" w:rsidRDefault="0040181A" w:rsidP="002B3D2A">
            <w:pPr>
              <w:numPr>
                <w:ilvl w:val="0"/>
                <w:numId w:val="28"/>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Confirmation by my line manager is performed as part of a systematic approach and this has been carried out in a sustained way for the past 12 months.</w:t>
            </w:r>
          </w:p>
          <w:p w14:paraId="32B80BAF" w14:textId="77777777" w:rsidR="0040181A" w:rsidRPr="00CA2646" w:rsidRDefault="0040181A" w:rsidP="002B3D2A">
            <w:pPr>
              <w:numPr>
                <w:ilvl w:val="0"/>
                <w:numId w:val="28"/>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Confirmation by my line and senior managers is performed as part of a systematic approach and this has been carried out in a sustained way for the past 12 months.</w:t>
            </w:r>
          </w:p>
        </w:tc>
      </w:tr>
      <w:tr w:rsidR="0040181A" w:rsidRPr="0040181A" w14:paraId="7ECF6553" w14:textId="77777777" w:rsidTr="00C1453E">
        <w:tc>
          <w:tcPr>
            <w:tcW w:w="3114" w:type="dxa"/>
          </w:tcPr>
          <w:p w14:paraId="2867D03B"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Are employees engaged and informed? Is there a standard for communication and engagement?</w:t>
            </w:r>
          </w:p>
        </w:tc>
        <w:tc>
          <w:tcPr>
            <w:tcW w:w="6236" w:type="dxa"/>
            <w:shd w:val="clear" w:color="auto" w:fill="F7CAAC" w:themeFill="accent2" w:themeFillTint="66"/>
          </w:tcPr>
          <w:p w14:paraId="31AC306A" w14:textId="4C14B949"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Q8. </w:t>
            </w:r>
            <w:r w:rsidR="0040181A" w:rsidRPr="00CA2646">
              <w:rPr>
                <w:rFonts w:ascii="Times New Roman" w:eastAsiaTheme="minorEastAsia" w:hAnsi="Times New Roman" w:cs="Times New Roman"/>
                <w:sz w:val="18"/>
                <w:szCs w:val="18"/>
              </w:rPr>
              <w:t>How is information communicated to you? Please select all that apply.</w:t>
            </w:r>
          </w:p>
          <w:p w14:paraId="35CA2933" w14:textId="77777777" w:rsidR="0040181A" w:rsidRPr="00CA2646" w:rsidRDefault="0040181A" w:rsidP="002B3D2A">
            <w:pPr>
              <w:numPr>
                <w:ilvl w:val="0"/>
                <w:numId w:val="29"/>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Information is communicated via toolbox talks / knowledge update documents which I'm required to read and confirm that it is understood.</w:t>
            </w:r>
          </w:p>
          <w:p w14:paraId="279B6970" w14:textId="77777777" w:rsidR="0040181A" w:rsidRPr="00CA2646" w:rsidRDefault="0040181A" w:rsidP="002B3D2A">
            <w:pPr>
              <w:numPr>
                <w:ilvl w:val="0"/>
                <w:numId w:val="29"/>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Information is communicated via toolbox talks / knowledge updated documents via 1-2-1 with my line manager.</w:t>
            </w:r>
          </w:p>
          <w:p w14:paraId="1028B459" w14:textId="77777777" w:rsidR="0040181A" w:rsidRPr="00CA2646" w:rsidRDefault="0040181A" w:rsidP="002B3D2A">
            <w:pPr>
              <w:numPr>
                <w:ilvl w:val="0"/>
                <w:numId w:val="29"/>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information is emailed and direct to me and I'm required to read and act upon it.</w:t>
            </w:r>
          </w:p>
          <w:p w14:paraId="049B78D4" w14:textId="77777777" w:rsidR="0040181A" w:rsidRPr="00CA2646" w:rsidRDefault="0040181A" w:rsidP="002B3D2A">
            <w:pPr>
              <w:numPr>
                <w:ilvl w:val="0"/>
                <w:numId w:val="29"/>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Information is communicated via team meetings by my line manager and opportunity given to discuss / challenge the information.</w:t>
            </w:r>
          </w:p>
          <w:p w14:paraId="5B76FCDC" w14:textId="77777777" w:rsidR="0040181A" w:rsidRPr="00CA2646" w:rsidRDefault="0040181A" w:rsidP="002B3D2A">
            <w:pPr>
              <w:numPr>
                <w:ilvl w:val="0"/>
                <w:numId w:val="29"/>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Information is rarely communicated and I have to go find it for myself.</w:t>
            </w:r>
          </w:p>
        </w:tc>
      </w:tr>
      <w:tr w:rsidR="0040181A" w:rsidRPr="0040181A" w14:paraId="21278929" w14:textId="77777777" w:rsidTr="005B75C0">
        <w:tc>
          <w:tcPr>
            <w:tcW w:w="3114" w:type="dxa"/>
          </w:tcPr>
          <w:p w14:paraId="756F2672"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Do employees understand some fundamental tools and processes to make a lean enterprise successful?</w:t>
            </w:r>
          </w:p>
        </w:tc>
        <w:tc>
          <w:tcPr>
            <w:tcW w:w="6236" w:type="dxa"/>
            <w:shd w:val="clear" w:color="auto" w:fill="ACB9CA" w:themeFill="text2" w:themeFillTint="66"/>
          </w:tcPr>
          <w:p w14:paraId="4422E903" w14:textId="4C3F2A47" w:rsidR="0040181A" w:rsidRPr="00CA2646" w:rsidRDefault="00395348"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 xml:space="preserve">Q9. </w:t>
            </w:r>
            <w:r w:rsidR="0040181A" w:rsidRPr="00CA2646">
              <w:rPr>
                <w:rFonts w:ascii="Times New Roman" w:eastAsiaTheme="minorEastAsia" w:hAnsi="Times New Roman" w:cs="Times New Roman"/>
                <w:sz w:val="18"/>
                <w:szCs w:val="18"/>
              </w:rPr>
              <w:t>What are required to make a lean enterprise successful? Please select all that apply.</w:t>
            </w:r>
          </w:p>
          <w:p w14:paraId="0A51ECD6"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A respectful people</w:t>
            </w:r>
          </w:p>
          <w:p w14:paraId="03F791EE"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Continuous improvement</w:t>
            </w:r>
          </w:p>
          <w:p w14:paraId="4BA6162D"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Teamwork</w:t>
            </w:r>
          </w:p>
          <w:p w14:paraId="3DAD9776"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Standardised work and SOP's</w:t>
            </w:r>
          </w:p>
          <w:p w14:paraId="47985EE9"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Visual management and 5S</w:t>
            </w:r>
          </w:p>
          <w:p w14:paraId="3B7DF0B4"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Blame culture</w:t>
            </w:r>
          </w:p>
          <w:p w14:paraId="6987FDFC" w14:textId="77777777" w:rsidR="0040181A" w:rsidRPr="00CA2646" w:rsidRDefault="0040181A" w:rsidP="002B3D2A">
            <w:pPr>
              <w:numPr>
                <w:ilvl w:val="0"/>
                <w:numId w:val="30"/>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No respect for opinions</w:t>
            </w:r>
          </w:p>
        </w:tc>
      </w:tr>
      <w:tr w:rsidR="0040181A" w:rsidRPr="0040181A" w14:paraId="17F84593" w14:textId="77777777" w:rsidTr="005B75C0">
        <w:tc>
          <w:tcPr>
            <w:tcW w:w="3114" w:type="dxa"/>
          </w:tcPr>
          <w:p w14:paraId="04C5B0DB" w14:textId="77777777" w:rsidR="0040181A" w:rsidRPr="00CA2646" w:rsidRDefault="0040181A" w:rsidP="0040181A">
            <w:pPr>
              <w:spacing w:line="360" w:lineRule="auto"/>
              <w:rPr>
                <w:rFonts w:ascii="Times New Roman" w:hAnsi="Times New Roman" w:cs="Times New Roman"/>
                <w:sz w:val="18"/>
                <w:szCs w:val="18"/>
              </w:rPr>
            </w:pPr>
            <w:r w:rsidRPr="00CA2646">
              <w:rPr>
                <w:rFonts w:ascii="Times New Roman" w:hAnsi="Times New Roman" w:cs="Times New Roman"/>
                <w:sz w:val="18"/>
                <w:szCs w:val="18"/>
              </w:rPr>
              <w:t xml:space="preserve">Do employees understand the fundamental rule of Lean Manufacturing, the removal of waste?  </w:t>
            </w:r>
            <w:r w:rsidRPr="00CA2646">
              <w:rPr>
                <w:rFonts w:ascii="Times New Roman" w:hAnsi="Times New Roman" w:cs="Times New Roman"/>
                <w:sz w:val="18"/>
                <w:szCs w:val="18"/>
              </w:rPr>
              <w:lastRenderedPageBreak/>
              <w:t>Can the employees identify critical wastes?</w:t>
            </w:r>
          </w:p>
        </w:tc>
        <w:tc>
          <w:tcPr>
            <w:tcW w:w="6236" w:type="dxa"/>
            <w:shd w:val="clear" w:color="auto" w:fill="ACB9CA" w:themeFill="text2" w:themeFillTint="66"/>
          </w:tcPr>
          <w:p w14:paraId="2F1E758F" w14:textId="77777777" w:rsidR="0040181A" w:rsidRPr="00CA2646" w:rsidRDefault="0040181A" w:rsidP="0040181A">
            <w:p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lastRenderedPageBreak/>
              <w:t>Which of the following would you consider a waste in lean manufacturing process? Please select all that apply.</w:t>
            </w:r>
          </w:p>
          <w:p w14:paraId="3E90CB09"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Overproduction - producing over customer requirements</w:t>
            </w:r>
          </w:p>
          <w:p w14:paraId="53C9FB2D"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Transportation - multiple unnecessary material handlings</w:t>
            </w:r>
          </w:p>
          <w:p w14:paraId="06B5BE33"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lastRenderedPageBreak/>
              <w:t>Motion - actions of people and equipment that do not add value</w:t>
            </w:r>
          </w:p>
          <w:p w14:paraId="054E5DA2"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Waiting - idle time, process line delays</w:t>
            </w:r>
          </w:p>
          <w:p w14:paraId="2A6ABEAF"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Inventory - holding unnecessary raw materials, work in process and finished stock</w:t>
            </w:r>
          </w:p>
          <w:p w14:paraId="5C220734"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Overprocessing - unnecessary steps/procedures in the manufacturing process that does not add value to the product</w:t>
            </w:r>
          </w:p>
          <w:p w14:paraId="207B489C"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Defective products - material not fit for the customer or requires a reworking</w:t>
            </w:r>
          </w:p>
          <w:p w14:paraId="349D3FAC"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Human potential - not effectively using the skill set of the people at your disposal</w:t>
            </w:r>
          </w:p>
          <w:p w14:paraId="0FA06967" w14:textId="77777777" w:rsidR="0040181A" w:rsidRPr="00CA2646" w:rsidRDefault="0040181A" w:rsidP="002B3D2A">
            <w:pPr>
              <w:numPr>
                <w:ilvl w:val="0"/>
                <w:numId w:val="31"/>
              </w:numPr>
              <w:spacing w:line="360" w:lineRule="auto"/>
              <w:rPr>
                <w:rFonts w:ascii="Times New Roman" w:eastAsiaTheme="minorEastAsia" w:hAnsi="Times New Roman" w:cs="Times New Roman"/>
                <w:sz w:val="18"/>
                <w:szCs w:val="18"/>
              </w:rPr>
            </w:pPr>
            <w:r w:rsidRPr="00CA2646">
              <w:rPr>
                <w:rFonts w:ascii="Times New Roman" w:eastAsiaTheme="minorEastAsia" w:hAnsi="Times New Roman" w:cs="Times New Roman"/>
                <w:sz w:val="18"/>
                <w:szCs w:val="18"/>
              </w:rPr>
              <w:t>Rubbish generated that gets thrown away</w:t>
            </w:r>
          </w:p>
        </w:tc>
      </w:tr>
    </w:tbl>
    <w:p w14:paraId="5787AD7A" w14:textId="6D81BAFD" w:rsidR="006C0422" w:rsidRDefault="006C0422" w:rsidP="0037324D">
      <w:pPr>
        <w:spacing w:line="360" w:lineRule="auto"/>
        <w:jc w:val="both"/>
        <w:rPr>
          <w:rFonts w:ascii="Times New Roman" w:hAnsi="Times New Roman" w:cs="Times New Roman"/>
        </w:rPr>
      </w:pPr>
    </w:p>
    <w:p w14:paraId="523C092E" w14:textId="42E65754" w:rsidR="0061336E" w:rsidRDefault="0061336E" w:rsidP="0061336E">
      <w:pPr>
        <w:pStyle w:val="Heading3"/>
        <w:spacing w:line="360" w:lineRule="auto"/>
      </w:pPr>
      <w:bookmarkStart w:id="52" w:name="_Toc101693684"/>
      <w:r>
        <w:t>4.</w:t>
      </w:r>
      <w:r w:rsidR="00E64906">
        <w:t>1</w:t>
      </w:r>
      <w:r>
        <w:t xml:space="preserve">.5 Pilot </w:t>
      </w:r>
      <w:r w:rsidR="001D37A3">
        <w:t>Questionnaire</w:t>
      </w:r>
      <w:bookmarkEnd w:id="52"/>
    </w:p>
    <w:p w14:paraId="1CEF079C" w14:textId="7A8CAE31" w:rsidR="0061336E" w:rsidRPr="002F0CF2" w:rsidRDefault="001D37A3" w:rsidP="00243099">
      <w:pPr>
        <w:spacing w:line="360" w:lineRule="auto"/>
        <w:jc w:val="both"/>
        <w:rPr>
          <w:rFonts w:ascii="Times New Roman" w:hAnsi="Times New Roman" w:cs="Times New Roman"/>
          <w:lang w:val="en-GB"/>
        </w:rPr>
      </w:pPr>
      <w:r>
        <w:rPr>
          <w:rFonts w:ascii="Times New Roman" w:hAnsi="Times New Roman" w:cs="Times New Roman"/>
          <w:lang w:val="en-GB"/>
        </w:rPr>
        <w:t>The questionnaire was initiall</w:t>
      </w:r>
      <w:r w:rsidR="00243099">
        <w:rPr>
          <w:rFonts w:ascii="Times New Roman" w:hAnsi="Times New Roman" w:cs="Times New Roman"/>
          <w:lang w:val="en-GB"/>
        </w:rPr>
        <w:t>y</w:t>
      </w:r>
      <w:r>
        <w:rPr>
          <w:rFonts w:ascii="Times New Roman" w:hAnsi="Times New Roman" w:cs="Times New Roman"/>
          <w:lang w:val="en-GB"/>
        </w:rPr>
        <w:t xml:space="preserve"> issued to </w:t>
      </w:r>
      <w:r w:rsidR="00243099">
        <w:rPr>
          <w:rFonts w:ascii="Times New Roman" w:hAnsi="Times New Roman" w:cs="Times New Roman"/>
          <w:lang w:val="en-GB"/>
        </w:rPr>
        <w:t xml:space="preserve">some selected personnel </w:t>
      </w:r>
      <w:r w:rsidR="00DD5515">
        <w:rPr>
          <w:rFonts w:ascii="Times New Roman" w:hAnsi="Times New Roman" w:cs="Times New Roman"/>
          <w:lang w:val="en-GB"/>
        </w:rPr>
        <w:t>within the target</w:t>
      </w:r>
      <w:r w:rsidR="00243099">
        <w:rPr>
          <w:rFonts w:ascii="Times New Roman" w:hAnsi="Times New Roman" w:cs="Times New Roman"/>
          <w:lang w:val="en-GB"/>
        </w:rPr>
        <w:t xml:space="preserve"> groups </w:t>
      </w:r>
      <w:r w:rsidR="003B589D">
        <w:rPr>
          <w:rFonts w:ascii="Times New Roman" w:hAnsi="Times New Roman" w:cs="Times New Roman"/>
          <w:lang w:val="en-GB"/>
        </w:rPr>
        <w:t>of</w:t>
      </w:r>
      <w:r w:rsidR="00243099">
        <w:rPr>
          <w:rFonts w:ascii="Times New Roman" w:hAnsi="Times New Roman" w:cs="Times New Roman"/>
          <w:lang w:val="en-GB"/>
        </w:rPr>
        <w:t xml:space="preserve"> the facility </w:t>
      </w:r>
      <w:r w:rsidR="00DD5515">
        <w:rPr>
          <w:rFonts w:ascii="Times New Roman" w:hAnsi="Times New Roman" w:cs="Times New Roman"/>
          <w:lang w:val="en-GB"/>
        </w:rPr>
        <w:t xml:space="preserve">with a view to detecting any potential issues </w:t>
      </w:r>
      <w:r w:rsidR="003B589D">
        <w:rPr>
          <w:rFonts w:ascii="Times New Roman" w:hAnsi="Times New Roman" w:cs="Times New Roman"/>
          <w:lang w:val="en-GB"/>
        </w:rPr>
        <w:t>with the questioning along with suggestions on how to improve</w:t>
      </w:r>
      <w:r w:rsidR="000B7826">
        <w:rPr>
          <w:rFonts w:ascii="Times New Roman" w:hAnsi="Times New Roman" w:cs="Times New Roman"/>
          <w:lang w:val="en-GB"/>
        </w:rPr>
        <w:t xml:space="preserve"> the potential response rate. </w:t>
      </w:r>
      <w:r w:rsidR="00D62EEB">
        <w:rPr>
          <w:rFonts w:ascii="Times New Roman" w:hAnsi="Times New Roman" w:cs="Times New Roman"/>
          <w:lang w:val="en-GB"/>
        </w:rPr>
        <w:t xml:space="preserve">Concern was raised </w:t>
      </w:r>
      <w:r w:rsidR="001904F2">
        <w:rPr>
          <w:rFonts w:ascii="Times New Roman" w:hAnsi="Times New Roman" w:cs="Times New Roman"/>
          <w:lang w:val="en-GB"/>
        </w:rPr>
        <w:t xml:space="preserve">consistently </w:t>
      </w:r>
      <w:r w:rsidR="00D62EEB">
        <w:rPr>
          <w:rFonts w:ascii="Times New Roman" w:hAnsi="Times New Roman" w:cs="Times New Roman"/>
          <w:lang w:val="en-GB"/>
        </w:rPr>
        <w:t>regarding</w:t>
      </w:r>
      <w:r w:rsidR="001904F2">
        <w:rPr>
          <w:rFonts w:ascii="Times New Roman" w:hAnsi="Times New Roman" w:cs="Times New Roman"/>
          <w:lang w:val="en-GB"/>
        </w:rPr>
        <w:t xml:space="preserve"> the need to clarify </w:t>
      </w:r>
      <w:r w:rsidR="00F104A5">
        <w:rPr>
          <w:rFonts w:ascii="Times New Roman" w:hAnsi="Times New Roman" w:cs="Times New Roman"/>
          <w:lang w:val="en-GB"/>
        </w:rPr>
        <w:t xml:space="preserve">that in some questions more than </w:t>
      </w:r>
      <w:r w:rsidR="00C63BB2">
        <w:rPr>
          <w:rFonts w:ascii="Times New Roman" w:hAnsi="Times New Roman" w:cs="Times New Roman"/>
          <w:lang w:val="en-GB"/>
        </w:rPr>
        <w:t xml:space="preserve">one </w:t>
      </w:r>
      <w:r w:rsidR="00843DE4">
        <w:rPr>
          <w:rFonts w:ascii="Times New Roman" w:hAnsi="Times New Roman" w:cs="Times New Roman"/>
          <w:lang w:val="en-GB"/>
        </w:rPr>
        <w:t>response</w:t>
      </w:r>
      <w:r w:rsidR="00F104A5">
        <w:rPr>
          <w:rFonts w:ascii="Times New Roman" w:hAnsi="Times New Roman" w:cs="Times New Roman"/>
          <w:lang w:val="en-GB"/>
        </w:rPr>
        <w:t xml:space="preserve"> needed to be selected</w:t>
      </w:r>
      <w:r w:rsidR="00EB0FB9">
        <w:rPr>
          <w:rFonts w:ascii="Times New Roman" w:hAnsi="Times New Roman" w:cs="Times New Roman"/>
          <w:lang w:val="en-GB"/>
        </w:rPr>
        <w:t xml:space="preserve"> along with in some quarters that a better response rate may be received if the questionnaire was anonymous. </w:t>
      </w:r>
      <w:r w:rsidR="007431B3">
        <w:rPr>
          <w:rFonts w:ascii="Times New Roman" w:hAnsi="Times New Roman" w:cs="Times New Roman"/>
          <w:lang w:val="en-GB"/>
        </w:rPr>
        <w:t xml:space="preserve">To address the points raised the questionnaire was altered to reflect in some questions that more one </w:t>
      </w:r>
      <w:r w:rsidR="00843DE4">
        <w:rPr>
          <w:rFonts w:ascii="Times New Roman" w:hAnsi="Times New Roman" w:cs="Times New Roman"/>
          <w:lang w:val="en-GB"/>
        </w:rPr>
        <w:t>response</w:t>
      </w:r>
      <w:r w:rsidR="007431B3">
        <w:rPr>
          <w:rFonts w:ascii="Times New Roman" w:hAnsi="Times New Roman" w:cs="Times New Roman"/>
          <w:lang w:val="en-GB"/>
        </w:rPr>
        <w:t xml:space="preserve"> may be required by adding ‘</w:t>
      </w:r>
      <w:r w:rsidR="008E505D">
        <w:rPr>
          <w:rFonts w:ascii="Times New Roman" w:hAnsi="Times New Roman" w:cs="Times New Roman"/>
          <w:lang w:val="en-GB"/>
        </w:rPr>
        <w:t>Please s</w:t>
      </w:r>
      <w:r w:rsidR="007431B3">
        <w:rPr>
          <w:rFonts w:ascii="Times New Roman" w:hAnsi="Times New Roman" w:cs="Times New Roman"/>
          <w:lang w:val="en-GB"/>
        </w:rPr>
        <w:t>elect all that apply’</w:t>
      </w:r>
      <w:r w:rsidR="008E505D">
        <w:rPr>
          <w:rFonts w:ascii="Times New Roman" w:hAnsi="Times New Roman" w:cs="Times New Roman"/>
          <w:lang w:val="en-GB"/>
        </w:rPr>
        <w:t>, additionally the resp</w:t>
      </w:r>
      <w:r w:rsidR="00333804">
        <w:rPr>
          <w:rFonts w:ascii="Times New Roman" w:hAnsi="Times New Roman" w:cs="Times New Roman"/>
          <w:lang w:val="en-GB"/>
        </w:rPr>
        <w:t xml:space="preserve">ondents </w:t>
      </w:r>
      <w:r w:rsidR="008E505D">
        <w:rPr>
          <w:rFonts w:ascii="Times New Roman" w:hAnsi="Times New Roman" w:cs="Times New Roman"/>
          <w:lang w:val="en-GB"/>
        </w:rPr>
        <w:t xml:space="preserve">name </w:t>
      </w:r>
      <w:r w:rsidR="00A21F27">
        <w:rPr>
          <w:rFonts w:ascii="Times New Roman" w:hAnsi="Times New Roman" w:cs="Times New Roman"/>
          <w:lang w:val="en-GB"/>
        </w:rPr>
        <w:t xml:space="preserve">being </w:t>
      </w:r>
      <w:r w:rsidR="008E505D">
        <w:rPr>
          <w:rFonts w:ascii="Times New Roman" w:hAnsi="Times New Roman" w:cs="Times New Roman"/>
          <w:lang w:val="en-GB"/>
        </w:rPr>
        <w:t>required was re</w:t>
      </w:r>
      <w:r w:rsidR="00333804">
        <w:rPr>
          <w:rFonts w:ascii="Times New Roman" w:hAnsi="Times New Roman" w:cs="Times New Roman"/>
          <w:lang w:val="en-GB"/>
        </w:rPr>
        <w:t xml:space="preserve">moved and replaced with ‘Which role do you </w:t>
      </w:r>
      <w:r w:rsidR="006909B9">
        <w:rPr>
          <w:rFonts w:ascii="Times New Roman" w:hAnsi="Times New Roman" w:cs="Times New Roman"/>
          <w:lang w:val="en-GB"/>
        </w:rPr>
        <w:t xml:space="preserve">work in within the facility’. </w:t>
      </w:r>
      <w:r w:rsidR="00F104A5">
        <w:rPr>
          <w:rFonts w:ascii="Times New Roman" w:hAnsi="Times New Roman" w:cs="Times New Roman"/>
          <w:lang w:val="en-GB"/>
        </w:rPr>
        <w:t xml:space="preserve"> </w:t>
      </w:r>
    </w:p>
    <w:p w14:paraId="3D7889E5" w14:textId="3A355AE7" w:rsidR="0061336E" w:rsidRDefault="009F28DA" w:rsidP="002F0CF2">
      <w:pPr>
        <w:pStyle w:val="Heading3"/>
        <w:spacing w:line="360" w:lineRule="auto"/>
      </w:pPr>
      <w:bookmarkStart w:id="53" w:name="_Toc101693685"/>
      <w:r>
        <w:t>4.</w:t>
      </w:r>
      <w:r w:rsidR="00E64906">
        <w:t>1</w:t>
      </w:r>
      <w:r>
        <w:t xml:space="preserve">.6 Main </w:t>
      </w:r>
      <w:r w:rsidR="001D37A3">
        <w:t>Questionnaire</w:t>
      </w:r>
      <w:bookmarkEnd w:id="53"/>
    </w:p>
    <w:p w14:paraId="5A575D8F" w14:textId="66E409EB" w:rsidR="002F0CF2" w:rsidRDefault="00C77B78" w:rsidP="004E5746">
      <w:pPr>
        <w:spacing w:line="360" w:lineRule="auto"/>
        <w:jc w:val="both"/>
        <w:rPr>
          <w:rFonts w:ascii="Times New Roman" w:hAnsi="Times New Roman" w:cs="Times New Roman"/>
          <w:lang w:val="en-GB"/>
        </w:rPr>
      </w:pPr>
      <w:r>
        <w:rPr>
          <w:rFonts w:ascii="Times New Roman" w:hAnsi="Times New Roman" w:cs="Times New Roman"/>
          <w:lang w:val="en-GB"/>
        </w:rPr>
        <w:t xml:space="preserve">The main questionnaire was issued to all target groups </w:t>
      </w:r>
      <w:r w:rsidR="00923AC4">
        <w:rPr>
          <w:rFonts w:ascii="Times New Roman" w:hAnsi="Times New Roman" w:cs="Times New Roman"/>
          <w:lang w:val="en-GB"/>
        </w:rPr>
        <w:t>during Week 4 2022</w:t>
      </w:r>
      <w:r w:rsidR="00D90D9A">
        <w:rPr>
          <w:rFonts w:ascii="Times New Roman" w:hAnsi="Times New Roman" w:cs="Times New Roman"/>
          <w:lang w:val="en-GB"/>
        </w:rPr>
        <w:t xml:space="preserve"> via e-mail to all selected respondents</w:t>
      </w:r>
      <w:r w:rsidR="00D42F8A">
        <w:rPr>
          <w:rFonts w:ascii="Times New Roman" w:hAnsi="Times New Roman" w:cs="Times New Roman"/>
          <w:lang w:val="en-GB"/>
        </w:rPr>
        <w:t xml:space="preserve">. </w:t>
      </w:r>
      <w:r w:rsidR="00FE2E26">
        <w:rPr>
          <w:rFonts w:ascii="Times New Roman" w:hAnsi="Times New Roman" w:cs="Times New Roman"/>
          <w:lang w:val="en-GB"/>
        </w:rPr>
        <w:t>The re</w:t>
      </w:r>
      <w:r w:rsidR="00A929F8">
        <w:rPr>
          <w:rFonts w:ascii="Times New Roman" w:hAnsi="Times New Roman" w:cs="Times New Roman"/>
          <w:lang w:val="en-GB"/>
        </w:rPr>
        <w:t xml:space="preserve">spondents were given 4 Weeks to complete and </w:t>
      </w:r>
      <w:r w:rsidR="00947890">
        <w:rPr>
          <w:rFonts w:ascii="Times New Roman" w:hAnsi="Times New Roman" w:cs="Times New Roman"/>
          <w:lang w:val="en-GB"/>
        </w:rPr>
        <w:t>submit</w:t>
      </w:r>
      <w:r w:rsidR="00A929F8">
        <w:rPr>
          <w:rFonts w:ascii="Times New Roman" w:hAnsi="Times New Roman" w:cs="Times New Roman"/>
          <w:lang w:val="en-GB"/>
        </w:rPr>
        <w:t xml:space="preserve"> the </w:t>
      </w:r>
      <w:r w:rsidR="00947890">
        <w:rPr>
          <w:rFonts w:ascii="Times New Roman" w:hAnsi="Times New Roman" w:cs="Times New Roman"/>
          <w:lang w:val="en-GB"/>
        </w:rPr>
        <w:t>questionnaires for analysis</w:t>
      </w:r>
      <w:r w:rsidR="009722FA">
        <w:rPr>
          <w:rFonts w:ascii="Times New Roman" w:hAnsi="Times New Roman" w:cs="Times New Roman"/>
          <w:lang w:val="en-GB"/>
        </w:rPr>
        <w:t>.</w:t>
      </w:r>
      <w:r w:rsidR="00EB4AFC">
        <w:rPr>
          <w:rFonts w:ascii="Times New Roman" w:hAnsi="Times New Roman" w:cs="Times New Roman"/>
          <w:lang w:val="en-GB"/>
        </w:rPr>
        <w:t xml:space="preserve"> </w:t>
      </w:r>
      <w:r w:rsidR="002C62C6">
        <w:rPr>
          <w:rFonts w:ascii="Times New Roman" w:hAnsi="Times New Roman" w:cs="Times New Roman"/>
          <w:lang w:val="en-GB"/>
        </w:rPr>
        <w:t xml:space="preserve">The final response rate </w:t>
      </w:r>
      <w:r w:rsidR="001D275D">
        <w:rPr>
          <w:rFonts w:ascii="Times New Roman" w:hAnsi="Times New Roman" w:cs="Times New Roman"/>
          <w:lang w:val="en-GB"/>
        </w:rPr>
        <w:t xml:space="preserve">at the end of Week 8 2022 was a total </w:t>
      </w:r>
      <w:r w:rsidR="00745EB3">
        <w:rPr>
          <w:rFonts w:ascii="Times New Roman" w:hAnsi="Times New Roman" w:cs="Times New Roman"/>
          <w:lang w:val="en-GB"/>
        </w:rPr>
        <w:t>37 respondents, w</w:t>
      </w:r>
      <w:r w:rsidR="00EA7C73">
        <w:rPr>
          <w:rFonts w:ascii="Times New Roman" w:hAnsi="Times New Roman" w:cs="Times New Roman"/>
          <w:lang w:val="en-GB"/>
        </w:rPr>
        <w:t xml:space="preserve">hich equates to </w:t>
      </w:r>
      <w:r w:rsidR="00D277C9">
        <w:rPr>
          <w:rFonts w:ascii="Times New Roman" w:hAnsi="Times New Roman" w:cs="Times New Roman"/>
          <w:lang w:val="en-GB"/>
        </w:rPr>
        <w:t xml:space="preserve">64% of the targeted </w:t>
      </w:r>
      <w:r w:rsidR="00901BA5">
        <w:rPr>
          <w:rFonts w:ascii="Times New Roman" w:hAnsi="Times New Roman" w:cs="Times New Roman"/>
          <w:lang w:val="en-GB"/>
        </w:rPr>
        <w:t xml:space="preserve">group and </w:t>
      </w:r>
      <w:r w:rsidR="00EA7C73">
        <w:rPr>
          <w:rFonts w:ascii="Times New Roman" w:hAnsi="Times New Roman" w:cs="Times New Roman"/>
          <w:lang w:val="en-GB"/>
        </w:rPr>
        <w:t>40% of the</w:t>
      </w:r>
      <w:r w:rsidR="00901BA5">
        <w:rPr>
          <w:rFonts w:ascii="Times New Roman" w:hAnsi="Times New Roman" w:cs="Times New Roman"/>
          <w:lang w:val="en-GB"/>
        </w:rPr>
        <w:t xml:space="preserve"> entire</w:t>
      </w:r>
      <w:r w:rsidR="00EA7C73">
        <w:rPr>
          <w:rFonts w:ascii="Times New Roman" w:hAnsi="Times New Roman" w:cs="Times New Roman"/>
          <w:lang w:val="en-GB"/>
        </w:rPr>
        <w:t xml:space="preserve"> employee population at Cabot Carbon FMO </w:t>
      </w:r>
      <w:r w:rsidR="00DF05DA">
        <w:rPr>
          <w:rFonts w:ascii="Times New Roman" w:hAnsi="Times New Roman" w:cs="Times New Roman"/>
          <w:lang w:val="en-GB"/>
        </w:rPr>
        <w:t xml:space="preserve">Barry facility. </w:t>
      </w:r>
      <w:r w:rsidR="00CE4190">
        <w:rPr>
          <w:rFonts w:ascii="Times New Roman" w:hAnsi="Times New Roman" w:cs="Times New Roman"/>
          <w:lang w:val="en-GB"/>
        </w:rPr>
        <w:t xml:space="preserve">The spread of respondents by </w:t>
      </w:r>
      <w:r w:rsidR="00562211">
        <w:rPr>
          <w:rFonts w:ascii="Times New Roman" w:hAnsi="Times New Roman" w:cs="Times New Roman"/>
          <w:lang w:val="en-GB"/>
        </w:rPr>
        <w:t xml:space="preserve">role within the facility can be seen in </w:t>
      </w:r>
      <w:r w:rsidR="00244983">
        <w:rPr>
          <w:rFonts w:ascii="Times New Roman" w:hAnsi="Times New Roman" w:cs="Times New Roman"/>
          <w:lang w:val="en-GB"/>
        </w:rPr>
        <w:t>F</w:t>
      </w:r>
      <w:r w:rsidR="00562211">
        <w:rPr>
          <w:rFonts w:ascii="Times New Roman" w:hAnsi="Times New Roman" w:cs="Times New Roman"/>
          <w:lang w:val="en-GB"/>
        </w:rPr>
        <w:t>igure</w:t>
      </w:r>
      <w:r w:rsidR="00244983">
        <w:rPr>
          <w:rFonts w:ascii="Times New Roman" w:hAnsi="Times New Roman" w:cs="Times New Roman"/>
          <w:lang w:val="en-GB"/>
        </w:rPr>
        <w:t xml:space="preserve"> 1</w:t>
      </w:r>
      <w:r w:rsidR="00E37F6D">
        <w:rPr>
          <w:rFonts w:ascii="Times New Roman" w:hAnsi="Times New Roman" w:cs="Times New Roman"/>
          <w:lang w:val="en-GB"/>
        </w:rPr>
        <w:t>7</w:t>
      </w:r>
      <w:r w:rsidR="00244983">
        <w:rPr>
          <w:rFonts w:ascii="Times New Roman" w:hAnsi="Times New Roman" w:cs="Times New Roman"/>
          <w:lang w:val="en-GB"/>
        </w:rPr>
        <w:t>.</w:t>
      </w:r>
      <w:r w:rsidR="009722FA">
        <w:rPr>
          <w:rFonts w:ascii="Times New Roman" w:hAnsi="Times New Roman" w:cs="Times New Roman"/>
          <w:lang w:val="en-GB"/>
        </w:rPr>
        <w:t xml:space="preserve"> </w:t>
      </w:r>
      <w:r w:rsidR="00947890">
        <w:rPr>
          <w:rFonts w:ascii="Times New Roman" w:hAnsi="Times New Roman" w:cs="Times New Roman"/>
          <w:lang w:val="en-GB"/>
        </w:rPr>
        <w:t xml:space="preserve"> </w:t>
      </w:r>
    </w:p>
    <w:p w14:paraId="0C12BA31" w14:textId="3494F537" w:rsidR="008C421C" w:rsidRDefault="00A00013" w:rsidP="008A59E6">
      <w:pPr>
        <w:spacing w:line="360" w:lineRule="auto"/>
        <w:jc w:val="both"/>
        <w:rPr>
          <w:rFonts w:ascii="Times New Roman" w:hAnsi="Times New Roman" w:cs="Times New Roman"/>
          <w:lang w:val="en-GB"/>
        </w:rPr>
      </w:pPr>
      <w:r>
        <w:rPr>
          <w:noProof/>
        </w:rPr>
        <w:lastRenderedPageBreak/>
        <mc:AlternateContent>
          <mc:Choice Requires="wps">
            <w:drawing>
              <wp:anchor distT="0" distB="0" distL="114300" distR="114300" simplePos="0" relativeHeight="251664384" behindDoc="0" locked="0" layoutInCell="1" allowOverlap="1" wp14:anchorId="2A37431C" wp14:editId="588DE458">
                <wp:simplePos x="0" y="0"/>
                <wp:positionH relativeFrom="column">
                  <wp:posOffset>1208599</wp:posOffset>
                </wp:positionH>
                <wp:positionV relativeFrom="paragraph">
                  <wp:posOffset>92682</wp:posOffset>
                </wp:positionV>
                <wp:extent cx="3530076" cy="286247"/>
                <wp:effectExtent l="0" t="0" r="13335" b="19050"/>
                <wp:wrapNone/>
                <wp:docPr id="41" name="Text Box 41"/>
                <wp:cNvGraphicFramePr/>
                <a:graphic xmlns:a="http://schemas.openxmlformats.org/drawingml/2006/main">
                  <a:graphicData uri="http://schemas.microsoft.com/office/word/2010/wordprocessingShape">
                    <wps:wsp>
                      <wps:cNvSpPr txBox="1"/>
                      <wps:spPr>
                        <a:xfrm>
                          <a:off x="0" y="0"/>
                          <a:ext cx="3530076" cy="286247"/>
                        </a:xfrm>
                        <a:prstGeom prst="rect">
                          <a:avLst/>
                        </a:prstGeom>
                        <a:solidFill>
                          <a:schemeClr val="lt1"/>
                        </a:solidFill>
                        <a:ln w="6350">
                          <a:solidFill>
                            <a:prstClr val="black"/>
                          </a:solidFill>
                        </a:ln>
                      </wps:spPr>
                      <wps:txbx>
                        <w:txbxContent>
                          <w:p w14:paraId="0BC73DD1" w14:textId="7DCBCD38" w:rsidR="00A00013" w:rsidRPr="00D823D3" w:rsidRDefault="00A00013">
                            <w:pPr>
                              <w:rPr>
                                <w:rFonts w:ascii="Times New Roman" w:hAnsi="Times New Roman" w:cs="Times New Roman"/>
                                <w:lang w:val="en-GB"/>
                              </w:rPr>
                            </w:pPr>
                            <w:r w:rsidRPr="00D823D3">
                              <w:rPr>
                                <w:rFonts w:ascii="Times New Roman" w:hAnsi="Times New Roman" w:cs="Times New Roman"/>
                                <w:lang w:val="en-GB"/>
                              </w:rPr>
                              <w:t>Figure 1</w:t>
                            </w:r>
                            <w:r w:rsidR="00E37F6D">
                              <w:rPr>
                                <w:rFonts w:ascii="Times New Roman" w:hAnsi="Times New Roman" w:cs="Times New Roman"/>
                                <w:lang w:val="en-GB"/>
                              </w:rPr>
                              <w:t>7</w:t>
                            </w:r>
                            <w:r w:rsidR="005519AC" w:rsidRPr="00D823D3">
                              <w:rPr>
                                <w:rFonts w:ascii="Times New Roman" w:hAnsi="Times New Roman" w:cs="Times New Roman"/>
                                <w:lang w:val="en-GB"/>
                              </w:rPr>
                              <w:t xml:space="preserve"> – Questionnaire response rate by facility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7431C" id="Text Box 41" o:spid="_x0000_s1028" type="#_x0000_t202" style="position:absolute;left:0;text-align:left;margin-left:95.15pt;margin-top:7.3pt;width:277.95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" fillcolor="white [3201]" strokeweight=".5pt">
                <v:textbox>
                  <w:txbxContent>
                    <w:p w14:paraId="0BC73DD1" w14:textId="7DCBCD38" w:rsidR="00A00013" w:rsidRPr="00D823D3" w:rsidRDefault="00A00013">
                      <w:pPr>
                        <w:rPr>
                          <w:rFonts w:ascii="Times New Roman" w:hAnsi="Times New Roman" w:cs="Times New Roman"/>
                          <w:lang w:val="en-GB"/>
                        </w:rPr>
                      </w:pPr>
                      <w:r w:rsidRPr="00D823D3">
                        <w:rPr>
                          <w:rFonts w:ascii="Times New Roman" w:hAnsi="Times New Roman" w:cs="Times New Roman"/>
                          <w:lang w:val="en-GB"/>
                        </w:rPr>
                        <w:t>Figure 1</w:t>
                      </w:r>
                      <w:r w:rsidR="00E37F6D">
                        <w:rPr>
                          <w:rFonts w:ascii="Times New Roman" w:hAnsi="Times New Roman" w:cs="Times New Roman"/>
                          <w:lang w:val="en-GB"/>
                        </w:rPr>
                        <w:t>7</w:t>
                      </w:r>
                      <w:r w:rsidR="005519AC" w:rsidRPr="00D823D3">
                        <w:rPr>
                          <w:rFonts w:ascii="Times New Roman" w:hAnsi="Times New Roman" w:cs="Times New Roman"/>
                          <w:lang w:val="en-GB"/>
                        </w:rPr>
                        <w:t xml:space="preserve"> – Questionnaire response rate by facility role</w:t>
                      </w:r>
                    </w:p>
                  </w:txbxContent>
                </v:textbox>
              </v:shape>
            </w:pict>
          </mc:Fallback>
        </mc:AlternateContent>
      </w:r>
      <w:r w:rsidR="008C421C">
        <w:rPr>
          <w:noProof/>
        </w:rPr>
        <w:drawing>
          <wp:inline distT="0" distB="0" distL="0" distR="0" wp14:anchorId="0BF113FD" wp14:editId="12D55F82">
            <wp:extent cx="5943600" cy="3450866"/>
            <wp:effectExtent l="0" t="0" r="0" b="16510"/>
            <wp:docPr id="40" name="Chart 40">
              <a:extLst xmlns:a="http://schemas.openxmlformats.org/drawingml/2006/main">
                <a:ext uri="{FF2B5EF4-FFF2-40B4-BE49-F238E27FC236}">
                  <a16:creationId xmlns:a16="http://schemas.microsoft.com/office/drawing/2014/main" id="{8E97FAD6-B682-429B-9F98-134E231886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A9E57F8" w14:textId="40BEB34F" w:rsidR="000929EB" w:rsidRDefault="000929EB" w:rsidP="000929EB">
      <w:pPr>
        <w:pStyle w:val="Heading3"/>
        <w:spacing w:line="360" w:lineRule="auto"/>
      </w:pPr>
      <w:bookmarkStart w:id="54" w:name="_Toc101693686"/>
      <w:r>
        <w:t>4.</w:t>
      </w:r>
      <w:r w:rsidR="00E64906">
        <w:t>1</w:t>
      </w:r>
      <w:r>
        <w:t xml:space="preserve">.7 </w:t>
      </w:r>
      <w:r w:rsidR="00263368">
        <w:t xml:space="preserve">Lean Questionnaire </w:t>
      </w:r>
      <w:r>
        <w:t>Data Analysis</w:t>
      </w:r>
      <w:bookmarkEnd w:id="54"/>
    </w:p>
    <w:p w14:paraId="55059E2C" w14:textId="0F731F43" w:rsidR="00C22880" w:rsidRDefault="00B9491C" w:rsidP="000929EB">
      <w:pPr>
        <w:spacing w:line="360" w:lineRule="auto"/>
        <w:jc w:val="both"/>
        <w:rPr>
          <w:rFonts w:ascii="Times New Roman" w:hAnsi="Times New Roman" w:cs="Times New Roman"/>
          <w:lang w:val="en-GB"/>
        </w:rPr>
      </w:pPr>
      <w:r>
        <w:rPr>
          <w:rFonts w:ascii="Times New Roman" w:hAnsi="Times New Roman" w:cs="Times New Roman"/>
          <w:lang w:val="en-GB"/>
        </w:rPr>
        <w:t xml:space="preserve">Microsoft Forms as discussed was the software chosen to undertake </w:t>
      </w:r>
      <w:r w:rsidR="002537DC">
        <w:rPr>
          <w:rFonts w:ascii="Times New Roman" w:hAnsi="Times New Roman" w:cs="Times New Roman"/>
          <w:lang w:val="en-GB"/>
        </w:rPr>
        <w:t xml:space="preserve">the questionnaire, in part this was used based on the software’s </w:t>
      </w:r>
      <w:r w:rsidR="000433EB">
        <w:rPr>
          <w:rFonts w:ascii="Times New Roman" w:hAnsi="Times New Roman" w:cs="Times New Roman"/>
          <w:lang w:val="en-GB"/>
        </w:rPr>
        <w:t>c</w:t>
      </w:r>
      <w:r w:rsidR="002537DC">
        <w:rPr>
          <w:rFonts w:ascii="Times New Roman" w:hAnsi="Times New Roman" w:cs="Times New Roman"/>
          <w:lang w:val="en-GB"/>
        </w:rPr>
        <w:t>a</w:t>
      </w:r>
      <w:r w:rsidR="000433EB">
        <w:rPr>
          <w:rFonts w:ascii="Times New Roman" w:hAnsi="Times New Roman" w:cs="Times New Roman"/>
          <w:lang w:val="en-GB"/>
        </w:rPr>
        <w:t>pa</w:t>
      </w:r>
      <w:r w:rsidR="002537DC">
        <w:rPr>
          <w:rFonts w:ascii="Times New Roman" w:hAnsi="Times New Roman" w:cs="Times New Roman"/>
          <w:lang w:val="en-GB"/>
        </w:rPr>
        <w:t xml:space="preserve">bility to </w:t>
      </w:r>
      <w:r w:rsidR="00367225">
        <w:rPr>
          <w:rFonts w:ascii="Times New Roman" w:hAnsi="Times New Roman" w:cs="Times New Roman"/>
          <w:lang w:val="en-GB"/>
        </w:rPr>
        <w:t xml:space="preserve">automatically </w:t>
      </w:r>
      <w:r w:rsidR="002537DC">
        <w:rPr>
          <w:rFonts w:ascii="Times New Roman" w:hAnsi="Times New Roman" w:cs="Times New Roman"/>
          <w:lang w:val="en-GB"/>
        </w:rPr>
        <w:t xml:space="preserve">produce </w:t>
      </w:r>
      <w:r w:rsidR="00367225">
        <w:rPr>
          <w:rFonts w:ascii="Times New Roman" w:hAnsi="Times New Roman" w:cs="Times New Roman"/>
          <w:lang w:val="en-GB"/>
        </w:rPr>
        <w:t>graphical representation of the re</w:t>
      </w:r>
      <w:r w:rsidR="000433EB">
        <w:rPr>
          <w:rFonts w:ascii="Times New Roman" w:hAnsi="Times New Roman" w:cs="Times New Roman"/>
          <w:lang w:val="en-GB"/>
        </w:rPr>
        <w:t>s</w:t>
      </w:r>
      <w:r w:rsidR="00367225">
        <w:rPr>
          <w:rFonts w:ascii="Times New Roman" w:hAnsi="Times New Roman" w:cs="Times New Roman"/>
          <w:lang w:val="en-GB"/>
        </w:rPr>
        <w:t>pondents answers</w:t>
      </w:r>
      <w:r w:rsidR="00AE02F6">
        <w:rPr>
          <w:rFonts w:ascii="Times New Roman" w:hAnsi="Times New Roman" w:cs="Times New Roman"/>
          <w:lang w:val="en-GB"/>
        </w:rPr>
        <w:t>, however th</w:t>
      </w:r>
      <w:r w:rsidR="009F50D4">
        <w:rPr>
          <w:rFonts w:ascii="Times New Roman" w:hAnsi="Times New Roman" w:cs="Times New Roman"/>
          <w:lang w:val="en-GB"/>
        </w:rPr>
        <w:t>e</w:t>
      </w:r>
      <w:r w:rsidR="00AE02F6">
        <w:rPr>
          <w:rFonts w:ascii="Times New Roman" w:hAnsi="Times New Roman" w:cs="Times New Roman"/>
          <w:lang w:val="en-GB"/>
        </w:rPr>
        <w:t xml:space="preserve"> data presented was considered to be raw </w:t>
      </w:r>
      <w:r w:rsidR="008B6591">
        <w:rPr>
          <w:rFonts w:ascii="Times New Roman" w:hAnsi="Times New Roman" w:cs="Times New Roman"/>
          <w:lang w:val="en-GB"/>
        </w:rPr>
        <w:t>as shown in</w:t>
      </w:r>
      <w:r w:rsidR="004825AF">
        <w:rPr>
          <w:rFonts w:ascii="Times New Roman" w:hAnsi="Times New Roman" w:cs="Times New Roman"/>
          <w:lang w:val="en-GB"/>
        </w:rPr>
        <w:t xml:space="preserve"> figure 18</w:t>
      </w:r>
      <w:r w:rsidR="008B6591">
        <w:rPr>
          <w:rFonts w:ascii="Times New Roman" w:hAnsi="Times New Roman" w:cs="Times New Roman"/>
          <w:lang w:val="en-GB"/>
        </w:rPr>
        <w:t>,</w:t>
      </w:r>
      <w:r w:rsidR="00427915">
        <w:rPr>
          <w:rFonts w:ascii="Times New Roman" w:hAnsi="Times New Roman" w:cs="Times New Roman"/>
          <w:lang w:val="en-GB"/>
        </w:rPr>
        <w:t xml:space="preserve"> </w:t>
      </w:r>
      <w:r w:rsidR="00AE02F6">
        <w:rPr>
          <w:rFonts w:ascii="Times New Roman" w:hAnsi="Times New Roman" w:cs="Times New Roman"/>
          <w:lang w:val="en-GB"/>
        </w:rPr>
        <w:t xml:space="preserve">and </w:t>
      </w:r>
      <w:r w:rsidR="009F50D4">
        <w:rPr>
          <w:rFonts w:ascii="Times New Roman" w:hAnsi="Times New Roman" w:cs="Times New Roman"/>
          <w:lang w:val="en-GB"/>
        </w:rPr>
        <w:t xml:space="preserve">not truly representative </w:t>
      </w:r>
      <w:r w:rsidR="00BC791F">
        <w:rPr>
          <w:rFonts w:ascii="Times New Roman" w:hAnsi="Times New Roman" w:cs="Times New Roman"/>
          <w:lang w:val="en-GB"/>
        </w:rPr>
        <w:t>in demonstrating the understanding of Lean</w:t>
      </w:r>
      <w:r w:rsidR="008B6591">
        <w:rPr>
          <w:rFonts w:ascii="Times New Roman" w:hAnsi="Times New Roman" w:cs="Times New Roman"/>
          <w:lang w:val="en-GB"/>
        </w:rPr>
        <w:t xml:space="preserve"> within the facilities roles.</w:t>
      </w:r>
      <w:r w:rsidR="0025609C">
        <w:rPr>
          <w:rFonts w:ascii="Times New Roman" w:hAnsi="Times New Roman" w:cs="Times New Roman"/>
          <w:lang w:val="en-GB"/>
        </w:rPr>
        <w:t xml:space="preserve"> </w:t>
      </w:r>
    </w:p>
    <w:p w14:paraId="17EB22F0" w14:textId="32A80B68" w:rsidR="00C22880" w:rsidRDefault="00C22880" w:rsidP="000929EB">
      <w:pPr>
        <w:spacing w:line="360" w:lineRule="auto"/>
        <w:jc w:val="both"/>
        <w:rPr>
          <w:rFonts w:ascii="Times New Roman" w:hAnsi="Times New Roman" w:cs="Times New Roman"/>
          <w:lang w:val="en-GB"/>
        </w:rPr>
      </w:pPr>
    </w:p>
    <w:p w14:paraId="73CA73CA" w14:textId="38C8F283" w:rsidR="00C22880" w:rsidRDefault="00C22880" w:rsidP="000929EB">
      <w:pPr>
        <w:spacing w:line="360" w:lineRule="auto"/>
        <w:jc w:val="both"/>
        <w:rPr>
          <w:rFonts w:ascii="Times New Roman" w:hAnsi="Times New Roman" w:cs="Times New Roman"/>
          <w:lang w:val="en-GB"/>
        </w:rPr>
      </w:pPr>
    </w:p>
    <w:p w14:paraId="100C553F" w14:textId="442F1A91" w:rsidR="00C22880" w:rsidRDefault="00C22880" w:rsidP="000929EB">
      <w:pPr>
        <w:spacing w:line="360" w:lineRule="auto"/>
        <w:jc w:val="both"/>
        <w:rPr>
          <w:rFonts w:ascii="Times New Roman" w:hAnsi="Times New Roman" w:cs="Times New Roman"/>
          <w:lang w:val="en-GB"/>
        </w:rPr>
      </w:pPr>
    </w:p>
    <w:p w14:paraId="5E1B0DDB" w14:textId="4EEF7AF3" w:rsidR="00C22880" w:rsidRDefault="00C22880" w:rsidP="000929EB">
      <w:pPr>
        <w:spacing w:line="360" w:lineRule="auto"/>
        <w:jc w:val="both"/>
        <w:rPr>
          <w:rFonts w:ascii="Times New Roman" w:hAnsi="Times New Roman" w:cs="Times New Roman"/>
          <w:lang w:val="en-GB"/>
        </w:rPr>
      </w:pPr>
    </w:p>
    <w:p w14:paraId="544CA7CC" w14:textId="1BCE300D" w:rsidR="00C22880" w:rsidRDefault="00C22880" w:rsidP="000929EB">
      <w:pPr>
        <w:spacing w:line="360" w:lineRule="auto"/>
        <w:jc w:val="both"/>
        <w:rPr>
          <w:rFonts w:ascii="Times New Roman" w:hAnsi="Times New Roman" w:cs="Times New Roman"/>
          <w:lang w:val="en-GB"/>
        </w:rPr>
      </w:pPr>
    </w:p>
    <w:p w14:paraId="50162EA0" w14:textId="7E078A09" w:rsidR="00C22880" w:rsidRDefault="00C22880" w:rsidP="000929EB">
      <w:pPr>
        <w:spacing w:line="360" w:lineRule="auto"/>
        <w:jc w:val="both"/>
        <w:rPr>
          <w:rFonts w:ascii="Times New Roman" w:hAnsi="Times New Roman" w:cs="Times New Roman"/>
          <w:lang w:val="en-GB"/>
        </w:rPr>
      </w:pPr>
    </w:p>
    <w:p w14:paraId="02477A47" w14:textId="0B2AA4C7" w:rsidR="00C22880" w:rsidRDefault="00C22880" w:rsidP="000929EB">
      <w:pPr>
        <w:spacing w:line="360" w:lineRule="auto"/>
        <w:jc w:val="both"/>
        <w:rPr>
          <w:rFonts w:ascii="Times New Roman" w:hAnsi="Times New Roman" w:cs="Times New Roman"/>
          <w:lang w:val="en-GB"/>
        </w:rPr>
      </w:pPr>
    </w:p>
    <w:p w14:paraId="7E00157F" w14:textId="6445AA9A" w:rsidR="00C22880" w:rsidRDefault="00C22880" w:rsidP="000929EB">
      <w:pPr>
        <w:spacing w:line="360" w:lineRule="auto"/>
        <w:jc w:val="both"/>
        <w:rPr>
          <w:rFonts w:ascii="Times New Roman" w:hAnsi="Times New Roman" w:cs="Times New Roman"/>
          <w:lang w:val="en-GB"/>
        </w:rPr>
      </w:pPr>
    </w:p>
    <w:p w14:paraId="1ADAA5B9" w14:textId="511458D0" w:rsidR="00C22880" w:rsidRDefault="00C22880" w:rsidP="000929EB">
      <w:pPr>
        <w:spacing w:line="360" w:lineRule="auto"/>
        <w:jc w:val="both"/>
        <w:rPr>
          <w:rFonts w:ascii="Times New Roman" w:hAnsi="Times New Roman" w:cs="Times New Roman"/>
          <w:lang w:val="en-GB"/>
        </w:rPr>
      </w:pPr>
    </w:p>
    <w:p w14:paraId="149FFCA8" w14:textId="1A41C553" w:rsidR="00C22880" w:rsidRPr="00A8370C" w:rsidRDefault="00C22880" w:rsidP="000929EB">
      <w:pPr>
        <w:spacing w:line="360" w:lineRule="auto"/>
        <w:jc w:val="both"/>
        <w:rPr>
          <w:rFonts w:ascii="Times New Roman" w:hAnsi="Times New Roman" w:cs="Times New Roman"/>
          <w:lang w:val="en-GB"/>
        </w:rPr>
      </w:pPr>
      <w:r w:rsidRPr="00A8370C">
        <w:rPr>
          <w:rFonts w:ascii="Times New Roman" w:hAnsi="Times New Roman" w:cs="Times New Roman"/>
          <w:lang w:val="en-GB"/>
        </w:rPr>
        <w:lastRenderedPageBreak/>
        <w:t xml:space="preserve">Figure </w:t>
      </w:r>
      <w:r w:rsidR="004825AF" w:rsidRPr="00A8370C">
        <w:rPr>
          <w:rFonts w:ascii="Times New Roman" w:hAnsi="Times New Roman" w:cs="Times New Roman"/>
          <w:lang w:val="en-GB"/>
        </w:rPr>
        <w:t>18</w:t>
      </w:r>
      <w:r w:rsidRPr="00A8370C">
        <w:rPr>
          <w:rFonts w:ascii="Times New Roman" w:hAnsi="Times New Roman" w:cs="Times New Roman"/>
          <w:lang w:val="en-GB"/>
        </w:rPr>
        <w:t xml:space="preserve"> - </w:t>
      </w:r>
      <w:r w:rsidRPr="00A8370C">
        <w:rPr>
          <w:rFonts w:ascii="Times New Roman" w:hAnsi="Times New Roman" w:cs="Times New Roman"/>
        </w:rPr>
        <w:t>Lean Manufacturing Understanding Questionnaire (Raw Data)</w:t>
      </w:r>
    </w:p>
    <w:p w14:paraId="1CA7301D" w14:textId="15E5FFE9" w:rsidR="00C22880" w:rsidRDefault="00C22880" w:rsidP="00C22880">
      <w:pPr>
        <w:spacing w:line="360" w:lineRule="auto"/>
        <w:jc w:val="center"/>
        <w:rPr>
          <w:rFonts w:ascii="Times New Roman" w:hAnsi="Times New Roman" w:cs="Times New Roman"/>
          <w:lang w:val="en-GB"/>
        </w:rPr>
      </w:pPr>
      <w:r>
        <w:rPr>
          <w:noProof/>
          <w:lang w:val="en-GB"/>
        </w:rPr>
        <w:drawing>
          <wp:inline distT="0" distB="0" distL="0" distR="0" wp14:anchorId="23820BCF" wp14:editId="4F0BC623">
            <wp:extent cx="5903954" cy="7135597"/>
            <wp:effectExtent l="0" t="0" r="1905" b="825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9452" cy="7178501"/>
                    </a:xfrm>
                    <a:prstGeom prst="rect">
                      <a:avLst/>
                    </a:prstGeom>
                    <a:noFill/>
                  </pic:spPr>
                </pic:pic>
              </a:graphicData>
            </a:graphic>
          </wp:inline>
        </w:drawing>
      </w:r>
    </w:p>
    <w:p w14:paraId="33973F06" w14:textId="482A8D78" w:rsidR="00C22880" w:rsidRDefault="00C22880" w:rsidP="00C22880">
      <w:pPr>
        <w:spacing w:line="360" w:lineRule="auto"/>
        <w:jc w:val="center"/>
        <w:rPr>
          <w:rFonts w:ascii="Times New Roman" w:hAnsi="Times New Roman" w:cs="Times New Roman"/>
          <w:lang w:val="en-GB"/>
        </w:rPr>
      </w:pPr>
      <w:r>
        <w:rPr>
          <w:noProof/>
          <w:lang w:val="en-GB"/>
        </w:rPr>
        <w:lastRenderedPageBreak/>
        <w:drawing>
          <wp:inline distT="0" distB="0" distL="0" distR="0" wp14:anchorId="6B18B152" wp14:editId="2D579019">
            <wp:extent cx="5863369" cy="7028742"/>
            <wp:effectExtent l="0" t="0" r="4445" b="127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1462" cy="7074407"/>
                    </a:xfrm>
                    <a:prstGeom prst="rect">
                      <a:avLst/>
                    </a:prstGeom>
                    <a:noFill/>
                  </pic:spPr>
                </pic:pic>
              </a:graphicData>
            </a:graphic>
          </wp:inline>
        </w:drawing>
      </w:r>
    </w:p>
    <w:p w14:paraId="238221B1" w14:textId="4DE2E73C" w:rsidR="00C22880" w:rsidRDefault="00C22880" w:rsidP="00C22880">
      <w:pPr>
        <w:spacing w:line="360" w:lineRule="auto"/>
        <w:jc w:val="center"/>
        <w:rPr>
          <w:rFonts w:ascii="Times New Roman" w:hAnsi="Times New Roman" w:cs="Times New Roman"/>
          <w:lang w:val="en-GB"/>
        </w:rPr>
      </w:pPr>
      <w:r>
        <w:rPr>
          <w:noProof/>
          <w:lang w:val="en-GB"/>
        </w:rPr>
        <w:lastRenderedPageBreak/>
        <w:drawing>
          <wp:inline distT="0" distB="0" distL="0" distR="0" wp14:anchorId="6C7800B8" wp14:editId="52C088C8">
            <wp:extent cx="5723890" cy="3904090"/>
            <wp:effectExtent l="0" t="0" r="0" b="127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3279" cy="3924136"/>
                    </a:xfrm>
                    <a:prstGeom prst="rect">
                      <a:avLst/>
                    </a:prstGeom>
                    <a:noFill/>
                  </pic:spPr>
                </pic:pic>
              </a:graphicData>
            </a:graphic>
          </wp:inline>
        </w:drawing>
      </w:r>
    </w:p>
    <w:p w14:paraId="3584B338" w14:textId="2648FA14" w:rsidR="00C22880" w:rsidRDefault="00C22880" w:rsidP="00BF3496">
      <w:pPr>
        <w:spacing w:line="360" w:lineRule="auto"/>
        <w:jc w:val="center"/>
        <w:rPr>
          <w:rFonts w:ascii="Times New Roman" w:hAnsi="Times New Roman" w:cs="Times New Roman"/>
          <w:lang w:val="en-GB"/>
        </w:rPr>
      </w:pPr>
      <w:r>
        <w:rPr>
          <w:noProof/>
          <w:lang w:val="en-GB"/>
        </w:rPr>
        <w:drawing>
          <wp:inline distT="0" distB="0" distL="0" distR="0" wp14:anchorId="5A9A7A0D" wp14:editId="734931AA">
            <wp:extent cx="5781675" cy="3867596"/>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08878" cy="3885793"/>
                    </a:xfrm>
                    <a:prstGeom prst="rect">
                      <a:avLst/>
                    </a:prstGeom>
                    <a:noFill/>
                  </pic:spPr>
                </pic:pic>
              </a:graphicData>
            </a:graphic>
          </wp:inline>
        </w:drawing>
      </w:r>
    </w:p>
    <w:p w14:paraId="5082A83B" w14:textId="36F9DFC2" w:rsidR="000929EB" w:rsidRDefault="00DC6AA9" w:rsidP="000929EB">
      <w:pPr>
        <w:spacing w:line="360" w:lineRule="auto"/>
        <w:jc w:val="both"/>
        <w:rPr>
          <w:rFonts w:ascii="Times New Roman" w:hAnsi="Times New Roman" w:cs="Times New Roman"/>
        </w:rPr>
      </w:pPr>
      <w:r>
        <w:rPr>
          <w:rFonts w:ascii="Times New Roman" w:hAnsi="Times New Roman" w:cs="Times New Roman"/>
          <w:lang w:val="en-GB"/>
        </w:rPr>
        <w:lastRenderedPageBreak/>
        <w:t xml:space="preserve">To enable a more thorough </w:t>
      </w:r>
      <w:r w:rsidR="00AA29AE">
        <w:rPr>
          <w:rFonts w:ascii="Times New Roman" w:hAnsi="Times New Roman" w:cs="Times New Roman"/>
          <w:lang w:val="en-GB"/>
        </w:rPr>
        <w:t xml:space="preserve">and visual analysis of the collected data </w:t>
      </w:r>
      <w:r w:rsidR="002C7B8E">
        <w:rPr>
          <w:rFonts w:ascii="Times New Roman" w:hAnsi="Times New Roman" w:cs="Times New Roman"/>
          <w:lang w:val="en-GB"/>
        </w:rPr>
        <w:t>it was determined to download th</w:t>
      </w:r>
      <w:r w:rsidR="00736D15">
        <w:rPr>
          <w:rFonts w:ascii="Times New Roman" w:hAnsi="Times New Roman" w:cs="Times New Roman"/>
          <w:lang w:val="en-GB"/>
        </w:rPr>
        <w:t>e raw data</w:t>
      </w:r>
      <w:r w:rsidR="002C7B8E">
        <w:rPr>
          <w:rFonts w:ascii="Times New Roman" w:hAnsi="Times New Roman" w:cs="Times New Roman"/>
          <w:lang w:val="en-GB"/>
        </w:rPr>
        <w:t xml:space="preserve"> from Microsoft Forms into </w:t>
      </w:r>
      <w:r w:rsidR="00480611">
        <w:rPr>
          <w:rFonts w:ascii="Times New Roman" w:hAnsi="Times New Roman" w:cs="Times New Roman"/>
          <w:lang w:val="en-GB"/>
        </w:rPr>
        <w:t xml:space="preserve">a </w:t>
      </w:r>
      <w:r w:rsidR="002C7B8E">
        <w:rPr>
          <w:rFonts w:ascii="Times New Roman" w:hAnsi="Times New Roman" w:cs="Times New Roman"/>
          <w:lang w:val="en-GB"/>
        </w:rPr>
        <w:t>Microsoft Excel</w:t>
      </w:r>
      <w:r w:rsidR="00480611">
        <w:rPr>
          <w:rFonts w:ascii="Times New Roman" w:hAnsi="Times New Roman" w:cs="Times New Roman"/>
          <w:lang w:val="en-GB"/>
        </w:rPr>
        <w:t xml:space="preserve"> spreadsheet and use </w:t>
      </w:r>
      <w:r w:rsidR="002106CB">
        <w:rPr>
          <w:rFonts w:ascii="Times New Roman" w:hAnsi="Times New Roman" w:cs="Times New Roman"/>
          <w:lang w:val="en-GB"/>
        </w:rPr>
        <w:t xml:space="preserve">pivot table functionality to manipulate the data for </w:t>
      </w:r>
      <w:r w:rsidR="004E7273">
        <w:rPr>
          <w:rFonts w:ascii="Times New Roman" w:hAnsi="Times New Roman" w:cs="Times New Roman"/>
          <w:lang w:val="en-GB"/>
        </w:rPr>
        <w:t>more detailed</w:t>
      </w:r>
      <w:r w:rsidR="002106CB">
        <w:rPr>
          <w:rFonts w:ascii="Times New Roman" w:hAnsi="Times New Roman" w:cs="Times New Roman"/>
          <w:lang w:val="en-GB"/>
        </w:rPr>
        <w:t xml:space="preserve"> analysis</w:t>
      </w:r>
      <w:r w:rsidR="004E7273">
        <w:rPr>
          <w:rFonts w:ascii="Times New Roman" w:hAnsi="Times New Roman" w:cs="Times New Roman"/>
          <w:lang w:val="en-GB"/>
        </w:rPr>
        <w:t>.</w:t>
      </w:r>
      <w:r w:rsidR="0075266A">
        <w:rPr>
          <w:rFonts w:ascii="Times New Roman" w:hAnsi="Times New Roman" w:cs="Times New Roman"/>
          <w:lang w:val="en-GB"/>
        </w:rPr>
        <w:t xml:space="preserve"> </w:t>
      </w:r>
      <w:r w:rsidR="008A274C">
        <w:rPr>
          <w:rFonts w:ascii="Times New Roman" w:hAnsi="Times New Roman" w:cs="Times New Roman"/>
          <w:color w:val="000000" w:themeColor="text1"/>
          <w:lang w:val="en-GB"/>
        </w:rPr>
        <w:t xml:space="preserve">To further </w:t>
      </w:r>
      <w:r w:rsidR="000D59BB">
        <w:rPr>
          <w:rFonts w:ascii="Times New Roman" w:hAnsi="Times New Roman" w:cs="Times New Roman"/>
          <w:color w:val="000000" w:themeColor="text1"/>
          <w:lang w:val="en-GB"/>
        </w:rPr>
        <w:t>understand the data presented a numerical weighting</w:t>
      </w:r>
      <w:r w:rsidR="00F11BB6">
        <w:rPr>
          <w:rFonts w:ascii="Times New Roman" w:hAnsi="Times New Roman" w:cs="Times New Roman"/>
          <w:color w:val="000000" w:themeColor="text1"/>
          <w:lang w:val="en-GB"/>
        </w:rPr>
        <w:t xml:space="preserve"> was added to the possible answers </w:t>
      </w:r>
      <w:r w:rsidR="002C1BDF">
        <w:rPr>
          <w:rFonts w:ascii="Times New Roman" w:hAnsi="Times New Roman" w:cs="Times New Roman"/>
          <w:color w:val="000000" w:themeColor="text1"/>
          <w:lang w:val="en-GB"/>
        </w:rPr>
        <w:t>with the answers having a strong correlation to L</w:t>
      </w:r>
      <w:r w:rsidR="00424CDF">
        <w:rPr>
          <w:rFonts w:ascii="Times New Roman" w:hAnsi="Times New Roman" w:cs="Times New Roman"/>
          <w:color w:val="000000" w:themeColor="text1"/>
          <w:lang w:val="en-GB"/>
        </w:rPr>
        <w:t xml:space="preserve">ean given a higher weighting than those with </w:t>
      </w:r>
      <w:r w:rsidR="00C63462">
        <w:rPr>
          <w:rFonts w:ascii="Times New Roman" w:hAnsi="Times New Roman" w:cs="Times New Roman"/>
          <w:color w:val="000000" w:themeColor="text1"/>
          <w:lang w:val="en-GB"/>
        </w:rPr>
        <w:t xml:space="preserve">a </w:t>
      </w:r>
      <w:r w:rsidR="00880D1B">
        <w:rPr>
          <w:rFonts w:ascii="Times New Roman" w:hAnsi="Times New Roman" w:cs="Times New Roman"/>
          <w:color w:val="000000" w:themeColor="text1"/>
          <w:lang w:val="en-GB"/>
        </w:rPr>
        <w:t xml:space="preserve">weaker </w:t>
      </w:r>
      <w:r w:rsidR="00AC6F89">
        <w:rPr>
          <w:rFonts w:ascii="Times New Roman" w:hAnsi="Times New Roman" w:cs="Times New Roman"/>
          <w:color w:val="000000" w:themeColor="text1"/>
          <w:lang w:val="en-GB"/>
        </w:rPr>
        <w:t xml:space="preserve">or no </w:t>
      </w:r>
      <w:r w:rsidR="00880D1B">
        <w:rPr>
          <w:rFonts w:ascii="Times New Roman" w:hAnsi="Times New Roman" w:cs="Times New Roman"/>
          <w:color w:val="000000" w:themeColor="text1"/>
          <w:lang w:val="en-GB"/>
        </w:rPr>
        <w:t>correlation to Lean</w:t>
      </w:r>
      <w:r w:rsidR="00C63462">
        <w:rPr>
          <w:rFonts w:ascii="Times New Roman" w:hAnsi="Times New Roman" w:cs="Times New Roman"/>
          <w:color w:val="000000" w:themeColor="text1"/>
          <w:lang w:val="en-GB"/>
        </w:rPr>
        <w:t xml:space="preserve"> </w:t>
      </w:r>
      <w:r w:rsidR="005E6A8D">
        <w:rPr>
          <w:rFonts w:ascii="Times New Roman" w:hAnsi="Times New Roman" w:cs="Times New Roman"/>
          <w:color w:val="000000" w:themeColor="text1"/>
          <w:lang w:val="en-GB"/>
        </w:rPr>
        <w:t xml:space="preserve">which were given a lower </w:t>
      </w:r>
      <w:r w:rsidR="00514470">
        <w:rPr>
          <w:rFonts w:ascii="Times New Roman" w:hAnsi="Times New Roman" w:cs="Times New Roman"/>
          <w:color w:val="000000" w:themeColor="text1"/>
          <w:lang w:val="en-GB"/>
        </w:rPr>
        <w:t xml:space="preserve">or zero </w:t>
      </w:r>
      <w:r w:rsidR="005E6A8D">
        <w:rPr>
          <w:rFonts w:ascii="Times New Roman" w:hAnsi="Times New Roman" w:cs="Times New Roman"/>
          <w:color w:val="000000" w:themeColor="text1"/>
          <w:lang w:val="en-GB"/>
        </w:rPr>
        <w:t>weighting</w:t>
      </w:r>
      <w:r w:rsidR="00A80ACE">
        <w:rPr>
          <w:rFonts w:ascii="Times New Roman" w:hAnsi="Times New Roman" w:cs="Times New Roman"/>
          <w:color w:val="000000" w:themeColor="text1"/>
          <w:lang w:val="en-GB"/>
        </w:rPr>
        <w:t xml:space="preserve">, </w:t>
      </w:r>
      <w:r w:rsidR="008B6FBA">
        <w:rPr>
          <w:rFonts w:ascii="Times New Roman" w:hAnsi="Times New Roman" w:cs="Times New Roman"/>
          <w:color w:val="000000" w:themeColor="text1"/>
          <w:lang w:val="en-GB"/>
        </w:rPr>
        <w:t xml:space="preserve">the total scores by responder are then added </w:t>
      </w:r>
      <w:r w:rsidR="00F5186D">
        <w:rPr>
          <w:rFonts w:ascii="Times New Roman" w:hAnsi="Times New Roman" w:cs="Times New Roman"/>
          <w:color w:val="000000" w:themeColor="text1"/>
          <w:lang w:val="en-GB"/>
        </w:rPr>
        <w:t>to give an overall Lean percentage score by facility role</w:t>
      </w:r>
      <w:r w:rsidR="005E6A8D">
        <w:rPr>
          <w:rFonts w:ascii="Times New Roman" w:hAnsi="Times New Roman" w:cs="Times New Roman"/>
          <w:color w:val="000000" w:themeColor="text1"/>
          <w:lang w:val="en-GB"/>
        </w:rPr>
        <w:t>.</w:t>
      </w:r>
      <w:r w:rsidR="001558FD">
        <w:rPr>
          <w:rFonts w:ascii="Times New Roman" w:hAnsi="Times New Roman" w:cs="Times New Roman"/>
          <w:color w:val="000000" w:themeColor="text1"/>
          <w:lang w:val="en-GB"/>
        </w:rPr>
        <w:t xml:space="preserve"> </w:t>
      </w:r>
      <w:r w:rsidR="001558FD">
        <w:rPr>
          <w:rFonts w:ascii="Times New Roman" w:hAnsi="Times New Roman" w:cs="Times New Roman"/>
        </w:rPr>
        <w:t>The scoring criteria</w:t>
      </w:r>
      <w:r w:rsidR="00AE3BD3">
        <w:rPr>
          <w:rFonts w:ascii="Times New Roman" w:hAnsi="Times New Roman" w:cs="Times New Roman"/>
        </w:rPr>
        <w:t xml:space="preserve">/weighting </w:t>
      </w:r>
      <w:r w:rsidR="001558FD">
        <w:rPr>
          <w:rFonts w:ascii="Times New Roman" w:hAnsi="Times New Roman" w:cs="Times New Roman"/>
        </w:rPr>
        <w:t xml:space="preserve">for each answer </w:t>
      </w:r>
      <w:r w:rsidR="00AE3BD3">
        <w:rPr>
          <w:rFonts w:ascii="Times New Roman" w:hAnsi="Times New Roman" w:cs="Times New Roman"/>
        </w:rPr>
        <w:t>is</w:t>
      </w:r>
      <w:r w:rsidR="001558FD">
        <w:rPr>
          <w:rFonts w:ascii="Times New Roman" w:hAnsi="Times New Roman" w:cs="Times New Roman"/>
        </w:rPr>
        <w:t xml:space="preserve"> refer</w:t>
      </w:r>
      <w:r w:rsidR="00AE3BD3">
        <w:rPr>
          <w:rFonts w:ascii="Times New Roman" w:hAnsi="Times New Roman" w:cs="Times New Roman"/>
        </w:rPr>
        <w:t>enced</w:t>
      </w:r>
      <w:r w:rsidR="001558FD">
        <w:rPr>
          <w:rFonts w:ascii="Times New Roman" w:hAnsi="Times New Roman" w:cs="Times New Roman"/>
        </w:rPr>
        <w:t xml:space="preserve"> in</w:t>
      </w:r>
      <w:r w:rsidR="009D3A45">
        <w:rPr>
          <w:rFonts w:ascii="Times New Roman" w:hAnsi="Times New Roman" w:cs="Times New Roman"/>
        </w:rPr>
        <w:t xml:space="preserve"> table 6</w:t>
      </w:r>
      <w:r w:rsidR="00775A98">
        <w:rPr>
          <w:rFonts w:ascii="Times New Roman" w:hAnsi="Times New Roman" w:cs="Times New Roman"/>
        </w:rPr>
        <w:t>, whilst the scores themselves can be found in Appendix 13</w:t>
      </w:r>
      <w:r w:rsidR="009D3A45">
        <w:rPr>
          <w:rFonts w:ascii="Times New Roman" w:hAnsi="Times New Roman" w:cs="Times New Roman"/>
        </w:rPr>
        <w:t>.</w:t>
      </w:r>
      <w:r w:rsidR="000B5499" w:rsidRPr="000A0CC4">
        <w:rPr>
          <w:rFonts w:ascii="Times New Roman" w:hAnsi="Times New Roman" w:cs="Times New Roman"/>
          <w:color w:val="FF0000"/>
        </w:rPr>
        <w:t xml:space="preserve"> </w:t>
      </w:r>
      <w:r w:rsidR="00DB7CC3">
        <w:rPr>
          <w:rFonts w:ascii="Times New Roman" w:hAnsi="Times New Roman" w:cs="Times New Roman"/>
        </w:rPr>
        <w:t xml:space="preserve">As previously stated the </w:t>
      </w:r>
      <w:r w:rsidR="00D96816">
        <w:rPr>
          <w:rFonts w:ascii="Times New Roman" w:hAnsi="Times New Roman" w:cs="Times New Roman"/>
        </w:rPr>
        <w:t xml:space="preserve">questionnaire aim was two-fold, to identify </w:t>
      </w:r>
      <w:r w:rsidR="00922EE6">
        <w:rPr>
          <w:rFonts w:ascii="Times New Roman" w:hAnsi="Times New Roman" w:cs="Times New Roman"/>
        </w:rPr>
        <w:t xml:space="preserve">the level of </w:t>
      </w:r>
      <w:r w:rsidR="00722426">
        <w:rPr>
          <w:rFonts w:ascii="Times New Roman" w:hAnsi="Times New Roman" w:cs="Times New Roman"/>
        </w:rPr>
        <w:t xml:space="preserve">lean </w:t>
      </w:r>
      <w:r w:rsidR="003156F2">
        <w:rPr>
          <w:rFonts w:ascii="Times New Roman" w:hAnsi="Times New Roman" w:cs="Times New Roman"/>
        </w:rPr>
        <w:t xml:space="preserve">manufacturing </w:t>
      </w:r>
      <w:r w:rsidR="00722426">
        <w:rPr>
          <w:rFonts w:ascii="Times New Roman" w:hAnsi="Times New Roman" w:cs="Times New Roman"/>
        </w:rPr>
        <w:t>understanding by functional role along with</w:t>
      </w:r>
      <w:r w:rsidR="003156F2">
        <w:rPr>
          <w:rFonts w:ascii="Times New Roman" w:hAnsi="Times New Roman" w:cs="Times New Roman"/>
        </w:rPr>
        <w:t xml:space="preserve"> how lean </w:t>
      </w:r>
      <w:r w:rsidR="000305A6">
        <w:rPr>
          <w:rFonts w:ascii="Times New Roman" w:hAnsi="Times New Roman" w:cs="Times New Roman"/>
        </w:rPr>
        <w:t xml:space="preserve">these roles operate. </w:t>
      </w:r>
      <w:r w:rsidR="00376DC8">
        <w:rPr>
          <w:rFonts w:ascii="Times New Roman" w:hAnsi="Times New Roman" w:cs="Times New Roman"/>
        </w:rPr>
        <w:t xml:space="preserve">Table </w:t>
      </w:r>
      <w:r w:rsidR="00200EB9">
        <w:rPr>
          <w:rFonts w:ascii="Times New Roman" w:hAnsi="Times New Roman" w:cs="Times New Roman"/>
        </w:rPr>
        <w:t>5</w:t>
      </w:r>
      <w:r w:rsidR="00376DC8">
        <w:rPr>
          <w:rFonts w:ascii="Times New Roman" w:hAnsi="Times New Roman" w:cs="Times New Roman"/>
        </w:rPr>
        <w:t xml:space="preserve"> </w:t>
      </w:r>
      <w:r w:rsidR="00C4560A">
        <w:rPr>
          <w:rFonts w:ascii="Times New Roman" w:hAnsi="Times New Roman" w:cs="Times New Roman"/>
        </w:rPr>
        <w:t xml:space="preserve">shows the survey questions </w:t>
      </w:r>
      <w:r w:rsidR="00F54F17">
        <w:rPr>
          <w:rFonts w:ascii="Times New Roman" w:hAnsi="Times New Roman" w:cs="Times New Roman"/>
        </w:rPr>
        <w:t>and</w:t>
      </w:r>
      <w:r w:rsidR="00C4560A">
        <w:rPr>
          <w:rFonts w:ascii="Times New Roman" w:hAnsi="Times New Roman" w:cs="Times New Roman"/>
        </w:rPr>
        <w:t xml:space="preserve"> the possible answers </w:t>
      </w:r>
      <w:r w:rsidR="00AA5132">
        <w:rPr>
          <w:rFonts w:ascii="Times New Roman" w:hAnsi="Times New Roman" w:cs="Times New Roman"/>
        </w:rPr>
        <w:t>along with the areas of research they fit into</w:t>
      </w:r>
      <w:r w:rsidR="002B0752">
        <w:rPr>
          <w:rFonts w:ascii="Times New Roman" w:hAnsi="Times New Roman" w:cs="Times New Roman"/>
        </w:rPr>
        <w:t>, the questions shaded in blue are aimed at th</w:t>
      </w:r>
      <w:r w:rsidR="001052F6">
        <w:rPr>
          <w:rFonts w:ascii="Times New Roman" w:hAnsi="Times New Roman" w:cs="Times New Roman"/>
        </w:rPr>
        <w:t>e</w:t>
      </w:r>
      <w:r w:rsidR="002B0752">
        <w:rPr>
          <w:rFonts w:ascii="Times New Roman" w:hAnsi="Times New Roman" w:cs="Times New Roman"/>
        </w:rPr>
        <w:t xml:space="preserve"> responders understanding of lean manufacturing</w:t>
      </w:r>
      <w:r w:rsidR="001052F6">
        <w:rPr>
          <w:rFonts w:ascii="Times New Roman" w:hAnsi="Times New Roman" w:cs="Times New Roman"/>
        </w:rPr>
        <w:t xml:space="preserve"> whilst those shaded in orange are aimed at the functional </w:t>
      </w:r>
      <w:r w:rsidR="00E037D3">
        <w:rPr>
          <w:rFonts w:ascii="Times New Roman" w:hAnsi="Times New Roman" w:cs="Times New Roman"/>
        </w:rPr>
        <w:t>areas/roles the responder works within at the facility.</w:t>
      </w:r>
      <w:r w:rsidR="002B0752">
        <w:rPr>
          <w:rFonts w:ascii="Times New Roman" w:hAnsi="Times New Roman" w:cs="Times New Roman"/>
        </w:rPr>
        <w:t xml:space="preserve"> </w:t>
      </w:r>
    </w:p>
    <w:p w14:paraId="3C40C683" w14:textId="22247A08" w:rsidR="00BF3496" w:rsidRPr="00BF3496" w:rsidRDefault="00BF3496" w:rsidP="009C1872">
      <w:pPr>
        <w:spacing w:line="240" w:lineRule="auto"/>
        <w:jc w:val="both"/>
        <w:rPr>
          <w:b/>
          <w:bCs/>
        </w:rPr>
      </w:pPr>
      <w:r w:rsidRPr="00BF3496">
        <w:rPr>
          <w:rFonts w:ascii="Times New Roman" w:hAnsi="Times New Roman" w:cs="Times New Roman"/>
          <w:b/>
          <w:bCs/>
        </w:rPr>
        <w:t xml:space="preserve">Table </w:t>
      </w:r>
      <w:r w:rsidR="009D3A45">
        <w:rPr>
          <w:rFonts w:ascii="Times New Roman" w:hAnsi="Times New Roman" w:cs="Times New Roman"/>
          <w:b/>
          <w:bCs/>
        </w:rPr>
        <w:t>6</w:t>
      </w:r>
      <w:r w:rsidRPr="00BF3496">
        <w:rPr>
          <w:rFonts w:ascii="Times New Roman" w:hAnsi="Times New Roman" w:cs="Times New Roman"/>
          <w:b/>
          <w:bCs/>
        </w:rPr>
        <w:t xml:space="preserve"> - </w:t>
      </w:r>
      <w:r w:rsidRPr="00BF3496">
        <w:rPr>
          <w:b/>
          <w:bCs/>
        </w:rPr>
        <w:t>Questionnaire Scoring Criteria (Weighting)</w:t>
      </w:r>
    </w:p>
    <w:tbl>
      <w:tblPr>
        <w:tblStyle w:val="TableGrid2"/>
        <w:tblW w:w="0" w:type="auto"/>
        <w:tblLook w:val="04A0" w:firstRow="1" w:lastRow="0" w:firstColumn="1" w:lastColumn="0" w:noHBand="0" w:noVBand="1"/>
      </w:tblPr>
      <w:tblGrid>
        <w:gridCol w:w="2337"/>
        <w:gridCol w:w="2337"/>
        <w:gridCol w:w="2338"/>
        <w:gridCol w:w="2338"/>
      </w:tblGrid>
      <w:tr w:rsidR="00BF3496" w:rsidRPr="00EA5210" w14:paraId="473A47D4" w14:textId="77777777" w:rsidTr="00CB0003">
        <w:trPr>
          <w:gridAfter w:val="2"/>
          <w:wAfter w:w="4676" w:type="dxa"/>
        </w:trPr>
        <w:tc>
          <w:tcPr>
            <w:tcW w:w="2337" w:type="dxa"/>
          </w:tcPr>
          <w:p w14:paraId="79B6E28F"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Total number of questions</w:t>
            </w:r>
          </w:p>
        </w:tc>
        <w:tc>
          <w:tcPr>
            <w:tcW w:w="2337" w:type="dxa"/>
          </w:tcPr>
          <w:p w14:paraId="781E8DFE"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10</w:t>
            </w:r>
          </w:p>
        </w:tc>
      </w:tr>
      <w:tr w:rsidR="00BF3496" w:rsidRPr="00EA5210" w14:paraId="30FD806A" w14:textId="77777777" w:rsidTr="00CB0003">
        <w:trPr>
          <w:gridAfter w:val="2"/>
          <w:wAfter w:w="4676" w:type="dxa"/>
        </w:trPr>
        <w:tc>
          <w:tcPr>
            <w:tcW w:w="2337" w:type="dxa"/>
          </w:tcPr>
          <w:p w14:paraId="21E261EA"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Percentage per question</w:t>
            </w:r>
          </w:p>
        </w:tc>
        <w:tc>
          <w:tcPr>
            <w:tcW w:w="2337" w:type="dxa"/>
          </w:tcPr>
          <w:p w14:paraId="04D315F1"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10%</w:t>
            </w:r>
          </w:p>
        </w:tc>
      </w:tr>
      <w:tr w:rsidR="00BF3496" w:rsidRPr="00EA5210" w14:paraId="6C2FD785" w14:textId="77777777" w:rsidTr="00CB0003">
        <w:tc>
          <w:tcPr>
            <w:tcW w:w="2337" w:type="dxa"/>
          </w:tcPr>
          <w:p w14:paraId="08342F63"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Question number</w:t>
            </w:r>
          </w:p>
        </w:tc>
        <w:tc>
          <w:tcPr>
            <w:tcW w:w="2337" w:type="dxa"/>
          </w:tcPr>
          <w:p w14:paraId="550AAA60"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Weighting</w:t>
            </w:r>
          </w:p>
        </w:tc>
        <w:tc>
          <w:tcPr>
            <w:tcW w:w="2338" w:type="dxa"/>
          </w:tcPr>
          <w:p w14:paraId="153714AC"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Question number</w:t>
            </w:r>
          </w:p>
        </w:tc>
        <w:tc>
          <w:tcPr>
            <w:tcW w:w="2338" w:type="dxa"/>
          </w:tcPr>
          <w:p w14:paraId="7D20BE42" w14:textId="77777777" w:rsidR="00BF3496" w:rsidRPr="00EA5210" w:rsidRDefault="00BF3496" w:rsidP="00CB0003">
            <w:pPr>
              <w:jc w:val="center"/>
              <w:rPr>
                <w:rFonts w:ascii="Times New Roman" w:hAnsi="Times New Roman" w:cs="Times New Roman"/>
                <w:sz w:val="28"/>
                <w:szCs w:val="28"/>
              </w:rPr>
            </w:pPr>
            <w:r w:rsidRPr="00EA5210">
              <w:rPr>
                <w:rFonts w:ascii="Times New Roman" w:hAnsi="Times New Roman" w:cs="Times New Roman"/>
                <w:sz w:val="28"/>
                <w:szCs w:val="28"/>
              </w:rPr>
              <w:t>Weighting</w:t>
            </w:r>
          </w:p>
        </w:tc>
      </w:tr>
      <w:tr w:rsidR="00BF3496" w:rsidRPr="00EA5210" w14:paraId="377EBF1F" w14:textId="77777777" w:rsidTr="00CB0003">
        <w:tc>
          <w:tcPr>
            <w:tcW w:w="2337" w:type="dxa"/>
          </w:tcPr>
          <w:p w14:paraId="026BF8BD" w14:textId="77777777" w:rsidR="00BF3496" w:rsidRPr="00EA5210" w:rsidRDefault="00BF3496" w:rsidP="00CB0003">
            <w:pPr>
              <w:jc w:val="center"/>
              <w:rPr>
                <w:sz w:val="28"/>
                <w:szCs w:val="28"/>
              </w:rPr>
            </w:pPr>
            <w:r w:rsidRPr="00EA5210">
              <w:rPr>
                <w:sz w:val="28"/>
                <w:szCs w:val="28"/>
              </w:rPr>
              <w:t>1.1</w:t>
            </w:r>
          </w:p>
        </w:tc>
        <w:tc>
          <w:tcPr>
            <w:tcW w:w="2337" w:type="dxa"/>
          </w:tcPr>
          <w:p w14:paraId="03322209" w14:textId="77777777" w:rsidR="00BF3496" w:rsidRPr="00EA5210" w:rsidRDefault="00BF3496" w:rsidP="00CB0003">
            <w:pPr>
              <w:jc w:val="center"/>
              <w:rPr>
                <w:sz w:val="28"/>
                <w:szCs w:val="28"/>
              </w:rPr>
            </w:pPr>
            <w:r w:rsidRPr="00EA5210">
              <w:rPr>
                <w:sz w:val="28"/>
                <w:szCs w:val="28"/>
              </w:rPr>
              <w:t>0</w:t>
            </w:r>
          </w:p>
        </w:tc>
        <w:tc>
          <w:tcPr>
            <w:tcW w:w="2338" w:type="dxa"/>
          </w:tcPr>
          <w:p w14:paraId="35506FAA" w14:textId="77777777" w:rsidR="00BF3496" w:rsidRPr="00EA5210" w:rsidRDefault="00BF3496" w:rsidP="00CB0003">
            <w:pPr>
              <w:jc w:val="center"/>
              <w:rPr>
                <w:sz w:val="28"/>
                <w:szCs w:val="28"/>
              </w:rPr>
            </w:pPr>
            <w:r w:rsidRPr="00EA5210">
              <w:rPr>
                <w:sz w:val="28"/>
                <w:szCs w:val="28"/>
              </w:rPr>
              <w:t>8.1</w:t>
            </w:r>
          </w:p>
        </w:tc>
        <w:tc>
          <w:tcPr>
            <w:tcW w:w="2338" w:type="dxa"/>
          </w:tcPr>
          <w:p w14:paraId="69D8A6AA" w14:textId="77777777" w:rsidR="00BF3496" w:rsidRPr="00EA5210" w:rsidRDefault="00BF3496" w:rsidP="00CB0003">
            <w:pPr>
              <w:jc w:val="center"/>
              <w:rPr>
                <w:sz w:val="28"/>
                <w:szCs w:val="28"/>
              </w:rPr>
            </w:pPr>
            <w:r>
              <w:rPr>
                <w:sz w:val="28"/>
                <w:szCs w:val="28"/>
              </w:rPr>
              <w:t>1</w:t>
            </w:r>
          </w:p>
        </w:tc>
      </w:tr>
      <w:tr w:rsidR="00BF3496" w:rsidRPr="00EA5210" w14:paraId="58A4E4C9" w14:textId="77777777" w:rsidTr="00CB0003">
        <w:tc>
          <w:tcPr>
            <w:tcW w:w="2337" w:type="dxa"/>
          </w:tcPr>
          <w:p w14:paraId="1476C94D" w14:textId="77777777" w:rsidR="00BF3496" w:rsidRPr="00EA5210" w:rsidRDefault="00BF3496" w:rsidP="00CB0003">
            <w:pPr>
              <w:jc w:val="center"/>
              <w:rPr>
                <w:sz w:val="28"/>
                <w:szCs w:val="28"/>
              </w:rPr>
            </w:pPr>
            <w:r w:rsidRPr="00EA5210">
              <w:rPr>
                <w:sz w:val="28"/>
                <w:szCs w:val="28"/>
              </w:rPr>
              <w:t>1.2</w:t>
            </w:r>
          </w:p>
        </w:tc>
        <w:tc>
          <w:tcPr>
            <w:tcW w:w="2337" w:type="dxa"/>
          </w:tcPr>
          <w:p w14:paraId="2C155BED" w14:textId="77777777" w:rsidR="00BF3496" w:rsidRPr="00EA5210" w:rsidRDefault="00BF3496" w:rsidP="00CB0003">
            <w:pPr>
              <w:jc w:val="center"/>
              <w:rPr>
                <w:sz w:val="28"/>
                <w:szCs w:val="28"/>
              </w:rPr>
            </w:pPr>
            <w:r w:rsidRPr="00EA5210">
              <w:rPr>
                <w:sz w:val="28"/>
                <w:szCs w:val="28"/>
              </w:rPr>
              <w:t>0</w:t>
            </w:r>
          </w:p>
        </w:tc>
        <w:tc>
          <w:tcPr>
            <w:tcW w:w="2338" w:type="dxa"/>
          </w:tcPr>
          <w:p w14:paraId="4A745B7A" w14:textId="77777777" w:rsidR="00BF3496" w:rsidRPr="00EA5210" w:rsidRDefault="00BF3496" w:rsidP="00CB0003">
            <w:pPr>
              <w:jc w:val="center"/>
              <w:rPr>
                <w:sz w:val="28"/>
                <w:szCs w:val="28"/>
              </w:rPr>
            </w:pPr>
            <w:r w:rsidRPr="00EA5210">
              <w:rPr>
                <w:sz w:val="28"/>
                <w:szCs w:val="28"/>
              </w:rPr>
              <w:t>8.2</w:t>
            </w:r>
          </w:p>
        </w:tc>
        <w:tc>
          <w:tcPr>
            <w:tcW w:w="2338" w:type="dxa"/>
          </w:tcPr>
          <w:p w14:paraId="6CE642FD" w14:textId="77777777" w:rsidR="00BF3496" w:rsidRPr="00EA5210" w:rsidRDefault="00BF3496" w:rsidP="00CB0003">
            <w:pPr>
              <w:jc w:val="center"/>
              <w:rPr>
                <w:sz w:val="28"/>
                <w:szCs w:val="28"/>
              </w:rPr>
            </w:pPr>
            <w:r>
              <w:rPr>
                <w:sz w:val="28"/>
                <w:szCs w:val="28"/>
              </w:rPr>
              <w:t>3</w:t>
            </w:r>
          </w:p>
        </w:tc>
      </w:tr>
      <w:tr w:rsidR="00BF3496" w:rsidRPr="00EA5210" w14:paraId="79D6CA02" w14:textId="77777777" w:rsidTr="00CB0003">
        <w:tc>
          <w:tcPr>
            <w:tcW w:w="2337" w:type="dxa"/>
          </w:tcPr>
          <w:p w14:paraId="48E9DD0B" w14:textId="77777777" w:rsidR="00BF3496" w:rsidRPr="00EA5210" w:rsidRDefault="00BF3496" w:rsidP="00CB0003">
            <w:pPr>
              <w:jc w:val="center"/>
              <w:rPr>
                <w:sz w:val="28"/>
                <w:szCs w:val="28"/>
              </w:rPr>
            </w:pPr>
            <w:r w:rsidRPr="00EA5210">
              <w:rPr>
                <w:sz w:val="28"/>
                <w:szCs w:val="28"/>
              </w:rPr>
              <w:t>1.3</w:t>
            </w:r>
          </w:p>
        </w:tc>
        <w:tc>
          <w:tcPr>
            <w:tcW w:w="2337" w:type="dxa"/>
          </w:tcPr>
          <w:p w14:paraId="4ED1C9A9" w14:textId="77777777" w:rsidR="00BF3496" w:rsidRPr="00EA5210" w:rsidRDefault="00BF3496" w:rsidP="00CB0003">
            <w:pPr>
              <w:jc w:val="center"/>
              <w:rPr>
                <w:sz w:val="28"/>
                <w:szCs w:val="28"/>
              </w:rPr>
            </w:pPr>
            <w:r w:rsidRPr="00EA5210">
              <w:rPr>
                <w:sz w:val="28"/>
                <w:szCs w:val="28"/>
              </w:rPr>
              <w:t>0</w:t>
            </w:r>
          </w:p>
        </w:tc>
        <w:tc>
          <w:tcPr>
            <w:tcW w:w="2338" w:type="dxa"/>
          </w:tcPr>
          <w:p w14:paraId="613229FD" w14:textId="77777777" w:rsidR="00BF3496" w:rsidRPr="00EA5210" w:rsidRDefault="00BF3496" w:rsidP="00CB0003">
            <w:pPr>
              <w:jc w:val="center"/>
              <w:rPr>
                <w:sz w:val="28"/>
                <w:szCs w:val="28"/>
              </w:rPr>
            </w:pPr>
            <w:r w:rsidRPr="00EA5210">
              <w:rPr>
                <w:sz w:val="28"/>
                <w:szCs w:val="28"/>
              </w:rPr>
              <w:t>8.3</w:t>
            </w:r>
          </w:p>
        </w:tc>
        <w:tc>
          <w:tcPr>
            <w:tcW w:w="2338" w:type="dxa"/>
          </w:tcPr>
          <w:p w14:paraId="5C81C7B1" w14:textId="77777777" w:rsidR="00BF3496" w:rsidRPr="00EA5210" w:rsidRDefault="00BF3496" w:rsidP="00CB0003">
            <w:pPr>
              <w:jc w:val="center"/>
              <w:rPr>
                <w:sz w:val="28"/>
                <w:szCs w:val="28"/>
              </w:rPr>
            </w:pPr>
            <w:r>
              <w:rPr>
                <w:sz w:val="28"/>
                <w:szCs w:val="28"/>
              </w:rPr>
              <w:t>1</w:t>
            </w:r>
          </w:p>
        </w:tc>
      </w:tr>
      <w:tr w:rsidR="00BF3496" w:rsidRPr="00EA5210" w14:paraId="506B2344" w14:textId="77777777" w:rsidTr="00CB0003">
        <w:tc>
          <w:tcPr>
            <w:tcW w:w="2337" w:type="dxa"/>
          </w:tcPr>
          <w:p w14:paraId="4010A078" w14:textId="77777777" w:rsidR="00BF3496" w:rsidRPr="00EA5210" w:rsidRDefault="00BF3496" w:rsidP="00CB0003">
            <w:pPr>
              <w:jc w:val="center"/>
              <w:rPr>
                <w:sz w:val="28"/>
                <w:szCs w:val="28"/>
              </w:rPr>
            </w:pPr>
            <w:r w:rsidRPr="00EA5210">
              <w:rPr>
                <w:sz w:val="28"/>
                <w:szCs w:val="28"/>
              </w:rPr>
              <w:t>1.4</w:t>
            </w:r>
          </w:p>
        </w:tc>
        <w:tc>
          <w:tcPr>
            <w:tcW w:w="2337" w:type="dxa"/>
          </w:tcPr>
          <w:p w14:paraId="58E8EB3E" w14:textId="77777777" w:rsidR="00BF3496" w:rsidRPr="00EA5210" w:rsidRDefault="00BF3496" w:rsidP="00CB0003">
            <w:pPr>
              <w:jc w:val="center"/>
              <w:rPr>
                <w:sz w:val="28"/>
                <w:szCs w:val="28"/>
              </w:rPr>
            </w:pPr>
            <w:r w:rsidRPr="00EA5210">
              <w:rPr>
                <w:sz w:val="28"/>
                <w:szCs w:val="28"/>
              </w:rPr>
              <w:t>10</w:t>
            </w:r>
          </w:p>
        </w:tc>
        <w:tc>
          <w:tcPr>
            <w:tcW w:w="2338" w:type="dxa"/>
          </w:tcPr>
          <w:p w14:paraId="7A958695" w14:textId="77777777" w:rsidR="00BF3496" w:rsidRPr="00EA5210" w:rsidRDefault="00BF3496" w:rsidP="00CB0003">
            <w:pPr>
              <w:jc w:val="center"/>
              <w:rPr>
                <w:sz w:val="28"/>
                <w:szCs w:val="28"/>
              </w:rPr>
            </w:pPr>
            <w:r w:rsidRPr="00EA5210">
              <w:rPr>
                <w:sz w:val="28"/>
                <w:szCs w:val="28"/>
              </w:rPr>
              <w:t>8.4</w:t>
            </w:r>
          </w:p>
        </w:tc>
        <w:tc>
          <w:tcPr>
            <w:tcW w:w="2338" w:type="dxa"/>
          </w:tcPr>
          <w:p w14:paraId="5558F2E5" w14:textId="77777777" w:rsidR="00BF3496" w:rsidRPr="00EA5210" w:rsidRDefault="00BF3496" w:rsidP="00CB0003">
            <w:pPr>
              <w:jc w:val="center"/>
              <w:rPr>
                <w:sz w:val="28"/>
                <w:szCs w:val="28"/>
              </w:rPr>
            </w:pPr>
            <w:r>
              <w:rPr>
                <w:sz w:val="28"/>
                <w:szCs w:val="28"/>
              </w:rPr>
              <w:t>5</w:t>
            </w:r>
          </w:p>
        </w:tc>
      </w:tr>
      <w:tr w:rsidR="00BF3496" w:rsidRPr="00EA5210" w14:paraId="0345F5A3" w14:textId="77777777" w:rsidTr="00CB0003">
        <w:tc>
          <w:tcPr>
            <w:tcW w:w="2337" w:type="dxa"/>
          </w:tcPr>
          <w:p w14:paraId="3934CD02" w14:textId="77777777" w:rsidR="00BF3496" w:rsidRPr="00EA5210" w:rsidRDefault="00BF3496" w:rsidP="00CB0003">
            <w:pPr>
              <w:jc w:val="center"/>
              <w:rPr>
                <w:sz w:val="28"/>
                <w:szCs w:val="28"/>
              </w:rPr>
            </w:pPr>
            <w:r w:rsidRPr="00EA5210">
              <w:rPr>
                <w:sz w:val="28"/>
                <w:szCs w:val="28"/>
              </w:rPr>
              <w:t>2.1</w:t>
            </w:r>
          </w:p>
        </w:tc>
        <w:tc>
          <w:tcPr>
            <w:tcW w:w="2337" w:type="dxa"/>
          </w:tcPr>
          <w:p w14:paraId="39A98F62" w14:textId="77777777" w:rsidR="00BF3496" w:rsidRPr="00EA5210" w:rsidRDefault="00BF3496" w:rsidP="00CB0003">
            <w:pPr>
              <w:jc w:val="center"/>
              <w:rPr>
                <w:sz w:val="28"/>
                <w:szCs w:val="28"/>
              </w:rPr>
            </w:pPr>
            <w:r w:rsidRPr="00EA5210">
              <w:rPr>
                <w:sz w:val="28"/>
                <w:szCs w:val="28"/>
              </w:rPr>
              <w:t>0</w:t>
            </w:r>
          </w:p>
        </w:tc>
        <w:tc>
          <w:tcPr>
            <w:tcW w:w="2338" w:type="dxa"/>
          </w:tcPr>
          <w:p w14:paraId="38EE6B48" w14:textId="77777777" w:rsidR="00BF3496" w:rsidRPr="00EA5210" w:rsidRDefault="00BF3496" w:rsidP="00CB0003">
            <w:pPr>
              <w:jc w:val="center"/>
              <w:rPr>
                <w:sz w:val="28"/>
                <w:szCs w:val="28"/>
              </w:rPr>
            </w:pPr>
            <w:r w:rsidRPr="00EA5210">
              <w:rPr>
                <w:sz w:val="28"/>
                <w:szCs w:val="28"/>
              </w:rPr>
              <w:t>8.5</w:t>
            </w:r>
          </w:p>
        </w:tc>
        <w:tc>
          <w:tcPr>
            <w:tcW w:w="2338" w:type="dxa"/>
          </w:tcPr>
          <w:p w14:paraId="2D968A57" w14:textId="77777777" w:rsidR="00BF3496" w:rsidRPr="00EA5210" w:rsidRDefault="00BF3496" w:rsidP="00CB0003">
            <w:pPr>
              <w:jc w:val="center"/>
              <w:rPr>
                <w:sz w:val="28"/>
                <w:szCs w:val="28"/>
              </w:rPr>
            </w:pPr>
            <w:r w:rsidRPr="00EA5210">
              <w:rPr>
                <w:sz w:val="28"/>
                <w:szCs w:val="28"/>
              </w:rPr>
              <w:t>0</w:t>
            </w:r>
          </w:p>
        </w:tc>
      </w:tr>
      <w:tr w:rsidR="00BF3496" w:rsidRPr="00EA5210" w14:paraId="08D28EB9" w14:textId="77777777" w:rsidTr="00CB0003">
        <w:tc>
          <w:tcPr>
            <w:tcW w:w="2337" w:type="dxa"/>
          </w:tcPr>
          <w:p w14:paraId="2DED3360" w14:textId="77777777" w:rsidR="00BF3496" w:rsidRPr="00EA5210" w:rsidRDefault="00BF3496" w:rsidP="00CB0003">
            <w:pPr>
              <w:jc w:val="center"/>
              <w:rPr>
                <w:sz w:val="28"/>
                <w:szCs w:val="28"/>
              </w:rPr>
            </w:pPr>
            <w:r w:rsidRPr="00EA5210">
              <w:rPr>
                <w:sz w:val="28"/>
                <w:szCs w:val="28"/>
              </w:rPr>
              <w:t>2.2</w:t>
            </w:r>
          </w:p>
        </w:tc>
        <w:tc>
          <w:tcPr>
            <w:tcW w:w="2337" w:type="dxa"/>
          </w:tcPr>
          <w:p w14:paraId="7FD8B673" w14:textId="77777777" w:rsidR="00BF3496" w:rsidRPr="00EA5210" w:rsidRDefault="00BF3496" w:rsidP="00CB0003">
            <w:pPr>
              <w:jc w:val="center"/>
              <w:rPr>
                <w:sz w:val="28"/>
                <w:szCs w:val="28"/>
              </w:rPr>
            </w:pPr>
            <w:r w:rsidRPr="00EA5210">
              <w:rPr>
                <w:sz w:val="28"/>
                <w:szCs w:val="28"/>
              </w:rPr>
              <w:t>0</w:t>
            </w:r>
          </w:p>
        </w:tc>
        <w:tc>
          <w:tcPr>
            <w:tcW w:w="2338" w:type="dxa"/>
          </w:tcPr>
          <w:p w14:paraId="37DC630C" w14:textId="77777777" w:rsidR="00BF3496" w:rsidRPr="00EA5210" w:rsidRDefault="00BF3496" w:rsidP="00CB0003">
            <w:pPr>
              <w:jc w:val="center"/>
              <w:rPr>
                <w:sz w:val="28"/>
                <w:szCs w:val="28"/>
              </w:rPr>
            </w:pPr>
            <w:r w:rsidRPr="00EA5210">
              <w:rPr>
                <w:sz w:val="28"/>
                <w:szCs w:val="28"/>
              </w:rPr>
              <w:t>9.1</w:t>
            </w:r>
          </w:p>
        </w:tc>
        <w:tc>
          <w:tcPr>
            <w:tcW w:w="2338" w:type="dxa"/>
          </w:tcPr>
          <w:p w14:paraId="1CD09436" w14:textId="77777777" w:rsidR="00BF3496" w:rsidRPr="00EA5210" w:rsidRDefault="00BF3496" w:rsidP="00CB0003">
            <w:pPr>
              <w:jc w:val="center"/>
              <w:rPr>
                <w:sz w:val="28"/>
                <w:szCs w:val="28"/>
              </w:rPr>
            </w:pPr>
            <w:r w:rsidRPr="00EA5210">
              <w:rPr>
                <w:sz w:val="28"/>
                <w:szCs w:val="28"/>
              </w:rPr>
              <w:t>2</w:t>
            </w:r>
          </w:p>
        </w:tc>
      </w:tr>
      <w:tr w:rsidR="00BF3496" w:rsidRPr="00EA5210" w14:paraId="19B0BFB2" w14:textId="77777777" w:rsidTr="00CB0003">
        <w:tc>
          <w:tcPr>
            <w:tcW w:w="2337" w:type="dxa"/>
          </w:tcPr>
          <w:p w14:paraId="10B9FE0A" w14:textId="77777777" w:rsidR="00BF3496" w:rsidRPr="00EA5210" w:rsidRDefault="00BF3496" w:rsidP="00CB0003">
            <w:pPr>
              <w:jc w:val="center"/>
              <w:rPr>
                <w:sz w:val="28"/>
                <w:szCs w:val="28"/>
              </w:rPr>
            </w:pPr>
            <w:r w:rsidRPr="00EA5210">
              <w:rPr>
                <w:sz w:val="28"/>
                <w:szCs w:val="28"/>
              </w:rPr>
              <w:t>2.3</w:t>
            </w:r>
          </w:p>
        </w:tc>
        <w:tc>
          <w:tcPr>
            <w:tcW w:w="2337" w:type="dxa"/>
          </w:tcPr>
          <w:p w14:paraId="4A538D44" w14:textId="77777777" w:rsidR="00BF3496" w:rsidRPr="00EA5210" w:rsidRDefault="00BF3496" w:rsidP="00CB0003">
            <w:pPr>
              <w:jc w:val="center"/>
              <w:rPr>
                <w:sz w:val="28"/>
                <w:szCs w:val="28"/>
              </w:rPr>
            </w:pPr>
            <w:r w:rsidRPr="00EA5210">
              <w:rPr>
                <w:sz w:val="28"/>
                <w:szCs w:val="28"/>
              </w:rPr>
              <w:t>10</w:t>
            </w:r>
          </w:p>
        </w:tc>
        <w:tc>
          <w:tcPr>
            <w:tcW w:w="2338" w:type="dxa"/>
          </w:tcPr>
          <w:p w14:paraId="025F360F" w14:textId="77777777" w:rsidR="00BF3496" w:rsidRPr="00EA5210" w:rsidRDefault="00BF3496" w:rsidP="00CB0003">
            <w:pPr>
              <w:jc w:val="center"/>
              <w:rPr>
                <w:sz w:val="28"/>
                <w:szCs w:val="28"/>
              </w:rPr>
            </w:pPr>
            <w:r w:rsidRPr="00EA5210">
              <w:rPr>
                <w:sz w:val="28"/>
                <w:szCs w:val="28"/>
              </w:rPr>
              <w:t>9.2</w:t>
            </w:r>
          </w:p>
        </w:tc>
        <w:tc>
          <w:tcPr>
            <w:tcW w:w="2338" w:type="dxa"/>
          </w:tcPr>
          <w:p w14:paraId="19A99473" w14:textId="77777777" w:rsidR="00BF3496" w:rsidRPr="00EA5210" w:rsidRDefault="00BF3496" w:rsidP="00CB0003">
            <w:pPr>
              <w:jc w:val="center"/>
              <w:rPr>
                <w:sz w:val="28"/>
                <w:szCs w:val="28"/>
              </w:rPr>
            </w:pPr>
            <w:r w:rsidRPr="00EA5210">
              <w:rPr>
                <w:sz w:val="28"/>
                <w:szCs w:val="28"/>
              </w:rPr>
              <w:t>2</w:t>
            </w:r>
          </w:p>
        </w:tc>
      </w:tr>
      <w:tr w:rsidR="00BF3496" w:rsidRPr="00EA5210" w14:paraId="25F82CCE" w14:textId="77777777" w:rsidTr="00CB0003">
        <w:tc>
          <w:tcPr>
            <w:tcW w:w="2337" w:type="dxa"/>
          </w:tcPr>
          <w:p w14:paraId="2CB6D7D2" w14:textId="77777777" w:rsidR="00BF3496" w:rsidRPr="00EA5210" w:rsidRDefault="00BF3496" w:rsidP="00CB0003">
            <w:pPr>
              <w:jc w:val="center"/>
              <w:rPr>
                <w:sz w:val="28"/>
                <w:szCs w:val="28"/>
              </w:rPr>
            </w:pPr>
            <w:r w:rsidRPr="00EA5210">
              <w:rPr>
                <w:sz w:val="28"/>
                <w:szCs w:val="28"/>
              </w:rPr>
              <w:t>2.4</w:t>
            </w:r>
          </w:p>
        </w:tc>
        <w:tc>
          <w:tcPr>
            <w:tcW w:w="2337" w:type="dxa"/>
          </w:tcPr>
          <w:p w14:paraId="7D826A0D" w14:textId="77777777" w:rsidR="00BF3496" w:rsidRPr="00EA5210" w:rsidRDefault="00BF3496" w:rsidP="00CB0003">
            <w:pPr>
              <w:jc w:val="center"/>
              <w:rPr>
                <w:sz w:val="28"/>
                <w:szCs w:val="28"/>
              </w:rPr>
            </w:pPr>
            <w:r w:rsidRPr="00EA5210">
              <w:rPr>
                <w:sz w:val="28"/>
                <w:szCs w:val="28"/>
              </w:rPr>
              <w:t>0</w:t>
            </w:r>
          </w:p>
        </w:tc>
        <w:tc>
          <w:tcPr>
            <w:tcW w:w="2338" w:type="dxa"/>
          </w:tcPr>
          <w:p w14:paraId="0F2B81F7" w14:textId="77777777" w:rsidR="00BF3496" w:rsidRPr="00EA5210" w:rsidRDefault="00BF3496" w:rsidP="00CB0003">
            <w:pPr>
              <w:jc w:val="center"/>
              <w:rPr>
                <w:sz w:val="28"/>
                <w:szCs w:val="28"/>
              </w:rPr>
            </w:pPr>
            <w:r w:rsidRPr="00EA5210">
              <w:rPr>
                <w:sz w:val="28"/>
                <w:szCs w:val="28"/>
              </w:rPr>
              <w:t>9.3</w:t>
            </w:r>
          </w:p>
        </w:tc>
        <w:tc>
          <w:tcPr>
            <w:tcW w:w="2338" w:type="dxa"/>
          </w:tcPr>
          <w:p w14:paraId="1325A358" w14:textId="77777777" w:rsidR="00BF3496" w:rsidRPr="00EA5210" w:rsidRDefault="00BF3496" w:rsidP="00CB0003">
            <w:pPr>
              <w:jc w:val="center"/>
              <w:rPr>
                <w:sz w:val="28"/>
                <w:szCs w:val="28"/>
              </w:rPr>
            </w:pPr>
            <w:r w:rsidRPr="00EA5210">
              <w:rPr>
                <w:sz w:val="28"/>
                <w:szCs w:val="28"/>
              </w:rPr>
              <w:t>2</w:t>
            </w:r>
          </w:p>
        </w:tc>
      </w:tr>
      <w:tr w:rsidR="00BF3496" w:rsidRPr="00EA5210" w14:paraId="6CD2309F" w14:textId="77777777" w:rsidTr="00CB0003">
        <w:tc>
          <w:tcPr>
            <w:tcW w:w="2337" w:type="dxa"/>
          </w:tcPr>
          <w:p w14:paraId="3CDB9967" w14:textId="77777777" w:rsidR="00BF3496" w:rsidRPr="00EA5210" w:rsidRDefault="00BF3496" w:rsidP="00CB0003">
            <w:pPr>
              <w:jc w:val="center"/>
              <w:rPr>
                <w:sz w:val="28"/>
                <w:szCs w:val="28"/>
              </w:rPr>
            </w:pPr>
            <w:r w:rsidRPr="00EA5210">
              <w:rPr>
                <w:sz w:val="28"/>
                <w:szCs w:val="28"/>
              </w:rPr>
              <w:t>3.1</w:t>
            </w:r>
          </w:p>
        </w:tc>
        <w:tc>
          <w:tcPr>
            <w:tcW w:w="2337" w:type="dxa"/>
          </w:tcPr>
          <w:p w14:paraId="4F98D198" w14:textId="77777777" w:rsidR="00BF3496" w:rsidRPr="00EA5210" w:rsidRDefault="00BF3496" w:rsidP="00CB0003">
            <w:pPr>
              <w:jc w:val="center"/>
              <w:rPr>
                <w:sz w:val="28"/>
                <w:szCs w:val="28"/>
              </w:rPr>
            </w:pPr>
            <w:r w:rsidRPr="00EA5210">
              <w:rPr>
                <w:sz w:val="28"/>
                <w:szCs w:val="28"/>
              </w:rPr>
              <w:t>0</w:t>
            </w:r>
          </w:p>
        </w:tc>
        <w:tc>
          <w:tcPr>
            <w:tcW w:w="2338" w:type="dxa"/>
          </w:tcPr>
          <w:p w14:paraId="34AD9181" w14:textId="77777777" w:rsidR="00BF3496" w:rsidRPr="00EA5210" w:rsidRDefault="00BF3496" w:rsidP="00CB0003">
            <w:pPr>
              <w:jc w:val="center"/>
              <w:rPr>
                <w:sz w:val="28"/>
                <w:szCs w:val="28"/>
              </w:rPr>
            </w:pPr>
            <w:r w:rsidRPr="00EA5210">
              <w:rPr>
                <w:sz w:val="28"/>
                <w:szCs w:val="28"/>
              </w:rPr>
              <w:t>9.4</w:t>
            </w:r>
          </w:p>
        </w:tc>
        <w:tc>
          <w:tcPr>
            <w:tcW w:w="2338" w:type="dxa"/>
          </w:tcPr>
          <w:p w14:paraId="01B3E12D" w14:textId="77777777" w:rsidR="00BF3496" w:rsidRPr="00EA5210" w:rsidRDefault="00BF3496" w:rsidP="00CB0003">
            <w:pPr>
              <w:jc w:val="center"/>
              <w:rPr>
                <w:sz w:val="28"/>
                <w:szCs w:val="28"/>
              </w:rPr>
            </w:pPr>
            <w:r w:rsidRPr="00EA5210">
              <w:rPr>
                <w:sz w:val="28"/>
                <w:szCs w:val="28"/>
              </w:rPr>
              <w:t>2</w:t>
            </w:r>
          </w:p>
        </w:tc>
      </w:tr>
      <w:tr w:rsidR="00BF3496" w:rsidRPr="00EA5210" w14:paraId="1E2506A1" w14:textId="77777777" w:rsidTr="00CB0003">
        <w:tc>
          <w:tcPr>
            <w:tcW w:w="2337" w:type="dxa"/>
          </w:tcPr>
          <w:p w14:paraId="56A02339" w14:textId="77777777" w:rsidR="00BF3496" w:rsidRPr="00EA5210" w:rsidRDefault="00BF3496" w:rsidP="00CB0003">
            <w:pPr>
              <w:jc w:val="center"/>
              <w:rPr>
                <w:sz w:val="28"/>
                <w:szCs w:val="28"/>
              </w:rPr>
            </w:pPr>
            <w:r w:rsidRPr="00EA5210">
              <w:rPr>
                <w:sz w:val="28"/>
                <w:szCs w:val="28"/>
              </w:rPr>
              <w:t>3.2</w:t>
            </w:r>
          </w:p>
        </w:tc>
        <w:tc>
          <w:tcPr>
            <w:tcW w:w="2337" w:type="dxa"/>
          </w:tcPr>
          <w:p w14:paraId="58741BFF" w14:textId="77777777" w:rsidR="00BF3496" w:rsidRPr="00EA5210" w:rsidRDefault="00BF3496" w:rsidP="00CB0003">
            <w:pPr>
              <w:jc w:val="center"/>
              <w:rPr>
                <w:sz w:val="28"/>
                <w:szCs w:val="28"/>
              </w:rPr>
            </w:pPr>
            <w:r w:rsidRPr="00EA5210">
              <w:rPr>
                <w:sz w:val="28"/>
                <w:szCs w:val="28"/>
              </w:rPr>
              <w:t>0</w:t>
            </w:r>
          </w:p>
        </w:tc>
        <w:tc>
          <w:tcPr>
            <w:tcW w:w="2338" w:type="dxa"/>
          </w:tcPr>
          <w:p w14:paraId="7962DAC1" w14:textId="77777777" w:rsidR="00BF3496" w:rsidRPr="00EA5210" w:rsidRDefault="00BF3496" w:rsidP="00CB0003">
            <w:pPr>
              <w:jc w:val="center"/>
              <w:rPr>
                <w:sz w:val="28"/>
                <w:szCs w:val="28"/>
              </w:rPr>
            </w:pPr>
            <w:r w:rsidRPr="00EA5210">
              <w:rPr>
                <w:sz w:val="28"/>
                <w:szCs w:val="28"/>
              </w:rPr>
              <w:t>9.5</w:t>
            </w:r>
          </w:p>
        </w:tc>
        <w:tc>
          <w:tcPr>
            <w:tcW w:w="2338" w:type="dxa"/>
          </w:tcPr>
          <w:p w14:paraId="606F0523" w14:textId="77777777" w:rsidR="00BF3496" w:rsidRPr="00EA5210" w:rsidRDefault="00BF3496" w:rsidP="00CB0003">
            <w:pPr>
              <w:jc w:val="center"/>
              <w:rPr>
                <w:sz w:val="28"/>
                <w:szCs w:val="28"/>
              </w:rPr>
            </w:pPr>
            <w:r w:rsidRPr="00EA5210">
              <w:rPr>
                <w:sz w:val="28"/>
                <w:szCs w:val="28"/>
              </w:rPr>
              <w:t>2</w:t>
            </w:r>
          </w:p>
        </w:tc>
      </w:tr>
      <w:tr w:rsidR="00BF3496" w:rsidRPr="00EA5210" w14:paraId="688DDD3D" w14:textId="77777777" w:rsidTr="00CB0003">
        <w:tc>
          <w:tcPr>
            <w:tcW w:w="2337" w:type="dxa"/>
          </w:tcPr>
          <w:p w14:paraId="0D7C0C15" w14:textId="77777777" w:rsidR="00BF3496" w:rsidRPr="00EA5210" w:rsidRDefault="00BF3496" w:rsidP="00CB0003">
            <w:pPr>
              <w:jc w:val="center"/>
              <w:rPr>
                <w:sz w:val="28"/>
                <w:szCs w:val="28"/>
              </w:rPr>
            </w:pPr>
            <w:r w:rsidRPr="00EA5210">
              <w:rPr>
                <w:sz w:val="28"/>
                <w:szCs w:val="28"/>
              </w:rPr>
              <w:t>3.3</w:t>
            </w:r>
          </w:p>
        </w:tc>
        <w:tc>
          <w:tcPr>
            <w:tcW w:w="2337" w:type="dxa"/>
          </w:tcPr>
          <w:p w14:paraId="6AE840F1" w14:textId="77777777" w:rsidR="00BF3496" w:rsidRPr="00EA5210" w:rsidRDefault="00BF3496" w:rsidP="00CB0003">
            <w:pPr>
              <w:jc w:val="center"/>
              <w:rPr>
                <w:sz w:val="28"/>
                <w:szCs w:val="28"/>
              </w:rPr>
            </w:pPr>
            <w:r w:rsidRPr="00EA5210">
              <w:rPr>
                <w:sz w:val="28"/>
                <w:szCs w:val="28"/>
              </w:rPr>
              <w:t>10</w:t>
            </w:r>
          </w:p>
        </w:tc>
        <w:tc>
          <w:tcPr>
            <w:tcW w:w="2338" w:type="dxa"/>
          </w:tcPr>
          <w:p w14:paraId="6B104A0B" w14:textId="77777777" w:rsidR="00BF3496" w:rsidRPr="00EA5210" w:rsidRDefault="00BF3496" w:rsidP="00CB0003">
            <w:pPr>
              <w:jc w:val="center"/>
              <w:rPr>
                <w:sz w:val="28"/>
                <w:szCs w:val="28"/>
              </w:rPr>
            </w:pPr>
            <w:r w:rsidRPr="00EA5210">
              <w:rPr>
                <w:sz w:val="28"/>
                <w:szCs w:val="28"/>
              </w:rPr>
              <w:t>9.6</w:t>
            </w:r>
          </w:p>
        </w:tc>
        <w:tc>
          <w:tcPr>
            <w:tcW w:w="2338" w:type="dxa"/>
          </w:tcPr>
          <w:p w14:paraId="6AF588CC" w14:textId="77777777" w:rsidR="00BF3496" w:rsidRPr="00EA5210" w:rsidRDefault="00BF3496" w:rsidP="00CB0003">
            <w:pPr>
              <w:jc w:val="center"/>
              <w:rPr>
                <w:sz w:val="28"/>
                <w:szCs w:val="28"/>
              </w:rPr>
            </w:pPr>
            <w:r w:rsidRPr="00EA5210">
              <w:rPr>
                <w:sz w:val="28"/>
                <w:szCs w:val="28"/>
              </w:rPr>
              <w:t>0</w:t>
            </w:r>
          </w:p>
        </w:tc>
      </w:tr>
      <w:tr w:rsidR="00BF3496" w:rsidRPr="00EA5210" w14:paraId="2AA5C09C" w14:textId="77777777" w:rsidTr="00CB0003">
        <w:tc>
          <w:tcPr>
            <w:tcW w:w="2337" w:type="dxa"/>
          </w:tcPr>
          <w:p w14:paraId="256D52FD" w14:textId="77777777" w:rsidR="00BF3496" w:rsidRPr="00EA5210" w:rsidRDefault="00BF3496" w:rsidP="00CB0003">
            <w:pPr>
              <w:jc w:val="center"/>
              <w:rPr>
                <w:sz w:val="28"/>
                <w:szCs w:val="28"/>
              </w:rPr>
            </w:pPr>
            <w:r w:rsidRPr="00EA5210">
              <w:rPr>
                <w:sz w:val="28"/>
                <w:szCs w:val="28"/>
              </w:rPr>
              <w:t>3.4</w:t>
            </w:r>
          </w:p>
        </w:tc>
        <w:tc>
          <w:tcPr>
            <w:tcW w:w="2337" w:type="dxa"/>
          </w:tcPr>
          <w:p w14:paraId="6E1587FA" w14:textId="77777777" w:rsidR="00BF3496" w:rsidRPr="00EA5210" w:rsidRDefault="00BF3496" w:rsidP="00CB0003">
            <w:pPr>
              <w:jc w:val="center"/>
              <w:rPr>
                <w:sz w:val="28"/>
                <w:szCs w:val="28"/>
              </w:rPr>
            </w:pPr>
            <w:r w:rsidRPr="00EA5210">
              <w:rPr>
                <w:sz w:val="28"/>
                <w:szCs w:val="28"/>
              </w:rPr>
              <w:t>0</w:t>
            </w:r>
          </w:p>
        </w:tc>
        <w:tc>
          <w:tcPr>
            <w:tcW w:w="2338" w:type="dxa"/>
          </w:tcPr>
          <w:p w14:paraId="4B0E7A61" w14:textId="77777777" w:rsidR="00BF3496" w:rsidRPr="00EA5210" w:rsidRDefault="00BF3496" w:rsidP="00CB0003">
            <w:pPr>
              <w:jc w:val="center"/>
              <w:rPr>
                <w:sz w:val="28"/>
                <w:szCs w:val="28"/>
              </w:rPr>
            </w:pPr>
            <w:r w:rsidRPr="00EA5210">
              <w:rPr>
                <w:sz w:val="28"/>
                <w:szCs w:val="28"/>
              </w:rPr>
              <w:t>9.7</w:t>
            </w:r>
          </w:p>
        </w:tc>
        <w:tc>
          <w:tcPr>
            <w:tcW w:w="2338" w:type="dxa"/>
          </w:tcPr>
          <w:p w14:paraId="0579BF1F" w14:textId="77777777" w:rsidR="00BF3496" w:rsidRPr="00EA5210" w:rsidRDefault="00BF3496" w:rsidP="00CB0003">
            <w:pPr>
              <w:jc w:val="center"/>
              <w:rPr>
                <w:sz w:val="28"/>
                <w:szCs w:val="28"/>
              </w:rPr>
            </w:pPr>
            <w:r w:rsidRPr="00EA5210">
              <w:rPr>
                <w:sz w:val="28"/>
                <w:szCs w:val="28"/>
              </w:rPr>
              <w:t>0</w:t>
            </w:r>
          </w:p>
        </w:tc>
      </w:tr>
      <w:tr w:rsidR="00BF3496" w:rsidRPr="00EA5210" w14:paraId="08196BC5" w14:textId="77777777" w:rsidTr="00CB0003">
        <w:tc>
          <w:tcPr>
            <w:tcW w:w="2337" w:type="dxa"/>
          </w:tcPr>
          <w:p w14:paraId="33DAEAED" w14:textId="77777777" w:rsidR="00BF3496" w:rsidRPr="00EA5210" w:rsidRDefault="00BF3496" w:rsidP="00CB0003">
            <w:pPr>
              <w:jc w:val="center"/>
              <w:rPr>
                <w:sz w:val="28"/>
                <w:szCs w:val="28"/>
              </w:rPr>
            </w:pPr>
            <w:r w:rsidRPr="00EA5210">
              <w:rPr>
                <w:sz w:val="28"/>
                <w:szCs w:val="28"/>
              </w:rPr>
              <w:t>4.1</w:t>
            </w:r>
          </w:p>
        </w:tc>
        <w:tc>
          <w:tcPr>
            <w:tcW w:w="2337" w:type="dxa"/>
          </w:tcPr>
          <w:p w14:paraId="70736029" w14:textId="77777777" w:rsidR="00BF3496" w:rsidRPr="00EA5210" w:rsidRDefault="00BF3496" w:rsidP="00CB0003">
            <w:pPr>
              <w:jc w:val="center"/>
              <w:rPr>
                <w:sz w:val="28"/>
                <w:szCs w:val="28"/>
              </w:rPr>
            </w:pPr>
            <w:r w:rsidRPr="00EA5210">
              <w:rPr>
                <w:sz w:val="28"/>
                <w:szCs w:val="28"/>
              </w:rPr>
              <w:t>10</w:t>
            </w:r>
          </w:p>
        </w:tc>
        <w:tc>
          <w:tcPr>
            <w:tcW w:w="2338" w:type="dxa"/>
          </w:tcPr>
          <w:p w14:paraId="153CEB79" w14:textId="77777777" w:rsidR="00BF3496" w:rsidRPr="00EA5210" w:rsidRDefault="00BF3496" w:rsidP="00CB0003">
            <w:pPr>
              <w:jc w:val="center"/>
              <w:rPr>
                <w:sz w:val="28"/>
                <w:szCs w:val="28"/>
              </w:rPr>
            </w:pPr>
            <w:r w:rsidRPr="00EA5210">
              <w:rPr>
                <w:sz w:val="28"/>
                <w:szCs w:val="28"/>
              </w:rPr>
              <w:t>10.1</w:t>
            </w:r>
          </w:p>
        </w:tc>
        <w:tc>
          <w:tcPr>
            <w:tcW w:w="2338" w:type="dxa"/>
          </w:tcPr>
          <w:p w14:paraId="5D224E0F" w14:textId="77777777" w:rsidR="00BF3496" w:rsidRPr="00EA5210" w:rsidRDefault="00BF3496" w:rsidP="00CB0003">
            <w:pPr>
              <w:jc w:val="center"/>
              <w:rPr>
                <w:sz w:val="28"/>
                <w:szCs w:val="28"/>
              </w:rPr>
            </w:pPr>
            <w:r w:rsidRPr="00EA5210">
              <w:rPr>
                <w:sz w:val="28"/>
                <w:szCs w:val="28"/>
              </w:rPr>
              <w:t>1.25</w:t>
            </w:r>
          </w:p>
        </w:tc>
      </w:tr>
      <w:tr w:rsidR="00BF3496" w:rsidRPr="00EA5210" w14:paraId="2E280BE9" w14:textId="77777777" w:rsidTr="00CB0003">
        <w:tc>
          <w:tcPr>
            <w:tcW w:w="2337" w:type="dxa"/>
          </w:tcPr>
          <w:p w14:paraId="524821A2" w14:textId="77777777" w:rsidR="00BF3496" w:rsidRPr="00EA5210" w:rsidRDefault="00BF3496" w:rsidP="00CB0003">
            <w:pPr>
              <w:jc w:val="center"/>
              <w:rPr>
                <w:sz w:val="28"/>
                <w:szCs w:val="28"/>
              </w:rPr>
            </w:pPr>
            <w:r w:rsidRPr="00EA5210">
              <w:rPr>
                <w:sz w:val="28"/>
                <w:szCs w:val="28"/>
              </w:rPr>
              <w:t>4.2</w:t>
            </w:r>
          </w:p>
        </w:tc>
        <w:tc>
          <w:tcPr>
            <w:tcW w:w="2337" w:type="dxa"/>
          </w:tcPr>
          <w:p w14:paraId="343F1F1E" w14:textId="77777777" w:rsidR="00BF3496" w:rsidRPr="00EA5210" w:rsidRDefault="00BF3496" w:rsidP="00CB0003">
            <w:pPr>
              <w:jc w:val="center"/>
              <w:rPr>
                <w:sz w:val="28"/>
                <w:szCs w:val="28"/>
              </w:rPr>
            </w:pPr>
            <w:r w:rsidRPr="00EA5210">
              <w:rPr>
                <w:sz w:val="28"/>
                <w:szCs w:val="28"/>
              </w:rPr>
              <w:t>5</w:t>
            </w:r>
          </w:p>
        </w:tc>
        <w:tc>
          <w:tcPr>
            <w:tcW w:w="2338" w:type="dxa"/>
          </w:tcPr>
          <w:p w14:paraId="74997E83" w14:textId="77777777" w:rsidR="00BF3496" w:rsidRPr="00EA5210" w:rsidRDefault="00BF3496" w:rsidP="00CB0003">
            <w:pPr>
              <w:jc w:val="center"/>
              <w:rPr>
                <w:sz w:val="28"/>
                <w:szCs w:val="28"/>
              </w:rPr>
            </w:pPr>
            <w:r w:rsidRPr="00EA5210">
              <w:rPr>
                <w:sz w:val="28"/>
                <w:szCs w:val="28"/>
              </w:rPr>
              <w:t>10.2</w:t>
            </w:r>
          </w:p>
        </w:tc>
        <w:tc>
          <w:tcPr>
            <w:tcW w:w="2338" w:type="dxa"/>
          </w:tcPr>
          <w:p w14:paraId="3F9765C5" w14:textId="77777777" w:rsidR="00BF3496" w:rsidRPr="00EA5210" w:rsidRDefault="00BF3496" w:rsidP="00CB0003">
            <w:pPr>
              <w:jc w:val="center"/>
              <w:rPr>
                <w:sz w:val="28"/>
                <w:szCs w:val="28"/>
              </w:rPr>
            </w:pPr>
            <w:r w:rsidRPr="00EA5210">
              <w:rPr>
                <w:sz w:val="28"/>
                <w:szCs w:val="28"/>
              </w:rPr>
              <w:t>1.25</w:t>
            </w:r>
          </w:p>
        </w:tc>
      </w:tr>
      <w:tr w:rsidR="00BF3496" w:rsidRPr="00EA5210" w14:paraId="1B37D6E7" w14:textId="77777777" w:rsidTr="00CB0003">
        <w:tc>
          <w:tcPr>
            <w:tcW w:w="2337" w:type="dxa"/>
          </w:tcPr>
          <w:p w14:paraId="515DBF36" w14:textId="77777777" w:rsidR="00BF3496" w:rsidRPr="00EA5210" w:rsidRDefault="00BF3496" w:rsidP="00CB0003">
            <w:pPr>
              <w:jc w:val="center"/>
              <w:rPr>
                <w:sz w:val="28"/>
                <w:szCs w:val="28"/>
              </w:rPr>
            </w:pPr>
            <w:r w:rsidRPr="00EA5210">
              <w:rPr>
                <w:sz w:val="28"/>
                <w:szCs w:val="28"/>
              </w:rPr>
              <w:t>4.3</w:t>
            </w:r>
          </w:p>
        </w:tc>
        <w:tc>
          <w:tcPr>
            <w:tcW w:w="2337" w:type="dxa"/>
          </w:tcPr>
          <w:p w14:paraId="147D6518" w14:textId="77777777" w:rsidR="00BF3496" w:rsidRPr="00EA5210" w:rsidRDefault="00BF3496" w:rsidP="00CB0003">
            <w:pPr>
              <w:jc w:val="center"/>
              <w:rPr>
                <w:sz w:val="28"/>
                <w:szCs w:val="28"/>
              </w:rPr>
            </w:pPr>
            <w:r w:rsidRPr="00EA5210">
              <w:rPr>
                <w:sz w:val="28"/>
                <w:szCs w:val="28"/>
              </w:rPr>
              <w:t>0</w:t>
            </w:r>
          </w:p>
        </w:tc>
        <w:tc>
          <w:tcPr>
            <w:tcW w:w="2338" w:type="dxa"/>
          </w:tcPr>
          <w:p w14:paraId="299C0178" w14:textId="77777777" w:rsidR="00BF3496" w:rsidRPr="00EA5210" w:rsidRDefault="00BF3496" w:rsidP="00CB0003">
            <w:pPr>
              <w:jc w:val="center"/>
              <w:rPr>
                <w:sz w:val="28"/>
                <w:szCs w:val="28"/>
              </w:rPr>
            </w:pPr>
            <w:r w:rsidRPr="00EA5210">
              <w:rPr>
                <w:sz w:val="28"/>
                <w:szCs w:val="28"/>
              </w:rPr>
              <w:t>10.3</w:t>
            </w:r>
          </w:p>
        </w:tc>
        <w:tc>
          <w:tcPr>
            <w:tcW w:w="2338" w:type="dxa"/>
          </w:tcPr>
          <w:p w14:paraId="60F11176" w14:textId="77777777" w:rsidR="00BF3496" w:rsidRPr="00EA5210" w:rsidRDefault="00BF3496" w:rsidP="00CB0003">
            <w:pPr>
              <w:jc w:val="center"/>
              <w:rPr>
                <w:sz w:val="28"/>
                <w:szCs w:val="28"/>
              </w:rPr>
            </w:pPr>
            <w:r w:rsidRPr="00EA5210">
              <w:rPr>
                <w:sz w:val="28"/>
                <w:szCs w:val="28"/>
              </w:rPr>
              <w:t>1.25</w:t>
            </w:r>
          </w:p>
        </w:tc>
      </w:tr>
      <w:tr w:rsidR="00BF3496" w:rsidRPr="00EA5210" w14:paraId="385BE120" w14:textId="77777777" w:rsidTr="00CB0003">
        <w:tc>
          <w:tcPr>
            <w:tcW w:w="2337" w:type="dxa"/>
          </w:tcPr>
          <w:p w14:paraId="483C1922" w14:textId="77777777" w:rsidR="00BF3496" w:rsidRPr="00EA5210" w:rsidRDefault="00BF3496" w:rsidP="00CB0003">
            <w:pPr>
              <w:jc w:val="center"/>
              <w:rPr>
                <w:sz w:val="28"/>
                <w:szCs w:val="28"/>
              </w:rPr>
            </w:pPr>
            <w:r w:rsidRPr="00EA5210">
              <w:rPr>
                <w:sz w:val="28"/>
                <w:szCs w:val="28"/>
              </w:rPr>
              <w:t>5.1</w:t>
            </w:r>
          </w:p>
        </w:tc>
        <w:tc>
          <w:tcPr>
            <w:tcW w:w="2337" w:type="dxa"/>
          </w:tcPr>
          <w:p w14:paraId="449D168D" w14:textId="77777777" w:rsidR="00BF3496" w:rsidRPr="00EA5210" w:rsidRDefault="00BF3496" w:rsidP="00CB0003">
            <w:pPr>
              <w:jc w:val="center"/>
              <w:rPr>
                <w:sz w:val="28"/>
                <w:szCs w:val="28"/>
              </w:rPr>
            </w:pPr>
            <w:r w:rsidRPr="00EA5210">
              <w:rPr>
                <w:sz w:val="28"/>
                <w:szCs w:val="28"/>
              </w:rPr>
              <w:t>10</w:t>
            </w:r>
          </w:p>
        </w:tc>
        <w:tc>
          <w:tcPr>
            <w:tcW w:w="2338" w:type="dxa"/>
          </w:tcPr>
          <w:p w14:paraId="5976F9F6" w14:textId="77777777" w:rsidR="00BF3496" w:rsidRPr="00EA5210" w:rsidRDefault="00BF3496" w:rsidP="00CB0003">
            <w:pPr>
              <w:jc w:val="center"/>
              <w:rPr>
                <w:sz w:val="28"/>
                <w:szCs w:val="28"/>
              </w:rPr>
            </w:pPr>
            <w:r w:rsidRPr="00EA5210">
              <w:rPr>
                <w:sz w:val="28"/>
                <w:szCs w:val="28"/>
              </w:rPr>
              <w:t>10.4</w:t>
            </w:r>
          </w:p>
        </w:tc>
        <w:tc>
          <w:tcPr>
            <w:tcW w:w="2338" w:type="dxa"/>
          </w:tcPr>
          <w:p w14:paraId="44602AEF" w14:textId="77777777" w:rsidR="00BF3496" w:rsidRPr="00EA5210" w:rsidRDefault="00BF3496" w:rsidP="00CB0003">
            <w:pPr>
              <w:jc w:val="center"/>
              <w:rPr>
                <w:sz w:val="28"/>
                <w:szCs w:val="28"/>
              </w:rPr>
            </w:pPr>
            <w:r w:rsidRPr="00EA5210">
              <w:rPr>
                <w:sz w:val="28"/>
                <w:szCs w:val="28"/>
              </w:rPr>
              <w:t>1.25</w:t>
            </w:r>
          </w:p>
        </w:tc>
      </w:tr>
      <w:tr w:rsidR="00BF3496" w:rsidRPr="00EA5210" w14:paraId="044ABDCD" w14:textId="77777777" w:rsidTr="00CB0003">
        <w:tc>
          <w:tcPr>
            <w:tcW w:w="2337" w:type="dxa"/>
          </w:tcPr>
          <w:p w14:paraId="37D85B59" w14:textId="77777777" w:rsidR="00BF3496" w:rsidRPr="00EA5210" w:rsidRDefault="00BF3496" w:rsidP="00CB0003">
            <w:pPr>
              <w:jc w:val="center"/>
              <w:rPr>
                <w:sz w:val="28"/>
                <w:szCs w:val="28"/>
              </w:rPr>
            </w:pPr>
            <w:r w:rsidRPr="00EA5210">
              <w:rPr>
                <w:sz w:val="28"/>
                <w:szCs w:val="28"/>
              </w:rPr>
              <w:t>5.2</w:t>
            </w:r>
          </w:p>
        </w:tc>
        <w:tc>
          <w:tcPr>
            <w:tcW w:w="2337" w:type="dxa"/>
          </w:tcPr>
          <w:p w14:paraId="02352D31" w14:textId="77777777" w:rsidR="00BF3496" w:rsidRPr="00EA5210" w:rsidRDefault="00BF3496" w:rsidP="00CB0003">
            <w:pPr>
              <w:jc w:val="center"/>
              <w:rPr>
                <w:sz w:val="28"/>
                <w:szCs w:val="28"/>
              </w:rPr>
            </w:pPr>
            <w:r w:rsidRPr="00EA5210">
              <w:rPr>
                <w:sz w:val="28"/>
                <w:szCs w:val="28"/>
              </w:rPr>
              <w:t>0</w:t>
            </w:r>
          </w:p>
        </w:tc>
        <w:tc>
          <w:tcPr>
            <w:tcW w:w="2338" w:type="dxa"/>
          </w:tcPr>
          <w:p w14:paraId="4D136BB2" w14:textId="77777777" w:rsidR="00BF3496" w:rsidRPr="00EA5210" w:rsidRDefault="00BF3496" w:rsidP="00CB0003">
            <w:pPr>
              <w:jc w:val="center"/>
              <w:rPr>
                <w:sz w:val="28"/>
                <w:szCs w:val="28"/>
              </w:rPr>
            </w:pPr>
            <w:r w:rsidRPr="00EA5210">
              <w:rPr>
                <w:sz w:val="28"/>
                <w:szCs w:val="28"/>
              </w:rPr>
              <w:t>10.5</w:t>
            </w:r>
          </w:p>
        </w:tc>
        <w:tc>
          <w:tcPr>
            <w:tcW w:w="2338" w:type="dxa"/>
          </w:tcPr>
          <w:p w14:paraId="7D175CA9" w14:textId="77777777" w:rsidR="00BF3496" w:rsidRPr="00EA5210" w:rsidRDefault="00BF3496" w:rsidP="00CB0003">
            <w:pPr>
              <w:jc w:val="center"/>
              <w:rPr>
                <w:sz w:val="28"/>
                <w:szCs w:val="28"/>
              </w:rPr>
            </w:pPr>
            <w:r w:rsidRPr="00EA5210">
              <w:rPr>
                <w:sz w:val="28"/>
                <w:szCs w:val="28"/>
              </w:rPr>
              <w:t>1.25</w:t>
            </w:r>
          </w:p>
        </w:tc>
      </w:tr>
      <w:tr w:rsidR="00BF3496" w:rsidRPr="00EA5210" w14:paraId="0B4F2323" w14:textId="77777777" w:rsidTr="00CB0003">
        <w:tc>
          <w:tcPr>
            <w:tcW w:w="2337" w:type="dxa"/>
          </w:tcPr>
          <w:p w14:paraId="4260256F" w14:textId="77777777" w:rsidR="00BF3496" w:rsidRPr="00EA5210" w:rsidRDefault="00BF3496" w:rsidP="00CB0003">
            <w:pPr>
              <w:jc w:val="center"/>
              <w:rPr>
                <w:sz w:val="28"/>
                <w:szCs w:val="28"/>
              </w:rPr>
            </w:pPr>
            <w:r w:rsidRPr="00EA5210">
              <w:rPr>
                <w:sz w:val="28"/>
                <w:szCs w:val="28"/>
              </w:rPr>
              <w:lastRenderedPageBreak/>
              <w:t>6.1</w:t>
            </w:r>
          </w:p>
        </w:tc>
        <w:tc>
          <w:tcPr>
            <w:tcW w:w="2337" w:type="dxa"/>
          </w:tcPr>
          <w:p w14:paraId="7D88E37E" w14:textId="77777777" w:rsidR="00BF3496" w:rsidRPr="00EA5210" w:rsidRDefault="00BF3496" w:rsidP="00CB0003">
            <w:pPr>
              <w:jc w:val="center"/>
              <w:rPr>
                <w:sz w:val="28"/>
                <w:szCs w:val="28"/>
              </w:rPr>
            </w:pPr>
            <w:r w:rsidRPr="00EA5210">
              <w:rPr>
                <w:sz w:val="28"/>
                <w:szCs w:val="28"/>
              </w:rPr>
              <w:t>10</w:t>
            </w:r>
          </w:p>
        </w:tc>
        <w:tc>
          <w:tcPr>
            <w:tcW w:w="2338" w:type="dxa"/>
          </w:tcPr>
          <w:p w14:paraId="078C669E" w14:textId="77777777" w:rsidR="00BF3496" w:rsidRPr="00EA5210" w:rsidRDefault="00BF3496" w:rsidP="00CB0003">
            <w:pPr>
              <w:jc w:val="center"/>
              <w:rPr>
                <w:sz w:val="28"/>
                <w:szCs w:val="28"/>
              </w:rPr>
            </w:pPr>
            <w:r w:rsidRPr="00EA5210">
              <w:rPr>
                <w:sz w:val="28"/>
                <w:szCs w:val="28"/>
              </w:rPr>
              <w:t>10.6</w:t>
            </w:r>
          </w:p>
        </w:tc>
        <w:tc>
          <w:tcPr>
            <w:tcW w:w="2338" w:type="dxa"/>
          </w:tcPr>
          <w:p w14:paraId="30496908" w14:textId="77777777" w:rsidR="00BF3496" w:rsidRPr="00EA5210" w:rsidRDefault="00BF3496" w:rsidP="00CB0003">
            <w:pPr>
              <w:jc w:val="center"/>
              <w:rPr>
                <w:sz w:val="28"/>
                <w:szCs w:val="28"/>
              </w:rPr>
            </w:pPr>
            <w:r w:rsidRPr="00EA5210">
              <w:rPr>
                <w:sz w:val="28"/>
                <w:szCs w:val="28"/>
              </w:rPr>
              <w:t>1.25</w:t>
            </w:r>
          </w:p>
        </w:tc>
      </w:tr>
      <w:tr w:rsidR="00BF3496" w:rsidRPr="00EA5210" w14:paraId="03AF23DC" w14:textId="77777777" w:rsidTr="00CB0003">
        <w:tc>
          <w:tcPr>
            <w:tcW w:w="2337" w:type="dxa"/>
          </w:tcPr>
          <w:p w14:paraId="7603B746" w14:textId="77777777" w:rsidR="00BF3496" w:rsidRPr="00EA5210" w:rsidRDefault="00BF3496" w:rsidP="00CB0003">
            <w:pPr>
              <w:jc w:val="center"/>
              <w:rPr>
                <w:sz w:val="28"/>
                <w:szCs w:val="28"/>
              </w:rPr>
            </w:pPr>
            <w:r w:rsidRPr="00EA5210">
              <w:rPr>
                <w:sz w:val="28"/>
                <w:szCs w:val="28"/>
              </w:rPr>
              <w:t>6.2</w:t>
            </w:r>
          </w:p>
        </w:tc>
        <w:tc>
          <w:tcPr>
            <w:tcW w:w="2337" w:type="dxa"/>
          </w:tcPr>
          <w:p w14:paraId="079AF62A" w14:textId="77777777" w:rsidR="00BF3496" w:rsidRPr="00EA5210" w:rsidRDefault="00BF3496" w:rsidP="00CB0003">
            <w:pPr>
              <w:jc w:val="center"/>
              <w:rPr>
                <w:sz w:val="28"/>
                <w:szCs w:val="28"/>
              </w:rPr>
            </w:pPr>
            <w:r w:rsidRPr="00EA5210">
              <w:rPr>
                <w:sz w:val="28"/>
                <w:szCs w:val="28"/>
              </w:rPr>
              <w:t>0</w:t>
            </w:r>
          </w:p>
        </w:tc>
        <w:tc>
          <w:tcPr>
            <w:tcW w:w="2338" w:type="dxa"/>
          </w:tcPr>
          <w:p w14:paraId="5EE254F0" w14:textId="77777777" w:rsidR="00BF3496" w:rsidRPr="00EA5210" w:rsidRDefault="00BF3496" w:rsidP="00CB0003">
            <w:pPr>
              <w:jc w:val="center"/>
              <w:rPr>
                <w:sz w:val="28"/>
                <w:szCs w:val="28"/>
              </w:rPr>
            </w:pPr>
            <w:r w:rsidRPr="00EA5210">
              <w:rPr>
                <w:sz w:val="28"/>
                <w:szCs w:val="28"/>
              </w:rPr>
              <w:t>10.7</w:t>
            </w:r>
          </w:p>
        </w:tc>
        <w:tc>
          <w:tcPr>
            <w:tcW w:w="2338" w:type="dxa"/>
          </w:tcPr>
          <w:p w14:paraId="2BE1776C" w14:textId="77777777" w:rsidR="00BF3496" w:rsidRPr="00EA5210" w:rsidRDefault="00BF3496" w:rsidP="00CB0003">
            <w:pPr>
              <w:jc w:val="center"/>
              <w:rPr>
                <w:sz w:val="28"/>
                <w:szCs w:val="28"/>
              </w:rPr>
            </w:pPr>
            <w:r w:rsidRPr="00EA5210">
              <w:rPr>
                <w:sz w:val="28"/>
                <w:szCs w:val="28"/>
              </w:rPr>
              <w:t>1.25</w:t>
            </w:r>
          </w:p>
        </w:tc>
      </w:tr>
      <w:tr w:rsidR="00BF3496" w:rsidRPr="00EA5210" w14:paraId="6707F6B7" w14:textId="77777777" w:rsidTr="00CB0003">
        <w:tc>
          <w:tcPr>
            <w:tcW w:w="2337" w:type="dxa"/>
          </w:tcPr>
          <w:p w14:paraId="70FF562F" w14:textId="77777777" w:rsidR="00BF3496" w:rsidRPr="00EA5210" w:rsidRDefault="00BF3496" w:rsidP="00CB0003">
            <w:pPr>
              <w:jc w:val="center"/>
              <w:rPr>
                <w:sz w:val="28"/>
                <w:szCs w:val="28"/>
              </w:rPr>
            </w:pPr>
            <w:r w:rsidRPr="00EA5210">
              <w:rPr>
                <w:sz w:val="28"/>
                <w:szCs w:val="28"/>
              </w:rPr>
              <w:t>6.3</w:t>
            </w:r>
          </w:p>
        </w:tc>
        <w:tc>
          <w:tcPr>
            <w:tcW w:w="2337" w:type="dxa"/>
          </w:tcPr>
          <w:p w14:paraId="0E9A29CF" w14:textId="77777777" w:rsidR="00BF3496" w:rsidRPr="00EA5210" w:rsidRDefault="00BF3496" w:rsidP="00CB0003">
            <w:pPr>
              <w:jc w:val="center"/>
              <w:rPr>
                <w:sz w:val="28"/>
                <w:szCs w:val="28"/>
              </w:rPr>
            </w:pPr>
            <w:r w:rsidRPr="00EA5210">
              <w:rPr>
                <w:sz w:val="28"/>
                <w:szCs w:val="28"/>
              </w:rPr>
              <w:t>5</w:t>
            </w:r>
          </w:p>
        </w:tc>
        <w:tc>
          <w:tcPr>
            <w:tcW w:w="2338" w:type="dxa"/>
          </w:tcPr>
          <w:p w14:paraId="4B42B0DB" w14:textId="77777777" w:rsidR="00BF3496" w:rsidRPr="00EA5210" w:rsidRDefault="00BF3496" w:rsidP="00CB0003">
            <w:pPr>
              <w:jc w:val="center"/>
              <w:rPr>
                <w:sz w:val="28"/>
                <w:szCs w:val="28"/>
              </w:rPr>
            </w:pPr>
            <w:r w:rsidRPr="00EA5210">
              <w:rPr>
                <w:sz w:val="28"/>
                <w:szCs w:val="28"/>
              </w:rPr>
              <w:t>10.8</w:t>
            </w:r>
          </w:p>
        </w:tc>
        <w:tc>
          <w:tcPr>
            <w:tcW w:w="2338" w:type="dxa"/>
          </w:tcPr>
          <w:p w14:paraId="5887A669" w14:textId="77777777" w:rsidR="00BF3496" w:rsidRPr="00EA5210" w:rsidRDefault="00BF3496" w:rsidP="00CB0003">
            <w:pPr>
              <w:jc w:val="center"/>
              <w:rPr>
                <w:sz w:val="28"/>
                <w:szCs w:val="28"/>
              </w:rPr>
            </w:pPr>
            <w:r w:rsidRPr="00EA5210">
              <w:rPr>
                <w:sz w:val="28"/>
                <w:szCs w:val="28"/>
              </w:rPr>
              <w:t>1.25</w:t>
            </w:r>
          </w:p>
        </w:tc>
      </w:tr>
      <w:tr w:rsidR="00BF3496" w:rsidRPr="00EA5210" w14:paraId="303C6BFD" w14:textId="77777777" w:rsidTr="00CB0003">
        <w:tc>
          <w:tcPr>
            <w:tcW w:w="2337" w:type="dxa"/>
          </w:tcPr>
          <w:p w14:paraId="3790ABE3" w14:textId="77777777" w:rsidR="00BF3496" w:rsidRPr="00EA5210" w:rsidRDefault="00BF3496" w:rsidP="00CB0003">
            <w:pPr>
              <w:jc w:val="center"/>
              <w:rPr>
                <w:sz w:val="28"/>
                <w:szCs w:val="28"/>
              </w:rPr>
            </w:pPr>
            <w:r w:rsidRPr="00EA5210">
              <w:rPr>
                <w:sz w:val="28"/>
                <w:szCs w:val="28"/>
              </w:rPr>
              <w:t>7.1</w:t>
            </w:r>
          </w:p>
        </w:tc>
        <w:tc>
          <w:tcPr>
            <w:tcW w:w="2337" w:type="dxa"/>
          </w:tcPr>
          <w:p w14:paraId="441F0266" w14:textId="77777777" w:rsidR="00BF3496" w:rsidRPr="00EA5210" w:rsidRDefault="00BF3496" w:rsidP="00CB0003">
            <w:pPr>
              <w:jc w:val="center"/>
              <w:rPr>
                <w:sz w:val="28"/>
                <w:szCs w:val="28"/>
              </w:rPr>
            </w:pPr>
            <w:r w:rsidRPr="00EA5210">
              <w:rPr>
                <w:sz w:val="28"/>
                <w:szCs w:val="28"/>
              </w:rPr>
              <w:t>0</w:t>
            </w:r>
          </w:p>
        </w:tc>
        <w:tc>
          <w:tcPr>
            <w:tcW w:w="2338" w:type="dxa"/>
          </w:tcPr>
          <w:p w14:paraId="74ABE236" w14:textId="77777777" w:rsidR="00BF3496" w:rsidRPr="00EA5210" w:rsidRDefault="00BF3496" w:rsidP="00CB0003">
            <w:pPr>
              <w:jc w:val="center"/>
              <w:rPr>
                <w:sz w:val="28"/>
                <w:szCs w:val="28"/>
              </w:rPr>
            </w:pPr>
            <w:r w:rsidRPr="00EA5210">
              <w:rPr>
                <w:sz w:val="28"/>
                <w:szCs w:val="28"/>
              </w:rPr>
              <w:t>10.9</w:t>
            </w:r>
          </w:p>
        </w:tc>
        <w:tc>
          <w:tcPr>
            <w:tcW w:w="2338" w:type="dxa"/>
          </w:tcPr>
          <w:p w14:paraId="011225AF" w14:textId="77777777" w:rsidR="00BF3496" w:rsidRPr="00EA5210" w:rsidRDefault="00BF3496" w:rsidP="00CB0003">
            <w:pPr>
              <w:jc w:val="center"/>
              <w:rPr>
                <w:sz w:val="28"/>
                <w:szCs w:val="28"/>
              </w:rPr>
            </w:pPr>
            <w:r w:rsidRPr="00EA5210">
              <w:rPr>
                <w:sz w:val="28"/>
                <w:szCs w:val="28"/>
              </w:rPr>
              <w:t>0</w:t>
            </w:r>
          </w:p>
        </w:tc>
      </w:tr>
      <w:tr w:rsidR="00BF3496" w:rsidRPr="00EA5210" w14:paraId="78B7BBB7" w14:textId="77777777" w:rsidTr="00CB0003">
        <w:trPr>
          <w:gridAfter w:val="2"/>
          <w:wAfter w:w="4676" w:type="dxa"/>
        </w:trPr>
        <w:tc>
          <w:tcPr>
            <w:tcW w:w="2337" w:type="dxa"/>
          </w:tcPr>
          <w:p w14:paraId="19079258" w14:textId="77777777" w:rsidR="00BF3496" w:rsidRPr="00EA5210" w:rsidRDefault="00BF3496" w:rsidP="00CB0003">
            <w:pPr>
              <w:jc w:val="center"/>
              <w:rPr>
                <w:sz w:val="28"/>
                <w:szCs w:val="28"/>
              </w:rPr>
            </w:pPr>
            <w:r w:rsidRPr="00EA5210">
              <w:rPr>
                <w:sz w:val="28"/>
                <w:szCs w:val="28"/>
              </w:rPr>
              <w:t>7.2</w:t>
            </w:r>
          </w:p>
        </w:tc>
        <w:tc>
          <w:tcPr>
            <w:tcW w:w="2337" w:type="dxa"/>
          </w:tcPr>
          <w:p w14:paraId="5285F93F" w14:textId="77777777" w:rsidR="00BF3496" w:rsidRPr="00EA5210" w:rsidRDefault="00BF3496" w:rsidP="00CB0003">
            <w:pPr>
              <w:jc w:val="center"/>
              <w:rPr>
                <w:sz w:val="28"/>
                <w:szCs w:val="28"/>
              </w:rPr>
            </w:pPr>
            <w:r w:rsidRPr="00EA5210">
              <w:rPr>
                <w:sz w:val="28"/>
                <w:szCs w:val="28"/>
              </w:rPr>
              <w:t>2.5</w:t>
            </w:r>
          </w:p>
        </w:tc>
      </w:tr>
      <w:tr w:rsidR="00BF3496" w:rsidRPr="00EA5210" w14:paraId="564B122E" w14:textId="77777777" w:rsidTr="00CB0003">
        <w:trPr>
          <w:gridAfter w:val="2"/>
          <w:wAfter w:w="4676" w:type="dxa"/>
        </w:trPr>
        <w:tc>
          <w:tcPr>
            <w:tcW w:w="2337" w:type="dxa"/>
          </w:tcPr>
          <w:p w14:paraId="3BA94B20" w14:textId="77777777" w:rsidR="00BF3496" w:rsidRPr="00EA5210" w:rsidRDefault="00BF3496" w:rsidP="00CB0003">
            <w:pPr>
              <w:jc w:val="center"/>
              <w:rPr>
                <w:sz w:val="28"/>
                <w:szCs w:val="28"/>
              </w:rPr>
            </w:pPr>
            <w:r w:rsidRPr="00EA5210">
              <w:rPr>
                <w:sz w:val="28"/>
                <w:szCs w:val="28"/>
              </w:rPr>
              <w:t>7.3</w:t>
            </w:r>
          </w:p>
        </w:tc>
        <w:tc>
          <w:tcPr>
            <w:tcW w:w="2337" w:type="dxa"/>
          </w:tcPr>
          <w:p w14:paraId="68B3D6FA" w14:textId="77777777" w:rsidR="00BF3496" w:rsidRPr="00EA5210" w:rsidRDefault="00BF3496" w:rsidP="00CB0003">
            <w:pPr>
              <w:jc w:val="center"/>
              <w:rPr>
                <w:sz w:val="28"/>
                <w:szCs w:val="28"/>
              </w:rPr>
            </w:pPr>
            <w:r w:rsidRPr="00EA5210">
              <w:rPr>
                <w:sz w:val="28"/>
                <w:szCs w:val="28"/>
              </w:rPr>
              <w:t>5</w:t>
            </w:r>
          </w:p>
        </w:tc>
      </w:tr>
      <w:tr w:rsidR="00BF3496" w:rsidRPr="00EA5210" w14:paraId="4566466E" w14:textId="77777777" w:rsidTr="00CB0003">
        <w:trPr>
          <w:gridAfter w:val="2"/>
          <w:wAfter w:w="4676" w:type="dxa"/>
        </w:trPr>
        <w:tc>
          <w:tcPr>
            <w:tcW w:w="2337" w:type="dxa"/>
          </w:tcPr>
          <w:p w14:paraId="190554FE" w14:textId="77777777" w:rsidR="00BF3496" w:rsidRPr="00EA5210" w:rsidRDefault="00BF3496" w:rsidP="00CB0003">
            <w:pPr>
              <w:jc w:val="center"/>
              <w:rPr>
                <w:sz w:val="28"/>
                <w:szCs w:val="28"/>
              </w:rPr>
            </w:pPr>
            <w:r w:rsidRPr="00EA5210">
              <w:rPr>
                <w:sz w:val="28"/>
                <w:szCs w:val="28"/>
              </w:rPr>
              <w:t>7.4</w:t>
            </w:r>
          </w:p>
        </w:tc>
        <w:tc>
          <w:tcPr>
            <w:tcW w:w="2337" w:type="dxa"/>
          </w:tcPr>
          <w:p w14:paraId="7C9A456C" w14:textId="77777777" w:rsidR="00BF3496" w:rsidRPr="00EA5210" w:rsidRDefault="00BF3496" w:rsidP="00CB0003">
            <w:pPr>
              <w:jc w:val="center"/>
              <w:rPr>
                <w:sz w:val="28"/>
                <w:szCs w:val="28"/>
              </w:rPr>
            </w:pPr>
            <w:r w:rsidRPr="00EA5210">
              <w:rPr>
                <w:sz w:val="28"/>
                <w:szCs w:val="28"/>
              </w:rPr>
              <w:t>10</w:t>
            </w:r>
          </w:p>
        </w:tc>
      </w:tr>
    </w:tbl>
    <w:p w14:paraId="446E6062" w14:textId="77777777" w:rsidR="009C1872" w:rsidRDefault="009C1872" w:rsidP="000929EB">
      <w:pPr>
        <w:spacing w:line="360" w:lineRule="auto"/>
        <w:jc w:val="both"/>
        <w:rPr>
          <w:rFonts w:ascii="Times New Roman" w:hAnsi="Times New Roman" w:cs="Times New Roman"/>
          <w:lang w:val="en-GB"/>
        </w:rPr>
      </w:pPr>
    </w:p>
    <w:p w14:paraId="02A315CB" w14:textId="20901FAA" w:rsidR="00C22769" w:rsidRDefault="00A10779" w:rsidP="000929EB">
      <w:pPr>
        <w:spacing w:line="360" w:lineRule="auto"/>
        <w:jc w:val="both"/>
        <w:rPr>
          <w:rFonts w:ascii="Times New Roman" w:hAnsi="Times New Roman" w:cs="Times New Roman"/>
          <w:lang w:val="en-GB"/>
        </w:rPr>
      </w:pPr>
      <w:r>
        <w:rPr>
          <w:rFonts w:ascii="Times New Roman" w:hAnsi="Times New Roman" w:cs="Times New Roman"/>
          <w:lang w:val="en-GB"/>
        </w:rPr>
        <w:t xml:space="preserve">When analysing the collected data </w:t>
      </w:r>
      <w:r w:rsidR="000300D4">
        <w:rPr>
          <w:rFonts w:ascii="Times New Roman" w:hAnsi="Times New Roman" w:cs="Times New Roman"/>
          <w:lang w:val="en-GB"/>
        </w:rPr>
        <w:t xml:space="preserve">it shows the average Lean percentage </w:t>
      </w:r>
      <w:r w:rsidR="002211E0">
        <w:rPr>
          <w:rFonts w:ascii="Times New Roman" w:hAnsi="Times New Roman" w:cs="Times New Roman"/>
          <w:lang w:val="en-GB"/>
        </w:rPr>
        <w:t xml:space="preserve">at the facility </w:t>
      </w:r>
      <w:r w:rsidR="000300D4">
        <w:rPr>
          <w:rFonts w:ascii="Times New Roman" w:hAnsi="Times New Roman" w:cs="Times New Roman"/>
          <w:lang w:val="en-GB"/>
        </w:rPr>
        <w:t>to be</w:t>
      </w:r>
      <w:r w:rsidR="002211E0">
        <w:rPr>
          <w:rFonts w:ascii="Times New Roman" w:hAnsi="Times New Roman" w:cs="Times New Roman"/>
          <w:lang w:val="en-GB"/>
        </w:rPr>
        <w:t xml:space="preserve"> 76.8%</w:t>
      </w:r>
      <w:r w:rsidR="00125270">
        <w:rPr>
          <w:rFonts w:ascii="Times New Roman" w:hAnsi="Times New Roman" w:cs="Times New Roman"/>
          <w:lang w:val="en-GB"/>
        </w:rPr>
        <w:t xml:space="preserve">. This can be further broken down to highlight </w:t>
      </w:r>
      <w:r w:rsidR="0041771D">
        <w:rPr>
          <w:rFonts w:ascii="Times New Roman" w:hAnsi="Times New Roman" w:cs="Times New Roman"/>
          <w:lang w:val="en-GB"/>
        </w:rPr>
        <w:t xml:space="preserve">the average lean percentage by functional role, as shown in </w:t>
      </w:r>
      <w:r w:rsidR="00AE515B">
        <w:rPr>
          <w:rFonts w:ascii="Times New Roman" w:hAnsi="Times New Roman" w:cs="Times New Roman"/>
          <w:lang w:val="en-GB"/>
        </w:rPr>
        <w:t>figure 1</w:t>
      </w:r>
      <w:r w:rsidR="006D74FE">
        <w:rPr>
          <w:rFonts w:ascii="Times New Roman" w:hAnsi="Times New Roman" w:cs="Times New Roman"/>
          <w:lang w:val="en-GB"/>
        </w:rPr>
        <w:t>9</w:t>
      </w:r>
      <w:r w:rsidR="00AE515B">
        <w:rPr>
          <w:rFonts w:ascii="Times New Roman" w:hAnsi="Times New Roman" w:cs="Times New Roman"/>
          <w:lang w:val="en-GB"/>
        </w:rPr>
        <w:t xml:space="preserve">. </w:t>
      </w:r>
      <w:r w:rsidR="004859E7">
        <w:rPr>
          <w:rFonts w:ascii="Times New Roman" w:hAnsi="Times New Roman" w:cs="Times New Roman"/>
          <w:lang w:val="en-GB"/>
        </w:rPr>
        <w:t xml:space="preserve">As can be </w:t>
      </w:r>
      <w:r w:rsidR="00BF2033">
        <w:rPr>
          <w:rFonts w:ascii="Times New Roman" w:hAnsi="Times New Roman" w:cs="Times New Roman"/>
          <w:lang w:val="en-GB"/>
        </w:rPr>
        <w:t xml:space="preserve">seen in figure </w:t>
      </w:r>
      <w:r w:rsidR="00C822EA">
        <w:rPr>
          <w:rFonts w:ascii="Times New Roman" w:hAnsi="Times New Roman" w:cs="Times New Roman"/>
          <w:lang w:val="en-GB"/>
        </w:rPr>
        <w:t>20</w:t>
      </w:r>
      <w:r w:rsidR="00BF2033">
        <w:rPr>
          <w:rFonts w:ascii="Times New Roman" w:hAnsi="Times New Roman" w:cs="Times New Roman"/>
          <w:lang w:val="en-GB"/>
        </w:rPr>
        <w:t xml:space="preserve"> the lean average percentage for those working in shop floor </w:t>
      </w:r>
      <w:r w:rsidR="00F16EA0">
        <w:rPr>
          <w:rFonts w:ascii="Times New Roman" w:hAnsi="Times New Roman" w:cs="Times New Roman"/>
          <w:lang w:val="en-GB"/>
        </w:rPr>
        <w:t>functional roles (WPS Shift &amp; Day</w:t>
      </w:r>
      <w:r w:rsidR="00A059A9">
        <w:rPr>
          <w:rFonts w:ascii="Times New Roman" w:hAnsi="Times New Roman" w:cs="Times New Roman"/>
          <w:lang w:val="en-GB"/>
        </w:rPr>
        <w:t>, Process Technicians)</w:t>
      </w:r>
      <w:r w:rsidR="00F16EA0">
        <w:rPr>
          <w:rFonts w:ascii="Times New Roman" w:hAnsi="Times New Roman" w:cs="Times New Roman"/>
          <w:lang w:val="en-GB"/>
        </w:rPr>
        <w:t xml:space="preserve"> sit below the </w:t>
      </w:r>
      <w:r w:rsidR="00A059A9">
        <w:rPr>
          <w:rFonts w:ascii="Times New Roman" w:hAnsi="Times New Roman" w:cs="Times New Roman"/>
          <w:lang w:val="en-GB"/>
        </w:rPr>
        <w:t xml:space="preserve">average facility </w:t>
      </w:r>
      <w:r w:rsidR="00225E9C">
        <w:rPr>
          <w:rFonts w:ascii="Times New Roman" w:hAnsi="Times New Roman" w:cs="Times New Roman"/>
          <w:lang w:val="en-GB"/>
        </w:rPr>
        <w:t>percentage</w:t>
      </w:r>
      <w:r w:rsidR="00297D84">
        <w:rPr>
          <w:rFonts w:ascii="Times New Roman" w:hAnsi="Times New Roman" w:cs="Times New Roman"/>
          <w:lang w:val="en-GB"/>
        </w:rPr>
        <w:t xml:space="preserve"> at </w:t>
      </w:r>
      <w:r w:rsidR="00582549">
        <w:rPr>
          <w:rFonts w:ascii="Times New Roman" w:hAnsi="Times New Roman" w:cs="Times New Roman"/>
          <w:lang w:val="en-GB"/>
        </w:rPr>
        <w:t>70% average</w:t>
      </w:r>
      <w:r w:rsidR="00C164F6">
        <w:rPr>
          <w:rFonts w:ascii="Times New Roman" w:hAnsi="Times New Roman" w:cs="Times New Roman"/>
          <w:lang w:val="en-GB"/>
        </w:rPr>
        <w:t>, whilst those in technical and management roles sit on or above the average</w:t>
      </w:r>
      <w:r w:rsidR="00225E9C">
        <w:rPr>
          <w:rFonts w:ascii="Times New Roman" w:hAnsi="Times New Roman" w:cs="Times New Roman"/>
          <w:lang w:val="en-GB"/>
        </w:rPr>
        <w:t xml:space="preserve"> facility percentage</w:t>
      </w:r>
      <w:r w:rsidR="00582549">
        <w:rPr>
          <w:rFonts w:ascii="Times New Roman" w:hAnsi="Times New Roman" w:cs="Times New Roman"/>
          <w:lang w:val="en-GB"/>
        </w:rPr>
        <w:t xml:space="preserve"> at 82% average</w:t>
      </w:r>
      <w:r w:rsidR="004206A9">
        <w:rPr>
          <w:rFonts w:ascii="Times New Roman" w:hAnsi="Times New Roman" w:cs="Times New Roman"/>
          <w:lang w:val="en-GB"/>
        </w:rPr>
        <w:t>, therefore a gap of 12%.</w:t>
      </w:r>
      <w:r w:rsidR="00455855">
        <w:rPr>
          <w:rFonts w:ascii="Times New Roman" w:hAnsi="Times New Roman" w:cs="Times New Roman"/>
          <w:lang w:val="en-GB"/>
        </w:rPr>
        <w:t xml:space="preserve"> </w:t>
      </w:r>
      <w:r w:rsidR="00045C26">
        <w:rPr>
          <w:rFonts w:ascii="Times New Roman" w:hAnsi="Times New Roman" w:cs="Times New Roman"/>
          <w:lang w:val="en-GB"/>
        </w:rPr>
        <w:t xml:space="preserve">This </w:t>
      </w:r>
      <w:r w:rsidR="005A58F1">
        <w:rPr>
          <w:rFonts w:ascii="Times New Roman" w:hAnsi="Times New Roman" w:cs="Times New Roman"/>
          <w:lang w:val="en-GB"/>
        </w:rPr>
        <w:t>data analysis outcome is not a surprise as those people working within the technical and man</w:t>
      </w:r>
      <w:r w:rsidR="00D64D56">
        <w:rPr>
          <w:rFonts w:ascii="Times New Roman" w:hAnsi="Times New Roman" w:cs="Times New Roman"/>
          <w:lang w:val="en-GB"/>
        </w:rPr>
        <w:t xml:space="preserve">agerial functional roles have at some stage in their careers </w:t>
      </w:r>
      <w:r w:rsidR="008C702C">
        <w:rPr>
          <w:rFonts w:ascii="Times New Roman" w:hAnsi="Times New Roman" w:cs="Times New Roman"/>
          <w:lang w:val="en-GB"/>
        </w:rPr>
        <w:t xml:space="preserve">or educational training </w:t>
      </w:r>
      <w:r w:rsidR="00D64D56">
        <w:rPr>
          <w:rFonts w:ascii="Times New Roman" w:hAnsi="Times New Roman" w:cs="Times New Roman"/>
          <w:lang w:val="en-GB"/>
        </w:rPr>
        <w:t>been exposed to</w:t>
      </w:r>
      <w:r w:rsidR="008C702C">
        <w:rPr>
          <w:rFonts w:ascii="Times New Roman" w:hAnsi="Times New Roman" w:cs="Times New Roman"/>
          <w:lang w:val="en-GB"/>
        </w:rPr>
        <w:t xml:space="preserve"> Lean Manufacturing principles</w:t>
      </w:r>
      <w:r w:rsidR="001273BD">
        <w:rPr>
          <w:rFonts w:ascii="Times New Roman" w:hAnsi="Times New Roman" w:cs="Times New Roman"/>
          <w:lang w:val="en-GB"/>
        </w:rPr>
        <w:t>, techniques and tools whilst those operating in the shop floor roles have received limited training or exposure</w:t>
      </w:r>
      <w:r w:rsidR="004B65B3">
        <w:rPr>
          <w:rFonts w:ascii="Times New Roman" w:hAnsi="Times New Roman" w:cs="Times New Roman"/>
          <w:lang w:val="en-GB"/>
        </w:rPr>
        <w:t xml:space="preserve"> to these principles.</w:t>
      </w:r>
      <w:r w:rsidR="000300D4">
        <w:rPr>
          <w:rFonts w:ascii="Times New Roman" w:hAnsi="Times New Roman" w:cs="Times New Roman"/>
          <w:lang w:val="en-GB"/>
        </w:rPr>
        <w:t xml:space="preserve"> </w:t>
      </w:r>
      <w:r w:rsidR="00384A64">
        <w:rPr>
          <w:rFonts w:ascii="Times New Roman" w:hAnsi="Times New Roman" w:cs="Times New Roman"/>
          <w:lang w:val="en-GB"/>
        </w:rPr>
        <w:t xml:space="preserve">The data outcome does </w:t>
      </w:r>
      <w:r w:rsidR="006B5C18">
        <w:rPr>
          <w:rFonts w:ascii="Times New Roman" w:hAnsi="Times New Roman" w:cs="Times New Roman"/>
          <w:lang w:val="en-GB"/>
        </w:rPr>
        <w:t>identify areas for improvement across all functional areas with greater emp</w:t>
      </w:r>
      <w:r w:rsidR="00F71535">
        <w:rPr>
          <w:rFonts w:ascii="Times New Roman" w:hAnsi="Times New Roman" w:cs="Times New Roman"/>
          <w:lang w:val="en-GB"/>
        </w:rPr>
        <w:t>hasis required with</w:t>
      </w:r>
      <w:r w:rsidR="009804D5">
        <w:rPr>
          <w:rFonts w:ascii="Times New Roman" w:hAnsi="Times New Roman" w:cs="Times New Roman"/>
          <w:lang w:val="en-GB"/>
        </w:rPr>
        <w:t>in</w:t>
      </w:r>
      <w:r w:rsidR="00F71535">
        <w:rPr>
          <w:rFonts w:ascii="Times New Roman" w:hAnsi="Times New Roman" w:cs="Times New Roman"/>
          <w:lang w:val="en-GB"/>
        </w:rPr>
        <w:t xml:space="preserve"> the shop floor roles.</w:t>
      </w:r>
      <w:r w:rsidR="009804D5">
        <w:rPr>
          <w:rFonts w:ascii="Times New Roman" w:hAnsi="Times New Roman" w:cs="Times New Roman"/>
          <w:lang w:val="en-GB"/>
        </w:rPr>
        <w:t xml:space="preserve"> </w:t>
      </w:r>
    </w:p>
    <w:p w14:paraId="485B0543" w14:textId="2BFC22C6" w:rsidR="00722517" w:rsidRDefault="00B678AB" w:rsidP="00657E07">
      <w:pPr>
        <w:spacing w:line="360" w:lineRule="auto"/>
        <w:jc w:val="center"/>
        <w:rPr>
          <w:rFonts w:ascii="Times New Roman" w:hAnsi="Times New Roman" w:cs="Times New Roman"/>
          <w:lang w:val="en-GB"/>
        </w:rPr>
      </w:pPr>
      <w:r>
        <w:rPr>
          <w:noProof/>
        </w:rPr>
        <w:drawing>
          <wp:inline distT="0" distB="0" distL="0" distR="0" wp14:anchorId="195457DD" wp14:editId="6D0763E6">
            <wp:extent cx="5943600" cy="2940710"/>
            <wp:effectExtent l="0" t="0" r="0" b="12065"/>
            <wp:docPr id="45" name="Chart 45">
              <a:extLst xmlns:a="http://schemas.openxmlformats.org/drawingml/2006/main">
                <a:ext uri="{FF2B5EF4-FFF2-40B4-BE49-F238E27FC236}">
                  <a16:creationId xmlns:a16="http://schemas.microsoft.com/office/drawing/2014/main" id="{17A4BA7B-9C4D-4D4E-9206-7887925F48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2CEE1DF" w14:textId="732E76C9" w:rsidR="004B65B3" w:rsidRDefault="001B1911" w:rsidP="000929EB">
      <w:pPr>
        <w:spacing w:line="360" w:lineRule="auto"/>
        <w:jc w:val="both"/>
        <w:rPr>
          <w:rFonts w:ascii="Times New Roman" w:hAnsi="Times New Roman" w:cs="Times New Roman"/>
          <w:lang w:val="en-GB"/>
        </w:rPr>
      </w:pPr>
      <w:r>
        <w:rPr>
          <w:rFonts w:ascii="Times New Roman" w:hAnsi="Times New Roman" w:cs="Times New Roman"/>
          <w:lang w:val="en-GB"/>
        </w:rPr>
        <w:t xml:space="preserve">To further interrogate the data, the questionnaire answers </w:t>
      </w:r>
      <w:r w:rsidR="002A54F1">
        <w:rPr>
          <w:rFonts w:ascii="Times New Roman" w:hAnsi="Times New Roman" w:cs="Times New Roman"/>
          <w:lang w:val="en-GB"/>
        </w:rPr>
        <w:t xml:space="preserve">were separated to highlight the average lean understanding </w:t>
      </w:r>
      <w:r w:rsidR="00F23A22">
        <w:rPr>
          <w:rFonts w:ascii="Times New Roman" w:hAnsi="Times New Roman" w:cs="Times New Roman"/>
          <w:lang w:val="en-GB"/>
        </w:rPr>
        <w:t>percentage along with the functional lean area percentage as can be seen in figure 1</w:t>
      </w:r>
      <w:r w:rsidR="00D51795">
        <w:rPr>
          <w:rFonts w:ascii="Times New Roman" w:hAnsi="Times New Roman" w:cs="Times New Roman"/>
          <w:lang w:val="en-GB"/>
        </w:rPr>
        <w:t>8</w:t>
      </w:r>
      <w:r w:rsidR="00F23A22">
        <w:rPr>
          <w:rFonts w:ascii="Times New Roman" w:hAnsi="Times New Roman" w:cs="Times New Roman"/>
          <w:lang w:val="en-GB"/>
        </w:rPr>
        <w:t>.</w:t>
      </w:r>
    </w:p>
    <w:p w14:paraId="10A13A00" w14:textId="0711C4BE" w:rsidR="00F23A22" w:rsidRDefault="0017455D" w:rsidP="00C47AD8">
      <w:pPr>
        <w:spacing w:line="240" w:lineRule="auto"/>
        <w:jc w:val="center"/>
        <w:rPr>
          <w:rFonts w:ascii="Times New Roman" w:hAnsi="Times New Roman" w:cs="Times New Roman"/>
          <w:lang w:val="en-GB"/>
        </w:rPr>
      </w:pPr>
      <w:r w:rsidRPr="0017455D">
        <w:rPr>
          <w:rFonts w:ascii="Times New Roman" w:hAnsi="Times New Roman" w:cs="Times New Roman"/>
          <w:noProof/>
          <w:lang w:val="en-GB"/>
        </w:rPr>
        <w:lastRenderedPageBreak/>
        <w:drawing>
          <wp:inline distT="0" distB="0" distL="0" distR="0" wp14:anchorId="4FB56418" wp14:editId="3AD28A79">
            <wp:extent cx="5943600" cy="21780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68204" cy="2187066"/>
                    </a:xfrm>
                    <a:prstGeom prst="rect">
                      <a:avLst/>
                    </a:prstGeom>
                  </pic:spPr>
                </pic:pic>
              </a:graphicData>
            </a:graphic>
          </wp:inline>
        </w:drawing>
      </w:r>
    </w:p>
    <w:p w14:paraId="1B3B6FB2" w14:textId="26788A6A" w:rsidR="00B72BDD" w:rsidRDefault="00B72BDD" w:rsidP="002F17AB">
      <w:pPr>
        <w:spacing w:line="360" w:lineRule="auto"/>
        <w:jc w:val="right"/>
        <w:rPr>
          <w:rFonts w:ascii="Times New Roman" w:hAnsi="Times New Roman" w:cs="Times New Roman"/>
          <w:lang w:val="en-GB"/>
        </w:rPr>
      </w:pPr>
      <w:r>
        <w:rPr>
          <w:rFonts w:ascii="Times New Roman" w:hAnsi="Times New Roman" w:cs="Times New Roman"/>
          <w:lang w:val="en-GB"/>
        </w:rPr>
        <w:t xml:space="preserve">Figure </w:t>
      </w:r>
      <w:r w:rsidR="00C822EA">
        <w:rPr>
          <w:rFonts w:ascii="Times New Roman" w:hAnsi="Times New Roman" w:cs="Times New Roman"/>
          <w:lang w:val="en-GB"/>
        </w:rPr>
        <w:t>20</w:t>
      </w:r>
      <w:r w:rsidR="00237BF9">
        <w:rPr>
          <w:rFonts w:ascii="Times New Roman" w:hAnsi="Times New Roman" w:cs="Times New Roman"/>
          <w:lang w:val="en-GB"/>
        </w:rPr>
        <w:t xml:space="preserve"> – Overall Average Lean </w:t>
      </w:r>
      <w:r w:rsidR="00C10593">
        <w:rPr>
          <w:rFonts w:ascii="Times New Roman" w:hAnsi="Times New Roman" w:cs="Times New Roman"/>
          <w:lang w:val="en-GB"/>
        </w:rPr>
        <w:t xml:space="preserve">% </w:t>
      </w:r>
      <w:r w:rsidR="00237BF9">
        <w:rPr>
          <w:rFonts w:ascii="Times New Roman" w:hAnsi="Times New Roman" w:cs="Times New Roman"/>
          <w:lang w:val="en-GB"/>
        </w:rPr>
        <w:t xml:space="preserve">Understanding &amp; Functional </w:t>
      </w:r>
      <w:r w:rsidR="00C10593">
        <w:rPr>
          <w:rFonts w:ascii="Times New Roman" w:hAnsi="Times New Roman" w:cs="Times New Roman"/>
          <w:lang w:val="en-GB"/>
        </w:rPr>
        <w:t xml:space="preserve">Lean Area % </w:t>
      </w:r>
    </w:p>
    <w:p w14:paraId="3F1EF2A9" w14:textId="46C13658" w:rsidR="00C724BD" w:rsidRDefault="00EC3865" w:rsidP="002F17AB">
      <w:pPr>
        <w:spacing w:line="360" w:lineRule="auto"/>
        <w:jc w:val="both"/>
        <w:rPr>
          <w:rFonts w:ascii="Times New Roman" w:hAnsi="Times New Roman" w:cs="Times New Roman"/>
          <w:lang w:val="en-GB"/>
        </w:rPr>
      </w:pPr>
      <w:r>
        <w:rPr>
          <w:rFonts w:ascii="Times New Roman" w:hAnsi="Times New Roman" w:cs="Times New Roman"/>
          <w:lang w:val="en-GB"/>
        </w:rPr>
        <w:t xml:space="preserve">With the data separated </w:t>
      </w:r>
      <w:r w:rsidR="00D15049">
        <w:rPr>
          <w:rFonts w:ascii="Times New Roman" w:hAnsi="Times New Roman" w:cs="Times New Roman"/>
          <w:lang w:val="en-GB"/>
        </w:rPr>
        <w:t xml:space="preserve">it highlights </w:t>
      </w:r>
      <w:r w:rsidR="008C62EE">
        <w:rPr>
          <w:rFonts w:ascii="Times New Roman" w:hAnsi="Times New Roman" w:cs="Times New Roman"/>
          <w:lang w:val="en-GB"/>
        </w:rPr>
        <w:t>that the</w:t>
      </w:r>
      <w:r w:rsidR="006C570F">
        <w:rPr>
          <w:rFonts w:ascii="Times New Roman" w:hAnsi="Times New Roman" w:cs="Times New Roman"/>
          <w:lang w:val="en-GB"/>
        </w:rPr>
        <w:t xml:space="preserve"> overall </w:t>
      </w:r>
      <w:r w:rsidR="00A6232E">
        <w:rPr>
          <w:rFonts w:ascii="Times New Roman" w:hAnsi="Times New Roman" w:cs="Times New Roman"/>
          <w:lang w:val="en-GB"/>
        </w:rPr>
        <w:t xml:space="preserve">lean understanding is higher than </w:t>
      </w:r>
      <w:r w:rsidR="00B2777E">
        <w:rPr>
          <w:rFonts w:ascii="Times New Roman" w:hAnsi="Times New Roman" w:cs="Times New Roman"/>
          <w:lang w:val="en-GB"/>
        </w:rPr>
        <w:t xml:space="preserve">the </w:t>
      </w:r>
      <w:r w:rsidR="00B53A20">
        <w:rPr>
          <w:rFonts w:ascii="Times New Roman" w:hAnsi="Times New Roman" w:cs="Times New Roman"/>
          <w:lang w:val="en-GB"/>
        </w:rPr>
        <w:t xml:space="preserve">functional lean </w:t>
      </w:r>
      <w:r w:rsidR="00054615">
        <w:rPr>
          <w:rFonts w:ascii="Times New Roman" w:hAnsi="Times New Roman" w:cs="Times New Roman"/>
          <w:lang w:val="en-GB"/>
        </w:rPr>
        <w:t xml:space="preserve">area average at </w:t>
      </w:r>
      <w:r w:rsidR="008F1CC1">
        <w:rPr>
          <w:rFonts w:ascii="Times New Roman" w:hAnsi="Times New Roman" w:cs="Times New Roman"/>
          <w:lang w:val="en-GB"/>
        </w:rPr>
        <w:t>81.7% compared with 71.7%</w:t>
      </w:r>
      <w:r w:rsidR="002C7B14">
        <w:rPr>
          <w:rFonts w:ascii="Times New Roman" w:hAnsi="Times New Roman" w:cs="Times New Roman"/>
          <w:lang w:val="en-GB"/>
        </w:rPr>
        <w:t xml:space="preserve">, additionally a wider </w:t>
      </w:r>
      <w:r w:rsidR="00D51B7F">
        <w:rPr>
          <w:rFonts w:ascii="Times New Roman" w:hAnsi="Times New Roman" w:cs="Times New Roman"/>
          <w:lang w:val="en-GB"/>
        </w:rPr>
        <w:t xml:space="preserve">average </w:t>
      </w:r>
      <w:r w:rsidR="002C7B14">
        <w:rPr>
          <w:rFonts w:ascii="Times New Roman" w:hAnsi="Times New Roman" w:cs="Times New Roman"/>
          <w:lang w:val="en-GB"/>
        </w:rPr>
        <w:t xml:space="preserve">gap </w:t>
      </w:r>
      <w:r w:rsidR="00D51BC1">
        <w:rPr>
          <w:rFonts w:ascii="Times New Roman" w:hAnsi="Times New Roman" w:cs="Times New Roman"/>
          <w:lang w:val="en-GB"/>
        </w:rPr>
        <w:t>in</w:t>
      </w:r>
      <w:r w:rsidR="00565DFB">
        <w:rPr>
          <w:rFonts w:ascii="Times New Roman" w:hAnsi="Times New Roman" w:cs="Times New Roman"/>
          <w:lang w:val="en-GB"/>
        </w:rPr>
        <w:t xml:space="preserve"> Lean</w:t>
      </w:r>
      <w:r w:rsidR="00D51BC1">
        <w:rPr>
          <w:rFonts w:ascii="Times New Roman" w:hAnsi="Times New Roman" w:cs="Times New Roman"/>
          <w:lang w:val="en-GB"/>
        </w:rPr>
        <w:t xml:space="preserve"> understanding between shop floor function</w:t>
      </w:r>
      <w:r w:rsidR="00CA6F6A">
        <w:rPr>
          <w:rFonts w:ascii="Times New Roman" w:hAnsi="Times New Roman" w:cs="Times New Roman"/>
          <w:lang w:val="en-GB"/>
        </w:rPr>
        <w:t>al roles versus the technical and managerial functional roles</w:t>
      </w:r>
      <w:r w:rsidR="00565DFB">
        <w:rPr>
          <w:rFonts w:ascii="Times New Roman" w:hAnsi="Times New Roman" w:cs="Times New Roman"/>
          <w:lang w:val="en-GB"/>
        </w:rPr>
        <w:t xml:space="preserve"> is evident with this </w:t>
      </w:r>
      <w:r w:rsidR="00083222">
        <w:rPr>
          <w:rFonts w:ascii="Times New Roman" w:hAnsi="Times New Roman" w:cs="Times New Roman"/>
          <w:lang w:val="en-GB"/>
        </w:rPr>
        <w:t>now being 15%</w:t>
      </w:r>
      <w:r w:rsidR="00CE537F">
        <w:rPr>
          <w:rFonts w:ascii="Times New Roman" w:hAnsi="Times New Roman" w:cs="Times New Roman"/>
          <w:lang w:val="en-GB"/>
        </w:rPr>
        <w:t xml:space="preserve"> as opposed to 12% pre data separation</w:t>
      </w:r>
      <w:r w:rsidR="00D51B7F">
        <w:rPr>
          <w:rFonts w:ascii="Times New Roman" w:hAnsi="Times New Roman" w:cs="Times New Roman"/>
          <w:lang w:val="en-GB"/>
        </w:rPr>
        <w:t>.</w:t>
      </w:r>
      <w:r w:rsidR="00CE537F">
        <w:rPr>
          <w:rFonts w:ascii="Times New Roman" w:hAnsi="Times New Roman" w:cs="Times New Roman"/>
          <w:lang w:val="en-GB"/>
        </w:rPr>
        <w:t xml:space="preserve"> </w:t>
      </w:r>
    </w:p>
    <w:p w14:paraId="7E796AC9" w14:textId="7323F3C4" w:rsidR="002F17AB" w:rsidRDefault="00FC71C1" w:rsidP="002F17AB">
      <w:pPr>
        <w:spacing w:line="360" w:lineRule="auto"/>
        <w:jc w:val="both"/>
        <w:rPr>
          <w:rFonts w:ascii="Times New Roman" w:hAnsi="Times New Roman" w:cs="Times New Roman"/>
          <w:lang w:val="en-GB"/>
        </w:rPr>
      </w:pPr>
      <w:r>
        <w:rPr>
          <w:rFonts w:ascii="Times New Roman" w:hAnsi="Times New Roman" w:cs="Times New Roman"/>
          <w:lang w:val="en-GB"/>
        </w:rPr>
        <w:t xml:space="preserve">Interestingly the data </w:t>
      </w:r>
      <w:r w:rsidR="00AD6FE8">
        <w:rPr>
          <w:rFonts w:ascii="Times New Roman" w:hAnsi="Times New Roman" w:cs="Times New Roman"/>
          <w:lang w:val="en-GB"/>
        </w:rPr>
        <w:t xml:space="preserve">identifies that the functional area </w:t>
      </w:r>
      <w:r w:rsidR="00B60281">
        <w:rPr>
          <w:rFonts w:ascii="Times New Roman" w:hAnsi="Times New Roman" w:cs="Times New Roman"/>
          <w:lang w:val="en-GB"/>
        </w:rPr>
        <w:t xml:space="preserve">percentage </w:t>
      </w:r>
      <w:r w:rsidR="00AD6FE8">
        <w:rPr>
          <w:rFonts w:ascii="Times New Roman" w:hAnsi="Times New Roman" w:cs="Times New Roman"/>
          <w:lang w:val="en-GB"/>
        </w:rPr>
        <w:t>where lean is applied on a more cons</w:t>
      </w:r>
      <w:r w:rsidR="00180467">
        <w:rPr>
          <w:rFonts w:ascii="Times New Roman" w:hAnsi="Times New Roman" w:cs="Times New Roman"/>
          <w:lang w:val="en-GB"/>
        </w:rPr>
        <w:t>istent</w:t>
      </w:r>
      <w:r w:rsidR="00AD6FE8">
        <w:rPr>
          <w:rFonts w:ascii="Times New Roman" w:hAnsi="Times New Roman" w:cs="Times New Roman"/>
          <w:lang w:val="en-GB"/>
        </w:rPr>
        <w:t xml:space="preserve"> basis is </w:t>
      </w:r>
      <w:r w:rsidR="009C7A56">
        <w:rPr>
          <w:rFonts w:ascii="Times New Roman" w:hAnsi="Times New Roman" w:cs="Times New Roman"/>
          <w:lang w:val="en-GB"/>
        </w:rPr>
        <w:t>more mixed</w:t>
      </w:r>
      <w:r w:rsidR="00E022D6">
        <w:rPr>
          <w:rFonts w:ascii="Times New Roman" w:hAnsi="Times New Roman" w:cs="Times New Roman"/>
          <w:lang w:val="en-GB"/>
        </w:rPr>
        <w:t>, highlighting</w:t>
      </w:r>
      <w:r w:rsidR="00CE6DDF">
        <w:rPr>
          <w:rFonts w:ascii="Times New Roman" w:hAnsi="Times New Roman" w:cs="Times New Roman"/>
          <w:lang w:val="en-GB"/>
        </w:rPr>
        <w:t xml:space="preserve"> </w:t>
      </w:r>
      <w:r w:rsidR="003E6344">
        <w:rPr>
          <w:rFonts w:ascii="Times New Roman" w:hAnsi="Times New Roman" w:cs="Times New Roman"/>
          <w:lang w:val="en-GB"/>
        </w:rPr>
        <w:t xml:space="preserve">the shop floor role of the WPS </w:t>
      </w:r>
      <w:r w:rsidR="00337417">
        <w:rPr>
          <w:rFonts w:ascii="Times New Roman" w:hAnsi="Times New Roman" w:cs="Times New Roman"/>
          <w:lang w:val="en-GB"/>
        </w:rPr>
        <w:t>S</w:t>
      </w:r>
      <w:r w:rsidR="003E6344">
        <w:rPr>
          <w:rFonts w:ascii="Times New Roman" w:hAnsi="Times New Roman" w:cs="Times New Roman"/>
          <w:lang w:val="en-GB"/>
        </w:rPr>
        <w:t xml:space="preserve">hift </w:t>
      </w:r>
      <w:r w:rsidR="00337417">
        <w:rPr>
          <w:rFonts w:ascii="Times New Roman" w:hAnsi="Times New Roman" w:cs="Times New Roman"/>
          <w:lang w:val="en-GB"/>
        </w:rPr>
        <w:t>T</w:t>
      </w:r>
      <w:r w:rsidR="003E6344">
        <w:rPr>
          <w:rFonts w:ascii="Times New Roman" w:hAnsi="Times New Roman" w:cs="Times New Roman"/>
          <w:lang w:val="en-GB"/>
        </w:rPr>
        <w:t>echnician</w:t>
      </w:r>
      <w:r w:rsidR="00CE6DDF">
        <w:rPr>
          <w:rFonts w:ascii="Times New Roman" w:hAnsi="Times New Roman" w:cs="Times New Roman"/>
          <w:lang w:val="en-GB"/>
        </w:rPr>
        <w:t xml:space="preserve"> </w:t>
      </w:r>
      <w:r w:rsidR="00337417">
        <w:rPr>
          <w:rFonts w:ascii="Times New Roman" w:hAnsi="Times New Roman" w:cs="Times New Roman"/>
          <w:lang w:val="en-GB"/>
        </w:rPr>
        <w:t xml:space="preserve">at being well above the average of 71.7% at </w:t>
      </w:r>
      <w:r w:rsidR="00E022D6">
        <w:rPr>
          <w:rFonts w:ascii="Times New Roman" w:hAnsi="Times New Roman" w:cs="Times New Roman"/>
          <w:lang w:val="en-GB"/>
        </w:rPr>
        <w:t>81%</w:t>
      </w:r>
      <w:r w:rsidR="003E6344">
        <w:rPr>
          <w:rFonts w:ascii="Times New Roman" w:hAnsi="Times New Roman" w:cs="Times New Roman"/>
          <w:lang w:val="en-GB"/>
        </w:rPr>
        <w:t xml:space="preserve"> </w:t>
      </w:r>
      <w:r w:rsidR="00B30312">
        <w:rPr>
          <w:rFonts w:ascii="Times New Roman" w:hAnsi="Times New Roman" w:cs="Times New Roman"/>
          <w:lang w:val="en-GB"/>
        </w:rPr>
        <w:t xml:space="preserve">which is ahead of the facility leadership team </w:t>
      </w:r>
      <w:r w:rsidR="00C724BD">
        <w:rPr>
          <w:rFonts w:ascii="Times New Roman" w:hAnsi="Times New Roman" w:cs="Times New Roman"/>
          <w:lang w:val="en-GB"/>
        </w:rPr>
        <w:t xml:space="preserve">by 5%. </w:t>
      </w:r>
      <w:r w:rsidR="002B6F36">
        <w:rPr>
          <w:rFonts w:ascii="Times New Roman" w:hAnsi="Times New Roman" w:cs="Times New Roman"/>
          <w:lang w:val="en-GB"/>
        </w:rPr>
        <w:t xml:space="preserve">When considering the questions </w:t>
      </w:r>
      <w:r w:rsidR="007A4C48">
        <w:rPr>
          <w:rFonts w:ascii="Times New Roman" w:hAnsi="Times New Roman" w:cs="Times New Roman"/>
          <w:lang w:val="en-GB"/>
        </w:rPr>
        <w:t>posed to the population this is likely borne out</w:t>
      </w:r>
      <w:r w:rsidR="00A622D2">
        <w:rPr>
          <w:rFonts w:ascii="Times New Roman" w:hAnsi="Times New Roman" w:cs="Times New Roman"/>
          <w:lang w:val="en-GB"/>
        </w:rPr>
        <w:t xml:space="preserve"> of the </w:t>
      </w:r>
      <w:r w:rsidR="00DC030C">
        <w:rPr>
          <w:rFonts w:ascii="Times New Roman" w:hAnsi="Times New Roman" w:cs="Times New Roman"/>
          <w:lang w:val="en-GB"/>
        </w:rPr>
        <w:t xml:space="preserve">areas of </w:t>
      </w:r>
      <w:r w:rsidR="00CC7A18">
        <w:rPr>
          <w:rFonts w:ascii="Times New Roman" w:hAnsi="Times New Roman" w:cs="Times New Roman"/>
          <w:lang w:val="en-GB"/>
        </w:rPr>
        <w:t xml:space="preserve">standardised work </w:t>
      </w:r>
      <w:r w:rsidR="00DC030C">
        <w:rPr>
          <w:rFonts w:ascii="Times New Roman" w:hAnsi="Times New Roman" w:cs="Times New Roman"/>
          <w:lang w:val="en-GB"/>
        </w:rPr>
        <w:t>confirmation</w:t>
      </w:r>
      <w:r w:rsidR="00224D15">
        <w:rPr>
          <w:rFonts w:ascii="Times New Roman" w:hAnsi="Times New Roman" w:cs="Times New Roman"/>
          <w:lang w:val="en-GB"/>
        </w:rPr>
        <w:t xml:space="preserve">, </w:t>
      </w:r>
      <w:r w:rsidR="00CC7A18">
        <w:rPr>
          <w:rFonts w:ascii="Times New Roman" w:hAnsi="Times New Roman" w:cs="Times New Roman"/>
          <w:lang w:val="en-GB"/>
        </w:rPr>
        <w:t xml:space="preserve">communication and inclusion </w:t>
      </w:r>
      <w:r w:rsidR="00602B6E">
        <w:rPr>
          <w:rFonts w:ascii="Times New Roman" w:hAnsi="Times New Roman" w:cs="Times New Roman"/>
          <w:lang w:val="en-GB"/>
        </w:rPr>
        <w:t xml:space="preserve">where each of these were </w:t>
      </w:r>
      <w:r w:rsidR="00E072D2">
        <w:rPr>
          <w:rFonts w:ascii="Times New Roman" w:hAnsi="Times New Roman" w:cs="Times New Roman"/>
          <w:lang w:val="en-GB"/>
        </w:rPr>
        <w:t xml:space="preserve">consistently </w:t>
      </w:r>
      <w:r w:rsidR="00602B6E">
        <w:rPr>
          <w:rFonts w:ascii="Times New Roman" w:hAnsi="Times New Roman" w:cs="Times New Roman"/>
          <w:lang w:val="en-GB"/>
        </w:rPr>
        <w:t xml:space="preserve">scored </w:t>
      </w:r>
      <w:r w:rsidR="00804A65">
        <w:rPr>
          <w:rFonts w:ascii="Times New Roman" w:hAnsi="Times New Roman" w:cs="Times New Roman"/>
          <w:lang w:val="en-GB"/>
        </w:rPr>
        <w:t>above the average</w:t>
      </w:r>
      <w:r w:rsidR="00602B6E">
        <w:rPr>
          <w:rFonts w:ascii="Times New Roman" w:hAnsi="Times New Roman" w:cs="Times New Roman"/>
          <w:lang w:val="en-GB"/>
        </w:rPr>
        <w:t xml:space="preserve"> by the WPS shift technician population</w:t>
      </w:r>
      <w:r w:rsidR="00D95F28">
        <w:rPr>
          <w:rFonts w:ascii="Times New Roman" w:hAnsi="Times New Roman" w:cs="Times New Roman"/>
          <w:lang w:val="en-GB"/>
        </w:rPr>
        <w:t xml:space="preserve"> as can be seen in figure </w:t>
      </w:r>
      <w:r w:rsidR="00451BEE">
        <w:rPr>
          <w:rFonts w:ascii="Times New Roman" w:hAnsi="Times New Roman" w:cs="Times New Roman"/>
          <w:lang w:val="en-GB"/>
        </w:rPr>
        <w:t>21</w:t>
      </w:r>
      <w:r w:rsidR="0013615E">
        <w:rPr>
          <w:rFonts w:ascii="Times New Roman" w:hAnsi="Times New Roman" w:cs="Times New Roman"/>
          <w:lang w:val="en-GB"/>
        </w:rPr>
        <w:t xml:space="preserve"> whereas</w:t>
      </w:r>
      <w:r w:rsidR="00D87394">
        <w:rPr>
          <w:rFonts w:ascii="Times New Roman" w:hAnsi="Times New Roman" w:cs="Times New Roman"/>
          <w:lang w:val="en-GB"/>
        </w:rPr>
        <w:t xml:space="preserve"> for example</w:t>
      </w:r>
      <w:r w:rsidR="0013615E">
        <w:rPr>
          <w:rFonts w:ascii="Times New Roman" w:hAnsi="Times New Roman" w:cs="Times New Roman"/>
          <w:lang w:val="en-GB"/>
        </w:rPr>
        <w:t xml:space="preserve"> </w:t>
      </w:r>
      <w:r w:rsidR="00A02474">
        <w:rPr>
          <w:rFonts w:ascii="Times New Roman" w:hAnsi="Times New Roman" w:cs="Times New Roman"/>
          <w:lang w:val="en-GB"/>
        </w:rPr>
        <w:t>in the facility leadership team</w:t>
      </w:r>
      <w:r w:rsidR="00D87394">
        <w:rPr>
          <w:rFonts w:ascii="Times New Roman" w:hAnsi="Times New Roman" w:cs="Times New Roman"/>
          <w:lang w:val="en-GB"/>
        </w:rPr>
        <w:t>,</w:t>
      </w:r>
      <w:r w:rsidR="00A02474">
        <w:rPr>
          <w:rFonts w:ascii="Times New Roman" w:hAnsi="Times New Roman" w:cs="Times New Roman"/>
          <w:lang w:val="en-GB"/>
        </w:rPr>
        <w:t xml:space="preserve"> confirmation of work is less likely based on this </w:t>
      </w:r>
      <w:r w:rsidR="00D87394">
        <w:rPr>
          <w:rFonts w:ascii="Times New Roman" w:hAnsi="Times New Roman" w:cs="Times New Roman"/>
          <w:lang w:val="en-GB"/>
        </w:rPr>
        <w:t>team leading the site</w:t>
      </w:r>
      <w:r w:rsidR="008D16A6">
        <w:rPr>
          <w:rFonts w:ascii="Times New Roman" w:hAnsi="Times New Roman" w:cs="Times New Roman"/>
          <w:lang w:val="en-GB"/>
        </w:rPr>
        <w:t xml:space="preserve"> with the next level of leadership being off site.</w:t>
      </w:r>
      <w:r w:rsidR="002A123B">
        <w:rPr>
          <w:rFonts w:ascii="Times New Roman" w:hAnsi="Times New Roman" w:cs="Times New Roman"/>
          <w:lang w:val="en-GB"/>
        </w:rPr>
        <w:t xml:space="preserve"> Communication is highlighted as a concern amongst the functional groups of </w:t>
      </w:r>
      <w:r w:rsidR="00865F5E">
        <w:rPr>
          <w:rFonts w:ascii="Times New Roman" w:hAnsi="Times New Roman" w:cs="Times New Roman"/>
          <w:lang w:val="en-GB"/>
        </w:rPr>
        <w:t xml:space="preserve">WPS </w:t>
      </w:r>
      <w:r w:rsidR="00800396">
        <w:rPr>
          <w:rFonts w:ascii="Times New Roman" w:hAnsi="Times New Roman" w:cs="Times New Roman"/>
          <w:lang w:val="en-GB"/>
        </w:rPr>
        <w:t>D</w:t>
      </w:r>
      <w:r w:rsidR="00865F5E">
        <w:rPr>
          <w:rFonts w:ascii="Times New Roman" w:hAnsi="Times New Roman" w:cs="Times New Roman"/>
          <w:lang w:val="en-GB"/>
        </w:rPr>
        <w:t xml:space="preserve">ay </w:t>
      </w:r>
      <w:r w:rsidR="00800396">
        <w:rPr>
          <w:rFonts w:ascii="Times New Roman" w:hAnsi="Times New Roman" w:cs="Times New Roman"/>
          <w:lang w:val="en-GB"/>
        </w:rPr>
        <w:t>T</w:t>
      </w:r>
      <w:r w:rsidR="00865F5E">
        <w:rPr>
          <w:rFonts w:ascii="Times New Roman" w:hAnsi="Times New Roman" w:cs="Times New Roman"/>
          <w:lang w:val="en-GB"/>
        </w:rPr>
        <w:t xml:space="preserve">echnician, Process </w:t>
      </w:r>
      <w:r w:rsidR="00800396">
        <w:rPr>
          <w:rFonts w:ascii="Times New Roman" w:hAnsi="Times New Roman" w:cs="Times New Roman"/>
          <w:lang w:val="en-GB"/>
        </w:rPr>
        <w:t>S</w:t>
      </w:r>
      <w:r w:rsidR="00865F5E">
        <w:rPr>
          <w:rFonts w:ascii="Times New Roman" w:hAnsi="Times New Roman" w:cs="Times New Roman"/>
          <w:lang w:val="en-GB"/>
        </w:rPr>
        <w:t xml:space="preserve">hift </w:t>
      </w:r>
      <w:r w:rsidR="00800396">
        <w:rPr>
          <w:rFonts w:ascii="Times New Roman" w:hAnsi="Times New Roman" w:cs="Times New Roman"/>
          <w:lang w:val="en-GB"/>
        </w:rPr>
        <w:t>T</w:t>
      </w:r>
      <w:r w:rsidR="00865F5E">
        <w:rPr>
          <w:rFonts w:ascii="Times New Roman" w:hAnsi="Times New Roman" w:cs="Times New Roman"/>
          <w:lang w:val="en-GB"/>
        </w:rPr>
        <w:t xml:space="preserve">echnician and </w:t>
      </w:r>
      <w:r w:rsidR="00800396">
        <w:rPr>
          <w:rFonts w:ascii="Times New Roman" w:hAnsi="Times New Roman" w:cs="Times New Roman"/>
          <w:lang w:val="en-GB"/>
        </w:rPr>
        <w:t>E</w:t>
      </w:r>
      <w:r w:rsidR="00865F5E">
        <w:rPr>
          <w:rFonts w:ascii="Times New Roman" w:hAnsi="Times New Roman" w:cs="Times New Roman"/>
          <w:lang w:val="en-GB"/>
        </w:rPr>
        <w:t xml:space="preserve">ngineering &amp; </w:t>
      </w:r>
      <w:r w:rsidR="00800396">
        <w:rPr>
          <w:rFonts w:ascii="Times New Roman" w:hAnsi="Times New Roman" w:cs="Times New Roman"/>
          <w:lang w:val="en-GB"/>
        </w:rPr>
        <w:t>T</w:t>
      </w:r>
      <w:r w:rsidR="00865F5E">
        <w:rPr>
          <w:rFonts w:ascii="Times New Roman" w:hAnsi="Times New Roman" w:cs="Times New Roman"/>
          <w:lang w:val="en-GB"/>
        </w:rPr>
        <w:t>echnical</w:t>
      </w:r>
      <w:r w:rsidR="00800396">
        <w:rPr>
          <w:rFonts w:ascii="Times New Roman" w:hAnsi="Times New Roman" w:cs="Times New Roman"/>
          <w:lang w:val="en-GB"/>
        </w:rPr>
        <w:t xml:space="preserve"> with each of these groups falling well below the average</w:t>
      </w:r>
      <w:r w:rsidR="00873849">
        <w:rPr>
          <w:rFonts w:ascii="Times New Roman" w:hAnsi="Times New Roman" w:cs="Times New Roman"/>
          <w:lang w:val="en-GB"/>
        </w:rPr>
        <w:t xml:space="preserve"> in question 8.</w:t>
      </w:r>
      <w:r w:rsidR="00856847">
        <w:rPr>
          <w:rFonts w:ascii="Times New Roman" w:hAnsi="Times New Roman" w:cs="Times New Roman"/>
          <w:lang w:val="en-GB"/>
        </w:rPr>
        <w:t xml:space="preserve"> To compliment the data set further figure 2</w:t>
      </w:r>
      <w:r w:rsidR="000C344B">
        <w:rPr>
          <w:rFonts w:ascii="Times New Roman" w:hAnsi="Times New Roman" w:cs="Times New Roman"/>
          <w:lang w:val="en-GB"/>
        </w:rPr>
        <w:t>2</w:t>
      </w:r>
      <w:r w:rsidR="00856847">
        <w:rPr>
          <w:rFonts w:ascii="Times New Roman" w:hAnsi="Times New Roman" w:cs="Times New Roman"/>
          <w:lang w:val="en-GB"/>
        </w:rPr>
        <w:t xml:space="preserve"> </w:t>
      </w:r>
      <w:r w:rsidR="00EA11AF">
        <w:rPr>
          <w:rFonts w:ascii="Times New Roman" w:hAnsi="Times New Roman" w:cs="Times New Roman"/>
          <w:lang w:val="en-GB"/>
        </w:rPr>
        <w:t xml:space="preserve">shows the weighted data for the scores associated with the lean understanding </w:t>
      </w:r>
      <w:r w:rsidR="00961FEA">
        <w:rPr>
          <w:rFonts w:ascii="Times New Roman" w:hAnsi="Times New Roman" w:cs="Times New Roman"/>
          <w:lang w:val="en-GB"/>
        </w:rPr>
        <w:t xml:space="preserve">individual </w:t>
      </w:r>
      <w:r w:rsidR="00EA11AF">
        <w:rPr>
          <w:rFonts w:ascii="Times New Roman" w:hAnsi="Times New Roman" w:cs="Times New Roman"/>
          <w:lang w:val="en-GB"/>
        </w:rPr>
        <w:t>questions only</w:t>
      </w:r>
      <w:r w:rsidR="00961FEA">
        <w:rPr>
          <w:rFonts w:ascii="Times New Roman" w:hAnsi="Times New Roman" w:cs="Times New Roman"/>
          <w:lang w:val="en-GB"/>
        </w:rPr>
        <w:t xml:space="preserve"> which further highlights the data </w:t>
      </w:r>
      <w:r w:rsidR="00DD5597">
        <w:rPr>
          <w:rFonts w:ascii="Times New Roman" w:hAnsi="Times New Roman" w:cs="Times New Roman"/>
          <w:lang w:val="en-GB"/>
        </w:rPr>
        <w:t xml:space="preserve">and gaps in understanding across the facility functional roles </w:t>
      </w:r>
      <w:r w:rsidR="00961FEA">
        <w:rPr>
          <w:rFonts w:ascii="Times New Roman" w:hAnsi="Times New Roman" w:cs="Times New Roman"/>
          <w:lang w:val="en-GB"/>
        </w:rPr>
        <w:t xml:space="preserve">captured in </w:t>
      </w:r>
      <w:r w:rsidR="00DD5597">
        <w:rPr>
          <w:rFonts w:ascii="Times New Roman" w:hAnsi="Times New Roman" w:cs="Times New Roman"/>
          <w:lang w:val="en-GB"/>
        </w:rPr>
        <w:t>figure 1</w:t>
      </w:r>
      <w:r w:rsidR="00BF2778">
        <w:rPr>
          <w:rFonts w:ascii="Times New Roman" w:hAnsi="Times New Roman" w:cs="Times New Roman"/>
          <w:lang w:val="en-GB"/>
        </w:rPr>
        <w:t>9</w:t>
      </w:r>
      <w:r w:rsidR="00DD5597">
        <w:rPr>
          <w:rFonts w:ascii="Times New Roman" w:hAnsi="Times New Roman" w:cs="Times New Roman"/>
          <w:lang w:val="en-GB"/>
        </w:rPr>
        <w:t>.</w:t>
      </w:r>
      <w:r w:rsidR="00DC030C">
        <w:rPr>
          <w:rFonts w:ascii="Times New Roman" w:hAnsi="Times New Roman" w:cs="Times New Roman"/>
          <w:lang w:val="en-GB"/>
        </w:rPr>
        <w:t xml:space="preserve"> </w:t>
      </w:r>
      <w:r w:rsidR="007A4C48">
        <w:rPr>
          <w:rFonts w:ascii="Times New Roman" w:hAnsi="Times New Roman" w:cs="Times New Roman"/>
          <w:lang w:val="en-GB"/>
        </w:rPr>
        <w:t xml:space="preserve"> </w:t>
      </w:r>
      <w:r w:rsidR="00CE537F">
        <w:rPr>
          <w:rFonts w:ascii="Times New Roman" w:hAnsi="Times New Roman" w:cs="Times New Roman"/>
          <w:lang w:val="en-GB"/>
        </w:rPr>
        <w:t xml:space="preserve"> </w:t>
      </w:r>
      <w:r w:rsidR="00D51B7F">
        <w:rPr>
          <w:rFonts w:ascii="Times New Roman" w:hAnsi="Times New Roman" w:cs="Times New Roman"/>
          <w:lang w:val="en-GB"/>
        </w:rPr>
        <w:t xml:space="preserve"> </w:t>
      </w:r>
    </w:p>
    <w:p w14:paraId="2B7F0A3A" w14:textId="5C3BD327" w:rsidR="002F17AB" w:rsidRDefault="00B47DB2" w:rsidP="00B47DB2">
      <w:pPr>
        <w:spacing w:line="360" w:lineRule="auto"/>
        <w:jc w:val="center"/>
        <w:rPr>
          <w:rFonts w:ascii="Times New Roman" w:hAnsi="Times New Roman" w:cs="Times New Roman"/>
          <w:lang w:val="en-GB"/>
        </w:rPr>
      </w:pPr>
      <w:r>
        <w:rPr>
          <w:noProof/>
        </w:rPr>
        <w:lastRenderedPageBreak/>
        <w:drawing>
          <wp:inline distT="0" distB="0" distL="0" distR="0" wp14:anchorId="75199CB3" wp14:editId="1A8056FC">
            <wp:extent cx="5943600" cy="3260035"/>
            <wp:effectExtent l="0" t="0" r="0" b="17145"/>
            <wp:docPr id="51" name="Chart 51">
              <a:extLst xmlns:a="http://schemas.openxmlformats.org/drawingml/2006/main">
                <a:ext uri="{FF2B5EF4-FFF2-40B4-BE49-F238E27FC236}">
                  <a16:creationId xmlns:a16="http://schemas.microsoft.com/office/drawing/2014/main" id="{ED3CEA94-C75D-4F08-B91D-0CB9EE842F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F1021E7" w14:textId="24F95FDD" w:rsidR="00910CCB" w:rsidRDefault="00EA79C9" w:rsidP="00340CEA">
      <w:pPr>
        <w:spacing w:line="360" w:lineRule="auto"/>
        <w:jc w:val="center"/>
        <w:rPr>
          <w:rFonts w:ascii="Times New Roman" w:hAnsi="Times New Roman" w:cs="Times New Roman"/>
          <w:lang w:val="en-GB"/>
        </w:rPr>
      </w:pPr>
      <w:r>
        <w:rPr>
          <w:noProof/>
        </w:rPr>
        <w:drawing>
          <wp:inline distT="0" distB="0" distL="0" distR="0" wp14:anchorId="625DF364" wp14:editId="251914B8">
            <wp:extent cx="5943600" cy="3156668"/>
            <wp:effectExtent l="0" t="0" r="0" b="5715"/>
            <wp:docPr id="52" name="Chart 52">
              <a:extLst xmlns:a="http://schemas.openxmlformats.org/drawingml/2006/main">
                <a:ext uri="{FF2B5EF4-FFF2-40B4-BE49-F238E27FC236}">
                  <a16:creationId xmlns:a16="http://schemas.microsoft.com/office/drawing/2014/main" id="{FB6C15BC-B5C0-4C16-9F41-C4A02A47D7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8CBC7C0" w14:textId="573140A2" w:rsidR="004031AB" w:rsidRDefault="006A4C3E" w:rsidP="006A4C3E">
      <w:pPr>
        <w:spacing w:line="360" w:lineRule="auto"/>
        <w:jc w:val="both"/>
        <w:rPr>
          <w:rFonts w:ascii="Times New Roman" w:hAnsi="Times New Roman" w:cs="Times New Roman"/>
          <w:lang w:val="en-GB"/>
        </w:rPr>
      </w:pPr>
      <w:r>
        <w:rPr>
          <w:rFonts w:ascii="Times New Roman" w:hAnsi="Times New Roman" w:cs="Times New Roman"/>
          <w:lang w:val="en-GB"/>
        </w:rPr>
        <w:t xml:space="preserve">The data collected </w:t>
      </w:r>
      <w:r w:rsidR="00C836D0">
        <w:rPr>
          <w:rFonts w:ascii="Times New Roman" w:hAnsi="Times New Roman" w:cs="Times New Roman"/>
          <w:lang w:val="en-GB"/>
        </w:rPr>
        <w:t>and analysed highlights a variety of gaps</w:t>
      </w:r>
      <w:r w:rsidR="006B5944">
        <w:rPr>
          <w:rFonts w:ascii="Times New Roman" w:hAnsi="Times New Roman" w:cs="Times New Roman"/>
          <w:lang w:val="en-GB"/>
        </w:rPr>
        <w:t xml:space="preserve"> with regards to lean understanding at the shop floor levels within the facility </w:t>
      </w:r>
      <w:r w:rsidR="003F689D">
        <w:rPr>
          <w:rFonts w:ascii="Times New Roman" w:hAnsi="Times New Roman" w:cs="Times New Roman"/>
          <w:lang w:val="en-GB"/>
        </w:rPr>
        <w:t xml:space="preserve">which need to be addressed </w:t>
      </w:r>
      <w:r w:rsidR="0051716E">
        <w:rPr>
          <w:rFonts w:ascii="Times New Roman" w:hAnsi="Times New Roman" w:cs="Times New Roman"/>
          <w:lang w:val="en-GB"/>
        </w:rPr>
        <w:t xml:space="preserve">along with the gaps seen regarding </w:t>
      </w:r>
      <w:r w:rsidR="001019C0">
        <w:rPr>
          <w:rFonts w:ascii="Times New Roman" w:hAnsi="Times New Roman" w:cs="Times New Roman"/>
          <w:lang w:val="en-GB"/>
        </w:rPr>
        <w:t>lean application</w:t>
      </w:r>
      <w:r w:rsidR="00B148BB">
        <w:rPr>
          <w:rFonts w:ascii="Times New Roman" w:hAnsi="Times New Roman" w:cs="Times New Roman"/>
          <w:lang w:val="en-GB"/>
        </w:rPr>
        <w:t xml:space="preserve">, </w:t>
      </w:r>
      <w:r w:rsidR="006D193F">
        <w:rPr>
          <w:rFonts w:ascii="Times New Roman" w:hAnsi="Times New Roman" w:cs="Times New Roman"/>
          <w:lang w:val="en-GB"/>
        </w:rPr>
        <w:t>confirmation,</w:t>
      </w:r>
      <w:r w:rsidR="001019C0">
        <w:rPr>
          <w:rFonts w:ascii="Times New Roman" w:hAnsi="Times New Roman" w:cs="Times New Roman"/>
          <w:lang w:val="en-GB"/>
        </w:rPr>
        <w:t xml:space="preserve"> </w:t>
      </w:r>
      <w:r w:rsidR="00B148BB">
        <w:rPr>
          <w:rFonts w:ascii="Times New Roman" w:hAnsi="Times New Roman" w:cs="Times New Roman"/>
          <w:lang w:val="en-GB"/>
        </w:rPr>
        <w:t>and communication across many of the functional areas within the facility</w:t>
      </w:r>
      <w:r w:rsidR="0032543E">
        <w:rPr>
          <w:rFonts w:ascii="Times New Roman" w:hAnsi="Times New Roman" w:cs="Times New Roman"/>
          <w:lang w:val="en-GB"/>
        </w:rPr>
        <w:t>. The data presented doe</w:t>
      </w:r>
      <w:r w:rsidR="0054624C">
        <w:rPr>
          <w:rFonts w:ascii="Times New Roman" w:hAnsi="Times New Roman" w:cs="Times New Roman"/>
          <w:lang w:val="en-GB"/>
        </w:rPr>
        <w:t>s</w:t>
      </w:r>
      <w:r w:rsidR="0032543E">
        <w:rPr>
          <w:rFonts w:ascii="Times New Roman" w:hAnsi="Times New Roman" w:cs="Times New Roman"/>
          <w:lang w:val="en-GB"/>
        </w:rPr>
        <w:t xml:space="preserve"> however confirm that the facility</w:t>
      </w:r>
      <w:r w:rsidR="00C415BF">
        <w:rPr>
          <w:rFonts w:ascii="Times New Roman" w:hAnsi="Times New Roman" w:cs="Times New Roman"/>
          <w:lang w:val="en-GB"/>
        </w:rPr>
        <w:t xml:space="preserve"> functional roles</w:t>
      </w:r>
      <w:r w:rsidR="00BA5162">
        <w:rPr>
          <w:rFonts w:ascii="Times New Roman" w:hAnsi="Times New Roman" w:cs="Times New Roman"/>
          <w:lang w:val="en-GB"/>
        </w:rPr>
        <w:t xml:space="preserve"> subjected to the questionnaire do</w:t>
      </w:r>
      <w:r w:rsidR="0032543E">
        <w:rPr>
          <w:rFonts w:ascii="Times New Roman" w:hAnsi="Times New Roman" w:cs="Times New Roman"/>
          <w:lang w:val="en-GB"/>
        </w:rPr>
        <w:t xml:space="preserve"> ha</w:t>
      </w:r>
      <w:r w:rsidR="00C415BF">
        <w:rPr>
          <w:rFonts w:ascii="Times New Roman" w:hAnsi="Times New Roman" w:cs="Times New Roman"/>
          <w:lang w:val="en-GB"/>
        </w:rPr>
        <w:t>ve</w:t>
      </w:r>
      <w:r w:rsidR="0032543E">
        <w:rPr>
          <w:rFonts w:ascii="Times New Roman" w:hAnsi="Times New Roman" w:cs="Times New Roman"/>
          <w:lang w:val="en-GB"/>
        </w:rPr>
        <w:t xml:space="preserve"> a reasonable </w:t>
      </w:r>
      <w:r w:rsidR="002A3B97">
        <w:rPr>
          <w:rFonts w:ascii="Times New Roman" w:hAnsi="Times New Roman" w:cs="Times New Roman"/>
          <w:lang w:val="en-GB"/>
        </w:rPr>
        <w:t xml:space="preserve">theoretical </w:t>
      </w:r>
      <w:r w:rsidR="0032543E">
        <w:rPr>
          <w:rFonts w:ascii="Times New Roman" w:hAnsi="Times New Roman" w:cs="Times New Roman"/>
          <w:lang w:val="en-GB"/>
        </w:rPr>
        <w:t xml:space="preserve">understanding of </w:t>
      </w:r>
      <w:r w:rsidR="0054624C">
        <w:rPr>
          <w:rFonts w:ascii="Times New Roman" w:hAnsi="Times New Roman" w:cs="Times New Roman"/>
          <w:lang w:val="en-GB"/>
        </w:rPr>
        <w:t xml:space="preserve">what the requirements are for applying Lean Manufacturing </w:t>
      </w:r>
      <w:r w:rsidR="00BA5162">
        <w:rPr>
          <w:rFonts w:ascii="Times New Roman" w:hAnsi="Times New Roman" w:cs="Times New Roman"/>
          <w:lang w:val="en-GB"/>
        </w:rPr>
        <w:t>within the facility and that the training gap</w:t>
      </w:r>
      <w:r w:rsidR="00083045">
        <w:rPr>
          <w:rFonts w:ascii="Times New Roman" w:hAnsi="Times New Roman" w:cs="Times New Roman"/>
          <w:lang w:val="en-GB"/>
        </w:rPr>
        <w:t>s identified</w:t>
      </w:r>
      <w:r w:rsidR="00BA5162">
        <w:rPr>
          <w:rFonts w:ascii="Times New Roman" w:hAnsi="Times New Roman" w:cs="Times New Roman"/>
          <w:lang w:val="en-GB"/>
        </w:rPr>
        <w:t xml:space="preserve"> </w:t>
      </w:r>
      <w:r w:rsidR="00EC2F11">
        <w:rPr>
          <w:rFonts w:ascii="Times New Roman" w:hAnsi="Times New Roman" w:cs="Times New Roman"/>
          <w:lang w:val="en-GB"/>
        </w:rPr>
        <w:t>will</w:t>
      </w:r>
      <w:r w:rsidR="00FA6A22">
        <w:rPr>
          <w:rFonts w:ascii="Times New Roman" w:hAnsi="Times New Roman" w:cs="Times New Roman"/>
          <w:lang w:val="en-GB"/>
        </w:rPr>
        <w:t xml:space="preserve"> not</w:t>
      </w:r>
      <w:r w:rsidR="00EC2F11">
        <w:rPr>
          <w:rFonts w:ascii="Times New Roman" w:hAnsi="Times New Roman" w:cs="Times New Roman"/>
          <w:lang w:val="en-GB"/>
        </w:rPr>
        <w:t xml:space="preserve"> be</w:t>
      </w:r>
      <w:r w:rsidR="00FA6A22">
        <w:rPr>
          <w:rFonts w:ascii="Times New Roman" w:hAnsi="Times New Roman" w:cs="Times New Roman"/>
          <w:lang w:val="en-GB"/>
        </w:rPr>
        <w:t xml:space="preserve"> </w:t>
      </w:r>
      <w:r w:rsidR="00F54144">
        <w:rPr>
          <w:rFonts w:ascii="Times New Roman" w:hAnsi="Times New Roman" w:cs="Times New Roman"/>
          <w:lang w:val="en-GB"/>
        </w:rPr>
        <w:t>unsurmountable.</w:t>
      </w:r>
      <w:r w:rsidR="00D21E8C">
        <w:rPr>
          <w:rFonts w:ascii="Times New Roman" w:hAnsi="Times New Roman" w:cs="Times New Roman"/>
          <w:lang w:val="en-GB"/>
        </w:rPr>
        <w:t xml:space="preserve"> </w:t>
      </w:r>
    </w:p>
    <w:p w14:paraId="69D0FD19" w14:textId="4A267A49" w:rsidR="00E92274" w:rsidRDefault="00C673F5" w:rsidP="0048405C">
      <w:pPr>
        <w:pStyle w:val="Heading2"/>
        <w:spacing w:line="360" w:lineRule="auto"/>
      </w:pPr>
      <w:bookmarkStart w:id="55" w:name="_Toc101693687"/>
      <w:r w:rsidRPr="00E9185A">
        <w:lastRenderedPageBreak/>
        <w:t>4.</w:t>
      </w:r>
      <w:r w:rsidR="00E64906">
        <w:t>2</w:t>
      </w:r>
      <w:r w:rsidRPr="00E9185A">
        <w:t xml:space="preserve"> </w:t>
      </w:r>
      <w:r w:rsidR="002266FE" w:rsidRPr="00E9185A">
        <w:t>Lean Assessment at Cabot Carbon Barry</w:t>
      </w:r>
      <w:bookmarkEnd w:id="55"/>
    </w:p>
    <w:p w14:paraId="14023667" w14:textId="30D9D128" w:rsidR="00CE320B" w:rsidRDefault="002808CF" w:rsidP="00CE320B">
      <w:pPr>
        <w:spacing w:line="360" w:lineRule="auto"/>
        <w:jc w:val="both"/>
        <w:rPr>
          <w:rFonts w:ascii="Times New Roman" w:hAnsi="Times New Roman" w:cs="Times New Roman"/>
        </w:rPr>
      </w:pPr>
      <w:r w:rsidRPr="00A241BB">
        <w:rPr>
          <w:rFonts w:ascii="Times New Roman" w:hAnsi="Times New Roman" w:cs="Times New Roman"/>
          <w:lang w:val="en-GB"/>
        </w:rPr>
        <w:t>The purpose</w:t>
      </w:r>
      <w:r w:rsidR="00A241BB" w:rsidRPr="00A241BB">
        <w:rPr>
          <w:rFonts w:ascii="Times New Roman" w:hAnsi="Times New Roman" w:cs="Times New Roman"/>
          <w:lang w:val="en-GB"/>
        </w:rPr>
        <w:t xml:space="preserve"> of undertaking a Lean Assessment</w:t>
      </w:r>
      <w:r w:rsidR="00A241BB">
        <w:rPr>
          <w:rFonts w:ascii="Times New Roman" w:hAnsi="Times New Roman" w:cs="Times New Roman"/>
          <w:color w:val="FF0000"/>
        </w:rPr>
        <w:t xml:space="preserve"> </w:t>
      </w:r>
      <w:r w:rsidR="00AF1623">
        <w:rPr>
          <w:rFonts w:ascii="Times New Roman" w:hAnsi="Times New Roman" w:cs="Times New Roman"/>
          <w:color w:val="000000" w:themeColor="text1"/>
        </w:rPr>
        <w:t xml:space="preserve">is gain an understanding </w:t>
      </w:r>
      <w:r w:rsidR="005B3F14">
        <w:rPr>
          <w:rFonts w:ascii="Times New Roman" w:hAnsi="Times New Roman" w:cs="Times New Roman"/>
          <w:color w:val="000000" w:themeColor="text1"/>
        </w:rPr>
        <w:t xml:space="preserve">in general </w:t>
      </w:r>
      <w:r w:rsidR="00362B7D">
        <w:rPr>
          <w:rFonts w:ascii="Times New Roman" w:hAnsi="Times New Roman" w:cs="Times New Roman"/>
          <w:color w:val="000000" w:themeColor="text1"/>
        </w:rPr>
        <w:t xml:space="preserve">of the </w:t>
      </w:r>
      <w:r w:rsidR="00EE110D">
        <w:rPr>
          <w:rFonts w:ascii="Times New Roman" w:hAnsi="Times New Roman" w:cs="Times New Roman"/>
          <w:color w:val="000000" w:themeColor="text1"/>
        </w:rPr>
        <w:t xml:space="preserve">condition </w:t>
      </w:r>
      <w:r w:rsidR="00362B7D">
        <w:rPr>
          <w:rFonts w:ascii="Times New Roman" w:hAnsi="Times New Roman" w:cs="Times New Roman"/>
          <w:color w:val="000000" w:themeColor="text1"/>
        </w:rPr>
        <w:t xml:space="preserve">of the Lean Transformation within </w:t>
      </w:r>
      <w:r w:rsidR="003D3EF0">
        <w:rPr>
          <w:rFonts w:ascii="Times New Roman" w:hAnsi="Times New Roman" w:cs="Times New Roman"/>
          <w:color w:val="000000" w:themeColor="text1"/>
        </w:rPr>
        <w:t>the</w:t>
      </w:r>
      <w:r w:rsidR="00362B7D">
        <w:rPr>
          <w:rFonts w:ascii="Times New Roman" w:hAnsi="Times New Roman" w:cs="Times New Roman"/>
          <w:color w:val="000000" w:themeColor="text1"/>
        </w:rPr>
        <w:t xml:space="preserve"> organisation. </w:t>
      </w:r>
      <w:r w:rsidR="00DE0668">
        <w:rPr>
          <w:rFonts w:ascii="Times New Roman" w:hAnsi="Times New Roman" w:cs="Times New Roman"/>
          <w:color w:val="000000" w:themeColor="text1"/>
        </w:rPr>
        <w:t xml:space="preserve">As </w:t>
      </w:r>
      <w:r w:rsidR="008C0AD4">
        <w:rPr>
          <w:rFonts w:ascii="Times New Roman" w:hAnsi="Times New Roman" w:cs="Times New Roman"/>
          <w:color w:val="000000" w:themeColor="text1"/>
        </w:rPr>
        <w:t xml:space="preserve">discussed previously, assessments should be </w:t>
      </w:r>
      <w:r w:rsidR="00E16307">
        <w:rPr>
          <w:rFonts w:ascii="Times New Roman" w:hAnsi="Times New Roman" w:cs="Times New Roman"/>
          <w:color w:val="000000" w:themeColor="text1"/>
        </w:rPr>
        <w:t xml:space="preserve">undertaken cyclically to monitor the progress made </w:t>
      </w:r>
      <w:r w:rsidR="00074839">
        <w:rPr>
          <w:rFonts w:ascii="Times New Roman" w:hAnsi="Times New Roman" w:cs="Times New Roman"/>
          <w:color w:val="000000" w:themeColor="text1"/>
        </w:rPr>
        <w:t xml:space="preserve">over a given </w:t>
      </w:r>
      <w:r w:rsidR="008B5B93">
        <w:rPr>
          <w:rFonts w:ascii="Times New Roman" w:hAnsi="Times New Roman" w:cs="Times New Roman"/>
          <w:color w:val="000000" w:themeColor="text1"/>
        </w:rPr>
        <w:t>period</w:t>
      </w:r>
      <w:r w:rsidR="00C72BB3">
        <w:rPr>
          <w:rFonts w:ascii="Times New Roman" w:hAnsi="Times New Roman" w:cs="Times New Roman"/>
          <w:color w:val="000000" w:themeColor="text1"/>
        </w:rPr>
        <w:t xml:space="preserve">, </w:t>
      </w:r>
      <w:r w:rsidR="00E25291">
        <w:rPr>
          <w:rFonts w:ascii="Times New Roman" w:hAnsi="Times New Roman" w:cs="Times New Roman"/>
          <w:color w:val="000000" w:themeColor="text1"/>
        </w:rPr>
        <w:t xml:space="preserve">with this stemming from the fifth </w:t>
      </w:r>
      <w:r w:rsidR="001C3D9E">
        <w:rPr>
          <w:rFonts w:ascii="Times New Roman" w:hAnsi="Times New Roman" w:cs="Times New Roman"/>
          <w:color w:val="000000" w:themeColor="text1"/>
        </w:rPr>
        <w:t xml:space="preserve">lean principle </w:t>
      </w:r>
      <w:r w:rsidR="001C3D9E" w:rsidRPr="001C3D9E">
        <w:rPr>
          <w:rFonts w:ascii="Times New Roman" w:hAnsi="Times New Roman" w:cs="Times New Roman"/>
          <w:i/>
          <w:iCs/>
          <w:color w:val="000000" w:themeColor="text1"/>
        </w:rPr>
        <w:t>‘</w:t>
      </w:r>
      <w:r w:rsidR="00C64E10">
        <w:rPr>
          <w:rFonts w:ascii="Times New Roman" w:hAnsi="Times New Roman" w:cs="Times New Roman"/>
          <w:i/>
          <w:iCs/>
          <w:color w:val="000000" w:themeColor="text1"/>
        </w:rPr>
        <w:t xml:space="preserve">striving for </w:t>
      </w:r>
      <w:r w:rsidR="001C3D9E" w:rsidRPr="001C3D9E">
        <w:rPr>
          <w:rFonts w:ascii="Times New Roman" w:hAnsi="Times New Roman" w:cs="Times New Roman"/>
          <w:i/>
          <w:iCs/>
          <w:color w:val="000000" w:themeColor="text1"/>
        </w:rPr>
        <w:t>perfection</w:t>
      </w:r>
      <w:r w:rsidR="00C64E10">
        <w:rPr>
          <w:rFonts w:ascii="Times New Roman" w:hAnsi="Times New Roman" w:cs="Times New Roman"/>
          <w:i/>
          <w:iCs/>
          <w:color w:val="000000" w:themeColor="text1"/>
        </w:rPr>
        <w:t xml:space="preserve">’. </w:t>
      </w:r>
      <w:r w:rsidR="00E25291">
        <w:rPr>
          <w:rFonts w:ascii="Times New Roman" w:hAnsi="Times New Roman" w:cs="Times New Roman"/>
          <w:color w:val="000000" w:themeColor="text1"/>
        </w:rPr>
        <w:t xml:space="preserve"> </w:t>
      </w:r>
      <w:r w:rsidR="00CE320B">
        <w:rPr>
          <w:rFonts w:ascii="Times New Roman" w:hAnsi="Times New Roman" w:cs="Times New Roman"/>
        </w:rPr>
        <w:t>The assessment is a</w:t>
      </w:r>
      <w:r w:rsidR="004A15B1">
        <w:rPr>
          <w:rFonts w:ascii="Times New Roman" w:hAnsi="Times New Roman" w:cs="Times New Roman"/>
        </w:rPr>
        <w:t xml:space="preserve">n </w:t>
      </w:r>
      <w:r w:rsidR="00CE320B">
        <w:rPr>
          <w:rFonts w:ascii="Times New Roman" w:hAnsi="Times New Roman" w:cs="Times New Roman"/>
        </w:rPr>
        <w:t xml:space="preserve">evaluation </w:t>
      </w:r>
      <w:r w:rsidR="006F2304">
        <w:rPr>
          <w:rFonts w:ascii="Times New Roman" w:hAnsi="Times New Roman" w:cs="Times New Roman"/>
        </w:rPr>
        <w:t xml:space="preserve">undertaken </w:t>
      </w:r>
      <w:r w:rsidR="00CE320B">
        <w:rPr>
          <w:rFonts w:ascii="Times New Roman" w:hAnsi="Times New Roman" w:cs="Times New Roman"/>
        </w:rPr>
        <w:t xml:space="preserve">by an organisation to </w:t>
      </w:r>
      <w:r w:rsidR="006F2304">
        <w:rPr>
          <w:rFonts w:ascii="Times New Roman" w:hAnsi="Times New Roman" w:cs="Times New Roman"/>
        </w:rPr>
        <w:t xml:space="preserve">single out </w:t>
      </w:r>
      <w:r w:rsidR="00584A34">
        <w:rPr>
          <w:rFonts w:ascii="Times New Roman" w:hAnsi="Times New Roman" w:cs="Times New Roman"/>
        </w:rPr>
        <w:t xml:space="preserve">improvement </w:t>
      </w:r>
      <w:r w:rsidR="00CE320B">
        <w:rPr>
          <w:rFonts w:ascii="Times New Roman" w:hAnsi="Times New Roman" w:cs="Times New Roman"/>
        </w:rPr>
        <w:t>opportunit</w:t>
      </w:r>
      <w:r w:rsidR="00584A34">
        <w:rPr>
          <w:rFonts w:ascii="Times New Roman" w:hAnsi="Times New Roman" w:cs="Times New Roman"/>
        </w:rPr>
        <w:t>ies</w:t>
      </w:r>
      <w:r w:rsidR="00CE320B">
        <w:rPr>
          <w:rFonts w:ascii="Times New Roman" w:hAnsi="Times New Roman" w:cs="Times New Roman"/>
        </w:rPr>
        <w:t xml:space="preserve"> and </w:t>
      </w:r>
      <w:r w:rsidR="00A42702">
        <w:rPr>
          <w:rFonts w:ascii="Times New Roman" w:hAnsi="Times New Roman" w:cs="Times New Roman"/>
        </w:rPr>
        <w:t xml:space="preserve">areas of </w:t>
      </w:r>
      <w:r w:rsidR="00CE320B">
        <w:rPr>
          <w:rFonts w:ascii="Times New Roman" w:hAnsi="Times New Roman" w:cs="Times New Roman"/>
        </w:rPr>
        <w:t>weakness,</w:t>
      </w:r>
      <w:r w:rsidR="00A42702">
        <w:rPr>
          <w:rFonts w:ascii="Times New Roman" w:hAnsi="Times New Roman" w:cs="Times New Roman"/>
        </w:rPr>
        <w:t xml:space="preserve"> whilst</w:t>
      </w:r>
      <w:r w:rsidR="00CE320B">
        <w:rPr>
          <w:rFonts w:ascii="Times New Roman" w:hAnsi="Times New Roman" w:cs="Times New Roman"/>
        </w:rPr>
        <w:t xml:space="preserve"> </w:t>
      </w:r>
      <w:r w:rsidR="00A42702">
        <w:rPr>
          <w:rFonts w:ascii="Times New Roman" w:hAnsi="Times New Roman" w:cs="Times New Roman"/>
        </w:rPr>
        <w:t>offering</w:t>
      </w:r>
      <w:r w:rsidR="00CE320B">
        <w:rPr>
          <w:rFonts w:ascii="Times New Roman" w:hAnsi="Times New Roman" w:cs="Times New Roman"/>
        </w:rPr>
        <w:t xml:space="preserve"> guidance for areas </w:t>
      </w:r>
      <w:r w:rsidR="000555A4">
        <w:rPr>
          <w:rFonts w:ascii="Times New Roman" w:hAnsi="Times New Roman" w:cs="Times New Roman"/>
        </w:rPr>
        <w:t>to prioritise</w:t>
      </w:r>
      <w:r w:rsidR="00CE320B">
        <w:rPr>
          <w:rFonts w:ascii="Times New Roman" w:hAnsi="Times New Roman" w:cs="Times New Roman"/>
        </w:rPr>
        <w:t xml:space="preserve">. </w:t>
      </w:r>
    </w:p>
    <w:p w14:paraId="4BA9F359" w14:textId="42154E7E" w:rsidR="004663C8" w:rsidRDefault="004663C8" w:rsidP="00CE320B">
      <w:pPr>
        <w:spacing w:line="360" w:lineRule="auto"/>
        <w:jc w:val="both"/>
        <w:rPr>
          <w:rFonts w:ascii="Times New Roman" w:hAnsi="Times New Roman" w:cs="Times New Roman"/>
        </w:rPr>
      </w:pPr>
      <w:r>
        <w:rPr>
          <w:rFonts w:ascii="Times New Roman" w:hAnsi="Times New Roman" w:cs="Times New Roman"/>
        </w:rPr>
        <w:t>Looking back through the annals of time over the thirty years that Cabot Carbon</w:t>
      </w:r>
      <w:r w:rsidR="006937D5">
        <w:rPr>
          <w:rFonts w:ascii="Times New Roman" w:hAnsi="Times New Roman" w:cs="Times New Roman"/>
        </w:rPr>
        <w:t xml:space="preserve"> FMO facility in Barry has been in operation it doesn’t appear that a Lean Ass</w:t>
      </w:r>
      <w:r w:rsidR="00B16AA9">
        <w:rPr>
          <w:rFonts w:ascii="Times New Roman" w:hAnsi="Times New Roman" w:cs="Times New Roman"/>
        </w:rPr>
        <w:t xml:space="preserve">essment has been undertaken or at least if one has it has not been recorded. </w:t>
      </w:r>
      <w:r w:rsidR="006D193F">
        <w:rPr>
          <w:rFonts w:ascii="Times New Roman" w:hAnsi="Times New Roman" w:cs="Times New Roman"/>
        </w:rPr>
        <w:t>Therefore,</w:t>
      </w:r>
      <w:r w:rsidR="00AD456C">
        <w:rPr>
          <w:rFonts w:ascii="Times New Roman" w:hAnsi="Times New Roman" w:cs="Times New Roman"/>
        </w:rPr>
        <w:t xml:space="preserve"> </w:t>
      </w:r>
      <w:r w:rsidR="009E4B8C">
        <w:rPr>
          <w:rFonts w:ascii="Times New Roman" w:hAnsi="Times New Roman" w:cs="Times New Roman"/>
        </w:rPr>
        <w:t xml:space="preserve">if Lean Transformation is to be realised then </w:t>
      </w:r>
      <w:r w:rsidR="00DA273E">
        <w:rPr>
          <w:rFonts w:ascii="Times New Roman" w:hAnsi="Times New Roman" w:cs="Times New Roman"/>
        </w:rPr>
        <w:t xml:space="preserve">a full Lean Assessment will be required, </w:t>
      </w:r>
      <w:r w:rsidR="008428D0">
        <w:rPr>
          <w:rFonts w:ascii="Times New Roman" w:hAnsi="Times New Roman" w:cs="Times New Roman"/>
        </w:rPr>
        <w:t xml:space="preserve">however </w:t>
      </w:r>
      <w:r w:rsidR="00DA273E">
        <w:rPr>
          <w:rFonts w:ascii="Times New Roman" w:hAnsi="Times New Roman" w:cs="Times New Roman"/>
        </w:rPr>
        <w:t xml:space="preserve">this assessment being undertaken </w:t>
      </w:r>
      <w:r w:rsidR="001F1E3D">
        <w:rPr>
          <w:rFonts w:ascii="Times New Roman" w:hAnsi="Times New Roman" w:cs="Times New Roman"/>
        </w:rPr>
        <w:t>is concentrated on one area of the facility only</w:t>
      </w:r>
      <w:r w:rsidR="00D43403">
        <w:rPr>
          <w:rFonts w:ascii="Times New Roman" w:hAnsi="Times New Roman" w:cs="Times New Roman"/>
        </w:rPr>
        <w:t>,</w:t>
      </w:r>
      <w:r w:rsidR="001F1E3D">
        <w:rPr>
          <w:rFonts w:ascii="Times New Roman" w:hAnsi="Times New Roman" w:cs="Times New Roman"/>
        </w:rPr>
        <w:t xml:space="preserve"> being the production warehouse.</w:t>
      </w:r>
    </w:p>
    <w:p w14:paraId="0D1855B1" w14:textId="4911D7CD" w:rsidR="001F1E3D" w:rsidRDefault="001F1E3D" w:rsidP="00CE320B">
      <w:pPr>
        <w:spacing w:line="360" w:lineRule="auto"/>
        <w:jc w:val="both"/>
        <w:rPr>
          <w:rFonts w:ascii="Times New Roman" w:hAnsi="Times New Roman" w:cs="Times New Roman"/>
        </w:rPr>
      </w:pPr>
      <w:r>
        <w:rPr>
          <w:rFonts w:ascii="Times New Roman" w:hAnsi="Times New Roman" w:cs="Times New Roman"/>
        </w:rPr>
        <w:t xml:space="preserve">Whilst Lean Assessments have not </w:t>
      </w:r>
      <w:r w:rsidR="004C28C9">
        <w:rPr>
          <w:rFonts w:ascii="Times New Roman" w:hAnsi="Times New Roman" w:cs="Times New Roman"/>
        </w:rPr>
        <w:t xml:space="preserve">previously </w:t>
      </w:r>
      <w:r>
        <w:rPr>
          <w:rFonts w:ascii="Times New Roman" w:hAnsi="Times New Roman" w:cs="Times New Roman"/>
        </w:rPr>
        <w:t xml:space="preserve">been undertaken some </w:t>
      </w:r>
      <w:r w:rsidR="001B43EA">
        <w:rPr>
          <w:rFonts w:ascii="Times New Roman" w:hAnsi="Times New Roman" w:cs="Times New Roman"/>
        </w:rPr>
        <w:t>lean tool implementations have been attempted</w:t>
      </w:r>
      <w:r w:rsidR="00A03C40">
        <w:rPr>
          <w:rFonts w:ascii="Times New Roman" w:hAnsi="Times New Roman" w:cs="Times New Roman"/>
        </w:rPr>
        <w:t xml:space="preserve"> such as Visual Management to include 5S</w:t>
      </w:r>
      <w:r w:rsidR="00042145">
        <w:rPr>
          <w:rFonts w:ascii="Times New Roman" w:hAnsi="Times New Roman" w:cs="Times New Roman"/>
        </w:rPr>
        <w:t>, Layered Process Auditing</w:t>
      </w:r>
      <w:r w:rsidR="00EA2E71">
        <w:rPr>
          <w:rFonts w:ascii="Times New Roman" w:hAnsi="Times New Roman" w:cs="Times New Roman"/>
        </w:rPr>
        <w:t xml:space="preserve"> (LPA)</w:t>
      </w:r>
      <w:r w:rsidR="00042145">
        <w:rPr>
          <w:rFonts w:ascii="Times New Roman" w:hAnsi="Times New Roman" w:cs="Times New Roman"/>
        </w:rPr>
        <w:t>, Standardised Work approach</w:t>
      </w:r>
      <w:r w:rsidR="002F50A9">
        <w:rPr>
          <w:rFonts w:ascii="Times New Roman" w:hAnsi="Times New Roman" w:cs="Times New Roman"/>
        </w:rPr>
        <w:t>,</w:t>
      </w:r>
      <w:r w:rsidR="007855F9">
        <w:rPr>
          <w:rFonts w:ascii="Times New Roman" w:hAnsi="Times New Roman" w:cs="Times New Roman"/>
        </w:rPr>
        <w:t xml:space="preserve"> </w:t>
      </w:r>
      <w:r w:rsidR="002F50A9">
        <w:rPr>
          <w:rFonts w:ascii="Times New Roman" w:hAnsi="Times New Roman" w:cs="Times New Roman"/>
        </w:rPr>
        <w:t>Standup Daily Management Meetings (DMM)</w:t>
      </w:r>
      <w:r w:rsidR="000F5F62">
        <w:rPr>
          <w:rFonts w:ascii="Times New Roman" w:hAnsi="Times New Roman" w:cs="Times New Roman"/>
        </w:rPr>
        <w:t xml:space="preserve"> which highlight the required daily targets by area</w:t>
      </w:r>
      <w:r w:rsidR="00AA21F1">
        <w:rPr>
          <w:rFonts w:ascii="Times New Roman" w:hAnsi="Times New Roman" w:cs="Times New Roman"/>
        </w:rPr>
        <w:t>,</w:t>
      </w:r>
      <w:r w:rsidR="0082168D">
        <w:rPr>
          <w:rFonts w:ascii="Times New Roman" w:hAnsi="Times New Roman" w:cs="Times New Roman"/>
        </w:rPr>
        <w:t xml:space="preserve"> </w:t>
      </w:r>
      <w:r w:rsidR="00A20BB8">
        <w:rPr>
          <w:rFonts w:ascii="Times New Roman" w:hAnsi="Times New Roman" w:cs="Times New Roman"/>
        </w:rPr>
        <w:t xml:space="preserve">some </w:t>
      </w:r>
      <w:r w:rsidR="0082168D">
        <w:rPr>
          <w:rFonts w:ascii="Times New Roman" w:hAnsi="Times New Roman" w:cs="Times New Roman"/>
        </w:rPr>
        <w:t>use of A3</w:t>
      </w:r>
      <w:r w:rsidR="00034891">
        <w:rPr>
          <w:rFonts w:ascii="Times New Roman" w:hAnsi="Times New Roman" w:cs="Times New Roman"/>
        </w:rPr>
        <w:t xml:space="preserve"> Problem Solving</w:t>
      </w:r>
      <w:r w:rsidR="00E974DD">
        <w:rPr>
          <w:rFonts w:ascii="Times New Roman" w:hAnsi="Times New Roman" w:cs="Times New Roman"/>
        </w:rPr>
        <w:t xml:space="preserve"> (</w:t>
      </w:r>
      <w:r w:rsidR="00316773">
        <w:rPr>
          <w:rFonts w:ascii="Times New Roman" w:hAnsi="Times New Roman" w:cs="Times New Roman"/>
        </w:rPr>
        <w:t xml:space="preserve">example in </w:t>
      </w:r>
      <w:r w:rsidR="00E974DD" w:rsidRPr="00881A15">
        <w:rPr>
          <w:rFonts w:ascii="Times New Roman" w:hAnsi="Times New Roman" w:cs="Times New Roman"/>
          <w:color w:val="000000" w:themeColor="text1"/>
        </w:rPr>
        <w:t xml:space="preserve">Appendix </w:t>
      </w:r>
      <w:r w:rsidR="00881A15" w:rsidRPr="00881A15">
        <w:rPr>
          <w:rFonts w:ascii="Times New Roman" w:hAnsi="Times New Roman" w:cs="Times New Roman"/>
          <w:color w:val="000000" w:themeColor="text1"/>
        </w:rPr>
        <w:t>19</w:t>
      </w:r>
      <w:r w:rsidR="00E974DD">
        <w:rPr>
          <w:rFonts w:ascii="Times New Roman" w:hAnsi="Times New Roman" w:cs="Times New Roman"/>
        </w:rPr>
        <w:t>)</w:t>
      </w:r>
      <w:r w:rsidR="00316773">
        <w:rPr>
          <w:rFonts w:ascii="Times New Roman" w:hAnsi="Times New Roman" w:cs="Times New Roman"/>
        </w:rPr>
        <w:t xml:space="preserve">, </w:t>
      </w:r>
      <w:r w:rsidR="00A20BB8">
        <w:rPr>
          <w:rFonts w:ascii="Times New Roman" w:hAnsi="Times New Roman" w:cs="Times New Roman"/>
        </w:rPr>
        <w:t>along with a handful of Kaizen events</w:t>
      </w:r>
      <w:r w:rsidR="00681835">
        <w:rPr>
          <w:rFonts w:ascii="Times New Roman" w:hAnsi="Times New Roman" w:cs="Times New Roman"/>
        </w:rPr>
        <w:t xml:space="preserve"> being undertaken</w:t>
      </w:r>
      <w:r w:rsidR="007855F9">
        <w:rPr>
          <w:rFonts w:ascii="Times New Roman" w:hAnsi="Times New Roman" w:cs="Times New Roman"/>
        </w:rPr>
        <w:t>,</w:t>
      </w:r>
      <w:r w:rsidR="00001150">
        <w:rPr>
          <w:rFonts w:ascii="Times New Roman" w:hAnsi="Times New Roman" w:cs="Times New Roman"/>
        </w:rPr>
        <w:t xml:space="preserve"> with not all being sustained</w:t>
      </w:r>
      <w:r w:rsidR="00AA21F1">
        <w:rPr>
          <w:rFonts w:ascii="Times New Roman" w:hAnsi="Times New Roman" w:cs="Times New Roman"/>
        </w:rPr>
        <w:t>. T</w:t>
      </w:r>
      <w:r w:rsidR="00C06B22">
        <w:rPr>
          <w:rFonts w:ascii="Times New Roman" w:hAnsi="Times New Roman" w:cs="Times New Roman"/>
        </w:rPr>
        <w:t xml:space="preserve">he lack of sustaining </w:t>
      </w:r>
      <w:r w:rsidR="00AA21F1">
        <w:rPr>
          <w:rFonts w:ascii="Times New Roman" w:hAnsi="Times New Roman" w:cs="Times New Roman"/>
        </w:rPr>
        <w:t xml:space="preserve">is </w:t>
      </w:r>
      <w:r w:rsidR="00C06B22">
        <w:rPr>
          <w:rFonts w:ascii="Times New Roman" w:hAnsi="Times New Roman" w:cs="Times New Roman"/>
        </w:rPr>
        <w:t xml:space="preserve">most likely </w:t>
      </w:r>
      <w:r w:rsidR="00E1559D">
        <w:rPr>
          <w:rFonts w:ascii="Times New Roman" w:hAnsi="Times New Roman" w:cs="Times New Roman"/>
        </w:rPr>
        <w:t xml:space="preserve">in some cases </w:t>
      </w:r>
      <w:r w:rsidR="00C06B22">
        <w:rPr>
          <w:rFonts w:ascii="Times New Roman" w:hAnsi="Times New Roman" w:cs="Times New Roman"/>
        </w:rPr>
        <w:t xml:space="preserve">due to a poor level of understanding </w:t>
      </w:r>
      <w:r w:rsidR="00FF7B9E">
        <w:rPr>
          <w:rFonts w:ascii="Times New Roman" w:hAnsi="Times New Roman" w:cs="Times New Roman"/>
        </w:rPr>
        <w:t>based on limited training undertaken for facility personnel to fully understand the concepts</w:t>
      </w:r>
      <w:r w:rsidR="00FC2DFE">
        <w:rPr>
          <w:rFonts w:ascii="Times New Roman" w:hAnsi="Times New Roman" w:cs="Times New Roman"/>
        </w:rPr>
        <w:t xml:space="preserve">, however the COVID 19 Pandemic also disrupted the </w:t>
      </w:r>
      <w:r w:rsidR="002C297D">
        <w:rPr>
          <w:rFonts w:ascii="Times New Roman" w:hAnsi="Times New Roman" w:cs="Times New Roman"/>
        </w:rPr>
        <w:t xml:space="preserve">Standup </w:t>
      </w:r>
      <w:r w:rsidR="00FC2DFE">
        <w:rPr>
          <w:rFonts w:ascii="Times New Roman" w:hAnsi="Times New Roman" w:cs="Times New Roman"/>
        </w:rPr>
        <w:t>DMM</w:t>
      </w:r>
      <w:r w:rsidR="002C297D">
        <w:rPr>
          <w:rFonts w:ascii="Times New Roman" w:hAnsi="Times New Roman" w:cs="Times New Roman"/>
        </w:rPr>
        <w:t xml:space="preserve"> at area of work </w:t>
      </w:r>
      <w:r w:rsidR="001E3599">
        <w:rPr>
          <w:rFonts w:ascii="Times New Roman" w:hAnsi="Times New Roman" w:cs="Times New Roman"/>
        </w:rPr>
        <w:t xml:space="preserve">based on the need to reduce people interactions </w:t>
      </w:r>
      <w:r w:rsidR="0093157B">
        <w:rPr>
          <w:rFonts w:ascii="Times New Roman" w:hAnsi="Times New Roman" w:cs="Times New Roman"/>
        </w:rPr>
        <w:t xml:space="preserve">along with many individuals within the facility defaulting to working from home </w:t>
      </w:r>
      <w:r w:rsidR="001E3599">
        <w:rPr>
          <w:rFonts w:ascii="Times New Roman" w:hAnsi="Times New Roman" w:cs="Times New Roman"/>
        </w:rPr>
        <w:t>with th</w:t>
      </w:r>
      <w:r w:rsidR="006E6F49">
        <w:rPr>
          <w:rFonts w:ascii="Times New Roman" w:hAnsi="Times New Roman" w:cs="Times New Roman"/>
        </w:rPr>
        <w:t>e</w:t>
      </w:r>
      <w:r w:rsidR="001E3599">
        <w:rPr>
          <w:rFonts w:ascii="Times New Roman" w:hAnsi="Times New Roman" w:cs="Times New Roman"/>
        </w:rPr>
        <w:t>s</w:t>
      </w:r>
      <w:r w:rsidR="006E6F49">
        <w:rPr>
          <w:rFonts w:ascii="Times New Roman" w:hAnsi="Times New Roman" w:cs="Times New Roman"/>
        </w:rPr>
        <w:t>e meetings</w:t>
      </w:r>
      <w:r w:rsidR="001E3599">
        <w:rPr>
          <w:rFonts w:ascii="Times New Roman" w:hAnsi="Times New Roman" w:cs="Times New Roman"/>
        </w:rPr>
        <w:t xml:space="preserve"> instead mov</w:t>
      </w:r>
      <w:r w:rsidR="006E6F49">
        <w:rPr>
          <w:rFonts w:ascii="Times New Roman" w:hAnsi="Times New Roman" w:cs="Times New Roman"/>
        </w:rPr>
        <w:t>ing</w:t>
      </w:r>
      <w:r w:rsidR="001E3599">
        <w:rPr>
          <w:rFonts w:ascii="Times New Roman" w:hAnsi="Times New Roman" w:cs="Times New Roman"/>
        </w:rPr>
        <w:t xml:space="preserve"> to an electronic format</w:t>
      </w:r>
      <w:r w:rsidR="006E6F49">
        <w:rPr>
          <w:rFonts w:ascii="Times New Roman" w:hAnsi="Times New Roman" w:cs="Times New Roman"/>
        </w:rPr>
        <w:t>.</w:t>
      </w:r>
      <w:r w:rsidR="001E3599">
        <w:rPr>
          <w:rFonts w:ascii="Times New Roman" w:hAnsi="Times New Roman" w:cs="Times New Roman"/>
        </w:rPr>
        <w:t xml:space="preserve"> </w:t>
      </w:r>
      <w:r w:rsidR="006E6F49">
        <w:rPr>
          <w:rFonts w:ascii="Times New Roman" w:hAnsi="Times New Roman" w:cs="Times New Roman"/>
        </w:rPr>
        <w:t>The meetings</w:t>
      </w:r>
      <w:r w:rsidR="00B67E13">
        <w:rPr>
          <w:rFonts w:ascii="Times New Roman" w:hAnsi="Times New Roman" w:cs="Times New Roman"/>
        </w:rPr>
        <w:t xml:space="preserve"> moving to a virtual format</w:t>
      </w:r>
      <w:r w:rsidR="001E3599">
        <w:rPr>
          <w:rFonts w:ascii="Times New Roman" w:hAnsi="Times New Roman" w:cs="Times New Roman"/>
        </w:rPr>
        <w:t xml:space="preserve"> </w:t>
      </w:r>
      <w:r w:rsidR="00BB2C55">
        <w:rPr>
          <w:rFonts w:ascii="Times New Roman" w:hAnsi="Times New Roman" w:cs="Times New Roman"/>
        </w:rPr>
        <w:t>has had a negative impact in the production warehouse</w:t>
      </w:r>
      <w:r w:rsidR="00311882">
        <w:rPr>
          <w:rFonts w:ascii="Times New Roman" w:hAnsi="Times New Roman" w:cs="Times New Roman"/>
        </w:rPr>
        <w:t xml:space="preserve"> with regards to visual targets and inclusion in the meetings</w:t>
      </w:r>
      <w:r w:rsidR="001D6893">
        <w:rPr>
          <w:rFonts w:ascii="Times New Roman" w:hAnsi="Times New Roman" w:cs="Times New Roman"/>
        </w:rPr>
        <w:t xml:space="preserve"> </w:t>
      </w:r>
      <w:r w:rsidR="00B869CC">
        <w:rPr>
          <w:rFonts w:ascii="Times New Roman" w:hAnsi="Times New Roman" w:cs="Times New Roman"/>
        </w:rPr>
        <w:t>suppressing</w:t>
      </w:r>
      <w:r w:rsidR="00B67E13">
        <w:rPr>
          <w:rFonts w:ascii="Times New Roman" w:hAnsi="Times New Roman" w:cs="Times New Roman"/>
        </w:rPr>
        <w:t xml:space="preserve"> the area technician</w:t>
      </w:r>
      <w:r w:rsidR="007F05B0">
        <w:rPr>
          <w:rFonts w:ascii="Times New Roman" w:hAnsi="Times New Roman" w:cs="Times New Roman"/>
        </w:rPr>
        <w:t>’</w:t>
      </w:r>
      <w:r w:rsidR="00B67E13">
        <w:rPr>
          <w:rFonts w:ascii="Times New Roman" w:hAnsi="Times New Roman" w:cs="Times New Roman"/>
        </w:rPr>
        <w:t xml:space="preserve">s ability to discuss </w:t>
      </w:r>
      <w:r w:rsidR="007F05B0">
        <w:rPr>
          <w:rFonts w:ascii="Times New Roman" w:hAnsi="Times New Roman" w:cs="Times New Roman"/>
        </w:rPr>
        <w:t>daily issues openly</w:t>
      </w:r>
      <w:r w:rsidR="00BB2C55">
        <w:rPr>
          <w:rFonts w:ascii="Times New Roman" w:hAnsi="Times New Roman" w:cs="Times New Roman"/>
        </w:rPr>
        <w:t>.</w:t>
      </w:r>
      <w:r w:rsidR="00DA31F3">
        <w:rPr>
          <w:rFonts w:ascii="Times New Roman" w:hAnsi="Times New Roman" w:cs="Times New Roman"/>
        </w:rPr>
        <w:t xml:space="preserve"> </w:t>
      </w:r>
      <w:r w:rsidR="00BB2C55">
        <w:rPr>
          <w:rFonts w:ascii="Times New Roman" w:hAnsi="Times New Roman" w:cs="Times New Roman"/>
        </w:rPr>
        <w:t xml:space="preserve"> </w:t>
      </w:r>
      <w:r w:rsidR="00FC2DFE">
        <w:rPr>
          <w:rFonts w:ascii="Times New Roman" w:hAnsi="Times New Roman" w:cs="Times New Roman"/>
        </w:rPr>
        <w:t xml:space="preserve"> </w:t>
      </w:r>
    </w:p>
    <w:p w14:paraId="643B072C" w14:textId="4F38428B" w:rsidR="0068588A" w:rsidRDefault="00637EE0" w:rsidP="0014648A">
      <w:pPr>
        <w:spacing w:line="240" w:lineRule="auto"/>
        <w:jc w:val="center"/>
        <w:rPr>
          <w:rFonts w:ascii="Times New Roman" w:hAnsi="Times New Roman" w:cs="Times New Roman"/>
        </w:rPr>
      </w:pPr>
      <w:r w:rsidRPr="00637EE0">
        <w:rPr>
          <w:rFonts w:ascii="Times New Roman" w:hAnsi="Times New Roman" w:cs="Times New Roman"/>
          <w:noProof/>
        </w:rPr>
        <w:drawing>
          <wp:inline distT="0" distB="0" distL="0" distR="0" wp14:anchorId="2B0CBDB1" wp14:editId="0B7D51B3">
            <wp:extent cx="5958205" cy="1675181"/>
            <wp:effectExtent l="0" t="0" r="4445" b="12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70003" cy="1678498"/>
                    </a:xfrm>
                    <a:prstGeom prst="rect">
                      <a:avLst/>
                    </a:prstGeom>
                  </pic:spPr>
                </pic:pic>
              </a:graphicData>
            </a:graphic>
          </wp:inline>
        </w:drawing>
      </w:r>
    </w:p>
    <w:p w14:paraId="3C5DA9AF" w14:textId="3FA1063E" w:rsidR="0014648A" w:rsidRDefault="0014648A" w:rsidP="0014648A">
      <w:pPr>
        <w:spacing w:line="240" w:lineRule="auto"/>
        <w:jc w:val="right"/>
        <w:rPr>
          <w:rFonts w:ascii="Times New Roman" w:hAnsi="Times New Roman" w:cs="Times New Roman"/>
        </w:rPr>
      </w:pPr>
      <w:r>
        <w:rPr>
          <w:rFonts w:ascii="Times New Roman" w:hAnsi="Times New Roman" w:cs="Times New Roman"/>
        </w:rPr>
        <w:t>Figure 2</w:t>
      </w:r>
      <w:r w:rsidR="003750D9">
        <w:rPr>
          <w:rFonts w:ascii="Times New Roman" w:hAnsi="Times New Roman" w:cs="Times New Roman"/>
        </w:rPr>
        <w:t>3</w:t>
      </w:r>
      <w:r>
        <w:rPr>
          <w:rFonts w:ascii="Times New Roman" w:hAnsi="Times New Roman" w:cs="Times New Roman"/>
        </w:rPr>
        <w:t xml:space="preserve"> – Examples </w:t>
      </w:r>
      <w:r w:rsidR="008C0302">
        <w:rPr>
          <w:rFonts w:ascii="Times New Roman" w:hAnsi="Times New Roman" w:cs="Times New Roman"/>
        </w:rPr>
        <w:t xml:space="preserve">of 5S and Visual DMM at the Cabot Carbon Production Warehouse </w:t>
      </w:r>
    </w:p>
    <w:p w14:paraId="69298280" w14:textId="77777777" w:rsidR="0014648A" w:rsidRPr="0014648A" w:rsidRDefault="0014648A" w:rsidP="0014648A">
      <w:pPr>
        <w:spacing w:line="360" w:lineRule="auto"/>
        <w:jc w:val="center"/>
        <w:rPr>
          <w:rFonts w:ascii="Times New Roman" w:hAnsi="Times New Roman" w:cs="Times New Roman"/>
        </w:rPr>
      </w:pPr>
    </w:p>
    <w:p w14:paraId="27D4E93E" w14:textId="77777777" w:rsidR="00191792" w:rsidRPr="00D007CC" w:rsidRDefault="00191792" w:rsidP="0068588A">
      <w:pPr>
        <w:spacing w:line="360" w:lineRule="auto"/>
        <w:jc w:val="both"/>
        <w:rPr>
          <w:rFonts w:ascii="Times New Roman" w:hAnsi="Times New Roman" w:cs="Times New Roman"/>
          <w:color w:val="FF0000"/>
        </w:rPr>
      </w:pPr>
    </w:p>
    <w:p w14:paraId="0E1013C5" w14:textId="243EA1DA" w:rsidR="00D22039" w:rsidRDefault="00D22039" w:rsidP="006D3341">
      <w:pPr>
        <w:pStyle w:val="Heading2"/>
        <w:spacing w:line="360" w:lineRule="auto"/>
      </w:pPr>
      <w:bookmarkStart w:id="56" w:name="_Toc101693688"/>
      <w:r>
        <w:lastRenderedPageBreak/>
        <w:t>4.</w:t>
      </w:r>
      <w:r w:rsidR="00E64906">
        <w:t>3</w:t>
      </w:r>
      <w:r>
        <w:t xml:space="preserve"> VSM Current State</w:t>
      </w:r>
      <w:bookmarkEnd w:id="56"/>
    </w:p>
    <w:p w14:paraId="41940CCA" w14:textId="15F66B91" w:rsidR="006D3341" w:rsidRDefault="001972BA" w:rsidP="00553841">
      <w:pPr>
        <w:spacing w:line="360" w:lineRule="auto"/>
        <w:jc w:val="both"/>
        <w:rPr>
          <w:rFonts w:ascii="Times New Roman" w:hAnsi="Times New Roman" w:cs="Times New Roman"/>
          <w:lang w:val="en-GB"/>
        </w:rPr>
      </w:pPr>
      <w:r>
        <w:rPr>
          <w:rFonts w:ascii="Times New Roman" w:hAnsi="Times New Roman" w:cs="Times New Roman"/>
          <w:lang w:val="en-GB"/>
        </w:rPr>
        <w:t xml:space="preserve">To aid with understanding the </w:t>
      </w:r>
      <w:r w:rsidR="00FC46CF">
        <w:rPr>
          <w:rFonts w:ascii="Times New Roman" w:hAnsi="Times New Roman" w:cs="Times New Roman"/>
          <w:lang w:val="en-GB"/>
        </w:rPr>
        <w:t xml:space="preserve">activities within the </w:t>
      </w:r>
      <w:r>
        <w:rPr>
          <w:rFonts w:ascii="Times New Roman" w:hAnsi="Times New Roman" w:cs="Times New Roman"/>
          <w:lang w:val="en-GB"/>
        </w:rPr>
        <w:t xml:space="preserve">production warehouse further with a view to </w:t>
      </w:r>
      <w:r w:rsidR="00553841">
        <w:rPr>
          <w:rFonts w:ascii="Times New Roman" w:hAnsi="Times New Roman" w:cs="Times New Roman"/>
          <w:lang w:val="en-GB"/>
        </w:rPr>
        <w:t>revealing where wastes</w:t>
      </w:r>
      <w:r w:rsidR="00BA1F13">
        <w:rPr>
          <w:rFonts w:ascii="Times New Roman" w:hAnsi="Times New Roman" w:cs="Times New Roman"/>
          <w:lang w:val="en-GB"/>
        </w:rPr>
        <w:t xml:space="preserve"> may exist</w:t>
      </w:r>
      <w:r w:rsidR="00553841">
        <w:rPr>
          <w:rFonts w:ascii="Times New Roman" w:hAnsi="Times New Roman" w:cs="Times New Roman"/>
          <w:lang w:val="en-GB"/>
        </w:rPr>
        <w:t xml:space="preserve"> as measured under </w:t>
      </w:r>
      <w:r w:rsidR="00C4184F">
        <w:rPr>
          <w:rFonts w:ascii="Times New Roman" w:hAnsi="Times New Roman" w:cs="Times New Roman"/>
          <w:lang w:val="en-GB"/>
        </w:rPr>
        <w:t xml:space="preserve">the </w:t>
      </w:r>
      <w:r w:rsidR="00710D5F" w:rsidRPr="00710D5F">
        <w:rPr>
          <w:rFonts w:ascii="Times New Roman" w:hAnsi="Times New Roman" w:cs="Times New Roman"/>
          <w:i/>
          <w:iCs/>
          <w:lang w:val="en-GB"/>
        </w:rPr>
        <w:t>‘Eight Wastes</w:t>
      </w:r>
      <w:r w:rsidR="00710D5F">
        <w:rPr>
          <w:rFonts w:ascii="Times New Roman" w:hAnsi="Times New Roman" w:cs="Times New Roman"/>
          <w:i/>
          <w:iCs/>
          <w:lang w:val="en-GB"/>
        </w:rPr>
        <w:t>’</w:t>
      </w:r>
      <w:r w:rsidR="00BA1F13">
        <w:rPr>
          <w:rFonts w:ascii="Times New Roman" w:hAnsi="Times New Roman" w:cs="Times New Roman"/>
          <w:i/>
          <w:iCs/>
          <w:lang w:val="en-GB"/>
        </w:rPr>
        <w:t xml:space="preserve"> </w:t>
      </w:r>
      <w:r w:rsidR="00BA1F13">
        <w:rPr>
          <w:rFonts w:ascii="Times New Roman" w:hAnsi="Times New Roman" w:cs="Times New Roman"/>
          <w:lang w:val="en-GB"/>
        </w:rPr>
        <w:t xml:space="preserve">discussed </w:t>
      </w:r>
      <w:r w:rsidR="00271914">
        <w:rPr>
          <w:rFonts w:ascii="Times New Roman" w:hAnsi="Times New Roman" w:cs="Times New Roman"/>
          <w:lang w:val="en-GB"/>
        </w:rPr>
        <w:t>in section 3.2.1</w:t>
      </w:r>
      <w:r w:rsidR="00271914" w:rsidRPr="00271914">
        <w:t xml:space="preserve"> </w:t>
      </w:r>
      <w:r w:rsidR="00323199" w:rsidRPr="00323199">
        <w:rPr>
          <w:i/>
          <w:iCs/>
        </w:rPr>
        <w:t>(</w:t>
      </w:r>
      <w:r w:rsidR="00271914" w:rsidRPr="00323199">
        <w:rPr>
          <w:rFonts w:ascii="Times New Roman" w:hAnsi="Times New Roman" w:cs="Times New Roman"/>
          <w:i/>
          <w:iCs/>
          <w:lang w:val="en-GB"/>
        </w:rPr>
        <w:t>Ohno’s 7 Wastes – Muda</w:t>
      </w:r>
      <w:r w:rsidR="00323199" w:rsidRPr="00323199">
        <w:rPr>
          <w:rFonts w:ascii="Times New Roman" w:hAnsi="Times New Roman" w:cs="Times New Roman"/>
          <w:i/>
          <w:iCs/>
          <w:lang w:val="en-GB"/>
        </w:rPr>
        <w:t>)</w:t>
      </w:r>
      <w:r w:rsidR="00323199">
        <w:rPr>
          <w:rFonts w:ascii="Times New Roman" w:hAnsi="Times New Roman" w:cs="Times New Roman"/>
          <w:lang w:val="en-GB"/>
        </w:rPr>
        <w:t xml:space="preserve"> a </w:t>
      </w:r>
      <w:r w:rsidR="00B11177" w:rsidRPr="00B11177">
        <w:rPr>
          <w:rFonts w:ascii="Times New Roman" w:hAnsi="Times New Roman" w:cs="Times New Roman"/>
          <w:i/>
          <w:iCs/>
          <w:lang w:val="en-GB"/>
        </w:rPr>
        <w:t>‘Value Stream Mapping</w:t>
      </w:r>
      <w:r w:rsidR="009E64EE">
        <w:rPr>
          <w:rFonts w:ascii="Times New Roman" w:hAnsi="Times New Roman" w:cs="Times New Roman"/>
          <w:i/>
          <w:iCs/>
          <w:lang w:val="en-GB"/>
        </w:rPr>
        <w:t xml:space="preserve"> (VSM)</w:t>
      </w:r>
      <w:r w:rsidR="00B11177" w:rsidRPr="00B11177">
        <w:rPr>
          <w:rFonts w:ascii="Times New Roman" w:hAnsi="Times New Roman" w:cs="Times New Roman"/>
          <w:i/>
          <w:iCs/>
          <w:lang w:val="en-GB"/>
        </w:rPr>
        <w:t>’</w:t>
      </w:r>
      <w:r w:rsidR="00B11177">
        <w:rPr>
          <w:rFonts w:ascii="Times New Roman" w:hAnsi="Times New Roman" w:cs="Times New Roman"/>
          <w:i/>
          <w:iCs/>
          <w:lang w:val="en-GB"/>
        </w:rPr>
        <w:t xml:space="preserve"> </w:t>
      </w:r>
      <w:r w:rsidR="00FC46CF">
        <w:rPr>
          <w:rFonts w:ascii="Times New Roman" w:hAnsi="Times New Roman" w:cs="Times New Roman"/>
          <w:lang w:val="en-GB"/>
        </w:rPr>
        <w:t xml:space="preserve">exercise </w:t>
      </w:r>
      <w:r w:rsidR="00B11177">
        <w:rPr>
          <w:rFonts w:ascii="Times New Roman" w:hAnsi="Times New Roman" w:cs="Times New Roman"/>
          <w:lang w:val="en-GB"/>
        </w:rPr>
        <w:t xml:space="preserve">was </w:t>
      </w:r>
      <w:r w:rsidR="001563DF">
        <w:rPr>
          <w:rFonts w:ascii="Times New Roman" w:hAnsi="Times New Roman" w:cs="Times New Roman"/>
          <w:lang w:val="en-GB"/>
        </w:rPr>
        <w:t>undertaken</w:t>
      </w:r>
      <w:r w:rsidR="00444C2C">
        <w:rPr>
          <w:rFonts w:ascii="Times New Roman" w:hAnsi="Times New Roman" w:cs="Times New Roman"/>
          <w:lang w:val="en-GB"/>
        </w:rPr>
        <w:t xml:space="preserve"> (see Figure 2</w:t>
      </w:r>
      <w:r w:rsidR="008D6552">
        <w:rPr>
          <w:rFonts w:ascii="Times New Roman" w:hAnsi="Times New Roman" w:cs="Times New Roman"/>
          <w:lang w:val="en-GB"/>
        </w:rPr>
        <w:t>4</w:t>
      </w:r>
      <w:r w:rsidR="00444C2C">
        <w:rPr>
          <w:rFonts w:ascii="Times New Roman" w:hAnsi="Times New Roman" w:cs="Times New Roman"/>
          <w:lang w:val="en-GB"/>
        </w:rPr>
        <w:t>)</w:t>
      </w:r>
      <w:r w:rsidR="001563DF">
        <w:rPr>
          <w:rFonts w:ascii="Times New Roman" w:hAnsi="Times New Roman" w:cs="Times New Roman"/>
          <w:lang w:val="en-GB"/>
        </w:rPr>
        <w:t xml:space="preserve">. </w:t>
      </w:r>
      <w:r w:rsidR="0001133E">
        <w:rPr>
          <w:rFonts w:ascii="Times New Roman" w:hAnsi="Times New Roman" w:cs="Times New Roman"/>
          <w:lang w:val="en-GB"/>
        </w:rPr>
        <w:t xml:space="preserve">When undertaking </w:t>
      </w:r>
      <w:r w:rsidR="00043C5C">
        <w:rPr>
          <w:rFonts w:ascii="Times New Roman" w:hAnsi="Times New Roman" w:cs="Times New Roman"/>
          <w:lang w:val="en-GB"/>
        </w:rPr>
        <w:t>the mapping</w:t>
      </w:r>
      <w:r w:rsidR="00674ED2">
        <w:rPr>
          <w:rFonts w:ascii="Times New Roman" w:hAnsi="Times New Roman" w:cs="Times New Roman"/>
          <w:lang w:val="en-GB"/>
        </w:rPr>
        <w:t xml:space="preserve"> </w:t>
      </w:r>
      <w:r w:rsidR="009D72EB">
        <w:rPr>
          <w:rFonts w:ascii="Times New Roman" w:hAnsi="Times New Roman" w:cs="Times New Roman"/>
          <w:lang w:val="en-GB"/>
        </w:rPr>
        <w:t>exercise,</w:t>
      </w:r>
      <w:r w:rsidR="00043C5C">
        <w:rPr>
          <w:rFonts w:ascii="Times New Roman" w:hAnsi="Times New Roman" w:cs="Times New Roman"/>
          <w:lang w:val="en-GB"/>
        </w:rPr>
        <w:t xml:space="preserve"> the </w:t>
      </w:r>
      <w:r w:rsidR="00D3753D">
        <w:rPr>
          <w:rFonts w:ascii="Times New Roman" w:hAnsi="Times New Roman" w:cs="Times New Roman"/>
          <w:lang w:val="en-GB"/>
        </w:rPr>
        <w:t xml:space="preserve">production plan </w:t>
      </w:r>
      <w:r w:rsidR="004D3D15">
        <w:rPr>
          <w:rFonts w:ascii="Times New Roman" w:hAnsi="Times New Roman" w:cs="Times New Roman"/>
          <w:lang w:val="en-GB"/>
        </w:rPr>
        <w:t>from</w:t>
      </w:r>
      <w:r w:rsidR="00104A80">
        <w:rPr>
          <w:rFonts w:ascii="Times New Roman" w:hAnsi="Times New Roman" w:cs="Times New Roman"/>
          <w:lang w:val="en-GB"/>
        </w:rPr>
        <w:t xml:space="preserve"> table 12 </w:t>
      </w:r>
      <w:r w:rsidR="00D3753D">
        <w:rPr>
          <w:rFonts w:ascii="Times New Roman" w:hAnsi="Times New Roman" w:cs="Times New Roman"/>
          <w:lang w:val="en-GB"/>
        </w:rPr>
        <w:t xml:space="preserve">for </w:t>
      </w:r>
      <w:r w:rsidR="00043C5C">
        <w:rPr>
          <w:rFonts w:ascii="Times New Roman" w:hAnsi="Times New Roman" w:cs="Times New Roman"/>
          <w:lang w:val="en-GB"/>
        </w:rPr>
        <w:t>Fiscal Year (FY) 22</w:t>
      </w:r>
      <w:r w:rsidR="00196881">
        <w:rPr>
          <w:rFonts w:ascii="Times New Roman" w:hAnsi="Times New Roman" w:cs="Times New Roman"/>
          <w:lang w:val="en-GB"/>
        </w:rPr>
        <w:t xml:space="preserve"> was used </w:t>
      </w:r>
      <w:r w:rsidR="00D3753D">
        <w:rPr>
          <w:rFonts w:ascii="Times New Roman" w:hAnsi="Times New Roman" w:cs="Times New Roman"/>
          <w:lang w:val="en-GB"/>
        </w:rPr>
        <w:t>as the basis</w:t>
      </w:r>
      <w:r w:rsidR="002E4E50">
        <w:rPr>
          <w:rFonts w:ascii="Times New Roman" w:hAnsi="Times New Roman" w:cs="Times New Roman"/>
          <w:lang w:val="en-GB"/>
        </w:rPr>
        <w:t xml:space="preserve"> of the required throughput</w:t>
      </w:r>
      <w:r w:rsidR="009E64EE">
        <w:rPr>
          <w:rFonts w:ascii="Times New Roman" w:hAnsi="Times New Roman" w:cs="Times New Roman"/>
          <w:lang w:val="en-GB"/>
        </w:rPr>
        <w:t xml:space="preserve"> – By way of a reminder it needs to be understood that </w:t>
      </w:r>
      <w:r w:rsidR="007C79D7">
        <w:rPr>
          <w:rFonts w:ascii="Times New Roman" w:hAnsi="Times New Roman" w:cs="Times New Roman"/>
          <w:lang w:val="en-GB"/>
        </w:rPr>
        <w:t xml:space="preserve">whilst VSM is an important tool within </w:t>
      </w:r>
      <w:r w:rsidR="007C79D7" w:rsidRPr="007C79D7">
        <w:rPr>
          <w:rFonts w:ascii="Times New Roman" w:hAnsi="Times New Roman" w:cs="Times New Roman"/>
          <w:i/>
          <w:iCs/>
          <w:lang w:val="en-GB"/>
        </w:rPr>
        <w:t>‘Lean’</w:t>
      </w:r>
      <w:r w:rsidR="007C79D7">
        <w:rPr>
          <w:rFonts w:ascii="Times New Roman" w:hAnsi="Times New Roman" w:cs="Times New Roman"/>
          <w:i/>
          <w:iCs/>
          <w:lang w:val="en-GB"/>
        </w:rPr>
        <w:t xml:space="preserve"> </w:t>
      </w:r>
      <w:r w:rsidR="007C79D7">
        <w:rPr>
          <w:rFonts w:ascii="Times New Roman" w:hAnsi="Times New Roman" w:cs="Times New Roman"/>
          <w:lang w:val="en-GB"/>
        </w:rPr>
        <w:t>it is a static process based on a point or points in time</w:t>
      </w:r>
      <w:r w:rsidR="00D46638">
        <w:rPr>
          <w:rFonts w:ascii="Times New Roman" w:hAnsi="Times New Roman" w:cs="Times New Roman"/>
          <w:lang w:val="en-GB"/>
        </w:rPr>
        <w:t xml:space="preserve"> </w:t>
      </w:r>
      <w:r w:rsidR="00EE585D">
        <w:rPr>
          <w:rFonts w:ascii="Times New Roman" w:hAnsi="Times New Roman" w:cs="Times New Roman"/>
          <w:lang w:val="en-GB"/>
        </w:rPr>
        <w:t xml:space="preserve">at a </w:t>
      </w:r>
      <w:r w:rsidR="0058724E">
        <w:rPr>
          <w:rFonts w:ascii="Times New Roman" w:hAnsi="Times New Roman" w:cs="Times New Roman"/>
          <w:lang w:val="en-GB"/>
        </w:rPr>
        <w:t>‘</w:t>
      </w:r>
      <w:r w:rsidR="00EE585D" w:rsidRPr="00EE585D">
        <w:rPr>
          <w:rFonts w:ascii="Times New Roman" w:hAnsi="Times New Roman" w:cs="Times New Roman"/>
          <w:i/>
          <w:iCs/>
          <w:lang w:val="en-GB"/>
        </w:rPr>
        <w:t>Macro</w:t>
      </w:r>
      <w:r w:rsidR="00EE585D">
        <w:rPr>
          <w:rFonts w:ascii="Times New Roman" w:hAnsi="Times New Roman" w:cs="Times New Roman"/>
          <w:lang w:val="en-GB"/>
        </w:rPr>
        <w:t xml:space="preserve"> </w:t>
      </w:r>
      <w:r w:rsidR="00EB771C" w:rsidRPr="00EB771C">
        <w:rPr>
          <w:rFonts w:ascii="Times New Roman" w:hAnsi="Times New Roman" w:cs="Times New Roman"/>
          <w:i/>
          <w:iCs/>
          <w:lang w:val="en-GB"/>
        </w:rPr>
        <w:t>L</w:t>
      </w:r>
      <w:r w:rsidR="00EE585D" w:rsidRPr="00EB771C">
        <w:rPr>
          <w:rFonts w:ascii="Times New Roman" w:hAnsi="Times New Roman" w:cs="Times New Roman"/>
          <w:i/>
          <w:iCs/>
          <w:lang w:val="en-GB"/>
        </w:rPr>
        <w:t>evel</w:t>
      </w:r>
      <w:r w:rsidR="0058724E">
        <w:rPr>
          <w:rFonts w:ascii="Times New Roman" w:hAnsi="Times New Roman" w:cs="Times New Roman"/>
          <w:i/>
          <w:iCs/>
          <w:lang w:val="en-GB"/>
        </w:rPr>
        <w:t>’</w:t>
      </w:r>
      <w:r w:rsidR="00EE585D">
        <w:rPr>
          <w:rFonts w:ascii="Times New Roman" w:hAnsi="Times New Roman" w:cs="Times New Roman"/>
          <w:lang w:val="en-GB"/>
        </w:rPr>
        <w:t xml:space="preserve"> </w:t>
      </w:r>
      <w:r w:rsidR="00D46638">
        <w:rPr>
          <w:rFonts w:ascii="Times New Roman" w:hAnsi="Times New Roman" w:cs="Times New Roman"/>
          <w:lang w:val="en-GB"/>
        </w:rPr>
        <w:t>so may not unearth all problems within the process being mapped</w:t>
      </w:r>
      <w:r w:rsidR="00EE585D">
        <w:rPr>
          <w:rFonts w:ascii="Times New Roman" w:hAnsi="Times New Roman" w:cs="Times New Roman"/>
          <w:lang w:val="en-GB"/>
        </w:rPr>
        <w:t>.</w:t>
      </w:r>
    </w:p>
    <w:p w14:paraId="06B262C5" w14:textId="5FB1639E" w:rsidR="00681D22" w:rsidRDefault="00415042" w:rsidP="00553841">
      <w:pPr>
        <w:spacing w:line="360" w:lineRule="auto"/>
        <w:jc w:val="both"/>
        <w:rPr>
          <w:rFonts w:ascii="Times New Roman" w:hAnsi="Times New Roman" w:cs="Times New Roman"/>
          <w:lang w:val="en-GB"/>
        </w:rPr>
      </w:pPr>
      <w:r>
        <w:rPr>
          <w:rFonts w:ascii="Times New Roman" w:hAnsi="Times New Roman" w:cs="Times New Roman"/>
          <w:lang w:val="en-GB"/>
        </w:rPr>
        <w:t xml:space="preserve">All processes from the </w:t>
      </w:r>
      <w:r w:rsidR="00D66EC6">
        <w:rPr>
          <w:rFonts w:ascii="Times New Roman" w:hAnsi="Times New Roman" w:cs="Times New Roman"/>
          <w:lang w:val="en-GB"/>
        </w:rPr>
        <w:t xml:space="preserve">storage silo’s forward </w:t>
      </w:r>
      <w:r w:rsidR="00004856">
        <w:rPr>
          <w:rFonts w:ascii="Times New Roman" w:hAnsi="Times New Roman" w:cs="Times New Roman"/>
          <w:lang w:val="en-GB"/>
        </w:rPr>
        <w:t xml:space="preserve">were </w:t>
      </w:r>
      <w:r w:rsidR="00681D22">
        <w:rPr>
          <w:rFonts w:ascii="Times New Roman" w:hAnsi="Times New Roman" w:cs="Times New Roman"/>
          <w:lang w:val="en-GB"/>
        </w:rPr>
        <w:t xml:space="preserve">considered </w:t>
      </w:r>
      <w:r w:rsidR="00DC2850">
        <w:rPr>
          <w:rFonts w:ascii="Times New Roman" w:hAnsi="Times New Roman" w:cs="Times New Roman"/>
          <w:lang w:val="en-GB"/>
        </w:rPr>
        <w:t xml:space="preserve">holistically </w:t>
      </w:r>
      <w:r w:rsidR="00681D22">
        <w:rPr>
          <w:rFonts w:ascii="Times New Roman" w:hAnsi="Times New Roman" w:cs="Times New Roman"/>
          <w:lang w:val="en-GB"/>
        </w:rPr>
        <w:t xml:space="preserve">as part of the mapping </w:t>
      </w:r>
      <w:r w:rsidR="004D4AE7">
        <w:rPr>
          <w:rFonts w:ascii="Times New Roman" w:hAnsi="Times New Roman" w:cs="Times New Roman"/>
          <w:lang w:val="en-GB"/>
        </w:rPr>
        <w:t xml:space="preserve">with the main areas </w:t>
      </w:r>
      <w:r w:rsidR="009C2649">
        <w:rPr>
          <w:rFonts w:ascii="Times New Roman" w:hAnsi="Times New Roman" w:cs="Times New Roman"/>
          <w:lang w:val="en-GB"/>
        </w:rPr>
        <w:t>of interest</w:t>
      </w:r>
      <w:r w:rsidR="00681D22">
        <w:rPr>
          <w:rFonts w:ascii="Times New Roman" w:hAnsi="Times New Roman" w:cs="Times New Roman"/>
          <w:lang w:val="en-GB"/>
        </w:rPr>
        <w:t xml:space="preserve"> listed below;</w:t>
      </w:r>
    </w:p>
    <w:p w14:paraId="563E77BC" w14:textId="77777777" w:rsidR="0042386A" w:rsidRDefault="0042386A"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P</w:t>
      </w:r>
      <w:r w:rsidR="00D66EC6" w:rsidRPr="00681D22">
        <w:rPr>
          <w:rFonts w:ascii="Times New Roman" w:hAnsi="Times New Roman" w:cs="Times New Roman"/>
        </w:rPr>
        <w:t xml:space="preserve">roduct </w:t>
      </w:r>
      <w:r>
        <w:rPr>
          <w:rFonts w:ascii="Times New Roman" w:hAnsi="Times New Roman" w:cs="Times New Roman"/>
        </w:rPr>
        <w:t>P</w:t>
      </w:r>
      <w:r w:rsidR="00D66EC6" w:rsidRPr="00681D22">
        <w:rPr>
          <w:rFonts w:ascii="Times New Roman" w:hAnsi="Times New Roman" w:cs="Times New Roman"/>
        </w:rPr>
        <w:t>acking</w:t>
      </w:r>
      <w:r>
        <w:rPr>
          <w:rFonts w:ascii="Times New Roman" w:hAnsi="Times New Roman" w:cs="Times New Roman"/>
        </w:rPr>
        <w:t xml:space="preserve"> in 10kg paper-sacks.</w:t>
      </w:r>
    </w:p>
    <w:p w14:paraId="71168B5B" w14:textId="77777777" w:rsidR="00A33E8D" w:rsidRDefault="0042386A"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Product Packing in Flexible Intermediate Containers (FIBC’s).</w:t>
      </w:r>
    </w:p>
    <w:p w14:paraId="1F73315B" w14:textId="2046CD7B" w:rsidR="00681D22" w:rsidRDefault="00A33E8D"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Treated Product Densification.</w:t>
      </w:r>
      <w:r w:rsidR="00D66EC6" w:rsidRPr="00681D22">
        <w:rPr>
          <w:rFonts w:ascii="Times New Roman" w:hAnsi="Times New Roman" w:cs="Times New Roman"/>
        </w:rPr>
        <w:t xml:space="preserve"> </w:t>
      </w:r>
    </w:p>
    <w:p w14:paraId="57459E28" w14:textId="144A1C00" w:rsidR="00067A75" w:rsidRDefault="00986ABC"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 xml:space="preserve">Packed Product </w:t>
      </w:r>
      <w:r w:rsidR="00D36720">
        <w:rPr>
          <w:rFonts w:ascii="Times New Roman" w:hAnsi="Times New Roman" w:cs="Times New Roman"/>
        </w:rPr>
        <w:t xml:space="preserve">shaping, </w:t>
      </w:r>
      <w:r w:rsidR="0058724E">
        <w:rPr>
          <w:rFonts w:ascii="Times New Roman" w:hAnsi="Times New Roman" w:cs="Times New Roman"/>
        </w:rPr>
        <w:t>palletising</w:t>
      </w:r>
      <w:r w:rsidR="00D36720">
        <w:rPr>
          <w:rFonts w:ascii="Times New Roman" w:hAnsi="Times New Roman" w:cs="Times New Roman"/>
        </w:rPr>
        <w:t>, pressing</w:t>
      </w:r>
      <w:r>
        <w:rPr>
          <w:rFonts w:ascii="Times New Roman" w:hAnsi="Times New Roman" w:cs="Times New Roman"/>
        </w:rPr>
        <w:t xml:space="preserve"> and foil wrapping.</w:t>
      </w:r>
    </w:p>
    <w:p w14:paraId="29234449" w14:textId="09C76DE9" w:rsidR="00681D22" w:rsidRDefault="0042386A"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R</w:t>
      </w:r>
      <w:r w:rsidR="00004856" w:rsidRPr="00681D22">
        <w:rPr>
          <w:rFonts w:ascii="Times New Roman" w:hAnsi="Times New Roman" w:cs="Times New Roman"/>
        </w:rPr>
        <w:t xml:space="preserve">oad </w:t>
      </w:r>
      <w:r>
        <w:rPr>
          <w:rFonts w:ascii="Times New Roman" w:hAnsi="Times New Roman" w:cs="Times New Roman"/>
        </w:rPr>
        <w:t>T</w:t>
      </w:r>
      <w:r w:rsidR="00004856" w:rsidRPr="00681D22">
        <w:rPr>
          <w:rFonts w:ascii="Times New Roman" w:hAnsi="Times New Roman" w:cs="Times New Roman"/>
        </w:rPr>
        <w:t>anker</w:t>
      </w:r>
      <w:r w:rsidR="00681D22">
        <w:rPr>
          <w:rFonts w:ascii="Times New Roman" w:hAnsi="Times New Roman" w:cs="Times New Roman"/>
        </w:rPr>
        <w:t xml:space="preserve"> loading</w:t>
      </w:r>
      <w:r>
        <w:rPr>
          <w:rFonts w:ascii="Times New Roman" w:hAnsi="Times New Roman" w:cs="Times New Roman"/>
        </w:rPr>
        <w:t>.</w:t>
      </w:r>
      <w:r w:rsidR="00004856" w:rsidRPr="00681D22">
        <w:rPr>
          <w:rFonts w:ascii="Times New Roman" w:hAnsi="Times New Roman" w:cs="Times New Roman"/>
        </w:rPr>
        <w:t xml:space="preserve"> </w:t>
      </w:r>
    </w:p>
    <w:p w14:paraId="5C8139F0" w14:textId="3CEC929F" w:rsidR="00435E71" w:rsidRDefault="0042386A"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S</w:t>
      </w:r>
      <w:r w:rsidR="00004856" w:rsidRPr="00681D22">
        <w:rPr>
          <w:rFonts w:ascii="Times New Roman" w:hAnsi="Times New Roman" w:cs="Times New Roman"/>
        </w:rPr>
        <w:t>ea</w:t>
      </w:r>
      <w:r>
        <w:rPr>
          <w:rFonts w:ascii="Times New Roman" w:hAnsi="Times New Roman" w:cs="Times New Roman"/>
        </w:rPr>
        <w:t>-</w:t>
      </w:r>
      <w:r w:rsidR="00004856" w:rsidRPr="00681D22">
        <w:rPr>
          <w:rFonts w:ascii="Times New Roman" w:hAnsi="Times New Roman" w:cs="Times New Roman"/>
        </w:rPr>
        <w:t xml:space="preserve">bulk </w:t>
      </w:r>
      <w:r>
        <w:rPr>
          <w:rFonts w:ascii="Times New Roman" w:hAnsi="Times New Roman" w:cs="Times New Roman"/>
        </w:rPr>
        <w:t>C</w:t>
      </w:r>
      <w:r w:rsidR="00004856" w:rsidRPr="00681D22">
        <w:rPr>
          <w:rFonts w:ascii="Times New Roman" w:hAnsi="Times New Roman" w:cs="Times New Roman"/>
        </w:rPr>
        <w:t>ontainer loading</w:t>
      </w:r>
      <w:r>
        <w:rPr>
          <w:rFonts w:ascii="Times New Roman" w:hAnsi="Times New Roman" w:cs="Times New Roman"/>
        </w:rPr>
        <w:t>.</w:t>
      </w:r>
    </w:p>
    <w:p w14:paraId="5AC1BFD7" w14:textId="0C659FF4" w:rsidR="00196248" w:rsidRDefault="00196248"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 xml:space="preserve">Raw Material </w:t>
      </w:r>
      <w:r w:rsidR="00DF7D63">
        <w:rPr>
          <w:rFonts w:ascii="Times New Roman" w:hAnsi="Times New Roman" w:cs="Times New Roman"/>
        </w:rPr>
        <w:t>management</w:t>
      </w:r>
      <w:r>
        <w:rPr>
          <w:rFonts w:ascii="Times New Roman" w:hAnsi="Times New Roman" w:cs="Times New Roman"/>
        </w:rPr>
        <w:t xml:space="preserve"> (paper-sacks, FIBC’s, Pallets, Wrapping Foils)</w:t>
      </w:r>
      <w:r w:rsidR="00DF7D63">
        <w:rPr>
          <w:rFonts w:ascii="Times New Roman" w:hAnsi="Times New Roman" w:cs="Times New Roman"/>
        </w:rPr>
        <w:t>.</w:t>
      </w:r>
    </w:p>
    <w:p w14:paraId="31B603BF" w14:textId="40BC0091" w:rsidR="00871A13" w:rsidRDefault="00E11B11"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 xml:space="preserve">Packed Product End of Line (EOL) </w:t>
      </w:r>
      <w:r w:rsidR="00941799">
        <w:rPr>
          <w:rFonts w:ascii="Times New Roman" w:hAnsi="Times New Roman" w:cs="Times New Roman"/>
        </w:rPr>
        <w:t>c</w:t>
      </w:r>
      <w:r>
        <w:rPr>
          <w:rFonts w:ascii="Times New Roman" w:hAnsi="Times New Roman" w:cs="Times New Roman"/>
        </w:rPr>
        <w:t>onformance checks</w:t>
      </w:r>
      <w:r w:rsidR="00941799">
        <w:rPr>
          <w:rFonts w:ascii="Times New Roman" w:hAnsi="Times New Roman" w:cs="Times New Roman"/>
        </w:rPr>
        <w:t>.</w:t>
      </w:r>
    </w:p>
    <w:p w14:paraId="2C6D563B" w14:textId="74141802" w:rsidR="00DF7D63" w:rsidRDefault="00DF7D63"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Packed Product Storage.</w:t>
      </w:r>
    </w:p>
    <w:p w14:paraId="1AB8946A" w14:textId="10C11D4B" w:rsidR="00DF7D63" w:rsidRDefault="00DF7D63"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Packed Product Loading.</w:t>
      </w:r>
    </w:p>
    <w:p w14:paraId="5B8D7A2C" w14:textId="2E9F7E5D" w:rsidR="00DF7D63" w:rsidRDefault="00DF7D63"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Packed Product Shipping.</w:t>
      </w:r>
    </w:p>
    <w:p w14:paraId="37BF8330" w14:textId="51F59E3D" w:rsidR="00F50ACE" w:rsidRDefault="00F50ACE" w:rsidP="002B3D2A">
      <w:pPr>
        <w:pStyle w:val="ListParagraph"/>
        <w:numPr>
          <w:ilvl w:val="0"/>
          <w:numId w:val="32"/>
        </w:numPr>
        <w:spacing w:line="360" w:lineRule="auto"/>
        <w:jc w:val="both"/>
        <w:rPr>
          <w:rFonts w:ascii="Times New Roman" w:hAnsi="Times New Roman" w:cs="Times New Roman"/>
        </w:rPr>
      </w:pPr>
      <w:r>
        <w:rPr>
          <w:rFonts w:ascii="Times New Roman" w:hAnsi="Times New Roman" w:cs="Times New Roman"/>
        </w:rPr>
        <w:t>Rework of Non-Conforming product.</w:t>
      </w:r>
    </w:p>
    <w:p w14:paraId="348AAB76" w14:textId="147C1C68" w:rsidR="0048405C" w:rsidRDefault="00E05A91" w:rsidP="00B57806">
      <w:pPr>
        <w:spacing w:line="360" w:lineRule="auto"/>
        <w:jc w:val="both"/>
        <w:rPr>
          <w:rFonts w:ascii="Times New Roman" w:hAnsi="Times New Roman" w:cs="Times New Roman"/>
        </w:rPr>
      </w:pPr>
      <w:r>
        <w:rPr>
          <w:rFonts w:ascii="Times New Roman" w:hAnsi="Times New Roman" w:cs="Times New Roman"/>
        </w:rPr>
        <w:t xml:space="preserve">To aid with </w:t>
      </w:r>
      <w:r w:rsidR="00B149B9">
        <w:rPr>
          <w:rFonts w:ascii="Times New Roman" w:hAnsi="Times New Roman" w:cs="Times New Roman"/>
        </w:rPr>
        <w:t>unearthing</w:t>
      </w:r>
      <w:r>
        <w:rPr>
          <w:rFonts w:ascii="Times New Roman" w:hAnsi="Times New Roman" w:cs="Times New Roman"/>
        </w:rPr>
        <w:t xml:space="preserve"> the highlighted wasteful activities </w:t>
      </w:r>
      <w:r w:rsidR="00C313DD">
        <w:rPr>
          <w:rFonts w:ascii="Times New Roman" w:hAnsi="Times New Roman" w:cs="Times New Roman"/>
        </w:rPr>
        <w:t xml:space="preserve">identified in the VSM </w:t>
      </w:r>
      <w:r>
        <w:rPr>
          <w:rFonts w:ascii="Times New Roman" w:hAnsi="Times New Roman" w:cs="Times New Roman"/>
        </w:rPr>
        <w:t xml:space="preserve">further some of the </w:t>
      </w:r>
      <w:r w:rsidR="00FE42BD">
        <w:rPr>
          <w:rFonts w:ascii="Times New Roman" w:hAnsi="Times New Roman" w:cs="Times New Roman"/>
        </w:rPr>
        <w:t xml:space="preserve">areas of concern were </w:t>
      </w:r>
      <w:r w:rsidR="005B1619">
        <w:rPr>
          <w:rFonts w:ascii="Times New Roman" w:hAnsi="Times New Roman" w:cs="Times New Roman"/>
        </w:rPr>
        <w:t xml:space="preserve">also </w:t>
      </w:r>
      <w:r w:rsidR="00FE42BD">
        <w:rPr>
          <w:rFonts w:ascii="Times New Roman" w:hAnsi="Times New Roman" w:cs="Times New Roman"/>
        </w:rPr>
        <w:t xml:space="preserve">mapped at the </w:t>
      </w:r>
      <w:r w:rsidR="00A40569" w:rsidRPr="00A40569">
        <w:rPr>
          <w:rFonts w:ascii="Times New Roman" w:hAnsi="Times New Roman" w:cs="Times New Roman"/>
          <w:i/>
          <w:iCs/>
        </w:rPr>
        <w:t>‘Micro Level’</w:t>
      </w:r>
      <w:r w:rsidR="00A40569">
        <w:rPr>
          <w:rFonts w:ascii="Times New Roman" w:hAnsi="Times New Roman" w:cs="Times New Roman"/>
          <w:i/>
          <w:iCs/>
        </w:rPr>
        <w:t xml:space="preserve"> </w:t>
      </w:r>
      <w:r w:rsidR="00A40569">
        <w:rPr>
          <w:rFonts w:ascii="Times New Roman" w:hAnsi="Times New Roman" w:cs="Times New Roman"/>
        </w:rPr>
        <w:t xml:space="preserve">by using </w:t>
      </w:r>
      <w:r w:rsidR="006F79B9" w:rsidRPr="006F79B9">
        <w:rPr>
          <w:rFonts w:ascii="Times New Roman" w:hAnsi="Times New Roman" w:cs="Times New Roman"/>
          <w:i/>
          <w:iCs/>
        </w:rPr>
        <w:t>‘Process Mapping’</w:t>
      </w:r>
      <w:r w:rsidR="00565352">
        <w:rPr>
          <w:rFonts w:ascii="Times New Roman" w:hAnsi="Times New Roman" w:cs="Times New Roman"/>
          <w:i/>
          <w:iCs/>
        </w:rPr>
        <w:t xml:space="preserve"> </w:t>
      </w:r>
      <w:r w:rsidR="00565352" w:rsidRPr="00565352">
        <w:rPr>
          <w:rFonts w:ascii="Times New Roman" w:hAnsi="Times New Roman" w:cs="Times New Roman"/>
        </w:rPr>
        <w:t>techniques</w:t>
      </w:r>
      <w:r w:rsidR="00556390">
        <w:rPr>
          <w:rFonts w:ascii="Times New Roman" w:hAnsi="Times New Roman" w:cs="Times New Roman"/>
        </w:rPr>
        <w:t xml:space="preserve"> which </w:t>
      </w:r>
      <w:r w:rsidR="00BC2D38">
        <w:rPr>
          <w:rFonts w:ascii="Times New Roman" w:hAnsi="Times New Roman" w:cs="Times New Roman"/>
        </w:rPr>
        <w:t xml:space="preserve">scrutinise </w:t>
      </w:r>
      <w:r w:rsidR="009831CF">
        <w:rPr>
          <w:rFonts w:ascii="Times New Roman" w:hAnsi="Times New Roman" w:cs="Times New Roman"/>
        </w:rPr>
        <w:t xml:space="preserve">the activities </w:t>
      </w:r>
      <w:r w:rsidR="00C6333A">
        <w:rPr>
          <w:rFonts w:ascii="Times New Roman" w:hAnsi="Times New Roman" w:cs="Times New Roman"/>
        </w:rPr>
        <w:t xml:space="preserve">at closer quarters </w:t>
      </w:r>
      <w:r w:rsidR="009831CF">
        <w:rPr>
          <w:rFonts w:ascii="Times New Roman" w:hAnsi="Times New Roman" w:cs="Times New Roman"/>
        </w:rPr>
        <w:t>on a step</w:t>
      </w:r>
      <w:r w:rsidR="008F6197">
        <w:rPr>
          <w:rFonts w:ascii="Times New Roman" w:hAnsi="Times New Roman" w:cs="Times New Roman"/>
        </w:rPr>
        <w:t>-</w:t>
      </w:r>
      <w:r w:rsidR="009831CF">
        <w:rPr>
          <w:rFonts w:ascii="Times New Roman" w:hAnsi="Times New Roman" w:cs="Times New Roman"/>
        </w:rPr>
        <w:t>by</w:t>
      </w:r>
      <w:r w:rsidR="008F6197">
        <w:rPr>
          <w:rFonts w:ascii="Times New Roman" w:hAnsi="Times New Roman" w:cs="Times New Roman"/>
        </w:rPr>
        <w:t>-</w:t>
      </w:r>
      <w:r w:rsidR="009831CF">
        <w:rPr>
          <w:rFonts w:ascii="Times New Roman" w:hAnsi="Times New Roman" w:cs="Times New Roman"/>
        </w:rPr>
        <w:t>step basis</w:t>
      </w:r>
      <w:r w:rsidR="00565352">
        <w:rPr>
          <w:rFonts w:ascii="Times New Roman" w:hAnsi="Times New Roman" w:cs="Times New Roman"/>
        </w:rPr>
        <w:t xml:space="preserve">. </w:t>
      </w:r>
    </w:p>
    <w:p w14:paraId="0B314312" w14:textId="77777777" w:rsidR="008274CD" w:rsidRDefault="008274CD" w:rsidP="00B57806">
      <w:pPr>
        <w:spacing w:line="360" w:lineRule="auto"/>
        <w:jc w:val="both"/>
        <w:rPr>
          <w:rFonts w:ascii="Times New Roman" w:hAnsi="Times New Roman" w:cs="Times New Roman"/>
        </w:rPr>
        <w:sectPr w:rsidR="008274CD"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5E5E708" w14:textId="0DE2557D" w:rsidR="008274CD" w:rsidRDefault="006B262D" w:rsidP="00B2647F">
      <w:pPr>
        <w:spacing w:line="240" w:lineRule="auto"/>
        <w:jc w:val="both"/>
        <w:rPr>
          <w:rFonts w:ascii="Times New Roman" w:hAnsi="Times New Roman" w:cs="Times New Roman"/>
        </w:rPr>
      </w:pPr>
      <w:r w:rsidRPr="006B262D">
        <w:rPr>
          <w:rFonts w:ascii="Times New Roman" w:hAnsi="Times New Roman" w:cs="Times New Roman"/>
          <w:noProof/>
        </w:rPr>
        <w:lastRenderedPageBreak/>
        <w:drawing>
          <wp:inline distT="0" distB="0" distL="0" distR="0" wp14:anchorId="3EF65C2D" wp14:editId="254539B8">
            <wp:extent cx="8173720" cy="5406887"/>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196811" cy="5422161"/>
                    </a:xfrm>
                    <a:prstGeom prst="rect">
                      <a:avLst/>
                    </a:prstGeom>
                  </pic:spPr>
                </pic:pic>
              </a:graphicData>
            </a:graphic>
          </wp:inline>
        </w:drawing>
      </w:r>
    </w:p>
    <w:p w14:paraId="60D97280" w14:textId="535427E4" w:rsidR="008274CD" w:rsidRDefault="008274CD" w:rsidP="00B2647F">
      <w:pPr>
        <w:spacing w:line="240" w:lineRule="auto"/>
        <w:jc w:val="right"/>
        <w:rPr>
          <w:rFonts w:ascii="Times New Roman" w:hAnsi="Times New Roman" w:cs="Times New Roman"/>
        </w:rPr>
        <w:sectPr w:rsidR="008274CD" w:rsidSect="008274CD">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Times New Roman" w:hAnsi="Times New Roman" w:cs="Times New Roman"/>
        </w:rPr>
        <w:t>F</w:t>
      </w:r>
      <w:r w:rsidR="00CC3696">
        <w:rPr>
          <w:rFonts w:ascii="Times New Roman" w:hAnsi="Times New Roman" w:cs="Times New Roman"/>
        </w:rPr>
        <w:t>igure</w:t>
      </w:r>
      <w:r w:rsidR="001669FA">
        <w:rPr>
          <w:rFonts w:ascii="Times New Roman" w:hAnsi="Times New Roman" w:cs="Times New Roman"/>
        </w:rPr>
        <w:t xml:space="preserve"> 2</w:t>
      </w:r>
      <w:r w:rsidR="008D6552">
        <w:rPr>
          <w:rFonts w:ascii="Times New Roman" w:hAnsi="Times New Roman" w:cs="Times New Roman"/>
        </w:rPr>
        <w:t>4</w:t>
      </w:r>
      <w:r w:rsidR="000C2ECB">
        <w:rPr>
          <w:rFonts w:ascii="Times New Roman" w:hAnsi="Times New Roman" w:cs="Times New Roman"/>
        </w:rPr>
        <w:t xml:space="preserve"> – Production Warehouse Value Stream Ma</w:t>
      </w:r>
      <w:r w:rsidR="00B2647F">
        <w:rPr>
          <w:rFonts w:ascii="Times New Roman" w:hAnsi="Times New Roman" w:cs="Times New Roman"/>
        </w:rPr>
        <w:t>p</w:t>
      </w:r>
    </w:p>
    <w:p w14:paraId="7147EF7E" w14:textId="07E9E3CC" w:rsidR="00D22039" w:rsidRDefault="00D22039" w:rsidP="00D22039">
      <w:pPr>
        <w:pStyle w:val="Heading3"/>
        <w:spacing w:line="360" w:lineRule="auto"/>
      </w:pPr>
      <w:bookmarkStart w:id="57" w:name="_Toc101693689"/>
      <w:r>
        <w:lastRenderedPageBreak/>
        <w:t>4.</w:t>
      </w:r>
      <w:r w:rsidR="00E64906">
        <w:t>3</w:t>
      </w:r>
      <w:r>
        <w:t>.1 VSM Current State Highlighted Wastes</w:t>
      </w:r>
      <w:bookmarkEnd w:id="57"/>
    </w:p>
    <w:p w14:paraId="4B3B59B4" w14:textId="08FD48C0" w:rsidR="0006041B" w:rsidRDefault="0084648B" w:rsidP="0048405C">
      <w:pPr>
        <w:rPr>
          <w:rFonts w:ascii="Times New Roman" w:hAnsi="Times New Roman" w:cs="Times New Roman"/>
          <w:b/>
          <w:bCs/>
          <w:i/>
          <w:iCs/>
          <w:lang w:val="en-GB"/>
        </w:rPr>
      </w:pPr>
      <w:r w:rsidRPr="00E90054">
        <w:rPr>
          <w:rFonts w:ascii="Times New Roman" w:hAnsi="Times New Roman" w:cs="Times New Roman"/>
          <w:b/>
          <w:bCs/>
          <w:i/>
          <w:iCs/>
          <w:lang w:val="en-GB"/>
        </w:rPr>
        <w:t xml:space="preserve">The </w:t>
      </w:r>
      <w:r w:rsidR="00E90054" w:rsidRPr="00E90054">
        <w:rPr>
          <w:rFonts w:ascii="Times New Roman" w:hAnsi="Times New Roman" w:cs="Times New Roman"/>
          <w:b/>
          <w:bCs/>
          <w:i/>
          <w:iCs/>
          <w:lang w:val="en-GB"/>
        </w:rPr>
        <w:t>Waste of Transporting</w:t>
      </w:r>
      <w:r w:rsidR="00E90054">
        <w:rPr>
          <w:rFonts w:ascii="Times New Roman" w:hAnsi="Times New Roman" w:cs="Times New Roman"/>
          <w:b/>
          <w:bCs/>
          <w:i/>
          <w:iCs/>
          <w:lang w:val="en-GB"/>
        </w:rPr>
        <w:t>;</w:t>
      </w:r>
    </w:p>
    <w:p w14:paraId="437521AF" w14:textId="5348EB84" w:rsidR="00240CA8" w:rsidRDefault="00643B98" w:rsidP="00A844F2">
      <w:pPr>
        <w:spacing w:line="360" w:lineRule="auto"/>
        <w:jc w:val="both"/>
        <w:rPr>
          <w:rFonts w:ascii="Times New Roman" w:hAnsi="Times New Roman" w:cs="Times New Roman"/>
          <w:lang w:val="en-GB"/>
        </w:rPr>
      </w:pPr>
      <w:r>
        <w:rPr>
          <w:rFonts w:ascii="Times New Roman" w:hAnsi="Times New Roman" w:cs="Times New Roman"/>
          <w:lang w:val="en-GB"/>
        </w:rPr>
        <w:t xml:space="preserve">There are many instances within the production warehouse of transporting </w:t>
      </w:r>
      <w:r w:rsidR="00B13422">
        <w:rPr>
          <w:rFonts w:ascii="Times New Roman" w:hAnsi="Times New Roman" w:cs="Times New Roman"/>
          <w:lang w:val="en-GB"/>
        </w:rPr>
        <w:t>packed product from conveyor systems</w:t>
      </w:r>
      <w:r w:rsidR="00A809EC">
        <w:rPr>
          <w:rFonts w:ascii="Times New Roman" w:hAnsi="Times New Roman" w:cs="Times New Roman"/>
          <w:lang w:val="en-GB"/>
        </w:rPr>
        <w:t>,</w:t>
      </w:r>
      <w:r w:rsidR="00BE5A8D">
        <w:rPr>
          <w:rFonts w:ascii="Times New Roman" w:hAnsi="Times New Roman" w:cs="Times New Roman"/>
          <w:lang w:val="en-GB"/>
        </w:rPr>
        <w:t xml:space="preserve"> short distance Forklift Truck (FLT) movements to designated storage areas</w:t>
      </w:r>
      <w:r w:rsidR="00B13422">
        <w:rPr>
          <w:rFonts w:ascii="Times New Roman" w:hAnsi="Times New Roman" w:cs="Times New Roman"/>
          <w:lang w:val="en-GB"/>
        </w:rPr>
        <w:t xml:space="preserve"> through to transporting</w:t>
      </w:r>
      <w:r w:rsidR="00A844F2">
        <w:rPr>
          <w:rFonts w:ascii="Times New Roman" w:hAnsi="Times New Roman" w:cs="Times New Roman"/>
          <w:lang w:val="en-GB"/>
        </w:rPr>
        <w:t xml:space="preserve"> the product from the main storage area to back up storage</w:t>
      </w:r>
      <w:r w:rsidR="0062491B">
        <w:rPr>
          <w:rFonts w:ascii="Times New Roman" w:hAnsi="Times New Roman" w:cs="Times New Roman"/>
          <w:lang w:val="en-GB"/>
        </w:rPr>
        <w:t xml:space="preserve"> buildings approximately </w:t>
      </w:r>
      <w:r w:rsidR="00A71880">
        <w:rPr>
          <w:rFonts w:ascii="Times New Roman" w:hAnsi="Times New Roman" w:cs="Times New Roman"/>
          <w:lang w:val="en-GB"/>
        </w:rPr>
        <w:t xml:space="preserve">five hundred </w:t>
      </w:r>
      <w:r w:rsidR="0062491B">
        <w:rPr>
          <w:rFonts w:ascii="Times New Roman" w:hAnsi="Times New Roman" w:cs="Times New Roman"/>
          <w:lang w:val="en-GB"/>
        </w:rPr>
        <w:t>m</w:t>
      </w:r>
      <w:r w:rsidR="00A71880">
        <w:rPr>
          <w:rFonts w:ascii="Times New Roman" w:hAnsi="Times New Roman" w:cs="Times New Roman"/>
          <w:lang w:val="en-GB"/>
        </w:rPr>
        <w:t>eters</w:t>
      </w:r>
      <w:r w:rsidR="0062491B">
        <w:rPr>
          <w:rFonts w:ascii="Times New Roman" w:hAnsi="Times New Roman" w:cs="Times New Roman"/>
          <w:lang w:val="en-GB"/>
        </w:rPr>
        <w:t xml:space="preserve"> away</w:t>
      </w:r>
      <w:r w:rsidR="00E72574">
        <w:rPr>
          <w:rFonts w:ascii="Times New Roman" w:hAnsi="Times New Roman" w:cs="Times New Roman"/>
          <w:lang w:val="en-GB"/>
        </w:rPr>
        <w:t xml:space="preserve">. </w:t>
      </w:r>
    </w:p>
    <w:p w14:paraId="456BC593" w14:textId="5642EE97" w:rsidR="00447C51" w:rsidRDefault="00E72574" w:rsidP="00A844F2">
      <w:pPr>
        <w:spacing w:line="360" w:lineRule="auto"/>
        <w:jc w:val="both"/>
        <w:rPr>
          <w:rFonts w:ascii="Times New Roman" w:hAnsi="Times New Roman" w:cs="Times New Roman"/>
          <w:lang w:val="en-GB"/>
        </w:rPr>
      </w:pPr>
      <w:r>
        <w:rPr>
          <w:rFonts w:ascii="Times New Roman" w:hAnsi="Times New Roman" w:cs="Times New Roman"/>
          <w:lang w:val="en-GB"/>
        </w:rPr>
        <w:t xml:space="preserve">When considering the length of conveyor systems </w:t>
      </w:r>
      <w:r w:rsidR="00A71880">
        <w:rPr>
          <w:rFonts w:ascii="Times New Roman" w:hAnsi="Times New Roman" w:cs="Times New Roman"/>
          <w:lang w:val="en-GB"/>
        </w:rPr>
        <w:t xml:space="preserve">within the packing line these are </w:t>
      </w:r>
      <w:r w:rsidR="000354A6">
        <w:rPr>
          <w:rFonts w:ascii="Times New Roman" w:hAnsi="Times New Roman" w:cs="Times New Roman"/>
          <w:lang w:val="en-GB"/>
        </w:rPr>
        <w:t xml:space="preserve">quite lengthy, however there are a variety of reasons </w:t>
      </w:r>
      <w:r w:rsidR="002117CA">
        <w:rPr>
          <w:rFonts w:ascii="Times New Roman" w:hAnsi="Times New Roman" w:cs="Times New Roman"/>
          <w:lang w:val="en-GB"/>
        </w:rPr>
        <w:t xml:space="preserve">why </w:t>
      </w:r>
      <w:r w:rsidR="000354A6">
        <w:rPr>
          <w:rFonts w:ascii="Times New Roman" w:hAnsi="Times New Roman" w:cs="Times New Roman"/>
          <w:lang w:val="en-GB"/>
        </w:rPr>
        <w:t>this</w:t>
      </w:r>
      <w:r w:rsidR="00447C51">
        <w:rPr>
          <w:rFonts w:ascii="Times New Roman" w:hAnsi="Times New Roman" w:cs="Times New Roman"/>
          <w:lang w:val="en-GB"/>
        </w:rPr>
        <w:t xml:space="preserve"> </w:t>
      </w:r>
      <w:r w:rsidR="002117CA">
        <w:rPr>
          <w:rFonts w:ascii="Times New Roman" w:hAnsi="Times New Roman" w:cs="Times New Roman"/>
          <w:lang w:val="en-GB"/>
        </w:rPr>
        <w:t xml:space="preserve">is necessary </w:t>
      </w:r>
      <w:r w:rsidR="00447C51">
        <w:rPr>
          <w:rFonts w:ascii="Times New Roman" w:hAnsi="Times New Roman" w:cs="Times New Roman"/>
          <w:lang w:val="en-GB"/>
        </w:rPr>
        <w:t>as follows;</w:t>
      </w:r>
    </w:p>
    <w:p w14:paraId="07C6181F" w14:textId="77777777" w:rsidR="00A242B0" w:rsidRDefault="00263779" w:rsidP="002B3D2A">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rPr>
        <w:t xml:space="preserve">Additional packing machines added </w:t>
      </w:r>
      <w:r w:rsidR="0065369E">
        <w:rPr>
          <w:rFonts w:ascii="Times New Roman" w:hAnsi="Times New Roman" w:cs="Times New Roman"/>
        </w:rPr>
        <w:t>to cope with facility production expansions</w:t>
      </w:r>
      <w:r w:rsidR="00464E1B">
        <w:rPr>
          <w:rFonts w:ascii="Times New Roman" w:hAnsi="Times New Roman" w:cs="Times New Roman"/>
        </w:rPr>
        <w:t xml:space="preserve"> with conveyors being used to transport the filled paper-sacks to the </w:t>
      </w:r>
      <w:r w:rsidR="00A242B0">
        <w:rPr>
          <w:rFonts w:ascii="Times New Roman" w:hAnsi="Times New Roman" w:cs="Times New Roman"/>
        </w:rPr>
        <w:t>flattening/shaping system.</w:t>
      </w:r>
    </w:p>
    <w:p w14:paraId="77DC9E73" w14:textId="36B571B6" w:rsidR="00FA5C8B" w:rsidRDefault="00E05421" w:rsidP="002B3D2A">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rPr>
        <w:t>In-line p</w:t>
      </w:r>
      <w:r w:rsidR="00A242B0">
        <w:rPr>
          <w:rFonts w:ascii="Times New Roman" w:hAnsi="Times New Roman" w:cs="Times New Roman"/>
        </w:rPr>
        <w:t xml:space="preserve">roduct discrimination added </w:t>
      </w:r>
      <w:r w:rsidR="00B47B96">
        <w:rPr>
          <w:rFonts w:ascii="Times New Roman" w:hAnsi="Times New Roman" w:cs="Times New Roman"/>
        </w:rPr>
        <w:t xml:space="preserve">when treated </w:t>
      </w:r>
      <w:r w:rsidR="004B2BED">
        <w:rPr>
          <w:rFonts w:ascii="Times New Roman" w:hAnsi="Times New Roman" w:cs="Times New Roman"/>
        </w:rPr>
        <w:t>reactors came on</w:t>
      </w:r>
      <w:r w:rsidR="00997C2C">
        <w:rPr>
          <w:rFonts w:ascii="Times New Roman" w:hAnsi="Times New Roman" w:cs="Times New Roman"/>
        </w:rPr>
        <w:t>-</w:t>
      </w:r>
      <w:r w:rsidR="004B2BED">
        <w:rPr>
          <w:rFonts w:ascii="Times New Roman" w:hAnsi="Times New Roman" w:cs="Times New Roman"/>
        </w:rPr>
        <w:t>line</w:t>
      </w:r>
      <w:r w:rsidR="00997C2C">
        <w:rPr>
          <w:rFonts w:ascii="Times New Roman" w:hAnsi="Times New Roman" w:cs="Times New Roman"/>
        </w:rPr>
        <w:t xml:space="preserve">, </w:t>
      </w:r>
      <w:r>
        <w:rPr>
          <w:rFonts w:ascii="Times New Roman" w:hAnsi="Times New Roman" w:cs="Times New Roman"/>
        </w:rPr>
        <w:t>enabl</w:t>
      </w:r>
      <w:r w:rsidR="00997C2C">
        <w:rPr>
          <w:rFonts w:ascii="Times New Roman" w:hAnsi="Times New Roman" w:cs="Times New Roman"/>
        </w:rPr>
        <w:t>ing</w:t>
      </w:r>
      <w:r>
        <w:rPr>
          <w:rFonts w:ascii="Times New Roman" w:hAnsi="Times New Roman" w:cs="Times New Roman"/>
        </w:rPr>
        <w:t xml:space="preserve"> two different products to be </w:t>
      </w:r>
      <w:r w:rsidR="00B47B96">
        <w:rPr>
          <w:rFonts w:ascii="Times New Roman" w:hAnsi="Times New Roman" w:cs="Times New Roman"/>
        </w:rPr>
        <w:t>sent through the packing line system at the same time.</w:t>
      </w:r>
      <w:r w:rsidR="00464E1B">
        <w:rPr>
          <w:rFonts w:ascii="Times New Roman" w:hAnsi="Times New Roman" w:cs="Times New Roman"/>
        </w:rPr>
        <w:t xml:space="preserve"> </w:t>
      </w:r>
    </w:p>
    <w:p w14:paraId="140801B6" w14:textId="77777777" w:rsidR="0046073B" w:rsidRDefault="004B2BED" w:rsidP="002B3D2A">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rPr>
        <w:t>The paper-sacks need</w:t>
      </w:r>
      <w:r w:rsidR="006A2414">
        <w:rPr>
          <w:rFonts w:ascii="Times New Roman" w:hAnsi="Times New Roman" w:cs="Times New Roman"/>
        </w:rPr>
        <w:t xml:space="preserve"> entrained air from the filling machines to be removed so are sent </w:t>
      </w:r>
      <w:r w:rsidR="00CF1006">
        <w:rPr>
          <w:rFonts w:ascii="Times New Roman" w:hAnsi="Times New Roman" w:cs="Times New Roman"/>
        </w:rPr>
        <w:t xml:space="preserve">through a flattening and shaping conveyor set which needs to be </w:t>
      </w:r>
      <w:r w:rsidR="0046073B">
        <w:rPr>
          <w:rFonts w:ascii="Times New Roman" w:hAnsi="Times New Roman" w:cs="Times New Roman"/>
        </w:rPr>
        <w:t>two stage increasing conveyor length.</w:t>
      </w:r>
    </w:p>
    <w:p w14:paraId="34561C31" w14:textId="77777777" w:rsidR="00E87DB5" w:rsidRDefault="00746CED" w:rsidP="0046073B">
      <w:pPr>
        <w:spacing w:line="360" w:lineRule="auto"/>
        <w:jc w:val="both"/>
        <w:rPr>
          <w:rFonts w:ascii="Times New Roman" w:hAnsi="Times New Roman" w:cs="Times New Roman"/>
        </w:rPr>
      </w:pPr>
      <w:r>
        <w:rPr>
          <w:rFonts w:ascii="Times New Roman" w:hAnsi="Times New Roman" w:cs="Times New Roman"/>
        </w:rPr>
        <w:t>T</w:t>
      </w:r>
      <w:r w:rsidR="0027511B">
        <w:rPr>
          <w:rFonts w:ascii="Times New Roman" w:hAnsi="Times New Roman" w:cs="Times New Roman"/>
        </w:rPr>
        <w:t>wo</w:t>
      </w:r>
      <w:r>
        <w:rPr>
          <w:rFonts w:ascii="Times New Roman" w:hAnsi="Times New Roman" w:cs="Times New Roman"/>
        </w:rPr>
        <w:t xml:space="preserve"> main are</w:t>
      </w:r>
      <w:r w:rsidR="004A7608">
        <w:rPr>
          <w:rFonts w:ascii="Times New Roman" w:hAnsi="Times New Roman" w:cs="Times New Roman"/>
        </w:rPr>
        <w:t>a</w:t>
      </w:r>
      <w:r w:rsidR="0027511B">
        <w:rPr>
          <w:rFonts w:ascii="Times New Roman" w:hAnsi="Times New Roman" w:cs="Times New Roman"/>
        </w:rPr>
        <w:t>s</w:t>
      </w:r>
      <w:r w:rsidR="004A7608">
        <w:rPr>
          <w:rFonts w:ascii="Times New Roman" w:hAnsi="Times New Roman" w:cs="Times New Roman"/>
        </w:rPr>
        <w:t xml:space="preserve"> of concern therefore</w:t>
      </w:r>
      <w:r w:rsidR="00E87DB5">
        <w:rPr>
          <w:rFonts w:ascii="Times New Roman" w:hAnsi="Times New Roman" w:cs="Times New Roman"/>
        </w:rPr>
        <w:t xml:space="preserve"> exist as follows;</w:t>
      </w:r>
    </w:p>
    <w:p w14:paraId="5A2B852B" w14:textId="4C861DFE" w:rsidR="00E87DB5" w:rsidRDefault="00E87DB5" w:rsidP="002B3D2A">
      <w:pPr>
        <w:pStyle w:val="ListParagraph"/>
        <w:numPr>
          <w:ilvl w:val="0"/>
          <w:numId w:val="34"/>
        </w:numPr>
        <w:spacing w:line="360" w:lineRule="auto"/>
        <w:jc w:val="both"/>
        <w:rPr>
          <w:rFonts w:ascii="Times New Roman" w:hAnsi="Times New Roman" w:cs="Times New Roman"/>
        </w:rPr>
      </w:pPr>
      <w:r w:rsidRPr="00E87DB5">
        <w:rPr>
          <w:rFonts w:ascii="Times New Roman" w:hAnsi="Times New Roman" w:cs="Times New Roman"/>
        </w:rPr>
        <w:t>T</w:t>
      </w:r>
      <w:r w:rsidR="00140F7C" w:rsidRPr="00E87DB5">
        <w:rPr>
          <w:rFonts w:ascii="Times New Roman" w:hAnsi="Times New Roman" w:cs="Times New Roman"/>
        </w:rPr>
        <w:t xml:space="preserve">ransportation of packed product from the production warehouse storage </w:t>
      </w:r>
      <w:r w:rsidR="0027011F" w:rsidRPr="00E87DB5">
        <w:rPr>
          <w:rFonts w:ascii="Times New Roman" w:hAnsi="Times New Roman" w:cs="Times New Roman"/>
        </w:rPr>
        <w:t>location to the back</w:t>
      </w:r>
      <w:r w:rsidR="009D3032">
        <w:rPr>
          <w:rFonts w:ascii="Times New Roman" w:hAnsi="Times New Roman" w:cs="Times New Roman"/>
        </w:rPr>
        <w:t>-</w:t>
      </w:r>
      <w:r w:rsidR="0027011F" w:rsidRPr="00E87DB5">
        <w:rPr>
          <w:rFonts w:ascii="Times New Roman" w:hAnsi="Times New Roman" w:cs="Times New Roman"/>
        </w:rPr>
        <w:t xml:space="preserve">up storage buildings with this increasing </w:t>
      </w:r>
      <w:r w:rsidR="00F22B12" w:rsidRPr="00E87DB5">
        <w:rPr>
          <w:rFonts w:ascii="Times New Roman" w:hAnsi="Times New Roman" w:cs="Times New Roman"/>
        </w:rPr>
        <w:t>as a requirement in line with the increase seen in packed products</w:t>
      </w:r>
      <w:r w:rsidR="0089360A" w:rsidRPr="00E87DB5">
        <w:rPr>
          <w:rFonts w:ascii="Times New Roman" w:hAnsi="Times New Roman" w:cs="Times New Roman"/>
        </w:rPr>
        <w:t xml:space="preserve"> over the past few years as highlighted in </w:t>
      </w:r>
      <w:r w:rsidR="00AB6309" w:rsidRPr="00E87DB5">
        <w:rPr>
          <w:rFonts w:ascii="Times New Roman" w:hAnsi="Times New Roman" w:cs="Times New Roman"/>
        </w:rPr>
        <w:t xml:space="preserve">Figure 22. </w:t>
      </w:r>
      <w:r w:rsidR="00E24C97" w:rsidRPr="00E87DB5">
        <w:rPr>
          <w:rFonts w:ascii="Times New Roman" w:hAnsi="Times New Roman" w:cs="Times New Roman"/>
        </w:rPr>
        <w:t>T</w:t>
      </w:r>
      <w:r w:rsidR="006A2526" w:rsidRPr="00E87DB5">
        <w:rPr>
          <w:rFonts w:ascii="Times New Roman" w:hAnsi="Times New Roman" w:cs="Times New Roman"/>
        </w:rPr>
        <w:t>his activity</w:t>
      </w:r>
      <w:r w:rsidR="00E24C97" w:rsidRPr="00E87DB5">
        <w:rPr>
          <w:rFonts w:ascii="Times New Roman" w:hAnsi="Times New Roman" w:cs="Times New Roman"/>
        </w:rPr>
        <w:t xml:space="preserve"> is undertaken on site using a rigid shunting unit</w:t>
      </w:r>
      <w:r w:rsidR="00F32B70" w:rsidRPr="00E87DB5">
        <w:rPr>
          <w:rFonts w:ascii="Times New Roman" w:hAnsi="Times New Roman" w:cs="Times New Roman"/>
        </w:rPr>
        <w:t xml:space="preserve"> which can transport twelve stock keeping units (SKU’s) at a tim</w:t>
      </w:r>
      <w:r w:rsidR="00D851CF" w:rsidRPr="00E87DB5">
        <w:rPr>
          <w:rFonts w:ascii="Times New Roman" w:hAnsi="Times New Roman" w:cs="Times New Roman"/>
        </w:rPr>
        <w:t>e,</w:t>
      </w:r>
      <w:r w:rsidR="006A2526" w:rsidRPr="00E87DB5">
        <w:rPr>
          <w:rFonts w:ascii="Times New Roman" w:hAnsi="Times New Roman" w:cs="Times New Roman"/>
        </w:rPr>
        <w:t xml:space="preserve"> </w:t>
      </w:r>
      <w:r w:rsidR="0018505D" w:rsidRPr="00E87DB5">
        <w:rPr>
          <w:rFonts w:ascii="Times New Roman" w:hAnsi="Times New Roman" w:cs="Times New Roman"/>
        </w:rPr>
        <w:t>increas</w:t>
      </w:r>
      <w:r w:rsidR="00D851CF" w:rsidRPr="00E87DB5">
        <w:rPr>
          <w:rFonts w:ascii="Times New Roman" w:hAnsi="Times New Roman" w:cs="Times New Roman"/>
        </w:rPr>
        <w:t>ing</w:t>
      </w:r>
      <w:r w:rsidR="0018505D" w:rsidRPr="00E87DB5">
        <w:rPr>
          <w:rFonts w:ascii="Times New Roman" w:hAnsi="Times New Roman" w:cs="Times New Roman"/>
        </w:rPr>
        <w:t xml:space="preserve"> the risk of product damage</w:t>
      </w:r>
      <w:r w:rsidR="00377FB4" w:rsidRPr="00E87DB5">
        <w:rPr>
          <w:rFonts w:ascii="Times New Roman" w:hAnsi="Times New Roman" w:cs="Times New Roman"/>
        </w:rPr>
        <w:t xml:space="preserve">, using precious resource </w:t>
      </w:r>
      <w:r w:rsidR="0018505D" w:rsidRPr="00E87DB5">
        <w:rPr>
          <w:rFonts w:ascii="Times New Roman" w:hAnsi="Times New Roman" w:cs="Times New Roman"/>
        </w:rPr>
        <w:t xml:space="preserve">along with double/triple handling </w:t>
      </w:r>
      <w:r w:rsidR="00B57806" w:rsidRPr="00E87DB5">
        <w:rPr>
          <w:rFonts w:ascii="Times New Roman" w:hAnsi="Times New Roman" w:cs="Times New Roman"/>
        </w:rPr>
        <w:t xml:space="preserve">prior to </w:t>
      </w:r>
      <w:r w:rsidR="0044397A" w:rsidRPr="00E87DB5">
        <w:rPr>
          <w:rFonts w:ascii="Times New Roman" w:hAnsi="Times New Roman" w:cs="Times New Roman"/>
        </w:rPr>
        <w:t xml:space="preserve">finally </w:t>
      </w:r>
      <w:r w:rsidR="00B57806" w:rsidRPr="00E87DB5">
        <w:rPr>
          <w:rFonts w:ascii="Times New Roman" w:hAnsi="Times New Roman" w:cs="Times New Roman"/>
        </w:rPr>
        <w:t xml:space="preserve">loading and shipping </w:t>
      </w:r>
      <w:r w:rsidR="0044397A" w:rsidRPr="00E87DB5">
        <w:rPr>
          <w:rFonts w:ascii="Times New Roman" w:hAnsi="Times New Roman" w:cs="Times New Roman"/>
        </w:rPr>
        <w:t xml:space="preserve">the product </w:t>
      </w:r>
      <w:r w:rsidR="00B57806" w:rsidRPr="00E87DB5">
        <w:rPr>
          <w:rFonts w:ascii="Times New Roman" w:hAnsi="Times New Roman" w:cs="Times New Roman"/>
        </w:rPr>
        <w:t>off site.</w:t>
      </w:r>
      <w:r w:rsidR="006A2526" w:rsidRPr="00E87DB5">
        <w:rPr>
          <w:rFonts w:ascii="Times New Roman" w:hAnsi="Times New Roman" w:cs="Times New Roman"/>
        </w:rPr>
        <w:t xml:space="preserve"> </w:t>
      </w:r>
    </w:p>
    <w:p w14:paraId="4AA86F70" w14:textId="6ED54625" w:rsidR="004B2BED" w:rsidRPr="001842E0" w:rsidRDefault="00B84D9B" w:rsidP="002B3D2A">
      <w:pPr>
        <w:pStyle w:val="ListParagraph"/>
        <w:numPr>
          <w:ilvl w:val="0"/>
          <w:numId w:val="34"/>
        </w:numPr>
        <w:spacing w:line="360" w:lineRule="auto"/>
        <w:jc w:val="both"/>
        <w:rPr>
          <w:rFonts w:ascii="Times New Roman" w:hAnsi="Times New Roman" w:cs="Times New Roman"/>
        </w:rPr>
      </w:pPr>
      <w:r>
        <w:rPr>
          <w:rFonts w:ascii="Times New Roman" w:hAnsi="Times New Roman" w:cs="Times New Roman"/>
        </w:rPr>
        <w:t>The</w:t>
      </w:r>
      <w:r w:rsidR="007650AF">
        <w:rPr>
          <w:rFonts w:ascii="Times New Roman" w:hAnsi="Times New Roman" w:cs="Times New Roman"/>
        </w:rPr>
        <w:t xml:space="preserve"> H&amp;B FIBC machine exists as a standalone package within the production warehouse and does not have an integrated </w:t>
      </w:r>
      <w:r w:rsidR="00946D6F">
        <w:rPr>
          <w:rFonts w:ascii="Times New Roman" w:hAnsi="Times New Roman" w:cs="Times New Roman"/>
        </w:rPr>
        <w:t>shrink</w:t>
      </w:r>
      <w:r w:rsidR="00092F59">
        <w:rPr>
          <w:rFonts w:ascii="Times New Roman" w:hAnsi="Times New Roman" w:cs="Times New Roman"/>
        </w:rPr>
        <w:t>-</w:t>
      </w:r>
      <w:r w:rsidR="00946D6F">
        <w:rPr>
          <w:rFonts w:ascii="Times New Roman" w:hAnsi="Times New Roman" w:cs="Times New Roman"/>
        </w:rPr>
        <w:t xml:space="preserve">wrapping machine meaning that each FIBC once filled needs to be removed from the end conveyor </w:t>
      </w:r>
      <w:r w:rsidR="00B703C8">
        <w:rPr>
          <w:rFonts w:ascii="Times New Roman" w:hAnsi="Times New Roman" w:cs="Times New Roman"/>
        </w:rPr>
        <w:t>using a</w:t>
      </w:r>
      <w:r w:rsidR="008A2151">
        <w:rPr>
          <w:rFonts w:ascii="Times New Roman" w:hAnsi="Times New Roman" w:cs="Times New Roman"/>
        </w:rPr>
        <w:t xml:space="preserve"> </w:t>
      </w:r>
      <w:r w:rsidR="001842E0">
        <w:rPr>
          <w:rFonts w:ascii="Times New Roman" w:hAnsi="Times New Roman" w:cs="Times New Roman"/>
        </w:rPr>
        <w:t>FLT</w:t>
      </w:r>
      <w:r w:rsidR="00B703C8">
        <w:rPr>
          <w:rFonts w:ascii="Times New Roman" w:hAnsi="Times New Roman" w:cs="Times New Roman"/>
        </w:rPr>
        <w:t xml:space="preserve">, turned through ninety degrees and finally placed into the MSK </w:t>
      </w:r>
      <w:r w:rsidR="00595026">
        <w:rPr>
          <w:rFonts w:ascii="Times New Roman" w:hAnsi="Times New Roman" w:cs="Times New Roman"/>
        </w:rPr>
        <w:t xml:space="preserve">shrink wrapping machine for wrapping. This activity is undertaken </w:t>
      </w:r>
      <w:r w:rsidR="00A629AE">
        <w:rPr>
          <w:rFonts w:ascii="Times New Roman" w:hAnsi="Times New Roman" w:cs="Times New Roman"/>
        </w:rPr>
        <w:t xml:space="preserve">on average thirty </w:t>
      </w:r>
      <w:r w:rsidR="00595026">
        <w:rPr>
          <w:rFonts w:ascii="Times New Roman" w:hAnsi="Times New Roman" w:cs="Times New Roman"/>
        </w:rPr>
        <w:t>time</w:t>
      </w:r>
      <w:r w:rsidR="00092F59">
        <w:rPr>
          <w:rFonts w:ascii="Times New Roman" w:hAnsi="Times New Roman" w:cs="Times New Roman"/>
        </w:rPr>
        <w:t>s</w:t>
      </w:r>
      <w:r w:rsidR="00595026">
        <w:rPr>
          <w:rFonts w:ascii="Times New Roman" w:hAnsi="Times New Roman" w:cs="Times New Roman"/>
        </w:rPr>
        <w:t xml:space="preserve"> per day</w:t>
      </w:r>
      <w:r w:rsidR="00092F59">
        <w:rPr>
          <w:rFonts w:ascii="Times New Roman" w:hAnsi="Times New Roman" w:cs="Times New Roman"/>
        </w:rPr>
        <w:t xml:space="preserve"> wasting </w:t>
      </w:r>
      <w:r w:rsidR="00441C1A">
        <w:rPr>
          <w:rFonts w:ascii="Times New Roman" w:hAnsi="Times New Roman" w:cs="Times New Roman"/>
        </w:rPr>
        <w:t xml:space="preserve">valuable </w:t>
      </w:r>
      <w:r w:rsidR="00092F59">
        <w:rPr>
          <w:rFonts w:ascii="Times New Roman" w:hAnsi="Times New Roman" w:cs="Times New Roman"/>
        </w:rPr>
        <w:t xml:space="preserve">resource. </w:t>
      </w:r>
      <w:r w:rsidR="00092F59" w:rsidRPr="001842E0">
        <w:rPr>
          <w:rFonts w:ascii="Times New Roman" w:hAnsi="Times New Roman" w:cs="Times New Roman"/>
        </w:rPr>
        <w:t xml:space="preserve"> </w:t>
      </w:r>
      <w:r w:rsidR="00B703C8" w:rsidRPr="001842E0">
        <w:rPr>
          <w:rFonts w:ascii="Times New Roman" w:hAnsi="Times New Roman" w:cs="Times New Roman"/>
        </w:rPr>
        <w:t xml:space="preserve"> </w:t>
      </w:r>
      <w:r w:rsidRPr="001842E0">
        <w:rPr>
          <w:rFonts w:ascii="Times New Roman" w:hAnsi="Times New Roman" w:cs="Times New Roman"/>
        </w:rPr>
        <w:t xml:space="preserve"> </w:t>
      </w:r>
    </w:p>
    <w:p w14:paraId="641968EC" w14:textId="529F43C2" w:rsidR="00265DE0" w:rsidRDefault="0006041B" w:rsidP="0048405C">
      <w:pPr>
        <w:rPr>
          <w:rFonts w:ascii="Times New Roman" w:hAnsi="Times New Roman" w:cs="Times New Roman"/>
          <w:b/>
          <w:bCs/>
          <w:i/>
          <w:iCs/>
          <w:lang w:val="en-GB"/>
        </w:rPr>
      </w:pPr>
      <w:r>
        <w:rPr>
          <w:rFonts w:ascii="Times New Roman" w:hAnsi="Times New Roman" w:cs="Times New Roman"/>
          <w:b/>
          <w:bCs/>
          <w:i/>
          <w:iCs/>
          <w:lang w:val="en-GB"/>
        </w:rPr>
        <w:t>The Waste of Un</w:t>
      </w:r>
      <w:r w:rsidR="00265DE0">
        <w:rPr>
          <w:rFonts w:ascii="Times New Roman" w:hAnsi="Times New Roman" w:cs="Times New Roman"/>
          <w:b/>
          <w:bCs/>
          <w:i/>
          <w:iCs/>
          <w:lang w:val="en-GB"/>
        </w:rPr>
        <w:t>necessary Inventory;</w:t>
      </w:r>
    </w:p>
    <w:p w14:paraId="42F75885" w14:textId="46E43A80" w:rsidR="00B03552" w:rsidRPr="00B03552" w:rsidRDefault="00022AD1" w:rsidP="00B03552">
      <w:pPr>
        <w:spacing w:line="360" w:lineRule="auto"/>
        <w:jc w:val="both"/>
        <w:rPr>
          <w:rFonts w:ascii="Times New Roman" w:hAnsi="Times New Roman" w:cs="Times New Roman"/>
          <w:lang w:val="en-GB"/>
        </w:rPr>
      </w:pPr>
      <w:r>
        <w:rPr>
          <w:rFonts w:ascii="Times New Roman" w:hAnsi="Times New Roman" w:cs="Times New Roman"/>
          <w:lang w:val="en-GB"/>
        </w:rPr>
        <w:t>As the facility has relatively</w:t>
      </w:r>
      <w:r w:rsidR="00A71AB7">
        <w:rPr>
          <w:rFonts w:ascii="Times New Roman" w:hAnsi="Times New Roman" w:cs="Times New Roman"/>
          <w:lang w:val="en-GB"/>
        </w:rPr>
        <w:t xml:space="preserve"> small storage holding on site </w:t>
      </w:r>
      <w:r w:rsidR="0002610B">
        <w:rPr>
          <w:rFonts w:ascii="Times New Roman" w:hAnsi="Times New Roman" w:cs="Times New Roman"/>
          <w:lang w:val="en-GB"/>
        </w:rPr>
        <w:t>most of the product manufactured is loaded and shipped from site normally the following day</w:t>
      </w:r>
      <w:r w:rsidR="00CB0C62">
        <w:rPr>
          <w:rFonts w:ascii="Times New Roman" w:hAnsi="Times New Roman" w:cs="Times New Roman"/>
          <w:lang w:val="en-GB"/>
        </w:rPr>
        <w:t xml:space="preserve"> either to external storage warehousing </w:t>
      </w:r>
      <w:r w:rsidR="00DD30B3">
        <w:rPr>
          <w:rFonts w:ascii="Times New Roman" w:hAnsi="Times New Roman" w:cs="Times New Roman"/>
          <w:lang w:val="en-GB"/>
        </w:rPr>
        <w:t>in the U</w:t>
      </w:r>
      <w:r w:rsidR="0068551F">
        <w:rPr>
          <w:rFonts w:ascii="Times New Roman" w:hAnsi="Times New Roman" w:cs="Times New Roman"/>
          <w:lang w:val="en-GB"/>
        </w:rPr>
        <w:t xml:space="preserve">nited </w:t>
      </w:r>
      <w:r w:rsidR="00DD30B3">
        <w:rPr>
          <w:rFonts w:ascii="Times New Roman" w:hAnsi="Times New Roman" w:cs="Times New Roman"/>
          <w:lang w:val="en-GB"/>
        </w:rPr>
        <w:t>K</w:t>
      </w:r>
      <w:r w:rsidR="00547EEF">
        <w:rPr>
          <w:rFonts w:ascii="Times New Roman" w:hAnsi="Times New Roman" w:cs="Times New Roman"/>
          <w:lang w:val="en-GB"/>
        </w:rPr>
        <w:t>ingdom (UK)</w:t>
      </w:r>
      <w:r w:rsidR="00DD30B3">
        <w:rPr>
          <w:rFonts w:ascii="Times New Roman" w:hAnsi="Times New Roman" w:cs="Times New Roman"/>
          <w:lang w:val="en-GB"/>
        </w:rPr>
        <w:t xml:space="preserve"> </w:t>
      </w:r>
      <w:r w:rsidR="008D07C1">
        <w:rPr>
          <w:rFonts w:ascii="Times New Roman" w:hAnsi="Times New Roman" w:cs="Times New Roman"/>
          <w:lang w:val="en-GB"/>
        </w:rPr>
        <w:t>and</w:t>
      </w:r>
      <w:r w:rsidR="00DD30B3">
        <w:rPr>
          <w:rFonts w:ascii="Times New Roman" w:hAnsi="Times New Roman" w:cs="Times New Roman"/>
          <w:lang w:val="en-GB"/>
        </w:rPr>
        <w:t xml:space="preserve"> mainland Europe</w:t>
      </w:r>
      <w:r w:rsidR="008D07C1">
        <w:rPr>
          <w:rFonts w:ascii="Times New Roman" w:hAnsi="Times New Roman" w:cs="Times New Roman"/>
          <w:lang w:val="en-GB"/>
        </w:rPr>
        <w:t xml:space="preserve"> or direct to customers. The site does hold contingency stock </w:t>
      </w:r>
      <w:r w:rsidR="00D25DA7">
        <w:rPr>
          <w:rFonts w:ascii="Times New Roman" w:hAnsi="Times New Roman" w:cs="Times New Roman"/>
          <w:lang w:val="en-GB"/>
        </w:rPr>
        <w:t xml:space="preserve">for </w:t>
      </w:r>
      <w:r w:rsidR="002A2AD3">
        <w:rPr>
          <w:rFonts w:ascii="Times New Roman" w:hAnsi="Times New Roman" w:cs="Times New Roman"/>
          <w:lang w:val="en-GB"/>
        </w:rPr>
        <w:t xml:space="preserve">feeding the treated reactors (130 </w:t>
      </w:r>
      <w:r w:rsidR="008B2B87">
        <w:rPr>
          <w:rFonts w:ascii="Times New Roman" w:hAnsi="Times New Roman" w:cs="Times New Roman"/>
          <w:lang w:val="en-GB"/>
        </w:rPr>
        <w:t>FIBC</w:t>
      </w:r>
      <w:r w:rsidR="002A2AD3">
        <w:rPr>
          <w:rFonts w:ascii="Times New Roman" w:hAnsi="Times New Roman" w:cs="Times New Roman"/>
          <w:lang w:val="en-GB"/>
        </w:rPr>
        <w:t xml:space="preserve">’s) </w:t>
      </w:r>
      <w:r w:rsidR="007E0092">
        <w:rPr>
          <w:rFonts w:ascii="Times New Roman" w:hAnsi="Times New Roman" w:cs="Times New Roman"/>
          <w:lang w:val="en-GB"/>
        </w:rPr>
        <w:t>along with contingency stock for Dow held in sea-bulk containers</w:t>
      </w:r>
      <w:r w:rsidR="00A042B4">
        <w:rPr>
          <w:rFonts w:ascii="Times New Roman" w:hAnsi="Times New Roman" w:cs="Times New Roman"/>
          <w:lang w:val="en-GB"/>
        </w:rPr>
        <w:t xml:space="preserve"> (25 x </w:t>
      </w:r>
      <w:r w:rsidR="00A042B4">
        <w:rPr>
          <w:rFonts w:ascii="Times New Roman" w:hAnsi="Times New Roman" w:cs="Times New Roman"/>
          <w:lang w:val="en-GB"/>
        </w:rPr>
        <w:lastRenderedPageBreak/>
        <w:t>5000kg)</w:t>
      </w:r>
      <w:r w:rsidR="007E0092">
        <w:rPr>
          <w:rFonts w:ascii="Times New Roman" w:hAnsi="Times New Roman" w:cs="Times New Roman"/>
          <w:lang w:val="en-GB"/>
        </w:rPr>
        <w:t xml:space="preserve"> </w:t>
      </w:r>
      <w:r w:rsidR="0049243D">
        <w:rPr>
          <w:rFonts w:ascii="Times New Roman" w:hAnsi="Times New Roman" w:cs="Times New Roman"/>
          <w:lang w:val="en-GB"/>
        </w:rPr>
        <w:t xml:space="preserve">to ensure that these units can run through any interruptions </w:t>
      </w:r>
      <w:r w:rsidR="000E661A">
        <w:rPr>
          <w:rFonts w:ascii="Times New Roman" w:hAnsi="Times New Roman" w:cs="Times New Roman"/>
          <w:lang w:val="en-GB"/>
        </w:rPr>
        <w:t>of</w:t>
      </w:r>
      <w:r w:rsidR="0049243D">
        <w:rPr>
          <w:rFonts w:ascii="Times New Roman" w:hAnsi="Times New Roman" w:cs="Times New Roman"/>
          <w:lang w:val="en-GB"/>
        </w:rPr>
        <w:t xml:space="preserve"> the main hydrophilic production units</w:t>
      </w:r>
      <w:r w:rsidR="00C76DDA">
        <w:rPr>
          <w:rFonts w:ascii="Times New Roman" w:hAnsi="Times New Roman" w:cs="Times New Roman"/>
          <w:lang w:val="en-GB"/>
        </w:rPr>
        <w:t>. Th</w:t>
      </w:r>
      <w:r w:rsidR="00660370">
        <w:rPr>
          <w:rFonts w:ascii="Times New Roman" w:hAnsi="Times New Roman" w:cs="Times New Roman"/>
          <w:lang w:val="en-GB"/>
        </w:rPr>
        <w:t>e sea</w:t>
      </w:r>
      <w:r w:rsidR="00DE2AA4">
        <w:rPr>
          <w:rFonts w:ascii="Times New Roman" w:hAnsi="Times New Roman" w:cs="Times New Roman"/>
          <w:lang w:val="en-GB"/>
        </w:rPr>
        <w:t>-</w:t>
      </w:r>
      <w:r w:rsidR="00660370">
        <w:rPr>
          <w:rFonts w:ascii="Times New Roman" w:hAnsi="Times New Roman" w:cs="Times New Roman"/>
          <w:lang w:val="en-GB"/>
        </w:rPr>
        <w:t>bulk</w:t>
      </w:r>
      <w:r w:rsidR="00C76DDA">
        <w:rPr>
          <w:rFonts w:ascii="Times New Roman" w:hAnsi="Times New Roman" w:cs="Times New Roman"/>
          <w:lang w:val="en-GB"/>
        </w:rPr>
        <w:t xml:space="preserve"> contingency </w:t>
      </w:r>
      <w:r w:rsidR="00A32FA7">
        <w:rPr>
          <w:rFonts w:ascii="Times New Roman" w:hAnsi="Times New Roman" w:cs="Times New Roman"/>
          <w:lang w:val="en-GB"/>
        </w:rPr>
        <w:t xml:space="preserve">stock </w:t>
      </w:r>
      <w:r w:rsidR="00C76DDA">
        <w:rPr>
          <w:rFonts w:ascii="Times New Roman" w:hAnsi="Times New Roman" w:cs="Times New Roman"/>
          <w:lang w:val="en-GB"/>
        </w:rPr>
        <w:t xml:space="preserve">holding </w:t>
      </w:r>
      <w:r w:rsidR="00636DCC">
        <w:rPr>
          <w:rFonts w:ascii="Times New Roman" w:hAnsi="Times New Roman" w:cs="Times New Roman"/>
          <w:lang w:val="en-GB"/>
        </w:rPr>
        <w:t>of one weeks</w:t>
      </w:r>
      <w:r w:rsidR="00E158C5">
        <w:rPr>
          <w:rFonts w:ascii="Times New Roman" w:hAnsi="Times New Roman" w:cs="Times New Roman"/>
          <w:lang w:val="en-GB"/>
        </w:rPr>
        <w:t>’</w:t>
      </w:r>
      <w:r w:rsidR="00636DCC">
        <w:rPr>
          <w:rFonts w:ascii="Times New Roman" w:hAnsi="Times New Roman" w:cs="Times New Roman"/>
          <w:lang w:val="en-GB"/>
        </w:rPr>
        <w:t xml:space="preserve"> inventory </w:t>
      </w:r>
      <w:r w:rsidR="00C76DDA">
        <w:rPr>
          <w:rFonts w:ascii="Times New Roman" w:hAnsi="Times New Roman" w:cs="Times New Roman"/>
          <w:lang w:val="en-GB"/>
        </w:rPr>
        <w:t>is not considered as waste but necessary</w:t>
      </w:r>
      <w:r w:rsidR="00A32FA7">
        <w:rPr>
          <w:rFonts w:ascii="Times New Roman" w:hAnsi="Times New Roman" w:cs="Times New Roman"/>
          <w:lang w:val="en-GB"/>
        </w:rPr>
        <w:t xml:space="preserve"> </w:t>
      </w:r>
      <w:r w:rsidR="00CE3415">
        <w:rPr>
          <w:rFonts w:ascii="Times New Roman" w:hAnsi="Times New Roman" w:cs="Times New Roman"/>
          <w:lang w:val="en-GB"/>
        </w:rPr>
        <w:t>a</w:t>
      </w:r>
      <w:r w:rsidR="008D39B0">
        <w:rPr>
          <w:rFonts w:ascii="Times New Roman" w:hAnsi="Times New Roman" w:cs="Times New Roman"/>
          <w:lang w:val="en-GB"/>
        </w:rPr>
        <w:t xml:space="preserve">long with it being a contractual obligation </w:t>
      </w:r>
      <w:r w:rsidR="00A32FA7">
        <w:rPr>
          <w:rFonts w:ascii="Times New Roman" w:hAnsi="Times New Roman" w:cs="Times New Roman"/>
          <w:lang w:val="en-GB"/>
        </w:rPr>
        <w:t xml:space="preserve">to ensure </w:t>
      </w:r>
      <w:r w:rsidR="00AC5624">
        <w:rPr>
          <w:rFonts w:ascii="Times New Roman" w:hAnsi="Times New Roman" w:cs="Times New Roman"/>
          <w:lang w:val="en-GB"/>
        </w:rPr>
        <w:t xml:space="preserve">the </w:t>
      </w:r>
      <w:r w:rsidR="00CE3415">
        <w:rPr>
          <w:rFonts w:ascii="Times New Roman" w:hAnsi="Times New Roman" w:cs="Times New Roman"/>
          <w:lang w:val="en-GB"/>
        </w:rPr>
        <w:t>Dow</w:t>
      </w:r>
      <w:r w:rsidR="00D93981">
        <w:rPr>
          <w:rFonts w:ascii="Times New Roman" w:hAnsi="Times New Roman" w:cs="Times New Roman"/>
          <w:lang w:val="en-GB"/>
        </w:rPr>
        <w:t xml:space="preserve"> </w:t>
      </w:r>
      <w:r w:rsidR="00AC5624">
        <w:rPr>
          <w:rFonts w:ascii="Times New Roman" w:hAnsi="Times New Roman" w:cs="Times New Roman"/>
          <w:lang w:val="en-GB"/>
        </w:rPr>
        <w:t xml:space="preserve">facilities </w:t>
      </w:r>
      <w:r w:rsidR="00A32FA7">
        <w:rPr>
          <w:rFonts w:ascii="Times New Roman" w:hAnsi="Times New Roman" w:cs="Times New Roman"/>
          <w:lang w:val="en-GB"/>
        </w:rPr>
        <w:t>remain supplied</w:t>
      </w:r>
      <w:r w:rsidR="00B90038">
        <w:rPr>
          <w:rFonts w:ascii="Times New Roman" w:hAnsi="Times New Roman" w:cs="Times New Roman"/>
          <w:lang w:val="en-GB"/>
        </w:rPr>
        <w:t>.</w:t>
      </w:r>
      <w:r w:rsidR="00A32FA7">
        <w:rPr>
          <w:rFonts w:ascii="Times New Roman" w:hAnsi="Times New Roman" w:cs="Times New Roman"/>
          <w:lang w:val="en-GB"/>
        </w:rPr>
        <w:t xml:space="preserve"> </w:t>
      </w:r>
      <w:r w:rsidR="0002610B">
        <w:rPr>
          <w:rFonts w:ascii="Times New Roman" w:hAnsi="Times New Roman" w:cs="Times New Roman"/>
          <w:lang w:val="en-GB"/>
        </w:rPr>
        <w:t xml:space="preserve"> </w:t>
      </w:r>
    </w:p>
    <w:p w14:paraId="5B16BD75" w14:textId="0D0E7514" w:rsidR="005A582E" w:rsidRDefault="008F2126" w:rsidP="0048405C">
      <w:pPr>
        <w:rPr>
          <w:rFonts w:ascii="Times New Roman" w:hAnsi="Times New Roman" w:cs="Times New Roman"/>
          <w:b/>
          <w:bCs/>
          <w:i/>
          <w:iCs/>
          <w:lang w:val="en-GB"/>
        </w:rPr>
      </w:pPr>
      <w:r>
        <w:rPr>
          <w:rFonts w:ascii="Times New Roman" w:hAnsi="Times New Roman" w:cs="Times New Roman"/>
          <w:b/>
          <w:bCs/>
          <w:i/>
          <w:iCs/>
          <w:lang w:val="en-GB"/>
        </w:rPr>
        <w:t xml:space="preserve">The Waste of Unnecessary </w:t>
      </w:r>
      <w:r w:rsidR="005A582E">
        <w:rPr>
          <w:rFonts w:ascii="Times New Roman" w:hAnsi="Times New Roman" w:cs="Times New Roman"/>
          <w:b/>
          <w:bCs/>
          <w:i/>
          <w:iCs/>
          <w:lang w:val="en-GB"/>
        </w:rPr>
        <w:t>Motion;</w:t>
      </w:r>
    </w:p>
    <w:p w14:paraId="40E6E40B" w14:textId="05D41D19" w:rsidR="00497E2A" w:rsidRPr="003E262A" w:rsidRDefault="00CD5EA6" w:rsidP="003E262A">
      <w:pPr>
        <w:spacing w:line="360" w:lineRule="auto"/>
        <w:jc w:val="both"/>
        <w:rPr>
          <w:rFonts w:ascii="Times New Roman" w:hAnsi="Times New Roman" w:cs="Times New Roman"/>
          <w:lang w:val="en-GB"/>
        </w:rPr>
      </w:pPr>
      <w:r>
        <w:rPr>
          <w:rFonts w:ascii="Times New Roman" w:hAnsi="Times New Roman" w:cs="Times New Roman"/>
          <w:lang w:val="en-GB"/>
        </w:rPr>
        <w:t xml:space="preserve">This waste is very apparent within the production warehouse </w:t>
      </w:r>
      <w:r w:rsidR="00931CF7">
        <w:rPr>
          <w:rFonts w:ascii="Times New Roman" w:hAnsi="Times New Roman" w:cs="Times New Roman"/>
          <w:lang w:val="en-GB"/>
        </w:rPr>
        <w:t>and seen in many different areas of the operation</w:t>
      </w:r>
      <w:r w:rsidR="00A3471D">
        <w:rPr>
          <w:rFonts w:ascii="Times New Roman" w:hAnsi="Times New Roman" w:cs="Times New Roman"/>
          <w:lang w:val="en-GB"/>
        </w:rPr>
        <w:t xml:space="preserve">, with it mainly consisting of the area technicians moving away from their workstation </w:t>
      </w:r>
      <w:r w:rsidR="00A0247C">
        <w:rPr>
          <w:rFonts w:ascii="Times New Roman" w:hAnsi="Times New Roman" w:cs="Times New Roman"/>
          <w:lang w:val="en-GB"/>
        </w:rPr>
        <w:t xml:space="preserve">to carryout activities such as silo changeovers, machine </w:t>
      </w:r>
      <w:r w:rsidR="00277DF5">
        <w:rPr>
          <w:rFonts w:ascii="Times New Roman" w:hAnsi="Times New Roman" w:cs="Times New Roman"/>
          <w:lang w:val="en-GB"/>
        </w:rPr>
        <w:t xml:space="preserve">sequence </w:t>
      </w:r>
      <w:r w:rsidR="00A0247C">
        <w:rPr>
          <w:rFonts w:ascii="Times New Roman" w:hAnsi="Times New Roman" w:cs="Times New Roman"/>
          <w:lang w:val="en-GB"/>
        </w:rPr>
        <w:t>starting</w:t>
      </w:r>
      <w:r w:rsidR="00277DF5">
        <w:rPr>
          <w:rFonts w:ascii="Times New Roman" w:hAnsi="Times New Roman" w:cs="Times New Roman"/>
          <w:lang w:val="en-GB"/>
        </w:rPr>
        <w:t>, managing line faults</w:t>
      </w:r>
      <w:r w:rsidR="00065EDF">
        <w:rPr>
          <w:rFonts w:ascii="Times New Roman" w:hAnsi="Times New Roman" w:cs="Times New Roman"/>
          <w:lang w:val="en-GB"/>
        </w:rPr>
        <w:t>, taking loading paperwork from the production warehouse loading area to the shipping office</w:t>
      </w:r>
      <w:r w:rsidR="008738A4">
        <w:rPr>
          <w:rFonts w:ascii="Times New Roman" w:hAnsi="Times New Roman" w:cs="Times New Roman"/>
          <w:lang w:val="en-GB"/>
        </w:rPr>
        <w:t xml:space="preserve"> to name but a few.</w:t>
      </w:r>
      <w:r w:rsidR="002D6B1D">
        <w:rPr>
          <w:rFonts w:ascii="Times New Roman" w:hAnsi="Times New Roman" w:cs="Times New Roman"/>
          <w:lang w:val="en-GB"/>
        </w:rPr>
        <w:t xml:space="preserve"> </w:t>
      </w:r>
    </w:p>
    <w:p w14:paraId="575C0372" w14:textId="5A55DB24" w:rsidR="005A582E" w:rsidRDefault="005A582E" w:rsidP="0048405C">
      <w:pPr>
        <w:rPr>
          <w:rFonts w:ascii="Times New Roman" w:hAnsi="Times New Roman" w:cs="Times New Roman"/>
          <w:b/>
          <w:bCs/>
          <w:i/>
          <w:iCs/>
          <w:lang w:val="en-GB"/>
        </w:rPr>
      </w:pPr>
      <w:r>
        <w:rPr>
          <w:rFonts w:ascii="Times New Roman" w:hAnsi="Times New Roman" w:cs="Times New Roman"/>
          <w:b/>
          <w:bCs/>
          <w:i/>
          <w:iCs/>
          <w:lang w:val="en-GB"/>
        </w:rPr>
        <w:t>The Waste of Waiting;</w:t>
      </w:r>
    </w:p>
    <w:p w14:paraId="2AC4E7D8" w14:textId="77F59E2A" w:rsidR="002B03F3" w:rsidRPr="002B03F3" w:rsidRDefault="00B96F2F" w:rsidP="002B03F3">
      <w:pPr>
        <w:spacing w:line="360" w:lineRule="auto"/>
        <w:jc w:val="both"/>
        <w:rPr>
          <w:rFonts w:ascii="Times New Roman" w:hAnsi="Times New Roman" w:cs="Times New Roman"/>
          <w:lang w:val="en-GB"/>
        </w:rPr>
      </w:pPr>
      <w:r>
        <w:rPr>
          <w:rFonts w:ascii="Times New Roman" w:hAnsi="Times New Roman" w:cs="Times New Roman"/>
          <w:lang w:val="en-GB"/>
        </w:rPr>
        <w:t xml:space="preserve">This waste can sometimes be a problem </w:t>
      </w:r>
      <w:r w:rsidR="001F77BD">
        <w:rPr>
          <w:rFonts w:ascii="Times New Roman" w:hAnsi="Times New Roman" w:cs="Times New Roman"/>
          <w:lang w:val="en-GB"/>
        </w:rPr>
        <w:t>particularly regarding the FIBC filling machines as the fill cycle</w:t>
      </w:r>
      <w:r w:rsidR="00E4668C">
        <w:rPr>
          <w:rFonts w:ascii="Times New Roman" w:hAnsi="Times New Roman" w:cs="Times New Roman"/>
          <w:lang w:val="en-GB"/>
        </w:rPr>
        <w:t xml:space="preserve"> per FIBC</w:t>
      </w:r>
      <w:r w:rsidR="001F77BD">
        <w:rPr>
          <w:rFonts w:ascii="Times New Roman" w:hAnsi="Times New Roman" w:cs="Times New Roman"/>
          <w:lang w:val="en-GB"/>
        </w:rPr>
        <w:t xml:space="preserve"> can take</w:t>
      </w:r>
      <w:r w:rsidR="00E4668C">
        <w:rPr>
          <w:rFonts w:ascii="Times New Roman" w:hAnsi="Times New Roman" w:cs="Times New Roman"/>
          <w:lang w:val="en-GB"/>
        </w:rPr>
        <w:t xml:space="preserve"> on average twenty minutes </w:t>
      </w:r>
      <w:r w:rsidR="001103CC">
        <w:rPr>
          <w:rFonts w:ascii="Times New Roman" w:hAnsi="Times New Roman" w:cs="Times New Roman"/>
          <w:lang w:val="en-GB"/>
        </w:rPr>
        <w:t xml:space="preserve">so the area technicians will move away from the machine to undertake alternative activities which can cause </w:t>
      </w:r>
      <w:r w:rsidR="005805EA">
        <w:rPr>
          <w:rFonts w:ascii="Times New Roman" w:hAnsi="Times New Roman" w:cs="Times New Roman"/>
          <w:lang w:val="en-GB"/>
        </w:rPr>
        <w:t xml:space="preserve">FIBC changeover delays, impacting machine throughput. </w:t>
      </w:r>
      <w:r w:rsidR="00DC0A09">
        <w:rPr>
          <w:rFonts w:ascii="Times New Roman" w:hAnsi="Times New Roman" w:cs="Times New Roman"/>
          <w:lang w:val="en-GB"/>
        </w:rPr>
        <w:t xml:space="preserve">This is also apparent when waiting for transportation arrivals to load product </w:t>
      </w:r>
      <w:r w:rsidR="00776603">
        <w:rPr>
          <w:rFonts w:ascii="Times New Roman" w:hAnsi="Times New Roman" w:cs="Times New Roman"/>
          <w:lang w:val="en-GB"/>
        </w:rPr>
        <w:t>as timed loading slots are not used</w:t>
      </w:r>
      <w:r w:rsidR="005042C3">
        <w:rPr>
          <w:rFonts w:ascii="Times New Roman" w:hAnsi="Times New Roman" w:cs="Times New Roman"/>
          <w:lang w:val="en-GB"/>
        </w:rPr>
        <w:t xml:space="preserve">, leaving the loading team idle for periods of time during the day and then occasionally a rush of activity. </w:t>
      </w:r>
      <w:r w:rsidR="001F77BD">
        <w:rPr>
          <w:rFonts w:ascii="Times New Roman" w:hAnsi="Times New Roman" w:cs="Times New Roman"/>
          <w:lang w:val="en-GB"/>
        </w:rPr>
        <w:t xml:space="preserve"> </w:t>
      </w:r>
    </w:p>
    <w:p w14:paraId="62A78081" w14:textId="54D4EE89" w:rsidR="007711FB" w:rsidRDefault="005A582E" w:rsidP="0048405C">
      <w:pPr>
        <w:rPr>
          <w:rFonts w:ascii="Times New Roman" w:hAnsi="Times New Roman" w:cs="Times New Roman"/>
          <w:b/>
          <w:bCs/>
          <w:i/>
          <w:iCs/>
          <w:lang w:val="en-GB"/>
        </w:rPr>
      </w:pPr>
      <w:r>
        <w:rPr>
          <w:rFonts w:ascii="Times New Roman" w:hAnsi="Times New Roman" w:cs="Times New Roman"/>
          <w:b/>
          <w:bCs/>
          <w:i/>
          <w:iCs/>
          <w:lang w:val="en-GB"/>
        </w:rPr>
        <w:t>The Waste of Overprocessing</w:t>
      </w:r>
      <w:r w:rsidR="007711FB">
        <w:rPr>
          <w:rFonts w:ascii="Times New Roman" w:hAnsi="Times New Roman" w:cs="Times New Roman"/>
          <w:b/>
          <w:bCs/>
          <w:i/>
          <w:iCs/>
          <w:lang w:val="en-GB"/>
        </w:rPr>
        <w:t>;</w:t>
      </w:r>
    </w:p>
    <w:p w14:paraId="07CFEA58" w14:textId="0D5F81C3" w:rsidR="00DE3C9B" w:rsidRPr="00A77BE3" w:rsidRDefault="00DE3C9B" w:rsidP="002B03F3">
      <w:pPr>
        <w:spacing w:line="360" w:lineRule="auto"/>
        <w:jc w:val="both"/>
        <w:rPr>
          <w:rFonts w:ascii="Times New Roman" w:hAnsi="Times New Roman" w:cs="Times New Roman"/>
          <w:lang w:val="en-GB"/>
        </w:rPr>
      </w:pPr>
      <w:r>
        <w:rPr>
          <w:rFonts w:ascii="Times New Roman" w:hAnsi="Times New Roman" w:cs="Times New Roman"/>
          <w:lang w:val="en-GB"/>
        </w:rPr>
        <w:t>This waste has been considered to</w:t>
      </w:r>
      <w:r w:rsidR="005B5CB8">
        <w:rPr>
          <w:rFonts w:ascii="Times New Roman" w:hAnsi="Times New Roman" w:cs="Times New Roman"/>
          <w:lang w:val="en-GB"/>
        </w:rPr>
        <w:t xml:space="preserve"> not</w:t>
      </w:r>
      <w:r>
        <w:rPr>
          <w:rFonts w:ascii="Times New Roman" w:hAnsi="Times New Roman" w:cs="Times New Roman"/>
          <w:lang w:val="en-GB"/>
        </w:rPr>
        <w:t xml:space="preserve"> be a </w:t>
      </w:r>
      <w:r w:rsidR="00A77BE3">
        <w:rPr>
          <w:rFonts w:ascii="Times New Roman" w:hAnsi="Times New Roman" w:cs="Times New Roman"/>
          <w:lang w:val="en-GB"/>
        </w:rPr>
        <w:t xml:space="preserve">major </w:t>
      </w:r>
      <w:r>
        <w:rPr>
          <w:rFonts w:ascii="Times New Roman" w:hAnsi="Times New Roman" w:cs="Times New Roman"/>
          <w:lang w:val="en-GB"/>
        </w:rPr>
        <w:t>concern within the production warehouse</w:t>
      </w:r>
      <w:r w:rsidR="0005623E">
        <w:rPr>
          <w:rFonts w:ascii="Times New Roman" w:hAnsi="Times New Roman" w:cs="Times New Roman"/>
          <w:lang w:val="en-GB"/>
        </w:rPr>
        <w:t>, however</w:t>
      </w:r>
      <w:r w:rsidR="00764B6C">
        <w:rPr>
          <w:rFonts w:ascii="Times New Roman" w:hAnsi="Times New Roman" w:cs="Times New Roman"/>
          <w:lang w:val="en-GB"/>
        </w:rPr>
        <w:t xml:space="preserve"> one </w:t>
      </w:r>
      <w:r w:rsidR="00A77BE3" w:rsidRPr="00A77BE3">
        <w:rPr>
          <w:rFonts w:ascii="Times New Roman" w:hAnsi="Times New Roman" w:cs="Times New Roman"/>
        </w:rPr>
        <w:t xml:space="preserve">concern identified was that there </w:t>
      </w:r>
      <w:r w:rsidR="0005623E">
        <w:rPr>
          <w:rFonts w:ascii="Times New Roman" w:hAnsi="Times New Roman" w:cs="Times New Roman"/>
        </w:rPr>
        <w:t>a</w:t>
      </w:r>
      <w:r w:rsidR="00A77BE3" w:rsidRPr="00A77BE3">
        <w:rPr>
          <w:rFonts w:ascii="Times New Roman" w:hAnsi="Times New Roman" w:cs="Times New Roman"/>
        </w:rPr>
        <w:t>re too many steps taken to ge</w:t>
      </w:r>
      <w:r w:rsidR="00271BE4">
        <w:rPr>
          <w:rFonts w:ascii="Times New Roman" w:hAnsi="Times New Roman" w:cs="Times New Roman"/>
        </w:rPr>
        <w:t>t</w:t>
      </w:r>
      <w:r w:rsidR="00A77BE3" w:rsidRPr="00A77BE3">
        <w:rPr>
          <w:rFonts w:ascii="Times New Roman" w:hAnsi="Times New Roman" w:cs="Times New Roman"/>
        </w:rPr>
        <w:t xml:space="preserve"> required information</w:t>
      </w:r>
      <w:r w:rsidR="00271BE4">
        <w:rPr>
          <w:rFonts w:ascii="Times New Roman" w:hAnsi="Times New Roman" w:cs="Times New Roman"/>
        </w:rPr>
        <w:t xml:space="preserve"> entered</w:t>
      </w:r>
      <w:r w:rsidR="00A77BE3" w:rsidRPr="00A77BE3">
        <w:rPr>
          <w:rFonts w:ascii="Times New Roman" w:hAnsi="Times New Roman" w:cs="Times New Roman"/>
        </w:rPr>
        <w:t xml:space="preserve"> into the E</w:t>
      </w:r>
      <w:r w:rsidR="00764B6C">
        <w:rPr>
          <w:rFonts w:ascii="Times New Roman" w:hAnsi="Times New Roman" w:cs="Times New Roman"/>
        </w:rPr>
        <w:t>n</w:t>
      </w:r>
      <w:r w:rsidR="0005623E">
        <w:rPr>
          <w:rFonts w:ascii="Times New Roman" w:hAnsi="Times New Roman" w:cs="Times New Roman"/>
        </w:rPr>
        <w:t xml:space="preserve">terprise </w:t>
      </w:r>
      <w:r w:rsidR="00A77BE3" w:rsidRPr="00A77BE3">
        <w:rPr>
          <w:rFonts w:ascii="Times New Roman" w:hAnsi="Times New Roman" w:cs="Times New Roman"/>
        </w:rPr>
        <w:t>R</w:t>
      </w:r>
      <w:r w:rsidR="00764B6C">
        <w:rPr>
          <w:rFonts w:ascii="Times New Roman" w:hAnsi="Times New Roman" w:cs="Times New Roman"/>
        </w:rPr>
        <w:t xml:space="preserve">esource </w:t>
      </w:r>
      <w:r w:rsidR="00A77BE3" w:rsidRPr="00A77BE3">
        <w:rPr>
          <w:rFonts w:ascii="Times New Roman" w:hAnsi="Times New Roman" w:cs="Times New Roman"/>
        </w:rPr>
        <w:t>P</w:t>
      </w:r>
      <w:r w:rsidR="00764B6C">
        <w:rPr>
          <w:rFonts w:ascii="Times New Roman" w:hAnsi="Times New Roman" w:cs="Times New Roman"/>
        </w:rPr>
        <w:t>lanning (ERP)</w:t>
      </w:r>
      <w:r w:rsidR="00A77BE3" w:rsidRPr="00A77BE3">
        <w:rPr>
          <w:rFonts w:ascii="Times New Roman" w:hAnsi="Times New Roman" w:cs="Times New Roman"/>
        </w:rPr>
        <w:t xml:space="preserve"> system with initially the data being captured in paper format and passed through </w:t>
      </w:r>
      <w:r w:rsidR="00271BE4">
        <w:rPr>
          <w:rFonts w:ascii="Times New Roman" w:hAnsi="Times New Roman" w:cs="Times New Roman"/>
        </w:rPr>
        <w:t>three</w:t>
      </w:r>
      <w:r w:rsidR="00A77BE3" w:rsidRPr="00A77BE3">
        <w:rPr>
          <w:rFonts w:ascii="Times New Roman" w:hAnsi="Times New Roman" w:cs="Times New Roman"/>
        </w:rPr>
        <w:t xml:space="preserve"> different departments and logging systems prior to the final entry into the ERP system.</w:t>
      </w:r>
    </w:p>
    <w:p w14:paraId="764BAAF2" w14:textId="5E8DF0E0" w:rsidR="007711FB" w:rsidRDefault="007711FB" w:rsidP="0048405C">
      <w:pPr>
        <w:rPr>
          <w:rFonts w:ascii="Times New Roman" w:hAnsi="Times New Roman" w:cs="Times New Roman"/>
          <w:b/>
          <w:bCs/>
          <w:i/>
          <w:iCs/>
          <w:lang w:val="en-GB"/>
        </w:rPr>
      </w:pPr>
      <w:r>
        <w:rPr>
          <w:rFonts w:ascii="Times New Roman" w:hAnsi="Times New Roman" w:cs="Times New Roman"/>
          <w:b/>
          <w:bCs/>
          <w:i/>
          <w:iCs/>
          <w:lang w:val="en-GB"/>
        </w:rPr>
        <w:t>The Waste of Overproduction;</w:t>
      </w:r>
    </w:p>
    <w:p w14:paraId="065EB79E" w14:textId="5AA1B1AD" w:rsidR="004E3D49" w:rsidRPr="004E3D49" w:rsidRDefault="00881262" w:rsidP="00B615EE">
      <w:pPr>
        <w:spacing w:line="360" w:lineRule="auto"/>
        <w:jc w:val="both"/>
        <w:rPr>
          <w:rFonts w:ascii="Times New Roman" w:hAnsi="Times New Roman" w:cs="Times New Roman"/>
          <w:lang w:val="en-GB"/>
        </w:rPr>
      </w:pPr>
      <w:r>
        <w:rPr>
          <w:rFonts w:ascii="Times New Roman" w:hAnsi="Times New Roman" w:cs="Times New Roman"/>
          <w:lang w:val="en-GB"/>
        </w:rPr>
        <w:t>This waste has been considered to not be a concern within the production warehouse.</w:t>
      </w:r>
      <w:r w:rsidR="00473294">
        <w:rPr>
          <w:rFonts w:ascii="Times New Roman" w:hAnsi="Times New Roman" w:cs="Times New Roman"/>
          <w:lang w:val="en-GB"/>
        </w:rPr>
        <w:t xml:space="preserve"> The facility </w:t>
      </w:r>
      <w:r w:rsidR="00472AE8">
        <w:rPr>
          <w:rFonts w:ascii="Times New Roman" w:hAnsi="Times New Roman" w:cs="Times New Roman"/>
          <w:lang w:val="en-GB"/>
        </w:rPr>
        <w:t xml:space="preserve">production </w:t>
      </w:r>
      <w:r w:rsidR="00E373CB">
        <w:rPr>
          <w:rFonts w:ascii="Times New Roman" w:hAnsi="Times New Roman" w:cs="Times New Roman"/>
          <w:lang w:val="en-GB"/>
        </w:rPr>
        <w:t>requirements</w:t>
      </w:r>
      <w:r w:rsidR="00473294">
        <w:rPr>
          <w:rFonts w:ascii="Times New Roman" w:hAnsi="Times New Roman" w:cs="Times New Roman"/>
          <w:lang w:val="en-GB"/>
        </w:rPr>
        <w:t xml:space="preserve"> </w:t>
      </w:r>
      <w:r w:rsidR="00E373CB">
        <w:rPr>
          <w:rFonts w:ascii="Times New Roman" w:hAnsi="Times New Roman" w:cs="Times New Roman"/>
          <w:lang w:val="en-GB"/>
        </w:rPr>
        <w:t>are</w:t>
      </w:r>
      <w:r w:rsidR="00472AE8">
        <w:rPr>
          <w:rFonts w:ascii="Times New Roman" w:hAnsi="Times New Roman" w:cs="Times New Roman"/>
          <w:lang w:val="en-GB"/>
        </w:rPr>
        <w:t xml:space="preserve"> </w:t>
      </w:r>
      <w:r w:rsidR="00E373CB">
        <w:rPr>
          <w:rFonts w:ascii="Times New Roman" w:hAnsi="Times New Roman" w:cs="Times New Roman"/>
          <w:lang w:val="en-GB"/>
        </w:rPr>
        <w:t xml:space="preserve">set remotely on a monthly basis with the onsite schedulers then determining the order to </w:t>
      </w:r>
      <w:r w:rsidR="003429B1">
        <w:rPr>
          <w:rFonts w:ascii="Times New Roman" w:hAnsi="Times New Roman" w:cs="Times New Roman"/>
          <w:lang w:val="en-GB"/>
        </w:rPr>
        <w:t xml:space="preserve">produce each individual grade based on delivery date </w:t>
      </w:r>
      <w:r w:rsidR="00ED150D">
        <w:rPr>
          <w:rFonts w:ascii="Times New Roman" w:hAnsi="Times New Roman" w:cs="Times New Roman"/>
          <w:lang w:val="en-GB"/>
        </w:rPr>
        <w:t>to both direct customers and onward customers from the external warehouses</w:t>
      </w:r>
      <w:r w:rsidR="004B7665">
        <w:rPr>
          <w:rFonts w:ascii="Times New Roman" w:hAnsi="Times New Roman" w:cs="Times New Roman"/>
          <w:lang w:val="en-GB"/>
        </w:rPr>
        <w:t xml:space="preserve"> so in many cases </w:t>
      </w:r>
      <w:r w:rsidR="003F7149">
        <w:rPr>
          <w:rFonts w:ascii="Times New Roman" w:hAnsi="Times New Roman" w:cs="Times New Roman"/>
          <w:lang w:val="en-GB"/>
        </w:rPr>
        <w:t>Just-In-Time (</w:t>
      </w:r>
      <w:r w:rsidR="008E6489">
        <w:rPr>
          <w:rFonts w:ascii="Times New Roman" w:hAnsi="Times New Roman" w:cs="Times New Roman"/>
          <w:lang w:val="en-GB"/>
        </w:rPr>
        <w:t>JIT) is achieved with some exceptions</w:t>
      </w:r>
      <w:r w:rsidR="00B615EE">
        <w:rPr>
          <w:rFonts w:ascii="Times New Roman" w:hAnsi="Times New Roman" w:cs="Times New Roman"/>
          <w:lang w:val="en-GB"/>
        </w:rPr>
        <w:t xml:space="preserve"> only based on lead time.</w:t>
      </w:r>
      <w:r w:rsidR="00E373CB">
        <w:rPr>
          <w:rFonts w:ascii="Times New Roman" w:hAnsi="Times New Roman" w:cs="Times New Roman"/>
          <w:lang w:val="en-GB"/>
        </w:rPr>
        <w:t xml:space="preserve"> </w:t>
      </w:r>
    </w:p>
    <w:p w14:paraId="52EC5B7F" w14:textId="41DC6C95" w:rsidR="007711FB" w:rsidRDefault="007711FB" w:rsidP="0048405C">
      <w:pPr>
        <w:rPr>
          <w:rFonts w:ascii="Times New Roman" w:hAnsi="Times New Roman" w:cs="Times New Roman"/>
          <w:b/>
          <w:bCs/>
          <w:i/>
          <w:iCs/>
          <w:lang w:val="en-GB"/>
        </w:rPr>
      </w:pPr>
      <w:r>
        <w:rPr>
          <w:rFonts w:ascii="Times New Roman" w:hAnsi="Times New Roman" w:cs="Times New Roman"/>
          <w:b/>
          <w:bCs/>
          <w:i/>
          <w:iCs/>
          <w:lang w:val="en-GB"/>
        </w:rPr>
        <w:t>The Waste of Defects;</w:t>
      </w:r>
    </w:p>
    <w:p w14:paraId="403E6014" w14:textId="1BCB172D" w:rsidR="007F7A39" w:rsidRPr="007F7A39" w:rsidRDefault="00727CB8" w:rsidP="00755D7D">
      <w:pPr>
        <w:spacing w:line="360" w:lineRule="auto"/>
        <w:jc w:val="both"/>
        <w:rPr>
          <w:rFonts w:ascii="Times New Roman" w:hAnsi="Times New Roman" w:cs="Times New Roman"/>
          <w:lang w:val="en-GB"/>
        </w:rPr>
      </w:pPr>
      <w:r>
        <w:rPr>
          <w:rFonts w:ascii="Times New Roman" w:hAnsi="Times New Roman" w:cs="Times New Roman"/>
          <w:lang w:val="en-GB"/>
        </w:rPr>
        <w:t xml:space="preserve">The main cause </w:t>
      </w:r>
      <w:r w:rsidR="00442904">
        <w:rPr>
          <w:rFonts w:ascii="Times New Roman" w:hAnsi="Times New Roman" w:cs="Times New Roman"/>
          <w:lang w:val="en-GB"/>
        </w:rPr>
        <w:t>of</w:t>
      </w:r>
      <w:r>
        <w:rPr>
          <w:rFonts w:ascii="Times New Roman" w:hAnsi="Times New Roman" w:cs="Times New Roman"/>
          <w:lang w:val="en-GB"/>
        </w:rPr>
        <w:t xml:space="preserve"> defects within the production </w:t>
      </w:r>
      <w:r w:rsidR="006A41B9">
        <w:rPr>
          <w:rFonts w:ascii="Times New Roman" w:hAnsi="Times New Roman" w:cs="Times New Roman"/>
          <w:lang w:val="en-GB"/>
        </w:rPr>
        <w:t xml:space="preserve">warehouse </w:t>
      </w:r>
      <w:r>
        <w:rPr>
          <w:rFonts w:ascii="Times New Roman" w:hAnsi="Times New Roman" w:cs="Times New Roman"/>
          <w:lang w:val="en-GB"/>
        </w:rPr>
        <w:t>area are packed product not being packed to the correct weight</w:t>
      </w:r>
      <w:r w:rsidR="00755D7D">
        <w:rPr>
          <w:rFonts w:ascii="Times New Roman" w:hAnsi="Times New Roman" w:cs="Times New Roman"/>
          <w:lang w:val="en-GB"/>
        </w:rPr>
        <w:t xml:space="preserve"> along with damages to product when transporting</w:t>
      </w:r>
      <w:r w:rsidR="006A41B9">
        <w:rPr>
          <w:rFonts w:ascii="Times New Roman" w:hAnsi="Times New Roman" w:cs="Times New Roman"/>
          <w:lang w:val="en-GB"/>
        </w:rPr>
        <w:t xml:space="preserve">, both issues </w:t>
      </w:r>
      <w:r w:rsidR="00442904">
        <w:rPr>
          <w:rFonts w:ascii="Times New Roman" w:hAnsi="Times New Roman" w:cs="Times New Roman"/>
          <w:lang w:val="en-GB"/>
        </w:rPr>
        <w:t xml:space="preserve">are seldom and </w:t>
      </w:r>
      <w:r w:rsidR="006A41B9">
        <w:rPr>
          <w:rFonts w:ascii="Times New Roman" w:hAnsi="Times New Roman" w:cs="Times New Roman"/>
          <w:lang w:val="en-GB"/>
        </w:rPr>
        <w:t xml:space="preserve">tend to be managed quickly and at source owing to inline checkweighers on all packing </w:t>
      </w:r>
      <w:r w:rsidR="00685825">
        <w:rPr>
          <w:rFonts w:ascii="Times New Roman" w:hAnsi="Times New Roman" w:cs="Times New Roman"/>
          <w:lang w:val="en-GB"/>
        </w:rPr>
        <w:t xml:space="preserve">machines detecting weight </w:t>
      </w:r>
      <w:r w:rsidR="00685825">
        <w:rPr>
          <w:rFonts w:ascii="Times New Roman" w:hAnsi="Times New Roman" w:cs="Times New Roman"/>
          <w:lang w:val="en-GB"/>
        </w:rPr>
        <w:lastRenderedPageBreak/>
        <w:t>related issues enabling the area technician to correct these efficiently</w:t>
      </w:r>
      <w:r w:rsidR="00442904">
        <w:rPr>
          <w:rFonts w:ascii="Times New Roman" w:hAnsi="Times New Roman" w:cs="Times New Roman"/>
          <w:lang w:val="en-GB"/>
        </w:rPr>
        <w:t>. Damaged product is also managed efficiently</w:t>
      </w:r>
      <w:r w:rsidR="00F53685">
        <w:rPr>
          <w:rFonts w:ascii="Times New Roman" w:hAnsi="Times New Roman" w:cs="Times New Roman"/>
          <w:lang w:val="en-GB"/>
        </w:rPr>
        <w:t>.</w:t>
      </w:r>
      <w:r w:rsidR="00442904">
        <w:rPr>
          <w:rFonts w:ascii="Times New Roman" w:hAnsi="Times New Roman" w:cs="Times New Roman"/>
          <w:lang w:val="en-GB"/>
        </w:rPr>
        <w:t xml:space="preserve"> </w:t>
      </w:r>
      <w:r w:rsidR="00755D7D">
        <w:rPr>
          <w:rFonts w:ascii="Times New Roman" w:hAnsi="Times New Roman" w:cs="Times New Roman"/>
          <w:lang w:val="en-GB"/>
        </w:rPr>
        <w:t xml:space="preserve"> </w:t>
      </w:r>
    </w:p>
    <w:p w14:paraId="2E60A080" w14:textId="7A6952C0" w:rsidR="00A446E2" w:rsidRPr="005A582E" w:rsidRDefault="003379C8" w:rsidP="0048405C">
      <w:pPr>
        <w:rPr>
          <w:rFonts w:ascii="Times New Roman" w:hAnsi="Times New Roman" w:cs="Times New Roman"/>
          <w:b/>
          <w:bCs/>
          <w:i/>
          <w:iCs/>
          <w:lang w:val="en-GB"/>
        </w:rPr>
      </w:pPr>
      <w:r>
        <w:rPr>
          <w:rFonts w:ascii="Times New Roman" w:hAnsi="Times New Roman" w:cs="Times New Roman"/>
          <w:b/>
          <w:bCs/>
          <w:i/>
          <w:iCs/>
          <w:lang w:val="en-GB"/>
        </w:rPr>
        <w:t xml:space="preserve">The Waste of Underutilising </w:t>
      </w:r>
      <w:r w:rsidR="00BB54EF">
        <w:rPr>
          <w:rFonts w:ascii="Times New Roman" w:hAnsi="Times New Roman" w:cs="Times New Roman"/>
          <w:b/>
          <w:bCs/>
          <w:i/>
          <w:iCs/>
          <w:lang w:val="en-GB"/>
        </w:rPr>
        <w:t xml:space="preserve">Employee Skills; </w:t>
      </w:r>
      <w:r w:rsidR="00E90054">
        <w:rPr>
          <w:rFonts w:ascii="Times New Roman" w:hAnsi="Times New Roman" w:cs="Times New Roman"/>
          <w:b/>
          <w:bCs/>
          <w:i/>
          <w:iCs/>
          <w:lang w:val="en-GB"/>
        </w:rPr>
        <w:t xml:space="preserve"> </w:t>
      </w:r>
    </w:p>
    <w:p w14:paraId="6379AB1C" w14:textId="77777777" w:rsidR="009E6C0F" w:rsidRDefault="00222109" w:rsidP="00195402">
      <w:pPr>
        <w:spacing w:line="360" w:lineRule="auto"/>
        <w:jc w:val="both"/>
        <w:rPr>
          <w:rFonts w:ascii="Times New Roman" w:hAnsi="Times New Roman" w:cs="Times New Roman"/>
          <w:lang w:val="en-GB"/>
        </w:rPr>
      </w:pPr>
      <w:r>
        <w:rPr>
          <w:rFonts w:ascii="Times New Roman" w:hAnsi="Times New Roman" w:cs="Times New Roman"/>
          <w:lang w:val="en-GB"/>
        </w:rPr>
        <w:t>This waste again is apparent within the production warehouse</w:t>
      </w:r>
      <w:r w:rsidR="002B66DF">
        <w:rPr>
          <w:rFonts w:ascii="Times New Roman" w:hAnsi="Times New Roman" w:cs="Times New Roman"/>
          <w:lang w:val="en-GB"/>
        </w:rPr>
        <w:t xml:space="preserve">, however as the data from </w:t>
      </w:r>
      <w:r w:rsidR="0042730D">
        <w:rPr>
          <w:rFonts w:ascii="Times New Roman" w:hAnsi="Times New Roman" w:cs="Times New Roman"/>
          <w:lang w:val="en-GB"/>
        </w:rPr>
        <w:t xml:space="preserve">the </w:t>
      </w:r>
      <w:r w:rsidR="006A2E93">
        <w:rPr>
          <w:rFonts w:ascii="Times New Roman" w:hAnsi="Times New Roman" w:cs="Times New Roman"/>
          <w:lang w:val="en-GB"/>
        </w:rPr>
        <w:t xml:space="preserve">Lean questionnaire shows </w:t>
      </w:r>
      <w:r w:rsidR="00B961A0">
        <w:rPr>
          <w:rFonts w:ascii="Times New Roman" w:hAnsi="Times New Roman" w:cs="Times New Roman"/>
          <w:lang w:val="en-GB"/>
        </w:rPr>
        <w:t xml:space="preserve">there is a high level of inclusion or feeling included </w:t>
      </w:r>
      <w:r w:rsidR="003015B4">
        <w:rPr>
          <w:rFonts w:ascii="Times New Roman" w:hAnsi="Times New Roman" w:cs="Times New Roman"/>
          <w:lang w:val="en-GB"/>
        </w:rPr>
        <w:t xml:space="preserve">within the </w:t>
      </w:r>
      <w:r w:rsidR="00826B3D">
        <w:rPr>
          <w:rFonts w:ascii="Times New Roman" w:hAnsi="Times New Roman" w:cs="Times New Roman"/>
          <w:lang w:val="en-GB"/>
        </w:rPr>
        <w:t>WPS shift technicians</w:t>
      </w:r>
      <w:r w:rsidR="00894A58">
        <w:rPr>
          <w:rFonts w:ascii="Times New Roman" w:hAnsi="Times New Roman" w:cs="Times New Roman"/>
          <w:lang w:val="en-GB"/>
        </w:rPr>
        <w:t xml:space="preserve"> when managing arising problems within the </w:t>
      </w:r>
      <w:r w:rsidR="00680656">
        <w:rPr>
          <w:rFonts w:ascii="Times New Roman" w:hAnsi="Times New Roman" w:cs="Times New Roman"/>
          <w:lang w:val="en-GB"/>
        </w:rPr>
        <w:t xml:space="preserve">area. Both </w:t>
      </w:r>
      <w:r w:rsidR="00C437E3">
        <w:rPr>
          <w:rFonts w:ascii="Times New Roman" w:hAnsi="Times New Roman" w:cs="Times New Roman"/>
          <w:lang w:val="en-GB"/>
        </w:rPr>
        <w:t xml:space="preserve">the WPS shift and day technician roles are highly manual meaning time is taken with these teams operating </w:t>
      </w:r>
      <w:r w:rsidR="00AD7416">
        <w:rPr>
          <w:rFonts w:ascii="Times New Roman" w:hAnsi="Times New Roman" w:cs="Times New Roman"/>
          <w:lang w:val="en-GB"/>
        </w:rPr>
        <w:t xml:space="preserve">machinery and equipment along with activities </w:t>
      </w:r>
      <w:r w:rsidR="003504FF">
        <w:rPr>
          <w:rFonts w:ascii="Times New Roman" w:hAnsi="Times New Roman" w:cs="Times New Roman"/>
          <w:lang w:val="en-GB"/>
        </w:rPr>
        <w:t xml:space="preserve">as highlighted in the other </w:t>
      </w:r>
      <w:r w:rsidR="003504FF" w:rsidRPr="003504FF">
        <w:rPr>
          <w:rFonts w:ascii="Times New Roman" w:hAnsi="Times New Roman" w:cs="Times New Roman"/>
          <w:i/>
          <w:iCs/>
          <w:lang w:val="en-GB"/>
        </w:rPr>
        <w:t>‘Wastes’</w:t>
      </w:r>
      <w:r w:rsidR="003504FF">
        <w:rPr>
          <w:rFonts w:ascii="Times New Roman" w:hAnsi="Times New Roman" w:cs="Times New Roman"/>
          <w:lang w:val="en-GB"/>
        </w:rPr>
        <w:t xml:space="preserve"> </w:t>
      </w:r>
      <w:r w:rsidR="00AD7416">
        <w:rPr>
          <w:rFonts w:ascii="Times New Roman" w:hAnsi="Times New Roman" w:cs="Times New Roman"/>
          <w:lang w:val="en-GB"/>
        </w:rPr>
        <w:t>moving them away from the value added aspects of their roles</w:t>
      </w:r>
      <w:r w:rsidR="008A7E49">
        <w:rPr>
          <w:rFonts w:ascii="Times New Roman" w:hAnsi="Times New Roman" w:cs="Times New Roman"/>
          <w:lang w:val="en-GB"/>
        </w:rPr>
        <w:t xml:space="preserve"> </w:t>
      </w:r>
      <w:r w:rsidR="00830F30">
        <w:rPr>
          <w:rFonts w:ascii="Times New Roman" w:hAnsi="Times New Roman" w:cs="Times New Roman"/>
          <w:lang w:val="en-GB"/>
        </w:rPr>
        <w:t xml:space="preserve">along with waiting at some </w:t>
      </w:r>
      <w:r w:rsidR="0098600A">
        <w:rPr>
          <w:rFonts w:ascii="Times New Roman" w:hAnsi="Times New Roman" w:cs="Times New Roman"/>
          <w:lang w:val="en-GB"/>
        </w:rPr>
        <w:t xml:space="preserve">machines as part of the filling sequence which </w:t>
      </w:r>
      <w:r w:rsidR="00D863A6">
        <w:rPr>
          <w:rFonts w:ascii="Times New Roman" w:hAnsi="Times New Roman" w:cs="Times New Roman"/>
          <w:lang w:val="en-GB"/>
        </w:rPr>
        <w:t>creates the propensity</w:t>
      </w:r>
      <w:r w:rsidR="0098600A">
        <w:rPr>
          <w:rFonts w:ascii="Times New Roman" w:hAnsi="Times New Roman" w:cs="Times New Roman"/>
          <w:lang w:val="en-GB"/>
        </w:rPr>
        <w:t xml:space="preserve"> </w:t>
      </w:r>
      <w:r w:rsidR="00D863A6">
        <w:rPr>
          <w:rFonts w:ascii="Times New Roman" w:hAnsi="Times New Roman" w:cs="Times New Roman"/>
          <w:lang w:val="en-GB"/>
        </w:rPr>
        <w:t xml:space="preserve">to </w:t>
      </w:r>
      <w:r w:rsidR="0098600A">
        <w:rPr>
          <w:rFonts w:ascii="Times New Roman" w:hAnsi="Times New Roman" w:cs="Times New Roman"/>
          <w:lang w:val="en-GB"/>
        </w:rPr>
        <w:t xml:space="preserve">lead to boredom </w:t>
      </w:r>
      <w:r w:rsidR="008A7E49">
        <w:rPr>
          <w:rFonts w:ascii="Times New Roman" w:hAnsi="Times New Roman" w:cs="Times New Roman"/>
          <w:lang w:val="en-GB"/>
        </w:rPr>
        <w:t xml:space="preserve">with this perhaps hindering the untapped potential </w:t>
      </w:r>
      <w:r w:rsidR="00195402">
        <w:rPr>
          <w:rFonts w:ascii="Times New Roman" w:hAnsi="Times New Roman" w:cs="Times New Roman"/>
          <w:lang w:val="en-GB"/>
        </w:rPr>
        <w:t>in many cases.</w:t>
      </w:r>
    </w:p>
    <w:p w14:paraId="09DD6E1A" w14:textId="00696228" w:rsidR="00F53685" w:rsidRPr="009E6C0F" w:rsidRDefault="009E6C0F" w:rsidP="00195402">
      <w:pPr>
        <w:spacing w:line="360" w:lineRule="auto"/>
        <w:jc w:val="both"/>
        <w:rPr>
          <w:i/>
          <w:iCs/>
          <w:lang w:val="en-GB"/>
        </w:rPr>
      </w:pPr>
      <w:r w:rsidRPr="0078055E">
        <w:rPr>
          <w:rFonts w:ascii="Times New Roman" w:hAnsi="Times New Roman" w:cs="Times New Roman"/>
          <w:i/>
          <w:iCs/>
          <w:lang w:val="en-GB"/>
        </w:rPr>
        <w:t>‘’The greatest waste…is failure to use the abilities of people…to learn about their frustrations and about the contributions that they are eager to make’’</w:t>
      </w:r>
      <w:r>
        <w:rPr>
          <w:i/>
          <w:iCs/>
          <w:lang w:val="en-GB"/>
        </w:rPr>
        <w:t xml:space="preserve">. </w:t>
      </w:r>
      <w:sdt>
        <w:sdtPr>
          <w:rPr>
            <w:i/>
            <w:iCs/>
            <w:lang w:val="en-GB"/>
          </w:rPr>
          <w:id w:val="-1689519059"/>
          <w:citation/>
        </w:sdtPr>
        <w:sdtEndPr/>
        <w:sdtContent>
          <w:r>
            <w:rPr>
              <w:i/>
              <w:iCs/>
              <w:lang w:val="en-GB"/>
            </w:rPr>
            <w:fldChar w:fldCharType="begin"/>
          </w:r>
          <w:r>
            <w:rPr>
              <w:i/>
              <w:iCs/>
              <w:lang w:val="en-GB"/>
            </w:rPr>
            <w:instrText xml:space="preserve"> CITATION Dem00 \l 2057 </w:instrText>
          </w:r>
          <w:r>
            <w:rPr>
              <w:i/>
              <w:iCs/>
              <w:lang w:val="en-GB"/>
            </w:rPr>
            <w:fldChar w:fldCharType="separate"/>
          </w:r>
          <w:r>
            <w:rPr>
              <w:noProof/>
              <w:lang w:val="en-GB"/>
            </w:rPr>
            <w:t>(Deming, 2000)</w:t>
          </w:r>
          <w:r>
            <w:rPr>
              <w:i/>
              <w:iCs/>
              <w:lang w:val="en-GB"/>
            </w:rPr>
            <w:fldChar w:fldCharType="end"/>
          </w:r>
        </w:sdtContent>
      </w:sdt>
      <w:r w:rsidR="006A2E93">
        <w:rPr>
          <w:rFonts w:ascii="Times New Roman" w:hAnsi="Times New Roman" w:cs="Times New Roman"/>
          <w:lang w:val="en-GB"/>
        </w:rPr>
        <w:t xml:space="preserve"> </w:t>
      </w:r>
    </w:p>
    <w:p w14:paraId="7B61518C" w14:textId="27730B3C" w:rsidR="00B96694" w:rsidRDefault="00B96694" w:rsidP="00BF207F">
      <w:pPr>
        <w:pStyle w:val="Heading3"/>
        <w:spacing w:line="360" w:lineRule="auto"/>
      </w:pPr>
      <w:bookmarkStart w:id="58" w:name="_Toc101693690"/>
      <w:r>
        <w:t>4.</w:t>
      </w:r>
      <w:r w:rsidR="00E64906">
        <w:t>3</w:t>
      </w:r>
      <w:r>
        <w:t xml:space="preserve">.2 </w:t>
      </w:r>
      <w:r w:rsidR="00BF207F">
        <w:t>Process Mapping Activities</w:t>
      </w:r>
      <w:bookmarkEnd w:id="58"/>
    </w:p>
    <w:p w14:paraId="4FC11D9F" w14:textId="5E6522C3" w:rsidR="00BF207F" w:rsidRDefault="003E27C1" w:rsidP="00342FAA">
      <w:pPr>
        <w:spacing w:line="360" w:lineRule="auto"/>
        <w:jc w:val="both"/>
        <w:rPr>
          <w:rFonts w:ascii="Times New Roman" w:hAnsi="Times New Roman" w:cs="Times New Roman"/>
        </w:rPr>
      </w:pPr>
      <w:r>
        <w:rPr>
          <w:rFonts w:ascii="Times New Roman" w:hAnsi="Times New Roman" w:cs="Times New Roman"/>
          <w:lang w:val="en-GB"/>
        </w:rPr>
        <w:t xml:space="preserve">As discussed already </w:t>
      </w:r>
      <w:r w:rsidR="00E31E74">
        <w:rPr>
          <w:rFonts w:ascii="Times New Roman" w:hAnsi="Times New Roman" w:cs="Times New Roman"/>
          <w:lang w:val="en-GB"/>
        </w:rPr>
        <w:t xml:space="preserve">there were several areas of concern identified as part of the VSM exercise undertaken leading to these areas </w:t>
      </w:r>
      <w:r w:rsidR="00342FAA">
        <w:rPr>
          <w:rFonts w:ascii="Times New Roman" w:hAnsi="Times New Roman" w:cs="Times New Roman"/>
          <w:lang w:val="en-GB"/>
        </w:rPr>
        <w:t xml:space="preserve">being mapped using </w:t>
      </w:r>
      <w:r w:rsidR="00342FAA" w:rsidRPr="00342FAA">
        <w:rPr>
          <w:rFonts w:ascii="Times New Roman" w:hAnsi="Times New Roman" w:cs="Times New Roman"/>
          <w:i/>
          <w:iCs/>
          <w:lang w:val="en-GB"/>
        </w:rPr>
        <w:t>‘Process Mapping’</w:t>
      </w:r>
      <w:r w:rsidR="00342FAA">
        <w:rPr>
          <w:rFonts w:ascii="Times New Roman" w:hAnsi="Times New Roman" w:cs="Times New Roman"/>
          <w:lang w:val="en-GB"/>
        </w:rPr>
        <w:t xml:space="preserve"> techniques</w:t>
      </w:r>
      <w:r w:rsidR="00BF42E4">
        <w:rPr>
          <w:rFonts w:ascii="Times New Roman" w:hAnsi="Times New Roman" w:cs="Times New Roman"/>
          <w:lang w:val="en-GB"/>
        </w:rPr>
        <w:t xml:space="preserve">, with this looking more closely at each individual step required within the activity highlighting those steps which are </w:t>
      </w:r>
      <w:r w:rsidR="00BF42E4" w:rsidRPr="00256C2E">
        <w:rPr>
          <w:rFonts w:ascii="Times New Roman" w:hAnsi="Times New Roman" w:cs="Times New Roman"/>
          <w:i/>
          <w:iCs/>
          <w:lang w:val="en-GB"/>
        </w:rPr>
        <w:t xml:space="preserve">‘Value Adding (VA)’, </w:t>
      </w:r>
      <w:r w:rsidR="00795417" w:rsidRPr="00256C2E">
        <w:rPr>
          <w:rFonts w:ascii="Times New Roman" w:hAnsi="Times New Roman" w:cs="Times New Roman"/>
          <w:i/>
          <w:iCs/>
          <w:lang w:val="en-GB"/>
        </w:rPr>
        <w:t>‘Non</w:t>
      </w:r>
      <w:r w:rsidR="00256C2E">
        <w:rPr>
          <w:rFonts w:ascii="Times New Roman" w:hAnsi="Times New Roman" w:cs="Times New Roman"/>
          <w:i/>
          <w:iCs/>
          <w:lang w:val="en-GB"/>
        </w:rPr>
        <w:t>-</w:t>
      </w:r>
      <w:r w:rsidR="00795417" w:rsidRPr="00256C2E">
        <w:rPr>
          <w:rFonts w:ascii="Times New Roman" w:hAnsi="Times New Roman" w:cs="Times New Roman"/>
          <w:i/>
          <w:iCs/>
          <w:lang w:val="en-GB"/>
        </w:rPr>
        <w:t>Value Add</w:t>
      </w:r>
      <w:r w:rsidR="009509A8" w:rsidRPr="00256C2E">
        <w:rPr>
          <w:rFonts w:ascii="Times New Roman" w:hAnsi="Times New Roman" w:cs="Times New Roman"/>
          <w:i/>
          <w:iCs/>
          <w:lang w:val="en-GB"/>
        </w:rPr>
        <w:t>ing</w:t>
      </w:r>
      <w:r w:rsidR="00795417" w:rsidRPr="00256C2E">
        <w:rPr>
          <w:rFonts w:ascii="Times New Roman" w:hAnsi="Times New Roman" w:cs="Times New Roman"/>
          <w:i/>
          <w:iCs/>
          <w:lang w:val="en-GB"/>
        </w:rPr>
        <w:t xml:space="preserve"> </w:t>
      </w:r>
      <w:r w:rsidR="009509A8" w:rsidRPr="00256C2E">
        <w:rPr>
          <w:rFonts w:ascii="Times New Roman" w:hAnsi="Times New Roman" w:cs="Times New Roman"/>
          <w:i/>
          <w:iCs/>
          <w:lang w:val="en-GB"/>
        </w:rPr>
        <w:t xml:space="preserve">but Necessary (NVAE)’, Non Value Adding (NVA), </w:t>
      </w:r>
      <w:r w:rsidR="00160A02">
        <w:rPr>
          <w:rFonts w:ascii="Times New Roman" w:hAnsi="Times New Roman" w:cs="Times New Roman"/>
          <w:lang w:val="en-GB"/>
        </w:rPr>
        <w:t xml:space="preserve">it is important to remember </w:t>
      </w:r>
      <w:r w:rsidR="00D14846">
        <w:rPr>
          <w:rFonts w:ascii="Times New Roman" w:hAnsi="Times New Roman" w:cs="Times New Roman"/>
          <w:lang w:val="en-GB"/>
        </w:rPr>
        <w:t>that ‘</w:t>
      </w:r>
      <w:r w:rsidR="00FD3E38">
        <w:rPr>
          <w:rFonts w:ascii="Times New Roman" w:hAnsi="Times New Roman" w:cs="Times New Roman"/>
          <w:i/>
          <w:iCs/>
        </w:rPr>
        <w:t>V</w:t>
      </w:r>
      <w:r w:rsidR="00D14846" w:rsidRPr="00D14846">
        <w:rPr>
          <w:rFonts w:ascii="Times New Roman" w:hAnsi="Times New Roman" w:cs="Times New Roman"/>
          <w:i/>
          <w:iCs/>
        </w:rPr>
        <w:t>alue added</w:t>
      </w:r>
      <w:r w:rsidR="00FD3E38" w:rsidRPr="00FD3E38">
        <w:rPr>
          <w:rFonts w:ascii="Times New Roman" w:hAnsi="Times New Roman" w:cs="Times New Roman"/>
          <w:i/>
          <w:iCs/>
        </w:rPr>
        <w:t xml:space="preserve"> activity is something that the customer is prepared to pay for and involves a transformation</w:t>
      </w:r>
      <w:r w:rsidR="00A1785F">
        <w:rPr>
          <w:rFonts w:ascii="Times New Roman" w:hAnsi="Times New Roman" w:cs="Times New Roman"/>
          <w:i/>
          <w:iCs/>
        </w:rPr>
        <w:t>’</w:t>
      </w:r>
      <w:r w:rsidR="00FD3E38" w:rsidRPr="00FD3E38">
        <w:rPr>
          <w:rFonts w:ascii="Times New Roman" w:hAnsi="Times New Roman" w:cs="Times New Roman"/>
          <w:i/>
          <w:iCs/>
        </w:rPr>
        <w:t>.</w:t>
      </w:r>
      <w:r w:rsidR="00A1785F">
        <w:rPr>
          <w:rFonts w:ascii="Times New Roman" w:hAnsi="Times New Roman" w:cs="Times New Roman"/>
          <w:i/>
          <w:iCs/>
        </w:rPr>
        <w:t xml:space="preserve"> </w:t>
      </w:r>
      <w:sdt>
        <w:sdtPr>
          <w:rPr>
            <w:rFonts w:ascii="Times New Roman" w:hAnsi="Times New Roman" w:cs="Times New Roman"/>
            <w:i/>
            <w:iCs/>
          </w:rPr>
          <w:id w:val="1704359609"/>
          <w:citation/>
        </w:sdtPr>
        <w:sdtEndPr/>
        <w:sdtContent>
          <w:r w:rsidR="00A1785F">
            <w:rPr>
              <w:rFonts w:ascii="Times New Roman" w:hAnsi="Times New Roman" w:cs="Times New Roman"/>
              <w:i/>
              <w:iCs/>
            </w:rPr>
            <w:fldChar w:fldCharType="begin"/>
          </w:r>
          <w:r w:rsidR="00F35B7F">
            <w:rPr>
              <w:rFonts w:ascii="Times New Roman" w:hAnsi="Times New Roman" w:cs="Times New Roman"/>
              <w:i/>
              <w:iCs/>
              <w:lang w:val="en-GB"/>
            </w:rPr>
            <w:instrText xml:space="preserve">CITATION Bic16 \l 2057 </w:instrText>
          </w:r>
          <w:r w:rsidR="00A1785F">
            <w:rPr>
              <w:rFonts w:ascii="Times New Roman" w:hAnsi="Times New Roman" w:cs="Times New Roman"/>
              <w:i/>
              <w:iCs/>
            </w:rPr>
            <w:fldChar w:fldCharType="separate"/>
          </w:r>
          <w:r w:rsidR="00F35B7F" w:rsidRPr="00F35B7F">
            <w:rPr>
              <w:rFonts w:ascii="Times New Roman" w:hAnsi="Times New Roman" w:cs="Times New Roman"/>
              <w:noProof/>
              <w:lang w:val="en-GB"/>
            </w:rPr>
            <w:t>(Bicheno &amp; Holweg, The Lean Toolbox: A handbook for Lean Transformation, 2016)</w:t>
          </w:r>
          <w:r w:rsidR="00A1785F">
            <w:rPr>
              <w:rFonts w:ascii="Times New Roman" w:hAnsi="Times New Roman" w:cs="Times New Roman"/>
              <w:i/>
              <w:iCs/>
            </w:rPr>
            <w:fldChar w:fldCharType="end"/>
          </w:r>
        </w:sdtContent>
      </w:sdt>
      <w:r w:rsidR="00144835">
        <w:rPr>
          <w:rFonts w:ascii="Times New Roman" w:hAnsi="Times New Roman" w:cs="Times New Roman"/>
          <w:i/>
          <w:iCs/>
        </w:rPr>
        <w:t xml:space="preserve">, </w:t>
      </w:r>
      <w:r w:rsidR="00AE20D2">
        <w:rPr>
          <w:rFonts w:ascii="Times New Roman" w:hAnsi="Times New Roman" w:cs="Times New Roman"/>
        </w:rPr>
        <w:t>a customer is therefore not prepared to pay for neither the NVAE or NVA activities so these where able should be reduced or removed altogether</w:t>
      </w:r>
      <w:r w:rsidR="00AA5DE7">
        <w:rPr>
          <w:rFonts w:ascii="Times New Roman" w:hAnsi="Times New Roman" w:cs="Times New Roman"/>
          <w:i/>
          <w:iCs/>
        </w:rPr>
        <w:t xml:space="preserve">. </w:t>
      </w:r>
      <w:r w:rsidR="00087654">
        <w:rPr>
          <w:rFonts w:ascii="Times New Roman" w:hAnsi="Times New Roman" w:cs="Times New Roman"/>
        </w:rPr>
        <w:t xml:space="preserve">The process mapping also enables </w:t>
      </w:r>
      <w:r w:rsidR="006E39A0">
        <w:rPr>
          <w:rFonts w:ascii="Times New Roman" w:hAnsi="Times New Roman" w:cs="Times New Roman"/>
        </w:rPr>
        <w:t xml:space="preserve">each step to be analysed and timings </w:t>
      </w:r>
      <w:r w:rsidR="007154E9">
        <w:rPr>
          <w:rFonts w:ascii="Times New Roman" w:hAnsi="Times New Roman" w:cs="Times New Roman"/>
        </w:rPr>
        <w:t xml:space="preserve">considered </w:t>
      </w:r>
      <w:r w:rsidR="006E39A0">
        <w:rPr>
          <w:rFonts w:ascii="Times New Roman" w:hAnsi="Times New Roman" w:cs="Times New Roman"/>
        </w:rPr>
        <w:t xml:space="preserve">to identify the consequence </w:t>
      </w:r>
      <w:r w:rsidR="00F441F3">
        <w:rPr>
          <w:rFonts w:ascii="Times New Roman" w:hAnsi="Times New Roman" w:cs="Times New Roman"/>
        </w:rPr>
        <w:t xml:space="preserve">to the facility </w:t>
      </w:r>
      <w:r w:rsidR="006E39A0">
        <w:rPr>
          <w:rFonts w:ascii="Times New Roman" w:hAnsi="Times New Roman" w:cs="Times New Roman"/>
        </w:rPr>
        <w:t>of</w:t>
      </w:r>
      <w:r w:rsidR="00AE5FC1">
        <w:rPr>
          <w:rFonts w:ascii="Times New Roman" w:hAnsi="Times New Roman" w:cs="Times New Roman"/>
        </w:rPr>
        <w:t xml:space="preserve"> both the NVAE and</w:t>
      </w:r>
      <w:r w:rsidR="006E39A0">
        <w:rPr>
          <w:rFonts w:ascii="Times New Roman" w:hAnsi="Times New Roman" w:cs="Times New Roman"/>
        </w:rPr>
        <w:t xml:space="preserve"> </w:t>
      </w:r>
      <w:r w:rsidR="00F441F3">
        <w:rPr>
          <w:rFonts w:ascii="Times New Roman" w:hAnsi="Times New Roman" w:cs="Times New Roman"/>
        </w:rPr>
        <w:t>NVA activities.</w:t>
      </w:r>
    </w:p>
    <w:p w14:paraId="4960730E" w14:textId="491B6ECE" w:rsidR="00F441F3" w:rsidRDefault="00B3399A" w:rsidP="00EF39E6">
      <w:pPr>
        <w:pStyle w:val="Heading3"/>
        <w:spacing w:line="360" w:lineRule="auto"/>
      </w:pPr>
      <w:bookmarkStart w:id="59" w:name="_Toc101693691"/>
      <w:r>
        <w:t>4.</w:t>
      </w:r>
      <w:r w:rsidR="00E64906">
        <w:t>3</w:t>
      </w:r>
      <w:r>
        <w:t xml:space="preserve">.2.1 </w:t>
      </w:r>
      <w:r w:rsidR="00A85EB6">
        <w:t>H&amp;B FIBC Packing</w:t>
      </w:r>
      <w:bookmarkEnd w:id="59"/>
      <w:r w:rsidR="00CB66F0">
        <w:t xml:space="preserve"> </w:t>
      </w:r>
    </w:p>
    <w:p w14:paraId="407D6371" w14:textId="35A56AEA" w:rsidR="009C3853" w:rsidRDefault="00D2569C" w:rsidP="00007797">
      <w:pPr>
        <w:spacing w:line="360" w:lineRule="auto"/>
        <w:jc w:val="both"/>
        <w:rPr>
          <w:rFonts w:ascii="Times New Roman" w:hAnsi="Times New Roman" w:cs="Times New Roman"/>
          <w:lang w:val="en-GB"/>
        </w:rPr>
      </w:pPr>
      <w:r>
        <w:rPr>
          <w:rFonts w:ascii="Times New Roman" w:hAnsi="Times New Roman" w:cs="Times New Roman"/>
          <w:lang w:val="en-GB"/>
        </w:rPr>
        <w:t xml:space="preserve">When analysing the </w:t>
      </w:r>
      <w:r w:rsidR="00AE4DCE">
        <w:rPr>
          <w:rFonts w:ascii="Times New Roman" w:hAnsi="Times New Roman" w:cs="Times New Roman"/>
          <w:lang w:val="en-GB"/>
        </w:rPr>
        <w:t xml:space="preserve">produced </w:t>
      </w:r>
      <w:r w:rsidR="002A1F50">
        <w:rPr>
          <w:rFonts w:ascii="Times New Roman" w:hAnsi="Times New Roman" w:cs="Times New Roman"/>
          <w:lang w:val="en-GB"/>
        </w:rPr>
        <w:t xml:space="preserve">current state </w:t>
      </w:r>
      <w:r w:rsidR="00AE4DCE">
        <w:rPr>
          <w:rFonts w:ascii="Times New Roman" w:hAnsi="Times New Roman" w:cs="Times New Roman"/>
          <w:lang w:val="en-GB"/>
        </w:rPr>
        <w:t xml:space="preserve">process map </w:t>
      </w:r>
      <w:r w:rsidR="00BC4DEC">
        <w:rPr>
          <w:rFonts w:ascii="Times New Roman" w:hAnsi="Times New Roman" w:cs="Times New Roman"/>
          <w:lang w:val="en-GB"/>
        </w:rPr>
        <w:t>(see</w:t>
      </w:r>
      <w:r w:rsidR="000B32E0">
        <w:rPr>
          <w:rFonts w:ascii="Times New Roman" w:hAnsi="Times New Roman" w:cs="Times New Roman"/>
          <w:lang w:val="en-GB"/>
        </w:rPr>
        <w:t xml:space="preserve"> figure 25</w:t>
      </w:r>
      <w:r w:rsidR="00BC4DEC">
        <w:rPr>
          <w:rFonts w:ascii="Times New Roman" w:hAnsi="Times New Roman" w:cs="Times New Roman"/>
          <w:lang w:val="en-GB"/>
        </w:rPr>
        <w:t xml:space="preserve">) </w:t>
      </w:r>
      <w:r w:rsidR="00AE4DCE">
        <w:rPr>
          <w:rFonts w:ascii="Times New Roman" w:hAnsi="Times New Roman" w:cs="Times New Roman"/>
          <w:lang w:val="en-GB"/>
        </w:rPr>
        <w:t xml:space="preserve">for the </w:t>
      </w:r>
      <w:r>
        <w:rPr>
          <w:rFonts w:ascii="Times New Roman" w:hAnsi="Times New Roman" w:cs="Times New Roman"/>
          <w:lang w:val="en-GB"/>
        </w:rPr>
        <w:t xml:space="preserve">filling of FIBC’s on the H&amp;B machine </w:t>
      </w:r>
      <w:r w:rsidR="00866E8A">
        <w:rPr>
          <w:rFonts w:ascii="Times New Roman" w:hAnsi="Times New Roman" w:cs="Times New Roman"/>
          <w:lang w:val="en-GB"/>
        </w:rPr>
        <w:t>many</w:t>
      </w:r>
      <w:r w:rsidR="00007797">
        <w:rPr>
          <w:rFonts w:ascii="Times New Roman" w:hAnsi="Times New Roman" w:cs="Times New Roman"/>
          <w:lang w:val="en-GB"/>
        </w:rPr>
        <w:t xml:space="preserve"> wastes and therefore</w:t>
      </w:r>
      <w:r w:rsidR="00866E8A">
        <w:rPr>
          <w:rFonts w:ascii="Times New Roman" w:hAnsi="Times New Roman" w:cs="Times New Roman"/>
          <w:lang w:val="en-GB"/>
        </w:rPr>
        <w:t xml:space="preserve"> </w:t>
      </w:r>
      <w:r w:rsidR="00F01F62">
        <w:rPr>
          <w:rFonts w:ascii="Times New Roman" w:hAnsi="Times New Roman" w:cs="Times New Roman"/>
          <w:lang w:val="en-GB"/>
        </w:rPr>
        <w:t>N</w:t>
      </w:r>
      <w:r w:rsidR="00007797">
        <w:rPr>
          <w:rFonts w:ascii="Times New Roman" w:hAnsi="Times New Roman" w:cs="Times New Roman"/>
          <w:lang w:val="en-GB"/>
        </w:rPr>
        <w:t>VA</w:t>
      </w:r>
      <w:r w:rsidR="00F01F62">
        <w:rPr>
          <w:rFonts w:ascii="Times New Roman" w:hAnsi="Times New Roman" w:cs="Times New Roman"/>
          <w:lang w:val="en-GB"/>
        </w:rPr>
        <w:t xml:space="preserve"> </w:t>
      </w:r>
      <w:r w:rsidR="00007797">
        <w:rPr>
          <w:rFonts w:ascii="Times New Roman" w:hAnsi="Times New Roman" w:cs="Times New Roman"/>
          <w:lang w:val="en-GB"/>
        </w:rPr>
        <w:t xml:space="preserve">activities were </w:t>
      </w:r>
      <w:r w:rsidR="00523CDD">
        <w:rPr>
          <w:rFonts w:ascii="Times New Roman" w:hAnsi="Times New Roman" w:cs="Times New Roman"/>
          <w:lang w:val="en-GB"/>
        </w:rPr>
        <w:t>exposed</w:t>
      </w:r>
      <w:r w:rsidR="00007797">
        <w:rPr>
          <w:rFonts w:ascii="Times New Roman" w:hAnsi="Times New Roman" w:cs="Times New Roman"/>
          <w:lang w:val="en-GB"/>
        </w:rPr>
        <w:t xml:space="preserve"> </w:t>
      </w:r>
      <w:r w:rsidR="007F31BF">
        <w:rPr>
          <w:rFonts w:ascii="Times New Roman" w:hAnsi="Times New Roman" w:cs="Times New Roman"/>
          <w:lang w:val="en-GB"/>
        </w:rPr>
        <w:t>along</w:t>
      </w:r>
      <w:r w:rsidR="00AE4DCE">
        <w:rPr>
          <w:rFonts w:ascii="Times New Roman" w:hAnsi="Times New Roman" w:cs="Times New Roman"/>
          <w:lang w:val="en-GB"/>
        </w:rPr>
        <w:t xml:space="preserve"> with NVAE</w:t>
      </w:r>
      <w:r w:rsidR="008561D6">
        <w:rPr>
          <w:rFonts w:ascii="Times New Roman" w:hAnsi="Times New Roman" w:cs="Times New Roman"/>
          <w:lang w:val="en-GB"/>
        </w:rPr>
        <w:t xml:space="preserve">, whilst only </w:t>
      </w:r>
      <w:r w:rsidR="00F808EE">
        <w:rPr>
          <w:rFonts w:ascii="Times New Roman" w:hAnsi="Times New Roman" w:cs="Times New Roman"/>
          <w:lang w:val="en-GB"/>
        </w:rPr>
        <w:t xml:space="preserve">two VA </w:t>
      </w:r>
      <w:r w:rsidR="00134A58">
        <w:rPr>
          <w:rFonts w:ascii="Times New Roman" w:hAnsi="Times New Roman" w:cs="Times New Roman"/>
          <w:lang w:val="en-GB"/>
        </w:rPr>
        <w:t xml:space="preserve">existed. </w:t>
      </w:r>
    </w:p>
    <w:p w14:paraId="5BF75C80" w14:textId="16519F6F" w:rsidR="003D17CE" w:rsidRDefault="003D17CE" w:rsidP="00007797">
      <w:pPr>
        <w:spacing w:line="360" w:lineRule="auto"/>
        <w:jc w:val="both"/>
        <w:rPr>
          <w:rFonts w:ascii="Times New Roman" w:hAnsi="Times New Roman" w:cs="Times New Roman"/>
          <w:lang w:val="en-GB"/>
        </w:rPr>
      </w:pPr>
    </w:p>
    <w:p w14:paraId="545E31FA" w14:textId="3CB016B1" w:rsidR="003D17CE" w:rsidRDefault="003D17CE" w:rsidP="00007797">
      <w:pPr>
        <w:spacing w:line="360" w:lineRule="auto"/>
        <w:jc w:val="both"/>
        <w:rPr>
          <w:rFonts w:ascii="Times New Roman" w:hAnsi="Times New Roman" w:cs="Times New Roman"/>
          <w:lang w:val="en-GB"/>
        </w:rPr>
      </w:pPr>
    </w:p>
    <w:p w14:paraId="4A635A18" w14:textId="608423BB" w:rsidR="003D17CE" w:rsidRDefault="003D17CE" w:rsidP="00007797">
      <w:pPr>
        <w:spacing w:line="360" w:lineRule="auto"/>
        <w:jc w:val="both"/>
        <w:rPr>
          <w:rFonts w:ascii="Times New Roman" w:hAnsi="Times New Roman" w:cs="Times New Roman"/>
          <w:lang w:val="en-GB"/>
        </w:rPr>
      </w:pPr>
    </w:p>
    <w:p w14:paraId="485BB50B" w14:textId="77777777" w:rsidR="003D17CE" w:rsidRDefault="003D17CE" w:rsidP="00007797">
      <w:pPr>
        <w:spacing w:line="360" w:lineRule="auto"/>
        <w:jc w:val="both"/>
        <w:rPr>
          <w:rFonts w:ascii="Times New Roman" w:hAnsi="Times New Roman" w:cs="Times New Roman"/>
          <w:lang w:val="en-GB"/>
        </w:rPr>
      </w:pPr>
    </w:p>
    <w:p w14:paraId="3D696E1B" w14:textId="77777777" w:rsidR="003D17CE" w:rsidRDefault="003D17CE" w:rsidP="00007797">
      <w:pPr>
        <w:spacing w:line="360" w:lineRule="auto"/>
        <w:jc w:val="both"/>
        <w:rPr>
          <w:rFonts w:ascii="Times New Roman" w:hAnsi="Times New Roman" w:cs="Times New Roman"/>
          <w:lang w:val="en-GB"/>
        </w:rPr>
        <w:sectPr w:rsidR="003D17CE"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D3F8CA2" w14:textId="63984856" w:rsidR="003D17CE" w:rsidRPr="00FD313A" w:rsidRDefault="003D17CE" w:rsidP="00AB6AD4">
      <w:pPr>
        <w:spacing w:line="240" w:lineRule="auto"/>
        <w:jc w:val="both"/>
        <w:rPr>
          <w:rFonts w:ascii="Times New Roman" w:hAnsi="Times New Roman" w:cs="Times New Roman"/>
          <w:lang w:val="en-GB"/>
        </w:rPr>
      </w:pPr>
      <w:r w:rsidRPr="00FD313A">
        <w:rPr>
          <w:rFonts w:ascii="Times New Roman" w:hAnsi="Times New Roman" w:cs="Times New Roman"/>
          <w:lang w:val="en-GB"/>
        </w:rPr>
        <w:lastRenderedPageBreak/>
        <w:t xml:space="preserve">Figure </w:t>
      </w:r>
      <w:r w:rsidR="000B32E0" w:rsidRPr="00FD313A">
        <w:rPr>
          <w:rFonts w:ascii="Times New Roman" w:hAnsi="Times New Roman" w:cs="Times New Roman"/>
          <w:lang w:val="en-GB"/>
        </w:rPr>
        <w:t>25</w:t>
      </w:r>
      <w:r w:rsidRPr="00FD313A">
        <w:rPr>
          <w:rFonts w:ascii="Times New Roman" w:hAnsi="Times New Roman" w:cs="Times New Roman"/>
          <w:lang w:val="en-GB"/>
        </w:rPr>
        <w:t xml:space="preserve"> -</w:t>
      </w:r>
      <w:r w:rsidRPr="00FD313A">
        <w:rPr>
          <w:rFonts w:ascii="Times New Roman" w:hAnsi="Times New Roman" w:cs="Times New Roman"/>
        </w:rPr>
        <w:t xml:space="preserve"> H&amp;B FIBC Packing Process Map Current State</w:t>
      </w:r>
      <w:r w:rsidRPr="00FD313A">
        <w:rPr>
          <w:rFonts w:ascii="Times New Roman" w:hAnsi="Times New Roman" w:cs="Times New Roman"/>
          <w:lang w:val="en-GB"/>
        </w:rPr>
        <w:t xml:space="preserve">  </w:t>
      </w:r>
    </w:p>
    <w:p w14:paraId="1127ADC8" w14:textId="0A0319D7" w:rsidR="003D17CE" w:rsidRDefault="003D17CE" w:rsidP="00AB6AD4">
      <w:pPr>
        <w:spacing w:line="360" w:lineRule="auto"/>
        <w:jc w:val="center"/>
        <w:rPr>
          <w:rFonts w:ascii="Times New Roman" w:hAnsi="Times New Roman" w:cs="Times New Roman"/>
          <w:lang w:val="en-GB"/>
        </w:rPr>
        <w:sectPr w:rsidR="003D17CE" w:rsidSect="003D17CE">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F41121">
        <w:rPr>
          <w:noProof/>
          <w:lang w:val="en-GB"/>
        </w:rPr>
        <w:drawing>
          <wp:inline distT="0" distB="0" distL="0" distR="0" wp14:anchorId="340311AA" wp14:editId="414B13B8">
            <wp:extent cx="8226425" cy="5442509"/>
            <wp:effectExtent l="0" t="0" r="3175"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288177" cy="5483363"/>
                    </a:xfrm>
                    <a:prstGeom prst="rect">
                      <a:avLst/>
                    </a:prstGeom>
                  </pic:spPr>
                </pic:pic>
              </a:graphicData>
            </a:graphic>
          </wp:inline>
        </w:drawing>
      </w:r>
    </w:p>
    <w:p w14:paraId="0CCB0F26" w14:textId="1EE7F484" w:rsidR="00197CFF" w:rsidRPr="00C36AE5" w:rsidRDefault="00242DAF" w:rsidP="00876E85">
      <w:pPr>
        <w:spacing w:line="240" w:lineRule="auto"/>
        <w:jc w:val="both"/>
        <w:rPr>
          <w:rFonts w:ascii="Times New Roman" w:hAnsi="Times New Roman" w:cs="Times New Roman"/>
          <w:b/>
          <w:bCs/>
          <w:lang w:val="en-GB"/>
        </w:rPr>
      </w:pPr>
      <w:r w:rsidRPr="00C36AE5">
        <w:rPr>
          <w:rFonts w:ascii="Times New Roman" w:hAnsi="Times New Roman" w:cs="Times New Roman"/>
          <w:b/>
          <w:bCs/>
          <w:noProof/>
          <w:lang w:val="en-GB"/>
        </w:rPr>
        <w:lastRenderedPageBreak/>
        <w:drawing>
          <wp:anchor distT="0" distB="0" distL="114300" distR="114300" simplePos="0" relativeHeight="251667456" behindDoc="0" locked="0" layoutInCell="1" allowOverlap="1" wp14:anchorId="205A2DCB" wp14:editId="3609B650">
            <wp:simplePos x="0" y="0"/>
            <wp:positionH relativeFrom="margin">
              <wp:align>left</wp:align>
            </wp:positionH>
            <wp:positionV relativeFrom="paragraph">
              <wp:posOffset>263525</wp:posOffset>
            </wp:positionV>
            <wp:extent cx="2845435" cy="1613535"/>
            <wp:effectExtent l="0" t="0" r="0" b="571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859163" cy="1621880"/>
                    </a:xfrm>
                    <a:prstGeom prst="rect">
                      <a:avLst/>
                    </a:prstGeom>
                  </pic:spPr>
                </pic:pic>
              </a:graphicData>
            </a:graphic>
            <wp14:sizeRelH relativeFrom="page">
              <wp14:pctWidth>0</wp14:pctWidth>
            </wp14:sizeRelH>
            <wp14:sizeRelV relativeFrom="page">
              <wp14:pctHeight>0</wp14:pctHeight>
            </wp14:sizeRelV>
          </wp:anchor>
        </w:drawing>
      </w:r>
      <w:r w:rsidR="00197CFF" w:rsidRPr="00C36AE5">
        <w:rPr>
          <w:rFonts w:ascii="Times New Roman" w:hAnsi="Times New Roman" w:cs="Times New Roman"/>
          <w:b/>
          <w:bCs/>
          <w:lang w:val="en-GB"/>
        </w:rPr>
        <w:t xml:space="preserve">Table </w:t>
      </w:r>
      <w:r w:rsidR="000B32E0">
        <w:rPr>
          <w:rFonts w:ascii="Times New Roman" w:hAnsi="Times New Roman" w:cs="Times New Roman"/>
          <w:b/>
          <w:bCs/>
          <w:lang w:val="en-GB"/>
        </w:rPr>
        <w:t>7</w:t>
      </w:r>
      <w:r w:rsidR="00197CFF" w:rsidRPr="00C36AE5">
        <w:rPr>
          <w:rFonts w:ascii="Times New Roman" w:hAnsi="Times New Roman" w:cs="Times New Roman"/>
          <w:b/>
          <w:bCs/>
          <w:lang w:val="en-GB"/>
        </w:rPr>
        <w:t xml:space="preserve"> </w:t>
      </w:r>
      <w:r w:rsidRPr="00C36AE5">
        <w:rPr>
          <w:rFonts w:ascii="Times New Roman" w:hAnsi="Times New Roman" w:cs="Times New Roman"/>
          <w:b/>
          <w:bCs/>
          <w:lang w:val="en-GB"/>
        </w:rPr>
        <w:t>–</w:t>
      </w:r>
      <w:r w:rsidR="00197CFF" w:rsidRPr="00C36AE5">
        <w:rPr>
          <w:rFonts w:ascii="Times New Roman" w:hAnsi="Times New Roman" w:cs="Times New Roman"/>
          <w:b/>
          <w:bCs/>
          <w:lang w:val="en-GB"/>
        </w:rPr>
        <w:t xml:space="preserve"> </w:t>
      </w:r>
      <w:r w:rsidRPr="00C36AE5">
        <w:rPr>
          <w:rFonts w:ascii="Times New Roman" w:hAnsi="Times New Roman" w:cs="Times New Roman"/>
          <w:b/>
          <w:bCs/>
          <w:lang w:val="en-GB"/>
        </w:rPr>
        <w:t xml:space="preserve">H&amp;B </w:t>
      </w:r>
      <w:r w:rsidR="00E65AA7" w:rsidRPr="00C36AE5">
        <w:rPr>
          <w:rFonts w:ascii="Times New Roman" w:hAnsi="Times New Roman" w:cs="Times New Roman"/>
          <w:b/>
          <w:bCs/>
          <w:lang w:val="en-GB"/>
        </w:rPr>
        <w:t xml:space="preserve">Process Map </w:t>
      </w:r>
      <w:r w:rsidR="00F92B56" w:rsidRPr="00C36AE5">
        <w:rPr>
          <w:rFonts w:ascii="Times New Roman" w:hAnsi="Times New Roman" w:cs="Times New Roman"/>
          <w:b/>
          <w:bCs/>
          <w:lang w:val="en-GB"/>
        </w:rPr>
        <w:t xml:space="preserve">Value </w:t>
      </w:r>
      <w:r w:rsidR="00E65AA7" w:rsidRPr="00C36AE5">
        <w:rPr>
          <w:rFonts w:ascii="Times New Roman" w:hAnsi="Times New Roman" w:cs="Times New Roman"/>
          <w:b/>
          <w:bCs/>
          <w:lang w:val="en-GB"/>
        </w:rPr>
        <w:t>Activities</w:t>
      </w:r>
    </w:p>
    <w:p w14:paraId="04108971" w14:textId="5A9C0C08" w:rsidR="001A07CE" w:rsidRDefault="00D8336F" w:rsidP="008E6AAA">
      <w:pPr>
        <w:spacing w:line="360" w:lineRule="auto"/>
        <w:jc w:val="both"/>
        <w:rPr>
          <w:rFonts w:ascii="Times New Roman" w:hAnsi="Times New Roman" w:cs="Times New Roman"/>
          <w:lang w:val="en-GB"/>
        </w:rPr>
      </w:pPr>
      <w:r>
        <w:rPr>
          <w:rFonts w:ascii="Times New Roman" w:hAnsi="Times New Roman" w:cs="Times New Roman"/>
          <w:lang w:val="en-GB"/>
        </w:rPr>
        <w:t xml:space="preserve">Table </w:t>
      </w:r>
      <w:r w:rsidR="000B32E0">
        <w:rPr>
          <w:rFonts w:ascii="Times New Roman" w:hAnsi="Times New Roman" w:cs="Times New Roman"/>
          <w:lang w:val="en-GB"/>
        </w:rPr>
        <w:t>7</w:t>
      </w:r>
      <w:r>
        <w:rPr>
          <w:rFonts w:ascii="Times New Roman" w:hAnsi="Times New Roman" w:cs="Times New Roman"/>
          <w:lang w:val="en-GB"/>
        </w:rPr>
        <w:t xml:space="preserve"> </w:t>
      </w:r>
      <w:r w:rsidR="00061011">
        <w:rPr>
          <w:rFonts w:ascii="Times New Roman" w:hAnsi="Times New Roman" w:cs="Times New Roman"/>
          <w:lang w:val="en-GB"/>
        </w:rPr>
        <w:t>highlights that t</w:t>
      </w:r>
      <w:r w:rsidR="00134A58">
        <w:rPr>
          <w:rFonts w:ascii="Times New Roman" w:hAnsi="Times New Roman" w:cs="Times New Roman"/>
          <w:lang w:val="en-GB"/>
        </w:rPr>
        <w:t xml:space="preserve">he initial machine set up </w:t>
      </w:r>
      <w:r w:rsidR="00E9111B">
        <w:rPr>
          <w:rFonts w:ascii="Times New Roman" w:hAnsi="Times New Roman" w:cs="Times New Roman"/>
          <w:lang w:val="en-GB"/>
        </w:rPr>
        <w:t>to commence</w:t>
      </w:r>
      <w:r w:rsidR="002A1F50">
        <w:rPr>
          <w:rFonts w:ascii="Times New Roman" w:hAnsi="Times New Roman" w:cs="Times New Roman"/>
          <w:lang w:val="en-GB"/>
        </w:rPr>
        <w:t xml:space="preserve">, </w:t>
      </w:r>
      <w:r w:rsidR="00E9111B">
        <w:rPr>
          <w:rFonts w:ascii="Times New Roman" w:hAnsi="Times New Roman" w:cs="Times New Roman"/>
          <w:lang w:val="en-GB"/>
        </w:rPr>
        <w:t>fill</w:t>
      </w:r>
      <w:r w:rsidR="002A1F50">
        <w:rPr>
          <w:rFonts w:ascii="Times New Roman" w:hAnsi="Times New Roman" w:cs="Times New Roman"/>
          <w:lang w:val="en-GB"/>
        </w:rPr>
        <w:t xml:space="preserve"> and wrap</w:t>
      </w:r>
      <w:r w:rsidR="00E9111B">
        <w:rPr>
          <w:rFonts w:ascii="Times New Roman" w:hAnsi="Times New Roman" w:cs="Times New Roman"/>
          <w:lang w:val="en-GB"/>
        </w:rPr>
        <w:t xml:space="preserve"> the first FIBC was identified to be forty</w:t>
      </w:r>
      <w:r w:rsidR="002A1F50">
        <w:rPr>
          <w:rFonts w:ascii="Times New Roman" w:hAnsi="Times New Roman" w:cs="Times New Roman"/>
          <w:lang w:val="en-GB"/>
        </w:rPr>
        <w:t>-</w:t>
      </w:r>
      <w:r w:rsidR="00E9111B">
        <w:rPr>
          <w:rFonts w:ascii="Times New Roman" w:hAnsi="Times New Roman" w:cs="Times New Roman"/>
          <w:lang w:val="en-GB"/>
        </w:rPr>
        <w:t xml:space="preserve">five minutes whilst subsequent FIBC’s </w:t>
      </w:r>
      <w:r w:rsidR="002A1F50">
        <w:rPr>
          <w:rFonts w:ascii="Times New Roman" w:hAnsi="Times New Roman" w:cs="Times New Roman"/>
          <w:lang w:val="en-GB"/>
        </w:rPr>
        <w:t>t</w:t>
      </w:r>
      <w:r w:rsidR="008E6AAA">
        <w:rPr>
          <w:rFonts w:ascii="Times New Roman" w:hAnsi="Times New Roman" w:cs="Times New Roman"/>
          <w:lang w:val="en-GB"/>
        </w:rPr>
        <w:t>ake</w:t>
      </w:r>
      <w:r w:rsidR="002A1F50">
        <w:rPr>
          <w:rFonts w:ascii="Times New Roman" w:hAnsi="Times New Roman" w:cs="Times New Roman"/>
          <w:lang w:val="en-GB"/>
        </w:rPr>
        <w:t xml:space="preserve"> twenty</w:t>
      </w:r>
      <w:r w:rsidR="007F2F56">
        <w:rPr>
          <w:rFonts w:ascii="Times New Roman" w:hAnsi="Times New Roman" w:cs="Times New Roman"/>
          <w:lang w:val="en-GB"/>
        </w:rPr>
        <w:t>-</w:t>
      </w:r>
      <w:r w:rsidR="002A1F50">
        <w:rPr>
          <w:rFonts w:ascii="Times New Roman" w:hAnsi="Times New Roman" w:cs="Times New Roman"/>
          <w:lang w:val="en-GB"/>
        </w:rPr>
        <w:t>five minute</w:t>
      </w:r>
      <w:r w:rsidR="008E6AAA">
        <w:rPr>
          <w:rFonts w:ascii="Times New Roman" w:hAnsi="Times New Roman" w:cs="Times New Roman"/>
          <w:lang w:val="en-GB"/>
        </w:rPr>
        <w:t>s</w:t>
      </w:r>
      <w:r w:rsidR="002A1F50">
        <w:rPr>
          <w:rFonts w:ascii="Times New Roman" w:hAnsi="Times New Roman" w:cs="Times New Roman"/>
          <w:lang w:val="en-GB"/>
        </w:rPr>
        <w:t>.</w:t>
      </w:r>
      <w:r w:rsidR="008E6AAA">
        <w:rPr>
          <w:rFonts w:ascii="Times New Roman" w:hAnsi="Times New Roman" w:cs="Times New Roman"/>
          <w:lang w:val="en-GB"/>
        </w:rPr>
        <w:t xml:space="preserve"> </w:t>
      </w:r>
      <w:r w:rsidR="007F2F56">
        <w:rPr>
          <w:rFonts w:ascii="Times New Roman" w:hAnsi="Times New Roman" w:cs="Times New Roman"/>
          <w:lang w:val="en-GB"/>
        </w:rPr>
        <w:t>The wastes identified</w:t>
      </w:r>
      <w:r w:rsidR="008B1E00">
        <w:rPr>
          <w:rFonts w:ascii="Times New Roman" w:hAnsi="Times New Roman" w:cs="Times New Roman"/>
          <w:lang w:val="en-GB"/>
        </w:rPr>
        <w:t xml:space="preserve"> are</w:t>
      </w:r>
      <w:r w:rsidR="007F2F56">
        <w:rPr>
          <w:rFonts w:ascii="Times New Roman" w:hAnsi="Times New Roman" w:cs="Times New Roman"/>
          <w:lang w:val="en-GB"/>
        </w:rPr>
        <w:t xml:space="preserve"> </w:t>
      </w:r>
      <w:r w:rsidR="00E01E06">
        <w:rPr>
          <w:rFonts w:ascii="Times New Roman" w:hAnsi="Times New Roman" w:cs="Times New Roman"/>
          <w:lang w:val="en-GB"/>
        </w:rPr>
        <w:t xml:space="preserve">predominantly </w:t>
      </w:r>
      <w:r w:rsidR="007F2F56">
        <w:rPr>
          <w:rFonts w:ascii="Times New Roman" w:hAnsi="Times New Roman" w:cs="Times New Roman"/>
          <w:lang w:val="en-GB"/>
        </w:rPr>
        <w:t xml:space="preserve">related to </w:t>
      </w:r>
      <w:r w:rsidR="00E01E06">
        <w:rPr>
          <w:rFonts w:ascii="Times New Roman" w:hAnsi="Times New Roman" w:cs="Times New Roman"/>
          <w:lang w:val="en-GB"/>
        </w:rPr>
        <w:t xml:space="preserve">motion of the WPS technician moving away from the machine to </w:t>
      </w:r>
      <w:r w:rsidR="00BF1582">
        <w:rPr>
          <w:rFonts w:ascii="Times New Roman" w:hAnsi="Times New Roman" w:cs="Times New Roman"/>
          <w:lang w:val="en-GB"/>
        </w:rPr>
        <w:t xml:space="preserve">check/select </w:t>
      </w:r>
      <w:r w:rsidR="00AE33A6">
        <w:rPr>
          <w:rFonts w:ascii="Times New Roman" w:hAnsi="Times New Roman" w:cs="Times New Roman"/>
          <w:lang w:val="en-GB"/>
        </w:rPr>
        <w:t xml:space="preserve">correct silo routing and transportation of finished FIBC’s from the H&amp;B machine to the </w:t>
      </w:r>
      <w:r w:rsidR="00343951">
        <w:rPr>
          <w:rFonts w:ascii="Times New Roman" w:hAnsi="Times New Roman" w:cs="Times New Roman"/>
          <w:lang w:val="en-GB"/>
        </w:rPr>
        <w:t xml:space="preserve">MSK </w:t>
      </w:r>
      <w:r w:rsidR="00AE33A6">
        <w:rPr>
          <w:rFonts w:ascii="Times New Roman" w:hAnsi="Times New Roman" w:cs="Times New Roman"/>
          <w:lang w:val="en-GB"/>
        </w:rPr>
        <w:t>wrapping</w:t>
      </w:r>
      <w:r w:rsidR="00343951">
        <w:rPr>
          <w:rFonts w:ascii="Times New Roman" w:hAnsi="Times New Roman" w:cs="Times New Roman"/>
          <w:lang w:val="en-GB"/>
        </w:rPr>
        <w:t xml:space="preserve"> machine via the use of a forklift truck</w:t>
      </w:r>
      <w:r w:rsidR="0036647A">
        <w:rPr>
          <w:rFonts w:ascii="Times New Roman" w:hAnsi="Times New Roman" w:cs="Times New Roman"/>
          <w:lang w:val="en-GB"/>
        </w:rPr>
        <w:t xml:space="preserve"> (FLT)</w:t>
      </w:r>
      <w:r w:rsidR="00EE57A4">
        <w:rPr>
          <w:rFonts w:ascii="Times New Roman" w:hAnsi="Times New Roman" w:cs="Times New Roman"/>
          <w:lang w:val="en-GB"/>
        </w:rPr>
        <w:t>.</w:t>
      </w:r>
      <w:r w:rsidR="00094BA2">
        <w:rPr>
          <w:rFonts w:ascii="Times New Roman" w:hAnsi="Times New Roman" w:cs="Times New Roman"/>
          <w:lang w:val="en-GB"/>
        </w:rPr>
        <w:t xml:space="preserve"> The activities being undertaken </w:t>
      </w:r>
      <w:r w:rsidR="00EF7AE5">
        <w:rPr>
          <w:rFonts w:ascii="Times New Roman" w:hAnsi="Times New Roman" w:cs="Times New Roman"/>
          <w:lang w:val="en-GB"/>
        </w:rPr>
        <w:t xml:space="preserve">which are wasteful can equally be hazardous to those undertaking them </w:t>
      </w:r>
      <w:r w:rsidR="0036647A">
        <w:rPr>
          <w:rFonts w:ascii="Times New Roman" w:hAnsi="Times New Roman" w:cs="Times New Roman"/>
          <w:lang w:val="en-GB"/>
        </w:rPr>
        <w:t>as they are moving up</w:t>
      </w:r>
      <w:r w:rsidR="00B331B1">
        <w:rPr>
          <w:rFonts w:ascii="Times New Roman" w:hAnsi="Times New Roman" w:cs="Times New Roman"/>
          <w:lang w:val="en-GB"/>
        </w:rPr>
        <w:t xml:space="preserve"> and </w:t>
      </w:r>
      <w:r w:rsidR="0036647A">
        <w:rPr>
          <w:rFonts w:ascii="Times New Roman" w:hAnsi="Times New Roman" w:cs="Times New Roman"/>
          <w:lang w:val="en-GB"/>
        </w:rPr>
        <w:t>down</w:t>
      </w:r>
      <w:r w:rsidR="00B331B1">
        <w:rPr>
          <w:rFonts w:ascii="Times New Roman" w:hAnsi="Times New Roman" w:cs="Times New Roman"/>
          <w:lang w:val="en-GB"/>
        </w:rPr>
        <w:t xml:space="preserve"> </w:t>
      </w:r>
      <w:r w:rsidR="0036647A">
        <w:rPr>
          <w:rFonts w:ascii="Times New Roman" w:hAnsi="Times New Roman" w:cs="Times New Roman"/>
          <w:lang w:val="en-GB"/>
        </w:rPr>
        <w:t>stair</w:t>
      </w:r>
      <w:r w:rsidR="00B331B1">
        <w:rPr>
          <w:rFonts w:ascii="Times New Roman" w:hAnsi="Times New Roman" w:cs="Times New Roman"/>
          <w:lang w:val="en-GB"/>
        </w:rPr>
        <w:t>ways</w:t>
      </w:r>
      <w:r w:rsidR="0036647A">
        <w:rPr>
          <w:rFonts w:ascii="Times New Roman" w:hAnsi="Times New Roman" w:cs="Times New Roman"/>
          <w:lang w:val="en-GB"/>
        </w:rPr>
        <w:t xml:space="preserve"> and operating a FLT in a congested area</w:t>
      </w:r>
      <w:r w:rsidR="009459B9">
        <w:rPr>
          <w:rFonts w:ascii="Times New Roman" w:hAnsi="Times New Roman" w:cs="Times New Roman"/>
          <w:lang w:val="en-GB"/>
        </w:rPr>
        <w:t xml:space="preserve"> of the production warehouse</w:t>
      </w:r>
      <w:r w:rsidR="00B93A0A">
        <w:rPr>
          <w:rFonts w:ascii="Times New Roman" w:hAnsi="Times New Roman" w:cs="Times New Roman"/>
          <w:lang w:val="en-GB"/>
        </w:rPr>
        <w:t xml:space="preserve"> so risk also needs to be considered</w:t>
      </w:r>
      <w:r w:rsidR="00800297">
        <w:rPr>
          <w:rFonts w:ascii="Times New Roman" w:hAnsi="Times New Roman" w:cs="Times New Roman"/>
          <w:lang w:val="en-GB"/>
        </w:rPr>
        <w:t>.</w:t>
      </w:r>
    </w:p>
    <w:p w14:paraId="6564F272" w14:textId="793B4D89" w:rsidR="00433175" w:rsidRDefault="00800297" w:rsidP="00007797">
      <w:pPr>
        <w:spacing w:line="360" w:lineRule="auto"/>
        <w:jc w:val="both"/>
        <w:rPr>
          <w:rFonts w:ascii="Times New Roman" w:hAnsi="Times New Roman" w:cs="Times New Roman"/>
          <w:lang w:val="en-GB"/>
        </w:rPr>
      </w:pPr>
      <w:r>
        <w:rPr>
          <w:rFonts w:ascii="Times New Roman" w:hAnsi="Times New Roman" w:cs="Times New Roman"/>
          <w:lang w:val="en-GB"/>
        </w:rPr>
        <w:t xml:space="preserve">Solutions for </w:t>
      </w:r>
      <w:r w:rsidR="004E4BFF">
        <w:rPr>
          <w:rFonts w:ascii="Times New Roman" w:hAnsi="Times New Roman" w:cs="Times New Roman"/>
          <w:lang w:val="en-GB"/>
        </w:rPr>
        <w:t xml:space="preserve">the above wastes have been considered </w:t>
      </w:r>
      <w:r w:rsidR="009447F6">
        <w:rPr>
          <w:rFonts w:ascii="Times New Roman" w:hAnsi="Times New Roman" w:cs="Times New Roman"/>
          <w:lang w:val="en-GB"/>
        </w:rPr>
        <w:t xml:space="preserve">at a high level </w:t>
      </w:r>
      <w:r w:rsidR="005B4EB2">
        <w:rPr>
          <w:rFonts w:ascii="Times New Roman" w:hAnsi="Times New Roman" w:cs="Times New Roman"/>
          <w:lang w:val="en-GB"/>
        </w:rPr>
        <w:t xml:space="preserve">as part of this project </w:t>
      </w:r>
      <w:r w:rsidR="00632B09">
        <w:rPr>
          <w:rFonts w:ascii="Times New Roman" w:hAnsi="Times New Roman" w:cs="Times New Roman"/>
          <w:lang w:val="en-GB"/>
        </w:rPr>
        <w:t>which come in the guise of automating Silo Selection</w:t>
      </w:r>
      <w:r w:rsidR="00AE2E1A">
        <w:rPr>
          <w:rFonts w:ascii="Times New Roman" w:hAnsi="Times New Roman" w:cs="Times New Roman"/>
          <w:lang w:val="en-GB"/>
        </w:rPr>
        <w:t xml:space="preserve"> and adding a conveyor system at the end of the H&amp;B machine to tie this directly into the MSK wrapping machine</w:t>
      </w:r>
      <w:r w:rsidR="00752971">
        <w:rPr>
          <w:rFonts w:ascii="Times New Roman" w:hAnsi="Times New Roman" w:cs="Times New Roman"/>
          <w:lang w:val="en-GB"/>
        </w:rPr>
        <w:t xml:space="preserve"> (see</w:t>
      </w:r>
      <w:r w:rsidR="00F8500E">
        <w:rPr>
          <w:rFonts w:ascii="Times New Roman" w:hAnsi="Times New Roman" w:cs="Times New Roman"/>
          <w:lang w:val="en-GB"/>
        </w:rPr>
        <w:t xml:space="preserve"> figure 26).</w:t>
      </w:r>
      <w:r w:rsidR="008B501E" w:rsidRPr="00CF465E">
        <w:rPr>
          <w:rFonts w:ascii="Times New Roman" w:hAnsi="Times New Roman" w:cs="Times New Roman"/>
          <w:color w:val="FF0000"/>
          <w:lang w:val="en-GB"/>
        </w:rPr>
        <w:t xml:space="preserve"> </w:t>
      </w:r>
      <w:r w:rsidR="008B501E">
        <w:rPr>
          <w:rFonts w:ascii="Times New Roman" w:hAnsi="Times New Roman" w:cs="Times New Roman"/>
          <w:lang w:val="en-GB"/>
        </w:rPr>
        <w:t>A future state process map</w:t>
      </w:r>
      <w:r w:rsidR="00891BEE">
        <w:rPr>
          <w:rFonts w:ascii="Times New Roman" w:hAnsi="Times New Roman" w:cs="Times New Roman"/>
          <w:lang w:val="en-GB"/>
        </w:rPr>
        <w:t xml:space="preserve"> (see</w:t>
      </w:r>
      <w:r w:rsidR="00F8500E">
        <w:rPr>
          <w:rFonts w:ascii="Times New Roman" w:hAnsi="Times New Roman" w:cs="Times New Roman"/>
          <w:lang w:val="en-GB"/>
        </w:rPr>
        <w:t xml:space="preserve"> figure 27).</w:t>
      </w:r>
      <w:r w:rsidR="00C466CF" w:rsidRPr="002B5B8C">
        <w:rPr>
          <w:rFonts w:ascii="Times New Roman" w:hAnsi="Times New Roman" w:cs="Times New Roman"/>
          <w:color w:val="FF0000"/>
          <w:lang w:val="en-GB"/>
        </w:rPr>
        <w:t xml:space="preserve"> </w:t>
      </w:r>
      <w:r w:rsidR="008B501E">
        <w:rPr>
          <w:rFonts w:ascii="Times New Roman" w:hAnsi="Times New Roman" w:cs="Times New Roman"/>
          <w:lang w:val="en-GB"/>
        </w:rPr>
        <w:t xml:space="preserve">was then produced </w:t>
      </w:r>
      <w:r w:rsidR="009A478A">
        <w:rPr>
          <w:rFonts w:ascii="Times New Roman" w:hAnsi="Times New Roman" w:cs="Times New Roman"/>
          <w:lang w:val="en-GB"/>
        </w:rPr>
        <w:t>to understand the potential reduction in wasteful activities with the results</w:t>
      </w:r>
      <w:r w:rsidR="00946F9B">
        <w:rPr>
          <w:rFonts w:ascii="Times New Roman" w:hAnsi="Times New Roman" w:cs="Times New Roman"/>
          <w:lang w:val="en-GB"/>
        </w:rPr>
        <w:t xml:space="preserve"> shown in Table </w:t>
      </w:r>
      <w:r w:rsidR="006B270D">
        <w:rPr>
          <w:rFonts w:ascii="Times New Roman" w:hAnsi="Times New Roman" w:cs="Times New Roman"/>
          <w:lang w:val="en-GB"/>
        </w:rPr>
        <w:t>7</w:t>
      </w:r>
      <w:r w:rsidR="00DB7EFE">
        <w:rPr>
          <w:rFonts w:ascii="Times New Roman" w:hAnsi="Times New Roman" w:cs="Times New Roman"/>
          <w:lang w:val="en-GB"/>
        </w:rPr>
        <w:t>.</w:t>
      </w:r>
      <w:r w:rsidR="009A478A">
        <w:rPr>
          <w:rFonts w:ascii="Times New Roman" w:hAnsi="Times New Roman" w:cs="Times New Roman"/>
          <w:lang w:val="en-GB"/>
        </w:rPr>
        <w:t xml:space="preserve"> </w:t>
      </w:r>
      <w:r w:rsidR="009878A7">
        <w:rPr>
          <w:rFonts w:ascii="Times New Roman" w:hAnsi="Times New Roman" w:cs="Times New Roman"/>
          <w:lang w:val="en-GB"/>
        </w:rPr>
        <w:t xml:space="preserve">A significant reduction in time </w:t>
      </w:r>
      <w:r w:rsidR="001433B6">
        <w:rPr>
          <w:rFonts w:ascii="Times New Roman" w:hAnsi="Times New Roman" w:cs="Times New Roman"/>
          <w:lang w:val="en-GB"/>
        </w:rPr>
        <w:t xml:space="preserve">down </w:t>
      </w:r>
      <w:r w:rsidR="009878A7">
        <w:rPr>
          <w:rFonts w:ascii="Times New Roman" w:hAnsi="Times New Roman" w:cs="Times New Roman"/>
          <w:lang w:val="en-GB"/>
        </w:rPr>
        <w:t xml:space="preserve">to </w:t>
      </w:r>
      <w:r w:rsidR="001433B6">
        <w:rPr>
          <w:rFonts w:ascii="Times New Roman" w:hAnsi="Times New Roman" w:cs="Times New Roman"/>
          <w:lang w:val="en-GB"/>
        </w:rPr>
        <w:t xml:space="preserve">thirty-six minutes to </w:t>
      </w:r>
      <w:r w:rsidR="009878A7">
        <w:rPr>
          <w:rFonts w:ascii="Times New Roman" w:hAnsi="Times New Roman" w:cs="Times New Roman"/>
          <w:lang w:val="en-GB"/>
        </w:rPr>
        <w:t>fill</w:t>
      </w:r>
      <w:r w:rsidR="0018752C">
        <w:rPr>
          <w:rFonts w:ascii="Times New Roman" w:hAnsi="Times New Roman" w:cs="Times New Roman"/>
          <w:lang w:val="en-GB"/>
        </w:rPr>
        <w:t xml:space="preserve"> and wrap the first FIBC</w:t>
      </w:r>
      <w:r w:rsidR="00C60B7E">
        <w:rPr>
          <w:rFonts w:ascii="Times New Roman" w:hAnsi="Times New Roman" w:cs="Times New Roman"/>
          <w:lang w:val="en-GB"/>
        </w:rPr>
        <w:t xml:space="preserve"> co</w:t>
      </w:r>
      <w:r w:rsidR="008A0F77">
        <w:rPr>
          <w:rFonts w:ascii="Times New Roman" w:hAnsi="Times New Roman" w:cs="Times New Roman"/>
          <w:lang w:val="en-GB"/>
        </w:rPr>
        <w:t>u</w:t>
      </w:r>
      <w:r w:rsidR="00C60B7E">
        <w:rPr>
          <w:rFonts w:ascii="Times New Roman" w:hAnsi="Times New Roman" w:cs="Times New Roman"/>
          <w:lang w:val="en-GB"/>
        </w:rPr>
        <w:t xml:space="preserve">ld be realised with subsequent FIBC’s </w:t>
      </w:r>
      <w:r w:rsidR="00C466CF">
        <w:rPr>
          <w:rFonts w:ascii="Times New Roman" w:hAnsi="Times New Roman" w:cs="Times New Roman"/>
          <w:lang w:val="en-GB"/>
        </w:rPr>
        <w:t>reduced to twenty minutes</w:t>
      </w:r>
      <w:r w:rsidR="002B5B8C">
        <w:rPr>
          <w:rFonts w:ascii="Times New Roman" w:hAnsi="Times New Roman" w:cs="Times New Roman"/>
          <w:lang w:val="en-GB"/>
        </w:rPr>
        <w:t xml:space="preserve"> and reducing the risks presented to the area technicians.</w:t>
      </w:r>
      <w:r w:rsidR="00355270">
        <w:rPr>
          <w:rFonts w:ascii="Times New Roman" w:hAnsi="Times New Roman" w:cs="Times New Roman"/>
          <w:lang w:val="en-GB"/>
        </w:rPr>
        <w:t xml:space="preserve"> </w:t>
      </w:r>
    </w:p>
    <w:p w14:paraId="028BD31F" w14:textId="492EF5D9" w:rsidR="003A2824" w:rsidRDefault="003A2824" w:rsidP="00007797">
      <w:pPr>
        <w:spacing w:line="360" w:lineRule="auto"/>
        <w:jc w:val="both"/>
        <w:rPr>
          <w:rFonts w:ascii="Times New Roman" w:hAnsi="Times New Roman" w:cs="Times New Roman"/>
          <w:lang w:val="en-GB"/>
        </w:rPr>
      </w:pPr>
    </w:p>
    <w:p w14:paraId="299A5868" w14:textId="213E5EB5" w:rsidR="003A2824" w:rsidRDefault="003A2824" w:rsidP="00007797">
      <w:pPr>
        <w:spacing w:line="360" w:lineRule="auto"/>
        <w:jc w:val="both"/>
        <w:rPr>
          <w:rFonts w:ascii="Times New Roman" w:hAnsi="Times New Roman" w:cs="Times New Roman"/>
          <w:lang w:val="en-GB"/>
        </w:rPr>
      </w:pPr>
    </w:p>
    <w:p w14:paraId="70C3FFD2" w14:textId="2A3A12BA" w:rsidR="003A2824" w:rsidRDefault="003A2824" w:rsidP="00007797">
      <w:pPr>
        <w:spacing w:line="360" w:lineRule="auto"/>
        <w:jc w:val="both"/>
        <w:rPr>
          <w:rFonts w:ascii="Times New Roman" w:hAnsi="Times New Roman" w:cs="Times New Roman"/>
          <w:lang w:val="en-GB"/>
        </w:rPr>
      </w:pPr>
    </w:p>
    <w:p w14:paraId="10ED31BB" w14:textId="76998356" w:rsidR="003A2824" w:rsidRDefault="003A2824" w:rsidP="00007797">
      <w:pPr>
        <w:spacing w:line="360" w:lineRule="auto"/>
        <w:jc w:val="both"/>
        <w:rPr>
          <w:rFonts w:ascii="Times New Roman" w:hAnsi="Times New Roman" w:cs="Times New Roman"/>
          <w:lang w:val="en-GB"/>
        </w:rPr>
      </w:pPr>
    </w:p>
    <w:p w14:paraId="7A50611E" w14:textId="78AAA4DF" w:rsidR="003A2824" w:rsidRDefault="003A2824" w:rsidP="00007797">
      <w:pPr>
        <w:spacing w:line="360" w:lineRule="auto"/>
        <w:jc w:val="both"/>
        <w:rPr>
          <w:rFonts w:ascii="Times New Roman" w:hAnsi="Times New Roman" w:cs="Times New Roman"/>
          <w:lang w:val="en-GB"/>
        </w:rPr>
      </w:pPr>
    </w:p>
    <w:p w14:paraId="4583EB48" w14:textId="70E61520" w:rsidR="003A2824" w:rsidRDefault="003A2824" w:rsidP="00007797">
      <w:pPr>
        <w:spacing w:line="360" w:lineRule="auto"/>
        <w:jc w:val="both"/>
        <w:rPr>
          <w:rFonts w:ascii="Times New Roman" w:hAnsi="Times New Roman" w:cs="Times New Roman"/>
          <w:lang w:val="en-GB"/>
        </w:rPr>
      </w:pPr>
    </w:p>
    <w:p w14:paraId="45C56303" w14:textId="407443A1" w:rsidR="003A2824" w:rsidRDefault="003A2824" w:rsidP="00007797">
      <w:pPr>
        <w:spacing w:line="360" w:lineRule="auto"/>
        <w:jc w:val="both"/>
        <w:rPr>
          <w:rFonts w:ascii="Times New Roman" w:hAnsi="Times New Roman" w:cs="Times New Roman"/>
          <w:lang w:val="en-GB"/>
        </w:rPr>
      </w:pPr>
    </w:p>
    <w:p w14:paraId="475353A6" w14:textId="62BCF12D" w:rsidR="003A2824" w:rsidRDefault="003A2824" w:rsidP="00007797">
      <w:pPr>
        <w:spacing w:line="360" w:lineRule="auto"/>
        <w:jc w:val="both"/>
        <w:rPr>
          <w:rFonts w:ascii="Times New Roman" w:hAnsi="Times New Roman" w:cs="Times New Roman"/>
          <w:lang w:val="en-GB"/>
        </w:rPr>
      </w:pPr>
    </w:p>
    <w:p w14:paraId="057D3E71" w14:textId="30D12887" w:rsidR="003A2824" w:rsidRDefault="003A2824" w:rsidP="00007797">
      <w:pPr>
        <w:spacing w:line="360" w:lineRule="auto"/>
        <w:jc w:val="both"/>
        <w:rPr>
          <w:rFonts w:ascii="Times New Roman" w:hAnsi="Times New Roman" w:cs="Times New Roman"/>
          <w:lang w:val="en-GB"/>
        </w:rPr>
      </w:pPr>
    </w:p>
    <w:p w14:paraId="630C94B7" w14:textId="77777777" w:rsidR="003A2824" w:rsidRDefault="003A2824" w:rsidP="00007797">
      <w:pPr>
        <w:spacing w:line="360" w:lineRule="auto"/>
        <w:jc w:val="both"/>
        <w:rPr>
          <w:rFonts w:ascii="Times New Roman" w:hAnsi="Times New Roman" w:cs="Times New Roman"/>
          <w:lang w:val="en-GB"/>
        </w:rPr>
      </w:pPr>
    </w:p>
    <w:p w14:paraId="18B4229D" w14:textId="77777777" w:rsidR="002321CE" w:rsidRDefault="002321CE" w:rsidP="00007797">
      <w:pPr>
        <w:spacing w:line="360" w:lineRule="auto"/>
        <w:jc w:val="both"/>
        <w:rPr>
          <w:rFonts w:ascii="Times New Roman" w:hAnsi="Times New Roman" w:cs="Times New Roman"/>
          <w:lang w:val="en-GB"/>
        </w:rPr>
        <w:sectPr w:rsidR="002321CE"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7388CDA" w14:textId="3ECCE269" w:rsidR="002321CE" w:rsidRPr="00FD313A" w:rsidRDefault="002C2077" w:rsidP="00007797">
      <w:pPr>
        <w:spacing w:line="360" w:lineRule="auto"/>
        <w:jc w:val="both"/>
        <w:rPr>
          <w:rFonts w:ascii="Times New Roman" w:hAnsi="Times New Roman" w:cs="Times New Roman"/>
        </w:rPr>
      </w:pPr>
      <w:r w:rsidRPr="00FD313A">
        <w:rPr>
          <w:rFonts w:ascii="Times New Roman" w:hAnsi="Times New Roman" w:cs="Times New Roman"/>
          <w:lang w:val="en-GB"/>
        </w:rPr>
        <w:lastRenderedPageBreak/>
        <w:t xml:space="preserve">Figure </w:t>
      </w:r>
      <w:r w:rsidR="00F8500E" w:rsidRPr="00FD313A">
        <w:rPr>
          <w:rFonts w:ascii="Times New Roman" w:hAnsi="Times New Roman" w:cs="Times New Roman"/>
          <w:lang w:val="en-GB"/>
        </w:rPr>
        <w:t>26</w:t>
      </w:r>
      <w:r w:rsidRPr="00FD313A">
        <w:rPr>
          <w:rFonts w:ascii="Times New Roman" w:hAnsi="Times New Roman" w:cs="Times New Roman"/>
          <w:lang w:val="en-GB"/>
        </w:rPr>
        <w:t xml:space="preserve"> - </w:t>
      </w:r>
      <w:r w:rsidRPr="00FD313A">
        <w:rPr>
          <w:rFonts w:ascii="Times New Roman" w:hAnsi="Times New Roman" w:cs="Times New Roman"/>
        </w:rPr>
        <w:t>Production Warehouse Layout Depicting H&amp;B Machine Conveyor tie in to Wrapping Machine</w:t>
      </w:r>
    </w:p>
    <w:p w14:paraId="2DB7BD62" w14:textId="77777777" w:rsidR="002321CE" w:rsidRDefault="002321CE" w:rsidP="002321CE">
      <w:pPr>
        <w:spacing w:line="360" w:lineRule="auto"/>
        <w:jc w:val="center"/>
      </w:pPr>
      <w:r w:rsidRPr="003E212A">
        <w:rPr>
          <w:noProof/>
          <w:lang w:val="en-GB"/>
        </w:rPr>
        <w:drawing>
          <wp:inline distT="0" distB="0" distL="0" distR="0" wp14:anchorId="3C661B22" wp14:editId="60B1A42D">
            <wp:extent cx="8318640" cy="5003597"/>
            <wp:effectExtent l="0" t="0" r="6350" b="698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374780" cy="5037365"/>
                    </a:xfrm>
                    <a:prstGeom prst="rect">
                      <a:avLst/>
                    </a:prstGeom>
                  </pic:spPr>
                </pic:pic>
              </a:graphicData>
            </a:graphic>
          </wp:inline>
        </w:drawing>
      </w:r>
    </w:p>
    <w:p w14:paraId="18FBEDD4" w14:textId="77777777" w:rsidR="00AD58DA" w:rsidRDefault="00AD58DA" w:rsidP="002321CE">
      <w:pPr>
        <w:spacing w:line="360" w:lineRule="auto"/>
        <w:jc w:val="center"/>
      </w:pPr>
    </w:p>
    <w:p w14:paraId="56D71166" w14:textId="18C92C00" w:rsidR="00A5235D" w:rsidRPr="003F3013" w:rsidRDefault="00AD58DA" w:rsidP="00AD58DA">
      <w:pPr>
        <w:spacing w:line="360" w:lineRule="auto"/>
        <w:rPr>
          <w:rFonts w:ascii="Times New Roman" w:hAnsi="Times New Roman" w:cs="Times New Roman"/>
        </w:rPr>
      </w:pPr>
      <w:r w:rsidRPr="003F3013">
        <w:rPr>
          <w:rFonts w:ascii="Times New Roman" w:hAnsi="Times New Roman" w:cs="Times New Roman"/>
        </w:rPr>
        <w:lastRenderedPageBreak/>
        <w:t xml:space="preserve">Figure </w:t>
      </w:r>
      <w:r w:rsidR="00F8500E" w:rsidRPr="003F3013">
        <w:rPr>
          <w:rFonts w:ascii="Times New Roman" w:hAnsi="Times New Roman" w:cs="Times New Roman"/>
        </w:rPr>
        <w:t>27</w:t>
      </w:r>
      <w:r w:rsidRPr="003F3013">
        <w:rPr>
          <w:rFonts w:ascii="Times New Roman" w:hAnsi="Times New Roman" w:cs="Times New Roman"/>
        </w:rPr>
        <w:t xml:space="preserve"> - </w:t>
      </w:r>
      <w:r w:rsidR="008D430F" w:rsidRPr="003F3013">
        <w:rPr>
          <w:rFonts w:ascii="Times New Roman" w:hAnsi="Times New Roman" w:cs="Times New Roman"/>
        </w:rPr>
        <w:t>H&amp;B FIBC Packing Process Map Future State</w:t>
      </w:r>
    </w:p>
    <w:p w14:paraId="19798B3D" w14:textId="13C35D3C" w:rsidR="00A5235D" w:rsidRDefault="00A5235D" w:rsidP="00AD58DA">
      <w:pPr>
        <w:spacing w:line="360" w:lineRule="auto"/>
        <w:sectPr w:rsidR="00A5235D" w:rsidSect="002321CE">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F71CB4">
        <w:rPr>
          <w:noProof/>
          <w:lang w:val="en-GB"/>
        </w:rPr>
        <w:drawing>
          <wp:inline distT="0" distB="0" distL="0" distR="0" wp14:anchorId="48DC7ED8" wp14:editId="4F7655D8">
            <wp:extent cx="8228911" cy="5244998"/>
            <wp:effectExtent l="0" t="0" r="127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235752" cy="5249358"/>
                    </a:xfrm>
                    <a:prstGeom prst="rect">
                      <a:avLst/>
                    </a:prstGeom>
                  </pic:spPr>
                </pic:pic>
              </a:graphicData>
            </a:graphic>
          </wp:inline>
        </w:drawing>
      </w:r>
    </w:p>
    <w:p w14:paraId="3B149D1F" w14:textId="27361D7D" w:rsidR="00F6597F" w:rsidRDefault="00355270" w:rsidP="00007797">
      <w:pPr>
        <w:spacing w:line="360" w:lineRule="auto"/>
        <w:jc w:val="both"/>
        <w:rPr>
          <w:rFonts w:ascii="Times New Roman" w:hAnsi="Times New Roman" w:cs="Times New Roman"/>
          <w:lang w:val="en-GB"/>
        </w:rPr>
      </w:pPr>
      <w:r>
        <w:rPr>
          <w:rFonts w:ascii="Times New Roman" w:hAnsi="Times New Roman" w:cs="Times New Roman"/>
          <w:lang w:val="en-GB"/>
        </w:rPr>
        <w:lastRenderedPageBreak/>
        <w:t>Figure 2</w:t>
      </w:r>
      <w:r w:rsidR="00120FE0">
        <w:rPr>
          <w:rFonts w:ascii="Times New Roman" w:hAnsi="Times New Roman" w:cs="Times New Roman"/>
          <w:lang w:val="en-GB"/>
        </w:rPr>
        <w:t>8</w:t>
      </w:r>
      <w:r>
        <w:rPr>
          <w:rFonts w:ascii="Times New Roman" w:hAnsi="Times New Roman" w:cs="Times New Roman"/>
          <w:lang w:val="en-GB"/>
        </w:rPr>
        <w:t xml:space="preserve"> highlights the improvement in </w:t>
      </w:r>
      <w:r w:rsidR="000C5F09">
        <w:rPr>
          <w:rFonts w:ascii="Times New Roman" w:hAnsi="Times New Roman" w:cs="Times New Roman"/>
          <w:lang w:val="en-GB"/>
        </w:rPr>
        <w:t>the process from the current to future state should</w:t>
      </w:r>
      <w:r w:rsidR="008A1484">
        <w:rPr>
          <w:rFonts w:ascii="Times New Roman" w:hAnsi="Times New Roman" w:cs="Times New Roman"/>
          <w:lang w:val="en-GB"/>
        </w:rPr>
        <w:t>,</w:t>
      </w:r>
      <w:r w:rsidR="000C5F09">
        <w:rPr>
          <w:rFonts w:ascii="Times New Roman" w:hAnsi="Times New Roman" w:cs="Times New Roman"/>
          <w:lang w:val="en-GB"/>
        </w:rPr>
        <w:t xml:space="preserve"> the </w:t>
      </w:r>
      <w:r w:rsidR="00EE7795">
        <w:rPr>
          <w:rFonts w:ascii="Times New Roman" w:hAnsi="Times New Roman" w:cs="Times New Roman"/>
          <w:lang w:val="en-GB"/>
        </w:rPr>
        <w:t xml:space="preserve">considered </w:t>
      </w:r>
      <w:r w:rsidR="000C5F09">
        <w:rPr>
          <w:rFonts w:ascii="Times New Roman" w:hAnsi="Times New Roman" w:cs="Times New Roman"/>
          <w:lang w:val="en-GB"/>
        </w:rPr>
        <w:t>improvement opportunities be realised.</w:t>
      </w:r>
    </w:p>
    <w:p w14:paraId="2F1AE2E4" w14:textId="4E0C6235" w:rsidR="00B03664" w:rsidRDefault="008564A8" w:rsidP="00B03664">
      <w:pPr>
        <w:spacing w:line="240" w:lineRule="auto"/>
        <w:jc w:val="center"/>
        <w:rPr>
          <w:rFonts w:ascii="Times New Roman" w:hAnsi="Times New Roman" w:cs="Times New Roman"/>
          <w:lang w:val="en-GB"/>
        </w:rPr>
      </w:pPr>
      <w:r w:rsidRPr="008564A8">
        <w:rPr>
          <w:rFonts w:ascii="Times New Roman" w:hAnsi="Times New Roman" w:cs="Times New Roman"/>
          <w:noProof/>
          <w:lang w:val="en-GB"/>
        </w:rPr>
        <w:drawing>
          <wp:inline distT="0" distB="0" distL="0" distR="0" wp14:anchorId="4C205EA6" wp14:editId="77D3816B">
            <wp:extent cx="5533262" cy="2809037"/>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71675" cy="2828538"/>
                    </a:xfrm>
                    <a:prstGeom prst="rect">
                      <a:avLst/>
                    </a:prstGeom>
                  </pic:spPr>
                </pic:pic>
              </a:graphicData>
            </a:graphic>
          </wp:inline>
        </w:drawing>
      </w:r>
    </w:p>
    <w:p w14:paraId="614A2D5C" w14:textId="021DF6C2" w:rsidR="00B03664" w:rsidRDefault="00B03664" w:rsidP="00B03664">
      <w:pPr>
        <w:spacing w:line="240" w:lineRule="auto"/>
        <w:jc w:val="right"/>
        <w:rPr>
          <w:rFonts w:ascii="Times New Roman" w:hAnsi="Times New Roman" w:cs="Times New Roman"/>
          <w:lang w:val="en-GB"/>
        </w:rPr>
      </w:pPr>
      <w:r>
        <w:rPr>
          <w:rFonts w:ascii="Times New Roman" w:hAnsi="Times New Roman" w:cs="Times New Roman"/>
          <w:lang w:val="en-GB"/>
        </w:rPr>
        <w:t xml:space="preserve">Figure </w:t>
      </w:r>
      <w:r w:rsidR="00EE57A4">
        <w:rPr>
          <w:rFonts w:ascii="Times New Roman" w:hAnsi="Times New Roman" w:cs="Times New Roman"/>
          <w:lang w:val="en-GB"/>
        </w:rPr>
        <w:t>2</w:t>
      </w:r>
      <w:r w:rsidR="00120FE0">
        <w:rPr>
          <w:rFonts w:ascii="Times New Roman" w:hAnsi="Times New Roman" w:cs="Times New Roman"/>
          <w:lang w:val="en-GB"/>
        </w:rPr>
        <w:t>8</w:t>
      </w:r>
      <w:r>
        <w:rPr>
          <w:rFonts w:ascii="Times New Roman" w:hAnsi="Times New Roman" w:cs="Times New Roman"/>
          <w:lang w:val="en-GB"/>
        </w:rPr>
        <w:t xml:space="preserve"> </w:t>
      </w:r>
      <w:r w:rsidR="009E1E73">
        <w:rPr>
          <w:rFonts w:ascii="Times New Roman" w:hAnsi="Times New Roman" w:cs="Times New Roman"/>
          <w:lang w:val="en-GB"/>
        </w:rPr>
        <w:t>– H&amp;B FIBC Filling Current &amp; Future Stat</w:t>
      </w:r>
      <w:r w:rsidR="006B7734">
        <w:rPr>
          <w:rFonts w:ascii="Times New Roman" w:hAnsi="Times New Roman" w:cs="Times New Roman"/>
          <w:lang w:val="en-GB"/>
        </w:rPr>
        <w:t>e</w:t>
      </w:r>
      <w:r w:rsidR="009E1E73">
        <w:rPr>
          <w:rFonts w:ascii="Times New Roman" w:hAnsi="Times New Roman" w:cs="Times New Roman"/>
          <w:lang w:val="en-GB"/>
        </w:rPr>
        <w:t xml:space="preserve"> Process Map Analysis</w:t>
      </w:r>
      <w:r>
        <w:rPr>
          <w:rFonts w:ascii="Times New Roman" w:hAnsi="Times New Roman" w:cs="Times New Roman"/>
          <w:lang w:val="en-GB"/>
        </w:rPr>
        <w:t xml:space="preserve"> </w:t>
      </w:r>
    </w:p>
    <w:p w14:paraId="3D94E921" w14:textId="77777777" w:rsidR="00B03664" w:rsidRPr="0046243D" w:rsidRDefault="00B03664" w:rsidP="00B03664">
      <w:pPr>
        <w:rPr>
          <w:rFonts w:ascii="Times New Roman" w:hAnsi="Times New Roman" w:cs="Times New Roman"/>
          <w:lang w:val="en-GB"/>
        </w:rPr>
      </w:pPr>
    </w:p>
    <w:p w14:paraId="41F3A0CB" w14:textId="32B2D684" w:rsidR="006224F7" w:rsidRDefault="008C257E" w:rsidP="006224F7">
      <w:pPr>
        <w:pStyle w:val="Heading3"/>
        <w:spacing w:line="360" w:lineRule="auto"/>
      </w:pPr>
      <w:bookmarkStart w:id="60" w:name="_Toc101693692"/>
      <w:r>
        <w:t>4.</w:t>
      </w:r>
      <w:r w:rsidR="00E64906">
        <w:t>3</w:t>
      </w:r>
      <w:r>
        <w:t xml:space="preserve">.2.2 </w:t>
      </w:r>
      <w:r w:rsidR="00C35069">
        <w:t>Treated Paper-Sack Packing</w:t>
      </w:r>
      <w:bookmarkEnd w:id="60"/>
    </w:p>
    <w:p w14:paraId="16031167" w14:textId="39EA78EF" w:rsidR="00D20314" w:rsidRDefault="006224F7" w:rsidP="006224F7">
      <w:pPr>
        <w:spacing w:line="360" w:lineRule="auto"/>
        <w:jc w:val="both"/>
        <w:rPr>
          <w:rFonts w:ascii="Times New Roman" w:hAnsi="Times New Roman" w:cs="Times New Roman"/>
          <w:lang w:val="en-GB"/>
        </w:rPr>
      </w:pPr>
      <w:r>
        <w:rPr>
          <w:rFonts w:ascii="Times New Roman" w:hAnsi="Times New Roman" w:cs="Times New Roman"/>
          <w:lang w:val="en-GB"/>
        </w:rPr>
        <w:t>When analysing the produced current state process map (see</w:t>
      </w:r>
      <w:r w:rsidR="005B59F0">
        <w:rPr>
          <w:rFonts w:ascii="Times New Roman" w:hAnsi="Times New Roman" w:cs="Times New Roman"/>
          <w:lang w:val="en-GB"/>
        </w:rPr>
        <w:t xml:space="preserve"> figure 29</w:t>
      </w:r>
      <w:r>
        <w:rPr>
          <w:rFonts w:ascii="Times New Roman" w:hAnsi="Times New Roman" w:cs="Times New Roman"/>
          <w:lang w:val="en-GB"/>
        </w:rPr>
        <w:t xml:space="preserve">) for the filling </w:t>
      </w:r>
      <w:r w:rsidR="009D2D12">
        <w:rPr>
          <w:rFonts w:ascii="Times New Roman" w:hAnsi="Times New Roman" w:cs="Times New Roman"/>
          <w:lang w:val="en-GB"/>
        </w:rPr>
        <w:t>paper-sacks</w:t>
      </w:r>
      <w:r>
        <w:rPr>
          <w:rFonts w:ascii="Times New Roman" w:hAnsi="Times New Roman" w:cs="Times New Roman"/>
          <w:lang w:val="en-GB"/>
        </w:rPr>
        <w:t xml:space="preserve"> on the</w:t>
      </w:r>
      <w:r w:rsidR="002A67C7">
        <w:rPr>
          <w:rFonts w:ascii="Times New Roman" w:hAnsi="Times New Roman" w:cs="Times New Roman"/>
          <w:lang w:val="en-GB"/>
        </w:rPr>
        <w:t xml:space="preserve"> Treated 10kg packing</w:t>
      </w:r>
      <w:r>
        <w:rPr>
          <w:rFonts w:ascii="Times New Roman" w:hAnsi="Times New Roman" w:cs="Times New Roman"/>
          <w:lang w:val="en-GB"/>
        </w:rPr>
        <w:t xml:space="preserve"> machine many wastes and therefore NVA activities were exposed along with NVAE, whilst only </w:t>
      </w:r>
      <w:r w:rsidR="005B377C">
        <w:rPr>
          <w:rFonts w:ascii="Times New Roman" w:hAnsi="Times New Roman" w:cs="Times New Roman"/>
          <w:lang w:val="en-GB"/>
        </w:rPr>
        <w:t>six</w:t>
      </w:r>
      <w:r>
        <w:rPr>
          <w:rFonts w:ascii="Times New Roman" w:hAnsi="Times New Roman" w:cs="Times New Roman"/>
          <w:lang w:val="en-GB"/>
        </w:rPr>
        <w:t xml:space="preserve"> VA existed. </w:t>
      </w:r>
    </w:p>
    <w:p w14:paraId="02966227" w14:textId="7F2D5466" w:rsidR="005B377C" w:rsidRPr="00C36AE5" w:rsidRDefault="00135BD1" w:rsidP="005B377C">
      <w:pPr>
        <w:spacing w:line="240" w:lineRule="auto"/>
        <w:jc w:val="both"/>
        <w:rPr>
          <w:rFonts w:ascii="Times New Roman" w:hAnsi="Times New Roman" w:cs="Times New Roman"/>
          <w:b/>
          <w:bCs/>
          <w:lang w:val="en-GB"/>
        </w:rPr>
      </w:pPr>
      <w:r w:rsidRPr="00C36AE5">
        <w:rPr>
          <w:rFonts w:ascii="Times New Roman" w:hAnsi="Times New Roman" w:cs="Times New Roman"/>
          <w:b/>
          <w:bCs/>
          <w:noProof/>
          <w:lang w:val="en-GB"/>
        </w:rPr>
        <w:drawing>
          <wp:anchor distT="0" distB="0" distL="114300" distR="114300" simplePos="0" relativeHeight="251668480" behindDoc="1" locked="0" layoutInCell="1" allowOverlap="1" wp14:anchorId="3420C7A8" wp14:editId="5B2AAD1E">
            <wp:simplePos x="0" y="0"/>
            <wp:positionH relativeFrom="margin">
              <wp:align>left</wp:align>
            </wp:positionH>
            <wp:positionV relativeFrom="paragraph">
              <wp:posOffset>263525</wp:posOffset>
            </wp:positionV>
            <wp:extent cx="3043555" cy="1613535"/>
            <wp:effectExtent l="0" t="0" r="4445" b="5715"/>
            <wp:wrapTight wrapText="bothSides">
              <wp:wrapPolygon edited="0">
                <wp:start x="0" y="0"/>
                <wp:lineTo x="0" y="21421"/>
                <wp:lineTo x="21496" y="21421"/>
                <wp:lineTo x="21496"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048069" cy="1616509"/>
                    </a:xfrm>
                    <a:prstGeom prst="rect">
                      <a:avLst/>
                    </a:prstGeom>
                  </pic:spPr>
                </pic:pic>
              </a:graphicData>
            </a:graphic>
            <wp14:sizeRelH relativeFrom="page">
              <wp14:pctWidth>0</wp14:pctWidth>
            </wp14:sizeRelH>
            <wp14:sizeRelV relativeFrom="page">
              <wp14:pctHeight>0</wp14:pctHeight>
            </wp14:sizeRelV>
          </wp:anchor>
        </w:drawing>
      </w:r>
      <w:r w:rsidR="005B377C" w:rsidRPr="00C36AE5">
        <w:rPr>
          <w:rFonts w:ascii="Times New Roman" w:hAnsi="Times New Roman" w:cs="Times New Roman"/>
          <w:b/>
          <w:bCs/>
          <w:lang w:val="en-GB"/>
        </w:rPr>
        <w:t xml:space="preserve">Table </w:t>
      </w:r>
      <w:r w:rsidR="00120FE0">
        <w:rPr>
          <w:rFonts w:ascii="Times New Roman" w:hAnsi="Times New Roman" w:cs="Times New Roman"/>
          <w:b/>
          <w:bCs/>
          <w:lang w:val="en-GB"/>
        </w:rPr>
        <w:t>8</w:t>
      </w:r>
      <w:r w:rsidR="005B377C" w:rsidRPr="00C36AE5">
        <w:rPr>
          <w:rFonts w:ascii="Times New Roman" w:hAnsi="Times New Roman" w:cs="Times New Roman"/>
          <w:b/>
          <w:bCs/>
          <w:lang w:val="en-GB"/>
        </w:rPr>
        <w:t xml:space="preserve"> </w:t>
      </w:r>
      <w:r w:rsidR="007A4C55" w:rsidRPr="00C36AE5">
        <w:rPr>
          <w:rFonts w:ascii="Times New Roman" w:hAnsi="Times New Roman" w:cs="Times New Roman"/>
          <w:b/>
          <w:bCs/>
          <w:lang w:val="en-GB"/>
        </w:rPr>
        <w:t>–</w:t>
      </w:r>
      <w:r w:rsidR="005B377C" w:rsidRPr="00C36AE5">
        <w:rPr>
          <w:rFonts w:ascii="Times New Roman" w:hAnsi="Times New Roman" w:cs="Times New Roman"/>
          <w:b/>
          <w:bCs/>
          <w:lang w:val="en-GB"/>
        </w:rPr>
        <w:t xml:space="preserve"> </w:t>
      </w:r>
      <w:r w:rsidR="007A4C55" w:rsidRPr="00C36AE5">
        <w:rPr>
          <w:rFonts w:ascii="Times New Roman" w:hAnsi="Times New Roman" w:cs="Times New Roman"/>
          <w:b/>
          <w:bCs/>
          <w:lang w:val="en-GB"/>
        </w:rPr>
        <w:t>Treated 10kg Process Map Value Activities</w:t>
      </w:r>
    </w:p>
    <w:p w14:paraId="60959757" w14:textId="21F6EF85" w:rsidR="002072DB" w:rsidRDefault="00135BD1" w:rsidP="006224F7">
      <w:pPr>
        <w:spacing w:line="360" w:lineRule="auto"/>
        <w:jc w:val="both"/>
        <w:rPr>
          <w:rFonts w:ascii="Times New Roman" w:hAnsi="Times New Roman" w:cs="Times New Roman"/>
          <w:lang w:val="en-GB"/>
        </w:rPr>
      </w:pPr>
      <w:r>
        <w:rPr>
          <w:rFonts w:ascii="Times New Roman" w:hAnsi="Times New Roman" w:cs="Times New Roman"/>
          <w:lang w:val="en-GB"/>
        </w:rPr>
        <w:t xml:space="preserve">Table </w:t>
      </w:r>
      <w:r w:rsidR="00120FE0">
        <w:rPr>
          <w:rFonts w:ascii="Times New Roman" w:hAnsi="Times New Roman" w:cs="Times New Roman"/>
          <w:lang w:val="en-GB"/>
        </w:rPr>
        <w:t>8</w:t>
      </w:r>
      <w:r>
        <w:rPr>
          <w:rFonts w:ascii="Times New Roman" w:hAnsi="Times New Roman" w:cs="Times New Roman"/>
          <w:lang w:val="en-GB"/>
        </w:rPr>
        <w:t xml:space="preserve"> highlights that the initial machine set up to commence</w:t>
      </w:r>
      <w:r w:rsidR="006F2B35">
        <w:rPr>
          <w:rFonts w:ascii="Times New Roman" w:hAnsi="Times New Roman" w:cs="Times New Roman"/>
          <w:lang w:val="en-GB"/>
        </w:rPr>
        <w:t xml:space="preserve"> and fill</w:t>
      </w:r>
      <w:r>
        <w:rPr>
          <w:rFonts w:ascii="Times New Roman" w:hAnsi="Times New Roman" w:cs="Times New Roman"/>
          <w:lang w:val="en-GB"/>
        </w:rPr>
        <w:t xml:space="preserve"> the first </w:t>
      </w:r>
      <w:r w:rsidR="00A90C25">
        <w:rPr>
          <w:rFonts w:ascii="Times New Roman" w:hAnsi="Times New Roman" w:cs="Times New Roman"/>
          <w:lang w:val="en-GB"/>
        </w:rPr>
        <w:t>paper-sack</w:t>
      </w:r>
      <w:r>
        <w:rPr>
          <w:rFonts w:ascii="Times New Roman" w:hAnsi="Times New Roman" w:cs="Times New Roman"/>
          <w:lang w:val="en-GB"/>
        </w:rPr>
        <w:t xml:space="preserve"> was identified to be </w:t>
      </w:r>
      <w:r w:rsidR="00A90C25">
        <w:rPr>
          <w:rFonts w:ascii="Times New Roman" w:hAnsi="Times New Roman" w:cs="Times New Roman"/>
          <w:lang w:val="en-GB"/>
        </w:rPr>
        <w:t>seventeen and a half</w:t>
      </w:r>
      <w:r w:rsidR="00EF195B">
        <w:rPr>
          <w:rFonts w:ascii="Times New Roman" w:hAnsi="Times New Roman" w:cs="Times New Roman"/>
          <w:lang w:val="en-GB"/>
        </w:rPr>
        <w:t xml:space="preserve"> </w:t>
      </w:r>
      <w:r>
        <w:rPr>
          <w:rFonts w:ascii="Times New Roman" w:hAnsi="Times New Roman" w:cs="Times New Roman"/>
          <w:lang w:val="en-GB"/>
        </w:rPr>
        <w:t xml:space="preserve">minutes whilst subsequent </w:t>
      </w:r>
      <w:r w:rsidR="00A90C25">
        <w:rPr>
          <w:rFonts w:ascii="Times New Roman" w:hAnsi="Times New Roman" w:cs="Times New Roman"/>
          <w:lang w:val="en-GB"/>
        </w:rPr>
        <w:t>paper</w:t>
      </w:r>
      <w:r w:rsidR="002D3845">
        <w:rPr>
          <w:rFonts w:ascii="Times New Roman" w:hAnsi="Times New Roman" w:cs="Times New Roman"/>
          <w:lang w:val="en-GB"/>
        </w:rPr>
        <w:t>-</w:t>
      </w:r>
      <w:r w:rsidR="00A90C25">
        <w:rPr>
          <w:rFonts w:ascii="Times New Roman" w:hAnsi="Times New Roman" w:cs="Times New Roman"/>
          <w:lang w:val="en-GB"/>
        </w:rPr>
        <w:t>sacks</w:t>
      </w:r>
      <w:r w:rsidR="002D3845">
        <w:rPr>
          <w:rFonts w:ascii="Times New Roman" w:hAnsi="Times New Roman" w:cs="Times New Roman"/>
          <w:lang w:val="en-GB"/>
        </w:rPr>
        <w:t xml:space="preserve"> can</w:t>
      </w:r>
      <w:r>
        <w:rPr>
          <w:rFonts w:ascii="Times New Roman" w:hAnsi="Times New Roman" w:cs="Times New Roman"/>
          <w:lang w:val="en-GB"/>
        </w:rPr>
        <w:t xml:space="preserve"> take</w:t>
      </w:r>
      <w:r w:rsidR="002D3845">
        <w:rPr>
          <w:rFonts w:ascii="Times New Roman" w:hAnsi="Times New Roman" w:cs="Times New Roman"/>
          <w:lang w:val="en-GB"/>
        </w:rPr>
        <w:t xml:space="preserve"> six</w:t>
      </w:r>
      <w:r>
        <w:rPr>
          <w:rFonts w:ascii="Times New Roman" w:hAnsi="Times New Roman" w:cs="Times New Roman"/>
          <w:lang w:val="en-GB"/>
        </w:rPr>
        <w:t xml:space="preserve"> minutes</w:t>
      </w:r>
      <w:r w:rsidR="002D3845">
        <w:rPr>
          <w:rFonts w:ascii="Times New Roman" w:hAnsi="Times New Roman" w:cs="Times New Roman"/>
          <w:lang w:val="en-GB"/>
        </w:rPr>
        <w:t xml:space="preserve"> when a silo changeover is required.</w:t>
      </w:r>
      <w:r>
        <w:rPr>
          <w:rFonts w:ascii="Times New Roman" w:hAnsi="Times New Roman" w:cs="Times New Roman"/>
          <w:lang w:val="en-GB"/>
        </w:rPr>
        <w:t xml:space="preserve"> The wastes identified are predominantly related to motion of the WPS technician moving away from the machine to check/select correct silo routing</w:t>
      </w:r>
      <w:r w:rsidR="00B65B0C">
        <w:rPr>
          <w:rFonts w:ascii="Times New Roman" w:hAnsi="Times New Roman" w:cs="Times New Roman"/>
          <w:lang w:val="en-GB"/>
        </w:rPr>
        <w:t xml:space="preserve"> along with </w:t>
      </w:r>
      <w:r w:rsidR="00C803AE">
        <w:rPr>
          <w:rFonts w:ascii="Times New Roman" w:hAnsi="Times New Roman" w:cs="Times New Roman"/>
          <w:lang w:val="en-GB"/>
        </w:rPr>
        <w:t>the required sequence starting of the packing machine</w:t>
      </w:r>
      <w:r w:rsidR="00A85FFC">
        <w:rPr>
          <w:rFonts w:ascii="Times New Roman" w:hAnsi="Times New Roman" w:cs="Times New Roman"/>
          <w:lang w:val="en-GB"/>
        </w:rPr>
        <w:t>.</w:t>
      </w:r>
      <w:r w:rsidR="00C43DFD">
        <w:rPr>
          <w:rFonts w:ascii="Times New Roman" w:hAnsi="Times New Roman" w:cs="Times New Roman"/>
          <w:lang w:val="en-GB"/>
        </w:rPr>
        <w:t xml:space="preserve"> The activities being undertaken which are wasteful can equally be hazardous to those undertaking them as they are moving up and down stairways on a frequent basis.</w:t>
      </w:r>
    </w:p>
    <w:p w14:paraId="22CE8503" w14:textId="67D17970" w:rsidR="00494639" w:rsidRDefault="00494639" w:rsidP="006224F7">
      <w:pPr>
        <w:spacing w:line="360" w:lineRule="auto"/>
        <w:jc w:val="both"/>
        <w:rPr>
          <w:rFonts w:ascii="Times New Roman" w:hAnsi="Times New Roman" w:cs="Times New Roman"/>
          <w:lang w:val="en-GB"/>
        </w:rPr>
      </w:pPr>
    </w:p>
    <w:p w14:paraId="41101603" w14:textId="77777777" w:rsidR="00494639" w:rsidRDefault="00494639" w:rsidP="00494639">
      <w:pPr>
        <w:spacing w:line="360" w:lineRule="auto"/>
        <w:jc w:val="both"/>
        <w:rPr>
          <w:rFonts w:ascii="Times New Roman" w:hAnsi="Times New Roman" w:cs="Times New Roman"/>
          <w:lang w:val="en-GB"/>
        </w:rPr>
        <w:sectPr w:rsidR="00494639"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A0D1FD" w14:textId="202F9826" w:rsidR="00494639" w:rsidRPr="00E942D0" w:rsidRDefault="00494639" w:rsidP="00494639">
      <w:pPr>
        <w:spacing w:line="360" w:lineRule="auto"/>
        <w:jc w:val="both"/>
        <w:rPr>
          <w:rFonts w:ascii="Times New Roman" w:hAnsi="Times New Roman" w:cs="Times New Roman"/>
        </w:rPr>
      </w:pPr>
      <w:r w:rsidRPr="00E942D0">
        <w:rPr>
          <w:rFonts w:ascii="Times New Roman" w:hAnsi="Times New Roman" w:cs="Times New Roman"/>
          <w:lang w:val="en-GB"/>
        </w:rPr>
        <w:lastRenderedPageBreak/>
        <w:t xml:space="preserve">Figure </w:t>
      </w:r>
      <w:r w:rsidR="005B59F0" w:rsidRPr="00E942D0">
        <w:rPr>
          <w:rFonts w:ascii="Times New Roman" w:hAnsi="Times New Roman" w:cs="Times New Roman"/>
          <w:lang w:val="en-GB"/>
        </w:rPr>
        <w:t>29</w:t>
      </w:r>
      <w:r w:rsidRPr="00E942D0">
        <w:rPr>
          <w:rFonts w:ascii="Times New Roman" w:hAnsi="Times New Roman" w:cs="Times New Roman"/>
          <w:lang w:val="en-GB"/>
        </w:rPr>
        <w:t xml:space="preserve"> - </w:t>
      </w:r>
      <w:r w:rsidRPr="00E942D0">
        <w:rPr>
          <w:rFonts w:ascii="Times New Roman" w:hAnsi="Times New Roman" w:cs="Times New Roman"/>
        </w:rPr>
        <w:t>Treated Paper-sack Packing Process Map Current State</w:t>
      </w:r>
    </w:p>
    <w:p w14:paraId="45CAF98D" w14:textId="14469BA3" w:rsidR="00494639" w:rsidRPr="00CF71CD" w:rsidRDefault="00494639" w:rsidP="006224F7">
      <w:pPr>
        <w:spacing w:line="360" w:lineRule="auto"/>
        <w:jc w:val="both"/>
        <w:sectPr w:rsidR="00494639" w:rsidRPr="00CF71CD" w:rsidSect="00494639">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1E6AF3">
        <w:rPr>
          <w:noProof/>
          <w:lang w:val="en-GB"/>
        </w:rPr>
        <w:drawing>
          <wp:inline distT="0" distB="0" distL="0" distR="0" wp14:anchorId="439E210F" wp14:editId="560266F9">
            <wp:extent cx="8229166" cy="5149901"/>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234681" cy="5153352"/>
                    </a:xfrm>
                    <a:prstGeom prst="rect">
                      <a:avLst/>
                    </a:prstGeom>
                  </pic:spPr>
                </pic:pic>
              </a:graphicData>
            </a:graphic>
          </wp:inline>
        </w:drawing>
      </w:r>
    </w:p>
    <w:p w14:paraId="06EEEDD5" w14:textId="111DC3B2" w:rsidR="00C325C5" w:rsidRDefault="00C325C5" w:rsidP="00C325C5">
      <w:pPr>
        <w:spacing w:line="360" w:lineRule="auto"/>
        <w:jc w:val="both"/>
        <w:rPr>
          <w:rFonts w:ascii="Times New Roman" w:hAnsi="Times New Roman" w:cs="Times New Roman"/>
          <w:lang w:val="en-GB"/>
        </w:rPr>
      </w:pPr>
      <w:r>
        <w:rPr>
          <w:rFonts w:ascii="Times New Roman" w:hAnsi="Times New Roman" w:cs="Times New Roman"/>
          <w:lang w:val="en-GB"/>
        </w:rPr>
        <w:lastRenderedPageBreak/>
        <w:t>Solutions for the above wastes have been considered at a high level as part of this project which come in the guise of automating Silo Selection</w:t>
      </w:r>
      <w:r w:rsidR="00C803AE">
        <w:rPr>
          <w:rFonts w:ascii="Times New Roman" w:hAnsi="Times New Roman" w:cs="Times New Roman"/>
          <w:lang w:val="en-GB"/>
        </w:rPr>
        <w:t xml:space="preserve"> and </w:t>
      </w:r>
      <w:r w:rsidR="005E09F7">
        <w:rPr>
          <w:rFonts w:ascii="Times New Roman" w:hAnsi="Times New Roman" w:cs="Times New Roman"/>
          <w:lang w:val="en-GB"/>
        </w:rPr>
        <w:t>moving the sequence staring of the filling machine locally</w:t>
      </w:r>
      <w:r w:rsidR="003D6C1D">
        <w:rPr>
          <w:rFonts w:ascii="Times New Roman" w:hAnsi="Times New Roman" w:cs="Times New Roman"/>
          <w:lang w:val="en-GB"/>
        </w:rPr>
        <w:t xml:space="preserve">. </w:t>
      </w:r>
      <w:r>
        <w:rPr>
          <w:rFonts w:ascii="Times New Roman" w:hAnsi="Times New Roman" w:cs="Times New Roman"/>
          <w:lang w:val="en-GB"/>
        </w:rPr>
        <w:t>A future state process map (se</w:t>
      </w:r>
      <w:r w:rsidR="00380850">
        <w:rPr>
          <w:rFonts w:ascii="Times New Roman" w:hAnsi="Times New Roman" w:cs="Times New Roman"/>
          <w:lang w:val="en-GB"/>
        </w:rPr>
        <w:t xml:space="preserve">e figure 31) </w:t>
      </w:r>
      <w:r>
        <w:rPr>
          <w:rFonts w:ascii="Times New Roman" w:hAnsi="Times New Roman" w:cs="Times New Roman"/>
          <w:lang w:val="en-GB"/>
        </w:rPr>
        <w:t xml:space="preserve">was then produced to understand the potential reduction in wasteful activities with the results shown in Table </w:t>
      </w:r>
      <w:r w:rsidR="005B59F0">
        <w:rPr>
          <w:rFonts w:ascii="Times New Roman" w:hAnsi="Times New Roman" w:cs="Times New Roman"/>
          <w:lang w:val="en-GB"/>
        </w:rPr>
        <w:t>8</w:t>
      </w:r>
      <w:r>
        <w:rPr>
          <w:rFonts w:ascii="Times New Roman" w:hAnsi="Times New Roman" w:cs="Times New Roman"/>
          <w:lang w:val="en-GB"/>
        </w:rPr>
        <w:t xml:space="preserve">. A significant reduction in time down to </w:t>
      </w:r>
      <w:r w:rsidR="00322F85">
        <w:rPr>
          <w:rFonts w:ascii="Times New Roman" w:hAnsi="Times New Roman" w:cs="Times New Roman"/>
          <w:lang w:val="en-GB"/>
        </w:rPr>
        <w:t>nine</w:t>
      </w:r>
      <w:r>
        <w:rPr>
          <w:rFonts w:ascii="Times New Roman" w:hAnsi="Times New Roman" w:cs="Times New Roman"/>
          <w:lang w:val="en-GB"/>
        </w:rPr>
        <w:t xml:space="preserve"> minutes to fill the first </w:t>
      </w:r>
      <w:r w:rsidR="00322F85">
        <w:rPr>
          <w:rFonts w:ascii="Times New Roman" w:hAnsi="Times New Roman" w:cs="Times New Roman"/>
          <w:lang w:val="en-GB"/>
        </w:rPr>
        <w:t>paper-s</w:t>
      </w:r>
      <w:r w:rsidR="00081C21">
        <w:rPr>
          <w:rFonts w:ascii="Times New Roman" w:hAnsi="Times New Roman" w:cs="Times New Roman"/>
          <w:lang w:val="en-GB"/>
        </w:rPr>
        <w:t>ac</w:t>
      </w:r>
      <w:r w:rsidR="00322F85">
        <w:rPr>
          <w:rFonts w:ascii="Times New Roman" w:hAnsi="Times New Roman" w:cs="Times New Roman"/>
          <w:lang w:val="en-GB"/>
        </w:rPr>
        <w:t>k</w:t>
      </w:r>
      <w:r w:rsidR="00081C21">
        <w:rPr>
          <w:rFonts w:ascii="Times New Roman" w:hAnsi="Times New Roman" w:cs="Times New Roman"/>
          <w:lang w:val="en-GB"/>
        </w:rPr>
        <w:t>s</w:t>
      </w:r>
      <w:r>
        <w:rPr>
          <w:rFonts w:ascii="Times New Roman" w:hAnsi="Times New Roman" w:cs="Times New Roman"/>
          <w:lang w:val="en-GB"/>
        </w:rPr>
        <w:t xml:space="preserve"> could be realised with subsequent </w:t>
      </w:r>
      <w:r w:rsidR="00081C21">
        <w:rPr>
          <w:rFonts w:ascii="Times New Roman" w:hAnsi="Times New Roman" w:cs="Times New Roman"/>
          <w:lang w:val="en-GB"/>
        </w:rPr>
        <w:t>paper-sacks</w:t>
      </w:r>
      <w:r>
        <w:rPr>
          <w:rFonts w:ascii="Times New Roman" w:hAnsi="Times New Roman" w:cs="Times New Roman"/>
          <w:lang w:val="en-GB"/>
        </w:rPr>
        <w:t xml:space="preserve"> reduced to </w:t>
      </w:r>
      <w:r w:rsidR="00081C21">
        <w:rPr>
          <w:rFonts w:ascii="Times New Roman" w:hAnsi="Times New Roman" w:cs="Times New Roman"/>
          <w:lang w:val="en-GB"/>
        </w:rPr>
        <w:t xml:space="preserve">two minutes when a silo </w:t>
      </w:r>
      <w:r w:rsidR="009A15FB">
        <w:rPr>
          <w:rFonts w:ascii="Times New Roman" w:hAnsi="Times New Roman" w:cs="Times New Roman"/>
          <w:lang w:val="en-GB"/>
        </w:rPr>
        <w:t>changeover is required</w:t>
      </w:r>
      <w:r>
        <w:rPr>
          <w:rFonts w:ascii="Times New Roman" w:hAnsi="Times New Roman" w:cs="Times New Roman"/>
          <w:lang w:val="en-GB"/>
        </w:rPr>
        <w:t xml:space="preserve"> </w:t>
      </w:r>
      <w:r w:rsidR="009A15FB">
        <w:rPr>
          <w:rFonts w:ascii="Times New Roman" w:hAnsi="Times New Roman" w:cs="Times New Roman"/>
          <w:lang w:val="en-GB"/>
        </w:rPr>
        <w:t xml:space="preserve">whilst </w:t>
      </w:r>
      <w:r>
        <w:rPr>
          <w:rFonts w:ascii="Times New Roman" w:hAnsi="Times New Roman" w:cs="Times New Roman"/>
          <w:lang w:val="en-GB"/>
        </w:rPr>
        <w:t xml:space="preserve">reducing the risks presented to the area technicians. </w:t>
      </w:r>
    </w:p>
    <w:p w14:paraId="1726BAA1" w14:textId="118879DE" w:rsidR="00C325C5" w:rsidRDefault="00C325C5" w:rsidP="00C325C5">
      <w:pPr>
        <w:spacing w:line="360" w:lineRule="auto"/>
        <w:jc w:val="both"/>
        <w:rPr>
          <w:rFonts w:ascii="Times New Roman" w:hAnsi="Times New Roman" w:cs="Times New Roman"/>
          <w:lang w:val="en-GB"/>
        </w:rPr>
      </w:pPr>
      <w:r>
        <w:rPr>
          <w:rFonts w:ascii="Times New Roman" w:hAnsi="Times New Roman" w:cs="Times New Roman"/>
          <w:lang w:val="en-GB"/>
        </w:rPr>
        <w:t xml:space="preserve">Figure </w:t>
      </w:r>
      <w:r w:rsidR="00380850">
        <w:rPr>
          <w:rFonts w:ascii="Times New Roman" w:hAnsi="Times New Roman" w:cs="Times New Roman"/>
          <w:lang w:val="en-GB"/>
        </w:rPr>
        <w:t>30</w:t>
      </w:r>
      <w:r>
        <w:rPr>
          <w:rFonts w:ascii="Times New Roman" w:hAnsi="Times New Roman" w:cs="Times New Roman"/>
          <w:lang w:val="en-GB"/>
        </w:rPr>
        <w:t xml:space="preserve"> highlights the improvement in the process from the current to future state</w:t>
      </w:r>
      <w:r w:rsidR="008A1484">
        <w:rPr>
          <w:rFonts w:ascii="Times New Roman" w:hAnsi="Times New Roman" w:cs="Times New Roman"/>
          <w:lang w:val="en-GB"/>
        </w:rPr>
        <w:t>,</w:t>
      </w:r>
      <w:r>
        <w:rPr>
          <w:rFonts w:ascii="Times New Roman" w:hAnsi="Times New Roman" w:cs="Times New Roman"/>
          <w:lang w:val="en-GB"/>
        </w:rPr>
        <w:t xml:space="preserve"> should the considered improvement opportunities be realised.</w:t>
      </w:r>
    </w:p>
    <w:p w14:paraId="2F35F8DD" w14:textId="0AFD4546" w:rsidR="001F11D9" w:rsidRDefault="00BB7B38" w:rsidP="00785FB9">
      <w:pPr>
        <w:spacing w:line="240" w:lineRule="auto"/>
        <w:jc w:val="center"/>
        <w:rPr>
          <w:rFonts w:ascii="Times New Roman" w:hAnsi="Times New Roman" w:cs="Times New Roman"/>
          <w:lang w:val="en-GB"/>
        </w:rPr>
      </w:pPr>
      <w:r w:rsidRPr="00BB7B38">
        <w:rPr>
          <w:rFonts w:ascii="Times New Roman" w:hAnsi="Times New Roman" w:cs="Times New Roman"/>
          <w:noProof/>
          <w:lang w:val="en-GB"/>
        </w:rPr>
        <w:drawing>
          <wp:inline distT="0" distB="0" distL="0" distR="0" wp14:anchorId="3157492D" wp14:editId="2872A674">
            <wp:extent cx="5687060" cy="3284525"/>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7580" cy="3313703"/>
                    </a:xfrm>
                    <a:prstGeom prst="rect">
                      <a:avLst/>
                    </a:prstGeom>
                  </pic:spPr>
                </pic:pic>
              </a:graphicData>
            </a:graphic>
          </wp:inline>
        </w:drawing>
      </w:r>
    </w:p>
    <w:p w14:paraId="66F7DCCF" w14:textId="251B4C4A" w:rsidR="007A4C55" w:rsidRDefault="00785FB9" w:rsidP="00D7717E">
      <w:pPr>
        <w:spacing w:line="240" w:lineRule="auto"/>
        <w:jc w:val="right"/>
        <w:rPr>
          <w:rFonts w:ascii="Times New Roman" w:hAnsi="Times New Roman" w:cs="Times New Roman"/>
          <w:lang w:val="en-GB"/>
        </w:rPr>
      </w:pPr>
      <w:r>
        <w:rPr>
          <w:rFonts w:ascii="Times New Roman" w:hAnsi="Times New Roman" w:cs="Times New Roman"/>
          <w:lang w:val="en-GB"/>
        </w:rPr>
        <w:t xml:space="preserve">Figure </w:t>
      </w:r>
      <w:r w:rsidR="00380850">
        <w:rPr>
          <w:rFonts w:ascii="Times New Roman" w:hAnsi="Times New Roman" w:cs="Times New Roman"/>
          <w:lang w:val="en-GB"/>
        </w:rPr>
        <w:t>30</w:t>
      </w:r>
      <w:r>
        <w:rPr>
          <w:rFonts w:ascii="Times New Roman" w:hAnsi="Times New Roman" w:cs="Times New Roman"/>
          <w:lang w:val="en-GB"/>
        </w:rPr>
        <w:t xml:space="preserve"> – Paper-sack Filling Current &amp; Future Stat</w:t>
      </w:r>
      <w:r w:rsidR="006B7734">
        <w:rPr>
          <w:rFonts w:ascii="Times New Roman" w:hAnsi="Times New Roman" w:cs="Times New Roman"/>
          <w:lang w:val="en-GB"/>
        </w:rPr>
        <w:t xml:space="preserve">e </w:t>
      </w:r>
      <w:r>
        <w:rPr>
          <w:rFonts w:ascii="Times New Roman" w:hAnsi="Times New Roman" w:cs="Times New Roman"/>
          <w:lang w:val="en-GB"/>
        </w:rPr>
        <w:t>Process Map Analysis</w:t>
      </w:r>
    </w:p>
    <w:p w14:paraId="5CEC58FC" w14:textId="1B0692BB" w:rsidR="00CF71CD" w:rsidRDefault="00CF71CD" w:rsidP="009F3193">
      <w:pPr>
        <w:spacing w:line="240" w:lineRule="auto"/>
        <w:rPr>
          <w:rFonts w:ascii="Times New Roman" w:hAnsi="Times New Roman" w:cs="Times New Roman"/>
          <w:lang w:val="en-GB"/>
        </w:rPr>
      </w:pPr>
    </w:p>
    <w:p w14:paraId="6637E0DB" w14:textId="71A03456" w:rsidR="00CF71CD" w:rsidRDefault="00CF71CD" w:rsidP="00D7717E">
      <w:pPr>
        <w:spacing w:line="240" w:lineRule="auto"/>
        <w:jc w:val="right"/>
        <w:rPr>
          <w:rFonts w:ascii="Times New Roman" w:hAnsi="Times New Roman" w:cs="Times New Roman"/>
          <w:lang w:val="en-GB"/>
        </w:rPr>
      </w:pPr>
    </w:p>
    <w:p w14:paraId="2A04B670" w14:textId="326112CD" w:rsidR="00CF71CD" w:rsidRDefault="00CF71CD" w:rsidP="00D7717E">
      <w:pPr>
        <w:spacing w:line="240" w:lineRule="auto"/>
        <w:jc w:val="right"/>
        <w:rPr>
          <w:rFonts w:ascii="Times New Roman" w:hAnsi="Times New Roman" w:cs="Times New Roman"/>
          <w:lang w:val="en-GB"/>
        </w:rPr>
      </w:pPr>
    </w:p>
    <w:p w14:paraId="79D43106" w14:textId="77777777" w:rsidR="00CF71CD" w:rsidRDefault="00CF71CD" w:rsidP="00CF71CD">
      <w:pPr>
        <w:spacing w:line="240" w:lineRule="auto"/>
        <w:rPr>
          <w:rFonts w:ascii="Times New Roman" w:hAnsi="Times New Roman" w:cs="Times New Roman"/>
          <w:lang w:val="en-GB"/>
        </w:rPr>
        <w:sectPr w:rsidR="00CF71CD"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86C63C" w14:textId="5EDC6778" w:rsidR="00CF71CD" w:rsidRPr="00CB23F1" w:rsidRDefault="00CF71CD" w:rsidP="00CF71CD">
      <w:pPr>
        <w:spacing w:line="240" w:lineRule="auto"/>
        <w:rPr>
          <w:rFonts w:ascii="Times New Roman" w:hAnsi="Times New Roman" w:cs="Times New Roman"/>
          <w:lang w:val="en-GB"/>
        </w:rPr>
      </w:pPr>
      <w:r w:rsidRPr="00CB23F1">
        <w:rPr>
          <w:rFonts w:ascii="Times New Roman" w:hAnsi="Times New Roman" w:cs="Times New Roman"/>
          <w:lang w:val="en-GB"/>
        </w:rPr>
        <w:lastRenderedPageBreak/>
        <w:t xml:space="preserve">Figure </w:t>
      </w:r>
      <w:r w:rsidR="00D867D0" w:rsidRPr="00CB23F1">
        <w:rPr>
          <w:rFonts w:ascii="Times New Roman" w:hAnsi="Times New Roman" w:cs="Times New Roman"/>
          <w:lang w:val="en-GB"/>
        </w:rPr>
        <w:t>31</w:t>
      </w:r>
      <w:r w:rsidRPr="00CB23F1">
        <w:rPr>
          <w:rFonts w:ascii="Times New Roman" w:hAnsi="Times New Roman" w:cs="Times New Roman"/>
          <w:lang w:val="en-GB"/>
        </w:rPr>
        <w:t xml:space="preserve"> - </w:t>
      </w:r>
      <w:r w:rsidRPr="00CB23F1">
        <w:rPr>
          <w:rFonts w:ascii="Times New Roman" w:hAnsi="Times New Roman" w:cs="Times New Roman"/>
        </w:rPr>
        <w:t>Treated Paper-sack Packing Process Map Future State</w:t>
      </w:r>
    </w:p>
    <w:p w14:paraId="5D3ED1EB" w14:textId="256FCEB4" w:rsidR="00CF71CD" w:rsidRPr="00CF71CD" w:rsidRDefault="00CF71CD" w:rsidP="00CF71CD">
      <w:pPr>
        <w:rPr>
          <w:lang w:val="en-GB"/>
        </w:rPr>
        <w:sectPr w:rsidR="00CF71CD" w:rsidRPr="00CF71CD" w:rsidSect="00CF71CD">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9059A">
        <w:rPr>
          <w:noProof/>
          <w:lang w:val="en-GB"/>
        </w:rPr>
        <w:drawing>
          <wp:inline distT="0" distB="0" distL="0" distR="0" wp14:anchorId="4D59A03D" wp14:editId="20067D96">
            <wp:extent cx="8228684" cy="5164531"/>
            <wp:effectExtent l="0" t="0" r="127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234284" cy="5168046"/>
                    </a:xfrm>
                    <a:prstGeom prst="rect">
                      <a:avLst/>
                    </a:prstGeom>
                  </pic:spPr>
                </pic:pic>
              </a:graphicData>
            </a:graphic>
          </wp:inline>
        </w:drawing>
      </w:r>
    </w:p>
    <w:p w14:paraId="1585CCF6" w14:textId="5C69ADD6" w:rsidR="00C35069" w:rsidRDefault="00C35069" w:rsidP="00FC012D">
      <w:pPr>
        <w:pStyle w:val="Heading3"/>
        <w:spacing w:line="360" w:lineRule="auto"/>
      </w:pPr>
      <w:bookmarkStart w:id="61" w:name="_Toc101693693"/>
      <w:r>
        <w:lastRenderedPageBreak/>
        <w:t>4.</w:t>
      </w:r>
      <w:r w:rsidR="00E64906">
        <w:t>3</w:t>
      </w:r>
      <w:r>
        <w:t xml:space="preserve">.2.3 </w:t>
      </w:r>
      <w:r w:rsidR="00FC012D">
        <w:t>Product Shunting</w:t>
      </w:r>
      <w:bookmarkEnd w:id="61"/>
    </w:p>
    <w:p w14:paraId="5ED60558" w14:textId="4A41110A" w:rsidR="00940D35" w:rsidRDefault="000A5101" w:rsidP="000A5101">
      <w:pPr>
        <w:spacing w:line="360" w:lineRule="auto"/>
        <w:jc w:val="both"/>
        <w:rPr>
          <w:rFonts w:ascii="Times New Roman" w:hAnsi="Times New Roman" w:cs="Times New Roman"/>
          <w:lang w:val="en-GB"/>
        </w:rPr>
      </w:pPr>
      <w:r>
        <w:rPr>
          <w:rFonts w:ascii="Times New Roman" w:hAnsi="Times New Roman" w:cs="Times New Roman"/>
          <w:lang w:val="en-GB"/>
        </w:rPr>
        <w:t>When analysing the produced current state process map (see</w:t>
      </w:r>
      <w:r w:rsidR="00D867D0">
        <w:rPr>
          <w:rFonts w:ascii="Times New Roman" w:hAnsi="Times New Roman" w:cs="Times New Roman"/>
          <w:lang w:val="en-GB"/>
        </w:rPr>
        <w:t xml:space="preserve"> figure 32)</w:t>
      </w:r>
      <w:r w:rsidRPr="009F3193">
        <w:rPr>
          <w:rFonts w:ascii="Times New Roman" w:hAnsi="Times New Roman" w:cs="Times New Roman"/>
          <w:color w:val="FF0000"/>
          <w:lang w:val="en-GB"/>
        </w:rPr>
        <w:t xml:space="preserve"> </w:t>
      </w:r>
      <w:r>
        <w:rPr>
          <w:rFonts w:ascii="Times New Roman" w:hAnsi="Times New Roman" w:cs="Times New Roman"/>
          <w:lang w:val="en-GB"/>
        </w:rPr>
        <w:t xml:space="preserve">for the </w:t>
      </w:r>
      <w:r w:rsidR="009F35A3">
        <w:rPr>
          <w:rFonts w:ascii="Times New Roman" w:hAnsi="Times New Roman" w:cs="Times New Roman"/>
          <w:lang w:val="en-GB"/>
        </w:rPr>
        <w:t xml:space="preserve">shunting of finished product </w:t>
      </w:r>
      <w:r>
        <w:rPr>
          <w:rFonts w:ascii="Times New Roman" w:hAnsi="Times New Roman" w:cs="Times New Roman"/>
          <w:lang w:val="en-GB"/>
        </w:rPr>
        <w:t xml:space="preserve">many wastes and therefore NVA activities were exposed along with NVAE, </w:t>
      </w:r>
      <w:r w:rsidR="00F514AE">
        <w:rPr>
          <w:rFonts w:ascii="Times New Roman" w:hAnsi="Times New Roman" w:cs="Times New Roman"/>
          <w:lang w:val="en-GB"/>
        </w:rPr>
        <w:t>there are no VA activities</w:t>
      </w:r>
      <w:r>
        <w:rPr>
          <w:rFonts w:ascii="Times New Roman" w:hAnsi="Times New Roman" w:cs="Times New Roman"/>
          <w:lang w:val="en-GB"/>
        </w:rPr>
        <w:t xml:space="preserve"> exist</w:t>
      </w:r>
      <w:r w:rsidR="00F514AE">
        <w:rPr>
          <w:rFonts w:ascii="Times New Roman" w:hAnsi="Times New Roman" w:cs="Times New Roman"/>
          <w:lang w:val="en-GB"/>
        </w:rPr>
        <w:t>ing when undertaking</w:t>
      </w:r>
      <w:r w:rsidR="00EB7295">
        <w:rPr>
          <w:rFonts w:ascii="Times New Roman" w:hAnsi="Times New Roman" w:cs="Times New Roman"/>
          <w:lang w:val="en-GB"/>
        </w:rPr>
        <w:t xml:space="preserve"> </w:t>
      </w:r>
      <w:r w:rsidR="00E31DD5">
        <w:rPr>
          <w:rFonts w:ascii="Times New Roman" w:hAnsi="Times New Roman" w:cs="Times New Roman"/>
          <w:lang w:val="en-GB"/>
        </w:rPr>
        <w:t xml:space="preserve">product shunting on site. </w:t>
      </w:r>
    </w:p>
    <w:p w14:paraId="3C950225" w14:textId="30204051" w:rsidR="00AC58CD" w:rsidRPr="00C36AE5" w:rsidRDefault="00D163AD" w:rsidP="00C44773">
      <w:pPr>
        <w:spacing w:line="240" w:lineRule="auto"/>
        <w:jc w:val="both"/>
        <w:rPr>
          <w:rFonts w:ascii="Times New Roman" w:hAnsi="Times New Roman" w:cs="Times New Roman"/>
          <w:b/>
          <w:bCs/>
          <w:lang w:val="en-GB"/>
        </w:rPr>
      </w:pPr>
      <w:r w:rsidRPr="00C36AE5">
        <w:rPr>
          <w:rFonts w:ascii="Times New Roman" w:hAnsi="Times New Roman" w:cs="Times New Roman"/>
          <w:b/>
          <w:bCs/>
          <w:noProof/>
          <w:lang w:val="en-GB"/>
        </w:rPr>
        <w:drawing>
          <wp:anchor distT="0" distB="0" distL="114300" distR="114300" simplePos="0" relativeHeight="251669504" behindDoc="1" locked="0" layoutInCell="1" allowOverlap="1" wp14:anchorId="0BFED930" wp14:editId="065DC857">
            <wp:simplePos x="0" y="0"/>
            <wp:positionH relativeFrom="column">
              <wp:posOffset>31750</wp:posOffset>
            </wp:positionH>
            <wp:positionV relativeFrom="paragraph">
              <wp:posOffset>263525</wp:posOffset>
            </wp:positionV>
            <wp:extent cx="3188335" cy="1129030"/>
            <wp:effectExtent l="0" t="0" r="0" b="0"/>
            <wp:wrapTight wrapText="bothSides">
              <wp:wrapPolygon edited="0">
                <wp:start x="0" y="0"/>
                <wp:lineTo x="0" y="21138"/>
                <wp:lineTo x="21424" y="21138"/>
                <wp:lineTo x="21424"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188335" cy="1129030"/>
                    </a:xfrm>
                    <a:prstGeom prst="rect">
                      <a:avLst/>
                    </a:prstGeom>
                  </pic:spPr>
                </pic:pic>
              </a:graphicData>
            </a:graphic>
            <wp14:sizeRelH relativeFrom="page">
              <wp14:pctWidth>0</wp14:pctWidth>
            </wp14:sizeRelH>
            <wp14:sizeRelV relativeFrom="page">
              <wp14:pctHeight>0</wp14:pctHeight>
            </wp14:sizeRelV>
          </wp:anchor>
        </w:drawing>
      </w:r>
      <w:r w:rsidR="00AC58CD" w:rsidRPr="00C36AE5">
        <w:rPr>
          <w:rFonts w:ascii="Times New Roman" w:hAnsi="Times New Roman" w:cs="Times New Roman"/>
          <w:b/>
          <w:bCs/>
          <w:lang w:val="en-GB"/>
        </w:rPr>
        <w:t xml:space="preserve">Table </w:t>
      </w:r>
      <w:r w:rsidR="00D867D0">
        <w:rPr>
          <w:rFonts w:ascii="Times New Roman" w:hAnsi="Times New Roman" w:cs="Times New Roman"/>
          <w:b/>
          <w:bCs/>
          <w:lang w:val="en-GB"/>
        </w:rPr>
        <w:t>9</w:t>
      </w:r>
      <w:r w:rsidR="00AC58CD" w:rsidRPr="00C36AE5">
        <w:rPr>
          <w:rFonts w:ascii="Times New Roman" w:hAnsi="Times New Roman" w:cs="Times New Roman"/>
          <w:b/>
          <w:bCs/>
          <w:lang w:val="en-GB"/>
        </w:rPr>
        <w:t xml:space="preserve"> – Product Shunting Process Map Value Activities</w:t>
      </w:r>
    </w:p>
    <w:p w14:paraId="7B0C9655" w14:textId="0239C0A5" w:rsidR="000A5101" w:rsidRDefault="00BA1393" w:rsidP="000A5101">
      <w:pPr>
        <w:spacing w:line="360" w:lineRule="auto"/>
        <w:jc w:val="both"/>
        <w:rPr>
          <w:rFonts w:ascii="Times New Roman" w:hAnsi="Times New Roman" w:cs="Times New Roman"/>
          <w:lang w:val="en-GB"/>
        </w:rPr>
      </w:pPr>
      <w:r>
        <w:rPr>
          <w:rFonts w:ascii="Times New Roman" w:hAnsi="Times New Roman" w:cs="Times New Roman"/>
          <w:lang w:val="en-GB"/>
        </w:rPr>
        <w:t xml:space="preserve">Table </w:t>
      </w:r>
      <w:r w:rsidR="00D867D0">
        <w:rPr>
          <w:rFonts w:ascii="Times New Roman" w:hAnsi="Times New Roman" w:cs="Times New Roman"/>
          <w:lang w:val="en-GB"/>
        </w:rPr>
        <w:t>9</w:t>
      </w:r>
      <w:r>
        <w:rPr>
          <w:rFonts w:ascii="Times New Roman" w:hAnsi="Times New Roman" w:cs="Times New Roman"/>
          <w:lang w:val="en-GB"/>
        </w:rPr>
        <w:t xml:space="preserve"> highlights </w:t>
      </w:r>
      <w:r w:rsidR="002C1DAE">
        <w:rPr>
          <w:rFonts w:ascii="Times New Roman" w:hAnsi="Times New Roman" w:cs="Times New Roman"/>
          <w:lang w:val="en-GB"/>
        </w:rPr>
        <w:t>the initial steps required to complete the first shunting activity</w:t>
      </w:r>
      <w:r w:rsidR="00D163AD">
        <w:rPr>
          <w:rFonts w:ascii="Times New Roman" w:hAnsi="Times New Roman" w:cs="Times New Roman"/>
          <w:lang w:val="en-GB"/>
        </w:rPr>
        <w:t xml:space="preserve"> along with those required for subsequent shunts should they be required</w:t>
      </w:r>
      <w:r w:rsidR="00462FE3">
        <w:rPr>
          <w:rFonts w:ascii="Times New Roman" w:hAnsi="Times New Roman" w:cs="Times New Roman"/>
          <w:lang w:val="en-GB"/>
        </w:rPr>
        <w:t xml:space="preserve">. A significant amount of time is taken to shunt product from the production warehouse to the alternative storage areas on site with this activity in its entirety being </w:t>
      </w:r>
      <w:r w:rsidR="00A25F82">
        <w:rPr>
          <w:rFonts w:ascii="Times New Roman" w:hAnsi="Times New Roman" w:cs="Times New Roman"/>
          <w:lang w:val="en-GB"/>
        </w:rPr>
        <w:t xml:space="preserve">a waste, those activities rated as NVAE are only required to ensure that the product </w:t>
      </w:r>
      <w:r w:rsidR="005A6671">
        <w:rPr>
          <w:rFonts w:ascii="Times New Roman" w:hAnsi="Times New Roman" w:cs="Times New Roman"/>
          <w:lang w:val="en-GB"/>
        </w:rPr>
        <w:t>is safely moved on site and that the E</w:t>
      </w:r>
      <w:r w:rsidR="00193EFD">
        <w:rPr>
          <w:rFonts w:ascii="Times New Roman" w:hAnsi="Times New Roman" w:cs="Times New Roman"/>
          <w:lang w:val="en-GB"/>
        </w:rPr>
        <w:t>n</w:t>
      </w:r>
      <w:r w:rsidR="00985F5C">
        <w:rPr>
          <w:rFonts w:ascii="Times New Roman" w:hAnsi="Times New Roman" w:cs="Times New Roman"/>
          <w:lang w:val="en-GB"/>
        </w:rPr>
        <w:t xml:space="preserve">terprise </w:t>
      </w:r>
      <w:r w:rsidR="005A6671">
        <w:rPr>
          <w:rFonts w:ascii="Times New Roman" w:hAnsi="Times New Roman" w:cs="Times New Roman"/>
          <w:lang w:val="en-GB"/>
        </w:rPr>
        <w:t>R</w:t>
      </w:r>
      <w:r w:rsidR="00985F5C">
        <w:rPr>
          <w:rFonts w:ascii="Times New Roman" w:hAnsi="Times New Roman" w:cs="Times New Roman"/>
          <w:lang w:val="en-GB"/>
        </w:rPr>
        <w:t xml:space="preserve">esource </w:t>
      </w:r>
      <w:r w:rsidR="005A6671">
        <w:rPr>
          <w:rFonts w:ascii="Times New Roman" w:hAnsi="Times New Roman" w:cs="Times New Roman"/>
          <w:lang w:val="en-GB"/>
        </w:rPr>
        <w:t>P</w:t>
      </w:r>
      <w:r w:rsidR="00985F5C">
        <w:rPr>
          <w:rFonts w:ascii="Times New Roman" w:hAnsi="Times New Roman" w:cs="Times New Roman"/>
          <w:lang w:val="en-GB"/>
        </w:rPr>
        <w:t>lanning (ERP)</w:t>
      </w:r>
      <w:r w:rsidR="005A6671">
        <w:rPr>
          <w:rFonts w:ascii="Times New Roman" w:hAnsi="Times New Roman" w:cs="Times New Roman"/>
          <w:lang w:val="en-GB"/>
        </w:rPr>
        <w:t xml:space="preserve"> system is updated with the product location.</w:t>
      </w:r>
    </w:p>
    <w:p w14:paraId="25835B24" w14:textId="2E8E54C3" w:rsidR="001F4911" w:rsidRDefault="000C1785" w:rsidP="00DC6D02">
      <w:pPr>
        <w:spacing w:line="360" w:lineRule="auto"/>
        <w:jc w:val="both"/>
        <w:rPr>
          <w:rFonts w:ascii="Times New Roman" w:hAnsi="Times New Roman" w:cs="Times New Roman"/>
          <w:lang w:val="en-GB"/>
        </w:rPr>
      </w:pPr>
      <w:r>
        <w:rPr>
          <w:rFonts w:ascii="Times New Roman" w:hAnsi="Times New Roman" w:cs="Times New Roman"/>
          <w:lang w:val="en-GB"/>
        </w:rPr>
        <w:t xml:space="preserve">The shunting activity </w:t>
      </w:r>
      <w:r w:rsidR="002A5B33">
        <w:rPr>
          <w:rFonts w:ascii="Times New Roman" w:hAnsi="Times New Roman" w:cs="Times New Roman"/>
          <w:lang w:val="en-GB"/>
        </w:rPr>
        <w:t xml:space="preserve">in the facility </w:t>
      </w:r>
      <w:r>
        <w:rPr>
          <w:rFonts w:ascii="Times New Roman" w:hAnsi="Times New Roman" w:cs="Times New Roman"/>
          <w:lang w:val="en-GB"/>
        </w:rPr>
        <w:t>has recently increased substantially</w:t>
      </w:r>
      <w:r w:rsidR="0020312C">
        <w:rPr>
          <w:rFonts w:ascii="Times New Roman" w:hAnsi="Times New Roman" w:cs="Times New Roman"/>
          <w:lang w:val="en-GB"/>
        </w:rPr>
        <w:t>,</w:t>
      </w:r>
      <w:r w:rsidR="002A5B33">
        <w:rPr>
          <w:rFonts w:ascii="Times New Roman" w:hAnsi="Times New Roman" w:cs="Times New Roman"/>
          <w:lang w:val="en-GB"/>
        </w:rPr>
        <w:t xml:space="preserve"> in line with the reduction in bulk </w:t>
      </w:r>
      <w:r w:rsidR="005E2AD8">
        <w:rPr>
          <w:rFonts w:ascii="Times New Roman" w:hAnsi="Times New Roman" w:cs="Times New Roman"/>
          <w:lang w:val="en-GB"/>
        </w:rPr>
        <w:t>grades produced and therefore the increase in packed products as highlighted in Figure</w:t>
      </w:r>
      <w:r w:rsidR="00B90B9A">
        <w:rPr>
          <w:rFonts w:ascii="Times New Roman" w:hAnsi="Times New Roman" w:cs="Times New Roman"/>
          <w:lang w:val="en-GB"/>
        </w:rPr>
        <w:t xml:space="preserve"> 24. </w:t>
      </w:r>
      <w:r w:rsidR="00C74A07">
        <w:rPr>
          <w:rFonts w:ascii="Times New Roman" w:hAnsi="Times New Roman" w:cs="Times New Roman"/>
          <w:lang w:val="en-GB"/>
        </w:rPr>
        <w:t xml:space="preserve">The shunting </w:t>
      </w:r>
      <w:r w:rsidR="003B13D1">
        <w:rPr>
          <w:rFonts w:ascii="Times New Roman" w:hAnsi="Times New Roman" w:cs="Times New Roman"/>
          <w:lang w:val="en-GB"/>
        </w:rPr>
        <w:t xml:space="preserve">requirement </w:t>
      </w:r>
      <w:r w:rsidR="00C74A07">
        <w:rPr>
          <w:rFonts w:ascii="Times New Roman" w:hAnsi="Times New Roman" w:cs="Times New Roman"/>
          <w:lang w:val="en-GB"/>
        </w:rPr>
        <w:t xml:space="preserve">is borne out of the </w:t>
      </w:r>
      <w:r w:rsidR="00C57B6C">
        <w:rPr>
          <w:rFonts w:ascii="Times New Roman" w:hAnsi="Times New Roman" w:cs="Times New Roman"/>
          <w:lang w:val="en-GB"/>
        </w:rPr>
        <w:t xml:space="preserve">storage capacity within the production warehouse only </w:t>
      </w:r>
      <w:r w:rsidR="005E5AAF">
        <w:rPr>
          <w:rFonts w:ascii="Times New Roman" w:hAnsi="Times New Roman" w:cs="Times New Roman"/>
          <w:lang w:val="en-GB"/>
        </w:rPr>
        <w:t>being capable of holding a maximum of 369 SKU’s</w:t>
      </w:r>
      <w:r w:rsidR="00C57B6C">
        <w:rPr>
          <w:rFonts w:ascii="Times New Roman" w:hAnsi="Times New Roman" w:cs="Times New Roman"/>
          <w:lang w:val="en-GB"/>
        </w:rPr>
        <w:t xml:space="preserve"> </w:t>
      </w:r>
      <w:r w:rsidR="005E5AAF">
        <w:rPr>
          <w:rFonts w:ascii="Times New Roman" w:hAnsi="Times New Roman" w:cs="Times New Roman"/>
          <w:lang w:val="en-GB"/>
        </w:rPr>
        <w:t>(</w:t>
      </w:r>
      <w:r w:rsidR="005E5AAF" w:rsidRPr="00F3345A">
        <w:rPr>
          <w:rFonts w:ascii="Times New Roman" w:hAnsi="Times New Roman" w:cs="Times New Roman"/>
          <w:color w:val="000000" w:themeColor="text1"/>
          <w:lang w:val="en-GB"/>
        </w:rPr>
        <w:t>see Appendix 1</w:t>
      </w:r>
      <w:r w:rsidR="00F3345A">
        <w:rPr>
          <w:rFonts w:ascii="Times New Roman" w:hAnsi="Times New Roman" w:cs="Times New Roman"/>
          <w:color w:val="000000" w:themeColor="text1"/>
          <w:lang w:val="en-GB"/>
        </w:rPr>
        <w:t>6</w:t>
      </w:r>
      <w:r w:rsidR="005E5AAF">
        <w:rPr>
          <w:rFonts w:ascii="Times New Roman" w:hAnsi="Times New Roman" w:cs="Times New Roman"/>
          <w:lang w:val="en-GB"/>
        </w:rPr>
        <w:t>)</w:t>
      </w:r>
      <w:r w:rsidR="00690B42">
        <w:rPr>
          <w:rFonts w:ascii="Times New Roman" w:hAnsi="Times New Roman" w:cs="Times New Roman"/>
          <w:lang w:val="en-GB"/>
        </w:rPr>
        <w:t xml:space="preserve">, depending on SKU type. </w:t>
      </w:r>
    </w:p>
    <w:p w14:paraId="3715E077" w14:textId="5D50FBE3" w:rsidR="001F4911" w:rsidRDefault="001F4911" w:rsidP="00DC6D02">
      <w:pPr>
        <w:spacing w:line="360" w:lineRule="auto"/>
        <w:jc w:val="both"/>
        <w:rPr>
          <w:rFonts w:ascii="Times New Roman" w:hAnsi="Times New Roman" w:cs="Times New Roman"/>
          <w:lang w:val="en-GB"/>
        </w:rPr>
      </w:pPr>
    </w:p>
    <w:p w14:paraId="06DC1852" w14:textId="449DC7FF" w:rsidR="001F4911" w:rsidRDefault="001F4911" w:rsidP="00DC6D02">
      <w:pPr>
        <w:spacing w:line="360" w:lineRule="auto"/>
        <w:jc w:val="both"/>
        <w:rPr>
          <w:rFonts w:ascii="Times New Roman" w:hAnsi="Times New Roman" w:cs="Times New Roman"/>
          <w:lang w:val="en-GB"/>
        </w:rPr>
      </w:pPr>
    </w:p>
    <w:p w14:paraId="740E630A" w14:textId="66FA7BEE" w:rsidR="001F4911" w:rsidRDefault="001F4911" w:rsidP="00DC6D02">
      <w:pPr>
        <w:spacing w:line="360" w:lineRule="auto"/>
        <w:jc w:val="both"/>
        <w:rPr>
          <w:rFonts w:ascii="Times New Roman" w:hAnsi="Times New Roman" w:cs="Times New Roman"/>
          <w:lang w:val="en-GB"/>
        </w:rPr>
      </w:pPr>
    </w:p>
    <w:p w14:paraId="327138B2" w14:textId="3C98D955" w:rsidR="001F4911" w:rsidRDefault="001F4911" w:rsidP="00DC6D02">
      <w:pPr>
        <w:spacing w:line="360" w:lineRule="auto"/>
        <w:jc w:val="both"/>
        <w:rPr>
          <w:rFonts w:ascii="Times New Roman" w:hAnsi="Times New Roman" w:cs="Times New Roman"/>
          <w:lang w:val="en-GB"/>
        </w:rPr>
      </w:pPr>
    </w:p>
    <w:p w14:paraId="4ED67575" w14:textId="1464F2B5" w:rsidR="001F4911" w:rsidRDefault="001F4911" w:rsidP="00DC6D02">
      <w:pPr>
        <w:spacing w:line="360" w:lineRule="auto"/>
        <w:jc w:val="both"/>
        <w:rPr>
          <w:rFonts w:ascii="Times New Roman" w:hAnsi="Times New Roman" w:cs="Times New Roman"/>
          <w:lang w:val="en-GB"/>
        </w:rPr>
      </w:pPr>
    </w:p>
    <w:p w14:paraId="7FBFBE20" w14:textId="79EDD08D" w:rsidR="001F4911" w:rsidRDefault="001F4911" w:rsidP="00DC6D02">
      <w:pPr>
        <w:spacing w:line="360" w:lineRule="auto"/>
        <w:jc w:val="both"/>
        <w:rPr>
          <w:rFonts w:ascii="Times New Roman" w:hAnsi="Times New Roman" w:cs="Times New Roman"/>
          <w:lang w:val="en-GB"/>
        </w:rPr>
      </w:pPr>
    </w:p>
    <w:p w14:paraId="3366A609" w14:textId="03FC8802" w:rsidR="001F4911" w:rsidRDefault="001F4911" w:rsidP="00DC6D02">
      <w:pPr>
        <w:spacing w:line="360" w:lineRule="auto"/>
        <w:jc w:val="both"/>
        <w:rPr>
          <w:rFonts w:ascii="Times New Roman" w:hAnsi="Times New Roman" w:cs="Times New Roman"/>
          <w:lang w:val="en-GB"/>
        </w:rPr>
      </w:pPr>
    </w:p>
    <w:p w14:paraId="09FA54F3" w14:textId="6399A5CC" w:rsidR="001F4911" w:rsidRDefault="001F4911" w:rsidP="00DC6D02">
      <w:pPr>
        <w:spacing w:line="360" w:lineRule="auto"/>
        <w:jc w:val="both"/>
        <w:rPr>
          <w:rFonts w:ascii="Times New Roman" w:hAnsi="Times New Roman" w:cs="Times New Roman"/>
          <w:lang w:val="en-GB"/>
        </w:rPr>
      </w:pPr>
    </w:p>
    <w:p w14:paraId="187A73CE" w14:textId="2CB96082" w:rsidR="001F4911" w:rsidRDefault="001F4911" w:rsidP="00DC6D02">
      <w:pPr>
        <w:spacing w:line="360" w:lineRule="auto"/>
        <w:jc w:val="both"/>
        <w:rPr>
          <w:rFonts w:ascii="Times New Roman" w:hAnsi="Times New Roman" w:cs="Times New Roman"/>
          <w:lang w:val="en-GB"/>
        </w:rPr>
      </w:pPr>
    </w:p>
    <w:p w14:paraId="5EB81751" w14:textId="57637230" w:rsidR="001F4911" w:rsidRDefault="001F4911" w:rsidP="00DC6D02">
      <w:pPr>
        <w:spacing w:line="360" w:lineRule="auto"/>
        <w:jc w:val="both"/>
        <w:rPr>
          <w:rFonts w:ascii="Times New Roman" w:hAnsi="Times New Roman" w:cs="Times New Roman"/>
          <w:lang w:val="en-GB"/>
        </w:rPr>
      </w:pPr>
    </w:p>
    <w:p w14:paraId="1D208DA1" w14:textId="77777777" w:rsidR="001F4911" w:rsidRDefault="001F4911" w:rsidP="00DC6D02">
      <w:pPr>
        <w:spacing w:line="360" w:lineRule="auto"/>
        <w:jc w:val="both"/>
        <w:rPr>
          <w:rFonts w:ascii="Times New Roman" w:hAnsi="Times New Roman" w:cs="Times New Roman"/>
          <w:lang w:val="en-GB"/>
        </w:rPr>
      </w:pPr>
    </w:p>
    <w:p w14:paraId="3F863F17" w14:textId="77777777" w:rsidR="001F4911" w:rsidRDefault="001F4911" w:rsidP="00DC6D02">
      <w:pPr>
        <w:spacing w:line="360" w:lineRule="auto"/>
        <w:jc w:val="both"/>
        <w:rPr>
          <w:rFonts w:ascii="Times New Roman" w:hAnsi="Times New Roman" w:cs="Times New Roman"/>
          <w:lang w:val="en-GB"/>
        </w:rPr>
        <w:sectPr w:rsidR="001F4911"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D8CD3CE" w14:textId="46F857F7" w:rsidR="001F4911" w:rsidRPr="00F3345A" w:rsidRDefault="001F4911" w:rsidP="00DC6D02">
      <w:pPr>
        <w:spacing w:line="360" w:lineRule="auto"/>
        <w:jc w:val="both"/>
        <w:rPr>
          <w:rFonts w:ascii="Times New Roman" w:hAnsi="Times New Roman" w:cs="Times New Roman"/>
        </w:rPr>
      </w:pPr>
      <w:r w:rsidRPr="00F3345A">
        <w:rPr>
          <w:rFonts w:ascii="Times New Roman" w:hAnsi="Times New Roman" w:cs="Times New Roman"/>
          <w:lang w:val="en-GB"/>
        </w:rPr>
        <w:lastRenderedPageBreak/>
        <w:t xml:space="preserve">Figure </w:t>
      </w:r>
      <w:r w:rsidR="00D867D0" w:rsidRPr="00F3345A">
        <w:rPr>
          <w:rFonts w:ascii="Times New Roman" w:hAnsi="Times New Roman" w:cs="Times New Roman"/>
          <w:lang w:val="en-GB"/>
        </w:rPr>
        <w:t>32</w:t>
      </w:r>
      <w:r w:rsidRPr="00F3345A">
        <w:rPr>
          <w:rFonts w:ascii="Times New Roman" w:hAnsi="Times New Roman" w:cs="Times New Roman"/>
          <w:lang w:val="en-GB"/>
        </w:rPr>
        <w:t xml:space="preserve"> - </w:t>
      </w:r>
      <w:r w:rsidRPr="00F3345A">
        <w:rPr>
          <w:rFonts w:ascii="Times New Roman" w:hAnsi="Times New Roman" w:cs="Times New Roman"/>
        </w:rPr>
        <w:t>Product Shunting Process Map Current Stat</w:t>
      </w:r>
      <w:r w:rsidR="00CB66D3" w:rsidRPr="00F3345A">
        <w:rPr>
          <w:rFonts w:ascii="Times New Roman" w:hAnsi="Times New Roman" w:cs="Times New Roman"/>
        </w:rPr>
        <w:t xml:space="preserve">e </w:t>
      </w:r>
    </w:p>
    <w:p w14:paraId="2B395D4B" w14:textId="52BCDA64" w:rsidR="00CB66D3" w:rsidRDefault="00CB66D3" w:rsidP="00CB66D3">
      <w:pPr>
        <w:spacing w:line="360" w:lineRule="auto"/>
        <w:jc w:val="center"/>
      </w:pPr>
      <w:r w:rsidRPr="00962C5E">
        <w:rPr>
          <w:noProof/>
          <w:lang w:val="en-GB"/>
        </w:rPr>
        <w:drawing>
          <wp:inline distT="0" distB="0" distL="0" distR="0" wp14:anchorId="3213077E" wp14:editId="0FF2FA99">
            <wp:extent cx="8229162" cy="5186477"/>
            <wp:effectExtent l="0" t="0" r="63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235389" cy="5190401"/>
                    </a:xfrm>
                    <a:prstGeom prst="rect">
                      <a:avLst/>
                    </a:prstGeom>
                  </pic:spPr>
                </pic:pic>
              </a:graphicData>
            </a:graphic>
          </wp:inline>
        </w:drawing>
      </w:r>
    </w:p>
    <w:p w14:paraId="30E7B38E" w14:textId="77777777" w:rsidR="00CB66D3" w:rsidRDefault="00CB66D3" w:rsidP="00DC6D02">
      <w:pPr>
        <w:spacing w:line="360" w:lineRule="auto"/>
        <w:jc w:val="both"/>
      </w:pPr>
    </w:p>
    <w:p w14:paraId="58E1E675" w14:textId="5EA667C4" w:rsidR="00CB66D3" w:rsidRDefault="00CB66D3" w:rsidP="00DC6D02">
      <w:pPr>
        <w:spacing w:line="360" w:lineRule="auto"/>
        <w:jc w:val="both"/>
        <w:sectPr w:rsidR="00CB66D3" w:rsidSect="001F4911">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A315CA0" w14:textId="58C69F1B" w:rsidR="001518C6" w:rsidRPr="00D7717E" w:rsidRDefault="00236D39" w:rsidP="00DC6D02">
      <w:pPr>
        <w:spacing w:line="360" w:lineRule="auto"/>
        <w:jc w:val="both"/>
        <w:rPr>
          <w:rFonts w:ascii="Times New Roman" w:hAnsi="Times New Roman" w:cs="Times New Roman"/>
          <w:lang w:val="en-GB"/>
        </w:rPr>
      </w:pPr>
      <w:r>
        <w:rPr>
          <w:rFonts w:ascii="Times New Roman" w:hAnsi="Times New Roman" w:cs="Times New Roman"/>
          <w:lang w:val="en-GB"/>
        </w:rPr>
        <w:lastRenderedPageBreak/>
        <w:t xml:space="preserve">Solution being considered at a high level </w:t>
      </w:r>
      <w:r w:rsidR="00FC3468">
        <w:rPr>
          <w:rFonts w:ascii="Times New Roman" w:hAnsi="Times New Roman" w:cs="Times New Roman"/>
          <w:lang w:val="en-GB"/>
        </w:rPr>
        <w:t xml:space="preserve">for the shunting </w:t>
      </w:r>
      <w:r>
        <w:rPr>
          <w:rFonts w:ascii="Times New Roman" w:hAnsi="Times New Roman" w:cs="Times New Roman"/>
          <w:lang w:val="en-GB"/>
        </w:rPr>
        <w:t>would be to eradicate this completely</w:t>
      </w:r>
      <w:r w:rsidR="00FC3468">
        <w:rPr>
          <w:rFonts w:ascii="Times New Roman" w:hAnsi="Times New Roman" w:cs="Times New Roman"/>
          <w:lang w:val="en-GB"/>
        </w:rPr>
        <w:t xml:space="preserve"> </w:t>
      </w:r>
      <w:r w:rsidR="00F559A4">
        <w:rPr>
          <w:rFonts w:ascii="Times New Roman" w:hAnsi="Times New Roman" w:cs="Times New Roman"/>
          <w:lang w:val="en-GB"/>
        </w:rPr>
        <w:t>by increasing the current product loading and shipping window</w:t>
      </w:r>
      <w:r>
        <w:rPr>
          <w:rFonts w:ascii="Times New Roman" w:hAnsi="Times New Roman" w:cs="Times New Roman"/>
          <w:lang w:val="en-GB"/>
        </w:rPr>
        <w:t xml:space="preserve"> </w:t>
      </w:r>
      <w:r w:rsidR="00F559A4">
        <w:rPr>
          <w:rFonts w:ascii="Times New Roman" w:hAnsi="Times New Roman" w:cs="Times New Roman"/>
          <w:lang w:val="en-GB"/>
        </w:rPr>
        <w:t>to cover seven</w:t>
      </w:r>
      <w:r w:rsidR="0038545E">
        <w:rPr>
          <w:rFonts w:ascii="Times New Roman" w:hAnsi="Times New Roman" w:cs="Times New Roman"/>
          <w:lang w:val="en-GB"/>
        </w:rPr>
        <w:t>-</w:t>
      </w:r>
      <w:r w:rsidR="00F559A4">
        <w:rPr>
          <w:rFonts w:ascii="Times New Roman" w:hAnsi="Times New Roman" w:cs="Times New Roman"/>
          <w:lang w:val="en-GB"/>
        </w:rPr>
        <w:t>day loading</w:t>
      </w:r>
      <w:r w:rsidR="005C1056">
        <w:rPr>
          <w:rFonts w:ascii="Times New Roman" w:hAnsi="Times New Roman" w:cs="Times New Roman"/>
          <w:lang w:val="en-GB"/>
        </w:rPr>
        <w:t>, a contingent part</w:t>
      </w:r>
      <w:r w:rsidR="0038545E">
        <w:rPr>
          <w:rFonts w:ascii="Times New Roman" w:hAnsi="Times New Roman" w:cs="Times New Roman"/>
          <w:lang w:val="en-GB"/>
        </w:rPr>
        <w:t xml:space="preserve"> </w:t>
      </w:r>
      <w:r w:rsidR="005C1056">
        <w:rPr>
          <w:rFonts w:ascii="Times New Roman" w:hAnsi="Times New Roman" w:cs="Times New Roman"/>
          <w:lang w:val="en-GB"/>
        </w:rPr>
        <w:t>of moving to seven</w:t>
      </w:r>
      <w:r w:rsidR="00590045">
        <w:rPr>
          <w:rFonts w:ascii="Times New Roman" w:hAnsi="Times New Roman" w:cs="Times New Roman"/>
          <w:lang w:val="en-GB"/>
        </w:rPr>
        <w:t>-</w:t>
      </w:r>
      <w:r w:rsidR="005C1056">
        <w:rPr>
          <w:rFonts w:ascii="Times New Roman" w:hAnsi="Times New Roman" w:cs="Times New Roman"/>
          <w:lang w:val="en-GB"/>
        </w:rPr>
        <w:t xml:space="preserve">day loading would be the introduction of </w:t>
      </w:r>
      <w:r w:rsidR="00FD1AA3">
        <w:rPr>
          <w:rFonts w:ascii="Times New Roman" w:hAnsi="Times New Roman" w:cs="Times New Roman"/>
          <w:lang w:val="en-GB"/>
        </w:rPr>
        <w:t xml:space="preserve">Bar-Code </w:t>
      </w:r>
      <w:r w:rsidR="00D46C4D">
        <w:rPr>
          <w:rFonts w:ascii="Times New Roman" w:hAnsi="Times New Roman" w:cs="Times New Roman"/>
          <w:lang w:val="en-GB"/>
        </w:rPr>
        <w:t xml:space="preserve">technology which will also be considered as a solution </w:t>
      </w:r>
      <w:r w:rsidR="0033777F">
        <w:rPr>
          <w:rFonts w:ascii="Times New Roman" w:hAnsi="Times New Roman" w:cs="Times New Roman"/>
          <w:lang w:val="en-GB"/>
        </w:rPr>
        <w:t xml:space="preserve">in 4.4.2.4 to aid with tracking </w:t>
      </w:r>
      <w:r w:rsidR="00A666A6">
        <w:rPr>
          <w:rFonts w:ascii="Times New Roman" w:hAnsi="Times New Roman" w:cs="Times New Roman"/>
          <w:lang w:val="en-GB"/>
        </w:rPr>
        <w:t>product SKU’s from the end of the packaging line through to final shipment from site.</w:t>
      </w:r>
      <w:r w:rsidR="0033777F">
        <w:rPr>
          <w:rFonts w:ascii="Times New Roman" w:hAnsi="Times New Roman" w:cs="Times New Roman"/>
          <w:lang w:val="en-GB"/>
        </w:rPr>
        <w:t xml:space="preserve"> </w:t>
      </w:r>
    </w:p>
    <w:p w14:paraId="034B42E3" w14:textId="7470EEB4" w:rsidR="00FC012D" w:rsidRDefault="00FC012D" w:rsidP="004E7DB9">
      <w:pPr>
        <w:pStyle w:val="Heading3"/>
        <w:spacing w:line="360" w:lineRule="auto"/>
      </w:pPr>
      <w:bookmarkStart w:id="62" w:name="_Toc101693694"/>
      <w:r>
        <w:t>4.</w:t>
      </w:r>
      <w:r w:rsidR="003A2666">
        <w:t>3</w:t>
      </w:r>
      <w:r>
        <w:t xml:space="preserve">.2.4 </w:t>
      </w:r>
      <w:r w:rsidR="0046243D">
        <w:t xml:space="preserve">Facility </w:t>
      </w:r>
      <w:r w:rsidR="00607637">
        <w:t>End of Line</w:t>
      </w:r>
      <w:r w:rsidR="004C54C1">
        <w:t xml:space="preserve"> (EOL)</w:t>
      </w:r>
      <w:r w:rsidR="00607637">
        <w:t xml:space="preserve">, </w:t>
      </w:r>
      <w:r w:rsidR="0033777F">
        <w:t xml:space="preserve">Storage, Loading and </w:t>
      </w:r>
      <w:r w:rsidR="0046243D">
        <w:t>Shipping Process</w:t>
      </w:r>
      <w:bookmarkEnd w:id="62"/>
    </w:p>
    <w:p w14:paraId="0FC3A23E" w14:textId="5C3F89E0" w:rsidR="00C95541" w:rsidRPr="00E03085" w:rsidRDefault="00B5053B" w:rsidP="00D50D60">
      <w:pPr>
        <w:spacing w:line="360" w:lineRule="auto"/>
        <w:jc w:val="both"/>
        <w:rPr>
          <w:rFonts w:ascii="Times New Roman" w:hAnsi="Times New Roman" w:cs="Times New Roman"/>
          <w:lang w:val="en-GB"/>
        </w:rPr>
      </w:pPr>
      <w:r>
        <w:rPr>
          <w:rFonts w:ascii="Times New Roman" w:hAnsi="Times New Roman" w:cs="Times New Roman"/>
          <w:lang w:val="en-GB"/>
        </w:rPr>
        <w:t xml:space="preserve">When analysing the produced current state </w:t>
      </w:r>
      <w:r w:rsidR="00C15184">
        <w:rPr>
          <w:rFonts w:ascii="Times New Roman" w:hAnsi="Times New Roman" w:cs="Times New Roman"/>
          <w:lang w:val="en-GB"/>
        </w:rPr>
        <w:t>process map (see</w:t>
      </w:r>
      <w:r w:rsidR="00F345DA">
        <w:rPr>
          <w:rFonts w:ascii="Times New Roman" w:hAnsi="Times New Roman" w:cs="Times New Roman"/>
          <w:lang w:val="en-GB"/>
        </w:rPr>
        <w:t xml:space="preserve"> figure 33)</w:t>
      </w:r>
      <w:r w:rsidR="0009509C">
        <w:rPr>
          <w:rFonts w:ascii="Times New Roman" w:hAnsi="Times New Roman" w:cs="Times New Roman"/>
          <w:lang w:val="en-GB"/>
        </w:rPr>
        <w:t xml:space="preserve"> for the </w:t>
      </w:r>
      <w:r w:rsidR="00152459">
        <w:rPr>
          <w:rFonts w:ascii="Times New Roman" w:hAnsi="Times New Roman" w:cs="Times New Roman"/>
          <w:lang w:val="en-GB"/>
        </w:rPr>
        <w:t xml:space="preserve">EOL, </w:t>
      </w:r>
      <w:r w:rsidR="0009509C">
        <w:rPr>
          <w:rFonts w:ascii="Times New Roman" w:hAnsi="Times New Roman" w:cs="Times New Roman"/>
          <w:lang w:val="en-GB"/>
        </w:rPr>
        <w:t>storage, loading and shipping</w:t>
      </w:r>
      <w:r w:rsidR="00E25758">
        <w:rPr>
          <w:rFonts w:ascii="Times New Roman" w:hAnsi="Times New Roman" w:cs="Times New Roman"/>
          <w:lang w:val="en-GB"/>
        </w:rPr>
        <w:t xml:space="preserve"> activities </w:t>
      </w:r>
      <w:r w:rsidR="00036263">
        <w:rPr>
          <w:rFonts w:ascii="Times New Roman" w:hAnsi="Times New Roman" w:cs="Times New Roman"/>
          <w:lang w:val="en-GB"/>
        </w:rPr>
        <w:t xml:space="preserve">many wastes and therefore NVA activities </w:t>
      </w:r>
      <w:r w:rsidR="002D0C02">
        <w:rPr>
          <w:rFonts w:ascii="Times New Roman" w:hAnsi="Times New Roman" w:cs="Times New Roman"/>
          <w:lang w:val="en-GB"/>
        </w:rPr>
        <w:t xml:space="preserve">were exposed along with NVAE, whilst only five were considered </w:t>
      </w:r>
      <w:r w:rsidR="00590045">
        <w:rPr>
          <w:rFonts w:ascii="Times New Roman" w:hAnsi="Times New Roman" w:cs="Times New Roman"/>
          <w:lang w:val="en-GB"/>
        </w:rPr>
        <w:t>as</w:t>
      </w:r>
      <w:r w:rsidR="002D0C02">
        <w:rPr>
          <w:rFonts w:ascii="Times New Roman" w:hAnsi="Times New Roman" w:cs="Times New Roman"/>
          <w:lang w:val="en-GB"/>
        </w:rPr>
        <w:t xml:space="preserve"> VA</w:t>
      </w:r>
      <w:r w:rsidR="009C671A">
        <w:rPr>
          <w:rFonts w:ascii="Times New Roman" w:hAnsi="Times New Roman" w:cs="Times New Roman"/>
          <w:lang w:val="en-GB"/>
        </w:rPr>
        <w:t xml:space="preserve">, additionally </w:t>
      </w:r>
      <w:r w:rsidR="00123F78">
        <w:rPr>
          <w:rFonts w:ascii="Times New Roman" w:hAnsi="Times New Roman" w:cs="Times New Roman"/>
          <w:lang w:val="en-GB"/>
        </w:rPr>
        <w:t>it highlighted fifteen information handovers from</w:t>
      </w:r>
      <w:r w:rsidR="00C56BBA">
        <w:rPr>
          <w:rFonts w:ascii="Times New Roman" w:hAnsi="Times New Roman" w:cs="Times New Roman"/>
          <w:lang w:val="en-GB"/>
        </w:rPr>
        <w:t xml:space="preserve"> one department or person to another potentially causing or leading to errors being made.</w:t>
      </w:r>
      <w:r w:rsidR="009A0DC5">
        <w:rPr>
          <w:rFonts w:ascii="Times New Roman" w:hAnsi="Times New Roman" w:cs="Times New Roman"/>
          <w:lang w:val="en-GB"/>
        </w:rPr>
        <w:t xml:space="preserve"> The main waste areas </w:t>
      </w:r>
      <w:r w:rsidR="004B42F8">
        <w:rPr>
          <w:rFonts w:ascii="Times New Roman" w:hAnsi="Times New Roman" w:cs="Times New Roman"/>
          <w:lang w:val="en-GB"/>
        </w:rPr>
        <w:t>for this activity were viewed as being</w:t>
      </w:r>
      <w:r w:rsidR="0085513A">
        <w:rPr>
          <w:rFonts w:ascii="Times New Roman" w:hAnsi="Times New Roman" w:cs="Times New Roman"/>
          <w:lang w:val="en-GB"/>
        </w:rPr>
        <w:t>;</w:t>
      </w:r>
      <w:r w:rsidR="004B42F8">
        <w:rPr>
          <w:rFonts w:ascii="Times New Roman" w:hAnsi="Times New Roman" w:cs="Times New Roman"/>
          <w:lang w:val="en-GB"/>
        </w:rPr>
        <w:t xml:space="preserve"> Over-Processing, Waiting, </w:t>
      </w:r>
      <w:r w:rsidR="00037F48">
        <w:rPr>
          <w:rFonts w:ascii="Times New Roman" w:hAnsi="Times New Roman" w:cs="Times New Roman"/>
          <w:lang w:val="en-GB"/>
        </w:rPr>
        <w:t xml:space="preserve">Motion and </w:t>
      </w:r>
      <w:r w:rsidR="00602341">
        <w:rPr>
          <w:rFonts w:ascii="Times New Roman" w:hAnsi="Times New Roman" w:cs="Times New Roman"/>
          <w:lang w:val="en-GB"/>
        </w:rPr>
        <w:t>Underutilising Employee Skills.</w:t>
      </w:r>
      <w:r w:rsidR="00123F78">
        <w:rPr>
          <w:rFonts w:ascii="Times New Roman" w:hAnsi="Times New Roman" w:cs="Times New Roman"/>
          <w:lang w:val="en-GB"/>
        </w:rPr>
        <w:t xml:space="preserve"> </w:t>
      </w:r>
    </w:p>
    <w:p w14:paraId="075FBFB4" w14:textId="6DF42391" w:rsidR="004E7DB9" w:rsidRPr="00C36AE5" w:rsidRDefault="00916364" w:rsidP="00073683">
      <w:pPr>
        <w:spacing w:line="240" w:lineRule="auto"/>
        <w:rPr>
          <w:b/>
          <w:bCs/>
          <w:lang w:val="en-GB"/>
        </w:rPr>
      </w:pPr>
      <w:r w:rsidRPr="00C36AE5">
        <w:rPr>
          <w:b/>
          <w:bCs/>
          <w:noProof/>
          <w:lang w:val="en-GB"/>
        </w:rPr>
        <w:drawing>
          <wp:anchor distT="0" distB="0" distL="114300" distR="114300" simplePos="0" relativeHeight="251670528" behindDoc="1" locked="0" layoutInCell="1" allowOverlap="1" wp14:anchorId="6E003590" wp14:editId="18B68E9E">
            <wp:simplePos x="0" y="0"/>
            <wp:positionH relativeFrom="margin">
              <wp:align>left</wp:align>
            </wp:positionH>
            <wp:positionV relativeFrom="paragraph">
              <wp:posOffset>269875</wp:posOffset>
            </wp:positionV>
            <wp:extent cx="3331210" cy="1716405"/>
            <wp:effectExtent l="0" t="0" r="2540" b="0"/>
            <wp:wrapTight wrapText="bothSides">
              <wp:wrapPolygon edited="0">
                <wp:start x="0" y="0"/>
                <wp:lineTo x="0" y="21336"/>
                <wp:lineTo x="21493" y="21336"/>
                <wp:lineTo x="2149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357679" cy="1730344"/>
                    </a:xfrm>
                    <a:prstGeom prst="rect">
                      <a:avLst/>
                    </a:prstGeom>
                  </pic:spPr>
                </pic:pic>
              </a:graphicData>
            </a:graphic>
            <wp14:sizeRelH relativeFrom="page">
              <wp14:pctWidth>0</wp14:pctWidth>
            </wp14:sizeRelH>
            <wp14:sizeRelV relativeFrom="page">
              <wp14:pctHeight>0</wp14:pctHeight>
            </wp14:sizeRelV>
          </wp:anchor>
        </w:drawing>
      </w:r>
      <w:r w:rsidR="00073683" w:rsidRPr="00C36AE5">
        <w:rPr>
          <w:b/>
          <w:bCs/>
          <w:lang w:val="en-GB"/>
        </w:rPr>
        <w:t xml:space="preserve">Table </w:t>
      </w:r>
      <w:r w:rsidR="00F345DA">
        <w:rPr>
          <w:b/>
          <w:bCs/>
          <w:lang w:val="en-GB"/>
        </w:rPr>
        <w:t>10</w:t>
      </w:r>
      <w:r w:rsidR="00073683" w:rsidRPr="00C36AE5">
        <w:rPr>
          <w:b/>
          <w:bCs/>
          <w:lang w:val="en-GB"/>
        </w:rPr>
        <w:t xml:space="preserve"> </w:t>
      </w:r>
      <w:r w:rsidR="008A147E" w:rsidRPr="00C36AE5">
        <w:rPr>
          <w:b/>
          <w:bCs/>
          <w:lang w:val="en-GB"/>
        </w:rPr>
        <w:t>–</w:t>
      </w:r>
      <w:r w:rsidR="00073683" w:rsidRPr="00C36AE5">
        <w:rPr>
          <w:b/>
          <w:bCs/>
          <w:lang w:val="en-GB"/>
        </w:rPr>
        <w:t xml:space="preserve"> </w:t>
      </w:r>
      <w:r w:rsidR="008A147E" w:rsidRPr="00C36AE5">
        <w:rPr>
          <w:b/>
          <w:bCs/>
          <w:lang w:val="en-GB"/>
        </w:rPr>
        <w:t xml:space="preserve">Facility </w:t>
      </w:r>
      <w:r w:rsidR="004C54C1" w:rsidRPr="00C36AE5">
        <w:rPr>
          <w:b/>
          <w:bCs/>
          <w:lang w:val="en-GB"/>
        </w:rPr>
        <w:t xml:space="preserve">EOL, </w:t>
      </w:r>
      <w:r w:rsidR="008A147E" w:rsidRPr="00C36AE5">
        <w:rPr>
          <w:b/>
          <w:bCs/>
          <w:lang w:val="en-GB"/>
        </w:rPr>
        <w:t xml:space="preserve">Storage, Loading &amp; Shunting Process Map </w:t>
      </w:r>
      <w:r w:rsidR="001F6123" w:rsidRPr="00C36AE5">
        <w:rPr>
          <w:b/>
          <w:bCs/>
          <w:lang w:val="en-GB"/>
        </w:rPr>
        <w:t>Value Activities</w:t>
      </w:r>
    </w:p>
    <w:p w14:paraId="4C21B687" w14:textId="244C8ABE" w:rsidR="00A87279" w:rsidRDefault="00602341" w:rsidP="00D82152">
      <w:pPr>
        <w:spacing w:line="360" w:lineRule="auto"/>
        <w:jc w:val="both"/>
        <w:rPr>
          <w:rFonts w:ascii="Times New Roman" w:hAnsi="Times New Roman" w:cs="Times New Roman"/>
          <w:lang w:val="en-GB"/>
        </w:rPr>
      </w:pPr>
      <w:r w:rsidRPr="00F343F4">
        <w:rPr>
          <w:rFonts w:ascii="Times New Roman" w:hAnsi="Times New Roman" w:cs="Times New Roman"/>
          <w:lang w:val="en-GB"/>
        </w:rPr>
        <w:t xml:space="preserve">Table </w:t>
      </w:r>
      <w:r w:rsidR="00F345DA">
        <w:rPr>
          <w:rFonts w:ascii="Times New Roman" w:hAnsi="Times New Roman" w:cs="Times New Roman"/>
          <w:lang w:val="en-GB"/>
        </w:rPr>
        <w:t>10</w:t>
      </w:r>
      <w:r w:rsidRPr="00F343F4">
        <w:rPr>
          <w:rFonts w:ascii="Times New Roman" w:hAnsi="Times New Roman" w:cs="Times New Roman"/>
          <w:lang w:val="en-GB"/>
        </w:rPr>
        <w:t xml:space="preserve"> </w:t>
      </w:r>
      <w:r w:rsidR="00CB5BAA" w:rsidRPr="00F343F4">
        <w:rPr>
          <w:rFonts w:ascii="Times New Roman" w:hAnsi="Times New Roman" w:cs="Times New Roman"/>
          <w:lang w:val="en-GB"/>
        </w:rPr>
        <w:t>highlight</w:t>
      </w:r>
      <w:r w:rsidR="00621137" w:rsidRPr="00F343F4">
        <w:rPr>
          <w:rFonts w:ascii="Times New Roman" w:hAnsi="Times New Roman" w:cs="Times New Roman"/>
          <w:lang w:val="en-GB"/>
        </w:rPr>
        <w:t xml:space="preserve">s </w:t>
      </w:r>
      <w:r w:rsidR="00287B6D" w:rsidRPr="00F343F4">
        <w:rPr>
          <w:rFonts w:ascii="Times New Roman" w:hAnsi="Times New Roman" w:cs="Times New Roman"/>
          <w:lang w:val="en-GB"/>
        </w:rPr>
        <w:t xml:space="preserve">all required steps </w:t>
      </w:r>
      <w:r w:rsidR="00D13A2D" w:rsidRPr="00F343F4">
        <w:rPr>
          <w:rFonts w:ascii="Times New Roman" w:hAnsi="Times New Roman" w:cs="Times New Roman"/>
          <w:lang w:val="en-GB"/>
        </w:rPr>
        <w:t>from an SKU exiting the EOL</w:t>
      </w:r>
      <w:r w:rsidR="002A2FF6" w:rsidRPr="00F343F4">
        <w:rPr>
          <w:rFonts w:ascii="Times New Roman" w:hAnsi="Times New Roman" w:cs="Times New Roman"/>
          <w:lang w:val="en-GB"/>
        </w:rPr>
        <w:t>, collating and entering production into the ERP system</w:t>
      </w:r>
      <w:r w:rsidR="00B96042" w:rsidRPr="00F343F4">
        <w:rPr>
          <w:rFonts w:ascii="Times New Roman" w:hAnsi="Times New Roman" w:cs="Times New Roman"/>
          <w:lang w:val="en-GB"/>
        </w:rPr>
        <w:t xml:space="preserve">, storage, picking, loading and finally shipping the product from site. </w:t>
      </w:r>
      <w:r w:rsidR="00076092" w:rsidRPr="00F343F4">
        <w:rPr>
          <w:rFonts w:ascii="Times New Roman" w:hAnsi="Times New Roman" w:cs="Times New Roman"/>
          <w:lang w:val="en-GB"/>
        </w:rPr>
        <w:t>The process map also considers the required process for loading and shipping road tankers</w:t>
      </w:r>
      <w:r w:rsidR="00753FDE" w:rsidRPr="00F343F4">
        <w:rPr>
          <w:rFonts w:ascii="Times New Roman" w:hAnsi="Times New Roman" w:cs="Times New Roman"/>
          <w:lang w:val="en-GB"/>
        </w:rPr>
        <w:t>. As the steps listed do not often occur concurrently</w:t>
      </w:r>
      <w:r w:rsidR="00B25DA3" w:rsidRPr="00F343F4">
        <w:rPr>
          <w:rFonts w:ascii="Times New Roman" w:hAnsi="Times New Roman" w:cs="Times New Roman"/>
          <w:lang w:val="en-GB"/>
        </w:rPr>
        <w:t xml:space="preserve"> due to the production</w:t>
      </w:r>
      <w:r w:rsidR="00833D9B" w:rsidRPr="00F343F4">
        <w:rPr>
          <w:rFonts w:ascii="Times New Roman" w:hAnsi="Times New Roman" w:cs="Times New Roman"/>
          <w:lang w:val="en-GB"/>
        </w:rPr>
        <w:t xml:space="preserve"> time</w:t>
      </w:r>
      <w:r w:rsidR="00B25DA3" w:rsidRPr="00F343F4">
        <w:rPr>
          <w:rFonts w:ascii="Times New Roman" w:hAnsi="Times New Roman" w:cs="Times New Roman"/>
          <w:lang w:val="en-GB"/>
        </w:rPr>
        <w:t xml:space="preserve">, laboratory testing and release requirements </w:t>
      </w:r>
      <w:r w:rsidR="006B3E9F" w:rsidRPr="00F343F4">
        <w:rPr>
          <w:rFonts w:ascii="Times New Roman" w:hAnsi="Times New Roman" w:cs="Times New Roman"/>
          <w:lang w:val="en-GB"/>
        </w:rPr>
        <w:t>the timings for each step shown in the process map are not included in this table</w:t>
      </w:r>
      <w:r w:rsidR="001D6BF1" w:rsidRPr="00F343F4">
        <w:rPr>
          <w:rFonts w:ascii="Times New Roman" w:hAnsi="Times New Roman" w:cs="Times New Roman"/>
          <w:lang w:val="en-GB"/>
        </w:rPr>
        <w:t xml:space="preserve">. One of the main concerns unearthed </w:t>
      </w:r>
      <w:r w:rsidR="009E514E" w:rsidRPr="00F343F4">
        <w:rPr>
          <w:rFonts w:ascii="Times New Roman" w:hAnsi="Times New Roman" w:cs="Times New Roman"/>
          <w:lang w:val="en-GB"/>
        </w:rPr>
        <w:t>whilst undertaking the mapping exercise were the number of information handovers which</w:t>
      </w:r>
      <w:r w:rsidR="008579BC" w:rsidRPr="00F343F4">
        <w:rPr>
          <w:rFonts w:ascii="Times New Roman" w:hAnsi="Times New Roman" w:cs="Times New Roman"/>
          <w:lang w:val="en-GB"/>
        </w:rPr>
        <w:t xml:space="preserve"> transpire</w:t>
      </w:r>
      <w:r w:rsidR="00840E3C" w:rsidRPr="00F343F4">
        <w:rPr>
          <w:rFonts w:ascii="Times New Roman" w:hAnsi="Times New Roman" w:cs="Times New Roman"/>
          <w:lang w:val="en-GB"/>
        </w:rPr>
        <w:t xml:space="preserve"> w</w:t>
      </w:r>
      <w:r w:rsidR="00592078" w:rsidRPr="00F343F4">
        <w:rPr>
          <w:rFonts w:ascii="Times New Roman" w:hAnsi="Times New Roman" w:cs="Times New Roman"/>
          <w:lang w:val="en-GB"/>
        </w:rPr>
        <w:t>ith theses</w:t>
      </w:r>
      <w:r w:rsidR="00840E3C" w:rsidRPr="00F343F4">
        <w:rPr>
          <w:rFonts w:ascii="Times New Roman" w:hAnsi="Times New Roman" w:cs="Times New Roman"/>
          <w:lang w:val="en-GB"/>
        </w:rPr>
        <w:t xml:space="preserve"> predominantly </w:t>
      </w:r>
      <w:r w:rsidR="000C2D2B" w:rsidRPr="00F343F4">
        <w:rPr>
          <w:rFonts w:ascii="Times New Roman" w:hAnsi="Times New Roman" w:cs="Times New Roman"/>
          <w:lang w:val="en-GB"/>
        </w:rPr>
        <w:t xml:space="preserve">occurring </w:t>
      </w:r>
      <w:r w:rsidR="00840E3C" w:rsidRPr="00F343F4">
        <w:rPr>
          <w:rFonts w:ascii="Times New Roman" w:hAnsi="Times New Roman" w:cs="Times New Roman"/>
          <w:lang w:val="en-GB"/>
        </w:rPr>
        <w:t xml:space="preserve">by way of paperwork being passed from one individual or department to another </w:t>
      </w:r>
      <w:r w:rsidR="00991B10" w:rsidRPr="00F343F4">
        <w:rPr>
          <w:rFonts w:ascii="Times New Roman" w:hAnsi="Times New Roman" w:cs="Times New Roman"/>
          <w:lang w:val="en-GB"/>
        </w:rPr>
        <w:t>prior to final entry to the ERP system</w:t>
      </w:r>
      <w:r w:rsidR="006548E0" w:rsidRPr="00F343F4">
        <w:rPr>
          <w:rFonts w:ascii="Times New Roman" w:hAnsi="Times New Roman" w:cs="Times New Roman"/>
          <w:lang w:val="en-GB"/>
        </w:rPr>
        <w:t>.</w:t>
      </w:r>
      <w:r w:rsidR="000C2D2B" w:rsidRPr="00F343F4">
        <w:rPr>
          <w:rFonts w:ascii="Times New Roman" w:hAnsi="Times New Roman" w:cs="Times New Roman"/>
          <w:lang w:val="en-GB"/>
        </w:rPr>
        <w:t xml:space="preserve"> </w:t>
      </w:r>
    </w:p>
    <w:p w14:paraId="01E971DD" w14:textId="73C1EEF1" w:rsidR="00A87279" w:rsidRDefault="00A87279" w:rsidP="00D82152">
      <w:pPr>
        <w:spacing w:line="360" w:lineRule="auto"/>
        <w:jc w:val="both"/>
        <w:rPr>
          <w:rFonts w:ascii="Times New Roman" w:hAnsi="Times New Roman" w:cs="Times New Roman"/>
          <w:lang w:val="en-GB"/>
        </w:rPr>
      </w:pPr>
    </w:p>
    <w:p w14:paraId="71F89494" w14:textId="6868DA70" w:rsidR="00A87279" w:rsidRDefault="00A87279" w:rsidP="00D82152">
      <w:pPr>
        <w:spacing w:line="360" w:lineRule="auto"/>
        <w:jc w:val="both"/>
        <w:rPr>
          <w:rFonts w:ascii="Times New Roman" w:hAnsi="Times New Roman" w:cs="Times New Roman"/>
          <w:lang w:val="en-GB"/>
        </w:rPr>
      </w:pPr>
    </w:p>
    <w:p w14:paraId="1990F174" w14:textId="688B9ECB" w:rsidR="00A87279" w:rsidRDefault="00A87279" w:rsidP="00D82152">
      <w:pPr>
        <w:spacing w:line="360" w:lineRule="auto"/>
        <w:jc w:val="both"/>
        <w:rPr>
          <w:rFonts w:ascii="Times New Roman" w:hAnsi="Times New Roman" w:cs="Times New Roman"/>
          <w:lang w:val="en-GB"/>
        </w:rPr>
      </w:pPr>
    </w:p>
    <w:p w14:paraId="4F57BFAA" w14:textId="7460C880" w:rsidR="00A87279" w:rsidRDefault="00A87279" w:rsidP="00D82152">
      <w:pPr>
        <w:spacing w:line="360" w:lineRule="auto"/>
        <w:jc w:val="both"/>
        <w:rPr>
          <w:rFonts w:ascii="Times New Roman" w:hAnsi="Times New Roman" w:cs="Times New Roman"/>
          <w:lang w:val="en-GB"/>
        </w:rPr>
      </w:pPr>
    </w:p>
    <w:p w14:paraId="3FF8DE58" w14:textId="77777777" w:rsidR="00A87279" w:rsidRDefault="00A87279" w:rsidP="00D82152">
      <w:pPr>
        <w:spacing w:line="360" w:lineRule="auto"/>
        <w:jc w:val="both"/>
        <w:rPr>
          <w:rFonts w:ascii="Times New Roman" w:hAnsi="Times New Roman" w:cs="Times New Roman"/>
          <w:lang w:val="en-GB"/>
        </w:rPr>
      </w:pPr>
    </w:p>
    <w:p w14:paraId="4F2D77B6" w14:textId="7AAF4841" w:rsidR="008F140F" w:rsidRPr="00656696" w:rsidRDefault="00A87279" w:rsidP="00A87279">
      <w:pPr>
        <w:spacing w:line="240" w:lineRule="auto"/>
        <w:jc w:val="both"/>
        <w:rPr>
          <w:rFonts w:ascii="Times New Roman" w:hAnsi="Times New Roman" w:cs="Times New Roman"/>
          <w:lang w:val="en-GB"/>
        </w:rPr>
      </w:pPr>
      <w:r w:rsidRPr="00656696">
        <w:rPr>
          <w:rFonts w:ascii="Times New Roman" w:hAnsi="Times New Roman" w:cs="Times New Roman"/>
          <w:lang w:val="en-GB"/>
        </w:rPr>
        <w:lastRenderedPageBreak/>
        <w:t xml:space="preserve">Figure </w:t>
      </w:r>
      <w:r w:rsidR="00F345DA" w:rsidRPr="00656696">
        <w:rPr>
          <w:rFonts w:ascii="Times New Roman" w:hAnsi="Times New Roman" w:cs="Times New Roman"/>
          <w:lang w:val="en-GB"/>
        </w:rPr>
        <w:t>33</w:t>
      </w:r>
      <w:r w:rsidRPr="00656696">
        <w:rPr>
          <w:rFonts w:ascii="Times New Roman" w:hAnsi="Times New Roman" w:cs="Times New Roman"/>
          <w:lang w:val="en-GB"/>
        </w:rPr>
        <w:t xml:space="preserve"> - </w:t>
      </w:r>
      <w:r w:rsidRPr="00656696">
        <w:rPr>
          <w:rFonts w:ascii="Times New Roman" w:hAnsi="Times New Roman" w:cs="Times New Roman"/>
        </w:rPr>
        <w:t>Facility Storage, Loading and Shipping Process Map Current State</w:t>
      </w:r>
      <w:r w:rsidR="009E514E" w:rsidRPr="00656696">
        <w:rPr>
          <w:rFonts w:ascii="Times New Roman" w:hAnsi="Times New Roman" w:cs="Times New Roman"/>
          <w:lang w:val="en-GB"/>
        </w:rPr>
        <w:t xml:space="preserve"> </w:t>
      </w:r>
      <w:r w:rsidR="001D6BF1" w:rsidRPr="00656696">
        <w:rPr>
          <w:rFonts w:ascii="Times New Roman" w:hAnsi="Times New Roman" w:cs="Times New Roman"/>
          <w:lang w:val="en-GB"/>
        </w:rPr>
        <w:t xml:space="preserve"> </w:t>
      </w:r>
    </w:p>
    <w:p w14:paraId="56077C60" w14:textId="783B4CAF" w:rsidR="00A87279" w:rsidRPr="00F343F4" w:rsidRDefault="00A87279" w:rsidP="00D82152">
      <w:pPr>
        <w:spacing w:line="360" w:lineRule="auto"/>
        <w:jc w:val="both"/>
        <w:rPr>
          <w:rFonts w:ascii="Times New Roman" w:hAnsi="Times New Roman" w:cs="Times New Roman"/>
          <w:lang w:val="en-GB"/>
        </w:rPr>
      </w:pPr>
      <w:r>
        <w:rPr>
          <w:noProof/>
        </w:rPr>
        <w:drawing>
          <wp:inline distT="0" distB="0" distL="0" distR="0" wp14:anchorId="15F9BF4D" wp14:editId="292CABD7">
            <wp:extent cx="5925312" cy="7400290"/>
            <wp:effectExtent l="0" t="0" r="0" b="0"/>
            <wp:docPr id="352" name="Content Placeholder 3">
              <a:extLst xmlns:a="http://schemas.openxmlformats.org/drawingml/2006/main">
                <a:ext uri="{FF2B5EF4-FFF2-40B4-BE49-F238E27FC236}">
                  <a16:creationId xmlns:a16="http://schemas.microsoft.com/office/drawing/2014/main" id="{C4B82097-DE80-4791-8692-03D74C48C1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C4B82097-DE80-4791-8692-03D74C48C158}"/>
                        </a:ext>
                      </a:extLst>
                    </pic:cNvPr>
                    <pic:cNvPicPr>
                      <a:picLocks noChangeAspect="1"/>
                    </pic:cNvPicPr>
                  </pic:nvPicPr>
                  <pic:blipFill>
                    <a:blip r:embed="rId53"/>
                    <a:stretch>
                      <a:fillRect/>
                    </a:stretch>
                  </pic:blipFill>
                  <pic:spPr>
                    <a:xfrm>
                      <a:off x="0" y="0"/>
                      <a:ext cx="5940464" cy="7419214"/>
                    </a:xfrm>
                    <a:prstGeom prst="rect">
                      <a:avLst/>
                    </a:prstGeom>
                  </pic:spPr>
                </pic:pic>
              </a:graphicData>
            </a:graphic>
          </wp:inline>
        </w:drawing>
      </w:r>
    </w:p>
    <w:p w14:paraId="408B9825" w14:textId="1A71C546" w:rsidR="0091578C" w:rsidRPr="00F343F4" w:rsidRDefault="008F140F" w:rsidP="008F140F">
      <w:pPr>
        <w:spacing w:line="360" w:lineRule="auto"/>
        <w:jc w:val="both"/>
        <w:rPr>
          <w:rFonts w:ascii="Times New Roman" w:hAnsi="Times New Roman" w:cs="Times New Roman"/>
          <w:lang w:val="en-GB"/>
        </w:rPr>
      </w:pPr>
      <w:r w:rsidRPr="00F343F4">
        <w:rPr>
          <w:rFonts w:ascii="Times New Roman" w:hAnsi="Times New Roman" w:cs="Times New Roman"/>
          <w:lang w:val="en-GB"/>
        </w:rPr>
        <w:lastRenderedPageBreak/>
        <w:t>Solution being considered at a high level for th</w:t>
      </w:r>
      <w:r w:rsidR="00A417C7" w:rsidRPr="00F343F4">
        <w:rPr>
          <w:rFonts w:ascii="Times New Roman" w:hAnsi="Times New Roman" w:cs="Times New Roman"/>
          <w:lang w:val="en-GB"/>
        </w:rPr>
        <w:t xml:space="preserve">is area would be the implementation of a Bar-Coding </w:t>
      </w:r>
      <w:r w:rsidR="006B6779" w:rsidRPr="00F343F4">
        <w:rPr>
          <w:rFonts w:ascii="Times New Roman" w:hAnsi="Times New Roman" w:cs="Times New Roman"/>
          <w:lang w:val="en-GB"/>
        </w:rPr>
        <w:t xml:space="preserve">product tracking system </w:t>
      </w:r>
      <w:r w:rsidR="00FC787D" w:rsidRPr="00F343F4">
        <w:rPr>
          <w:rFonts w:ascii="Times New Roman" w:hAnsi="Times New Roman" w:cs="Times New Roman"/>
          <w:lang w:val="en-GB"/>
        </w:rPr>
        <w:t>w</w:t>
      </w:r>
      <w:r w:rsidR="00E56525" w:rsidRPr="00F343F4">
        <w:rPr>
          <w:rFonts w:ascii="Times New Roman" w:hAnsi="Times New Roman" w:cs="Times New Roman"/>
          <w:lang w:val="en-GB"/>
        </w:rPr>
        <w:t>ith</w:t>
      </w:r>
      <w:r w:rsidR="00FC787D" w:rsidRPr="00F343F4">
        <w:rPr>
          <w:rFonts w:ascii="Times New Roman" w:hAnsi="Times New Roman" w:cs="Times New Roman"/>
          <w:lang w:val="en-GB"/>
        </w:rPr>
        <w:t xml:space="preserve"> capability to </w:t>
      </w:r>
      <w:r w:rsidR="00AC1548" w:rsidRPr="00F343F4">
        <w:rPr>
          <w:rFonts w:ascii="Times New Roman" w:hAnsi="Times New Roman" w:cs="Times New Roman"/>
          <w:lang w:val="en-GB"/>
        </w:rPr>
        <w:t xml:space="preserve">be connected to the ERP system to enable scanning and logging of product at all stages </w:t>
      </w:r>
      <w:r w:rsidR="002A30BA" w:rsidRPr="00F343F4">
        <w:rPr>
          <w:rFonts w:ascii="Times New Roman" w:hAnsi="Times New Roman" w:cs="Times New Roman"/>
          <w:lang w:val="en-GB"/>
        </w:rPr>
        <w:t>leading to a live system as opposed to the current system which is updated retrospectively</w:t>
      </w:r>
      <w:r w:rsidR="009E4F1A" w:rsidRPr="00F343F4">
        <w:rPr>
          <w:rFonts w:ascii="Times New Roman" w:hAnsi="Times New Roman" w:cs="Times New Roman"/>
          <w:lang w:val="en-GB"/>
        </w:rPr>
        <w:t xml:space="preserve"> leading to delays. </w:t>
      </w:r>
      <w:r w:rsidR="00AE6E34" w:rsidRPr="00F343F4">
        <w:rPr>
          <w:rFonts w:ascii="Times New Roman" w:hAnsi="Times New Roman" w:cs="Times New Roman"/>
          <w:lang w:val="en-GB"/>
        </w:rPr>
        <w:t xml:space="preserve">The improvements should the Bar-Code system be implemented are </w:t>
      </w:r>
      <w:r w:rsidR="00D04E0B" w:rsidRPr="00F343F4">
        <w:rPr>
          <w:rFonts w:ascii="Times New Roman" w:hAnsi="Times New Roman" w:cs="Times New Roman"/>
          <w:lang w:val="en-GB"/>
        </w:rPr>
        <w:t>shown further in</w:t>
      </w:r>
      <w:r w:rsidR="00EA435A">
        <w:rPr>
          <w:rFonts w:ascii="Times New Roman" w:hAnsi="Times New Roman" w:cs="Times New Roman"/>
          <w:lang w:val="en-GB"/>
        </w:rPr>
        <w:t xml:space="preserve"> figure 34 </w:t>
      </w:r>
      <w:r w:rsidR="00D04E0B" w:rsidRPr="00F343F4">
        <w:rPr>
          <w:rFonts w:ascii="Times New Roman" w:hAnsi="Times New Roman" w:cs="Times New Roman"/>
          <w:lang w:val="en-GB"/>
        </w:rPr>
        <w:t>and</w:t>
      </w:r>
      <w:r w:rsidR="00EA435A">
        <w:rPr>
          <w:rFonts w:ascii="Times New Roman" w:hAnsi="Times New Roman" w:cs="Times New Roman"/>
          <w:lang w:val="en-GB"/>
        </w:rPr>
        <w:t xml:space="preserve"> figure 35.</w:t>
      </w:r>
    </w:p>
    <w:p w14:paraId="52684FE0" w14:textId="7D5CE7EA" w:rsidR="0091578C" w:rsidRDefault="00D47395" w:rsidP="004E7DB9">
      <w:pPr>
        <w:jc w:val="center"/>
        <w:rPr>
          <w:rFonts w:ascii="Times New Roman" w:hAnsi="Times New Roman" w:cs="Times New Roman"/>
          <w:lang w:val="en-GB"/>
        </w:rPr>
      </w:pPr>
      <w:r w:rsidRPr="00D47395">
        <w:rPr>
          <w:rFonts w:ascii="Times New Roman" w:hAnsi="Times New Roman" w:cs="Times New Roman"/>
          <w:noProof/>
          <w:lang w:val="en-GB"/>
        </w:rPr>
        <w:drawing>
          <wp:inline distT="0" distB="0" distL="0" distR="0" wp14:anchorId="7039F683" wp14:editId="1B07ABF8">
            <wp:extent cx="5609445" cy="320437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32524" cy="3217560"/>
                    </a:xfrm>
                    <a:prstGeom prst="rect">
                      <a:avLst/>
                    </a:prstGeom>
                  </pic:spPr>
                </pic:pic>
              </a:graphicData>
            </a:graphic>
          </wp:inline>
        </w:drawing>
      </w:r>
    </w:p>
    <w:p w14:paraId="5D976D13" w14:textId="273C9BE6" w:rsidR="00DC0070" w:rsidRDefault="004D11A5" w:rsidP="00AC3936">
      <w:pPr>
        <w:spacing w:line="240" w:lineRule="auto"/>
        <w:jc w:val="right"/>
        <w:rPr>
          <w:rFonts w:ascii="Times New Roman" w:hAnsi="Times New Roman" w:cs="Times New Roman"/>
          <w:lang w:val="en-GB"/>
        </w:rPr>
      </w:pPr>
      <w:r>
        <w:rPr>
          <w:rFonts w:ascii="Times New Roman" w:hAnsi="Times New Roman" w:cs="Times New Roman"/>
          <w:lang w:val="en-GB"/>
        </w:rPr>
        <w:t xml:space="preserve">Figure </w:t>
      </w:r>
      <w:r w:rsidR="00EA435A">
        <w:rPr>
          <w:rFonts w:ascii="Times New Roman" w:hAnsi="Times New Roman" w:cs="Times New Roman"/>
          <w:lang w:val="en-GB"/>
        </w:rPr>
        <w:t>34</w:t>
      </w:r>
      <w:r>
        <w:rPr>
          <w:rFonts w:ascii="Times New Roman" w:hAnsi="Times New Roman" w:cs="Times New Roman"/>
          <w:lang w:val="en-GB"/>
        </w:rPr>
        <w:t xml:space="preserve"> </w:t>
      </w:r>
      <w:r w:rsidR="006C3C00">
        <w:rPr>
          <w:rFonts w:ascii="Times New Roman" w:hAnsi="Times New Roman" w:cs="Times New Roman"/>
          <w:lang w:val="en-GB"/>
        </w:rPr>
        <w:t>–</w:t>
      </w:r>
      <w:r w:rsidRPr="004D11A5">
        <w:rPr>
          <w:rFonts w:ascii="Times New Roman" w:hAnsi="Times New Roman" w:cs="Times New Roman"/>
          <w:lang w:val="en-GB"/>
        </w:rPr>
        <w:t xml:space="preserve"> </w:t>
      </w:r>
      <w:r w:rsidR="006C3C00">
        <w:rPr>
          <w:rFonts w:ascii="Times New Roman" w:hAnsi="Times New Roman" w:cs="Times New Roman"/>
          <w:lang w:val="en-GB"/>
        </w:rPr>
        <w:t>E</w:t>
      </w:r>
      <w:r w:rsidR="004C54C1">
        <w:rPr>
          <w:rFonts w:ascii="Times New Roman" w:hAnsi="Times New Roman" w:cs="Times New Roman"/>
          <w:lang w:val="en-GB"/>
        </w:rPr>
        <w:t>OL</w:t>
      </w:r>
      <w:r w:rsidR="006C3C00">
        <w:rPr>
          <w:rFonts w:ascii="Times New Roman" w:hAnsi="Times New Roman" w:cs="Times New Roman"/>
          <w:lang w:val="en-GB"/>
        </w:rPr>
        <w:t>, Storage</w:t>
      </w:r>
      <w:r w:rsidR="00E82EBC">
        <w:rPr>
          <w:rFonts w:ascii="Times New Roman" w:hAnsi="Times New Roman" w:cs="Times New Roman"/>
          <w:lang w:val="en-GB"/>
        </w:rPr>
        <w:t>, Loading</w:t>
      </w:r>
      <w:r w:rsidR="006C3C00">
        <w:rPr>
          <w:rFonts w:ascii="Times New Roman" w:hAnsi="Times New Roman" w:cs="Times New Roman"/>
          <w:lang w:val="en-GB"/>
        </w:rPr>
        <w:t xml:space="preserve"> &amp; Shipping </w:t>
      </w:r>
      <w:r>
        <w:rPr>
          <w:rFonts w:ascii="Times New Roman" w:hAnsi="Times New Roman" w:cs="Times New Roman"/>
          <w:lang w:val="en-GB"/>
        </w:rPr>
        <w:t xml:space="preserve">Current &amp; Future State Process Map Analysis  </w:t>
      </w:r>
    </w:p>
    <w:p w14:paraId="67C72C56" w14:textId="5EFCD0AF" w:rsidR="003940EB" w:rsidRDefault="003940EB" w:rsidP="00AC3936">
      <w:pPr>
        <w:spacing w:line="240" w:lineRule="auto"/>
        <w:jc w:val="right"/>
        <w:rPr>
          <w:rFonts w:ascii="Times New Roman" w:hAnsi="Times New Roman" w:cs="Times New Roman"/>
          <w:lang w:val="en-GB"/>
        </w:rPr>
      </w:pPr>
    </w:p>
    <w:p w14:paraId="23DEA391" w14:textId="2F35AAEC" w:rsidR="003940EB" w:rsidRDefault="003940EB" w:rsidP="00AC3936">
      <w:pPr>
        <w:spacing w:line="240" w:lineRule="auto"/>
        <w:jc w:val="right"/>
        <w:rPr>
          <w:rFonts w:ascii="Times New Roman" w:hAnsi="Times New Roman" w:cs="Times New Roman"/>
          <w:lang w:val="en-GB"/>
        </w:rPr>
      </w:pPr>
    </w:p>
    <w:p w14:paraId="38EAF0E2" w14:textId="2827DD14" w:rsidR="003940EB" w:rsidRDefault="003940EB" w:rsidP="00AC3936">
      <w:pPr>
        <w:spacing w:line="240" w:lineRule="auto"/>
        <w:jc w:val="right"/>
        <w:rPr>
          <w:rFonts w:ascii="Times New Roman" w:hAnsi="Times New Roman" w:cs="Times New Roman"/>
          <w:lang w:val="en-GB"/>
        </w:rPr>
      </w:pPr>
    </w:p>
    <w:p w14:paraId="1C590CFA" w14:textId="1F539BF4" w:rsidR="003940EB" w:rsidRDefault="003940EB" w:rsidP="00AC3936">
      <w:pPr>
        <w:spacing w:line="240" w:lineRule="auto"/>
        <w:jc w:val="right"/>
        <w:rPr>
          <w:rFonts w:ascii="Times New Roman" w:hAnsi="Times New Roman" w:cs="Times New Roman"/>
          <w:lang w:val="en-GB"/>
        </w:rPr>
      </w:pPr>
    </w:p>
    <w:p w14:paraId="65929DE7" w14:textId="44C0A4F3" w:rsidR="003940EB" w:rsidRDefault="003940EB" w:rsidP="00AC3936">
      <w:pPr>
        <w:spacing w:line="240" w:lineRule="auto"/>
        <w:jc w:val="right"/>
        <w:rPr>
          <w:rFonts w:ascii="Times New Roman" w:hAnsi="Times New Roman" w:cs="Times New Roman"/>
          <w:lang w:val="en-GB"/>
        </w:rPr>
      </w:pPr>
    </w:p>
    <w:p w14:paraId="2D84C5AF" w14:textId="59A0A862" w:rsidR="003940EB" w:rsidRDefault="003940EB" w:rsidP="00AC3936">
      <w:pPr>
        <w:spacing w:line="240" w:lineRule="auto"/>
        <w:jc w:val="right"/>
        <w:rPr>
          <w:rFonts w:ascii="Times New Roman" w:hAnsi="Times New Roman" w:cs="Times New Roman"/>
          <w:lang w:val="en-GB"/>
        </w:rPr>
      </w:pPr>
    </w:p>
    <w:p w14:paraId="0368A154" w14:textId="6001D24E" w:rsidR="003940EB" w:rsidRDefault="003940EB" w:rsidP="00AC3936">
      <w:pPr>
        <w:spacing w:line="240" w:lineRule="auto"/>
        <w:jc w:val="right"/>
        <w:rPr>
          <w:rFonts w:ascii="Times New Roman" w:hAnsi="Times New Roman" w:cs="Times New Roman"/>
          <w:lang w:val="en-GB"/>
        </w:rPr>
      </w:pPr>
    </w:p>
    <w:p w14:paraId="40EDDC6B" w14:textId="002DC5CC" w:rsidR="003940EB" w:rsidRDefault="003940EB" w:rsidP="00AC3936">
      <w:pPr>
        <w:spacing w:line="240" w:lineRule="auto"/>
        <w:jc w:val="right"/>
        <w:rPr>
          <w:rFonts w:ascii="Times New Roman" w:hAnsi="Times New Roman" w:cs="Times New Roman"/>
          <w:lang w:val="en-GB"/>
        </w:rPr>
      </w:pPr>
    </w:p>
    <w:p w14:paraId="7709DD2D" w14:textId="5076FEC9" w:rsidR="003940EB" w:rsidRDefault="003940EB" w:rsidP="00AC3936">
      <w:pPr>
        <w:spacing w:line="240" w:lineRule="auto"/>
        <w:jc w:val="right"/>
        <w:rPr>
          <w:rFonts w:ascii="Times New Roman" w:hAnsi="Times New Roman" w:cs="Times New Roman"/>
          <w:lang w:val="en-GB"/>
        </w:rPr>
      </w:pPr>
    </w:p>
    <w:p w14:paraId="00193B6B" w14:textId="6309158A" w:rsidR="003940EB" w:rsidRDefault="003940EB" w:rsidP="00AC3936">
      <w:pPr>
        <w:spacing w:line="240" w:lineRule="auto"/>
        <w:jc w:val="right"/>
        <w:rPr>
          <w:rFonts w:ascii="Times New Roman" w:hAnsi="Times New Roman" w:cs="Times New Roman"/>
          <w:lang w:val="en-GB"/>
        </w:rPr>
      </w:pPr>
    </w:p>
    <w:p w14:paraId="6E8C4CA3" w14:textId="1764FA36" w:rsidR="003940EB" w:rsidRDefault="003940EB" w:rsidP="00AC3936">
      <w:pPr>
        <w:spacing w:line="240" w:lineRule="auto"/>
        <w:jc w:val="right"/>
        <w:rPr>
          <w:rFonts w:ascii="Times New Roman" w:hAnsi="Times New Roman" w:cs="Times New Roman"/>
          <w:lang w:val="en-GB"/>
        </w:rPr>
      </w:pPr>
    </w:p>
    <w:p w14:paraId="17DF99CD" w14:textId="781BF914" w:rsidR="003940EB" w:rsidRDefault="003940EB" w:rsidP="00AC3936">
      <w:pPr>
        <w:spacing w:line="240" w:lineRule="auto"/>
        <w:jc w:val="right"/>
        <w:rPr>
          <w:rFonts w:ascii="Times New Roman" w:hAnsi="Times New Roman" w:cs="Times New Roman"/>
          <w:lang w:val="en-GB"/>
        </w:rPr>
      </w:pPr>
    </w:p>
    <w:p w14:paraId="642F6987" w14:textId="09F0443A" w:rsidR="003940EB" w:rsidRDefault="003940EB" w:rsidP="00AC3936">
      <w:pPr>
        <w:spacing w:line="240" w:lineRule="auto"/>
        <w:jc w:val="right"/>
        <w:rPr>
          <w:rFonts w:ascii="Times New Roman" w:hAnsi="Times New Roman" w:cs="Times New Roman"/>
          <w:lang w:val="en-GB"/>
        </w:rPr>
      </w:pPr>
    </w:p>
    <w:p w14:paraId="3E541584" w14:textId="48126B9A" w:rsidR="003940EB" w:rsidRPr="00BB35AB" w:rsidRDefault="003940EB" w:rsidP="003940EB">
      <w:pPr>
        <w:spacing w:line="240" w:lineRule="auto"/>
        <w:rPr>
          <w:rFonts w:ascii="Times New Roman" w:hAnsi="Times New Roman" w:cs="Times New Roman"/>
        </w:rPr>
      </w:pPr>
      <w:r w:rsidRPr="00BB35AB">
        <w:rPr>
          <w:rFonts w:ascii="Times New Roman" w:hAnsi="Times New Roman" w:cs="Times New Roman"/>
          <w:lang w:val="en-GB"/>
        </w:rPr>
        <w:lastRenderedPageBreak/>
        <w:t xml:space="preserve">Figure </w:t>
      </w:r>
      <w:r w:rsidR="00EA435A" w:rsidRPr="00BB35AB">
        <w:rPr>
          <w:rFonts w:ascii="Times New Roman" w:hAnsi="Times New Roman" w:cs="Times New Roman"/>
          <w:lang w:val="en-GB"/>
        </w:rPr>
        <w:t>35</w:t>
      </w:r>
      <w:r w:rsidRPr="00BB35AB">
        <w:rPr>
          <w:rFonts w:ascii="Times New Roman" w:hAnsi="Times New Roman" w:cs="Times New Roman"/>
          <w:lang w:val="en-GB"/>
        </w:rPr>
        <w:t xml:space="preserve"> - </w:t>
      </w:r>
      <w:r w:rsidRPr="00BB35AB">
        <w:rPr>
          <w:rFonts w:ascii="Times New Roman" w:hAnsi="Times New Roman" w:cs="Times New Roman"/>
        </w:rPr>
        <w:t>Facility Storage, Loading and Shipping Process Map Future State</w:t>
      </w:r>
    </w:p>
    <w:p w14:paraId="0E626F2A" w14:textId="51C4E2B8" w:rsidR="003940EB" w:rsidRDefault="003940EB" w:rsidP="003940EB">
      <w:pPr>
        <w:spacing w:line="240" w:lineRule="auto"/>
        <w:rPr>
          <w:rFonts w:ascii="Times New Roman" w:hAnsi="Times New Roman" w:cs="Times New Roman"/>
          <w:lang w:val="en-GB"/>
        </w:rPr>
      </w:pPr>
      <w:r w:rsidRPr="00780FA5">
        <w:rPr>
          <w:noProof/>
        </w:rPr>
        <w:drawing>
          <wp:inline distT="0" distB="0" distL="0" distR="0" wp14:anchorId="093A9FF0" wp14:editId="596FDDD9">
            <wp:extent cx="5943600" cy="7652212"/>
            <wp:effectExtent l="0" t="0" r="0" b="635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7652212"/>
                    </a:xfrm>
                    <a:prstGeom prst="rect">
                      <a:avLst/>
                    </a:prstGeom>
                    <a:noFill/>
                    <a:ln>
                      <a:noFill/>
                    </a:ln>
                  </pic:spPr>
                </pic:pic>
              </a:graphicData>
            </a:graphic>
          </wp:inline>
        </w:drawing>
      </w:r>
    </w:p>
    <w:p w14:paraId="797F9C39" w14:textId="77777777" w:rsidR="00E03085" w:rsidRPr="0048405C" w:rsidRDefault="00E03085" w:rsidP="00A30DC0">
      <w:pPr>
        <w:spacing w:line="240" w:lineRule="auto"/>
        <w:rPr>
          <w:rFonts w:ascii="Times New Roman" w:hAnsi="Times New Roman" w:cs="Times New Roman"/>
          <w:lang w:val="en-GB"/>
        </w:rPr>
      </w:pPr>
    </w:p>
    <w:p w14:paraId="1BBE8F88" w14:textId="469E04ED" w:rsidR="005C5D32" w:rsidRDefault="005C5D32" w:rsidP="004235F0">
      <w:pPr>
        <w:pStyle w:val="Heading2"/>
        <w:spacing w:line="360" w:lineRule="auto"/>
      </w:pPr>
      <w:bookmarkStart w:id="63" w:name="_Toc101693695"/>
      <w:r>
        <w:lastRenderedPageBreak/>
        <w:t>4.</w:t>
      </w:r>
      <w:r w:rsidR="003A2666">
        <w:t>4</w:t>
      </w:r>
      <w:r>
        <w:t xml:space="preserve"> </w:t>
      </w:r>
      <w:r w:rsidR="00F61A4C">
        <w:t xml:space="preserve">Current </w:t>
      </w:r>
      <w:r>
        <w:t xml:space="preserve">Machine </w:t>
      </w:r>
      <w:r w:rsidR="004235F0">
        <w:t xml:space="preserve">Technology and </w:t>
      </w:r>
      <w:r>
        <w:t>Capability</w:t>
      </w:r>
      <w:bookmarkEnd w:id="63"/>
    </w:p>
    <w:p w14:paraId="5DA4FB2A" w14:textId="1F85EED4" w:rsidR="008D11DE" w:rsidRDefault="00A4527E" w:rsidP="00EF5434">
      <w:pPr>
        <w:spacing w:line="360" w:lineRule="auto"/>
        <w:jc w:val="both"/>
        <w:rPr>
          <w:rFonts w:ascii="Times New Roman" w:hAnsi="Times New Roman" w:cs="Times New Roman"/>
          <w:lang w:val="en-GB"/>
        </w:rPr>
      </w:pPr>
      <w:r>
        <w:rPr>
          <w:rFonts w:ascii="Times New Roman" w:hAnsi="Times New Roman" w:cs="Times New Roman"/>
          <w:lang w:val="en-GB"/>
        </w:rPr>
        <w:t xml:space="preserve">The production warehouse </w:t>
      </w:r>
      <w:r w:rsidR="000828F4">
        <w:rPr>
          <w:rFonts w:ascii="Times New Roman" w:hAnsi="Times New Roman" w:cs="Times New Roman"/>
          <w:lang w:val="en-GB"/>
        </w:rPr>
        <w:t xml:space="preserve">within the Barry facility </w:t>
      </w:r>
      <w:r>
        <w:rPr>
          <w:rFonts w:ascii="Times New Roman" w:hAnsi="Times New Roman" w:cs="Times New Roman"/>
          <w:lang w:val="en-GB"/>
        </w:rPr>
        <w:t xml:space="preserve">houses </w:t>
      </w:r>
      <w:r w:rsidR="00DA305A">
        <w:rPr>
          <w:rFonts w:ascii="Times New Roman" w:hAnsi="Times New Roman" w:cs="Times New Roman"/>
          <w:lang w:val="en-GB"/>
        </w:rPr>
        <w:t>all</w:t>
      </w:r>
      <w:r>
        <w:rPr>
          <w:rFonts w:ascii="Times New Roman" w:hAnsi="Times New Roman" w:cs="Times New Roman"/>
          <w:lang w:val="en-GB"/>
        </w:rPr>
        <w:t xml:space="preserve"> pack</w:t>
      </w:r>
      <w:r w:rsidR="00141A34">
        <w:rPr>
          <w:rFonts w:ascii="Times New Roman" w:hAnsi="Times New Roman" w:cs="Times New Roman"/>
          <w:lang w:val="en-GB"/>
        </w:rPr>
        <w:t xml:space="preserve">aging equipment which come in the guise of </w:t>
      </w:r>
      <w:r w:rsidR="00552019">
        <w:rPr>
          <w:rFonts w:ascii="Times New Roman" w:hAnsi="Times New Roman" w:cs="Times New Roman"/>
          <w:lang w:val="en-GB"/>
        </w:rPr>
        <w:t xml:space="preserve">paper-sack and FIBC </w:t>
      </w:r>
      <w:r w:rsidR="005F770B">
        <w:rPr>
          <w:rFonts w:ascii="Times New Roman" w:hAnsi="Times New Roman" w:cs="Times New Roman"/>
          <w:lang w:val="en-GB"/>
        </w:rPr>
        <w:t>filling</w:t>
      </w:r>
      <w:r w:rsidR="00552019">
        <w:rPr>
          <w:rFonts w:ascii="Times New Roman" w:hAnsi="Times New Roman" w:cs="Times New Roman"/>
          <w:lang w:val="en-GB"/>
        </w:rPr>
        <w:t xml:space="preserve"> machines, </w:t>
      </w:r>
      <w:r w:rsidR="005E6E62">
        <w:rPr>
          <w:rFonts w:ascii="Times New Roman" w:hAnsi="Times New Roman" w:cs="Times New Roman"/>
          <w:lang w:val="en-GB"/>
        </w:rPr>
        <w:t xml:space="preserve">conveyors, </w:t>
      </w:r>
      <w:r w:rsidR="00E11977">
        <w:rPr>
          <w:rFonts w:ascii="Times New Roman" w:hAnsi="Times New Roman" w:cs="Times New Roman"/>
          <w:lang w:val="en-GB"/>
        </w:rPr>
        <w:t>bag shapers</w:t>
      </w:r>
      <w:r w:rsidR="00E152E9">
        <w:rPr>
          <w:rFonts w:ascii="Times New Roman" w:hAnsi="Times New Roman" w:cs="Times New Roman"/>
          <w:lang w:val="en-GB"/>
        </w:rPr>
        <w:t xml:space="preserve"> (flatteners)</w:t>
      </w:r>
      <w:r w:rsidR="00E11977">
        <w:rPr>
          <w:rFonts w:ascii="Times New Roman" w:hAnsi="Times New Roman" w:cs="Times New Roman"/>
          <w:lang w:val="en-GB"/>
        </w:rPr>
        <w:t xml:space="preserve">, </w:t>
      </w:r>
      <w:r w:rsidR="00E152E9">
        <w:rPr>
          <w:rFonts w:ascii="Times New Roman" w:hAnsi="Times New Roman" w:cs="Times New Roman"/>
          <w:lang w:val="en-GB"/>
        </w:rPr>
        <w:t xml:space="preserve">stacking and </w:t>
      </w:r>
      <w:r w:rsidR="00E11977">
        <w:rPr>
          <w:rFonts w:ascii="Times New Roman" w:hAnsi="Times New Roman" w:cs="Times New Roman"/>
          <w:lang w:val="en-GB"/>
        </w:rPr>
        <w:t xml:space="preserve">palletising </w:t>
      </w:r>
      <w:r w:rsidR="00432D05">
        <w:rPr>
          <w:rFonts w:ascii="Times New Roman" w:hAnsi="Times New Roman" w:cs="Times New Roman"/>
          <w:lang w:val="en-GB"/>
        </w:rPr>
        <w:t xml:space="preserve">machinery along with product </w:t>
      </w:r>
      <w:r w:rsidR="00550447">
        <w:rPr>
          <w:rFonts w:ascii="Times New Roman" w:hAnsi="Times New Roman" w:cs="Times New Roman"/>
          <w:lang w:val="en-GB"/>
        </w:rPr>
        <w:t xml:space="preserve">pressing and </w:t>
      </w:r>
      <w:r w:rsidR="00F4525B">
        <w:rPr>
          <w:rFonts w:ascii="Times New Roman" w:hAnsi="Times New Roman" w:cs="Times New Roman"/>
          <w:lang w:val="en-GB"/>
        </w:rPr>
        <w:t>wrapping</w:t>
      </w:r>
      <w:r w:rsidR="0081137C">
        <w:rPr>
          <w:rFonts w:ascii="Times New Roman" w:hAnsi="Times New Roman" w:cs="Times New Roman"/>
          <w:lang w:val="en-GB"/>
        </w:rPr>
        <w:t xml:space="preserve"> equipment. </w:t>
      </w:r>
      <w:r w:rsidR="00DE59BE">
        <w:rPr>
          <w:rFonts w:ascii="Times New Roman" w:hAnsi="Times New Roman" w:cs="Times New Roman"/>
          <w:lang w:val="en-GB"/>
        </w:rPr>
        <w:t xml:space="preserve">A densification unit is also present for </w:t>
      </w:r>
      <w:r w:rsidR="00C95CFC">
        <w:rPr>
          <w:rFonts w:ascii="Times New Roman" w:hAnsi="Times New Roman" w:cs="Times New Roman"/>
          <w:lang w:val="en-GB"/>
        </w:rPr>
        <w:t>treated products.</w:t>
      </w:r>
      <w:r w:rsidR="00AC652C">
        <w:rPr>
          <w:rFonts w:ascii="Times New Roman" w:hAnsi="Times New Roman" w:cs="Times New Roman"/>
          <w:lang w:val="en-GB"/>
        </w:rPr>
        <w:t xml:space="preserve"> Each of the machines in question have </w:t>
      </w:r>
      <w:r w:rsidR="00C57B57">
        <w:rPr>
          <w:rFonts w:ascii="Times New Roman" w:hAnsi="Times New Roman" w:cs="Times New Roman"/>
          <w:lang w:val="en-GB"/>
        </w:rPr>
        <w:t xml:space="preserve">a design rate, instantaneous rate and </w:t>
      </w:r>
      <w:r w:rsidR="005A4C3D">
        <w:rPr>
          <w:rFonts w:ascii="Times New Roman" w:hAnsi="Times New Roman" w:cs="Times New Roman"/>
          <w:lang w:val="en-GB"/>
        </w:rPr>
        <w:t>an availability</w:t>
      </w:r>
      <w:r w:rsidR="00C57B57">
        <w:rPr>
          <w:rFonts w:ascii="Times New Roman" w:hAnsi="Times New Roman" w:cs="Times New Roman"/>
          <w:lang w:val="en-GB"/>
        </w:rPr>
        <w:t xml:space="preserve"> rate</w:t>
      </w:r>
      <w:r w:rsidR="00A80916">
        <w:rPr>
          <w:rFonts w:ascii="Times New Roman" w:hAnsi="Times New Roman" w:cs="Times New Roman"/>
          <w:lang w:val="en-GB"/>
        </w:rPr>
        <w:t xml:space="preserve"> which is used when calculating </w:t>
      </w:r>
      <w:r w:rsidR="00BC746D">
        <w:rPr>
          <w:rFonts w:ascii="Times New Roman" w:hAnsi="Times New Roman" w:cs="Times New Roman"/>
          <w:lang w:val="en-GB"/>
        </w:rPr>
        <w:t>overall equipment effectiveness (OEE)</w:t>
      </w:r>
      <w:r w:rsidR="00C3439C">
        <w:rPr>
          <w:rFonts w:ascii="Times New Roman" w:hAnsi="Times New Roman" w:cs="Times New Roman"/>
          <w:lang w:val="en-GB"/>
        </w:rPr>
        <w:t>,</w:t>
      </w:r>
      <w:r w:rsidR="00C93746">
        <w:rPr>
          <w:rFonts w:ascii="Times New Roman" w:hAnsi="Times New Roman" w:cs="Times New Roman"/>
          <w:lang w:val="en-GB"/>
        </w:rPr>
        <w:t xml:space="preserve"> </w:t>
      </w:r>
      <w:r w:rsidR="00912E84">
        <w:rPr>
          <w:rFonts w:ascii="Times New Roman" w:hAnsi="Times New Roman" w:cs="Times New Roman"/>
          <w:lang w:val="en-GB"/>
        </w:rPr>
        <w:t>as a level of human/machine interaction is required</w:t>
      </w:r>
      <w:r w:rsidR="00FC3E14">
        <w:rPr>
          <w:rFonts w:ascii="Times New Roman" w:hAnsi="Times New Roman" w:cs="Times New Roman"/>
          <w:lang w:val="en-GB"/>
        </w:rPr>
        <w:t xml:space="preserve"> to varying degrees </w:t>
      </w:r>
      <w:r w:rsidR="00C3439C">
        <w:rPr>
          <w:rFonts w:ascii="Times New Roman" w:hAnsi="Times New Roman" w:cs="Times New Roman"/>
          <w:lang w:val="en-GB"/>
        </w:rPr>
        <w:t>t</w:t>
      </w:r>
      <w:r w:rsidR="00C93746">
        <w:rPr>
          <w:rFonts w:ascii="Times New Roman" w:hAnsi="Times New Roman" w:cs="Times New Roman"/>
          <w:lang w:val="en-GB"/>
        </w:rPr>
        <w:t xml:space="preserve">he </w:t>
      </w:r>
      <w:r w:rsidR="00DF62FF">
        <w:rPr>
          <w:rFonts w:ascii="Times New Roman" w:hAnsi="Times New Roman" w:cs="Times New Roman"/>
          <w:lang w:val="en-GB"/>
        </w:rPr>
        <w:t>availability</w:t>
      </w:r>
      <w:r w:rsidR="00C93746">
        <w:rPr>
          <w:rFonts w:ascii="Times New Roman" w:hAnsi="Times New Roman" w:cs="Times New Roman"/>
          <w:lang w:val="en-GB"/>
        </w:rPr>
        <w:t xml:space="preserve"> rate </w:t>
      </w:r>
      <w:r w:rsidR="00D10EEB">
        <w:rPr>
          <w:rFonts w:ascii="Times New Roman" w:hAnsi="Times New Roman" w:cs="Times New Roman"/>
          <w:lang w:val="en-GB"/>
        </w:rPr>
        <w:t xml:space="preserve">used </w:t>
      </w:r>
      <w:r w:rsidR="001A7FC9">
        <w:rPr>
          <w:rFonts w:ascii="Times New Roman" w:hAnsi="Times New Roman" w:cs="Times New Roman"/>
          <w:lang w:val="en-GB"/>
        </w:rPr>
        <w:t xml:space="preserve">in this project </w:t>
      </w:r>
      <w:r w:rsidR="00C93746">
        <w:rPr>
          <w:rFonts w:ascii="Times New Roman" w:hAnsi="Times New Roman" w:cs="Times New Roman"/>
          <w:lang w:val="en-GB"/>
        </w:rPr>
        <w:t xml:space="preserve">is based </w:t>
      </w:r>
      <w:r w:rsidR="00B50D8E">
        <w:rPr>
          <w:rFonts w:ascii="Times New Roman" w:hAnsi="Times New Roman" w:cs="Times New Roman"/>
          <w:lang w:val="en-GB"/>
        </w:rPr>
        <w:t xml:space="preserve">predominantly </w:t>
      </w:r>
      <w:r w:rsidR="00C93746">
        <w:rPr>
          <w:rFonts w:ascii="Times New Roman" w:hAnsi="Times New Roman" w:cs="Times New Roman"/>
          <w:lang w:val="en-GB"/>
        </w:rPr>
        <w:t xml:space="preserve">on 85% </w:t>
      </w:r>
      <w:r w:rsidR="00E1479B">
        <w:rPr>
          <w:rFonts w:ascii="Times New Roman" w:hAnsi="Times New Roman" w:cs="Times New Roman"/>
          <w:lang w:val="en-GB"/>
        </w:rPr>
        <w:t xml:space="preserve">machine </w:t>
      </w:r>
      <w:r w:rsidR="00D10EEB">
        <w:rPr>
          <w:rFonts w:ascii="Times New Roman" w:hAnsi="Times New Roman" w:cs="Times New Roman"/>
          <w:lang w:val="en-GB"/>
        </w:rPr>
        <w:t>uptime</w:t>
      </w:r>
      <w:r w:rsidR="00B50D8E">
        <w:rPr>
          <w:rFonts w:ascii="Times New Roman" w:hAnsi="Times New Roman" w:cs="Times New Roman"/>
          <w:lang w:val="en-GB"/>
        </w:rPr>
        <w:t>, however there are exceptions to this as the treated densification unit has a demonstrated availability of 95%</w:t>
      </w:r>
      <w:r w:rsidR="007D47C5">
        <w:rPr>
          <w:rFonts w:ascii="Times New Roman" w:hAnsi="Times New Roman" w:cs="Times New Roman"/>
          <w:lang w:val="en-GB"/>
        </w:rPr>
        <w:t xml:space="preserve"> due to limited human interaction being required once brought on line</w:t>
      </w:r>
      <w:r w:rsidR="00712286">
        <w:rPr>
          <w:rFonts w:ascii="Times New Roman" w:hAnsi="Times New Roman" w:cs="Times New Roman"/>
          <w:lang w:val="en-GB"/>
        </w:rPr>
        <w:t xml:space="preserve">. </w:t>
      </w:r>
    </w:p>
    <w:p w14:paraId="24D8C4A0" w14:textId="15E9D9F7" w:rsidR="007C4EAF" w:rsidRPr="00CF07B6" w:rsidRDefault="007C4EAF" w:rsidP="00EF5434">
      <w:pPr>
        <w:spacing w:line="360" w:lineRule="auto"/>
        <w:jc w:val="both"/>
        <w:rPr>
          <w:rFonts w:ascii="Times New Roman" w:hAnsi="Times New Roman" w:cs="Times New Roman"/>
          <w:lang w:val="en-GB"/>
        </w:rPr>
      </w:pPr>
      <w:r>
        <w:rPr>
          <w:rFonts w:ascii="Times New Roman" w:hAnsi="Times New Roman" w:cs="Times New Roman"/>
          <w:lang w:val="en-GB"/>
        </w:rPr>
        <w:t xml:space="preserve">The product being packed </w:t>
      </w:r>
      <w:r w:rsidR="00C1032D">
        <w:rPr>
          <w:rFonts w:ascii="Times New Roman" w:hAnsi="Times New Roman" w:cs="Times New Roman"/>
          <w:lang w:val="en-GB"/>
        </w:rPr>
        <w:t xml:space="preserve">(Fumed Metal Oxides) is very fine </w:t>
      </w:r>
      <w:r w:rsidR="0047398B">
        <w:rPr>
          <w:rFonts w:ascii="Times New Roman" w:hAnsi="Times New Roman" w:cs="Times New Roman"/>
          <w:lang w:val="en-GB"/>
        </w:rPr>
        <w:t xml:space="preserve">with </w:t>
      </w:r>
      <w:r w:rsidR="00391373">
        <w:rPr>
          <w:rFonts w:ascii="Times New Roman" w:hAnsi="Times New Roman" w:cs="Times New Roman"/>
          <w:lang w:val="en-GB"/>
        </w:rPr>
        <w:t xml:space="preserve">small </w:t>
      </w:r>
      <w:r w:rsidR="00C1032D">
        <w:rPr>
          <w:rFonts w:ascii="Times New Roman" w:hAnsi="Times New Roman" w:cs="Times New Roman"/>
          <w:lang w:val="en-GB"/>
        </w:rPr>
        <w:t>particle</w:t>
      </w:r>
      <w:r w:rsidR="0047398B">
        <w:rPr>
          <w:rFonts w:ascii="Times New Roman" w:hAnsi="Times New Roman" w:cs="Times New Roman"/>
          <w:lang w:val="en-GB"/>
        </w:rPr>
        <w:t xml:space="preserve"> size</w:t>
      </w:r>
      <w:r w:rsidR="00391373">
        <w:rPr>
          <w:rFonts w:ascii="Times New Roman" w:hAnsi="Times New Roman" w:cs="Times New Roman"/>
          <w:lang w:val="en-GB"/>
        </w:rPr>
        <w:t xml:space="preserve"> which </w:t>
      </w:r>
      <w:r w:rsidR="0009389F">
        <w:rPr>
          <w:rFonts w:ascii="Times New Roman" w:hAnsi="Times New Roman" w:cs="Times New Roman"/>
          <w:lang w:val="en-GB"/>
        </w:rPr>
        <w:t>requires air to convey it from the process area to the storage silo</w:t>
      </w:r>
      <w:r w:rsidR="005E13C9">
        <w:rPr>
          <w:rFonts w:ascii="Times New Roman" w:hAnsi="Times New Roman" w:cs="Times New Roman"/>
          <w:lang w:val="en-GB"/>
        </w:rPr>
        <w:t>’</w:t>
      </w:r>
      <w:r w:rsidR="000E1769">
        <w:rPr>
          <w:rFonts w:ascii="Times New Roman" w:hAnsi="Times New Roman" w:cs="Times New Roman"/>
          <w:lang w:val="en-GB"/>
        </w:rPr>
        <w:t>s</w:t>
      </w:r>
      <w:r w:rsidR="0047398B">
        <w:rPr>
          <w:rFonts w:ascii="Times New Roman" w:hAnsi="Times New Roman" w:cs="Times New Roman"/>
          <w:lang w:val="en-GB"/>
        </w:rPr>
        <w:t>,</w:t>
      </w:r>
      <w:r w:rsidR="007D56B2">
        <w:rPr>
          <w:rFonts w:ascii="Times New Roman" w:hAnsi="Times New Roman" w:cs="Times New Roman"/>
          <w:lang w:val="en-GB"/>
        </w:rPr>
        <w:t xml:space="preserve"> whilst cyclon</w:t>
      </w:r>
      <w:r w:rsidR="0047398B">
        <w:rPr>
          <w:rFonts w:ascii="Times New Roman" w:hAnsi="Times New Roman" w:cs="Times New Roman"/>
          <w:lang w:val="en-GB"/>
        </w:rPr>
        <w:t>ic</w:t>
      </w:r>
      <w:r w:rsidR="007D56B2">
        <w:rPr>
          <w:rFonts w:ascii="Times New Roman" w:hAnsi="Times New Roman" w:cs="Times New Roman"/>
          <w:lang w:val="en-GB"/>
        </w:rPr>
        <w:t xml:space="preserve"> technology is used to separate the solids and conveying air </w:t>
      </w:r>
      <w:r w:rsidR="0047398B">
        <w:rPr>
          <w:rFonts w:ascii="Times New Roman" w:hAnsi="Times New Roman" w:cs="Times New Roman"/>
          <w:lang w:val="en-GB"/>
        </w:rPr>
        <w:t xml:space="preserve">prior to entering the storage silo’s </w:t>
      </w:r>
      <w:r w:rsidR="00FC0CFB">
        <w:rPr>
          <w:rFonts w:ascii="Times New Roman" w:hAnsi="Times New Roman" w:cs="Times New Roman"/>
          <w:lang w:val="en-GB"/>
        </w:rPr>
        <w:t xml:space="preserve">the product </w:t>
      </w:r>
      <w:r w:rsidR="00391373">
        <w:rPr>
          <w:rFonts w:ascii="Times New Roman" w:hAnsi="Times New Roman" w:cs="Times New Roman"/>
          <w:lang w:val="en-GB"/>
        </w:rPr>
        <w:t>has a tendency to</w:t>
      </w:r>
      <w:r w:rsidR="00FC0CFB">
        <w:rPr>
          <w:rFonts w:ascii="Times New Roman" w:hAnsi="Times New Roman" w:cs="Times New Roman"/>
          <w:lang w:val="en-GB"/>
        </w:rPr>
        <w:t xml:space="preserve"> hold air onto </w:t>
      </w:r>
      <w:r w:rsidR="0047398B">
        <w:rPr>
          <w:rFonts w:ascii="Times New Roman" w:hAnsi="Times New Roman" w:cs="Times New Roman"/>
          <w:lang w:val="en-GB"/>
        </w:rPr>
        <w:t>it</w:t>
      </w:r>
      <w:r w:rsidR="005A2BE7">
        <w:rPr>
          <w:rFonts w:ascii="Times New Roman" w:hAnsi="Times New Roman" w:cs="Times New Roman"/>
          <w:lang w:val="en-GB"/>
        </w:rPr>
        <w:t>s’</w:t>
      </w:r>
      <w:r w:rsidR="00FC0CFB">
        <w:rPr>
          <w:rFonts w:ascii="Times New Roman" w:hAnsi="Times New Roman" w:cs="Times New Roman"/>
          <w:lang w:val="en-GB"/>
        </w:rPr>
        <w:t xml:space="preserve"> surface area</w:t>
      </w:r>
      <w:r w:rsidR="0047398B">
        <w:rPr>
          <w:rFonts w:ascii="Times New Roman" w:hAnsi="Times New Roman" w:cs="Times New Roman"/>
          <w:lang w:val="en-GB"/>
        </w:rPr>
        <w:t xml:space="preserve"> which can make it difficult to pack</w:t>
      </w:r>
      <w:r w:rsidR="009E47B2">
        <w:rPr>
          <w:rFonts w:ascii="Times New Roman" w:hAnsi="Times New Roman" w:cs="Times New Roman"/>
          <w:lang w:val="en-GB"/>
        </w:rPr>
        <w:t xml:space="preserve"> and requires removal</w:t>
      </w:r>
      <w:r w:rsidR="00D6174A">
        <w:rPr>
          <w:rFonts w:ascii="Times New Roman" w:hAnsi="Times New Roman" w:cs="Times New Roman"/>
          <w:lang w:val="en-GB"/>
        </w:rPr>
        <w:t xml:space="preserve"> as part of the filling, stacking and wrapping processes</w:t>
      </w:r>
      <w:r w:rsidR="005A2BE7">
        <w:rPr>
          <w:rFonts w:ascii="Times New Roman" w:hAnsi="Times New Roman" w:cs="Times New Roman"/>
          <w:lang w:val="en-GB"/>
        </w:rPr>
        <w:t xml:space="preserve">. </w:t>
      </w:r>
      <w:r w:rsidR="00391373">
        <w:rPr>
          <w:rFonts w:ascii="Times New Roman" w:hAnsi="Times New Roman" w:cs="Times New Roman"/>
          <w:lang w:val="en-GB"/>
        </w:rPr>
        <w:t xml:space="preserve"> </w:t>
      </w:r>
      <w:r w:rsidR="00C1032D">
        <w:rPr>
          <w:rFonts w:ascii="Times New Roman" w:hAnsi="Times New Roman" w:cs="Times New Roman"/>
          <w:lang w:val="en-GB"/>
        </w:rPr>
        <w:t xml:space="preserve"> </w:t>
      </w:r>
    </w:p>
    <w:p w14:paraId="3684154D" w14:textId="09AA7B5B" w:rsidR="004235F0" w:rsidRDefault="00FC6094" w:rsidP="00276831">
      <w:pPr>
        <w:pStyle w:val="Heading3"/>
        <w:spacing w:line="360" w:lineRule="auto"/>
      </w:pPr>
      <w:bookmarkStart w:id="64" w:name="_Toc101693696"/>
      <w:r>
        <w:t>4.</w:t>
      </w:r>
      <w:r w:rsidR="003A2666">
        <w:t>4</w:t>
      </w:r>
      <w:r>
        <w:t>.1 Packing Machine</w:t>
      </w:r>
      <w:r w:rsidR="006D5B49">
        <w:t>ry</w:t>
      </w:r>
      <w:bookmarkEnd w:id="64"/>
    </w:p>
    <w:p w14:paraId="230490CD" w14:textId="7B0C5D3B" w:rsidR="00E7781B" w:rsidRDefault="00605640" w:rsidP="004E454D">
      <w:pPr>
        <w:spacing w:line="360" w:lineRule="auto"/>
        <w:jc w:val="both"/>
        <w:rPr>
          <w:rFonts w:ascii="Times New Roman" w:hAnsi="Times New Roman" w:cs="Times New Roman"/>
          <w:lang w:val="en-GB"/>
        </w:rPr>
      </w:pPr>
      <w:r>
        <w:rPr>
          <w:rFonts w:ascii="Times New Roman" w:hAnsi="Times New Roman" w:cs="Times New Roman"/>
          <w:lang w:val="en-GB"/>
        </w:rPr>
        <w:t xml:space="preserve">The </w:t>
      </w:r>
      <w:r w:rsidR="00C151EF">
        <w:rPr>
          <w:rFonts w:ascii="Times New Roman" w:hAnsi="Times New Roman" w:cs="Times New Roman"/>
          <w:lang w:val="en-GB"/>
        </w:rPr>
        <w:t>product filling</w:t>
      </w:r>
      <w:r>
        <w:rPr>
          <w:rFonts w:ascii="Times New Roman" w:hAnsi="Times New Roman" w:cs="Times New Roman"/>
          <w:lang w:val="en-GB"/>
        </w:rPr>
        <w:t xml:space="preserve"> machinery within the production warehouse</w:t>
      </w:r>
      <w:r w:rsidR="00013AF5">
        <w:rPr>
          <w:rFonts w:ascii="Times New Roman" w:hAnsi="Times New Roman" w:cs="Times New Roman"/>
          <w:lang w:val="en-GB"/>
        </w:rPr>
        <w:t xml:space="preserve"> uses two differing technologies</w:t>
      </w:r>
      <w:r w:rsidR="00EB6029">
        <w:rPr>
          <w:rFonts w:ascii="Times New Roman" w:hAnsi="Times New Roman" w:cs="Times New Roman"/>
          <w:lang w:val="en-GB"/>
        </w:rPr>
        <w:t>.</w:t>
      </w:r>
      <w:r w:rsidR="00B27EA8">
        <w:rPr>
          <w:rFonts w:ascii="Times New Roman" w:hAnsi="Times New Roman" w:cs="Times New Roman"/>
          <w:lang w:val="en-GB"/>
        </w:rPr>
        <w:t xml:space="preserve"> </w:t>
      </w:r>
      <w:r w:rsidR="00EB6029">
        <w:rPr>
          <w:rFonts w:ascii="Times New Roman" w:hAnsi="Times New Roman" w:cs="Times New Roman"/>
          <w:lang w:val="en-GB"/>
        </w:rPr>
        <w:t>T</w:t>
      </w:r>
      <w:r w:rsidR="00013AF5">
        <w:rPr>
          <w:rFonts w:ascii="Times New Roman" w:hAnsi="Times New Roman" w:cs="Times New Roman"/>
          <w:lang w:val="en-GB"/>
        </w:rPr>
        <w:t xml:space="preserve">he 10kg paper-sack machines use </w:t>
      </w:r>
      <w:r w:rsidR="00B27EA8">
        <w:rPr>
          <w:rFonts w:ascii="Times New Roman" w:hAnsi="Times New Roman" w:cs="Times New Roman"/>
          <w:lang w:val="en-GB"/>
        </w:rPr>
        <w:t>vacuum packing technology</w:t>
      </w:r>
      <w:r w:rsidR="007C0C57">
        <w:rPr>
          <w:rFonts w:ascii="Times New Roman" w:hAnsi="Times New Roman" w:cs="Times New Roman"/>
          <w:lang w:val="en-GB"/>
        </w:rPr>
        <w:t xml:space="preserve"> which draws the product</w:t>
      </w:r>
      <w:r w:rsidR="007C4EAF">
        <w:rPr>
          <w:rFonts w:ascii="Times New Roman" w:hAnsi="Times New Roman" w:cs="Times New Roman"/>
          <w:lang w:val="en-GB"/>
        </w:rPr>
        <w:t xml:space="preserve"> using vacuum</w:t>
      </w:r>
      <w:r w:rsidR="007C0C57">
        <w:rPr>
          <w:rFonts w:ascii="Times New Roman" w:hAnsi="Times New Roman" w:cs="Times New Roman"/>
          <w:lang w:val="en-GB"/>
        </w:rPr>
        <w:t xml:space="preserve"> from the storage silo and removes </w:t>
      </w:r>
      <w:r w:rsidR="00DE2A23">
        <w:rPr>
          <w:rFonts w:ascii="Times New Roman" w:hAnsi="Times New Roman" w:cs="Times New Roman"/>
          <w:lang w:val="en-GB"/>
        </w:rPr>
        <w:t>some of the entrained air during the sack filling</w:t>
      </w:r>
      <w:r w:rsidR="004E454D">
        <w:rPr>
          <w:rFonts w:ascii="Times New Roman" w:hAnsi="Times New Roman" w:cs="Times New Roman"/>
          <w:lang w:val="en-GB"/>
        </w:rPr>
        <w:t>,</w:t>
      </w:r>
      <w:r w:rsidR="00EB6029">
        <w:rPr>
          <w:rFonts w:ascii="Times New Roman" w:hAnsi="Times New Roman" w:cs="Times New Roman"/>
          <w:lang w:val="en-GB"/>
        </w:rPr>
        <w:t xml:space="preserve"> these machines are semi</w:t>
      </w:r>
      <w:r w:rsidR="00D339EE">
        <w:rPr>
          <w:rFonts w:ascii="Times New Roman" w:hAnsi="Times New Roman" w:cs="Times New Roman"/>
          <w:lang w:val="en-GB"/>
        </w:rPr>
        <w:t>-</w:t>
      </w:r>
      <w:r w:rsidR="00EB6029">
        <w:rPr>
          <w:rFonts w:ascii="Times New Roman" w:hAnsi="Times New Roman" w:cs="Times New Roman"/>
          <w:lang w:val="en-GB"/>
        </w:rPr>
        <w:t xml:space="preserve">automated </w:t>
      </w:r>
      <w:r w:rsidR="00D339EE">
        <w:rPr>
          <w:rFonts w:ascii="Times New Roman" w:hAnsi="Times New Roman" w:cs="Times New Roman"/>
          <w:lang w:val="en-GB"/>
        </w:rPr>
        <w:t>with the area technician having to place each empty paper-sack onto the fill nozzle</w:t>
      </w:r>
      <w:r w:rsidR="008720F8">
        <w:rPr>
          <w:rFonts w:ascii="Times New Roman" w:hAnsi="Times New Roman" w:cs="Times New Roman"/>
          <w:lang w:val="en-GB"/>
        </w:rPr>
        <w:t xml:space="preserve"> and remove it manually with the fill cycle being automated based on pre-set timers</w:t>
      </w:r>
      <w:r w:rsidR="009C463E">
        <w:rPr>
          <w:rFonts w:ascii="Times New Roman" w:hAnsi="Times New Roman" w:cs="Times New Roman"/>
          <w:lang w:val="en-GB"/>
        </w:rPr>
        <w:t>.</w:t>
      </w:r>
      <w:r w:rsidR="004E454D">
        <w:rPr>
          <w:rFonts w:ascii="Times New Roman" w:hAnsi="Times New Roman" w:cs="Times New Roman"/>
          <w:lang w:val="en-GB"/>
        </w:rPr>
        <w:t xml:space="preserve"> </w:t>
      </w:r>
      <w:r w:rsidR="009C463E">
        <w:rPr>
          <w:rFonts w:ascii="Times New Roman" w:hAnsi="Times New Roman" w:cs="Times New Roman"/>
          <w:lang w:val="en-GB"/>
        </w:rPr>
        <w:t>P</w:t>
      </w:r>
      <w:r w:rsidR="004E454D">
        <w:rPr>
          <w:rFonts w:ascii="Times New Roman" w:hAnsi="Times New Roman" w:cs="Times New Roman"/>
          <w:lang w:val="en-GB"/>
        </w:rPr>
        <w:t xml:space="preserve">ump packing technology is </w:t>
      </w:r>
      <w:r w:rsidR="0043735D">
        <w:rPr>
          <w:rFonts w:ascii="Times New Roman" w:hAnsi="Times New Roman" w:cs="Times New Roman"/>
          <w:lang w:val="en-GB"/>
        </w:rPr>
        <w:t xml:space="preserve">utilised </w:t>
      </w:r>
      <w:r w:rsidR="004E454D">
        <w:rPr>
          <w:rFonts w:ascii="Times New Roman" w:hAnsi="Times New Roman" w:cs="Times New Roman"/>
          <w:lang w:val="en-GB"/>
        </w:rPr>
        <w:t xml:space="preserve">for </w:t>
      </w:r>
      <w:r w:rsidR="00454C3F">
        <w:rPr>
          <w:rFonts w:ascii="Times New Roman" w:hAnsi="Times New Roman" w:cs="Times New Roman"/>
          <w:lang w:val="en-GB"/>
        </w:rPr>
        <w:t>the FIBC machines</w:t>
      </w:r>
      <w:r w:rsidR="00E61964">
        <w:rPr>
          <w:rFonts w:ascii="Times New Roman" w:hAnsi="Times New Roman" w:cs="Times New Roman"/>
          <w:lang w:val="en-GB"/>
        </w:rPr>
        <w:t xml:space="preserve"> which again adds further air to effectively convey the products over relatively long distances</w:t>
      </w:r>
      <w:r w:rsidR="006B41E6">
        <w:rPr>
          <w:rFonts w:ascii="Times New Roman" w:hAnsi="Times New Roman" w:cs="Times New Roman"/>
          <w:lang w:val="en-GB"/>
        </w:rPr>
        <w:t xml:space="preserve"> from the silo bases to the filling machines</w:t>
      </w:r>
      <w:r w:rsidR="009C463E">
        <w:rPr>
          <w:rFonts w:ascii="Times New Roman" w:hAnsi="Times New Roman" w:cs="Times New Roman"/>
          <w:lang w:val="en-GB"/>
        </w:rPr>
        <w:t xml:space="preserve">, again these machines are semi-automated </w:t>
      </w:r>
      <w:r w:rsidR="006B1645">
        <w:rPr>
          <w:rFonts w:ascii="Times New Roman" w:hAnsi="Times New Roman" w:cs="Times New Roman"/>
          <w:lang w:val="en-GB"/>
        </w:rPr>
        <w:t xml:space="preserve">in a similar fashion to the paper-sack filling machines but operate on FIBC pressure and weight </w:t>
      </w:r>
      <w:r w:rsidR="00CF51C8">
        <w:rPr>
          <w:rFonts w:ascii="Times New Roman" w:hAnsi="Times New Roman" w:cs="Times New Roman"/>
          <w:lang w:val="en-GB"/>
        </w:rPr>
        <w:t>as opposed to fill time.</w:t>
      </w:r>
      <w:r w:rsidR="006B41E6">
        <w:rPr>
          <w:rFonts w:ascii="Times New Roman" w:hAnsi="Times New Roman" w:cs="Times New Roman"/>
          <w:lang w:val="en-GB"/>
        </w:rPr>
        <w:t xml:space="preserve"> </w:t>
      </w:r>
    </w:p>
    <w:p w14:paraId="70F24127" w14:textId="77777777" w:rsidR="00551E2B" w:rsidRDefault="00E7781B" w:rsidP="004E454D">
      <w:pPr>
        <w:spacing w:line="360" w:lineRule="auto"/>
        <w:jc w:val="both"/>
        <w:rPr>
          <w:rFonts w:ascii="Times New Roman" w:hAnsi="Times New Roman" w:cs="Times New Roman"/>
          <w:lang w:val="en-GB"/>
        </w:rPr>
      </w:pPr>
      <w:r>
        <w:rPr>
          <w:rFonts w:ascii="Times New Roman" w:hAnsi="Times New Roman" w:cs="Times New Roman"/>
          <w:lang w:val="en-GB"/>
        </w:rPr>
        <w:t>Once the paper</w:t>
      </w:r>
      <w:r w:rsidR="005A1375">
        <w:rPr>
          <w:rFonts w:ascii="Times New Roman" w:hAnsi="Times New Roman" w:cs="Times New Roman"/>
          <w:lang w:val="en-GB"/>
        </w:rPr>
        <w:t xml:space="preserve">-sacks are filled they are manually placed onto a </w:t>
      </w:r>
      <w:r w:rsidR="0017486A">
        <w:rPr>
          <w:rFonts w:ascii="Times New Roman" w:hAnsi="Times New Roman" w:cs="Times New Roman"/>
          <w:lang w:val="en-GB"/>
        </w:rPr>
        <w:t xml:space="preserve">belt conveyor where they are then passed through product discrimination technology prior to entering the bag flattening (shaping) section </w:t>
      </w:r>
      <w:r w:rsidR="00D773A7">
        <w:rPr>
          <w:rFonts w:ascii="Times New Roman" w:hAnsi="Times New Roman" w:cs="Times New Roman"/>
          <w:lang w:val="en-GB"/>
        </w:rPr>
        <w:t>of the line, once flattening is complete the paper-sacks pass over a</w:t>
      </w:r>
      <w:r w:rsidR="008E4C7F">
        <w:rPr>
          <w:rFonts w:ascii="Times New Roman" w:hAnsi="Times New Roman" w:cs="Times New Roman"/>
          <w:lang w:val="en-GB"/>
        </w:rPr>
        <w:t xml:space="preserve">n in-line checkweigher to check that the correct weight (within tolerances) has been achieved prior to then being </w:t>
      </w:r>
      <w:r w:rsidR="00004AAD">
        <w:rPr>
          <w:rFonts w:ascii="Times New Roman" w:hAnsi="Times New Roman" w:cs="Times New Roman"/>
          <w:lang w:val="en-GB"/>
        </w:rPr>
        <w:t xml:space="preserve">lifted by a robot and stacked onto a wooden pallet, each pallet is stacked with </w:t>
      </w:r>
      <w:r w:rsidR="00997E24">
        <w:rPr>
          <w:rFonts w:ascii="Times New Roman" w:hAnsi="Times New Roman" w:cs="Times New Roman"/>
          <w:lang w:val="en-GB"/>
        </w:rPr>
        <w:t>eighteen</w:t>
      </w:r>
      <w:r w:rsidR="00004AAD">
        <w:rPr>
          <w:rFonts w:ascii="Times New Roman" w:hAnsi="Times New Roman" w:cs="Times New Roman"/>
          <w:lang w:val="en-GB"/>
        </w:rPr>
        <w:t xml:space="preserve"> paper-sacks</w:t>
      </w:r>
      <w:r w:rsidR="00997E24">
        <w:rPr>
          <w:rFonts w:ascii="Times New Roman" w:hAnsi="Times New Roman" w:cs="Times New Roman"/>
          <w:lang w:val="en-GB"/>
        </w:rPr>
        <w:t xml:space="preserve">. The full pallet is then transferred </w:t>
      </w:r>
      <w:r w:rsidR="005C6C96">
        <w:rPr>
          <w:rFonts w:ascii="Times New Roman" w:hAnsi="Times New Roman" w:cs="Times New Roman"/>
          <w:lang w:val="en-GB"/>
        </w:rPr>
        <w:t xml:space="preserve">via roller conveyors to the product pressing and wrapping line, the press </w:t>
      </w:r>
      <w:r w:rsidR="00B931BF">
        <w:rPr>
          <w:rFonts w:ascii="Times New Roman" w:hAnsi="Times New Roman" w:cs="Times New Roman"/>
          <w:lang w:val="en-GB"/>
        </w:rPr>
        <w:t xml:space="preserve">is used to remove further excess air entrained in the product </w:t>
      </w:r>
      <w:r w:rsidR="007275B6">
        <w:rPr>
          <w:rFonts w:ascii="Times New Roman" w:hAnsi="Times New Roman" w:cs="Times New Roman"/>
          <w:lang w:val="en-GB"/>
        </w:rPr>
        <w:t>and reduce the SKU height to an acceptable level for o</w:t>
      </w:r>
      <w:r w:rsidR="007A0525">
        <w:rPr>
          <w:rFonts w:ascii="Times New Roman" w:hAnsi="Times New Roman" w:cs="Times New Roman"/>
          <w:lang w:val="en-GB"/>
        </w:rPr>
        <w:t xml:space="preserve">nward storage and shipment with the shrink wrapping being used to </w:t>
      </w:r>
      <w:r w:rsidR="00894BB5">
        <w:rPr>
          <w:rFonts w:ascii="Times New Roman" w:hAnsi="Times New Roman" w:cs="Times New Roman"/>
          <w:lang w:val="en-GB"/>
        </w:rPr>
        <w:t>maintain the achieved height</w:t>
      </w:r>
      <w:r w:rsidR="00402C3D">
        <w:rPr>
          <w:rFonts w:ascii="Times New Roman" w:hAnsi="Times New Roman" w:cs="Times New Roman"/>
          <w:lang w:val="en-GB"/>
        </w:rPr>
        <w:t xml:space="preserve">, ensuring stability of the SKU </w:t>
      </w:r>
      <w:r w:rsidR="00A40CC5">
        <w:rPr>
          <w:rFonts w:ascii="Times New Roman" w:hAnsi="Times New Roman" w:cs="Times New Roman"/>
          <w:lang w:val="en-GB"/>
        </w:rPr>
        <w:t xml:space="preserve">for transportation </w:t>
      </w:r>
      <w:r w:rsidR="00402C3D">
        <w:rPr>
          <w:rFonts w:ascii="Times New Roman" w:hAnsi="Times New Roman" w:cs="Times New Roman"/>
          <w:lang w:val="en-GB"/>
        </w:rPr>
        <w:t>along with</w:t>
      </w:r>
      <w:r w:rsidR="00894BB5">
        <w:rPr>
          <w:rFonts w:ascii="Times New Roman" w:hAnsi="Times New Roman" w:cs="Times New Roman"/>
          <w:lang w:val="en-GB"/>
        </w:rPr>
        <w:t xml:space="preserve"> form</w:t>
      </w:r>
      <w:r w:rsidR="00A40CC5">
        <w:rPr>
          <w:rFonts w:ascii="Times New Roman" w:hAnsi="Times New Roman" w:cs="Times New Roman"/>
          <w:lang w:val="en-GB"/>
        </w:rPr>
        <w:t>ing</w:t>
      </w:r>
      <w:r w:rsidR="00894BB5">
        <w:rPr>
          <w:rFonts w:ascii="Times New Roman" w:hAnsi="Times New Roman" w:cs="Times New Roman"/>
          <w:lang w:val="en-GB"/>
        </w:rPr>
        <w:t xml:space="preserve"> a moisture barrier</w:t>
      </w:r>
      <w:r w:rsidR="00551E2B">
        <w:rPr>
          <w:rFonts w:ascii="Times New Roman" w:hAnsi="Times New Roman" w:cs="Times New Roman"/>
          <w:lang w:val="en-GB"/>
        </w:rPr>
        <w:t>.</w:t>
      </w:r>
    </w:p>
    <w:p w14:paraId="4A51685C" w14:textId="6AFD33A6" w:rsidR="00753244" w:rsidRDefault="005D216F" w:rsidP="004E454D">
      <w:pPr>
        <w:spacing w:line="360" w:lineRule="auto"/>
        <w:jc w:val="both"/>
        <w:rPr>
          <w:rFonts w:ascii="Times New Roman" w:hAnsi="Times New Roman" w:cs="Times New Roman"/>
          <w:lang w:val="en-GB"/>
        </w:rPr>
      </w:pPr>
      <w:r>
        <w:rPr>
          <w:rFonts w:ascii="Times New Roman" w:hAnsi="Times New Roman" w:cs="Times New Roman"/>
          <w:lang w:val="en-GB"/>
        </w:rPr>
        <w:lastRenderedPageBreak/>
        <w:t>T</w:t>
      </w:r>
      <w:r w:rsidR="00E37F05">
        <w:rPr>
          <w:rFonts w:ascii="Times New Roman" w:hAnsi="Times New Roman" w:cs="Times New Roman"/>
          <w:lang w:val="en-GB"/>
        </w:rPr>
        <w:t>he FIBC’s are filled</w:t>
      </w:r>
      <w:r>
        <w:rPr>
          <w:rFonts w:ascii="Times New Roman" w:hAnsi="Times New Roman" w:cs="Times New Roman"/>
          <w:lang w:val="en-GB"/>
        </w:rPr>
        <w:t xml:space="preserve"> using an automated sequence </w:t>
      </w:r>
      <w:r w:rsidR="0021185F">
        <w:rPr>
          <w:rFonts w:ascii="Times New Roman" w:hAnsi="Times New Roman" w:cs="Times New Roman"/>
          <w:lang w:val="en-GB"/>
        </w:rPr>
        <w:t xml:space="preserve">which presses the FIBC at set pressure intervals to remove the excess entrained air </w:t>
      </w:r>
      <w:r w:rsidR="00473C0F">
        <w:rPr>
          <w:rFonts w:ascii="Times New Roman" w:hAnsi="Times New Roman" w:cs="Times New Roman"/>
          <w:lang w:val="en-GB"/>
        </w:rPr>
        <w:t>to aid with achieving the desired fill weight. Once the FIBC fill is complete it is</w:t>
      </w:r>
      <w:r w:rsidR="00EE2301">
        <w:rPr>
          <w:rFonts w:ascii="Times New Roman" w:hAnsi="Times New Roman" w:cs="Times New Roman"/>
          <w:lang w:val="en-GB"/>
        </w:rPr>
        <w:t xml:space="preserve"> moved via roller conveyors to an in</w:t>
      </w:r>
      <w:r w:rsidR="004161B3">
        <w:rPr>
          <w:rFonts w:ascii="Times New Roman" w:hAnsi="Times New Roman" w:cs="Times New Roman"/>
          <w:lang w:val="en-GB"/>
        </w:rPr>
        <w:t xml:space="preserve">-line </w:t>
      </w:r>
      <w:r w:rsidR="00EE2301">
        <w:rPr>
          <w:rFonts w:ascii="Times New Roman" w:hAnsi="Times New Roman" w:cs="Times New Roman"/>
          <w:lang w:val="en-GB"/>
        </w:rPr>
        <w:t>check weigher</w:t>
      </w:r>
      <w:r w:rsidR="00E37F05">
        <w:rPr>
          <w:rFonts w:ascii="Times New Roman" w:hAnsi="Times New Roman" w:cs="Times New Roman"/>
          <w:lang w:val="en-GB"/>
        </w:rPr>
        <w:t xml:space="preserve"> </w:t>
      </w:r>
      <w:r w:rsidR="004161B3">
        <w:rPr>
          <w:rFonts w:ascii="Times New Roman" w:hAnsi="Times New Roman" w:cs="Times New Roman"/>
          <w:lang w:val="en-GB"/>
        </w:rPr>
        <w:t>to check that the correct weight has been achieved</w:t>
      </w:r>
      <w:r w:rsidR="004E0D54">
        <w:rPr>
          <w:rFonts w:ascii="Times New Roman" w:hAnsi="Times New Roman" w:cs="Times New Roman"/>
          <w:lang w:val="en-GB"/>
        </w:rPr>
        <w:t xml:space="preserve"> and then further transferred by roller conveyors to the end of the </w:t>
      </w:r>
      <w:r w:rsidR="00B94A94">
        <w:rPr>
          <w:rFonts w:ascii="Times New Roman" w:hAnsi="Times New Roman" w:cs="Times New Roman"/>
          <w:lang w:val="en-GB"/>
        </w:rPr>
        <w:t>line, at this stage the area technician then utilises a Forklift Truck (FLT)</w:t>
      </w:r>
      <w:r w:rsidR="001F4470">
        <w:rPr>
          <w:rFonts w:ascii="Times New Roman" w:hAnsi="Times New Roman" w:cs="Times New Roman"/>
          <w:lang w:val="en-GB"/>
        </w:rPr>
        <w:t xml:space="preserve"> to move the FIBC to the floor</w:t>
      </w:r>
      <w:r w:rsidR="00C749CA">
        <w:rPr>
          <w:rFonts w:ascii="Times New Roman" w:hAnsi="Times New Roman" w:cs="Times New Roman"/>
          <w:lang w:val="en-GB"/>
        </w:rPr>
        <w:t xml:space="preserve">, move it through ninety degrees before then placing it onto an in-feed roller conveyor to the </w:t>
      </w:r>
      <w:r w:rsidR="0048756D">
        <w:rPr>
          <w:rFonts w:ascii="Times New Roman" w:hAnsi="Times New Roman" w:cs="Times New Roman"/>
          <w:lang w:val="en-GB"/>
        </w:rPr>
        <w:t xml:space="preserve">shrink wrapping machine. It is important to note that the filled FIBC’s are not further pressed </w:t>
      </w:r>
      <w:r w:rsidR="00065070">
        <w:rPr>
          <w:rFonts w:ascii="Times New Roman" w:hAnsi="Times New Roman" w:cs="Times New Roman"/>
          <w:lang w:val="en-GB"/>
        </w:rPr>
        <w:t xml:space="preserve">but just shrink wrapped </w:t>
      </w:r>
      <w:r w:rsidR="00DF7989">
        <w:rPr>
          <w:rFonts w:ascii="Times New Roman" w:hAnsi="Times New Roman" w:cs="Times New Roman"/>
          <w:lang w:val="en-GB"/>
        </w:rPr>
        <w:t>to give the SKU stability and form the required moisture barrier.</w:t>
      </w:r>
      <w:r w:rsidR="00C749CA">
        <w:rPr>
          <w:rFonts w:ascii="Times New Roman" w:hAnsi="Times New Roman" w:cs="Times New Roman"/>
          <w:lang w:val="en-GB"/>
        </w:rPr>
        <w:t xml:space="preserve"> </w:t>
      </w:r>
      <w:r w:rsidR="00B94A94">
        <w:rPr>
          <w:rFonts w:ascii="Times New Roman" w:hAnsi="Times New Roman" w:cs="Times New Roman"/>
          <w:lang w:val="en-GB"/>
        </w:rPr>
        <w:t xml:space="preserve"> </w:t>
      </w:r>
      <w:r w:rsidR="00B931BF">
        <w:rPr>
          <w:rFonts w:ascii="Times New Roman" w:hAnsi="Times New Roman" w:cs="Times New Roman"/>
          <w:lang w:val="en-GB"/>
        </w:rPr>
        <w:t xml:space="preserve"> </w:t>
      </w:r>
    </w:p>
    <w:p w14:paraId="0EB36783" w14:textId="46ACD217" w:rsidR="00725739" w:rsidRDefault="00725739" w:rsidP="004E454D">
      <w:pPr>
        <w:spacing w:line="360" w:lineRule="auto"/>
        <w:jc w:val="both"/>
        <w:rPr>
          <w:rFonts w:ascii="Times New Roman" w:hAnsi="Times New Roman" w:cs="Times New Roman"/>
          <w:lang w:val="en-GB"/>
        </w:rPr>
      </w:pPr>
      <w:r>
        <w:rPr>
          <w:rFonts w:ascii="Times New Roman" w:hAnsi="Times New Roman" w:cs="Times New Roman"/>
          <w:lang w:val="en-GB"/>
        </w:rPr>
        <w:t xml:space="preserve">The </w:t>
      </w:r>
      <w:r w:rsidR="009166E6">
        <w:rPr>
          <w:rFonts w:ascii="Times New Roman" w:hAnsi="Times New Roman" w:cs="Times New Roman"/>
          <w:lang w:val="en-GB"/>
        </w:rPr>
        <w:t>Flattening &amp; Palletising and Shrink</w:t>
      </w:r>
      <w:r w:rsidR="00CF51C8">
        <w:rPr>
          <w:rFonts w:ascii="Times New Roman" w:hAnsi="Times New Roman" w:cs="Times New Roman"/>
          <w:lang w:val="en-GB"/>
        </w:rPr>
        <w:t>-</w:t>
      </w:r>
      <w:r w:rsidR="009166E6">
        <w:rPr>
          <w:rFonts w:ascii="Times New Roman" w:hAnsi="Times New Roman" w:cs="Times New Roman"/>
          <w:lang w:val="en-GB"/>
        </w:rPr>
        <w:t xml:space="preserve">Wrapping sections of the packing line are </w:t>
      </w:r>
      <w:r w:rsidR="00EB6029">
        <w:rPr>
          <w:rFonts w:ascii="Times New Roman" w:hAnsi="Times New Roman" w:cs="Times New Roman"/>
          <w:lang w:val="en-GB"/>
        </w:rPr>
        <w:t>fully automated</w:t>
      </w:r>
      <w:r w:rsidR="00CF51C8">
        <w:rPr>
          <w:rFonts w:ascii="Times New Roman" w:hAnsi="Times New Roman" w:cs="Times New Roman"/>
          <w:lang w:val="en-GB"/>
        </w:rPr>
        <w:t xml:space="preserve"> and controlled </w:t>
      </w:r>
      <w:r w:rsidR="00BE176D">
        <w:rPr>
          <w:rFonts w:ascii="Times New Roman" w:hAnsi="Times New Roman" w:cs="Times New Roman"/>
          <w:lang w:val="en-GB"/>
        </w:rPr>
        <w:t xml:space="preserve">via </w:t>
      </w:r>
      <w:r w:rsidR="00BE176D" w:rsidRPr="00BE176D">
        <w:rPr>
          <w:rFonts w:ascii="Times New Roman" w:hAnsi="Times New Roman" w:cs="Times New Roman"/>
          <w:i/>
          <w:iCs/>
          <w:lang w:val="en-GB"/>
        </w:rPr>
        <w:t xml:space="preserve">‘Programmable Logic Controllers’ </w:t>
      </w:r>
      <w:r w:rsidR="00BE176D" w:rsidRPr="00BE176D">
        <w:rPr>
          <w:rFonts w:ascii="Times New Roman" w:hAnsi="Times New Roman" w:cs="Times New Roman"/>
          <w:lang w:val="en-GB"/>
        </w:rPr>
        <w:t>(PLC’s)</w:t>
      </w:r>
      <w:r w:rsidR="007A6AE3">
        <w:rPr>
          <w:rFonts w:ascii="Times New Roman" w:hAnsi="Times New Roman" w:cs="Times New Roman"/>
          <w:lang w:val="en-GB"/>
        </w:rPr>
        <w:t>.</w:t>
      </w:r>
    </w:p>
    <w:p w14:paraId="7E9B6086" w14:textId="71CB273C" w:rsidR="000C0B50" w:rsidRDefault="0095715D" w:rsidP="007A6AE3">
      <w:pPr>
        <w:spacing w:line="360" w:lineRule="auto"/>
        <w:jc w:val="both"/>
        <w:rPr>
          <w:rFonts w:ascii="Times New Roman" w:hAnsi="Times New Roman" w:cs="Times New Roman"/>
          <w:lang w:val="en-GB"/>
        </w:rPr>
      </w:pPr>
      <w:r>
        <w:rPr>
          <w:rFonts w:ascii="Times New Roman" w:hAnsi="Times New Roman" w:cs="Times New Roman"/>
          <w:lang w:val="en-GB"/>
        </w:rPr>
        <w:t xml:space="preserve">The treated densification unit </w:t>
      </w:r>
      <w:r w:rsidR="00A8747F">
        <w:rPr>
          <w:rFonts w:ascii="Times New Roman" w:hAnsi="Times New Roman" w:cs="Times New Roman"/>
          <w:lang w:val="en-GB"/>
        </w:rPr>
        <w:t xml:space="preserve">again is a process for removing excess entrained air </w:t>
      </w:r>
      <w:r w:rsidR="004D031B">
        <w:rPr>
          <w:rFonts w:ascii="Times New Roman" w:hAnsi="Times New Roman" w:cs="Times New Roman"/>
          <w:lang w:val="en-GB"/>
        </w:rPr>
        <w:t xml:space="preserve">by passing the product through </w:t>
      </w:r>
      <w:r w:rsidR="0012618C">
        <w:rPr>
          <w:rFonts w:ascii="Times New Roman" w:hAnsi="Times New Roman" w:cs="Times New Roman"/>
          <w:lang w:val="en-GB"/>
        </w:rPr>
        <w:t xml:space="preserve">two drums with one being a filter drum connected to a vacuum </w:t>
      </w:r>
      <w:r w:rsidR="002D4DA6">
        <w:rPr>
          <w:rFonts w:ascii="Times New Roman" w:hAnsi="Times New Roman" w:cs="Times New Roman"/>
          <w:lang w:val="en-GB"/>
        </w:rPr>
        <w:t>system and the other being a pressure drum for applying additional pressure to remove the entrained</w:t>
      </w:r>
      <w:r w:rsidR="008B653B">
        <w:rPr>
          <w:rFonts w:ascii="Times New Roman" w:hAnsi="Times New Roman" w:cs="Times New Roman"/>
          <w:lang w:val="en-GB"/>
        </w:rPr>
        <w:t xml:space="preserve"> air</w:t>
      </w:r>
      <w:r w:rsidR="002D4DA6">
        <w:rPr>
          <w:rFonts w:ascii="Times New Roman" w:hAnsi="Times New Roman" w:cs="Times New Roman"/>
          <w:lang w:val="en-GB"/>
        </w:rPr>
        <w:t xml:space="preserve"> more efficiently</w:t>
      </w:r>
      <w:r w:rsidR="00814D81">
        <w:rPr>
          <w:rFonts w:ascii="Times New Roman" w:hAnsi="Times New Roman" w:cs="Times New Roman"/>
          <w:lang w:val="en-GB"/>
        </w:rPr>
        <w:t xml:space="preserve">. The densification process can cause clumping of the product but is seen as an effective way to gain </w:t>
      </w:r>
      <w:r w:rsidR="00DF1CFE">
        <w:rPr>
          <w:rFonts w:ascii="Times New Roman" w:hAnsi="Times New Roman" w:cs="Times New Roman"/>
          <w:lang w:val="en-GB"/>
        </w:rPr>
        <w:t>quicker incorporation times in the end user’s processes whilst also enhancing the pay load</w:t>
      </w:r>
      <w:r w:rsidR="00C5441F">
        <w:rPr>
          <w:rFonts w:ascii="Times New Roman" w:hAnsi="Times New Roman" w:cs="Times New Roman"/>
          <w:lang w:val="en-GB"/>
        </w:rPr>
        <w:t>.</w:t>
      </w:r>
    </w:p>
    <w:p w14:paraId="19AD2DB9" w14:textId="5151586E" w:rsidR="001405C4" w:rsidRPr="007A6AE3" w:rsidRDefault="00453C5F" w:rsidP="007A6AE3">
      <w:pPr>
        <w:spacing w:line="360" w:lineRule="auto"/>
        <w:jc w:val="both"/>
        <w:rPr>
          <w:rFonts w:ascii="Times New Roman" w:hAnsi="Times New Roman" w:cs="Times New Roman"/>
          <w:lang w:val="en-GB"/>
        </w:rPr>
      </w:pPr>
      <w:r>
        <w:rPr>
          <w:rFonts w:ascii="Times New Roman" w:hAnsi="Times New Roman" w:cs="Times New Roman"/>
          <w:lang w:val="en-GB"/>
        </w:rPr>
        <w:t xml:space="preserve">Figure </w:t>
      </w:r>
      <w:r w:rsidR="00655AE3">
        <w:rPr>
          <w:rFonts w:ascii="Times New Roman" w:hAnsi="Times New Roman" w:cs="Times New Roman"/>
          <w:lang w:val="en-GB"/>
        </w:rPr>
        <w:t>3</w:t>
      </w:r>
      <w:r w:rsidR="00572554">
        <w:rPr>
          <w:rFonts w:ascii="Times New Roman" w:hAnsi="Times New Roman" w:cs="Times New Roman"/>
          <w:lang w:val="en-GB"/>
        </w:rPr>
        <w:t>6</w:t>
      </w:r>
      <w:r>
        <w:rPr>
          <w:rFonts w:ascii="Times New Roman" w:hAnsi="Times New Roman" w:cs="Times New Roman"/>
          <w:lang w:val="en-GB"/>
        </w:rPr>
        <w:t xml:space="preserve"> </w:t>
      </w:r>
      <w:r w:rsidR="00FD20AE">
        <w:rPr>
          <w:rFonts w:ascii="Times New Roman" w:hAnsi="Times New Roman" w:cs="Times New Roman"/>
          <w:lang w:val="en-GB"/>
        </w:rPr>
        <w:t xml:space="preserve">highlights in an overview each </w:t>
      </w:r>
      <w:r w:rsidR="00C478DD">
        <w:rPr>
          <w:rFonts w:ascii="Times New Roman" w:hAnsi="Times New Roman" w:cs="Times New Roman"/>
          <w:lang w:val="en-GB"/>
        </w:rPr>
        <w:t xml:space="preserve">element of the packing machinery and how they </w:t>
      </w:r>
      <w:r w:rsidR="00AA442F">
        <w:rPr>
          <w:rFonts w:ascii="Times New Roman" w:hAnsi="Times New Roman" w:cs="Times New Roman"/>
          <w:lang w:val="en-GB"/>
        </w:rPr>
        <w:t>interact</w:t>
      </w:r>
      <w:r w:rsidR="00C478DD">
        <w:rPr>
          <w:rFonts w:ascii="Times New Roman" w:hAnsi="Times New Roman" w:cs="Times New Roman"/>
          <w:lang w:val="en-GB"/>
        </w:rPr>
        <w:t xml:space="preserve"> whilst additionally showing the </w:t>
      </w:r>
      <w:r w:rsidR="00565BF1">
        <w:rPr>
          <w:rFonts w:ascii="Times New Roman" w:hAnsi="Times New Roman" w:cs="Times New Roman"/>
          <w:lang w:val="en-GB"/>
        </w:rPr>
        <w:t>packing machine rates V’s the packing line rates</w:t>
      </w:r>
      <w:r w:rsidR="00F746CC">
        <w:rPr>
          <w:rFonts w:ascii="Times New Roman" w:hAnsi="Times New Roman" w:cs="Times New Roman"/>
          <w:lang w:val="en-GB"/>
        </w:rPr>
        <w:t xml:space="preserve"> along with showing the maximum unit rates which feed into the production warehouse</w:t>
      </w:r>
      <w:r w:rsidR="001615C4">
        <w:rPr>
          <w:rFonts w:ascii="Times New Roman" w:hAnsi="Times New Roman" w:cs="Times New Roman"/>
          <w:lang w:val="en-GB"/>
        </w:rPr>
        <w:t>, however what is not considered is product packed on the PAC21 FIBC machine via the treated densification unit as both are standalone units.</w:t>
      </w:r>
    </w:p>
    <w:p w14:paraId="39EAF813" w14:textId="1F485E56" w:rsidR="00276831" w:rsidRDefault="006D75D6" w:rsidP="00A446E2">
      <w:pPr>
        <w:jc w:val="center"/>
        <w:rPr>
          <w:lang w:val="en-GB"/>
        </w:rPr>
      </w:pPr>
      <w:r w:rsidRPr="006D75D6">
        <w:rPr>
          <w:noProof/>
          <w:lang w:val="en-GB"/>
        </w:rPr>
        <w:drawing>
          <wp:inline distT="0" distB="0" distL="0" distR="0" wp14:anchorId="22528AF7" wp14:editId="6F79D495">
            <wp:extent cx="5943600" cy="2911449"/>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950246" cy="2914705"/>
                    </a:xfrm>
                    <a:prstGeom prst="rect">
                      <a:avLst/>
                    </a:prstGeom>
                  </pic:spPr>
                </pic:pic>
              </a:graphicData>
            </a:graphic>
          </wp:inline>
        </w:drawing>
      </w:r>
    </w:p>
    <w:p w14:paraId="5862FDB8" w14:textId="2B554987" w:rsidR="005C1707" w:rsidRDefault="00F45896" w:rsidP="00AA041E">
      <w:pPr>
        <w:jc w:val="right"/>
        <w:rPr>
          <w:rFonts w:ascii="Times New Roman" w:hAnsi="Times New Roman" w:cs="Times New Roman"/>
          <w:lang w:val="en-GB"/>
        </w:rPr>
      </w:pPr>
      <w:r w:rsidRPr="005C1707">
        <w:rPr>
          <w:rFonts w:ascii="Times New Roman" w:hAnsi="Times New Roman" w:cs="Times New Roman"/>
          <w:lang w:val="en-GB"/>
        </w:rPr>
        <w:t xml:space="preserve">Figure </w:t>
      </w:r>
      <w:r w:rsidR="00655AE3">
        <w:rPr>
          <w:rFonts w:ascii="Times New Roman" w:hAnsi="Times New Roman" w:cs="Times New Roman"/>
          <w:lang w:val="en-GB"/>
        </w:rPr>
        <w:t>3</w:t>
      </w:r>
      <w:r w:rsidR="00572554">
        <w:rPr>
          <w:rFonts w:ascii="Times New Roman" w:hAnsi="Times New Roman" w:cs="Times New Roman"/>
          <w:lang w:val="en-GB"/>
        </w:rPr>
        <w:t>6</w:t>
      </w:r>
      <w:r w:rsidRPr="005C1707">
        <w:rPr>
          <w:rFonts w:ascii="Times New Roman" w:hAnsi="Times New Roman" w:cs="Times New Roman"/>
          <w:lang w:val="en-GB"/>
        </w:rPr>
        <w:t xml:space="preserve"> </w:t>
      </w:r>
      <w:r w:rsidR="00AE2D9C" w:rsidRPr="005C1707">
        <w:rPr>
          <w:rFonts w:ascii="Times New Roman" w:hAnsi="Times New Roman" w:cs="Times New Roman"/>
          <w:lang w:val="en-GB"/>
        </w:rPr>
        <w:t>–</w:t>
      </w:r>
      <w:r w:rsidRPr="005C1707">
        <w:rPr>
          <w:rFonts w:ascii="Times New Roman" w:hAnsi="Times New Roman" w:cs="Times New Roman"/>
          <w:lang w:val="en-GB"/>
        </w:rPr>
        <w:t xml:space="preserve"> </w:t>
      </w:r>
      <w:r w:rsidR="00AE2D9C" w:rsidRPr="005C1707">
        <w:rPr>
          <w:rFonts w:ascii="Times New Roman" w:hAnsi="Times New Roman" w:cs="Times New Roman"/>
          <w:lang w:val="en-GB"/>
        </w:rPr>
        <w:t>Packing Machine Rate V</w:t>
      </w:r>
      <w:r w:rsidR="00186F6E">
        <w:rPr>
          <w:rFonts w:ascii="Times New Roman" w:hAnsi="Times New Roman" w:cs="Times New Roman"/>
          <w:lang w:val="en-GB"/>
        </w:rPr>
        <w:t>’</w:t>
      </w:r>
      <w:r w:rsidR="00AE2D9C" w:rsidRPr="005C1707">
        <w:rPr>
          <w:rFonts w:ascii="Times New Roman" w:hAnsi="Times New Roman" w:cs="Times New Roman"/>
          <w:lang w:val="en-GB"/>
        </w:rPr>
        <w:t>s Packing Line Rate</w:t>
      </w:r>
    </w:p>
    <w:p w14:paraId="2D08DC7D" w14:textId="64E724EA" w:rsidR="0057280D" w:rsidRPr="005F0F57" w:rsidRDefault="00FF489C" w:rsidP="00F10A75">
      <w:pPr>
        <w:spacing w:line="360" w:lineRule="auto"/>
        <w:jc w:val="both"/>
        <w:rPr>
          <w:rFonts w:ascii="Times New Roman" w:hAnsi="Times New Roman" w:cs="Times New Roman"/>
          <w:color w:val="FF0000"/>
          <w:lang w:val="en-GB"/>
        </w:rPr>
      </w:pPr>
      <w:r>
        <w:rPr>
          <w:rFonts w:ascii="Times New Roman" w:hAnsi="Times New Roman" w:cs="Times New Roman"/>
          <w:lang w:val="en-GB"/>
        </w:rPr>
        <w:lastRenderedPageBreak/>
        <w:t xml:space="preserve">The true rate of each element of the packing machinery needs to be further understood along with </w:t>
      </w:r>
      <w:r w:rsidR="00462026">
        <w:rPr>
          <w:rFonts w:ascii="Times New Roman" w:hAnsi="Times New Roman" w:cs="Times New Roman"/>
          <w:lang w:val="en-GB"/>
        </w:rPr>
        <w:t>the human</w:t>
      </w:r>
      <w:r w:rsidR="00AC4E1D">
        <w:rPr>
          <w:rFonts w:ascii="Times New Roman" w:hAnsi="Times New Roman" w:cs="Times New Roman"/>
          <w:lang w:val="en-GB"/>
        </w:rPr>
        <w:t xml:space="preserve"> interaction</w:t>
      </w:r>
      <w:r w:rsidR="00C33308">
        <w:rPr>
          <w:rFonts w:ascii="Times New Roman" w:hAnsi="Times New Roman" w:cs="Times New Roman"/>
          <w:lang w:val="en-GB"/>
        </w:rPr>
        <w:t xml:space="preserve"> in</w:t>
      </w:r>
      <w:r w:rsidR="00462026">
        <w:rPr>
          <w:rFonts w:ascii="Times New Roman" w:hAnsi="Times New Roman" w:cs="Times New Roman"/>
          <w:lang w:val="en-GB"/>
        </w:rPr>
        <w:t xml:space="preserve"> some cases which is highlighted in</w:t>
      </w:r>
      <w:r w:rsidR="007E44D3">
        <w:rPr>
          <w:rFonts w:ascii="Times New Roman" w:hAnsi="Times New Roman" w:cs="Times New Roman"/>
          <w:lang w:val="en-GB"/>
        </w:rPr>
        <w:t xml:space="preserve"> </w:t>
      </w:r>
      <w:r>
        <w:rPr>
          <w:rFonts w:ascii="Times New Roman" w:hAnsi="Times New Roman" w:cs="Times New Roman"/>
          <w:lang w:val="en-GB"/>
        </w:rPr>
        <w:t>T</w:t>
      </w:r>
      <w:r w:rsidR="007E44D3">
        <w:rPr>
          <w:rFonts w:ascii="Times New Roman" w:hAnsi="Times New Roman" w:cs="Times New Roman"/>
          <w:lang w:val="en-GB"/>
        </w:rPr>
        <w:t>able 1</w:t>
      </w:r>
      <w:r w:rsidR="00655AE3">
        <w:rPr>
          <w:rFonts w:ascii="Times New Roman" w:hAnsi="Times New Roman" w:cs="Times New Roman"/>
          <w:lang w:val="en-GB"/>
        </w:rPr>
        <w:t>1</w:t>
      </w:r>
      <w:r w:rsidR="00F10A75">
        <w:rPr>
          <w:rFonts w:ascii="Times New Roman" w:hAnsi="Times New Roman" w:cs="Times New Roman"/>
          <w:lang w:val="en-GB"/>
        </w:rPr>
        <w:t xml:space="preserve">, </w:t>
      </w:r>
      <w:r w:rsidR="005C0ED0">
        <w:rPr>
          <w:rFonts w:ascii="Times New Roman" w:hAnsi="Times New Roman" w:cs="Times New Roman"/>
          <w:lang w:val="en-GB"/>
        </w:rPr>
        <w:t xml:space="preserve">when undertaking the observation within the production warehouse to determine </w:t>
      </w:r>
      <w:r w:rsidR="002769E8">
        <w:rPr>
          <w:rFonts w:ascii="Times New Roman" w:hAnsi="Times New Roman" w:cs="Times New Roman"/>
          <w:lang w:val="en-GB"/>
        </w:rPr>
        <w:t xml:space="preserve">cycle times the differences in these by </w:t>
      </w:r>
      <w:r w:rsidR="006E1274">
        <w:rPr>
          <w:rFonts w:ascii="Times New Roman" w:hAnsi="Times New Roman" w:cs="Times New Roman"/>
          <w:lang w:val="en-GB"/>
        </w:rPr>
        <w:t xml:space="preserve">fumed metal oxide production train and treated reactor </w:t>
      </w:r>
      <w:r w:rsidR="007859DC">
        <w:rPr>
          <w:rFonts w:ascii="Times New Roman" w:hAnsi="Times New Roman" w:cs="Times New Roman"/>
          <w:lang w:val="en-GB"/>
        </w:rPr>
        <w:t>were highlighted to be significantly differen</w:t>
      </w:r>
      <w:r w:rsidR="00595625">
        <w:rPr>
          <w:rFonts w:ascii="Times New Roman" w:hAnsi="Times New Roman" w:cs="Times New Roman"/>
          <w:lang w:val="en-GB"/>
        </w:rPr>
        <w:t>t</w:t>
      </w:r>
      <w:r w:rsidR="00ED1DB4">
        <w:rPr>
          <w:rFonts w:ascii="Times New Roman" w:hAnsi="Times New Roman" w:cs="Times New Roman"/>
          <w:lang w:val="en-GB"/>
        </w:rPr>
        <w:t xml:space="preserve"> with this needing to be more clearly understood when planning production</w:t>
      </w:r>
      <w:r w:rsidR="006D06F5">
        <w:rPr>
          <w:rFonts w:ascii="Times New Roman" w:hAnsi="Times New Roman" w:cs="Times New Roman"/>
          <w:lang w:val="en-GB"/>
        </w:rPr>
        <w:t xml:space="preserve"> to ensure that this doesn’t create more wasteful activities. </w:t>
      </w:r>
      <w:r w:rsidR="008B55C2">
        <w:rPr>
          <w:rFonts w:ascii="Times New Roman" w:hAnsi="Times New Roman" w:cs="Times New Roman"/>
          <w:lang w:val="en-GB"/>
        </w:rPr>
        <w:t xml:space="preserve">The </w:t>
      </w:r>
      <w:r w:rsidR="000A3AC9">
        <w:rPr>
          <w:rFonts w:ascii="Times New Roman" w:hAnsi="Times New Roman" w:cs="Times New Roman"/>
          <w:lang w:val="en-GB"/>
        </w:rPr>
        <w:t xml:space="preserve">fill </w:t>
      </w:r>
      <w:r w:rsidR="008B55C2">
        <w:rPr>
          <w:rFonts w:ascii="Times New Roman" w:hAnsi="Times New Roman" w:cs="Times New Roman"/>
          <w:lang w:val="en-GB"/>
        </w:rPr>
        <w:t xml:space="preserve">cycle times </w:t>
      </w:r>
      <w:r w:rsidR="00F771EF">
        <w:rPr>
          <w:rFonts w:ascii="Times New Roman" w:hAnsi="Times New Roman" w:cs="Times New Roman"/>
          <w:lang w:val="en-GB"/>
        </w:rPr>
        <w:t>for the 10kg and H&amp;B filling machines</w:t>
      </w:r>
      <w:r w:rsidR="008B55C2">
        <w:rPr>
          <w:rFonts w:ascii="Times New Roman" w:hAnsi="Times New Roman" w:cs="Times New Roman"/>
          <w:lang w:val="en-GB"/>
        </w:rPr>
        <w:t xml:space="preserve"> were undertaken over several visits </w:t>
      </w:r>
      <w:r w:rsidR="00763ACF">
        <w:rPr>
          <w:rFonts w:ascii="Times New Roman" w:hAnsi="Times New Roman" w:cs="Times New Roman"/>
          <w:lang w:val="en-GB"/>
        </w:rPr>
        <w:t>with those currently being shown in Table 1</w:t>
      </w:r>
      <w:r w:rsidR="00655AE3">
        <w:rPr>
          <w:rFonts w:ascii="Times New Roman" w:hAnsi="Times New Roman" w:cs="Times New Roman"/>
          <w:lang w:val="en-GB"/>
        </w:rPr>
        <w:t>1</w:t>
      </w:r>
      <w:r w:rsidR="00763ACF">
        <w:rPr>
          <w:rFonts w:ascii="Times New Roman" w:hAnsi="Times New Roman" w:cs="Times New Roman"/>
          <w:lang w:val="en-GB"/>
        </w:rPr>
        <w:t xml:space="preserve"> being an average</w:t>
      </w:r>
      <w:r w:rsidR="00E346E3">
        <w:rPr>
          <w:rFonts w:ascii="Times New Roman" w:hAnsi="Times New Roman" w:cs="Times New Roman"/>
          <w:lang w:val="en-GB"/>
        </w:rPr>
        <w:t>,</w:t>
      </w:r>
      <w:r w:rsidR="00136CFE">
        <w:rPr>
          <w:rFonts w:ascii="Times New Roman" w:hAnsi="Times New Roman" w:cs="Times New Roman"/>
          <w:lang w:val="en-GB"/>
        </w:rPr>
        <w:t xml:space="preserve"> so these can both decrease and increase</w:t>
      </w:r>
      <w:r w:rsidR="001705F6">
        <w:rPr>
          <w:rFonts w:ascii="Times New Roman" w:hAnsi="Times New Roman" w:cs="Times New Roman"/>
          <w:lang w:val="en-GB"/>
        </w:rPr>
        <w:t xml:space="preserve"> by approximately ten percent with anything outside of these tolerances </w:t>
      </w:r>
      <w:r w:rsidR="00493C33">
        <w:rPr>
          <w:rFonts w:ascii="Times New Roman" w:hAnsi="Times New Roman" w:cs="Times New Roman"/>
          <w:lang w:val="en-GB"/>
        </w:rPr>
        <w:t xml:space="preserve">highlighting a problem within the process which would require investigation </w:t>
      </w:r>
      <w:r w:rsidR="00FE78AB">
        <w:rPr>
          <w:rFonts w:ascii="Times New Roman" w:hAnsi="Times New Roman" w:cs="Times New Roman"/>
          <w:lang w:val="en-GB"/>
        </w:rPr>
        <w:t>to determine the cause.</w:t>
      </w:r>
      <w:r w:rsidR="00136CFE">
        <w:rPr>
          <w:rFonts w:ascii="Times New Roman" w:hAnsi="Times New Roman" w:cs="Times New Roman"/>
          <w:lang w:val="en-GB"/>
        </w:rPr>
        <w:t xml:space="preserve"> </w:t>
      </w:r>
    </w:p>
    <w:p w14:paraId="25E112ED" w14:textId="0F4BA5E4" w:rsidR="005B095D" w:rsidRPr="005B095D" w:rsidRDefault="005B095D" w:rsidP="00BE717E">
      <w:pPr>
        <w:spacing w:line="240" w:lineRule="auto"/>
        <w:rPr>
          <w:rFonts w:ascii="Times New Roman" w:hAnsi="Times New Roman" w:cs="Times New Roman"/>
          <w:b/>
          <w:bCs/>
          <w:lang w:val="en-GB"/>
        </w:rPr>
      </w:pPr>
      <w:bookmarkStart w:id="65" w:name="_Hlk100307498"/>
      <w:r>
        <w:rPr>
          <w:rFonts w:ascii="Times New Roman" w:hAnsi="Times New Roman" w:cs="Times New Roman"/>
          <w:b/>
          <w:bCs/>
          <w:lang w:val="en-GB"/>
        </w:rPr>
        <w:t xml:space="preserve">Table </w:t>
      </w:r>
      <w:r w:rsidR="00BE717E">
        <w:rPr>
          <w:rFonts w:ascii="Times New Roman" w:hAnsi="Times New Roman" w:cs="Times New Roman"/>
          <w:b/>
          <w:bCs/>
          <w:lang w:val="en-GB"/>
        </w:rPr>
        <w:t>1</w:t>
      </w:r>
      <w:r w:rsidR="00655AE3">
        <w:rPr>
          <w:rFonts w:ascii="Times New Roman" w:hAnsi="Times New Roman" w:cs="Times New Roman"/>
          <w:b/>
          <w:bCs/>
          <w:lang w:val="en-GB"/>
        </w:rPr>
        <w:t>1</w:t>
      </w:r>
      <w:r>
        <w:rPr>
          <w:rFonts w:ascii="Times New Roman" w:hAnsi="Times New Roman" w:cs="Times New Roman"/>
          <w:b/>
          <w:bCs/>
          <w:lang w:val="en-GB"/>
        </w:rPr>
        <w:t xml:space="preserve"> – All Packaging Machine </w:t>
      </w:r>
      <w:r w:rsidR="00BE717E">
        <w:rPr>
          <w:rFonts w:ascii="Times New Roman" w:hAnsi="Times New Roman" w:cs="Times New Roman"/>
          <w:b/>
          <w:bCs/>
          <w:lang w:val="en-GB"/>
        </w:rPr>
        <w:t xml:space="preserve">rates assumptions based on </w:t>
      </w:r>
      <w:r w:rsidR="0044580E">
        <w:rPr>
          <w:rFonts w:ascii="Times New Roman" w:hAnsi="Times New Roman" w:cs="Times New Roman"/>
          <w:b/>
          <w:bCs/>
          <w:lang w:val="en-GB"/>
        </w:rPr>
        <w:t xml:space="preserve">observed </w:t>
      </w:r>
      <w:r w:rsidR="00BE717E">
        <w:rPr>
          <w:rFonts w:ascii="Times New Roman" w:hAnsi="Times New Roman" w:cs="Times New Roman"/>
          <w:b/>
          <w:bCs/>
          <w:lang w:val="en-GB"/>
        </w:rPr>
        <w:t>cycle times</w:t>
      </w:r>
    </w:p>
    <w:bookmarkEnd w:id="65"/>
    <w:p w14:paraId="227D9715" w14:textId="6B8BB757" w:rsidR="0057280D" w:rsidRDefault="00993D86" w:rsidP="00FE78AB">
      <w:pPr>
        <w:jc w:val="center"/>
        <w:rPr>
          <w:lang w:val="en-GB"/>
        </w:rPr>
      </w:pPr>
      <w:r w:rsidRPr="00993D86">
        <w:rPr>
          <w:noProof/>
          <w:lang w:val="en-GB"/>
        </w:rPr>
        <w:drawing>
          <wp:inline distT="0" distB="0" distL="0" distR="0" wp14:anchorId="02891AF1" wp14:editId="059EB01A">
            <wp:extent cx="5925647" cy="520842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72639" cy="5249726"/>
                    </a:xfrm>
                    <a:prstGeom prst="rect">
                      <a:avLst/>
                    </a:prstGeom>
                  </pic:spPr>
                </pic:pic>
              </a:graphicData>
            </a:graphic>
          </wp:inline>
        </w:drawing>
      </w:r>
    </w:p>
    <w:p w14:paraId="49294632" w14:textId="5D5B3F1B" w:rsidR="00D1430B" w:rsidRDefault="006E3F89" w:rsidP="000E489E">
      <w:pPr>
        <w:spacing w:line="360" w:lineRule="auto"/>
        <w:jc w:val="both"/>
        <w:rPr>
          <w:rFonts w:ascii="Times New Roman" w:hAnsi="Times New Roman" w:cs="Times New Roman"/>
          <w:lang w:val="en-GB"/>
        </w:rPr>
      </w:pPr>
      <w:r>
        <w:rPr>
          <w:rFonts w:ascii="Times New Roman" w:hAnsi="Times New Roman" w:cs="Times New Roman"/>
          <w:lang w:val="en-GB"/>
        </w:rPr>
        <w:lastRenderedPageBreak/>
        <w:t xml:space="preserve">The machine capability rates </w:t>
      </w:r>
      <w:r w:rsidR="00C6331C">
        <w:rPr>
          <w:rFonts w:ascii="Times New Roman" w:hAnsi="Times New Roman" w:cs="Times New Roman"/>
          <w:lang w:val="en-GB"/>
        </w:rPr>
        <w:t xml:space="preserve">have become ever more important </w:t>
      </w:r>
      <w:r w:rsidR="0067549E">
        <w:rPr>
          <w:rFonts w:ascii="Times New Roman" w:hAnsi="Times New Roman" w:cs="Times New Roman"/>
          <w:lang w:val="en-GB"/>
        </w:rPr>
        <w:t>in recent years and will continue to be a focus</w:t>
      </w:r>
      <w:r w:rsidR="00D16935">
        <w:rPr>
          <w:rFonts w:ascii="Times New Roman" w:hAnsi="Times New Roman" w:cs="Times New Roman"/>
          <w:lang w:val="en-GB"/>
        </w:rPr>
        <w:t xml:space="preserve"> moving forward </w:t>
      </w:r>
      <w:r w:rsidR="00C6331C">
        <w:rPr>
          <w:rFonts w:ascii="Times New Roman" w:hAnsi="Times New Roman" w:cs="Times New Roman"/>
          <w:lang w:val="en-GB"/>
        </w:rPr>
        <w:t xml:space="preserve">due to the </w:t>
      </w:r>
      <w:r w:rsidR="00F4359A">
        <w:rPr>
          <w:rFonts w:ascii="Times New Roman" w:hAnsi="Times New Roman" w:cs="Times New Roman"/>
          <w:lang w:val="en-GB"/>
        </w:rPr>
        <w:t xml:space="preserve">increase seen in the commercial demand </w:t>
      </w:r>
      <w:r w:rsidR="000A46A4">
        <w:rPr>
          <w:rFonts w:ascii="Times New Roman" w:hAnsi="Times New Roman" w:cs="Times New Roman"/>
          <w:lang w:val="en-GB"/>
        </w:rPr>
        <w:t>(Table 1</w:t>
      </w:r>
      <w:r w:rsidR="00112F91">
        <w:rPr>
          <w:rFonts w:ascii="Times New Roman" w:hAnsi="Times New Roman" w:cs="Times New Roman"/>
          <w:lang w:val="en-GB"/>
        </w:rPr>
        <w:t>2</w:t>
      </w:r>
      <w:r w:rsidR="000A46A4">
        <w:rPr>
          <w:rFonts w:ascii="Times New Roman" w:hAnsi="Times New Roman" w:cs="Times New Roman"/>
          <w:lang w:val="en-GB"/>
        </w:rPr>
        <w:t xml:space="preserve"> and </w:t>
      </w:r>
      <w:r w:rsidR="000A46A4" w:rsidRPr="00A953F6">
        <w:rPr>
          <w:rFonts w:ascii="Times New Roman" w:hAnsi="Times New Roman" w:cs="Times New Roman"/>
          <w:color w:val="000000" w:themeColor="text1"/>
          <w:lang w:val="en-GB"/>
        </w:rPr>
        <w:t xml:space="preserve">Figure </w:t>
      </w:r>
      <w:r w:rsidR="00A953F6">
        <w:rPr>
          <w:rFonts w:ascii="Times New Roman" w:hAnsi="Times New Roman" w:cs="Times New Roman"/>
          <w:color w:val="000000" w:themeColor="text1"/>
          <w:lang w:val="en-GB"/>
        </w:rPr>
        <w:t>45</w:t>
      </w:r>
      <w:r w:rsidR="000A46A4" w:rsidRPr="00A953F6">
        <w:rPr>
          <w:rFonts w:ascii="Times New Roman" w:hAnsi="Times New Roman" w:cs="Times New Roman"/>
          <w:color w:val="000000" w:themeColor="text1"/>
          <w:lang w:val="en-GB"/>
        </w:rPr>
        <w:t>)</w:t>
      </w:r>
      <w:r w:rsidR="0055384C" w:rsidRPr="00A953F6">
        <w:rPr>
          <w:rFonts w:ascii="Times New Roman" w:hAnsi="Times New Roman" w:cs="Times New Roman"/>
          <w:color w:val="000000" w:themeColor="text1"/>
          <w:lang w:val="en-GB"/>
        </w:rPr>
        <w:t xml:space="preserve">, </w:t>
      </w:r>
      <w:r w:rsidR="0055384C">
        <w:rPr>
          <w:rFonts w:ascii="Times New Roman" w:hAnsi="Times New Roman" w:cs="Times New Roman"/>
          <w:lang w:val="en-GB"/>
        </w:rPr>
        <w:t xml:space="preserve">requiring </w:t>
      </w:r>
      <w:r w:rsidR="004F1B27">
        <w:rPr>
          <w:rFonts w:ascii="Times New Roman" w:hAnsi="Times New Roman" w:cs="Times New Roman"/>
          <w:lang w:val="en-GB"/>
        </w:rPr>
        <w:t xml:space="preserve">more packed products </w:t>
      </w:r>
      <w:r w:rsidR="0055384C">
        <w:rPr>
          <w:rFonts w:ascii="Times New Roman" w:hAnsi="Times New Roman" w:cs="Times New Roman"/>
          <w:lang w:val="en-GB"/>
        </w:rPr>
        <w:t xml:space="preserve">to serve customer needs </w:t>
      </w:r>
      <w:r w:rsidR="000A46A4">
        <w:rPr>
          <w:rFonts w:ascii="Times New Roman" w:hAnsi="Times New Roman" w:cs="Times New Roman"/>
          <w:lang w:val="en-GB"/>
        </w:rPr>
        <w:t xml:space="preserve">with </w:t>
      </w:r>
      <w:r w:rsidR="00FC56B8">
        <w:rPr>
          <w:rFonts w:ascii="Times New Roman" w:hAnsi="Times New Roman" w:cs="Times New Roman"/>
          <w:lang w:val="en-GB"/>
        </w:rPr>
        <w:t>careful planning required to ensure that the production warehouse remains efficient</w:t>
      </w:r>
      <w:r w:rsidR="0055384C">
        <w:rPr>
          <w:rFonts w:ascii="Times New Roman" w:hAnsi="Times New Roman" w:cs="Times New Roman"/>
          <w:lang w:val="en-GB"/>
        </w:rPr>
        <w:t xml:space="preserve"> and therefore </w:t>
      </w:r>
      <w:r w:rsidR="00FC6614">
        <w:rPr>
          <w:rFonts w:ascii="Times New Roman" w:hAnsi="Times New Roman" w:cs="Times New Roman"/>
          <w:lang w:val="en-GB"/>
        </w:rPr>
        <w:t xml:space="preserve">Lean, with this in mind a </w:t>
      </w:r>
      <w:r w:rsidR="000F6D80">
        <w:rPr>
          <w:rFonts w:ascii="Times New Roman" w:hAnsi="Times New Roman" w:cs="Times New Roman"/>
          <w:i/>
          <w:iCs/>
          <w:lang w:val="en-GB"/>
        </w:rPr>
        <w:t>‘bottleneck</w:t>
      </w:r>
      <w:r w:rsidR="000B277F">
        <w:rPr>
          <w:rFonts w:ascii="Times New Roman" w:hAnsi="Times New Roman" w:cs="Times New Roman"/>
          <w:i/>
          <w:iCs/>
          <w:lang w:val="en-GB"/>
        </w:rPr>
        <w:t xml:space="preserve"> flow chart</w:t>
      </w:r>
      <w:r w:rsidR="000F6D80">
        <w:rPr>
          <w:rFonts w:ascii="Times New Roman" w:hAnsi="Times New Roman" w:cs="Times New Roman"/>
          <w:i/>
          <w:iCs/>
          <w:lang w:val="en-GB"/>
        </w:rPr>
        <w:t xml:space="preserve">’ </w:t>
      </w:r>
      <w:r w:rsidR="000F6D80">
        <w:rPr>
          <w:rFonts w:ascii="Times New Roman" w:hAnsi="Times New Roman" w:cs="Times New Roman"/>
          <w:lang w:val="en-GB"/>
        </w:rPr>
        <w:t xml:space="preserve">spreadsheet has been developed </w:t>
      </w:r>
      <w:r w:rsidR="001E0BB3">
        <w:rPr>
          <w:rFonts w:ascii="Times New Roman" w:hAnsi="Times New Roman" w:cs="Times New Roman"/>
          <w:lang w:val="en-GB"/>
        </w:rPr>
        <w:t xml:space="preserve">to aid the facility Inventory Controller with the production planning. The spreadsheet highlights where </w:t>
      </w:r>
      <w:r w:rsidR="00462418">
        <w:rPr>
          <w:rFonts w:ascii="Times New Roman" w:hAnsi="Times New Roman" w:cs="Times New Roman"/>
          <w:lang w:val="en-GB"/>
        </w:rPr>
        <w:t>individual packing machines are close to, at</w:t>
      </w:r>
      <w:r w:rsidR="009D1671">
        <w:rPr>
          <w:rFonts w:ascii="Times New Roman" w:hAnsi="Times New Roman" w:cs="Times New Roman"/>
          <w:lang w:val="en-GB"/>
        </w:rPr>
        <w:t>,</w:t>
      </w:r>
      <w:r w:rsidR="00462418">
        <w:rPr>
          <w:rFonts w:ascii="Times New Roman" w:hAnsi="Times New Roman" w:cs="Times New Roman"/>
          <w:lang w:val="en-GB"/>
        </w:rPr>
        <w:t xml:space="preserve"> or </w:t>
      </w:r>
      <w:r w:rsidR="000412E5">
        <w:rPr>
          <w:rFonts w:ascii="Times New Roman" w:hAnsi="Times New Roman" w:cs="Times New Roman"/>
          <w:lang w:val="en-GB"/>
        </w:rPr>
        <w:t>exceeding</w:t>
      </w:r>
      <w:r w:rsidR="00462418">
        <w:rPr>
          <w:rFonts w:ascii="Times New Roman" w:hAnsi="Times New Roman" w:cs="Times New Roman"/>
          <w:lang w:val="en-GB"/>
        </w:rPr>
        <w:t xml:space="preserve"> </w:t>
      </w:r>
      <w:r w:rsidR="009D1671">
        <w:rPr>
          <w:rFonts w:ascii="Times New Roman" w:hAnsi="Times New Roman" w:cs="Times New Roman"/>
          <w:lang w:val="en-GB"/>
        </w:rPr>
        <w:t>capacity based on the assumptions seen in Table 1</w:t>
      </w:r>
      <w:r w:rsidR="00A40FA6">
        <w:rPr>
          <w:rFonts w:ascii="Times New Roman" w:hAnsi="Times New Roman" w:cs="Times New Roman"/>
          <w:lang w:val="en-GB"/>
        </w:rPr>
        <w:t>1</w:t>
      </w:r>
      <w:r w:rsidR="009E0A00">
        <w:rPr>
          <w:rFonts w:ascii="Times New Roman" w:hAnsi="Times New Roman" w:cs="Times New Roman"/>
          <w:lang w:val="en-GB"/>
        </w:rPr>
        <w:t xml:space="preserve"> so action can be taken at the planning stage to stave off potential </w:t>
      </w:r>
      <w:r w:rsidR="00B51500">
        <w:rPr>
          <w:rFonts w:ascii="Times New Roman" w:hAnsi="Times New Roman" w:cs="Times New Roman"/>
          <w:lang w:val="en-GB"/>
        </w:rPr>
        <w:t>issues within the production warehouse which could lead to wasteful activities taking place</w:t>
      </w:r>
      <w:r w:rsidR="009D1671">
        <w:rPr>
          <w:rFonts w:ascii="Times New Roman" w:hAnsi="Times New Roman" w:cs="Times New Roman"/>
          <w:lang w:val="en-GB"/>
        </w:rPr>
        <w:t>.</w:t>
      </w:r>
    </w:p>
    <w:p w14:paraId="7FCFF936" w14:textId="08C8C7AB" w:rsidR="00461192" w:rsidRDefault="00E62031" w:rsidP="000E489E">
      <w:pPr>
        <w:spacing w:line="360" w:lineRule="auto"/>
        <w:jc w:val="both"/>
        <w:rPr>
          <w:rFonts w:ascii="Times New Roman" w:hAnsi="Times New Roman" w:cs="Times New Roman"/>
          <w:color w:val="000000" w:themeColor="text1"/>
          <w:lang w:val="en-GB"/>
        </w:rPr>
      </w:pPr>
      <w:r>
        <w:rPr>
          <w:rFonts w:ascii="Times New Roman" w:hAnsi="Times New Roman" w:cs="Times New Roman"/>
          <w:lang w:val="en-GB"/>
        </w:rPr>
        <w:t xml:space="preserve">Examples of the </w:t>
      </w:r>
      <w:r w:rsidRPr="00E62031">
        <w:rPr>
          <w:rFonts w:ascii="Times New Roman" w:hAnsi="Times New Roman" w:cs="Times New Roman"/>
          <w:i/>
          <w:iCs/>
          <w:lang w:val="en-GB"/>
        </w:rPr>
        <w:t>‘bottleneck flow chart’</w:t>
      </w:r>
      <w:r>
        <w:rPr>
          <w:rFonts w:ascii="Times New Roman" w:hAnsi="Times New Roman" w:cs="Times New Roman"/>
          <w:lang w:val="en-GB"/>
        </w:rPr>
        <w:t xml:space="preserve"> can be seen in</w:t>
      </w:r>
      <w:r w:rsidR="001E1308">
        <w:rPr>
          <w:rFonts w:ascii="Times New Roman" w:hAnsi="Times New Roman" w:cs="Times New Roman"/>
          <w:lang w:val="en-GB"/>
        </w:rPr>
        <w:t xml:space="preserve"> figures 37 to 42</w:t>
      </w:r>
      <w:r w:rsidR="00EA1601">
        <w:rPr>
          <w:rFonts w:ascii="Times New Roman" w:hAnsi="Times New Roman" w:cs="Times New Roman"/>
          <w:color w:val="000000" w:themeColor="text1"/>
          <w:lang w:val="en-GB"/>
        </w:rPr>
        <w:t xml:space="preserve">, with these showing the impacts to the individual machines based on a variety of scenarios </w:t>
      </w:r>
      <w:r w:rsidR="00461192">
        <w:rPr>
          <w:rFonts w:ascii="Times New Roman" w:hAnsi="Times New Roman" w:cs="Times New Roman"/>
          <w:color w:val="000000" w:themeColor="text1"/>
          <w:lang w:val="en-GB"/>
        </w:rPr>
        <w:t>to include the following;</w:t>
      </w:r>
    </w:p>
    <w:p w14:paraId="58F47367" w14:textId="0E4F2DD1" w:rsidR="00FC6614" w:rsidRDefault="00461192" w:rsidP="002B3D2A">
      <w:pPr>
        <w:pStyle w:val="ListParagraph"/>
        <w:numPr>
          <w:ilvl w:val="0"/>
          <w:numId w:val="40"/>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Demand as per plan </w:t>
      </w:r>
      <w:r w:rsidR="00AB185F">
        <w:rPr>
          <w:rFonts w:ascii="Times New Roman" w:hAnsi="Times New Roman" w:cs="Times New Roman"/>
          <w:color w:val="000000" w:themeColor="text1"/>
        </w:rPr>
        <w:t>for FY22</w:t>
      </w:r>
      <w:r w:rsidR="00355E50">
        <w:rPr>
          <w:rFonts w:ascii="Times New Roman" w:hAnsi="Times New Roman" w:cs="Times New Roman"/>
          <w:color w:val="000000" w:themeColor="text1"/>
        </w:rPr>
        <w:t>, FY25, FY28</w:t>
      </w:r>
    </w:p>
    <w:p w14:paraId="0E9D75EF" w14:textId="4DAECF8A" w:rsidR="00355E50" w:rsidRDefault="00355E50" w:rsidP="002B3D2A">
      <w:pPr>
        <w:pStyle w:val="ListParagraph"/>
        <w:numPr>
          <w:ilvl w:val="0"/>
          <w:numId w:val="40"/>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Demand with reduced Tre</w:t>
      </w:r>
      <w:r w:rsidR="00140FD9">
        <w:rPr>
          <w:rFonts w:ascii="Times New Roman" w:hAnsi="Times New Roman" w:cs="Times New Roman"/>
          <w:color w:val="000000" w:themeColor="text1"/>
        </w:rPr>
        <w:t>at</w:t>
      </w:r>
      <w:r>
        <w:rPr>
          <w:rFonts w:ascii="Times New Roman" w:hAnsi="Times New Roman" w:cs="Times New Roman"/>
          <w:color w:val="000000" w:themeColor="text1"/>
        </w:rPr>
        <w:t>ed Densed product</w:t>
      </w:r>
      <w:r w:rsidR="00140FD9">
        <w:rPr>
          <w:rFonts w:ascii="Times New Roman" w:hAnsi="Times New Roman" w:cs="Times New Roman"/>
          <w:color w:val="000000" w:themeColor="text1"/>
        </w:rPr>
        <w:t xml:space="preserve"> for FY22</w:t>
      </w:r>
    </w:p>
    <w:p w14:paraId="4386AEBE" w14:textId="572AAE81" w:rsidR="00140FD9" w:rsidRDefault="00140FD9" w:rsidP="002B3D2A">
      <w:pPr>
        <w:pStyle w:val="ListParagraph"/>
        <w:numPr>
          <w:ilvl w:val="0"/>
          <w:numId w:val="40"/>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Demand with no pipeline outlet to Dow for FY22</w:t>
      </w:r>
    </w:p>
    <w:p w14:paraId="3092F988" w14:textId="05371031" w:rsidR="00140FD9" w:rsidRDefault="00140FD9" w:rsidP="002B3D2A">
      <w:pPr>
        <w:pStyle w:val="ListParagraph"/>
        <w:numPr>
          <w:ilvl w:val="0"/>
          <w:numId w:val="40"/>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Demand with no tanker outlet to Dow for FY22</w:t>
      </w:r>
    </w:p>
    <w:p w14:paraId="2C74CB65" w14:textId="6744AF3B" w:rsidR="009204A9" w:rsidRDefault="00DF30E1" w:rsidP="009204A9">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When reviewing the </w:t>
      </w:r>
      <w:r w:rsidRPr="00DF30E1">
        <w:rPr>
          <w:rFonts w:ascii="Times New Roman" w:hAnsi="Times New Roman" w:cs="Times New Roman"/>
          <w:i/>
          <w:iCs/>
          <w:color w:val="000000" w:themeColor="text1"/>
        </w:rPr>
        <w:t>‘bottleneck flowchart</w:t>
      </w:r>
      <w:r w:rsidR="008831CB">
        <w:rPr>
          <w:rFonts w:ascii="Times New Roman" w:hAnsi="Times New Roman" w:cs="Times New Roman"/>
          <w:color w:val="000000" w:themeColor="text1"/>
        </w:rPr>
        <w:t xml:space="preserve"> </w:t>
      </w:r>
      <w:r w:rsidR="008831CB" w:rsidRPr="008831CB">
        <w:rPr>
          <w:rFonts w:ascii="Times New Roman" w:hAnsi="Times New Roman" w:cs="Times New Roman"/>
          <w:i/>
          <w:iCs/>
          <w:color w:val="000000" w:themeColor="text1"/>
        </w:rPr>
        <w:t>Machine / Process Utilisation’</w:t>
      </w:r>
      <w:r w:rsidR="008831CB">
        <w:rPr>
          <w:rFonts w:ascii="Times New Roman" w:hAnsi="Times New Roman" w:cs="Times New Roman"/>
          <w:color w:val="000000" w:themeColor="text1"/>
        </w:rPr>
        <w:t xml:space="preserve"> </w:t>
      </w:r>
      <w:r w:rsidR="006A4C2B">
        <w:rPr>
          <w:rFonts w:ascii="Times New Roman" w:hAnsi="Times New Roman" w:cs="Times New Roman"/>
          <w:color w:val="000000" w:themeColor="text1"/>
        </w:rPr>
        <w:t xml:space="preserve">section </w:t>
      </w:r>
      <w:r>
        <w:rPr>
          <w:rFonts w:ascii="Times New Roman" w:hAnsi="Times New Roman" w:cs="Times New Roman"/>
          <w:color w:val="000000" w:themeColor="text1"/>
        </w:rPr>
        <w:t xml:space="preserve">it is important to remember that </w:t>
      </w:r>
      <w:r w:rsidR="006A4C2B">
        <w:rPr>
          <w:rFonts w:ascii="Times New Roman" w:hAnsi="Times New Roman" w:cs="Times New Roman"/>
          <w:color w:val="000000" w:themeColor="text1"/>
        </w:rPr>
        <w:t>this area is colo</w:t>
      </w:r>
      <w:r w:rsidR="00750BDB">
        <w:rPr>
          <w:rFonts w:ascii="Times New Roman" w:hAnsi="Times New Roman" w:cs="Times New Roman"/>
          <w:color w:val="000000" w:themeColor="text1"/>
        </w:rPr>
        <w:t>u</w:t>
      </w:r>
      <w:r w:rsidR="006A4C2B">
        <w:rPr>
          <w:rFonts w:ascii="Times New Roman" w:hAnsi="Times New Roman" w:cs="Times New Roman"/>
          <w:color w:val="000000" w:themeColor="text1"/>
        </w:rPr>
        <w:t xml:space="preserve">r coded </w:t>
      </w:r>
      <w:r w:rsidR="000E05AE">
        <w:rPr>
          <w:rFonts w:ascii="Times New Roman" w:hAnsi="Times New Roman" w:cs="Times New Roman"/>
          <w:color w:val="000000" w:themeColor="text1"/>
        </w:rPr>
        <w:t xml:space="preserve">using conditional formatting </w:t>
      </w:r>
      <w:r w:rsidR="006A4C2B">
        <w:rPr>
          <w:rFonts w:ascii="Times New Roman" w:hAnsi="Times New Roman" w:cs="Times New Roman"/>
          <w:color w:val="000000" w:themeColor="text1"/>
        </w:rPr>
        <w:t>to highlight the potential impacts</w:t>
      </w:r>
      <w:r w:rsidR="00A9061C">
        <w:rPr>
          <w:rFonts w:ascii="Times New Roman" w:hAnsi="Times New Roman" w:cs="Times New Roman"/>
          <w:color w:val="000000" w:themeColor="text1"/>
        </w:rPr>
        <w:t xml:space="preserve"> with green showing in control, yellow out of control and red </w:t>
      </w:r>
      <w:r w:rsidR="00BB1B22">
        <w:rPr>
          <w:rFonts w:ascii="Times New Roman" w:hAnsi="Times New Roman" w:cs="Times New Roman"/>
          <w:color w:val="000000" w:themeColor="text1"/>
        </w:rPr>
        <w:t>above</w:t>
      </w:r>
      <w:r w:rsidR="00A9061C">
        <w:rPr>
          <w:rFonts w:ascii="Times New Roman" w:hAnsi="Times New Roman" w:cs="Times New Roman"/>
          <w:color w:val="000000" w:themeColor="text1"/>
        </w:rPr>
        <w:t xml:space="preserve"> capacity</w:t>
      </w:r>
      <w:r w:rsidR="00BB1B22">
        <w:rPr>
          <w:rFonts w:ascii="Times New Roman" w:hAnsi="Times New Roman" w:cs="Times New Roman"/>
          <w:color w:val="000000" w:themeColor="text1"/>
        </w:rPr>
        <w:t>.</w:t>
      </w:r>
    </w:p>
    <w:p w14:paraId="510354C2" w14:textId="07D766A7" w:rsidR="00BE4E70" w:rsidRDefault="00BE4E70" w:rsidP="009204A9">
      <w:pPr>
        <w:spacing w:line="360" w:lineRule="auto"/>
        <w:jc w:val="both"/>
        <w:rPr>
          <w:rFonts w:ascii="Times New Roman" w:hAnsi="Times New Roman" w:cs="Times New Roman"/>
          <w:color w:val="000000" w:themeColor="text1"/>
        </w:rPr>
      </w:pPr>
    </w:p>
    <w:p w14:paraId="6D89D5C7" w14:textId="5BDB2D93" w:rsidR="00BE4E70" w:rsidRDefault="00BE4E70" w:rsidP="009204A9">
      <w:pPr>
        <w:spacing w:line="360" w:lineRule="auto"/>
        <w:jc w:val="both"/>
        <w:rPr>
          <w:rFonts w:ascii="Times New Roman" w:hAnsi="Times New Roman" w:cs="Times New Roman"/>
          <w:color w:val="000000" w:themeColor="text1"/>
        </w:rPr>
      </w:pPr>
    </w:p>
    <w:p w14:paraId="02704B08" w14:textId="28FB113A" w:rsidR="00BE4E70" w:rsidRDefault="00BE4E70" w:rsidP="009204A9">
      <w:pPr>
        <w:spacing w:line="360" w:lineRule="auto"/>
        <w:jc w:val="both"/>
        <w:rPr>
          <w:rFonts w:ascii="Times New Roman" w:hAnsi="Times New Roman" w:cs="Times New Roman"/>
          <w:color w:val="000000" w:themeColor="text1"/>
        </w:rPr>
      </w:pPr>
    </w:p>
    <w:p w14:paraId="42D0B511" w14:textId="5BBF133B" w:rsidR="00BE4E70" w:rsidRDefault="00BE4E70" w:rsidP="009204A9">
      <w:pPr>
        <w:spacing w:line="360" w:lineRule="auto"/>
        <w:jc w:val="both"/>
        <w:rPr>
          <w:rFonts w:ascii="Times New Roman" w:hAnsi="Times New Roman" w:cs="Times New Roman"/>
          <w:color w:val="000000" w:themeColor="text1"/>
        </w:rPr>
      </w:pPr>
    </w:p>
    <w:p w14:paraId="4C51B844" w14:textId="7616EFE0" w:rsidR="00BE4E70" w:rsidRDefault="00BE4E70" w:rsidP="009204A9">
      <w:pPr>
        <w:spacing w:line="360" w:lineRule="auto"/>
        <w:jc w:val="both"/>
        <w:rPr>
          <w:rFonts w:ascii="Times New Roman" w:hAnsi="Times New Roman" w:cs="Times New Roman"/>
          <w:color w:val="000000" w:themeColor="text1"/>
        </w:rPr>
      </w:pPr>
    </w:p>
    <w:p w14:paraId="68FD6925" w14:textId="5CB7AB8C" w:rsidR="00BE4E70" w:rsidRDefault="00BE4E70" w:rsidP="009204A9">
      <w:pPr>
        <w:spacing w:line="360" w:lineRule="auto"/>
        <w:jc w:val="both"/>
        <w:rPr>
          <w:rFonts w:ascii="Times New Roman" w:hAnsi="Times New Roman" w:cs="Times New Roman"/>
          <w:color w:val="000000" w:themeColor="text1"/>
        </w:rPr>
      </w:pPr>
    </w:p>
    <w:p w14:paraId="0D3D0469" w14:textId="78DEEEDB" w:rsidR="00BE4E70" w:rsidRDefault="00BE4E70" w:rsidP="009204A9">
      <w:pPr>
        <w:spacing w:line="360" w:lineRule="auto"/>
        <w:jc w:val="both"/>
        <w:rPr>
          <w:rFonts w:ascii="Times New Roman" w:hAnsi="Times New Roman" w:cs="Times New Roman"/>
          <w:color w:val="000000" w:themeColor="text1"/>
        </w:rPr>
      </w:pPr>
    </w:p>
    <w:p w14:paraId="1B7E490A" w14:textId="56C4B350" w:rsidR="00BE4E70" w:rsidRDefault="00BE4E70" w:rsidP="009204A9">
      <w:pPr>
        <w:spacing w:line="360" w:lineRule="auto"/>
        <w:jc w:val="both"/>
        <w:rPr>
          <w:rFonts w:ascii="Times New Roman" w:hAnsi="Times New Roman" w:cs="Times New Roman"/>
          <w:color w:val="000000" w:themeColor="text1"/>
        </w:rPr>
      </w:pPr>
    </w:p>
    <w:p w14:paraId="531FE41F" w14:textId="097F4DDC" w:rsidR="00BE4E70" w:rsidRDefault="00BE4E70" w:rsidP="009204A9">
      <w:pPr>
        <w:spacing w:line="360" w:lineRule="auto"/>
        <w:jc w:val="both"/>
        <w:rPr>
          <w:rFonts w:ascii="Times New Roman" w:hAnsi="Times New Roman" w:cs="Times New Roman"/>
          <w:color w:val="000000" w:themeColor="text1"/>
        </w:rPr>
      </w:pPr>
    </w:p>
    <w:p w14:paraId="73DAA72B" w14:textId="264C09F2" w:rsidR="00BE4E70" w:rsidRDefault="00BE4E70" w:rsidP="009204A9">
      <w:pPr>
        <w:spacing w:line="360" w:lineRule="auto"/>
        <w:jc w:val="both"/>
        <w:rPr>
          <w:rFonts w:ascii="Times New Roman" w:hAnsi="Times New Roman" w:cs="Times New Roman"/>
          <w:color w:val="000000" w:themeColor="text1"/>
        </w:rPr>
      </w:pPr>
    </w:p>
    <w:p w14:paraId="4E263CFD" w14:textId="2BFE98F8" w:rsidR="00BE4E70" w:rsidRDefault="00BE4E70" w:rsidP="009204A9">
      <w:pPr>
        <w:spacing w:line="360" w:lineRule="auto"/>
        <w:jc w:val="both"/>
        <w:rPr>
          <w:rFonts w:ascii="Times New Roman" w:hAnsi="Times New Roman" w:cs="Times New Roman"/>
          <w:color w:val="000000" w:themeColor="text1"/>
        </w:rPr>
      </w:pPr>
    </w:p>
    <w:p w14:paraId="696AD30A" w14:textId="77777777" w:rsidR="00D713F5" w:rsidRDefault="00D713F5" w:rsidP="009204A9">
      <w:pPr>
        <w:spacing w:line="360" w:lineRule="auto"/>
        <w:jc w:val="both"/>
        <w:rPr>
          <w:rFonts w:ascii="Times New Roman" w:hAnsi="Times New Roman" w:cs="Times New Roman"/>
          <w:color w:val="000000" w:themeColor="text1"/>
        </w:rPr>
        <w:sectPr w:rsidR="00D713F5"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13F1A83" w14:textId="09AAED2C" w:rsidR="00BE4E70" w:rsidRPr="00AC54B4" w:rsidRDefault="00BE4E70" w:rsidP="00D713F5">
      <w:pPr>
        <w:spacing w:line="240" w:lineRule="auto"/>
        <w:jc w:val="both"/>
        <w:rPr>
          <w:rFonts w:ascii="Times New Roman" w:hAnsi="Times New Roman" w:cs="Times New Roman"/>
          <w:color w:val="000000" w:themeColor="text1"/>
        </w:rPr>
      </w:pPr>
      <w:r w:rsidRPr="00AC54B4">
        <w:rPr>
          <w:rFonts w:ascii="Times New Roman" w:hAnsi="Times New Roman" w:cs="Times New Roman"/>
          <w:color w:val="000000" w:themeColor="text1"/>
        </w:rPr>
        <w:lastRenderedPageBreak/>
        <w:t xml:space="preserve">Figure </w:t>
      </w:r>
      <w:r w:rsidR="001E1308" w:rsidRPr="00AC54B4">
        <w:rPr>
          <w:rFonts w:ascii="Times New Roman" w:hAnsi="Times New Roman" w:cs="Times New Roman"/>
          <w:color w:val="000000" w:themeColor="text1"/>
        </w:rPr>
        <w:t>37</w:t>
      </w:r>
      <w:r w:rsidRPr="00AC54B4">
        <w:rPr>
          <w:rFonts w:ascii="Times New Roman" w:hAnsi="Times New Roman" w:cs="Times New Roman"/>
          <w:color w:val="000000" w:themeColor="text1"/>
        </w:rPr>
        <w:t xml:space="preserve"> - </w:t>
      </w:r>
      <w:r w:rsidR="00C6212C" w:rsidRPr="00AC54B4">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00C6212C" w:rsidRPr="00AC54B4">
        <w:rPr>
          <w:rFonts w:ascii="Times New Roman" w:hAnsi="Times New Roman" w:cs="Times New Roman"/>
        </w:rPr>
        <w:t xml:space="preserve"> in Commercial Demand</w:t>
      </w:r>
    </w:p>
    <w:p w14:paraId="28BA096A" w14:textId="77777777" w:rsidR="00D713F5" w:rsidRDefault="00D713F5" w:rsidP="009204A9">
      <w:pPr>
        <w:spacing w:line="360" w:lineRule="auto"/>
        <w:jc w:val="both"/>
        <w:rPr>
          <w:rFonts w:ascii="Times New Roman" w:hAnsi="Times New Roman" w:cs="Times New Roman"/>
          <w:color w:val="000000" w:themeColor="text1"/>
        </w:rPr>
      </w:pPr>
    </w:p>
    <w:p w14:paraId="7383070B" w14:textId="77777777" w:rsidR="00D713F5" w:rsidRDefault="00D713F5" w:rsidP="00D713F5">
      <w:pPr>
        <w:spacing w:line="360" w:lineRule="auto"/>
        <w:jc w:val="center"/>
        <w:rPr>
          <w:rFonts w:ascii="Times New Roman" w:hAnsi="Times New Roman" w:cs="Times New Roman"/>
          <w:color w:val="000000" w:themeColor="text1"/>
        </w:rPr>
      </w:pPr>
      <w:r w:rsidRPr="00CE1500">
        <w:rPr>
          <w:noProof/>
          <w:lang w:val="en-GB"/>
        </w:rPr>
        <w:drawing>
          <wp:inline distT="0" distB="0" distL="0" distR="0" wp14:anchorId="408A97A1" wp14:editId="42E67282">
            <wp:extent cx="8229600" cy="3943928"/>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229600" cy="3943928"/>
                    </a:xfrm>
                    <a:prstGeom prst="rect">
                      <a:avLst/>
                    </a:prstGeom>
                  </pic:spPr>
                </pic:pic>
              </a:graphicData>
            </a:graphic>
          </wp:inline>
        </w:drawing>
      </w:r>
    </w:p>
    <w:p w14:paraId="43AE9C58" w14:textId="77777777" w:rsidR="00226567" w:rsidRDefault="00226567" w:rsidP="00D713F5">
      <w:pPr>
        <w:spacing w:line="360" w:lineRule="auto"/>
        <w:jc w:val="center"/>
        <w:rPr>
          <w:rFonts w:ascii="Times New Roman" w:hAnsi="Times New Roman" w:cs="Times New Roman"/>
          <w:color w:val="000000" w:themeColor="text1"/>
        </w:rPr>
      </w:pPr>
    </w:p>
    <w:p w14:paraId="43EDA458" w14:textId="77777777" w:rsidR="00226567" w:rsidRDefault="00226567" w:rsidP="00D713F5">
      <w:pPr>
        <w:spacing w:line="360" w:lineRule="auto"/>
        <w:jc w:val="center"/>
        <w:rPr>
          <w:rFonts w:ascii="Times New Roman" w:hAnsi="Times New Roman" w:cs="Times New Roman"/>
          <w:color w:val="000000" w:themeColor="text1"/>
        </w:rPr>
      </w:pPr>
    </w:p>
    <w:p w14:paraId="734ACF42" w14:textId="77777777" w:rsidR="00226567" w:rsidRDefault="00226567" w:rsidP="00D713F5">
      <w:pPr>
        <w:spacing w:line="360" w:lineRule="auto"/>
        <w:jc w:val="center"/>
        <w:rPr>
          <w:rFonts w:ascii="Times New Roman" w:hAnsi="Times New Roman" w:cs="Times New Roman"/>
          <w:color w:val="000000" w:themeColor="text1"/>
        </w:rPr>
      </w:pPr>
    </w:p>
    <w:p w14:paraId="087BC0AB" w14:textId="77777777" w:rsidR="00226567" w:rsidRDefault="00226567" w:rsidP="00D713F5">
      <w:pPr>
        <w:spacing w:line="360" w:lineRule="auto"/>
        <w:jc w:val="center"/>
        <w:rPr>
          <w:rFonts w:ascii="Times New Roman" w:hAnsi="Times New Roman" w:cs="Times New Roman"/>
          <w:color w:val="000000" w:themeColor="text1"/>
        </w:rPr>
      </w:pPr>
    </w:p>
    <w:p w14:paraId="06B3DC49" w14:textId="67E60641" w:rsidR="00DF6F36" w:rsidRPr="00112DD7" w:rsidRDefault="00DF54A2" w:rsidP="00DF6F36">
      <w:pPr>
        <w:spacing w:line="240" w:lineRule="auto"/>
        <w:rPr>
          <w:rFonts w:ascii="Times New Roman" w:hAnsi="Times New Roman" w:cs="Times New Roman"/>
        </w:rPr>
      </w:pPr>
      <w:r w:rsidRPr="00112DD7">
        <w:rPr>
          <w:rFonts w:ascii="Times New Roman" w:hAnsi="Times New Roman" w:cs="Times New Roman"/>
          <w:color w:val="000000" w:themeColor="text1"/>
        </w:rPr>
        <w:lastRenderedPageBreak/>
        <w:t xml:space="preserve">Figure </w:t>
      </w:r>
      <w:r w:rsidR="001E1308" w:rsidRPr="00112DD7">
        <w:rPr>
          <w:rFonts w:ascii="Times New Roman" w:hAnsi="Times New Roman" w:cs="Times New Roman"/>
          <w:color w:val="000000" w:themeColor="text1"/>
        </w:rPr>
        <w:t>38</w:t>
      </w:r>
      <w:r w:rsidRPr="00112DD7">
        <w:rPr>
          <w:rFonts w:ascii="Times New Roman" w:hAnsi="Times New Roman" w:cs="Times New Roman"/>
          <w:color w:val="000000" w:themeColor="text1"/>
        </w:rPr>
        <w:t xml:space="preserve"> - </w:t>
      </w:r>
      <w:r w:rsidRPr="00112DD7">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Pr="00112DD7">
        <w:rPr>
          <w:rFonts w:ascii="Times New Roman" w:hAnsi="Times New Roman" w:cs="Times New Roman"/>
        </w:rPr>
        <w:t xml:space="preserve"> in Commercial Demand with reduced Treated Densed volum</w:t>
      </w:r>
      <w:r w:rsidR="00DF6F36" w:rsidRPr="00112DD7">
        <w:rPr>
          <w:rFonts w:ascii="Times New Roman" w:hAnsi="Times New Roman" w:cs="Times New Roman"/>
        </w:rPr>
        <w:t>e</w:t>
      </w:r>
    </w:p>
    <w:p w14:paraId="5465747D" w14:textId="77777777" w:rsidR="00DF6F36" w:rsidRDefault="00DF6F36" w:rsidP="00DF6F36">
      <w:pPr>
        <w:spacing w:line="360" w:lineRule="auto"/>
        <w:jc w:val="center"/>
        <w:rPr>
          <w:rFonts w:ascii="Times New Roman" w:hAnsi="Times New Roman" w:cs="Times New Roman"/>
          <w:color w:val="000000" w:themeColor="text1"/>
        </w:rPr>
      </w:pPr>
      <w:r w:rsidRPr="007437AB">
        <w:rPr>
          <w:noProof/>
          <w:lang w:val="en-GB"/>
        </w:rPr>
        <w:drawing>
          <wp:inline distT="0" distB="0" distL="0" distR="0" wp14:anchorId="31C559E3" wp14:editId="1519A792">
            <wp:extent cx="8229600" cy="4074160"/>
            <wp:effectExtent l="0" t="0" r="0" b="254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229600" cy="4074160"/>
                    </a:xfrm>
                    <a:prstGeom prst="rect">
                      <a:avLst/>
                    </a:prstGeom>
                  </pic:spPr>
                </pic:pic>
              </a:graphicData>
            </a:graphic>
          </wp:inline>
        </w:drawing>
      </w:r>
    </w:p>
    <w:p w14:paraId="5A9AEDB3" w14:textId="77777777" w:rsidR="00DF6F36" w:rsidRDefault="00DF6F36" w:rsidP="00DF6F36">
      <w:pPr>
        <w:spacing w:line="360" w:lineRule="auto"/>
        <w:jc w:val="center"/>
        <w:rPr>
          <w:rFonts w:ascii="Times New Roman" w:hAnsi="Times New Roman" w:cs="Times New Roman"/>
          <w:color w:val="000000" w:themeColor="text1"/>
        </w:rPr>
      </w:pPr>
    </w:p>
    <w:p w14:paraId="3446A11D" w14:textId="77777777" w:rsidR="00DF6F36" w:rsidRDefault="00DF6F36" w:rsidP="00DF6F36">
      <w:pPr>
        <w:spacing w:line="360" w:lineRule="auto"/>
        <w:jc w:val="center"/>
        <w:rPr>
          <w:rFonts w:ascii="Times New Roman" w:hAnsi="Times New Roman" w:cs="Times New Roman"/>
          <w:color w:val="000000" w:themeColor="text1"/>
        </w:rPr>
      </w:pPr>
    </w:p>
    <w:p w14:paraId="4C2092AB" w14:textId="77777777" w:rsidR="00DF6F36" w:rsidRDefault="00DF6F36" w:rsidP="00DF6F36">
      <w:pPr>
        <w:spacing w:line="360" w:lineRule="auto"/>
        <w:jc w:val="center"/>
        <w:rPr>
          <w:rFonts w:ascii="Times New Roman" w:hAnsi="Times New Roman" w:cs="Times New Roman"/>
          <w:color w:val="000000" w:themeColor="text1"/>
        </w:rPr>
      </w:pPr>
    </w:p>
    <w:p w14:paraId="7AE156FF" w14:textId="77777777" w:rsidR="00DF6F36" w:rsidRDefault="00DF6F36" w:rsidP="00DF6F36">
      <w:pPr>
        <w:spacing w:line="360" w:lineRule="auto"/>
        <w:rPr>
          <w:rFonts w:ascii="Times New Roman" w:hAnsi="Times New Roman" w:cs="Times New Roman"/>
          <w:color w:val="000000" w:themeColor="text1"/>
        </w:rPr>
      </w:pPr>
    </w:p>
    <w:p w14:paraId="58BE3F33" w14:textId="30D655FF" w:rsidR="00DF6F36" w:rsidRPr="00D80CA2" w:rsidRDefault="00DF6F36" w:rsidP="00DF6F36">
      <w:pPr>
        <w:spacing w:line="240" w:lineRule="auto"/>
        <w:rPr>
          <w:rFonts w:ascii="Times New Roman" w:hAnsi="Times New Roman" w:cs="Times New Roman"/>
        </w:rPr>
      </w:pPr>
      <w:r w:rsidRPr="00D80CA2">
        <w:rPr>
          <w:rFonts w:ascii="Times New Roman" w:hAnsi="Times New Roman" w:cs="Times New Roman"/>
          <w:color w:val="000000" w:themeColor="text1"/>
        </w:rPr>
        <w:lastRenderedPageBreak/>
        <w:t xml:space="preserve">Figure </w:t>
      </w:r>
      <w:r w:rsidR="001E1308" w:rsidRPr="00D80CA2">
        <w:rPr>
          <w:rFonts w:ascii="Times New Roman" w:hAnsi="Times New Roman" w:cs="Times New Roman"/>
          <w:color w:val="000000" w:themeColor="text1"/>
        </w:rPr>
        <w:t>39</w:t>
      </w:r>
      <w:r w:rsidRPr="00D80CA2">
        <w:rPr>
          <w:rFonts w:ascii="Times New Roman" w:hAnsi="Times New Roman" w:cs="Times New Roman"/>
          <w:color w:val="000000" w:themeColor="text1"/>
        </w:rPr>
        <w:t xml:space="preserve"> - </w:t>
      </w:r>
      <w:r w:rsidRPr="00D80CA2">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Pr="00D80CA2">
        <w:rPr>
          <w:rFonts w:ascii="Times New Roman" w:hAnsi="Times New Roman" w:cs="Times New Roman"/>
        </w:rPr>
        <w:t xml:space="preserve"> in Commercial Demand with no Dow Pipeline outlet</w:t>
      </w:r>
    </w:p>
    <w:p w14:paraId="06B69BDE" w14:textId="77777777" w:rsidR="00DF6F36" w:rsidRDefault="00DF6F36" w:rsidP="00DF6F36">
      <w:pPr>
        <w:spacing w:line="360" w:lineRule="auto"/>
        <w:jc w:val="center"/>
        <w:rPr>
          <w:rFonts w:ascii="Times New Roman" w:hAnsi="Times New Roman" w:cs="Times New Roman"/>
          <w:color w:val="000000" w:themeColor="text1"/>
        </w:rPr>
      </w:pPr>
      <w:r w:rsidRPr="00B03CB0">
        <w:rPr>
          <w:noProof/>
          <w:lang w:val="en-GB"/>
        </w:rPr>
        <w:drawing>
          <wp:inline distT="0" distB="0" distL="0" distR="0" wp14:anchorId="1E48AEA7" wp14:editId="6560F5FC">
            <wp:extent cx="8228206" cy="3789274"/>
            <wp:effectExtent l="0" t="0" r="1905" b="190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8250974" cy="3799759"/>
                    </a:xfrm>
                    <a:prstGeom prst="rect">
                      <a:avLst/>
                    </a:prstGeom>
                  </pic:spPr>
                </pic:pic>
              </a:graphicData>
            </a:graphic>
          </wp:inline>
        </w:drawing>
      </w:r>
    </w:p>
    <w:p w14:paraId="24115A5A" w14:textId="77777777" w:rsidR="00B303BE" w:rsidRDefault="00B303BE" w:rsidP="00DF6F36">
      <w:pPr>
        <w:spacing w:line="360" w:lineRule="auto"/>
        <w:jc w:val="center"/>
        <w:rPr>
          <w:rFonts w:ascii="Times New Roman" w:hAnsi="Times New Roman" w:cs="Times New Roman"/>
          <w:color w:val="000000" w:themeColor="text1"/>
        </w:rPr>
      </w:pPr>
    </w:p>
    <w:p w14:paraId="216BD9C2" w14:textId="77777777" w:rsidR="00B303BE" w:rsidRDefault="00B303BE" w:rsidP="00DF6F36">
      <w:pPr>
        <w:spacing w:line="360" w:lineRule="auto"/>
        <w:jc w:val="center"/>
        <w:rPr>
          <w:rFonts w:ascii="Times New Roman" w:hAnsi="Times New Roman" w:cs="Times New Roman"/>
          <w:color w:val="000000" w:themeColor="text1"/>
        </w:rPr>
      </w:pPr>
    </w:p>
    <w:p w14:paraId="718C8827" w14:textId="77777777" w:rsidR="00B303BE" w:rsidRDefault="00B303BE" w:rsidP="00DF6F36">
      <w:pPr>
        <w:spacing w:line="360" w:lineRule="auto"/>
        <w:jc w:val="center"/>
        <w:rPr>
          <w:rFonts w:ascii="Times New Roman" w:hAnsi="Times New Roman" w:cs="Times New Roman"/>
          <w:color w:val="000000" w:themeColor="text1"/>
        </w:rPr>
      </w:pPr>
    </w:p>
    <w:p w14:paraId="1C215581" w14:textId="77777777" w:rsidR="00B303BE" w:rsidRDefault="00B303BE" w:rsidP="00DF6F36">
      <w:pPr>
        <w:spacing w:line="360" w:lineRule="auto"/>
        <w:jc w:val="center"/>
        <w:rPr>
          <w:rFonts w:ascii="Times New Roman" w:hAnsi="Times New Roman" w:cs="Times New Roman"/>
          <w:color w:val="000000" w:themeColor="text1"/>
        </w:rPr>
      </w:pPr>
    </w:p>
    <w:p w14:paraId="11C18591" w14:textId="77777777" w:rsidR="00B303BE" w:rsidRDefault="00B303BE" w:rsidP="00B303BE">
      <w:pPr>
        <w:spacing w:line="360" w:lineRule="auto"/>
        <w:rPr>
          <w:rFonts w:ascii="Times New Roman" w:hAnsi="Times New Roman" w:cs="Times New Roman"/>
          <w:color w:val="000000" w:themeColor="text1"/>
        </w:rPr>
      </w:pPr>
    </w:p>
    <w:p w14:paraId="28D90C58" w14:textId="11AB2045" w:rsidR="00B303BE" w:rsidRPr="00713903" w:rsidRDefault="00B303BE" w:rsidP="00B303BE">
      <w:pPr>
        <w:spacing w:line="240" w:lineRule="auto"/>
        <w:rPr>
          <w:rFonts w:ascii="Times New Roman" w:hAnsi="Times New Roman" w:cs="Times New Roman"/>
        </w:rPr>
      </w:pPr>
      <w:r w:rsidRPr="00713903">
        <w:rPr>
          <w:rFonts w:ascii="Times New Roman" w:hAnsi="Times New Roman" w:cs="Times New Roman"/>
          <w:color w:val="000000" w:themeColor="text1"/>
        </w:rPr>
        <w:lastRenderedPageBreak/>
        <w:t xml:space="preserve">Figure </w:t>
      </w:r>
      <w:r w:rsidR="001E1308" w:rsidRPr="00713903">
        <w:rPr>
          <w:rFonts w:ascii="Times New Roman" w:hAnsi="Times New Roman" w:cs="Times New Roman"/>
          <w:color w:val="000000" w:themeColor="text1"/>
        </w:rPr>
        <w:t>40</w:t>
      </w:r>
      <w:r w:rsidRPr="00713903">
        <w:rPr>
          <w:rFonts w:ascii="Times New Roman" w:hAnsi="Times New Roman" w:cs="Times New Roman"/>
          <w:color w:val="000000" w:themeColor="text1"/>
        </w:rPr>
        <w:t xml:space="preserve"> - </w:t>
      </w:r>
      <w:r w:rsidRPr="00713903">
        <w:rPr>
          <w:rFonts w:ascii="Times New Roman" w:hAnsi="Times New Roman" w:cs="Times New Roman"/>
        </w:rPr>
        <w:t>Bottleneck Flowchart - Daily Production Baseline for FY22 taken from Table 1</w:t>
      </w:r>
      <w:r w:rsidR="00677A2B">
        <w:rPr>
          <w:rFonts w:ascii="Times New Roman" w:hAnsi="Times New Roman" w:cs="Times New Roman"/>
        </w:rPr>
        <w:t>2</w:t>
      </w:r>
      <w:r w:rsidRPr="00713903">
        <w:rPr>
          <w:rFonts w:ascii="Times New Roman" w:hAnsi="Times New Roman" w:cs="Times New Roman"/>
        </w:rPr>
        <w:t xml:space="preserve"> in Commercial Demand with no Dow Tanker outlet</w:t>
      </w:r>
    </w:p>
    <w:p w14:paraId="5DCFFC02" w14:textId="77777777" w:rsidR="00B303BE" w:rsidRDefault="00B303BE" w:rsidP="00B303BE">
      <w:pPr>
        <w:spacing w:line="360" w:lineRule="auto"/>
        <w:jc w:val="center"/>
        <w:rPr>
          <w:rFonts w:ascii="Times New Roman" w:hAnsi="Times New Roman" w:cs="Times New Roman"/>
          <w:color w:val="000000" w:themeColor="text1"/>
        </w:rPr>
      </w:pPr>
      <w:r w:rsidRPr="000B0A76">
        <w:rPr>
          <w:noProof/>
          <w:lang w:val="en-GB"/>
        </w:rPr>
        <w:drawing>
          <wp:inline distT="0" distB="0" distL="0" distR="0" wp14:anchorId="12242B91" wp14:editId="59288730">
            <wp:extent cx="8229600" cy="4067736"/>
            <wp:effectExtent l="0" t="0" r="0" b="952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229600" cy="4067736"/>
                    </a:xfrm>
                    <a:prstGeom prst="rect">
                      <a:avLst/>
                    </a:prstGeom>
                  </pic:spPr>
                </pic:pic>
              </a:graphicData>
            </a:graphic>
          </wp:inline>
        </w:drawing>
      </w:r>
    </w:p>
    <w:p w14:paraId="1F4A4F4B" w14:textId="77777777" w:rsidR="00D55175" w:rsidRDefault="00D55175" w:rsidP="00B303BE">
      <w:pPr>
        <w:spacing w:line="360" w:lineRule="auto"/>
        <w:jc w:val="center"/>
        <w:rPr>
          <w:rFonts w:ascii="Times New Roman" w:hAnsi="Times New Roman" w:cs="Times New Roman"/>
          <w:color w:val="000000" w:themeColor="text1"/>
        </w:rPr>
      </w:pPr>
    </w:p>
    <w:p w14:paraId="624A9DAA" w14:textId="77777777" w:rsidR="00D55175" w:rsidRDefault="00D55175" w:rsidP="00B303BE">
      <w:pPr>
        <w:spacing w:line="360" w:lineRule="auto"/>
        <w:jc w:val="center"/>
        <w:rPr>
          <w:rFonts w:ascii="Times New Roman" w:hAnsi="Times New Roman" w:cs="Times New Roman"/>
          <w:color w:val="000000" w:themeColor="text1"/>
        </w:rPr>
      </w:pPr>
    </w:p>
    <w:p w14:paraId="131BBA75" w14:textId="77777777" w:rsidR="00D55175" w:rsidRDefault="00D55175" w:rsidP="00B303BE">
      <w:pPr>
        <w:spacing w:line="360" w:lineRule="auto"/>
        <w:jc w:val="center"/>
        <w:rPr>
          <w:rFonts w:ascii="Times New Roman" w:hAnsi="Times New Roman" w:cs="Times New Roman"/>
          <w:color w:val="000000" w:themeColor="text1"/>
        </w:rPr>
      </w:pPr>
    </w:p>
    <w:p w14:paraId="2F6BDA5A" w14:textId="77777777" w:rsidR="00D55175" w:rsidRDefault="00D55175" w:rsidP="00B303BE">
      <w:pPr>
        <w:spacing w:line="360" w:lineRule="auto"/>
        <w:jc w:val="center"/>
        <w:rPr>
          <w:rFonts w:ascii="Times New Roman" w:hAnsi="Times New Roman" w:cs="Times New Roman"/>
          <w:color w:val="000000" w:themeColor="text1"/>
        </w:rPr>
      </w:pPr>
    </w:p>
    <w:p w14:paraId="083E72DA" w14:textId="76488D86" w:rsidR="00D55175" w:rsidRPr="00D4256D" w:rsidRDefault="00D55175" w:rsidP="00D55175">
      <w:pPr>
        <w:spacing w:line="240" w:lineRule="auto"/>
        <w:rPr>
          <w:rFonts w:ascii="Times New Roman" w:hAnsi="Times New Roman" w:cs="Times New Roman"/>
        </w:rPr>
      </w:pPr>
      <w:r w:rsidRPr="00D4256D">
        <w:rPr>
          <w:rFonts w:ascii="Times New Roman" w:hAnsi="Times New Roman" w:cs="Times New Roman"/>
          <w:color w:val="000000" w:themeColor="text1"/>
        </w:rPr>
        <w:lastRenderedPageBreak/>
        <w:t xml:space="preserve">Figure </w:t>
      </w:r>
      <w:r w:rsidR="001E1308" w:rsidRPr="00D4256D">
        <w:rPr>
          <w:rFonts w:ascii="Times New Roman" w:hAnsi="Times New Roman" w:cs="Times New Roman"/>
          <w:color w:val="000000" w:themeColor="text1"/>
        </w:rPr>
        <w:t>41</w:t>
      </w:r>
      <w:r w:rsidRPr="00D4256D">
        <w:rPr>
          <w:rFonts w:ascii="Times New Roman" w:hAnsi="Times New Roman" w:cs="Times New Roman"/>
          <w:color w:val="000000" w:themeColor="text1"/>
        </w:rPr>
        <w:t xml:space="preserve"> - </w:t>
      </w:r>
      <w:r w:rsidRPr="00D4256D">
        <w:rPr>
          <w:rFonts w:ascii="Times New Roman" w:hAnsi="Times New Roman" w:cs="Times New Roman"/>
        </w:rPr>
        <w:t>Bottleneck Flowchart - Daily Production Baseline for FY25 taken from Table 1</w:t>
      </w:r>
      <w:r w:rsidR="00677A2B">
        <w:rPr>
          <w:rFonts w:ascii="Times New Roman" w:hAnsi="Times New Roman" w:cs="Times New Roman"/>
        </w:rPr>
        <w:t>2</w:t>
      </w:r>
      <w:r w:rsidRPr="00D4256D">
        <w:rPr>
          <w:rFonts w:ascii="Times New Roman" w:hAnsi="Times New Roman" w:cs="Times New Roman"/>
        </w:rPr>
        <w:t xml:space="preserve"> in Commercial Demand</w:t>
      </w:r>
    </w:p>
    <w:p w14:paraId="2096F887" w14:textId="5AC92696" w:rsidR="00D55175" w:rsidRDefault="00D55175" w:rsidP="00D55175">
      <w:pPr>
        <w:spacing w:line="360" w:lineRule="auto"/>
      </w:pPr>
      <w:r w:rsidRPr="00A721B8">
        <w:rPr>
          <w:noProof/>
          <w:lang w:val="en-GB"/>
        </w:rPr>
        <w:drawing>
          <wp:inline distT="0" distB="0" distL="0" distR="0" wp14:anchorId="71DA4223" wp14:editId="0BE3F2AA">
            <wp:extent cx="8229600" cy="3847465"/>
            <wp:effectExtent l="0" t="0" r="0" b="63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229600" cy="3847465"/>
                    </a:xfrm>
                    <a:prstGeom prst="rect">
                      <a:avLst/>
                    </a:prstGeom>
                  </pic:spPr>
                </pic:pic>
              </a:graphicData>
            </a:graphic>
          </wp:inline>
        </w:drawing>
      </w:r>
    </w:p>
    <w:p w14:paraId="1FE272D5" w14:textId="77777777" w:rsidR="00D55175" w:rsidRDefault="00D55175" w:rsidP="00D55175">
      <w:pPr>
        <w:spacing w:line="360" w:lineRule="auto"/>
        <w:rPr>
          <w:rFonts w:ascii="Times New Roman" w:hAnsi="Times New Roman" w:cs="Times New Roman"/>
          <w:color w:val="000000" w:themeColor="text1"/>
        </w:rPr>
      </w:pPr>
    </w:p>
    <w:p w14:paraId="63D1716B" w14:textId="77777777" w:rsidR="00D55175" w:rsidRDefault="00D55175" w:rsidP="00D55175">
      <w:pPr>
        <w:spacing w:line="360" w:lineRule="auto"/>
        <w:rPr>
          <w:rFonts w:ascii="Times New Roman" w:hAnsi="Times New Roman" w:cs="Times New Roman"/>
          <w:color w:val="000000" w:themeColor="text1"/>
        </w:rPr>
      </w:pPr>
    </w:p>
    <w:p w14:paraId="12A58A84" w14:textId="77777777" w:rsidR="00D55175" w:rsidRDefault="00D55175" w:rsidP="00D55175">
      <w:pPr>
        <w:spacing w:line="360" w:lineRule="auto"/>
        <w:rPr>
          <w:rFonts w:ascii="Times New Roman" w:hAnsi="Times New Roman" w:cs="Times New Roman"/>
          <w:color w:val="000000" w:themeColor="text1"/>
        </w:rPr>
      </w:pPr>
    </w:p>
    <w:p w14:paraId="1C7CAECE" w14:textId="77777777" w:rsidR="00D55175" w:rsidRDefault="00D55175" w:rsidP="00D55175">
      <w:pPr>
        <w:spacing w:line="360" w:lineRule="auto"/>
        <w:rPr>
          <w:rFonts w:ascii="Times New Roman" w:hAnsi="Times New Roman" w:cs="Times New Roman"/>
          <w:color w:val="000000" w:themeColor="text1"/>
        </w:rPr>
      </w:pPr>
    </w:p>
    <w:p w14:paraId="2D697CF2" w14:textId="77777777" w:rsidR="00D55175" w:rsidRDefault="00D55175" w:rsidP="00D55175">
      <w:pPr>
        <w:spacing w:line="360" w:lineRule="auto"/>
        <w:rPr>
          <w:rFonts w:ascii="Times New Roman" w:hAnsi="Times New Roman" w:cs="Times New Roman"/>
          <w:color w:val="000000" w:themeColor="text1"/>
        </w:rPr>
      </w:pPr>
    </w:p>
    <w:p w14:paraId="6B93566C" w14:textId="596837EB" w:rsidR="00D55175" w:rsidRPr="00677A2B" w:rsidRDefault="00D55175" w:rsidP="00D55175">
      <w:pPr>
        <w:spacing w:line="240" w:lineRule="auto"/>
        <w:rPr>
          <w:rFonts w:ascii="Times New Roman" w:hAnsi="Times New Roman" w:cs="Times New Roman"/>
        </w:rPr>
      </w:pPr>
      <w:r w:rsidRPr="00677A2B">
        <w:rPr>
          <w:rFonts w:ascii="Times New Roman" w:hAnsi="Times New Roman" w:cs="Times New Roman"/>
          <w:color w:val="000000" w:themeColor="text1"/>
        </w:rPr>
        <w:lastRenderedPageBreak/>
        <w:t xml:space="preserve">Figure </w:t>
      </w:r>
      <w:r w:rsidR="001E1308" w:rsidRPr="00677A2B">
        <w:rPr>
          <w:rFonts w:ascii="Times New Roman" w:hAnsi="Times New Roman" w:cs="Times New Roman"/>
          <w:color w:val="000000" w:themeColor="text1"/>
        </w:rPr>
        <w:t>42</w:t>
      </w:r>
      <w:r w:rsidRPr="00677A2B">
        <w:rPr>
          <w:rFonts w:ascii="Times New Roman" w:hAnsi="Times New Roman" w:cs="Times New Roman"/>
          <w:color w:val="000000" w:themeColor="text1"/>
        </w:rPr>
        <w:t xml:space="preserve"> - </w:t>
      </w:r>
      <w:r w:rsidRPr="00677A2B">
        <w:rPr>
          <w:rFonts w:ascii="Times New Roman" w:hAnsi="Times New Roman" w:cs="Times New Roman"/>
        </w:rPr>
        <w:t>Bottleneck Flowchart - Daily Production Baseline for FY28 taken from Table 1</w:t>
      </w:r>
      <w:r w:rsidR="00677A2B">
        <w:rPr>
          <w:rFonts w:ascii="Times New Roman" w:hAnsi="Times New Roman" w:cs="Times New Roman"/>
        </w:rPr>
        <w:t>2</w:t>
      </w:r>
      <w:r w:rsidRPr="00677A2B">
        <w:rPr>
          <w:rFonts w:ascii="Times New Roman" w:hAnsi="Times New Roman" w:cs="Times New Roman"/>
        </w:rPr>
        <w:t xml:space="preserve"> in Commercial Demand</w:t>
      </w:r>
    </w:p>
    <w:p w14:paraId="2214DDE7" w14:textId="0E6761FA" w:rsidR="00D55175" w:rsidRDefault="00D55175" w:rsidP="00D55175">
      <w:pPr>
        <w:spacing w:line="360" w:lineRule="auto"/>
        <w:jc w:val="center"/>
        <w:rPr>
          <w:rFonts w:ascii="Times New Roman" w:hAnsi="Times New Roman" w:cs="Times New Roman"/>
          <w:color w:val="000000" w:themeColor="text1"/>
        </w:rPr>
        <w:sectPr w:rsidR="00D55175" w:rsidSect="00D713F5">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27165">
        <w:rPr>
          <w:noProof/>
          <w:lang w:val="en-GB"/>
        </w:rPr>
        <w:drawing>
          <wp:inline distT="0" distB="0" distL="0" distR="0" wp14:anchorId="2F26674C" wp14:editId="38492EDF">
            <wp:extent cx="8229600" cy="4074160"/>
            <wp:effectExtent l="0" t="0" r="0" b="254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8229600" cy="4074160"/>
                    </a:xfrm>
                    <a:prstGeom prst="rect">
                      <a:avLst/>
                    </a:prstGeom>
                  </pic:spPr>
                </pic:pic>
              </a:graphicData>
            </a:graphic>
          </wp:inline>
        </w:drawing>
      </w:r>
    </w:p>
    <w:p w14:paraId="5EC89EDC" w14:textId="7B9AF350" w:rsidR="008D16D0" w:rsidRDefault="008D16D0" w:rsidP="008D16D0">
      <w:pPr>
        <w:pStyle w:val="Heading2"/>
      </w:pPr>
      <w:bookmarkStart w:id="66" w:name="_Toc101693697"/>
      <w:r>
        <w:lastRenderedPageBreak/>
        <w:t>4.</w:t>
      </w:r>
      <w:r w:rsidR="003A2666">
        <w:t>5</w:t>
      </w:r>
      <w:r>
        <w:t xml:space="preserve"> Area Layout</w:t>
      </w:r>
      <w:bookmarkEnd w:id="66"/>
    </w:p>
    <w:p w14:paraId="3199A088" w14:textId="25757ABD" w:rsidR="005A2CE2" w:rsidRDefault="001F30BD" w:rsidP="005A2CE2">
      <w:pPr>
        <w:spacing w:line="360" w:lineRule="auto"/>
        <w:jc w:val="both"/>
        <w:rPr>
          <w:rFonts w:ascii="Times New Roman" w:hAnsi="Times New Roman" w:cs="Times New Roman"/>
        </w:rPr>
      </w:pPr>
      <w:r>
        <w:rPr>
          <w:rFonts w:ascii="Times New Roman" w:hAnsi="Times New Roman" w:cs="Times New Roman"/>
        </w:rPr>
        <w:t>As previously</w:t>
      </w:r>
      <w:r w:rsidR="005F703C">
        <w:rPr>
          <w:rFonts w:ascii="Times New Roman" w:hAnsi="Times New Roman" w:cs="Times New Roman"/>
        </w:rPr>
        <w:t xml:space="preserve"> discussed </w:t>
      </w:r>
      <w:r>
        <w:rPr>
          <w:rFonts w:ascii="Times New Roman" w:hAnsi="Times New Roman" w:cs="Times New Roman"/>
        </w:rPr>
        <w:t>t</w:t>
      </w:r>
      <w:r w:rsidR="005A2CE2">
        <w:rPr>
          <w:rFonts w:ascii="Times New Roman" w:hAnsi="Times New Roman" w:cs="Times New Roman"/>
        </w:rPr>
        <w:t>he production warehouse at the facility houses all the packaging and palletising equipment along with being the main product storage and loading area. The packaging equipment is mainly laid out in an ‘L’ shape along the East and South walls of the building, however as the equipment requirements have changed over time two Flexible Intermediate Bulk Container (FIBC) machines for packing hydrophilic and treated products and a densification unit for treated products have been added with these being placed into what was previously storage space thus reducing storage capacity, see Figure</w:t>
      </w:r>
      <w:r w:rsidR="006E5744">
        <w:rPr>
          <w:rFonts w:ascii="Times New Roman" w:hAnsi="Times New Roman" w:cs="Times New Roman"/>
        </w:rPr>
        <w:t>s</w:t>
      </w:r>
      <w:r w:rsidR="005A2CE2">
        <w:rPr>
          <w:rFonts w:ascii="Times New Roman" w:hAnsi="Times New Roman" w:cs="Times New Roman"/>
        </w:rPr>
        <w:t xml:space="preserve"> </w:t>
      </w:r>
      <w:r w:rsidR="00460E8C">
        <w:rPr>
          <w:rFonts w:ascii="Times New Roman" w:hAnsi="Times New Roman" w:cs="Times New Roman"/>
        </w:rPr>
        <w:t>43</w:t>
      </w:r>
      <w:r w:rsidR="006E5744">
        <w:rPr>
          <w:rFonts w:ascii="Times New Roman" w:hAnsi="Times New Roman" w:cs="Times New Roman"/>
        </w:rPr>
        <w:t>/44</w:t>
      </w:r>
      <w:r w:rsidR="005A2CE2">
        <w:rPr>
          <w:rFonts w:ascii="Times New Roman" w:hAnsi="Times New Roman" w:cs="Times New Roman"/>
        </w:rPr>
        <w:t xml:space="preserve"> which show the production warehouse layout with the FIBC and densification equipment highlighted in red. </w:t>
      </w:r>
    </w:p>
    <w:p w14:paraId="217FB926" w14:textId="78B841EE" w:rsidR="008D16D0" w:rsidRDefault="00391AE0" w:rsidP="00F353F3">
      <w:pPr>
        <w:jc w:val="center"/>
        <w:rPr>
          <w:lang w:val="en-GB"/>
        </w:rPr>
      </w:pP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FC62E69" wp14:editId="58270EA7">
                <wp:simplePos x="0" y="0"/>
                <wp:positionH relativeFrom="column">
                  <wp:posOffset>2223821</wp:posOffset>
                </wp:positionH>
                <wp:positionV relativeFrom="paragraph">
                  <wp:posOffset>1733702</wp:posOffset>
                </wp:positionV>
                <wp:extent cx="2103348" cy="1023849"/>
                <wp:effectExtent l="0" t="0" r="11430" b="24130"/>
                <wp:wrapNone/>
                <wp:docPr id="36" name="Rectangle: Rounded Corners 36"/>
                <wp:cNvGraphicFramePr/>
                <a:graphic xmlns:a="http://schemas.openxmlformats.org/drawingml/2006/main">
                  <a:graphicData uri="http://schemas.microsoft.com/office/word/2010/wordprocessingShape">
                    <wps:wsp>
                      <wps:cNvSpPr/>
                      <wps:spPr>
                        <a:xfrm>
                          <a:off x="0" y="0"/>
                          <a:ext cx="2103348" cy="1023849"/>
                        </a:xfrm>
                        <a:prstGeom prst="roundRect">
                          <a:avLst/>
                        </a:prstGeom>
                        <a:no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07523B" id="Rectangle: Rounded Corners 36" o:spid="_x0000_s1026" style="position:absolute;margin-left:175.1pt;margin-top:136.5pt;width:165.6pt;height:8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" filled="f" strokecolor="red" strokeweight="1.5pt">
                <v:stroke joinstyle="miter"/>
              </v:roundrect>
            </w:pict>
          </mc:Fallback>
        </mc:AlternateContent>
      </w:r>
      <w:r w:rsidR="00F353F3" w:rsidRPr="00477DAA">
        <w:rPr>
          <w:rFonts w:ascii="Times New Roman" w:hAnsi="Times New Roman" w:cs="Times New Roman"/>
          <w:noProof/>
        </w:rPr>
        <w:drawing>
          <wp:inline distT="0" distB="0" distL="0" distR="0" wp14:anchorId="6F8A69E0" wp14:editId="54D37903">
            <wp:extent cx="5941822" cy="3818534"/>
            <wp:effectExtent l="0" t="0" r="190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67136" cy="3834802"/>
                    </a:xfrm>
                    <a:prstGeom prst="rect">
                      <a:avLst/>
                    </a:prstGeom>
                  </pic:spPr>
                </pic:pic>
              </a:graphicData>
            </a:graphic>
          </wp:inline>
        </w:drawing>
      </w:r>
    </w:p>
    <w:p w14:paraId="3E7EA92E" w14:textId="275A4089" w:rsidR="00B06B63" w:rsidRDefault="00B06B63" w:rsidP="00B06B63">
      <w:pPr>
        <w:spacing w:line="360" w:lineRule="auto"/>
        <w:jc w:val="right"/>
        <w:rPr>
          <w:rFonts w:ascii="Times New Roman" w:hAnsi="Times New Roman" w:cs="Times New Roman"/>
        </w:rPr>
      </w:pPr>
      <w:r>
        <w:rPr>
          <w:rFonts w:ascii="Times New Roman" w:hAnsi="Times New Roman" w:cs="Times New Roman"/>
        </w:rPr>
        <w:t xml:space="preserve">Figure </w:t>
      </w:r>
      <w:r w:rsidR="00460E8C">
        <w:rPr>
          <w:rFonts w:ascii="Times New Roman" w:hAnsi="Times New Roman" w:cs="Times New Roman"/>
        </w:rPr>
        <w:t>43</w:t>
      </w:r>
      <w:r>
        <w:rPr>
          <w:rFonts w:ascii="Times New Roman" w:hAnsi="Times New Roman" w:cs="Times New Roman"/>
        </w:rPr>
        <w:t xml:space="preserve"> – Barry Production Warehouse Layout </w:t>
      </w:r>
    </w:p>
    <w:p w14:paraId="2F66120C" w14:textId="1FDB9E7C" w:rsidR="00B06B63" w:rsidRDefault="00514370" w:rsidP="005D707D">
      <w:pPr>
        <w:spacing w:line="240" w:lineRule="auto"/>
        <w:jc w:val="center"/>
        <w:rPr>
          <w:lang w:val="en-GB"/>
        </w:rPr>
      </w:pPr>
      <w:r w:rsidRPr="00BA533C">
        <w:rPr>
          <w:noProof/>
          <w:lang w:val="en-GB"/>
        </w:rPr>
        <w:lastRenderedPageBreak/>
        <w:drawing>
          <wp:inline distT="0" distB="0" distL="0" distR="0" wp14:anchorId="7FDEB41C" wp14:editId="12A95118">
            <wp:extent cx="5965190" cy="3357677"/>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80023" cy="3366026"/>
                    </a:xfrm>
                    <a:prstGeom prst="rect">
                      <a:avLst/>
                    </a:prstGeom>
                  </pic:spPr>
                </pic:pic>
              </a:graphicData>
            </a:graphic>
          </wp:inline>
        </w:drawing>
      </w:r>
    </w:p>
    <w:p w14:paraId="475BB737" w14:textId="45FE2E86" w:rsidR="005D707D" w:rsidRDefault="005D707D" w:rsidP="005D707D">
      <w:pPr>
        <w:jc w:val="right"/>
        <w:rPr>
          <w:rFonts w:ascii="Times New Roman" w:hAnsi="Times New Roman" w:cs="Times New Roman"/>
          <w:lang w:val="en-GB"/>
        </w:rPr>
      </w:pPr>
      <w:r w:rsidRPr="005D707D">
        <w:rPr>
          <w:rFonts w:ascii="Times New Roman" w:hAnsi="Times New Roman" w:cs="Times New Roman"/>
          <w:lang w:val="en-GB"/>
        </w:rPr>
        <w:t xml:space="preserve">Figure </w:t>
      </w:r>
      <w:r w:rsidR="00460E8C">
        <w:rPr>
          <w:rFonts w:ascii="Times New Roman" w:hAnsi="Times New Roman" w:cs="Times New Roman"/>
          <w:lang w:val="en-GB"/>
        </w:rPr>
        <w:t>44</w:t>
      </w:r>
      <w:r w:rsidR="00C41DDE">
        <w:rPr>
          <w:rFonts w:ascii="Times New Roman" w:hAnsi="Times New Roman" w:cs="Times New Roman"/>
          <w:lang w:val="en-GB"/>
        </w:rPr>
        <w:t xml:space="preserve"> – Further Layout drawing highligh</w:t>
      </w:r>
      <w:r w:rsidR="00E6639D">
        <w:rPr>
          <w:rFonts w:ascii="Times New Roman" w:hAnsi="Times New Roman" w:cs="Times New Roman"/>
          <w:lang w:val="en-GB"/>
        </w:rPr>
        <w:t>ting storage areas</w:t>
      </w:r>
    </w:p>
    <w:p w14:paraId="6A40877C" w14:textId="5824FEAC" w:rsidR="008D4B76" w:rsidRDefault="008D4B76" w:rsidP="008D4B76">
      <w:pPr>
        <w:spacing w:line="360" w:lineRule="auto"/>
        <w:jc w:val="both"/>
        <w:rPr>
          <w:rFonts w:ascii="Times New Roman" w:hAnsi="Times New Roman" w:cs="Times New Roman"/>
        </w:rPr>
      </w:pPr>
      <w:r>
        <w:rPr>
          <w:rFonts w:ascii="Times New Roman" w:hAnsi="Times New Roman" w:cs="Times New Roman"/>
        </w:rPr>
        <w:t>The warehouse storage capacity has a maximum currently of three hundred and seventy Stock Keeping Units (SKU’s) depending on type of SKU being packaged. FIBC’s and treated products need to be single stacked whereas alternative grade SKU’s can be double stacked, see</w:t>
      </w:r>
      <w:r w:rsidR="005E55BE">
        <w:rPr>
          <w:rFonts w:ascii="Times New Roman" w:hAnsi="Times New Roman" w:cs="Times New Roman"/>
        </w:rPr>
        <w:t xml:space="preserve"> Appendices 16 &amp; 17</w:t>
      </w:r>
      <w:r w:rsidRPr="00162745">
        <w:rPr>
          <w:rFonts w:ascii="Times New Roman" w:hAnsi="Times New Roman" w:cs="Times New Roman"/>
          <w:color w:val="FF0000"/>
        </w:rPr>
        <w:t xml:space="preserve"> </w:t>
      </w:r>
      <w:r>
        <w:rPr>
          <w:rFonts w:ascii="Times New Roman" w:hAnsi="Times New Roman" w:cs="Times New Roman"/>
        </w:rPr>
        <w:t>for the product stacking plan and actual product storage based on a typical Monday morning.</w:t>
      </w:r>
    </w:p>
    <w:p w14:paraId="0BCD9E5A" w14:textId="77777777" w:rsidR="008D4B76" w:rsidRPr="005D707D" w:rsidRDefault="008D4B76" w:rsidP="008D4B76">
      <w:pPr>
        <w:jc w:val="both"/>
        <w:rPr>
          <w:rFonts w:asciiTheme="majorHAnsi" w:eastAsiaTheme="majorEastAsia" w:hAnsiTheme="majorHAnsi" w:cstheme="majorBidi"/>
          <w:b/>
          <w:bCs/>
          <w:color w:val="4472C4" w:themeColor="accent1"/>
          <w:sz w:val="26"/>
          <w:szCs w:val="26"/>
          <w:lang w:val="en-GB"/>
        </w:rPr>
      </w:pPr>
    </w:p>
    <w:p w14:paraId="097E8AFD" w14:textId="3A1C1B63" w:rsidR="008072DE" w:rsidRDefault="008072DE" w:rsidP="008D16D0">
      <w:pPr>
        <w:rPr>
          <w:lang w:val="en-GB"/>
        </w:rPr>
      </w:pPr>
    </w:p>
    <w:p w14:paraId="635385C5" w14:textId="6062C87B" w:rsidR="00F12453" w:rsidRDefault="00F12453" w:rsidP="008D16D0">
      <w:pPr>
        <w:rPr>
          <w:lang w:val="en-GB"/>
        </w:rPr>
      </w:pPr>
    </w:p>
    <w:p w14:paraId="48B1F432" w14:textId="13833C4A" w:rsidR="00F12453" w:rsidRDefault="00F12453" w:rsidP="008D16D0">
      <w:pPr>
        <w:rPr>
          <w:lang w:val="en-GB"/>
        </w:rPr>
      </w:pPr>
    </w:p>
    <w:p w14:paraId="2CAC99CF" w14:textId="608E74CC" w:rsidR="0057280D" w:rsidRDefault="0057280D" w:rsidP="008D16D0">
      <w:pPr>
        <w:rPr>
          <w:lang w:val="en-GB"/>
        </w:rPr>
      </w:pPr>
    </w:p>
    <w:p w14:paraId="5423A6A7" w14:textId="76BD27C3" w:rsidR="0057280D" w:rsidRDefault="0057280D" w:rsidP="008D16D0">
      <w:pPr>
        <w:rPr>
          <w:lang w:val="en-GB"/>
        </w:rPr>
      </w:pPr>
    </w:p>
    <w:p w14:paraId="51AB4E89" w14:textId="6D6A0C89" w:rsidR="0057280D" w:rsidRDefault="0057280D" w:rsidP="008D16D0">
      <w:pPr>
        <w:rPr>
          <w:lang w:val="en-GB"/>
        </w:rPr>
      </w:pPr>
    </w:p>
    <w:p w14:paraId="186FC4E1" w14:textId="12E0AECD" w:rsidR="00F157DF" w:rsidRDefault="00F157DF" w:rsidP="008D16D0">
      <w:pPr>
        <w:rPr>
          <w:lang w:val="en-GB"/>
        </w:rPr>
      </w:pPr>
    </w:p>
    <w:p w14:paraId="509EB7C0" w14:textId="73FC3350" w:rsidR="00F157DF" w:rsidRDefault="00F157DF" w:rsidP="008D16D0">
      <w:pPr>
        <w:rPr>
          <w:lang w:val="en-GB"/>
        </w:rPr>
      </w:pPr>
    </w:p>
    <w:p w14:paraId="2D4979DA" w14:textId="76D46859" w:rsidR="00F157DF" w:rsidRDefault="00F157DF" w:rsidP="008D16D0">
      <w:pPr>
        <w:rPr>
          <w:lang w:val="en-GB"/>
        </w:rPr>
      </w:pPr>
    </w:p>
    <w:p w14:paraId="4DB41B76" w14:textId="77777777" w:rsidR="00F157DF" w:rsidRDefault="00F157DF" w:rsidP="008D16D0">
      <w:pPr>
        <w:rPr>
          <w:lang w:val="en-GB"/>
        </w:rPr>
      </w:pPr>
    </w:p>
    <w:p w14:paraId="275EFAD1" w14:textId="77777777" w:rsidR="00583F2E" w:rsidRDefault="00583F2E" w:rsidP="008D16D0">
      <w:pPr>
        <w:rPr>
          <w:lang w:val="en-GB"/>
        </w:rPr>
      </w:pPr>
    </w:p>
    <w:p w14:paraId="10B18F5C" w14:textId="2A388621" w:rsidR="008D16D0" w:rsidRDefault="00C544C5" w:rsidP="007C6087">
      <w:pPr>
        <w:pStyle w:val="Heading2"/>
        <w:spacing w:line="360" w:lineRule="auto"/>
      </w:pPr>
      <w:bookmarkStart w:id="67" w:name="_Toc101693698"/>
      <w:r>
        <w:lastRenderedPageBreak/>
        <w:t>4.</w:t>
      </w:r>
      <w:r w:rsidR="00E535C6">
        <w:t>6</w:t>
      </w:r>
      <w:r>
        <w:t xml:space="preserve"> Commercial </w:t>
      </w:r>
      <w:r w:rsidR="009B5D0B">
        <w:t>D</w:t>
      </w:r>
      <w:r>
        <w:t>emand</w:t>
      </w:r>
      <w:bookmarkEnd w:id="67"/>
    </w:p>
    <w:p w14:paraId="3769C754" w14:textId="38984611" w:rsidR="006C0422" w:rsidRDefault="0086316C" w:rsidP="006C0422">
      <w:pPr>
        <w:spacing w:line="360" w:lineRule="auto"/>
        <w:jc w:val="both"/>
        <w:rPr>
          <w:rFonts w:ascii="Times New Roman" w:hAnsi="Times New Roman" w:cs="Times New Roman"/>
          <w:lang w:val="en-GB"/>
        </w:rPr>
      </w:pPr>
      <w:r w:rsidRPr="0086316C">
        <w:rPr>
          <w:rFonts w:ascii="Times New Roman" w:hAnsi="Times New Roman" w:cs="Times New Roman"/>
          <w:lang w:val="en-GB"/>
        </w:rPr>
        <w:t>For the purposes of</w:t>
      </w:r>
      <w:r>
        <w:rPr>
          <w:rFonts w:ascii="Times New Roman" w:hAnsi="Times New Roman" w:cs="Times New Roman"/>
          <w:lang w:val="en-GB"/>
        </w:rPr>
        <w:t xml:space="preserve"> th</w:t>
      </w:r>
      <w:r w:rsidR="00DE5872">
        <w:rPr>
          <w:rFonts w:ascii="Times New Roman" w:hAnsi="Times New Roman" w:cs="Times New Roman"/>
          <w:lang w:val="en-GB"/>
        </w:rPr>
        <w:t>is project commercial demand for</w:t>
      </w:r>
      <w:r w:rsidR="00A91BD3">
        <w:rPr>
          <w:rFonts w:ascii="Times New Roman" w:hAnsi="Times New Roman" w:cs="Times New Roman"/>
          <w:lang w:val="en-GB"/>
        </w:rPr>
        <w:t xml:space="preserve"> the Barry Facility has been reviewed </w:t>
      </w:r>
      <w:r w:rsidR="006D2E80">
        <w:rPr>
          <w:rFonts w:ascii="Times New Roman" w:hAnsi="Times New Roman" w:cs="Times New Roman"/>
          <w:lang w:val="en-GB"/>
        </w:rPr>
        <w:t>to better understand</w:t>
      </w:r>
      <w:r w:rsidR="00DE5872">
        <w:rPr>
          <w:rFonts w:ascii="Times New Roman" w:hAnsi="Times New Roman" w:cs="Times New Roman"/>
          <w:lang w:val="en-GB"/>
        </w:rPr>
        <w:t xml:space="preserve"> </w:t>
      </w:r>
      <w:r w:rsidR="006D2E80">
        <w:rPr>
          <w:rFonts w:ascii="Times New Roman" w:hAnsi="Times New Roman" w:cs="Times New Roman"/>
          <w:lang w:val="en-GB"/>
        </w:rPr>
        <w:t xml:space="preserve">the </w:t>
      </w:r>
      <w:r w:rsidR="00DE5872">
        <w:rPr>
          <w:rFonts w:ascii="Times New Roman" w:hAnsi="Times New Roman" w:cs="Times New Roman"/>
          <w:lang w:val="en-GB"/>
        </w:rPr>
        <w:t xml:space="preserve">products </w:t>
      </w:r>
      <w:r w:rsidR="00485991">
        <w:rPr>
          <w:rFonts w:ascii="Times New Roman" w:hAnsi="Times New Roman" w:cs="Times New Roman"/>
          <w:lang w:val="en-GB"/>
        </w:rPr>
        <w:t>required</w:t>
      </w:r>
      <w:r w:rsidR="003C1A87">
        <w:rPr>
          <w:rFonts w:ascii="Times New Roman" w:hAnsi="Times New Roman" w:cs="Times New Roman"/>
          <w:lang w:val="en-GB"/>
        </w:rPr>
        <w:t xml:space="preserve">, </w:t>
      </w:r>
      <w:r w:rsidR="00485991">
        <w:rPr>
          <w:rFonts w:ascii="Times New Roman" w:hAnsi="Times New Roman" w:cs="Times New Roman"/>
          <w:lang w:val="en-GB"/>
        </w:rPr>
        <w:t>storage</w:t>
      </w:r>
      <w:r w:rsidR="003C1A87">
        <w:rPr>
          <w:rFonts w:ascii="Times New Roman" w:hAnsi="Times New Roman" w:cs="Times New Roman"/>
          <w:lang w:val="en-GB"/>
        </w:rPr>
        <w:t xml:space="preserve"> and customer </w:t>
      </w:r>
      <w:r w:rsidR="00485991">
        <w:rPr>
          <w:rFonts w:ascii="Times New Roman" w:hAnsi="Times New Roman" w:cs="Times New Roman"/>
          <w:lang w:val="en-GB"/>
        </w:rPr>
        <w:t>delivery method</w:t>
      </w:r>
      <w:r w:rsidR="003C1A87">
        <w:rPr>
          <w:rFonts w:ascii="Times New Roman" w:hAnsi="Times New Roman" w:cs="Times New Roman"/>
          <w:lang w:val="en-GB"/>
        </w:rPr>
        <w:t xml:space="preserve"> along with</w:t>
      </w:r>
      <w:r w:rsidR="00485991">
        <w:rPr>
          <w:rFonts w:ascii="Times New Roman" w:hAnsi="Times New Roman" w:cs="Times New Roman"/>
          <w:lang w:val="en-GB"/>
        </w:rPr>
        <w:t xml:space="preserve"> pack t</w:t>
      </w:r>
      <w:r w:rsidR="003C1A87">
        <w:rPr>
          <w:rFonts w:ascii="Times New Roman" w:hAnsi="Times New Roman" w:cs="Times New Roman"/>
          <w:lang w:val="en-GB"/>
        </w:rPr>
        <w:t>ypes</w:t>
      </w:r>
      <w:r w:rsidR="006D2E80">
        <w:rPr>
          <w:rFonts w:ascii="Times New Roman" w:hAnsi="Times New Roman" w:cs="Times New Roman"/>
          <w:lang w:val="en-GB"/>
        </w:rPr>
        <w:t xml:space="preserve">, </w:t>
      </w:r>
      <w:r w:rsidR="008C7C83">
        <w:rPr>
          <w:rFonts w:ascii="Times New Roman" w:hAnsi="Times New Roman" w:cs="Times New Roman"/>
          <w:lang w:val="en-GB"/>
        </w:rPr>
        <w:t xml:space="preserve">this has been </w:t>
      </w:r>
      <w:r w:rsidR="00DE5872">
        <w:rPr>
          <w:rFonts w:ascii="Times New Roman" w:hAnsi="Times New Roman" w:cs="Times New Roman"/>
          <w:lang w:val="en-GB"/>
        </w:rPr>
        <w:t>reviewed over a</w:t>
      </w:r>
      <w:r w:rsidR="003C1A87">
        <w:rPr>
          <w:rFonts w:ascii="Times New Roman" w:hAnsi="Times New Roman" w:cs="Times New Roman"/>
          <w:lang w:val="en-GB"/>
        </w:rPr>
        <w:t xml:space="preserve">n extended period taking into consideration </w:t>
      </w:r>
      <w:r w:rsidR="00C439CC">
        <w:rPr>
          <w:rFonts w:ascii="Times New Roman" w:hAnsi="Times New Roman" w:cs="Times New Roman"/>
          <w:lang w:val="en-GB"/>
        </w:rPr>
        <w:t xml:space="preserve">actual data from previous </w:t>
      </w:r>
      <w:r w:rsidR="003D1F4A">
        <w:rPr>
          <w:rFonts w:ascii="Times New Roman" w:hAnsi="Times New Roman" w:cs="Times New Roman"/>
          <w:lang w:val="en-GB"/>
        </w:rPr>
        <w:t>F</w:t>
      </w:r>
      <w:r w:rsidR="00C620DD">
        <w:rPr>
          <w:rFonts w:ascii="Times New Roman" w:hAnsi="Times New Roman" w:cs="Times New Roman"/>
          <w:lang w:val="en-GB"/>
        </w:rPr>
        <w:t xml:space="preserve">iscal </w:t>
      </w:r>
      <w:r w:rsidR="003D1F4A">
        <w:rPr>
          <w:rFonts w:ascii="Times New Roman" w:hAnsi="Times New Roman" w:cs="Times New Roman"/>
          <w:lang w:val="en-GB"/>
        </w:rPr>
        <w:t>Y</w:t>
      </w:r>
      <w:r w:rsidR="00C439CC">
        <w:rPr>
          <w:rFonts w:ascii="Times New Roman" w:hAnsi="Times New Roman" w:cs="Times New Roman"/>
          <w:lang w:val="en-GB"/>
        </w:rPr>
        <w:t>ears</w:t>
      </w:r>
      <w:r w:rsidR="00C620DD">
        <w:rPr>
          <w:rFonts w:ascii="Times New Roman" w:hAnsi="Times New Roman" w:cs="Times New Roman"/>
          <w:lang w:val="en-GB"/>
        </w:rPr>
        <w:t xml:space="preserve"> (FY)</w:t>
      </w:r>
      <w:r w:rsidR="004A1A66">
        <w:rPr>
          <w:rFonts w:ascii="Times New Roman" w:hAnsi="Times New Roman" w:cs="Times New Roman"/>
          <w:lang w:val="en-GB"/>
        </w:rPr>
        <w:t>, the current year</w:t>
      </w:r>
      <w:r w:rsidR="00CF6747">
        <w:rPr>
          <w:rFonts w:ascii="Times New Roman" w:hAnsi="Times New Roman" w:cs="Times New Roman"/>
          <w:lang w:val="en-GB"/>
        </w:rPr>
        <w:t>s plan</w:t>
      </w:r>
      <w:r w:rsidR="004A1A66">
        <w:rPr>
          <w:rFonts w:ascii="Times New Roman" w:hAnsi="Times New Roman" w:cs="Times New Roman"/>
          <w:lang w:val="en-GB"/>
        </w:rPr>
        <w:t xml:space="preserve"> and forecasted years in the future</w:t>
      </w:r>
      <w:r w:rsidR="000938F2">
        <w:rPr>
          <w:rFonts w:ascii="Times New Roman" w:hAnsi="Times New Roman" w:cs="Times New Roman"/>
          <w:lang w:val="en-GB"/>
        </w:rPr>
        <w:t xml:space="preserve">. </w:t>
      </w:r>
      <w:r w:rsidR="0000070A">
        <w:rPr>
          <w:rFonts w:ascii="Times New Roman" w:hAnsi="Times New Roman" w:cs="Times New Roman"/>
          <w:lang w:val="en-GB"/>
        </w:rPr>
        <w:t xml:space="preserve">Data analysis </w:t>
      </w:r>
      <w:r w:rsidR="00A5694C">
        <w:rPr>
          <w:rFonts w:ascii="Times New Roman" w:hAnsi="Times New Roman" w:cs="Times New Roman"/>
          <w:lang w:val="en-GB"/>
        </w:rPr>
        <w:t xml:space="preserve">highlights a </w:t>
      </w:r>
      <w:r w:rsidR="0000070A">
        <w:rPr>
          <w:rFonts w:ascii="Times New Roman" w:hAnsi="Times New Roman" w:cs="Times New Roman"/>
          <w:lang w:val="en-GB"/>
        </w:rPr>
        <w:t>demonstrate</w:t>
      </w:r>
      <w:r w:rsidR="00A5694C">
        <w:rPr>
          <w:rFonts w:ascii="Times New Roman" w:hAnsi="Times New Roman" w:cs="Times New Roman"/>
          <w:lang w:val="en-GB"/>
        </w:rPr>
        <w:t>d</w:t>
      </w:r>
      <w:r w:rsidR="0000070A">
        <w:rPr>
          <w:rFonts w:ascii="Times New Roman" w:hAnsi="Times New Roman" w:cs="Times New Roman"/>
          <w:lang w:val="en-GB"/>
        </w:rPr>
        <w:t xml:space="preserve"> </w:t>
      </w:r>
      <w:r w:rsidR="009E5B6F">
        <w:rPr>
          <w:rFonts w:ascii="Times New Roman" w:hAnsi="Times New Roman" w:cs="Times New Roman"/>
          <w:lang w:val="en-GB"/>
        </w:rPr>
        <w:t xml:space="preserve">drop in bulk and pipeline deliveries from the </w:t>
      </w:r>
      <w:r w:rsidR="008318AC">
        <w:rPr>
          <w:rFonts w:ascii="Times New Roman" w:hAnsi="Times New Roman" w:cs="Times New Roman"/>
          <w:lang w:val="en-GB"/>
        </w:rPr>
        <w:t>f</w:t>
      </w:r>
      <w:r w:rsidR="00A91BD3">
        <w:rPr>
          <w:rFonts w:ascii="Times New Roman" w:hAnsi="Times New Roman" w:cs="Times New Roman"/>
          <w:lang w:val="en-GB"/>
        </w:rPr>
        <w:t>ac</w:t>
      </w:r>
      <w:r w:rsidR="008318AC">
        <w:rPr>
          <w:rFonts w:ascii="Times New Roman" w:hAnsi="Times New Roman" w:cs="Times New Roman"/>
          <w:lang w:val="en-GB"/>
        </w:rPr>
        <w:t>ility</w:t>
      </w:r>
      <w:r w:rsidR="009E5B6F">
        <w:rPr>
          <w:rFonts w:ascii="Times New Roman" w:hAnsi="Times New Roman" w:cs="Times New Roman"/>
          <w:lang w:val="en-GB"/>
        </w:rPr>
        <w:t xml:space="preserve"> </w:t>
      </w:r>
      <w:r w:rsidR="00932FC3">
        <w:rPr>
          <w:rFonts w:ascii="Times New Roman" w:hAnsi="Times New Roman" w:cs="Times New Roman"/>
          <w:lang w:val="en-GB"/>
        </w:rPr>
        <w:t xml:space="preserve">with an increase seen in products being packaged </w:t>
      </w:r>
      <w:r w:rsidR="00D4636E">
        <w:rPr>
          <w:rFonts w:ascii="Times New Roman" w:hAnsi="Times New Roman" w:cs="Times New Roman"/>
          <w:lang w:val="en-GB"/>
        </w:rPr>
        <w:t>in either paper-bags or Flexible Intermediate Containers (FIBC’s)</w:t>
      </w:r>
      <w:r w:rsidR="008C7C83">
        <w:rPr>
          <w:rFonts w:ascii="Times New Roman" w:hAnsi="Times New Roman" w:cs="Times New Roman"/>
          <w:lang w:val="en-GB"/>
        </w:rPr>
        <w:t>,</w:t>
      </w:r>
      <w:r w:rsidR="00D4636E">
        <w:rPr>
          <w:rFonts w:ascii="Times New Roman" w:hAnsi="Times New Roman" w:cs="Times New Roman"/>
          <w:lang w:val="en-GB"/>
        </w:rPr>
        <w:t xml:space="preserve"> </w:t>
      </w:r>
      <w:r w:rsidR="008C7C83">
        <w:rPr>
          <w:rFonts w:ascii="Times New Roman" w:hAnsi="Times New Roman" w:cs="Times New Roman"/>
          <w:lang w:val="en-GB"/>
        </w:rPr>
        <w:t xml:space="preserve">along with a </w:t>
      </w:r>
      <w:r w:rsidR="000750FA">
        <w:rPr>
          <w:rFonts w:ascii="Times New Roman" w:hAnsi="Times New Roman" w:cs="Times New Roman"/>
          <w:lang w:val="en-GB"/>
        </w:rPr>
        <w:t xml:space="preserve">shift in </w:t>
      </w:r>
      <w:r w:rsidR="00A5694C">
        <w:rPr>
          <w:rFonts w:ascii="Times New Roman" w:hAnsi="Times New Roman" w:cs="Times New Roman"/>
          <w:lang w:val="en-GB"/>
        </w:rPr>
        <w:t xml:space="preserve">delivery method </w:t>
      </w:r>
      <w:r w:rsidR="00C2507B">
        <w:rPr>
          <w:rFonts w:ascii="Times New Roman" w:hAnsi="Times New Roman" w:cs="Times New Roman"/>
          <w:lang w:val="en-GB"/>
        </w:rPr>
        <w:t>to some</w:t>
      </w:r>
      <w:r w:rsidR="00CF6747">
        <w:rPr>
          <w:rFonts w:ascii="Times New Roman" w:hAnsi="Times New Roman" w:cs="Times New Roman"/>
          <w:lang w:val="en-GB"/>
        </w:rPr>
        <w:t xml:space="preserve"> </w:t>
      </w:r>
      <w:r w:rsidR="00C2507B">
        <w:rPr>
          <w:rFonts w:ascii="Times New Roman" w:hAnsi="Times New Roman" w:cs="Times New Roman"/>
          <w:lang w:val="en-GB"/>
        </w:rPr>
        <w:t xml:space="preserve">customers </w:t>
      </w:r>
      <w:r w:rsidR="003C7C18">
        <w:rPr>
          <w:rFonts w:ascii="Times New Roman" w:hAnsi="Times New Roman" w:cs="Times New Roman"/>
          <w:lang w:val="en-GB"/>
        </w:rPr>
        <w:t xml:space="preserve">who have moved from paper-bags to </w:t>
      </w:r>
      <w:r w:rsidR="009E5B6F">
        <w:rPr>
          <w:rFonts w:ascii="Times New Roman" w:hAnsi="Times New Roman" w:cs="Times New Roman"/>
          <w:lang w:val="en-GB"/>
        </w:rPr>
        <w:t>FIBC’s</w:t>
      </w:r>
      <w:r w:rsidR="0097598D">
        <w:rPr>
          <w:rFonts w:ascii="Times New Roman" w:hAnsi="Times New Roman" w:cs="Times New Roman"/>
          <w:lang w:val="en-GB"/>
        </w:rPr>
        <w:t xml:space="preserve">. </w:t>
      </w:r>
      <w:r w:rsidR="006B26FA">
        <w:rPr>
          <w:rFonts w:ascii="Times New Roman" w:hAnsi="Times New Roman" w:cs="Times New Roman"/>
          <w:lang w:val="en-GB"/>
        </w:rPr>
        <w:t xml:space="preserve">The shifts in pack type and delivery methods discussed </w:t>
      </w:r>
      <w:r w:rsidR="00E54FCC">
        <w:rPr>
          <w:rFonts w:ascii="Times New Roman" w:hAnsi="Times New Roman" w:cs="Times New Roman"/>
          <w:lang w:val="en-GB"/>
        </w:rPr>
        <w:t xml:space="preserve">are placing pressure on the current packaging equipment at the facility </w:t>
      </w:r>
      <w:r w:rsidR="00D83DE7">
        <w:rPr>
          <w:rFonts w:ascii="Times New Roman" w:hAnsi="Times New Roman" w:cs="Times New Roman"/>
          <w:lang w:val="en-GB"/>
        </w:rPr>
        <w:t>based mainly on the reduction in bulk outlet</w:t>
      </w:r>
      <w:r w:rsidR="005E0477">
        <w:rPr>
          <w:rFonts w:ascii="Times New Roman" w:hAnsi="Times New Roman" w:cs="Times New Roman"/>
          <w:lang w:val="en-GB"/>
        </w:rPr>
        <w:t xml:space="preserve"> along with capacity increase of the treated production units</w:t>
      </w:r>
      <w:r w:rsidR="0023631F">
        <w:rPr>
          <w:rFonts w:ascii="Times New Roman" w:hAnsi="Times New Roman" w:cs="Times New Roman"/>
          <w:lang w:val="en-GB"/>
        </w:rPr>
        <w:t>, further c</w:t>
      </w:r>
      <w:r w:rsidR="00E464F5">
        <w:rPr>
          <w:rFonts w:ascii="Times New Roman" w:hAnsi="Times New Roman" w:cs="Times New Roman"/>
          <w:lang w:val="en-GB"/>
        </w:rPr>
        <w:t xml:space="preserve">onsideration will also need to </w:t>
      </w:r>
      <w:r w:rsidR="00E1072A">
        <w:rPr>
          <w:rFonts w:ascii="Times New Roman" w:hAnsi="Times New Roman" w:cs="Times New Roman"/>
          <w:lang w:val="en-GB"/>
        </w:rPr>
        <w:t xml:space="preserve">be </w:t>
      </w:r>
      <w:r w:rsidR="00A21C5C">
        <w:rPr>
          <w:rFonts w:ascii="Times New Roman" w:hAnsi="Times New Roman" w:cs="Times New Roman"/>
          <w:lang w:val="en-GB"/>
        </w:rPr>
        <w:t>given</w:t>
      </w:r>
      <w:r w:rsidR="00E464F5">
        <w:rPr>
          <w:rFonts w:ascii="Times New Roman" w:hAnsi="Times New Roman" w:cs="Times New Roman"/>
          <w:lang w:val="en-GB"/>
        </w:rPr>
        <w:t xml:space="preserve"> </w:t>
      </w:r>
      <w:r w:rsidR="00EB5604">
        <w:rPr>
          <w:rFonts w:ascii="Times New Roman" w:hAnsi="Times New Roman" w:cs="Times New Roman"/>
          <w:lang w:val="en-GB"/>
        </w:rPr>
        <w:t xml:space="preserve">to the potential that two large volume customers are </w:t>
      </w:r>
      <w:r w:rsidR="00790740">
        <w:rPr>
          <w:rFonts w:ascii="Times New Roman" w:hAnsi="Times New Roman" w:cs="Times New Roman"/>
          <w:lang w:val="en-GB"/>
        </w:rPr>
        <w:t xml:space="preserve">actively reviewing </w:t>
      </w:r>
      <w:r w:rsidR="007C5964">
        <w:rPr>
          <w:rFonts w:ascii="Times New Roman" w:hAnsi="Times New Roman" w:cs="Times New Roman"/>
          <w:lang w:val="en-GB"/>
        </w:rPr>
        <w:t>moving from paper-bags to FIBC’s for environmental and sustainability reasons</w:t>
      </w:r>
      <w:r w:rsidR="00E1072A">
        <w:rPr>
          <w:rFonts w:ascii="Times New Roman" w:hAnsi="Times New Roman" w:cs="Times New Roman"/>
          <w:lang w:val="en-GB"/>
        </w:rPr>
        <w:t xml:space="preserve"> which could potentially see </w:t>
      </w:r>
      <w:r w:rsidR="0051235B">
        <w:rPr>
          <w:rFonts w:ascii="Times New Roman" w:hAnsi="Times New Roman" w:cs="Times New Roman"/>
          <w:lang w:val="en-GB"/>
        </w:rPr>
        <w:t>seven</w:t>
      </w:r>
      <w:r w:rsidR="00084852">
        <w:rPr>
          <w:rFonts w:ascii="Times New Roman" w:hAnsi="Times New Roman" w:cs="Times New Roman"/>
          <w:lang w:val="en-GB"/>
        </w:rPr>
        <w:t xml:space="preserve"> hundred and </w:t>
      </w:r>
      <w:r w:rsidR="0051235B">
        <w:rPr>
          <w:rFonts w:ascii="Times New Roman" w:hAnsi="Times New Roman" w:cs="Times New Roman"/>
          <w:lang w:val="en-GB"/>
        </w:rPr>
        <w:t>thirty</w:t>
      </w:r>
      <w:r w:rsidR="00084852">
        <w:rPr>
          <w:rFonts w:ascii="Times New Roman" w:hAnsi="Times New Roman" w:cs="Times New Roman"/>
          <w:lang w:val="en-GB"/>
        </w:rPr>
        <w:t xml:space="preserve"> metric tons</w:t>
      </w:r>
      <w:r w:rsidR="006E4244">
        <w:rPr>
          <w:rFonts w:ascii="Times New Roman" w:hAnsi="Times New Roman" w:cs="Times New Roman"/>
          <w:lang w:val="en-GB"/>
        </w:rPr>
        <w:t xml:space="preserve"> move to FIBC’s </w:t>
      </w:r>
      <w:r w:rsidR="0087641B">
        <w:rPr>
          <w:rFonts w:ascii="Times New Roman" w:hAnsi="Times New Roman" w:cs="Times New Roman"/>
          <w:lang w:val="en-GB"/>
        </w:rPr>
        <w:t>gradually over the next few years</w:t>
      </w:r>
      <w:r w:rsidR="009133D3">
        <w:rPr>
          <w:rFonts w:ascii="Times New Roman" w:hAnsi="Times New Roman" w:cs="Times New Roman"/>
          <w:lang w:val="en-GB"/>
        </w:rPr>
        <w:t xml:space="preserve"> (see detail in </w:t>
      </w:r>
      <w:r w:rsidR="009133D3" w:rsidRPr="00975B38">
        <w:rPr>
          <w:rFonts w:ascii="Times New Roman" w:hAnsi="Times New Roman" w:cs="Times New Roman"/>
          <w:color w:val="000000" w:themeColor="text1"/>
          <w:lang w:val="en-GB"/>
        </w:rPr>
        <w:t xml:space="preserve">Appendix </w:t>
      </w:r>
      <w:r w:rsidR="00975B38" w:rsidRPr="00975B38">
        <w:rPr>
          <w:rFonts w:ascii="Times New Roman" w:hAnsi="Times New Roman" w:cs="Times New Roman"/>
          <w:color w:val="000000" w:themeColor="text1"/>
          <w:lang w:val="en-GB"/>
        </w:rPr>
        <w:t>18</w:t>
      </w:r>
      <w:r w:rsidR="009133D3">
        <w:rPr>
          <w:rFonts w:ascii="Times New Roman" w:hAnsi="Times New Roman" w:cs="Times New Roman"/>
          <w:lang w:val="en-GB"/>
        </w:rPr>
        <w:t>)</w:t>
      </w:r>
      <w:r w:rsidR="005C6B66">
        <w:rPr>
          <w:rFonts w:ascii="Times New Roman" w:hAnsi="Times New Roman" w:cs="Times New Roman"/>
          <w:lang w:val="en-GB"/>
        </w:rPr>
        <w:t>, a contingent part of this could be the facilities ability to be able to produce a 180kg FIBC</w:t>
      </w:r>
      <w:r w:rsidR="006E6491">
        <w:rPr>
          <w:rFonts w:ascii="Times New Roman" w:hAnsi="Times New Roman" w:cs="Times New Roman"/>
          <w:lang w:val="en-GB"/>
        </w:rPr>
        <w:t>.</w:t>
      </w:r>
      <w:r w:rsidR="006E4244">
        <w:rPr>
          <w:rFonts w:ascii="Times New Roman" w:hAnsi="Times New Roman" w:cs="Times New Roman"/>
          <w:lang w:val="en-GB"/>
        </w:rPr>
        <w:t xml:space="preserve"> </w:t>
      </w:r>
      <w:r w:rsidR="006E6491">
        <w:rPr>
          <w:rFonts w:ascii="Times New Roman" w:hAnsi="Times New Roman" w:cs="Times New Roman"/>
          <w:lang w:val="en-GB"/>
        </w:rPr>
        <w:t xml:space="preserve">The potential further switch of the two key customers referenced </w:t>
      </w:r>
      <w:r w:rsidR="0049663E">
        <w:rPr>
          <w:rFonts w:ascii="Times New Roman" w:hAnsi="Times New Roman" w:cs="Times New Roman"/>
          <w:lang w:val="en-GB"/>
        </w:rPr>
        <w:t xml:space="preserve">has not been considered </w:t>
      </w:r>
      <w:r w:rsidR="006E4244">
        <w:rPr>
          <w:rFonts w:ascii="Times New Roman" w:hAnsi="Times New Roman" w:cs="Times New Roman"/>
          <w:lang w:val="en-GB"/>
        </w:rPr>
        <w:t>in the</w:t>
      </w:r>
      <w:r w:rsidR="00714923">
        <w:rPr>
          <w:rFonts w:ascii="Times New Roman" w:hAnsi="Times New Roman" w:cs="Times New Roman"/>
          <w:lang w:val="en-GB"/>
        </w:rPr>
        <w:t xml:space="preserve"> volumes seen in Table </w:t>
      </w:r>
      <w:r w:rsidR="004301D6">
        <w:rPr>
          <w:rFonts w:ascii="Times New Roman" w:hAnsi="Times New Roman" w:cs="Times New Roman"/>
          <w:lang w:val="en-GB"/>
        </w:rPr>
        <w:t>1</w:t>
      </w:r>
      <w:r w:rsidR="00610157">
        <w:rPr>
          <w:rFonts w:ascii="Times New Roman" w:hAnsi="Times New Roman" w:cs="Times New Roman"/>
          <w:lang w:val="en-GB"/>
        </w:rPr>
        <w:t>2</w:t>
      </w:r>
      <w:r w:rsidR="0049663E">
        <w:rPr>
          <w:rFonts w:ascii="Times New Roman" w:hAnsi="Times New Roman" w:cs="Times New Roman"/>
          <w:lang w:val="en-GB"/>
        </w:rPr>
        <w:t xml:space="preserve"> as this is still assuming paper-sacks for these customers </w:t>
      </w:r>
      <w:r w:rsidR="001867D6">
        <w:rPr>
          <w:rFonts w:ascii="Times New Roman" w:hAnsi="Times New Roman" w:cs="Times New Roman"/>
          <w:lang w:val="en-GB"/>
        </w:rPr>
        <w:t>(all figures shown are in metric tons)</w:t>
      </w:r>
      <w:r w:rsidR="006B26FA">
        <w:rPr>
          <w:rFonts w:ascii="Times New Roman" w:hAnsi="Times New Roman" w:cs="Times New Roman"/>
          <w:lang w:val="en-GB"/>
        </w:rPr>
        <w:t>.</w:t>
      </w:r>
    </w:p>
    <w:p w14:paraId="358A3299" w14:textId="564A2A44" w:rsidR="007C6087" w:rsidRPr="006C0422" w:rsidRDefault="00E464F5" w:rsidP="006C0422">
      <w:pPr>
        <w:spacing w:line="240" w:lineRule="auto"/>
        <w:jc w:val="both"/>
        <w:rPr>
          <w:rFonts w:ascii="Times New Roman" w:hAnsi="Times New Roman" w:cs="Times New Roman"/>
          <w:b/>
          <w:bCs/>
          <w:lang w:val="en-GB"/>
        </w:rPr>
      </w:pPr>
      <w:r>
        <w:rPr>
          <w:rFonts w:ascii="Times New Roman" w:hAnsi="Times New Roman" w:cs="Times New Roman"/>
          <w:lang w:val="en-GB"/>
        </w:rPr>
        <w:t xml:space="preserve"> </w:t>
      </w:r>
      <w:r w:rsidR="006C0422" w:rsidRPr="006C0422">
        <w:rPr>
          <w:rFonts w:ascii="Times New Roman" w:hAnsi="Times New Roman" w:cs="Times New Roman"/>
          <w:b/>
          <w:bCs/>
          <w:lang w:val="en-GB"/>
        </w:rPr>
        <w:t xml:space="preserve">Table </w:t>
      </w:r>
      <w:r w:rsidR="00F31A89">
        <w:rPr>
          <w:rFonts w:ascii="Times New Roman" w:hAnsi="Times New Roman" w:cs="Times New Roman"/>
          <w:b/>
          <w:bCs/>
          <w:lang w:val="en-GB"/>
        </w:rPr>
        <w:t>1</w:t>
      </w:r>
      <w:r w:rsidR="00610157">
        <w:rPr>
          <w:rFonts w:ascii="Times New Roman" w:hAnsi="Times New Roman" w:cs="Times New Roman"/>
          <w:b/>
          <w:bCs/>
          <w:lang w:val="en-GB"/>
        </w:rPr>
        <w:t>2</w:t>
      </w:r>
      <w:r w:rsidR="006C0422" w:rsidRPr="006C0422">
        <w:rPr>
          <w:rFonts w:ascii="Times New Roman" w:hAnsi="Times New Roman" w:cs="Times New Roman"/>
          <w:b/>
          <w:bCs/>
          <w:lang w:val="en-GB"/>
        </w:rPr>
        <w:t xml:space="preserve"> – Commercial Demand by Product, Pack Type and Delivery Method (Guerin 2022)</w:t>
      </w:r>
    </w:p>
    <w:p w14:paraId="1212EBAA" w14:textId="047B89D9" w:rsidR="007649EE" w:rsidRDefault="00EE1934" w:rsidP="00627BB8">
      <w:pPr>
        <w:jc w:val="center"/>
        <w:rPr>
          <w:lang w:val="en-GB"/>
        </w:rPr>
      </w:pPr>
      <w:r w:rsidRPr="00EE1934">
        <w:rPr>
          <w:noProof/>
          <w:lang w:val="en-GB"/>
        </w:rPr>
        <w:drawing>
          <wp:inline distT="0" distB="0" distL="0" distR="0" wp14:anchorId="1263ED93" wp14:editId="1E889BB1">
            <wp:extent cx="5868510" cy="388818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02469" cy="3910687"/>
                    </a:xfrm>
                    <a:prstGeom prst="rect">
                      <a:avLst/>
                    </a:prstGeom>
                  </pic:spPr>
                </pic:pic>
              </a:graphicData>
            </a:graphic>
          </wp:inline>
        </w:drawing>
      </w:r>
    </w:p>
    <w:p w14:paraId="435016F6" w14:textId="48009E6B" w:rsidR="00871479" w:rsidRDefault="00B53FF5" w:rsidP="006363CE">
      <w:pPr>
        <w:spacing w:line="360" w:lineRule="auto"/>
        <w:jc w:val="both"/>
        <w:rPr>
          <w:rFonts w:ascii="Times New Roman" w:hAnsi="Times New Roman" w:cs="Times New Roman"/>
          <w:lang w:val="en-GB"/>
        </w:rPr>
      </w:pPr>
      <w:r w:rsidRPr="00B53FF5">
        <w:rPr>
          <w:rFonts w:ascii="Times New Roman" w:hAnsi="Times New Roman" w:cs="Times New Roman"/>
          <w:lang w:val="en-GB"/>
        </w:rPr>
        <w:lastRenderedPageBreak/>
        <w:t xml:space="preserve">The data presented in </w:t>
      </w:r>
      <w:r>
        <w:rPr>
          <w:rFonts w:ascii="Times New Roman" w:hAnsi="Times New Roman" w:cs="Times New Roman"/>
          <w:lang w:val="en-GB"/>
        </w:rPr>
        <w:t xml:space="preserve">Table </w:t>
      </w:r>
      <w:r w:rsidR="004301D6">
        <w:rPr>
          <w:rFonts w:ascii="Times New Roman" w:hAnsi="Times New Roman" w:cs="Times New Roman"/>
          <w:lang w:val="en-GB"/>
        </w:rPr>
        <w:t>1</w:t>
      </w:r>
      <w:r w:rsidR="00EA732C">
        <w:rPr>
          <w:rFonts w:ascii="Times New Roman" w:hAnsi="Times New Roman" w:cs="Times New Roman"/>
          <w:lang w:val="en-GB"/>
        </w:rPr>
        <w:t>2</w:t>
      </w:r>
      <w:r>
        <w:rPr>
          <w:rFonts w:ascii="Times New Roman" w:hAnsi="Times New Roman" w:cs="Times New Roman"/>
          <w:lang w:val="en-GB"/>
        </w:rPr>
        <w:t xml:space="preserve"> </w:t>
      </w:r>
      <w:r w:rsidR="0034460F">
        <w:rPr>
          <w:rFonts w:ascii="Times New Roman" w:hAnsi="Times New Roman" w:cs="Times New Roman"/>
          <w:lang w:val="en-GB"/>
        </w:rPr>
        <w:t>demonstrates</w:t>
      </w:r>
      <w:r>
        <w:rPr>
          <w:rFonts w:ascii="Times New Roman" w:hAnsi="Times New Roman" w:cs="Times New Roman"/>
          <w:lang w:val="en-GB"/>
        </w:rPr>
        <w:t xml:space="preserve"> a significant production demand </w:t>
      </w:r>
      <w:r w:rsidR="00796FA1">
        <w:rPr>
          <w:rFonts w:ascii="Times New Roman" w:hAnsi="Times New Roman" w:cs="Times New Roman"/>
          <w:lang w:val="en-GB"/>
        </w:rPr>
        <w:t>reduction during</w:t>
      </w:r>
      <w:r w:rsidR="006363CE">
        <w:rPr>
          <w:rFonts w:ascii="Times New Roman" w:hAnsi="Times New Roman" w:cs="Times New Roman"/>
          <w:lang w:val="en-GB"/>
        </w:rPr>
        <w:t xml:space="preserve"> </w:t>
      </w:r>
      <w:r w:rsidR="004D6271">
        <w:rPr>
          <w:rFonts w:ascii="Times New Roman" w:hAnsi="Times New Roman" w:cs="Times New Roman"/>
          <w:lang w:val="en-GB"/>
        </w:rPr>
        <w:t>Fiscal Y</w:t>
      </w:r>
      <w:r w:rsidR="003C39BF">
        <w:rPr>
          <w:rFonts w:ascii="Times New Roman" w:hAnsi="Times New Roman" w:cs="Times New Roman"/>
          <w:lang w:val="en-GB"/>
        </w:rPr>
        <w:t>ear (</w:t>
      </w:r>
      <w:r w:rsidR="006363CE">
        <w:rPr>
          <w:rFonts w:ascii="Times New Roman" w:hAnsi="Times New Roman" w:cs="Times New Roman"/>
          <w:lang w:val="en-GB"/>
        </w:rPr>
        <w:t>FY</w:t>
      </w:r>
      <w:r w:rsidR="003C39BF">
        <w:rPr>
          <w:rFonts w:ascii="Times New Roman" w:hAnsi="Times New Roman" w:cs="Times New Roman"/>
          <w:lang w:val="en-GB"/>
        </w:rPr>
        <w:t xml:space="preserve">) </w:t>
      </w:r>
      <w:r w:rsidR="006363CE">
        <w:rPr>
          <w:rFonts w:ascii="Times New Roman" w:hAnsi="Times New Roman" w:cs="Times New Roman"/>
          <w:lang w:val="en-GB"/>
        </w:rPr>
        <w:t xml:space="preserve">20 which </w:t>
      </w:r>
      <w:r w:rsidR="00796FA1">
        <w:rPr>
          <w:rFonts w:ascii="Times New Roman" w:hAnsi="Times New Roman" w:cs="Times New Roman"/>
          <w:lang w:val="en-GB"/>
        </w:rPr>
        <w:t>was</w:t>
      </w:r>
      <w:r w:rsidR="006363CE">
        <w:rPr>
          <w:rFonts w:ascii="Times New Roman" w:hAnsi="Times New Roman" w:cs="Times New Roman"/>
          <w:lang w:val="en-GB"/>
        </w:rPr>
        <w:t xml:space="preserve"> </w:t>
      </w:r>
      <w:r w:rsidR="00C25EE9">
        <w:rPr>
          <w:rFonts w:ascii="Times New Roman" w:hAnsi="Times New Roman" w:cs="Times New Roman"/>
          <w:lang w:val="en-GB"/>
        </w:rPr>
        <w:t>because of</w:t>
      </w:r>
      <w:r w:rsidR="006363CE">
        <w:rPr>
          <w:rFonts w:ascii="Times New Roman" w:hAnsi="Times New Roman" w:cs="Times New Roman"/>
          <w:lang w:val="en-GB"/>
        </w:rPr>
        <w:t xml:space="preserve"> the COVID 19 pandemic</w:t>
      </w:r>
      <w:r w:rsidR="00A2452C">
        <w:rPr>
          <w:rFonts w:ascii="Times New Roman" w:hAnsi="Times New Roman" w:cs="Times New Roman"/>
          <w:lang w:val="en-GB"/>
        </w:rPr>
        <w:t xml:space="preserve"> </w:t>
      </w:r>
      <w:r w:rsidR="007B0677">
        <w:rPr>
          <w:rFonts w:ascii="Times New Roman" w:hAnsi="Times New Roman" w:cs="Times New Roman"/>
          <w:lang w:val="en-GB"/>
        </w:rPr>
        <w:t>which impacted the global economy significantly</w:t>
      </w:r>
      <w:r w:rsidR="00796FA1">
        <w:rPr>
          <w:rFonts w:ascii="Times New Roman" w:hAnsi="Times New Roman" w:cs="Times New Roman"/>
          <w:lang w:val="en-GB"/>
        </w:rPr>
        <w:t xml:space="preserve">, demand recovered </w:t>
      </w:r>
      <w:r w:rsidR="00370969">
        <w:rPr>
          <w:rFonts w:ascii="Times New Roman" w:hAnsi="Times New Roman" w:cs="Times New Roman"/>
          <w:lang w:val="en-GB"/>
        </w:rPr>
        <w:t>gradually throughout</w:t>
      </w:r>
      <w:r w:rsidR="00824143">
        <w:rPr>
          <w:rFonts w:ascii="Times New Roman" w:hAnsi="Times New Roman" w:cs="Times New Roman"/>
          <w:lang w:val="en-GB"/>
        </w:rPr>
        <w:t xml:space="preserve"> FY21 </w:t>
      </w:r>
      <w:r w:rsidR="00C84D8C">
        <w:rPr>
          <w:rFonts w:ascii="Times New Roman" w:hAnsi="Times New Roman" w:cs="Times New Roman"/>
          <w:lang w:val="en-GB"/>
        </w:rPr>
        <w:t xml:space="preserve">with the FY22 plan showing </w:t>
      </w:r>
      <w:r w:rsidR="00657C7D">
        <w:rPr>
          <w:rFonts w:ascii="Times New Roman" w:hAnsi="Times New Roman" w:cs="Times New Roman"/>
          <w:lang w:val="en-GB"/>
        </w:rPr>
        <w:t xml:space="preserve">demand </w:t>
      </w:r>
      <w:r w:rsidR="00332470">
        <w:rPr>
          <w:rFonts w:ascii="Times New Roman" w:hAnsi="Times New Roman" w:cs="Times New Roman"/>
          <w:lang w:val="en-GB"/>
        </w:rPr>
        <w:t>recovering</w:t>
      </w:r>
      <w:r w:rsidR="00AA1863">
        <w:rPr>
          <w:rFonts w:ascii="Times New Roman" w:hAnsi="Times New Roman" w:cs="Times New Roman"/>
          <w:lang w:val="en-GB"/>
        </w:rPr>
        <w:t xml:space="preserve"> to</w:t>
      </w:r>
      <w:r w:rsidR="00657C7D">
        <w:rPr>
          <w:rFonts w:ascii="Times New Roman" w:hAnsi="Times New Roman" w:cs="Times New Roman"/>
          <w:lang w:val="en-GB"/>
        </w:rPr>
        <w:t xml:space="preserve"> and exceeding </w:t>
      </w:r>
      <w:r w:rsidR="00824143">
        <w:rPr>
          <w:rFonts w:ascii="Times New Roman" w:hAnsi="Times New Roman" w:cs="Times New Roman"/>
          <w:lang w:val="en-GB"/>
        </w:rPr>
        <w:t>historic levels</w:t>
      </w:r>
      <w:r w:rsidR="00046122">
        <w:rPr>
          <w:rFonts w:ascii="Times New Roman" w:hAnsi="Times New Roman" w:cs="Times New Roman"/>
          <w:lang w:val="en-GB"/>
        </w:rPr>
        <w:t xml:space="preserve">, </w:t>
      </w:r>
      <w:r w:rsidR="00B138A6">
        <w:rPr>
          <w:rFonts w:ascii="Times New Roman" w:hAnsi="Times New Roman" w:cs="Times New Roman"/>
          <w:lang w:val="en-GB"/>
        </w:rPr>
        <w:t xml:space="preserve">this is partially down to the expansion undertaken </w:t>
      </w:r>
      <w:r w:rsidR="00037BEA">
        <w:rPr>
          <w:rFonts w:ascii="Times New Roman" w:hAnsi="Times New Roman" w:cs="Times New Roman"/>
          <w:lang w:val="en-GB"/>
        </w:rPr>
        <w:t>on the Treated production units</w:t>
      </w:r>
      <w:r w:rsidR="004B77F5">
        <w:rPr>
          <w:rFonts w:ascii="Times New Roman" w:hAnsi="Times New Roman" w:cs="Times New Roman"/>
          <w:lang w:val="en-GB"/>
        </w:rPr>
        <w:t xml:space="preserve"> along with global recovery.</w:t>
      </w:r>
      <w:r w:rsidR="0034460F">
        <w:rPr>
          <w:rFonts w:ascii="Times New Roman" w:hAnsi="Times New Roman" w:cs="Times New Roman"/>
          <w:lang w:val="en-GB"/>
        </w:rPr>
        <w:t xml:space="preserve"> </w:t>
      </w:r>
    </w:p>
    <w:p w14:paraId="01F521C5" w14:textId="40743852" w:rsidR="007108FB" w:rsidRDefault="002A78D5" w:rsidP="006363CE">
      <w:pPr>
        <w:spacing w:line="360" w:lineRule="auto"/>
        <w:jc w:val="both"/>
        <w:rPr>
          <w:rFonts w:ascii="Times New Roman" w:hAnsi="Times New Roman" w:cs="Times New Roman"/>
          <w:lang w:val="en-GB"/>
        </w:rPr>
      </w:pPr>
      <w:r>
        <w:rPr>
          <w:rFonts w:ascii="Times New Roman" w:hAnsi="Times New Roman" w:cs="Times New Roman"/>
          <w:lang w:val="en-GB"/>
        </w:rPr>
        <w:t xml:space="preserve">The production demands are further highlighted in </w:t>
      </w:r>
      <w:r w:rsidRPr="00B312F2">
        <w:rPr>
          <w:rFonts w:ascii="Times New Roman" w:hAnsi="Times New Roman" w:cs="Times New Roman"/>
          <w:color w:val="000000" w:themeColor="text1"/>
          <w:lang w:val="en-GB"/>
        </w:rPr>
        <w:t>Figure</w:t>
      </w:r>
      <w:r w:rsidR="00B312F2">
        <w:rPr>
          <w:rFonts w:ascii="Times New Roman" w:hAnsi="Times New Roman" w:cs="Times New Roman"/>
          <w:color w:val="FF0000"/>
          <w:lang w:val="en-GB"/>
        </w:rPr>
        <w:t xml:space="preserve"> </w:t>
      </w:r>
      <w:r w:rsidR="00B312F2" w:rsidRPr="00B312F2">
        <w:rPr>
          <w:rFonts w:ascii="Times New Roman" w:hAnsi="Times New Roman" w:cs="Times New Roman"/>
          <w:color w:val="000000" w:themeColor="text1"/>
          <w:lang w:val="en-GB"/>
        </w:rPr>
        <w:t>45</w:t>
      </w:r>
      <w:r w:rsidR="00DC1EF8">
        <w:rPr>
          <w:rFonts w:ascii="Times New Roman" w:hAnsi="Times New Roman" w:cs="Times New Roman"/>
          <w:lang w:val="en-GB"/>
        </w:rPr>
        <w:t xml:space="preserve">, </w:t>
      </w:r>
      <w:r w:rsidR="00124AF0">
        <w:rPr>
          <w:rFonts w:ascii="Times New Roman" w:hAnsi="Times New Roman" w:cs="Times New Roman"/>
          <w:lang w:val="en-GB"/>
        </w:rPr>
        <w:t xml:space="preserve">which additionally shows the delivery method to customers as being </w:t>
      </w:r>
      <w:r w:rsidR="0075091A">
        <w:rPr>
          <w:rFonts w:ascii="Times New Roman" w:hAnsi="Times New Roman" w:cs="Times New Roman"/>
          <w:lang w:val="en-GB"/>
        </w:rPr>
        <w:t>via bulk (including pipeline direct</w:t>
      </w:r>
      <w:r w:rsidR="00006664">
        <w:rPr>
          <w:rFonts w:ascii="Times New Roman" w:hAnsi="Times New Roman" w:cs="Times New Roman"/>
          <w:lang w:val="en-GB"/>
        </w:rPr>
        <w:t xml:space="preserve"> to </w:t>
      </w:r>
      <w:r w:rsidR="001D4BA7">
        <w:rPr>
          <w:rFonts w:ascii="Times New Roman" w:hAnsi="Times New Roman" w:cs="Times New Roman"/>
          <w:lang w:val="en-GB"/>
        </w:rPr>
        <w:t>Dow</w:t>
      </w:r>
      <w:r w:rsidR="0075091A">
        <w:rPr>
          <w:rFonts w:ascii="Times New Roman" w:hAnsi="Times New Roman" w:cs="Times New Roman"/>
          <w:lang w:val="en-GB"/>
        </w:rPr>
        <w:t xml:space="preserve">), </w:t>
      </w:r>
      <w:r w:rsidR="00006664">
        <w:rPr>
          <w:rFonts w:ascii="Times New Roman" w:hAnsi="Times New Roman" w:cs="Times New Roman"/>
          <w:lang w:val="en-GB"/>
        </w:rPr>
        <w:t>FIBC’s, paper-bags or silo storage</w:t>
      </w:r>
      <w:r w:rsidR="001D4BA7">
        <w:rPr>
          <w:rFonts w:ascii="Times New Roman" w:hAnsi="Times New Roman" w:cs="Times New Roman"/>
          <w:lang w:val="en-GB"/>
        </w:rPr>
        <w:t xml:space="preserve">. The reduction in bulk delivery methods </w:t>
      </w:r>
      <w:r w:rsidR="00EF5B70">
        <w:rPr>
          <w:rFonts w:ascii="Times New Roman" w:hAnsi="Times New Roman" w:cs="Times New Roman"/>
          <w:lang w:val="en-GB"/>
        </w:rPr>
        <w:t xml:space="preserve">year on year since FY16 </w:t>
      </w:r>
      <w:r w:rsidR="009B2A3A">
        <w:rPr>
          <w:rFonts w:ascii="Times New Roman" w:hAnsi="Times New Roman" w:cs="Times New Roman"/>
          <w:lang w:val="en-GB"/>
        </w:rPr>
        <w:t>can easily be seen along with the increase in paper-bag, FIBC and silo storage</w:t>
      </w:r>
      <w:r w:rsidR="00CE2D36">
        <w:rPr>
          <w:rFonts w:ascii="Times New Roman" w:hAnsi="Times New Roman" w:cs="Times New Roman"/>
          <w:lang w:val="en-GB"/>
        </w:rPr>
        <w:t>, remembering that the silo storage is feed for treated</w:t>
      </w:r>
      <w:r w:rsidR="0064315B">
        <w:rPr>
          <w:rFonts w:ascii="Times New Roman" w:hAnsi="Times New Roman" w:cs="Times New Roman"/>
          <w:lang w:val="en-GB"/>
        </w:rPr>
        <w:t xml:space="preserve"> conversion</w:t>
      </w:r>
      <w:r w:rsidR="005158F9">
        <w:rPr>
          <w:rFonts w:ascii="Times New Roman" w:hAnsi="Times New Roman" w:cs="Times New Roman"/>
          <w:lang w:val="en-GB"/>
        </w:rPr>
        <w:t>.</w:t>
      </w:r>
      <w:r w:rsidR="0089508A">
        <w:rPr>
          <w:rFonts w:ascii="Times New Roman" w:hAnsi="Times New Roman" w:cs="Times New Roman"/>
          <w:lang w:val="en-GB"/>
        </w:rPr>
        <w:t xml:space="preserve"> </w:t>
      </w:r>
      <w:r w:rsidR="005158F9">
        <w:rPr>
          <w:rFonts w:ascii="Times New Roman" w:hAnsi="Times New Roman" w:cs="Times New Roman"/>
          <w:lang w:val="en-GB"/>
        </w:rPr>
        <w:t>W</w:t>
      </w:r>
      <w:r w:rsidR="0089508A">
        <w:rPr>
          <w:rFonts w:ascii="Times New Roman" w:hAnsi="Times New Roman" w:cs="Times New Roman"/>
          <w:lang w:val="en-GB"/>
        </w:rPr>
        <w:t xml:space="preserve">hilst some recovery of bulk demand is apparent </w:t>
      </w:r>
      <w:r w:rsidR="009D407F">
        <w:rPr>
          <w:rFonts w:ascii="Times New Roman" w:hAnsi="Times New Roman" w:cs="Times New Roman"/>
          <w:lang w:val="en-GB"/>
        </w:rPr>
        <w:t>in FY22 this is seen to stabilise</w:t>
      </w:r>
      <w:r w:rsidR="00823CC4">
        <w:rPr>
          <w:rFonts w:ascii="Times New Roman" w:hAnsi="Times New Roman" w:cs="Times New Roman"/>
          <w:lang w:val="en-GB"/>
        </w:rPr>
        <w:t xml:space="preserve"> according to the forecast</w:t>
      </w:r>
      <w:r w:rsidR="009D407F">
        <w:rPr>
          <w:rFonts w:ascii="Times New Roman" w:hAnsi="Times New Roman" w:cs="Times New Roman"/>
          <w:lang w:val="en-GB"/>
        </w:rPr>
        <w:t xml:space="preserve"> </w:t>
      </w:r>
      <w:r w:rsidR="005158F9">
        <w:rPr>
          <w:rFonts w:ascii="Times New Roman" w:hAnsi="Times New Roman" w:cs="Times New Roman"/>
          <w:lang w:val="en-GB"/>
        </w:rPr>
        <w:t>by</w:t>
      </w:r>
      <w:r w:rsidR="009D407F">
        <w:rPr>
          <w:rFonts w:ascii="Times New Roman" w:hAnsi="Times New Roman" w:cs="Times New Roman"/>
          <w:lang w:val="en-GB"/>
        </w:rPr>
        <w:t xml:space="preserve"> FY25 and not </w:t>
      </w:r>
      <w:r w:rsidR="005158F9">
        <w:rPr>
          <w:rFonts w:ascii="Times New Roman" w:hAnsi="Times New Roman" w:cs="Times New Roman"/>
          <w:lang w:val="en-GB"/>
        </w:rPr>
        <w:t xml:space="preserve">demonstrating </w:t>
      </w:r>
      <w:r w:rsidR="008424BF">
        <w:rPr>
          <w:rFonts w:ascii="Times New Roman" w:hAnsi="Times New Roman" w:cs="Times New Roman"/>
          <w:lang w:val="en-GB"/>
        </w:rPr>
        <w:t xml:space="preserve">a </w:t>
      </w:r>
      <w:r w:rsidR="009D407F">
        <w:rPr>
          <w:rFonts w:ascii="Times New Roman" w:hAnsi="Times New Roman" w:cs="Times New Roman"/>
          <w:lang w:val="en-GB"/>
        </w:rPr>
        <w:t>recover</w:t>
      </w:r>
      <w:r w:rsidR="008424BF">
        <w:rPr>
          <w:rFonts w:ascii="Times New Roman" w:hAnsi="Times New Roman" w:cs="Times New Roman"/>
          <w:lang w:val="en-GB"/>
        </w:rPr>
        <w:t>y</w:t>
      </w:r>
      <w:r w:rsidR="009D407F">
        <w:rPr>
          <w:rFonts w:ascii="Times New Roman" w:hAnsi="Times New Roman" w:cs="Times New Roman"/>
          <w:lang w:val="en-GB"/>
        </w:rPr>
        <w:t xml:space="preserve"> to historical levels</w:t>
      </w:r>
      <w:r w:rsidR="005158F9">
        <w:rPr>
          <w:rFonts w:ascii="Times New Roman" w:hAnsi="Times New Roman" w:cs="Times New Roman"/>
          <w:lang w:val="en-GB"/>
        </w:rPr>
        <w:t>,</w:t>
      </w:r>
      <w:r w:rsidR="008424BF">
        <w:rPr>
          <w:rFonts w:ascii="Times New Roman" w:hAnsi="Times New Roman" w:cs="Times New Roman"/>
          <w:lang w:val="en-GB"/>
        </w:rPr>
        <w:t xml:space="preserve"> </w:t>
      </w:r>
      <w:r w:rsidR="00477F95">
        <w:rPr>
          <w:rFonts w:ascii="Times New Roman" w:hAnsi="Times New Roman" w:cs="Times New Roman"/>
          <w:lang w:val="en-GB"/>
        </w:rPr>
        <w:t xml:space="preserve">however there is no real reduction in </w:t>
      </w:r>
      <w:r w:rsidR="00DC7B85">
        <w:rPr>
          <w:rFonts w:ascii="Times New Roman" w:hAnsi="Times New Roman" w:cs="Times New Roman"/>
          <w:lang w:val="en-GB"/>
        </w:rPr>
        <w:t xml:space="preserve">packed products until FY28 when </w:t>
      </w:r>
      <w:r w:rsidR="00D66953">
        <w:rPr>
          <w:rFonts w:ascii="Times New Roman" w:hAnsi="Times New Roman" w:cs="Times New Roman"/>
          <w:lang w:val="en-GB"/>
        </w:rPr>
        <w:t>FIBC demand is seen to reduce</w:t>
      </w:r>
      <w:r w:rsidR="004B2CDD">
        <w:rPr>
          <w:rFonts w:ascii="Times New Roman" w:hAnsi="Times New Roman" w:cs="Times New Roman"/>
          <w:lang w:val="en-GB"/>
        </w:rPr>
        <w:t xml:space="preserve"> marginally</w:t>
      </w:r>
      <w:r w:rsidR="00D66953">
        <w:rPr>
          <w:rFonts w:ascii="Times New Roman" w:hAnsi="Times New Roman" w:cs="Times New Roman"/>
          <w:lang w:val="en-GB"/>
        </w:rPr>
        <w:t>.</w:t>
      </w:r>
      <w:r w:rsidR="005158F9">
        <w:rPr>
          <w:rFonts w:ascii="Times New Roman" w:hAnsi="Times New Roman" w:cs="Times New Roman"/>
          <w:lang w:val="en-GB"/>
        </w:rPr>
        <w:t xml:space="preserve"> </w:t>
      </w:r>
      <w:r w:rsidR="001D4BA7">
        <w:rPr>
          <w:rFonts w:ascii="Times New Roman" w:hAnsi="Times New Roman" w:cs="Times New Roman"/>
          <w:lang w:val="en-GB"/>
        </w:rPr>
        <w:t xml:space="preserve"> </w:t>
      </w:r>
    </w:p>
    <w:p w14:paraId="4180B50F" w14:textId="46E9AC2A" w:rsidR="006B62BD" w:rsidRDefault="006B62BD" w:rsidP="00C47AD8">
      <w:pPr>
        <w:spacing w:line="240" w:lineRule="auto"/>
        <w:jc w:val="center"/>
        <w:rPr>
          <w:rFonts w:ascii="Times New Roman" w:hAnsi="Times New Roman" w:cs="Times New Roman"/>
          <w:lang w:val="en-GB"/>
        </w:rPr>
      </w:pPr>
      <w:r w:rsidRPr="006B62BD">
        <w:rPr>
          <w:rFonts w:ascii="Times New Roman" w:hAnsi="Times New Roman" w:cs="Times New Roman"/>
          <w:noProof/>
          <w:lang w:val="en-GB"/>
        </w:rPr>
        <w:drawing>
          <wp:inline distT="0" distB="0" distL="0" distR="0" wp14:anchorId="3FEC863A" wp14:editId="631F12FD">
            <wp:extent cx="5943600" cy="38722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3600" cy="3872230"/>
                    </a:xfrm>
                    <a:prstGeom prst="rect">
                      <a:avLst/>
                    </a:prstGeom>
                  </pic:spPr>
                </pic:pic>
              </a:graphicData>
            </a:graphic>
          </wp:inline>
        </w:drawing>
      </w:r>
    </w:p>
    <w:p w14:paraId="0D7EA73F" w14:textId="3EBE96B5" w:rsidR="001E78F9" w:rsidRPr="00B53FF5" w:rsidRDefault="00B312F2" w:rsidP="001E78F9">
      <w:pPr>
        <w:spacing w:line="360" w:lineRule="auto"/>
        <w:jc w:val="right"/>
        <w:rPr>
          <w:rFonts w:ascii="Times New Roman" w:hAnsi="Times New Roman" w:cs="Times New Roman"/>
          <w:lang w:val="en-GB"/>
        </w:rPr>
      </w:pPr>
      <w:r>
        <w:rPr>
          <w:rFonts w:ascii="Times New Roman" w:hAnsi="Times New Roman" w:cs="Times New Roman"/>
          <w:color w:val="000000" w:themeColor="text1"/>
          <w:lang w:val="en-GB"/>
        </w:rPr>
        <w:t>Figure 45</w:t>
      </w:r>
      <w:r w:rsidR="001E78F9" w:rsidRPr="00091593">
        <w:rPr>
          <w:rFonts w:ascii="Times New Roman" w:hAnsi="Times New Roman" w:cs="Times New Roman"/>
          <w:color w:val="FF0000"/>
          <w:lang w:val="en-GB"/>
        </w:rPr>
        <w:t xml:space="preserve"> </w:t>
      </w:r>
      <w:r w:rsidR="007C1135">
        <w:rPr>
          <w:rFonts w:ascii="Times New Roman" w:hAnsi="Times New Roman" w:cs="Times New Roman"/>
          <w:lang w:val="en-GB"/>
        </w:rPr>
        <w:t>–</w:t>
      </w:r>
      <w:r w:rsidR="001E78F9">
        <w:rPr>
          <w:rFonts w:ascii="Times New Roman" w:hAnsi="Times New Roman" w:cs="Times New Roman"/>
          <w:lang w:val="en-GB"/>
        </w:rPr>
        <w:t xml:space="preserve"> </w:t>
      </w:r>
      <w:r w:rsidR="007C1135">
        <w:rPr>
          <w:rFonts w:ascii="Times New Roman" w:hAnsi="Times New Roman" w:cs="Times New Roman"/>
          <w:lang w:val="en-GB"/>
        </w:rPr>
        <w:t xml:space="preserve">Production Demands </w:t>
      </w:r>
      <w:r w:rsidR="002F443E">
        <w:rPr>
          <w:rFonts w:ascii="Times New Roman" w:hAnsi="Times New Roman" w:cs="Times New Roman"/>
          <w:lang w:val="en-GB"/>
        </w:rPr>
        <w:t>–</w:t>
      </w:r>
      <w:r w:rsidR="002A1328">
        <w:rPr>
          <w:rFonts w:ascii="Times New Roman" w:hAnsi="Times New Roman" w:cs="Times New Roman"/>
          <w:lang w:val="en-GB"/>
        </w:rPr>
        <w:t xml:space="preserve"> </w:t>
      </w:r>
      <w:r w:rsidR="002F443E">
        <w:rPr>
          <w:rFonts w:ascii="Times New Roman" w:hAnsi="Times New Roman" w:cs="Times New Roman"/>
          <w:lang w:val="en-GB"/>
        </w:rPr>
        <w:t xml:space="preserve">Storage/Delivery </w:t>
      </w:r>
      <w:r w:rsidR="00CE6B9A">
        <w:rPr>
          <w:rFonts w:ascii="Times New Roman" w:hAnsi="Times New Roman" w:cs="Times New Roman"/>
          <w:lang w:val="en-GB"/>
        </w:rPr>
        <w:t>M</w:t>
      </w:r>
      <w:r w:rsidR="002F443E">
        <w:rPr>
          <w:rFonts w:ascii="Times New Roman" w:hAnsi="Times New Roman" w:cs="Times New Roman"/>
          <w:lang w:val="en-GB"/>
        </w:rPr>
        <w:t>ethod and Pack Type</w:t>
      </w:r>
      <w:r w:rsidR="007C1135">
        <w:rPr>
          <w:rFonts w:ascii="Times New Roman" w:hAnsi="Times New Roman" w:cs="Times New Roman"/>
          <w:lang w:val="en-GB"/>
        </w:rPr>
        <w:t xml:space="preserve"> </w:t>
      </w:r>
    </w:p>
    <w:p w14:paraId="315D4CA1" w14:textId="3BDBB9C9" w:rsidR="00C16036" w:rsidRDefault="00C16036" w:rsidP="00C16036">
      <w:pPr>
        <w:jc w:val="both"/>
        <w:rPr>
          <w:lang w:val="en-GB"/>
        </w:rPr>
      </w:pPr>
    </w:p>
    <w:p w14:paraId="77731F48" w14:textId="77777777" w:rsidR="00D66953" w:rsidRDefault="00D66953" w:rsidP="00C16036">
      <w:pPr>
        <w:jc w:val="both"/>
        <w:rPr>
          <w:lang w:val="en-GB"/>
        </w:rPr>
      </w:pPr>
    </w:p>
    <w:p w14:paraId="5F7FD522" w14:textId="77777777" w:rsidR="001A63FE" w:rsidRPr="009477BA" w:rsidRDefault="001A63FE" w:rsidP="009477BA">
      <w:pPr>
        <w:rPr>
          <w:lang w:val="en-GB"/>
        </w:rPr>
      </w:pPr>
    </w:p>
    <w:p w14:paraId="636CEAF9" w14:textId="1B0A8DDF" w:rsidR="00A10EAC" w:rsidRDefault="00A75012" w:rsidP="000B6A1F">
      <w:pPr>
        <w:pStyle w:val="Heading1"/>
        <w:spacing w:line="360" w:lineRule="auto"/>
        <w:jc w:val="center"/>
        <w:rPr>
          <w:rFonts w:cstheme="majorHAnsi"/>
        </w:rPr>
      </w:pPr>
      <w:bookmarkStart w:id="68" w:name="_Toc101693699"/>
      <w:r>
        <w:rPr>
          <w:rFonts w:cstheme="majorHAnsi"/>
        </w:rPr>
        <w:lastRenderedPageBreak/>
        <w:t xml:space="preserve">Chapter 5 </w:t>
      </w:r>
      <w:r w:rsidR="003E11EB">
        <w:rPr>
          <w:rFonts w:cstheme="majorHAnsi"/>
        </w:rPr>
        <w:t>–</w:t>
      </w:r>
      <w:r w:rsidR="00A10EAC">
        <w:rPr>
          <w:rFonts w:cstheme="majorHAnsi"/>
        </w:rPr>
        <w:t xml:space="preserve"> Conclusions</w:t>
      </w:r>
      <w:bookmarkEnd w:id="68"/>
    </w:p>
    <w:p w14:paraId="7EF17109" w14:textId="6BF15939" w:rsidR="000B6A1F" w:rsidRDefault="00D02E56" w:rsidP="00FB3EA4">
      <w:pPr>
        <w:spacing w:line="360" w:lineRule="auto"/>
        <w:jc w:val="both"/>
        <w:rPr>
          <w:rFonts w:ascii="Times New Roman" w:hAnsi="Times New Roman" w:cs="Times New Roman"/>
          <w:lang w:val="en-GB"/>
        </w:rPr>
      </w:pPr>
      <w:r>
        <w:rPr>
          <w:rFonts w:ascii="Times New Roman" w:hAnsi="Times New Roman" w:cs="Times New Roman"/>
          <w:lang w:val="en-GB"/>
        </w:rPr>
        <w:t xml:space="preserve">This final project </w:t>
      </w:r>
      <w:r w:rsidR="000B6649">
        <w:rPr>
          <w:rFonts w:ascii="Times New Roman" w:hAnsi="Times New Roman" w:cs="Times New Roman"/>
          <w:lang w:val="en-GB"/>
        </w:rPr>
        <w:t xml:space="preserve">was intended </w:t>
      </w:r>
      <w:r w:rsidR="002621CF">
        <w:rPr>
          <w:rFonts w:ascii="Times New Roman" w:hAnsi="Times New Roman" w:cs="Times New Roman"/>
          <w:lang w:val="en-GB"/>
        </w:rPr>
        <w:t xml:space="preserve">to </w:t>
      </w:r>
      <w:r w:rsidR="005E2F6C">
        <w:rPr>
          <w:rFonts w:ascii="Times New Roman" w:hAnsi="Times New Roman" w:cs="Times New Roman"/>
          <w:lang w:val="en-GB"/>
        </w:rPr>
        <w:t xml:space="preserve">evaluate </w:t>
      </w:r>
      <w:r w:rsidR="00FB1BA6">
        <w:rPr>
          <w:rFonts w:ascii="Times New Roman" w:hAnsi="Times New Roman" w:cs="Times New Roman"/>
          <w:lang w:val="en-GB"/>
        </w:rPr>
        <w:t>if lean methodologies</w:t>
      </w:r>
      <w:r w:rsidR="000A51BD">
        <w:rPr>
          <w:rFonts w:ascii="Times New Roman" w:hAnsi="Times New Roman" w:cs="Times New Roman"/>
          <w:lang w:val="en-GB"/>
        </w:rPr>
        <w:t xml:space="preserve">, tools and techniques are being used </w:t>
      </w:r>
      <w:r w:rsidR="00FB3EA4">
        <w:rPr>
          <w:rFonts w:ascii="Times New Roman" w:hAnsi="Times New Roman" w:cs="Times New Roman"/>
          <w:lang w:val="en-GB"/>
        </w:rPr>
        <w:t>in the Cabot Carbon Barry FMO facility and if so</w:t>
      </w:r>
      <w:r w:rsidR="0039472A">
        <w:rPr>
          <w:rFonts w:ascii="Times New Roman" w:hAnsi="Times New Roman" w:cs="Times New Roman"/>
          <w:lang w:val="en-GB"/>
        </w:rPr>
        <w:t>,</w:t>
      </w:r>
      <w:r w:rsidR="00FB3EA4">
        <w:rPr>
          <w:rFonts w:ascii="Times New Roman" w:hAnsi="Times New Roman" w:cs="Times New Roman"/>
          <w:lang w:val="en-GB"/>
        </w:rPr>
        <w:t xml:space="preserve"> </w:t>
      </w:r>
      <w:r w:rsidR="005E363A">
        <w:rPr>
          <w:rFonts w:ascii="Times New Roman" w:hAnsi="Times New Roman" w:cs="Times New Roman"/>
          <w:lang w:val="en-GB"/>
        </w:rPr>
        <w:t>how</w:t>
      </w:r>
      <w:r w:rsidR="00FB3EA4">
        <w:rPr>
          <w:rFonts w:ascii="Times New Roman" w:hAnsi="Times New Roman" w:cs="Times New Roman"/>
          <w:lang w:val="en-GB"/>
        </w:rPr>
        <w:t xml:space="preserve"> these are being applied</w:t>
      </w:r>
      <w:r w:rsidR="00663BF7">
        <w:rPr>
          <w:rFonts w:ascii="Times New Roman" w:hAnsi="Times New Roman" w:cs="Times New Roman"/>
          <w:lang w:val="en-GB"/>
        </w:rPr>
        <w:t xml:space="preserve">, whilst </w:t>
      </w:r>
      <w:r w:rsidR="0039472A">
        <w:rPr>
          <w:rFonts w:ascii="Times New Roman" w:hAnsi="Times New Roman" w:cs="Times New Roman"/>
          <w:lang w:val="en-GB"/>
        </w:rPr>
        <w:t xml:space="preserve">additionally </w:t>
      </w:r>
      <w:r w:rsidR="0096788E">
        <w:rPr>
          <w:rFonts w:ascii="Times New Roman" w:hAnsi="Times New Roman" w:cs="Times New Roman"/>
          <w:lang w:val="en-GB"/>
        </w:rPr>
        <w:t xml:space="preserve">proposing </w:t>
      </w:r>
      <w:r w:rsidR="00DB651C">
        <w:rPr>
          <w:rFonts w:ascii="Times New Roman" w:hAnsi="Times New Roman" w:cs="Times New Roman"/>
          <w:lang w:val="en-GB"/>
        </w:rPr>
        <w:t xml:space="preserve">opportunities </w:t>
      </w:r>
      <w:r w:rsidR="0096788E">
        <w:rPr>
          <w:rFonts w:ascii="Times New Roman" w:hAnsi="Times New Roman" w:cs="Times New Roman"/>
          <w:lang w:val="en-GB"/>
        </w:rPr>
        <w:t>for improvement. The objectives were</w:t>
      </w:r>
      <w:r w:rsidR="008A54D0">
        <w:rPr>
          <w:rFonts w:ascii="Times New Roman" w:hAnsi="Times New Roman" w:cs="Times New Roman"/>
          <w:lang w:val="en-GB"/>
        </w:rPr>
        <w:t xml:space="preserve"> as follows</w:t>
      </w:r>
      <w:r w:rsidR="008F6AB3">
        <w:rPr>
          <w:rFonts w:ascii="Times New Roman" w:hAnsi="Times New Roman" w:cs="Times New Roman"/>
          <w:lang w:val="en-GB"/>
        </w:rPr>
        <w:t>;</w:t>
      </w:r>
    </w:p>
    <w:p w14:paraId="3FF01CF7" w14:textId="1114D39A" w:rsidR="00634904" w:rsidRDefault="00476469" w:rsidP="00634904">
      <w:pPr>
        <w:pStyle w:val="ListParagraph"/>
        <w:numPr>
          <w:ilvl w:val="0"/>
          <w:numId w:val="41"/>
        </w:numPr>
        <w:spacing w:line="360" w:lineRule="auto"/>
        <w:jc w:val="both"/>
        <w:rPr>
          <w:rFonts w:ascii="Times New Roman" w:hAnsi="Times New Roman" w:cs="Times New Roman"/>
        </w:rPr>
      </w:pPr>
      <w:r>
        <w:rPr>
          <w:rFonts w:ascii="Times New Roman" w:hAnsi="Times New Roman" w:cs="Times New Roman"/>
        </w:rPr>
        <w:t>Learn how Lean Principles and Methodologies can improve the efficiency of a business.</w:t>
      </w:r>
    </w:p>
    <w:p w14:paraId="67068173" w14:textId="145ADB30" w:rsidR="00476469" w:rsidRDefault="00E61A40" w:rsidP="00634904">
      <w:pPr>
        <w:pStyle w:val="ListParagraph"/>
        <w:numPr>
          <w:ilvl w:val="0"/>
          <w:numId w:val="41"/>
        </w:numPr>
        <w:spacing w:line="360" w:lineRule="auto"/>
        <w:jc w:val="both"/>
        <w:rPr>
          <w:rFonts w:ascii="Times New Roman" w:hAnsi="Times New Roman" w:cs="Times New Roman"/>
        </w:rPr>
      </w:pPr>
      <w:r>
        <w:rPr>
          <w:rFonts w:ascii="Times New Roman" w:hAnsi="Times New Roman" w:cs="Times New Roman"/>
        </w:rPr>
        <w:t>Understand how Lean Principles and Methodologies can be su</w:t>
      </w:r>
      <w:r w:rsidR="005A0B5B">
        <w:rPr>
          <w:rFonts w:ascii="Times New Roman" w:hAnsi="Times New Roman" w:cs="Times New Roman"/>
        </w:rPr>
        <w:t xml:space="preserve">ccessfully applied in a production-based warehouse and best practice for a Lean </w:t>
      </w:r>
      <w:r w:rsidR="003B295A">
        <w:rPr>
          <w:rFonts w:ascii="Times New Roman" w:hAnsi="Times New Roman" w:cs="Times New Roman"/>
        </w:rPr>
        <w:t>implementation in this environment.</w:t>
      </w:r>
    </w:p>
    <w:p w14:paraId="7C977E66" w14:textId="3193B6D5" w:rsidR="003B295A" w:rsidRDefault="003B295A" w:rsidP="00634904">
      <w:pPr>
        <w:pStyle w:val="ListParagraph"/>
        <w:numPr>
          <w:ilvl w:val="0"/>
          <w:numId w:val="41"/>
        </w:numPr>
        <w:spacing w:line="360" w:lineRule="auto"/>
        <w:jc w:val="both"/>
        <w:rPr>
          <w:rFonts w:ascii="Times New Roman" w:hAnsi="Times New Roman" w:cs="Times New Roman"/>
        </w:rPr>
      </w:pPr>
      <w:r>
        <w:rPr>
          <w:rFonts w:ascii="Times New Roman" w:hAnsi="Times New Roman" w:cs="Times New Roman"/>
        </w:rPr>
        <w:t>Understand the role of organisational culture and how it can affect the implementation of Lean Principles and Method</w:t>
      </w:r>
      <w:r w:rsidR="00770A33">
        <w:rPr>
          <w:rFonts w:ascii="Times New Roman" w:hAnsi="Times New Roman" w:cs="Times New Roman"/>
        </w:rPr>
        <w:t>o</w:t>
      </w:r>
      <w:r>
        <w:rPr>
          <w:rFonts w:ascii="Times New Roman" w:hAnsi="Times New Roman" w:cs="Times New Roman"/>
        </w:rPr>
        <w:t>lo</w:t>
      </w:r>
      <w:r w:rsidR="00770A33">
        <w:rPr>
          <w:rFonts w:ascii="Times New Roman" w:hAnsi="Times New Roman" w:cs="Times New Roman"/>
        </w:rPr>
        <w:t>gies.</w:t>
      </w:r>
    </w:p>
    <w:p w14:paraId="142A3082" w14:textId="37897EB6" w:rsidR="00770A33" w:rsidRDefault="00770A33" w:rsidP="00634904">
      <w:pPr>
        <w:pStyle w:val="ListParagraph"/>
        <w:numPr>
          <w:ilvl w:val="0"/>
          <w:numId w:val="41"/>
        </w:numPr>
        <w:spacing w:line="360" w:lineRule="auto"/>
        <w:jc w:val="both"/>
        <w:rPr>
          <w:rFonts w:ascii="Times New Roman" w:hAnsi="Times New Roman" w:cs="Times New Roman"/>
        </w:rPr>
      </w:pPr>
      <w:r>
        <w:rPr>
          <w:rFonts w:ascii="Times New Roman" w:hAnsi="Times New Roman" w:cs="Times New Roman"/>
        </w:rPr>
        <w:t xml:space="preserve">Develop and compile a Lean Improvement Road Map for implementation </w:t>
      </w:r>
      <w:r w:rsidR="0096317C">
        <w:rPr>
          <w:rFonts w:ascii="Times New Roman" w:hAnsi="Times New Roman" w:cs="Times New Roman"/>
        </w:rPr>
        <w:t xml:space="preserve">in the Cabot Carbon FMO production warehouse. </w:t>
      </w:r>
    </w:p>
    <w:p w14:paraId="30CEE6A2" w14:textId="4A5C6378" w:rsidR="00FA47F1" w:rsidRDefault="000E5BC2" w:rsidP="000A246D">
      <w:pPr>
        <w:pStyle w:val="Heading2"/>
        <w:spacing w:line="360" w:lineRule="auto"/>
      </w:pPr>
      <w:bookmarkStart w:id="69" w:name="_Toc101693700"/>
      <w:r>
        <w:t>5.1 How Lean Can Improve Business Efficiency</w:t>
      </w:r>
      <w:bookmarkEnd w:id="69"/>
    </w:p>
    <w:p w14:paraId="5560D8CC" w14:textId="301026EB" w:rsidR="00214DD8" w:rsidRPr="005D0B50" w:rsidRDefault="005D0B50" w:rsidP="005D0B50">
      <w:pPr>
        <w:spacing w:line="360" w:lineRule="auto"/>
        <w:jc w:val="both"/>
        <w:rPr>
          <w:rFonts w:ascii="Times New Roman" w:hAnsi="Times New Roman" w:cs="Times New Roman"/>
        </w:rPr>
      </w:pPr>
      <w:r>
        <w:rPr>
          <w:rFonts w:ascii="Times New Roman" w:hAnsi="Times New Roman" w:cs="Times New Roman"/>
        </w:rPr>
        <w:t xml:space="preserve">The </w:t>
      </w:r>
      <w:r w:rsidR="007730C7">
        <w:rPr>
          <w:rFonts w:ascii="Times New Roman" w:hAnsi="Times New Roman" w:cs="Times New Roman"/>
        </w:rPr>
        <w:t xml:space="preserve">literature </w:t>
      </w:r>
      <w:r>
        <w:rPr>
          <w:rFonts w:ascii="Times New Roman" w:hAnsi="Times New Roman" w:cs="Times New Roman"/>
        </w:rPr>
        <w:t>research</w:t>
      </w:r>
      <w:r w:rsidR="003A47F9">
        <w:rPr>
          <w:rFonts w:ascii="Times New Roman" w:hAnsi="Times New Roman" w:cs="Times New Roman"/>
        </w:rPr>
        <w:t xml:space="preserve"> </w:t>
      </w:r>
      <w:r w:rsidR="00104A2A">
        <w:rPr>
          <w:rFonts w:ascii="Times New Roman" w:hAnsi="Times New Roman" w:cs="Times New Roman"/>
        </w:rPr>
        <w:t>undertaken</w:t>
      </w:r>
      <w:r>
        <w:rPr>
          <w:rFonts w:ascii="Times New Roman" w:hAnsi="Times New Roman" w:cs="Times New Roman"/>
        </w:rPr>
        <w:t xml:space="preserve"> </w:t>
      </w:r>
      <w:r w:rsidR="003A47F9">
        <w:rPr>
          <w:rFonts w:ascii="Times New Roman" w:hAnsi="Times New Roman" w:cs="Times New Roman"/>
        </w:rPr>
        <w:t xml:space="preserve">examined </w:t>
      </w:r>
      <w:r>
        <w:rPr>
          <w:rFonts w:ascii="Times New Roman" w:hAnsi="Times New Roman" w:cs="Times New Roman"/>
        </w:rPr>
        <w:t xml:space="preserve">the origins of Lean, its principles, tools, techniques, and its </w:t>
      </w:r>
      <w:r w:rsidR="00F34D47">
        <w:rPr>
          <w:rFonts w:ascii="Times New Roman" w:hAnsi="Times New Roman" w:cs="Times New Roman"/>
        </w:rPr>
        <w:t>developers</w:t>
      </w:r>
      <w:r w:rsidR="00BC6FBF">
        <w:rPr>
          <w:rFonts w:ascii="Times New Roman" w:hAnsi="Times New Roman" w:cs="Times New Roman"/>
        </w:rPr>
        <w:t xml:space="preserve"> over time</w:t>
      </w:r>
      <w:r w:rsidR="00F34D47">
        <w:rPr>
          <w:rFonts w:ascii="Times New Roman" w:hAnsi="Times New Roman" w:cs="Times New Roman"/>
        </w:rPr>
        <w:t xml:space="preserve"> with</w:t>
      </w:r>
      <w:r>
        <w:rPr>
          <w:rFonts w:ascii="Times New Roman" w:hAnsi="Times New Roman" w:cs="Times New Roman"/>
        </w:rPr>
        <w:t xml:space="preserve">in the manufacturing sector. The research </w:t>
      </w:r>
      <w:r w:rsidR="00296AEE">
        <w:rPr>
          <w:rFonts w:ascii="Times New Roman" w:hAnsi="Times New Roman" w:cs="Times New Roman"/>
        </w:rPr>
        <w:t xml:space="preserve">establishes </w:t>
      </w:r>
      <w:r>
        <w:rPr>
          <w:rFonts w:ascii="Times New Roman" w:hAnsi="Times New Roman" w:cs="Times New Roman"/>
        </w:rPr>
        <w:t xml:space="preserve">that </w:t>
      </w:r>
      <w:r w:rsidR="00DB15AD">
        <w:rPr>
          <w:rFonts w:ascii="Times New Roman" w:hAnsi="Times New Roman" w:cs="Times New Roman"/>
        </w:rPr>
        <w:t xml:space="preserve">Toyota </w:t>
      </w:r>
      <w:r w:rsidR="007B16BB">
        <w:rPr>
          <w:rFonts w:ascii="Times New Roman" w:hAnsi="Times New Roman" w:cs="Times New Roman"/>
        </w:rPr>
        <w:t>conceptualised</w:t>
      </w:r>
      <w:r w:rsidR="007127FC">
        <w:rPr>
          <w:rFonts w:ascii="Times New Roman" w:hAnsi="Times New Roman" w:cs="Times New Roman"/>
        </w:rPr>
        <w:t xml:space="preserve"> Lean </w:t>
      </w:r>
      <w:r w:rsidR="00A93013">
        <w:rPr>
          <w:rFonts w:ascii="Times New Roman" w:hAnsi="Times New Roman" w:cs="Times New Roman"/>
        </w:rPr>
        <w:t>whilst</w:t>
      </w:r>
      <w:r>
        <w:rPr>
          <w:rFonts w:ascii="Times New Roman" w:hAnsi="Times New Roman" w:cs="Times New Roman"/>
        </w:rPr>
        <w:t xml:space="preserve"> trying to apply </w:t>
      </w:r>
      <w:r w:rsidR="00A45510">
        <w:rPr>
          <w:rFonts w:ascii="Times New Roman" w:hAnsi="Times New Roman" w:cs="Times New Roman"/>
        </w:rPr>
        <w:t xml:space="preserve">the mass production </w:t>
      </w:r>
      <w:r>
        <w:rPr>
          <w:rFonts w:ascii="Times New Roman" w:hAnsi="Times New Roman" w:cs="Times New Roman"/>
        </w:rPr>
        <w:t>ideas learned from</w:t>
      </w:r>
      <w:r w:rsidR="00874C55">
        <w:rPr>
          <w:rFonts w:ascii="Times New Roman" w:hAnsi="Times New Roman" w:cs="Times New Roman"/>
        </w:rPr>
        <w:t xml:space="preserve"> their</w:t>
      </w:r>
      <w:r>
        <w:rPr>
          <w:rFonts w:ascii="Times New Roman" w:hAnsi="Times New Roman" w:cs="Times New Roman"/>
        </w:rPr>
        <w:t xml:space="preserve"> visits to Ford</w:t>
      </w:r>
      <w:r w:rsidR="00A45510">
        <w:rPr>
          <w:rFonts w:ascii="Times New Roman" w:hAnsi="Times New Roman" w:cs="Times New Roman"/>
        </w:rPr>
        <w:t xml:space="preserve"> manufacturing plants</w:t>
      </w:r>
      <w:r w:rsidR="00874C55">
        <w:rPr>
          <w:rFonts w:ascii="Times New Roman" w:hAnsi="Times New Roman" w:cs="Times New Roman"/>
        </w:rPr>
        <w:t xml:space="preserve"> </w:t>
      </w:r>
      <w:r w:rsidR="00A45510">
        <w:rPr>
          <w:rFonts w:ascii="Times New Roman" w:hAnsi="Times New Roman" w:cs="Times New Roman"/>
        </w:rPr>
        <w:t>in the US</w:t>
      </w:r>
      <w:r w:rsidR="00B5403B">
        <w:rPr>
          <w:rFonts w:ascii="Times New Roman" w:hAnsi="Times New Roman" w:cs="Times New Roman"/>
        </w:rPr>
        <w:t xml:space="preserve"> during the early 1950’s</w:t>
      </w:r>
      <w:r w:rsidR="00DA2CCA">
        <w:rPr>
          <w:rFonts w:ascii="Times New Roman" w:hAnsi="Times New Roman" w:cs="Times New Roman"/>
        </w:rPr>
        <w:t xml:space="preserve">, however </w:t>
      </w:r>
      <w:r w:rsidR="001A0B30">
        <w:rPr>
          <w:rFonts w:ascii="Times New Roman" w:hAnsi="Times New Roman" w:cs="Times New Roman"/>
        </w:rPr>
        <w:t>Toyota were unable to apply</w:t>
      </w:r>
      <w:r w:rsidR="00262834">
        <w:rPr>
          <w:rFonts w:ascii="Times New Roman" w:hAnsi="Times New Roman" w:cs="Times New Roman"/>
        </w:rPr>
        <w:t xml:space="preserve"> </w:t>
      </w:r>
      <w:r w:rsidR="00DA2CCA">
        <w:rPr>
          <w:rFonts w:ascii="Times New Roman" w:hAnsi="Times New Roman" w:cs="Times New Roman"/>
        </w:rPr>
        <w:t xml:space="preserve">these </w:t>
      </w:r>
      <w:r w:rsidR="00262834">
        <w:rPr>
          <w:rFonts w:ascii="Times New Roman" w:hAnsi="Times New Roman" w:cs="Times New Roman"/>
        </w:rPr>
        <w:t>methods within</w:t>
      </w:r>
      <w:r>
        <w:rPr>
          <w:rFonts w:ascii="Times New Roman" w:hAnsi="Times New Roman" w:cs="Times New Roman"/>
        </w:rPr>
        <w:t xml:space="preserve"> their environment</w:t>
      </w:r>
      <w:r w:rsidR="008B0055">
        <w:rPr>
          <w:rFonts w:ascii="Times New Roman" w:hAnsi="Times New Roman" w:cs="Times New Roman"/>
        </w:rPr>
        <w:t xml:space="preserve"> due to ma</w:t>
      </w:r>
      <w:r w:rsidR="00B5403B">
        <w:rPr>
          <w:rFonts w:ascii="Times New Roman" w:hAnsi="Times New Roman" w:cs="Times New Roman"/>
        </w:rPr>
        <w:t>n</w:t>
      </w:r>
      <w:r w:rsidR="008B0055">
        <w:rPr>
          <w:rFonts w:ascii="Times New Roman" w:hAnsi="Times New Roman" w:cs="Times New Roman"/>
        </w:rPr>
        <w:t>y constraints</w:t>
      </w:r>
      <w:r>
        <w:rPr>
          <w:rFonts w:ascii="Times New Roman" w:hAnsi="Times New Roman" w:cs="Times New Roman"/>
        </w:rPr>
        <w:t xml:space="preserve">, this </w:t>
      </w:r>
      <w:r w:rsidR="002D78AC">
        <w:rPr>
          <w:rFonts w:ascii="Times New Roman" w:hAnsi="Times New Roman" w:cs="Times New Roman"/>
        </w:rPr>
        <w:t>brought about the emergence</w:t>
      </w:r>
      <w:r w:rsidR="00277EF8">
        <w:rPr>
          <w:rFonts w:ascii="Times New Roman" w:hAnsi="Times New Roman" w:cs="Times New Roman"/>
        </w:rPr>
        <w:t xml:space="preserve"> and development of </w:t>
      </w:r>
      <w:r>
        <w:rPr>
          <w:rFonts w:ascii="Times New Roman" w:hAnsi="Times New Roman" w:cs="Times New Roman"/>
        </w:rPr>
        <w:t xml:space="preserve">new ideas over many years </w:t>
      </w:r>
      <w:r w:rsidR="00B311F9">
        <w:rPr>
          <w:rFonts w:ascii="Times New Roman" w:hAnsi="Times New Roman" w:cs="Times New Roman"/>
        </w:rPr>
        <w:t xml:space="preserve">which gave rise to the </w:t>
      </w:r>
      <w:r w:rsidR="00B311F9" w:rsidRPr="00D44D91">
        <w:rPr>
          <w:rFonts w:ascii="Times New Roman" w:hAnsi="Times New Roman" w:cs="Times New Roman"/>
          <w:i/>
          <w:iCs/>
        </w:rPr>
        <w:t>‘Toyota Production System</w:t>
      </w:r>
      <w:r w:rsidR="00D44D91" w:rsidRPr="00D44D91">
        <w:rPr>
          <w:rFonts w:ascii="Times New Roman" w:hAnsi="Times New Roman" w:cs="Times New Roman"/>
          <w:i/>
          <w:iCs/>
        </w:rPr>
        <w:t>’</w:t>
      </w:r>
      <w:r w:rsidR="004A3C5C">
        <w:rPr>
          <w:rFonts w:ascii="Times New Roman" w:hAnsi="Times New Roman" w:cs="Times New Roman"/>
        </w:rPr>
        <w:t xml:space="preserve"> which developed further into what we today call</w:t>
      </w:r>
      <w:r>
        <w:rPr>
          <w:rFonts w:ascii="Times New Roman" w:hAnsi="Times New Roman" w:cs="Times New Roman"/>
        </w:rPr>
        <w:t xml:space="preserve"> Lean. Lean </w:t>
      </w:r>
      <w:r w:rsidR="00B92345">
        <w:rPr>
          <w:rFonts w:ascii="Times New Roman" w:hAnsi="Times New Roman" w:cs="Times New Roman"/>
        </w:rPr>
        <w:t xml:space="preserve">pursues </w:t>
      </w:r>
      <w:r>
        <w:rPr>
          <w:rFonts w:ascii="Times New Roman" w:hAnsi="Times New Roman" w:cs="Times New Roman"/>
        </w:rPr>
        <w:t xml:space="preserve">the </w:t>
      </w:r>
      <w:r w:rsidRPr="008A69CB">
        <w:rPr>
          <w:rFonts w:ascii="Times New Roman" w:hAnsi="Times New Roman" w:cs="Times New Roman"/>
          <w:i/>
          <w:iCs/>
        </w:rPr>
        <w:t>‘Ideal Way’</w:t>
      </w:r>
      <w:r>
        <w:rPr>
          <w:rFonts w:ascii="Times New Roman" w:hAnsi="Times New Roman" w:cs="Times New Roman"/>
        </w:rPr>
        <w:t xml:space="preserve"> to manufact</w:t>
      </w:r>
      <w:r w:rsidR="008A69CB">
        <w:rPr>
          <w:rFonts w:ascii="Times New Roman" w:hAnsi="Times New Roman" w:cs="Times New Roman"/>
        </w:rPr>
        <w:t>ure</w:t>
      </w:r>
      <w:r w:rsidR="00C12746">
        <w:rPr>
          <w:rFonts w:ascii="Times New Roman" w:hAnsi="Times New Roman" w:cs="Times New Roman"/>
        </w:rPr>
        <w:t xml:space="preserve"> -</w:t>
      </w:r>
      <w:r>
        <w:rPr>
          <w:rFonts w:ascii="Times New Roman" w:hAnsi="Times New Roman" w:cs="Times New Roman"/>
        </w:rPr>
        <w:t xml:space="preserve"> </w:t>
      </w:r>
      <w:r w:rsidR="00C12746">
        <w:rPr>
          <w:rFonts w:ascii="Times New Roman" w:hAnsi="Times New Roman" w:cs="Times New Roman"/>
        </w:rPr>
        <w:t>A</w:t>
      </w:r>
      <w:r w:rsidR="00405706">
        <w:rPr>
          <w:rFonts w:ascii="Times New Roman" w:hAnsi="Times New Roman" w:cs="Times New Roman"/>
        </w:rPr>
        <w:t>iming for</w:t>
      </w:r>
      <w:r>
        <w:rPr>
          <w:rFonts w:ascii="Times New Roman" w:hAnsi="Times New Roman" w:cs="Times New Roman"/>
        </w:rPr>
        <w:t xml:space="preserve"> perfect quality, </w:t>
      </w:r>
      <w:r w:rsidR="00250DB1">
        <w:rPr>
          <w:rFonts w:ascii="Times New Roman" w:hAnsi="Times New Roman" w:cs="Times New Roman"/>
        </w:rPr>
        <w:t>elimination of</w:t>
      </w:r>
      <w:r>
        <w:rPr>
          <w:rFonts w:ascii="Times New Roman" w:hAnsi="Times New Roman" w:cs="Times New Roman"/>
        </w:rPr>
        <w:t xml:space="preserve"> waste, </w:t>
      </w:r>
      <w:r w:rsidR="00250DB1">
        <w:rPr>
          <w:rFonts w:ascii="Times New Roman" w:hAnsi="Times New Roman" w:cs="Times New Roman"/>
        </w:rPr>
        <w:t>highly satisfied</w:t>
      </w:r>
      <w:r>
        <w:rPr>
          <w:rFonts w:ascii="Times New Roman" w:hAnsi="Times New Roman" w:cs="Times New Roman"/>
        </w:rPr>
        <w:t xml:space="preserve"> customer</w:t>
      </w:r>
      <w:r w:rsidR="00250DB1">
        <w:rPr>
          <w:rFonts w:ascii="Times New Roman" w:hAnsi="Times New Roman" w:cs="Times New Roman"/>
        </w:rPr>
        <w:t>s</w:t>
      </w:r>
      <w:r>
        <w:rPr>
          <w:rFonts w:ascii="Times New Roman" w:hAnsi="Times New Roman" w:cs="Times New Roman"/>
        </w:rPr>
        <w:t>,</w:t>
      </w:r>
      <w:r w:rsidR="0027188F">
        <w:rPr>
          <w:rFonts w:ascii="Times New Roman" w:hAnsi="Times New Roman" w:cs="Times New Roman"/>
        </w:rPr>
        <w:t xml:space="preserve"> with engaged </w:t>
      </w:r>
      <w:r>
        <w:rPr>
          <w:rFonts w:ascii="Times New Roman" w:hAnsi="Times New Roman" w:cs="Times New Roman"/>
        </w:rPr>
        <w:t>employee</w:t>
      </w:r>
      <w:r w:rsidR="0027188F">
        <w:rPr>
          <w:rFonts w:ascii="Times New Roman" w:hAnsi="Times New Roman" w:cs="Times New Roman"/>
        </w:rPr>
        <w:t>s</w:t>
      </w:r>
      <w:r w:rsidR="00BD7011">
        <w:rPr>
          <w:rFonts w:ascii="Times New Roman" w:hAnsi="Times New Roman" w:cs="Times New Roman"/>
        </w:rPr>
        <w:t xml:space="preserve"> at the center of the production system</w:t>
      </w:r>
      <w:r>
        <w:rPr>
          <w:rFonts w:ascii="Times New Roman" w:hAnsi="Times New Roman" w:cs="Times New Roman"/>
        </w:rPr>
        <w:t xml:space="preserve">. The literature </w:t>
      </w:r>
      <w:r w:rsidR="00537F57">
        <w:rPr>
          <w:rFonts w:ascii="Times New Roman" w:hAnsi="Times New Roman" w:cs="Times New Roman"/>
        </w:rPr>
        <w:t xml:space="preserve">further </w:t>
      </w:r>
      <w:r>
        <w:rPr>
          <w:rFonts w:ascii="Times New Roman" w:hAnsi="Times New Roman" w:cs="Times New Roman"/>
        </w:rPr>
        <w:t xml:space="preserve">identifies that Lean is </w:t>
      </w:r>
      <w:r w:rsidR="00CC0F44">
        <w:rPr>
          <w:rFonts w:ascii="Times New Roman" w:hAnsi="Times New Roman" w:cs="Times New Roman"/>
        </w:rPr>
        <w:t>fund</w:t>
      </w:r>
      <w:r w:rsidR="003914CD">
        <w:rPr>
          <w:rFonts w:ascii="Times New Roman" w:hAnsi="Times New Roman" w:cs="Times New Roman"/>
        </w:rPr>
        <w:t>a</w:t>
      </w:r>
      <w:r w:rsidR="00CC0F44">
        <w:rPr>
          <w:rFonts w:ascii="Times New Roman" w:hAnsi="Times New Roman" w:cs="Times New Roman"/>
        </w:rPr>
        <w:t xml:space="preserve">mentally </w:t>
      </w:r>
      <w:r>
        <w:rPr>
          <w:rFonts w:ascii="Times New Roman" w:hAnsi="Times New Roman" w:cs="Times New Roman"/>
        </w:rPr>
        <w:t>a structu</w:t>
      </w:r>
      <w:r w:rsidR="003914CD">
        <w:rPr>
          <w:rFonts w:ascii="Times New Roman" w:hAnsi="Times New Roman" w:cs="Times New Roman"/>
        </w:rPr>
        <w:t>red</w:t>
      </w:r>
      <w:r>
        <w:rPr>
          <w:rFonts w:ascii="Times New Roman" w:hAnsi="Times New Roman" w:cs="Times New Roman"/>
        </w:rPr>
        <w:t xml:space="preserve"> system that </w:t>
      </w:r>
      <w:r w:rsidR="00230D42">
        <w:rPr>
          <w:rFonts w:ascii="Times New Roman" w:hAnsi="Times New Roman" w:cs="Times New Roman"/>
        </w:rPr>
        <w:t xml:space="preserve">emboldens </w:t>
      </w:r>
      <w:r>
        <w:rPr>
          <w:rFonts w:ascii="Times New Roman" w:hAnsi="Times New Roman" w:cs="Times New Roman"/>
        </w:rPr>
        <w:t xml:space="preserve">discipline. </w:t>
      </w:r>
      <w:r w:rsidR="00535ED4">
        <w:rPr>
          <w:rFonts w:ascii="Times New Roman" w:hAnsi="Times New Roman" w:cs="Times New Roman"/>
        </w:rPr>
        <w:t xml:space="preserve">The system </w:t>
      </w:r>
      <w:r w:rsidR="00070ECB">
        <w:rPr>
          <w:rFonts w:ascii="Times New Roman" w:hAnsi="Times New Roman" w:cs="Times New Roman"/>
        </w:rPr>
        <w:t xml:space="preserve">is based on a structure </w:t>
      </w:r>
      <w:r w:rsidR="00840D1B">
        <w:rPr>
          <w:rFonts w:ascii="Times New Roman" w:hAnsi="Times New Roman" w:cs="Times New Roman"/>
        </w:rPr>
        <w:t xml:space="preserve">comparable to </w:t>
      </w:r>
      <w:r w:rsidR="00070ECB">
        <w:rPr>
          <w:rFonts w:ascii="Times New Roman" w:hAnsi="Times New Roman" w:cs="Times New Roman"/>
        </w:rPr>
        <w:t>a house with foundations</w:t>
      </w:r>
      <w:r w:rsidR="00686F05">
        <w:rPr>
          <w:rFonts w:ascii="Times New Roman" w:hAnsi="Times New Roman" w:cs="Times New Roman"/>
        </w:rPr>
        <w:t xml:space="preserve">, supporting pillars and </w:t>
      </w:r>
      <w:r w:rsidR="00840D1B">
        <w:rPr>
          <w:rFonts w:ascii="Times New Roman" w:hAnsi="Times New Roman" w:cs="Times New Roman"/>
        </w:rPr>
        <w:t xml:space="preserve">a </w:t>
      </w:r>
      <w:r w:rsidR="00686F05">
        <w:rPr>
          <w:rFonts w:ascii="Times New Roman" w:hAnsi="Times New Roman" w:cs="Times New Roman"/>
        </w:rPr>
        <w:t xml:space="preserve">roof </w:t>
      </w:r>
      <w:r w:rsidR="00C43209">
        <w:rPr>
          <w:rFonts w:ascii="Times New Roman" w:hAnsi="Times New Roman" w:cs="Times New Roman"/>
        </w:rPr>
        <w:t>with e</w:t>
      </w:r>
      <w:r>
        <w:rPr>
          <w:rFonts w:ascii="Times New Roman" w:hAnsi="Times New Roman" w:cs="Times New Roman"/>
        </w:rPr>
        <w:t xml:space="preserve">ach </w:t>
      </w:r>
      <w:r w:rsidR="00C43209">
        <w:rPr>
          <w:rFonts w:ascii="Times New Roman" w:hAnsi="Times New Roman" w:cs="Times New Roman"/>
        </w:rPr>
        <w:t>part therefore</w:t>
      </w:r>
      <w:r>
        <w:rPr>
          <w:rFonts w:ascii="Times New Roman" w:hAnsi="Times New Roman" w:cs="Times New Roman"/>
        </w:rPr>
        <w:t xml:space="preserve"> support</w:t>
      </w:r>
      <w:r w:rsidR="00C43209">
        <w:rPr>
          <w:rFonts w:ascii="Times New Roman" w:hAnsi="Times New Roman" w:cs="Times New Roman"/>
        </w:rPr>
        <w:t>ing</w:t>
      </w:r>
      <w:r>
        <w:rPr>
          <w:rFonts w:ascii="Times New Roman" w:hAnsi="Times New Roman" w:cs="Times New Roman"/>
        </w:rPr>
        <w:t xml:space="preserve"> the whole</w:t>
      </w:r>
      <w:r w:rsidR="00AB3E6B">
        <w:rPr>
          <w:rFonts w:ascii="Times New Roman" w:hAnsi="Times New Roman" w:cs="Times New Roman"/>
        </w:rPr>
        <w:t>,</w:t>
      </w:r>
      <w:r>
        <w:rPr>
          <w:rFonts w:ascii="Times New Roman" w:hAnsi="Times New Roman" w:cs="Times New Roman"/>
        </w:rPr>
        <w:t xml:space="preserve"> </w:t>
      </w:r>
      <w:r w:rsidR="00DB478E">
        <w:rPr>
          <w:rFonts w:ascii="Times New Roman" w:hAnsi="Times New Roman" w:cs="Times New Roman"/>
        </w:rPr>
        <w:t xml:space="preserve">meaning that any </w:t>
      </w:r>
      <w:r>
        <w:rPr>
          <w:rFonts w:ascii="Times New Roman" w:hAnsi="Times New Roman" w:cs="Times New Roman"/>
        </w:rPr>
        <w:t xml:space="preserve">organisation only implementing a selection of principles and tools </w:t>
      </w:r>
      <w:r w:rsidR="009C74DD">
        <w:rPr>
          <w:rFonts w:ascii="Times New Roman" w:hAnsi="Times New Roman" w:cs="Times New Roman"/>
        </w:rPr>
        <w:t>will</w:t>
      </w:r>
      <w:r>
        <w:rPr>
          <w:rFonts w:ascii="Times New Roman" w:hAnsi="Times New Roman" w:cs="Times New Roman"/>
        </w:rPr>
        <w:t xml:space="preserve"> </w:t>
      </w:r>
      <w:r w:rsidR="00811E1C">
        <w:rPr>
          <w:rFonts w:ascii="Times New Roman" w:hAnsi="Times New Roman" w:cs="Times New Roman"/>
        </w:rPr>
        <w:t xml:space="preserve">doubtfully </w:t>
      </w:r>
      <w:r>
        <w:rPr>
          <w:rFonts w:ascii="Times New Roman" w:hAnsi="Times New Roman" w:cs="Times New Roman"/>
        </w:rPr>
        <w:t xml:space="preserve">realise the full </w:t>
      </w:r>
      <w:r w:rsidR="00026C26">
        <w:rPr>
          <w:rFonts w:ascii="Times New Roman" w:hAnsi="Times New Roman" w:cs="Times New Roman"/>
        </w:rPr>
        <w:t xml:space="preserve">advantages </w:t>
      </w:r>
      <w:r>
        <w:rPr>
          <w:rFonts w:ascii="Times New Roman" w:hAnsi="Times New Roman" w:cs="Times New Roman"/>
        </w:rPr>
        <w:t xml:space="preserve">of Lean. </w:t>
      </w:r>
    </w:p>
    <w:p w14:paraId="7C6D557F" w14:textId="4F21AD63" w:rsidR="00860902" w:rsidRDefault="00DB7C79" w:rsidP="00623291">
      <w:pPr>
        <w:pStyle w:val="Heading2"/>
        <w:spacing w:line="360" w:lineRule="auto"/>
      </w:pPr>
      <w:bookmarkStart w:id="70" w:name="_Toc101693701"/>
      <w:r>
        <w:t xml:space="preserve">5.2 </w:t>
      </w:r>
      <w:r w:rsidR="008D206E">
        <w:t xml:space="preserve">How Lean can be applied </w:t>
      </w:r>
      <w:r w:rsidR="00627276">
        <w:t xml:space="preserve">effectively </w:t>
      </w:r>
      <w:r w:rsidR="00035986">
        <w:t>with</w:t>
      </w:r>
      <w:r w:rsidR="008D206E">
        <w:t>in a Production</w:t>
      </w:r>
      <w:r w:rsidR="00B37A6D">
        <w:t>-Based Warehouse</w:t>
      </w:r>
      <w:bookmarkEnd w:id="70"/>
      <w:r w:rsidR="00026C26">
        <w:t xml:space="preserve"> </w:t>
      </w:r>
    </w:p>
    <w:p w14:paraId="039A4EAE" w14:textId="13519C57" w:rsidR="00026C26" w:rsidRDefault="00270C3F" w:rsidP="00AD7A67">
      <w:pPr>
        <w:spacing w:line="360" w:lineRule="auto"/>
        <w:jc w:val="both"/>
        <w:rPr>
          <w:rFonts w:ascii="Times New Roman" w:hAnsi="Times New Roman" w:cs="Times New Roman"/>
          <w:lang w:val="en-GB"/>
        </w:rPr>
      </w:pPr>
      <w:r>
        <w:rPr>
          <w:rFonts w:ascii="Times New Roman" w:hAnsi="Times New Roman" w:cs="Times New Roman"/>
          <w:lang w:val="en-GB"/>
        </w:rPr>
        <w:t>When undertaking the re</w:t>
      </w:r>
      <w:r w:rsidR="003931AD">
        <w:rPr>
          <w:rFonts w:ascii="Times New Roman" w:hAnsi="Times New Roman" w:cs="Times New Roman"/>
          <w:lang w:val="en-GB"/>
        </w:rPr>
        <w:t>search</w:t>
      </w:r>
      <w:r>
        <w:rPr>
          <w:rFonts w:ascii="Times New Roman" w:hAnsi="Times New Roman" w:cs="Times New Roman"/>
          <w:lang w:val="en-GB"/>
        </w:rPr>
        <w:t xml:space="preserve"> </w:t>
      </w:r>
      <w:r w:rsidR="004A4EE5">
        <w:rPr>
          <w:rFonts w:ascii="Times New Roman" w:hAnsi="Times New Roman" w:cs="Times New Roman"/>
          <w:lang w:val="en-GB"/>
        </w:rPr>
        <w:t xml:space="preserve">for this project </w:t>
      </w:r>
      <w:r>
        <w:rPr>
          <w:rFonts w:ascii="Times New Roman" w:hAnsi="Times New Roman" w:cs="Times New Roman"/>
          <w:lang w:val="en-GB"/>
        </w:rPr>
        <w:t xml:space="preserve">it became apparent that there was limited </w:t>
      </w:r>
      <w:r w:rsidR="006930ED">
        <w:rPr>
          <w:rFonts w:ascii="Times New Roman" w:hAnsi="Times New Roman" w:cs="Times New Roman"/>
          <w:lang w:val="en-GB"/>
        </w:rPr>
        <w:t>information pertaining to applying Lean within a Production Warehouse environment</w:t>
      </w:r>
      <w:r w:rsidR="00EA77C7">
        <w:rPr>
          <w:rFonts w:ascii="Times New Roman" w:hAnsi="Times New Roman" w:cs="Times New Roman"/>
          <w:lang w:val="en-GB"/>
        </w:rPr>
        <w:t>, there was literature relating to logistics</w:t>
      </w:r>
      <w:r w:rsidR="00555509">
        <w:rPr>
          <w:rFonts w:ascii="Times New Roman" w:hAnsi="Times New Roman" w:cs="Times New Roman"/>
          <w:lang w:val="en-GB"/>
        </w:rPr>
        <w:t>-</w:t>
      </w:r>
      <w:r w:rsidR="00EA77C7">
        <w:rPr>
          <w:rFonts w:ascii="Times New Roman" w:hAnsi="Times New Roman" w:cs="Times New Roman"/>
          <w:lang w:val="en-GB"/>
        </w:rPr>
        <w:t xml:space="preserve">based warehouses along with </w:t>
      </w:r>
      <w:r w:rsidR="001404B3">
        <w:rPr>
          <w:rFonts w:ascii="Times New Roman" w:hAnsi="Times New Roman" w:cs="Times New Roman"/>
          <w:lang w:val="en-GB"/>
        </w:rPr>
        <w:t xml:space="preserve">a </w:t>
      </w:r>
      <w:r w:rsidR="005C6917">
        <w:rPr>
          <w:rFonts w:ascii="Times New Roman" w:hAnsi="Times New Roman" w:cs="Times New Roman"/>
          <w:lang w:val="en-GB"/>
        </w:rPr>
        <w:t xml:space="preserve">vast </w:t>
      </w:r>
      <w:r w:rsidR="001404B3">
        <w:rPr>
          <w:rFonts w:ascii="Times New Roman" w:hAnsi="Times New Roman" w:cs="Times New Roman"/>
          <w:lang w:val="en-GB"/>
        </w:rPr>
        <w:t xml:space="preserve">amount of literature for manufacturing within </w:t>
      </w:r>
      <w:r w:rsidR="00B753AC">
        <w:rPr>
          <w:rFonts w:ascii="Times New Roman" w:hAnsi="Times New Roman" w:cs="Times New Roman"/>
          <w:lang w:val="en-GB"/>
        </w:rPr>
        <w:t xml:space="preserve">moving </w:t>
      </w:r>
      <w:r w:rsidR="00E2348E">
        <w:rPr>
          <w:rFonts w:ascii="Times New Roman" w:hAnsi="Times New Roman" w:cs="Times New Roman"/>
          <w:lang w:val="en-GB"/>
        </w:rPr>
        <w:t>production lines such as car plants for e</w:t>
      </w:r>
      <w:r w:rsidR="00DC0139">
        <w:rPr>
          <w:rFonts w:ascii="Times New Roman" w:hAnsi="Times New Roman" w:cs="Times New Roman"/>
          <w:lang w:val="en-GB"/>
        </w:rPr>
        <w:t>xample.</w:t>
      </w:r>
      <w:r w:rsidR="00E2348E">
        <w:rPr>
          <w:rFonts w:ascii="Times New Roman" w:hAnsi="Times New Roman" w:cs="Times New Roman"/>
          <w:lang w:val="en-GB"/>
        </w:rPr>
        <w:t xml:space="preserve"> </w:t>
      </w:r>
    </w:p>
    <w:p w14:paraId="4A280CB7" w14:textId="77777777" w:rsidR="003A4B7B" w:rsidRDefault="00483E7F" w:rsidP="00AD7A67">
      <w:pPr>
        <w:spacing w:line="360" w:lineRule="auto"/>
        <w:jc w:val="both"/>
        <w:rPr>
          <w:rFonts w:ascii="Times New Roman" w:hAnsi="Times New Roman" w:cs="Times New Roman"/>
          <w:lang w:val="en-GB"/>
        </w:rPr>
      </w:pPr>
      <w:r>
        <w:rPr>
          <w:rFonts w:ascii="Times New Roman" w:hAnsi="Times New Roman" w:cs="Times New Roman"/>
          <w:lang w:val="en-GB"/>
        </w:rPr>
        <w:t>To</w:t>
      </w:r>
      <w:r w:rsidR="0049605B">
        <w:rPr>
          <w:rFonts w:ascii="Times New Roman" w:hAnsi="Times New Roman" w:cs="Times New Roman"/>
          <w:lang w:val="en-GB"/>
        </w:rPr>
        <w:t xml:space="preserve"> </w:t>
      </w:r>
      <w:r w:rsidR="00A96C2B">
        <w:rPr>
          <w:rFonts w:ascii="Times New Roman" w:hAnsi="Times New Roman" w:cs="Times New Roman"/>
          <w:lang w:val="en-GB"/>
        </w:rPr>
        <w:t>effectively apply</w:t>
      </w:r>
      <w:r w:rsidR="00D63C33">
        <w:rPr>
          <w:rFonts w:ascii="Times New Roman" w:hAnsi="Times New Roman" w:cs="Times New Roman"/>
          <w:lang w:val="en-GB"/>
        </w:rPr>
        <w:t xml:space="preserve"> or implement</w:t>
      </w:r>
      <w:r w:rsidR="00A96C2B">
        <w:rPr>
          <w:rFonts w:ascii="Times New Roman" w:hAnsi="Times New Roman" w:cs="Times New Roman"/>
          <w:lang w:val="en-GB"/>
        </w:rPr>
        <w:t xml:space="preserve"> Lean within the production warehouse environment </w:t>
      </w:r>
      <w:r w:rsidR="00D052A3">
        <w:rPr>
          <w:rFonts w:ascii="Times New Roman" w:hAnsi="Times New Roman" w:cs="Times New Roman"/>
          <w:lang w:val="en-GB"/>
        </w:rPr>
        <w:t xml:space="preserve">a </w:t>
      </w:r>
      <w:r w:rsidR="007F2DB4">
        <w:rPr>
          <w:rFonts w:ascii="Times New Roman" w:hAnsi="Times New Roman" w:cs="Times New Roman"/>
          <w:lang w:val="en-GB"/>
        </w:rPr>
        <w:t>vision should be</w:t>
      </w:r>
      <w:r w:rsidR="00883455">
        <w:rPr>
          <w:rFonts w:ascii="Times New Roman" w:hAnsi="Times New Roman" w:cs="Times New Roman"/>
          <w:lang w:val="en-GB"/>
        </w:rPr>
        <w:t xml:space="preserve"> established, </w:t>
      </w:r>
      <w:r w:rsidR="007F2DB4">
        <w:rPr>
          <w:rFonts w:ascii="Times New Roman" w:hAnsi="Times New Roman" w:cs="Times New Roman"/>
          <w:lang w:val="en-GB"/>
        </w:rPr>
        <w:t xml:space="preserve">and strategy developed whilst </w:t>
      </w:r>
      <w:r w:rsidR="00421311">
        <w:rPr>
          <w:rFonts w:ascii="Times New Roman" w:hAnsi="Times New Roman" w:cs="Times New Roman"/>
          <w:lang w:val="en-GB"/>
        </w:rPr>
        <w:t xml:space="preserve">taking </w:t>
      </w:r>
      <w:r w:rsidR="00A96C2B">
        <w:rPr>
          <w:rFonts w:ascii="Times New Roman" w:hAnsi="Times New Roman" w:cs="Times New Roman"/>
          <w:lang w:val="en-GB"/>
        </w:rPr>
        <w:t xml:space="preserve">learnings from </w:t>
      </w:r>
      <w:r w:rsidR="00B34C56">
        <w:rPr>
          <w:rFonts w:ascii="Times New Roman" w:hAnsi="Times New Roman" w:cs="Times New Roman"/>
          <w:lang w:val="en-GB"/>
        </w:rPr>
        <w:t xml:space="preserve">a variety of sources </w:t>
      </w:r>
      <w:r w:rsidR="00D63C33">
        <w:rPr>
          <w:rFonts w:ascii="Times New Roman" w:hAnsi="Times New Roman" w:cs="Times New Roman"/>
          <w:lang w:val="en-GB"/>
        </w:rPr>
        <w:t xml:space="preserve">and approaches </w:t>
      </w:r>
      <w:r w:rsidR="00BC5CDF">
        <w:rPr>
          <w:rFonts w:ascii="Times New Roman" w:hAnsi="Times New Roman" w:cs="Times New Roman"/>
          <w:lang w:val="en-GB"/>
        </w:rPr>
        <w:lastRenderedPageBreak/>
        <w:t>available</w:t>
      </w:r>
      <w:r w:rsidR="00CD0380">
        <w:rPr>
          <w:rFonts w:ascii="Times New Roman" w:hAnsi="Times New Roman" w:cs="Times New Roman"/>
          <w:lang w:val="en-GB"/>
        </w:rPr>
        <w:t xml:space="preserve">. </w:t>
      </w:r>
      <w:r w:rsidR="00336335">
        <w:rPr>
          <w:rFonts w:ascii="Times New Roman" w:hAnsi="Times New Roman" w:cs="Times New Roman"/>
          <w:lang w:val="en-GB"/>
        </w:rPr>
        <w:t>The research shows that</w:t>
      </w:r>
      <w:r w:rsidR="00912E70">
        <w:rPr>
          <w:rFonts w:ascii="Times New Roman" w:hAnsi="Times New Roman" w:cs="Times New Roman"/>
          <w:lang w:val="en-GB"/>
        </w:rPr>
        <w:t xml:space="preserve"> </w:t>
      </w:r>
      <w:r w:rsidR="009B0963">
        <w:rPr>
          <w:rFonts w:ascii="Times New Roman" w:hAnsi="Times New Roman" w:cs="Times New Roman"/>
          <w:lang w:val="en-GB"/>
        </w:rPr>
        <w:t xml:space="preserve">many companies have successfully applied </w:t>
      </w:r>
      <w:r w:rsidR="009B0963" w:rsidRPr="00336335">
        <w:rPr>
          <w:rFonts w:ascii="Times New Roman" w:hAnsi="Times New Roman" w:cs="Times New Roman"/>
          <w:i/>
          <w:iCs/>
          <w:lang w:val="en-GB"/>
        </w:rPr>
        <w:t>‘Traditional Lean’</w:t>
      </w:r>
      <w:r w:rsidR="009B0963">
        <w:rPr>
          <w:rFonts w:ascii="Times New Roman" w:hAnsi="Times New Roman" w:cs="Times New Roman"/>
          <w:lang w:val="en-GB"/>
        </w:rPr>
        <w:t xml:space="preserve"> </w:t>
      </w:r>
      <w:r w:rsidR="00720FE2">
        <w:rPr>
          <w:rFonts w:ascii="Times New Roman" w:hAnsi="Times New Roman" w:cs="Times New Roman"/>
          <w:lang w:val="en-GB"/>
        </w:rPr>
        <w:t xml:space="preserve">along with </w:t>
      </w:r>
      <w:r w:rsidR="00720FE2" w:rsidRPr="00720FE2">
        <w:rPr>
          <w:rFonts w:ascii="Times New Roman" w:hAnsi="Times New Roman" w:cs="Times New Roman"/>
          <w:i/>
          <w:iCs/>
          <w:lang w:val="en-GB"/>
        </w:rPr>
        <w:t>‘Leadership’</w:t>
      </w:r>
      <w:r w:rsidR="00720FE2">
        <w:rPr>
          <w:rFonts w:ascii="Times New Roman" w:hAnsi="Times New Roman" w:cs="Times New Roman"/>
          <w:lang w:val="en-GB"/>
        </w:rPr>
        <w:t xml:space="preserve"> </w:t>
      </w:r>
      <w:r w:rsidR="009B0963">
        <w:rPr>
          <w:rFonts w:ascii="Times New Roman" w:hAnsi="Times New Roman" w:cs="Times New Roman"/>
          <w:lang w:val="en-GB"/>
        </w:rPr>
        <w:t>to th</w:t>
      </w:r>
      <w:r w:rsidR="00336335">
        <w:rPr>
          <w:rFonts w:ascii="Times New Roman" w:hAnsi="Times New Roman" w:cs="Times New Roman"/>
          <w:lang w:val="en-GB"/>
        </w:rPr>
        <w:t xml:space="preserve">eir enterprises with </w:t>
      </w:r>
      <w:r w:rsidR="006715A7">
        <w:rPr>
          <w:rFonts w:ascii="Times New Roman" w:hAnsi="Times New Roman" w:cs="Times New Roman"/>
          <w:lang w:val="en-GB"/>
        </w:rPr>
        <w:t>great success</w:t>
      </w:r>
      <w:r w:rsidR="007D260B">
        <w:rPr>
          <w:rFonts w:ascii="Times New Roman" w:hAnsi="Times New Roman" w:cs="Times New Roman"/>
          <w:lang w:val="en-GB"/>
        </w:rPr>
        <w:t xml:space="preserve">, the leading authorities </w:t>
      </w:r>
      <w:r w:rsidR="007A0784">
        <w:rPr>
          <w:rFonts w:ascii="Times New Roman" w:hAnsi="Times New Roman" w:cs="Times New Roman"/>
          <w:lang w:val="en-GB"/>
        </w:rPr>
        <w:t>regarding these frameworks</w:t>
      </w:r>
      <w:r w:rsidR="0067011E">
        <w:rPr>
          <w:rFonts w:ascii="Times New Roman" w:hAnsi="Times New Roman" w:cs="Times New Roman"/>
          <w:lang w:val="en-GB"/>
        </w:rPr>
        <w:t xml:space="preserve"> (Appendix 4)</w:t>
      </w:r>
      <w:r w:rsidR="007A0784">
        <w:rPr>
          <w:rFonts w:ascii="Times New Roman" w:hAnsi="Times New Roman" w:cs="Times New Roman"/>
          <w:lang w:val="en-GB"/>
        </w:rPr>
        <w:t xml:space="preserve"> </w:t>
      </w:r>
      <w:r w:rsidR="007C053D">
        <w:rPr>
          <w:rFonts w:ascii="Times New Roman" w:hAnsi="Times New Roman" w:cs="Times New Roman"/>
          <w:lang w:val="en-GB"/>
        </w:rPr>
        <w:t xml:space="preserve">according to Bicheno &amp; Holweg (2016) </w:t>
      </w:r>
      <w:r w:rsidR="00612893">
        <w:rPr>
          <w:rFonts w:ascii="Times New Roman" w:hAnsi="Times New Roman" w:cs="Times New Roman"/>
          <w:lang w:val="en-GB"/>
        </w:rPr>
        <w:t>are Womack &amp; Jones</w:t>
      </w:r>
      <w:r w:rsidR="00630BC9">
        <w:rPr>
          <w:rFonts w:ascii="Times New Roman" w:hAnsi="Times New Roman" w:cs="Times New Roman"/>
          <w:lang w:val="en-GB"/>
        </w:rPr>
        <w:t xml:space="preserve"> and </w:t>
      </w:r>
      <w:r w:rsidR="00612893">
        <w:rPr>
          <w:rFonts w:ascii="Times New Roman" w:hAnsi="Times New Roman" w:cs="Times New Roman"/>
          <w:lang w:val="en-GB"/>
        </w:rPr>
        <w:t>Liker</w:t>
      </w:r>
      <w:r w:rsidR="00630BC9">
        <w:rPr>
          <w:rFonts w:ascii="Times New Roman" w:hAnsi="Times New Roman" w:cs="Times New Roman"/>
          <w:lang w:val="en-GB"/>
        </w:rPr>
        <w:t xml:space="preserve"> </w:t>
      </w:r>
      <w:r w:rsidR="000C7670">
        <w:rPr>
          <w:rFonts w:ascii="Times New Roman" w:hAnsi="Times New Roman" w:cs="Times New Roman"/>
          <w:lang w:val="en-GB"/>
        </w:rPr>
        <w:t xml:space="preserve">who have concentrated their efforts on </w:t>
      </w:r>
      <w:r w:rsidR="00273CF6">
        <w:rPr>
          <w:rFonts w:ascii="Times New Roman" w:hAnsi="Times New Roman" w:cs="Times New Roman"/>
          <w:lang w:val="en-GB"/>
        </w:rPr>
        <w:t xml:space="preserve">applying or championing the </w:t>
      </w:r>
      <w:r w:rsidR="0031438E">
        <w:rPr>
          <w:rFonts w:ascii="Times New Roman" w:hAnsi="Times New Roman" w:cs="Times New Roman"/>
          <w:i/>
          <w:iCs/>
          <w:lang w:val="en-GB"/>
        </w:rPr>
        <w:t xml:space="preserve">‘Toyota Production System’ </w:t>
      </w:r>
      <w:r w:rsidR="0031438E">
        <w:rPr>
          <w:rFonts w:ascii="Times New Roman" w:hAnsi="Times New Roman" w:cs="Times New Roman"/>
          <w:lang w:val="en-GB"/>
        </w:rPr>
        <w:t>a</w:t>
      </w:r>
      <w:r w:rsidR="003F4047">
        <w:rPr>
          <w:rFonts w:ascii="Times New Roman" w:hAnsi="Times New Roman" w:cs="Times New Roman"/>
          <w:lang w:val="en-GB"/>
        </w:rPr>
        <w:t>long with</w:t>
      </w:r>
      <w:r w:rsidR="0031438E">
        <w:rPr>
          <w:rFonts w:ascii="Times New Roman" w:hAnsi="Times New Roman" w:cs="Times New Roman"/>
          <w:lang w:val="en-GB"/>
        </w:rPr>
        <w:t xml:space="preserve"> </w:t>
      </w:r>
      <w:r w:rsidR="003F4047">
        <w:rPr>
          <w:rFonts w:ascii="Times New Roman" w:hAnsi="Times New Roman" w:cs="Times New Roman"/>
          <w:lang w:val="en-GB"/>
        </w:rPr>
        <w:t>the</w:t>
      </w:r>
      <w:r w:rsidR="0031438E">
        <w:rPr>
          <w:rFonts w:ascii="Times New Roman" w:hAnsi="Times New Roman" w:cs="Times New Roman"/>
          <w:lang w:val="en-GB"/>
        </w:rPr>
        <w:t xml:space="preserve"> </w:t>
      </w:r>
      <w:r w:rsidR="0075511F">
        <w:rPr>
          <w:rFonts w:ascii="Times New Roman" w:hAnsi="Times New Roman" w:cs="Times New Roman"/>
          <w:i/>
          <w:iCs/>
          <w:lang w:val="en-GB"/>
        </w:rPr>
        <w:t>’</w:t>
      </w:r>
      <w:r w:rsidR="003F4047">
        <w:rPr>
          <w:rFonts w:ascii="Times New Roman" w:hAnsi="Times New Roman" w:cs="Times New Roman"/>
          <w:i/>
          <w:iCs/>
          <w:lang w:val="en-GB"/>
        </w:rPr>
        <w:t xml:space="preserve">Toyota </w:t>
      </w:r>
      <w:r w:rsidR="0075511F">
        <w:rPr>
          <w:rFonts w:ascii="Times New Roman" w:hAnsi="Times New Roman" w:cs="Times New Roman"/>
          <w:i/>
          <w:iCs/>
          <w:lang w:val="en-GB"/>
        </w:rPr>
        <w:t>14 Management Principles’</w:t>
      </w:r>
      <w:r w:rsidR="00885BC3">
        <w:rPr>
          <w:rFonts w:ascii="Times New Roman" w:hAnsi="Times New Roman" w:cs="Times New Roman"/>
          <w:lang w:val="en-GB"/>
        </w:rPr>
        <w:t xml:space="preserve"> (Appendix</w:t>
      </w:r>
      <w:r w:rsidR="00B671E3">
        <w:rPr>
          <w:rFonts w:ascii="Times New Roman" w:hAnsi="Times New Roman" w:cs="Times New Roman"/>
          <w:lang w:val="en-GB"/>
        </w:rPr>
        <w:t xml:space="preserve"> 1)</w:t>
      </w:r>
      <w:r w:rsidR="00885BC3">
        <w:rPr>
          <w:rFonts w:ascii="Times New Roman" w:hAnsi="Times New Roman" w:cs="Times New Roman"/>
          <w:lang w:val="en-GB"/>
        </w:rPr>
        <w:t xml:space="preserve"> </w:t>
      </w:r>
      <w:r w:rsidR="003F4047">
        <w:rPr>
          <w:rFonts w:ascii="Times New Roman" w:hAnsi="Times New Roman" w:cs="Times New Roman"/>
          <w:lang w:val="en-GB"/>
        </w:rPr>
        <w:t>whilst</w:t>
      </w:r>
      <w:r w:rsidR="0075511F">
        <w:rPr>
          <w:rFonts w:ascii="Times New Roman" w:hAnsi="Times New Roman" w:cs="Times New Roman"/>
          <w:lang w:val="en-GB"/>
        </w:rPr>
        <w:t xml:space="preserve"> developing the </w:t>
      </w:r>
      <w:r w:rsidR="0067011E">
        <w:rPr>
          <w:rFonts w:ascii="Times New Roman" w:hAnsi="Times New Roman" w:cs="Times New Roman"/>
          <w:i/>
          <w:iCs/>
          <w:lang w:val="en-GB"/>
        </w:rPr>
        <w:t>‘5 Lean Principles’</w:t>
      </w:r>
      <w:r w:rsidR="00001E78">
        <w:rPr>
          <w:rFonts w:ascii="Times New Roman" w:hAnsi="Times New Roman" w:cs="Times New Roman"/>
          <w:lang w:val="en-GB"/>
        </w:rPr>
        <w:t xml:space="preserve"> (Figure 4)</w:t>
      </w:r>
      <w:r w:rsidR="00B73769">
        <w:rPr>
          <w:rFonts w:ascii="Times New Roman" w:hAnsi="Times New Roman" w:cs="Times New Roman"/>
          <w:lang w:val="en-GB"/>
        </w:rPr>
        <w:t>.</w:t>
      </w:r>
      <w:r w:rsidR="003F4047">
        <w:rPr>
          <w:rFonts w:ascii="Times New Roman" w:hAnsi="Times New Roman" w:cs="Times New Roman"/>
          <w:lang w:val="en-GB"/>
        </w:rPr>
        <w:t xml:space="preserve"> </w:t>
      </w:r>
    </w:p>
    <w:p w14:paraId="73F74003" w14:textId="77777777" w:rsidR="00700725" w:rsidRDefault="008F3743" w:rsidP="00AD7A67">
      <w:pPr>
        <w:spacing w:line="360" w:lineRule="auto"/>
        <w:jc w:val="both"/>
        <w:rPr>
          <w:rFonts w:ascii="Times New Roman" w:hAnsi="Times New Roman" w:cs="Times New Roman"/>
          <w:lang w:val="en-GB"/>
        </w:rPr>
      </w:pPr>
      <w:r>
        <w:rPr>
          <w:rFonts w:ascii="Times New Roman" w:hAnsi="Times New Roman" w:cs="Times New Roman"/>
          <w:lang w:val="en-GB"/>
        </w:rPr>
        <w:t>As shown in Figure 8 (</w:t>
      </w:r>
      <w:r w:rsidR="007F7E20">
        <w:rPr>
          <w:rFonts w:ascii="Times New Roman" w:hAnsi="Times New Roman" w:cs="Times New Roman"/>
          <w:lang w:val="en-GB"/>
        </w:rPr>
        <w:t>Production Operations Transition</w:t>
      </w:r>
      <w:r w:rsidR="00A178C4">
        <w:rPr>
          <w:rFonts w:ascii="Times New Roman" w:hAnsi="Times New Roman" w:cs="Times New Roman"/>
          <w:lang w:val="en-GB"/>
        </w:rPr>
        <w:t>-</w:t>
      </w:r>
      <w:r w:rsidR="007F7E20">
        <w:rPr>
          <w:rFonts w:ascii="Times New Roman" w:hAnsi="Times New Roman" w:cs="Times New Roman"/>
          <w:lang w:val="en-GB"/>
        </w:rPr>
        <w:t>To</w:t>
      </w:r>
      <w:r w:rsidR="00A178C4">
        <w:rPr>
          <w:rFonts w:ascii="Times New Roman" w:hAnsi="Times New Roman" w:cs="Times New Roman"/>
          <w:lang w:val="en-GB"/>
        </w:rPr>
        <w:t>-</w:t>
      </w:r>
      <w:r w:rsidR="007F7E20">
        <w:rPr>
          <w:rFonts w:ascii="Times New Roman" w:hAnsi="Times New Roman" w:cs="Times New Roman"/>
          <w:lang w:val="en-GB"/>
        </w:rPr>
        <w:t>Lean Roadmap</w:t>
      </w:r>
      <w:r w:rsidR="00A178C4">
        <w:rPr>
          <w:rFonts w:ascii="Times New Roman" w:hAnsi="Times New Roman" w:cs="Times New Roman"/>
          <w:lang w:val="en-GB"/>
        </w:rPr>
        <w:t xml:space="preserve">) a phased approach should be employed </w:t>
      </w:r>
      <w:r w:rsidR="0026252E">
        <w:rPr>
          <w:rFonts w:ascii="Times New Roman" w:hAnsi="Times New Roman" w:cs="Times New Roman"/>
          <w:lang w:val="en-GB"/>
        </w:rPr>
        <w:t xml:space="preserve">with this example </w:t>
      </w:r>
      <w:r w:rsidR="0000237B">
        <w:rPr>
          <w:rFonts w:ascii="Times New Roman" w:hAnsi="Times New Roman" w:cs="Times New Roman"/>
          <w:lang w:val="en-GB"/>
        </w:rPr>
        <w:t xml:space="preserve">moving </w:t>
      </w:r>
      <w:r w:rsidR="00DA68EF">
        <w:rPr>
          <w:rFonts w:ascii="Times New Roman" w:hAnsi="Times New Roman" w:cs="Times New Roman"/>
          <w:lang w:val="en-GB"/>
        </w:rPr>
        <w:t>from Phase Zero through to Phase Seven</w:t>
      </w:r>
      <w:r w:rsidR="0087532B">
        <w:rPr>
          <w:rFonts w:ascii="Times New Roman" w:hAnsi="Times New Roman" w:cs="Times New Roman"/>
          <w:lang w:val="en-GB"/>
        </w:rPr>
        <w:t xml:space="preserve">, this approach could therefore be </w:t>
      </w:r>
      <w:r w:rsidR="00F81173">
        <w:rPr>
          <w:rFonts w:ascii="Times New Roman" w:hAnsi="Times New Roman" w:cs="Times New Roman"/>
          <w:lang w:val="en-GB"/>
        </w:rPr>
        <w:t>applied</w:t>
      </w:r>
      <w:r w:rsidR="00B73769">
        <w:rPr>
          <w:rFonts w:ascii="Times New Roman" w:hAnsi="Times New Roman" w:cs="Times New Roman"/>
          <w:lang w:val="en-GB"/>
        </w:rPr>
        <w:t xml:space="preserve"> </w:t>
      </w:r>
      <w:r w:rsidR="00F81173">
        <w:rPr>
          <w:rFonts w:ascii="Times New Roman" w:hAnsi="Times New Roman" w:cs="Times New Roman"/>
          <w:lang w:val="en-GB"/>
        </w:rPr>
        <w:t xml:space="preserve">to the </w:t>
      </w:r>
      <w:r w:rsidR="008C7790">
        <w:rPr>
          <w:rFonts w:ascii="Times New Roman" w:hAnsi="Times New Roman" w:cs="Times New Roman"/>
          <w:lang w:val="en-GB"/>
        </w:rPr>
        <w:t xml:space="preserve">whole </w:t>
      </w:r>
      <w:r w:rsidR="00436C95">
        <w:rPr>
          <w:rFonts w:ascii="Times New Roman" w:hAnsi="Times New Roman" w:cs="Times New Roman"/>
          <w:lang w:val="en-GB"/>
        </w:rPr>
        <w:t>enterprise, a single facility or facility section</w:t>
      </w:r>
      <w:r w:rsidR="009F144D">
        <w:rPr>
          <w:rFonts w:ascii="Times New Roman" w:hAnsi="Times New Roman" w:cs="Times New Roman"/>
          <w:lang w:val="en-GB"/>
        </w:rPr>
        <w:t xml:space="preserve"> as the case is with the production warehouse in the Barry FMO facility</w:t>
      </w:r>
      <w:r w:rsidR="00115E46">
        <w:rPr>
          <w:rFonts w:ascii="Times New Roman" w:hAnsi="Times New Roman" w:cs="Times New Roman"/>
          <w:lang w:val="en-GB"/>
        </w:rPr>
        <w:t xml:space="preserve">. Tailoring </w:t>
      </w:r>
      <w:r w:rsidR="008C7790">
        <w:rPr>
          <w:rFonts w:ascii="Times New Roman" w:hAnsi="Times New Roman" w:cs="Times New Roman"/>
          <w:lang w:val="en-GB"/>
        </w:rPr>
        <w:t xml:space="preserve">the individual phases </w:t>
      </w:r>
      <w:r w:rsidR="00462909">
        <w:rPr>
          <w:rFonts w:ascii="Times New Roman" w:hAnsi="Times New Roman" w:cs="Times New Roman"/>
          <w:lang w:val="en-GB"/>
        </w:rPr>
        <w:t xml:space="preserve">and Lean tools to be used to the individual enterprise </w:t>
      </w:r>
      <w:r w:rsidR="0018564F">
        <w:rPr>
          <w:rFonts w:ascii="Times New Roman" w:hAnsi="Times New Roman" w:cs="Times New Roman"/>
          <w:lang w:val="en-GB"/>
        </w:rPr>
        <w:t xml:space="preserve">to gain momentum </w:t>
      </w:r>
      <w:r w:rsidR="00462909">
        <w:rPr>
          <w:rFonts w:ascii="Times New Roman" w:hAnsi="Times New Roman" w:cs="Times New Roman"/>
          <w:lang w:val="en-GB"/>
        </w:rPr>
        <w:t>is essential</w:t>
      </w:r>
      <w:r w:rsidR="004226DC">
        <w:rPr>
          <w:rFonts w:ascii="Times New Roman" w:hAnsi="Times New Roman" w:cs="Times New Roman"/>
          <w:lang w:val="en-GB"/>
        </w:rPr>
        <w:t xml:space="preserve"> in achieving success.</w:t>
      </w:r>
    </w:p>
    <w:p w14:paraId="0EF9DC69" w14:textId="68DD93F2" w:rsidR="00555509" w:rsidRDefault="00590232" w:rsidP="00AD7A67">
      <w:pPr>
        <w:spacing w:line="360" w:lineRule="auto"/>
        <w:jc w:val="both"/>
        <w:rPr>
          <w:rFonts w:ascii="Times New Roman" w:hAnsi="Times New Roman" w:cs="Times New Roman"/>
          <w:lang w:val="en-GB"/>
        </w:rPr>
      </w:pPr>
      <w:r>
        <w:rPr>
          <w:rFonts w:ascii="Times New Roman" w:hAnsi="Times New Roman" w:cs="Times New Roman"/>
          <w:lang w:val="en-GB"/>
        </w:rPr>
        <w:t>T</w:t>
      </w:r>
      <w:r w:rsidR="004565C6">
        <w:rPr>
          <w:rFonts w:ascii="Times New Roman" w:hAnsi="Times New Roman" w:cs="Times New Roman"/>
          <w:lang w:val="en-GB"/>
        </w:rPr>
        <w:t xml:space="preserve">he </w:t>
      </w:r>
      <w:r>
        <w:rPr>
          <w:rFonts w:ascii="Times New Roman" w:hAnsi="Times New Roman" w:cs="Times New Roman"/>
          <w:lang w:val="en-GB"/>
        </w:rPr>
        <w:t>Lean Questionnaire undertaken during this</w:t>
      </w:r>
      <w:r w:rsidR="007E0179">
        <w:rPr>
          <w:rFonts w:ascii="Times New Roman" w:hAnsi="Times New Roman" w:cs="Times New Roman"/>
          <w:lang w:val="en-GB"/>
        </w:rPr>
        <w:t xml:space="preserve"> final project did highlight that whilst there are gaps in knowledge and understanding regarding Lean</w:t>
      </w:r>
      <w:r w:rsidR="00CE646D">
        <w:rPr>
          <w:rFonts w:ascii="Times New Roman" w:hAnsi="Times New Roman" w:cs="Times New Roman"/>
          <w:lang w:val="en-GB"/>
        </w:rPr>
        <w:t xml:space="preserve">, </w:t>
      </w:r>
      <w:r w:rsidR="006C1121">
        <w:rPr>
          <w:rFonts w:ascii="Times New Roman" w:hAnsi="Times New Roman" w:cs="Times New Roman"/>
          <w:lang w:val="en-GB"/>
        </w:rPr>
        <w:t>which were expected</w:t>
      </w:r>
      <w:r w:rsidR="004C7DC6">
        <w:rPr>
          <w:rFonts w:ascii="Times New Roman" w:hAnsi="Times New Roman" w:cs="Times New Roman"/>
          <w:lang w:val="en-GB"/>
        </w:rPr>
        <w:t>,</w:t>
      </w:r>
      <w:r w:rsidR="006C1121">
        <w:rPr>
          <w:rFonts w:ascii="Times New Roman" w:hAnsi="Times New Roman" w:cs="Times New Roman"/>
          <w:lang w:val="en-GB"/>
        </w:rPr>
        <w:t xml:space="preserve"> </w:t>
      </w:r>
      <w:r w:rsidR="007E0179">
        <w:rPr>
          <w:rFonts w:ascii="Times New Roman" w:hAnsi="Times New Roman" w:cs="Times New Roman"/>
          <w:lang w:val="en-GB"/>
        </w:rPr>
        <w:t xml:space="preserve">there is an element </w:t>
      </w:r>
      <w:r w:rsidR="006D1E44">
        <w:rPr>
          <w:rFonts w:ascii="Times New Roman" w:hAnsi="Times New Roman" w:cs="Times New Roman"/>
          <w:lang w:val="en-GB"/>
        </w:rPr>
        <w:t xml:space="preserve">of understanding at all </w:t>
      </w:r>
      <w:r w:rsidR="007D7D7F">
        <w:rPr>
          <w:rFonts w:ascii="Times New Roman" w:hAnsi="Times New Roman" w:cs="Times New Roman"/>
          <w:lang w:val="en-GB"/>
        </w:rPr>
        <w:t xml:space="preserve">respondent </w:t>
      </w:r>
      <w:r w:rsidR="006D1E44">
        <w:rPr>
          <w:rFonts w:ascii="Times New Roman" w:hAnsi="Times New Roman" w:cs="Times New Roman"/>
          <w:lang w:val="en-GB"/>
        </w:rPr>
        <w:t>levels wh</w:t>
      </w:r>
      <w:r w:rsidR="007D7D7F">
        <w:rPr>
          <w:rFonts w:ascii="Times New Roman" w:hAnsi="Times New Roman" w:cs="Times New Roman"/>
          <w:lang w:val="en-GB"/>
        </w:rPr>
        <w:t>o</w:t>
      </w:r>
      <w:r w:rsidR="006D1E44">
        <w:rPr>
          <w:rFonts w:ascii="Times New Roman" w:hAnsi="Times New Roman" w:cs="Times New Roman"/>
          <w:lang w:val="en-GB"/>
        </w:rPr>
        <w:t xml:space="preserve"> took part </w:t>
      </w:r>
      <w:r w:rsidR="004C7DC6">
        <w:rPr>
          <w:rFonts w:ascii="Times New Roman" w:hAnsi="Times New Roman" w:cs="Times New Roman"/>
          <w:lang w:val="en-GB"/>
        </w:rPr>
        <w:t>along with some principles already being applied</w:t>
      </w:r>
      <w:r w:rsidR="003F75FC">
        <w:rPr>
          <w:rFonts w:ascii="Times New Roman" w:hAnsi="Times New Roman" w:cs="Times New Roman"/>
          <w:lang w:val="en-GB"/>
        </w:rPr>
        <w:t xml:space="preserve">, </w:t>
      </w:r>
      <w:r w:rsidR="001E2638">
        <w:rPr>
          <w:rFonts w:ascii="Times New Roman" w:hAnsi="Times New Roman" w:cs="Times New Roman"/>
          <w:lang w:val="en-GB"/>
        </w:rPr>
        <w:t>meaning that any transition to lean carried out</w:t>
      </w:r>
      <w:r w:rsidR="007D7D7F">
        <w:rPr>
          <w:rFonts w:ascii="Times New Roman" w:hAnsi="Times New Roman" w:cs="Times New Roman"/>
          <w:lang w:val="en-GB"/>
        </w:rPr>
        <w:t xml:space="preserve"> </w:t>
      </w:r>
      <w:r w:rsidR="003F75FC">
        <w:rPr>
          <w:rFonts w:ascii="Times New Roman" w:hAnsi="Times New Roman" w:cs="Times New Roman"/>
          <w:lang w:val="en-GB"/>
        </w:rPr>
        <w:t xml:space="preserve">in the future </w:t>
      </w:r>
      <w:r w:rsidR="003A3984">
        <w:rPr>
          <w:rFonts w:ascii="Times New Roman" w:hAnsi="Times New Roman" w:cs="Times New Roman"/>
          <w:lang w:val="en-GB"/>
        </w:rPr>
        <w:t>should not be unsurm</w:t>
      </w:r>
      <w:r w:rsidR="00CE646D">
        <w:rPr>
          <w:rFonts w:ascii="Times New Roman" w:hAnsi="Times New Roman" w:cs="Times New Roman"/>
          <w:lang w:val="en-GB"/>
        </w:rPr>
        <w:t>ountable</w:t>
      </w:r>
      <w:r w:rsidR="00AF5C1D">
        <w:rPr>
          <w:rFonts w:ascii="Times New Roman" w:hAnsi="Times New Roman" w:cs="Times New Roman"/>
          <w:lang w:val="en-GB"/>
        </w:rPr>
        <w:t>.</w:t>
      </w:r>
    </w:p>
    <w:p w14:paraId="17819816" w14:textId="4815EB2B" w:rsidR="00376546" w:rsidRPr="00CA477C" w:rsidRDefault="00376546" w:rsidP="00AD7A67">
      <w:pPr>
        <w:spacing w:line="360" w:lineRule="auto"/>
        <w:jc w:val="both"/>
        <w:rPr>
          <w:rFonts w:ascii="Times New Roman" w:hAnsi="Times New Roman" w:cs="Times New Roman"/>
          <w:i/>
          <w:iCs/>
          <w:lang w:val="en-GB"/>
        </w:rPr>
      </w:pPr>
      <w:r>
        <w:rPr>
          <w:rFonts w:ascii="Times New Roman" w:hAnsi="Times New Roman" w:cs="Times New Roman"/>
          <w:lang w:val="en-GB"/>
        </w:rPr>
        <w:t>Additionally</w:t>
      </w:r>
      <w:r w:rsidR="008476DE">
        <w:rPr>
          <w:rFonts w:ascii="Times New Roman" w:hAnsi="Times New Roman" w:cs="Times New Roman"/>
          <w:lang w:val="en-GB"/>
        </w:rPr>
        <w:t>,</w:t>
      </w:r>
      <w:r>
        <w:rPr>
          <w:rFonts w:ascii="Times New Roman" w:hAnsi="Times New Roman" w:cs="Times New Roman"/>
          <w:lang w:val="en-GB"/>
        </w:rPr>
        <w:t xml:space="preserve"> it has been concluded </w:t>
      </w:r>
      <w:r w:rsidR="00232590">
        <w:rPr>
          <w:rFonts w:ascii="Times New Roman" w:hAnsi="Times New Roman" w:cs="Times New Roman"/>
          <w:lang w:val="en-GB"/>
        </w:rPr>
        <w:t>that both forecasting and facility scheduling has a significant impact on the production warehouses ability to work in a Lean fashion</w:t>
      </w:r>
      <w:r w:rsidR="000821F0">
        <w:rPr>
          <w:rFonts w:ascii="Times New Roman" w:hAnsi="Times New Roman" w:cs="Times New Roman"/>
          <w:lang w:val="en-GB"/>
        </w:rPr>
        <w:t xml:space="preserve">. The forecasting by nature can be unpredictable based on the methods used </w:t>
      </w:r>
      <w:r w:rsidR="00EA5EF0">
        <w:rPr>
          <w:rFonts w:ascii="Times New Roman" w:hAnsi="Times New Roman" w:cs="Times New Roman"/>
          <w:lang w:val="en-GB"/>
        </w:rPr>
        <w:t>and where the data feeding into the forecasts</w:t>
      </w:r>
      <w:r w:rsidR="008476DE">
        <w:rPr>
          <w:rFonts w:ascii="Times New Roman" w:hAnsi="Times New Roman" w:cs="Times New Roman"/>
          <w:lang w:val="en-GB"/>
        </w:rPr>
        <w:t xml:space="preserve"> </w:t>
      </w:r>
      <w:r w:rsidR="00B8131B">
        <w:rPr>
          <w:rFonts w:ascii="Times New Roman" w:hAnsi="Times New Roman" w:cs="Times New Roman"/>
          <w:lang w:val="en-GB"/>
        </w:rPr>
        <w:t>originates</w:t>
      </w:r>
      <w:r w:rsidR="00774206">
        <w:rPr>
          <w:rFonts w:ascii="Times New Roman" w:hAnsi="Times New Roman" w:cs="Times New Roman"/>
          <w:lang w:val="en-GB"/>
        </w:rPr>
        <w:t xml:space="preserve"> such as</w:t>
      </w:r>
      <w:r w:rsidR="00B8131B">
        <w:rPr>
          <w:rFonts w:ascii="Times New Roman" w:hAnsi="Times New Roman" w:cs="Times New Roman"/>
          <w:lang w:val="en-GB"/>
        </w:rPr>
        <w:t>, is this based on historical patterns, expected orders or firm orders placed</w:t>
      </w:r>
      <w:r w:rsidR="00774206">
        <w:rPr>
          <w:rFonts w:ascii="Times New Roman" w:hAnsi="Times New Roman" w:cs="Times New Roman"/>
          <w:lang w:val="en-GB"/>
        </w:rPr>
        <w:t xml:space="preserve">. Similarly the scheduling of the production needs to consider the machine capability more closely </w:t>
      </w:r>
      <w:r w:rsidR="00CA477C">
        <w:rPr>
          <w:rFonts w:ascii="Times New Roman" w:hAnsi="Times New Roman" w:cs="Times New Roman"/>
          <w:lang w:val="en-GB"/>
        </w:rPr>
        <w:t xml:space="preserve">to aid with removing wasteful activities hence the development of the </w:t>
      </w:r>
      <w:r w:rsidR="00CA477C">
        <w:rPr>
          <w:rFonts w:ascii="Times New Roman" w:hAnsi="Times New Roman" w:cs="Times New Roman"/>
          <w:i/>
          <w:iCs/>
          <w:lang w:val="en-GB"/>
        </w:rPr>
        <w:t xml:space="preserve">‘Bottleneck Flowchart’. </w:t>
      </w:r>
    </w:p>
    <w:p w14:paraId="57429258" w14:textId="11DBAA08" w:rsidR="00D560CB" w:rsidRDefault="00623291" w:rsidP="002C4BFB">
      <w:pPr>
        <w:pStyle w:val="Heading2"/>
        <w:spacing w:line="360" w:lineRule="auto"/>
      </w:pPr>
      <w:bookmarkStart w:id="71" w:name="_Toc101693702"/>
      <w:r>
        <w:t xml:space="preserve">5.3 How Organisational Culture </w:t>
      </w:r>
      <w:r w:rsidR="002C4BFB">
        <w:t>affects Lean Implementation</w:t>
      </w:r>
      <w:bookmarkEnd w:id="71"/>
      <w:r w:rsidR="00655D3C">
        <w:t xml:space="preserve"> </w:t>
      </w:r>
    </w:p>
    <w:p w14:paraId="5379F95A" w14:textId="77777777" w:rsidR="00AC6D4C" w:rsidRDefault="001B61F3" w:rsidP="001B61F3">
      <w:pPr>
        <w:spacing w:line="360" w:lineRule="auto"/>
        <w:jc w:val="both"/>
        <w:rPr>
          <w:rFonts w:ascii="Times New Roman" w:hAnsi="Times New Roman" w:cs="Times New Roman"/>
        </w:rPr>
      </w:pPr>
      <w:r>
        <w:rPr>
          <w:rFonts w:ascii="Times New Roman" w:hAnsi="Times New Roman" w:cs="Times New Roman"/>
        </w:rPr>
        <w:t xml:space="preserve">The literature review undertaken </w:t>
      </w:r>
      <w:r w:rsidR="000B0409">
        <w:rPr>
          <w:rFonts w:ascii="Times New Roman" w:hAnsi="Times New Roman" w:cs="Times New Roman"/>
        </w:rPr>
        <w:t>acknowledges</w:t>
      </w:r>
      <w:r>
        <w:rPr>
          <w:rFonts w:ascii="Times New Roman" w:hAnsi="Times New Roman" w:cs="Times New Roman"/>
        </w:rPr>
        <w:t xml:space="preserve"> that focus on </w:t>
      </w:r>
      <w:r w:rsidR="00D515BA">
        <w:rPr>
          <w:rFonts w:ascii="Times New Roman" w:hAnsi="Times New Roman" w:cs="Times New Roman"/>
        </w:rPr>
        <w:t xml:space="preserve">both </w:t>
      </w:r>
      <w:r>
        <w:rPr>
          <w:rFonts w:ascii="Times New Roman" w:hAnsi="Times New Roman" w:cs="Times New Roman"/>
        </w:rPr>
        <w:t xml:space="preserve">people and leadership is </w:t>
      </w:r>
      <w:r w:rsidR="003514AC">
        <w:rPr>
          <w:rFonts w:ascii="Times New Roman" w:hAnsi="Times New Roman" w:cs="Times New Roman"/>
        </w:rPr>
        <w:t xml:space="preserve">fundamental </w:t>
      </w:r>
      <w:r>
        <w:rPr>
          <w:rFonts w:ascii="Times New Roman" w:hAnsi="Times New Roman" w:cs="Times New Roman"/>
        </w:rPr>
        <w:t xml:space="preserve">when </w:t>
      </w:r>
      <w:r w:rsidR="000C3456">
        <w:rPr>
          <w:rFonts w:ascii="Times New Roman" w:hAnsi="Times New Roman" w:cs="Times New Roman"/>
        </w:rPr>
        <w:t xml:space="preserve">instigating </w:t>
      </w:r>
      <w:r>
        <w:rPr>
          <w:rFonts w:ascii="Times New Roman" w:hAnsi="Times New Roman" w:cs="Times New Roman"/>
        </w:rPr>
        <w:t xml:space="preserve">Lean transformation and </w:t>
      </w:r>
      <w:r w:rsidR="00204217">
        <w:rPr>
          <w:rFonts w:ascii="Times New Roman" w:hAnsi="Times New Roman" w:cs="Times New Roman"/>
        </w:rPr>
        <w:t xml:space="preserve">maintaining </w:t>
      </w:r>
      <w:r>
        <w:rPr>
          <w:rFonts w:ascii="Times New Roman" w:hAnsi="Times New Roman" w:cs="Times New Roman"/>
        </w:rPr>
        <w:t>change. Changing management behavior</w:t>
      </w:r>
      <w:r w:rsidR="002F3E03">
        <w:rPr>
          <w:rFonts w:ascii="Times New Roman" w:hAnsi="Times New Roman" w:cs="Times New Roman"/>
        </w:rPr>
        <w:t>s</w:t>
      </w:r>
      <w:r>
        <w:rPr>
          <w:rFonts w:ascii="Times New Roman" w:hAnsi="Times New Roman" w:cs="Times New Roman"/>
        </w:rPr>
        <w:t xml:space="preserve"> </w:t>
      </w:r>
      <w:r w:rsidR="00EE5D49">
        <w:rPr>
          <w:rFonts w:ascii="Times New Roman" w:hAnsi="Times New Roman" w:cs="Times New Roman"/>
        </w:rPr>
        <w:t xml:space="preserve">stands </w:t>
      </w:r>
      <w:r w:rsidR="004C6ABE">
        <w:rPr>
          <w:rFonts w:ascii="Times New Roman" w:hAnsi="Times New Roman" w:cs="Times New Roman"/>
        </w:rPr>
        <w:t>critically important</w:t>
      </w:r>
      <w:r>
        <w:rPr>
          <w:rFonts w:ascii="Times New Roman" w:hAnsi="Times New Roman" w:cs="Times New Roman"/>
        </w:rPr>
        <w:t xml:space="preserve"> a</w:t>
      </w:r>
      <w:r w:rsidR="00B63C57">
        <w:rPr>
          <w:rFonts w:ascii="Times New Roman" w:hAnsi="Times New Roman" w:cs="Times New Roman"/>
        </w:rPr>
        <w:t>long with it being</w:t>
      </w:r>
      <w:r>
        <w:rPr>
          <w:rFonts w:ascii="Times New Roman" w:hAnsi="Times New Roman" w:cs="Times New Roman"/>
        </w:rPr>
        <w:t xml:space="preserve"> </w:t>
      </w:r>
      <w:r w:rsidR="00B63C57">
        <w:rPr>
          <w:rFonts w:ascii="Times New Roman" w:hAnsi="Times New Roman" w:cs="Times New Roman"/>
        </w:rPr>
        <w:t xml:space="preserve">questionably </w:t>
      </w:r>
      <w:r w:rsidR="00566736">
        <w:rPr>
          <w:rFonts w:ascii="Times New Roman" w:hAnsi="Times New Roman" w:cs="Times New Roman"/>
        </w:rPr>
        <w:t xml:space="preserve">futile </w:t>
      </w:r>
      <w:r w:rsidR="00F75A71">
        <w:rPr>
          <w:rFonts w:ascii="Times New Roman" w:hAnsi="Times New Roman" w:cs="Times New Roman"/>
        </w:rPr>
        <w:t xml:space="preserve">attempting to engage in </w:t>
      </w:r>
      <w:r>
        <w:rPr>
          <w:rFonts w:ascii="Times New Roman" w:hAnsi="Times New Roman" w:cs="Times New Roman"/>
        </w:rPr>
        <w:t>a Lean operation with a management approach</w:t>
      </w:r>
      <w:r w:rsidR="00A45F8C">
        <w:rPr>
          <w:rFonts w:ascii="Times New Roman" w:hAnsi="Times New Roman" w:cs="Times New Roman"/>
        </w:rPr>
        <w:t xml:space="preserve"> </w:t>
      </w:r>
      <w:r w:rsidR="005D7FA2">
        <w:rPr>
          <w:rFonts w:ascii="Times New Roman" w:hAnsi="Times New Roman" w:cs="Times New Roman"/>
        </w:rPr>
        <w:t xml:space="preserve">employing </w:t>
      </w:r>
      <w:r w:rsidR="00A45F8C">
        <w:rPr>
          <w:rFonts w:ascii="Times New Roman" w:hAnsi="Times New Roman" w:cs="Times New Roman"/>
        </w:rPr>
        <w:t xml:space="preserve">command-and-control </w:t>
      </w:r>
      <w:r w:rsidR="005D7FA2">
        <w:rPr>
          <w:rFonts w:ascii="Times New Roman" w:hAnsi="Times New Roman" w:cs="Times New Roman"/>
        </w:rPr>
        <w:t>philosophies</w:t>
      </w:r>
      <w:r w:rsidR="00A43E93">
        <w:rPr>
          <w:rFonts w:ascii="Times New Roman" w:hAnsi="Times New Roman" w:cs="Times New Roman"/>
        </w:rPr>
        <w:t xml:space="preserve"> versus one that offers leadership</w:t>
      </w:r>
      <w:r>
        <w:rPr>
          <w:rFonts w:ascii="Times New Roman" w:hAnsi="Times New Roman" w:cs="Times New Roman"/>
        </w:rPr>
        <w:t>.</w:t>
      </w:r>
    </w:p>
    <w:p w14:paraId="3A3C8DD5" w14:textId="29A4B502" w:rsidR="00671F3F" w:rsidRDefault="003C6417" w:rsidP="001B61F3">
      <w:pPr>
        <w:spacing w:line="360" w:lineRule="auto"/>
        <w:jc w:val="both"/>
        <w:rPr>
          <w:rFonts w:ascii="Times New Roman" w:hAnsi="Times New Roman" w:cs="Times New Roman"/>
        </w:rPr>
      </w:pPr>
      <w:r>
        <w:rPr>
          <w:rFonts w:ascii="Times New Roman" w:hAnsi="Times New Roman" w:cs="Times New Roman"/>
        </w:rPr>
        <w:t xml:space="preserve">‘Culture’ as discussed in the literature review </w:t>
      </w:r>
      <w:r w:rsidR="00165217">
        <w:rPr>
          <w:rFonts w:ascii="Times New Roman" w:hAnsi="Times New Roman" w:cs="Times New Roman"/>
        </w:rPr>
        <w:t xml:space="preserve">is something that needs to be inherent </w:t>
      </w:r>
      <w:r w:rsidR="00435E42">
        <w:rPr>
          <w:rFonts w:ascii="Times New Roman" w:hAnsi="Times New Roman" w:cs="Times New Roman"/>
        </w:rPr>
        <w:t>within everyone inside the organisation from the very top</w:t>
      </w:r>
      <w:r w:rsidR="009A178A">
        <w:rPr>
          <w:rFonts w:ascii="Times New Roman" w:hAnsi="Times New Roman" w:cs="Times New Roman"/>
        </w:rPr>
        <w:t xml:space="preserve">, </w:t>
      </w:r>
      <w:r w:rsidR="00435E42">
        <w:rPr>
          <w:rFonts w:ascii="Times New Roman" w:hAnsi="Times New Roman" w:cs="Times New Roman"/>
        </w:rPr>
        <w:t>down to the bottom</w:t>
      </w:r>
      <w:r w:rsidR="007B0870">
        <w:rPr>
          <w:rFonts w:ascii="Times New Roman" w:hAnsi="Times New Roman" w:cs="Times New Roman"/>
        </w:rPr>
        <w:t xml:space="preserve"> which needs to be practiced day in, day out</w:t>
      </w:r>
      <w:r w:rsidR="00343386">
        <w:rPr>
          <w:rFonts w:ascii="Times New Roman" w:hAnsi="Times New Roman" w:cs="Times New Roman"/>
        </w:rPr>
        <w:t xml:space="preserve">. </w:t>
      </w:r>
      <w:r w:rsidR="00C463CE">
        <w:rPr>
          <w:rFonts w:ascii="Times New Roman" w:hAnsi="Times New Roman" w:cs="Times New Roman"/>
        </w:rPr>
        <w:t>Cu</w:t>
      </w:r>
      <w:r w:rsidR="008274B7">
        <w:rPr>
          <w:rFonts w:ascii="Times New Roman" w:hAnsi="Times New Roman" w:cs="Times New Roman"/>
        </w:rPr>
        <w:t>lt</w:t>
      </w:r>
      <w:r w:rsidR="00C463CE">
        <w:rPr>
          <w:rFonts w:ascii="Times New Roman" w:hAnsi="Times New Roman" w:cs="Times New Roman"/>
        </w:rPr>
        <w:t>ure itself tends to be established and led by management</w:t>
      </w:r>
      <w:r w:rsidR="008274B7">
        <w:rPr>
          <w:rFonts w:ascii="Times New Roman" w:hAnsi="Times New Roman" w:cs="Times New Roman"/>
        </w:rPr>
        <w:t>. T</w:t>
      </w:r>
      <w:r w:rsidR="00017E15">
        <w:rPr>
          <w:rFonts w:ascii="Times New Roman" w:hAnsi="Times New Roman" w:cs="Times New Roman"/>
        </w:rPr>
        <w:t xml:space="preserve">he shop floor is considered a very important place within the </w:t>
      </w:r>
      <w:r w:rsidR="00F61E52" w:rsidRPr="00F61E52">
        <w:rPr>
          <w:rFonts w:ascii="Times New Roman" w:hAnsi="Times New Roman" w:cs="Times New Roman"/>
          <w:i/>
          <w:iCs/>
        </w:rPr>
        <w:t>‘Toyota Production System’</w:t>
      </w:r>
      <w:r w:rsidR="00F61E52">
        <w:rPr>
          <w:rFonts w:ascii="Times New Roman" w:hAnsi="Times New Roman" w:cs="Times New Roman"/>
          <w:i/>
          <w:iCs/>
        </w:rPr>
        <w:t xml:space="preserve"> </w:t>
      </w:r>
      <w:r w:rsidR="00C463CE">
        <w:rPr>
          <w:rFonts w:ascii="Times New Roman" w:hAnsi="Times New Roman" w:cs="Times New Roman"/>
        </w:rPr>
        <w:t xml:space="preserve">so those </w:t>
      </w:r>
      <w:r w:rsidR="008274B7">
        <w:rPr>
          <w:rFonts w:ascii="Times New Roman" w:hAnsi="Times New Roman" w:cs="Times New Roman"/>
        </w:rPr>
        <w:t>managers</w:t>
      </w:r>
      <w:r w:rsidR="009E226C">
        <w:rPr>
          <w:rFonts w:ascii="Times New Roman" w:hAnsi="Times New Roman" w:cs="Times New Roman"/>
        </w:rPr>
        <w:t xml:space="preserve"> </w:t>
      </w:r>
      <w:r w:rsidR="00A940C7">
        <w:rPr>
          <w:rFonts w:ascii="Times New Roman" w:hAnsi="Times New Roman" w:cs="Times New Roman"/>
        </w:rPr>
        <w:t xml:space="preserve">which are considered first-line and therefore </w:t>
      </w:r>
      <w:r w:rsidR="009E226C">
        <w:rPr>
          <w:rFonts w:ascii="Times New Roman" w:hAnsi="Times New Roman" w:cs="Times New Roman"/>
        </w:rPr>
        <w:t>leading the face-to</w:t>
      </w:r>
      <w:r w:rsidR="009A178A">
        <w:rPr>
          <w:rFonts w:ascii="Times New Roman" w:hAnsi="Times New Roman" w:cs="Times New Roman"/>
        </w:rPr>
        <w:t>-</w:t>
      </w:r>
      <w:r w:rsidR="009E226C">
        <w:rPr>
          <w:rFonts w:ascii="Times New Roman" w:hAnsi="Times New Roman" w:cs="Times New Roman"/>
        </w:rPr>
        <w:t xml:space="preserve">face </w:t>
      </w:r>
      <w:r w:rsidR="00A940C7">
        <w:rPr>
          <w:rFonts w:ascii="Times New Roman" w:hAnsi="Times New Roman" w:cs="Times New Roman"/>
        </w:rPr>
        <w:t xml:space="preserve">contact </w:t>
      </w:r>
      <w:r w:rsidR="00A31915">
        <w:rPr>
          <w:rFonts w:ascii="Times New Roman" w:hAnsi="Times New Roman" w:cs="Times New Roman"/>
        </w:rPr>
        <w:t xml:space="preserve">need to be </w:t>
      </w:r>
      <w:r w:rsidR="00307CE6">
        <w:rPr>
          <w:rFonts w:ascii="Times New Roman" w:hAnsi="Times New Roman" w:cs="Times New Roman"/>
        </w:rPr>
        <w:t xml:space="preserve">particularly careful regarding their individual behaviors as these </w:t>
      </w:r>
      <w:r w:rsidR="003917D6">
        <w:rPr>
          <w:rFonts w:ascii="Times New Roman" w:hAnsi="Times New Roman" w:cs="Times New Roman"/>
        </w:rPr>
        <w:t>are the individuals who tend to</w:t>
      </w:r>
      <w:r w:rsidR="00307CE6">
        <w:rPr>
          <w:rFonts w:ascii="Times New Roman" w:hAnsi="Times New Roman" w:cs="Times New Roman"/>
        </w:rPr>
        <w:t xml:space="preserve"> be faced with the challenges </w:t>
      </w:r>
      <w:r w:rsidR="006632F6">
        <w:rPr>
          <w:rFonts w:ascii="Times New Roman" w:hAnsi="Times New Roman" w:cs="Times New Roman"/>
        </w:rPr>
        <w:t xml:space="preserve">from those within the workforce prepared to </w:t>
      </w:r>
      <w:r w:rsidR="006632F6">
        <w:rPr>
          <w:rFonts w:ascii="Times New Roman" w:hAnsi="Times New Roman" w:cs="Times New Roman"/>
        </w:rPr>
        <w:lastRenderedPageBreak/>
        <w:t xml:space="preserve">challenge the </w:t>
      </w:r>
      <w:r w:rsidR="00C30221">
        <w:rPr>
          <w:rFonts w:ascii="Times New Roman" w:hAnsi="Times New Roman" w:cs="Times New Roman"/>
        </w:rPr>
        <w:t xml:space="preserve">boundaries set so need to be prepared to </w:t>
      </w:r>
      <w:r w:rsidR="004174BB">
        <w:rPr>
          <w:rFonts w:ascii="Times New Roman" w:hAnsi="Times New Roman" w:cs="Times New Roman"/>
        </w:rPr>
        <w:t>carry forward the management line to ensure the set culture doesn’t</w:t>
      </w:r>
      <w:r w:rsidR="002A46EB">
        <w:rPr>
          <w:rFonts w:ascii="Times New Roman" w:hAnsi="Times New Roman" w:cs="Times New Roman"/>
        </w:rPr>
        <w:t xml:space="preserve"> fail.</w:t>
      </w:r>
      <w:r w:rsidR="00BF5AD1">
        <w:rPr>
          <w:rFonts w:ascii="Times New Roman" w:hAnsi="Times New Roman" w:cs="Times New Roman"/>
        </w:rPr>
        <w:t xml:space="preserve"> </w:t>
      </w:r>
      <w:r w:rsidR="008C41E6">
        <w:rPr>
          <w:rFonts w:ascii="Times New Roman" w:hAnsi="Times New Roman" w:cs="Times New Roman"/>
        </w:rPr>
        <w:t>Culture in itself is not self</w:t>
      </w:r>
      <w:r w:rsidR="00D54AC5">
        <w:rPr>
          <w:rFonts w:ascii="Times New Roman" w:hAnsi="Times New Roman" w:cs="Times New Roman"/>
        </w:rPr>
        <w:t>-sustaining so c</w:t>
      </w:r>
      <w:r w:rsidR="00BF5AD1">
        <w:rPr>
          <w:rFonts w:ascii="Times New Roman" w:hAnsi="Times New Roman" w:cs="Times New Roman"/>
        </w:rPr>
        <w:t xml:space="preserve">oaching of all needs to be </w:t>
      </w:r>
      <w:r w:rsidR="00671F3F">
        <w:rPr>
          <w:rFonts w:ascii="Times New Roman" w:hAnsi="Times New Roman" w:cs="Times New Roman"/>
        </w:rPr>
        <w:t>completed</w:t>
      </w:r>
      <w:r w:rsidR="00D54AC5">
        <w:rPr>
          <w:rFonts w:ascii="Times New Roman" w:hAnsi="Times New Roman" w:cs="Times New Roman"/>
        </w:rPr>
        <w:t xml:space="preserve"> on a continual basis</w:t>
      </w:r>
      <w:r w:rsidR="00671F3F">
        <w:rPr>
          <w:rFonts w:ascii="Times New Roman" w:hAnsi="Times New Roman" w:cs="Times New Roman"/>
        </w:rPr>
        <w:t>.</w:t>
      </w:r>
    </w:p>
    <w:p w14:paraId="10F60C74" w14:textId="633DF43C" w:rsidR="0093173E" w:rsidRPr="0023238F" w:rsidRDefault="001160A1" w:rsidP="001B61F3">
      <w:pPr>
        <w:spacing w:line="360" w:lineRule="auto"/>
        <w:jc w:val="both"/>
        <w:rPr>
          <w:rFonts w:ascii="Times New Roman" w:hAnsi="Times New Roman" w:cs="Times New Roman"/>
        </w:rPr>
      </w:pPr>
      <w:r>
        <w:rPr>
          <w:rFonts w:ascii="Times New Roman" w:hAnsi="Times New Roman" w:cs="Times New Roman"/>
        </w:rPr>
        <w:t>Values</w:t>
      </w:r>
      <w:r w:rsidR="00FF3EE1">
        <w:rPr>
          <w:rFonts w:ascii="Times New Roman" w:hAnsi="Times New Roman" w:cs="Times New Roman"/>
        </w:rPr>
        <w:t xml:space="preserve"> are closely linked </w:t>
      </w:r>
      <w:r w:rsidR="00D348EB">
        <w:rPr>
          <w:rFonts w:ascii="Times New Roman" w:hAnsi="Times New Roman" w:cs="Times New Roman"/>
        </w:rPr>
        <w:t xml:space="preserve">to culture so it is important that organisations </w:t>
      </w:r>
      <w:r w:rsidR="009D6A7F">
        <w:rPr>
          <w:rFonts w:ascii="Times New Roman" w:hAnsi="Times New Roman" w:cs="Times New Roman"/>
        </w:rPr>
        <w:t xml:space="preserve">establish a set of values </w:t>
      </w:r>
      <w:r w:rsidR="001E088A">
        <w:rPr>
          <w:rFonts w:ascii="Times New Roman" w:hAnsi="Times New Roman" w:cs="Times New Roman"/>
        </w:rPr>
        <w:t>to give employees guidance regarding expected behaviors. Cabot Carbon</w:t>
      </w:r>
      <w:r w:rsidR="00C20793">
        <w:rPr>
          <w:rFonts w:ascii="Times New Roman" w:hAnsi="Times New Roman" w:cs="Times New Roman"/>
        </w:rPr>
        <w:t xml:space="preserve"> Ltd holds values which directly correlate to Lean</w:t>
      </w:r>
      <w:r w:rsidR="00134068">
        <w:rPr>
          <w:rFonts w:ascii="Times New Roman" w:hAnsi="Times New Roman" w:cs="Times New Roman"/>
        </w:rPr>
        <w:t xml:space="preserve">; </w:t>
      </w:r>
      <w:r w:rsidR="0023238F">
        <w:rPr>
          <w:rFonts w:ascii="Times New Roman" w:hAnsi="Times New Roman" w:cs="Times New Roman"/>
        </w:rPr>
        <w:t>Integrity, Respect, Excellence and Responsibility</w:t>
      </w:r>
      <w:r w:rsidR="0071725E">
        <w:rPr>
          <w:rFonts w:ascii="Times New Roman" w:hAnsi="Times New Roman" w:cs="Times New Roman"/>
        </w:rPr>
        <w:t xml:space="preserve"> w</w:t>
      </w:r>
      <w:r w:rsidR="0023238F">
        <w:rPr>
          <w:rFonts w:ascii="Times New Roman" w:hAnsi="Times New Roman" w:cs="Times New Roman"/>
        </w:rPr>
        <w:t>ith further details</w:t>
      </w:r>
      <w:r w:rsidR="0071725E">
        <w:rPr>
          <w:rFonts w:ascii="Times New Roman" w:hAnsi="Times New Roman" w:cs="Times New Roman"/>
        </w:rPr>
        <w:t xml:space="preserve"> shown in</w:t>
      </w:r>
      <w:r w:rsidR="0023238F">
        <w:rPr>
          <w:rFonts w:ascii="Times New Roman" w:hAnsi="Times New Roman" w:cs="Times New Roman"/>
        </w:rPr>
        <w:t xml:space="preserve"> Appendix 10.</w:t>
      </w:r>
      <w:r w:rsidR="00C553B8">
        <w:rPr>
          <w:rFonts w:ascii="Times New Roman" w:hAnsi="Times New Roman" w:cs="Times New Roman"/>
        </w:rPr>
        <w:t xml:space="preserve"> </w:t>
      </w:r>
      <w:r w:rsidR="00C113C6">
        <w:rPr>
          <w:rFonts w:ascii="Times New Roman" w:hAnsi="Times New Roman" w:cs="Times New Roman"/>
        </w:rPr>
        <w:t xml:space="preserve">Cabot Carbon is therefore in a reasonable position with regards to culture. </w:t>
      </w:r>
      <w:r w:rsidR="0071725E">
        <w:rPr>
          <w:rFonts w:ascii="Times New Roman" w:hAnsi="Times New Roman" w:cs="Times New Roman"/>
        </w:rPr>
        <w:t xml:space="preserve"> </w:t>
      </w:r>
      <w:r>
        <w:rPr>
          <w:rFonts w:ascii="Times New Roman" w:hAnsi="Times New Roman" w:cs="Times New Roman"/>
        </w:rPr>
        <w:t xml:space="preserve"> </w:t>
      </w:r>
    </w:p>
    <w:p w14:paraId="7AEF2F7E" w14:textId="3B281016" w:rsidR="002C4BFB" w:rsidRDefault="002C4BFB" w:rsidP="00DC3638">
      <w:pPr>
        <w:pStyle w:val="Heading2"/>
        <w:spacing w:line="360" w:lineRule="auto"/>
      </w:pPr>
      <w:bookmarkStart w:id="72" w:name="_Toc101693703"/>
      <w:r>
        <w:t xml:space="preserve">5.4 </w:t>
      </w:r>
      <w:r w:rsidR="00755D98">
        <w:t>Lean Roadmap</w:t>
      </w:r>
      <w:bookmarkEnd w:id="72"/>
    </w:p>
    <w:p w14:paraId="7D8B8ADE" w14:textId="793EBBE6" w:rsidR="00DC3638" w:rsidRPr="007038C1" w:rsidRDefault="00DC3638" w:rsidP="00DC3638">
      <w:pPr>
        <w:rPr>
          <w:rFonts w:ascii="Times New Roman" w:hAnsi="Times New Roman" w:cs="Times New Roman"/>
          <w:b/>
          <w:bCs/>
          <w:lang w:val="en-GB"/>
        </w:rPr>
      </w:pPr>
      <w:r>
        <w:rPr>
          <w:rFonts w:ascii="Times New Roman" w:hAnsi="Times New Roman" w:cs="Times New Roman"/>
          <w:b/>
          <w:bCs/>
          <w:lang w:val="en-GB"/>
        </w:rPr>
        <w:t>Table 1</w:t>
      </w:r>
      <w:r w:rsidR="006E5A69">
        <w:rPr>
          <w:rFonts w:ascii="Times New Roman" w:hAnsi="Times New Roman" w:cs="Times New Roman"/>
          <w:b/>
          <w:bCs/>
          <w:lang w:val="en-GB"/>
        </w:rPr>
        <w:t>3</w:t>
      </w:r>
      <w:r>
        <w:rPr>
          <w:rFonts w:ascii="Times New Roman" w:hAnsi="Times New Roman" w:cs="Times New Roman"/>
          <w:b/>
          <w:bCs/>
          <w:lang w:val="en-GB"/>
        </w:rPr>
        <w:t xml:space="preserve"> – Lean Roadmap Five Year Action Plan Barry FMO Production Warehouse</w:t>
      </w:r>
    </w:p>
    <w:tbl>
      <w:tblPr>
        <w:tblStyle w:val="TableGrid"/>
        <w:tblW w:w="0" w:type="auto"/>
        <w:tblLook w:val="04A0" w:firstRow="1" w:lastRow="0" w:firstColumn="1" w:lastColumn="0" w:noHBand="0" w:noVBand="1"/>
      </w:tblPr>
      <w:tblGrid>
        <w:gridCol w:w="1696"/>
        <w:gridCol w:w="7654"/>
      </w:tblGrid>
      <w:tr w:rsidR="00DC3638" w14:paraId="4C35BB44" w14:textId="77777777" w:rsidTr="008D686E">
        <w:tc>
          <w:tcPr>
            <w:tcW w:w="1696" w:type="dxa"/>
          </w:tcPr>
          <w:p w14:paraId="6D5B52B1" w14:textId="77777777" w:rsidR="00DC3638" w:rsidRPr="001C3EDF" w:rsidRDefault="00DC3638" w:rsidP="008D686E">
            <w:pPr>
              <w:rPr>
                <w:rFonts w:ascii="Times New Roman" w:hAnsi="Times New Roman" w:cs="Times New Roman"/>
                <w:b/>
                <w:bCs/>
                <w:sz w:val="28"/>
                <w:szCs w:val="28"/>
              </w:rPr>
            </w:pPr>
            <w:r w:rsidRPr="001C3EDF">
              <w:rPr>
                <w:rFonts w:ascii="Times New Roman" w:hAnsi="Times New Roman" w:cs="Times New Roman"/>
                <w:b/>
                <w:bCs/>
                <w:sz w:val="28"/>
                <w:szCs w:val="28"/>
              </w:rPr>
              <w:t>Fiscal Year</w:t>
            </w:r>
          </w:p>
        </w:tc>
        <w:tc>
          <w:tcPr>
            <w:tcW w:w="7654" w:type="dxa"/>
          </w:tcPr>
          <w:p w14:paraId="63804DCE" w14:textId="77777777" w:rsidR="00DC3638" w:rsidRPr="001C3EDF" w:rsidRDefault="00DC3638" w:rsidP="008D686E">
            <w:pPr>
              <w:rPr>
                <w:rFonts w:ascii="Times New Roman" w:hAnsi="Times New Roman" w:cs="Times New Roman"/>
                <w:b/>
                <w:bCs/>
                <w:sz w:val="28"/>
                <w:szCs w:val="28"/>
              </w:rPr>
            </w:pPr>
            <w:r w:rsidRPr="001C3EDF">
              <w:rPr>
                <w:rFonts w:ascii="Times New Roman" w:hAnsi="Times New Roman" w:cs="Times New Roman"/>
                <w:b/>
                <w:bCs/>
                <w:sz w:val="28"/>
                <w:szCs w:val="28"/>
              </w:rPr>
              <w:t>Action</w:t>
            </w:r>
          </w:p>
        </w:tc>
      </w:tr>
      <w:tr w:rsidR="00DC3638" w14:paraId="79C7F5EE" w14:textId="77777777" w:rsidTr="008D686E">
        <w:tc>
          <w:tcPr>
            <w:tcW w:w="1696" w:type="dxa"/>
            <w:vMerge w:val="restart"/>
          </w:tcPr>
          <w:p w14:paraId="445DFAF7" w14:textId="77777777" w:rsidR="00DC3638" w:rsidRPr="004B4D1A" w:rsidRDefault="00DC3638" w:rsidP="008D686E">
            <w:pPr>
              <w:rPr>
                <w:rFonts w:ascii="Times New Roman" w:hAnsi="Times New Roman" w:cs="Times New Roman"/>
                <w:b/>
                <w:bCs/>
                <w:sz w:val="28"/>
                <w:szCs w:val="28"/>
              </w:rPr>
            </w:pPr>
            <w:r w:rsidRPr="004B4D1A">
              <w:rPr>
                <w:rFonts w:ascii="Times New Roman" w:hAnsi="Times New Roman" w:cs="Times New Roman"/>
                <w:b/>
                <w:bCs/>
                <w:sz w:val="28"/>
                <w:szCs w:val="28"/>
              </w:rPr>
              <w:t>FY22</w:t>
            </w:r>
          </w:p>
        </w:tc>
        <w:tc>
          <w:tcPr>
            <w:tcW w:w="7654" w:type="dxa"/>
          </w:tcPr>
          <w:p w14:paraId="1E17727E" w14:textId="77777777" w:rsidR="00025E57" w:rsidRDefault="00B51D9C"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Set a vision</w:t>
            </w:r>
            <w:r w:rsidR="0062675D">
              <w:rPr>
                <w:rFonts w:ascii="Times New Roman" w:hAnsi="Times New Roman" w:cs="Times New Roman"/>
              </w:rPr>
              <w:t xml:space="preserve"> with a view to adopting Lean. </w:t>
            </w:r>
          </w:p>
          <w:p w14:paraId="6471B8B5" w14:textId="3A8BBE7C" w:rsidR="00DC3638" w:rsidRPr="00C023F5" w:rsidRDefault="00025E57" w:rsidP="00CF3967">
            <w:pPr>
              <w:pStyle w:val="ListParagraph"/>
              <w:spacing w:after="0" w:line="360" w:lineRule="auto"/>
              <w:rPr>
                <w:rFonts w:ascii="Times New Roman" w:hAnsi="Times New Roman" w:cs="Times New Roman"/>
              </w:rPr>
            </w:pPr>
            <w:r>
              <w:rPr>
                <w:rFonts w:ascii="Times New Roman" w:hAnsi="Times New Roman" w:cs="Times New Roman"/>
              </w:rPr>
              <w:t>Establish an Operations Lean implementation team</w:t>
            </w:r>
          </w:p>
        </w:tc>
      </w:tr>
      <w:tr w:rsidR="00B51D9C" w14:paraId="5B237E7D" w14:textId="77777777" w:rsidTr="008D686E">
        <w:tc>
          <w:tcPr>
            <w:tcW w:w="1696" w:type="dxa"/>
            <w:vMerge/>
          </w:tcPr>
          <w:p w14:paraId="2B52B312" w14:textId="77777777" w:rsidR="00B51D9C" w:rsidRPr="004B4D1A" w:rsidRDefault="00B51D9C" w:rsidP="008D686E">
            <w:pPr>
              <w:rPr>
                <w:rFonts w:ascii="Times New Roman" w:hAnsi="Times New Roman" w:cs="Times New Roman"/>
                <w:b/>
                <w:bCs/>
                <w:sz w:val="28"/>
                <w:szCs w:val="28"/>
              </w:rPr>
            </w:pPr>
          </w:p>
        </w:tc>
        <w:tc>
          <w:tcPr>
            <w:tcW w:w="7654" w:type="dxa"/>
          </w:tcPr>
          <w:p w14:paraId="1EAC82D2" w14:textId="4C04BF6D" w:rsidR="00B51D9C" w:rsidRPr="00C023F5" w:rsidRDefault="00B51D9C" w:rsidP="008D686E">
            <w:pPr>
              <w:pStyle w:val="ListParagraph"/>
              <w:numPr>
                <w:ilvl w:val="0"/>
                <w:numId w:val="35"/>
              </w:numPr>
              <w:spacing w:after="0" w:line="360" w:lineRule="auto"/>
              <w:rPr>
                <w:rFonts w:ascii="Times New Roman" w:hAnsi="Times New Roman" w:cs="Times New Roman"/>
              </w:rPr>
            </w:pPr>
            <w:r w:rsidRPr="00C023F5">
              <w:rPr>
                <w:rFonts w:ascii="Times New Roman" w:hAnsi="Times New Roman" w:cs="Times New Roman"/>
              </w:rPr>
              <w:t>Formalised training for the Shift Manager group in Lean Manufacturing tools and techniques.</w:t>
            </w:r>
          </w:p>
        </w:tc>
      </w:tr>
      <w:tr w:rsidR="00DC3638" w14:paraId="72B1E5C7" w14:textId="77777777" w:rsidTr="008D686E">
        <w:tc>
          <w:tcPr>
            <w:tcW w:w="1696" w:type="dxa"/>
            <w:vMerge/>
          </w:tcPr>
          <w:p w14:paraId="0732A72C" w14:textId="77777777" w:rsidR="00DC3638" w:rsidRDefault="00DC3638" w:rsidP="008D686E"/>
        </w:tc>
        <w:tc>
          <w:tcPr>
            <w:tcW w:w="7654" w:type="dxa"/>
          </w:tcPr>
          <w:p w14:paraId="3D43F244" w14:textId="77777777" w:rsidR="00DC3638" w:rsidRPr="00C023F5"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Awareness training for the Lead Technician groups within the Warehouse and Process areas in Lean Manufacturing tools and techniques.</w:t>
            </w:r>
          </w:p>
        </w:tc>
      </w:tr>
      <w:tr w:rsidR="00DC3638" w14:paraId="238DC23E" w14:textId="77777777" w:rsidTr="008D686E">
        <w:tc>
          <w:tcPr>
            <w:tcW w:w="1696" w:type="dxa"/>
            <w:vMerge/>
          </w:tcPr>
          <w:p w14:paraId="2DC903A6" w14:textId="77777777" w:rsidR="00DC3638" w:rsidRDefault="00DC3638" w:rsidP="008D686E"/>
        </w:tc>
        <w:tc>
          <w:tcPr>
            <w:tcW w:w="7654" w:type="dxa"/>
          </w:tcPr>
          <w:p w14:paraId="139DB0A1" w14:textId="77777777" w:rsidR="00DC3638" w:rsidRPr="001514C9"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Cascade the Lean awareness training down through the remainder of the warehouse and process technician groups.</w:t>
            </w:r>
          </w:p>
        </w:tc>
      </w:tr>
      <w:tr w:rsidR="00DC3638" w14:paraId="15C4D2C3" w14:textId="77777777" w:rsidTr="008D686E">
        <w:tc>
          <w:tcPr>
            <w:tcW w:w="1696" w:type="dxa"/>
            <w:vMerge/>
          </w:tcPr>
          <w:p w14:paraId="10618F61" w14:textId="77777777" w:rsidR="00DC3638" w:rsidRDefault="00DC3638" w:rsidP="008D686E"/>
        </w:tc>
        <w:tc>
          <w:tcPr>
            <w:tcW w:w="7654" w:type="dxa"/>
          </w:tcPr>
          <w:p w14:paraId="09C64153"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Review and update the produced VSM with actual FY22 production volumes by delivery method as opposed to theoretical based on the forecasted figures in Table 11.</w:t>
            </w:r>
          </w:p>
        </w:tc>
      </w:tr>
      <w:tr w:rsidR="00DC3638" w14:paraId="685997D0" w14:textId="77777777" w:rsidTr="008D686E">
        <w:tc>
          <w:tcPr>
            <w:tcW w:w="1696" w:type="dxa"/>
            <w:vMerge/>
          </w:tcPr>
          <w:p w14:paraId="3AD652DD" w14:textId="77777777" w:rsidR="00DC3638" w:rsidRDefault="00DC3638" w:rsidP="008D686E"/>
        </w:tc>
        <w:tc>
          <w:tcPr>
            <w:tcW w:w="7654" w:type="dxa"/>
          </w:tcPr>
          <w:p w14:paraId="4B35C1D3"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Continue with Process Mapping of the remaining processes not yet mapped within the production warehouse to further unearth wastes.</w:t>
            </w:r>
          </w:p>
        </w:tc>
      </w:tr>
      <w:tr w:rsidR="00DC3638" w14:paraId="61CF4D58" w14:textId="77777777" w:rsidTr="008D686E">
        <w:tc>
          <w:tcPr>
            <w:tcW w:w="1696" w:type="dxa"/>
            <w:vMerge/>
          </w:tcPr>
          <w:p w14:paraId="5021F06F" w14:textId="77777777" w:rsidR="00DC3638" w:rsidRDefault="00DC3638" w:rsidP="008D686E"/>
        </w:tc>
        <w:tc>
          <w:tcPr>
            <w:tcW w:w="7654" w:type="dxa"/>
          </w:tcPr>
          <w:p w14:paraId="4111C56A"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 xml:space="preserve">Further develop 5S within the production warehouse with the emphasis on the sustaining aspect. </w:t>
            </w:r>
          </w:p>
        </w:tc>
      </w:tr>
      <w:tr w:rsidR="00DC3638" w14:paraId="20024657" w14:textId="77777777" w:rsidTr="008D686E">
        <w:tc>
          <w:tcPr>
            <w:tcW w:w="1696" w:type="dxa"/>
            <w:vMerge/>
          </w:tcPr>
          <w:p w14:paraId="68D72100" w14:textId="77777777" w:rsidR="00DC3638" w:rsidRDefault="00DC3638" w:rsidP="008D686E"/>
        </w:tc>
        <w:tc>
          <w:tcPr>
            <w:tcW w:w="7654" w:type="dxa"/>
          </w:tcPr>
          <w:p w14:paraId="2019FCC1"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Install conveyor system from the H&amp;B machine to the MSK wrapping machine.</w:t>
            </w:r>
          </w:p>
        </w:tc>
      </w:tr>
      <w:tr w:rsidR="00DC3638" w14:paraId="4326E5F0" w14:textId="77777777" w:rsidTr="008D686E">
        <w:tc>
          <w:tcPr>
            <w:tcW w:w="1696" w:type="dxa"/>
            <w:vMerge/>
          </w:tcPr>
          <w:p w14:paraId="1251435C" w14:textId="77777777" w:rsidR="00DC3638" w:rsidRDefault="00DC3638" w:rsidP="008D686E"/>
        </w:tc>
        <w:tc>
          <w:tcPr>
            <w:tcW w:w="7654" w:type="dxa"/>
          </w:tcPr>
          <w:p w14:paraId="5291EC66"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Automate Silo Selection of Treated Silo’s.</w:t>
            </w:r>
          </w:p>
        </w:tc>
      </w:tr>
      <w:tr w:rsidR="00DC3638" w14:paraId="2CD6F122" w14:textId="77777777" w:rsidTr="008D686E">
        <w:tc>
          <w:tcPr>
            <w:tcW w:w="1696" w:type="dxa"/>
            <w:vMerge/>
          </w:tcPr>
          <w:p w14:paraId="464FFCB5" w14:textId="77777777" w:rsidR="00DC3638" w:rsidRDefault="00DC3638" w:rsidP="008D686E"/>
        </w:tc>
        <w:tc>
          <w:tcPr>
            <w:tcW w:w="7654" w:type="dxa"/>
          </w:tcPr>
          <w:p w14:paraId="059E8167"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Implement Bar-Code scanning technology into the Production Warehouse.</w:t>
            </w:r>
          </w:p>
        </w:tc>
      </w:tr>
      <w:tr w:rsidR="00DC3638" w14:paraId="4A506B21" w14:textId="77777777" w:rsidTr="008D686E">
        <w:tc>
          <w:tcPr>
            <w:tcW w:w="1696" w:type="dxa"/>
            <w:vMerge/>
          </w:tcPr>
          <w:p w14:paraId="4CED7F57" w14:textId="77777777" w:rsidR="00DC3638" w:rsidRDefault="00DC3638" w:rsidP="008D686E"/>
        </w:tc>
        <w:tc>
          <w:tcPr>
            <w:tcW w:w="7654" w:type="dxa"/>
          </w:tcPr>
          <w:p w14:paraId="4E3B0C37" w14:textId="77777777" w:rsidR="00DC3638" w:rsidRDefault="00DC3638" w:rsidP="008D686E">
            <w:pPr>
              <w:pStyle w:val="ListParagraph"/>
              <w:numPr>
                <w:ilvl w:val="0"/>
                <w:numId w:val="35"/>
              </w:numPr>
              <w:spacing w:after="0" w:line="360" w:lineRule="auto"/>
              <w:rPr>
                <w:rFonts w:ascii="Times New Roman" w:hAnsi="Times New Roman" w:cs="Times New Roman"/>
              </w:rPr>
            </w:pPr>
            <w:r>
              <w:rPr>
                <w:rFonts w:ascii="Times New Roman" w:hAnsi="Times New Roman" w:cs="Times New Roman"/>
              </w:rPr>
              <w:t>Develop the use of the Bottleneck flow chart to aid in highlighting machinery constraints based on the required grade mix and drive the correct decision making to remove machinery clashes.</w:t>
            </w:r>
          </w:p>
        </w:tc>
      </w:tr>
      <w:tr w:rsidR="00DC3638" w14:paraId="73BD372E" w14:textId="77777777" w:rsidTr="008D686E">
        <w:tc>
          <w:tcPr>
            <w:tcW w:w="1696" w:type="dxa"/>
            <w:vMerge w:val="restart"/>
          </w:tcPr>
          <w:p w14:paraId="0A2A9FF7" w14:textId="77777777" w:rsidR="00DC3638" w:rsidRDefault="00DC3638" w:rsidP="008D686E">
            <w:r w:rsidRPr="004B4D1A">
              <w:rPr>
                <w:rFonts w:ascii="Times New Roman" w:hAnsi="Times New Roman" w:cs="Times New Roman"/>
                <w:b/>
                <w:bCs/>
                <w:sz w:val="28"/>
                <w:szCs w:val="28"/>
              </w:rPr>
              <w:lastRenderedPageBreak/>
              <w:t>FY2</w:t>
            </w:r>
            <w:r>
              <w:rPr>
                <w:rFonts w:ascii="Times New Roman" w:hAnsi="Times New Roman" w:cs="Times New Roman"/>
                <w:b/>
                <w:bCs/>
                <w:sz w:val="28"/>
                <w:szCs w:val="28"/>
              </w:rPr>
              <w:t>3</w:t>
            </w:r>
          </w:p>
        </w:tc>
        <w:tc>
          <w:tcPr>
            <w:tcW w:w="7654" w:type="dxa"/>
          </w:tcPr>
          <w:p w14:paraId="20478B71" w14:textId="77777777" w:rsidR="00DC3638" w:rsidRPr="00D5538F" w:rsidRDefault="00DC3638" w:rsidP="008D686E">
            <w:pPr>
              <w:pStyle w:val="ListParagraph"/>
              <w:numPr>
                <w:ilvl w:val="0"/>
                <w:numId w:val="36"/>
              </w:numPr>
              <w:spacing w:after="0" w:line="360" w:lineRule="auto"/>
              <w:rPr>
                <w:rFonts w:ascii="Times New Roman" w:hAnsi="Times New Roman" w:cs="Times New Roman"/>
              </w:rPr>
            </w:pPr>
            <w:r>
              <w:rPr>
                <w:rFonts w:ascii="Times New Roman" w:hAnsi="Times New Roman" w:cs="Times New Roman"/>
              </w:rPr>
              <w:t>Replace PAC21 FIBC machine with additional H&amp;B machine or similar (explore available options and technologies that aid with removal of wasteful activities).</w:t>
            </w:r>
          </w:p>
        </w:tc>
      </w:tr>
      <w:tr w:rsidR="00DC3638" w14:paraId="0A7EC5B6" w14:textId="77777777" w:rsidTr="008D686E">
        <w:tc>
          <w:tcPr>
            <w:tcW w:w="1696" w:type="dxa"/>
            <w:vMerge/>
          </w:tcPr>
          <w:p w14:paraId="3CFAC457" w14:textId="77777777" w:rsidR="00DC3638" w:rsidRPr="004B4D1A" w:rsidRDefault="00DC3638" w:rsidP="008D686E">
            <w:pPr>
              <w:rPr>
                <w:rFonts w:ascii="Times New Roman" w:hAnsi="Times New Roman" w:cs="Times New Roman"/>
                <w:b/>
                <w:bCs/>
                <w:sz w:val="28"/>
                <w:szCs w:val="28"/>
              </w:rPr>
            </w:pPr>
          </w:p>
        </w:tc>
        <w:tc>
          <w:tcPr>
            <w:tcW w:w="7654" w:type="dxa"/>
          </w:tcPr>
          <w:p w14:paraId="7B4B1558" w14:textId="77777777" w:rsidR="00DC3638" w:rsidRDefault="00DC3638" w:rsidP="008D686E">
            <w:pPr>
              <w:pStyle w:val="ListParagraph"/>
              <w:numPr>
                <w:ilvl w:val="0"/>
                <w:numId w:val="36"/>
              </w:numPr>
              <w:spacing w:after="0" w:line="360" w:lineRule="auto"/>
              <w:rPr>
                <w:rFonts w:ascii="Times New Roman" w:hAnsi="Times New Roman" w:cs="Times New Roman"/>
              </w:rPr>
            </w:pPr>
            <w:r>
              <w:rPr>
                <w:rFonts w:ascii="Times New Roman" w:hAnsi="Times New Roman" w:cs="Times New Roman"/>
              </w:rPr>
              <w:t>Further review and develop the VSM once machinery change has been completed.</w:t>
            </w:r>
          </w:p>
        </w:tc>
      </w:tr>
      <w:tr w:rsidR="00DC3638" w14:paraId="23FDB092" w14:textId="77777777" w:rsidTr="008D686E">
        <w:tc>
          <w:tcPr>
            <w:tcW w:w="1696" w:type="dxa"/>
            <w:vMerge/>
          </w:tcPr>
          <w:p w14:paraId="3C738A98" w14:textId="77777777" w:rsidR="00DC3638" w:rsidRPr="004B4D1A" w:rsidRDefault="00DC3638" w:rsidP="008D686E">
            <w:pPr>
              <w:rPr>
                <w:rFonts w:ascii="Times New Roman" w:hAnsi="Times New Roman" w:cs="Times New Roman"/>
                <w:b/>
                <w:bCs/>
                <w:sz w:val="28"/>
                <w:szCs w:val="28"/>
              </w:rPr>
            </w:pPr>
          </w:p>
        </w:tc>
        <w:tc>
          <w:tcPr>
            <w:tcW w:w="7654" w:type="dxa"/>
          </w:tcPr>
          <w:p w14:paraId="3798BAE4" w14:textId="77777777" w:rsidR="00DC3638" w:rsidRDefault="00DC3638" w:rsidP="008D686E">
            <w:pPr>
              <w:pStyle w:val="ListParagraph"/>
              <w:numPr>
                <w:ilvl w:val="0"/>
                <w:numId w:val="36"/>
              </w:numPr>
              <w:spacing w:after="0" w:line="360" w:lineRule="auto"/>
              <w:rPr>
                <w:rFonts w:ascii="Times New Roman" w:hAnsi="Times New Roman" w:cs="Times New Roman"/>
              </w:rPr>
            </w:pPr>
            <w:r>
              <w:rPr>
                <w:rFonts w:ascii="Times New Roman" w:hAnsi="Times New Roman" w:cs="Times New Roman"/>
              </w:rPr>
              <w:t>Explore SKU weight increases (Paper-sack from 180kg to 200kg, FIBC from 150kg to 180kg) – This will aid sustainability goals but also reduce truck loading requirements and reduce EOL work.</w:t>
            </w:r>
          </w:p>
          <w:p w14:paraId="79469637" w14:textId="77777777" w:rsidR="00DC3638" w:rsidRDefault="00DC3638" w:rsidP="008D686E">
            <w:pPr>
              <w:pStyle w:val="ListParagraph"/>
              <w:spacing w:after="0" w:line="360" w:lineRule="auto"/>
              <w:rPr>
                <w:rFonts w:ascii="Times New Roman" w:hAnsi="Times New Roman" w:cs="Times New Roman"/>
              </w:rPr>
            </w:pPr>
            <w:r>
              <w:rPr>
                <w:rFonts w:ascii="Times New Roman" w:hAnsi="Times New Roman" w:cs="Times New Roman"/>
              </w:rPr>
              <w:t xml:space="preserve">Will need to consider and listen to ‘Voice of Customer’. </w:t>
            </w:r>
          </w:p>
        </w:tc>
      </w:tr>
      <w:tr w:rsidR="00DC3638" w14:paraId="14AF1118" w14:textId="77777777" w:rsidTr="008D686E">
        <w:tc>
          <w:tcPr>
            <w:tcW w:w="1696" w:type="dxa"/>
            <w:vMerge w:val="restart"/>
          </w:tcPr>
          <w:p w14:paraId="566B9CCA" w14:textId="77777777" w:rsidR="00DC3638" w:rsidRPr="004B4D1A" w:rsidRDefault="00DC3638" w:rsidP="008D686E">
            <w:pPr>
              <w:rPr>
                <w:rFonts w:ascii="Times New Roman" w:hAnsi="Times New Roman" w:cs="Times New Roman"/>
                <w:b/>
                <w:bCs/>
                <w:sz w:val="28"/>
                <w:szCs w:val="28"/>
              </w:rPr>
            </w:pPr>
            <w:r>
              <w:rPr>
                <w:rFonts w:ascii="Times New Roman" w:hAnsi="Times New Roman" w:cs="Times New Roman"/>
                <w:b/>
                <w:bCs/>
                <w:sz w:val="28"/>
                <w:szCs w:val="28"/>
              </w:rPr>
              <w:t>FY24</w:t>
            </w:r>
          </w:p>
        </w:tc>
        <w:tc>
          <w:tcPr>
            <w:tcW w:w="7654" w:type="dxa"/>
          </w:tcPr>
          <w:p w14:paraId="796AE3B8" w14:textId="77777777" w:rsidR="00DC3638" w:rsidRPr="00A3782C" w:rsidRDefault="00DC3638" w:rsidP="008D686E">
            <w:pPr>
              <w:pStyle w:val="ListParagraph"/>
              <w:numPr>
                <w:ilvl w:val="0"/>
                <w:numId w:val="37"/>
              </w:numPr>
              <w:spacing w:after="0" w:line="360" w:lineRule="auto"/>
              <w:rPr>
                <w:rFonts w:ascii="Times New Roman" w:hAnsi="Times New Roman" w:cs="Times New Roman"/>
              </w:rPr>
            </w:pPr>
            <w:r>
              <w:rPr>
                <w:rFonts w:ascii="Times New Roman" w:hAnsi="Times New Roman" w:cs="Times New Roman"/>
              </w:rPr>
              <w:t>Full Silo automation to prevent technician’s moving away from all packing machines to select silo’s.</w:t>
            </w:r>
          </w:p>
        </w:tc>
      </w:tr>
      <w:tr w:rsidR="00DC3638" w14:paraId="79A1AAC8" w14:textId="77777777" w:rsidTr="008D686E">
        <w:tc>
          <w:tcPr>
            <w:tcW w:w="1696" w:type="dxa"/>
            <w:vMerge/>
          </w:tcPr>
          <w:p w14:paraId="1B2F73F4" w14:textId="77777777" w:rsidR="00DC3638" w:rsidRDefault="00DC3638" w:rsidP="008D686E">
            <w:pPr>
              <w:rPr>
                <w:rFonts w:ascii="Times New Roman" w:hAnsi="Times New Roman" w:cs="Times New Roman"/>
                <w:b/>
                <w:bCs/>
                <w:sz w:val="28"/>
                <w:szCs w:val="28"/>
              </w:rPr>
            </w:pPr>
          </w:p>
        </w:tc>
        <w:tc>
          <w:tcPr>
            <w:tcW w:w="7654" w:type="dxa"/>
          </w:tcPr>
          <w:p w14:paraId="3D22C8F8" w14:textId="77777777" w:rsidR="00BC1BD7" w:rsidRDefault="00DC3638" w:rsidP="008D686E">
            <w:pPr>
              <w:pStyle w:val="ListParagraph"/>
              <w:numPr>
                <w:ilvl w:val="0"/>
                <w:numId w:val="37"/>
              </w:numPr>
              <w:spacing w:after="0" w:line="360" w:lineRule="auto"/>
              <w:rPr>
                <w:rFonts w:ascii="Times New Roman" w:hAnsi="Times New Roman" w:cs="Times New Roman"/>
              </w:rPr>
            </w:pPr>
            <w:r>
              <w:rPr>
                <w:rFonts w:ascii="Times New Roman" w:hAnsi="Times New Roman" w:cs="Times New Roman"/>
              </w:rPr>
              <w:t>Increased Treated Denser capacity required</w:t>
            </w:r>
            <w:r w:rsidR="003974C0">
              <w:rPr>
                <w:rFonts w:ascii="Times New Roman" w:hAnsi="Times New Roman" w:cs="Times New Roman"/>
              </w:rPr>
              <w:t xml:space="preserve"> – Consideration should be paid to how real the forecast is based on significant drop off in </w:t>
            </w:r>
            <w:r w:rsidR="0037075E">
              <w:rPr>
                <w:rFonts w:ascii="Times New Roman" w:hAnsi="Times New Roman" w:cs="Times New Roman"/>
              </w:rPr>
              <w:t>orders during Q1, Q2 &amp; Q3 of FY22</w:t>
            </w:r>
            <w:r>
              <w:rPr>
                <w:rFonts w:ascii="Times New Roman" w:hAnsi="Times New Roman" w:cs="Times New Roman"/>
              </w:rPr>
              <w:t>.</w:t>
            </w:r>
            <w:r w:rsidR="0037075E">
              <w:rPr>
                <w:rFonts w:ascii="Times New Roman" w:hAnsi="Times New Roman" w:cs="Times New Roman"/>
              </w:rPr>
              <w:t xml:space="preserve"> </w:t>
            </w:r>
          </w:p>
          <w:p w14:paraId="06800DE4" w14:textId="7EDF12C1" w:rsidR="00DC3638" w:rsidRDefault="0037075E" w:rsidP="00BC1BD7">
            <w:pPr>
              <w:pStyle w:val="ListParagraph"/>
              <w:spacing w:after="0" w:line="360" w:lineRule="auto"/>
              <w:rPr>
                <w:rFonts w:ascii="Times New Roman" w:hAnsi="Times New Roman" w:cs="Times New Roman"/>
              </w:rPr>
            </w:pPr>
            <w:r>
              <w:rPr>
                <w:rFonts w:ascii="Times New Roman" w:hAnsi="Times New Roman" w:cs="Times New Roman"/>
              </w:rPr>
              <w:t>Consider if expansion is necessary</w:t>
            </w:r>
            <w:r w:rsidR="00BC1BD7">
              <w:rPr>
                <w:rFonts w:ascii="Times New Roman" w:hAnsi="Times New Roman" w:cs="Times New Roman"/>
              </w:rPr>
              <w:t xml:space="preserve"> by reaching out to product line</w:t>
            </w:r>
            <w:r w:rsidR="00B64C09">
              <w:rPr>
                <w:rFonts w:ascii="Times New Roman" w:hAnsi="Times New Roman" w:cs="Times New Roman"/>
              </w:rPr>
              <w:t>, sales</w:t>
            </w:r>
            <w:r w:rsidR="00BC1BD7">
              <w:rPr>
                <w:rFonts w:ascii="Times New Roman" w:hAnsi="Times New Roman" w:cs="Times New Roman"/>
              </w:rPr>
              <w:t xml:space="preserve"> and planning teams</w:t>
            </w:r>
          </w:p>
        </w:tc>
      </w:tr>
      <w:tr w:rsidR="00DC3638" w14:paraId="2B5B5496" w14:textId="77777777" w:rsidTr="008D686E">
        <w:tc>
          <w:tcPr>
            <w:tcW w:w="1696" w:type="dxa"/>
            <w:vMerge w:val="restart"/>
          </w:tcPr>
          <w:p w14:paraId="4A21BB62" w14:textId="77777777" w:rsidR="00DC3638" w:rsidRDefault="00DC3638" w:rsidP="008D686E">
            <w:pPr>
              <w:rPr>
                <w:rFonts w:ascii="Times New Roman" w:hAnsi="Times New Roman" w:cs="Times New Roman"/>
                <w:b/>
                <w:bCs/>
                <w:sz w:val="28"/>
                <w:szCs w:val="28"/>
              </w:rPr>
            </w:pPr>
            <w:r>
              <w:rPr>
                <w:rFonts w:ascii="Times New Roman" w:hAnsi="Times New Roman" w:cs="Times New Roman"/>
                <w:b/>
                <w:bCs/>
                <w:sz w:val="28"/>
                <w:szCs w:val="28"/>
              </w:rPr>
              <w:t>FY25</w:t>
            </w:r>
          </w:p>
        </w:tc>
        <w:tc>
          <w:tcPr>
            <w:tcW w:w="7654" w:type="dxa"/>
          </w:tcPr>
          <w:p w14:paraId="0B1E7AD8" w14:textId="002FB0E2" w:rsidR="00DC3638" w:rsidRPr="00C33237" w:rsidRDefault="00DC3638" w:rsidP="008D686E">
            <w:pPr>
              <w:pStyle w:val="ListParagraph"/>
              <w:numPr>
                <w:ilvl w:val="0"/>
                <w:numId w:val="38"/>
              </w:numPr>
              <w:spacing w:after="0" w:line="360" w:lineRule="auto"/>
              <w:rPr>
                <w:rFonts w:ascii="Times New Roman" w:hAnsi="Times New Roman" w:cs="Times New Roman"/>
              </w:rPr>
            </w:pPr>
            <w:r w:rsidRPr="00C33237">
              <w:rPr>
                <w:rFonts w:ascii="Times New Roman" w:hAnsi="Times New Roman" w:cs="Times New Roman"/>
              </w:rPr>
              <w:t>Replace Treated Paper-sack filling machine with automated filling technology machine – Consideration should be paid to this being expedited due to significant drop off in TS720D FIBC demand during Q1, Q2 &amp; Q3 of FY22 which are well below the original forecasted numbers</w:t>
            </w:r>
            <w:r w:rsidR="00B64C09">
              <w:rPr>
                <w:rFonts w:ascii="Times New Roman" w:hAnsi="Times New Roman" w:cs="Times New Roman"/>
              </w:rPr>
              <w:t>, whilst actual sales of Tr</w:t>
            </w:r>
            <w:r w:rsidR="0077383A">
              <w:rPr>
                <w:rFonts w:ascii="Times New Roman" w:hAnsi="Times New Roman" w:cs="Times New Roman"/>
              </w:rPr>
              <w:t>eated Paper-sacks are exceeding forecasted numbers.</w:t>
            </w:r>
          </w:p>
        </w:tc>
      </w:tr>
      <w:tr w:rsidR="00421100" w14:paraId="35EFA9CC" w14:textId="77777777" w:rsidTr="008D686E">
        <w:tc>
          <w:tcPr>
            <w:tcW w:w="1696" w:type="dxa"/>
            <w:vMerge/>
          </w:tcPr>
          <w:p w14:paraId="12D09C63" w14:textId="77777777" w:rsidR="00421100" w:rsidRDefault="00421100" w:rsidP="008D686E">
            <w:pPr>
              <w:rPr>
                <w:rFonts w:ascii="Times New Roman" w:hAnsi="Times New Roman" w:cs="Times New Roman"/>
                <w:b/>
                <w:bCs/>
                <w:sz w:val="28"/>
                <w:szCs w:val="28"/>
              </w:rPr>
            </w:pPr>
          </w:p>
        </w:tc>
        <w:tc>
          <w:tcPr>
            <w:tcW w:w="7654" w:type="dxa"/>
          </w:tcPr>
          <w:p w14:paraId="680C2B8D" w14:textId="0BF229A2" w:rsidR="00421100" w:rsidRPr="00C33237" w:rsidRDefault="00421100" w:rsidP="008D686E">
            <w:pPr>
              <w:pStyle w:val="ListParagraph"/>
              <w:numPr>
                <w:ilvl w:val="0"/>
                <w:numId w:val="38"/>
              </w:numPr>
              <w:spacing w:after="0" w:line="360" w:lineRule="auto"/>
              <w:rPr>
                <w:rFonts w:ascii="Times New Roman" w:hAnsi="Times New Roman" w:cs="Times New Roman"/>
              </w:rPr>
            </w:pPr>
            <w:r>
              <w:rPr>
                <w:rFonts w:ascii="Times New Roman" w:hAnsi="Times New Roman" w:cs="Times New Roman"/>
              </w:rPr>
              <w:t>Link all production warehouse key equipment to Delta-V / Aspen</w:t>
            </w:r>
            <w:r w:rsidR="002B579A">
              <w:rPr>
                <w:rFonts w:ascii="Times New Roman" w:hAnsi="Times New Roman" w:cs="Times New Roman"/>
              </w:rPr>
              <w:t xml:space="preserve"> as this will aid in developing </w:t>
            </w:r>
            <w:r w:rsidR="00AB6671">
              <w:rPr>
                <w:rFonts w:ascii="Times New Roman" w:hAnsi="Times New Roman" w:cs="Times New Roman"/>
              </w:rPr>
              <w:t xml:space="preserve">the </w:t>
            </w:r>
            <w:r w:rsidR="00327A49">
              <w:rPr>
                <w:rFonts w:ascii="Times New Roman" w:hAnsi="Times New Roman" w:cs="Times New Roman"/>
              </w:rPr>
              <w:t>VSM (Static) to</w:t>
            </w:r>
            <w:r w:rsidR="00C246D1">
              <w:rPr>
                <w:rFonts w:ascii="Times New Roman" w:hAnsi="Times New Roman" w:cs="Times New Roman"/>
              </w:rPr>
              <w:t xml:space="preserve"> become a</w:t>
            </w:r>
            <w:r w:rsidR="008705A8">
              <w:rPr>
                <w:rFonts w:ascii="Times New Roman" w:hAnsi="Times New Roman" w:cs="Times New Roman"/>
              </w:rPr>
              <w:t xml:space="preserve"> </w:t>
            </w:r>
            <w:r w:rsidR="000940B6">
              <w:rPr>
                <w:rFonts w:ascii="Times New Roman" w:hAnsi="Times New Roman" w:cs="Times New Roman"/>
              </w:rPr>
              <w:t xml:space="preserve">system which is </w:t>
            </w:r>
            <w:r w:rsidR="008705A8">
              <w:rPr>
                <w:rFonts w:ascii="Times New Roman" w:hAnsi="Times New Roman" w:cs="Times New Roman"/>
              </w:rPr>
              <w:t>live</w:t>
            </w:r>
            <w:r w:rsidR="000940B6">
              <w:rPr>
                <w:rFonts w:ascii="Times New Roman" w:hAnsi="Times New Roman" w:cs="Times New Roman"/>
              </w:rPr>
              <w:t xml:space="preserve"> - </w:t>
            </w:r>
            <w:r w:rsidR="00C246D1">
              <w:rPr>
                <w:rFonts w:ascii="Times New Roman" w:hAnsi="Times New Roman" w:cs="Times New Roman"/>
              </w:rPr>
              <w:t xml:space="preserve"> Dynamic Value Stream Map (DVSM)</w:t>
            </w:r>
            <w:r w:rsidR="00780C90">
              <w:rPr>
                <w:rFonts w:ascii="Times New Roman" w:hAnsi="Times New Roman" w:cs="Times New Roman"/>
              </w:rPr>
              <w:t>.</w:t>
            </w:r>
          </w:p>
        </w:tc>
      </w:tr>
      <w:tr w:rsidR="00DC3638" w14:paraId="296505C3" w14:textId="77777777" w:rsidTr="008D686E">
        <w:tc>
          <w:tcPr>
            <w:tcW w:w="1696" w:type="dxa"/>
            <w:vMerge/>
          </w:tcPr>
          <w:p w14:paraId="69C8C718" w14:textId="77777777" w:rsidR="00DC3638" w:rsidRDefault="00DC3638" w:rsidP="008D686E">
            <w:pPr>
              <w:rPr>
                <w:rFonts w:ascii="Times New Roman" w:hAnsi="Times New Roman" w:cs="Times New Roman"/>
                <w:b/>
                <w:bCs/>
                <w:sz w:val="28"/>
                <w:szCs w:val="28"/>
              </w:rPr>
            </w:pPr>
          </w:p>
        </w:tc>
        <w:tc>
          <w:tcPr>
            <w:tcW w:w="7654" w:type="dxa"/>
          </w:tcPr>
          <w:p w14:paraId="568AE44B" w14:textId="7A7833D0" w:rsidR="00DC3638" w:rsidRPr="00C33237" w:rsidRDefault="00DC3638" w:rsidP="008D686E">
            <w:pPr>
              <w:pStyle w:val="ListParagraph"/>
              <w:numPr>
                <w:ilvl w:val="0"/>
                <w:numId w:val="38"/>
              </w:numPr>
              <w:spacing w:after="0" w:line="360" w:lineRule="auto"/>
              <w:rPr>
                <w:rFonts w:ascii="Times New Roman" w:hAnsi="Times New Roman" w:cs="Times New Roman"/>
              </w:rPr>
            </w:pPr>
            <w:r>
              <w:rPr>
                <w:rFonts w:ascii="Times New Roman" w:hAnsi="Times New Roman" w:cs="Times New Roman"/>
              </w:rPr>
              <w:t>Further review and develop the VSM once machinery change</w:t>
            </w:r>
            <w:r w:rsidR="00E87988">
              <w:rPr>
                <w:rFonts w:ascii="Times New Roman" w:hAnsi="Times New Roman" w:cs="Times New Roman"/>
              </w:rPr>
              <w:t>s</w:t>
            </w:r>
            <w:r>
              <w:rPr>
                <w:rFonts w:ascii="Times New Roman" w:hAnsi="Times New Roman" w:cs="Times New Roman"/>
              </w:rPr>
              <w:t xml:space="preserve"> ha</w:t>
            </w:r>
            <w:r w:rsidR="00E87988">
              <w:rPr>
                <w:rFonts w:ascii="Times New Roman" w:hAnsi="Times New Roman" w:cs="Times New Roman"/>
              </w:rPr>
              <w:t>ve</w:t>
            </w:r>
            <w:r>
              <w:rPr>
                <w:rFonts w:ascii="Times New Roman" w:hAnsi="Times New Roman" w:cs="Times New Roman"/>
              </w:rPr>
              <w:t xml:space="preserve"> been completed</w:t>
            </w:r>
            <w:r w:rsidR="00E87988">
              <w:rPr>
                <w:rFonts w:ascii="Times New Roman" w:hAnsi="Times New Roman" w:cs="Times New Roman"/>
              </w:rPr>
              <w:t xml:space="preserve"> (see FY25 – 2)</w:t>
            </w:r>
            <w:r>
              <w:rPr>
                <w:rFonts w:ascii="Times New Roman" w:hAnsi="Times New Roman" w:cs="Times New Roman"/>
              </w:rPr>
              <w:t>.</w:t>
            </w:r>
          </w:p>
        </w:tc>
      </w:tr>
      <w:tr w:rsidR="00DC3638" w14:paraId="5E108B37" w14:textId="77777777" w:rsidTr="008D686E">
        <w:tc>
          <w:tcPr>
            <w:tcW w:w="1696" w:type="dxa"/>
          </w:tcPr>
          <w:p w14:paraId="239ACEA0" w14:textId="77777777" w:rsidR="00DC3638" w:rsidRDefault="00DC3638" w:rsidP="008D686E">
            <w:pPr>
              <w:rPr>
                <w:rFonts w:ascii="Times New Roman" w:hAnsi="Times New Roman" w:cs="Times New Roman"/>
                <w:b/>
                <w:bCs/>
                <w:sz w:val="28"/>
                <w:szCs w:val="28"/>
              </w:rPr>
            </w:pPr>
            <w:r>
              <w:rPr>
                <w:rFonts w:ascii="Times New Roman" w:hAnsi="Times New Roman" w:cs="Times New Roman"/>
                <w:b/>
                <w:bCs/>
                <w:sz w:val="28"/>
                <w:szCs w:val="28"/>
              </w:rPr>
              <w:t>FY26</w:t>
            </w:r>
          </w:p>
        </w:tc>
        <w:tc>
          <w:tcPr>
            <w:tcW w:w="7654" w:type="dxa"/>
          </w:tcPr>
          <w:p w14:paraId="04F5A03A" w14:textId="77777777" w:rsidR="00DC3638" w:rsidRPr="00C32F4A" w:rsidRDefault="00DC3638" w:rsidP="008D686E">
            <w:pPr>
              <w:pStyle w:val="ListParagraph"/>
              <w:numPr>
                <w:ilvl w:val="0"/>
                <w:numId w:val="39"/>
              </w:numPr>
              <w:spacing w:after="0" w:line="360" w:lineRule="auto"/>
              <w:rPr>
                <w:rFonts w:ascii="Times New Roman" w:hAnsi="Times New Roman" w:cs="Times New Roman"/>
              </w:rPr>
            </w:pPr>
            <w:r w:rsidRPr="00C32F4A">
              <w:rPr>
                <w:rFonts w:ascii="Times New Roman" w:hAnsi="Times New Roman" w:cs="Times New Roman"/>
              </w:rPr>
              <w:t>Replace Hydrophilic Paper-sack filling machine with automated filling technology machine.</w:t>
            </w:r>
          </w:p>
        </w:tc>
      </w:tr>
    </w:tbl>
    <w:p w14:paraId="0AFDE56D" w14:textId="77777777" w:rsidR="00DC3638" w:rsidRPr="00DC3638" w:rsidRDefault="00DC3638" w:rsidP="00DC3638">
      <w:pPr>
        <w:rPr>
          <w:lang w:val="en-GB"/>
        </w:rPr>
      </w:pPr>
    </w:p>
    <w:p w14:paraId="7178B43D" w14:textId="746CA034" w:rsidR="009F646C" w:rsidRDefault="009F646C" w:rsidP="00AB5655">
      <w:pPr>
        <w:rPr>
          <w:rFonts w:asciiTheme="majorHAnsi" w:hAnsiTheme="majorHAnsi" w:cstheme="majorHAnsi"/>
          <w:b/>
          <w:bCs/>
          <w:color w:val="2F5496" w:themeColor="accent1" w:themeShade="BF"/>
          <w:sz w:val="28"/>
          <w:szCs w:val="28"/>
        </w:rPr>
      </w:pPr>
    </w:p>
    <w:p w14:paraId="532D51E8" w14:textId="08EBD0CA" w:rsidR="009F646C" w:rsidRDefault="009F646C" w:rsidP="00AB5655">
      <w:pPr>
        <w:rPr>
          <w:rFonts w:asciiTheme="majorHAnsi" w:hAnsiTheme="majorHAnsi" w:cstheme="majorHAnsi"/>
          <w:b/>
          <w:bCs/>
          <w:color w:val="2F5496" w:themeColor="accent1" w:themeShade="BF"/>
          <w:sz w:val="28"/>
          <w:szCs w:val="28"/>
        </w:rPr>
      </w:pPr>
    </w:p>
    <w:p w14:paraId="1A4DC54A" w14:textId="77777777" w:rsidR="0023238F" w:rsidRDefault="0023238F" w:rsidP="00AB5655">
      <w:pPr>
        <w:rPr>
          <w:rFonts w:asciiTheme="majorHAnsi" w:hAnsiTheme="majorHAnsi" w:cstheme="majorHAnsi"/>
          <w:b/>
          <w:bCs/>
          <w:color w:val="2F5496" w:themeColor="accent1" w:themeShade="BF"/>
          <w:sz w:val="28"/>
          <w:szCs w:val="28"/>
        </w:rPr>
      </w:pPr>
    </w:p>
    <w:p w14:paraId="4603A122" w14:textId="2C3CB388" w:rsidR="00A10EAC" w:rsidRDefault="00A10EAC" w:rsidP="002558E6">
      <w:pPr>
        <w:pStyle w:val="Heading2"/>
        <w:spacing w:line="360" w:lineRule="auto"/>
      </w:pPr>
      <w:bookmarkStart w:id="73" w:name="_Toc101693704"/>
      <w:r>
        <w:lastRenderedPageBreak/>
        <w:t>6.0 References</w:t>
      </w:r>
      <w:bookmarkEnd w:id="73"/>
    </w:p>
    <w:p w14:paraId="2FC033DC" w14:textId="40FC3747" w:rsidR="00ED29A9" w:rsidRPr="00ED29A9" w:rsidRDefault="00ED29A9" w:rsidP="00ED29A9">
      <w:pPr>
        <w:spacing w:line="360" w:lineRule="auto"/>
        <w:jc w:val="both"/>
        <w:rPr>
          <w:rFonts w:ascii="Times New Roman" w:hAnsi="Times New Roman" w:cs="Times New Roman"/>
          <w:lang w:val="en-GB"/>
        </w:rPr>
      </w:pPr>
      <w:r>
        <w:rPr>
          <w:rFonts w:ascii="Times New Roman" w:hAnsi="Times New Roman" w:cs="Times New Roman"/>
          <w:lang w:val="en-GB"/>
        </w:rPr>
        <w:t xml:space="preserve">Anderson, </w:t>
      </w:r>
      <w:r w:rsidR="00EB6D8A">
        <w:rPr>
          <w:rFonts w:ascii="Times New Roman" w:hAnsi="Times New Roman" w:cs="Times New Roman"/>
          <w:lang w:val="en-GB"/>
        </w:rPr>
        <w:t xml:space="preserve">Mary Ann; Anderson, Edward Dr; Parker, Geoffrey Dr. </w:t>
      </w:r>
      <w:r w:rsidR="00FD0A16">
        <w:rPr>
          <w:rFonts w:ascii="Times New Roman" w:hAnsi="Times New Roman" w:cs="Times New Roman"/>
          <w:lang w:val="en-GB"/>
        </w:rPr>
        <w:t xml:space="preserve">2013. Operations Management for Dummies. </w:t>
      </w:r>
      <w:r w:rsidR="009F6FBC">
        <w:rPr>
          <w:rFonts w:ascii="Times New Roman" w:hAnsi="Times New Roman" w:cs="Times New Roman"/>
          <w:lang w:val="en-GB"/>
        </w:rPr>
        <w:t>John Wiley &amp; Sons Inc, Hoboken, New Jersey.</w:t>
      </w:r>
    </w:p>
    <w:p w14:paraId="16292CD9" w14:textId="7EE48A16" w:rsidR="00FD26BC" w:rsidRPr="007553C0" w:rsidRDefault="002558E6" w:rsidP="007553C0">
      <w:pPr>
        <w:spacing w:line="360" w:lineRule="auto"/>
        <w:rPr>
          <w:rFonts w:ascii="Times New Roman" w:hAnsi="Times New Roman" w:cs="Times New Roman"/>
          <w:lang w:val="en-GB"/>
        </w:rPr>
      </w:pPr>
      <w:r>
        <w:rPr>
          <w:rFonts w:ascii="Times New Roman" w:hAnsi="Times New Roman" w:cs="Times New Roman"/>
          <w:lang w:val="en-GB"/>
        </w:rPr>
        <w:t>Beer</w:t>
      </w:r>
      <w:r w:rsidR="00846D92">
        <w:rPr>
          <w:rFonts w:ascii="Times New Roman" w:hAnsi="Times New Roman" w:cs="Times New Roman"/>
          <w:lang w:val="en-GB"/>
        </w:rPr>
        <w:t xml:space="preserve">, Michael; Nohria, Nitin. 2000. </w:t>
      </w:r>
      <w:r w:rsidR="003A63F1">
        <w:rPr>
          <w:rFonts w:ascii="Times New Roman" w:hAnsi="Times New Roman" w:cs="Times New Roman"/>
          <w:lang w:val="en-GB"/>
        </w:rPr>
        <w:t>Cracking the Code of Change. Harvard Business Review</w:t>
      </w:r>
      <w:r w:rsidR="00852128">
        <w:rPr>
          <w:rFonts w:ascii="Times New Roman" w:hAnsi="Times New Roman" w:cs="Times New Roman"/>
          <w:lang w:val="en-GB"/>
        </w:rPr>
        <w:t>. 78 (3)</w:t>
      </w:r>
      <w:r w:rsidR="007553C0">
        <w:rPr>
          <w:rFonts w:ascii="Times New Roman" w:hAnsi="Times New Roman" w:cs="Times New Roman"/>
          <w:lang w:val="en-GB"/>
        </w:rPr>
        <w:t>, pages 133-141.</w:t>
      </w:r>
      <w:r w:rsidR="00846D92">
        <w:rPr>
          <w:rFonts w:ascii="Times New Roman" w:hAnsi="Times New Roman" w:cs="Times New Roman"/>
          <w:lang w:val="en-GB"/>
        </w:rPr>
        <w:t xml:space="preserve"> </w:t>
      </w:r>
    </w:p>
    <w:p w14:paraId="27F7695A" w14:textId="1A150AAC" w:rsidR="00A75012" w:rsidRDefault="00FD26BC" w:rsidP="007553C0">
      <w:pPr>
        <w:spacing w:line="360" w:lineRule="auto"/>
        <w:rPr>
          <w:rFonts w:ascii="Times New Roman" w:hAnsi="Times New Roman" w:cs="Times New Roman"/>
        </w:rPr>
      </w:pPr>
      <w:r w:rsidRPr="00FD26BC">
        <w:rPr>
          <w:rFonts w:ascii="Times New Roman" w:hAnsi="Times New Roman" w:cs="Times New Roman"/>
        </w:rPr>
        <w:t xml:space="preserve">Bicheno, John; Holweg, Matthias. 2016. </w:t>
      </w:r>
      <w:r w:rsidRPr="006A48D8">
        <w:rPr>
          <w:rFonts w:ascii="Times New Roman" w:hAnsi="Times New Roman" w:cs="Times New Roman"/>
        </w:rPr>
        <w:t>The Lean Toolbox: a handbook for lean transformation, 5</w:t>
      </w:r>
      <w:r w:rsidRPr="006A48D8">
        <w:rPr>
          <w:rFonts w:ascii="Times New Roman" w:hAnsi="Times New Roman" w:cs="Times New Roman"/>
          <w:vertAlign w:val="superscript"/>
        </w:rPr>
        <w:t>th</w:t>
      </w:r>
      <w:r w:rsidRPr="006A48D8">
        <w:rPr>
          <w:rFonts w:ascii="Times New Roman" w:hAnsi="Times New Roman" w:cs="Times New Roman"/>
        </w:rPr>
        <w:t xml:space="preserve"> Edition</w:t>
      </w:r>
      <w:r w:rsidRPr="00FD26BC">
        <w:rPr>
          <w:rFonts w:ascii="Times New Roman" w:hAnsi="Times New Roman" w:cs="Times New Roman"/>
        </w:rPr>
        <w:t>, PICSIE Books.</w:t>
      </w:r>
    </w:p>
    <w:p w14:paraId="6F4FAB8B" w14:textId="38C13F2B" w:rsidR="00237B37" w:rsidRDefault="00CA738F" w:rsidP="006A48D8">
      <w:pPr>
        <w:spacing w:line="360" w:lineRule="auto"/>
        <w:rPr>
          <w:rFonts w:ascii="Times New Roman" w:hAnsi="Times New Roman" w:cs="Times New Roman"/>
        </w:rPr>
      </w:pPr>
      <w:r w:rsidRPr="00FD26BC">
        <w:rPr>
          <w:rFonts w:ascii="Times New Roman" w:hAnsi="Times New Roman" w:cs="Times New Roman"/>
        </w:rPr>
        <w:t>Bicheno, John; Holweg, Matthias. 20</w:t>
      </w:r>
      <w:r>
        <w:rPr>
          <w:rFonts w:ascii="Times New Roman" w:hAnsi="Times New Roman" w:cs="Times New Roman"/>
        </w:rPr>
        <w:t>09</w:t>
      </w:r>
      <w:r w:rsidRPr="00FD26BC">
        <w:rPr>
          <w:rFonts w:ascii="Times New Roman" w:hAnsi="Times New Roman" w:cs="Times New Roman"/>
        </w:rPr>
        <w:t xml:space="preserve">. </w:t>
      </w:r>
      <w:r w:rsidRPr="006A48D8">
        <w:rPr>
          <w:rFonts w:ascii="Times New Roman" w:hAnsi="Times New Roman" w:cs="Times New Roman"/>
        </w:rPr>
        <w:t xml:space="preserve">The Lean Toolbox: </w:t>
      </w:r>
      <w:r w:rsidR="009E332B">
        <w:rPr>
          <w:rFonts w:ascii="Times New Roman" w:hAnsi="Times New Roman" w:cs="Times New Roman"/>
        </w:rPr>
        <w:t>The Essential Guide to Lean Transformation</w:t>
      </w:r>
      <w:r w:rsidRPr="006A48D8">
        <w:rPr>
          <w:rFonts w:ascii="Times New Roman" w:hAnsi="Times New Roman" w:cs="Times New Roman"/>
        </w:rPr>
        <w:t xml:space="preserve">, </w:t>
      </w:r>
      <w:r w:rsidR="009E332B">
        <w:rPr>
          <w:rFonts w:ascii="Times New Roman" w:hAnsi="Times New Roman" w:cs="Times New Roman"/>
        </w:rPr>
        <w:t>4</w:t>
      </w:r>
      <w:r w:rsidRPr="006A48D8">
        <w:rPr>
          <w:rFonts w:ascii="Times New Roman" w:hAnsi="Times New Roman" w:cs="Times New Roman"/>
          <w:vertAlign w:val="superscript"/>
        </w:rPr>
        <w:t>th</w:t>
      </w:r>
      <w:r w:rsidRPr="006A48D8">
        <w:rPr>
          <w:rFonts w:ascii="Times New Roman" w:hAnsi="Times New Roman" w:cs="Times New Roman"/>
        </w:rPr>
        <w:t xml:space="preserve"> Edition</w:t>
      </w:r>
      <w:r w:rsidRPr="00FD26BC">
        <w:rPr>
          <w:rFonts w:ascii="Times New Roman" w:hAnsi="Times New Roman" w:cs="Times New Roman"/>
        </w:rPr>
        <w:t>, PICSIE Books.</w:t>
      </w:r>
    </w:p>
    <w:p w14:paraId="68A11D60" w14:textId="427ED48C" w:rsidR="00137848" w:rsidRDefault="002E7583" w:rsidP="006A48D8">
      <w:pPr>
        <w:spacing w:line="360" w:lineRule="auto"/>
        <w:rPr>
          <w:rFonts w:ascii="Times New Roman" w:hAnsi="Times New Roman" w:cs="Times New Roman"/>
        </w:rPr>
      </w:pPr>
      <w:r>
        <w:rPr>
          <w:rFonts w:ascii="Times New Roman" w:hAnsi="Times New Roman" w:cs="Times New Roman"/>
        </w:rPr>
        <w:t>Boutros, Tristan</w:t>
      </w:r>
      <w:r w:rsidR="004712A0">
        <w:rPr>
          <w:rFonts w:ascii="Times New Roman" w:hAnsi="Times New Roman" w:cs="Times New Roman"/>
        </w:rPr>
        <w:t>; Cardella, Jennifer. 2016. The Basics of Process Improvement.</w:t>
      </w:r>
      <w:r w:rsidR="005D5CC7">
        <w:rPr>
          <w:rFonts w:ascii="Times New Roman" w:hAnsi="Times New Roman" w:cs="Times New Roman"/>
        </w:rPr>
        <w:t xml:space="preserve"> CRC Press, Boca Raton.</w:t>
      </w:r>
    </w:p>
    <w:p w14:paraId="16ACC78B" w14:textId="61ECE32F" w:rsidR="00EA31EE" w:rsidRDefault="00EA31EE" w:rsidP="006A48D8">
      <w:pPr>
        <w:spacing w:line="360" w:lineRule="auto"/>
        <w:rPr>
          <w:rFonts w:ascii="Times New Roman" w:hAnsi="Times New Roman" w:cs="Times New Roman"/>
        </w:rPr>
      </w:pPr>
      <w:r>
        <w:rPr>
          <w:rFonts w:ascii="Times New Roman" w:hAnsi="Times New Roman" w:cs="Times New Roman"/>
        </w:rPr>
        <w:t xml:space="preserve">Burgess, </w:t>
      </w:r>
      <w:r w:rsidR="00934FB3">
        <w:rPr>
          <w:rFonts w:ascii="Times New Roman" w:hAnsi="Times New Roman" w:cs="Times New Roman"/>
        </w:rPr>
        <w:t xml:space="preserve">Dr Thomas F. </w:t>
      </w:r>
      <w:r w:rsidR="00C81A1A">
        <w:rPr>
          <w:rFonts w:ascii="Times New Roman" w:hAnsi="Times New Roman" w:cs="Times New Roman"/>
        </w:rPr>
        <w:t xml:space="preserve">Guide to </w:t>
      </w:r>
      <w:r w:rsidR="001C0A97">
        <w:rPr>
          <w:rFonts w:ascii="Times New Roman" w:hAnsi="Times New Roman" w:cs="Times New Roman"/>
        </w:rPr>
        <w:t xml:space="preserve">the Design of Questionnaires. Online. Accessed </w:t>
      </w:r>
      <w:r w:rsidR="006B53EB">
        <w:rPr>
          <w:rFonts w:ascii="Times New Roman" w:hAnsi="Times New Roman" w:cs="Times New Roman"/>
        </w:rPr>
        <w:t xml:space="preserve">12 March 2022. </w:t>
      </w:r>
      <w:r w:rsidR="006B53EB" w:rsidRPr="006B53EB">
        <w:rPr>
          <w:rFonts w:ascii="Times New Roman" w:hAnsi="Times New Roman" w:cs="Times New Roman"/>
        </w:rPr>
        <w:t>http://www.websm.org/uploadi/editor/File/Burgess_2001_A%20general_introduction.pdf</w:t>
      </w:r>
    </w:p>
    <w:p w14:paraId="174CA45A" w14:textId="35AED1B6" w:rsidR="004D5693" w:rsidRDefault="009E338D" w:rsidP="006A48D8">
      <w:pPr>
        <w:spacing w:line="360" w:lineRule="auto"/>
        <w:rPr>
          <w:rFonts w:ascii="Times New Roman" w:hAnsi="Times New Roman" w:cs="Times New Roman"/>
        </w:rPr>
      </w:pPr>
      <w:r>
        <w:rPr>
          <w:rFonts w:ascii="Times New Roman" w:hAnsi="Times New Roman" w:cs="Times New Roman"/>
        </w:rPr>
        <w:t>Burnes, Bernard. 2004. Managing Change 4</w:t>
      </w:r>
      <w:r w:rsidRPr="009E338D">
        <w:rPr>
          <w:rFonts w:ascii="Times New Roman" w:hAnsi="Times New Roman" w:cs="Times New Roman"/>
          <w:vertAlign w:val="superscript"/>
        </w:rPr>
        <w:t>th</w:t>
      </w:r>
      <w:r>
        <w:rPr>
          <w:rFonts w:ascii="Times New Roman" w:hAnsi="Times New Roman" w:cs="Times New Roman"/>
        </w:rPr>
        <w:t xml:space="preserve"> Edition. </w:t>
      </w:r>
      <w:r w:rsidR="00D37288">
        <w:rPr>
          <w:rFonts w:ascii="Times New Roman" w:hAnsi="Times New Roman" w:cs="Times New Roman"/>
        </w:rPr>
        <w:t>Prentice Hall. Harlow, England.</w:t>
      </w:r>
    </w:p>
    <w:p w14:paraId="0EAFFC07" w14:textId="11AFEB3D" w:rsidR="008A7AD5" w:rsidRPr="006A48D8" w:rsidRDefault="008A7AD5" w:rsidP="006A48D8">
      <w:pPr>
        <w:spacing w:line="360" w:lineRule="auto"/>
        <w:rPr>
          <w:rFonts w:ascii="Times New Roman" w:hAnsi="Times New Roman" w:cs="Times New Roman"/>
        </w:rPr>
      </w:pPr>
      <w:r>
        <w:rPr>
          <w:rFonts w:ascii="Times New Roman" w:hAnsi="Times New Roman" w:cs="Times New Roman"/>
        </w:rPr>
        <w:t xml:space="preserve">Caniato, F; </w:t>
      </w:r>
      <w:r w:rsidR="00777647">
        <w:rPr>
          <w:rFonts w:ascii="Times New Roman" w:hAnsi="Times New Roman" w:cs="Times New Roman"/>
        </w:rPr>
        <w:t xml:space="preserve">Kalchschmidt, M; Ronchi, S. 2011. </w:t>
      </w:r>
      <w:r w:rsidR="00342041">
        <w:rPr>
          <w:rFonts w:ascii="Times New Roman" w:hAnsi="Times New Roman" w:cs="Times New Roman"/>
        </w:rPr>
        <w:t xml:space="preserve">Integrating </w:t>
      </w:r>
      <w:r w:rsidR="00B6600B">
        <w:rPr>
          <w:rFonts w:ascii="Times New Roman" w:hAnsi="Times New Roman" w:cs="Times New Roman"/>
        </w:rPr>
        <w:t>quantitative and qualitative forecasting approaches</w:t>
      </w:r>
      <w:r w:rsidR="00E92A1F">
        <w:rPr>
          <w:rFonts w:ascii="Times New Roman" w:hAnsi="Times New Roman" w:cs="Times New Roman"/>
        </w:rPr>
        <w:t xml:space="preserve">; organizational learning in an action research. </w:t>
      </w:r>
      <w:r w:rsidR="00F612E3">
        <w:rPr>
          <w:rFonts w:ascii="Times New Roman" w:hAnsi="Times New Roman" w:cs="Times New Roman"/>
        </w:rPr>
        <w:t>The Journal of the Operational Research Society, Abingdon. Vol</w:t>
      </w:r>
      <w:r w:rsidR="00513346">
        <w:rPr>
          <w:rFonts w:ascii="Times New Roman" w:hAnsi="Times New Roman" w:cs="Times New Roman"/>
        </w:rPr>
        <w:t xml:space="preserve"> 62 (3), pages </w:t>
      </w:r>
      <w:r w:rsidR="008F1CD3">
        <w:rPr>
          <w:rFonts w:ascii="Times New Roman" w:hAnsi="Times New Roman" w:cs="Times New Roman"/>
        </w:rPr>
        <w:t>413 – 424.</w:t>
      </w:r>
      <w:r w:rsidR="00B6600B">
        <w:rPr>
          <w:rFonts w:ascii="Times New Roman" w:hAnsi="Times New Roman" w:cs="Times New Roman"/>
        </w:rPr>
        <w:t xml:space="preserve"> </w:t>
      </w:r>
    </w:p>
    <w:p w14:paraId="2277369F" w14:textId="44EE193E" w:rsidR="00C860C4" w:rsidRDefault="00D95A34"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Casey</w:t>
      </w:r>
      <w:r w:rsidR="000456D0">
        <w:rPr>
          <w:rFonts w:ascii="Times New Roman" w:hAnsi="Times New Roman" w:cs="Times New Roman"/>
          <w:color w:val="000000" w:themeColor="text1"/>
        </w:rPr>
        <w:t xml:space="preserve">, Bob. </w:t>
      </w:r>
      <w:r w:rsidR="00234ECC">
        <w:rPr>
          <w:rFonts w:ascii="Times New Roman" w:hAnsi="Times New Roman" w:cs="Times New Roman"/>
          <w:color w:val="000000" w:themeColor="text1"/>
        </w:rPr>
        <w:t>The Henry Ford</w:t>
      </w:r>
      <w:r w:rsidR="005F3168">
        <w:rPr>
          <w:rFonts w:ascii="Times New Roman" w:hAnsi="Times New Roman" w:cs="Times New Roman"/>
          <w:color w:val="000000" w:themeColor="text1"/>
        </w:rPr>
        <w:t>. 2010. Henry Ford and Innovation. (Online). (Accessed 0</w:t>
      </w:r>
      <w:r w:rsidR="00727E9C">
        <w:rPr>
          <w:rFonts w:ascii="Times New Roman" w:hAnsi="Times New Roman" w:cs="Times New Roman"/>
          <w:color w:val="000000" w:themeColor="text1"/>
        </w:rPr>
        <w:t xml:space="preserve">5 December 2021). Available from World Wide Web. </w:t>
      </w:r>
      <w:hyperlink r:id="rId68" w:history="1">
        <w:r w:rsidR="00DF3DF9" w:rsidRPr="006E4988">
          <w:rPr>
            <w:rStyle w:val="Hyperlink"/>
            <w:rFonts w:ascii="Times New Roman" w:hAnsi="Times New Roman" w:cs="Times New Roman"/>
          </w:rPr>
          <w:t>https://www.thehenryford.org/docs/default-source/default-document-library/default-document-library/henryfordandinnovation.pdf</w:t>
        </w:r>
      </w:hyperlink>
      <w:r w:rsidR="00DF3DF9">
        <w:rPr>
          <w:rFonts w:ascii="Times New Roman" w:hAnsi="Times New Roman" w:cs="Times New Roman"/>
          <w:color w:val="000000" w:themeColor="text1"/>
        </w:rPr>
        <w:t xml:space="preserve"> </w:t>
      </w:r>
    </w:p>
    <w:p w14:paraId="7D4B4A38" w14:textId="598F7895" w:rsidR="00544A60" w:rsidRDefault="009C40E9"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Collins, Jim. 2001. Good to Great. Random House Business Books</w:t>
      </w:r>
      <w:r w:rsidR="00381944">
        <w:rPr>
          <w:rFonts w:ascii="Times New Roman" w:hAnsi="Times New Roman" w:cs="Times New Roman"/>
          <w:color w:val="000000" w:themeColor="text1"/>
        </w:rPr>
        <w:t>. London.</w:t>
      </w:r>
    </w:p>
    <w:p w14:paraId="7011DC25" w14:textId="3DF1C536" w:rsidR="00685663" w:rsidRDefault="00685663"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Collis, Jill; Hussey, Roger</w:t>
      </w:r>
      <w:r w:rsidR="00A56229">
        <w:rPr>
          <w:rFonts w:ascii="Times New Roman" w:hAnsi="Times New Roman" w:cs="Times New Roman"/>
          <w:color w:val="000000" w:themeColor="text1"/>
        </w:rPr>
        <w:t xml:space="preserve">. 2003. Business Research – A </w:t>
      </w:r>
      <w:r w:rsidR="00CE2671">
        <w:rPr>
          <w:rFonts w:ascii="Times New Roman" w:hAnsi="Times New Roman" w:cs="Times New Roman"/>
          <w:color w:val="000000" w:themeColor="text1"/>
        </w:rPr>
        <w:t>practical guide for undergraduate and post graduate students 2</w:t>
      </w:r>
      <w:r w:rsidR="00CE2671" w:rsidRPr="00CE2671">
        <w:rPr>
          <w:rFonts w:ascii="Times New Roman" w:hAnsi="Times New Roman" w:cs="Times New Roman"/>
          <w:color w:val="000000" w:themeColor="text1"/>
          <w:vertAlign w:val="superscript"/>
        </w:rPr>
        <w:t>nd</w:t>
      </w:r>
      <w:r w:rsidR="00CE2671">
        <w:rPr>
          <w:rFonts w:ascii="Times New Roman" w:hAnsi="Times New Roman" w:cs="Times New Roman"/>
          <w:color w:val="000000" w:themeColor="text1"/>
        </w:rPr>
        <w:t xml:space="preserve"> Edition. Pa</w:t>
      </w:r>
      <w:r w:rsidR="0089716B">
        <w:rPr>
          <w:rFonts w:ascii="Times New Roman" w:hAnsi="Times New Roman" w:cs="Times New Roman"/>
          <w:color w:val="000000" w:themeColor="text1"/>
        </w:rPr>
        <w:t>lgrave Macmillan, Basingstoke.</w:t>
      </w:r>
    </w:p>
    <w:p w14:paraId="7F2783CD" w14:textId="0301A63C" w:rsidR="00337E68" w:rsidRDefault="00337E68"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Cottrell, Stella. 2014. Dissertations and Project reports – A step by step guide</w:t>
      </w:r>
      <w:r w:rsidR="00E90194">
        <w:rPr>
          <w:rFonts w:ascii="Times New Roman" w:hAnsi="Times New Roman" w:cs="Times New Roman"/>
          <w:color w:val="000000" w:themeColor="text1"/>
        </w:rPr>
        <w:t>. Red Globe Press, London.</w:t>
      </w:r>
    </w:p>
    <w:p w14:paraId="703F443A" w14:textId="32066F0A" w:rsidR="009323F8" w:rsidRDefault="009323F8"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Covey, Stephen R. 2004. </w:t>
      </w:r>
      <w:r w:rsidR="00EC7AF5">
        <w:rPr>
          <w:rFonts w:ascii="Times New Roman" w:hAnsi="Times New Roman" w:cs="Times New Roman"/>
          <w:color w:val="000000" w:themeColor="text1"/>
        </w:rPr>
        <w:t>The 7 Habits of Highly Effective People</w:t>
      </w:r>
      <w:r w:rsidR="00644D39">
        <w:rPr>
          <w:rFonts w:ascii="Times New Roman" w:hAnsi="Times New Roman" w:cs="Times New Roman"/>
          <w:color w:val="000000" w:themeColor="text1"/>
        </w:rPr>
        <w:t xml:space="preserve"> 15</w:t>
      </w:r>
      <w:r w:rsidR="00644D39" w:rsidRPr="00644D39">
        <w:rPr>
          <w:rFonts w:ascii="Times New Roman" w:hAnsi="Times New Roman" w:cs="Times New Roman"/>
          <w:color w:val="000000" w:themeColor="text1"/>
          <w:vertAlign w:val="superscript"/>
        </w:rPr>
        <w:t>th</w:t>
      </w:r>
      <w:r w:rsidR="00644D39">
        <w:rPr>
          <w:rFonts w:ascii="Times New Roman" w:hAnsi="Times New Roman" w:cs="Times New Roman"/>
          <w:color w:val="000000" w:themeColor="text1"/>
        </w:rPr>
        <w:t xml:space="preserve"> Anniversary Edition. Simon &amp; Schuster</w:t>
      </w:r>
      <w:r w:rsidR="0003794C">
        <w:rPr>
          <w:rFonts w:ascii="Times New Roman" w:hAnsi="Times New Roman" w:cs="Times New Roman"/>
          <w:color w:val="000000" w:themeColor="text1"/>
        </w:rPr>
        <w:t>. London.</w:t>
      </w:r>
    </w:p>
    <w:p w14:paraId="51CE1DC9" w14:textId="695FE1BC" w:rsidR="00AC5D8A" w:rsidRDefault="00AC5D8A"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Crabill, John; Harmon, Ed; </w:t>
      </w:r>
      <w:r w:rsidR="00326311">
        <w:rPr>
          <w:rFonts w:ascii="Times New Roman" w:hAnsi="Times New Roman" w:cs="Times New Roman"/>
          <w:color w:val="000000" w:themeColor="text1"/>
        </w:rPr>
        <w:t xml:space="preserve">Meadows, Don; Milauskas, Ron; Miller, Craig; Nightingale, Deborah; </w:t>
      </w:r>
      <w:r w:rsidR="000341F0">
        <w:rPr>
          <w:rFonts w:ascii="Times New Roman" w:hAnsi="Times New Roman" w:cs="Times New Roman"/>
          <w:color w:val="000000" w:themeColor="text1"/>
        </w:rPr>
        <w:t>Schwartz, Brian; Shields, Tom; Torrani, Bob. 2000</w:t>
      </w:r>
      <w:r w:rsidR="00742A9F">
        <w:rPr>
          <w:rFonts w:ascii="Times New Roman" w:hAnsi="Times New Roman" w:cs="Times New Roman"/>
          <w:color w:val="000000" w:themeColor="text1"/>
        </w:rPr>
        <w:t>. Production Operations Transition-To-Lean Roadmap</w:t>
      </w:r>
      <w:r w:rsidR="004C1803">
        <w:rPr>
          <w:rFonts w:ascii="Times New Roman" w:hAnsi="Times New Roman" w:cs="Times New Roman"/>
          <w:color w:val="000000" w:themeColor="text1"/>
        </w:rPr>
        <w:t>.</w:t>
      </w:r>
      <w:r w:rsidR="007D1DE0">
        <w:rPr>
          <w:rFonts w:ascii="Times New Roman" w:hAnsi="Times New Roman" w:cs="Times New Roman"/>
          <w:color w:val="000000" w:themeColor="text1"/>
        </w:rPr>
        <w:t xml:space="preserve"> (Accessed </w:t>
      </w:r>
      <w:r w:rsidR="00A026AA">
        <w:rPr>
          <w:rFonts w:ascii="Times New Roman" w:hAnsi="Times New Roman" w:cs="Times New Roman"/>
          <w:color w:val="000000" w:themeColor="text1"/>
        </w:rPr>
        <w:t>22 January 2022).</w:t>
      </w:r>
      <w:r w:rsidR="004C1803">
        <w:rPr>
          <w:rFonts w:ascii="Times New Roman" w:hAnsi="Times New Roman" w:cs="Times New Roman"/>
          <w:color w:val="000000" w:themeColor="text1"/>
        </w:rPr>
        <w:t xml:space="preserve"> </w:t>
      </w:r>
      <w:hyperlink r:id="rId69" w:history="1">
        <w:r w:rsidR="007D1DE0" w:rsidRPr="00761882">
          <w:rPr>
            <w:rStyle w:val="Hyperlink"/>
            <w:rFonts w:ascii="Times New Roman" w:hAnsi="Times New Roman" w:cs="Times New Roman"/>
          </w:rPr>
          <w:t>https://dspace.mit.edu</w:t>
        </w:r>
      </w:hyperlink>
      <w:r w:rsidR="007D1DE0">
        <w:rPr>
          <w:rFonts w:ascii="Times New Roman" w:hAnsi="Times New Roman" w:cs="Times New Roman"/>
          <w:color w:val="000000" w:themeColor="text1"/>
        </w:rPr>
        <w:t xml:space="preserve"> </w:t>
      </w:r>
    </w:p>
    <w:p w14:paraId="604A09F1" w14:textId="389371EE" w:rsidR="002F32C3" w:rsidRDefault="002F32C3"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Cummings, Stephen; </w:t>
      </w:r>
      <w:r w:rsidR="009E1522">
        <w:rPr>
          <w:rFonts w:ascii="Times New Roman" w:hAnsi="Times New Roman" w:cs="Times New Roman"/>
          <w:color w:val="000000" w:themeColor="text1"/>
        </w:rPr>
        <w:t>Bridgman, Todd; Brown, Kenneth G. 2016</w:t>
      </w:r>
      <w:r w:rsidR="003B06F5">
        <w:rPr>
          <w:rFonts w:ascii="Times New Roman" w:hAnsi="Times New Roman" w:cs="Times New Roman"/>
          <w:color w:val="000000" w:themeColor="text1"/>
        </w:rPr>
        <w:t>. Unfreezing change as three steps: Rethinking Kurt Lewins</w:t>
      </w:r>
      <w:r w:rsidR="00A1462E">
        <w:rPr>
          <w:rFonts w:ascii="Times New Roman" w:hAnsi="Times New Roman" w:cs="Times New Roman"/>
          <w:color w:val="000000" w:themeColor="text1"/>
        </w:rPr>
        <w:t xml:space="preserve"> legacy of change management. Human Relations</w:t>
      </w:r>
      <w:r w:rsidR="00DF0BF9">
        <w:rPr>
          <w:rFonts w:ascii="Times New Roman" w:hAnsi="Times New Roman" w:cs="Times New Roman"/>
          <w:color w:val="000000" w:themeColor="text1"/>
        </w:rPr>
        <w:t>. 69 (1), pages 33-60</w:t>
      </w:r>
      <w:r w:rsidR="00D54346">
        <w:rPr>
          <w:rFonts w:ascii="Times New Roman" w:hAnsi="Times New Roman" w:cs="Times New Roman"/>
          <w:color w:val="000000" w:themeColor="text1"/>
        </w:rPr>
        <w:t>. Sage.</w:t>
      </w:r>
    </w:p>
    <w:p w14:paraId="03B9DC1B" w14:textId="0C740875" w:rsidR="009C3A2D" w:rsidRDefault="009C3A2D"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Damelio, Robert. 2011. The Basics of Process Mapping, 2</w:t>
      </w:r>
      <w:r w:rsidRPr="009C3A2D">
        <w:rPr>
          <w:rFonts w:ascii="Times New Roman" w:hAnsi="Times New Roman" w:cs="Times New Roman"/>
          <w:color w:val="000000" w:themeColor="text1"/>
          <w:vertAlign w:val="superscript"/>
        </w:rPr>
        <w:t>nd</w:t>
      </w:r>
      <w:r>
        <w:rPr>
          <w:rFonts w:ascii="Times New Roman" w:hAnsi="Times New Roman" w:cs="Times New Roman"/>
          <w:color w:val="000000" w:themeColor="text1"/>
        </w:rPr>
        <w:t xml:space="preserve"> Edition. CRC Press, New York.</w:t>
      </w:r>
    </w:p>
    <w:p w14:paraId="5A7537AF" w14:textId="02BD1104" w:rsidR="004C5763" w:rsidRDefault="004C5763"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Deming</w:t>
      </w:r>
      <w:r w:rsidR="00C07006">
        <w:rPr>
          <w:rFonts w:ascii="Times New Roman" w:hAnsi="Times New Roman" w:cs="Times New Roman"/>
          <w:color w:val="000000" w:themeColor="text1"/>
        </w:rPr>
        <w:t>, W Edwards. 2000. Out Of The Crisis. MIT Press</w:t>
      </w:r>
      <w:r w:rsidR="00547EF7">
        <w:rPr>
          <w:rFonts w:ascii="Times New Roman" w:hAnsi="Times New Roman" w:cs="Times New Roman"/>
          <w:color w:val="000000" w:themeColor="text1"/>
        </w:rPr>
        <w:t>, Cambridge Massachusetts.</w:t>
      </w:r>
    </w:p>
    <w:p w14:paraId="2A4276B5" w14:textId="30D7B7C1" w:rsidR="001B5FD1" w:rsidRDefault="001B5FD1"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Dent, Eric B; </w:t>
      </w:r>
      <w:r w:rsidR="001C11C3">
        <w:rPr>
          <w:rFonts w:ascii="Times New Roman" w:hAnsi="Times New Roman" w:cs="Times New Roman"/>
          <w:color w:val="000000" w:themeColor="text1"/>
        </w:rPr>
        <w:t>Goldberg, Susan Galloway. 1999. Challenging ‘’Resistance to Change’’</w:t>
      </w:r>
      <w:r w:rsidR="00536E03">
        <w:rPr>
          <w:rFonts w:ascii="Times New Roman" w:hAnsi="Times New Roman" w:cs="Times New Roman"/>
          <w:color w:val="000000" w:themeColor="text1"/>
        </w:rPr>
        <w:t>. Journal of Applied Behavioral Science</w:t>
      </w:r>
      <w:r w:rsidR="0063785A">
        <w:rPr>
          <w:rFonts w:ascii="Times New Roman" w:hAnsi="Times New Roman" w:cs="Times New Roman"/>
          <w:color w:val="000000" w:themeColor="text1"/>
        </w:rPr>
        <w:t>, Vol 35 (1)</w:t>
      </w:r>
      <w:r w:rsidR="0024356E">
        <w:rPr>
          <w:rFonts w:ascii="Times New Roman" w:hAnsi="Times New Roman" w:cs="Times New Roman"/>
          <w:color w:val="000000" w:themeColor="text1"/>
        </w:rPr>
        <w:t>, pages 24-41.</w:t>
      </w:r>
    </w:p>
    <w:p w14:paraId="29818F6B" w14:textId="1F81B7EC" w:rsidR="00593AA2" w:rsidRDefault="00593AA2"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Ford, Henry. 1926 (2018)</w:t>
      </w:r>
      <w:r w:rsidR="00F9157A">
        <w:rPr>
          <w:rFonts w:ascii="Times New Roman" w:hAnsi="Times New Roman" w:cs="Times New Roman"/>
          <w:color w:val="000000" w:themeColor="text1"/>
        </w:rPr>
        <w:t>. Today and Tomorrow. Generosity Press</w:t>
      </w:r>
      <w:r w:rsidR="0042652A">
        <w:rPr>
          <w:rFonts w:ascii="Times New Roman" w:hAnsi="Times New Roman" w:cs="Times New Roman"/>
          <w:color w:val="000000" w:themeColor="text1"/>
        </w:rPr>
        <w:t xml:space="preserve">. Edited by </w:t>
      </w:r>
      <w:r w:rsidR="00D6588D">
        <w:rPr>
          <w:rFonts w:ascii="Times New Roman" w:hAnsi="Times New Roman" w:cs="Times New Roman"/>
          <w:color w:val="000000" w:themeColor="text1"/>
        </w:rPr>
        <w:t xml:space="preserve">Otterholt, Greg. </w:t>
      </w:r>
      <w:hyperlink r:id="rId70" w:history="1">
        <w:r w:rsidR="00D6588D" w:rsidRPr="00EC2285">
          <w:rPr>
            <w:rStyle w:val="Hyperlink"/>
            <w:rFonts w:ascii="Times New Roman" w:hAnsi="Times New Roman" w:cs="Times New Roman"/>
          </w:rPr>
          <w:t>https://paulakers.net/wp</w:t>
        </w:r>
      </w:hyperlink>
      <w:r w:rsidR="00A571B7">
        <w:rPr>
          <w:rFonts w:ascii="Times New Roman" w:hAnsi="Times New Roman" w:cs="Times New Roman"/>
          <w:color w:val="000000" w:themeColor="text1"/>
        </w:rPr>
        <w:t>, A</w:t>
      </w:r>
      <w:r w:rsidR="00D6588D">
        <w:rPr>
          <w:rFonts w:ascii="Times New Roman" w:hAnsi="Times New Roman" w:cs="Times New Roman"/>
          <w:color w:val="000000" w:themeColor="text1"/>
        </w:rPr>
        <w:t xml:space="preserve">ccessed </w:t>
      </w:r>
      <w:r w:rsidR="00A571B7">
        <w:rPr>
          <w:rFonts w:ascii="Times New Roman" w:hAnsi="Times New Roman" w:cs="Times New Roman"/>
          <w:color w:val="000000" w:themeColor="text1"/>
        </w:rPr>
        <w:t>10/01/2022.</w:t>
      </w:r>
    </w:p>
    <w:p w14:paraId="4E7992E1" w14:textId="70540F3B" w:rsidR="005A7460" w:rsidRDefault="005A7460"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Gerring, John. 2007. </w:t>
      </w:r>
      <w:r w:rsidR="000876CB">
        <w:rPr>
          <w:rFonts w:ascii="Times New Roman" w:hAnsi="Times New Roman" w:cs="Times New Roman"/>
          <w:color w:val="000000" w:themeColor="text1"/>
        </w:rPr>
        <w:t xml:space="preserve">Case Study Research – Principles and Practices. </w:t>
      </w:r>
      <w:r w:rsidR="006C297B">
        <w:rPr>
          <w:rFonts w:ascii="Times New Roman" w:hAnsi="Times New Roman" w:cs="Times New Roman"/>
          <w:color w:val="000000" w:themeColor="text1"/>
        </w:rPr>
        <w:t>Cambridge University Press, Cambridge.</w:t>
      </w:r>
    </w:p>
    <w:p w14:paraId="289375D9" w14:textId="212A74B7" w:rsidR="00E26F68" w:rsidRDefault="009D0BEB"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Google Ma</w:t>
      </w:r>
      <w:r w:rsidR="000E3A5E">
        <w:rPr>
          <w:rFonts w:ascii="Times New Roman" w:hAnsi="Times New Roman" w:cs="Times New Roman"/>
          <w:color w:val="000000" w:themeColor="text1"/>
        </w:rPr>
        <w:t xml:space="preserve">ps. </w:t>
      </w:r>
      <w:hyperlink r:id="rId71" w:history="1">
        <w:r w:rsidR="00654DAF" w:rsidRPr="001174EF">
          <w:rPr>
            <w:rStyle w:val="Hyperlink"/>
            <w:rFonts w:ascii="Times New Roman" w:hAnsi="Times New Roman" w:cs="Times New Roman"/>
          </w:rPr>
          <w:t>www.google.com/maps/place/cabot+carbon</w:t>
        </w:r>
      </w:hyperlink>
      <w:r w:rsidR="00654DAF">
        <w:rPr>
          <w:rFonts w:ascii="Times New Roman" w:hAnsi="Times New Roman" w:cs="Times New Roman"/>
          <w:color w:val="000000" w:themeColor="text1"/>
        </w:rPr>
        <w:t xml:space="preserve">. </w:t>
      </w:r>
      <w:r w:rsidR="00FB48E7">
        <w:rPr>
          <w:rFonts w:ascii="Times New Roman" w:hAnsi="Times New Roman" w:cs="Times New Roman"/>
          <w:color w:val="000000" w:themeColor="text1"/>
        </w:rPr>
        <w:t xml:space="preserve"> </w:t>
      </w:r>
      <w:r w:rsidR="00654DAF">
        <w:rPr>
          <w:rFonts w:ascii="Times New Roman" w:hAnsi="Times New Roman" w:cs="Times New Roman"/>
          <w:color w:val="000000" w:themeColor="text1"/>
        </w:rPr>
        <w:t xml:space="preserve">(23/12/2021) </w:t>
      </w:r>
      <w:r w:rsidR="009D2046">
        <w:rPr>
          <w:rFonts w:ascii="Times New Roman" w:hAnsi="Times New Roman" w:cs="Times New Roman"/>
          <w:color w:val="000000" w:themeColor="text1"/>
        </w:rPr>
        <w:t xml:space="preserve"> </w:t>
      </w:r>
    </w:p>
    <w:p w14:paraId="74CC544A" w14:textId="3D05DF53" w:rsidR="001C3E98" w:rsidRDefault="001C3E98"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Guerin, Mark. </w:t>
      </w:r>
      <w:r w:rsidR="007C7909">
        <w:rPr>
          <w:rFonts w:ascii="Times New Roman" w:hAnsi="Times New Roman" w:cs="Times New Roman"/>
          <w:color w:val="000000" w:themeColor="text1"/>
        </w:rPr>
        <w:t>Global Product Manager (FMO)</w:t>
      </w:r>
      <w:r w:rsidR="007E647F">
        <w:rPr>
          <w:rFonts w:ascii="Times New Roman" w:hAnsi="Times New Roman" w:cs="Times New Roman"/>
          <w:color w:val="000000" w:themeColor="text1"/>
        </w:rPr>
        <w:t>.</w:t>
      </w:r>
      <w:r w:rsidR="00593B58">
        <w:rPr>
          <w:rFonts w:ascii="Times New Roman" w:hAnsi="Times New Roman" w:cs="Times New Roman"/>
          <w:color w:val="000000" w:themeColor="text1"/>
        </w:rPr>
        <w:t xml:space="preserve"> </w:t>
      </w:r>
      <w:r>
        <w:rPr>
          <w:rFonts w:ascii="Times New Roman" w:hAnsi="Times New Roman" w:cs="Times New Roman"/>
          <w:color w:val="000000" w:themeColor="text1"/>
        </w:rPr>
        <w:t>2022</w:t>
      </w:r>
      <w:r w:rsidR="00593B58">
        <w:rPr>
          <w:rFonts w:ascii="Times New Roman" w:hAnsi="Times New Roman" w:cs="Times New Roman"/>
          <w:color w:val="000000" w:themeColor="text1"/>
        </w:rPr>
        <w:t xml:space="preserve">. </w:t>
      </w:r>
      <w:r w:rsidR="00B51B9A">
        <w:rPr>
          <w:rFonts w:ascii="Times New Roman" w:hAnsi="Times New Roman" w:cs="Times New Roman"/>
          <w:color w:val="000000" w:themeColor="text1"/>
        </w:rPr>
        <w:t>Commercial demand planning and forecast.</w:t>
      </w:r>
    </w:p>
    <w:p w14:paraId="4CBA1D87" w14:textId="709267FA" w:rsidR="00CA6B27" w:rsidRDefault="00CA6B27"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Hines, Peter; </w:t>
      </w:r>
      <w:r w:rsidR="002657E2">
        <w:rPr>
          <w:rFonts w:ascii="Times New Roman" w:hAnsi="Times New Roman" w:cs="Times New Roman"/>
          <w:color w:val="000000" w:themeColor="text1"/>
        </w:rPr>
        <w:t>Found, Pauline; Griffiths, Gary; Harrison, Richard.</w:t>
      </w:r>
      <w:r w:rsidR="008009D5">
        <w:rPr>
          <w:rFonts w:ascii="Times New Roman" w:hAnsi="Times New Roman" w:cs="Times New Roman"/>
          <w:color w:val="000000" w:themeColor="text1"/>
        </w:rPr>
        <w:t xml:space="preserve"> 2008. Staying Lean: Thriving, not just surviving. </w:t>
      </w:r>
      <w:r w:rsidR="00964275">
        <w:rPr>
          <w:rFonts w:ascii="Times New Roman" w:hAnsi="Times New Roman" w:cs="Times New Roman"/>
          <w:color w:val="000000" w:themeColor="text1"/>
        </w:rPr>
        <w:t>Lean Enterprise Research Centre, Cardiff.</w:t>
      </w:r>
    </w:p>
    <w:p w14:paraId="1A6FF348" w14:textId="6C0EAF0B" w:rsidR="00532AD6" w:rsidRDefault="00532AD6"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Hines, Peter; Rich, Nick. 1997. The seven value stream mapping tools. International Journal of Operations &amp; Production Management. 17(1), Pages 46-64.</w:t>
      </w:r>
    </w:p>
    <w:p w14:paraId="0A5E1BD5" w14:textId="49FB8149" w:rsidR="00484F06" w:rsidRDefault="00484F06"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Holweg, Matthias. 200</w:t>
      </w:r>
      <w:r w:rsidR="009C214C">
        <w:rPr>
          <w:rFonts w:ascii="Times New Roman" w:hAnsi="Times New Roman" w:cs="Times New Roman"/>
          <w:color w:val="000000" w:themeColor="text1"/>
        </w:rPr>
        <w:t>7</w:t>
      </w:r>
      <w:r>
        <w:rPr>
          <w:rFonts w:ascii="Times New Roman" w:hAnsi="Times New Roman" w:cs="Times New Roman"/>
          <w:color w:val="000000" w:themeColor="text1"/>
        </w:rPr>
        <w:t>. The genealogy of lean production</w:t>
      </w:r>
      <w:r w:rsidR="00F8347B">
        <w:rPr>
          <w:rFonts w:ascii="Times New Roman" w:hAnsi="Times New Roman" w:cs="Times New Roman"/>
          <w:color w:val="000000" w:themeColor="text1"/>
        </w:rPr>
        <w:t>. Journal of Operations Management, Vol 25 (2)</w:t>
      </w:r>
      <w:r w:rsidR="001B31F4">
        <w:rPr>
          <w:rFonts w:ascii="Times New Roman" w:hAnsi="Times New Roman" w:cs="Times New Roman"/>
          <w:color w:val="000000" w:themeColor="text1"/>
        </w:rPr>
        <w:t>, p. 420 – 437.</w:t>
      </w:r>
      <w:r w:rsidR="00F8347B">
        <w:rPr>
          <w:rFonts w:ascii="Times New Roman" w:hAnsi="Times New Roman" w:cs="Times New Roman"/>
          <w:color w:val="000000" w:themeColor="text1"/>
        </w:rPr>
        <w:t xml:space="preserve"> </w:t>
      </w:r>
    </w:p>
    <w:p w14:paraId="3AF8FA89" w14:textId="0424D129" w:rsidR="00A80241" w:rsidRDefault="00A80241"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Hounshell</w:t>
      </w:r>
      <w:r w:rsidR="003D5A17">
        <w:rPr>
          <w:rFonts w:ascii="Times New Roman" w:hAnsi="Times New Roman" w:cs="Times New Roman"/>
          <w:color w:val="000000" w:themeColor="text1"/>
        </w:rPr>
        <w:t>, David A. 1985. From the American System to Mass Production</w:t>
      </w:r>
      <w:r w:rsidR="009D281B">
        <w:rPr>
          <w:rFonts w:ascii="Times New Roman" w:hAnsi="Times New Roman" w:cs="Times New Roman"/>
          <w:color w:val="000000" w:themeColor="text1"/>
        </w:rPr>
        <w:t xml:space="preserve"> 1800 – 1932. Baltimore &amp; London</w:t>
      </w:r>
      <w:r w:rsidR="00A1443E">
        <w:rPr>
          <w:rFonts w:ascii="Times New Roman" w:hAnsi="Times New Roman" w:cs="Times New Roman"/>
          <w:color w:val="000000" w:themeColor="text1"/>
        </w:rPr>
        <w:t>: The Johns Hopkins University Press. Page 217</w:t>
      </w:r>
      <w:r w:rsidR="00EE3C46">
        <w:rPr>
          <w:rFonts w:ascii="Times New Roman" w:hAnsi="Times New Roman" w:cs="Times New Roman"/>
          <w:color w:val="000000" w:themeColor="text1"/>
        </w:rPr>
        <w:t xml:space="preserve"> &amp; 224</w:t>
      </w:r>
      <w:r w:rsidR="00A1443E">
        <w:rPr>
          <w:rFonts w:ascii="Times New Roman" w:hAnsi="Times New Roman" w:cs="Times New Roman"/>
          <w:color w:val="000000" w:themeColor="text1"/>
        </w:rPr>
        <w:t>.</w:t>
      </w:r>
      <w:r w:rsidR="003D5A17">
        <w:rPr>
          <w:rFonts w:ascii="Times New Roman" w:hAnsi="Times New Roman" w:cs="Times New Roman"/>
          <w:color w:val="000000" w:themeColor="text1"/>
        </w:rPr>
        <w:t xml:space="preserve"> </w:t>
      </w:r>
    </w:p>
    <w:p w14:paraId="1378B8A3" w14:textId="0CA09CE7" w:rsidR="00992856" w:rsidRDefault="00992856"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Kehr, </w:t>
      </w:r>
      <w:r w:rsidR="003B274D">
        <w:rPr>
          <w:rFonts w:ascii="Times New Roman" w:hAnsi="Times New Roman" w:cs="Times New Roman"/>
          <w:color w:val="000000" w:themeColor="text1"/>
        </w:rPr>
        <w:t>Thomas W; Proctor, Michael D. 2017. People Pillars: Re-structuring the Toyota Production System</w:t>
      </w:r>
      <w:r w:rsidR="00820961">
        <w:rPr>
          <w:rFonts w:ascii="Times New Roman" w:hAnsi="Times New Roman" w:cs="Times New Roman"/>
          <w:color w:val="000000" w:themeColor="text1"/>
        </w:rPr>
        <w:t xml:space="preserve"> (TPS) House based on Inadequacies Revealed During the Automotive Recal</w:t>
      </w:r>
      <w:r w:rsidR="006237BF">
        <w:rPr>
          <w:rFonts w:ascii="Times New Roman" w:hAnsi="Times New Roman" w:cs="Times New Roman"/>
          <w:color w:val="000000" w:themeColor="text1"/>
        </w:rPr>
        <w:t>l</w:t>
      </w:r>
      <w:r w:rsidR="00820961">
        <w:rPr>
          <w:rFonts w:ascii="Times New Roman" w:hAnsi="Times New Roman" w:cs="Times New Roman"/>
          <w:color w:val="000000" w:themeColor="text1"/>
        </w:rPr>
        <w:t xml:space="preserve"> Crisis</w:t>
      </w:r>
      <w:r w:rsidR="006237BF">
        <w:rPr>
          <w:rFonts w:ascii="Times New Roman" w:hAnsi="Times New Roman" w:cs="Times New Roman"/>
          <w:color w:val="000000" w:themeColor="text1"/>
        </w:rPr>
        <w:t xml:space="preserve">. Quality and Reliability Engineering International, </w:t>
      </w:r>
      <w:r w:rsidR="001E0177">
        <w:rPr>
          <w:rFonts w:ascii="Times New Roman" w:hAnsi="Times New Roman" w:cs="Times New Roman"/>
          <w:color w:val="000000" w:themeColor="text1"/>
        </w:rPr>
        <w:t>Vol 33 (4), pages 921-930.</w:t>
      </w:r>
    </w:p>
    <w:p w14:paraId="3E96ACF0" w14:textId="3745B82E" w:rsidR="007C36FD" w:rsidRDefault="007C36FD"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Kotter, John P. 2012. Leading Change. </w:t>
      </w:r>
      <w:r w:rsidR="002D43CD">
        <w:rPr>
          <w:rFonts w:ascii="Times New Roman" w:hAnsi="Times New Roman" w:cs="Times New Roman"/>
          <w:color w:val="000000" w:themeColor="text1"/>
        </w:rPr>
        <w:t>Harvard Business Review Press.</w:t>
      </w:r>
    </w:p>
    <w:p w14:paraId="5111520F" w14:textId="39F9DF71" w:rsidR="002C75D7" w:rsidRDefault="00FB5D4F"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Liker, Jeffrey K</w:t>
      </w:r>
      <w:r w:rsidR="00F57887">
        <w:rPr>
          <w:rFonts w:ascii="Times New Roman" w:hAnsi="Times New Roman" w:cs="Times New Roman"/>
          <w:color w:val="000000" w:themeColor="text1"/>
        </w:rPr>
        <w:t xml:space="preserve">. 2004. </w:t>
      </w:r>
      <w:r w:rsidR="00792200">
        <w:rPr>
          <w:rFonts w:ascii="Times New Roman" w:hAnsi="Times New Roman" w:cs="Times New Roman"/>
          <w:color w:val="000000" w:themeColor="text1"/>
        </w:rPr>
        <w:t>The Toyota Way</w:t>
      </w:r>
      <w:r w:rsidR="00FF79AB">
        <w:rPr>
          <w:rFonts w:ascii="Times New Roman" w:hAnsi="Times New Roman" w:cs="Times New Roman"/>
          <w:color w:val="000000" w:themeColor="text1"/>
        </w:rPr>
        <w:t xml:space="preserve"> – 14 Management Principles</w:t>
      </w:r>
      <w:r w:rsidR="00792200">
        <w:rPr>
          <w:rFonts w:ascii="Times New Roman" w:hAnsi="Times New Roman" w:cs="Times New Roman"/>
          <w:color w:val="000000" w:themeColor="text1"/>
        </w:rPr>
        <w:t>.</w:t>
      </w:r>
      <w:r w:rsidR="0013120E">
        <w:rPr>
          <w:rFonts w:ascii="Times New Roman" w:hAnsi="Times New Roman" w:cs="Times New Roman"/>
          <w:color w:val="000000" w:themeColor="text1"/>
        </w:rPr>
        <w:t xml:space="preserve"> </w:t>
      </w:r>
      <w:r w:rsidR="00792200">
        <w:rPr>
          <w:rFonts w:ascii="Times New Roman" w:hAnsi="Times New Roman" w:cs="Times New Roman"/>
          <w:color w:val="000000" w:themeColor="text1"/>
        </w:rPr>
        <w:t>McGraw-Hill</w:t>
      </w:r>
      <w:r w:rsidR="0013120E">
        <w:rPr>
          <w:rFonts w:ascii="Times New Roman" w:hAnsi="Times New Roman" w:cs="Times New Roman"/>
          <w:color w:val="000000" w:themeColor="text1"/>
        </w:rPr>
        <w:t>. New York</w:t>
      </w:r>
      <w:r w:rsidR="00E253CC">
        <w:rPr>
          <w:rFonts w:ascii="Times New Roman" w:hAnsi="Times New Roman" w:cs="Times New Roman"/>
          <w:color w:val="000000" w:themeColor="text1"/>
        </w:rPr>
        <w:t>. Page 25.</w:t>
      </w:r>
    </w:p>
    <w:p w14:paraId="41FDC55F" w14:textId="376A2789" w:rsidR="00EC16A0" w:rsidRDefault="00EC16A0"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MacInnes, Richard L. 2009. The Lean Enterprise</w:t>
      </w:r>
      <w:r w:rsidR="001C42A2">
        <w:rPr>
          <w:rFonts w:ascii="Times New Roman" w:hAnsi="Times New Roman" w:cs="Times New Roman"/>
          <w:color w:val="000000" w:themeColor="text1"/>
        </w:rPr>
        <w:t xml:space="preserve"> Memory Jogger for Service 1</w:t>
      </w:r>
      <w:r w:rsidR="001C42A2" w:rsidRPr="001C42A2">
        <w:rPr>
          <w:rFonts w:ascii="Times New Roman" w:hAnsi="Times New Roman" w:cs="Times New Roman"/>
          <w:color w:val="000000" w:themeColor="text1"/>
          <w:vertAlign w:val="superscript"/>
        </w:rPr>
        <w:t>st</w:t>
      </w:r>
      <w:r w:rsidR="001C42A2">
        <w:rPr>
          <w:rFonts w:ascii="Times New Roman" w:hAnsi="Times New Roman" w:cs="Times New Roman"/>
          <w:color w:val="000000" w:themeColor="text1"/>
        </w:rPr>
        <w:t xml:space="preserve"> Edition. </w:t>
      </w:r>
      <w:r w:rsidR="00583E38">
        <w:rPr>
          <w:rFonts w:ascii="Times New Roman" w:hAnsi="Times New Roman" w:cs="Times New Roman"/>
          <w:color w:val="000000" w:themeColor="text1"/>
        </w:rPr>
        <w:t>Goal/QPC. Salem</w:t>
      </w:r>
      <w:r w:rsidR="006133E2">
        <w:rPr>
          <w:rFonts w:ascii="Times New Roman" w:hAnsi="Times New Roman" w:cs="Times New Roman"/>
          <w:color w:val="000000" w:themeColor="text1"/>
        </w:rPr>
        <w:t xml:space="preserve"> (New Hampshire).</w:t>
      </w:r>
    </w:p>
    <w:p w14:paraId="7E7B7501" w14:textId="2DD4212E" w:rsidR="003A650F" w:rsidRDefault="003A650F"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Mann, David. 2009. </w:t>
      </w:r>
      <w:r w:rsidR="006D06B4">
        <w:rPr>
          <w:rFonts w:ascii="Times New Roman" w:hAnsi="Times New Roman" w:cs="Times New Roman"/>
          <w:color w:val="000000" w:themeColor="text1"/>
        </w:rPr>
        <w:t>The Missing Link: Lean Leadership. Frontiers of Health Services Management</w:t>
      </w:r>
      <w:r w:rsidR="0096487E">
        <w:rPr>
          <w:rFonts w:ascii="Times New Roman" w:hAnsi="Times New Roman" w:cs="Times New Roman"/>
          <w:color w:val="000000" w:themeColor="text1"/>
        </w:rPr>
        <w:t xml:space="preserve">, Vol 26 (1), </w:t>
      </w:r>
      <w:r w:rsidR="0040605C">
        <w:rPr>
          <w:rFonts w:ascii="Times New Roman" w:hAnsi="Times New Roman" w:cs="Times New Roman"/>
          <w:color w:val="000000" w:themeColor="text1"/>
        </w:rPr>
        <w:t>p</w:t>
      </w:r>
      <w:r w:rsidR="00684AB5">
        <w:rPr>
          <w:rFonts w:ascii="Times New Roman" w:hAnsi="Times New Roman" w:cs="Times New Roman"/>
          <w:color w:val="000000" w:themeColor="text1"/>
        </w:rPr>
        <w:t>ages</w:t>
      </w:r>
      <w:r w:rsidR="0040605C">
        <w:rPr>
          <w:rFonts w:ascii="Times New Roman" w:hAnsi="Times New Roman" w:cs="Times New Roman"/>
          <w:color w:val="000000" w:themeColor="text1"/>
        </w:rPr>
        <w:t xml:space="preserve"> 15-26.</w:t>
      </w:r>
    </w:p>
    <w:p w14:paraId="27E81AB7" w14:textId="33B05B15" w:rsidR="00294D41" w:rsidRDefault="00294D41"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Martin, Karen</w:t>
      </w:r>
      <w:r w:rsidR="00CD116F">
        <w:rPr>
          <w:rFonts w:ascii="Times New Roman" w:hAnsi="Times New Roman" w:cs="Times New Roman"/>
          <w:color w:val="000000" w:themeColor="text1"/>
        </w:rPr>
        <w:t xml:space="preserve">; Osterling, Mike. 2014. </w:t>
      </w:r>
      <w:r w:rsidR="00755924">
        <w:rPr>
          <w:rFonts w:ascii="Times New Roman" w:hAnsi="Times New Roman" w:cs="Times New Roman"/>
          <w:color w:val="000000" w:themeColor="text1"/>
        </w:rPr>
        <w:t xml:space="preserve">Value Stream Mapping – </w:t>
      </w:r>
      <w:r w:rsidR="000C1783">
        <w:rPr>
          <w:rFonts w:ascii="Times New Roman" w:hAnsi="Times New Roman" w:cs="Times New Roman"/>
          <w:color w:val="000000" w:themeColor="text1"/>
        </w:rPr>
        <w:t>H</w:t>
      </w:r>
      <w:r w:rsidR="00755924">
        <w:rPr>
          <w:rFonts w:ascii="Times New Roman" w:hAnsi="Times New Roman" w:cs="Times New Roman"/>
          <w:color w:val="000000" w:themeColor="text1"/>
        </w:rPr>
        <w:t>ow to</w:t>
      </w:r>
      <w:r w:rsidR="000C1783">
        <w:rPr>
          <w:rFonts w:ascii="Times New Roman" w:hAnsi="Times New Roman" w:cs="Times New Roman"/>
          <w:color w:val="000000" w:themeColor="text1"/>
        </w:rPr>
        <w:t xml:space="preserve"> Visualise Work and Align Leadership for Organisational Transformation</w:t>
      </w:r>
      <w:r w:rsidR="00185C40">
        <w:rPr>
          <w:rFonts w:ascii="Times New Roman" w:hAnsi="Times New Roman" w:cs="Times New Roman"/>
          <w:color w:val="000000" w:themeColor="text1"/>
        </w:rPr>
        <w:t>. McGraw Hill. London.</w:t>
      </w:r>
      <w:r w:rsidR="00755924">
        <w:rPr>
          <w:rFonts w:ascii="Times New Roman" w:hAnsi="Times New Roman" w:cs="Times New Roman"/>
          <w:color w:val="000000" w:themeColor="text1"/>
        </w:rPr>
        <w:t xml:space="preserve"> </w:t>
      </w:r>
    </w:p>
    <w:p w14:paraId="0FA30C73" w14:textId="00A02829" w:rsidR="009945FE" w:rsidRDefault="009945FE"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McCalman, James; </w:t>
      </w:r>
      <w:r w:rsidR="006D400A">
        <w:rPr>
          <w:rFonts w:ascii="Times New Roman" w:hAnsi="Times New Roman" w:cs="Times New Roman"/>
          <w:color w:val="000000" w:themeColor="text1"/>
        </w:rPr>
        <w:t xml:space="preserve">Paton, Robert A; Siebert, Sabina. 2016. </w:t>
      </w:r>
      <w:r w:rsidR="000222F1">
        <w:rPr>
          <w:rFonts w:ascii="Times New Roman" w:hAnsi="Times New Roman" w:cs="Times New Roman"/>
          <w:color w:val="000000" w:themeColor="text1"/>
        </w:rPr>
        <w:t>Change Management – A Guide to Effective Implementation, 4</w:t>
      </w:r>
      <w:r w:rsidR="000222F1" w:rsidRPr="000222F1">
        <w:rPr>
          <w:rFonts w:ascii="Times New Roman" w:hAnsi="Times New Roman" w:cs="Times New Roman"/>
          <w:color w:val="000000" w:themeColor="text1"/>
          <w:vertAlign w:val="superscript"/>
        </w:rPr>
        <w:t>th</w:t>
      </w:r>
      <w:r w:rsidR="000222F1">
        <w:rPr>
          <w:rFonts w:ascii="Times New Roman" w:hAnsi="Times New Roman" w:cs="Times New Roman"/>
          <w:color w:val="000000" w:themeColor="text1"/>
        </w:rPr>
        <w:t xml:space="preserve"> Edition</w:t>
      </w:r>
      <w:r w:rsidR="0081068A">
        <w:rPr>
          <w:rFonts w:ascii="Times New Roman" w:hAnsi="Times New Roman" w:cs="Times New Roman"/>
          <w:color w:val="000000" w:themeColor="text1"/>
        </w:rPr>
        <w:t>. Sage. London.</w:t>
      </w:r>
    </w:p>
    <w:p w14:paraId="1B314B78" w14:textId="142B1BE4" w:rsidR="00E527F7" w:rsidRDefault="001839E8"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Petrarolo, Dino. 1998. The ’20 Keys’ to workplace improvement. </w:t>
      </w:r>
      <w:r w:rsidR="0024113E">
        <w:rPr>
          <w:rFonts w:ascii="Times New Roman" w:hAnsi="Times New Roman" w:cs="Times New Roman"/>
          <w:color w:val="000000" w:themeColor="text1"/>
        </w:rPr>
        <w:t>Industrial Management, Vol 40 (1)</w:t>
      </w:r>
      <w:r w:rsidR="00684AB5">
        <w:rPr>
          <w:rFonts w:ascii="Times New Roman" w:hAnsi="Times New Roman" w:cs="Times New Roman"/>
          <w:color w:val="000000" w:themeColor="text1"/>
        </w:rPr>
        <w:t>, pages 22–28.</w:t>
      </w:r>
    </w:p>
    <w:p w14:paraId="7A96AAE4" w14:textId="62936D8D" w:rsidR="00783AF8" w:rsidRDefault="00783AF8"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Richards, Shaun</w:t>
      </w:r>
      <w:r w:rsidR="00D579AF">
        <w:rPr>
          <w:rFonts w:ascii="Times New Roman" w:hAnsi="Times New Roman" w:cs="Times New Roman"/>
          <w:color w:val="000000" w:themeColor="text1"/>
        </w:rPr>
        <w:t>. 2022A. Cabot Corporation</w:t>
      </w:r>
      <w:r w:rsidR="00820D77">
        <w:rPr>
          <w:rFonts w:ascii="Times New Roman" w:hAnsi="Times New Roman" w:cs="Times New Roman"/>
          <w:color w:val="000000" w:themeColor="text1"/>
        </w:rPr>
        <w:t xml:space="preserve"> Vision, Strategy. Barry. Photograph.</w:t>
      </w:r>
    </w:p>
    <w:p w14:paraId="11F9FA74" w14:textId="5D36782B" w:rsidR="00820D77" w:rsidRDefault="00820D77" w:rsidP="00820D77">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Richards, Shaun. 2022B. Cabot Corporation </w:t>
      </w:r>
      <w:r w:rsidR="008B0707">
        <w:rPr>
          <w:rFonts w:ascii="Times New Roman" w:hAnsi="Times New Roman" w:cs="Times New Roman"/>
          <w:color w:val="000000" w:themeColor="text1"/>
        </w:rPr>
        <w:t>Values</w:t>
      </w:r>
      <w:r>
        <w:rPr>
          <w:rFonts w:ascii="Times New Roman" w:hAnsi="Times New Roman" w:cs="Times New Roman"/>
          <w:color w:val="000000" w:themeColor="text1"/>
        </w:rPr>
        <w:t>. Barry. Photograph.</w:t>
      </w:r>
    </w:p>
    <w:p w14:paraId="4CDE94A9" w14:textId="55800389" w:rsidR="00820D77" w:rsidRDefault="00820D77"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Richards, Shaun. 2022C. Cabot Corporation Guiding Principles. Barry. Photograph.</w:t>
      </w:r>
    </w:p>
    <w:p w14:paraId="7BF3A4DA" w14:textId="3DCE1206" w:rsidR="002E3492" w:rsidRDefault="002E3492"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Rother, Mike; Shook, John</w:t>
      </w:r>
      <w:r w:rsidR="004D1E44">
        <w:rPr>
          <w:rFonts w:ascii="Times New Roman" w:hAnsi="Times New Roman" w:cs="Times New Roman"/>
          <w:color w:val="000000" w:themeColor="text1"/>
        </w:rPr>
        <w:t>. 2018. Learning to See – Value-Stream Mapping to Create Value and Eliminate Muda</w:t>
      </w:r>
      <w:r w:rsidR="00FD4D32">
        <w:rPr>
          <w:rFonts w:ascii="Times New Roman" w:hAnsi="Times New Roman" w:cs="Times New Roman"/>
          <w:color w:val="000000" w:themeColor="text1"/>
        </w:rPr>
        <w:t>, 20</w:t>
      </w:r>
      <w:r w:rsidR="00FD4D32" w:rsidRPr="00FD4D32">
        <w:rPr>
          <w:rFonts w:ascii="Times New Roman" w:hAnsi="Times New Roman" w:cs="Times New Roman"/>
          <w:color w:val="000000" w:themeColor="text1"/>
          <w:vertAlign w:val="superscript"/>
        </w:rPr>
        <w:t>th</w:t>
      </w:r>
      <w:r w:rsidR="00FD4D32">
        <w:rPr>
          <w:rFonts w:ascii="Times New Roman" w:hAnsi="Times New Roman" w:cs="Times New Roman"/>
          <w:color w:val="000000" w:themeColor="text1"/>
        </w:rPr>
        <w:t xml:space="preserve"> Anniversary Edition. </w:t>
      </w:r>
      <w:r w:rsidR="00D07599">
        <w:rPr>
          <w:rFonts w:ascii="Times New Roman" w:hAnsi="Times New Roman" w:cs="Times New Roman"/>
          <w:color w:val="000000" w:themeColor="text1"/>
        </w:rPr>
        <w:t>Lean Enterprise Institute.</w:t>
      </w:r>
    </w:p>
    <w:p w14:paraId="64EBACD4" w14:textId="5DF866FF" w:rsidR="00F61DA7" w:rsidRDefault="00F61DA7"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Russell, Roberta S</w:t>
      </w:r>
      <w:r w:rsidR="00847756">
        <w:rPr>
          <w:rFonts w:ascii="Times New Roman" w:hAnsi="Times New Roman" w:cs="Times New Roman"/>
          <w:color w:val="000000" w:themeColor="text1"/>
        </w:rPr>
        <w:t>; Taylor, Bernard W. 2009. Operations Management – Along the Supply Chain</w:t>
      </w:r>
      <w:r w:rsidR="009D7456">
        <w:rPr>
          <w:rFonts w:ascii="Times New Roman" w:hAnsi="Times New Roman" w:cs="Times New Roman"/>
          <w:color w:val="000000" w:themeColor="text1"/>
        </w:rPr>
        <w:t xml:space="preserve"> 6</w:t>
      </w:r>
      <w:r w:rsidR="009D7456" w:rsidRPr="009D7456">
        <w:rPr>
          <w:rFonts w:ascii="Times New Roman" w:hAnsi="Times New Roman" w:cs="Times New Roman"/>
          <w:color w:val="000000" w:themeColor="text1"/>
          <w:vertAlign w:val="superscript"/>
        </w:rPr>
        <w:t>th</w:t>
      </w:r>
      <w:r w:rsidR="009D7456">
        <w:rPr>
          <w:rFonts w:ascii="Times New Roman" w:hAnsi="Times New Roman" w:cs="Times New Roman"/>
          <w:color w:val="000000" w:themeColor="text1"/>
        </w:rPr>
        <w:t xml:space="preserve"> Edition</w:t>
      </w:r>
      <w:r w:rsidR="00847756">
        <w:rPr>
          <w:rFonts w:ascii="Times New Roman" w:hAnsi="Times New Roman" w:cs="Times New Roman"/>
          <w:color w:val="000000" w:themeColor="text1"/>
        </w:rPr>
        <w:t xml:space="preserve">. </w:t>
      </w:r>
      <w:r w:rsidR="00075E40">
        <w:rPr>
          <w:rFonts w:ascii="Times New Roman" w:hAnsi="Times New Roman" w:cs="Times New Roman"/>
          <w:color w:val="000000" w:themeColor="text1"/>
        </w:rPr>
        <w:t>John Wiley &amp; Sons (Asia) Pte Ltd.</w:t>
      </w:r>
    </w:p>
    <w:p w14:paraId="1D942D9D" w14:textId="75CF2CB1" w:rsidR="009D7456" w:rsidRDefault="009D7456"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Russell, Roberta S; Taylor, Bernard W. 2009. Operations Management – Along the Supply Chain 8</w:t>
      </w:r>
      <w:r w:rsidRPr="009D7456">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Edition. John Wiley &amp; Sons Ltd. Hoboken</w:t>
      </w:r>
      <w:r w:rsidR="008C793E">
        <w:rPr>
          <w:rFonts w:ascii="Times New Roman" w:hAnsi="Times New Roman" w:cs="Times New Roman"/>
          <w:color w:val="000000" w:themeColor="text1"/>
        </w:rPr>
        <w:t>, New Jersey.</w:t>
      </w:r>
    </w:p>
    <w:p w14:paraId="04C123A2" w14:textId="75F39341" w:rsidR="00346382" w:rsidRDefault="00346382"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Saunders, Mark; Lewis, Philip; Thornhill, Adrian. 20</w:t>
      </w:r>
      <w:r w:rsidR="00482667">
        <w:rPr>
          <w:rFonts w:ascii="Times New Roman" w:hAnsi="Times New Roman" w:cs="Times New Roman"/>
          <w:color w:val="000000" w:themeColor="text1"/>
        </w:rPr>
        <w:t>19</w:t>
      </w:r>
      <w:r w:rsidR="00115EB6">
        <w:rPr>
          <w:rFonts w:ascii="Times New Roman" w:hAnsi="Times New Roman" w:cs="Times New Roman"/>
          <w:color w:val="000000" w:themeColor="text1"/>
        </w:rPr>
        <w:t xml:space="preserve">. Research Methods for Business Studies </w:t>
      </w:r>
      <w:r w:rsidR="00482667">
        <w:rPr>
          <w:rFonts w:ascii="Times New Roman" w:hAnsi="Times New Roman" w:cs="Times New Roman"/>
          <w:color w:val="000000" w:themeColor="text1"/>
        </w:rPr>
        <w:t>8</w:t>
      </w:r>
      <w:r w:rsidR="00115EB6" w:rsidRPr="00115EB6">
        <w:rPr>
          <w:rFonts w:ascii="Times New Roman" w:hAnsi="Times New Roman" w:cs="Times New Roman"/>
          <w:color w:val="000000" w:themeColor="text1"/>
          <w:vertAlign w:val="superscript"/>
        </w:rPr>
        <w:t>th</w:t>
      </w:r>
      <w:r w:rsidR="00115EB6">
        <w:rPr>
          <w:rFonts w:ascii="Times New Roman" w:hAnsi="Times New Roman" w:cs="Times New Roman"/>
          <w:color w:val="000000" w:themeColor="text1"/>
        </w:rPr>
        <w:t xml:space="preserve"> Edition. </w:t>
      </w:r>
      <w:r w:rsidR="008E7F4F">
        <w:rPr>
          <w:rFonts w:ascii="Times New Roman" w:hAnsi="Times New Roman" w:cs="Times New Roman"/>
          <w:color w:val="000000" w:themeColor="text1"/>
        </w:rPr>
        <w:t>P</w:t>
      </w:r>
      <w:r w:rsidR="00482667">
        <w:rPr>
          <w:rFonts w:ascii="Times New Roman" w:hAnsi="Times New Roman" w:cs="Times New Roman"/>
          <w:color w:val="000000" w:themeColor="text1"/>
        </w:rPr>
        <w:t>earson Educ</w:t>
      </w:r>
      <w:r w:rsidR="00B1157F">
        <w:rPr>
          <w:rFonts w:ascii="Times New Roman" w:hAnsi="Times New Roman" w:cs="Times New Roman"/>
          <w:color w:val="000000" w:themeColor="text1"/>
        </w:rPr>
        <w:t>ation Ltd</w:t>
      </w:r>
      <w:r w:rsidR="008E7F4F">
        <w:rPr>
          <w:rFonts w:ascii="Times New Roman" w:hAnsi="Times New Roman" w:cs="Times New Roman"/>
          <w:color w:val="000000" w:themeColor="text1"/>
        </w:rPr>
        <w:t>. Harlow.</w:t>
      </w:r>
    </w:p>
    <w:p w14:paraId="18C45A6E" w14:textId="58EA9591" w:rsidR="001F57A6" w:rsidRDefault="001F57A6"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Schein, Edgar H; Schein, P</w:t>
      </w:r>
      <w:r w:rsidR="0074696A">
        <w:rPr>
          <w:rFonts w:ascii="Times New Roman" w:hAnsi="Times New Roman" w:cs="Times New Roman"/>
          <w:color w:val="000000" w:themeColor="text1"/>
        </w:rPr>
        <w:t>eter A. 2016. Organisational Culture and Leadership 5</w:t>
      </w:r>
      <w:r w:rsidR="0074696A" w:rsidRPr="0074696A">
        <w:rPr>
          <w:rFonts w:ascii="Times New Roman" w:hAnsi="Times New Roman" w:cs="Times New Roman"/>
          <w:color w:val="000000" w:themeColor="text1"/>
          <w:vertAlign w:val="superscript"/>
        </w:rPr>
        <w:t>th</w:t>
      </w:r>
      <w:r w:rsidR="0074696A">
        <w:rPr>
          <w:rFonts w:ascii="Times New Roman" w:hAnsi="Times New Roman" w:cs="Times New Roman"/>
          <w:color w:val="000000" w:themeColor="text1"/>
        </w:rPr>
        <w:t xml:space="preserve"> Edition. John Wiley &amp; Sons</w:t>
      </w:r>
      <w:r w:rsidR="00104134">
        <w:rPr>
          <w:rFonts w:ascii="Times New Roman" w:hAnsi="Times New Roman" w:cs="Times New Roman"/>
          <w:color w:val="000000" w:themeColor="text1"/>
        </w:rPr>
        <w:t>. Hoboken, New Jersey.</w:t>
      </w:r>
    </w:p>
    <w:p w14:paraId="3A78D177" w14:textId="4C01FA73" w:rsidR="001A37F7" w:rsidRDefault="001A37F7"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Schonberger</w:t>
      </w:r>
      <w:r w:rsidR="00B71A60">
        <w:rPr>
          <w:rFonts w:ascii="Times New Roman" w:hAnsi="Times New Roman" w:cs="Times New Roman"/>
          <w:color w:val="000000" w:themeColor="text1"/>
        </w:rPr>
        <w:t xml:space="preserve">, Richard J. 1996. World Class Manufacturing: The Next </w:t>
      </w:r>
      <w:r w:rsidR="00A91EC3">
        <w:rPr>
          <w:rFonts w:ascii="Times New Roman" w:hAnsi="Times New Roman" w:cs="Times New Roman"/>
          <w:color w:val="000000" w:themeColor="text1"/>
        </w:rPr>
        <w:t>D</w:t>
      </w:r>
      <w:r w:rsidR="00B71A60">
        <w:rPr>
          <w:rFonts w:ascii="Times New Roman" w:hAnsi="Times New Roman" w:cs="Times New Roman"/>
          <w:color w:val="000000" w:themeColor="text1"/>
        </w:rPr>
        <w:t xml:space="preserve">ecade </w:t>
      </w:r>
      <w:r w:rsidR="00A91EC3">
        <w:rPr>
          <w:rFonts w:ascii="Times New Roman" w:hAnsi="Times New Roman" w:cs="Times New Roman"/>
          <w:color w:val="000000" w:themeColor="text1"/>
        </w:rPr>
        <w:t>–</w:t>
      </w:r>
      <w:r w:rsidR="00B71A60">
        <w:rPr>
          <w:rFonts w:ascii="Times New Roman" w:hAnsi="Times New Roman" w:cs="Times New Roman"/>
          <w:color w:val="000000" w:themeColor="text1"/>
        </w:rPr>
        <w:t xml:space="preserve"> </w:t>
      </w:r>
      <w:r w:rsidR="00A91EC3">
        <w:rPr>
          <w:rFonts w:ascii="Times New Roman" w:hAnsi="Times New Roman" w:cs="Times New Roman"/>
          <w:color w:val="000000" w:themeColor="text1"/>
        </w:rPr>
        <w:t>Building Power, Strength and Value. The Free Press</w:t>
      </w:r>
      <w:r w:rsidR="00864A02">
        <w:rPr>
          <w:rFonts w:ascii="Times New Roman" w:hAnsi="Times New Roman" w:cs="Times New Roman"/>
          <w:color w:val="000000" w:themeColor="text1"/>
        </w:rPr>
        <w:t>. New York.</w:t>
      </w:r>
    </w:p>
    <w:p w14:paraId="20A5682D" w14:textId="5C0A72F1" w:rsidR="00E618AC" w:rsidRDefault="00E618AC"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Sheridan, </w:t>
      </w:r>
      <w:r w:rsidR="00E55A0A">
        <w:rPr>
          <w:rFonts w:ascii="Times New Roman" w:hAnsi="Times New Roman" w:cs="Times New Roman"/>
          <w:color w:val="000000" w:themeColor="text1"/>
        </w:rPr>
        <w:t>John H. 1991. Throughput with a capital ‘T’. Industry Week</w:t>
      </w:r>
      <w:r w:rsidR="00137441">
        <w:rPr>
          <w:rFonts w:ascii="Times New Roman" w:hAnsi="Times New Roman" w:cs="Times New Roman"/>
          <w:color w:val="000000" w:themeColor="text1"/>
        </w:rPr>
        <w:t xml:space="preserve"> Vol 240 (5), pages</w:t>
      </w:r>
      <w:r w:rsidR="000910E1">
        <w:rPr>
          <w:rFonts w:ascii="Times New Roman" w:hAnsi="Times New Roman" w:cs="Times New Roman"/>
          <w:color w:val="000000" w:themeColor="text1"/>
        </w:rPr>
        <w:t xml:space="preserve"> 44-49.</w:t>
      </w:r>
    </w:p>
    <w:p w14:paraId="15F6B4FA" w14:textId="43245C17" w:rsidR="00E44663" w:rsidRDefault="00E44663"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Slack, </w:t>
      </w:r>
      <w:r w:rsidR="00880815">
        <w:rPr>
          <w:rFonts w:ascii="Times New Roman" w:hAnsi="Times New Roman" w:cs="Times New Roman"/>
          <w:color w:val="000000" w:themeColor="text1"/>
        </w:rPr>
        <w:t xml:space="preserve">Nigel; Brandon-Jones, Alistair; </w:t>
      </w:r>
      <w:r w:rsidR="000B5F01">
        <w:rPr>
          <w:rFonts w:ascii="Times New Roman" w:hAnsi="Times New Roman" w:cs="Times New Roman"/>
          <w:color w:val="000000" w:themeColor="text1"/>
        </w:rPr>
        <w:t>Johnston, Robert. 2013. Operations Management 7</w:t>
      </w:r>
      <w:r w:rsidR="000B5F01" w:rsidRPr="000B5F01">
        <w:rPr>
          <w:rFonts w:ascii="Times New Roman" w:hAnsi="Times New Roman" w:cs="Times New Roman"/>
          <w:color w:val="000000" w:themeColor="text1"/>
          <w:vertAlign w:val="superscript"/>
        </w:rPr>
        <w:t>th</w:t>
      </w:r>
      <w:r w:rsidR="000B5F01">
        <w:rPr>
          <w:rFonts w:ascii="Times New Roman" w:hAnsi="Times New Roman" w:cs="Times New Roman"/>
          <w:color w:val="000000" w:themeColor="text1"/>
        </w:rPr>
        <w:t xml:space="preserve"> Edition. Pearson Education</w:t>
      </w:r>
      <w:r w:rsidR="005357CF">
        <w:rPr>
          <w:rFonts w:ascii="Times New Roman" w:hAnsi="Times New Roman" w:cs="Times New Roman"/>
          <w:color w:val="000000" w:themeColor="text1"/>
        </w:rPr>
        <w:t>. London.</w:t>
      </w:r>
    </w:p>
    <w:p w14:paraId="6B15F8A0" w14:textId="26BC521C" w:rsidR="009C1777" w:rsidRDefault="00705C93" w:rsidP="00705C93">
      <w:pPr>
        <w:spacing w:line="360" w:lineRule="auto"/>
        <w:rPr>
          <w:rFonts w:ascii="Times New Roman" w:hAnsi="Times New Roman" w:cs="Times New Roman"/>
        </w:rPr>
      </w:pPr>
      <w:r w:rsidRPr="00705C93">
        <w:rPr>
          <w:rFonts w:ascii="Times New Roman" w:hAnsi="Times New Roman" w:cs="Times New Roman"/>
        </w:rPr>
        <w:lastRenderedPageBreak/>
        <w:t xml:space="preserve">Stadnicka, Dorota; Litwin, Pawel. 2019. Value stream mapping and system dynamics integration for manufacturing line modelling and analysis. </w:t>
      </w:r>
      <w:r w:rsidRPr="00681783">
        <w:rPr>
          <w:rFonts w:ascii="Times New Roman" w:hAnsi="Times New Roman" w:cs="Times New Roman"/>
        </w:rPr>
        <w:t>International Journal of Production Economics</w:t>
      </w:r>
      <w:r w:rsidRPr="00705C93">
        <w:rPr>
          <w:rFonts w:ascii="Times New Roman" w:hAnsi="Times New Roman" w:cs="Times New Roman"/>
        </w:rPr>
        <w:t xml:space="preserve"> Vol.208, p</w:t>
      </w:r>
      <w:r w:rsidR="00137441">
        <w:rPr>
          <w:rFonts w:ascii="Times New Roman" w:hAnsi="Times New Roman" w:cs="Times New Roman"/>
        </w:rPr>
        <w:t>ages,</w:t>
      </w:r>
      <w:r w:rsidRPr="00705C93">
        <w:rPr>
          <w:rFonts w:ascii="Times New Roman" w:hAnsi="Times New Roman" w:cs="Times New Roman"/>
        </w:rPr>
        <w:t xml:space="preserve"> 400-411.</w:t>
      </w:r>
    </w:p>
    <w:p w14:paraId="745375E0" w14:textId="46392EC3" w:rsidR="00826EB7" w:rsidRPr="00705C93" w:rsidRDefault="00826EB7" w:rsidP="00705C93">
      <w:pPr>
        <w:spacing w:line="360" w:lineRule="auto"/>
        <w:rPr>
          <w:rFonts w:ascii="Times New Roman" w:hAnsi="Times New Roman" w:cs="Times New Roman"/>
        </w:rPr>
      </w:pPr>
      <w:r>
        <w:rPr>
          <w:rFonts w:ascii="Times New Roman" w:hAnsi="Times New Roman" w:cs="Times New Roman"/>
        </w:rPr>
        <w:t>Tortorella, Guil</w:t>
      </w:r>
      <w:r w:rsidR="00EA2F63">
        <w:rPr>
          <w:rFonts w:ascii="Times New Roman" w:hAnsi="Times New Roman" w:cs="Times New Roman"/>
        </w:rPr>
        <w:t>herme; Fogliatto, Flavio. 2017. Implementation of Lean Manufacturing and Situational Leadership styles</w:t>
      </w:r>
      <w:r w:rsidR="000F2FC0">
        <w:rPr>
          <w:rFonts w:ascii="Times New Roman" w:hAnsi="Times New Roman" w:cs="Times New Roman"/>
        </w:rPr>
        <w:t>: An empirical study. Leadership &amp; Organization Development Journal</w:t>
      </w:r>
      <w:r w:rsidR="0024706B">
        <w:rPr>
          <w:rFonts w:ascii="Times New Roman" w:hAnsi="Times New Roman" w:cs="Times New Roman"/>
        </w:rPr>
        <w:t xml:space="preserve"> Vol 38 (7), p.</w:t>
      </w:r>
      <w:r w:rsidR="00681783">
        <w:rPr>
          <w:rFonts w:ascii="Times New Roman" w:hAnsi="Times New Roman" w:cs="Times New Roman"/>
        </w:rPr>
        <w:t xml:space="preserve"> 946-968</w:t>
      </w:r>
    </w:p>
    <w:p w14:paraId="2FBC46F8" w14:textId="55F30490" w:rsidR="00E61B04" w:rsidRDefault="00E61B04"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Winkler, Herwig. </w:t>
      </w:r>
      <w:r w:rsidR="00475358">
        <w:rPr>
          <w:rFonts w:ascii="Times New Roman" w:hAnsi="Times New Roman" w:cs="Times New Roman"/>
          <w:color w:val="000000" w:themeColor="text1"/>
        </w:rPr>
        <w:t>2011</w:t>
      </w:r>
      <w:r w:rsidR="00DB35B9">
        <w:rPr>
          <w:rFonts w:ascii="Times New Roman" w:hAnsi="Times New Roman" w:cs="Times New Roman"/>
          <w:color w:val="000000" w:themeColor="text1"/>
        </w:rPr>
        <w:t xml:space="preserve">. Closed-loop production systems </w:t>
      </w:r>
      <w:r w:rsidR="003E11EB">
        <w:rPr>
          <w:rFonts w:ascii="Times New Roman" w:hAnsi="Times New Roman" w:cs="Times New Roman"/>
          <w:color w:val="000000" w:themeColor="text1"/>
        </w:rPr>
        <w:t>–</w:t>
      </w:r>
      <w:r w:rsidR="00DB35B9">
        <w:rPr>
          <w:rFonts w:ascii="Times New Roman" w:hAnsi="Times New Roman" w:cs="Times New Roman"/>
          <w:color w:val="000000" w:themeColor="text1"/>
        </w:rPr>
        <w:t xml:space="preserve"> A sustainable </w:t>
      </w:r>
      <w:r w:rsidR="00F35FAA">
        <w:rPr>
          <w:rFonts w:ascii="Times New Roman" w:hAnsi="Times New Roman" w:cs="Times New Roman"/>
          <w:color w:val="000000" w:themeColor="text1"/>
        </w:rPr>
        <w:t>supply chain approach. CIRP Journal of Manufacturing</w:t>
      </w:r>
      <w:r w:rsidR="00C016B3">
        <w:rPr>
          <w:rFonts w:ascii="Times New Roman" w:hAnsi="Times New Roman" w:cs="Times New Roman"/>
          <w:color w:val="000000" w:themeColor="text1"/>
        </w:rPr>
        <w:t xml:space="preserve"> Science and Technology. </w:t>
      </w:r>
      <w:r w:rsidR="0048245C">
        <w:rPr>
          <w:rFonts w:ascii="Times New Roman" w:hAnsi="Times New Roman" w:cs="Times New Roman"/>
          <w:color w:val="000000" w:themeColor="text1"/>
        </w:rPr>
        <w:t xml:space="preserve">4(3), Pages </w:t>
      </w:r>
      <w:r w:rsidR="00AD1F1C">
        <w:rPr>
          <w:rFonts w:ascii="Times New Roman" w:hAnsi="Times New Roman" w:cs="Times New Roman"/>
          <w:color w:val="000000" w:themeColor="text1"/>
        </w:rPr>
        <w:t>243-246.</w:t>
      </w:r>
    </w:p>
    <w:p w14:paraId="23E04D16" w14:textId="7A2D969A" w:rsidR="00923D1F" w:rsidRDefault="003B7F05"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Winstanley, Carrie Dr. 2010. Writing a Disser</w:t>
      </w:r>
      <w:r w:rsidR="001A157D">
        <w:rPr>
          <w:rFonts w:ascii="Times New Roman" w:hAnsi="Times New Roman" w:cs="Times New Roman"/>
          <w:color w:val="000000" w:themeColor="text1"/>
        </w:rPr>
        <w:t>tation – For Dummies. John Wiley &amp; Sons, Ltd</w:t>
      </w:r>
      <w:r w:rsidR="001C3CF9">
        <w:rPr>
          <w:rFonts w:ascii="Times New Roman" w:hAnsi="Times New Roman" w:cs="Times New Roman"/>
          <w:color w:val="000000" w:themeColor="text1"/>
        </w:rPr>
        <w:t>. Chichester.</w:t>
      </w:r>
    </w:p>
    <w:p w14:paraId="41F796A5" w14:textId="6B987D2F" w:rsidR="00923D1F" w:rsidRDefault="00923D1F"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Wolniak, </w:t>
      </w:r>
      <w:r w:rsidR="00312556">
        <w:rPr>
          <w:rFonts w:ascii="Times New Roman" w:hAnsi="Times New Roman" w:cs="Times New Roman"/>
          <w:color w:val="000000" w:themeColor="text1"/>
        </w:rPr>
        <w:t xml:space="preserve">Radoslaw; </w:t>
      </w:r>
      <w:r w:rsidR="00312556" w:rsidRPr="00312556">
        <w:rPr>
          <w:rFonts w:ascii="Times New Roman" w:hAnsi="Times New Roman" w:cs="Times New Roman"/>
          <w:color w:val="3A3A3A"/>
          <w:shd w:val="clear" w:color="auto" w:fill="F3F3F3"/>
        </w:rPr>
        <w:t>Skotnicka-Zasadzień, Bożena; Gębalska-Kwiecień, Anna</w:t>
      </w:r>
      <w:r w:rsidR="00312556">
        <w:rPr>
          <w:rStyle w:val="media-delimiter"/>
          <w:rFonts w:ascii="Times New Roman" w:hAnsi="Times New Roman" w:cs="Times New Roman"/>
          <w:color w:val="3A3A3A"/>
          <w:shd w:val="clear" w:color="auto" w:fill="F3F3F3"/>
        </w:rPr>
        <w:t xml:space="preserve">. </w:t>
      </w:r>
      <w:r w:rsidR="00ED0562">
        <w:rPr>
          <w:rStyle w:val="media-delimiter"/>
          <w:rFonts w:ascii="Times New Roman" w:hAnsi="Times New Roman" w:cs="Times New Roman"/>
          <w:color w:val="3A3A3A"/>
          <w:shd w:val="clear" w:color="auto" w:fill="F3F3F3"/>
        </w:rPr>
        <w:t xml:space="preserve">2018. </w:t>
      </w:r>
      <w:r w:rsidR="000E493A">
        <w:rPr>
          <w:rStyle w:val="media-delimiter"/>
          <w:rFonts w:ascii="Times New Roman" w:hAnsi="Times New Roman" w:cs="Times New Roman"/>
          <w:color w:val="3A3A3A"/>
          <w:shd w:val="clear" w:color="auto" w:fill="F3F3F3"/>
        </w:rPr>
        <w:t xml:space="preserve">Identification of bottlenecks and analysis </w:t>
      </w:r>
      <w:r w:rsidR="000F3F8E">
        <w:rPr>
          <w:rStyle w:val="media-delimiter"/>
          <w:rFonts w:ascii="Times New Roman" w:hAnsi="Times New Roman" w:cs="Times New Roman"/>
          <w:color w:val="3A3A3A"/>
          <w:shd w:val="clear" w:color="auto" w:fill="F3F3F3"/>
        </w:rPr>
        <w:t>of the state before applying lean management</w:t>
      </w:r>
      <w:r w:rsidR="004E79D7">
        <w:rPr>
          <w:rStyle w:val="media-delimiter"/>
          <w:rFonts w:ascii="Times New Roman" w:hAnsi="Times New Roman" w:cs="Times New Roman"/>
          <w:color w:val="3A3A3A"/>
          <w:shd w:val="clear" w:color="auto" w:fill="F3F3F3"/>
        </w:rPr>
        <w:t>. Matec Web of Conferences</w:t>
      </w:r>
      <w:r w:rsidR="001D5EEF">
        <w:rPr>
          <w:rStyle w:val="media-delimiter"/>
          <w:rFonts w:ascii="Times New Roman" w:hAnsi="Times New Roman" w:cs="Times New Roman"/>
          <w:color w:val="3A3A3A"/>
          <w:shd w:val="clear" w:color="auto" w:fill="F3F3F3"/>
        </w:rPr>
        <w:t>, Vol 18</w:t>
      </w:r>
      <w:r w:rsidR="003B5508">
        <w:rPr>
          <w:rStyle w:val="media-delimiter"/>
          <w:rFonts w:ascii="Times New Roman" w:hAnsi="Times New Roman" w:cs="Times New Roman"/>
          <w:color w:val="3A3A3A"/>
          <w:shd w:val="clear" w:color="auto" w:fill="F3F3F3"/>
        </w:rPr>
        <w:t>3, pages, 1001-1007.</w:t>
      </w:r>
      <w:r w:rsidR="00390C94">
        <w:rPr>
          <w:rStyle w:val="media-delimiter"/>
          <w:rFonts w:ascii="Times New Roman" w:hAnsi="Times New Roman" w:cs="Times New Roman"/>
          <w:color w:val="3A3A3A"/>
          <w:shd w:val="clear" w:color="auto" w:fill="F3F3F3"/>
        </w:rPr>
        <w:t xml:space="preserve"> </w:t>
      </w:r>
      <w:r w:rsidR="00ED79A7" w:rsidRPr="00ED79A7">
        <w:rPr>
          <w:rFonts w:ascii="Times New Roman" w:hAnsi="Times New Roman" w:cs="Times New Roman"/>
          <w:color w:val="3A3A3A"/>
          <w:sz w:val="23"/>
          <w:szCs w:val="23"/>
          <w:shd w:val="clear" w:color="auto" w:fill="F3F3F3"/>
        </w:rPr>
        <w:t>DOI: 10.1051/matecconf/201818301001</w:t>
      </w:r>
      <w:r w:rsidR="00ED79A7">
        <w:rPr>
          <w:rFonts w:ascii="Times New Roman" w:hAnsi="Times New Roman" w:cs="Times New Roman"/>
          <w:color w:val="3A3A3A"/>
          <w:sz w:val="23"/>
          <w:szCs w:val="23"/>
          <w:shd w:val="clear" w:color="auto" w:fill="F3F3F3"/>
        </w:rPr>
        <w:t>.</w:t>
      </w:r>
    </w:p>
    <w:p w14:paraId="710CA49F" w14:textId="71B6BFDF" w:rsidR="008B4FBC" w:rsidRPr="00234ECC" w:rsidRDefault="00973879"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Womack, James P; </w:t>
      </w:r>
      <w:r w:rsidR="00205FFB">
        <w:rPr>
          <w:rFonts w:ascii="Times New Roman" w:hAnsi="Times New Roman" w:cs="Times New Roman"/>
          <w:color w:val="000000" w:themeColor="text1"/>
        </w:rPr>
        <w:t xml:space="preserve">Jones, Daniel T. 1996. </w:t>
      </w:r>
      <w:r w:rsidR="00C51A79">
        <w:rPr>
          <w:rFonts w:ascii="Times New Roman" w:hAnsi="Times New Roman" w:cs="Times New Roman"/>
          <w:color w:val="000000" w:themeColor="text1"/>
        </w:rPr>
        <w:t>Lean Thinking. London. Simon &amp; Schuster</w:t>
      </w:r>
      <w:r w:rsidR="00076509">
        <w:rPr>
          <w:rFonts w:ascii="Times New Roman" w:hAnsi="Times New Roman" w:cs="Times New Roman"/>
          <w:color w:val="000000" w:themeColor="text1"/>
        </w:rPr>
        <w:t xml:space="preserve"> UK Ltd.</w:t>
      </w:r>
    </w:p>
    <w:p w14:paraId="1F835FF4" w14:textId="5DFA2BC6" w:rsidR="00443D31" w:rsidRDefault="00567293" w:rsidP="00C860C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Womack, James P; </w:t>
      </w:r>
      <w:r w:rsidR="00FA5549">
        <w:rPr>
          <w:rFonts w:ascii="Times New Roman" w:hAnsi="Times New Roman" w:cs="Times New Roman"/>
          <w:color w:val="000000" w:themeColor="text1"/>
        </w:rPr>
        <w:t>Jones, Daniel T; Roos, Daniel</w:t>
      </w:r>
      <w:r w:rsidR="00044B17">
        <w:rPr>
          <w:rFonts w:ascii="Times New Roman" w:hAnsi="Times New Roman" w:cs="Times New Roman"/>
          <w:color w:val="000000" w:themeColor="text1"/>
        </w:rPr>
        <w:t>. 2007. The Machine that Changed the World</w:t>
      </w:r>
      <w:r w:rsidR="006B4C86">
        <w:rPr>
          <w:rFonts w:ascii="Times New Roman" w:hAnsi="Times New Roman" w:cs="Times New Roman"/>
          <w:color w:val="000000" w:themeColor="text1"/>
        </w:rPr>
        <w:t xml:space="preserve">. London: Simon </w:t>
      </w:r>
      <w:r w:rsidR="00613484">
        <w:rPr>
          <w:rFonts w:ascii="Times New Roman" w:hAnsi="Times New Roman" w:cs="Times New Roman"/>
          <w:color w:val="000000" w:themeColor="text1"/>
        </w:rPr>
        <w:t>&amp; Schuster UK Ltd.</w:t>
      </w:r>
    </w:p>
    <w:p w14:paraId="4ADC6862" w14:textId="08AFF934" w:rsidR="002D3383" w:rsidRDefault="002D3383" w:rsidP="00C860C4">
      <w:pPr>
        <w:spacing w:line="360" w:lineRule="auto"/>
        <w:rPr>
          <w:rFonts w:ascii="Times New Roman" w:hAnsi="Times New Roman" w:cs="Times New Roman"/>
          <w:color w:val="000000" w:themeColor="text1"/>
        </w:rPr>
      </w:pPr>
    </w:p>
    <w:p w14:paraId="61F7E49B" w14:textId="7E09E84B" w:rsidR="001E0177" w:rsidRDefault="001E0177" w:rsidP="00C860C4">
      <w:pPr>
        <w:spacing w:line="360" w:lineRule="auto"/>
        <w:rPr>
          <w:rFonts w:ascii="Times New Roman" w:hAnsi="Times New Roman" w:cs="Times New Roman"/>
          <w:color w:val="000000" w:themeColor="text1"/>
        </w:rPr>
      </w:pPr>
    </w:p>
    <w:p w14:paraId="5D218B37" w14:textId="37D3CE9C" w:rsidR="001E0177" w:rsidRDefault="001E0177" w:rsidP="00C860C4">
      <w:pPr>
        <w:spacing w:line="360" w:lineRule="auto"/>
        <w:rPr>
          <w:rFonts w:ascii="Times New Roman" w:hAnsi="Times New Roman" w:cs="Times New Roman"/>
          <w:color w:val="000000" w:themeColor="text1"/>
        </w:rPr>
      </w:pPr>
    </w:p>
    <w:p w14:paraId="53AA0DBD" w14:textId="1B574EA9" w:rsidR="001E0177" w:rsidRDefault="001E0177" w:rsidP="00C860C4">
      <w:pPr>
        <w:spacing w:line="360" w:lineRule="auto"/>
        <w:rPr>
          <w:rFonts w:ascii="Times New Roman" w:hAnsi="Times New Roman" w:cs="Times New Roman"/>
          <w:color w:val="000000" w:themeColor="text1"/>
        </w:rPr>
      </w:pPr>
    </w:p>
    <w:p w14:paraId="7F715DFE" w14:textId="153AD6DF" w:rsidR="001E0177" w:rsidRDefault="001E0177" w:rsidP="00C860C4">
      <w:pPr>
        <w:spacing w:line="360" w:lineRule="auto"/>
        <w:rPr>
          <w:rFonts w:ascii="Times New Roman" w:hAnsi="Times New Roman" w:cs="Times New Roman"/>
          <w:color w:val="000000" w:themeColor="text1"/>
        </w:rPr>
      </w:pPr>
    </w:p>
    <w:p w14:paraId="0D51E22F" w14:textId="1EB70174" w:rsidR="001E0177" w:rsidRDefault="001E0177" w:rsidP="00C860C4">
      <w:pPr>
        <w:spacing w:line="360" w:lineRule="auto"/>
        <w:rPr>
          <w:rFonts w:ascii="Times New Roman" w:hAnsi="Times New Roman" w:cs="Times New Roman"/>
          <w:color w:val="000000" w:themeColor="text1"/>
        </w:rPr>
      </w:pPr>
    </w:p>
    <w:p w14:paraId="316B0CEC" w14:textId="46D0F79A" w:rsidR="00447E17" w:rsidRDefault="00447E17" w:rsidP="00C860C4">
      <w:pPr>
        <w:spacing w:line="360" w:lineRule="auto"/>
        <w:rPr>
          <w:rFonts w:ascii="Times New Roman" w:hAnsi="Times New Roman" w:cs="Times New Roman"/>
          <w:color w:val="000000" w:themeColor="text1"/>
        </w:rPr>
      </w:pPr>
    </w:p>
    <w:p w14:paraId="59B79CA5" w14:textId="74014DA4" w:rsidR="00463C24" w:rsidRDefault="00463C24" w:rsidP="00C860C4">
      <w:pPr>
        <w:spacing w:line="360" w:lineRule="auto"/>
        <w:rPr>
          <w:rFonts w:ascii="Times New Roman" w:hAnsi="Times New Roman" w:cs="Times New Roman"/>
          <w:color w:val="000000" w:themeColor="text1"/>
        </w:rPr>
      </w:pPr>
    </w:p>
    <w:p w14:paraId="710C7566" w14:textId="77777777" w:rsidR="00463C24" w:rsidRPr="00443D31" w:rsidRDefault="00463C24" w:rsidP="00C860C4">
      <w:pPr>
        <w:spacing w:line="360" w:lineRule="auto"/>
        <w:rPr>
          <w:rFonts w:ascii="Times New Roman" w:hAnsi="Times New Roman" w:cs="Times New Roman"/>
          <w:color w:val="000000" w:themeColor="text1"/>
        </w:rPr>
      </w:pPr>
    </w:p>
    <w:p w14:paraId="7C436215" w14:textId="62B811C9" w:rsidR="003A7287" w:rsidRPr="003A7287" w:rsidRDefault="00A10EAC" w:rsidP="00A361C9">
      <w:pPr>
        <w:pStyle w:val="Heading2"/>
        <w:spacing w:line="360" w:lineRule="auto"/>
      </w:pPr>
      <w:bookmarkStart w:id="74" w:name="_Toc101693705"/>
      <w:r>
        <w:lastRenderedPageBreak/>
        <w:t>7.0 Appendices</w:t>
      </w:r>
      <w:bookmarkEnd w:id="74"/>
    </w:p>
    <w:p w14:paraId="52A2FE65" w14:textId="263C12AF" w:rsidR="009E274C" w:rsidRPr="009E274C" w:rsidRDefault="009E274C" w:rsidP="009E274C">
      <w:pPr>
        <w:pStyle w:val="Heading3"/>
      </w:pPr>
      <w:bookmarkStart w:id="75" w:name="_Toc418709331"/>
      <w:bookmarkStart w:id="76" w:name="_Toc101693706"/>
      <w:r w:rsidRPr="00E6478B">
        <w:t xml:space="preserve">Appendix </w:t>
      </w:r>
      <w:r>
        <w:t>1</w:t>
      </w:r>
      <w:r w:rsidRPr="00E6478B">
        <w:t xml:space="preserve"> – 14 Toyota Way Principles</w:t>
      </w:r>
      <w:bookmarkEnd w:id="75"/>
      <w:bookmarkEnd w:id="76"/>
    </w:p>
    <w:p w14:paraId="46B608D7" w14:textId="778D829A" w:rsidR="00C01425" w:rsidRPr="009A553F" w:rsidRDefault="00C01425" w:rsidP="00C01425">
      <w:pPr>
        <w:spacing w:line="360" w:lineRule="auto"/>
        <w:jc w:val="both"/>
        <w:rPr>
          <w:rFonts w:ascii="Times New Roman" w:hAnsi="Times New Roman" w:cs="Times New Roman"/>
        </w:rPr>
      </w:pPr>
      <w:r w:rsidRPr="009A553F">
        <w:rPr>
          <w:rFonts w:ascii="Times New Roman" w:hAnsi="Times New Roman" w:cs="Times New Roman"/>
        </w:rPr>
        <w:t xml:space="preserve">Taken from </w:t>
      </w:r>
      <w:r w:rsidR="003E11EB">
        <w:rPr>
          <w:rFonts w:ascii="Times New Roman" w:hAnsi="Times New Roman" w:cs="Times New Roman"/>
        </w:rPr>
        <w:t>–</w:t>
      </w:r>
      <w:r w:rsidR="00397D5F">
        <w:rPr>
          <w:rFonts w:ascii="Times New Roman" w:hAnsi="Times New Roman" w:cs="Times New Roman"/>
        </w:rPr>
        <w:t xml:space="preserve"> </w:t>
      </w:r>
      <w:r w:rsidRPr="009A553F">
        <w:rPr>
          <w:rFonts w:ascii="Times New Roman" w:hAnsi="Times New Roman" w:cs="Times New Roman"/>
          <w:i/>
          <w:iCs/>
        </w:rPr>
        <w:t xml:space="preserve">The Toyota Way </w:t>
      </w:r>
      <w:sdt>
        <w:sdtPr>
          <w:rPr>
            <w:rFonts w:ascii="Times New Roman" w:hAnsi="Times New Roman" w:cs="Times New Roman"/>
            <w:i/>
            <w:iCs/>
          </w:rPr>
          <w:id w:val="187344654"/>
          <w:citation/>
        </w:sdtPr>
        <w:sdtEndPr/>
        <w:sdtContent>
          <w:r w:rsidR="00397D5F">
            <w:rPr>
              <w:rFonts w:ascii="Times New Roman" w:hAnsi="Times New Roman" w:cs="Times New Roman"/>
              <w:i/>
              <w:iCs/>
            </w:rPr>
            <w:fldChar w:fldCharType="begin"/>
          </w:r>
          <w:r w:rsidR="00397D5F">
            <w:rPr>
              <w:rFonts w:ascii="Times New Roman" w:hAnsi="Times New Roman" w:cs="Times New Roman"/>
              <w:lang w:val="en-GB"/>
            </w:rPr>
            <w:instrText xml:space="preserve"> CITATION Lik04 \l 2057 </w:instrText>
          </w:r>
          <w:r w:rsidR="00397D5F">
            <w:rPr>
              <w:rFonts w:ascii="Times New Roman" w:hAnsi="Times New Roman" w:cs="Times New Roman"/>
              <w:i/>
              <w:iCs/>
            </w:rPr>
            <w:fldChar w:fldCharType="separate"/>
          </w:r>
          <w:r w:rsidR="00397D5F" w:rsidRPr="00397D5F">
            <w:rPr>
              <w:rFonts w:ascii="Times New Roman" w:hAnsi="Times New Roman" w:cs="Times New Roman"/>
              <w:noProof/>
              <w:lang w:val="en-GB"/>
            </w:rPr>
            <w:t>(Liker, 2004)</w:t>
          </w:r>
          <w:r w:rsidR="00397D5F">
            <w:rPr>
              <w:rFonts w:ascii="Times New Roman" w:hAnsi="Times New Roman" w:cs="Times New Roman"/>
              <w:i/>
              <w:iCs/>
            </w:rPr>
            <w:fldChar w:fldCharType="end"/>
          </w:r>
        </w:sdtContent>
      </w:sdt>
    </w:p>
    <w:p w14:paraId="507DF034"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Base your management decisions on a long-term philosophy, even at the expense of short-term financial goals</w:t>
      </w:r>
    </w:p>
    <w:p w14:paraId="0A74DB67"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Create continuous process flow to bring problems to the surface</w:t>
      </w:r>
    </w:p>
    <w:p w14:paraId="4011B019"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Use “Pull” systems to avoid over production</w:t>
      </w:r>
    </w:p>
    <w:p w14:paraId="019D72F9" w14:textId="0FFCA4B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Level out the workload (</w:t>
      </w:r>
      <w:r w:rsidR="00281A8B" w:rsidRPr="00281A8B">
        <w:rPr>
          <w:rFonts w:ascii="Times New Roman" w:hAnsi="Times New Roman" w:cs="Times New Roman"/>
          <w:i/>
          <w:iCs/>
        </w:rPr>
        <w:t>h</w:t>
      </w:r>
      <w:r w:rsidRPr="00281A8B">
        <w:rPr>
          <w:rFonts w:ascii="Times New Roman" w:hAnsi="Times New Roman" w:cs="Times New Roman"/>
          <w:i/>
          <w:iCs/>
        </w:rPr>
        <w:t>eijunka</w:t>
      </w:r>
      <w:r w:rsidRPr="009A553F">
        <w:rPr>
          <w:rFonts w:ascii="Times New Roman" w:hAnsi="Times New Roman" w:cs="Times New Roman"/>
        </w:rPr>
        <w:t>)</w:t>
      </w:r>
      <w:r w:rsidR="00A722E7">
        <w:rPr>
          <w:rFonts w:ascii="Times New Roman" w:hAnsi="Times New Roman" w:cs="Times New Roman"/>
        </w:rPr>
        <w:t xml:space="preserve">. </w:t>
      </w:r>
      <w:r w:rsidR="002D413C">
        <w:rPr>
          <w:rFonts w:ascii="Times New Roman" w:hAnsi="Times New Roman" w:cs="Times New Roman"/>
        </w:rPr>
        <w:t>(Work like the tortoise not the hare)</w:t>
      </w:r>
    </w:p>
    <w:p w14:paraId="10505D4D"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Build a culture of stopping to fix problems, to get quality right first time</w:t>
      </w:r>
    </w:p>
    <w:p w14:paraId="76181834"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Standardized tasks are the foundation for continuous improvement and employee empowerment</w:t>
      </w:r>
    </w:p>
    <w:p w14:paraId="1565884E"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Use Visual control so no problems are hidden</w:t>
      </w:r>
    </w:p>
    <w:p w14:paraId="732AC883"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Use only reliable, thoroughly tested technology that serves your people and processes</w:t>
      </w:r>
    </w:p>
    <w:p w14:paraId="4B5B41ED"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Grow leaders who thoroughly understand the work, live the philosophy and teach it to others</w:t>
      </w:r>
    </w:p>
    <w:p w14:paraId="06FCF027"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Develop exceptional people and teams who will follow the company’s philosophy</w:t>
      </w:r>
    </w:p>
    <w:p w14:paraId="3095AD7C"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Respect your extended network of partners and suppliers by challenging them and helping them improve</w:t>
      </w:r>
    </w:p>
    <w:p w14:paraId="792D330D" w14:textId="0D547F2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Go and see for yourself to thoroughly understand the situation (</w:t>
      </w:r>
      <w:r w:rsidR="00CF6839" w:rsidRPr="00281A8B">
        <w:rPr>
          <w:rFonts w:ascii="Times New Roman" w:hAnsi="Times New Roman" w:cs="Times New Roman"/>
          <w:i/>
          <w:iCs/>
        </w:rPr>
        <w:t>g</w:t>
      </w:r>
      <w:r w:rsidRPr="00281A8B">
        <w:rPr>
          <w:rFonts w:ascii="Times New Roman" w:hAnsi="Times New Roman" w:cs="Times New Roman"/>
          <w:i/>
          <w:iCs/>
        </w:rPr>
        <w:t xml:space="preserve">enchi </w:t>
      </w:r>
      <w:r w:rsidR="00CF6839" w:rsidRPr="00281A8B">
        <w:rPr>
          <w:rFonts w:ascii="Times New Roman" w:hAnsi="Times New Roman" w:cs="Times New Roman"/>
          <w:i/>
          <w:iCs/>
        </w:rPr>
        <w:t>g</w:t>
      </w:r>
      <w:r w:rsidRPr="00281A8B">
        <w:rPr>
          <w:rFonts w:ascii="Times New Roman" w:hAnsi="Times New Roman" w:cs="Times New Roman"/>
          <w:i/>
          <w:iCs/>
        </w:rPr>
        <w:t>enbutsu</w:t>
      </w:r>
      <w:r w:rsidRPr="009A553F">
        <w:rPr>
          <w:rFonts w:ascii="Times New Roman" w:hAnsi="Times New Roman" w:cs="Times New Roman"/>
        </w:rPr>
        <w:t>)</w:t>
      </w:r>
    </w:p>
    <w:p w14:paraId="560C8517" w14:textId="77777777" w:rsidR="00C01425" w:rsidRPr="009A553F"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Make decisions slowly by consensus, thoroughly considering all options; implement rapidly</w:t>
      </w:r>
    </w:p>
    <w:p w14:paraId="395A9780" w14:textId="41CC9AFA" w:rsidR="00C01425" w:rsidRDefault="00C01425" w:rsidP="002B3D2A">
      <w:pPr>
        <w:numPr>
          <w:ilvl w:val="0"/>
          <w:numId w:val="11"/>
        </w:numPr>
        <w:spacing w:after="200" w:line="360" w:lineRule="auto"/>
        <w:jc w:val="both"/>
        <w:rPr>
          <w:rFonts w:ascii="Times New Roman" w:hAnsi="Times New Roman" w:cs="Times New Roman"/>
        </w:rPr>
      </w:pPr>
      <w:r w:rsidRPr="009A553F">
        <w:rPr>
          <w:rFonts w:ascii="Times New Roman" w:hAnsi="Times New Roman" w:cs="Times New Roman"/>
        </w:rPr>
        <w:t>Become a learning organisation through relentless reflection (</w:t>
      </w:r>
      <w:r w:rsidR="00313261" w:rsidRPr="00313261">
        <w:rPr>
          <w:rFonts w:ascii="Times New Roman" w:hAnsi="Times New Roman" w:cs="Times New Roman"/>
          <w:i/>
          <w:iCs/>
        </w:rPr>
        <w:t>h</w:t>
      </w:r>
      <w:r w:rsidRPr="00313261">
        <w:rPr>
          <w:rFonts w:ascii="Times New Roman" w:hAnsi="Times New Roman" w:cs="Times New Roman"/>
          <w:i/>
          <w:iCs/>
        </w:rPr>
        <w:t>ansei</w:t>
      </w:r>
      <w:r w:rsidRPr="009A553F">
        <w:rPr>
          <w:rFonts w:ascii="Times New Roman" w:hAnsi="Times New Roman" w:cs="Times New Roman"/>
        </w:rPr>
        <w:t>) and continuous improvement (</w:t>
      </w:r>
      <w:r w:rsidR="00313261" w:rsidRPr="00313261">
        <w:rPr>
          <w:rFonts w:ascii="Times New Roman" w:hAnsi="Times New Roman" w:cs="Times New Roman"/>
          <w:i/>
          <w:iCs/>
        </w:rPr>
        <w:t>k</w:t>
      </w:r>
      <w:r w:rsidRPr="00313261">
        <w:rPr>
          <w:rFonts w:ascii="Times New Roman" w:hAnsi="Times New Roman" w:cs="Times New Roman"/>
          <w:i/>
          <w:iCs/>
        </w:rPr>
        <w:t>aizen</w:t>
      </w:r>
      <w:r w:rsidRPr="009A553F">
        <w:rPr>
          <w:rFonts w:ascii="Times New Roman" w:hAnsi="Times New Roman" w:cs="Times New Roman"/>
        </w:rPr>
        <w:t>)</w:t>
      </w:r>
    </w:p>
    <w:p w14:paraId="61624DBF" w14:textId="134D8BEE" w:rsidR="00752164" w:rsidRDefault="00752164" w:rsidP="00752164">
      <w:pPr>
        <w:spacing w:after="200" w:line="360" w:lineRule="auto"/>
        <w:jc w:val="both"/>
        <w:rPr>
          <w:rFonts w:ascii="Times New Roman" w:hAnsi="Times New Roman" w:cs="Times New Roman"/>
        </w:rPr>
      </w:pPr>
    </w:p>
    <w:p w14:paraId="20FDE063" w14:textId="4695EEE9" w:rsidR="00752164" w:rsidRDefault="00752164" w:rsidP="00752164">
      <w:pPr>
        <w:spacing w:after="200" w:line="360" w:lineRule="auto"/>
        <w:jc w:val="both"/>
        <w:rPr>
          <w:rFonts w:ascii="Times New Roman" w:hAnsi="Times New Roman" w:cs="Times New Roman"/>
        </w:rPr>
      </w:pPr>
    </w:p>
    <w:p w14:paraId="00FB3C49" w14:textId="77777777" w:rsidR="00752164" w:rsidRPr="009A553F" w:rsidRDefault="00752164" w:rsidP="00752164">
      <w:pPr>
        <w:spacing w:after="200" w:line="360" w:lineRule="auto"/>
        <w:jc w:val="both"/>
        <w:rPr>
          <w:rFonts w:ascii="Times New Roman" w:hAnsi="Times New Roman" w:cs="Times New Roman"/>
        </w:rPr>
      </w:pPr>
    </w:p>
    <w:p w14:paraId="0B3E9E2D" w14:textId="032EA863" w:rsidR="00B8326E" w:rsidRDefault="009A109A" w:rsidP="00612840">
      <w:pPr>
        <w:pStyle w:val="Heading3"/>
        <w:spacing w:line="360" w:lineRule="auto"/>
        <w:jc w:val="both"/>
      </w:pPr>
      <w:bookmarkStart w:id="77" w:name="_Toc101693707"/>
      <w:r>
        <w:lastRenderedPageBreak/>
        <w:t xml:space="preserve">Appendix 2 </w:t>
      </w:r>
      <w:r w:rsidR="00284563">
        <w:t>–</w:t>
      </w:r>
      <w:r>
        <w:t xml:space="preserve"> </w:t>
      </w:r>
      <w:r w:rsidR="00B81E6D">
        <w:t>Change</w:t>
      </w:r>
      <w:r w:rsidR="00E118E0">
        <w:t xml:space="preserve"> </w:t>
      </w:r>
      <w:r w:rsidR="00B81E6D">
        <w:t xml:space="preserve">at </w:t>
      </w:r>
      <w:r w:rsidR="00E118E0">
        <w:t>three steps</w:t>
      </w:r>
      <w:r w:rsidR="0029367F">
        <w:t xml:space="preserve"> (CATS)</w:t>
      </w:r>
      <w:r w:rsidR="00E118E0">
        <w:t xml:space="preserve"> </w:t>
      </w:r>
      <w:r w:rsidR="00B81E6D">
        <w:t>as a grand foundation</w:t>
      </w:r>
      <w:bookmarkEnd w:id="77"/>
    </w:p>
    <w:p w14:paraId="6CE07D57" w14:textId="23ABA2A0" w:rsidR="0029367F" w:rsidRPr="00AA606F" w:rsidRDefault="006B0014" w:rsidP="0029367F">
      <w:pPr>
        <w:rPr>
          <w:rFonts w:ascii="Times New Roman" w:hAnsi="Times New Roman" w:cs="Times New Roman"/>
          <w:lang w:val="en-GB"/>
        </w:rPr>
      </w:pPr>
      <w:r>
        <w:rPr>
          <w:rFonts w:ascii="Times New Roman" w:hAnsi="Times New Roman" w:cs="Times New Roman"/>
          <w:lang w:val="en-GB"/>
        </w:rPr>
        <w:t xml:space="preserve">Taken from </w:t>
      </w:r>
      <w:r w:rsidR="003E11EB">
        <w:rPr>
          <w:rFonts w:ascii="Times New Roman" w:hAnsi="Times New Roman" w:cs="Times New Roman"/>
          <w:lang w:val="en-GB"/>
        </w:rPr>
        <w:t>–</w:t>
      </w:r>
      <w:r>
        <w:rPr>
          <w:rFonts w:ascii="Times New Roman" w:hAnsi="Times New Roman" w:cs="Times New Roman"/>
          <w:lang w:val="en-GB"/>
        </w:rPr>
        <w:t xml:space="preserve"> Human Relations </w:t>
      </w:r>
      <w:sdt>
        <w:sdtPr>
          <w:rPr>
            <w:rFonts w:ascii="Times New Roman" w:hAnsi="Times New Roman" w:cs="Times New Roman"/>
            <w:lang w:val="en-GB"/>
          </w:rPr>
          <w:id w:val="1250628754"/>
          <w:citation/>
        </w:sdtPr>
        <w:sdtEndPr/>
        <w:sdtContent>
          <w:r>
            <w:rPr>
              <w:rFonts w:ascii="Times New Roman" w:hAnsi="Times New Roman" w:cs="Times New Roman"/>
              <w:lang w:val="en-GB"/>
            </w:rPr>
            <w:fldChar w:fldCharType="begin"/>
          </w:r>
          <w:r>
            <w:rPr>
              <w:rFonts w:ascii="Times New Roman" w:hAnsi="Times New Roman" w:cs="Times New Roman"/>
              <w:lang w:val="en-GB"/>
            </w:rPr>
            <w:instrText xml:space="preserve"> CITATION Cum16 \l 2057 </w:instrText>
          </w:r>
          <w:r>
            <w:rPr>
              <w:rFonts w:ascii="Times New Roman" w:hAnsi="Times New Roman" w:cs="Times New Roman"/>
              <w:lang w:val="en-GB"/>
            </w:rPr>
            <w:fldChar w:fldCharType="separate"/>
          </w:r>
          <w:r w:rsidRPr="006B0014">
            <w:rPr>
              <w:rFonts w:ascii="Times New Roman" w:hAnsi="Times New Roman" w:cs="Times New Roman"/>
              <w:noProof/>
              <w:lang w:val="en-GB"/>
            </w:rPr>
            <w:t>(Cummings, Bridgman, &amp; Brown, 2016)</w:t>
          </w:r>
          <w:r>
            <w:rPr>
              <w:rFonts w:ascii="Times New Roman" w:hAnsi="Times New Roman" w:cs="Times New Roman"/>
              <w:lang w:val="en-GB"/>
            </w:rPr>
            <w:fldChar w:fldCharType="end"/>
          </w:r>
        </w:sdtContent>
      </w:sdt>
      <w:r>
        <w:rPr>
          <w:rFonts w:ascii="Times New Roman" w:hAnsi="Times New Roman" w:cs="Times New Roman"/>
          <w:lang w:val="en-GB"/>
        </w:rPr>
        <w:t xml:space="preserve"> </w:t>
      </w:r>
    </w:p>
    <w:p w14:paraId="2B8C439B" w14:textId="6482915C" w:rsidR="00284563" w:rsidRDefault="00284563" w:rsidP="00284563">
      <w:pPr>
        <w:jc w:val="center"/>
        <w:rPr>
          <w:rFonts w:asciiTheme="majorHAnsi" w:hAnsiTheme="majorHAnsi" w:cstheme="majorHAnsi"/>
          <w:b/>
          <w:bCs/>
          <w:color w:val="2F5496" w:themeColor="accent1" w:themeShade="BF"/>
          <w:sz w:val="28"/>
          <w:szCs w:val="28"/>
        </w:rPr>
      </w:pPr>
      <w:r w:rsidRPr="00284563">
        <w:rPr>
          <w:rFonts w:asciiTheme="majorHAnsi" w:hAnsiTheme="majorHAnsi" w:cstheme="majorHAnsi"/>
          <w:b/>
          <w:bCs/>
          <w:noProof/>
          <w:color w:val="2F5496" w:themeColor="accent1" w:themeShade="BF"/>
          <w:sz w:val="28"/>
          <w:szCs w:val="28"/>
        </w:rPr>
        <w:drawing>
          <wp:inline distT="0" distB="0" distL="0" distR="0" wp14:anchorId="5808A6EE" wp14:editId="5EF8E1CF">
            <wp:extent cx="5226319" cy="45150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26319" cy="4515082"/>
                    </a:xfrm>
                    <a:prstGeom prst="rect">
                      <a:avLst/>
                    </a:prstGeom>
                  </pic:spPr>
                </pic:pic>
              </a:graphicData>
            </a:graphic>
          </wp:inline>
        </w:drawing>
      </w:r>
    </w:p>
    <w:p w14:paraId="000F501E" w14:textId="69A3D98F" w:rsidR="00C67BC4" w:rsidRDefault="00C67BC4" w:rsidP="00C67BC4">
      <w:pPr>
        <w:jc w:val="both"/>
        <w:rPr>
          <w:rFonts w:asciiTheme="majorHAnsi" w:hAnsiTheme="majorHAnsi" w:cstheme="majorHAnsi"/>
          <w:b/>
          <w:bCs/>
          <w:color w:val="2F5496" w:themeColor="accent1" w:themeShade="BF"/>
          <w:sz w:val="28"/>
          <w:szCs w:val="28"/>
        </w:rPr>
      </w:pPr>
    </w:p>
    <w:p w14:paraId="4DDE3BF5" w14:textId="61AF0D41" w:rsidR="00F073D4" w:rsidRDefault="00F073D4" w:rsidP="00C67BC4">
      <w:pPr>
        <w:jc w:val="both"/>
        <w:rPr>
          <w:rFonts w:asciiTheme="majorHAnsi" w:hAnsiTheme="majorHAnsi" w:cstheme="majorHAnsi"/>
          <w:b/>
          <w:bCs/>
          <w:color w:val="2F5496" w:themeColor="accent1" w:themeShade="BF"/>
          <w:sz w:val="28"/>
          <w:szCs w:val="28"/>
        </w:rPr>
      </w:pPr>
    </w:p>
    <w:p w14:paraId="139C5BFF" w14:textId="7081EFE5" w:rsidR="00F073D4" w:rsidRDefault="00F073D4" w:rsidP="00C67BC4">
      <w:pPr>
        <w:jc w:val="both"/>
        <w:rPr>
          <w:rFonts w:asciiTheme="majorHAnsi" w:hAnsiTheme="majorHAnsi" w:cstheme="majorHAnsi"/>
          <w:b/>
          <w:bCs/>
          <w:color w:val="2F5496" w:themeColor="accent1" w:themeShade="BF"/>
          <w:sz w:val="28"/>
          <w:szCs w:val="28"/>
        </w:rPr>
      </w:pPr>
    </w:p>
    <w:p w14:paraId="43DD0F1D" w14:textId="1299AD2B" w:rsidR="00F073D4" w:rsidRDefault="00F073D4" w:rsidP="00C67BC4">
      <w:pPr>
        <w:jc w:val="both"/>
        <w:rPr>
          <w:rFonts w:asciiTheme="majorHAnsi" w:hAnsiTheme="majorHAnsi" w:cstheme="majorHAnsi"/>
          <w:b/>
          <w:bCs/>
          <w:color w:val="2F5496" w:themeColor="accent1" w:themeShade="BF"/>
          <w:sz w:val="28"/>
          <w:szCs w:val="28"/>
        </w:rPr>
      </w:pPr>
    </w:p>
    <w:p w14:paraId="2C951819" w14:textId="6ECA49E0" w:rsidR="00F073D4" w:rsidRDefault="00F073D4" w:rsidP="00C67BC4">
      <w:pPr>
        <w:jc w:val="both"/>
        <w:rPr>
          <w:rFonts w:asciiTheme="majorHAnsi" w:hAnsiTheme="majorHAnsi" w:cstheme="majorHAnsi"/>
          <w:b/>
          <w:bCs/>
          <w:color w:val="2F5496" w:themeColor="accent1" w:themeShade="BF"/>
          <w:sz w:val="28"/>
          <w:szCs w:val="28"/>
        </w:rPr>
      </w:pPr>
    </w:p>
    <w:p w14:paraId="61810B90" w14:textId="2EA57073" w:rsidR="00F073D4" w:rsidRDefault="00F073D4" w:rsidP="00C67BC4">
      <w:pPr>
        <w:jc w:val="both"/>
        <w:rPr>
          <w:rFonts w:asciiTheme="majorHAnsi" w:hAnsiTheme="majorHAnsi" w:cstheme="majorHAnsi"/>
          <w:b/>
          <w:bCs/>
          <w:color w:val="2F5496" w:themeColor="accent1" w:themeShade="BF"/>
          <w:sz w:val="28"/>
          <w:szCs w:val="28"/>
        </w:rPr>
      </w:pPr>
    </w:p>
    <w:p w14:paraId="1BD7BD27" w14:textId="3E803EAF" w:rsidR="00F073D4" w:rsidRDefault="00F073D4" w:rsidP="00C67BC4">
      <w:pPr>
        <w:jc w:val="both"/>
        <w:rPr>
          <w:rFonts w:asciiTheme="majorHAnsi" w:hAnsiTheme="majorHAnsi" w:cstheme="majorHAnsi"/>
          <w:b/>
          <w:bCs/>
          <w:color w:val="2F5496" w:themeColor="accent1" w:themeShade="BF"/>
          <w:sz w:val="28"/>
          <w:szCs w:val="28"/>
        </w:rPr>
      </w:pPr>
    </w:p>
    <w:p w14:paraId="58F19E48" w14:textId="485220C6" w:rsidR="00F073D4" w:rsidRDefault="00F073D4" w:rsidP="00C67BC4">
      <w:pPr>
        <w:jc w:val="both"/>
        <w:rPr>
          <w:rFonts w:asciiTheme="majorHAnsi" w:hAnsiTheme="majorHAnsi" w:cstheme="majorHAnsi"/>
          <w:b/>
          <w:bCs/>
          <w:color w:val="2F5496" w:themeColor="accent1" w:themeShade="BF"/>
          <w:sz w:val="28"/>
          <w:szCs w:val="28"/>
        </w:rPr>
      </w:pPr>
    </w:p>
    <w:p w14:paraId="11C025FF" w14:textId="137E67DA" w:rsidR="00F073D4" w:rsidRDefault="00F073D4" w:rsidP="00C67BC4">
      <w:pPr>
        <w:jc w:val="both"/>
        <w:rPr>
          <w:rFonts w:asciiTheme="majorHAnsi" w:hAnsiTheme="majorHAnsi" w:cstheme="majorHAnsi"/>
          <w:b/>
          <w:bCs/>
          <w:color w:val="2F5496" w:themeColor="accent1" w:themeShade="BF"/>
          <w:sz w:val="28"/>
          <w:szCs w:val="28"/>
        </w:rPr>
      </w:pPr>
    </w:p>
    <w:p w14:paraId="7362E338" w14:textId="7B7DBD53" w:rsidR="00F073D4" w:rsidRDefault="00F073D4" w:rsidP="007D6439">
      <w:pPr>
        <w:pStyle w:val="Heading3"/>
        <w:spacing w:line="360" w:lineRule="auto"/>
      </w:pPr>
      <w:bookmarkStart w:id="78" w:name="_Toc101693708"/>
      <w:r>
        <w:lastRenderedPageBreak/>
        <w:t xml:space="preserve">Appendix 3 </w:t>
      </w:r>
      <w:r w:rsidR="006429D7">
        <w:t>–</w:t>
      </w:r>
      <w:r w:rsidR="002B1E60">
        <w:t xml:space="preserve"> Kotter</w:t>
      </w:r>
      <w:r w:rsidR="00AD157C">
        <w:t>’</w:t>
      </w:r>
      <w:r w:rsidR="002B1E60">
        <w:t>s</w:t>
      </w:r>
      <w:r w:rsidR="006429D7">
        <w:t xml:space="preserve"> </w:t>
      </w:r>
      <w:r w:rsidR="00AD157C">
        <w:t>8-</w:t>
      </w:r>
      <w:r w:rsidR="006429D7">
        <w:t>Step Change</w:t>
      </w:r>
      <w:r w:rsidR="00AD157C">
        <w:t xml:space="preserve"> Model</w:t>
      </w:r>
      <w:bookmarkEnd w:id="78"/>
    </w:p>
    <w:p w14:paraId="7FB4B868" w14:textId="36A39BA5" w:rsidR="006429D7" w:rsidRPr="007D6439" w:rsidRDefault="007D6439" w:rsidP="007D6439">
      <w:pPr>
        <w:spacing w:line="360" w:lineRule="auto"/>
        <w:jc w:val="both"/>
        <w:rPr>
          <w:rFonts w:ascii="Times New Roman" w:hAnsi="Times New Roman" w:cs="Times New Roman"/>
          <w:b/>
          <w:i/>
          <w:lang w:val="en-GB"/>
        </w:rPr>
      </w:pPr>
      <w:r w:rsidRPr="007D6439">
        <w:rPr>
          <w:rFonts w:ascii="Times New Roman" w:hAnsi="Times New Roman" w:cs="Times New Roman"/>
          <w:lang w:val="en-GB"/>
        </w:rPr>
        <w:t>Taken from</w:t>
      </w:r>
      <w:r w:rsidR="000471F4">
        <w:rPr>
          <w:rFonts w:ascii="Times New Roman" w:hAnsi="Times New Roman" w:cs="Times New Roman"/>
          <w:lang w:val="en-GB"/>
        </w:rPr>
        <w:t xml:space="preserve"> Leading Change</w:t>
      </w:r>
      <w:r w:rsidR="00AD157C">
        <w:rPr>
          <w:rFonts w:ascii="Times New Roman" w:hAnsi="Times New Roman" w:cs="Times New Roman"/>
          <w:lang w:val="en-GB"/>
        </w:rPr>
        <w:t xml:space="preserve"> </w:t>
      </w:r>
      <w:sdt>
        <w:sdtPr>
          <w:rPr>
            <w:rFonts w:ascii="Times New Roman" w:hAnsi="Times New Roman" w:cs="Times New Roman"/>
            <w:lang w:val="en-GB"/>
          </w:rPr>
          <w:id w:val="-915389994"/>
          <w:citation/>
        </w:sdtPr>
        <w:sdtEndPr/>
        <w:sdtContent>
          <w:r w:rsidR="003B10FF">
            <w:rPr>
              <w:rFonts w:ascii="Times New Roman" w:hAnsi="Times New Roman" w:cs="Times New Roman"/>
              <w:lang w:val="en-GB"/>
            </w:rPr>
            <w:fldChar w:fldCharType="begin"/>
          </w:r>
          <w:r w:rsidR="003B10FF">
            <w:rPr>
              <w:rFonts w:ascii="Times New Roman" w:hAnsi="Times New Roman" w:cs="Times New Roman"/>
              <w:lang w:val="en-GB"/>
            </w:rPr>
            <w:instrText xml:space="preserve"> CITATION Kot12 \l 2057 </w:instrText>
          </w:r>
          <w:r w:rsidR="003B10FF">
            <w:rPr>
              <w:rFonts w:ascii="Times New Roman" w:hAnsi="Times New Roman" w:cs="Times New Roman"/>
              <w:lang w:val="en-GB"/>
            </w:rPr>
            <w:fldChar w:fldCharType="separate"/>
          </w:r>
          <w:r w:rsidR="003B10FF" w:rsidRPr="003B10FF">
            <w:rPr>
              <w:rFonts w:ascii="Times New Roman" w:hAnsi="Times New Roman" w:cs="Times New Roman"/>
              <w:noProof/>
              <w:lang w:val="en-GB"/>
            </w:rPr>
            <w:t>(Kotter, 2012)</w:t>
          </w:r>
          <w:r w:rsidR="003B10FF">
            <w:rPr>
              <w:rFonts w:ascii="Times New Roman" w:hAnsi="Times New Roman" w:cs="Times New Roman"/>
              <w:lang w:val="en-GB"/>
            </w:rPr>
            <w:fldChar w:fldCharType="end"/>
          </w:r>
        </w:sdtContent>
      </w:sdt>
      <w:r w:rsidR="000471F4">
        <w:rPr>
          <w:rFonts w:ascii="Times New Roman" w:hAnsi="Times New Roman" w:cs="Times New Roman"/>
          <w:lang w:val="en-GB"/>
        </w:rPr>
        <w:t xml:space="preserve"> </w:t>
      </w:r>
      <w:r w:rsidRPr="007D6439">
        <w:rPr>
          <w:rFonts w:ascii="Times New Roman" w:hAnsi="Times New Roman" w:cs="Times New Roman"/>
          <w:b/>
          <w:i/>
          <w:lang w:val="en-GB"/>
        </w:rPr>
        <w:t xml:space="preserve"> </w:t>
      </w:r>
    </w:p>
    <w:p w14:paraId="6D30C941" w14:textId="476D6210" w:rsidR="007C36FD" w:rsidRDefault="00F33834" w:rsidP="000C7C9C">
      <w:pPr>
        <w:jc w:val="center"/>
        <w:rPr>
          <w:rFonts w:asciiTheme="majorHAnsi" w:hAnsiTheme="majorHAnsi" w:cstheme="majorHAnsi"/>
          <w:b/>
          <w:bCs/>
          <w:color w:val="2F5496" w:themeColor="accent1" w:themeShade="BF"/>
          <w:sz w:val="28"/>
          <w:szCs w:val="28"/>
        </w:rPr>
      </w:pPr>
      <w:r w:rsidRPr="00F33834">
        <w:rPr>
          <w:rFonts w:asciiTheme="majorHAnsi" w:hAnsiTheme="majorHAnsi" w:cstheme="majorHAnsi"/>
          <w:b/>
          <w:bCs/>
          <w:noProof/>
          <w:color w:val="2F5496" w:themeColor="accent1" w:themeShade="BF"/>
          <w:sz w:val="28"/>
          <w:szCs w:val="28"/>
        </w:rPr>
        <w:drawing>
          <wp:inline distT="0" distB="0" distL="0" distR="0" wp14:anchorId="6AD19A17" wp14:editId="6E418AFC">
            <wp:extent cx="5338279" cy="7426892"/>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379001" cy="7483546"/>
                    </a:xfrm>
                    <a:prstGeom prst="rect">
                      <a:avLst/>
                    </a:prstGeom>
                  </pic:spPr>
                </pic:pic>
              </a:graphicData>
            </a:graphic>
          </wp:inline>
        </w:drawing>
      </w:r>
    </w:p>
    <w:p w14:paraId="5A8F6CC1" w14:textId="713FAEAF" w:rsidR="00AF76C5" w:rsidRDefault="00AF76C5" w:rsidP="00AF76C5">
      <w:pPr>
        <w:pStyle w:val="Heading3"/>
      </w:pPr>
      <w:bookmarkStart w:id="79" w:name="_Toc101693709"/>
      <w:r>
        <w:lastRenderedPageBreak/>
        <w:t>Appendix 4 – Lean Transformation Frameworks</w:t>
      </w:r>
      <w:bookmarkEnd w:id="79"/>
    </w:p>
    <w:p w14:paraId="4B4C0ED7" w14:textId="50B5E7E1" w:rsidR="00AF76C5" w:rsidRDefault="00AF76C5" w:rsidP="00AF76C5">
      <w:pPr>
        <w:spacing w:line="360" w:lineRule="auto"/>
        <w:jc w:val="both"/>
        <w:rPr>
          <w:lang w:val="en-GB"/>
        </w:rPr>
      </w:pPr>
      <w:r>
        <w:rPr>
          <w:lang w:val="en-GB"/>
        </w:rPr>
        <w:t xml:space="preserve">Taken from </w:t>
      </w:r>
      <w:sdt>
        <w:sdtPr>
          <w:rPr>
            <w:lang w:val="en-GB"/>
          </w:rPr>
          <w:id w:val="-213965061"/>
          <w:citation/>
        </w:sdtPr>
        <w:sdtEndPr/>
        <w:sdtContent>
          <w:r>
            <w:rPr>
              <w:lang w:val="en-GB"/>
            </w:rPr>
            <w:fldChar w:fldCharType="begin"/>
          </w:r>
          <w:r>
            <w:rPr>
              <w:lang w:val="en-GB"/>
            </w:rPr>
            <w:instrText xml:space="preserve"> CITATION Bic161 \l 2057 </w:instrText>
          </w:r>
          <w:r>
            <w:rPr>
              <w:lang w:val="en-GB"/>
            </w:rPr>
            <w:fldChar w:fldCharType="separate"/>
          </w:r>
          <w:r>
            <w:rPr>
              <w:noProof/>
              <w:lang w:val="en-GB"/>
            </w:rPr>
            <w:t>(Bicheno &amp; Holweg, The Lean Toolbox, 2016)</w:t>
          </w:r>
          <w:r>
            <w:rPr>
              <w:lang w:val="en-GB"/>
            </w:rPr>
            <w:fldChar w:fldCharType="end"/>
          </w:r>
        </w:sdtContent>
      </w:sdt>
    </w:p>
    <w:p w14:paraId="6D8D7382" w14:textId="3DF0B387" w:rsidR="00AF76C5" w:rsidRDefault="00AF76C5" w:rsidP="00AF76C5">
      <w:pPr>
        <w:spacing w:line="360" w:lineRule="auto"/>
        <w:jc w:val="center"/>
        <w:rPr>
          <w:lang w:val="en-GB"/>
        </w:rPr>
      </w:pPr>
      <w:r w:rsidRPr="00C01376">
        <w:rPr>
          <w:noProof/>
          <w:lang w:val="en-GB"/>
        </w:rPr>
        <w:drawing>
          <wp:inline distT="0" distB="0" distL="0" distR="0" wp14:anchorId="43B41057" wp14:editId="58EE5B81">
            <wp:extent cx="5943600" cy="666142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3600" cy="6661420"/>
                    </a:xfrm>
                    <a:prstGeom prst="rect">
                      <a:avLst/>
                    </a:prstGeom>
                  </pic:spPr>
                </pic:pic>
              </a:graphicData>
            </a:graphic>
          </wp:inline>
        </w:drawing>
      </w:r>
    </w:p>
    <w:p w14:paraId="562412E4" w14:textId="7CE20BEC" w:rsidR="00AF76C5" w:rsidRDefault="00AF76C5" w:rsidP="00AF76C5">
      <w:pPr>
        <w:spacing w:line="360" w:lineRule="auto"/>
        <w:jc w:val="center"/>
        <w:rPr>
          <w:lang w:val="en-GB"/>
        </w:rPr>
      </w:pPr>
    </w:p>
    <w:p w14:paraId="06F06076" w14:textId="77777777" w:rsidR="00AF76C5" w:rsidRDefault="00AF76C5" w:rsidP="00AF76C5">
      <w:pPr>
        <w:spacing w:line="360" w:lineRule="auto"/>
        <w:jc w:val="center"/>
        <w:rPr>
          <w:lang w:val="en-GB"/>
        </w:rPr>
      </w:pPr>
    </w:p>
    <w:p w14:paraId="3C829019" w14:textId="3B9025BB" w:rsidR="00AF76C5" w:rsidRDefault="00AF76C5" w:rsidP="00AF76C5">
      <w:pPr>
        <w:pStyle w:val="Heading3"/>
        <w:spacing w:line="360" w:lineRule="auto"/>
        <w:jc w:val="both"/>
      </w:pPr>
      <w:bookmarkStart w:id="80" w:name="_Toc101693710"/>
      <w:r>
        <w:lastRenderedPageBreak/>
        <w:t>Appendix 5 – The research and dissemination of lean production – a time-line</w:t>
      </w:r>
      <w:bookmarkEnd w:id="80"/>
      <w:r>
        <w:t xml:space="preserve"> </w:t>
      </w:r>
    </w:p>
    <w:p w14:paraId="77DEEB2A" w14:textId="7CC16FF4" w:rsidR="00AF76C5" w:rsidRDefault="00AF76C5" w:rsidP="00AF76C5">
      <w:pPr>
        <w:rPr>
          <w:lang w:val="en-GB"/>
        </w:rPr>
      </w:pPr>
      <w:r>
        <w:rPr>
          <w:lang w:val="en-GB"/>
        </w:rPr>
        <w:t xml:space="preserve">Taken from, The genealogy of lean production – Journal of Operations Management </w:t>
      </w:r>
      <w:sdt>
        <w:sdtPr>
          <w:rPr>
            <w:lang w:val="en-GB"/>
          </w:rPr>
          <w:id w:val="-1756275481"/>
          <w:citation/>
        </w:sdtPr>
        <w:sdtEndPr/>
        <w:sdtContent>
          <w:r>
            <w:rPr>
              <w:lang w:val="en-GB"/>
            </w:rPr>
            <w:fldChar w:fldCharType="begin"/>
          </w:r>
          <w:r>
            <w:rPr>
              <w:lang w:val="en-GB"/>
            </w:rPr>
            <w:instrText xml:space="preserve">CITATION Hol06 \l 2057 </w:instrText>
          </w:r>
          <w:r>
            <w:rPr>
              <w:lang w:val="en-GB"/>
            </w:rPr>
            <w:fldChar w:fldCharType="separate"/>
          </w:r>
          <w:r>
            <w:rPr>
              <w:noProof/>
              <w:lang w:val="en-GB"/>
            </w:rPr>
            <w:t>(Holweg, 2007)</w:t>
          </w:r>
          <w:r>
            <w:rPr>
              <w:lang w:val="en-GB"/>
            </w:rPr>
            <w:fldChar w:fldCharType="end"/>
          </w:r>
        </w:sdtContent>
      </w:sdt>
    </w:p>
    <w:p w14:paraId="23F0D229" w14:textId="77777777" w:rsidR="00AF76C5" w:rsidRPr="009935CD" w:rsidRDefault="00AF76C5" w:rsidP="00AF76C5">
      <w:pPr>
        <w:rPr>
          <w:lang w:val="en-GB"/>
        </w:rPr>
      </w:pPr>
    </w:p>
    <w:p w14:paraId="0B029ADE" w14:textId="280A2C0E" w:rsidR="00AF76C5" w:rsidRDefault="00AF76C5" w:rsidP="00AF76C5">
      <w:pPr>
        <w:spacing w:line="360" w:lineRule="auto"/>
        <w:jc w:val="center"/>
        <w:rPr>
          <w:lang w:val="en-GB"/>
        </w:rPr>
      </w:pPr>
      <w:r w:rsidRPr="00B71F33">
        <w:rPr>
          <w:noProof/>
          <w:lang w:val="en-GB"/>
        </w:rPr>
        <w:drawing>
          <wp:inline distT="0" distB="0" distL="0" distR="0" wp14:anchorId="5A8D610D" wp14:editId="41856B57">
            <wp:extent cx="5365170" cy="6292276"/>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378976" cy="6308468"/>
                    </a:xfrm>
                    <a:prstGeom prst="rect">
                      <a:avLst/>
                    </a:prstGeom>
                  </pic:spPr>
                </pic:pic>
              </a:graphicData>
            </a:graphic>
          </wp:inline>
        </w:drawing>
      </w:r>
    </w:p>
    <w:p w14:paraId="2948E4BD" w14:textId="443D8082" w:rsidR="006D3083" w:rsidRDefault="006D3083" w:rsidP="00AF76C5">
      <w:pPr>
        <w:spacing w:line="360" w:lineRule="auto"/>
        <w:jc w:val="center"/>
        <w:rPr>
          <w:lang w:val="en-GB"/>
        </w:rPr>
      </w:pPr>
    </w:p>
    <w:p w14:paraId="0677E3E8" w14:textId="77777777" w:rsidR="007C0BE1" w:rsidRDefault="007C0BE1" w:rsidP="00AF76C5">
      <w:pPr>
        <w:spacing w:line="360" w:lineRule="auto"/>
        <w:jc w:val="center"/>
        <w:rPr>
          <w:lang w:val="en-GB"/>
        </w:rPr>
      </w:pPr>
    </w:p>
    <w:p w14:paraId="5B80F055" w14:textId="458F18F4" w:rsidR="007C0BE1" w:rsidRDefault="007C0BE1" w:rsidP="001A0CFA">
      <w:pPr>
        <w:pStyle w:val="Heading3"/>
        <w:spacing w:line="360" w:lineRule="auto"/>
      </w:pPr>
      <w:bookmarkStart w:id="81" w:name="_Toc101693711"/>
      <w:r>
        <w:lastRenderedPageBreak/>
        <w:t>Appendix 6 – The 25 Principles of Lean</w:t>
      </w:r>
      <w:bookmarkEnd w:id="81"/>
    </w:p>
    <w:p w14:paraId="1DBD2BB3" w14:textId="6880A5C9" w:rsidR="001A0CFA" w:rsidRPr="00E07863" w:rsidRDefault="001A0CFA" w:rsidP="001A0CFA">
      <w:pPr>
        <w:jc w:val="both"/>
        <w:rPr>
          <w:rFonts w:ascii="Times New Roman" w:hAnsi="Times New Roman" w:cs="Times New Roman"/>
          <w:lang w:val="en-GB"/>
        </w:rPr>
      </w:pPr>
      <w:r w:rsidRPr="00E07863">
        <w:rPr>
          <w:rFonts w:ascii="Times New Roman" w:hAnsi="Times New Roman" w:cs="Times New Roman"/>
          <w:lang w:val="en-GB"/>
        </w:rPr>
        <w:t xml:space="preserve">Taken from </w:t>
      </w:r>
      <w:sdt>
        <w:sdtPr>
          <w:rPr>
            <w:rFonts w:ascii="Times New Roman" w:hAnsi="Times New Roman" w:cs="Times New Roman"/>
            <w:lang w:val="en-GB"/>
          </w:rPr>
          <w:id w:val="312764220"/>
          <w:citation/>
        </w:sdtPr>
        <w:sdtEndPr/>
        <w:sdtContent>
          <w:r w:rsidRPr="00E07863">
            <w:rPr>
              <w:rFonts w:ascii="Times New Roman" w:hAnsi="Times New Roman" w:cs="Times New Roman"/>
              <w:lang w:val="en-GB"/>
            </w:rPr>
            <w:fldChar w:fldCharType="begin"/>
          </w:r>
          <w:r w:rsidRPr="00E07863">
            <w:rPr>
              <w:rFonts w:ascii="Times New Roman" w:hAnsi="Times New Roman" w:cs="Times New Roman"/>
              <w:lang w:val="en-GB"/>
            </w:rPr>
            <w:instrText xml:space="preserve"> CITATION Bic161 \l 2057 </w:instrText>
          </w:r>
          <w:r w:rsidRPr="00E07863">
            <w:rPr>
              <w:rFonts w:ascii="Times New Roman" w:hAnsi="Times New Roman" w:cs="Times New Roman"/>
              <w:lang w:val="en-GB"/>
            </w:rPr>
            <w:fldChar w:fldCharType="separate"/>
          </w:r>
          <w:r w:rsidRPr="00E07863">
            <w:rPr>
              <w:rFonts w:ascii="Times New Roman" w:hAnsi="Times New Roman" w:cs="Times New Roman"/>
              <w:noProof/>
              <w:lang w:val="en-GB"/>
            </w:rPr>
            <w:t>(Bicheno &amp; Holweg, The Lean Toolbox, 2016)</w:t>
          </w:r>
          <w:r w:rsidRPr="00E07863">
            <w:rPr>
              <w:rFonts w:ascii="Times New Roman" w:hAnsi="Times New Roman" w:cs="Times New Roman"/>
              <w:lang w:val="en-GB"/>
            </w:rPr>
            <w:fldChar w:fldCharType="end"/>
          </w:r>
        </w:sdtContent>
      </w:sdt>
    </w:p>
    <w:p w14:paraId="2A64FE17" w14:textId="557C9624" w:rsidR="003E5BAB" w:rsidRPr="00E07863" w:rsidRDefault="003E5BAB"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 xml:space="preserve">Customer. </w:t>
      </w:r>
      <w:r w:rsidR="00C6087E" w:rsidRPr="00E07863">
        <w:rPr>
          <w:rFonts w:ascii="Times New Roman" w:hAnsi="Times New Roman" w:cs="Times New Roman"/>
        </w:rPr>
        <w:t xml:space="preserve">The external customer is both the starting and ending point. </w:t>
      </w:r>
      <w:r w:rsidR="00060AA6" w:rsidRPr="00E07863">
        <w:rPr>
          <w:rFonts w:ascii="Times New Roman" w:hAnsi="Times New Roman" w:cs="Times New Roman"/>
        </w:rPr>
        <w:t>Seek to maximise value to the customer. Optimise around the customer, not around internal operations</w:t>
      </w:r>
      <w:r w:rsidR="00B7526F" w:rsidRPr="00E07863">
        <w:rPr>
          <w:rFonts w:ascii="Times New Roman" w:hAnsi="Times New Roman" w:cs="Times New Roman"/>
        </w:rPr>
        <w:t>. Understand the customers true demand, in price, delivery, frequency</w:t>
      </w:r>
      <w:r w:rsidR="00FE6332" w:rsidRPr="00E07863">
        <w:rPr>
          <w:rFonts w:ascii="Times New Roman" w:hAnsi="Times New Roman" w:cs="Times New Roman"/>
        </w:rPr>
        <w:t>, and quality – not what can be supplied. Understand demand patterns</w:t>
      </w:r>
      <w:r w:rsidR="00552303" w:rsidRPr="00E07863">
        <w:rPr>
          <w:rFonts w:ascii="Times New Roman" w:hAnsi="Times New Roman" w:cs="Times New Roman"/>
        </w:rPr>
        <w:t>. Distinguish between value demand and failure demand.</w:t>
      </w:r>
    </w:p>
    <w:p w14:paraId="2798CA42" w14:textId="25CB1D81" w:rsidR="00552303" w:rsidRPr="00E07863" w:rsidRDefault="00552303"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 xml:space="preserve">Purpose. </w:t>
      </w:r>
      <w:r w:rsidR="001571BB" w:rsidRPr="00E07863">
        <w:rPr>
          <w:rFonts w:ascii="Times New Roman" w:hAnsi="Times New Roman" w:cs="Times New Roman"/>
        </w:rPr>
        <w:t>The ‘big picture’ question is ‘What is the p</w:t>
      </w:r>
      <w:r w:rsidR="00DA3AB0" w:rsidRPr="00E07863">
        <w:rPr>
          <w:rFonts w:ascii="Times New Roman" w:hAnsi="Times New Roman" w:cs="Times New Roman"/>
        </w:rPr>
        <w:t>ur</w:t>
      </w:r>
      <w:r w:rsidR="001571BB" w:rsidRPr="00E07863">
        <w:rPr>
          <w:rFonts w:ascii="Times New Roman" w:hAnsi="Times New Roman" w:cs="Times New Roman"/>
        </w:rPr>
        <w:t xml:space="preserve">pose?’ This simple question </w:t>
      </w:r>
      <w:r w:rsidR="00DD3B21" w:rsidRPr="00E07863">
        <w:rPr>
          <w:rFonts w:ascii="Times New Roman" w:hAnsi="Times New Roman" w:cs="Times New Roman"/>
        </w:rPr>
        <w:t>is the way forward to reduce wa</w:t>
      </w:r>
      <w:r w:rsidR="00DA3AB0" w:rsidRPr="00E07863">
        <w:rPr>
          <w:rFonts w:ascii="Times New Roman" w:hAnsi="Times New Roman" w:cs="Times New Roman"/>
        </w:rPr>
        <w:t>st</w:t>
      </w:r>
      <w:r w:rsidR="00DD3B21" w:rsidRPr="00E07863">
        <w:rPr>
          <w:rFonts w:ascii="Times New Roman" w:hAnsi="Times New Roman" w:cs="Times New Roman"/>
        </w:rPr>
        <w:t>e, complexity, and bur</w:t>
      </w:r>
      <w:r w:rsidR="00DA3AB0" w:rsidRPr="00E07863">
        <w:rPr>
          <w:rFonts w:ascii="Times New Roman" w:hAnsi="Times New Roman" w:cs="Times New Roman"/>
        </w:rPr>
        <w:t xml:space="preserve">eaucracy. And </w:t>
      </w:r>
      <w:r w:rsidR="00EC5AB9" w:rsidRPr="00E07863">
        <w:rPr>
          <w:rFonts w:ascii="Times New Roman" w:hAnsi="Times New Roman" w:cs="Times New Roman"/>
        </w:rPr>
        <w:t>do the measures actually work for or against the purpose?</w:t>
      </w:r>
    </w:p>
    <w:p w14:paraId="7ADA2BA6" w14:textId="77777777" w:rsidR="00674EDA" w:rsidRPr="00E07863" w:rsidRDefault="00EC5AB9"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 xml:space="preserve">Simplicity. </w:t>
      </w:r>
      <w:r w:rsidR="00A77C53" w:rsidRPr="00E07863">
        <w:rPr>
          <w:rFonts w:ascii="Times New Roman" w:hAnsi="Times New Roman" w:cs="Times New Roman"/>
        </w:rPr>
        <w:t>Lean is not simple, but simplicity pervades. Simplicity in operation, system</w:t>
      </w:r>
      <w:r w:rsidR="00F82461" w:rsidRPr="00E07863">
        <w:rPr>
          <w:rFonts w:ascii="Times New Roman" w:hAnsi="Times New Roman" w:cs="Times New Roman"/>
        </w:rPr>
        <w:t>, technology, control, and the goal. Simplicity is best achieved through avoidance</w:t>
      </w:r>
      <w:r w:rsidR="00747499" w:rsidRPr="00E07863">
        <w:rPr>
          <w:rFonts w:ascii="Times New Roman" w:hAnsi="Times New Roman" w:cs="Times New Roman"/>
        </w:rPr>
        <w:t xml:space="preserve"> of complexity, rather than by ‘rationalisation</w:t>
      </w:r>
      <w:r w:rsidR="007C4F3A" w:rsidRPr="00E07863">
        <w:rPr>
          <w:rFonts w:ascii="Times New Roman" w:hAnsi="Times New Roman" w:cs="Times New Roman"/>
        </w:rPr>
        <w:t>’ exercises. Think about ants that run a complex</w:t>
      </w:r>
      <w:r w:rsidR="00FF164E" w:rsidRPr="00E07863">
        <w:rPr>
          <w:rFonts w:ascii="Times New Roman" w:hAnsi="Times New Roman" w:cs="Times New Roman"/>
        </w:rPr>
        <w:t xml:space="preserve"> adaptive system without any management information system. Simplicity applies to product through part count</w:t>
      </w:r>
      <w:r w:rsidR="00A13CBD" w:rsidRPr="00E07863">
        <w:rPr>
          <w:rFonts w:ascii="Times New Roman" w:hAnsi="Times New Roman" w:cs="Times New Roman"/>
        </w:rPr>
        <w:t xml:space="preserve"> reduction and commonality. Simplicity applies to suppliers through working closely </w:t>
      </w:r>
      <w:r w:rsidR="00630A0B" w:rsidRPr="00E07863">
        <w:rPr>
          <w:rFonts w:ascii="Times New Roman" w:hAnsi="Times New Roman" w:cs="Times New Roman"/>
        </w:rPr>
        <w:t xml:space="preserve">with a few trusted partners. Simplicity applies </w:t>
      </w:r>
      <w:r w:rsidR="00CF5FAE" w:rsidRPr="00E07863">
        <w:rPr>
          <w:rFonts w:ascii="Times New Roman" w:hAnsi="Times New Roman" w:cs="Times New Roman"/>
        </w:rPr>
        <w:t>in the plant, by creating focused</w:t>
      </w:r>
      <w:r w:rsidR="00E15B66" w:rsidRPr="00E07863">
        <w:rPr>
          <w:rFonts w:ascii="Times New Roman" w:hAnsi="Times New Roman" w:cs="Times New Roman"/>
        </w:rPr>
        <w:t xml:space="preserve"> factories-within-a-factory. Beware of complex </w:t>
      </w:r>
      <w:r w:rsidR="00BC58E8" w:rsidRPr="00E07863">
        <w:rPr>
          <w:rFonts w:ascii="Times New Roman" w:hAnsi="Times New Roman" w:cs="Times New Roman"/>
        </w:rPr>
        <w:t>computer systems, complex and large automation, complex product lines</w:t>
      </w:r>
      <w:r w:rsidR="00674EDA" w:rsidRPr="00E07863">
        <w:rPr>
          <w:rFonts w:ascii="Times New Roman" w:hAnsi="Times New Roman" w:cs="Times New Roman"/>
        </w:rPr>
        <w:t>, and rewards. Select the smallest, simplest machine possible consistent with and without compromising quality requirements.</w:t>
      </w:r>
    </w:p>
    <w:p w14:paraId="45ECCE4B" w14:textId="77777777" w:rsidR="006622E0" w:rsidRPr="00E07863" w:rsidRDefault="00674EDA"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Waste.</w:t>
      </w:r>
      <w:r w:rsidRPr="00E07863">
        <w:rPr>
          <w:rFonts w:ascii="Times New Roman" w:hAnsi="Times New Roman" w:cs="Times New Roman"/>
        </w:rPr>
        <w:t xml:space="preserve"> </w:t>
      </w:r>
      <w:r w:rsidR="00D9518D" w:rsidRPr="00E07863">
        <w:rPr>
          <w:rFonts w:ascii="Times New Roman" w:hAnsi="Times New Roman" w:cs="Times New Roman"/>
        </w:rPr>
        <w:t>Waste in endemic. Learn to recognise it, and seek to reduce it, always. Everyone from the chairman to the cleaners</w:t>
      </w:r>
      <w:r w:rsidR="00EB7ACA" w:rsidRPr="00E07863">
        <w:rPr>
          <w:rFonts w:ascii="Times New Roman" w:hAnsi="Times New Roman" w:cs="Times New Roman"/>
        </w:rPr>
        <w:t xml:space="preserve"> should wear ‘muda spectacles’ at all times. Seek to prevent wa</w:t>
      </w:r>
      <w:r w:rsidR="006622E0" w:rsidRPr="00E07863">
        <w:rPr>
          <w:rFonts w:ascii="Times New Roman" w:hAnsi="Times New Roman" w:cs="Times New Roman"/>
        </w:rPr>
        <w:t>st</w:t>
      </w:r>
      <w:r w:rsidR="00EB7ACA" w:rsidRPr="00E07863">
        <w:rPr>
          <w:rFonts w:ascii="Times New Roman" w:hAnsi="Times New Roman" w:cs="Times New Roman"/>
        </w:rPr>
        <w:t>e by good design of products and proce</w:t>
      </w:r>
      <w:r w:rsidR="006622E0" w:rsidRPr="00E07863">
        <w:rPr>
          <w:rFonts w:ascii="Times New Roman" w:hAnsi="Times New Roman" w:cs="Times New Roman"/>
        </w:rPr>
        <w:t>sses.</w:t>
      </w:r>
    </w:p>
    <w:p w14:paraId="4E42F78F" w14:textId="77777777" w:rsidR="00C24E25" w:rsidRPr="00E07863" w:rsidRDefault="006622E0"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Process.</w:t>
      </w:r>
      <w:r w:rsidRPr="00E07863">
        <w:rPr>
          <w:rFonts w:ascii="Times New Roman" w:hAnsi="Times New Roman" w:cs="Times New Roman"/>
        </w:rPr>
        <w:t xml:space="preserve"> </w:t>
      </w:r>
      <w:r w:rsidR="002E3A73" w:rsidRPr="00E07863">
        <w:rPr>
          <w:rFonts w:ascii="Times New Roman" w:hAnsi="Times New Roman" w:cs="Times New Roman"/>
        </w:rPr>
        <w:t xml:space="preserve">Organise and think by end-to-end process. Think </w:t>
      </w:r>
      <w:r w:rsidR="00523581" w:rsidRPr="00E07863">
        <w:rPr>
          <w:rFonts w:ascii="Times New Roman" w:hAnsi="Times New Roman" w:cs="Times New Roman"/>
        </w:rPr>
        <w:t>horizontal, not vertical. Concentrate on the way the machines, people or customers move</w:t>
      </w:r>
      <w:r w:rsidR="00C24E25" w:rsidRPr="00E07863">
        <w:rPr>
          <w:rFonts w:ascii="Times New Roman" w:hAnsi="Times New Roman" w:cs="Times New Roman"/>
        </w:rPr>
        <w:t>. Map to understand the process.</w:t>
      </w:r>
    </w:p>
    <w:p w14:paraId="6ECD7915" w14:textId="77777777" w:rsidR="00E6125B" w:rsidRPr="00E07863" w:rsidRDefault="00C24E25"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Visuality.</w:t>
      </w:r>
      <w:r w:rsidRPr="00E07863">
        <w:rPr>
          <w:rFonts w:ascii="Times New Roman" w:hAnsi="Times New Roman" w:cs="Times New Roman"/>
        </w:rPr>
        <w:t xml:space="preserve"> Seek to make all operations</w:t>
      </w:r>
      <w:r w:rsidR="00DE5BFD" w:rsidRPr="00E07863">
        <w:rPr>
          <w:rFonts w:ascii="Times New Roman" w:hAnsi="Times New Roman" w:cs="Times New Roman"/>
        </w:rPr>
        <w:t xml:space="preserve"> </w:t>
      </w:r>
      <w:r w:rsidRPr="00E07863">
        <w:rPr>
          <w:rFonts w:ascii="Times New Roman" w:hAnsi="Times New Roman" w:cs="Times New Roman"/>
        </w:rPr>
        <w:t>as visible and transparent</w:t>
      </w:r>
      <w:r w:rsidR="00DE5BFD" w:rsidRPr="00E07863">
        <w:rPr>
          <w:rFonts w:ascii="Times New Roman" w:hAnsi="Times New Roman" w:cs="Times New Roman"/>
        </w:rPr>
        <w:t xml:space="preserve"> as possible. Control by sight. Adopt the visual factor</w:t>
      </w:r>
      <w:r w:rsidR="00E6125B" w:rsidRPr="00E07863">
        <w:rPr>
          <w:rFonts w:ascii="Times New Roman" w:hAnsi="Times New Roman" w:cs="Times New Roman"/>
        </w:rPr>
        <w:t>y. Make it quick and easy to identify when operations or schedules are diverging.</w:t>
      </w:r>
    </w:p>
    <w:p w14:paraId="4CC6A91B" w14:textId="77777777" w:rsidR="005A32CC" w:rsidRPr="00E07863" w:rsidRDefault="00E6125B"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Regularity.</w:t>
      </w:r>
      <w:r w:rsidRPr="00E07863">
        <w:rPr>
          <w:rFonts w:ascii="Times New Roman" w:hAnsi="Times New Roman" w:cs="Times New Roman"/>
        </w:rPr>
        <w:t xml:space="preserve"> </w:t>
      </w:r>
      <w:r w:rsidR="008A7889" w:rsidRPr="00E07863">
        <w:rPr>
          <w:rFonts w:ascii="Times New Roman" w:hAnsi="Times New Roman" w:cs="Times New Roman"/>
        </w:rPr>
        <w:t>Regularity makes for ‘no surprises’ operations. We run our lives on regularity (sleep, breakfast</w:t>
      </w:r>
      <w:r w:rsidR="00100B7C" w:rsidRPr="00E07863">
        <w:rPr>
          <w:rFonts w:ascii="Times New Roman" w:hAnsi="Times New Roman" w:cs="Times New Roman"/>
        </w:rPr>
        <w:t>,</w:t>
      </w:r>
      <w:r w:rsidR="008A7889" w:rsidRPr="00E07863">
        <w:rPr>
          <w:rFonts w:ascii="Times New Roman" w:hAnsi="Times New Roman" w:cs="Times New Roman"/>
        </w:rPr>
        <w:t xml:space="preserve"> etc)</w:t>
      </w:r>
      <w:r w:rsidR="00100B7C" w:rsidRPr="00E07863">
        <w:rPr>
          <w:rFonts w:ascii="Times New Roman" w:hAnsi="Times New Roman" w:cs="Times New Roman"/>
        </w:rPr>
        <w:t xml:space="preserve">; we should run our plants on this bsis too. Seek out, </w:t>
      </w:r>
      <w:r w:rsidR="007D61DA" w:rsidRPr="00E07863">
        <w:rPr>
          <w:rFonts w:ascii="Times New Roman" w:hAnsi="Times New Roman" w:cs="Times New Roman"/>
        </w:rPr>
        <w:t>by pareto, the top repeating products and build the schedule around regularity</w:t>
      </w:r>
      <w:r w:rsidR="00D129C2" w:rsidRPr="00E07863">
        <w:rPr>
          <w:rFonts w:ascii="Times New Roman" w:hAnsi="Times New Roman" w:cs="Times New Roman"/>
        </w:rPr>
        <w:t xml:space="preserve"> – this cuts inventory, improves quality, and allows simplicity of control. Regula</w:t>
      </w:r>
      <w:r w:rsidR="005A32CC" w:rsidRPr="00E07863">
        <w:rPr>
          <w:rFonts w:ascii="Times New Roman" w:hAnsi="Times New Roman" w:cs="Times New Roman"/>
        </w:rPr>
        <w:t>rity applies also with supply and new product introduction.</w:t>
      </w:r>
    </w:p>
    <w:p w14:paraId="06D8FC8D" w14:textId="77777777" w:rsidR="00D27E34" w:rsidRPr="00E07863" w:rsidRDefault="005A32CC"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Flow.</w:t>
      </w:r>
      <w:r w:rsidRPr="00E07863">
        <w:rPr>
          <w:rFonts w:ascii="Times New Roman" w:hAnsi="Times New Roman" w:cs="Times New Roman"/>
        </w:rPr>
        <w:t xml:space="preserve"> </w:t>
      </w:r>
      <w:r w:rsidR="00DA4A9A" w:rsidRPr="00E07863">
        <w:rPr>
          <w:rFonts w:ascii="Times New Roman" w:hAnsi="Times New Roman" w:cs="Times New Roman"/>
        </w:rPr>
        <w:t>Seek ‘keep it moving at the customer rate’, ‘one piece flow’</w:t>
      </w:r>
      <w:r w:rsidR="00211A74" w:rsidRPr="00E07863">
        <w:rPr>
          <w:rFonts w:ascii="Times New Roman" w:hAnsi="Times New Roman" w:cs="Times New Roman"/>
        </w:rPr>
        <w:t xml:space="preserve"> manufacture. </w:t>
      </w:r>
      <w:r w:rsidR="00761F0E" w:rsidRPr="00E07863">
        <w:rPr>
          <w:rFonts w:ascii="Times New Roman" w:hAnsi="Times New Roman" w:cs="Times New Roman"/>
        </w:rPr>
        <w:t>Syn</w:t>
      </w:r>
      <w:r w:rsidR="00C8117F" w:rsidRPr="00E07863">
        <w:rPr>
          <w:rFonts w:ascii="Times New Roman" w:hAnsi="Times New Roman" w:cs="Times New Roman"/>
        </w:rPr>
        <w:t xml:space="preserve">chronise operations so that the streams meet just in time. Flow should </w:t>
      </w:r>
      <w:r w:rsidR="00C13F74" w:rsidRPr="00E07863">
        <w:rPr>
          <w:rFonts w:ascii="Times New Roman" w:hAnsi="Times New Roman" w:cs="Times New Roman"/>
        </w:rPr>
        <w:t>be the aim at cell level, in-company and along supply chains. Sync</w:t>
      </w:r>
      <w:r w:rsidR="00157E41" w:rsidRPr="00E07863">
        <w:rPr>
          <w:rFonts w:ascii="Times New Roman" w:hAnsi="Times New Roman" w:cs="Times New Roman"/>
        </w:rPr>
        <w:t>hronise information and physical flows. If the process cannot flow, ‘puls</w:t>
      </w:r>
      <w:r w:rsidR="00D27E34" w:rsidRPr="00E07863">
        <w:rPr>
          <w:rFonts w:ascii="Times New Roman" w:hAnsi="Times New Roman" w:cs="Times New Roman"/>
        </w:rPr>
        <w:t>e</w:t>
      </w:r>
      <w:r w:rsidR="00157E41" w:rsidRPr="00E07863">
        <w:rPr>
          <w:rFonts w:ascii="Times New Roman" w:hAnsi="Times New Roman" w:cs="Times New Roman"/>
        </w:rPr>
        <w:t>’ in small batches</w:t>
      </w:r>
      <w:r w:rsidR="00D27E34" w:rsidRPr="00E07863">
        <w:rPr>
          <w:rFonts w:ascii="Times New Roman" w:hAnsi="Times New Roman" w:cs="Times New Roman"/>
        </w:rPr>
        <w:t>.</w:t>
      </w:r>
    </w:p>
    <w:p w14:paraId="29AC3829" w14:textId="77777777" w:rsidR="002512B2" w:rsidRPr="00E07863" w:rsidRDefault="00D27E34"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lastRenderedPageBreak/>
        <w:t>Evenness.</w:t>
      </w:r>
      <w:r w:rsidRPr="00E07863">
        <w:rPr>
          <w:rFonts w:ascii="Times New Roman" w:hAnsi="Times New Roman" w:cs="Times New Roman"/>
        </w:rPr>
        <w:t xml:space="preserve"> ‘Heijunka’ </w:t>
      </w:r>
      <w:r w:rsidR="00054655" w:rsidRPr="00E07863">
        <w:rPr>
          <w:rFonts w:ascii="Times New Roman" w:hAnsi="Times New Roman" w:cs="Times New Roman"/>
        </w:rPr>
        <w:t xml:space="preserve">or levelling is the key to reduced lead-time and quality. Seek ways to level both </w:t>
      </w:r>
      <w:r w:rsidR="00415445" w:rsidRPr="00E07863">
        <w:rPr>
          <w:rFonts w:ascii="Times New Roman" w:hAnsi="Times New Roman" w:cs="Times New Roman"/>
        </w:rPr>
        <w:t xml:space="preserve">demand and the process – to level sell, to level buy, to level make. Seek to reduce </w:t>
      </w:r>
      <w:r w:rsidR="0008231A" w:rsidRPr="00E07863">
        <w:rPr>
          <w:rFonts w:ascii="Times New Roman" w:hAnsi="Times New Roman" w:cs="Times New Roman"/>
        </w:rPr>
        <w:t>those killer waves. Be proactive – ask both customers and suppliers</w:t>
      </w:r>
      <w:r w:rsidR="002512B2" w:rsidRPr="00E07863">
        <w:rPr>
          <w:rFonts w:ascii="Times New Roman" w:hAnsi="Times New Roman" w:cs="Times New Roman"/>
        </w:rPr>
        <w:t xml:space="preserve"> if they would not prefer smaller, more frequent batches.</w:t>
      </w:r>
    </w:p>
    <w:p w14:paraId="13A75DE1" w14:textId="77777777" w:rsidR="00AD33FA" w:rsidRPr="00E07863" w:rsidRDefault="002512B2"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Pull.</w:t>
      </w:r>
      <w:r w:rsidRPr="00E07863">
        <w:rPr>
          <w:rFonts w:ascii="Times New Roman" w:hAnsi="Times New Roman" w:cs="Times New Roman"/>
        </w:rPr>
        <w:t xml:space="preserve"> Pull releases</w:t>
      </w:r>
      <w:r w:rsidR="003120F7" w:rsidRPr="00E07863">
        <w:rPr>
          <w:rFonts w:ascii="Times New Roman" w:hAnsi="Times New Roman" w:cs="Times New Roman"/>
        </w:rPr>
        <w:t xml:space="preserve"> work depending on system status, thereby c</w:t>
      </w:r>
      <w:r w:rsidR="00101EBA" w:rsidRPr="00E07863">
        <w:rPr>
          <w:rFonts w:ascii="Times New Roman" w:hAnsi="Times New Roman" w:cs="Times New Roman"/>
        </w:rPr>
        <w:t>a</w:t>
      </w:r>
      <w:r w:rsidR="003120F7" w:rsidRPr="00E07863">
        <w:rPr>
          <w:rFonts w:ascii="Times New Roman" w:hAnsi="Times New Roman" w:cs="Times New Roman"/>
        </w:rPr>
        <w:t>pping WIP inventory. Avoid overproduction</w:t>
      </w:r>
      <w:r w:rsidR="00101EBA" w:rsidRPr="00E07863">
        <w:rPr>
          <w:rFonts w:ascii="Times New Roman" w:hAnsi="Times New Roman" w:cs="Times New Roman"/>
        </w:rPr>
        <w:t xml:space="preserve">. Have pull based demand chains, not push-based supply chains. Pull should </w:t>
      </w:r>
      <w:r w:rsidR="008564C9" w:rsidRPr="00E07863">
        <w:rPr>
          <w:rFonts w:ascii="Times New Roman" w:hAnsi="Times New Roman" w:cs="Times New Roman"/>
        </w:rPr>
        <w:t xml:space="preserve">take place at the customers rate of demand. In demand chains </w:t>
      </w:r>
      <w:r w:rsidR="00AD33FA" w:rsidRPr="00E07863">
        <w:rPr>
          <w:rFonts w:ascii="Times New Roman" w:hAnsi="Times New Roman" w:cs="Times New Roman"/>
        </w:rPr>
        <w:t>this should be the final customer, not distorted by the intermediate ‘bullwhip’ effect.</w:t>
      </w:r>
    </w:p>
    <w:p w14:paraId="0C19E975" w14:textId="77777777" w:rsidR="00782169" w:rsidRPr="00E07863" w:rsidRDefault="00AD33FA"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Postpon</w:t>
      </w:r>
      <w:r w:rsidR="006F71F4" w:rsidRPr="00E07863">
        <w:rPr>
          <w:rFonts w:ascii="Times New Roman" w:hAnsi="Times New Roman" w:cs="Times New Roman"/>
          <w:b/>
          <w:bCs/>
        </w:rPr>
        <w:t>e</w:t>
      </w:r>
      <w:r w:rsidRPr="00E07863">
        <w:rPr>
          <w:rFonts w:ascii="Times New Roman" w:hAnsi="Times New Roman" w:cs="Times New Roman"/>
          <w:b/>
          <w:bCs/>
        </w:rPr>
        <w:t>ment.</w:t>
      </w:r>
      <w:r w:rsidRPr="00E07863">
        <w:rPr>
          <w:rFonts w:ascii="Times New Roman" w:hAnsi="Times New Roman" w:cs="Times New Roman"/>
        </w:rPr>
        <w:t xml:space="preserve"> Delay activities and </w:t>
      </w:r>
      <w:r w:rsidR="006F71F4" w:rsidRPr="00E07863">
        <w:rPr>
          <w:rFonts w:ascii="Times New Roman" w:hAnsi="Times New Roman" w:cs="Times New Roman"/>
        </w:rPr>
        <w:t xml:space="preserve">committing to product variety as late as possible so as to retain </w:t>
      </w:r>
      <w:r w:rsidR="00575F9A" w:rsidRPr="00E07863">
        <w:rPr>
          <w:rFonts w:ascii="Times New Roman" w:hAnsi="Times New Roman" w:cs="Times New Roman"/>
        </w:rPr>
        <w:t xml:space="preserve">flexibility and to reduce waste and risk. This characteristic </w:t>
      </w:r>
      <w:r w:rsidR="0072276A" w:rsidRPr="00E07863">
        <w:rPr>
          <w:rFonts w:ascii="Times New Roman" w:hAnsi="Times New Roman" w:cs="Times New Roman"/>
        </w:rPr>
        <w:t>is closely associated with the concept of avoiding over</w:t>
      </w:r>
      <w:r w:rsidR="008328CA" w:rsidRPr="00E07863">
        <w:rPr>
          <w:rFonts w:ascii="Times New Roman" w:hAnsi="Times New Roman" w:cs="Times New Roman"/>
        </w:rPr>
        <w:t>p</w:t>
      </w:r>
      <w:r w:rsidR="0072276A" w:rsidRPr="00E07863">
        <w:rPr>
          <w:rFonts w:ascii="Times New Roman" w:hAnsi="Times New Roman" w:cs="Times New Roman"/>
        </w:rPr>
        <w:t>roduction</w:t>
      </w:r>
      <w:r w:rsidR="008328CA" w:rsidRPr="00E07863">
        <w:rPr>
          <w:rFonts w:ascii="Times New Roman" w:hAnsi="Times New Roman" w:cs="Times New Roman"/>
        </w:rPr>
        <w:t>, but includes plant and equipment, information, and inventory</w:t>
      </w:r>
      <w:r w:rsidR="00854264" w:rsidRPr="00E07863">
        <w:rPr>
          <w:rFonts w:ascii="Times New Roman" w:hAnsi="Times New Roman" w:cs="Times New Roman"/>
        </w:rPr>
        <w:t xml:space="preserve">. This is not the same as simply starting work ate the last possible moment, but is about retaining </w:t>
      </w:r>
      <w:r w:rsidR="00782169" w:rsidRPr="00E07863">
        <w:rPr>
          <w:rFonts w:ascii="Times New Roman" w:hAnsi="Times New Roman" w:cs="Times New Roman"/>
        </w:rPr>
        <w:t>flexibility at the right levels.</w:t>
      </w:r>
    </w:p>
    <w:p w14:paraId="7C56EAFF" w14:textId="77777777" w:rsidR="001B5025" w:rsidRPr="00E07863" w:rsidRDefault="00782169"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Prevention.</w:t>
      </w:r>
      <w:r w:rsidRPr="00E07863">
        <w:rPr>
          <w:rFonts w:ascii="Times New Roman" w:hAnsi="Times New Roman" w:cs="Times New Roman"/>
        </w:rPr>
        <w:t xml:space="preserve"> Seek to prevent problems</w:t>
      </w:r>
      <w:r w:rsidR="00AF629E" w:rsidRPr="00E07863">
        <w:rPr>
          <w:rFonts w:ascii="Times New Roman" w:hAnsi="Times New Roman" w:cs="Times New Roman"/>
        </w:rPr>
        <w:t xml:space="preserve"> and waste, rather than inspect and fix. Shift the emphasis </w:t>
      </w:r>
      <w:r w:rsidR="00A54923" w:rsidRPr="00E07863">
        <w:rPr>
          <w:rFonts w:ascii="Times New Roman" w:hAnsi="Times New Roman" w:cs="Times New Roman"/>
        </w:rPr>
        <w:t>from failure and appraisal to prevention. Inspecting the process</w:t>
      </w:r>
      <w:r w:rsidR="00DD60F4" w:rsidRPr="00E07863">
        <w:rPr>
          <w:rFonts w:ascii="Times New Roman" w:hAnsi="Times New Roman" w:cs="Times New Roman"/>
        </w:rPr>
        <w:t xml:space="preserve">, not the product, is prevention. Seek to prevent </w:t>
      </w:r>
      <w:r w:rsidR="001B5025" w:rsidRPr="00E07863">
        <w:rPr>
          <w:rFonts w:ascii="Times New Roman" w:hAnsi="Times New Roman" w:cs="Times New Roman"/>
        </w:rPr>
        <w:t>mistakes first through simplification, then mistake-proofing, and only then through inspection.</w:t>
      </w:r>
    </w:p>
    <w:p w14:paraId="72879233" w14:textId="77777777" w:rsidR="0037199D" w:rsidRPr="00E07863" w:rsidRDefault="00C70419"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Time.</w:t>
      </w:r>
      <w:r w:rsidRPr="00E07863">
        <w:rPr>
          <w:rFonts w:ascii="Times New Roman" w:hAnsi="Times New Roman" w:cs="Times New Roman"/>
        </w:rPr>
        <w:t xml:space="preserve"> Seek to reduce overall time to make, deliver, and to introduce new products. Use </w:t>
      </w:r>
      <w:r w:rsidR="00CB4999" w:rsidRPr="00E07863">
        <w:rPr>
          <w:rFonts w:ascii="Times New Roman" w:hAnsi="Times New Roman" w:cs="Times New Roman"/>
        </w:rPr>
        <w:t>simultaneous, parallel, and overlapping processes</w:t>
      </w:r>
      <w:r w:rsidR="003A68E4" w:rsidRPr="00E07863">
        <w:rPr>
          <w:rFonts w:ascii="Times New Roman" w:hAnsi="Times New Roman" w:cs="Times New Roman"/>
        </w:rPr>
        <w:t xml:space="preserve"> in operations, design and support services. Seek never to delay a value</w:t>
      </w:r>
      <w:r w:rsidR="006C07E5" w:rsidRPr="00E07863">
        <w:rPr>
          <w:rFonts w:ascii="Times New Roman" w:hAnsi="Times New Roman" w:cs="Times New Roman"/>
        </w:rPr>
        <w:t>-</w:t>
      </w:r>
      <w:r w:rsidR="003A68E4" w:rsidRPr="00E07863">
        <w:rPr>
          <w:rFonts w:ascii="Times New Roman" w:hAnsi="Times New Roman" w:cs="Times New Roman"/>
        </w:rPr>
        <w:t>adding step by a non value</w:t>
      </w:r>
      <w:r w:rsidR="006C07E5" w:rsidRPr="00E07863">
        <w:rPr>
          <w:rFonts w:ascii="Times New Roman" w:hAnsi="Times New Roman" w:cs="Times New Roman"/>
        </w:rPr>
        <w:t xml:space="preserve">-adding step. Time is </w:t>
      </w:r>
      <w:r w:rsidR="0044527B" w:rsidRPr="00E07863">
        <w:rPr>
          <w:rFonts w:ascii="Times New Roman" w:hAnsi="Times New Roman" w:cs="Times New Roman"/>
        </w:rPr>
        <w:t xml:space="preserve">the best single overall </w:t>
      </w:r>
      <w:r w:rsidR="006D0F91" w:rsidRPr="00E07863">
        <w:rPr>
          <w:rFonts w:ascii="Times New Roman" w:hAnsi="Times New Roman" w:cs="Times New Roman"/>
        </w:rPr>
        <w:t>me</w:t>
      </w:r>
      <w:r w:rsidR="0044527B" w:rsidRPr="00E07863">
        <w:rPr>
          <w:rFonts w:ascii="Times New Roman" w:hAnsi="Times New Roman" w:cs="Times New Roman"/>
        </w:rPr>
        <w:t>asure. If time reduction is priority</w:t>
      </w:r>
      <w:r w:rsidR="006D0F91" w:rsidRPr="00E07863">
        <w:rPr>
          <w:rFonts w:ascii="Times New Roman" w:hAnsi="Times New Roman" w:cs="Times New Roman"/>
        </w:rPr>
        <w:t xml:space="preserve"> you tend to do all the right things: reduce wastes, improve quality.</w:t>
      </w:r>
      <w:r w:rsidR="0072276A" w:rsidRPr="00E07863">
        <w:rPr>
          <w:rFonts w:ascii="Times New Roman" w:hAnsi="Times New Roman" w:cs="Times New Roman"/>
        </w:rPr>
        <w:t xml:space="preserve"> </w:t>
      </w:r>
      <w:r w:rsidR="006F71F4" w:rsidRPr="00E07863">
        <w:rPr>
          <w:rFonts w:ascii="Times New Roman" w:hAnsi="Times New Roman" w:cs="Times New Roman"/>
        </w:rPr>
        <w:t xml:space="preserve"> </w:t>
      </w:r>
      <w:r w:rsidR="008564C9" w:rsidRPr="00E07863">
        <w:rPr>
          <w:rFonts w:ascii="Times New Roman" w:hAnsi="Times New Roman" w:cs="Times New Roman"/>
        </w:rPr>
        <w:t xml:space="preserve"> </w:t>
      </w:r>
    </w:p>
    <w:p w14:paraId="1179F58C" w14:textId="77777777" w:rsidR="00EB56D3" w:rsidRPr="00E07863" w:rsidRDefault="0037199D"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Improvement.</w:t>
      </w:r>
      <w:r w:rsidRPr="00E07863">
        <w:rPr>
          <w:rFonts w:ascii="Times New Roman" w:hAnsi="Times New Roman" w:cs="Times New Roman"/>
        </w:rPr>
        <w:t xml:space="preserve"> </w:t>
      </w:r>
      <w:r w:rsidR="00B0104D" w:rsidRPr="00E07863">
        <w:rPr>
          <w:rFonts w:ascii="Times New Roman" w:hAnsi="Times New Roman" w:cs="Times New Roman"/>
        </w:rPr>
        <w:t>Improvement, but continuous</w:t>
      </w:r>
      <w:r w:rsidR="00B31FAE" w:rsidRPr="00E07863">
        <w:rPr>
          <w:rFonts w:ascii="Times New Roman" w:hAnsi="Times New Roman" w:cs="Times New Roman"/>
        </w:rPr>
        <w:t xml:space="preserve"> </w:t>
      </w:r>
      <w:r w:rsidR="00B0104D" w:rsidRPr="00E07863">
        <w:rPr>
          <w:rFonts w:ascii="Times New Roman" w:hAnsi="Times New Roman" w:cs="Times New Roman"/>
        </w:rPr>
        <w:t>improvement in particular, is everyone</w:t>
      </w:r>
      <w:r w:rsidR="00B31FAE" w:rsidRPr="00E07863">
        <w:rPr>
          <w:rFonts w:ascii="Times New Roman" w:hAnsi="Times New Roman" w:cs="Times New Roman"/>
        </w:rPr>
        <w:t>’</w:t>
      </w:r>
      <w:r w:rsidR="00B0104D" w:rsidRPr="00E07863">
        <w:rPr>
          <w:rFonts w:ascii="Times New Roman" w:hAnsi="Times New Roman" w:cs="Times New Roman"/>
        </w:rPr>
        <w:t>s c</w:t>
      </w:r>
      <w:r w:rsidR="00B31FAE" w:rsidRPr="00E07863">
        <w:rPr>
          <w:rFonts w:ascii="Times New Roman" w:hAnsi="Times New Roman" w:cs="Times New Roman"/>
        </w:rPr>
        <w:t>oncern. I</w:t>
      </w:r>
      <w:r w:rsidR="00802D59" w:rsidRPr="00E07863">
        <w:rPr>
          <w:rFonts w:ascii="Times New Roman" w:hAnsi="Times New Roman" w:cs="Times New Roman"/>
        </w:rPr>
        <w:t>m</w:t>
      </w:r>
      <w:r w:rsidR="00B31FAE" w:rsidRPr="00E07863">
        <w:rPr>
          <w:rFonts w:ascii="Times New Roman" w:hAnsi="Times New Roman" w:cs="Times New Roman"/>
        </w:rPr>
        <w:t>prove though both small actions (kaizens) and larger actions (breakthrough</w:t>
      </w:r>
      <w:r w:rsidR="00802D59" w:rsidRPr="00E07863">
        <w:rPr>
          <w:rFonts w:ascii="Times New Roman" w:hAnsi="Times New Roman" w:cs="Times New Roman"/>
        </w:rPr>
        <w:t>). Improvement goes beyond waste reduction</w:t>
      </w:r>
      <w:r w:rsidR="00134329" w:rsidRPr="00E07863">
        <w:rPr>
          <w:rFonts w:ascii="Times New Roman" w:hAnsi="Times New Roman" w:cs="Times New Roman"/>
        </w:rPr>
        <w:t xml:space="preserve"> to include innovation and design. Improvement should include deliberate learning and exper</w:t>
      </w:r>
      <w:r w:rsidR="00EB56D3" w:rsidRPr="00E07863">
        <w:rPr>
          <w:rFonts w:ascii="Times New Roman" w:hAnsi="Times New Roman" w:cs="Times New Roman"/>
        </w:rPr>
        <w:t>imentation.</w:t>
      </w:r>
    </w:p>
    <w:p w14:paraId="3914D5F5" w14:textId="77777777" w:rsidR="00CE1499" w:rsidRPr="00E07863" w:rsidRDefault="00EB56D3"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Partnership.</w:t>
      </w:r>
      <w:r w:rsidRPr="00E07863">
        <w:rPr>
          <w:rFonts w:ascii="Times New Roman" w:hAnsi="Times New Roman" w:cs="Times New Roman"/>
        </w:rPr>
        <w:t xml:space="preserve"> Seek co-operative working both </w:t>
      </w:r>
      <w:r w:rsidR="00516DE7" w:rsidRPr="00E07863">
        <w:rPr>
          <w:rFonts w:ascii="Times New Roman" w:hAnsi="Times New Roman" w:cs="Times New Roman"/>
        </w:rPr>
        <w:t>internally between functions, and externally with suppliers. Seek to use teams, not individuals</w:t>
      </w:r>
      <w:r w:rsidR="0070571D" w:rsidRPr="00E07863">
        <w:rPr>
          <w:rFonts w:ascii="Times New Roman" w:hAnsi="Times New Roman" w:cs="Times New Roman"/>
        </w:rPr>
        <w:t>, internally and externally. Employees are partners too. Seek to build trust</w:t>
      </w:r>
      <w:r w:rsidR="005743AE" w:rsidRPr="00E07863">
        <w:rPr>
          <w:rFonts w:ascii="Times New Roman" w:hAnsi="Times New Roman" w:cs="Times New Roman"/>
        </w:rPr>
        <w:t>. Another way of saying this is Win-Win, which is one of Stephen Cove</w:t>
      </w:r>
      <w:r w:rsidR="007C2CCE" w:rsidRPr="00E07863">
        <w:rPr>
          <w:rFonts w:ascii="Times New Roman" w:hAnsi="Times New Roman" w:cs="Times New Roman"/>
        </w:rPr>
        <w:t>y’s principles of highly effective people. You m</w:t>
      </w:r>
      <w:r w:rsidR="007A5A5C" w:rsidRPr="00E07863">
        <w:rPr>
          <w:rFonts w:ascii="Times New Roman" w:hAnsi="Times New Roman" w:cs="Times New Roman"/>
        </w:rPr>
        <w:t>ust</w:t>
      </w:r>
      <w:r w:rsidR="007C2CCE" w:rsidRPr="00E07863">
        <w:rPr>
          <w:rFonts w:ascii="Times New Roman" w:hAnsi="Times New Roman" w:cs="Times New Roman"/>
        </w:rPr>
        <w:t xml:space="preserve"> find a win</w:t>
      </w:r>
      <w:r w:rsidR="007A5A5C" w:rsidRPr="00E07863">
        <w:rPr>
          <w:rFonts w:ascii="Times New Roman" w:hAnsi="Times New Roman" w:cs="Times New Roman"/>
        </w:rPr>
        <w:t>-win, never win-loose, solution and if you can’</w:t>
      </w:r>
      <w:r w:rsidR="00CE1499" w:rsidRPr="00E07863">
        <w:rPr>
          <w:rFonts w:ascii="Times New Roman" w:hAnsi="Times New Roman" w:cs="Times New Roman"/>
        </w:rPr>
        <w:t>t</w:t>
      </w:r>
      <w:r w:rsidR="007A5A5C" w:rsidRPr="00E07863">
        <w:rPr>
          <w:rFonts w:ascii="Times New Roman" w:hAnsi="Times New Roman" w:cs="Times New Roman"/>
        </w:rPr>
        <w:t xml:space="preserve"> you should walk away</w:t>
      </w:r>
      <w:r w:rsidR="00CE1499" w:rsidRPr="00E07863">
        <w:rPr>
          <w:rFonts w:ascii="Times New Roman" w:hAnsi="Times New Roman" w:cs="Times New Roman"/>
        </w:rPr>
        <w:t>.</w:t>
      </w:r>
    </w:p>
    <w:p w14:paraId="1D781B98" w14:textId="77777777" w:rsidR="001C0E89" w:rsidRPr="00E07863" w:rsidRDefault="00CE1499"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Value Networks.</w:t>
      </w:r>
      <w:r w:rsidRPr="00E07863">
        <w:rPr>
          <w:rFonts w:ascii="Times New Roman" w:hAnsi="Times New Roman" w:cs="Times New Roman"/>
        </w:rPr>
        <w:t xml:space="preserve"> </w:t>
      </w:r>
      <w:r w:rsidR="0086059D" w:rsidRPr="00E07863">
        <w:rPr>
          <w:rFonts w:ascii="Times New Roman" w:hAnsi="Times New Roman" w:cs="Times New Roman"/>
        </w:rPr>
        <w:t>Great opportunities</w:t>
      </w:r>
      <w:r w:rsidR="00BB0DD6" w:rsidRPr="00E07863">
        <w:rPr>
          <w:rFonts w:ascii="Times New Roman" w:hAnsi="Times New Roman" w:cs="Times New Roman"/>
        </w:rPr>
        <w:t xml:space="preserve"> for cost, quality, delivery and flexibility lie with cooperating networks</w:t>
      </w:r>
      <w:r w:rsidR="00550C84" w:rsidRPr="00E07863">
        <w:rPr>
          <w:rFonts w:ascii="Times New Roman" w:hAnsi="Times New Roman" w:cs="Times New Roman"/>
        </w:rPr>
        <w:t>. Supply chains compete, not companies. Increasingly, value networks include</w:t>
      </w:r>
      <w:r w:rsidR="003F219B" w:rsidRPr="00E07863">
        <w:rPr>
          <w:rFonts w:ascii="Times New Roman" w:hAnsi="Times New Roman" w:cs="Times New Roman"/>
        </w:rPr>
        <w:t xml:space="preserve"> ‘co-</w:t>
      </w:r>
      <w:r w:rsidR="003F219B" w:rsidRPr="00E07863">
        <w:rPr>
          <w:rFonts w:ascii="Times New Roman" w:hAnsi="Times New Roman" w:cs="Times New Roman"/>
        </w:rPr>
        <w:lastRenderedPageBreak/>
        <w:t xml:space="preserve">opetition’. Expand the concept </w:t>
      </w:r>
      <w:r w:rsidR="001C0E89" w:rsidRPr="00E07863">
        <w:rPr>
          <w:rFonts w:ascii="Times New Roman" w:hAnsi="Times New Roman" w:cs="Times New Roman"/>
        </w:rPr>
        <w:t>of the one-dimensional supply chain to a two-dimensional value network.</w:t>
      </w:r>
    </w:p>
    <w:p w14:paraId="753EAF4F" w14:textId="77777777" w:rsidR="00F21E23" w:rsidRPr="00E07863" w:rsidRDefault="001C0E89"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Gemba.</w:t>
      </w:r>
      <w:r w:rsidRPr="00E07863">
        <w:rPr>
          <w:rFonts w:ascii="Times New Roman" w:hAnsi="Times New Roman" w:cs="Times New Roman"/>
        </w:rPr>
        <w:t xml:space="preserve"> </w:t>
      </w:r>
      <w:r w:rsidR="001A0DED" w:rsidRPr="00E07863">
        <w:rPr>
          <w:rFonts w:ascii="Times New Roman" w:hAnsi="Times New Roman" w:cs="Times New Roman"/>
        </w:rPr>
        <w:t>Go to where the action is happening and seek the facts. Manage by direct observation</w:t>
      </w:r>
      <w:r w:rsidR="00F23590" w:rsidRPr="00E07863">
        <w:rPr>
          <w:rFonts w:ascii="Times New Roman" w:hAnsi="Times New Roman" w:cs="Times New Roman"/>
        </w:rPr>
        <w:t>.</w:t>
      </w:r>
      <w:r w:rsidR="001A0DED" w:rsidRPr="00E07863">
        <w:rPr>
          <w:rFonts w:ascii="Times New Roman" w:hAnsi="Times New Roman" w:cs="Times New Roman"/>
        </w:rPr>
        <w:t xml:space="preserve"> </w:t>
      </w:r>
      <w:r w:rsidR="00F23590" w:rsidRPr="00E07863">
        <w:rPr>
          <w:rFonts w:ascii="Times New Roman" w:hAnsi="Times New Roman" w:cs="Times New Roman"/>
        </w:rPr>
        <w:t xml:space="preserve">Implementation takes place on the floor, </w:t>
      </w:r>
      <w:r w:rsidR="00F21E23" w:rsidRPr="00E07863">
        <w:rPr>
          <w:rFonts w:ascii="Times New Roman" w:hAnsi="Times New Roman" w:cs="Times New Roman"/>
        </w:rPr>
        <w:t>not in the office. Insist on Genshi Genbutsu (go see).</w:t>
      </w:r>
    </w:p>
    <w:p w14:paraId="67C325E7" w14:textId="77777777" w:rsidR="00EF21DF" w:rsidRPr="00E07863" w:rsidRDefault="00EF639F"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Questioning (and listening).</w:t>
      </w:r>
      <w:r w:rsidRPr="00E07863">
        <w:rPr>
          <w:rFonts w:ascii="Times New Roman" w:hAnsi="Times New Roman" w:cs="Times New Roman"/>
        </w:rPr>
        <w:t xml:space="preserve"> Encourage a questioning culture</w:t>
      </w:r>
      <w:r w:rsidR="00651679" w:rsidRPr="00E07863">
        <w:rPr>
          <w:rFonts w:ascii="Times New Roman" w:hAnsi="Times New Roman" w:cs="Times New Roman"/>
        </w:rPr>
        <w:t>. Ask why</w:t>
      </w:r>
      <w:r w:rsidR="006B2BDA" w:rsidRPr="00E07863">
        <w:rPr>
          <w:rFonts w:ascii="Times New Roman" w:hAnsi="Times New Roman" w:cs="Times New Roman"/>
        </w:rPr>
        <w:t xml:space="preserve"> several time to try to </w:t>
      </w:r>
      <w:r w:rsidR="00333D32" w:rsidRPr="00E07863">
        <w:rPr>
          <w:rFonts w:ascii="Times New Roman" w:hAnsi="Times New Roman" w:cs="Times New Roman"/>
        </w:rPr>
        <w:t xml:space="preserve">get to the root. Encourage questioning by everyone. As Bertrand Russel said, it </w:t>
      </w:r>
      <w:r w:rsidR="00C25229" w:rsidRPr="00E07863">
        <w:rPr>
          <w:rFonts w:ascii="Times New Roman" w:hAnsi="Times New Roman" w:cs="Times New Roman"/>
        </w:rPr>
        <w:t>is ‘a healthy thing now and the to hang a question on things you have long taken for granted</w:t>
      </w:r>
      <w:r w:rsidR="000504DF" w:rsidRPr="00E07863">
        <w:rPr>
          <w:rFonts w:ascii="Times New Roman" w:hAnsi="Times New Roman" w:cs="Times New Roman"/>
        </w:rPr>
        <w:t>’. A manger who asks questions empowers. Listen actively</w:t>
      </w:r>
      <w:r w:rsidR="009673D2" w:rsidRPr="00E07863">
        <w:rPr>
          <w:rFonts w:ascii="Times New Roman" w:hAnsi="Times New Roman" w:cs="Times New Roman"/>
        </w:rPr>
        <w:t>, not passively/ Restate the other’s viewpoint. ‘Seek first to under</w:t>
      </w:r>
      <w:r w:rsidR="00EF21DF" w:rsidRPr="00E07863">
        <w:rPr>
          <w:rFonts w:ascii="Times New Roman" w:hAnsi="Times New Roman" w:cs="Times New Roman"/>
        </w:rPr>
        <w:t>stand’, said Covey. Coaching skills are required.</w:t>
      </w:r>
    </w:p>
    <w:p w14:paraId="31A5E35A" w14:textId="466B55AC" w:rsidR="00620A9E" w:rsidRPr="00E07863" w:rsidRDefault="00EF21DF"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Variation.</w:t>
      </w:r>
      <w:r w:rsidRPr="00E07863">
        <w:rPr>
          <w:rFonts w:ascii="Times New Roman" w:hAnsi="Times New Roman" w:cs="Times New Roman"/>
        </w:rPr>
        <w:t xml:space="preserve"> V</w:t>
      </w:r>
      <w:r w:rsidR="00CA501A" w:rsidRPr="00E07863">
        <w:rPr>
          <w:rFonts w:ascii="Times New Roman" w:hAnsi="Times New Roman" w:cs="Times New Roman"/>
        </w:rPr>
        <w:t>ar</w:t>
      </w:r>
      <w:r w:rsidRPr="00E07863">
        <w:rPr>
          <w:rFonts w:ascii="Times New Roman" w:hAnsi="Times New Roman" w:cs="Times New Roman"/>
        </w:rPr>
        <w:t>iation is the en</w:t>
      </w:r>
      <w:r w:rsidR="00CA501A" w:rsidRPr="00E07863">
        <w:rPr>
          <w:rFonts w:ascii="Times New Roman" w:hAnsi="Times New Roman" w:cs="Times New Roman"/>
        </w:rPr>
        <w:t>emy. ‘Whenever you have variation, someone or something will wait’</w:t>
      </w:r>
      <w:r w:rsidR="00721284" w:rsidRPr="00E07863">
        <w:rPr>
          <w:rFonts w:ascii="Times New Roman" w:hAnsi="Times New Roman" w:cs="Times New Roman"/>
        </w:rPr>
        <w:t>. It occurs in every process, product and person. Know the control limits</w:t>
      </w:r>
      <w:r w:rsidR="00A4447E" w:rsidRPr="00E07863">
        <w:rPr>
          <w:rFonts w:ascii="Times New Roman" w:hAnsi="Times New Roman" w:cs="Times New Roman"/>
        </w:rPr>
        <w:t>,</w:t>
      </w:r>
      <w:r w:rsidR="00BB727B" w:rsidRPr="00E07863">
        <w:rPr>
          <w:rFonts w:ascii="Times New Roman" w:hAnsi="Times New Roman" w:cs="Times New Roman"/>
        </w:rPr>
        <w:t xml:space="preserve"> </w:t>
      </w:r>
      <w:r w:rsidR="00A4447E" w:rsidRPr="00E07863">
        <w:rPr>
          <w:rFonts w:ascii="Times New Roman" w:hAnsi="Times New Roman" w:cs="Times New Roman"/>
        </w:rPr>
        <w:t>and learn to distinguish between natural variation and special deviation. Everyone should seek to reduce</w:t>
      </w:r>
      <w:r w:rsidR="00C45785" w:rsidRPr="00E07863">
        <w:rPr>
          <w:rFonts w:ascii="Times New Roman" w:hAnsi="Times New Roman" w:cs="Times New Roman"/>
        </w:rPr>
        <w:t xml:space="preserve"> special causes. Managers should tackle common cause variation. Sometimes it is better to absorb variation with flexible </w:t>
      </w:r>
      <w:r w:rsidR="00032C2A" w:rsidRPr="00E07863">
        <w:rPr>
          <w:rFonts w:ascii="Times New Roman" w:hAnsi="Times New Roman" w:cs="Times New Roman"/>
        </w:rPr>
        <w:t>systems (this is Ashby’s Law of Requisite Variety)</w:t>
      </w:r>
      <w:r w:rsidR="00620A9E" w:rsidRPr="00E07863">
        <w:rPr>
          <w:rFonts w:ascii="Times New Roman" w:hAnsi="Times New Roman" w:cs="Times New Roman"/>
        </w:rPr>
        <w:t xml:space="preserve"> and sometimes better to reduce it.</w:t>
      </w:r>
      <w:r w:rsidR="003F219B" w:rsidRPr="00E07863">
        <w:rPr>
          <w:rFonts w:ascii="Times New Roman" w:hAnsi="Times New Roman" w:cs="Times New Roman"/>
        </w:rPr>
        <w:t xml:space="preserve"> </w:t>
      </w:r>
    </w:p>
    <w:p w14:paraId="22D4D094" w14:textId="77777777" w:rsidR="00621964" w:rsidRPr="00E07863" w:rsidRDefault="00620A9E"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Avoiding Overload.</w:t>
      </w:r>
      <w:r w:rsidRPr="00E07863">
        <w:rPr>
          <w:rFonts w:ascii="Times New Roman" w:hAnsi="Times New Roman" w:cs="Times New Roman"/>
        </w:rPr>
        <w:t xml:space="preserve"> </w:t>
      </w:r>
      <w:r w:rsidR="003E1112" w:rsidRPr="00E07863">
        <w:rPr>
          <w:rFonts w:ascii="Times New Roman" w:hAnsi="Times New Roman" w:cs="Times New Roman"/>
        </w:rPr>
        <w:t>Overloading resources (Muri) leads to inefficient people and long work que</w:t>
      </w:r>
      <w:r w:rsidR="00F160D7" w:rsidRPr="00E07863">
        <w:rPr>
          <w:rFonts w:ascii="Times New Roman" w:hAnsi="Times New Roman" w:cs="Times New Roman"/>
        </w:rPr>
        <w:t xml:space="preserve">ues. Because of variation, loading machines above </w:t>
      </w:r>
      <w:r w:rsidR="00DF5248" w:rsidRPr="00E07863">
        <w:rPr>
          <w:rFonts w:ascii="Times New Roman" w:hAnsi="Times New Roman" w:cs="Times New Roman"/>
        </w:rPr>
        <w:t xml:space="preserve">85% or 90% utilisation mans both excessive lead times and to uncertainty </w:t>
      </w:r>
      <w:r w:rsidR="00621964" w:rsidRPr="00E07863">
        <w:rPr>
          <w:rFonts w:ascii="Times New Roman" w:hAnsi="Times New Roman" w:cs="Times New Roman"/>
        </w:rPr>
        <w:t>in delivery. A Toyota ‘secret’ is slight excess capacity.</w:t>
      </w:r>
    </w:p>
    <w:p w14:paraId="24203A26" w14:textId="77777777" w:rsidR="00EB011C" w:rsidRPr="00E07863" w:rsidRDefault="00621964"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Participation.</w:t>
      </w:r>
      <w:r w:rsidRPr="00E07863">
        <w:rPr>
          <w:rFonts w:ascii="Times New Roman" w:hAnsi="Times New Roman" w:cs="Times New Roman"/>
        </w:rPr>
        <w:t xml:space="preserve"> </w:t>
      </w:r>
      <w:r w:rsidR="00AE6E91" w:rsidRPr="00E07863">
        <w:rPr>
          <w:rFonts w:ascii="Times New Roman" w:hAnsi="Times New Roman" w:cs="Times New Roman"/>
        </w:rPr>
        <w:t xml:space="preserve">Give operators the first opportunity to solve problems. All employees </w:t>
      </w:r>
      <w:r w:rsidR="00A6791C" w:rsidRPr="00E07863">
        <w:rPr>
          <w:rFonts w:ascii="Times New Roman" w:hAnsi="Times New Roman" w:cs="Times New Roman"/>
        </w:rPr>
        <w:t xml:space="preserve">should share responsibility for success and failure. True participation </w:t>
      </w:r>
      <w:r w:rsidR="00EB011C" w:rsidRPr="00E07863">
        <w:rPr>
          <w:rFonts w:ascii="Times New Roman" w:hAnsi="Times New Roman" w:cs="Times New Roman"/>
        </w:rPr>
        <w:t>implies full information sharing.</w:t>
      </w:r>
    </w:p>
    <w:p w14:paraId="28154385" w14:textId="77777777" w:rsidR="00F614CC" w:rsidRPr="00E07863" w:rsidRDefault="00EB011C"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Thinking Small.</w:t>
      </w:r>
      <w:r w:rsidRPr="00E07863">
        <w:rPr>
          <w:rFonts w:ascii="Times New Roman" w:hAnsi="Times New Roman" w:cs="Times New Roman"/>
        </w:rPr>
        <w:t xml:space="preserve"> Specify </w:t>
      </w:r>
      <w:r w:rsidR="00F06CEF" w:rsidRPr="00E07863">
        <w:rPr>
          <w:rFonts w:ascii="Times New Roman" w:hAnsi="Times New Roman" w:cs="Times New Roman"/>
        </w:rPr>
        <w:t xml:space="preserve">the smallest capable machine, and then build capacity in increments. Get best value </w:t>
      </w:r>
      <w:r w:rsidR="0037787A" w:rsidRPr="00E07863">
        <w:rPr>
          <w:rFonts w:ascii="Times New Roman" w:hAnsi="Times New Roman" w:cs="Times New Roman"/>
        </w:rPr>
        <w:t>out of existing machines before acquiring new ones. Break the ‘economy of scale’ concept by flexible</w:t>
      </w:r>
      <w:r w:rsidR="00A67B9A" w:rsidRPr="00E07863">
        <w:rPr>
          <w:rFonts w:ascii="Times New Roman" w:hAnsi="Times New Roman" w:cs="Times New Roman"/>
        </w:rPr>
        <w:t xml:space="preserve"> labour and machines. Specify a maximum size </w:t>
      </w:r>
      <w:r w:rsidR="001871AF" w:rsidRPr="00E07863">
        <w:rPr>
          <w:rFonts w:ascii="Times New Roman" w:hAnsi="Times New Roman" w:cs="Times New Roman"/>
        </w:rPr>
        <w:t>of plant to retain ‘family focus’ and to develop thinking</w:t>
      </w:r>
      <w:r w:rsidR="00AC1578" w:rsidRPr="00E07863">
        <w:rPr>
          <w:rFonts w:ascii="Times New Roman" w:hAnsi="Times New Roman" w:cs="Times New Roman"/>
        </w:rPr>
        <w:t xml:space="preserve"> people. Locate small plants near to customer sites, and synchronise </w:t>
      </w:r>
      <w:r w:rsidR="00684538" w:rsidRPr="00E07863">
        <w:rPr>
          <w:rFonts w:ascii="Times New Roman" w:hAnsi="Times New Roman" w:cs="Times New Roman"/>
        </w:rPr>
        <w:t xml:space="preserve">with their line. Internally and externally make many small deliveries – runners or </w:t>
      </w:r>
      <w:r w:rsidR="00F614CC" w:rsidRPr="00E07863">
        <w:rPr>
          <w:rFonts w:ascii="Times New Roman" w:hAnsi="Times New Roman" w:cs="Times New Roman"/>
        </w:rPr>
        <w:t>water spiders – rather than few big ones.</w:t>
      </w:r>
    </w:p>
    <w:p w14:paraId="119BE3FE" w14:textId="77777777" w:rsidR="00967760" w:rsidRPr="00E07863" w:rsidRDefault="00F614CC"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Trust.</w:t>
      </w:r>
      <w:r w:rsidRPr="00E07863">
        <w:rPr>
          <w:rFonts w:ascii="Times New Roman" w:hAnsi="Times New Roman" w:cs="Times New Roman"/>
        </w:rPr>
        <w:t xml:space="preserve"> If we truly believe </w:t>
      </w:r>
      <w:r w:rsidR="00FC6FD0" w:rsidRPr="00E07863">
        <w:rPr>
          <w:rFonts w:ascii="Times New Roman" w:hAnsi="Times New Roman" w:cs="Times New Roman"/>
        </w:rPr>
        <w:t>in participation and cutting waste, we have to build trust. Trust allows great swathes of bur</w:t>
      </w:r>
      <w:r w:rsidR="00F53480" w:rsidRPr="00E07863">
        <w:rPr>
          <w:rFonts w:ascii="Times New Roman" w:hAnsi="Times New Roman" w:cs="Times New Roman"/>
        </w:rPr>
        <w:t>eaucracy and time to be removed internally and externally. In supply chains</w:t>
      </w:r>
      <w:r w:rsidR="00DD4ADA" w:rsidRPr="00E07863">
        <w:rPr>
          <w:rFonts w:ascii="Times New Roman" w:hAnsi="Times New Roman" w:cs="Times New Roman"/>
        </w:rPr>
        <w:t>, Dyer has shown how trust has enabled Toyota to slash transaction costs</w:t>
      </w:r>
      <w:r w:rsidR="001F63A9" w:rsidRPr="00E07863">
        <w:rPr>
          <w:rFonts w:ascii="Times New Roman" w:hAnsi="Times New Roman" w:cs="Times New Roman"/>
        </w:rPr>
        <w:t xml:space="preserve"> (that represent as much as 30% of costs in a company). Building trust</w:t>
      </w:r>
      <w:r w:rsidR="00D63142" w:rsidRPr="00E07863">
        <w:rPr>
          <w:rFonts w:ascii="Times New Roman" w:hAnsi="Times New Roman" w:cs="Times New Roman"/>
        </w:rPr>
        <w:t xml:space="preserve"> with suppliers gives them the confidence to make investments and share knowledge. Internally</w:t>
      </w:r>
      <w:r w:rsidR="00114354" w:rsidRPr="00E07863">
        <w:rPr>
          <w:rFonts w:ascii="Times New Roman" w:hAnsi="Times New Roman" w:cs="Times New Roman"/>
        </w:rPr>
        <w:t>, trust allows a de-layered streamlined, and more creative organisation</w:t>
      </w:r>
      <w:r w:rsidR="00AC0EAC" w:rsidRPr="00E07863">
        <w:rPr>
          <w:rFonts w:ascii="Times New Roman" w:hAnsi="Times New Roman" w:cs="Times New Roman"/>
        </w:rPr>
        <w:t>. A Deming maxim is 90/10 rule: 90% of problems lie with the syste</w:t>
      </w:r>
      <w:r w:rsidR="00967760" w:rsidRPr="00E07863">
        <w:rPr>
          <w:rFonts w:ascii="Times New Roman" w:hAnsi="Times New Roman" w:cs="Times New Roman"/>
        </w:rPr>
        <w:t>m, only 10% with the people.</w:t>
      </w:r>
    </w:p>
    <w:p w14:paraId="3057C3C7" w14:textId="77777777" w:rsidR="005D4E97" w:rsidRPr="00E07863" w:rsidRDefault="00967760"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Knowledge.</w:t>
      </w:r>
      <w:r w:rsidRPr="00E07863">
        <w:rPr>
          <w:rFonts w:ascii="Times New Roman" w:hAnsi="Times New Roman" w:cs="Times New Roman"/>
        </w:rPr>
        <w:t xml:space="preserve"> </w:t>
      </w:r>
      <w:r w:rsidR="008552D0" w:rsidRPr="00E07863">
        <w:rPr>
          <w:rFonts w:ascii="Times New Roman" w:hAnsi="Times New Roman" w:cs="Times New Roman"/>
        </w:rPr>
        <w:t>Since Peter Drucker’s original</w:t>
      </w:r>
      <w:r w:rsidR="006D4E80" w:rsidRPr="00E07863">
        <w:rPr>
          <w:rFonts w:ascii="Times New Roman" w:hAnsi="Times New Roman" w:cs="Times New Roman"/>
        </w:rPr>
        <w:t xml:space="preserve"> work on knowledge workers being the engine of today’s corporation</w:t>
      </w:r>
      <w:r w:rsidR="00557732" w:rsidRPr="00E07863">
        <w:rPr>
          <w:rFonts w:ascii="Times New Roman" w:hAnsi="Times New Roman" w:cs="Times New Roman"/>
        </w:rPr>
        <w:t xml:space="preserve">, the importance of not only building knowledge but distributing it has become </w:t>
      </w:r>
      <w:r w:rsidR="003B19A6" w:rsidRPr="00E07863">
        <w:rPr>
          <w:rFonts w:ascii="Times New Roman" w:hAnsi="Times New Roman" w:cs="Times New Roman"/>
        </w:rPr>
        <w:lastRenderedPageBreak/>
        <w:t>increasingly important. Cultivate both explicit knowledge</w:t>
      </w:r>
      <w:r w:rsidR="007E3167" w:rsidRPr="00E07863">
        <w:rPr>
          <w:rFonts w:ascii="Times New Roman" w:hAnsi="Times New Roman" w:cs="Times New Roman"/>
        </w:rPr>
        <w:t>, but also tacit knowledge</w:t>
      </w:r>
      <w:r w:rsidR="00D75AF3" w:rsidRPr="00E07863">
        <w:rPr>
          <w:rFonts w:ascii="Times New Roman" w:hAnsi="Times New Roman" w:cs="Times New Roman"/>
        </w:rPr>
        <w:t xml:space="preserve">, involving softer or stickier skills. It is tacit knowledge </w:t>
      </w:r>
      <w:r w:rsidR="009F420D" w:rsidRPr="00E07863">
        <w:rPr>
          <w:rFonts w:ascii="Times New Roman" w:hAnsi="Times New Roman" w:cs="Times New Roman"/>
        </w:rPr>
        <w:t xml:space="preserve">that is hard to copy and gives sustainable advantages. Knowledge is built through </w:t>
      </w:r>
      <w:r w:rsidR="005D4E97" w:rsidRPr="00E07863">
        <w:rPr>
          <w:rFonts w:ascii="Times New Roman" w:hAnsi="Times New Roman" w:cs="Times New Roman"/>
        </w:rPr>
        <w:t>the scientific method, through experimentation and PDCA.</w:t>
      </w:r>
    </w:p>
    <w:p w14:paraId="7C37AE8F" w14:textId="094B09B7" w:rsidR="00EC5AB9" w:rsidRPr="00E07863" w:rsidRDefault="005D4E97" w:rsidP="002B3D2A">
      <w:pPr>
        <w:pStyle w:val="ListParagraph"/>
        <w:numPr>
          <w:ilvl w:val="0"/>
          <w:numId w:val="15"/>
        </w:numPr>
        <w:spacing w:line="360" w:lineRule="auto"/>
        <w:jc w:val="both"/>
        <w:rPr>
          <w:rFonts w:ascii="Times New Roman" w:hAnsi="Times New Roman" w:cs="Times New Roman"/>
          <w:b/>
          <w:bCs/>
        </w:rPr>
      </w:pPr>
      <w:r w:rsidRPr="00E07863">
        <w:rPr>
          <w:rFonts w:ascii="Times New Roman" w:hAnsi="Times New Roman" w:cs="Times New Roman"/>
          <w:b/>
          <w:bCs/>
        </w:rPr>
        <w:t>Humility and Respect.</w:t>
      </w:r>
      <w:r w:rsidRPr="00E07863">
        <w:rPr>
          <w:rFonts w:ascii="Times New Roman" w:hAnsi="Times New Roman" w:cs="Times New Roman"/>
        </w:rPr>
        <w:t xml:space="preserve"> </w:t>
      </w:r>
      <w:r w:rsidR="00210A45" w:rsidRPr="00E07863">
        <w:rPr>
          <w:rFonts w:ascii="Times New Roman" w:hAnsi="Times New Roman" w:cs="Times New Roman"/>
        </w:rPr>
        <w:t>Lat but by no means least. The more one strives for Lean, the more one re</w:t>
      </w:r>
      <w:r w:rsidR="004C4F6C" w:rsidRPr="00E07863">
        <w:rPr>
          <w:rFonts w:ascii="Times New Roman" w:hAnsi="Times New Roman" w:cs="Times New Roman"/>
        </w:rPr>
        <w:t>a</w:t>
      </w:r>
      <w:r w:rsidR="00210A45" w:rsidRPr="00E07863">
        <w:rPr>
          <w:rFonts w:ascii="Times New Roman" w:hAnsi="Times New Roman" w:cs="Times New Roman"/>
        </w:rPr>
        <w:t>l</w:t>
      </w:r>
      <w:r w:rsidR="004063A6" w:rsidRPr="00E07863">
        <w:rPr>
          <w:rFonts w:ascii="Times New Roman" w:hAnsi="Times New Roman" w:cs="Times New Roman"/>
        </w:rPr>
        <w:t>ises how little one knows, an</w:t>
      </w:r>
      <w:r w:rsidR="00925E3C" w:rsidRPr="00E07863">
        <w:rPr>
          <w:rFonts w:ascii="Times New Roman" w:hAnsi="Times New Roman" w:cs="Times New Roman"/>
        </w:rPr>
        <w:t xml:space="preserve">d </w:t>
      </w:r>
      <w:r w:rsidR="004063A6" w:rsidRPr="00E07863">
        <w:rPr>
          <w:rFonts w:ascii="Times New Roman" w:hAnsi="Times New Roman" w:cs="Times New Roman"/>
        </w:rPr>
        <w:t>how much there is yet to learn</w:t>
      </w:r>
      <w:r w:rsidR="00925E3C" w:rsidRPr="00E07863">
        <w:rPr>
          <w:rFonts w:ascii="Times New Roman" w:hAnsi="Times New Roman" w:cs="Times New Roman"/>
        </w:rPr>
        <w:t>. Learning begins with humility. No humility means no learning</w:t>
      </w:r>
      <w:r w:rsidR="00B749D4" w:rsidRPr="00E07863">
        <w:rPr>
          <w:rFonts w:ascii="Times New Roman" w:hAnsi="Times New Roman" w:cs="Times New Roman"/>
        </w:rPr>
        <w:t xml:space="preserve">. Respect should not be confused with ’being nice’. It is </w:t>
      </w:r>
      <w:r w:rsidR="008067B1" w:rsidRPr="00E07863">
        <w:rPr>
          <w:rFonts w:ascii="Times New Roman" w:hAnsi="Times New Roman" w:cs="Times New Roman"/>
        </w:rPr>
        <w:t xml:space="preserve">recognition of skills that others have that you do not. These skills need to be drawn </w:t>
      </w:r>
      <w:r w:rsidR="00A67C59" w:rsidRPr="00E07863">
        <w:rPr>
          <w:rFonts w:ascii="Times New Roman" w:hAnsi="Times New Roman" w:cs="Times New Roman"/>
        </w:rPr>
        <w:t>out for the benefit of all. Look out for pseudo ‘respect’</w:t>
      </w:r>
      <w:r w:rsidR="00793409" w:rsidRPr="00E07863">
        <w:rPr>
          <w:rFonts w:ascii="Times New Roman" w:hAnsi="Times New Roman" w:cs="Times New Roman"/>
        </w:rPr>
        <w:t xml:space="preserve"> – for example, asking for ideas but then not allowing time for their consideration</w:t>
      </w:r>
      <w:r w:rsidR="00E30A95" w:rsidRPr="00E07863">
        <w:rPr>
          <w:rFonts w:ascii="Times New Roman" w:hAnsi="Times New Roman" w:cs="Times New Roman"/>
        </w:rPr>
        <w:t>. Not listening. Ohno was known to be a shouter at workers, but always fair. Shouting may not be acceptable</w:t>
      </w:r>
      <w:r w:rsidR="004C4F6C" w:rsidRPr="00E07863">
        <w:rPr>
          <w:rFonts w:ascii="Times New Roman" w:hAnsi="Times New Roman" w:cs="Times New Roman"/>
        </w:rPr>
        <w:t xml:space="preserve"> today but constructive discussion will never be outdated. Two thoughts: </w:t>
      </w:r>
      <w:r w:rsidR="003549B4" w:rsidRPr="00E07863">
        <w:rPr>
          <w:rFonts w:ascii="Times New Roman" w:hAnsi="Times New Roman" w:cs="Times New Roman"/>
        </w:rPr>
        <w:t>The African word ‘Ubuntu’ – a person becomes a person through other people</w:t>
      </w:r>
      <w:r w:rsidR="001430F1" w:rsidRPr="00E07863">
        <w:rPr>
          <w:rFonts w:ascii="Times New Roman" w:hAnsi="Times New Roman" w:cs="Times New Roman"/>
        </w:rPr>
        <w:t xml:space="preserve">; and Steven Covey’s ‘See to understand before seeking to be understood’. </w:t>
      </w:r>
      <w:r w:rsidR="004C4F6C" w:rsidRPr="00E07863">
        <w:rPr>
          <w:rFonts w:ascii="Times New Roman" w:hAnsi="Times New Roman" w:cs="Times New Roman"/>
        </w:rPr>
        <w:t xml:space="preserve"> </w:t>
      </w:r>
      <w:r w:rsidR="00B749D4" w:rsidRPr="00E07863">
        <w:rPr>
          <w:rFonts w:ascii="Times New Roman" w:hAnsi="Times New Roman" w:cs="Times New Roman"/>
        </w:rPr>
        <w:t xml:space="preserve"> </w:t>
      </w:r>
      <w:r w:rsidR="00925E3C" w:rsidRPr="00E07863">
        <w:rPr>
          <w:rFonts w:ascii="Times New Roman" w:hAnsi="Times New Roman" w:cs="Times New Roman"/>
        </w:rPr>
        <w:t xml:space="preserve"> </w:t>
      </w:r>
      <w:r w:rsidR="00B31FAE" w:rsidRPr="00E07863">
        <w:rPr>
          <w:rFonts w:ascii="Times New Roman" w:hAnsi="Times New Roman" w:cs="Times New Roman"/>
        </w:rPr>
        <w:t xml:space="preserve"> </w:t>
      </w:r>
      <w:r w:rsidR="00630A0B" w:rsidRPr="00E07863">
        <w:rPr>
          <w:rFonts w:ascii="Times New Roman" w:hAnsi="Times New Roman" w:cs="Times New Roman"/>
        </w:rPr>
        <w:t xml:space="preserve"> </w:t>
      </w:r>
    </w:p>
    <w:p w14:paraId="58707DBA" w14:textId="406EE53E" w:rsidR="00AF76C5" w:rsidRPr="00E07863" w:rsidRDefault="00AF76C5" w:rsidP="00AF76C5">
      <w:pPr>
        <w:spacing w:line="360" w:lineRule="auto"/>
        <w:jc w:val="center"/>
        <w:rPr>
          <w:lang w:val="en-GB"/>
        </w:rPr>
      </w:pPr>
    </w:p>
    <w:p w14:paraId="795D4A92" w14:textId="0B02B515" w:rsidR="007C0BE1" w:rsidRDefault="007C0BE1" w:rsidP="00AF76C5">
      <w:pPr>
        <w:spacing w:line="360" w:lineRule="auto"/>
        <w:jc w:val="center"/>
        <w:rPr>
          <w:lang w:val="en-GB"/>
        </w:rPr>
      </w:pPr>
    </w:p>
    <w:p w14:paraId="01E9ABCB" w14:textId="7C7030F5" w:rsidR="007C0BE1" w:rsidRDefault="007C0BE1" w:rsidP="00AF76C5">
      <w:pPr>
        <w:spacing w:line="360" w:lineRule="auto"/>
        <w:jc w:val="center"/>
        <w:rPr>
          <w:lang w:val="en-GB"/>
        </w:rPr>
      </w:pPr>
    </w:p>
    <w:p w14:paraId="77131945" w14:textId="32BD5CFC" w:rsidR="007C0BE1" w:rsidRDefault="007C0BE1" w:rsidP="00AF76C5">
      <w:pPr>
        <w:spacing w:line="360" w:lineRule="auto"/>
        <w:jc w:val="center"/>
        <w:rPr>
          <w:lang w:val="en-GB"/>
        </w:rPr>
      </w:pPr>
    </w:p>
    <w:p w14:paraId="25A4FF33" w14:textId="45DEFE3A" w:rsidR="007C0BE1" w:rsidRDefault="007C0BE1" w:rsidP="00AF76C5">
      <w:pPr>
        <w:spacing w:line="360" w:lineRule="auto"/>
        <w:jc w:val="center"/>
        <w:rPr>
          <w:lang w:val="en-GB"/>
        </w:rPr>
      </w:pPr>
    </w:p>
    <w:p w14:paraId="16CBC17A" w14:textId="59A46A7B" w:rsidR="007C0BE1" w:rsidRDefault="007C0BE1" w:rsidP="00AF76C5">
      <w:pPr>
        <w:spacing w:line="360" w:lineRule="auto"/>
        <w:jc w:val="center"/>
        <w:rPr>
          <w:lang w:val="en-GB"/>
        </w:rPr>
      </w:pPr>
    </w:p>
    <w:p w14:paraId="1395CA4D" w14:textId="747EA8BD" w:rsidR="00E07863" w:rsidRDefault="00E07863" w:rsidP="00AF76C5">
      <w:pPr>
        <w:spacing w:line="360" w:lineRule="auto"/>
        <w:jc w:val="center"/>
        <w:rPr>
          <w:lang w:val="en-GB"/>
        </w:rPr>
      </w:pPr>
    </w:p>
    <w:p w14:paraId="3A1C406A" w14:textId="68DFEFC2" w:rsidR="00E07863" w:rsidRDefault="00E07863" w:rsidP="00AF76C5">
      <w:pPr>
        <w:spacing w:line="360" w:lineRule="auto"/>
        <w:jc w:val="center"/>
        <w:rPr>
          <w:lang w:val="en-GB"/>
        </w:rPr>
      </w:pPr>
    </w:p>
    <w:p w14:paraId="71FDC9BA" w14:textId="3030E61F" w:rsidR="00E07863" w:rsidRDefault="00E07863" w:rsidP="00AF76C5">
      <w:pPr>
        <w:spacing w:line="360" w:lineRule="auto"/>
        <w:jc w:val="center"/>
        <w:rPr>
          <w:lang w:val="en-GB"/>
        </w:rPr>
      </w:pPr>
    </w:p>
    <w:p w14:paraId="5EF90F59" w14:textId="13CEAC3E" w:rsidR="00E07863" w:rsidRDefault="00E07863" w:rsidP="00AF76C5">
      <w:pPr>
        <w:spacing w:line="360" w:lineRule="auto"/>
        <w:jc w:val="center"/>
        <w:rPr>
          <w:lang w:val="en-GB"/>
        </w:rPr>
      </w:pPr>
    </w:p>
    <w:p w14:paraId="7AB27101" w14:textId="2AA63331" w:rsidR="00E07863" w:rsidRDefault="00E07863" w:rsidP="00AF76C5">
      <w:pPr>
        <w:spacing w:line="360" w:lineRule="auto"/>
        <w:jc w:val="center"/>
        <w:rPr>
          <w:lang w:val="en-GB"/>
        </w:rPr>
      </w:pPr>
    </w:p>
    <w:p w14:paraId="4506B425" w14:textId="2D39C503" w:rsidR="00E07863" w:rsidRDefault="00E07863" w:rsidP="00AF76C5">
      <w:pPr>
        <w:spacing w:line="360" w:lineRule="auto"/>
        <w:jc w:val="center"/>
        <w:rPr>
          <w:lang w:val="en-GB"/>
        </w:rPr>
      </w:pPr>
    </w:p>
    <w:p w14:paraId="1C47C834" w14:textId="161F437E" w:rsidR="00E07863" w:rsidRDefault="00E07863" w:rsidP="00AF76C5">
      <w:pPr>
        <w:spacing w:line="360" w:lineRule="auto"/>
        <w:jc w:val="center"/>
        <w:rPr>
          <w:lang w:val="en-GB"/>
        </w:rPr>
      </w:pPr>
    </w:p>
    <w:p w14:paraId="4A57E411" w14:textId="732BE3FD" w:rsidR="00AF76C5" w:rsidRDefault="00AF76C5" w:rsidP="00AF76C5">
      <w:pPr>
        <w:jc w:val="both"/>
        <w:rPr>
          <w:rFonts w:asciiTheme="majorHAnsi" w:hAnsiTheme="majorHAnsi" w:cstheme="majorHAnsi"/>
          <w:b/>
          <w:bCs/>
          <w:color w:val="2F5496" w:themeColor="accent1" w:themeShade="BF"/>
          <w:sz w:val="28"/>
          <w:szCs w:val="28"/>
        </w:rPr>
      </w:pPr>
    </w:p>
    <w:p w14:paraId="75D64F5A" w14:textId="4E412120" w:rsidR="00C01DC6" w:rsidRDefault="00D221C6" w:rsidP="000F19EC">
      <w:pPr>
        <w:pStyle w:val="Heading3"/>
        <w:spacing w:line="360" w:lineRule="auto"/>
      </w:pPr>
      <w:bookmarkStart w:id="82" w:name="_Toc101693712"/>
      <w:r>
        <w:lastRenderedPageBreak/>
        <w:t>Appendix 7</w:t>
      </w:r>
      <w:r w:rsidR="005E1A4D">
        <w:t xml:space="preserve"> – An Overview of Questionnaires</w:t>
      </w:r>
      <w:bookmarkEnd w:id="82"/>
    </w:p>
    <w:p w14:paraId="33A0A35D" w14:textId="003C5B86" w:rsidR="000F19EC" w:rsidRPr="000F19EC" w:rsidRDefault="000F19EC" w:rsidP="000F19EC">
      <w:pPr>
        <w:rPr>
          <w:lang w:val="en-GB"/>
        </w:rPr>
      </w:pPr>
      <w:r>
        <w:rPr>
          <w:lang w:val="en-GB"/>
        </w:rPr>
        <w:t xml:space="preserve">Taken from </w:t>
      </w:r>
      <w:r w:rsidR="00205AD9">
        <w:rPr>
          <w:lang w:val="en-GB"/>
        </w:rPr>
        <w:t>–</w:t>
      </w:r>
      <w:r>
        <w:rPr>
          <w:lang w:val="en-GB"/>
        </w:rPr>
        <w:t xml:space="preserve"> </w:t>
      </w:r>
      <w:r w:rsidR="00205AD9">
        <w:rPr>
          <w:lang w:val="en-GB"/>
        </w:rPr>
        <w:t xml:space="preserve">Research Methods for Business Students </w:t>
      </w:r>
      <w:sdt>
        <w:sdtPr>
          <w:rPr>
            <w:lang w:val="en-GB"/>
          </w:rPr>
          <w:id w:val="1815518047"/>
          <w:citation/>
        </w:sdtPr>
        <w:sdtEndPr/>
        <w:sdtContent>
          <w:r w:rsidR="00205AD9">
            <w:rPr>
              <w:lang w:val="en-GB"/>
            </w:rPr>
            <w:fldChar w:fldCharType="begin"/>
          </w:r>
          <w:r w:rsidR="00205AD9">
            <w:rPr>
              <w:lang w:val="en-GB"/>
            </w:rPr>
            <w:instrText xml:space="preserve"> CITATION Sau07 \l 2057 </w:instrText>
          </w:r>
          <w:r w:rsidR="00205AD9">
            <w:rPr>
              <w:lang w:val="en-GB"/>
            </w:rPr>
            <w:fldChar w:fldCharType="separate"/>
          </w:r>
          <w:r w:rsidR="00205AD9">
            <w:rPr>
              <w:noProof/>
              <w:lang w:val="en-GB"/>
            </w:rPr>
            <w:t>(Saunders, Lewis, &amp; Thornhill, 2019)</w:t>
          </w:r>
          <w:r w:rsidR="00205AD9">
            <w:rPr>
              <w:lang w:val="en-GB"/>
            </w:rPr>
            <w:fldChar w:fldCharType="end"/>
          </w:r>
        </w:sdtContent>
      </w:sdt>
    </w:p>
    <w:p w14:paraId="37DE1561" w14:textId="7D7F128B" w:rsidR="00D221C6" w:rsidRDefault="00D221C6" w:rsidP="00D221C6">
      <w:pPr>
        <w:jc w:val="center"/>
        <w:rPr>
          <w:rFonts w:asciiTheme="majorHAnsi" w:hAnsiTheme="majorHAnsi" w:cstheme="majorHAnsi"/>
          <w:b/>
          <w:bCs/>
          <w:color w:val="2F5496" w:themeColor="accent1" w:themeShade="BF"/>
          <w:sz w:val="28"/>
          <w:szCs w:val="28"/>
        </w:rPr>
      </w:pPr>
      <w:r>
        <w:rPr>
          <w:rFonts w:asciiTheme="majorHAnsi" w:hAnsiTheme="majorHAnsi" w:cstheme="majorHAnsi"/>
          <w:b/>
          <w:bCs/>
          <w:noProof/>
          <w:color w:val="2F5496" w:themeColor="accent1" w:themeShade="BF"/>
          <w:sz w:val="28"/>
          <w:szCs w:val="28"/>
        </w:rPr>
        <w:drawing>
          <wp:inline distT="0" distB="0" distL="0" distR="0" wp14:anchorId="37C74D22" wp14:editId="01B8A490">
            <wp:extent cx="4284271" cy="6113399"/>
            <wp:effectExtent l="0" t="318" r="2223" b="2222"/>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rot="5400000">
                      <a:off x="0" y="0"/>
                      <a:ext cx="4314629" cy="6156718"/>
                    </a:xfrm>
                    <a:prstGeom prst="rect">
                      <a:avLst/>
                    </a:prstGeom>
                    <a:noFill/>
                  </pic:spPr>
                </pic:pic>
              </a:graphicData>
            </a:graphic>
          </wp:inline>
        </w:drawing>
      </w:r>
    </w:p>
    <w:p w14:paraId="2FEACB18" w14:textId="6E79E79A" w:rsidR="00D221C6" w:rsidRDefault="00171809" w:rsidP="00A42135">
      <w:pPr>
        <w:jc w:val="center"/>
        <w:rPr>
          <w:rFonts w:asciiTheme="majorHAnsi" w:hAnsiTheme="majorHAnsi" w:cstheme="majorHAnsi"/>
          <w:b/>
          <w:bCs/>
          <w:color w:val="2F5496" w:themeColor="accent1" w:themeShade="BF"/>
          <w:sz w:val="28"/>
          <w:szCs w:val="28"/>
        </w:rPr>
      </w:pPr>
      <w:r w:rsidRPr="00171809">
        <w:rPr>
          <w:rFonts w:asciiTheme="majorHAnsi" w:hAnsiTheme="majorHAnsi" w:cstheme="majorHAnsi"/>
          <w:b/>
          <w:bCs/>
          <w:noProof/>
          <w:color w:val="2F5496" w:themeColor="accent1" w:themeShade="BF"/>
          <w:sz w:val="28"/>
          <w:szCs w:val="28"/>
        </w:rPr>
        <w:drawing>
          <wp:inline distT="0" distB="0" distL="0" distR="0" wp14:anchorId="5B88E646" wp14:editId="01920B69">
            <wp:extent cx="2615565" cy="6111601"/>
            <wp:effectExtent l="4763"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rot="5400000">
                      <a:off x="0" y="0"/>
                      <a:ext cx="2652633" cy="6198215"/>
                    </a:xfrm>
                    <a:prstGeom prst="rect">
                      <a:avLst/>
                    </a:prstGeom>
                  </pic:spPr>
                </pic:pic>
              </a:graphicData>
            </a:graphic>
          </wp:inline>
        </w:drawing>
      </w:r>
    </w:p>
    <w:p w14:paraId="55B6E18D" w14:textId="77A8273F" w:rsidR="007558A8" w:rsidRDefault="007558A8" w:rsidP="00A42135">
      <w:pPr>
        <w:jc w:val="center"/>
        <w:rPr>
          <w:rFonts w:asciiTheme="majorHAnsi" w:hAnsiTheme="majorHAnsi" w:cstheme="majorHAnsi"/>
          <w:b/>
          <w:bCs/>
          <w:color w:val="2F5496" w:themeColor="accent1" w:themeShade="BF"/>
          <w:sz w:val="28"/>
          <w:szCs w:val="28"/>
        </w:rPr>
      </w:pPr>
    </w:p>
    <w:p w14:paraId="08F697F9" w14:textId="58CF699C" w:rsidR="007558A8" w:rsidRDefault="00EC6AC0" w:rsidP="00AF4C9C">
      <w:pPr>
        <w:pStyle w:val="Heading3"/>
      </w:pPr>
      <w:bookmarkStart w:id="83" w:name="_Toc101693713"/>
      <w:r>
        <w:lastRenderedPageBreak/>
        <w:t xml:space="preserve">Appendix 8 – Goldratt’s 5 Step </w:t>
      </w:r>
      <w:r w:rsidR="00604F43">
        <w:t>Theory of Constraints (</w:t>
      </w:r>
      <w:r>
        <w:t>TOC</w:t>
      </w:r>
      <w:r w:rsidR="00604F43">
        <w:t>)</w:t>
      </w:r>
      <w:r>
        <w:t xml:space="preserve"> Process</w:t>
      </w:r>
      <w:bookmarkEnd w:id="83"/>
    </w:p>
    <w:p w14:paraId="4496D118" w14:textId="5AF73EBD" w:rsidR="00AF4C9C" w:rsidRPr="00C44DEE" w:rsidRDefault="00AF4C9C" w:rsidP="00DB2B6F">
      <w:pPr>
        <w:spacing w:line="360" w:lineRule="auto"/>
        <w:jc w:val="both"/>
        <w:rPr>
          <w:rFonts w:ascii="Times New Roman" w:hAnsi="Times New Roman" w:cs="Times New Roman"/>
          <w:lang w:val="en-GB"/>
        </w:rPr>
      </w:pPr>
      <w:r w:rsidRPr="00C44DEE">
        <w:rPr>
          <w:rFonts w:ascii="Times New Roman" w:hAnsi="Times New Roman" w:cs="Times New Roman"/>
          <w:lang w:val="en-GB"/>
        </w:rPr>
        <w:t xml:space="preserve">Taken From </w:t>
      </w:r>
      <w:r w:rsidR="009A339A" w:rsidRPr="00C44DEE">
        <w:rPr>
          <w:rFonts w:ascii="Times New Roman" w:hAnsi="Times New Roman" w:cs="Times New Roman"/>
          <w:lang w:val="en-GB"/>
        </w:rPr>
        <w:t>–</w:t>
      </w:r>
      <w:r w:rsidRPr="00C44DEE">
        <w:rPr>
          <w:rFonts w:ascii="Times New Roman" w:hAnsi="Times New Roman" w:cs="Times New Roman"/>
          <w:lang w:val="en-GB"/>
        </w:rPr>
        <w:t xml:space="preserve"> </w:t>
      </w:r>
      <w:r w:rsidR="009A339A" w:rsidRPr="00C44DEE">
        <w:rPr>
          <w:rFonts w:ascii="Times New Roman" w:hAnsi="Times New Roman" w:cs="Times New Roman"/>
          <w:lang w:val="en-GB"/>
        </w:rPr>
        <w:t xml:space="preserve">The Lean Toolbox </w:t>
      </w:r>
      <w:sdt>
        <w:sdtPr>
          <w:rPr>
            <w:rFonts w:ascii="Times New Roman" w:hAnsi="Times New Roman" w:cs="Times New Roman"/>
            <w:lang w:val="en-GB"/>
          </w:rPr>
          <w:id w:val="-1456632198"/>
          <w:citation/>
        </w:sdtPr>
        <w:sdtEndPr/>
        <w:sdtContent>
          <w:r w:rsidR="009A339A" w:rsidRPr="00C44DEE">
            <w:rPr>
              <w:rFonts w:ascii="Times New Roman" w:hAnsi="Times New Roman" w:cs="Times New Roman"/>
              <w:lang w:val="en-GB"/>
            </w:rPr>
            <w:fldChar w:fldCharType="begin"/>
          </w:r>
          <w:r w:rsidR="009A339A" w:rsidRPr="00C44DEE">
            <w:rPr>
              <w:rFonts w:ascii="Times New Roman" w:hAnsi="Times New Roman" w:cs="Times New Roman"/>
              <w:lang w:val="en-GB"/>
            </w:rPr>
            <w:instrText xml:space="preserve"> CITATION Bic161 \l 2057 </w:instrText>
          </w:r>
          <w:r w:rsidR="009A339A" w:rsidRPr="00C44DEE">
            <w:rPr>
              <w:rFonts w:ascii="Times New Roman" w:hAnsi="Times New Roman" w:cs="Times New Roman"/>
              <w:lang w:val="en-GB"/>
            </w:rPr>
            <w:fldChar w:fldCharType="separate"/>
          </w:r>
          <w:r w:rsidR="009A339A" w:rsidRPr="00C44DEE">
            <w:rPr>
              <w:rFonts w:ascii="Times New Roman" w:hAnsi="Times New Roman" w:cs="Times New Roman"/>
              <w:noProof/>
              <w:lang w:val="en-GB"/>
            </w:rPr>
            <w:t>(Bicheno &amp; Holweg, The Lean Toolbox, 2016)</w:t>
          </w:r>
          <w:r w:rsidR="009A339A" w:rsidRPr="00C44DEE">
            <w:rPr>
              <w:rFonts w:ascii="Times New Roman" w:hAnsi="Times New Roman" w:cs="Times New Roman"/>
              <w:lang w:val="en-GB"/>
            </w:rPr>
            <w:fldChar w:fldCharType="end"/>
          </w:r>
        </w:sdtContent>
      </w:sdt>
    </w:p>
    <w:p w14:paraId="5A2EC7C7" w14:textId="3D81EA4D" w:rsidR="009A339A" w:rsidRPr="00C34D0E" w:rsidRDefault="00E810D4" w:rsidP="002B3D2A">
      <w:pPr>
        <w:pStyle w:val="ListParagraph"/>
        <w:numPr>
          <w:ilvl w:val="0"/>
          <w:numId w:val="18"/>
        </w:numPr>
        <w:spacing w:line="360" w:lineRule="auto"/>
        <w:jc w:val="both"/>
        <w:rPr>
          <w:rFonts w:ascii="Times New Roman" w:hAnsi="Times New Roman" w:cs="Times New Roman"/>
          <w:b/>
          <w:bCs/>
          <w:sz w:val="20"/>
          <w:szCs w:val="20"/>
        </w:rPr>
      </w:pPr>
      <w:r w:rsidRPr="00C34D0E">
        <w:rPr>
          <w:rFonts w:ascii="Times New Roman" w:hAnsi="Times New Roman" w:cs="Times New Roman"/>
          <w:b/>
          <w:bCs/>
          <w:sz w:val="20"/>
          <w:szCs w:val="20"/>
          <w:lang w:val="en-US"/>
        </w:rPr>
        <w:t>Identify the constraint or constraints.</w:t>
      </w:r>
    </w:p>
    <w:p w14:paraId="3C065747" w14:textId="77777777" w:rsidR="00F81607" w:rsidRPr="00C34D0E" w:rsidRDefault="00F81607" w:rsidP="00DB2B6F">
      <w:pPr>
        <w:pStyle w:val="ListParagraph"/>
        <w:spacing w:line="360" w:lineRule="auto"/>
        <w:jc w:val="both"/>
        <w:rPr>
          <w:rFonts w:ascii="Times New Roman" w:hAnsi="Times New Roman" w:cs="Times New Roman"/>
          <w:b/>
          <w:bCs/>
          <w:sz w:val="20"/>
          <w:szCs w:val="20"/>
        </w:rPr>
      </w:pPr>
    </w:p>
    <w:p w14:paraId="0CED8C1B" w14:textId="6B750B95" w:rsidR="00207769" w:rsidRPr="00C34D0E" w:rsidRDefault="00C44DEE" w:rsidP="002B3D2A">
      <w:pPr>
        <w:pStyle w:val="ListParagraph"/>
        <w:numPr>
          <w:ilvl w:val="0"/>
          <w:numId w:val="18"/>
        </w:numPr>
        <w:spacing w:line="360" w:lineRule="auto"/>
        <w:jc w:val="both"/>
        <w:rPr>
          <w:rFonts w:ascii="Times New Roman" w:hAnsi="Times New Roman" w:cs="Times New Roman"/>
          <w:b/>
          <w:bCs/>
          <w:sz w:val="20"/>
          <w:szCs w:val="20"/>
        </w:rPr>
      </w:pPr>
      <w:r w:rsidRPr="00C34D0E">
        <w:rPr>
          <w:rFonts w:ascii="Times New Roman" w:hAnsi="Times New Roman" w:cs="Times New Roman"/>
          <w:b/>
          <w:bCs/>
          <w:sz w:val="20"/>
          <w:szCs w:val="20"/>
          <w:lang w:val="en-US"/>
        </w:rPr>
        <w:t>D</w:t>
      </w:r>
      <w:r w:rsidR="00E810D4" w:rsidRPr="00C34D0E">
        <w:rPr>
          <w:rFonts w:ascii="Times New Roman" w:hAnsi="Times New Roman" w:cs="Times New Roman"/>
          <w:b/>
          <w:bCs/>
          <w:sz w:val="20"/>
          <w:szCs w:val="20"/>
          <w:lang w:val="en-US"/>
        </w:rPr>
        <w:t>ecide how to ‘exploit</w:t>
      </w:r>
      <w:r w:rsidRPr="00C34D0E">
        <w:rPr>
          <w:rFonts w:ascii="Times New Roman" w:hAnsi="Times New Roman" w:cs="Times New Roman"/>
          <w:b/>
          <w:bCs/>
          <w:sz w:val="20"/>
          <w:szCs w:val="20"/>
          <w:lang w:val="en-US"/>
        </w:rPr>
        <w:t xml:space="preserve">’ the constraint. </w:t>
      </w:r>
      <w:r w:rsidR="00995924" w:rsidRPr="00C34D0E">
        <w:rPr>
          <w:rFonts w:ascii="Times New Roman" w:hAnsi="Times New Roman" w:cs="Times New Roman"/>
          <w:sz w:val="20"/>
          <w:szCs w:val="20"/>
          <w:lang w:val="en-US"/>
        </w:rPr>
        <w:t>A constraint is precious, so don</w:t>
      </w:r>
      <w:r w:rsidR="003E11EB" w:rsidRPr="00C34D0E">
        <w:rPr>
          <w:rFonts w:ascii="Times New Roman" w:hAnsi="Times New Roman" w:cs="Times New Roman"/>
          <w:sz w:val="20"/>
          <w:szCs w:val="20"/>
          <w:lang w:val="en-US"/>
        </w:rPr>
        <w:t>’</w:t>
      </w:r>
      <w:r w:rsidR="00995924" w:rsidRPr="00C34D0E">
        <w:rPr>
          <w:rFonts w:ascii="Times New Roman" w:hAnsi="Times New Roman" w:cs="Times New Roman"/>
          <w:sz w:val="20"/>
          <w:szCs w:val="20"/>
          <w:lang w:val="en-US"/>
        </w:rPr>
        <w:t>t waste it.</w:t>
      </w:r>
      <w:r w:rsidR="00B12C51" w:rsidRPr="00C34D0E">
        <w:rPr>
          <w:rFonts w:ascii="Times New Roman" w:hAnsi="Times New Roman" w:cs="Times New Roman"/>
          <w:sz w:val="20"/>
          <w:szCs w:val="20"/>
          <w:lang w:val="en-US"/>
        </w:rPr>
        <w:t xml:space="preserve"> Make sure you keep it going, protect it with a time buffer, seek alternative or routings</w:t>
      </w:r>
      <w:r w:rsidR="00A504CD" w:rsidRPr="00C34D0E">
        <w:rPr>
          <w:rFonts w:ascii="Times New Roman" w:hAnsi="Times New Roman" w:cs="Times New Roman"/>
          <w:sz w:val="20"/>
          <w:szCs w:val="20"/>
          <w:lang w:val="en-US"/>
        </w:rPr>
        <w:t>, don</w:t>
      </w:r>
      <w:r w:rsidR="003E11EB" w:rsidRPr="00C34D0E">
        <w:rPr>
          <w:rFonts w:ascii="Times New Roman" w:hAnsi="Times New Roman" w:cs="Times New Roman"/>
          <w:sz w:val="20"/>
          <w:szCs w:val="20"/>
          <w:lang w:val="en-US"/>
        </w:rPr>
        <w:t>’</w:t>
      </w:r>
      <w:r w:rsidR="00A504CD" w:rsidRPr="00C34D0E">
        <w:rPr>
          <w:rFonts w:ascii="Times New Roman" w:hAnsi="Times New Roman" w:cs="Times New Roman"/>
          <w:sz w:val="20"/>
          <w:szCs w:val="20"/>
          <w:lang w:val="en-US"/>
        </w:rPr>
        <w:t>t process defectives on it, make it quality capable, and sure it has a good maintenance attention</w:t>
      </w:r>
      <w:r w:rsidR="006B404C" w:rsidRPr="00C34D0E">
        <w:rPr>
          <w:rFonts w:ascii="Times New Roman" w:hAnsi="Times New Roman" w:cs="Times New Roman"/>
          <w:sz w:val="20"/>
          <w:szCs w:val="20"/>
          <w:lang w:val="en-US"/>
        </w:rPr>
        <w:t xml:space="preserve">, ensure that only parts </w:t>
      </w:r>
      <w:r w:rsidR="003B0B3C" w:rsidRPr="00C34D0E">
        <w:rPr>
          <w:rFonts w:ascii="Times New Roman" w:hAnsi="Times New Roman" w:cs="Times New Roman"/>
          <w:sz w:val="20"/>
          <w:szCs w:val="20"/>
          <w:lang w:val="en-US"/>
        </w:rPr>
        <w:t>f</w:t>
      </w:r>
      <w:r w:rsidR="006B404C" w:rsidRPr="00C34D0E">
        <w:rPr>
          <w:rFonts w:ascii="Times New Roman" w:hAnsi="Times New Roman" w:cs="Times New Roman"/>
          <w:sz w:val="20"/>
          <w:szCs w:val="20"/>
          <w:lang w:val="en-US"/>
        </w:rPr>
        <w:t>or which there is</w:t>
      </w:r>
      <w:r w:rsidR="003B0B3C" w:rsidRPr="00C34D0E">
        <w:rPr>
          <w:rFonts w:ascii="Times New Roman" w:hAnsi="Times New Roman" w:cs="Times New Roman"/>
          <w:sz w:val="20"/>
          <w:szCs w:val="20"/>
          <w:lang w:val="en-US"/>
        </w:rPr>
        <w:t xml:space="preserve"> a confirmed market in the near future are made on it</w:t>
      </w:r>
      <w:r w:rsidR="00074687" w:rsidRPr="00C34D0E">
        <w:rPr>
          <w:rFonts w:ascii="Times New Roman" w:hAnsi="Times New Roman" w:cs="Times New Roman"/>
          <w:sz w:val="20"/>
          <w:szCs w:val="20"/>
          <w:lang w:val="en-US"/>
        </w:rPr>
        <w:t>.</w:t>
      </w:r>
    </w:p>
    <w:p w14:paraId="044A35D0" w14:textId="77777777" w:rsidR="003E11EB" w:rsidRPr="00C34D0E" w:rsidRDefault="003E11EB" w:rsidP="003E11EB">
      <w:pPr>
        <w:pStyle w:val="ListParagraph"/>
        <w:rPr>
          <w:rFonts w:ascii="Times New Roman" w:hAnsi="Times New Roman" w:cs="Times New Roman"/>
          <w:sz w:val="20"/>
          <w:szCs w:val="20"/>
          <w:lang w:val="en-US"/>
        </w:rPr>
      </w:pPr>
    </w:p>
    <w:p w14:paraId="24D8CE66" w14:textId="7767C4C8" w:rsidR="00F81607" w:rsidRPr="00C34D0E" w:rsidRDefault="00074687" w:rsidP="00DB2B6F">
      <w:pPr>
        <w:pStyle w:val="ListParagraph"/>
        <w:spacing w:line="360" w:lineRule="auto"/>
        <w:jc w:val="both"/>
        <w:rPr>
          <w:rFonts w:ascii="Times New Roman" w:hAnsi="Times New Roman" w:cs="Times New Roman"/>
          <w:sz w:val="20"/>
          <w:szCs w:val="20"/>
          <w:lang w:val="en-US"/>
        </w:rPr>
      </w:pPr>
      <w:r w:rsidRPr="00C34D0E">
        <w:rPr>
          <w:rFonts w:ascii="Times New Roman" w:hAnsi="Times New Roman" w:cs="Times New Roman"/>
          <w:sz w:val="20"/>
          <w:szCs w:val="20"/>
          <w:lang w:val="en-US"/>
        </w:rPr>
        <w:t>Here the batch size should be maximized</w:t>
      </w:r>
      <w:r w:rsidR="00CE7237" w:rsidRPr="00C34D0E">
        <w:rPr>
          <w:rFonts w:ascii="Times New Roman" w:hAnsi="Times New Roman" w:cs="Times New Roman"/>
          <w:sz w:val="20"/>
          <w:szCs w:val="20"/>
          <w:lang w:val="en-US"/>
        </w:rPr>
        <w:t xml:space="preserve"> consistent with demand requirements. Half supermarkets that facilitate flow into and from the constraints.</w:t>
      </w:r>
    </w:p>
    <w:p w14:paraId="62F5146E" w14:textId="77777777" w:rsidR="004A05FA" w:rsidRPr="00C34D0E" w:rsidRDefault="004A05FA" w:rsidP="00DB2B6F">
      <w:pPr>
        <w:pStyle w:val="ListParagraph"/>
        <w:spacing w:line="360" w:lineRule="auto"/>
        <w:jc w:val="both"/>
        <w:rPr>
          <w:rFonts w:ascii="Times New Roman" w:hAnsi="Times New Roman" w:cs="Times New Roman"/>
          <w:sz w:val="20"/>
          <w:szCs w:val="20"/>
          <w:lang w:val="en-US"/>
        </w:rPr>
      </w:pPr>
    </w:p>
    <w:p w14:paraId="2A5AF550" w14:textId="656A62E9" w:rsidR="00CE7237" w:rsidRPr="00C34D0E" w:rsidRDefault="004E0A39" w:rsidP="002B3D2A">
      <w:pPr>
        <w:pStyle w:val="ListParagraph"/>
        <w:numPr>
          <w:ilvl w:val="0"/>
          <w:numId w:val="18"/>
        </w:numPr>
        <w:spacing w:line="360" w:lineRule="auto"/>
        <w:jc w:val="both"/>
        <w:rPr>
          <w:rFonts w:ascii="Times New Roman" w:hAnsi="Times New Roman" w:cs="Times New Roman"/>
          <w:b/>
          <w:bCs/>
          <w:sz w:val="20"/>
          <w:szCs w:val="20"/>
        </w:rPr>
      </w:pPr>
      <w:r w:rsidRPr="00C34D0E">
        <w:rPr>
          <w:rFonts w:ascii="Times New Roman" w:hAnsi="Times New Roman" w:cs="Times New Roman"/>
          <w:b/>
          <w:bCs/>
          <w:sz w:val="20"/>
          <w:szCs w:val="20"/>
          <w:lang w:val="en-US"/>
        </w:rPr>
        <w:t xml:space="preserve">‘Subordinate’ all other resources to the constraint. </w:t>
      </w:r>
      <w:r w:rsidR="007D54B7" w:rsidRPr="00C34D0E">
        <w:rPr>
          <w:rFonts w:ascii="Times New Roman" w:hAnsi="Times New Roman" w:cs="Times New Roman"/>
          <w:sz w:val="20"/>
          <w:szCs w:val="20"/>
          <w:lang w:val="en-US"/>
        </w:rPr>
        <w:t>Encourage flow to the bottleneck to be as a regular and uninterrupted as possible. This will allow</w:t>
      </w:r>
      <w:r w:rsidR="00A2732F" w:rsidRPr="00C34D0E">
        <w:rPr>
          <w:rFonts w:ascii="Times New Roman" w:hAnsi="Times New Roman" w:cs="Times New Roman"/>
          <w:sz w:val="20"/>
          <w:szCs w:val="20"/>
          <w:lang w:val="en-US"/>
        </w:rPr>
        <w:t xml:space="preserve"> buffer protecting the bottleneck (Drum) to be reduced</w:t>
      </w:r>
      <w:r w:rsidR="00ED352D" w:rsidRPr="00C34D0E">
        <w:rPr>
          <w:rFonts w:ascii="Times New Roman" w:hAnsi="Times New Roman" w:cs="Times New Roman"/>
          <w:sz w:val="20"/>
          <w:szCs w:val="20"/>
          <w:lang w:val="en-US"/>
        </w:rPr>
        <w:t>, thereby a reducing lead time. Reduce variation in resources immediately upstream of the bottleneck</w:t>
      </w:r>
      <w:r w:rsidR="00394E7C" w:rsidRPr="00C34D0E">
        <w:rPr>
          <w:rFonts w:ascii="Times New Roman" w:hAnsi="Times New Roman" w:cs="Times New Roman"/>
          <w:sz w:val="20"/>
          <w:szCs w:val="20"/>
          <w:lang w:val="en-US"/>
        </w:rPr>
        <w:t>. Make everyone aware of the constraints importance. For instance move inventory as fast as possible</w:t>
      </w:r>
      <w:r w:rsidR="00C55ACD" w:rsidRPr="00C34D0E">
        <w:rPr>
          <w:rFonts w:ascii="Times New Roman" w:hAnsi="Times New Roman" w:cs="Times New Roman"/>
          <w:sz w:val="20"/>
          <w:szCs w:val="20"/>
          <w:lang w:val="en-US"/>
        </w:rPr>
        <w:t xml:space="preserve"> after processing on the constraint, reduce change over time on non-constraints so as to reduce</w:t>
      </w:r>
      <w:r w:rsidR="00C950DF" w:rsidRPr="00C34D0E">
        <w:rPr>
          <w:rFonts w:ascii="Times New Roman" w:hAnsi="Times New Roman" w:cs="Times New Roman"/>
          <w:sz w:val="20"/>
          <w:szCs w:val="20"/>
          <w:lang w:val="en-US"/>
        </w:rPr>
        <w:t xml:space="preserve"> batch size and improve flow to the constraint, make sure that the constraint is not delayed by a non-constraint </w:t>
      </w:r>
      <w:r w:rsidR="00BF68E4" w:rsidRPr="00C34D0E">
        <w:rPr>
          <w:rFonts w:ascii="Times New Roman" w:hAnsi="Times New Roman" w:cs="Times New Roman"/>
          <w:sz w:val="20"/>
          <w:szCs w:val="20"/>
          <w:lang w:val="en-US"/>
        </w:rPr>
        <w:t>(a non-constraint can become a constraint</w:t>
      </w:r>
      <w:r w:rsidR="006B4B7F" w:rsidRPr="00C34D0E">
        <w:rPr>
          <w:rFonts w:ascii="Times New Roman" w:hAnsi="Times New Roman" w:cs="Times New Roman"/>
          <w:sz w:val="20"/>
          <w:szCs w:val="20"/>
          <w:lang w:val="en-US"/>
        </w:rPr>
        <w:t xml:space="preserve"> if it is mismanaged). </w:t>
      </w:r>
      <w:r w:rsidR="003E11EB" w:rsidRPr="00C34D0E">
        <w:rPr>
          <w:rFonts w:ascii="Times New Roman" w:hAnsi="Times New Roman" w:cs="Times New Roman"/>
          <w:sz w:val="20"/>
          <w:szCs w:val="20"/>
          <w:lang w:val="en-US"/>
        </w:rPr>
        <w:t>T</w:t>
      </w:r>
      <w:r w:rsidR="006B4B7F" w:rsidRPr="00C34D0E">
        <w:rPr>
          <w:rFonts w:ascii="Times New Roman" w:hAnsi="Times New Roman" w:cs="Times New Roman"/>
          <w:sz w:val="20"/>
          <w:szCs w:val="20"/>
          <w:lang w:val="en-US"/>
        </w:rPr>
        <w:t>he right batch size at a non</w:t>
      </w:r>
      <w:r w:rsidR="00796D96" w:rsidRPr="00C34D0E">
        <w:rPr>
          <w:rFonts w:ascii="Times New Roman" w:hAnsi="Times New Roman" w:cs="Times New Roman"/>
          <w:sz w:val="20"/>
          <w:szCs w:val="20"/>
          <w:lang w:val="en-US"/>
        </w:rPr>
        <w:t>-</w:t>
      </w:r>
      <w:r w:rsidR="006B4B7F" w:rsidRPr="00C34D0E">
        <w:rPr>
          <w:rFonts w:ascii="Times New Roman" w:hAnsi="Times New Roman" w:cs="Times New Roman"/>
          <w:sz w:val="20"/>
          <w:szCs w:val="20"/>
          <w:lang w:val="en-US"/>
        </w:rPr>
        <w:t>constraint is derived from doing the maximum number of changeovers</w:t>
      </w:r>
      <w:r w:rsidR="002963A0" w:rsidRPr="00C34D0E">
        <w:rPr>
          <w:rFonts w:ascii="Times New Roman" w:hAnsi="Times New Roman" w:cs="Times New Roman"/>
          <w:sz w:val="20"/>
          <w:szCs w:val="20"/>
          <w:lang w:val="en-US"/>
        </w:rPr>
        <w:t xml:space="preserve"> that time will allow </w:t>
      </w:r>
      <w:r w:rsidR="003E11EB" w:rsidRPr="00C34D0E">
        <w:rPr>
          <w:rFonts w:ascii="Times New Roman" w:hAnsi="Times New Roman" w:cs="Times New Roman"/>
          <w:sz w:val="20"/>
          <w:szCs w:val="20"/>
          <w:lang w:val="en-US"/>
        </w:rPr>
        <w:t>–</w:t>
      </w:r>
      <w:r w:rsidR="002963A0" w:rsidRPr="00C34D0E">
        <w:rPr>
          <w:rFonts w:ascii="Times New Roman" w:hAnsi="Times New Roman" w:cs="Times New Roman"/>
          <w:sz w:val="20"/>
          <w:szCs w:val="20"/>
          <w:lang w:val="en-US"/>
        </w:rPr>
        <w:t xml:space="preserve"> in other words minimize the batch size and maximize flow.</w:t>
      </w:r>
    </w:p>
    <w:p w14:paraId="50A0E7ED" w14:textId="77777777" w:rsidR="00F81607" w:rsidRPr="00C34D0E" w:rsidRDefault="00F81607" w:rsidP="00DB2B6F">
      <w:pPr>
        <w:pStyle w:val="ListParagraph"/>
        <w:spacing w:line="360" w:lineRule="auto"/>
        <w:jc w:val="both"/>
        <w:rPr>
          <w:rFonts w:ascii="Times New Roman" w:hAnsi="Times New Roman" w:cs="Times New Roman"/>
          <w:b/>
          <w:bCs/>
          <w:sz w:val="20"/>
          <w:szCs w:val="20"/>
        </w:rPr>
      </w:pPr>
    </w:p>
    <w:p w14:paraId="406DA1FF" w14:textId="13DB3D70" w:rsidR="004A05FA" w:rsidRPr="00C34D0E" w:rsidRDefault="00CA095F" w:rsidP="002B3D2A">
      <w:pPr>
        <w:pStyle w:val="ListParagraph"/>
        <w:numPr>
          <w:ilvl w:val="0"/>
          <w:numId w:val="18"/>
        </w:numPr>
        <w:spacing w:line="360" w:lineRule="auto"/>
        <w:jc w:val="both"/>
        <w:rPr>
          <w:rFonts w:ascii="Times New Roman" w:hAnsi="Times New Roman" w:cs="Times New Roman"/>
          <w:b/>
          <w:bCs/>
          <w:sz w:val="20"/>
          <w:szCs w:val="20"/>
        </w:rPr>
      </w:pPr>
      <w:r w:rsidRPr="00C34D0E">
        <w:rPr>
          <w:rFonts w:ascii="Times New Roman" w:hAnsi="Times New Roman" w:cs="Times New Roman"/>
          <w:b/>
          <w:bCs/>
          <w:sz w:val="20"/>
          <w:szCs w:val="20"/>
          <w:lang w:val="en-US"/>
        </w:rPr>
        <w:t>‘Elevate’ the constraint.</w:t>
      </w:r>
      <w:r w:rsidRPr="00C34D0E">
        <w:rPr>
          <w:rFonts w:ascii="Times New Roman" w:hAnsi="Times New Roman" w:cs="Times New Roman"/>
          <w:b/>
          <w:bCs/>
          <w:sz w:val="20"/>
          <w:szCs w:val="20"/>
        </w:rPr>
        <w:t xml:space="preserve"> </w:t>
      </w:r>
      <w:r w:rsidRPr="00C34D0E">
        <w:rPr>
          <w:rFonts w:ascii="Times New Roman" w:hAnsi="Times New Roman" w:cs="Times New Roman"/>
          <w:sz w:val="20"/>
          <w:szCs w:val="20"/>
          <w:lang w:val="en-US"/>
        </w:rPr>
        <w:t xml:space="preserve">Break it, but only after doing </w:t>
      </w:r>
      <w:r w:rsidR="00663BCF" w:rsidRPr="00C34D0E">
        <w:rPr>
          <w:rFonts w:ascii="Times New Roman" w:hAnsi="Times New Roman" w:cs="Times New Roman"/>
          <w:sz w:val="20"/>
          <w:szCs w:val="20"/>
          <w:lang w:val="en-US"/>
        </w:rPr>
        <w:t>Steps two and three. Buy an additional machine or work overtime on the constraint. If it were a true bottleneck</w:t>
      </w:r>
      <w:r w:rsidR="00CB6A1E" w:rsidRPr="00C34D0E">
        <w:rPr>
          <w:rFonts w:ascii="Times New Roman" w:hAnsi="Times New Roman" w:cs="Times New Roman"/>
          <w:sz w:val="20"/>
          <w:szCs w:val="20"/>
          <w:lang w:val="en-US"/>
        </w:rPr>
        <w:t>, this would be worthwhile. Beware, however. It is seldom necessary</w:t>
      </w:r>
      <w:r w:rsidR="00FD287D" w:rsidRPr="00C34D0E">
        <w:rPr>
          <w:rFonts w:ascii="Times New Roman" w:hAnsi="Times New Roman" w:cs="Times New Roman"/>
          <w:sz w:val="20"/>
          <w:szCs w:val="20"/>
          <w:lang w:val="en-US"/>
        </w:rPr>
        <w:t xml:space="preserve"> to break a constraint because this is only necessary where the constraint is a bottleneck. Knowing the constraint is often a valuable piece of information</w:t>
      </w:r>
      <w:r w:rsidR="000F0FA3" w:rsidRPr="00C34D0E">
        <w:rPr>
          <w:rFonts w:ascii="Times New Roman" w:hAnsi="Times New Roman" w:cs="Times New Roman"/>
          <w:sz w:val="20"/>
          <w:szCs w:val="20"/>
          <w:lang w:val="en-US"/>
        </w:rPr>
        <w:t xml:space="preserve"> around which planning and control can take place. If you break the constraint, </w:t>
      </w:r>
      <w:r w:rsidR="00BA35AF" w:rsidRPr="00C34D0E">
        <w:rPr>
          <w:rFonts w:ascii="Times New Roman" w:hAnsi="Times New Roman" w:cs="Times New Roman"/>
          <w:sz w:val="20"/>
          <w:szCs w:val="20"/>
          <w:lang w:val="en-US"/>
        </w:rPr>
        <w:t xml:space="preserve">it will move </w:t>
      </w:r>
      <w:r w:rsidR="003E11EB" w:rsidRPr="00C34D0E">
        <w:rPr>
          <w:rFonts w:ascii="Times New Roman" w:hAnsi="Times New Roman" w:cs="Times New Roman"/>
          <w:sz w:val="20"/>
          <w:szCs w:val="20"/>
          <w:lang w:val="en-US"/>
        </w:rPr>
        <w:t>–</w:t>
      </w:r>
      <w:r w:rsidR="00BA35AF" w:rsidRPr="00C34D0E">
        <w:rPr>
          <w:rFonts w:ascii="Times New Roman" w:hAnsi="Times New Roman" w:cs="Times New Roman"/>
          <w:sz w:val="20"/>
          <w:szCs w:val="20"/>
          <w:lang w:val="en-US"/>
        </w:rPr>
        <w:t xml:space="preserve"> possibly to a hard-to determine location.</w:t>
      </w:r>
    </w:p>
    <w:p w14:paraId="5164D66F" w14:textId="77777777" w:rsidR="00C34D0E" w:rsidRPr="00C34D0E" w:rsidRDefault="00C34D0E" w:rsidP="00C34D0E">
      <w:pPr>
        <w:pStyle w:val="ListParagraph"/>
        <w:rPr>
          <w:rFonts w:ascii="Times New Roman" w:hAnsi="Times New Roman" w:cs="Times New Roman"/>
          <w:b/>
          <w:bCs/>
          <w:sz w:val="20"/>
          <w:szCs w:val="20"/>
        </w:rPr>
      </w:pPr>
    </w:p>
    <w:p w14:paraId="5CD0A589" w14:textId="77777777" w:rsidR="00C34D0E" w:rsidRPr="00C34D0E" w:rsidRDefault="00C34D0E" w:rsidP="00C34D0E">
      <w:pPr>
        <w:pStyle w:val="ListParagraph"/>
        <w:spacing w:line="360" w:lineRule="auto"/>
        <w:jc w:val="both"/>
        <w:rPr>
          <w:rFonts w:ascii="Times New Roman" w:hAnsi="Times New Roman" w:cs="Times New Roman"/>
          <w:b/>
          <w:bCs/>
          <w:sz w:val="20"/>
          <w:szCs w:val="20"/>
        </w:rPr>
      </w:pPr>
    </w:p>
    <w:p w14:paraId="7F935040" w14:textId="300F2B78" w:rsidR="00207769" w:rsidRPr="00C34D0E" w:rsidRDefault="00A35F1B" w:rsidP="002B3D2A">
      <w:pPr>
        <w:pStyle w:val="ListParagraph"/>
        <w:numPr>
          <w:ilvl w:val="0"/>
          <w:numId w:val="18"/>
        </w:numPr>
        <w:spacing w:line="360" w:lineRule="auto"/>
        <w:jc w:val="both"/>
        <w:rPr>
          <w:rFonts w:ascii="Times New Roman" w:hAnsi="Times New Roman" w:cs="Times New Roman"/>
          <w:b/>
          <w:bCs/>
          <w:sz w:val="20"/>
          <w:szCs w:val="20"/>
        </w:rPr>
      </w:pPr>
      <w:r w:rsidRPr="00C34D0E">
        <w:rPr>
          <w:rFonts w:ascii="Times New Roman" w:hAnsi="Times New Roman" w:cs="Times New Roman"/>
          <w:b/>
          <w:bCs/>
          <w:sz w:val="20"/>
          <w:szCs w:val="20"/>
          <w:lang w:val="en-US"/>
        </w:rPr>
        <w:t>F</w:t>
      </w:r>
      <w:r w:rsidR="00BA35AF" w:rsidRPr="00C34D0E">
        <w:rPr>
          <w:rFonts w:ascii="Times New Roman" w:hAnsi="Times New Roman" w:cs="Times New Roman"/>
          <w:b/>
          <w:bCs/>
          <w:sz w:val="20"/>
          <w:szCs w:val="20"/>
          <w:lang w:val="en-US"/>
        </w:rPr>
        <w:t>inally</w:t>
      </w:r>
      <w:r w:rsidRPr="00C34D0E">
        <w:rPr>
          <w:rFonts w:ascii="Times New Roman" w:hAnsi="Times New Roman" w:cs="Times New Roman"/>
          <w:b/>
          <w:bCs/>
          <w:sz w:val="20"/>
          <w:szCs w:val="20"/>
          <w:lang w:val="en-US"/>
        </w:rPr>
        <w:t>, if the constraint has been broken, go to step 1.</w:t>
      </w:r>
      <w:r w:rsidRPr="00C34D0E">
        <w:rPr>
          <w:rFonts w:ascii="Times New Roman" w:hAnsi="Times New Roman" w:cs="Times New Roman"/>
          <w:b/>
          <w:bCs/>
          <w:sz w:val="20"/>
          <w:szCs w:val="20"/>
        </w:rPr>
        <w:t xml:space="preserve"> </w:t>
      </w:r>
      <w:r w:rsidR="00D765A3" w:rsidRPr="00C34D0E">
        <w:rPr>
          <w:rFonts w:ascii="Times New Roman" w:hAnsi="Times New Roman" w:cs="Times New Roman"/>
          <w:sz w:val="20"/>
          <w:szCs w:val="20"/>
          <w:lang w:val="en-US"/>
        </w:rPr>
        <w:t>Otherwise continue. Be careful that you do not make inertia the new constraint, by doing nothing</w:t>
      </w:r>
      <w:r w:rsidR="00B5666F" w:rsidRPr="00C34D0E">
        <w:rPr>
          <w:rFonts w:ascii="Times New Roman" w:hAnsi="Times New Roman" w:cs="Times New Roman"/>
          <w:sz w:val="20"/>
          <w:szCs w:val="20"/>
          <w:lang w:val="en-US"/>
        </w:rPr>
        <w:t>. Hutchins makes the useful points that there are five stages for each of these five steps.</w:t>
      </w:r>
      <w:r w:rsidR="00203707" w:rsidRPr="00C34D0E">
        <w:rPr>
          <w:rFonts w:ascii="Times New Roman" w:hAnsi="Times New Roman" w:cs="Times New Roman"/>
          <w:sz w:val="20"/>
          <w:szCs w:val="20"/>
          <w:lang w:val="en-US"/>
        </w:rPr>
        <w:t xml:space="preserve"> They are (1) gaining consensus on the problem (2) gain consensus on the direction of the solution</w:t>
      </w:r>
      <w:r w:rsidR="00CD38F7" w:rsidRPr="00C34D0E">
        <w:rPr>
          <w:rFonts w:ascii="Times New Roman" w:hAnsi="Times New Roman" w:cs="Times New Roman"/>
          <w:sz w:val="20"/>
          <w:szCs w:val="20"/>
          <w:lang w:val="en-US"/>
        </w:rPr>
        <w:t xml:space="preserve"> (3) gain consensus on the benefits of the solution (4) overcome reservations</w:t>
      </w:r>
      <w:r w:rsidR="00BA74A9" w:rsidRPr="00C34D0E">
        <w:rPr>
          <w:rFonts w:ascii="Times New Roman" w:hAnsi="Times New Roman" w:cs="Times New Roman"/>
          <w:sz w:val="20"/>
          <w:szCs w:val="20"/>
          <w:lang w:val="en-US"/>
        </w:rPr>
        <w:t xml:space="preserve">, and (5) make it happen. </w:t>
      </w:r>
    </w:p>
    <w:p w14:paraId="5103643F" w14:textId="0A29B3EF" w:rsidR="00C34D0E" w:rsidRDefault="00C34D0E" w:rsidP="00C34D0E">
      <w:pPr>
        <w:pStyle w:val="ListParagraph"/>
        <w:spacing w:line="360" w:lineRule="auto"/>
        <w:jc w:val="both"/>
        <w:rPr>
          <w:rFonts w:ascii="Times New Roman" w:hAnsi="Times New Roman" w:cs="Times New Roman"/>
          <w:b/>
          <w:bCs/>
          <w:sz w:val="20"/>
          <w:szCs w:val="20"/>
          <w:lang w:val="en-US"/>
        </w:rPr>
      </w:pPr>
    </w:p>
    <w:p w14:paraId="7CE892A4" w14:textId="044AEE2C" w:rsidR="00C34D0E" w:rsidRDefault="00C34D0E" w:rsidP="00C34D0E">
      <w:pPr>
        <w:pStyle w:val="ListParagraph"/>
        <w:spacing w:line="360" w:lineRule="auto"/>
        <w:jc w:val="both"/>
        <w:rPr>
          <w:rFonts w:ascii="Times New Roman" w:hAnsi="Times New Roman" w:cs="Times New Roman"/>
          <w:b/>
          <w:bCs/>
          <w:sz w:val="20"/>
          <w:szCs w:val="20"/>
          <w:lang w:val="en-US"/>
        </w:rPr>
      </w:pPr>
    </w:p>
    <w:p w14:paraId="499FD35E" w14:textId="137C9EA2" w:rsidR="007A36CD" w:rsidRDefault="007A36CD" w:rsidP="00C34D0E">
      <w:pPr>
        <w:pStyle w:val="ListParagraph"/>
        <w:spacing w:line="360" w:lineRule="auto"/>
        <w:jc w:val="both"/>
        <w:rPr>
          <w:rFonts w:ascii="Times New Roman" w:hAnsi="Times New Roman" w:cs="Times New Roman"/>
          <w:b/>
          <w:bCs/>
          <w:sz w:val="20"/>
          <w:szCs w:val="20"/>
          <w:lang w:val="en-US"/>
        </w:rPr>
      </w:pPr>
    </w:p>
    <w:p w14:paraId="7BEC812F" w14:textId="77777777" w:rsidR="00C34D0E" w:rsidRPr="00134068" w:rsidRDefault="00C34D0E" w:rsidP="00134068">
      <w:pPr>
        <w:spacing w:line="360" w:lineRule="auto"/>
        <w:jc w:val="both"/>
        <w:rPr>
          <w:rFonts w:ascii="Times New Roman" w:hAnsi="Times New Roman" w:cs="Times New Roman"/>
          <w:b/>
          <w:bCs/>
          <w:sz w:val="20"/>
          <w:szCs w:val="20"/>
        </w:rPr>
      </w:pPr>
    </w:p>
    <w:p w14:paraId="6A445245" w14:textId="60C57D17" w:rsidR="002D4E6E" w:rsidRDefault="006C7F90" w:rsidP="006C7F90">
      <w:pPr>
        <w:pStyle w:val="Heading3"/>
      </w:pPr>
      <w:bookmarkStart w:id="84" w:name="_Toc101693714"/>
      <w:r>
        <w:lastRenderedPageBreak/>
        <w:t xml:space="preserve">Appendix </w:t>
      </w:r>
      <w:r w:rsidR="00897C22">
        <w:t>9</w:t>
      </w:r>
      <w:r>
        <w:t xml:space="preserve"> – Cabot Corporation Vision, Strategy, Values</w:t>
      </w:r>
      <w:bookmarkEnd w:id="84"/>
    </w:p>
    <w:p w14:paraId="784BC550" w14:textId="45E2DDEA" w:rsidR="00D626BE" w:rsidRPr="00D626BE" w:rsidRDefault="00C5536E" w:rsidP="00D626BE">
      <w:pPr>
        <w:rPr>
          <w:rFonts w:ascii="Times New Roman" w:hAnsi="Times New Roman" w:cs="Times New Roman"/>
          <w:lang w:val="en-GB"/>
        </w:rPr>
      </w:pPr>
      <w:r>
        <w:rPr>
          <w:rFonts w:ascii="Times New Roman" w:hAnsi="Times New Roman" w:cs="Times New Roman"/>
          <w:lang w:val="en-GB"/>
        </w:rPr>
        <w:t xml:space="preserve">Taken from </w:t>
      </w:r>
      <w:r w:rsidR="003E11EB">
        <w:rPr>
          <w:rFonts w:ascii="Times New Roman" w:hAnsi="Times New Roman" w:cs="Times New Roman"/>
          <w:lang w:val="en-GB"/>
        </w:rPr>
        <w:t>–</w:t>
      </w:r>
      <w:r>
        <w:rPr>
          <w:rFonts w:ascii="Times New Roman" w:hAnsi="Times New Roman" w:cs="Times New Roman"/>
          <w:lang w:val="en-GB"/>
        </w:rPr>
        <w:t xml:space="preserve"> </w:t>
      </w:r>
      <w:r w:rsidR="00D626BE">
        <w:rPr>
          <w:rFonts w:ascii="Times New Roman" w:hAnsi="Times New Roman" w:cs="Times New Roman"/>
          <w:lang w:val="en-GB"/>
        </w:rPr>
        <w:t>Cabot Corporation</w:t>
      </w:r>
      <w:r>
        <w:rPr>
          <w:rFonts w:ascii="Times New Roman" w:hAnsi="Times New Roman" w:cs="Times New Roman"/>
          <w:lang w:val="en-GB"/>
        </w:rPr>
        <w:t xml:space="preserve"> Barry FMO site</w:t>
      </w:r>
      <w:r w:rsidR="00CC52E3">
        <w:rPr>
          <w:rFonts w:ascii="Times New Roman" w:hAnsi="Times New Roman" w:cs="Times New Roman"/>
          <w:lang w:val="en-GB"/>
        </w:rPr>
        <w:t xml:space="preserve"> </w:t>
      </w:r>
      <w:sdt>
        <w:sdtPr>
          <w:rPr>
            <w:rFonts w:ascii="Times New Roman" w:hAnsi="Times New Roman" w:cs="Times New Roman"/>
            <w:lang w:val="en-GB"/>
          </w:rPr>
          <w:id w:val="1468782394"/>
          <w:citation/>
        </w:sdtPr>
        <w:sdtEndPr/>
        <w:sdtContent>
          <w:r w:rsidR="00A950C7">
            <w:rPr>
              <w:rFonts w:ascii="Times New Roman" w:hAnsi="Times New Roman" w:cs="Times New Roman"/>
              <w:lang w:val="en-GB"/>
            </w:rPr>
            <w:fldChar w:fldCharType="begin"/>
          </w:r>
          <w:r w:rsidR="00834ABE">
            <w:rPr>
              <w:rFonts w:ascii="Times New Roman" w:hAnsi="Times New Roman" w:cs="Times New Roman"/>
              <w:lang w:val="en-GB"/>
            </w:rPr>
            <w:instrText xml:space="preserve">CITATION Ric22 \l 2057 </w:instrText>
          </w:r>
          <w:r w:rsidR="00A950C7">
            <w:rPr>
              <w:rFonts w:ascii="Times New Roman" w:hAnsi="Times New Roman" w:cs="Times New Roman"/>
              <w:lang w:val="en-GB"/>
            </w:rPr>
            <w:fldChar w:fldCharType="separate"/>
          </w:r>
          <w:r w:rsidR="00834ABE" w:rsidRPr="00834ABE">
            <w:rPr>
              <w:rFonts w:ascii="Times New Roman" w:hAnsi="Times New Roman" w:cs="Times New Roman"/>
              <w:noProof/>
              <w:lang w:val="en-GB"/>
            </w:rPr>
            <w:t>(Richards, Cabot Corporation Vision, Strategy, 2022 A)</w:t>
          </w:r>
          <w:r w:rsidR="00A950C7">
            <w:rPr>
              <w:rFonts w:ascii="Times New Roman" w:hAnsi="Times New Roman" w:cs="Times New Roman"/>
              <w:lang w:val="en-GB"/>
            </w:rPr>
            <w:fldChar w:fldCharType="end"/>
          </w:r>
        </w:sdtContent>
      </w:sdt>
      <w:r>
        <w:rPr>
          <w:rFonts w:ascii="Times New Roman" w:hAnsi="Times New Roman" w:cs="Times New Roman"/>
          <w:lang w:val="en-GB"/>
        </w:rPr>
        <w:t xml:space="preserve"> </w:t>
      </w:r>
    </w:p>
    <w:p w14:paraId="04D0BB31" w14:textId="7A411155" w:rsidR="00BC782C" w:rsidRDefault="00BC782C" w:rsidP="00BC782C">
      <w:pPr>
        <w:jc w:val="center"/>
        <w:rPr>
          <w:rFonts w:asciiTheme="majorHAnsi" w:hAnsiTheme="majorHAnsi" w:cstheme="majorHAnsi"/>
          <w:b/>
          <w:bCs/>
          <w:color w:val="2F5496" w:themeColor="accent1" w:themeShade="BF"/>
          <w:sz w:val="28"/>
          <w:szCs w:val="28"/>
        </w:rPr>
      </w:pPr>
      <w:r>
        <w:rPr>
          <w:noProof/>
        </w:rPr>
        <w:drawing>
          <wp:inline distT="0" distB="0" distL="0" distR="0" wp14:anchorId="1F94A555" wp14:editId="72662A13">
            <wp:extent cx="4449429" cy="7291450"/>
            <wp:effectExtent l="0" t="0" r="889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486223" cy="7351746"/>
                    </a:xfrm>
                    <a:prstGeom prst="rect">
                      <a:avLst/>
                    </a:prstGeom>
                    <a:noFill/>
                    <a:ln>
                      <a:noFill/>
                    </a:ln>
                  </pic:spPr>
                </pic:pic>
              </a:graphicData>
            </a:graphic>
          </wp:inline>
        </w:drawing>
      </w:r>
    </w:p>
    <w:p w14:paraId="34160262" w14:textId="5E4FEE44" w:rsidR="006928EE" w:rsidRDefault="006928EE" w:rsidP="006928EE">
      <w:pPr>
        <w:pStyle w:val="Heading3"/>
      </w:pPr>
      <w:bookmarkStart w:id="85" w:name="_Toc101693715"/>
      <w:bookmarkStart w:id="86" w:name="_Hlk93327806"/>
      <w:r>
        <w:lastRenderedPageBreak/>
        <w:t xml:space="preserve">Appendix </w:t>
      </w:r>
      <w:r w:rsidR="00897C22">
        <w:t>10</w:t>
      </w:r>
      <w:r>
        <w:t xml:space="preserve"> – Cabot Corporation Values</w:t>
      </w:r>
      <w:bookmarkEnd w:id="85"/>
    </w:p>
    <w:bookmarkEnd w:id="86"/>
    <w:p w14:paraId="2D42E763" w14:textId="5920CBEA" w:rsidR="00A92B76" w:rsidRPr="00E26B33" w:rsidRDefault="00E26B33" w:rsidP="006928EE">
      <w:pPr>
        <w:rPr>
          <w:rFonts w:ascii="Times New Roman" w:hAnsi="Times New Roman" w:cs="Times New Roman"/>
          <w:lang w:val="en-GB"/>
        </w:rPr>
      </w:pPr>
      <w:r>
        <w:rPr>
          <w:rFonts w:ascii="Times New Roman" w:hAnsi="Times New Roman" w:cs="Times New Roman"/>
          <w:lang w:val="en-GB"/>
        </w:rPr>
        <w:t xml:space="preserve">Taken from </w:t>
      </w:r>
      <w:r w:rsidR="003E11EB">
        <w:rPr>
          <w:rFonts w:ascii="Times New Roman" w:hAnsi="Times New Roman" w:cs="Times New Roman"/>
          <w:lang w:val="en-GB"/>
        </w:rPr>
        <w:t>–</w:t>
      </w:r>
      <w:r>
        <w:rPr>
          <w:rFonts w:ascii="Times New Roman" w:hAnsi="Times New Roman" w:cs="Times New Roman"/>
          <w:lang w:val="en-GB"/>
        </w:rPr>
        <w:t xml:space="preserve"> Cabot Corporation Barry FMO site </w:t>
      </w:r>
      <w:sdt>
        <w:sdtPr>
          <w:rPr>
            <w:rFonts w:ascii="Times New Roman" w:hAnsi="Times New Roman" w:cs="Times New Roman"/>
            <w:lang w:val="en-GB"/>
          </w:rPr>
          <w:id w:val="-1544753591"/>
          <w:citation/>
        </w:sdtPr>
        <w:sdtEndPr/>
        <w:sdtContent>
          <w:r w:rsidR="00673D56">
            <w:rPr>
              <w:rFonts w:ascii="Times New Roman" w:hAnsi="Times New Roman" w:cs="Times New Roman"/>
              <w:lang w:val="en-GB"/>
            </w:rPr>
            <w:fldChar w:fldCharType="begin"/>
          </w:r>
          <w:r w:rsidR="00F16CED">
            <w:rPr>
              <w:rFonts w:ascii="Times New Roman" w:hAnsi="Times New Roman" w:cs="Times New Roman"/>
              <w:lang w:val="en-GB"/>
            </w:rPr>
            <w:instrText xml:space="preserve">CITATION Ric221 \l 2057 </w:instrText>
          </w:r>
          <w:r w:rsidR="00673D56">
            <w:rPr>
              <w:rFonts w:ascii="Times New Roman" w:hAnsi="Times New Roman" w:cs="Times New Roman"/>
              <w:lang w:val="en-GB"/>
            </w:rPr>
            <w:fldChar w:fldCharType="separate"/>
          </w:r>
          <w:r w:rsidR="00F16CED" w:rsidRPr="00F16CED">
            <w:rPr>
              <w:rFonts w:ascii="Times New Roman" w:hAnsi="Times New Roman" w:cs="Times New Roman"/>
              <w:noProof/>
              <w:lang w:val="en-GB"/>
            </w:rPr>
            <w:t>(Richards, Cabot Corporation - Values, 2022 B)</w:t>
          </w:r>
          <w:r w:rsidR="00673D56">
            <w:rPr>
              <w:rFonts w:ascii="Times New Roman" w:hAnsi="Times New Roman" w:cs="Times New Roman"/>
              <w:lang w:val="en-GB"/>
            </w:rPr>
            <w:fldChar w:fldCharType="end"/>
          </w:r>
        </w:sdtContent>
      </w:sdt>
    </w:p>
    <w:p w14:paraId="52F6D42B" w14:textId="34476F16" w:rsidR="00A92B76" w:rsidRDefault="00A92B76" w:rsidP="00BC782C">
      <w:pPr>
        <w:jc w:val="center"/>
        <w:rPr>
          <w:rFonts w:asciiTheme="majorHAnsi" w:hAnsiTheme="majorHAnsi" w:cstheme="majorHAnsi"/>
          <w:b/>
          <w:bCs/>
          <w:color w:val="2F5496" w:themeColor="accent1" w:themeShade="BF"/>
          <w:sz w:val="28"/>
          <w:szCs w:val="28"/>
        </w:rPr>
      </w:pPr>
      <w:r>
        <w:rPr>
          <w:noProof/>
        </w:rPr>
        <w:drawing>
          <wp:inline distT="0" distB="0" distL="0" distR="0" wp14:anchorId="4E89D20C" wp14:editId="3CBF9D81">
            <wp:extent cx="4363085" cy="7101444"/>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366198" cy="7106510"/>
                    </a:xfrm>
                    <a:prstGeom prst="rect">
                      <a:avLst/>
                    </a:prstGeom>
                    <a:noFill/>
                    <a:ln>
                      <a:noFill/>
                    </a:ln>
                  </pic:spPr>
                </pic:pic>
              </a:graphicData>
            </a:graphic>
          </wp:inline>
        </w:drawing>
      </w:r>
    </w:p>
    <w:p w14:paraId="337D6EA4" w14:textId="13A03375" w:rsidR="00E26B33" w:rsidRDefault="00E26B33" w:rsidP="00BC782C">
      <w:pPr>
        <w:jc w:val="center"/>
        <w:rPr>
          <w:rFonts w:asciiTheme="majorHAnsi" w:hAnsiTheme="majorHAnsi" w:cstheme="majorHAnsi"/>
          <w:b/>
          <w:bCs/>
          <w:color w:val="2F5496" w:themeColor="accent1" w:themeShade="BF"/>
          <w:sz w:val="28"/>
          <w:szCs w:val="28"/>
        </w:rPr>
      </w:pPr>
    </w:p>
    <w:p w14:paraId="783C5285" w14:textId="010973F0" w:rsidR="00893404" w:rsidRDefault="00893404" w:rsidP="00893404">
      <w:pPr>
        <w:pStyle w:val="Heading3"/>
      </w:pPr>
      <w:bookmarkStart w:id="87" w:name="_Toc101693716"/>
      <w:r>
        <w:lastRenderedPageBreak/>
        <w:t xml:space="preserve">Appendix </w:t>
      </w:r>
      <w:r w:rsidR="006C1E70">
        <w:t>1</w:t>
      </w:r>
      <w:r w:rsidR="00897C22">
        <w:t>1</w:t>
      </w:r>
      <w:r>
        <w:t xml:space="preserve"> – Cabot Corporation </w:t>
      </w:r>
      <w:r w:rsidR="00A06390">
        <w:t>Guiding Principles</w:t>
      </w:r>
      <w:bookmarkEnd w:id="87"/>
    </w:p>
    <w:p w14:paraId="4DA6978F" w14:textId="401D626A" w:rsidR="00A06390" w:rsidRDefault="00893404" w:rsidP="00893404">
      <w:pPr>
        <w:rPr>
          <w:rFonts w:ascii="Times New Roman" w:hAnsi="Times New Roman" w:cs="Times New Roman"/>
          <w:lang w:val="en-GB"/>
        </w:rPr>
      </w:pPr>
      <w:r>
        <w:rPr>
          <w:rFonts w:ascii="Times New Roman" w:hAnsi="Times New Roman" w:cs="Times New Roman"/>
          <w:lang w:val="en-GB"/>
        </w:rPr>
        <w:t xml:space="preserve">Taken from </w:t>
      </w:r>
      <w:r w:rsidR="003E11EB">
        <w:rPr>
          <w:rFonts w:ascii="Times New Roman" w:hAnsi="Times New Roman" w:cs="Times New Roman"/>
          <w:lang w:val="en-GB"/>
        </w:rPr>
        <w:t>–</w:t>
      </w:r>
      <w:r>
        <w:rPr>
          <w:rFonts w:ascii="Times New Roman" w:hAnsi="Times New Roman" w:cs="Times New Roman"/>
          <w:lang w:val="en-GB"/>
        </w:rPr>
        <w:t xml:space="preserve"> Cabot Corporation Barry FMO site</w:t>
      </w:r>
      <w:r w:rsidR="00B448CF">
        <w:rPr>
          <w:rFonts w:ascii="Times New Roman" w:hAnsi="Times New Roman" w:cs="Times New Roman"/>
          <w:lang w:val="en-GB"/>
        </w:rPr>
        <w:t xml:space="preserve"> </w:t>
      </w:r>
      <w:sdt>
        <w:sdtPr>
          <w:rPr>
            <w:rFonts w:ascii="Times New Roman" w:hAnsi="Times New Roman" w:cs="Times New Roman"/>
            <w:lang w:val="en-GB"/>
          </w:rPr>
          <w:id w:val="-941751411"/>
          <w:citation/>
        </w:sdtPr>
        <w:sdtEndPr/>
        <w:sdtContent>
          <w:r w:rsidR="00B448CF">
            <w:rPr>
              <w:rFonts w:ascii="Times New Roman" w:hAnsi="Times New Roman" w:cs="Times New Roman"/>
              <w:lang w:val="en-GB"/>
            </w:rPr>
            <w:fldChar w:fldCharType="begin"/>
          </w:r>
          <w:r w:rsidR="00834ABE">
            <w:rPr>
              <w:rFonts w:ascii="Times New Roman" w:hAnsi="Times New Roman" w:cs="Times New Roman"/>
              <w:lang w:val="en-GB"/>
            </w:rPr>
            <w:instrText xml:space="preserve">CITATION Ric222 \l 2057 </w:instrText>
          </w:r>
          <w:r w:rsidR="00B448CF">
            <w:rPr>
              <w:rFonts w:ascii="Times New Roman" w:hAnsi="Times New Roman" w:cs="Times New Roman"/>
              <w:lang w:val="en-GB"/>
            </w:rPr>
            <w:fldChar w:fldCharType="separate"/>
          </w:r>
          <w:r w:rsidR="00834ABE" w:rsidRPr="00834ABE">
            <w:rPr>
              <w:rFonts w:ascii="Times New Roman" w:hAnsi="Times New Roman" w:cs="Times New Roman"/>
              <w:noProof/>
              <w:lang w:val="en-GB"/>
            </w:rPr>
            <w:t>(Richards, Cabot Coproration - Principles, 2022 C)</w:t>
          </w:r>
          <w:r w:rsidR="00B448CF">
            <w:rPr>
              <w:rFonts w:ascii="Times New Roman" w:hAnsi="Times New Roman" w:cs="Times New Roman"/>
              <w:lang w:val="en-GB"/>
            </w:rPr>
            <w:fldChar w:fldCharType="end"/>
          </w:r>
        </w:sdtContent>
      </w:sdt>
    </w:p>
    <w:p w14:paraId="29F769BD" w14:textId="0025CD9D" w:rsidR="00893404" w:rsidRPr="00D626BE" w:rsidRDefault="00A06390" w:rsidP="00A06390">
      <w:pPr>
        <w:jc w:val="center"/>
        <w:rPr>
          <w:rFonts w:ascii="Times New Roman" w:hAnsi="Times New Roman" w:cs="Times New Roman"/>
          <w:lang w:val="en-GB"/>
        </w:rPr>
      </w:pPr>
      <w:r>
        <w:rPr>
          <w:noProof/>
        </w:rPr>
        <w:drawing>
          <wp:inline distT="0" distB="0" distL="0" distR="0" wp14:anchorId="7E26A13C" wp14:editId="416CA5EA">
            <wp:extent cx="5913755" cy="71489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17712" cy="7153728"/>
                    </a:xfrm>
                    <a:prstGeom prst="rect">
                      <a:avLst/>
                    </a:prstGeom>
                    <a:noFill/>
                    <a:ln>
                      <a:noFill/>
                    </a:ln>
                  </pic:spPr>
                </pic:pic>
              </a:graphicData>
            </a:graphic>
          </wp:inline>
        </w:drawing>
      </w:r>
    </w:p>
    <w:p w14:paraId="7B47FE1F" w14:textId="0CE1176D" w:rsidR="00E6180E" w:rsidRDefault="00E6180E" w:rsidP="000E4043">
      <w:pPr>
        <w:rPr>
          <w:lang w:val="en-GB"/>
        </w:rPr>
      </w:pPr>
    </w:p>
    <w:p w14:paraId="6C1FAC12" w14:textId="78E13B0C" w:rsidR="00EA79AB" w:rsidRDefault="00643F5A" w:rsidP="00B125D6">
      <w:pPr>
        <w:pStyle w:val="Heading3"/>
        <w:spacing w:line="360" w:lineRule="auto"/>
      </w:pPr>
      <w:bookmarkStart w:id="88" w:name="_Toc101693717"/>
      <w:r>
        <w:lastRenderedPageBreak/>
        <w:t>Appendix 1</w:t>
      </w:r>
      <w:r w:rsidR="00617805">
        <w:t>2</w:t>
      </w:r>
      <w:r>
        <w:t xml:space="preserve"> </w:t>
      </w:r>
      <w:r w:rsidR="00944F0C">
        <w:t>–</w:t>
      </w:r>
      <w:r>
        <w:t xml:space="preserve"> Accompan</w:t>
      </w:r>
      <w:r w:rsidR="00944F0C">
        <w:t>ying E-Mail sent with Lean Manufacturing Understanding Questionnaire</w:t>
      </w:r>
      <w:bookmarkEnd w:id="88"/>
    </w:p>
    <w:p w14:paraId="17F1CBA4" w14:textId="77777777" w:rsidR="00EA79AB" w:rsidRDefault="00EA79AB" w:rsidP="00EA79AB">
      <w:pPr>
        <w:pStyle w:val="NormalWeb"/>
      </w:pPr>
      <w:r>
        <w:t>Hi all,</w:t>
      </w:r>
    </w:p>
    <w:p w14:paraId="321E06F4" w14:textId="77777777" w:rsidR="00EA79AB" w:rsidRDefault="00EA79AB" w:rsidP="00EA79AB">
      <w:pPr>
        <w:pStyle w:val="NormalWeb"/>
      </w:pPr>
      <w:r>
        <w:t>As most of you will know I am currently undertaking an MSc Degree in Lean &amp; Agile Manufacturing and working towards the completion of my Final Project (Dissertation).</w:t>
      </w:r>
    </w:p>
    <w:p w14:paraId="44FD9735" w14:textId="77777777" w:rsidR="00EA79AB" w:rsidRDefault="00EA79AB" w:rsidP="00EA79AB">
      <w:pPr>
        <w:pStyle w:val="NormalWeb"/>
      </w:pPr>
      <w:r>
        <w:t>A key part of the project will be gaining an understanding of what knowledge people have on site regarding Lean Manufacturing principles with a view to understanding required awareness training for the future.</w:t>
      </w:r>
    </w:p>
    <w:p w14:paraId="4F9E9A8E" w14:textId="77777777" w:rsidR="00EA79AB" w:rsidRDefault="00EA79AB" w:rsidP="00EA79AB">
      <w:pPr>
        <w:pStyle w:val="NormalWeb"/>
      </w:pPr>
      <w:r>
        <w:t>With the above in mind I have put together an 11 question survey in Microsoft Forms (link below), I would really appreciate you taking the 5 minutes or so to complete the survey as this will help my project enormously.</w:t>
      </w:r>
    </w:p>
    <w:p w14:paraId="129C0C4F" w14:textId="77777777" w:rsidR="00EA79AB" w:rsidRDefault="00EA79AB" w:rsidP="00EA79AB">
      <w:pPr>
        <w:pStyle w:val="NormalWeb"/>
      </w:pPr>
      <w:r>
        <w:t xml:space="preserve">The survey itself is anonymous but will need you to select the team/group that you work within on site so that we can perhaps target certain relevant groups on site to deliver awareness training too that we believe are most in need of or will be applying Lean principles more than others. </w:t>
      </w:r>
    </w:p>
    <w:p w14:paraId="0790FA8F" w14:textId="39A01E4A" w:rsidR="00EA79AB" w:rsidRDefault="00EA79AB" w:rsidP="00EA79AB">
      <w:pPr>
        <w:pStyle w:val="NormalWeb"/>
      </w:pPr>
      <w:r>
        <w:t>Here</w:t>
      </w:r>
      <w:r w:rsidR="003E11EB">
        <w:t>’</w:t>
      </w:r>
      <w:r>
        <w:t xml:space="preserve">s the link to the form </w:t>
      </w:r>
      <w:r w:rsidR="003E11EB">
        <w:t>“</w:t>
      </w:r>
      <w:r>
        <w:t>Lean Manufacturing Understanding Questionnaire</w:t>
      </w:r>
      <w:r w:rsidR="003E11EB">
        <w:t>”</w:t>
      </w:r>
      <w:r>
        <w:t xml:space="preserve">: </w:t>
      </w:r>
      <w:r>
        <w:br/>
      </w:r>
      <w:hyperlink r:id="rId81" w:history="1">
        <w:r>
          <w:rPr>
            <w:rStyle w:val="Hyperlink"/>
          </w:rPr>
          <w:t>https://forms.office.com/Pages/ResponsePage.aspx?id=p_vnq0dWi0CNRSy61Wcm_midQNrbwvdCvHqlma1MVOdUM05ORjhTU0hPSUxDMUlJMTVHUU00RllVSC4u</w:t>
        </w:r>
      </w:hyperlink>
    </w:p>
    <w:p w14:paraId="5FE8FAD7" w14:textId="77777777" w:rsidR="00EA79AB" w:rsidRDefault="00EA79AB" w:rsidP="00EA79AB">
      <w:pPr>
        <w:pStyle w:val="NormalWeb"/>
      </w:pPr>
      <w:r>
        <w:t>Thanks in advance for your help and best regards,</w:t>
      </w:r>
    </w:p>
    <w:p w14:paraId="07EC0178" w14:textId="77777777" w:rsidR="00EA79AB" w:rsidRDefault="00EA79AB" w:rsidP="00EA79AB">
      <w:pPr>
        <w:pStyle w:val="NormalWeb"/>
      </w:pPr>
      <w:r>
        <w:t>Shaun</w:t>
      </w:r>
    </w:p>
    <w:p w14:paraId="040119A3" w14:textId="77777777" w:rsidR="00EA79AB" w:rsidRDefault="00EA79AB" w:rsidP="00EA79AB">
      <w:pPr>
        <w:pStyle w:val="NormalWeb"/>
      </w:pPr>
      <w:r>
        <w:t xml:space="preserve">---------------------------------------- </w:t>
      </w:r>
    </w:p>
    <w:p w14:paraId="394128CE" w14:textId="77777777" w:rsidR="00EA79AB" w:rsidRDefault="00EA79AB" w:rsidP="00EA79AB">
      <w:pPr>
        <w:pStyle w:val="NormalWeb"/>
      </w:pPr>
      <w:r>
        <w:t xml:space="preserve">Microsoft Forms </w:t>
      </w:r>
      <w:r>
        <w:br/>
        <w:t xml:space="preserve">Create your own forms at forms.office.com </w:t>
      </w:r>
    </w:p>
    <w:p w14:paraId="5A23DA65" w14:textId="5B77978E" w:rsidR="00EA79AB" w:rsidRDefault="00EA79AB" w:rsidP="00EA79AB">
      <w:pPr>
        <w:jc w:val="both"/>
        <w:rPr>
          <w:lang w:val="en-GB"/>
        </w:rPr>
      </w:pPr>
    </w:p>
    <w:p w14:paraId="15FE0B1D" w14:textId="4DFD19EC" w:rsidR="004D4D22" w:rsidRDefault="004D4D22" w:rsidP="00EA79AB">
      <w:pPr>
        <w:jc w:val="both"/>
        <w:rPr>
          <w:lang w:val="en-GB"/>
        </w:rPr>
      </w:pPr>
    </w:p>
    <w:p w14:paraId="01D84A08" w14:textId="7DB00CE6" w:rsidR="004D4D22" w:rsidRDefault="004D4D22" w:rsidP="00EA79AB">
      <w:pPr>
        <w:jc w:val="both"/>
        <w:rPr>
          <w:lang w:val="en-GB"/>
        </w:rPr>
      </w:pPr>
    </w:p>
    <w:p w14:paraId="65EBC42C" w14:textId="20D1A620" w:rsidR="00DF411B" w:rsidRDefault="00DF411B" w:rsidP="00EA79AB">
      <w:pPr>
        <w:jc w:val="both"/>
        <w:rPr>
          <w:lang w:val="en-GB"/>
        </w:rPr>
      </w:pPr>
    </w:p>
    <w:p w14:paraId="25DEE0CF" w14:textId="72632E1A" w:rsidR="00DF411B" w:rsidRDefault="00DF411B" w:rsidP="00EA79AB">
      <w:pPr>
        <w:jc w:val="both"/>
        <w:rPr>
          <w:lang w:val="en-GB"/>
        </w:rPr>
      </w:pPr>
    </w:p>
    <w:p w14:paraId="61EC9188" w14:textId="77777777" w:rsidR="00DF411B" w:rsidRDefault="00DF411B" w:rsidP="00EA79AB">
      <w:pPr>
        <w:jc w:val="both"/>
        <w:rPr>
          <w:lang w:val="en-GB"/>
        </w:rPr>
      </w:pPr>
    </w:p>
    <w:p w14:paraId="6EAFD575" w14:textId="0FA0013C" w:rsidR="004D4D22" w:rsidRDefault="004D4D22" w:rsidP="00EA79AB">
      <w:pPr>
        <w:jc w:val="both"/>
        <w:rPr>
          <w:lang w:val="en-GB"/>
        </w:rPr>
      </w:pPr>
    </w:p>
    <w:p w14:paraId="229264FE" w14:textId="77777777" w:rsidR="006658DF" w:rsidRDefault="006658DF" w:rsidP="00EE0831">
      <w:pPr>
        <w:rPr>
          <w:lang w:val="en-GB"/>
        </w:rPr>
      </w:pPr>
    </w:p>
    <w:p w14:paraId="75D586AC" w14:textId="4CFAB9E4" w:rsidR="00FF4ED6" w:rsidRDefault="00C11CF3" w:rsidP="00E3009C">
      <w:pPr>
        <w:pStyle w:val="Heading3"/>
      </w:pPr>
      <w:bookmarkStart w:id="89" w:name="_Toc101693718"/>
      <w:r>
        <w:lastRenderedPageBreak/>
        <w:t>Appendix 1</w:t>
      </w:r>
      <w:r w:rsidR="00206FAB">
        <w:t>3</w:t>
      </w:r>
      <w:r>
        <w:t xml:space="preserve"> </w:t>
      </w:r>
      <w:r w:rsidR="00035FC8">
        <w:t>–</w:t>
      </w:r>
      <w:r>
        <w:t xml:space="preserve"> </w:t>
      </w:r>
      <w:r w:rsidR="00035FC8">
        <w:t>Questionnaire Scoring Table</w:t>
      </w:r>
      <w:bookmarkEnd w:id="89"/>
    </w:p>
    <w:p w14:paraId="7CFFE21C" w14:textId="77777777" w:rsidR="00496BEE" w:rsidRPr="00496BEE" w:rsidRDefault="00496BEE" w:rsidP="00496BEE">
      <w:pPr>
        <w:rPr>
          <w:lang w:val="en-GB"/>
        </w:rPr>
      </w:pPr>
    </w:p>
    <w:p w14:paraId="08642046" w14:textId="3D15CA11" w:rsidR="00E3009C" w:rsidRDefault="00496BEE" w:rsidP="00496BEE">
      <w:pPr>
        <w:jc w:val="center"/>
        <w:rPr>
          <w:lang w:val="en-GB"/>
        </w:rPr>
      </w:pPr>
      <w:r w:rsidRPr="00496BEE">
        <w:rPr>
          <w:noProof/>
          <w:lang w:val="en-GB"/>
        </w:rPr>
        <w:drawing>
          <wp:inline distT="0" distB="0" distL="0" distR="0" wp14:anchorId="1E1401F8" wp14:editId="08216867">
            <wp:extent cx="5943600" cy="694148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61866" cy="6962820"/>
                    </a:xfrm>
                    <a:prstGeom prst="rect">
                      <a:avLst/>
                    </a:prstGeom>
                  </pic:spPr>
                </pic:pic>
              </a:graphicData>
            </a:graphic>
          </wp:inline>
        </w:drawing>
      </w:r>
    </w:p>
    <w:p w14:paraId="07F5D50E" w14:textId="7CFB3C9E" w:rsidR="00291A47" w:rsidRDefault="00291A47" w:rsidP="00496BEE">
      <w:pPr>
        <w:jc w:val="center"/>
        <w:rPr>
          <w:lang w:val="en-GB"/>
        </w:rPr>
      </w:pPr>
    </w:p>
    <w:p w14:paraId="4D5184FD" w14:textId="5548F451" w:rsidR="00291A47" w:rsidRDefault="00291A47" w:rsidP="00496BEE">
      <w:pPr>
        <w:jc w:val="center"/>
        <w:rPr>
          <w:lang w:val="en-GB"/>
        </w:rPr>
      </w:pPr>
    </w:p>
    <w:p w14:paraId="6AD1BBB6" w14:textId="1362E607" w:rsidR="00291A47" w:rsidRDefault="00291A47" w:rsidP="007972B5">
      <w:pPr>
        <w:pStyle w:val="Heading3"/>
      </w:pPr>
      <w:bookmarkStart w:id="90" w:name="_Toc101693719"/>
      <w:r>
        <w:lastRenderedPageBreak/>
        <w:t>Appendix 1</w:t>
      </w:r>
      <w:r w:rsidR="003C3552">
        <w:t>4</w:t>
      </w:r>
      <w:r>
        <w:t xml:space="preserve"> </w:t>
      </w:r>
      <w:r w:rsidR="0067391E">
        <w:t>– Schonberger’s 16 Principles of World Class Manufacturing</w:t>
      </w:r>
      <w:bookmarkEnd w:id="90"/>
    </w:p>
    <w:p w14:paraId="54A41421" w14:textId="13E46BFB" w:rsidR="007972B5" w:rsidRDefault="007972B5" w:rsidP="001A37F7">
      <w:pPr>
        <w:spacing w:line="360" w:lineRule="auto"/>
        <w:jc w:val="both"/>
        <w:rPr>
          <w:rFonts w:ascii="Times New Roman" w:hAnsi="Times New Roman" w:cs="Times New Roman"/>
          <w:i/>
          <w:iCs/>
          <w:lang w:val="en-GB"/>
        </w:rPr>
      </w:pPr>
      <w:r w:rsidRPr="00A51AB9">
        <w:rPr>
          <w:rFonts w:ascii="Times New Roman" w:hAnsi="Times New Roman" w:cs="Times New Roman"/>
          <w:i/>
          <w:iCs/>
          <w:lang w:val="en-GB"/>
        </w:rPr>
        <w:t>Taken from World Class Manufacturing</w:t>
      </w:r>
      <w:r w:rsidR="00A51AB9" w:rsidRPr="00A51AB9">
        <w:rPr>
          <w:rFonts w:ascii="Times New Roman" w:hAnsi="Times New Roman" w:cs="Times New Roman"/>
          <w:i/>
          <w:iCs/>
          <w:lang w:val="en-GB"/>
        </w:rPr>
        <w:t xml:space="preserve">: The Next Decade </w:t>
      </w:r>
      <w:sdt>
        <w:sdtPr>
          <w:rPr>
            <w:rFonts w:ascii="Times New Roman" w:hAnsi="Times New Roman" w:cs="Times New Roman"/>
            <w:i/>
            <w:iCs/>
            <w:lang w:val="en-GB"/>
          </w:rPr>
          <w:id w:val="816297916"/>
          <w:citation/>
        </w:sdtPr>
        <w:sdtEndPr/>
        <w:sdtContent>
          <w:r w:rsidR="00FB748F">
            <w:rPr>
              <w:rFonts w:ascii="Times New Roman" w:hAnsi="Times New Roman" w:cs="Times New Roman"/>
              <w:i/>
              <w:iCs/>
              <w:lang w:val="en-GB"/>
            </w:rPr>
            <w:fldChar w:fldCharType="begin"/>
          </w:r>
          <w:r w:rsidR="00FB748F">
            <w:rPr>
              <w:rFonts w:ascii="Times New Roman" w:hAnsi="Times New Roman" w:cs="Times New Roman"/>
              <w:i/>
              <w:iCs/>
              <w:lang w:val="en-GB"/>
            </w:rPr>
            <w:instrText xml:space="preserve"> CITATION Sch96 \l 2057 </w:instrText>
          </w:r>
          <w:r w:rsidR="00FB748F">
            <w:rPr>
              <w:rFonts w:ascii="Times New Roman" w:hAnsi="Times New Roman" w:cs="Times New Roman"/>
              <w:i/>
              <w:iCs/>
              <w:lang w:val="en-GB"/>
            </w:rPr>
            <w:fldChar w:fldCharType="separate"/>
          </w:r>
          <w:r w:rsidR="00FB748F" w:rsidRPr="00FB748F">
            <w:rPr>
              <w:rFonts w:ascii="Times New Roman" w:hAnsi="Times New Roman" w:cs="Times New Roman"/>
              <w:noProof/>
              <w:lang w:val="en-GB"/>
            </w:rPr>
            <w:t>(Schonberger, 1996)</w:t>
          </w:r>
          <w:r w:rsidR="00FB748F">
            <w:rPr>
              <w:rFonts w:ascii="Times New Roman" w:hAnsi="Times New Roman" w:cs="Times New Roman"/>
              <w:i/>
              <w:iCs/>
              <w:lang w:val="en-GB"/>
            </w:rPr>
            <w:fldChar w:fldCharType="end"/>
          </w:r>
        </w:sdtContent>
      </w:sdt>
    </w:p>
    <w:p w14:paraId="3D0F36EE" w14:textId="322ECB6D" w:rsidR="001A37F7" w:rsidRDefault="001D6827" w:rsidP="001A37F7">
      <w:pPr>
        <w:spacing w:line="360" w:lineRule="auto"/>
        <w:jc w:val="both"/>
        <w:rPr>
          <w:rFonts w:ascii="Times New Roman" w:hAnsi="Times New Roman" w:cs="Times New Roman"/>
          <w:lang w:val="en-GB"/>
        </w:rPr>
      </w:pPr>
      <w:r w:rsidRPr="001D6827">
        <w:rPr>
          <w:rFonts w:ascii="Times New Roman" w:hAnsi="Times New Roman" w:cs="Times New Roman"/>
          <w:noProof/>
          <w:lang w:val="en-GB"/>
        </w:rPr>
        <w:drawing>
          <wp:inline distT="0" distB="0" distL="0" distR="0" wp14:anchorId="6B19F766" wp14:editId="5C93EE6E">
            <wp:extent cx="5943600" cy="6934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43600" cy="6934200"/>
                    </a:xfrm>
                    <a:prstGeom prst="rect">
                      <a:avLst/>
                    </a:prstGeom>
                  </pic:spPr>
                </pic:pic>
              </a:graphicData>
            </a:graphic>
          </wp:inline>
        </w:drawing>
      </w:r>
    </w:p>
    <w:p w14:paraId="483EE9CA" w14:textId="3E266E69" w:rsidR="001D6827" w:rsidRPr="001A37F7" w:rsidRDefault="00DD49DC" w:rsidP="001A37F7">
      <w:pPr>
        <w:spacing w:line="360" w:lineRule="auto"/>
        <w:jc w:val="both"/>
        <w:rPr>
          <w:rFonts w:ascii="Times New Roman" w:hAnsi="Times New Roman" w:cs="Times New Roman"/>
          <w:lang w:val="en-GB"/>
        </w:rPr>
      </w:pPr>
      <w:r w:rsidRPr="00DD49DC">
        <w:rPr>
          <w:rFonts w:ascii="Times New Roman" w:hAnsi="Times New Roman" w:cs="Times New Roman"/>
          <w:noProof/>
          <w:lang w:val="en-GB"/>
        </w:rPr>
        <w:lastRenderedPageBreak/>
        <w:drawing>
          <wp:inline distT="0" distB="0" distL="0" distR="0" wp14:anchorId="63667760" wp14:editId="081D60C7">
            <wp:extent cx="5943600" cy="76085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943600" cy="7608570"/>
                    </a:xfrm>
                    <a:prstGeom prst="rect">
                      <a:avLst/>
                    </a:prstGeom>
                  </pic:spPr>
                </pic:pic>
              </a:graphicData>
            </a:graphic>
          </wp:inline>
        </w:drawing>
      </w:r>
    </w:p>
    <w:p w14:paraId="33CC9433" w14:textId="77777777" w:rsidR="001A37F7" w:rsidRPr="001A37F7" w:rsidRDefault="001A37F7" w:rsidP="007972B5">
      <w:pPr>
        <w:rPr>
          <w:rFonts w:ascii="Times New Roman" w:hAnsi="Times New Roman" w:cs="Times New Roman"/>
          <w:lang w:val="en-GB"/>
        </w:rPr>
      </w:pPr>
    </w:p>
    <w:p w14:paraId="347C7FBD" w14:textId="04C2A1B1" w:rsidR="00DD16B0" w:rsidRDefault="00736E28" w:rsidP="00736E28">
      <w:pPr>
        <w:pStyle w:val="Heading3"/>
        <w:spacing w:line="360" w:lineRule="auto"/>
      </w:pPr>
      <w:bookmarkStart w:id="91" w:name="_Toc101693720"/>
      <w:r>
        <w:lastRenderedPageBreak/>
        <w:t>Appendix 1</w:t>
      </w:r>
      <w:r w:rsidR="00CE73F4">
        <w:t>5</w:t>
      </w:r>
      <w:r>
        <w:t xml:space="preserve"> – Cabot FMO WPS Manager Job Specification</w:t>
      </w:r>
      <w:bookmarkEnd w:id="91"/>
    </w:p>
    <w:p w14:paraId="71DB6450" w14:textId="637677F9" w:rsidR="00DD16B0" w:rsidRDefault="005F5CBC" w:rsidP="00B71F33">
      <w:pPr>
        <w:jc w:val="center"/>
        <w:rPr>
          <w:lang w:val="en-GB"/>
        </w:rPr>
      </w:pPr>
      <w:r w:rsidRPr="005F5CBC">
        <w:rPr>
          <w:noProof/>
          <w:lang w:val="en-GB"/>
        </w:rPr>
        <w:drawing>
          <wp:inline distT="0" distB="0" distL="0" distR="0" wp14:anchorId="52E56AFD" wp14:editId="7C71FAD2">
            <wp:extent cx="5971429" cy="771193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6040400" cy="7801011"/>
                    </a:xfrm>
                    <a:prstGeom prst="rect">
                      <a:avLst/>
                    </a:prstGeom>
                  </pic:spPr>
                </pic:pic>
              </a:graphicData>
            </a:graphic>
          </wp:inline>
        </w:drawing>
      </w:r>
    </w:p>
    <w:p w14:paraId="42CD80E9" w14:textId="77777777" w:rsidR="00625E54" w:rsidRDefault="00625E54" w:rsidP="001321BD">
      <w:pPr>
        <w:pStyle w:val="Heading3"/>
        <w:spacing w:line="360" w:lineRule="auto"/>
        <w:sectPr w:rsidR="00625E54" w:rsidSect="00701BEE">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6B9706D" w14:textId="2D8874C0" w:rsidR="00B71F33" w:rsidRDefault="00250B91" w:rsidP="001321BD">
      <w:pPr>
        <w:pStyle w:val="Heading3"/>
        <w:spacing w:line="360" w:lineRule="auto"/>
      </w:pPr>
      <w:bookmarkStart w:id="92" w:name="_Toc101693721"/>
      <w:r>
        <w:lastRenderedPageBreak/>
        <w:t>Appendix 1</w:t>
      </w:r>
      <w:r w:rsidR="004E20AC">
        <w:t>6</w:t>
      </w:r>
      <w:r>
        <w:t xml:space="preserve"> – Production Warehouse Stacking Plan</w:t>
      </w:r>
      <w:bookmarkEnd w:id="92"/>
    </w:p>
    <w:p w14:paraId="6CCBF163" w14:textId="6D1F896A" w:rsidR="00B71F33" w:rsidRDefault="00863D80" w:rsidP="00B71F33">
      <w:pPr>
        <w:jc w:val="center"/>
        <w:rPr>
          <w:lang w:val="en-GB"/>
        </w:rPr>
      </w:pPr>
      <w:r>
        <w:rPr>
          <w:noProof/>
          <w:lang w:val="en-GB"/>
        </w:rPr>
        <w:drawing>
          <wp:inline distT="0" distB="0" distL="0" distR="0" wp14:anchorId="3B9BA2C2" wp14:editId="4BCF062C">
            <wp:extent cx="8281365" cy="5420214"/>
            <wp:effectExtent l="0" t="0" r="571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405584" cy="5501516"/>
                    </a:xfrm>
                    <a:prstGeom prst="rect">
                      <a:avLst/>
                    </a:prstGeom>
                    <a:noFill/>
                  </pic:spPr>
                </pic:pic>
              </a:graphicData>
            </a:graphic>
          </wp:inline>
        </w:drawing>
      </w:r>
    </w:p>
    <w:p w14:paraId="2EF0C4DA" w14:textId="77777777" w:rsidR="00656B97" w:rsidRDefault="00656B97" w:rsidP="00B50491">
      <w:pPr>
        <w:pStyle w:val="Heading3"/>
        <w:sectPr w:rsidR="00656B97" w:rsidSect="00625E54">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DE793B4" w14:textId="1D6E677D" w:rsidR="00F86D11" w:rsidRDefault="003E11EB" w:rsidP="00B50491">
      <w:pPr>
        <w:pStyle w:val="Heading3"/>
      </w:pPr>
      <w:bookmarkStart w:id="93" w:name="_Toc101693722"/>
      <w:r>
        <w:lastRenderedPageBreak/>
        <w:t xml:space="preserve">Appendix </w:t>
      </w:r>
      <w:r w:rsidR="004E20AC">
        <w:t>17</w:t>
      </w:r>
      <w:r>
        <w:t xml:space="preserve"> – Actual </w:t>
      </w:r>
      <w:r w:rsidR="00B50491">
        <w:t>Production Warehouse Stacking with range of SKU’s</w:t>
      </w:r>
      <w:bookmarkEnd w:id="93"/>
    </w:p>
    <w:p w14:paraId="1FA5A473" w14:textId="063231F1" w:rsidR="00625E54" w:rsidRDefault="00F86D11" w:rsidP="00D90349">
      <w:pPr>
        <w:jc w:val="center"/>
        <w:rPr>
          <w:lang w:val="en-GB"/>
        </w:rPr>
        <w:sectPr w:rsidR="00625E54" w:rsidSect="00656B97">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F86D11">
        <w:rPr>
          <w:noProof/>
          <w:lang w:val="en-GB"/>
        </w:rPr>
        <w:drawing>
          <wp:inline distT="0" distB="0" distL="0" distR="0" wp14:anchorId="3CC8E9DF" wp14:editId="15D40AFC">
            <wp:extent cx="8279130" cy="5544458"/>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8399327" cy="5624953"/>
                    </a:xfrm>
                    <a:prstGeom prst="rect">
                      <a:avLst/>
                    </a:prstGeom>
                  </pic:spPr>
                </pic:pic>
              </a:graphicData>
            </a:graphic>
          </wp:inline>
        </w:drawing>
      </w:r>
    </w:p>
    <w:p w14:paraId="6FFB7F13" w14:textId="1D37C266" w:rsidR="00926205" w:rsidRDefault="00926205" w:rsidP="001D4713">
      <w:pPr>
        <w:pStyle w:val="Heading3"/>
      </w:pPr>
      <w:bookmarkStart w:id="94" w:name="_Toc101693723"/>
      <w:r>
        <w:lastRenderedPageBreak/>
        <w:t xml:space="preserve">Appendix </w:t>
      </w:r>
      <w:r w:rsidR="004E20AC">
        <w:t>18</w:t>
      </w:r>
      <w:r>
        <w:t xml:space="preserve"> </w:t>
      </w:r>
      <w:r w:rsidR="00855C82">
        <w:t>–</w:t>
      </w:r>
      <w:r>
        <w:t xml:space="preserve"> </w:t>
      </w:r>
      <w:r w:rsidR="001632B4">
        <w:t>C</w:t>
      </w:r>
      <w:r w:rsidR="007E640C">
        <w:t xml:space="preserve">ommercial Demand - </w:t>
      </w:r>
      <w:r w:rsidR="00501170">
        <w:t xml:space="preserve">Email detailing </w:t>
      </w:r>
      <w:r w:rsidR="00855C82">
        <w:t>Proposed</w:t>
      </w:r>
      <w:r w:rsidR="00BD1054">
        <w:t xml:space="preserve">/Potential </w:t>
      </w:r>
      <w:r w:rsidR="00855C82">
        <w:t xml:space="preserve">Switch from paper-sacks to FIBC’s </w:t>
      </w:r>
      <w:r w:rsidR="00501170">
        <w:t xml:space="preserve">for large volume key customers forwarded by </w:t>
      </w:r>
      <w:r w:rsidR="001D4713">
        <w:t>Cabot EMEA Commercial Director</w:t>
      </w:r>
      <w:bookmarkEnd w:id="94"/>
    </w:p>
    <w:p w14:paraId="6627990D" w14:textId="77777777" w:rsidR="001D4713" w:rsidRPr="001D4713" w:rsidRDefault="001D4713" w:rsidP="001D4713">
      <w:pPr>
        <w:rPr>
          <w:lang w:val="en-GB"/>
        </w:rPr>
      </w:pPr>
    </w:p>
    <w:p w14:paraId="676A4A9E" w14:textId="77777777" w:rsidR="00926205" w:rsidRDefault="00926205" w:rsidP="00926205">
      <w:r>
        <w:t>Hi Ellis</w:t>
      </w:r>
    </w:p>
    <w:p w14:paraId="73BD8DE0" w14:textId="77777777" w:rsidR="00926205" w:rsidRDefault="00926205" w:rsidP="00926205"/>
    <w:p w14:paraId="49F8BB97" w14:textId="1227C0A3" w:rsidR="00926205" w:rsidRDefault="00926205" w:rsidP="00926205">
      <w:r w:rsidRPr="000C51B8">
        <w:rPr>
          <w:highlight w:val="black"/>
        </w:rPr>
        <w:t>Kingspan</w:t>
      </w:r>
      <w:r>
        <w:t xml:space="preserve"> is looking to move in time from small bags to FIBC’s for the M5. We also still support the possibility for bulk, Howard is </w:t>
      </w:r>
      <w:r w:rsidR="00D25CE3">
        <w:t>i</w:t>
      </w:r>
      <w:r>
        <w:t>n contact with them.</w:t>
      </w:r>
    </w:p>
    <w:p w14:paraId="792704D0" w14:textId="17974A30" w:rsidR="00926205" w:rsidRDefault="00926205" w:rsidP="00926205">
      <w:r>
        <w:t xml:space="preserve">Looking at the growth (380 MT in 2022) a 180 kg FIBC could be helpful at </w:t>
      </w:r>
      <w:r w:rsidRPr="000C51B8">
        <w:rPr>
          <w:highlight w:val="black"/>
        </w:rPr>
        <w:t>Kingspan</w:t>
      </w:r>
      <w:r>
        <w:t xml:space="preserve"> if the final decision is a</w:t>
      </w:r>
      <w:r w:rsidR="00D25CE3">
        <w:t>n</w:t>
      </w:r>
      <w:r>
        <w:t xml:space="preserve"> unload station for FIBC’s (and not bulk)</w:t>
      </w:r>
      <w:r w:rsidR="003314B7">
        <w:t>.</w:t>
      </w:r>
    </w:p>
    <w:p w14:paraId="68F091D3" w14:textId="77777777" w:rsidR="00926205" w:rsidRDefault="00926205" w:rsidP="00926205">
      <w:r>
        <w:t xml:space="preserve">We also have </w:t>
      </w:r>
      <w:r w:rsidRPr="000C51B8">
        <w:rPr>
          <w:highlight w:val="black"/>
        </w:rPr>
        <w:t>Krimelte (Wolfgroup)</w:t>
      </w:r>
      <w:r>
        <w:t xml:space="preserve"> in Spain which we gave all info to move from small bags to FIBC. Here bulk was not possible. Howard maybe a good moment to check where they are with this project. This is LM150.</w:t>
      </w:r>
    </w:p>
    <w:p w14:paraId="70174C00" w14:textId="522F1BA0" w:rsidR="00926205" w:rsidRDefault="00926205" w:rsidP="00926205">
      <w:r>
        <w:t xml:space="preserve">Initially </w:t>
      </w:r>
      <w:r w:rsidRPr="000C51B8">
        <w:rPr>
          <w:highlight w:val="black"/>
        </w:rPr>
        <w:t>Krime</w:t>
      </w:r>
      <w:r w:rsidR="00786FB7" w:rsidRPr="000C51B8">
        <w:rPr>
          <w:highlight w:val="black"/>
        </w:rPr>
        <w:t>l</w:t>
      </w:r>
      <w:r w:rsidRPr="000C51B8">
        <w:rPr>
          <w:highlight w:val="black"/>
        </w:rPr>
        <w:t>te</w:t>
      </w:r>
      <w:r>
        <w:t xml:space="preserve"> Spain would go over to FIBC and later possibility in Estonia as</w:t>
      </w:r>
      <w:r w:rsidR="00D25CE3">
        <w:t xml:space="preserve"> </w:t>
      </w:r>
      <w:r>
        <w:t>well. Total 360 MT LM150.</w:t>
      </w:r>
    </w:p>
    <w:p w14:paraId="7443B70B" w14:textId="26AC869F" w:rsidR="000178D5" w:rsidRDefault="000178D5" w:rsidP="00926205">
      <w:r>
        <w:t xml:space="preserve">These changeovers will take some time as </w:t>
      </w:r>
      <w:r w:rsidR="005B3490">
        <w:t xml:space="preserve">the </w:t>
      </w:r>
      <w:r>
        <w:t>individual company assesses their needs and determine the investment in the offloading equipment</w:t>
      </w:r>
      <w:r w:rsidR="00F00454">
        <w:t xml:space="preserve"> so expect these transitions over the next couple of years.</w:t>
      </w:r>
    </w:p>
    <w:p w14:paraId="48CBA1F9" w14:textId="77777777" w:rsidR="00926205" w:rsidRDefault="00926205" w:rsidP="00926205"/>
    <w:p w14:paraId="47119E9B" w14:textId="77777777" w:rsidR="00926205" w:rsidRDefault="00926205" w:rsidP="00926205">
      <w:r>
        <w:t>Hope this helps and Howard if you could get an update that would be great.</w:t>
      </w:r>
    </w:p>
    <w:p w14:paraId="09FE6F49" w14:textId="77777777" w:rsidR="00926205" w:rsidRDefault="00926205" w:rsidP="00926205"/>
    <w:p w14:paraId="0100083C" w14:textId="77777777" w:rsidR="00926205" w:rsidRDefault="00926205" w:rsidP="00926205">
      <w:r>
        <w:t>Kind regards,</w:t>
      </w:r>
    </w:p>
    <w:p w14:paraId="7948888F" w14:textId="77777777" w:rsidR="00926205" w:rsidRDefault="00926205" w:rsidP="00926205"/>
    <w:p w14:paraId="6EABE0F1" w14:textId="45D57E77" w:rsidR="00926205" w:rsidRDefault="00926205" w:rsidP="00926205">
      <w:r>
        <w:t>Erik</w:t>
      </w:r>
    </w:p>
    <w:p w14:paraId="2A616FE7" w14:textId="770EAE22" w:rsidR="00F03750" w:rsidRDefault="00F03750" w:rsidP="00926205"/>
    <w:p w14:paraId="093B378E" w14:textId="3FCEF6F6" w:rsidR="00F03750" w:rsidRDefault="00F03750" w:rsidP="00926205"/>
    <w:p w14:paraId="01E513F0" w14:textId="4C3A8620" w:rsidR="00F03750" w:rsidRDefault="00F03750" w:rsidP="00926205"/>
    <w:p w14:paraId="7C384C58" w14:textId="16D5D132" w:rsidR="00F03750" w:rsidRDefault="00F03750" w:rsidP="00926205"/>
    <w:p w14:paraId="23C71D25" w14:textId="28B5CDD7" w:rsidR="00F03750" w:rsidRDefault="00F03750" w:rsidP="00926205"/>
    <w:p w14:paraId="61A669D3" w14:textId="4836B0BF" w:rsidR="00F03750" w:rsidRDefault="00F03750" w:rsidP="00926205"/>
    <w:p w14:paraId="75277B35" w14:textId="06AE88B5" w:rsidR="00F03750" w:rsidRDefault="00F03750" w:rsidP="00926205"/>
    <w:p w14:paraId="686E498A" w14:textId="5FDA0AD3" w:rsidR="00F03750" w:rsidRDefault="00F03750" w:rsidP="00926205"/>
    <w:p w14:paraId="762D0364" w14:textId="77777777" w:rsidR="00511EE2" w:rsidRDefault="00511EE2" w:rsidP="00560B34">
      <w:pPr>
        <w:pStyle w:val="Heading3"/>
        <w:spacing w:line="360" w:lineRule="auto"/>
        <w:sectPr w:rsidR="00511EE2" w:rsidSect="00625E5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A58E30" w14:textId="78CEA707" w:rsidR="00560B34" w:rsidRDefault="00E062A7" w:rsidP="00560B34">
      <w:pPr>
        <w:pStyle w:val="Heading3"/>
        <w:spacing w:line="360" w:lineRule="auto"/>
      </w:pPr>
      <w:bookmarkStart w:id="95" w:name="_Toc101693724"/>
      <w:r>
        <w:lastRenderedPageBreak/>
        <w:t xml:space="preserve">Appendix </w:t>
      </w:r>
      <w:r w:rsidR="00881A15">
        <w:t>19</w:t>
      </w:r>
      <w:r>
        <w:t xml:space="preserve"> – Example of A3 Problem Solving in Cabot Carbon FMO Production Warehouse</w:t>
      </w:r>
      <w:bookmarkEnd w:id="95"/>
    </w:p>
    <w:p w14:paraId="003552A4" w14:textId="0405716D" w:rsidR="00A14F77" w:rsidRPr="00A14F77" w:rsidRDefault="00A14F77" w:rsidP="00A14F77">
      <w:pPr>
        <w:rPr>
          <w:lang w:val="en-GB"/>
        </w:rPr>
      </w:pPr>
      <w:r>
        <w:rPr>
          <w:lang w:val="en-GB"/>
        </w:rPr>
        <w:t xml:space="preserve">Taken from Cabot Carbon </w:t>
      </w:r>
      <w:r w:rsidR="00A35691">
        <w:rPr>
          <w:lang w:val="en-GB"/>
        </w:rPr>
        <w:t xml:space="preserve">documentation </w:t>
      </w:r>
      <w:sdt>
        <w:sdtPr>
          <w:rPr>
            <w:lang w:val="en-GB"/>
          </w:rPr>
          <w:id w:val="86357344"/>
          <w:citation/>
        </w:sdtPr>
        <w:sdtEndPr/>
        <w:sdtContent>
          <w:r w:rsidR="002038F4">
            <w:rPr>
              <w:lang w:val="en-GB"/>
            </w:rPr>
            <w:fldChar w:fldCharType="begin"/>
          </w:r>
          <w:r w:rsidR="002038F4">
            <w:rPr>
              <w:lang w:val="en-GB"/>
            </w:rPr>
            <w:instrText xml:space="preserve"> CITATION Ric17 \l 2057 </w:instrText>
          </w:r>
          <w:r w:rsidR="002038F4">
            <w:rPr>
              <w:lang w:val="en-GB"/>
            </w:rPr>
            <w:fldChar w:fldCharType="separate"/>
          </w:r>
          <w:r w:rsidR="002038F4">
            <w:rPr>
              <w:noProof/>
              <w:lang w:val="en-GB"/>
            </w:rPr>
            <w:t>(Richards, Increased Treated Densed Production A3, 2017)</w:t>
          </w:r>
          <w:r w:rsidR="002038F4">
            <w:rPr>
              <w:lang w:val="en-GB"/>
            </w:rPr>
            <w:fldChar w:fldCharType="end"/>
          </w:r>
        </w:sdtContent>
      </w:sdt>
    </w:p>
    <w:p w14:paraId="56A8F013" w14:textId="5A1E0C82" w:rsidR="00AB5017" w:rsidRDefault="002E32ED" w:rsidP="0087251F">
      <w:pPr>
        <w:jc w:val="center"/>
        <w:sectPr w:rsidR="00AB5017" w:rsidSect="0087251F">
          <w:pgSz w:w="15840" w:h="12240"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E32ED">
        <w:rPr>
          <w:noProof/>
        </w:rPr>
        <w:drawing>
          <wp:inline distT="0" distB="0" distL="0" distR="0" wp14:anchorId="1EFCB16C" wp14:editId="69295692">
            <wp:extent cx="8256309" cy="520001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8330701" cy="5246869"/>
                    </a:xfrm>
                    <a:prstGeom prst="rect">
                      <a:avLst/>
                    </a:prstGeom>
                  </pic:spPr>
                </pic:pic>
              </a:graphicData>
            </a:graphic>
          </wp:inline>
        </w:drawing>
      </w:r>
    </w:p>
    <w:p w14:paraId="51032340" w14:textId="2313AF94" w:rsidR="00490543" w:rsidRDefault="009B0913" w:rsidP="00785433">
      <w:pPr>
        <w:pStyle w:val="Heading3"/>
        <w:spacing w:line="360" w:lineRule="auto"/>
      </w:pPr>
      <w:bookmarkStart w:id="96" w:name="_Toc101693725"/>
      <w:r>
        <w:lastRenderedPageBreak/>
        <w:t xml:space="preserve">Appendix </w:t>
      </w:r>
      <w:r w:rsidR="002A70CE">
        <w:t>20</w:t>
      </w:r>
      <w:r>
        <w:t xml:space="preserve"> – </w:t>
      </w:r>
      <w:r w:rsidR="00950719">
        <w:t>Paper-sack and FIBC</w:t>
      </w:r>
      <w:r>
        <w:t xml:space="preserve"> SKU’s</w:t>
      </w:r>
      <w:r w:rsidR="00950719">
        <w:t xml:space="preserve"> Produced in </w:t>
      </w:r>
      <w:r w:rsidR="00785433">
        <w:t>the Barry FMO Production Warehouse</w:t>
      </w:r>
      <w:bookmarkEnd w:id="96"/>
    </w:p>
    <w:p w14:paraId="30169529" w14:textId="19FA604E" w:rsidR="009B0913" w:rsidRDefault="0096314E" w:rsidP="009B0913">
      <w:pPr>
        <w:jc w:val="center"/>
        <w:rPr>
          <w:lang w:val="en-GB"/>
        </w:rPr>
      </w:pPr>
      <w:r>
        <w:rPr>
          <w:noProof/>
        </w:rPr>
        <w:drawing>
          <wp:inline distT="0" distB="0" distL="0" distR="0" wp14:anchorId="1A029545" wp14:editId="6EA2CD0C">
            <wp:extent cx="6009640" cy="586806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53402" cy="6008438"/>
                    </a:xfrm>
                    <a:prstGeom prst="rect">
                      <a:avLst/>
                    </a:prstGeom>
                    <a:noFill/>
                    <a:ln>
                      <a:noFill/>
                    </a:ln>
                  </pic:spPr>
                </pic:pic>
              </a:graphicData>
            </a:graphic>
          </wp:inline>
        </w:drawing>
      </w:r>
    </w:p>
    <w:p w14:paraId="354D5BDD" w14:textId="5FF5C389" w:rsidR="0096314E" w:rsidRDefault="00484DFB" w:rsidP="009B0913">
      <w:pPr>
        <w:jc w:val="center"/>
        <w:rPr>
          <w:lang w:val="en-GB"/>
        </w:rPr>
      </w:pPr>
      <w:r>
        <w:rPr>
          <w:noProof/>
        </w:rPr>
        <w:lastRenderedPageBreak/>
        <w:drawing>
          <wp:inline distT="0" distB="0" distL="0" distR="0" wp14:anchorId="4497EC90" wp14:editId="6FFDE4CE">
            <wp:extent cx="7132407" cy="5984240"/>
            <wp:effectExtent l="254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rot="5400000">
                      <a:off x="0" y="0"/>
                      <a:ext cx="7132407" cy="5984240"/>
                    </a:xfrm>
                    <a:prstGeom prst="rect">
                      <a:avLst/>
                    </a:prstGeom>
                    <a:noFill/>
                    <a:ln>
                      <a:noFill/>
                    </a:ln>
                  </pic:spPr>
                </pic:pic>
              </a:graphicData>
            </a:graphic>
          </wp:inline>
        </w:drawing>
      </w:r>
    </w:p>
    <w:p w14:paraId="725B4A10" w14:textId="33354C36" w:rsidR="00221A1F" w:rsidRDefault="00221A1F" w:rsidP="009B0913">
      <w:pPr>
        <w:jc w:val="center"/>
        <w:rPr>
          <w:lang w:val="en-GB"/>
        </w:rPr>
      </w:pPr>
    </w:p>
    <w:p w14:paraId="19865E6B" w14:textId="77777777" w:rsidR="00B61C55" w:rsidRDefault="00B61C55" w:rsidP="00B61C55">
      <w:pPr>
        <w:pStyle w:val="Heading3"/>
        <w:sectPr w:rsidR="00B61C55" w:rsidSect="00072E34">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89D59A1" w14:textId="1BB56C1B" w:rsidR="00036DDB" w:rsidRPr="00036DDB" w:rsidRDefault="00036DDB" w:rsidP="00383C76">
      <w:pPr>
        <w:rPr>
          <w:lang w:val="en-GB"/>
        </w:rPr>
      </w:pPr>
    </w:p>
    <w:sectPr w:rsidR="00036DDB" w:rsidRPr="00036DDB" w:rsidSect="000B0954">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24B4A" w14:textId="77777777" w:rsidR="00AA21C3" w:rsidRDefault="00AA21C3" w:rsidP="00EA1C31">
      <w:pPr>
        <w:spacing w:after="0" w:line="240" w:lineRule="auto"/>
      </w:pPr>
      <w:r>
        <w:separator/>
      </w:r>
    </w:p>
  </w:endnote>
  <w:endnote w:type="continuationSeparator" w:id="0">
    <w:p w14:paraId="13A29FE5" w14:textId="77777777" w:rsidR="00AA21C3" w:rsidRDefault="00AA21C3" w:rsidP="00EA1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NHKIN+BookmanOldStyle">
    <w:altName w:val="Bookman Old Styl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8ECF" w14:textId="01600966" w:rsidR="00BE1B18" w:rsidRDefault="00BE1B18">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72675A">
      <w:rPr>
        <w:noProof/>
        <w:color w:val="323E4F" w:themeColor="text2" w:themeShade="BF"/>
        <w:sz w:val="24"/>
        <w:szCs w:val="24"/>
      </w:rPr>
      <w:t>23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72675A">
      <w:rPr>
        <w:noProof/>
        <w:color w:val="323E4F" w:themeColor="text2" w:themeShade="BF"/>
        <w:sz w:val="24"/>
        <w:szCs w:val="24"/>
      </w:rPr>
      <w:t>24</w:t>
    </w:r>
    <w:r>
      <w:rPr>
        <w:color w:val="323E4F" w:themeColor="text2" w:themeShade="BF"/>
        <w:sz w:val="24"/>
        <w:szCs w:val="24"/>
      </w:rPr>
      <w:fldChar w:fldCharType="end"/>
    </w:r>
  </w:p>
  <w:p w14:paraId="21C22240" w14:textId="77777777" w:rsidR="00BE1B18" w:rsidRDefault="00BE1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2BCAA" w14:textId="77777777" w:rsidR="00AA21C3" w:rsidRDefault="00AA21C3" w:rsidP="00EA1C31">
      <w:pPr>
        <w:spacing w:after="0" w:line="240" w:lineRule="auto"/>
      </w:pPr>
      <w:r>
        <w:separator/>
      </w:r>
    </w:p>
  </w:footnote>
  <w:footnote w:type="continuationSeparator" w:id="0">
    <w:p w14:paraId="08DD0A39" w14:textId="77777777" w:rsidR="00AA21C3" w:rsidRDefault="00AA21C3" w:rsidP="00EA1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Title"/>
      <w:tag w:val=""/>
      <w:id w:val="1116400235"/>
      <w:placeholder>
        <w:docPart w:val="F61248D8A4864E669A4D627050F1FBC1"/>
      </w:placeholder>
      <w:dataBinding w:prefixMappings="xmlns:ns0='http://purl.org/dc/elements/1.1/' xmlns:ns1='http://schemas.openxmlformats.org/package/2006/metadata/core-properties' " w:xpath="/ns1:coreProperties[1]/ns0:title[1]" w:storeItemID="{6C3C8BC8-F283-45AE-878A-BAB7291924A1}"/>
      <w:text/>
    </w:sdtPr>
    <w:sdtEndPr/>
    <w:sdtContent>
      <w:p w14:paraId="7321DE5B" w14:textId="63EEDE5B" w:rsidR="00BE1B18" w:rsidRDefault="00BE1B18">
        <w:pPr>
          <w:pStyle w:val="Header"/>
          <w:tabs>
            <w:tab w:val="clear" w:pos="4680"/>
            <w:tab w:val="clear" w:pos="9360"/>
          </w:tabs>
          <w:jc w:val="right"/>
          <w:rPr>
            <w:color w:val="7F7F7F" w:themeColor="text1" w:themeTint="80"/>
          </w:rPr>
        </w:pPr>
        <w:r>
          <w:rPr>
            <w:color w:val="7F7F7F" w:themeColor="text1" w:themeTint="80"/>
          </w:rPr>
          <w:t>A Lean Assessment of a Production Warehouse Environment</w:t>
        </w:r>
      </w:p>
    </w:sdtContent>
  </w:sdt>
  <w:p w14:paraId="476567DC" w14:textId="77777777" w:rsidR="00BE1B18" w:rsidRDefault="00BE1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586"/>
    <w:multiLevelType w:val="hybridMultilevel"/>
    <w:tmpl w:val="E55C9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34F32"/>
    <w:multiLevelType w:val="hybridMultilevel"/>
    <w:tmpl w:val="E86E4CBE"/>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 w15:restartNumberingAfterBreak="0">
    <w:nsid w:val="057519C7"/>
    <w:multiLevelType w:val="hybridMultilevel"/>
    <w:tmpl w:val="CE1244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158E9"/>
    <w:multiLevelType w:val="hybridMultilevel"/>
    <w:tmpl w:val="C83ACD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333590"/>
    <w:multiLevelType w:val="hybridMultilevel"/>
    <w:tmpl w:val="2EBE8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60AE6"/>
    <w:multiLevelType w:val="hybridMultilevel"/>
    <w:tmpl w:val="31B0B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42C5A"/>
    <w:multiLevelType w:val="hybridMultilevel"/>
    <w:tmpl w:val="73A8902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15:restartNumberingAfterBreak="0">
    <w:nsid w:val="19D94AA8"/>
    <w:multiLevelType w:val="hybridMultilevel"/>
    <w:tmpl w:val="3A8A4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2110D"/>
    <w:multiLevelType w:val="hybridMultilevel"/>
    <w:tmpl w:val="49CCAB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F140C"/>
    <w:multiLevelType w:val="hybridMultilevel"/>
    <w:tmpl w:val="983A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951F6"/>
    <w:multiLevelType w:val="hybridMultilevel"/>
    <w:tmpl w:val="2812A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792A0F"/>
    <w:multiLevelType w:val="hybridMultilevel"/>
    <w:tmpl w:val="5EE02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7E6C3C"/>
    <w:multiLevelType w:val="hybridMultilevel"/>
    <w:tmpl w:val="76A2B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37761"/>
    <w:multiLevelType w:val="hybridMultilevel"/>
    <w:tmpl w:val="144A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C92CCC"/>
    <w:multiLevelType w:val="hybridMultilevel"/>
    <w:tmpl w:val="96166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B0311E"/>
    <w:multiLevelType w:val="hybridMultilevel"/>
    <w:tmpl w:val="2A4E5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4B259C"/>
    <w:multiLevelType w:val="hybridMultilevel"/>
    <w:tmpl w:val="F20A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F65FA"/>
    <w:multiLevelType w:val="multilevel"/>
    <w:tmpl w:val="192E7E7A"/>
    <w:lvl w:ilvl="0">
      <w:start w:val="1"/>
      <w:numFmt w:val="decimal"/>
      <w:lvlText w:val="%1"/>
      <w:lvlJc w:val="left"/>
      <w:pPr>
        <w:tabs>
          <w:tab w:val="num" w:pos="432"/>
        </w:tabs>
        <w:ind w:left="432" w:hanging="432"/>
      </w:pPr>
      <w:rPr>
        <w:rFonts w:hint="default"/>
        <w:b/>
        <w:i w:val="0"/>
      </w:rPr>
    </w:lvl>
    <w:lvl w:ilvl="1">
      <w:start w:val="1"/>
      <w:numFmt w:val="decimal"/>
      <w:pStyle w:val="Style1"/>
      <w:lvlText w:val="%1.%2"/>
      <w:lvlJc w:val="left"/>
      <w:pPr>
        <w:tabs>
          <w:tab w:val="num" w:pos="576"/>
        </w:tabs>
        <w:ind w:left="576" w:hanging="576"/>
      </w:pPr>
      <w:rPr>
        <w:rFonts w:hint="default"/>
        <w:b w:val="0"/>
        <w:i w:val="0"/>
      </w:rPr>
    </w:lvl>
    <w:lvl w:ilvl="2">
      <w:start w:val="1"/>
      <w:numFmt w:val="bullet"/>
      <w:lvlText w:val=""/>
      <w:lvlJc w:val="left"/>
      <w:pPr>
        <w:tabs>
          <w:tab w:val="num" w:pos="1267"/>
        </w:tabs>
        <w:ind w:left="720" w:firstLine="187"/>
      </w:pPr>
      <w:rPr>
        <w:rFonts w:ascii="Symbol" w:hAnsi="Symbo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5C54F21"/>
    <w:multiLevelType w:val="hybridMultilevel"/>
    <w:tmpl w:val="EBAE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1E32EF"/>
    <w:multiLevelType w:val="hybridMultilevel"/>
    <w:tmpl w:val="95AC6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CE4A8D"/>
    <w:multiLevelType w:val="hybridMultilevel"/>
    <w:tmpl w:val="2F621CDA"/>
    <w:lvl w:ilvl="0" w:tplc="E666854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237CF2"/>
    <w:multiLevelType w:val="hybridMultilevel"/>
    <w:tmpl w:val="6A023D2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2" w15:restartNumberingAfterBreak="0">
    <w:nsid w:val="4F8E32D6"/>
    <w:multiLevelType w:val="multilevel"/>
    <w:tmpl w:val="EA9CE8BA"/>
    <w:lvl w:ilvl="0">
      <w:start w:val="1"/>
      <w:numFmt w:val="decimal"/>
      <w:lvlText w:val="%1."/>
      <w:lvlJc w:val="left"/>
      <w:pPr>
        <w:ind w:left="450" w:hanging="450"/>
      </w:pPr>
      <w:rPr>
        <w:rFonts w:ascii="Times New Roman" w:eastAsiaTheme="minorHAnsi" w:hAnsi="Times New Roman" w:cs="Times New Roman"/>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02016FA"/>
    <w:multiLevelType w:val="hybridMultilevel"/>
    <w:tmpl w:val="955ED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A74DE4"/>
    <w:multiLevelType w:val="hybridMultilevel"/>
    <w:tmpl w:val="E9A26984"/>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25" w15:restartNumberingAfterBreak="0">
    <w:nsid w:val="522E702A"/>
    <w:multiLevelType w:val="hybridMultilevel"/>
    <w:tmpl w:val="0D387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862F39"/>
    <w:multiLevelType w:val="hybridMultilevel"/>
    <w:tmpl w:val="AA2E1AD2"/>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7" w15:restartNumberingAfterBreak="0">
    <w:nsid w:val="5B79097F"/>
    <w:multiLevelType w:val="multilevel"/>
    <w:tmpl w:val="E378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AF35A6"/>
    <w:multiLevelType w:val="hybridMultilevel"/>
    <w:tmpl w:val="88D6F4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0616B"/>
    <w:multiLevelType w:val="hybridMultilevel"/>
    <w:tmpl w:val="2BB04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0A542A"/>
    <w:multiLevelType w:val="hybridMultilevel"/>
    <w:tmpl w:val="7C2C3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61F20"/>
    <w:multiLevelType w:val="hybridMultilevel"/>
    <w:tmpl w:val="B51A21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294524"/>
    <w:multiLevelType w:val="hybridMultilevel"/>
    <w:tmpl w:val="4C94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97411C"/>
    <w:multiLevelType w:val="hybridMultilevel"/>
    <w:tmpl w:val="09CEA804"/>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4" w15:restartNumberingAfterBreak="0">
    <w:nsid w:val="69EF3B5A"/>
    <w:multiLevelType w:val="hybridMultilevel"/>
    <w:tmpl w:val="31AAD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F6645C"/>
    <w:multiLevelType w:val="hybridMultilevel"/>
    <w:tmpl w:val="D8468D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1C306AC"/>
    <w:multiLevelType w:val="hybridMultilevel"/>
    <w:tmpl w:val="58D41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7B62B4"/>
    <w:multiLevelType w:val="hybridMultilevel"/>
    <w:tmpl w:val="8F2055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8E39E3"/>
    <w:multiLevelType w:val="hybridMultilevel"/>
    <w:tmpl w:val="A47A87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F4E3C"/>
    <w:multiLevelType w:val="hybridMultilevel"/>
    <w:tmpl w:val="6DDE7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624D92"/>
    <w:multiLevelType w:val="hybridMultilevel"/>
    <w:tmpl w:val="2DFA4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22"/>
  </w:num>
  <w:num w:numId="4">
    <w:abstractNumId w:val="21"/>
  </w:num>
  <w:num w:numId="5">
    <w:abstractNumId w:val="9"/>
  </w:num>
  <w:num w:numId="6">
    <w:abstractNumId w:val="20"/>
  </w:num>
  <w:num w:numId="7">
    <w:abstractNumId w:val="12"/>
  </w:num>
  <w:num w:numId="8">
    <w:abstractNumId w:val="0"/>
  </w:num>
  <w:num w:numId="9">
    <w:abstractNumId w:val="14"/>
  </w:num>
  <w:num w:numId="10">
    <w:abstractNumId w:val="27"/>
  </w:num>
  <w:num w:numId="11">
    <w:abstractNumId w:val="35"/>
  </w:num>
  <w:num w:numId="12">
    <w:abstractNumId w:val="13"/>
  </w:num>
  <w:num w:numId="13">
    <w:abstractNumId w:val="4"/>
  </w:num>
  <w:num w:numId="14">
    <w:abstractNumId w:val="40"/>
  </w:num>
  <w:num w:numId="15">
    <w:abstractNumId w:val="25"/>
  </w:num>
  <w:num w:numId="16">
    <w:abstractNumId w:val="24"/>
  </w:num>
  <w:num w:numId="17">
    <w:abstractNumId w:val="6"/>
  </w:num>
  <w:num w:numId="18">
    <w:abstractNumId w:val="19"/>
  </w:num>
  <w:num w:numId="19">
    <w:abstractNumId w:val="5"/>
  </w:num>
  <w:num w:numId="20">
    <w:abstractNumId w:val="32"/>
  </w:num>
  <w:num w:numId="21">
    <w:abstractNumId w:val="36"/>
  </w:num>
  <w:num w:numId="22">
    <w:abstractNumId w:val="38"/>
  </w:num>
  <w:num w:numId="23">
    <w:abstractNumId w:val="31"/>
  </w:num>
  <w:num w:numId="24">
    <w:abstractNumId w:val="37"/>
  </w:num>
  <w:num w:numId="25">
    <w:abstractNumId w:val="8"/>
  </w:num>
  <w:num w:numId="26">
    <w:abstractNumId w:val="39"/>
  </w:num>
  <w:num w:numId="27">
    <w:abstractNumId w:val="2"/>
  </w:num>
  <w:num w:numId="28">
    <w:abstractNumId w:val="3"/>
  </w:num>
  <w:num w:numId="29">
    <w:abstractNumId w:val="30"/>
  </w:num>
  <w:num w:numId="30">
    <w:abstractNumId w:val="10"/>
  </w:num>
  <w:num w:numId="31">
    <w:abstractNumId w:val="28"/>
  </w:num>
  <w:num w:numId="32">
    <w:abstractNumId w:val="1"/>
  </w:num>
  <w:num w:numId="33">
    <w:abstractNumId w:val="26"/>
  </w:num>
  <w:num w:numId="34">
    <w:abstractNumId w:val="16"/>
  </w:num>
  <w:num w:numId="35">
    <w:abstractNumId w:val="23"/>
  </w:num>
  <w:num w:numId="36">
    <w:abstractNumId w:val="11"/>
  </w:num>
  <w:num w:numId="37">
    <w:abstractNumId w:val="29"/>
  </w:num>
  <w:num w:numId="38">
    <w:abstractNumId w:val="7"/>
  </w:num>
  <w:num w:numId="39">
    <w:abstractNumId w:val="34"/>
  </w:num>
  <w:num w:numId="40">
    <w:abstractNumId w:val="33"/>
  </w:num>
  <w:num w:numId="41">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6C1"/>
    <w:rsid w:val="00000571"/>
    <w:rsid w:val="0000070A"/>
    <w:rsid w:val="00000B16"/>
    <w:rsid w:val="00000C9A"/>
    <w:rsid w:val="00001150"/>
    <w:rsid w:val="0000142E"/>
    <w:rsid w:val="00001463"/>
    <w:rsid w:val="00001E78"/>
    <w:rsid w:val="0000237B"/>
    <w:rsid w:val="00002786"/>
    <w:rsid w:val="0000335A"/>
    <w:rsid w:val="000033C4"/>
    <w:rsid w:val="00003448"/>
    <w:rsid w:val="00003B14"/>
    <w:rsid w:val="0000461E"/>
    <w:rsid w:val="0000469E"/>
    <w:rsid w:val="00004856"/>
    <w:rsid w:val="00004AAD"/>
    <w:rsid w:val="000054A9"/>
    <w:rsid w:val="0000569D"/>
    <w:rsid w:val="00006566"/>
    <w:rsid w:val="00006664"/>
    <w:rsid w:val="000068FE"/>
    <w:rsid w:val="00007161"/>
    <w:rsid w:val="00007797"/>
    <w:rsid w:val="00010D88"/>
    <w:rsid w:val="0001133E"/>
    <w:rsid w:val="00011460"/>
    <w:rsid w:val="00011EC7"/>
    <w:rsid w:val="00012423"/>
    <w:rsid w:val="00012B6B"/>
    <w:rsid w:val="000133F2"/>
    <w:rsid w:val="00013AF5"/>
    <w:rsid w:val="000146E0"/>
    <w:rsid w:val="00014B88"/>
    <w:rsid w:val="00014DA1"/>
    <w:rsid w:val="00014E04"/>
    <w:rsid w:val="00015F92"/>
    <w:rsid w:val="00016958"/>
    <w:rsid w:val="0001706F"/>
    <w:rsid w:val="000178D5"/>
    <w:rsid w:val="000179EB"/>
    <w:rsid w:val="00017A94"/>
    <w:rsid w:val="00017AEA"/>
    <w:rsid w:val="00017E15"/>
    <w:rsid w:val="00017FF7"/>
    <w:rsid w:val="0002137E"/>
    <w:rsid w:val="00021F39"/>
    <w:rsid w:val="000222F1"/>
    <w:rsid w:val="00022AD1"/>
    <w:rsid w:val="00023033"/>
    <w:rsid w:val="00023794"/>
    <w:rsid w:val="00024A16"/>
    <w:rsid w:val="00025C07"/>
    <w:rsid w:val="00025D08"/>
    <w:rsid w:val="00025E57"/>
    <w:rsid w:val="0002610B"/>
    <w:rsid w:val="00026269"/>
    <w:rsid w:val="00026411"/>
    <w:rsid w:val="00026C26"/>
    <w:rsid w:val="00026F0D"/>
    <w:rsid w:val="00027436"/>
    <w:rsid w:val="00027933"/>
    <w:rsid w:val="000300D4"/>
    <w:rsid w:val="000305A6"/>
    <w:rsid w:val="00030E6C"/>
    <w:rsid w:val="00032C2A"/>
    <w:rsid w:val="00033CE4"/>
    <w:rsid w:val="00033F36"/>
    <w:rsid w:val="00033FC8"/>
    <w:rsid w:val="000341F0"/>
    <w:rsid w:val="00034891"/>
    <w:rsid w:val="00034D17"/>
    <w:rsid w:val="000354A6"/>
    <w:rsid w:val="0003553D"/>
    <w:rsid w:val="00035986"/>
    <w:rsid w:val="00035FC8"/>
    <w:rsid w:val="00036263"/>
    <w:rsid w:val="00036DDB"/>
    <w:rsid w:val="00037043"/>
    <w:rsid w:val="000372F7"/>
    <w:rsid w:val="00037580"/>
    <w:rsid w:val="0003794C"/>
    <w:rsid w:val="000379D8"/>
    <w:rsid w:val="00037BC9"/>
    <w:rsid w:val="00037BEA"/>
    <w:rsid w:val="00037F48"/>
    <w:rsid w:val="000402B0"/>
    <w:rsid w:val="00040A56"/>
    <w:rsid w:val="000412E5"/>
    <w:rsid w:val="0004195C"/>
    <w:rsid w:val="00041983"/>
    <w:rsid w:val="00041ADD"/>
    <w:rsid w:val="00042145"/>
    <w:rsid w:val="00043198"/>
    <w:rsid w:val="0004321D"/>
    <w:rsid w:val="0004328B"/>
    <w:rsid w:val="000433EB"/>
    <w:rsid w:val="00043C5C"/>
    <w:rsid w:val="0004432B"/>
    <w:rsid w:val="000444CE"/>
    <w:rsid w:val="00044650"/>
    <w:rsid w:val="00044B17"/>
    <w:rsid w:val="000456D0"/>
    <w:rsid w:val="000459A9"/>
    <w:rsid w:val="00045C26"/>
    <w:rsid w:val="00046122"/>
    <w:rsid w:val="00046ED2"/>
    <w:rsid w:val="00046FDF"/>
    <w:rsid w:val="000471F4"/>
    <w:rsid w:val="0004782B"/>
    <w:rsid w:val="00047CE4"/>
    <w:rsid w:val="00047FF8"/>
    <w:rsid w:val="000504DF"/>
    <w:rsid w:val="0005084D"/>
    <w:rsid w:val="00050EF8"/>
    <w:rsid w:val="000510B0"/>
    <w:rsid w:val="00052478"/>
    <w:rsid w:val="0005249C"/>
    <w:rsid w:val="00052A80"/>
    <w:rsid w:val="00052BAB"/>
    <w:rsid w:val="00053C26"/>
    <w:rsid w:val="0005408C"/>
    <w:rsid w:val="00054615"/>
    <w:rsid w:val="00054655"/>
    <w:rsid w:val="000546E7"/>
    <w:rsid w:val="00055266"/>
    <w:rsid w:val="000555A4"/>
    <w:rsid w:val="000559A9"/>
    <w:rsid w:val="000560AA"/>
    <w:rsid w:val="0005623E"/>
    <w:rsid w:val="00057641"/>
    <w:rsid w:val="00057C83"/>
    <w:rsid w:val="0006041B"/>
    <w:rsid w:val="00060802"/>
    <w:rsid w:val="00060AA6"/>
    <w:rsid w:val="00061011"/>
    <w:rsid w:val="00061591"/>
    <w:rsid w:val="000617B2"/>
    <w:rsid w:val="000629C2"/>
    <w:rsid w:val="000636BD"/>
    <w:rsid w:val="0006393A"/>
    <w:rsid w:val="00064081"/>
    <w:rsid w:val="00064DEE"/>
    <w:rsid w:val="00064DF7"/>
    <w:rsid w:val="00065070"/>
    <w:rsid w:val="00065EDF"/>
    <w:rsid w:val="00066F09"/>
    <w:rsid w:val="00067066"/>
    <w:rsid w:val="00067985"/>
    <w:rsid w:val="00067A75"/>
    <w:rsid w:val="00070ECB"/>
    <w:rsid w:val="0007111F"/>
    <w:rsid w:val="00071763"/>
    <w:rsid w:val="00071DBC"/>
    <w:rsid w:val="00072188"/>
    <w:rsid w:val="000722CF"/>
    <w:rsid w:val="00072820"/>
    <w:rsid w:val="00072B84"/>
    <w:rsid w:val="00072C54"/>
    <w:rsid w:val="00072C70"/>
    <w:rsid w:val="00072E34"/>
    <w:rsid w:val="00072F9C"/>
    <w:rsid w:val="000734BB"/>
    <w:rsid w:val="00073683"/>
    <w:rsid w:val="00073E08"/>
    <w:rsid w:val="00074687"/>
    <w:rsid w:val="000747DE"/>
    <w:rsid w:val="00074816"/>
    <w:rsid w:val="00074839"/>
    <w:rsid w:val="000750FA"/>
    <w:rsid w:val="000754AE"/>
    <w:rsid w:val="00075573"/>
    <w:rsid w:val="000758DE"/>
    <w:rsid w:val="0007592F"/>
    <w:rsid w:val="00075E40"/>
    <w:rsid w:val="00075F98"/>
    <w:rsid w:val="00076092"/>
    <w:rsid w:val="000762A2"/>
    <w:rsid w:val="00076509"/>
    <w:rsid w:val="00076F1B"/>
    <w:rsid w:val="0008057F"/>
    <w:rsid w:val="000806DC"/>
    <w:rsid w:val="00080A40"/>
    <w:rsid w:val="00081A95"/>
    <w:rsid w:val="00081C21"/>
    <w:rsid w:val="00081F07"/>
    <w:rsid w:val="000821F0"/>
    <w:rsid w:val="0008231A"/>
    <w:rsid w:val="000828F4"/>
    <w:rsid w:val="00082D6E"/>
    <w:rsid w:val="00082DC5"/>
    <w:rsid w:val="00083045"/>
    <w:rsid w:val="00083222"/>
    <w:rsid w:val="00083A72"/>
    <w:rsid w:val="00084189"/>
    <w:rsid w:val="00084852"/>
    <w:rsid w:val="000849B7"/>
    <w:rsid w:val="00084F6A"/>
    <w:rsid w:val="000856FB"/>
    <w:rsid w:val="00085FE8"/>
    <w:rsid w:val="000861D6"/>
    <w:rsid w:val="00087057"/>
    <w:rsid w:val="00087218"/>
    <w:rsid w:val="00087293"/>
    <w:rsid w:val="00087654"/>
    <w:rsid w:val="000876CB"/>
    <w:rsid w:val="000905DB"/>
    <w:rsid w:val="000910E1"/>
    <w:rsid w:val="00091284"/>
    <w:rsid w:val="00091593"/>
    <w:rsid w:val="00092089"/>
    <w:rsid w:val="0009222D"/>
    <w:rsid w:val="0009265E"/>
    <w:rsid w:val="000929EB"/>
    <w:rsid w:val="00092B60"/>
    <w:rsid w:val="00092EC8"/>
    <w:rsid w:val="00092EE3"/>
    <w:rsid w:val="00092F59"/>
    <w:rsid w:val="0009389F"/>
    <w:rsid w:val="000938F2"/>
    <w:rsid w:val="000940B6"/>
    <w:rsid w:val="00094866"/>
    <w:rsid w:val="00094BA2"/>
    <w:rsid w:val="00094D94"/>
    <w:rsid w:val="0009509C"/>
    <w:rsid w:val="00095933"/>
    <w:rsid w:val="00096E44"/>
    <w:rsid w:val="000A0366"/>
    <w:rsid w:val="000A04A2"/>
    <w:rsid w:val="000A0B2D"/>
    <w:rsid w:val="000A0CC4"/>
    <w:rsid w:val="000A106D"/>
    <w:rsid w:val="000A1075"/>
    <w:rsid w:val="000A1A83"/>
    <w:rsid w:val="000A1B2E"/>
    <w:rsid w:val="000A246D"/>
    <w:rsid w:val="000A2B84"/>
    <w:rsid w:val="000A2C3B"/>
    <w:rsid w:val="000A3AC9"/>
    <w:rsid w:val="000A3B8C"/>
    <w:rsid w:val="000A3B8F"/>
    <w:rsid w:val="000A45BF"/>
    <w:rsid w:val="000A46A4"/>
    <w:rsid w:val="000A4C7A"/>
    <w:rsid w:val="000A5101"/>
    <w:rsid w:val="000A51BD"/>
    <w:rsid w:val="000A5F38"/>
    <w:rsid w:val="000A6339"/>
    <w:rsid w:val="000A6B83"/>
    <w:rsid w:val="000A74E4"/>
    <w:rsid w:val="000B0409"/>
    <w:rsid w:val="000B0426"/>
    <w:rsid w:val="000B0954"/>
    <w:rsid w:val="000B0A76"/>
    <w:rsid w:val="000B1BBA"/>
    <w:rsid w:val="000B1F90"/>
    <w:rsid w:val="000B21AD"/>
    <w:rsid w:val="000B277F"/>
    <w:rsid w:val="000B32E0"/>
    <w:rsid w:val="000B36CB"/>
    <w:rsid w:val="000B44F6"/>
    <w:rsid w:val="000B49F4"/>
    <w:rsid w:val="000B50EA"/>
    <w:rsid w:val="000B5499"/>
    <w:rsid w:val="000B5A8F"/>
    <w:rsid w:val="000B5F01"/>
    <w:rsid w:val="000B622C"/>
    <w:rsid w:val="000B6649"/>
    <w:rsid w:val="000B66ED"/>
    <w:rsid w:val="000B6817"/>
    <w:rsid w:val="000B6A1F"/>
    <w:rsid w:val="000B757C"/>
    <w:rsid w:val="000B7826"/>
    <w:rsid w:val="000B7AA7"/>
    <w:rsid w:val="000C06F9"/>
    <w:rsid w:val="000C0B50"/>
    <w:rsid w:val="000C1783"/>
    <w:rsid w:val="000C1785"/>
    <w:rsid w:val="000C178A"/>
    <w:rsid w:val="000C1A80"/>
    <w:rsid w:val="000C1EF3"/>
    <w:rsid w:val="000C1F32"/>
    <w:rsid w:val="000C2C01"/>
    <w:rsid w:val="000C2D26"/>
    <w:rsid w:val="000C2D2B"/>
    <w:rsid w:val="000C2DA7"/>
    <w:rsid w:val="000C2E83"/>
    <w:rsid w:val="000C2ECB"/>
    <w:rsid w:val="000C2ED5"/>
    <w:rsid w:val="000C344B"/>
    <w:rsid w:val="000C3456"/>
    <w:rsid w:val="000C46FB"/>
    <w:rsid w:val="000C51B8"/>
    <w:rsid w:val="000C5D55"/>
    <w:rsid w:val="000C5E15"/>
    <w:rsid w:val="000C5F09"/>
    <w:rsid w:val="000C62F2"/>
    <w:rsid w:val="000C666C"/>
    <w:rsid w:val="000C7670"/>
    <w:rsid w:val="000C7B7B"/>
    <w:rsid w:val="000C7C9C"/>
    <w:rsid w:val="000D0357"/>
    <w:rsid w:val="000D12BC"/>
    <w:rsid w:val="000D1661"/>
    <w:rsid w:val="000D1D76"/>
    <w:rsid w:val="000D2E1B"/>
    <w:rsid w:val="000D34F5"/>
    <w:rsid w:val="000D3802"/>
    <w:rsid w:val="000D3FC2"/>
    <w:rsid w:val="000D42E6"/>
    <w:rsid w:val="000D4652"/>
    <w:rsid w:val="000D5236"/>
    <w:rsid w:val="000D59BB"/>
    <w:rsid w:val="000D5FBC"/>
    <w:rsid w:val="000D600C"/>
    <w:rsid w:val="000D6189"/>
    <w:rsid w:val="000D64D3"/>
    <w:rsid w:val="000D6B5D"/>
    <w:rsid w:val="000D6F92"/>
    <w:rsid w:val="000D7167"/>
    <w:rsid w:val="000D7338"/>
    <w:rsid w:val="000E03D0"/>
    <w:rsid w:val="000E0510"/>
    <w:rsid w:val="000E05AE"/>
    <w:rsid w:val="000E0781"/>
    <w:rsid w:val="000E10F7"/>
    <w:rsid w:val="000E1769"/>
    <w:rsid w:val="000E1E71"/>
    <w:rsid w:val="000E20EB"/>
    <w:rsid w:val="000E2873"/>
    <w:rsid w:val="000E2BEB"/>
    <w:rsid w:val="000E2CDD"/>
    <w:rsid w:val="000E320D"/>
    <w:rsid w:val="000E34DB"/>
    <w:rsid w:val="000E3A5E"/>
    <w:rsid w:val="000E4043"/>
    <w:rsid w:val="000E489E"/>
    <w:rsid w:val="000E493A"/>
    <w:rsid w:val="000E4F66"/>
    <w:rsid w:val="000E53C1"/>
    <w:rsid w:val="000E5938"/>
    <w:rsid w:val="000E5B73"/>
    <w:rsid w:val="000E5BC2"/>
    <w:rsid w:val="000E5D6D"/>
    <w:rsid w:val="000E661A"/>
    <w:rsid w:val="000E6DD6"/>
    <w:rsid w:val="000E746B"/>
    <w:rsid w:val="000F0FA3"/>
    <w:rsid w:val="000F19EC"/>
    <w:rsid w:val="000F2FC0"/>
    <w:rsid w:val="000F36BA"/>
    <w:rsid w:val="000F3747"/>
    <w:rsid w:val="000F3A85"/>
    <w:rsid w:val="000F3F8E"/>
    <w:rsid w:val="000F465D"/>
    <w:rsid w:val="000F537F"/>
    <w:rsid w:val="000F55F5"/>
    <w:rsid w:val="000F5847"/>
    <w:rsid w:val="000F5CC1"/>
    <w:rsid w:val="000F5F62"/>
    <w:rsid w:val="000F5FF9"/>
    <w:rsid w:val="000F64B3"/>
    <w:rsid w:val="000F6780"/>
    <w:rsid w:val="000F6AFD"/>
    <w:rsid w:val="000F6D80"/>
    <w:rsid w:val="000F72BD"/>
    <w:rsid w:val="000F7373"/>
    <w:rsid w:val="000F76DF"/>
    <w:rsid w:val="000F7CFF"/>
    <w:rsid w:val="00100B7C"/>
    <w:rsid w:val="0010117A"/>
    <w:rsid w:val="00101309"/>
    <w:rsid w:val="001019C0"/>
    <w:rsid w:val="00101BA9"/>
    <w:rsid w:val="00101EBA"/>
    <w:rsid w:val="0010329E"/>
    <w:rsid w:val="00103CE8"/>
    <w:rsid w:val="00104134"/>
    <w:rsid w:val="00104868"/>
    <w:rsid w:val="00104A2A"/>
    <w:rsid w:val="00104A80"/>
    <w:rsid w:val="001052F6"/>
    <w:rsid w:val="00105486"/>
    <w:rsid w:val="00105493"/>
    <w:rsid w:val="001063D9"/>
    <w:rsid w:val="001069A6"/>
    <w:rsid w:val="00106AD0"/>
    <w:rsid w:val="00106F05"/>
    <w:rsid w:val="001070DF"/>
    <w:rsid w:val="00107308"/>
    <w:rsid w:val="00107969"/>
    <w:rsid w:val="001103CC"/>
    <w:rsid w:val="001105CE"/>
    <w:rsid w:val="001108E1"/>
    <w:rsid w:val="001110C1"/>
    <w:rsid w:val="00111152"/>
    <w:rsid w:val="00111537"/>
    <w:rsid w:val="00111669"/>
    <w:rsid w:val="00111BDD"/>
    <w:rsid w:val="00112DD7"/>
    <w:rsid w:val="00112F91"/>
    <w:rsid w:val="00113625"/>
    <w:rsid w:val="00114354"/>
    <w:rsid w:val="00114D7F"/>
    <w:rsid w:val="00114E01"/>
    <w:rsid w:val="00114F7D"/>
    <w:rsid w:val="001151B6"/>
    <w:rsid w:val="00115B68"/>
    <w:rsid w:val="00115E46"/>
    <w:rsid w:val="00115EB6"/>
    <w:rsid w:val="001160A1"/>
    <w:rsid w:val="001171A7"/>
    <w:rsid w:val="0011776E"/>
    <w:rsid w:val="00117870"/>
    <w:rsid w:val="00117FA3"/>
    <w:rsid w:val="001202E6"/>
    <w:rsid w:val="00120DB1"/>
    <w:rsid w:val="00120FE0"/>
    <w:rsid w:val="00121C01"/>
    <w:rsid w:val="00121D59"/>
    <w:rsid w:val="0012389C"/>
    <w:rsid w:val="00123BB7"/>
    <w:rsid w:val="00123F78"/>
    <w:rsid w:val="00124958"/>
    <w:rsid w:val="00124AF0"/>
    <w:rsid w:val="00125270"/>
    <w:rsid w:val="0012550A"/>
    <w:rsid w:val="00125908"/>
    <w:rsid w:val="00125AB3"/>
    <w:rsid w:val="0012611D"/>
    <w:rsid w:val="0012618C"/>
    <w:rsid w:val="00126B1F"/>
    <w:rsid w:val="001271AE"/>
    <w:rsid w:val="001273BD"/>
    <w:rsid w:val="00127ED9"/>
    <w:rsid w:val="001305DF"/>
    <w:rsid w:val="0013120E"/>
    <w:rsid w:val="001321BD"/>
    <w:rsid w:val="0013227E"/>
    <w:rsid w:val="00132600"/>
    <w:rsid w:val="0013267B"/>
    <w:rsid w:val="00132C33"/>
    <w:rsid w:val="00134068"/>
    <w:rsid w:val="001340D7"/>
    <w:rsid w:val="00134329"/>
    <w:rsid w:val="00134550"/>
    <w:rsid w:val="00134A58"/>
    <w:rsid w:val="00134C18"/>
    <w:rsid w:val="00135702"/>
    <w:rsid w:val="00135AB7"/>
    <w:rsid w:val="00135BD1"/>
    <w:rsid w:val="00135C57"/>
    <w:rsid w:val="0013615E"/>
    <w:rsid w:val="001364E7"/>
    <w:rsid w:val="00136615"/>
    <w:rsid w:val="00136CFE"/>
    <w:rsid w:val="00137441"/>
    <w:rsid w:val="00137459"/>
    <w:rsid w:val="00137848"/>
    <w:rsid w:val="00137E17"/>
    <w:rsid w:val="00140055"/>
    <w:rsid w:val="00140084"/>
    <w:rsid w:val="0014023A"/>
    <w:rsid w:val="001404B3"/>
    <w:rsid w:val="001405C4"/>
    <w:rsid w:val="00140F7C"/>
    <w:rsid w:val="00140FD9"/>
    <w:rsid w:val="00141A34"/>
    <w:rsid w:val="0014279C"/>
    <w:rsid w:val="001429D0"/>
    <w:rsid w:val="00142B9A"/>
    <w:rsid w:val="00142BE5"/>
    <w:rsid w:val="00142D72"/>
    <w:rsid w:val="00142D84"/>
    <w:rsid w:val="001430F1"/>
    <w:rsid w:val="001431B4"/>
    <w:rsid w:val="001433B6"/>
    <w:rsid w:val="0014350F"/>
    <w:rsid w:val="001436EC"/>
    <w:rsid w:val="00143943"/>
    <w:rsid w:val="00143975"/>
    <w:rsid w:val="00144835"/>
    <w:rsid w:val="00144B25"/>
    <w:rsid w:val="00144C22"/>
    <w:rsid w:val="00144C2C"/>
    <w:rsid w:val="00144D2F"/>
    <w:rsid w:val="00145394"/>
    <w:rsid w:val="0014648A"/>
    <w:rsid w:val="00146EAE"/>
    <w:rsid w:val="0014749F"/>
    <w:rsid w:val="0014759F"/>
    <w:rsid w:val="00147D0A"/>
    <w:rsid w:val="00147FBC"/>
    <w:rsid w:val="001507F9"/>
    <w:rsid w:val="00150884"/>
    <w:rsid w:val="00150F9E"/>
    <w:rsid w:val="001512A6"/>
    <w:rsid w:val="001514C9"/>
    <w:rsid w:val="00151859"/>
    <w:rsid w:val="001518C6"/>
    <w:rsid w:val="00151A7D"/>
    <w:rsid w:val="00152459"/>
    <w:rsid w:val="00152E1A"/>
    <w:rsid w:val="00152E94"/>
    <w:rsid w:val="001554C4"/>
    <w:rsid w:val="001555D3"/>
    <w:rsid w:val="00155849"/>
    <w:rsid w:val="001558FD"/>
    <w:rsid w:val="00155B5F"/>
    <w:rsid w:val="00155C18"/>
    <w:rsid w:val="00155DAE"/>
    <w:rsid w:val="001563DF"/>
    <w:rsid w:val="00156A53"/>
    <w:rsid w:val="001571BB"/>
    <w:rsid w:val="00157ACC"/>
    <w:rsid w:val="00157E41"/>
    <w:rsid w:val="0016035D"/>
    <w:rsid w:val="001606EF"/>
    <w:rsid w:val="00160A02"/>
    <w:rsid w:val="00160FE8"/>
    <w:rsid w:val="001615C4"/>
    <w:rsid w:val="00162745"/>
    <w:rsid w:val="00163158"/>
    <w:rsid w:val="001632B4"/>
    <w:rsid w:val="0016478C"/>
    <w:rsid w:val="00165217"/>
    <w:rsid w:val="00166422"/>
    <w:rsid w:val="001669FA"/>
    <w:rsid w:val="00166C3A"/>
    <w:rsid w:val="00167BDA"/>
    <w:rsid w:val="00167C7A"/>
    <w:rsid w:val="001700A5"/>
    <w:rsid w:val="001705F6"/>
    <w:rsid w:val="00171592"/>
    <w:rsid w:val="00171809"/>
    <w:rsid w:val="00171A9C"/>
    <w:rsid w:val="001724B8"/>
    <w:rsid w:val="00173260"/>
    <w:rsid w:val="00173952"/>
    <w:rsid w:val="00173957"/>
    <w:rsid w:val="00173B47"/>
    <w:rsid w:val="0017455D"/>
    <w:rsid w:val="0017486A"/>
    <w:rsid w:val="00174D3B"/>
    <w:rsid w:val="001752E7"/>
    <w:rsid w:val="00175A8E"/>
    <w:rsid w:val="001761AF"/>
    <w:rsid w:val="00176861"/>
    <w:rsid w:val="00177538"/>
    <w:rsid w:val="00177E52"/>
    <w:rsid w:val="00177FB3"/>
    <w:rsid w:val="00180467"/>
    <w:rsid w:val="00180803"/>
    <w:rsid w:val="00180CA7"/>
    <w:rsid w:val="0018168F"/>
    <w:rsid w:val="00181E48"/>
    <w:rsid w:val="00183722"/>
    <w:rsid w:val="001839E8"/>
    <w:rsid w:val="001842E0"/>
    <w:rsid w:val="0018456F"/>
    <w:rsid w:val="0018485A"/>
    <w:rsid w:val="0018505D"/>
    <w:rsid w:val="001852C5"/>
    <w:rsid w:val="0018534C"/>
    <w:rsid w:val="0018564F"/>
    <w:rsid w:val="001856D7"/>
    <w:rsid w:val="00185BCE"/>
    <w:rsid w:val="00185C40"/>
    <w:rsid w:val="00185C90"/>
    <w:rsid w:val="0018634C"/>
    <w:rsid w:val="001867D6"/>
    <w:rsid w:val="00186F6E"/>
    <w:rsid w:val="001871AF"/>
    <w:rsid w:val="001873EA"/>
    <w:rsid w:val="0018752C"/>
    <w:rsid w:val="00187D8D"/>
    <w:rsid w:val="00187DDA"/>
    <w:rsid w:val="00187F69"/>
    <w:rsid w:val="001903A2"/>
    <w:rsid w:val="001904F2"/>
    <w:rsid w:val="00190610"/>
    <w:rsid w:val="00190E19"/>
    <w:rsid w:val="00190F18"/>
    <w:rsid w:val="00191033"/>
    <w:rsid w:val="00191792"/>
    <w:rsid w:val="00191EE9"/>
    <w:rsid w:val="001920BD"/>
    <w:rsid w:val="001926A1"/>
    <w:rsid w:val="00192AE1"/>
    <w:rsid w:val="001935F6"/>
    <w:rsid w:val="00193EFD"/>
    <w:rsid w:val="0019404E"/>
    <w:rsid w:val="00195402"/>
    <w:rsid w:val="00196248"/>
    <w:rsid w:val="00196881"/>
    <w:rsid w:val="00196F3E"/>
    <w:rsid w:val="001972BA"/>
    <w:rsid w:val="00197918"/>
    <w:rsid w:val="00197C42"/>
    <w:rsid w:val="00197CFF"/>
    <w:rsid w:val="00197F2B"/>
    <w:rsid w:val="001A05E6"/>
    <w:rsid w:val="001A07CE"/>
    <w:rsid w:val="001A0B30"/>
    <w:rsid w:val="001A0CFA"/>
    <w:rsid w:val="001A0DED"/>
    <w:rsid w:val="001A0F3F"/>
    <w:rsid w:val="001A156F"/>
    <w:rsid w:val="001A157D"/>
    <w:rsid w:val="001A16FF"/>
    <w:rsid w:val="001A2693"/>
    <w:rsid w:val="001A29BB"/>
    <w:rsid w:val="001A3035"/>
    <w:rsid w:val="001A3167"/>
    <w:rsid w:val="001A322D"/>
    <w:rsid w:val="001A37F7"/>
    <w:rsid w:val="001A4C8F"/>
    <w:rsid w:val="001A4C97"/>
    <w:rsid w:val="001A4E2B"/>
    <w:rsid w:val="001A5498"/>
    <w:rsid w:val="001A60DA"/>
    <w:rsid w:val="001A63FE"/>
    <w:rsid w:val="001A6446"/>
    <w:rsid w:val="001A64DB"/>
    <w:rsid w:val="001A69C7"/>
    <w:rsid w:val="001A7C2B"/>
    <w:rsid w:val="001A7FC9"/>
    <w:rsid w:val="001B03DA"/>
    <w:rsid w:val="001B04EA"/>
    <w:rsid w:val="001B0503"/>
    <w:rsid w:val="001B0FD7"/>
    <w:rsid w:val="001B1911"/>
    <w:rsid w:val="001B2AD3"/>
    <w:rsid w:val="001B31F4"/>
    <w:rsid w:val="001B3F59"/>
    <w:rsid w:val="001B43EA"/>
    <w:rsid w:val="001B5025"/>
    <w:rsid w:val="001B58EF"/>
    <w:rsid w:val="001B5C1B"/>
    <w:rsid w:val="001B5FD1"/>
    <w:rsid w:val="001B61F3"/>
    <w:rsid w:val="001B7204"/>
    <w:rsid w:val="001B7FDF"/>
    <w:rsid w:val="001C0137"/>
    <w:rsid w:val="001C03CA"/>
    <w:rsid w:val="001C05D2"/>
    <w:rsid w:val="001C0774"/>
    <w:rsid w:val="001C0A97"/>
    <w:rsid w:val="001C0E89"/>
    <w:rsid w:val="001C119E"/>
    <w:rsid w:val="001C11C3"/>
    <w:rsid w:val="001C15D9"/>
    <w:rsid w:val="001C1E4C"/>
    <w:rsid w:val="001C22BA"/>
    <w:rsid w:val="001C24B1"/>
    <w:rsid w:val="001C2CC8"/>
    <w:rsid w:val="001C39BD"/>
    <w:rsid w:val="001C3CD8"/>
    <w:rsid w:val="001C3CF9"/>
    <w:rsid w:val="001C3D9E"/>
    <w:rsid w:val="001C3E98"/>
    <w:rsid w:val="001C3EDF"/>
    <w:rsid w:val="001C42A2"/>
    <w:rsid w:val="001C4545"/>
    <w:rsid w:val="001C4949"/>
    <w:rsid w:val="001C552B"/>
    <w:rsid w:val="001C70F8"/>
    <w:rsid w:val="001C7E26"/>
    <w:rsid w:val="001D1097"/>
    <w:rsid w:val="001D130F"/>
    <w:rsid w:val="001D1DF9"/>
    <w:rsid w:val="001D25FD"/>
    <w:rsid w:val="001D275D"/>
    <w:rsid w:val="001D279C"/>
    <w:rsid w:val="001D2BBE"/>
    <w:rsid w:val="001D31E8"/>
    <w:rsid w:val="001D37A3"/>
    <w:rsid w:val="001D4713"/>
    <w:rsid w:val="001D4A52"/>
    <w:rsid w:val="001D4BA7"/>
    <w:rsid w:val="001D5EEF"/>
    <w:rsid w:val="001D5F64"/>
    <w:rsid w:val="001D63DD"/>
    <w:rsid w:val="001D63FB"/>
    <w:rsid w:val="001D6827"/>
    <w:rsid w:val="001D684D"/>
    <w:rsid w:val="001D6893"/>
    <w:rsid w:val="001D6BF1"/>
    <w:rsid w:val="001D74D8"/>
    <w:rsid w:val="001D7C84"/>
    <w:rsid w:val="001E0177"/>
    <w:rsid w:val="001E037D"/>
    <w:rsid w:val="001E088A"/>
    <w:rsid w:val="001E0BB3"/>
    <w:rsid w:val="001E0D9A"/>
    <w:rsid w:val="001E1308"/>
    <w:rsid w:val="001E14B7"/>
    <w:rsid w:val="001E14FA"/>
    <w:rsid w:val="001E17AE"/>
    <w:rsid w:val="001E1D4E"/>
    <w:rsid w:val="001E1D8B"/>
    <w:rsid w:val="001E1E06"/>
    <w:rsid w:val="001E2270"/>
    <w:rsid w:val="001E2638"/>
    <w:rsid w:val="001E28AA"/>
    <w:rsid w:val="001E299F"/>
    <w:rsid w:val="001E30B8"/>
    <w:rsid w:val="001E33B6"/>
    <w:rsid w:val="001E3599"/>
    <w:rsid w:val="001E371E"/>
    <w:rsid w:val="001E3935"/>
    <w:rsid w:val="001E3D94"/>
    <w:rsid w:val="001E416F"/>
    <w:rsid w:val="001E4799"/>
    <w:rsid w:val="001E5417"/>
    <w:rsid w:val="001E5B05"/>
    <w:rsid w:val="001E68F6"/>
    <w:rsid w:val="001E6914"/>
    <w:rsid w:val="001E6AF3"/>
    <w:rsid w:val="001E6CE0"/>
    <w:rsid w:val="001E78F9"/>
    <w:rsid w:val="001E79F8"/>
    <w:rsid w:val="001E7C36"/>
    <w:rsid w:val="001E7E76"/>
    <w:rsid w:val="001F0717"/>
    <w:rsid w:val="001F11D9"/>
    <w:rsid w:val="001F1E3D"/>
    <w:rsid w:val="001F226E"/>
    <w:rsid w:val="001F275B"/>
    <w:rsid w:val="001F30BD"/>
    <w:rsid w:val="001F3543"/>
    <w:rsid w:val="001F3853"/>
    <w:rsid w:val="001F3876"/>
    <w:rsid w:val="001F3B09"/>
    <w:rsid w:val="001F3CB8"/>
    <w:rsid w:val="001F403C"/>
    <w:rsid w:val="001F4470"/>
    <w:rsid w:val="001F4911"/>
    <w:rsid w:val="001F519C"/>
    <w:rsid w:val="001F57A6"/>
    <w:rsid w:val="001F6123"/>
    <w:rsid w:val="001F63A9"/>
    <w:rsid w:val="001F66F5"/>
    <w:rsid w:val="001F6A75"/>
    <w:rsid w:val="001F75A0"/>
    <w:rsid w:val="001F764E"/>
    <w:rsid w:val="001F77BD"/>
    <w:rsid w:val="00200640"/>
    <w:rsid w:val="0020070C"/>
    <w:rsid w:val="0020071A"/>
    <w:rsid w:val="00200EB9"/>
    <w:rsid w:val="00201BF8"/>
    <w:rsid w:val="00202E2C"/>
    <w:rsid w:val="00202FCC"/>
    <w:rsid w:val="0020312C"/>
    <w:rsid w:val="002033FC"/>
    <w:rsid w:val="002035B9"/>
    <w:rsid w:val="00203707"/>
    <w:rsid w:val="0020384B"/>
    <w:rsid w:val="002038F4"/>
    <w:rsid w:val="00203ECE"/>
    <w:rsid w:val="00204217"/>
    <w:rsid w:val="0020472E"/>
    <w:rsid w:val="00204E19"/>
    <w:rsid w:val="00205AD9"/>
    <w:rsid w:val="00205C96"/>
    <w:rsid w:val="00205FFB"/>
    <w:rsid w:val="00206625"/>
    <w:rsid w:val="00206FAB"/>
    <w:rsid w:val="00207191"/>
    <w:rsid w:val="00207211"/>
    <w:rsid w:val="002072DB"/>
    <w:rsid w:val="00207769"/>
    <w:rsid w:val="0021014C"/>
    <w:rsid w:val="002106CB"/>
    <w:rsid w:val="0021095B"/>
    <w:rsid w:val="00210A45"/>
    <w:rsid w:val="002117CA"/>
    <w:rsid w:val="002117D4"/>
    <w:rsid w:val="0021185F"/>
    <w:rsid w:val="00211A74"/>
    <w:rsid w:val="00211CF3"/>
    <w:rsid w:val="00212252"/>
    <w:rsid w:val="00212693"/>
    <w:rsid w:val="00212715"/>
    <w:rsid w:val="00212D9F"/>
    <w:rsid w:val="00212E10"/>
    <w:rsid w:val="00212E78"/>
    <w:rsid w:val="00213184"/>
    <w:rsid w:val="002137E2"/>
    <w:rsid w:val="00213CBF"/>
    <w:rsid w:val="0021475B"/>
    <w:rsid w:val="002149F1"/>
    <w:rsid w:val="00214DD8"/>
    <w:rsid w:val="0021578E"/>
    <w:rsid w:val="0021590D"/>
    <w:rsid w:val="00215EE0"/>
    <w:rsid w:val="0021618C"/>
    <w:rsid w:val="002164B4"/>
    <w:rsid w:val="00216552"/>
    <w:rsid w:val="002169E0"/>
    <w:rsid w:val="00216C42"/>
    <w:rsid w:val="0021774F"/>
    <w:rsid w:val="00220D2E"/>
    <w:rsid w:val="002211E0"/>
    <w:rsid w:val="002213E3"/>
    <w:rsid w:val="002215FD"/>
    <w:rsid w:val="00221A1F"/>
    <w:rsid w:val="00221E39"/>
    <w:rsid w:val="00222109"/>
    <w:rsid w:val="00222DD7"/>
    <w:rsid w:val="00223651"/>
    <w:rsid w:val="00223862"/>
    <w:rsid w:val="00223D9D"/>
    <w:rsid w:val="00224024"/>
    <w:rsid w:val="0022407B"/>
    <w:rsid w:val="00224D15"/>
    <w:rsid w:val="00224F63"/>
    <w:rsid w:val="002257DA"/>
    <w:rsid w:val="00225E11"/>
    <w:rsid w:val="00225E9C"/>
    <w:rsid w:val="002261D7"/>
    <w:rsid w:val="0022626A"/>
    <w:rsid w:val="00226567"/>
    <w:rsid w:val="002266FE"/>
    <w:rsid w:val="00227477"/>
    <w:rsid w:val="002277CB"/>
    <w:rsid w:val="00230190"/>
    <w:rsid w:val="00230D42"/>
    <w:rsid w:val="00231948"/>
    <w:rsid w:val="002321CE"/>
    <w:rsid w:val="0023238F"/>
    <w:rsid w:val="00232590"/>
    <w:rsid w:val="00232BB9"/>
    <w:rsid w:val="00232C16"/>
    <w:rsid w:val="00232E52"/>
    <w:rsid w:val="00232F67"/>
    <w:rsid w:val="00233388"/>
    <w:rsid w:val="00233D0A"/>
    <w:rsid w:val="00234232"/>
    <w:rsid w:val="002344AC"/>
    <w:rsid w:val="00234745"/>
    <w:rsid w:val="00234ECC"/>
    <w:rsid w:val="0023542D"/>
    <w:rsid w:val="00235B10"/>
    <w:rsid w:val="00235ED6"/>
    <w:rsid w:val="0023631F"/>
    <w:rsid w:val="00236534"/>
    <w:rsid w:val="002368E9"/>
    <w:rsid w:val="00236D39"/>
    <w:rsid w:val="00236D40"/>
    <w:rsid w:val="00237759"/>
    <w:rsid w:val="00237B37"/>
    <w:rsid w:val="00237BF9"/>
    <w:rsid w:val="00240046"/>
    <w:rsid w:val="00240800"/>
    <w:rsid w:val="00240CA8"/>
    <w:rsid w:val="0024113E"/>
    <w:rsid w:val="002414BF"/>
    <w:rsid w:val="002427D1"/>
    <w:rsid w:val="00242DAF"/>
    <w:rsid w:val="00242DFF"/>
    <w:rsid w:val="00243099"/>
    <w:rsid w:val="0024356E"/>
    <w:rsid w:val="002436D8"/>
    <w:rsid w:val="00243F03"/>
    <w:rsid w:val="00244983"/>
    <w:rsid w:val="00244B75"/>
    <w:rsid w:val="00244EE1"/>
    <w:rsid w:val="00245900"/>
    <w:rsid w:val="00246589"/>
    <w:rsid w:val="0024684B"/>
    <w:rsid w:val="002469C7"/>
    <w:rsid w:val="0024706B"/>
    <w:rsid w:val="00247B63"/>
    <w:rsid w:val="00247E7E"/>
    <w:rsid w:val="00250603"/>
    <w:rsid w:val="00250B91"/>
    <w:rsid w:val="00250DB1"/>
    <w:rsid w:val="00251216"/>
    <w:rsid w:val="00251239"/>
    <w:rsid w:val="002512B2"/>
    <w:rsid w:val="00251F21"/>
    <w:rsid w:val="00252159"/>
    <w:rsid w:val="0025337E"/>
    <w:rsid w:val="002537DC"/>
    <w:rsid w:val="002539A5"/>
    <w:rsid w:val="0025419A"/>
    <w:rsid w:val="00254B93"/>
    <w:rsid w:val="00254F54"/>
    <w:rsid w:val="002558E6"/>
    <w:rsid w:val="0025609C"/>
    <w:rsid w:val="00256C2E"/>
    <w:rsid w:val="00257FCC"/>
    <w:rsid w:val="00262096"/>
    <w:rsid w:val="002621CF"/>
    <w:rsid w:val="0026252E"/>
    <w:rsid w:val="00262834"/>
    <w:rsid w:val="002629A7"/>
    <w:rsid w:val="00263368"/>
    <w:rsid w:val="00263779"/>
    <w:rsid w:val="00263C0D"/>
    <w:rsid w:val="0026482C"/>
    <w:rsid w:val="0026491E"/>
    <w:rsid w:val="00264B7A"/>
    <w:rsid w:val="00264F2F"/>
    <w:rsid w:val="0026510D"/>
    <w:rsid w:val="00265463"/>
    <w:rsid w:val="002657E2"/>
    <w:rsid w:val="00265DE0"/>
    <w:rsid w:val="00265FF2"/>
    <w:rsid w:val="0026600F"/>
    <w:rsid w:val="00266312"/>
    <w:rsid w:val="002665F1"/>
    <w:rsid w:val="002677A3"/>
    <w:rsid w:val="0027011F"/>
    <w:rsid w:val="00270204"/>
    <w:rsid w:val="00270C3F"/>
    <w:rsid w:val="0027107C"/>
    <w:rsid w:val="0027188F"/>
    <w:rsid w:val="00271914"/>
    <w:rsid w:val="00271BE4"/>
    <w:rsid w:val="00272096"/>
    <w:rsid w:val="002722EB"/>
    <w:rsid w:val="002731C9"/>
    <w:rsid w:val="0027333A"/>
    <w:rsid w:val="0027385A"/>
    <w:rsid w:val="00273CF6"/>
    <w:rsid w:val="0027511B"/>
    <w:rsid w:val="0027539C"/>
    <w:rsid w:val="0027587D"/>
    <w:rsid w:val="00275982"/>
    <w:rsid w:val="00276831"/>
    <w:rsid w:val="002769E8"/>
    <w:rsid w:val="00277D48"/>
    <w:rsid w:val="00277DF5"/>
    <w:rsid w:val="00277EF8"/>
    <w:rsid w:val="002808CF"/>
    <w:rsid w:val="00280FB2"/>
    <w:rsid w:val="0028135B"/>
    <w:rsid w:val="00281A8B"/>
    <w:rsid w:val="00281E5F"/>
    <w:rsid w:val="00282751"/>
    <w:rsid w:val="00284563"/>
    <w:rsid w:val="00285001"/>
    <w:rsid w:val="0028516D"/>
    <w:rsid w:val="002851C3"/>
    <w:rsid w:val="00285AFB"/>
    <w:rsid w:val="00285CD2"/>
    <w:rsid w:val="002866B5"/>
    <w:rsid w:val="002878D0"/>
    <w:rsid w:val="00287B6D"/>
    <w:rsid w:val="00287F58"/>
    <w:rsid w:val="00290B44"/>
    <w:rsid w:val="00291A47"/>
    <w:rsid w:val="002929C7"/>
    <w:rsid w:val="002932C4"/>
    <w:rsid w:val="00293674"/>
    <w:rsid w:val="0029367F"/>
    <w:rsid w:val="00294D41"/>
    <w:rsid w:val="002958CA"/>
    <w:rsid w:val="00295DFE"/>
    <w:rsid w:val="002963A0"/>
    <w:rsid w:val="00296608"/>
    <w:rsid w:val="00296AEE"/>
    <w:rsid w:val="002971DF"/>
    <w:rsid w:val="00297351"/>
    <w:rsid w:val="00297D84"/>
    <w:rsid w:val="002A057D"/>
    <w:rsid w:val="002A06AC"/>
    <w:rsid w:val="002A123B"/>
    <w:rsid w:val="002A1328"/>
    <w:rsid w:val="002A1BDB"/>
    <w:rsid w:val="002A1F50"/>
    <w:rsid w:val="002A2922"/>
    <w:rsid w:val="002A2A0E"/>
    <w:rsid w:val="002A2AD3"/>
    <w:rsid w:val="002A2FF6"/>
    <w:rsid w:val="002A30BA"/>
    <w:rsid w:val="002A3B97"/>
    <w:rsid w:val="002A3D72"/>
    <w:rsid w:val="002A46EB"/>
    <w:rsid w:val="002A5244"/>
    <w:rsid w:val="002A54F1"/>
    <w:rsid w:val="002A5B33"/>
    <w:rsid w:val="002A639A"/>
    <w:rsid w:val="002A67C7"/>
    <w:rsid w:val="002A70CE"/>
    <w:rsid w:val="002A78D5"/>
    <w:rsid w:val="002A7C4D"/>
    <w:rsid w:val="002A7E2F"/>
    <w:rsid w:val="002B03F3"/>
    <w:rsid w:val="002B0752"/>
    <w:rsid w:val="002B08A1"/>
    <w:rsid w:val="002B0A85"/>
    <w:rsid w:val="002B105E"/>
    <w:rsid w:val="002B1115"/>
    <w:rsid w:val="002B111C"/>
    <w:rsid w:val="002B13BF"/>
    <w:rsid w:val="002B1D1E"/>
    <w:rsid w:val="002B1E60"/>
    <w:rsid w:val="002B2ABD"/>
    <w:rsid w:val="002B2EAF"/>
    <w:rsid w:val="002B3D2A"/>
    <w:rsid w:val="002B3F34"/>
    <w:rsid w:val="002B47C3"/>
    <w:rsid w:val="002B5513"/>
    <w:rsid w:val="002B579A"/>
    <w:rsid w:val="002B5B8C"/>
    <w:rsid w:val="002B5C67"/>
    <w:rsid w:val="002B5E57"/>
    <w:rsid w:val="002B65BE"/>
    <w:rsid w:val="002B65D6"/>
    <w:rsid w:val="002B66DF"/>
    <w:rsid w:val="002B6F36"/>
    <w:rsid w:val="002B701B"/>
    <w:rsid w:val="002B7995"/>
    <w:rsid w:val="002B799D"/>
    <w:rsid w:val="002B7ACA"/>
    <w:rsid w:val="002B7ACB"/>
    <w:rsid w:val="002B7E9F"/>
    <w:rsid w:val="002C0E1D"/>
    <w:rsid w:val="002C1123"/>
    <w:rsid w:val="002C1BDF"/>
    <w:rsid w:val="002C1DAE"/>
    <w:rsid w:val="002C2077"/>
    <w:rsid w:val="002C20C7"/>
    <w:rsid w:val="002C230F"/>
    <w:rsid w:val="002C297D"/>
    <w:rsid w:val="002C39B9"/>
    <w:rsid w:val="002C3E4D"/>
    <w:rsid w:val="002C40DC"/>
    <w:rsid w:val="002C4BFB"/>
    <w:rsid w:val="002C57CC"/>
    <w:rsid w:val="002C5BEA"/>
    <w:rsid w:val="002C6051"/>
    <w:rsid w:val="002C62C6"/>
    <w:rsid w:val="002C647D"/>
    <w:rsid w:val="002C6A16"/>
    <w:rsid w:val="002C70BE"/>
    <w:rsid w:val="002C7372"/>
    <w:rsid w:val="002C75D7"/>
    <w:rsid w:val="002C7A48"/>
    <w:rsid w:val="002C7B14"/>
    <w:rsid w:val="002C7B8E"/>
    <w:rsid w:val="002C7F10"/>
    <w:rsid w:val="002C7F44"/>
    <w:rsid w:val="002D0202"/>
    <w:rsid w:val="002D0C02"/>
    <w:rsid w:val="002D1287"/>
    <w:rsid w:val="002D1AD2"/>
    <w:rsid w:val="002D1C5B"/>
    <w:rsid w:val="002D21DD"/>
    <w:rsid w:val="002D26FB"/>
    <w:rsid w:val="002D2B13"/>
    <w:rsid w:val="002D2B9E"/>
    <w:rsid w:val="002D3383"/>
    <w:rsid w:val="002D3845"/>
    <w:rsid w:val="002D3A0A"/>
    <w:rsid w:val="002D413C"/>
    <w:rsid w:val="002D43CD"/>
    <w:rsid w:val="002D45C1"/>
    <w:rsid w:val="002D4D33"/>
    <w:rsid w:val="002D4DA6"/>
    <w:rsid w:val="002D4E6E"/>
    <w:rsid w:val="002D53E1"/>
    <w:rsid w:val="002D59C2"/>
    <w:rsid w:val="002D59E5"/>
    <w:rsid w:val="002D5F7B"/>
    <w:rsid w:val="002D6B16"/>
    <w:rsid w:val="002D6B1D"/>
    <w:rsid w:val="002D6E49"/>
    <w:rsid w:val="002D78AC"/>
    <w:rsid w:val="002D7EF8"/>
    <w:rsid w:val="002E01EA"/>
    <w:rsid w:val="002E064E"/>
    <w:rsid w:val="002E0AD4"/>
    <w:rsid w:val="002E0B17"/>
    <w:rsid w:val="002E114B"/>
    <w:rsid w:val="002E19AB"/>
    <w:rsid w:val="002E1D3C"/>
    <w:rsid w:val="002E1E38"/>
    <w:rsid w:val="002E23FF"/>
    <w:rsid w:val="002E265B"/>
    <w:rsid w:val="002E2893"/>
    <w:rsid w:val="002E2AC4"/>
    <w:rsid w:val="002E30FF"/>
    <w:rsid w:val="002E32ED"/>
    <w:rsid w:val="002E3492"/>
    <w:rsid w:val="002E3631"/>
    <w:rsid w:val="002E3A73"/>
    <w:rsid w:val="002E4477"/>
    <w:rsid w:val="002E462F"/>
    <w:rsid w:val="002E4E50"/>
    <w:rsid w:val="002E52B3"/>
    <w:rsid w:val="002E5428"/>
    <w:rsid w:val="002E5529"/>
    <w:rsid w:val="002E5F15"/>
    <w:rsid w:val="002E6817"/>
    <w:rsid w:val="002E705A"/>
    <w:rsid w:val="002E72E1"/>
    <w:rsid w:val="002E73A2"/>
    <w:rsid w:val="002E7583"/>
    <w:rsid w:val="002E7767"/>
    <w:rsid w:val="002F0CF2"/>
    <w:rsid w:val="002F0EC6"/>
    <w:rsid w:val="002F17AB"/>
    <w:rsid w:val="002F1D95"/>
    <w:rsid w:val="002F2037"/>
    <w:rsid w:val="002F2406"/>
    <w:rsid w:val="002F276A"/>
    <w:rsid w:val="002F32C3"/>
    <w:rsid w:val="002F36C3"/>
    <w:rsid w:val="002F3E03"/>
    <w:rsid w:val="002F443E"/>
    <w:rsid w:val="002F4B13"/>
    <w:rsid w:val="002F50A9"/>
    <w:rsid w:val="002F61ED"/>
    <w:rsid w:val="002F62B0"/>
    <w:rsid w:val="002F66BD"/>
    <w:rsid w:val="002F7518"/>
    <w:rsid w:val="002F75F5"/>
    <w:rsid w:val="002F7A0A"/>
    <w:rsid w:val="002F7C4E"/>
    <w:rsid w:val="002F7EC8"/>
    <w:rsid w:val="003008D3"/>
    <w:rsid w:val="003015B4"/>
    <w:rsid w:val="00301980"/>
    <w:rsid w:val="0030200D"/>
    <w:rsid w:val="003024B0"/>
    <w:rsid w:val="00302878"/>
    <w:rsid w:val="00302881"/>
    <w:rsid w:val="00302D97"/>
    <w:rsid w:val="0030364E"/>
    <w:rsid w:val="00303F2D"/>
    <w:rsid w:val="003055BE"/>
    <w:rsid w:val="0030589D"/>
    <w:rsid w:val="00305A72"/>
    <w:rsid w:val="00305B45"/>
    <w:rsid w:val="00306729"/>
    <w:rsid w:val="0030736D"/>
    <w:rsid w:val="0030783D"/>
    <w:rsid w:val="003079F6"/>
    <w:rsid w:val="00307C17"/>
    <w:rsid w:val="00307CE6"/>
    <w:rsid w:val="003100B4"/>
    <w:rsid w:val="0031038E"/>
    <w:rsid w:val="00310E7F"/>
    <w:rsid w:val="00311882"/>
    <w:rsid w:val="00311EB1"/>
    <w:rsid w:val="003120F7"/>
    <w:rsid w:val="00312181"/>
    <w:rsid w:val="00312556"/>
    <w:rsid w:val="00312C84"/>
    <w:rsid w:val="00313261"/>
    <w:rsid w:val="003133B0"/>
    <w:rsid w:val="00313EEF"/>
    <w:rsid w:val="0031438E"/>
    <w:rsid w:val="00314EEC"/>
    <w:rsid w:val="00315430"/>
    <w:rsid w:val="003156F2"/>
    <w:rsid w:val="0031614D"/>
    <w:rsid w:val="003165F7"/>
    <w:rsid w:val="00316734"/>
    <w:rsid w:val="00316773"/>
    <w:rsid w:val="00317D27"/>
    <w:rsid w:val="00320875"/>
    <w:rsid w:val="00320EE6"/>
    <w:rsid w:val="00321105"/>
    <w:rsid w:val="003218D4"/>
    <w:rsid w:val="00321A6D"/>
    <w:rsid w:val="00322824"/>
    <w:rsid w:val="00322878"/>
    <w:rsid w:val="00322B02"/>
    <w:rsid w:val="00322ECA"/>
    <w:rsid w:val="00322F85"/>
    <w:rsid w:val="00323199"/>
    <w:rsid w:val="0032416F"/>
    <w:rsid w:val="003250C3"/>
    <w:rsid w:val="0032543E"/>
    <w:rsid w:val="0032578C"/>
    <w:rsid w:val="00326311"/>
    <w:rsid w:val="0032701E"/>
    <w:rsid w:val="00327516"/>
    <w:rsid w:val="00327786"/>
    <w:rsid w:val="00327A49"/>
    <w:rsid w:val="003301CB"/>
    <w:rsid w:val="0033092D"/>
    <w:rsid w:val="00330D7B"/>
    <w:rsid w:val="003311D9"/>
    <w:rsid w:val="003314B7"/>
    <w:rsid w:val="003314F7"/>
    <w:rsid w:val="00331854"/>
    <w:rsid w:val="0033192A"/>
    <w:rsid w:val="00331C15"/>
    <w:rsid w:val="00332470"/>
    <w:rsid w:val="003327E9"/>
    <w:rsid w:val="00333804"/>
    <w:rsid w:val="00333D32"/>
    <w:rsid w:val="00335739"/>
    <w:rsid w:val="00336085"/>
    <w:rsid w:val="00336335"/>
    <w:rsid w:val="0033679B"/>
    <w:rsid w:val="00337417"/>
    <w:rsid w:val="0033777F"/>
    <w:rsid w:val="003379C8"/>
    <w:rsid w:val="00337C87"/>
    <w:rsid w:val="00337E68"/>
    <w:rsid w:val="00340700"/>
    <w:rsid w:val="0034070C"/>
    <w:rsid w:val="00340CEA"/>
    <w:rsid w:val="00340E3B"/>
    <w:rsid w:val="00340E8D"/>
    <w:rsid w:val="00341CE2"/>
    <w:rsid w:val="00342041"/>
    <w:rsid w:val="00342992"/>
    <w:rsid w:val="003429B1"/>
    <w:rsid w:val="00342F77"/>
    <w:rsid w:val="00342FAA"/>
    <w:rsid w:val="00343386"/>
    <w:rsid w:val="00343951"/>
    <w:rsid w:val="00344033"/>
    <w:rsid w:val="0034460F"/>
    <w:rsid w:val="00344B96"/>
    <w:rsid w:val="0034533E"/>
    <w:rsid w:val="00345ADF"/>
    <w:rsid w:val="00346382"/>
    <w:rsid w:val="00346819"/>
    <w:rsid w:val="00346CC2"/>
    <w:rsid w:val="00347466"/>
    <w:rsid w:val="00350102"/>
    <w:rsid w:val="003504FF"/>
    <w:rsid w:val="00350570"/>
    <w:rsid w:val="00350C1E"/>
    <w:rsid w:val="003514AC"/>
    <w:rsid w:val="00351577"/>
    <w:rsid w:val="003525AC"/>
    <w:rsid w:val="00353223"/>
    <w:rsid w:val="00353F3C"/>
    <w:rsid w:val="0035432D"/>
    <w:rsid w:val="003549B4"/>
    <w:rsid w:val="00355108"/>
    <w:rsid w:val="00355270"/>
    <w:rsid w:val="00355693"/>
    <w:rsid w:val="003556EE"/>
    <w:rsid w:val="00355B32"/>
    <w:rsid w:val="00355E50"/>
    <w:rsid w:val="00356A50"/>
    <w:rsid w:val="00356D10"/>
    <w:rsid w:val="00356D8B"/>
    <w:rsid w:val="00357465"/>
    <w:rsid w:val="00357C68"/>
    <w:rsid w:val="0036185A"/>
    <w:rsid w:val="00362355"/>
    <w:rsid w:val="00362690"/>
    <w:rsid w:val="00362B7D"/>
    <w:rsid w:val="00362C34"/>
    <w:rsid w:val="0036311F"/>
    <w:rsid w:val="00363F87"/>
    <w:rsid w:val="00364415"/>
    <w:rsid w:val="00364DCA"/>
    <w:rsid w:val="00364E28"/>
    <w:rsid w:val="00365225"/>
    <w:rsid w:val="003659B0"/>
    <w:rsid w:val="00365BB3"/>
    <w:rsid w:val="0036647A"/>
    <w:rsid w:val="00366C27"/>
    <w:rsid w:val="00366ED7"/>
    <w:rsid w:val="00367225"/>
    <w:rsid w:val="0037075E"/>
    <w:rsid w:val="0037088E"/>
    <w:rsid w:val="00370969"/>
    <w:rsid w:val="0037199D"/>
    <w:rsid w:val="00371F75"/>
    <w:rsid w:val="00372C78"/>
    <w:rsid w:val="003731D5"/>
    <w:rsid w:val="0037324D"/>
    <w:rsid w:val="003739CE"/>
    <w:rsid w:val="0037417C"/>
    <w:rsid w:val="00374262"/>
    <w:rsid w:val="00374B06"/>
    <w:rsid w:val="003750D9"/>
    <w:rsid w:val="00376546"/>
    <w:rsid w:val="00376DC8"/>
    <w:rsid w:val="003771BD"/>
    <w:rsid w:val="00377524"/>
    <w:rsid w:val="0037787A"/>
    <w:rsid w:val="00377FB4"/>
    <w:rsid w:val="00380850"/>
    <w:rsid w:val="00381364"/>
    <w:rsid w:val="00381607"/>
    <w:rsid w:val="00381944"/>
    <w:rsid w:val="00381ED4"/>
    <w:rsid w:val="00381F00"/>
    <w:rsid w:val="00382584"/>
    <w:rsid w:val="003825A1"/>
    <w:rsid w:val="003828AC"/>
    <w:rsid w:val="003829FA"/>
    <w:rsid w:val="00382A26"/>
    <w:rsid w:val="00382D83"/>
    <w:rsid w:val="00382D8B"/>
    <w:rsid w:val="003837F9"/>
    <w:rsid w:val="00383B81"/>
    <w:rsid w:val="00383C76"/>
    <w:rsid w:val="0038418C"/>
    <w:rsid w:val="00384A64"/>
    <w:rsid w:val="003853E3"/>
    <w:rsid w:val="0038545E"/>
    <w:rsid w:val="00386C76"/>
    <w:rsid w:val="00386DBD"/>
    <w:rsid w:val="00387196"/>
    <w:rsid w:val="003872CA"/>
    <w:rsid w:val="00387807"/>
    <w:rsid w:val="00387A65"/>
    <w:rsid w:val="003902C5"/>
    <w:rsid w:val="003907E1"/>
    <w:rsid w:val="00390C94"/>
    <w:rsid w:val="0039112B"/>
    <w:rsid w:val="00391373"/>
    <w:rsid w:val="003913B8"/>
    <w:rsid w:val="003914C6"/>
    <w:rsid w:val="003914CD"/>
    <w:rsid w:val="003917D6"/>
    <w:rsid w:val="00391AE0"/>
    <w:rsid w:val="00391E41"/>
    <w:rsid w:val="00391F6B"/>
    <w:rsid w:val="00392AB8"/>
    <w:rsid w:val="00393019"/>
    <w:rsid w:val="003931AD"/>
    <w:rsid w:val="00393832"/>
    <w:rsid w:val="00393F14"/>
    <w:rsid w:val="003940EB"/>
    <w:rsid w:val="0039436A"/>
    <w:rsid w:val="00394375"/>
    <w:rsid w:val="0039472A"/>
    <w:rsid w:val="00394D53"/>
    <w:rsid w:val="00394E7C"/>
    <w:rsid w:val="00395348"/>
    <w:rsid w:val="003955B0"/>
    <w:rsid w:val="00396E44"/>
    <w:rsid w:val="00396FD5"/>
    <w:rsid w:val="003974C0"/>
    <w:rsid w:val="003976C7"/>
    <w:rsid w:val="0039778A"/>
    <w:rsid w:val="003978CE"/>
    <w:rsid w:val="00397D5F"/>
    <w:rsid w:val="00397FDB"/>
    <w:rsid w:val="003A1090"/>
    <w:rsid w:val="003A12D4"/>
    <w:rsid w:val="003A217B"/>
    <w:rsid w:val="003A2666"/>
    <w:rsid w:val="003A2824"/>
    <w:rsid w:val="003A2B5B"/>
    <w:rsid w:val="003A3984"/>
    <w:rsid w:val="003A4373"/>
    <w:rsid w:val="003A47F9"/>
    <w:rsid w:val="003A4A4A"/>
    <w:rsid w:val="003A4B7B"/>
    <w:rsid w:val="003A4D56"/>
    <w:rsid w:val="003A4F03"/>
    <w:rsid w:val="003A57FE"/>
    <w:rsid w:val="003A5C46"/>
    <w:rsid w:val="003A5C53"/>
    <w:rsid w:val="003A63F1"/>
    <w:rsid w:val="003A650F"/>
    <w:rsid w:val="003A68E4"/>
    <w:rsid w:val="003A7287"/>
    <w:rsid w:val="003A7AC0"/>
    <w:rsid w:val="003A7CD3"/>
    <w:rsid w:val="003B022D"/>
    <w:rsid w:val="003B06F5"/>
    <w:rsid w:val="003B07E9"/>
    <w:rsid w:val="003B0B3C"/>
    <w:rsid w:val="003B10FF"/>
    <w:rsid w:val="003B12FD"/>
    <w:rsid w:val="003B13AE"/>
    <w:rsid w:val="003B13D1"/>
    <w:rsid w:val="003B1879"/>
    <w:rsid w:val="003B19A6"/>
    <w:rsid w:val="003B1CFE"/>
    <w:rsid w:val="003B274D"/>
    <w:rsid w:val="003B295A"/>
    <w:rsid w:val="003B3237"/>
    <w:rsid w:val="003B347C"/>
    <w:rsid w:val="003B377F"/>
    <w:rsid w:val="003B5508"/>
    <w:rsid w:val="003B574E"/>
    <w:rsid w:val="003B589D"/>
    <w:rsid w:val="003B58C0"/>
    <w:rsid w:val="003B659B"/>
    <w:rsid w:val="003B6AE2"/>
    <w:rsid w:val="003B74D0"/>
    <w:rsid w:val="003B7B82"/>
    <w:rsid w:val="003B7F05"/>
    <w:rsid w:val="003C05E9"/>
    <w:rsid w:val="003C0759"/>
    <w:rsid w:val="003C0984"/>
    <w:rsid w:val="003C0C92"/>
    <w:rsid w:val="003C1A87"/>
    <w:rsid w:val="003C1D07"/>
    <w:rsid w:val="003C1E03"/>
    <w:rsid w:val="003C2470"/>
    <w:rsid w:val="003C27F5"/>
    <w:rsid w:val="003C29A2"/>
    <w:rsid w:val="003C3224"/>
    <w:rsid w:val="003C33E8"/>
    <w:rsid w:val="003C3552"/>
    <w:rsid w:val="003C39BF"/>
    <w:rsid w:val="003C3D06"/>
    <w:rsid w:val="003C3D23"/>
    <w:rsid w:val="003C3F2C"/>
    <w:rsid w:val="003C4AFC"/>
    <w:rsid w:val="003C4C29"/>
    <w:rsid w:val="003C4E81"/>
    <w:rsid w:val="003C4F62"/>
    <w:rsid w:val="003C5520"/>
    <w:rsid w:val="003C5A18"/>
    <w:rsid w:val="003C6417"/>
    <w:rsid w:val="003C69D1"/>
    <w:rsid w:val="003C6C57"/>
    <w:rsid w:val="003C6EA4"/>
    <w:rsid w:val="003C7B2B"/>
    <w:rsid w:val="003C7C18"/>
    <w:rsid w:val="003D0D08"/>
    <w:rsid w:val="003D141B"/>
    <w:rsid w:val="003D17CE"/>
    <w:rsid w:val="003D1EE0"/>
    <w:rsid w:val="003D1F4A"/>
    <w:rsid w:val="003D3EF0"/>
    <w:rsid w:val="003D3F15"/>
    <w:rsid w:val="003D3FD5"/>
    <w:rsid w:val="003D42DC"/>
    <w:rsid w:val="003D433D"/>
    <w:rsid w:val="003D470E"/>
    <w:rsid w:val="003D4953"/>
    <w:rsid w:val="003D5199"/>
    <w:rsid w:val="003D5995"/>
    <w:rsid w:val="003D5A17"/>
    <w:rsid w:val="003D5B45"/>
    <w:rsid w:val="003D6C1D"/>
    <w:rsid w:val="003D6E84"/>
    <w:rsid w:val="003E072B"/>
    <w:rsid w:val="003E0D38"/>
    <w:rsid w:val="003E1112"/>
    <w:rsid w:val="003E117F"/>
    <w:rsid w:val="003E11EB"/>
    <w:rsid w:val="003E1D39"/>
    <w:rsid w:val="003E1F53"/>
    <w:rsid w:val="003E20CA"/>
    <w:rsid w:val="003E212A"/>
    <w:rsid w:val="003E2438"/>
    <w:rsid w:val="003E260D"/>
    <w:rsid w:val="003E262A"/>
    <w:rsid w:val="003E27C1"/>
    <w:rsid w:val="003E27F8"/>
    <w:rsid w:val="003E2B0A"/>
    <w:rsid w:val="003E31D0"/>
    <w:rsid w:val="003E3D32"/>
    <w:rsid w:val="003E460E"/>
    <w:rsid w:val="003E5940"/>
    <w:rsid w:val="003E5BAB"/>
    <w:rsid w:val="003E6302"/>
    <w:rsid w:val="003E6344"/>
    <w:rsid w:val="003E69B3"/>
    <w:rsid w:val="003E6A6A"/>
    <w:rsid w:val="003E6B84"/>
    <w:rsid w:val="003E7059"/>
    <w:rsid w:val="003E73CD"/>
    <w:rsid w:val="003E78CE"/>
    <w:rsid w:val="003E7CDE"/>
    <w:rsid w:val="003F0284"/>
    <w:rsid w:val="003F1B82"/>
    <w:rsid w:val="003F2116"/>
    <w:rsid w:val="003F219B"/>
    <w:rsid w:val="003F21A2"/>
    <w:rsid w:val="003F27AB"/>
    <w:rsid w:val="003F29EB"/>
    <w:rsid w:val="003F3013"/>
    <w:rsid w:val="003F3D77"/>
    <w:rsid w:val="003F4047"/>
    <w:rsid w:val="003F4D64"/>
    <w:rsid w:val="003F5F59"/>
    <w:rsid w:val="003F6537"/>
    <w:rsid w:val="003F689D"/>
    <w:rsid w:val="003F6EF1"/>
    <w:rsid w:val="003F7149"/>
    <w:rsid w:val="003F73F7"/>
    <w:rsid w:val="003F75FC"/>
    <w:rsid w:val="004017DD"/>
    <w:rsid w:val="0040181A"/>
    <w:rsid w:val="0040184A"/>
    <w:rsid w:val="00401EC7"/>
    <w:rsid w:val="00402562"/>
    <w:rsid w:val="00402A5E"/>
    <w:rsid w:val="00402C3D"/>
    <w:rsid w:val="004031AB"/>
    <w:rsid w:val="00403F07"/>
    <w:rsid w:val="004056F1"/>
    <w:rsid w:val="00405706"/>
    <w:rsid w:val="00405727"/>
    <w:rsid w:val="00405ACF"/>
    <w:rsid w:val="0040605C"/>
    <w:rsid w:val="004063A6"/>
    <w:rsid w:val="0040676E"/>
    <w:rsid w:val="004076B2"/>
    <w:rsid w:val="0040779E"/>
    <w:rsid w:val="00407849"/>
    <w:rsid w:val="004102C0"/>
    <w:rsid w:val="00412DA9"/>
    <w:rsid w:val="00413129"/>
    <w:rsid w:val="0041450C"/>
    <w:rsid w:val="00414B52"/>
    <w:rsid w:val="00414F92"/>
    <w:rsid w:val="00415042"/>
    <w:rsid w:val="00415445"/>
    <w:rsid w:val="004159C8"/>
    <w:rsid w:val="00415BEB"/>
    <w:rsid w:val="004161B3"/>
    <w:rsid w:val="00416C0E"/>
    <w:rsid w:val="00417186"/>
    <w:rsid w:val="004174BB"/>
    <w:rsid w:val="0041771D"/>
    <w:rsid w:val="00417884"/>
    <w:rsid w:val="00417D7D"/>
    <w:rsid w:val="00420034"/>
    <w:rsid w:val="004206A9"/>
    <w:rsid w:val="0042083A"/>
    <w:rsid w:val="00421100"/>
    <w:rsid w:val="00421311"/>
    <w:rsid w:val="004214D5"/>
    <w:rsid w:val="00421598"/>
    <w:rsid w:val="00421F97"/>
    <w:rsid w:val="004226DC"/>
    <w:rsid w:val="0042286E"/>
    <w:rsid w:val="0042312C"/>
    <w:rsid w:val="004234C4"/>
    <w:rsid w:val="004235F0"/>
    <w:rsid w:val="0042386A"/>
    <w:rsid w:val="00424CDF"/>
    <w:rsid w:val="00424F34"/>
    <w:rsid w:val="00425052"/>
    <w:rsid w:val="0042652A"/>
    <w:rsid w:val="00427255"/>
    <w:rsid w:val="0042730D"/>
    <w:rsid w:val="00427915"/>
    <w:rsid w:val="004301D6"/>
    <w:rsid w:val="00432300"/>
    <w:rsid w:val="00432709"/>
    <w:rsid w:val="00432A59"/>
    <w:rsid w:val="00432D05"/>
    <w:rsid w:val="00433175"/>
    <w:rsid w:val="004343EE"/>
    <w:rsid w:val="00434428"/>
    <w:rsid w:val="0043444C"/>
    <w:rsid w:val="00434711"/>
    <w:rsid w:val="00435810"/>
    <w:rsid w:val="00435BFD"/>
    <w:rsid w:val="00435C31"/>
    <w:rsid w:val="00435E42"/>
    <w:rsid w:val="00435E71"/>
    <w:rsid w:val="00436110"/>
    <w:rsid w:val="004363DC"/>
    <w:rsid w:val="00436404"/>
    <w:rsid w:val="0043679F"/>
    <w:rsid w:val="00436BAA"/>
    <w:rsid w:val="00436C95"/>
    <w:rsid w:val="0043728E"/>
    <w:rsid w:val="0043735D"/>
    <w:rsid w:val="004404AB"/>
    <w:rsid w:val="00440D77"/>
    <w:rsid w:val="00441C1A"/>
    <w:rsid w:val="00441DD2"/>
    <w:rsid w:val="00442179"/>
    <w:rsid w:val="004422B4"/>
    <w:rsid w:val="00442802"/>
    <w:rsid w:val="00442904"/>
    <w:rsid w:val="00442BF6"/>
    <w:rsid w:val="00442FBF"/>
    <w:rsid w:val="004436A5"/>
    <w:rsid w:val="0044397A"/>
    <w:rsid w:val="00443BB9"/>
    <w:rsid w:val="00443BE7"/>
    <w:rsid w:val="00443D31"/>
    <w:rsid w:val="00443DCD"/>
    <w:rsid w:val="00444C2C"/>
    <w:rsid w:val="0044527B"/>
    <w:rsid w:val="0044580E"/>
    <w:rsid w:val="00445918"/>
    <w:rsid w:val="0044676E"/>
    <w:rsid w:val="004467D5"/>
    <w:rsid w:val="00447262"/>
    <w:rsid w:val="00447C51"/>
    <w:rsid w:val="00447C7C"/>
    <w:rsid w:val="00447E17"/>
    <w:rsid w:val="00451059"/>
    <w:rsid w:val="004513CF"/>
    <w:rsid w:val="00451BEE"/>
    <w:rsid w:val="00453C5F"/>
    <w:rsid w:val="00454C3F"/>
    <w:rsid w:val="00455137"/>
    <w:rsid w:val="00455855"/>
    <w:rsid w:val="004565C6"/>
    <w:rsid w:val="00456A39"/>
    <w:rsid w:val="00456FB9"/>
    <w:rsid w:val="00457570"/>
    <w:rsid w:val="0045767D"/>
    <w:rsid w:val="00457698"/>
    <w:rsid w:val="00457C06"/>
    <w:rsid w:val="004601EE"/>
    <w:rsid w:val="0046073B"/>
    <w:rsid w:val="00460CD8"/>
    <w:rsid w:val="00460E8C"/>
    <w:rsid w:val="00461192"/>
    <w:rsid w:val="00461DB9"/>
    <w:rsid w:val="00462026"/>
    <w:rsid w:val="00462418"/>
    <w:rsid w:val="0046243D"/>
    <w:rsid w:val="00462909"/>
    <w:rsid w:val="0046297C"/>
    <w:rsid w:val="00462FE3"/>
    <w:rsid w:val="00463C24"/>
    <w:rsid w:val="00464199"/>
    <w:rsid w:val="00464332"/>
    <w:rsid w:val="004644B8"/>
    <w:rsid w:val="004647A9"/>
    <w:rsid w:val="00464892"/>
    <w:rsid w:val="00464E1B"/>
    <w:rsid w:val="004655C6"/>
    <w:rsid w:val="00465721"/>
    <w:rsid w:val="00465D38"/>
    <w:rsid w:val="004663C8"/>
    <w:rsid w:val="0046658D"/>
    <w:rsid w:val="00470480"/>
    <w:rsid w:val="004707A0"/>
    <w:rsid w:val="00470B19"/>
    <w:rsid w:val="004712A0"/>
    <w:rsid w:val="00471644"/>
    <w:rsid w:val="00471F18"/>
    <w:rsid w:val="00472AE8"/>
    <w:rsid w:val="00473031"/>
    <w:rsid w:val="0047321D"/>
    <w:rsid w:val="00473294"/>
    <w:rsid w:val="0047398B"/>
    <w:rsid w:val="00473C0F"/>
    <w:rsid w:val="00473FA1"/>
    <w:rsid w:val="00474CF9"/>
    <w:rsid w:val="00475358"/>
    <w:rsid w:val="00476469"/>
    <w:rsid w:val="0047694F"/>
    <w:rsid w:val="00477097"/>
    <w:rsid w:val="00477DAA"/>
    <w:rsid w:val="00477F95"/>
    <w:rsid w:val="00480611"/>
    <w:rsid w:val="00480AB3"/>
    <w:rsid w:val="00480C51"/>
    <w:rsid w:val="00482351"/>
    <w:rsid w:val="00482451"/>
    <w:rsid w:val="0048245C"/>
    <w:rsid w:val="004825AF"/>
    <w:rsid w:val="00482667"/>
    <w:rsid w:val="00482901"/>
    <w:rsid w:val="00483449"/>
    <w:rsid w:val="00483E7F"/>
    <w:rsid w:val="00483FD5"/>
    <w:rsid w:val="0048405C"/>
    <w:rsid w:val="00484DFB"/>
    <w:rsid w:val="00484F06"/>
    <w:rsid w:val="00485613"/>
    <w:rsid w:val="00485991"/>
    <w:rsid w:val="004859E7"/>
    <w:rsid w:val="00485BFA"/>
    <w:rsid w:val="00486FFE"/>
    <w:rsid w:val="00487182"/>
    <w:rsid w:val="00487396"/>
    <w:rsid w:val="0048756D"/>
    <w:rsid w:val="00487E18"/>
    <w:rsid w:val="00490543"/>
    <w:rsid w:val="00490929"/>
    <w:rsid w:val="004909DB"/>
    <w:rsid w:val="00491488"/>
    <w:rsid w:val="00491498"/>
    <w:rsid w:val="00491FFB"/>
    <w:rsid w:val="0049243D"/>
    <w:rsid w:val="00492932"/>
    <w:rsid w:val="004932DD"/>
    <w:rsid w:val="004933B0"/>
    <w:rsid w:val="00493766"/>
    <w:rsid w:val="004939C9"/>
    <w:rsid w:val="00493C33"/>
    <w:rsid w:val="00494227"/>
    <w:rsid w:val="00494639"/>
    <w:rsid w:val="0049486C"/>
    <w:rsid w:val="0049605B"/>
    <w:rsid w:val="0049663E"/>
    <w:rsid w:val="00496970"/>
    <w:rsid w:val="00496BEE"/>
    <w:rsid w:val="00496D23"/>
    <w:rsid w:val="004973A5"/>
    <w:rsid w:val="00497730"/>
    <w:rsid w:val="00497C0B"/>
    <w:rsid w:val="00497E2A"/>
    <w:rsid w:val="004A03A2"/>
    <w:rsid w:val="004A05FA"/>
    <w:rsid w:val="004A15B1"/>
    <w:rsid w:val="004A1854"/>
    <w:rsid w:val="004A18B5"/>
    <w:rsid w:val="004A19F0"/>
    <w:rsid w:val="004A1A66"/>
    <w:rsid w:val="004A24B9"/>
    <w:rsid w:val="004A34BB"/>
    <w:rsid w:val="004A3827"/>
    <w:rsid w:val="004A3C5C"/>
    <w:rsid w:val="004A3FD8"/>
    <w:rsid w:val="004A4EE5"/>
    <w:rsid w:val="004A5C19"/>
    <w:rsid w:val="004A67D9"/>
    <w:rsid w:val="004A6819"/>
    <w:rsid w:val="004A7608"/>
    <w:rsid w:val="004A7DC5"/>
    <w:rsid w:val="004B0356"/>
    <w:rsid w:val="004B053A"/>
    <w:rsid w:val="004B0904"/>
    <w:rsid w:val="004B12AA"/>
    <w:rsid w:val="004B15EA"/>
    <w:rsid w:val="004B27A3"/>
    <w:rsid w:val="004B2AA8"/>
    <w:rsid w:val="004B2B8A"/>
    <w:rsid w:val="004B2BED"/>
    <w:rsid w:val="004B2CDD"/>
    <w:rsid w:val="004B2E6C"/>
    <w:rsid w:val="004B30E4"/>
    <w:rsid w:val="004B3230"/>
    <w:rsid w:val="004B36B8"/>
    <w:rsid w:val="004B398E"/>
    <w:rsid w:val="004B3D9A"/>
    <w:rsid w:val="004B3E8C"/>
    <w:rsid w:val="004B42F8"/>
    <w:rsid w:val="004B4D1A"/>
    <w:rsid w:val="004B65B3"/>
    <w:rsid w:val="004B67F3"/>
    <w:rsid w:val="004B68F9"/>
    <w:rsid w:val="004B6AAD"/>
    <w:rsid w:val="004B6DEC"/>
    <w:rsid w:val="004B713B"/>
    <w:rsid w:val="004B7161"/>
    <w:rsid w:val="004B7665"/>
    <w:rsid w:val="004B77F1"/>
    <w:rsid w:val="004B77F5"/>
    <w:rsid w:val="004B7DBB"/>
    <w:rsid w:val="004C01DE"/>
    <w:rsid w:val="004C0369"/>
    <w:rsid w:val="004C0609"/>
    <w:rsid w:val="004C1147"/>
    <w:rsid w:val="004C14D7"/>
    <w:rsid w:val="004C1803"/>
    <w:rsid w:val="004C28C9"/>
    <w:rsid w:val="004C293E"/>
    <w:rsid w:val="004C3055"/>
    <w:rsid w:val="004C33A5"/>
    <w:rsid w:val="004C3BED"/>
    <w:rsid w:val="004C4C10"/>
    <w:rsid w:val="004C4F6C"/>
    <w:rsid w:val="004C54C1"/>
    <w:rsid w:val="004C5763"/>
    <w:rsid w:val="004C6449"/>
    <w:rsid w:val="004C68D0"/>
    <w:rsid w:val="004C6ABE"/>
    <w:rsid w:val="004C7094"/>
    <w:rsid w:val="004C7BD2"/>
    <w:rsid w:val="004C7DC6"/>
    <w:rsid w:val="004D031B"/>
    <w:rsid w:val="004D091D"/>
    <w:rsid w:val="004D0CEC"/>
    <w:rsid w:val="004D11A5"/>
    <w:rsid w:val="004D1553"/>
    <w:rsid w:val="004D15E3"/>
    <w:rsid w:val="004D1E44"/>
    <w:rsid w:val="004D215C"/>
    <w:rsid w:val="004D2309"/>
    <w:rsid w:val="004D2458"/>
    <w:rsid w:val="004D2B1D"/>
    <w:rsid w:val="004D3250"/>
    <w:rsid w:val="004D338A"/>
    <w:rsid w:val="004D3D15"/>
    <w:rsid w:val="004D467B"/>
    <w:rsid w:val="004D49D3"/>
    <w:rsid w:val="004D4AE7"/>
    <w:rsid w:val="004D4D22"/>
    <w:rsid w:val="004D528C"/>
    <w:rsid w:val="004D5693"/>
    <w:rsid w:val="004D5F78"/>
    <w:rsid w:val="004D6271"/>
    <w:rsid w:val="004D6E31"/>
    <w:rsid w:val="004D73E2"/>
    <w:rsid w:val="004E09B4"/>
    <w:rsid w:val="004E0A39"/>
    <w:rsid w:val="004E0D54"/>
    <w:rsid w:val="004E109C"/>
    <w:rsid w:val="004E16A8"/>
    <w:rsid w:val="004E1ABD"/>
    <w:rsid w:val="004E20AC"/>
    <w:rsid w:val="004E21C3"/>
    <w:rsid w:val="004E251C"/>
    <w:rsid w:val="004E2C2B"/>
    <w:rsid w:val="004E3184"/>
    <w:rsid w:val="004E34F0"/>
    <w:rsid w:val="004E3D49"/>
    <w:rsid w:val="004E43F8"/>
    <w:rsid w:val="004E454D"/>
    <w:rsid w:val="004E4BFF"/>
    <w:rsid w:val="004E5746"/>
    <w:rsid w:val="004E67BB"/>
    <w:rsid w:val="004E7273"/>
    <w:rsid w:val="004E79D7"/>
    <w:rsid w:val="004E7A13"/>
    <w:rsid w:val="004E7DB9"/>
    <w:rsid w:val="004F0675"/>
    <w:rsid w:val="004F0F9F"/>
    <w:rsid w:val="004F18C3"/>
    <w:rsid w:val="004F1B27"/>
    <w:rsid w:val="004F2823"/>
    <w:rsid w:val="004F29A7"/>
    <w:rsid w:val="004F2CDA"/>
    <w:rsid w:val="004F2E6E"/>
    <w:rsid w:val="004F3440"/>
    <w:rsid w:val="004F3ADD"/>
    <w:rsid w:val="004F3E46"/>
    <w:rsid w:val="004F46CB"/>
    <w:rsid w:val="004F497C"/>
    <w:rsid w:val="004F4A1E"/>
    <w:rsid w:val="004F4B89"/>
    <w:rsid w:val="004F5008"/>
    <w:rsid w:val="004F52E0"/>
    <w:rsid w:val="004F542E"/>
    <w:rsid w:val="004F5F7F"/>
    <w:rsid w:val="004F5FF7"/>
    <w:rsid w:val="004F66D6"/>
    <w:rsid w:val="005006F8"/>
    <w:rsid w:val="005009BB"/>
    <w:rsid w:val="00501170"/>
    <w:rsid w:val="005019BA"/>
    <w:rsid w:val="005019EE"/>
    <w:rsid w:val="00502079"/>
    <w:rsid w:val="00502189"/>
    <w:rsid w:val="00502986"/>
    <w:rsid w:val="00503180"/>
    <w:rsid w:val="005040D8"/>
    <w:rsid w:val="005042C3"/>
    <w:rsid w:val="0050432D"/>
    <w:rsid w:val="00504F5A"/>
    <w:rsid w:val="005065B3"/>
    <w:rsid w:val="00506642"/>
    <w:rsid w:val="00507F61"/>
    <w:rsid w:val="0051136C"/>
    <w:rsid w:val="00511EE2"/>
    <w:rsid w:val="0051235B"/>
    <w:rsid w:val="00512A31"/>
    <w:rsid w:val="00512BF0"/>
    <w:rsid w:val="00512E03"/>
    <w:rsid w:val="00513346"/>
    <w:rsid w:val="00514370"/>
    <w:rsid w:val="00514470"/>
    <w:rsid w:val="00514AE3"/>
    <w:rsid w:val="00514E54"/>
    <w:rsid w:val="00515696"/>
    <w:rsid w:val="005157A7"/>
    <w:rsid w:val="005158F9"/>
    <w:rsid w:val="00515906"/>
    <w:rsid w:val="0051606B"/>
    <w:rsid w:val="00516911"/>
    <w:rsid w:val="00516CA4"/>
    <w:rsid w:val="00516DE7"/>
    <w:rsid w:val="00516DEF"/>
    <w:rsid w:val="0051716E"/>
    <w:rsid w:val="00517803"/>
    <w:rsid w:val="005178D2"/>
    <w:rsid w:val="00517DD4"/>
    <w:rsid w:val="00517FAC"/>
    <w:rsid w:val="00520AA9"/>
    <w:rsid w:val="00520B82"/>
    <w:rsid w:val="00520F3E"/>
    <w:rsid w:val="005210B7"/>
    <w:rsid w:val="005225CC"/>
    <w:rsid w:val="00523581"/>
    <w:rsid w:val="00523B07"/>
    <w:rsid w:val="00523CDD"/>
    <w:rsid w:val="0052474F"/>
    <w:rsid w:val="00524E69"/>
    <w:rsid w:val="005258C0"/>
    <w:rsid w:val="00525EE7"/>
    <w:rsid w:val="00526B6C"/>
    <w:rsid w:val="005301E3"/>
    <w:rsid w:val="0053091D"/>
    <w:rsid w:val="005310E2"/>
    <w:rsid w:val="0053177A"/>
    <w:rsid w:val="005318B9"/>
    <w:rsid w:val="00532730"/>
    <w:rsid w:val="005327CE"/>
    <w:rsid w:val="005327EB"/>
    <w:rsid w:val="00532AD6"/>
    <w:rsid w:val="005332D9"/>
    <w:rsid w:val="0053390E"/>
    <w:rsid w:val="00533D93"/>
    <w:rsid w:val="00534043"/>
    <w:rsid w:val="0053411D"/>
    <w:rsid w:val="00534488"/>
    <w:rsid w:val="005344AE"/>
    <w:rsid w:val="005344E8"/>
    <w:rsid w:val="00534F31"/>
    <w:rsid w:val="005357A6"/>
    <w:rsid w:val="005357CF"/>
    <w:rsid w:val="00535AD6"/>
    <w:rsid w:val="00535ED4"/>
    <w:rsid w:val="0053698F"/>
    <w:rsid w:val="00536E03"/>
    <w:rsid w:val="00537A33"/>
    <w:rsid w:val="00537F44"/>
    <w:rsid w:val="00537F57"/>
    <w:rsid w:val="00541F0F"/>
    <w:rsid w:val="005420F3"/>
    <w:rsid w:val="00542898"/>
    <w:rsid w:val="00543E82"/>
    <w:rsid w:val="0054427A"/>
    <w:rsid w:val="00544A60"/>
    <w:rsid w:val="005453BF"/>
    <w:rsid w:val="00545F15"/>
    <w:rsid w:val="0054624C"/>
    <w:rsid w:val="0054659C"/>
    <w:rsid w:val="00546D7D"/>
    <w:rsid w:val="00546F25"/>
    <w:rsid w:val="00547902"/>
    <w:rsid w:val="00547EEF"/>
    <w:rsid w:val="00547EF7"/>
    <w:rsid w:val="00550447"/>
    <w:rsid w:val="00550C84"/>
    <w:rsid w:val="00550F0C"/>
    <w:rsid w:val="005519AC"/>
    <w:rsid w:val="00551CE4"/>
    <w:rsid w:val="00551E2B"/>
    <w:rsid w:val="00551E8E"/>
    <w:rsid w:val="00552019"/>
    <w:rsid w:val="00552303"/>
    <w:rsid w:val="00553557"/>
    <w:rsid w:val="00553841"/>
    <w:rsid w:val="0055384C"/>
    <w:rsid w:val="00554D24"/>
    <w:rsid w:val="00555509"/>
    <w:rsid w:val="00555664"/>
    <w:rsid w:val="00556390"/>
    <w:rsid w:val="005574D5"/>
    <w:rsid w:val="00557732"/>
    <w:rsid w:val="00557968"/>
    <w:rsid w:val="00560B34"/>
    <w:rsid w:val="00561544"/>
    <w:rsid w:val="00561952"/>
    <w:rsid w:val="00562068"/>
    <w:rsid w:val="00562211"/>
    <w:rsid w:val="005639FA"/>
    <w:rsid w:val="00564917"/>
    <w:rsid w:val="00564FDE"/>
    <w:rsid w:val="005650ED"/>
    <w:rsid w:val="00565256"/>
    <w:rsid w:val="00565352"/>
    <w:rsid w:val="005653E8"/>
    <w:rsid w:val="00565BF1"/>
    <w:rsid w:val="00565DFB"/>
    <w:rsid w:val="00566736"/>
    <w:rsid w:val="005667AF"/>
    <w:rsid w:val="00567293"/>
    <w:rsid w:val="00570412"/>
    <w:rsid w:val="0057088E"/>
    <w:rsid w:val="0057095B"/>
    <w:rsid w:val="00570B76"/>
    <w:rsid w:val="00571987"/>
    <w:rsid w:val="00572356"/>
    <w:rsid w:val="00572554"/>
    <w:rsid w:val="0057280D"/>
    <w:rsid w:val="005729C8"/>
    <w:rsid w:val="00572CF1"/>
    <w:rsid w:val="0057337A"/>
    <w:rsid w:val="00574312"/>
    <w:rsid w:val="005743AE"/>
    <w:rsid w:val="0057593D"/>
    <w:rsid w:val="00575E48"/>
    <w:rsid w:val="00575F9A"/>
    <w:rsid w:val="00576EB8"/>
    <w:rsid w:val="005777DC"/>
    <w:rsid w:val="00577BD8"/>
    <w:rsid w:val="005805EA"/>
    <w:rsid w:val="00581210"/>
    <w:rsid w:val="00581B13"/>
    <w:rsid w:val="00581D31"/>
    <w:rsid w:val="00582549"/>
    <w:rsid w:val="00582668"/>
    <w:rsid w:val="005827CF"/>
    <w:rsid w:val="0058337C"/>
    <w:rsid w:val="00583835"/>
    <w:rsid w:val="005839EA"/>
    <w:rsid w:val="00583E38"/>
    <w:rsid w:val="00583F2E"/>
    <w:rsid w:val="00584A34"/>
    <w:rsid w:val="00584EDC"/>
    <w:rsid w:val="00584F7F"/>
    <w:rsid w:val="00586618"/>
    <w:rsid w:val="0058724E"/>
    <w:rsid w:val="00587E70"/>
    <w:rsid w:val="00590045"/>
    <w:rsid w:val="00590232"/>
    <w:rsid w:val="0059032C"/>
    <w:rsid w:val="0059059A"/>
    <w:rsid w:val="00590EA5"/>
    <w:rsid w:val="00591563"/>
    <w:rsid w:val="00591755"/>
    <w:rsid w:val="00591883"/>
    <w:rsid w:val="00592078"/>
    <w:rsid w:val="005922A6"/>
    <w:rsid w:val="005924F2"/>
    <w:rsid w:val="00592FCD"/>
    <w:rsid w:val="00593378"/>
    <w:rsid w:val="00593AA2"/>
    <w:rsid w:val="00593B58"/>
    <w:rsid w:val="00594161"/>
    <w:rsid w:val="00595026"/>
    <w:rsid w:val="00595353"/>
    <w:rsid w:val="00595571"/>
    <w:rsid w:val="00595625"/>
    <w:rsid w:val="00595ABB"/>
    <w:rsid w:val="0059621E"/>
    <w:rsid w:val="005962AD"/>
    <w:rsid w:val="005971B1"/>
    <w:rsid w:val="005A0324"/>
    <w:rsid w:val="005A04B4"/>
    <w:rsid w:val="005A074F"/>
    <w:rsid w:val="005A0B5B"/>
    <w:rsid w:val="005A0DDF"/>
    <w:rsid w:val="005A0E16"/>
    <w:rsid w:val="005A0EC0"/>
    <w:rsid w:val="005A1048"/>
    <w:rsid w:val="005A104D"/>
    <w:rsid w:val="005A1375"/>
    <w:rsid w:val="005A186F"/>
    <w:rsid w:val="005A1CD8"/>
    <w:rsid w:val="005A2BE7"/>
    <w:rsid w:val="005A2CE2"/>
    <w:rsid w:val="005A2EAE"/>
    <w:rsid w:val="005A32CC"/>
    <w:rsid w:val="005A38EE"/>
    <w:rsid w:val="005A3FFF"/>
    <w:rsid w:val="005A462C"/>
    <w:rsid w:val="005A4C3D"/>
    <w:rsid w:val="005A582E"/>
    <w:rsid w:val="005A58F1"/>
    <w:rsid w:val="005A63AA"/>
    <w:rsid w:val="005A6671"/>
    <w:rsid w:val="005A6BB7"/>
    <w:rsid w:val="005A7227"/>
    <w:rsid w:val="005A72CC"/>
    <w:rsid w:val="005A7460"/>
    <w:rsid w:val="005A78E8"/>
    <w:rsid w:val="005B06B2"/>
    <w:rsid w:val="005B095D"/>
    <w:rsid w:val="005B0B09"/>
    <w:rsid w:val="005B1619"/>
    <w:rsid w:val="005B1BE8"/>
    <w:rsid w:val="005B1C1E"/>
    <w:rsid w:val="005B2118"/>
    <w:rsid w:val="005B29F0"/>
    <w:rsid w:val="005B2A43"/>
    <w:rsid w:val="005B2C68"/>
    <w:rsid w:val="005B335A"/>
    <w:rsid w:val="005B3490"/>
    <w:rsid w:val="005B377C"/>
    <w:rsid w:val="005B3F14"/>
    <w:rsid w:val="005B4EB2"/>
    <w:rsid w:val="005B55BE"/>
    <w:rsid w:val="005B59F0"/>
    <w:rsid w:val="005B5CB8"/>
    <w:rsid w:val="005B5E87"/>
    <w:rsid w:val="005B6EAC"/>
    <w:rsid w:val="005B6F2B"/>
    <w:rsid w:val="005B75C0"/>
    <w:rsid w:val="005B7FE8"/>
    <w:rsid w:val="005C0989"/>
    <w:rsid w:val="005C0ED0"/>
    <w:rsid w:val="005C1056"/>
    <w:rsid w:val="005C15F3"/>
    <w:rsid w:val="005C1707"/>
    <w:rsid w:val="005C193D"/>
    <w:rsid w:val="005C4C73"/>
    <w:rsid w:val="005C5D32"/>
    <w:rsid w:val="005C5E89"/>
    <w:rsid w:val="005C5F7D"/>
    <w:rsid w:val="005C6178"/>
    <w:rsid w:val="005C6917"/>
    <w:rsid w:val="005C6B66"/>
    <w:rsid w:val="005C6C96"/>
    <w:rsid w:val="005C72FC"/>
    <w:rsid w:val="005C736A"/>
    <w:rsid w:val="005C7999"/>
    <w:rsid w:val="005D0B50"/>
    <w:rsid w:val="005D0D18"/>
    <w:rsid w:val="005D1C74"/>
    <w:rsid w:val="005D1DAC"/>
    <w:rsid w:val="005D20D4"/>
    <w:rsid w:val="005D216F"/>
    <w:rsid w:val="005D296A"/>
    <w:rsid w:val="005D2C6A"/>
    <w:rsid w:val="005D2F33"/>
    <w:rsid w:val="005D2F96"/>
    <w:rsid w:val="005D34BA"/>
    <w:rsid w:val="005D42D3"/>
    <w:rsid w:val="005D4D56"/>
    <w:rsid w:val="005D4E97"/>
    <w:rsid w:val="005D528D"/>
    <w:rsid w:val="005D552D"/>
    <w:rsid w:val="005D5819"/>
    <w:rsid w:val="005D5CC7"/>
    <w:rsid w:val="005D707D"/>
    <w:rsid w:val="005D773A"/>
    <w:rsid w:val="005D7798"/>
    <w:rsid w:val="005D79C1"/>
    <w:rsid w:val="005D7FA2"/>
    <w:rsid w:val="005D7FE9"/>
    <w:rsid w:val="005E0477"/>
    <w:rsid w:val="005E07CC"/>
    <w:rsid w:val="005E09F7"/>
    <w:rsid w:val="005E13C9"/>
    <w:rsid w:val="005E149E"/>
    <w:rsid w:val="005E1A4D"/>
    <w:rsid w:val="005E1A5F"/>
    <w:rsid w:val="005E1BBD"/>
    <w:rsid w:val="005E1CEA"/>
    <w:rsid w:val="005E1E06"/>
    <w:rsid w:val="005E23F7"/>
    <w:rsid w:val="005E2AD8"/>
    <w:rsid w:val="005E2F6C"/>
    <w:rsid w:val="005E363A"/>
    <w:rsid w:val="005E424A"/>
    <w:rsid w:val="005E4335"/>
    <w:rsid w:val="005E43CC"/>
    <w:rsid w:val="005E4680"/>
    <w:rsid w:val="005E48FE"/>
    <w:rsid w:val="005E54A9"/>
    <w:rsid w:val="005E55BE"/>
    <w:rsid w:val="005E5AAF"/>
    <w:rsid w:val="005E6241"/>
    <w:rsid w:val="005E677B"/>
    <w:rsid w:val="005E67D8"/>
    <w:rsid w:val="005E6A8D"/>
    <w:rsid w:val="005E6E62"/>
    <w:rsid w:val="005E77BD"/>
    <w:rsid w:val="005E7A10"/>
    <w:rsid w:val="005F02D6"/>
    <w:rsid w:val="005F066D"/>
    <w:rsid w:val="005F0F57"/>
    <w:rsid w:val="005F1A7E"/>
    <w:rsid w:val="005F269E"/>
    <w:rsid w:val="005F28A3"/>
    <w:rsid w:val="005F3168"/>
    <w:rsid w:val="005F3169"/>
    <w:rsid w:val="005F3FBE"/>
    <w:rsid w:val="005F4178"/>
    <w:rsid w:val="005F4F24"/>
    <w:rsid w:val="005F4F2C"/>
    <w:rsid w:val="005F5534"/>
    <w:rsid w:val="005F586E"/>
    <w:rsid w:val="005F5CBC"/>
    <w:rsid w:val="005F64E0"/>
    <w:rsid w:val="005F6F9D"/>
    <w:rsid w:val="005F6FF6"/>
    <w:rsid w:val="005F703C"/>
    <w:rsid w:val="005F70C5"/>
    <w:rsid w:val="005F74B1"/>
    <w:rsid w:val="005F764C"/>
    <w:rsid w:val="005F770B"/>
    <w:rsid w:val="005F7C1E"/>
    <w:rsid w:val="0060040E"/>
    <w:rsid w:val="00600866"/>
    <w:rsid w:val="006009A5"/>
    <w:rsid w:val="00600BC4"/>
    <w:rsid w:val="00600CBF"/>
    <w:rsid w:val="006010BA"/>
    <w:rsid w:val="00601A5D"/>
    <w:rsid w:val="00602341"/>
    <w:rsid w:val="00602B6E"/>
    <w:rsid w:val="00602CDC"/>
    <w:rsid w:val="006034E6"/>
    <w:rsid w:val="006042A1"/>
    <w:rsid w:val="00604510"/>
    <w:rsid w:val="0060475F"/>
    <w:rsid w:val="00604F43"/>
    <w:rsid w:val="00605339"/>
    <w:rsid w:val="00605640"/>
    <w:rsid w:val="00607637"/>
    <w:rsid w:val="00607D7A"/>
    <w:rsid w:val="00610030"/>
    <w:rsid w:val="006100D2"/>
    <w:rsid w:val="006100D7"/>
    <w:rsid w:val="00610157"/>
    <w:rsid w:val="00610790"/>
    <w:rsid w:val="006110E4"/>
    <w:rsid w:val="006112D1"/>
    <w:rsid w:val="0061134D"/>
    <w:rsid w:val="00612840"/>
    <w:rsid w:val="00612893"/>
    <w:rsid w:val="0061336E"/>
    <w:rsid w:val="006133E2"/>
    <w:rsid w:val="00613484"/>
    <w:rsid w:val="00614234"/>
    <w:rsid w:val="0061486D"/>
    <w:rsid w:val="00614933"/>
    <w:rsid w:val="006152B6"/>
    <w:rsid w:val="00615A63"/>
    <w:rsid w:val="00616669"/>
    <w:rsid w:val="00616BE3"/>
    <w:rsid w:val="006176E8"/>
    <w:rsid w:val="00617805"/>
    <w:rsid w:val="00617F0B"/>
    <w:rsid w:val="00620A9E"/>
    <w:rsid w:val="00621137"/>
    <w:rsid w:val="0062114C"/>
    <w:rsid w:val="00621876"/>
    <w:rsid w:val="00621964"/>
    <w:rsid w:val="00622103"/>
    <w:rsid w:val="006224F7"/>
    <w:rsid w:val="006229C6"/>
    <w:rsid w:val="00623291"/>
    <w:rsid w:val="0062341A"/>
    <w:rsid w:val="006237BF"/>
    <w:rsid w:val="006238E8"/>
    <w:rsid w:val="00623A25"/>
    <w:rsid w:val="006240AD"/>
    <w:rsid w:val="0062491B"/>
    <w:rsid w:val="006252B0"/>
    <w:rsid w:val="00625384"/>
    <w:rsid w:val="00625767"/>
    <w:rsid w:val="00625E54"/>
    <w:rsid w:val="0062675D"/>
    <w:rsid w:val="00627276"/>
    <w:rsid w:val="00627BB8"/>
    <w:rsid w:val="00627F9C"/>
    <w:rsid w:val="0063071A"/>
    <w:rsid w:val="00630A0B"/>
    <w:rsid w:val="00630BC9"/>
    <w:rsid w:val="00630BCD"/>
    <w:rsid w:val="00630F31"/>
    <w:rsid w:val="00631136"/>
    <w:rsid w:val="00631611"/>
    <w:rsid w:val="00631A4D"/>
    <w:rsid w:val="006323DF"/>
    <w:rsid w:val="00632B09"/>
    <w:rsid w:val="00633860"/>
    <w:rsid w:val="00633917"/>
    <w:rsid w:val="00633D07"/>
    <w:rsid w:val="00634075"/>
    <w:rsid w:val="0063419C"/>
    <w:rsid w:val="00634319"/>
    <w:rsid w:val="00634904"/>
    <w:rsid w:val="00634AC9"/>
    <w:rsid w:val="00635CB8"/>
    <w:rsid w:val="00636145"/>
    <w:rsid w:val="006363CE"/>
    <w:rsid w:val="00636B3A"/>
    <w:rsid w:val="00636DCC"/>
    <w:rsid w:val="00636FBD"/>
    <w:rsid w:val="00637653"/>
    <w:rsid w:val="0063785A"/>
    <w:rsid w:val="006378F8"/>
    <w:rsid w:val="00637EE0"/>
    <w:rsid w:val="0064185C"/>
    <w:rsid w:val="006419F9"/>
    <w:rsid w:val="00642770"/>
    <w:rsid w:val="006428F2"/>
    <w:rsid w:val="006429D7"/>
    <w:rsid w:val="00642BCE"/>
    <w:rsid w:val="0064315B"/>
    <w:rsid w:val="00643B98"/>
    <w:rsid w:val="00643F5A"/>
    <w:rsid w:val="0064418F"/>
    <w:rsid w:val="006446F7"/>
    <w:rsid w:val="00644B1B"/>
    <w:rsid w:val="00644D39"/>
    <w:rsid w:val="00644E84"/>
    <w:rsid w:val="00644F11"/>
    <w:rsid w:val="00644F66"/>
    <w:rsid w:val="006452A8"/>
    <w:rsid w:val="006454C4"/>
    <w:rsid w:val="00645CFA"/>
    <w:rsid w:val="00646424"/>
    <w:rsid w:val="00646452"/>
    <w:rsid w:val="006503F8"/>
    <w:rsid w:val="00651398"/>
    <w:rsid w:val="00651679"/>
    <w:rsid w:val="00651CB7"/>
    <w:rsid w:val="00651FB5"/>
    <w:rsid w:val="00652989"/>
    <w:rsid w:val="00652FCF"/>
    <w:rsid w:val="006535F0"/>
    <w:rsid w:val="0065369E"/>
    <w:rsid w:val="00653DDD"/>
    <w:rsid w:val="006548E0"/>
    <w:rsid w:val="00654B28"/>
    <w:rsid w:val="00654DAF"/>
    <w:rsid w:val="006554D7"/>
    <w:rsid w:val="00655AE3"/>
    <w:rsid w:val="00655D3C"/>
    <w:rsid w:val="006560AA"/>
    <w:rsid w:val="00656336"/>
    <w:rsid w:val="00656581"/>
    <w:rsid w:val="00656696"/>
    <w:rsid w:val="00656A0A"/>
    <w:rsid w:val="00656B97"/>
    <w:rsid w:val="006577BC"/>
    <w:rsid w:val="00657AAB"/>
    <w:rsid w:val="00657C7D"/>
    <w:rsid w:val="00657E07"/>
    <w:rsid w:val="00660370"/>
    <w:rsid w:val="006608F5"/>
    <w:rsid w:val="00661314"/>
    <w:rsid w:val="006613C8"/>
    <w:rsid w:val="0066196A"/>
    <w:rsid w:val="00661BC9"/>
    <w:rsid w:val="00661FD1"/>
    <w:rsid w:val="006622AE"/>
    <w:rsid w:val="006622E0"/>
    <w:rsid w:val="0066242E"/>
    <w:rsid w:val="00662D9B"/>
    <w:rsid w:val="00662F8C"/>
    <w:rsid w:val="0066319F"/>
    <w:rsid w:val="006631E9"/>
    <w:rsid w:val="006632F6"/>
    <w:rsid w:val="00663BCF"/>
    <w:rsid w:val="00663BF7"/>
    <w:rsid w:val="00665286"/>
    <w:rsid w:val="006658DF"/>
    <w:rsid w:val="0066624D"/>
    <w:rsid w:val="00666362"/>
    <w:rsid w:val="00666CFD"/>
    <w:rsid w:val="00667B03"/>
    <w:rsid w:val="0067011E"/>
    <w:rsid w:val="0067042B"/>
    <w:rsid w:val="00670578"/>
    <w:rsid w:val="00671277"/>
    <w:rsid w:val="006715A7"/>
    <w:rsid w:val="00671CA6"/>
    <w:rsid w:val="00671F3F"/>
    <w:rsid w:val="00672B7E"/>
    <w:rsid w:val="00672C6D"/>
    <w:rsid w:val="00673643"/>
    <w:rsid w:val="0067391E"/>
    <w:rsid w:val="00673D56"/>
    <w:rsid w:val="00674ED2"/>
    <w:rsid w:val="00674EDA"/>
    <w:rsid w:val="00674F12"/>
    <w:rsid w:val="0067549E"/>
    <w:rsid w:val="00675571"/>
    <w:rsid w:val="006756D4"/>
    <w:rsid w:val="006758F6"/>
    <w:rsid w:val="00675BEF"/>
    <w:rsid w:val="0067671C"/>
    <w:rsid w:val="006771A5"/>
    <w:rsid w:val="0067731E"/>
    <w:rsid w:val="00677867"/>
    <w:rsid w:val="00677A2B"/>
    <w:rsid w:val="00677ABE"/>
    <w:rsid w:val="00677BDA"/>
    <w:rsid w:val="0068047A"/>
    <w:rsid w:val="00680656"/>
    <w:rsid w:val="00680704"/>
    <w:rsid w:val="00681091"/>
    <w:rsid w:val="00681783"/>
    <w:rsid w:val="00681835"/>
    <w:rsid w:val="00681D22"/>
    <w:rsid w:val="00682616"/>
    <w:rsid w:val="00682668"/>
    <w:rsid w:val="006835AE"/>
    <w:rsid w:val="00683FC7"/>
    <w:rsid w:val="006842F1"/>
    <w:rsid w:val="00684538"/>
    <w:rsid w:val="00684AB5"/>
    <w:rsid w:val="00684AD5"/>
    <w:rsid w:val="00684B40"/>
    <w:rsid w:val="00684ECA"/>
    <w:rsid w:val="0068551F"/>
    <w:rsid w:val="00685663"/>
    <w:rsid w:val="006856C6"/>
    <w:rsid w:val="00685825"/>
    <w:rsid w:val="0068588A"/>
    <w:rsid w:val="00686E20"/>
    <w:rsid w:val="00686F05"/>
    <w:rsid w:val="00687276"/>
    <w:rsid w:val="006876CE"/>
    <w:rsid w:val="006909B9"/>
    <w:rsid w:val="00690B42"/>
    <w:rsid w:val="006910D9"/>
    <w:rsid w:val="00691607"/>
    <w:rsid w:val="006918FA"/>
    <w:rsid w:val="006922B7"/>
    <w:rsid w:val="006928EE"/>
    <w:rsid w:val="00692D37"/>
    <w:rsid w:val="006930ED"/>
    <w:rsid w:val="00693213"/>
    <w:rsid w:val="006937D5"/>
    <w:rsid w:val="00693C36"/>
    <w:rsid w:val="00693F43"/>
    <w:rsid w:val="006943FF"/>
    <w:rsid w:val="00695492"/>
    <w:rsid w:val="00695532"/>
    <w:rsid w:val="006961BE"/>
    <w:rsid w:val="00696A09"/>
    <w:rsid w:val="00696C3A"/>
    <w:rsid w:val="00696E5D"/>
    <w:rsid w:val="006975DE"/>
    <w:rsid w:val="00697EEA"/>
    <w:rsid w:val="006A0CC1"/>
    <w:rsid w:val="006A0EA6"/>
    <w:rsid w:val="006A1C90"/>
    <w:rsid w:val="006A2414"/>
    <w:rsid w:val="006A2526"/>
    <w:rsid w:val="006A2840"/>
    <w:rsid w:val="006A2E93"/>
    <w:rsid w:val="006A393A"/>
    <w:rsid w:val="006A3B82"/>
    <w:rsid w:val="006A41B9"/>
    <w:rsid w:val="006A483B"/>
    <w:rsid w:val="006A48D8"/>
    <w:rsid w:val="006A4C2B"/>
    <w:rsid w:val="006A4C3E"/>
    <w:rsid w:val="006A5765"/>
    <w:rsid w:val="006A5DD5"/>
    <w:rsid w:val="006A6395"/>
    <w:rsid w:val="006A6D1A"/>
    <w:rsid w:val="006A770C"/>
    <w:rsid w:val="006A7733"/>
    <w:rsid w:val="006A7AF6"/>
    <w:rsid w:val="006A7DC1"/>
    <w:rsid w:val="006A7EF6"/>
    <w:rsid w:val="006B0014"/>
    <w:rsid w:val="006B1645"/>
    <w:rsid w:val="006B171E"/>
    <w:rsid w:val="006B1B77"/>
    <w:rsid w:val="006B1C89"/>
    <w:rsid w:val="006B262D"/>
    <w:rsid w:val="006B26FA"/>
    <w:rsid w:val="006B270D"/>
    <w:rsid w:val="006B2BDA"/>
    <w:rsid w:val="006B2EB8"/>
    <w:rsid w:val="006B34F8"/>
    <w:rsid w:val="006B3B6D"/>
    <w:rsid w:val="006B3E9F"/>
    <w:rsid w:val="006B404C"/>
    <w:rsid w:val="006B41E6"/>
    <w:rsid w:val="006B4B7F"/>
    <w:rsid w:val="006B4BE8"/>
    <w:rsid w:val="006B4C86"/>
    <w:rsid w:val="006B516A"/>
    <w:rsid w:val="006B53EB"/>
    <w:rsid w:val="006B58BB"/>
    <w:rsid w:val="006B5944"/>
    <w:rsid w:val="006B5C18"/>
    <w:rsid w:val="006B5D30"/>
    <w:rsid w:val="006B6015"/>
    <w:rsid w:val="006B62BD"/>
    <w:rsid w:val="006B6779"/>
    <w:rsid w:val="006B733D"/>
    <w:rsid w:val="006B764D"/>
    <w:rsid w:val="006B7734"/>
    <w:rsid w:val="006B7E80"/>
    <w:rsid w:val="006C0005"/>
    <w:rsid w:val="006C0422"/>
    <w:rsid w:val="006C07E5"/>
    <w:rsid w:val="006C1121"/>
    <w:rsid w:val="006C12E8"/>
    <w:rsid w:val="006C1B13"/>
    <w:rsid w:val="006C1E04"/>
    <w:rsid w:val="006C1E70"/>
    <w:rsid w:val="006C2184"/>
    <w:rsid w:val="006C297B"/>
    <w:rsid w:val="006C3C00"/>
    <w:rsid w:val="006C3EDE"/>
    <w:rsid w:val="006C4383"/>
    <w:rsid w:val="006C43A2"/>
    <w:rsid w:val="006C5089"/>
    <w:rsid w:val="006C570F"/>
    <w:rsid w:val="006C5D7D"/>
    <w:rsid w:val="006C7B0F"/>
    <w:rsid w:val="006C7F90"/>
    <w:rsid w:val="006D0366"/>
    <w:rsid w:val="006D03A1"/>
    <w:rsid w:val="006D06B4"/>
    <w:rsid w:val="006D06F5"/>
    <w:rsid w:val="006D09B3"/>
    <w:rsid w:val="006D0F91"/>
    <w:rsid w:val="006D141A"/>
    <w:rsid w:val="006D193F"/>
    <w:rsid w:val="006D195D"/>
    <w:rsid w:val="006D1DDD"/>
    <w:rsid w:val="006D1E44"/>
    <w:rsid w:val="006D2A20"/>
    <w:rsid w:val="006D2D5D"/>
    <w:rsid w:val="006D2E80"/>
    <w:rsid w:val="006D306B"/>
    <w:rsid w:val="006D3083"/>
    <w:rsid w:val="006D319C"/>
    <w:rsid w:val="006D3341"/>
    <w:rsid w:val="006D400A"/>
    <w:rsid w:val="006D4861"/>
    <w:rsid w:val="006D4B6A"/>
    <w:rsid w:val="006D4E80"/>
    <w:rsid w:val="006D4FC5"/>
    <w:rsid w:val="006D59D9"/>
    <w:rsid w:val="006D5B49"/>
    <w:rsid w:val="006D621B"/>
    <w:rsid w:val="006D6F26"/>
    <w:rsid w:val="006D74FE"/>
    <w:rsid w:val="006D75D6"/>
    <w:rsid w:val="006D7D76"/>
    <w:rsid w:val="006E1274"/>
    <w:rsid w:val="006E1429"/>
    <w:rsid w:val="006E1EE7"/>
    <w:rsid w:val="006E290B"/>
    <w:rsid w:val="006E2991"/>
    <w:rsid w:val="006E2B15"/>
    <w:rsid w:val="006E34A1"/>
    <w:rsid w:val="006E36B1"/>
    <w:rsid w:val="006E3734"/>
    <w:rsid w:val="006E39A0"/>
    <w:rsid w:val="006E3F89"/>
    <w:rsid w:val="006E41A6"/>
    <w:rsid w:val="006E4244"/>
    <w:rsid w:val="006E4451"/>
    <w:rsid w:val="006E495F"/>
    <w:rsid w:val="006E4A06"/>
    <w:rsid w:val="006E4EE1"/>
    <w:rsid w:val="006E4EE7"/>
    <w:rsid w:val="006E531B"/>
    <w:rsid w:val="006E5744"/>
    <w:rsid w:val="006E5A69"/>
    <w:rsid w:val="006E6491"/>
    <w:rsid w:val="006E6F49"/>
    <w:rsid w:val="006E6F97"/>
    <w:rsid w:val="006E732A"/>
    <w:rsid w:val="006E798C"/>
    <w:rsid w:val="006E7C86"/>
    <w:rsid w:val="006F0036"/>
    <w:rsid w:val="006F1459"/>
    <w:rsid w:val="006F1E47"/>
    <w:rsid w:val="006F2304"/>
    <w:rsid w:val="006F275E"/>
    <w:rsid w:val="006F2B35"/>
    <w:rsid w:val="006F37C4"/>
    <w:rsid w:val="006F3FC7"/>
    <w:rsid w:val="006F5433"/>
    <w:rsid w:val="006F57B3"/>
    <w:rsid w:val="006F588F"/>
    <w:rsid w:val="006F71F4"/>
    <w:rsid w:val="006F79B9"/>
    <w:rsid w:val="0070055B"/>
    <w:rsid w:val="00700725"/>
    <w:rsid w:val="00700AA4"/>
    <w:rsid w:val="00701147"/>
    <w:rsid w:val="007011CE"/>
    <w:rsid w:val="007016FD"/>
    <w:rsid w:val="007018F8"/>
    <w:rsid w:val="00701BD4"/>
    <w:rsid w:val="00701BEE"/>
    <w:rsid w:val="007020C4"/>
    <w:rsid w:val="007023C7"/>
    <w:rsid w:val="0070302A"/>
    <w:rsid w:val="0070334A"/>
    <w:rsid w:val="007037FB"/>
    <w:rsid w:val="007038C1"/>
    <w:rsid w:val="00703CB3"/>
    <w:rsid w:val="00704A39"/>
    <w:rsid w:val="00704AB0"/>
    <w:rsid w:val="00704E22"/>
    <w:rsid w:val="0070524D"/>
    <w:rsid w:val="0070571D"/>
    <w:rsid w:val="007058F7"/>
    <w:rsid w:val="00705C93"/>
    <w:rsid w:val="00705CFB"/>
    <w:rsid w:val="00705EBE"/>
    <w:rsid w:val="0070637C"/>
    <w:rsid w:val="007066D3"/>
    <w:rsid w:val="00706E0C"/>
    <w:rsid w:val="007070A6"/>
    <w:rsid w:val="00710067"/>
    <w:rsid w:val="007108FB"/>
    <w:rsid w:val="00710B4B"/>
    <w:rsid w:val="00710D5F"/>
    <w:rsid w:val="007118A2"/>
    <w:rsid w:val="00711F53"/>
    <w:rsid w:val="0071225E"/>
    <w:rsid w:val="00712286"/>
    <w:rsid w:val="007127FC"/>
    <w:rsid w:val="007129EF"/>
    <w:rsid w:val="00712FB4"/>
    <w:rsid w:val="007131C3"/>
    <w:rsid w:val="00713903"/>
    <w:rsid w:val="00713F69"/>
    <w:rsid w:val="0071453D"/>
    <w:rsid w:val="00714923"/>
    <w:rsid w:val="00714BF5"/>
    <w:rsid w:val="00714CD0"/>
    <w:rsid w:val="00714EE6"/>
    <w:rsid w:val="007154E9"/>
    <w:rsid w:val="00715ACC"/>
    <w:rsid w:val="007167B6"/>
    <w:rsid w:val="0071689E"/>
    <w:rsid w:val="0071725E"/>
    <w:rsid w:val="00717533"/>
    <w:rsid w:val="00717ADF"/>
    <w:rsid w:val="00720FE2"/>
    <w:rsid w:val="007210B1"/>
    <w:rsid w:val="00721284"/>
    <w:rsid w:val="007214BE"/>
    <w:rsid w:val="007221DB"/>
    <w:rsid w:val="00722426"/>
    <w:rsid w:val="00722517"/>
    <w:rsid w:val="0072276A"/>
    <w:rsid w:val="00722DDF"/>
    <w:rsid w:val="00723456"/>
    <w:rsid w:val="00724376"/>
    <w:rsid w:val="00724C50"/>
    <w:rsid w:val="00724F46"/>
    <w:rsid w:val="00725380"/>
    <w:rsid w:val="00725619"/>
    <w:rsid w:val="0072572C"/>
    <w:rsid w:val="00725739"/>
    <w:rsid w:val="00725A8E"/>
    <w:rsid w:val="0072675A"/>
    <w:rsid w:val="0072692C"/>
    <w:rsid w:val="007275B6"/>
    <w:rsid w:val="0072796A"/>
    <w:rsid w:val="00727CB8"/>
    <w:rsid w:val="00727D8D"/>
    <w:rsid w:val="00727E9C"/>
    <w:rsid w:val="007306CE"/>
    <w:rsid w:val="00731B04"/>
    <w:rsid w:val="00731B2D"/>
    <w:rsid w:val="00731CBD"/>
    <w:rsid w:val="0073234F"/>
    <w:rsid w:val="007328A7"/>
    <w:rsid w:val="00732E25"/>
    <w:rsid w:val="00733322"/>
    <w:rsid w:val="00733CEE"/>
    <w:rsid w:val="00733D35"/>
    <w:rsid w:val="00735482"/>
    <w:rsid w:val="007355FF"/>
    <w:rsid w:val="0073693E"/>
    <w:rsid w:val="00736D15"/>
    <w:rsid w:val="00736E28"/>
    <w:rsid w:val="007374A2"/>
    <w:rsid w:val="0073792B"/>
    <w:rsid w:val="00740083"/>
    <w:rsid w:val="007403FD"/>
    <w:rsid w:val="00740D12"/>
    <w:rsid w:val="00740FE8"/>
    <w:rsid w:val="00741385"/>
    <w:rsid w:val="00741DD6"/>
    <w:rsid w:val="00742A9F"/>
    <w:rsid w:val="007431B3"/>
    <w:rsid w:val="007437AB"/>
    <w:rsid w:val="00743DC8"/>
    <w:rsid w:val="00744FF6"/>
    <w:rsid w:val="0074545F"/>
    <w:rsid w:val="00745EB3"/>
    <w:rsid w:val="00745FBE"/>
    <w:rsid w:val="0074696A"/>
    <w:rsid w:val="00746CED"/>
    <w:rsid w:val="00747499"/>
    <w:rsid w:val="0074752A"/>
    <w:rsid w:val="007500D5"/>
    <w:rsid w:val="0075043D"/>
    <w:rsid w:val="0075091A"/>
    <w:rsid w:val="00750B99"/>
    <w:rsid w:val="00750BDB"/>
    <w:rsid w:val="00750BEA"/>
    <w:rsid w:val="00750F53"/>
    <w:rsid w:val="00752164"/>
    <w:rsid w:val="007521AB"/>
    <w:rsid w:val="0075231E"/>
    <w:rsid w:val="0075266A"/>
    <w:rsid w:val="00752971"/>
    <w:rsid w:val="00752BAB"/>
    <w:rsid w:val="00752DA1"/>
    <w:rsid w:val="00753244"/>
    <w:rsid w:val="00753E24"/>
    <w:rsid w:val="00753FDE"/>
    <w:rsid w:val="00754020"/>
    <w:rsid w:val="00754082"/>
    <w:rsid w:val="0075483F"/>
    <w:rsid w:val="0075511F"/>
    <w:rsid w:val="007553C0"/>
    <w:rsid w:val="0075545A"/>
    <w:rsid w:val="007558A8"/>
    <w:rsid w:val="00755924"/>
    <w:rsid w:val="00755C6D"/>
    <w:rsid w:val="00755D7D"/>
    <w:rsid w:val="00755D98"/>
    <w:rsid w:val="00756F2F"/>
    <w:rsid w:val="0076029A"/>
    <w:rsid w:val="00761A3D"/>
    <w:rsid w:val="00761F0E"/>
    <w:rsid w:val="007623C7"/>
    <w:rsid w:val="007623D1"/>
    <w:rsid w:val="00763ACF"/>
    <w:rsid w:val="00763FE4"/>
    <w:rsid w:val="007649EE"/>
    <w:rsid w:val="00764B6C"/>
    <w:rsid w:val="007650AF"/>
    <w:rsid w:val="00765351"/>
    <w:rsid w:val="007654DD"/>
    <w:rsid w:val="007655A7"/>
    <w:rsid w:val="007669A5"/>
    <w:rsid w:val="00766E1C"/>
    <w:rsid w:val="0076732A"/>
    <w:rsid w:val="00767450"/>
    <w:rsid w:val="00767647"/>
    <w:rsid w:val="00767AB2"/>
    <w:rsid w:val="00767F37"/>
    <w:rsid w:val="00770371"/>
    <w:rsid w:val="0077048E"/>
    <w:rsid w:val="00770A33"/>
    <w:rsid w:val="007711FB"/>
    <w:rsid w:val="0077132B"/>
    <w:rsid w:val="00772703"/>
    <w:rsid w:val="00773054"/>
    <w:rsid w:val="007730C7"/>
    <w:rsid w:val="007737CF"/>
    <w:rsid w:val="0077383A"/>
    <w:rsid w:val="00774206"/>
    <w:rsid w:val="00775436"/>
    <w:rsid w:val="0077557E"/>
    <w:rsid w:val="007755F8"/>
    <w:rsid w:val="007758BC"/>
    <w:rsid w:val="00775A98"/>
    <w:rsid w:val="00775AD5"/>
    <w:rsid w:val="00775CEB"/>
    <w:rsid w:val="00776352"/>
    <w:rsid w:val="007764DC"/>
    <w:rsid w:val="00776603"/>
    <w:rsid w:val="0077673E"/>
    <w:rsid w:val="00777647"/>
    <w:rsid w:val="00777984"/>
    <w:rsid w:val="0078055E"/>
    <w:rsid w:val="0078099C"/>
    <w:rsid w:val="00780C90"/>
    <w:rsid w:val="00781E3A"/>
    <w:rsid w:val="00782169"/>
    <w:rsid w:val="0078220F"/>
    <w:rsid w:val="00782AE0"/>
    <w:rsid w:val="00782F73"/>
    <w:rsid w:val="0078308B"/>
    <w:rsid w:val="007831C3"/>
    <w:rsid w:val="007833A8"/>
    <w:rsid w:val="00783900"/>
    <w:rsid w:val="00783AF8"/>
    <w:rsid w:val="00783C4B"/>
    <w:rsid w:val="007853FA"/>
    <w:rsid w:val="00785433"/>
    <w:rsid w:val="007855F9"/>
    <w:rsid w:val="007857FE"/>
    <w:rsid w:val="0078585F"/>
    <w:rsid w:val="007859DC"/>
    <w:rsid w:val="00785A93"/>
    <w:rsid w:val="00785C49"/>
    <w:rsid w:val="00785FB9"/>
    <w:rsid w:val="0078623F"/>
    <w:rsid w:val="00786FB7"/>
    <w:rsid w:val="00787DB7"/>
    <w:rsid w:val="00787E48"/>
    <w:rsid w:val="00790146"/>
    <w:rsid w:val="00790740"/>
    <w:rsid w:val="00791A2C"/>
    <w:rsid w:val="00792200"/>
    <w:rsid w:val="0079226F"/>
    <w:rsid w:val="007923F2"/>
    <w:rsid w:val="0079243B"/>
    <w:rsid w:val="007924DB"/>
    <w:rsid w:val="007926AC"/>
    <w:rsid w:val="00792A98"/>
    <w:rsid w:val="00793409"/>
    <w:rsid w:val="00794684"/>
    <w:rsid w:val="00795417"/>
    <w:rsid w:val="00795661"/>
    <w:rsid w:val="00795E19"/>
    <w:rsid w:val="00796D96"/>
    <w:rsid w:val="00796FA1"/>
    <w:rsid w:val="007972B5"/>
    <w:rsid w:val="00797617"/>
    <w:rsid w:val="007A0525"/>
    <w:rsid w:val="007A0784"/>
    <w:rsid w:val="007A0996"/>
    <w:rsid w:val="007A1DBA"/>
    <w:rsid w:val="007A1E44"/>
    <w:rsid w:val="007A2F99"/>
    <w:rsid w:val="007A3028"/>
    <w:rsid w:val="007A36CD"/>
    <w:rsid w:val="007A417E"/>
    <w:rsid w:val="007A4C48"/>
    <w:rsid w:val="007A4C55"/>
    <w:rsid w:val="007A52D6"/>
    <w:rsid w:val="007A563D"/>
    <w:rsid w:val="007A5755"/>
    <w:rsid w:val="007A5A5C"/>
    <w:rsid w:val="007A606F"/>
    <w:rsid w:val="007A6A94"/>
    <w:rsid w:val="007A6AE3"/>
    <w:rsid w:val="007B0677"/>
    <w:rsid w:val="007B0870"/>
    <w:rsid w:val="007B0AD5"/>
    <w:rsid w:val="007B0EC5"/>
    <w:rsid w:val="007B132E"/>
    <w:rsid w:val="007B16BB"/>
    <w:rsid w:val="007B2D23"/>
    <w:rsid w:val="007B307B"/>
    <w:rsid w:val="007B3A6D"/>
    <w:rsid w:val="007B3E5C"/>
    <w:rsid w:val="007B5B10"/>
    <w:rsid w:val="007B630F"/>
    <w:rsid w:val="007B6706"/>
    <w:rsid w:val="007B7156"/>
    <w:rsid w:val="007B7D9C"/>
    <w:rsid w:val="007C053D"/>
    <w:rsid w:val="007C0BE1"/>
    <w:rsid w:val="007C0C57"/>
    <w:rsid w:val="007C0F20"/>
    <w:rsid w:val="007C1135"/>
    <w:rsid w:val="007C175B"/>
    <w:rsid w:val="007C1C1A"/>
    <w:rsid w:val="007C1C3F"/>
    <w:rsid w:val="007C22C2"/>
    <w:rsid w:val="007C2BEF"/>
    <w:rsid w:val="007C2CCE"/>
    <w:rsid w:val="007C2E8C"/>
    <w:rsid w:val="007C36FD"/>
    <w:rsid w:val="007C3A0F"/>
    <w:rsid w:val="007C3DB2"/>
    <w:rsid w:val="007C4EAF"/>
    <w:rsid w:val="007C4F3A"/>
    <w:rsid w:val="007C4F4A"/>
    <w:rsid w:val="007C5964"/>
    <w:rsid w:val="007C5BEE"/>
    <w:rsid w:val="007C5C1D"/>
    <w:rsid w:val="007C6087"/>
    <w:rsid w:val="007C6D27"/>
    <w:rsid w:val="007C6E0D"/>
    <w:rsid w:val="007C70C3"/>
    <w:rsid w:val="007C7333"/>
    <w:rsid w:val="007C77FF"/>
    <w:rsid w:val="007C7909"/>
    <w:rsid w:val="007C79D7"/>
    <w:rsid w:val="007D0D18"/>
    <w:rsid w:val="007D0DCC"/>
    <w:rsid w:val="007D121A"/>
    <w:rsid w:val="007D1425"/>
    <w:rsid w:val="007D1DE0"/>
    <w:rsid w:val="007D260B"/>
    <w:rsid w:val="007D29A7"/>
    <w:rsid w:val="007D2A85"/>
    <w:rsid w:val="007D2EEA"/>
    <w:rsid w:val="007D3470"/>
    <w:rsid w:val="007D3F1F"/>
    <w:rsid w:val="007D453D"/>
    <w:rsid w:val="007D47C5"/>
    <w:rsid w:val="007D4993"/>
    <w:rsid w:val="007D4C40"/>
    <w:rsid w:val="007D54B7"/>
    <w:rsid w:val="007D56B2"/>
    <w:rsid w:val="007D5995"/>
    <w:rsid w:val="007D5FD2"/>
    <w:rsid w:val="007D61DA"/>
    <w:rsid w:val="007D6439"/>
    <w:rsid w:val="007D6690"/>
    <w:rsid w:val="007D6D03"/>
    <w:rsid w:val="007D71D6"/>
    <w:rsid w:val="007D7936"/>
    <w:rsid w:val="007D7944"/>
    <w:rsid w:val="007D7D7F"/>
    <w:rsid w:val="007E0092"/>
    <w:rsid w:val="007E0179"/>
    <w:rsid w:val="007E0465"/>
    <w:rsid w:val="007E165A"/>
    <w:rsid w:val="007E1750"/>
    <w:rsid w:val="007E1BA1"/>
    <w:rsid w:val="007E3167"/>
    <w:rsid w:val="007E44C4"/>
    <w:rsid w:val="007E44D3"/>
    <w:rsid w:val="007E5EBA"/>
    <w:rsid w:val="007E60EF"/>
    <w:rsid w:val="007E640C"/>
    <w:rsid w:val="007E6423"/>
    <w:rsid w:val="007E647F"/>
    <w:rsid w:val="007E65DA"/>
    <w:rsid w:val="007E688D"/>
    <w:rsid w:val="007E69E7"/>
    <w:rsid w:val="007E764A"/>
    <w:rsid w:val="007E7820"/>
    <w:rsid w:val="007E7A91"/>
    <w:rsid w:val="007F05B0"/>
    <w:rsid w:val="007F0F72"/>
    <w:rsid w:val="007F15B8"/>
    <w:rsid w:val="007F21D6"/>
    <w:rsid w:val="007F2502"/>
    <w:rsid w:val="007F2952"/>
    <w:rsid w:val="007F2DB4"/>
    <w:rsid w:val="007F2F56"/>
    <w:rsid w:val="007F31BF"/>
    <w:rsid w:val="007F328A"/>
    <w:rsid w:val="007F3EB2"/>
    <w:rsid w:val="007F4279"/>
    <w:rsid w:val="007F4708"/>
    <w:rsid w:val="007F48D5"/>
    <w:rsid w:val="007F4E82"/>
    <w:rsid w:val="007F5490"/>
    <w:rsid w:val="007F5990"/>
    <w:rsid w:val="007F5EE2"/>
    <w:rsid w:val="007F617D"/>
    <w:rsid w:val="007F62DE"/>
    <w:rsid w:val="007F65D3"/>
    <w:rsid w:val="007F7A39"/>
    <w:rsid w:val="007F7B02"/>
    <w:rsid w:val="007F7E20"/>
    <w:rsid w:val="0080026C"/>
    <w:rsid w:val="00800297"/>
    <w:rsid w:val="00800396"/>
    <w:rsid w:val="008009D5"/>
    <w:rsid w:val="00800C69"/>
    <w:rsid w:val="008014AA"/>
    <w:rsid w:val="00801913"/>
    <w:rsid w:val="00802B6D"/>
    <w:rsid w:val="00802C6E"/>
    <w:rsid w:val="00802D59"/>
    <w:rsid w:val="0080421F"/>
    <w:rsid w:val="008046F2"/>
    <w:rsid w:val="0080492E"/>
    <w:rsid w:val="00804A65"/>
    <w:rsid w:val="00805000"/>
    <w:rsid w:val="0080598E"/>
    <w:rsid w:val="00805CD0"/>
    <w:rsid w:val="00805E23"/>
    <w:rsid w:val="00806001"/>
    <w:rsid w:val="00806727"/>
    <w:rsid w:val="008067B1"/>
    <w:rsid w:val="00806A73"/>
    <w:rsid w:val="008072DE"/>
    <w:rsid w:val="00807D4A"/>
    <w:rsid w:val="0081068A"/>
    <w:rsid w:val="008106A7"/>
    <w:rsid w:val="008107E6"/>
    <w:rsid w:val="00810F10"/>
    <w:rsid w:val="0081137C"/>
    <w:rsid w:val="0081175D"/>
    <w:rsid w:val="00811B8C"/>
    <w:rsid w:val="00811E1C"/>
    <w:rsid w:val="00812251"/>
    <w:rsid w:val="008129AD"/>
    <w:rsid w:val="00813CC3"/>
    <w:rsid w:val="00813DF8"/>
    <w:rsid w:val="00814D81"/>
    <w:rsid w:val="00815E40"/>
    <w:rsid w:val="00815FB8"/>
    <w:rsid w:val="0081652A"/>
    <w:rsid w:val="008166AA"/>
    <w:rsid w:val="00817318"/>
    <w:rsid w:val="0081733A"/>
    <w:rsid w:val="0081748E"/>
    <w:rsid w:val="008176A4"/>
    <w:rsid w:val="00817F19"/>
    <w:rsid w:val="008201A9"/>
    <w:rsid w:val="00820961"/>
    <w:rsid w:val="00820D77"/>
    <w:rsid w:val="00820EED"/>
    <w:rsid w:val="0082168D"/>
    <w:rsid w:val="00821AFE"/>
    <w:rsid w:val="008221F1"/>
    <w:rsid w:val="00823178"/>
    <w:rsid w:val="0082334B"/>
    <w:rsid w:val="00823CC4"/>
    <w:rsid w:val="00823F32"/>
    <w:rsid w:val="00824143"/>
    <w:rsid w:val="00824E3E"/>
    <w:rsid w:val="0082514F"/>
    <w:rsid w:val="00825BE6"/>
    <w:rsid w:val="00825E35"/>
    <w:rsid w:val="008263AC"/>
    <w:rsid w:val="00826A7B"/>
    <w:rsid w:val="00826B3D"/>
    <w:rsid w:val="00826EB7"/>
    <w:rsid w:val="00827165"/>
    <w:rsid w:val="0082730E"/>
    <w:rsid w:val="008274B7"/>
    <w:rsid w:val="008274CD"/>
    <w:rsid w:val="008278CB"/>
    <w:rsid w:val="00827DB7"/>
    <w:rsid w:val="00827FFE"/>
    <w:rsid w:val="00830F30"/>
    <w:rsid w:val="008318AC"/>
    <w:rsid w:val="00831B10"/>
    <w:rsid w:val="00831F3B"/>
    <w:rsid w:val="00832482"/>
    <w:rsid w:val="008328CA"/>
    <w:rsid w:val="008332D6"/>
    <w:rsid w:val="00833369"/>
    <w:rsid w:val="008335CE"/>
    <w:rsid w:val="00833D9B"/>
    <w:rsid w:val="00834ABE"/>
    <w:rsid w:val="00834F2E"/>
    <w:rsid w:val="00835000"/>
    <w:rsid w:val="00835333"/>
    <w:rsid w:val="008401E7"/>
    <w:rsid w:val="0084025D"/>
    <w:rsid w:val="008405D8"/>
    <w:rsid w:val="00840AD8"/>
    <w:rsid w:val="00840B61"/>
    <w:rsid w:val="00840D1B"/>
    <w:rsid w:val="00840E3C"/>
    <w:rsid w:val="0084116E"/>
    <w:rsid w:val="00841DBA"/>
    <w:rsid w:val="00842026"/>
    <w:rsid w:val="008423A5"/>
    <w:rsid w:val="008424BF"/>
    <w:rsid w:val="008428D0"/>
    <w:rsid w:val="00843DE4"/>
    <w:rsid w:val="0084549A"/>
    <w:rsid w:val="00845F2A"/>
    <w:rsid w:val="0084648B"/>
    <w:rsid w:val="00846823"/>
    <w:rsid w:val="00846D92"/>
    <w:rsid w:val="008470BC"/>
    <w:rsid w:val="008476DE"/>
    <w:rsid w:val="00847756"/>
    <w:rsid w:val="008501B4"/>
    <w:rsid w:val="0085036C"/>
    <w:rsid w:val="0085138A"/>
    <w:rsid w:val="00851F38"/>
    <w:rsid w:val="00852128"/>
    <w:rsid w:val="008525A7"/>
    <w:rsid w:val="008526B6"/>
    <w:rsid w:val="008527E4"/>
    <w:rsid w:val="0085290F"/>
    <w:rsid w:val="008535C9"/>
    <w:rsid w:val="00853C85"/>
    <w:rsid w:val="00853F30"/>
    <w:rsid w:val="00854264"/>
    <w:rsid w:val="008549E0"/>
    <w:rsid w:val="00854C27"/>
    <w:rsid w:val="0085513A"/>
    <w:rsid w:val="008552D0"/>
    <w:rsid w:val="00855C82"/>
    <w:rsid w:val="00855DBA"/>
    <w:rsid w:val="008561D6"/>
    <w:rsid w:val="008564A8"/>
    <w:rsid w:val="008564C9"/>
    <w:rsid w:val="00856847"/>
    <w:rsid w:val="008572C2"/>
    <w:rsid w:val="00857625"/>
    <w:rsid w:val="008579BC"/>
    <w:rsid w:val="0086004E"/>
    <w:rsid w:val="0086059D"/>
    <w:rsid w:val="00860902"/>
    <w:rsid w:val="0086125A"/>
    <w:rsid w:val="00861B6F"/>
    <w:rsid w:val="00861DD3"/>
    <w:rsid w:val="0086316C"/>
    <w:rsid w:val="008634B4"/>
    <w:rsid w:val="008636E9"/>
    <w:rsid w:val="0086397E"/>
    <w:rsid w:val="00863D80"/>
    <w:rsid w:val="0086481A"/>
    <w:rsid w:val="00864A02"/>
    <w:rsid w:val="00865AA5"/>
    <w:rsid w:val="00865F5E"/>
    <w:rsid w:val="00866E5C"/>
    <w:rsid w:val="00866E8A"/>
    <w:rsid w:val="00866FE1"/>
    <w:rsid w:val="0087029F"/>
    <w:rsid w:val="008705A8"/>
    <w:rsid w:val="00871479"/>
    <w:rsid w:val="008715FE"/>
    <w:rsid w:val="00871A13"/>
    <w:rsid w:val="00871BE5"/>
    <w:rsid w:val="00871DD0"/>
    <w:rsid w:val="008720F8"/>
    <w:rsid w:val="0087251F"/>
    <w:rsid w:val="00872E98"/>
    <w:rsid w:val="00872EF9"/>
    <w:rsid w:val="0087360E"/>
    <w:rsid w:val="00873849"/>
    <w:rsid w:val="008738A4"/>
    <w:rsid w:val="00873D7B"/>
    <w:rsid w:val="00873FE4"/>
    <w:rsid w:val="00874691"/>
    <w:rsid w:val="00874AB1"/>
    <w:rsid w:val="00874C55"/>
    <w:rsid w:val="0087532B"/>
    <w:rsid w:val="0087641B"/>
    <w:rsid w:val="00876BE2"/>
    <w:rsid w:val="00876D64"/>
    <w:rsid w:val="00876E85"/>
    <w:rsid w:val="008771E1"/>
    <w:rsid w:val="00880815"/>
    <w:rsid w:val="00880CDB"/>
    <w:rsid w:val="00880D1B"/>
    <w:rsid w:val="0088102C"/>
    <w:rsid w:val="00881262"/>
    <w:rsid w:val="00881A15"/>
    <w:rsid w:val="00881FB4"/>
    <w:rsid w:val="008821C4"/>
    <w:rsid w:val="0088238E"/>
    <w:rsid w:val="00883026"/>
    <w:rsid w:val="008831CB"/>
    <w:rsid w:val="00883455"/>
    <w:rsid w:val="0088431B"/>
    <w:rsid w:val="008854A7"/>
    <w:rsid w:val="008856CE"/>
    <w:rsid w:val="00885B9B"/>
    <w:rsid w:val="00885BC3"/>
    <w:rsid w:val="0088757C"/>
    <w:rsid w:val="00887CA6"/>
    <w:rsid w:val="00887D65"/>
    <w:rsid w:val="008904A9"/>
    <w:rsid w:val="00891147"/>
    <w:rsid w:val="00891BEE"/>
    <w:rsid w:val="00893404"/>
    <w:rsid w:val="0089360A"/>
    <w:rsid w:val="00894487"/>
    <w:rsid w:val="00894725"/>
    <w:rsid w:val="00894A58"/>
    <w:rsid w:val="00894BB5"/>
    <w:rsid w:val="00894BFE"/>
    <w:rsid w:val="00894DD8"/>
    <w:rsid w:val="0089508A"/>
    <w:rsid w:val="008953D0"/>
    <w:rsid w:val="00895847"/>
    <w:rsid w:val="0089600F"/>
    <w:rsid w:val="00896161"/>
    <w:rsid w:val="008965B4"/>
    <w:rsid w:val="00896C3E"/>
    <w:rsid w:val="0089716B"/>
    <w:rsid w:val="00897C22"/>
    <w:rsid w:val="008A00B1"/>
    <w:rsid w:val="008A015A"/>
    <w:rsid w:val="008A0351"/>
    <w:rsid w:val="008A0F77"/>
    <w:rsid w:val="008A147E"/>
    <w:rsid w:val="008A1484"/>
    <w:rsid w:val="008A2151"/>
    <w:rsid w:val="008A274C"/>
    <w:rsid w:val="008A336D"/>
    <w:rsid w:val="008A44FE"/>
    <w:rsid w:val="008A4F2F"/>
    <w:rsid w:val="008A5422"/>
    <w:rsid w:val="008A54D0"/>
    <w:rsid w:val="008A59E6"/>
    <w:rsid w:val="008A63C1"/>
    <w:rsid w:val="008A6578"/>
    <w:rsid w:val="008A69CB"/>
    <w:rsid w:val="008A7889"/>
    <w:rsid w:val="008A7AD5"/>
    <w:rsid w:val="008A7E49"/>
    <w:rsid w:val="008B0055"/>
    <w:rsid w:val="008B06D7"/>
    <w:rsid w:val="008B0707"/>
    <w:rsid w:val="008B1E00"/>
    <w:rsid w:val="008B1E7A"/>
    <w:rsid w:val="008B2559"/>
    <w:rsid w:val="008B2B87"/>
    <w:rsid w:val="008B2EDE"/>
    <w:rsid w:val="008B2FF5"/>
    <w:rsid w:val="008B3075"/>
    <w:rsid w:val="008B4367"/>
    <w:rsid w:val="008B4FBC"/>
    <w:rsid w:val="008B501E"/>
    <w:rsid w:val="008B52AE"/>
    <w:rsid w:val="008B55C2"/>
    <w:rsid w:val="008B5B93"/>
    <w:rsid w:val="008B653B"/>
    <w:rsid w:val="008B6591"/>
    <w:rsid w:val="008B66D1"/>
    <w:rsid w:val="008B66DD"/>
    <w:rsid w:val="008B6FBA"/>
    <w:rsid w:val="008B7A30"/>
    <w:rsid w:val="008B7DC1"/>
    <w:rsid w:val="008C0302"/>
    <w:rsid w:val="008C0358"/>
    <w:rsid w:val="008C0796"/>
    <w:rsid w:val="008C0AD4"/>
    <w:rsid w:val="008C0C1C"/>
    <w:rsid w:val="008C11FB"/>
    <w:rsid w:val="008C154C"/>
    <w:rsid w:val="008C1C1C"/>
    <w:rsid w:val="008C1E47"/>
    <w:rsid w:val="008C22AE"/>
    <w:rsid w:val="008C257E"/>
    <w:rsid w:val="008C32FE"/>
    <w:rsid w:val="008C3ABF"/>
    <w:rsid w:val="008C41E6"/>
    <w:rsid w:val="008C421C"/>
    <w:rsid w:val="008C509C"/>
    <w:rsid w:val="008C52E5"/>
    <w:rsid w:val="008C5526"/>
    <w:rsid w:val="008C5647"/>
    <w:rsid w:val="008C5DD5"/>
    <w:rsid w:val="008C62EE"/>
    <w:rsid w:val="008C702C"/>
    <w:rsid w:val="008C76DE"/>
    <w:rsid w:val="008C7790"/>
    <w:rsid w:val="008C793E"/>
    <w:rsid w:val="008C7B20"/>
    <w:rsid w:val="008C7C83"/>
    <w:rsid w:val="008D07C1"/>
    <w:rsid w:val="008D0934"/>
    <w:rsid w:val="008D0AF9"/>
    <w:rsid w:val="008D1114"/>
    <w:rsid w:val="008D11DE"/>
    <w:rsid w:val="008D16A6"/>
    <w:rsid w:val="008D16D0"/>
    <w:rsid w:val="008D1B68"/>
    <w:rsid w:val="008D206E"/>
    <w:rsid w:val="008D2D64"/>
    <w:rsid w:val="008D2E70"/>
    <w:rsid w:val="008D39B0"/>
    <w:rsid w:val="008D3B45"/>
    <w:rsid w:val="008D4233"/>
    <w:rsid w:val="008D430F"/>
    <w:rsid w:val="008D438A"/>
    <w:rsid w:val="008D4B76"/>
    <w:rsid w:val="008D5946"/>
    <w:rsid w:val="008D5FC5"/>
    <w:rsid w:val="008D6552"/>
    <w:rsid w:val="008D68CA"/>
    <w:rsid w:val="008D6B93"/>
    <w:rsid w:val="008D78E9"/>
    <w:rsid w:val="008D7AA6"/>
    <w:rsid w:val="008D7B00"/>
    <w:rsid w:val="008E03D7"/>
    <w:rsid w:val="008E040E"/>
    <w:rsid w:val="008E051D"/>
    <w:rsid w:val="008E054E"/>
    <w:rsid w:val="008E07AE"/>
    <w:rsid w:val="008E0806"/>
    <w:rsid w:val="008E0FBB"/>
    <w:rsid w:val="008E10F6"/>
    <w:rsid w:val="008E11A0"/>
    <w:rsid w:val="008E23AB"/>
    <w:rsid w:val="008E2AF3"/>
    <w:rsid w:val="008E4C7F"/>
    <w:rsid w:val="008E4D3A"/>
    <w:rsid w:val="008E505D"/>
    <w:rsid w:val="008E584B"/>
    <w:rsid w:val="008E5B18"/>
    <w:rsid w:val="008E6489"/>
    <w:rsid w:val="008E68CD"/>
    <w:rsid w:val="008E69B7"/>
    <w:rsid w:val="008E6AAA"/>
    <w:rsid w:val="008E753F"/>
    <w:rsid w:val="008E7727"/>
    <w:rsid w:val="008E7F4F"/>
    <w:rsid w:val="008F04BA"/>
    <w:rsid w:val="008F0566"/>
    <w:rsid w:val="008F10C0"/>
    <w:rsid w:val="008F140F"/>
    <w:rsid w:val="008F1720"/>
    <w:rsid w:val="008F1A47"/>
    <w:rsid w:val="008F1CC1"/>
    <w:rsid w:val="008F1CD3"/>
    <w:rsid w:val="008F1D65"/>
    <w:rsid w:val="008F2126"/>
    <w:rsid w:val="008F214C"/>
    <w:rsid w:val="008F29FC"/>
    <w:rsid w:val="008F3743"/>
    <w:rsid w:val="008F41F9"/>
    <w:rsid w:val="008F4B2A"/>
    <w:rsid w:val="008F536B"/>
    <w:rsid w:val="008F53B8"/>
    <w:rsid w:val="008F5DE1"/>
    <w:rsid w:val="008F6197"/>
    <w:rsid w:val="008F6AB3"/>
    <w:rsid w:val="008F721C"/>
    <w:rsid w:val="009002FB"/>
    <w:rsid w:val="00900866"/>
    <w:rsid w:val="009010FD"/>
    <w:rsid w:val="00901B61"/>
    <w:rsid w:val="00901BA5"/>
    <w:rsid w:val="00901F64"/>
    <w:rsid w:val="00902ECA"/>
    <w:rsid w:val="00905C10"/>
    <w:rsid w:val="00905FEE"/>
    <w:rsid w:val="0090713F"/>
    <w:rsid w:val="00907829"/>
    <w:rsid w:val="00907EE8"/>
    <w:rsid w:val="00910B7C"/>
    <w:rsid w:val="00910CCB"/>
    <w:rsid w:val="009115D7"/>
    <w:rsid w:val="009123B0"/>
    <w:rsid w:val="00912D2C"/>
    <w:rsid w:val="00912E70"/>
    <w:rsid w:val="00912E84"/>
    <w:rsid w:val="009133D3"/>
    <w:rsid w:val="0091396B"/>
    <w:rsid w:val="00914494"/>
    <w:rsid w:val="009144C4"/>
    <w:rsid w:val="00914D37"/>
    <w:rsid w:val="009150A6"/>
    <w:rsid w:val="00915727"/>
    <w:rsid w:val="0091578C"/>
    <w:rsid w:val="00916364"/>
    <w:rsid w:val="009163C6"/>
    <w:rsid w:val="009166E6"/>
    <w:rsid w:val="00916892"/>
    <w:rsid w:val="00916F49"/>
    <w:rsid w:val="00916FC9"/>
    <w:rsid w:val="009170A6"/>
    <w:rsid w:val="0091741E"/>
    <w:rsid w:val="009175C7"/>
    <w:rsid w:val="00917FCA"/>
    <w:rsid w:val="0092034E"/>
    <w:rsid w:val="009204A9"/>
    <w:rsid w:val="00920637"/>
    <w:rsid w:val="0092204B"/>
    <w:rsid w:val="00922C61"/>
    <w:rsid w:val="00922DE2"/>
    <w:rsid w:val="00922EAE"/>
    <w:rsid w:val="00922EE6"/>
    <w:rsid w:val="0092333A"/>
    <w:rsid w:val="00923AC4"/>
    <w:rsid w:val="00923D1F"/>
    <w:rsid w:val="0092479F"/>
    <w:rsid w:val="0092547D"/>
    <w:rsid w:val="009254E0"/>
    <w:rsid w:val="00925E3C"/>
    <w:rsid w:val="00926205"/>
    <w:rsid w:val="00926F52"/>
    <w:rsid w:val="00927244"/>
    <w:rsid w:val="00927467"/>
    <w:rsid w:val="00927740"/>
    <w:rsid w:val="0093157B"/>
    <w:rsid w:val="0093173E"/>
    <w:rsid w:val="009317C7"/>
    <w:rsid w:val="00931CF7"/>
    <w:rsid w:val="00931F3B"/>
    <w:rsid w:val="00931F47"/>
    <w:rsid w:val="009321E7"/>
    <w:rsid w:val="009323F8"/>
    <w:rsid w:val="00932602"/>
    <w:rsid w:val="00932E99"/>
    <w:rsid w:val="00932EE6"/>
    <w:rsid w:val="00932FC3"/>
    <w:rsid w:val="009333CF"/>
    <w:rsid w:val="00933CDF"/>
    <w:rsid w:val="00933D0E"/>
    <w:rsid w:val="00933D3C"/>
    <w:rsid w:val="00934978"/>
    <w:rsid w:val="00934FB3"/>
    <w:rsid w:val="00935521"/>
    <w:rsid w:val="0093641B"/>
    <w:rsid w:val="009369E9"/>
    <w:rsid w:val="00936CCF"/>
    <w:rsid w:val="00937DC3"/>
    <w:rsid w:val="00940050"/>
    <w:rsid w:val="009402F1"/>
    <w:rsid w:val="00940D35"/>
    <w:rsid w:val="00941799"/>
    <w:rsid w:val="009421C7"/>
    <w:rsid w:val="009426E4"/>
    <w:rsid w:val="009434F8"/>
    <w:rsid w:val="00943F33"/>
    <w:rsid w:val="009447F6"/>
    <w:rsid w:val="009449EE"/>
    <w:rsid w:val="00944DAE"/>
    <w:rsid w:val="00944E07"/>
    <w:rsid w:val="00944EF2"/>
    <w:rsid w:val="00944F0C"/>
    <w:rsid w:val="009459B9"/>
    <w:rsid w:val="00946683"/>
    <w:rsid w:val="00946D6F"/>
    <w:rsid w:val="00946F9B"/>
    <w:rsid w:val="00947026"/>
    <w:rsid w:val="009477BA"/>
    <w:rsid w:val="00947890"/>
    <w:rsid w:val="009478CE"/>
    <w:rsid w:val="009479B7"/>
    <w:rsid w:val="00950719"/>
    <w:rsid w:val="009509A8"/>
    <w:rsid w:val="00950DD7"/>
    <w:rsid w:val="0095120E"/>
    <w:rsid w:val="009515EB"/>
    <w:rsid w:val="009515F7"/>
    <w:rsid w:val="00951667"/>
    <w:rsid w:val="009517A5"/>
    <w:rsid w:val="00952372"/>
    <w:rsid w:val="0095274D"/>
    <w:rsid w:val="009528AF"/>
    <w:rsid w:val="00952E18"/>
    <w:rsid w:val="00953761"/>
    <w:rsid w:val="00953DDF"/>
    <w:rsid w:val="009543D2"/>
    <w:rsid w:val="00954BF1"/>
    <w:rsid w:val="009550EA"/>
    <w:rsid w:val="00955E1D"/>
    <w:rsid w:val="00956555"/>
    <w:rsid w:val="0095665F"/>
    <w:rsid w:val="00956921"/>
    <w:rsid w:val="00956ABA"/>
    <w:rsid w:val="0095715D"/>
    <w:rsid w:val="0095716D"/>
    <w:rsid w:val="0095799E"/>
    <w:rsid w:val="00957A78"/>
    <w:rsid w:val="00957BBB"/>
    <w:rsid w:val="0096063F"/>
    <w:rsid w:val="0096067F"/>
    <w:rsid w:val="009606BD"/>
    <w:rsid w:val="0096071C"/>
    <w:rsid w:val="00961FEA"/>
    <w:rsid w:val="00962690"/>
    <w:rsid w:val="00962C5E"/>
    <w:rsid w:val="0096314E"/>
    <w:rsid w:val="0096317C"/>
    <w:rsid w:val="00963A43"/>
    <w:rsid w:val="00963D06"/>
    <w:rsid w:val="00964275"/>
    <w:rsid w:val="0096487E"/>
    <w:rsid w:val="00964C05"/>
    <w:rsid w:val="00965048"/>
    <w:rsid w:val="00965F7F"/>
    <w:rsid w:val="00965FCC"/>
    <w:rsid w:val="00966CB8"/>
    <w:rsid w:val="00966E35"/>
    <w:rsid w:val="00966FE4"/>
    <w:rsid w:val="009673D2"/>
    <w:rsid w:val="00967490"/>
    <w:rsid w:val="00967760"/>
    <w:rsid w:val="0096788E"/>
    <w:rsid w:val="00967C2E"/>
    <w:rsid w:val="00967CBF"/>
    <w:rsid w:val="00967E56"/>
    <w:rsid w:val="00970142"/>
    <w:rsid w:val="009708D0"/>
    <w:rsid w:val="00970C78"/>
    <w:rsid w:val="00970FF2"/>
    <w:rsid w:val="00971138"/>
    <w:rsid w:val="009715C3"/>
    <w:rsid w:val="009717EA"/>
    <w:rsid w:val="00971C58"/>
    <w:rsid w:val="009722FA"/>
    <w:rsid w:val="009729DC"/>
    <w:rsid w:val="00972C4C"/>
    <w:rsid w:val="00973475"/>
    <w:rsid w:val="00973703"/>
    <w:rsid w:val="00973879"/>
    <w:rsid w:val="009738A4"/>
    <w:rsid w:val="00974264"/>
    <w:rsid w:val="00974545"/>
    <w:rsid w:val="0097598D"/>
    <w:rsid w:val="00975B38"/>
    <w:rsid w:val="00975DDC"/>
    <w:rsid w:val="0097625F"/>
    <w:rsid w:val="00976A74"/>
    <w:rsid w:val="00977162"/>
    <w:rsid w:val="00977FB3"/>
    <w:rsid w:val="009804D5"/>
    <w:rsid w:val="00981074"/>
    <w:rsid w:val="00981706"/>
    <w:rsid w:val="00981A9F"/>
    <w:rsid w:val="00981D2B"/>
    <w:rsid w:val="00981F0A"/>
    <w:rsid w:val="00982731"/>
    <w:rsid w:val="00982DD2"/>
    <w:rsid w:val="009831CF"/>
    <w:rsid w:val="00984884"/>
    <w:rsid w:val="00984F83"/>
    <w:rsid w:val="00985007"/>
    <w:rsid w:val="00985F5C"/>
    <w:rsid w:val="00985FCD"/>
    <w:rsid w:val="0098600A"/>
    <w:rsid w:val="009864C2"/>
    <w:rsid w:val="00986ABC"/>
    <w:rsid w:val="0098732C"/>
    <w:rsid w:val="00987539"/>
    <w:rsid w:val="009878A7"/>
    <w:rsid w:val="00987F32"/>
    <w:rsid w:val="00990970"/>
    <w:rsid w:val="00991A6B"/>
    <w:rsid w:val="00991B10"/>
    <w:rsid w:val="00991B9A"/>
    <w:rsid w:val="00991BC8"/>
    <w:rsid w:val="00992665"/>
    <w:rsid w:val="00992737"/>
    <w:rsid w:val="00992856"/>
    <w:rsid w:val="00992941"/>
    <w:rsid w:val="00992CCC"/>
    <w:rsid w:val="00992EF1"/>
    <w:rsid w:val="009935CD"/>
    <w:rsid w:val="00993B01"/>
    <w:rsid w:val="00993D86"/>
    <w:rsid w:val="009945FE"/>
    <w:rsid w:val="00994AA7"/>
    <w:rsid w:val="00995924"/>
    <w:rsid w:val="00995E3A"/>
    <w:rsid w:val="00996704"/>
    <w:rsid w:val="00996DCB"/>
    <w:rsid w:val="00997C2C"/>
    <w:rsid w:val="00997D4E"/>
    <w:rsid w:val="00997E24"/>
    <w:rsid w:val="009A0264"/>
    <w:rsid w:val="009A0DC5"/>
    <w:rsid w:val="009A0F50"/>
    <w:rsid w:val="009A109A"/>
    <w:rsid w:val="009A15FB"/>
    <w:rsid w:val="009A178A"/>
    <w:rsid w:val="009A193A"/>
    <w:rsid w:val="009A2BAE"/>
    <w:rsid w:val="009A339A"/>
    <w:rsid w:val="009A39F1"/>
    <w:rsid w:val="009A3D39"/>
    <w:rsid w:val="009A478A"/>
    <w:rsid w:val="009A5316"/>
    <w:rsid w:val="009A55C1"/>
    <w:rsid w:val="009A5D1D"/>
    <w:rsid w:val="009A5D8F"/>
    <w:rsid w:val="009A7118"/>
    <w:rsid w:val="009B02AD"/>
    <w:rsid w:val="009B0913"/>
    <w:rsid w:val="009B0963"/>
    <w:rsid w:val="009B0B54"/>
    <w:rsid w:val="009B102C"/>
    <w:rsid w:val="009B2A3A"/>
    <w:rsid w:val="009B2C34"/>
    <w:rsid w:val="009B4023"/>
    <w:rsid w:val="009B4283"/>
    <w:rsid w:val="009B4612"/>
    <w:rsid w:val="009B47CF"/>
    <w:rsid w:val="009B48B1"/>
    <w:rsid w:val="009B4F2F"/>
    <w:rsid w:val="009B5335"/>
    <w:rsid w:val="009B5AE9"/>
    <w:rsid w:val="009B5D0B"/>
    <w:rsid w:val="009B5E34"/>
    <w:rsid w:val="009B5EAA"/>
    <w:rsid w:val="009B60AE"/>
    <w:rsid w:val="009B62E1"/>
    <w:rsid w:val="009B77AE"/>
    <w:rsid w:val="009B7970"/>
    <w:rsid w:val="009B79EC"/>
    <w:rsid w:val="009B7BE6"/>
    <w:rsid w:val="009C029A"/>
    <w:rsid w:val="009C1147"/>
    <w:rsid w:val="009C1445"/>
    <w:rsid w:val="009C145C"/>
    <w:rsid w:val="009C1777"/>
    <w:rsid w:val="009C1833"/>
    <w:rsid w:val="009C1872"/>
    <w:rsid w:val="009C1BF0"/>
    <w:rsid w:val="009C1C20"/>
    <w:rsid w:val="009C214C"/>
    <w:rsid w:val="009C2649"/>
    <w:rsid w:val="009C3175"/>
    <w:rsid w:val="009C3853"/>
    <w:rsid w:val="009C3A2D"/>
    <w:rsid w:val="009C40E9"/>
    <w:rsid w:val="009C463E"/>
    <w:rsid w:val="009C46D0"/>
    <w:rsid w:val="009C4DB7"/>
    <w:rsid w:val="009C53C8"/>
    <w:rsid w:val="009C54B4"/>
    <w:rsid w:val="009C671A"/>
    <w:rsid w:val="009C6B3C"/>
    <w:rsid w:val="009C74DD"/>
    <w:rsid w:val="009C782B"/>
    <w:rsid w:val="009C7A56"/>
    <w:rsid w:val="009C7BB8"/>
    <w:rsid w:val="009C7DB1"/>
    <w:rsid w:val="009D0BEB"/>
    <w:rsid w:val="009D0EF7"/>
    <w:rsid w:val="009D1671"/>
    <w:rsid w:val="009D2046"/>
    <w:rsid w:val="009D259F"/>
    <w:rsid w:val="009D281B"/>
    <w:rsid w:val="009D2917"/>
    <w:rsid w:val="009D2D12"/>
    <w:rsid w:val="009D3032"/>
    <w:rsid w:val="009D338A"/>
    <w:rsid w:val="009D36F1"/>
    <w:rsid w:val="009D39F6"/>
    <w:rsid w:val="009D3A01"/>
    <w:rsid w:val="009D3A45"/>
    <w:rsid w:val="009D3A81"/>
    <w:rsid w:val="009D3AC1"/>
    <w:rsid w:val="009D407F"/>
    <w:rsid w:val="009D41DD"/>
    <w:rsid w:val="009D4867"/>
    <w:rsid w:val="009D55D7"/>
    <w:rsid w:val="009D57E0"/>
    <w:rsid w:val="009D58B2"/>
    <w:rsid w:val="009D6702"/>
    <w:rsid w:val="009D6A7F"/>
    <w:rsid w:val="009D72EB"/>
    <w:rsid w:val="009D7456"/>
    <w:rsid w:val="009D7557"/>
    <w:rsid w:val="009D7CF5"/>
    <w:rsid w:val="009E0432"/>
    <w:rsid w:val="009E0989"/>
    <w:rsid w:val="009E0A00"/>
    <w:rsid w:val="009E0A06"/>
    <w:rsid w:val="009E0CF7"/>
    <w:rsid w:val="009E1522"/>
    <w:rsid w:val="009E1E73"/>
    <w:rsid w:val="009E226C"/>
    <w:rsid w:val="009E274C"/>
    <w:rsid w:val="009E332B"/>
    <w:rsid w:val="009E338D"/>
    <w:rsid w:val="009E3E89"/>
    <w:rsid w:val="009E4321"/>
    <w:rsid w:val="009E47B2"/>
    <w:rsid w:val="009E4B8C"/>
    <w:rsid w:val="009E4C18"/>
    <w:rsid w:val="009E4F1A"/>
    <w:rsid w:val="009E514E"/>
    <w:rsid w:val="009E53FB"/>
    <w:rsid w:val="009E544B"/>
    <w:rsid w:val="009E5485"/>
    <w:rsid w:val="009E5B6F"/>
    <w:rsid w:val="009E610B"/>
    <w:rsid w:val="009E64EE"/>
    <w:rsid w:val="009E6885"/>
    <w:rsid w:val="009E6990"/>
    <w:rsid w:val="009E6C0F"/>
    <w:rsid w:val="009E710B"/>
    <w:rsid w:val="009E7780"/>
    <w:rsid w:val="009F02C4"/>
    <w:rsid w:val="009F07D1"/>
    <w:rsid w:val="009F0E16"/>
    <w:rsid w:val="009F144D"/>
    <w:rsid w:val="009F1459"/>
    <w:rsid w:val="009F244E"/>
    <w:rsid w:val="009F2795"/>
    <w:rsid w:val="009F28DA"/>
    <w:rsid w:val="009F29EE"/>
    <w:rsid w:val="009F2BE2"/>
    <w:rsid w:val="009F2E3D"/>
    <w:rsid w:val="009F2F65"/>
    <w:rsid w:val="009F3193"/>
    <w:rsid w:val="009F35A3"/>
    <w:rsid w:val="009F420D"/>
    <w:rsid w:val="009F4292"/>
    <w:rsid w:val="009F43B3"/>
    <w:rsid w:val="009F50D4"/>
    <w:rsid w:val="009F5650"/>
    <w:rsid w:val="009F5C24"/>
    <w:rsid w:val="009F5C7B"/>
    <w:rsid w:val="009F646C"/>
    <w:rsid w:val="009F6BA2"/>
    <w:rsid w:val="009F6FBC"/>
    <w:rsid w:val="009F7124"/>
    <w:rsid w:val="009F72C3"/>
    <w:rsid w:val="009F74BE"/>
    <w:rsid w:val="00A00013"/>
    <w:rsid w:val="00A0026F"/>
    <w:rsid w:val="00A00419"/>
    <w:rsid w:val="00A004AE"/>
    <w:rsid w:val="00A00E29"/>
    <w:rsid w:val="00A00F23"/>
    <w:rsid w:val="00A0138E"/>
    <w:rsid w:val="00A02474"/>
    <w:rsid w:val="00A0247C"/>
    <w:rsid w:val="00A026AA"/>
    <w:rsid w:val="00A028C4"/>
    <w:rsid w:val="00A02FF7"/>
    <w:rsid w:val="00A0369D"/>
    <w:rsid w:val="00A03C40"/>
    <w:rsid w:val="00A042B4"/>
    <w:rsid w:val="00A04ACA"/>
    <w:rsid w:val="00A04C25"/>
    <w:rsid w:val="00A059A9"/>
    <w:rsid w:val="00A06390"/>
    <w:rsid w:val="00A06F83"/>
    <w:rsid w:val="00A077C6"/>
    <w:rsid w:val="00A10779"/>
    <w:rsid w:val="00A10EAC"/>
    <w:rsid w:val="00A11384"/>
    <w:rsid w:val="00A1146D"/>
    <w:rsid w:val="00A1159F"/>
    <w:rsid w:val="00A13CBD"/>
    <w:rsid w:val="00A14245"/>
    <w:rsid w:val="00A1443E"/>
    <w:rsid w:val="00A1462E"/>
    <w:rsid w:val="00A14EAA"/>
    <w:rsid w:val="00A14F77"/>
    <w:rsid w:val="00A15154"/>
    <w:rsid w:val="00A1587A"/>
    <w:rsid w:val="00A1631A"/>
    <w:rsid w:val="00A16D26"/>
    <w:rsid w:val="00A1785F"/>
    <w:rsid w:val="00A17891"/>
    <w:rsid w:val="00A178C4"/>
    <w:rsid w:val="00A17924"/>
    <w:rsid w:val="00A20BB8"/>
    <w:rsid w:val="00A20FCD"/>
    <w:rsid w:val="00A21728"/>
    <w:rsid w:val="00A21A7F"/>
    <w:rsid w:val="00A21C5C"/>
    <w:rsid w:val="00A21F27"/>
    <w:rsid w:val="00A221C9"/>
    <w:rsid w:val="00A22A06"/>
    <w:rsid w:val="00A23530"/>
    <w:rsid w:val="00A23899"/>
    <w:rsid w:val="00A23A9D"/>
    <w:rsid w:val="00A241BB"/>
    <w:rsid w:val="00A242B0"/>
    <w:rsid w:val="00A244B4"/>
    <w:rsid w:val="00A2452C"/>
    <w:rsid w:val="00A246ED"/>
    <w:rsid w:val="00A24A50"/>
    <w:rsid w:val="00A25258"/>
    <w:rsid w:val="00A25F82"/>
    <w:rsid w:val="00A260CB"/>
    <w:rsid w:val="00A266E4"/>
    <w:rsid w:val="00A26973"/>
    <w:rsid w:val="00A27091"/>
    <w:rsid w:val="00A27195"/>
    <w:rsid w:val="00A2728E"/>
    <w:rsid w:val="00A2732F"/>
    <w:rsid w:val="00A27BC7"/>
    <w:rsid w:val="00A30DC0"/>
    <w:rsid w:val="00A311F0"/>
    <w:rsid w:val="00A314B2"/>
    <w:rsid w:val="00A31915"/>
    <w:rsid w:val="00A31B42"/>
    <w:rsid w:val="00A31D28"/>
    <w:rsid w:val="00A32020"/>
    <w:rsid w:val="00A32237"/>
    <w:rsid w:val="00A32B45"/>
    <w:rsid w:val="00A32C78"/>
    <w:rsid w:val="00A32FA7"/>
    <w:rsid w:val="00A33207"/>
    <w:rsid w:val="00A3385B"/>
    <w:rsid w:val="00A33A80"/>
    <w:rsid w:val="00A33DDF"/>
    <w:rsid w:val="00A33E8D"/>
    <w:rsid w:val="00A3413B"/>
    <w:rsid w:val="00A342D2"/>
    <w:rsid w:val="00A3471D"/>
    <w:rsid w:val="00A35691"/>
    <w:rsid w:val="00A35B69"/>
    <w:rsid w:val="00A35F1B"/>
    <w:rsid w:val="00A3612E"/>
    <w:rsid w:val="00A361C9"/>
    <w:rsid w:val="00A372CC"/>
    <w:rsid w:val="00A3735E"/>
    <w:rsid w:val="00A374D0"/>
    <w:rsid w:val="00A3782C"/>
    <w:rsid w:val="00A40229"/>
    <w:rsid w:val="00A40569"/>
    <w:rsid w:val="00A40CC5"/>
    <w:rsid w:val="00A40FA6"/>
    <w:rsid w:val="00A41042"/>
    <w:rsid w:val="00A417C7"/>
    <w:rsid w:val="00A41851"/>
    <w:rsid w:val="00A4206D"/>
    <w:rsid w:val="00A42135"/>
    <w:rsid w:val="00A4242E"/>
    <w:rsid w:val="00A42702"/>
    <w:rsid w:val="00A42A39"/>
    <w:rsid w:val="00A42DEF"/>
    <w:rsid w:val="00A43737"/>
    <w:rsid w:val="00A43E93"/>
    <w:rsid w:val="00A4447E"/>
    <w:rsid w:val="00A4463A"/>
    <w:rsid w:val="00A446E2"/>
    <w:rsid w:val="00A449AB"/>
    <w:rsid w:val="00A4527E"/>
    <w:rsid w:val="00A45510"/>
    <w:rsid w:val="00A45F8C"/>
    <w:rsid w:val="00A469F0"/>
    <w:rsid w:val="00A47719"/>
    <w:rsid w:val="00A47A05"/>
    <w:rsid w:val="00A47D3D"/>
    <w:rsid w:val="00A504CD"/>
    <w:rsid w:val="00A505C6"/>
    <w:rsid w:val="00A50E0E"/>
    <w:rsid w:val="00A50FCB"/>
    <w:rsid w:val="00A519BD"/>
    <w:rsid w:val="00A51AB9"/>
    <w:rsid w:val="00A51B9E"/>
    <w:rsid w:val="00A51CAE"/>
    <w:rsid w:val="00A5235D"/>
    <w:rsid w:val="00A531EC"/>
    <w:rsid w:val="00A53769"/>
    <w:rsid w:val="00A53844"/>
    <w:rsid w:val="00A542E5"/>
    <w:rsid w:val="00A54705"/>
    <w:rsid w:val="00A54923"/>
    <w:rsid w:val="00A5545C"/>
    <w:rsid w:val="00A55592"/>
    <w:rsid w:val="00A55AA0"/>
    <w:rsid w:val="00A56229"/>
    <w:rsid w:val="00A56847"/>
    <w:rsid w:val="00A5694C"/>
    <w:rsid w:val="00A571B7"/>
    <w:rsid w:val="00A6002B"/>
    <w:rsid w:val="00A60F30"/>
    <w:rsid w:val="00A61000"/>
    <w:rsid w:val="00A61763"/>
    <w:rsid w:val="00A61790"/>
    <w:rsid w:val="00A6190C"/>
    <w:rsid w:val="00A61F55"/>
    <w:rsid w:val="00A622D2"/>
    <w:rsid w:val="00A6232E"/>
    <w:rsid w:val="00A6260B"/>
    <w:rsid w:val="00A6282D"/>
    <w:rsid w:val="00A629AE"/>
    <w:rsid w:val="00A6305E"/>
    <w:rsid w:val="00A6320F"/>
    <w:rsid w:val="00A64BD4"/>
    <w:rsid w:val="00A64D19"/>
    <w:rsid w:val="00A65EB7"/>
    <w:rsid w:val="00A65F90"/>
    <w:rsid w:val="00A666A6"/>
    <w:rsid w:val="00A66C69"/>
    <w:rsid w:val="00A6791C"/>
    <w:rsid w:val="00A67B9A"/>
    <w:rsid w:val="00A67C59"/>
    <w:rsid w:val="00A70742"/>
    <w:rsid w:val="00A71880"/>
    <w:rsid w:val="00A71AB7"/>
    <w:rsid w:val="00A721B8"/>
    <w:rsid w:val="00A722E7"/>
    <w:rsid w:val="00A72F82"/>
    <w:rsid w:val="00A73105"/>
    <w:rsid w:val="00A7321A"/>
    <w:rsid w:val="00A73D09"/>
    <w:rsid w:val="00A73D81"/>
    <w:rsid w:val="00A740E8"/>
    <w:rsid w:val="00A7459B"/>
    <w:rsid w:val="00A74737"/>
    <w:rsid w:val="00A75012"/>
    <w:rsid w:val="00A751A9"/>
    <w:rsid w:val="00A75A3D"/>
    <w:rsid w:val="00A76233"/>
    <w:rsid w:val="00A77BE3"/>
    <w:rsid w:val="00A77C53"/>
    <w:rsid w:val="00A80241"/>
    <w:rsid w:val="00A8027E"/>
    <w:rsid w:val="00A80916"/>
    <w:rsid w:val="00A809EC"/>
    <w:rsid w:val="00A80ACE"/>
    <w:rsid w:val="00A81197"/>
    <w:rsid w:val="00A814B2"/>
    <w:rsid w:val="00A815B3"/>
    <w:rsid w:val="00A81A71"/>
    <w:rsid w:val="00A8242B"/>
    <w:rsid w:val="00A82669"/>
    <w:rsid w:val="00A831C2"/>
    <w:rsid w:val="00A833A0"/>
    <w:rsid w:val="00A83548"/>
    <w:rsid w:val="00A8370C"/>
    <w:rsid w:val="00A83CD2"/>
    <w:rsid w:val="00A83F6E"/>
    <w:rsid w:val="00A8444A"/>
    <w:rsid w:val="00A844F2"/>
    <w:rsid w:val="00A8462A"/>
    <w:rsid w:val="00A84D41"/>
    <w:rsid w:val="00A855BA"/>
    <w:rsid w:val="00A8593B"/>
    <w:rsid w:val="00A85988"/>
    <w:rsid w:val="00A85EB6"/>
    <w:rsid w:val="00A85FFC"/>
    <w:rsid w:val="00A860C6"/>
    <w:rsid w:val="00A86B43"/>
    <w:rsid w:val="00A870AC"/>
    <w:rsid w:val="00A87279"/>
    <w:rsid w:val="00A8747F"/>
    <w:rsid w:val="00A87496"/>
    <w:rsid w:val="00A87945"/>
    <w:rsid w:val="00A87E02"/>
    <w:rsid w:val="00A90288"/>
    <w:rsid w:val="00A9061C"/>
    <w:rsid w:val="00A90AE8"/>
    <w:rsid w:val="00A90BC5"/>
    <w:rsid w:val="00A90C25"/>
    <w:rsid w:val="00A90CEB"/>
    <w:rsid w:val="00A9151D"/>
    <w:rsid w:val="00A91BD3"/>
    <w:rsid w:val="00A91EC3"/>
    <w:rsid w:val="00A929F8"/>
    <w:rsid w:val="00A92B76"/>
    <w:rsid w:val="00A93013"/>
    <w:rsid w:val="00A93286"/>
    <w:rsid w:val="00A93EB2"/>
    <w:rsid w:val="00A940C7"/>
    <w:rsid w:val="00A945F4"/>
    <w:rsid w:val="00A950C7"/>
    <w:rsid w:val="00A953F6"/>
    <w:rsid w:val="00A95EAE"/>
    <w:rsid w:val="00A96521"/>
    <w:rsid w:val="00A96C2B"/>
    <w:rsid w:val="00A96D6A"/>
    <w:rsid w:val="00A96F4E"/>
    <w:rsid w:val="00A96FB7"/>
    <w:rsid w:val="00A9750A"/>
    <w:rsid w:val="00A9772F"/>
    <w:rsid w:val="00AA041E"/>
    <w:rsid w:val="00AA0D08"/>
    <w:rsid w:val="00AA1863"/>
    <w:rsid w:val="00AA21C3"/>
    <w:rsid w:val="00AA21F1"/>
    <w:rsid w:val="00AA2697"/>
    <w:rsid w:val="00AA29AE"/>
    <w:rsid w:val="00AA3019"/>
    <w:rsid w:val="00AA329E"/>
    <w:rsid w:val="00AA3B93"/>
    <w:rsid w:val="00AA442F"/>
    <w:rsid w:val="00AA4CBB"/>
    <w:rsid w:val="00AA4D43"/>
    <w:rsid w:val="00AA5132"/>
    <w:rsid w:val="00AA5DE7"/>
    <w:rsid w:val="00AA606F"/>
    <w:rsid w:val="00AA6A94"/>
    <w:rsid w:val="00AB01E4"/>
    <w:rsid w:val="00AB185F"/>
    <w:rsid w:val="00AB1EBB"/>
    <w:rsid w:val="00AB2338"/>
    <w:rsid w:val="00AB2374"/>
    <w:rsid w:val="00AB23C9"/>
    <w:rsid w:val="00AB272D"/>
    <w:rsid w:val="00AB3034"/>
    <w:rsid w:val="00AB3E6B"/>
    <w:rsid w:val="00AB4AB4"/>
    <w:rsid w:val="00AB5017"/>
    <w:rsid w:val="00AB5655"/>
    <w:rsid w:val="00AB58B9"/>
    <w:rsid w:val="00AB58FE"/>
    <w:rsid w:val="00AB5ACD"/>
    <w:rsid w:val="00AB6309"/>
    <w:rsid w:val="00AB6671"/>
    <w:rsid w:val="00AB6AD4"/>
    <w:rsid w:val="00AB7059"/>
    <w:rsid w:val="00AC0A04"/>
    <w:rsid w:val="00AC0EAC"/>
    <w:rsid w:val="00AC1548"/>
    <w:rsid w:val="00AC1578"/>
    <w:rsid w:val="00AC1C7A"/>
    <w:rsid w:val="00AC249B"/>
    <w:rsid w:val="00AC3936"/>
    <w:rsid w:val="00AC4E1D"/>
    <w:rsid w:val="00AC5471"/>
    <w:rsid w:val="00AC54B4"/>
    <w:rsid w:val="00AC5624"/>
    <w:rsid w:val="00AC564A"/>
    <w:rsid w:val="00AC58CD"/>
    <w:rsid w:val="00AC5D8A"/>
    <w:rsid w:val="00AC652C"/>
    <w:rsid w:val="00AC6D4C"/>
    <w:rsid w:val="00AC6F89"/>
    <w:rsid w:val="00AC74F2"/>
    <w:rsid w:val="00AC7EA9"/>
    <w:rsid w:val="00AD0004"/>
    <w:rsid w:val="00AD0A9E"/>
    <w:rsid w:val="00AD157C"/>
    <w:rsid w:val="00AD1611"/>
    <w:rsid w:val="00AD18C5"/>
    <w:rsid w:val="00AD1A40"/>
    <w:rsid w:val="00AD1CB8"/>
    <w:rsid w:val="00AD1F1C"/>
    <w:rsid w:val="00AD33FA"/>
    <w:rsid w:val="00AD3635"/>
    <w:rsid w:val="00AD456C"/>
    <w:rsid w:val="00AD5175"/>
    <w:rsid w:val="00AD5421"/>
    <w:rsid w:val="00AD58DA"/>
    <w:rsid w:val="00AD5C4D"/>
    <w:rsid w:val="00AD5C7D"/>
    <w:rsid w:val="00AD6187"/>
    <w:rsid w:val="00AD6B4D"/>
    <w:rsid w:val="00AD6C07"/>
    <w:rsid w:val="00AD6D62"/>
    <w:rsid w:val="00AD6EFD"/>
    <w:rsid w:val="00AD6FE8"/>
    <w:rsid w:val="00AD709C"/>
    <w:rsid w:val="00AD7416"/>
    <w:rsid w:val="00AD7495"/>
    <w:rsid w:val="00AD76B0"/>
    <w:rsid w:val="00AD7A67"/>
    <w:rsid w:val="00AE0270"/>
    <w:rsid w:val="00AE02F6"/>
    <w:rsid w:val="00AE049C"/>
    <w:rsid w:val="00AE04EE"/>
    <w:rsid w:val="00AE05A0"/>
    <w:rsid w:val="00AE20D2"/>
    <w:rsid w:val="00AE2712"/>
    <w:rsid w:val="00AE29AA"/>
    <w:rsid w:val="00AE2D9C"/>
    <w:rsid w:val="00AE2E1A"/>
    <w:rsid w:val="00AE33A6"/>
    <w:rsid w:val="00AE3586"/>
    <w:rsid w:val="00AE3BD3"/>
    <w:rsid w:val="00AE3C71"/>
    <w:rsid w:val="00AE3ED7"/>
    <w:rsid w:val="00AE4DCE"/>
    <w:rsid w:val="00AE4F45"/>
    <w:rsid w:val="00AE515B"/>
    <w:rsid w:val="00AE5D6F"/>
    <w:rsid w:val="00AE5FC1"/>
    <w:rsid w:val="00AE6E34"/>
    <w:rsid w:val="00AE6E91"/>
    <w:rsid w:val="00AE7082"/>
    <w:rsid w:val="00AE7EDC"/>
    <w:rsid w:val="00AE7EEF"/>
    <w:rsid w:val="00AF080B"/>
    <w:rsid w:val="00AF1623"/>
    <w:rsid w:val="00AF1F06"/>
    <w:rsid w:val="00AF2956"/>
    <w:rsid w:val="00AF2EEE"/>
    <w:rsid w:val="00AF3452"/>
    <w:rsid w:val="00AF3468"/>
    <w:rsid w:val="00AF4C9C"/>
    <w:rsid w:val="00AF52C0"/>
    <w:rsid w:val="00AF54B7"/>
    <w:rsid w:val="00AF581D"/>
    <w:rsid w:val="00AF5C1D"/>
    <w:rsid w:val="00AF5C25"/>
    <w:rsid w:val="00AF629E"/>
    <w:rsid w:val="00AF647F"/>
    <w:rsid w:val="00AF6FCE"/>
    <w:rsid w:val="00AF7216"/>
    <w:rsid w:val="00AF741A"/>
    <w:rsid w:val="00AF7524"/>
    <w:rsid w:val="00AF76C5"/>
    <w:rsid w:val="00AF7967"/>
    <w:rsid w:val="00B00395"/>
    <w:rsid w:val="00B009C1"/>
    <w:rsid w:val="00B0104D"/>
    <w:rsid w:val="00B01067"/>
    <w:rsid w:val="00B01547"/>
    <w:rsid w:val="00B032A3"/>
    <w:rsid w:val="00B03552"/>
    <w:rsid w:val="00B03664"/>
    <w:rsid w:val="00B03CB0"/>
    <w:rsid w:val="00B042C2"/>
    <w:rsid w:val="00B043DD"/>
    <w:rsid w:val="00B0479E"/>
    <w:rsid w:val="00B04BC1"/>
    <w:rsid w:val="00B04C68"/>
    <w:rsid w:val="00B04E3F"/>
    <w:rsid w:val="00B04E59"/>
    <w:rsid w:val="00B0587D"/>
    <w:rsid w:val="00B059A9"/>
    <w:rsid w:val="00B062E7"/>
    <w:rsid w:val="00B06B63"/>
    <w:rsid w:val="00B0776F"/>
    <w:rsid w:val="00B07ECC"/>
    <w:rsid w:val="00B11177"/>
    <w:rsid w:val="00B1157F"/>
    <w:rsid w:val="00B11EA6"/>
    <w:rsid w:val="00B1209F"/>
    <w:rsid w:val="00B125D6"/>
    <w:rsid w:val="00B126A8"/>
    <w:rsid w:val="00B12801"/>
    <w:rsid w:val="00B12848"/>
    <w:rsid w:val="00B12C51"/>
    <w:rsid w:val="00B13422"/>
    <w:rsid w:val="00B138A6"/>
    <w:rsid w:val="00B148BB"/>
    <w:rsid w:val="00B149B9"/>
    <w:rsid w:val="00B14D13"/>
    <w:rsid w:val="00B14EB0"/>
    <w:rsid w:val="00B166A7"/>
    <w:rsid w:val="00B16AA9"/>
    <w:rsid w:val="00B16C37"/>
    <w:rsid w:val="00B17321"/>
    <w:rsid w:val="00B17328"/>
    <w:rsid w:val="00B17DBB"/>
    <w:rsid w:val="00B20566"/>
    <w:rsid w:val="00B20AA4"/>
    <w:rsid w:val="00B20CC8"/>
    <w:rsid w:val="00B21847"/>
    <w:rsid w:val="00B219CB"/>
    <w:rsid w:val="00B219F9"/>
    <w:rsid w:val="00B226B2"/>
    <w:rsid w:val="00B2287B"/>
    <w:rsid w:val="00B22CDD"/>
    <w:rsid w:val="00B22EC4"/>
    <w:rsid w:val="00B23710"/>
    <w:rsid w:val="00B24355"/>
    <w:rsid w:val="00B247D0"/>
    <w:rsid w:val="00B24A13"/>
    <w:rsid w:val="00B24C40"/>
    <w:rsid w:val="00B25A85"/>
    <w:rsid w:val="00B25DA3"/>
    <w:rsid w:val="00B2647F"/>
    <w:rsid w:val="00B2739B"/>
    <w:rsid w:val="00B2777E"/>
    <w:rsid w:val="00B27EA8"/>
    <w:rsid w:val="00B3021E"/>
    <w:rsid w:val="00B30312"/>
    <w:rsid w:val="00B30388"/>
    <w:rsid w:val="00B303BE"/>
    <w:rsid w:val="00B305B7"/>
    <w:rsid w:val="00B30E0F"/>
    <w:rsid w:val="00B310C7"/>
    <w:rsid w:val="00B311F9"/>
    <w:rsid w:val="00B312F2"/>
    <w:rsid w:val="00B31538"/>
    <w:rsid w:val="00B31AA0"/>
    <w:rsid w:val="00B31FAE"/>
    <w:rsid w:val="00B31FFC"/>
    <w:rsid w:val="00B32113"/>
    <w:rsid w:val="00B322F4"/>
    <w:rsid w:val="00B32628"/>
    <w:rsid w:val="00B32756"/>
    <w:rsid w:val="00B32C88"/>
    <w:rsid w:val="00B32E00"/>
    <w:rsid w:val="00B32E59"/>
    <w:rsid w:val="00B331B1"/>
    <w:rsid w:val="00B3399A"/>
    <w:rsid w:val="00B3439F"/>
    <w:rsid w:val="00B34527"/>
    <w:rsid w:val="00B34C56"/>
    <w:rsid w:val="00B34FF7"/>
    <w:rsid w:val="00B3584A"/>
    <w:rsid w:val="00B37177"/>
    <w:rsid w:val="00B3754E"/>
    <w:rsid w:val="00B3774D"/>
    <w:rsid w:val="00B37A6D"/>
    <w:rsid w:val="00B40749"/>
    <w:rsid w:val="00B4087B"/>
    <w:rsid w:val="00B41C36"/>
    <w:rsid w:val="00B41F26"/>
    <w:rsid w:val="00B41F54"/>
    <w:rsid w:val="00B421CB"/>
    <w:rsid w:val="00B424CB"/>
    <w:rsid w:val="00B42BF3"/>
    <w:rsid w:val="00B42FC8"/>
    <w:rsid w:val="00B43C77"/>
    <w:rsid w:val="00B448CF"/>
    <w:rsid w:val="00B4510F"/>
    <w:rsid w:val="00B45150"/>
    <w:rsid w:val="00B45691"/>
    <w:rsid w:val="00B45BC6"/>
    <w:rsid w:val="00B46261"/>
    <w:rsid w:val="00B47662"/>
    <w:rsid w:val="00B47B96"/>
    <w:rsid w:val="00B47DB2"/>
    <w:rsid w:val="00B50491"/>
    <w:rsid w:val="00B5053B"/>
    <w:rsid w:val="00B50D8E"/>
    <w:rsid w:val="00B51442"/>
    <w:rsid w:val="00B514A4"/>
    <w:rsid w:val="00B51500"/>
    <w:rsid w:val="00B51B9A"/>
    <w:rsid w:val="00B51CCF"/>
    <w:rsid w:val="00B51D9C"/>
    <w:rsid w:val="00B53684"/>
    <w:rsid w:val="00B5374C"/>
    <w:rsid w:val="00B53A20"/>
    <w:rsid w:val="00B53B1C"/>
    <w:rsid w:val="00B53CA0"/>
    <w:rsid w:val="00B53FF5"/>
    <w:rsid w:val="00B5403B"/>
    <w:rsid w:val="00B54326"/>
    <w:rsid w:val="00B5446F"/>
    <w:rsid w:val="00B54D82"/>
    <w:rsid w:val="00B552B0"/>
    <w:rsid w:val="00B5571A"/>
    <w:rsid w:val="00B562FE"/>
    <w:rsid w:val="00B5666F"/>
    <w:rsid w:val="00B57186"/>
    <w:rsid w:val="00B57281"/>
    <w:rsid w:val="00B57806"/>
    <w:rsid w:val="00B57B06"/>
    <w:rsid w:val="00B60281"/>
    <w:rsid w:val="00B60CDE"/>
    <w:rsid w:val="00B615EE"/>
    <w:rsid w:val="00B61C55"/>
    <w:rsid w:val="00B63769"/>
    <w:rsid w:val="00B63A79"/>
    <w:rsid w:val="00B63C57"/>
    <w:rsid w:val="00B63D62"/>
    <w:rsid w:val="00B64C09"/>
    <w:rsid w:val="00B64F0C"/>
    <w:rsid w:val="00B658B9"/>
    <w:rsid w:val="00B65B0C"/>
    <w:rsid w:val="00B6600B"/>
    <w:rsid w:val="00B66CB6"/>
    <w:rsid w:val="00B671E3"/>
    <w:rsid w:val="00B678AB"/>
    <w:rsid w:val="00B67E13"/>
    <w:rsid w:val="00B67E32"/>
    <w:rsid w:val="00B703C8"/>
    <w:rsid w:val="00B710F8"/>
    <w:rsid w:val="00B713B1"/>
    <w:rsid w:val="00B719FC"/>
    <w:rsid w:val="00B71A60"/>
    <w:rsid w:val="00B71F20"/>
    <w:rsid w:val="00B71F33"/>
    <w:rsid w:val="00B726F6"/>
    <w:rsid w:val="00B729DB"/>
    <w:rsid w:val="00B72BDD"/>
    <w:rsid w:val="00B72D91"/>
    <w:rsid w:val="00B73769"/>
    <w:rsid w:val="00B7378B"/>
    <w:rsid w:val="00B73A8F"/>
    <w:rsid w:val="00B74094"/>
    <w:rsid w:val="00B749D4"/>
    <w:rsid w:val="00B7526F"/>
    <w:rsid w:val="00B753AC"/>
    <w:rsid w:val="00B76211"/>
    <w:rsid w:val="00B76D20"/>
    <w:rsid w:val="00B77401"/>
    <w:rsid w:val="00B77C6D"/>
    <w:rsid w:val="00B8131B"/>
    <w:rsid w:val="00B81AEE"/>
    <w:rsid w:val="00B81E6D"/>
    <w:rsid w:val="00B82535"/>
    <w:rsid w:val="00B8326E"/>
    <w:rsid w:val="00B834E9"/>
    <w:rsid w:val="00B847E9"/>
    <w:rsid w:val="00B84930"/>
    <w:rsid w:val="00B84D9B"/>
    <w:rsid w:val="00B84F21"/>
    <w:rsid w:val="00B857CF"/>
    <w:rsid w:val="00B8599C"/>
    <w:rsid w:val="00B85EA1"/>
    <w:rsid w:val="00B865FA"/>
    <w:rsid w:val="00B86960"/>
    <w:rsid w:val="00B869CC"/>
    <w:rsid w:val="00B86B0E"/>
    <w:rsid w:val="00B87576"/>
    <w:rsid w:val="00B90038"/>
    <w:rsid w:val="00B90B9A"/>
    <w:rsid w:val="00B90E32"/>
    <w:rsid w:val="00B91062"/>
    <w:rsid w:val="00B91A58"/>
    <w:rsid w:val="00B92118"/>
    <w:rsid w:val="00B92345"/>
    <w:rsid w:val="00B92B2C"/>
    <w:rsid w:val="00B931BF"/>
    <w:rsid w:val="00B9354B"/>
    <w:rsid w:val="00B93A0A"/>
    <w:rsid w:val="00B9439D"/>
    <w:rsid w:val="00B945DF"/>
    <w:rsid w:val="00B9491C"/>
    <w:rsid w:val="00B94A94"/>
    <w:rsid w:val="00B959D5"/>
    <w:rsid w:val="00B96042"/>
    <w:rsid w:val="00B961A0"/>
    <w:rsid w:val="00B96694"/>
    <w:rsid w:val="00B96ABF"/>
    <w:rsid w:val="00B96F2F"/>
    <w:rsid w:val="00B972E0"/>
    <w:rsid w:val="00B975F4"/>
    <w:rsid w:val="00BA01B6"/>
    <w:rsid w:val="00BA117A"/>
    <w:rsid w:val="00BA11F9"/>
    <w:rsid w:val="00BA1393"/>
    <w:rsid w:val="00BA14AF"/>
    <w:rsid w:val="00BA1C91"/>
    <w:rsid w:val="00BA1F13"/>
    <w:rsid w:val="00BA2640"/>
    <w:rsid w:val="00BA2DFA"/>
    <w:rsid w:val="00BA35AF"/>
    <w:rsid w:val="00BA47FC"/>
    <w:rsid w:val="00BA5162"/>
    <w:rsid w:val="00BA5270"/>
    <w:rsid w:val="00BA5288"/>
    <w:rsid w:val="00BA52FD"/>
    <w:rsid w:val="00BA533C"/>
    <w:rsid w:val="00BA615C"/>
    <w:rsid w:val="00BA6DAE"/>
    <w:rsid w:val="00BA73CE"/>
    <w:rsid w:val="00BA74A9"/>
    <w:rsid w:val="00BA74EC"/>
    <w:rsid w:val="00BA7592"/>
    <w:rsid w:val="00BB0A60"/>
    <w:rsid w:val="00BB0DD6"/>
    <w:rsid w:val="00BB15BE"/>
    <w:rsid w:val="00BB1935"/>
    <w:rsid w:val="00BB1B22"/>
    <w:rsid w:val="00BB2C55"/>
    <w:rsid w:val="00BB35AB"/>
    <w:rsid w:val="00BB4295"/>
    <w:rsid w:val="00BB54EF"/>
    <w:rsid w:val="00BB634E"/>
    <w:rsid w:val="00BB63B1"/>
    <w:rsid w:val="00BB70FF"/>
    <w:rsid w:val="00BB7249"/>
    <w:rsid w:val="00BB727B"/>
    <w:rsid w:val="00BB73FB"/>
    <w:rsid w:val="00BB741B"/>
    <w:rsid w:val="00BB7502"/>
    <w:rsid w:val="00BB7B38"/>
    <w:rsid w:val="00BB7D2B"/>
    <w:rsid w:val="00BC1BD7"/>
    <w:rsid w:val="00BC1E66"/>
    <w:rsid w:val="00BC1FE0"/>
    <w:rsid w:val="00BC2D38"/>
    <w:rsid w:val="00BC345A"/>
    <w:rsid w:val="00BC395D"/>
    <w:rsid w:val="00BC3A9A"/>
    <w:rsid w:val="00BC3B20"/>
    <w:rsid w:val="00BC4DEC"/>
    <w:rsid w:val="00BC58E8"/>
    <w:rsid w:val="00BC5CDF"/>
    <w:rsid w:val="00BC655E"/>
    <w:rsid w:val="00BC65F7"/>
    <w:rsid w:val="00BC6FBF"/>
    <w:rsid w:val="00BC739E"/>
    <w:rsid w:val="00BC746D"/>
    <w:rsid w:val="00BC782C"/>
    <w:rsid w:val="00BC791F"/>
    <w:rsid w:val="00BD00D6"/>
    <w:rsid w:val="00BD1054"/>
    <w:rsid w:val="00BD1EDB"/>
    <w:rsid w:val="00BD2373"/>
    <w:rsid w:val="00BD2475"/>
    <w:rsid w:val="00BD24EE"/>
    <w:rsid w:val="00BD2624"/>
    <w:rsid w:val="00BD3221"/>
    <w:rsid w:val="00BD3E9B"/>
    <w:rsid w:val="00BD51CF"/>
    <w:rsid w:val="00BD55B6"/>
    <w:rsid w:val="00BD5A29"/>
    <w:rsid w:val="00BD7011"/>
    <w:rsid w:val="00BE0B42"/>
    <w:rsid w:val="00BE14DC"/>
    <w:rsid w:val="00BE176D"/>
    <w:rsid w:val="00BE1B18"/>
    <w:rsid w:val="00BE1DF0"/>
    <w:rsid w:val="00BE1E6E"/>
    <w:rsid w:val="00BE1F53"/>
    <w:rsid w:val="00BE222C"/>
    <w:rsid w:val="00BE2340"/>
    <w:rsid w:val="00BE23DF"/>
    <w:rsid w:val="00BE2428"/>
    <w:rsid w:val="00BE32D3"/>
    <w:rsid w:val="00BE3C5C"/>
    <w:rsid w:val="00BE3D78"/>
    <w:rsid w:val="00BE4A5F"/>
    <w:rsid w:val="00BE4E70"/>
    <w:rsid w:val="00BE5A8D"/>
    <w:rsid w:val="00BE5CC1"/>
    <w:rsid w:val="00BE5ECA"/>
    <w:rsid w:val="00BE6009"/>
    <w:rsid w:val="00BE717E"/>
    <w:rsid w:val="00BE7ED4"/>
    <w:rsid w:val="00BE7F19"/>
    <w:rsid w:val="00BF1158"/>
    <w:rsid w:val="00BF1563"/>
    <w:rsid w:val="00BF1582"/>
    <w:rsid w:val="00BF1844"/>
    <w:rsid w:val="00BF2033"/>
    <w:rsid w:val="00BF207F"/>
    <w:rsid w:val="00BF2314"/>
    <w:rsid w:val="00BF2778"/>
    <w:rsid w:val="00BF2779"/>
    <w:rsid w:val="00BF29EE"/>
    <w:rsid w:val="00BF2D95"/>
    <w:rsid w:val="00BF3496"/>
    <w:rsid w:val="00BF36AC"/>
    <w:rsid w:val="00BF3D77"/>
    <w:rsid w:val="00BF42E4"/>
    <w:rsid w:val="00BF43FD"/>
    <w:rsid w:val="00BF46EB"/>
    <w:rsid w:val="00BF5AD1"/>
    <w:rsid w:val="00BF66D2"/>
    <w:rsid w:val="00BF6724"/>
    <w:rsid w:val="00BF68E4"/>
    <w:rsid w:val="00BF6B49"/>
    <w:rsid w:val="00BF753E"/>
    <w:rsid w:val="00BF79D1"/>
    <w:rsid w:val="00C01376"/>
    <w:rsid w:val="00C01425"/>
    <w:rsid w:val="00C016B3"/>
    <w:rsid w:val="00C01AF4"/>
    <w:rsid w:val="00C01AFC"/>
    <w:rsid w:val="00C01DC6"/>
    <w:rsid w:val="00C0233B"/>
    <w:rsid w:val="00C023F5"/>
    <w:rsid w:val="00C02508"/>
    <w:rsid w:val="00C02EB0"/>
    <w:rsid w:val="00C033D3"/>
    <w:rsid w:val="00C03473"/>
    <w:rsid w:val="00C03D52"/>
    <w:rsid w:val="00C03DFE"/>
    <w:rsid w:val="00C05442"/>
    <w:rsid w:val="00C0551A"/>
    <w:rsid w:val="00C057F6"/>
    <w:rsid w:val="00C05F44"/>
    <w:rsid w:val="00C06B22"/>
    <w:rsid w:val="00C06FED"/>
    <w:rsid w:val="00C07006"/>
    <w:rsid w:val="00C07A1F"/>
    <w:rsid w:val="00C1032D"/>
    <w:rsid w:val="00C10593"/>
    <w:rsid w:val="00C113C6"/>
    <w:rsid w:val="00C11CF3"/>
    <w:rsid w:val="00C11CF6"/>
    <w:rsid w:val="00C126B1"/>
    <w:rsid w:val="00C12746"/>
    <w:rsid w:val="00C12A77"/>
    <w:rsid w:val="00C12E2E"/>
    <w:rsid w:val="00C13699"/>
    <w:rsid w:val="00C13F74"/>
    <w:rsid w:val="00C1453E"/>
    <w:rsid w:val="00C14E69"/>
    <w:rsid w:val="00C15184"/>
    <w:rsid w:val="00C151E1"/>
    <w:rsid w:val="00C151EF"/>
    <w:rsid w:val="00C16036"/>
    <w:rsid w:val="00C164F6"/>
    <w:rsid w:val="00C1711D"/>
    <w:rsid w:val="00C201A1"/>
    <w:rsid w:val="00C20793"/>
    <w:rsid w:val="00C20D4E"/>
    <w:rsid w:val="00C212D1"/>
    <w:rsid w:val="00C21647"/>
    <w:rsid w:val="00C21B3A"/>
    <w:rsid w:val="00C21EDB"/>
    <w:rsid w:val="00C21F44"/>
    <w:rsid w:val="00C22166"/>
    <w:rsid w:val="00C22232"/>
    <w:rsid w:val="00C22769"/>
    <w:rsid w:val="00C22880"/>
    <w:rsid w:val="00C232CB"/>
    <w:rsid w:val="00C23720"/>
    <w:rsid w:val="00C23798"/>
    <w:rsid w:val="00C2417C"/>
    <w:rsid w:val="00C246D1"/>
    <w:rsid w:val="00C24872"/>
    <w:rsid w:val="00C24E25"/>
    <w:rsid w:val="00C2507B"/>
    <w:rsid w:val="00C25229"/>
    <w:rsid w:val="00C25CBD"/>
    <w:rsid w:val="00C25E93"/>
    <w:rsid w:val="00C25EE9"/>
    <w:rsid w:val="00C263DD"/>
    <w:rsid w:val="00C26867"/>
    <w:rsid w:val="00C2737E"/>
    <w:rsid w:val="00C27B2A"/>
    <w:rsid w:val="00C27B32"/>
    <w:rsid w:val="00C30221"/>
    <w:rsid w:val="00C30599"/>
    <w:rsid w:val="00C30BCE"/>
    <w:rsid w:val="00C313DD"/>
    <w:rsid w:val="00C3193D"/>
    <w:rsid w:val="00C31F8B"/>
    <w:rsid w:val="00C32282"/>
    <w:rsid w:val="00C325C5"/>
    <w:rsid w:val="00C32F4A"/>
    <w:rsid w:val="00C33209"/>
    <w:rsid w:val="00C33237"/>
    <w:rsid w:val="00C33308"/>
    <w:rsid w:val="00C3377F"/>
    <w:rsid w:val="00C33FE3"/>
    <w:rsid w:val="00C3439C"/>
    <w:rsid w:val="00C34594"/>
    <w:rsid w:val="00C34BAD"/>
    <w:rsid w:val="00C34D08"/>
    <w:rsid w:val="00C34D0E"/>
    <w:rsid w:val="00C35069"/>
    <w:rsid w:val="00C35BA1"/>
    <w:rsid w:val="00C35F10"/>
    <w:rsid w:val="00C36858"/>
    <w:rsid w:val="00C36AE5"/>
    <w:rsid w:val="00C36E66"/>
    <w:rsid w:val="00C40669"/>
    <w:rsid w:val="00C40B5C"/>
    <w:rsid w:val="00C41398"/>
    <w:rsid w:val="00C415BF"/>
    <w:rsid w:val="00C4184F"/>
    <w:rsid w:val="00C41DDE"/>
    <w:rsid w:val="00C42D27"/>
    <w:rsid w:val="00C42FE7"/>
    <w:rsid w:val="00C43209"/>
    <w:rsid w:val="00C435ED"/>
    <w:rsid w:val="00C437E3"/>
    <w:rsid w:val="00C439CC"/>
    <w:rsid w:val="00C43DFD"/>
    <w:rsid w:val="00C44218"/>
    <w:rsid w:val="00C44369"/>
    <w:rsid w:val="00C44773"/>
    <w:rsid w:val="00C4478F"/>
    <w:rsid w:val="00C44DEE"/>
    <w:rsid w:val="00C4560A"/>
    <w:rsid w:val="00C45785"/>
    <w:rsid w:val="00C45AA2"/>
    <w:rsid w:val="00C463CE"/>
    <w:rsid w:val="00C46476"/>
    <w:rsid w:val="00C466CF"/>
    <w:rsid w:val="00C46955"/>
    <w:rsid w:val="00C478DD"/>
    <w:rsid w:val="00C47AD8"/>
    <w:rsid w:val="00C50BF9"/>
    <w:rsid w:val="00C518B7"/>
    <w:rsid w:val="00C51A79"/>
    <w:rsid w:val="00C51DB7"/>
    <w:rsid w:val="00C528DE"/>
    <w:rsid w:val="00C52C5B"/>
    <w:rsid w:val="00C53271"/>
    <w:rsid w:val="00C5347B"/>
    <w:rsid w:val="00C53B85"/>
    <w:rsid w:val="00C5441F"/>
    <w:rsid w:val="00C544C5"/>
    <w:rsid w:val="00C546D4"/>
    <w:rsid w:val="00C5536E"/>
    <w:rsid w:val="00C553B8"/>
    <w:rsid w:val="00C5593F"/>
    <w:rsid w:val="00C55ACD"/>
    <w:rsid w:val="00C55B63"/>
    <w:rsid w:val="00C56002"/>
    <w:rsid w:val="00C56544"/>
    <w:rsid w:val="00C56BBA"/>
    <w:rsid w:val="00C57B57"/>
    <w:rsid w:val="00C57B6C"/>
    <w:rsid w:val="00C601DD"/>
    <w:rsid w:val="00C60536"/>
    <w:rsid w:val="00C6087E"/>
    <w:rsid w:val="00C60A43"/>
    <w:rsid w:val="00C60B7E"/>
    <w:rsid w:val="00C60DB8"/>
    <w:rsid w:val="00C617AA"/>
    <w:rsid w:val="00C620DD"/>
    <w:rsid w:val="00C6212C"/>
    <w:rsid w:val="00C6331C"/>
    <w:rsid w:val="00C6333A"/>
    <w:rsid w:val="00C63462"/>
    <w:rsid w:val="00C63A40"/>
    <w:rsid w:val="00C63BB2"/>
    <w:rsid w:val="00C648C3"/>
    <w:rsid w:val="00C64C83"/>
    <w:rsid w:val="00C64E10"/>
    <w:rsid w:val="00C650D2"/>
    <w:rsid w:val="00C652D3"/>
    <w:rsid w:val="00C65EB7"/>
    <w:rsid w:val="00C66C58"/>
    <w:rsid w:val="00C66D2E"/>
    <w:rsid w:val="00C66D68"/>
    <w:rsid w:val="00C673F5"/>
    <w:rsid w:val="00C67AA0"/>
    <w:rsid w:val="00C67BC4"/>
    <w:rsid w:val="00C67DE5"/>
    <w:rsid w:val="00C7000D"/>
    <w:rsid w:val="00C7011E"/>
    <w:rsid w:val="00C70419"/>
    <w:rsid w:val="00C70E02"/>
    <w:rsid w:val="00C714FB"/>
    <w:rsid w:val="00C724BD"/>
    <w:rsid w:val="00C725D6"/>
    <w:rsid w:val="00C7272F"/>
    <w:rsid w:val="00C72BB3"/>
    <w:rsid w:val="00C730B1"/>
    <w:rsid w:val="00C73A62"/>
    <w:rsid w:val="00C73C32"/>
    <w:rsid w:val="00C74336"/>
    <w:rsid w:val="00C74520"/>
    <w:rsid w:val="00C749CA"/>
    <w:rsid w:val="00C74A07"/>
    <w:rsid w:val="00C74AD6"/>
    <w:rsid w:val="00C75130"/>
    <w:rsid w:val="00C76DDA"/>
    <w:rsid w:val="00C77B78"/>
    <w:rsid w:val="00C77FE9"/>
    <w:rsid w:val="00C803AE"/>
    <w:rsid w:val="00C8117F"/>
    <w:rsid w:val="00C814E3"/>
    <w:rsid w:val="00C81A1A"/>
    <w:rsid w:val="00C81A57"/>
    <w:rsid w:val="00C81ECE"/>
    <w:rsid w:val="00C821C8"/>
    <w:rsid w:val="00C822EA"/>
    <w:rsid w:val="00C82510"/>
    <w:rsid w:val="00C82B28"/>
    <w:rsid w:val="00C8329A"/>
    <w:rsid w:val="00C836D0"/>
    <w:rsid w:val="00C84010"/>
    <w:rsid w:val="00C84D8C"/>
    <w:rsid w:val="00C85773"/>
    <w:rsid w:val="00C85CE3"/>
    <w:rsid w:val="00C85E66"/>
    <w:rsid w:val="00C860C4"/>
    <w:rsid w:val="00C86AC5"/>
    <w:rsid w:val="00C86C72"/>
    <w:rsid w:val="00C86FE5"/>
    <w:rsid w:val="00C90137"/>
    <w:rsid w:val="00C90EEC"/>
    <w:rsid w:val="00C90F08"/>
    <w:rsid w:val="00C911E4"/>
    <w:rsid w:val="00C916C1"/>
    <w:rsid w:val="00C91B52"/>
    <w:rsid w:val="00C92C80"/>
    <w:rsid w:val="00C934EF"/>
    <w:rsid w:val="00C93746"/>
    <w:rsid w:val="00C93F50"/>
    <w:rsid w:val="00C9465A"/>
    <w:rsid w:val="00C94C81"/>
    <w:rsid w:val="00C950DF"/>
    <w:rsid w:val="00C95541"/>
    <w:rsid w:val="00C95CFC"/>
    <w:rsid w:val="00C96C58"/>
    <w:rsid w:val="00C978F5"/>
    <w:rsid w:val="00C97C2E"/>
    <w:rsid w:val="00CA095F"/>
    <w:rsid w:val="00CA1023"/>
    <w:rsid w:val="00CA1B3B"/>
    <w:rsid w:val="00CA2241"/>
    <w:rsid w:val="00CA2646"/>
    <w:rsid w:val="00CA26AA"/>
    <w:rsid w:val="00CA30ED"/>
    <w:rsid w:val="00CA32F6"/>
    <w:rsid w:val="00CA332A"/>
    <w:rsid w:val="00CA3501"/>
    <w:rsid w:val="00CA477C"/>
    <w:rsid w:val="00CA477E"/>
    <w:rsid w:val="00CA4897"/>
    <w:rsid w:val="00CA501A"/>
    <w:rsid w:val="00CA5F01"/>
    <w:rsid w:val="00CA682B"/>
    <w:rsid w:val="00CA6B27"/>
    <w:rsid w:val="00CA6BAB"/>
    <w:rsid w:val="00CA6F6A"/>
    <w:rsid w:val="00CA738F"/>
    <w:rsid w:val="00CA7C8B"/>
    <w:rsid w:val="00CB0144"/>
    <w:rsid w:val="00CB03FD"/>
    <w:rsid w:val="00CB06BA"/>
    <w:rsid w:val="00CB0C62"/>
    <w:rsid w:val="00CB0EE0"/>
    <w:rsid w:val="00CB23F1"/>
    <w:rsid w:val="00CB31B4"/>
    <w:rsid w:val="00CB4999"/>
    <w:rsid w:val="00CB4B9D"/>
    <w:rsid w:val="00CB4C77"/>
    <w:rsid w:val="00CB4F6E"/>
    <w:rsid w:val="00CB5267"/>
    <w:rsid w:val="00CB54C9"/>
    <w:rsid w:val="00CB5BAA"/>
    <w:rsid w:val="00CB66D3"/>
    <w:rsid w:val="00CB66F0"/>
    <w:rsid w:val="00CB6A1E"/>
    <w:rsid w:val="00CB6F17"/>
    <w:rsid w:val="00CB6F3E"/>
    <w:rsid w:val="00CB7CB2"/>
    <w:rsid w:val="00CB7D4A"/>
    <w:rsid w:val="00CC0F44"/>
    <w:rsid w:val="00CC18A1"/>
    <w:rsid w:val="00CC2CF6"/>
    <w:rsid w:val="00CC31DE"/>
    <w:rsid w:val="00CC3208"/>
    <w:rsid w:val="00CC3696"/>
    <w:rsid w:val="00CC3BDF"/>
    <w:rsid w:val="00CC3FFD"/>
    <w:rsid w:val="00CC4170"/>
    <w:rsid w:val="00CC434C"/>
    <w:rsid w:val="00CC52E3"/>
    <w:rsid w:val="00CC5350"/>
    <w:rsid w:val="00CC5844"/>
    <w:rsid w:val="00CC68CD"/>
    <w:rsid w:val="00CC70D4"/>
    <w:rsid w:val="00CC7344"/>
    <w:rsid w:val="00CC76D9"/>
    <w:rsid w:val="00CC78C4"/>
    <w:rsid w:val="00CC7A18"/>
    <w:rsid w:val="00CC7E50"/>
    <w:rsid w:val="00CD0380"/>
    <w:rsid w:val="00CD103B"/>
    <w:rsid w:val="00CD116F"/>
    <w:rsid w:val="00CD1390"/>
    <w:rsid w:val="00CD15DF"/>
    <w:rsid w:val="00CD17C0"/>
    <w:rsid w:val="00CD1F05"/>
    <w:rsid w:val="00CD343E"/>
    <w:rsid w:val="00CD38F7"/>
    <w:rsid w:val="00CD4B9E"/>
    <w:rsid w:val="00CD5238"/>
    <w:rsid w:val="00CD53C9"/>
    <w:rsid w:val="00CD557E"/>
    <w:rsid w:val="00CD5608"/>
    <w:rsid w:val="00CD573B"/>
    <w:rsid w:val="00CD5EA6"/>
    <w:rsid w:val="00CD6DEA"/>
    <w:rsid w:val="00CE000E"/>
    <w:rsid w:val="00CE0573"/>
    <w:rsid w:val="00CE0A92"/>
    <w:rsid w:val="00CE0E08"/>
    <w:rsid w:val="00CE1499"/>
    <w:rsid w:val="00CE1500"/>
    <w:rsid w:val="00CE1A11"/>
    <w:rsid w:val="00CE1AA0"/>
    <w:rsid w:val="00CE1D57"/>
    <w:rsid w:val="00CE2671"/>
    <w:rsid w:val="00CE26EB"/>
    <w:rsid w:val="00CE2D36"/>
    <w:rsid w:val="00CE320B"/>
    <w:rsid w:val="00CE3371"/>
    <w:rsid w:val="00CE3415"/>
    <w:rsid w:val="00CE3C84"/>
    <w:rsid w:val="00CE4190"/>
    <w:rsid w:val="00CE41D2"/>
    <w:rsid w:val="00CE446D"/>
    <w:rsid w:val="00CE537F"/>
    <w:rsid w:val="00CE55A7"/>
    <w:rsid w:val="00CE6021"/>
    <w:rsid w:val="00CE62B1"/>
    <w:rsid w:val="00CE646D"/>
    <w:rsid w:val="00CE6B9A"/>
    <w:rsid w:val="00CE6CE9"/>
    <w:rsid w:val="00CE6D70"/>
    <w:rsid w:val="00CE6DDF"/>
    <w:rsid w:val="00CE6E6E"/>
    <w:rsid w:val="00CE7237"/>
    <w:rsid w:val="00CE73F4"/>
    <w:rsid w:val="00CF0082"/>
    <w:rsid w:val="00CF01AF"/>
    <w:rsid w:val="00CF0250"/>
    <w:rsid w:val="00CF047A"/>
    <w:rsid w:val="00CF07B6"/>
    <w:rsid w:val="00CF1006"/>
    <w:rsid w:val="00CF1567"/>
    <w:rsid w:val="00CF1783"/>
    <w:rsid w:val="00CF1DB2"/>
    <w:rsid w:val="00CF22D3"/>
    <w:rsid w:val="00CF2549"/>
    <w:rsid w:val="00CF2857"/>
    <w:rsid w:val="00CF2E8F"/>
    <w:rsid w:val="00CF32A5"/>
    <w:rsid w:val="00CF3324"/>
    <w:rsid w:val="00CF3638"/>
    <w:rsid w:val="00CF3967"/>
    <w:rsid w:val="00CF39F9"/>
    <w:rsid w:val="00CF3A75"/>
    <w:rsid w:val="00CF3E13"/>
    <w:rsid w:val="00CF465E"/>
    <w:rsid w:val="00CF47F2"/>
    <w:rsid w:val="00CF5043"/>
    <w:rsid w:val="00CF51C8"/>
    <w:rsid w:val="00CF53DE"/>
    <w:rsid w:val="00CF5537"/>
    <w:rsid w:val="00CF5730"/>
    <w:rsid w:val="00CF5FAE"/>
    <w:rsid w:val="00CF605E"/>
    <w:rsid w:val="00CF622B"/>
    <w:rsid w:val="00CF6272"/>
    <w:rsid w:val="00CF62A4"/>
    <w:rsid w:val="00CF6747"/>
    <w:rsid w:val="00CF6839"/>
    <w:rsid w:val="00CF6BA9"/>
    <w:rsid w:val="00CF71CD"/>
    <w:rsid w:val="00CF7D79"/>
    <w:rsid w:val="00D003B2"/>
    <w:rsid w:val="00D007CC"/>
    <w:rsid w:val="00D011D9"/>
    <w:rsid w:val="00D018EB"/>
    <w:rsid w:val="00D02E56"/>
    <w:rsid w:val="00D0380A"/>
    <w:rsid w:val="00D03ADD"/>
    <w:rsid w:val="00D045D0"/>
    <w:rsid w:val="00D04E0B"/>
    <w:rsid w:val="00D04E11"/>
    <w:rsid w:val="00D052A3"/>
    <w:rsid w:val="00D06FA7"/>
    <w:rsid w:val="00D06FB0"/>
    <w:rsid w:val="00D07599"/>
    <w:rsid w:val="00D07E5D"/>
    <w:rsid w:val="00D101B3"/>
    <w:rsid w:val="00D10206"/>
    <w:rsid w:val="00D10302"/>
    <w:rsid w:val="00D10B35"/>
    <w:rsid w:val="00D10EEB"/>
    <w:rsid w:val="00D11C3F"/>
    <w:rsid w:val="00D12181"/>
    <w:rsid w:val="00D1256B"/>
    <w:rsid w:val="00D129C2"/>
    <w:rsid w:val="00D12F54"/>
    <w:rsid w:val="00D13A2D"/>
    <w:rsid w:val="00D1430B"/>
    <w:rsid w:val="00D14846"/>
    <w:rsid w:val="00D15049"/>
    <w:rsid w:val="00D15726"/>
    <w:rsid w:val="00D15823"/>
    <w:rsid w:val="00D16343"/>
    <w:rsid w:val="00D16372"/>
    <w:rsid w:val="00D163AD"/>
    <w:rsid w:val="00D16935"/>
    <w:rsid w:val="00D16B61"/>
    <w:rsid w:val="00D1700C"/>
    <w:rsid w:val="00D20314"/>
    <w:rsid w:val="00D20A9B"/>
    <w:rsid w:val="00D210AE"/>
    <w:rsid w:val="00D217F1"/>
    <w:rsid w:val="00D21E8C"/>
    <w:rsid w:val="00D22039"/>
    <w:rsid w:val="00D221C6"/>
    <w:rsid w:val="00D224FC"/>
    <w:rsid w:val="00D22833"/>
    <w:rsid w:val="00D22D2A"/>
    <w:rsid w:val="00D23978"/>
    <w:rsid w:val="00D239EF"/>
    <w:rsid w:val="00D24113"/>
    <w:rsid w:val="00D24221"/>
    <w:rsid w:val="00D2569C"/>
    <w:rsid w:val="00D25CE3"/>
    <w:rsid w:val="00D25DA7"/>
    <w:rsid w:val="00D25FAF"/>
    <w:rsid w:val="00D269BD"/>
    <w:rsid w:val="00D277B7"/>
    <w:rsid w:val="00D277C9"/>
    <w:rsid w:val="00D27E34"/>
    <w:rsid w:val="00D31048"/>
    <w:rsid w:val="00D3179A"/>
    <w:rsid w:val="00D322D6"/>
    <w:rsid w:val="00D3238B"/>
    <w:rsid w:val="00D337E1"/>
    <w:rsid w:val="00D339EE"/>
    <w:rsid w:val="00D34391"/>
    <w:rsid w:val="00D34763"/>
    <w:rsid w:val="00D347E3"/>
    <w:rsid w:val="00D348EB"/>
    <w:rsid w:val="00D3508A"/>
    <w:rsid w:val="00D35C14"/>
    <w:rsid w:val="00D362C0"/>
    <w:rsid w:val="00D36720"/>
    <w:rsid w:val="00D36F38"/>
    <w:rsid w:val="00D37288"/>
    <w:rsid w:val="00D3753D"/>
    <w:rsid w:val="00D37ED4"/>
    <w:rsid w:val="00D40484"/>
    <w:rsid w:val="00D411CB"/>
    <w:rsid w:val="00D41278"/>
    <w:rsid w:val="00D41E4C"/>
    <w:rsid w:val="00D4210C"/>
    <w:rsid w:val="00D4256D"/>
    <w:rsid w:val="00D4284B"/>
    <w:rsid w:val="00D428C9"/>
    <w:rsid w:val="00D42C40"/>
    <w:rsid w:val="00D42C5D"/>
    <w:rsid w:val="00D42F8A"/>
    <w:rsid w:val="00D43106"/>
    <w:rsid w:val="00D43203"/>
    <w:rsid w:val="00D43403"/>
    <w:rsid w:val="00D435E2"/>
    <w:rsid w:val="00D44D91"/>
    <w:rsid w:val="00D45472"/>
    <w:rsid w:val="00D454A5"/>
    <w:rsid w:val="00D4636E"/>
    <w:rsid w:val="00D46638"/>
    <w:rsid w:val="00D46C4D"/>
    <w:rsid w:val="00D4727D"/>
    <w:rsid w:val="00D47395"/>
    <w:rsid w:val="00D478DA"/>
    <w:rsid w:val="00D47E13"/>
    <w:rsid w:val="00D50A38"/>
    <w:rsid w:val="00D50D60"/>
    <w:rsid w:val="00D50E48"/>
    <w:rsid w:val="00D515BA"/>
    <w:rsid w:val="00D51795"/>
    <w:rsid w:val="00D51B7F"/>
    <w:rsid w:val="00D51BC1"/>
    <w:rsid w:val="00D525FA"/>
    <w:rsid w:val="00D53100"/>
    <w:rsid w:val="00D53D7E"/>
    <w:rsid w:val="00D5428E"/>
    <w:rsid w:val="00D54346"/>
    <w:rsid w:val="00D54AC5"/>
    <w:rsid w:val="00D54B8D"/>
    <w:rsid w:val="00D55175"/>
    <w:rsid w:val="00D55356"/>
    <w:rsid w:val="00D5538F"/>
    <w:rsid w:val="00D560CB"/>
    <w:rsid w:val="00D56381"/>
    <w:rsid w:val="00D568EB"/>
    <w:rsid w:val="00D56DDB"/>
    <w:rsid w:val="00D57191"/>
    <w:rsid w:val="00D57688"/>
    <w:rsid w:val="00D579AF"/>
    <w:rsid w:val="00D6174A"/>
    <w:rsid w:val="00D618EC"/>
    <w:rsid w:val="00D622A1"/>
    <w:rsid w:val="00D62590"/>
    <w:rsid w:val="00D626BE"/>
    <w:rsid w:val="00D62E41"/>
    <w:rsid w:val="00D62EEB"/>
    <w:rsid w:val="00D63142"/>
    <w:rsid w:val="00D631AB"/>
    <w:rsid w:val="00D631BB"/>
    <w:rsid w:val="00D639E9"/>
    <w:rsid w:val="00D63C33"/>
    <w:rsid w:val="00D64D56"/>
    <w:rsid w:val="00D6588D"/>
    <w:rsid w:val="00D65EB1"/>
    <w:rsid w:val="00D66184"/>
    <w:rsid w:val="00D6646A"/>
    <w:rsid w:val="00D66953"/>
    <w:rsid w:val="00D66C20"/>
    <w:rsid w:val="00D66EC6"/>
    <w:rsid w:val="00D67A1D"/>
    <w:rsid w:val="00D7089D"/>
    <w:rsid w:val="00D70CC5"/>
    <w:rsid w:val="00D713F5"/>
    <w:rsid w:val="00D7188A"/>
    <w:rsid w:val="00D729F5"/>
    <w:rsid w:val="00D73361"/>
    <w:rsid w:val="00D7349F"/>
    <w:rsid w:val="00D736C5"/>
    <w:rsid w:val="00D736E3"/>
    <w:rsid w:val="00D7499C"/>
    <w:rsid w:val="00D75AF3"/>
    <w:rsid w:val="00D7602F"/>
    <w:rsid w:val="00D76501"/>
    <w:rsid w:val="00D765A3"/>
    <w:rsid w:val="00D76631"/>
    <w:rsid w:val="00D7717E"/>
    <w:rsid w:val="00D773A7"/>
    <w:rsid w:val="00D77666"/>
    <w:rsid w:val="00D80A2F"/>
    <w:rsid w:val="00D80A73"/>
    <w:rsid w:val="00D80CA2"/>
    <w:rsid w:val="00D81990"/>
    <w:rsid w:val="00D81BE1"/>
    <w:rsid w:val="00D81C3E"/>
    <w:rsid w:val="00D82152"/>
    <w:rsid w:val="00D823D3"/>
    <w:rsid w:val="00D8336F"/>
    <w:rsid w:val="00D83B39"/>
    <w:rsid w:val="00D83DE7"/>
    <w:rsid w:val="00D851CF"/>
    <w:rsid w:val="00D853CE"/>
    <w:rsid w:val="00D85BD3"/>
    <w:rsid w:val="00D85C47"/>
    <w:rsid w:val="00D863A6"/>
    <w:rsid w:val="00D8661D"/>
    <w:rsid w:val="00D867D0"/>
    <w:rsid w:val="00D87394"/>
    <w:rsid w:val="00D8740B"/>
    <w:rsid w:val="00D87552"/>
    <w:rsid w:val="00D87698"/>
    <w:rsid w:val="00D90326"/>
    <w:rsid w:val="00D90349"/>
    <w:rsid w:val="00D90D9A"/>
    <w:rsid w:val="00D910DC"/>
    <w:rsid w:val="00D921B5"/>
    <w:rsid w:val="00D92400"/>
    <w:rsid w:val="00D931D4"/>
    <w:rsid w:val="00D937F9"/>
    <w:rsid w:val="00D93981"/>
    <w:rsid w:val="00D93B69"/>
    <w:rsid w:val="00D93E4D"/>
    <w:rsid w:val="00D93FA7"/>
    <w:rsid w:val="00D947B0"/>
    <w:rsid w:val="00D94A7F"/>
    <w:rsid w:val="00D94DE5"/>
    <w:rsid w:val="00D9518D"/>
    <w:rsid w:val="00D95241"/>
    <w:rsid w:val="00D95A34"/>
    <w:rsid w:val="00D95DC3"/>
    <w:rsid w:val="00D95F28"/>
    <w:rsid w:val="00D96816"/>
    <w:rsid w:val="00D97451"/>
    <w:rsid w:val="00DA0154"/>
    <w:rsid w:val="00DA135E"/>
    <w:rsid w:val="00DA1C24"/>
    <w:rsid w:val="00DA21C6"/>
    <w:rsid w:val="00DA22D2"/>
    <w:rsid w:val="00DA273E"/>
    <w:rsid w:val="00DA2C18"/>
    <w:rsid w:val="00DA2CCA"/>
    <w:rsid w:val="00DA2DEB"/>
    <w:rsid w:val="00DA305A"/>
    <w:rsid w:val="00DA31F3"/>
    <w:rsid w:val="00DA3292"/>
    <w:rsid w:val="00DA3AB0"/>
    <w:rsid w:val="00DA3BCD"/>
    <w:rsid w:val="00DA452B"/>
    <w:rsid w:val="00DA4A9A"/>
    <w:rsid w:val="00DA57EC"/>
    <w:rsid w:val="00DA5BBE"/>
    <w:rsid w:val="00DA66D4"/>
    <w:rsid w:val="00DA68EF"/>
    <w:rsid w:val="00DA6D84"/>
    <w:rsid w:val="00DA73C3"/>
    <w:rsid w:val="00DA740A"/>
    <w:rsid w:val="00DA7861"/>
    <w:rsid w:val="00DA7DAF"/>
    <w:rsid w:val="00DB15AD"/>
    <w:rsid w:val="00DB191E"/>
    <w:rsid w:val="00DB24B3"/>
    <w:rsid w:val="00DB2B6F"/>
    <w:rsid w:val="00DB35B9"/>
    <w:rsid w:val="00DB3812"/>
    <w:rsid w:val="00DB42A5"/>
    <w:rsid w:val="00DB4748"/>
    <w:rsid w:val="00DB478E"/>
    <w:rsid w:val="00DB4878"/>
    <w:rsid w:val="00DB4ED7"/>
    <w:rsid w:val="00DB651C"/>
    <w:rsid w:val="00DB6630"/>
    <w:rsid w:val="00DB7306"/>
    <w:rsid w:val="00DB7C79"/>
    <w:rsid w:val="00DB7CC3"/>
    <w:rsid w:val="00DB7EFE"/>
    <w:rsid w:val="00DB7FCA"/>
    <w:rsid w:val="00DC0070"/>
    <w:rsid w:val="00DC0139"/>
    <w:rsid w:val="00DC030C"/>
    <w:rsid w:val="00DC075F"/>
    <w:rsid w:val="00DC0A06"/>
    <w:rsid w:val="00DC0A09"/>
    <w:rsid w:val="00DC1EF8"/>
    <w:rsid w:val="00DC21F2"/>
    <w:rsid w:val="00DC22CD"/>
    <w:rsid w:val="00DC2674"/>
    <w:rsid w:val="00DC2850"/>
    <w:rsid w:val="00DC2DD5"/>
    <w:rsid w:val="00DC3638"/>
    <w:rsid w:val="00DC44E3"/>
    <w:rsid w:val="00DC4715"/>
    <w:rsid w:val="00DC522D"/>
    <w:rsid w:val="00DC617A"/>
    <w:rsid w:val="00DC649F"/>
    <w:rsid w:val="00DC6593"/>
    <w:rsid w:val="00DC6AA9"/>
    <w:rsid w:val="00DC6D02"/>
    <w:rsid w:val="00DC6FFD"/>
    <w:rsid w:val="00DC7237"/>
    <w:rsid w:val="00DC7338"/>
    <w:rsid w:val="00DC766E"/>
    <w:rsid w:val="00DC7867"/>
    <w:rsid w:val="00DC7B85"/>
    <w:rsid w:val="00DC7D8B"/>
    <w:rsid w:val="00DD0A53"/>
    <w:rsid w:val="00DD12F9"/>
    <w:rsid w:val="00DD16B0"/>
    <w:rsid w:val="00DD1F77"/>
    <w:rsid w:val="00DD25F8"/>
    <w:rsid w:val="00DD2748"/>
    <w:rsid w:val="00DD2EEF"/>
    <w:rsid w:val="00DD2FD5"/>
    <w:rsid w:val="00DD30B3"/>
    <w:rsid w:val="00DD3B21"/>
    <w:rsid w:val="00DD3C72"/>
    <w:rsid w:val="00DD3EF7"/>
    <w:rsid w:val="00DD3FFE"/>
    <w:rsid w:val="00DD433E"/>
    <w:rsid w:val="00DD474E"/>
    <w:rsid w:val="00DD49DC"/>
    <w:rsid w:val="00DD4ADA"/>
    <w:rsid w:val="00DD4DFB"/>
    <w:rsid w:val="00DD5515"/>
    <w:rsid w:val="00DD5597"/>
    <w:rsid w:val="00DD56BD"/>
    <w:rsid w:val="00DD5C5D"/>
    <w:rsid w:val="00DD60F4"/>
    <w:rsid w:val="00DD6184"/>
    <w:rsid w:val="00DD62E3"/>
    <w:rsid w:val="00DD6A34"/>
    <w:rsid w:val="00DD767F"/>
    <w:rsid w:val="00DD785C"/>
    <w:rsid w:val="00DE0198"/>
    <w:rsid w:val="00DE0668"/>
    <w:rsid w:val="00DE092D"/>
    <w:rsid w:val="00DE0CEB"/>
    <w:rsid w:val="00DE1986"/>
    <w:rsid w:val="00DE1BAF"/>
    <w:rsid w:val="00DE2548"/>
    <w:rsid w:val="00DE2A23"/>
    <w:rsid w:val="00DE2A35"/>
    <w:rsid w:val="00DE2AA4"/>
    <w:rsid w:val="00DE3589"/>
    <w:rsid w:val="00DE35AC"/>
    <w:rsid w:val="00DE36A8"/>
    <w:rsid w:val="00DE371A"/>
    <w:rsid w:val="00DE3847"/>
    <w:rsid w:val="00DE3A66"/>
    <w:rsid w:val="00DE3C9B"/>
    <w:rsid w:val="00DE433D"/>
    <w:rsid w:val="00DE53B7"/>
    <w:rsid w:val="00DE5872"/>
    <w:rsid w:val="00DE59BE"/>
    <w:rsid w:val="00DE5BFD"/>
    <w:rsid w:val="00DE5DE6"/>
    <w:rsid w:val="00DE607E"/>
    <w:rsid w:val="00DE752B"/>
    <w:rsid w:val="00DE7D00"/>
    <w:rsid w:val="00DF05DA"/>
    <w:rsid w:val="00DF084C"/>
    <w:rsid w:val="00DF0BF9"/>
    <w:rsid w:val="00DF144F"/>
    <w:rsid w:val="00DF1A7D"/>
    <w:rsid w:val="00DF1CFE"/>
    <w:rsid w:val="00DF309A"/>
    <w:rsid w:val="00DF30E1"/>
    <w:rsid w:val="00DF3421"/>
    <w:rsid w:val="00DF3DF9"/>
    <w:rsid w:val="00DF411B"/>
    <w:rsid w:val="00DF47A6"/>
    <w:rsid w:val="00DF5248"/>
    <w:rsid w:val="00DF54A2"/>
    <w:rsid w:val="00DF56CF"/>
    <w:rsid w:val="00DF5754"/>
    <w:rsid w:val="00DF62FF"/>
    <w:rsid w:val="00DF6F36"/>
    <w:rsid w:val="00DF6F69"/>
    <w:rsid w:val="00DF740B"/>
    <w:rsid w:val="00DF7989"/>
    <w:rsid w:val="00DF7D63"/>
    <w:rsid w:val="00E007ED"/>
    <w:rsid w:val="00E0185A"/>
    <w:rsid w:val="00E01E06"/>
    <w:rsid w:val="00E022D6"/>
    <w:rsid w:val="00E02EE5"/>
    <w:rsid w:val="00E03085"/>
    <w:rsid w:val="00E0331A"/>
    <w:rsid w:val="00E03710"/>
    <w:rsid w:val="00E037D3"/>
    <w:rsid w:val="00E03DFE"/>
    <w:rsid w:val="00E0402A"/>
    <w:rsid w:val="00E05067"/>
    <w:rsid w:val="00E05421"/>
    <w:rsid w:val="00E05484"/>
    <w:rsid w:val="00E05A91"/>
    <w:rsid w:val="00E05AD3"/>
    <w:rsid w:val="00E05F33"/>
    <w:rsid w:val="00E062A7"/>
    <w:rsid w:val="00E072D2"/>
    <w:rsid w:val="00E07863"/>
    <w:rsid w:val="00E07DA2"/>
    <w:rsid w:val="00E1014D"/>
    <w:rsid w:val="00E104F5"/>
    <w:rsid w:val="00E1072A"/>
    <w:rsid w:val="00E10BBB"/>
    <w:rsid w:val="00E10F3C"/>
    <w:rsid w:val="00E118E0"/>
    <w:rsid w:val="00E11977"/>
    <w:rsid w:val="00E11B11"/>
    <w:rsid w:val="00E13286"/>
    <w:rsid w:val="00E13E1B"/>
    <w:rsid w:val="00E14129"/>
    <w:rsid w:val="00E1479B"/>
    <w:rsid w:val="00E14FB6"/>
    <w:rsid w:val="00E152E9"/>
    <w:rsid w:val="00E1559D"/>
    <w:rsid w:val="00E158C5"/>
    <w:rsid w:val="00E15918"/>
    <w:rsid w:val="00E1594C"/>
    <w:rsid w:val="00E15A60"/>
    <w:rsid w:val="00E15B66"/>
    <w:rsid w:val="00E16307"/>
    <w:rsid w:val="00E1651F"/>
    <w:rsid w:val="00E16895"/>
    <w:rsid w:val="00E16B41"/>
    <w:rsid w:val="00E17B8D"/>
    <w:rsid w:val="00E20776"/>
    <w:rsid w:val="00E2115B"/>
    <w:rsid w:val="00E22464"/>
    <w:rsid w:val="00E2348E"/>
    <w:rsid w:val="00E2468A"/>
    <w:rsid w:val="00E24C97"/>
    <w:rsid w:val="00E24EDA"/>
    <w:rsid w:val="00E24F33"/>
    <w:rsid w:val="00E25291"/>
    <w:rsid w:val="00E253CC"/>
    <w:rsid w:val="00E25758"/>
    <w:rsid w:val="00E25D33"/>
    <w:rsid w:val="00E26845"/>
    <w:rsid w:val="00E26B33"/>
    <w:rsid w:val="00E26F68"/>
    <w:rsid w:val="00E2709D"/>
    <w:rsid w:val="00E277BD"/>
    <w:rsid w:val="00E27F62"/>
    <w:rsid w:val="00E3009C"/>
    <w:rsid w:val="00E30A95"/>
    <w:rsid w:val="00E31AD4"/>
    <w:rsid w:val="00E31CD9"/>
    <w:rsid w:val="00E31DD5"/>
    <w:rsid w:val="00E31E3B"/>
    <w:rsid w:val="00E31E74"/>
    <w:rsid w:val="00E327C0"/>
    <w:rsid w:val="00E335AD"/>
    <w:rsid w:val="00E339A6"/>
    <w:rsid w:val="00E3420F"/>
    <w:rsid w:val="00E34287"/>
    <w:rsid w:val="00E346E3"/>
    <w:rsid w:val="00E34A42"/>
    <w:rsid w:val="00E35A90"/>
    <w:rsid w:val="00E35BB0"/>
    <w:rsid w:val="00E35CDD"/>
    <w:rsid w:val="00E35D31"/>
    <w:rsid w:val="00E35D73"/>
    <w:rsid w:val="00E35E41"/>
    <w:rsid w:val="00E35EB6"/>
    <w:rsid w:val="00E36098"/>
    <w:rsid w:val="00E3726D"/>
    <w:rsid w:val="00E373CB"/>
    <w:rsid w:val="00E3751A"/>
    <w:rsid w:val="00E37C4A"/>
    <w:rsid w:val="00E37C6C"/>
    <w:rsid w:val="00E37F05"/>
    <w:rsid w:val="00E37F5A"/>
    <w:rsid w:val="00E37F6D"/>
    <w:rsid w:val="00E4236C"/>
    <w:rsid w:val="00E437C8"/>
    <w:rsid w:val="00E43DBD"/>
    <w:rsid w:val="00E44066"/>
    <w:rsid w:val="00E441D2"/>
    <w:rsid w:val="00E44663"/>
    <w:rsid w:val="00E44C48"/>
    <w:rsid w:val="00E44DE7"/>
    <w:rsid w:val="00E45667"/>
    <w:rsid w:val="00E4568D"/>
    <w:rsid w:val="00E45E9A"/>
    <w:rsid w:val="00E464F5"/>
    <w:rsid w:val="00E465F2"/>
    <w:rsid w:val="00E4668C"/>
    <w:rsid w:val="00E46F0F"/>
    <w:rsid w:val="00E502CE"/>
    <w:rsid w:val="00E50763"/>
    <w:rsid w:val="00E511EA"/>
    <w:rsid w:val="00E516E5"/>
    <w:rsid w:val="00E52181"/>
    <w:rsid w:val="00E523ED"/>
    <w:rsid w:val="00E52599"/>
    <w:rsid w:val="00E527F7"/>
    <w:rsid w:val="00E529D1"/>
    <w:rsid w:val="00E532BD"/>
    <w:rsid w:val="00E535C6"/>
    <w:rsid w:val="00E53B0B"/>
    <w:rsid w:val="00E53DBD"/>
    <w:rsid w:val="00E545ED"/>
    <w:rsid w:val="00E549A0"/>
    <w:rsid w:val="00E54FCC"/>
    <w:rsid w:val="00E55209"/>
    <w:rsid w:val="00E552AC"/>
    <w:rsid w:val="00E55457"/>
    <w:rsid w:val="00E55A0A"/>
    <w:rsid w:val="00E55F1F"/>
    <w:rsid w:val="00E56525"/>
    <w:rsid w:val="00E56D3C"/>
    <w:rsid w:val="00E576B7"/>
    <w:rsid w:val="00E57885"/>
    <w:rsid w:val="00E57B43"/>
    <w:rsid w:val="00E57C64"/>
    <w:rsid w:val="00E6003E"/>
    <w:rsid w:val="00E6018F"/>
    <w:rsid w:val="00E60CDF"/>
    <w:rsid w:val="00E6125B"/>
    <w:rsid w:val="00E61349"/>
    <w:rsid w:val="00E617BA"/>
    <w:rsid w:val="00E6180E"/>
    <w:rsid w:val="00E618AC"/>
    <w:rsid w:val="00E61964"/>
    <w:rsid w:val="00E61A40"/>
    <w:rsid w:val="00E61B04"/>
    <w:rsid w:val="00E62031"/>
    <w:rsid w:val="00E622EF"/>
    <w:rsid w:val="00E62726"/>
    <w:rsid w:val="00E627D9"/>
    <w:rsid w:val="00E638F2"/>
    <w:rsid w:val="00E63B49"/>
    <w:rsid w:val="00E643C9"/>
    <w:rsid w:val="00E64678"/>
    <w:rsid w:val="00E64906"/>
    <w:rsid w:val="00E65494"/>
    <w:rsid w:val="00E65AA7"/>
    <w:rsid w:val="00E6639D"/>
    <w:rsid w:val="00E667CB"/>
    <w:rsid w:val="00E70239"/>
    <w:rsid w:val="00E706EE"/>
    <w:rsid w:val="00E707A1"/>
    <w:rsid w:val="00E707E3"/>
    <w:rsid w:val="00E70D92"/>
    <w:rsid w:val="00E70F70"/>
    <w:rsid w:val="00E71086"/>
    <w:rsid w:val="00E71263"/>
    <w:rsid w:val="00E71BE5"/>
    <w:rsid w:val="00E71C9E"/>
    <w:rsid w:val="00E71DEB"/>
    <w:rsid w:val="00E72574"/>
    <w:rsid w:val="00E73248"/>
    <w:rsid w:val="00E7344B"/>
    <w:rsid w:val="00E7496B"/>
    <w:rsid w:val="00E75B57"/>
    <w:rsid w:val="00E76856"/>
    <w:rsid w:val="00E771D3"/>
    <w:rsid w:val="00E7781B"/>
    <w:rsid w:val="00E77EC6"/>
    <w:rsid w:val="00E80A21"/>
    <w:rsid w:val="00E80A7D"/>
    <w:rsid w:val="00E810CB"/>
    <w:rsid w:val="00E810D4"/>
    <w:rsid w:val="00E812CC"/>
    <w:rsid w:val="00E81807"/>
    <w:rsid w:val="00E81D92"/>
    <w:rsid w:val="00E81F43"/>
    <w:rsid w:val="00E82110"/>
    <w:rsid w:val="00E8263B"/>
    <w:rsid w:val="00E82EBC"/>
    <w:rsid w:val="00E83CC0"/>
    <w:rsid w:val="00E83EC7"/>
    <w:rsid w:val="00E845C4"/>
    <w:rsid w:val="00E845E0"/>
    <w:rsid w:val="00E849F6"/>
    <w:rsid w:val="00E84BD4"/>
    <w:rsid w:val="00E87988"/>
    <w:rsid w:val="00E87DB5"/>
    <w:rsid w:val="00E87E31"/>
    <w:rsid w:val="00E90054"/>
    <w:rsid w:val="00E90194"/>
    <w:rsid w:val="00E905A1"/>
    <w:rsid w:val="00E9077D"/>
    <w:rsid w:val="00E910D8"/>
    <w:rsid w:val="00E9111B"/>
    <w:rsid w:val="00E912B6"/>
    <w:rsid w:val="00E9185A"/>
    <w:rsid w:val="00E92237"/>
    <w:rsid w:val="00E92274"/>
    <w:rsid w:val="00E92A1F"/>
    <w:rsid w:val="00E93595"/>
    <w:rsid w:val="00E93D9B"/>
    <w:rsid w:val="00E942D0"/>
    <w:rsid w:val="00E947E9"/>
    <w:rsid w:val="00E94802"/>
    <w:rsid w:val="00E9490C"/>
    <w:rsid w:val="00E95AB4"/>
    <w:rsid w:val="00E95E3B"/>
    <w:rsid w:val="00E96674"/>
    <w:rsid w:val="00E96F8F"/>
    <w:rsid w:val="00E9740F"/>
    <w:rsid w:val="00E974DD"/>
    <w:rsid w:val="00E97CC2"/>
    <w:rsid w:val="00EA006F"/>
    <w:rsid w:val="00EA098F"/>
    <w:rsid w:val="00EA0ACD"/>
    <w:rsid w:val="00EA0BBF"/>
    <w:rsid w:val="00EA11AF"/>
    <w:rsid w:val="00EA1601"/>
    <w:rsid w:val="00EA1A0E"/>
    <w:rsid w:val="00EA1C31"/>
    <w:rsid w:val="00EA2B08"/>
    <w:rsid w:val="00EA2E71"/>
    <w:rsid w:val="00EA2F63"/>
    <w:rsid w:val="00EA31EE"/>
    <w:rsid w:val="00EA3296"/>
    <w:rsid w:val="00EA3CF0"/>
    <w:rsid w:val="00EA435A"/>
    <w:rsid w:val="00EA4BA0"/>
    <w:rsid w:val="00EA5210"/>
    <w:rsid w:val="00EA5436"/>
    <w:rsid w:val="00EA5806"/>
    <w:rsid w:val="00EA5971"/>
    <w:rsid w:val="00EA5EF0"/>
    <w:rsid w:val="00EA601C"/>
    <w:rsid w:val="00EA62EA"/>
    <w:rsid w:val="00EA6A7E"/>
    <w:rsid w:val="00EA732C"/>
    <w:rsid w:val="00EA73C2"/>
    <w:rsid w:val="00EA77C7"/>
    <w:rsid w:val="00EA79AB"/>
    <w:rsid w:val="00EA79C9"/>
    <w:rsid w:val="00EA7C73"/>
    <w:rsid w:val="00EB011C"/>
    <w:rsid w:val="00EB08C7"/>
    <w:rsid w:val="00EB0FB9"/>
    <w:rsid w:val="00EB1112"/>
    <w:rsid w:val="00EB133C"/>
    <w:rsid w:val="00EB1D43"/>
    <w:rsid w:val="00EB2894"/>
    <w:rsid w:val="00EB32C4"/>
    <w:rsid w:val="00EB3B2A"/>
    <w:rsid w:val="00EB3B9B"/>
    <w:rsid w:val="00EB4657"/>
    <w:rsid w:val="00EB4AFC"/>
    <w:rsid w:val="00EB5604"/>
    <w:rsid w:val="00EB56D3"/>
    <w:rsid w:val="00EB5E10"/>
    <w:rsid w:val="00EB6029"/>
    <w:rsid w:val="00EB6530"/>
    <w:rsid w:val="00EB6D8A"/>
    <w:rsid w:val="00EB7295"/>
    <w:rsid w:val="00EB771C"/>
    <w:rsid w:val="00EB79BE"/>
    <w:rsid w:val="00EB7ACA"/>
    <w:rsid w:val="00EC075E"/>
    <w:rsid w:val="00EC0BCC"/>
    <w:rsid w:val="00EC12A4"/>
    <w:rsid w:val="00EC16A0"/>
    <w:rsid w:val="00EC1FB6"/>
    <w:rsid w:val="00EC20B3"/>
    <w:rsid w:val="00EC23EC"/>
    <w:rsid w:val="00EC2F11"/>
    <w:rsid w:val="00EC3865"/>
    <w:rsid w:val="00EC575A"/>
    <w:rsid w:val="00EC5AB9"/>
    <w:rsid w:val="00EC5BB0"/>
    <w:rsid w:val="00EC5C50"/>
    <w:rsid w:val="00EC66BD"/>
    <w:rsid w:val="00EC6AC0"/>
    <w:rsid w:val="00EC7113"/>
    <w:rsid w:val="00EC7338"/>
    <w:rsid w:val="00EC7AF5"/>
    <w:rsid w:val="00ED00BA"/>
    <w:rsid w:val="00ED0562"/>
    <w:rsid w:val="00ED0EBD"/>
    <w:rsid w:val="00ED0F5F"/>
    <w:rsid w:val="00ED150D"/>
    <w:rsid w:val="00ED165F"/>
    <w:rsid w:val="00ED16CE"/>
    <w:rsid w:val="00ED1CF3"/>
    <w:rsid w:val="00ED1DB4"/>
    <w:rsid w:val="00ED29A9"/>
    <w:rsid w:val="00ED30FE"/>
    <w:rsid w:val="00ED352D"/>
    <w:rsid w:val="00ED3652"/>
    <w:rsid w:val="00ED4232"/>
    <w:rsid w:val="00ED4F77"/>
    <w:rsid w:val="00ED5D07"/>
    <w:rsid w:val="00ED6042"/>
    <w:rsid w:val="00ED64BB"/>
    <w:rsid w:val="00ED6AAF"/>
    <w:rsid w:val="00ED79A7"/>
    <w:rsid w:val="00EE035F"/>
    <w:rsid w:val="00EE0831"/>
    <w:rsid w:val="00EE0DC9"/>
    <w:rsid w:val="00EE110D"/>
    <w:rsid w:val="00EE174B"/>
    <w:rsid w:val="00EE1934"/>
    <w:rsid w:val="00EE2032"/>
    <w:rsid w:val="00EE20EB"/>
    <w:rsid w:val="00EE2301"/>
    <w:rsid w:val="00EE252C"/>
    <w:rsid w:val="00EE2D03"/>
    <w:rsid w:val="00EE379C"/>
    <w:rsid w:val="00EE3C46"/>
    <w:rsid w:val="00EE57A4"/>
    <w:rsid w:val="00EE585D"/>
    <w:rsid w:val="00EE58E6"/>
    <w:rsid w:val="00EE5D49"/>
    <w:rsid w:val="00EE61E2"/>
    <w:rsid w:val="00EE621C"/>
    <w:rsid w:val="00EE7795"/>
    <w:rsid w:val="00EE77B7"/>
    <w:rsid w:val="00EE77CA"/>
    <w:rsid w:val="00EE7A4E"/>
    <w:rsid w:val="00EE7FD6"/>
    <w:rsid w:val="00EF0A2D"/>
    <w:rsid w:val="00EF0A99"/>
    <w:rsid w:val="00EF0D94"/>
    <w:rsid w:val="00EF195B"/>
    <w:rsid w:val="00EF1E40"/>
    <w:rsid w:val="00EF21DF"/>
    <w:rsid w:val="00EF25F2"/>
    <w:rsid w:val="00EF2614"/>
    <w:rsid w:val="00EF2A4D"/>
    <w:rsid w:val="00EF2F08"/>
    <w:rsid w:val="00EF39E6"/>
    <w:rsid w:val="00EF40AD"/>
    <w:rsid w:val="00EF47A0"/>
    <w:rsid w:val="00EF5434"/>
    <w:rsid w:val="00EF58CD"/>
    <w:rsid w:val="00EF5B70"/>
    <w:rsid w:val="00EF5DAD"/>
    <w:rsid w:val="00EF639F"/>
    <w:rsid w:val="00EF7380"/>
    <w:rsid w:val="00EF7A71"/>
    <w:rsid w:val="00EF7AE5"/>
    <w:rsid w:val="00F00454"/>
    <w:rsid w:val="00F013A7"/>
    <w:rsid w:val="00F01F62"/>
    <w:rsid w:val="00F02F0F"/>
    <w:rsid w:val="00F03750"/>
    <w:rsid w:val="00F03D31"/>
    <w:rsid w:val="00F042A4"/>
    <w:rsid w:val="00F042D4"/>
    <w:rsid w:val="00F065F0"/>
    <w:rsid w:val="00F06AC5"/>
    <w:rsid w:val="00F06AE7"/>
    <w:rsid w:val="00F06C52"/>
    <w:rsid w:val="00F06CEF"/>
    <w:rsid w:val="00F073D4"/>
    <w:rsid w:val="00F104A5"/>
    <w:rsid w:val="00F108A4"/>
    <w:rsid w:val="00F10A75"/>
    <w:rsid w:val="00F1162E"/>
    <w:rsid w:val="00F11953"/>
    <w:rsid w:val="00F11BB6"/>
    <w:rsid w:val="00F1207C"/>
    <w:rsid w:val="00F12453"/>
    <w:rsid w:val="00F124DE"/>
    <w:rsid w:val="00F128CC"/>
    <w:rsid w:val="00F13826"/>
    <w:rsid w:val="00F14B65"/>
    <w:rsid w:val="00F15171"/>
    <w:rsid w:val="00F156A5"/>
    <w:rsid w:val="00F157DF"/>
    <w:rsid w:val="00F15FBB"/>
    <w:rsid w:val="00F16074"/>
    <w:rsid w:val="00F16087"/>
    <w:rsid w:val="00F160D7"/>
    <w:rsid w:val="00F16547"/>
    <w:rsid w:val="00F16CED"/>
    <w:rsid w:val="00F16EA0"/>
    <w:rsid w:val="00F1717B"/>
    <w:rsid w:val="00F17B34"/>
    <w:rsid w:val="00F201BB"/>
    <w:rsid w:val="00F2045B"/>
    <w:rsid w:val="00F206A0"/>
    <w:rsid w:val="00F219BB"/>
    <w:rsid w:val="00F21E23"/>
    <w:rsid w:val="00F2287A"/>
    <w:rsid w:val="00F228F5"/>
    <w:rsid w:val="00F22A91"/>
    <w:rsid w:val="00F22B12"/>
    <w:rsid w:val="00F23093"/>
    <w:rsid w:val="00F23590"/>
    <w:rsid w:val="00F23A22"/>
    <w:rsid w:val="00F23CCC"/>
    <w:rsid w:val="00F23E8B"/>
    <w:rsid w:val="00F2500B"/>
    <w:rsid w:val="00F2526A"/>
    <w:rsid w:val="00F25878"/>
    <w:rsid w:val="00F261EC"/>
    <w:rsid w:val="00F261F4"/>
    <w:rsid w:val="00F27364"/>
    <w:rsid w:val="00F30281"/>
    <w:rsid w:val="00F31A89"/>
    <w:rsid w:val="00F32B70"/>
    <w:rsid w:val="00F32F08"/>
    <w:rsid w:val="00F3345A"/>
    <w:rsid w:val="00F336C1"/>
    <w:rsid w:val="00F33834"/>
    <w:rsid w:val="00F343F4"/>
    <w:rsid w:val="00F345DA"/>
    <w:rsid w:val="00F34D47"/>
    <w:rsid w:val="00F353F3"/>
    <w:rsid w:val="00F3549D"/>
    <w:rsid w:val="00F35B7F"/>
    <w:rsid w:val="00F35DD3"/>
    <w:rsid w:val="00F35FAA"/>
    <w:rsid w:val="00F36511"/>
    <w:rsid w:val="00F36CE8"/>
    <w:rsid w:val="00F37747"/>
    <w:rsid w:val="00F40321"/>
    <w:rsid w:val="00F40EEF"/>
    <w:rsid w:val="00F41121"/>
    <w:rsid w:val="00F41329"/>
    <w:rsid w:val="00F4133A"/>
    <w:rsid w:val="00F41880"/>
    <w:rsid w:val="00F41DDC"/>
    <w:rsid w:val="00F43015"/>
    <w:rsid w:val="00F43032"/>
    <w:rsid w:val="00F4359A"/>
    <w:rsid w:val="00F441F3"/>
    <w:rsid w:val="00F44240"/>
    <w:rsid w:val="00F445CC"/>
    <w:rsid w:val="00F4487D"/>
    <w:rsid w:val="00F44FA0"/>
    <w:rsid w:val="00F4525B"/>
    <w:rsid w:val="00F45896"/>
    <w:rsid w:val="00F45A75"/>
    <w:rsid w:val="00F45CAE"/>
    <w:rsid w:val="00F45F62"/>
    <w:rsid w:val="00F46370"/>
    <w:rsid w:val="00F467ED"/>
    <w:rsid w:val="00F4697E"/>
    <w:rsid w:val="00F46E8F"/>
    <w:rsid w:val="00F47916"/>
    <w:rsid w:val="00F5048E"/>
    <w:rsid w:val="00F50ACE"/>
    <w:rsid w:val="00F50C0E"/>
    <w:rsid w:val="00F514AE"/>
    <w:rsid w:val="00F5186D"/>
    <w:rsid w:val="00F52BA5"/>
    <w:rsid w:val="00F53480"/>
    <w:rsid w:val="00F53685"/>
    <w:rsid w:val="00F54144"/>
    <w:rsid w:val="00F54440"/>
    <w:rsid w:val="00F54F17"/>
    <w:rsid w:val="00F54FF5"/>
    <w:rsid w:val="00F5560C"/>
    <w:rsid w:val="00F559A4"/>
    <w:rsid w:val="00F55CCF"/>
    <w:rsid w:val="00F55EB8"/>
    <w:rsid w:val="00F56EDE"/>
    <w:rsid w:val="00F574FE"/>
    <w:rsid w:val="00F57887"/>
    <w:rsid w:val="00F57B4D"/>
    <w:rsid w:val="00F603DC"/>
    <w:rsid w:val="00F612E3"/>
    <w:rsid w:val="00F614CC"/>
    <w:rsid w:val="00F61575"/>
    <w:rsid w:val="00F61A4C"/>
    <w:rsid w:val="00F61AE5"/>
    <w:rsid w:val="00F61DA7"/>
    <w:rsid w:val="00F61E52"/>
    <w:rsid w:val="00F62CBF"/>
    <w:rsid w:val="00F62D28"/>
    <w:rsid w:val="00F6410D"/>
    <w:rsid w:val="00F64418"/>
    <w:rsid w:val="00F644ED"/>
    <w:rsid w:val="00F6498F"/>
    <w:rsid w:val="00F6597F"/>
    <w:rsid w:val="00F66528"/>
    <w:rsid w:val="00F665F0"/>
    <w:rsid w:val="00F66BB9"/>
    <w:rsid w:val="00F67434"/>
    <w:rsid w:val="00F679F9"/>
    <w:rsid w:val="00F704A2"/>
    <w:rsid w:val="00F7061D"/>
    <w:rsid w:val="00F70A65"/>
    <w:rsid w:val="00F70DB5"/>
    <w:rsid w:val="00F7132B"/>
    <w:rsid w:val="00F71535"/>
    <w:rsid w:val="00F71CB4"/>
    <w:rsid w:val="00F72B61"/>
    <w:rsid w:val="00F7366F"/>
    <w:rsid w:val="00F7403A"/>
    <w:rsid w:val="00F746CC"/>
    <w:rsid w:val="00F748DE"/>
    <w:rsid w:val="00F75A71"/>
    <w:rsid w:val="00F75FAE"/>
    <w:rsid w:val="00F76BFF"/>
    <w:rsid w:val="00F771EF"/>
    <w:rsid w:val="00F773D8"/>
    <w:rsid w:val="00F775B3"/>
    <w:rsid w:val="00F802A8"/>
    <w:rsid w:val="00F802E6"/>
    <w:rsid w:val="00F80650"/>
    <w:rsid w:val="00F808EE"/>
    <w:rsid w:val="00F80A63"/>
    <w:rsid w:val="00F80B54"/>
    <w:rsid w:val="00F810DB"/>
    <w:rsid w:val="00F81173"/>
    <w:rsid w:val="00F81607"/>
    <w:rsid w:val="00F81BA1"/>
    <w:rsid w:val="00F81C3E"/>
    <w:rsid w:val="00F821AB"/>
    <w:rsid w:val="00F823E9"/>
    <w:rsid w:val="00F82461"/>
    <w:rsid w:val="00F82A80"/>
    <w:rsid w:val="00F82EB7"/>
    <w:rsid w:val="00F8347B"/>
    <w:rsid w:val="00F83FAA"/>
    <w:rsid w:val="00F8500E"/>
    <w:rsid w:val="00F8515C"/>
    <w:rsid w:val="00F85224"/>
    <w:rsid w:val="00F858A4"/>
    <w:rsid w:val="00F85E40"/>
    <w:rsid w:val="00F85E5A"/>
    <w:rsid w:val="00F861DE"/>
    <w:rsid w:val="00F86D11"/>
    <w:rsid w:val="00F8778B"/>
    <w:rsid w:val="00F877F0"/>
    <w:rsid w:val="00F87820"/>
    <w:rsid w:val="00F87C9B"/>
    <w:rsid w:val="00F905BE"/>
    <w:rsid w:val="00F9157A"/>
    <w:rsid w:val="00F92B56"/>
    <w:rsid w:val="00F92E9B"/>
    <w:rsid w:val="00F934D8"/>
    <w:rsid w:val="00F93B8A"/>
    <w:rsid w:val="00F941B2"/>
    <w:rsid w:val="00F94365"/>
    <w:rsid w:val="00F948CE"/>
    <w:rsid w:val="00F94B77"/>
    <w:rsid w:val="00F9558D"/>
    <w:rsid w:val="00F95D0A"/>
    <w:rsid w:val="00F95F33"/>
    <w:rsid w:val="00F963F7"/>
    <w:rsid w:val="00F96B18"/>
    <w:rsid w:val="00F97C0D"/>
    <w:rsid w:val="00FA004D"/>
    <w:rsid w:val="00FA02BB"/>
    <w:rsid w:val="00FA04E3"/>
    <w:rsid w:val="00FA0512"/>
    <w:rsid w:val="00FA056A"/>
    <w:rsid w:val="00FA0B36"/>
    <w:rsid w:val="00FA1104"/>
    <w:rsid w:val="00FA1BE9"/>
    <w:rsid w:val="00FA21FB"/>
    <w:rsid w:val="00FA2264"/>
    <w:rsid w:val="00FA2B8F"/>
    <w:rsid w:val="00FA2EE4"/>
    <w:rsid w:val="00FA45FD"/>
    <w:rsid w:val="00FA47F1"/>
    <w:rsid w:val="00FA4E28"/>
    <w:rsid w:val="00FA4F5A"/>
    <w:rsid w:val="00FA4FF4"/>
    <w:rsid w:val="00FA5549"/>
    <w:rsid w:val="00FA5C34"/>
    <w:rsid w:val="00FA5C8B"/>
    <w:rsid w:val="00FA6A22"/>
    <w:rsid w:val="00FA6D2C"/>
    <w:rsid w:val="00FA7C84"/>
    <w:rsid w:val="00FB02C8"/>
    <w:rsid w:val="00FB04DB"/>
    <w:rsid w:val="00FB0FBF"/>
    <w:rsid w:val="00FB175B"/>
    <w:rsid w:val="00FB1BA6"/>
    <w:rsid w:val="00FB1F03"/>
    <w:rsid w:val="00FB3714"/>
    <w:rsid w:val="00FB3858"/>
    <w:rsid w:val="00FB3EA4"/>
    <w:rsid w:val="00FB45C9"/>
    <w:rsid w:val="00FB48E7"/>
    <w:rsid w:val="00FB4C1E"/>
    <w:rsid w:val="00FB4FFD"/>
    <w:rsid w:val="00FB5505"/>
    <w:rsid w:val="00FB58D7"/>
    <w:rsid w:val="00FB5D4F"/>
    <w:rsid w:val="00FB65AA"/>
    <w:rsid w:val="00FB728C"/>
    <w:rsid w:val="00FB748F"/>
    <w:rsid w:val="00FC012D"/>
    <w:rsid w:val="00FC08AC"/>
    <w:rsid w:val="00FC0CFB"/>
    <w:rsid w:val="00FC1A54"/>
    <w:rsid w:val="00FC1D5F"/>
    <w:rsid w:val="00FC1E8C"/>
    <w:rsid w:val="00FC2DFE"/>
    <w:rsid w:val="00FC3468"/>
    <w:rsid w:val="00FC359C"/>
    <w:rsid w:val="00FC3BEC"/>
    <w:rsid w:val="00FC3E14"/>
    <w:rsid w:val="00FC46CF"/>
    <w:rsid w:val="00FC49C8"/>
    <w:rsid w:val="00FC4D7A"/>
    <w:rsid w:val="00FC4F58"/>
    <w:rsid w:val="00FC54C6"/>
    <w:rsid w:val="00FC5585"/>
    <w:rsid w:val="00FC56B8"/>
    <w:rsid w:val="00FC58D9"/>
    <w:rsid w:val="00FC6094"/>
    <w:rsid w:val="00FC6614"/>
    <w:rsid w:val="00FC68F4"/>
    <w:rsid w:val="00FC6FD0"/>
    <w:rsid w:val="00FC71C1"/>
    <w:rsid w:val="00FC720A"/>
    <w:rsid w:val="00FC7328"/>
    <w:rsid w:val="00FC73AD"/>
    <w:rsid w:val="00FC777B"/>
    <w:rsid w:val="00FC77AB"/>
    <w:rsid w:val="00FC77CC"/>
    <w:rsid w:val="00FC7878"/>
    <w:rsid w:val="00FC787D"/>
    <w:rsid w:val="00FC7B60"/>
    <w:rsid w:val="00FD0416"/>
    <w:rsid w:val="00FD0A16"/>
    <w:rsid w:val="00FD1A2C"/>
    <w:rsid w:val="00FD1A74"/>
    <w:rsid w:val="00FD1AA3"/>
    <w:rsid w:val="00FD1D96"/>
    <w:rsid w:val="00FD20AE"/>
    <w:rsid w:val="00FD26BC"/>
    <w:rsid w:val="00FD287D"/>
    <w:rsid w:val="00FD313A"/>
    <w:rsid w:val="00FD3E38"/>
    <w:rsid w:val="00FD40D0"/>
    <w:rsid w:val="00FD43B7"/>
    <w:rsid w:val="00FD4D32"/>
    <w:rsid w:val="00FD57BC"/>
    <w:rsid w:val="00FD59E3"/>
    <w:rsid w:val="00FD5B51"/>
    <w:rsid w:val="00FD704B"/>
    <w:rsid w:val="00FD7374"/>
    <w:rsid w:val="00FD7DA8"/>
    <w:rsid w:val="00FE06B0"/>
    <w:rsid w:val="00FE08DA"/>
    <w:rsid w:val="00FE16A4"/>
    <w:rsid w:val="00FE18BC"/>
    <w:rsid w:val="00FE1F18"/>
    <w:rsid w:val="00FE2146"/>
    <w:rsid w:val="00FE2215"/>
    <w:rsid w:val="00FE266E"/>
    <w:rsid w:val="00FE2E26"/>
    <w:rsid w:val="00FE42BD"/>
    <w:rsid w:val="00FE4EB1"/>
    <w:rsid w:val="00FE6332"/>
    <w:rsid w:val="00FE6950"/>
    <w:rsid w:val="00FE69A4"/>
    <w:rsid w:val="00FE78AB"/>
    <w:rsid w:val="00FF0174"/>
    <w:rsid w:val="00FF0706"/>
    <w:rsid w:val="00FF08B7"/>
    <w:rsid w:val="00FF164E"/>
    <w:rsid w:val="00FF2D1D"/>
    <w:rsid w:val="00FF3EE1"/>
    <w:rsid w:val="00FF46C2"/>
    <w:rsid w:val="00FF489C"/>
    <w:rsid w:val="00FF4ED6"/>
    <w:rsid w:val="00FF58B8"/>
    <w:rsid w:val="00FF5E06"/>
    <w:rsid w:val="00FF69F7"/>
    <w:rsid w:val="00FF6E90"/>
    <w:rsid w:val="00FF7180"/>
    <w:rsid w:val="00FF767C"/>
    <w:rsid w:val="00FF79AB"/>
    <w:rsid w:val="00FF7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E547"/>
  <w15:chartTrackingRefBased/>
  <w15:docId w15:val="{A970F884-7304-414C-AD6E-78F1A2340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7E7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8A6578"/>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nhideWhenUsed/>
    <w:qFormat/>
    <w:rsid w:val="008A6578"/>
    <w:pPr>
      <w:keepNext/>
      <w:keepLines/>
      <w:spacing w:before="200" w:after="0" w:line="276" w:lineRule="auto"/>
      <w:outlineLvl w:val="2"/>
    </w:pPr>
    <w:rPr>
      <w:rFonts w:asciiTheme="majorHAnsi" w:eastAsiaTheme="majorEastAsia" w:hAnsiTheme="majorHAnsi" w:cstheme="majorBidi"/>
      <w:b/>
      <w:bCs/>
      <w:color w:val="4472C4" w:themeColor="accent1"/>
      <w:lang w:val="en-GB"/>
    </w:rPr>
  </w:style>
  <w:style w:type="paragraph" w:styleId="Heading4">
    <w:name w:val="heading 4"/>
    <w:basedOn w:val="Normal"/>
    <w:next w:val="Normal"/>
    <w:link w:val="Heading4Char"/>
    <w:uiPriority w:val="9"/>
    <w:unhideWhenUsed/>
    <w:qFormat/>
    <w:rsid w:val="008A6578"/>
    <w:pPr>
      <w:keepNext/>
      <w:keepLines/>
      <w:spacing w:before="200" w:after="0" w:line="276" w:lineRule="auto"/>
      <w:outlineLvl w:val="3"/>
    </w:pPr>
    <w:rPr>
      <w:rFonts w:asciiTheme="majorHAnsi" w:eastAsiaTheme="majorEastAsia" w:hAnsiTheme="majorHAnsi" w:cstheme="majorBidi"/>
      <w:b/>
      <w:bCs/>
      <w:i/>
      <w:iCs/>
      <w:color w:val="4472C4" w:themeColor="accent1"/>
      <w:lang w:val="en-GB"/>
    </w:rPr>
  </w:style>
  <w:style w:type="paragraph" w:styleId="Heading5">
    <w:name w:val="heading 5"/>
    <w:basedOn w:val="Normal"/>
    <w:next w:val="Normal"/>
    <w:link w:val="Heading5Char"/>
    <w:unhideWhenUsed/>
    <w:qFormat/>
    <w:rsid w:val="008A6578"/>
    <w:pPr>
      <w:keepNext/>
      <w:keepLines/>
      <w:spacing w:before="200" w:after="0" w:line="276" w:lineRule="auto"/>
      <w:outlineLvl w:val="4"/>
    </w:pPr>
    <w:rPr>
      <w:rFonts w:asciiTheme="majorHAnsi" w:eastAsiaTheme="majorEastAsia" w:hAnsiTheme="majorHAnsi" w:cstheme="majorBidi"/>
      <w:color w:val="1F3763" w:themeColor="accent1" w:themeShade="7F"/>
      <w:lang w:val="en-GB"/>
    </w:rPr>
  </w:style>
  <w:style w:type="paragraph" w:styleId="Heading6">
    <w:name w:val="heading 6"/>
    <w:basedOn w:val="Normal"/>
    <w:next w:val="Normal"/>
    <w:link w:val="Heading6Char"/>
    <w:uiPriority w:val="9"/>
    <w:unhideWhenUsed/>
    <w:qFormat/>
    <w:rsid w:val="006B1C8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D16B0"/>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E70"/>
    <w:rPr>
      <w:rFonts w:asciiTheme="majorHAnsi" w:eastAsiaTheme="majorEastAsia" w:hAnsiTheme="majorHAnsi" w:cstheme="majorBidi"/>
      <w:b/>
      <w:bCs/>
      <w:color w:val="2F5496" w:themeColor="accent1" w:themeShade="BF"/>
      <w:sz w:val="28"/>
      <w:szCs w:val="28"/>
      <w:lang w:val="en-GB"/>
    </w:rPr>
  </w:style>
  <w:style w:type="paragraph" w:styleId="Header">
    <w:name w:val="header"/>
    <w:basedOn w:val="Normal"/>
    <w:link w:val="HeaderChar"/>
    <w:uiPriority w:val="99"/>
    <w:unhideWhenUsed/>
    <w:rsid w:val="00EA1C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C31"/>
  </w:style>
  <w:style w:type="paragraph" w:styleId="Footer">
    <w:name w:val="footer"/>
    <w:basedOn w:val="Normal"/>
    <w:link w:val="FooterChar"/>
    <w:uiPriority w:val="99"/>
    <w:unhideWhenUsed/>
    <w:rsid w:val="00EA1C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C31"/>
  </w:style>
  <w:style w:type="character" w:customStyle="1" w:styleId="Heading2Char">
    <w:name w:val="Heading 2 Char"/>
    <w:basedOn w:val="DefaultParagraphFont"/>
    <w:link w:val="Heading2"/>
    <w:uiPriority w:val="9"/>
    <w:rsid w:val="008A6578"/>
    <w:rPr>
      <w:rFonts w:asciiTheme="majorHAnsi" w:eastAsiaTheme="majorEastAsia" w:hAnsiTheme="majorHAnsi" w:cstheme="majorBidi"/>
      <w:b/>
      <w:bCs/>
      <w:color w:val="4472C4" w:themeColor="accent1"/>
      <w:sz w:val="26"/>
      <w:szCs w:val="26"/>
      <w:lang w:val="en-GB"/>
    </w:rPr>
  </w:style>
  <w:style w:type="character" w:customStyle="1" w:styleId="Heading3Char">
    <w:name w:val="Heading 3 Char"/>
    <w:basedOn w:val="DefaultParagraphFont"/>
    <w:link w:val="Heading3"/>
    <w:rsid w:val="008A6578"/>
    <w:rPr>
      <w:rFonts w:asciiTheme="majorHAnsi" w:eastAsiaTheme="majorEastAsia" w:hAnsiTheme="majorHAnsi" w:cstheme="majorBidi"/>
      <w:b/>
      <w:bCs/>
      <w:color w:val="4472C4" w:themeColor="accent1"/>
      <w:lang w:val="en-GB"/>
    </w:rPr>
  </w:style>
  <w:style w:type="character" w:customStyle="1" w:styleId="Heading4Char">
    <w:name w:val="Heading 4 Char"/>
    <w:basedOn w:val="DefaultParagraphFont"/>
    <w:link w:val="Heading4"/>
    <w:uiPriority w:val="9"/>
    <w:rsid w:val="008A6578"/>
    <w:rPr>
      <w:rFonts w:asciiTheme="majorHAnsi" w:eastAsiaTheme="majorEastAsia" w:hAnsiTheme="majorHAnsi" w:cstheme="majorBidi"/>
      <w:b/>
      <w:bCs/>
      <w:i/>
      <w:iCs/>
      <w:color w:val="4472C4" w:themeColor="accent1"/>
      <w:lang w:val="en-GB"/>
    </w:rPr>
  </w:style>
  <w:style w:type="character" w:customStyle="1" w:styleId="Heading5Char">
    <w:name w:val="Heading 5 Char"/>
    <w:basedOn w:val="DefaultParagraphFont"/>
    <w:link w:val="Heading5"/>
    <w:rsid w:val="008A6578"/>
    <w:rPr>
      <w:rFonts w:asciiTheme="majorHAnsi" w:eastAsiaTheme="majorEastAsia" w:hAnsiTheme="majorHAnsi" w:cstheme="majorBidi"/>
      <w:color w:val="1F3763" w:themeColor="accent1" w:themeShade="7F"/>
      <w:lang w:val="en-GB"/>
    </w:rPr>
  </w:style>
  <w:style w:type="paragraph" w:styleId="NoSpacing">
    <w:name w:val="No Spacing"/>
    <w:link w:val="NoSpacingChar"/>
    <w:uiPriority w:val="1"/>
    <w:qFormat/>
    <w:rsid w:val="008A6578"/>
    <w:pPr>
      <w:spacing w:after="0" w:line="240" w:lineRule="auto"/>
    </w:pPr>
    <w:rPr>
      <w:rFonts w:eastAsiaTheme="minorEastAsia"/>
    </w:rPr>
  </w:style>
  <w:style w:type="character" w:customStyle="1" w:styleId="NoSpacingChar">
    <w:name w:val="No Spacing Char"/>
    <w:basedOn w:val="DefaultParagraphFont"/>
    <w:link w:val="NoSpacing"/>
    <w:uiPriority w:val="1"/>
    <w:rsid w:val="008A6578"/>
    <w:rPr>
      <w:rFonts w:eastAsiaTheme="minorEastAsia"/>
    </w:rPr>
  </w:style>
  <w:style w:type="paragraph" w:styleId="BalloonText">
    <w:name w:val="Balloon Text"/>
    <w:basedOn w:val="Normal"/>
    <w:link w:val="BalloonTextChar"/>
    <w:uiPriority w:val="99"/>
    <w:semiHidden/>
    <w:unhideWhenUsed/>
    <w:rsid w:val="008A6578"/>
    <w:pPr>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8A6578"/>
    <w:rPr>
      <w:rFonts w:ascii="Tahoma" w:hAnsi="Tahoma" w:cs="Tahoma"/>
      <w:sz w:val="16"/>
      <w:szCs w:val="16"/>
      <w:lang w:val="en-GB"/>
    </w:rPr>
  </w:style>
  <w:style w:type="paragraph" w:styleId="TOCHeading">
    <w:name w:val="TOC Heading"/>
    <w:basedOn w:val="Heading1"/>
    <w:next w:val="Normal"/>
    <w:uiPriority w:val="39"/>
    <w:unhideWhenUsed/>
    <w:qFormat/>
    <w:rsid w:val="008A6578"/>
    <w:pPr>
      <w:outlineLvl w:val="9"/>
    </w:pPr>
    <w:rPr>
      <w:lang w:val="en-US"/>
    </w:rPr>
  </w:style>
  <w:style w:type="paragraph" w:styleId="TOC1">
    <w:name w:val="toc 1"/>
    <w:basedOn w:val="Normal"/>
    <w:next w:val="Normal"/>
    <w:autoRedefine/>
    <w:uiPriority w:val="39"/>
    <w:unhideWhenUsed/>
    <w:rsid w:val="00A751A9"/>
    <w:pPr>
      <w:tabs>
        <w:tab w:val="right" w:leader="dot" w:pos="9350"/>
      </w:tabs>
      <w:spacing w:after="100" w:line="276" w:lineRule="auto"/>
    </w:pPr>
    <w:rPr>
      <w:lang w:val="en-GB"/>
    </w:rPr>
  </w:style>
  <w:style w:type="character" w:styleId="Hyperlink">
    <w:name w:val="Hyperlink"/>
    <w:basedOn w:val="DefaultParagraphFont"/>
    <w:uiPriority w:val="99"/>
    <w:unhideWhenUsed/>
    <w:rsid w:val="008A6578"/>
    <w:rPr>
      <w:color w:val="0563C1" w:themeColor="hyperlink"/>
      <w:u w:val="single"/>
    </w:rPr>
  </w:style>
  <w:style w:type="paragraph" w:styleId="ListParagraph">
    <w:name w:val="List Paragraph"/>
    <w:basedOn w:val="Normal"/>
    <w:uiPriority w:val="34"/>
    <w:qFormat/>
    <w:rsid w:val="008A6578"/>
    <w:pPr>
      <w:spacing w:after="200" w:line="276" w:lineRule="auto"/>
      <w:ind w:left="720"/>
      <w:contextualSpacing/>
    </w:pPr>
    <w:rPr>
      <w:lang w:val="en-GB"/>
    </w:rPr>
  </w:style>
  <w:style w:type="table" w:styleId="TableGrid">
    <w:name w:val="Table Grid"/>
    <w:basedOn w:val="TableNormal"/>
    <w:uiPriority w:val="59"/>
    <w:rsid w:val="008A657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8A6578"/>
    <w:pPr>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semiHidden/>
    <w:rsid w:val="008A6578"/>
    <w:rPr>
      <w:rFonts w:ascii="Times New Roman" w:eastAsia="Times New Roman" w:hAnsi="Times New Roman" w:cs="Times New Roman"/>
      <w:sz w:val="24"/>
      <w:szCs w:val="24"/>
      <w:lang w:val="en-GB"/>
    </w:rPr>
  </w:style>
  <w:style w:type="paragraph" w:styleId="Caption">
    <w:name w:val="caption"/>
    <w:basedOn w:val="Normal"/>
    <w:qFormat/>
    <w:rsid w:val="008A6578"/>
    <w:pPr>
      <w:spacing w:before="120" w:after="120" w:line="240" w:lineRule="auto"/>
    </w:pPr>
    <w:rPr>
      <w:rFonts w:ascii="Times New Roman" w:eastAsia="Arial Unicode MS" w:hAnsi="Times New Roman" w:cs="Times New Roman"/>
      <w:b/>
      <w:bCs/>
      <w:sz w:val="20"/>
      <w:szCs w:val="20"/>
      <w:lang w:val="en-GB"/>
    </w:rPr>
  </w:style>
  <w:style w:type="paragraph" w:styleId="NormalWeb">
    <w:name w:val="Normal (Web)"/>
    <w:basedOn w:val="Normal"/>
    <w:uiPriority w:val="99"/>
    <w:semiHidden/>
    <w:unhideWhenUsed/>
    <w:rsid w:val="008A6578"/>
    <w:pPr>
      <w:spacing w:after="200" w:line="276" w:lineRule="auto"/>
    </w:pPr>
    <w:rPr>
      <w:rFonts w:ascii="Times New Roman" w:hAnsi="Times New Roman" w:cs="Times New Roman"/>
      <w:sz w:val="24"/>
      <w:szCs w:val="24"/>
      <w:lang w:val="en-GB"/>
    </w:rPr>
  </w:style>
  <w:style w:type="paragraph" w:customStyle="1" w:styleId="bt3">
    <w:name w:val="bt3"/>
    <w:basedOn w:val="Normal"/>
    <w:next w:val="Normal"/>
    <w:uiPriority w:val="99"/>
    <w:rsid w:val="008A6578"/>
    <w:pPr>
      <w:autoSpaceDE w:val="0"/>
      <w:autoSpaceDN w:val="0"/>
      <w:adjustRightInd w:val="0"/>
      <w:spacing w:after="0" w:line="240" w:lineRule="auto"/>
    </w:pPr>
    <w:rPr>
      <w:rFonts w:ascii="ENHKIN+BookmanOldStyle" w:hAnsi="ENHKIN+BookmanOldStyle"/>
      <w:sz w:val="24"/>
      <w:szCs w:val="24"/>
      <w:lang w:val="en-GB"/>
    </w:rPr>
  </w:style>
  <w:style w:type="paragraph" w:customStyle="1" w:styleId="Default">
    <w:name w:val="Default"/>
    <w:rsid w:val="008A6578"/>
    <w:pPr>
      <w:autoSpaceDE w:val="0"/>
      <w:autoSpaceDN w:val="0"/>
      <w:adjustRightInd w:val="0"/>
      <w:spacing w:after="0" w:line="240" w:lineRule="auto"/>
    </w:pPr>
    <w:rPr>
      <w:rFonts w:ascii="Arial" w:hAnsi="Arial" w:cs="Arial"/>
      <w:color w:val="000000"/>
      <w:sz w:val="24"/>
      <w:szCs w:val="24"/>
      <w:lang w:val="en-GB"/>
    </w:rPr>
  </w:style>
  <w:style w:type="paragraph" w:styleId="Bibliography">
    <w:name w:val="Bibliography"/>
    <w:basedOn w:val="Normal"/>
    <w:next w:val="Normal"/>
    <w:uiPriority w:val="37"/>
    <w:unhideWhenUsed/>
    <w:rsid w:val="008A6578"/>
    <w:pPr>
      <w:spacing w:after="200" w:line="276" w:lineRule="auto"/>
    </w:pPr>
    <w:rPr>
      <w:lang w:val="en-GB"/>
    </w:rPr>
  </w:style>
  <w:style w:type="paragraph" w:styleId="Subtitle">
    <w:name w:val="Subtitle"/>
    <w:basedOn w:val="Normal"/>
    <w:link w:val="SubtitleChar"/>
    <w:qFormat/>
    <w:rsid w:val="008A6578"/>
    <w:pPr>
      <w:spacing w:after="0" w:line="240" w:lineRule="auto"/>
    </w:pPr>
    <w:rPr>
      <w:rFonts w:ascii="Times New Roman" w:eastAsia="Times New Roman" w:hAnsi="Times New Roman" w:cs="Times New Roman"/>
      <w:b/>
      <w:sz w:val="20"/>
      <w:szCs w:val="20"/>
    </w:rPr>
  </w:style>
  <w:style w:type="character" w:customStyle="1" w:styleId="SubtitleChar">
    <w:name w:val="Subtitle Char"/>
    <w:basedOn w:val="DefaultParagraphFont"/>
    <w:link w:val="Subtitle"/>
    <w:rsid w:val="008A6578"/>
    <w:rPr>
      <w:rFonts w:ascii="Times New Roman" w:eastAsia="Times New Roman" w:hAnsi="Times New Roman" w:cs="Times New Roman"/>
      <w:b/>
      <w:sz w:val="20"/>
      <w:szCs w:val="20"/>
    </w:rPr>
  </w:style>
  <w:style w:type="paragraph" w:customStyle="1" w:styleId="Style1">
    <w:name w:val="Style1"/>
    <w:basedOn w:val="Heading2"/>
    <w:rsid w:val="008A6578"/>
    <w:pPr>
      <w:keepLines w:val="0"/>
      <w:numPr>
        <w:ilvl w:val="1"/>
        <w:numId w:val="1"/>
      </w:numPr>
      <w:spacing w:before="0" w:line="240" w:lineRule="auto"/>
    </w:pPr>
    <w:rPr>
      <w:rFonts w:ascii="Times New Roman" w:eastAsia="Times New Roman" w:hAnsi="Times New Roman" w:cs="Times New Roman"/>
      <w:b w:val="0"/>
      <w:bCs w:val="0"/>
      <w:color w:val="auto"/>
      <w:sz w:val="20"/>
      <w:szCs w:val="24"/>
    </w:rPr>
  </w:style>
  <w:style w:type="paragraph" w:styleId="TOC2">
    <w:name w:val="toc 2"/>
    <w:basedOn w:val="Normal"/>
    <w:next w:val="Normal"/>
    <w:autoRedefine/>
    <w:uiPriority w:val="39"/>
    <w:unhideWhenUsed/>
    <w:rsid w:val="008A6578"/>
    <w:pPr>
      <w:spacing w:after="100" w:line="276" w:lineRule="auto"/>
      <w:ind w:left="220"/>
    </w:pPr>
    <w:rPr>
      <w:lang w:val="en-GB"/>
    </w:rPr>
  </w:style>
  <w:style w:type="paragraph" w:styleId="TOC3">
    <w:name w:val="toc 3"/>
    <w:basedOn w:val="Normal"/>
    <w:next w:val="Normal"/>
    <w:autoRedefine/>
    <w:uiPriority w:val="39"/>
    <w:unhideWhenUsed/>
    <w:rsid w:val="008A6578"/>
    <w:pPr>
      <w:spacing w:after="100" w:line="276" w:lineRule="auto"/>
      <w:ind w:left="440"/>
    </w:pPr>
    <w:rPr>
      <w:lang w:val="en-GB"/>
    </w:rPr>
  </w:style>
  <w:style w:type="character" w:customStyle="1" w:styleId="UnresolvedMention1">
    <w:name w:val="Unresolved Mention1"/>
    <w:basedOn w:val="DefaultParagraphFont"/>
    <w:uiPriority w:val="99"/>
    <w:semiHidden/>
    <w:unhideWhenUsed/>
    <w:rsid w:val="00DF3DF9"/>
    <w:rPr>
      <w:color w:val="605E5C"/>
      <w:shd w:val="clear" w:color="auto" w:fill="E1DFDD"/>
    </w:rPr>
  </w:style>
  <w:style w:type="character" w:customStyle="1" w:styleId="Heading6Char">
    <w:name w:val="Heading 6 Char"/>
    <w:basedOn w:val="DefaultParagraphFont"/>
    <w:link w:val="Heading6"/>
    <w:uiPriority w:val="9"/>
    <w:rsid w:val="006B1C89"/>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D6588D"/>
    <w:rPr>
      <w:color w:val="605E5C"/>
      <w:shd w:val="clear" w:color="auto" w:fill="E1DFDD"/>
    </w:rPr>
  </w:style>
  <w:style w:type="character" w:customStyle="1" w:styleId="Heading7Char">
    <w:name w:val="Heading 7 Char"/>
    <w:basedOn w:val="DefaultParagraphFont"/>
    <w:link w:val="Heading7"/>
    <w:uiPriority w:val="9"/>
    <w:semiHidden/>
    <w:rsid w:val="00DD16B0"/>
    <w:rPr>
      <w:rFonts w:asciiTheme="majorHAnsi" w:eastAsiaTheme="majorEastAsia" w:hAnsiTheme="majorHAnsi" w:cstheme="majorBidi"/>
      <w:i/>
      <w:iCs/>
      <w:color w:val="1F3763" w:themeColor="accent1" w:themeShade="7F"/>
    </w:rPr>
  </w:style>
  <w:style w:type="character" w:customStyle="1" w:styleId="media-delimiter">
    <w:name w:val="media-delimiter"/>
    <w:basedOn w:val="DefaultParagraphFont"/>
    <w:rsid w:val="00312556"/>
  </w:style>
  <w:style w:type="table" w:customStyle="1" w:styleId="TableGrid1">
    <w:name w:val="Table Grid1"/>
    <w:basedOn w:val="TableNormal"/>
    <w:next w:val="TableGrid"/>
    <w:uiPriority w:val="39"/>
    <w:rsid w:val="00401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A5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27BC7"/>
    <w:pPr>
      <w:spacing w:after="100"/>
      <w:ind w:left="660"/>
    </w:pPr>
    <w:rPr>
      <w:rFonts w:eastAsiaTheme="minorEastAsia"/>
    </w:rPr>
  </w:style>
  <w:style w:type="paragraph" w:styleId="TOC5">
    <w:name w:val="toc 5"/>
    <w:basedOn w:val="Normal"/>
    <w:next w:val="Normal"/>
    <w:autoRedefine/>
    <w:uiPriority w:val="39"/>
    <w:unhideWhenUsed/>
    <w:rsid w:val="00A27BC7"/>
    <w:pPr>
      <w:spacing w:after="100"/>
      <w:ind w:left="880"/>
    </w:pPr>
    <w:rPr>
      <w:rFonts w:eastAsiaTheme="minorEastAsia"/>
    </w:rPr>
  </w:style>
  <w:style w:type="paragraph" w:styleId="TOC6">
    <w:name w:val="toc 6"/>
    <w:basedOn w:val="Normal"/>
    <w:next w:val="Normal"/>
    <w:autoRedefine/>
    <w:uiPriority w:val="39"/>
    <w:unhideWhenUsed/>
    <w:rsid w:val="00A27BC7"/>
    <w:pPr>
      <w:spacing w:after="100"/>
      <w:ind w:left="1100"/>
    </w:pPr>
    <w:rPr>
      <w:rFonts w:eastAsiaTheme="minorEastAsia"/>
    </w:rPr>
  </w:style>
  <w:style w:type="paragraph" w:styleId="TOC7">
    <w:name w:val="toc 7"/>
    <w:basedOn w:val="Normal"/>
    <w:next w:val="Normal"/>
    <w:autoRedefine/>
    <w:uiPriority w:val="39"/>
    <w:unhideWhenUsed/>
    <w:rsid w:val="00A27BC7"/>
    <w:pPr>
      <w:spacing w:after="100"/>
      <w:ind w:left="1320"/>
    </w:pPr>
    <w:rPr>
      <w:rFonts w:eastAsiaTheme="minorEastAsia"/>
    </w:rPr>
  </w:style>
  <w:style w:type="paragraph" w:styleId="TOC8">
    <w:name w:val="toc 8"/>
    <w:basedOn w:val="Normal"/>
    <w:next w:val="Normal"/>
    <w:autoRedefine/>
    <w:uiPriority w:val="39"/>
    <w:unhideWhenUsed/>
    <w:rsid w:val="00A27BC7"/>
    <w:pPr>
      <w:spacing w:after="100"/>
      <w:ind w:left="1540"/>
    </w:pPr>
    <w:rPr>
      <w:rFonts w:eastAsiaTheme="minorEastAsia"/>
    </w:rPr>
  </w:style>
  <w:style w:type="paragraph" w:styleId="TOC9">
    <w:name w:val="toc 9"/>
    <w:basedOn w:val="Normal"/>
    <w:next w:val="Normal"/>
    <w:autoRedefine/>
    <w:uiPriority w:val="39"/>
    <w:unhideWhenUsed/>
    <w:rsid w:val="00A27BC7"/>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0619">
      <w:bodyDiv w:val="1"/>
      <w:marLeft w:val="0"/>
      <w:marRight w:val="0"/>
      <w:marTop w:val="0"/>
      <w:marBottom w:val="0"/>
      <w:divBdr>
        <w:top w:val="none" w:sz="0" w:space="0" w:color="auto"/>
        <w:left w:val="none" w:sz="0" w:space="0" w:color="auto"/>
        <w:bottom w:val="none" w:sz="0" w:space="0" w:color="auto"/>
        <w:right w:val="none" w:sz="0" w:space="0" w:color="auto"/>
      </w:divBdr>
    </w:div>
    <w:div w:id="15011690">
      <w:bodyDiv w:val="1"/>
      <w:marLeft w:val="0"/>
      <w:marRight w:val="0"/>
      <w:marTop w:val="0"/>
      <w:marBottom w:val="0"/>
      <w:divBdr>
        <w:top w:val="none" w:sz="0" w:space="0" w:color="auto"/>
        <w:left w:val="none" w:sz="0" w:space="0" w:color="auto"/>
        <w:bottom w:val="none" w:sz="0" w:space="0" w:color="auto"/>
        <w:right w:val="none" w:sz="0" w:space="0" w:color="auto"/>
      </w:divBdr>
    </w:div>
    <w:div w:id="68768431">
      <w:bodyDiv w:val="1"/>
      <w:marLeft w:val="0"/>
      <w:marRight w:val="0"/>
      <w:marTop w:val="0"/>
      <w:marBottom w:val="0"/>
      <w:divBdr>
        <w:top w:val="none" w:sz="0" w:space="0" w:color="auto"/>
        <w:left w:val="none" w:sz="0" w:space="0" w:color="auto"/>
        <w:bottom w:val="none" w:sz="0" w:space="0" w:color="auto"/>
        <w:right w:val="none" w:sz="0" w:space="0" w:color="auto"/>
      </w:divBdr>
    </w:div>
    <w:div w:id="90468771">
      <w:bodyDiv w:val="1"/>
      <w:marLeft w:val="0"/>
      <w:marRight w:val="0"/>
      <w:marTop w:val="0"/>
      <w:marBottom w:val="0"/>
      <w:divBdr>
        <w:top w:val="none" w:sz="0" w:space="0" w:color="auto"/>
        <w:left w:val="none" w:sz="0" w:space="0" w:color="auto"/>
        <w:bottom w:val="none" w:sz="0" w:space="0" w:color="auto"/>
        <w:right w:val="none" w:sz="0" w:space="0" w:color="auto"/>
      </w:divBdr>
    </w:div>
    <w:div w:id="97992867">
      <w:bodyDiv w:val="1"/>
      <w:marLeft w:val="0"/>
      <w:marRight w:val="0"/>
      <w:marTop w:val="0"/>
      <w:marBottom w:val="0"/>
      <w:divBdr>
        <w:top w:val="none" w:sz="0" w:space="0" w:color="auto"/>
        <w:left w:val="none" w:sz="0" w:space="0" w:color="auto"/>
        <w:bottom w:val="none" w:sz="0" w:space="0" w:color="auto"/>
        <w:right w:val="none" w:sz="0" w:space="0" w:color="auto"/>
      </w:divBdr>
    </w:div>
    <w:div w:id="102265340">
      <w:bodyDiv w:val="1"/>
      <w:marLeft w:val="0"/>
      <w:marRight w:val="0"/>
      <w:marTop w:val="0"/>
      <w:marBottom w:val="0"/>
      <w:divBdr>
        <w:top w:val="none" w:sz="0" w:space="0" w:color="auto"/>
        <w:left w:val="none" w:sz="0" w:space="0" w:color="auto"/>
        <w:bottom w:val="none" w:sz="0" w:space="0" w:color="auto"/>
        <w:right w:val="none" w:sz="0" w:space="0" w:color="auto"/>
      </w:divBdr>
    </w:div>
    <w:div w:id="117770834">
      <w:bodyDiv w:val="1"/>
      <w:marLeft w:val="0"/>
      <w:marRight w:val="0"/>
      <w:marTop w:val="0"/>
      <w:marBottom w:val="0"/>
      <w:divBdr>
        <w:top w:val="none" w:sz="0" w:space="0" w:color="auto"/>
        <w:left w:val="none" w:sz="0" w:space="0" w:color="auto"/>
        <w:bottom w:val="none" w:sz="0" w:space="0" w:color="auto"/>
        <w:right w:val="none" w:sz="0" w:space="0" w:color="auto"/>
      </w:divBdr>
    </w:div>
    <w:div w:id="127941018">
      <w:bodyDiv w:val="1"/>
      <w:marLeft w:val="0"/>
      <w:marRight w:val="0"/>
      <w:marTop w:val="0"/>
      <w:marBottom w:val="0"/>
      <w:divBdr>
        <w:top w:val="none" w:sz="0" w:space="0" w:color="auto"/>
        <w:left w:val="none" w:sz="0" w:space="0" w:color="auto"/>
        <w:bottom w:val="none" w:sz="0" w:space="0" w:color="auto"/>
        <w:right w:val="none" w:sz="0" w:space="0" w:color="auto"/>
      </w:divBdr>
    </w:div>
    <w:div w:id="175116268">
      <w:bodyDiv w:val="1"/>
      <w:marLeft w:val="0"/>
      <w:marRight w:val="0"/>
      <w:marTop w:val="0"/>
      <w:marBottom w:val="0"/>
      <w:divBdr>
        <w:top w:val="none" w:sz="0" w:space="0" w:color="auto"/>
        <w:left w:val="none" w:sz="0" w:space="0" w:color="auto"/>
        <w:bottom w:val="none" w:sz="0" w:space="0" w:color="auto"/>
        <w:right w:val="none" w:sz="0" w:space="0" w:color="auto"/>
      </w:divBdr>
    </w:div>
    <w:div w:id="194856553">
      <w:bodyDiv w:val="1"/>
      <w:marLeft w:val="0"/>
      <w:marRight w:val="0"/>
      <w:marTop w:val="0"/>
      <w:marBottom w:val="0"/>
      <w:divBdr>
        <w:top w:val="none" w:sz="0" w:space="0" w:color="auto"/>
        <w:left w:val="none" w:sz="0" w:space="0" w:color="auto"/>
        <w:bottom w:val="none" w:sz="0" w:space="0" w:color="auto"/>
        <w:right w:val="none" w:sz="0" w:space="0" w:color="auto"/>
      </w:divBdr>
    </w:div>
    <w:div w:id="227690004">
      <w:bodyDiv w:val="1"/>
      <w:marLeft w:val="0"/>
      <w:marRight w:val="0"/>
      <w:marTop w:val="0"/>
      <w:marBottom w:val="0"/>
      <w:divBdr>
        <w:top w:val="none" w:sz="0" w:space="0" w:color="auto"/>
        <w:left w:val="none" w:sz="0" w:space="0" w:color="auto"/>
        <w:bottom w:val="none" w:sz="0" w:space="0" w:color="auto"/>
        <w:right w:val="none" w:sz="0" w:space="0" w:color="auto"/>
      </w:divBdr>
    </w:div>
    <w:div w:id="230577598">
      <w:bodyDiv w:val="1"/>
      <w:marLeft w:val="0"/>
      <w:marRight w:val="0"/>
      <w:marTop w:val="0"/>
      <w:marBottom w:val="0"/>
      <w:divBdr>
        <w:top w:val="none" w:sz="0" w:space="0" w:color="auto"/>
        <w:left w:val="none" w:sz="0" w:space="0" w:color="auto"/>
        <w:bottom w:val="none" w:sz="0" w:space="0" w:color="auto"/>
        <w:right w:val="none" w:sz="0" w:space="0" w:color="auto"/>
      </w:divBdr>
    </w:div>
    <w:div w:id="246034706">
      <w:bodyDiv w:val="1"/>
      <w:marLeft w:val="0"/>
      <w:marRight w:val="0"/>
      <w:marTop w:val="0"/>
      <w:marBottom w:val="0"/>
      <w:divBdr>
        <w:top w:val="none" w:sz="0" w:space="0" w:color="auto"/>
        <w:left w:val="none" w:sz="0" w:space="0" w:color="auto"/>
        <w:bottom w:val="none" w:sz="0" w:space="0" w:color="auto"/>
        <w:right w:val="none" w:sz="0" w:space="0" w:color="auto"/>
      </w:divBdr>
    </w:div>
    <w:div w:id="268663768">
      <w:bodyDiv w:val="1"/>
      <w:marLeft w:val="0"/>
      <w:marRight w:val="0"/>
      <w:marTop w:val="0"/>
      <w:marBottom w:val="0"/>
      <w:divBdr>
        <w:top w:val="none" w:sz="0" w:space="0" w:color="auto"/>
        <w:left w:val="none" w:sz="0" w:space="0" w:color="auto"/>
        <w:bottom w:val="none" w:sz="0" w:space="0" w:color="auto"/>
        <w:right w:val="none" w:sz="0" w:space="0" w:color="auto"/>
      </w:divBdr>
    </w:div>
    <w:div w:id="344064260">
      <w:bodyDiv w:val="1"/>
      <w:marLeft w:val="0"/>
      <w:marRight w:val="0"/>
      <w:marTop w:val="0"/>
      <w:marBottom w:val="0"/>
      <w:divBdr>
        <w:top w:val="none" w:sz="0" w:space="0" w:color="auto"/>
        <w:left w:val="none" w:sz="0" w:space="0" w:color="auto"/>
        <w:bottom w:val="none" w:sz="0" w:space="0" w:color="auto"/>
        <w:right w:val="none" w:sz="0" w:space="0" w:color="auto"/>
      </w:divBdr>
    </w:div>
    <w:div w:id="351342433">
      <w:bodyDiv w:val="1"/>
      <w:marLeft w:val="0"/>
      <w:marRight w:val="0"/>
      <w:marTop w:val="0"/>
      <w:marBottom w:val="0"/>
      <w:divBdr>
        <w:top w:val="none" w:sz="0" w:space="0" w:color="auto"/>
        <w:left w:val="none" w:sz="0" w:space="0" w:color="auto"/>
        <w:bottom w:val="none" w:sz="0" w:space="0" w:color="auto"/>
        <w:right w:val="none" w:sz="0" w:space="0" w:color="auto"/>
      </w:divBdr>
    </w:div>
    <w:div w:id="355620076">
      <w:bodyDiv w:val="1"/>
      <w:marLeft w:val="0"/>
      <w:marRight w:val="0"/>
      <w:marTop w:val="0"/>
      <w:marBottom w:val="0"/>
      <w:divBdr>
        <w:top w:val="none" w:sz="0" w:space="0" w:color="auto"/>
        <w:left w:val="none" w:sz="0" w:space="0" w:color="auto"/>
        <w:bottom w:val="none" w:sz="0" w:space="0" w:color="auto"/>
        <w:right w:val="none" w:sz="0" w:space="0" w:color="auto"/>
      </w:divBdr>
    </w:div>
    <w:div w:id="360129174">
      <w:bodyDiv w:val="1"/>
      <w:marLeft w:val="0"/>
      <w:marRight w:val="0"/>
      <w:marTop w:val="0"/>
      <w:marBottom w:val="0"/>
      <w:divBdr>
        <w:top w:val="none" w:sz="0" w:space="0" w:color="auto"/>
        <w:left w:val="none" w:sz="0" w:space="0" w:color="auto"/>
        <w:bottom w:val="none" w:sz="0" w:space="0" w:color="auto"/>
        <w:right w:val="none" w:sz="0" w:space="0" w:color="auto"/>
      </w:divBdr>
    </w:div>
    <w:div w:id="384525002">
      <w:bodyDiv w:val="1"/>
      <w:marLeft w:val="0"/>
      <w:marRight w:val="0"/>
      <w:marTop w:val="0"/>
      <w:marBottom w:val="0"/>
      <w:divBdr>
        <w:top w:val="none" w:sz="0" w:space="0" w:color="auto"/>
        <w:left w:val="none" w:sz="0" w:space="0" w:color="auto"/>
        <w:bottom w:val="none" w:sz="0" w:space="0" w:color="auto"/>
        <w:right w:val="none" w:sz="0" w:space="0" w:color="auto"/>
      </w:divBdr>
    </w:div>
    <w:div w:id="396126208">
      <w:bodyDiv w:val="1"/>
      <w:marLeft w:val="0"/>
      <w:marRight w:val="0"/>
      <w:marTop w:val="0"/>
      <w:marBottom w:val="0"/>
      <w:divBdr>
        <w:top w:val="none" w:sz="0" w:space="0" w:color="auto"/>
        <w:left w:val="none" w:sz="0" w:space="0" w:color="auto"/>
        <w:bottom w:val="none" w:sz="0" w:space="0" w:color="auto"/>
        <w:right w:val="none" w:sz="0" w:space="0" w:color="auto"/>
      </w:divBdr>
    </w:div>
    <w:div w:id="402409619">
      <w:bodyDiv w:val="1"/>
      <w:marLeft w:val="0"/>
      <w:marRight w:val="0"/>
      <w:marTop w:val="0"/>
      <w:marBottom w:val="0"/>
      <w:divBdr>
        <w:top w:val="none" w:sz="0" w:space="0" w:color="auto"/>
        <w:left w:val="none" w:sz="0" w:space="0" w:color="auto"/>
        <w:bottom w:val="none" w:sz="0" w:space="0" w:color="auto"/>
        <w:right w:val="none" w:sz="0" w:space="0" w:color="auto"/>
      </w:divBdr>
    </w:div>
    <w:div w:id="402873818">
      <w:bodyDiv w:val="1"/>
      <w:marLeft w:val="0"/>
      <w:marRight w:val="0"/>
      <w:marTop w:val="0"/>
      <w:marBottom w:val="0"/>
      <w:divBdr>
        <w:top w:val="none" w:sz="0" w:space="0" w:color="auto"/>
        <w:left w:val="none" w:sz="0" w:space="0" w:color="auto"/>
        <w:bottom w:val="none" w:sz="0" w:space="0" w:color="auto"/>
        <w:right w:val="none" w:sz="0" w:space="0" w:color="auto"/>
      </w:divBdr>
    </w:div>
    <w:div w:id="409427960">
      <w:bodyDiv w:val="1"/>
      <w:marLeft w:val="0"/>
      <w:marRight w:val="0"/>
      <w:marTop w:val="0"/>
      <w:marBottom w:val="0"/>
      <w:divBdr>
        <w:top w:val="none" w:sz="0" w:space="0" w:color="auto"/>
        <w:left w:val="none" w:sz="0" w:space="0" w:color="auto"/>
        <w:bottom w:val="none" w:sz="0" w:space="0" w:color="auto"/>
        <w:right w:val="none" w:sz="0" w:space="0" w:color="auto"/>
      </w:divBdr>
    </w:div>
    <w:div w:id="414398991">
      <w:bodyDiv w:val="1"/>
      <w:marLeft w:val="0"/>
      <w:marRight w:val="0"/>
      <w:marTop w:val="0"/>
      <w:marBottom w:val="0"/>
      <w:divBdr>
        <w:top w:val="none" w:sz="0" w:space="0" w:color="auto"/>
        <w:left w:val="none" w:sz="0" w:space="0" w:color="auto"/>
        <w:bottom w:val="none" w:sz="0" w:space="0" w:color="auto"/>
        <w:right w:val="none" w:sz="0" w:space="0" w:color="auto"/>
      </w:divBdr>
    </w:div>
    <w:div w:id="439105780">
      <w:bodyDiv w:val="1"/>
      <w:marLeft w:val="0"/>
      <w:marRight w:val="0"/>
      <w:marTop w:val="0"/>
      <w:marBottom w:val="0"/>
      <w:divBdr>
        <w:top w:val="none" w:sz="0" w:space="0" w:color="auto"/>
        <w:left w:val="none" w:sz="0" w:space="0" w:color="auto"/>
        <w:bottom w:val="none" w:sz="0" w:space="0" w:color="auto"/>
        <w:right w:val="none" w:sz="0" w:space="0" w:color="auto"/>
      </w:divBdr>
    </w:div>
    <w:div w:id="446655774">
      <w:bodyDiv w:val="1"/>
      <w:marLeft w:val="0"/>
      <w:marRight w:val="0"/>
      <w:marTop w:val="0"/>
      <w:marBottom w:val="0"/>
      <w:divBdr>
        <w:top w:val="none" w:sz="0" w:space="0" w:color="auto"/>
        <w:left w:val="none" w:sz="0" w:space="0" w:color="auto"/>
        <w:bottom w:val="none" w:sz="0" w:space="0" w:color="auto"/>
        <w:right w:val="none" w:sz="0" w:space="0" w:color="auto"/>
      </w:divBdr>
    </w:div>
    <w:div w:id="463427185">
      <w:bodyDiv w:val="1"/>
      <w:marLeft w:val="0"/>
      <w:marRight w:val="0"/>
      <w:marTop w:val="0"/>
      <w:marBottom w:val="0"/>
      <w:divBdr>
        <w:top w:val="none" w:sz="0" w:space="0" w:color="auto"/>
        <w:left w:val="none" w:sz="0" w:space="0" w:color="auto"/>
        <w:bottom w:val="none" w:sz="0" w:space="0" w:color="auto"/>
        <w:right w:val="none" w:sz="0" w:space="0" w:color="auto"/>
      </w:divBdr>
    </w:div>
    <w:div w:id="482741429">
      <w:bodyDiv w:val="1"/>
      <w:marLeft w:val="0"/>
      <w:marRight w:val="0"/>
      <w:marTop w:val="0"/>
      <w:marBottom w:val="0"/>
      <w:divBdr>
        <w:top w:val="none" w:sz="0" w:space="0" w:color="auto"/>
        <w:left w:val="none" w:sz="0" w:space="0" w:color="auto"/>
        <w:bottom w:val="none" w:sz="0" w:space="0" w:color="auto"/>
        <w:right w:val="none" w:sz="0" w:space="0" w:color="auto"/>
      </w:divBdr>
    </w:div>
    <w:div w:id="504127941">
      <w:bodyDiv w:val="1"/>
      <w:marLeft w:val="0"/>
      <w:marRight w:val="0"/>
      <w:marTop w:val="0"/>
      <w:marBottom w:val="0"/>
      <w:divBdr>
        <w:top w:val="none" w:sz="0" w:space="0" w:color="auto"/>
        <w:left w:val="none" w:sz="0" w:space="0" w:color="auto"/>
        <w:bottom w:val="none" w:sz="0" w:space="0" w:color="auto"/>
        <w:right w:val="none" w:sz="0" w:space="0" w:color="auto"/>
      </w:divBdr>
    </w:div>
    <w:div w:id="511529923">
      <w:bodyDiv w:val="1"/>
      <w:marLeft w:val="0"/>
      <w:marRight w:val="0"/>
      <w:marTop w:val="0"/>
      <w:marBottom w:val="0"/>
      <w:divBdr>
        <w:top w:val="none" w:sz="0" w:space="0" w:color="auto"/>
        <w:left w:val="none" w:sz="0" w:space="0" w:color="auto"/>
        <w:bottom w:val="none" w:sz="0" w:space="0" w:color="auto"/>
        <w:right w:val="none" w:sz="0" w:space="0" w:color="auto"/>
      </w:divBdr>
    </w:div>
    <w:div w:id="562327012">
      <w:bodyDiv w:val="1"/>
      <w:marLeft w:val="0"/>
      <w:marRight w:val="0"/>
      <w:marTop w:val="0"/>
      <w:marBottom w:val="0"/>
      <w:divBdr>
        <w:top w:val="none" w:sz="0" w:space="0" w:color="auto"/>
        <w:left w:val="none" w:sz="0" w:space="0" w:color="auto"/>
        <w:bottom w:val="none" w:sz="0" w:space="0" w:color="auto"/>
        <w:right w:val="none" w:sz="0" w:space="0" w:color="auto"/>
      </w:divBdr>
    </w:div>
    <w:div w:id="562984098">
      <w:bodyDiv w:val="1"/>
      <w:marLeft w:val="0"/>
      <w:marRight w:val="0"/>
      <w:marTop w:val="0"/>
      <w:marBottom w:val="0"/>
      <w:divBdr>
        <w:top w:val="none" w:sz="0" w:space="0" w:color="auto"/>
        <w:left w:val="none" w:sz="0" w:space="0" w:color="auto"/>
        <w:bottom w:val="none" w:sz="0" w:space="0" w:color="auto"/>
        <w:right w:val="none" w:sz="0" w:space="0" w:color="auto"/>
      </w:divBdr>
    </w:div>
    <w:div w:id="563954186">
      <w:bodyDiv w:val="1"/>
      <w:marLeft w:val="0"/>
      <w:marRight w:val="0"/>
      <w:marTop w:val="0"/>
      <w:marBottom w:val="0"/>
      <w:divBdr>
        <w:top w:val="none" w:sz="0" w:space="0" w:color="auto"/>
        <w:left w:val="none" w:sz="0" w:space="0" w:color="auto"/>
        <w:bottom w:val="none" w:sz="0" w:space="0" w:color="auto"/>
        <w:right w:val="none" w:sz="0" w:space="0" w:color="auto"/>
      </w:divBdr>
    </w:div>
    <w:div w:id="570190621">
      <w:bodyDiv w:val="1"/>
      <w:marLeft w:val="0"/>
      <w:marRight w:val="0"/>
      <w:marTop w:val="0"/>
      <w:marBottom w:val="0"/>
      <w:divBdr>
        <w:top w:val="none" w:sz="0" w:space="0" w:color="auto"/>
        <w:left w:val="none" w:sz="0" w:space="0" w:color="auto"/>
        <w:bottom w:val="none" w:sz="0" w:space="0" w:color="auto"/>
        <w:right w:val="none" w:sz="0" w:space="0" w:color="auto"/>
      </w:divBdr>
    </w:div>
    <w:div w:id="584000404">
      <w:bodyDiv w:val="1"/>
      <w:marLeft w:val="0"/>
      <w:marRight w:val="0"/>
      <w:marTop w:val="0"/>
      <w:marBottom w:val="0"/>
      <w:divBdr>
        <w:top w:val="none" w:sz="0" w:space="0" w:color="auto"/>
        <w:left w:val="none" w:sz="0" w:space="0" w:color="auto"/>
        <w:bottom w:val="none" w:sz="0" w:space="0" w:color="auto"/>
        <w:right w:val="none" w:sz="0" w:space="0" w:color="auto"/>
      </w:divBdr>
    </w:div>
    <w:div w:id="599993259">
      <w:bodyDiv w:val="1"/>
      <w:marLeft w:val="0"/>
      <w:marRight w:val="0"/>
      <w:marTop w:val="0"/>
      <w:marBottom w:val="0"/>
      <w:divBdr>
        <w:top w:val="none" w:sz="0" w:space="0" w:color="auto"/>
        <w:left w:val="none" w:sz="0" w:space="0" w:color="auto"/>
        <w:bottom w:val="none" w:sz="0" w:space="0" w:color="auto"/>
        <w:right w:val="none" w:sz="0" w:space="0" w:color="auto"/>
      </w:divBdr>
    </w:div>
    <w:div w:id="617489991">
      <w:bodyDiv w:val="1"/>
      <w:marLeft w:val="0"/>
      <w:marRight w:val="0"/>
      <w:marTop w:val="0"/>
      <w:marBottom w:val="0"/>
      <w:divBdr>
        <w:top w:val="none" w:sz="0" w:space="0" w:color="auto"/>
        <w:left w:val="none" w:sz="0" w:space="0" w:color="auto"/>
        <w:bottom w:val="none" w:sz="0" w:space="0" w:color="auto"/>
        <w:right w:val="none" w:sz="0" w:space="0" w:color="auto"/>
      </w:divBdr>
    </w:div>
    <w:div w:id="628631355">
      <w:bodyDiv w:val="1"/>
      <w:marLeft w:val="0"/>
      <w:marRight w:val="0"/>
      <w:marTop w:val="0"/>
      <w:marBottom w:val="0"/>
      <w:divBdr>
        <w:top w:val="none" w:sz="0" w:space="0" w:color="auto"/>
        <w:left w:val="none" w:sz="0" w:space="0" w:color="auto"/>
        <w:bottom w:val="none" w:sz="0" w:space="0" w:color="auto"/>
        <w:right w:val="none" w:sz="0" w:space="0" w:color="auto"/>
      </w:divBdr>
    </w:div>
    <w:div w:id="630593420">
      <w:bodyDiv w:val="1"/>
      <w:marLeft w:val="0"/>
      <w:marRight w:val="0"/>
      <w:marTop w:val="0"/>
      <w:marBottom w:val="0"/>
      <w:divBdr>
        <w:top w:val="none" w:sz="0" w:space="0" w:color="auto"/>
        <w:left w:val="none" w:sz="0" w:space="0" w:color="auto"/>
        <w:bottom w:val="none" w:sz="0" w:space="0" w:color="auto"/>
        <w:right w:val="none" w:sz="0" w:space="0" w:color="auto"/>
      </w:divBdr>
    </w:div>
    <w:div w:id="640843600">
      <w:bodyDiv w:val="1"/>
      <w:marLeft w:val="0"/>
      <w:marRight w:val="0"/>
      <w:marTop w:val="0"/>
      <w:marBottom w:val="0"/>
      <w:divBdr>
        <w:top w:val="none" w:sz="0" w:space="0" w:color="auto"/>
        <w:left w:val="none" w:sz="0" w:space="0" w:color="auto"/>
        <w:bottom w:val="none" w:sz="0" w:space="0" w:color="auto"/>
        <w:right w:val="none" w:sz="0" w:space="0" w:color="auto"/>
      </w:divBdr>
    </w:div>
    <w:div w:id="648558139">
      <w:bodyDiv w:val="1"/>
      <w:marLeft w:val="0"/>
      <w:marRight w:val="0"/>
      <w:marTop w:val="0"/>
      <w:marBottom w:val="0"/>
      <w:divBdr>
        <w:top w:val="none" w:sz="0" w:space="0" w:color="auto"/>
        <w:left w:val="none" w:sz="0" w:space="0" w:color="auto"/>
        <w:bottom w:val="none" w:sz="0" w:space="0" w:color="auto"/>
        <w:right w:val="none" w:sz="0" w:space="0" w:color="auto"/>
      </w:divBdr>
    </w:div>
    <w:div w:id="649403898">
      <w:bodyDiv w:val="1"/>
      <w:marLeft w:val="0"/>
      <w:marRight w:val="0"/>
      <w:marTop w:val="0"/>
      <w:marBottom w:val="0"/>
      <w:divBdr>
        <w:top w:val="none" w:sz="0" w:space="0" w:color="auto"/>
        <w:left w:val="none" w:sz="0" w:space="0" w:color="auto"/>
        <w:bottom w:val="none" w:sz="0" w:space="0" w:color="auto"/>
        <w:right w:val="none" w:sz="0" w:space="0" w:color="auto"/>
      </w:divBdr>
    </w:div>
    <w:div w:id="652491233">
      <w:bodyDiv w:val="1"/>
      <w:marLeft w:val="0"/>
      <w:marRight w:val="0"/>
      <w:marTop w:val="0"/>
      <w:marBottom w:val="0"/>
      <w:divBdr>
        <w:top w:val="none" w:sz="0" w:space="0" w:color="auto"/>
        <w:left w:val="none" w:sz="0" w:space="0" w:color="auto"/>
        <w:bottom w:val="none" w:sz="0" w:space="0" w:color="auto"/>
        <w:right w:val="none" w:sz="0" w:space="0" w:color="auto"/>
      </w:divBdr>
    </w:div>
    <w:div w:id="669024131">
      <w:bodyDiv w:val="1"/>
      <w:marLeft w:val="0"/>
      <w:marRight w:val="0"/>
      <w:marTop w:val="0"/>
      <w:marBottom w:val="0"/>
      <w:divBdr>
        <w:top w:val="none" w:sz="0" w:space="0" w:color="auto"/>
        <w:left w:val="none" w:sz="0" w:space="0" w:color="auto"/>
        <w:bottom w:val="none" w:sz="0" w:space="0" w:color="auto"/>
        <w:right w:val="none" w:sz="0" w:space="0" w:color="auto"/>
      </w:divBdr>
    </w:div>
    <w:div w:id="695738736">
      <w:bodyDiv w:val="1"/>
      <w:marLeft w:val="0"/>
      <w:marRight w:val="0"/>
      <w:marTop w:val="0"/>
      <w:marBottom w:val="0"/>
      <w:divBdr>
        <w:top w:val="none" w:sz="0" w:space="0" w:color="auto"/>
        <w:left w:val="none" w:sz="0" w:space="0" w:color="auto"/>
        <w:bottom w:val="none" w:sz="0" w:space="0" w:color="auto"/>
        <w:right w:val="none" w:sz="0" w:space="0" w:color="auto"/>
      </w:divBdr>
    </w:div>
    <w:div w:id="722798816">
      <w:bodyDiv w:val="1"/>
      <w:marLeft w:val="0"/>
      <w:marRight w:val="0"/>
      <w:marTop w:val="0"/>
      <w:marBottom w:val="0"/>
      <w:divBdr>
        <w:top w:val="none" w:sz="0" w:space="0" w:color="auto"/>
        <w:left w:val="none" w:sz="0" w:space="0" w:color="auto"/>
        <w:bottom w:val="none" w:sz="0" w:space="0" w:color="auto"/>
        <w:right w:val="none" w:sz="0" w:space="0" w:color="auto"/>
      </w:divBdr>
    </w:div>
    <w:div w:id="735979155">
      <w:bodyDiv w:val="1"/>
      <w:marLeft w:val="0"/>
      <w:marRight w:val="0"/>
      <w:marTop w:val="0"/>
      <w:marBottom w:val="0"/>
      <w:divBdr>
        <w:top w:val="none" w:sz="0" w:space="0" w:color="auto"/>
        <w:left w:val="none" w:sz="0" w:space="0" w:color="auto"/>
        <w:bottom w:val="none" w:sz="0" w:space="0" w:color="auto"/>
        <w:right w:val="none" w:sz="0" w:space="0" w:color="auto"/>
      </w:divBdr>
    </w:div>
    <w:div w:id="738284817">
      <w:bodyDiv w:val="1"/>
      <w:marLeft w:val="0"/>
      <w:marRight w:val="0"/>
      <w:marTop w:val="0"/>
      <w:marBottom w:val="0"/>
      <w:divBdr>
        <w:top w:val="none" w:sz="0" w:space="0" w:color="auto"/>
        <w:left w:val="none" w:sz="0" w:space="0" w:color="auto"/>
        <w:bottom w:val="none" w:sz="0" w:space="0" w:color="auto"/>
        <w:right w:val="none" w:sz="0" w:space="0" w:color="auto"/>
      </w:divBdr>
    </w:div>
    <w:div w:id="740828641">
      <w:bodyDiv w:val="1"/>
      <w:marLeft w:val="0"/>
      <w:marRight w:val="0"/>
      <w:marTop w:val="0"/>
      <w:marBottom w:val="0"/>
      <w:divBdr>
        <w:top w:val="none" w:sz="0" w:space="0" w:color="auto"/>
        <w:left w:val="none" w:sz="0" w:space="0" w:color="auto"/>
        <w:bottom w:val="none" w:sz="0" w:space="0" w:color="auto"/>
        <w:right w:val="none" w:sz="0" w:space="0" w:color="auto"/>
      </w:divBdr>
    </w:div>
    <w:div w:id="757409980">
      <w:bodyDiv w:val="1"/>
      <w:marLeft w:val="0"/>
      <w:marRight w:val="0"/>
      <w:marTop w:val="0"/>
      <w:marBottom w:val="0"/>
      <w:divBdr>
        <w:top w:val="none" w:sz="0" w:space="0" w:color="auto"/>
        <w:left w:val="none" w:sz="0" w:space="0" w:color="auto"/>
        <w:bottom w:val="none" w:sz="0" w:space="0" w:color="auto"/>
        <w:right w:val="none" w:sz="0" w:space="0" w:color="auto"/>
      </w:divBdr>
    </w:div>
    <w:div w:id="769351698">
      <w:bodyDiv w:val="1"/>
      <w:marLeft w:val="0"/>
      <w:marRight w:val="0"/>
      <w:marTop w:val="0"/>
      <w:marBottom w:val="0"/>
      <w:divBdr>
        <w:top w:val="none" w:sz="0" w:space="0" w:color="auto"/>
        <w:left w:val="none" w:sz="0" w:space="0" w:color="auto"/>
        <w:bottom w:val="none" w:sz="0" w:space="0" w:color="auto"/>
        <w:right w:val="none" w:sz="0" w:space="0" w:color="auto"/>
      </w:divBdr>
    </w:div>
    <w:div w:id="771972928">
      <w:bodyDiv w:val="1"/>
      <w:marLeft w:val="0"/>
      <w:marRight w:val="0"/>
      <w:marTop w:val="0"/>
      <w:marBottom w:val="0"/>
      <w:divBdr>
        <w:top w:val="none" w:sz="0" w:space="0" w:color="auto"/>
        <w:left w:val="none" w:sz="0" w:space="0" w:color="auto"/>
        <w:bottom w:val="none" w:sz="0" w:space="0" w:color="auto"/>
        <w:right w:val="none" w:sz="0" w:space="0" w:color="auto"/>
      </w:divBdr>
    </w:div>
    <w:div w:id="777137345">
      <w:bodyDiv w:val="1"/>
      <w:marLeft w:val="0"/>
      <w:marRight w:val="0"/>
      <w:marTop w:val="0"/>
      <w:marBottom w:val="0"/>
      <w:divBdr>
        <w:top w:val="none" w:sz="0" w:space="0" w:color="auto"/>
        <w:left w:val="none" w:sz="0" w:space="0" w:color="auto"/>
        <w:bottom w:val="none" w:sz="0" w:space="0" w:color="auto"/>
        <w:right w:val="none" w:sz="0" w:space="0" w:color="auto"/>
      </w:divBdr>
    </w:div>
    <w:div w:id="820804856">
      <w:bodyDiv w:val="1"/>
      <w:marLeft w:val="0"/>
      <w:marRight w:val="0"/>
      <w:marTop w:val="0"/>
      <w:marBottom w:val="0"/>
      <w:divBdr>
        <w:top w:val="none" w:sz="0" w:space="0" w:color="auto"/>
        <w:left w:val="none" w:sz="0" w:space="0" w:color="auto"/>
        <w:bottom w:val="none" w:sz="0" w:space="0" w:color="auto"/>
        <w:right w:val="none" w:sz="0" w:space="0" w:color="auto"/>
      </w:divBdr>
    </w:div>
    <w:div w:id="827863422">
      <w:bodyDiv w:val="1"/>
      <w:marLeft w:val="0"/>
      <w:marRight w:val="0"/>
      <w:marTop w:val="0"/>
      <w:marBottom w:val="0"/>
      <w:divBdr>
        <w:top w:val="none" w:sz="0" w:space="0" w:color="auto"/>
        <w:left w:val="none" w:sz="0" w:space="0" w:color="auto"/>
        <w:bottom w:val="none" w:sz="0" w:space="0" w:color="auto"/>
        <w:right w:val="none" w:sz="0" w:space="0" w:color="auto"/>
      </w:divBdr>
    </w:div>
    <w:div w:id="858857150">
      <w:bodyDiv w:val="1"/>
      <w:marLeft w:val="0"/>
      <w:marRight w:val="0"/>
      <w:marTop w:val="0"/>
      <w:marBottom w:val="0"/>
      <w:divBdr>
        <w:top w:val="none" w:sz="0" w:space="0" w:color="auto"/>
        <w:left w:val="none" w:sz="0" w:space="0" w:color="auto"/>
        <w:bottom w:val="none" w:sz="0" w:space="0" w:color="auto"/>
        <w:right w:val="none" w:sz="0" w:space="0" w:color="auto"/>
      </w:divBdr>
    </w:div>
    <w:div w:id="870872638">
      <w:bodyDiv w:val="1"/>
      <w:marLeft w:val="0"/>
      <w:marRight w:val="0"/>
      <w:marTop w:val="0"/>
      <w:marBottom w:val="0"/>
      <w:divBdr>
        <w:top w:val="none" w:sz="0" w:space="0" w:color="auto"/>
        <w:left w:val="none" w:sz="0" w:space="0" w:color="auto"/>
        <w:bottom w:val="none" w:sz="0" w:space="0" w:color="auto"/>
        <w:right w:val="none" w:sz="0" w:space="0" w:color="auto"/>
      </w:divBdr>
    </w:div>
    <w:div w:id="900600308">
      <w:bodyDiv w:val="1"/>
      <w:marLeft w:val="0"/>
      <w:marRight w:val="0"/>
      <w:marTop w:val="0"/>
      <w:marBottom w:val="0"/>
      <w:divBdr>
        <w:top w:val="none" w:sz="0" w:space="0" w:color="auto"/>
        <w:left w:val="none" w:sz="0" w:space="0" w:color="auto"/>
        <w:bottom w:val="none" w:sz="0" w:space="0" w:color="auto"/>
        <w:right w:val="none" w:sz="0" w:space="0" w:color="auto"/>
      </w:divBdr>
    </w:div>
    <w:div w:id="906301436">
      <w:bodyDiv w:val="1"/>
      <w:marLeft w:val="0"/>
      <w:marRight w:val="0"/>
      <w:marTop w:val="0"/>
      <w:marBottom w:val="0"/>
      <w:divBdr>
        <w:top w:val="none" w:sz="0" w:space="0" w:color="auto"/>
        <w:left w:val="none" w:sz="0" w:space="0" w:color="auto"/>
        <w:bottom w:val="none" w:sz="0" w:space="0" w:color="auto"/>
        <w:right w:val="none" w:sz="0" w:space="0" w:color="auto"/>
      </w:divBdr>
    </w:div>
    <w:div w:id="909928496">
      <w:bodyDiv w:val="1"/>
      <w:marLeft w:val="0"/>
      <w:marRight w:val="0"/>
      <w:marTop w:val="0"/>
      <w:marBottom w:val="0"/>
      <w:divBdr>
        <w:top w:val="none" w:sz="0" w:space="0" w:color="auto"/>
        <w:left w:val="none" w:sz="0" w:space="0" w:color="auto"/>
        <w:bottom w:val="none" w:sz="0" w:space="0" w:color="auto"/>
        <w:right w:val="none" w:sz="0" w:space="0" w:color="auto"/>
      </w:divBdr>
    </w:div>
    <w:div w:id="910310912">
      <w:bodyDiv w:val="1"/>
      <w:marLeft w:val="0"/>
      <w:marRight w:val="0"/>
      <w:marTop w:val="0"/>
      <w:marBottom w:val="0"/>
      <w:divBdr>
        <w:top w:val="none" w:sz="0" w:space="0" w:color="auto"/>
        <w:left w:val="none" w:sz="0" w:space="0" w:color="auto"/>
        <w:bottom w:val="none" w:sz="0" w:space="0" w:color="auto"/>
        <w:right w:val="none" w:sz="0" w:space="0" w:color="auto"/>
      </w:divBdr>
    </w:div>
    <w:div w:id="949514138">
      <w:bodyDiv w:val="1"/>
      <w:marLeft w:val="0"/>
      <w:marRight w:val="0"/>
      <w:marTop w:val="0"/>
      <w:marBottom w:val="0"/>
      <w:divBdr>
        <w:top w:val="none" w:sz="0" w:space="0" w:color="auto"/>
        <w:left w:val="none" w:sz="0" w:space="0" w:color="auto"/>
        <w:bottom w:val="none" w:sz="0" w:space="0" w:color="auto"/>
        <w:right w:val="none" w:sz="0" w:space="0" w:color="auto"/>
      </w:divBdr>
    </w:div>
    <w:div w:id="963925535">
      <w:bodyDiv w:val="1"/>
      <w:marLeft w:val="0"/>
      <w:marRight w:val="0"/>
      <w:marTop w:val="0"/>
      <w:marBottom w:val="0"/>
      <w:divBdr>
        <w:top w:val="none" w:sz="0" w:space="0" w:color="auto"/>
        <w:left w:val="none" w:sz="0" w:space="0" w:color="auto"/>
        <w:bottom w:val="none" w:sz="0" w:space="0" w:color="auto"/>
        <w:right w:val="none" w:sz="0" w:space="0" w:color="auto"/>
      </w:divBdr>
    </w:div>
    <w:div w:id="965698120">
      <w:bodyDiv w:val="1"/>
      <w:marLeft w:val="0"/>
      <w:marRight w:val="0"/>
      <w:marTop w:val="0"/>
      <w:marBottom w:val="0"/>
      <w:divBdr>
        <w:top w:val="none" w:sz="0" w:space="0" w:color="auto"/>
        <w:left w:val="none" w:sz="0" w:space="0" w:color="auto"/>
        <w:bottom w:val="none" w:sz="0" w:space="0" w:color="auto"/>
        <w:right w:val="none" w:sz="0" w:space="0" w:color="auto"/>
      </w:divBdr>
    </w:div>
    <w:div w:id="966620220">
      <w:bodyDiv w:val="1"/>
      <w:marLeft w:val="0"/>
      <w:marRight w:val="0"/>
      <w:marTop w:val="0"/>
      <w:marBottom w:val="0"/>
      <w:divBdr>
        <w:top w:val="none" w:sz="0" w:space="0" w:color="auto"/>
        <w:left w:val="none" w:sz="0" w:space="0" w:color="auto"/>
        <w:bottom w:val="none" w:sz="0" w:space="0" w:color="auto"/>
        <w:right w:val="none" w:sz="0" w:space="0" w:color="auto"/>
      </w:divBdr>
    </w:div>
    <w:div w:id="969238648">
      <w:bodyDiv w:val="1"/>
      <w:marLeft w:val="0"/>
      <w:marRight w:val="0"/>
      <w:marTop w:val="0"/>
      <w:marBottom w:val="0"/>
      <w:divBdr>
        <w:top w:val="none" w:sz="0" w:space="0" w:color="auto"/>
        <w:left w:val="none" w:sz="0" w:space="0" w:color="auto"/>
        <w:bottom w:val="none" w:sz="0" w:space="0" w:color="auto"/>
        <w:right w:val="none" w:sz="0" w:space="0" w:color="auto"/>
      </w:divBdr>
    </w:div>
    <w:div w:id="982200633">
      <w:bodyDiv w:val="1"/>
      <w:marLeft w:val="0"/>
      <w:marRight w:val="0"/>
      <w:marTop w:val="0"/>
      <w:marBottom w:val="0"/>
      <w:divBdr>
        <w:top w:val="none" w:sz="0" w:space="0" w:color="auto"/>
        <w:left w:val="none" w:sz="0" w:space="0" w:color="auto"/>
        <w:bottom w:val="none" w:sz="0" w:space="0" w:color="auto"/>
        <w:right w:val="none" w:sz="0" w:space="0" w:color="auto"/>
      </w:divBdr>
    </w:div>
    <w:div w:id="1016927324">
      <w:bodyDiv w:val="1"/>
      <w:marLeft w:val="0"/>
      <w:marRight w:val="0"/>
      <w:marTop w:val="0"/>
      <w:marBottom w:val="0"/>
      <w:divBdr>
        <w:top w:val="none" w:sz="0" w:space="0" w:color="auto"/>
        <w:left w:val="none" w:sz="0" w:space="0" w:color="auto"/>
        <w:bottom w:val="none" w:sz="0" w:space="0" w:color="auto"/>
        <w:right w:val="none" w:sz="0" w:space="0" w:color="auto"/>
      </w:divBdr>
    </w:div>
    <w:div w:id="1104808533">
      <w:bodyDiv w:val="1"/>
      <w:marLeft w:val="0"/>
      <w:marRight w:val="0"/>
      <w:marTop w:val="0"/>
      <w:marBottom w:val="0"/>
      <w:divBdr>
        <w:top w:val="none" w:sz="0" w:space="0" w:color="auto"/>
        <w:left w:val="none" w:sz="0" w:space="0" w:color="auto"/>
        <w:bottom w:val="none" w:sz="0" w:space="0" w:color="auto"/>
        <w:right w:val="none" w:sz="0" w:space="0" w:color="auto"/>
      </w:divBdr>
    </w:div>
    <w:div w:id="1120345744">
      <w:bodyDiv w:val="1"/>
      <w:marLeft w:val="0"/>
      <w:marRight w:val="0"/>
      <w:marTop w:val="0"/>
      <w:marBottom w:val="0"/>
      <w:divBdr>
        <w:top w:val="none" w:sz="0" w:space="0" w:color="auto"/>
        <w:left w:val="none" w:sz="0" w:space="0" w:color="auto"/>
        <w:bottom w:val="none" w:sz="0" w:space="0" w:color="auto"/>
        <w:right w:val="none" w:sz="0" w:space="0" w:color="auto"/>
      </w:divBdr>
    </w:div>
    <w:div w:id="1136412280">
      <w:bodyDiv w:val="1"/>
      <w:marLeft w:val="0"/>
      <w:marRight w:val="0"/>
      <w:marTop w:val="0"/>
      <w:marBottom w:val="0"/>
      <w:divBdr>
        <w:top w:val="none" w:sz="0" w:space="0" w:color="auto"/>
        <w:left w:val="none" w:sz="0" w:space="0" w:color="auto"/>
        <w:bottom w:val="none" w:sz="0" w:space="0" w:color="auto"/>
        <w:right w:val="none" w:sz="0" w:space="0" w:color="auto"/>
      </w:divBdr>
    </w:div>
    <w:div w:id="1161769751">
      <w:bodyDiv w:val="1"/>
      <w:marLeft w:val="0"/>
      <w:marRight w:val="0"/>
      <w:marTop w:val="0"/>
      <w:marBottom w:val="0"/>
      <w:divBdr>
        <w:top w:val="none" w:sz="0" w:space="0" w:color="auto"/>
        <w:left w:val="none" w:sz="0" w:space="0" w:color="auto"/>
        <w:bottom w:val="none" w:sz="0" w:space="0" w:color="auto"/>
        <w:right w:val="none" w:sz="0" w:space="0" w:color="auto"/>
      </w:divBdr>
    </w:div>
    <w:div w:id="1182092504">
      <w:bodyDiv w:val="1"/>
      <w:marLeft w:val="0"/>
      <w:marRight w:val="0"/>
      <w:marTop w:val="0"/>
      <w:marBottom w:val="0"/>
      <w:divBdr>
        <w:top w:val="none" w:sz="0" w:space="0" w:color="auto"/>
        <w:left w:val="none" w:sz="0" w:space="0" w:color="auto"/>
        <w:bottom w:val="none" w:sz="0" w:space="0" w:color="auto"/>
        <w:right w:val="none" w:sz="0" w:space="0" w:color="auto"/>
      </w:divBdr>
    </w:div>
    <w:div w:id="1190215085">
      <w:bodyDiv w:val="1"/>
      <w:marLeft w:val="0"/>
      <w:marRight w:val="0"/>
      <w:marTop w:val="0"/>
      <w:marBottom w:val="0"/>
      <w:divBdr>
        <w:top w:val="none" w:sz="0" w:space="0" w:color="auto"/>
        <w:left w:val="none" w:sz="0" w:space="0" w:color="auto"/>
        <w:bottom w:val="none" w:sz="0" w:space="0" w:color="auto"/>
        <w:right w:val="none" w:sz="0" w:space="0" w:color="auto"/>
      </w:divBdr>
    </w:div>
    <w:div w:id="1196892466">
      <w:bodyDiv w:val="1"/>
      <w:marLeft w:val="0"/>
      <w:marRight w:val="0"/>
      <w:marTop w:val="0"/>
      <w:marBottom w:val="0"/>
      <w:divBdr>
        <w:top w:val="none" w:sz="0" w:space="0" w:color="auto"/>
        <w:left w:val="none" w:sz="0" w:space="0" w:color="auto"/>
        <w:bottom w:val="none" w:sz="0" w:space="0" w:color="auto"/>
        <w:right w:val="none" w:sz="0" w:space="0" w:color="auto"/>
      </w:divBdr>
    </w:div>
    <w:div w:id="1198738665">
      <w:bodyDiv w:val="1"/>
      <w:marLeft w:val="0"/>
      <w:marRight w:val="0"/>
      <w:marTop w:val="0"/>
      <w:marBottom w:val="0"/>
      <w:divBdr>
        <w:top w:val="none" w:sz="0" w:space="0" w:color="auto"/>
        <w:left w:val="none" w:sz="0" w:space="0" w:color="auto"/>
        <w:bottom w:val="none" w:sz="0" w:space="0" w:color="auto"/>
        <w:right w:val="none" w:sz="0" w:space="0" w:color="auto"/>
      </w:divBdr>
    </w:div>
    <w:div w:id="1210533796">
      <w:bodyDiv w:val="1"/>
      <w:marLeft w:val="0"/>
      <w:marRight w:val="0"/>
      <w:marTop w:val="0"/>
      <w:marBottom w:val="0"/>
      <w:divBdr>
        <w:top w:val="none" w:sz="0" w:space="0" w:color="auto"/>
        <w:left w:val="none" w:sz="0" w:space="0" w:color="auto"/>
        <w:bottom w:val="none" w:sz="0" w:space="0" w:color="auto"/>
        <w:right w:val="none" w:sz="0" w:space="0" w:color="auto"/>
      </w:divBdr>
    </w:div>
    <w:div w:id="1222448176">
      <w:bodyDiv w:val="1"/>
      <w:marLeft w:val="0"/>
      <w:marRight w:val="0"/>
      <w:marTop w:val="0"/>
      <w:marBottom w:val="0"/>
      <w:divBdr>
        <w:top w:val="none" w:sz="0" w:space="0" w:color="auto"/>
        <w:left w:val="none" w:sz="0" w:space="0" w:color="auto"/>
        <w:bottom w:val="none" w:sz="0" w:space="0" w:color="auto"/>
        <w:right w:val="none" w:sz="0" w:space="0" w:color="auto"/>
      </w:divBdr>
    </w:div>
    <w:div w:id="1251768814">
      <w:bodyDiv w:val="1"/>
      <w:marLeft w:val="0"/>
      <w:marRight w:val="0"/>
      <w:marTop w:val="0"/>
      <w:marBottom w:val="0"/>
      <w:divBdr>
        <w:top w:val="none" w:sz="0" w:space="0" w:color="auto"/>
        <w:left w:val="none" w:sz="0" w:space="0" w:color="auto"/>
        <w:bottom w:val="none" w:sz="0" w:space="0" w:color="auto"/>
        <w:right w:val="none" w:sz="0" w:space="0" w:color="auto"/>
      </w:divBdr>
    </w:div>
    <w:div w:id="1267617539">
      <w:bodyDiv w:val="1"/>
      <w:marLeft w:val="0"/>
      <w:marRight w:val="0"/>
      <w:marTop w:val="0"/>
      <w:marBottom w:val="0"/>
      <w:divBdr>
        <w:top w:val="none" w:sz="0" w:space="0" w:color="auto"/>
        <w:left w:val="none" w:sz="0" w:space="0" w:color="auto"/>
        <w:bottom w:val="none" w:sz="0" w:space="0" w:color="auto"/>
        <w:right w:val="none" w:sz="0" w:space="0" w:color="auto"/>
      </w:divBdr>
    </w:div>
    <w:div w:id="1270040736">
      <w:bodyDiv w:val="1"/>
      <w:marLeft w:val="0"/>
      <w:marRight w:val="0"/>
      <w:marTop w:val="0"/>
      <w:marBottom w:val="0"/>
      <w:divBdr>
        <w:top w:val="none" w:sz="0" w:space="0" w:color="auto"/>
        <w:left w:val="none" w:sz="0" w:space="0" w:color="auto"/>
        <w:bottom w:val="none" w:sz="0" w:space="0" w:color="auto"/>
        <w:right w:val="none" w:sz="0" w:space="0" w:color="auto"/>
      </w:divBdr>
    </w:div>
    <w:div w:id="1276407885">
      <w:bodyDiv w:val="1"/>
      <w:marLeft w:val="0"/>
      <w:marRight w:val="0"/>
      <w:marTop w:val="0"/>
      <w:marBottom w:val="0"/>
      <w:divBdr>
        <w:top w:val="none" w:sz="0" w:space="0" w:color="auto"/>
        <w:left w:val="none" w:sz="0" w:space="0" w:color="auto"/>
        <w:bottom w:val="none" w:sz="0" w:space="0" w:color="auto"/>
        <w:right w:val="none" w:sz="0" w:space="0" w:color="auto"/>
      </w:divBdr>
    </w:div>
    <w:div w:id="1286307146">
      <w:bodyDiv w:val="1"/>
      <w:marLeft w:val="0"/>
      <w:marRight w:val="0"/>
      <w:marTop w:val="0"/>
      <w:marBottom w:val="0"/>
      <w:divBdr>
        <w:top w:val="none" w:sz="0" w:space="0" w:color="auto"/>
        <w:left w:val="none" w:sz="0" w:space="0" w:color="auto"/>
        <w:bottom w:val="none" w:sz="0" w:space="0" w:color="auto"/>
        <w:right w:val="none" w:sz="0" w:space="0" w:color="auto"/>
      </w:divBdr>
    </w:div>
    <w:div w:id="1291397691">
      <w:bodyDiv w:val="1"/>
      <w:marLeft w:val="0"/>
      <w:marRight w:val="0"/>
      <w:marTop w:val="0"/>
      <w:marBottom w:val="0"/>
      <w:divBdr>
        <w:top w:val="none" w:sz="0" w:space="0" w:color="auto"/>
        <w:left w:val="none" w:sz="0" w:space="0" w:color="auto"/>
        <w:bottom w:val="none" w:sz="0" w:space="0" w:color="auto"/>
        <w:right w:val="none" w:sz="0" w:space="0" w:color="auto"/>
      </w:divBdr>
    </w:div>
    <w:div w:id="1293486102">
      <w:bodyDiv w:val="1"/>
      <w:marLeft w:val="0"/>
      <w:marRight w:val="0"/>
      <w:marTop w:val="0"/>
      <w:marBottom w:val="0"/>
      <w:divBdr>
        <w:top w:val="none" w:sz="0" w:space="0" w:color="auto"/>
        <w:left w:val="none" w:sz="0" w:space="0" w:color="auto"/>
        <w:bottom w:val="none" w:sz="0" w:space="0" w:color="auto"/>
        <w:right w:val="none" w:sz="0" w:space="0" w:color="auto"/>
      </w:divBdr>
    </w:div>
    <w:div w:id="1294290223">
      <w:bodyDiv w:val="1"/>
      <w:marLeft w:val="0"/>
      <w:marRight w:val="0"/>
      <w:marTop w:val="0"/>
      <w:marBottom w:val="0"/>
      <w:divBdr>
        <w:top w:val="none" w:sz="0" w:space="0" w:color="auto"/>
        <w:left w:val="none" w:sz="0" w:space="0" w:color="auto"/>
        <w:bottom w:val="none" w:sz="0" w:space="0" w:color="auto"/>
        <w:right w:val="none" w:sz="0" w:space="0" w:color="auto"/>
      </w:divBdr>
    </w:div>
    <w:div w:id="1315138620">
      <w:bodyDiv w:val="1"/>
      <w:marLeft w:val="0"/>
      <w:marRight w:val="0"/>
      <w:marTop w:val="0"/>
      <w:marBottom w:val="0"/>
      <w:divBdr>
        <w:top w:val="none" w:sz="0" w:space="0" w:color="auto"/>
        <w:left w:val="none" w:sz="0" w:space="0" w:color="auto"/>
        <w:bottom w:val="none" w:sz="0" w:space="0" w:color="auto"/>
        <w:right w:val="none" w:sz="0" w:space="0" w:color="auto"/>
      </w:divBdr>
    </w:div>
    <w:div w:id="1325817108">
      <w:bodyDiv w:val="1"/>
      <w:marLeft w:val="0"/>
      <w:marRight w:val="0"/>
      <w:marTop w:val="0"/>
      <w:marBottom w:val="0"/>
      <w:divBdr>
        <w:top w:val="none" w:sz="0" w:space="0" w:color="auto"/>
        <w:left w:val="none" w:sz="0" w:space="0" w:color="auto"/>
        <w:bottom w:val="none" w:sz="0" w:space="0" w:color="auto"/>
        <w:right w:val="none" w:sz="0" w:space="0" w:color="auto"/>
      </w:divBdr>
    </w:div>
    <w:div w:id="1328823789">
      <w:bodyDiv w:val="1"/>
      <w:marLeft w:val="0"/>
      <w:marRight w:val="0"/>
      <w:marTop w:val="0"/>
      <w:marBottom w:val="0"/>
      <w:divBdr>
        <w:top w:val="none" w:sz="0" w:space="0" w:color="auto"/>
        <w:left w:val="none" w:sz="0" w:space="0" w:color="auto"/>
        <w:bottom w:val="none" w:sz="0" w:space="0" w:color="auto"/>
        <w:right w:val="none" w:sz="0" w:space="0" w:color="auto"/>
      </w:divBdr>
    </w:div>
    <w:div w:id="1346708841">
      <w:bodyDiv w:val="1"/>
      <w:marLeft w:val="0"/>
      <w:marRight w:val="0"/>
      <w:marTop w:val="0"/>
      <w:marBottom w:val="0"/>
      <w:divBdr>
        <w:top w:val="none" w:sz="0" w:space="0" w:color="auto"/>
        <w:left w:val="none" w:sz="0" w:space="0" w:color="auto"/>
        <w:bottom w:val="none" w:sz="0" w:space="0" w:color="auto"/>
        <w:right w:val="none" w:sz="0" w:space="0" w:color="auto"/>
      </w:divBdr>
    </w:div>
    <w:div w:id="1422675458">
      <w:bodyDiv w:val="1"/>
      <w:marLeft w:val="0"/>
      <w:marRight w:val="0"/>
      <w:marTop w:val="0"/>
      <w:marBottom w:val="0"/>
      <w:divBdr>
        <w:top w:val="none" w:sz="0" w:space="0" w:color="auto"/>
        <w:left w:val="none" w:sz="0" w:space="0" w:color="auto"/>
        <w:bottom w:val="none" w:sz="0" w:space="0" w:color="auto"/>
        <w:right w:val="none" w:sz="0" w:space="0" w:color="auto"/>
      </w:divBdr>
    </w:div>
    <w:div w:id="1431780810">
      <w:bodyDiv w:val="1"/>
      <w:marLeft w:val="0"/>
      <w:marRight w:val="0"/>
      <w:marTop w:val="0"/>
      <w:marBottom w:val="0"/>
      <w:divBdr>
        <w:top w:val="none" w:sz="0" w:space="0" w:color="auto"/>
        <w:left w:val="none" w:sz="0" w:space="0" w:color="auto"/>
        <w:bottom w:val="none" w:sz="0" w:space="0" w:color="auto"/>
        <w:right w:val="none" w:sz="0" w:space="0" w:color="auto"/>
      </w:divBdr>
    </w:div>
    <w:div w:id="1446385046">
      <w:bodyDiv w:val="1"/>
      <w:marLeft w:val="0"/>
      <w:marRight w:val="0"/>
      <w:marTop w:val="0"/>
      <w:marBottom w:val="0"/>
      <w:divBdr>
        <w:top w:val="none" w:sz="0" w:space="0" w:color="auto"/>
        <w:left w:val="none" w:sz="0" w:space="0" w:color="auto"/>
        <w:bottom w:val="none" w:sz="0" w:space="0" w:color="auto"/>
        <w:right w:val="none" w:sz="0" w:space="0" w:color="auto"/>
      </w:divBdr>
    </w:div>
    <w:div w:id="1456677736">
      <w:bodyDiv w:val="1"/>
      <w:marLeft w:val="0"/>
      <w:marRight w:val="0"/>
      <w:marTop w:val="0"/>
      <w:marBottom w:val="0"/>
      <w:divBdr>
        <w:top w:val="none" w:sz="0" w:space="0" w:color="auto"/>
        <w:left w:val="none" w:sz="0" w:space="0" w:color="auto"/>
        <w:bottom w:val="none" w:sz="0" w:space="0" w:color="auto"/>
        <w:right w:val="none" w:sz="0" w:space="0" w:color="auto"/>
      </w:divBdr>
    </w:div>
    <w:div w:id="1501775388">
      <w:bodyDiv w:val="1"/>
      <w:marLeft w:val="0"/>
      <w:marRight w:val="0"/>
      <w:marTop w:val="0"/>
      <w:marBottom w:val="0"/>
      <w:divBdr>
        <w:top w:val="none" w:sz="0" w:space="0" w:color="auto"/>
        <w:left w:val="none" w:sz="0" w:space="0" w:color="auto"/>
        <w:bottom w:val="none" w:sz="0" w:space="0" w:color="auto"/>
        <w:right w:val="none" w:sz="0" w:space="0" w:color="auto"/>
      </w:divBdr>
    </w:div>
    <w:div w:id="1532189033">
      <w:bodyDiv w:val="1"/>
      <w:marLeft w:val="0"/>
      <w:marRight w:val="0"/>
      <w:marTop w:val="0"/>
      <w:marBottom w:val="0"/>
      <w:divBdr>
        <w:top w:val="none" w:sz="0" w:space="0" w:color="auto"/>
        <w:left w:val="none" w:sz="0" w:space="0" w:color="auto"/>
        <w:bottom w:val="none" w:sz="0" w:space="0" w:color="auto"/>
        <w:right w:val="none" w:sz="0" w:space="0" w:color="auto"/>
      </w:divBdr>
    </w:div>
    <w:div w:id="1547109326">
      <w:bodyDiv w:val="1"/>
      <w:marLeft w:val="0"/>
      <w:marRight w:val="0"/>
      <w:marTop w:val="0"/>
      <w:marBottom w:val="0"/>
      <w:divBdr>
        <w:top w:val="none" w:sz="0" w:space="0" w:color="auto"/>
        <w:left w:val="none" w:sz="0" w:space="0" w:color="auto"/>
        <w:bottom w:val="none" w:sz="0" w:space="0" w:color="auto"/>
        <w:right w:val="none" w:sz="0" w:space="0" w:color="auto"/>
      </w:divBdr>
    </w:div>
    <w:div w:id="1551114554">
      <w:bodyDiv w:val="1"/>
      <w:marLeft w:val="0"/>
      <w:marRight w:val="0"/>
      <w:marTop w:val="0"/>
      <w:marBottom w:val="0"/>
      <w:divBdr>
        <w:top w:val="none" w:sz="0" w:space="0" w:color="auto"/>
        <w:left w:val="none" w:sz="0" w:space="0" w:color="auto"/>
        <w:bottom w:val="none" w:sz="0" w:space="0" w:color="auto"/>
        <w:right w:val="none" w:sz="0" w:space="0" w:color="auto"/>
      </w:divBdr>
    </w:div>
    <w:div w:id="1554464312">
      <w:bodyDiv w:val="1"/>
      <w:marLeft w:val="0"/>
      <w:marRight w:val="0"/>
      <w:marTop w:val="0"/>
      <w:marBottom w:val="0"/>
      <w:divBdr>
        <w:top w:val="none" w:sz="0" w:space="0" w:color="auto"/>
        <w:left w:val="none" w:sz="0" w:space="0" w:color="auto"/>
        <w:bottom w:val="none" w:sz="0" w:space="0" w:color="auto"/>
        <w:right w:val="none" w:sz="0" w:space="0" w:color="auto"/>
      </w:divBdr>
    </w:div>
    <w:div w:id="1585340009">
      <w:bodyDiv w:val="1"/>
      <w:marLeft w:val="0"/>
      <w:marRight w:val="0"/>
      <w:marTop w:val="0"/>
      <w:marBottom w:val="0"/>
      <w:divBdr>
        <w:top w:val="none" w:sz="0" w:space="0" w:color="auto"/>
        <w:left w:val="none" w:sz="0" w:space="0" w:color="auto"/>
        <w:bottom w:val="none" w:sz="0" w:space="0" w:color="auto"/>
        <w:right w:val="none" w:sz="0" w:space="0" w:color="auto"/>
      </w:divBdr>
    </w:div>
    <w:div w:id="1594512572">
      <w:bodyDiv w:val="1"/>
      <w:marLeft w:val="0"/>
      <w:marRight w:val="0"/>
      <w:marTop w:val="0"/>
      <w:marBottom w:val="0"/>
      <w:divBdr>
        <w:top w:val="none" w:sz="0" w:space="0" w:color="auto"/>
        <w:left w:val="none" w:sz="0" w:space="0" w:color="auto"/>
        <w:bottom w:val="none" w:sz="0" w:space="0" w:color="auto"/>
        <w:right w:val="none" w:sz="0" w:space="0" w:color="auto"/>
      </w:divBdr>
    </w:div>
    <w:div w:id="1608468217">
      <w:bodyDiv w:val="1"/>
      <w:marLeft w:val="0"/>
      <w:marRight w:val="0"/>
      <w:marTop w:val="0"/>
      <w:marBottom w:val="0"/>
      <w:divBdr>
        <w:top w:val="none" w:sz="0" w:space="0" w:color="auto"/>
        <w:left w:val="none" w:sz="0" w:space="0" w:color="auto"/>
        <w:bottom w:val="none" w:sz="0" w:space="0" w:color="auto"/>
        <w:right w:val="none" w:sz="0" w:space="0" w:color="auto"/>
      </w:divBdr>
    </w:div>
    <w:div w:id="1614939226">
      <w:bodyDiv w:val="1"/>
      <w:marLeft w:val="0"/>
      <w:marRight w:val="0"/>
      <w:marTop w:val="0"/>
      <w:marBottom w:val="0"/>
      <w:divBdr>
        <w:top w:val="none" w:sz="0" w:space="0" w:color="auto"/>
        <w:left w:val="none" w:sz="0" w:space="0" w:color="auto"/>
        <w:bottom w:val="none" w:sz="0" w:space="0" w:color="auto"/>
        <w:right w:val="none" w:sz="0" w:space="0" w:color="auto"/>
      </w:divBdr>
    </w:div>
    <w:div w:id="1617175887">
      <w:bodyDiv w:val="1"/>
      <w:marLeft w:val="0"/>
      <w:marRight w:val="0"/>
      <w:marTop w:val="0"/>
      <w:marBottom w:val="0"/>
      <w:divBdr>
        <w:top w:val="none" w:sz="0" w:space="0" w:color="auto"/>
        <w:left w:val="none" w:sz="0" w:space="0" w:color="auto"/>
        <w:bottom w:val="none" w:sz="0" w:space="0" w:color="auto"/>
        <w:right w:val="none" w:sz="0" w:space="0" w:color="auto"/>
      </w:divBdr>
    </w:div>
    <w:div w:id="1647735030">
      <w:bodyDiv w:val="1"/>
      <w:marLeft w:val="0"/>
      <w:marRight w:val="0"/>
      <w:marTop w:val="0"/>
      <w:marBottom w:val="0"/>
      <w:divBdr>
        <w:top w:val="none" w:sz="0" w:space="0" w:color="auto"/>
        <w:left w:val="none" w:sz="0" w:space="0" w:color="auto"/>
        <w:bottom w:val="none" w:sz="0" w:space="0" w:color="auto"/>
        <w:right w:val="none" w:sz="0" w:space="0" w:color="auto"/>
      </w:divBdr>
    </w:div>
    <w:div w:id="1660302439">
      <w:bodyDiv w:val="1"/>
      <w:marLeft w:val="0"/>
      <w:marRight w:val="0"/>
      <w:marTop w:val="0"/>
      <w:marBottom w:val="0"/>
      <w:divBdr>
        <w:top w:val="none" w:sz="0" w:space="0" w:color="auto"/>
        <w:left w:val="none" w:sz="0" w:space="0" w:color="auto"/>
        <w:bottom w:val="none" w:sz="0" w:space="0" w:color="auto"/>
        <w:right w:val="none" w:sz="0" w:space="0" w:color="auto"/>
      </w:divBdr>
    </w:div>
    <w:div w:id="1668288880">
      <w:bodyDiv w:val="1"/>
      <w:marLeft w:val="0"/>
      <w:marRight w:val="0"/>
      <w:marTop w:val="0"/>
      <w:marBottom w:val="0"/>
      <w:divBdr>
        <w:top w:val="none" w:sz="0" w:space="0" w:color="auto"/>
        <w:left w:val="none" w:sz="0" w:space="0" w:color="auto"/>
        <w:bottom w:val="none" w:sz="0" w:space="0" w:color="auto"/>
        <w:right w:val="none" w:sz="0" w:space="0" w:color="auto"/>
      </w:divBdr>
    </w:div>
    <w:div w:id="1671369678">
      <w:bodyDiv w:val="1"/>
      <w:marLeft w:val="0"/>
      <w:marRight w:val="0"/>
      <w:marTop w:val="0"/>
      <w:marBottom w:val="0"/>
      <w:divBdr>
        <w:top w:val="none" w:sz="0" w:space="0" w:color="auto"/>
        <w:left w:val="none" w:sz="0" w:space="0" w:color="auto"/>
        <w:bottom w:val="none" w:sz="0" w:space="0" w:color="auto"/>
        <w:right w:val="none" w:sz="0" w:space="0" w:color="auto"/>
      </w:divBdr>
    </w:div>
    <w:div w:id="1683817975">
      <w:bodyDiv w:val="1"/>
      <w:marLeft w:val="0"/>
      <w:marRight w:val="0"/>
      <w:marTop w:val="0"/>
      <w:marBottom w:val="0"/>
      <w:divBdr>
        <w:top w:val="none" w:sz="0" w:space="0" w:color="auto"/>
        <w:left w:val="none" w:sz="0" w:space="0" w:color="auto"/>
        <w:bottom w:val="none" w:sz="0" w:space="0" w:color="auto"/>
        <w:right w:val="none" w:sz="0" w:space="0" w:color="auto"/>
      </w:divBdr>
    </w:div>
    <w:div w:id="1690638430">
      <w:bodyDiv w:val="1"/>
      <w:marLeft w:val="0"/>
      <w:marRight w:val="0"/>
      <w:marTop w:val="0"/>
      <w:marBottom w:val="0"/>
      <w:divBdr>
        <w:top w:val="none" w:sz="0" w:space="0" w:color="auto"/>
        <w:left w:val="none" w:sz="0" w:space="0" w:color="auto"/>
        <w:bottom w:val="none" w:sz="0" w:space="0" w:color="auto"/>
        <w:right w:val="none" w:sz="0" w:space="0" w:color="auto"/>
      </w:divBdr>
    </w:div>
    <w:div w:id="1691370311">
      <w:bodyDiv w:val="1"/>
      <w:marLeft w:val="0"/>
      <w:marRight w:val="0"/>
      <w:marTop w:val="0"/>
      <w:marBottom w:val="0"/>
      <w:divBdr>
        <w:top w:val="none" w:sz="0" w:space="0" w:color="auto"/>
        <w:left w:val="none" w:sz="0" w:space="0" w:color="auto"/>
        <w:bottom w:val="none" w:sz="0" w:space="0" w:color="auto"/>
        <w:right w:val="none" w:sz="0" w:space="0" w:color="auto"/>
      </w:divBdr>
    </w:div>
    <w:div w:id="1693341412">
      <w:bodyDiv w:val="1"/>
      <w:marLeft w:val="0"/>
      <w:marRight w:val="0"/>
      <w:marTop w:val="0"/>
      <w:marBottom w:val="0"/>
      <w:divBdr>
        <w:top w:val="none" w:sz="0" w:space="0" w:color="auto"/>
        <w:left w:val="none" w:sz="0" w:space="0" w:color="auto"/>
        <w:bottom w:val="none" w:sz="0" w:space="0" w:color="auto"/>
        <w:right w:val="none" w:sz="0" w:space="0" w:color="auto"/>
      </w:divBdr>
    </w:div>
    <w:div w:id="1693605371">
      <w:bodyDiv w:val="1"/>
      <w:marLeft w:val="0"/>
      <w:marRight w:val="0"/>
      <w:marTop w:val="0"/>
      <w:marBottom w:val="0"/>
      <w:divBdr>
        <w:top w:val="none" w:sz="0" w:space="0" w:color="auto"/>
        <w:left w:val="none" w:sz="0" w:space="0" w:color="auto"/>
        <w:bottom w:val="none" w:sz="0" w:space="0" w:color="auto"/>
        <w:right w:val="none" w:sz="0" w:space="0" w:color="auto"/>
      </w:divBdr>
    </w:div>
    <w:div w:id="1705137585">
      <w:bodyDiv w:val="1"/>
      <w:marLeft w:val="0"/>
      <w:marRight w:val="0"/>
      <w:marTop w:val="0"/>
      <w:marBottom w:val="0"/>
      <w:divBdr>
        <w:top w:val="none" w:sz="0" w:space="0" w:color="auto"/>
        <w:left w:val="none" w:sz="0" w:space="0" w:color="auto"/>
        <w:bottom w:val="none" w:sz="0" w:space="0" w:color="auto"/>
        <w:right w:val="none" w:sz="0" w:space="0" w:color="auto"/>
      </w:divBdr>
    </w:div>
    <w:div w:id="1711764195">
      <w:bodyDiv w:val="1"/>
      <w:marLeft w:val="0"/>
      <w:marRight w:val="0"/>
      <w:marTop w:val="0"/>
      <w:marBottom w:val="0"/>
      <w:divBdr>
        <w:top w:val="none" w:sz="0" w:space="0" w:color="auto"/>
        <w:left w:val="none" w:sz="0" w:space="0" w:color="auto"/>
        <w:bottom w:val="none" w:sz="0" w:space="0" w:color="auto"/>
        <w:right w:val="none" w:sz="0" w:space="0" w:color="auto"/>
      </w:divBdr>
    </w:div>
    <w:div w:id="1715815149">
      <w:bodyDiv w:val="1"/>
      <w:marLeft w:val="0"/>
      <w:marRight w:val="0"/>
      <w:marTop w:val="0"/>
      <w:marBottom w:val="0"/>
      <w:divBdr>
        <w:top w:val="none" w:sz="0" w:space="0" w:color="auto"/>
        <w:left w:val="none" w:sz="0" w:space="0" w:color="auto"/>
        <w:bottom w:val="none" w:sz="0" w:space="0" w:color="auto"/>
        <w:right w:val="none" w:sz="0" w:space="0" w:color="auto"/>
      </w:divBdr>
    </w:div>
    <w:div w:id="1747461432">
      <w:bodyDiv w:val="1"/>
      <w:marLeft w:val="0"/>
      <w:marRight w:val="0"/>
      <w:marTop w:val="0"/>
      <w:marBottom w:val="0"/>
      <w:divBdr>
        <w:top w:val="none" w:sz="0" w:space="0" w:color="auto"/>
        <w:left w:val="none" w:sz="0" w:space="0" w:color="auto"/>
        <w:bottom w:val="none" w:sz="0" w:space="0" w:color="auto"/>
        <w:right w:val="none" w:sz="0" w:space="0" w:color="auto"/>
      </w:divBdr>
    </w:div>
    <w:div w:id="1747534264">
      <w:bodyDiv w:val="1"/>
      <w:marLeft w:val="0"/>
      <w:marRight w:val="0"/>
      <w:marTop w:val="0"/>
      <w:marBottom w:val="0"/>
      <w:divBdr>
        <w:top w:val="none" w:sz="0" w:space="0" w:color="auto"/>
        <w:left w:val="none" w:sz="0" w:space="0" w:color="auto"/>
        <w:bottom w:val="none" w:sz="0" w:space="0" w:color="auto"/>
        <w:right w:val="none" w:sz="0" w:space="0" w:color="auto"/>
      </w:divBdr>
    </w:div>
    <w:div w:id="1782607194">
      <w:bodyDiv w:val="1"/>
      <w:marLeft w:val="0"/>
      <w:marRight w:val="0"/>
      <w:marTop w:val="0"/>
      <w:marBottom w:val="0"/>
      <w:divBdr>
        <w:top w:val="none" w:sz="0" w:space="0" w:color="auto"/>
        <w:left w:val="none" w:sz="0" w:space="0" w:color="auto"/>
        <w:bottom w:val="none" w:sz="0" w:space="0" w:color="auto"/>
        <w:right w:val="none" w:sz="0" w:space="0" w:color="auto"/>
      </w:divBdr>
    </w:div>
    <w:div w:id="1808280709">
      <w:bodyDiv w:val="1"/>
      <w:marLeft w:val="0"/>
      <w:marRight w:val="0"/>
      <w:marTop w:val="0"/>
      <w:marBottom w:val="0"/>
      <w:divBdr>
        <w:top w:val="none" w:sz="0" w:space="0" w:color="auto"/>
        <w:left w:val="none" w:sz="0" w:space="0" w:color="auto"/>
        <w:bottom w:val="none" w:sz="0" w:space="0" w:color="auto"/>
        <w:right w:val="none" w:sz="0" w:space="0" w:color="auto"/>
      </w:divBdr>
    </w:div>
    <w:div w:id="1835685659">
      <w:bodyDiv w:val="1"/>
      <w:marLeft w:val="0"/>
      <w:marRight w:val="0"/>
      <w:marTop w:val="0"/>
      <w:marBottom w:val="0"/>
      <w:divBdr>
        <w:top w:val="none" w:sz="0" w:space="0" w:color="auto"/>
        <w:left w:val="none" w:sz="0" w:space="0" w:color="auto"/>
        <w:bottom w:val="none" w:sz="0" w:space="0" w:color="auto"/>
        <w:right w:val="none" w:sz="0" w:space="0" w:color="auto"/>
      </w:divBdr>
    </w:div>
    <w:div w:id="1840733680">
      <w:bodyDiv w:val="1"/>
      <w:marLeft w:val="0"/>
      <w:marRight w:val="0"/>
      <w:marTop w:val="0"/>
      <w:marBottom w:val="0"/>
      <w:divBdr>
        <w:top w:val="none" w:sz="0" w:space="0" w:color="auto"/>
        <w:left w:val="none" w:sz="0" w:space="0" w:color="auto"/>
        <w:bottom w:val="none" w:sz="0" w:space="0" w:color="auto"/>
        <w:right w:val="none" w:sz="0" w:space="0" w:color="auto"/>
      </w:divBdr>
    </w:div>
    <w:div w:id="1864438563">
      <w:bodyDiv w:val="1"/>
      <w:marLeft w:val="0"/>
      <w:marRight w:val="0"/>
      <w:marTop w:val="0"/>
      <w:marBottom w:val="0"/>
      <w:divBdr>
        <w:top w:val="none" w:sz="0" w:space="0" w:color="auto"/>
        <w:left w:val="none" w:sz="0" w:space="0" w:color="auto"/>
        <w:bottom w:val="none" w:sz="0" w:space="0" w:color="auto"/>
        <w:right w:val="none" w:sz="0" w:space="0" w:color="auto"/>
      </w:divBdr>
    </w:div>
    <w:div w:id="1867134140">
      <w:bodyDiv w:val="1"/>
      <w:marLeft w:val="0"/>
      <w:marRight w:val="0"/>
      <w:marTop w:val="0"/>
      <w:marBottom w:val="0"/>
      <w:divBdr>
        <w:top w:val="none" w:sz="0" w:space="0" w:color="auto"/>
        <w:left w:val="none" w:sz="0" w:space="0" w:color="auto"/>
        <w:bottom w:val="none" w:sz="0" w:space="0" w:color="auto"/>
        <w:right w:val="none" w:sz="0" w:space="0" w:color="auto"/>
      </w:divBdr>
    </w:div>
    <w:div w:id="1874803518">
      <w:bodyDiv w:val="1"/>
      <w:marLeft w:val="0"/>
      <w:marRight w:val="0"/>
      <w:marTop w:val="0"/>
      <w:marBottom w:val="0"/>
      <w:divBdr>
        <w:top w:val="none" w:sz="0" w:space="0" w:color="auto"/>
        <w:left w:val="none" w:sz="0" w:space="0" w:color="auto"/>
        <w:bottom w:val="none" w:sz="0" w:space="0" w:color="auto"/>
        <w:right w:val="none" w:sz="0" w:space="0" w:color="auto"/>
      </w:divBdr>
    </w:div>
    <w:div w:id="1894072974">
      <w:bodyDiv w:val="1"/>
      <w:marLeft w:val="0"/>
      <w:marRight w:val="0"/>
      <w:marTop w:val="0"/>
      <w:marBottom w:val="0"/>
      <w:divBdr>
        <w:top w:val="none" w:sz="0" w:space="0" w:color="auto"/>
        <w:left w:val="none" w:sz="0" w:space="0" w:color="auto"/>
        <w:bottom w:val="none" w:sz="0" w:space="0" w:color="auto"/>
        <w:right w:val="none" w:sz="0" w:space="0" w:color="auto"/>
      </w:divBdr>
    </w:div>
    <w:div w:id="1911695961">
      <w:bodyDiv w:val="1"/>
      <w:marLeft w:val="0"/>
      <w:marRight w:val="0"/>
      <w:marTop w:val="0"/>
      <w:marBottom w:val="0"/>
      <w:divBdr>
        <w:top w:val="none" w:sz="0" w:space="0" w:color="auto"/>
        <w:left w:val="none" w:sz="0" w:space="0" w:color="auto"/>
        <w:bottom w:val="none" w:sz="0" w:space="0" w:color="auto"/>
        <w:right w:val="none" w:sz="0" w:space="0" w:color="auto"/>
      </w:divBdr>
    </w:div>
    <w:div w:id="1957325895">
      <w:bodyDiv w:val="1"/>
      <w:marLeft w:val="0"/>
      <w:marRight w:val="0"/>
      <w:marTop w:val="0"/>
      <w:marBottom w:val="0"/>
      <w:divBdr>
        <w:top w:val="none" w:sz="0" w:space="0" w:color="auto"/>
        <w:left w:val="none" w:sz="0" w:space="0" w:color="auto"/>
        <w:bottom w:val="none" w:sz="0" w:space="0" w:color="auto"/>
        <w:right w:val="none" w:sz="0" w:space="0" w:color="auto"/>
      </w:divBdr>
    </w:div>
    <w:div w:id="1965959676">
      <w:bodyDiv w:val="1"/>
      <w:marLeft w:val="0"/>
      <w:marRight w:val="0"/>
      <w:marTop w:val="0"/>
      <w:marBottom w:val="0"/>
      <w:divBdr>
        <w:top w:val="none" w:sz="0" w:space="0" w:color="auto"/>
        <w:left w:val="none" w:sz="0" w:space="0" w:color="auto"/>
        <w:bottom w:val="none" w:sz="0" w:space="0" w:color="auto"/>
        <w:right w:val="none" w:sz="0" w:space="0" w:color="auto"/>
      </w:divBdr>
    </w:div>
    <w:div w:id="1968120932">
      <w:bodyDiv w:val="1"/>
      <w:marLeft w:val="0"/>
      <w:marRight w:val="0"/>
      <w:marTop w:val="0"/>
      <w:marBottom w:val="0"/>
      <w:divBdr>
        <w:top w:val="none" w:sz="0" w:space="0" w:color="auto"/>
        <w:left w:val="none" w:sz="0" w:space="0" w:color="auto"/>
        <w:bottom w:val="none" w:sz="0" w:space="0" w:color="auto"/>
        <w:right w:val="none" w:sz="0" w:space="0" w:color="auto"/>
      </w:divBdr>
    </w:div>
    <w:div w:id="1989704248">
      <w:bodyDiv w:val="1"/>
      <w:marLeft w:val="0"/>
      <w:marRight w:val="0"/>
      <w:marTop w:val="0"/>
      <w:marBottom w:val="0"/>
      <w:divBdr>
        <w:top w:val="none" w:sz="0" w:space="0" w:color="auto"/>
        <w:left w:val="none" w:sz="0" w:space="0" w:color="auto"/>
        <w:bottom w:val="none" w:sz="0" w:space="0" w:color="auto"/>
        <w:right w:val="none" w:sz="0" w:space="0" w:color="auto"/>
      </w:divBdr>
    </w:div>
    <w:div w:id="2013870255">
      <w:bodyDiv w:val="1"/>
      <w:marLeft w:val="0"/>
      <w:marRight w:val="0"/>
      <w:marTop w:val="0"/>
      <w:marBottom w:val="0"/>
      <w:divBdr>
        <w:top w:val="none" w:sz="0" w:space="0" w:color="auto"/>
        <w:left w:val="none" w:sz="0" w:space="0" w:color="auto"/>
        <w:bottom w:val="none" w:sz="0" w:space="0" w:color="auto"/>
        <w:right w:val="none" w:sz="0" w:space="0" w:color="auto"/>
      </w:divBdr>
    </w:div>
    <w:div w:id="2015109945">
      <w:bodyDiv w:val="1"/>
      <w:marLeft w:val="0"/>
      <w:marRight w:val="0"/>
      <w:marTop w:val="0"/>
      <w:marBottom w:val="0"/>
      <w:divBdr>
        <w:top w:val="none" w:sz="0" w:space="0" w:color="auto"/>
        <w:left w:val="none" w:sz="0" w:space="0" w:color="auto"/>
        <w:bottom w:val="none" w:sz="0" w:space="0" w:color="auto"/>
        <w:right w:val="none" w:sz="0" w:space="0" w:color="auto"/>
      </w:divBdr>
    </w:div>
    <w:div w:id="2022048452">
      <w:bodyDiv w:val="1"/>
      <w:marLeft w:val="0"/>
      <w:marRight w:val="0"/>
      <w:marTop w:val="0"/>
      <w:marBottom w:val="0"/>
      <w:divBdr>
        <w:top w:val="none" w:sz="0" w:space="0" w:color="auto"/>
        <w:left w:val="none" w:sz="0" w:space="0" w:color="auto"/>
        <w:bottom w:val="none" w:sz="0" w:space="0" w:color="auto"/>
        <w:right w:val="none" w:sz="0" w:space="0" w:color="auto"/>
      </w:divBdr>
    </w:div>
    <w:div w:id="2033072689">
      <w:bodyDiv w:val="1"/>
      <w:marLeft w:val="0"/>
      <w:marRight w:val="0"/>
      <w:marTop w:val="0"/>
      <w:marBottom w:val="0"/>
      <w:divBdr>
        <w:top w:val="none" w:sz="0" w:space="0" w:color="auto"/>
        <w:left w:val="none" w:sz="0" w:space="0" w:color="auto"/>
        <w:bottom w:val="none" w:sz="0" w:space="0" w:color="auto"/>
        <w:right w:val="none" w:sz="0" w:space="0" w:color="auto"/>
      </w:divBdr>
    </w:div>
    <w:div w:id="2068723188">
      <w:bodyDiv w:val="1"/>
      <w:marLeft w:val="0"/>
      <w:marRight w:val="0"/>
      <w:marTop w:val="0"/>
      <w:marBottom w:val="0"/>
      <w:divBdr>
        <w:top w:val="none" w:sz="0" w:space="0" w:color="auto"/>
        <w:left w:val="none" w:sz="0" w:space="0" w:color="auto"/>
        <w:bottom w:val="none" w:sz="0" w:space="0" w:color="auto"/>
        <w:right w:val="none" w:sz="0" w:space="0" w:color="auto"/>
      </w:divBdr>
    </w:div>
    <w:div w:id="2073190781">
      <w:bodyDiv w:val="1"/>
      <w:marLeft w:val="0"/>
      <w:marRight w:val="0"/>
      <w:marTop w:val="0"/>
      <w:marBottom w:val="0"/>
      <w:divBdr>
        <w:top w:val="none" w:sz="0" w:space="0" w:color="auto"/>
        <w:left w:val="none" w:sz="0" w:space="0" w:color="auto"/>
        <w:bottom w:val="none" w:sz="0" w:space="0" w:color="auto"/>
        <w:right w:val="none" w:sz="0" w:space="0" w:color="auto"/>
      </w:divBdr>
    </w:div>
    <w:div w:id="2077168075">
      <w:bodyDiv w:val="1"/>
      <w:marLeft w:val="0"/>
      <w:marRight w:val="0"/>
      <w:marTop w:val="0"/>
      <w:marBottom w:val="0"/>
      <w:divBdr>
        <w:top w:val="none" w:sz="0" w:space="0" w:color="auto"/>
        <w:left w:val="none" w:sz="0" w:space="0" w:color="auto"/>
        <w:bottom w:val="none" w:sz="0" w:space="0" w:color="auto"/>
        <w:right w:val="none" w:sz="0" w:space="0" w:color="auto"/>
      </w:divBdr>
    </w:div>
    <w:div w:id="2094887696">
      <w:bodyDiv w:val="1"/>
      <w:marLeft w:val="0"/>
      <w:marRight w:val="0"/>
      <w:marTop w:val="0"/>
      <w:marBottom w:val="0"/>
      <w:divBdr>
        <w:top w:val="none" w:sz="0" w:space="0" w:color="auto"/>
        <w:left w:val="none" w:sz="0" w:space="0" w:color="auto"/>
        <w:bottom w:val="none" w:sz="0" w:space="0" w:color="auto"/>
        <w:right w:val="none" w:sz="0" w:space="0" w:color="auto"/>
      </w:divBdr>
    </w:div>
    <w:div w:id="2119719934">
      <w:bodyDiv w:val="1"/>
      <w:marLeft w:val="0"/>
      <w:marRight w:val="0"/>
      <w:marTop w:val="0"/>
      <w:marBottom w:val="0"/>
      <w:divBdr>
        <w:top w:val="none" w:sz="0" w:space="0" w:color="auto"/>
        <w:left w:val="none" w:sz="0" w:space="0" w:color="auto"/>
        <w:bottom w:val="none" w:sz="0" w:space="0" w:color="auto"/>
        <w:right w:val="none" w:sz="0" w:space="0" w:color="auto"/>
      </w:divBdr>
    </w:div>
    <w:div w:id="2135320637">
      <w:bodyDiv w:val="1"/>
      <w:marLeft w:val="0"/>
      <w:marRight w:val="0"/>
      <w:marTop w:val="0"/>
      <w:marBottom w:val="0"/>
      <w:divBdr>
        <w:top w:val="none" w:sz="0" w:space="0" w:color="auto"/>
        <w:left w:val="none" w:sz="0" w:space="0" w:color="auto"/>
        <w:bottom w:val="none" w:sz="0" w:space="0" w:color="auto"/>
        <w:right w:val="none" w:sz="0" w:space="0" w:color="auto"/>
      </w:divBdr>
    </w:div>
    <w:div w:id="214342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26.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emf"/><Relationship Id="rId63" Type="http://schemas.openxmlformats.org/officeDocument/2006/relationships/image" Target="media/image50.png"/><Relationship Id="rId68" Type="http://schemas.openxmlformats.org/officeDocument/2006/relationships/hyperlink" Target="https://www.thehenryford.org/docs/default-source/default-document-library/default-document-library/henryfordandinnovation.pdf" TargetMode="External"/><Relationship Id="rId76" Type="http://schemas.openxmlformats.org/officeDocument/2006/relationships/image" Target="media/image59.png"/><Relationship Id="rId84" Type="http://schemas.openxmlformats.org/officeDocument/2006/relationships/image" Target="media/image66.png"/><Relationship Id="rId89" Type="http://schemas.openxmlformats.org/officeDocument/2006/relationships/image" Target="media/image71.jpeg"/><Relationship Id="rId7" Type="http://schemas.openxmlformats.org/officeDocument/2006/relationships/endnotes" Target="endnotes.xml"/><Relationship Id="rId71" Type="http://schemas.openxmlformats.org/officeDocument/2006/relationships/hyperlink" Target="http://www.google.com/maps/place/cabot+carbon" TargetMode="External"/><Relationship Id="rId9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image" Target="media/image22.png"/><Relationship Id="rId37" Type="http://schemas.openxmlformats.org/officeDocument/2006/relationships/chart" Target="charts/chart3.xml"/><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emf"/><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57.png"/><Relationship Id="rId79" Type="http://schemas.openxmlformats.org/officeDocument/2006/relationships/image" Target="media/image62.jpeg"/><Relationship Id="rId87" Type="http://schemas.openxmlformats.org/officeDocument/2006/relationships/image" Target="media/image69.png"/><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image" Target="media/image64.png"/><Relationship Id="rId90" Type="http://schemas.openxmlformats.org/officeDocument/2006/relationships/image" Target="media/image72.jpe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chart" Target="charts/chart1.xml"/><Relationship Id="rId35" Type="http://schemas.openxmlformats.org/officeDocument/2006/relationships/chart" Target="charts/chart2.xml"/><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hyperlink" Target="https://dspace.mit.edu" TargetMode="External"/><Relationship Id="rId77"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5.png"/><Relationship Id="rId80" Type="http://schemas.openxmlformats.org/officeDocument/2006/relationships/image" Target="media/image63.jpeg"/><Relationship Id="rId85" Type="http://schemas.openxmlformats.org/officeDocument/2006/relationships/image" Target="media/image67.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33" Type="http://schemas.openxmlformats.org/officeDocument/2006/relationships/image" Target="media/image23.png"/><Relationship Id="rId38" Type="http://schemas.openxmlformats.org/officeDocument/2006/relationships/chart" Target="charts/chart4.xml"/><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13.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hyperlink" Target="https://paulakers.net/wp" TargetMode="External"/><Relationship Id="rId75" Type="http://schemas.openxmlformats.org/officeDocument/2006/relationships/image" Target="media/image58.png"/><Relationship Id="rId83" Type="http://schemas.openxmlformats.org/officeDocument/2006/relationships/image" Target="media/image65.png"/><Relationship Id="rId88" Type="http://schemas.openxmlformats.org/officeDocument/2006/relationships/image" Target="media/image70.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5.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56.png"/><Relationship Id="rId78" Type="http://schemas.openxmlformats.org/officeDocument/2006/relationships/image" Target="media/image61.jpeg"/><Relationship Id="rId81" Type="http://schemas.openxmlformats.org/officeDocument/2006/relationships/hyperlink" Target="https://forms.office.com/Pages/ResponsePage.aspx?id=p_vnq0dWi0CNRSy61Wcm_midQNrbwvdCvHqlma1MVOdUM05ORjhTU0hPSUxDMUlJMTVHUU00RllVSC4u" TargetMode="External"/><Relationship Id="rId86" Type="http://schemas.openxmlformats.org/officeDocument/2006/relationships/image" Target="media/image68.png"/><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abotcorp-my.sharepoint.com/personal/shawn_richards_cabotcorp_com/Documents/Documents/Warehouse%20SR/University%20Presentations/9.%20Final%20Project%20-%20Dissertation/Data%20to%20look%20at%20and%20layout%20drawings/Quetionnaire%20Calculations%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Questionnaire</a:t>
            </a:r>
            <a:r>
              <a:rPr lang="en-US" baseline="0"/>
              <a:t> response rate by facility role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Sheet1!$C$35</c:f>
              <c:strCache>
                <c:ptCount val="1"/>
                <c:pt idx="0">
                  <c:v>Population Responses</c:v>
                </c:pt>
              </c:strCache>
            </c:strRef>
          </c:tx>
          <c:spPr>
            <a:solidFill>
              <a:schemeClr val="accent1"/>
            </a:solidFill>
            <a:ln>
              <a:noFill/>
            </a:ln>
            <a:effectLst/>
          </c:spPr>
          <c:invertIfNegative val="0"/>
          <c:cat>
            <c:strRef>
              <c:f>Sheet1!$B$36:$B$42</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Sheet1!$C$36:$C$42</c:f>
              <c:numCache>
                <c:formatCode>General</c:formatCode>
                <c:ptCount val="7"/>
                <c:pt idx="0">
                  <c:v>10</c:v>
                </c:pt>
                <c:pt idx="1">
                  <c:v>3</c:v>
                </c:pt>
                <c:pt idx="2">
                  <c:v>6</c:v>
                </c:pt>
                <c:pt idx="3">
                  <c:v>3</c:v>
                </c:pt>
                <c:pt idx="4">
                  <c:v>3</c:v>
                </c:pt>
                <c:pt idx="5">
                  <c:v>7</c:v>
                </c:pt>
                <c:pt idx="6">
                  <c:v>5</c:v>
                </c:pt>
              </c:numCache>
            </c:numRef>
          </c:val>
          <c:extLst>
            <c:ext xmlns:c16="http://schemas.microsoft.com/office/drawing/2014/chart" uri="{C3380CC4-5D6E-409C-BE32-E72D297353CC}">
              <c16:uniqueId val="{00000000-84AD-4DB1-930F-F52909F1E3A1}"/>
            </c:ext>
          </c:extLst>
        </c:ser>
        <c:dLbls>
          <c:showLegendKey val="0"/>
          <c:showVal val="0"/>
          <c:showCatName val="0"/>
          <c:showSerName val="0"/>
          <c:showPercent val="0"/>
          <c:showBubbleSize val="0"/>
        </c:dLbls>
        <c:gapWidth val="219"/>
        <c:axId val="707664656"/>
        <c:axId val="707664984"/>
      </c:barChart>
      <c:lineChart>
        <c:grouping val="standard"/>
        <c:varyColors val="0"/>
        <c:ser>
          <c:idx val="1"/>
          <c:order val="1"/>
          <c:tx>
            <c:strRef>
              <c:f>Sheet1!$D$35</c:f>
              <c:strCache>
                <c:ptCount val="1"/>
                <c:pt idx="0">
                  <c:v>Population Targeted</c:v>
                </c:pt>
              </c:strCache>
            </c:strRef>
          </c:tx>
          <c:spPr>
            <a:ln w="28575" cap="rnd">
              <a:solidFill>
                <a:schemeClr val="accent2"/>
              </a:solidFill>
              <a:round/>
            </a:ln>
            <a:effectLst/>
          </c:spPr>
          <c:marker>
            <c:symbol val="none"/>
          </c:marker>
          <c:cat>
            <c:strRef>
              <c:f>Sheet1!$B$36:$B$42</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Sheet1!$D$36:$D$42</c:f>
              <c:numCache>
                <c:formatCode>General</c:formatCode>
                <c:ptCount val="7"/>
                <c:pt idx="0">
                  <c:v>18</c:v>
                </c:pt>
                <c:pt idx="1">
                  <c:v>4</c:v>
                </c:pt>
                <c:pt idx="2">
                  <c:v>14</c:v>
                </c:pt>
                <c:pt idx="3">
                  <c:v>5</c:v>
                </c:pt>
                <c:pt idx="4">
                  <c:v>4</c:v>
                </c:pt>
                <c:pt idx="5">
                  <c:v>8</c:v>
                </c:pt>
                <c:pt idx="6">
                  <c:v>5</c:v>
                </c:pt>
              </c:numCache>
            </c:numRef>
          </c:val>
          <c:smooth val="0"/>
          <c:extLst>
            <c:ext xmlns:c16="http://schemas.microsoft.com/office/drawing/2014/chart" uri="{C3380CC4-5D6E-409C-BE32-E72D297353CC}">
              <c16:uniqueId val="{00000001-84AD-4DB1-930F-F52909F1E3A1}"/>
            </c:ext>
          </c:extLst>
        </c:ser>
        <c:dLbls>
          <c:showLegendKey val="0"/>
          <c:showVal val="0"/>
          <c:showCatName val="0"/>
          <c:showSerName val="0"/>
          <c:showPercent val="0"/>
          <c:showBubbleSize val="0"/>
        </c:dLbls>
        <c:marker val="1"/>
        <c:smooth val="0"/>
        <c:axId val="707664656"/>
        <c:axId val="707664984"/>
      </c:lineChart>
      <c:catAx>
        <c:axId val="70766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664984"/>
        <c:crosses val="autoZero"/>
        <c:auto val="1"/>
        <c:lblAlgn val="ctr"/>
        <c:lblOffset val="100"/>
        <c:noMultiLvlLbl val="0"/>
      </c:catAx>
      <c:valAx>
        <c:axId val="707664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66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Times New Roman" panose="02020603050405020304" pitchFamily="18" charset="0"/>
                <a:cs typeface="Times New Roman" panose="02020603050405020304" pitchFamily="18" charset="0"/>
              </a:rPr>
              <a:t>Figure 19 - Average Lean % by facility role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Sheet1!$C$68</c:f>
              <c:strCache>
                <c:ptCount val="1"/>
                <c:pt idx="0">
                  <c:v>Lean % Understanding by facility role</c:v>
                </c:pt>
              </c:strCache>
            </c:strRef>
          </c:tx>
          <c:spPr>
            <a:solidFill>
              <a:schemeClr val="accent1"/>
            </a:solidFill>
            <a:ln>
              <a:noFill/>
            </a:ln>
            <a:effectLst/>
          </c:spPr>
          <c:invertIfNegative val="0"/>
          <c:cat>
            <c:strRef>
              <c:f>Sheet1!$B$69:$B$75</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Sheet1!$C$69:$C$75</c:f>
              <c:numCache>
                <c:formatCode>General</c:formatCode>
                <c:ptCount val="7"/>
                <c:pt idx="0">
                  <c:v>76</c:v>
                </c:pt>
                <c:pt idx="1">
                  <c:v>66</c:v>
                </c:pt>
                <c:pt idx="2">
                  <c:v>68</c:v>
                </c:pt>
                <c:pt idx="3">
                  <c:v>82</c:v>
                </c:pt>
                <c:pt idx="4">
                  <c:v>81</c:v>
                </c:pt>
                <c:pt idx="5">
                  <c:v>77</c:v>
                </c:pt>
                <c:pt idx="6">
                  <c:v>88</c:v>
                </c:pt>
              </c:numCache>
            </c:numRef>
          </c:val>
          <c:extLst>
            <c:ext xmlns:c16="http://schemas.microsoft.com/office/drawing/2014/chart" uri="{C3380CC4-5D6E-409C-BE32-E72D297353CC}">
              <c16:uniqueId val="{00000000-6D68-4AEE-8049-2CD88873FA8D}"/>
            </c:ext>
          </c:extLst>
        </c:ser>
        <c:dLbls>
          <c:showLegendKey val="0"/>
          <c:showVal val="0"/>
          <c:showCatName val="0"/>
          <c:showSerName val="0"/>
          <c:showPercent val="0"/>
          <c:showBubbleSize val="0"/>
        </c:dLbls>
        <c:gapWidth val="219"/>
        <c:overlap val="-27"/>
        <c:axId val="798068512"/>
        <c:axId val="798069168"/>
      </c:barChart>
      <c:lineChart>
        <c:grouping val="stacked"/>
        <c:varyColors val="0"/>
        <c:ser>
          <c:idx val="1"/>
          <c:order val="1"/>
          <c:tx>
            <c:strRef>
              <c:f>Sheet1!$D$68</c:f>
              <c:strCache>
                <c:ptCount val="1"/>
                <c:pt idx="0">
                  <c:v>Lean % understanding average</c:v>
                </c:pt>
              </c:strCache>
            </c:strRef>
          </c:tx>
          <c:spPr>
            <a:ln w="28575" cap="rnd">
              <a:solidFill>
                <a:schemeClr val="accent2"/>
              </a:solidFill>
              <a:round/>
            </a:ln>
            <a:effectLst/>
          </c:spPr>
          <c:marker>
            <c:symbol val="none"/>
          </c:marker>
          <c:cat>
            <c:strRef>
              <c:f>Sheet1!$B$69:$B$75</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Sheet1!$D$69:$D$75</c:f>
              <c:numCache>
                <c:formatCode>General</c:formatCode>
                <c:ptCount val="7"/>
                <c:pt idx="0">
                  <c:v>76.8</c:v>
                </c:pt>
                <c:pt idx="1">
                  <c:v>76.8</c:v>
                </c:pt>
                <c:pt idx="2">
                  <c:v>76.8</c:v>
                </c:pt>
                <c:pt idx="3">
                  <c:v>76.8</c:v>
                </c:pt>
                <c:pt idx="4">
                  <c:v>76.8</c:v>
                </c:pt>
                <c:pt idx="5">
                  <c:v>76.8</c:v>
                </c:pt>
                <c:pt idx="6">
                  <c:v>76.8</c:v>
                </c:pt>
              </c:numCache>
            </c:numRef>
          </c:val>
          <c:smooth val="0"/>
          <c:extLst>
            <c:ext xmlns:c16="http://schemas.microsoft.com/office/drawing/2014/chart" uri="{C3380CC4-5D6E-409C-BE32-E72D297353CC}">
              <c16:uniqueId val="{00000001-6D68-4AEE-8049-2CD88873FA8D}"/>
            </c:ext>
          </c:extLst>
        </c:ser>
        <c:dLbls>
          <c:showLegendKey val="0"/>
          <c:showVal val="0"/>
          <c:showCatName val="0"/>
          <c:showSerName val="0"/>
          <c:showPercent val="0"/>
          <c:showBubbleSize val="0"/>
        </c:dLbls>
        <c:marker val="1"/>
        <c:smooth val="0"/>
        <c:axId val="798068512"/>
        <c:axId val="798069168"/>
      </c:lineChart>
      <c:catAx>
        <c:axId val="79806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069168"/>
        <c:crosses val="autoZero"/>
        <c:auto val="1"/>
        <c:lblAlgn val="ctr"/>
        <c:lblOffset val="100"/>
        <c:noMultiLvlLbl val="0"/>
      </c:catAx>
      <c:valAx>
        <c:axId val="79806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06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Times New Roman" panose="02020603050405020304" pitchFamily="18" charset="0"/>
                <a:cs typeface="Times New Roman" panose="02020603050405020304" pitchFamily="18" charset="0"/>
              </a:rPr>
              <a:t>Figure 21 - Lean Functional area questions weighted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Sheet1!$C$130</c:f>
              <c:strCache>
                <c:ptCount val="1"/>
                <c:pt idx="0">
                  <c:v>Question 4</c:v>
                </c:pt>
              </c:strCache>
            </c:strRef>
          </c:tx>
          <c:spPr>
            <a:solidFill>
              <a:schemeClr val="accent1"/>
            </a:solidFill>
            <a:ln>
              <a:noFill/>
            </a:ln>
            <a:effectLst/>
          </c:spPr>
          <c:invertIfNegative val="0"/>
          <c:cat>
            <c:strRef>
              <c:f>Sheet1!$B$131:$B$137</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Sheet1!$C$131:$C$137</c:f>
              <c:numCache>
                <c:formatCode>General</c:formatCode>
                <c:ptCount val="7"/>
                <c:pt idx="0">
                  <c:v>75</c:v>
                </c:pt>
                <c:pt idx="1">
                  <c:v>50</c:v>
                </c:pt>
                <c:pt idx="2">
                  <c:v>58</c:v>
                </c:pt>
                <c:pt idx="3">
                  <c:v>67</c:v>
                </c:pt>
                <c:pt idx="4">
                  <c:v>83</c:v>
                </c:pt>
                <c:pt idx="5">
                  <c:v>50</c:v>
                </c:pt>
                <c:pt idx="6">
                  <c:v>70</c:v>
                </c:pt>
              </c:numCache>
            </c:numRef>
          </c:val>
          <c:extLst>
            <c:ext xmlns:c16="http://schemas.microsoft.com/office/drawing/2014/chart" uri="{C3380CC4-5D6E-409C-BE32-E72D297353CC}">
              <c16:uniqueId val="{00000000-E06F-461B-B2A9-5B4E66BAD3D6}"/>
            </c:ext>
          </c:extLst>
        </c:ser>
        <c:ser>
          <c:idx val="1"/>
          <c:order val="1"/>
          <c:tx>
            <c:strRef>
              <c:f>Sheet1!$D$130</c:f>
              <c:strCache>
                <c:ptCount val="1"/>
                <c:pt idx="0">
                  <c:v>Question 5</c:v>
                </c:pt>
              </c:strCache>
            </c:strRef>
          </c:tx>
          <c:spPr>
            <a:solidFill>
              <a:schemeClr val="accent2"/>
            </a:solidFill>
            <a:ln>
              <a:noFill/>
            </a:ln>
            <a:effectLst/>
          </c:spPr>
          <c:invertIfNegative val="0"/>
          <c:cat>
            <c:strRef>
              <c:f>Sheet1!$B$131:$B$137</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Sheet1!$D$131:$D$137</c:f>
              <c:numCache>
                <c:formatCode>General</c:formatCode>
                <c:ptCount val="7"/>
                <c:pt idx="0">
                  <c:v>100</c:v>
                </c:pt>
                <c:pt idx="1">
                  <c:v>100</c:v>
                </c:pt>
                <c:pt idx="2">
                  <c:v>83</c:v>
                </c:pt>
                <c:pt idx="3">
                  <c:v>100</c:v>
                </c:pt>
                <c:pt idx="4">
                  <c:v>100</c:v>
                </c:pt>
                <c:pt idx="5">
                  <c:v>100</c:v>
                </c:pt>
                <c:pt idx="6">
                  <c:v>100</c:v>
                </c:pt>
              </c:numCache>
            </c:numRef>
          </c:val>
          <c:extLst>
            <c:ext xmlns:c16="http://schemas.microsoft.com/office/drawing/2014/chart" uri="{C3380CC4-5D6E-409C-BE32-E72D297353CC}">
              <c16:uniqueId val="{00000001-E06F-461B-B2A9-5B4E66BAD3D6}"/>
            </c:ext>
          </c:extLst>
        </c:ser>
        <c:ser>
          <c:idx val="2"/>
          <c:order val="2"/>
          <c:tx>
            <c:strRef>
              <c:f>Sheet1!$E$130</c:f>
              <c:strCache>
                <c:ptCount val="1"/>
                <c:pt idx="0">
                  <c:v>Question 6</c:v>
                </c:pt>
              </c:strCache>
            </c:strRef>
          </c:tx>
          <c:spPr>
            <a:solidFill>
              <a:schemeClr val="accent3"/>
            </a:solidFill>
            <a:ln>
              <a:noFill/>
            </a:ln>
            <a:effectLst/>
          </c:spPr>
          <c:invertIfNegative val="0"/>
          <c:cat>
            <c:strRef>
              <c:f>Sheet1!$B$131:$B$137</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Sheet1!$E$131:$E$137</c:f>
              <c:numCache>
                <c:formatCode>General</c:formatCode>
                <c:ptCount val="7"/>
                <c:pt idx="0">
                  <c:v>80</c:v>
                </c:pt>
                <c:pt idx="1">
                  <c:v>67</c:v>
                </c:pt>
                <c:pt idx="2">
                  <c:v>58</c:v>
                </c:pt>
                <c:pt idx="3">
                  <c:v>83</c:v>
                </c:pt>
                <c:pt idx="4">
                  <c:v>83</c:v>
                </c:pt>
                <c:pt idx="5">
                  <c:v>86</c:v>
                </c:pt>
                <c:pt idx="6">
                  <c:v>80</c:v>
                </c:pt>
              </c:numCache>
            </c:numRef>
          </c:val>
          <c:extLst>
            <c:ext xmlns:c16="http://schemas.microsoft.com/office/drawing/2014/chart" uri="{C3380CC4-5D6E-409C-BE32-E72D297353CC}">
              <c16:uniqueId val="{00000002-E06F-461B-B2A9-5B4E66BAD3D6}"/>
            </c:ext>
          </c:extLst>
        </c:ser>
        <c:ser>
          <c:idx val="3"/>
          <c:order val="3"/>
          <c:tx>
            <c:strRef>
              <c:f>Sheet1!$F$130</c:f>
              <c:strCache>
                <c:ptCount val="1"/>
                <c:pt idx="0">
                  <c:v>Question 7</c:v>
                </c:pt>
              </c:strCache>
            </c:strRef>
          </c:tx>
          <c:spPr>
            <a:solidFill>
              <a:schemeClr val="accent4"/>
            </a:solidFill>
            <a:ln>
              <a:noFill/>
            </a:ln>
            <a:effectLst/>
          </c:spPr>
          <c:invertIfNegative val="0"/>
          <c:cat>
            <c:strRef>
              <c:f>Sheet1!$B$131:$B$137</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Sheet1!$F$131:$F$137</c:f>
              <c:numCache>
                <c:formatCode>General</c:formatCode>
                <c:ptCount val="7"/>
                <c:pt idx="0">
                  <c:v>75</c:v>
                </c:pt>
                <c:pt idx="1">
                  <c:v>50</c:v>
                </c:pt>
                <c:pt idx="2">
                  <c:v>50</c:v>
                </c:pt>
                <c:pt idx="3">
                  <c:v>58</c:v>
                </c:pt>
                <c:pt idx="4">
                  <c:v>75</c:v>
                </c:pt>
                <c:pt idx="5">
                  <c:v>43</c:v>
                </c:pt>
                <c:pt idx="6">
                  <c:v>44</c:v>
                </c:pt>
              </c:numCache>
            </c:numRef>
          </c:val>
          <c:extLst>
            <c:ext xmlns:c16="http://schemas.microsoft.com/office/drawing/2014/chart" uri="{C3380CC4-5D6E-409C-BE32-E72D297353CC}">
              <c16:uniqueId val="{00000003-E06F-461B-B2A9-5B4E66BAD3D6}"/>
            </c:ext>
          </c:extLst>
        </c:ser>
        <c:ser>
          <c:idx val="4"/>
          <c:order val="4"/>
          <c:tx>
            <c:strRef>
              <c:f>Sheet1!$G$130</c:f>
              <c:strCache>
                <c:ptCount val="1"/>
                <c:pt idx="0">
                  <c:v>Question 8</c:v>
                </c:pt>
              </c:strCache>
            </c:strRef>
          </c:tx>
          <c:spPr>
            <a:solidFill>
              <a:schemeClr val="accent5"/>
            </a:solidFill>
            <a:ln>
              <a:noFill/>
            </a:ln>
            <a:effectLst/>
          </c:spPr>
          <c:invertIfNegative val="0"/>
          <c:cat>
            <c:strRef>
              <c:f>Sheet1!$B$131:$B$137</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Sheet1!$G$131:$G$137</c:f>
              <c:numCache>
                <c:formatCode>General</c:formatCode>
                <c:ptCount val="7"/>
                <c:pt idx="0">
                  <c:v>73</c:v>
                </c:pt>
                <c:pt idx="1">
                  <c:v>50</c:v>
                </c:pt>
                <c:pt idx="2">
                  <c:v>30</c:v>
                </c:pt>
                <c:pt idx="3">
                  <c:v>87</c:v>
                </c:pt>
                <c:pt idx="4">
                  <c:v>60</c:v>
                </c:pt>
                <c:pt idx="5">
                  <c:v>54</c:v>
                </c:pt>
                <c:pt idx="6">
                  <c:v>88</c:v>
                </c:pt>
              </c:numCache>
            </c:numRef>
          </c:val>
          <c:extLst>
            <c:ext xmlns:c16="http://schemas.microsoft.com/office/drawing/2014/chart" uri="{C3380CC4-5D6E-409C-BE32-E72D297353CC}">
              <c16:uniqueId val="{00000004-E06F-461B-B2A9-5B4E66BAD3D6}"/>
            </c:ext>
          </c:extLst>
        </c:ser>
        <c:dLbls>
          <c:showLegendKey val="0"/>
          <c:showVal val="0"/>
          <c:showCatName val="0"/>
          <c:showSerName val="0"/>
          <c:showPercent val="0"/>
          <c:showBubbleSize val="0"/>
        </c:dLbls>
        <c:gapWidth val="219"/>
        <c:overlap val="-27"/>
        <c:axId val="785540808"/>
        <c:axId val="785541136"/>
      </c:barChart>
      <c:catAx>
        <c:axId val="785540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541136"/>
        <c:crosses val="autoZero"/>
        <c:auto val="1"/>
        <c:lblAlgn val="ctr"/>
        <c:lblOffset val="100"/>
        <c:noMultiLvlLbl val="0"/>
      </c:catAx>
      <c:valAx>
        <c:axId val="78554113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540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latin typeface="Times New Roman" panose="02020603050405020304" pitchFamily="18" charset="0"/>
                <a:cs typeface="Times New Roman" panose="02020603050405020304" pitchFamily="18" charset="0"/>
              </a:rPr>
              <a:t>Figure 22</a:t>
            </a:r>
            <a:r>
              <a:rPr lang="en-US" sz="1050" baseline="0">
                <a:latin typeface="Times New Roman" panose="02020603050405020304" pitchFamily="18" charset="0"/>
                <a:cs typeface="Times New Roman" panose="02020603050405020304" pitchFamily="18" charset="0"/>
              </a:rPr>
              <a:t> - Lean Understanding questions weighted data</a:t>
            </a:r>
            <a:endParaRPr lang="en-US"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Sheet1!$C$151</c:f>
              <c:strCache>
                <c:ptCount val="1"/>
                <c:pt idx="0">
                  <c:v>Question 1</c:v>
                </c:pt>
              </c:strCache>
            </c:strRef>
          </c:tx>
          <c:spPr>
            <a:solidFill>
              <a:schemeClr val="accent1"/>
            </a:solidFill>
            <a:ln>
              <a:noFill/>
            </a:ln>
            <a:effectLst/>
          </c:spPr>
          <c:invertIfNegative val="0"/>
          <c:cat>
            <c:strRef>
              <c:f>Sheet1!$B$152:$B$158</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Sheet1!$C$152:$C$158</c:f>
              <c:numCache>
                <c:formatCode>General</c:formatCode>
                <c:ptCount val="7"/>
                <c:pt idx="0">
                  <c:v>0</c:v>
                </c:pt>
                <c:pt idx="1">
                  <c:v>10</c:v>
                </c:pt>
                <c:pt idx="2">
                  <c:v>33</c:v>
                </c:pt>
                <c:pt idx="3">
                  <c:v>33</c:v>
                </c:pt>
                <c:pt idx="4">
                  <c:v>25</c:v>
                </c:pt>
                <c:pt idx="5">
                  <c:v>43</c:v>
                </c:pt>
                <c:pt idx="6">
                  <c:v>100</c:v>
                </c:pt>
              </c:numCache>
            </c:numRef>
          </c:val>
          <c:extLst>
            <c:ext xmlns:c16="http://schemas.microsoft.com/office/drawing/2014/chart" uri="{C3380CC4-5D6E-409C-BE32-E72D297353CC}">
              <c16:uniqueId val="{00000000-61DA-421F-A204-0C64D17B981C}"/>
            </c:ext>
          </c:extLst>
        </c:ser>
        <c:ser>
          <c:idx val="1"/>
          <c:order val="1"/>
          <c:tx>
            <c:strRef>
              <c:f>Sheet1!$D$151</c:f>
              <c:strCache>
                <c:ptCount val="1"/>
                <c:pt idx="0">
                  <c:v>Question 2</c:v>
                </c:pt>
              </c:strCache>
            </c:strRef>
          </c:tx>
          <c:spPr>
            <a:solidFill>
              <a:schemeClr val="accent2"/>
            </a:solidFill>
            <a:ln>
              <a:noFill/>
            </a:ln>
            <a:effectLst/>
          </c:spPr>
          <c:invertIfNegative val="0"/>
          <c:cat>
            <c:strRef>
              <c:f>Sheet1!$B$152:$B$158</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Sheet1!$D$152:$D$158</c:f>
              <c:numCache>
                <c:formatCode>General</c:formatCode>
                <c:ptCount val="7"/>
                <c:pt idx="0">
                  <c:v>100</c:v>
                </c:pt>
                <c:pt idx="1">
                  <c:v>100</c:v>
                </c:pt>
                <c:pt idx="2">
                  <c:v>83</c:v>
                </c:pt>
                <c:pt idx="3">
                  <c:v>100</c:v>
                </c:pt>
                <c:pt idx="4">
                  <c:v>100</c:v>
                </c:pt>
                <c:pt idx="5">
                  <c:v>100</c:v>
                </c:pt>
                <c:pt idx="6">
                  <c:v>100</c:v>
                </c:pt>
              </c:numCache>
            </c:numRef>
          </c:val>
          <c:extLst>
            <c:ext xmlns:c16="http://schemas.microsoft.com/office/drawing/2014/chart" uri="{C3380CC4-5D6E-409C-BE32-E72D297353CC}">
              <c16:uniqueId val="{00000001-61DA-421F-A204-0C64D17B981C}"/>
            </c:ext>
          </c:extLst>
        </c:ser>
        <c:ser>
          <c:idx val="2"/>
          <c:order val="2"/>
          <c:tx>
            <c:strRef>
              <c:f>Sheet1!$E$151</c:f>
              <c:strCache>
                <c:ptCount val="1"/>
                <c:pt idx="0">
                  <c:v>Question 3</c:v>
                </c:pt>
              </c:strCache>
            </c:strRef>
          </c:tx>
          <c:spPr>
            <a:solidFill>
              <a:schemeClr val="accent3"/>
            </a:solidFill>
            <a:ln>
              <a:noFill/>
            </a:ln>
            <a:effectLst/>
          </c:spPr>
          <c:invertIfNegative val="0"/>
          <c:cat>
            <c:strRef>
              <c:f>Sheet1!$B$152:$B$158</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Sheet1!$E$152:$E$158</c:f>
              <c:numCache>
                <c:formatCode>General</c:formatCode>
                <c:ptCount val="7"/>
                <c:pt idx="0">
                  <c:v>90</c:v>
                </c:pt>
                <c:pt idx="1">
                  <c:v>67</c:v>
                </c:pt>
                <c:pt idx="2">
                  <c:v>100</c:v>
                </c:pt>
                <c:pt idx="3">
                  <c:v>100</c:v>
                </c:pt>
                <c:pt idx="4">
                  <c:v>100</c:v>
                </c:pt>
                <c:pt idx="5">
                  <c:v>100</c:v>
                </c:pt>
                <c:pt idx="6">
                  <c:v>100</c:v>
                </c:pt>
              </c:numCache>
            </c:numRef>
          </c:val>
          <c:extLst>
            <c:ext xmlns:c16="http://schemas.microsoft.com/office/drawing/2014/chart" uri="{C3380CC4-5D6E-409C-BE32-E72D297353CC}">
              <c16:uniqueId val="{00000002-61DA-421F-A204-0C64D17B981C}"/>
            </c:ext>
          </c:extLst>
        </c:ser>
        <c:ser>
          <c:idx val="3"/>
          <c:order val="3"/>
          <c:tx>
            <c:strRef>
              <c:f>Sheet1!$F$151</c:f>
              <c:strCache>
                <c:ptCount val="1"/>
                <c:pt idx="0">
                  <c:v>Question 9</c:v>
                </c:pt>
              </c:strCache>
            </c:strRef>
          </c:tx>
          <c:spPr>
            <a:solidFill>
              <a:schemeClr val="accent4"/>
            </a:solidFill>
            <a:ln>
              <a:noFill/>
            </a:ln>
            <a:effectLst/>
          </c:spPr>
          <c:invertIfNegative val="0"/>
          <c:cat>
            <c:strRef>
              <c:f>Sheet1!$B$152:$B$158</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Sheet1!$F$152:$F$158</c:f>
              <c:numCache>
                <c:formatCode>General</c:formatCode>
                <c:ptCount val="7"/>
                <c:pt idx="0">
                  <c:v>90</c:v>
                </c:pt>
                <c:pt idx="1">
                  <c:v>93</c:v>
                </c:pt>
                <c:pt idx="2">
                  <c:v>100</c:v>
                </c:pt>
                <c:pt idx="3">
                  <c:v>100</c:v>
                </c:pt>
                <c:pt idx="4">
                  <c:v>100</c:v>
                </c:pt>
                <c:pt idx="5">
                  <c:v>100</c:v>
                </c:pt>
                <c:pt idx="6">
                  <c:v>100</c:v>
                </c:pt>
              </c:numCache>
            </c:numRef>
          </c:val>
          <c:extLst>
            <c:ext xmlns:c16="http://schemas.microsoft.com/office/drawing/2014/chart" uri="{C3380CC4-5D6E-409C-BE32-E72D297353CC}">
              <c16:uniqueId val="{00000003-61DA-421F-A204-0C64D17B981C}"/>
            </c:ext>
          </c:extLst>
        </c:ser>
        <c:ser>
          <c:idx val="4"/>
          <c:order val="4"/>
          <c:tx>
            <c:strRef>
              <c:f>Sheet1!$G$151</c:f>
              <c:strCache>
                <c:ptCount val="1"/>
                <c:pt idx="0">
                  <c:v>Question 10</c:v>
                </c:pt>
              </c:strCache>
            </c:strRef>
          </c:tx>
          <c:spPr>
            <a:solidFill>
              <a:schemeClr val="accent5"/>
            </a:solidFill>
            <a:ln>
              <a:noFill/>
            </a:ln>
            <a:effectLst/>
          </c:spPr>
          <c:invertIfNegative val="0"/>
          <c:cat>
            <c:strRef>
              <c:f>Sheet1!$B$152:$B$158</c:f>
              <c:strCache>
                <c:ptCount val="7"/>
                <c:pt idx="0">
                  <c:v>WPS Shift Technician </c:v>
                </c:pt>
                <c:pt idx="1">
                  <c:v>WPS Day Technician </c:v>
                </c:pt>
                <c:pt idx="2">
                  <c:v>Process Shift Technician </c:v>
                </c:pt>
                <c:pt idx="3">
                  <c:v>Shift Manager </c:v>
                </c:pt>
                <c:pt idx="4">
                  <c:v>Inventory Shipping Role </c:v>
                </c:pt>
                <c:pt idx="5">
                  <c:v>Engineering Technical </c:v>
                </c:pt>
                <c:pt idx="6">
                  <c:v>Facility Leadership Team</c:v>
                </c:pt>
              </c:strCache>
            </c:strRef>
          </c:cat>
          <c:val>
            <c:numRef>
              <c:f>Sheet1!$G$152:$G$158</c:f>
              <c:numCache>
                <c:formatCode>General</c:formatCode>
                <c:ptCount val="7"/>
                <c:pt idx="0">
                  <c:v>76</c:v>
                </c:pt>
                <c:pt idx="1">
                  <c:v>71</c:v>
                </c:pt>
                <c:pt idx="2">
                  <c:v>85</c:v>
                </c:pt>
                <c:pt idx="3">
                  <c:v>96</c:v>
                </c:pt>
                <c:pt idx="4">
                  <c:v>79</c:v>
                </c:pt>
                <c:pt idx="5">
                  <c:v>95</c:v>
                </c:pt>
                <c:pt idx="6">
                  <c:v>97</c:v>
                </c:pt>
              </c:numCache>
            </c:numRef>
          </c:val>
          <c:extLst>
            <c:ext xmlns:c16="http://schemas.microsoft.com/office/drawing/2014/chart" uri="{C3380CC4-5D6E-409C-BE32-E72D297353CC}">
              <c16:uniqueId val="{00000004-61DA-421F-A204-0C64D17B981C}"/>
            </c:ext>
          </c:extLst>
        </c:ser>
        <c:dLbls>
          <c:showLegendKey val="0"/>
          <c:showVal val="0"/>
          <c:showCatName val="0"/>
          <c:showSerName val="0"/>
          <c:showPercent val="0"/>
          <c:showBubbleSize val="0"/>
        </c:dLbls>
        <c:gapWidth val="219"/>
        <c:overlap val="-27"/>
        <c:axId val="769132488"/>
        <c:axId val="769134128"/>
      </c:barChart>
      <c:catAx>
        <c:axId val="769132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134128"/>
        <c:crosses val="autoZero"/>
        <c:auto val="1"/>
        <c:lblAlgn val="ctr"/>
        <c:lblOffset val="100"/>
        <c:noMultiLvlLbl val="0"/>
      </c:catAx>
      <c:valAx>
        <c:axId val="76913412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132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1248D8A4864E669A4D627050F1FBC1"/>
        <w:category>
          <w:name w:val="General"/>
          <w:gallery w:val="placeholder"/>
        </w:category>
        <w:types>
          <w:type w:val="bbPlcHdr"/>
        </w:types>
        <w:behaviors>
          <w:behavior w:val="content"/>
        </w:behaviors>
        <w:guid w:val="{727D85AB-F36E-4495-9EF0-8F3A2F01FA0B}"/>
      </w:docPartPr>
      <w:docPartBody>
        <w:p w:rsidR="000E311A" w:rsidRDefault="00BB45FA" w:rsidP="00BB45FA">
          <w:pPr>
            <w:pStyle w:val="F61248D8A4864E669A4D627050F1FBC1"/>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NHKIN+BookmanOldStyle">
    <w:altName w:val="Bookman Old Styl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5FA"/>
    <w:rsid w:val="00011C9F"/>
    <w:rsid w:val="00075C98"/>
    <w:rsid w:val="00077BD5"/>
    <w:rsid w:val="000864A5"/>
    <w:rsid w:val="0009444C"/>
    <w:rsid w:val="000C7142"/>
    <w:rsid w:val="000D1082"/>
    <w:rsid w:val="000E311A"/>
    <w:rsid w:val="000F7CB1"/>
    <w:rsid w:val="001F5E61"/>
    <w:rsid w:val="002829A7"/>
    <w:rsid w:val="00294308"/>
    <w:rsid w:val="002E6C7C"/>
    <w:rsid w:val="00342153"/>
    <w:rsid w:val="00346690"/>
    <w:rsid w:val="00351EE6"/>
    <w:rsid w:val="003575CA"/>
    <w:rsid w:val="00387DA2"/>
    <w:rsid w:val="003B246F"/>
    <w:rsid w:val="003D08A8"/>
    <w:rsid w:val="003D697D"/>
    <w:rsid w:val="00411CCB"/>
    <w:rsid w:val="00462E00"/>
    <w:rsid w:val="00465974"/>
    <w:rsid w:val="00493584"/>
    <w:rsid w:val="00493E8E"/>
    <w:rsid w:val="004F1566"/>
    <w:rsid w:val="00522584"/>
    <w:rsid w:val="005440EB"/>
    <w:rsid w:val="005B6308"/>
    <w:rsid w:val="005B79C1"/>
    <w:rsid w:val="005D0DDB"/>
    <w:rsid w:val="006434AB"/>
    <w:rsid w:val="006C28DD"/>
    <w:rsid w:val="006D7C24"/>
    <w:rsid w:val="006E137C"/>
    <w:rsid w:val="00703961"/>
    <w:rsid w:val="00760490"/>
    <w:rsid w:val="00783568"/>
    <w:rsid w:val="007877B0"/>
    <w:rsid w:val="007A2BEB"/>
    <w:rsid w:val="007A3713"/>
    <w:rsid w:val="007B52B4"/>
    <w:rsid w:val="00840F5A"/>
    <w:rsid w:val="00883AB3"/>
    <w:rsid w:val="00890350"/>
    <w:rsid w:val="008C3911"/>
    <w:rsid w:val="00903232"/>
    <w:rsid w:val="00957164"/>
    <w:rsid w:val="00991091"/>
    <w:rsid w:val="009C3D2F"/>
    <w:rsid w:val="009E6619"/>
    <w:rsid w:val="009F0541"/>
    <w:rsid w:val="00AA0571"/>
    <w:rsid w:val="00AD64AC"/>
    <w:rsid w:val="00AE1F1D"/>
    <w:rsid w:val="00B16C7F"/>
    <w:rsid w:val="00B574DB"/>
    <w:rsid w:val="00B60534"/>
    <w:rsid w:val="00BB45FA"/>
    <w:rsid w:val="00BE604E"/>
    <w:rsid w:val="00C35652"/>
    <w:rsid w:val="00D05141"/>
    <w:rsid w:val="00D06B1F"/>
    <w:rsid w:val="00D30AE2"/>
    <w:rsid w:val="00D81611"/>
    <w:rsid w:val="00E052F4"/>
    <w:rsid w:val="00E714FA"/>
    <w:rsid w:val="00EB247D"/>
    <w:rsid w:val="00ED305F"/>
    <w:rsid w:val="00EF71B6"/>
    <w:rsid w:val="00F56192"/>
    <w:rsid w:val="00F6463A"/>
    <w:rsid w:val="00F7151C"/>
    <w:rsid w:val="00FA5C5E"/>
    <w:rsid w:val="00FE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1248D8A4864E669A4D627050F1FBC1">
    <w:name w:val="F61248D8A4864E669A4D627050F1FBC1"/>
    <w:rsid w:val="00BB45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Wom07</b:Tag>
    <b:SourceType>Book</b:SourceType>
    <b:Guid>{B681C152-54EE-4941-B422-D9C3B2DD1D21}</b:Guid>
    <b:Title>The Machine That Changed The World</b:Title>
    <b:Year>2007</b:Year>
    <b:Pages>17</b:Pages>
    <b:Author>
      <b:Author>
        <b:NameList>
          <b:Person>
            <b:Last>Womack</b:Last>
            <b:First>James</b:First>
            <b:Middle>P</b:Middle>
          </b:Person>
          <b:Person>
            <b:Last>Jones</b:Last>
            <b:First>Daniel</b:First>
            <b:Middle>T</b:Middle>
          </b:Person>
          <b:Person>
            <b:Last>Roos</b:Last>
            <b:First>Daniel</b:First>
          </b:Person>
        </b:NameList>
      </b:Author>
    </b:Author>
    <b:City>London</b:City>
    <b:Publisher>Simon &amp; Schuster UK Ltd</b:Publisher>
    <b:RefOrder>5</b:RefOrder>
  </b:Source>
  <b:Source>
    <b:Tag>Win11</b:Tag>
    <b:SourceType>JournalArticle</b:SourceType>
    <b:Guid>{8049D2B6-AE1F-431C-88B6-959E482D6F38}</b:Guid>
    <b:Title>Closed-loop production systems - A sustainable supply chain approach</b:Title>
    <b:Year>2011</b:Year>
    <b:Author>
      <b:Author>
        <b:NameList>
          <b:Person>
            <b:Last>Winkler</b:Last>
            <b:First>Herwig</b:First>
          </b:Person>
        </b:NameList>
      </b:Author>
    </b:Author>
    <b:JournalName>CIRP Journal of Manufacturing Science and Technology</b:JournalName>
    <b:Pages>243-246</b:Pages>
    <b:Volume>4</b:Volume>
    <b:Issue>3</b:Issue>
    <b:DOI>https://doi.org/10.1016/j.cirpj.2011.05.001</b:DOI>
    <b:RefOrder>44</b:RefOrder>
  </b:Source>
  <b:Source>
    <b:Tag>Bob10</b:Tag>
    <b:SourceType>InternetSite</b:SourceType>
    <b:Guid>{DA82A3FA-16D0-4103-A8A3-F2C7131604F2}</b:Guid>
    <b:Title>Henry Ford and Innovation</b:Title>
    <b:Year>2010</b:Year>
    <b:InternetSiteTitle>www.thehenryford.org</b:InternetSiteTitle>
    <b:URL>https://www.thehenryford.org/docs/default-source/default-document-library/default-document-library/henryfordandinnovation.pdf?sfvrsn=0</b:URL>
    <b:Author>
      <b:Author>
        <b:NameList>
          <b:Person>
            <b:Last>Ford</b:Last>
            <b:First>Henry</b:First>
          </b:Person>
          <b:Person>
            <b:Last>Casey</b:Last>
            <b:First>Bob</b:First>
          </b:Person>
        </b:NameList>
      </b:Author>
    </b:Author>
    <b:YearAccessed>2021</b:YearAccessed>
    <b:MonthAccessed>December</b:MonthAccessed>
    <b:DayAccessed>5th</b:DayAccessed>
    <b:RefOrder>6</b:RefOrder>
  </b:Source>
  <b:Source>
    <b:Tag>Hou85</b:Tag>
    <b:SourceType>Book</b:SourceType>
    <b:Guid>{B49F3A24-8298-41CF-BE51-ED796417164B}</b:Guid>
    <b:Title>From the American Ststem to Mass Production 1800-1932</b:Title>
    <b:Year>1985</b:Year>
    <b:Pages>217</b:Pages>
    <b:City>Baltimore and London</b:City>
    <b:Publisher>The Johns Hopkins University Press</b:Publisher>
    <b:Author>
      <b:Author>
        <b:NameList>
          <b:Person>
            <b:Last>Hounshell</b:Last>
            <b:First>David</b:First>
            <b:Middle>A</b:Middle>
          </b:Person>
          <b:Person>
            <b:Last>Ford</b:Last>
            <b:First>Henry</b:First>
          </b:Person>
        </b:NameList>
      </b:Author>
    </b:Author>
    <b:RefOrder>8</b:RefOrder>
  </b:Source>
  <b:Source>
    <b:Tag>Hou851</b:Tag>
    <b:SourceType>Book</b:SourceType>
    <b:Guid>{315660E5-C23D-4693-A26D-D3854618E30C}</b:Guid>
    <b:Author>
      <b:Author>
        <b:NameList>
          <b:Person>
            <b:Last>Hounshell</b:Last>
            <b:First>David</b:First>
            <b:Middle>A</b:Middle>
          </b:Person>
        </b:NameList>
      </b:Author>
    </b:Author>
    <b:Title>From the American System to Mass Production 1800-1932</b:Title>
    <b:Year>1985</b:Year>
    <b:City>Baltimore and London</b:City>
    <b:Publisher>The Johns Hopkins University Press</b:Publisher>
    <b:Pages>224</b:Pages>
    <b:RefOrder>54</b:RefOrder>
  </b:Source>
  <b:Source>
    <b:Tag>Hou852</b:Tag>
    <b:SourceType>Book</b:SourceType>
    <b:Guid>{C8A6B2B0-8F4F-47EC-AD75-C082A84B1697}</b:Guid>
    <b:Author>
      <b:Author>
        <b:NameList>
          <b:Person>
            <b:Last>Hounshell</b:Last>
            <b:First>David</b:First>
            <b:Middle>A</b:Middle>
          </b:Person>
        </b:NameList>
      </b:Author>
    </b:Author>
    <b:Title>From the American System to Mass Production 1800 - 1932</b:Title>
    <b:Year>1985</b:Year>
    <b:City>Baltimore and London</b:City>
    <b:Publisher>The Johns Hopkins University Press</b:Publisher>
    <b:Pages>224</b:Pages>
    <b:RefOrder>7</b:RefOrder>
  </b:Source>
  <b:Source>
    <b:Tag>Lik04</b:Tag>
    <b:SourceType>Book</b:SourceType>
    <b:Guid>{1B5FD17C-1EEC-48E9-A72F-405C876A75C4}</b:Guid>
    <b:Title>The Toyota Way - 14 Management Principles</b:Title>
    <b:Year>2004</b:Year>
    <b:City>New York</b:City>
    <b:Publisher>Mcgraw-Hill</b:Publisher>
    <b:Author>
      <b:Author>
        <b:NameList>
          <b:Person>
            <b:Last>Liker</b:Last>
            <b:First>Jeffrey</b:First>
            <b:Middle>K</b:Middle>
          </b:Person>
        </b:NameList>
      </b:Author>
    </b:Author>
    <b:Pages>25</b:Pages>
    <b:RefOrder>9</b:RefOrder>
  </b:Source>
  <b:Source>
    <b:Tag>Bic09</b:Tag>
    <b:SourceType>Book</b:SourceType>
    <b:Guid>{84A6210B-7CE6-4318-8DBC-F7B4CEF5E1E9}</b:Guid>
    <b:Title>The Lean Toolbox - The Essential Guide to Lean Transformation</b:Title>
    <b:Year>2009</b:Year>
    <b:City>Buckingham</b:City>
    <b:Publisher>PICSIE Books</b:Publisher>
    <b:Author>
      <b:Author>
        <b:NameList>
          <b:Person>
            <b:Last>Bicheno</b:Last>
            <b:First>John</b:First>
          </b:Person>
          <b:Person>
            <b:Last>Holweg</b:Last>
            <b:First>Matthias</b:First>
          </b:Person>
        </b:NameList>
      </b:Author>
    </b:Author>
    <b:Edition>4th</b:Edition>
    <b:RefOrder>55</b:RefOrder>
  </b:Source>
  <b:Source>
    <b:Tag>Bic091</b:Tag>
    <b:SourceType>Book</b:SourceType>
    <b:Guid>{D9754B76-1307-4E93-B06A-A85207C47FB3}</b:Guid>
    <b:Author>
      <b:Author>
        <b:NameList>
          <b:Person>
            <b:Last>Bicheno</b:Last>
            <b:First>John</b:First>
          </b:Person>
          <b:Person>
            <b:Last>Holweg</b:Last>
            <b:First>Matthias</b:First>
          </b:Person>
        </b:NameList>
      </b:Author>
    </b:Author>
    <b:Title>The Lean Toolbox: The Essential Guide to Lean Transformation</b:Title>
    <b:Year>2009</b:Year>
    <b:Publisher>PICSIE Books</b:Publisher>
    <b:Edition>4th</b:Edition>
    <b:RefOrder>56</b:RefOrder>
  </b:Source>
  <b:Source>
    <b:Tag>Sta19</b:Tag>
    <b:SourceType>JournalArticle</b:SourceType>
    <b:Guid>{25364349-79C5-4BA6-957B-CAC04E81F78E}</b:Guid>
    <b:Title>Value stream mapping and system dynamics integration for manufacturing line modelling and analysis</b:Title>
    <b:JournalName>Internationla Journal of Production Economics</b:JournalName>
    <b:Year>2019</b:Year>
    <b:Pages>400-411</b:Pages>
    <b:Volume>208</b:Volume>
    <b:Author>
      <b:Author>
        <b:NameList>
          <b:Person>
            <b:Last>Stadnicka</b:Last>
            <b:First>Dorota</b:First>
          </b:Person>
          <b:Person>
            <b:Last>Litwin</b:Last>
            <b:First>Pawel</b:First>
          </b:Person>
        </b:NameList>
      </b:Author>
    </b:Author>
    <b:Month>February</b:Month>
    <b:RefOrder>16</b:RefOrder>
  </b:Source>
  <b:Source>
    <b:Tag>Goo21</b:Tag>
    <b:SourceType>InternetSite</b:SourceType>
    <b:Guid>{B006D0A6-AE3D-49F8-B61A-67F090C9004B}</b:Guid>
    <b:Title>Google Maps</b:Title>
    <b:Year>2021</b:Year>
    <b:InternetSiteTitle>Google.com</b:InternetSiteTitle>
    <b:Month>December</b:Month>
    <b:Day>23</b:Day>
    <b:URL>https://www.google.com/maps/place/Cabot+Carbon/@51.4124404,-3.236589,786m/data=!3m1!1e3!4m5!3m4!1s0x486e044eb319d44f:0xf7b3c05ccc82a2de!8m2!3d51.4122048!4d-3.2342147</b:URL>
    <b:RefOrder>45</b:RefOrder>
  </b:Source>
  <b:Source>
    <b:Tag>Mar14</b:Tag>
    <b:SourceType>Book</b:SourceType>
    <b:Guid>{8466D322-725D-49D0-9249-BBD2DCD631A5}</b:Guid>
    <b:Title>Value Stream Mapping</b:Title>
    <b:Year>2014</b:Year>
    <b:City>London</b:City>
    <b:Publisher>McGraw Hill</b:Publisher>
    <b:Author>
      <b:Author>
        <b:NameList>
          <b:Person>
            <b:Last>Martin</b:Last>
            <b:First>Karen</b:First>
          </b:Person>
          <b:Person>
            <b:Last>Osterling</b:Last>
            <b:First>Mike</b:First>
          </b:Person>
        </b:NameList>
      </b:Author>
    </b:Author>
    <b:RefOrder>17</b:RefOrder>
  </b:Source>
  <b:Source>
    <b:Tag>Dam11</b:Tag>
    <b:SourceType>Book</b:SourceType>
    <b:Guid>{C62AACF9-8DAD-4F50-8EDB-731A89C1A879}</b:Guid>
    <b:Title>The Basics of Process Mapping</b:Title>
    <b:Year>2011</b:Year>
    <b:City>New York</b:City>
    <b:Publisher>CRC Press</b:Publisher>
    <b:Author>
      <b:Author>
        <b:NameList>
          <b:Person>
            <b:Last>Damelio</b:Last>
            <b:First>Robert</b:First>
          </b:Person>
        </b:NameList>
      </b:Author>
    </b:Author>
    <b:Edition>2nd</b:Edition>
    <b:RefOrder>18</b:RefOrder>
  </b:Source>
  <b:Source>
    <b:Tag>Hin97</b:Tag>
    <b:SourceType>JournalArticle</b:SourceType>
    <b:Guid>{D6EA5ADC-4CA8-4C1C-9BC7-1567F32254DB}</b:Guid>
    <b:Title>The seven value stream mapping tools</b:Title>
    <b:Year>1997</b:Year>
    <b:Volume>17</b:Volume>
    <b:Pages>46-64</b:Pages>
    <b:Author>
      <b:Author>
        <b:NameList>
          <b:Person>
            <b:Last>Hines</b:Last>
            <b:First>Peter</b:First>
          </b:Person>
          <b:Person>
            <b:Last>Rich</b:Last>
            <b:First>Nick</b:First>
          </b:Person>
        </b:NameList>
      </b:Author>
    </b:Author>
    <b:JournalName>Internationla Journal of Operations &amp; Production Management</b:JournalName>
    <b:Issue>1</b:Issue>
    <b:RefOrder>19</b:RefOrder>
  </b:Source>
  <b:Source>
    <b:Tag>Bou16</b:Tag>
    <b:SourceType>Book</b:SourceType>
    <b:Guid>{14CC934D-3FCC-4318-9F43-E3A029C9792F}</b:Guid>
    <b:Title>The Basics of Process Improvement</b:Title>
    <b:Year>2016</b:Year>
    <b:City>Boca Raton</b:City>
    <b:Publisher>CRC Press</b:Publisher>
    <b:Author>
      <b:Author>
        <b:NameList>
          <b:Person>
            <b:Last>Boutros</b:Last>
            <b:First>Tristan</b:First>
          </b:Person>
          <b:Person>
            <b:Last>Cardella</b:Last>
            <b:First>Jennifer</b:First>
          </b:Person>
        </b:NameList>
      </b:Author>
    </b:Author>
    <b:StateProvince>Florida</b:StateProvince>
    <b:CountryRegion>United States </b:CountryRegion>
    <b:RefOrder>10</b:RefOrder>
  </b:Source>
  <b:Source>
    <b:Tag>Wom96</b:Tag>
    <b:SourceType>Book</b:SourceType>
    <b:Guid>{F8BC49F9-4358-459C-8745-19340C923364}</b:Guid>
    <b:Title>Lean Thinking</b:Title>
    <b:Year>1996</b:Year>
    <b:City>London</b:City>
    <b:Publisher>Simon &amp; Schuster</b:Publisher>
    <b:Author>
      <b:Author>
        <b:NameList>
          <b:Person>
            <b:Last>Womack</b:Last>
            <b:First>James</b:First>
            <b:Middle>P</b:Middle>
          </b:Person>
          <b:Person>
            <b:Last>Jones</b:Last>
            <b:First>Daniel</b:First>
            <b:Middle>T</b:Middle>
          </b:Person>
        </b:NameList>
      </b:Author>
    </b:Author>
    <b:RefOrder>12</b:RefOrder>
  </b:Source>
  <b:Source>
    <b:Tag>Hin08</b:Tag>
    <b:SourceType>Book</b:SourceType>
    <b:Guid>{5DD09FBF-57BC-481D-88C4-36AA09DEC3BC}</b:Guid>
    <b:Author>
      <b:Author>
        <b:NameList>
          <b:Person>
            <b:Last>Hines</b:Last>
            <b:First>Peter</b:First>
          </b:Person>
          <b:Person>
            <b:Last>Found</b:Last>
            <b:First>Pauline</b:First>
          </b:Person>
          <b:Person>
            <b:Last>Griffiths</b:Last>
            <b:First>Gary</b:First>
          </b:Person>
          <b:Person>
            <b:Last>Harrison</b:Last>
            <b:First>Richard</b:First>
          </b:Person>
        </b:NameList>
      </b:Author>
    </b:Author>
    <b:Title>Staying Lean: Thriving, not just surviving</b:Title>
    <b:Year>2008</b:Year>
    <b:City>Cardiff</b:City>
    <b:Publisher>Lean Enterprise Research Centre</b:Publisher>
    <b:Pages>4</b:Pages>
    <b:RefOrder>3</b:RefOrder>
  </b:Source>
  <b:Source>
    <b:Tag>Bic161</b:Tag>
    <b:SourceType>Book</b:SourceType>
    <b:Guid>{580CE852-E333-441F-9E27-8EC5279EAF89}</b:Guid>
    <b:Title>The Lean Toolbox</b:Title>
    <b:Year>2016</b:Year>
    <b:City>Buckingham</b:City>
    <b:Publisher>PICSIE Books</b:Publisher>
    <b:Author>
      <b:Author>
        <b:NameList>
          <b:Person>
            <b:Last>Bicheno</b:Last>
            <b:First>John</b:First>
          </b:Person>
          <b:Person>
            <b:Last>Holweg</b:Last>
            <b:First>Matthias</b:First>
          </b:Person>
        </b:NameList>
      </b:Author>
    </b:Author>
    <b:Edition>5th</b:Edition>
    <b:RefOrder>13</b:RefOrder>
  </b:Source>
  <b:Source>
    <b:Tag>Dem00</b:Tag>
    <b:SourceType>Book</b:SourceType>
    <b:Guid>{947C1B01-CAFA-4D9D-99DD-3058E7DCDA96}</b:Guid>
    <b:Title>Out Of The Crisis </b:Title>
    <b:Year>2000</b:Year>
    <b:City>Cambridge</b:City>
    <b:Publisher>MIT Press</b:Publisher>
    <b:Author>
      <b:Author>
        <b:NameList>
          <b:Person>
            <b:Last>Deming</b:Last>
            <b:First>W</b:First>
            <b:Middle>Edwards</b:Middle>
          </b:Person>
        </b:NameList>
      </b:Author>
    </b:Author>
    <b:StateProvince>Massachusetts</b:StateProvince>
    <b:Edition>1st</b:Edition>
    <b:RefOrder>46</b:RefOrder>
  </b:Source>
  <b:Source>
    <b:Tag>Rus09</b:Tag>
    <b:SourceType>Book</b:SourceType>
    <b:Guid>{876BB467-8E08-4BBA-A348-C9600582D508}</b:Guid>
    <b:Title>Operations Management - Along the Supply CHain</b:Title>
    <b:Year>2009</b:Year>
    <b:Publisher>John Wiley &amp; Sons (Asia) Pte Ltd</b:Publisher>
    <b:Author>
      <b:Author>
        <b:NameList>
          <b:Person>
            <b:Last>Russell</b:Last>
            <b:First>Roberta</b:First>
            <b:Middle>S</b:Middle>
          </b:Person>
          <b:Person>
            <b:Last>Taylor</b:Last>
            <b:First>Bernard</b:First>
            <b:Middle>W</b:Middle>
          </b:Person>
        </b:NameList>
      </b:Author>
    </b:Author>
    <b:Edition>6th</b:Edition>
    <b:RefOrder>20</b:RefOrder>
  </b:Source>
  <b:Source>
    <b:Tag>Gal11</b:Tag>
    <b:SourceType>JournalArticle</b:SourceType>
    <b:Guid>{7E8821B9-7C33-468A-B090-5FA772B061F6}</b:Guid>
    <b:Month>March</b:Month>
    <b:RefOrder>57</b:RefOrder>
  </b:Source>
  <b:Source>
    <b:Tag>For18</b:Tag>
    <b:SourceType>Book</b:SourceType>
    <b:Guid>{9F93DC15-6621-4A6C-BDBD-05A75E6ADFAD}</b:Guid>
    <b:Title>Today and Tomorrow</b:Title>
    <b:Year>2018</b:Year>
    <b:Publisher>Generosity Press</b:Publisher>
    <b:Author>
      <b:Author>
        <b:NameList>
          <b:Person>
            <b:Last>Ford</b:Last>
            <b:First>Henry</b:First>
          </b:Person>
        </b:NameList>
      </b:Author>
      <b:Editor>
        <b:NameList>
          <b:Person>
            <b:Last>Otterholt</b:Last>
            <b:First>Greg</b:First>
          </b:Person>
        </b:NameList>
      </b:Editor>
    </b:Author>
    <b:YearAccessed>2022</b:YearAccessed>
    <b:MonthAccessed>January</b:MonthAccessed>
    <b:DayAccessed>10</b:DayAccessed>
    <b:URL>https://paulakers.net/wp</b:URL>
    <b:RefOrder>21</b:RefOrder>
  </b:Source>
  <b:Source>
    <b:Tag>Rot18</b:Tag>
    <b:SourceType>Book</b:SourceType>
    <b:Guid>{06499407-D857-4FC0-97CF-776D33F0DEA4}</b:Guid>
    <b:Title>Learning to See - Value -Stream Mapping to create Value and Eliminate Muda</b:Title>
    <b:Year>2018</b:Year>
    <b:City>Boston</b:City>
    <b:Publisher>Lean Enterprise Institute</b:Publisher>
    <b:Author>
      <b:Author>
        <b:NameList>
          <b:Person>
            <b:Last>Rother</b:Last>
            <b:First>Mike</b:First>
          </b:Person>
          <b:Person>
            <b:Last>Shook</b:Last>
            <b:First>John</b:First>
          </b:Person>
        </b:NameList>
      </b:Author>
    </b:Author>
    <b:Edition>20th Anniversary Edition</b:Edition>
    <b:RefOrder>14</b:RefOrder>
  </b:Source>
  <b:Source>
    <b:Tag>Mac09</b:Tag>
    <b:SourceType>Book</b:SourceType>
    <b:Guid>{29F1841E-2AE7-4E46-869F-8CA0B16D71B3}</b:Guid>
    <b:Title>The Lean Enterprise Memory Jogger for Service</b:Title>
    <b:Year>2009</b:Year>
    <b:City>Salem</b:City>
    <b:Publisher>Goal/QPC</b:Publisher>
    <b:Author>
      <b:Author>
        <b:NameList>
          <b:Person>
            <b:Last>MacInnes</b:Last>
            <b:First>Richard</b:First>
            <b:Middle>L</b:Middle>
          </b:Person>
        </b:NameList>
      </b:Author>
    </b:Author>
    <b:Edition>1st</b:Edition>
    <b:RefOrder>22</b:RefOrder>
  </b:Source>
  <b:Source>
    <b:Tag>McC16</b:Tag>
    <b:SourceType>Book</b:SourceType>
    <b:Guid>{A76B1C8C-9020-4055-83E9-5034B040F8B1}</b:Guid>
    <b:Title>Change Management - A Guide to Effective Implementation</b:Title>
    <b:Year>2016</b:Year>
    <b:City>London</b:City>
    <b:Publisher>Sage</b:Publisher>
    <b:Author>
      <b:Author>
        <b:NameList>
          <b:Person>
            <b:Last>McCalman</b:Last>
            <b:First>James</b:First>
          </b:Person>
          <b:Person>
            <b:Last>Paton</b:Last>
            <b:First>Robert</b:First>
            <b:Middle>A</b:Middle>
          </b:Person>
          <b:Person>
            <b:Last>Siebert</b:Last>
            <b:First>Sabina</b:First>
          </b:Person>
        </b:NameList>
      </b:Author>
      <b:Editor>
        <b:NameList>
          <b:Person>
            <b:Last>Smy</b:Last>
            <b:First>Kirsty</b:First>
          </b:Person>
        </b:NameList>
      </b:Editor>
    </b:Author>
    <b:Edition>4th</b:Edition>
    <b:RefOrder>27</b:RefOrder>
  </b:Source>
  <b:Source>
    <b:Tag>Bee00</b:Tag>
    <b:SourceType>JournalArticle</b:SourceType>
    <b:Guid>{EF195B77-2149-463D-97C2-4EA21271D55B}</b:Guid>
    <b:Title>Cracking the Code of Change</b:Title>
    <b:Year>2000</b:Year>
    <b:JournalName>Harvard Business Review</b:JournalName>
    <b:Pages>133-141</b:Pages>
    <b:Author>
      <b:Author>
        <b:NameList>
          <b:Person>
            <b:Last>Beer</b:Last>
            <b:First>Michael</b:First>
          </b:Person>
          <b:Person>
            <b:Last>Nohria</b:Last>
            <b:First>Nitin</b:First>
          </b:Person>
        </b:NameList>
      </b:Author>
    </b:Author>
    <b:Month>May/June</b:Month>
    <b:Volume>78</b:Volume>
    <b:Issue>3</b:Issue>
    <b:RefOrder>28</b:RefOrder>
  </b:Source>
  <b:Source>
    <b:Tag>Cum16</b:Tag>
    <b:SourceType>JournalArticle</b:SourceType>
    <b:Guid>{A2E5F21E-1510-4A1E-93EE-E90570905BAA}</b:Guid>
    <b:Title>Unfreezing change as three steps: Rethinking Kurt Lewins legacy for change management</b:Title>
    <b:JournalName>Hiuman Relations</b:JournalName>
    <b:Year>2016</b:Year>
    <b:Pages>33 - 60</b:Pages>
    <b:Author>
      <b:Author>
        <b:NameList>
          <b:Person>
            <b:Last>Cummings</b:Last>
            <b:First>Stephen</b:First>
          </b:Person>
          <b:Person>
            <b:Last>Bridgman</b:Last>
            <b:First>Todd</b:First>
          </b:Person>
          <b:Person>
            <b:Last>Brown</b:Last>
            <b:First>Kenneth,</b:First>
            <b:Middle>Brown G</b:Middle>
          </b:Person>
        </b:NameList>
      </b:Author>
    </b:Author>
    <b:Publisher>Sage</b:Publisher>
    <b:Volume>69</b:Volume>
    <b:Issue>1</b:Issue>
    <b:DOI>10.1177/0018726715577707</b:DOI>
    <b:RefOrder>48</b:RefOrder>
  </b:Source>
  <b:Source>
    <b:Tag>Bur04</b:Tag>
    <b:SourceType>Book</b:SourceType>
    <b:Guid>{F988433C-BC81-42A7-8404-8D584A22E47F}</b:Guid>
    <b:Title>Managing Change</b:Title>
    <b:Year>2004</b:Year>
    <b:City>Harlow</b:City>
    <b:Publisher>Prentice Hall</b:Publisher>
    <b:Author>
      <b:Author>
        <b:NameList>
          <b:Person>
            <b:Last>Burnes</b:Last>
            <b:First>Bernard</b:First>
          </b:Person>
        </b:NameList>
      </b:Author>
    </b:Author>
    <b:CountryRegion>England</b:CountryRegion>
    <b:Edition>4th</b:Edition>
    <b:RefOrder>29</b:RefOrder>
  </b:Source>
  <b:Source>
    <b:Tag>Den99</b:Tag>
    <b:SourceType>JournalArticle</b:SourceType>
    <b:Guid>{CACC83D5-01F1-4768-84B9-6936F7A5467A}</b:Guid>
    <b:Title>Challenging ''Resistance to Change''</b:Title>
    <b:Year>1999</b:Year>
    <b:JournalName>Journal of Applied Behavioral Science</b:JournalName>
    <b:Pages>24-41</b:Pages>
    <b:Author>
      <b:Author>
        <b:NameList>
          <b:Person>
            <b:Last>Dent</b:Last>
            <b:First>Eric</b:First>
            <b:Middle>B</b:Middle>
          </b:Person>
          <b:Person>
            <b:Last>Goldberg</b:Last>
            <b:First>Susan</b:First>
            <b:Middle>Galloway</b:Middle>
          </b:Person>
        </b:NameList>
      </b:Author>
    </b:Author>
    <b:Month>March</b:Month>
    <b:Volume>35</b:Volume>
    <b:Issue>1</b:Issue>
    <b:RefOrder>31</b:RefOrder>
  </b:Source>
  <b:Source>
    <b:Tag>Sch16</b:Tag>
    <b:SourceType>Book</b:SourceType>
    <b:Guid>{CAC39C2D-4399-44AC-8D8E-4DC643E73ED0}</b:Guid>
    <b:Title>Organisational Culture and Leadership</b:Title>
    <b:Year>2016</b:Year>
    <b:City>Hoboken</b:City>
    <b:Publisher>John Wiley &amp; Sons</b:Publisher>
    <b:Author>
      <b:Author>
        <b:NameList>
          <b:Person>
            <b:Last>Schein</b:Last>
            <b:First>Edgar</b:First>
            <b:Middle>H</b:Middle>
          </b:Person>
          <b:Person>
            <b:Last>Schein</b:Last>
            <b:First>Peter</b:First>
            <b:Middle>A</b:Middle>
          </b:Person>
        </b:NameList>
      </b:Author>
    </b:Author>
    <b:StateProvince>New Jersey</b:StateProvince>
    <b:Edition>5th</b:Edition>
    <b:RefOrder>23</b:RefOrder>
  </b:Source>
  <b:Source>
    <b:Tag>Ric222</b:Tag>
    <b:SourceType>Misc</b:SourceType>
    <b:Guid>{3AA136FA-6D83-492A-8E5D-866D8A2A83CA}</b:Guid>
    <b:Author>
      <b:Author>
        <b:NameList>
          <b:Person>
            <b:Last>Richards</b:Last>
            <b:First>Shaun</b:First>
          </b:Person>
        </b:NameList>
      </b:Author>
    </b:Author>
    <b:Title>Cabot Coproration - Principles</b:Title>
    <b:Year>2022 C</b:Year>
    <b:Month>January</b:Month>
    <b:Day>17</b:Day>
    <b:City>Barry</b:City>
    <b:RefOrder>51</b:RefOrder>
  </b:Source>
  <b:Source>
    <b:Tag>Ric22</b:Tag>
    <b:SourceType>Misc</b:SourceType>
    <b:Guid>{EFDC3D14-24F4-4C65-8435-FE3D81625816}</b:Guid>
    <b:Title>Cabot Corporation Vision, Strategy</b:Title>
    <b:Year>2022 A</b:Year>
    <b:City>Barry</b:City>
    <b:Month>January</b:Month>
    <b:Day>17</b:Day>
    <b:Author>
      <b:Author>
        <b:NameList>
          <b:Person>
            <b:Last>Richards</b:Last>
            <b:First>Shaun</b:First>
          </b:Person>
        </b:NameList>
      </b:Author>
    </b:Author>
    <b:RefOrder>49</b:RefOrder>
  </b:Source>
  <b:Source>
    <b:Tag>Ric221</b:Tag>
    <b:SourceType>Misc</b:SourceType>
    <b:Guid>{09968796-72B2-46BD-B9E9-EE630E0EF622}</b:Guid>
    <b:Author>
      <b:Author>
        <b:NameList>
          <b:Person>
            <b:Last>Richards</b:Last>
            <b:First>Shaun</b:First>
          </b:Person>
        </b:NameList>
      </b:Author>
    </b:Author>
    <b:Title>Cabot Corporation - Values</b:Title>
    <b:Year>2022 B</b:Year>
    <b:Month>January</b:Month>
    <b:Day>17</b:Day>
    <b:City>Barry</b:City>
    <b:RefOrder>50</b:RefOrder>
  </b:Source>
  <b:Source>
    <b:Tag>Cra22</b:Tag>
    <b:SourceType>InternetSite</b:SourceType>
    <b:Guid>{00E039DB-AC38-41E9-90B9-C3CBD4261F84}</b:Guid>
    <b:Title>Production Operations Level Transition-To-Lean Roadmap</b:Title>
    <b:Year>2022</b:Year>
    <b:Month>January</b:Month>
    <b:Day>22</b:Day>
    <b:InternetSiteTitle>www.dspace.mit.edu</b:InternetSiteTitle>
    <b:URL>https://dspace.mit.edu/bitstream/handle/1721.1/81899/PRD_TTL_ProdOpsDoc_V.1_2000.pdf</b:URL>
    <b:Author>
      <b:Author>
        <b:NameList>
          <b:Person>
            <b:Last>Crabill</b:Last>
            <b:First>John</b:First>
          </b:Person>
          <b:Person>
            <b:Last>Harmon</b:Last>
            <b:First>Ed</b:First>
          </b:Person>
          <b:Person>
            <b:Last>Meadows</b:Last>
            <b:First>Don</b:First>
          </b:Person>
          <b:Person>
            <b:Last>Milauskas</b:Last>
            <b:First>Ron</b:First>
          </b:Person>
          <b:Person>
            <b:Last>Miller</b:Last>
            <b:First>Craig</b:First>
          </b:Person>
          <b:Person>
            <b:Last>Nightingale</b:Last>
            <b:First>Deborah</b:First>
          </b:Person>
          <b:Person>
            <b:Last>Schwartz</b:Last>
            <b:First>Brian</b:First>
          </b:Person>
          <b:Person>
            <b:Last>Shields</b:Last>
            <b:First>Tom</b:First>
          </b:Person>
          <b:Person>
            <b:Last>Torrani</b:Last>
            <b:First>Bob</b:First>
          </b:Person>
        </b:NameList>
      </b:Author>
    </b:Author>
    <b:RefOrder>32</b:RefOrder>
  </b:Source>
  <b:Source>
    <b:Tag>Tor17</b:Tag>
    <b:SourceType>JournalArticle</b:SourceType>
    <b:Guid>{5B2B126E-A7DD-4B16-AEB5-C02EDA0140CA}</b:Guid>
    <b:Title>Implementation of Lean Manufacturing and Situational Leadership styles: An empirical study</b:Title>
    <b:Year>2017</b:Year>
    <b:JournalName>Leadership &amp; Organization Development Journal</b:JournalName>
    <b:Pages>946-968</b:Pages>
    <b:Author>
      <b:Author>
        <b:NameList>
          <b:Person>
            <b:Last>Tortorella</b:Last>
            <b:First>Guilherme</b:First>
          </b:Person>
          <b:Person>
            <b:Last>Fogliatto</b:Last>
            <b:First>Flavio</b:First>
          </b:Person>
        </b:NameList>
      </b:Author>
    </b:Author>
    <b:City>Bradford</b:City>
    <b:Volume>38</b:Volume>
    <b:Issue>7</b:Issue>
    <b:DOI>DOI:10.1108/LODJ-07-2016-0165</b:DOI>
    <b:RefOrder>33</b:RefOrder>
  </b:Source>
  <b:Source>
    <b:Tag>Kot12</b:Tag>
    <b:SourceType>Book</b:SourceType>
    <b:Guid>{A3F10075-8B84-45FE-A196-4C2A30B1D8AA}</b:Guid>
    <b:Title>Leading Change</b:Title>
    <b:Year>2012</b:Year>
    <b:Author>
      <b:Author>
        <b:NameList>
          <b:Person>
            <b:Last>Kotter</b:Last>
            <b:First>John</b:First>
            <b:Middle>P</b:Middle>
          </b:Person>
        </b:NameList>
      </b:Author>
    </b:Author>
    <b:City>Boston</b:City>
    <b:Publisher>Harvard Business Review Press</b:Publisher>
    <b:StateProvince>Massachusetts</b:StateProvince>
    <b:RefOrder>30</b:RefOrder>
  </b:Source>
  <b:Source>
    <b:Tag>Man09</b:Tag>
    <b:SourceType>JournalArticle</b:SourceType>
    <b:Guid>{6B37F183-06BC-4F3C-817F-3E784D6101A8}</b:Guid>
    <b:Title>The Missing Link: Lean Leadership</b:Title>
    <b:Year>2009</b:Year>
    <b:City>Chicago</b:City>
    <b:JournalName>Frontiers of Health Service Management</b:JournalName>
    <b:Pages>15-26</b:Pages>
    <b:Author>
      <b:Author>
        <b:NameList>
          <b:Person>
            <b:Last>Mann</b:Last>
            <b:First>David</b:First>
          </b:Person>
        </b:NameList>
      </b:Author>
    </b:Author>
    <b:Volume>26</b:Volume>
    <b:Issue>1</b:Issue>
    <b:RefOrder>24</b:RefOrder>
  </b:Source>
  <b:Source>
    <b:Tag>Cov04</b:Tag>
    <b:SourceType>Book</b:SourceType>
    <b:Guid>{BFE13B88-A5A0-4145-9414-D90442752133}</b:Guid>
    <b:Title>The 7 Habits of Highly Effective People</b:Title>
    <b:Year>2004</b:Year>
    <b:City>London</b:City>
    <b:Publisher>Simon &amp; Schuster</b:Publisher>
    <b:Author>
      <b:Author>
        <b:NameList>
          <b:Person>
            <b:Last>Covey</b:Last>
            <b:First>Stephen</b:First>
            <b:Middle>R</b:Middle>
          </b:Person>
        </b:NameList>
      </b:Author>
    </b:Author>
    <b:Edition>15th Anniversary Edition</b:Edition>
    <b:RefOrder>25</b:RefOrder>
  </b:Source>
  <b:Source>
    <b:Tag>Col01</b:Tag>
    <b:SourceType>Book</b:SourceType>
    <b:Guid>{0435C702-3EC2-49DC-A103-479E524577F5}</b:Guid>
    <b:Title>Good to Great</b:Title>
    <b:Year>2001</b:Year>
    <b:City>London</b:City>
    <b:Publisher>Random House Business Books</b:Publisher>
    <b:Author>
      <b:Author>
        <b:NameList>
          <b:Person>
            <b:Last>Collins</b:Last>
            <b:First>Jim</b:First>
          </b:Person>
        </b:NameList>
      </b:Author>
    </b:Author>
    <b:RefOrder>26</b:RefOrder>
  </b:Source>
  <b:Source>
    <b:Tag>Hol06</b:Tag>
    <b:SourceType>JournalArticle</b:SourceType>
    <b:Guid>{51B14508-8514-40FD-AFA6-52B1BBBDE111}</b:Guid>
    <b:Title>The genealogy of lean production</b:Title>
    <b:Year>2007</b:Year>
    <b:Author>
      <b:Author>
        <b:NameList>
          <b:Person>
            <b:Last>Holweg</b:Last>
            <b:First>Matthias</b:First>
          </b:Person>
        </b:NameList>
      </b:Author>
    </b:Author>
    <b:JournalName>Journal of Operations Management</b:JournalName>
    <b:Pages>420 - 437</b:Pages>
    <b:Month>May</b:Month>
    <b:Volume>25</b:Volume>
    <b:Issue>2</b:Issue>
    <b:RefOrder>11</b:RefOrder>
  </b:Source>
  <b:Source>
    <b:Tag>Sau07</b:Tag>
    <b:SourceType>Book</b:SourceType>
    <b:Guid>{912FAE5F-1CAF-4949-B06F-4F52459DB855}</b:Guid>
    <b:Title>Research Methods for Business Studies</b:Title>
    <b:Year>2019</b:Year>
    <b:City>Harlow</b:City>
    <b:Publisher>Pearson Education Ltd</b:Publisher>
    <b:Author>
      <b:Author>
        <b:NameList>
          <b:Person>
            <b:Last>Saunders</b:Last>
            <b:First>Mark</b:First>
          </b:Person>
          <b:Person>
            <b:Last>Lewis</b:Last>
            <b:First>Philip</b:First>
          </b:Person>
          <b:Person>
            <b:Last>Thornhill</b:Last>
            <b:First>Adrian</b:First>
          </b:Person>
        </b:NameList>
      </b:Author>
    </b:Author>
    <b:StateProvince>Essex</b:StateProvince>
    <b:CountryRegion>England</b:CountryRegion>
    <b:Edition>8th</b:Edition>
    <b:RefOrder>1</b:RefOrder>
  </b:Source>
  <b:Source>
    <b:Tag>Col03</b:Tag>
    <b:SourceType>Book</b:SourceType>
    <b:Guid>{C041BC44-DE66-465D-AF3F-253AA32AFC22}</b:Guid>
    <b:Author>
      <b:Author>
        <b:NameList>
          <b:Person>
            <b:Last>Collis</b:Last>
            <b:First>Jill</b:First>
          </b:Person>
          <b:Person>
            <b:Last>Hussey</b:Last>
            <b:First>Roger</b:First>
          </b:Person>
        </b:NameList>
      </b:Author>
    </b:Author>
    <b:Title>Business Research - A Practica; guide for undergraduate and post graduate students</b:Title>
    <b:Year>2003</b:Year>
    <b:City>Basingstoke</b:City>
    <b:Publisher>Palgrave Macmillan</b:Publisher>
    <b:CountryRegion>England</b:CountryRegion>
    <b:Edition>2nd</b:Edition>
    <b:RefOrder>35</b:RefOrder>
  </b:Source>
  <b:Source>
    <b:Tag>Win10</b:Tag>
    <b:SourceType>Book</b:SourceType>
    <b:Guid>{25275D54-B7BC-4FB5-BCCB-C1DDEC418758}</b:Guid>
    <b:Title>Writing a Dissertation - For Dummies</b:Title>
    <b:Year>2010</b:Year>
    <b:City>Chichester</b:City>
    <b:Publisher>John Wiley &amp; Sons, Ltd</b:Publisher>
    <b:Author>
      <b:Author>
        <b:NameList>
          <b:Person>
            <b:Last>Winstanley</b:Last>
            <b:First>Carrie</b:First>
            <b:Middle>Dr</b:Middle>
          </b:Person>
        </b:NameList>
      </b:Author>
    </b:Author>
    <b:CountryRegion>England</b:CountryRegion>
    <b:RefOrder>36</b:RefOrder>
  </b:Source>
  <b:Source>
    <b:Tag>Cot14</b:Tag>
    <b:SourceType>Book</b:SourceType>
    <b:Guid>{3BABDDF9-050E-45A2-B97D-7111DF825464}</b:Guid>
    <b:Title>Dissertations and Project Reports - A step by step guide</b:Title>
    <b:Year>2014</b:Year>
    <b:City>London</b:City>
    <b:Publisher>Red Globe Press</b:Publisher>
    <b:Author>
      <b:Author>
        <b:NameList>
          <b:Person>
            <b:Last>Cottrell</b:Last>
            <b:First>Stell</b:First>
          </b:Person>
        </b:NameList>
      </b:Author>
    </b:Author>
    <b:CountryRegion>England</b:CountryRegion>
    <b:RefOrder>37</b:RefOrder>
  </b:Source>
  <b:Source>
    <b:Tag>Rus14</b:Tag>
    <b:SourceType>Book</b:SourceType>
    <b:Guid>{DB413E5B-9849-46C6-8E65-84B88EB057A4}</b:Guid>
    <b:Author>
      <b:Author>
        <b:NameList>
          <b:Person>
            <b:Last>Russell</b:Last>
            <b:First>Roberta</b:First>
            <b:Middle>S</b:Middle>
          </b:Person>
          <b:Person>
            <b:Last>Taylor</b:Last>
            <b:First>Bernard</b:First>
            <b:Middle>W</b:Middle>
          </b:Person>
        </b:NameList>
      </b:Author>
    </b:Author>
    <b:Title>Operations Mangement </b:Title>
    <b:Year>2014</b:Year>
    <b:City>Hoboken</b:City>
    <b:Publisher>John Wiley &amp; Sons</b:Publisher>
    <b:StateProvince>New Jersey</b:StateProvince>
    <b:Edition>8th</b:Edition>
    <b:RefOrder>41</b:RefOrder>
  </b:Source>
  <b:Source>
    <b:Tag>And13</b:Tag>
    <b:SourceType>Book</b:SourceType>
    <b:Guid>{1BBBDF7C-A590-4DFB-8630-EB7224D32BA9}</b:Guid>
    <b:Title>Operations Mangement for Dummies</b:Title>
    <b:Year>2013</b:Year>
    <b:City>Hoboken</b:City>
    <b:Publisher>John Wiley &amp; Sons Inc</b:Publisher>
    <b:Author>
      <b:Author>
        <b:NameList>
          <b:Person>
            <b:Last>Anderson</b:Last>
            <b:First>Mary</b:First>
            <b:Middle>Ann</b:Middle>
          </b:Person>
          <b:Person>
            <b:Last>Anderson</b:Last>
            <b:First>Edward</b:First>
            <b:Middle>Dr</b:Middle>
          </b:Person>
          <b:Person>
            <b:Last>Parker</b:Last>
            <b:First>Geoffrey</b:First>
            <b:Middle>Dr</b:Middle>
          </b:Person>
        </b:NameList>
      </b:Author>
    </b:Author>
    <b:StateProvince>New Jersey</b:StateProvince>
    <b:RefOrder>38</b:RefOrder>
  </b:Source>
  <b:Source>
    <b:Tag>Sla13</b:Tag>
    <b:SourceType>Book</b:SourceType>
    <b:Guid>{9688CCAC-76A7-4B0E-AF47-40E2FE5A1C0F}</b:Guid>
    <b:Title>Operations Management</b:Title>
    <b:Year>2013</b:Year>
    <b:City>London</b:City>
    <b:Publisher>Pearson Education</b:Publisher>
    <b:Author>
      <b:Author>
        <b:NameList>
          <b:Person>
            <b:Last>Slack</b:Last>
            <b:First>Nigel</b:First>
          </b:Person>
          <b:Person>
            <b:Last>Brandon-Jones</b:Last>
            <b:First>Alister</b:First>
          </b:Person>
          <b:Person>
            <b:Last>Johnston</b:Last>
            <b:First>Robert</b:First>
          </b:Person>
        </b:NameList>
      </b:Author>
    </b:Author>
    <b:Edition>7th</b:Edition>
    <b:RefOrder>39</b:RefOrder>
  </b:Source>
  <b:Source>
    <b:Tag>Can11</b:Tag>
    <b:SourceType>JournalArticle</b:SourceType>
    <b:Guid>{73206EC2-73F6-4E46-99A4-D3EADA14A1DE}</b:Guid>
    <b:Title>Integrating quantitative and qualitative forecasting approaches: organizational learning in an action research case</b:Title>
    <b:Year>2011</b:Year>
    <b:Author>
      <b:Author>
        <b:NameList>
          <b:Person>
            <b:Last>Caniato</b:Last>
            <b:First>F</b:First>
          </b:Person>
          <b:Person>
            <b:Last>Kalchschmidt</b:Last>
            <b:First>M</b:First>
          </b:Person>
          <b:Person>
            <b:Last>Ronchi</b:Last>
            <b:First>S</b:First>
          </b:Person>
        </b:NameList>
      </b:Author>
    </b:Author>
    <b:JournalName>The Journal of the Operational Research Society</b:JournalName>
    <b:Pages>413 - 424</b:Pages>
    <b:Volume>62</b:Volume>
    <b:Issue>3</b:Issue>
    <b:RefOrder>40</b:RefOrder>
  </b:Source>
  <b:Source>
    <b:Tag>Pet98</b:Tag>
    <b:SourceType>JournalArticle</b:SourceType>
    <b:Guid>{C20C94B5-668A-4DA3-B61D-2265FFD60086}</b:Guid>
    <b:Title>The ''20 Keys'' to workplace improvement</b:Title>
    <b:JournalName>Industrial Management</b:JournalName>
    <b:Year>1998</b:Year>
    <b:Pages>22 - 28</b:Pages>
    <b:Author>
      <b:Author>
        <b:NameList>
          <b:Person>
            <b:Last>Petrarolo</b:Last>
            <b:First>Dino</b:First>
          </b:Person>
        </b:NameList>
      </b:Author>
    </b:Author>
    <b:Volume>40</b:Volume>
    <b:Issue>1</b:Issue>
    <b:RefOrder>34</b:RefOrder>
  </b:Source>
  <b:Source>
    <b:Tag>Keh17</b:Tag>
    <b:SourceType>JournalArticle</b:SourceType>
    <b:Guid>{FA2154C0-378D-41C6-B519-5EC632EDF584}</b:Guid>
    <b:Title>People Pillars: Re-structuring the Toyota Production System (TPS) House Based on Inadequacies Revealed During the Automotive Recall Crisis</b:Title>
    <b:JournalName>Quality and Reliability Engineering International</b:JournalName>
    <b:Year>2017</b:Year>
    <b:Pages>921 - 930</b:Pages>
    <b:Author>
      <b:Author>
        <b:NameList>
          <b:Person>
            <b:Last>Kehr</b:Last>
            <b:First>Thomas</b:First>
            <b:Middle>W</b:Middle>
          </b:Person>
          <b:Person>
            <b:Last>Proctor</b:Last>
            <b:First>Michael</b:First>
            <b:Middle>DD</b:Middle>
          </b:Person>
        </b:NameList>
      </b:Author>
    </b:Author>
    <b:Volume>33</b:Volume>
    <b:Issue>4</b:Issue>
    <b:RefOrder>2</b:RefOrder>
  </b:Source>
  <b:Source>
    <b:Tag>Ger07</b:Tag>
    <b:SourceType>Book</b:SourceType>
    <b:Guid>{DA47ACCC-C006-41BB-9C1F-69B5AE1AE658}</b:Guid>
    <b:Title>Case Study research - Principles and Parctices</b:Title>
    <b:Year>2007</b:Year>
    <b:City>Cambridge</b:City>
    <b:Publisher>Cambridge University Press</b:Publisher>
    <b:Author>
      <b:Author>
        <b:NameList>
          <b:Person>
            <b:Last>Gerring</b:Last>
            <b:First>John</b:First>
          </b:Person>
        </b:NameList>
      </b:Author>
    </b:Author>
    <b:RefOrder>4</b:RefOrder>
  </b:Source>
  <b:Source>
    <b:Tag>Wol18</b:Tag>
    <b:SourceType>ConferenceProceedings</b:SourceType>
    <b:Guid>{B3A3B897-138B-4B5B-8DEB-2330FE0CE953}</b:Guid>
    <b:Title>Identification of bottlenecks and analysis of the state before applying lean management</b:Title>
    <b:Year>2018</b:Year>
    <b:Author>
      <b:Author>
        <b:NameList>
          <b:Person>
            <b:Last>Wolniak</b:Last>
            <b:First>Radoslaw</b:First>
          </b:Person>
          <b:Person>
            <b:Last>Skotnicka-Zasadzien</b:Last>
            <b:First>Bozena</b:First>
          </b:Person>
          <b:Person>
            <b:Last>Gebalska-Kwiecien</b:Last>
            <b:First>Anna</b:First>
          </b:Person>
        </b:NameList>
      </b:Author>
    </b:Author>
    <b:ConferenceName>Matec Web of Conferences Volume 183, 2018</b:ConferenceName>
    <b:DOI>https://doi.org/10.1051/matecconf/201818301001</b:DOI>
    <b:RefOrder>42</b:RefOrder>
  </b:Source>
  <b:Source>
    <b:Tag>She91</b:Tag>
    <b:SourceType>JournalArticle</b:SourceType>
    <b:Guid>{1AE49838-0F07-4345-BF99-841ED47171B0}</b:Guid>
    <b:Title>Throughput with a capital 'T'</b:Title>
    <b:Pages>44-49</b:Pages>
    <b:Year>1991</b:Year>
    <b:JournalName>Industry Week</b:JournalName>
    <b:Author>
      <b:Author>
        <b:NameList>
          <b:Person>
            <b:Last>Sheridan</b:Last>
            <b:First>John</b:First>
            <b:Middle>H</b:Middle>
          </b:Person>
        </b:NameList>
      </b:Author>
    </b:Author>
    <b:Month>March</b:Month>
    <b:Volume>240</b:Volume>
    <b:Issue>5</b:Issue>
    <b:RefOrder>43</b:RefOrder>
  </b:Source>
  <b:Source>
    <b:Tag>Bur01</b:Tag>
    <b:SourceType>InternetSite</b:SourceType>
    <b:Guid>{21FDF92D-8FB3-40F0-8E59-3B97C1120936}</b:Guid>
    <b:Author>
      <b:Author>
        <b:NameList>
          <b:Person>
            <b:Last>Burgess</b:Last>
            <b:First>Dr</b:First>
            <b:Middle>Thomas F</b:Middle>
          </b:Person>
        </b:NameList>
      </b:Author>
    </b:Author>
    <b:Title>Guide to the Design of Questionnaires</b:Title>
    <b:JournalName>Information Systems Services</b:JournalName>
    <b:Year>2001</b:Year>
    <b:InternetSiteTitle>www.websm.org/uploadi/editor/File/Burgess_2001_A%20general_introduction.pdf</b:InternetSiteTitle>
    <b:URL>http://www.websm.org/uploadi/editor/File/Burgess_2001_A%20general_introduction.pdf</b:URL>
    <b:YearAccessed>2022</b:YearAccessed>
    <b:MonthAccessed>March</b:MonthAccessed>
    <b:DayAccessed>12</b:DayAccessed>
    <b:RefOrder>47</b:RefOrder>
  </b:Source>
  <b:Source>
    <b:Tag>Sch96</b:Tag>
    <b:SourceType>Book</b:SourceType>
    <b:Guid>{338948F3-D69F-436F-846D-915F61B26E35}</b:Guid>
    <b:Title>World Class Manufacturing: The Next Decade - Building Power, Strength and Value</b:Title>
    <b:Year>1996</b:Year>
    <b:City>New York</b:City>
    <b:Publisher>The Free Press</b:Publisher>
    <b:Author>
      <b:Author>
        <b:NameList>
          <b:Person>
            <b:Last>Schonberger</b:Last>
            <b:First>Richard</b:First>
            <b:Middle>J</b:Middle>
          </b:Person>
        </b:NameList>
      </b:Author>
    </b:Author>
    <b:RefOrder>52</b:RefOrder>
  </b:Source>
  <b:Source>
    <b:Tag>Ric17</b:Tag>
    <b:SourceType>Misc</b:SourceType>
    <b:Guid>{AD2B7206-F47A-44E3-A8A4-5D3A0FEB9B39}</b:Guid>
    <b:Title>Increased Treated Densed Production A3</b:Title>
    <b:Year>2017</b:Year>
    <b:Author>
      <b:Author>
        <b:NameList>
          <b:Person>
            <b:Last>Richards</b:Last>
            <b:First>Shaun</b:First>
          </b:Person>
        </b:NameList>
      </b:Author>
    </b:Author>
    <b:Month>December</b:Month>
    <b:RefOrder>53</b:RefOrder>
  </b:Source>
  <b:Source>
    <b:Tag>Bic16</b:Tag>
    <b:SourceType>Book</b:SourceType>
    <b:Guid>{2EE70DCC-2F59-4A36-9049-957D90C1A237}</b:Guid>
    <b:Title>The Lean Toolbox: A handbook for Lean Transformation</b:Title>
    <b:Year>2016</b:Year>
    <b:City>Buckingham</b:City>
    <b:Publisher>PICSIE Books</b:Publisher>
    <b:Author>
      <b:Author>
        <b:NameList>
          <b:Person>
            <b:Last>Bicheno</b:Last>
            <b:First>John</b:First>
          </b:Person>
          <b:Person>
            <b:Last>Holweg</b:Last>
            <b:First>Matthias</b:First>
          </b:Person>
        </b:NameList>
      </b:Author>
      <b:Editor>
        <b:NameList>
          <b:Person>
            <b:Last>5th</b:Last>
          </b:Person>
        </b:NameList>
      </b:Editor>
    </b:Author>
    <b:RefOrder>15</b:RefOrder>
  </b:Source>
</b:Sources>
</file>

<file path=customXml/itemProps1.xml><?xml version="1.0" encoding="utf-8"?>
<ds:datastoreItem xmlns:ds="http://schemas.openxmlformats.org/officeDocument/2006/customXml" ds:itemID="{B5065193-1D87-457F-9307-0E199B02A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15986</TotalTime>
  <Pages>133</Pages>
  <Words>27557</Words>
  <Characters>157079</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A Lean Assessment of a Production Warehouse Environment</vt:lpstr>
    </vt:vector>
  </TitlesOfParts>
  <Company/>
  <LinksUpToDate>false</LinksUpToDate>
  <CharactersWithSpaces>184268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Lean Assessment of a Production Warehouse Environment</dc:title>
  <dc:subject/>
  <dc:creator>Shawn Richards</dc:creator>
  <cp:keywords/>
  <dc:description/>
  <cp:lastModifiedBy>Shawn Richards</cp:lastModifiedBy>
  <cp:revision>5723</cp:revision>
  <cp:lastPrinted>2022-04-15T13:22:00Z</cp:lastPrinted>
  <dcterms:created xsi:type="dcterms:W3CDTF">2021-10-18T13:16:00Z</dcterms:created>
  <dcterms:modified xsi:type="dcterms:W3CDTF">2022-04-27T13:28:00Z</dcterms:modified>
</cp:coreProperties>
</file>