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F2F6B3" w14:textId="77777777" w:rsidR="00116662" w:rsidRPr="00A001B4" w:rsidRDefault="00116662" w:rsidP="00116662">
      <w:pPr>
        <w:pStyle w:val="Title"/>
      </w:pPr>
      <w:r w:rsidRPr="00A001B4">
        <w:t>BMIH4005</w:t>
      </w:r>
    </w:p>
    <w:p w14:paraId="7AEF16A0" w14:textId="77777777" w:rsidR="00116662" w:rsidRPr="00A001B4" w:rsidRDefault="00116662" w:rsidP="00116662">
      <w:pPr>
        <w:pStyle w:val="Title"/>
      </w:pPr>
      <w:r w:rsidRPr="00A001B4">
        <w:t>Marketing Essentials</w:t>
      </w:r>
    </w:p>
    <w:p w14:paraId="41440404" w14:textId="77777777" w:rsidR="00116662" w:rsidRPr="00A001B4" w:rsidRDefault="00116662" w:rsidP="00116662">
      <w:pPr>
        <w:rPr>
          <w:lang w:val="en-GB"/>
        </w:rPr>
      </w:pPr>
      <w:r w:rsidRPr="00A001B4">
        <w:rPr>
          <w:lang w:val="en-GB"/>
        </w:rPr>
        <w:t>The Title of the Essay: “A comparison of the marketing methods of two multinational hotel brands”.</w:t>
      </w:r>
    </w:p>
    <w:p w14:paraId="695AEC16" w14:textId="77777777" w:rsidR="00116662" w:rsidRPr="00A001B4" w:rsidRDefault="00116662" w:rsidP="00116662">
      <w:pPr>
        <w:rPr>
          <w:lang w:val="en-GB"/>
        </w:rPr>
      </w:pPr>
      <w:r w:rsidRPr="00A001B4">
        <w:rPr>
          <w:lang w:val="en-GB"/>
        </w:rPr>
        <w:t>Student’s Name: Md Sohel Khan</w:t>
      </w:r>
    </w:p>
    <w:p w14:paraId="08BA848F" w14:textId="767C1785" w:rsidR="00EE36AB" w:rsidRPr="00A001B4" w:rsidRDefault="00116662" w:rsidP="00116662">
      <w:pPr>
        <w:rPr>
          <w:lang w:val="en-GB"/>
        </w:rPr>
      </w:pPr>
      <w:r w:rsidRPr="00A001B4">
        <w:rPr>
          <w:lang w:val="en-GB"/>
        </w:rPr>
        <w:t>Student’s ID:</w:t>
      </w:r>
      <w:r w:rsidR="00686872">
        <w:rPr>
          <w:lang w:val="en-GB"/>
        </w:rPr>
        <w:t xml:space="preserve"> 2211256</w:t>
      </w:r>
    </w:p>
    <w:p w14:paraId="4485FEC3" w14:textId="77777777" w:rsidR="00116662" w:rsidRPr="00A001B4" w:rsidRDefault="00116662" w:rsidP="00116662">
      <w:pPr>
        <w:rPr>
          <w:lang w:val="en-GB"/>
        </w:rPr>
      </w:pPr>
      <w:r w:rsidRPr="00A001B4">
        <w:rPr>
          <w:lang w:val="en-GB"/>
        </w:rPr>
        <w:t>The module title: Marketing Essentials BMIH4005</w:t>
      </w:r>
    </w:p>
    <w:p w14:paraId="638B650A" w14:textId="77777777" w:rsidR="00116662" w:rsidRPr="00A001B4" w:rsidRDefault="00116662" w:rsidP="00116662">
      <w:pPr>
        <w:rPr>
          <w:lang w:val="en-GB"/>
        </w:rPr>
      </w:pPr>
      <w:r w:rsidRPr="00A001B4">
        <w:rPr>
          <w:lang w:val="en-GB"/>
        </w:rPr>
        <w:t>Lecturer’s Name:</w:t>
      </w:r>
    </w:p>
    <w:p w14:paraId="75B0278B" w14:textId="77777777" w:rsidR="0061515A" w:rsidRPr="00A001B4" w:rsidRDefault="0061515A">
      <w:pPr>
        <w:rPr>
          <w:lang w:val="en-GB"/>
        </w:rPr>
      </w:pPr>
    </w:p>
    <w:p w14:paraId="01E9E374" w14:textId="77777777" w:rsidR="0061515A" w:rsidRPr="00AE49B0" w:rsidRDefault="00A340AB">
      <w:pPr>
        <w:jc w:val="center"/>
        <w:rPr>
          <w:lang w:val="en-GB"/>
        </w:rPr>
      </w:pPr>
      <w:r w:rsidRPr="00A001B4">
        <w:rPr>
          <w:lang w:val="en-GB"/>
        </w:rPr>
        <w:br w:type="page"/>
      </w:r>
      <w:r w:rsidRPr="00AE49B0">
        <w:rPr>
          <w:bCs/>
          <w:i/>
          <w:iCs/>
          <w:sz w:val="32"/>
          <w:u w:val="single"/>
          <w:lang w:val="en-GB"/>
        </w:rPr>
        <w:lastRenderedPageBreak/>
        <w:t>Essay</w:t>
      </w:r>
    </w:p>
    <w:p w14:paraId="04C7989C" w14:textId="77777777" w:rsidR="0061515A" w:rsidRPr="00A001B4" w:rsidRDefault="00A340AB">
      <w:pPr>
        <w:rPr>
          <w:lang w:val="en-GB"/>
        </w:rPr>
      </w:pPr>
      <w:r w:rsidRPr="00A001B4">
        <w:rPr>
          <w:lang w:val="en-GB"/>
        </w:rPr>
        <w:t xml:space="preserve">Organisations should choose different marketing methods based on their current operations, market trend, target audience, competitors position etc. which will help to increase the sales growth and </w:t>
      </w:r>
      <w:r w:rsidR="007C0C09" w:rsidRPr="00A001B4">
        <w:rPr>
          <w:lang w:val="en-GB"/>
        </w:rPr>
        <w:t>fulfil</w:t>
      </w:r>
      <w:r w:rsidRPr="00A001B4">
        <w:rPr>
          <w:lang w:val="en-GB"/>
        </w:rPr>
        <w:t xml:space="preserve"> the goal of wealth maximization (Hofacker, 2012). Sheraton Hotel &amp; Resorts and Premiere Inn are the two multinational hotel brands and they have followed different marketing methods to grab a higher position in the marketplace which will be described here. The parent company of Sher</w:t>
      </w:r>
      <w:r w:rsidR="001715BE" w:rsidRPr="00A001B4">
        <w:rPr>
          <w:lang w:val="en-GB"/>
        </w:rPr>
        <w:t>a</w:t>
      </w:r>
      <w:r w:rsidRPr="00A001B4">
        <w:rPr>
          <w:lang w:val="en-GB"/>
        </w:rPr>
        <w:t>ton Hotel &amp; Resorts is Marriot International and this semi-luxury hotel chain operate</w:t>
      </w:r>
      <w:r w:rsidR="001715BE" w:rsidRPr="00A001B4">
        <w:rPr>
          <w:lang w:val="en-GB"/>
        </w:rPr>
        <w:t>s its business in 463 locations</w:t>
      </w:r>
      <w:r w:rsidRPr="00A001B4">
        <w:rPr>
          <w:lang w:val="en-GB"/>
        </w:rPr>
        <w:t>. Premier Inn is</w:t>
      </w:r>
      <w:r w:rsidR="001715BE" w:rsidRPr="00A001B4">
        <w:rPr>
          <w:lang w:val="en-GB"/>
        </w:rPr>
        <w:t xml:space="preserve"> a </w:t>
      </w:r>
      <w:r w:rsidRPr="00A001B4">
        <w:rPr>
          <w:lang w:val="en-GB"/>
        </w:rPr>
        <w:t>chain</w:t>
      </w:r>
      <w:r w:rsidR="001715BE" w:rsidRPr="00A001B4">
        <w:rPr>
          <w:lang w:val="en-GB"/>
        </w:rPr>
        <w:t xml:space="preserve"> hotel </w:t>
      </w:r>
      <w:r w:rsidRPr="00A001B4">
        <w:rPr>
          <w:lang w:val="en-GB"/>
        </w:rPr>
        <w:t>owned by Whitbread PLC and operat</w:t>
      </w:r>
      <w:r w:rsidR="001715BE" w:rsidRPr="00A001B4">
        <w:rPr>
          <w:lang w:val="en-GB"/>
        </w:rPr>
        <w:t xml:space="preserve">ing its business in </w:t>
      </w:r>
      <w:r w:rsidRPr="00A001B4">
        <w:rPr>
          <w:lang w:val="en-GB"/>
        </w:rPr>
        <w:t>800 locations</w:t>
      </w:r>
      <w:r w:rsidR="007C0C09">
        <w:rPr>
          <w:lang w:val="en-GB"/>
        </w:rPr>
        <w:t xml:space="preserve"> (Conejo, 2013)</w:t>
      </w:r>
      <w:r w:rsidRPr="00A001B4">
        <w:rPr>
          <w:lang w:val="en-GB"/>
        </w:rPr>
        <w:t>. Marketing strategies &amp; methods, market position, changes happened during COVID-19 etc. are illustrated in this essay based on this</w:t>
      </w:r>
      <w:r w:rsidR="007C0C09">
        <w:rPr>
          <w:lang w:val="en-GB"/>
        </w:rPr>
        <w:t xml:space="preserve"> two multinational hotel brands. </w:t>
      </w:r>
    </w:p>
    <w:p w14:paraId="78364661" w14:textId="77777777" w:rsidR="0061515A" w:rsidRPr="00A001B4" w:rsidRDefault="00A340AB">
      <w:pPr>
        <w:rPr>
          <w:lang w:val="en-GB"/>
        </w:rPr>
      </w:pPr>
      <w:r w:rsidRPr="00A001B4">
        <w:rPr>
          <w:lang w:val="en-GB"/>
        </w:rPr>
        <w:t>Sheraton has a goal to increase its market share from 23% to 30% through opening business in new locations, improve its services through analysing the</w:t>
      </w:r>
      <w:r w:rsidR="001715BE" w:rsidRPr="00A001B4">
        <w:rPr>
          <w:lang w:val="en-GB"/>
        </w:rPr>
        <w:t xml:space="preserve"> market trend &amp; competitors position</w:t>
      </w:r>
      <w:r w:rsidRPr="00A001B4">
        <w:rPr>
          <w:lang w:val="en-GB"/>
        </w:rPr>
        <w:t xml:space="preserve"> and digital marketing approaches for increasing the percentage of guest's number and profitability growth which is currently 17% (Elman oğlu Bağırov, 2021). It had incurred a loss of $5 million in the COVID-19 period and it had made a recovery plan for two years to survive in this situation and improve the services to increase its sales. It had provided special services and disount for the local guests after the lockdown and had successfully recovered from the losses through taking appropriate marketing strategies (Chesbrough, 2020). Sheraton has invested $100 million in a marketing campaign named 'Where Actions Speak Louder' to attract the target audience and increase the brand value of the organisation through advertising in TV, newspaper, Facebook, You Tube and AOL. On the other hand, Premier Inn gives more focus on digital marketing than traditional marketing and it gets more than 60% booking through online in which 30% booking is done through website (Morris, 2021). It has invested $12 million for a TV campaign by Lenny Henry which turns into a very successful promotion to build value among the consumers and the number of booking in hotels is increased. It had incurred a huge loss in the COVID-19 period and more than 5,000 employees lost their job due to the pandemic</w:t>
      </w:r>
      <w:r w:rsidR="007C0C09">
        <w:rPr>
          <w:lang w:val="en-GB"/>
        </w:rPr>
        <w:t xml:space="preserve"> </w:t>
      </w:r>
      <w:r w:rsidR="007C0C09" w:rsidRPr="00A001B4">
        <w:rPr>
          <w:lang w:val="en-GB"/>
        </w:rPr>
        <w:t>(Sampetua Hariandja, 2021).</w:t>
      </w:r>
      <w:r w:rsidRPr="00A001B4">
        <w:rPr>
          <w:lang w:val="en-GB"/>
        </w:rPr>
        <w:t xml:space="preserve"> It had made strategies to recover from this situation like making strategies for the local guest's, improve technology, collecting guest feedback to improve services etc. In both organisations, online booking was increased during COVID-19 period as people found it more convenient and this online booking system increased the visitors rate by 13-15% which has a major impact on </w:t>
      </w:r>
      <w:r w:rsidRPr="00A001B4">
        <w:rPr>
          <w:lang w:val="en-GB"/>
        </w:rPr>
        <w:lastRenderedPageBreak/>
        <w:t>revenue. Like other hotels in UK, Sheraton and Premier Inn had made a recovery plan to offset the losses during pandemic and provides various specia</w:t>
      </w:r>
      <w:r w:rsidR="007C0C09">
        <w:rPr>
          <w:lang w:val="en-GB"/>
        </w:rPr>
        <w:t xml:space="preserve">l services to attract customers. </w:t>
      </w:r>
    </w:p>
    <w:p w14:paraId="5536E06D" w14:textId="77777777" w:rsidR="0061515A" w:rsidRPr="00A001B4" w:rsidRDefault="00A340AB">
      <w:pPr>
        <w:rPr>
          <w:lang w:val="en-GB"/>
        </w:rPr>
      </w:pPr>
      <w:r w:rsidRPr="00A001B4">
        <w:rPr>
          <w:lang w:val="en-GB"/>
        </w:rPr>
        <w:t>Sheraton has segmented its customers based on different criteria like demographic, geographic, income, age etc. and targeted t</w:t>
      </w:r>
      <w:r w:rsidR="001715BE" w:rsidRPr="00A001B4">
        <w:rPr>
          <w:lang w:val="en-GB"/>
        </w:rPr>
        <w:t>he business &amp; leisure traveler</w:t>
      </w:r>
      <w:r w:rsidRPr="00A001B4">
        <w:rPr>
          <w:lang w:val="en-GB"/>
        </w:rPr>
        <w:t xml:space="preserve"> to increase their sales and profitability growth. It provides luxury and comfortable services to the customers that will increase customer's satisfaction and will help to increase the brand value of the company than the competitors. Pacelin is a strategic partner of Sheraton who works with Sheraton to expand the market in Atlanta which will attract more customers and the contribution of tourism sector in GDP will be increased (Sajdak, 2013). It makes various strategic planning to increase the market share in the UK which is 9% currently and it has a profitability growth of 9% in 2022 but it suffers from attracting new customers due to lack of promotional activities. On the other hand, Premier Inn segment</w:t>
      </w:r>
      <w:r w:rsidR="001715BE" w:rsidRPr="00A001B4">
        <w:rPr>
          <w:lang w:val="en-GB"/>
        </w:rPr>
        <w:t>s the market in business travel</w:t>
      </w:r>
      <w:r w:rsidRPr="00A001B4">
        <w:rPr>
          <w:lang w:val="en-GB"/>
        </w:rPr>
        <w:t>ers, families looking for accom</w:t>
      </w:r>
      <w:r w:rsidR="001715BE" w:rsidRPr="00A001B4">
        <w:rPr>
          <w:lang w:val="en-GB"/>
        </w:rPr>
        <w:t>m</w:t>
      </w:r>
      <w:r w:rsidRPr="00A001B4">
        <w:rPr>
          <w:lang w:val="en-GB"/>
        </w:rPr>
        <w:t>odation and leisure travelers</w:t>
      </w:r>
      <w:r w:rsidR="001715BE" w:rsidRPr="00A001B4">
        <w:rPr>
          <w:lang w:val="en-GB"/>
        </w:rPr>
        <w:t xml:space="preserve"> and its target market is trave</w:t>
      </w:r>
      <w:r w:rsidRPr="00A001B4">
        <w:rPr>
          <w:lang w:val="en-GB"/>
        </w:rPr>
        <w:t>lers and backpackers. It focuses on the comforts and quality to position itself as a best budget hotel chain in the UK and makes reasonable pricing strategy for the lower level people such as guests can book room starting from $29 (Avi, 2021). It has earned a profit of $40.5 million in 2022 but the management research that overall cost will be increased due to the war between Russia and Ukrain</w:t>
      </w:r>
      <w:r w:rsidR="001715BE" w:rsidRPr="00A001B4">
        <w:rPr>
          <w:lang w:val="en-GB"/>
        </w:rPr>
        <w:t>e</w:t>
      </w:r>
      <w:r w:rsidRPr="00A001B4">
        <w:rPr>
          <w:lang w:val="en-GB"/>
        </w:rPr>
        <w:t>. It doesn’t have any loyalty scheme like Sheraton for which customers can't get discount through using points but it provides special discount such customers can get 15% off in the October month through using the voucher code. The company has made strategic partnership with Business Travel Association (BTA) to improve TMC technology &amp; solutions and increase the customer's satisfaction by getting a better experience which will improve the economic growth of the country (Tombs and McColl-Kennedy, 2013).</w:t>
      </w:r>
    </w:p>
    <w:p w14:paraId="354CA791" w14:textId="77777777" w:rsidR="0061515A" w:rsidRPr="00A001B4" w:rsidRDefault="00A340AB">
      <w:pPr>
        <w:rPr>
          <w:lang w:val="en-GB"/>
        </w:rPr>
      </w:pPr>
      <w:r w:rsidRPr="00A001B4">
        <w:rPr>
          <w:lang w:val="en-GB"/>
        </w:rPr>
        <w:t>Sheraton hotel pro</w:t>
      </w:r>
      <w:r w:rsidR="001715BE" w:rsidRPr="00A001B4">
        <w:rPr>
          <w:lang w:val="en-GB"/>
        </w:rPr>
        <w:t xml:space="preserve">vides different services like </w:t>
      </w:r>
      <w:r w:rsidR="007C0C09" w:rsidRPr="00A001B4">
        <w:rPr>
          <w:lang w:val="en-GB"/>
        </w:rPr>
        <w:t>accommodation</w:t>
      </w:r>
      <w:r w:rsidR="001715BE" w:rsidRPr="00A001B4">
        <w:rPr>
          <w:lang w:val="en-GB"/>
        </w:rPr>
        <w:t>, spa, gym, free WIFI</w:t>
      </w:r>
      <w:r w:rsidRPr="00A001B4">
        <w:rPr>
          <w:lang w:val="en-GB"/>
        </w:rPr>
        <w:t xml:space="preserve">, good food etc. with premium pricing strategy and it often uses market penetration strategy for attracting target customers. It makes strategic planning for sustainable development and green environment to protect the environment against climate </w:t>
      </w:r>
      <w:r w:rsidR="001715BE" w:rsidRPr="00A001B4">
        <w:rPr>
          <w:lang w:val="en-GB"/>
        </w:rPr>
        <w:t xml:space="preserve">change such as its </w:t>
      </w:r>
      <w:r w:rsidR="007C0C09" w:rsidRPr="00A001B4">
        <w:rPr>
          <w:lang w:val="en-GB"/>
        </w:rPr>
        <w:t>sizeable</w:t>
      </w:r>
      <w:r w:rsidR="001715BE" w:rsidRPr="00A001B4">
        <w:rPr>
          <w:lang w:val="en-GB"/>
        </w:rPr>
        <w:t xml:space="preserve"> sol</w:t>
      </w:r>
      <w:r w:rsidRPr="00A001B4">
        <w:rPr>
          <w:lang w:val="en-GB"/>
        </w:rPr>
        <w:t xml:space="preserve">ar panel on the roof increase sustainability and renewable energy solutions. It has different kind of activities to make the environment sustainable such as reusable products, recycling, reducing plastic waste, using LED light etc. According to the social &amp; environment policy, Sheraton has made a goal to reduce its carbon footprint by 40% by 2025 which will increase brand image of the company as well as it can increase its market share. It has used automated </w:t>
      </w:r>
      <w:r w:rsidRPr="00A001B4">
        <w:rPr>
          <w:lang w:val="en-GB"/>
        </w:rPr>
        <w:lastRenderedPageBreak/>
        <w:t xml:space="preserve">services like online booking system, TUG robots etc. which helps to reduce uses of paper and help to </w:t>
      </w:r>
      <w:r w:rsidR="007C0C09" w:rsidRPr="00A001B4">
        <w:rPr>
          <w:lang w:val="en-GB"/>
        </w:rPr>
        <w:t>fulfil</w:t>
      </w:r>
      <w:r w:rsidRPr="00A001B4">
        <w:rPr>
          <w:lang w:val="en-GB"/>
        </w:rPr>
        <w:t xml:space="preserve"> the goal of sustai</w:t>
      </w:r>
      <w:r w:rsidR="001715BE" w:rsidRPr="00A001B4">
        <w:rPr>
          <w:lang w:val="en-GB"/>
        </w:rPr>
        <w:t>nable environ</w:t>
      </w:r>
      <w:r w:rsidRPr="00A001B4">
        <w:rPr>
          <w:lang w:val="en-GB"/>
        </w:rPr>
        <w:t>ment according to ESG</w:t>
      </w:r>
      <w:r w:rsidR="00122085" w:rsidRPr="00A001B4">
        <w:rPr>
          <w:lang w:val="en-GB"/>
        </w:rPr>
        <w:t xml:space="preserve"> policy. Like Sheraton, Premier Inn has made strategic planning for sustainable development and green env</w:t>
      </w:r>
      <w:r w:rsidR="001715BE" w:rsidRPr="00A001B4">
        <w:rPr>
          <w:lang w:val="en-GB"/>
        </w:rPr>
        <w:t>ironment to protect the environ</w:t>
      </w:r>
      <w:r w:rsidR="00122085" w:rsidRPr="00A001B4">
        <w:rPr>
          <w:lang w:val="en-GB"/>
        </w:rPr>
        <w:t>m</w:t>
      </w:r>
      <w:r w:rsidR="001715BE" w:rsidRPr="00A001B4">
        <w:rPr>
          <w:lang w:val="en-GB"/>
        </w:rPr>
        <w:t>e</w:t>
      </w:r>
      <w:r w:rsidR="00122085" w:rsidRPr="00A001B4">
        <w:rPr>
          <w:lang w:val="en-GB"/>
        </w:rPr>
        <w:t xml:space="preserve">nt against climate change such as obtaining net zero carbon emission goal by 2040. </w:t>
      </w:r>
      <w:r w:rsidRPr="00A001B4">
        <w:rPr>
          <w:lang w:val="en-GB"/>
        </w:rPr>
        <w:t>Premier Inn has used 100% renewable energy in the hotels of UK and Germany and it has followed 'BREEAM' standard for constructing new buildings (Chan and Han, 2014). It has invested around $50 million in the green energy for fulfilling the goal of sustainable development and the 'force for good' policy is made to reduce carbon footprint which is divided into three key pillars such as opportunity, community and responsib</w:t>
      </w:r>
      <w:r w:rsidR="001715BE" w:rsidRPr="00A001B4">
        <w:rPr>
          <w:lang w:val="en-GB"/>
        </w:rPr>
        <w:t>i</w:t>
      </w:r>
      <w:r w:rsidRPr="00A001B4">
        <w:rPr>
          <w:lang w:val="en-GB"/>
        </w:rPr>
        <w:t>lity. It focuses on providing best services to the customers such as providing family rooms at discount, suit rooms,</w:t>
      </w:r>
      <w:r w:rsidR="001715BE" w:rsidRPr="00A001B4">
        <w:rPr>
          <w:lang w:val="en-GB"/>
        </w:rPr>
        <w:t xml:space="preserve"> bathroom, double bed, free WIFI</w:t>
      </w:r>
      <w:r w:rsidRPr="00A001B4">
        <w:rPr>
          <w:lang w:val="en-GB"/>
        </w:rPr>
        <w:t>, remote control TV etc. and charges both luxury and reasonable prices. Its sustainable development program and CSR activities increase its brand image among the customers that help to increase the number of both local &amp; foreign visitors. Both Sheraton and Premier Inn has taken various plans for sustainable development &amp; green environment that will help to protect the environment against climate change and increase their brand image (Nadia, Beatrice and Atour, 2019). Both the hotel chains have tried to reduce unnecessary plastic waste and reduce their carbon footprint by 40-50% by the year of 2025 according to the UN sustainable environment policy (Mosier and Ruxton, 2021).</w:t>
      </w:r>
    </w:p>
    <w:p w14:paraId="58C523B7" w14:textId="77777777" w:rsidR="0061515A" w:rsidRPr="00A001B4" w:rsidRDefault="00A340AB">
      <w:pPr>
        <w:rPr>
          <w:lang w:val="en-GB"/>
        </w:rPr>
      </w:pPr>
      <w:r w:rsidRPr="00A001B4">
        <w:rPr>
          <w:lang w:val="en-GB"/>
        </w:rPr>
        <w:t>Sheraton has to increase promotional activities through analysing the current market trends &amp; consumer behavior for which it has to increase the amount for promotional activities in budget which is 3% of the revenue currently. It has to provide some convenient services with lower prices and the ser</w:t>
      </w:r>
      <w:r w:rsidR="001715BE" w:rsidRPr="00A001B4">
        <w:rPr>
          <w:lang w:val="en-GB"/>
        </w:rPr>
        <w:t xml:space="preserve">vices should be </w:t>
      </w:r>
      <w:r w:rsidRPr="00A001B4">
        <w:rPr>
          <w:lang w:val="en-GB"/>
        </w:rPr>
        <w:t xml:space="preserve">faster &amp; well-organised. Research team should analyse the market properly to understand current trends, understand the changes and to find the way for increasing market share (Ponomarenko and Vinnikova, 2019). Premier </w:t>
      </w:r>
      <w:r w:rsidR="007C0C09" w:rsidRPr="00A001B4">
        <w:rPr>
          <w:lang w:val="en-GB"/>
        </w:rPr>
        <w:t>Inn should</w:t>
      </w:r>
      <w:r w:rsidRPr="00A001B4">
        <w:rPr>
          <w:lang w:val="en-GB"/>
        </w:rPr>
        <w:t xml:space="preserve"> provide more facilities to the employees so that they will be motivated to provide better services to the customers to increase customers number and the number of repeat customers. Both the hotel chains should improve the security system to protect organisations and </w:t>
      </w:r>
      <w:r w:rsidR="007C0C09" w:rsidRPr="00A001B4">
        <w:rPr>
          <w:lang w:val="en-GB"/>
        </w:rPr>
        <w:t>customer’s</w:t>
      </w:r>
      <w:r w:rsidRPr="00A001B4">
        <w:rPr>
          <w:lang w:val="en-GB"/>
        </w:rPr>
        <w:t xml:space="preserve"> data that will enhance its value to the customers and the data will be protected from hackers.</w:t>
      </w:r>
    </w:p>
    <w:p w14:paraId="1DF80C9B" w14:textId="77777777" w:rsidR="0061515A" w:rsidRPr="00A001B4" w:rsidRDefault="00A340AB">
      <w:pPr>
        <w:rPr>
          <w:lang w:val="en-GB"/>
        </w:rPr>
      </w:pPr>
      <w:r w:rsidRPr="00A001B4">
        <w:rPr>
          <w:lang w:val="en-GB"/>
        </w:rPr>
        <w:t xml:space="preserve">Sheraton and Premier Inn are the two multinational hotel chain brands who provides best services to the customers for gaining better brand image, customer’s value and profitability growth (Rahimi and Gunlu, 2016). Sheraton has 463 hotels where as Premier Inn has 800 </w:t>
      </w:r>
      <w:r w:rsidRPr="00A001B4">
        <w:rPr>
          <w:lang w:val="en-GB"/>
        </w:rPr>
        <w:lastRenderedPageBreak/>
        <w:t>hotels and the net income &amp; profit margin of Premier Inn are higher than Sheraton but both the organisations have high brand &amp; market value</w:t>
      </w:r>
      <w:r w:rsidR="007C0C09">
        <w:rPr>
          <w:lang w:val="en-GB"/>
        </w:rPr>
        <w:t xml:space="preserve"> (Gheribi, 2018)</w:t>
      </w:r>
      <w:r w:rsidRPr="00A001B4">
        <w:rPr>
          <w:lang w:val="en-GB"/>
        </w:rPr>
        <w:t>. Both the organisations should improve its marketing methods &amp; give more focus on digital marketing to attract a large number of visitors and gain competiti</w:t>
      </w:r>
      <w:r w:rsidR="007C0C09">
        <w:rPr>
          <w:lang w:val="en-GB"/>
        </w:rPr>
        <w:t xml:space="preserve">ve advantage in the marketplace. </w:t>
      </w:r>
    </w:p>
    <w:p w14:paraId="50086A14" w14:textId="77777777" w:rsidR="0061515A" w:rsidRPr="00A001B4" w:rsidRDefault="0061515A">
      <w:pPr>
        <w:rPr>
          <w:lang w:val="en-GB"/>
        </w:rPr>
      </w:pPr>
    </w:p>
    <w:p w14:paraId="6DDA5DF3" w14:textId="77777777" w:rsidR="0061515A" w:rsidRPr="00A001B4" w:rsidRDefault="00A340AB">
      <w:pPr>
        <w:rPr>
          <w:lang w:val="en-GB"/>
        </w:rPr>
      </w:pPr>
      <w:r w:rsidRPr="00A001B4">
        <w:rPr>
          <w:lang w:val="en-GB"/>
        </w:rPr>
        <w:br w:type="page"/>
      </w:r>
      <w:r w:rsidRPr="00A001B4">
        <w:rPr>
          <w:b/>
          <w:bCs/>
          <w:lang w:val="en-GB"/>
        </w:rPr>
        <w:lastRenderedPageBreak/>
        <w:t>References</w:t>
      </w:r>
    </w:p>
    <w:p w14:paraId="6D532790" w14:textId="77777777" w:rsidR="00CD56DA" w:rsidRPr="00A001B4" w:rsidRDefault="00A340AB">
      <w:pPr>
        <w:rPr>
          <w:lang w:val="en-GB"/>
        </w:rPr>
      </w:pPr>
      <w:r w:rsidRPr="00A001B4">
        <w:rPr>
          <w:lang w:val="en-GB"/>
        </w:rPr>
        <w:t>Avi, M.S. (2021). The budget in hotel companies as a business management tool and as a means of empowering managers. International Journal of Tourism and Hotel Management, 3(2), pp.21–31. doi:10.22271/27069583.2021.v3.i2a.28.</w:t>
      </w:r>
    </w:p>
    <w:p w14:paraId="2A21BBEB" w14:textId="77777777" w:rsidR="00CD56DA" w:rsidRPr="00A001B4" w:rsidRDefault="00A340AB">
      <w:pPr>
        <w:rPr>
          <w:lang w:val="en-GB"/>
        </w:rPr>
      </w:pPr>
      <w:r w:rsidRPr="00A001B4">
        <w:rPr>
          <w:lang w:val="en-GB"/>
        </w:rPr>
        <w:t xml:space="preserve">Chan, K. and Han, X. (2014). Effectiveness of Environmental Advertising for Hotels. </w:t>
      </w:r>
      <w:r w:rsidR="00CD56DA" w:rsidRPr="00A001B4">
        <w:rPr>
          <w:lang w:val="en-GB"/>
        </w:rPr>
        <w:t>Services Marketing Quarterly, 35(4), pp.289-303.doi:10.1080/15332969</w:t>
      </w:r>
    </w:p>
    <w:p w14:paraId="6B3302E8" w14:textId="77777777" w:rsidR="00CD56DA" w:rsidRPr="00A001B4" w:rsidRDefault="00A340AB">
      <w:pPr>
        <w:rPr>
          <w:lang w:val="en-GB"/>
        </w:rPr>
      </w:pPr>
      <w:r w:rsidRPr="00A001B4">
        <w:rPr>
          <w:lang w:val="en-GB"/>
        </w:rPr>
        <w:t>Chesbrough, H. (2020). To recover faster from Covid-19, open up: Managerial implications from an open innovation perspective. Industrial Marketing Management, 88. doi:10.1016/j.indmarman.2020.04.010.</w:t>
      </w:r>
    </w:p>
    <w:p w14:paraId="1F0364A3" w14:textId="77777777" w:rsidR="00CD56DA" w:rsidRPr="00A001B4" w:rsidRDefault="00A340AB">
      <w:pPr>
        <w:rPr>
          <w:lang w:val="en-GB"/>
        </w:rPr>
      </w:pPr>
      <w:r w:rsidRPr="00A001B4">
        <w:rPr>
          <w:lang w:val="en-GB"/>
        </w:rPr>
        <w:t>Conejo, F. (2013). Marketing Semiotics: Signs, Strategies, and Brand Value. Journal of Consumer Marketing, 30(4), pp.384–385. doi:10.1108/jcm-03-2013-0531.</w:t>
      </w:r>
    </w:p>
    <w:p w14:paraId="6038797C" w14:textId="77777777" w:rsidR="00CD56DA" w:rsidRPr="00A001B4" w:rsidRDefault="00A340AB">
      <w:pPr>
        <w:rPr>
          <w:lang w:val="en-GB"/>
        </w:rPr>
      </w:pPr>
      <w:r w:rsidRPr="00A001B4">
        <w:rPr>
          <w:lang w:val="en-GB"/>
        </w:rPr>
        <w:t>Elman oğlu Bağırov, M. (2021). Development of the Sheraton hotel chainDevelopment of the Sheraton hotel chain. SCIENTIFIC WORK, 65(04), pp.137–139. doi:10.36719/2663-4619/65/137-139.</w:t>
      </w:r>
    </w:p>
    <w:p w14:paraId="719973B1" w14:textId="77777777" w:rsidR="00CD56DA" w:rsidRPr="00A001B4" w:rsidRDefault="00A340AB">
      <w:pPr>
        <w:rPr>
          <w:lang w:val="en-GB"/>
        </w:rPr>
      </w:pPr>
      <w:r w:rsidRPr="00A001B4">
        <w:rPr>
          <w:lang w:val="en-GB"/>
        </w:rPr>
        <w:t>Gheribi, E. (2018). Competition Strategies of Selected International Hotels Groups on the Polish Market. Journal of Tourism &amp; Hospitality, 07(05). doi:10.4172/2167-0269.1000381.</w:t>
      </w:r>
    </w:p>
    <w:p w14:paraId="26F851DA" w14:textId="77777777" w:rsidR="00CD56DA" w:rsidRPr="00A001B4" w:rsidRDefault="00A340AB">
      <w:pPr>
        <w:rPr>
          <w:lang w:val="en-GB"/>
        </w:rPr>
      </w:pPr>
      <w:r w:rsidRPr="00A001B4">
        <w:rPr>
          <w:lang w:val="en-GB"/>
        </w:rPr>
        <w:t>Hofacker, C.F. (2012). On Research Methods in Interactive Marketing. Journal of Interactive Marketing, 26(1), pp.1–3. doi:10.1016/j.intmar.2011.10.001.</w:t>
      </w:r>
    </w:p>
    <w:p w14:paraId="1F68D81D" w14:textId="77777777" w:rsidR="00CD56DA" w:rsidRPr="00A001B4" w:rsidRDefault="00A340AB">
      <w:pPr>
        <w:rPr>
          <w:lang w:val="en-GB"/>
        </w:rPr>
      </w:pPr>
      <w:r w:rsidRPr="00A001B4">
        <w:rPr>
          <w:lang w:val="en-GB"/>
        </w:rPr>
        <w:t>Morris, N. (2021). Understanding Digital Marketing: Marketing Strategies for Engaging the Digital Generation. Journal of Direct, Data and Digital Marketing Practice, [online] 10(4), pp.384–387. doi:10.1057/dddmp.2009.7.</w:t>
      </w:r>
    </w:p>
    <w:p w14:paraId="143781B1" w14:textId="77777777" w:rsidR="00CD56DA" w:rsidRPr="00A001B4" w:rsidRDefault="00A340AB">
      <w:pPr>
        <w:rPr>
          <w:lang w:val="en-GB"/>
        </w:rPr>
      </w:pPr>
      <w:r w:rsidRPr="00A001B4">
        <w:rPr>
          <w:lang w:val="en-GB"/>
        </w:rPr>
        <w:t>Mosier, S. and Ruxton, M. (2021). Trust Issues: US Public Preferences for Entities to Protect the Environment. Sustainability and Climate Change, 14(5), pp.323–334. doi:10.1089/scc.2021.0039.</w:t>
      </w:r>
    </w:p>
    <w:p w14:paraId="30771CC6" w14:textId="77777777" w:rsidR="00CD56DA" w:rsidRPr="00A001B4" w:rsidRDefault="00A340AB">
      <w:pPr>
        <w:rPr>
          <w:lang w:val="en-GB"/>
        </w:rPr>
      </w:pPr>
      <w:r w:rsidRPr="00A001B4">
        <w:rPr>
          <w:lang w:val="en-GB"/>
        </w:rPr>
        <w:t>Nadia, E.-N., Beatrice, C.-D. and Atour, T. (2019). Luxury Hotels’ Eco-Friendly Activities &amp; Customers’ Preferences and Willingness to Pay for Green Hotels. Journal of Advanced Management Science, pp.7–14. doi:10.18178/joams.8.1.7-14.</w:t>
      </w:r>
    </w:p>
    <w:p w14:paraId="6497979E" w14:textId="77777777" w:rsidR="00CD56DA" w:rsidRPr="00A001B4" w:rsidRDefault="00A340AB">
      <w:pPr>
        <w:rPr>
          <w:lang w:val="en-GB"/>
        </w:rPr>
      </w:pPr>
      <w:r w:rsidRPr="00A001B4">
        <w:rPr>
          <w:lang w:val="en-GB"/>
        </w:rPr>
        <w:lastRenderedPageBreak/>
        <w:t xml:space="preserve">Ponomarenko, </w:t>
      </w:r>
      <w:r w:rsidR="00CD56DA" w:rsidRPr="00A001B4">
        <w:rPr>
          <w:lang w:val="en-GB"/>
        </w:rPr>
        <w:t>I. and Vinnikova, I. (2019). Use of Internet Marketing to Obtain Communication With the Target Audience.Market Infrastructure, (38). doi:10.32843/infrastruct38-32.</w:t>
      </w:r>
    </w:p>
    <w:p w14:paraId="26A07160" w14:textId="77777777" w:rsidR="00CD56DA" w:rsidRPr="00A001B4" w:rsidRDefault="00A340AB">
      <w:pPr>
        <w:rPr>
          <w:lang w:val="en-GB"/>
        </w:rPr>
      </w:pPr>
      <w:r w:rsidRPr="00A001B4">
        <w:rPr>
          <w:lang w:val="en-GB"/>
        </w:rPr>
        <w:t>Rahimi, R. and Gunlu, E. (2016). Implementing Customer Relationship Management (CRM) in hotel industry from organizational culture perspective. International Journal of Contemporary Hospitality Management, 28(1), pp.89–112. doi:10.1108/ijchm-04-2014-0176.</w:t>
      </w:r>
    </w:p>
    <w:p w14:paraId="742A35B5" w14:textId="77777777" w:rsidR="00CD56DA" w:rsidRPr="00A001B4" w:rsidRDefault="00A340AB">
      <w:pPr>
        <w:rPr>
          <w:lang w:val="en-GB"/>
        </w:rPr>
      </w:pPr>
      <w:r w:rsidRPr="00A001B4">
        <w:rPr>
          <w:lang w:val="en-GB"/>
        </w:rPr>
        <w:t>Sajdak, W.A. (2013). Assessing Strategic Partnership Policy. L’Europe en Formation, 370(4), p.123. doi:10.3917/eufor.370.0123.</w:t>
      </w:r>
    </w:p>
    <w:p w14:paraId="125B45AF" w14:textId="77777777" w:rsidR="00CD56DA" w:rsidRPr="00A001B4" w:rsidRDefault="00A340AB">
      <w:pPr>
        <w:rPr>
          <w:lang w:val="en-GB"/>
        </w:rPr>
      </w:pPr>
      <w:r w:rsidRPr="00A001B4">
        <w:rPr>
          <w:lang w:val="en-GB"/>
        </w:rPr>
        <w:t>Sampetua Hariandja, E. (2021). Customer perspective on dynamic marketing capability in international hotels of Indonesia during Covid-19: Confirmatory factor analysis. Innovative Marketing, 17(3), pp.74–87. doi:10.21511/im.17(3).2021.06.</w:t>
      </w:r>
    </w:p>
    <w:p w14:paraId="528D17D3" w14:textId="77777777" w:rsidR="0061515A" w:rsidRPr="00A001B4" w:rsidRDefault="00A340AB">
      <w:pPr>
        <w:rPr>
          <w:lang w:val="en-GB"/>
        </w:rPr>
      </w:pPr>
      <w:r w:rsidRPr="00A001B4">
        <w:rPr>
          <w:lang w:val="en-GB"/>
        </w:rPr>
        <w:t>Tombs, A.G. and McColl-Kennedy, J.R. (2013). Third Party Customers Infecting Other Customers for Better or for Worse. Psychology &amp; Marketing, 30(3), pp.277–292. doi:10.1002/mar.20604.</w:t>
      </w:r>
    </w:p>
    <w:p w14:paraId="09D7DDE9" w14:textId="77777777" w:rsidR="0061515A" w:rsidRPr="00A001B4" w:rsidRDefault="0061515A">
      <w:pPr>
        <w:rPr>
          <w:lang w:val="en-GB"/>
        </w:rPr>
      </w:pPr>
    </w:p>
    <w:p w14:paraId="3968E878" w14:textId="77777777" w:rsidR="0061515A" w:rsidRPr="00A001B4" w:rsidRDefault="0061515A">
      <w:pPr>
        <w:rPr>
          <w:lang w:val="en-GB"/>
        </w:rPr>
      </w:pPr>
    </w:p>
    <w:p w14:paraId="08AB1F9C" w14:textId="77777777" w:rsidR="0061515A" w:rsidRPr="00A001B4" w:rsidRDefault="0061515A">
      <w:pPr>
        <w:rPr>
          <w:lang w:val="en-GB"/>
        </w:rPr>
      </w:pPr>
    </w:p>
    <w:sectPr w:rsidR="0061515A" w:rsidRPr="00A001B4" w:rsidSect="00122085">
      <w:footerReference w:type="default" r:id="rId6"/>
      <w:pgSz w:w="11907" w:h="16839"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67B103" w14:textId="77777777" w:rsidR="00D51081" w:rsidRDefault="00D51081" w:rsidP="00354058">
      <w:pPr>
        <w:spacing w:after="0" w:line="240" w:lineRule="auto"/>
      </w:pPr>
      <w:r>
        <w:separator/>
      </w:r>
    </w:p>
  </w:endnote>
  <w:endnote w:type="continuationSeparator" w:id="0">
    <w:p w14:paraId="28860D0D" w14:textId="77777777" w:rsidR="00D51081" w:rsidRDefault="00D51081" w:rsidP="003540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6300891"/>
      <w:docPartObj>
        <w:docPartGallery w:val="Page Numbers (Bottom of Page)"/>
        <w:docPartUnique/>
      </w:docPartObj>
    </w:sdtPr>
    <w:sdtContent>
      <w:p w14:paraId="7D9D9971" w14:textId="77777777" w:rsidR="00354058" w:rsidRDefault="00421E85">
        <w:pPr>
          <w:pStyle w:val="Footer"/>
          <w:jc w:val="right"/>
        </w:pPr>
        <w:r>
          <w:fldChar w:fldCharType="begin"/>
        </w:r>
        <w:r>
          <w:instrText xml:space="preserve"> PAGE   \* MERGEFORMAT </w:instrText>
        </w:r>
        <w:r>
          <w:fldChar w:fldCharType="separate"/>
        </w:r>
        <w:r w:rsidR="00AE49B0">
          <w:rPr>
            <w:noProof/>
          </w:rPr>
          <w:t>1</w:t>
        </w:r>
        <w:r>
          <w:rPr>
            <w:noProof/>
          </w:rPr>
          <w:fldChar w:fldCharType="end"/>
        </w:r>
      </w:p>
    </w:sdtContent>
  </w:sdt>
  <w:p w14:paraId="22146FF3" w14:textId="77777777" w:rsidR="00354058" w:rsidRDefault="003540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BE0202" w14:textId="77777777" w:rsidR="00D51081" w:rsidRDefault="00D51081" w:rsidP="00354058">
      <w:pPr>
        <w:spacing w:after="0" w:line="240" w:lineRule="auto"/>
      </w:pPr>
      <w:r>
        <w:separator/>
      </w:r>
    </w:p>
  </w:footnote>
  <w:footnote w:type="continuationSeparator" w:id="0">
    <w:p w14:paraId="7A063A0E" w14:textId="77777777" w:rsidR="00D51081" w:rsidRDefault="00D51081" w:rsidP="0035405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TrackMoves/>
  <w:defaultTabStop w:val="720"/>
  <w:drawingGridHorizontalSpacing w:val="120"/>
  <w:displayHorizontalDrawingGridEvery w:val="2"/>
  <w:doNotShadeFormData/>
  <w:characterSpacingControl w:val="doNotCompress"/>
  <w:doNotValidateAgainstSchema/>
  <w:doNotDemarcateInvalidXml/>
  <w:footnotePr>
    <w:footnote w:id="-1"/>
    <w:footnote w:id="0"/>
  </w:footnotePr>
  <w:endnotePr>
    <w:endnote w:id="-1"/>
    <w:endnote w:id="0"/>
  </w:endnotePr>
  <w:compat>
    <w:useFELayou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2"/>
    <w:compatSetting w:name="useWord2013TrackBottomHyphenation" w:uri="http://schemas.microsoft.com/office/word" w:val="1"/>
  </w:compat>
  <w:rsids>
    <w:rsidRoot w:val="0061515A"/>
    <w:rsid w:val="00116662"/>
    <w:rsid w:val="00122085"/>
    <w:rsid w:val="001715BE"/>
    <w:rsid w:val="001A30BC"/>
    <w:rsid w:val="00354058"/>
    <w:rsid w:val="003D3C69"/>
    <w:rsid w:val="00421E85"/>
    <w:rsid w:val="004861DE"/>
    <w:rsid w:val="0061515A"/>
    <w:rsid w:val="00686872"/>
    <w:rsid w:val="007C0C09"/>
    <w:rsid w:val="008625B8"/>
    <w:rsid w:val="00960513"/>
    <w:rsid w:val="00A001B4"/>
    <w:rsid w:val="00A340AB"/>
    <w:rsid w:val="00AE49B0"/>
    <w:rsid w:val="00CD56DA"/>
    <w:rsid w:val="00D51081"/>
    <w:rsid w:val="00EE36A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0A671D7"/>
  <w15:docId w15:val="{25179BB2-6F16-4E32-A5B6-B56686886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SimSun" w:hAnsi="Calibri" w:cs="Times New Roman"/>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2085"/>
    <w:pPr>
      <w:spacing w:after="200" w:line="360" w:lineRule="auto"/>
      <w:jc w:val="both"/>
    </w:pPr>
    <w:rPr>
      <w:rFonts w:ascii="Times New Roman" w:hAnsi="Times New Roman"/>
      <w:sz w:val="24"/>
      <w:szCs w:val="22"/>
    </w:rPr>
  </w:style>
  <w:style w:type="paragraph" w:styleId="Heading1">
    <w:name w:val="heading 1"/>
    <w:basedOn w:val="Normal"/>
    <w:next w:val="Normal"/>
    <w:link w:val="Heading1Char"/>
    <w:uiPriority w:val="9"/>
    <w:qFormat/>
    <w:rsid w:val="00122085"/>
    <w:pPr>
      <w:keepNext/>
      <w:keepLines/>
      <w:spacing w:before="480" w:after="0"/>
      <w:outlineLvl w:val="0"/>
    </w:pPr>
    <w:rPr>
      <w:rFonts w:eastAsiaTheme="majorEastAsia" w:cstheme="majorBidi"/>
      <w:b/>
      <w:bCs/>
      <w:color w:val="365F91" w:themeColor="accent1" w:themeShade="BF"/>
      <w:sz w:val="32"/>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rsid w:val="0061515A"/>
    <w:pPr>
      <w:spacing w:before="100" w:beforeAutospacing="1" w:after="100" w:afterAutospacing="1" w:line="240" w:lineRule="auto"/>
      <w:jc w:val="left"/>
    </w:pPr>
    <w:rPr>
      <w:rFonts w:eastAsia="Times New Roman"/>
      <w:szCs w:val="24"/>
    </w:rPr>
  </w:style>
  <w:style w:type="character" w:customStyle="1" w:styleId="Heading1Char">
    <w:name w:val="Heading 1 Char"/>
    <w:basedOn w:val="DefaultParagraphFont"/>
    <w:link w:val="Heading1"/>
    <w:uiPriority w:val="9"/>
    <w:rsid w:val="00122085"/>
    <w:rPr>
      <w:rFonts w:ascii="Times New Roman" w:eastAsiaTheme="majorEastAsia" w:hAnsi="Times New Roman" w:cstheme="majorBidi"/>
      <w:b/>
      <w:bCs/>
      <w:color w:val="365F91" w:themeColor="accent1" w:themeShade="BF"/>
      <w:sz w:val="32"/>
      <w:szCs w:val="28"/>
    </w:rPr>
  </w:style>
  <w:style w:type="paragraph" w:styleId="Header">
    <w:name w:val="header"/>
    <w:basedOn w:val="Normal"/>
    <w:link w:val="HeaderChar"/>
    <w:uiPriority w:val="99"/>
    <w:semiHidden/>
    <w:unhideWhenUsed/>
    <w:rsid w:val="00354058"/>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354058"/>
    <w:rPr>
      <w:rFonts w:ascii="Times New Roman" w:hAnsi="Times New Roman"/>
      <w:sz w:val="24"/>
      <w:szCs w:val="22"/>
    </w:rPr>
  </w:style>
  <w:style w:type="paragraph" w:styleId="Footer">
    <w:name w:val="footer"/>
    <w:basedOn w:val="Normal"/>
    <w:link w:val="FooterChar"/>
    <w:uiPriority w:val="99"/>
    <w:unhideWhenUsed/>
    <w:rsid w:val="00354058"/>
    <w:pPr>
      <w:tabs>
        <w:tab w:val="center" w:pos="4680"/>
        <w:tab w:val="right" w:pos="9360"/>
      </w:tabs>
      <w:spacing w:after="0" w:line="240" w:lineRule="auto"/>
    </w:pPr>
  </w:style>
  <w:style w:type="character" w:customStyle="1" w:styleId="FooterChar">
    <w:name w:val="Footer Char"/>
    <w:basedOn w:val="DefaultParagraphFont"/>
    <w:link w:val="Footer"/>
    <w:uiPriority w:val="99"/>
    <w:rsid w:val="00354058"/>
    <w:rPr>
      <w:rFonts w:ascii="Times New Roman" w:hAnsi="Times New Roman"/>
      <w:sz w:val="24"/>
      <w:szCs w:val="22"/>
    </w:rPr>
  </w:style>
  <w:style w:type="paragraph" w:styleId="Title">
    <w:name w:val="Title"/>
    <w:basedOn w:val="Normal"/>
    <w:next w:val="Normal"/>
    <w:link w:val="TitleChar"/>
    <w:autoRedefine/>
    <w:uiPriority w:val="10"/>
    <w:qFormat/>
    <w:rsid w:val="00116662"/>
    <w:pPr>
      <w:spacing w:after="0"/>
      <w:contextualSpacing/>
      <w:jc w:val="center"/>
    </w:pPr>
    <w:rPr>
      <w:rFonts w:eastAsiaTheme="majorEastAsia" w:cstheme="majorBidi"/>
      <w:i/>
      <w:spacing w:val="-10"/>
      <w:kern w:val="28"/>
      <w:sz w:val="56"/>
      <w:szCs w:val="56"/>
      <w:lang w:val="en-GB" w:eastAsia="en-GB" w:bidi="bn-BD"/>
    </w:rPr>
  </w:style>
  <w:style w:type="character" w:customStyle="1" w:styleId="TitleChar">
    <w:name w:val="Title Char"/>
    <w:basedOn w:val="DefaultParagraphFont"/>
    <w:link w:val="Title"/>
    <w:uiPriority w:val="10"/>
    <w:rsid w:val="00116662"/>
    <w:rPr>
      <w:rFonts w:ascii="Times New Roman" w:eastAsiaTheme="majorEastAsia" w:hAnsi="Times New Roman" w:cstheme="majorBidi"/>
      <w:i/>
      <w:spacing w:val="-10"/>
      <w:kern w:val="28"/>
      <w:sz w:val="56"/>
      <w:szCs w:val="56"/>
      <w:lang w:val="en-GB" w:eastAsia="en-GB" w:bidi="bn-B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1788</Words>
  <Characters>10196</Characters>
  <Application>Microsoft Office Word</Application>
  <DocSecurity>0</DocSecurity>
  <Lines>84</Lines>
  <Paragraphs>23</Paragraphs>
  <ScaleCrop>false</ScaleCrop>
  <Company/>
  <LinksUpToDate>false</LinksUpToDate>
  <CharactersWithSpaces>11961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Dell</cp:lastModifiedBy>
  <cp:revision>11</cp:revision>
  <dcterms:created xsi:type="dcterms:W3CDTF">2022-10-23T11:42:00Z</dcterms:created>
  <dcterms:modified xsi:type="dcterms:W3CDTF">2022-10-27T15:53:00Z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139c0c31e4eb431a9ad71f7c73d29c7c</vt:lpwstr>
  </property>
</Properties>
</file>