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D95DF2" w14:textId="77777777" w:rsidR="00F56B8B" w:rsidRDefault="00F56B8B">
      <w:pPr>
        <w:jc w:val="center"/>
        <w:rPr>
          <w:b/>
          <w:sz w:val="32"/>
          <w:szCs w:val="32"/>
        </w:rPr>
      </w:pPr>
    </w:p>
    <w:p w14:paraId="0BD95DF3" w14:textId="77777777" w:rsidR="00F56B8B" w:rsidRDefault="00F56B8B">
      <w:pPr>
        <w:jc w:val="center"/>
        <w:rPr>
          <w:b/>
          <w:sz w:val="32"/>
          <w:szCs w:val="32"/>
        </w:rPr>
      </w:pPr>
    </w:p>
    <w:p w14:paraId="0BD95DF4" w14:textId="77777777" w:rsidR="00F56B8B" w:rsidRPr="002A12ED" w:rsidRDefault="00E00DA1">
      <w:pPr>
        <w:jc w:val="center"/>
        <w:rPr>
          <w:b/>
          <w:sz w:val="32"/>
          <w:szCs w:val="32"/>
        </w:rPr>
      </w:pPr>
      <w:r>
        <w:rPr>
          <w:b/>
          <w:sz w:val="32"/>
          <w:szCs w:val="32"/>
        </w:rPr>
        <w:t>Module: Personnel Resourcing and Development</w:t>
      </w:r>
      <w:r>
        <w:rPr>
          <w:b/>
          <w:sz w:val="32"/>
          <w:szCs w:val="32"/>
        </w:rPr>
        <w:br/>
      </w:r>
      <w:r w:rsidRPr="002A12ED">
        <w:rPr>
          <w:b/>
          <w:sz w:val="32"/>
          <w:szCs w:val="32"/>
        </w:rPr>
        <w:t>Module code: BMIH5005</w:t>
      </w:r>
    </w:p>
    <w:p w14:paraId="6E7E8F05" w14:textId="77777777" w:rsidR="002A12ED" w:rsidRDefault="002A12ED">
      <w:pPr>
        <w:jc w:val="center"/>
        <w:rPr>
          <w:b/>
          <w:sz w:val="32"/>
          <w:szCs w:val="32"/>
        </w:rPr>
      </w:pPr>
    </w:p>
    <w:p w14:paraId="0BD95DF6" w14:textId="516AA0FA" w:rsidR="00F56B8B" w:rsidRPr="00B67174" w:rsidRDefault="00E00DA1">
      <w:pPr>
        <w:jc w:val="center"/>
        <w:rPr>
          <w:b/>
          <w:i/>
          <w:sz w:val="32"/>
          <w:szCs w:val="32"/>
        </w:rPr>
      </w:pPr>
      <w:r w:rsidRPr="00B67174">
        <w:rPr>
          <w:b/>
          <w:i/>
          <w:sz w:val="32"/>
          <w:szCs w:val="32"/>
        </w:rPr>
        <w:t>Discuss how the evolution of HRM facilitates the strategic development of an international hotel brand through workforce planning, recruitment</w:t>
      </w:r>
      <w:r w:rsidRPr="00B67174">
        <w:rPr>
          <w:b/>
          <w:i/>
          <w:sz w:val="32"/>
          <w:szCs w:val="32"/>
        </w:rPr>
        <w:t xml:space="preserve"> and </w:t>
      </w:r>
      <w:r w:rsidRPr="00B67174">
        <w:rPr>
          <w:b/>
          <w:i/>
          <w:sz w:val="32"/>
          <w:szCs w:val="32"/>
        </w:rPr>
        <w:t>selection.</w:t>
      </w:r>
    </w:p>
    <w:p w14:paraId="0BD95DF7" w14:textId="77777777" w:rsidR="00F56B8B" w:rsidRDefault="00F56B8B">
      <w:pPr>
        <w:jc w:val="center"/>
      </w:pPr>
    </w:p>
    <w:p w14:paraId="0BD95DF8" w14:textId="379B5335" w:rsidR="00F56B8B" w:rsidRDefault="0022047E" w:rsidP="00960278">
      <w:pPr>
        <w:spacing w:line="360" w:lineRule="auto"/>
        <w:jc w:val="center"/>
      </w:pPr>
      <w:r>
        <w:t xml:space="preserve">Lecturer’s name: </w:t>
      </w:r>
      <w:r w:rsidR="00111339">
        <w:t>Jemma Smith</w:t>
      </w:r>
    </w:p>
    <w:p w14:paraId="0BD95DF9" w14:textId="010CCED5" w:rsidR="00F56B8B" w:rsidRDefault="00E00DA1" w:rsidP="00960278">
      <w:pPr>
        <w:spacing w:line="360" w:lineRule="auto"/>
        <w:jc w:val="center"/>
      </w:pPr>
      <w:r>
        <w:t>Student name:</w:t>
      </w:r>
      <w:r w:rsidR="00111339">
        <w:t xml:space="preserve"> Elena Boboc</w:t>
      </w:r>
    </w:p>
    <w:p w14:paraId="0BD95DFA" w14:textId="2A2E0B42" w:rsidR="00F56B8B" w:rsidRDefault="00E00DA1" w:rsidP="00E00DA1">
      <w:pPr>
        <w:spacing w:line="360" w:lineRule="auto"/>
        <w:jc w:val="center"/>
      </w:pPr>
      <w:r>
        <w:t xml:space="preserve">ID: </w:t>
      </w:r>
      <w:r w:rsidR="00987206">
        <w:t>2206</w:t>
      </w:r>
      <w:r w:rsidR="00866897">
        <w:t>217</w:t>
      </w:r>
    </w:p>
    <w:p w14:paraId="0BD95DFB" w14:textId="77777777" w:rsidR="00F56B8B" w:rsidRDefault="00E00DA1">
      <w:pPr>
        <w:jc w:val="left"/>
      </w:pPr>
      <w:r>
        <w:br w:type="page"/>
      </w:r>
    </w:p>
    <w:p w14:paraId="0BD95DFC" w14:textId="77777777" w:rsidR="00F56B8B" w:rsidRDefault="00E00DA1" w:rsidP="00F3142B">
      <w:pPr>
        <w:spacing w:line="360" w:lineRule="auto"/>
      </w:pPr>
      <w:r>
        <w:lastRenderedPageBreak/>
        <w:t xml:space="preserve">Human Resource Management (HRM) that's effective in the fast-paced business world of today is essential for the growth of any business. HR management has expanded over the years and is now more than just an administrative task. It is now a strategic partner that has an enormous effect on the growth of businesses, especially those in the hotel industry (Armstrong and Taylor, 2020). The study focuses </w:t>
      </w:r>
      <w:proofErr w:type="gramStart"/>
      <w:r>
        <w:t>at</w:t>
      </w:r>
      <w:proofErr w:type="gramEnd"/>
      <w:r>
        <w:t xml:space="preserve"> how HRM's changing responsibilities help the Travelodge UK brand of hotels grow strategically (Travelodge, 2024) by using workforce planning, hire, as well as selection as examples. Part of human resource management is finding, hiring, and training the best workers, making the workplace an enjoyable location to be, as well as making sure that everyone works together to reach the company's goals (Torrington et al., 2020).   In the hospitality business, human capital is very important because the knowledge</w:t>
      </w:r>
      <w:r>
        <w:t>, attitude, as well as productivity of staff members decide the level of service and the overall experience that guests have (Torrington et al., 2020). For Travelodge UK, a top hotel chain around the world, hiring, training, while maintaining a skilled staff that can consistently provide great guest experiences is the most important part of good human resource management.  We are going to talk about how human resource management (HRM) has been essential in helping Travelodge UK grow and do well in recent ye</w:t>
      </w:r>
      <w:r>
        <w:t xml:space="preserve">ars. As an example, HRM has helped with predicting both the demand and supply of workers, making and enforcing strategic plans and goals, assessing the success of these plans, and making sure that hiring and firing processes are accurate and comprehensive. </w:t>
      </w:r>
    </w:p>
    <w:p w14:paraId="0BD95DFD" w14:textId="77777777" w:rsidR="00F56B8B" w:rsidRDefault="00E00DA1">
      <w:pPr>
        <w:spacing w:line="360" w:lineRule="auto"/>
      </w:pPr>
      <w:r>
        <w:t>There have been significant modifications in human resource management over the last few decades. HR management has changed from an administrative job mainly focused on salaries as well as records to a strategic partner that helps companies come up with their plans (Belias et al., 2019).  Human resource management has become more important from a strategy point of view in the hospitality industry, where great customer service is very important. Human resource management schemes are very important for hotels</w:t>
      </w:r>
      <w:r>
        <w:t xml:space="preserve"> like Travelodge UK to do well because it is the workers who make guests' stays memorable.</w:t>
      </w:r>
    </w:p>
    <w:p w14:paraId="0BD95DFE" w14:textId="77777777" w:rsidR="00F56B8B" w:rsidRDefault="00E00DA1">
      <w:pPr>
        <w:spacing w:line="360" w:lineRule="auto"/>
      </w:pPr>
      <w:r>
        <w:t xml:space="preserve">There are several things that have contributed to the growth of HRM. For starters, HR management needs to be smarter as the business world is changing quickly because of </w:t>
      </w:r>
      <w:r>
        <w:lastRenderedPageBreak/>
        <w:t>increased competition, better technology, and globalization (Belias et al., 2019).  Second, intellectual capital and HR strategy have grown in importance as the information economy has grown. In the hotel sector, effective HR management has become increasingly vital in recent years (Sarwar et al., 2024) because of the strong link between staff performance and service quality. Great HRM policies, a positive company atmosphere, and employees who are happy with their jobs are what made Travelodge UK successful</w:t>
      </w:r>
      <w:r>
        <w:t xml:space="preserve"> in the difficult hospitality market.</w:t>
      </w:r>
    </w:p>
    <w:p w14:paraId="0BD95DFF" w14:textId="77777777" w:rsidR="00F56B8B" w:rsidRDefault="00E00DA1">
      <w:pPr>
        <w:spacing w:line="360" w:lineRule="auto"/>
      </w:pPr>
      <w:r>
        <w:t>As a starting point for human resource strategic planning, demand as well as supply for labor analysis is used. When figuring out how many and what kinds of workers are needed, things like customer demand, market trends, and company growth plans need to be examined (Dickmann, 2021). According to Travelodge UK, this process includes looking at things like changes in demand, new hotels starting, and occupancy rates. For the future, Travelodge UK may be strategic about its hiring requirements by accurately pre</w:t>
      </w:r>
      <w:r>
        <w:t xml:space="preserve">dicting the need for workers. They can put the right people in the right jobs at the right times with this guidance.  Accurate labor demand forecasts help Travelodge UK </w:t>
      </w:r>
      <w:proofErr w:type="gramStart"/>
      <w:r>
        <w:t>plan ahead</w:t>
      </w:r>
      <w:proofErr w:type="gramEnd"/>
      <w:r>
        <w:t xml:space="preserve"> for changes in the number of workers they need (Dickmann, 2021). Due to the higher demand for hospitality services during busy times, like holiday seasons or big events, you might need to hire more people. Alternatively, </w:t>
      </w:r>
      <w:proofErr w:type="gramStart"/>
      <w:r>
        <w:t>in order to</w:t>
      </w:r>
      <w:proofErr w:type="gramEnd"/>
      <w:r>
        <w:t xml:space="preserve"> lower operational costs, staffing numbers may need to be altered during slow times.  Travelodge UK </w:t>
      </w:r>
      <w:r>
        <w:t xml:space="preserve">can use this data to fill any talent gaps or balance issues that may present in their staff (Bergs and </w:t>
      </w:r>
      <w:proofErr w:type="spellStart"/>
      <w:r>
        <w:t>Lub</w:t>
      </w:r>
      <w:proofErr w:type="spellEnd"/>
      <w:r>
        <w:t>, 2020). Strategy may include cross-training, strategic recruiting, or employee development programs to keep a steady supply of competent employees in a variety of settings and jobs.</w:t>
      </w:r>
    </w:p>
    <w:p w14:paraId="0BD95E00" w14:textId="77777777" w:rsidR="00F56B8B" w:rsidRDefault="00E00DA1">
      <w:pPr>
        <w:spacing w:line="360" w:lineRule="auto"/>
      </w:pPr>
      <w:r>
        <w:t xml:space="preserve">The HR team at Travelodge UK develops plans and goals for HR that are in line with the company's general strategic goals after estimating labor demand and supply (Stewart and Brown, 2019). They do that with the help of business management. Some examples of these types of goals are lowering the cost of employee turnover, making customers happier, or keeping more of the workers you already have. Travelodge UK's HR strategy is always behind the scenes, whether the company is trying to enter new markets, offer </w:t>
      </w:r>
      <w:r>
        <w:t xml:space="preserve">new services, or make its operations run more efficiently.  The HR programs at </w:t>
      </w:r>
      <w:r>
        <w:lastRenderedPageBreak/>
        <w:t>Travelodge UK fit in better with the bigger picture when they have long-term goals (Dessler, 2020). When business leaders aid human resources fully comprehend the organization's strategic plan, HR can come up with HR strategies that help the organization move in that direction.  It also helps Travelodge UK predict and deal with problems and changes that affect the whole industry (Stone et al., 2024) by means of HR strategy planni</w:t>
      </w:r>
      <w:r>
        <w:t>ng. If guests care a lot about sustainability, Travelodge UK can become a leader in environmentally friendly hotel management by altering how it hires and promotes people to focus on hiring and promoting experts in the field.</w:t>
      </w:r>
    </w:p>
    <w:p w14:paraId="0BD95E01" w14:textId="77777777" w:rsidR="00F56B8B" w:rsidRDefault="00E00DA1">
      <w:pPr>
        <w:spacing w:line="360" w:lineRule="auto"/>
      </w:pPr>
      <w:r>
        <w:t xml:space="preserve">According to Stone et al. (2024), after making goals and plans, the HR staff at Travelodge UK runs several programs and projects. These kinds of programs include pay and incentive packages, performance management systems, training and development programs, and events that get employees involved. These projects need to be constantly reviewed as well as watched over for them to work and align with the company's strategic goals. Report by </w:t>
      </w:r>
      <w:proofErr w:type="spellStart"/>
      <w:r>
        <w:t>Storey</w:t>
      </w:r>
      <w:proofErr w:type="spellEnd"/>
      <w:r>
        <w:t xml:space="preserve"> et al. (2019) says that Travelodge UK regularly polls their employees, keeps an eye on key performance indicators (KPIs), and asks staff members and managers for feedback to see whether their HR programs are working and make any changes that are needed. </w:t>
      </w:r>
    </w:p>
    <w:p w14:paraId="0BD95E02" w14:textId="77777777" w:rsidR="00F56B8B" w:rsidRDefault="00E00DA1">
      <w:pPr>
        <w:spacing w:line="360" w:lineRule="auto"/>
      </w:pPr>
      <w:r>
        <w:t>Travelodge UK plans to accomplish its strategic goals through enhancements to the way it hires people, according to Noe et al. (2020). Hiring managers along with staff from other departments work closely with human resources to figure out what jobs need to be done and the best way they can fill them. Social media, internet job boards, word of mouth, and even job fairs are some of the ways that Travelodge UK has found new employees (</w:t>
      </w:r>
      <w:proofErr w:type="spellStart"/>
      <w:r>
        <w:t>Kabeyi</w:t>
      </w:r>
      <w:proofErr w:type="spellEnd"/>
      <w:r>
        <w:t>, 2019). A lot of tests, like aptitude tests, interviews, and background checks, constitute a component of the hiring process to find suitable people. Travelodge UK needs to hire the right people to keep its top spot in the market and high level of service. Along with the business units, Human Resources can learn more regarding the specific skills needed for each job. So, they can come up with recruitment efforts that really get the job done (Yusoff et al., 2020). For example, Travelodge UK can get mo</w:t>
      </w:r>
      <w:r>
        <w:t xml:space="preserve">re qualified candidates by posting job ads on a lot of different job sites. This renders it more likely that they will meet someone with the right skills. A diverse workforce is another benefit of this method. </w:t>
      </w:r>
      <w:r>
        <w:lastRenderedPageBreak/>
        <w:t>This helps business service all its customers by giving them access to various thoughts and points of view.</w:t>
      </w:r>
    </w:p>
    <w:p w14:paraId="0BD95E03" w14:textId="77777777" w:rsidR="00F56B8B" w:rsidRDefault="00E00DA1">
      <w:pPr>
        <w:spacing w:line="360" w:lineRule="auto"/>
      </w:pPr>
      <w:r>
        <w:t xml:space="preserve">Travelodge UK's human resources team's main goal is to make ensure the company has adequate processes for developing talent and to bring new employees up to speed after it hires qualified people. </w:t>
      </w:r>
      <w:proofErr w:type="spellStart"/>
      <w:r>
        <w:t>Golubovskaya</w:t>
      </w:r>
      <w:proofErr w:type="spellEnd"/>
      <w:r>
        <w:t xml:space="preserve"> et al. (2019) say that new employees are more likely to fit in with the company's culture and values if they go through a thorough onboarding process that gives them the tools, they need to do their jobs well. At Travelodge UK, we strongly believe in investing in the professional development of our workers. The company gives money to training and development activities like cross-functional job changes, customer service training, as well as leadership development to encourage growth and give gr</w:t>
      </w:r>
      <w:r>
        <w:t>eat customer service (Friedman, 2019). This is very important for the hotel business: identifying and recruiting the best people. That is the reason Travelodge UK is so essential. The HR department works closely with other departments to learn more about the requirements of each position so that they can find qualified people to fill vacant positions.</w:t>
      </w:r>
    </w:p>
    <w:p w14:paraId="0BD95E04" w14:textId="2C8E07DE" w:rsidR="00F56B8B" w:rsidRDefault="00E00DA1">
      <w:pPr>
        <w:spacing w:line="360" w:lineRule="auto"/>
      </w:pPr>
      <w:r>
        <w:t xml:space="preserve">The HR attempts that Travelodge UK has put into effect have been very important to the growth and success of the company. How about the "Travelodge Apprenticeship Program"? According to </w:t>
      </w:r>
      <w:proofErr w:type="spellStart"/>
      <w:r>
        <w:t>Kleefstra</w:t>
      </w:r>
      <w:proofErr w:type="spellEnd"/>
      <w:r>
        <w:t xml:space="preserve"> et al. (2020), anyone who wants to work in the hotel industry can get the schooling and training they need. The program helps Travelodge UK attract and retain great employees, and it also fills skills gaps in the industry. Travelodge UK's "Graduate Leadership </w:t>
      </w:r>
      <w:proofErr w:type="spellStart"/>
      <w:r>
        <w:t>Programme</w:t>
      </w:r>
      <w:proofErr w:type="spellEnd"/>
      <w:r>
        <w:t>" is one program that works for and trains people who might become future leaders. Through structured training, mentoring, as well as rotating assignments to other areas, program participants could learn important things about the co</w:t>
      </w:r>
      <w:r>
        <w:t>mpany and how to be a good leader (López-Andreu et al., 2019). According to López-Andreu et al. (2019), Travelodge UK began</w:t>
      </w:r>
      <w:r w:rsidR="00AD0975">
        <w:t xml:space="preserve"> </w:t>
      </w:r>
      <w:r>
        <w:t>implementing employee engagement programs like wellness events, recognition programs, and chances for personal growth to render the workplace more welcoming and keep employees. These programs raise morale and effectiveness at work, which is good for customers because it gets employees excited about giving great service. Travelodge UK's strategic HR practices include investing in its st</w:t>
      </w:r>
      <w:r>
        <w:t xml:space="preserve">aff members and making sure that its HR strategy is in </w:t>
      </w:r>
      <w:r>
        <w:lastRenderedPageBreak/>
        <w:t>line with its business goals. The Apprentice and Graduate Leadership Programs both help companies find educated and experienced workers. However, the Apprenticeship Program also makes certain that the company has a steady supply of future leaders who know everything there is to know about its operations (Gursoy et al., 2022). Employee engagement programs lead to a better work surroundings, higher job satisfaction, fewer employees leaving, better custome</w:t>
      </w:r>
      <w:r>
        <w:t>r service, as well as better overall business performance.</w:t>
      </w:r>
    </w:p>
    <w:p w14:paraId="0BD95E05" w14:textId="77777777" w:rsidR="00F56B8B" w:rsidRDefault="00E00DA1">
      <w:pPr>
        <w:spacing w:line="360" w:lineRule="auto"/>
      </w:pPr>
      <w:r>
        <w:t>The evolving function of human resource management is helping global hotel groups like Travelodge UK grow in a planned way. Managing the planning, hiring, and choosing of workers is what human resource management (HRM) does to help businesses expand and acquire a competitive edge. Strategic HR planning helps Travelodge UK plan for its staffing needs and hire the right people to support its growth plans. It provides this by using tools like demand and supply predictions, setting goals, and executing and eval</w:t>
      </w:r>
      <w:r>
        <w:t>uating programs. The company can hire, keep, and grow a skilled as well as driven staff because of its thorough training and talent development programs, as well as its superior hiring and selection methods. Human resource management (HRM) plays a role in the hotel industry from a strategic point of view for two reasons: first, it helps make sure guests have unforgettable experiences, and second, it helps the business succeed. Even though the market is very profitable, global hotel chains like Travelodge UK</w:t>
      </w:r>
      <w:r>
        <w:t xml:space="preserve"> could do well in the long run if they can adapt to the changing HRM environment and put in place strategic HR policies.</w:t>
      </w:r>
    </w:p>
    <w:p w14:paraId="0BD95E06" w14:textId="77777777" w:rsidR="00F56B8B" w:rsidRDefault="00F56B8B">
      <w:pPr>
        <w:spacing w:line="360" w:lineRule="auto"/>
      </w:pPr>
    </w:p>
    <w:p w14:paraId="0BD95E07" w14:textId="77777777" w:rsidR="00F56B8B" w:rsidRDefault="00E00DA1">
      <w:pPr>
        <w:jc w:val="left"/>
        <w:rPr>
          <w:b/>
          <w:color w:val="0F4761"/>
          <w:sz w:val="32"/>
          <w:szCs w:val="32"/>
        </w:rPr>
      </w:pPr>
      <w:r>
        <w:br w:type="page"/>
      </w:r>
    </w:p>
    <w:p w14:paraId="0BD95E08" w14:textId="77777777" w:rsidR="00F56B8B" w:rsidRDefault="00E00DA1">
      <w:pPr>
        <w:pStyle w:val="Heading1"/>
      </w:pPr>
      <w:r>
        <w:lastRenderedPageBreak/>
        <w:t xml:space="preserve">References </w:t>
      </w:r>
    </w:p>
    <w:p w14:paraId="0BD95E09" w14:textId="77777777" w:rsidR="00F56B8B" w:rsidRDefault="00E00DA1">
      <w:pPr>
        <w:spacing w:line="360" w:lineRule="auto"/>
        <w:ind w:left="360"/>
      </w:pPr>
      <w:r>
        <w:t xml:space="preserve">Armstrong, M. and Taylor, S. (2020) Armstrong’s handbook of human resource management practice. 15th edition. London, United </w:t>
      </w:r>
      <w:proofErr w:type="gramStart"/>
      <w:r>
        <w:t>Kingdom;:</w:t>
      </w:r>
      <w:proofErr w:type="gramEnd"/>
      <w:r>
        <w:t xml:space="preserve"> </w:t>
      </w:r>
      <w:proofErr w:type="spellStart"/>
      <w:r>
        <w:t>KoganPage</w:t>
      </w:r>
      <w:proofErr w:type="spellEnd"/>
      <w:r>
        <w:t>.</w:t>
      </w:r>
    </w:p>
    <w:p w14:paraId="0BD95E0A" w14:textId="77777777" w:rsidR="00F56B8B" w:rsidRDefault="00E00DA1">
      <w:pPr>
        <w:spacing w:line="360" w:lineRule="auto"/>
        <w:ind w:left="360"/>
      </w:pPr>
      <w:r>
        <w:t xml:space="preserve">Belias, D., </w:t>
      </w:r>
      <w:proofErr w:type="spellStart"/>
      <w:r>
        <w:t>Velissariou</w:t>
      </w:r>
      <w:proofErr w:type="spellEnd"/>
      <w:r>
        <w:t xml:space="preserve">, E. and </w:t>
      </w:r>
      <w:proofErr w:type="spellStart"/>
      <w:r>
        <w:t>Rossidis</w:t>
      </w:r>
      <w:proofErr w:type="spellEnd"/>
      <w:r>
        <w:t xml:space="preserve">, I., 2019. The contribution of HRM on the development of effective organizational culture in hotel units—The case of Greek hotels. In Smart Tourism as a Driver for Culture and Sustainability: Fifth International Conference </w:t>
      </w:r>
      <w:proofErr w:type="spellStart"/>
      <w:r>
        <w:t>IACuDiT</w:t>
      </w:r>
      <w:proofErr w:type="spellEnd"/>
      <w:r>
        <w:t>, Athens 2018 (pp. 603-618). Springer International Publishing.</w:t>
      </w:r>
    </w:p>
    <w:p w14:paraId="0BD95E0B" w14:textId="77777777" w:rsidR="00F56B8B" w:rsidRDefault="00E00DA1">
      <w:pPr>
        <w:spacing w:line="360" w:lineRule="auto"/>
        <w:ind w:left="360"/>
      </w:pPr>
      <w:r>
        <w:t xml:space="preserve">Bergs, Y. and </w:t>
      </w:r>
      <w:proofErr w:type="spellStart"/>
      <w:r>
        <w:t>Lub</w:t>
      </w:r>
      <w:proofErr w:type="spellEnd"/>
      <w:r>
        <w:t>, X., 2020. International human resource management in the hospitality industry. The Routledge Companion to International Hospitality Management, pp.279-295.</w:t>
      </w:r>
    </w:p>
    <w:p w14:paraId="0BD95E0C" w14:textId="77777777" w:rsidR="00F56B8B" w:rsidRDefault="00E00DA1">
      <w:pPr>
        <w:spacing w:line="360" w:lineRule="auto"/>
        <w:ind w:left="360"/>
      </w:pPr>
      <w:r>
        <w:t>Dessler, G., 2020. Fundamentals of human resource management. Pearson.</w:t>
      </w:r>
    </w:p>
    <w:p w14:paraId="0BD95E0D" w14:textId="77777777" w:rsidR="00F56B8B" w:rsidRDefault="00E00DA1">
      <w:pPr>
        <w:spacing w:line="360" w:lineRule="auto"/>
        <w:ind w:left="360"/>
      </w:pPr>
      <w:r>
        <w:t>Dickmann, M., 2021. International human resource management–historical developments, models, policies and practices in MNCs. Contemporary human resource management: Text and cases, p.225.</w:t>
      </w:r>
    </w:p>
    <w:p w14:paraId="0BD95E0E" w14:textId="77777777" w:rsidR="00F56B8B" w:rsidRDefault="00E00DA1">
      <w:pPr>
        <w:spacing w:line="360" w:lineRule="auto"/>
        <w:ind w:left="360"/>
      </w:pPr>
      <w:r>
        <w:t>Friedman, B.A., 2019. Hospitality, tourism, and events industry competency model: Human resource management implications. In Strategic Innovative Marketing and Tourism: 7th ICSIMAT, Athenian Riviera, Greece, 2018 (pp. 49-56). Springer International Publishing.</w:t>
      </w:r>
    </w:p>
    <w:p w14:paraId="0BD95E0F" w14:textId="77777777" w:rsidR="00F56B8B" w:rsidRDefault="00E00DA1">
      <w:pPr>
        <w:spacing w:line="360" w:lineRule="auto"/>
        <w:ind w:left="360"/>
      </w:pPr>
      <w:proofErr w:type="spellStart"/>
      <w:r>
        <w:t>Golubovskaya</w:t>
      </w:r>
      <w:proofErr w:type="spellEnd"/>
      <w:r>
        <w:t xml:space="preserve">, M., </w:t>
      </w:r>
      <w:proofErr w:type="spellStart"/>
      <w:r>
        <w:t>Solnet</w:t>
      </w:r>
      <w:proofErr w:type="spellEnd"/>
      <w:r>
        <w:t>, D. and Robinson, R.N., 2019. Recalibrating talent management for hospitality: a youth development perspective. International Journal of Contemporary Hospitality Management, 31(10), pp.4105-4125.</w:t>
      </w:r>
    </w:p>
    <w:p w14:paraId="0BD95E10" w14:textId="77777777" w:rsidR="00F56B8B" w:rsidRDefault="00E00DA1">
      <w:pPr>
        <w:spacing w:line="360" w:lineRule="auto"/>
        <w:ind w:left="360"/>
      </w:pPr>
      <w:r>
        <w:t>Gursoy, D., Buttle, F. and Bowie, D., 2022. Hospitality Marketing: Principles and Practices. Routledge.</w:t>
      </w:r>
    </w:p>
    <w:p w14:paraId="0BD95E11" w14:textId="77777777" w:rsidR="00F56B8B" w:rsidRDefault="00E00DA1">
      <w:pPr>
        <w:spacing w:line="360" w:lineRule="auto"/>
        <w:ind w:left="360"/>
      </w:pPr>
      <w:proofErr w:type="spellStart"/>
      <w:r>
        <w:t>Kabeyi</w:t>
      </w:r>
      <w:proofErr w:type="spellEnd"/>
      <w:r>
        <w:t xml:space="preserve">, M., 2019. Organizational strategic planning, implementation and evaluation with analysis of challenges and benefits. International Journal of Applied Research and </w:t>
      </w:r>
      <w:r>
        <w:t>Studies, 5(6), pp.27-32.</w:t>
      </w:r>
    </w:p>
    <w:p w14:paraId="0BD95E12" w14:textId="77777777" w:rsidR="00F56B8B" w:rsidRDefault="00E00DA1">
      <w:pPr>
        <w:spacing w:line="360" w:lineRule="auto"/>
        <w:ind w:left="360"/>
      </w:pPr>
      <w:proofErr w:type="spellStart"/>
      <w:r>
        <w:lastRenderedPageBreak/>
        <w:t>Kleefstra</w:t>
      </w:r>
      <w:proofErr w:type="spellEnd"/>
      <w:r>
        <w:t xml:space="preserve">, A., Altan, M. and Stoffers, J., 2020. Workplace learning and </w:t>
      </w:r>
      <w:proofErr w:type="spellStart"/>
      <w:r>
        <w:t>organisational</w:t>
      </w:r>
      <w:proofErr w:type="spellEnd"/>
      <w:r>
        <w:t xml:space="preserve"> performance in the hospitality industry. International Hospitality Review, 34(2), pp.173-186.</w:t>
      </w:r>
    </w:p>
    <w:p w14:paraId="0BD95E13" w14:textId="77777777" w:rsidR="00F56B8B" w:rsidRDefault="00E00DA1">
      <w:pPr>
        <w:spacing w:line="360" w:lineRule="auto"/>
        <w:ind w:left="360"/>
      </w:pPr>
      <w:r>
        <w:t xml:space="preserve">López-Andreu, M., </w:t>
      </w:r>
      <w:proofErr w:type="spellStart"/>
      <w:r>
        <w:t>Papadopolous</w:t>
      </w:r>
      <w:proofErr w:type="spellEnd"/>
      <w:r>
        <w:t xml:space="preserve">, O. and </w:t>
      </w:r>
      <w:proofErr w:type="spellStart"/>
      <w:r>
        <w:t>Jamalian</w:t>
      </w:r>
      <w:proofErr w:type="spellEnd"/>
      <w:r>
        <w:t xml:space="preserve">, M., 2019. How has the UK hotels sector been affected by the fissuring of the worker–employer relationship in the last 10 </w:t>
      </w:r>
      <w:proofErr w:type="gramStart"/>
      <w:r>
        <w:t>years?.</w:t>
      </w:r>
      <w:proofErr w:type="gramEnd"/>
    </w:p>
    <w:p w14:paraId="0BD95E14" w14:textId="77777777" w:rsidR="00F56B8B" w:rsidRDefault="00E00DA1">
      <w:pPr>
        <w:spacing w:line="360" w:lineRule="auto"/>
        <w:ind w:left="360"/>
      </w:pPr>
      <w:r>
        <w:t>Noe, R.A., Hollenbeck, J.R., Gerhart, B. and Wright, P.M., 2020. Fundamentals of human resource management. McGraw-Hill.</w:t>
      </w:r>
    </w:p>
    <w:p w14:paraId="0BD95E15" w14:textId="77777777" w:rsidR="00F56B8B" w:rsidRDefault="00E00DA1">
      <w:pPr>
        <w:spacing w:line="360" w:lineRule="auto"/>
        <w:ind w:left="360"/>
      </w:pPr>
      <w:r>
        <w:t>Sarwar, H., Ishaq, M.I. and Franzoni, S., 2024. Influence of HRM on CSR and performance of upscale hotels in developed and developing countries. Environment, Development and Sustainability, 26(1), pp.335-357.</w:t>
      </w:r>
    </w:p>
    <w:p w14:paraId="0BD95E16" w14:textId="77777777" w:rsidR="00F56B8B" w:rsidRDefault="00E00DA1">
      <w:pPr>
        <w:spacing w:line="360" w:lineRule="auto"/>
        <w:ind w:left="360"/>
      </w:pPr>
      <w:r>
        <w:t>Snell, S. and Morris, S., 2019. Managing human resources. Cengage Learning.</w:t>
      </w:r>
    </w:p>
    <w:p w14:paraId="0BD95E17" w14:textId="77777777" w:rsidR="00F56B8B" w:rsidRDefault="00E00DA1">
      <w:pPr>
        <w:spacing w:line="360" w:lineRule="auto"/>
        <w:ind w:left="360"/>
      </w:pPr>
      <w:r>
        <w:t>Stewart, G.L. and Brown, K.G., 2019. Human resource management. John Wiley &amp; Sons.</w:t>
      </w:r>
    </w:p>
    <w:p w14:paraId="0BD95E18" w14:textId="77777777" w:rsidR="00F56B8B" w:rsidRDefault="00E00DA1">
      <w:pPr>
        <w:spacing w:line="360" w:lineRule="auto"/>
        <w:ind w:left="360"/>
      </w:pPr>
      <w:r>
        <w:t xml:space="preserve">Stone, R.J., Cox, A., Gavin, M. and </w:t>
      </w:r>
      <w:proofErr w:type="spellStart"/>
      <w:r>
        <w:t>Carpini</w:t>
      </w:r>
      <w:proofErr w:type="spellEnd"/>
      <w:r>
        <w:t>, J., 2024. Human resource management. John Wiley &amp; Sons.</w:t>
      </w:r>
    </w:p>
    <w:p w14:paraId="0BD95E19" w14:textId="77777777" w:rsidR="00F56B8B" w:rsidRDefault="00E00DA1">
      <w:pPr>
        <w:spacing w:line="360" w:lineRule="auto"/>
        <w:ind w:left="360"/>
      </w:pPr>
      <w:proofErr w:type="spellStart"/>
      <w:r>
        <w:t>Storey</w:t>
      </w:r>
      <w:proofErr w:type="spellEnd"/>
      <w:r>
        <w:t>, J., Ulrich, D. and Wright, P.M., 2019. Strategic human resource management: A research overview. Routledge.</w:t>
      </w:r>
    </w:p>
    <w:p w14:paraId="0BD95E1A" w14:textId="77777777" w:rsidR="00F56B8B" w:rsidRDefault="00E00DA1">
      <w:pPr>
        <w:spacing w:line="360" w:lineRule="auto"/>
        <w:ind w:left="360"/>
      </w:pPr>
      <w:r>
        <w:t xml:space="preserve">Torrington, D, Hall, L, Atkinson, C, &amp; Taylor, S (2020), Human Resource Management PDF </w:t>
      </w:r>
      <w:proofErr w:type="spellStart"/>
      <w:r>
        <w:t>EBook</w:t>
      </w:r>
      <w:proofErr w:type="spellEnd"/>
      <w:r>
        <w:t xml:space="preserve">, Pearson Education, Limited, Harlow. Available from: ProQuest </w:t>
      </w:r>
      <w:proofErr w:type="spellStart"/>
      <w:r>
        <w:t>Ebook</w:t>
      </w:r>
      <w:proofErr w:type="spellEnd"/>
      <w:r>
        <w:t xml:space="preserve"> Central.</w:t>
      </w:r>
    </w:p>
    <w:p w14:paraId="0BD95E1B" w14:textId="77777777" w:rsidR="00F56B8B" w:rsidRDefault="00E00DA1">
      <w:pPr>
        <w:spacing w:line="360" w:lineRule="auto"/>
        <w:ind w:left="360"/>
      </w:pPr>
      <w:r>
        <w:t xml:space="preserve">Travelodge. (2024). Travelodge | Great value hotels throughout the UK &amp; Ireland. [online] Available at: </w:t>
      </w:r>
      <w:proofErr w:type="gramStart"/>
      <w:r>
        <w:t>https://www.travelodge.co.uk/  [</w:t>
      </w:r>
      <w:proofErr w:type="gramEnd"/>
      <w:r>
        <w:t>Accessed 7 May 2024].</w:t>
      </w:r>
    </w:p>
    <w:p w14:paraId="0BD95E1C" w14:textId="77777777" w:rsidR="00F56B8B" w:rsidRDefault="00E00DA1">
      <w:pPr>
        <w:spacing w:line="360" w:lineRule="auto"/>
        <w:ind w:left="360"/>
      </w:pPr>
      <w:r>
        <w:t xml:space="preserve">Yusoff, Y.M., </w:t>
      </w:r>
      <w:proofErr w:type="spellStart"/>
      <w:r>
        <w:t>Nejati</w:t>
      </w:r>
      <w:proofErr w:type="spellEnd"/>
      <w:r>
        <w:t xml:space="preserve">, M., Kee, D.M.H. and Amran, A., 2020. Linking green human resource management practices to environmental performance in </w:t>
      </w:r>
      <w:proofErr w:type="gramStart"/>
      <w:r>
        <w:t>hotel</w:t>
      </w:r>
      <w:proofErr w:type="gramEnd"/>
      <w:r>
        <w:t xml:space="preserve"> industry. Global Business Review, 21(3), pp.663-680.</w:t>
      </w:r>
    </w:p>
    <w:p w14:paraId="0BD95E1D" w14:textId="77777777" w:rsidR="00F56B8B" w:rsidRDefault="00F56B8B"/>
    <w:p w14:paraId="0BD95E1E" w14:textId="77777777" w:rsidR="00F56B8B" w:rsidRDefault="00F56B8B"/>
    <w:p w14:paraId="0BD95E1F" w14:textId="77777777" w:rsidR="00F56B8B" w:rsidRDefault="00F56B8B"/>
    <w:sectPr w:rsidR="00F56B8B">
      <w:footerReference w:type="default" r:id="rId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3ABCB7" w14:textId="77777777" w:rsidR="00CF29B8" w:rsidRDefault="00CF29B8">
      <w:pPr>
        <w:spacing w:after="0" w:line="240" w:lineRule="auto"/>
      </w:pPr>
      <w:r>
        <w:separator/>
      </w:r>
    </w:p>
  </w:endnote>
  <w:endnote w:type="continuationSeparator" w:id="0">
    <w:p w14:paraId="02652663" w14:textId="77777777" w:rsidR="00CF29B8" w:rsidRDefault="00CF29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Play">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D95E20" w14:textId="74E4BDEC" w:rsidR="00F56B8B" w:rsidRDefault="00E00DA1">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22047E">
      <w:rPr>
        <w:noProof/>
        <w:color w:val="000000"/>
      </w:rPr>
      <w:t>1</w:t>
    </w:r>
    <w:r>
      <w:rPr>
        <w:color w:val="000000"/>
      </w:rPr>
      <w:fldChar w:fldCharType="end"/>
    </w:r>
  </w:p>
  <w:p w14:paraId="0BD95E21" w14:textId="77777777" w:rsidR="00F56B8B" w:rsidRDefault="00F56B8B">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4CCC6A" w14:textId="77777777" w:rsidR="00CF29B8" w:rsidRDefault="00CF29B8">
      <w:pPr>
        <w:spacing w:after="0" w:line="240" w:lineRule="auto"/>
      </w:pPr>
      <w:r>
        <w:separator/>
      </w:r>
    </w:p>
  </w:footnote>
  <w:footnote w:type="continuationSeparator" w:id="0">
    <w:p w14:paraId="30745355" w14:textId="77777777" w:rsidR="00CF29B8" w:rsidRDefault="00CF29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6B8B"/>
    <w:rsid w:val="00111339"/>
    <w:rsid w:val="0022047E"/>
    <w:rsid w:val="002A12ED"/>
    <w:rsid w:val="00866897"/>
    <w:rsid w:val="00960278"/>
    <w:rsid w:val="00987206"/>
    <w:rsid w:val="00AD0975"/>
    <w:rsid w:val="00B67174"/>
    <w:rsid w:val="00CC4930"/>
    <w:rsid w:val="00CF29B8"/>
    <w:rsid w:val="00E00DA1"/>
    <w:rsid w:val="00F3142B"/>
    <w:rsid w:val="00F56B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D95DF2"/>
  <w15:docId w15:val="{FD27BC84-19D7-4CD8-9237-67354E82C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en-US" w:eastAsia="en-GB"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b/>
      <w:color w:val="0F4761"/>
      <w:sz w:val="32"/>
      <w:szCs w:val="32"/>
    </w:rPr>
  </w:style>
  <w:style w:type="paragraph" w:styleId="Heading2">
    <w:name w:val="heading 2"/>
    <w:basedOn w:val="Normal"/>
    <w:next w:val="Normal"/>
    <w:uiPriority w:val="9"/>
    <w:semiHidden/>
    <w:unhideWhenUsed/>
    <w:qFormat/>
    <w:pPr>
      <w:keepNext/>
      <w:keepLines/>
      <w:spacing w:before="40" w:after="0"/>
      <w:outlineLvl w:val="1"/>
    </w:pPr>
    <w:rPr>
      <w:b/>
      <w:color w:val="0F4761"/>
      <w:sz w:val="26"/>
      <w:szCs w:val="26"/>
    </w:rPr>
  </w:style>
  <w:style w:type="paragraph" w:styleId="Heading3">
    <w:name w:val="heading 3"/>
    <w:basedOn w:val="Normal"/>
    <w:next w:val="Normal"/>
    <w:uiPriority w:val="9"/>
    <w:semiHidden/>
    <w:unhideWhenUsed/>
    <w:qFormat/>
    <w:pPr>
      <w:keepNext/>
      <w:keepLines/>
      <w:spacing w:before="160" w:after="80"/>
      <w:outlineLvl w:val="2"/>
    </w:pPr>
    <w:rPr>
      <w:rFonts w:ascii="Aptos" w:eastAsia="Aptos" w:hAnsi="Aptos" w:cs="Aptos"/>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ascii="Aptos" w:eastAsia="Aptos" w:hAnsi="Aptos" w:cs="Aptos"/>
      <w:i/>
      <w:color w:val="0F4761"/>
    </w:rPr>
  </w:style>
  <w:style w:type="paragraph" w:styleId="Heading5">
    <w:name w:val="heading 5"/>
    <w:basedOn w:val="Normal"/>
    <w:next w:val="Normal"/>
    <w:uiPriority w:val="9"/>
    <w:semiHidden/>
    <w:unhideWhenUsed/>
    <w:qFormat/>
    <w:pPr>
      <w:keepNext/>
      <w:keepLines/>
      <w:spacing w:before="80" w:after="40"/>
      <w:outlineLvl w:val="4"/>
    </w:pPr>
    <w:rPr>
      <w:rFonts w:ascii="Aptos" w:eastAsia="Aptos" w:hAnsi="Aptos" w:cs="Aptos"/>
      <w:color w:val="0F4761"/>
    </w:rPr>
  </w:style>
  <w:style w:type="paragraph" w:styleId="Heading6">
    <w:name w:val="heading 6"/>
    <w:basedOn w:val="Normal"/>
    <w:next w:val="Normal"/>
    <w:uiPriority w:val="9"/>
    <w:semiHidden/>
    <w:unhideWhenUsed/>
    <w:qFormat/>
    <w:pPr>
      <w:keepNext/>
      <w:keepLines/>
      <w:spacing w:before="40" w:after="0"/>
      <w:outlineLvl w:val="5"/>
    </w:pPr>
    <w:rPr>
      <w:rFonts w:ascii="Aptos" w:eastAsia="Aptos" w:hAnsi="Aptos" w:cs="Aptos"/>
      <w:i/>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rFonts w:ascii="Aptos" w:eastAsia="Aptos" w:hAnsi="Aptos" w:cs="Aptos"/>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9</Pages>
  <Words>2325</Words>
  <Characters>12785</Characters>
  <Application>Microsoft Office Word</Application>
  <DocSecurity>0</DocSecurity>
  <Lines>210</Lines>
  <Paragraphs>36</Paragraphs>
  <ScaleCrop>false</ScaleCrop>
  <Company/>
  <LinksUpToDate>false</LinksUpToDate>
  <CharactersWithSpaces>15084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Elena Boboc</cp:lastModifiedBy>
  <cp:revision>12</cp:revision>
  <dcterms:created xsi:type="dcterms:W3CDTF">2024-05-08T19:59:00Z</dcterms:created>
  <dcterms:modified xsi:type="dcterms:W3CDTF">2024-05-08T20:46:00Z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61d193c178e1dc627aa43769fcd8e9bcf16e76eb150b0b1805df6f08635a7510</vt:lpwstr>
  </property>
</Properties>
</file>