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38AC9" w14:textId="00530AF3" w:rsidR="006C3A4E" w:rsidRPr="00147931" w:rsidRDefault="00147931">
      <w:pPr>
        <w:rPr>
          <w:color w:val="000000" w:themeColor="text1"/>
        </w:rPr>
      </w:pPr>
      <w:r w:rsidRPr="00147931">
        <w:rPr>
          <w:color w:val="000000" w:themeColor="text1"/>
        </w:rPr>
        <w:t>This is</w:t>
      </w:r>
      <w:r>
        <w:rPr>
          <w:color w:val="000000" w:themeColor="text1"/>
        </w:rPr>
        <w:t xml:space="preserve"> </w:t>
      </w:r>
      <w:r w:rsidR="000874DD">
        <w:rPr>
          <w:color w:val="000000" w:themeColor="text1"/>
        </w:rPr>
        <w:t>my</w:t>
      </w:r>
      <w:r>
        <w:rPr>
          <w:color w:val="000000" w:themeColor="text1"/>
        </w:rPr>
        <w:t xml:space="preserve"> exploration </w:t>
      </w:r>
      <w:r w:rsidR="000874DD">
        <w:rPr>
          <w:color w:val="000000" w:themeColor="text1"/>
        </w:rPr>
        <w:t xml:space="preserve">of </w:t>
      </w:r>
      <w:r>
        <w:rPr>
          <w:color w:val="000000" w:themeColor="text1"/>
        </w:rPr>
        <w:t xml:space="preserve">three key words supported by a variety of images, synthesised with </w:t>
      </w:r>
      <w:r w:rsidR="009C0C92">
        <w:rPr>
          <w:color w:val="000000" w:themeColor="text1"/>
        </w:rPr>
        <w:t xml:space="preserve">at least </w:t>
      </w:r>
      <w:r>
        <w:rPr>
          <w:color w:val="000000" w:themeColor="text1"/>
        </w:rPr>
        <w:t xml:space="preserve">three </w:t>
      </w:r>
      <w:r w:rsidR="000874DD">
        <w:rPr>
          <w:color w:val="000000" w:themeColor="text1"/>
        </w:rPr>
        <w:t xml:space="preserve">visual practitioners </w:t>
      </w:r>
      <w:r w:rsidR="009C0C92">
        <w:rPr>
          <w:color w:val="000000" w:themeColor="text1"/>
        </w:rPr>
        <w:t xml:space="preserve">and </w:t>
      </w:r>
      <w:r w:rsidR="000874DD">
        <w:rPr>
          <w:color w:val="000000" w:themeColor="text1"/>
        </w:rPr>
        <w:t xml:space="preserve">philosophers. </w:t>
      </w:r>
      <w:r w:rsidR="00DD6973">
        <w:rPr>
          <w:color w:val="000000" w:themeColor="text1"/>
        </w:rPr>
        <w:t>I will attempt to explore</w:t>
      </w:r>
      <w:r w:rsidR="003A3429">
        <w:rPr>
          <w:color w:val="000000" w:themeColor="text1"/>
        </w:rPr>
        <w:t xml:space="preserve"> and critically examine</w:t>
      </w:r>
      <w:r w:rsidR="00DD6973">
        <w:rPr>
          <w:color w:val="000000" w:themeColor="text1"/>
        </w:rPr>
        <w:t xml:space="preserve"> </w:t>
      </w:r>
      <w:r w:rsidR="00D65C70">
        <w:rPr>
          <w:color w:val="000000" w:themeColor="text1"/>
        </w:rPr>
        <w:t xml:space="preserve">and make connections between </w:t>
      </w:r>
      <w:r w:rsidR="00DD6973">
        <w:rPr>
          <w:color w:val="000000" w:themeColor="text1"/>
        </w:rPr>
        <w:t>‘self-expression’, ‘overthinking’, and ‘wit’ within graphic design</w:t>
      </w:r>
      <w:r w:rsidR="003A3429">
        <w:rPr>
          <w:color w:val="000000" w:themeColor="text1"/>
        </w:rPr>
        <w:t xml:space="preserve">, </w:t>
      </w:r>
      <w:r w:rsidR="00A52F40">
        <w:rPr>
          <w:color w:val="000000" w:themeColor="text1"/>
        </w:rPr>
        <w:t>to</w:t>
      </w:r>
      <w:r w:rsidR="00DD6973">
        <w:rPr>
          <w:color w:val="000000" w:themeColor="text1"/>
        </w:rPr>
        <w:t xml:space="preserve"> form a question for my independent research dissertation</w:t>
      </w:r>
      <w:r w:rsidR="003A3429">
        <w:rPr>
          <w:color w:val="000000" w:themeColor="text1"/>
        </w:rPr>
        <w:t>.</w:t>
      </w:r>
      <w:r w:rsidR="00D965EF">
        <w:rPr>
          <w:color w:val="000000" w:themeColor="text1"/>
        </w:rPr>
        <w:t xml:space="preserve"> These words will be linked with a variety of designers, but </w:t>
      </w:r>
      <w:r w:rsidR="009C0C92">
        <w:rPr>
          <w:color w:val="000000" w:themeColor="text1"/>
        </w:rPr>
        <w:t xml:space="preserve">heavily connected with </w:t>
      </w:r>
      <w:r w:rsidR="009C0C92" w:rsidRPr="002359A1">
        <w:rPr>
          <w:color w:val="000000" w:themeColor="text1"/>
        </w:rPr>
        <w:t>Joseph Müller-</w:t>
      </w:r>
      <w:proofErr w:type="spellStart"/>
      <w:r w:rsidR="009C0C92" w:rsidRPr="002359A1">
        <w:rPr>
          <w:color w:val="000000" w:themeColor="text1"/>
        </w:rPr>
        <w:t>Brockmann</w:t>
      </w:r>
      <w:proofErr w:type="spellEnd"/>
      <w:r w:rsidR="009C0C92">
        <w:rPr>
          <w:color w:val="000000" w:themeColor="text1"/>
        </w:rPr>
        <w:t xml:space="preserve">, Rokus </w:t>
      </w:r>
      <w:proofErr w:type="spellStart"/>
      <w:r w:rsidR="009C0C92">
        <w:rPr>
          <w:color w:val="000000" w:themeColor="text1"/>
        </w:rPr>
        <w:t>Anelius</w:t>
      </w:r>
      <w:proofErr w:type="spellEnd"/>
      <w:r w:rsidR="009C0C92">
        <w:rPr>
          <w:color w:val="000000" w:themeColor="text1"/>
        </w:rPr>
        <w:t xml:space="preserve"> and </w:t>
      </w:r>
      <w:r w:rsidR="004C5228">
        <w:rPr>
          <w:color w:val="000000" w:themeColor="text1"/>
        </w:rPr>
        <w:t xml:space="preserve">Josh King. </w:t>
      </w:r>
    </w:p>
    <w:p w14:paraId="171BF2C2" w14:textId="01852EEB" w:rsidR="006C3A4E" w:rsidRDefault="006C3A4E">
      <w:pPr>
        <w:rPr>
          <w:color w:val="000000" w:themeColor="text1"/>
          <w:u w:val="single"/>
        </w:rPr>
      </w:pPr>
    </w:p>
    <w:p w14:paraId="6D659C6C" w14:textId="77777777" w:rsidR="004C5228" w:rsidRDefault="004C5228">
      <w:pPr>
        <w:rPr>
          <w:color w:val="000000" w:themeColor="text1"/>
          <w:u w:val="single"/>
        </w:rPr>
      </w:pPr>
    </w:p>
    <w:p w14:paraId="0D669FF4" w14:textId="53D114E8" w:rsidR="00DF0971" w:rsidRPr="002359A1" w:rsidRDefault="00993A36">
      <w:pPr>
        <w:rPr>
          <w:color w:val="000000" w:themeColor="text1"/>
          <w:u w:val="single"/>
        </w:rPr>
      </w:pPr>
      <w:r w:rsidRPr="002359A1">
        <w:rPr>
          <w:color w:val="000000" w:themeColor="text1"/>
          <w:u w:val="single"/>
        </w:rPr>
        <w:t>Self-</w:t>
      </w:r>
      <w:r w:rsidR="00AF734A" w:rsidRPr="002359A1">
        <w:rPr>
          <w:color w:val="000000" w:themeColor="text1"/>
          <w:u w:val="single"/>
        </w:rPr>
        <w:t>E</w:t>
      </w:r>
      <w:r w:rsidR="00301D9C" w:rsidRPr="002359A1">
        <w:rPr>
          <w:color w:val="000000" w:themeColor="text1"/>
          <w:u w:val="single"/>
        </w:rPr>
        <w:t>xpression</w:t>
      </w:r>
    </w:p>
    <w:p w14:paraId="5B3109DE" w14:textId="77777777" w:rsidR="00133FBB" w:rsidRPr="002359A1" w:rsidRDefault="00133FBB">
      <w:pPr>
        <w:rPr>
          <w:color w:val="7030A0"/>
          <w:u w:val="single"/>
        </w:rPr>
      </w:pPr>
    </w:p>
    <w:p w14:paraId="0D92FEF6" w14:textId="1C8690F4" w:rsidR="002415DE" w:rsidRPr="002359A1" w:rsidRDefault="00596AF2" w:rsidP="00287AC1">
      <w:pPr>
        <w:rPr>
          <w:color w:val="000000" w:themeColor="text1"/>
        </w:rPr>
      </w:pPr>
      <w:r>
        <w:rPr>
          <w:color w:val="000000" w:themeColor="text1"/>
        </w:rPr>
        <w:t xml:space="preserve">What </w:t>
      </w:r>
      <w:r w:rsidR="00287AC1" w:rsidRPr="002359A1">
        <w:rPr>
          <w:color w:val="000000" w:themeColor="text1"/>
        </w:rPr>
        <w:t>is it to ‘express yourself’? By</w:t>
      </w:r>
      <w:r w:rsidR="00B20B43">
        <w:rPr>
          <w:color w:val="000000" w:themeColor="text1"/>
        </w:rPr>
        <w:t xml:space="preserve"> </w:t>
      </w:r>
      <w:r w:rsidR="00287AC1" w:rsidRPr="002359A1">
        <w:rPr>
          <w:color w:val="000000" w:themeColor="text1"/>
        </w:rPr>
        <w:t>one definition</w:t>
      </w:r>
      <w:r w:rsidR="00A556DF" w:rsidRPr="002359A1">
        <w:rPr>
          <w:color w:val="000000" w:themeColor="text1"/>
        </w:rPr>
        <w:t xml:space="preserve"> from </w:t>
      </w:r>
      <w:proofErr w:type="spellStart"/>
      <w:r w:rsidR="00A556DF" w:rsidRPr="002359A1">
        <w:rPr>
          <w:color w:val="000000" w:themeColor="text1"/>
        </w:rPr>
        <w:t>Heejung</w:t>
      </w:r>
      <w:proofErr w:type="spellEnd"/>
      <w:r w:rsidR="00A556DF" w:rsidRPr="002359A1">
        <w:rPr>
          <w:color w:val="000000" w:themeColor="text1"/>
        </w:rPr>
        <w:t xml:space="preserve"> and Sherman (2007)</w:t>
      </w:r>
      <w:r w:rsidR="00287AC1" w:rsidRPr="002359A1">
        <w:rPr>
          <w:color w:val="000000" w:themeColor="text1"/>
        </w:rPr>
        <w:t>, expressing yourself can be express</w:t>
      </w:r>
      <w:r w:rsidR="002B7A47">
        <w:rPr>
          <w:color w:val="000000" w:themeColor="text1"/>
        </w:rPr>
        <w:t xml:space="preserve">ing </w:t>
      </w:r>
      <w:r w:rsidR="00287AC1" w:rsidRPr="002359A1">
        <w:rPr>
          <w:color w:val="000000" w:themeColor="text1"/>
        </w:rPr>
        <w:t>your values,</w:t>
      </w:r>
      <w:r w:rsidR="003F5DE9">
        <w:rPr>
          <w:color w:val="000000" w:themeColor="text1"/>
        </w:rPr>
        <w:t xml:space="preserve"> </w:t>
      </w:r>
      <w:r w:rsidR="00287AC1" w:rsidRPr="002359A1">
        <w:rPr>
          <w:color w:val="000000" w:themeColor="text1"/>
        </w:rPr>
        <w:t>your morals, your personal style, and your personality. Self-expression is arguably even the choices we make in life, as “</w:t>
      </w:r>
      <w:r w:rsidR="00287AC1" w:rsidRPr="002359A1">
        <w:t>through choice, people can make their preferences and values</w:t>
      </w:r>
      <w:r w:rsidR="00971763">
        <w:t xml:space="preserve"> overt</w:t>
      </w:r>
      <w:r w:rsidR="00287AC1" w:rsidRPr="002359A1">
        <w:t>”</w:t>
      </w:r>
      <w:r w:rsidR="00971763">
        <w:t>.</w:t>
      </w:r>
      <w:r w:rsidR="00287AC1" w:rsidRPr="002359A1">
        <w:t xml:space="preserve"> </w:t>
      </w:r>
      <w:r w:rsidR="00AF1530">
        <w:rPr>
          <w:color w:val="000000" w:themeColor="text1"/>
        </w:rPr>
        <w:t xml:space="preserve">Therefore, </w:t>
      </w:r>
      <w:r w:rsidR="00287AC1" w:rsidRPr="002359A1">
        <w:rPr>
          <w:color w:val="000000" w:themeColor="text1"/>
        </w:rPr>
        <w:t xml:space="preserve">by a designer simply choosing to design </w:t>
      </w:r>
      <w:r w:rsidR="00AB2A04" w:rsidRPr="002359A1">
        <w:rPr>
          <w:color w:val="000000" w:themeColor="text1"/>
        </w:rPr>
        <w:t>for a certain client</w:t>
      </w:r>
      <w:r w:rsidR="003F5DE9">
        <w:rPr>
          <w:color w:val="000000" w:themeColor="text1"/>
        </w:rPr>
        <w:t>,</w:t>
      </w:r>
      <w:r w:rsidR="00AB2A04" w:rsidRPr="002359A1">
        <w:rPr>
          <w:color w:val="000000" w:themeColor="text1"/>
        </w:rPr>
        <w:t xml:space="preserve"> </w:t>
      </w:r>
      <w:r w:rsidR="003F5DE9">
        <w:rPr>
          <w:color w:val="000000" w:themeColor="text1"/>
        </w:rPr>
        <w:t xml:space="preserve">for example </w:t>
      </w:r>
      <w:r w:rsidR="00976D44" w:rsidRPr="002359A1">
        <w:rPr>
          <w:color w:val="000000" w:themeColor="text1"/>
        </w:rPr>
        <w:t>a</w:t>
      </w:r>
      <w:r w:rsidR="00AB2A04" w:rsidRPr="002359A1">
        <w:rPr>
          <w:color w:val="000000" w:themeColor="text1"/>
        </w:rPr>
        <w:t xml:space="preserve"> vaping</w:t>
      </w:r>
      <w:r w:rsidR="00976D44" w:rsidRPr="002359A1">
        <w:rPr>
          <w:color w:val="000000" w:themeColor="text1"/>
        </w:rPr>
        <w:t xml:space="preserve"> </w:t>
      </w:r>
      <w:r w:rsidR="00AB2A04" w:rsidRPr="002359A1">
        <w:rPr>
          <w:color w:val="000000" w:themeColor="text1"/>
        </w:rPr>
        <w:t>company</w:t>
      </w:r>
      <w:r w:rsidR="00976D44" w:rsidRPr="002359A1">
        <w:rPr>
          <w:color w:val="000000" w:themeColor="text1"/>
        </w:rPr>
        <w:t>, this could be viewed as that designer express</w:t>
      </w:r>
      <w:r w:rsidR="00AB2A04" w:rsidRPr="002359A1">
        <w:rPr>
          <w:color w:val="000000" w:themeColor="text1"/>
        </w:rPr>
        <w:t>ing</w:t>
      </w:r>
      <w:r w:rsidR="00976D44" w:rsidRPr="002359A1">
        <w:rPr>
          <w:color w:val="000000" w:themeColor="text1"/>
        </w:rPr>
        <w:t xml:space="preserve"> themself and their values</w:t>
      </w:r>
      <w:r w:rsidR="003F5DE9">
        <w:rPr>
          <w:color w:val="000000" w:themeColor="text1"/>
        </w:rPr>
        <w:t xml:space="preserve">. </w:t>
      </w:r>
      <w:r w:rsidR="000842C9">
        <w:rPr>
          <w:color w:val="000000" w:themeColor="text1"/>
        </w:rPr>
        <w:t xml:space="preserve">A study from the source </w:t>
      </w:r>
      <w:r w:rsidR="007E2DA2">
        <w:rPr>
          <w:color w:val="000000" w:themeColor="text1"/>
        </w:rPr>
        <w:t>finds</w:t>
      </w:r>
      <w:r w:rsidR="003F5DE9">
        <w:rPr>
          <w:color w:val="000000" w:themeColor="text1"/>
        </w:rPr>
        <w:t xml:space="preserve"> </w:t>
      </w:r>
      <w:r w:rsidR="005B62CB">
        <w:rPr>
          <w:color w:val="000000" w:themeColor="text1"/>
        </w:rPr>
        <w:t xml:space="preserve">culture </w:t>
      </w:r>
      <w:r w:rsidR="007E2DA2">
        <w:rPr>
          <w:color w:val="000000" w:themeColor="text1"/>
        </w:rPr>
        <w:t xml:space="preserve">to be an </w:t>
      </w:r>
      <w:r w:rsidR="003403CB">
        <w:rPr>
          <w:color w:val="000000" w:themeColor="text1"/>
        </w:rPr>
        <w:t>affecting</w:t>
      </w:r>
      <w:r w:rsidR="00287AC1" w:rsidRPr="002359A1">
        <w:rPr>
          <w:color w:val="000000" w:themeColor="text1"/>
        </w:rPr>
        <w:t xml:space="preserve"> </w:t>
      </w:r>
      <w:r w:rsidR="007E2DA2">
        <w:rPr>
          <w:color w:val="000000" w:themeColor="text1"/>
        </w:rPr>
        <w:t>factor to self-expression, impacting a</w:t>
      </w:r>
      <w:r w:rsidR="00287AC1" w:rsidRPr="002359A1">
        <w:rPr>
          <w:color w:val="000000" w:themeColor="text1"/>
        </w:rPr>
        <w:t xml:space="preserve"> designer’s attitude to expressing their individuality</w:t>
      </w:r>
      <w:r w:rsidR="007E2DA2">
        <w:rPr>
          <w:color w:val="000000" w:themeColor="text1"/>
        </w:rPr>
        <w:t xml:space="preserve"> in practice</w:t>
      </w:r>
      <w:r w:rsidR="00287AC1" w:rsidRPr="002359A1">
        <w:rPr>
          <w:color w:val="000000" w:themeColor="text1"/>
        </w:rPr>
        <w:t>. A designer from a place where self-expression is encouraged m</w:t>
      </w:r>
      <w:r w:rsidR="006B7CDE" w:rsidRPr="002359A1">
        <w:rPr>
          <w:color w:val="000000" w:themeColor="text1"/>
        </w:rPr>
        <w:t xml:space="preserve">ay </w:t>
      </w:r>
      <w:r w:rsidR="00287AC1" w:rsidRPr="002359A1">
        <w:rPr>
          <w:color w:val="000000" w:themeColor="text1"/>
        </w:rPr>
        <w:t xml:space="preserve">design more </w:t>
      </w:r>
      <w:r w:rsidR="006B7CDE" w:rsidRPr="002359A1">
        <w:rPr>
          <w:color w:val="000000" w:themeColor="text1"/>
        </w:rPr>
        <w:t>self-</w:t>
      </w:r>
      <w:r w:rsidR="00287AC1" w:rsidRPr="002359A1">
        <w:rPr>
          <w:color w:val="000000" w:themeColor="text1"/>
        </w:rPr>
        <w:t xml:space="preserve">expressively, communicating their </w:t>
      </w:r>
      <w:r w:rsidR="00470216" w:rsidRPr="002359A1">
        <w:rPr>
          <w:color w:val="000000" w:themeColor="text1"/>
        </w:rPr>
        <w:t>personal</w:t>
      </w:r>
      <w:r w:rsidR="00470216">
        <w:rPr>
          <w:color w:val="000000" w:themeColor="text1"/>
        </w:rPr>
        <w:t>ity</w:t>
      </w:r>
      <w:r w:rsidR="006B7CDE" w:rsidRPr="002359A1">
        <w:rPr>
          <w:color w:val="000000" w:themeColor="text1"/>
        </w:rPr>
        <w:t xml:space="preserve"> and individuality</w:t>
      </w:r>
      <w:r w:rsidR="00470216">
        <w:rPr>
          <w:color w:val="000000" w:themeColor="text1"/>
        </w:rPr>
        <w:t>.</w:t>
      </w:r>
    </w:p>
    <w:p w14:paraId="09669829" w14:textId="32287404" w:rsidR="002415DE" w:rsidRPr="002359A1" w:rsidRDefault="002415DE" w:rsidP="00287AC1">
      <w:pPr>
        <w:rPr>
          <w:color w:val="000000" w:themeColor="text1"/>
        </w:rPr>
      </w:pPr>
    </w:p>
    <w:p w14:paraId="7CAC86A5" w14:textId="77C17EF5" w:rsidR="00EC667D" w:rsidRDefault="00BF60A1" w:rsidP="00BF60A1">
      <w:pPr>
        <w:rPr>
          <w:color w:val="000000" w:themeColor="text1"/>
        </w:rPr>
      </w:pPr>
      <w:r w:rsidRPr="002359A1">
        <w:rPr>
          <w:color w:val="000000" w:themeColor="text1"/>
        </w:rPr>
        <w:t>Swiss Design is described a</w:t>
      </w:r>
      <w:r w:rsidR="00A145D5">
        <w:rPr>
          <w:color w:val="000000" w:themeColor="text1"/>
        </w:rPr>
        <w:t>s a</w:t>
      </w:r>
      <w:r w:rsidRPr="002359A1">
        <w:rPr>
          <w:color w:val="000000" w:themeColor="text1"/>
        </w:rPr>
        <w:t xml:space="preserve"> mentality </w:t>
      </w:r>
      <w:r w:rsidR="00A145D5">
        <w:rPr>
          <w:color w:val="000000" w:themeColor="text1"/>
        </w:rPr>
        <w:t xml:space="preserve">rather than a nationality </w:t>
      </w:r>
      <w:r w:rsidRPr="002359A1">
        <w:rPr>
          <w:color w:val="000000" w:themeColor="text1"/>
        </w:rPr>
        <w:t xml:space="preserve">by </w:t>
      </w:r>
      <w:r w:rsidR="00152BDB" w:rsidRPr="002359A1">
        <w:rPr>
          <w:color w:val="000000" w:themeColor="text1"/>
        </w:rPr>
        <w:t xml:space="preserve">Museum für </w:t>
      </w:r>
      <w:proofErr w:type="spellStart"/>
      <w:r w:rsidR="00152BDB" w:rsidRPr="002359A1">
        <w:rPr>
          <w:color w:val="000000" w:themeColor="text1"/>
        </w:rPr>
        <w:t>Gestaltung</w:t>
      </w:r>
      <w:proofErr w:type="spellEnd"/>
      <w:r w:rsidR="00152BDB" w:rsidRPr="002359A1">
        <w:rPr>
          <w:color w:val="000000" w:themeColor="text1"/>
        </w:rPr>
        <w:t xml:space="preserve"> Zürich (2014, </w:t>
      </w:r>
      <w:r w:rsidRPr="002359A1">
        <w:rPr>
          <w:color w:val="000000" w:themeColor="text1"/>
        </w:rPr>
        <w:t>pg.</w:t>
      </w:r>
      <w:r w:rsidR="00152BDB" w:rsidRPr="002359A1">
        <w:rPr>
          <w:color w:val="000000" w:themeColor="text1"/>
        </w:rPr>
        <w:t>9)</w:t>
      </w:r>
      <w:r w:rsidR="005B004A" w:rsidRPr="002359A1">
        <w:rPr>
          <w:color w:val="000000" w:themeColor="text1"/>
        </w:rPr>
        <w:t xml:space="preserve">. </w:t>
      </w:r>
      <w:r w:rsidRPr="002359A1">
        <w:rPr>
          <w:color w:val="000000" w:themeColor="text1"/>
        </w:rPr>
        <w:t xml:space="preserve">The purpose of Swiss style is to </w:t>
      </w:r>
      <w:r w:rsidR="00445B6C">
        <w:rPr>
          <w:color w:val="000000" w:themeColor="text1"/>
        </w:rPr>
        <w:t xml:space="preserve">eliminate </w:t>
      </w:r>
      <w:r w:rsidRPr="002359A1">
        <w:rPr>
          <w:color w:val="000000" w:themeColor="text1"/>
        </w:rPr>
        <w:t>a need for creative-expression and apply greater focus on clarity and purpose</w:t>
      </w:r>
      <w:r w:rsidR="00152BDB" w:rsidRPr="002359A1">
        <w:rPr>
          <w:color w:val="000000" w:themeColor="text1"/>
        </w:rPr>
        <w:t xml:space="preserve"> (</w:t>
      </w:r>
      <w:r w:rsidR="008E168E" w:rsidRPr="002359A1">
        <w:rPr>
          <w:color w:val="000000" w:themeColor="text1"/>
        </w:rPr>
        <w:t>p</w:t>
      </w:r>
      <w:r w:rsidR="00152BDB" w:rsidRPr="002359A1">
        <w:rPr>
          <w:color w:val="000000" w:themeColor="text1"/>
        </w:rPr>
        <w:t>g.113).</w:t>
      </w:r>
      <w:r w:rsidR="00EC667D">
        <w:rPr>
          <w:color w:val="000000" w:themeColor="text1"/>
        </w:rPr>
        <w:t xml:space="preserve"> </w:t>
      </w:r>
      <w:proofErr w:type="spellStart"/>
      <w:r w:rsidR="00EC667D">
        <w:rPr>
          <w:color w:val="000000" w:themeColor="text1"/>
        </w:rPr>
        <w:t>Intrigano</w:t>
      </w:r>
      <w:proofErr w:type="spellEnd"/>
      <w:r w:rsidR="00EC667D">
        <w:rPr>
          <w:color w:val="000000" w:themeColor="text1"/>
        </w:rPr>
        <w:t xml:space="preserve"> (2018) refers to it as </w:t>
      </w:r>
      <w:r w:rsidR="007A176D" w:rsidRPr="002359A1">
        <w:rPr>
          <w:color w:val="000000" w:themeColor="text1"/>
        </w:rPr>
        <w:t xml:space="preserve">“objective graphic design”, </w:t>
      </w:r>
      <w:r w:rsidR="00EC667D">
        <w:rPr>
          <w:color w:val="000000" w:themeColor="text1"/>
        </w:rPr>
        <w:t xml:space="preserve">stating the </w:t>
      </w:r>
      <w:r w:rsidR="007A3584" w:rsidRPr="002359A1">
        <w:rPr>
          <w:color w:val="000000" w:themeColor="text1"/>
        </w:rPr>
        <w:t>style even discouraged illustration as this communicate</w:t>
      </w:r>
      <w:r w:rsidR="007A66AD" w:rsidRPr="002359A1">
        <w:rPr>
          <w:color w:val="000000" w:themeColor="text1"/>
        </w:rPr>
        <w:t xml:space="preserve">d </w:t>
      </w:r>
      <w:r w:rsidR="007A3584" w:rsidRPr="002359A1">
        <w:rPr>
          <w:color w:val="000000" w:themeColor="text1"/>
        </w:rPr>
        <w:t xml:space="preserve">creative expression. Instead, photographs were encouraged as they were more factual. </w:t>
      </w:r>
      <w:r w:rsidR="005C67E0">
        <w:rPr>
          <w:color w:val="000000" w:themeColor="text1"/>
        </w:rPr>
        <w:t xml:space="preserve">Rosetti’s </w:t>
      </w:r>
      <w:r w:rsidR="005C67E0" w:rsidRPr="005C67E0">
        <w:rPr>
          <w:i/>
          <w:iCs/>
          <w:color w:val="000000" w:themeColor="text1"/>
        </w:rPr>
        <w:t>Ball</w:t>
      </w:r>
      <w:r w:rsidR="005C67E0">
        <w:rPr>
          <w:i/>
          <w:iCs/>
          <w:color w:val="000000" w:themeColor="text1"/>
        </w:rPr>
        <w:t>a</w:t>
      </w:r>
      <w:r w:rsidR="005C67E0" w:rsidRPr="005C67E0">
        <w:rPr>
          <w:i/>
          <w:iCs/>
          <w:color w:val="000000" w:themeColor="text1"/>
        </w:rPr>
        <w:t>ds and Narrative Poems</w:t>
      </w:r>
      <w:r w:rsidR="005C67E0">
        <w:rPr>
          <w:color w:val="000000" w:themeColor="text1"/>
        </w:rPr>
        <w:t xml:space="preserve"> </w:t>
      </w:r>
      <w:r w:rsidR="0078789C" w:rsidRPr="002359A1">
        <w:rPr>
          <w:color w:val="000000" w:themeColor="text1"/>
        </w:rPr>
        <w:t xml:space="preserve">was a piece from the Arts and Crafts </w:t>
      </w:r>
      <w:r w:rsidR="005C67E0">
        <w:rPr>
          <w:color w:val="000000" w:themeColor="text1"/>
        </w:rPr>
        <w:t xml:space="preserve">movement </w:t>
      </w:r>
      <w:r w:rsidR="0078789C" w:rsidRPr="002359A1">
        <w:rPr>
          <w:color w:val="000000" w:themeColor="text1"/>
        </w:rPr>
        <w:t xml:space="preserve">pre-Swiss style, where </w:t>
      </w:r>
      <w:r w:rsidR="00BE506B" w:rsidRPr="002359A1">
        <w:rPr>
          <w:color w:val="000000" w:themeColor="text1"/>
        </w:rPr>
        <w:t xml:space="preserve">a decorative aesthetic influenced by nature and patterns was encouraged. </w:t>
      </w:r>
      <w:r w:rsidR="005C67E0">
        <w:rPr>
          <w:color w:val="000000" w:themeColor="text1"/>
        </w:rPr>
        <w:t xml:space="preserve">Whereas </w:t>
      </w:r>
      <w:proofErr w:type="spellStart"/>
      <w:r w:rsidR="005C67E0" w:rsidRPr="005C67E0">
        <w:rPr>
          <w:i/>
          <w:iCs/>
        </w:rPr>
        <w:t>Weniger</w:t>
      </w:r>
      <w:proofErr w:type="spellEnd"/>
      <w:r w:rsidR="005C67E0" w:rsidRPr="005C67E0">
        <w:rPr>
          <w:i/>
          <w:iCs/>
        </w:rPr>
        <w:t xml:space="preserve"> </w:t>
      </w:r>
      <w:proofErr w:type="spellStart"/>
      <w:r w:rsidR="005C67E0" w:rsidRPr="005C67E0">
        <w:rPr>
          <w:i/>
          <w:iCs/>
        </w:rPr>
        <w:t>Lärm</w:t>
      </w:r>
      <w:proofErr w:type="spellEnd"/>
      <w:r w:rsidR="00BE506B" w:rsidRPr="002359A1">
        <w:rPr>
          <w:color w:val="000000" w:themeColor="text1"/>
        </w:rPr>
        <w:t xml:space="preserve"> depict</w:t>
      </w:r>
      <w:r w:rsidR="00A145D5">
        <w:rPr>
          <w:color w:val="000000" w:themeColor="text1"/>
        </w:rPr>
        <w:t>s</w:t>
      </w:r>
      <w:r w:rsidR="00BE506B" w:rsidRPr="002359A1">
        <w:rPr>
          <w:color w:val="000000" w:themeColor="text1"/>
        </w:rPr>
        <w:t xml:space="preserve"> a</w:t>
      </w:r>
      <w:r w:rsidR="00A145D5">
        <w:rPr>
          <w:color w:val="000000" w:themeColor="text1"/>
        </w:rPr>
        <w:t xml:space="preserve">n </w:t>
      </w:r>
      <w:r w:rsidR="00BE506B" w:rsidRPr="002359A1">
        <w:rPr>
          <w:color w:val="000000" w:themeColor="text1"/>
        </w:rPr>
        <w:t xml:space="preserve">objective </w:t>
      </w:r>
      <w:r w:rsidR="005C67E0">
        <w:rPr>
          <w:color w:val="000000" w:themeColor="text1"/>
        </w:rPr>
        <w:t xml:space="preserve">Swiss </w:t>
      </w:r>
      <w:r w:rsidR="00A145D5">
        <w:rPr>
          <w:color w:val="000000" w:themeColor="text1"/>
        </w:rPr>
        <w:t>style</w:t>
      </w:r>
      <w:r w:rsidR="00BE506B" w:rsidRPr="002359A1">
        <w:rPr>
          <w:color w:val="000000" w:themeColor="text1"/>
        </w:rPr>
        <w:t xml:space="preserve"> with standardised typography and photograph</w:t>
      </w:r>
      <w:r w:rsidR="00A145D5">
        <w:rPr>
          <w:color w:val="000000" w:themeColor="text1"/>
        </w:rPr>
        <w:t>y</w:t>
      </w:r>
      <w:r w:rsidR="00BE506B" w:rsidRPr="002359A1">
        <w:rPr>
          <w:color w:val="000000" w:themeColor="text1"/>
        </w:rPr>
        <w:t>.</w:t>
      </w:r>
      <w:r w:rsidR="00EC667D">
        <w:rPr>
          <w:color w:val="000000" w:themeColor="text1"/>
        </w:rPr>
        <w:t xml:space="preserve"> </w:t>
      </w:r>
      <w:r w:rsidR="005C67E0">
        <w:rPr>
          <w:color w:val="000000" w:themeColor="text1"/>
        </w:rPr>
        <w:t xml:space="preserve">Swiss </w:t>
      </w:r>
      <w:r w:rsidR="00EC667D">
        <w:rPr>
          <w:color w:val="000000" w:themeColor="text1"/>
        </w:rPr>
        <w:t>style has</w:t>
      </w:r>
      <w:r w:rsidR="008D3D33">
        <w:rPr>
          <w:color w:val="000000" w:themeColor="text1"/>
        </w:rPr>
        <w:t xml:space="preserve"> </w:t>
      </w:r>
      <w:r w:rsidR="00EC667D">
        <w:rPr>
          <w:color w:val="000000" w:themeColor="text1"/>
        </w:rPr>
        <w:t xml:space="preserve">influenced </w:t>
      </w:r>
      <w:r w:rsidR="008D3D33">
        <w:rPr>
          <w:color w:val="000000" w:themeColor="text1"/>
        </w:rPr>
        <w:t xml:space="preserve">many designers, and perhaps even </w:t>
      </w:r>
      <w:r w:rsidR="00EC667D">
        <w:rPr>
          <w:color w:val="000000" w:themeColor="text1"/>
        </w:rPr>
        <w:t>the</w:t>
      </w:r>
      <w:r w:rsidR="008D3D33">
        <w:rPr>
          <w:color w:val="000000" w:themeColor="text1"/>
        </w:rPr>
        <w:t>ir</w:t>
      </w:r>
      <w:r w:rsidR="00EC667D">
        <w:rPr>
          <w:color w:val="000000" w:themeColor="text1"/>
        </w:rPr>
        <w:t xml:space="preserve"> </w:t>
      </w:r>
      <w:r w:rsidR="00EC5CBD">
        <w:rPr>
          <w:color w:val="000000" w:themeColor="text1"/>
        </w:rPr>
        <w:t>willingness for self-expression</w:t>
      </w:r>
      <w:r w:rsidR="007362FB">
        <w:rPr>
          <w:color w:val="000000" w:themeColor="text1"/>
        </w:rPr>
        <w:t xml:space="preserve"> in their designing</w:t>
      </w:r>
      <w:r w:rsidR="008D3D33">
        <w:rPr>
          <w:color w:val="000000" w:themeColor="text1"/>
        </w:rPr>
        <w:t>.</w:t>
      </w:r>
    </w:p>
    <w:p w14:paraId="19AD2CF3" w14:textId="088BF7C2" w:rsidR="00BE506B" w:rsidRPr="002359A1" w:rsidRDefault="00BE506B" w:rsidP="00BF60A1">
      <w:pPr>
        <w:rPr>
          <w:color w:val="000000" w:themeColor="text1"/>
        </w:rPr>
      </w:pPr>
      <w:r w:rsidRPr="002359A1">
        <w:rPr>
          <w:color w:val="000000" w:themeColor="text1"/>
        </w:rPr>
        <w:t xml:space="preserve"> </w:t>
      </w:r>
    </w:p>
    <w:p w14:paraId="3F9AB7D5" w14:textId="214F4573" w:rsidR="00FC05DE" w:rsidRPr="002359A1" w:rsidRDefault="00FC05DE" w:rsidP="00C85183">
      <w:pPr>
        <w:jc w:val="center"/>
      </w:pPr>
      <w:r w:rsidRPr="002359A1">
        <w:fldChar w:fldCharType="begin"/>
      </w:r>
      <w:r w:rsidRPr="002359A1">
        <w:instrText xml:space="preserve"> INCLUDEPICTURE "https://99designs-blog.imgix.net/blog/wp-content/uploads/2016/08/Morris.jpg?auto=format&amp;q=60&amp;fit=max&amp;w=930" \* MERGEFORMATINET </w:instrText>
      </w:r>
      <w:r w:rsidRPr="002359A1">
        <w:fldChar w:fldCharType="separate"/>
      </w:r>
      <w:r w:rsidRPr="002359A1">
        <w:rPr>
          <w:noProof/>
        </w:rPr>
        <w:drawing>
          <wp:inline distT="0" distB="0" distL="0" distR="0" wp14:anchorId="048B3E1A" wp14:editId="396CB941">
            <wp:extent cx="3616055" cy="2530757"/>
            <wp:effectExtent l="0" t="0" r="3810" b="0"/>
            <wp:docPr id="7" name="Picture 7" descr="Mor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rri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95629" cy="2586448"/>
                    </a:xfrm>
                    <a:prstGeom prst="rect">
                      <a:avLst/>
                    </a:prstGeom>
                    <a:noFill/>
                    <a:ln>
                      <a:noFill/>
                    </a:ln>
                  </pic:spPr>
                </pic:pic>
              </a:graphicData>
            </a:graphic>
          </wp:inline>
        </w:drawing>
      </w:r>
      <w:r w:rsidRPr="002359A1">
        <w:fldChar w:fldCharType="end"/>
      </w:r>
    </w:p>
    <w:p w14:paraId="48181EE2" w14:textId="25E2CF42" w:rsidR="00C85183" w:rsidRDefault="00FC05DE" w:rsidP="005B004A">
      <w:r w:rsidRPr="002359A1">
        <w:tab/>
      </w:r>
      <w:r w:rsidR="005C67E0">
        <w:t xml:space="preserve">Dante Gabriel Rosetti. </w:t>
      </w:r>
      <w:r w:rsidR="00C85183" w:rsidRPr="00C85183">
        <w:rPr>
          <w:i/>
          <w:iCs/>
        </w:rPr>
        <w:t>Ballads and Narrative Poems.</w:t>
      </w:r>
      <w:r w:rsidR="00C85183">
        <w:rPr>
          <w:i/>
          <w:iCs/>
        </w:rPr>
        <w:t xml:space="preserve"> </w:t>
      </w:r>
      <w:r w:rsidR="00C85183" w:rsidRPr="00C85183">
        <w:t>[book illustration]</w:t>
      </w:r>
      <w:r w:rsidR="00C85183">
        <w:rPr>
          <w:i/>
          <w:iCs/>
        </w:rPr>
        <w:t xml:space="preserve"> </w:t>
      </w:r>
      <w:r w:rsidRPr="002359A1">
        <w:t>Figure.</w:t>
      </w:r>
      <w:r w:rsidR="00567B86">
        <w:t xml:space="preserve"> 1.</w:t>
      </w:r>
      <w:r w:rsidRPr="002359A1">
        <w:tab/>
      </w:r>
      <w:r w:rsidR="00C85183">
        <w:t xml:space="preserve">    </w:t>
      </w:r>
    </w:p>
    <w:p w14:paraId="3474A337" w14:textId="77777777" w:rsidR="00C85183" w:rsidRDefault="00C85183" w:rsidP="005B004A"/>
    <w:p w14:paraId="7CD9F812" w14:textId="77777777" w:rsidR="00C85183" w:rsidRDefault="00C85183" w:rsidP="005B004A"/>
    <w:p w14:paraId="3C48D204" w14:textId="77777777" w:rsidR="00C85183" w:rsidRDefault="00C85183" w:rsidP="005B004A"/>
    <w:p w14:paraId="34E1D0CE" w14:textId="77777777" w:rsidR="00C85183" w:rsidRDefault="00C85183" w:rsidP="005B004A"/>
    <w:p w14:paraId="63AAC137" w14:textId="77777777" w:rsidR="00C85183" w:rsidRDefault="00C85183" w:rsidP="005B004A"/>
    <w:p w14:paraId="6729A74A" w14:textId="40C17C6B" w:rsidR="00C85183" w:rsidRDefault="00C85183" w:rsidP="00C85183">
      <w:pPr>
        <w:jc w:val="center"/>
      </w:pPr>
      <w:r w:rsidRPr="002359A1">
        <w:rPr>
          <w:noProof/>
        </w:rPr>
        <w:drawing>
          <wp:inline distT="0" distB="0" distL="0" distR="0" wp14:anchorId="59CEE245" wp14:editId="70CB6341">
            <wp:extent cx="2241755" cy="2901167"/>
            <wp:effectExtent l="0"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790" cy="2927095"/>
                    </a:xfrm>
                    <a:prstGeom prst="rect">
                      <a:avLst/>
                    </a:prstGeom>
                  </pic:spPr>
                </pic:pic>
              </a:graphicData>
            </a:graphic>
          </wp:inline>
        </w:drawing>
      </w:r>
    </w:p>
    <w:p w14:paraId="515AF6D9" w14:textId="15ACD6F0" w:rsidR="005B004A" w:rsidRPr="002359A1" w:rsidRDefault="00C85183" w:rsidP="00C85183">
      <w:pPr>
        <w:jc w:val="center"/>
      </w:pPr>
      <w:r>
        <w:t>Joseph Muller Brockman.</w:t>
      </w:r>
      <w:r w:rsidR="005C67E0">
        <w:t xml:space="preserve"> </w:t>
      </w:r>
      <w:proofErr w:type="spellStart"/>
      <w:r w:rsidR="005C67E0" w:rsidRPr="005C67E0">
        <w:rPr>
          <w:i/>
          <w:iCs/>
        </w:rPr>
        <w:t>Weniger</w:t>
      </w:r>
      <w:proofErr w:type="spellEnd"/>
      <w:r w:rsidR="005C67E0" w:rsidRPr="005C67E0">
        <w:rPr>
          <w:i/>
          <w:iCs/>
        </w:rPr>
        <w:t xml:space="preserve"> </w:t>
      </w:r>
      <w:proofErr w:type="spellStart"/>
      <w:r w:rsidR="005C67E0" w:rsidRPr="005C67E0">
        <w:rPr>
          <w:i/>
          <w:iCs/>
        </w:rPr>
        <w:t>Lärm</w:t>
      </w:r>
      <w:proofErr w:type="spellEnd"/>
      <w:r w:rsidR="005C67E0">
        <w:t xml:space="preserve">. </w:t>
      </w:r>
      <w:r>
        <w:t>[graphic design]</w:t>
      </w:r>
      <w:r w:rsidR="0078789C" w:rsidRPr="002359A1">
        <w:t xml:space="preserve"> </w:t>
      </w:r>
      <w:r w:rsidR="00FC05DE" w:rsidRPr="002359A1">
        <w:t xml:space="preserve">Figure. </w:t>
      </w:r>
      <w:r w:rsidR="0078789C" w:rsidRPr="002359A1">
        <w:t>2</w:t>
      </w:r>
    </w:p>
    <w:p w14:paraId="5A4F6782" w14:textId="77777777" w:rsidR="005B004A" w:rsidRPr="002359A1" w:rsidRDefault="005B004A" w:rsidP="00BF60A1">
      <w:pPr>
        <w:rPr>
          <w:color w:val="000000" w:themeColor="text1"/>
        </w:rPr>
      </w:pPr>
    </w:p>
    <w:p w14:paraId="04CCBD0A" w14:textId="697163ED" w:rsidR="007272F0" w:rsidRDefault="00C95638" w:rsidP="00901A6B">
      <w:pPr>
        <w:rPr>
          <w:color w:val="000000" w:themeColor="text1"/>
        </w:rPr>
      </w:pPr>
      <w:r>
        <w:rPr>
          <w:color w:val="000000" w:themeColor="text1"/>
        </w:rPr>
        <w:t xml:space="preserve">In some perceptions, </w:t>
      </w:r>
      <w:r w:rsidR="008030CE" w:rsidRPr="002359A1">
        <w:rPr>
          <w:color w:val="000000" w:themeColor="text1"/>
        </w:rPr>
        <w:t>all art is an expression of the self</w:t>
      </w:r>
      <w:r>
        <w:rPr>
          <w:color w:val="000000" w:themeColor="text1"/>
        </w:rPr>
        <w:t xml:space="preserve"> (</w:t>
      </w:r>
      <w:r w:rsidRPr="002359A1">
        <w:rPr>
          <w:color w:val="000000" w:themeColor="text1"/>
        </w:rPr>
        <w:t>Green</w:t>
      </w:r>
      <w:r>
        <w:rPr>
          <w:color w:val="000000" w:themeColor="text1"/>
        </w:rPr>
        <w:t xml:space="preserve">, </w:t>
      </w:r>
      <w:r w:rsidRPr="002359A1">
        <w:rPr>
          <w:color w:val="000000" w:themeColor="text1"/>
        </w:rPr>
        <w:t>2007)</w:t>
      </w:r>
      <w:r w:rsidR="006F26AE" w:rsidRPr="002359A1">
        <w:rPr>
          <w:color w:val="000000" w:themeColor="text1"/>
        </w:rPr>
        <w:t xml:space="preserve">. This suggests that </w:t>
      </w:r>
      <w:r w:rsidR="003C4268">
        <w:rPr>
          <w:color w:val="000000" w:themeColor="text1"/>
        </w:rPr>
        <w:t xml:space="preserve">even </w:t>
      </w:r>
      <w:r w:rsidR="006F26AE" w:rsidRPr="002359A1">
        <w:rPr>
          <w:color w:val="000000" w:themeColor="text1"/>
        </w:rPr>
        <w:t xml:space="preserve">the </w:t>
      </w:r>
      <w:r w:rsidR="006F26AE" w:rsidRPr="00C95638">
        <w:rPr>
          <w:i/>
          <w:iCs/>
          <w:color w:val="000000" w:themeColor="text1"/>
        </w:rPr>
        <w:t>act</w:t>
      </w:r>
      <w:r w:rsidR="006F26AE" w:rsidRPr="002359A1">
        <w:rPr>
          <w:color w:val="000000" w:themeColor="text1"/>
        </w:rPr>
        <w:t xml:space="preserve"> of creating is expressing</w:t>
      </w:r>
      <w:r>
        <w:rPr>
          <w:color w:val="000000" w:themeColor="text1"/>
        </w:rPr>
        <w:t xml:space="preserve"> oneself</w:t>
      </w:r>
      <w:r w:rsidR="00945B00">
        <w:rPr>
          <w:color w:val="000000" w:themeColor="text1"/>
        </w:rPr>
        <w:t xml:space="preserve">. </w:t>
      </w:r>
      <w:r w:rsidR="00440063">
        <w:rPr>
          <w:color w:val="000000" w:themeColor="text1"/>
        </w:rPr>
        <w:t xml:space="preserve">Yet </w:t>
      </w:r>
      <w:r w:rsidR="008030CE" w:rsidRPr="002359A1">
        <w:rPr>
          <w:color w:val="000000" w:themeColor="text1"/>
        </w:rPr>
        <w:t>others hold the opinion that an artist can create work that is “expressive without expressing his or her own feelings; Beethoven is said to have brought audiences to tears while smirking through his performances”.</w:t>
      </w:r>
      <w:r w:rsidR="00B300EB" w:rsidRPr="002359A1">
        <w:rPr>
          <w:color w:val="000000" w:themeColor="text1"/>
        </w:rPr>
        <w:t xml:space="preserve"> </w:t>
      </w:r>
      <w:r w:rsidR="005913E1" w:rsidRPr="002359A1">
        <w:rPr>
          <w:color w:val="000000" w:themeColor="text1"/>
        </w:rPr>
        <w:t xml:space="preserve">The latter implies that a designer who creates work for a client might be satisfied with just being expressive in the creative sense through their work, but not expressing themselves or their essence through said work, remaining personally detached from it. </w:t>
      </w:r>
    </w:p>
    <w:p w14:paraId="78320591" w14:textId="77777777" w:rsidR="007272F0" w:rsidRDefault="007272F0" w:rsidP="00901A6B">
      <w:pPr>
        <w:rPr>
          <w:color w:val="000000" w:themeColor="text1"/>
        </w:rPr>
      </w:pPr>
    </w:p>
    <w:p w14:paraId="668854BF" w14:textId="3681415A" w:rsidR="003A55F1" w:rsidRDefault="00B300EB" w:rsidP="00901A6B">
      <w:pPr>
        <w:rPr>
          <w:color w:val="000000" w:themeColor="text1"/>
        </w:rPr>
      </w:pPr>
      <w:r w:rsidRPr="002359A1">
        <w:rPr>
          <w:color w:val="000000" w:themeColor="text1"/>
        </w:rPr>
        <w:t>So, we ask, do you need to express your</w:t>
      </w:r>
      <w:r w:rsidR="007272F0">
        <w:rPr>
          <w:color w:val="000000" w:themeColor="text1"/>
        </w:rPr>
        <w:t xml:space="preserve"> individuality</w:t>
      </w:r>
      <w:r w:rsidRPr="002359A1">
        <w:rPr>
          <w:color w:val="000000" w:themeColor="text1"/>
        </w:rPr>
        <w:t xml:space="preserve"> as </w:t>
      </w:r>
      <w:r w:rsidR="007272F0">
        <w:rPr>
          <w:color w:val="000000" w:themeColor="text1"/>
        </w:rPr>
        <w:t xml:space="preserve">a graphic </w:t>
      </w:r>
      <w:r w:rsidRPr="002359A1">
        <w:rPr>
          <w:color w:val="000000" w:themeColor="text1"/>
        </w:rPr>
        <w:t>designer at all? Shaughnessy (2015, p. 9</w:t>
      </w:r>
      <w:r w:rsidR="0023594B" w:rsidRPr="002359A1">
        <w:rPr>
          <w:color w:val="000000" w:themeColor="text1"/>
        </w:rPr>
        <w:t>9</w:t>
      </w:r>
      <w:r w:rsidRPr="002359A1">
        <w:rPr>
          <w:color w:val="000000" w:themeColor="text1"/>
        </w:rPr>
        <w:t xml:space="preserve">) discusses </w:t>
      </w:r>
      <w:r w:rsidR="0023594B" w:rsidRPr="002359A1">
        <w:rPr>
          <w:color w:val="000000" w:themeColor="text1"/>
        </w:rPr>
        <w:t xml:space="preserve">a similar view to Green (2007), stating that </w:t>
      </w:r>
      <w:r w:rsidRPr="002359A1">
        <w:rPr>
          <w:color w:val="000000" w:themeColor="text1"/>
        </w:rPr>
        <w:t>the traditionally minded graphic designer sees designing within trend and personal taste as a “superfluous and unprofessional” approach</w:t>
      </w:r>
      <w:r w:rsidR="0042517B">
        <w:rPr>
          <w:color w:val="000000" w:themeColor="text1"/>
        </w:rPr>
        <w:t>,</w:t>
      </w:r>
      <w:r w:rsidR="00B05DF0">
        <w:rPr>
          <w:color w:val="000000" w:themeColor="text1"/>
        </w:rPr>
        <w:t xml:space="preserve"> </w:t>
      </w:r>
      <w:r w:rsidR="0042517B">
        <w:rPr>
          <w:color w:val="000000" w:themeColor="text1"/>
        </w:rPr>
        <w:t xml:space="preserve">implying </w:t>
      </w:r>
      <w:r w:rsidRPr="002359A1">
        <w:rPr>
          <w:color w:val="000000" w:themeColor="text1"/>
        </w:rPr>
        <w:t>the designer is merely a separated reporter of the client’s message</w:t>
      </w:r>
      <w:r w:rsidR="00832DD8">
        <w:rPr>
          <w:color w:val="000000" w:themeColor="text1"/>
        </w:rPr>
        <w:t xml:space="preserve">, </w:t>
      </w:r>
      <w:r w:rsidR="00E965FD">
        <w:rPr>
          <w:color w:val="000000" w:themeColor="text1"/>
        </w:rPr>
        <w:t>simply</w:t>
      </w:r>
      <w:r w:rsidR="00832DD8">
        <w:rPr>
          <w:color w:val="000000" w:themeColor="text1"/>
        </w:rPr>
        <w:t xml:space="preserve"> providing the design skills required</w:t>
      </w:r>
      <w:r w:rsidR="001722AA" w:rsidRPr="002359A1">
        <w:rPr>
          <w:color w:val="000000" w:themeColor="text1"/>
        </w:rPr>
        <w:t>.</w:t>
      </w:r>
      <w:r w:rsidR="002D34EB" w:rsidRPr="002359A1">
        <w:rPr>
          <w:color w:val="000000" w:themeColor="text1"/>
        </w:rPr>
        <w:t xml:space="preserve"> This could be seen in both a negative way </w:t>
      </w:r>
      <w:r w:rsidR="009A015F" w:rsidRPr="002359A1">
        <w:rPr>
          <w:color w:val="000000" w:themeColor="text1"/>
        </w:rPr>
        <w:t>and</w:t>
      </w:r>
      <w:r w:rsidR="002D34EB" w:rsidRPr="002359A1">
        <w:rPr>
          <w:color w:val="000000" w:themeColor="text1"/>
        </w:rPr>
        <w:t xml:space="preserve"> positive way when thinking about the role of a graphic designer</w:t>
      </w:r>
      <w:r w:rsidR="00C61368">
        <w:rPr>
          <w:color w:val="000000" w:themeColor="text1"/>
        </w:rPr>
        <w:t xml:space="preserve"> in the client’s shoes. Some </w:t>
      </w:r>
      <w:r w:rsidR="008D3421">
        <w:rPr>
          <w:color w:val="000000" w:themeColor="text1"/>
        </w:rPr>
        <w:t xml:space="preserve">clients </w:t>
      </w:r>
      <w:r w:rsidR="00C61368">
        <w:rPr>
          <w:color w:val="000000" w:themeColor="text1"/>
        </w:rPr>
        <w:t xml:space="preserve">could find it </w:t>
      </w:r>
      <w:r w:rsidR="002D34EB" w:rsidRPr="002359A1">
        <w:rPr>
          <w:color w:val="000000" w:themeColor="text1"/>
        </w:rPr>
        <w:t xml:space="preserve">impersonal that the designer remains </w:t>
      </w:r>
      <w:r w:rsidR="00E965FD">
        <w:rPr>
          <w:color w:val="000000" w:themeColor="text1"/>
        </w:rPr>
        <w:t xml:space="preserve">personally </w:t>
      </w:r>
      <w:r w:rsidR="002D34EB" w:rsidRPr="002359A1">
        <w:rPr>
          <w:color w:val="000000" w:themeColor="text1"/>
        </w:rPr>
        <w:t>detached from the work they are creating, perhaps even viewing it as a lack of passion for</w:t>
      </w:r>
      <w:r w:rsidR="00CB33BF" w:rsidRPr="002359A1">
        <w:rPr>
          <w:color w:val="000000" w:themeColor="text1"/>
        </w:rPr>
        <w:t xml:space="preserve"> the creations</w:t>
      </w:r>
      <w:r w:rsidR="00D13FA3">
        <w:rPr>
          <w:color w:val="000000" w:themeColor="text1"/>
        </w:rPr>
        <w:t xml:space="preserve"> they are paying for</w:t>
      </w:r>
      <w:r w:rsidR="002D34EB" w:rsidRPr="002359A1">
        <w:rPr>
          <w:color w:val="000000" w:themeColor="text1"/>
        </w:rPr>
        <w:t xml:space="preserve">. Others might see it as </w:t>
      </w:r>
      <w:r w:rsidR="008819D5">
        <w:rPr>
          <w:color w:val="000000" w:themeColor="text1"/>
        </w:rPr>
        <w:t>more personal that the designer detaches their own personal expression</w:t>
      </w:r>
      <w:r w:rsidR="00E965FD">
        <w:rPr>
          <w:color w:val="000000" w:themeColor="text1"/>
        </w:rPr>
        <w:t>,</w:t>
      </w:r>
      <w:r w:rsidR="008819D5">
        <w:rPr>
          <w:color w:val="000000" w:themeColor="text1"/>
        </w:rPr>
        <w:t xml:space="preserve"> </w:t>
      </w:r>
      <w:r w:rsidR="002D34EB" w:rsidRPr="002359A1">
        <w:rPr>
          <w:color w:val="000000" w:themeColor="text1"/>
        </w:rPr>
        <w:t>a</w:t>
      </w:r>
      <w:r w:rsidR="008819D5">
        <w:rPr>
          <w:color w:val="000000" w:themeColor="text1"/>
        </w:rPr>
        <w:t xml:space="preserve">s they </w:t>
      </w:r>
      <w:r w:rsidR="00E965FD">
        <w:rPr>
          <w:color w:val="000000" w:themeColor="text1"/>
        </w:rPr>
        <w:t xml:space="preserve">may </w:t>
      </w:r>
      <w:r w:rsidR="008819D5">
        <w:rPr>
          <w:color w:val="000000" w:themeColor="text1"/>
        </w:rPr>
        <w:t xml:space="preserve">prioritise </w:t>
      </w:r>
      <w:r w:rsidR="002D34EB" w:rsidRPr="002359A1">
        <w:rPr>
          <w:color w:val="000000" w:themeColor="text1"/>
        </w:rPr>
        <w:t xml:space="preserve">the client’s essence </w:t>
      </w:r>
      <w:r w:rsidR="008819D5">
        <w:rPr>
          <w:color w:val="000000" w:themeColor="text1"/>
        </w:rPr>
        <w:t xml:space="preserve">and message </w:t>
      </w:r>
      <w:r w:rsidR="00CB33BF" w:rsidRPr="002359A1">
        <w:rPr>
          <w:color w:val="000000" w:themeColor="text1"/>
        </w:rPr>
        <w:t>even more successfully</w:t>
      </w:r>
      <w:r w:rsidR="003A55F1">
        <w:rPr>
          <w:color w:val="000000" w:themeColor="text1"/>
        </w:rPr>
        <w:t>.</w:t>
      </w:r>
    </w:p>
    <w:p w14:paraId="748C2758" w14:textId="77777777" w:rsidR="003A55F1" w:rsidRDefault="003A55F1" w:rsidP="00901A6B">
      <w:pPr>
        <w:rPr>
          <w:color w:val="000000" w:themeColor="text1"/>
        </w:rPr>
      </w:pPr>
    </w:p>
    <w:p w14:paraId="09C20871" w14:textId="77E57B79" w:rsidR="001F3849" w:rsidRPr="00C15DDA" w:rsidRDefault="003A55F1" w:rsidP="00031E8B">
      <w:pPr>
        <w:rPr>
          <w:color w:val="000000" w:themeColor="text1"/>
        </w:rPr>
      </w:pPr>
      <w:r>
        <w:rPr>
          <w:color w:val="000000" w:themeColor="text1"/>
        </w:rPr>
        <w:t xml:space="preserve">This exploration of self-expression has allowed me to question the role of the designer in </w:t>
      </w:r>
      <w:r w:rsidR="000D10FF">
        <w:rPr>
          <w:color w:val="000000" w:themeColor="text1"/>
        </w:rPr>
        <w:t>expressing themselves</w:t>
      </w:r>
      <w:r w:rsidR="00094935">
        <w:rPr>
          <w:color w:val="000000" w:themeColor="text1"/>
        </w:rPr>
        <w:t xml:space="preserve"> in practice</w:t>
      </w:r>
      <w:r w:rsidR="000D10FF">
        <w:rPr>
          <w:color w:val="000000" w:themeColor="text1"/>
        </w:rPr>
        <w:t xml:space="preserve">, and whether they </w:t>
      </w:r>
      <w:r w:rsidR="00C15DDA">
        <w:rPr>
          <w:color w:val="000000" w:themeColor="text1"/>
        </w:rPr>
        <w:t xml:space="preserve">need to or should at all. Varying sources have expressed dispute over the topic, and many questions have arisen in this investigation. </w:t>
      </w:r>
      <w:r w:rsidR="00213800">
        <w:rPr>
          <w:color w:val="000000" w:themeColor="text1"/>
        </w:rPr>
        <w:t xml:space="preserve">How can a designer create something without communicating their own essence? </w:t>
      </w:r>
      <w:r w:rsidR="001F3849">
        <w:t>How has the Swiss Style impacted</w:t>
      </w:r>
      <w:r w:rsidR="00A145D5">
        <w:t xml:space="preserve"> the</w:t>
      </w:r>
      <w:r w:rsidR="001F3849">
        <w:t xml:space="preserve"> self-expression</w:t>
      </w:r>
      <w:r w:rsidR="00A145D5">
        <w:t xml:space="preserve"> of designers</w:t>
      </w:r>
      <w:r w:rsidR="00CE3EB9">
        <w:t xml:space="preserve"> in practice</w:t>
      </w:r>
      <w:r w:rsidR="001F3849">
        <w:t xml:space="preserve">? </w:t>
      </w:r>
      <w:r w:rsidR="00094935">
        <w:t xml:space="preserve">Should a designer express their own individuality in their work? </w:t>
      </w:r>
      <w:r w:rsidR="00C15DDA">
        <w:rPr>
          <w:color w:val="000000" w:themeColor="text1"/>
        </w:rPr>
        <w:t xml:space="preserve">And </w:t>
      </w:r>
      <w:r w:rsidR="00C15DDA">
        <w:t>h</w:t>
      </w:r>
      <w:r w:rsidR="00A145D5">
        <w:t>ow does culture affect a designer’s self-expression?</w:t>
      </w:r>
    </w:p>
    <w:p w14:paraId="21C8FD47" w14:textId="77777777" w:rsidR="008D3421" w:rsidRDefault="008D3421" w:rsidP="00031E8B"/>
    <w:p w14:paraId="065C7835" w14:textId="77777777" w:rsidR="00410CC6" w:rsidRPr="002359A1" w:rsidRDefault="00410CC6"/>
    <w:p w14:paraId="6A78B8F6" w14:textId="273509F7" w:rsidR="00122E1A" w:rsidRPr="00122E1A" w:rsidRDefault="00C25605" w:rsidP="00122E1A">
      <w:pPr>
        <w:rPr>
          <w:u w:val="single"/>
        </w:rPr>
      </w:pPr>
      <w:r w:rsidRPr="002359A1">
        <w:rPr>
          <w:u w:val="single"/>
        </w:rPr>
        <w:t xml:space="preserve">Overthinking </w:t>
      </w:r>
      <w:r w:rsidR="007E2C3F" w:rsidRPr="002359A1">
        <w:rPr>
          <w:u w:val="single"/>
        </w:rPr>
        <w:t>in design</w:t>
      </w:r>
      <w:r w:rsidR="00331938" w:rsidRPr="002359A1">
        <w:rPr>
          <w:u w:val="single"/>
        </w:rPr>
        <w:t>/ Intuition in design</w:t>
      </w:r>
    </w:p>
    <w:p w14:paraId="4B542C0B" w14:textId="77777777" w:rsidR="00122E1A" w:rsidRPr="002359A1" w:rsidRDefault="00122E1A" w:rsidP="00250BC6">
      <w:pPr>
        <w:rPr>
          <w:color w:val="7030A0"/>
        </w:rPr>
      </w:pPr>
    </w:p>
    <w:p w14:paraId="349327DA" w14:textId="34C97C0E" w:rsidR="00D965EF" w:rsidRPr="002359A1" w:rsidRDefault="00437590" w:rsidP="00D965EF">
      <w:pPr>
        <w:rPr>
          <w:color w:val="000000" w:themeColor="text1"/>
        </w:rPr>
      </w:pPr>
      <w:r w:rsidRPr="002359A1">
        <w:rPr>
          <w:color w:val="000000" w:themeColor="text1"/>
        </w:rPr>
        <w:lastRenderedPageBreak/>
        <w:t>‘O</w:t>
      </w:r>
      <w:r w:rsidR="00C86099" w:rsidRPr="002359A1">
        <w:rPr>
          <w:color w:val="000000" w:themeColor="text1"/>
        </w:rPr>
        <w:t>verthinking</w:t>
      </w:r>
      <w:r w:rsidRPr="002359A1">
        <w:rPr>
          <w:color w:val="000000" w:themeColor="text1"/>
        </w:rPr>
        <w:t xml:space="preserve">’, </w:t>
      </w:r>
      <w:r w:rsidR="005456AD">
        <w:rPr>
          <w:color w:val="000000" w:themeColor="text1"/>
        </w:rPr>
        <w:t xml:space="preserve">or </w:t>
      </w:r>
      <w:r w:rsidR="00331938" w:rsidRPr="002359A1">
        <w:rPr>
          <w:color w:val="000000" w:themeColor="text1"/>
        </w:rPr>
        <w:t>‘</w:t>
      </w:r>
      <w:proofErr w:type="spellStart"/>
      <w:r w:rsidR="00331938" w:rsidRPr="002359A1">
        <w:rPr>
          <w:color w:val="000000" w:themeColor="text1"/>
        </w:rPr>
        <w:t>overponderabilia</w:t>
      </w:r>
      <w:proofErr w:type="spellEnd"/>
      <w:r w:rsidR="00331938" w:rsidRPr="002359A1">
        <w:rPr>
          <w:color w:val="000000" w:themeColor="text1"/>
        </w:rPr>
        <w:t xml:space="preserve">’ </w:t>
      </w:r>
      <w:r w:rsidRPr="002359A1">
        <w:rPr>
          <w:color w:val="000000" w:themeColor="text1"/>
        </w:rPr>
        <w:t>(</w:t>
      </w:r>
      <w:proofErr w:type="spellStart"/>
      <w:r w:rsidRPr="002359A1">
        <w:rPr>
          <w:color w:val="000000" w:themeColor="text1"/>
          <w:shd w:val="clear" w:color="auto" w:fill="FFFFFF"/>
        </w:rPr>
        <w:t>Vangkilde</w:t>
      </w:r>
      <w:proofErr w:type="spellEnd"/>
      <w:r w:rsidRPr="002359A1">
        <w:rPr>
          <w:color w:val="000000" w:themeColor="text1"/>
          <w:shd w:val="clear" w:color="auto" w:fill="FFFFFF"/>
        </w:rPr>
        <w:t xml:space="preserve"> and </w:t>
      </w:r>
      <w:proofErr w:type="spellStart"/>
      <w:r w:rsidRPr="002359A1">
        <w:rPr>
          <w:color w:val="000000" w:themeColor="text1"/>
          <w:shd w:val="clear" w:color="auto" w:fill="FFFFFF"/>
        </w:rPr>
        <w:t>Sausdal</w:t>
      </w:r>
      <w:proofErr w:type="spellEnd"/>
      <w:r w:rsidRPr="002359A1">
        <w:rPr>
          <w:color w:val="000000" w:themeColor="text1"/>
          <w:shd w:val="clear" w:color="auto" w:fill="FFFFFF"/>
        </w:rPr>
        <w:t xml:space="preserve">, 2016), </w:t>
      </w:r>
      <w:r w:rsidR="00DC779D">
        <w:rPr>
          <w:color w:val="000000" w:themeColor="text1"/>
        </w:rPr>
        <w:t>is</w:t>
      </w:r>
      <w:r w:rsidR="00122E1A">
        <w:rPr>
          <w:color w:val="000000" w:themeColor="text1"/>
        </w:rPr>
        <w:t xml:space="preserve"> defined </w:t>
      </w:r>
      <w:r w:rsidR="00410CC6" w:rsidRPr="002359A1">
        <w:rPr>
          <w:color w:val="000000" w:themeColor="text1"/>
        </w:rPr>
        <w:t>as</w:t>
      </w:r>
      <w:r w:rsidR="00331938" w:rsidRPr="002359A1">
        <w:rPr>
          <w:color w:val="000000" w:themeColor="text1"/>
        </w:rPr>
        <w:t xml:space="preserve"> being </w:t>
      </w:r>
      <w:r w:rsidR="00331938" w:rsidRPr="002359A1">
        <w:rPr>
          <w:color w:val="000000" w:themeColor="text1"/>
          <w:shd w:val="clear" w:color="auto" w:fill="FFFFFF"/>
        </w:rPr>
        <w:t>"tied up with conceptual description and self-reflection".</w:t>
      </w:r>
      <w:r w:rsidR="00F21E9E" w:rsidRPr="002359A1">
        <w:rPr>
          <w:color w:val="000000" w:themeColor="text1"/>
          <w:shd w:val="clear" w:color="auto" w:fill="FFFFFF"/>
        </w:rPr>
        <w:t xml:space="preserve"> </w:t>
      </w:r>
      <w:r w:rsidR="005456AD" w:rsidRPr="002359A1">
        <w:rPr>
          <w:color w:val="000000" w:themeColor="text1"/>
          <w:shd w:val="clear" w:color="auto" w:fill="FFFFFF"/>
        </w:rPr>
        <w:t xml:space="preserve">The </w:t>
      </w:r>
      <w:r w:rsidR="005456AD" w:rsidRPr="002359A1">
        <w:rPr>
          <w:color w:val="000000" w:themeColor="text1"/>
        </w:rPr>
        <w:t xml:space="preserve">work of </w:t>
      </w:r>
      <w:proofErr w:type="spellStart"/>
      <w:r w:rsidR="005456AD" w:rsidRPr="002359A1">
        <w:rPr>
          <w:color w:val="000000" w:themeColor="text1"/>
        </w:rPr>
        <w:t>Rokas</w:t>
      </w:r>
      <w:proofErr w:type="spellEnd"/>
      <w:r w:rsidR="005456AD" w:rsidRPr="002359A1">
        <w:rPr>
          <w:color w:val="000000" w:themeColor="text1"/>
        </w:rPr>
        <w:t xml:space="preserve"> Alenius’ </w:t>
      </w:r>
      <w:r w:rsidR="005456AD" w:rsidRPr="00C85183">
        <w:rPr>
          <w:i/>
          <w:iCs/>
          <w:color w:val="000000" w:themeColor="text1"/>
        </w:rPr>
        <w:t>Overthinking</w:t>
      </w:r>
      <w:r w:rsidR="005456AD" w:rsidRPr="002359A1">
        <w:rPr>
          <w:color w:val="000000" w:themeColor="text1"/>
        </w:rPr>
        <w:t xml:space="preserve"> seems to agree with this same interpretation</w:t>
      </w:r>
      <w:r w:rsidR="005456AD">
        <w:rPr>
          <w:color w:val="000000" w:themeColor="text1"/>
        </w:rPr>
        <w:t xml:space="preserve"> of the word with his</w:t>
      </w:r>
      <w:r w:rsidR="005456AD" w:rsidRPr="002359A1">
        <w:rPr>
          <w:color w:val="000000" w:themeColor="text1"/>
          <w:shd w:val="clear" w:color="auto" w:fill="FFFFFF"/>
        </w:rPr>
        <w:t xml:space="preserve"> use of warped typography and the confused form of shape display</w:t>
      </w:r>
      <w:r w:rsidR="005456AD">
        <w:rPr>
          <w:color w:val="000000" w:themeColor="text1"/>
          <w:shd w:val="clear" w:color="auto" w:fill="FFFFFF"/>
        </w:rPr>
        <w:t>ing</w:t>
      </w:r>
      <w:r w:rsidR="005456AD" w:rsidRPr="002359A1">
        <w:rPr>
          <w:color w:val="000000" w:themeColor="text1"/>
          <w:shd w:val="clear" w:color="auto" w:fill="FFFFFF"/>
        </w:rPr>
        <w:t xml:space="preserve"> the mind as ‘all over the place’ and the artist even refers to overthinking as “the demon”. </w:t>
      </w:r>
      <w:r w:rsidR="00410CC6" w:rsidRPr="002359A1">
        <w:rPr>
          <w:color w:val="000000" w:themeColor="text1"/>
          <w:shd w:val="clear" w:color="auto" w:fill="FFFFFF"/>
        </w:rPr>
        <w:t>W</w:t>
      </w:r>
      <w:r w:rsidR="008B0C64" w:rsidRPr="002359A1">
        <w:rPr>
          <w:color w:val="000000" w:themeColor="text1"/>
          <w:shd w:val="clear" w:color="auto" w:fill="FFFFFF"/>
        </w:rPr>
        <w:t xml:space="preserve">ithin </w:t>
      </w:r>
      <w:r w:rsidR="00A76787" w:rsidRPr="002359A1">
        <w:rPr>
          <w:color w:val="000000" w:themeColor="text1"/>
          <w:shd w:val="clear" w:color="auto" w:fill="FFFFFF"/>
        </w:rPr>
        <w:t>‘</w:t>
      </w:r>
      <w:proofErr w:type="spellStart"/>
      <w:r w:rsidR="00410CC6" w:rsidRPr="002359A1">
        <w:rPr>
          <w:color w:val="000000" w:themeColor="text1"/>
          <w:shd w:val="clear" w:color="auto" w:fill="FFFFFF"/>
        </w:rPr>
        <w:t>O</w:t>
      </w:r>
      <w:r w:rsidR="008B0C64" w:rsidRPr="002359A1">
        <w:rPr>
          <w:color w:val="000000" w:themeColor="text1"/>
          <w:shd w:val="clear" w:color="auto" w:fill="FFFFFF"/>
        </w:rPr>
        <w:t>verponderabilia</w:t>
      </w:r>
      <w:proofErr w:type="spellEnd"/>
      <w:r w:rsidR="00A76787" w:rsidRPr="002359A1">
        <w:rPr>
          <w:color w:val="000000" w:themeColor="text1"/>
          <w:shd w:val="clear" w:color="auto" w:fill="FFFFFF"/>
        </w:rPr>
        <w:t>’</w:t>
      </w:r>
      <w:r w:rsidR="00410CC6" w:rsidRPr="002359A1">
        <w:rPr>
          <w:color w:val="000000" w:themeColor="text1"/>
          <w:shd w:val="clear" w:color="auto" w:fill="FFFFFF"/>
        </w:rPr>
        <w:t xml:space="preserve">, </w:t>
      </w:r>
      <w:r w:rsidR="008B0C64" w:rsidRPr="002359A1">
        <w:rPr>
          <w:color w:val="000000" w:themeColor="text1"/>
          <w:shd w:val="clear" w:color="auto" w:fill="FFFFFF"/>
        </w:rPr>
        <w:t xml:space="preserve">the centrality of distance </w:t>
      </w:r>
      <w:r w:rsidR="00410CC6" w:rsidRPr="002359A1">
        <w:rPr>
          <w:color w:val="000000" w:themeColor="text1"/>
          <w:shd w:val="clear" w:color="auto" w:fill="FFFFFF"/>
        </w:rPr>
        <w:t xml:space="preserve">is linked </w:t>
      </w:r>
      <w:r w:rsidR="008B0C64" w:rsidRPr="002359A1">
        <w:rPr>
          <w:color w:val="000000" w:themeColor="text1"/>
          <w:shd w:val="clear" w:color="auto" w:fill="FFFFFF"/>
        </w:rPr>
        <w:t>to reflection</w:t>
      </w:r>
      <w:r w:rsidR="003A7965" w:rsidRPr="002359A1">
        <w:rPr>
          <w:color w:val="000000" w:themeColor="text1"/>
          <w:shd w:val="clear" w:color="auto" w:fill="FFFFFF"/>
        </w:rPr>
        <w:t>,</w:t>
      </w:r>
      <w:r w:rsidR="00F57397" w:rsidRPr="002359A1">
        <w:rPr>
          <w:color w:val="000000" w:themeColor="text1"/>
          <w:shd w:val="clear" w:color="auto" w:fill="FFFFFF"/>
        </w:rPr>
        <w:t xml:space="preserve"> </w:t>
      </w:r>
      <w:r w:rsidR="00410CC6" w:rsidRPr="002359A1">
        <w:rPr>
          <w:color w:val="000000" w:themeColor="text1"/>
          <w:shd w:val="clear" w:color="auto" w:fill="FFFFFF"/>
        </w:rPr>
        <w:t xml:space="preserve">as </w:t>
      </w:r>
      <w:r w:rsidR="008B0941" w:rsidRPr="002359A1">
        <w:rPr>
          <w:color w:val="000000" w:themeColor="text1"/>
          <w:shd w:val="clear" w:color="auto" w:fill="FFFFFF"/>
        </w:rPr>
        <w:t>we must distance ourselves from our practi</w:t>
      </w:r>
      <w:r w:rsidR="005456AD">
        <w:rPr>
          <w:color w:val="000000" w:themeColor="text1"/>
          <w:shd w:val="clear" w:color="auto" w:fill="FFFFFF"/>
        </w:rPr>
        <w:t>c</w:t>
      </w:r>
      <w:r w:rsidR="008B0941" w:rsidRPr="002359A1">
        <w:rPr>
          <w:color w:val="000000" w:themeColor="text1"/>
          <w:shd w:val="clear" w:color="auto" w:fill="FFFFFF"/>
        </w:rPr>
        <w:t>e to reflect and avoid overthinking</w:t>
      </w:r>
      <w:r w:rsidR="00410CC6" w:rsidRPr="002359A1">
        <w:rPr>
          <w:color w:val="000000" w:themeColor="text1"/>
          <w:shd w:val="clear" w:color="auto" w:fill="FFFFFF"/>
        </w:rPr>
        <w:t>.</w:t>
      </w:r>
      <w:r w:rsidR="008B0941" w:rsidRPr="002359A1">
        <w:rPr>
          <w:color w:val="000000" w:themeColor="text1"/>
          <w:shd w:val="clear" w:color="auto" w:fill="FFFFFF"/>
        </w:rPr>
        <w:t xml:space="preserve"> </w:t>
      </w:r>
    </w:p>
    <w:p w14:paraId="3E33E167" w14:textId="0C6CA6E6" w:rsidR="00A6333E" w:rsidRPr="002359A1" w:rsidRDefault="00A6333E" w:rsidP="00122E1A">
      <w:pPr>
        <w:ind w:firstLine="720"/>
        <w:rPr>
          <w:color w:val="000000" w:themeColor="text1"/>
          <w:shd w:val="clear" w:color="auto" w:fill="FFFFFF"/>
        </w:rPr>
      </w:pPr>
    </w:p>
    <w:p w14:paraId="4A0C3506" w14:textId="77777777" w:rsidR="00A6333E" w:rsidRPr="002359A1" w:rsidRDefault="00A6333E" w:rsidP="00A94390">
      <w:pPr>
        <w:rPr>
          <w:color w:val="000000" w:themeColor="text1"/>
          <w:shd w:val="clear" w:color="auto" w:fill="FFFFFF"/>
        </w:rPr>
      </w:pPr>
    </w:p>
    <w:p w14:paraId="2D50F6D3" w14:textId="20DB56AC" w:rsidR="00A6333E" w:rsidRPr="002359A1" w:rsidRDefault="00A6333E" w:rsidP="008A4472">
      <w:pPr>
        <w:jc w:val="center"/>
        <w:rPr>
          <w:color w:val="000000" w:themeColor="text1"/>
          <w:shd w:val="clear" w:color="auto" w:fill="FFFFFF"/>
        </w:rPr>
      </w:pPr>
      <w:r w:rsidRPr="002359A1">
        <w:fldChar w:fldCharType="begin"/>
      </w:r>
      <w:r w:rsidRPr="002359A1">
        <w:instrText xml:space="preserve"> INCLUDEPICTURE "https://cdn.dribbble.com/users/1821976/screenshots/6960267/media/646540826eb5b42033a1cac2551abe49.jpg?compress=1&amp;resize=400x300&amp;vertical=top" \* MERGEFORMATINET </w:instrText>
      </w:r>
      <w:r w:rsidRPr="002359A1">
        <w:fldChar w:fldCharType="separate"/>
      </w:r>
      <w:r w:rsidRPr="002359A1">
        <w:rPr>
          <w:noProof/>
        </w:rPr>
        <w:drawing>
          <wp:inline distT="0" distB="0" distL="0" distR="0" wp14:anchorId="1998D7A8" wp14:editId="17961356">
            <wp:extent cx="5077460" cy="3810000"/>
            <wp:effectExtent l="0" t="0" r="2540" b="0"/>
            <wp:docPr id="5" name="Picture 5" descr="Over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think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7460" cy="3810000"/>
                    </a:xfrm>
                    <a:prstGeom prst="rect">
                      <a:avLst/>
                    </a:prstGeom>
                    <a:noFill/>
                    <a:ln>
                      <a:noFill/>
                    </a:ln>
                  </pic:spPr>
                </pic:pic>
              </a:graphicData>
            </a:graphic>
          </wp:inline>
        </w:drawing>
      </w:r>
      <w:r w:rsidRPr="002359A1">
        <w:fldChar w:fldCharType="end"/>
      </w:r>
    </w:p>
    <w:p w14:paraId="6FF949FD" w14:textId="6FF77D74" w:rsidR="00A6333E" w:rsidRPr="00E01CF8" w:rsidRDefault="00A6333E" w:rsidP="000B2CB8">
      <w:pPr>
        <w:jc w:val="center"/>
        <w:rPr>
          <w:color w:val="000000" w:themeColor="text1"/>
          <w:shd w:val="clear" w:color="auto" w:fill="FFFFFF"/>
        </w:rPr>
      </w:pPr>
      <w:r w:rsidRPr="00E01CF8">
        <w:rPr>
          <w:color w:val="000000" w:themeColor="text1"/>
          <w:shd w:val="clear" w:color="auto" w:fill="FFFFFF"/>
        </w:rPr>
        <w:t>Rokus Alenius</w:t>
      </w:r>
      <w:r w:rsidR="00A8170F" w:rsidRPr="00E01CF8">
        <w:rPr>
          <w:color w:val="000000" w:themeColor="text1"/>
          <w:shd w:val="clear" w:color="auto" w:fill="FFFFFF"/>
        </w:rPr>
        <w:t xml:space="preserve"> (</w:t>
      </w:r>
      <w:r w:rsidR="002B44E0" w:rsidRPr="00E01CF8">
        <w:rPr>
          <w:color w:val="000000" w:themeColor="text1"/>
          <w:shd w:val="clear" w:color="auto" w:fill="FFFFFF"/>
        </w:rPr>
        <w:t>2019</w:t>
      </w:r>
      <w:r w:rsidR="00A8170F" w:rsidRPr="00E01CF8">
        <w:rPr>
          <w:color w:val="000000" w:themeColor="text1"/>
          <w:shd w:val="clear" w:color="auto" w:fill="FFFFFF"/>
        </w:rPr>
        <w:t xml:space="preserve">). </w:t>
      </w:r>
      <w:r w:rsidRPr="00E01CF8">
        <w:rPr>
          <w:i/>
          <w:iCs/>
          <w:color w:val="000000" w:themeColor="text1"/>
          <w:shd w:val="clear" w:color="auto" w:fill="FFFFFF"/>
        </w:rPr>
        <w:t>Overthinking</w:t>
      </w:r>
      <w:r w:rsidR="00A8170F" w:rsidRPr="00E01CF8">
        <w:rPr>
          <w:i/>
          <w:iCs/>
          <w:color w:val="000000" w:themeColor="text1"/>
          <w:shd w:val="clear" w:color="auto" w:fill="FFFFFF"/>
        </w:rPr>
        <w:t>.</w:t>
      </w:r>
      <w:r w:rsidR="00A8170F" w:rsidRPr="00E01CF8">
        <w:rPr>
          <w:color w:val="000000" w:themeColor="text1"/>
          <w:shd w:val="clear" w:color="auto" w:fill="FFFFFF"/>
        </w:rPr>
        <w:t xml:space="preserve"> [graphic design]</w:t>
      </w:r>
      <w:r w:rsidRPr="00E01CF8">
        <w:rPr>
          <w:i/>
          <w:iCs/>
          <w:color w:val="000000" w:themeColor="text1"/>
          <w:shd w:val="clear" w:color="auto" w:fill="FFFFFF"/>
        </w:rPr>
        <w:t xml:space="preserve"> </w:t>
      </w:r>
      <w:r w:rsidRPr="00E01CF8">
        <w:rPr>
          <w:color w:val="000000" w:themeColor="text1"/>
          <w:shd w:val="clear" w:color="auto" w:fill="FFFFFF"/>
        </w:rPr>
        <w:t xml:space="preserve">Figure. 3 </w:t>
      </w:r>
    </w:p>
    <w:p w14:paraId="3BA0D9BB" w14:textId="24CD9DD9" w:rsidR="00EF1CEF" w:rsidRPr="002359A1" w:rsidRDefault="00EF1CEF" w:rsidP="00C86099">
      <w:pPr>
        <w:rPr>
          <w:color w:val="555555"/>
          <w:shd w:val="clear" w:color="auto" w:fill="FFFFFF"/>
        </w:rPr>
      </w:pPr>
    </w:p>
    <w:p w14:paraId="7F2D492C" w14:textId="07B242DE" w:rsidR="00EF1CEF" w:rsidRPr="002359A1" w:rsidRDefault="002923A6" w:rsidP="007E3F8C">
      <w:pPr>
        <w:ind w:firstLine="720"/>
        <w:rPr>
          <w:color w:val="000000" w:themeColor="text1"/>
          <w:shd w:val="clear" w:color="auto" w:fill="FFFFFF"/>
        </w:rPr>
      </w:pPr>
      <w:r w:rsidRPr="002359A1">
        <w:rPr>
          <w:color w:val="000000" w:themeColor="text1"/>
          <w:shd w:val="clear" w:color="auto" w:fill="FFFFFF"/>
        </w:rPr>
        <w:t xml:space="preserve">Exploring </w:t>
      </w:r>
      <w:r w:rsidR="00B45338" w:rsidRPr="002359A1">
        <w:rPr>
          <w:color w:val="000000" w:themeColor="text1"/>
          <w:shd w:val="clear" w:color="auto" w:fill="FFFFFF"/>
        </w:rPr>
        <w:t>thought-processes could improve understanding of overthinking and allow for its management.</w:t>
      </w:r>
      <w:r w:rsidR="001E3FB2" w:rsidRPr="002359A1">
        <w:rPr>
          <w:color w:val="000000" w:themeColor="text1"/>
          <w:shd w:val="clear" w:color="auto" w:fill="FFFFFF"/>
        </w:rPr>
        <w:t xml:space="preserve"> </w:t>
      </w:r>
      <w:r w:rsidR="00372FA5" w:rsidRPr="002359A1">
        <w:rPr>
          <w:color w:val="000000" w:themeColor="text1"/>
          <w:shd w:val="clear" w:color="auto" w:fill="FFFFFF"/>
        </w:rPr>
        <w:t xml:space="preserve">Managing </w:t>
      </w:r>
      <w:r w:rsidR="00B45338" w:rsidRPr="002359A1">
        <w:rPr>
          <w:color w:val="000000" w:themeColor="text1"/>
          <w:shd w:val="clear" w:color="auto" w:fill="FFFFFF"/>
        </w:rPr>
        <w:t xml:space="preserve">overthinking </w:t>
      </w:r>
      <w:r w:rsidR="00372FA5" w:rsidRPr="002359A1">
        <w:rPr>
          <w:color w:val="000000" w:themeColor="text1"/>
          <w:shd w:val="clear" w:color="auto" w:fill="FFFFFF"/>
        </w:rPr>
        <w:t>can be</w:t>
      </w:r>
      <w:r w:rsidR="001E3FB2" w:rsidRPr="002359A1">
        <w:rPr>
          <w:color w:val="000000" w:themeColor="text1"/>
          <w:shd w:val="clear" w:color="auto" w:fill="FFFFFF"/>
        </w:rPr>
        <w:t xml:space="preserve"> linked to the theories of Kahneman in his book, Thinking, Fast and Slow (2012).</w:t>
      </w:r>
      <w:r w:rsidR="00EF1CEF" w:rsidRPr="002359A1">
        <w:rPr>
          <w:color w:val="000000" w:themeColor="text1"/>
          <w:shd w:val="clear" w:color="auto" w:fill="FFFFFF"/>
        </w:rPr>
        <w:t xml:space="preserve"> </w:t>
      </w:r>
      <w:r w:rsidR="001E3FB2" w:rsidRPr="002359A1">
        <w:rPr>
          <w:color w:val="000000" w:themeColor="text1"/>
          <w:shd w:val="clear" w:color="auto" w:fill="FFFFFF"/>
        </w:rPr>
        <w:t xml:space="preserve">Fast </w:t>
      </w:r>
      <w:r w:rsidR="00EF1CEF" w:rsidRPr="002359A1">
        <w:rPr>
          <w:color w:val="000000" w:themeColor="text1"/>
          <w:shd w:val="clear" w:color="auto" w:fill="FFFFFF"/>
        </w:rPr>
        <w:t xml:space="preserve">thinking </w:t>
      </w:r>
      <w:r w:rsidR="001E3FB2" w:rsidRPr="002359A1">
        <w:rPr>
          <w:color w:val="000000" w:themeColor="text1"/>
          <w:shd w:val="clear" w:color="auto" w:fill="FFFFFF"/>
        </w:rPr>
        <w:t xml:space="preserve">is discussed </w:t>
      </w:r>
      <w:r w:rsidR="00EF1CEF" w:rsidRPr="002359A1">
        <w:rPr>
          <w:color w:val="000000" w:themeColor="text1"/>
          <w:shd w:val="clear" w:color="auto" w:fill="FFFFFF"/>
        </w:rPr>
        <w:t>in terms of trusting intuition</w:t>
      </w:r>
      <w:r w:rsidR="00737943" w:rsidRPr="002359A1">
        <w:rPr>
          <w:color w:val="000000" w:themeColor="text1"/>
          <w:shd w:val="clear" w:color="auto" w:fill="FFFFFF"/>
        </w:rPr>
        <w:t xml:space="preserve">, as when </w:t>
      </w:r>
      <w:r w:rsidR="00EF1CEF" w:rsidRPr="002359A1">
        <w:rPr>
          <w:color w:val="000000" w:themeColor="text1"/>
          <w:shd w:val="clear" w:color="auto" w:fill="FFFFFF"/>
        </w:rPr>
        <w:t xml:space="preserve">intuition </w:t>
      </w:r>
      <w:r w:rsidR="007B047F" w:rsidRPr="002359A1">
        <w:rPr>
          <w:color w:val="000000" w:themeColor="text1"/>
          <w:shd w:val="clear" w:color="auto" w:fill="FFFFFF"/>
        </w:rPr>
        <w:t xml:space="preserve">is </w:t>
      </w:r>
      <w:r w:rsidR="00EF1CEF" w:rsidRPr="002359A1">
        <w:rPr>
          <w:color w:val="000000" w:themeColor="text1"/>
          <w:shd w:val="clear" w:color="auto" w:fill="FFFFFF"/>
        </w:rPr>
        <w:t xml:space="preserve">acted upon when relevant expertise on an area can be applied, </w:t>
      </w:r>
      <w:r w:rsidR="007B047F" w:rsidRPr="002359A1">
        <w:rPr>
          <w:color w:val="000000" w:themeColor="text1"/>
          <w:shd w:val="clear" w:color="auto" w:fill="FFFFFF"/>
        </w:rPr>
        <w:t xml:space="preserve">it will likely lead to correct decision-making. </w:t>
      </w:r>
      <w:r w:rsidR="00187D81" w:rsidRPr="002359A1">
        <w:rPr>
          <w:color w:val="000000" w:themeColor="text1"/>
          <w:shd w:val="clear" w:color="auto" w:fill="FFFFFF"/>
        </w:rPr>
        <w:t xml:space="preserve">Alternatively, when </w:t>
      </w:r>
      <w:r w:rsidR="00737943" w:rsidRPr="002359A1">
        <w:rPr>
          <w:color w:val="000000" w:themeColor="text1"/>
          <w:shd w:val="clear" w:color="auto" w:fill="FFFFFF"/>
        </w:rPr>
        <w:t xml:space="preserve">this </w:t>
      </w:r>
      <w:r w:rsidR="00187D81" w:rsidRPr="002359A1">
        <w:rPr>
          <w:color w:val="000000" w:themeColor="text1"/>
          <w:shd w:val="clear" w:color="auto" w:fill="FFFFFF"/>
        </w:rPr>
        <w:t>fast-thinking fails, slow-thinking</w:t>
      </w:r>
      <w:r w:rsidR="00737943" w:rsidRPr="002359A1">
        <w:rPr>
          <w:color w:val="000000" w:themeColor="text1"/>
          <w:shd w:val="clear" w:color="auto" w:fill="FFFFFF"/>
        </w:rPr>
        <w:t xml:space="preserve"> instigates</w:t>
      </w:r>
      <w:r w:rsidR="00187D81" w:rsidRPr="002359A1">
        <w:rPr>
          <w:color w:val="000000" w:themeColor="text1"/>
          <w:shd w:val="clear" w:color="auto" w:fill="FFFFFF"/>
        </w:rPr>
        <w:t xml:space="preserve">, the more deliberate and purposeful form of thinking. </w:t>
      </w:r>
      <w:r w:rsidR="00737943" w:rsidRPr="002359A1">
        <w:rPr>
          <w:color w:val="000000" w:themeColor="text1"/>
          <w:shd w:val="clear" w:color="auto" w:fill="FFFFFF"/>
        </w:rPr>
        <w:t xml:space="preserve">As </w:t>
      </w:r>
      <w:r w:rsidR="00187D81" w:rsidRPr="002359A1">
        <w:rPr>
          <w:color w:val="000000" w:themeColor="text1"/>
          <w:shd w:val="clear" w:color="auto" w:fill="FFFFFF"/>
        </w:rPr>
        <w:t>designers, could the answer to avoiding the negative notions of overthinking be to trust our intuition</w:t>
      </w:r>
      <w:r w:rsidR="00737943" w:rsidRPr="002359A1">
        <w:rPr>
          <w:color w:val="000000" w:themeColor="text1"/>
          <w:shd w:val="clear" w:color="auto" w:fill="FFFFFF"/>
        </w:rPr>
        <w:t>? Could</w:t>
      </w:r>
      <w:r w:rsidR="00187D81" w:rsidRPr="002359A1">
        <w:rPr>
          <w:color w:val="000000" w:themeColor="text1"/>
          <w:shd w:val="clear" w:color="auto" w:fill="FFFFFF"/>
        </w:rPr>
        <w:t xml:space="preserve"> slow-thinking </w:t>
      </w:r>
      <w:r w:rsidR="00E1508C" w:rsidRPr="002359A1">
        <w:rPr>
          <w:color w:val="000000" w:themeColor="text1"/>
          <w:shd w:val="clear" w:color="auto" w:fill="FFFFFF"/>
        </w:rPr>
        <w:t xml:space="preserve">manage </w:t>
      </w:r>
      <w:r w:rsidR="00187D81" w:rsidRPr="002359A1">
        <w:rPr>
          <w:color w:val="000000" w:themeColor="text1"/>
          <w:shd w:val="clear" w:color="auto" w:fill="FFFFFF"/>
        </w:rPr>
        <w:t xml:space="preserve">our decision-making </w:t>
      </w:r>
      <w:r w:rsidR="00ED2CC2" w:rsidRPr="002359A1">
        <w:rPr>
          <w:color w:val="000000" w:themeColor="text1"/>
          <w:shd w:val="clear" w:color="auto" w:fill="FFFFFF"/>
        </w:rPr>
        <w:t xml:space="preserve">and avoid overthinking </w:t>
      </w:r>
      <w:r w:rsidR="00187D81" w:rsidRPr="002359A1">
        <w:rPr>
          <w:color w:val="000000" w:themeColor="text1"/>
          <w:shd w:val="clear" w:color="auto" w:fill="FFFFFF"/>
        </w:rPr>
        <w:t xml:space="preserve">when </w:t>
      </w:r>
      <w:r w:rsidR="00ED2CC2" w:rsidRPr="002359A1">
        <w:rPr>
          <w:color w:val="000000" w:themeColor="text1"/>
          <w:shd w:val="clear" w:color="auto" w:fill="FFFFFF"/>
        </w:rPr>
        <w:t>intuition fails?</w:t>
      </w:r>
    </w:p>
    <w:p w14:paraId="292D0BE9" w14:textId="77777777" w:rsidR="003E359D" w:rsidRPr="002359A1" w:rsidRDefault="003E359D" w:rsidP="00C86099">
      <w:pPr>
        <w:rPr>
          <w:color w:val="000000" w:themeColor="text1"/>
          <w:shd w:val="clear" w:color="auto" w:fill="FFFFFF"/>
        </w:rPr>
      </w:pPr>
    </w:p>
    <w:p w14:paraId="735B12CB" w14:textId="07ECF713" w:rsidR="006A209B" w:rsidRPr="002359A1" w:rsidRDefault="006A209B"/>
    <w:p w14:paraId="28CF5B29" w14:textId="148B5A9D" w:rsidR="006A209B" w:rsidRPr="002359A1" w:rsidRDefault="006A209B" w:rsidP="000A1DC4">
      <w:pPr>
        <w:jc w:val="center"/>
      </w:pPr>
      <w:r w:rsidRPr="002359A1">
        <w:rPr>
          <w:noProof/>
        </w:rPr>
        <w:lastRenderedPageBreak/>
        <w:drawing>
          <wp:inline distT="0" distB="0" distL="0" distR="0" wp14:anchorId="2A9EDCDD" wp14:editId="62911CB9">
            <wp:extent cx="3673856" cy="2755392"/>
            <wp:effectExtent l="0" t="0" r="0" b="635"/>
            <wp:docPr id="10" name="Picture 10" descr="A picture containing vector graphics&#10;&#10;Description automatically generated">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ovie::/Volumes/Seagate Backup Plus/Users/lydirving/Previous Content/Graphic Design/Year 2/Semester 2/Research in Practice/animated_medium20200610-31169-1p0lt0d.mp4">
                      <a:hlinkClick r:id="rId10"/>
                    </pic:cNvPr>
                    <pic:cNvPicPr/>
                  </pic:nvPicPr>
                  <pic:blipFill>
                    <a:blip r:embed="rId11">
                      <a:extLst>
                        <a:ext uri="{28A0092B-C50C-407E-A947-70E740481C1C}">
                          <a14:useLocalDpi xmlns:a14="http://schemas.microsoft.com/office/drawing/2010/main" val="0"/>
                        </a:ext>
                      </a:extLst>
                    </a:blip>
                    <a:stretch>
                      <a:fillRect/>
                    </a:stretch>
                  </pic:blipFill>
                  <pic:spPr>
                    <a:xfrm>
                      <a:off x="0" y="0"/>
                      <a:ext cx="3697445" cy="2773084"/>
                    </a:xfrm>
                    <a:prstGeom prst="rect">
                      <a:avLst/>
                    </a:prstGeom>
                  </pic:spPr>
                </pic:pic>
              </a:graphicData>
            </a:graphic>
          </wp:inline>
        </w:drawing>
      </w:r>
    </w:p>
    <w:p w14:paraId="32E549A8" w14:textId="3D4150F2" w:rsidR="000A1DC4" w:rsidRPr="002359A1" w:rsidRDefault="00F15969" w:rsidP="009719CE">
      <w:pPr>
        <w:jc w:val="center"/>
      </w:pPr>
      <w:r w:rsidRPr="002359A1">
        <w:t>Butter Draws</w:t>
      </w:r>
      <w:r w:rsidR="002B44E0">
        <w:t xml:space="preserve"> (2020)</w:t>
      </w:r>
      <w:r w:rsidRPr="002359A1">
        <w:t xml:space="preserve">. </w:t>
      </w:r>
      <w:r w:rsidR="00C41904" w:rsidRPr="002359A1">
        <w:rPr>
          <w:i/>
          <w:iCs/>
        </w:rPr>
        <w:t>When you’re stuck in your head, head, head</w:t>
      </w:r>
      <w:r w:rsidR="00C41904" w:rsidRPr="002359A1">
        <w:t xml:space="preserve">. </w:t>
      </w:r>
      <w:r w:rsidRPr="002359A1">
        <w:t>Figure. 4</w:t>
      </w:r>
    </w:p>
    <w:p w14:paraId="530E97BD" w14:textId="77777777" w:rsidR="009719CE" w:rsidRPr="002359A1" w:rsidRDefault="009719CE" w:rsidP="009719CE">
      <w:pPr>
        <w:jc w:val="center"/>
      </w:pPr>
    </w:p>
    <w:p w14:paraId="388C9BA9" w14:textId="268875D0" w:rsidR="000A1DC4" w:rsidRPr="002359A1" w:rsidRDefault="005B2D0D" w:rsidP="00F15969">
      <w:pPr>
        <w:jc w:val="center"/>
      </w:pPr>
      <w:r w:rsidRPr="002359A1">
        <w:fldChar w:fldCharType="begin"/>
      </w:r>
      <w:r w:rsidRPr="002359A1">
        <w:instrText xml:space="preserve"> INCLUDEPICTURE "https://cdn.dribbble.com/users/466099/screenshots/13801297/media/2eaeba50db771ad6586a277f90b174db.png" \* MERGEFORMATINET </w:instrText>
      </w:r>
      <w:r w:rsidRPr="002359A1">
        <w:fldChar w:fldCharType="separate"/>
      </w:r>
      <w:r w:rsidRPr="002359A1">
        <w:rPr>
          <w:noProof/>
        </w:rPr>
        <w:drawing>
          <wp:inline distT="0" distB="0" distL="0" distR="0" wp14:anchorId="5C1C6462" wp14:editId="4843E9CE">
            <wp:extent cx="3377184" cy="2533074"/>
            <wp:effectExtent l="0" t="0" r="1270" b="0"/>
            <wp:docPr id="13" name="Picture 13" descr="2eaeba50db771ad6586a277f90b174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eaeba50db771ad6586a277f90b174db"/>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82224" cy="2536855"/>
                    </a:xfrm>
                    <a:prstGeom prst="rect">
                      <a:avLst/>
                    </a:prstGeom>
                    <a:noFill/>
                    <a:ln>
                      <a:noFill/>
                    </a:ln>
                  </pic:spPr>
                </pic:pic>
              </a:graphicData>
            </a:graphic>
          </wp:inline>
        </w:drawing>
      </w:r>
      <w:r w:rsidRPr="002359A1">
        <w:fldChar w:fldCharType="end"/>
      </w:r>
    </w:p>
    <w:p w14:paraId="2CBB981B" w14:textId="3841AD8B" w:rsidR="009719CE" w:rsidRPr="002359A1" w:rsidRDefault="009719CE" w:rsidP="009719CE">
      <w:pPr>
        <w:jc w:val="center"/>
      </w:pPr>
      <w:proofErr w:type="spellStart"/>
      <w:r w:rsidRPr="002359A1">
        <w:t>Gaspart</w:t>
      </w:r>
      <w:proofErr w:type="spellEnd"/>
      <w:r w:rsidR="002B44E0">
        <w:t xml:space="preserve"> (2020)</w:t>
      </w:r>
      <w:r w:rsidR="00C41904" w:rsidRPr="002359A1">
        <w:t>.</w:t>
      </w:r>
      <w:r w:rsidRPr="002359A1">
        <w:t xml:space="preserve"> </w:t>
      </w:r>
      <w:r w:rsidR="00C41904" w:rsidRPr="002359A1">
        <w:rPr>
          <w:i/>
          <w:iCs/>
        </w:rPr>
        <w:t>Empty Your Mind.</w:t>
      </w:r>
      <w:r w:rsidR="00C41904" w:rsidRPr="002359A1">
        <w:t xml:space="preserve"> </w:t>
      </w:r>
      <w:r w:rsidRPr="002359A1">
        <w:t xml:space="preserve">Figure. 5. </w:t>
      </w:r>
    </w:p>
    <w:p w14:paraId="021D6B83" w14:textId="3DB220F6" w:rsidR="009719CE" w:rsidRPr="002359A1" w:rsidRDefault="009719CE" w:rsidP="00F15969">
      <w:pPr>
        <w:jc w:val="center"/>
      </w:pPr>
    </w:p>
    <w:p w14:paraId="75A742D3" w14:textId="77777777" w:rsidR="009719CE" w:rsidRPr="002359A1" w:rsidRDefault="009719CE" w:rsidP="00F15969">
      <w:pPr>
        <w:jc w:val="center"/>
      </w:pPr>
    </w:p>
    <w:p w14:paraId="562F7B27" w14:textId="72BBDC10" w:rsidR="00907AED" w:rsidRPr="002359A1" w:rsidRDefault="00B77A53" w:rsidP="00C41904">
      <w:pPr>
        <w:ind w:firstLine="720"/>
      </w:pPr>
      <w:r w:rsidRPr="002359A1">
        <w:t>‘Overthinking’</w:t>
      </w:r>
      <w:r w:rsidR="00CE20B4">
        <w:t xml:space="preserve">, </w:t>
      </w:r>
      <w:r w:rsidRPr="002359A1">
        <w:t>described as “a loop of unproductive thoughts” that can be unnecessary</w:t>
      </w:r>
      <w:r w:rsidR="00024689" w:rsidRPr="002359A1">
        <w:t xml:space="preserve"> </w:t>
      </w:r>
      <w:r w:rsidRPr="002359A1">
        <w:t>(</w:t>
      </w:r>
      <w:proofErr w:type="spellStart"/>
      <w:r w:rsidRPr="002359A1">
        <w:t>Petric</w:t>
      </w:r>
      <w:proofErr w:type="spellEnd"/>
      <w:r w:rsidRPr="002359A1">
        <w:t>, 2018)</w:t>
      </w:r>
      <w:r w:rsidR="00CE20B4">
        <w:t>, is supported by v</w:t>
      </w:r>
      <w:r w:rsidR="000A1DC4" w:rsidRPr="002359A1">
        <w:t>isual practitioner</w:t>
      </w:r>
      <w:r w:rsidR="00024689" w:rsidRPr="002359A1">
        <w:t xml:space="preserve"> </w:t>
      </w:r>
      <w:r w:rsidR="000A1DC4" w:rsidRPr="002359A1">
        <w:t xml:space="preserve">Butters Draw with this loop analogy represented in </w:t>
      </w:r>
      <w:r w:rsidR="00024689" w:rsidRPr="002359A1">
        <w:rPr>
          <w:i/>
          <w:iCs/>
        </w:rPr>
        <w:t>‘When</w:t>
      </w:r>
      <w:r w:rsidR="000A1DC4" w:rsidRPr="002359A1">
        <w:rPr>
          <w:i/>
          <w:iCs/>
        </w:rPr>
        <w:t xml:space="preserve"> you’re stuck in your head, head, head’</w:t>
      </w:r>
      <w:r w:rsidR="00491A35" w:rsidRPr="002359A1">
        <w:t xml:space="preserve">, </w:t>
      </w:r>
      <w:r w:rsidR="00CE20B4">
        <w:t xml:space="preserve">giving </w:t>
      </w:r>
      <w:r w:rsidR="00BA7D58">
        <w:t xml:space="preserve">a </w:t>
      </w:r>
      <w:r w:rsidR="000A1DC4" w:rsidRPr="002359A1">
        <w:t xml:space="preserve">sense of entrapment when overthinking occurs. </w:t>
      </w:r>
      <w:r w:rsidR="009719CE" w:rsidRPr="002359A1">
        <w:t xml:space="preserve">Comparably, </w:t>
      </w:r>
      <w:proofErr w:type="spellStart"/>
      <w:r w:rsidR="009719CE" w:rsidRPr="002359A1">
        <w:t>Gaspart</w:t>
      </w:r>
      <w:proofErr w:type="spellEnd"/>
      <w:r w:rsidR="009719CE" w:rsidRPr="002359A1">
        <w:t xml:space="preserve"> visualis</w:t>
      </w:r>
      <w:r w:rsidR="00874BF0">
        <w:t>es</w:t>
      </w:r>
      <w:r w:rsidR="009719CE" w:rsidRPr="002359A1">
        <w:t xml:space="preserve"> an overwhelm of thought in </w:t>
      </w:r>
      <w:r w:rsidR="009719CE" w:rsidRPr="002359A1">
        <w:rPr>
          <w:i/>
          <w:iCs/>
        </w:rPr>
        <w:t>‘Empty Your Mind’</w:t>
      </w:r>
      <w:r w:rsidR="004950F8">
        <w:t xml:space="preserve"> displaying a clearance of thoughts as a </w:t>
      </w:r>
      <w:r w:rsidR="00874BF0">
        <w:t>positive</w:t>
      </w:r>
      <w:r w:rsidR="00E0610E" w:rsidRPr="002359A1">
        <w:t>,</w:t>
      </w:r>
      <w:r w:rsidR="009719CE" w:rsidRPr="002359A1">
        <w:t xml:space="preserve"> </w:t>
      </w:r>
      <w:r w:rsidR="00E96CB1">
        <w:t>counteracting</w:t>
      </w:r>
      <w:r w:rsidR="009719CE" w:rsidRPr="002359A1">
        <w:t xml:space="preserve"> overthinking. </w:t>
      </w:r>
      <w:proofErr w:type="spellStart"/>
      <w:r w:rsidR="00907AED" w:rsidRPr="002359A1">
        <w:t>Petric</w:t>
      </w:r>
      <w:proofErr w:type="spellEnd"/>
      <w:r w:rsidR="00907AED" w:rsidRPr="002359A1">
        <w:t xml:space="preserve"> (2018) discusses </w:t>
      </w:r>
      <w:r w:rsidR="00E01CF8">
        <w:t>how a</w:t>
      </w:r>
      <w:r w:rsidR="00907AED" w:rsidRPr="002359A1">
        <w:t xml:space="preserve"> lack of positive emotion</w:t>
      </w:r>
      <w:r w:rsidR="00ED17B1">
        <w:t xml:space="preserve"> can lead </w:t>
      </w:r>
      <w:r w:rsidR="008B013E">
        <w:t>to</w:t>
      </w:r>
      <w:r w:rsidR="00907AED" w:rsidRPr="002359A1">
        <w:t xml:space="preserve"> negative knot</w:t>
      </w:r>
      <w:r w:rsidR="00ED17B1">
        <w:t>s</w:t>
      </w:r>
      <w:r w:rsidR="00907AED" w:rsidRPr="002359A1">
        <w:t xml:space="preserve"> </w:t>
      </w:r>
      <w:r w:rsidR="00ED17B1">
        <w:t>forming</w:t>
      </w:r>
      <w:r w:rsidR="00907AED" w:rsidRPr="002359A1">
        <w:t xml:space="preserve"> and overthinking</w:t>
      </w:r>
      <w:r w:rsidR="00491A35" w:rsidRPr="002359A1">
        <w:t xml:space="preserve"> </w:t>
      </w:r>
      <w:r w:rsidR="00E01CF8">
        <w:t>occurring</w:t>
      </w:r>
      <w:r w:rsidR="008B013E">
        <w:t xml:space="preserve"> </w:t>
      </w:r>
      <w:r w:rsidR="00B266A5" w:rsidRPr="002359A1">
        <w:t xml:space="preserve">as the </w:t>
      </w:r>
      <w:r w:rsidR="00491A35" w:rsidRPr="002359A1">
        <w:t>mind compensat</w:t>
      </w:r>
      <w:r w:rsidR="00B266A5" w:rsidRPr="002359A1">
        <w:t>es</w:t>
      </w:r>
      <w:r w:rsidR="00491A35" w:rsidRPr="002359A1">
        <w:t xml:space="preserve"> for </w:t>
      </w:r>
      <w:r w:rsidR="00E01CF8">
        <w:t>a</w:t>
      </w:r>
      <w:r w:rsidR="00491A35" w:rsidRPr="002359A1">
        <w:t xml:space="preserve"> lack of positivity</w:t>
      </w:r>
      <w:r w:rsidR="00ED17B1">
        <w:t xml:space="preserve">. </w:t>
      </w:r>
      <w:r w:rsidR="00320799">
        <w:t xml:space="preserve">The </w:t>
      </w:r>
      <w:r w:rsidR="00E01CF8">
        <w:t>negativity</w:t>
      </w:r>
      <w:r w:rsidR="008B013E">
        <w:t xml:space="preserve"> </w:t>
      </w:r>
      <w:r w:rsidR="00907AED" w:rsidRPr="002359A1">
        <w:t>disentanglement tool here is positivity</w:t>
      </w:r>
      <w:r w:rsidR="00E01CF8">
        <w:t xml:space="preserve">, </w:t>
      </w:r>
      <w:r w:rsidR="00907AED" w:rsidRPr="002359A1">
        <w:t xml:space="preserve">as positive thoughts help us </w:t>
      </w:r>
      <w:r w:rsidR="00ED17B1">
        <w:t>think</w:t>
      </w:r>
      <w:r w:rsidR="00907AED" w:rsidRPr="002359A1">
        <w:t xml:space="preserve"> </w:t>
      </w:r>
      <w:r w:rsidR="00320799" w:rsidRPr="002359A1">
        <w:t>productively</w:t>
      </w:r>
      <w:r w:rsidR="00C7365E">
        <w:t xml:space="preserve"> </w:t>
      </w:r>
      <w:r w:rsidR="00320799">
        <w:t>and stop overthinking</w:t>
      </w:r>
      <w:r w:rsidR="00907AED" w:rsidRPr="002359A1">
        <w:t xml:space="preserve">. </w:t>
      </w:r>
      <w:r w:rsidR="00320799">
        <w:t>‘</w:t>
      </w:r>
      <w:proofErr w:type="spellStart"/>
      <w:r w:rsidR="00320799" w:rsidRPr="00710583">
        <w:rPr>
          <w:i/>
          <w:iCs/>
        </w:rPr>
        <w:t>OverThinking</w:t>
      </w:r>
      <w:proofErr w:type="spellEnd"/>
      <w:r w:rsidR="00320799" w:rsidRPr="00710583">
        <w:rPr>
          <w:i/>
          <w:iCs/>
        </w:rPr>
        <w:t xml:space="preserve"> Poster</w:t>
      </w:r>
      <w:r w:rsidR="00320799" w:rsidRPr="002359A1">
        <w:t xml:space="preserve"> </w:t>
      </w:r>
      <w:r w:rsidR="00320799" w:rsidRPr="00C435A0">
        <w:rPr>
          <w:i/>
          <w:iCs/>
        </w:rPr>
        <w:t>Design</w:t>
      </w:r>
      <w:r w:rsidR="00320799">
        <w:rPr>
          <w:i/>
          <w:iCs/>
        </w:rPr>
        <w:t>’</w:t>
      </w:r>
      <w:r w:rsidR="00320799" w:rsidRPr="00C435A0">
        <w:rPr>
          <w:i/>
          <w:iCs/>
        </w:rPr>
        <w:t xml:space="preserve"> </w:t>
      </w:r>
      <w:r w:rsidR="00320799" w:rsidRPr="002359A1">
        <w:t>shows a representation of various knots in the mind that resonates with th</w:t>
      </w:r>
      <w:r w:rsidR="00320799">
        <w:t>is analogy</w:t>
      </w:r>
      <w:r w:rsidR="00320799" w:rsidRPr="002359A1">
        <w:t xml:space="preserve"> (2018). </w:t>
      </w:r>
      <w:r w:rsidR="00320799">
        <w:t xml:space="preserve">Therefore, perhaps a graphic designer could manage overthinking by the maintenance of a healthy emotional life. </w:t>
      </w:r>
    </w:p>
    <w:p w14:paraId="7EA8ED6A" w14:textId="31A8E72E" w:rsidR="0086288D" w:rsidRPr="002359A1" w:rsidRDefault="0086288D" w:rsidP="00907AED"/>
    <w:p w14:paraId="6577AACB" w14:textId="507D1A95" w:rsidR="0086288D" w:rsidRPr="002359A1" w:rsidRDefault="00C04E87" w:rsidP="00C04E87">
      <w:pPr>
        <w:jc w:val="center"/>
      </w:pPr>
      <w:r w:rsidRPr="002359A1">
        <w:lastRenderedPageBreak/>
        <w:fldChar w:fldCharType="begin"/>
      </w:r>
      <w:r w:rsidRPr="002359A1">
        <w:instrText xml:space="preserve"> INCLUDEPICTURE "https://mir-s3-cdn-cf.behance.net/project_modules/1400/2db10981363453.5cfdc80a6f450.jpg" \* MERGEFORMATINET </w:instrText>
      </w:r>
      <w:r w:rsidRPr="002359A1">
        <w:fldChar w:fldCharType="separate"/>
      </w:r>
      <w:r w:rsidRPr="002359A1">
        <w:rPr>
          <w:noProof/>
        </w:rPr>
        <w:drawing>
          <wp:inline distT="0" distB="0" distL="0" distR="0" wp14:anchorId="6A71A210" wp14:editId="74A99C4A">
            <wp:extent cx="3155576" cy="4196949"/>
            <wp:effectExtent l="0" t="0" r="0" b="0"/>
            <wp:docPr id="11" name="Picture 11" descr="Poster Design poster design awareness awareness poster composition graphic design  Overthinking mental ill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ster Design poster design awareness awareness poster composition graphic design  Overthinking mental illness"/>
                    <pic:cNvPicPr>
                      <a:picLocks noChangeAspect="1" noChangeArrowheads="1"/>
                    </pic:cNvPicPr>
                  </pic:nvPicPr>
                  <pic:blipFill rotWithShape="1">
                    <a:blip r:embed="rId13">
                      <a:extLst>
                        <a:ext uri="{28A0092B-C50C-407E-A947-70E740481C1C}">
                          <a14:useLocalDpi xmlns:a14="http://schemas.microsoft.com/office/drawing/2010/main" val="0"/>
                        </a:ext>
                      </a:extLst>
                    </a:blip>
                    <a:srcRect l="27095" t="24502" r="29943" b="40480"/>
                    <a:stretch/>
                  </pic:blipFill>
                  <pic:spPr bwMode="auto">
                    <a:xfrm>
                      <a:off x="0" y="0"/>
                      <a:ext cx="3168406" cy="4214013"/>
                    </a:xfrm>
                    <a:prstGeom prst="rect">
                      <a:avLst/>
                    </a:prstGeom>
                    <a:noFill/>
                    <a:ln>
                      <a:noFill/>
                    </a:ln>
                    <a:extLst>
                      <a:ext uri="{53640926-AAD7-44D8-BBD7-CCE9431645EC}">
                        <a14:shadowObscured xmlns:a14="http://schemas.microsoft.com/office/drawing/2010/main"/>
                      </a:ext>
                    </a:extLst>
                  </pic:spPr>
                </pic:pic>
              </a:graphicData>
            </a:graphic>
          </wp:inline>
        </w:drawing>
      </w:r>
      <w:r w:rsidRPr="002359A1">
        <w:fldChar w:fldCharType="end"/>
      </w:r>
    </w:p>
    <w:p w14:paraId="37B9AA4D" w14:textId="6CFF4382" w:rsidR="0086288D" w:rsidRPr="002359A1" w:rsidRDefault="00C04E87" w:rsidP="00C04E87">
      <w:pPr>
        <w:jc w:val="center"/>
      </w:pPr>
      <w:proofErr w:type="spellStart"/>
      <w:r w:rsidRPr="002359A1">
        <w:t>Menna</w:t>
      </w:r>
      <w:proofErr w:type="spellEnd"/>
      <w:r w:rsidRPr="002359A1">
        <w:t xml:space="preserve"> Osama </w:t>
      </w:r>
      <w:proofErr w:type="spellStart"/>
      <w:r w:rsidRPr="002359A1">
        <w:t>Oheb</w:t>
      </w:r>
      <w:proofErr w:type="spellEnd"/>
      <w:r w:rsidR="002B44E0">
        <w:t xml:space="preserve"> (2019)</w:t>
      </w:r>
      <w:r w:rsidR="006A41C2">
        <w:t xml:space="preserve">. </w:t>
      </w:r>
      <w:proofErr w:type="spellStart"/>
      <w:r w:rsidR="00710583" w:rsidRPr="006A41C2">
        <w:rPr>
          <w:i/>
          <w:iCs/>
        </w:rPr>
        <w:t>OverThinking</w:t>
      </w:r>
      <w:proofErr w:type="spellEnd"/>
      <w:r w:rsidR="006A41C2" w:rsidRPr="006A41C2">
        <w:rPr>
          <w:i/>
          <w:iCs/>
        </w:rPr>
        <w:t xml:space="preserve"> Poster</w:t>
      </w:r>
      <w:r w:rsidR="00C435A0">
        <w:rPr>
          <w:i/>
          <w:iCs/>
        </w:rPr>
        <w:t xml:space="preserve"> Design</w:t>
      </w:r>
      <w:r w:rsidR="006A41C2" w:rsidRPr="006A41C2">
        <w:rPr>
          <w:i/>
          <w:iCs/>
        </w:rPr>
        <w:t>.</w:t>
      </w:r>
      <w:r w:rsidRPr="002359A1">
        <w:t xml:space="preserve"> </w:t>
      </w:r>
      <w:r w:rsidR="00ED17B1">
        <w:t>[</w:t>
      </w:r>
      <w:r w:rsidRPr="002359A1">
        <w:t xml:space="preserve">Figure. </w:t>
      </w:r>
      <w:r w:rsidR="00D06594" w:rsidRPr="002359A1">
        <w:t>6</w:t>
      </w:r>
    </w:p>
    <w:p w14:paraId="3AC6E383" w14:textId="77777777" w:rsidR="00907AED" w:rsidRPr="002359A1" w:rsidRDefault="00907AED" w:rsidP="00907AED"/>
    <w:p w14:paraId="59D8CF42" w14:textId="7917951E" w:rsidR="00660635" w:rsidRPr="002359A1" w:rsidRDefault="001E77BC">
      <w:r>
        <w:t>Overthinking could be used</w:t>
      </w:r>
      <w:r w:rsidR="007E6F9A" w:rsidRPr="002359A1">
        <w:t xml:space="preserve"> as a tool for </w:t>
      </w:r>
      <w:r w:rsidR="00071048" w:rsidRPr="002359A1">
        <w:t>designers to utilise</w:t>
      </w:r>
      <w:r w:rsidR="00ED27E0" w:rsidRPr="002359A1">
        <w:t xml:space="preserve"> (Smith, 2012)</w:t>
      </w:r>
      <w:r w:rsidR="00B4305E">
        <w:t>,</w:t>
      </w:r>
      <w:r w:rsidR="0010693E" w:rsidRPr="002359A1">
        <w:t xml:space="preserve"> </w:t>
      </w:r>
      <w:r w:rsidR="00B4305E">
        <w:t>v</w:t>
      </w:r>
      <w:r w:rsidR="00866B04">
        <w:t xml:space="preserve">iewing </w:t>
      </w:r>
      <w:r w:rsidR="00006021" w:rsidRPr="002359A1">
        <w:t xml:space="preserve">the </w:t>
      </w:r>
      <w:r w:rsidR="0010693E" w:rsidRPr="002359A1">
        <w:t xml:space="preserve">attributes that overthinkers often have, such as </w:t>
      </w:r>
      <w:r w:rsidR="00734698" w:rsidRPr="002359A1">
        <w:t>always asking questions</w:t>
      </w:r>
      <w:r w:rsidR="00796281" w:rsidRPr="002359A1">
        <w:t>, and</w:t>
      </w:r>
      <w:r w:rsidR="00E14724" w:rsidRPr="002359A1">
        <w:t xml:space="preserve"> the ability</w:t>
      </w:r>
      <w:r w:rsidR="00796281" w:rsidRPr="002359A1">
        <w:t xml:space="preserve"> </w:t>
      </w:r>
      <w:r w:rsidR="00E14724" w:rsidRPr="002359A1">
        <w:t>to put themselves in other’s shoes</w:t>
      </w:r>
      <w:r w:rsidR="00866B04">
        <w:t>, as advantages</w:t>
      </w:r>
      <w:r w:rsidR="006A639B" w:rsidRPr="002359A1">
        <w:t>.</w:t>
      </w:r>
      <w:r w:rsidR="00796281" w:rsidRPr="002359A1">
        <w:t xml:space="preserve"> For example,</w:t>
      </w:r>
      <w:r w:rsidR="006A639B" w:rsidRPr="002359A1">
        <w:t xml:space="preserve"> </w:t>
      </w:r>
      <w:r w:rsidR="00796281" w:rsidRPr="002359A1">
        <w:t xml:space="preserve">“overthinkers like to futz around in brains that don’t belong to them”, </w:t>
      </w:r>
      <w:r w:rsidR="00395738" w:rsidRPr="002359A1">
        <w:t xml:space="preserve">a </w:t>
      </w:r>
      <w:r w:rsidR="006A639B" w:rsidRPr="002359A1">
        <w:t>beneficial</w:t>
      </w:r>
      <w:r w:rsidR="00395738" w:rsidRPr="002359A1">
        <w:t xml:space="preserve"> attribute </w:t>
      </w:r>
      <w:r w:rsidR="006A639B" w:rsidRPr="002359A1">
        <w:t>with</w:t>
      </w:r>
      <w:r w:rsidR="0063710F" w:rsidRPr="002359A1">
        <w:t xml:space="preserve">in </w:t>
      </w:r>
      <w:r w:rsidR="00395738" w:rsidRPr="002359A1">
        <w:t xml:space="preserve">user experience design, </w:t>
      </w:r>
      <w:r w:rsidR="0073675E" w:rsidRPr="002359A1">
        <w:t xml:space="preserve">where </w:t>
      </w:r>
      <w:r w:rsidR="001043F7">
        <w:t xml:space="preserve">entering </w:t>
      </w:r>
      <w:r w:rsidR="0073675E" w:rsidRPr="002359A1">
        <w:t>the shoes of the user is essential</w:t>
      </w:r>
      <w:r w:rsidR="00167C09" w:rsidRPr="002359A1">
        <w:t xml:space="preserve">. </w:t>
      </w:r>
      <w:r w:rsidR="00EB7308" w:rsidRPr="002359A1">
        <w:rPr>
          <w:color w:val="000000" w:themeColor="text1"/>
          <w:shd w:val="clear" w:color="auto" w:fill="FFFFFF"/>
        </w:rPr>
        <w:t>3D render,</w:t>
      </w:r>
      <w:r w:rsidR="00EB7308" w:rsidRPr="002359A1">
        <w:rPr>
          <w:i/>
          <w:iCs/>
          <w:color w:val="000000" w:themeColor="text1"/>
          <w:shd w:val="clear" w:color="auto" w:fill="FFFFFF"/>
        </w:rPr>
        <w:t xml:space="preserve"> ‘Overthinking</w:t>
      </w:r>
      <w:r w:rsidR="00866B04">
        <w:rPr>
          <w:i/>
          <w:iCs/>
          <w:color w:val="000000" w:themeColor="text1"/>
          <w:shd w:val="clear" w:color="auto" w:fill="FFFFFF"/>
        </w:rPr>
        <w:t>’</w:t>
      </w:r>
      <w:r w:rsidR="00EB7308" w:rsidRPr="002359A1">
        <w:rPr>
          <w:color w:val="000000" w:themeColor="text1"/>
          <w:shd w:val="clear" w:color="auto" w:fill="FFFFFF"/>
        </w:rPr>
        <w:t xml:space="preserve"> by </w:t>
      </w:r>
      <w:proofErr w:type="spellStart"/>
      <w:r w:rsidR="00EB7308" w:rsidRPr="002359A1">
        <w:rPr>
          <w:color w:val="000000" w:themeColor="text1"/>
          <w:shd w:val="clear" w:color="auto" w:fill="FFFFFF"/>
        </w:rPr>
        <w:t>Melad</w:t>
      </w:r>
      <w:proofErr w:type="spellEnd"/>
      <w:r w:rsidR="00EB7308" w:rsidRPr="002359A1">
        <w:rPr>
          <w:color w:val="000000" w:themeColor="text1"/>
          <w:shd w:val="clear" w:color="auto" w:fill="FFFFFF"/>
        </w:rPr>
        <w:t xml:space="preserve"> </w:t>
      </w:r>
      <w:r w:rsidR="001043F7">
        <w:rPr>
          <w:color w:val="000000" w:themeColor="text1"/>
          <w:shd w:val="clear" w:color="auto" w:fill="FFFFFF"/>
        </w:rPr>
        <w:t xml:space="preserve">with its optimistic feel </w:t>
      </w:r>
      <w:r w:rsidR="00EB7308" w:rsidRPr="002359A1">
        <w:rPr>
          <w:color w:val="000000" w:themeColor="text1"/>
          <w:shd w:val="clear" w:color="auto" w:fill="FFFFFF"/>
        </w:rPr>
        <w:t xml:space="preserve">could be </w:t>
      </w:r>
      <w:r w:rsidR="00AE1B2F" w:rsidRPr="002359A1">
        <w:rPr>
          <w:color w:val="000000" w:themeColor="text1"/>
          <w:shd w:val="clear" w:color="auto" w:fill="FFFFFF"/>
        </w:rPr>
        <w:t xml:space="preserve">agreeable with </w:t>
      </w:r>
      <w:r w:rsidR="00D0277A">
        <w:rPr>
          <w:color w:val="000000" w:themeColor="text1"/>
          <w:shd w:val="clear" w:color="auto" w:fill="FFFFFF"/>
        </w:rPr>
        <w:t xml:space="preserve">this </w:t>
      </w:r>
      <w:r w:rsidR="00AE1B2F" w:rsidRPr="002359A1">
        <w:rPr>
          <w:color w:val="000000" w:themeColor="text1"/>
          <w:shd w:val="clear" w:color="auto" w:fill="FFFFFF"/>
        </w:rPr>
        <w:t xml:space="preserve">philosophy, </w:t>
      </w:r>
      <w:r w:rsidR="00FB29F8" w:rsidRPr="002359A1">
        <w:rPr>
          <w:color w:val="000000" w:themeColor="text1"/>
          <w:shd w:val="clear" w:color="auto" w:fill="FFFFFF"/>
        </w:rPr>
        <w:t>portray</w:t>
      </w:r>
      <w:r w:rsidR="001043F7">
        <w:rPr>
          <w:color w:val="000000" w:themeColor="text1"/>
          <w:shd w:val="clear" w:color="auto" w:fill="FFFFFF"/>
        </w:rPr>
        <w:t>ing</w:t>
      </w:r>
      <w:r w:rsidR="00EB7308" w:rsidRPr="002359A1">
        <w:rPr>
          <w:color w:val="000000" w:themeColor="text1"/>
          <w:shd w:val="clear" w:color="auto" w:fill="FFFFFF"/>
        </w:rPr>
        <w:t xml:space="preserve"> overthinking as </w:t>
      </w:r>
      <w:r w:rsidR="00D269ED">
        <w:rPr>
          <w:color w:val="000000" w:themeColor="text1"/>
          <w:shd w:val="clear" w:color="auto" w:fill="FFFFFF"/>
        </w:rPr>
        <w:t xml:space="preserve">many possibilities of </w:t>
      </w:r>
      <w:r w:rsidR="00EB7308" w:rsidRPr="002359A1">
        <w:rPr>
          <w:color w:val="000000" w:themeColor="text1"/>
          <w:shd w:val="clear" w:color="auto" w:fill="FFFFFF"/>
        </w:rPr>
        <w:t xml:space="preserve">ideas </w:t>
      </w:r>
      <w:r w:rsidR="001950C2" w:rsidRPr="002359A1">
        <w:rPr>
          <w:color w:val="000000" w:themeColor="text1"/>
          <w:shd w:val="clear" w:color="auto" w:fill="FFFFFF"/>
        </w:rPr>
        <w:t xml:space="preserve">in the form of </w:t>
      </w:r>
      <w:r w:rsidR="00D269ED">
        <w:rPr>
          <w:color w:val="000000" w:themeColor="text1"/>
          <w:shd w:val="clear" w:color="auto" w:fill="FFFFFF"/>
        </w:rPr>
        <w:t xml:space="preserve">floating </w:t>
      </w:r>
      <w:r w:rsidR="001950C2" w:rsidRPr="002359A1">
        <w:rPr>
          <w:color w:val="000000" w:themeColor="text1"/>
          <w:shd w:val="clear" w:color="auto" w:fill="FFFFFF"/>
        </w:rPr>
        <w:t>shapes</w:t>
      </w:r>
      <w:r w:rsidR="00D269ED">
        <w:rPr>
          <w:color w:val="000000" w:themeColor="text1"/>
          <w:shd w:val="clear" w:color="auto" w:fill="FFFFFF"/>
        </w:rPr>
        <w:t xml:space="preserve"> </w:t>
      </w:r>
      <w:r w:rsidR="00005279">
        <w:rPr>
          <w:color w:val="000000" w:themeColor="text1"/>
          <w:shd w:val="clear" w:color="auto" w:fill="FFFFFF"/>
        </w:rPr>
        <w:t xml:space="preserve">that </w:t>
      </w:r>
      <w:r w:rsidR="00D269ED">
        <w:rPr>
          <w:color w:val="000000" w:themeColor="text1"/>
          <w:shd w:val="clear" w:color="auto" w:fill="FFFFFF"/>
        </w:rPr>
        <w:t>could accumulate to a useful insight</w:t>
      </w:r>
      <w:r w:rsidR="00D0277A">
        <w:rPr>
          <w:color w:val="000000" w:themeColor="text1"/>
          <w:shd w:val="clear" w:color="auto" w:fill="FFFFFF"/>
        </w:rPr>
        <w:t xml:space="preserve">, implying it is </w:t>
      </w:r>
      <w:r w:rsidR="00005279">
        <w:rPr>
          <w:color w:val="000000" w:themeColor="text1"/>
          <w:shd w:val="clear" w:color="auto" w:fill="FFFFFF"/>
        </w:rPr>
        <w:t xml:space="preserve">better to be </w:t>
      </w:r>
      <w:r w:rsidR="00C27F4F">
        <w:rPr>
          <w:color w:val="000000" w:themeColor="text1"/>
          <w:shd w:val="clear" w:color="auto" w:fill="FFFFFF"/>
        </w:rPr>
        <w:t>filled</w:t>
      </w:r>
      <w:r w:rsidR="00D269ED">
        <w:rPr>
          <w:color w:val="000000" w:themeColor="text1"/>
          <w:shd w:val="clear" w:color="auto" w:fill="FFFFFF"/>
        </w:rPr>
        <w:t xml:space="preserve"> </w:t>
      </w:r>
      <w:r w:rsidR="00C27F4F">
        <w:rPr>
          <w:color w:val="000000" w:themeColor="text1"/>
          <w:shd w:val="clear" w:color="auto" w:fill="FFFFFF"/>
        </w:rPr>
        <w:t>with</w:t>
      </w:r>
      <w:r w:rsidR="004A3BDB">
        <w:rPr>
          <w:color w:val="000000" w:themeColor="text1"/>
          <w:shd w:val="clear" w:color="auto" w:fill="FFFFFF"/>
        </w:rPr>
        <w:t xml:space="preserve"> </w:t>
      </w:r>
      <w:r w:rsidR="00D0277A">
        <w:rPr>
          <w:color w:val="000000" w:themeColor="text1"/>
          <w:shd w:val="clear" w:color="auto" w:fill="FFFFFF"/>
        </w:rPr>
        <w:t>thought than empty</w:t>
      </w:r>
      <w:r w:rsidR="00D269ED">
        <w:rPr>
          <w:color w:val="000000" w:themeColor="text1"/>
          <w:shd w:val="clear" w:color="auto" w:fill="FFFFFF"/>
        </w:rPr>
        <w:t xml:space="preserve">. </w:t>
      </w:r>
    </w:p>
    <w:p w14:paraId="471B751E" w14:textId="2F6BBBE6" w:rsidR="00660635" w:rsidRPr="002359A1" w:rsidRDefault="00660635" w:rsidP="00660635">
      <w:pPr>
        <w:rPr>
          <w:color w:val="555555"/>
          <w:shd w:val="clear" w:color="auto" w:fill="FFFFFF"/>
        </w:rPr>
      </w:pPr>
    </w:p>
    <w:p w14:paraId="531445CA" w14:textId="1D47CCEE" w:rsidR="00710177" w:rsidRPr="002359A1" w:rsidRDefault="00710177" w:rsidP="00CD693B">
      <w:pPr>
        <w:jc w:val="center"/>
        <w:rPr>
          <w:color w:val="555555"/>
          <w:shd w:val="clear" w:color="auto" w:fill="FFFFFF"/>
        </w:rPr>
      </w:pPr>
      <w:r w:rsidRPr="002359A1">
        <w:rPr>
          <w:noProof/>
          <w:color w:val="555555"/>
          <w:shd w:val="clear" w:color="auto" w:fill="FFFFFF"/>
        </w:rPr>
        <w:lastRenderedPageBreak/>
        <w:drawing>
          <wp:inline distT="0" distB="0" distL="0" distR="0" wp14:anchorId="6CCE8FC5" wp14:editId="4BB5ECBC">
            <wp:extent cx="2977088" cy="3561806"/>
            <wp:effectExtent l="0" t="0" r="0" b="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rotWithShape="1">
                    <a:blip r:embed="rId14" cstate="print">
                      <a:extLst>
                        <a:ext uri="{28A0092B-C50C-407E-A947-70E740481C1C}">
                          <a14:useLocalDpi xmlns:a14="http://schemas.microsoft.com/office/drawing/2010/main" val="0"/>
                        </a:ext>
                      </a:extLst>
                    </a:blip>
                    <a:srcRect l="30087" t="17261" r="30406" b="7108"/>
                    <a:stretch/>
                  </pic:blipFill>
                  <pic:spPr bwMode="auto">
                    <a:xfrm>
                      <a:off x="0" y="0"/>
                      <a:ext cx="3005541" cy="3595847"/>
                    </a:xfrm>
                    <a:prstGeom prst="rect">
                      <a:avLst/>
                    </a:prstGeom>
                    <a:ln>
                      <a:noFill/>
                    </a:ln>
                    <a:extLst>
                      <a:ext uri="{53640926-AAD7-44D8-BBD7-CCE9431645EC}">
                        <a14:shadowObscured xmlns:a14="http://schemas.microsoft.com/office/drawing/2010/main"/>
                      </a:ext>
                    </a:extLst>
                  </pic:spPr>
                </pic:pic>
              </a:graphicData>
            </a:graphic>
          </wp:inline>
        </w:drawing>
      </w:r>
    </w:p>
    <w:p w14:paraId="668D77C3" w14:textId="3A921FF5" w:rsidR="00CD693B" w:rsidRPr="002359A1" w:rsidRDefault="00CD693B" w:rsidP="00CD693B">
      <w:pPr>
        <w:jc w:val="center"/>
        <w:rPr>
          <w:color w:val="555555"/>
          <w:shd w:val="clear" w:color="auto" w:fill="FFFFFF"/>
        </w:rPr>
      </w:pPr>
      <w:r w:rsidRPr="002359A1">
        <w:rPr>
          <w:color w:val="555555"/>
          <w:shd w:val="clear" w:color="auto" w:fill="FFFFFF"/>
        </w:rPr>
        <w:t xml:space="preserve">John </w:t>
      </w:r>
      <w:proofErr w:type="spellStart"/>
      <w:r w:rsidRPr="002359A1">
        <w:rPr>
          <w:color w:val="555555"/>
          <w:shd w:val="clear" w:color="auto" w:fill="FFFFFF"/>
        </w:rPr>
        <w:t>Melad</w:t>
      </w:r>
      <w:proofErr w:type="spellEnd"/>
      <w:r w:rsidR="002B44E0">
        <w:rPr>
          <w:color w:val="555555"/>
          <w:shd w:val="clear" w:color="auto" w:fill="FFFFFF"/>
        </w:rPr>
        <w:t xml:space="preserve"> (2021)</w:t>
      </w:r>
      <w:r w:rsidRPr="002359A1">
        <w:rPr>
          <w:color w:val="555555"/>
          <w:shd w:val="clear" w:color="auto" w:fill="FFFFFF"/>
        </w:rPr>
        <w:t xml:space="preserve">. </w:t>
      </w:r>
      <w:r w:rsidR="002B44E0" w:rsidRPr="002B44E0">
        <w:rPr>
          <w:i/>
          <w:iCs/>
          <w:color w:val="555555"/>
          <w:shd w:val="clear" w:color="auto" w:fill="FFFFFF"/>
        </w:rPr>
        <w:t>Overthinking.</w:t>
      </w:r>
      <w:r w:rsidR="002B44E0">
        <w:rPr>
          <w:color w:val="555555"/>
          <w:shd w:val="clear" w:color="auto" w:fill="FFFFFF"/>
        </w:rPr>
        <w:t xml:space="preserve"> </w:t>
      </w:r>
      <w:r w:rsidRPr="002359A1">
        <w:rPr>
          <w:color w:val="555555"/>
          <w:shd w:val="clear" w:color="auto" w:fill="FFFFFF"/>
        </w:rPr>
        <w:t>Figure. 7</w:t>
      </w:r>
    </w:p>
    <w:p w14:paraId="0C6E754E" w14:textId="77777777" w:rsidR="00710177" w:rsidRPr="002359A1" w:rsidRDefault="00710177" w:rsidP="00660635">
      <w:pPr>
        <w:rPr>
          <w:color w:val="555555"/>
          <w:shd w:val="clear" w:color="auto" w:fill="FFFFFF"/>
        </w:rPr>
      </w:pPr>
    </w:p>
    <w:p w14:paraId="0368EA73" w14:textId="7D0C005E" w:rsidR="00660635" w:rsidRPr="002359A1" w:rsidRDefault="004A51E5" w:rsidP="00660635">
      <w:pPr>
        <w:rPr>
          <w:color w:val="7030A0"/>
        </w:rPr>
      </w:pPr>
      <w:r>
        <w:rPr>
          <w:color w:val="000000" w:themeColor="text1"/>
        </w:rPr>
        <w:tab/>
      </w:r>
      <w:r w:rsidR="00250BC6" w:rsidRPr="002359A1">
        <w:rPr>
          <w:color w:val="000000" w:themeColor="text1"/>
        </w:rPr>
        <w:t xml:space="preserve">‘Overthinking’ in graphic design is fascinating due to its potential to both limit me and give me an advantage to tap into. </w:t>
      </w:r>
      <w:r w:rsidR="00EB7308" w:rsidRPr="002359A1">
        <w:rPr>
          <w:color w:val="000000" w:themeColor="text1"/>
          <w:shd w:val="clear" w:color="auto" w:fill="FFFFFF"/>
        </w:rPr>
        <w:t xml:space="preserve">A </w:t>
      </w:r>
      <w:r w:rsidR="00660635" w:rsidRPr="002359A1">
        <w:rPr>
          <w:color w:val="000000" w:themeColor="text1"/>
          <w:shd w:val="clear" w:color="auto" w:fill="FFFFFF"/>
        </w:rPr>
        <w:t>consistent aspect of visual interpretations of what ‘overthinking’ is, is the use of form</w:t>
      </w:r>
      <w:r w:rsidR="00131E19" w:rsidRPr="002359A1">
        <w:rPr>
          <w:color w:val="000000" w:themeColor="text1"/>
          <w:shd w:val="clear" w:color="auto" w:fill="FFFFFF"/>
        </w:rPr>
        <w:t xml:space="preserve"> and shape </w:t>
      </w:r>
      <w:r w:rsidR="009C4FA2" w:rsidRPr="002359A1">
        <w:rPr>
          <w:color w:val="000000" w:themeColor="text1"/>
          <w:shd w:val="clear" w:color="auto" w:fill="FFFFFF"/>
        </w:rPr>
        <w:t>alluding to a splurge</w:t>
      </w:r>
      <w:r w:rsidR="00F6480A" w:rsidRPr="002359A1">
        <w:rPr>
          <w:color w:val="000000" w:themeColor="text1"/>
          <w:shd w:val="clear" w:color="auto" w:fill="FFFFFF"/>
        </w:rPr>
        <w:t xml:space="preserve"> </w:t>
      </w:r>
      <w:r w:rsidR="00640FE8" w:rsidRPr="002359A1">
        <w:rPr>
          <w:color w:val="000000" w:themeColor="text1"/>
          <w:shd w:val="clear" w:color="auto" w:fill="FFFFFF"/>
        </w:rPr>
        <w:t xml:space="preserve">of </w:t>
      </w:r>
      <w:r w:rsidR="00F6480A" w:rsidRPr="002359A1">
        <w:rPr>
          <w:color w:val="000000" w:themeColor="text1"/>
          <w:shd w:val="clear" w:color="auto" w:fill="FFFFFF"/>
        </w:rPr>
        <w:t>thought</w:t>
      </w:r>
      <w:r w:rsidR="00C83A9E">
        <w:rPr>
          <w:color w:val="000000" w:themeColor="text1"/>
          <w:shd w:val="clear" w:color="auto" w:fill="FFFFFF"/>
        </w:rPr>
        <w:t xml:space="preserve"> in the mind</w:t>
      </w:r>
      <w:r w:rsidR="00A27B49">
        <w:rPr>
          <w:color w:val="000000" w:themeColor="text1"/>
          <w:shd w:val="clear" w:color="auto" w:fill="FFFFFF"/>
        </w:rPr>
        <w:t xml:space="preserve">; </w:t>
      </w:r>
      <w:r w:rsidR="009C4FA2" w:rsidRPr="002359A1">
        <w:rPr>
          <w:color w:val="000000" w:themeColor="text1"/>
          <w:shd w:val="clear" w:color="auto" w:fill="FFFFFF"/>
        </w:rPr>
        <w:t>whether this is positive or negative is down to perception</w:t>
      </w:r>
      <w:r w:rsidR="00660635" w:rsidRPr="002359A1">
        <w:rPr>
          <w:color w:val="000000" w:themeColor="text1"/>
          <w:shd w:val="clear" w:color="auto" w:fill="FFFFFF"/>
        </w:rPr>
        <w:t xml:space="preserve">. </w:t>
      </w:r>
      <w:r w:rsidR="00250BC6" w:rsidRPr="002359A1">
        <w:rPr>
          <w:color w:val="000000" w:themeColor="text1"/>
          <w:shd w:val="clear" w:color="auto" w:fill="FFFFFF"/>
        </w:rPr>
        <w:t>M</w:t>
      </w:r>
      <w:r w:rsidR="00F31BA5" w:rsidRPr="002359A1">
        <w:rPr>
          <w:color w:val="000000" w:themeColor="text1"/>
          <w:shd w:val="clear" w:color="auto" w:fill="FFFFFF"/>
        </w:rPr>
        <w:t xml:space="preserve">any </w:t>
      </w:r>
      <w:r w:rsidR="00131E19" w:rsidRPr="002359A1">
        <w:rPr>
          <w:color w:val="000000" w:themeColor="text1"/>
          <w:shd w:val="clear" w:color="auto" w:fill="FFFFFF"/>
        </w:rPr>
        <w:t xml:space="preserve">contrasting </w:t>
      </w:r>
      <w:r w:rsidR="00F31BA5" w:rsidRPr="002359A1">
        <w:rPr>
          <w:color w:val="000000" w:themeColor="text1"/>
          <w:shd w:val="clear" w:color="auto" w:fill="FFFFFF"/>
        </w:rPr>
        <w:t>questions have risen from explor</w:t>
      </w:r>
      <w:r w:rsidR="00737AB1">
        <w:rPr>
          <w:color w:val="000000" w:themeColor="text1"/>
          <w:shd w:val="clear" w:color="auto" w:fill="FFFFFF"/>
        </w:rPr>
        <w:t>ing</w:t>
      </w:r>
      <w:r w:rsidR="00F31BA5" w:rsidRPr="002359A1">
        <w:rPr>
          <w:color w:val="000000" w:themeColor="text1"/>
          <w:shd w:val="clear" w:color="auto" w:fill="FFFFFF"/>
        </w:rPr>
        <w:t xml:space="preserve"> </w:t>
      </w:r>
      <w:r w:rsidR="009C4FA2" w:rsidRPr="002359A1">
        <w:rPr>
          <w:color w:val="000000" w:themeColor="text1"/>
          <w:shd w:val="clear" w:color="auto" w:fill="FFFFFF"/>
        </w:rPr>
        <w:t>overthinking</w:t>
      </w:r>
      <w:r w:rsidR="00737AB1">
        <w:rPr>
          <w:color w:val="000000" w:themeColor="text1"/>
          <w:shd w:val="clear" w:color="auto" w:fill="FFFFFF"/>
        </w:rPr>
        <w:t>.</w:t>
      </w:r>
      <w:r w:rsidR="00F31BA5" w:rsidRPr="002359A1">
        <w:rPr>
          <w:color w:val="000000" w:themeColor="text1"/>
          <w:shd w:val="clear" w:color="auto" w:fill="FFFFFF"/>
        </w:rPr>
        <w:t xml:space="preserve"> </w:t>
      </w:r>
      <w:r w:rsidR="00737AB1">
        <w:rPr>
          <w:color w:val="000000" w:themeColor="text1"/>
          <w:shd w:val="clear" w:color="auto" w:fill="FFFFFF"/>
        </w:rPr>
        <w:t>N</w:t>
      </w:r>
      <w:r w:rsidR="00F31BA5" w:rsidRPr="002359A1">
        <w:rPr>
          <w:color w:val="000000" w:themeColor="text1"/>
          <w:shd w:val="clear" w:color="auto" w:fill="FFFFFF"/>
        </w:rPr>
        <w:t xml:space="preserve">amely, </w:t>
      </w:r>
      <w:r w:rsidR="00131E19" w:rsidRPr="002359A1">
        <w:rPr>
          <w:color w:val="000000" w:themeColor="text1"/>
          <w:shd w:val="clear" w:color="auto" w:fill="FFFFFF"/>
        </w:rPr>
        <w:t>w</w:t>
      </w:r>
      <w:r w:rsidR="001103B1" w:rsidRPr="002359A1">
        <w:rPr>
          <w:color w:val="000000" w:themeColor="text1"/>
          <w:shd w:val="clear" w:color="auto" w:fill="FFFFFF"/>
        </w:rPr>
        <w:t>hat methods c</w:t>
      </w:r>
      <w:r w:rsidR="001F6BCB" w:rsidRPr="002359A1">
        <w:rPr>
          <w:color w:val="000000" w:themeColor="text1"/>
          <w:shd w:val="clear" w:color="auto" w:fill="FFFFFF"/>
        </w:rPr>
        <w:t>ould</w:t>
      </w:r>
      <w:r w:rsidR="001103B1" w:rsidRPr="002359A1">
        <w:rPr>
          <w:color w:val="000000" w:themeColor="text1"/>
          <w:shd w:val="clear" w:color="auto" w:fill="FFFFFF"/>
        </w:rPr>
        <w:t xml:space="preserve"> we take to prevent overthinking</w:t>
      </w:r>
      <w:r w:rsidR="00C529B0">
        <w:rPr>
          <w:color w:val="000000" w:themeColor="text1"/>
          <w:shd w:val="clear" w:color="auto" w:fill="FFFFFF"/>
        </w:rPr>
        <w:t xml:space="preserve"> in practice</w:t>
      </w:r>
      <w:r w:rsidR="001103B1" w:rsidRPr="002359A1">
        <w:rPr>
          <w:color w:val="000000" w:themeColor="text1"/>
          <w:shd w:val="clear" w:color="auto" w:fill="FFFFFF"/>
        </w:rPr>
        <w:t xml:space="preserve">? </w:t>
      </w:r>
      <w:r w:rsidR="005456AD">
        <w:rPr>
          <w:color w:val="000000" w:themeColor="text1"/>
          <w:shd w:val="clear" w:color="auto" w:fill="FFFFFF"/>
        </w:rPr>
        <w:t xml:space="preserve">How important is distancing ourselves from our practice </w:t>
      </w:r>
      <w:r w:rsidR="002D563C">
        <w:rPr>
          <w:color w:val="000000" w:themeColor="text1"/>
          <w:shd w:val="clear" w:color="auto" w:fill="FFFFFF"/>
        </w:rPr>
        <w:t>in avoiding</w:t>
      </w:r>
      <w:r w:rsidR="005456AD">
        <w:rPr>
          <w:color w:val="000000" w:themeColor="text1"/>
          <w:shd w:val="clear" w:color="auto" w:fill="FFFFFF"/>
        </w:rPr>
        <w:t xml:space="preserve"> overthinking? </w:t>
      </w:r>
      <w:r w:rsidR="00DD7BC8" w:rsidRPr="002359A1">
        <w:rPr>
          <w:color w:val="000000" w:themeColor="text1"/>
          <w:shd w:val="clear" w:color="auto" w:fill="FFFFFF"/>
        </w:rPr>
        <w:t>How can we manage overthinking as well as embrace it</w:t>
      </w:r>
      <w:r w:rsidR="004A37D7">
        <w:rPr>
          <w:color w:val="000000" w:themeColor="text1"/>
          <w:shd w:val="clear" w:color="auto" w:fill="FFFFFF"/>
        </w:rPr>
        <w:t xml:space="preserve"> in practice</w:t>
      </w:r>
      <w:r w:rsidR="00DD7BC8" w:rsidRPr="002359A1">
        <w:rPr>
          <w:color w:val="000000" w:themeColor="text1"/>
          <w:shd w:val="clear" w:color="auto" w:fill="FFFFFF"/>
        </w:rPr>
        <w:t xml:space="preserve">? </w:t>
      </w:r>
      <w:proofErr w:type="gramStart"/>
      <w:r>
        <w:rPr>
          <w:color w:val="000000" w:themeColor="text1"/>
          <w:shd w:val="clear" w:color="auto" w:fill="FFFFFF"/>
        </w:rPr>
        <w:t>And,</w:t>
      </w:r>
      <w:proofErr w:type="gramEnd"/>
      <w:r>
        <w:rPr>
          <w:color w:val="000000" w:themeColor="text1"/>
          <w:shd w:val="clear" w:color="auto" w:fill="FFFFFF"/>
        </w:rPr>
        <w:t xml:space="preserve"> i</w:t>
      </w:r>
      <w:r w:rsidR="00DD7BC8" w:rsidRPr="002359A1">
        <w:rPr>
          <w:color w:val="000000" w:themeColor="text1"/>
          <w:shd w:val="clear" w:color="auto" w:fill="FFFFFF"/>
        </w:rPr>
        <w:t xml:space="preserve">s </w:t>
      </w:r>
      <w:r w:rsidR="003C77E1" w:rsidRPr="002359A1">
        <w:rPr>
          <w:color w:val="000000" w:themeColor="text1"/>
          <w:shd w:val="clear" w:color="auto" w:fill="FFFFFF"/>
        </w:rPr>
        <w:t xml:space="preserve">overthinking </w:t>
      </w:r>
      <w:r w:rsidR="004C2AB9" w:rsidRPr="002359A1">
        <w:rPr>
          <w:color w:val="000000" w:themeColor="text1"/>
          <w:shd w:val="clear" w:color="auto" w:fill="FFFFFF"/>
        </w:rPr>
        <w:t xml:space="preserve">a positive </w:t>
      </w:r>
      <w:r w:rsidR="001F6BCB" w:rsidRPr="002359A1">
        <w:rPr>
          <w:color w:val="000000" w:themeColor="text1"/>
          <w:shd w:val="clear" w:color="auto" w:fill="FFFFFF"/>
        </w:rPr>
        <w:t xml:space="preserve">mentality </w:t>
      </w:r>
      <w:r w:rsidR="004C2AB9" w:rsidRPr="002359A1">
        <w:rPr>
          <w:color w:val="000000" w:themeColor="text1"/>
          <w:shd w:val="clear" w:color="auto" w:fill="FFFFFF"/>
        </w:rPr>
        <w:t xml:space="preserve">for a graphic designer, or </w:t>
      </w:r>
      <w:r w:rsidR="00505282" w:rsidRPr="002359A1">
        <w:rPr>
          <w:color w:val="000000" w:themeColor="text1"/>
          <w:shd w:val="clear" w:color="auto" w:fill="FFFFFF"/>
        </w:rPr>
        <w:t>does</w:t>
      </w:r>
      <w:r w:rsidR="004C2AB9" w:rsidRPr="002359A1">
        <w:rPr>
          <w:color w:val="000000" w:themeColor="text1"/>
          <w:shd w:val="clear" w:color="auto" w:fill="FFFFFF"/>
        </w:rPr>
        <w:t xml:space="preserve"> the thought process limit our practise?</w:t>
      </w:r>
    </w:p>
    <w:p w14:paraId="5ED25BDF" w14:textId="77777777" w:rsidR="00660635" w:rsidRPr="002359A1" w:rsidRDefault="00660635"/>
    <w:p w14:paraId="3ECDB39E" w14:textId="747089F7" w:rsidR="00BB35F0" w:rsidRPr="002359A1" w:rsidRDefault="00BB35F0"/>
    <w:p w14:paraId="505A8A8F" w14:textId="77777777" w:rsidR="00BB35F0" w:rsidRPr="002359A1" w:rsidRDefault="00BB35F0"/>
    <w:p w14:paraId="30EDD471" w14:textId="249BD1A3" w:rsidR="00350EA1" w:rsidRPr="002359A1" w:rsidRDefault="0039405C">
      <w:pPr>
        <w:rPr>
          <w:u w:val="single"/>
        </w:rPr>
      </w:pPr>
      <w:r w:rsidRPr="002359A1">
        <w:rPr>
          <w:u w:val="single"/>
        </w:rPr>
        <w:t>Wit</w:t>
      </w:r>
      <w:r w:rsidR="00A158E1" w:rsidRPr="002359A1">
        <w:rPr>
          <w:u w:val="single"/>
        </w:rPr>
        <w:t>/ Humour</w:t>
      </w:r>
    </w:p>
    <w:p w14:paraId="11F4E9DE" w14:textId="1A67748D" w:rsidR="0085018C" w:rsidRPr="002359A1" w:rsidRDefault="0085018C" w:rsidP="009F17CC"/>
    <w:p w14:paraId="6EBED485" w14:textId="01CAAEC4" w:rsidR="00D13440" w:rsidRPr="002359A1" w:rsidRDefault="00D13440" w:rsidP="00D13440">
      <w:pPr>
        <w:ind w:firstLine="720"/>
      </w:pPr>
      <w:r w:rsidRPr="002359A1">
        <w:t>Stuart and Asbury (1996), in their book A Smile in the Mind (pg.12-14), discuss how wit u</w:t>
      </w:r>
      <w:r w:rsidR="00EC69A7" w:rsidRPr="002359A1">
        <w:t>sually</w:t>
      </w:r>
      <w:r w:rsidRPr="002359A1">
        <w:t xml:space="preserve"> involves holding more than one concept in the mind to make witty </w:t>
      </w:r>
      <w:r w:rsidR="00EE314A" w:rsidRPr="002359A1">
        <w:t>solutions</w:t>
      </w:r>
      <w:r w:rsidR="00120080">
        <w:t>,</w:t>
      </w:r>
      <w:r w:rsidR="00DD093A">
        <w:t xml:space="preserve"> </w:t>
      </w:r>
      <w:r w:rsidR="00EC69A7" w:rsidRPr="002359A1">
        <w:t>a</w:t>
      </w:r>
      <w:r w:rsidRPr="002359A1">
        <w:t xml:space="preserve"> juggling of ideas in intelligent ways. There are two emotions at play when wit is successfully experienced, recognition and surprise</w:t>
      </w:r>
      <w:r w:rsidR="00120080">
        <w:t>, and both emotions should be experienced in high levels</w:t>
      </w:r>
      <w:r w:rsidRPr="002359A1">
        <w:t xml:space="preserve">. For example, if a designer created something that the viewer had high familiarity of but little surprise, the result would be dilute and forgettable. Take the work of Josh King in </w:t>
      </w:r>
      <w:r w:rsidRPr="002359A1">
        <w:rPr>
          <w:i/>
          <w:iCs/>
        </w:rPr>
        <w:t xml:space="preserve">Ring, Ring, Ring, Ring, Ring. </w:t>
      </w:r>
      <w:r w:rsidRPr="002359A1">
        <w:t>In his</w:t>
      </w:r>
      <w:r w:rsidR="00B50CE8">
        <w:t xml:space="preserve"> </w:t>
      </w:r>
      <w:r w:rsidRPr="002359A1">
        <w:t>interpretation of the Olympic symbol so w</w:t>
      </w:r>
      <w:r w:rsidR="00C30D31">
        <w:t>idely known</w:t>
      </w:r>
      <w:r w:rsidRPr="002359A1">
        <w:t>, there is a great deal of familiarity with the colour combination, and a great deal of surprise when we connect this to the Olympic rings</w:t>
      </w:r>
      <w:r w:rsidR="00A26D5B" w:rsidRPr="002359A1">
        <w:t>,</w:t>
      </w:r>
      <w:r w:rsidRPr="002359A1">
        <w:t xml:space="preserve"> but th</w:t>
      </w:r>
      <w:r w:rsidR="004A7F56">
        <w:t>is time the</w:t>
      </w:r>
      <w:r w:rsidR="00B50CE8">
        <w:t xml:space="preserve"> ‘rings’ </w:t>
      </w:r>
      <w:r w:rsidRPr="002359A1">
        <w:t>symbolise</w:t>
      </w:r>
      <w:r w:rsidR="00B50CE8">
        <w:t xml:space="preserve"> the beginning of</w:t>
      </w:r>
      <w:r w:rsidRPr="002359A1">
        <w:t xml:space="preserve"> </w:t>
      </w:r>
      <w:r w:rsidR="00A26D5B" w:rsidRPr="002359A1">
        <w:t>the Olympic Games,</w:t>
      </w:r>
      <w:r w:rsidRPr="002359A1">
        <w:t xml:space="preserve"> like ringing the doorbell</w:t>
      </w:r>
      <w:r w:rsidR="001B7C51">
        <w:t>,</w:t>
      </w:r>
      <w:r w:rsidR="00120080">
        <w:t xml:space="preserve"> and the viewer ‘gets it’</w:t>
      </w:r>
      <w:r w:rsidR="001B7C51">
        <w:t xml:space="preserve">. </w:t>
      </w:r>
    </w:p>
    <w:p w14:paraId="29EBECFA" w14:textId="77777777" w:rsidR="00D13440" w:rsidRPr="002359A1" w:rsidRDefault="00D13440" w:rsidP="00D13440"/>
    <w:p w14:paraId="5AEEF3A2" w14:textId="77777777" w:rsidR="00D13440" w:rsidRPr="002359A1" w:rsidRDefault="00D13440" w:rsidP="00D13440">
      <w:pPr>
        <w:jc w:val="center"/>
      </w:pPr>
      <w:r w:rsidRPr="002359A1">
        <w:lastRenderedPageBreak/>
        <w:fldChar w:fldCharType="begin"/>
      </w:r>
      <w:r w:rsidRPr="002359A1">
        <w:instrText xml:space="preserve"> INCLUDEPICTURE "https://i.pinimg.com/originals/93/a2/ea/93a2eac5f66830fe3caf25b72b428f26.jpg" \* MERGEFORMATINET </w:instrText>
      </w:r>
      <w:r w:rsidRPr="002359A1">
        <w:fldChar w:fldCharType="separate"/>
      </w:r>
      <w:r w:rsidRPr="002359A1">
        <w:rPr>
          <w:noProof/>
        </w:rPr>
        <w:drawing>
          <wp:inline distT="0" distB="0" distL="0" distR="0" wp14:anchorId="17171B16" wp14:editId="6C76DF2D">
            <wp:extent cx="2265216" cy="3206338"/>
            <wp:effectExtent l="0" t="0" r="0" b="0"/>
            <wp:docPr id="9" name="Picture 9" descr="Funny! By Josh King. It's the Olympics ringing! | Olympic logo, Olympics, Graphic  design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ny! By Josh King. It's the Olympics ringing! | Olympic logo, Olympics, Graphic  design poste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1750" cy="3243896"/>
                    </a:xfrm>
                    <a:prstGeom prst="rect">
                      <a:avLst/>
                    </a:prstGeom>
                    <a:noFill/>
                    <a:ln>
                      <a:noFill/>
                    </a:ln>
                  </pic:spPr>
                </pic:pic>
              </a:graphicData>
            </a:graphic>
          </wp:inline>
        </w:drawing>
      </w:r>
      <w:r w:rsidRPr="002359A1">
        <w:fldChar w:fldCharType="end"/>
      </w:r>
    </w:p>
    <w:p w14:paraId="5DA2C9CD" w14:textId="43CFCA4F" w:rsidR="00D13440" w:rsidRPr="002359A1" w:rsidRDefault="00D13440" w:rsidP="007D3663">
      <w:pPr>
        <w:jc w:val="center"/>
      </w:pPr>
      <w:r w:rsidRPr="002359A1">
        <w:rPr>
          <w:i/>
          <w:iCs/>
        </w:rPr>
        <w:t>Ring, Ring, Ring, Ring, Ring</w:t>
      </w:r>
      <w:r w:rsidR="00E966B3" w:rsidRPr="002359A1">
        <w:rPr>
          <w:i/>
          <w:iCs/>
        </w:rPr>
        <w:t xml:space="preserve"> </w:t>
      </w:r>
      <w:r w:rsidR="00E966B3" w:rsidRPr="002359A1">
        <w:t>by Josh King.</w:t>
      </w:r>
      <w:r w:rsidRPr="002359A1">
        <w:t xml:space="preserve"> [graphic] Figure.</w:t>
      </w:r>
      <w:r w:rsidR="00591C8F" w:rsidRPr="002359A1">
        <w:t xml:space="preserve"> 8.</w:t>
      </w:r>
      <w:r w:rsidRPr="002359A1">
        <w:rPr>
          <w:i/>
          <w:iCs/>
        </w:rPr>
        <w:t xml:space="preserve"> </w:t>
      </w:r>
    </w:p>
    <w:p w14:paraId="1E48ED28" w14:textId="77777777" w:rsidR="00D13440" w:rsidRPr="002359A1" w:rsidRDefault="00D13440" w:rsidP="009F17CC"/>
    <w:p w14:paraId="366D008B" w14:textId="7912816B" w:rsidR="000C40C9" w:rsidRPr="002359A1" w:rsidRDefault="000B4E4F" w:rsidP="009F17CC">
      <w:r w:rsidRPr="002359A1">
        <w:t xml:space="preserve">Perhaps the </w:t>
      </w:r>
      <w:r w:rsidR="007D4F96" w:rsidRPr="002359A1">
        <w:t>earliest</w:t>
      </w:r>
      <w:r w:rsidRPr="002359A1">
        <w:t xml:space="preserve"> forms of graphic </w:t>
      </w:r>
      <w:r w:rsidR="007D4F96" w:rsidRPr="002359A1">
        <w:t>wit</w:t>
      </w:r>
      <w:r w:rsidR="007F0FC7" w:rsidRPr="002359A1">
        <w:t xml:space="preserve"> date back to Christian manuscripts</w:t>
      </w:r>
      <w:r w:rsidR="007D4F96" w:rsidRPr="002359A1">
        <w:t xml:space="preserve"> of the eighteen</w:t>
      </w:r>
      <w:r w:rsidR="00AC75A5">
        <w:t>th</w:t>
      </w:r>
      <w:r w:rsidR="007D4F96" w:rsidRPr="002359A1">
        <w:t xml:space="preserve"> century, when scribes would interpretative</w:t>
      </w:r>
      <w:r w:rsidR="00917654">
        <w:t>ly</w:t>
      </w:r>
      <w:r w:rsidR="007D4F96" w:rsidRPr="002359A1">
        <w:t xml:space="preserve"> draw</w:t>
      </w:r>
      <w:r w:rsidR="00917654">
        <w:t xml:space="preserve"> </w:t>
      </w:r>
      <w:r w:rsidR="007D4F96" w:rsidRPr="002359A1">
        <w:t xml:space="preserve">letters for </w:t>
      </w:r>
      <w:r w:rsidR="00AF2507" w:rsidRPr="002359A1">
        <w:t xml:space="preserve">simple </w:t>
      </w:r>
      <w:r w:rsidR="007D4F96" w:rsidRPr="002359A1">
        <w:t>pleasure</w:t>
      </w:r>
      <w:r w:rsidR="00046CB6" w:rsidRPr="002359A1">
        <w:t xml:space="preserve"> (Heller and Anderson</w:t>
      </w:r>
      <w:r w:rsidR="007D4F96" w:rsidRPr="002359A1">
        <w:t>,</w:t>
      </w:r>
      <w:r w:rsidR="00046CB6" w:rsidRPr="002359A1">
        <w:t xml:space="preserve"> 1991),</w:t>
      </w:r>
      <w:r w:rsidR="007D4F96" w:rsidRPr="002359A1">
        <w:t xml:space="preserve"> as in figur</w:t>
      </w:r>
      <w:r w:rsidR="00046CB6" w:rsidRPr="002359A1">
        <w:t>e 9.</w:t>
      </w:r>
      <w:r w:rsidR="00365938" w:rsidRPr="002359A1">
        <w:t xml:space="preserve"> </w:t>
      </w:r>
      <w:r w:rsidR="00AF2507" w:rsidRPr="002359A1">
        <w:t xml:space="preserve">This simple pleasure </w:t>
      </w:r>
      <w:r w:rsidR="002F2F30" w:rsidRPr="002359A1">
        <w:t xml:space="preserve">taken </w:t>
      </w:r>
      <w:r w:rsidR="0061022B">
        <w:t xml:space="preserve">from wit </w:t>
      </w:r>
      <w:r w:rsidR="00AF2507" w:rsidRPr="002359A1">
        <w:t xml:space="preserve">is </w:t>
      </w:r>
      <w:r w:rsidR="0061022B">
        <w:t xml:space="preserve">something </w:t>
      </w:r>
      <w:r w:rsidR="00200618" w:rsidRPr="002359A1">
        <w:t>that</w:t>
      </w:r>
      <w:r w:rsidR="00AF2507" w:rsidRPr="002359A1">
        <w:t xml:space="preserve"> </w:t>
      </w:r>
      <w:r w:rsidR="0061022B">
        <w:t xml:space="preserve">remains evident in </w:t>
      </w:r>
      <w:r w:rsidR="00AF2507" w:rsidRPr="002359A1">
        <w:t xml:space="preserve">modern graphic wit, as </w:t>
      </w:r>
      <w:r w:rsidR="00200618" w:rsidRPr="002359A1">
        <w:t>many designers have a</w:t>
      </w:r>
      <w:r w:rsidR="00C075B4">
        <w:t>n attitude of</w:t>
      </w:r>
      <w:r w:rsidR="00200618" w:rsidRPr="002359A1">
        <w:t xml:space="preserve"> </w:t>
      </w:r>
      <w:r w:rsidR="00200618" w:rsidRPr="002359A1">
        <w:rPr>
          <w:color w:val="000000"/>
          <w:shd w:val="clear" w:color="auto" w:fill="FFFFFF"/>
        </w:rPr>
        <w:t xml:space="preserve">“I hope people have fun when they see my work” </w:t>
      </w:r>
      <w:r w:rsidR="00566910" w:rsidRPr="002359A1">
        <w:rPr>
          <w:color w:val="000000"/>
          <w:shd w:val="clear" w:color="auto" w:fill="FFFFFF"/>
        </w:rPr>
        <w:t>(</w:t>
      </w:r>
      <w:proofErr w:type="spellStart"/>
      <w:r w:rsidR="00566910" w:rsidRPr="002359A1">
        <w:rPr>
          <w:color w:val="000000"/>
          <w:shd w:val="clear" w:color="auto" w:fill="FFFFFF"/>
        </w:rPr>
        <w:t>Fulleylove</w:t>
      </w:r>
      <w:proofErr w:type="spellEnd"/>
      <w:r w:rsidR="00566910" w:rsidRPr="002359A1">
        <w:rPr>
          <w:color w:val="000000"/>
          <w:shd w:val="clear" w:color="auto" w:fill="FFFFFF"/>
        </w:rPr>
        <w:t>, 2020)</w:t>
      </w:r>
      <w:r w:rsidR="00200618" w:rsidRPr="002359A1">
        <w:t xml:space="preserve">. </w:t>
      </w:r>
      <w:r w:rsidR="007E63FD" w:rsidRPr="002359A1">
        <w:t xml:space="preserve">Towards the nineteenth century, graphics were </w:t>
      </w:r>
      <w:r w:rsidR="003D6B1B">
        <w:t xml:space="preserve">increasingly </w:t>
      </w:r>
      <w:r w:rsidR="007E63FD" w:rsidRPr="002359A1">
        <w:t>influenced by politic</w:t>
      </w:r>
      <w:r w:rsidR="000C40C9" w:rsidRPr="002359A1">
        <w:t xml:space="preserve">al, </w:t>
      </w:r>
      <w:r w:rsidR="003D6B1B" w:rsidRPr="002359A1">
        <w:t>social,</w:t>
      </w:r>
      <w:r w:rsidR="000C40C9" w:rsidRPr="002359A1">
        <w:t xml:space="preserve"> and technological advancement</w:t>
      </w:r>
      <w:r w:rsidR="00DA31DA" w:rsidRPr="002359A1">
        <w:t xml:space="preserve"> much like today. </w:t>
      </w:r>
      <w:r w:rsidR="001D70E6">
        <w:t xml:space="preserve">Progressive </w:t>
      </w:r>
      <w:r w:rsidR="000C40C9" w:rsidRPr="002359A1">
        <w:t>educators began inclu</w:t>
      </w:r>
      <w:r w:rsidR="00DA31DA" w:rsidRPr="002359A1">
        <w:t>ding</w:t>
      </w:r>
      <w:r w:rsidR="000C40C9" w:rsidRPr="002359A1">
        <w:t xml:space="preserve"> metamorphosed alphabets for children’s learning in school</w:t>
      </w:r>
      <w:r w:rsidR="000E301B">
        <w:t xml:space="preserve"> </w:t>
      </w:r>
      <w:r w:rsidR="00DA31DA" w:rsidRPr="002359A1">
        <w:t>as in figur</w:t>
      </w:r>
      <w:r w:rsidR="00931BF7" w:rsidRPr="002359A1">
        <w:t>es 10 and 11</w:t>
      </w:r>
      <w:r w:rsidR="000C3E91" w:rsidRPr="002359A1">
        <w:t xml:space="preserve">, </w:t>
      </w:r>
      <w:r w:rsidR="002F2F30" w:rsidRPr="002359A1">
        <w:t xml:space="preserve">both </w:t>
      </w:r>
      <w:r w:rsidR="000C3E91" w:rsidRPr="002359A1">
        <w:t xml:space="preserve">playful forms of wit </w:t>
      </w:r>
      <w:r w:rsidR="0086660D">
        <w:t>as</w:t>
      </w:r>
      <w:r w:rsidR="002F2F30" w:rsidRPr="002359A1">
        <w:t xml:space="preserve"> education</w:t>
      </w:r>
      <w:r w:rsidR="0086660D">
        <w:t>al aids</w:t>
      </w:r>
      <w:r w:rsidR="002F2F30" w:rsidRPr="002359A1">
        <w:t xml:space="preserve">. </w:t>
      </w:r>
    </w:p>
    <w:p w14:paraId="317A9167" w14:textId="4628DD28" w:rsidR="000B4E4F" w:rsidRPr="002359A1" w:rsidRDefault="000B4E4F" w:rsidP="009F17CC"/>
    <w:p w14:paraId="28B91EF9" w14:textId="10592CD3" w:rsidR="000B4E4F" w:rsidRPr="002359A1" w:rsidRDefault="00664B61" w:rsidP="00664B61">
      <w:pPr>
        <w:jc w:val="center"/>
      </w:pPr>
      <w:r w:rsidRPr="002359A1">
        <w:fldChar w:fldCharType="begin"/>
      </w:r>
      <w:r w:rsidRPr="002359A1">
        <w:instrText xml:space="preserve"> INCLUDEPICTURE "https://i0.wp.com/www.printmag.com/wp-content/uploads/2011/09/2a34d8_79e197962b5d4437a6e4fe4936963c6cmv2-1.jpg?resize=252%2C225&amp;ssl=1" \* MERGEFORMATINET </w:instrText>
      </w:r>
      <w:r w:rsidRPr="002359A1">
        <w:fldChar w:fldCharType="separate"/>
      </w:r>
      <w:r w:rsidRPr="002359A1">
        <w:rPr>
          <w:noProof/>
        </w:rPr>
        <w:drawing>
          <wp:inline distT="0" distB="0" distL="0" distR="0" wp14:anchorId="48196069" wp14:editId="7763A015">
            <wp:extent cx="2595490" cy="2316814"/>
            <wp:effectExtent l="0" t="0" r="0" b="0"/>
            <wp:docPr id="15" name="Picture 15" descr="The letter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letter 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2036" cy="2322657"/>
                    </a:xfrm>
                    <a:prstGeom prst="rect">
                      <a:avLst/>
                    </a:prstGeom>
                    <a:noFill/>
                    <a:ln>
                      <a:noFill/>
                    </a:ln>
                  </pic:spPr>
                </pic:pic>
              </a:graphicData>
            </a:graphic>
          </wp:inline>
        </w:drawing>
      </w:r>
      <w:r w:rsidRPr="002359A1">
        <w:fldChar w:fldCharType="end"/>
      </w:r>
    </w:p>
    <w:p w14:paraId="17C6E449" w14:textId="721E52BE" w:rsidR="007D4F96" w:rsidRPr="002359A1" w:rsidRDefault="007D4F96" w:rsidP="007D4F96">
      <w:pPr>
        <w:jc w:val="center"/>
      </w:pPr>
    </w:p>
    <w:p w14:paraId="74E6A6F6" w14:textId="67D5CB13" w:rsidR="000B4E4F" w:rsidRPr="002359A1" w:rsidRDefault="00664B61" w:rsidP="00664B61">
      <w:pPr>
        <w:jc w:val="center"/>
      </w:pPr>
      <w:proofErr w:type="spellStart"/>
      <w:r w:rsidRPr="002359A1">
        <w:t>PrintMag</w:t>
      </w:r>
      <w:proofErr w:type="spellEnd"/>
      <w:r w:rsidRPr="002359A1">
        <w:t xml:space="preserve"> (2011)</w:t>
      </w:r>
      <w:r w:rsidR="00917654">
        <w:t xml:space="preserve"> [drawing]</w:t>
      </w:r>
      <w:r w:rsidR="00B510E9">
        <w:t>.</w:t>
      </w:r>
      <w:r w:rsidRPr="002359A1">
        <w:t xml:space="preserve"> Figure. </w:t>
      </w:r>
      <w:r w:rsidR="00B2341F" w:rsidRPr="002359A1">
        <w:t>9</w:t>
      </w:r>
      <w:r w:rsidRPr="002359A1">
        <w:t xml:space="preserve">. </w:t>
      </w:r>
    </w:p>
    <w:p w14:paraId="4B2ADA73" w14:textId="460B40F3" w:rsidR="000B4E4F" w:rsidRPr="002359A1" w:rsidRDefault="000B4E4F" w:rsidP="009F17CC"/>
    <w:p w14:paraId="604363DE" w14:textId="77777777" w:rsidR="00847005" w:rsidRPr="002359A1" w:rsidRDefault="00847005" w:rsidP="009F17CC"/>
    <w:p w14:paraId="081FEDE2" w14:textId="40E2B7A8" w:rsidR="00847005" w:rsidRPr="002359A1" w:rsidRDefault="00847005" w:rsidP="00847005">
      <w:pPr>
        <w:jc w:val="center"/>
      </w:pPr>
      <w:r w:rsidRPr="002359A1">
        <w:rPr>
          <w:noProof/>
        </w:rPr>
        <w:lastRenderedPageBreak/>
        <w:drawing>
          <wp:inline distT="0" distB="0" distL="0" distR="0" wp14:anchorId="47AC074E" wp14:editId="36DCEF2D">
            <wp:extent cx="2489200" cy="221605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17">
                      <a:extLst>
                        <a:ext uri="{28A0092B-C50C-407E-A947-70E740481C1C}">
                          <a14:useLocalDpi xmlns:a14="http://schemas.microsoft.com/office/drawing/2010/main" val="0"/>
                        </a:ext>
                      </a:extLst>
                    </a:blip>
                    <a:srcRect l="43756" t="69110" r="18772" b="5105"/>
                    <a:stretch/>
                  </pic:blipFill>
                  <pic:spPr bwMode="auto">
                    <a:xfrm>
                      <a:off x="0" y="0"/>
                      <a:ext cx="2499708" cy="2225413"/>
                    </a:xfrm>
                    <a:prstGeom prst="rect">
                      <a:avLst/>
                    </a:prstGeom>
                    <a:ln>
                      <a:noFill/>
                    </a:ln>
                    <a:extLst>
                      <a:ext uri="{53640926-AAD7-44D8-BBD7-CCE9431645EC}">
                        <a14:shadowObscured xmlns:a14="http://schemas.microsoft.com/office/drawing/2010/main"/>
                      </a:ext>
                    </a:extLst>
                  </pic:spPr>
                </pic:pic>
              </a:graphicData>
            </a:graphic>
          </wp:inline>
        </w:drawing>
      </w:r>
    </w:p>
    <w:p w14:paraId="2BFF5188" w14:textId="67C9123B" w:rsidR="00847005" w:rsidRPr="002359A1" w:rsidRDefault="00847005" w:rsidP="00847005">
      <w:pPr>
        <w:jc w:val="center"/>
      </w:pPr>
      <w:r w:rsidRPr="002359A1">
        <w:t>Heller and Gail</w:t>
      </w:r>
      <w:r w:rsidR="000E301B">
        <w:t xml:space="preserve"> </w:t>
      </w:r>
      <w:r w:rsidRPr="002359A1">
        <w:t>(1991)</w:t>
      </w:r>
      <w:r w:rsidR="000E301B">
        <w:t>.</w:t>
      </w:r>
      <w:r w:rsidRPr="002359A1">
        <w:t xml:space="preserve"> Figure.10.</w:t>
      </w:r>
    </w:p>
    <w:p w14:paraId="5CE3B96E" w14:textId="23A8F0C1" w:rsidR="00847005" w:rsidRPr="002359A1" w:rsidRDefault="00847005" w:rsidP="009F17CC"/>
    <w:p w14:paraId="7189EEE3" w14:textId="7E7DF310" w:rsidR="00DA31DA" w:rsidRPr="002359A1" w:rsidRDefault="00DA31DA" w:rsidP="00847005">
      <w:pPr>
        <w:jc w:val="center"/>
      </w:pPr>
      <w:r w:rsidRPr="002359A1">
        <w:rPr>
          <w:noProof/>
        </w:rPr>
        <w:drawing>
          <wp:inline distT="0" distB="0" distL="0" distR="0" wp14:anchorId="6D97F4AB" wp14:editId="6C459D78">
            <wp:extent cx="1871133" cy="299592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17">
                      <a:extLst>
                        <a:ext uri="{28A0092B-C50C-407E-A947-70E740481C1C}">
                          <a14:useLocalDpi xmlns:a14="http://schemas.microsoft.com/office/drawing/2010/main" val="0"/>
                        </a:ext>
                      </a:extLst>
                    </a:blip>
                    <a:srcRect l="27963" t="10604" r="43211" b="53732"/>
                    <a:stretch/>
                  </pic:blipFill>
                  <pic:spPr bwMode="auto">
                    <a:xfrm>
                      <a:off x="0" y="0"/>
                      <a:ext cx="1888537" cy="3023791"/>
                    </a:xfrm>
                    <a:prstGeom prst="rect">
                      <a:avLst/>
                    </a:prstGeom>
                    <a:ln>
                      <a:noFill/>
                    </a:ln>
                    <a:extLst>
                      <a:ext uri="{53640926-AAD7-44D8-BBD7-CCE9431645EC}">
                        <a14:shadowObscured xmlns:a14="http://schemas.microsoft.com/office/drawing/2010/main"/>
                      </a:ext>
                    </a:extLst>
                  </pic:spPr>
                </pic:pic>
              </a:graphicData>
            </a:graphic>
          </wp:inline>
        </w:drawing>
      </w:r>
    </w:p>
    <w:p w14:paraId="1E9901DC" w14:textId="27CD43BE" w:rsidR="00DA31DA" w:rsidRPr="002359A1" w:rsidRDefault="00847005" w:rsidP="00847005">
      <w:pPr>
        <w:jc w:val="center"/>
      </w:pPr>
      <w:r w:rsidRPr="002359A1">
        <w:t>Heller and Gail</w:t>
      </w:r>
      <w:r w:rsidR="000E301B">
        <w:t xml:space="preserve"> </w:t>
      </w:r>
      <w:r w:rsidRPr="002359A1">
        <w:t>(1991)</w:t>
      </w:r>
      <w:r w:rsidR="000E301B">
        <w:t>.</w:t>
      </w:r>
      <w:r w:rsidRPr="002359A1">
        <w:t xml:space="preserve"> </w:t>
      </w:r>
      <w:r w:rsidR="00DA31DA" w:rsidRPr="002359A1">
        <w:t xml:space="preserve">Figure. </w:t>
      </w:r>
      <w:r w:rsidR="00FD0278" w:rsidRPr="002359A1">
        <w:t>1</w:t>
      </w:r>
      <w:r w:rsidR="00B2341F" w:rsidRPr="002359A1">
        <w:t>1</w:t>
      </w:r>
      <w:r w:rsidR="009F41BD" w:rsidRPr="002359A1">
        <w:t>.</w:t>
      </w:r>
    </w:p>
    <w:p w14:paraId="4E0B2FA4" w14:textId="70854C98" w:rsidR="000B4E4F" w:rsidRPr="002359A1" w:rsidRDefault="000B4E4F" w:rsidP="009F17CC"/>
    <w:p w14:paraId="00D6D846" w14:textId="1C7E9A7C" w:rsidR="000C7E88" w:rsidRPr="002359A1" w:rsidRDefault="00D13440" w:rsidP="000C7E88">
      <w:pPr>
        <w:ind w:firstLine="720"/>
      </w:pPr>
      <w:r w:rsidRPr="002359A1">
        <w:t xml:space="preserve">Stuart and Asbury (1996) allude to </w:t>
      </w:r>
      <w:r w:rsidR="00FE6143" w:rsidRPr="002359A1">
        <w:t xml:space="preserve">wit’s interactive power, as </w:t>
      </w:r>
      <w:r w:rsidR="00D869E7" w:rsidRPr="002359A1">
        <w:t>the viewer is</w:t>
      </w:r>
      <w:r w:rsidR="00FE6143" w:rsidRPr="002359A1">
        <w:t xml:space="preserve"> invited to decod</w:t>
      </w:r>
      <w:r w:rsidR="00001517">
        <w:t>e</w:t>
      </w:r>
      <w:r w:rsidR="00FE6143" w:rsidRPr="002359A1">
        <w:t xml:space="preserve"> the artwork, </w:t>
      </w:r>
      <w:r w:rsidR="00001517">
        <w:t xml:space="preserve">with the urge to understand being “as </w:t>
      </w:r>
      <w:r w:rsidR="00FE6143" w:rsidRPr="002359A1">
        <w:t>basic as hunger”</w:t>
      </w:r>
      <w:r w:rsidR="00492026" w:rsidRPr="002359A1">
        <w:t xml:space="preserve">. </w:t>
      </w:r>
      <w:r w:rsidR="00C64CC7">
        <w:t xml:space="preserve">Wit is a folder </w:t>
      </w:r>
      <w:r w:rsidR="00966EB1">
        <w:t>in</w:t>
      </w:r>
      <w:r w:rsidR="00314397">
        <w:t xml:space="preserve"> which humour sits in a file, with its power to provoke other emotion</w:t>
      </w:r>
      <w:r w:rsidR="00966EB1">
        <w:t>s</w:t>
      </w:r>
      <w:r w:rsidR="00314397">
        <w:t>,</w:t>
      </w:r>
      <w:r w:rsidR="00C64CC7">
        <w:t xml:space="preserve"> </w:t>
      </w:r>
      <w:r w:rsidR="005B634F" w:rsidRPr="002359A1">
        <w:t>“a smile, an inward nod of respect… a feeling of awe”</w:t>
      </w:r>
      <w:r w:rsidR="00314397">
        <w:t xml:space="preserve"> </w:t>
      </w:r>
      <w:r w:rsidR="00BD259E">
        <w:t>making it a powerful tool for designers</w:t>
      </w:r>
      <w:r w:rsidR="005B634F" w:rsidRPr="002359A1">
        <w:t xml:space="preserve">. </w:t>
      </w:r>
      <w:r w:rsidR="000D68E7" w:rsidRPr="002359A1">
        <w:t xml:space="preserve">Ukrainian </w:t>
      </w:r>
      <w:r w:rsidR="00A774C5" w:rsidRPr="002359A1">
        <w:t xml:space="preserve">designer, </w:t>
      </w:r>
      <w:proofErr w:type="spellStart"/>
      <w:r w:rsidR="00A774C5" w:rsidRPr="002359A1">
        <w:t>Korolevtseva</w:t>
      </w:r>
      <w:proofErr w:type="spellEnd"/>
      <w:r w:rsidR="00A774C5" w:rsidRPr="002359A1">
        <w:t>,</w:t>
      </w:r>
      <w:r w:rsidR="00BD259E">
        <w:t xml:space="preserve"> </w:t>
      </w:r>
      <w:r w:rsidR="00090243" w:rsidRPr="002359A1">
        <w:t xml:space="preserve">provokes strong emotion </w:t>
      </w:r>
      <w:r w:rsidR="008B657C">
        <w:t xml:space="preserve">using </w:t>
      </w:r>
      <w:r w:rsidR="00A774C5" w:rsidRPr="002359A1">
        <w:t>wit</w:t>
      </w:r>
      <w:r w:rsidR="008B657C">
        <w:t xml:space="preserve"> </w:t>
      </w:r>
      <w:r w:rsidR="00686E9B">
        <w:t xml:space="preserve">with form and colour in </w:t>
      </w:r>
      <w:r w:rsidR="00D860E9" w:rsidRPr="002359A1">
        <w:rPr>
          <w:i/>
          <w:iCs/>
        </w:rPr>
        <w:t>You Can’t Be Silent</w:t>
      </w:r>
      <w:r w:rsidR="00D860E9" w:rsidRPr="002359A1">
        <w:t xml:space="preserve"> (2022)</w:t>
      </w:r>
      <w:r w:rsidR="00686E9B">
        <w:t xml:space="preserve"> to</w:t>
      </w:r>
      <w:r w:rsidR="008B657C">
        <w:t xml:space="preserve"> symboli</w:t>
      </w:r>
      <w:r w:rsidR="00686E9B">
        <w:t>se</w:t>
      </w:r>
      <w:r w:rsidR="008B657C">
        <w:t xml:space="preserve"> </w:t>
      </w:r>
      <w:r w:rsidR="008B657C" w:rsidRPr="002359A1">
        <w:t>Ukrain</w:t>
      </w:r>
      <w:r w:rsidR="008B657C">
        <w:t>e,</w:t>
      </w:r>
      <w:r w:rsidR="00D860E9">
        <w:t xml:space="preserve"> and</w:t>
      </w:r>
      <w:r w:rsidR="00AB333C" w:rsidRPr="002359A1">
        <w:t xml:space="preserve"> Russ</w:t>
      </w:r>
      <w:r w:rsidR="00D860E9">
        <w:t>ia.</w:t>
      </w:r>
      <w:r w:rsidR="00AB333C" w:rsidRPr="002359A1">
        <w:t xml:space="preserve"> </w:t>
      </w:r>
      <w:proofErr w:type="spellStart"/>
      <w:r w:rsidR="00D860E9" w:rsidRPr="002359A1">
        <w:t>Korolevtseva</w:t>
      </w:r>
      <w:proofErr w:type="spellEnd"/>
      <w:r w:rsidR="00D860E9">
        <w:t xml:space="preserve"> p</w:t>
      </w:r>
      <w:r w:rsidR="00E4320A">
        <w:t>ortray</w:t>
      </w:r>
      <w:r w:rsidR="00D95FBA">
        <w:t>s</w:t>
      </w:r>
      <w:r w:rsidR="00E4320A">
        <w:t xml:space="preserve"> the realities her country faces </w:t>
      </w:r>
      <w:r w:rsidR="004B2CB2">
        <w:t xml:space="preserve">to </w:t>
      </w:r>
      <w:r w:rsidR="00D860E9">
        <w:t>rais</w:t>
      </w:r>
      <w:r w:rsidR="004B2CB2">
        <w:t>e</w:t>
      </w:r>
      <w:r w:rsidR="00D860E9">
        <w:t xml:space="preserve"> awareness </w:t>
      </w:r>
      <w:r w:rsidR="00E4320A">
        <w:t xml:space="preserve">and counteract </w:t>
      </w:r>
      <w:r w:rsidR="000D68E7" w:rsidRPr="002359A1">
        <w:t>Russian misinformation</w:t>
      </w:r>
      <w:r w:rsidR="00090243" w:rsidRPr="002359A1">
        <w:t xml:space="preserve">; </w:t>
      </w:r>
      <w:r w:rsidR="00371304" w:rsidRPr="002359A1">
        <w:t>a truly powerful</w:t>
      </w:r>
      <w:r w:rsidR="00D95FBA">
        <w:t>, even tear-jerking</w:t>
      </w:r>
      <w:r w:rsidR="00371304" w:rsidRPr="002359A1">
        <w:t xml:space="preserve"> form of wit</w:t>
      </w:r>
      <w:r w:rsidR="000D68E7" w:rsidRPr="002359A1">
        <w:t>.</w:t>
      </w:r>
      <w:r w:rsidR="000C7E88">
        <w:t xml:space="preserve"> Similarly, Pablo </w:t>
      </w:r>
      <w:proofErr w:type="spellStart"/>
      <w:r w:rsidR="000C7E88" w:rsidRPr="002359A1">
        <w:t>Amargo</w:t>
      </w:r>
      <w:proofErr w:type="spellEnd"/>
      <w:r w:rsidR="000C7E88" w:rsidRPr="002359A1">
        <w:t xml:space="preserve"> </w:t>
      </w:r>
      <w:r w:rsidR="000C7E88">
        <w:t xml:space="preserve">is a key visual practitioner for graphic wit. In his design </w:t>
      </w:r>
      <w:r w:rsidR="000C7E88" w:rsidRPr="002359A1">
        <w:t>for French Red Cross</w:t>
      </w:r>
      <w:r w:rsidR="000C7E88">
        <w:t xml:space="preserve"> in figure. 13</w:t>
      </w:r>
      <w:r w:rsidR="000C7E88" w:rsidRPr="002359A1">
        <w:t xml:space="preserve">, alluding war in Ukraine, </w:t>
      </w:r>
      <w:r w:rsidR="000C7E88">
        <w:t xml:space="preserve">he </w:t>
      </w:r>
      <w:r w:rsidR="000C7E88" w:rsidRPr="002359A1">
        <w:t xml:space="preserve">cleverly shows us through the scarf how this is the lives of </w:t>
      </w:r>
      <w:r w:rsidR="000C7E88">
        <w:t>not just the mother and child, but of the wider Ukrainian population</w:t>
      </w:r>
      <w:r w:rsidR="000C7E88" w:rsidRPr="002359A1">
        <w:t xml:space="preserve">, on the move and seeking </w:t>
      </w:r>
      <w:r w:rsidR="000C7E88">
        <w:t>refuge.</w:t>
      </w:r>
    </w:p>
    <w:p w14:paraId="4D33A4DC" w14:textId="77777777" w:rsidR="000C7E88" w:rsidRPr="002359A1" w:rsidRDefault="000C7E88" w:rsidP="000C7E88"/>
    <w:p w14:paraId="5ED079FB" w14:textId="514864F0" w:rsidR="00CE6644" w:rsidRPr="002359A1" w:rsidRDefault="00CE6644" w:rsidP="001D7FDB">
      <w:pPr>
        <w:ind w:firstLine="720"/>
      </w:pPr>
    </w:p>
    <w:p w14:paraId="1EA0565E" w14:textId="77777777" w:rsidR="00CE6644" w:rsidRPr="002359A1" w:rsidRDefault="00CE6644" w:rsidP="00CE6644"/>
    <w:p w14:paraId="05F735B1" w14:textId="77777777" w:rsidR="00CE6644" w:rsidRPr="002359A1" w:rsidRDefault="00CE6644" w:rsidP="00CE6644"/>
    <w:p w14:paraId="25D37027" w14:textId="21201067" w:rsidR="00CE6644" w:rsidRPr="002359A1" w:rsidRDefault="00CE6644" w:rsidP="00520538">
      <w:pPr>
        <w:jc w:val="center"/>
      </w:pPr>
      <w:r w:rsidRPr="002359A1">
        <w:lastRenderedPageBreak/>
        <w:fldChar w:fldCharType="begin"/>
      </w:r>
      <w:r w:rsidRPr="002359A1">
        <w:instrText xml:space="preserve"> INCLUDEPICTURE "https://centaur-wp.s3.eu-central-1.amazonaws.com/designweek/prod/content/uploads/2022/03/01160231/Banner-image30.jpg" \* MERGEFORMATINET </w:instrText>
      </w:r>
      <w:r w:rsidRPr="002359A1">
        <w:fldChar w:fldCharType="separate"/>
      </w:r>
      <w:r w:rsidRPr="002359A1">
        <w:rPr>
          <w:noProof/>
        </w:rPr>
        <w:drawing>
          <wp:inline distT="0" distB="0" distL="0" distR="0" wp14:anchorId="66220F11" wp14:editId="3C69B9FD">
            <wp:extent cx="3561625" cy="2002969"/>
            <wp:effectExtent l="0" t="0" r="0" b="3810"/>
            <wp:docPr id="4" name="Picture 4" descr="A picture containing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vector graphics&#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88179" cy="2017902"/>
                    </a:xfrm>
                    <a:prstGeom prst="rect">
                      <a:avLst/>
                    </a:prstGeom>
                    <a:noFill/>
                    <a:ln>
                      <a:noFill/>
                    </a:ln>
                  </pic:spPr>
                </pic:pic>
              </a:graphicData>
            </a:graphic>
          </wp:inline>
        </w:drawing>
      </w:r>
      <w:r w:rsidRPr="002359A1">
        <w:fldChar w:fldCharType="end"/>
      </w:r>
    </w:p>
    <w:p w14:paraId="6BCB23F9" w14:textId="3FF936ED" w:rsidR="00351DE1" w:rsidRDefault="00CE6644" w:rsidP="00351DE1">
      <w:pPr>
        <w:jc w:val="center"/>
        <w:rPr>
          <w:color w:val="000000"/>
        </w:rPr>
      </w:pPr>
      <w:r w:rsidRPr="002359A1">
        <w:rPr>
          <w:color w:val="000000"/>
        </w:rPr>
        <w:t xml:space="preserve">Katerina </w:t>
      </w:r>
      <w:proofErr w:type="spellStart"/>
      <w:r w:rsidRPr="002359A1">
        <w:rPr>
          <w:color w:val="000000"/>
        </w:rPr>
        <w:t>Korolevtseva</w:t>
      </w:r>
      <w:proofErr w:type="spellEnd"/>
      <w:r w:rsidRPr="002359A1">
        <w:rPr>
          <w:color w:val="000000"/>
        </w:rPr>
        <w:t xml:space="preserve"> </w:t>
      </w:r>
      <w:r w:rsidR="00503E23">
        <w:rPr>
          <w:color w:val="000000"/>
        </w:rPr>
        <w:t xml:space="preserve">(2022). </w:t>
      </w:r>
      <w:r w:rsidRPr="002359A1">
        <w:rPr>
          <w:i/>
          <w:iCs/>
          <w:color w:val="000000"/>
        </w:rPr>
        <w:t>You Can’t be Silent</w:t>
      </w:r>
      <w:r w:rsidRPr="002359A1">
        <w:rPr>
          <w:color w:val="000000"/>
        </w:rPr>
        <w:t xml:space="preserve"> (2022)</w:t>
      </w:r>
      <w:r w:rsidR="00797E9D" w:rsidRPr="002359A1">
        <w:rPr>
          <w:color w:val="000000"/>
        </w:rPr>
        <w:t xml:space="preserve"> Figure. </w:t>
      </w:r>
      <w:r w:rsidR="001D2B85" w:rsidRPr="002359A1">
        <w:rPr>
          <w:color w:val="000000"/>
        </w:rPr>
        <w:t>12.</w:t>
      </w:r>
    </w:p>
    <w:p w14:paraId="56BCFE8F" w14:textId="2B7E9356" w:rsidR="000C7E88" w:rsidRDefault="000C7E88" w:rsidP="00351DE1">
      <w:pPr>
        <w:jc w:val="center"/>
        <w:rPr>
          <w:color w:val="000000"/>
        </w:rPr>
      </w:pPr>
    </w:p>
    <w:p w14:paraId="31E7067C" w14:textId="06F09E63" w:rsidR="000C7E88" w:rsidRDefault="000C7E88" w:rsidP="00351DE1">
      <w:pPr>
        <w:jc w:val="center"/>
        <w:rPr>
          <w:color w:val="000000"/>
        </w:rPr>
      </w:pPr>
    </w:p>
    <w:p w14:paraId="57F8FF8D" w14:textId="0B5AFCA7" w:rsidR="000C7E88" w:rsidRDefault="000C7E88" w:rsidP="00351DE1">
      <w:pPr>
        <w:jc w:val="center"/>
        <w:rPr>
          <w:color w:val="000000"/>
        </w:rPr>
      </w:pPr>
      <w:r>
        <w:rPr>
          <w:noProof/>
          <w:color w:val="000000"/>
        </w:rPr>
        <w:drawing>
          <wp:inline distT="0" distB="0" distL="0" distR="0" wp14:anchorId="74548C66" wp14:editId="090120FB">
            <wp:extent cx="3374968" cy="3374968"/>
            <wp:effectExtent l="0" t="0" r="3810" b="381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89703" cy="3389703"/>
                    </a:xfrm>
                    <a:prstGeom prst="rect">
                      <a:avLst/>
                    </a:prstGeom>
                  </pic:spPr>
                </pic:pic>
              </a:graphicData>
            </a:graphic>
          </wp:inline>
        </w:drawing>
      </w:r>
    </w:p>
    <w:p w14:paraId="3C9B4060" w14:textId="6DE79543" w:rsidR="00801A54" w:rsidRDefault="00801A54" w:rsidP="00351DE1">
      <w:pPr>
        <w:jc w:val="center"/>
        <w:rPr>
          <w:color w:val="000000"/>
        </w:rPr>
      </w:pPr>
      <w:r>
        <w:rPr>
          <w:color w:val="000000"/>
        </w:rPr>
        <w:t xml:space="preserve">Pablo </w:t>
      </w:r>
      <w:proofErr w:type="spellStart"/>
      <w:r>
        <w:rPr>
          <w:color w:val="000000"/>
        </w:rPr>
        <w:t>Amargo</w:t>
      </w:r>
      <w:proofErr w:type="spellEnd"/>
      <w:r>
        <w:rPr>
          <w:color w:val="000000"/>
        </w:rPr>
        <w:t xml:space="preserve"> (2022). Figure. 13.</w:t>
      </w:r>
    </w:p>
    <w:p w14:paraId="0946309E" w14:textId="77777777" w:rsidR="00AD0D05" w:rsidRPr="002359A1" w:rsidRDefault="00AD0D05" w:rsidP="009F17CC"/>
    <w:p w14:paraId="322B865B" w14:textId="16E1E992" w:rsidR="009F17CC" w:rsidRPr="002359A1" w:rsidRDefault="00FA2A6D" w:rsidP="009F17CC">
      <w:r w:rsidRPr="002359A1">
        <w:tab/>
      </w:r>
      <w:r w:rsidR="00C738AA">
        <w:t>Due to the relatability that humour creates in an audience</w:t>
      </w:r>
      <w:r w:rsidR="00BA2DF5">
        <w:t xml:space="preserve"> </w:t>
      </w:r>
      <w:r w:rsidR="00C738AA">
        <w:t>as a form of wit, designers can use it as a tool to make connections with their audience (</w:t>
      </w:r>
      <w:r w:rsidR="005343AC" w:rsidRPr="002359A1">
        <w:t>D&amp;AD</w:t>
      </w:r>
      <w:r w:rsidR="009132F9">
        <w:t xml:space="preserve">, 2021). </w:t>
      </w:r>
      <w:r w:rsidR="00B55DD4" w:rsidRPr="002359A1">
        <w:t xml:space="preserve">The timing of using </w:t>
      </w:r>
      <w:r w:rsidR="00675C70" w:rsidRPr="002359A1">
        <w:t>humoro</w:t>
      </w:r>
      <w:r w:rsidR="00675C70">
        <w:t>us wit</w:t>
      </w:r>
      <w:r w:rsidR="00B55DD4" w:rsidRPr="002359A1">
        <w:t xml:space="preserve"> is vital to making this connection, the</w:t>
      </w:r>
      <w:r w:rsidR="003064CD">
        <w:t xml:space="preserve"> audience</w:t>
      </w:r>
      <w:r w:rsidR="00B55DD4" w:rsidRPr="002359A1">
        <w:t xml:space="preserve"> </w:t>
      </w:r>
      <w:r w:rsidR="001A649A" w:rsidRPr="002359A1">
        <w:t xml:space="preserve">must be </w:t>
      </w:r>
      <w:r w:rsidR="00675C70" w:rsidRPr="002359A1">
        <w:t>prepared</w:t>
      </w:r>
      <w:r w:rsidR="001A649A" w:rsidRPr="002359A1">
        <w:t xml:space="preserve"> for it.</w:t>
      </w:r>
      <w:r w:rsidR="00E84258">
        <w:t xml:space="preserve"> </w:t>
      </w:r>
      <w:r w:rsidR="004530B1">
        <w:t>T</w:t>
      </w:r>
      <w:r w:rsidR="001A649A" w:rsidRPr="002359A1">
        <w:t xml:space="preserve">he Led by Donkeys billboard </w:t>
      </w:r>
      <w:r w:rsidR="001A649A" w:rsidRPr="002359A1">
        <w:rPr>
          <w:i/>
          <w:iCs/>
        </w:rPr>
        <w:t>The Tories Are Lying</w:t>
      </w:r>
      <w:r w:rsidR="001A649A" w:rsidRPr="002359A1">
        <w:t xml:space="preserve"> was timed during </w:t>
      </w:r>
      <w:r w:rsidR="00E25261" w:rsidRPr="002359A1">
        <w:t xml:space="preserve">the </w:t>
      </w:r>
      <w:r w:rsidR="001A649A" w:rsidRPr="002359A1">
        <w:t>Brexit</w:t>
      </w:r>
      <w:r w:rsidR="00E84258">
        <w:t xml:space="preserve"> </w:t>
      </w:r>
      <w:r w:rsidR="00E25261" w:rsidRPr="002359A1">
        <w:t xml:space="preserve">campaigning </w:t>
      </w:r>
      <w:r w:rsidR="001A649A" w:rsidRPr="002359A1">
        <w:t xml:space="preserve">to challenge the </w:t>
      </w:r>
      <w:r w:rsidR="00A5023D">
        <w:t>dishonesties</w:t>
      </w:r>
      <w:r w:rsidR="00E25261" w:rsidRPr="002359A1">
        <w:t xml:space="preserve"> </w:t>
      </w:r>
      <w:r w:rsidR="001A649A" w:rsidRPr="002359A1">
        <w:t xml:space="preserve">of many politicians when the British public were </w:t>
      </w:r>
      <w:r w:rsidR="00E25261" w:rsidRPr="002359A1">
        <w:t xml:space="preserve">perplexed </w:t>
      </w:r>
      <w:r w:rsidR="002537DD" w:rsidRPr="002359A1">
        <w:t xml:space="preserve">and frustrated </w:t>
      </w:r>
      <w:r w:rsidR="00E25261" w:rsidRPr="002359A1">
        <w:t xml:space="preserve">with </w:t>
      </w:r>
      <w:r w:rsidR="002537DD" w:rsidRPr="002359A1">
        <w:t xml:space="preserve">the Brexit campaigning. </w:t>
      </w:r>
      <w:r w:rsidR="00983E88">
        <w:t xml:space="preserve">This was the perfect time to connect to the public with humorous wit. </w:t>
      </w:r>
    </w:p>
    <w:p w14:paraId="08BA7918" w14:textId="77777777" w:rsidR="00351DE1" w:rsidRPr="002359A1" w:rsidRDefault="00351DE1" w:rsidP="009F17CC"/>
    <w:p w14:paraId="5032DB32" w14:textId="4A0FF397" w:rsidR="006E3EB5" w:rsidRPr="002359A1" w:rsidRDefault="006E3EB5" w:rsidP="009F17CC"/>
    <w:p w14:paraId="6EB96647" w14:textId="3B36F6D8" w:rsidR="006E3EB5" w:rsidRPr="002359A1" w:rsidRDefault="006E3EB5" w:rsidP="0085018C">
      <w:pPr>
        <w:jc w:val="center"/>
      </w:pPr>
      <w:r w:rsidRPr="002359A1">
        <w:lastRenderedPageBreak/>
        <w:fldChar w:fldCharType="begin"/>
      </w:r>
      <w:r w:rsidRPr="002359A1">
        <w:instrText xml:space="preserve"> INCLUDEPICTURE "https://i.guim.co.uk/img/media/f5a885d2f3bb57f60b2937182aa6a050d8e3182d/0_117_3500_2101/master/3500.jpg?width=1200&amp;quality=85&amp;auto=format&amp;fit=max&amp;s=285034c568eca2f380d4edf20b9c18ae" \* MERGEFORMATINET </w:instrText>
      </w:r>
      <w:r w:rsidRPr="002359A1">
        <w:fldChar w:fldCharType="separate"/>
      </w:r>
      <w:r w:rsidRPr="002359A1">
        <w:rPr>
          <w:noProof/>
        </w:rPr>
        <w:drawing>
          <wp:inline distT="0" distB="0" distL="0" distR="0" wp14:anchorId="3813E809" wp14:editId="3378B0B0">
            <wp:extent cx="4729163" cy="2838231"/>
            <wp:effectExtent l="0" t="0" r="0" b="0"/>
            <wp:docPr id="12" name="Picture 12" descr="Get ready for Brexit satire: Led By Donkeys launches billboard contest |  Brexit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 ready for Brexit satire: Led By Donkeys launches billboard contest |  Brexit | The Guardia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39254" cy="2844287"/>
                    </a:xfrm>
                    <a:prstGeom prst="rect">
                      <a:avLst/>
                    </a:prstGeom>
                    <a:noFill/>
                    <a:ln>
                      <a:noFill/>
                    </a:ln>
                  </pic:spPr>
                </pic:pic>
              </a:graphicData>
            </a:graphic>
          </wp:inline>
        </w:drawing>
      </w:r>
      <w:r w:rsidRPr="002359A1">
        <w:fldChar w:fldCharType="end"/>
      </w:r>
    </w:p>
    <w:p w14:paraId="6100CD4F" w14:textId="5C87A8E3" w:rsidR="006E3EB5" w:rsidRPr="002359A1" w:rsidRDefault="00E65E64" w:rsidP="00E65E64">
      <w:pPr>
        <w:jc w:val="center"/>
      </w:pPr>
      <w:r w:rsidRPr="002359A1">
        <w:t>Led By Donkeys</w:t>
      </w:r>
      <w:r w:rsidR="001D03DB">
        <w:t xml:space="preserve"> (2019).</w:t>
      </w:r>
      <w:r w:rsidRPr="002359A1">
        <w:t xml:space="preserve"> </w:t>
      </w:r>
      <w:r w:rsidRPr="002359A1">
        <w:rPr>
          <w:i/>
          <w:iCs/>
        </w:rPr>
        <w:t>The Tories Are Lying</w:t>
      </w:r>
      <w:r w:rsidRPr="002359A1">
        <w:t xml:space="preserve"> [billboard graphic]</w:t>
      </w:r>
      <w:r w:rsidR="001D2B85" w:rsidRPr="002359A1">
        <w:t xml:space="preserve"> Figure. 1</w:t>
      </w:r>
      <w:r w:rsidR="003348AA">
        <w:t>4</w:t>
      </w:r>
      <w:r w:rsidR="001D2B85" w:rsidRPr="002359A1">
        <w:t>.</w:t>
      </w:r>
    </w:p>
    <w:p w14:paraId="2055ED1E" w14:textId="1B765052" w:rsidR="001D7FDB" w:rsidRPr="002359A1" w:rsidRDefault="001D7FDB" w:rsidP="00E65E64">
      <w:pPr>
        <w:jc w:val="center"/>
      </w:pPr>
    </w:p>
    <w:p w14:paraId="5448EAF6" w14:textId="0F988739" w:rsidR="00A77432" w:rsidRPr="002359A1" w:rsidRDefault="00A20732" w:rsidP="0093633B">
      <w:r w:rsidRPr="002359A1">
        <w:t xml:space="preserve">Designers </w:t>
      </w:r>
      <w:proofErr w:type="spellStart"/>
      <w:r w:rsidRPr="002359A1">
        <w:t>Lennarts</w:t>
      </w:r>
      <w:proofErr w:type="spellEnd"/>
      <w:r w:rsidRPr="002359A1">
        <w:t xml:space="preserve"> and De Bruijn make interesting </w:t>
      </w:r>
      <w:r w:rsidR="00161799" w:rsidRPr="002359A1">
        <w:t>connection</w:t>
      </w:r>
      <w:r w:rsidRPr="002359A1">
        <w:t>s</w:t>
      </w:r>
      <w:r w:rsidR="00161799" w:rsidRPr="002359A1">
        <w:t xml:space="preserve"> between </w:t>
      </w:r>
      <w:r w:rsidRPr="002359A1">
        <w:t>humour in design and overthinking</w:t>
      </w:r>
      <w:r w:rsidR="00A01957">
        <w:t xml:space="preserve"> </w:t>
      </w:r>
      <w:r w:rsidR="00A01957" w:rsidRPr="002359A1">
        <w:t>(Gosling, 2017)</w:t>
      </w:r>
      <w:r w:rsidRPr="002359A1">
        <w:t xml:space="preserve">. </w:t>
      </w:r>
      <w:r w:rsidR="00CE4A61">
        <w:t>Their</w:t>
      </w:r>
      <w:r w:rsidR="00770B58" w:rsidRPr="002359A1">
        <w:t xml:space="preserve"> </w:t>
      </w:r>
      <w:r w:rsidR="00770B58" w:rsidRPr="002359A1">
        <w:rPr>
          <w:i/>
          <w:iCs/>
        </w:rPr>
        <w:t>EKKO campaign collection</w:t>
      </w:r>
      <w:r w:rsidR="00770B58" w:rsidRPr="002359A1">
        <w:t xml:space="preserve"> successfully </w:t>
      </w:r>
      <w:r w:rsidR="00CE4A61">
        <w:t>instils</w:t>
      </w:r>
      <w:r w:rsidR="001D30A1">
        <w:t xml:space="preserve"> humorous wit</w:t>
      </w:r>
      <w:r w:rsidR="00770B58" w:rsidRPr="002359A1">
        <w:t>, w</w:t>
      </w:r>
      <w:r w:rsidR="00CE4A61">
        <w:t>ith</w:t>
      </w:r>
      <w:r w:rsidR="00770B58" w:rsidRPr="002359A1">
        <w:t xml:space="preserve"> the designers themselves </w:t>
      </w:r>
      <w:r w:rsidR="008F2B4F" w:rsidRPr="002359A1">
        <w:t>grant</w:t>
      </w:r>
      <w:r w:rsidR="00CE4A61">
        <w:t>ing</w:t>
      </w:r>
      <w:r w:rsidR="008F2B4F" w:rsidRPr="002359A1">
        <w:t xml:space="preserve"> their success to often having “no real strategy</w:t>
      </w:r>
      <w:r w:rsidR="00A01957" w:rsidRPr="002359A1">
        <w:t>”</w:t>
      </w:r>
      <w:r w:rsidR="00A01957">
        <w:t xml:space="preserve"> and</w:t>
      </w:r>
      <w:r w:rsidR="001D30A1">
        <w:t xml:space="preserve"> </w:t>
      </w:r>
      <w:r w:rsidR="00880226" w:rsidRPr="002359A1">
        <w:t>having a “</w:t>
      </w:r>
      <w:r w:rsidR="008F2B4F" w:rsidRPr="002359A1">
        <w:t>we just did it”</w:t>
      </w:r>
      <w:r w:rsidR="00880226" w:rsidRPr="002359A1">
        <w:t xml:space="preserve"> a</w:t>
      </w:r>
      <w:r w:rsidR="004C119B" w:rsidRPr="002359A1">
        <w:t>pproach</w:t>
      </w:r>
      <w:r w:rsidR="00880226" w:rsidRPr="002359A1">
        <w:t xml:space="preserve">. </w:t>
      </w:r>
      <w:r w:rsidR="004C119B" w:rsidRPr="002359A1">
        <w:t xml:space="preserve">This </w:t>
      </w:r>
      <w:r w:rsidR="00DB774B" w:rsidRPr="002359A1">
        <w:t xml:space="preserve">interestingly alludes to the benefit of thinking less to achieve graphic </w:t>
      </w:r>
      <w:r w:rsidR="005B477C">
        <w:t>wit</w:t>
      </w:r>
      <w:r w:rsidR="00DB774B" w:rsidRPr="002359A1">
        <w:t xml:space="preserve">, </w:t>
      </w:r>
      <w:r w:rsidR="005B477C">
        <w:t xml:space="preserve">alluding to overthinking as a </w:t>
      </w:r>
      <w:r w:rsidR="00DB774B" w:rsidRPr="002359A1">
        <w:t>limit</w:t>
      </w:r>
      <w:r w:rsidR="005B477C">
        <w:t xml:space="preserve">ation to successfully instilling graphic wit. </w:t>
      </w:r>
    </w:p>
    <w:p w14:paraId="46248721" w14:textId="701A1DA6" w:rsidR="0085018C" w:rsidRDefault="0085018C" w:rsidP="0093633B"/>
    <w:p w14:paraId="5D054F15" w14:textId="647C11D9" w:rsidR="0085018C" w:rsidRDefault="004078F7" w:rsidP="0085018C">
      <w:r>
        <w:t xml:space="preserve">This exploration of wit has highlighted </w:t>
      </w:r>
      <w:r w:rsidR="009E465D">
        <w:t>its</w:t>
      </w:r>
      <w:r>
        <w:t xml:space="preserve"> unbelievable power as a tool for graphic designers, perhaps the most powerful tool I have discovered in impacting an audience and creating an unforgettable feeling. However, wit that confuses the audience is worse than any idea at all, and so designers must use it cautio</w:t>
      </w:r>
      <w:r w:rsidR="005422FA">
        <w:t>usly.</w:t>
      </w:r>
      <w:r>
        <w:t xml:space="preserve"> </w:t>
      </w:r>
      <w:r w:rsidR="009E3A64">
        <w:t>Fascinating questions have arisen during this exploration, such as</w:t>
      </w:r>
      <w:r w:rsidR="009161DE">
        <w:t>,</w:t>
      </w:r>
      <w:r w:rsidR="009E3A64">
        <w:t xml:space="preserve"> is overthinking a limitation to </w:t>
      </w:r>
      <w:r w:rsidR="00AC46FA">
        <w:t xml:space="preserve">achieving graphic </w:t>
      </w:r>
      <w:r w:rsidR="009E3A64">
        <w:t xml:space="preserve">wit? </w:t>
      </w:r>
      <w:r w:rsidR="009161DE">
        <w:t xml:space="preserve">Could wit be a powerful tool for change? </w:t>
      </w:r>
      <w:r w:rsidR="009E465D">
        <w:t>And</w:t>
      </w:r>
      <w:r w:rsidR="008F426E">
        <w:t xml:space="preserve"> </w:t>
      </w:r>
      <w:r w:rsidR="009E465D">
        <w:t>i</w:t>
      </w:r>
      <w:r w:rsidR="003834C5">
        <w:t xml:space="preserve">s wit the most impactful form of visual communication? </w:t>
      </w:r>
    </w:p>
    <w:p w14:paraId="369E9B39" w14:textId="0B5C069B" w:rsidR="00602470" w:rsidRDefault="00602470" w:rsidP="0093633B"/>
    <w:p w14:paraId="501750A8" w14:textId="6C1AEE18" w:rsidR="006A65B5" w:rsidRDefault="006A65B5" w:rsidP="0093633B">
      <w:pPr>
        <w:rPr>
          <w:u w:val="single"/>
        </w:rPr>
      </w:pPr>
      <w:r w:rsidRPr="006A65B5">
        <w:rPr>
          <w:u w:val="single"/>
        </w:rPr>
        <w:t>Conclusion</w:t>
      </w:r>
    </w:p>
    <w:p w14:paraId="602CFB37" w14:textId="77777777" w:rsidR="006A65B5" w:rsidRPr="006A65B5" w:rsidRDefault="006A65B5" w:rsidP="0093633B">
      <w:pPr>
        <w:rPr>
          <w:u w:val="single"/>
        </w:rPr>
      </w:pPr>
    </w:p>
    <w:p w14:paraId="174B7E0A" w14:textId="5EEE5276" w:rsidR="00FA2A6D" w:rsidRPr="002359A1" w:rsidRDefault="0010153C" w:rsidP="0093633B">
      <w:r>
        <w:t xml:space="preserve">Investigating ‘self-expression’, ‘overthinking’ and ‘wit’ has allowed me to understand the concepts in more </w:t>
      </w:r>
      <w:r w:rsidR="007A603A">
        <w:t>depth and</w:t>
      </w:r>
      <w:r>
        <w:t xml:space="preserve"> has </w:t>
      </w:r>
      <w:r w:rsidR="007A603A">
        <w:t>unsealed</w:t>
      </w:r>
      <w:r>
        <w:t xml:space="preserve"> many questions that could be fascinating to explore</w:t>
      </w:r>
      <w:r w:rsidR="007A603A">
        <w:t xml:space="preserve"> for my independent research project</w:t>
      </w:r>
      <w:r>
        <w:t xml:space="preserve">. </w:t>
      </w:r>
      <w:r w:rsidR="007A603A">
        <w:t>There have been noticeable connections between the keywords in how they could affect a graphic designer’s practice.</w:t>
      </w:r>
      <w:r w:rsidR="009E465D">
        <w:t xml:space="preserve"> I feel the stand-out question to this exploration is </w:t>
      </w:r>
      <w:r w:rsidR="00602470">
        <w:t xml:space="preserve">what is the role of wit in a designer’s practice, and what are its limitations? </w:t>
      </w:r>
    </w:p>
    <w:p w14:paraId="140EADBA" w14:textId="122B6275" w:rsidR="00FA2A6D" w:rsidRPr="002359A1" w:rsidRDefault="00FA2A6D" w:rsidP="0093633B"/>
    <w:p w14:paraId="475271CF" w14:textId="77777777" w:rsidR="00602470" w:rsidRDefault="00602470" w:rsidP="0093633B">
      <w:r>
        <w:t>POSSIBLE END OF ESSAY QS:</w:t>
      </w:r>
    </w:p>
    <w:p w14:paraId="4515A77D" w14:textId="6B7D7731" w:rsidR="00D13440" w:rsidRDefault="00602470" w:rsidP="0093633B">
      <w:pPr>
        <w:rPr>
          <w:color w:val="000000" w:themeColor="text1"/>
          <w:shd w:val="clear" w:color="auto" w:fill="FFFFFF"/>
        </w:rPr>
      </w:pPr>
      <w:r>
        <w:rPr>
          <w:color w:val="000000" w:themeColor="text1"/>
          <w:shd w:val="clear" w:color="auto" w:fill="FFFFFF"/>
        </w:rPr>
        <w:t>I</w:t>
      </w:r>
      <w:r w:rsidR="00C529B0" w:rsidRPr="002359A1">
        <w:rPr>
          <w:color w:val="000000" w:themeColor="text1"/>
          <w:shd w:val="clear" w:color="auto" w:fill="FFFFFF"/>
        </w:rPr>
        <w:t>s overthinking a positive mentality for a graphic designer, or does the thought process limit our practise?</w:t>
      </w:r>
    </w:p>
    <w:p w14:paraId="05D8370B" w14:textId="1C0634D5" w:rsidR="000E301B" w:rsidRDefault="000E301B" w:rsidP="0093633B">
      <w:pPr>
        <w:rPr>
          <w:color w:val="000000" w:themeColor="text1"/>
          <w:shd w:val="clear" w:color="auto" w:fill="FFFFFF"/>
        </w:rPr>
      </w:pPr>
      <w:r>
        <w:rPr>
          <w:color w:val="000000" w:themeColor="text1"/>
          <w:shd w:val="clear" w:color="auto" w:fill="FFFFFF"/>
        </w:rPr>
        <w:t>What is the role of self-expression in a designer’s practice?</w:t>
      </w:r>
    </w:p>
    <w:p w14:paraId="3379E677" w14:textId="77777777" w:rsidR="000E301B" w:rsidRDefault="000E301B" w:rsidP="0093633B">
      <w:pPr>
        <w:rPr>
          <w:color w:val="000000" w:themeColor="text1"/>
          <w:shd w:val="clear" w:color="auto" w:fill="FFFFFF"/>
        </w:rPr>
      </w:pPr>
      <w:r>
        <w:rPr>
          <w:color w:val="000000" w:themeColor="text1"/>
          <w:shd w:val="clear" w:color="auto" w:fill="FFFFFF"/>
        </w:rPr>
        <w:t xml:space="preserve">How can a designer use wit as a tool in practice? </w:t>
      </w:r>
    </w:p>
    <w:p w14:paraId="2A831D20" w14:textId="054B43EF" w:rsidR="00B510E9" w:rsidRPr="002359A1" w:rsidRDefault="00B510E9" w:rsidP="0093633B">
      <w:r>
        <w:rPr>
          <w:color w:val="000000" w:themeColor="text1"/>
          <w:shd w:val="clear" w:color="auto" w:fill="FFFFFF"/>
        </w:rPr>
        <w:t xml:space="preserve">What is the role of wit in a designer’s practice? </w:t>
      </w:r>
    </w:p>
    <w:p w14:paraId="62465649" w14:textId="620628A1" w:rsidR="00FA2A6D" w:rsidRDefault="00602470" w:rsidP="0093633B">
      <w:r>
        <w:t xml:space="preserve">How can </w:t>
      </w:r>
      <w:proofErr w:type="spellStart"/>
      <w:r>
        <w:t>wit</w:t>
      </w:r>
      <w:proofErr w:type="spellEnd"/>
      <w:r>
        <w:t xml:space="preserve"> be used as a tool in </w:t>
      </w:r>
      <w:r w:rsidR="00B213CE">
        <w:t xml:space="preserve">graphic </w:t>
      </w:r>
      <w:proofErr w:type="spellStart"/>
      <w:r w:rsidR="00B213CE">
        <w:t>deisgn</w:t>
      </w:r>
      <w:proofErr w:type="spellEnd"/>
      <w:r w:rsidR="00B213CE">
        <w:t>?</w:t>
      </w:r>
    </w:p>
    <w:p w14:paraId="21518879" w14:textId="5FDC2856" w:rsidR="00B213CE" w:rsidRPr="00B213CE" w:rsidRDefault="00B213CE" w:rsidP="0093633B">
      <w:pPr>
        <w:rPr>
          <w:color w:val="000000" w:themeColor="text1"/>
        </w:rPr>
      </w:pPr>
      <w:r>
        <w:rPr>
          <w:color w:val="000000" w:themeColor="text1"/>
        </w:rPr>
        <w:t>How can you put a time-constraint on creative expression in practice?</w:t>
      </w:r>
    </w:p>
    <w:p w14:paraId="4E7FA14E" w14:textId="77777777" w:rsidR="00B213CE" w:rsidRPr="00B213CE" w:rsidRDefault="00B213CE" w:rsidP="00B213CE">
      <w:pPr>
        <w:rPr>
          <w:color w:val="000000" w:themeColor="text1"/>
        </w:rPr>
      </w:pPr>
      <w:r w:rsidRPr="00B213CE">
        <w:rPr>
          <w:color w:val="000000" w:themeColor="text1"/>
        </w:rPr>
        <w:t>Is trusting our intuition the key to success as a graphic designer?</w:t>
      </w:r>
    </w:p>
    <w:p w14:paraId="18E4B4D5" w14:textId="77777777" w:rsidR="00B213CE" w:rsidRDefault="00B213CE" w:rsidP="0093633B"/>
    <w:p w14:paraId="5C205B2D" w14:textId="77777777" w:rsidR="00076D37" w:rsidRDefault="00076D37" w:rsidP="0093633B"/>
    <w:p w14:paraId="7B4F6074" w14:textId="77777777" w:rsidR="00076D37" w:rsidRDefault="00076D37" w:rsidP="0093633B"/>
    <w:p w14:paraId="6B9300A7" w14:textId="6056C1A2" w:rsidR="0093633B" w:rsidRPr="002359A1" w:rsidRDefault="00140C34" w:rsidP="0093633B">
      <w:pPr>
        <w:rPr>
          <w:u w:val="single"/>
        </w:rPr>
      </w:pPr>
      <w:r w:rsidRPr="002359A1">
        <w:rPr>
          <w:u w:val="single"/>
        </w:rPr>
        <w:t>Referencing</w:t>
      </w:r>
    </w:p>
    <w:p w14:paraId="02475DC1" w14:textId="06E46719" w:rsidR="00140C34" w:rsidRPr="002359A1" w:rsidRDefault="00140C34" w:rsidP="0093633B"/>
    <w:p w14:paraId="0353D41E" w14:textId="06115529" w:rsidR="00140C34" w:rsidRPr="002359A1" w:rsidRDefault="00140C34" w:rsidP="0093633B">
      <w:proofErr w:type="spellStart"/>
      <w:r w:rsidRPr="002359A1">
        <w:t>Vangkilde</w:t>
      </w:r>
      <w:proofErr w:type="spellEnd"/>
      <w:r w:rsidRPr="002359A1">
        <w:t xml:space="preserve">, K., </w:t>
      </w:r>
      <w:proofErr w:type="spellStart"/>
      <w:r w:rsidRPr="002359A1">
        <w:t>Sausdal</w:t>
      </w:r>
      <w:proofErr w:type="spellEnd"/>
      <w:r w:rsidRPr="002359A1">
        <w:t>, D. (2016) ‘</w:t>
      </w:r>
      <w:proofErr w:type="spellStart"/>
      <w:r w:rsidRPr="002359A1">
        <w:t>Overponderabilia</w:t>
      </w:r>
      <w:proofErr w:type="spellEnd"/>
      <w:r w:rsidRPr="002359A1">
        <w:t>: Overcoming Overthinking When Studying “Ourselves”</w:t>
      </w:r>
      <w:r w:rsidR="007756B4" w:rsidRPr="002359A1">
        <w:t>, Qualitative Social Research, 17(2).</w:t>
      </w:r>
      <w:r w:rsidR="005A7834" w:rsidRPr="002359A1">
        <w:t xml:space="preserve"> Available at: </w:t>
      </w:r>
      <w:hyperlink r:id="rId21" w:history="1">
        <w:r w:rsidR="005A7834" w:rsidRPr="002359A1">
          <w:rPr>
            <w:rStyle w:val="Hyperlink"/>
          </w:rPr>
          <w:t>https://www.proquest.com/docview/2539303934?accountid=130472&amp;parentSessionId=GN%2FnMqQCT45yD%2FadyfcmeuYucSokKwt%2Foct9b2A0SEM%3D&amp;pq-origsite=primo</w:t>
        </w:r>
      </w:hyperlink>
      <w:r w:rsidR="005A7834" w:rsidRPr="002359A1">
        <w:t xml:space="preserve"> </w:t>
      </w:r>
    </w:p>
    <w:p w14:paraId="1A465BCD" w14:textId="183C8BBC" w:rsidR="00C85B0B" w:rsidRPr="002359A1" w:rsidRDefault="00C85B0B" w:rsidP="0093633B"/>
    <w:p w14:paraId="66AA8FD1" w14:textId="5F33A940" w:rsidR="00C85B0B" w:rsidRPr="002359A1" w:rsidRDefault="00C85B0B" w:rsidP="00C85B0B">
      <w:proofErr w:type="spellStart"/>
      <w:r w:rsidRPr="002359A1">
        <w:rPr>
          <w:color w:val="222222"/>
          <w:shd w:val="clear" w:color="auto" w:fill="FFFFFF"/>
        </w:rPr>
        <w:t>Petric</w:t>
      </w:r>
      <w:proofErr w:type="spellEnd"/>
      <w:r w:rsidRPr="002359A1">
        <w:rPr>
          <w:color w:val="222222"/>
          <w:shd w:val="clear" w:color="auto" w:fill="FFFFFF"/>
        </w:rPr>
        <w:t>, D. (2018). Emotional knots and overthinking. </w:t>
      </w:r>
      <w:r w:rsidRPr="002359A1">
        <w:rPr>
          <w:i/>
          <w:iCs/>
          <w:color w:val="222222"/>
          <w:shd w:val="clear" w:color="auto" w:fill="FFFFFF"/>
        </w:rPr>
        <w:t>Research Gate</w:t>
      </w:r>
      <w:r w:rsidRPr="002359A1">
        <w:rPr>
          <w:color w:val="222222"/>
          <w:shd w:val="clear" w:color="auto" w:fill="FFFFFF"/>
        </w:rPr>
        <w:t xml:space="preserve">. Available at: </w:t>
      </w:r>
      <w:hyperlink r:id="rId22" w:history="1">
        <w:r w:rsidR="00733E88" w:rsidRPr="008C489E">
          <w:rPr>
            <w:rStyle w:val="Hyperlink"/>
            <w:shd w:val="clear" w:color="auto" w:fill="FFFFFF"/>
          </w:rPr>
          <w:t>https://www.researchgate.net/publication/325742568_Emotional_knots_and_overthinking</w:t>
        </w:r>
      </w:hyperlink>
      <w:r w:rsidR="00733E88">
        <w:rPr>
          <w:color w:val="222222"/>
          <w:shd w:val="clear" w:color="auto" w:fill="FFFFFF"/>
        </w:rPr>
        <w:t xml:space="preserve"> (Accessed: 20 March 2022). </w:t>
      </w:r>
    </w:p>
    <w:p w14:paraId="65C970FA" w14:textId="202A000A" w:rsidR="00C85B0B" w:rsidRPr="002359A1" w:rsidRDefault="00C85B0B" w:rsidP="0093633B"/>
    <w:p w14:paraId="06503C54" w14:textId="0F45B301" w:rsidR="00D134D2" w:rsidRPr="002359A1" w:rsidRDefault="00D134D2" w:rsidP="0093633B">
      <w:r w:rsidRPr="002359A1">
        <w:t xml:space="preserve">Smith, C. (2012). Why “Overthinking” is a Commodity for Designers. </w:t>
      </w:r>
      <w:proofErr w:type="spellStart"/>
      <w:r w:rsidRPr="002359A1">
        <w:t>Centerline</w:t>
      </w:r>
      <w:proofErr w:type="spellEnd"/>
      <w:r w:rsidRPr="002359A1">
        <w:t xml:space="preserve"> Digital. </w:t>
      </w:r>
      <w:r w:rsidR="00FE554C" w:rsidRPr="002359A1">
        <w:t xml:space="preserve">Available at: </w:t>
      </w:r>
      <w:hyperlink r:id="rId23" w:history="1">
        <w:r w:rsidR="00FE554C" w:rsidRPr="002359A1">
          <w:rPr>
            <w:rStyle w:val="Hyperlink"/>
          </w:rPr>
          <w:t>https://centerline.net/blog/why-overthinking-is-a-commodity-for-designers/</w:t>
        </w:r>
      </w:hyperlink>
      <w:r w:rsidR="00FE554C" w:rsidRPr="002359A1">
        <w:t xml:space="preserve"> </w:t>
      </w:r>
      <w:r w:rsidR="00307B7B">
        <w:t xml:space="preserve">(Accessed: 14 March 2022). </w:t>
      </w:r>
    </w:p>
    <w:p w14:paraId="5107C908" w14:textId="32B82946" w:rsidR="00D27403" w:rsidRPr="002359A1" w:rsidRDefault="00D27403" w:rsidP="0093633B"/>
    <w:p w14:paraId="5E1440EA" w14:textId="2BA1D079" w:rsidR="00D27403" w:rsidRDefault="00632D8B" w:rsidP="0093633B">
      <w:pPr>
        <w:rPr>
          <w:color w:val="000000" w:themeColor="text1"/>
        </w:rPr>
      </w:pPr>
      <w:r w:rsidRPr="002359A1">
        <w:t xml:space="preserve">Shaughnessy, A. (2010) </w:t>
      </w:r>
      <w:r w:rsidRPr="002359A1">
        <w:rPr>
          <w:i/>
          <w:iCs/>
          <w:color w:val="000000" w:themeColor="text1"/>
        </w:rPr>
        <w:t xml:space="preserve">How to be a Graphic Designer, Without Losing Your Soul. </w:t>
      </w:r>
      <w:r w:rsidRPr="002359A1">
        <w:rPr>
          <w:color w:val="000000" w:themeColor="text1"/>
        </w:rPr>
        <w:t>London, UK: Laurence King Publishing Ltd.</w:t>
      </w:r>
    </w:p>
    <w:p w14:paraId="79C76A26" w14:textId="2E0D9008" w:rsidR="008B0E27" w:rsidRDefault="008B0E27" w:rsidP="0093633B">
      <w:pPr>
        <w:rPr>
          <w:color w:val="000000" w:themeColor="text1"/>
        </w:rPr>
      </w:pPr>
    </w:p>
    <w:p w14:paraId="595B516E" w14:textId="2624C7E8" w:rsidR="00790C26" w:rsidRPr="00790C26" w:rsidRDefault="00790C26" w:rsidP="0093633B">
      <w:pPr>
        <w:rPr>
          <w:color w:val="000000" w:themeColor="text1"/>
        </w:rPr>
      </w:pPr>
      <w:proofErr w:type="spellStart"/>
      <w:r>
        <w:rPr>
          <w:color w:val="000000" w:themeColor="text1"/>
        </w:rPr>
        <w:t>Intrigano</w:t>
      </w:r>
      <w:proofErr w:type="spellEnd"/>
      <w:r>
        <w:rPr>
          <w:color w:val="000000" w:themeColor="text1"/>
        </w:rPr>
        <w:t xml:space="preserve">. (2018) </w:t>
      </w:r>
      <w:r w:rsidRPr="00790C26">
        <w:rPr>
          <w:i/>
          <w:iCs/>
          <w:color w:val="000000" w:themeColor="text1"/>
        </w:rPr>
        <w:t>The Objectivity of Swiss Design</w:t>
      </w:r>
      <w:r>
        <w:rPr>
          <w:color w:val="000000" w:themeColor="text1"/>
        </w:rPr>
        <w:t xml:space="preserve">. 20 May. Available at: </w:t>
      </w:r>
      <w:hyperlink r:id="rId24" w:history="1">
        <w:r w:rsidRPr="008C489E">
          <w:rPr>
            <w:rStyle w:val="Hyperlink"/>
          </w:rPr>
          <w:t>https://www.youtube.com/watch?v=GZAjFbnJ40Q</w:t>
        </w:r>
      </w:hyperlink>
      <w:r>
        <w:rPr>
          <w:color w:val="000000" w:themeColor="text1"/>
        </w:rPr>
        <w:t xml:space="preserve"> (Accessed: 11 April 2022).</w:t>
      </w:r>
    </w:p>
    <w:p w14:paraId="5401EC59" w14:textId="77777777" w:rsidR="00790C26" w:rsidRDefault="00790C26" w:rsidP="0093633B">
      <w:pPr>
        <w:rPr>
          <w:color w:val="000000" w:themeColor="text1"/>
        </w:rPr>
      </w:pPr>
    </w:p>
    <w:p w14:paraId="256B3337" w14:textId="5B98F5B1" w:rsidR="008B0E27" w:rsidRPr="00B3162E" w:rsidRDefault="008B0E27" w:rsidP="0093633B">
      <w:pPr>
        <w:rPr>
          <w:color w:val="000000" w:themeColor="text1"/>
        </w:rPr>
      </w:pPr>
      <w:r>
        <w:rPr>
          <w:color w:val="000000" w:themeColor="text1"/>
        </w:rPr>
        <w:t xml:space="preserve">D&amp;AD. (2021) </w:t>
      </w:r>
      <w:r w:rsidRPr="008B0E27">
        <w:rPr>
          <w:i/>
          <w:iCs/>
          <w:color w:val="000000" w:themeColor="text1"/>
        </w:rPr>
        <w:t xml:space="preserve">How </w:t>
      </w:r>
      <w:proofErr w:type="gramStart"/>
      <w:r w:rsidRPr="008B0E27">
        <w:rPr>
          <w:i/>
          <w:iCs/>
          <w:color w:val="000000" w:themeColor="text1"/>
        </w:rPr>
        <w:t>To</w:t>
      </w:r>
      <w:proofErr w:type="gramEnd"/>
      <w:r w:rsidRPr="008B0E27">
        <w:rPr>
          <w:i/>
          <w:iCs/>
          <w:color w:val="000000" w:themeColor="text1"/>
        </w:rPr>
        <w:t xml:space="preserve"> Use Humour in Your Work</w:t>
      </w:r>
      <w:r w:rsidR="003F5E5F">
        <w:rPr>
          <w:i/>
          <w:iCs/>
          <w:color w:val="000000" w:themeColor="text1"/>
        </w:rPr>
        <w:t xml:space="preserve"> </w:t>
      </w:r>
      <w:r w:rsidRPr="008B0E27">
        <w:rPr>
          <w:i/>
          <w:iCs/>
          <w:color w:val="000000" w:themeColor="text1"/>
        </w:rPr>
        <w:t>| New Blood Festival 202</w:t>
      </w:r>
      <w:r>
        <w:rPr>
          <w:i/>
          <w:iCs/>
          <w:color w:val="000000" w:themeColor="text1"/>
        </w:rPr>
        <w:t>1.</w:t>
      </w:r>
      <w:r w:rsidR="00B3162E">
        <w:rPr>
          <w:color w:val="000000" w:themeColor="text1"/>
        </w:rPr>
        <w:t xml:space="preserve"> 22 July. Available at: </w:t>
      </w:r>
      <w:hyperlink r:id="rId25" w:history="1">
        <w:r w:rsidR="00B3162E" w:rsidRPr="008C489E">
          <w:rPr>
            <w:rStyle w:val="Hyperlink"/>
          </w:rPr>
          <w:t>https://www.youtube.com/watch?v=FZtvpexedgI&amp;t=857s</w:t>
        </w:r>
      </w:hyperlink>
      <w:r w:rsidR="00B3162E">
        <w:rPr>
          <w:color w:val="000000" w:themeColor="text1"/>
        </w:rPr>
        <w:t xml:space="preserve"> (Accessed: 19 March 2022). </w:t>
      </w:r>
    </w:p>
    <w:p w14:paraId="326F4210" w14:textId="71464018" w:rsidR="005C1A4B" w:rsidRPr="002359A1" w:rsidRDefault="005C1A4B" w:rsidP="0093633B">
      <w:pPr>
        <w:rPr>
          <w:color w:val="000000" w:themeColor="text1"/>
        </w:rPr>
      </w:pPr>
    </w:p>
    <w:p w14:paraId="2F27E1D4" w14:textId="2FA3180F" w:rsidR="00632D8B" w:rsidRPr="002359A1" w:rsidRDefault="005C1A4B" w:rsidP="0093633B">
      <w:pPr>
        <w:rPr>
          <w:color w:val="000000" w:themeColor="text1"/>
        </w:rPr>
      </w:pPr>
      <w:r w:rsidRPr="002359A1">
        <w:rPr>
          <w:color w:val="000000" w:themeColor="text1"/>
        </w:rPr>
        <w:t>Heller, S.</w:t>
      </w:r>
      <w:r w:rsidR="007C6231">
        <w:rPr>
          <w:color w:val="000000" w:themeColor="text1"/>
        </w:rPr>
        <w:t>,</w:t>
      </w:r>
      <w:r w:rsidRPr="002359A1">
        <w:rPr>
          <w:color w:val="000000" w:themeColor="text1"/>
        </w:rPr>
        <w:t xml:space="preserve"> Gail. A</w:t>
      </w:r>
      <w:r w:rsidR="007C6231">
        <w:rPr>
          <w:color w:val="000000" w:themeColor="text1"/>
        </w:rPr>
        <w:t>.</w:t>
      </w:r>
      <w:r w:rsidRPr="002359A1">
        <w:rPr>
          <w:color w:val="000000" w:themeColor="text1"/>
        </w:rPr>
        <w:t xml:space="preserve"> (1991) </w:t>
      </w:r>
      <w:r w:rsidRPr="002359A1">
        <w:rPr>
          <w:i/>
          <w:iCs/>
          <w:color w:val="000000" w:themeColor="text1"/>
        </w:rPr>
        <w:t xml:space="preserve">Graphic Wit. </w:t>
      </w:r>
      <w:r w:rsidRPr="002359A1">
        <w:rPr>
          <w:color w:val="000000" w:themeColor="text1"/>
        </w:rPr>
        <w:t xml:space="preserve">New York, Watson-Guptill Publications. </w:t>
      </w:r>
    </w:p>
    <w:p w14:paraId="29BF7546" w14:textId="77777777" w:rsidR="00D27403" w:rsidRPr="002359A1" w:rsidRDefault="00D27403" w:rsidP="0093633B"/>
    <w:p w14:paraId="629EC089" w14:textId="10D9BFCD" w:rsidR="00CC04B2" w:rsidRPr="002359A1" w:rsidRDefault="00975544" w:rsidP="0093633B">
      <w:proofErr w:type="spellStart"/>
      <w:r w:rsidRPr="002359A1">
        <w:t>Heejung</w:t>
      </w:r>
      <w:proofErr w:type="spellEnd"/>
      <w:r w:rsidRPr="002359A1">
        <w:t xml:space="preserve">, K.S., Sherman, D.K. (2007) </w:t>
      </w:r>
      <w:proofErr w:type="gramStart"/>
      <w:r w:rsidRPr="002359A1">
        <w:t>‘”Express</w:t>
      </w:r>
      <w:proofErr w:type="gramEnd"/>
      <w:r w:rsidRPr="002359A1">
        <w:t xml:space="preserve"> Yourself”: Culture and the Effect of Self-Expression on Choice’, </w:t>
      </w:r>
      <w:r w:rsidRPr="002359A1">
        <w:rPr>
          <w:i/>
          <w:iCs/>
        </w:rPr>
        <w:t>Journal of Personality and Social Psychology</w:t>
      </w:r>
      <w:r w:rsidR="00234834" w:rsidRPr="002359A1">
        <w:rPr>
          <w:i/>
          <w:iCs/>
        </w:rPr>
        <w:t xml:space="preserve">, </w:t>
      </w:r>
      <w:r w:rsidR="00234834" w:rsidRPr="002359A1">
        <w:t xml:space="preserve">92(1). pp. 2-6. </w:t>
      </w:r>
      <w:r w:rsidR="00E60FA8" w:rsidRPr="002359A1">
        <w:t xml:space="preserve">Available at: </w:t>
      </w:r>
      <w:hyperlink r:id="rId26" w:history="1">
        <w:r w:rsidR="002415DE" w:rsidRPr="002359A1">
          <w:rPr>
            <w:rStyle w:val="Hyperlink"/>
          </w:rPr>
          <w:t>https://web-s-ebscohost-com.ezproxy.uwtsd.ac.uk/ehost/pdfviewer/pdfviewer?vid=0&amp;sid=60da1d13-faa6-4112-80c2-3f300fe8af2c%40redis</w:t>
        </w:r>
      </w:hyperlink>
      <w:r w:rsidR="002415DE" w:rsidRPr="002359A1">
        <w:t xml:space="preserve"> </w:t>
      </w:r>
      <w:r w:rsidR="00F128EC">
        <w:t xml:space="preserve">(Accessed: 20 March 2022). </w:t>
      </w:r>
    </w:p>
    <w:p w14:paraId="4366778B" w14:textId="4D04D63A" w:rsidR="009709C8" w:rsidRPr="002359A1" w:rsidRDefault="009709C8" w:rsidP="0093633B"/>
    <w:p w14:paraId="4D9B5AE4" w14:textId="39E4DADB" w:rsidR="009709C8" w:rsidRPr="002359A1" w:rsidRDefault="009709C8" w:rsidP="0093633B">
      <w:r w:rsidRPr="002359A1">
        <w:t>Green</w:t>
      </w:r>
      <w:r w:rsidR="006C1D78" w:rsidRPr="002359A1">
        <w:t>, M</w:t>
      </w:r>
      <w:r w:rsidRPr="002359A1">
        <w:t>.</w:t>
      </w:r>
      <w:r w:rsidR="006C1D78" w:rsidRPr="002359A1">
        <w:t>S.</w:t>
      </w:r>
      <w:r w:rsidRPr="002359A1">
        <w:t xml:space="preserve"> (2007). </w:t>
      </w:r>
      <w:r w:rsidR="006C1D78" w:rsidRPr="002359A1">
        <w:rPr>
          <w:i/>
          <w:iCs/>
        </w:rPr>
        <w:t>Self-Expression</w:t>
      </w:r>
      <w:r w:rsidR="006C1D78" w:rsidRPr="002359A1">
        <w:t xml:space="preserve">. paras. 8-9. Available at: </w:t>
      </w:r>
      <w:hyperlink r:id="rId27" w:history="1">
        <w:r w:rsidR="006C1D78" w:rsidRPr="002359A1">
          <w:rPr>
            <w:rStyle w:val="Hyperlink"/>
          </w:rPr>
          <w:t>https://web-s-ebscohost-com.ezproxy.uwtsd.ac.uk/ehost/pdfviewer/pdfviewer?vid=0&amp;sid=86d8d0a9-0c4b-40d2-9cd7-5b0dbe1ee4a5%40redis</w:t>
        </w:r>
      </w:hyperlink>
      <w:r w:rsidR="006C1D78" w:rsidRPr="002359A1">
        <w:t xml:space="preserve"> (Accessed: 8 April 2022). </w:t>
      </w:r>
    </w:p>
    <w:p w14:paraId="42D76E9E" w14:textId="49F4A1CD" w:rsidR="008517C3" w:rsidRPr="002359A1" w:rsidRDefault="008517C3" w:rsidP="0093633B"/>
    <w:p w14:paraId="48F024E4" w14:textId="0090E5B2" w:rsidR="00CC04B2" w:rsidRPr="002359A1" w:rsidRDefault="00CC04B2" w:rsidP="0093633B">
      <w:pPr>
        <w:rPr>
          <w:color w:val="000000" w:themeColor="text1"/>
        </w:rPr>
      </w:pPr>
      <w:r w:rsidRPr="002359A1">
        <w:rPr>
          <w:color w:val="000000" w:themeColor="text1"/>
        </w:rPr>
        <w:t xml:space="preserve">Museum für </w:t>
      </w:r>
      <w:proofErr w:type="spellStart"/>
      <w:r w:rsidRPr="002359A1">
        <w:rPr>
          <w:color w:val="000000" w:themeColor="text1"/>
        </w:rPr>
        <w:t>Gestaltung</w:t>
      </w:r>
      <w:proofErr w:type="spellEnd"/>
      <w:r w:rsidRPr="002359A1">
        <w:rPr>
          <w:color w:val="000000" w:themeColor="text1"/>
        </w:rPr>
        <w:t xml:space="preserve"> Zürich. (2014). </w:t>
      </w:r>
      <w:r w:rsidRPr="002359A1">
        <w:rPr>
          <w:i/>
          <w:iCs/>
          <w:color w:val="000000" w:themeColor="text1"/>
        </w:rPr>
        <w:t>100 Years of Swiss Graphic Design</w:t>
      </w:r>
      <w:r w:rsidRPr="002359A1">
        <w:rPr>
          <w:color w:val="000000" w:themeColor="text1"/>
        </w:rPr>
        <w:t xml:space="preserve">. Pg.9 and pg.113. Lars Müller </w:t>
      </w:r>
      <w:r w:rsidR="00A01A3E" w:rsidRPr="002359A1">
        <w:rPr>
          <w:color w:val="000000" w:themeColor="text1"/>
        </w:rPr>
        <w:t>Publishers.</w:t>
      </w:r>
      <w:r w:rsidRPr="002359A1">
        <w:rPr>
          <w:color w:val="000000" w:themeColor="text1"/>
        </w:rPr>
        <w:t xml:space="preserve"> </w:t>
      </w:r>
    </w:p>
    <w:p w14:paraId="51C895DC" w14:textId="1729FB9B" w:rsidR="00AB5E61" w:rsidRPr="002359A1" w:rsidRDefault="00AB5E61" w:rsidP="0093633B">
      <w:pPr>
        <w:rPr>
          <w:color w:val="000000" w:themeColor="text1"/>
        </w:rPr>
      </w:pPr>
    </w:p>
    <w:p w14:paraId="2F0498E5" w14:textId="5247BD37" w:rsidR="009956D4" w:rsidRPr="002359A1" w:rsidRDefault="00AB5E61" w:rsidP="0093633B">
      <w:r w:rsidRPr="002359A1">
        <w:rPr>
          <w:color w:val="000000" w:themeColor="text1"/>
        </w:rPr>
        <w:t xml:space="preserve">Kahneman, D. (2012) </w:t>
      </w:r>
      <w:r w:rsidRPr="002359A1">
        <w:rPr>
          <w:i/>
          <w:iCs/>
          <w:color w:val="000000" w:themeColor="text1"/>
        </w:rPr>
        <w:t xml:space="preserve">Thinking, Fast and Slow. </w:t>
      </w:r>
      <w:r w:rsidR="00F41F8A" w:rsidRPr="002359A1">
        <w:rPr>
          <w:color w:val="000000" w:themeColor="text1"/>
        </w:rPr>
        <w:t xml:space="preserve">London: Penguin. Available at: </w:t>
      </w:r>
      <w:hyperlink r:id="rId28" w:history="1">
        <w:r w:rsidR="00F41F8A" w:rsidRPr="002359A1">
          <w:rPr>
            <w:rStyle w:val="Hyperlink"/>
          </w:rPr>
          <w:t>https://r3.vlereader.com/EpubReader?ean=1780141918921</w:t>
        </w:r>
      </w:hyperlink>
      <w:r w:rsidR="00F41F8A" w:rsidRPr="002359A1">
        <w:rPr>
          <w:color w:val="000000" w:themeColor="text1"/>
        </w:rPr>
        <w:t xml:space="preserve"> </w:t>
      </w:r>
    </w:p>
    <w:p w14:paraId="23CEE0FD" w14:textId="5F9E2D96" w:rsidR="009956D4" w:rsidRPr="00E16D82" w:rsidRDefault="009956D4" w:rsidP="00E16D82">
      <w:pPr>
        <w:pStyle w:val="Heading3"/>
        <w:shd w:val="clear" w:color="auto" w:fill="FFFFFF"/>
        <w:spacing w:before="225" w:beforeAutospacing="0" w:after="225" w:afterAutospacing="0"/>
        <w:rPr>
          <w:b w:val="0"/>
          <w:bCs w:val="0"/>
          <w:color w:val="000000"/>
          <w:spacing w:val="15"/>
          <w:sz w:val="24"/>
          <w:szCs w:val="24"/>
        </w:rPr>
      </w:pPr>
      <w:r w:rsidRPr="002359A1">
        <w:rPr>
          <w:sz w:val="24"/>
          <w:szCs w:val="24"/>
        </w:rPr>
        <w:t xml:space="preserve">Gosling (2017) </w:t>
      </w:r>
      <w:hyperlink r:id="rId29" w:history="1">
        <w:r w:rsidR="00853ACE" w:rsidRPr="002359A1">
          <w:rPr>
            <w:rStyle w:val="Hyperlink"/>
            <w:b w:val="0"/>
            <w:bCs w:val="0"/>
            <w:i/>
            <w:iCs/>
            <w:color w:val="000000"/>
            <w:spacing w:val="15"/>
            <w:sz w:val="24"/>
            <w:szCs w:val="24"/>
            <w:u w:val="none"/>
          </w:rPr>
          <w:t>A Lesson in Not Overthinking and Designing with Humor from Lennarts &amp; De Bruijn</w:t>
        </w:r>
      </w:hyperlink>
      <w:r w:rsidR="00853ACE" w:rsidRPr="002359A1">
        <w:rPr>
          <w:b w:val="0"/>
          <w:bCs w:val="0"/>
          <w:i/>
          <w:iCs/>
          <w:color w:val="000000"/>
          <w:spacing w:val="15"/>
          <w:sz w:val="24"/>
          <w:szCs w:val="24"/>
        </w:rPr>
        <w:t xml:space="preserve">. </w:t>
      </w:r>
      <w:r w:rsidR="00853ACE" w:rsidRPr="002359A1">
        <w:rPr>
          <w:b w:val="0"/>
          <w:bCs w:val="0"/>
          <w:color w:val="000000"/>
          <w:spacing w:val="15"/>
          <w:sz w:val="24"/>
          <w:szCs w:val="24"/>
        </w:rPr>
        <w:t xml:space="preserve">Available at: </w:t>
      </w:r>
      <w:hyperlink r:id="rId30" w:history="1">
        <w:r w:rsidR="00853ACE" w:rsidRPr="002359A1">
          <w:rPr>
            <w:rStyle w:val="Hyperlink"/>
            <w:sz w:val="24"/>
            <w:szCs w:val="24"/>
          </w:rPr>
          <w:t>https://eyeondesign.aiga.org/a-lesson-in-not-overthinking-and-designing-with-humor-from-lennarts-de-bruijn/</w:t>
        </w:r>
      </w:hyperlink>
      <w:r w:rsidRPr="002359A1">
        <w:rPr>
          <w:sz w:val="24"/>
          <w:szCs w:val="24"/>
        </w:rPr>
        <w:t xml:space="preserve"> </w:t>
      </w:r>
      <w:r w:rsidR="00853ACE" w:rsidRPr="002359A1">
        <w:rPr>
          <w:sz w:val="24"/>
          <w:szCs w:val="24"/>
        </w:rPr>
        <w:t xml:space="preserve">(Accessed: 23 April 2022). </w:t>
      </w:r>
    </w:p>
    <w:p w14:paraId="7BB9ACAE" w14:textId="170F633A" w:rsidR="009956D4" w:rsidRDefault="007D3663" w:rsidP="0093633B">
      <w:proofErr w:type="spellStart"/>
      <w:r w:rsidRPr="002359A1">
        <w:lastRenderedPageBreak/>
        <w:t>Fulleylove</w:t>
      </w:r>
      <w:proofErr w:type="spellEnd"/>
      <w:r w:rsidRPr="002359A1">
        <w:t xml:space="preserve"> (2020). </w:t>
      </w:r>
      <w:proofErr w:type="spellStart"/>
      <w:r w:rsidRPr="002359A1">
        <w:rPr>
          <w:i/>
          <w:iCs/>
        </w:rPr>
        <w:t>Youting</w:t>
      </w:r>
      <w:proofErr w:type="spellEnd"/>
      <w:r w:rsidRPr="002359A1">
        <w:rPr>
          <w:i/>
          <w:iCs/>
        </w:rPr>
        <w:t xml:space="preserve"> Lin Uses Humour to Bring Her Designs to Life. </w:t>
      </w:r>
      <w:r w:rsidRPr="002359A1">
        <w:t xml:space="preserve">Available at: </w:t>
      </w:r>
      <w:hyperlink r:id="rId31" w:history="1">
        <w:r w:rsidRPr="002359A1">
          <w:rPr>
            <w:rStyle w:val="Hyperlink"/>
          </w:rPr>
          <w:t>https://www.creativereview.co.uk/youting-lin-graphic-design-animation/</w:t>
        </w:r>
      </w:hyperlink>
      <w:r w:rsidRPr="002359A1">
        <w:t xml:space="preserve"> (Accessed 23 April 2022). </w:t>
      </w:r>
    </w:p>
    <w:p w14:paraId="445E7758" w14:textId="77154B8C" w:rsidR="00D552CC" w:rsidRDefault="00D552CC" w:rsidP="0093633B"/>
    <w:p w14:paraId="07003F3C" w14:textId="32AA4EB2" w:rsidR="00D552CC" w:rsidRPr="00A3295F" w:rsidRDefault="00D552CC" w:rsidP="0093633B">
      <w:r>
        <w:t>Stuart, D.</w:t>
      </w:r>
      <w:r w:rsidR="007C6231">
        <w:t>,</w:t>
      </w:r>
      <w:r>
        <w:t xml:space="preserve"> Asbury, </w:t>
      </w:r>
      <w:r w:rsidR="007C6231">
        <w:t xml:space="preserve">N. </w:t>
      </w:r>
      <w:r w:rsidR="00A3295F">
        <w:t xml:space="preserve">(1996). </w:t>
      </w:r>
      <w:r w:rsidR="00A3295F" w:rsidRPr="00A3295F">
        <w:rPr>
          <w:i/>
          <w:iCs/>
        </w:rPr>
        <w:t>A Smile in The Mind</w:t>
      </w:r>
      <w:r w:rsidR="00272A52">
        <w:rPr>
          <w:i/>
          <w:iCs/>
        </w:rPr>
        <w:t>: Witty Thinking in Graphic Design</w:t>
      </w:r>
      <w:r w:rsidR="00A3295F">
        <w:rPr>
          <w:i/>
          <w:iCs/>
        </w:rPr>
        <w:t>.</w:t>
      </w:r>
      <w:r w:rsidR="00A3295F">
        <w:t xml:space="preserve"> </w:t>
      </w:r>
      <w:r w:rsidR="00904644">
        <w:t xml:space="preserve">pg. 12-14. </w:t>
      </w:r>
      <w:proofErr w:type="spellStart"/>
      <w:r w:rsidR="00904644">
        <w:t>Phaidon</w:t>
      </w:r>
      <w:proofErr w:type="spellEnd"/>
      <w:r w:rsidR="00904644">
        <w:t xml:space="preserve"> Press Limited. </w:t>
      </w:r>
    </w:p>
    <w:p w14:paraId="529C9EFA" w14:textId="5D8BC1F9" w:rsidR="009956D4" w:rsidRPr="002359A1" w:rsidRDefault="009956D4" w:rsidP="0093633B"/>
    <w:p w14:paraId="4FAB2213" w14:textId="73471EDF" w:rsidR="00B72B49" w:rsidRDefault="00B72B49" w:rsidP="0093633B"/>
    <w:p w14:paraId="0A784767" w14:textId="77777777" w:rsidR="00B72B49" w:rsidRPr="002359A1" w:rsidRDefault="00B72B49" w:rsidP="0093633B"/>
    <w:p w14:paraId="52460F6F" w14:textId="33FC0433" w:rsidR="00C85B0B" w:rsidRPr="002359A1" w:rsidRDefault="0039706C" w:rsidP="0093633B">
      <w:pPr>
        <w:rPr>
          <w:u w:val="single"/>
        </w:rPr>
      </w:pPr>
      <w:r w:rsidRPr="002359A1">
        <w:rPr>
          <w:u w:val="single"/>
        </w:rPr>
        <w:t>Figures</w:t>
      </w:r>
    </w:p>
    <w:p w14:paraId="6639DC7C" w14:textId="54CC7795" w:rsidR="0039706C" w:rsidRPr="002359A1" w:rsidRDefault="0039706C" w:rsidP="0093633B"/>
    <w:p w14:paraId="35CB6941" w14:textId="77777777" w:rsidR="00D632F0" w:rsidRPr="002359A1" w:rsidRDefault="0039706C" w:rsidP="0093633B">
      <w:r w:rsidRPr="002359A1">
        <w:t>Figure. 1</w:t>
      </w:r>
      <w:r w:rsidR="00C44AC6" w:rsidRPr="002359A1">
        <w:t xml:space="preserve">. </w:t>
      </w:r>
    </w:p>
    <w:p w14:paraId="4B565113" w14:textId="1CE0291A" w:rsidR="0039706C" w:rsidRPr="002359A1" w:rsidRDefault="00FF18BB" w:rsidP="0093633B">
      <w:r>
        <w:t xml:space="preserve">Dante Gabriel Rosetti. </w:t>
      </w:r>
      <w:r w:rsidRPr="00C85183">
        <w:rPr>
          <w:i/>
          <w:iCs/>
        </w:rPr>
        <w:t>Ballads and Narrative Poems.</w:t>
      </w:r>
      <w:r>
        <w:rPr>
          <w:i/>
          <w:iCs/>
        </w:rPr>
        <w:t xml:space="preserve"> </w:t>
      </w:r>
      <w:r w:rsidRPr="00C85183">
        <w:t>[book illustration]</w:t>
      </w:r>
      <w:r>
        <w:rPr>
          <w:i/>
          <w:iCs/>
        </w:rPr>
        <w:t xml:space="preserve"> </w:t>
      </w:r>
      <w:r w:rsidR="004F6F50" w:rsidRPr="002359A1">
        <w:t xml:space="preserve">Available at: </w:t>
      </w:r>
      <w:hyperlink r:id="rId32" w:history="1">
        <w:r w:rsidR="004F6F50" w:rsidRPr="002359A1">
          <w:rPr>
            <w:rStyle w:val="Hyperlink"/>
            <w:u w:val="none"/>
          </w:rPr>
          <w:t>https://99designs.co.uk/blog/design-history-movements/swiss-design/</w:t>
        </w:r>
      </w:hyperlink>
      <w:r w:rsidR="003452FD" w:rsidRPr="002359A1">
        <w:rPr>
          <w:rStyle w:val="Hyperlink"/>
          <w:u w:val="none"/>
        </w:rPr>
        <w:t xml:space="preserve"> (</w:t>
      </w:r>
      <w:r w:rsidR="003452FD" w:rsidRPr="002359A1">
        <w:t>Accessed: 21 April 2022.)</w:t>
      </w:r>
    </w:p>
    <w:p w14:paraId="13B90F40" w14:textId="77777777" w:rsidR="0039706C" w:rsidRPr="002359A1" w:rsidRDefault="0039706C" w:rsidP="0093633B"/>
    <w:p w14:paraId="6BF8A1C4" w14:textId="77777777" w:rsidR="00D632F0" w:rsidRPr="002359A1" w:rsidRDefault="0039706C" w:rsidP="0039706C">
      <w:r w:rsidRPr="002359A1">
        <w:t>Figure. 2</w:t>
      </w:r>
      <w:r w:rsidR="00C44AC6" w:rsidRPr="002359A1">
        <w:t>.</w:t>
      </w:r>
      <w:r w:rsidRPr="002359A1">
        <w:t xml:space="preserve"> </w:t>
      </w:r>
    </w:p>
    <w:p w14:paraId="76071C36" w14:textId="1C07D177" w:rsidR="0039706C" w:rsidRPr="002E6E24" w:rsidRDefault="002E6E24" w:rsidP="0039706C">
      <w:r>
        <w:t xml:space="preserve">Joseph Muller Brockman. </w:t>
      </w:r>
      <w:proofErr w:type="spellStart"/>
      <w:r w:rsidRPr="005C67E0">
        <w:rPr>
          <w:i/>
          <w:iCs/>
        </w:rPr>
        <w:t>Weniger</w:t>
      </w:r>
      <w:proofErr w:type="spellEnd"/>
      <w:r w:rsidRPr="005C67E0">
        <w:rPr>
          <w:i/>
          <w:iCs/>
        </w:rPr>
        <w:t xml:space="preserve"> </w:t>
      </w:r>
      <w:proofErr w:type="spellStart"/>
      <w:r w:rsidRPr="005C67E0">
        <w:rPr>
          <w:i/>
          <w:iCs/>
        </w:rPr>
        <w:t>Lärm</w:t>
      </w:r>
      <w:proofErr w:type="spellEnd"/>
      <w:r>
        <w:t xml:space="preserve">. [graphic design]. </w:t>
      </w:r>
      <w:r w:rsidR="0039706C" w:rsidRPr="002359A1">
        <w:rPr>
          <w:color w:val="000000" w:themeColor="text1"/>
        </w:rPr>
        <w:t xml:space="preserve">Museum für </w:t>
      </w:r>
      <w:proofErr w:type="spellStart"/>
      <w:r w:rsidR="0039706C" w:rsidRPr="002359A1">
        <w:rPr>
          <w:color w:val="000000" w:themeColor="text1"/>
        </w:rPr>
        <w:t>Gestaltung</w:t>
      </w:r>
      <w:proofErr w:type="spellEnd"/>
      <w:r w:rsidR="0039706C" w:rsidRPr="002359A1">
        <w:rPr>
          <w:color w:val="000000" w:themeColor="text1"/>
        </w:rPr>
        <w:t xml:space="preserve"> Zürich. (2014). </w:t>
      </w:r>
      <w:r w:rsidR="0039706C" w:rsidRPr="002359A1">
        <w:rPr>
          <w:i/>
          <w:iCs/>
          <w:color w:val="000000" w:themeColor="text1"/>
        </w:rPr>
        <w:t>100 Years of Swiss Graphic Design</w:t>
      </w:r>
      <w:r w:rsidR="0039706C" w:rsidRPr="002359A1">
        <w:rPr>
          <w:color w:val="000000" w:themeColor="text1"/>
        </w:rPr>
        <w:t>. Pg.9</w:t>
      </w:r>
      <w:r w:rsidR="00C44AC6" w:rsidRPr="002359A1">
        <w:rPr>
          <w:color w:val="000000" w:themeColor="text1"/>
        </w:rPr>
        <w:t xml:space="preserve">. </w:t>
      </w:r>
      <w:r w:rsidR="0039706C" w:rsidRPr="002359A1">
        <w:rPr>
          <w:color w:val="000000" w:themeColor="text1"/>
        </w:rPr>
        <w:t xml:space="preserve">Lars Müller Publishers. </w:t>
      </w:r>
    </w:p>
    <w:p w14:paraId="4314769B" w14:textId="0C024F03" w:rsidR="0039706C" w:rsidRPr="002359A1" w:rsidRDefault="0039706C" w:rsidP="0093633B"/>
    <w:p w14:paraId="699F4E1E" w14:textId="77777777" w:rsidR="00D632F0" w:rsidRPr="002359A1" w:rsidRDefault="0039706C" w:rsidP="0093633B">
      <w:r w:rsidRPr="002359A1">
        <w:t>Figure. 3</w:t>
      </w:r>
      <w:r w:rsidR="00D632F0" w:rsidRPr="002359A1">
        <w:t>.</w:t>
      </w:r>
    </w:p>
    <w:p w14:paraId="7D24132A" w14:textId="1A8B4DB7" w:rsidR="0039706C" w:rsidRPr="002359A1" w:rsidRDefault="004F6F50" w:rsidP="0093633B">
      <w:r w:rsidRPr="002359A1">
        <w:t xml:space="preserve">Alenius, R. (2019) </w:t>
      </w:r>
      <w:r w:rsidRPr="002359A1">
        <w:rPr>
          <w:i/>
          <w:iCs/>
        </w:rPr>
        <w:t xml:space="preserve">Overthinking </w:t>
      </w:r>
      <w:r w:rsidRPr="002359A1">
        <w:t xml:space="preserve">[graphic] Available at: </w:t>
      </w:r>
      <w:hyperlink r:id="rId33" w:history="1">
        <w:r w:rsidRPr="002359A1">
          <w:rPr>
            <w:rStyle w:val="Hyperlink"/>
            <w:u w:val="none"/>
          </w:rPr>
          <w:t>https://dribbble.com/shots/6960267-Overthinking/attachments/11356153?mode=media</w:t>
        </w:r>
      </w:hyperlink>
      <w:r w:rsidR="00BD5A21" w:rsidRPr="002359A1">
        <w:t xml:space="preserve"> </w:t>
      </w:r>
      <w:r w:rsidR="000277D9" w:rsidRPr="002359A1">
        <w:t>(Accessed: 22 April 2022).</w:t>
      </w:r>
    </w:p>
    <w:p w14:paraId="448ACE82" w14:textId="77777777" w:rsidR="00BD5A21" w:rsidRPr="002359A1" w:rsidRDefault="00BD5A21" w:rsidP="0093633B"/>
    <w:p w14:paraId="0B5EBECD" w14:textId="77777777" w:rsidR="00D632F0" w:rsidRPr="002359A1" w:rsidRDefault="00BD5A21" w:rsidP="0093633B">
      <w:r w:rsidRPr="002359A1">
        <w:t>Figure. 4</w:t>
      </w:r>
      <w:r w:rsidR="00D632F0" w:rsidRPr="002359A1">
        <w:t>.</w:t>
      </w:r>
    </w:p>
    <w:p w14:paraId="2793D93A" w14:textId="47E39BA1" w:rsidR="003A5984" w:rsidRPr="002359A1" w:rsidRDefault="008F6420" w:rsidP="0093633B">
      <w:r w:rsidRPr="002359A1">
        <w:t xml:space="preserve">Butter Draws. (2020). </w:t>
      </w:r>
      <w:r w:rsidRPr="002359A1">
        <w:rPr>
          <w:i/>
          <w:iCs/>
        </w:rPr>
        <w:t xml:space="preserve">When you’re stuck in your head, head, head. </w:t>
      </w:r>
      <w:r w:rsidRPr="002359A1">
        <w:t xml:space="preserve">[motion graphic] Available at: </w:t>
      </w:r>
      <w:hyperlink r:id="rId34" w:history="1">
        <w:r w:rsidRPr="002359A1">
          <w:rPr>
            <w:rStyle w:val="Hyperlink"/>
            <w:u w:val="none"/>
          </w:rPr>
          <w:t>https://dribbble.com/shots/12005998-When-you-re-stuck-in-your-head-head-head</w:t>
        </w:r>
      </w:hyperlink>
      <w:r w:rsidR="00BD5A21" w:rsidRPr="002359A1">
        <w:t xml:space="preserve"> </w:t>
      </w:r>
      <w:r w:rsidR="004A4A75" w:rsidRPr="002359A1">
        <w:t>(Accessed: 13 April 2022).</w:t>
      </w:r>
    </w:p>
    <w:p w14:paraId="19733388" w14:textId="738C9BF4" w:rsidR="00D06594" w:rsidRPr="002359A1" w:rsidRDefault="00D06594" w:rsidP="0093633B"/>
    <w:p w14:paraId="34D71D14" w14:textId="64671F09" w:rsidR="00B631ED" w:rsidRPr="002359A1" w:rsidRDefault="00D06594" w:rsidP="0093633B">
      <w:r w:rsidRPr="002359A1">
        <w:t>Figure.</w:t>
      </w:r>
      <w:r w:rsidR="00D632F0" w:rsidRPr="002359A1">
        <w:t xml:space="preserve"> </w:t>
      </w:r>
      <w:r w:rsidRPr="002359A1">
        <w:t>5</w:t>
      </w:r>
      <w:r w:rsidR="00D632F0" w:rsidRPr="002359A1">
        <w:t>.</w:t>
      </w:r>
    </w:p>
    <w:p w14:paraId="4C30D1DA" w14:textId="6D6DECCC" w:rsidR="008627B8" w:rsidRPr="002359A1" w:rsidRDefault="00B631ED" w:rsidP="0093633B">
      <w:proofErr w:type="spellStart"/>
      <w:r w:rsidRPr="002359A1">
        <w:t>Gaspart</w:t>
      </w:r>
      <w:proofErr w:type="spellEnd"/>
      <w:r w:rsidRPr="002359A1">
        <w:t xml:space="preserve">. (2020). </w:t>
      </w:r>
      <w:r w:rsidRPr="002359A1">
        <w:rPr>
          <w:i/>
          <w:iCs/>
        </w:rPr>
        <w:t xml:space="preserve">Empty Your Head. </w:t>
      </w:r>
      <w:r w:rsidR="00503FC4" w:rsidRPr="002359A1">
        <w:t xml:space="preserve">[illustration] Available at: </w:t>
      </w:r>
      <w:hyperlink r:id="rId35" w:history="1">
        <w:r w:rsidR="00503FC4" w:rsidRPr="002359A1">
          <w:rPr>
            <w:rStyle w:val="Hyperlink"/>
          </w:rPr>
          <w:t>https://dribbble.com/shots/13801297-Empty-Your-Mind/attachments/5407654?mode=media</w:t>
        </w:r>
      </w:hyperlink>
      <w:r w:rsidR="008627B8" w:rsidRPr="002359A1">
        <w:t xml:space="preserve"> </w:t>
      </w:r>
      <w:r w:rsidR="00503FC4" w:rsidRPr="002359A1">
        <w:t xml:space="preserve">(Accessed: 28 March 2022). </w:t>
      </w:r>
    </w:p>
    <w:p w14:paraId="02EC51EE" w14:textId="727D06D6" w:rsidR="007B58B5" w:rsidRPr="002359A1" w:rsidRDefault="007B58B5" w:rsidP="0093633B"/>
    <w:p w14:paraId="526456AD" w14:textId="77777777" w:rsidR="006F36FB" w:rsidRPr="002359A1" w:rsidRDefault="00B4545E" w:rsidP="0093633B">
      <w:r w:rsidRPr="002359A1">
        <w:t>Figure</w:t>
      </w:r>
      <w:r w:rsidR="00D06594" w:rsidRPr="002359A1">
        <w:t>. 6</w:t>
      </w:r>
      <w:r w:rsidR="00D632F0" w:rsidRPr="002359A1">
        <w:t>.</w:t>
      </w:r>
      <w:r w:rsidR="00D06594" w:rsidRPr="002359A1">
        <w:t xml:space="preserve"> </w:t>
      </w:r>
    </w:p>
    <w:p w14:paraId="661FC026" w14:textId="7FAFE2CE" w:rsidR="006F36FB" w:rsidRPr="002359A1" w:rsidRDefault="006F36FB" w:rsidP="006F36FB">
      <w:proofErr w:type="spellStart"/>
      <w:r w:rsidRPr="002359A1">
        <w:t>Menna</w:t>
      </w:r>
      <w:proofErr w:type="spellEnd"/>
      <w:r w:rsidRPr="002359A1">
        <w:t xml:space="preserve"> Osama </w:t>
      </w:r>
      <w:proofErr w:type="spellStart"/>
      <w:r w:rsidRPr="002359A1">
        <w:t>Moheb</w:t>
      </w:r>
      <w:proofErr w:type="spellEnd"/>
      <w:r w:rsidRPr="002359A1">
        <w:t xml:space="preserve"> (2019). </w:t>
      </w:r>
      <w:r w:rsidRPr="002359A1">
        <w:rPr>
          <w:i/>
          <w:iCs/>
        </w:rPr>
        <w:t>Overthinking Poster Design</w:t>
      </w:r>
      <w:r w:rsidRPr="002359A1">
        <w:t xml:space="preserve">. [graphic poster]. Available at: </w:t>
      </w:r>
    </w:p>
    <w:p w14:paraId="417C3348" w14:textId="25FAF374" w:rsidR="00B4545E" w:rsidRPr="002359A1" w:rsidRDefault="00B4545E" w:rsidP="0093633B">
      <w:r w:rsidRPr="002359A1">
        <w:t xml:space="preserve"> </w:t>
      </w:r>
      <w:hyperlink r:id="rId36" w:history="1">
        <w:r w:rsidRPr="002359A1">
          <w:rPr>
            <w:rStyle w:val="Hyperlink"/>
            <w:u w:val="none"/>
          </w:rPr>
          <w:t>https://www.behance.net/gallery/81363453/OverThinking-Poster-Design?tracking_source=search_projects%7Coverthinking%20graphic</w:t>
        </w:r>
      </w:hyperlink>
      <w:r w:rsidRPr="002359A1">
        <w:t xml:space="preserve"> </w:t>
      </w:r>
      <w:r w:rsidR="006F36FB" w:rsidRPr="002359A1">
        <w:t xml:space="preserve">(Accessed: 12 April 2022). </w:t>
      </w:r>
    </w:p>
    <w:p w14:paraId="5AE0B6C2" w14:textId="6460D74A" w:rsidR="007B58B5" w:rsidRPr="002359A1" w:rsidRDefault="007B58B5" w:rsidP="0093633B"/>
    <w:p w14:paraId="6A35DC0E" w14:textId="77777777" w:rsidR="00A36D6F" w:rsidRPr="002359A1" w:rsidRDefault="00D50B6C" w:rsidP="0093633B">
      <w:r w:rsidRPr="002359A1">
        <w:t>Figure. 7</w:t>
      </w:r>
      <w:r w:rsidR="00D632F0" w:rsidRPr="002359A1">
        <w:t>.</w:t>
      </w:r>
    </w:p>
    <w:p w14:paraId="4BA7303C" w14:textId="34011B60" w:rsidR="00D50B6C" w:rsidRPr="002359A1" w:rsidRDefault="00A36D6F" w:rsidP="0093633B">
      <w:r w:rsidRPr="002359A1">
        <w:t xml:space="preserve">John </w:t>
      </w:r>
      <w:proofErr w:type="spellStart"/>
      <w:r w:rsidRPr="002359A1">
        <w:t>Melad</w:t>
      </w:r>
      <w:proofErr w:type="spellEnd"/>
      <w:r w:rsidR="00D50B6C" w:rsidRPr="002359A1">
        <w:t xml:space="preserve"> </w:t>
      </w:r>
      <w:r w:rsidRPr="002359A1">
        <w:t xml:space="preserve">(2021). </w:t>
      </w:r>
      <w:r w:rsidR="00E17E9C" w:rsidRPr="002359A1">
        <w:rPr>
          <w:i/>
          <w:iCs/>
        </w:rPr>
        <w:t xml:space="preserve">Overthinking. </w:t>
      </w:r>
      <w:r w:rsidR="00E17E9C" w:rsidRPr="002359A1">
        <w:t xml:space="preserve">[illustrative 3D render]. Available at:  </w:t>
      </w:r>
      <w:hyperlink r:id="rId37" w:history="1">
        <w:r w:rsidR="00E17E9C" w:rsidRPr="002359A1">
          <w:rPr>
            <w:rStyle w:val="Hyperlink"/>
          </w:rPr>
          <w:t>https://www.behance.net/gallery/131038311/Overthinking</w:t>
        </w:r>
      </w:hyperlink>
      <w:r w:rsidR="00D50B6C" w:rsidRPr="002359A1">
        <w:t xml:space="preserve"> </w:t>
      </w:r>
      <w:r w:rsidR="00E17E9C" w:rsidRPr="002359A1">
        <w:t xml:space="preserve">(Accessed: 21 April 2022). </w:t>
      </w:r>
    </w:p>
    <w:p w14:paraId="63175244" w14:textId="77777777" w:rsidR="00F43B9F" w:rsidRPr="002359A1" w:rsidRDefault="00F43B9F" w:rsidP="0093633B">
      <w:pPr>
        <w:rPr>
          <w:u w:val="single"/>
        </w:rPr>
      </w:pPr>
    </w:p>
    <w:p w14:paraId="3FDD57EE" w14:textId="5EBE5282" w:rsidR="007B58B5" w:rsidRPr="002359A1" w:rsidRDefault="009F41BD" w:rsidP="0004742C">
      <w:pPr>
        <w:rPr>
          <w:color w:val="000000"/>
        </w:rPr>
      </w:pPr>
      <w:r w:rsidRPr="002359A1">
        <w:rPr>
          <w:color w:val="000000"/>
        </w:rPr>
        <w:t xml:space="preserve">Figure.8 </w:t>
      </w:r>
    </w:p>
    <w:p w14:paraId="46703E9C" w14:textId="18EEBB3D" w:rsidR="0004742C" w:rsidRPr="002359A1" w:rsidRDefault="005F760D" w:rsidP="0004742C">
      <w:pPr>
        <w:rPr>
          <w:color w:val="000000"/>
        </w:rPr>
      </w:pPr>
      <w:r w:rsidRPr="002359A1">
        <w:rPr>
          <w:color w:val="000000"/>
        </w:rPr>
        <w:t xml:space="preserve">King, J. </w:t>
      </w:r>
      <w:r w:rsidRPr="002359A1">
        <w:rPr>
          <w:i/>
          <w:iCs/>
          <w:color w:val="000000"/>
        </w:rPr>
        <w:t>Ring, Ring, Ring, Ring, Ring.</w:t>
      </w:r>
      <w:r w:rsidR="00B84A41" w:rsidRPr="002359A1">
        <w:rPr>
          <w:i/>
          <w:iCs/>
          <w:color w:val="000000"/>
        </w:rPr>
        <w:t xml:space="preserve"> </w:t>
      </w:r>
      <w:r w:rsidR="00B84A41" w:rsidRPr="002359A1">
        <w:rPr>
          <w:color w:val="000000"/>
        </w:rPr>
        <w:t xml:space="preserve">[graphic]. </w:t>
      </w:r>
      <w:proofErr w:type="spellStart"/>
      <w:r w:rsidR="00B84A41" w:rsidRPr="002359A1">
        <w:rPr>
          <w:color w:val="000000"/>
        </w:rPr>
        <w:t>Fiell</w:t>
      </w:r>
      <w:proofErr w:type="spellEnd"/>
      <w:r w:rsidR="00B84A41" w:rsidRPr="002359A1">
        <w:rPr>
          <w:color w:val="000000"/>
        </w:rPr>
        <w:t xml:space="preserve">, P. </w:t>
      </w:r>
      <w:proofErr w:type="spellStart"/>
      <w:r w:rsidR="00B84A41" w:rsidRPr="002359A1">
        <w:rPr>
          <w:color w:val="000000"/>
        </w:rPr>
        <w:t>Fiell</w:t>
      </w:r>
      <w:proofErr w:type="spellEnd"/>
      <w:r w:rsidR="00B84A41" w:rsidRPr="002359A1">
        <w:rPr>
          <w:color w:val="000000"/>
        </w:rPr>
        <w:t>, C. (2013) New Graphic Design: The 100 Best Contemporary Graphic Designers. pg. 264.</w:t>
      </w:r>
    </w:p>
    <w:p w14:paraId="4747A231" w14:textId="77777777" w:rsidR="0004742C" w:rsidRPr="002359A1" w:rsidRDefault="0004742C" w:rsidP="0004742C"/>
    <w:p w14:paraId="6FC961BB" w14:textId="5993D840" w:rsidR="005C1A4B" w:rsidRPr="002359A1" w:rsidRDefault="005C1A4B" w:rsidP="0093633B">
      <w:r w:rsidRPr="002359A1">
        <w:t xml:space="preserve">Figure. 9. </w:t>
      </w:r>
    </w:p>
    <w:p w14:paraId="195C6343" w14:textId="22D693F5" w:rsidR="00996948" w:rsidRPr="002359A1" w:rsidRDefault="00B33844" w:rsidP="0093633B">
      <w:pPr>
        <w:rPr>
          <w:color w:val="0563C1" w:themeColor="hyperlink"/>
          <w:u w:val="single"/>
        </w:rPr>
      </w:pPr>
      <w:r w:rsidRPr="002359A1">
        <w:lastRenderedPageBreak/>
        <w:t xml:space="preserve">PrintMag (2011). </w:t>
      </w:r>
      <w:r w:rsidRPr="002359A1">
        <w:rPr>
          <w:i/>
          <w:iCs/>
        </w:rPr>
        <w:t>What Made Scribes Laugh?</w:t>
      </w:r>
      <w:r w:rsidRPr="002359A1">
        <w:t xml:space="preserve"> </w:t>
      </w:r>
      <w:r w:rsidR="00996948" w:rsidRPr="002359A1">
        <w:t xml:space="preserve">Available at: </w:t>
      </w:r>
      <w:hyperlink r:id="rId38" w:history="1">
        <w:r w:rsidR="00996948" w:rsidRPr="002359A1">
          <w:rPr>
            <w:rStyle w:val="Hyperlink"/>
          </w:rPr>
          <w:t>https://www.printmag.com/daily-heller/what-made-scribes-laugh/</w:t>
        </w:r>
      </w:hyperlink>
      <w:r w:rsidR="00996948" w:rsidRPr="002359A1">
        <w:rPr>
          <w:rStyle w:val="Hyperlink"/>
        </w:rPr>
        <w:t xml:space="preserve"> </w:t>
      </w:r>
      <w:r w:rsidR="00996948" w:rsidRPr="002359A1">
        <w:t>(Accessed: 21 April 2022).</w:t>
      </w:r>
    </w:p>
    <w:p w14:paraId="6F6DDEAC" w14:textId="562FBED0" w:rsidR="005C1A4B" w:rsidRPr="002359A1" w:rsidRDefault="005C1A4B" w:rsidP="0093633B"/>
    <w:p w14:paraId="00B8063C" w14:textId="7024A9B1" w:rsidR="005C1A4B" w:rsidRPr="002359A1" w:rsidRDefault="005C1A4B" w:rsidP="0093633B">
      <w:r w:rsidRPr="002359A1">
        <w:t>Figure</w:t>
      </w:r>
      <w:r w:rsidR="001D2B85" w:rsidRPr="002359A1">
        <w:t>.</w:t>
      </w:r>
      <w:r w:rsidRPr="002359A1">
        <w:t xml:space="preserve"> 10</w:t>
      </w:r>
      <w:r w:rsidR="00502CB8" w:rsidRPr="002359A1">
        <w:t>.</w:t>
      </w:r>
    </w:p>
    <w:p w14:paraId="3A17D104" w14:textId="25C25C9E" w:rsidR="00502CB8" w:rsidRPr="002359A1" w:rsidRDefault="00502CB8" w:rsidP="00502CB8">
      <w:pPr>
        <w:rPr>
          <w:color w:val="000000" w:themeColor="text1"/>
        </w:rPr>
      </w:pPr>
      <w:r w:rsidRPr="002359A1">
        <w:rPr>
          <w:color w:val="000000" w:themeColor="text1"/>
        </w:rPr>
        <w:t xml:space="preserve">Heller, </w:t>
      </w:r>
      <w:proofErr w:type="gramStart"/>
      <w:r w:rsidRPr="002359A1">
        <w:rPr>
          <w:color w:val="000000" w:themeColor="text1"/>
        </w:rPr>
        <w:t>S.</w:t>
      </w:r>
      <w:proofErr w:type="gramEnd"/>
      <w:r w:rsidRPr="002359A1">
        <w:rPr>
          <w:color w:val="000000" w:themeColor="text1"/>
        </w:rPr>
        <w:t xml:space="preserve"> and Gail. A (1991) </w:t>
      </w:r>
      <w:r w:rsidRPr="002359A1">
        <w:rPr>
          <w:i/>
          <w:iCs/>
          <w:color w:val="000000" w:themeColor="text1"/>
        </w:rPr>
        <w:t>Graphic Wit</w:t>
      </w:r>
      <w:r w:rsidRPr="002359A1">
        <w:rPr>
          <w:color w:val="000000" w:themeColor="text1"/>
        </w:rPr>
        <w:t xml:space="preserve">. </w:t>
      </w:r>
      <w:r w:rsidR="00F16B55" w:rsidRPr="002359A1">
        <w:rPr>
          <w:color w:val="000000" w:themeColor="text1"/>
        </w:rPr>
        <w:t>pg.16.</w:t>
      </w:r>
      <w:r w:rsidR="00F16B55" w:rsidRPr="002359A1">
        <w:rPr>
          <w:i/>
          <w:iCs/>
          <w:color w:val="000000" w:themeColor="text1"/>
        </w:rPr>
        <w:t xml:space="preserve"> </w:t>
      </w:r>
      <w:r w:rsidRPr="002359A1">
        <w:rPr>
          <w:color w:val="000000" w:themeColor="text1"/>
        </w:rPr>
        <w:t xml:space="preserve">New York, Watson-Guptill Publications. </w:t>
      </w:r>
    </w:p>
    <w:p w14:paraId="10C01000" w14:textId="7E899F9C" w:rsidR="005C1A4B" w:rsidRPr="002359A1" w:rsidRDefault="005C1A4B" w:rsidP="0093633B"/>
    <w:p w14:paraId="74DF25A2" w14:textId="35B2F853" w:rsidR="00502CB8" w:rsidRPr="002359A1" w:rsidRDefault="00502CB8" w:rsidP="00502CB8">
      <w:r w:rsidRPr="002359A1">
        <w:t>Figure</w:t>
      </w:r>
      <w:r w:rsidR="001D2B85" w:rsidRPr="002359A1">
        <w:t>.</w:t>
      </w:r>
      <w:r w:rsidRPr="002359A1">
        <w:t xml:space="preserve"> 11.</w:t>
      </w:r>
    </w:p>
    <w:p w14:paraId="2FB39C1C" w14:textId="1B801670" w:rsidR="00502CB8" w:rsidRPr="002359A1" w:rsidRDefault="00502CB8" w:rsidP="00502CB8">
      <w:pPr>
        <w:rPr>
          <w:color w:val="000000" w:themeColor="text1"/>
        </w:rPr>
      </w:pPr>
      <w:r w:rsidRPr="002359A1">
        <w:rPr>
          <w:color w:val="000000" w:themeColor="text1"/>
        </w:rPr>
        <w:t xml:space="preserve">Heller, </w:t>
      </w:r>
      <w:proofErr w:type="gramStart"/>
      <w:r w:rsidRPr="002359A1">
        <w:rPr>
          <w:color w:val="000000" w:themeColor="text1"/>
        </w:rPr>
        <w:t>S.</w:t>
      </w:r>
      <w:proofErr w:type="gramEnd"/>
      <w:r w:rsidRPr="002359A1">
        <w:rPr>
          <w:color w:val="000000" w:themeColor="text1"/>
        </w:rPr>
        <w:t xml:space="preserve"> and Gail. A (1991) </w:t>
      </w:r>
      <w:r w:rsidRPr="002359A1">
        <w:rPr>
          <w:i/>
          <w:iCs/>
          <w:color w:val="000000" w:themeColor="text1"/>
        </w:rPr>
        <w:t>Graphic Wit.</w:t>
      </w:r>
      <w:r w:rsidR="00F16B55" w:rsidRPr="002359A1">
        <w:rPr>
          <w:i/>
          <w:iCs/>
          <w:color w:val="000000" w:themeColor="text1"/>
        </w:rPr>
        <w:t xml:space="preserve"> </w:t>
      </w:r>
      <w:r w:rsidR="00F16B55" w:rsidRPr="002359A1">
        <w:rPr>
          <w:color w:val="000000" w:themeColor="text1"/>
        </w:rPr>
        <w:t>pg.16.</w:t>
      </w:r>
      <w:r w:rsidRPr="002359A1">
        <w:rPr>
          <w:i/>
          <w:iCs/>
          <w:color w:val="000000" w:themeColor="text1"/>
        </w:rPr>
        <w:t xml:space="preserve"> </w:t>
      </w:r>
      <w:r w:rsidRPr="002359A1">
        <w:rPr>
          <w:color w:val="000000" w:themeColor="text1"/>
        </w:rPr>
        <w:t xml:space="preserve">New York, Watson-Guptill Publications. </w:t>
      </w:r>
    </w:p>
    <w:p w14:paraId="0941DC21" w14:textId="0A4CCD5D" w:rsidR="0004742C" w:rsidRPr="002359A1" w:rsidRDefault="0004742C" w:rsidP="0004742C">
      <w:pPr>
        <w:rPr>
          <w:color w:val="000000"/>
        </w:rPr>
      </w:pPr>
    </w:p>
    <w:p w14:paraId="3F6F0F13" w14:textId="6B031079" w:rsidR="00B52058" w:rsidRPr="002359A1" w:rsidRDefault="00B52058" w:rsidP="0004742C">
      <w:pPr>
        <w:rPr>
          <w:color w:val="000000"/>
        </w:rPr>
      </w:pPr>
      <w:r w:rsidRPr="002359A1">
        <w:rPr>
          <w:color w:val="000000"/>
        </w:rPr>
        <w:t>Figure. 12.</w:t>
      </w:r>
    </w:p>
    <w:p w14:paraId="4F975942" w14:textId="64060742" w:rsidR="00926F6C" w:rsidRPr="002359A1" w:rsidRDefault="0004742C" w:rsidP="0004742C">
      <w:pPr>
        <w:rPr>
          <w:u w:val="single"/>
        </w:rPr>
      </w:pPr>
      <w:r w:rsidRPr="002359A1">
        <w:rPr>
          <w:color w:val="000000"/>
        </w:rPr>
        <w:t xml:space="preserve">Katerina </w:t>
      </w:r>
      <w:proofErr w:type="spellStart"/>
      <w:r w:rsidRPr="002359A1">
        <w:rPr>
          <w:color w:val="000000"/>
        </w:rPr>
        <w:t>Korolevtseva</w:t>
      </w:r>
      <w:proofErr w:type="spellEnd"/>
      <w:r w:rsidRPr="002359A1">
        <w:t xml:space="preserve"> </w:t>
      </w:r>
      <w:r w:rsidRPr="002359A1">
        <w:rPr>
          <w:i/>
          <w:iCs/>
        </w:rPr>
        <w:t>You Can’t Be Silent</w:t>
      </w:r>
      <w:r w:rsidRPr="002359A1">
        <w:t xml:space="preserve"> [graphic]</w:t>
      </w:r>
      <w:r w:rsidR="00926F6C" w:rsidRPr="002359A1">
        <w:t xml:space="preserve"> Available at: </w:t>
      </w:r>
      <w:hyperlink r:id="rId39" w:history="1">
        <w:r w:rsidR="00926F6C" w:rsidRPr="002359A1">
          <w:rPr>
            <w:rStyle w:val="Hyperlink"/>
          </w:rPr>
          <w:t>https://www.designweek.co.uk/issues/28-february-5-march-2022/ukraine-graphic-design/</w:t>
        </w:r>
      </w:hyperlink>
      <w:r w:rsidR="00926F6C" w:rsidRPr="002359A1">
        <w:rPr>
          <w:u w:val="single"/>
        </w:rPr>
        <w:t xml:space="preserve"> </w:t>
      </w:r>
      <w:r w:rsidR="003452FD" w:rsidRPr="002359A1">
        <w:rPr>
          <w:u w:val="single"/>
        </w:rPr>
        <w:t>(</w:t>
      </w:r>
      <w:r w:rsidR="00926F6C" w:rsidRPr="002359A1">
        <w:t>Accessed: 23 April 2022</w:t>
      </w:r>
      <w:r w:rsidR="003452FD" w:rsidRPr="002359A1">
        <w:t>).</w:t>
      </w:r>
    </w:p>
    <w:p w14:paraId="76831D29" w14:textId="0FAE70BC" w:rsidR="0004742C" w:rsidRDefault="0004742C" w:rsidP="0004742C"/>
    <w:p w14:paraId="32279552" w14:textId="4E00B81C" w:rsidR="00801A54" w:rsidRDefault="00801A54" w:rsidP="0004742C">
      <w:r>
        <w:t xml:space="preserve">Figure. 13. </w:t>
      </w:r>
    </w:p>
    <w:p w14:paraId="0CA3E523" w14:textId="7F2EF6E6" w:rsidR="00801A54" w:rsidRDefault="00801A54" w:rsidP="0004742C">
      <w:r>
        <w:t xml:space="preserve">Pablo </w:t>
      </w:r>
      <w:proofErr w:type="spellStart"/>
      <w:r>
        <w:t>Amargo</w:t>
      </w:r>
      <w:proofErr w:type="spellEnd"/>
      <w:r>
        <w:t xml:space="preserve">. [graphic illustration] Available at: </w:t>
      </w:r>
      <w:hyperlink r:id="rId40" w:history="1">
        <w:r w:rsidRPr="004A0C72">
          <w:rPr>
            <w:rStyle w:val="Hyperlink"/>
          </w:rPr>
          <w:t>https://www.instagram.com/pablo.amargo/?hl=en</w:t>
        </w:r>
      </w:hyperlink>
      <w:r>
        <w:t xml:space="preserve"> (Accessed: 9 April 2022). </w:t>
      </w:r>
    </w:p>
    <w:p w14:paraId="6F1E393E" w14:textId="77777777" w:rsidR="00801A54" w:rsidRPr="002359A1" w:rsidRDefault="00801A54" w:rsidP="0004742C"/>
    <w:p w14:paraId="277FB0ED" w14:textId="4B477709" w:rsidR="0004742C" w:rsidRPr="002359A1" w:rsidRDefault="00996AA8" w:rsidP="0093633B">
      <w:r w:rsidRPr="002359A1">
        <w:t>Figure. 1</w:t>
      </w:r>
      <w:r w:rsidR="00801A54">
        <w:t>4</w:t>
      </w:r>
      <w:r w:rsidRPr="002359A1">
        <w:t>.</w:t>
      </w:r>
    </w:p>
    <w:p w14:paraId="695A65DE" w14:textId="260B4553" w:rsidR="00996AA8" w:rsidRPr="002359A1" w:rsidRDefault="00996AA8" w:rsidP="00996AA8">
      <w:r w:rsidRPr="002359A1">
        <w:t xml:space="preserve">Led By Donkeys. (2019). </w:t>
      </w:r>
      <w:r w:rsidRPr="002359A1">
        <w:rPr>
          <w:i/>
          <w:iCs/>
        </w:rPr>
        <w:t>The Tories Are Lying</w:t>
      </w:r>
      <w:r w:rsidRPr="002359A1">
        <w:t xml:space="preserve"> [billboard graphic] Available at: </w:t>
      </w:r>
      <w:hyperlink r:id="rId41" w:history="1">
        <w:r w:rsidRPr="002359A1">
          <w:rPr>
            <w:rStyle w:val="Hyperlink"/>
          </w:rPr>
          <w:t>https://www.theguardian.com/politics/2019/sep/25/get-ready-for-brexit-satire-led-by-donkeys-launches-billboard-contest</w:t>
        </w:r>
      </w:hyperlink>
      <w:r w:rsidRPr="002359A1">
        <w:t xml:space="preserve"> (Accessed: 13 April 2022). </w:t>
      </w:r>
    </w:p>
    <w:p w14:paraId="18EC2BDE" w14:textId="2D1E4E90" w:rsidR="001D2B85" w:rsidRDefault="001D2B85" w:rsidP="0093633B"/>
    <w:p w14:paraId="33B987B9" w14:textId="77777777" w:rsidR="00122E1A" w:rsidRPr="00B213CE" w:rsidRDefault="00122E1A" w:rsidP="00B213CE">
      <w:pPr>
        <w:rPr>
          <w:color w:val="7030A0"/>
        </w:rPr>
      </w:pPr>
    </w:p>
    <w:p w14:paraId="3C9976EF" w14:textId="77777777" w:rsidR="007D3663" w:rsidRPr="002359A1" w:rsidRDefault="007D3663" w:rsidP="0093633B"/>
    <w:p w14:paraId="3FEAA37B" w14:textId="77777777" w:rsidR="007B58B5" w:rsidRPr="002359A1" w:rsidRDefault="007B58B5" w:rsidP="0093633B">
      <w:pPr>
        <w:rPr>
          <w:highlight w:val="yellow"/>
        </w:rPr>
      </w:pPr>
      <w:r w:rsidRPr="002359A1">
        <w:rPr>
          <w:highlight w:val="yellow"/>
        </w:rPr>
        <w:t xml:space="preserve">QS for Donna </w:t>
      </w:r>
    </w:p>
    <w:p w14:paraId="26EA17EC" w14:textId="2C66C5CF" w:rsidR="007B58B5" w:rsidRPr="002359A1" w:rsidRDefault="007B58B5" w:rsidP="007B58B5">
      <w:pPr>
        <w:pStyle w:val="ListParagraph"/>
        <w:numPr>
          <w:ilvl w:val="0"/>
          <w:numId w:val="8"/>
        </w:numPr>
        <w:rPr>
          <w:rFonts w:ascii="Times New Roman" w:hAnsi="Times New Roman" w:cs="Times New Roman"/>
          <w:highlight w:val="yellow"/>
        </w:rPr>
      </w:pPr>
      <w:r w:rsidRPr="002359A1">
        <w:rPr>
          <w:rFonts w:ascii="Times New Roman" w:hAnsi="Times New Roman" w:cs="Times New Roman"/>
          <w:highlight w:val="yellow"/>
        </w:rPr>
        <w:t xml:space="preserve">I have multiple artists not purely one with many works for overthinking section – is </w:t>
      </w:r>
      <w:proofErr w:type="gramStart"/>
      <w:r w:rsidRPr="002359A1">
        <w:rPr>
          <w:rFonts w:ascii="Times New Roman" w:hAnsi="Times New Roman" w:cs="Times New Roman"/>
          <w:highlight w:val="yellow"/>
        </w:rPr>
        <w:t>this</w:t>
      </w:r>
      <w:proofErr w:type="gramEnd"/>
      <w:r w:rsidRPr="002359A1">
        <w:rPr>
          <w:rFonts w:ascii="Times New Roman" w:hAnsi="Times New Roman" w:cs="Times New Roman"/>
          <w:highlight w:val="yellow"/>
        </w:rPr>
        <w:t xml:space="preserve"> okay?</w:t>
      </w:r>
    </w:p>
    <w:p w14:paraId="7DBF720F" w14:textId="732F699E" w:rsidR="007B58B5" w:rsidRPr="002359A1" w:rsidRDefault="00282AE7" w:rsidP="007B58B5">
      <w:pPr>
        <w:pStyle w:val="ListParagraph"/>
        <w:numPr>
          <w:ilvl w:val="0"/>
          <w:numId w:val="8"/>
        </w:numPr>
        <w:rPr>
          <w:rFonts w:ascii="Times New Roman" w:hAnsi="Times New Roman" w:cs="Times New Roman"/>
          <w:highlight w:val="yellow"/>
        </w:rPr>
      </w:pPr>
      <w:r w:rsidRPr="002359A1">
        <w:rPr>
          <w:rFonts w:ascii="Times New Roman" w:hAnsi="Times New Roman" w:cs="Times New Roman"/>
          <w:highlight w:val="yellow"/>
        </w:rPr>
        <w:t>I haven’t got a clear theorist for each keyword I have multiple, is that okay?</w:t>
      </w:r>
    </w:p>
    <w:p w14:paraId="7CF3C0FD" w14:textId="4755DF2F" w:rsidR="00282AE7" w:rsidRPr="002359A1" w:rsidRDefault="00282AE7" w:rsidP="007B58B5">
      <w:pPr>
        <w:pStyle w:val="ListParagraph"/>
        <w:numPr>
          <w:ilvl w:val="0"/>
          <w:numId w:val="8"/>
        </w:numPr>
        <w:rPr>
          <w:rFonts w:ascii="Times New Roman" w:hAnsi="Times New Roman" w:cs="Times New Roman"/>
          <w:highlight w:val="yellow"/>
        </w:rPr>
      </w:pPr>
      <w:r w:rsidRPr="002359A1">
        <w:rPr>
          <w:rFonts w:ascii="Times New Roman" w:hAnsi="Times New Roman" w:cs="Times New Roman"/>
          <w:highlight w:val="yellow"/>
        </w:rPr>
        <w:t xml:space="preserve">Do I need to double space my document? </w:t>
      </w:r>
    </w:p>
    <w:p w14:paraId="445FF58D" w14:textId="75230E9F" w:rsidR="00282AE7" w:rsidRPr="002359A1" w:rsidRDefault="00282AE7" w:rsidP="007B58B5">
      <w:pPr>
        <w:pStyle w:val="ListParagraph"/>
        <w:numPr>
          <w:ilvl w:val="0"/>
          <w:numId w:val="8"/>
        </w:numPr>
        <w:rPr>
          <w:rFonts w:ascii="Times New Roman" w:hAnsi="Times New Roman" w:cs="Times New Roman"/>
          <w:highlight w:val="yellow"/>
        </w:rPr>
      </w:pPr>
      <w:r w:rsidRPr="002359A1">
        <w:rPr>
          <w:rFonts w:ascii="Times New Roman" w:hAnsi="Times New Roman" w:cs="Times New Roman"/>
          <w:highlight w:val="yellow"/>
        </w:rPr>
        <w:t xml:space="preserve">Do I exclude the </w:t>
      </w:r>
      <w:proofErr w:type="spellStart"/>
      <w:r w:rsidRPr="002359A1">
        <w:rPr>
          <w:rFonts w:ascii="Times New Roman" w:hAnsi="Times New Roman" w:cs="Times New Roman"/>
          <w:highlight w:val="yellow"/>
        </w:rPr>
        <w:t>refernce</w:t>
      </w:r>
      <w:proofErr w:type="spellEnd"/>
      <w:r w:rsidRPr="002359A1">
        <w:rPr>
          <w:rFonts w:ascii="Times New Roman" w:hAnsi="Times New Roman" w:cs="Times New Roman"/>
          <w:highlight w:val="yellow"/>
        </w:rPr>
        <w:t xml:space="preserve"> writing under each photograph from my word count?</w:t>
      </w:r>
    </w:p>
    <w:p w14:paraId="5CF4D67B" w14:textId="2F72858A" w:rsidR="009B6E69" w:rsidRDefault="009B6E69" w:rsidP="007B58B5">
      <w:pPr>
        <w:pStyle w:val="ListParagraph"/>
        <w:numPr>
          <w:ilvl w:val="0"/>
          <w:numId w:val="8"/>
        </w:numPr>
        <w:rPr>
          <w:rFonts w:ascii="Times New Roman" w:hAnsi="Times New Roman" w:cs="Times New Roman"/>
          <w:highlight w:val="yellow"/>
        </w:rPr>
      </w:pPr>
      <w:r w:rsidRPr="002359A1">
        <w:rPr>
          <w:rFonts w:ascii="Times New Roman" w:hAnsi="Times New Roman" w:cs="Times New Roman"/>
          <w:highlight w:val="yellow"/>
        </w:rPr>
        <w:t>Are my figure references correct – can’t</w:t>
      </w:r>
      <w:r>
        <w:rPr>
          <w:rFonts w:ascii="Times New Roman" w:hAnsi="Times New Roman" w:cs="Times New Roman"/>
          <w:highlight w:val="yellow"/>
        </w:rPr>
        <w:t xml:space="preserve"> find how to cite graphics in cite me right. </w:t>
      </w:r>
    </w:p>
    <w:p w14:paraId="5779CE1B" w14:textId="7719896A" w:rsidR="00BB3607" w:rsidRDefault="00BB3607" w:rsidP="007B58B5">
      <w:pPr>
        <w:pStyle w:val="ListParagraph"/>
        <w:numPr>
          <w:ilvl w:val="0"/>
          <w:numId w:val="8"/>
        </w:numPr>
        <w:rPr>
          <w:rFonts w:ascii="Times New Roman" w:hAnsi="Times New Roman" w:cs="Times New Roman"/>
          <w:highlight w:val="yellow"/>
        </w:rPr>
      </w:pPr>
      <w:r>
        <w:rPr>
          <w:rFonts w:ascii="Times New Roman" w:hAnsi="Times New Roman" w:cs="Times New Roman"/>
          <w:highlight w:val="yellow"/>
        </w:rPr>
        <w:t>Should I have used only three visual practitioners rather than the multiple I’ve used to support each keyword?</w:t>
      </w:r>
      <w:r w:rsidR="00EE48D9">
        <w:rPr>
          <w:rFonts w:ascii="Times New Roman" w:hAnsi="Times New Roman" w:cs="Times New Roman"/>
          <w:highlight w:val="yellow"/>
        </w:rPr>
        <w:t xml:space="preserve"> – found it hard to find one artist with multiple works for words like overthinking </w:t>
      </w:r>
    </w:p>
    <w:p w14:paraId="462BE35F" w14:textId="7C3A67DD" w:rsidR="000B7279" w:rsidRPr="00F85651" w:rsidRDefault="000B7279" w:rsidP="007B58B5">
      <w:pPr>
        <w:pStyle w:val="ListParagraph"/>
        <w:numPr>
          <w:ilvl w:val="0"/>
          <w:numId w:val="8"/>
        </w:numPr>
        <w:rPr>
          <w:rFonts w:ascii="Times New Roman" w:hAnsi="Times New Roman" w:cs="Times New Roman"/>
          <w:highlight w:val="yellow"/>
        </w:rPr>
      </w:pPr>
      <w:r>
        <w:rPr>
          <w:rFonts w:ascii="Times New Roman" w:hAnsi="Times New Roman" w:cs="Times New Roman"/>
          <w:highlight w:val="yellow"/>
        </w:rPr>
        <w:t xml:space="preserve">Is it okay that I haven’t </w:t>
      </w:r>
      <w:r w:rsidR="00F62F8F">
        <w:rPr>
          <w:rFonts w:ascii="Times New Roman" w:hAnsi="Times New Roman" w:cs="Times New Roman"/>
          <w:highlight w:val="yellow"/>
        </w:rPr>
        <w:t xml:space="preserve">made links between </w:t>
      </w:r>
      <w:r>
        <w:rPr>
          <w:rFonts w:ascii="Times New Roman" w:hAnsi="Times New Roman" w:cs="Times New Roman"/>
          <w:highlight w:val="yellow"/>
        </w:rPr>
        <w:t xml:space="preserve">the </w:t>
      </w:r>
      <w:r w:rsidR="00F62F8F">
        <w:rPr>
          <w:rFonts w:ascii="Times New Roman" w:hAnsi="Times New Roman" w:cs="Times New Roman"/>
          <w:highlight w:val="yellow"/>
        </w:rPr>
        <w:t xml:space="preserve">keywords </w:t>
      </w:r>
      <w:r>
        <w:rPr>
          <w:rFonts w:ascii="Times New Roman" w:hAnsi="Times New Roman" w:cs="Times New Roman"/>
          <w:highlight w:val="yellow"/>
        </w:rPr>
        <w:t>a massive amount?</w:t>
      </w:r>
    </w:p>
    <w:sectPr w:rsidR="000B7279" w:rsidRPr="00F856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F1E33" w14:textId="77777777" w:rsidR="005A4931" w:rsidRDefault="005A4931" w:rsidP="00B20B43">
      <w:r>
        <w:separator/>
      </w:r>
    </w:p>
  </w:endnote>
  <w:endnote w:type="continuationSeparator" w:id="0">
    <w:p w14:paraId="3D4FC28C" w14:textId="77777777" w:rsidR="005A4931" w:rsidRDefault="005A4931" w:rsidP="00B20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C9418" w14:textId="77777777" w:rsidR="005A4931" w:rsidRDefault="005A4931" w:rsidP="00B20B43">
      <w:r>
        <w:separator/>
      </w:r>
    </w:p>
  </w:footnote>
  <w:footnote w:type="continuationSeparator" w:id="0">
    <w:p w14:paraId="53C31ECD" w14:textId="77777777" w:rsidR="005A4931" w:rsidRDefault="005A4931" w:rsidP="00B20B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1B1B"/>
    <w:multiLevelType w:val="hybridMultilevel"/>
    <w:tmpl w:val="05306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05E8C"/>
    <w:multiLevelType w:val="hybridMultilevel"/>
    <w:tmpl w:val="B6044808"/>
    <w:lvl w:ilvl="0" w:tplc="50A663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91D3B"/>
    <w:multiLevelType w:val="hybridMultilevel"/>
    <w:tmpl w:val="32FA0A1E"/>
    <w:lvl w:ilvl="0" w:tplc="B04AABB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D12C89"/>
    <w:multiLevelType w:val="hybridMultilevel"/>
    <w:tmpl w:val="69267878"/>
    <w:lvl w:ilvl="0" w:tplc="7DF494C8">
      <w:start w:val="1"/>
      <w:numFmt w:val="upperRoman"/>
      <w:lvlText w:val="%1."/>
      <w:lvlJc w:val="left"/>
      <w:pPr>
        <w:ind w:left="1080" w:hanging="720"/>
      </w:pPr>
      <w:rPr>
        <w:rFonts w:ascii="Arial" w:eastAsiaTheme="minorHAnsi"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290AFB"/>
    <w:multiLevelType w:val="hybridMultilevel"/>
    <w:tmpl w:val="956249E6"/>
    <w:lvl w:ilvl="0" w:tplc="ED5434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71183B"/>
    <w:multiLevelType w:val="hybridMultilevel"/>
    <w:tmpl w:val="ED823EAC"/>
    <w:lvl w:ilvl="0" w:tplc="D29094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FE28E4"/>
    <w:multiLevelType w:val="hybridMultilevel"/>
    <w:tmpl w:val="1AEAE096"/>
    <w:lvl w:ilvl="0" w:tplc="53B49EF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F27D08"/>
    <w:multiLevelType w:val="hybridMultilevel"/>
    <w:tmpl w:val="8D52E7F8"/>
    <w:lvl w:ilvl="0" w:tplc="A0043F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455193">
    <w:abstractNumId w:val="7"/>
  </w:num>
  <w:num w:numId="2" w16cid:durableId="1304626854">
    <w:abstractNumId w:val="5"/>
  </w:num>
  <w:num w:numId="3" w16cid:durableId="21787313">
    <w:abstractNumId w:val="4"/>
  </w:num>
  <w:num w:numId="4" w16cid:durableId="1374422654">
    <w:abstractNumId w:val="6"/>
  </w:num>
  <w:num w:numId="5" w16cid:durableId="1221288559">
    <w:abstractNumId w:val="2"/>
  </w:num>
  <w:num w:numId="6" w16cid:durableId="578950584">
    <w:abstractNumId w:val="1"/>
  </w:num>
  <w:num w:numId="7" w16cid:durableId="181021647">
    <w:abstractNumId w:val="3"/>
  </w:num>
  <w:num w:numId="8" w16cid:durableId="609704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605"/>
    <w:rsid w:val="0000114C"/>
    <w:rsid w:val="00001517"/>
    <w:rsid w:val="00005279"/>
    <w:rsid w:val="00006021"/>
    <w:rsid w:val="0001447D"/>
    <w:rsid w:val="0002315F"/>
    <w:rsid w:val="00024689"/>
    <w:rsid w:val="000277D9"/>
    <w:rsid w:val="00031E8B"/>
    <w:rsid w:val="0004565C"/>
    <w:rsid w:val="00046CB6"/>
    <w:rsid w:val="0004742C"/>
    <w:rsid w:val="00047665"/>
    <w:rsid w:val="00071048"/>
    <w:rsid w:val="00074F7D"/>
    <w:rsid w:val="00076D37"/>
    <w:rsid w:val="000842C9"/>
    <w:rsid w:val="000874DD"/>
    <w:rsid w:val="00090243"/>
    <w:rsid w:val="00094935"/>
    <w:rsid w:val="000A1DC4"/>
    <w:rsid w:val="000A31EC"/>
    <w:rsid w:val="000B2CB8"/>
    <w:rsid w:val="000B3179"/>
    <w:rsid w:val="000B4E4F"/>
    <w:rsid w:val="000B7279"/>
    <w:rsid w:val="000B732D"/>
    <w:rsid w:val="000B77CF"/>
    <w:rsid w:val="000C3093"/>
    <w:rsid w:val="000C3E91"/>
    <w:rsid w:val="000C40C9"/>
    <w:rsid w:val="000C7E88"/>
    <w:rsid w:val="000D10FF"/>
    <w:rsid w:val="000D2074"/>
    <w:rsid w:val="000D68E7"/>
    <w:rsid w:val="000E301B"/>
    <w:rsid w:val="0010153C"/>
    <w:rsid w:val="00101C80"/>
    <w:rsid w:val="0010250D"/>
    <w:rsid w:val="001043F7"/>
    <w:rsid w:val="0010693E"/>
    <w:rsid w:val="00107D58"/>
    <w:rsid w:val="001103B1"/>
    <w:rsid w:val="00112844"/>
    <w:rsid w:val="001139EF"/>
    <w:rsid w:val="00113DE4"/>
    <w:rsid w:val="00115FAD"/>
    <w:rsid w:val="001167E5"/>
    <w:rsid w:val="00120080"/>
    <w:rsid w:val="00122E1A"/>
    <w:rsid w:val="00127F05"/>
    <w:rsid w:val="00130521"/>
    <w:rsid w:val="00131E19"/>
    <w:rsid w:val="00133383"/>
    <w:rsid w:val="00133FBB"/>
    <w:rsid w:val="00134190"/>
    <w:rsid w:val="0013528F"/>
    <w:rsid w:val="00140C34"/>
    <w:rsid w:val="00147931"/>
    <w:rsid w:val="00152BDB"/>
    <w:rsid w:val="00161799"/>
    <w:rsid w:val="00162A60"/>
    <w:rsid w:val="00167C09"/>
    <w:rsid w:val="001722AA"/>
    <w:rsid w:val="00172375"/>
    <w:rsid w:val="00174A0C"/>
    <w:rsid w:val="00174DA9"/>
    <w:rsid w:val="00180E72"/>
    <w:rsid w:val="00182AAD"/>
    <w:rsid w:val="00186969"/>
    <w:rsid w:val="0018770E"/>
    <w:rsid w:val="00187D81"/>
    <w:rsid w:val="00190E48"/>
    <w:rsid w:val="001950C2"/>
    <w:rsid w:val="00196F58"/>
    <w:rsid w:val="001A649A"/>
    <w:rsid w:val="001B235A"/>
    <w:rsid w:val="001B7C51"/>
    <w:rsid w:val="001C0088"/>
    <w:rsid w:val="001C0C58"/>
    <w:rsid w:val="001D03DB"/>
    <w:rsid w:val="001D2B85"/>
    <w:rsid w:val="001D30A1"/>
    <w:rsid w:val="001D70E6"/>
    <w:rsid w:val="001D7FDB"/>
    <w:rsid w:val="001E2F76"/>
    <w:rsid w:val="001E3FB2"/>
    <w:rsid w:val="001E5CC5"/>
    <w:rsid w:val="001E6ABB"/>
    <w:rsid w:val="001E77BC"/>
    <w:rsid w:val="001F23F1"/>
    <w:rsid w:val="001F2CDA"/>
    <w:rsid w:val="001F37F0"/>
    <w:rsid w:val="001F3849"/>
    <w:rsid w:val="001F6BCB"/>
    <w:rsid w:val="00200618"/>
    <w:rsid w:val="00213800"/>
    <w:rsid w:val="00216228"/>
    <w:rsid w:val="00234834"/>
    <w:rsid w:val="0023594B"/>
    <w:rsid w:val="002359A1"/>
    <w:rsid w:val="0023652A"/>
    <w:rsid w:val="002415DE"/>
    <w:rsid w:val="00241D10"/>
    <w:rsid w:val="00250BC6"/>
    <w:rsid w:val="002537DD"/>
    <w:rsid w:val="00253BF2"/>
    <w:rsid w:val="00261B29"/>
    <w:rsid w:val="0026242A"/>
    <w:rsid w:val="00267292"/>
    <w:rsid w:val="00270C52"/>
    <w:rsid w:val="00272A52"/>
    <w:rsid w:val="00282AE7"/>
    <w:rsid w:val="00287AC1"/>
    <w:rsid w:val="002923A6"/>
    <w:rsid w:val="002935B5"/>
    <w:rsid w:val="00295B56"/>
    <w:rsid w:val="002960C5"/>
    <w:rsid w:val="002A36BE"/>
    <w:rsid w:val="002A41B9"/>
    <w:rsid w:val="002A61D1"/>
    <w:rsid w:val="002B44E0"/>
    <w:rsid w:val="002B7A47"/>
    <w:rsid w:val="002C2D06"/>
    <w:rsid w:val="002D2371"/>
    <w:rsid w:val="002D34EB"/>
    <w:rsid w:val="002D563C"/>
    <w:rsid w:val="002D7264"/>
    <w:rsid w:val="002E6E24"/>
    <w:rsid w:val="002F1326"/>
    <w:rsid w:val="002F2F30"/>
    <w:rsid w:val="00301D9C"/>
    <w:rsid w:val="003064AD"/>
    <w:rsid w:val="003064CD"/>
    <w:rsid w:val="00307B7B"/>
    <w:rsid w:val="00314397"/>
    <w:rsid w:val="00320799"/>
    <w:rsid w:val="0032524B"/>
    <w:rsid w:val="00331938"/>
    <w:rsid w:val="00332F57"/>
    <w:rsid w:val="003348AA"/>
    <w:rsid w:val="003403CB"/>
    <w:rsid w:val="003452FD"/>
    <w:rsid w:val="00350251"/>
    <w:rsid w:val="00350EA1"/>
    <w:rsid w:val="00351071"/>
    <w:rsid w:val="00351DE1"/>
    <w:rsid w:val="00365938"/>
    <w:rsid w:val="003661F0"/>
    <w:rsid w:val="00371304"/>
    <w:rsid w:val="003713EC"/>
    <w:rsid w:val="00372FA5"/>
    <w:rsid w:val="003806B8"/>
    <w:rsid w:val="00380EE5"/>
    <w:rsid w:val="00381471"/>
    <w:rsid w:val="003834C5"/>
    <w:rsid w:val="0039405C"/>
    <w:rsid w:val="00395738"/>
    <w:rsid w:val="0039706C"/>
    <w:rsid w:val="003A3429"/>
    <w:rsid w:val="003A4212"/>
    <w:rsid w:val="003A55F1"/>
    <w:rsid w:val="003A5984"/>
    <w:rsid w:val="003A712C"/>
    <w:rsid w:val="003A7965"/>
    <w:rsid w:val="003B4CE1"/>
    <w:rsid w:val="003C03F5"/>
    <w:rsid w:val="003C1D3F"/>
    <w:rsid w:val="003C3501"/>
    <w:rsid w:val="003C4268"/>
    <w:rsid w:val="003C77E1"/>
    <w:rsid w:val="003D364E"/>
    <w:rsid w:val="003D6B1B"/>
    <w:rsid w:val="003E359D"/>
    <w:rsid w:val="003E4F3D"/>
    <w:rsid w:val="003E542F"/>
    <w:rsid w:val="003F1CFF"/>
    <w:rsid w:val="003F2D00"/>
    <w:rsid w:val="003F5B77"/>
    <w:rsid w:val="003F5DE9"/>
    <w:rsid w:val="003F5E5F"/>
    <w:rsid w:val="003F6C17"/>
    <w:rsid w:val="003F71D3"/>
    <w:rsid w:val="003F7652"/>
    <w:rsid w:val="004078F7"/>
    <w:rsid w:val="00410CC6"/>
    <w:rsid w:val="00414C23"/>
    <w:rsid w:val="0042517B"/>
    <w:rsid w:val="004263F9"/>
    <w:rsid w:val="00433302"/>
    <w:rsid w:val="004374EB"/>
    <w:rsid w:val="00437590"/>
    <w:rsid w:val="00440063"/>
    <w:rsid w:val="00440BF0"/>
    <w:rsid w:val="00443844"/>
    <w:rsid w:val="00445B6C"/>
    <w:rsid w:val="00446BEA"/>
    <w:rsid w:val="00450136"/>
    <w:rsid w:val="004530B1"/>
    <w:rsid w:val="0045363D"/>
    <w:rsid w:val="00453F10"/>
    <w:rsid w:val="00455AC8"/>
    <w:rsid w:val="00470216"/>
    <w:rsid w:val="00471A2A"/>
    <w:rsid w:val="00471D6D"/>
    <w:rsid w:val="00480BCC"/>
    <w:rsid w:val="00482F28"/>
    <w:rsid w:val="004909BB"/>
    <w:rsid w:val="00491A35"/>
    <w:rsid w:val="00492026"/>
    <w:rsid w:val="0049281F"/>
    <w:rsid w:val="00493B20"/>
    <w:rsid w:val="004950F8"/>
    <w:rsid w:val="00496A0D"/>
    <w:rsid w:val="004A37D7"/>
    <w:rsid w:val="004A3BDB"/>
    <w:rsid w:val="004A4A75"/>
    <w:rsid w:val="004A4CD5"/>
    <w:rsid w:val="004A51E5"/>
    <w:rsid w:val="004A5B8C"/>
    <w:rsid w:val="004A7F56"/>
    <w:rsid w:val="004B2CB2"/>
    <w:rsid w:val="004C119B"/>
    <w:rsid w:val="004C1A12"/>
    <w:rsid w:val="004C2AB9"/>
    <w:rsid w:val="004C5228"/>
    <w:rsid w:val="004D18C2"/>
    <w:rsid w:val="004D48BF"/>
    <w:rsid w:val="004E2488"/>
    <w:rsid w:val="004E573D"/>
    <w:rsid w:val="004E7D3D"/>
    <w:rsid w:val="004F6F50"/>
    <w:rsid w:val="00502CB8"/>
    <w:rsid w:val="00503AFD"/>
    <w:rsid w:val="00503E23"/>
    <w:rsid w:val="00503FC4"/>
    <w:rsid w:val="00505282"/>
    <w:rsid w:val="005166F3"/>
    <w:rsid w:val="00520538"/>
    <w:rsid w:val="00525FB0"/>
    <w:rsid w:val="00532557"/>
    <w:rsid w:val="005334DD"/>
    <w:rsid w:val="0053391E"/>
    <w:rsid w:val="005343AC"/>
    <w:rsid w:val="00537C40"/>
    <w:rsid w:val="00540D98"/>
    <w:rsid w:val="005422FA"/>
    <w:rsid w:val="005456AD"/>
    <w:rsid w:val="005518FD"/>
    <w:rsid w:val="0055191C"/>
    <w:rsid w:val="005523D4"/>
    <w:rsid w:val="005526F0"/>
    <w:rsid w:val="00565A42"/>
    <w:rsid w:val="00566910"/>
    <w:rsid w:val="00566BFE"/>
    <w:rsid w:val="00567B86"/>
    <w:rsid w:val="00574BDF"/>
    <w:rsid w:val="00580138"/>
    <w:rsid w:val="005913E1"/>
    <w:rsid w:val="00591C8F"/>
    <w:rsid w:val="005923FB"/>
    <w:rsid w:val="00593A9C"/>
    <w:rsid w:val="00593CD3"/>
    <w:rsid w:val="00596530"/>
    <w:rsid w:val="00596AF2"/>
    <w:rsid w:val="00596C74"/>
    <w:rsid w:val="005A17BE"/>
    <w:rsid w:val="005A4931"/>
    <w:rsid w:val="005A7834"/>
    <w:rsid w:val="005B004A"/>
    <w:rsid w:val="005B2D0D"/>
    <w:rsid w:val="005B477C"/>
    <w:rsid w:val="005B62CB"/>
    <w:rsid w:val="005B634F"/>
    <w:rsid w:val="005B792F"/>
    <w:rsid w:val="005C1A4B"/>
    <w:rsid w:val="005C67E0"/>
    <w:rsid w:val="005D176F"/>
    <w:rsid w:val="005D4213"/>
    <w:rsid w:val="005D45A3"/>
    <w:rsid w:val="005E03DC"/>
    <w:rsid w:val="005F60EC"/>
    <w:rsid w:val="005F631C"/>
    <w:rsid w:val="005F760D"/>
    <w:rsid w:val="00600072"/>
    <w:rsid w:val="00602470"/>
    <w:rsid w:val="00610179"/>
    <w:rsid w:val="0061022B"/>
    <w:rsid w:val="00611FED"/>
    <w:rsid w:val="006130D3"/>
    <w:rsid w:val="006269E1"/>
    <w:rsid w:val="00632D8B"/>
    <w:rsid w:val="0063710F"/>
    <w:rsid w:val="006376FA"/>
    <w:rsid w:val="00640FE8"/>
    <w:rsid w:val="006445E5"/>
    <w:rsid w:val="006467F4"/>
    <w:rsid w:val="006524EE"/>
    <w:rsid w:val="00652C4D"/>
    <w:rsid w:val="00656010"/>
    <w:rsid w:val="00660635"/>
    <w:rsid w:val="00663135"/>
    <w:rsid w:val="00664B61"/>
    <w:rsid w:val="006652DC"/>
    <w:rsid w:val="006667EB"/>
    <w:rsid w:val="0066781A"/>
    <w:rsid w:val="00675C70"/>
    <w:rsid w:val="00686E9B"/>
    <w:rsid w:val="006914C1"/>
    <w:rsid w:val="006921A6"/>
    <w:rsid w:val="006A209B"/>
    <w:rsid w:val="006A2750"/>
    <w:rsid w:val="006A3568"/>
    <w:rsid w:val="006A41C2"/>
    <w:rsid w:val="006A4FFB"/>
    <w:rsid w:val="006A639B"/>
    <w:rsid w:val="006A65B5"/>
    <w:rsid w:val="006B7CDE"/>
    <w:rsid w:val="006C1D78"/>
    <w:rsid w:val="006C2A8B"/>
    <w:rsid w:val="006C3A4E"/>
    <w:rsid w:val="006C553B"/>
    <w:rsid w:val="006D03FF"/>
    <w:rsid w:val="006D616C"/>
    <w:rsid w:val="006D7739"/>
    <w:rsid w:val="006E3EB5"/>
    <w:rsid w:val="006E4138"/>
    <w:rsid w:val="006F26AE"/>
    <w:rsid w:val="006F36FB"/>
    <w:rsid w:val="00710177"/>
    <w:rsid w:val="00710301"/>
    <w:rsid w:val="00710583"/>
    <w:rsid w:val="00720A18"/>
    <w:rsid w:val="007233DE"/>
    <w:rsid w:val="00725E4B"/>
    <w:rsid w:val="00727052"/>
    <w:rsid w:val="007272F0"/>
    <w:rsid w:val="00733E88"/>
    <w:rsid w:val="00734698"/>
    <w:rsid w:val="007362FB"/>
    <w:rsid w:val="0073675E"/>
    <w:rsid w:val="00737943"/>
    <w:rsid w:val="00737AB1"/>
    <w:rsid w:val="007413F9"/>
    <w:rsid w:val="0074595D"/>
    <w:rsid w:val="007462CE"/>
    <w:rsid w:val="00754A12"/>
    <w:rsid w:val="007600D3"/>
    <w:rsid w:val="00760481"/>
    <w:rsid w:val="00767F9C"/>
    <w:rsid w:val="007704E3"/>
    <w:rsid w:val="00770B58"/>
    <w:rsid w:val="007756B4"/>
    <w:rsid w:val="00784461"/>
    <w:rsid w:val="0078789C"/>
    <w:rsid w:val="00790C26"/>
    <w:rsid w:val="007936DA"/>
    <w:rsid w:val="00796281"/>
    <w:rsid w:val="00797E9D"/>
    <w:rsid w:val="007A176D"/>
    <w:rsid w:val="007A3584"/>
    <w:rsid w:val="007A603A"/>
    <w:rsid w:val="007A66AD"/>
    <w:rsid w:val="007B047F"/>
    <w:rsid w:val="007B58B5"/>
    <w:rsid w:val="007B7409"/>
    <w:rsid w:val="007C6231"/>
    <w:rsid w:val="007C7E90"/>
    <w:rsid w:val="007D3663"/>
    <w:rsid w:val="007D4F96"/>
    <w:rsid w:val="007E2C3F"/>
    <w:rsid w:val="007E2DA2"/>
    <w:rsid w:val="007E3F8C"/>
    <w:rsid w:val="007E63FD"/>
    <w:rsid w:val="007E6F9A"/>
    <w:rsid w:val="007F0FC7"/>
    <w:rsid w:val="007F6347"/>
    <w:rsid w:val="00801A54"/>
    <w:rsid w:val="008030CE"/>
    <w:rsid w:val="0081642D"/>
    <w:rsid w:val="00832A46"/>
    <w:rsid w:val="00832DD8"/>
    <w:rsid w:val="00833B8C"/>
    <w:rsid w:val="0084084B"/>
    <w:rsid w:val="008466E7"/>
    <w:rsid w:val="00847005"/>
    <w:rsid w:val="0085018C"/>
    <w:rsid w:val="008517A4"/>
    <w:rsid w:val="008517C3"/>
    <w:rsid w:val="008523F5"/>
    <w:rsid w:val="00853ACE"/>
    <w:rsid w:val="008627B8"/>
    <w:rsid w:val="0086288D"/>
    <w:rsid w:val="0086660D"/>
    <w:rsid w:val="00866B04"/>
    <w:rsid w:val="00867CE4"/>
    <w:rsid w:val="00874BF0"/>
    <w:rsid w:val="00875928"/>
    <w:rsid w:val="00880226"/>
    <w:rsid w:val="0088182F"/>
    <w:rsid w:val="008819D5"/>
    <w:rsid w:val="0088769A"/>
    <w:rsid w:val="00892590"/>
    <w:rsid w:val="00895086"/>
    <w:rsid w:val="008974EB"/>
    <w:rsid w:val="008979B5"/>
    <w:rsid w:val="008A2EE6"/>
    <w:rsid w:val="008A4472"/>
    <w:rsid w:val="008B013E"/>
    <w:rsid w:val="008B0941"/>
    <w:rsid w:val="008B0C64"/>
    <w:rsid w:val="008B0E27"/>
    <w:rsid w:val="008B657C"/>
    <w:rsid w:val="008C0A40"/>
    <w:rsid w:val="008D2286"/>
    <w:rsid w:val="008D2C1E"/>
    <w:rsid w:val="008D3421"/>
    <w:rsid w:val="008D3D33"/>
    <w:rsid w:val="008E168E"/>
    <w:rsid w:val="008E6639"/>
    <w:rsid w:val="008F25F6"/>
    <w:rsid w:val="008F2B4F"/>
    <w:rsid w:val="008F426E"/>
    <w:rsid w:val="008F6420"/>
    <w:rsid w:val="008F7E15"/>
    <w:rsid w:val="009014B6"/>
    <w:rsid w:val="00901A6B"/>
    <w:rsid w:val="00903BBF"/>
    <w:rsid w:val="00904644"/>
    <w:rsid w:val="00907AED"/>
    <w:rsid w:val="009132F9"/>
    <w:rsid w:val="009161DE"/>
    <w:rsid w:val="00917654"/>
    <w:rsid w:val="00917BD9"/>
    <w:rsid w:val="009263BC"/>
    <w:rsid w:val="00926F6C"/>
    <w:rsid w:val="00931BF7"/>
    <w:rsid w:val="00932991"/>
    <w:rsid w:val="0093633B"/>
    <w:rsid w:val="00936D5F"/>
    <w:rsid w:val="00945B00"/>
    <w:rsid w:val="00947CD4"/>
    <w:rsid w:val="0096339F"/>
    <w:rsid w:val="009636B2"/>
    <w:rsid w:val="009663D4"/>
    <w:rsid w:val="00966EB1"/>
    <w:rsid w:val="009709C8"/>
    <w:rsid w:val="00971763"/>
    <w:rsid w:val="009719CE"/>
    <w:rsid w:val="00975544"/>
    <w:rsid w:val="00976D44"/>
    <w:rsid w:val="00983E88"/>
    <w:rsid w:val="009844B0"/>
    <w:rsid w:val="00993A36"/>
    <w:rsid w:val="0099402B"/>
    <w:rsid w:val="00994EE9"/>
    <w:rsid w:val="009951DA"/>
    <w:rsid w:val="009956D4"/>
    <w:rsid w:val="00996715"/>
    <w:rsid w:val="00996948"/>
    <w:rsid w:val="00996AA8"/>
    <w:rsid w:val="009A015F"/>
    <w:rsid w:val="009A4518"/>
    <w:rsid w:val="009B149C"/>
    <w:rsid w:val="009B6E69"/>
    <w:rsid w:val="009C0C92"/>
    <w:rsid w:val="009C1390"/>
    <w:rsid w:val="009C4FA2"/>
    <w:rsid w:val="009C5D5E"/>
    <w:rsid w:val="009D6410"/>
    <w:rsid w:val="009E1BA4"/>
    <w:rsid w:val="009E3723"/>
    <w:rsid w:val="009E3A64"/>
    <w:rsid w:val="009E465D"/>
    <w:rsid w:val="009F015A"/>
    <w:rsid w:val="009F145F"/>
    <w:rsid w:val="009F17CC"/>
    <w:rsid w:val="009F41BD"/>
    <w:rsid w:val="009F5061"/>
    <w:rsid w:val="009F704B"/>
    <w:rsid w:val="00A01957"/>
    <w:rsid w:val="00A01A3E"/>
    <w:rsid w:val="00A145D5"/>
    <w:rsid w:val="00A158E1"/>
    <w:rsid w:val="00A20732"/>
    <w:rsid w:val="00A26D5B"/>
    <w:rsid w:val="00A27B49"/>
    <w:rsid w:val="00A32732"/>
    <w:rsid w:val="00A3295F"/>
    <w:rsid w:val="00A36D6F"/>
    <w:rsid w:val="00A43A23"/>
    <w:rsid w:val="00A43AF5"/>
    <w:rsid w:val="00A43F23"/>
    <w:rsid w:val="00A44B68"/>
    <w:rsid w:val="00A5023D"/>
    <w:rsid w:val="00A50508"/>
    <w:rsid w:val="00A51A49"/>
    <w:rsid w:val="00A52F40"/>
    <w:rsid w:val="00A556DF"/>
    <w:rsid w:val="00A605E4"/>
    <w:rsid w:val="00A6333E"/>
    <w:rsid w:val="00A67CCA"/>
    <w:rsid w:val="00A71AEB"/>
    <w:rsid w:val="00A72D72"/>
    <w:rsid w:val="00A7567E"/>
    <w:rsid w:val="00A76787"/>
    <w:rsid w:val="00A77432"/>
    <w:rsid w:val="00A774C5"/>
    <w:rsid w:val="00A80EBE"/>
    <w:rsid w:val="00A814B5"/>
    <w:rsid w:val="00A8170F"/>
    <w:rsid w:val="00A834F4"/>
    <w:rsid w:val="00A94390"/>
    <w:rsid w:val="00A97890"/>
    <w:rsid w:val="00AB2A04"/>
    <w:rsid w:val="00AB333C"/>
    <w:rsid w:val="00AB5E61"/>
    <w:rsid w:val="00AC0124"/>
    <w:rsid w:val="00AC46FA"/>
    <w:rsid w:val="00AC6F55"/>
    <w:rsid w:val="00AC75A5"/>
    <w:rsid w:val="00AD0D05"/>
    <w:rsid w:val="00AE1B2F"/>
    <w:rsid w:val="00AE2D67"/>
    <w:rsid w:val="00AF1530"/>
    <w:rsid w:val="00AF17BC"/>
    <w:rsid w:val="00AF2507"/>
    <w:rsid w:val="00AF4CA2"/>
    <w:rsid w:val="00AF734A"/>
    <w:rsid w:val="00AF77A9"/>
    <w:rsid w:val="00B01076"/>
    <w:rsid w:val="00B04BBB"/>
    <w:rsid w:val="00B05DF0"/>
    <w:rsid w:val="00B16167"/>
    <w:rsid w:val="00B20B43"/>
    <w:rsid w:val="00B213CE"/>
    <w:rsid w:val="00B2341F"/>
    <w:rsid w:val="00B266A5"/>
    <w:rsid w:val="00B300EB"/>
    <w:rsid w:val="00B305C3"/>
    <w:rsid w:val="00B3162E"/>
    <w:rsid w:val="00B32606"/>
    <w:rsid w:val="00B32D55"/>
    <w:rsid w:val="00B33844"/>
    <w:rsid w:val="00B3461D"/>
    <w:rsid w:val="00B4305E"/>
    <w:rsid w:val="00B45338"/>
    <w:rsid w:val="00B4545E"/>
    <w:rsid w:val="00B50CE8"/>
    <w:rsid w:val="00B510E9"/>
    <w:rsid w:val="00B52058"/>
    <w:rsid w:val="00B55DD4"/>
    <w:rsid w:val="00B60AB8"/>
    <w:rsid w:val="00B631ED"/>
    <w:rsid w:val="00B63891"/>
    <w:rsid w:val="00B72B49"/>
    <w:rsid w:val="00B77A53"/>
    <w:rsid w:val="00B83A89"/>
    <w:rsid w:val="00B84A41"/>
    <w:rsid w:val="00BA0BAE"/>
    <w:rsid w:val="00BA2DF5"/>
    <w:rsid w:val="00BA375F"/>
    <w:rsid w:val="00BA7D58"/>
    <w:rsid w:val="00BB03FF"/>
    <w:rsid w:val="00BB1D5C"/>
    <w:rsid w:val="00BB35F0"/>
    <w:rsid w:val="00BB3607"/>
    <w:rsid w:val="00BC4E0C"/>
    <w:rsid w:val="00BD259E"/>
    <w:rsid w:val="00BD45A3"/>
    <w:rsid w:val="00BD495B"/>
    <w:rsid w:val="00BD5A21"/>
    <w:rsid w:val="00BE48E4"/>
    <w:rsid w:val="00BE506B"/>
    <w:rsid w:val="00BE579D"/>
    <w:rsid w:val="00BF4052"/>
    <w:rsid w:val="00BF5015"/>
    <w:rsid w:val="00BF60A1"/>
    <w:rsid w:val="00C04E87"/>
    <w:rsid w:val="00C075B4"/>
    <w:rsid w:val="00C11916"/>
    <w:rsid w:val="00C14B56"/>
    <w:rsid w:val="00C15DDA"/>
    <w:rsid w:val="00C16647"/>
    <w:rsid w:val="00C21296"/>
    <w:rsid w:val="00C25605"/>
    <w:rsid w:val="00C27F4F"/>
    <w:rsid w:val="00C30001"/>
    <w:rsid w:val="00C30D31"/>
    <w:rsid w:val="00C316BE"/>
    <w:rsid w:val="00C41904"/>
    <w:rsid w:val="00C41CC3"/>
    <w:rsid w:val="00C42980"/>
    <w:rsid w:val="00C435A0"/>
    <w:rsid w:val="00C44AC6"/>
    <w:rsid w:val="00C529B0"/>
    <w:rsid w:val="00C52CE9"/>
    <w:rsid w:val="00C53E42"/>
    <w:rsid w:val="00C56677"/>
    <w:rsid w:val="00C61368"/>
    <w:rsid w:val="00C62117"/>
    <w:rsid w:val="00C64CC7"/>
    <w:rsid w:val="00C7365E"/>
    <w:rsid w:val="00C738AA"/>
    <w:rsid w:val="00C74759"/>
    <w:rsid w:val="00C759D1"/>
    <w:rsid w:val="00C83A9E"/>
    <w:rsid w:val="00C85183"/>
    <w:rsid w:val="00C85B0B"/>
    <w:rsid w:val="00C86099"/>
    <w:rsid w:val="00C875BF"/>
    <w:rsid w:val="00C95638"/>
    <w:rsid w:val="00CB33BF"/>
    <w:rsid w:val="00CC0382"/>
    <w:rsid w:val="00CC04B2"/>
    <w:rsid w:val="00CC5EC5"/>
    <w:rsid w:val="00CD250E"/>
    <w:rsid w:val="00CD693B"/>
    <w:rsid w:val="00CE20B4"/>
    <w:rsid w:val="00CE3C59"/>
    <w:rsid w:val="00CE3EB9"/>
    <w:rsid w:val="00CE4A61"/>
    <w:rsid w:val="00CE6644"/>
    <w:rsid w:val="00CE6E3F"/>
    <w:rsid w:val="00CF0511"/>
    <w:rsid w:val="00D0277A"/>
    <w:rsid w:val="00D06594"/>
    <w:rsid w:val="00D077BA"/>
    <w:rsid w:val="00D13440"/>
    <w:rsid w:val="00D134D2"/>
    <w:rsid w:val="00D13FA3"/>
    <w:rsid w:val="00D269ED"/>
    <w:rsid w:val="00D27403"/>
    <w:rsid w:val="00D4016F"/>
    <w:rsid w:val="00D44379"/>
    <w:rsid w:val="00D4519B"/>
    <w:rsid w:val="00D50B6C"/>
    <w:rsid w:val="00D552CC"/>
    <w:rsid w:val="00D55E15"/>
    <w:rsid w:val="00D632F0"/>
    <w:rsid w:val="00D65C70"/>
    <w:rsid w:val="00D70FA5"/>
    <w:rsid w:val="00D76DDC"/>
    <w:rsid w:val="00D860E9"/>
    <w:rsid w:val="00D869E7"/>
    <w:rsid w:val="00D8795C"/>
    <w:rsid w:val="00D90556"/>
    <w:rsid w:val="00D9162E"/>
    <w:rsid w:val="00D9555C"/>
    <w:rsid w:val="00D95FBA"/>
    <w:rsid w:val="00D965EF"/>
    <w:rsid w:val="00D96BCF"/>
    <w:rsid w:val="00DA31DA"/>
    <w:rsid w:val="00DA5B7B"/>
    <w:rsid w:val="00DB3B14"/>
    <w:rsid w:val="00DB3E73"/>
    <w:rsid w:val="00DB774B"/>
    <w:rsid w:val="00DC1C46"/>
    <w:rsid w:val="00DC2D70"/>
    <w:rsid w:val="00DC32B8"/>
    <w:rsid w:val="00DC391F"/>
    <w:rsid w:val="00DC6E58"/>
    <w:rsid w:val="00DC779D"/>
    <w:rsid w:val="00DD093A"/>
    <w:rsid w:val="00DD4B71"/>
    <w:rsid w:val="00DD6973"/>
    <w:rsid w:val="00DD7BC8"/>
    <w:rsid w:val="00DF0971"/>
    <w:rsid w:val="00DF0C21"/>
    <w:rsid w:val="00E01CF8"/>
    <w:rsid w:val="00E02860"/>
    <w:rsid w:val="00E05471"/>
    <w:rsid w:val="00E0610E"/>
    <w:rsid w:val="00E14724"/>
    <w:rsid w:val="00E1508C"/>
    <w:rsid w:val="00E15F9F"/>
    <w:rsid w:val="00E16D82"/>
    <w:rsid w:val="00E17E9C"/>
    <w:rsid w:val="00E25261"/>
    <w:rsid w:val="00E26794"/>
    <w:rsid w:val="00E26A67"/>
    <w:rsid w:val="00E27FD5"/>
    <w:rsid w:val="00E4320A"/>
    <w:rsid w:val="00E473CD"/>
    <w:rsid w:val="00E51724"/>
    <w:rsid w:val="00E57A9B"/>
    <w:rsid w:val="00E60FA8"/>
    <w:rsid w:val="00E6125C"/>
    <w:rsid w:val="00E65310"/>
    <w:rsid w:val="00E65E64"/>
    <w:rsid w:val="00E70361"/>
    <w:rsid w:val="00E84258"/>
    <w:rsid w:val="00E85782"/>
    <w:rsid w:val="00E9333D"/>
    <w:rsid w:val="00E965FD"/>
    <w:rsid w:val="00E966B3"/>
    <w:rsid w:val="00E96CB1"/>
    <w:rsid w:val="00EA43FE"/>
    <w:rsid w:val="00EB04D8"/>
    <w:rsid w:val="00EB4E92"/>
    <w:rsid w:val="00EB7308"/>
    <w:rsid w:val="00EC0306"/>
    <w:rsid w:val="00EC2E62"/>
    <w:rsid w:val="00EC407D"/>
    <w:rsid w:val="00EC4BA7"/>
    <w:rsid w:val="00EC5CBD"/>
    <w:rsid w:val="00EC667D"/>
    <w:rsid w:val="00EC69A7"/>
    <w:rsid w:val="00EC79EC"/>
    <w:rsid w:val="00ED17B1"/>
    <w:rsid w:val="00ED27E0"/>
    <w:rsid w:val="00ED2CC2"/>
    <w:rsid w:val="00ED7DA7"/>
    <w:rsid w:val="00EE20B6"/>
    <w:rsid w:val="00EE314A"/>
    <w:rsid w:val="00EE48D9"/>
    <w:rsid w:val="00EE7F27"/>
    <w:rsid w:val="00EF1CEF"/>
    <w:rsid w:val="00F00269"/>
    <w:rsid w:val="00F128EC"/>
    <w:rsid w:val="00F15969"/>
    <w:rsid w:val="00F16B55"/>
    <w:rsid w:val="00F21E9E"/>
    <w:rsid w:val="00F31BA5"/>
    <w:rsid w:val="00F32E7D"/>
    <w:rsid w:val="00F344B0"/>
    <w:rsid w:val="00F41F8A"/>
    <w:rsid w:val="00F43B9F"/>
    <w:rsid w:val="00F51234"/>
    <w:rsid w:val="00F52ECE"/>
    <w:rsid w:val="00F54911"/>
    <w:rsid w:val="00F57397"/>
    <w:rsid w:val="00F62F8F"/>
    <w:rsid w:val="00F6480A"/>
    <w:rsid w:val="00F701F6"/>
    <w:rsid w:val="00F7221F"/>
    <w:rsid w:val="00F85651"/>
    <w:rsid w:val="00F97CAE"/>
    <w:rsid w:val="00FA2A6D"/>
    <w:rsid w:val="00FA3541"/>
    <w:rsid w:val="00FB21A8"/>
    <w:rsid w:val="00FB29F8"/>
    <w:rsid w:val="00FC05DE"/>
    <w:rsid w:val="00FC3F5F"/>
    <w:rsid w:val="00FC60DC"/>
    <w:rsid w:val="00FD0278"/>
    <w:rsid w:val="00FD2DAB"/>
    <w:rsid w:val="00FD620E"/>
    <w:rsid w:val="00FE0565"/>
    <w:rsid w:val="00FE05F3"/>
    <w:rsid w:val="00FE35B6"/>
    <w:rsid w:val="00FE4EF4"/>
    <w:rsid w:val="00FE554C"/>
    <w:rsid w:val="00FE6143"/>
    <w:rsid w:val="00FE6FAF"/>
    <w:rsid w:val="00FF1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E0804"/>
  <w15:chartTrackingRefBased/>
  <w15:docId w15:val="{1E8DF781-38CF-D446-AD31-789F17F6E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DAB"/>
    <w:rPr>
      <w:rFonts w:ascii="Times New Roman" w:eastAsia="Times New Roman" w:hAnsi="Times New Roman" w:cs="Times New Roman"/>
      <w:lang w:eastAsia="en-GB"/>
    </w:rPr>
  </w:style>
  <w:style w:type="paragraph" w:styleId="Heading3">
    <w:name w:val="heading 3"/>
    <w:basedOn w:val="Normal"/>
    <w:link w:val="Heading3Char"/>
    <w:uiPriority w:val="9"/>
    <w:qFormat/>
    <w:rsid w:val="00853AC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5605"/>
    <w:rPr>
      <w:color w:val="0563C1" w:themeColor="hyperlink"/>
      <w:u w:val="single"/>
    </w:rPr>
  </w:style>
  <w:style w:type="character" w:styleId="UnresolvedMention">
    <w:name w:val="Unresolved Mention"/>
    <w:basedOn w:val="DefaultParagraphFont"/>
    <w:uiPriority w:val="99"/>
    <w:semiHidden/>
    <w:unhideWhenUsed/>
    <w:rsid w:val="00C25605"/>
    <w:rPr>
      <w:color w:val="605E5C"/>
      <w:shd w:val="clear" w:color="auto" w:fill="E1DFDD"/>
    </w:rPr>
  </w:style>
  <w:style w:type="paragraph" w:styleId="ListParagraph">
    <w:name w:val="List Paragraph"/>
    <w:basedOn w:val="Normal"/>
    <w:uiPriority w:val="34"/>
    <w:qFormat/>
    <w:rsid w:val="00C25605"/>
    <w:pPr>
      <w:ind w:left="720"/>
      <w:contextualSpacing/>
    </w:pPr>
    <w:rPr>
      <w:rFonts w:asciiTheme="minorHAnsi" w:eastAsiaTheme="minorHAnsi" w:hAnsiTheme="minorHAnsi" w:cstheme="minorBidi"/>
      <w:lang w:eastAsia="en-US"/>
    </w:rPr>
  </w:style>
  <w:style w:type="character" w:styleId="FollowedHyperlink">
    <w:name w:val="FollowedHyperlink"/>
    <w:basedOn w:val="DefaultParagraphFont"/>
    <w:uiPriority w:val="99"/>
    <w:semiHidden/>
    <w:unhideWhenUsed/>
    <w:rsid w:val="00C21296"/>
    <w:rPr>
      <w:color w:val="954F72" w:themeColor="followedHyperlink"/>
      <w:u w:val="single"/>
    </w:rPr>
  </w:style>
  <w:style w:type="character" w:customStyle="1" w:styleId="Heading3Char">
    <w:name w:val="Heading 3 Char"/>
    <w:basedOn w:val="DefaultParagraphFont"/>
    <w:link w:val="Heading3"/>
    <w:uiPriority w:val="9"/>
    <w:rsid w:val="00853ACE"/>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B20B43"/>
    <w:pPr>
      <w:tabs>
        <w:tab w:val="center" w:pos="4513"/>
        <w:tab w:val="right" w:pos="9026"/>
      </w:tabs>
    </w:pPr>
  </w:style>
  <w:style w:type="character" w:customStyle="1" w:styleId="HeaderChar">
    <w:name w:val="Header Char"/>
    <w:basedOn w:val="DefaultParagraphFont"/>
    <w:link w:val="Header"/>
    <w:uiPriority w:val="99"/>
    <w:rsid w:val="00B20B43"/>
    <w:rPr>
      <w:rFonts w:ascii="Times New Roman" w:eastAsia="Times New Roman" w:hAnsi="Times New Roman" w:cs="Times New Roman"/>
      <w:lang w:eastAsia="en-GB"/>
    </w:rPr>
  </w:style>
  <w:style w:type="paragraph" w:styleId="Footer">
    <w:name w:val="footer"/>
    <w:basedOn w:val="Normal"/>
    <w:link w:val="FooterChar"/>
    <w:uiPriority w:val="99"/>
    <w:unhideWhenUsed/>
    <w:rsid w:val="00B20B43"/>
    <w:pPr>
      <w:tabs>
        <w:tab w:val="center" w:pos="4513"/>
        <w:tab w:val="right" w:pos="9026"/>
      </w:tabs>
    </w:pPr>
  </w:style>
  <w:style w:type="character" w:customStyle="1" w:styleId="FooterChar">
    <w:name w:val="Footer Char"/>
    <w:basedOn w:val="DefaultParagraphFont"/>
    <w:link w:val="Footer"/>
    <w:uiPriority w:val="99"/>
    <w:rsid w:val="00B20B43"/>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5684">
      <w:bodyDiv w:val="1"/>
      <w:marLeft w:val="0"/>
      <w:marRight w:val="0"/>
      <w:marTop w:val="0"/>
      <w:marBottom w:val="0"/>
      <w:divBdr>
        <w:top w:val="none" w:sz="0" w:space="0" w:color="auto"/>
        <w:left w:val="none" w:sz="0" w:space="0" w:color="auto"/>
        <w:bottom w:val="none" w:sz="0" w:space="0" w:color="auto"/>
        <w:right w:val="none" w:sz="0" w:space="0" w:color="auto"/>
      </w:divBdr>
    </w:div>
    <w:div w:id="48043853">
      <w:bodyDiv w:val="1"/>
      <w:marLeft w:val="0"/>
      <w:marRight w:val="0"/>
      <w:marTop w:val="0"/>
      <w:marBottom w:val="0"/>
      <w:divBdr>
        <w:top w:val="none" w:sz="0" w:space="0" w:color="auto"/>
        <w:left w:val="none" w:sz="0" w:space="0" w:color="auto"/>
        <w:bottom w:val="none" w:sz="0" w:space="0" w:color="auto"/>
        <w:right w:val="none" w:sz="0" w:space="0" w:color="auto"/>
      </w:divBdr>
    </w:div>
    <w:div w:id="59796173">
      <w:bodyDiv w:val="1"/>
      <w:marLeft w:val="0"/>
      <w:marRight w:val="0"/>
      <w:marTop w:val="0"/>
      <w:marBottom w:val="0"/>
      <w:divBdr>
        <w:top w:val="none" w:sz="0" w:space="0" w:color="auto"/>
        <w:left w:val="none" w:sz="0" w:space="0" w:color="auto"/>
        <w:bottom w:val="none" w:sz="0" w:space="0" w:color="auto"/>
        <w:right w:val="none" w:sz="0" w:space="0" w:color="auto"/>
      </w:divBdr>
    </w:div>
    <w:div w:id="160899306">
      <w:bodyDiv w:val="1"/>
      <w:marLeft w:val="0"/>
      <w:marRight w:val="0"/>
      <w:marTop w:val="0"/>
      <w:marBottom w:val="0"/>
      <w:divBdr>
        <w:top w:val="none" w:sz="0" w:space="0" w:color="auto"/>
        <w:left w:val="none" w:sz="0" w:space="0" w:color="auto"/>
        <w:bottom w:val="none" w:sz="0" w:space="0" w:color="auto"/>
        <w:right w:val="none" w:sz="0" w:space="0" w:color="auto"/>
      </w:divBdr>
    </w:div>
    <w:div w:id="178155388">
      <w:bodyDiv w:val="1"/>
      <w:marLeft w:val="0"/>
      <w:marRight w:val="0"/>
      <w:marTop w:val="0"/>
      <w:marBottom w:val="0"/>
      <w:divBdr>
        <w:top w:val="none" w:sz="0" w:space="0" w:color="auto"/>
        <w:left w:val="none" w:sz="0" w:space="0" w:color="auto"/>
        <w:bottom w:val="none" w:sz="0" w:space="0" w:color="auto"/>
        <w:right w:val="none" w:sz="0" w:space="0" w:color="auto"/>
      </w:divBdr>
    </w:div>
    <w:div w:id="207034964">
      <w:bodyDiv w:val="1"/>
      <w:marLeft w:val="0"/>
      <w:marRight w:val="0"/>
      <w:marTop w:val="0"/>
      <w:marBottom w:val="0"/>
      <w:divBdr>
        <w:top w:val="none" w:sz="0" w:space="0" w:color="auto"/>
        <w:left w:val="none" w:sz="0" w:space="0" w:color="auto"/>
        <w:bottom w:val="none" w:sz="0" w:space="0" w:color="auto"/>
        <w:right w:val="none" w:sz="0" w:space="0" w:color="auto"/>
      </w:divBdr>
    </w:div>
    <w:div w:id="544606503">
      <w:bodyDiv w:val="1"/>
      <w:marLeft w:val="0"/>
      <w:marRight w:val="0"/>
      <w:marTop w:val="0"/>
      <w:marBottom w:val="0"/>
      <w:divBdr>
        <w:top w:val="none" w:sz="0" w:space="0" w:color="auto"/>
        <w:left w:val="none" w:sz="0" w:space="0" w:color="auto"/>
        <w:bottom w:val="none" w:sz="0" w:space="0" w:color="auto"/>
        <w:right w:val="none" w:sz="0" w:space="0" w:color="auto"/>
      </w:divBdr>
    </w:div>
    <w:div w:id="677276345">
      <w:bodyDiv w:val="1"/>
      <w:marLeft w:val="0"/>
      <w:marRight w:val="0"/>
      <w:marTop w:val="0"/>
      <w:marBottom w:val="0"/>
      <w:divBdr>
        <w:top w:val="none" w:sz="0" w:space="0" w:color="auto"/>
        <w:left w:val="none" w:sz="0" w:space="0" w:color="auto"/>
        <w:bottom w:val="none" w:sz="0" w:space="0" w:color="auto"/>
        <w:right w:val="none" w:sz="0" w:space="0" w:color="auto"/>
      </w:divBdr>
    </w:div>
    <w:div w:id="773942274">
      <w:bodyDiv w:val="1"/>
      <w:marLeft w:val="0"/>
      <w:marRight w:val="0"/>
      <w:marTop w:val="0"/>
      <w:marBottom w:val="0"/>
      <w:divBdr>
        <w:top w:val="none" w:sz="0" w:space="0" w:color="auto"/>
        <w:left w:val="none" w:sz="0" w:space="0" w:color="auto"/>
        <w:bottom w:val="none" w:sz="0" w:space="0" w:color="auto"/>
        <w:right w:val="none" w:sz="0" w:space="0" w:color="auto"/>
      </w:divBdr>
    </w:div>
    <w:div w:id="800994788">
      <w:bodyDiv w:val="1"/>
      <w:marLeft w:val="0"/>
      <w:marRight w:val="0"/>
      <w:marTop w:val="0"/>
      <w:marBottom w:val="0"/>
      <w:divBdr>
        <w:top w:val="none" w:sz="0" w:space="0" w:color="auto"/>
        <w:left w:val="none" w:sz="0" w:space="0" w:color="auto"/>
        <w:bottom w:val="none" w:sz="0" w:space="0" w:color="auto"/>
        <w:right w:val="none" w:sz="0" w:space="0" w:color="auto"/>
      </w:divBdr>
    </w:div>
    <w:div w:id="830948851">
      <w:bodyDiv w:val="1"/>
      <w:marLeft w:val="0"/>
      <w:marRight w:val="0"/>
      <w:marTop w:val="0"/>
      <w:marBottom w:val="0"/>
      <w:divBdr>
        <w:top w:val="none" w:sz="0" w:space="0" w:color="auto"/>
        <w:left w:val="none" w:sz="0" w:space="0" w:color="auto"/>
        <w:bottom w:val="none" w:sz="0" w:space="0" w:color="auto"/>
        <w:right w:val="none" w:sz="0" w:space="0" w:color="auto"/>
      </w:divBdr>
    </w:div>
    <w:div w:id="869954218">
      <w:bodyDiv w:val="1"/>
      <w:marLeft w:val="0"/>
      <w:marRight w:val="0"/>
      <w:marTop w:val="0"/>
      <w:marBottom w:val="0"/>
      <w:divBdr>
        <w:top w:val="none" w:sz="0" w:space="0" w:color="auto"/>
        <w:left w:val="none" w:sz="0" w:space="0" w:color="auto"/>
        <w:bottom w:val="none" w:sz="0" w:space="0" w:color="auto"/>
        <w:right w:val="none" w:sz="0" w:space="0" w:color="auto"/>
      </w:divBdr>
    </w:div>
    <w:div w:id="977803633">
      <w:bodyDiv w:val="1"/>
      <w:marLeft w:val="0"/>
      <w:marRight w:val="0"/>
      <w:marTop w:val="0"/>
      <w:marBottom w:val="0"/>
      <w:divBdr>
        <w:top w:val="none" w:sz="0" w:space="0" w:color="auto"/>
        <w:left w:val="none" w:sz="0" w:space="0" w:color="auto"/>
        <w:bottom w:val="none" w:sz="0" w:space="0" w:color="auto"/>
        <w:right w:val="none" w:sz="0" w:space="0" w:color="auto"/>
      </w:divBdr>
    </w:div>
    <w:div w:id="1055279385">
      <w:bodyDiv w:val="1"/>
      <w:marLeft w:val="0"/>
      <w:marRight w:val="0"/>
      <w:marTop w:val="0"/>
      <w:marBottom w:val="0"/>
      <w:divBdr>
        <w:top w:val="none" w:sz="0" w:space="0" w:color="auto"/>
        <w:left w:val="none" w:sz="0" w:space="0" w:color="auto"/>
        <w:bottom w:val="none" w:sz="0" w:space="0" w:color="auto"/>
        <w:right w:val="none" w:sz="0" w:space="0" w:color="auto"/>
      </w:divBdr>
    </w:div>
    <w:div w:id="1332634243">
      <w:bodyDiv w:val="1"/>
      <w:marLeft w:val="0"/>
      <w:marRight w:val="0"/>
      <w:marTop w:val="0"/>
      <w:marBottom w:val="0"/>
      <w:divBdr>
        <w:top w:val="none" w:sz="0" w:space="0" w:color="auto"/>
        <w:left w:val="none" w:sz="0" w:space="0" w:color="auto"/>
        <w:bottom w:val="none" w:sz="0" w:space="0" w:color="auto"/>
        <w:right w:val="none" w:sz="0" w:space="0" w:color="auto"/>
      </w:divBdr>
    </w:div>
    <w:div w:id="1379282509">
      <w:bodyDiv w:val="1"/>
      <w:marLeft w:val="0"/>
      <w:marRight w:val="0"/>
      <w:marTop w:val="0"/>
      <w:marBottom w:val="0"/>
      <w:divBdr>
        <w:top w:val="none" w:sz="0" w:space="0" w:color="auto"/>
        <w:left w:val="none" w:sz="0" w:space="0" w:color="auto"/>
        <w:bottom w:val="none" w:sz="0" w:space="0" w:color="auto"/>
        <w:right w:val="none" w:sz="0" w:space="0" w:color="auto"/>
      </w:divBdr>
    </w:div>
    <w:div w:id="1430807559">
      <w:bodyDiv w:val="1"/>
      <w:marLeft w:val="0"/>
      <w:marRight w:val="0"/>
      <w:marTop w:val="0"/>
      <w:marBottom w:val="0"/>
      <w:divBdr>
        <w:top w:val="none" w:sz="0" w:space="0" w:color="auto"/>
        <w:left w:val="none" w:sz="0" w:space="0" w:color="auto"/>
        <w:bottom w:val="none" w:sz="0" w:space="0" w:color="auto"/>
        <w:right w:val="none" w:sz="0" w:space="0" w:color="auto"/>
      </w:divBdr>
    </w:div>
    <w:div w:id="1462067820">
      <w:bodyDiv w:val="1"/>
      <w:marLeft w:val="0"/>
      <w:marRight w:val="0"/>
      <w:marTop w:val="0"/>
      <w:marBottom w:val="0"/>
      <w:divBdr>
        <w:top w:val="none" w:sz="0" w:space="0" w:color="auto"/>
        <w:left w:val="none" w:sz="0" w:space="0" w:color="auto"/>
        <w:bottom w:val="none" w:sz="0" w:space="0" w:color="auto"/>
        <w:right w:val="none" w:sz="0" w:space="0" w:color="auto"/>
      </w:divBdr>
    </w:div>
    <w:div w:id="1516535596">
      <w:bodyDiv w:val="1"/>
      <w:marLeft w:val="0"/>
      <w:marRight w:val="0"/>
      <w:marTop w:val="0"/>
      <w:marBottom w:val="0"/>
      <w:divBdr>
        <w:top w:val="none" w:sz="0" w:space="0" w:color="auto"/>
        <w:left w:val="none" w:sz="0" w:space="0" w:color="auto"/>
        <w:bottom w:val="none" w:sz="0" w:space="0" w:color="auto"/>
        <w:right w:val="none" w:sz="0" w:space="0" w:color="auto"/>
      </w:divBdr>
    </w:div>
    <w:div w:id="1561137120">
      <w:bodyDiv w:val="1"/>
      <w:marLeft w:val="0"/>
      <w:marRight w:val="0"/>
      <w:marTop w:val="0"/>
      <w:marBottom w:val="0"/>
      <w:divBdr>
        <w:top w:val="none" w:sz="0" w:space="0" w:color="auto"/>
        <w:left w:val="none" w:sz="0" w:space="0" w:color="auto"/>
        <w:bottom w:val="none" w:sz="0" w:space="0" w:color="auto"/>
        <w:right w:val="none" w:sz="0" w:space="0" w:color="auto"/>
      </w:divBdr>
      <w:divsChild>
        <w:div w:id="791481446">
          <w:marLeft w:val="0"/>
          <w:marRight w:val="0"/>
          <w:marTop w:val="0"/>
          <w:marBottom w:val="0"/>
          <w:divBdr>
            <w:top w:val="single" w:sz="2" w:space="0" w:color="000000"/>
            <w:left w:val="single" w:sz="2" w:space="0" w:color="000000"/>
            <w:bottom w:val="single" w:sz="2" w:space="0" w:color="000000"/>
            <w:right w:val="single" w:sz="2" w:space="0" w:color="000000"/>
          </w:divBdr>
          <w:divsChild>
            <w:div w:id="206258428">
              <w:marLeft w:val="0"/>
              <w:marRight w:val="0"/>
              <w:marTop w:val="0"/>
              <w:marBottom w:val="0"/>
              <w:divBdr>
                <w:top w:val="single" w:sz="2" w:space="0" w:color="000000"/>
                <w:left w:val="single" w:sz="2" w:space="0" w:color="000000"/>
                <w:bottom w:val="single" w:sz="2" w:space="0" w:color="000000"/>
                <w:right w:val="single" w:sz="2" w:space="0" w:color="000000"/>
              </w:divBdr>
              <w:divsChild>
                <w:div w:id="125327289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26588185">
          <w:marLeft w:val="0"/>
          <w:marRight w:val="0"/>
          <w:marTop w:val="0"/>
          <w:marBottom w:val="0"/>
          <w:divBdr>
            <w:top w:val="single" w:sz="2" w:space="0" w:color="000000"/>
            <w:left w:val="single" w:sz="2" w:space="0" w:color="000000"/>
            <w:bottom w:val="single" w:sz="2" w:space="0" w:color="000000"/>
            <w:right w:val="single" w:sz="2" w:space="0" w:color="000000"/>
          </w:divBdr>
          <w:divsChild>
            <w:div w:id="19092861">
              <w:marLeft w:val="0"/>
              <w:marRight w:val="0"/>
              <w:marTop w:val="0"/>
              <w:marBottom w:val="0"/>
              <w:divBdr>
                <w:top w:val="single" w:sz="2" w:space="0" w:color="000000"/>
                <w:left w:val="single" w:sz="2" w:space="0" w:color="000000"/>
                <w:bottom w:val="single" w:sz="2" w:space="0" w:color="000000"/>
                <w:right w:val="single" w:sz="2" w:space="0" w:color="000000"/>
              </w:divBdr>
              <w:divsChild>
                <w:div w:id="86574999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594431684">
      <w:bodyDiv w:val="1"/>
      <w:marLeft w:val="0"/>
      <w:marRight w:val="0"/>
      <w:marTop w:val="0"/>
      <w:marBottom w:val="0"/>
      <w:divBdr>
        <w:top w:val="none" w:sz="0" w:space="0" w:color="auto"/>
        <w:left w:val="none" w:sz="0" w:space="0" w:color="auto"/>
        <w:bottom w:val="none" w:sz="0" w:space="0" w:color="auto"/>
        <w:right w:val="none" w:sz="0" w:space="0" w:color="auto"/>
      </w:divBdr>
    </w:div>
    <w:div w:id="1595898499">
      <w:bodyDiv w:val="1"/>
      <w:marLeft w:val="0"/>
      <w:marRight w:val="0"/>
      <w:marTop w:val="0"/>
      <w:marBottom w:val="0"/>
      <w:divBdr>
        <w:top w:val="none" w:sz="0" w:space="0" w:color="auto"/>
        <w:left w:val="none" w:sz="0" w:space="0" w:color="auto"/>
        <w:bottom w:val="none" w:sz="0" w:space="0" w:color="auto"/>
        <w:right w:val="none" w:sz="0" w:space="0" w:color="auto"/>
      </w:divBdr>
    </w:div>
    <w:div w:id="1625693304">
      <w:bodyDiv w:val="1"/>
      <w:marLeft w:val="0"/>
      <w:marRight w:val="0"/>
      <w:marTop w:val="0"/>
      <w:marBottom w:val="0"/>
      <w:divBdr>
        <w:top w:val="none" w:sz="0" w:space="0" w:color="auto"/>
        <w:left w:val="none" w:sz="0" w:space="0" w:color="auto"/>
        <w:bottom w:val="none" w:sz="0" w:space="0" w:color="auto"/>
        <w:right w:val="none" w:sz="0" w:space="0" w:color="auto"/>
      </w:divBdr>
    </w:div>
    <w:div w:id="1710111183">
      <w:bodyDiv w:val="1"/>
      <w:marLeft w:val="0"/>
      <w:marRight w:val="0"/>
      <w:marTop w:val="0"/>
      <w:marBottom w:val="0"/>
      <w:divBdr>
        <w:top w:val="none" w:sz="0" w:space="0" w:color="auto"/>
        <w:left w:val="none" w:sz="0" w:space="0" w:color="auto"/>
        <w:bottom w:val="none" w:sz="0" w:space="0" w:color="auto"/>
        <w:right w:val="none" w:sz="0" w:space="0" w:color="auto"/>
      </w:divBdr>
    </w:div>
    <w:div w:id="1785925174">
      <w:bodyDiv w:val="1"/>
      <w:marLeft w:val="0"/>
      <w:marRight w:val="0"/>
      <w:marTop w:val="0"/>
      <w:marBottom w:val="0"/>
      <w:divBdr>
        <w:top w:val="none" w:sz="0" w:space="0" w:color="auto"/>
        <w:left w:val="none" w:sz="0" w:space="0" w:color="auto"/>
        <w:bottom w:val="none" w:sz="0" w:space="0" w:color="auto"/>
        <w:right w:val="none" w:sz="0" w:space="0" w:color="auto"/>
      </w:divBdr>
      <w:divsChild>
        <w:div w:id="1463688610">
          <w:marLeft w:val="0"/>
          <w:marRight w:val="0"/>
          <w:marTop w:val="0"/>
          <w:marBottom w:val="0"/>
          <w:divBdr>
            <w:top w:val="single" w:sz="2" w:space="0" w:color="000000"/>
            <w:left w:val="single" w:sz="2" w:space="0" w:color="000000"/>
            <w:bottom w:val="single" w:sz="2" w:space="0" w:color="000000"/>
            <w:right w:val="single" w:sz="2" w:space="0" w:color="000000"/>
          </w:divBdr>
          <w:divsChild>
            <w:div w:id="1444887655">
              <w:marLeft w:val="0"/>
              <w:marRight w:val="0"/>
              <w:marTop w:val="0"/>
              <w:marBottom w:val="0"/>
              <w:divBdr>
                <w:top w:val="single" w:sz="2" w:space="0" w:color="000000"/>
                <w:left w:val="single" w:sz="2" w:space="0" w:color="000000"/>
                <w:bottom w:val="single" w:sz="2" w:space="0" w:color="000000"/>
                <w:right w:val="single" w:sz="2" w:space="0" w:color="000000"/>
              </w:divBdr>
              <w:divsChild>
                <w:div w:id="8638608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06190352">
          <w:marLeft w:val="0"/>
          <w:marRight w:val="0"/>
          <w:marTop w:val="0"/>
          <w:marBottom w:val="0"/>
          <w:divBdr>
            <w:top w:val="single" w:sz="2" w:space="0" w:color="000000"/>
            <w:left w:val="single" w:sz="2" w:space="0" w:color="000000"/>
            <w:bottom w:val="single" w:sz="2" w:space="0" w:color="000000"/>
            <w:right w:val="single" w:sz="2" w:space="0" w:color="000000"/>
          </w:divBdr>
          <w:divsChild>
            <w:div w:id="1551728376">
              <w:marLeft w:val="0"/>
              <w:marRight w:val="0"/>
              <w:marTop w:val="0"/>
              <w:marBottom w:val="0"/>
              <w:divBdr>
                <w:top w:val="single" w:sz="2" w:space="0" w:color="000000"/>
                <w:left w:val="single" w:sz="2" w:space="0" w:color="000000"/>
                <w:bottom w:val="single" w:sz="2" w:space="0" w:color="000000"/>
                <w:right w:val="single" w:sz="2" w:space="0" w:color="000000"/>
              </w:divBdr>
              <w:divsChild>
                <w:div w:id="15092941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863200630">
      <w:bodyDiv w:val="1"/>
      <w:marLeft w:val="0"/>
      <w:marRight w:val="0"/>
      <w:marTop w:val="0"/>
      <w:marBottom w:val="0"/>
      <w:divBdr>
        <w:top w:val="none" w:sz="0" w:space="0" w:color="auto"/>
        <w:left w:val="none" w:sz="0" w:space="0" w:color="auto"/>
        <w:bottom w:val="none" w:sz="0" w:space="0" w:color="auto"/>
        <w:right w:val="none" w:sz="0" w:space="0" w:color="auto"/>
      </w:divBdr>
    </w:div>
    <w:div w:id="1928078883">
      <w:bodyDiv w:val="1"/>
      <w:marLeft w:val="0"/>
      <w:marRight w:val="0"/>
      <w:marTop w:val="0"/>
      <w:marBottom w:val="0"/>
      <w:divBdr>
        <w:top w:val="none" w:sz="0" w:space="0" w:color="auto"/>
        <w:left w:val="none" w:sz="0" w:space="0" w:color="auto"/>
        <w:bottom w:val="none" w:sz="0" w:space="0" w:color="auto"/>
        <w:right w:val="none" w:sz="0" w:space="0" w:color="auto"/>
      </w:divBdr>
    </w:div>
    <w:div w:id="1970553992">
      <w:bodyDiv w:val="1"/>
      <w:marLeft w:val="0"/>
      <w:marRight w:val="0"/>
      <w:marTop w:val="0"/>
      <w:marBottom w:val="0"/>
      <w:divBdr>
        <w:top w:val="none" w:sz="0" w:space="0" w:color="auto"/>
        <w:left w:val="none" w:sz="0" w:space="0" w:color="auto"/>
        <w:bottom w:val="none" w:sz="0" w:space="0" w:color="auto"/>
        <w:right w:val="none" w:sz="0" w:space="0" w:color="auto"/>
      </w:divBdr>
    </w:div>
    <w:div w:id="1985621048">
      <w:bodyDiv w:val="1"/>
      <w:marLeft w:val="0"/>
      <w:marRight w:val="0"/>
      <w:marTop w:val="0"/>
      <w:marBottom w:val="0"/>
      <w:divBdr>
        <w:top w:val="none" w:sz="0" w:space="0" w:color="auto"/>
        <w:left w:val="none" w:sz="0" w:space="0" w:color="auto"/>
        <w:bottom w:val="none" w:sz="0" w:space="0" w:color="auto"/>
        <w:right w:val="none" w:sz="0" w:space="0" w:color="auto"/>
      </w:divBdr>
    </w:div>
    <w:div w:id="2020305890">
      <w:bodyDiv w:val="1"/>
      <w:marLeft w:val="0"/>
      <w:marRight w:val="0"/>
      <w:marTop w:val="0"/>
      <w:marBottom w:val="0"/>
      <w:divBdr>
        <w:top w:val="none" w:sz="0" w:space="0" w:color="auto"/>
        <w:left w:val="none" w:sz="0" w:space="0" w:color="auto"/>
        <w:bottom w:val="none" w:sz="0" w:space="0" w:color="auto"/>
        <w:right w:val="none" w:sz="0" w:space="0" w:color="auto"/>
      </w:divBdr>
    </w:div>
    <w:div w:id="2051345327">
      <w:bodyDiv w:val="1"/>
      <w:marLeft w:val="0"/>
      <w:marRight w:val="0"/>
      <w:marTop w:val="0"/>
      <w:marBottom w:val="0"/>
      <w:divBdr>
        <w:top w:val="none" w:sz="0" w:space="0" w:color="auto"/>
        <w:left w:val="none" w:sz="0" w:space="0" w:color="auto"/>
        <w:bottom w:val="none" w:sz="0" w:space="0" w:color="auto"/>
        <w:right w:val="none" w:sz="0" w:space="0" w:color="auto"/>
      </w:divBdr>
    </w:div>
    <w:div w:id="2089962641">
      <w:bodyDiv w:val="1"/>
      <w:marLeft w:val="0"/>
      <w:marRight w:val="0"/>
      <w:marTop w:val="0"/>
      <w:marBottom w:val="0"/>
      <w:divBdr>
        <w:top w:val="none" w:sz="0" w:space="0" w:color="auto"/>
        <w:left w:val="none" w:sz="0" w:space="0" w:color="auto"/>
        <w:bottom w:val="none" w:sz="0" w:space="0" w:color="auto"/>
        <w:right w:val="none" w:sz="0" w:space="0" w:color="auto"/>
      </w:divBdr>
    </w:div>
    <w:div w:id="213702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eb-s-ebscohost-com.ezproxy.uwtsd.ac.uk/ehost/pdfviewer/pdfviewer?vid=0&amp;sid=60da1d13-faa6-4112-80c2-3f300fe8af2c%40redis" TargetMode="External"/><Relationship Id="rId39" Type="http://schemas.openxmlformats.org/officeDocument/2006/relationships/hyperlink" Target="https://www.designweek.co.uk/issues/28-february-5-march-2022/ukraine-graphic-design/" TargetMode="External"/><Relationship Id="rId21" Type="http://schemas.openxmlformats.org/officeDocument/2006/relationships/hyperlink" Target="https://www.proquest.com/docview/2539303934?accountid=130472&amp;parentSessionId=GN%2FnMqQCT45yD%2FadyfcmeuYucSokKwt%2Foct9b2A0SEM%3D&amp;pq-origsite=primo" TargetMode="External"/><Relationship Id="rId34" Type="http://schemas.openxmlformats.org/officeDocument/2006/relationships/hyperlink" Target="https://dribbble.com/shots/12005998-When-you-re-stuck-in-your-head-head-head"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eyeondesign.aiga.org/a-lesson-in-not-overthinking-and-designing-with-humor-from-lennarts-de-bruijn/" TargetMode="External"/><Relationship Id="rId41" Type="http://schemas.openxmlformats.org/officeDocument/2006/relationships/hyperlink" Target="https://www.theguardian.com/politics/2019/sep/25/get-ready-for-brexit-satire-led-by-donkeys-launches-billboard-conte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youtube.com/watch?v=GZAjFbnJ40Q" TargetMode="External"/><Relationship Id="rId32" Type="http://schemas.openxmlformats.org/officeDocument/2006/relationships/hyperlink" Target="https://99designs.co.uk/blog/design-history-movements/swiss-design/" TargetMode="External"/><Relationship Id="rId37" Type="http://schemas.openxmlformats.org/officeDocument/2006/relationships/hyperlink" Target="https://www.behance.net/gallery/131038311/Overthinking" TargetMode="External"/><Relationship Id="rId40" Type="http://schemas.openxmlformats.org/officeDocument/2006/relationships/hyperlink" Target="https://www.instagram.com/pablo.amargo/?hl=en"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centerline.net/blog/why-overthinking-is-a-commodity-for-designers/" TargetMode="External"/><Relationship Id="rId28" Type="http://schemas.openxmlformats.org/officeDocument/2006/relationships/hyperlink" Target="https://r3.vlereader.com/EpubReader?ean=1780141918921" TargetMode="External"/><Relationship Id="rId36" Type="http://schemas.openxmlformats.org/officeDocument/2006/relationships/hyperlink" Target="https://www.behance.net/gallery/81363453/OverThinking-Poster-Design?tracking_source=search_projects%7Coverthinking%20graphic" TargetMode="External"/><Relationship Id="rId10" Type="http://schemas.openxmlformats.org/officeDocument/2006/relationships/hyperlink" Target="https://dribbble.com/shots/12005998-When-you-re-stuck-in-your-head-head-head" TargetMode="External"/><Relationship Id="rId19" Type="http://schemas.openxmlformats.org/officeDocument/2006/relationships/image" Target="media/image12.jpg"/><Relationship Id="rId31" Type="http://schemas.openxmlformats.org/officeDocument/2006/relationships/hyperlink" Target="https://www.creativereview.co.uk/youting-lin-graphic-design-animatio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yperlink" Target="https://www.researchgate.net/publication/325742568_Emotional_knots_and_overthinking" TargetMode="External"/><Relationship Id="rId27" Type="http://schemas.openxmlformats.org/officeDocument/2006/relationships/hyperlink" Target="https://web-s-ebscohost-com.ezproxy.uwtsd.ac.uk/ehost/pdfviewer/pdfviewer?vid=0&amp;sid=86d8d0a9-0c4b-40d2-9cd7-5b0dbe1ee4a5%40redis" TargetMode="External"/><Relationship Id="rId30" Type="http://schemas.openxmlformats.org/officeDocument/2006/relationships/hyperlink" Target="https://eyeondesign.aiga.org/a-lesson-in-not-overthinking-and-designing-with-humor-from-lennarts-de-bruijn/" TargetMode="External"/><Relationship Id="rId35" Type="http://schemas.openxmlformats.org/officeDocument/2006/relationships/hyperlink" Target="https://dribbble.com/shots/13801297-Empty-Your-Mind/attachments/5407654?mode=media" TargetMode="External"/><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youtube.com/watch?v=FZtvpexedgI&amp;t=857s" TargetMode="External"/><Relationship Id="rId33" Type="http://schemas.openxmlformats.org/officeDocument/2006/relationships/hyperlink" Target="https://dribbble.com/shots/6960267-Overthinking/attachments/11356153?mode=media" TargetMode="External"/><Relationship Id="rId38" Type="http://schemas.openxmlformats.org/officeDocument/2006/relationships/hyperlink" Target="https://www.printmag.com/daily-heller/what-made-scribes-laug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475</TotalTime>
  <Pages>13</Pages>
  <Words>3469</Words>
  <Characters>19778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Irving</dc:creator>
  <cp:keywords/>
  <dc:description/>
  <cp:lastModifiedBy>Lydia Irving</cp:lastModifiedBy>
  <cp:revision>322</cp:revision>
  <dcterms:created xsi:type="dcterms:W3CDTF">2022-04-22T13:27:00Z</dcterms:created>
  <dcterms:modified xsi:type="dcterms:W3CDTF">2022-04-25T20:41:00Z</dcterms:modified>
</cp:coreProperties>
</file>