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54251" w14:textId="727057A5" w:rsidR="00DD49C6" w:rsidRDefault="008A332F">
      <w:pPr>
        <w:rPr>
          <w:sz w:val="52"/>
          <w:szCs w:val="52"/>
        </w:rPr>
      </w:pPr>
      <w:r w:rsidRPr="003F772A">
        <w:rPr>
          <w:sz w:val="52"/>
          <w:szCs w:val="52"/>
        </w:rPr>
        <w:t xml:space="preserve">The benefits of hosting the Olympics in London 2012 justified the money </w:t>
      </w:r>
      <w:r w:rsidR="003F772A" w:rsidRPr="003F772A">
        <w:rPr>
          <w:sz w:val="52"/>
          <w:szCs w:val="52"/>
        </w:rPr>
        <w:t>invested to deliver the event.</w:t>
      </w:r>
    </w:p>
    <w:p w14:paraId="34B4E7CF" w14:textId="20B61D7C" w:rsidR="001255F7" w:rsidRPr="001255F7" w:rsidRDefault="00AC308B" w:rsidP="001933D8">
      <w:pPr>
        <w:rPr>
          <w:sz w:val="24"/>
          <w:szCs w:val="24"/>
        </w:rPr>
      </w:pPr>
      <w:r w:rsidRPr="00DD23D0">
        <w:rPr>
          <w:sz w:val="24"/>
          <w:szCs w:val="24"/>
        </w:rPr>
        <w:t>At the time of London’s bid to host the Olympic and Paralympic Games in 2012 the cost of</w:t>
      </w:r>
      <w:r w:rsidR="00DD23D0" w:rsidRPr="00DD23D0">
        <w:rPr>
          <w:sz w:val="24"/>
          <w:szCs w:val="24"/>
        </w:rPr>
        <w:t xml:space="preserve"> </w:t>
      </w:r>
      <w:r w:rsidRPr="00DD23D0">
        <w:rPr>
          <w:sz w:val="24"/>
          <w:szCs w:val="24"/>
        </w:rPr>
        <w:t>the Games was estimated to be just over £4 billion. The costs were to be met by public</w:t>
      </w:r>
      <w:r w:rsidR="00DD23D0" w:rsidRPr="00DD23D0">
        <w:rPr>
          <w:sz w:val="24"/>
          <w:szCs w:val="24"/>
        </w:rPr>
        <w:t xml:space="preserve"> </w:t>
      </w:r>
      <w:r w:rsidRPr="00DD23D0">
        <w:rPr>
          <w:sz w:val="24"/>
          <w:szCs w:val="24"/>
        </w:rPr>
        <w:t>sector funding of £3.4 billion, with a further £738 million from the private sector</w:t>
      </w:r>
      <w:r w:rsidR="00E86C10">
        <w:rPr>
          <w:sz w:val="24"/>
          <w:szCs w:val="24"/>
        </w:rPr>
        <w:t xml:space="preserve"> </w:t>
      </w:r>
      <w:r w:rsidR="005C458B">
        <w:rPr>
          <w:sz w:val="24"/>
          <w:szCs w:val="24"/>
        </w:rPr>
        <w:t>(The house of commons 2008)</w:t>
      </w:r>
      <w:r w:rsidRPr="00DD23D0">
        <w:rPr>
          <w:sz w:val="24"/>
          <w:szCs w:val="24"/>
        </w:rPr>
        <w:t>.</w:t>
      </w:r>
      <w:r w:rsidR="00B177C3">
        <w:rPr>
          <w:sz w:val="24"/>
          <w:szCs w:val="24"/>
        </w:rPr>
        <w:t xml:space="preserve"> The actual overall final cost of the 2012 </w:t>
      </w:r>
      <w:r w:rsidR="005C458B">
        <w:rPr>
          <w:sz w:val="24"/>
          <w:szCs w:val="24"/>
        </w:rPr>
        <w:t>Olympics</w:t>
      </w:r>
      <w:r w:rsidR="00B177C3">
        <w:rPr>
          <w:sz w:val="24"/>
          <w:szCs w:val="24"/>
        </w:rPr>
        <w:t xml:space="preserve"> was estimated to be £8.77B</w:t>
      </w:r>
      <w:r w:rsidR="005C458B">
        <w:rPr>
          <w:sz w:val="24"/>
          <w:szCs w:val="24"/>
        </w:rPr>
        <w:t>N</w:t>
      </w:r>
      <w:r w:rsidR="00BF4C55">
        <w:rPr>
          <w:sz w:val="24"/>
          <w:szCs w:val="24"/>
        </w:rPr>
        <w:t xml:space="preserve"> (BBC sport 2013)</w:t>
      </w:r>
      <w:r w:rsidR="00D470CE">
        <w:rPr>
          <w:sz w:val="24"/>
          <w:szCs w:val="24"/>
        </w:rPr>
        <w:t>.</w:t>
      </w:r>
      <w:r w:rsidR="001933D8" w:rsidRPr="001933D8">
        <w:t xml:space="preserve"> </w:t>
      </w:r>
      <w:r w:rsidR="001933D8" w:rsidRPr="001933D8">
        <w:rPr>
          <w:sz w:val="24"/>
          <w:szCs w:val="24"/>
        </w:rPr>
        <w:t xml:space="preserve">National Lottery and taxpayer-funded events staged in 2012 venues generated an economic impact of 134 million pounds ($176 million) following the London Olympic and Paralympic Summer Games, according to UK Sport, Britain’s </w:t>
      </w:r>
      <w:r w:rsidR="001933D8" w:rsidRPr="001933D8">
        <w:rPr>
          <w:sz w:val="24"/>
          <w:szCs w:val="24"/>
        </w:rPr>
        <w:t>high-performance</w:t>
      </w:r>
      <w:r w:rsidR="001933D8" w:rsidRPr="001933D8">
        <w:rPr>
          <w:sz w:val="24"/>
          <w:szCs w:val="24"/>
        </w:rPr>
        <w:t xml:space="preserve"> agency that invests in Olympic and Paralympic sports.</w:t>
      </w:r>
      <w:r w:rsidR="001933D8">
        <w:rPr>
          <w:sz w:val="24"/>
          <w:szCs w:val="24"/>
        </w:rPr>
        <w:t xml:space="preserve"> </w:t>
      </w:r>
      <w:r w:rsidR="001933D8" w:rsidRPr="001933D8">
        <w:rPr>
          <w:sz w:val="24"/>
          <w:szCs w:val="24"/>
        </w:rPr>
        <w:t xml:space="preserve">“We congratulate London and UK Sport on continuing to deliver an impactful Games legacy that is adding value to the city and its citizens six years on from hosting the Games,” said Christophe Dubi, International Olympic Committee (IOC) Olympic Games executive </w:t>
      </w:r>
      <w:r w:rsidR="00CA13CA">
        <w:rPr>
          <w:sz w:val="24"/>
          <w:szCs w:val="24"/>
        </w:rPr>
        <w:t xml:space="preserve">director </w:t>
      </w:r>
      <w:r w:rsidR="008F4181">
        <w:rPr>
          <w:sz w:val="24"/>
          <w:szCs w:val="24"/>
        </w:rPr>
        <w:t>(D Rossingh 2018)</w:t>
      </w:r>
      <w:r w:rsidR="001933D8" w:rsidRPr="001933D8">
        <w:rPr>
          <w:sz w:val="24"/>
          <w:szCs w:val="24"/>
        </w:rPr>
        <w:t>.</w:t>
      </w:r>
      <w:r w:rsidR="00D470CE">
        <w:rPr>
          <w:sz w:val="24"/>
          <w:szCs w:val="24"/>
        </w:rPr>
        <w:t xml:space="preserve"> A report a year on from the 2012 Olympic games showcased some interesting stats to back up the claim that the cost of the </w:t>
      </w:r>
      <w:r w:rsidR="00E86C10">
        <w:rPr>
          <w:sz w:val="24"/>
          <w:szCs w:val="24"/>
        </w:rPr>
        <w:t xml:space="preserve">2012 Olympics was indeed justified, </w:t>
      </w:r>
      <w:r w:rsidR="009E008E" w:rsidRPr="009E008E">
        <w:rPr>
          <w:sz w:val="24"/>
          <w:szCs w:val="24"/>
        </w:rPr>
        <w:t>more</w:t>
      </w:r>
      <w:r w:rsidR="009E008E" w:rsidRPr="009E008E">
        <w:rPr>
          <w:sz w:val="24"/>
          <w:szCs w:val="24"/>
        </w:rPr>
        <w:t xml:space="preserve"> than two-thirds of the UK public believe the £8.77bn cost of the London 2012 Olympics was worth the money, according to a ComRes poll for the BBC.</w:t>
      </w:r>
      <w:r w:rsidR="009E008E">
        <w:rPr>
          <w:sz w:val="24"/>
          <w:szCs w:val="24"/>
        </w:rPr>
        <w:t xml:space="preserve"> </w:t>
      </w:r>
      <w:r w:rsidR="009E008E" w:rsidRPr="009E008E">
        <w:rPr>
          <w:sz w:val="24"/>
          <w:szCs w:val="24"/>
        </w:rPr>
        <w:t>It indicate</w:t>
      </w:r>
      <w:r w:rsidR="009E008E">
        <w:rPr>
          <w:sz w:val="24"/>
          <w:szCs w:val="24"/>
        </w:rPr>
        <w:t>d</w:t>
      </w:r>
      <w:r w:rsidR="009E008E" w:rsidRPr="009E008E">
        <w:rPr>
          <w:sz w:val="24"/>
          <w:szCs w:val="24"/>
        </w:rPr>
        <w:t xml:space="preserve"> 74% would also welcome the Games back to Britain.</w:t>
      </w:r>
      <w:r w:rsidR="009E008E">
        <w:rPr>
          <w:sz w:val="24"/>
          <w:szCs w:val="24"/>
        </w:rPr>
        <w:t xml:space="preserve"> </w:t>
      </w:r>
      <w:r w:rsidR="009E008E" w:rsidRPr="009E008E">
        <w:rPr>
          <w:sz w:val="24"/>
          <w:szCs w:val="24"/>
        </w:rPr>
        <w:t>The results suggest people are more active since the Olympics, with 11% exercising more than a year ago, rising to 24% for those aged 18 to 24</w:t>
      </w:r>
      <w:r w:rsidR="007E7A67">
        <w:rPr>
          <w:sz w:val="24"/>
          <w:szCs w:val="24"/>
        </w:rPr>
        <w:t xml:space="preserve"> (BBC sport 2013). This showed an increase of activity levels in Britain a year on from the 2012 Olympics</w:t>
      </w:r>
      <w:r w:rsidR="00855A6D">
        <w:rPr>
          <w:sz w:val="24"/>
          <w:szCs w:val="24"/>
        </w:rPr>
        <w:t>.</w:t>
      </w:r>
      <w:r w:rsidR="00E30F9F">
        <w:rPr>
          <w:sz w:val="24"/>
          <w:szCs w:val="24"/>
        </w:rPr>
        <w:t xml:space="preserve"> </w:t>
      </w:r>
      <w:r w:rsidR="009772B6" w:rsidRPr="009772B6">
        <w:rPr>
          <w:sz w:val="24"/>
          <w:szCs w:val="24"/>
        </w:rPr>
        <w:t>from November 2020 to November 2021, 61.4% of people in England aged 16 and over were ‘physically active’ – they did 150 minutes or more of moderate intensity physical activity a week</w:t>
      </w:r>
      <w:r w:rsidR="009D55EA">
        <w:rPr>
          <w:sz w:val="24"/>
          <w:szCs w:val="24"/>
        </w:rPr>
        <w:t xml:space="preserve"> (GOV 2022). </w:t>
      </w:r>
      <w:r w:rsidR="00A12938" w:rsidRPr="00A12938">
        <w:rPr>
          <w:sz w:val="24"/>
          <w:szCs w:val="24"/>
        </w:rPr>
        <w:t>Clays Lane was the largest residential co-operative of its kind in Europe, housing 450 tenants. Julian Cheyne lived there from 1991 until it was compulsorily purchased and demolished for the Games in 2007. He and his neighbours had become accustomed to threats. “The weekend after I moved into Clays Lane in 1991, a plan came through the letterbox which said it was going to be demolished. There were always people coming up with plans on a regular basis</w:t>
      </w:r>
      <w:r w:rsidR="00A12938" w:rsidRPr="00A12938">
        <w:rPr>
          <w:sz w:val="24"/>
          <w:szCs w:val="24"/>
        </w:rPr>
        <w:t>.</w:t>
      </w:r>
      <w:r w:rsidR="00A12938">
        <w:rPr>
          <w:sz w:val="24"/>
          <w:szCs w:val="24"/>
        </w:rPr>
        <w:t>”</w:t>
      </w:r>
      <w:r w:rsidR="00A12938" w:rsidRPr="00A12938">
        <w:rPr>
          <w:sz w:val="24"/>
          <w:szCs w:val="24"/>
        </w:rPr>
        <w:t xml:space="preserve"> When</w:t>
      </w:r>
      <w:r w:rsidR="00A12938" w:rsidRPr="00A12938">
        <w:rPr>
          <w:sz w:val="24"/>
          <w:szCs w:val="24"/>
        </w:rPr>
        <w:t xml:space="preserve"> the first diagrams for Stratford City were released in the late 90s, they initially didn’t include plans to destroy Clays Lane. “They’d have had to knock down two estates and invest quite a lot of money. I think they would have decided there was very little point. The Olympics changed that.” Peabody Homes acquired it in 2005, and it was demolished in 2007</w:t>
      </w:r>
      <w:r w:rsidR="00144B39">
        <w:rPr>
          <w:sz w:val="24"/>
          <w:szCs w:val="24"/>
        </w:rPr>
        <w:t>(T burrows 2017)</w:t>
      </w:r>
      <w:r w:rsidR="00242B3C">
        <w:rPr>
          <w:sz w:val="24"/>
          <w:szCs w:val="24"/>
        </w:rPr>
        <w:t xml:space="preserve">. This talks about the closure of some residents of </w:t>
      </w:r>
      <w:r w:rsidR="00C37BAA">
        <w:rPr>
          <w:sz w:val="24"/>
          <w:szCs w:val="24"/>
        </w:rPr>
        <w:t>London’s</w:t>
      </w:r>
      <w:r w:rsidR="00242B3C">
        <w:rPr>
          <w:sz w:val="24"/>
          <w:szCs w:val="24"/>
        </w:rPr>
        <w:t xml:space="preserve"> home in which this certain man</w:t>
      </w:r>
      <w:r w:rsidR="00144B39">
        <w:rPr>
          <w:sz w:val="24"/>
          <w:szCs w:val="24"/>
        </w:rPr>
        <w:t xml:space="preserve"> (Julian Cheyne)</w:t>
      </w:r>
      <w:r w:rsidR="00242B3C">
        <w:rPr>
          <w:sz w:val="24"/>
          <w:szCs w:val="24"/>
        </w:rPr>
        <w:t xml:space="preserve"> had been living for 26 years, this shines a bad light on the games as </w:t>
      </w:r>
      <w:r w:rsidR="00C37BAA">
        <w:rPr>
          <w:sz w:val="24"/>
          <w:szCs w:val="24"/>
        </w:rPr>
        <w:t xml:space="preserve">the place he called home was destroyed purely because of </w:t>
      </w:r>
      <w:r w:rsidR="002F4231">
        <w:rPr>
          <w:sz w:val="24"/>
          <w:szCs w:val="24"/>
        </w:rPr>
        <w:t>London’s</w:t>
      </w:r>
      <w:r w:rsidR="00C37BAA">
        <w:rPr>
          <w:sz w:val="24"/>
          <w:szCs w:val="24"/>
        </w:rPr>
        <w:t xml:space="preserve"> </w:t>
      </w:r>
      <w:r w:rsidR="002F4231">
        <w:rPr>
          <w:sz w:val="24"/>
          <w:szCs w:val="24"/>
        </w:rPr>
        <w:t>2012 Olympic games.</w:t>
      </w:r>
      <w:r w:rsidR="00971CB4">
        <w:rPr>
          <w:sz w:val="24"/>
          <w:szCs w:val="24"/>
        </w:rPr>
        <w:t xml:space="preserve"> </w:t>
      </w:r>
      <w:r w:rsidR="00971CB4" w:rsidRPr="00971CB4">
        <w:rPr>
          <w:sz w:val="24"/>
          <w:szCs w:val="24"/>
        </w:rPr>
        <w:t xml:space="preserve">The data shows… that while the Games provided an initial focus for new investment activity, it was short-lived and resulted in mainly physical and economic gains. The gap in many </w:t>
      </w:r>
      <w:r w:rsidR="00971CB4" w:rsidRPr="00971CB4">
        <w:rPr>
          <w:sz w:val="24"/>
          <w:szCs w:val="24"/>
        </w:rPr>
        <w:t>quality-of-life</w:t>
      </w:r>
      <w:r w:rsidR="00971CB4" w:rsidRPr="00971CB4">
        <w:rPr>
          <w:sz w:val="24"/>
          <w:szCs w:val="24"/>
        </w:rPr>
        <w:t xml:space="preserve"> indicators between the six host boroughs and the rest of London (known as ‘convergence’) is not being closed. The gap in terms of sporting or physical activity rates has got worse too.</w:t>
      </w:r>
      <w:r w:rsidR="001255F7" w:rsidRPr="001255F7">
        <w:rPr>
          <w:sz w:val="24"/>
          <w:szCs w:val="24"/>
        </w:rPr>
        <w:t xml:space="preserve"> </w:t>
      </w:r>
      <w:r w:rsidR="001255F7" w:rsidRPr="001255F7">
        <w:rPr>
          <w:sz w:val="24"/>
          <w:szCs w:val="24"/>
        </w:rPr>
        <w:lastRenderedPageBreak/>
        <w:t>there are signs of improvement that still fall far short of expectations. Attempts to narrow gaps in life expectancy and reduce the number of people with no qualifications have all had some success, but still fallen short. Other key areas, such as unemployment, income levels, and life expectancy, suggest what the report refers to as a “yo-yo effect” with annual fluctuations but little apparent shift in the direction of permanent improvement.</w:t>
      </w:r>
    </w:p>
    <w:p w14:paraId="1B2DC086" w14:textId="77777777" w:rsidR="001255F7" w:rsidRPr="001255F7" w:rsidRDefault="001255F7" w:rsidP="001255F7">
      <w:pPr>
        <w:rPr>
          <w:sz w:val="24"/>
          <w:szCs w:val="24"/>
        </w:rPr>
      </w:pPr>
    </w:p>
    <w:p w14:paraId="7FC29E57" w14:textId="17F286DC" w:rsidR="00E30F9F" w:rsidRDefault="001255F7" w:rsidP="001255F7">
      <w:pPr>
        <w:rPr>
          <w:sz w:val="24"/>
          <w:szCs w:val="24"/>
        </w:rPr>
      </w:pPr>
      <w:r w:rsidRPr="001255F7">
        <w:rPr>
          <w:sz w:val="24"/>
          <w:szCs w:val="24"/>
        </w:rPr>
        <w:t>And in some areas, things are actually worse. The gap between median earnings in the six boroughs and the rest of the city has actually widened. Meanwhile, the proportion of these boroughs’ residents that don’t engage in sport or activity has grown, as has the relative preponderance of child obesity.</w:t>
      </w:r>
      <w:r w:rsidR="002F4231">
        <w:rPr>
          <w:sz w:val="24"/>
          <w:szCs w:val="24"/>
        </w:rPr>
        <w:t xml:space="preserve"> </w:t>
      </w:r>
      <w:r w:rsidR="006D1461">
        <w:rPr>
          <w:sz w:val="24"/>
          <w:szCs w:val="24"/>
        </w:rPr>
        <w:t>An article from 2021 paints a completely different picture of the 2012 Olympics with the title being “</w:t>
      </w:r>
      <w:r w:rsidR="006D1461" w:rsidRPr="006D1461">
        <w:rPr>
          <w:sz w:val="24"/>
          <w:szCs w:val="24"/>
        </w:rPr>
        <w:t>Almost nine years on, London 2012 is continuing to touch lives and benefit communities living around the Olympic Park. It’s a legacy that goes far beyond the physical changes set in motion by the Games, delivering on a vision embedded in community impact from the start</w:t>
      </w:r>
      <w:r w:rsidR="006D1461">
        <w:rPr>
          <w:sz w:val="24"/>
          <w:szCs w:val="24"/>
        </w:rPr>
        <w:t>”</w:t>
      </w:r>
      <w:r w:rsidR="00C25756">
        <w:rPr>
          <w:sz w:val="24"/>
          <w:szCs w:val="24"/>
        </w:rPr>
        <w:t xml:space="preserve"> (IOC 2021)</w:t>
      </w:r>
      <w:r w:rsidR="00A56579">
        <w:rPr>
          <w:sz w:val="24"/>
          <w:szCs w:val="24"/>
        </w:rPr>
        <w:t xml:space="preserve">. Some statistics taken from this article are that follow, </w:t>
      </w:r>
      <w:r w:rsidR="00A56579" w:rsidRPr="00A56579">
        <w:rPr>
          <w:sz w:val="24"/>
          <w:szCs w:val="24"/>
        </w:rPr>
        <w:t>10,000 more jobs have been created across the host boroughs since 2012;</w:t>
      </w:r>
      <w:r w:rsidR="00A56579">
        <w:rPr>
          <w:sz w:val="24"/>
          <w:szCs w:val="24"/>
        </w:rPr>
        <w:t xml:space="preserve"> </w:t>
      </w:r>
      <w:r w:rsidR="00A56579" w:rsidRPr="00A56579">
        <w:rPr>
          <w:sz w:val="24"/>
          <w:szCs w:val="24"/>
        </w:rPr>
        <w:t>Of the 70,000 London 2012 Games Makers, over 35,000 continue to volunteer in their communities; and</w:t>
      </w:r>
      <w:r w:rsidR="00A56579">
        <w:rPr>
          <w:sz w:val="24"/>
          <w:szCs w:val="24"/>
        </w:rPr>
        <w:t xml:space="preserve"> </w:t>
      </w:r>
      <w:r w:rsidR="00A56579" w:rsidRPr="00A56579">
        <w:rPr>
          <w:sz w:val="24"/>
          <w:szCs w:val="24"/>
        </w:rPr>
        <w:t>1 million+ people continue to visit the Olympic Park every year.</w:t>
      </w:r>
      <w:r w:rsidR="00801D21">
        <w:rPr>
          <w:sz w:val="24"/>
          <w:szCs w:val="24"/>
        </w:rPr>
        <w:t xml:space="preserve"> </w:t>
      </w:r>
      <w:r w:rsidR="00801D21" w:rsidRPr="00801D21">
        <w:rPr>
          <w:sz w:val="24"/>
          <w:szCs w:val="24"/>
        </w:rPr>
        <w:t>The Olympic Park also continues to be a home to elite sports, hosting competitions in sports including swimming, field hockey, athletics, football, triathlon and rugby.</w:t>
      </w:r>
      <w:r w:rsidR="00801D21">
        <w:rPr>
          <w:sz w:val="24"/>
          <w:szCs w:val="24"/>
        </w:rPr>
        <w:t xml:space="preserve"> </w:t>
      </w:r>
      <w:r w:rsidR="00AE593A" w:rsidRPr="00AE593A">
        <w:rPr>
          <w:sz w:val="24"/>
          <w:szCs w:val="24"/>
        </w:rPr>
        <w:t>The 2012 Olympic and Paralympic Games breathed new lif</w:t>
      </w:r>
      <w:r w:rsidR="00AE593A">
        <w:rPr>
          <w:sz w:val="24"/>
          <w:szCs w:val="24"/>
        </w:rPr>
        <w:t xml:space="preserve">e </w:t>
      </w:r>
      <w:r w:rsidR="00AE593A" w:rsidRPr="00AE593A">
        <w:rPr>
          <w:sz w:val="24"/>
          <w:szCs w:val="24"/>
        </w:rPr>
        <w:t>into east London and helped to drive billions of pounds of additional investment in new, truly affordable homes, transport links, business districts and culture.</w:t>
      </w:r>
      <w:r w:rsidR="00AE593A">
        <w:rPr>
          <w:sz w:val="24"/>
          <w:szCs w:val="24"/>
        </w:rPr>
        <w:t xml:space="preserve"> </w:t>
      </w:r>
      <w:r w:rsidR="00AE593A" w:rsidRPr="00AE593A">
        <w:rPr>
          <w:sz w:val="24"/>
          <w:szCs w:val="24"/>
        </w:rPr>
        <w:t xml:space="preserve">More than 11,000 homes have been built in the planning area and this will grow to 33,000 by 2036, across five new neighbourhoods on the </w:t>
      </w:r>
      <w:r w:rsidR="00AE593A" w:rsidRPr="00AE593A">
        <w:rPr>
          <w:sz w:val="24"/>
          <w:szCs w:val="24"/>
        </w:rPr>
        <w:t>park</w:t>
      </w:r>
      <w:r w:rsidR="00AE593A" w:rsidRPr="00AE593A">
        <w:rPr>
          <w:sz w:val="24"/>
          <w:szCs w:val="24"/>
        </w:rPr>
        <w:t>. Five world-class institutions including the BBC, University College London, the UAL’s London College of Fashion, the V&amp;A and Sadler’s Wells will form the new East Bank – the largest culture and education district for a generation. The creation of Barking Riverside and the Elizabeth Line have also transformed transport links in east London.</w:t>
      </w:r>
      <w:r w:rsidR="00AE593A">
        <w:rPr>
          <w:sz w:val="24"/>
          <w:szCs w:val="24"/>
        </w:rPr>
        <w:t xml:space="preserve"> </w:t>
      </w:r>
      <w:r w:rsidR="00AE593A" w:rsidRPr="00AE593A">
        <w:rPr>
          <w:sz w:val="24"/>
          <w:szCs w:val="24"/>
        </w:rPr>
        <w:t xml:space="preserve">Building on the legacy of the last 10 years, the </w:t>
      </w:r>
      <w:r w:rsidR="00AE593A" w:rsidRPr="00AE593A">
        <w:rPr>
          <w:sz w:val="24"/>
          <w:szCs w:val="24"/>
        </w:rPr>
        <w:t>mayor</w:t>
      </w:r>
      <w:r w:rsidR="00AE593A" w:rsidRPr="00AE593A">
        <w:rPr>
          <w:sz w:val="24"/>
          <w:szCs w:val="24"/>
        </w:rPr>
        <w:t xml:space="preserve"> today </w:t>
      </w:r>
      <w:r w:rsidR="00700A2C">
        <w:rPr>
          <w:sz w:val="24"/>
          <w:szCs w:val="24"/>
        </w:rPr>
        <w:t xml:space="preserve">(on the anniversary) </w:t>
      </w:r>
      <w:r w:rsidR="00AE593A" w:rsidRPr="00AE593A">
        <w:rPr>
          <w:sz w:val="24"/>
          <w:szCs w:val="24"/>
        </w:rPr>
        <w:t>announced a £17m fund in partnership with founding investors The London Marathon Charitable Trust and Sport England, and strategic partners London Sport and London Marathon Events, to support underserved young Londoners through the power of sport and physical activity</w:t>
      </w:r>
      <w:r w:rsidR="00252349">
        <w:rPr>
          <w:sz w:val="24"/>
          <w:szCs w:val="24"/>
        </w:rPr>
        <w:t xml:space="preserve"> (London Gov 2022)</w:t>
      </w:r>
      <w:r w:rsidR="00700A2C">
        <w:rPr>
          <w:sz w:val="24"/>
          <w:szCs w:val="24"/>
        </w:rPr>
        <w:t xml:space="preserve">. This talks about how the London Olympics is still casting a positive effect on London to this day, ten years on from the original event </w:t>
      </w:r>
      <w:r w:rsidR="005268E9">
        <w:rPr>
          <w:sz w:val="24"/>
          <w:szCs w:val="24"/>
        </w:rPr>
        <w:t xml:space="preserve">the London 2012 is still impacting London and Britain in a positive way. </w:t>
      </w:r>
      <w:r w:rsidR="0075192F">
        <w:rPr>
          <w:sz w:val="24"/>
          <w:szCs w:val="24"/>
        </w:rPr>
        <w:t xml:space="preserve">In conclusion there are arguments for both sides, that it did justify the money to deliver the event and </w:t>
      </w:r>
      <w:r w:rsidR="006C3FD7">
        <w:rPr>
          <w:sz w:val="24"/>
          <w:szCs w:val="24"/>
        </w:rPr>
        <w:t xml:space="preserve">also that it didn’t justify the money to cover the event. There are more arguments for it being justified </w:t>
      </w:r>
      <w:r w:rsidR="005952F9">
        <w:rPr>
          <w:sz w:val="24"/>
          <w:szCs w:val="24"/>
        </w:rPr>
        <w:t>than not so in eventuality</w:t>
      </w:r>
      <w:r w:rsidR="00C16D02">
        <w:rPr>
          <w:sz w:val="24"/>
          <w:szCs w:val="24"/>
        </w:rPr>
        <w:t xml:space="preserve">. </w:t>
      </w:r>
    </w:p>
    <w:p w14:paraId="2FC9BF25" w14:textId="69B6AB0E" w:rsidR="004569DA" w:rsidRDefault="004569DA" w:rsidP="00AC308B">
      <w:pPr>
        <w:rPr>
          <w:sz w:val="24"/>
          <w:szCs w:val="24"/>
        </w:rPr>
      </w:pPr>
    </w:p>
    <w:p w14:paraId="1FCD3644" w14:textId="1EA7A40C" w:rsidR="004569DA" w:rsidRDefault="004569DA" w:rsidP="00AC308B">
      <w:pPr>
        <w:rPr>
          <w:sz w:val="24"/>
          <w:szCs w:val="24"/>
        </w:rPr>
      </w:pPr>
    </w:p>
    <w:p w14:paraId="204D35EE" w14:textId="4D1AAF92" w:rsidR="004569DA" w:rsidRDefault="004569DA" w:rsidP="00AC308B">
      <w:pPr>
        <w:rPr>
          <w:sz w:val="24"/>
          <w:szCs w:val="24"/>
        </w:rPr>
      </w:pPr>
    </w:p>
    <w:p w14:paraId="13CE5227" w14:textId="6D325B09" w:rsidR="004569DA" w:rsidRDefault="004569DA" w:rsidP="00AC308B">
      <w:pPr>
        <w:rPr>
          <w:sz w:val="24"/>
          <w:szCs w:val="24"/>
        </w:rPr>
      </w:pPr>
    </w:p>
    <w:p w14:paraId="3FDB634D" w14:textId="5E7D64B3" w:rsidR="004569DA" w:rsidRDefault="004569DA" w:rsidP="00AC308B">
      <w:pPr>
        <w:rPr>
          <w:sz w:val="24"/>
          <w:szCs w:val="24"/>
        </w:rPr>
      </w:pPr>
    </w:p>
    <w:p w14:paraId="0B8D1E2B" w14:textId="3FCB03C1" w:rsidR="004569DA" w:rsidRDefault="004569DA" w:rsidP="00AC308B">
      <w:pPr>
        <w:rPr>
          <w:sz w:val="24"/>
          <w:szCs w:val="24"/>
        </w:rPr>
      </w:pPr>
    </w:p>
    <w:p w14:paraId="6A5BDC6D" w14:textId="61242F37" w:rsidR="004569DA" w:rsidRDefault="004569DA" w:rsidP="00AC308B">
      <w:pPr>
        <w:rPr>
          <w:sz w:val="24"/>
          <w:szCs w:val="24"/>
        </w:rPr>
      </w:pPr>
    </w:p>
    <w:p w14:paraId="44344738" w14:textId="249CFAF3" w:rsidR="004569DA" w:rsidRDefault="004569DA" w:rsidP="00AC308B">
      <w:pPr>
        <w:rPr>
          <w:sz w:val="24"/>
          <w:szCs w:val="24"/>
        </w:rPr>
      </w:pPr>
    </w:p>
    <w:p w14:paraId="3553FA52" w14:textId="71B6DE8C" w:rsidR="004569DA" w:rsidRDefault="004569DA" w:rsidP="00AC308B">
      <w:pPr>
        <w:rPr>
          <w:sz w:val="24"/>
          <w:szCs w:val="24"/>
        </w:rPr>
      </w:pPr>
    </w:p>
    <w:p w14:paraId="0F849AFF" w14:textId="1EEB0012" w:rsidR="004569DA" w:rsidRDefault="005F6C6C" w:rsidP="00AC308B">
      <w:pPr>
        <w:rPr>
          <w:sz w:val="52"/>
          <w:szCs w:val="52"/>
        </w:rPr>
      </w:pPr>
      <w:r>
        <w:rPr>
          <w:sz w:val="52"/>
          <w:szCs w:val="52"/>
        </w:rPr>
        <w:t xml:space="preserve">Neath Port Talbot borough council </w:t>
      </w:r>
      <w:r w:rsidR="00321990">
        <w:rPr>
          <w:sz w:val="52"/>
          <w:szCs w:val="52"/>
        </w:rPr>
        <w:t>Major sporting events</w:t>
      </w:r>
    </w:p>
    <w:p w14:paraId="55CD3761" w14:textId="10078CD9" w:rsidR="002B1BC2" w:rsidRDefault="00ED20DD" w:rsidP="002B1BC2">
      <w:r>
        <w:t>Hosting a major sports event in neath port</w:t>
      </w:r>
      <w:r w:rsidR="00387EFD">
        <w:t xml:space="preserve"> talbot area, PEST </w:t>
      </w:r>
      <w:r w:rsidR="00297AA3" w:rsidRPr="00297AA3">
        <w:t>Analysis (political, economic, social and technological) is a management method whereby an organization can assess major external factors that influence its operation in order to become more competitive in the market. As described by the acronym, those four areas are central to this model.</w:t>
      </w:r>
      <w:r w:rsidR="00297AA3">
        <w:t xml:space="preserve"> Or in this case how Neath Port Talbot council can host a sporting </w:t>
      </w:r>
      <w:r w:rsidR="0000720F">
        <w:t>event,</w:t>
      </w:r>
      <w:r w:rsidR="00297AA3">
        <w:t xml:space="preserve"> and which one is best suited to it and why. </w:t>
      </w:r>
      <w:r w:rsidR="00387EFD">
        <w:t xml:space="preserve"> </w:t>
      </w:r>
      <w:r w:rsidR="00541437">
        <w:t xml:space="preserve">global influences on neath port talbot is </w:t>
      </w:r>
      <w:r w:rsidR="000F0AE8">
        <w:t>its</w:t>
      </w:r>
      <w:r w:rsidR="00541437">
        <w:t xml:space="preserve"> use of the steel works which produces a lot of </w:t>
      </w:r>
      <w:r w:rsidR="000F0AE8">
        <w:t xml:space="preserve">smoke and fumes which are bad for the </w:t>
      </w:r>
      <w:r w:rsidR="0000720F">
        <w:t>environment,</w:t>
      </w:r>
      <w:r w:rsidR="000F0AE8">
        <w:t xml:space="preserve"> but it also provides a lot of jobs in the area</w:t>
      </w:r>
      <w:r w:rsidR="00814F91">
        <w:t>, hosting a major sp</w:t>
      </w:r>
      <w:r w:rsidR="0000720F">
        <w:t xml:space="preserve">ort in this area would have to be one that is environmentally friendly as neath Port talbot is already under scrutiny for the steel works. </w:t>
      </w:r>
      <w:r w:rsidR="000736D3">
        <w:t xml:space="preserve">E- economically, neath and port talbot </w:t>
      </w:r>
      <w:r w:rsidR="008D6C14">
        <w:t>has a low unemployment rate of 3.5% compare that to Swansea’s 4.2%</w:t>
      </w:r>
      <w:r w:rsidR="00403344">
        <w:t xml:space="preserve"> (Plumplot 2023)</w:t>
      </w:r>
      <w:r w:rsidR="00264536">
        <w:t xml:space="preserve"> </w:t>
      </w:r>
      <w:r w:rsidR="008D6C14">
        <w:t xml:space="preserve">and with the hosting of a major sporting event, that rate could become even lower as major sporting events create job opportunities. </w:t>
      </w:r>
      <w:r w:rsidR="00264536">
        <w:t>The average Neath Port Talbot salary is £29,428.</w:t>
      </w:r>
      <w:r w:rsidR="00264536">
        <w:t xml:space="preserve"> </w:t>
      </w:r>
      <w:r w:rsidR="00264536">
        <w:t>Currently there are 782 live job ads in Neath Port Talbot, out of 962,384 jobs nationally.</w:t>
      </w:r>
      <w:r w:rsidR="00264536">
        <w:t xml:space="preserve"> </w:t>
      </w:r>
      <w:r w:rsidR="00264536">
        <w:t>The top companies hiring in Neath Port Talbot are Deloitte, Tata Steel and HC One.</w:t>
      </w:r>
      <w:r w:rsidR="00403344">
        <w:t xml:space="preserve"> </w:t>
      </w:r>
      <w:r w:rsidR="00264536">
        <w:t>Salaries in Neath Port Talbot have gone up 11.5% year-on-year while the national annual change is 4.2%</w:t>
      </w:r>
      <w:r w:rsidR="00EF2A13">
        <w:t xml:space="preserve"> (Azuna 2023). </w:t>
      </w:r>
      <w:r w:rsidR="001E35CB">
        <w:t xml:space="preserve">S </w:t>
      </w:r>
      <w:r w:rsidR="00A63A0C">
        <w:t>–</w:t>
      </w:r>
      <w:r w:rsidR="001E35CB">
        <w:t xml:space="preserve"> </w:t>
      </w:r>
      <w:r w:rsidR="00A63A0C">
        <w:t xml:space="preserve">Sociological </w:t>
      </w:r>
      <w:r w:rsidR="00A63A0C">
        <w:t>Between the last two censuses (held in 2011 and 2021), the population of Neath Port Talbot increased by 1.8%, from around 139,800 in 2011 to around 142,300 in 2021.</w:t>
      </w:r>
      <w:r w:rsidR="00A63A0C">
        <w:t xml:space="preserve"> </w:t>
      </w:r>
      <w:r w:rsidR="00A63A0C">
        <w:t>This means Neath Port Talbot's population increased by a greater percentage than the overall population of Wales. The population of Wales increased by 1.4%, from 3,063,000 to 3,107,000</w:t>
      </w:r>
      <w:r w:rsidR="00197205">
        <w:t xml:space="preserve"> (Census 2021). An increase in population means more spectators and customers for a major sporting event. </w:t>
      </w:r>
      <w:r w:rsidR="00CB2F73">
        <w:t xml:space="preserve">T </w:t>
      </w:r>
      <w:r w:rsidR="005101E4">
        <w:t>–</w:t>
      </w:r>
      <w:r w:rsidR="00CB2F73">
        <w:t xml:space="preserve"> </w:t>
      </w:r>
      <w:r w:rsidR="00296518">
        <w:t>Technological NPT</w:t>
      </w:r>
      <w:r w:rsidR="002A2A34">
        <w:t xml:space="preserve"> council talks about a step into the future with the advancement of their technology services</w:t>
      </w:r>
      <w:r w:rsidR="00296518">
        <w:t xml:space="preserve">. </w:t>
      </w:r>
      <w:r w:rsidR="00655B4A">
        <w:t>“</w:t>
      </w:r>
      <w:r w:rsidR="00655B4A">
        <w:t>Our digital ambition</w:t>
      </w:r>
      <w:r w:rsidR="00655B4A">
        <w:t xml:space="preserve">: </w:t>
      </w:r>
      <w:r w:rsidR="00655B4A">
        <w:t>The Council has set three priorities for making our county borough smart &amp; connected:</w:t>
      </w:r>
      <w:r w:rsidR="00655B4A">
        <w:t xml:space="preserve"> </w:t>
      </w:r>
      <w:r w:rsidR="00655B4A">
        <w:t>Priority 1</w:t>
      </w:r>
      <w:r w:rsidR="00655B4A">
        <w:t xml:space="preserve"> </w:t>
      </w:r>
      <w:r w:rsidR="00655B4A">
        <w:t>Transforming the way we deliver our functions/services and increasing use of the Council's online functions/services by residents;</w:t>
      </w:r>
      <w:r w:rsidR="00655B4A">
        <w:t xml:space="preserve"> </w:t>
      </w:r>
      <w:r w:rsidR="00655B4A">
        <w:t>Priority 2</w:t>
      </w:r>
      <w:r w:rsidR="00655B4A">
        <w:t xml:space="preserve"> </w:t>
      </w:r>
      <w:r w:rsidR="00655B4A">
        <w:t>Contributing to the development of favourable conditions for economic growth in the county borough;</w:t>
      </w:r>
      <w:r w:rsidR="00655B4A">
        <w:t xml:space="preserve"> </w:t>
      </w:r>
      <w:r w:rsidR="00655B4A">
        <w:t>Priority 3</w:t>
      </w:r>
      <w:r w:rsidR="00655B4A">
        <w:t xml:space="preserve"> </w:t>
      </w:r>
      <w:r w:rsidR="00655B4A">
        <w:t>Embracing a "digital first" approach to the way we support our workforce</w:t>
      </w:r>
      <w:r w:rsidR="00655B4A">
        <w:t xml:space="preserve">” </w:t>
      </w:r>
      <w:r w:rsidR="001F1B98">
        <w:t xml:space="preserve">(NPT GOV 2018). </w:t>
      </w:r>
      <w:r w:rsidR="00E44F0E">
        <w:t xml:space="preserve">SWOT analysis of Neath Port Talbot. SWOT Analysis is </w:t>
      </w:r>
      <w:r w:rsidR="00514AAA" w:rsidRPr="00514AAA">
        <w:t>(strengths, weaknesses, opportunities, and threats) analysis is a framework used to evaluate a company's competitive position and to develop strategic planning. SWOT analysis assesses internal and external factors, as well as current and future potential</w:t>
      </w:r>
      <w:r w:rsidR="009458DC">
        <w:t xml:space="preserve"> (Kenton 2022). </w:t>
      </w:r>
      <w:r w:rsidR="00AF00F5">
        <w:t>Strengths of Neath Port Talbot are that Neath Port Talbot is quite a big area and has natural facilities such as mountains</w:t>
      </w:r>
      <w:r w:rsidR="00D07B2B">
        <w:t xml:space="preserve"> and</w:t>
      </w:r>
      <w:r w:rsidR="00AF00F5">
        <w:t xml:space="preserve"> bi</w:t>
      </w:r>
      <w:r w:rsidR="00D07B2B">
        <w:t xml:space="preserve">ke routes. </w:t>
      </w:r>
      <w:r w:rsidR="00E30A81">
        <w:t>The council seems to be committed to focusing on the delivery of sports with a wide range of sports delivered daily to chil</w:t>
      </w:r>
      <w:r w:rsidR="00032C5F">
        <w:t xml:space="preserve">dren and adults through NPT pass. </w:t>
      </w:r>
      <w:r w:rsidR="002C2002">
        <w:t xml:space="preserve">Weaknesses of Neath Port talbot council </w:t>
      </w:r>
      <w:r w:rsidR="006D7A68">
        <w:t xml:space="preserve">are the funding </w:t>
      </w:r>
      <w:r w:rsidR="00A04751">
        <w:t xml:space="preserve">it is allowed to spend a </w:t>
      </w:r>
      <w:r w:rsidR="00B54D8C">
        <w:t>year;</w:t>
      </w:r>
      <w:r w:rsidR="00A04751">
        <w:t xml:space="preserve"> NPT doesn’t have a plethora of money to spend on its </w:t>
      </w:r>
      <w:r w:rsidR="00420C95">
        <w:t>sport,</w:t>
      </w:r>
      <w:r w:rsidR="00A04751">
        <w:t xml:space="preserve"> but it sure does use the most of it to provide activities for the people of NPT. </w:t>
      </w:r>
      <w:r w:rsidR="00B54D8C">
        <w:lastRenderedPageBreak/>
        <w:t xml:space="preserve">Opportunities for NPT is to start running tournaments in which they can charge for </w:t>
      </w:r>
      <w:r w:rsidR="00420C95">
        <w:t xml:space="preserve">teams to enter to create some income so that they can then spend that income on improving equipment/coaches/sessions. </w:t>
      </w:r>
      <w:r w:rsidR="00E8650C">
        <w:t xml:space="preserve"> Threats to NPT are that of local boroughs such as Swansea, Powys and Carmarthenshire maybe poaching consumers because of better classes or even better equipment or facilities. </w:t>
      </w:r>
      <w:r w:rsidR="00020BFF">
        <w:t xml:space="preserve">An event that the Neath Port Talbot </w:t>
      </w:r>
      <w:r w:rsidR="001754BC">
        <w:t>Borough Council can host is</w:t>
      </w:r>
      <w:r w:rsidR="004108B7">
        <w:t xml:space="preserve"> A world duathlon, of two sports </w:t>
      </w:r>
      <w:r w:rsidR="00EF6219">
        <w:t>mountain biking and running. With the natural resources that Neath Port Talbot has to offer and the bike track in Margam park situated in the NPT Borough</w:t>
      </w:r>
      <w:r w:rsidR="00BA245B">
        <w:t xml:space="preserve">, a Duathlon would be the perfect event for NPT to host. </w:t>
      </w:r>
      <w:r w:rsidR="002B1BC2">
        <w:t>So, how long is a Duathlon? Just like Triathlon, there is no simple answer.</w:t>
      </w:r>
      <w:r w:rsidR="002B1BC2">
        <w:t xml:space="preserve"> </w:t>
      </w:r>
      <w:r w:rsidR="002B1BC2">
        <w:t>As with almost all events falling under the governance of World Triathlon, Duathlon distances are not rigidly set and enforced, and events are available on the racing calendar across a range of non-conventional distances. That said, the majority of Duathlon events will typically align with the following guidance:</w:t>
      </w:r>
    </w:p>
    <w:p w14:paraId="3CD278C1" w14:textId="77777777" w:rsidR="002B1BC2" w:rsidRDefault="002B1BC2" w:rsidP="002B1BC2"/>
    <w:p w14:paraId="716F48E5" w14:textId="77777777" w:rsidR="002B1BC2" w:rsidRDefault="002B1BC2" w:rsidP="002B1BC2">
      <w:r>
        <w:t>Sprint Distance – 5km run | 20km bike | 2.5km run</w:t>
      </w:r>
    </w:p>
    <w:p w14:paraId="554C6FA7" w14:textId="77777777" w:rsidR="002B1BC2" w:rsidRDefault="002B1BC2" w:rsidP="002B1BC2">
      <w:r>
        <w:t>Standard Distance – 10km run | 40km bike | 5km run</w:t>
      </w:r>
    </w:p>
    <w:p w14:paraId="70643A3F" w14:textId="77777777" w:rsidR="002B1BC2" w:rsidRDefault="002B1BC2" w:rsidP="002B1BC2">
      <w:r>
        <w:t>Middle Distance – 10km run | 60km bike | 10km run</w:t>
      </w:r>
    </w:p>
    <w:p w14:paraId="501B8842" w14:textId="77777777" w:rsidR="002B1BC2" w:rsidRDefault="002B1BC2" w:rsidP="002B1BC2">
      <w:r>
        <w:t>Long Distance – 10km run | 150km bike | 30km run</w:t>
      </w:r>
    </w:p>
    <w:p w14:paraId="4B47321A" w14:textId="77777777" w:rsidR="002B1BC2" w:rsidRDefault="002B1BC2" w:rsidP="002B1BC2"/>
    <w:p w14:paraId="386E6F88" w14:textId="37BF12A7" w:rsidR="00321990" w:rsidRPr="00321990" w:rsidRDefault="002B1BC2" w:rsidP="002B1BC2">
      <w:r>
        <w:t>There are World and/or European Championship events held across these distances annually, for both Elite and Age-Group athletes.</w:t>
      </w:r>
      <w:r>
        <w:t xml:space="preserve"> </w:t>
      </w:r>
      <w:r w:rsidR="00BA245B">
        <w:t xml:space="preserve">The main aims of hosting this event would be to look for an increase in participation levels in running/cycling in the NPT area </w:t>
      </w:r>
      <w:r w:rsidR="00524EF4">
        <w:t xml:space="preserve">especially with a great cycle track right on the people doorstep in Margam park. Another main aim is to increase the tourism to </w:t>
      </w:r>
      <w:r w:rsidR="0089566A">
        <w:t xml:space="preserve">Neath Port talbot, hosting an event of this magnitude could and would bring people from all over the world to participate in this event which would mean the money spent on this event would </w:t>
      </w:r>
      <w:r w:rsidR="00D60C8D">
        <w:t>be brought</w:t>
      </w:r>
      <w:r w:rsidR="0089566A">
        <w:t xml:space="preserve"> back in from people staying in hotel’s or visiting pubs/restaurants/shops</w:t>
      </w:r>
      <w:r w:rsidR="00346F8A">
        <w:t xml:space="preserve"> from</w:t>
      </w:r>
      <w:r w:rsidR="0089566A">
        <w:t xml:space="preserve"> </w:t>
      </w:r>
      <w:r w:rsidR="00346F8A">
        <w:t xml:space="preserve">both fans and athletes of the sport. </w:t>
      </w:r>
      <w:r w:rsidR="00EA0D51">
        <w:t>With the facilities of Neath and Port Talbot it could easily host all four distances of a duathlon</w:t>
      </w:r>
      <w:r w:rsidR="003F0597">
        <w:t xml:space="preserve">, make it a </w:t>
      </w:r>
      <w:r w:rsidR="0031678C">
        <w:t>weeklong</w:t>
      </w:r>
      <w:r w:rsidR="003F0597">
        <w:t xml:space="preserve"> tournament doing a different distance on each day, with an opening and closing ceremony similar to that of the Olympics. </w:t>
      </w:r>
    </w:p>
    <w:p w14:paraId="068E110A" w14:textId="1330546C" w:rsidR="004569DA" w:rsidRDefault="004569DA" w:rsidP="00AC308B">
      <w:pPr>
        <w:rPr>
          <w:sz w:val="24"/>
          <w:szCs w:val="24"/>
        </w:rPr>
      </w:pPr>
    </w:p>
    <w:p w14:paraId="40237805" w14:textId="2BC027EB" w:rsidR="004569DA" w:rsidRDefault="004569DA" w:rsidP="00AC308B">
      <w:pPr>
        <w:rPr>
          <w:sz w:val="24"/>
          <w:szCs w:val="24"/>
        </w:rPr>
      </w:pPr>
    </w:p>
    <w:p w14:paraId="05C81C85" w14:textId="68FACBFE" w:rsidR="004569DA" w:rsidRDefault="004569DA" w:rsidP="00AC308B">
      <w:pPr>
        <w:rPr>
          <w:sz w:val="24"/>
          <w:szCs w:val="24"/>
        </w:rPr>
      </w:pPr>
    </w:p>
    <w:p w14:paraId="7870B985" w14:textId="178A12E3" w:rsidR="004569DA" w:rsidRDefault="004569DA" w:rsidP="00AC308B">
      <w:pPr>
        <w:rPr>
          <w:sz w:val="24"/>
          <w:szCs w:val="24"/>
        </w:rPr>
      </w:pPr>
    </w:p>
    <w:p w14:paraId="270353C6" w14:textId="45B1AD71" w:rsidR="004569DA" w:rsidRDefault="004569DA" w:rsidP="00AC308B">
      <w:pPr>
        <w:rPr>
          <w:sz w:val="24"/>
          <w:szCs w:val="24"/>
        </w:rPr>
      </w:pPr>
    </w:p>
    <w:p w14:paraId="4C57B213" w14:textId="2333D71D" w:rsidR="004569DA" w:rsidRDefault="004F00F6" w:rsidP="00AC308B">
      <w:pPr>
        <w:rPr>
          <w:sz w:val="24"/>
          <w:szCs w:val="24"/>
        </w:rPr>
      </w:pPr>
      <w:r>
        <w:rPr>
          <w:sz w:val="24"/>
          <w:szCs w:val="24"/>
        </w:rPr>
        <w:t>Luke Blanche</w:t>
      </w:r>
    </w:p>
    <w:p w14:paraId="41AD5546" w14:textId="31AD30DA" w:rsidR="004569DA" w:rsidRDefault="004569DA" w:rsidP="00AC308B">
      <w:pPr>
        <w:rPr>
          <w:sz w:val="24"/>
          <w:szCs w:val="24"/>
        </w:rPr>
      </w:pPr>
    </w:p>
    <w:p w14:paraId="5C37ED8A" w14:textId="68A0B8DF" w:rsidR="004569DA" w:rsidRDefault="004569DA" w:rsidP="00AC308B">
      <w:pPr>
        <w:rPr>
          <w:sz w:val="24"/>
          <w:szCs w:val="24"/>
        </w:rPr>
      </w:pPr>
    </w:p>
    <w:p w14:paraId="78E138DF" w14:textId="734FB87F" w:rsidR="004569DA" w:rsidRDefault="004569DA" w:rsidP="00AC308B">
      <w:pPr>
        <w:rPr>
          <w:sz w:val="24"/>
          <w:szCs w:val="24"/>
        </w:rPr>
      </w:pPr>
    </w:p>
    <w:p w14:paraId="5465D925" w14:textId="624847C4" w:rsidR="004569DA" w:rsidRDefault="004569DA" w:rsidP="00AC308B">
      <w:pPr>
        <w:rPr>
          <w:sz w:val="24"/>
          <w:szCs w:val="24"/>
        </w:rPr>
      </w:pPr>
    </w:p>
    <w:p w14:paraId="09F6168E" w14:textId="40CBEBBA" w:rsidR="004569DA" w:rsidRDefault="004569DA" w:rsidP="00AC308B">
      <w:pPr>
        <w:rPr>
          <w:sz w:val="24"/>
          <w:szCs w:val="24"/>
        </w:rPr>
      </w:pPr>
    </w:p>
    <w:p w14:paraId="6A1F0381" w14:textId="22FF7A9F" w:rsidR="004569DA" w:rsidRDefault="004569DA" w:rsidP="00AC308B">
      <w:pPr>
        <w:rPr>
          <w:sz w:val="24"/>
          <w:szCs w:val="24"/>
        </w:rPr>
      </w:pPr>
      <w:r>
        <w:rPr>
          <w:sz w:val="24"/>
          <w:szCs w:val="24"/>
        </w:rPr>
        <w:t xml:space="preserve">References – </w:t>
      </w:r>
    </w:p>
    <w:p w14:paraId="4415063C" w14:textId="503A1A99" w:rsidR="004569DA" w:rsidRDefault="004569DA" w:rsidP="004569DA">
      <w:pPr>
        <w:rPr>
          <w:sz w:val="24"/>
          <w:szCs w:val="24"/>
        </w:rPr>
      </w:pPr>
      <w:r w:rsidRPr="004569DA">
        <w:rPr>
          <w:sz w:val="24"/>
          <w:szCs w:val="24"/>
        </w:rPr>
        <w:t xml:space="preserve">London 2012: UK public says £9bn Olympics worth it. (2013). BBC Sport. [online] 26 Jul. Available at: </w:t>
      </w:r>
      <w:hyperlink r:id="rId7" w:history="1">
        <w:r w:rsidRPr="00EA6824">
          <w:rPr>
            <w:rStyle w:val="Hyperlink"/>
            <w:sz w:val="24"/>
            <w:szCs w:val="24"/>
          </w:rPr>
          <w:t>https://www.bbc.co.uk/sport/olympics/23434844</w:t>
        </w:r>
      </w:hyperlink>
      <w:r w:rsidRPr="004569DA">
        <w:rPr>
          <w:sz w:val="24"/>
          <w:szCs w:val="24"/>
        </w:rPr>
        <w:t>.</w:t>
      </w:r>
    </w:p>
    <w:p w14:paraId="69DAEE0B" w14:textId="51A9FF76" w:rsidR="004569DA" w:rsidRDefault="004569DA" w:rsidP="004569DA">
      <w:pPr>
        <w:rPr>
          <w:sz w:val="24"/>
          <w:szCs w:val="24"/>
        </w:rPr>
      </w:pPr>
      <w:r>
        <w:rPr>
          <w:sz w:val="24"/>
          <w:szCs w:val="24"/>
        </w:rPr>
        <w:t>The house of Commons, the fourteenth report.  (2008)</w:t>
      </w:r>
    </w:p>
    <w:p w14:paraId="73CF2B14" w14:textId="70FC4023" w:rsidR="009D55EA" w:rsidRDefault="009D55EA" w:rsidP="009D55EA">
      <w:pPr>
        <w:rPr>
          <w:sz w:val="24"/>
          <w:szCs w:val="24"/>
        </w:rPr>
      </w:pPr>
      <w:r w:rsidRPr="009D55EA">
        <w:rPr>
          <w:sz w:val="24"/>
          <w:szCs w:val="24"/>
        </w:rPr>
        <w:t xml:space="preserve">GOV.UK (2022). Physical activity. [online] Service.gov.uk. Available at: </w:t>
      </w:r>
      <w:hyperlink r:id="rId8" w:history="1">
        <w:r w:rsidR="007C690C" w:rsidRPr="00EA6824">
          <w:rPr>
            <w:rStyle w:val="Hyperlink"/>
            <w:sz w:val="24"/>
            <w:szCs w:val="24"/>
          </w:rPr>
          <w:t>https://www.ethnicity-facts-figures.service.gov.uk/health/diet-and-exercise/physical-activity/latest</w:t>
        </w:r>
      </w:hyperlink>
      <w:r w:rsidRPr="009D55EA">
        <w:rPr>
          <w:sz w:val="24"/>
          <w:szCs w:val="24"/>
        </w:rPr>
        <w:t>.</w:t>
      </w:r>
    </w:p>
    <w:p w14:paraId="03ED55E8" w14:textId="37272A79" w:rsidR="007C690C" w:rsidRPr="007C690C" w:rsidRDefault="007C690C" w:rsidP="007C690C">
      <w:pPr>
        <w:rPr>
          <w:sz w:val="24"/>
          <w:szCs w:val="24"/>
        </w:rPr>
      </w:pPr>
      <w:r w:rsidRPr="007C690C">
        <w:rPr>
          <w:sz w:val="24"/>
          <w:szCs w:val="24"/>
        </w:rPr>
        <w:t xml:space="preserve">Burrows, T. (2017). Legacy, what legacy? Five years on the London Olympic park battle still rages. [online] The Guardian. Available at: </w:t>
      </w:r>
      <w:hyperlink r:id="rId9" w:history="1">
        <w:r w:rsidRPr="00EA6824">
          <w:rPr>
            <w:rStyle w:val="Hyperlink"/>
            <w:sz w:val="24"/>
            <w:szCs w:val="24"/>
          </w:rPr>
          <w:t>https://www.theguardian.com/cities/2017/jul/27/london-olympic-park-success-five-years-depends</w:t>
        </w:r>
      </w:hyperlink>
      <w:r w:rsidRPr="007C690C">
        <w:rPr>
          <w:sz w:val="24"/>
          <w:szCs w:val="24"/>
        </w:rPr>
        <w:t>.</w:t>
      </w:r>
      <w:r>
        <w:rPr>
          <w:sz w:val="24"/>
          <w:szCs w:val="24"/>
        </w:rPr>
        <w:t xml:space="preserve"> </w:t>
      </w:r>
    </w:p>
    <w:p w14:paraId="430552C3" w14:textId="77777777" w:rsidR="007C690C" w:rsidRPr="007C690C" w:rsidRDefault="007C690C" w:rsidP="007C690C">
      <w:pPr>
        <w:rPr>
          <w:sz w:val="24"/>
          <w:szCs w:val="24"/>
        </w:rPr>
      </w:pPr>
    </w:p>
    <w:p w14:paraId="43D3DBF5" w14:textId="3E44E67F" w:rsidR="007C690C" w:rsidRPr="009D55EA" w:rsidRDefault="007C690C" w:rsidP="007C690C">
      <w:pPr>
        <w:rPr>
          <w:sz w:val="24"/>
          <w:szCs w:val="24"/>
        </w:rPr>
      </w:pPr>
      <w:r w:rsidRPr="007C690C">
        <w:rPr>
          <w:sz w:val="24"/>
          <w:szCs w:val="24"/>
        </w:rPr>
        <w:t>‌</w:t>
      </w:r>
    </w:p>
    <w:p w14:paraId="3A32812D" w14:textId="28D8D86F" w:rsidR="00845EA5" w:rsidRDefault="00845EA5" w:rsidP="00845EA5">
      <w:pPr>
        <w:rPr>
          <w:sz w:val="24"/>
          <w:szCs w:val="24"/>
        </w:rPr>
      </w:pPr>
      <w:r w:rsidRPr="00845EA5">
        <w:rPr>
          <w:sz w:val="24"/>
          <w:szCs w:val="24"/>
        </w:rPr>
        <w:t xml:space="preserve">IOC (2021). London 2012: a Legacy That Keeps Giving - Olympic News. [online] International Olympic Committee. Available at: </w:t>
      </w:r>
      <w:hyperlink r:id="rId10" w:history="1">
        <w:r w:rsidR="009C2160" w:rsidRPr="00EA6824">
          <w:rPr>
            <w:rStyle w:val="Hyperlink"/>
            <w:sz w:val="24"/>
            <w:szCs w:val="24"/>
          </w:rPr>
          <w:t>https://olympics.com/ioc/news/london-2012-a-legacy-that-keeps-giving</w:t>
        </w:r>
      </w:hyperlink>
      <w:r w:rsidRPr="00845EA5">
        <w:rPr>
          <w:sz w:val="24"/>
          <w:szCs w:val="24"/>
        </w:rPr>
        <w:t>.</w:t>
      </w:r>
    </w:p>
    <w:p w14:paraId="49F4AC4B" w14:textId="78AB3EEA" w:rsidR="009C2160" w:rsidRDefault="009C2160" w:rsidP="009C2160">
      <w:pPr>
        <w:rPr>
          <w:sz w:val="24"/>
          <w:szCs w:val="24"/>
        </w:rPr>
      </w:pPr>
      <w:r w:rsidRPr="009C2160">
        <w:rPr>
          <w:sz w:val="24"/>
          <w:szCs w:val="24"/>
        </w:rPr>
        <w:t xml:space="preserve">www.london.gov.uk. (n.d.). Mayor celebrates 10th anniversary of London 2012 Olympics | LGOV. [online] Available at: </w:t>
      </w:r>
      <w:hyperlink r:id="rId11" w:history="1">
        <w:r w:rsidRPr="00EA6824">
          <w:rPr>
            <w:rStyle w:val="Hyperlink"/>
            <w:sz w:val="24"/>
            <w:szCs w:val="24"/>
          </w:rPr>
          <w:t>https://www.london.gov.uk/press-releases/mayoral/mayor-celebrates-london-2012-olympic-anniversary#:~:text=The%202012%20Olympic%20and%20Paralympic</w:t>
        </w:r>
      </w:hyperlink>
      <w:r w:rsidRPr="009C2160">
        <w:rPr>
          <w:sz w:val="24"/>
          <w:szCs w:val="24"/>
        </w:rPr>
        <w:t>.</w:t>
      </w:r>
      <w:r>
        <w:rPr>
          <w:sz w:val="24"/>
          <w:szCs w:val="24"/>
        </w:rPr>
        <w:t xml:space="preserve"> </w:t>
      </w:r>
    </w:p>
    <w:p w14:paraId="119AFA92" w14:textId="3135C7CC" w:rsidR="00E34727" w:rsidRDefault="00E34727" w:rsidP="00E34727">
      <w:pPr>
        <w:rPr>
          <w:sz w:val="24"/>
          <w:szCs w:val="24"/>
        </w:rPr>
      </w:pPr>
      <w:r w:rsidRPr="00E34727">
        <w:rPr>
          <w:sz w:val="24"/>
          <w:szCs w:val="24"/>
        </w:rPr>
        <w:t xml:space="preserve">O’Sullivan, F. (2017). The Olympics Won’t Improve Life in Your City. Bloomberg.com. [online] 20 Nov. Available at: </w:t>
      </w:r>
      <w:hyperlink r:id="rId12" w:history="1">
        <w:r w:rsidRPr="00EA6824">
          <w:rPr>
            <w:rStyle w:val="Hyperlink"/>
            <w:sz w:val="24"/>
            <w:szCs w:val="24"/>
          </w:rPr>
          <w:t>https://www.bloomberg.com/news/articles/2017-11-20/the-london-olympics-didn-t-improve-life-in-east-london</w:t>
        </w:r>
      </w:hyperlink>
      <w:r w:rsidRPr="00E34727">
        <w:rPr>
          <w:sz w:val="24"/>
          <w:szCs w:val="24"/>
        </w:rPr>
        <w:t>.</w:t>
      </w:r>
      <w:r>
        <w:rPr>
          <w:sz w:val="24"/>
          <w:szCs w:val="24"/>
        </w:rPr>
        <w:t xml:space="preserve"> </w:t>
      </w:r>
    </w:p>
    <w:p w14:paraId="773EA171" w14:textId="77777777" w:rsidR="00E34727" w:rsidRPr="00E34727" w:rsidRDefault="00E34727" w:rsidP="00E34727">
      <w:pPr>
        <w:rPr>
          <w:sz w:val="24"/>
          <w:szCs w:val="24"/>
        </w:rPr>
      </w:pPr>
    </w:p>
    <w:p w14:paraId="018B79DA" w14:textId="77777777" w:rsidR="00E34727" w:rsidRPr="00E34727" w:rsidRDefault="00E34727" w:rsidP="00E34727">
      <w:pPr>
        <w:rPr>
          <w:sz w:val="24"/>
          <w:szCs w:val="24"/>
        </w:rPr>
      </w:pPr>
    </w:p>
    <w:p w14:paraId="5C999EED" w14:textId="1ED0D6A3" w:rsidR="00E34727" w:rsidRDefault="00E34727" w:rsidP="00403344">
      <w:pPr>
        <w:rPr>
          <w:sz w:val="24"/>
          <w:szCs w:val="24"/>
        </w:rPr>
      </w:pPr>
      <w:r w:rsidRPr="00E34727">
        <w:rPr>
          <w:sz w:val="24"/>
          <w:szCs w:val="24"/>
        </w:rPr>
        <w:t>‌</w:t>
      </w:r>
      <w:r w:rsidR="00403344" w:rsidRPr="00403344">
        <w:rPr>
          <w:sz w:val="24"/>
          <w:szCs w:val="24"/>
        </w:rPr>
        <w:t xml:space="preserve">Plumplot (n.d.). West-Glamorgan Average salary and unemployment rates in graphs and numbers. [online] www.plumplot.co.uk. Available at: https://www.plumplot.co.uk/West-Glamorgan-salary-and-unemployment.html#:~:text=The%20unemployment%20rate%20is%20ranging </w:t>
      </w:r>
      <w:r w:rsidR="002766ED">
        <w:rPr>
          <w:sz w:val="24"/>
          <w:szCs w:val="24"/>
        </w:rPr>
        <w:t xml:space="preserve"> </w:t>
      </w:r>
      <w:r w:rsidR="00403344" w:rsidRPr="00403344">
        <w:rPr>
          <w:sz w:val="24"/>
          <w:szCs w:val="24"/>
        </w:rPr>
        <w:t>[Accessed 13 Jan. 2023].</w:t>
      </w:r>
      <w:r w:rsidR="00EF2A13">
        <w:rPr>
          <w:sz w:val="24"/>
          <w:szCs w:val="24"/>
        </w:rPr>
        <w:t xml:space="preserve">  </w:t>
      </w:r>
    </w:p>
    <w:p w14:paraId="47B23BF5" w14:textId="77777777" w:rsidR="00E34727" w:rsidRDefault="00E34727" w:rsidP="00E34727">
      <w:pPr>
        <w:rPr>
          <w:sz w:val="24"/>
          <w:szCs w:val="24"/>
        </w:rPr>
      </w:pPr>
    </w:p>
    <w:p w14:paraId="7624DFCB" w14:textId="0E6D8B93" w:rsidR="00EF2A13" w:rsidRDefault="00EF2A13" w:rsidP="00EF2A13">
      <w:pPr>
        <w:rPr>
          <w:sz w:val="24"/>
          <w:szCs w:val="24"/>
        </w:rPr>
      </w:pPr>
      <w:r w:rsidRPr="00EF2A13">
        <w:rPr>
          <w:sz w:val="24"/>
          <w:szCs w:val="24"/>
        </w:rPr>
        <w:t xml:space="preserve">Adzuna. (n.d.). Neath Port Talbot salary stats. [online] Available at: </w:t>
      </w:r>
      <w:hyperlink r:id="rId13" w:history="1">
        <w:r w:rsidR="002766ED" w:rsidRPr="00EA6824">
          <w:rPr>
            <w:rStyle w:val="Hyperlink"/>
            <w:sz w:val="24"/>
            <w:szCs w:val="24"/>
          </w:rPr>
          <w:t>https://www.adzuna.co.uk/jobs/salaries/neath-port-talbot#:~:text=The%20average%20Neath%20Port%20Talbot</w:t>
        </w:r>
      </w:hyperlink>
      <w:r w:rsidR="002766ED">
        <w:rPr>
          <w:sz w:val="24"/>
          <w:szCs w:val="24"/>
        </w:rPr>
        <w:t xml:space="preserve"> </w:t>
      </w:r>
      <w:r w:rsidRPr="00EF2A13">
        <w:rPr>
          <w:sz w:val="24"/>
          <w:szCs w:val="24"/>
        </w:rPr>
        <w:t xml:space="preserve"> [Accessed 13 Jan. 2023].</w:t>
      </w:r>
      <w:r>
        <w:rPr>
          <w:sz w:val="24"/>
          <w:szCs w:val="24"/>
        </w:rPr>
        <w:t xml:space="preserve">  </w:t>
      </w:r>
    </w:p>
    <w:p w14:paraId="29098560" w14:textId="5B17FFA5" w:rsidR="00A243BB" w:rsidRPr="00A243BB" w:rsidRDefault="00A243BB" w:rsidP="00A243BB">
      <w:pPr>
        <w:rPr>
          <w:sz w:val="24"/>
          <w:szCs w:val="24"/>
        </w:rPr>
      </w:pPr>
      <w:r w:rsidRPr="00A243BB">
        <w:rPr>
          <w:sz w:val="24"/>
          <w:szCs w:val="24"/>
        </w:rPr>
        <w:lastRenderedPageBreak/>
        <w:t xml:space="preserve">sveltekit-prerender. (n.d.). How life has changed in Neath Port Talbot: Census 2021. [online] Available at: https://www.ons.gov.uk/visualisations/censusareachanges/W06000012/ </w:t>
      </w:r>
      <w:r w:rsidR="002766ED">
        <w:rPr>
          <w:sz w:val="24"/>
          <w:szCs w:val="24"/>
        </w:rPr>
        <w:t xml:space="preserve"> </w:t>
      </w:r>
      <w:r w:rsidRPr="00A243BB">
        <w:rPr>
          <w:sz w:val="24"/>
          <w:szCs w:val="24"/>
        </w:rPr>
        <w:t>[Accessed 13 Jan. 2023].</w:t>
      </w:r>
      <w:r>
        <w:rPr>
          <w:sz w:val="24"/>
          <w:szCs w:val="24"/>
        </w:rPr>
        <w:t xml:space="preserve"> </w:t>
      </w:r>
    </w:p>
    <w:p w14:paraId="03A0585B" w14:textId="0F7A2D9D" w:rsidR="008B2DED" w:rsidRDefault="008B2DED" w:rsidP="008B2DED">
      <w:pPr>
        <w:rPr>
          <w:sz w:val="24"/>
          <w:szCs w:val="24"/>
        </w:rPr>
      </w:pPr>
      <w:r w:rsidRPr="008B2DED">
        <w:rPr>
          <w:sz w:val="24"/>
          <w:szCs w:val="24"/>
        </w:rPr>
        <w:t xml:space="preserve">www.npt.gov.uk. (n.d.). Smart and Connected Digital Strategy 2018-22 – Neath Port Talbot Council. [online] Available at: </w:t>
      </w:r>
      <w:hyperlink r:id="rId14" w:history="1">
        <w:r w:rsidR="002766ED" w:rsidRPr="00EA6824">
          <w:rPr>
            <w:rStyle w:val="Hyperlink"/>
            <w:sz w:val="24"/>
            <w:szCs w:val="24"/>
          </w:rPr>
          <w:t>https://www.npt.gov.uk/30138</w:t>
        </w:r>
      </w:hyperlink>
      <w:r w:rsidR="002766ED">
        <w:rPr>
          <w:sz w:val="24"/>
          <w:szCs w:val="24"/>
        </w:rPr>
        <w:t xml:space="preserve"> </w:t>
      </w:r>
      <w:r w:rsidRPr="008B2DED">
        <w:rPr>
          <w:sz w:val="24"/>
          <w:szCs w:val="24"/>
        </w:rPr>
        <w:t xml:space="preserve"> [Accessed 13 Jan. 2023].</w:t>
      </w:r>
      <w:r>
        <w:rPr>
          <w:sz w:val="24"/>
          <w:szCs w:val="24"/>
        </w:rPr>
        <w:t xml:space="preserve"> </w:t>
      </w:r>
    </w:p>
    <w:p w14:paraId="5BFDE265" w14:textId="273CE94C" w:rsidR="002766ED" w:rsidRPr="002766ED" w:rsidRDefault="002766ED" w:rsidP="002766ED">
      <w:pPr>
        <w:rPr>
          <w:sz w:val="24"/>
          <w:szCs w:val="24"/>
        </w:rPr>
      </w:pPr>
      <w:r w:rsidRPr="002766ED">
        <w:rPr>
          <w:sz w:val="24"/>
          <w:szCs w:val="24"/>
        </w:rPr>
        <w:t xml:space="preserve">Kenton, W. (2022). SWOT Analysis: How to with Table and Example. [online] Investopedia. Available at: </w:t>
      </w:r>
      <w:hyperlink r:id="rId15" w:history="1">
        <w:r w:rsidRPr="00EA6824">
          <w:rPr>
            <w:rStyle w:val="Hyperlink"/>
            <w:sz w:val="24"/>
            <w:szCs w:val="24"/>
          </w:rPr>
          <w:t>https://www.investopedia.com/terms/s/swot.asp</w:t>
        </w:r>
      </w:hyperlink>
      <w:r w:rsidRPr="002766ED">
        <w:rPr>
          <w:sz w:val="24"/>
          <w:szCs w:val="24"/>
        </w:rPr>
        <w:t>.</w:t>
      </w:r>
      <w:r>
        <w:rPr>
          <w:sz w:val="24"/>
          <w:szCs w:val="24"/>
        </w:rPr>
        <w:t xml:space="preserve"> </w:t>
      </w:r>
    </w:p>
    <w:p w14:paraId="35E3309B" w14:textId="77777777" w:rsidR="002766ED" w:rsidRPr="002766ED" w:rsidRDefault="002766ED" w:rsidP="002766ED">
      <w:pPr>
        <w:rPr>
          <w:sz w:val="24"/>
          <w:szCs w:val="24"/>
        </w:rPr>
      </w:pPr>
    </w:p>
    <w:p w14:paraId="09F74706" w14:textId="3E9A2980" w:rsidR="002537D6" w:rsidRPr="002537D6" w:rsidRDefault="002766ED" w:rsidP="002537D6">
      <w:pPr>
        <w:rPr>
          <w:sz w:val="24"/>
          <w:szCs w:val="24"/>
        </w:rPr>
      </w:pPr>
      <w:r w:rsidRPr="002766ED">
        <w:rPr>
          <w:sz w:val="24"/>
          <w:szCs w:val="24"/>
        </w:rPr>
        <w:t>‌</w:t>
      </w:r>
      <w:r w:rsidR="002537D6" w:rsidRPr="002537D6">
        <w:rPr>
          <w:sz w:val="24"/>
          <w:szCs w:val="24"/>
        </w:rPr>
        <w:t xml:space="preserve">Levison, J. (2022). What is Duathlon? Your beginner’s guide to distances, training and kit. [online] TRI247. Available at: </w:t>
      </w:r>
      <w:hyperlink r:id="rId16" w:history="1">
        <w:r w:rsidR="002537D6" w:rsidRPr="00EA6824">
          <w:rPr>
            <w:rStyle w:val="Hyperlink"/>
            <w:sz w:val="24"/>
            <w:szCs w:val="24"/>
          </w:rPr>
          <w:t>https://www.tri247.com/beginner-triathlon/duathlon-distances-training-beginner</w:t>
        </w:r>
      </w:hyperlink>
      <w:r w:rsidR="002537D6" w:rsidRPr="002537D6">
        <w:rPr>
          <w:sz w:val="24"/>
          <w:szCs w:val="24"/>
        </w:rPr>
        <w:t>.</w:t>
      </w:r>
      <w:r w:rsidR="002537D6">
        <w:rPr>
          <w:sz w:val="24"/>
          <w:szCs w:val="24"/>
        </w:rPr>
        <w:t xml:space="preserve"> </w:t>
      </w:r>
    </w:p>
    <w:p w14:paraId="6E6C5FEF" w14:textId="77777777" w:rsidR="002537D6" w:rsidRPr="002537D6" w:rsidRDefault="002537D6" w:rsidP="002537D6">
      <w:pPr>
        <w:rPr>
          <w:sz w:val="24"/>
          <w:szCs w:val="24"/>
        </w:rPr>
      </w:pPr>
    </w:p>
    <w:p w14:paraId="6D6FEF53" w14:textId="4EA93ADA" w:rsidR="002766ED" w:rsidRPr="008B2DED" w:rsidRDefault="002537D6" w:rsidP="002537D6">
      <w:pPr>
        <w:rPr>
          <w:sz w:val="24"/>
          <w:szCs w:val="24"/>
        </w:rPr>
      </w:pPr>
      <w:r w:rsidRPr="002537D6">
        <w:rPr>
          <w:sz w:val="24"/>
          <w:szCs w:val="24"/>
        </w:rPr>
        <w:t>‌</w:t>
      </w:r>
    </w:p>
    <w:p w14:paraId="458B5D12" w14:textId="72C86BDE" w:rsidR="00B4145C" w:rsidRPr="00B4145C" w:rsidRDefault="00B4145C" w:rsidP="00B4145C">
      <w:pPr>
        <w:rPr>
          <w:sz w:val="24"/>
          <w:szCs w:val="24"/>
        </w:rPr>
      </w:pPr>
      <w:r w:rsidRPr="00B4145C">
        <w:rPr>
          <w:sz w:val="24"/>
          <w:szCs w:val="24"/>
        </w:rPr>
        <w:t>Rossingh, D. (n.d.). How The London Olympics Still Generate $176 Million Six Years On From Opening Ceremony. [online] Forbes. Available at: https://www.forbes.com/sites/daniellerossingh/2018/07/29/how-the-london-olympics-still-generate-176-million-six-years-on-from-opening-ceremony/?sh=36c6146f1111 [Accessed 13 Jan. 2023].</w:t>
      </w:r>
      <w:r>
        <w:rPr>
          <w:sz w:val="24"/>
          <w:szCs w:val="24"/>
        </w:rPr>
        <w:t xml:space="preserve"> </w:t>
      </w:r>
      <w:r w:rsidR="00CA13CA">
        <w:rPr>
          <w:sz w:val="24"/>
          <w:szCs w:val="24"/>
        </w:rPr>
        <w:t xml:space="preserve"> </w:t>
      </w:r>
    </w:p>
    <w:p w14:paraId="0E7E4ECA" w14:textId="77777777" w:rsidR="00B4145C" w:rsidRPr="00B4145C" w:rsidRDefault="00B4145C" w:rsidP="00B4145C">
      <w:pPr>
        <w:rPr>
          <w:sz w:val="24"/>
          <w:szCs w:val="24"/>
        </w:rPr>
      </w:pPr>
    </w:p>
    <w:p w14:paraId="396A5474" w14:textId="1EA1474B" w:rsidR="008B2DED" w:rsidRPr="008B2DED" w:rsidRDefault="00B4145C" w:rsidP="00B4145C">
      <w:pPr>
        <w:rPr>
          <w:sz w:val="24"/>
          <w:szCs w:val="24"/>
        </w:rPr>
      </w:pPr>
      <w:r w:rsidRPr="00B4145C">
        <w:rPr>
          <w:sz w:val="24"/>
          <w:szCs w:val="24"/>
        </w:rPr>
        <w:t>‌</w:t>
      </w:r>
    </w:p>
    <w:p w14:paraId="6D4E7343" w14:textId="3F36C53A" w:rsidR="00A243BB" w:rsidRPr="00A243BB" w:rsidRDefault="008B2DED" w:rsidP="008B2DED">
      <w:pPr>
        <w:rPr>
          <w:sz w:val="24"/>
          <w:szCs w:val="24"/>
        </w:rPr>
      </w:pPr>
      <w:r w:rsidRPr="008B2DED">
        <w:rPr>
          <w:sz w:val="24"/>
          <w:szCs w:val="24"/>
        </w:rPr>
        <w:t>‌</w:t>
      </w:r>
    </w:p>
    <w:p w14:paraId="38D87966" w14:textId="75A8C4CD" w:rsidR="00A243BB" w:rsidRPr="00EF2A13" w:rsidRDefault="00A243BB" w:rsidP="00A243BB">
      <w:pPr>
        <w:rPr>
          <w:sz w:val="24"/>
          <w:szCs w:val="24"/>
        </w:rPr>
      </w:pPr>
      <w:r w:rsidRPr="00A243BB">
        <w:rPr>
          <w:sz w:val="24"/>
          <w:szCs w:val="24"/>
        </w:rPr>
        <w:t>‌</w:t>
      </w:r>
    </w:p>
    <w:p w14:paraId="7FAA6D39" w14:textId="77777777" w:rsidR="00EF2A13" w:rsidRPr="00EF2A13" w:rsidRDefault="00EF2A13" w:rsidP="00EF2A13">
      <w:pPr>
        <w:rPr>
          <w:sz w:val="24"/>
          <w:szCs w:val="24"/>
        </w:rPr>
      </w:pPr>
    </w:p>
    <w:p w14:paraId="14C6FFD1" w14:textId="04888D43" w:rsidR="009C2160" w:rsidRPr="009C2160" w:rsidRDefault="00EF2A13" w:rsidP="00EF2A13">
      <w:pPr>
        <w:rPr>
          <w:sz w:val="24"/>
          <w:szCs w:val="24"/>
        </w:rPr>
      </w:pPr>
      <w:r w:rsidRPr="00EF2A13">
        <w:rPr>
          <w:sz w:val="24"/>
          <w:szCs w:val="24"/>
        </w:rPr>
        <w:t>‌</w:t>
      </w:r>
      <w:r>
        <w:rPr>
          <w:sz w:val="24"/>
          <w:szCs w:val="24"/>
        </w:rPr>
        <w:t xml:space="preserve"> </w:t>
      </w:r>
    </w:p>
    <w:p w14:paraId="4A829286" w14:textId="77777777" w:rsidR="009C2160" w:rsidRPr="009C2160" w:rsidRDefault="009C2160" w:rsidP="009C2160">
      <w:pPr>
        <w:rPr>
          <w:sz w:val="24"/>
          <w:szCs w:val="24"/>
        </w:rPr>
      </w:pPr>
    </w:p>
    <w:p w14:paraId="26A40922" w14:textId="2D49BD09" w:rsidR="009C2160" w:rsidRDefault="009C2160" w:rsidP="009C2160">
      <w:pPr>
        <w:rPr>
          <w:sz w:val="24"/>
          <w:szCs w:val="24"/>
        </w:rPr>
      </w:pPr>
      <w:r w:rsidRPr="009C2160">
        <w:rPr>
          <w:sz w:val="24"/>
          <w:szCs w:val="24"/>
        </w:rPr>
        <w:t>‌</w:t>
      </w:r>
    </w:p>
    <w:p w14:paraId="00E5BC91" w14:textId="77777777" w:rsidR="009C2160" w:rsidRPr="00845EA5" w:rsidRDefault="009C2160" w:rsidP="009C2160">
      <w:pPr>
        <w:rPr>
          <w:sz w:val="24"/>
          <w:szCs w:val="24"/>
        </w:rPr>
      </w:pPr>
    </w:p>
    <w:p w14:paraId="3E926620" w14:textId="77777777" w:rsidR="00845EA5" w:rsidRPr="00845EA5" w:rsidRDefault="00845EA5" w:rsidP="00845EA5">
      <w:pPr>
        <w:rPr>
          <w:sz w:val="24"/>
          <w:szCs w:val="24"/>
        </w:rPr>
      </w:pPr>
    </w:p>
    <w:p w14:paraId="6DB49B2B" w14:textId="1164BE1B" w:rsidR="009D55EA" w:rsidRPr="009D55EA" w:rsidRDefault="00845EA5" w:rsidP="00845EA5">
      <w:pPr>
        <w:rPr>
          <w:sz w:val="24"/>
          <w:szCs w:val="24"/>
        </w:rPr>
      </w:pPr>
      <w:r w:rsidRPr="00845EA5">
        <w:rPr>
          <w:sz w:val="24"/>
          <w:szCs w:val="24"/>
        </w:rPr>
        <w:t>‌</w:t>
      </w:r>
    </w:p>
    <w:p w14:paraId="01BA3334" w14:textId="44B1B908" w:rsidR="009D55EA" w:rsidRDefault="009D55EA" w:rsidP="009D55EA">
      <w:pPr>
        <w:rPr>
          <w:sz w:val="24"/>
          <w:szCs w:val="24"/>
        </w:rPr>
      </w:pPr>
      <w:r w:rsidRPr="009D55EA">
        <w:rPr>
          <w:sz w:val="24"/>
          <w:szCs w:val="24"/>
        </w:rPr>
        <w:t>‌</w:t>
      </w:r>
    </w:p>
    <w:p w14:paraId="31DDD4D2" w14:textId="263A5515" w:rsidR="004569DA" w:rsidRDefault="004569DA" w:rsidP="00AC308B">
      <w:pPr>
        <w:rPr>
          <w:sz w:val="24"/>
          <w:szCs w:val="24"/>
        </w:rPr>
      </w:pPr>
    </w:p>
    <w:p w14:paraId="26DEC379" w14:textId="4AFDBF50" w:rsidR="004569DA" w:rsidRDefault="004569DA" w:rsidP="00AC308B">
      <w:pPr>
        <w:rPr>
          <w:sz w:val="24"/>
          <w:szCs w:val="24"/>
        </w:rPr>
      </w:pPr>
    </w:p>
    <w:p w14:paraId="03A14F69" w14:textId="5E701F79" w:rsidR="004569DA" w:rsidRDefault="004569DA" w:rsidP="00AC308B">
      <w:pPr>
        <w:rPr>
          <w:sz w:val="24"/>
          <w:szCs w:val="24"/>
        </w:rPr>
      </w:pPr>
    </w:p>
    <w:p w14:paraId="0E7444DE" w14:textId="1D82BF4F" w:rsidR="004569DA" w:rsidRDefault="004569DA" w:rsidP="00AC308B">
      <w:pPr>
        <w:rPr>
          <w:sz w:val="24"/>
          <w:szCs w:val="24"/>
        </w:rPr>
      </w:pPr>
    </w:p>
    <w:p w14:paraId="3BF1F831" w14:textId="77777777" w:rsidR="004569DA" w:rsidRPr="00DD23D0" w:rsidRDefault="004569DA" w:rsidP="00AC308B">
      <w:pPr>
        <w:rPr>
          <w:sz w:val="24"/>
          <w:szCs w:val="24"/>
        </w:rPr>
      </w:pPr>
    </w:p>
    <w:sectPr w:rsidR="004569DA" w:rsidRPr="00DD2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C86"/>
    <w:rsid w:val="0000720F"/>
    <w:rsid w:val="00020BFF"/>
    <w:rsid w:val="00032C5F"/>
    <w:rsid w:val="000736D3"/>
    <w:rsid w:val="000F0AE8"/>
    <w:rsid w:val="001031BC"/>
    <w:rsid w:val="001255F7"/>
    <w:rsid w:val="00144B39"/>
    <w:rsid w:val="001754BC"/>
    <w:rsid w:val="001933D8"/>
    <w:rsid w:val="00197205"/>
    <w:rsid w:val="001E35CB"/>
    <w:rsid w:val="001F1B98"/>
    <w:rsid w:val="00242B3C"/>
    <w:rsid w:val="00252349"/>
    <w:rsid w:val="002537D6"/>
    <w:rsid w:val="00264536"/>
    <w:rsid w:val="002766ED"/>
    <w:rsid w:val="00296518"/>
    <w:rsid w:val="00297AA3"/>
    <w:rsid w:val="002A2A34"/>
    <w:rsid w:val="002B1BC2"/>
    <w:rsid w:val="002C2002"/>
    <w:rsid w:val="002F4231"/>
    <w:rsid w:val="0031678C"/>
    <w:rsid w:val="00321990"/>
    <w:rsid w:val="00346F8A"/>
    <w:rsid w:val="00387EFD"/>
    <w:rsid w:val="003F0597"/>
    <w:rsid w:val="003F772A"/>
    <w:rsid w:val="00403344"/>
    <w:rsid w:val="004108B7"/>
    <w:rsid w:val="00420C95"/>
    <w:rsid w:val="004569DA"/>
    <w:rsid w:val="004F00F6"/>
    <w:rsid w:val="005101E4"/>
    <w:rsid w:val="00514AAA"/>
    <w:rsid w:val="00524EF4"/>
    <w:rsid w:val="005268E9"/>
    <w:rsid w:val="00541437"/>
    <w:rsid w:val="005952F9"/>
    <w:rsid w:val="005C458B"/>
    <w:rsid w:val="005F6C6C"/>
    <w:rsid w:val="00622CA5"/>
    <w:rsid w:val="00655B4A"/>
    <w:rsid w:val="006C3FD7"/>
    <w:rsid w:val="006D1461"/>
    <w:rsid w:val="006D7A68"/>
    <w:rsid w:val="00700A2C"/>
    <w:rsid w:val="00712A76"/>
    <w:rsid w:val="0075192F"/>
    <w:rsid w:val="007A3B86"/>
    <w:rsid w:val="007C690C"/>
    <w:rsid w:val="007E7A67"/>
    <w:rsid w:val="00801D21"/>
    <w:rsid w:val="00814F91"/>
    <w:rsid w:val="00845EA5"/>
    <w:rsid w:val="00855A6D"/>
    <w:rsid w:val="00877424"/>
    <w:rsid w:val="0089566A"/>
    <w:rsid w:val="0089724A"/>
    <w:rsid w:val="008A332F"/>
    <w:rsid w:val="008B2DED"/>
    <w:rsid w:val="008D6C14"/>
    <w:rsid w:val="008F4181"/>
    <w:rsid w:val="009458DC"/>
    <w:rsid w:val="00971CB4"/>
    <w:rsid w:val="009772B6"/>
    <w:rsid w:val="009C2160"/>
    <w:rsid w:val="009D55EA"/>
    <w:rsid w:val="009E008E"/>
    <w:rsid w:val="00A04751"/>
    <w:rsid w:val="00A12938"/>
    <w:rsid w:val="00A243BB"/>
    <w:rsid w:val="00A56579"/>
    <w:rsid w:val="00A63A0C"/>
    <w:rsid w:val="00AA7566"/>
    <w:rsid w:val="00AC308B"/>
    <w:rsid w:val="00AE593A"/>
    <w:rsid w:val="00AF00F5"/>
    <w:rsid w:val="00B177C3"/>
    <w:rsid w:val="00B4145C"/>
    <w:rsid w:val="00B54D8C"/>
    <w:rsid w:val="00B71C86"/>
    <w:rsid w:val="00B77687"/>
    <w:rsid w:val="00BA245B"/>
    <w:rsid w:val="00BE7045"/>
    <w:rsid w:val="00BF4C55"/>
    <w:rsid w:val="00C16D02"/>
    <w:rsid w:val="00C25756"/>
    <w:rsid w:val="00C37BAA"/>
    <w:rsid w:val="00CA13CA"/>
    <w:rsid w:val="00CB2F73"/>
    <w:rsid w:val="00D07B2B"/>
    <w:rsid w:val="00D470CE"/>
    <w:rsid w:val="00D60C8D"/>
    <w:rsid w:val="00DD23D0"/>
    <w:rsid w:val="00DD49C6"/>
    <w:rsid w:val="00DF7E40"/>
    <w:rsid w:val="00E30A81"/>
    <w:rsid w:val="00E30F9F"/>
    <w:rsid w:val="00E34727"/>
    <w:rsid w:val="00E44F0E"/>
    <w:rsid w:val="00E8650C"/>
    <w:rsid w:val="00E86C10"/>
    <w:rsid w:val="00EA0D51"/>
    <w:rsid w:val="00EC5C03"/>
    <w:rsid w:val="00ED20DD"/>
    <w:rsid w:val="00EF2A13"/>
    <w:rsid w:val="00EF62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D40F1"/>
  <w15:chartTrackingRefBased/>
  <w15:docId w15:val="{932FCC1E-772F-49A5-9607-949C159D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9DA"/>
    <w:rPr>
      <w:color w:val="0563C1" w:themeColor="hyperlink"/>
      <w:u w:val="single"/>
    </w:rPr>
  </w:style>
  <w:style w:type="character" w:styleId="UnresolvedMention">
    <w:name w:val="Unresolved Mention"/>
    <w:basedOn w:val="DefaultParagraphFont"/>
    <w:uiPriority w:val="99"/>
    <w:semiHidden/>
    <w:unhideWhenUsed/>
    <w:rsid w:val="00456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health/diet-and-exercise/physical-activity/latest" TargetMode="External"/><Relationship Id="rId13" Type="http://schemas.openxmlformats.org/officeDocument/2006/relationships/hyperlink" Target="https://www.adzuna.co.uk/jobs/salaries/neath-port-talbot#:~:text=The%20average%20Neath%20Port%20Talbo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bbc.co.uk/sport/olympics/23434844" TargetMode="External"/><Relationship Id="rId12" Type="http://schemas.openxmlformats.org/officeDocument/2006/relationships/hyperlink" Target="https://www.bloomberg.com/news/articles/2017-11-20/the-london-olympics-didn-t-improve-life-in-east-lond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ri247.com/beginner-triathlon/duathlon-distances-training-beginn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ondon.gov.uk/press-releases/mayoral/mayor-celebrates-london-2012-olympic-anniversary#:~:text=The%202012%20Olympic%20and%20Paralympic" TargetMode="External"/><Relationship Id="rId5" Type="http://schemas.openxmlformats.org/officeDocument/2006/relationships/settings" Target="settings.xml"/><Relationship Id="rId15" Type="http://schemas.openxmlformats.org/officeDocument/2006/relationships/hyperlink" Target="https://www.investopedia.com/terms/s/swot.asp" TargetMode="External"/><Relationship Id="rId10" Type="http://schemas.openxmlformats.org/officeDocument/2006/relationships/hyperlink" Target="https://olympics.com/ioc/news/london-2012-a-legacy-that-keeps-giving" TargetMode="External"/><Relationship Id="rId4" Type="http://schemas.openxmlformats.org/officeDocument/2006/relationships/styles" Target="styles.xml"/><Relationship Id="rId9" Type="http://schemas.openxmlformats.org/officeDocument/2006/relationships/hyperlink" Target="https://www.theguardian.com/cities/2017/jul/27/london-olympic-park-success-five-years-depends" TargetMode="External"/><Relationship Id="rId14" Type="http://schemas.openxmlformats.org/officeDocument/2006/relationships/hyperlink" Target="https://www.npt.gov.uk/30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5" ma:contentTypeDescription="Create a new document." ma:contentTypeScope="" ma:versionID="eea9d5384af35b8ea5d5fac71ac325bb">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5e4906ac3c344726a916cece8610cefe"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Props1.xml><?xml version="1.0" encoding="utf-8"?>
<ds:datastoreItem xmlns:ds="http://schemas.openxmlformats.org/officeDocument/2006/customXml" ds:itemID="{655C0437-0A75-4DC8-9220-ED662D157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1E155-4B6E-4B12-8841-33BC98719924}">
  <ds:schemaRefs>
    <ds:schemaRef ds:uri="http://schemas.microsoft.com/sharepoint/v3/contenttype/forms"/>
  </ds:schemaRefs>
</ds:datastoreItem>
</file>

<file path=customXml/itemProps3.xml><?xml version="1.0" encoding="utf-8"?>
<ds:datastoreItem xmlns:ds="http://schemas.openxmlformats.org/officeDocument/2006/customXml" ds:itemID="{2B7C6D24-EC67-46F8-BF10-7766801991E4}">
  <ds:schemaRefs>
    <ds:schemaRef ds:uri="http://schemas.microsoft.com/office/2006/metadata/properties"/>
    <ds:schemaRef ds:uri="http://schemas.microsoft.com/office/infopath/2007/PartnerControls"/>
    <ds:schemaRef ds:uri="9c3d0223-1bd4-4bbc-b487-5ec876b00c9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2383</Words>
  <Characters>13589</Characters>
  <Application>Microsoft Office Word</Application>
  <DocSecurity>0</DocSecurity>
  <Lines>113</Lines>
  <Paragraphs>31</Paragraphs>
  <ScaleCrop>false</ScaleCrop>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Blanche (1601145)</dc:creator>
  <cp:keywords/>
  <dc:description/>
  <cp:lastModifiedBy>Luke Blanche (1601145)</cp:lastModifiedBy>
  <cp:revision>3</cp:revision>
  <dcterms:created xsi:type="dcterms:W3CDTF">2023-01-13T11:16:00Z</dcterms:created>
  <dcterms:modified xsi:type="dcterms:W3CDTF">2023-01-13T11:17:00Z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