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9409261" w:rsidR="005C6CD8" w:rsidRDefault="005C6CD8" w:rsidP="00D4485A">
            <w:pPr>
              <w:pStyle w:val="BodyText"/>
              <w:jc w:val="both"/>
              <w:rPr>
                <w:rFonts w:cs="Arial"/>
                <w:b/>
                <w:bCs/>
                <w:sz w:val="22"/>
                <w:szCs w:val="22"/>
              </w:rPr>
            </w:pPr>
            <w:r w:rsidRPr="00D012E7">
              <w:rPr>
                <w:rFonts w:cs="Arial"/>
                <w:b/>
                <w:bCs/>
                <w:sz w:val="22"/>
                <w:szCs w:val="22"/>
              </w:rPr>
              <w:t xml:space="preserve">NAME: </w:t>
            </w:r>
            <w:r w:rsidR="00367934">
              <w:rPr>
                <w:rFonts w:cs="Arial"/>
                <w:b/>
                <w:bCs/>
                <w:sz w:val="22"/>
                <w:szCs w:val="22"/>
              </w:rPr>
              <w:t xml:space="preserve">Lewis Murphy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2BD060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67934">
              <w:rPr>
                <w:rFonts w:cs="Arial"/>
                <w:b/>
                <w:bCs/>
                <w:sz w:val="22"/>
                <w:szCs w:val="22"/>
              </w:rPr>
              <w:t>1921369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913EAF6"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67934">
              <w:rPr>
                <w:rFonts w:cs="Arial"/>
                <w:b/>
                <w:bCs/>
                <w:sz w:val="22"/>
                <w:szCs w:val="22"/>
              </w:rPr>
              <w:t xml:space="preserve"> </w:t>
            </w:r>
            <w:r w:rsidR="00367934" w:rsidRPr="00367934">
              <w:rPr>
                <w:rFonts w:cs="Arial"/>
                <w:b/>
                <w:bCs/>
                <w:sz w:val="22"/>
                <w:szCs w:val="22"/>
              </w:rPr>
              <w:t xml:space="preserve">Do </w:t>
            </w:r>
            <w:r w:rsidR="00367934">
              <w:rPr>
                <w:rFonts w:cs="Arial"/>
                <w:b/>
                <w:bCs/>
                <w:sz w:val="22"/>
                <w:szCs w:val="22"/>
              </w:rPr>
              <w:t>the</w:t>
            </w:r>
            <w:r w:rsidR="00367934" w:rsidRPr="00367934">
              <w:rPr>
                <w:rFonts w:cs="Arial"/>
                <w:b/>
                <w:bCs/>
                <w:sz w:val="22"/>
                <w:szCs w:val="22"/>
              </w:rPr>
              <w:t xml:space="preserve"> medi</w:t>
            </w:r>
            <w:r w:rsidR="00367934">
              <w:rPr>
                <w:rFonts w:cs="Arial"/>
                <w:b/>
                <w:bCs/>
                <w:sz w:val="22"/>
                <w:szCs w:val="22"/>
              </w:rPr>
              <w:t>a</w:t>
            </w:r>
            <w:r w:rsidR="00367934" w:rsidRPr="00367934">
              <w:rPr>
                <w:rFonts w:cs="Arial"/>
                <w:b/>
                <w:bCs/>
                <w:sz w:val="22"/>
                <w:szCs w:val="22"/>
              </w:rPr>
              <w:t xml:space="preserve"> have an impact on the public’s perceived perception of the police</w:t>
            </w:r>
          </w:p>
          <w:p w14:paraId="0565AFBF" w14:textId="77777777" w:rsidR="00367934" w:rsidRDefault="00367934"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716807F" w14:textId="654C7AA0" w:rsidR="00367934" w:rsidRDefault="00367934" w:rsidP="00D4485A">
            <w:pPr>
              <w:jc w:val="both"/>
              <w:rPr>
                <w:rFonts w:cs="Arial"/>
                <w:color w:val="FF0000"/>
                <w:sz w:val="22"/>
                <w:szCs w:val="22"/>
              </w:rPr>
            </w:pPr>
          </w:p>
          <w:p w14:paraId="42093AF2" w14:textId="1BEE94D9" w:rsidR="00367934" w:rsidRDefault="00367934" w:rsidP="00D4485A">
            <w:pPr>
              <w:jc w:val="both"/>
              <w:rPr>
                <w:rFonts w:cs="Arial"/>
                <w:sz w:val="22"/>
                <w:szCs w:val="22"/>
              </w:rPr>
            </w:pPr>
            <w:r w:rsidRPr="00367934">
              <w:rPr>
                <w:rFonts w:cs="Arial"/>
                <w:sz w:val="22"/>
                <w:szCs w:val="22"/>
              </w:rPr>
              <w:t>The police and the media are two organisations that interact regularly</w:t>
            </w:r>
            <w:r>
              <w:rPr>
                <w:rFonts w:cs="Arial"/>
                <w:sz w:val="22"/>
                <w:szCs w:val="22"/>
              </w:rPr>
              <w:t xml:space="preserve">. The relationship can be described as symbiotic. The media need the police to supply them with information about crime and crime patterns that are of the interest their readers, </w:t>
            </w:r>
            <w:r w:rsidR="007F6A81">
              <w:rPr>
                <w:rFonts w:cs="Arial"/>
                <w:sz w:val="22"/>
                <w:szCs w:val="22"/>
              </w:rPr>
              <w:t>listeners,</w:t>
            </w:r>
            <w:r>
              <w:rPr>
                <w:rFonts w:cs="Arial"/>
                <w:sz w:val="22"/>
                <w:szCs w:val="22"/>
              </w:rPr>
              <w:t xml:space="preserve"> or viewers. The police need the media to improve their image within the community, to </w:t>
            </w:r>
            <w:r w:rsidR="007F6A81">
              <w:rPr>
                <w:rFonts w:cs="Arial"/>
                <w:sz w:val="22"/>
                <w:szCs w:val="22"/>
              </w:rPr>
              <w:t>publicise major crime or</w:t>
            </w:r>
            <w:r>
              <w:rPr>
                <w:rFonts w:cs="Arial"/>
                <w:sz w:val="22"/>
                <w:szCs w:val="22"/>
              </w:rPr>
              <w:t xml:space="preserve"> crime patterns</w:t>
            </w:r>
            <w:r w:rsidR="007F6A81">
              <w:rPr>
                <w:rFonts w:cs="Arial"/>
                <w:sz w:val="22"/>
                <w:szCs w:val="22"/>
              </w:rPr>
              <w:t>, to publicise wanted persons and to seek witnesses from the community (Guffey</w:t>
            </w:r>
            <w:r w:rsidR="007A40E0">
              <w:rPr>
                <w:rFonts w:cs="Arial"/>
                <w:sz w:val="22"/>
                <w:szCs w:val="22"/>
              </w:rPr>
              <w:t>,</w:t>
            </w:r>
            <w:r w:rsidR="007F6A81">
              <w:rPr>
                <w:rFonts w:cs="Arial"/>
                <w:sz w:val="22"/>
                <w:szCs w:val="22"/>
              </w:rPr>
              <w:t xml:space="preserve"> 1992). From 1829 when Sir Robert Peel created metropolitan police act and when police were first introduced in the UK, the police and media have worked closely. </w:t>
            </w:r>
          </w:p>
          <w:p w14:paraId="2E68680A" w14:textId="766C26B7" w:rsidR="007F6A81" w:rsidRDefault="007F6A81" w:rsidP="00D4485A">
            <w:pPr>
              <w:jc w:val="both"/>
              <w:rPr>
                <w:rFonts w:cs="Arial"/>
                <w:sz w:val="22"/>
                <w:szCs w:val="22"/>
              </w:rPr>
            </w:pPr>
          </w:p>
          <w:p w14:paraId="2E162794" w14:textId="5BBED12B" w:rsidR="007F6A81" w:rsidRDefault="007F6A81" w:rsidP="00D4485A">
            <w:pPr>
              <w:jc w:val="both"/>
              <w:rPr>
                <w:rFonts w:cs="Arial"/>
                <w:sz w:val="22"/>
                <w:szCs w:val="22"/>
              </w:rPr>
            </w:pPr>
            <w:r>
              <w:rPr>
                <w:rFonts w:cs="Arial"/>
                <w:sz w:val="22"/>
                <w:szCs w:val="22"/>
              </w:rPr>
              <w:t xml:space="preserve">In 1864 the police news, a newspaper created by the police service, was sold for the first time. </w:t>
            </w:r>
            <w:r w:rsidRPr="007F6A81">
              <w:rPr>
                <w:rFonts w:cs="Arial"/>
                <w:sz w:val="22"/>
                <w:szCs w:val="22"/>
              </w:rPr>
              <w:t>Published from 1864 to 1938, the popularity of the Police News was never higher – nor its reputation lower – than during the three-year period of the Whitechapel Murders (1888-1891), when East London was stalked by a serial killer known as ‘Jack The Ripper’</w:t>
            </w:r>
            <w:r>
              <w:rPr>
                <w:rFonts w:cs="Arial"/>
                <w:sz w:val="22"/>
                <w:szCs w:val="22"/>
              </w:rPr>
              <w:t xml:space="preserve"> (British Library). </w:t>
            </w:r>
          </w:p>
          <w:p w14:paraId="426B35B0" w14:textId="25F77D53" w:rsidR="007F6A81" w:rsidRDefault="007F6A81" w:rsidP="00D4485A">
            <w:pPr>
              <w:jc w:val="both"/>
              <w:rPr>
                <w:rFonts w:cs="Arial"/>
                <w:sz w:val="22"/>
                <w:szCs w:val="22"/>
              </w:rPr>
            </w:pPr>
          </w:p>
          <w:p w14:paraId="228FB192" w14:textId="4D16C683" w:rsidR="007F6A81" w:rsidRDefault="007F6A81" w:rsidP="00D4485A">
            <w:pPr>
              <w:jc w:val="both"/>
              <w:rPr>
                <w:rFonts w:cs="Arial"/>
                <w:sz w:val="22"/>
                <w:szCs w:val="22"/>
              </w:rPr>
            </w:pPr>
            <w:r>
              <w:rPr>
                <w:rFonts w:cs="Arial"/>
                <w:sz w:val="22"/>
                <w:szCs w:val="22"/>
              </w:rPr>
              <w:t xml:space="preserve">In more modern days social media is becoming more and more popular. </w:t>
            </w:r>
            <w:r w:rsidR="00542F87">
              <w:rPr>
                <w:rFonts w:cs="Arial"/>
                <w:sz w:val="22"/>
                <w:szCs w:val="22"/>
              </w:rPr>
              <w:t xml:space="preserve">In 2020 fifty one million people in the UK had Facebook accounts ( Zivkovic, cyber crew, 2022). A post about police can be shared to millions of people across the world in minutes. These posts can have a major impact on how the police are perceived by the public. This can be seen with the death of George Floyd in 2020 which sparked protests not only in the USA where death occurred but across the world. </w:t>
            </w:r>
            <w:r w:rsidR="00542F87" w:rsidRPr="00542F87">
              <w:rPr>
                <w:rFonts w:cs="Arial"/>
                <w:sz w:val="22"/>
                <w:szCs w:val="22"/>
              </w:rPr>
              <w:t>In Paris, they marched. And in Rome, silent crowds took a knee. In Sydney, Australia, the focus was on aboriginal people beaten or killed in custody. In 2015, Australia had its own George Floyd, David Dungay, who died in prison, shouting "I can't breathe"</w:t>
            </w:r>
            <w:r w:rsidR="00542F87">
              <w:rPr>
                <w:rFonts w:cs="Arial"/>
                <w:sz w:val="22"/>
                <w:szCs w:val="22"/>
              </w:rPr>
              <w:t xml:space="preserve"> (Major Garrett, 2020). The George Floyd death is a prime example of how one an incident can impact how the police, worldwide are perceived. </w:t>
            </w:r>
          </w:p>
          <w:p w14:paraId="44E38797" w14:textId="67D579DB" w:rsidR="007F6A81" w:rsidRDefault="007F6A81" w:rsidP="00D4485A">
            <w:pPr>
              <w:jc w:val="both"/>
              <w:rPr>
                <w:rFonts w:cs="Arial"/>
                <w:sz w:val="22"/>
                <w:szCs w:val="22"/>
              </w:rPr>
            </w:pPr>
          </w:p>
          <w:p w14:paraId="03B0A3C6" w14:textId="77777777" w:rsidR="007F6A81" w:rsidRPr="00367934" w:rsidRDefault="007F6A81" w:rsidP="00D4485A">
            <w:pPr>
              <w:jc w:val="both"/>
              <w:rPr>
                <w:rFonts w:cs="Arial"/>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741BFCC" w14:textId="2067CB0E" w:rsidR="00000D95" w:rsidRDefault="00000D95" w:rsidP="00000D95">
            <w:pPr>
              <w:ind w:left="720"/>
              <w:rPr>
                <w:rFonts w:cs="Arial"/>
                <w:color w:val="FF0000"/>
                <w:sz w:val="22"/>
                <w:szCs w:val="22"/>
              </w:rPr>
            </w:pPr>
          </w:p>
          <w:p w14:paraId="48E598AD" w14:textId="12B8E52D" w:rsidR="00000D95" w:rsidRDefault="00000D95" w:rsidP="00000D95">
            <w:pPr>
              <w:pStyle w:val="ListParagraph"/>
              <w:numPr>
                <w:ilvl w:val="0"/>
                <w:numId w:val="40"/>
              </w:numPr>
              <w:rPr>
                <w:rFonts w:cs="Arial"/>
                <w:sz w:val="22"/>
                <w:szCs w:val="22"/>
              </w:rPr>
            </w:pPr>
            <w:r w:rsidRPr="00000D95">
              <w:rPr>
                <w:rFonts w:cs="Arial"/>
                <w:sz w:val="22"/>
                <w:szCs w:val="22"/>
              </w:rPr>
              <w:t>I will evaluate how the media can imp</w:t>
            </w:r>
            <w:r w:rsidR="004E495C">
              <w:rPr>
                <w:rFonts w:cs="Arial"/>
                <w:sz w:val="22"/>
                <w:szCs w:val="22"/>
              </w:rPr>
              <w:t>act the public perception of policing</w:t>
            </w:r>
            <w:r w:rsidRPr="00000D95">
              <w:rPr>
                <w:rFonts w:cs="Arial"/>
                <w:sz w:val="22"/>
                <w:szCs w:val="22"/>
              </w:rPr>
              <w:t xml:space="preserve">. </w:t>
            </w:r>
          </w:p>
          <w:p w14:paraId="4F0176B8" w14:textId="26996E7A" w:rsidR="00000D95" w:rsidRDefault="004E495C" w:rsidP="00000D95">
            <w:pPr>
              <w:pStyle w:val="ListParagraph"/>
              <w:numPr>
                <w:ilvl w:val="0"/>
                <w:numId w:val="40"/>
              </w:numPr>
              <w:rPr>
                <w:rFonts w:cs="Arial"/>
                <w:sz w:val="22"/>
                <w:szCs w:val="22"/>
              </w:rPr>
            </w:pPr>
            <w:r>
              <w:rPr>
                <w:rFonts w:cs="Arial"/>
                <w:sz w:val="22"/>
                <w:szCs w:val="22"/>
              </w:rPr>
              <w:t>I will explore</w:t>
            </w:r>
            <w:r w:rsidR="00000D95">
              <w:rPr>
                <w:rFonts w:cs="Arial"/>
                <w:sz w:val="22"/>
                <w:szCs w:val="22"/>
              </w:rPr>
              <w:t xml:space="preserve"> how negative police incidents are reported by the </w:t>
            </w:r>
            <w:r>
              <w:rPr>
                <w:rFonts w:cs="Arial"/>
                <w:sz w:val="22"/>
                <w:szCs w:val="22"/>
              </w:rPr>
              <w:t>media and the affect it has on the public.</w:t>
            </w:r>
          </w:p>
          <w:p w14:paraId="6D8CB6AC" w14:textId="796E6D99" w:rsidR="00000D95" w:rsidRDefault="00000D95" w:rsidP="00000D95">
            <w:pPr>
              <w:pStyle w:val="ListParagraph"/>
              <w:numPr>
                <w:ilvl w:val="0"/>
                <w:numId w:val="40"/>
              </w:numPr>
              <w:rPr>
                <w:rFonts w:cs="Arial"/>
                <w:sz w:val="22"/>
                <w:szCs w:val="22"/>
              </w:rPr>
            </w:pPr>
            <w:r>
              <w:rPr>
                <w:rFonts w:cs="Arial"/>
                <w:sz w:val="22"/>
                <w:szCs w:val="22"/>
              </w:rPr>
              <w:t xml:space="preserve">I will examine how TV shows and films can </w:t>
            </w:r>
            <w:r w:rsidR="004E495C">
              <w:rPr>
                <w:rFonts w:cs="Arial"/>
                <w:sz w:val="22"/>
                <w:szCs w:val="22"/>
              </w:rPr>
              <w:t>affect</w:t>
            </w:r>
            <w:r>
              <w:rPr>
                <w:rFonts w:cs="Arial"/>
                <w:sz w:val="22"/>
                <w:szCs w:val="22"/>
              </w:rPr>
              <w:t xml:space="preserve"> </w:t>
            </w:r>
            <w:r w:rsidR="004E495C">
              <w:rPr>
                <w:rFonts w:cs="Arial"/>
                <w:sz w:val="22"/>
                <w:szCs w:val="22"/>
              </w:rPr>
              <w:t>the public perception of policing.</w:t>
            </w:r>
          </w:p>
          <w:p w14:paraId="79E3D4A5" w14:textId="3CE8BEAA" w:rsidR="004E495C" w:rsidRPr="00000D95" w:rsidRDefault="004E495C" w:rsidP="00000D95">
            <w:pPr>
              <w:pStyle w:val="ListParagraph"/>
              <w:numPr>
                <w:ilvl w:val="0"/>
                <w:numId w:val="40"/>
              </w:numPr>
              <w:rPr>
                <w:rFonts w:cs="Arial"/>
                <w:sz w:val="22"/>
                <w:szCs w:val="22"/>
              </w:rPr>
            </w:pPr>
            <w:r>
              <w:rPr>
                <w:rFonts w:cs="Arial"/>
                <w:sz w:val="22"/>
                <w:szCs w:val="22"/>
              </w:rPr>
              <w:t xml:space="preserve">I will evaluate how the increasing popularity of social media and how many people worldwide use the various platforms.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C8D2348" w14:textId="6D8F3933" w:rsidR="00BC2638" w:rsidRDefault="00BC2638" w:rsidP="00D4485A">
            <w:pPr>
              <w:rPr>
                <w:rFonts w:cs="Arial"/>
                <w:color w:val="FF0000"/>
                <w:sz w:val="22"/>
                <w:szCs w:val="22"/>
              </w:rPr>
            </w:pPr>
          </w:p>
          <w:p w14:paraId="2A9254A3" w14:textId="43D360B2" w:rsidR="00BC2638" w:rsidRDefault="00BC2638" w:rsidP="00D4485A">
            <w:pPr>
              <w:rPr>
                <w:rFonts w:cs="Arial"/>
                <w:sz w:val="22"/>
                <w:szCs w:val="22"/>
              </w:rPr>
            </w:pPr>
            <w:r w:rsidRPr="00CD4D5E">
              <w:rPr>
                <w:rFonts w:cs="Arial"/>
                <w:sz w:val="22"/>
                <w:szCs w:val="22"/>
              </w:rPr>
              <w:t>One of the most challenging issues facing police executives is the impact of use-of-force incidents on the relationship between law enforcement and the public. Law enforcement, due to the nature of its role, is empowered to use reasonable force as defined by municipal and state legislation or policy</w:t>
            </w:r>
            <w:r w:rsidR="00CD4D5E">
              <w:rPr>
                <w:rFonts w:cs="Arial"/>
                <w:sz w:val="22"/>
                <w:szCs w:val="22"/>
              </w:rPr>
              <w:t xml:space="preserve"> </w:t>
            </w:r>
            <w:r w:rsidR="00CD4D5E" w:rsidRPr="00CD4D5E">
              <w:rPr>
                <w:rFonts w:cs="Arial"/>
                <w:sz w:val="22"/>
                <w:szCs w:val="22"/>
              </w:rPr>
              <w:t>(Tulini, 2019)</w:t>
            </w:r>
            <w:r w:rsidRPr="00CD4D5E">
              <w:rPr>
                <w:rFonts w:cs="Arial"/>
                <w:sz w:val="22"/>
                <w:szCs w:val="22"/>
              </w:rPr>
              <w:t>.</w:t>
            </w:r>
            <w:r w:rsidR="00CD4D5E">
              <w:rPr>
                <w:rFonts w:cs="Arial"/>
                <w:sz w:val="22"/>
                <w:szCs w:val="22"/>
              </w:rPr>
              <w:t xml:space="preserve"> Tulini discusses how use of force incidents can impact the public perception of the police. </w:t>
            </w:r>
          </w:p>
          <w:p w14:paraId="1F317784" w14:textId="47C2B72E" w:rsidR="00CD4D5E" w:rsidRDefault="00CD4D5E" w:rsidP="00D4485A">
            <w:pPr>
              <w:rPr>
                <w:rFonts w:cs="Arial"/>
                <w:sz w:val="22"/>
                <w:szCs w:val="22"/>
              </w:rPr>
            </w:pPr>
          </w:p>
          <w:p w14:paraId="13FA2A58" w14:textId="1579CA4F" w:rsidR="00CD4D5E" w:rsidRPr="00CD4D5E" w:rsidRDefault="00CD4D5E" w:rsidP="00D4485A">
            <w:pPr>
              <w:rPr>
                <w:rFonts w:cs="Arial"/>
                <w:sz w:val="22"/>
                <w:szCs w:val="22"/>
              </w:rPr>
            </w:pPr>
            <w:r w:rsidRPr="00CD4D5E">
              <w:rPr>
                <w:rFonts w:cs="Arial"/>
                <w:sz w:val="22"/>
                <w:szCs w:val="22"/>
              </w:rPr>
              <w:t>HMICFRS commissioned BMG Research to undertake a large-scale survey of the public to assess current perceptions of the police. The study consisted of 17,043 surveys with members of the public. The majority were conducted via online panels, with a small number conducted-face-to-face</w:t>
            </w:r>
            <w:r w:rsidR="00237508" w:rsidRPr="00237508">
              <w:rPr>
                <w:rFonts w:cs="Arial"/>
                <w:sz w:val="22"/>
                <w:szCs w:val="22"/>
              </w:rPr>
              <w:t>(Constabulary and Fire, n.d.)</w:t>
            </w:r>
            <w:r w:rsidR="00237508">
              <w:rPr>
                <w:rFonts w:cs="Arial"/>
                <w:sz w:val="22"/>
                <w:szCs w:val="22"/>
              </w:rPr>
              <w:t xml:space="preserve">. HMICFRS conducted a survey in relation to how much confidence the public had in police. The public were asked if they were satisfied with local policing. </w:t>
            </w:r>
          </w:p>
          <w:p w14:paraId="2AFC8093" w14:textId="77777777" w:rsidR="005C6CD8" w:rsidRPr="00CD4D5E"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2A7841" w14:textId="7BB85F56" w:rsidR="005C6CD8" w:rsidRDefault="00D4485A" w:rsidP="00D4485A">
            <w:pPr>
              <w:rPr>
                <w:rFonts w:cs="Arial"/>
                <w:color w:val="FF0000"/>
                <w:sz w:val="22"/>
                <w:szCs w:val="22"/>
              </w:rPr>
            </w:pPr>
            <w:r>
              <w:rPr>
                <w:rFonts w:cs="Arial"/>
                <w:color w:val="FF0000"/>
                <w:sz w:val="22"/>
                <w:szCs w:val="22"/>
              </w:rPr>
              <w:t xml:space="preserve"> </w:t>
            </w:r>
          </w:p>
          <w:p w14:paraId="181DDF47" w14:textId="709B1FD7" w:rsidR="00237508" w:rsidRDefault="00237508" w:rsidP="00D4485A">
            <w:pPr>
              <w:rPr>
                <w:rFonts w:cs="Arial"/>
                <w:color w:val="FF0000"/>
                <w:sz w:val="22"/>
                <w:szCs w:val="22"/>
              </w:rPr>
            </w:pPr>
          </w:p>
          <w:p w14:paraId="0A217A0A" w14:textId="011C5F35" w:rsidR="00237508" w:rsidRDefault="00237508" w:rsidP="00D4485A">
            <w:pPr>
              <w:rPr>
                <w:rFonts w:cs="Arial"/>
                <w:sz w:val="22"/>
                <w:szCs w:val="22"/>
              </w:rPr>
            </w:pPr>
            <w:r>
              <w:rPr>
                <w:rFonts w:cs="Arial"/>
                <w:sz w:val="22"/>
                <w:szCs w:val="22"/>
              </w:rPr>
              <w:t>I plan to use the following research methods-</w:t>
            </w:r>
          </w:p>
          <w:p w14:paraId="387D1A81" w14:textId="3CA9915A" w:rsidR="00237508" w:rsidRDefault="00237508" w:rsidP="00237508">
            <w:pPr>
              <w:pStyle w:val="ListParagraph"/>
              <w:numPr>
                <w:ilvl w:val="0"/>
                <w:numId w:val="41"/>
              </w:numPr>
              <w:rPr>
                <w:rFonts w:cs="Arial"/>
                <w:sz w:val="22"/>
                <w:szCs w:val="22"/>
              </w:rPr>
            </w:pPr>
            <w:r>
              <w:rPr>
                <w:rFonts w:cs="Arial"/>
                <w:sz w:val="22"/>
                <w:szCs w:val="22"/>
              </w:rPr>
              <w:t>W</w:t>
            </w:r>
            <w:r w:rsidR="004947E0">
              <w:rPr>
                <w:rFonts w:cs="Arial"/>
                <w:sz w:val="22"/>
                <w:szCs w:val="22"/>
              </w:rPr>
              <w:t xml:space="preserve">ebsites </w:t>
            </w:r>
          </w:p>
          <w:p w14:paraId="744BE71F" w14:textId="236A7808" w:rsidR="00237508" w:rsidRDefault="00237508" w:rsidP="00237508">
            <w:pPr>
              <w:pStyle w:val="ListParagraph"/>
              <w:numPr>
                <w:ilvl w:val="0"/>
                <w:numId w:val="41"/>
              </w:numPr>
              <w:rPr>
                <w:rFonts w:cs="Arial"/>
                <w:sz w:val="22"/>
                <w:szCs w:val="22"/>
              </w:rPr>
            </w:pPr>
            <w:r>
              <w:rPr>
                <w:rFonts w:cs="Arial"/>
                <w:sz w:val="22"/>
                <w:szCs w:val="22"/>
              </w:rPr>
              <w:t xml:space="preserve">Books </w:t>
            </w:r>
          </w:p>
          <w:p w14:paraId="468B8760" w14:textId="4A8396C1" w:rsidR="00114B2A" w:rsidRDefault="00114B2A" w:rsidP="00237508">
            <w:pPr>
              <w:pStyle w:val="ListParagraph"/>
              <w:numPr>
                <w:ilvl w:val="0"/>
                <w:numId w:val="41"/>
              </w:numPr>
              <w:rPr>
                <w:rFonts w:cs="Arial"/>
                <w:sz w:val="22"/>
                <w:szCs w:val="22"/>
              </w:rPr>
            </w:pPr>
            <w:r>
              <w:rPr>
                <w:rFonts w:cs="Arial"/>
                <w:sz w:val="22"/>
                <w:szCs w:val="22"/>
              </w:rPr>
              <w:t xml:space="preserve">Ebooks </w:t>
            </w:r>
          </w:p>
          <w:p w14:paraId="5BAF3B90" w14:textId="26C512DE" w:rsidR="004947E0" w:rsidRDefault="004947E0" w:rsidP="00237508">
            <w:pPr>
              <w:pStyle w:val="ListParagraph"/>
              <w:numPr>
                <w:ilvl w:val="0"/>
                <w:numId w:val="41"/>
              </w:numPr>
              <w:rPr>
                <w:rFonts w:cs="Arial"/>
                <w:sz w:val="22"/>
                <w:szCs w:val="22"/>
              </w:rPr>
            </w:pPr>
            <w:r>
              <w:rPr>
                <w:rFonts w:cs="Arial"/>
                <w:sz w:val="22"/>
                <w:szCs w:val="22"/>
              </w:rPr>
              <w:t>Surveys</w:t>
            </w:r>
          </w:p>
          <w:p w14:paraId="7171A5B6" w14:textId="0A5EB7C4" w:rsidR="004947E0" w:rsidRDefault="004947E0" w:rsidP="00237508">
            <w:pPr>
              <w:pStyle w:val="ListParagraph"/>
              <w:numPr>
                <w:ilvl w:val="0"/>
                <w:numId w:val="41"/>
              </w:numPr>
              <w:rPr>
                <w:rFonts w:cs="Arial"/>
                <w:sz w:val="22"/>
                <w:szCs w:val="22"/>
              </w:rPr>
            </w:pPr>
            <w:r>
              <w:rPr>
                <w:rFonts w:cs="Arial"/>
                <w:sz w:val="22"/>
                <w:szCs w:val="22"/>
              </w:rPr>
              <w:t xml:space="preserve">Newspapers </w:t>
            </w:r>
          </w:p>
          <w:p w14:paraId="28CFEA3A" w14:textId="77777777" w:rsidR="004947E0" w:rsidRDefault="004947E0" w:rsidP="004947E0">
            <w:pPr>
              <w:rPr>
                <w:rFonts w:cs="Arial"/>
                <w:sz w:val="22"/>
                <w:szCs w:val="22"/>
              </w:rPr>
            </w:pPr>
          </w:p>
          <w:p w14:paraId="6EBC8908" w14:textId="3D74BE28" w:rsidR="004947E0" w:rsidRPr="004947E0" w:rsidRDefault="004947E0" w:rsidP="004947E0">
            <w:pPr>
              <w:rPr>
                <w:rFonts w:cs="Arial"/>
                <w:sz w:val="22"/>
                <w:szCs w:val="22"/>
              </w:rPr>
            </w:pPr>
            <w:r>
              <w:rPr>
                <w:rFonts w:cs="Arial"/>
                <w:sz w:val="22"/>
                <w:szCs w:val="22"/>
              </w:rPr>
              <w:t xml:space="preserve">I want to use a variety of research methods to make sure I can access the best information available </w:t>
            </w:r>
          </w:p>
          <w:p w14:paraId="4053FAAA" w14:textId="77777777" w:rsidR="00114B2A" w:rsidRDefault="00114B2A" w:rsidP="00D4485A">
            <w:pPr>
              <w:rPr>
                <w:rFonts w:cs="Arial"/>
                <w:sz w:val="22"/>
                <w:szCs w:val="22"/>
              </w:rPr>
            </w:pPr>
          </w:p>
          <w:p w14:paraId="6E5435BE" w14:textId="727838DE" w:rsidR="005C6CD8" w:rsidRPr="00B5610A" w:rsidRDefault="00114B2A" w:rsidP="00D4485A">
            <w:pPr>
              <w:rPr>
                <w:rFonts w:cs="Arial"/>
                <w:sz w:val="22"/>
                <w:szCs w:val="22"/>
              </w:rPr>
            </w:pPr>
            <w:r>
              <w:rPr>
                <w:rFonts w:cs="Arial"/>
                <w:sz w:val="22"/>
                <w:szCs w:val="22"/>
              </w:rPr>
              <w:t xml:space="preserve">The research will </w:t>
            </w:r>
            <w:r w:rsidRPr="00114B2A">
              <w:rPr>
                <w:rFonts w:cs="Arial"/>
                <w:sz w:val="22"/>
                <w:szCs w:val="22"/>
              </w:rPr>
              <w:t>have</w:t>
            </w:r>
            <w:r>
              <w:rPr>
                <w:rFonts w:cs="Arial"/>
                <w:sz w:val="22"/>
                <w:szCs w:val="22"/>
              </w:rPr>
              <w:t xml:space="preserve"> a survey which is designe</w:t>
            </w:r>
            <w:r w:rsidRPr="00114B2A">
              <w:rPr>
                <w:rFonts w:cs="Arial"/>
                <w:sz w:val="22"/>
                <w:szCs w:val="22"/>
              </w:rPr>
              <w:t xml:space="preserve"> by the author and answered anon</w:t>
            </w:r>
            <w:r>
              <w:rPr>
                <w:rFonts w:cs="Arial"/>
                <w:sz w:val="22"/>
                <w:szCs w:val="22"/>
              </w:rPr>
              <w:t>ymously to collect data on the chosen topic.</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B35DE38" w:rsidR="005C6CD8" w:rsidRDefault="005C6CD8" w:rsidP="00D4485A">
            <w:pPr>
              <w:jc w:val="both"/>
              <w:rPr>
                <w:rFonts w:asciiTheme="minorHAnsi" w:hAnsiTheme="minorHAnsi" w:cstheme="minorHAnsi"/>
                <w:sz w:val="22"/>
                <w:szCs w:val="22"/>
              </w:rPr>
            </w:pPr>
          </w:p>
          <w:p w14:paraId="5C9AFDE2" w14:textId="2AD68771" w:rsidR="004947E0" w:rsidRPr="00B61956" w:rsidRDefault="004947E0" w:rsidP="00D4485A">
            <w:pPr>
              <w:jc w:val="both"/>
              <w:rPr>
                <w:rFonts w:asciiTheme="minorHAnsi" w:hAnsiTheme="minorHAnsi" w:cstheme="minorHAnsi"/>
                <w:sz w:val="22"/>
                <w:szCs w:val="22"/>
              </w:rPr>
            </w:pPr>
            <w:r>
              <w:rPr>
                <w:rFonts w:asciiTheme="minorHAnsi" w:hAnsiTheme="minorHAnsi" w:cstheme="minorHAnsi"/>
                <w:sz w:val="22"/>
                <w:szCs w:val="22"/>
              </w:rPr>
              <w:t xml:space="preserve">As my question is related to public perception, I will </w:t>
            </w:r>
            <w:r w:rsidR="00114B2A">
              <w:rPr>
                <w:rFonts w:asciiTheme="minorHAnsi" w:hAnsiTheme="minorHAnsi" w:cstheme="minorHAnsi"/>
                <w:sz w:val="22"/>
                <w:szCs w:val="22"/>
              </w:rPr>
              <w:t>ask the general public to participate in my research</w:t>
            </w:r>
            <w:r>
              <w:rPr>
                <w:rFonts w:asciiTheme="minorHAnsi" w:hAnsiTheme="minorHAnsi" w:cstheme="minorHAnsi"/>
                <w:sz w:val="22"/>
                <w:szCs w:val="22"/>
              </w:rPr>
              <w:t>. I hope to use a wide variety of the public</w:t>
            </w:r>
            <w:r w:rsidR="00114B2A">
              <w:rPr>
                <w:rFonts w:asciiTheme="minorHAnsi" w:hAnsiTheme="minorHAnsi" w:cstheme="minorHAnsi"/>
                <w:sz w:val="22"/>
                <w:szCs w:val="22"/>
              </w:rPr>
              <w:t xml:space="preserve"> from different backgrounds</w:t>
            </w:r>
            <w:r>
              <w:rPr>
                <w:rFonts w:asciiTheme="minorHAnsi" w:hAnsiTheme="minorHAnsi" w:cstheme="minorHAnsi"/>
                <w:sz w:val="22"/>
                <w:szCs w:val="22"/>
              </w:rPr>
              <w:t xml:space="preserv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64E5811B" w14:textId="77777777" w:rsidR="00D4485A" w:rsidRDefault="00D4485A" w:rsidP="00D4485A">
            <w:pPr>
              <w:jc w:val="both"/>
              <w:rPr>
                <w:rFonts w:cs="Arial"/>
                <w:sz w:val="22"/>
                <w:szCs w:val="22"/>
              </w:rPr>
            </w:pPr>
          </w:p>
          <w:p w14:paraId="3A8D2F69" w14:textId="7ED94F18" w:rsidR="004947E0" w:rsidRPr="004947E0" w:rsidRDefault="004947E0" w:rsidP="00D4485A">
            <w:pPr>
              <w:jc w:val="both"/>
              <w:rPr>
                <w:rFonts w:cs="Arial"/>
                <w:sz w:val="22"/>
                <w:szCs w:val="22"/>
              </w:rPr>
            </w:pPr>
            <w:r>
              <w:rPr>
                <w:rFonts w:cs="Arial"/>
                <w:sz w:val="22"/>
                <w:szCs w:val="22"/>
              </w:rPr>
              <w:t xml:space="preserve">None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8251BD2"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w:t>
            </w:r>
            <w:r w:rsidR="00114B2A">
              <w:rPr>
                <w:rFonts w:cs="Arial"/>
                <w:b/>
                <w:bCs/>
                <w:sz w:val="22"/>
                <w:szCs w:val="22"/>
              </w:rPr>
              <w:t>E</w:t>
            </w:r>
          </w:p>
          <w:p w14:paraId="18F39401" w14:textId="77777777" w:rsidR="00114B2A" w:rsidRDefault="00114B2A" w:rsidP="00D4485A">
            <w:pPr>
              <w:jc w:val="both"/>
              <w:rPr>
                <w:rFonts w:cs="Arial"/>
                <w:b/>
                <w:bCs/>
                <w:sz w:val="22"/>
                <w:szCs w:val="22"/>
              </w:rPr>
            </w:pPr>
          </w:p>
          <w:p w14:paraId="5652837C" w14:textId="38B1E537" w:rsidR="00114B2A" w:rsidRPr="00114B2A" w:rsidRDefault="007A40E0" w:rsidP="00D4485A">
            <w:pPr>
              <w:jc w:val="both"/>
              <w:rPr>
                <w:rFonts w:cs="Arial"/>
                <w:b/>
                <w:bCs/>
                <w:sz w:val="22"/>
                <w:szCs w:val="22"/>
              </w:rPr>
            </w:pPr>
            <w:r>
              <w:rPr>
                <w:rFonts w:cs="Arial"/>
                <w:b/>
                <w:bCs/>
                <w:sz w:val="22"/>
                <w:szCs w:val="22"/>
              </w:rPr>
              <w:t>First submission is M</w:t>
            </w:r>
            <w:r w:rsidR="00114B2A">
              <w:rPr>
                <w:rFonts w:cs="Arial"/>
                <w:b/>
                <w:bCs/>
                <w:sz w:val="22"/>
                <w:szCs w:val="22"/>
              </w:rPr>
              <w:t>ay 16</w:t>
            </w:r>
            <w:r w:rsidR="00114B2A" w:rsidRPr="00114B2A">
              <w:rPr>
                <w:rFonts w:cs="Arial"/>
                <w:b/>
                <w:bCs/>
                <w:sz w:val="22"/>
                <w:szCs w:val="22"/>
                <w:vertAlign w:val="superscript"/>
              </w:rPr>
              <w:t>th</w:t>
            </w:r>
            <w:r w:rsidR="00114B2A">
              <w:rPr>
                <w:rFonts w:cs="Arial"/>
                <w:b/>
                <w:bCs/>
                <w:sz w:val="22"/>
                <w:szCs w:val="22"/>
              </w:rPr>
              <w:t xml:space="preserve"> 2022</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172259A" w14:textId="6F7305D8" w:rsidR="007A40E0" w:rsidRPr="00264462" w:rsidRDefault="00D4485A" w:rsidP="007A40E0">
            <w:pPr>
              <w:jc w:val="both"/>
              <w:rPr>
                <w:rStyle w:val="Hyperlink"/>
                <w:rFonts w:cs="Arial"/>
                <w:b/>
                <w:bCs/>
                <w:color w:val="auto"/>
                <w:sz w:val="22"/>
                <w:szCs w:val="22"/>
                <w:u w:val="none"/>
              </w:rPr>
            </w:pPr>
            <w:r w:rsidRPr="00D4485A">
              <w:rPr>
                <w:rFonts w:cs="Arial"/>
                <w:b/>
                <w:bCs/>
                <w:sz w:val="22"/>
                <w:szCs w:val="22"/>
              </w:rPr>
              <w:t>REFERENCE LIST:</w:t>
            </w:r>
            <w:bookmarkStart w:id="1" w:name="_GoBack"/>
            <w:bookmarkEnd w:id="1"/>
          </w:p>
          <w:p w14:paraId="7328C5AA" w14:textId="3D40D857" w:rsidR="007A40E0" w:rsidRDefault="007A40E0" w:rsidP="007A40E0">
            <w:pPr>
              <w:jc w:val="both"/>
              <w:rPr>
                <w:rStyle w:val="Hyperlink"/>
                <w:rFonts w:asciiTheme="minorHAnsi" w:hAnsiTheme="minorHAnsi" w:cstheme="minorHAnsi"/>
                <w:b/>
                <w:bCs/>
                <w:sz w:val="22"/>
                <w:szCs w:val="22"/>
              </w:rPr>
            </w:pPr>
          </w:p>
          <w:p w14:paraId="1659F6D8" w14:textId="4F209DC0" w:rsidR="007A40E0" w:rsidRPr="00264462" w:rsidRDefault="007A40E0" w:rsidP="007A40E0">
            <w:pPr>
              <w:jc w:val="both"/>
              <w:rPr>
                <w:rStyle w:val="Hyperlink"/>
                <w:rFonts w:asciiTheme="minorHAnsi" w:hAnsiTheme="minorHAnsi" w:cstheme="minorHAnsi"/>
                <w:b/>
                <w:bCs/>
                <w:color w:val="auto"/>
                <w:sz w:val="22"/>
                <w:szCs w:val="22"/>
                <w:u w:val="none"/>
              </w:rPr>
            </w:pPr>
            <w:r w:rsidRPr="007A40E0">
              <w:rPr>
                <w:rStyle w:val="Hyperlink"/>
                <w:rFonts w:asciiTheme="minorHAnsi" w:hAnsiTheme="minorHAnsi" w:cstheme="minorHAnsi"/>
                <w:b/>
                <w:bCs/>
                <w:sz w:val="22"/>
                <w:szCs w:val="22"/>
              </w:rPr>
              <w:t>‌</w:t>
            </w:r>
            <w:r w:rsidR="00264462">
              <w:t xml:space="preserve"> </w:t>
            </w:r>
            <w:r w:rsidR="00264462" w:rsidRPr="00264462">
              <w:rPr>
                <w:rStyle w:val="Hyperlink"/>
                <w:rFonts w:asciiTheme="minorHAnsi" w:hAnsiTheme="minorHAnsi" w:cstheme="minorHAnsi"/>
                <w:b/>
                <w:bCs/>
                <w:color w:val="auto"/>
                <w:sz w:val="22"/>
                <w:szCs w:val="22"/>
                <w:u w:val="none"/>
              </w:rPr>
              <w:t>Constabulary, H.M.I. of and Fire (n.d.). Public perceptions of policing in England and Wales 2018. [online] HMICFRS. Available at: https://www.justiceinspectorates.gov.uk/hmicfrs/publications/public-perceptions-of-policing-in-england-and-wales-2018/?msclkid=5399c3f9cf7811ec9c9508e88fce9fe1 [Accessed 9 May 2022].</w:t>
            </w:r>
          </w:p>
          <w:p w14:paraId="2E13F48B" w14:textId="77777777" w:rsidR="007A40E0" w:rsidRDefault="007A40E0" w:rsidP="00D4485A">
            <w:pPr>
              <w:jc w:val="both"/>
              <w:rPr>
                <w:rStyle w:val="Hyperlink"/>
                <w:rFonts w:asciiTheme="minorHAnsi" w:hAnsiTheme="minorHAnsi" w:cstheme="minorHAnsi"/>
                <w:b/>
                <w:bCs/>
                <w:sz w:val="22"/>
                <w:szCs w:val="22"/>
              </w:rPr>
            </w:pPr>
          </w:p>
          <w:p w14:paraId="6CA446A3" w14:textId="77777777" w:rsidR="007A40E0" w:rsidRPr="007A40E0" w:rsidRDefault="007A40E0" w:rsidP="007A40E0">
            <w:pPr>
              <w:jc w:val="both"/>
              <w:rPr>
                <w:rFonts w:asciiTheme="minorHAnsi" w:hAnsiTheme="minorHAnsi" w:cstheme="minorHAnsi"/>
                <w:b/>
                <w:bCs/>
                <w:sz w:val="22"/>
                <w:szCs w:val="22"/>
              </w:rPr>
            </w:pPr>
            <w:r w:rsidRPr="007A40E0">
              <w:rPr>
                <w:rFonts w:asciiTheme="minorHAnsi" w:hAnsiTheme="minorHAnsi" w:cstheme="minorHAnsi"/>
                <w:b/>
                <w:bCs/>
                <w:sz w:val="22"/>
                <w:szCs w:val="22"/>
              </w:rPr>
              <w:t>Guffey, J.E. (1992). The Police and the Media: Proposals for Managing Conflict Productively. American Journal of Police, [online] 11, p.33. Available at: https://heinonline.org/HOL/LandingPage?handle=hein.journals/ajpol11&amp;div=7&amp;id=&amp;page= [Accessed 26 Apr. 2021].</w:t>
            </w:r>
          </w:p>
          <w:p w14:paraId="7536D5DF" w14:textId="77777777" w:rsidR="007A40E0" w:rsidRPr="007A40E0" w:rsidRDefault="007A40E0" w:rsidP="007A40E0">
            <w:pPr>
              <w:jc w:val="both"/>
              <w:rPr>
                <w:rFonts w:asciiTheme="minorHAnsi" w:hAnsiTheme="minorHAnsi" w:cstheme="minorHAnsi"/>
                <w:b/>
                <w:bCs/>
                <w:sz w:val="22"/>
                <w:szCs w:val="22"/>
              </w:rPr>
            </w:pPr>
          </w:p>
          <w:p w14:paraId="2F66491F" w14:textId="53B7B330" w:rsidR="007A40E0" w:rsidRDefault="007A40E0" w:rsidP="007A40E0">
            <w:pPr>
              <w:jc w:val="both"/>
              <w:rPr>
                <w:rFonts w:asciiTheme="minorHAnsi" w:hAnsiTheme="minorHAnsi" w:cstheme="minorHAnsi"/>
                <w:b/>
                <w:bCs/>
                <w:sz w:val="22"/>
                <w:szCs w:val="22"/>
              </w:rPr>
            </w:pPr>
            <w:r w:rsidRPr="007A40E0">
              <w:rPr>
                <w:rFonts w:asciiTheme="minorHAnsi" w:hAnsiTheme="minorHAnsi" w:cstheme="minorHAnsi"/>
                <w:b/>
                <w:bCs/>
                <w:sz w:val="22"/>
                <w:szCs w:val="22"/>
              </w:rPr>
              <w:t>‌</w:t>
            </w:r>
          </w:p>
          <w:p w14:paraId="2226C461" w14:textId="66C01811" w:rsidR="007A40E0" w:rsidRDefault="007A40E0" w:rsidP="007A40E0">
            <w:pPr>
              <w:jc w:val="both"/>
              <w:rPr>
                <w:rFonts w:asciiTheme="minorHAnsi" w:hAnsiTheme="minorHAnsi" w:cstheme="minorHAnsi"/>
                <w:b/>
                <w:bCs/>
                <w:sz w:val="22"/>
                <w:szCs w:val="22"/>
              </w:rPr>
            </w:pPr>
            <w:r w:rsidRPr="007A40E0">
              <w:rPr>
                <w:rFonts w:asciiTheme="minorHAnsi" w:hAnsiTheme="minorHAnsi" w:cstheme="minorHAnsi"/>
                <w:b/>
                <w:bCs/>
                <w:sz w:val="22"/>
                <w:szCs w:val="22"/>
              </w:rPr>
              <w:t xml:space="preserve">The British Library. (n.d.). Front page of the Illustrated Police News, 25 June 1870. [online] Available at: </w:t>
            </w:r>
            <w:hyperlink r:id="rId12" w:history="1">
              <w:r w:rsidRPr="007A078C">
                <w:rPr>
                  <w:rStyle w:val="Hyperlink"/>
                  <w:rFonts w:asciiTheme="minorHAnsi" w:hAnsiTheme="minorHAnsi" w:cstheme="minorHAnsi"/>
                  <w:b/>
                  <w:bCs/>
                  <w:sz w:val="22"/>
                  <w:szCs w:val="22"/>
                </w:rPr>
                <w:t>https://www.bl.uk/collection-items/front-page-of-the-illustrated-police-news-25-june-1870</w:t>
              </w:r>
            </w:hyperlink>
            <w:r w:rsidRPr="007A40E0">
              <w:rPr>
                <w:rFonts w:asciiTheme="minorHAnsi" w:hAnsiTheme="minorHAnsi" w:cstheme="minorHAnsi"/>
                <w:b/>
                <w:bCs/>
                <w:sz w:val="22"/>
                <w:szCs w:val="22"/>
              </w:rPr>
              <w:t>.</w:t>
            </w:r>
          </w:p>
          <w:p w14:paraId="696D985D" w14:textId="15C13BC0" w:rsidR="007A40E0" w:rsidRPr="007A40E0" w:rsidRDefault="007A40E0" w:rsidP="007A40E0">
            <w:pPr>
              <w:jc w:val="both"/>
              <w:rPr>
                <w:rFonts w:asciiTheme="minorHAnsi" w:hAnsiTheme="minorHAnsi" w:cstheme="minorHAnsi"/>
                <w:b/>
                <w:bCs/>
                <w:sz w:val="22"/>
                <w:szCs w:val="22"/>
              </w:rPr>
            </w:pPr>
            <w:r w:rsidRPr="007A40E0">
              <w:rPr>
                <w:rFonts w:asciiTheme="minorHAnsi" w:hAnsiTheme="minorHAnsi" w:cstheme="minorHAnsi"/>
                <w:b/>
                <w:bCs/>
                <w:sz w:val="22"/>
                <w:szCs w:val="22"/>
              </w:rPr>
              <w:t>[Accessed 26 Apr. 2021].</w:t>
            </w:r>
          </w:p>
          <w:p w14:paraId="492437C9" w14:textId="51E00CC5" w:rsidR="00CD4D5E" w:rsidRDefault="00CD4D5E" w:rsidP="007A40E0">
            <w:pPr>
              <w:jc w:val="both"/>
              <w:rPr>
                <w:rFonts w:asciiTheme="minorHAnsi" w:hAnsiTheme="minorHAnsi" w:cstheme="minorHAnsi"/>
                <w:b/>
                <w:bCs/>
                <w:sz w:val="22"/>
                <w:szCs w:val="22"/>
              </w:rPr>
            </w:pPr>
          </w:p>
          <w:p w14:paraId="0E2E0A64" w14:textId="77777777" w:rsidR="00CD4D5E" w:rsidRDefault="00CD4D5E" w:rsidP="00D4485A">
            <w:pPr>
              <w:jc w:val="both"/>
              <w:rPr>
                <w:rFonts w:asciiTheme="minorHAnsi" w:hAnsiTheme="minorHAnsi" w:cstheme="minorHAnsi"/>
                <w:b/>
                <w:bCs/>
                <w:sz w:val="22"/>
                <w:szCs w:val="22"/>
              </w:rPr>
            </w:pPr>
          </w:p>
          <w:p w14:paraId="5D5AB8AA" w14:textId="77777777" w:rsidR="00CD4D5E" w:rsidRDefault="00CD4D5E" w:rsidP="00D4485A">
            <w:pPr>
              <w:jc w:val="both"/>
              <w:rPr>
                <w:rFonts w:asciiTheme="minorHAnsi" w:hAnsiTheme="minorHAnsi" w:cstheme="minorHAnsi"/>
                <w:b/>
                <w:bCs/>
                <w:sz w:val="22"/>
                <w:szCs w:val="22"/>
              </w:rPr>
            </w:pPr>
            <w:r w:rsidRPr="00CD4D5E">
              <w:rPr>
                <w:rFonts w:asciiTheme="minorHAnsi" w:hAnsiTheme="minorHAnsi" w:cstheme="minorHAnsi"/>
                <w:b/>
                <w:bCs/>
                <w:sz w:val="22"/>
                <w:szCs w:val="22"/>
              </w:rPr>
              <w:t>Tulini, B. (2019). Public Perception of Police Use of Force, Part 1. [online] Benchmark Analytics. Available at: https://www.benchmarkanalytics.com/blog/public-perception-of-police-use-of-force/?msclkid=e7d204c1cf7611ec940f3dfecf97ba5d [Accessed 9 May 2022].</w:t>
            </w:r>
          </w:p>
          <w:p w14:paraId="397F5B35" w14:textId="77777777" w:rsidR="00237508" w:rsidRDefault="00237508" w:rsidP="00D4485A">
            <w:pPr>
              <w:jc w:val="both"/>
              <w:rPr>
                <w:rFonts w:asciiTheme="minorHAnsi" w:hAnsiTheme="minorHAnsi" w:cstheme="minorHAnsi"/>
                <w:b/>
                <w:bCs/>
                <w:sz w:val="22"/>
                <w:szCs w:val="22"/>
              </w:rPr>
            </w:pPr>
          </w:p>
          <w:p w14:paraId="6DFAB8FC" w14:textId="28C8D34E" w:rsidR="00237508" w:rsidRDefault="00237508" w:rsidP="00237508">
            <w:pPr>
              <w:jc w:val="both"/>
              <w:rPr>
                <w:rFonts w:asciiTheme="minorHAnsi" w:hAnsiTheme="minorHAnsi" w:cstheme="minorHAnsi"/>
                <w:b/>
                <w:bCs/>
                <w:sz w:val="22"/>
                <w:szCs w:val="22"/>
              </w:rPr>
            </w:pPr>
          </w:p>
          <w:p w14:paraId="14273007" w14:textId="77777777" w:rsidR="007A40E0" w:rsidRPr="007A40E0" w:rsidRDefault="007A40E0" w:rsidP="007A40E0">
            <w:pPr>
              <w:jc w:val="both"/>
              <w:rPr>
                <w:rFonts w:asciiTheme="minorHAnsi" w:hAnsiTheme="minorHAnsi" w:cstheme="minorHAnsi"/>
                <w:b/>
                <w:bCs/>
                <w:sz w:val="22"/>
                <w:szCs w:val="22"/>
              </w:rPr>
            </w:pPr>
            <w:r w:rsidRPr="007A40E0">
              <w:rPr>
                <w:rFonts w:asciiTheme="minorHAnsi" w:hAnsiTheme="minorHAnsi" w:cstheme="minorHAnsi"/>
                <w:b/>
                <w:bCs/>
                <w:sz w:val="22"/>
                <w:szCs w:val="22"/>
              </w:rPr>
              <w:t>Zivkovic, J. (2021). 50+ Interesting Social Media Statistics UK. [online] cybercrew. Available at: https://cybercrew.uk/blog/social-media-statistics-uk/#:~:text=There%20are%2053%20million%20active.</w:t>
            </w:r>
          </w:p>
          <w:p w14:paraId="3E6A290D" w14:textId="77777777" w:rsidR="007A40E0" w:rsidRPr="007A40E0" w:rsidRDefault="007A40E0" w:rsidP="007A40E0">
            <w:pPr>
              <w:jc w:val="both"/>
              <w:rPr>
                <w:rFonts w:asciiTheme="minorHAnsi" w:hAnsiTheme="minorHAnsi" w:cstheme="minorHAnsi"/>
                <w:b/>
                <w:bCs/>
                <w:sz w:val="22"/>
                <w:szCs w:val="22"/>
              </w:rPr>
            </w:pPr>
          </w:p>
          <w:p w14:paraId="3B5F1D2B" w14:textId="09B5AD85" w:rsidR="007A40E0" w:rsidRPr="00237508" w:rsidRDefault="007A40E0" w:rsidP="007A40E0">
            <w:pPr>
              <w:jc w:val="both"/>
              <w:rPr>
                <w:rFonts w:asciiTheme="minorHAnsi" w:hAnsiTheme="minorHAnsi" w:cstheme="minorHAnsi"/>
                <w:b/>
                <w:bCs/>
                <w:sz w:val="22"/>
                <w:szCs w:val="22"/>
              </w:rPr>
            </w:pPr>
            <w:r w:rsidRPr="007A40E0">
              <w:rPr>
                <w:rFonts w:asciiTheme="minorHAnsi" w:hAnsiTheme="minorHAnsi" w:cstheme="minorHAnsi"/>
                <w:b/>
                <w:bCs/>
                <w:sz w:val="22"/>
                <w:szCs w:val="22"/>
              </w:rPr>
              <w:t>‌</w:t>
            </w:r>
          </w:p>
          <w:p w14:paraId="74269233" w14:textId="46977C0E" w:rsidR="00237508" w:rsidRDefault="00237508" w:rsidP="00237508">
            <w:pPr>
              <w:jc w:val="both"/>
              <w:rPr>
                <w:rFonts w:asciiTheme="minorHAnsi" w:hAnsiTheme="minorHAnsi" w:cstheme="minorHAnsi"/>
                <w:b/>
                <w:bCs/>
                <w:sz w:val="22"/>
                <w:szCs w:val="22"/>
              </w:rPr>
            </w:pPr>
            <w:r w:rsidRPr="00237508">
              <w:rPr>
                <w:rFonts w:asciiTheme="minorHAnsi" w:hAnsiTheme="minorHAnsi" w:cstheme="minorHAnsi"/>
                <w:b/>
                <w:bCs/>
                <w:sz w:val="22"/>
                <w:szCs w:val="22"/>
              </w:rPr>
              <w:t>‌</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114B2A">
      <w:headerReference w:type="even" r:id="rId13"/>
      <w:headerReference w:type="default" r:id="rId14"/>
      <w:footerReference w:type="even" r:id="rId15"/>
      <w:footerReference w:type="default" r:id="rId16"/>
      <w:headerReference w:type="first" r:id="rId17"/>
      <w:footerReference w:type="first" r:id="rId18"/>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7EE1A1" w14:textId="6F2A6BC4" w:rsidR="00264462" w:rsidRDefault="00264462" w:rsidP="00264462">
    <w:pPr>
      <w:pStyle w:val="Footer"/>
      <w:rPr>
        <w:color w:val="000000"/>
        <w:sz w:val="17"/>
      </w:rPr>
    </w:pPr>
    <w:bookmarkStart w:id="4" w:name="TITUS1FooterEvenPages"/>
    <w:r w:rsidRPr="00264462">
      <w:rPr>
        <w:color w:val="000000"/>
        <w:sz w:val="17"/>
      </w:rPr>
      <w:t> </w:t>
    </w:r>
  </w:p>
  <w:bookmarkEnd w:id="4"/>
  <w:p w14:paraId="34D44A61" w14:textId="77777777" w:rsidR="00264462" w:rsidRDefault="00264462" w:rsidP="00264462">
    <w:pPr>
      <w:pStyle w:val="Footer"/>
    </w:pPr>
  </w:p>
  <w:p w14:paraId="60850D4B" w14:textId="77777777" w:rsidR="00114B2A" w:rsidRDefault="00114B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F0E523" w14:textId="090B0DB3" w:rsidR="004726FB" w:rsidRDefault="00264462" w:rsidP="00264462">
    <w:pPr>
      <w:pStyle w:val="Footer"/>
      <w:rPr>
        <w:color w:val="000000"/>
        <w:sz w:val="17"/>
      </w:rPr>
    </w:pPr>
    <w:bookmarkStart w:id="5" w:name="TITUS1FooterPrimary"/>
    <w:r>
      <w:rPr>
        <w:color w:val="000000"/>
        <w:sz w:val="17"/>
      </w:rPr>
      <w:t> </w:t>
    </w:r>
  </w:p>
  <w:bookmarkEnd w:id="5"/>
  <w:p w14:paraId="36CF7371" w14:textId="77777777" w:rsidR="00114B2A" w:rsidRDefault="00114B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14AE8543" w:rsidR="00B20C0B" w:rsidRDefault="00264462" w:rsidP="00264462">
    <w:pPr>
      <w:pStyle w:val="Footer"/>
      <w:rPr>
        <w:color w:val="000000"/>
        <w:sz w:val="17"/>
      </w:rPr>
    </w:pPr>
    <w:bookmarkStart w:id="7" w:name="TITUS1FooterFirstPage"/>
    <w:r>
      <w:rPr>
        <w:color w:val="000000"/>
        <w:sz w:val="17"/>
      </w:rPr>
      <w:t> </w:t>
    </w:r>
  </w:p>
  <w:bookmarkEnd w:id="7"/>
  <w:p w14:paraId="3E7B3472" w14:textId="77777777" w:rsidR="00114B2A" w:rsidRDefault="00114B2A">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44E8DE" w14:textId="302BAD7C" w:rsidR="00264462" w:rsidRDefault="00264462" w:rsidP="00264462">
    <w:pPr>
      <w:pStyle w:val="Header"/>
      <w:rPr>
        <w:color w:val="000000"/>
        <w:sz w:val="17"/>
      </w:rPr>
    </w:pPr>
    <w:bookmarkStart w:id="2" w:name="TITUS1HeaderEvenPages"/>
    <w:r w:rsidRPr="00264462">
      <w:rPr>
        <w:color w:val="000000"/>
        <w:sz w:val="17"/>
      </w:rPr>
      <w:t> </w:t>
    </w:r>
  </w:p>
  <w:bookmarkEnd w:id="2"/>
  <w:p w14:paraId="36662576" w14:textId="77777777" w:rsidR="00264462" w:rsidRDefault="00264462" w:rsidP="00264462">
    <w:pPr>
      <w:pStyle w:val="Header"/>
    </w:pPr>
  </w:p>
  <w:p w14:paraId="5B049BBD" w14:textId="77777777" w:rsidR="00114B2A" w:rsidRDefault="00114B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E704C9" w14:textId="1E3192EA" w:rsidR="004726FB" w:rsidRDefault="00264462" w:rsidP="00264462">
    <w:pPr>
      <w:pStyle w:val="Header"/>
      <w:rPr>
        <w:color w:val="000000"/>
        <w:sz w:val="17"/>
      </w:rPr>
    </w:pPr>
    <w:bookmarkStart w:id="3" w:name="TITUS1HeaderPrimary"/>
    <w:r>
      <w:rPr>
        <w:color w:val="000000"/>
        <w:sz w:val="17"/>
      </w:rPr>
      <w:t> </w:t>
    </w:r>
  </w:p>
  <w:bookmarkEnd w:id="3"/>
  <w:p w14:paraId="53C8BE39" w14:textId="77777777" w:rsidR="00114B2A" w:rsidRDefault="00114B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D41655" w14:textId="65D4CB9C" w:rsidR="004726FB" w:rsidRDefault="00264462" w:rsidP="00264462">
    <w:pPr>
      <w:pStyle w:val="Header"/>
      <w:rPr>
        <w:color w:val="000000"/>
        <w:sz w:val="17"/>
      </w:rPr>
    </w:pPr>
    <w:bookmarkStart w:id="6" w:name="TITUS1HeaderFirstPage"/>
    <w:r>
      <w:rPr>
        <w:color w:val="000000"/>
        <w:sz w:val="17"/>
      </w:rPr>
      <w:t> </w:t>
    </w:r>
  </w:p>
  <w:bookmarkEnd w:id="6"/>
  <w:p w14:paraId="182B095B" w14:textId="77777777" w:rsidR="00114B2A" w:rsidRDefault="00114B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6E5A66"/>
    <w:multiLevelType w:val="hybridMultilevel"/>
    <w:tmpl w:val="6CCA0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C452A96"/>
    <w:multiLevelType w:val="hybridMultilevel"/>
    <w:tmpl w:val="F5DEE2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3"/>
  </w:num>
  <w:num w:numId="2">
    <w:abstractNumId w:val="19"/>
  </w:num>
  <w:num w:numId="3">
    <w:abstractNumId w:val="14"/>
  </w:num>
  <w:num w:numId="4">
    <w:abstractNumId w:val="3"/>
  </w:num>
  <w:num w:numId="5">
    <w:abstractNumId w:val="8"/>
  </w:num>
  <w:num w:numId="6">
    <w:abstractNumId w:val="22"/>
  </w:num>
  <w:num w:numId="7">
    <w:abstractNumId w:val="40"/>
  </w:num>
  <w:num w:numId="8">
    <w:abstractNumId w:val="21"/>
  </w:num>
  <w:num w:numId="9">
    <w:abstractNumId w:val="6"/>
  </w:num>
  <w:num w:numId="10">
    <w:abstractNumId w:val="32"/>
  </w:num>
  <w:num w:numId="11">
    <w:abstractNumId w:val="39"/>
  </w:num>
  <w:num w:numId="12">
    <w:abstractNumId w:val="2"/>
  </w:num>
  <w:num w:numId="13">
    <w:abstractNumId w:val="18"/>
  </w:num>
  <w:num w:numId="14">
    <w:abstractNumId w:val="30"/>
  </w:num>
  <w:num w:numId="15">
    <w:abstractNumId w:val="17"/>
  </w:num>
  <w:num w:numId="16">
    <w:abstractNumId w:val="27"/>
  </w:num>
  <w:num w:numId="17">
    <w:abstractNumId w:val="12"/>
  </w:num>
  <w:num w:numId="18">
    <w:abstractNumId w:val="34"/>
  </w:num>
  <w:num w:numId="19">
    <w:abstractNumId w:val="11"/>
  </w:num>
  <w:num w:numId="20">
    <w:abstractNumId w:val="9"/>
  </w:num>
  <w:num w:numId="21">
    <w:abstractNumId w:val="26"/>
  </w:num>
  <w:num w:numId="22">
    <w:abstractNumId w:val="7"/>
  </w:num>
  <w:num w:numId="23">
    <w:abstractNumId w:val="29"/>
  </w:num>
  <w:num w:numId="24">
    <w:abstractNumId w:val="20"/>
  </w:num>
  <w:num w:numId="25">
    <w:abstractNumId w:val="38"/>
  </w:num>
  <w:num w:numId="26">
    <w:abstractNumId w:val="1"/>
  </w:num>
  <w:num w:numId="27">
    <w:abstractNumId w:val="28"/>
  </w:num>
  <w:num w:numId="28">
    <w:abstractNumId w:val="5"/>
  </w:num>
  <w:num w:numId="29">
    <w:abstractNumId w:val="23"/>
  </w:num>
  <w:num w:numId="30">
    <w:abstractNumId w:val="35"/>
  </w:num>
  <w:num w:numId="31">
    <w:abstractNumId w:val="0"/>
  </w:num>
  <w:num w:numId="32">
    <w:abstractNumId w:val="31"/>
  </w:num>
  <w:num w:numId="33">
    <w:abstractNumId w:val="10"/>
  </w:num>
  <w:num w:numId="34">
    <w:abstractNumId w:val="4"/>
  </w:num>
  <w:num w:numId="35">
    <w:abstractNumId w:val="13"/>
  </w:num>
  <w:num w:numId="36">
    <w:abstractNumId w:val="36"/>
  </w:num>
  <w:num w:numId="37">
    <w:abstractNumId w:val="16"/>
  </w:num>
  <w:num w:numId="38">
    <w:abstractNumId w:val="37"/>
  </w:num>
  <w:num w:numId="39">
    <w:abstractNumId w:val="24"/>
  </w:num>
  <w:num w:numId="40">
    <w:abstractNumId w:val="25"/>
  </w:num>
  <w:num w:numId="41">
    <w:abstractNumId w:val="1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0D95"/>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14B2A"/>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7508"/>
    <w:rsid w:val="002406D2"/>
    <w:rsid w:val="002443DD"/>
    <w:rsid w:val="0024668C"/>
    <w:rsid w:val="00251DC4"/>
    <w:rsid w:val="00253464"/>
    <w:rsid w:val="0025429D"/>
    <w:rsid w:val="00254FCA"/>
    <w:rsid w:val="00255EEC"/>
    <w:rsid w:val="00260406"/>
    <w:rsid w:val="00264462"/>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67934"/>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6FB"/>
    <w:rsid w:val="004727FE"/>
    <w:rsid w:val="004763DA"/>
    <w:rsid w:val="00485CD3"/>
    <w:rsid w:val="0049337D"/>
    <w:rsid w:val="00494764"/>
    <w:rsid w:val="004947E0"/>
    <w:rsid w:val="004C14DE"/>
    <w:rsid w:val="004C179C"/>
    <w:rsid w:val="004C5456"/>
    <w:rsid w:val="004C71C5"/>
    <w:rsid w:val="004D445F"/>
    <w:rsid w:val="004E1EAD"/>
    <w:rsid w:val="004E495C"/>
    <w:rsid w:val="004E5E28"/>
    <w:rsid w:val="00507638"/>
    <w:rsid w:val="00515963"/>
    <w:rsid w:val="00516F07"/>
    <w:rsid w:val="005237D2"/>
    <w:rsid w:val="00533528"/>
    <w:rsid w:val="00541151"/>
    <w:rsid w:val="00542222"/>
    <w:rsid w:val="00542F87"/>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A40E0"/>
    <w:rsid w:val="007B6E74"/>
    <w:rsid w:val="007C3B96"/>
    <w:rsid w:val="007C3D4F"/>
    <w:rsid w:val="007C4193"/>
    <w:rsid w:val="007C65FD"/>
    <w:rsid w:val="007D3209"/>
    <w:rsid w:val="007D683E"/>
    <w:rsid w:val="007E3C6A"/>
    <w:rsid w:val="007E7AD4"/>
    <w:rsid w:val="007F280A"/>
    <w:rsid w:val="007F2B49"/>
    <w:rsid w:val="007F6A81"/>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5E54"/>
    <w:rsid w:val="009903DA"/>
    <w:rsid w:val="0099212D"/>
    <w:rsid w:val="009929C2"/>
    <w:rsid w:val="00993092"/>
    <w:rsid w:val="009A1E8C"/>
    <w:rsid w:val="009A4C24"/>
    <w:rsid w:val="009B04B6"/>
    <w:rsid w:val="009D5A05"/>
    <w:rsid w:val="009D6709"/>
    <w:rsid w:val="009D7A07"/>
    <w:rsid w:val="009E4CD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2638"/>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4D5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l.uk/collection-items/front-page-of-the-illustrated-police-news-25-june-187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purl.org/dc/term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purl.org/dc/elements/1.1/"/>
    <ds:schemaRef ds:uri="http://schemas.microsoft.com/office/2006/metadata/properties"/>
    <ds:schemaRef ds:uri="http://schemas.microsoft.com/office/2006/documentManagement/types"/>
    <ds:schemaRef ds:uri="http://www.w3.org/XML/1998/namespace"/>
  </ds:schemaRefs>
</ds:datastoreItem>
</file>

<file path=customXml/itemProps4.xml><?xml version="1.0" encoding="utf-8"?>
<ds:datastoreItem xmlns:ds="http://schemas.openxmlformats.org/officeDocument/2006/customXml" ds:itemID="{AB00A7BD-C18D-404A-B927-143B11D5D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3</Pages>
  <Words>840</Words>
  <Characters>4788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5617</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Murphy,Lewis swp6646</cp:lastModifiedBy>
  <cp:revision>5</cp:revision>
  <cp:lastPrinted>2022-03-21T13:46:00Z</cp:lastPrinted>
  <dcterms:created xsi:type="dcterms:W3CDTF">2022-04-12T11:21:00Z</dcterms:created>
  <dcterms:modified xsi:type="dcterms:W3CDTF">2022-05-09T11:54:00Z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2022-04-11T08:56:46Z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804621ff-ec89-430c-ac17-18c861ec05fd</vt:lpwstr>
  </property>
  <property fmtid="{D5CDD505-2E9C-101B-9397-08002B2CF9AE}" pid="9" name="MSIP_Label_66cf8fe5-b7b7-4df7-b38d-1c61ac2f6639_ContentBits">
    <vt:lpwstr>0</vt:lpwstr>
  </property>
  <property fmtid="{D5CDD505-2E9C-101B-9397-08002B2CF9AE}" pid="10" name="TitusGUID">
    <vt:lpwstr>d8cf3418-7d6c-4b8f-8320-ce13df02a3ae</vt:lpwstr>
  </property>
  <property fmtid="{D5CDD505-2E9C-101B-9397-08002B2CF9AE}" pid="11" name="Classification">
    <vt:lpwstr>OFFICIAL</vt:lpwstr>
  </property>
  <property fmtid="{D5CDD505-2E9C-101B-9397-08002B2CF9AE}" pid="12" name="Visibility">
    <vt:lpwstr>NOT VISIBLE</vt:lpwstr>
  </property>
</Properties>
</file>