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8F66FF" w14:textId="45B74940" w:rsidR="00BF137F" w:rsidRDefault="00CD34CE" w:rsidP="00BF137F">
      <w:pPr>
        <w:jc w:val="center"/>
        <w:rPr>
          <w:rFonts w:ascii="Arial Black" w:hAnsi="Arial Black"/>
          <w:sz w:val="56"/>
          <w:szCs w:val="56"/>
        </w:rPr>
      </w:pPr>
      <w:r w:rsidRPr="00CD34CE">
        <w:rPr>
          <w:rFonts w:ascii="Arial Black" w:hAnsi="Arial Black"/>
          <w:sz w:val="56"/>
          <w:szCs w:val="56"/>
        </w:rPr>
        <w:t>DIFFERENCE BETWEEN FLEXIBLE WORKING AND AGILE WORKING</w:t>
      </w:r>
    </w:p>
    <w:p w14:paraId="2382071A" w14:textId="77777777" w:rsidR="00BF137F" w:rsidRDefault="00BF137F" w:rsidP="00BF137F">
      <w:pPr>
        <w:jc w:val="center"/>
        <w:rPr>
          <w:rFonts w:ascii="Arial Black" w:hAnsi="Arial Black"/>
          <w:sz w:val="56"/>
          <w:szCs w:val="56"/>
        </w:rPr>
      </w:pPr>
    </w:p>
    <w:p w14:paraId="0340A2D3" w14:textId="61B33305" w:rsidR="00BF137F" w:rsidRDefault="00BF137F" w:rsidP="00CD34CE">
      <w:pPr>
        <w:jc w:val="center"/>
        <w:rPr>
          <w:rFonts w:ascii="Arial Black" w:hAnsi="Arial Black"/>
          <w:sz w:val="56"/>
          <w:szCs w:val="56"/>
        </w:rPr>
      </w:pPr>
    </w:p>
    <w:p w14:paraId="32B933C4" w14:textId="35BA0C6C" w:rsidR="00BF137F" w:rsidRPr="00BF137F" w:rsidRDefault="00A56526" w:rsidP="00BF137F">
      <w:pPr>
        <w:jc w:val="right"/>
        <w:rPr>
          <w:rFonts w:ascii="Arial Black" w:hAnsi="Arial Black"/>
          <w:sz w:val="40"/>
          <w:szCs w:val="40"/>
          <w:lang w:val="it-IT"/>
        </w:rPr>
      </w:pPr>
      <w:r>
        <w:rPr>
          <w:rFonts w:ascii="Arial Black" w:hAnsi="Arial Black"/>
          <w:sz w:val="40"/>
          <w:szCs w:val="40"/>
          <w:lang w:val="it-IT"/>
        </w:rPr>
        <w:t xml:space="preserve"> </w:t>
      </w:r>
      <w:proofErr w:type="spellStart"/>
      <w:r w:rsidR="00BF137F">
        <w:rPr>
          <w:rFonts w:ascii="Arial Black" w:hAnsi="Arial Black"/>
          <w:sz w:val="40"/>
          <w:szCs w:val="40"/>
          <w:lang w:val="it-IT"/>
        </w:rPr>
        <w:t>Name:</w:t>
      </w:r>
      <w:r w:rsidR="00BF137F" w:rsidRPr="00BF137F">
        <w:rPr>
          <w:rFonts w:ascii="Arial Black" w:hAnsi="Arial Black"/>
          <w:sz w:val="40"/>
          <w:szCs w:val="40"/>
          <w:lang w:val="it-IT"/>
        </w:rPr>
        <w:t>Dobrescu</w:t>
      </w:r>
      <w:proofErr w:type="spellEnd"/>
      <w:r w:rsidR="00BF137F" w:rsidRPr="00BF137F">
        <w:rPr>
          <w:rFonts w:ascii="Arial Black" w:hAnsi="Arial Black"/>
          <w:sz w:val="40"/>
          <w:szCs w:val="40"/>
          <w:lang w:val="it-IT"/>
        </w:rPr>
        <w:t xml:space="preserve"> Cristina-Daniela </w:t>
      </w:r>
    </w:p>
    <w:p w14:paraId="57392B32" w14:textId="737A19A7" w:rsidR="00BF137F" w:rsidRDefault="00BF137F" w:rsidP="00BF137F">
      <w:pPr>
        <w:rPr>
          <w:rFonts w:ascii="Arial Black" w:hAnsi="Arial Black"/>
          <w:sz w:val="40"/>
          <w:szCs w:val="40"/>
          <w:lang w:val="it-IT"/>
        </w:rPr>
      </w:pPr>
      <w:r>
        <w:rPr>
          <w:rFonts w:ascii="Arial Black" w:hAnsi="Arial Black"/>
          <w:sz w:val="40"/>
          <w:szCs w:val="40"/>
          <w:lang w:val="it-IT"/>
        </w:rPr>
        <w:t xml:space="preserve">               </w:t>
      </w:r>
      <w:proofErr w:type="spellStart"/>
      <w:r w:rsidRPr="00BF137F">
        <w:rPr>
          <w:rFonts w:ascii="Arial Black" w:hAnsi="Arial Black"/>
          <w:sz w:val="40"/>
          <w:szCs w:val="40"/>
          <w:lang w:val="it-IT"/>
        </w:rPr>
        <w:t>Student</w:t>
      </w:r>
      <w:proofErr w:type="spellEnd"/>
      <w:r w:rsidRPr="00BF137F">
        <w:rPr>
          <w:rFonts w:ascii="Arial Black" w:hAnsi="Arial Black"/>
          <w:sz w:val="40"/>
          <w:szCs w:val="40"/>
          <w:lang w:val="it-IT"/>
        </w:rPr>
        <w:t xml:space="preserve"> i</w:t>
      </w:r>
      <w:r>
        <w:rPr>
          <w:rFonts w:ascii="Arial Black" w:hAnsi="Arial Black"/>
          <w:sz w:val="40"/>
          <w:szCs w:val="40"/>
          <w:lang w:val="it-IT"/>
        </w:rPr>
        <w:t>d:1906353</w:t>
      </w:r>
    </w:p>
    <w:p w14:paraId="5ED0A639" w14:textId="5BA45C2E" w:rsidR="002804DB" w:rsidRPr="002804DB" w:rsidRDefault="002804DB" w:rsidP="002804DB">
      <w:pPr>
        <w:jc w:val="right"/>
        <w:rPr>
          <w:rFonts w:ascii="inherit" w:eastAsia="Times New Roman" w:hAnsi="inherit" w:cs="Segoe UI Historic"/>
          <w:color w:val="1C1E21"/>
          <w:sz w:val="40"/>
          <w:szCs w:val="40"/>
          <w:lang w:eastAsia="en-GB"/>
        </w:rPr>
      </w:pPr>
      <w:r w:rsidRPr="002804DB">
        <w:rPr>
          <w:rFonts w:ascii="Arial Black" w:hAnsi="Arial Black"/>
          <w:sz w:val="40"/>
          <w:szCs w:val="40"/>
        </w:rPr>
        <w:t xml:space="preserve">     </w:t>
      </w:r>
      <w:r>
        <w:rPr>
          <w:rFonts w:ascii="Arial Black" w:hAnsi="Arial Black"/>
          <w:sz w:val="40"/>
          <w:szCs w:val="40"/>
        </w:rPr>
        <w:t xml:space="preserve">   </w:t>
      </w:r>
      <w:r w:rsidRPr="002804DB">
        <w:rPr>
          <w:rFonts w:ascii="Arial Black" w:hAnsi="Arial Black"/>
          <w:sz w:val="40"/>
          <w:szCs w:val="40"/>
        </w:rPr>
        <w:t xml:space="preserve"> </w:t>
      </w:r>
      <w:r w:rsidRPr="002804DB">
        <w:rPr>
          <w:rFonts w:ascii="Arial Black" w:eastAsia="Times New Roman" w:hAnsi="Arial Black" w:cs="Segoe UI Historic"/>
          <w:color w:val="1C1E21"/>
          <w:sz w:val="40"/>
          <w:szCs w:val="40"/>
          <w:lang w:eastAsia="en-GB"/>
        </w:rPr>
        <w:t>Professional Career</w:t>
      </w:r>
      <w:r>
        <w:rPr>
          <w:rFonts w:ascii="Arial Black" w:eastAsia="Times New Roman" w:hAnsi="Arial Black" w:cs="Segoe UI Historic"/>
          <w:color w:val="1C1E21"/>
          <w:sz w:val="40"/>
          <w:szCs w:val="40"/>
          <w:lang w:eastAsia="en-GB"/>
        </w:rPr>
        <w:t xml:space="preserve"> </w:t>
      </w:r>
      <w:r w:rsidRPr="002804DB">
        <w:rPr>
          <w:rFonts w:ascii="Arial Black" w:eastAsia="Times New Roman" w:hAnsi="Arial Black" w:cs="Segoe UI Historic"/>
          <w:color w:val="1C1E21"/>
          <w:sz w:val="40"/>
          <w:szCs w:val="40"/>
          <w:lang w:eastAsia="en-GB"/>
        </w:rPr>
        <w:t>Development (BMSW4005_BIRM</w:t>
      </w:r>
      <w:r w:rsidRPr="002804DB">
        <w:rPr>
          <w:rFonts w:ascii="inherit" w:eastAsia="Times New Roman" w:hAnsi="inherit" w:cs="Segoe UI Historic"/>
          <w:color w:val="1C1E21"/>
          <w:sz w:val="40"/>
          <w:szCs w:val="40"/>
          <w:lang w:eastAsia="en-GB"/>
        </w:rPr>
        <w:t>)</w:t>
      </w:r>
    </w:p>
    <w:p w14:paraId="2E36FFB3" w14:textId="0585C5CE" w:rsidR="00BF137F" w:rsidRPr="002804DB" w:rsidRDefault="00BF137F" w:rsidP="00BF137F">
      <w:pPr>
        <w:rPr>
          <w:rFonts w:ascii="Arial Black" w:hAnsi="Arial Black"/>
          <w:sz w:val="40"/>
          <w:szCs w:val="40"/>
        </w:rPr>
      </w:pPr>
    </w:p>
    <w:p w14:paraId="3D564533" w14:textId="31A97BF6" w:rsidR="00BF137F" w:rsidRPr="002804DB" w:rsidRDefault="00BF137F" w:rsidP="00CD34CE">
      <w:pPr>
        <w:jc w:val="center"/>
        <w:rPr>
          <w:rFonts w:ascii="Arial Black" w:hAnsi="Arial Black"/>
          <w:sz w:val="56"/>
          <w:szCs w:val="56"/>
        </w:rPr>
      </w:pPr>
    </w:p>
    <w:p w14:paraId="4E055C51" w14:textId="3EB361FF" w:rsidR="00BF137F" w:rsidRPr="002804DB" w:rsidRDefault="00BF137F" w:rsidP="00CD34CE">
      <w:pPr>
        <w:jc w:val="center"/>
        <w:rPr>
          <w:rFonts w:ascii="Arial Black" w:hAnsi="Arial Black"/>
          <w:sz w:val="56"/>
          <w:szCs w:val="56"/>
        </w:rPr>
      </w:pPr>
    </w:p>
    <w:p w14:paraId="02C353EC" w14:textId="1A7747DF" w:rsidR="00BF137F" w:rsidRPr="002804DB" w:rsidRDefault="00BF137F" w:rsidP="00CD34CE">
      <w:pPr>
        <w:jc w:val="center"/>
        <w:rPr>
          <w:rFonts w:ascii="Arial Black" w:hAnsi="Arial Black"/>
          <w:sz w:val="56"/>
          <w:szCs w:val="56"/>
        </w:rPr>
      </w:pPr>
    </w:p>
    <w:p w14:paraId="6D0D0643" w14:textId="27B6176D" w:rsidR="00BF137F" w:rsidRPr="002804DB" w:rsidRDefault="00BF137F" w:rsidP="00CD34CE">
      <w:pPr>
        <w:jc w:val="center"/>
        <w:rPr>
          <w:rFonts w:ascii="Arial Black" w:hAnsi="Arial Black"/>
          <w:sz w:val="56"/>
          <w:szCs w:val="56"/>
        </w:rPr>
      </w:pPr>
    </w:p>
    <w:p w14:paraId="0FAD7768" w14:textId="77777777" w:rsidR="00BF137F" w:rsidRPr="002804DB" w:rsidRDefault="00BF137F" w:rsidP="00CD34CE">
      <w:pPr>
        <w:jc w:val="center"/>
        <w:rPr>
          <w:rFonts w:ascii="Arial Black" w:hAnsi="Arial Black"/>
          <w:sz w:val="56"/>
          <w:szCs w:val="56"/>
        </w:rPr>
      </w:pPr>
    </w:p>
    <w:p w14:paraId="2D1F7A1C" w14:textId="2D4895CD" w:rsidR="00CD34CE" w:rsidRDefault="00CD34CE" w:rsidP="0030338D">
      <w:pPr>
        <w:rPr>
          <w:rFonts w:ascii="Arial" w:hAnsi="Arial" w:cs="Arial"/>
        </w:rPr>
      </w:pPr>
      <w:r w:rsidRPr="00CD34CE">
        <w:rPr>
          <w:rFonts w:ascii="Arial" w:hAnsi="Arial" w:cs="Arial"/>
        </w:rPr>
        <w:t xml:space="preserve">Flexible working is </w:t>
      </w:r>
      <w:r>
        <w:rPr>
          <w:rFonts w:ascii="Arial" w:hAnsi="Arial" w:cs="Arial"/>
        </w:rPr>
        <w:t xml:space="preserve">a way of working which allows employee’s </w:t>
      </w:r>
      <w:r w:rsidR="0030338D">
        <w:rPr>
          <w:rFonts w:ascii="Arial" w:hAnsi="Arial" w:cs="Arial"/>
        </w:rPr>
        <w:t xml:space="preserve">having flexible start and finish </w:t>
      </w:r>
      <w:proofErr w:type="spellStart"/>
      <w:r w:rsidR="0030338D">
        <w:rPr>
          <w:rFonts w:ascii="Arial" w:hAnsi="Arial" w:cs="Arial"/>
        </w:rPr>
        <w:t>time,they</w:t>
      </w:r>
      <w:proofErr w:type="spellEnd"/>
      <w:r w:rsidR="0030338D">
        <w:rPr>
          <w:rFonts w:ascii="Arial" w:hAnsi="Arial" w:cs="Arial"/>
        </w:rPr>
        <w:t xml:space="preserve"> also can choose to work from </w:t>
      </w:r>
      <w:proofErr w:type="spellStart"/>
      <w:r w:rsidR="0030338D">
        <w:rPr>
          <w:rFonts w:ascii="Arial" w:hAnsi="Arial" w:cs="Arial"/>
        </w:rPr>
        <w:t>home.</w:t>
      </w:r>
      <w:r w:rsidR="00E97BAF">
        <w:rPr>
          <w:rFonts w:ascii="Arial" w:hAnsi="Arial" w:cs="Arial"/>
        </w:rPr>
        <w:t>Flexible</w:t>
      </w:r>
      <w:proofErr w:type="spellEnd"/>
      <w:r w:rsidR="00E97BAF">
        <w:rPr>
          <w:rFonts w:ascii="Arial" w:hAnsi="Arial" w:cs="Arial"/>
        </w:rPr>
        <w:t xml:space="preserve"> working has been designed for a specific </w:t>
      </w:r>
      <w:proofErr w:type="spellStart"/>
      <w:r w:rsidR="00E97BAF">
        <w:rPr>
          <w:rFonts w:ascii="Arial" w:hAnsi="Arial" w:cs="Arial"/>
        </w:rPr>
        <w:t>employee,usually</w:t>
      </w:r>
      <w:proofErr w:type="spellEnd"/>
      <w:r w:rsidR="00E97BAF">
        <w:rPr>
          <w:rFonts w:ascii="Arial" w:hAnsi="Arial" w:cs="Arial"/>
        </w:rPr>
        <w:t xml:space="preserve"> to help them balance work and home life.</w:t>
      </w:r>
    </w:p>
    <w:p w14:paraId="3BD2061A" w14:textId="0A2B44C5" w:rsidR="0030338D" w:rsidRDefault="0030338D" w:rsidP="0030338D">
      <w:pPr>
        <w:rPr>
          <w:rFonts w:ascii="Arial" w:hAnsi="Arial" w:cs="Arial"/>
        </w:rPr>
      </w:pPr>
      <w:r>
        <w:rPr>
          <w:rFonts w:ascii="Arial" w:hAnsi="Arial" w:cs="Arial"/>
        </w:rPr>
        <w:t>TYPES OF FLEXIBLE WORKING:</w:t>
      </w:r>
    </w:p>
    <w:p w14:paraId="38F9F18A" w14:textId="2AF99F79" w:rsidR="0030338D" w:rsidRDefault="0030338D" w:rsidP="0030338D">
      <w:pPr>
        <w:rPr>
          <w:rFonts w:ascii="Arial" w:hAnsi="Arial" w:cs="Arial"/>
        </w:rPr>
      </w:pPr>
      <w:r>
        <w:rPr>
          <w:rFonts w:ascii="Arial" w:hAnsi="Arial" w:cs="Arial"/>
        </w:rPr>
        <w:t xml:space="preserve">•Job sharing; two persons or more can split the hours </w:t>
      </w:r>
    </w:p>
    <w:p w14:paraId="4567A133" w14:textId="4FD32CBD" w:rsidR="0030338D" w:rsidRDefault="0030338D" w:rsidP="0030338D">
      <w:pPr>
        <w:rPr>
          <w:rFonts w:ascii="Arial" w:hAnsi="Arial" w:cs="Arial"/>
        </w:rPr>
      </w:pPr>
      <w:r>
        <w:rPr>
          <w:rFonts w:ascii="Arial" w:hAnsi="Arial" w:cs="Arial"/>
        </w:rPr>
        <w:t xml:space="preserve">•Working from home </w:t>
      </w:r>
    </w:p>
    <w:p w14:paraId="736834DC" w14:textId="73AED733" w:rsidR="0030338D" w:rsidRDefault="0030338D" w:rsidP="0030338D">
      <w:pPr>
        <w:rPr>
          <w:rFonts w:ascii="Arial" w:hAnsi="Arial" w:cs="Arial"/>
        </w:rPr>
      </w:pPr>
      <w:r>
        <w:rPr>
          <w:rFonts w:ascii="Arial" w:hAnsi="Arial" w:cs="Arial"/>
        </w:rPr>
        <w:t xml:space="preserve">•Part time </w:t>
      </w:r>
    </w:p>
    <w:p w14:paraId="1582B2FF" w14:textId="67C1B800" w:rsidR="0030338D" w:rsidRDefault="0030338D" w:rsidP="0030338D">
      <w:pPr>
        <w:rPr>
          <w:rFonts w:ascii="Arial" w:hAnsi="Arial" w:cs="Arial"/>
        </w:rPr>
      </w:pPr>
      <w:r>
        <w:rPr>
          <w:rFonts w:ascii="Arial" w:hAnsi="Arial" w:cs="Arial"/>
        </w:rPr>
        <w:t xml:space="preserve">•Flexitime </w:t>
      </w:r>
    </w:p>
    <w:p w14:paraId="0DBCCD1E" w14:textId="158B2262" w:rsidR="00366F3E" w:rsidRPr="00BC65CB" w:rsidRDefault="00366F3E" w:rsidP="0030338D">
      <w:pPr>
        <w:rPr>
          <w:rFonts w:ascii="Arial" w:hAnsi="Arial" w:cs="Arial"/>
        </w:rPr>
      </w:pPr>
      <w:r>
        <w:rPr>
          <w:rFonts w:ascii="Arial" w:hAnsi="Arial" w:cs="Arial"/>
        </w:rPr>
        <w:t xml:space="preserve">Agile </w:t>
      </w:r>
      <w:proofErr w:type="spellStart"/>
      <w:r>
        <w:rPr>
          <w:rFonts w:ascii="Arial" w:hAnsi="Arial" w:cs="Arial"/>
        </w:rPr>
        <w:t>working</w:t>
      </w:r>
      <w:r w:rsidR="00BF137F">
        <w:rPr>
          <w:rFonts w:ascii="Arial" w:hAnsi="Arial" w:cs="Arial"/>
        </w:rPr>
        <w:t>,or</w:t>
      </w:r>
      <w:proofErr w:type="spellEnd"/>
      <w:r w:rsidR="00BF137F">
        <w:rPr>
          <w:rFonts w:ascii="Arial" w:hAnsi="Arial" w:cs="Arial"/>
        </w:rPr>
        <w:t xml:space="preserve"> smart working</w:t>
      </w:r>
      <w:r>
        <w:rPr>
          <w:rFonts w:ascii="Arial" w:hAnsi="Arial" w:cs="Arial"/>
        </w:rPr>
        <w:t xml:space="preserve"> is about bringing </w:t>
      </w:r>
      <w:proofErr w:type="spellStart"/>
      <w:r>
        <w:rPr>
          <w:rFonts w:ascii="Arial" w:hAnsi="Arial" w:cs="Arial"/>
        </w:rPr>
        <w:t>people,cycles,availability</w:t>
      </w:r>
      <w:proofErr w:type="spellEnd"/>
      <w:r>
        <w:rPr>
          <w:rFonts w:ascii="Arial" w:hAnsi="Arial" w:cs="Arial"/>
        </w:rPr>
        <w:t xml:space="preserve"> and </w:t>
      </w:r>
      <w:proofErr w:type="spellStart"/>
      <w:r>
        <w:rPr>
          <w:rFonts w:ascii="Arial" w:hAnsi="Arial" w:cs="Arial"/>
        </w:rPr>
        <w:t>innovation,time</w:t>
      </w:r>
      <w:proofErr w:type="spellEnd"/>
      <w:r>
        <w:rPr>
          <w:rFonts w:ascii="Arial" w:hAnsi="Arial" w:cs="Arial"/>
        </w:rPr>
        <w:t xml:space="preserve"> and place together to find the most fitting and effective method of attempting to complete a specific </w:t>
      </w:r>
      <w:proofErr w:type="spellStart"/>
      <w:r>
        <w:rPr>
          <w:rFonts w:ascii="Arial" w:hAnsi="Arial" w:cs="Arial"/>
        </w:rPr>
        <w:t>task</w:t>
      </w:r>
      <w:r w:rsidR="00E97BAF">
        <w:rPr>
          <w:rFonts w:ascii="Arial" w:hAnsi="Arial" w:cs="Arial"/>
        </w:rPr>
        <w:t>.It</w:t>
      </w:r>
      <w:proofErr w:type="spellEnd"/>
      <w:r w:rsidR="00E97BAF">
        <w:rPr>
          <w:rFonts w:ascii="Arial" w:hAnsi="Arial" w:cs="Arial"/>
        </w:rPr>
        <w:t xml:space="preserve"> is working inside rules but without limits.</w:t>
      </w:r>
      <w:r w:rsidR="00BC65CB" w:rsidRPr="00BC65CB">
        <w:rPr>
          <w:rFonts w:ascii="Verdana" w:hAnsi="Verdana"/>
          <w:color w:val="30373A"/>
          <w:spacing w:val="3"/>
          <w:shd w:val="clear" w:color="auto" w:fill="FFFFFF"/>
        </w:rPr>
        <w:t xml:space="preserve"> </w:t>
      </w:r>
      <w:r w:rsidR="00BC65CB">
        <w:rPr>
          <w:rFonts w:ascii="Verdana" w:hAnsi="Verdana"/>
          <w:color w:val="30373A"/>
          <w:spacing w:val="3"/>
          <w:shd w:val="clear" w:color="auto" w:fill="FFFFFF"/>
        </w:rPr>
        <w:t> </w:t>
      </w:r>
      <w:r w:rsidR="00BC65CB" w:rsidRPr="00BC65CB">
        <w:rPr>
          <w:rFonts w:ascii="Arial" w:hAnsi="Arial" w:cs="Arial"/>
          <w:color w:val="30373A"/>
          <w:spacing w:val="3"/>
          <w:shd w:val="clear" w:color="auto" w:fill="FFFFFF"/>
        </w:rPr>
        <w:t>Agile working is enabled by technology to create a new model that optimises performance and empowers people to do their best work with minimal constraints and maximum flexibility.</w:t>
      </w:r>
    </w:p>
    <w:p w14:paraId="68A63620" w14:textId="49B1447D" w:rsidR="0030338D" w:rsidRDefault="00E97BAF" w:rsidP="0030338D">
      <w:pPr>
        <w:rPr>
          <w:rFonts w:ascii="Arial" w:hAnsi="Arial" w:cs="Arial"/>
        </w:rPr>
      </w:pPr>
      <w:r>
        <w:rPr>
          <w:rFonts w:ascii="Arial" w:hAnsi="Arial" w:cs="Arial"/>
        </w:rPr>
        <w:t>Flexible and agile working are similar in how they accomplish their point ,for instance both permit a</w:t>
      </w:r>
      <w:r w:rsidR="00F36FD4">
        <w:rPr>
          <w:rFonts w:ascii="Arial" w:hAnsi="Arial" w:cs="Arial"/>
        </w:rPr>
        <w:t>n</w:t>
      </w:r>
      <w:r>
        <w:rPr>
          <w:rFonts w:ascii="Arial" w:hAnsi="Arial" w:cs="Arial"/>
        </w:rPr>
        <w:t xml:space="preserve"> </w:t>
      </w:r>
      <w:r w:rsidR="00F36FD4">
        <w:rPr>
          <w:rFonts w:ascii="Arial" w:hAnsi="Arial" w:cs="Arial"/>
        </w:rPr>
        <w:t xml:space="preserve">employee to work from </w:t>
      </w:r>
      <w:proofErr w:type="spellStart"/>
      <w:r w:rsidR="00F36FD4">
        <w:rPr>
          <w:rFonts w:ascii="Arial" w:hAnsi="Arial" w:cs="Arial"/>
        </w:rPr>
        <w:t>home,flexible</w:t>
      </w:r>
      <w:proofErr w:type="spellEnd"/>
      <w:r w:rsidR="00F36FD4">
        <w:rPr>
          <w:rFonts w:ascii="Arial" w:hAnsi="Arial" w:cs="Arial"/>
        </w:rPr>
        <w:t xml:space="preserve"> working focuses on the </w:t>
      </w:r>
      <w:proofErr w:type="spellStart"/>
      <w:r w:rsidR="00F36FD4">
        <w:rPr>
          <w:rFonts w:ascii="Arial" w:hAnsi="Arial" w:cs="Arial"/>
        </w:rPr>
        <w:t>employee,while</w:t>
      </w:r>
      <w:proofErr w:type="spellEnd"/>
      <w:r w:rsidR="00F36FD4">
        <w:rPr>
          <w:rFonts w:ascii="Arial" w:hAnsi="Arial" w:cs="Arial"/>
        </w:rPr>
        <w:t xml:space="preserve"> agile working is </w:t>
      </w:r>
      <w:proofErr w:type="spellStart"/>
      <w:r w:rsidR="00F36FD4">
        <w:rPr>
          <w:rFonts w:ascii="Arial" w:hAnsi="Arial" w:cs="Arial"/>
        </w:rPr>
        <w:t>centered</w:t>
      </w:r>
      <w:proofErr w:type="spellEnd"/>
      <w:r w:rsidR="00F36FD4">
        <w:rPr>
          <w:rFonts w:ascii="Arial" w:hAnsi="Arial" w:cs="Arial"/>
        </w:rPr>
        <w:t xml:space="preserve"> around the effects on the business.</w:t>
      </w:r>
    </w:p>
    <w:p w14:paraId="309D4727" w14:textId="4BC2B2B3" w:rsidR="00BF137F" w:rsidRPr="00BF137F" w:rsidRDefault="00BF137F" w:rsidP="0030338D">
      <w:pPr>
        <w:rPr>
          <w:rFonts w:ascii="Arial" w:hAnsi="Arial" w:cs="Arial"/>
        </w:rPr>
      </w:pPr>
      <w:r>
        <w:rPr>
          <w:rFonts w:ascii="Verdana" w:hAnsi="Verdana"/>
          <w:color w:val="30373A"/>
          <w:spacing w:val="3"/>
          <w:shd w:val="clear" w:color="auto" w:fill="FFFFFF"/>
        </w:rPr>
        <w:t> </w:t>
      </w:r>
      <w:r>
        <w:rPr>
          <w:rStyle w:val="Strong"/>
          <w:rFonts w:ascii="Arial" w:hAnsi="Arial" w:cs="Arial"/>
          <w:b w:val="0"/>
          <w:bCs w:val="0"/>
          <w:color w:val="30373A"/>
          <w:spacing w:val="3"/>
          <w:shd w:val="clear" w:color="auto" w:fill="FFFFFF"/>
        </w:rPr>
        <w:t xml:space="preserve">Flexible </w:t>
      </w:r>
      <w:r w:rsidRPr="00BF137F">
        <w:rPr>
          <w:rStyle w:val="Strong"/>
          <w:rFonts w:ascii="Arial" w:hAnsi="Arial" w:cs="Arial"/>
          <w:b w:val="0"/>
          <w:bCs w:val="0"/>
          <w:color w:val="30373A"/>
          <w:spacing w:val="3"/>
          <w:shd w:val="clear" w:color="auto" w:fill="FFFFFF"/>
        </w:rPr>
        <w:t>working refers</w:t>
      </w:r>
      <w:r w:rsidRPr="00BF137F">
        <w:rPr>
          <w:rFonts w:ascii="Arial" w:hAnsi="Arial" w:cs="Arial"/>
          <w:color w:val="30373A"/>
          <w:spacing w:val="3"/>
          <w:shd w:val="clear" w:color="auto" w:fill="FFFFFF"/>
        </w:rPr>
        <w:t> primarily to flexibility around working hours, </w:t>
      </w:r>
      <w:r w:rsidRPr="00BF137F">
        <w:rPr>
          <w:rStyle w:val="Strong"/>
          <w:rFonts w:ascii="Arial" w:hAnsi="Arial" w:cs="Arial"/>
          <w:b w:val="0"/>
          <w:bCs w:val="0"/>
          <w:color w:val="30373A"/>
          <w:spacing w:val="3"/>
          <w:shd w:val="clear" w:color="auto" w:fill="FFFFFF"/>
        </w:rPr>
        <w:t>agile working</w:t>
      </w:r>
      <w:r w:rsidRPr="00BF137F">
        <w:rPr>
          <w:rFonts w:ascii="Arial" w:hAnsi="Arial" w:cs="Arial"/>
          <w:color w:val="30373A"/>
          <w:spacing w:val="3"/>
          <w:shd w:val="clear" w:color="auto" w:fill="FFFFFF"/>
        </w:rPr>
        <w:t> goes beyond that and focuses on removing boundaries in order to get work done as efficiently as possible.</w:t>
      </w:r>
    </w:p>
    <w:p w14:paraId="6A46A6E7" w14:textId="0987586C" w:rsidR="00783FF7" w:rsidRPr="002804DB" w:rsidRDefault="00783FF7" w:rsidP="0030338D">
      <w:pPr>
        <w:rPr>
          <w:rFonts w:ascii="Arial Black" w:hAnsi="Arial Black" w:cs="Arial"/>
          <w:sz w:val="28"/>
          <w:szCs w:val="28"/>
        </w:rPr>
      </w:pPr>
      <w:r w:rsidRPr="002804DB">
        <w:rPr>
          <w:rFonts w:ascii="Arial Black" w:hAnsi="Arial Black" w:cs="Arial"/>
          <w:sz w:val="28"/>
          <w:szCs w:val="28"/>
        </w:rPr>
        <w:t>EXEMPLES OF FLEXIBLE WORKING:</w:t>
      </w:r>
    </w:p>
    <w:p w14:paraId="2586BE9C" w14:textId="501ABD4D" w:rsidR="00F36FD4" w:rsidRDefault="00F36FD4" w:rsidP="0030338D">
      <w:pPr>
        <w:rPr>
          <w:rFonts w:ascii="Arial" w:hAnsi="Arial" w:cs="Arial"/>
        </w:rPr>
      </w:pPr>
      <w:r>
        <w:rPr>
          <w:rFonts w:ascii="Arial" w:hAnsi="Arial" w:cs="Arial"/>
        </w:rPr>
        <w:t xml:space="preserve">A major computer </w:t>
      </w:r>
      <w:proofErr w:type="spellStart"/>
      <w:r>
        <w:rPr>
          <w:rFonts w:ascii="Arial" w:hAnsi="Arial" w:cs="Arial"/>
        </w:rPr>
        <w:t>company,DELL</w:t>
      </w:r>
      <w:proofErr w:type="spellEnd"/>
      <w:r w:rsidR="00783FF7">
        <w:rPr>
          <w:rFonts w:ascii="Arial" w:hAnsi="Arial" w:cs="Arial"/>
        </w:rPr>
        <w:t>,</w:t>
      </w:r>
      <w:r>
        <w:rPr>
          <w:rFonts w:ascii="Arial" w:hAnsi="Arial" w:cs="Arial"/>
        </w:rPr>
        <w:t xml:space="preserve"> began a flexible work culture in 2009</w:t>
      </w:r>
      <w:r w:rsidR="00783FF7">
        <w:rPr>
          <w:rFonts w:ascii="Arial" w:hAnsi="Arial" w:cs="Arial"/>
        </w:rPr>
        <w:t xml:space="preserve"> after realizing that flexibility was something that employees truly appreciate.</w:t>
      </w:r>
    </w:p>
    <w:p w14:paraId="2CDD1B59" w14:textId="1D8EBE84" w:rsidR="00783FF7" w:rsidRDefault="00724BF5" w:rsidP="0030338D">
      <w:pPr>
        <w:rPr>
          <w:rFonts w:ascii="Arial" w:hAnsi="Arial" w:cs="Arial"/>
        </w:rPr>
      </w:pPr>
      <w:proofErr w:type="spellStart"/>
      <w:r>
        <w:rPr>
          <w:rFonts w:ascii="Arial" w:hAnsi="Arial" w:cs="Arial"/>
        </w:rPr>
        <w:t>HUMANA</w:t>
      </w:r>
      <w:r w:rsidR="00783FF7">
        <w:rPr>
          <w:rFonts w:ascii="Arial" w:hAnsi="Arial" w:cs="Arial"/>
        </w:rPr>
        <w:t>,a</w:t>
      </w:r>
      <w:proofErr w:type="spellEnd"/>
      <w:r w:rsidR="00783FF7">
        <w:rPr>
          <w:rFonts w:ascii="Arial" w:hAnsi="Arial" w:cs="Arial"/>
        </w:rPr>
        <w:t xml:space="preserve"> U.S healthcare company </w:t>
      </w:r>
      <w:proofErr w:type="spellStart"/>
      <w:r w:rsidR="00783FF7">
        <w:rPr>
          <w:rFonts w:ascii="Arial" w:hAnsi="Arial" w:cs="Arial"/>
        </w:rPr>
        <w:t>belives</w:t>
      </w:r>
      <w:proofErr w:type="spellEnd"/>
      <w:r w:rsidR="00783FF7">
        <w:rPr>
          <w:rFonts w:ascii="Arial" w:hAnsi="Arial" w:cs="Arial"/>
        </w:rPr>
        <w:t xml:space="preserve"> in being flexible for its customers and </w:t>
      </w:r>
      <w:proofErr w:type="spellStart"/>
      <w:r w:rsidR="00783FF7">
        <w:rPr>
          <w:rFonts w:ascii="Arial" w:hAnsi="Arial" w:cs="Arial"/>
        </w:rPr>
        <w:t>staff.By</w:t>
      </w:r>
      <w:proofErr w:type="spellEnd"/>
      <w:r w:rsidR="00783FF7">
        <w:rPr>
          <w:rFonts w:ascii="Arial" w:hAnsi="Arial" w:cs="Arial"/>
        </w:rPr>
        <w:t xml:space="preserve"> making its flexible work policy more </w:t>
      </w:r>
      <w:proofErr w:type="spellStart"/>
      <w:r w:rsidR="00783FF7">
        <w:rPr>
          <w:rFonts w:ascii="Arial" w:hAnsi="Arial" w:cs="Arial"/>
        </w:rPr>
        <w:t>powerful,Humana</w:t>
      </w:r>
      <w:proofErr w:type="spellEnd"/>
      <w:r w:rsidR="00783FF7">
        <w:rPr>
          <w:rFonts w:ascii="Arial" w:hAnsi="Arial" w:cs="Arial"/>
        </w:rPr>
        <w:t xml:space="preserve"> has also found it easier to attract great employee’s.</w:t>
      </w:r>
    </w:p>
    <w:p w14:paraId="12E9470B" w14:textId="082F93F1" w:rsidR="00724BF5" w:rsidRDefault="00724BF5" w:rsidP="0030338D">
      <w:pPr>
        <w:rPr>
          <w:rFonts w:ascii="Arial" w:hAnsi="Arial" w:cs="Arial"/>
        </w:rPr>
      </w:pPr>
      <w:r>
        <w:rPr>
          <w:rFonts w:ascii="Arial" w:hAnsi="Arial" w:cs="Arial"/>
        </w:rPr>
        <w:t>EXEMPLES OF AGILE WORKING:</w:t>
      </w:r>
    </w:p>
    <w:p w14:paraId="244B2AB1" w14:textId="47C48C8E" w:rsidR="00724BF5" w:rsidRDefault="00724BF5" w:rsidP="0030338D">
      <w:pPr>
        <w:rPr>
          <w:rFonts w:ascii="Arial" w:hAnsi="Arial" w:cs="Arial"/>
        </w:rPr>
      </w:pPr>
      <w:r>
        <w:rPr>
          <w:rFonts w:ascii="Arial" w:hAnsi="Arial" w:cs="Arial"/>
        </w:rPr>
        <w:t>BASECAMP is a company that’s famous for its intuitive and helpful project management tool for remote teams.</w:t>
      </w:r>
    </w:p>
    <w:p w14:paraId="5A510A63" w14:textId="14D4CF9E" w:rsidR="00724BF5" w:rsidRPr="00724BF5" w:rsidRDefault="00724BF5" w:rsidP="0030338D">
      <w:pPr>
        <w:rPr>
          <w:rFonts w:ascii="Arial" w:hAnsi="Arial" w:cs="Arial"/>
        </w:rPr>
      </w:pPr>
      <w:r w:rsidRPr="00724BF5">
        <w:rPr>
          <w:rStyle w:val="Emphasis"/>
          <w:rFonts w:ascii="Arial" w:hAnsi="Arial" w:cs="Arial"/>
          <w:color w:val="555555"/>
        </w:rPr>
        <w:t>“[Agile working] interruptions are things you can control. They're passive. They don't handcuff you. You can find a space that fits your work style. You can toss on some head- phones and not be worried about a co-worker loitering by your desk and tapping you on the shoulder. Neither do you have to be worried about being called into yet another unnecessary meeting. Your place, your zone, is yours alone.”</w:t>
      </w:r>
      <w:r w:rsidRPr="00724BF5">
        <w:rPr>
          <w:rFonts w:ascii="Arial" w:hAnsi="Arial" w:cs="Arial"/>
          <w:color w:val="555555"/>
        </w:rPr>
        <w:t> – Jason Fried, CEO of Basecamp</w:t>
      </w:r>
    </w:p>
    <w:p w14:paraId="1011CCCA" w14:textId="4E298296" w:rsidR="00724BF5" w:rsidRDefault="0034565D" w:rsidP="0030338D">
      <w:pPr>
        <w:rPr>
          <w:rFonts w:ascii="Arial" w:hAnsi="Arial" w:cs="Arial"/>
        </w:rPr>
      </w:pPr>
      <w:r>
        <w:rPr>
          <w:rFonts w:ascii="Arial" w:hAnsi="Arial" w:cs="Arial"/>
        </w:rPr>
        <w:lastRenderedPageBreak/>
        <w:t xml:space="preserve">WordPress </w:t>
      </w:r>
      <w:proofErr w:type="spellStart"/>
      <w:r>
        <w:rPr>
          <w:rFonts w:ascii="Arial" w:hAnsi="Arial" w:cs="Arial"/>
        </w:rPr>
        <w:t>belives</w:t>
      </w:r>
      <w:proofErr w:type="spellEnd"/>
      <w:r>
        <w:rPr>
          <w:rFonts w:ascii="Arial" w:hAnsi="Arial" w:cs="Arial"/>
        </w:rPr>
        <w:t xml:space="preserve"> in trust and providing </w:t>
      </w:r>
      <w:proofErr w:type="spellStart"/>
      <w:r>
        <w:rPr>
          <w:rFonts w:ascii="Arial" w:hAnsi="Arial" w:cs="Arial"/>
        </w:rPr>
        <w:t>autonomy.This</w:t>
      </w:r>
      <w:proofErr w:type="spellEnd"/>
      <w:r>
        <w:rPr>
          <w:rFonts w:ascii="Arial" w:hAnsi="Arial" w:cs="Arial"/>
        </w:rPr>
        <w:t xml:space="preserve"> permits their employee’s to work to a timetable that makes them feel as productive as they can be.</w:t>
      </w:r>
    </w:p>
    <w:p w14:paraId="29838F62" w14:textId="372062BE" w:rsidR="002804DB" w:rsidRDefault="002804DB" w:rsidP="0030338D">
      <w:pPr>
        <w:rPr>
          <w:rFonts w:ascii="Arial" w:hAnsi="Arial" w:cs="Arial"/>
        </w:rPr>
      </w:pPr>
    </w:p>
    <w:p w14:paraId="7078D914" w14:textId="77777777" w:rsidR="002804DB" w:rsidRDefault="002804DB" w:rsidP="0030338D">
      <w:pPr>
        <w:rPr>
          <w:rFonts w:ascii="Arial" w:hAnsi="Arial" w:cs="Arial"/>
        </w:rPr>
      </w:pPr>
    </w:p>
    <w:p w14:paraId="7DA56AF1" w14:textId="2D2D661F" w:rsidR="00BF137F" w:rsidRPr="002804DB" w:rsidRDefault="00BF137F" w:rsidP="0030338D">
      <w:pPr>
        <w:rPr>
          <w:rFonts w:ascii="Arial Black" w:hAnsi="Arial Black" w:cs="Arial"/>
          <w:sz w:val="28"/>
          <w:szCs w:val="28"/>
        </w:rPr>
      </w:pPr>
      <w:r w:rsidRPr="002804DB">
        <w:rPr>
          <w:rFonts w:ascii="Arial Black" w:hAnsi="Arial Black" w:cs="Arial"/>
          <w:sz w:val="28"/>
          <w:szCs w:val="28"/>
        </w:rPr>
        <w:t xml:space="preserve">DIFFERENCE BETWEEN </w:t>
      </w:r>
      <w:r w:rsidR="005A3EBE" w:rsidRPr="002804DB">
        <w:rPr>
          <w:rFonts w:ascii="Arial Black" w:hAnsi="Arial Black" w:cs="Arial"/>
          <w:sz w:val="28"/>
          <w:szCs w:val="28"/>
        </w:rPr>
        <w:t xml:space="preserve">FLEXIBLE AND AGIL WORKING </w:t>
      </w:r>
    </w:p>
    <w:p w14:paraId="6B99B6D4" w14:textId="5DA5E4C5" w:rsidR="002804DB" w:rsidRDefault="002804DB" w:rsidP="002804DB">
      <w:pPr>
        <w:spacing w:after="0" w:line="240" w:lineRule="auto"/>
        <w:rPr>
          <w:rFonts w:ascii="Arial" w:eastAsia="Times New Roman" w:hAnsi="Arial" w:cs="Arial"/>
          <w:color w:val="1C1E21"/>
          <w:lang w:eastAsia="en-GB"/>
        </w:rPr>
      </w:pPr>
      <w:r w:rsidRPr="002804DB">
        <w:rPr>
          <w:rFonts w:ascii="Arial" w:eastAsia="Times New Roman" w:hAnsi="Arial" w:cs="Arial"/>
          <w:color w:val="1C1E21"/>
          <w:lang w:eastAsia="en-GB"/>
        </w:rPr>
        <w:t>The main difference between agile working and other forms of flexible working is commitment. While flexible working can be easily implemented using today's technology, commitment to agile working is required from management and staff.</w:t>
      </w:r>
    </w:p>
    <w:p w14:paraId="40463787" w14:textId="3E59EFBD" w:rsidR="00BC65CB" w:rsidRPr="002804DB" w:rsidRDefault="00BC65CB" w:rsidP="002804DB">
      <w:pPr>
        <w:spacing w:after="0" w:line="240" w:lineRule="auto"/>
        <w:rPr>
          <w:rFonts w:ascii="Arial" w:eastAsia="Times New Roman" w:hAnsi="Arial" w:cs="Arial"/>
          <w:color w:val="1C1E21"/>
          <w:lang w:eastAsia="en-GB"/>
        </w:rPr>
      </w:pPr>
      <w:r w:rsidRPr="00BC65CB">
        <w:rPr>
          <w:rFonts w:ascii="Arial" w:eastAsia="Times New Roman" w:hAnsi="Arial" w:cs="Arial"/>
          <w:color w:val="1C1E21"/>
          <w:lang w:eastAsia="en-GB"/>
        </w:rPr>
        <w:t xml:space="preserve">While agile working and flexible working might be comparable by </w:t>
      </w:r>
      <w:proofErr w:type="spellStart"/>
      <w:r w:rsidRPr="00BC65CB">
        <w:rPr>
          <w:rFonts w:ascii="Arial" w:eastAsia="Times New Roman" w:hAnsi="Arial" w:cs="Arial"/>
          <w:color w:val="1C1E21"/>
          <w:lang w:eastAsia="en-GB"/>
        </w:rPr>
        <w:t>they</w:t>
      </w:r>
      <w:proofErr w:type="spellEnd"/>
      <w:r w:rsidRPr="00BC65CB">
        <w:rPr>
          <w:rFonts w:ascii="Arial" w:eastAsia="Times New Roman" w:hAnsi="Arial" w:cs="Arial"/>
          <w:color w:val="1C1E21"/>
          <w:lang w:eastAsia="en-GB"/>
        </w:rPr>
        <w:t xml:space="preserve"> way they accomplish their point, for instance the two methodologies may permit a worker to telecommute, adaptable working spotlights on the representative, while coordinated working is </w:t>
      </w:r>
      <w:proofErr w:type="spellStart"/>
      <w:r w:rsidRPr="00BC65CB">
        <w:rPr>
          <w:rFonts w:ascii="Arial" w:eastAsia="Times New Roman" w:hAnsi="Arial" w:cs="Arial"/>
          <w:color w:val="1C1E21"/>
          <w:lang w:eastAsia="en-GB"/>
        </w:rPr>
        <w:t>centered</w:t>
      </w:r>
      <w:proofErr w:type="spellEnd"/>
      <w:r w:rsidRPr="00BC65CB">
        <w:rPr>
          <w:rFonts w:ascii="Arial" w:eastAsia="Times New Roman" w:hAnsi="Arial" w:cs="Arial"/>
          <w:color w:val="1C1E21"/>
          <w:lang w:eastAsia="en-GB"/>
        </w:rPr>
        <w:t xml:space="preserve"> around the effects on the business</w:t>
      </w:r>
    </w:p>
    <w:p w14:paraId="16177ED6" w14:textId="6E8BA354" w:rsidR="005A3EBE" w:rsidRDefault="005A3EBE" w:rsidP="0030338D">
      <w:pPr>
        <w:rPr>
          <w:rFonts w:ascii="Arial" w:hAnsi="Arial" w:cs="Arial"/>
        </w:rPr>
      </w:pPr>
      <w:r>
        <w:rPr>
          <w:rFonts w:ascii="Arial" w:hAnsi="Arial" w:cs="Arial"/>
        </w:rPr>
        <w:t>AGILE WORKING</w:t>
      </w:r>
    </w:p>
    <w:p w14:paraId="2B5F5BF4" w14:textId="7098788C" w:rsidR="005A3EBE" w:rsidRDefault="005A3EBE" w:rsidP="0030338D">
      <w:pPr>
        <w:rPr>
          <w:rFonts w:ascii="Arial" w:hAnsi="Arial" w:cs="Arial"/>
        </w:rPr>
      </w:pPr>
      <w:r>
        <w:rPr>
          <w:rFonts w:ascii="Arial" w:hAnsi="Arial" w:cs="Arial"/>
        </w:rPr>
        <w:t>•agile business can react to a variety of unexpected external surprises</w:t>
      </w:r>
    </w:p>
    <w:p w14:paraId="5D6268BA" w14:textId="7E05CF07" w:rsidR="005A3EBE" w:rsidRDefault="005A3EBE" w:rsidP="0030338D">
      <w:pPr>
        <w:rPr>
          <w:rFonts w:ascii="Arial" w:hAnsi="Arial" w:cs="Arial"/>
        </w:rPr>
      </w:pPr>
      <w:r>
        <w:rPr>
          <w:rFonts w:ascii="Arial" w:hAnsi="Arial" w:cs="Arial"/>
        </w:rPr>
        <w:t>•agile working focuses on removing boundaries in order to get work done efficiently</w:t>
      </w:r>
    </w:p>
    <w:p w14:paraId="3FE42B5D" w14:textId="13A861E7" w:rsidR="005A3EBE" w:rsidRDefault="005A3EBE" w:rsidP="0030338D">
      <w:pPr>
        <w:rPr>
          <w:rFonts w:ascii="Arial" w:hAnsi="Arial" w:cs="Arial"/>
        </w:rPr>
      </w:pPr>
      <w:r>
        <w:rPr>
          <w:rFonts w:ascii="Arial" w:hAnsi="Arial" w:cs="Arial"/>
        </w:rPr>
        <w:t xml:space="preserve">FLEXIBLE WORKING </w:t>
      </w:r>
    </w:p>
    <w:p w14:paraId="3DC0A52C" w14:textId="0C1F860A" w:rsidR="005A3EBE" w:rsidRDefault="005A3EBE" w:rsidP="0030338D">
      <w:pPr>
        <w:rPr>
          <w:rFonts w:ascii="Arial" w:hAnsi="Arial" w:cs="Arial"/>
        </w:rPr>
      </w:pPr>
      <w:r>
        <w:rPr>
          <w:rFonts w:ascii="Arial" w:hAnsi="Arial" w:cs="Arial"/>
        </w:rPr>
        <w:t>•business is able to react only to a predicted situation</w:t>
      </w:r>
    </w:p>
    <w:p w14:paraId="47DB9620" w14:textId="4A20249D" w:rsidR="005A3EBE" w:rsidRDefault="005A3EBE" w:rsidP="0030338D">
      <w:pPr>
        <w:rPr>
          <w:rFonts w:ascii="Arial" w:hAnsi="Arial" w:cs="Arial"/>
        </w:rPr>
      </w:pPr>
      <w:r>
        <w:rPr>
          <w:rFonts w:ascii="Arial" w:hAnsi="Arial" w:cs="Arial"/>
        </w:rPr>
        <w:t xml:space="preserve">•refers </w:t>
      </w:r>
      <w:r w:rsidR="002804DB">
        <w:rPr>
          <w:rFonts w:ascii="Arial" w:hAnsi="Arial" w:cs="Arial"/>
        </w:rPr>
        <w:t>primarily to flexibility around working hours</w:t>
      </w:r>
    </w:p>
    <w:p w14:paraId="3A4DE480" w14:textId="4A6A6CCA" w:rsidR="005A3EBE" w:rsidRDefault="005A3EBE" w:rsidP="0030338D">
      <w:pPr>
        <w:rPr>
          <w:rFonts w:ascii="Arial" w:hAnsi="Arial" w:cs="Arial"/>
        </w:rPr>
      </w:pPr>
    </w:p>
    <w:p w14:paraId="6FDC4E42" w14:textId="71B321C0" w:rsidR="002804DB" w:rsidRDefault="002804DB" w:rsidP="0030338D">
      <w:pPr>
        <w:rPr>
          <w:rFonts w:ascii="Arial" w:hAnsi="Arial" w:cs="Arial"/>
        </w:rPr>
      </w:pPr>
    </w:p>
    <w:p w14:paraId="0022B29F" w14:textId="4E2B3894" w:rsidR="002804DB" w:rsidRDefault="002804DB" w:rsidP="0030338D">
      <w:pPr>
        <w:rPr>
          <w:rFonts w:ascii="Arial" w:hAnsi="Arial" w:cs="Arial"/>
        </w:rPr>
      </w:pPr>
    </w:p>
    <w:p w14:paraId="6B267628" w14:textId="3D8FD671" w:rsidR="002804DB" w:rsidRDefault="002804DB" w:rsidP="0030338D">
      <w:pPr>
        <w:rPr>
          <w:rFonts w:ascii="Arial" w:hAnsi="Arial" w:cs="Arial"/>
        </w:rPr>
      </w:pPr>
    </w:p>
    <w:p w14:paraId="522274E8" w14:textId="0EEBC98B" w:rsidR="002804DB" w:rsidRDefault="002804DB" w:rsidP="0030338D">
      <w:pPr>
        <w:rPr>
          <w:rFonts w:ascii="Arial" w:hAnsi="Arial" w:cs="Arial"/>
        </w:rPr>
      </w:pPr>
    </w:p>
    <w:p w14:paraId="069F8422" w14:textId="309CCD64" w:rsidR="002804DB" w:rsidRDefault="002804DB" w:rsidP="0030338D">
      <w:pPr>
        <w:rPr>
          <w:rFonts w:ascii="Arial" w:hAnsi="Arial" w:cs="Arial"/>
        </w:rPr>
      </w:pPr>
    </w:p>
    <w:p w14:paraId="0A804248" w14:textId="757B8C89" w:rsidR="002804DB" w:rsidRDefault="002804DB" w:rsidP="0030338D">
      <w:pPr>
        <w:rPr>
          <w:rFonts w:ascii="Arial" w:hAnsi="Arial" w:cs="Arial"/>
        </w:rPr>
      </w:pPr>
    </w:p>
    <w:p w14:paraId="1FCB4F72" w14:textId="55B37CA3" w:rsidR="002804DB" w:rsidRDefault="002804DB" w:rsidP="0030338D">
      <w:pPr>
        <w:rPr>
          <w:rFonts w:ascii="Arial" w:hAnsi="Arial" w:cs="Arial"/>
        </w:rPr>
      </w:pPr>
    </w:p>
    <w:p w14:paraId="61C16A34" w14:textId="541449CC" w:rsidR="002804DB" w:rsidRDefault="002804DB" w:rsidP="0030338D">
      <w:pPr>
        <w:rPr>
          <w:rFonts w:ascii="Arial" w:hAnsi="Arial" w:cs="Arial"/>
        </w:rPr>
      </w:pPr>
    </w:p>
    <w:p w14:paraId="295FE915" w14:textId="5F7D9987" w:rsidR="002804DB" w:rsidRDefault="002804DB" w:rsidP="0030338D">
      <w:pPr>
        <w:rPr>
          <w:rFonts w:ascii="Arial" w:hAnsi="Arial" w:cs="Arial"/>
        </w:rPr>
      </w:pPr>
    </w:p>
    <w:p w14:paraId="7077B425" w14:textId="3B46E30E" w:rsidR="002804DB" w:rsidRDefault="002804DB" w:rsidP="0030338D">
      <w:pPr>
        <w:rPr>
          <w:rFonts w:ascii="Arial" w:hAnsi="Arial" w:cs="Arial"/>
        </w:rPr>
      </w:pPr>
    </w:p>
    <w:p w14:paraId="2981746B" w14:textId="665BE8A9" w:rsidR="002804DB" w:rsidRDefault="002804DB" w:rsidP="0030338D">
      <w:pPr>
        <w:rPr>
          <w:rFonts w:ascii="Arial" w:hAnsi="Arial" w:cs="Arial"/>
        </w:rPr>
      </w:pPr>
    </w:p>
    <w:p w14:paraId="6EF999A5" w14:textId="7888519D" w:rsidR="002804DB" w:rsidRDefault="002804DB" w:rsidP="0030338D">
      <w:pPr>
        <w:rPr>
          <w:rFonts w:ascii="Arial" w:hAnsi="Arial" w:cs="Arial"/>
        </w:rPr>
      </w:pPr>
    </w:p>
    <w:p w14:paraId="20AFEBD9" w14:textId="17F7A865" w:rsidR="002804DB" w:rsidRDefault="002804DB" w:rsidP="0030338D">
      <w:pPr>
        <w:rPr>
          <w:rFonts w:ascii="Arial" w:hAnsi="Arial" w:cs="Arial"/>
        </w:rPr>
      </w:pPr>
    </w:p>
    <w:p w14:paraId="1303E5E3" w14:textId="1796FBFA" w:rsidR="002804DB" w:rsidRDefault="002804DB" w:rsidP="0030338D">
      <w:pPr>
        <w:rPr>
          <w:rFonts w:ascii="Arial" w:hAnsi="Arial" w:cs="Arial"/>
        </w:rPr>
      </w:pPr>
    </w:p>
    <w:p w14:paraId="164D5660" w14:textId="2FF76F54" w:rsidR="002804DB" w:rsidRDefault="002804DB" w:rsidP="0030338D">
      <w:pPr>
        <w:rPr>
          <w:rFonts w:ascii="Arial" w:hAnsi="Arial" w:cs="Arial"/>
        </w:rPr>
      </w:pPr>
    </w:p>
    <w:p w14:paraId="4276A3CF" w14:textId="5C77222D" w:rsidR="002804DB" w:rsidRDefault="002804DB" w:rsidP="0030338D">
      <w:pPr>
        <w:rPr>
          <w:rFonts w:ascii="Arial" w:hAnsi="Arial" w:cs="Arial"/>
        </w:rPr>
      </w:pPr>
    </w:p>
    <w:p w14:paraId="6166FA5A" w14:textId="45D442C5" w:rsidR="002804DB" w:rsidRDefault="002804DB" w:rsidP="003C2468">
      <w:pPr>
        <w:jc w:val="center"/>
        <w:rPr>
          <w:rFonts w:ascii="Arial Black" w:hAnsi="Arial Black" w:cs="Arial"/>
          <w:sz w:val="40"/>
          <w:szCs w:val="40"/>
        </w:rPr>
      </w:pPr>
      <w:r w:rsidRPr="003C2468">
        <w:rPr>
          <w:rFonts w:ascii="Arial Black" w:hAnsi="Arial Black" w:cs="Arial"/>
          <w:sz w:val="40"/>
          <w:szCs w:val="40"/>
        </w:rPr>
        <w:t>REF</w:t>
      </w:r>
      <w:r w:rsidR="003C2468" w:rsidRPr="003C2468">
        <w:rPr>
          <w:rFonts w:ascii="Arial Black" w:hAnsi="Arial Black" w:cs="Arial"/>
          <w:sz w:val="40"/>
          <w:szCs w:val="40"/>
        </w:rPr>
        <w:t>F</w:t>
      </w:r>
      <w:r w:rsidRPr="003C2468">
        <w:rPr>
          <w:rFonts w:ascii="Arial Black" w:hAnsi="Arial Black" w:cs="Arial"/>
          <w:sz w:val="40"/>
          <w:szCs w:val="40"/>
        </w:rPr>
        <w:t>ERENCES</w:t>
      </w:r>
    </w:p>
    <w:p w14:paraId="7B124D7D" w14:textId="0833B105" w:rsidR="003C2468" w:rsidRDefault="003C2468" w:rsidP="003C2468">
      <w:pPr>
        <w:jc w:val="center"/>
        <w:rPr>
          <w:rFonts w:ascii="Arial Black" w:hAnsi="Arial Black" w:cs="Arial"/>
          <w:sz w:val="40"/>
          <w:szCs w:val="40"/>
        </w:rPr>
      </w:pPr>
    </w:p>
    <w:p w14:paraId="421AC2FD" w14:textId="0BEA9B26" w:rsidR="003C2468" w:rsidRDefault="003C2468" w:rsidP="003C2468">
      <w:pPr>
        <w:jc w:val="center"/>
        <w:rPr>
          <w:rFonts w:ascii="Arial Black" w:hAnsi="Arial Black" w:cs="Arial"/>
          <w:sz w:val="40"/>
          <w:szCs w:val="40"/>
        </w:rPr>
      </w:pPr>
      <w:hyperlink r:id="rId4" w:history="1">
        <w:r w:rsidRPr="00557D3A">
          <w:rPr>
            <w:rStyle w:val="Hyperlink"/>
            <w:rFonts w:ascii="Arial Black" w:hAnsi="Arial Black" w:cs="Arial"/>
            <w:sz w:val="40"/>
            <w:szCs w:val="40"/>
          </w:rPr>
          <w:t>https://www.gov.uk/flexible-working?fbclid=IwAR2ZByi9g2xvw1uYpcH_6KsqRRM9qg5H8vymwrJ5wgUoRR2Cz1a1NkBXVdM</w:t>
        </w:r>
      </w:hyperlink>
    </w:p>
    <w:p w14:paraId="142DC7CB" w14:textId="577FCD55" w:rsidR="003C2468" w:rsidRDefault="003C2468" w:rsidP="003C2468">
      <w:pPr>
        <w:jc w:val="center"/>
        <w:rPr>
          <w:rFonts w:ascii="Arial Black" w:hAnsi="Arial Black" w:cs="Arial"/>
          <w:sz w:val="40"/>
          <w:szCs w:val="40"/>
        </w:rPr>
      </w:pPr>
    </w:p>
    <w:p w14:paraId="5CF52419" w14:textId="246B1776" w:rsidR="003C2468" w:rsidRDefault="003C2468" w:rsidP="003C2468">
      <w:pPr>
        <w:jc w:val="center"/>
        <w:rPr>
          <w:rFonts w:ascii="Arial Black" w:hAnsi="Arial Black" w:cs="Arial"/>
          <w:sz w:val="40"/>
          <w:szCs w:val="40"/>
        </w:rPr>
      </w:pPr>
      <w:hyperlink r:id="rId5" w:history="1">
        <w:r w:rsidRPr="00557D3A">
          <w:rPr>
            <w:rStyle w:val="Hyperlink"/>
            <w:rFonts w:ascii="Arial Black" w:hAnsi="Arial Black" w:cs="Arial"/>
            <w:sz w:val="40"/>
            <w:szCs w:val="40"/>
          </w:rPr>
          <w:t>https://habitaction.com/what-is-agile-working/?fbclid=IwAR0ASwQaW8yVh2l5F0zcTE_g9h4i5LtfPAU-7x2eDt58S38AHEQohbG8glI</w:t>
        </w:r>
      </w:hyperlink>
    </w:p>
    <w:p w14:paraId="377DB8E7" w14:textId="342ECBCE" w:rsidR="003C2468" w:rsidRDefault="003C2468" w:rsidP="003C2468">
      <w:pPr>
        <w:jc w:val="center"/>
        <w:rPr>
          <w:rFonts w:ascii="Arial Black" w:hAnsi="Arial Black" w:cs="Arial"/>
          <w:sz w:val="40"/>
          <w:szCs w:val="40"/>
        </w:rPr>
      </w:pPr>
    </w:p>
    <w:p w14:paraId="024D6A1E" w14:textId="51D21C5B" w:rsidR="003C2468" w:rsidRPr="003C2468" w:rsidRDefault="003C2468" w:rsidP="003C2468">
      <w:pPr>
        <w:jc w:val="center"/>
        <w:rPr>
          <w:rFonts w:ascii="Arial Black" w:hAnsi="Arial Black" w:cs="Arial"/>
          <w:sz w:val="40"/>
          <w:szCs w:val="40"/>
        </w:rPr>
      </w:pPr>
      <w:r w:rsidRPr="003C2468">
        <w:rPr>
          <w:rFonts w:ascii="Arial Black" w:hAnsi="Arial Black" w:cs="Arial"/>
          <w:sz w:val="40"/>
          <w:szCs w:val="40"/>
        </w:rPr>
        <w:t>https://www.turbinehq.com/blog/4-examples-agile-working</w:t>
      </w:r>
    </w:p>
    <w:sectPr w:rsidR="003C2468" w:rsidRPr="003C24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Black">
    <w:panose1 w:val="020B0A04020102020204"/>
    <w:charset w:val="00"/>
    <w:family w:val="swiss"/>
    <w:pitch w:val="variable"/>
    <w:sig w:usb0="A00002AF" w:usb1="400078FB" w:usb2="00000000" w:usb3="00000000" w:csb0="0000009F" w:csb1="00000000"/>
  </w:font>
  <w:font w:name="inherit">
    <w:altName w:val="Cambria"/>
    <w:panose1 w:val="00000000000000000000"/>
    <w:charset w:val="00"/>
    <w:family w:val="roman"/>
    <w:notTrueType/>
    <w:pitch w:val="default"/>
  </w:font>
  <w:font w:name="Segoe UI Historic">
    <w:panose1 w:val="020B0502040204020203"/>
    <w:charset w:val="00"/>
    <w:family w:val="swiss"/>
    <w:pitch w:val="variable"/>
    <w:sig w:usb0="800001EF" w:usb1="02000002" w:usb2="0060C080" w:usb3="00000000" w:csb0="00000001"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2"/>
  <w:proofState w:spelling="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CD34CE"/>
    <w:rsid w:val="002804DB"/>
    <w:rsid w:val="002E7EFB"/>
    <w:rsid w:val="0030338D"/>
    <w:rsid w:val="0034565D"/>
    <w:rsid w:val="00366F3E"/>
    <w:rsid w:val="003C2468"/>
    <w:rsid w:val="005A3EBE"/>
    <w:rsid w:val="00724BF5"/>
    <w:rsid w:val="00783FF7"/>
    <w:rsid w:val="009731B5"/>
    <w:rsid w:val="00A56526"/>
    <w:rsid w:val="00BC65CB"/>
    <w:rsid w:val="00BF137F"/>
    <w:rsid w:val="00CD34CE"/>
    <w:rsid w:val="00E97BAF"/>
    <w:rsid w:val="00F36F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B3901"/>
  <w15:chartTrackingRefBased/>
  <w15:docId w15:val="{333982C8-3BFB-47D4-9981-17246D2B17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724BF5"/>
    <w:rPr>
      <w:i/>
      <w:iCs/>
    </w:rPr>
  </w:style>
  <w:style w:type="character" w:styleId="Strong">
    <w:name w:val="Strong"/>
    <w:basedOn w:val="DefaultParagraphFont"/>
    <w:uiPriority w:val="22"/>
    <w:qFormat/>
    <w:rsid w:val="00BF137F"/>
    <w:rPr>
      <w:b/>
      <w:bCs/>
    </w:rPr>
  </w:style>
  <w:style w:type="character" w:styleId="Hyperlink">
    <w:name w:val="Hyperlink"/>
    <w:basedOn w:val="DefaultParagraphFont"/>
    <w:uiPriority w:val="99"/>
    <w:unhideWhenUsed/>
    <w:rsid w:val="003C2468"/>
    <w:rPr>
      <w:color w:val="0000FF" w:themeColor="hyperlink"/>
      <w:u w:val="single"/>
    </w:rPr>
  </w:style>
  <w:style w:type="character" w:styleId="UnresolvedMention">
    <w:name w:val="Unresolved Mention"/>
    <w:basedOn w:val="DefaultParagraphFont"/>
    <w:uiPriority w:val="99"/>
    <w:semiHidden/>
    <w:unhideWhenUsed/>
    <w:rsid w:val="003C24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34071240">
      <w:bodyDiv w:val="1"/>
      <w:marLeft w:val="0"/>
      <w:marRight w:val="0"/>
      <w:marTop w:val="0"/>
      <w:marBottom w:val="0"/>
      <w:divBdr>
        <w:top w:val="none" w:sz="0" w:space="0" w:color="auto"/>
        <w:left w:val="none" w:sz="0" w:space="0" w:color="auto"/>
        <w:bottom w:val="none" w:sz="0" w:space="0" w:color="auto"/>
        <w:right w:val="none" w:sz="0" w:space="0" w:color="auto"/>
      </w:divBdr>
      <w:divsChild>
        <w:div w:id="619917296">
          <w:marLeft w:val="0"/>
          <w:marRight w:val="0"/>
          <w:marTop w:val="0"/>
          <w:marBottom w:val="0"/>
          <w:divBdr>
            <w:top w:val="none" w:sz="0" w:space="0" w:color="auto"/>
            <w:left w:val="none" w:sz="0" w:space="0" w:color="auto"/>
            <w:bottom w:val="none" w:sz="0" w:space="0" w:color="auto"/>
            <w:right w:val="none" w:sz="0" w:space="0" w:color="auto"/>
          </w:divBdr>
          <w:divsChild>
            <w:div w:id="80958407">
              <w:marLeft w:val="0"/>
              <w:marRight w:val="0"/>
              <w:marTop w:val="0"/>
              <w:marBottom w:val="0"/>
              <w:divBdr>
                <w:top w:val="none" w:sz="0" w:space="0" w:color="auto"/>
                <w:left w:val="none" w:sz="0" w:space="0" w:color="auto"/>
                <w:bottom w:val="none" w:sz="0" w:space="0" w:color="auto"/>
                <w:right w:val="none" w:sz="0" w:space="0" w:color="auto"/>
              </w:divBdr>
              <w:divsChild>
                <w:div w:id="1080714664">
                  <w:marLeft w:val="0"/>
                  <w:marRight w:val="0"/>
                  <w:marTop w:val="0"/>
                  <w:marBottom w:val="0"/>
                  <w:divBdr>
                    <w:top w:val="none" w:sz="0" w:space="0" w:color="auto"/>
                    <w:left w:val="none" w:sz="0" w:space="0" w:color="auto"/>
                    <w:bottom w:val="none" w:sz="0" w:space="0" w:color="auto"/>
                    <w:right w:val="none" w:sz="0" w:space="0" w:color="auto"/>
                  </w:divBdr>
                  <w:divsChild>
                    <w:div w:id="1487240920">
                      <w:marLeft w:val="0"/>
                      <w:marRight w:val="0"/>
                      <w:marTop w:val="0"/>
                      <w:marBottom w:val="0"/>
                      <w:divBdr>
                        <w:top w:val="none" w:sz="0" w:space="0" w:color="auto"/>
                        <w:left w:val="none" w:sz="0" w:space="0" w:color="auto"/>
                        <w:bottom w:val="none" w:sz="0" w:space="0" w:color="auto"/>
                        <w:right w:val="none" w:sz="0" w:space="0" w:color="auto"/>
                      </w:divBdr>
                      <w:divsChild>
                        <w:div w:id="1929464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49306106">
      <w:bodyDiv w:val="1"/>
      <w:marLeft w:val="0"/>
      <w:marRight w:val="0"/>
      <w:marTop w:val="0"/>
      <w:marBottom w:val="0"/>
      <w:divBdr>
        <w:top w:val="none" w:sz="0" w:space="0" w:color="auto"/>
        <w:left w:val="none" w:sz="0" w:space="0" w:color="auto"/>
        <w:bottom w:val="none" w:sz="0" w:space="0" w:color="auto"/>
        <w:right w:val="none" w:sz="0" w:space="0" w:color="auto"/>
      </w:divBdr>
      <w:divsChild>
        <w:div w:id="633099421">
          <w:marLeft w:val="0"/>
          <w:marRight w:val="0"/>
          <w:marTop w:val="0"/>
          <w:marBottom w:val="0"/>
          <w:divBdr>
            <w:top w:val="none" w:sz="0" w:space="0" w:color="auto"/>
            <w:left w:val="none" w:sz="0" w:space="0" w:color="auto"/>
            <w:bottom w:val="none" w:sz="0" w:space="0" w:color="auto"/>
            <w:right w:val="none" w:sz="0" w:space="0" w:color="auto"/>
          </w:divBdr>
          <w:divsChild>
            <w:div w:id="400174761">
              <w:marLeft w:val="0"/>
              <w:marRight w:val="0"/>
              <w:marTop w:val="0"/>
              <w:marBottom w:val="0"/>
              <w:divBdr>
                <w:top w:val="none" w:sz="0" w:space="0" w:color="auto"/>
                <w:left w:val="none" w:sz="0" w:space="0" w:color="auto"/>
                <w:bottom w:val="none" w:sz="0" w:space="0" w:color="auto"/>
                <w:right w:val="none" w:sz="0" w:space="0" w:color="auto"/>
              </w:divBdr>
              <w:divsChild>
                <w:div w:id="1121996746">
                  <w:marLeft w:val="0"/>
                  <w:marRight w:val="0"/>
                  <w:marTop w:val="0"/>
                  <w:marBottom w:val="0"/>
                  <w:divBdr>
                    <w:top w:val="none" w:sz="0" w:space="0" w:color="auto"/>
                    <w:left w:val="none" w:sz="0" w:space="0" w:color="auto"/>
                    <w:bottom w:val="none" w:sz="0" w:space="0" w:color="auto"/>
                    <w:right w:val="none" w:sz="0" w:space="0" w:color="auto"/>
                  </w:divBdr>
                  <w:divsChild>
                    <w:div w:id="64839989">
                      <w:marLeft w:val="0"/>
                      <w:marRight w:val="0"/>
                      <w:marTop w:val="0"/>
                      <w:marBottom w:val="0"/>
                      <w:divBdr>
                        <w:top w:val="none" w:sz="0" w:space="0" w:color="auto"/>
                        <w:left w:val="none" w:sz="0" w:space="0" w:color="auto"/>
                        <w:bottom w:val="none" w:sz="0" w:space="0" w:color="auto"/>
                        <w:right w:val="none" w:sz="0" w:space="0" w:color="auto"/>
                      </w:divBdr>
                      <w:divsChild>
                        <w:div w:id="1306737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41871132">
      <w:bodyDiv w:val="1"/>
      <w:marLeft w:val="0"/>
      <w:marRight w:val="0"/>
      <w:marTop w:val="0"/>
      <w:marBottom w:val="0"/>
      <w:divBdr>
        <w:top w:val="none" w:sz="0" w:space="0" w:color="auto"/>
        <w:left w:val="none" w:sz="0" w:space="0" w:color="auto"/>
        <w:bottom w:val="none" w:sz="0" w:space="0" w:color="auto"/>
        <w:right w:val="none" w:sz="0" w:space="0" w:color="auto"/>
      </w:divBdr>
      <w:divsChild>
        <w:div w:id="1339312429">
          <w:marLeft w:val="0"/>
          <w:marRight w:val="0"/>
          <w:marTop w:val="0"/>
          <w:marBottom w:val="0"/>
          <w:divBdr>
            <w:top w:val="none" w:sz="0" w:space="0" w:color="auto"/>
            <w:left w:val="none" w:sz="0" w:space="0" w:color="auto"/>
            <w:bottom w:val="none" w:sz="0" w:space="0" w:color="auto"/>
            <w:right w:val="none" w:sz="0" w:space="0" w:color="auto"/>
          </w:divBdr>
          <w:divsChild>
            <w:div w:id="854661117">
              <w:marLeft w:val="0"/>
              <w:marRight w:val="0"/>
              <w:marTop w:val="0"/>
              <w:marBottom w:val="0"/>
              <w:divBdr>
                <w:top w:val="none" w:sz="0" w:space="0" w:color="auto"/>
                <w:left w:val="none" w:sz="0" w:space="0" w:color="auto"/>
                <w:bottom w:val="none" w:sz="0" w:space="0" w:color="auto"/>
                <w:right w:val="none" w:sz="0" w:space="0" w:color="auto"/>
              </w:divBdr>
              <w:divsChild>
                <w:div w:id="1558735057">
                  <w:marLeft w:val="0"/>
                  <w:marRight w:val="-450"/>
                  <w:marTop w:val="0"/>
                  <w:marBottom w:val="0"/>
                  <w:divBdr>
                    <w:top w:val="none" w:sz="0" w:space="0" w:color="auto"/>
                    <w:left w:val="none" w:sz="0" w:space="0" w:color="auto"/>
                    <w:bottom w:val="none" w:sz="0" w:space="0" w:color="auto"/>
                    <w:right w:val="none" w:sz="0" w:space="0" w:color="auto"/>
                  </w:divBdr>
                  <w:divsChild>
                    <w:div w:id="1296986983">
                      <w:marLeft w:val="0"/>
                      <w:marRight w:val="-255"/>
                      <w:marTop w:val="0"/>
                      <w:marBottom w:val="0"/>
                      <w:divBdr>
                        <w:top w:val="none" w:sz="0" w:space="0" w:color="auto"/>
                        <w:left w:val="none" w:sz="0" w:space="0" w:color="auto"/>
                        <w:bottom w:val="none" w:sz="0" w:space="0" w:color="auto"/>
                        <w:right w:val="none" w:sz="0" w:space="0" w:color="auto"/>
                      </w:divBdr>
                      <w:divsChild>
                        <w:div w:id="144316913">
                          <w:marLeft w:val="0"/>
                          <w:marRight w:val="0"/>
                          <w:marTop w:val="0"/>
                          <w:marBottom w:val="0"/>
                          <w:divBdr>
                            <w:top w:val="none" w:sz="0" w:space="0" w:color="auto"/>
                            <w:left w:val="none" w:sz="0" w:space="0" w:color="auto"/>
                            <w:bottom w:val="none" w:sz="0" w:space="0" w:color="auto"/>
                            <w:right w:val="none" w:sz="0" w:space="0" w:color="auto"/>
                          </w:divBdr>
                          <w:divsChild>
                            <w:div w:id="405961473">
                              <w:marLeft w:val="0"/>
                              <w:marRight w:val="150"/>
                              <w:marTop w:val="0"/>
                              <w:marBottom w:val="0"/>
                              <w:divBdr>
                                <w:top w:val="none" w:sz="0" w:space="0" w:color="auto"/>
                                <w:left w:val="none" w:sz="0" w:space="0" w:color="auto"/>
                                <w:bottom w:val="none" w:sz="0" w:space="0" w:color="auto"/>
                                <w:right w:val="none" w:sz="0" w:space="0" w:color="auto"/>
                              </w:divBdr>
                              <w:divsChild>
                                <w:div w:id="41101986">
                                  <w:marLeft w:val="0"/>
                                  <w:marRight w:val="0"/>
                                  <w:marTop w:val="0"/>
                                  <w:marBottom w:val="0"/>
                                  <w:divBdr>
                                    <w:top w:val="none" w:sz="0" w:space="0" w:color="auto"/>
                                    <w:left w:val="none" w:sz="0" w:space="0" w:color="auto"/>
                                    <w:bottom w:val="none" w:sz="0" w:space="0" w:color="auto"/>
                                    <w:right w:val="none" w:sz="0" w:space="0" w:color="auto"/>
                                  </w:divBdr>
                                  <w:divsChild>
                                    <w:div w:id="2090079564">
                                      <w:marLeft w:val="0"/>
                                      <w:marRight w:val="0"/>
                                      <w:marTop w:val="0"/>
                                      <w:marBottom w:val="0"/>
                                      <w:divBdr>
                                        <w:top w:val="none" w:sz="0" w:space="0" w:color="auto"/>
                                        <w:left w:val="none" w:sz="0" w:space="0" w:color="auto"/>
                                        <w:bottom w:val="none" w:sz="0" w:space="0" w:color="auto"/>
                                        <w:right w:val="none" w:sz="0" w:space="0" w:color="auto"/>
                                      </w:divBdr>
                                      <w:divsChild>
                                        <w:div w:id="1587226997">
                                          <w:marLeft w:val="0"/>
                                          <w:marRight w:val="0"/>
                                          <w:marTop w:val="0"/>
                                          <w:marBottom w:val="225"/>
                                          <w:divBdr>
                                            <w:top w:val="none" w:sz="0" w:space="0" w:color="auto"/>
                                            <w:left w:val="none" w:sz="0" w:space="0" w:color="auto"/>
                                            <w:bottom w:val="none" w:sz="0" w:space="0" w:color="auto"/>
                                            <w:right w:val="none" w:sz="0" w:space="0" w:color="auto"/>
                                          </w:divBdr>
                                          <w:divsChild>
                                            <w:div w:id="1173178542">
                                              <w:marLeft w:val="540"/>
                                              <w:marRight w:val="0"/>
                                              <w:marTop w:val="0"/>
                                              <w:marBottom w:val="0"/>
                                              <w:divBdr>
                                                <w:top w:val="none" w:sz="0" w:space="0" w:color="auto"/>
                                                <w:left w:val="none" w:sz="0" w:space="0" w:color="auto"/>
                                                <w:bottom w:val="none" w:sz="0" w:space="0" w:color="auto"/>
                                                <w:right w:val="none" w:sz="0" w:space="0" w:color="auto"/>
                                              </w:divBdr>
                                              <w:divsChild>
                                                <w:div w:id="1388380912">
                                                  <w:marLeft w:val="0"/>
                                                  <w:marRight w:val="0"/>
                                                  <w:marTop w:val="15"/>
                                                  <w:marBottom w:val="15"/>
                                                  <w:divBdr>
                                                    <w:top w:val="none" w:sz="0" w:space="0" w:color="auto"/>
                                                    <w:left w:val="none" w:sz="0" w:space="0" w:color="auto"/>
                                                    <w:bottom w:val="none" w:sz="0" w:space="0" w:color="auto"/>
                                                    <w:right w:val="none" w:sz="0" w:space="0" w:color="auto"/>
                                                  </w:divBdr>
                                                  <w:divsChild>
                                                    <w:div w:id="1674651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720282378">
          <w:marLeft w:val="0"/>
          <w:marRight w:val="0"/>
          <w:marTop w:val="0"/>
          <w:marBottom w:val="0"/>
          <w:divBdr>
            <w:top w:val="none" w:sz="0" w:space="0" w:color="auto"/>
            <w:left w:val="none" w:sz="0" w:space="0" w:color="auto"/>
            <w:bottom w:val="none" w:sz="0" w:space="0" w:color="auto"/>
            <w:right w:val="none" w:sz="0" w:space="0" w:color="auto"/>
          </w:divBdr>
          <w:divsChild>
            <w:div w:id="1080101441">
              <w:marLeft w:val="0"/>
              <w:marRight w:val="0"/>
              <w:marTop w:val="0"/>
              <w:marBottom w:val="0"/>
              <w:divBdr>
                <w:top w:val="none" w:sz="0" w:space="0" w:color="auto"/>
                <w:left w:val="none" w:sz="0" w:space="0" w:color="auto"/>
                <w:bottom w:val="none" w:sz="0" w:space="0" w:color="auto"/>
                <w:right w:val="none" w:sz="0" w:space="0" w:color="auto"/>
              </w:divBdr>
              <w:divsChild>
                <w:div w:id="739711467">
                  <w:marLeft w:val="0"/>
                  <w:marRight w:val="0"/>
                  <w:marTop w:val="0"/>
                  <w:marBottom w:val="0"/>
                  <w:divBdr>
                    <w:top w:val="none" w:sz="0" w:space="0" w:color="auto"/>
                    <w:left w:val="none" w:sz="0" w:space="0" w:color="auto"/>
                    <w:bottom w:val="none" w:sz="0" w:space="0" w:color="auto"/>
                    <w:right w:val="none" w:sz="0" w:space="0" w:color="auto"/>
                  </w:divBdr>
                  <w:divsChild>
                    <w:div w:id="1850174202">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2028840">
      <w:bodyDiv w:val="1"/>
      <w:marLeft w:val="0"/>
      <w:marRight w:val="0"/>
      <w:marTop w:val="0"/>
      <w:marBottom w:val="0"/>
      <w:divBdr>
        <w:top w:val="none" w:sz="0" w:space="0" w:color="auto"/>
        <w:left w:val="none" w:sz="0" w:space="0" w:color="auto"/>
        <w:bottom w:val="none" w:sz="0" w:space="0" w:color="auto"/>
        <w:right w:val="none" w:sz="0" w:space="0" w:color="auto"/>
      </w:divBdr>
      <w:divsChild>
        <w:div w:id="1459375712">
          <w:marLeft w:val="0"/>
          <w:marRight w:val="0"/>
          <w:marTop w:val="0"/>
          <w:marBottom w:val="0"/>
          <w:divBdr>
            <w:top w:val="none" w:sz="0" w:space="0" w:color="auto"/>
            <w:left w:val="none" w:sz="0" w:space="0" w:color="auto"/>
            <w:bottom w:val="none" w:sz="0" w:space="0" w:color="auto"/>
            <w:right w:val="none" w:sz="0" w:space="0" w:color="auto"/>
          </w:divBdr>
          <w:divsChild>
            <w:div w:id="230238139">
              <w:marLeft w:val="0"/>
              <w:marRight w:val="0"/>
              <w:marTop w:val="0"/>
              <w:marBottom w:val="0"/>
              <w:divBdr>
                <w:top w:val="none" w:sz="0" w:space="0" w:color="auto"/>
                <w:left w:val="none" w:sz="0" w:space="0" w:color="auto"/>
                <w:bottom w:val="none" w:sz="0" w:space="0" w:color="auto"/>
                <w:right w:val="none" w:sz="0" w:space="0" w:color="auto"/>
              </w:divBdr>
              <w:divsChild>
                <w:div w:id="57367796">
                  <w:marLeft w:val="0"/>
                  <w:marRight w:val="-450"/>
                  <w:marTop w:val="0"/>
                  <w:marBottom w:val="0"/>
                  <w:divBdr>
                    <w:top w:val="none" w:sz="0" w:space="0" w:color="auto"/>
                    <w:left w:val="none" w:sz="0" w:space="0" w:color="auto"/>
                    <w:bottom w:val="none" w:sz="0" w:space="0" w:color="auto"/>
                    <w:right w:val="none" w:sz="0" w:space="0" w:color="auto"/>
                  </w:divBdr>
                  <w:divsChild>
                    <w:div w:id="424695704">
                      <w:marLeft w:val="0"/>
                      <w:marRight w:val="-255"/>
                      <w:marTop w:val="0"/>
                      <w:marBottom w:val="0"/>
                      <w:divBdr>
                        <w:top w:val="none" w:sz="0" w:space="0" w:color="auto"/>
                        <w:left w:val="none" w:sz="0" w:space="0" w:color="auto"/>
                        <w:bottom w:val="none" w:sz="0" w:space="0" w:color="auto"/>
                        <w:right w:val="none" w:sz="0" w:space="0" w:color="auto"/>
                      </w:divBdr>
                      <w:divsChild>
                        <w:div w:id="1096367699">
                          <w:marLeft w:val="0"/>
                          <w:marRight w:val="0"/>
                          <w:marTop w:val="0"/>
                          <w:marBottom w:val="0"/>
                          <w:divBdr>
                            <w:top w:val="none" w:sz="0" w:space="0" w:color="auto"/>
                            <w:left w:val="none" w:sz="0" w:space="0" w:color="auto"/>
                            <w:bottom w:val="none" w:sz="0" w:space="0" w:color="auto"/>
                            <w:right w:val="none" w:sz="0" w:space="0" w:color="auto"/>
                          </w:divBdr>
                          <w:divsChild>
                            <w:div w:id="1775830478">
                              <w:marLeft w:val="0"/>
                              <w:marRight w:val="150"/>
                              <w:marTop w:val="0"/>
                              <w:marBottom w:val="0"/>
                              <w:divBdr>
                                <w:top w:val="none" w:sz="0" w:space="0" w:color="auto"/>
                                <w:left w:val="none" w:sz="0" w:space="0" w:color="auto"/>
                                <w:bottom w:val="none" w:sz="0" w:space="0" w:color="auto"/>
                                <w:right w:val="none" w:sz="0" w:space="0" w:color="auto"/>
                              </w:divBdr>
                              <w:divsChild>
                                <w:div w:id="565795932">
                                  <w:marLeft w:val="0"/>
                                  <w:marRight w:val="0"/>
                                  <w:marTop w:val="0"/>
                                  <w:marBottom w:val="0"/>
                                  <w:divBdr>
                                    <w:top w:val="none" w:sz="0" w:space="0" w:color="auto"/>
                                    <w:left w:val="none" w:sz="0" w:space="0" w:color="auto"/>
                                    <w:bottom w:val="none" w:sz="0" w:space="0" w:color="auto"/>
                                    <w:right w:val="none" w:sz="0" w:space="0" w:color="auto"/>
                                  </w:divBdr>
                                  <w:divsChild>
                                    <w:div w:id="431583841">
                                      <w:marLeft w:val="0"/>
                                      <w:marRight w:val="0"/>
                                      <w:marTop w:val="0"/>
                                      <w:marBottom w:val="0"/>
                                      <w:divBdr>
                                        <w:top w:val="none" w:sz="0" w:space="0" w:color="auto"/>
                                        <w:left w:val="none" w:sz="0" w:space="0" w:color="auto"/>
                                        <w:bottom w:val="none" w:sz="0" w:space="0" w:color="auto"/>
                                        <w:right w:val="none" w:sz="0" w:space="0" w:color="auto"/>
                                      </w:divBdr>
                                      <w:divsChild>
                                        <w:div w:id="1076364312">
                                          <w:marLeft w:val="0"/>
                                          <w:marRight w:val="0"/>
                                          <w:marTop w:val="0"/>
                                          <w:marBottom w:val="225"/>
                                          <w:divBdr>
                                            <w:top w:val="none" w:sz="0" w:space="0" w:color="auto"/>
                                            <w:left w:val="none" w:sz="0" w:space="0" w:color="auto"/>
                                            <w:bottom w:val="none" w:sz="0" w:space="0" w:color="auto"/>
                                            <w:right w:val="none" w:sz="0" w:space="0" w:color="auto"/>
                                          </w:divBdr>
                                          <w:divsChild>
                                            <w:div w:id="641887748">
                                              <w:marLeft w:val="540"/>
                                              <w:marRight w:val="0"/>
                                              <w:marTop w:val="0"/>
                                              <w:marBottom w:val="0"/>
                                              <w:divBdr>
                                                <w:top w:val="none" w:sz="0" w:space="0" w:color="auto"/>
                                                <w:left w:val="none" w:sz="0" w:space="0" w:color="auto"/>
                                                <w:bottom w:val="none" w:sz="0" w:space="0" w:color="auto"/>
                                                <w:right w:val="none" w:sz="0" w:space="0" w:color="auto"/>
                                              </w:divBdr>
                                              <w:divsChild>
                                                <w:div w:id="297079390">
                                                  <w:marLeft w:val="0"/>
                                                  <w:marRight w:val="0"/>
                                                  <w:marTop w:val="15"/>
                                                  <w:marBottom w:val="15"/>
                                                  <w:divBdr>
                                                    <w:top w:val="none" w:sz="0" w:space="0" w:color="auto"/>
                                                    <w:left w:val="none" w:sz="0" w:space="0" w:color="auto"/>
                                                    <w:bottom w:val="none" w:sz="0" w:space="0" w:color="auto"/>
                                                    <w:right w:val="none" w:sz="0" w:space="0" w:color="auto"/>
                                                  </w:divBdr>
                                                  <w:divsChild>
                                                    <w:div w:id="1072000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302419718">
          <w:marLeft w:val="0"/>
          <w:marRight w:val="0"/>
          <w:marTop w:val="0"/>
          <w:marBottom w:val="0"/>
          <w:divBdr>
            <w:top w:val="none" w:sz="0" w:space="0" w:color="auto"/>
            <w:left w:val="none" w:sz="0" w:space="0" w:color="auto"/>
            <w:bottom w:val="none" w:sz="0" w:space="0" w:color="auto"/>
            <w:right w:val="none" w:sz="0" w:space="0" w:color="auto"/>
          </w:divBdr>
          <w:divsChild>
            <w:div w:id="1007371424">
              <w:marLeft w:val="0"/>
              <w:marRight w:val="0"/>
              <w:marTop w:val="0"/>
              <w:marBottom w:val="0"/>
              <w:divBdr>
                <w:top w:val="none" w:sz="0" w:space="0" w:color="auto"/>
                <w:left w:val="none" w:sz="0" w:space="0" w:color="auto"/>
                <w:bottom w:val="none" w:sz="0" w:space="0" w:color="auto"/>
                <w:right w:val="none" w:sz="0" w:space="0" w:color="auto"/>
              </w:divBdr>
              <w:divsChild>
                <w:div w:id="92552921">
                  <w:marLeft w:val="0"/>
                  <w:marRight w:val="0"/>
                  <w:marTop w:val="0"/>
                  <w:marBottom w:val="0"/>
                  <w:divBdr>
                    <w:top w:val="none" w:sz="0" w:space="0" w:color="auto"/>
                    <w:left w:val="none" w:sz="0" w:space="0" w:color="auto"/>
                    <w:bottom w:val="none" w:sz="0" w:space="0" w:color="auto"/>
                    <w:right w:val="none" w:sz="0" w:space="0" w:color="auto"/>
                  </w:divBdr>
                  <w:divsChild>
                    <w:div w:id="1308558603">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habitaction.com/what-is-agile-working/?fbclid=IwAR0ASwQaW8yVh2l5F0zcTE_g9h4i5LtfPAU-7x2eDt58S38AHEQohbG8glI" TargetMode="External"/><Relationship Id="rId4" Type="http://schemas.openxmlformats.org/officeDocument/2006/relationships/hyperlink" Target="https://www.gov.uk/flexible-working?fbclid=IwAR2ZByi9g2xvw1uYpcH_6KsqRRM9qg5H8vymwrJ5wgUoRR2Cz1a1NkBXVd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591</Words>
  <Characters>3373</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ella_crystyna92@yahoo.com</dc:creator>
  <cp:keywords/>
  <dc:description/>
  <cp:lastModifiedBy>ella_crystyna92@yahoo.com</cp:lastModifiedBy>
  <cp:revision>3</cp:revision>
  <dcterms:created xsi:type="dcterms:W3CDTF">2020-10-05T08:34:00Z</dcterms:created>
  <dcterms:modified xsi:type="dcterms:W3CDTF">2020-10-05T11:10:00Z</dcterms:modified>
</cp:coreProperties>
</file>