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B0141E" w:rsidP="00E51AAC">
            <w:pPr>
              <w:spacing w:before="120" w:after="120"/>
              <w:jc w:val="both"/>
              <w:rPr>
                <w:rFonts w:ascii="Arial" w:hAnsi="Arial" w:cs="Arial"/>
                <w:b/>
                <w:sz w:val="22"/>
                <w:szCs w:val="22"/>
              </w:rPr>
            </w:pPr>
            <w:r>
              <w:rPr>
                <w:rFonts w:ascii="Arial" w:hAnsi="Arial" w:cs="Arial"/>
                <w:b/>
                <w:sz w:val="22"/>
                <w:szCs w:val="22"/>
              </w:rPr>
              <w:t>BA Level 6 Inclusive Education</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B0141E" w:rsidP="00E51AAC">
            <w:pPr>
              <w:spacing w:before="120" w:after="120"/>
              <w:jc w:val="both"/>
              <w:rPr>
                <w:rFonts w:ascii="Arial" w:hAnsi="Arial" w:cs="Arial"/>
                <w:b/>
                <w:sz w:val="22"/>
                <w:szCs w:val="22"/>
              </w:rPr>
            </w:pPr>
            <w:r>
              <w:rPr>
                <w:rFonts w:ascii="Arial" w:hAnsi="Arial" w:cs="Arial"/>
                <w:b/>
                <w:sz w:val="22"/>
                <w:szCs w:val="22"/>
              </w:rPr>
              <w:t>Exploring the Hidden Curriculum</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B0141E" w:rsidP="00152E9D">
            <w:pPr>
              <w:spacing w:before="120" w:after="120"/>
              <w:jc w:val="both"/>
              <w:rPr>
                <w:rFonts w:ascii="Arial" w:hAnsi="Arial" w:cs="Arial"/>
                <w:b/>
                <w:sz w:val="22"/>
                <w:szCs w:val="22"/>
              </w:rPr>
            </w:pPr>
            <w:r>
              <w:rPr>
                <w:rFonts w:ascii="Arial" w:hAnsi="Arial" w:cs="Arial"/>
                <w:b/>
                <w:sz w:val="22"/>
                <w:szCs w:val="22"/>
              </w:rPr>
              <w:t>SJIE6001</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A067A5" w:rsidP="00E51AAC">
            <w:pPr>
              <w:spacing w:before="120" w:after="120"/>
              <w:jc w:val="both"/>
              <w:rPr>
                <w:rFonts w:ascii="Arial" w:hAnsi="Arial" w:cs="Arial"/>
                <w:b/>
                <w:sz w:val="22"/>
                <w:szCs w:val="22"/>
              </w:rPr>
            </w:pPr>
            <w:r>
              <w:rPr>
                <w:rFonts w:ascii="Arial" w:hAnsi="Arial" w:cs="Arial"/>
                <w:b/>
                <w:sz w:val="22"/>
                <w:szCs w:val="22"/>
              </w:rPr>
              <w:t>4</w:t>
            </w:r>
            <w:r w:rsidR="00B0141E">
              <w:rPr>
                <w:rFonts w:ascii="Arial" w:hAnsi="Arial" w:cs="Arial"/>
                <w:b/>
                <w:sz w:val="22"/>
                <w:szCs w:val="22"/>
              </w:rPr>
              <w:t>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B0141E" w:rsidP="00E51AAC">
            <w:pPr>
              <w:spacing w:before="120" w:after="120"/>
              <w:jc w:val="both"/>
              <w:rPr>
                <w:rFonts w:ascii="Arial" w:hAnsi="Arial" w:cs="Arial"/>
                <w:b/>
                <w:sz w:val="22"/>
                <w:szCs w:val="22"/>
              </w:rPr>
            </w:pPr>
            <w:r>
              <w:rPr>
                <w:rFonts w:ascii="Arial" w:hAnsi="Arial" w:cs="Arial"/>
                <w:b/>
                <w:sz w:val="22"/>
                <w:szCs w:val="22"/>
              </w:rPr>
              <w:t>Heike Griffiths</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B0141E" w:rsidP="00E51AAC">
            <w:pPr>
              <w:spacing w:before="120" w:after="120"/>
              <w:jc w:val="both"/>
              <w:rPr>
                <w:rFonts w:ascii="Arial" w:hAnsi="Arial" w:cs="Arial"/>
                <w:b/>
                <w:sz w:val="22"/>
                <w:szCs w:val="22"/>
              </w:rPr>
            </w:pPr>
            <w:r>
              <w:rPr>
                <w:rFonts w:ascii="Arial" w:hAnsi="Arial" w:cs="Arial"/>
                <w:b/>
                <w:sz w:val="22"/>
                <w:szCs w:val="22"/>
              </w:rPr>
              <w:t>Cindy Hunt</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A067A5" w:rsidP="00B0141E">
            <w:pPr>
              <w:spacing w:before="120" w:after="120"/>
              <w:jc w:val="both"/>
              <w:rPr>
                <w:rFonts w:ascii="Arial" w:hAnsi="Arial" w:cs="Arial"/>
                <w:b/>
                <w:sz w:val="22"/>
                <w:szCs w:val="22"/>
              </w:rPr>
            </w:pPr>
            <w:r w:rsidRPr="00A067A5">
              <w:rPr>
                <w:rFonts w:ascii="Arial" w:hAnsi="Arial" w:cs="Arial"/>
                <w:b/>
                <w:sz w:val="22"/>
                <w:szCs w:val="22"/>
              </w:rPr>
              <w:t>Presentation of the poster to your peers/panel, this should be an opportunity to add depth to the issues highlighted in the poster.</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A067A5" w:rsidP="00E51AAC">
            <w:pPr>
              <w:spacing w:before="120" w:after="120"/>
              <w:jc w:val="both"/>
              <w:rPr>
                <w:rFonts w:ascii="Arial" w:hAnsi="Arial" w:cs="Arial"/>
                <w:b/>
                <w:sz w:val="22"/>
                <w:szCs w:val="22"/>
              </w:rPr>
            </w:pPr>
            <w:r>
              <w:rPr>
                <w:rFonts w:ascii="Arial" w:hAnsi="Arial" w:cs="Arial"/>
                <w:b/>
                <w:sz w:val="22"/>
                <w:szCs w:val="22"/>
              </w:rPr>
              <w:t>10 mins</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1D0472" w:rsidP="005F0579">
            <w:pPr>
              <w:spacing w:before="120" w:after="120"/>
              <w:jc w:val="both"/>
              <w:rPr>
                <w:rFonts w:ascii="Arial" w:hAnsi="Arial" w:cs="Arial"/>
                <w:b/>
                <w:sz w:val="22"/>
                <w:szCs w:val="22"/>
              </w:rPr>
            </w:pPr>
            <w:r>
              <w:rPr>
                <w:rFonts w:ascii="Arial" w:hAnsi="Arial" w:cs="Arial"/>
                <w:b/>
                <w:sz w:val="22"/>
                <w:szCs w:val="22"/>
              </w:rPr>
              <w:t>Tba in January 2020</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1D0472" w:rsidP="005F0579">
            <w:pPr>
              <w:spacing w:before="120" w:after="120"/>
              <w:jc w:val="both"/>
              <w:rPr>
                <w:rFonts w:ascii="Arial" w:hAnsi="Arial" w:cs="Arial"/>
                <w:b/>
                <w:sz w:val="22"/>
                <w:szCs w:val="22"/>
              </w:rPr>
            </w:pPr>
            <w:r>
              <w:rPr>
                <w:rFonts w:ascii="Arial" w:hAnsi="Arial" w:cs="Arial"/>
                <w:b/>
                <w:sz w:val="22"/>
                <w:szCs w:val="22"/>
              </w:rPr>
              <w:t>25.01.2020</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B0141E" w:rsidRPr="00B0141E" w:rsidRDefault="00B0141E" w:rsidP="00B0141E">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t>Critically evaluate the approaches adopted to deliver the ‘Hidden Curriculum’ within a range of different educational settings.</w:t>
            </w:r>
          </w:p>
          <w:p w:rsidR="00B0141E" w:rsidRPr="00B0141E" w:rsidRDefault="00B0141E" w:rsidP="00B0141E">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t xml:space="preserve">Critically analyse and discuss the elements that comprise of the ‘Hidden Curriculum’ in your setting and the potential impact on the attitudes of the learners. </w:t>
            </w:r>
          </w:p>
          <w:p w:rsidR="00C01A3F" w:rsidRPr="00A406E5" w:rsidRDefault="00B0141E" w:rsidP="00B0141E">
            <w:pPr>
              <w:ind w:left="360"/>
              <w:rPr>
                <w:rFonts w:ascii="Arial" w:hAnsi="Arial" w:cs="Arial"/>
                <w:sz w:val="22"/>
                <w:szCs w:val="22"/>
              </w:rPr>
            </w:pPr>
            <w:r w:rsidRPr="00B0141E">
              <w:rPr>
                <w:rFonts w:ascii="Arial" w:hAnsi="Arial" w:cs="Arial"/>
                <w:sz w:val="22"/>
                <w:szCs w:val="22"/>
              </w:rPr>
              <w:t>•</w:t>
            </w:r>
            <w:r w:rsidRPr="00B0141E">
              <w:rPr>
                <w:rFonts w:ascii="Arial" w:hAnsi="Arial" w:cs="Arial"/>
                <w:sz w:val="22"/>
                <w:szCs w:val="22"/>
              </w:rPr>
              <w:tab/>
              <w:t>Organise their knowledge and learning through the use of a range of information sources, including ICT and present their work at the appropriate level.</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B0141E" w:rsidRPr="00A406E5" w:rsidRDefault="00B0141E" w:rsidP="00A67FB1">
      <w:pPr>
        <w:ind w:left="720"/>
        <w:rPr>
          <w:rFonts w:ascii="Arial" w:hAnsi="Arial" w:cs="Arial"/>
          <w:sz w:val="24"/>
          <w:szCs w:val="24"/>
        </w:rPr>
      </w:pPr>
    </w:p>
    <w:p w:rsidR="00152E9D" w:rsidRDefault="00A067A5" w:rsidP="00A67FB1">
      <w:pPr>
        <w:ind w:left="720"/>
        <w:rPr>
          <w:rFonts w:ascii="Arial" w:hAnsi="Arial" w:cs="Arial"/>
          <w:sz w:val="24"/>
          <w:szCs w:val="24"/>
        </w:rPr>
      </w:pPr>
      <w:r w:rsidRPr="00A067A5">
        <w:rPr>
          <w:rFonts w:ascii="Arial" w:hAnsi="Arial" w:cs="Arial"/>
          <w:sz w:val="24"/>
          <w:szCs w:val="24"/>
        </w:rPr>
        <w:t>Presentation of the poster to your peers/panel, this should be an opportunity to add depth to the issues highlighted in the poster.</w:t>
      </w:r>
    </w:p>
    <w:p w:rsidR="00A067A5" w:rsidRDefault="00A067A5" w:rsidP="00A67FB1">
      <w:pPr>
        <w:ind w:left="720"/>
        <w:rPr>
          <w:rFonts w:ascii="Arial" w:hAnsi="Arial" w:cs="Arial"/>
          <w:sz w:val="24"/>
          <w:szCs w:val="24"/>
        </w:rPr>
      </w:pPr>
    </w:p>
    <w:p w:rsidR="00A067A5" w:rsidRDefault="00A067A5" w:rsidP="00A67FB1">
      <w:pPr>
        <w:ind w:left="720"/>
        <w:rPr>
          <w:rFonts w:ascii="Arial" w:hAnsi="Arial" w:cs="Arial"/>
          <w:sz w:val="24"/>
          <w:szCs w:val="24"/>
        </w:rPr>
      </w:pPr>
      <w:r>
        <w:rPr>
          <w:rFonts w:ascii="Arial" w:hAnsi="Arial" w:cs="Arial"/>
          <w:sz w:val="24"/>
          <w:szCs w:val="24"/>
        </w:rPr>
        <w:t>Present your poster to your peers (groups of approx..4).</w:t>
      </w:r>
    </w:p>
    <w:p w:rsidR="00A067A5" w:rsidRDefault="00A067A5" w:rsidP="00A67FB1">
      <w:pPr>
        <w:ind w:left="720"/>
        <w:rPr>
          <w:rFonts w:ascii="Arial" w:hAnsi="Arial" w:cs="Arial"/>
          <w:sz w:val="24"/>
          <w:szCs w:val="24"/>
        </w:rPr>
      </w:pPr>
      <w:r>
        <w:rPr>
          <w:rFonts w:ascii="Arial" w:hAnsi="Arial" w:cs="Arial"/>
          <w:sz w:val="24"/>
          <w:szCs w:val="24"/>
        </w:rPr>
        <w:t>Ensure that you add examples and applications to the concepts on your poster.</w:t>
      </w:r>
    </w:p>
    <w:p w:rsidR="00A067A5" w:rsidRDefault="00A067A5" w:rsidP="00A67FB1">
      <w:pPr>
        <w:ind w:left="720"/>
        <w:rPr>
          <w:rFonts w:ascii="Arial" w:hAnsi="Arial" w:cs="Arial"/>
          <w:sz w:val="24"/>
          <w:szCs w:val="24"/>
        </w:rPr>
      </w:pPr>
      <w:r>
        <w:rPr>
          <w:rFonts w:ascii="Arial" w:hAnsi="Arial" w:cs="Arial"/>
          <w:sz w:val="24"/>
          <w:szCs w:val="24"/>
        </w:rPr>
        <w:t>Use your best presentation skills:</w:t>
      </w:r>
    </w:p>
    <w:p w:rsidR="00A067A5" w:rsidRDefault="00A067A5" w:rsidP="00A67FB1">
      <w:pPr>
        <w:ind w:left="720"/>
        <w:rPr>
          <w:rFonts w:ascii="Arial" w:hAnsi="Arial" w:cs="Arial"/>
          <w:sz w:val="24"/>
          <w:szCs w:val="24"/>
        </w:rPr>
      </w:pPr>
      <w:r>
        <w:rPr>
          <w:rFonts w:ascii="Arial" w:hAnsi="Arial" w:cs="Arial"/>
          <w:sz w:val="24"/>
          <w:szCs w:val="24"/>
        </w:rPr>
        <w:t>Don’t read off your notes/your poster.</w:t>
      </w:r>
    </w:p>
    <w:p w:rsidR="00A067A5" w:rsidRDefault="00A067A5" w:rsidP="00A67FB1">
      <w:pPr>
        <w:ind w:left="720"/>
        <w:rPr>
          <w:rFonts w:ascii="Arial" w:hAnsi="Arial" w:cs="Arial"/>
          <w:sz w:val="24"/>
          <w:szCs w:val="24"/>
        </w:rPr>
      </w:pPr>
      <w:r>
        <w:rPr>
          <w:rFonts w:ascii="Arial" w:hAnsi="Arial" w:cs="Arial"/>
          <w:sz w:val="24"/>
          <w:szCs w:val="24"/>
        </w:rPr>
        <w:t>Speak enthusiastically with appropriate pitch and pace.</w:t>
      </w:r>
    </w:p>
    <w:p w:rsidR="00A067A5" w:rsidRDefault="00A067A5" w:rsidP="00A67FB1">
      <w:pPr>
        <w:ind w:left="720"/>
        <w:rPr>
          <w:rFonts w:ascii="Arial" w:hAnsi="Arial" w:cs="Arial"/>
          <w:sz w:val="24"/>
          <w:szCs w:val="24"/>
        </w:rPr>
      </w:pPr>
      <w:r>
        <w:rPr>
          <w:rFonts w:ascii="Arial" w:hAnsi="Arial" w:cs="Arial"/>
          <w:sz w:val="24"/>
          <w:szCs w:val="24"/>
        </w:rPr>
        <w:t>Interact with your poster and the peer group.</w:t>
      </w:r>
    </w:p>
    <w:p w:rsidR="00A067A5" w:rsidRDefault="00A067A5" w:rsidP="00A67FB1">
      <w:pPr>
        <w:ind w:left="720"/>
        <w:rPr>
          <w:rFonts w:ascii="Arial" w:hAnsi="Arial" w:cs="Arial"/>
          <w:sz w:val="24"/>
          <w:szCs w:val="24"/>
        </w:rPr>
      </w:pPr>
      <w:r>
        <w:rPr>
          <w:rFonts w:ascii="Arial" w:hAnsi="Arial" w:cs="Arial"/>
          <w:sz w:val="24"/>
          <w:szCs w:val="24"/>
        </w:rPr>
        <w:t>Leave pauses for the information to sink in.</w:t>
      </w:r>
    </w:p>
    <w:p w:rsidR="00A067A5" w:rsidRDefault="00A067A5" w:rsidP="00A67FB1">
      <w:pPr>
        <w:ind w:left="720"/>
        <w:rPr>
          <w:rFonts w:ascii="Arial" w:hAnsi="Arial" w:cs="Arial"/>
          <w:sz w:val="24"/>
          <w:szCs w:val="24"/>
        </w:rPr>
      </w:pPr>
    </w:p>
    <w:p w:rsidR="00A067A5" w:rsidRPr="001D0472" w:rsidRDefault="001D0472" w:rsidP="00A67FB1">
      <w:pPr>
        <w:ind w:left="720"/>
        <w:rPr>
          <w:rFonts w:ascii="Arial" w:hAnsi="Arial" w:cs="Arial"/>
          <w:sz w:val="24"/>
          <w:szCs w:val="24"/>
          <w:u w:val="single"/>
        </w:rPr>
      </w:pPr>
      <w:r w:rsidRPr="001D0472">
        <w:rPr>
          <w:rFonts w:ascii="Arial" w:hAnsi="Arial" w:cs="Arial"/>
          <w:sz w:val="24"/>
          <w:szCs w:val="24"/>
          <w:u w:val="single"/>
        </w:rPr>
        <w:t>Submit your notes in bullet point format with references (both additional and original) on Turnitin at 23;59 on the night before your presentation date. Notes in 12 font size, normal margins, no more than two pages long.</w:t>
      </w:r>
    </w:p>
    <w:p w:rsidR="00A067A5" w:rsidRDefault="00A067A5" w:rsidP="00A67FB1">
      <w:pPr>
        <w:ind w:left="720"/>
        <w:rPr>
          <w:rFonts w:ascii="Arial" w:hAnsi="Arial" w:cs="Arial"/>
          <w:sz w:val="24"/>
          <w:szCs w:val="24"/>
        </w:rPr>
      </w:pPr>
      <w:r>
        <w:rPr>
          <w:rFonts w:ascii="Arial" w:hAnsi="Arial" w:cs="Arial"/>
          <w:sz w:val="24"/>
          <w:szCs w:val="24"/>
        </w:rPr>
        <w:t xml:space="preserve"> </w:t>
      </w:r>
    </w:p>
    <w:p w:rsidR="00A067A5" w:rsidRPr="00A406E5" w:rsidRDefault="00A067A5"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A85BFE" w:rsidRDefault="004D5E9B" w:rsidP="001D0472">
      <w:pPr>
        <w:jc w:val="both"/>
        <w:rPr>
          <w:rFonts w:ascii="Arial" w:hAnsi="Arial" w:cs="Arial"/>
          <w:sz w:val="22"/>
          <w:szCs w:val="22"/>
        </w:rPr>
      </w:pPr>
      <w:r>
        <w:rPr>
          <w:rFonts w:ascii="Arial" w:hAnsi="Arial" w:cs="Arial"/>
          <w:sz w:val="22"/>
          <w:szCs w:val="22"/>
        </w:rPr>
        <w:br/>
      </w:r>
      <w:r>
        <w:rPr>
          <w:rFonts w:ascii="Arial" w:hAnsi="Arial" w:cs="Arial"/>
          <w:sz w:val="22"/>
          <w:szCs w:val="22"/>
        </w:rPr>
        <w:br/>
      </w:r>
      <w:r w:rsidR="00A85BFE">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0141E" w:rsidRDefault="00B0141E" w:rsidP="00C01A3F">
      <w:pPr>
        <w:jc w:val="both"/>
        <w:rPr>
          <w:rFonts w:ascii="Arial" w:hAnsi="Arial" w:cs="Arial"/>
          <w:i/>
          <w:sz w:val="22"/>
          <w:szCs w:val="22"/>
        </w:rPr>
      </w:pPr>
    </w:p>
    <w:p w:rsidR="00B0141E" w:rsidRPr="00B0141E" w:rsidRDefault="00B0141E" w:rsidP="00B0141E">
      <w:pPr>
        <w:jc w:val="both"/>
        <w:rPr>
          <w:rFonts w:ascii="Arial" w:hAnsi="Arial" w:cs="Arial"/>
          <w:i/>
          <w:sz w:val="22"/>
          <w:szCs w:val="22"/>
        </w:rPr>
      </w:pPr>
      <w:r w:rsidRPr="00B0141E">
        <w:rPr>
          <w:rFonts w:ascii="Arial" w:hAnsi="Arial" w:cs="Arial"/>
          <w:i/>
          <w:sz w:val="22"/>
          <w:szCs w:val="22"/>
        </w:rPr>
        <w:t>Organise their knowledge and learning through the use of a range of information sources, including ICT and present their work at the appropriate level.</w:t>
      </w:r>
    </w:p>
    <w:p w:rsidR="00B0141E" w:rsidRPr="00A406E5" w:rsidRDefault="00B0141E"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B0141E" w:rsidRPr="00B0141E" w:rsidRDefault="00B0141E" w:rsidP="00B0141E">
      <w:pPr>
        <w:jc w:val="both"/>
        <w:rPr>
          <w:rFonts w:ascii="Arial" w:hAnsi="Arial" w:cs="Arial"/>
          <w:i/>
          <w:sz w:val="22"/>
          <w:szCs w:val="22"/>
        </w:rPr>
      </w:pPr>
      <w:r w:rsidRPr="00B0141E">
        <w:rPr>
          <w:rFonts w:ascii="Arial" w:hAnsi="Arial" w:cs="Arial"/>
          <w:i/>
          <w:sz w:val="22"/>
          <w:szCs w:val="22"/>
        </w:rPr>
        <w:t>Critically evaluate the approaches adopted to deliver the ‘Hidden Curriculum’ within a range of different educational settings.</w:t>
      </w:r>
    </w:p>
    <w:p w:rsidR="00B0141E" w:rsidRPr="00B0141E" w:rsidRDefault="00B0141E" w:rsidP="00B0141E">
      <w:pPr>
        <w:jc w:val="both"/>
        <w:rPr>
          <w:rFonts w:ascii="Arial" w:hAnsi="Arial" w:cs="Arial"/>
          <w:i/>
          <w:sz w:val="22"/>
          <w:szCs w:val="22"/>
        </w:rPr>
      </w:pPr>
      <w:r w:rsidRPr="00B0141E">
        <w:rPr>
          <w:rFonts w:ascii="Arial" w:hAnsi="Arial" w:cs="Arial"/>
          <w:i/>
          <w:sz w:val="22"/>
          <w:szCs w:val="22"/>
        </w:rPr>
        <w:t xml:space="preserve">Critically analyse and discuss the elements that comprise of the ‘Hidden Curriculum’ in your setting and the potential impact on the attitudes of the learners.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w:t>
      </w:r>
      <w:r w:rsidR="00D22D9C" w:rsidRPr="00A406E5">
        <w:rPr>
          <w:rFonts w:ascii="Arial" w:hAnsi="Arial" w:cs="Arial"/>
          <w:sz w:val="22"/>
          <w:szCs w:val="22"/>
        </w:rPr>
        <w:lastRenderedPageBreak/>
        <w:t xml:space="preserve">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35867" w:rsidRDefault="00935867" w:rsidP="00C01A3F">
      <w:pPr>
        <w:jc w:val="both"/>
        <w:rPr>
          <w:rFonts w:ascii="Arial" w:hAnsi="Arial" w:cs="Arial"/>
          <w:i/>
          <w:sz w:val="22"/>
          <w:szCs w:val="22"/>
        </w:rPr>
      </w:pPr>
    </w:p>
    <w:p w:rsidR="00935867" w:rsidRPr="00935867" w:rsidRDefault="00935867" w:rsidP="00935867">
      <w:pPr>
        <w:jc w:val="both"/>
        <w:rPr>
          <w:rFonts w:ascii="Arial" w:hAnsi="Arial" w:cs="Arial"/>
          <w:i/>
          <w:sz w:val="22"/>
          <w:szCs w:val="22"/>
        </w:rPr>
      </w:pPr>
      <w:r w:rsidRPr="00935867">
        <w:rPr>
          <w:rFonts w:ascii="Arial" w:hAnsi="Arial" w:cs="Arial"/>
          <w:i/>
          <w:sz w:val="22"/>
          <w:szCs w:val="22"/>
        </w:rPr>
        <w:t>Critically evaluate the approaches adopted to deliver the ‘Hidden Curriculum’ within a range of different educational settings.</w:t>
      </w:r>
    </w:p>
    <w:p w:rsidR="00935867" w:rsidRPr="00935867" w:rsidRDefault="00935867" w:rsidP="0093586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00C01A3F" w:rsidRDefault="00C01A3F" w:rsidP="00D22D9C">
      <w:pPr>
        <w:jc w:val="both"/>
        <w:rPr>
          <w:rFonts w:ascii="Arial" w:hAnsi="Arial" w:cs="Arial"/>
          <w:i/>
          <w:sz w:val="22"/>
          <w:szCs w:val="22"/>
        </w:rPr>
      </w:pPr>
    </w:p>
    <w:p w:rsidR="00935867" w:rsidRPr="00A406E5" w:rsidRDefault="00935867"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35867" w:rsidRDefault="00935867" w:rsidP="00935867">
      <w:pPr>
        <w:jc w:val="both"/>
        <w:rPr>
          <w:rFonts w:ascii="Arial" w:hAnsi="Arial" w:cs="Arial"/>
          <w:i/>
          <w:sz w:val="22"/>
          <w:szCs w:val="22"/>
        </w:rPr>
      </w:pPr>
    </w:p>
    <w:p w:rsidR="00935867" w:rsidRPr="00935867" w:rsidRDefault="00935867" w:rsidP="00935867">
      <w:pPr>
        <w:jc w:val="both"/>
        <w:rPr>
          <w:rFonts w:ascii="Arial" w:hAnsi="Arial" w:cs="Arial"/>
          <w:i/>
          <w:sz w:val="22"/>
          <w:szCs w:val="22"/>
        </w:rPr>
      </w:pPr>
      <w:r w:rsidRPr="00935867">
        <w:rPr>
          <w:rFonts w:ascii="Arial" w:hAnsi="Arial" w:cs="Arial"/>
          <w:i/>
          <w:sz w:val="22"/>
          <w:szCs w:val="22"/>
        </w:rPr>
        <w:t xml:space="preserve">Critically analyse and discuss the elements that comprise of the ‘Hidden Curriculum’ in your setting and the potential impact on the attitudes of the learners. </w:t>
      </w:r>
    </w:p>
    <w:p w:rsidR="00935867" w:rsidRPr="00A406E5" w:rsidRDefault="00935867"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935867" w:rsidRPr="00A406E5" w:rsidRDefault="00935867"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935867" w:rsidRPr="00935867" w:rsidRDefault="00935867" w:rsidP="00935867">
      <w:pPr>
        <w:jc w:val="both"/>
        <w:rPr>
          <w:rFonts w:ascii="Arial" w:hAnsi="Arial" w:cs="Arial"/>
          <w:sz w:val="22"/>
          <w:szCs w:val="22"/>
        </w:rPr>
      </w:pPr>
      <w:r w:rsidRPr="00935867">
        <w:rPr>
          <w:rFonts w:ascii="Arial" w:hAnsi="Arial" w:cs="Arial"/>
          <w:sz w:val="22"/>
          <w:szCs w:val="22"/>
        </w:rPr>
        <w:t>Organise their knowledge and learning through the use of a range of information sources, including ICT and present their work at the appropriate level.</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5867" w:rsidRDefault="004D5E9B" w:rsidP="00935867">
            <w:pPr>
              <w:pStyle w:val="ListParagraph"/>
              <w:numPr>
                <w:ilvl w:val="0"/>
                <w:numId w:val="17"/>
              </w:numPr>
              <w:rPr>
                <w:rFonts w:ascii="Arial" w:hAnsi="Arial" w:cs="Arial"/>
                <w:b/>
              </w:rPr>
            </w:pPr>
            <w:r w:rsidRPr="00935867">
              <w:rPr>
                <w:rFonts w:ascii="Arial" w:hAnsi="Arial" w:cs="Arial"/>
                <w:b/>
              </w:rPr>
              <w:t>Engagement with</w:t>
            </w:r>
            <w:r w:rsidR="00152E9D" w:rsidRPr="00935867">
              <w:rPr>
                <w:rFonts w:ascii="Arial" w:hAnsi="Arial" w:cs="Arial"/>
                <w:b/>
              </w:rPr>
              <w:t xml:space="preserve"> Literature</w:t>
            </w:r>
            <w:r w:rsidR="005F3A53" w:rsidRPr="00935867">
              <w:rPr>
                <w:rFonts w:ascii="Arial" w:hAnsi="Arial" w:cs="Arial"/>
                <w:b/>
              </w:rPr>
              <w:t xml:space="preserve"> Skills</w:t>
            </w:r>
          </w:p>
          <w:p w:rsidR="00935867" w:rsidRPr="00935867" w:rsidRDefault="00935867" w:rsidP="00935867">
            <w:pPr>
              <w:pStyle w:val="ListParagraph"/>
              <w:rPr>
                <w:rFonts w:ascii="Arial" w:hAnsi="Arial" w:cs="Arial"/>
                <w:b/>
                <w:sz w:val="16"/>
                <w:szCs w:val="16"/>
              </w:rPr>
            </w:pP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Organise their knowledge and learning through the use of a range of information sources, including ICT and present their work at the appropriate level.</w:t>
            </w:r>
          </w:p>
          <w:p w:rsidR="00935867" w:rsidRPr="00935867" w:rsidRDefault="00935867" w:rsidP="00935867">
            <w:pPr>
              <w:pStyle w:val="ListParagraph"/>
              <w:rPr>
                <w:rFonts w:ascii="Arial" w:hAnsi="Arial" w:cs="Arial"/>
                <w:b/>
                <w:sz w:val="16"/>
                <w:szCs w:val="16"/>
              </w:rPr>
            </w:pP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bookmarkStart w:id="0" w:name="_GoBack"/>
            <w:bookmarkEnd w:id="0"/>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D04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5867" w:rsidRDefault="00152E9D" w:rsidP="00935867">
            <w:pPr>
              <w:pStyle w:val="ListParagraph"/>
              <w:numPr>
                <w:ilvl w:val="0"/>
                <w:numId w:val="17"/>
              </w:numPr>
              <w:rPr>
                <w:rFonts w:ascii="Arial" w:hAnsi="Arial" w:cs="Arial"/>
                <w:b/>
              </w:rPr>
            </w:pPr>
            <w:r w:rsidRPr="00935867">
              <w:rPr>
                <w:rFonts w:ascii="Arial" w:hAnsi="Arial" w:cs="Arial"/>
                <w:b/>
              </w:rPr>
              <w:t xml:space="preserve">Knowledge and Understanding </w:t>
            </w:r>
            <w:r w:rsidR="005F3A53" w:rsidRPr="00935867">
              <w:rPr>
                <w:rFonts w:ascii="Arial" w:hAnsi="Arial" w:cs="Arial"/>
                <w:b/>
              </w:rPr>
              <w:t>Skills</w:t>
            </w: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Critically analyse and discuss the elements that comprise of the ‘Hidden Curriculum’ in your setting and the potential impact on the attitudes of the learners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D04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5867" w:rsidRDefault="004D5E9B" w:rsidP="00935867">
            <w:pPr>
              <w:pStyle w:val="ListParagraph"/>
              <w:numPr>
                <w:ilvl w:val="0"/>
                <w:numId w:val="17"/>
              </w:numPr>
              <w:rPr>
                <w:rFonts w:ascii="Arial" w:hAnsi="Arial" w:cs="Arial"/>
                <w:b/>
              </w:rPr>
            </w:pPr>
            <w:r w:rsidRPr="00935867">
              <w:rPr>
                <w:rFonts w:ascii="Arial" w:hAnsi="Arial" w:cs="Arial"/>
                <w:b/>
              </w:rPr>
              <w:t>Cognitive and Intellectual Skills</w:t>
            </w:r>
          </w:p>
          <w:p w:rsidR="00935867" w:rsidRPr="00935867" w:rsidRDefault="00935867" w:rsidP="00935867">
            <w:pPr>
              <w:pStyle w:val="ListParagraph"/>
              <w:rPr>
                <w:rFonts w:ascii="Arial" w:hAnsi="Arial" w:cs="Arial"/>
                <w:b/>
                <w:sz w:val="16"/>
                <w:szCs w:val="16"/>
              </w:rPr>
            </w:pP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Critically evaluate the approaches adopted to deliver the ‘Hidden Curriculum’ within a range of different educational settings.</w:t>
            </w: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D04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5867" w:rsidRDefault="00152E9D" w:rsidP="00935867">
            <w:pPr>
              <w:pStyle w:val="ListParagraph"/>
              <w:numPr>
                <w:ilvl w:val="0"/>
                <w:numId w:val="17"/>
              </w:numPr>
              <w:rPr>
                <w:rFonts w:ascii="Arial" w:hAnsi="Arial" w:cs="Arial"/>
                <w:b/>
              </w:rPr>
            </w:pPr>
            <w:r w:rsidRPr="00935867">
              <w:rPr>
                <w:rFonts w:ascii="Arial" w:hAnsi="Arial" w:cs="Arial"/>
                <w:b/>
              </w:rPr>
              <w:t xml:space="preserve">Practical Application </w:t>
            </w:r>
            <w:r w:rsidR="005F3A53" w:rsidRPr="00935867">
              <w:rPr>
                <w:rFonts w:ascii="Arial" w:hAnsi="Arial" w:cs="Arial"/>
                <w:b/>
              </w:rPr>
              <w:t>Skills</w:t>
            </w: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 xml:space="preserve">Critically analyse and discuss the elements that comprise of the ‘Hidden Curriculum’ in your setting and the potential impact on the attitudes of the learners. </w:t>
            </w:r>
          </w:p>
          <w:p w:rsidR="00935867" w:rsidRPr="00935867" w:rsidRDefault="00935867" w:rsidP="00935867">
            <w:pPr>
              <w:pStyle w:val="ListParagraph"/>
              <w:rPr>
                <w:rFonts w:ascii="Arial" w:hAnsi="Arial" w:cs="Arial"/>
                <w:b/>
                <w:sz w:val="16"/>
                <w:szCs w:val="16"/>
              </w:rPr>
            </w:pPr>
          </w:p>
          <w:p w:rsidR="00935867" w:rsidRPr="00935867" w:rsidRDefault="00935867" w:rsidP="00935867">
            <w:pPr>
              <w:pStyle w:val="ListParagraph"/>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93586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935867" w:rsidRDefault="005F3A53" w:rsidP="00935867">
            <w:pPr>
              <w:pStyle w:val="ListParagraph"/>
              <w:numPr>
                <w:ilvl w:val="0"/>
                <w:numId w:val="17"/>
              </w:numPr>
              <w:rPr>
                <w:rFonts w:ascii="Arial" w:hAnsi="Arial" w:cs="Arial"/>
                <w:b/>
              </w:rPr>
            </w:pPr>
            <w:r w:rsidRPr="00935867">
              <w:rPr>
                <w:rFonts w:ascii="Arial" w:hAnsi="Arial" w:cs="Arial"/>
                <w:b/>
              </w:rPr>
              <w:lastRenderedPageBreak/>
              <w:t>Transferable S</w:t>
            </w:r>
            <w:r w:rsidR="00152E9D" w:rsidRPr="00935867">
              <w:rPr>
                <w:rFonts w:ascii="Arial" w:hAnsi="Arial" w:cs="Arial"/>
                <w:b/>
              </w:rPr>
              <w:t xml:space="preserve">kills for </w:t>
            </w:r>
            <w:r w:rsidRPr="00935867">
              <w:rPr>
                <w:rFonts w:ascii="Arial" w:hAnsi="Arial" w:cs="Arial"/>
                <w:b/>
              </w:rPr>
              <w:t xml:space="preserve">Life and </w:t>
            </w:r>
            <w:r w:rsidR="00152E9D" w:rsidRPr="00935867">
              <w:rPr>
                <w:rFonts w:ascii="Arial" w:hAnsi="Arial" w:cs="Arial"/>
                <w:b/>
              </w:rPr>
              <w:t>Professional Practice</w:t>
            </w:r>
          </w:p>
          <w:p w:rsidR="00935867" w:rsidRPr="00935867" w:rsidRDefault="00935867" w:rsidP="00935867">
            <w:pPr>
              <w:pStyle w:val="ListParagraph"/>
              <w:rPr>
                <w:rFonts w:ascii="Arial" w:hAnsi="Arial" w:cs="Arial"/>
                <w:b/>
                <w:sz w:val="16"/>
                <w:szCs w:val="16"/>
              </w:rPr>
            </w:pPr>
            <w:r w:rsidRPr="00935867">
              <w:rPr>
                <w:rFonts w:ascii="Arial" w:hAnsi="Arial" w:cs="Arial"/>
                <w:b/>
                <w:sz w:val="16"/>
                <w:szCs w:val="16"/>
              </w:rPr>
              <w:t xml:space="preserve">Organise their knowledge and learning through the use of a range of information sources, including ICT </w:t>
            </w:r>
            <w:r>
              <w:rPr>
                <w:rFonts w:ascii="Arial" w:hAnsi="Arial" w:cs="Arial"/>
                <w:b/>
                <w:sz w:val="16"/>
                <w:szCs w:val="16"/>
              </w:rPr>
              <w:t xml:space="preserve">   </w:t>
            </w:r>
            <w:r w:rsidRPr="00935867">
              <w:rPr>
                <w:rFonts w:ascii="Arial" w:hAnsi="Arial" w:cs="Arial"/>
                <w:b/>
                <w:sz w:val="16"/>
                <w:szCs w:val="16"/>
              </w:rPr>
              <w:t>and present their work at the appropriate level.</w:t>
            </w:r>
          </w:p>
          <w:p w:rsidR="00935867" w:rsidRPr="00935867" w:rsidRDefault="00935867" w:rsidP="00935867">
            <w:pPr>
              <w:pStyle w:val="ListParagraph"/>
              <w:rPr>
                <w:rFonts w:ascii="Arial" w:hAnsi="Arial" w:cs="Arial"/>
                <w:b/>
                <w:sz w:val="16"/>
                <w:szCs w:val="16"/>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D0472"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tc>
          <w:tcPr>
            <w:tcW w:w="13858" w:type="dxa"/>
            <w:shd w:val="clear" w:color="auto" w:fill="C2D69B" w:themeFill="accent3"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rsidTr="00AC5F32">
        <w:tc>
          <w:tcPr>
            <w:tcW w:w="13948" w:type="dxa"/>
            <w:shd w:val="clear" w:color="auto" w:fill="C2D69B" w:themeFill="accent3" w:themeFillTint="99"/>
          </w:tcPr>
          <w:p w:rsidR="00C073F1" w:rsidRPr="00D9771E" w:rsidRDefault="00C073F1" w:rsidP="0050796C">
            <w:pPr>
              <w:rPr>
                <w:rFonts w:ascii="Arial" w:hAnsi="Arial" w:cs="Arial"/>
                <w:b/>
              </w:rPr>
            </w:pPr>
            <w:r>
              <w:rPr>
                <w:rFonts w:ascii="Arial" w:hAnsi="Arial" w:cs="Arial"/>
                <w:b/>
              </w:rPr>
              <w:t>Level 6</w:t>
            </w:r>
          </w:p>
        </w:tc>
      </w:tr>
      <w:tr w:rsidR="00C073F1" w:rsidRPr="00D9771E" w:rsidTr="00E05287">
        <w:tc>
          <w:tcPr>
            <w:tcW w:w="13948" w:type="dxa"/>
            <w:shd w:val="clear" w:color="auto" w:fill="EAF1DD" w:themeFill="accent3" w:themeFillTint="33"/>
          </w:tcPr>
          <w:p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rsidTr="00AC5F32">
        <w:trPr>
          <w:tblHeader/>
        </w:trPr>
        <w:tc>
          <w:tcPr>
            <w:tcW w:w="1735" w:type="dxa"/>
            <w:shd w:val="clear" w:color="auto" w:fill="C2D69B" w:themeFill="accent3" w:themeFillTint="99"/>
          </w:tcPr>
          <w:p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rsidTr="00AC5F32">
        <w:trPr>
          <w:tblHeader/>
        </w:trPr>
        <w:tc>
          <w:tcPr>
            <w:tcW w:w="1735" w:type="dxa"/>
            <w:shd w:val="clear" w:color="auto" w:fill="C2D69B" w:themeFill="accent3" w:themeFillTint="99"/>
          </w:tcPr>
          <w:p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rsidTr="00AC5F32">
        <w:tc>
          <w:tcPr>
            <w:tcW w:w="1735" w:type="dxa"/>
            <w:shd w:val="clear" w:color="auto" w:fill="C2D69B" w:themeFill="accent3" w:themeFillTint="99"/>
          </w:tcPr>
          <w:p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rsidTr="00AC5F32">
        <w:tc>
          <w:tcPr>
            <w:tcW w:w="1735" w:type="dxa"/>
            <w:shd w:val="clear" w:color="auto" w:fill="C2D69B" w:themeFill="accent3" w:themeFillTint="99"/>
          </w:tcPr>
          <w:p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rsidR="00C073F1" w:rsidRPr="00B669B1" w:rsidRDefault="00C073F1" w:rsidP="0050796C">
            <w:pPr>
              <w:rPr>
                <w:rFonts w:ascii="Arial" w:hAnsi="Arial" w:cs="Arial"/>
              </w:rPr>
            </w:pPr>
            <w:r w:rsidRPr="00B669B1">
              <w:rPr>
                <w:rFonts w:ascii="Arial" w:hAnsi="Arial" w:cs="Arial"/>
              </w:rPr>
              <w:t>Limited or no use of methods, materials, tools and/or techniques.</w:t>
            </w:r>
          </w:p>
          <w:p w:rsidR="00C073F1" w:rsidRDefault="00C073F1" w:rsidP="0050796C">
            <w:pPr>
              <w:rPr>
                <w:rFonts w:ascii="Arial" w:hAnsi="Arial" w:cs="Arial"/>
              </w:rPr>
            </w:pPr>
            <w:r w:rsidRPr="00B669B1">
              <w:rPr>
                <w:rFonts w:ascii="Arial" w:hAnsi="Arial" w:cs="Arial"/>
              </w:rPr>
              <w:t>Little or no appreciation of the context of the application.</w:t>
            </w:r>
          </w:p>
          <w:p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C073F1" w:rsidRPr="00B669B1" w:rsidRDefault="00C073F1" w:rsidP="0050796C">
            <w:pPr>
              <w:rPr>
                <w:rFonts w:ascii="Arial" w:hAnsi="Arial" w:cs="Arial"/>
              </w:rPr>
            </w:pPr>
          </w:p>
          <w:p w:rsidR="00C073F1" w:rsidRPr="00B669B1" w:rsidRDefault="00C073F1" w:rsidP="0050796C">
            <w:pPr>
              <w:rPr>
                <w:rFonts w:ascii="Arial" w:hAnsi="Arial" w:cs="Arial"/>
              </w:rPr>
            </w:pPr>
          </w:p>
        </w:tc>
        <w:tc>
          <w:tcPr>
            <w:tcW w:w="1736" w:type="dxa"/>
          </w:tcPr>
          <w:p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rsidTr="00AC5F32">
        <w:tc>
          <w:tcPr>
            <w:tcW w:w="1735" w:type="dxa"/>
            <w:shd w:val="clear" w:color="auto" w:fill="C2D69B" w:themeFill="accent3" w:themeFillTint="99"/>
          </w:tcPr>
          <w:p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00C073F1" w:rsidRPr="00ED3ABD" w:rsidRDefault="00C073F1" w:rsidP="0050796C">
            <w:pPr>
              <w:rPr>
                <w:rFonts w:ascii="Arial" w:hAnsi="Arial" w:cs="Arial"/>
              </w:rPr>
            </w:pPr>
          </w:p>
          <w:p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00C073F1" w:rsidRPr="00A406E5" w:rsidRDefault="00C073F1" w:rsidP="001F50B6">
      <w:pPr>
        <w:pStyle w:val="NormalWeb"/>
        <w:rPr>
          <w:rFonts w:ascii="Arial" w:hAnsi="Arial" w:cs="Arial"/>
          <w:color w:val="303B44"/>
          <w:sz w:val="22"/>
          <w:szCs w:val="22"/>
        </w:rPr>
      </w:pPr>
    </w:p>
    <w:p w:rsidR="00995D51" w:rsidRDefault="00995D51">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Default="00975DEE">
      <w:pPr>
        <w:pStyle w:val="NormalWeb"/>
        <w:rPr>
          <w:rFonts w:ascii="Arial" w:hAnsi="Arial" w:cs="Arial"/>
          <w:color w:val="303B44"/>
          <w:sz w:val="22"/>
          <w:szCs w:val="22"/>
        </w:rPr>
      </w:pPr>
    </w:p>
    <w:p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2BB4" w:rsidRDefault="00292BB4">
      <w:r>
        <w:separator/>
      </w:r>
    </w:p>
  </w:endnote>
  <w:endnote w:type="continuationSeparator" w:id="0">
    <w:p w:rsidR="00292BB4" w:rsidRDefault="00292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1D0472">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1D0472">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2BB4" w:rsidRDefault="00292BB4">
      <w:r>
        <w:separator/>
      </w:r>
    </w:p>
  </w:footnote>
  <w:footnote w:type="continuationSeparator" w:id="0">
    <w:p w:rsidR="00292BB4" w:rsidRDefault="00292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6A57C49"/>
    <w:multiLevelType w:val="hybridMultilevel"/>
    <w:tmpl w:val="39F27E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D0472"/>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2BB4"/>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06A58"/>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11E4"/>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35867"/>
    <w:rsid w:val="009433C5"/>
    <w:rsid w:val="00965881"/>
    <w:rsid w:val="00975DEE"/>
    <w:rsid w:val="009871FF"/>
    <w:rsid w:val="00990799"/>
    <w:rsid w:val="00995D51"/>
    <w:rsid w:val="009A0631"/>
    <w:rsid w:val="009B10ED"/>
    <w:rsid w:val="009D3EA4"/>
    <w:rsid w:val="009D649C"/>
    <w:rsid w:val="009E4BC1"/>
    <w:rsid w:val="009F5CB2"/>
    <w:rsid w:val="00A03BB8"/>
    <w:rsid w:val="00A067A5"/>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141E"/>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50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07CBB4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TotalTime>
  <Pages>10</Pages>
  <Words>3771</Words>
  <Characters>21497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25218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Heike Griffiths</cp:lastModifiedBy>
  <cp:revision>3</cp:revision>
  <cp:lastPrinted>2014-10-10T07:42:00Z</cp:lastPrinted>
  <dcterms:created xsi:type="dcterms:W3CDTF">2018-10-22T12:40:00Z</dcterms:created>
  <dcterms:modified xsi:type="dcterms:W3CDTF">2019-10-31T15:13:00Z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