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840266" w14:textId="1C06C695" w:rsidR="4D4F5CE2" w:rsidRPr="007D43D3" w:rsidRDefault="4D4F5CE2"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BMSW5002</w:t>
      </w:r>
    </w:p>
    <w:p w14:paraId="70810400" w14:textId="0752449D" w:rsidR="0FAD5EB5" w:rsidRPr="007D43D3" w:rsidRDefault="0FAD5EB5" w:rsidP="007D43D3">
      <w:pPr>
        <w:spacing w:line="360" w:lineRule="auto"/>
        <w:ind w:left="850"/>
        <w:jc w:val="both"/>
        <w:rPr>
          <w:rFonts w:ascii="Arial" w:hAnsi="Arial" w:cs="Arial"/>
          <w:sz w:val="22"/>
          <w:szCs w:val="22"/>
        </w:rPr>
      </w:pPr>
      <w:r w:rsidRPr="007D43D3">
        <w:rPr>
          <w:rFonts w:ascii="Arial" w:eastAsia="Calibri" w:hAnsi="Arial" w:cs="Arial"/>
          <w:sz w:val="22"/>
          <w:szCs w:val="22"/>
        </w:rPr>
        <w:t>Developing Relationships and Workplace Achievement</w:t>
      </w:r>
    </w:p>
    <w:p w14:paraId="3E995FCA" w14:textId="6D99C1F1" w:rsidR="0FAD5EB5" w:rsidRPr="007D43D3" w:rsidRDefault="0FAD5EB5"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Student – Uanjuma Thompson</w:t>
      </w:r>
    </w:p>
    <w:p w14:paraId="1769B707" w14:textId="6C8E0DBA" w:rsidR="0FAD5EB5" w:rsidRPr="007D43D3" w:rsidRDefault="0FAD5EB5"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Student Number – 1713127</w:t>
      </w:r>
    </w:p>
    <w:p w14:paraId="139FA781" w14:textId="1EEAF0E8" w:rsidR="0FAD5EB5" w:rsidRPr="007D43D3" w:rsidRDefault="0FAD5EB5"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 xml:space="preserve">Lecturer – </w:t>
      </w:r>
    </w:p>
    <w:p w14:paraId="506053F4" w14:textId="0E608676" w:rsidR="0FAD5EB5" w:rsidRPr="007D43D3" w:rsidRDefault="0FAD5EB5"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Submission Date – 07/08/2020</w:t>
      </w:r>
    </w:p>
    <w:p w14:paraId="01D41943" w14:textId="0A2E283A" w:rsidR="5C8C8028" w:rsidRPr="007D43D3" w:rsidRDefault="5C8C8028" w:rsidP="007D43D3">
      <w:pPr>
        <w:spacing w:line="360" w:lineRule="auto"/>
        <w:ind w:left="850"/>
        <w:jc w:val="both"/>
        <w:rPr>
          <w:rFonts w:ascii="Arial" w:eastAsia="Calibri" w:hAnsi="Arial" w:cs="Arial"/>
          <w:sz w:val="22"/>
          <w:szCs w:val="22"/>
        </w:rPr>
      </w:pPr>
    </w:p>
    <w:p w14:paraId="4F8A1740" w14:textId="6F4EC3B7" w:rsidR="5C8C8028" w:rsidRPr="007D43D3" w:rsidRDefault="5C8C8028" w:rsidP="007D43D3">
      <w:pPr>
        <w:spacing w:line="360" w:lineRule="auto"/>
        <w:ind w:left="850"/>
        <w:jc w:val="both"/>
        <w:rPr>
          <w:rFonts w:ascii="Arial" w:hAnsi="Arial" w:cs="Arial"/>
          <w:sz w:val="22"/>
          <w:szCs w:val="22"/>
        </w:rPr>
      </w:pPr>
      <w:r w:rsidRPr="007D43D3">
        <w:rPr>
          <w:rFonts w:ascii="Arial" w:hAnsi="Arial" w:cs="Arial"/>
          <w:sz w:val="22"/>
          <w:szCs w:val="22"/>
        </w:rPr>
        <w:br w:type="page"/>
      </w:r>
    </w:p>
    <w:p w14:paraId="65A6A9F6" w14:textId="0B1CF1D2" w:rsidR="1AF2589F" w:rsidRPr="00D81440" w:rsidRDefault="1AF2589F" w:rsidP="007D43D3">
      <w:pPr>
        <w:spacing w:line="360" w:lineRule="auto"/>
        <w:ind w:left="850"/>
        <w:jc w:val="both"/>
        <w:rPr>
          <w:rFonts w:ascii="Arial" w:eastAsia="Calibri" w:hAnsi="Arial" w:cs="Arial"/>
          <w:b/>
          <w:bCs/>
          <w:sz w:val="22"/>
          <w:szCs w:val="22"/>
        </w:rPr>
      </w:pPr>
      <w:r w:rsidRPr="00D81440">
        <w:rPr>
          <w:rFonts w:ascii="Arial" w:eastAsia="Calibri" w:hAnsi="Arial" w:cs="Arial"/>
          <w:b/>
          <w:bCs/>
          <w:sz w:val="22"/>
          <w:szCs w:val="22"/>
        </w:rPr>
        <w:lastRenderedPageBreak/>
        <w:t>Contents</w:t>
      </w:r>
    </w:p>
    <w:p w14:paraId="1457E57E" w14:textId="4E4BDC62" w:rsidR="00366B5F" w:rsidRDefault="00366B5F" w:rsidP="007D43D3">
      <w:pPr>
        <w:spacing w:line="360" w:lineRule="auto"/>
        <w:ind w:left="850"/>
        <w:jc w:val="both"/>
        <w:rPr>
          <w:rFonts w:ascii="Arial" w:eastAsia="Calibri" w:hAnsi="Arial" w:cs="Arial"/>
          <w:b/>
          <w:bCs/>
          <w:sz w:val="22"/>
          <w:szCs w:val="22"/>
          <w:u w:val="single"/>
        </w:rPr>
      </w:pPr>
    </w:p>
    <w:p w14:paraId="221BEB29" w14:textId="77777777" w:rsidR="00D81440" w:rsidRPr="007D43D3" w:rsidRDefault="00D81440" w:rsidP="00D81440">
      <w:pPr>
        <w:spacing w:line="360" w:lineRule="auto"/>
        <w:ind w:left="850"/>
        <w:jc w:val="both"/>
        <w:rPr>
          <w:rFonts w:ascii="Arial" w:eastAsia="Calibri" w:hAnsi="Arial" w:cs="Arial"/>
          <w:b/>
          <w:bCs/>
          <w:sz w:val="22"/>
          <w:szCs w:val="22"/>
          <w:u w:val="single"/>
        </w:rPr>
      </w:pPr>
      <w:r w:rsidRPr="007D43D3">
        <w:rPr>
          <w:rFonts w:ascii="Arial" w:eastAsia="Calibri" w:hAnsi="Arial" w:cs="Arial"/>
          <w:b/>
          <w:bCs/>
          <w:sz w:val="22"/>
          <w:szCs w:val="22"/>
          <w:u w:val="single"/>
        </w:rPr>
        <w:t xml:space="preserve">Introduction </w:t>
      </w:r>
      <w:r w:rsidRPr="007D43D3">
        <w:rPr>
          <w:rFonts w:ascii="Arial" w:eastAsia="Calibri" w:hAnsi="Arial" w:cs="Arial"/>
          <w:b/>
          <w:bCs/>
          <w:sz w:val="22"/>
          <w:szCs w:val="22"/>
        </w:rPr>
        <w:t>1.0</w:t>
      </w:r>
    </w:p>
    <w:p w14:paraId="2419374C" w14:textId="77777777" w:rsidR="00D81440" w:rsidRDefault="00D81440" w:rsidP="00D81440">
      <w:pPr>
        <w:spacing w:line="360" w:lineRule="auto"/>
        <w:ind w:left="850"/>
        <w:jc w:val="both"/>
        <w:rPr>
          <w:rFonts w:ascii="Arial" w:eastAsia="Calibri" w:hAnsi="Arial" w:cs="Arial"/>
          <w:b/>
          <w:bCs/>
          <w:sz w:val="22"/>
          <w:szCs w:val="22"/>
        </w:rPr>
      </w:pPr>
      <w:r w:rsidRPr="007D43D3">
        <w:rPr>
          <w:rFonts w:ascii="Arial" w:eastAsia="Calibri" w:hAnsi="Arial" w:cs="Arial"/>
          <w:b/>
          <w:bCs/>
          <w:sz w:val="22"/>
          <w:szCs w:val="22"/>
          <w:u w:val="single"/>
        </w:rPr>
        <w:t xml:space="preserve">Building the right HRM around Employee preconceptions and requirements including support structures within the company </w:t>
      </w:r>
      <w:r w:rsidRPr="007D43D3">
        <w:rPr>
          <w:rFonts w:ascii="Arial" w:eastAsia="Calibri" w:hAnsi="Arial" w:cs="Arial"/>
          <w:b/>
          <w:bCs/>
          <w:sz w:val="22"/>
          <w:szCs w:val="22"/>
        </w:rPr>
        <w:t>2.0</w:t>
      </w:r>
    </w:p>
    <w:p w14:paraId="766B294F" w14:textId="77777777" w:rsidR="00D81440" w:rsidRDefault="00D81440" w:rsidP="00D81440">
      <w:pPr>
        <w:spacing w:line="360" w:lineRule="auto"/>
        <w:ind w:left="850"/>
        <w:jc w:val="both"/>
        <w:rPr>
          <w:rFonts w:ascii="Arial" w:eastAsia="Calibri" w:hAnsi="Arial" w:cs="Arial"/>
          <w:b/>
          <w:bCs/>
          <w:sz w:val="22"/>
          <w:szCs w:val="22"/>
          <w:u w:val="single"/>
        </w:rPr>
      </w:pPr>
      <w:r w:rsidRPr="007D43D3">
        <w:rPr>
          <w:rFonts w:ascii="Arial" w:eastAsia="Calibri" w:hAnsi="Arial" w:cs="Arial"/>
          <w:b/>
          <w:bCs/>
          <w:sz w:val="22"/>
          <w:szCs w:val="22"/>
          <w:u w:val="single"/>
        </w:rPr>
        <w:t>Conclusions 2.1</w:t>
      </w:r>
    </w:p>
    <w:p w14:paraId="081CBF94" w14:textId="77777777" w:rsidR="00D81440" w:rsidRPr="007D43D3" w:rsidRDefault="00D81440" w:rsidP="00D81440">
      <w:pPr>
        <w:spacing w:line="360" w:lineRule="auto"/>
        <w:ind w:left="850"/>
        <w:jc w:val="both"/>
        <w:rPr>
          <w:rFonts w:ascii="Arial" w:eastAsia="Calibri" w:hAnsi="Arial" w:cs="Arial"/>
          <w:b/>
          <w:bCs/>
          <w:sz w:val="22"/>
          <w:szCs w:val="22"/>
        </w:rPr>
      </w:pPr>
      <w:r w:rsidRPr="007D43D3">
        <w:rPr>
          <w:rFonts w:ascii="Arial" w:eastAsia="Calibri" w:hAnsi="Arial" w:cs="Arial"/>
          <w:b/>
          <w:bCs/>
          <w:sz w:val="22"/>
          <w:szCs w:val="22"/>
          <w:u w:val="single"/>
        </w:rPr>
        <w:t>Role of Employee engagement for future success of Dats TV Limited 3.0</w:t>
      </w:r>
    </w:p>
    <w:p w14:paraId="51EE3841" w14:textId="77777777" w:rsidR="00D81440" w:rsidRPr="007D43D3" w:rsidRDefault="00D81440" w:rsidP="00D81440">
      <w:pPr>
        <w:spacing w:line="360" w:lineRule="auto"/>
        <w:ind w:left="850"/>
        <w:jc w:val="both"/>
        <w:rPr>
          <w:rFonts w:ascii="Arial" w:eastAsia="Calibri" w:hAnsi="Arial" w:cs="Arial"/>
          <w:sz w:val="22"/>
          <w:szCs w:val="22"/>
        </w:rPr>
      </w:pPr>
    </w:p>
    <w:p w14:paraId="3AF0E4E3" w14:textId="77777777" w:rsidR="00D81440" w:rsidRDefault="00D81440" w:rsidP="00D81440">
      <w:pPr>
        <w:spacing w:line="360" w:lineRule="auto"/>
        <w:ind w:left="850"/>
        <w:jc w:val="both"/>
        <w:rPr>
          <w:rFonts w:ascii="Arial" w:eastAsia="Calibri" w:hAnsi="Arial" w:cs="Arial"/>
          <w:b/>
          <w:bCs/>
          <w:sz w:val="22"/>
          <w:szCs w:val="22"/>
          <w:u w:val="single"/>
        </w:rPr>
      </w:pPr>
      <w:r w:rsidRPr="007D43D3">
        <w:rPr>
          <w:rFonts w:ascii="Arial" w:eastAsia="Calibri" w:hAnsi="Arial" w:cs="Arial"/>
          <w:b/>
          <w:bCs/>
          <w:sz w:val="22"/>
          <w:szCs w:val="22"/>
          <w:u w:val="single"/>
        </w:rPr>
        <w:t>Conclusions 3.1</w:t>
      </w:r>
    </w:p>
    <w:p w14:paraId="4689B90C" w14:textId="77777777" w:rsidR="00D81440" w:rsidRPr="007D43D3" w:rsidRDefault="00D81440" w:rsidP="00D81440">
      <w:pPr>
        <w:spacing w:line="360" w:lineRule="auto"/>
        <w:ind w:left="850"/>
        <w:jc w:val="both"/>
        <w:rPr>
          <w:rFonts w:ascii="Arial" w:eastAsia="Calibri" w:hAnsi="Arial" w:cs="Arial"/>
          <w:b/>
          <w:bCs/>
          <w:sz w:val="22"/>
          <w:szCs w:val="22"/>
          <w:u w:val="single"/>
        </w:rPr>
      </w:pPr>
      <w:r w:rsidRPr="007D43D3">
        <w:rPr>
          <w:rFonts w:ascii="Arial" w:eastAsia="Calibri" w:hAnsi="Arial" w:cs="Arial"/>
          <w:b/>
          <w:bCs/>
          <w:sz w:val="22"/>
          <w:szCs w:val="22"/>
          <w:u w:val="single"/>
        </w:rPr>
        <w:t>Managing Personnel Career Development plus Performance and Succession 4.0</w:t>
      </w:r>
    </w:p>
    <w:p w14:paraId="2C8CE05F" w14:textId="77777777" w:rsidR="00D81440" w:rsidRPr="007D43D3" w:rsidRDefault="00D81440" w:rsidP="00D81440">
      <w:pPr>
        <w:spacing w:line="360" w:lineRule="auto"/>
        <w:ind w:left="850"/>
        <w:jc w:val="both"/>
        <w:rPr>
          <w:rFonts w:ascii="Arial" w:hAnsi="Arial" w:cs="Arial"/>
          <w:b/>
          <w:bCs/>
          <w:sz w:val="22"/>
          <w:szCs w:val="22"/>
          <w:u w:val="single"/>
        </w:rPr>
      </w:pPr>
      <w:r w:rsidRPr="007D43D3">
        <w:rPr>
          <w:rFonts w:ascii="Arial" w:hAnsi="Arial" w:cs="Arial"/>
          <w:b/>
          <w:bCs/>
          <w:sz w:val="22"/>
          <w:szCs w:val="22"/>
          <w:u w:val="single"/>
        </w:rPr>
        <w:t>Conclusions 4.1</w:t>
      </w:r>
    </w:p>
    <w:p w14:paraId="33885C47" w14:textId="77777777" w:rsidR="00D81440" w:rsidRPr="007D43D3" w:rsidRDefault="00D81440" w:rsidP="00D81440">
      <w:pPr>
        <w:spacing w:line="360" w:lineRule="auto"/>
        <w:ind w:left="850"/>
        <w:jc w:val="both"/>
        <w:rPr>
          <w:rFonts w:ascii="Arial" w:eastAsia="Calibri" w:hAnsi="Arial" w:cs="Arial"/>
          <w:b/>
          <w:bCs/>
          <w:sz w:val="22"/>
          <w:szCs w:val="22"/>
          <w:u w:val="single"/>
        </w:rPr>
      </w:pPr>
      <w:r w:rsidRPr="007D43D3">
        <w:rPr>
          <w:rFonts w:ascii="Arial" w:eastAsia="Calibri" w:hAnsi="Arial" w:cs="Arial"/>
          <w:b/>
          <w:bCs/>
          <w:sz w:val="22"/>
          <w:szCs w:val="22"/>
          <w:u w:val="single"/>
        </w:rPr>
        <w:t>Career Development Plan for Uanjuma Thompson (Director of Dats TV Limited) 5.0</w:t>
      </w:r>
    </w:p>
    <w:p w14:paraId="1148D960" w14:textId="77777777" w:rsidR="00D81440" w:rsidRPr="00D81440" w:rsidRDefault="00D81440" w:rsidP="00D81440">
      <w:pPr>
        <w:pStyle w:val="ListParagraph"/>
        <w:numPr>
          <w:ilvl w:val="0"/>
          <w:numId w:val="17"/>
        </w:num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144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Career Ambitions</w:t>
      </w:r>
    </w:p>
    <w:p w14:paraId="32C7F997" w14:textId="77777777" w:rsidR="00D81440" w:rsidRPr="00D81440" w:rsidRDefault="00D81440" w:rsidP="00D81440">
      <w:pPr>
        <w:pStyle w:val="ListParagraph"/>
        <w:numPr>
          <w:ilvl w:val="0"/>
          <w:numId w:val="17"/>
        </w:num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144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Improvement Strategy</w:t>
      </w:r>
    </w:p>
    <w:p w14:paraId="3CBED4CC" w14:textId="77777777" w:rsidR="00D81440" w:rsidRPr="00D81440" w:rsidRDefault="00D81440" w:rsidP="00D81440">
      <w:pPr>
        <w:pStyle w:val="ListParagraph"/>
        <w:numPr>
          <w:ilvl w:val="0"/>
          <w:numId w:val="17"/>
        </w:num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144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w:t>
      </w:r>
    </w:p>
    <w:p w14:paraId="7FF65FC3" w14:textId="77777777" w:rsidR="00D81440" w:rsidRPr="00D81440" w:rsidRDefault="00D81440" w:rsidP="00D81440">
      <w:pPr>
        <w:pStyle w:val="ListParagraph"/>
        <w:numPr>
          <w:ilvl w:val="0"/>
          <w:numId w:val="17"/>
        </w:num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144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 Outlined</w:t>
      </w:r>
    </w:p>
    <w:p w14:paraId="29C4AAE3" w14:textId="77777777" w:rsidR="00D81440" w:rsidRPr="00D81440" w:rsidRDefault="00D81440" w:rsidP="00D81440">
      <w:pPr>
        <w:pStyle w:val="ListParagraph"/>
        <w:numPr>
          <w:ilvl w:val="0"/>
          <w:numId w:val="17"/>
        </w:num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144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Timeline</w:t>
      </w:r>
    </w:p>
    <w:p w14:paraId="78DC816E" w14:textId="77777777" w:rsidR="00D81440" w:rsidRPr="007D43D3" w:rsidRDefault="00D81440" w:rsidP="00D81440">
      <w:pPr>
        <w:spacing w:line="360" w:lineRule="auto"/>
        <w:ind w:left="850"/>
        <w:jc w:val="both"/>
        <w:rPr>
          <w:rFonts w:ascii="Arial" w:hAnsi="Arial" w:cs="Arial"/>
          <w:b/>
          <w:bCs/>
          <w:sz w:val="22"/>
          <w:szCs w:val="22"/>
          <w:u w:val="single"/>
        </w:rPr>
      </w:pPr>
      <w:r w:rsidRPr="007D43D3">
        <w:rPr>
          <w:rFonts w:ascii="Arial" w:hAnsi="Arial" w:cs="Arial"/>
          <w:b/>
          <w:bCs/>
          <w:sz w:val="22"/>
          <w:szCs w:val="22"/>
          <w:u w:val="single"/>
        </w:rPr>
        <w:t>Conclusions 5.1</w:t>
      </w:r>
    </w:p>
    <w:p w14:paraId="3E5E574A" w14:textId="77777777" w:rsidR="00D81440" w:rsidRPr="007D43D3" w:rsidRDefault="00D81440" w:rsidP="00D81440">
      <w:pPr>
        <w:spacing w:line="360" w:lineRule="auto"/>
        <w:ind w:left="850"/>
        <w:jc w:val="both"/>
        <w:rPr>
          <w:rFonts w:ascii="Arial" w:eastAsia="Calibri" w:hAnsi="Arial" w:cs="Arial"/>
          <w:b/>
          <w:bCs/>
          <w:sz w:val="22"/>
          <w:szCs w:val="22"/>
          <w:u w:val="single"/>
        </w:rPr>
      </w:pPr>
      <w:r w:rsidRPr="007D43D3">
        <w:rPr>
          <w:rFonts w:ascii="Arial" w:eastAsia="Calibri" w:hAnsi="Arial" w:cs="Arial"/>
          <w:b/>
          <w:bCs/>
          <w:sz w:val="22"/>
          <w:szCs w:val="22"/>
          <w:u w:val="single"/>
        </w:rPr>
        <w:t>References</w:t>
      </w:r>
      <w:r>
        <w:rPr>
          <w:rFonts w:ascii="Arial" w:eastAsia="Calibri" w:hAnsi="Arial" w:cs="Arial"/>
          <w:b/>
          <w:bCs/>
          <w:sz w:val="22"/>
          <w:szCs w:val="22"/>
          <w:u w:val="single"/>
        </w:rPr>
        <w:t xml:space="preserve"> 6.0</w:t>
      </w:r>
    </w:p>
    <w:p w14:paraId="4F52827A" w14:textId="77777777" w:rsidR="007D43D3" w:rsidRDefault="007D43D3" w:rsidP="007D43D3">
      <w:pPr>
        <w:spacing w:line="360" w:lineRule="auto"/>
        <w:ind w:left="850"/>
        <w:jc w:val="both"/>
        <w:rPr>
          <w:rFonts w:ascii="Arial" w:eastAsia="Calibri" w:hAnsi="Arial" w:cs="Arial"/>
          <w:b/>
          <w:bCs/>
          <w:sz w:val="22"/>
          <w:szCs w:val="22"/>
          <w:u w:val="single"/>
        </w:rPr>
      </w:pPr>
    </w:p>
    <w:p w14:paraId="1D07C637" w14:textId="77777777" w:rsidR="007D43D3" w:rsidRPr="007D43D3" w:rsidRDefault="007D43D3" w:rsidP="007D43D3">
      <w:pPr>
        <w:spacing w:line="360" w:lineRule="auto"/>
        <w:ind w:left="850"/>
        <w:jc w:val="both"/>
        <w:rPr>
          <w:rFonts w:ascii="Arial" w:eastAsia="Calibri" w:hAnsi="Arial" w:cs="Arial"/>
          <w:b/>
          <w:bCs/>
          <w:sz w:val="22"/>
          <w:szCs w:val="22"/>
          <w:u w:val="single"/>
        </w:rPr>
      </w:pPr>
    </w:p>
    <w:p w14:paraId="0D689D28" w14:textId="15450830" w:rsidR="1AF2589F" w:rsidRPr="007D43D3" w:rsidRDefault="1AF2589F" w:rsidP="007D43D3">
      <w:pPr>
        <w:spacing w:line="360" w:lineRule="auto"/>
        <w:ind w:left="850"/>
        <w:jc w:val="both"/>
        <w:rPr>
          <w:rFonts w:ascii="Arial" w:eastAsia="Calibri" w:hAnsi="Arial" w:cs="Arial"/>
          <w:b/>
          <w:bCs/>
          <w:sz w:val="22"/>
          <w:szCs w:val="22"/>
          <w:u w:val="single"/>
        </w:rPr>
      </w:pPr>
      <w:r w:rsidRPr="007D43D3">
        <w:rPr>
          <w:rFonts w:ascii="Arial" w:eastAsia="Calibri" w:hAnsi="Arial" w:cs="Arial"/>
          <w:b/>
          <w:bCs/>
          <w:sz w:val="22"/>
          <w:szCs w:val="22"/>
          <w:u w:val="single"/>
        </w:rPr>
        <w:t xml:space="preserve">Introduction </w:t>
      </w:r>
      <w:r w:rsidRPr="007D43D3">
        <w:rPr>
          <w:rFonts w:ascii="Arial" w:eastAsia="Calibri" w:hAnsi="Arial" w:cs="Arial"/>
          <w:b/>
          <w:bCs/>
          <w:sz w:val="22"/>
          <w:szCs w:val="22"/>
        </w:rPr>
        <w:t>1.0</w:t>
      </w:r>
    </w:p>
    <w:p w14:paraId="1EB147FF" w14:textId="2786CBD4" w:rsidR="00911381" w:rsidRPr="007D43D3" w:rsidRDefault="00366B5F"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This report will</w:t>
      </w:r>
      <w:r w:rsidR="00911381" w:rsidRPr="007D43D3">
        <w:rPr>
          <w:rFonts w:ascii="Arial" w:eastAsia="Calibri" w:hAnsi="Arial" w:cs="Arial"/>
          <w:sz w:val="22"/>
          <w:szCs w:val="22"/>
        </w:rPr>
        <w:t xml:space="preserve"> critically</w:t>
      </w:r>
      <w:r w:rsidRPr="007D43D3">
        <w:rPr>
          <w:rFonts w:ascii="Arial" w:eastAsia="Calibri" w:hAnsi="Arial" w:cs="Arial"/>
          <w:sz w:val="22"/>
          <w:szCs w:val="22"/>
        </w:rPr>
        <w:t xml:space="preserve"> </w:t>
      </w:r>
      <w:r w:rsidR="001B5516" w:rsidRPr="007D43D3">
        <w:rPr>
          <w:rFonts w:ascii="Arial" w:eastAsia="Calibri" w:hAnsi="Arial" w:cs="Arial"/>
          <w:sz w:val="22"/>
          <w:szCs w:val="22"/>
        </w:rPr>
        <w:t xml:space="preserve">assess </w:t>
      </w:r>
      <w:r w:rsidR="00911381" w:rsidRPr="007D43D3">
        <w:rPr>
          <w:rFonts w:ascii="Arial" w:eastAsia="Calibri" w:hAnsi="Arial" w:cs="Arial"/>
          <w:sz w:val="22"/>
          <w:szCs w:val="22"/>
        </w:rPr>
        <w:t xml:space="preserve">the </w:t>
      </w:r>
      <w:r w:rsidR="001B5516" w:rsidRPr="007D43D3">
        <w:rPr>
          <w:rFonts w:ascii="Arial" w:eastAsia="Calibri" w:hAnsi="Arial" w:cs="Arial"/>
          <w:sz w:val="22"/>
          <w:szCs w:val="22"/>
        </w:rPr>
        <w:t>value of</w:t>
      </w:r>
      <w:r w:rsidR="00911381" w:rsidRPr="007D43D3">
        <w:rPr>
          <w:rFonts w:ascii="Arial" w:eastAsia="Calibri" w:hAnsi="Arial" w:cs="Arial"/>
          <w:sz w:val="22"/>
          <w:szCs w:val="22"/>
        </w:rPr>
        <w:t>:</w:t>
      </w:r>
      <w:r w:rsidR="001B5516" w:rsidRPr="007D43D3">
        <w:rPr>
          <w:rFonts w:ascii="Arial" w:eastAsia="Calibri" w:hAnsi="Arial" w:cs="Arial"/>
          <w:sz w:val="22"/>
          <w:szCs w:val="22"/>
        </w:rPr>
        <w:t xml:space="preserve"> </w:t>
      </w:r>
    </w:p>
    <w:p w14:paraId="38139E5B" w14:textId="77777777" w:rsidR="009013D1" w:rsidRPr="007D43D3" w:rsidRDefault="009013D1" w:rsidP="007D43D3">
      <w:pPr>
        <w:pStyle w:val="ListParagraph"/>
        <w:numPr>
          <w:ilvl w:val="0"/>
          <w:numId w:val="4"/>
        </w:numPr>
        <w:spacing w:line="360" w:lineRule="auto"/>
        <w:ind w:left="850"/>
        <w:jc w:val="both"/>
        <w:rPr>
          <w:rFonts w:ascii="Arial" w:eastAsia="Calibri" w:hAnsi="Arial" w:cs="Arial"/>
        </w:rPr>
      </w:pPr>
      <w:r w:rsidRPr="007D43D3">
        <w:rPr>
          <w:rFonts w:ascii="Arial" w:eastAsia="Calibri" w:hAnsi="Arial" w:cs="Arial"/>
          <w:b/>
          <w:bCs/>
          <w:i/>
          <w:iCs/>
        </w:rPr>
        <w:t xml:space="preserve">Building the right HRM Systems for “Dats Tv Limited” </w:t>
      </w:r>
      <w:r w:rsidRPr="007D43D3">
        <w:rPr>
          <w:rFonts w:ascii="Arial" w:eastAsia="Calibri" w:hAnsi="Arial" w:cs="Arial"/>
        </w:rPr>
        <w:t xml:space="preserve">which will monitor the outcomes of </w:t>
      </w:r>
    </w:p>
    <w:p w14:paraId="63AEC9DF" w14:textId="052F1DE3" w:rsidR="009013D1" w:rsidRPr="007D43D3" w:rsidRDefault="009013D1" w:rsidP="007D43D3">
      <w:pPr>
        <w:pStyle w:val="ListParagraph"/>
        <w:spacing w:line="360" w:lineRule="auto"/>
        <w:ind w:left="850"/>
        <w:jc w:val="both"/>
        <w:rPr>
          <w:rFonts w:ascii="Arial" w:eastAsia="Calibri" w:hAnsi="Arial" w:cs="Arial"/>
        </w:rPr>
      </w:pPr>
      <w:r w:rsidRPr="007D43D3">
        <w:rPr>
          <w:rFonts w:ascii="Arial" w:eastAsia="Calibri" w:hAnsi="Arial" w:cs="Arial"/>
        </w:rPr>
        <w:t>our reward systems and how these reward systems optimise the organisations performance</w:t>
      </w:r>
      <w:r w:rsidR="00190D2A" w:rsidRPr="007D43D3">
        <w:rPr>
          <w:rFonts w:ascii="Arial" w:eastAsia="Calibri" w:hAnsi="Arial" w:cs="Arial"/>
        </w:rPr>
        <w:t xml:space="preserve"> over the long a short term</w:t>
      </w:r>
      <w:r w:rsidRPr="007D43D3">
        <w:rPr>
          <w:rFonts w:ascii="Arial" w:eastAsia="Calibri" w:hAnsi="Arial" w:cs="Arial"/>
        </w:rPr>
        <w:t xml:space="preserve">. </w:t>
      </w:r>
    </w:p>
    <w:p w14:paraId="638E45F7" w14:textId="77777777" w:rsidR="009013D1" w:rsidRPr="007D43D3" w:rsidRDefault="009013D1" w:rsidP="007D43D3">
      <w:pPr>
        <w:pStyle w:val="ListParagraph"/>
        <w:numPr>
          <w:ilvl w:val="0"/>
          <w:numId w:val="4"/>
        </w:numPr>
        <w:spacing w:line="360" w:lineRule="auto"/>
        <w:ind w:left="850"/>
        <w:jc w:val="both"/>
        <w:rPr>
          <w:rFonts w:ascii="Arial" w:eastAsia="Calibri" w:hAnsi="Arial" w:cs="Arial"/>
        </w:rPr>
      </w:pPr>
      <w:r w:rsidRPr="007D43D3">
        <w:rPr>
          <w:rFonts w:ascii="Arial" w:eastAsia="Calibri" w:hAnsi="Arial" w:cs="Arial"/>
        </w:rPr>
        <w:t xml:space="preserve">Training/development of employees within an organisation and the importance of creating an environment of support and satisfaction which enables better business function, and successful attainment of </w:t>
      </w:r>
      <w:r w:rsidRPr="007D43D3">
        <w:rPr>
          <w:rFonts w:ascii="Arial" w:eastAsia="Calibri" w:hAnsi="Arial" w:cs="Arial"/>
          <w:b/>
          <w:bCs/>
          <w:i/>
          <w:iCs/>
        </w:rPr>
        <w:t>long-term goals and short-term targets of “Dats Tv Limited</w:t>
      </w:r>
      <w:r w:rsidRPr="007D43D3">
        <w:rPr>
          <w:rFonts w:ascii="Arial" w:eastAsia="Calibri" w:hAnsi="Arial" w:cs="Arial"/>
        </w:rPr>
        <w:t xml:space="preserve">”. </w:t>
      </w:r>
    </w:p>
    <w:p w14:paraId="2E97C50A" w14:textId="321FF5F4" w:rsidR="007C0495" w:rsidRPr="007D43D3" w:rsidRDefault="008B3026" w:rsidP="007D43D3">
      <w:pPr>
        <w:pStyle w:val="ListParagraph"/>
        <w:numPr>
          <w:ilvl w:val="0"/>
          <w:numId w:val="4"/>
        </w:numPr>
        <w:spacing w:line="360" w:lineRule="auto"/>
        <w:ind w:left="850"/>
        <w:jc w:val="both"/>
        <w:rPr>
          <w:rFonts w:ascii="Arial" w:eastAsia="Calibri" w:hAnsi="Arial" w:cs="Arial"/>
        </w:rPr>
      </w:pPr>
      <w:r w:rsidRPr="007D43D3">
        <w:rPr>
          <w:rFonts w:ascii="Arial" w:eastAsia="Calibri" w:hAnsi="Arial" w:cs="Arial"/>
        </w:rPr>
        <w:lastRenderedPageBreak/>
        <w:t>Developing strategies which support motivation and optimisation of the organisation’s employees over the long and short term. This concept will be illustrated through use of the “Harvard Framework” produced by Beer et al (1984).</w:t>
      </w:r>
    </w:p>
    <w:p w14:paraId="2AC4910C" w14:textId="2C201F3A" w:rsidR="007C0495" w:rsidRPr="007D43D3" w:rsidRDefault="004C5309" w:rsidP="007D43D3">
      <w:pPr>
        <w:pStyle w:val="ListParagraph"/>
        <w:numPr>
          <w:ilvl w:val="0"/>
          <w:numId w:val="4"/>
        </w:numPr>
        <w:spacing w:line="360" w:lineRule="auto"/>
        <w:ind w:left="850"/>
        <w:jc w:val="both"/>
        <w:rPr>
          <w:rFonts w:ascii="Arial" w:eastAsia="Calibri" w:hAnsi="Arial" w:cs="Arial"/>
        </w:rPr>
      </w:pPr>
      <w:r w:rsidRPr="007D43D3">
        <w:rPr>
          <w:rFonts w:ascii="Arial" w:eastAsia="Calibri" w:hAnsi="Arial" w:cs="Arial"/>
        </w:rPr>
        <w:t>A detailed PDP will be formulated, tailor made to fit the employee development needs and requirements</w:t>
      </w:r>
      <w:r w:rsidR="009013D1" w:rsidRPr="007D43D3">
        <w:rPr>
          <w:rFonts w:ascii="Arial" w:eastAsia="Calibri" w:hAnsi="Arial" w:cs="Arial"/>
        </w:rPr>
        <w:t xml:space="preserve"> by law</w:t>
      </w:r>
      <w:r w:rsidR="00FF334A" w:rsidRPr="007D43D3">
        <w:rPr>
          <w:rFonts w:ascii="Arial" w:eastAsia="Calibri" w:hAnsi="Arial" w:cs="Arial"/>
        </w:rPr>
        <w:t xml:space="preserve"> relevant to</w:t>
      </w:r>
      <w:r w:rsidR="009013D1" w:rsidRPr="007D43D3">
        <w:rPr>
          <w:rFonts w:ascii="Arial" w:eastAsia="Calibri" w:hAnsi="Arial" w:cs="Arial"/>
        </w:rPr>
        <w:t xml:space="preserve"> the</w:t>
      </w:r>
      <w:r w:rsidR="00FF334A" w:rsidRPr="007D43D3">
        <w:rPr>
          <w:rFonts w:ascii="Arial" w:eastAsia="Calibri" w:hAnsi="Arial" w:cs="Arial"/>
        </w:rPr>
        <w:t xml:space="preserve"> Dats Tv Limited’s market sectors</w:t>
      </w:r>
      <w:r w:rsidR="009013D1" w:rsidRPr="007D43D3">
        <w:rPr>
          <w:rFonts w:ascii="Arial" w:eastAsia="Calibri" w:hAnsi="Arial" w:cs="Arial"/>
        </w:rPr>
        <w:t xml:space="preserve"> </w:t>
      </w:r>
      <w:r w:rsidR="00FF6D18" w:rsidRPr="007D43D3">
        <w:rPr>
          <w:rFonts w:ascii="Arial" w:eastAsia="Calibri" w:hAnsi="Arial" w:cs="Arial"/>
        </w:rPr>
        <w:t>of Media production.</w:t>
      </w:r>
      <w:r w:rsidRPr="007D43D3">
        <w:rPr>
          <w:rFonts w:ascii="Arial" w:eastAsia="Calibri" w:hAnsi="Arial" w:cs="Arial"/>
        </w:rPr>
        <w:t xml:space="preserve"> </w:t>
      </w:r>
    </w:p>
    <w:p w14:paraId="10A762A2" w14:textId="77777777" w:rsidR="005C2DF8" w:rsidRPr="007D43D3" w:rsidRDefault="00C91314"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 xml:space="preserve">Dats is a Birmingham based Media production company based in Birmingham UK. Starting in 2018 with three partners from radically different walks of life Dats TV limited managed to </w:t>
      </w:r>
      <w:r w:rsidR="0017100B" w:rsidRPr="007D43D3">
        <w:rPr>
          <w:rFonts w:ascii="Arial" w:eastAsia="Calibri" w:hAnsi="Arial" w:cs="Arial"/>
          <w:sz w:val="22"/>
          <w:szCs w:val="22"/>
        </w:rPr>
        <w:t xml:space="preserve">establish </w:t>
      </w:r>
      <w:r w:rsidR="005C2DF8" w:rsidRPr="007D43D3">
        <w:rPr>
          <w:rFonts w:ascii="Arial" w:eastAsia="Calibri" w:hAnsi="Arial" w:cs="Arial"/>
          <w:sz w:val="22"/>
          <w:szCs w:val="22"/>
        </w:rPr>
        <w:t>recognised</w:t>
      </w:r>
      <w:r w:rsidR="0017100B" w:rsidRPr="007D43D3">
        <w:rPr>
          <w:rFonts w:ascii="Arial" w:eastAsia="Calibri" w:hAnsi="Arial" w:cs="Arial"/>
          <w:sz w:val="22"/>
          <w:szCs w:val="22"/>
        </w:rPr>
        <w:t xml:space="preserve"> creative brand within the </w:t>
      </w:r>
      <w:r w:rsidR="005C2DF8" w:rsidRPr="007D43D3">
        <w:rPr>
          <w:rFonts w:ascii="Arial" w:eastAsia="Calibri" w:hAnsi="Arial" w:cs="Arial"/>
          <w:sz w:val="22"/>
          <w:szCs w:val="22"/>
        </w:rPr>
        <w:t>well-established</w:t>
      </w:r>
      <w:r w:rsidR="0017100B" w:rsidRPr="007D43D3">
        <w:rPr>
          <w:rFonts w:ascii="Arial" w:eastAsia="Calibri" w:hAnsi="Arial" w:cs="Arial"/>
          <w:sz w:val="22"/>
          <w:szCs w:val="22"/>
        </w:rPr>
        <w:t xml:space="preserve"> </w:t>
      </w:r>
      <w:r w:rsidR="005C2DF8" w:rsidRPr="007D43D3">
        <w:rPr>
          <w:rFonts w:ascii="Arial" w:eastAsia="Calibri" w:hAnsi="Arial" w:cs="Arial"/>
          <w:sz w:val="22"/>
          <w:szCs w:val="22"/>
        </w:rPr>
        <w:t>corporate</w:t>
      </w:r>
      <w:r w:rsidR="0017100B" w:rsidRPr="007D43D3">
        <w:rPr>
          <w:rFonts w:ascii="Arial" w:eastAsia="Calibri" w:hAnsi="Arial" w:cs="Arial"/>
          <w:sz w:val="22"/>
          <w:szCs w:val="22"/>
        </w:rPr>
        <w:t xml:space="preserve"> circles of the media industry, this </w:t>
      </w:r>
      <w:r w:rsidR="005C2DF8" w:rsidRPr="007D43D3">
        <w:rPr>
          <w:rFonts w:ascii="Arial" w:eastAsia="Calibri" w:hAnsi="Arial" w:cs="Arial"/>
          <w:sz w:val="22"/>
          <w:szCs w:val="22"/>
        </w:rPr>
        <w:t>recognition</w:t>
      </w:r>
      <w:r w:rsidR="0017100B" w:rsidRPr="007D43D3">
        <w:rPr>
          <w:rFonts w:ascii="Arial" w:eastAsia="Calibri" w:hAnsi="Arial" w:cs="Arial"/>
          <w:sz w:val="22"/>
          <w:szCs w:val="22"/>
        </w:rPr>
        <w:t xml:space="preserve"> was in the form of a </w:t>
      </w:r>
      <w:r w:rsidR="005C2DF8" w:rsidRPr="007D43D3">
        <w:rPr>
          <w:rFonts w:ascii="Arial" w:eastAsia="Calibri" w:hAnsi="Arial" w:cs="Arial"/>
          <w:sz w:val="22"/>
          <w:szCs w:val="22"/>
        </w:rPr>
        <w:t>recognition</w:t>
      </w:r>
      <w:r w:rsidR="0017100B" w:rsidRPr="007D43D3">
        <w:rPr>
          <w:rFonts w:ascii="Arial" w:eastAsia="Calibri" w:hAnsi="Arial" w:cs="Arial"/>
          <w:sz w:val="22"/>
          <w:szCs w:val="22"/>
        </w:rPr>
        <w:t xml:space="preserve"> for good works in the field of media 2018-2019 CE50 Award. </w:t>
      </w:r>
    </w:p>
    <w:p w14:paraId="675AC01F" w14:textId="7247AE63" w:rsidR="00C91314" w:rsidRPr="007D43D3" w:rsidRDefault="0017100B"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 xml:space="preserve">The CE50 award is given out to the most radical an </w:t>
      </w:r>
      <w:r w:rsidR="005C2DF8" w:rsidRPr="007D43D3">
        <w:rPr>
          <w:rFonts w:ascii="Arial" w:eastAsia="Calibri" w:hAnsi="Arial" w:cs="Arial"/>
          <w:sz w:val="22"/>
          <w:szCs w:val="22"/>
        </w:rPr>
        <w:t>innovative media company start-up</w:t>
      </w:r>
      <w:r w:rsidRPr="007D43D3">
        <w:rPr>
          <w:rFonts w:ascii="Arial" w:eastAsia="Calibri" w:hAnsi="Arial" w:cs="Arial"/>
          <w:sz w:val="22"/>
          <w:szCs w:val="22"/>
        </w:rPr>
        <w:t xml:space="preserve"> recognised from a </w:t>
      </w:r>
      <w:r w:rsidR="005C2DF8" w:rsidRPr="007D43D3">
        <w:rPr>
          <w:rFonts w:ascii="Arial" w:eastAsia="Calibri" w:hAnsi="Arial" w:cs="Arial"/>
          <w:sz w:val="22"/>
          <w:szCs w:val="22"/>
        </w:rPr>
        <w:t>nationwide</w:t>
      </w:r>
      <w:r w:rsidRPr="007D43D3">
        <w:rPr>
          <w:rFonts w:ascii="Arial" w:eastAsia="Calibri" w:hAnsi="Arial" w:cs="Arial"/>
          <w:sz w:val="22"/>
          <w:szCs w:val="22"/>
        </w:rPr>
        <w:t xml:space="preserve"> pool of talent, the list is filtered down to the just 50 selected </w:t>
      </w:r>
      <w:r w:rsidR="005C2DF8" w:rsidRPr="007D43D3">
        <w:rPr>
          <w:rFonts w:ascii="Arial" w:eastAsia="Calibri" w:hAnsi="Arial" w:cs="Arial"/>
          <w:sz w:val="22"/>
          <w:szCs w:val="22"/>
        </w:rPr>
        <w:t>companies</w:t>
      </w:r>
      <w:r w:rsidRPr="007D43D3">
        <w:rPr>
          <w:rFonts w:ascii="Arial" w:eastAsia="Calibri" w:hAnsi="Arial" w:cs="Arial"/>
          <w:sz w:val="22"/>
          <w:szCs w:val="22"/>
        </w:rPr>
        <w:t xml:space="preserve"> who then receive the award at the annual CE50 award show and after party. The award itself is from the Creative England UK </w:t>
      </w:r>
      <w:r w:rsidR="005C2DF8" w:rsidRPr="007D43D3">
        <w:rPr>
          <w:rFonts w:ascii="Arial" w:eastAsia="Calibri" w:hAnsi="Arial" w:cs="Arial"/>
          <w:sz w:val="22"/>
          <w:szCs w:val="22"/>
        </w:rPr>
        <w:t xml:space="preserve">(creativeengland.co.uk) </w:t>
      </w:r>
      <w:r w:rsidRPr="007D43D3">
        <w:rPr>
          <w:rFonts w:ascii="Arial" w:eastAsia="Calibri" w:hAnsi="Arial" w:cs="Arial"/>
          <w:sz w:val="22"/>
          <w:szCs w:val="22"/>
        </w:rPr>
        <w:t xml:space="preserve">who pride themselves on being </w:t>
      </w:r>
      <w:r w:rsidR="005C2DF8" w:rsidRPr="007D43D3">
        <w:rPr>
          <w:rFonts w:ascii="Arial" w:eastAsia="Calibri" w:hAnsi="Arial" w:cs="Arial"/>
          <w:sz w:val="22"/>
          <w:szCs w:val="22"/>
        </w:rPr>
        <w:t>pivotal</w:t>
      </w:r>
      <w:r w:rsidRPr="007D43D3">
        <w:rPr>
          <w:rFonts w:ascii="Arial" w:eastAsia="Calibri" w:hAnsi="Arial" w:cs="Arial"/>
          <w:sz w:val="22"/>
          <w:szCs w:val="22"/>
        </w:rPr>
        <w:t xml:space="preserve"> to the nations “Creative </w:t>
      </w:r>
      <w:r w:rsidR="005C2DF8" w:rsidRPr="007D43D3">
        <w:rPr>
          <w:rFonts w:ascii="Arial" w:eastAsia="Calibri" w:hAnsi="Arial" w:cs="Arial"/>
          <w:sz w:val="22"/>
          <w:szCs w:val="22"/>
        </w:rPr>
        <w:t>Economy” (2019).</w:t>
      </w:r>
    </w:p>
    <w:p w14:paraId="0ABF2823" w14:textId="59DFDF6E" w:rsidR="005C2DF8" w:rsidRPr="007D43D3" w:rsidRDefault="005C2DF8"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 xml:space="preserve">Dats </w:t>
      </w:r>
      <w:r w:rsidR="007D43D3" w:rsidRPr="007D43D3">
        <w:rPr>
          <w:rFonts w:ascii="Arial" w:eastAsia="Calibri" w:hAnsi="Arial" w:cs="Arial"/>
          <w:sz w:val="22"/>
          <w:szCs w:val="22"/>
        </w:rPr>
        <w:t>Tv ‘</w:t>
      </w:r>
      <w:r w:rsidRPr="007D43D3">
        <w:rPr>
          <w:rFonts w:ascii="Arial" w:eastAsia="Calibri" w:hAnsi="Arial" w:cs="Arial"/>
          <w:sz w:val="22"/>
          <w:szCs w:val="22"/>
        </w:rPr>
        <w:t xml:space="preserve">s directors have had to </w:t>
      </w:r>
      <w:r w:rsidR="002F4655" w:rsidRPr="007D43D3">
        <w:rPr>
          <w:rFonts w:ascii="Arial" w:eastAsia="Calibri" w:hAnsi="Arial" w:cs="Arial"/>
          <w:sz w:val="22"/>
          <w:szCs w:val="22"/>
        </w:rPr>
        <w:t xml:space="preserve">adapt on the job to any human resource needs for all projects and internal action plan, this was done by way of planned training plus mentorship </w:t>
      </w:r>
      <w:r w:rsidR="007D43D3" w:rsidRPr="007D43D3">
        <w:rPr>
          <w:rFonts w:ascii="Arial" w:eastAsia="Calibri" w:hAnsi="Arial" w:cs="Arial"/>
          <w:sz w:val="22"/>
          <w:szCs w:val="22"/>
        </w:rPr>
        <w:t>scheduled</w:t>
      </w:r>
      <w:r w:rsidR="002F4655" w:rsidRPr="007D43D3">
        <w:rPr>
          <w:rFonts w:ascii="Arial" w:eastAsia="Calibri" w:hAnsi="Arial" w:cs="Arial"/>
          <w:sz w:val="22"/>
          <w:szCs w:val="22"/>
        </w:rPr>
        <w:t xml:space="preserve"> over a </w:t>
      </w:r>
      <w:r w:rsidR="007D43D3" w:rsidRPr="007D43D3">
        <w:rPr>
          <w:rFonts w:ascii="Arial" w:eastAsia="Calibri" w:hAnsi="Arial" w:cs="Arial"/>
          <w:sz w:val="22"/>
          <w:szCs w:val="22"/>
        </w:rPr>
        <w:t>12-month</w:t>
      </w:r>
      <w:r w:rsidR="002F4655" w:rsidRPr="007D43D3">
        <w:rPr>
          <w:rFonts w:ascii="Arial" w:eastAsia="Calibri" w:hAnsi="Arial" w:cs="Arial"/>
          <w:sz w:val="22"/>
          <w:szCs w:val="22"/>
        </w:rPr>
        <w:t xml:space="preserve"> period. The training/mentorship </w:t>
      </w:r>
      <w:r w:rsidR="007D43D3" w:rsidRPr="007D43D3">
        <w:rPr>
          <w:rFonts w:ascii="Arial" w:eastAsia="Calibri" w:hAnsi="Arial" w:cs="Arial"/>
          <w:sz w:val="22"/>
          <w:szCs w:val="22"/>
        </w:rPr>
        <w:t>programs</w:t>
      </w:r>
      <w:r w:rsidR="002F4655" w:rsidRPr="007D43D3">
        <w:rPr>
          <w:rFonts w:ascii="Arial" w:eastAsia="Calibri" w:hAnsi="Arial" w:cs="Arial"/>
          <w:sz w:val="22"/>
          <w:szCs w:val="22"/>
        </w:rPr>
        <w:t xml:space="preserve"> completed by the team </w:t>
      </w:r>
      <w:r w:rsidR="007D43D3" w:rsidRPr="007D43D3">
        <w:rPr>
          <w:rFonts w:ascii="Arial" w:eastAsia="Calibri" w:hAnsi="Arial" w:cs="Arial"/>
          <w:sz w:val="22"/>
          <w:szCs w:val="22"/>
        </w:rPr>
        <w:t>were</w:t>
      </w:r>
    </w:p>
    <w:p w14:paraId="7C7D99AE" w14:textId="0EFEB066" w:rsidR="002F4655" w:rsidRPr="007D43D3" w:rsidRDefault="002F4655" w:rsidP="007D43D3">
      <w:pPr>
        <w:pStyle w:val="ListParagraph"/>
        <w:numPr>
          <w:ilvl w:val="0"/>
          <w:numId w:val="9"/>
        </w:numPr>
        <w:spacing w:line="360" w:lineRule="auto"/>
        <w:ind w:left="850"/>
        <w:jc w:val="both"/>
        <w:rPr>
          <w:rFonts w:ascii="Arial" w:eastAsia="Calibri" w:hAnsi="Arial" w:cs="Arial"/>
        </w:rPr>
      </w:pPr>
      <w:r w:rsidRPr="007D43D3">
        <w:rPr>
          <w:rFonts w:ascii="Arial" w:eastAsia="Calibri" w:hAnsi="Arial" w:cs="Arial"/>
        </w:rPr>
        <w:t xml:space="preserve">Bid writing and presentation training plus mentorship (facilitated by DOC </w:t>
      </w:r>
      <w:r w:rsidR="007D43D3" w:rsidRPr="007D43D3">
        <w:rPr>
          <w:rFonts w:ascii="Arial" w:eastAsia="Calibri" w:hAnsi="Arial" w:cs="Arial"/>
        </w:rPr>
        <w:t>Society</w:t>
      </w:r>
      <w:r w:rsidRPr="007D43D3">
        <w:rPr>
          <w:rFonts w:ascii="Arial" w:eastAsia="Calibri" w:hAnsi="Arial" w:cs="Arial"/>
        </w:rPr>
        <w:t xml:space="preserve"> UK 2019)</w:t>
      </w:r>
    </w:p>
    <w:p w14:paraId="0DE5DC77" w14:textId="22E0CF25" w:rsidR="002F4655" w:rsidRPr="007D43D3" w:rsidRDefault="007D43D3" w:rsidP="007D43D3">
      <w:pPr>
        <w:pStyle w:val="ListParagraph"/>
        <w:numPr>
          <w:ilvl w:val="0"/>
          <w:numId w:val="9"/>
        </w:numPr>
        <w:spacing w:line="360" w:lineRule="auto"/>
        <w:ind w:left="850"/>
        <w:jc w:val="both"/>
        <w:rPr>
          <w:rFonts w:ascii="Arial" w:eastAsia="Calibri" w:hAnsi="Arial" w:cs="Arial"/>
        </w:rPr>
      </w:pPr>
      <w:r w:rsidRPr="007D43D3">
        <w:rPr>
          <w:rFonts w:ascii="Arial" w:eastAsia="Calibri" w:hAnsi="Arial" w:cs="Arial"/>
        </w:rPr>
        <w:t>YouTube</w:t>
      </w:r>
      <w:r w:rsidR="002F4655" w:rsidRPr="007D43D3">
        <w:rPr>
          <w:rFonts w:ascii="Arial" w:eastAsia="Calibri" w:hAnsi="Arial" w:cs="Arial"/>
        </w:rPr>
        <w:t xml:space="preserve"> plus social media content production training (Facilitated by Little Dot Studios Limited</w:t>
      </w:r>
    </w:p>
    <w:p w14:paraId="753B23C6" w14:textId="77777777" w:rsidR="004C5309" w:rsidRPr="007D43D3" w:rsidRDefault="004C5309" w:rsidP="007D43D3">
      <w:pPr>
        <w:spacing w:line="360" w:lineRule="auto"/>
        <w:ind w:left="850"/>
        <w:jc w:val="both"/>
        <w:rPr>
          <w:rFonts w:ascii="Arial" w:eastAsia="Calibri" w:hAnsi="Arial" w:cs="Arial"/>
          <w:sz w:val="22"/>
          <w:szCs w:val="22"/>
        </w:rPr>
      </w:pPr>
    </w:p>
    <w:p w14:paraId="71C9000F" w14:textId="77777777" w:rsidR="004C5309" w:rsidRPr="007D43D3" w:rsidRDefault="004C5309" w:rsidP="007D43D3">
      <w:pPr>
        <w:spacing w:line="360" w:lineRule="auto"/>
        <w:ind w:left="850"/>
        <w:jc w:val="both"/>
        <w:rPr>
          <w:rFonts w:ascii="Arial" w:eastAsia="Calibri" w:hAnsi="Arial" w:cs="Arial"/>
          <w:sz w:val="22"/>
          <w:szCs w:val="22"/>
        </w:rPr>
      </w:pPr>
      <w:r w:rsidRPr="007D43D3">
        <w:rPr>
          <w:rFonts w:ascii="Arial" w:eastAsia="Calibri" w:hAnsi="Arial" w:cs="Arial"/>
          <w:i/>
          <w:iCs/>
          <w:sz w:val="22"/>
          <w:szCs w:val="22"/>
        </w:rPr>
        <w:t>“Performance is a function of Ability + Motivation + Opportunity</w:t>
      </w:r>
      <w:r w:rsidRPr="007D43D3">
        <w:rPr>
          <w:rFonts w:ascii="Arial" w:eastAsia="Calibri" w:hAnsi="Arial" w:cs="Arial"/>
          <w:sz w:val="22"/>
          <w:szCs w:val="22"/>
        </w:rPr>
        <w:t>” Boxall and Purcell (2003)</w:t>
      </w:r>
    </w:p>
    <w:p w14:paraId="53766228" w14:textId="4C78ECA8" w:rsidR="004C5309" w:rsidRPr="007D43D3" w:rsidRDefault="004C5309" w:rsidP="007D43D3">
      <w:pPr>
        <w:spacing w:line="360" w:lineRule="auto"/>
        <w:ind w:left="850"/>
        <w:jc w:val="both"/>
        <w:rPr>
          <w:rFonts w:ascii="Arial" w:eastAsia="Calibri" w:hAnsi="Arial" w:cs="Arial"/>
          <w:sz w:val="22"/>
          <w:szCs w:val="22"/>
        </w:rPr>
      </w:pPr>
    </w:p>
    <w:p w14:paraId="561BBE26" w14:textId="015A9ED6" w:rsidR="00E936E6" w:rsidRPr="007D43D3" w:rsidRDefault="00E936E6" w:rsidP="007D43D3">
      <w:pPr>
        <w:spacing w:line="360" w:lineRule="auto"/>
        <w:ind w:left="850"/>
        <w:jc w:val="both"/>
        <w:rPr>
          <w:rFonts w:ascii="Arial" w:eastAsia="Calibri" w:hAnsi="Arial" w:cs="Arial"/>
          <w:sz w:val="22"/>
          <w:szCs w:val="22"/>
        </w:rPr>
      </w:pPr>
    </w:p>
    <w:p w14:paraId="77156274" w14:textId="77777777" w:rsidR="003B55D9" w:rsidRPr="007D43D3" w:rsidRDefault="003B55D9" w:rsidP="007D43D3">
      <w:pPr>
        <w:spacing w:line="360" w:lineRule="auto"/>
        <w:ind w:left="850"/>
        <w:jc w:val="both"/>
        <w:rPr>
          <w:rFonts w:ascii="Arial" w:eastAsia="Calibri" w:hAnsi="Arial" w:cs="Arial"/>
          <w:b/>
          <w:bCs/>
          <w:sz w:val="22"/>
          <w:szCs w:val="22"/>
          <w:u w:val="single"/>
        </w:rPr>
      </w:pPr>
    </w:p>
    <w:p w14:paraId="5FFBA078" w14:textId="77777777" w:rsidR="003B55D9" w:rsidRPr="007D43D3" w:rsidRDefault="003B55D9" w:rsidP="007D43D3">
      <w:pPr>
        <w:spacing w:line="360" w:lineRule="auto"/>
        <w:ind w:left="850"/>
        <w:jc w:val="both"/>
        <w:rPr>
          <w:rFonts w:ascii="Arial" w:eastAsia="Calibri" w:hAnsi="Arial" w:cs="Arial"/>
          <w:b/>
          <w:bCs/>
          <w:sz w:val="22"/>
          <w:szCs w:val="22"/>
          <w:u w:val="single"/>
        </w:rPr>
      </w:pPr>
    </w:p>
    <w:p w14:paraId="0C8C21DB" w14:textId="0FA5C122" w:rsidR="00E936E6" w:rsidRDefault="00C91314" w:rsidP="007D43D3">
      <w:pPr>
        <w:spacing w:line="360" w:lineRule="auto"/>
        <w:ind w:left="850"/>
        <w:jc w:val="both"/>
        <w:rPr>
          <w:rFonts w:ascii="Arial" w:eastAsia="Calibri" w:hAnsi="Arial" w:cs="Arial"/>
          <w:b/>
          <w:bCs/>
          <w:sz w:val="22"/>
          <w:szCs w:val="22"/>
        </w:rPr>
      </w:pPr>
      <w:r w:rsidRPr="007D43D3">
        <w:rPr>
          <w:rFonts w:ascii="Arial" w:eastAsia="Calibri" w:hAnsi="Arial" w:cs="Arial"/>
          <w:b/>
          <w:bCs/>
          <w:sz w:val="22"/>
          <w:szCs w:val="22"/>
          <w:u w:val="single"/>
        </w:rPr>
        <w:t xml:space="preserve">Building the right HRM around </w:t>
      </w:r>
      <w:r w:rsidR="00E936E6" w:rsidRPr="007D43D3">
        <w:rPr>
          <w:rFonts w:ascii="Arial" w:eastAsia="Calibri" w:hAnsi="Arial" w:cs="Arial"/>
          <w:b/>
          <w:bCs/>
          <w:sz w:val="22"/>
          <w:szCs w:val="22"/>
          <w:u w:val="single"/>
        </w:rPr>
        <w:t xml:space="preserve">Employee </w:t>
      </w:r>
      <w:r w:rsidR="008D76E5" w:rsidRPr="007D43D3">
        <w:rPr>
          <w:rFonts w:ascii="Arial" w:eastAsia="Calibri" w:hAnsi="Arial" w:cs="Arial"/>
          <w:b/>
          <w:bCs/>
          <w:sz w:val="22"/>
          <w:szCs w:val="22"/>
          <w:u w:val="single"/>
        </w:rPr>
        <w:t>preconceptions and</w:t>
      </w:r>
      <w:r w:rsidR="00E936E6" w:rsidRPr="007D43D3">
        <w:rPr>
          <w:rFonts w:ascii="Arial" w:eastAsia="Calibri" w:hAnsi="Arial" w:cs="Arial"/>
          <w:b/>
          <w:bCs/>
          <w:sz w:val="22"/>
          <w:szCs w:val="22"/>
          <w:u w:val="single"/>
        </w:rPr>
        <w:t xml:space="preserve"> requirements </w:t>
      </w:r>
      <w:r w:rsidR="003B55D9" w:rsidRPr="007D43D3">
        <w:rPr>
          <w:rFonts w:ascii="Arial" w:eastAsia="Calibri" w:hAnsi="Arial" w:cs="Arial"/>
          <w:b/>
          <w:bCs/>
          <w:sz w:val="22"/>
          <w:szCs w:val="22"/>
          <w:u w:val="single"/>
        </w:rPr>
        <w:t xml:space="preserve">including support structures within the company </w:t>
      </w:r>
      <w:r w:rsidR="00E936E6" w:rsidRPr="007D43D3">
        <w:rPr>
          <w:rFonts w:ascii="Arial" w:eastAsia="Calibri" w:hAnsi="Arial" w:cs="Arial"/>
          <w:b/>
          <w:bCs/>
          <w:sz w:val="22"/>
          <w:szCs w:val="22"/>
        </w:rPr>
        <w:t>2.0</w:t>
      </w:r>
    </w:p>
    <w:p w14:paraId="64EEF7D0" w14:textId="3EA5C4D3" w:rsidR="007D43D3" w:rsidRDefault="007D43D3" w:rsidP="007D43D3">
      <w:pPr>
        <w:spacing w:line="360" w:lineRule="auto"/>
        <w:ind w:left="850"/>
        <w:jc w:val="both"/>
        <w:rPr>
          <w:rFonts w:ascii="Arial" w:eastAsia="Calibri" w:hAnsi="Arial" w:cs="Arial"/>
          <w:b/>
          <w:bCs/>
          <w:sz w:val="22"/>
          <w:szCs w:val="22"/>
        </w:rPr>
      </w:pPr>
    </w:p>
    <w:p w14:paraId="787C9975" w14:textId="77777777" w:rsidR="007D43D3" w:rsidRPr="007D43D3" w:rsidRDefault="007D43D3" w:rsidP="007D43D3">
      <w:pPr>
        <w:spacing w:line="360" w:lineRule="auto"/>
        <w:ind w:left="850"/>
        <w:jc w:val="both"/>
        <w:rPr>
          <w:rFonts w:ascii="Arial" w:eastAsia="Calibri" w:hAnsi="Arial" w:cs="Arial"/>
          <w:b/>
          <w:bCs/>
          <w:sz w:val="22"/>
          <w:szCs w:val="22"/>
        </w:rPr>
      </w:pPr>
    </w:p>
    <w:p w14:paraId="00D21DAD" w14:textId="494F7D27" w:rsidR="00342998" w:rsidRPr="007D43D3" w:rsidRDefault="00342998"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lastRenderedPageBreak/>
        <w:t xml:space="preserve">Within most business </w:t>
      </w:r>
      <w:r w:rsidR="006F7F70" w:rsidRPr="007D43D3">
        <w:rPr>
          <w:rFonts w:ascii="Arial" w:eastAsia="Calibri" w:hAnsi="Arial" w:cs="Arial"/>
          <w:sz w:val="22"/>
          <w:szCs w:val="22"/>
        </w:rPr>
        <w:t>entities</w:t>
      </w:r>
      <w:r w:rsidRPr="007D43D3">
        <w:rPr>
          <w:rFonts w:ascii="Arial" w:eastAsia="Calibri" w:hAnsi="Arial" w:cs="Arial"/>
          <w:sz w:val="22"/>
          <w:szCs w:val="22"/>
        </w:rPr>
        <w:t xml:space="preserve"> across the globe, it is well established that the Human Resource (HR) department is in charge of the decision-making processes within a company when concerning the workforce.</w:t>
      </w:r>
    </w:p>
    <w:p w14:paraId="008A691F" w14:textId="431BDEFF" w:rsidR="008D76E5" w:rsidRPr="007D43D3" w:rsidRDefault="00342998"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Storey (2001) sets out a strategy to achieve the goals of HRM taking into account the assumption that</w:t>
      </w:r>
      <w:r w:rsidR="006F7F70" w:rsidRPr="007D43D3">
        <w:rPr>
          <w:rFonts w:ascii="Arial" w:eastAsia="Calibri" w:hAnsi="Arial" w:cs="Arial"/>
          <w:sz w:val="22"/>
          <w:szCs w:val="22"/>
        </w:rPr>
        <w:t>,</w:t>
      </w:r>
      <w:r w:rsidRPr="007D43D3">
        <w:rPr>
          <w:rFonts w:ascii="Arial" w:eastAsia="Calibri" w:hAnsi="Arial" w:cs="Arial"/>
          <w:sz w:val="22"/>
          <w:szCs w:val="22"/>
        </w:rPr>
        <w:t xml:space="preserve"> the people within an organisation are the actual high valued </w:t>
      </w:r>
      <w:r w:rsidR="006F7F70" w:rsidRPr="007D43D3">
        <w:rPr>
          <w:rFonts w:ascii="Arial" w:eastAsia="Calibri" w:hAnsi="Arial" w:cs="Arial"/>
          <w:sz w:val="22"/>
          <w:szCs w:val="22"/>
        </w:rPr>
        <w:t>asset, and these assets</w:t>
      </w:r>
      <w:r w:rsidRPr="007D43D3">
        <w:rPr>
          <w:rFonts w:ascii="Arial" w:eastAsia="Calibri" w:hAnsi="Arial" w:cs="Arial"/>
          <w:sz w:val="22"/>
          <w:szCs w:val="22"/>
        </w:rPr>
        <w:t xml:space="preserve"> gift the organisation</w:t>
      </w:r>
      <w:r w:rsidR="006F7F70" w:rsidRPr="007D43D3">
        <w:rPr>
          <w:rFonts w:ascii="Arial" w:eastAsia="Calibri" w:hAnsi="Arial" w:cs="Arial"/>
          <w:sz w:val="22"/>
          <w:szCs w:val="22"/>
        </w:rPr>
        <w:t xml:space="preserve"> with</w:t>
      </w:r>
      <w:r w:rsidRPr="007D43D3">
        <w:rPr>
          <w:rFonts w:ascii="Arial" w:eastAsia="Calibri" w:hAnsi="Arial" w:cs="Arial"/>
          <w:sz w:val="22"/>
          <w:szCs w:val="22"/>
        </w:rPr>
        <w:t xml:space="preserve"> </w:t>
      </w:r>
      <w:r w:rsidR="006F7F70" w:rsidRPr="007D43D3">
        <w:rPr>
          <w:rFonts w:ascii="Arial" w:eastAsia="Calibri" w:hAnsi="Arial" w:cs="Arial"/>
          <w:sz w:val="22"/>
          <w:szCs w:val="22"/>
        </w:rPr>
        <w:t>an</w:t>
      </w:r>
      <w:r w:rsidRPr="007D43D3">
        <w:rPr>
          <w:rFonts w:ascii="Arial" w:eastAsia="Calibri" w:hAnsi="Arial" w:cs="Arial"/>
          <w:sz w:val="22"/>
          <w:szCs w:val="22"/>
        </w:rPr>
        <w:t xml:space="preserve"> edge over its competitors.</w:t>
      </w:r>
    </w:p>
    <w:p w14:paraId="27D352FC" w14:textId="64E74998" w:rsidR="00D55781" w:rsidRPr="007D43D3" w:rsidRDefault="00D55781"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This strategy takes into account a set of beliefs which Storey (2001) sets out as:</w:t>
      </w:r>
    </w:p>
    <w:p w14:paraId="7AA17B78" w14:textId="74F1CD92" w:rsidR="00D55781" w:rsidRPr="007D43D3" w:rsidRDefault="00D55781" w:rsidP="007D43D3">
      <w:pPr>
        <w:pStyle w:val="ListParagraph"/>
        <w:numPr>
          <w:ilvl w:val="0"/>
          <w:numId w:val="5"/>
        </w:numPr>
        <w:spacing w:line="360" w:lineRule="auto"/>
        <w:ind w:left="850"/>
        <w:jc w:val="both"/>
        <w:rPr>
          <w:rFonts w:ascii="Arial" w:eastAsia="Calibri" w:hAnsi="Arial" w:cs="Arial"/>
        </w:rPr>
      </w:pPr>
      <w:r w:rsidRPr="007D43D3">
        <w:rPr>
          <w:rFonts w:ascii="Arial" w:eastAsia="Calibri" w:hAnsi="Arial" w:cs="Arial"/>
        </w:rPr>
        <w:t>Support in the form of the development of adequate strategy which enhance the success rate of the company. This strategy should be part of wider strategy of the organisation as a whole.</w:t>
      </w:r>
    </w:p>
    <w:p w14:paraId="7B685D76" w14:textId="64885748" w:rsidR="00D55781" w:rsidRPr="007D43D3" w:rsidRDefault="0031257A" w:rsidP="007D43D3">
      <w:pPr>
        <w:pStyle w:val="ListParagraph"/>
        <w:numPr>
          <w:ilvl w:val="0"/>
          <w:numId w:val="5"/>
        </w:numPr>
        <w:spacing w:line="360" w:lineRule="auto"/>
        <w:ind w:left="850"/>
        <w:jc w:val="both"/>
        <w:rPr>
          <w:rFonts w:ascii="Arial" w:eastAsia="Calibri" w:hAnsi="Arial" w:cs="Arial"/>
        </w:rPr>
      </w:pPr>
      <w:r w:rsidRPr="007D43D3">
        <w:rPr>
          <w:rFonts w:ascii="Arial" w:eastAsia="Calibri" w:hAnsi="Arial" w:cs="Arial"/>
        </w:rPr>
        <w:t>Taking a major role in evolving the and enhancing a culture of high performance.</w:t>
      </w:r>
    </w:p>
    <w:p w14:paraId="5D8953C0" w14:textId="64252760" w:rsidR="0031257A" w:rsidRPr="007D43D3" w:rsidRDefault="0031257A" w:rsidP="007D43D3">
      <w:pPr>
        <w:pStyle w:val="ListParagraph"/>
        <w:numPr>
          <w:ilvl w:val="0"/>
          <w:numId w:val="5"/>
        </w:numPr>
        <w:spacing w:line="360" w:lineRule="auto"/>
        <w:ind w:left="850"/>
        <w:jc w:val="both"/>
        <w:rPr>
          <w:rFonts w:ascii="Arial" w:eastAsia="Calibri" w:hAnsi="Arial" w:cs="Arial"/>
        </w:rPr>
      </w:pPr>
      <w:r w:rsidRPr="007D43D3">
        <w:rPr>
          <w:rFonts w:ascii="Arial" w:eastAsia="Calibri" w:hAnsi="Arial" w:cs="Arial"/>
        </w:rPr>
        <w:t>Cultivation of a highly skilled talent base within the organisation who are fully engaged in fulfilling the needs of the organisation.</w:t>
      </w:r>
    </w:p>
    <w:p w14:paraId="0064805F" w14:textId="0FAAA833" w:rsidR="0031257A" w:rsidRPr="007D43D3" w:rsidRDefault="0031257A" w:rsidP="007D43D3">
      <w:pPr>
        <w:pStyle w:val="ListParagraph"/>
        <w:numPr>
          <w:ilvl w:val="0"/>
          <w:numId w:val="5"/>
        </w:numPr>
        <w:spacing w:line="360" w:lineRule="auto"/>
        <w:ind w:left="850"/>
        <w:jc w:val="both"/>
        <w:rPr>
          <w:rFonts w:ascii="Arial" w:eastAsia="Calibri" w:hAnsi="Arial" w:cs="Arial"/>
        </w:rPr>
      </w:pPr>
      <w:r w:rsidRPr="007D43D3">
        <w:rPr>
          <w:rFonts w:ascii="Arial" w:eastAsia="Calibri" w:hAnsi="Arial" w:cs="Arial"/>
        </w:rPr>
        <w:t xml:space="preserve">Sustainment of a fully cohesive work relationship between high level management and front-line employees, this relationship should be built on trust and respect and a sense of value appreciation. With trust and the knowledge of being valued and organisation can work more effectively and efficiently over the longer term. </w:t>
      </w:r>
    </w:p>
    <w:p w14:paraId="210377AF" w14:textId="07003E0B" w:rsidR="0031257A" w:rsidRPr="007D43D3" w:rsidRDefault="0031257A" w:rsidP="007D43D3">
      <w:pPr>
        <w:pStyle w:val="ListParagraph"/>
        <w:numPr>
          <w:ilvl w:val="0"/>
          <w:numId w:val="5"/>
        </w:numPr>
        <w:spacing w:line="360" w:lineRule="auto"/>
        <w:ind w:left="850"/>
        <w:jc w:val="both"/>
        <w:rPr>
          <w:rFonts w:ascii="Arial" w:eastAsia="Calibri" w:hAnsi="Arial" w:cs="Arial"/>
        </w:rPr>
      </w:pPr>
      <w:r w:rsidRPr="007D43D3">
        <w:rPr>
          <w:rFonts w:ascii="Arial" w:eastAsia="Calibri" w:hAnsi="Arial" w:cs="Arial"/>
        </w:rPr>
        <w:t>Creation of a complementary work environment and employee experience.</w:t>
      </w:r>
    </w:p>
    <w:p w14:paraId="2F58F2E1" w14:textId="3917777C" w:rsidR="0031257A" w:rsidRPr="007D43D3" w:rsidRDefault="0031257A" w:rsidP="007D43D3">
      <w:pPr>
        <w:pStyle w:val="ListParagraph"/>
        <w:numPr>
          <w:ilvl w:val="0"/>
          <w:numId w:val="5"/>
        </w:numPr>
        <w:spacing w:line="360" w:lineRule="auto"/>
        <w:ind w:left="850"/>
        <w:jc w:val="both"/>
        <w:rPr>
          <w:rFonts w:ascii="Arial" w:eastAsia="Calibri" w:hAnsi="Arial" w:cs="Arial"/>
        </w:rPr>
      </w:pPr>
      <w:r w:rsidRPr="007D43D3">
        <w:rPr>
          <w:rFonts w:ascii="Arial" w:eastAsia="Calibri" w:hAnsi="Arial" w:cs="Arial"/>
        </w:rPr>
        <w:t>Enhancement of employee wellbeing as major stakeholders of the organisation.</w:t>
      </w:r>
    </w:p>
    <w:p w14:paraId="544F9B33" w14:textId="49A05EED" w:rsidR="0031257A" w:rsidRPr="007D43D3" w:rsidRDefault="001F6572" w:rsidP="007D43D3">
      <w:pPr>
        <w:pStyle w:val="ListParagraph"/>
        <w:numPr>
          <w:ilvl w:val="0"/>
          <w:numId w:val="5"/>
        </w:numPr>
        <w:spacing w:line="360" w:lineRule="auto"/>
        <w:ind w:left="850"/>
        <w:jc w:val="both"/>
        <w:rPr>
          <w:rFonts w:ascii="Arial" w:eastAsia="Calibri" w:hAnsi="Arial" w:cs="Arial"/>
        </w:rPr>
      </w:pPr>
      <w:r w:rsidRPr="007D43D3">
        <w:rPr>
          <w:rFonts w:ascii="Arial" w:eastAsia="Calibri" w:hAnsi="Arial" w:cs="Arial"/>
        </w:rPr>
        <w:t>Attain</w:t>
      </w:r>
      <w:r w:rsidR="006F7F70" w:rsidRPr="007D43D3">
        <w:rPr>
          <w:rFonts w:ascii="Arial" w:eastAsia="Calibri" w:hAnsi="Arial" w:cs="Arial"/>
        </w:rPr>
        <w:t xml:space="preserve"> “social legitimacy” as set out by Pfeffer (1975) where he defines in </w:t>
      </w:r>
      <w:r w:rsidR="00FF334A" w:rsidRPr="007D43D3">
        <w:rPr>
          <w:rFonts w:ascii="Arial" w:eastAsia="Calibri" w:hAnsi="Arial" w:cs="Arial"/>
        </w:rPr>
        <w:t>his</w:t>
      </w:r>
      <w:r w:rsidR="006F7F70" w:rsidRPr="007D43D3">
        <w:rPr>
          <w:rFonts w:ascii="Arial" w:eastAsia="Calibri" w:hAnsi="Arial" w:cs="Arial"/>
        </w:rPr>
        <w:t xml:space="preserve"> study the merits a cohesive value system between the organisation and its environment.</w:t>
      </w:r>
    </w:p>
    <w:p w14:paraId="0C4601FD" w14:textId="77777777" w:rsidR="003B55D9" w:rsidRPr="007D43D3" w:rsidRDefault="003B55D9" w:rsidP="007D43D3">
      <w:pPr>
        <w:spacing w:line="360" w:lineRule="auto"/>
        <w:ind w:left="850"/>
        <w:jc w:val="both"/>
        <w:rPr>
          <w:rFonts w:ascii="Arial" w:eastAsia="Calibri" w:hAnsi="Arial" w:cs="Arial"/>
          <w:b/>
          <w:bCs/>
          <w:sz w:val="22"/>
          <w:szCs w:val="22"/>
        </w:rPr>
      </w:pPr>
    </w:p>
    <w:p w14:paraId="32AE23D7" w14:textId="77777777" w:rsidR="007D43D3" w:rsidRDefault="007D43D3" w:rsidP="007D43D3">
      <w:pPr>
        <w:spacing w:line="360" w:lineRule="auto"/>
        <w:ind w:left="850"/>
        <w:jc w:val="both"/>
        <w:rPr>
          <w:rFonts w:ascii="Arial" w:eastAsia="Calibri" w:hAnsi="Arial" w:cs="Arial"/>
          <w:b/>
          <w:bCs/>
          <w:sz w:val="22"/>
          <w:szCs w:val="22"/>
          <w:u w:val="single"/>
        </w:rPr>
      </w:pPr>
    </w:p>
    <w:p w14:paraId="23059952" w14:textId="77777777" w:rsidR="007D43D3" w:rsidRDefault="007D43D3" w:rsidP="007D43D3">
      <w:pPr>
        <w:spacing w:line="360" w:lineRule="auto"/>
        <w:ind w:left="850"/>
        <w:jc w:val="both"/>
        <w:rPr>
          <w:rFonts w:ascii="Arial" w:eastAsia="Calibri" w:hAnsi="Arial" w:cs="Arial"/>
          <w:b/>
          <w:bCs/>
          <w:sz w:val="22"/>
          <w:szCs w:val="22"/>
          <w:u w:val="single"/>
        </w:rPr>
      </w:pPr>
    </w:p>
    <w:p w14:paraId="739F8F04" w14:textId="77777777" w:rsidR="007D43D3" w:rsidRDefault="007D43D3" w:rsidP="007D43D3">
      <w:pPr>
        <w:spacing w:line="360" w:lineRule="auto"/>
        <w:ind w:left="850"/>
        <w:jc w:val="both"/>
        <w:rPr>
          <w:rFonts w:ascii="Arial" w:eastAsia="Calibri" w:hAnsi="Arial" w:cs="Arial"/>
          <w:b/>
          <w:bCs/>
          <w:sz w:val="22"/>
          <w:szCs w:val="22"/>
          <w:u w:val="single"/>
        </w:rPr>
      </w:pPr>
    </w:p>
    <w:p w14:paraId="28668FED" w14:textId="28D7A346" w:rsidR="00493CA8" w:rsidRDefault="00493CA8" w:rsidP="007D43D3">
      <w:pPr>
        <w:spacing w:line="360" w:lineRule="auto"/>
        <w:ind w:left="850"/>
        <w:jc w:val="both"/>
        <w:rPr>
          <w:rFonts w:ascii="Arial" w:eastAsia="Calibri" w:hAnsi="Arial" w:cs="Arial"/>
          <w:b/>
          <w:bCs/>
          <w:sz w:val="22"/>
          <w:szCs w:val="22"/>
          <w:u w:val="single"/>
        </w:rPr>
      </w:pPr>
      <w:r w:rsidRPr="007D43D3">
        <w:rPr>
          <w:rFonts w:ascii="Arial" w:eastAsia="Calibri" w:hAnsi="Arial" w:cs="Arial"/>
          <w:b/>
          <w:bCs/>
          <w:sz w:val="22"/>
          <w:szCs w:val="22"/>
          <w:u w:val="single"/>
        </w:rPr>
        <w:t>Conclusions 2.1</w:t>
      </w:r>
    </w:p>
    <w:p w14:paraId="3935F193" w14:textId="77777777" w:rsidR="007D43D3" w:rsidRPr="007D43D3" w:rsidRDefault="007D43D3" w:rsidP="007D43D3">
      <w:pPr>
        <w:spacing w:line="360" w:lineRule="auto"/>
        <w:ind w:left="850"/>
        <w:jc w:val="both"/>
        <w:rPr>
          <w:rFonts w:ascii="Arial" w:eastAsia="Calibri" w:hAnsi="Arial" w:cs="Arial"/>
          <w:b/>
          <w:bCs/>
          <w:sz w:val="22"/>
          <w:szCs w:val="22"/>
          <w:u w:val="single"/>
        </w:rPr>
      </w:pPr>
    </w:p>
    <w:p w14:paraId="51A2D2B9" w14:textId="41CEADF3" w:rsidR="00D8196E" w:rsidRPr="007D43D3" w:rsidRDefault="00FF334A"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 xml:space="preserve">Taking into consideration the Storey (2001) belief system you can see that one of the organisations major stakeholders are the people and rightly so, as the employees are what keep the company ticking over like a well oiled machine, and if the HRM framework is built to a dynamic structure that takes into consideration the organisations values and the values of the macro environment so as to synchronize these values, the company can attain a high level of “social Legitimacy” as stated by Pfeffer (1975) in his study into the merits of a cohesive value system between an organisation and its environment. In </w:t>
      </w:r>
      <w:r w:rsidR="00307818" w:rsidRPr="007D43D3">
        <w:rPr>
          <w:rFonts w:ascii="Arial" w:eastAsia="Calibri" w:hAnsi="Arial" w:cs="Arial"/>
          <w:sz w:val="22"/>
          <w:szCs w:val="22"/>
        </w:rPr>
        <w:t>“Figure 1.1” below it details perfectly the importance of people to an organisation perfect</w:t>
      </w:r>
      <w:r w:rsidR="00D8196E" w:rsidRPr="007D43D3">
        <w:rPr>
          <w:rFonts w:ascii="Arial" w:eastAsia="Calibri" w:hAnsi="Arial" w:cs="Arial"/>
          <w:sz w:val="22"/>
          <w:szCs w:val="22"/>
        </w:rPr>
        <w:t xml:space="preserve">ly in the form of a flow chart. I want </w:t>
      </w:r>
      <w:r w:rsidR="00D8196E" w:rsidRPr="007D43D3">
        <w:rPr>
          <w:rFonts w:ascii="Arial" w:eastAsia="Calibri" w:hAnsi="Arial" w:cs="Arial"/>
          <w:sz w:val="22"/>
          <w:szCs w:val="22"/>
        </w:rPr>
        <w:lastRenderedPageBreak/>
        <w:t>you to take a closer look at this particular segment of the flow chart by Beer et al (1984),</w:t>
      </w:r>
    </w:p>
    <w:p w14:paraId="4CD2266A" w14:textId="0B43922B" w:rsidR="00FF334A" w:rsidRPr="007D43D3" w:rsidRDefault="00D8196E"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 xml:space="preserve"> </w:t>
      </w:r>
      <w:r w:rsidRPr="007D43D3">
        <w:rPr>
          <w:rFonts w:ascii="Arial" w:eastAsia="Calibri" w:hAnsi="Arial" w:cs="Arial"/>
          <w:noProof/>
          <w:sz w:val="22"/>
          <w:szCs w:val="22"/>
        </w:rPr>
        <w:drawing>
          <wp:inline distT="0" distB="0" distL="0" distR="0" wp14:anchorId="54C7DE9D" wp14:editId="12B40F1F">
            <wp:extent cx="1397000" cy="15875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5"/>
                    <a:stretch>
                      <a:fillRect/>
                    </a:stretch>
                  </pic:blipFill>
                  <pic:spPr>
                    <a:xfrm>
                      <a:off x="0" y="0"/>
                      <a:ext cx="1397000" cy="1587500"/>
                    </a:xfrm>
                    <a:prstGeom prst="rect">
                      <a:avLst/>
                    </a:prstGeom>
                  </pic:spPr>
                </pic:pic>
              </a:graphicData>
            </a:graphic>
          </wp:inline>
        </w:drawing>
      </w:r>
      <w:r w:rsidRPr="007D43D3">
        <w:rPr>
          <w:rFonts w:ascii="Arial" w:eastAsia="Calibri" w:hAnsi="Arial" w:cs="Arial"/>
          <w:sz w:val="22"/>
          <w:szCs w:val="22"/>
        </w:rPr>
        <w:t xml:space="preserve"> </w:t>
      </w:r>
    </w:p>
    <w:p w14:paraId="3A4B250F" w14:textId="41F13AE8" w:rsidR="00D8196E" w:rsidRPr="007D43D3" w:rsidRDefault="00D8196E"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This section demonstrates the connection between organisational effectiveness and the link it has with the individual’s well-being and the societal well-being as a whole. These long-term consequences are brought about by the HRM policy choices which could be said to hinge on the Reward systems and career path incentives which include, human resource flow and reward systems.</w:t>
      </w:r>
    </w:p>
    <w:p w14:paraId="5E6DA986" w14:textId="778F5C28" w:rsidR="00D8196E" w:rsidRPr="007D43D3" w:rsidRDefault="00D8196E" w:rsidP="007D43D3">
      <w:pPr>
        <w:spacing w:line="360" w:lineRule="auto"/>
        <w:ind w:left="850"/>
        <w:jc w:val="both"/>
        <w:rPr>
          <w:rFonts w:ascii="Arial" w:eastAsia="Calibri" w:hAnsi="Arial" w:cs="Arial"/>
          <w:sz w:val="22"/>
          <w:szCs w:val="22"/>
        </w:rPr>
      </w:pPr>
      <w:r w:rsidRPr="007D43D3">
        <w:rPr>
          <w:rFonts w:ascii="Arial" w:eastAsia="Calibri" w:hAnsi="Arial" w:cs="Arial"/>
          <w:noProof/>
          <w:sz w:val="22"/>
          <w:szCs w:val="22"/>
        </w:rPr>
        <w:drawing>
          <wp:inline distT="0" distB="0" distL="0" distR="0" wp14:anchorId="7978B1B5" wp14:editId="264671FA">
            <wp:extent cx="1397000" cy="1473200"/>
            <wp:effectExtent l="0" t="0" r="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6"/>
                    <a:stretch>
                      <a:fillRect/>
                    </a:stretch>
                  </pic:blipFill>
                  <pic:spPr>
                    <a:xfrm>
                      <a:off x="0" y="0"/>
                      <a:ext cx="1397000" cy="1473200"/>
                    </a:xfrm>
                    <a:prstGeom prst="rect">
                      <a:avLst/>
                    </a:prstGeom>
                  </pic:spPr>
                </pic:pic>
              </a:graphicData>
            </a:graphic>
          </wp:inline>
        </w:drawing>
      </w:r>
    </w:p>
    <w:p w14:paraId="51CF70A7" w14:textId="2EA3CF53" w:rsidR="00D8196E" w:rsidRPr="007D43D3" w:rsidRDefault="00D8196E"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 xml:space="preserve">This further establishes the </w:t>
      </w:r>
      <w:r w:rsidR="00243E02" w:rsidRPr="007D43D3">
        <w:rPr>
          <w:rFonts w:ascii="Arial" w:eastAsia="Calibri" w:hAnsi="Arial" w:cs="Arial"/>
          <w:sz w:val="22"/>
          <w:szCs w:val="22"/>
        </w:rPr>
        <w:t>expectations</w:t>
      </w:r>
      <w:r w:rsidRPr="007D43D3">
        <w:rPr>
          <w:rFonts w:ascii="Arial" w:eastAsia="Calibri" w:hAnsi="Arial" w:cs="Arial"/>
          <w:sz w:val="22"/>
          <w:szCs w:val="22"/>
        </w:rPr>
        <w:t xml:space="preserve"> of people </w:t>
      </w:r>
      <w:r w:rsidR="00243E02" w:rsidRPr="007D43D3">
        <w:rPr>
          <w:rFonts w:ascii="Arial" w:eastAsia="Calibri" w:hAnsi="Arial" w:cs="Arial"/>
          <w:sz w:val="22"/>
          <w:szCs w:val="22"/>
        </w:rPr>
        <w:t xml:space="preserve">through the study of how the HRM systems could be structured around the expectations of the people within the company and their requirements and employee rights by law. </w:t>
      </w:r>
    </w:p>
    <w:p w14:paraId="2AB2FC7B" w14:textId="77777777" w:rsidR="00BA751E" w:rsidRPr="007D43D3" w:rsidRDefault="00BA751E" w:rsidP="007D43D3">
      <w:pPr>
        <w:spacing w:line="360" w:lineRule="auto"/>
        <w:ind w:left="850"/>
        <w:jc w:val="both"/>
        <w:rPr>
          <w:rFonts w:ascii="Arial" w:eastAsia="Calibri" w:hAnsi="Arial" w:cs="Arial"/>
          <w:sz w:val="22"/>
          <w:szCs w:val="22"/>
        </w:rPr>
      </w:pPr>
    </w:p>
    <w:p w14:paraId="5D5563AA" w14:textId="1FFA175F" w:rsidR="003B55D9" w:rsidRPr="007D43D3" w:rsidRDefault="003B55D9" w:rsidP="007D43D3">
      <w:pPr>
        <w:spacing w:line="360" w:lineRule="auto"/>
        <w:ind w:left="850"/>
        <w:jc w:val="both"/>
        <w:rPr>
          <w:rFonts w:ascii="Arial" w:hAnsi="Arial" w:cs="Arial"/>
          <w:sz w:val="22"/>
          <w:szCs w:val="22"/>
        </w:rPr>
      </w:pPr>
      <w:r w:rsidRPr="007D43D3">
        <w:rPr>
          <w:rFonts w:ascii="Arial" w:eastAsia="Calibri" w:hAnsi="Arial" w:cs="Arial"/>
          <w:sz w:val="22"/>
          <w:szCs w:val="22"/>
        </w:rPr>
        <w:t xml:space="preserve">The main support structure of any organisation has to be the Managerial team or individual </w:t>
      </w:r>
      <w:r w:rsidR="007D43D3" w:rsidRPr="007D43D3">
        <w:rPr>
          <w:rFonts w:ascii="Arial" w:eastAsia="Calibri" w:hAnsi="Arial" w:cs="Arial"/>
          <w:sz w:val="22"/>
          <w:szCs w:val="22"/>
        </w:rPr>
        <w:t>whichever the</w:t>
      </w:r>
      <w:r w:rsidRPr="007D43D3">
        <w:rPr>
          <w:rFonts w:ascii="Arial" w:eastAsia="Calibri" w:hAnsi="Arial" w:cs="Arial"/>
          <w:sz w:val="22"/>
          <w:szCs w:val="22"/>
        </w:rPr>
        <w:t xml:space="preserve"> case may be concerning the size of the company. Managing the workforce </w:t>
      </w:r>
      <w:r w:rsidR="007D43D3" w:rsidRPr="007D43D3">
        <w:rPr>
          <w:rFonts w:ascii="Arial" w:eastAsia="Calibri" w:hAnsi="Arial" w:cs="Arial"/>
          <w:sz w:val="22"/>
          <w:szCs w:val="22"/>
        </w:rPr>
        <w:t>plays</w:t>
      </w:r>
      <w:r w:rsidRPr="007D43D3">
        <w:rPr>
          <w:rFonts w:ascii="Arial" w:eastAsia="Calibri" w:hAnsi="Arial" w:cs="Arial"/>
          <w:sz w:val="22"/>
          <w:szCs w:val="22"/>
        </w:rPr>
        <w:t xml:space="preserve"> a </w:t>
      </w:r>
      <w:r w:rsidR="007D43D3" w:rsidRPr="007D43D3">
        <w:rPr>
          <w:rFonts w:ascii="Arial" w:eastAsia="Calibri" w:hAnsi="Arial" w:cs="Arial"/>
          <w:sz w:val="22"/>
          <w:szCs w:val="22"/>
        </w:rPr>
        <w:t>major</w:t>
      </w:r>
      <w:r w:rsidRPr="007D43D3">
        <w:rPr>
          <w:rFonts w:ascii="Arial" w:eastAsia="Calibri" w:hAnsi="Arial" w:cs="Arial"/>
          <w:sz w:val="22"/>
          <w:szCs w:val="22"/>
        </w:rPr>
        <w:t xml:space="preserve"> role in the </w:t>
      </w:r>
      <w:r w:rsidR="007D43D3" w:rsidRPr="007D43D3">
        <w:rPr>
          <w:rFonts w:ascii="Arial" w:eastAsia="Calibri" w:hAnsi="Arial" w:cs="Arial"/>
          <w:sz w:val="22"/>
          <w:szCs w:val="22"/>
        </w:rPr>
        <w:t>success of</w:t>
      </w:r>
      <w:r w:rsidRPr="007D43D3">
        <w:rPr>
          <w:rFonts w:ascii="Arial" w:eastAsia="Calibri" w:hAnsi="Arial" w:cs="Arial"/>
          <w:sz w:val="22"/>
          <w:szCs w:val="22"/>
        </w:rPr>
        <w:t xml:space="preserve"> Dats Tv’s Third sector projects as these projects go through a </w:t>
      </w:r>
      <w:r w:rsidR="007D43D3" w:rsidRPr="007D43D3">
        <w:rPr>
          <w:rFonts w:ascii="Arial" w:eastAsia="Calibri" w:hAnsi="Arial" w:cs="Arial"/>
          <w:sz w:val="22"/>
          <w:szCs w:val="22"/>
        </w:rPr>
        <w:t>strict</w:t>
      </w:r>
      <w:r w:rsidRPr="007D43D3">
        <w:rPr>
          <w:rFonts w:ascii="Arial" w:eastAsia="Calibri" w:hAnsi="Arial" w:cs="Arial"/>
          <w:sz w:val="22"/>
          <w:szCs w:val="22"/>
        </w:rPr>
        <w:t xml:space="preserve"> </w:t>
      </w:r>
      <w:r w:rsidR="007D43D3" w:rsidRPr="007D43D3">
        <w:rPr>
          <w:rFonts w:ascii="Arial" w:eastAsia="Calibri" w:hAnsi="Arial" w:cs="Arial"/>
          <w:sz w:val="22"/>
          <w:szCs w:val="22"/>
        </w:rPr>
        <w:t>reporting</w:t>
      </w:r>
      <w:r w:rsidRPr="007D43D3">
        <w:rPr>
          <w:rFonts w:ascii="Arial" w:eastAsia="Calibri" w:hAnsi="Arial" w:cs="Arial"/>
          <w:sz w:val="22"/>
          <w:szCs w:val="22"/>
        </w:rPr>
        <w:t xml:space="preserve"> procedure where the content and engagement are scrutinised for justification for the funding and any future funding application. Project management comes under </w:t>
      </w:r>
      <w:r w:rsidR="007D43D3" w:rsidRPr="007D43D3">
        <w:rPr>
          <w:rFonts w:ascii="Arial" w:eastAsia="Calibri" w:hAnsi="Arial" w:cs="Arial"/>
          <w:sz w:val="22"/>
          <w:szCs w:val="22"/>
        </w:rPr>
        <w:t>great</w:t>
      </w:r>
      <w:r w:rsidRPr="007D43D3">
        <w:rPr>
          <w:rFonts w:ascii="Arial" w:eastAsia="Calibri" w:hAnsi="Arial" w:cs="Arial"/>
          <w:sz w:val="22"/>
          <w:szCs w:val="22"/>
        </w:rPr>
        <w:t xml:space="preserve"> scrutiny on a </w:t>
      </w:r>
      <w:r w:rsidR="007D43D3" w:rsidRPr="007D43D3">
        <w:rPr>
          <w:rFonts w:ascii="Arial" w:eastAsia="Calibri" w:hAnsi="Arial" w:cs="Arial"/>
          <w:sz w:val="22"/>
          <w:szCs w:val="22"/>
        </w:rPr>
        <w:t>project-by-project</w:t>
      </w:r>
      <w:r w:rsidRPr="007D43D3">
        <w:rPr>
          <w:rFonts w:ascii="Arial" w:eastAsia="Calibri" w:hAnsi="Arial" w:cs="Arial"/>
          <w:sz w:val="22"/>
          <w:szCs w:val="22"/>
        </w:rPr>
        <w:t xml:space="preserve"> bases </w:t>
      </w:r>
      <w:r w:rsidR="007D43D3" w:rsidRPr="007D43D3">
        <w:rPr>
          <w:rFonts w:ascii="Arial" w:eastAsia="Calibri" w:hAnsi="Arial" w:cs="Arial"/>
          <w:sz w:val="22"/>
          <w:szCs w:val="22"/>
        </w:rPr>
        <w:t>in regard to</w:t>
      </w:r>
      <w:r w:rsidRPr="007D43D3">
        <w:rPr>
          <w:rFonts w:ascii="Arial" w:eastAsia="Calibri" w:hAnsi="Arial" w:cs="Arial"/>
          <w:sz w:val="22"/>
          <w:szCs w:val="22"/>
        </w:rPr>
        <w:t xml:space="preserve"> success rates, engagement and reach, the figure below</w:t>
      </w:r>
      <w:r w:rsidR="00BA751E" w:rsidRPr="007D43D3">
        <w:rPr>
          <w:rFonts w:ascii="Arial" w:eastAsia="Calibri" w:hAnsi="Arial" w:cs="Arial"/>
          <w:sz w:val="22"/>
          <w:szCs w:val="22"/>
        </w:rPr>
        <w:t xml:space="preserve"> by </w:t>
      </w:r>
      <w:r w:rsidR="00BA751E" w:rsidRPr="007D43D3">
        <w:rPr>
          <w:rFonts w:ascii="Arial" w:hAnsi="Arial" w:cs="Arial"/>
          <w:color w:val="4D5156"/>
          <w:sz w:val="22"/>
          <w:szCs w:val="22"/>
          <w:shd w:val="clear" w:color="auto" w:fill="FFFFFF"/>
        </w:rPr>
        <w:t xml:space="preserve">Fayol </w:t>
      </w:r>
      <w:r w:rsidR="00BA751E" w:rsidRPr="007D43D3">
        <w:rPr>
          <w:rFonts w:ascii="Arial" w:hAnsi="Arial" w:cs="Arial"/>
          <w:color w:val="4D5156"/>
          <w:sz w:val="22"/>
          <w:szCs w:val="22"/>
          <w:shd w:val="clear" w:color="auto" w:fill="FFFFFF"/>
        </w:rPr>
        <w:t>(</w:t>
      </w:r>
      <w:r w:rsidR="00BA751E" w:rsidRPr="007D43D3">
        <w:rPr>
          <w:rFonts w:ascii="Arial" w:hAnsi="Arial" w:cs="Arial"/>
          <w:color w:val="4D5156"/>
          <w:sz w:val="22"/>
          <w:szCs w:val="22"/>
          <w:shd w:val="clear" w:color="auto" w:fill="FFFFFF"/>
        </w:rPr>
        <w:t>2017</w:t>
      </w:r>
      <w:r w:rsidR="00BA751E" w:rsidRPr="007D43D3">
        <w:rPr>
          <w:rFonts w:ascii="Arial" w:hAnsi="Arial" w:cs="Arial"/>
          <w:color w:val="4D5156"/>
          <w:sz w:val="22"/>
          <w:szCs w:val="22"/>
          <w:shd w:val="clear" w:color="auto" w:fill="FFFFFF"/>
        </w:rPr>
        <w:t>)</w:t>
      </w:r>
      <w:r w:rsidR="00BA751E" w:rsidRPr="007D43D3">
        <w:rPr>
          <w:rFonts w:ascii="Arial" w:hAnsi="Arial" w:cs="Arial"/>
          <w:sz w:val="22"/>
          <w:szCs w:val="22"/>
        </w:rPr>
        <w:t xml:space="preserve"> </w:t>
      </w:r>
      <w:r w:rsidRPr="007D43D3">
        <w:rPr>
          <w:rFonts w:ascii="Arial" w:eastAsia="Calibri" w:hAnsi="Arial" w:cs="Arial"/>
          <w:sz w:val="22"/>
          <w:szCs w:val="22"/>
        </w:rPr>
        <w:t xml:space="preserve">shows the role of management and how it is an </w:t>
      </w:r>
      <w:r w:rsidR="007D43D3" w:rsidRPr="007D43D3">
        <w:rPr>
          <w:rFonts w:ascii="Arial" w:eastAsia="Calibri" w:hAnsi="Arial" w:cs="Arial"/>
          <w:sz w:val="22"/>
          <w:szCs w:val="22"/>
        </w:rPr>
        <w:t>integrated</w:t>
      </w:r>
      <w:r w:rsidRPr="007D43D3">
        <w:rPr>
          <w:rFonts w:ascii="Arial" w:eastAsia="Calibri" w:hAnsi="Arial" w:cs="Arial"/>
          <w:sz w:val="22"/>
          <w:szCs w:val="22"/>
        </w:rPr>
        <w:t xml:space="preserve"> organisational undertaking.</w:t>
      </w:r>
    </w:p>
    <w:p w14:paraId="7B0B1DAC" w14:textId="77777777" w:rsidR="00BA751E" w:rsidRPr="007D43D3" w:rsidRDefault="00BA751E" w:rsidP="007D43D3">
      <w:pPr>
        <w:spacing w:line="360" w:lineRule="auto"/>
        <w:ind w:left="850"/>
        <w:jc w:val="both"/>
        <w:rPr>
          <w:rFonts w:ascii="Arial" w:eastAsia="Calibri" w:hAnsi="Arial" w:cs="Arial"/>
          <w:sz w:val="22"/>
          <w:szCs w:val="22"/>
        </w:rPr>
      </w:pPr>
    </w:p>
    <w:p w14:paraId="52864A54" w14:textId="1C6A9F95" w:rsidR="003B55D9" w:rsidRPr="007D43D3" w:rsidRDefault="003B55D9"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 xml:space="preserve">Focusing on the structure you can see that Management must take into consideration the </w:t>
      </w:r>
      <w:r w:rsidR="007D43D3" w:rsidRPr="007D43D3">
        <w:rPr>
          <w:rFonts w:ascii="Arial" w:eastAsia="Calibri" w:hAnsi="Arial" w:cs="Arial"/>
          <w:sz w:val="22"/>
          <w:szCs w:val="22"/>
        </w:rPr>
        <w:t>needs</w:t>
      </w:r>
      <w:r w:rsidRPr="007D43D3">
        <w:rPr>
          <w:rFonts w:ascii="Arial" w:eastAsia="Calibri" w:hAnsi="Arial" w:cs="Arial"/>
          <w:sz w:val="22"/>
          <w:szCs w:val="22"/>
        </w:rPr>
        <w:t xml:space="preserve"> and expectations of the workforce under their supervision and the </w:t>
      </w:r>
      <w:r w:rsidRPr="007D43D3">
        <w:rPr>
          <w:rFonts w:ascii="Arial" w:eastAsia="Calibri" w:hAnsi="Arial" w:cs="Arial"/>
          <w:sz w:val="22"/>
          <w:szCs w:val="22"/>
        </w:rPr>
        <w:lastRenderedPageBreak/>
        <w:t xml:space="preserve">expectations of the directorship above them, this is done with great emphasis placed on the need of the internal stakeholders as a priority. Becker et al (2001) </w:t>
      </w:r>
      <w:r w:rsidR="007D43D3" w:rsidRPr="007D43D3">
        <w:rPr>
          <w:rFonts w:ascii="Arial" w:eastAsia="Calibri" w:hAnsi="Arial" w:cs="Arial"/>
          <w:sz w:val="22"/>
          <w:szCs w:val="22"/>
        </w:rPr>
        <w:t>theorised</w:t>
      </w:r>
      <w:r w:rsidRPr="007D43D3">
        <w:rPr>
          <w:rFonts w:ascii="Arial" w:eastAsia="Calibri" w:hAnsi="Arial" w:cs="Arial"/>
          <w:sz w:val="22"/>
          <w:szCs w:val="22"/>
        </w:rPr>
        <w:t xml:space="preserve"> the link between people </w:t>
      </w:r>
      <w:r w:rsidR="007D43D3" w:rsidRPr="007D43D3">
        <w:rPr>
          <w:rFonts w:ascii="Arial" w:eastAsia="Calibri" w:hAnsi="Arial" w:cs="Arial"/>
          <w:sz w:val="22"/>
          <w:szCs w:val="22"/>
        </w:rPr>
        <w:t>strategy</w:t>
      </w:r>
      <w:r w:rsidRPr="007D43D3">
        <w:rPr>
          <w:rFonts w:ascii="Arial" w:eastAsia="Calibri" w:hAnsi="Arial" w:cs="Arial"/>
          <w:sz w:val="22"/>
          <w:szCs w:val="22"/>
        </w:rPr>
        <w:t xml:space="preserve"> and performance and it can be seen from this figure below that structure also </w:t>
      </w:r>
      <w:r w:rsidR="007D43D3" w:rsidRPr="007D43D3">
        <w:rPr>
          <w:rFonts w:ascii="Arial" w:eastAsia="Calibri" w:hAnsi="Arial" w:cs="Arial"/>
          <w:sz w:val="22"/>
          <w:szCs w:val="22"/>
        </w:rPr>
        <w:t>plays</w:t>
      </w:r>
      <w:r w:rsidRPr="007D43D3">
        <w:rPr>
          <w:rFonts w:ascii="Arial" w:eastAsia="Calibri" w:hAnsi="Arial" w:cs="Arial"/>
          <w:sz w:val="22"/>
          <w:szCs w:val="22"/>
        </w:rPr>
        <w:t xml:space="preserve"> a major role in the flow of these </w:t>
      </w:r>
      <w:r w:rsidR="007D43D3" w:rsidRPr="007D43D3">
        <w:rPr>
          <w:rFonts w:ascii="Arial" w:eastAsia="Calibri" w:hAnsi="Arial" w:cs="Arial"/>
          <w:sz w:val="22"/>
          <w:szCs w:val="22"/>
        </w:rPr>
        <w:t>strategies</w:t>
      </w:r>
      <w:r w:rsidRPr="007D43D3">
        <w:rPr>
          <w:rFonts w:ascii="Arial" w:eastAsia="Calibri" w:hAnsi="Arial" w:cs="Arial"/>
          <w:sz w:val="22"/>
          <w:szCs w:val="22"/>
        </w:rPr>
        <w:t xml:space="preserve"> and the performance rates attached to these actions.</w:t>
      </w:r>
    </w:p>
    <w:p w14:paraId="1CA855F4" w14:textId="77777777" w:rsidR="003B55D9" w:rsidRPr="007D43D3" w:rsidRDefault="003B55D9" w:rsidP="007D43D3">
      <w:pPr>
        <w:spacing w:line="360" w:lineRule="auto"/>
        <w:ind w:left="850"/>
        <w:jc w:val="both"/>
        <w:rPr>
          <w:rFonts w:ascii="Arial" w:eastAsia="Calibri" w:hAnsi="Arial" w:cs="Arial"/>
          <w:sz w:val="22"/>
          <w:szCs w:val="22"/>
        </w:rPr>
      </w:pPr>
    </w:p>
    <w:p w14:paraId="15650DC9" w14:textId="3C5F4306" w:rsidR="003B55D9" w:rsidRPr="007D43D3" w:rsidRDefault="003B55D9"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drawing>
          <wp:inline distT="0" distB="0" distL="0" distR="0" wp14:anchorId="2D9B0B8E" wp14:editId="1E626428">
            <wp:extent cx="4653570" cy="2069432"/>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80703" cy="2214907"/>
                    </a:xfrm>
                    <a:prstGeom prst="rect">
                      <a:avLst/>
                    </a:prstGeom>
                  </pic:spPr>
                </pic:pic>
              </a:graphicData>
            </a:graphic>
          </wp:inline>
        </w:drawing>
      </w:r>
    </w:p>
    <w:p w14:paraId="6E405F04" w14:textId="77777777" w:rsidR="003B55D9" w:rsidRPr="007D43D3" w:rsidRDefault="003B55D9" w:rsidP="007D43D3">
      <w:pPr>
        <w:spacing w:line="360" w:lineRule="auto"/>
        <w:ind w:left="850"/>
        <w:jc w:val="both"/>
        <w:rPr>
          <w:rFonts w:ascii="Arial" w:eastAsia="Calibri" w:hAnsi="Arial" w:cs="Arial"/>
          <w:sz w:val="22"/>
          <w:szCs w:val="22"/>
        </w:rPr>
      </w:pPr>
    </w:p>
    <w:p w14:paraId="57D39051" w14:textId="77777777" w:rsidR="003B55D9" w:rsidRPr="007D43D3" w:rsidRDefault="003B55D9" w:rsidP="007D43D3">
      <w:pPr>
        <w:spacing w:line="360" w:lineRule="auto"/>
        <w:ind w:left="850"/>
        <w:jc w:val="both"/>
        <w:rPr>
          <w:rFonts w:ascii="Arial" w:eastAsia="Calibri" w:hAnsi="Arial" w:cs="Arial"/>
          <w:b/>
          <w:bCs/>
          <w:sz w:val="22"/>
          <w:szCs w:val="22"/>
          <w:u w:val="single"/>
        </w:rPr>
      </w:pPr>
    </w:p>
    <w:p w14:paraId="683EC328" w14:textId="62650090" w:rsidR="006F7F70" w:rsidRPr="007D43D3" w:rsidRDefault="00C91314" w:rsidP="007D43D3">
      <w:pPr>
        <w:spacing w:line="360" w:lineRule="auto"/>
        <w:ind w:left="850"/>
        <w:jc w:val="both"/>
        <w:rPr>
          <w:rFonts w:ascii="Arial" w:eastAsia="Calibri" w:hAnsi="Arial" w:cs="Arial"/>
          <w:b/>
          <w:bCs/>
          <w:sz w:val="22"/>
          <w:szCs w:val="22"/>
        </w:rPr>
      </w:pPr>
      <w:r w:rsidRPr="007D43D3">
        <w:rPr>
          <w:rFonts w:ascii="Arial" w:eastAsia="Calibri" w:hAnsi="Arial" w:cs="Arial"/>
          <w:b/>
          <w:bCs/>
          <w:sz w:val="22"/>
          <w:szCs w:val="22"/>
          <w:u w:val="single"/>
        </w:rPr>
        <w:t xml:space="preserve">Role of Employee engagement for future success of Dats TV Limited </w:t>
      </w:r>
      <w:r w:rsidR="00493CA8" w:rsidRPr="007D43D3">
        <w:rPr>
          <w:rFonts w:ascii="Arial" w:eastAsia="Calibri" w:hAnsi="Arial" w:cs="Arial"/>
          <w:b/>
          <w:bCs/>
          <w:sz w:val="22"/>
          <w:szCs w:val="22"/>
          <w:u w:val="single"/>
        </w:rPr>
        <w:t>3.0</w:t>
      </w:r>
    </w:p>
    <w:p w14:paraId="2835BEA0" w14:textId="77777777" w:rsidR="003B55D9" w:rsidRPr="007D43D3" w:rsidRDefault="003B55D9" w:rsidP="007D43D3">
      <w:pPr>
        <w:spacing w:line="360" w:lineRule="auto"/>
        <w:ind w:left="850"/>
        <w:jc w:val="both"/>
        <w:rPr>
          <w:rFonts w:ascii="Arial" w:eastAsia="Calibri" w:hAnsi="Arial" w:cs="Arial"/>
          <w:sz w:val="22"/>
          <w:szCs w:val="22"/>
        </w:rPr>
      </w:pPr>
    </w:p>
    <w:p w14:paraId="7AA9C315" w14:textId="6E575A72" w:rsidR="00711CEF" w:rsidRPr="007D43D3" w:rsidRDefault="00243E02"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Beer et al (1984) was in the belief that the HRM strategy involved all administrations that affect cohesiveness between the workforce and the organisation on a whole. Th</w:t>
      </w:r>
      <w:r w:rsidR="00226C70" w:rsidRPr="007D43D3">
        <w:rPr>
          <w:rFonts w:ascii="Arial" w:eastAsia="Calibri" w:hAnsi="Arial" w:cs="Arial"/>
          <w:sz w:val="22"/>
          <w:szCs w:val="22"/>
        </w:rPr>
        <w:t>is</w:t>
      </w:r>
      <w:r w:rsidRPr="007D43D3">
        <w:rPr>
          <w:rFonts w:ascii="Arial" w:eastAsia="Calibri" w:hAnsi="Arial" w:cs="Arial"/>
          <w:sz w:val="22"/>
          <w:szCs w:val="22"/>
        </w:rPr>
        <w:t xml:space="preserve"> </w:t>
      </w:r>
      <w:r w:rsidR="00226C70" w:rsidRPr="007D43D3">
        <w:rPr>
          <w:rFonts w:ascii="Arial" w:eastAsia="Calibri" w:hAnsi="Arial" w:cs="Arial"/>
          <w:sz w:val="22"/>
          <w:szCs w:val="22"/>
        </w:rPr>
        <w:t>belief</w:t>
      </w:r>
      <w:r w:rsidRPr="007D43D3">
        <w:rPr>
          <w:rFonts w:ascii="Arial" w:eastAsia="Calibri" w:hAnsi="Arial" w:cs="Arial"/>
          <w:sz w:val="22"/>
          <w:szCs w:val="22"/>
        </w:rPr>
        <w:t xml:space="preserve"> is </w:t>
      </w:r>
      <w:r w:rsidR="00226C70" w:rsidRPr="007D43D3">
        <w:rPr>
          <w:rFonts w:ascii="Arial" w:eastAsia="Calibri" w:hAnsi="Arial" w:cs="Arial"/>
          <w:sz w:val="22"/>
          <w:szCs w:val="22"/>
        </w:rPr>
        <w:t>characterised</w:t>
      </w:r>
      <w:r w:rsidRPr="007D43D3">
        <w:rPr>
          <w:rFonts w:ascii="Arial" w:eastAsia="Calibri" w:hAnsi="Arial" w:cs="Arial"/>
          <w:sz w:val="22"/>
          <w:szCs w:val="22"/>
        </w:rPr>
        <w:t xml:space="preserve"> </w:t>
      </w:r>
      <w:r w:rsidR="00226C70" w:rsidRPr="007D43D3">
        <w:rPr>
          <w:rFonts w:ascii="Arial" w:eastAsia="Calibri" w:hAnsi="Arial" w:cs="Arial"/>
          <w:sz w:val="22"/>
          <w:szCs w:val="22"/>
        </w:rPr>
        <w:t>by</w:t>
      </w:r>
      <w:r w:rsidRPr="007D43D3">
        <w:rPr>
          <w:rFonts w:ascii="Arial" w:eastAsia="Calibri" w:hAnsi="Arial" w:cs="Arial"/>
          <w:sz w:val="22"/>
          <w:szCs w:val="22"/>
        </w:rPr>
        <w:t xml:space="preserve"> t</w:t>
      </w:r>
      <w:r w:rsidR="00226C70" w:rsidRPr="007D43D3">
        <w:rPr>
          <w:rFonts w:ascii="Arial" w:eastAsia="Calibri" w:hAnsi="Arial" w:cs="Arial"/>
          <w:sz w:val="22"/>
          <w:szCs w:val="22"/>
        </w:rPr>
        <w:t>wo</w:t>
      </w:r>
      <w:r w:rsidRPr="007D43D3">
        <w:rPr>
          <w:rFonts w:ascii="Arial" w:eastAsia="Calibri" w:hAnsi="Arial" w:cs="Arial"/>
          <w:sz w:val="22"/>
          <w:szCs w:val="22"/>
        </w:rPr>
        <w:t xml:space="preserve"> functioning factors:</w:t>
      </w:r>
    </w:p>
    <w:p w14:paraId="18724880" w14:textId="627BEE95" w:rsidR="00243E02" w:rsidRPr="007D43D3" w:rsidRDefault="00493CA8" w:rsidP="007D43D3">
      <w:pPr>
        <w:pStyle w:val="ListParagraph"/>
        <w:numPr>
          <w:ilvl w:val="0"/>
          <w:numId w:val="6"/>
        </w:numPr>
        <w:spacing w:line="360" w:lineRule="auto"/>
        <w:ind w:left="850"/>
        <w:jc w:val="both"/>
        <w:rPr>
          <w:rFonts w:ascii="Arial" w:eastAsia="Calibri" w:hAnsi="Arial" w:cs="Arial"/>
        </w:rPr>
      </w:pPr>
      <w:r w:rsidRPr="007D43D3">
        <w:rPr>
          <w:rFonts w:ascii="Arial" w:eastAsia="Calibri" w:hAnsi="Arial" w:cs="Arial"/>
        </w:rPr>
        <w:t xml:space="preserve">The first belief </w:t>
      </w:r>
      <w:r w:rsidR="00226C70" w:rsidRPr="007D43D3">
        <w:rPr>
          <w:rFonts w:ascii="Arial" w:eastAsia="Calibri" w:hAnsi="Arial" w:cs="Arial"/>
        </w:rPr>
        <w:t>is</w:t>
      </w:r>
      <w:r w:rsidRPr="007D43D3">
        <w:rPr>
          <w:rFonts w:ascii="Arial" w:eastAsia="Calibri" w:hAnsi="Arial" w:cs="Arial"/>
        </w:rPr>
        <w:t xml:space="preserve"> that the line manager</w:t>
      </w:r>
      <w:r w:rsidR="00226C70" w:rsidRPr="007D43D3">
        <w:rPr>
          <w:rFonts w:ascii="Arial" w:eastAsia="Calibri" w:hAnsi="Arial" w:cs="Arial"/>
        </w:rPr>
        <w:t xml:space="preserve"> is</w:t>
      </w:r>
      <w:r w:rsidRPr="007D43D3">
        <w:rPr>
          <w:rFonts w:ascii="Arial" w:eastAsia="Calibri" w:hAnsi="Arial" w:cs="Arial"/>
        </w:rPr>
        <w:t xml:space="preserve"> responsib</w:t>
      </w:r>
      <w:r w:rsidR="00226C70" w:rsidRPr="007D43D3">
        <w:rPr>
          <w:rFonts w:ascii="Arial" w:eastAsia="Calibri" w:hAnsi="Arial" w:cs="Arial"/>
        </w:rPr>
        <w:t>le for</w:t>
      </w:r>
      <w:r w:rsidRPr="007D43D3">
        <w:rPr>
          <w:rFonts w:ascii="Arial" w:eastAsia="Calibri" w:hAnsi="Arial" w:cs="Arial"/>
        </w:rPr>
        <w:t xml:space="preserve"> ensur</w:t>
      </w:r>
      <w:r w:rsidR="00226C70" w:rsidRPr="007D43D3">
        <w:rPr>
          <w:rFonts w:ascii="Arial" w:eastAsia="Calibri" w:hAnsi="Arial" w:cs="Arial"/>
        </w:rPr>
        <w:t>ing</w:t>
      </w:r>
      <w:r w:rsidRPr="007D43D3">
        <w:rPr>
          <w:rFonts w:ascii="Arial" w:eastAsia="Calibri" w:hAnsi="Arial" w:cs="Arial"/>
        </w:rPr>
        <w:t xml:space="preserve"> a</w:t>
      </w:r>
      <w:r w:rsidR="00226C70" w:rsidRPr="007D43D3">
        <w:rPr>
          <w:rFonts w:ascii="Arial" w:eastAsia="Calibri" w:hAnsi="Arial" w:cs="Arial"/>
        </w:rPr>
        <w:t>n adequate</w:t>
      </w:r>
      <w:r w:rsidRPr="007D43D3">
        <w:rPr>
          <w:rFonts w:ascii="Arial" w:eastAsia="Calibri" w:hAnsi="Arial" w:cs="Arial"/>
        </w:rPr>
        <w:t xml:space="preserve"> strategy that is not only competitive but also fully in line with the organisations policies.</w:t>
      </w:r>
    </w:p>
    <w:p w14:paraId="1EBDA445" w14:textId="22929DEA" w:rsidR="00493CA8" w:rsidRPr="007D43D3" w:rsidRDefault="00493CA8" w:rsidP="007D43D3">
      <w:pPr>
        <w:pStyle w:val="ListParagraph"/>
        <w:numPr>
          <w:ilvl w:val="0"/>
          <w:numId w:val="6"/>
        </w:numPr>
        <w:spacing w:line="360" w:lineRule="auto"/>
        <w:ind w:left="850"/>
        <w:jc w:val="both"/>
        <w:rPr>
          <w:rFonts w:ascii="Arial" w:eastAsia="Calibri" w:hAnsi="Arial" w:cs="Arial"/>
        </w:rPr>
      </w:pPr>
      <w:r w:rsidRPr="007D43D3">
        <w:rPr>
          <w:rFonts w:ascii="Arial" w:eastAsia="Calibri" w:hAnsi="Arial" w:cs="Arial"/>
        </w:rPr>
        <w:t>H</w:t>
      </w:r>
      <w:r w:rsidR="00226C70" w:rsidRPr="007D43D3">
        <w:rPr>
          <w:rFonts w:ascii="Arial" w:eastAsia="Calibri" w:hAnsi="Arial" w:cs="Arial"/>
        </w:rPr>
        <w:t>R</w:t>
      </w:r>
      <w:r w:rsidRPr="007D43D3">
        <w:rPr>
          <w:rFonts w:ascii="Arial" w:eastAsia="Calibri" w:hAnsi="Arial" w:cs="Arial"/>
        </w:rPr>
        <w:t xml:space="preserve"> must create cohesive and supportive policies </w:t>
      </w:r>
      <w:r w:rsidR="00226C70" w:rsidRPr="007D43D3">
        <w:rPr>
          <w:rFonts w:ascii="Arial" w:eastAsia="Calibri" w:hAnsi="Arial" w:cs="Arial"/>
        </w:rPr>
        <w:t>which</w:t>
      </w:r>
      <w:r w:rsidRPr="007D43D3">
        <w:rPr>
          <w:rFonts w:ascii="Arial" w:eastAsia="Calibri" w:hAnsi="Arial" w:cs="Arial"/>
        </w:rPr>
        <w:t xml:space="preserve"> control the activities of HR and it</w:t>
      </w:r>
      <w:r w:rsidR="00226C70" w:rsidRPr="007D43D3">
        <w:rPr>
          <w:rFonts w:ascii="Arial" w:eastAsia="Calibri" w:hAnsi="Arial" w:cs="Arial"/>
        </w:rPr>
        <w:t>s</w:t>
      </w:r>
      <w:r w:rsidRPr="007D43D3">
        <w:rPr>
          <w:rFonts w:ascii="Arial" w:eastAsia="Calibri" w:hAnsi="Arial" w:cs="Arial"/>
        </w:rPr>
        <w:t xml:space="preserve"> development implementation strategy.</w:t>
      </w:r>
    </w:p>
    <w:p w14:paraId="2C787D2E" w14:textId="49B7E698" w:rsidR="00493CA8" w:rsidRPr="007D43D3" w:rsidRDefault="00493CA8"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The Harvard HRM framework best illustrates this concept visually and shows the major effects the people within the organisation have</w:t>
      </w:r>
      <w:r w:rsidR="00226C70" w:rsidRPr="007D43D3">
        <w:rPr>
          <w:rFonts w:ascii="Arial" w:eastAsia="Calibri" w:hAnsi="Arial" w:cs="Arial"/>
          <w:sz w:val="22"/>
          <w:szCs w:val="22"/>
        </w:rPr>
        <w:t xml:space="preserve"> on the </w:t>
      </w:r>
      <w:r w:rsidR="00F0421A" w:rsidRPr="007D43D3">
        <w:rPr>
          <w:rFonts w:ascii="Arial" w:eastAsia="Calibri" w:hAnsi="Arial" w:cs="Arial"/>
          <w:sz w:val="22"/>
          <w:szCs w:val="22"/>
        </w:rPr>
        <w:t>long-term</w:t>
      </w:r>
      <w:r w:rsidR="00226C70" w:rsidRPr="007D43D3">
        <w:rPr>
          <w:rFonts w:ascii="Arial" w:eastAsia="Calibri" w:hAnsi="Arial" w:cs="Arial"/>
          <w:sz w:val="22"/>
          <w:szCs w:val="22"/>
        </w:rPr>
        <w:t xml:space="preserve"> well-being, organisational effectiveness and societal wellbeing on a whole as mentioned in figure 1.1 below.</w:t>
      </w:r>
    </w:p>
    <w:p w14:paraId="2417944F" w14:textId="77777777" w:rsidR="00493CA8" w:rsidRPr="007D43D3" w:rsidRDefault="00493CA8" w:rsidP="007D43D3">
      <w:pPr>
        <w:spacing w:line="360" w:lineRule="auto"/>
        <w:ind w:left="850"/>
        <w:jc w:val="both"/>
        <w:rPr>
          <w:rFonts w:ascii="Arial" w:eastAsia="Calibri" w:hAnsi="Arial" w:cs="Arial"/>
          <w:sz w:val="22"/>
          <w:szCs w:val="22"/>
        </w:rPr>
      </w:pPr>
    </w:p>
    <w:p w14:paraId="60656AD3" w14:textId="08BD20E0" w:rsidR="00342998" w:rsidRPr="007D43D3" w:rsidRDefault="006F7F70" w:rsidP="007D43D3">
      <w:pPr>
        <w:spacing w:line="360" w:lineRule="auto"/>
        <w:ind w:left="850"/>
        <w:jc w:val="both"/>
        <w:rPr>
          <w:rFonts w:ascii="Arial" w:eastAsia="Calibri" w:hAnsi="Arial" w:cs="Arial"/>
          <w:sz w:val="22"/>
          <w:szCs w:val="22"/>
        </w:rPr>
      </w:pPr>
      <w:r w:rsidRPr="007D43D3">
        <w:rPr>
          <w:rFonts w:ascii="Arial" w:eastAsia="Calibri" w:hAnsi="Arial" w:cs="Arial"/>
          <w:noProof/>
          <w:sz w:val="22"/>
          <w:szCs w:val="22"/>
        </w:rPr>
        <w:lastRenderedPageBreak/>
        <w:drawing>
          <wp:inline distT="0" distB="0" distL="0" distR="0" wp14:anchorId="5AA2E05B" wp14:editId="13F2608A">
            <wp:extent cx="5731510" cy="39687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968750"/>
                    </a:xfrm>
                    <a:prstGeom prst="rect">
                      <a:avLst/>
                    </a:prstGeom>
                  </pic:spPr>
                </pic:pic>
              </a:graphicData>
            </a:graphic>
          </wp:inline>
        </w:drawing>
      </w:r>
    </w:p>
    <w:p w14:paraId="77D42087" w14:textId="77777777" w:rsidR="008D76E5" w:rsidRPr="007D43D3" w:rsidRDefault="008D76E5" w:rsidP="007D43D3">
      <w:pPr>
        <w:spacing w:line="360" w:lineRule="auto"/>
        <w:ind w:left="850"/>
        <w:jc w:val="both"/>
        <w:rPr>
          <w:rFonts w:ascii="Arial" w:eastAsia="Calibri" w:hAnsi="Arial" w:cs="Arial"/>
          <w:b/>
          <w:bCs/>
          <w:sz w:val="22"/>
          <w:szCs w:val="22"/>
        </w:rPr>
      </w:pPr>
    </w:p>
    <w:p w14:paraId="759476DC" w14:textId="4B3E7D72" w:rsidR="00E936E6" w:rsidRDefault="00493CA8" w:rsidP="007D43D3">
      <w:pPr>
        <w:spacing w:line="360" w:lineRule="auto"/>
        <w:ind w:left="850"/>
        <w:jc w:val="both"/>
        <w:rPr>
          <w:rFonts w:ascii="Arial" w:eastAsia="Calibri" w:hAnsi="Arial" w:cs="Arial"/>
          <w:b/>
          <w:bCs/>
          <w:sz w:val="22"/>
          <w:szCs w:val="22"/>
          <w:u w:val="single"/>
        </w:rPr>
      </w:pPr>
      <w:r w:rsidRPr="007D43D3">
        <w:rPr>
          <w:rFonts w:ascii="Arial" w:eastAsia="Calibri" w:hAnsi="Arial" w:cs="Arial"/>
          <w:b/>
          <w:bCs/>
          <w:sz w:val="22"/>
          <w:szCs w:val="22"/>
          <w:u w:val="single"/>
        </w:rPr>
        <w:t>Conclusions 3.1</w:t>
      </w:r>
    </w:p>
    <w:p w14:paraId="375F54F5" w14:textId="77777777" w:rsidR="007D43D3" w:rsidRPr="007D43D3" w:rsidRDefault="007D43D3" w:rsidP="007D43D3">
      <w:pPr>
        <w:spacing w:line="360" w:lineRule="auto"/>
        <w:ind w:left="850"/>
        <w:jc w:val="both"/>
        <w:rPr>
          <w:rFonts w:ascii="Arial" w:eastAsia="Calibri" w:hAnsi="Arial" w:cs="Arial"/>
          <w:b/>
          <w:bCs/>
          <w:sz w:val="22"/>
          <w:szCs w:val="22"/>
          <w:u w:val="single"/>
        </w:rPr>
      </w:pPr>
    </w:p>
    <w:p w14:paraId="11A2CC94" w14:textId="77777777" w:rsidR="003B55D9" w:rsidRPr="007D43D3" w:rsidRDefault="00493CA8"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 xml:space="preserve">The Harvard HRM framework best illustrates this concept visually and shows the major effects the people within the organisation have. </w:t>
      </w:r>
      <w:r w:rsidR="00A86A21" w:rsidRPr="007D43D3">
        <w:rPr>
          <w:rFonts w:ascii="Arial" w:eastAsia="Calibri" w:hAnsi="Arial" w:cs="Arial"/>
          <w:sz w:val="22"/>
          <w:szCs w:val="22"/>
        </w:rPr>
        <w:t xml:space="preserve">The workforce </w:t>
      </w:r>
      <w:r w:rsidR="00221868" w:rsidRPr="007D43D3">
        <w:rPr>
          <w:rFonts w:ascii="Arial" w:eastAsia="Calibri" w:hAnsi="Arial" w:cs="Arial"/>
          <w:sz w:val="22"/>
          <w:szCs w:val="22"/>
        </w:rPr>
        <w:t>has</w:t>
      </w:r>
      <w:r w:rsidR="00A86A21" w:rsidRPr="007D43D3">
        <w:rPr>
          <w:rFonts w:ascii="Arial" w:eastAsia="Calibri" w:hAnsi="Arial" w:cs="Arial"/>
          <w:sz w:val="22"/>
          <w:szCs w:val="22"/>
        </w:rPr>
        <w:t xml:space="preserve"> a specific value to an organisation which can be quantified in terms of productivity, attainment of </w:t>
      </w:r>
      <w:r w:rsidR="00221868" w:rsidRPr="007D43D3">
        <w:rPr>
          <w:rFonts w:ascii="Arial" w:eastAsia="Calibri" w:hAnsi="Arial" w:cs="Arial"/>
          <w:sz w:val="22"/>
          <w:szCs w:val="22"/>
        </w:rPr>
        <w:t>short-term</w:t>
      </w:r>
      <w:r w:rsidR="00A86A21" w:rsidRPr="007D43D3">
        <w:rPr>
          <w:rFonts w:ascii="Arial" w:eastAsia="Calibri" w:hAnsi="Arial" w:cs="Arial"/>
          <w:sz w:val="22"/>
          <w:szCs w:val="22"/>
        </w:rPr>
        <w:t xml:space="preserve"> targets and progression towards long term goals.</w:t>
      </w:r>
    </w:p>
    <w:p w14:paraId="639B0E4A" w14:textId="6FC80157" w:rsidR="003B55D9" w:rsidRPr="007D43D3" w:rsidRDefault="00A86A21"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 xml:space="preserve">At Dats TV Limited the organisation has realised that each individual </w:t>
      </w:r>
      <w:r w:rsidR="00221868" w:rsidRPr="007D43D3">
        <w:rPr>
          <w:rFonts w:ascii="Arial" w:eastAsia="Calibri" w:hAnsi="Arial" w:cs="Arial"/>
          <w:sz w:val="22"/>
          <w:szCs w:val="22"/>
        </w:rPr>
        <w:t>that</w:t>
      </w:r>
      <w:r w:rsidRPr="007D43D3">
        <w:rPr>
          <w:rFonts w:ascii="Arial" w:eastAsia="Calibri" w:hAnsi="Arial" w:cs="Arial"/>
          <w:sz w:val="22"/>
          <w:szCs w:val="22"/>
        </w:rPr>
        <w:t xml:space="preserve"> works for the company, </w:t>
      </w:r>
      <w:r w:rsidR="00221868" w:rsidRPr="007D43D3">
        <w:rPr>
          <w:rFonts w:ascii="Arial" w:eastAsia="Calibri" w:hAnsi="Arial" w:cs="Arial"/>
          <w:sz w:val="22"/>
          <w:szCs w:val="22"/>
        </w:rPr>
        <w:t>whether</w:t>
      </w:r>
      <w:r w:rsidRPr="007D43D3">
        <w:rPr>
          <w:rFonts w:ascii="Arial" w:eastAsia="Calibri" w:hAnsi="Arial" w:cs="Arial"/>
          <w:sz w:val="22"/>
          <w:szCs w:val="22"/>
        </w:rPr>
        <w:t xml:space="preserve"> upper management, </w:t>
      </w:r>
      <w:r w:rsidR="00221868" w:rsidRPr="007D43D3">
        <w:rPr>
          <w:rFonts w:ascii="Arial" w:eastAsia="Calibri" w:hAnsi="Arial" w:cs="Arial"/>
          <w:sz w:val="22"/>
          <w:szCs w:val="22"/>
        </w:rPr>
        <w:t>volunteers</w:t>
      </w:r>
      <w:r w:rsidRPr="007D43D3">
        <w:rPr>
          <w:rFonts w:ascii="Arial" w:eastAsia="Calibri" w:hAnsi="Arial" w:cs="Arial"/>
          <w:sz w:val="22"/>
          <w:szCs w:val="22"/>
        </w:rPr>
        <w:t xml:space="preserve"> or subcontractors, all add value to the success of the company and all </w:t>
      </w:r>
      <w:r w:rsidR="00221868" w:rsidRPr="007D43D3">
        <w:rPr>
          <w:rFonts w:ascii="Arial" w:eastAsia="Calibri" w:hAnsi="Arial" w:cs="Arial"/>
          <w:sz w:val="22"/>
          <w:szCs w:val="22"/>
        </w:rPr>
        <w:t>require</w:t>
      </w:r>
      <w:r w:rsidRPr="007D43D3">
        <w:rPr>
          <w:rFonts w:ascii="Arial" w:eastAsia="Calibri" w:hAnsi="Arial" w:cs="Arial"/>
          <w:sz w:val="22"/>
          <w:szCs w:val="22"/>
        </w:rPr>
        <w:t xml:space="preserve"> proper protection under the law in terms of</w:t>
      </w:r>
      <w:r w:rsidR="003B55D9" w:rsidRPr="007D43D3">
        <w:rPr>
          <w:rFonts w:ascii="Arial" w:eastAsia="Calibri" w:hAnsi="Arial" w:cs="Arial"/>
          <w:sz w:val="22"/>
          <w:szCs w:val="22"/>
        </w:rPr>
        <w:t>:</w:t>
      </w:r>
    </w:p>
    <w:p w14:paraId="383BFF58" w14:textId="77777777" w:rsidR="003B55D9" w:rsidRPr="007D43D3" w:rsidRDefault="003B55D9" w:rsidP="007D43D3">
      <w:pPr>
        <w:pStyle w:val="ListParagraph"/>
        <w:numPr>
          <w:ilvl w:val="0"/>
          <w:numId w:val="10"/>
        </w:numPr>
        <w:spacing w:line="360" w:lineRule="auto"/>
        <w:ind w:left="850"/>
        <w:jc w:val="both"/>
        <w:rPr>
          <w:rFonts w:ascii="Arial" w:eastAsia="Calibri" w:hAnsi="Arial" w:cs="Arial"/>
        </w:rPr>
      </w:pPr>
      <w:r w:rsidRPr="007D43D3">
        <w:rPr>
          <w:rFonts w:ascii="Arial" w:eastAsia="Calibri" w:hAnsi="Arial" w:cs="Arial"/>
        </w:rPr>
        <w:t>L</w:t>
      </w:r>
      <w:r w:rsidR="00A86A21" w:rsidRPr="007D43D3">
        <w:rPr>
          <w:rFonts w:ascii="Arial" w:eastAsia="Calibri" w:hAnsi="Arial" w:cs="Arial"/>
        </w:rPr>
        <w:t xml:space="preserve">egal </w:t>
      </w:r>
      <w:r w:rsidR="00221868" w:rsidRPr="007D43D3">
        <w:rPr>
          <w:rFonts w:ascii="Arial" w:eastAsia="Calibri" w:hAnsi="Arial" w:cs="Arial"/>
        </w:rPr>
        <w:t>contracts</w:t>
      </w:r>
      <w:r w:rsidR="00A86A21" w:rsidRPr="007D43D3">
        <w:rPr>
          <w:rFonts w:ascii="Arial" w:eastAsia="Calibri" w:hAnsi="Arial" w:cs="Arial"/>
        </w:rPr>
        <w:t xml:space="preserve"> </w:t>
      </w:r>
    </w:p>
    <w:p w14:paraId="51789563" w14:textId="70BFB665" w:rsidR="003B55D9" w:rsidRPr="007D43D3" w:rsidRDefault="00A86A21" w:rsidP="007D43D3">
      <w:pPr>
        <w:pStyle w:val="ListParagraph"/>
        <w:numPr>
          <w:ilvl w:val="0"/>
          <w:numId w:val="10"/>
        </w:numPr>
        <w:spacing w:line="360" w:lineRule="auto"/>
        <w:ind w:left="850"/>
        <w:jc w:val="both"/>
        <w:rPr>
          <w:rFonts w:ascii="Arial" w:eastAsia="Calibri" w:hAnsi="Arial" w:cs="Arial"/>
        </w:rPr>
      </w:pPr>
      <w:r w:rsidRPr="007D43D3">
        <w:rPr>
          <w:rFonts w:ascii="Arial" w:eastAsia="Calibri" w:hAnsi="Arial" w:cs="Arial"/>
        </w:rPr>
        <w:t xml:space="preserve">insurances </w:t>
      </w:r>
    </w:p>
    <w:p w14:paraId="3849F2D4" w14:textId="05C54252" w:rsidR="003B55D9" w:rsidRPr="007D43D3" w:rsidRDefault="003B55D9" w:rsidP="007D43D3">
      <w:pPr>
        <w:pStyle w:val="ListParagraph"/>
        <w:numPr>
          <w:ilvl w:val="0"/>
          <w:numId w:val="10"/>
        </w:numPr>
        <w:spacing w:line="360" w:lineRule="auto"/>
        <w:ind w:left="850"/>
        <w:jc w:val="both"/>
        <w:rPr>
          <w:rFonts w:ascii="Arial" w:eastAsia="Calibri" w:hAnsi="Arial" w:cs="Arial"/>
        </w:rPr>
      </w:pPr>
      <w:r w:rsidRPr="007D43D3">
        <w:rPr>
          <w:rFonts w:ascii="Arial" w:eastAsia="Calibri" w:hAnsi="Arial" w:cs="Arial"/>
        </w:rPr>
        <w:t>D</w:t>
      </w:r>
      <w:r w:rsidR="00A86A21" w:rsidRPr="007D43D3">
        <w:rPr>
          <w:rFonts w:ascii="Arial" w:eastAsia="Calibri" w:hAnsi="Arial" w:cs="Arial"/>
        </w:rPr>
        <w:t xml:space="preserve">ata protection </w:t>
      </w:r>
    </w:p>
    <w:p w14:paraId="6E87EE25" w14:textId="1B9CA559" w:rsidR="003B55D9" w:rsidRPr="007D43D3" w:rsidRDefault="003B55D9" w:rsidP="007D43D3">
      <w:pPr>
        <w:pStyle w:val="ListParagraph"/>
        <w:numPr>
          <w:ilvl w:val="0"/>
          <w:numId w:val="10"/>
        </w:numPr>
        <w:spacing w:line="360" w:lineRule="auto"/>
        <w:ind w:left="850"/>
        <w:jc w:val="both"/>
        <w:rPr>
          <w:rFonts w:ascii="Arial" w:eastAsia="Calibri" w:hAnsi="Arial" w:cs="Arial"/>
        </w:rPr>
      </w:pPr>
      <w:r w:rsidRPr="007D43D3">
        <w:rPr>
          <w:rFonts w:ascii="Arial" w:eastAsia="Calibri" w:hAnsi="Arial" w:cs="Arial"/>
        </w:rPr>
        <w:t>H</w:t>
      </w:r>
      <w:r w:rsidR="00A86A21" w:rsidRPr="007D43D3">
        <w:rPr>
          <w:rFonts w:ascii="Arial" w:eastAsia="Calibri" w:hAnsi="Arial" w:cs="Arial"/>
        </w:rPr>
        <w:t xml:space="preserve">ealth and safety </w:t>
      </w:r>
    </w:p>
    <w:p w14:paraId="571FF0AE" w14:textId="7B8E008D" w:rsidR="003B55D9" w:rsidRPr="007D43D3" w:rsidRDefault="003B55D9" w:rsidP="007D43D3">
      <w:pPr>
        <w:pStyle w:val="ListParagraph"/>
        <w:numPr>
          <w:ilvl w:val="0"/>
          <w:numId w:val="10"/>
        </w:numPr>
        <w:spacing w:line="360" w:lineRule="auto"/>
        <w:ind w:left="850"/>
        <w:jc w:val="both"/>
        <w:rPr>
          <w:rFonts w:ascii="Arial" w:eastAsia="Calibri" w:hAnsi="Arial" w:cs="Arial"/>
        </w:rPr>
      </w:pPr>
      <w:r w:rsidRPr="007D43D3">
        <w:rPr>
          <w:rFonts w:ascii="Arial" w:eastAsia="Calibri" w:hAnsi="Arial" w:cs="Arial"/>
        </w:rPr>
        <w:t>P</w:t>
      </w:r>
      <w:r w:rsidR="00A86A21" w:rsidRPr="007D43D3">
        <w:rPr>
          <w:rFonts w:ascii="Arial" w:eastAsia="Calibri" w:hAnsi="Arial" w:cs="Arial"/>
        </w:rPr>
        <w:t xml:space="preserve">ublic liability </w:t>
      </w:r>
    </w:p>
    <w:p w14:paraId="11B82D57" w14:textId="6A096E37" w:rsidR="003B55D9" w:rsidRPr="007D43D3" w:rsidRDefault="003B55D9"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 xml:space="preserve">Just to name some of the legal requirements that keep the company in a secured position to enable positive </w:t>
      </w:r>
      <w:r w:rsidR="007D43D3" w:rsidRPr="007D43D3">
        <w:rPr>
          <w:rFonts w:ascii="Arial" w:eastAsia="Calibri" w:hAnsi="Arial" w:cs="Arial"/>
          <w:sz w:val="22"/>
          <w:szCs w:val="22"/>
        </w:rPr>
        <w:t>long-term</w:t>
      </w:r>
      <w:r w:rsidRPr="007D43D3">
        <w:rPr>
          <w:rFonts w:ascii="Arial" w:eastAsia="Calibri" w:hAnsi="Arial" w:cs="Arial"/>
          <w:sz w:val="22"/>
          <w:szCs w:val="22"/>
        </w:rPr>
        <w:t xml:space="preserve"> results.</w:t>
      </w:r>
    </w:p>
    <w:p w14:paraId="5EA434C4" w14:textId="4DF192E2" w:rsidR="00493CA8" w:rsidRPr="007D43D3" w:rsidRDefault="00A86A21"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lastRenderedPageBreak/>
        <w:t xml:space="preserve">Trust and respect are a driving force to </w:t>
      </w:r>
      <w:r w:rsidR="00221868" w:rsidRPr="007D43D3">
        <w:rPr>
          <w:rFonts w:ascii="Arial" w:eastAsia="Calibri" w:hAnsi="Arial" w:cs="Arial"/>
          <w:sz w:val="22"/>
          <w:szCs w:val="22"/>
        </w:rPr>
        <w:t>realise</w:t>
      </w:r>
      <w:r w:rsidRPr="007D43D3">
        <w:rPr>
          <w:rFonts w:ascii="Arial" w:eastAsia="Calibri" w:hAnsi="Arial" w:cs="Arial"/>
          <w:sz w:val="22"/>
          <w:szCs w:val="22"/>
        </w:rPr>
        <w:t xml:space="preserve"> these principles of regulated and valued business output in our market sector of media production. Stakeholders are another major consideration when it comes to the drafting Dats TVs company policies. Being </w:t>
      </w:r>
      <w:r w:rsidR="00221868" w:rsidRPr="007D43D3">
        <w:rPr>
          <w:rFonts w:ascii="Arial" w:eastAsia="Calibri" w:hAnsi="Arial" w:cs="Arial"/>
          <w:sz w:val="22"/>
          <w:szCs w:val="22"/>
        </w:rPr>
        <w:t>committed</w:t>
      </w:r>
      <w:r w:rsidRPr="007D43D3">
        <w:rPr>
          <w:rFonts w:ascii="Arial" w:eastAsia="Calibri" w:hAnsi="Arial" w:cs="Arial"/>
          <w:sz w:val="22"/>
          <w:szCs w:val="22"/>
        </w:rPr>
        <w:t xml:space="preserve"> to valuing the workforce who toil on behalf of the </w:t>
      </w:r>
      <w:r w:rsidR="00221868" w:rsidRPr="007D43D3">
        <w:rPr>
          <w:rFonts w:ascii="Arial" w:eastAsia="Calibri" w:hAnsi="Arial" w:cs="Arial"/>
          <w:sz w:val="22"/>
          <w:szCs w:val="22"/>
        </w:rPr>
        <w:t>company’s</w:t>
      </w:r>
      <w:r w:rsidRPr="007D43D3">
        <w:rPr>
          <w:rFonts w:ascii="Arial" w:eastAsia="Calibri" w:hAnsi="Arial" w:cs="Arial"/>
          <w:sz w:val="22"/>
          <w:szCs w:val="22"/>
        </w:rPr>
        <w:t xml:space="preserve"> success</w:t>
      </w:r>
      <w:r w:rsidR="00221868" w:rsidRPr="007D43D3">
        <w:rPr>
          <w:rFonts w:ascii="Arial" w:eastAsia="Calibri" w:hAnsi="Arial" w:cs="Arial"/>
          <w:sz w:val="22"/>
          <w:szCs w:val="22"/>
        </w:rPr>
        <w:t xml:space="preserve"> becomes a clear objective for the longevity of any company. These guidelines are set out in the HRM standards produced by the CIPD based on the standards given by the British Standards Institute (2018).</w:t>
      </w:r>
    </w:p>
    <w:p w14:paraId="2E68C90E" w14:textId="26441FA0" w:rsidR="00221868" w:rsidRPr="007D43D3" w:rsidRDefault="00221868"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 xml:space="preserve">Having clear and successive reward </w:t>
      </w:r>
      <w:r w:rsidR="009013D1" w:rsidRPr="007D43D3">
        <w:rPr>
          <w:rFonts w:ascii="Arial" w:eastAsia="Calibri" w:hAnsi="Arial" w:cs="Arial"/>
          <w:sz w:val="22"/>
          <w:szCs w:val="22"/>
        </w:rPr>
        <w:t>systems</w:t>
      </w:r>
      <w:r w:rsidRPr="007D43D3">
        <w:rPr>
          <w:rFonts w:ascii="Arial" w:eastAsia="Calibri" w:hAnsi="Arial" w:cs="Arial"/>
          <w:sz w:val="22"/>
          <w:szCs w:val="22"/>
        </w:rPr>
        <w:t xml:space="preserve"> in place are a must for the motivation and wellbeing of any company. Dats Tv Limited has </w:t>
      </w:r>
      <w:r w:rsidR="009013D1" w:rsidRPr="007D43D3">
        <w:rPr>
          <w:rFonts w:ascii="Arial" w:eastAsia="Calibri" w:hAnsi="Arial" w:cs="Arial"/>
          <w:sz w:val="22"/>
          <w:szCs w:val="22"/>
        </w:rPr>
        <w:t xml:space="preserve">taken </w:t>
      </w:r>
      <w:r w:rsidRPr="007D43D3">
        <w:rPr>
          <w:rFonts w:ascii="Arial" w:eastAsia="Calibri" w:hAnsi="Arial" w:cs="Arial"/>
          <w:sz w:val="22"/>
          <w:szCs w:val="22"/>
        </w:rPr>
        <w:t>th</w:t>
      </w:r>
      <w:r w:rsidR="009013D1" w:rsidRPr="007D43D3">
        <w:rPr>
          <w:rFonts w:ascii="Arial" w:eastAsia="Calibri" w:hAnsi="Arial" w:cs="Arial"/>
          <w:sz w:val="22"/>
          <w:szCs w:val="22"/>
        </w:rPr>
        <w:t>ese</w:t>
      </w:r>
      <w:r w:rsidRPr="007D43D3">
        <w:rPr>
          <w:rFonts w:ascii="Arial" w:eastAsia="Calibri" w:hAnsi="Arial" w:cs="Arial"/>
          <w:sz w:val="22"/>
          <w:szCs w:val="22"/>
        </w:rPr>
        <w:t xml:space="preserve"> theor</w:t>
      </w:r>
      <w:r w:rsidR="009013D1" w:rsidRPr="007D43D3">
        <w:rPr>
          <w:rFonts w:ascii="Arial" w:eastAsia="Calibri" w:hAnsi="Arial" w:cs="Arial"/>
          <w:sz w:val="22"/>
          <w:szCs w:val="22"/>
        </w:rPr>
        <w:t>ies from Storey (2001) and Beer et al (1984)</w:t>
      </w:r>
      <w:r w:rsidRPr="007D43D3">
        <w:rPr>
          <w:rFonts w:ascii="Arial" w:eastAsia="Calibri" w:hAnsi="Arial" w:cs="Arial"/>
          <w:sz w:val="22"/>
          <w:szCs w:val="22"/>
        </w:rPr>
        <w:t xml:space="preserve"> and used it in the practical sense of </w:t>
      </w:r>
      <w:r w:rsidR="009013D1" w:rsidRPr="007D43D3">
        <w:rPr>
          <w:rFonts w:ascii="Arial" w:eastAsia="Calibri" w:hAnsi="Arial" w:cs="Arial"/>
          <w:sz w:val="22"/>
          <w:szCs w:val="22"/>
        </w:rPr>
        <w:t>creating</w:t>
      </w:r>
      <w:r w:rsidRPr="007D43D3">
        <w:rPr>
          <w:rFonts w:ascii="Arial" w:eastAsia="Calibri" w:hAnsi="Arial" w:cs="Arial"/>
          <w:sz w:val="22"/>
          <w:szCs w:val="22"/>
        </w:rPr>
        <w:t xml:space="preserve"> a reward system</w:t>
      </w:r>
      <w:r w:rsidR="009013D1" w:rsidRPr="007D43D3">
        <w:rPr>
          <w:rFonts w:ascii="Arial" w:eastAsia="Calibri" w:hAnsi="Arial" w:cs="Arial"/>
          <w:sz w:val="22"/>
          <w:szCs w:val="22"/>
        </w:rPr>
        <w:t xml:space="preserve"> within the HRM which is</w:t>
      </w:r>
      <w:r w:rsidRPr="007D43D3">
        <w:rPr>
          <w:rFonts w:ascii="Arial" w:eastAsia="Calibri" w:hAnsi="Arial" w:cs="Arial"/>
          <w:sz w:val="22"/>
          <w:szCs w:val="22"/>
        </w:rPr>
        <w:t xml:space="preserve"> based on the success of any given project, meaning that no matter what position you play within a project, </w:t>
      </w:r>
      <w:r w:rsidR="009013D1" w:rsidRPr="007D43D3">
        <w:rPr>
          <w:rFonts w:ascii="Arial" w:eastAsia="Calibri" w:hAnsi="Arial" w:cs="Arial"/>
          <w:sz w:val="22"/>
          <w:szCs w:val="22"/>
        </w:rPr>
        <w:t>all data</w:t>
      </w:r>
      <w:r w:rsidRPr="007D43D3">
        <w:rPr>
          <w:rFonts w:ascii="Arial" w:eastAsia="Calibri" w:hAnsi="Arial" w:cs="Arial"/>
          <w:sz w:val="22"/>
          <w:szCs w:val="22"/>
        </w:rPr>
        <w:t xml:space="preserve"> </w:t>
      </w:r>
      <w:r w:rsidR="009013D1" w:rsidRPr="007D43D3">
        <w:rPr>
          <w:rFonts w:ascii="Arial" w:eastAsia="Calibri" w:hAnsi="Arial" w:cs="Arial"/>
          <w:sz w:val="22"/>
          <w:szCs w:val="22"/>
        </w:rPr>
        <w:t xml:space="preserve">regarding the work </w:t>
      </w:r>
      <w:r w:rsidRPr="007D43D3">
        <w:rPr>
          <w:rFonts w:ascii="Arial" w:eastAsia="Calibri" w:hAnsi="Arial" w:cs="Arial"/>
          <w:sz w:val="22"/>
          <w:szCs w:val="22"/>
        </w:rPr>
        <w:t>carried out by a subcontractor</w:t>
      </w:r>
      <w:r w:rsidR="009013D1" w:rsidRPr="007D43D3">
        <w:rPr>
          <w:rFonts w:ascii="Arial" w:eastAsia="Calibri" w:hAnsi="Arial" w:cs="Arial"/>
          <w:sz w:val="22"/>
          <w:szCs w:val="22"/>
        </w:rPr>
        <w:t>s</w:t>
      </w:r>
      <w:r w:rsidRPr="007D43D3">
        <w:rPr>
          <w:rFonts w:ascii="Arial" w:eastAsia="Calibri" w:hAnsi="Arial" w:cs="Arial"/>
          <w:sz w:val="22"/>
          <w:szCs w:val="22"/>
        </w:rPr>
        <w:t xml:space="preserve"> </w:t>
      </w:r>
      <w:r w:rsidR="009013D1" w:rsidRPr="007D43D3">
        <w:rPr>
          <w:rFonts w:ascii="Arial" w:eastAsia="Calibri" w:hAnsi="Arial" w:cs="Arial"/>
          <w:sz w:val="22"/>
          <w:szCs w:val="22"/>
        </w:rPr>
        <w:t>and</w:t>
      </w:r>
      <w:r w:rsidRPr="007D43D3">
        <w:rPr>
          <w:rFonts w:ascii="Arial" w:eastAsia="Calibri" w:hAnsi="Arial" w:cs="Arial"/>
          <w:sz w:val="22"/>
          <w:szCs w:val="22"/>
        </w:rPr>
        <w:t xml:space="preserve"> employees</w:t>
      </w:r>
      <w:r w:rsidR="009013D1" w:rsidRPr="007D43D3">
        <w:rPr>
          <w:rFonts w:ascii="Arial" w:eastAsia="Calibri" w:hAnsi="Arial" w:cs="Arial"/>
          <w:sz w:val="22"/>
          <w:szCs w:val="22"/>
        </w:rPr>
        <w:t xml:space="preserve"> in terms of hours put in, over time, taking on extra position to get the job done and successful project management will be collected and used as a points system which will (after the data in analysed by Dats Tv’s board of directors) </w:t>
      </w:r>
      <w:r w:rsidRPr="007D43D3">
        <w:rPr>
          <w:rFonts w:ascii="Arial" w:eastAsia="Calibri" w:hAnsi="Arial" w:cs="Arial"/>
          <w:sz w:val="22"/>
          <w:szCs w:val="22"/>
        </w:rPr>
        <w:t xml:space="preserve">be rewarded in terms of repeat booking for subcontractors and bonuses alongside </w:t>
      </w:r>
      <w:r w:rsidR="009013D1" w:rsidRPr="007D43D3">
        <w:rPr>
          <w:rFonts w:ascii="Arial" w:eastAsia="Calibri" w:hAnsi="Arial" w:cs="Arial"/>
          <w:sz w:val="22"/>
          <w:szCs w:val="22"/>
        </w:rPr>
        <w:t>promotion</w:t>
      </w:r>
      <w:r w:rsidRPr="007D43D3">
        <w:rPr>
          <w:rFonts w:ascii="Arial" w:eastAsia="Calibri" w:hAnsi="Arial" w:cs="Arial"/>
          <w:sz w:val="22"/>
          <w:szCs w:val="22"/>
        </w:rPr>
        <w:t xml:space="preserve"> to higher paying position within the company</w:t>
      </w:r>
      <w:r w:rsidR="009013D1" w:rsidRPr="007D43D3">
        <w:rPr>
          <w:rFonts w:ascii="Arial" w:eastAsia="Calibri" w:hAnsi="Arial" w:cs="Arial"/>
          <w:sz w:val="22"/>
          <w:szCs w:val="22"/>
        </w:rPr>
        <w:t>, for employees and upper management.</w:t>
      </w:r>
    </w:p>
    <w:p w14:paraId="778BEF20" w14:textId="4E61A2A6" w:rsidR="00221868" w:rsidRPr="007D43D3" w:rsidRDefault="00221868" w:rsidP="007D43D3">
      <w:pPr>
        <w:spacing w:line="360" w:lineRule="auto"/>
        <w:ind w:left="850"/>
        <w:jc w:val="both"/>
        <w:rPr>
          <w:rFonts w:ascii="Arial" w:eastAsia="Calibri" w:hAnsi="Arial" w:cs="Arial"/>
          <w:sz w:val="22"/>
          <w:szCs w:val="22"/>
        </w:rPr>
      </w:pPr>
    </w:p>
    <w:p w14:paraId="12A9963F" w14:textId="3348F387" w:rsidR="00221868" w:rsidRPr="007D43D3" w:rsidRDefault="009013D1" w:rsidP="007D43D3">
      <w:pPr>
        <w:spacing w:line="360" w:lineRule="auto"/>
        <w:ind w:left="850"/>
        <w:jc w:val="both"/>
        <w:rPr>
          <w:rFonts w:ascii="Arial" w:eastAsia="Calibri" w:hAnsi="Arial" w:cs="Arial"/>
          <w:b/>
          <w:bCs/>
          <w:sz w:val="22"/>
          <w:szCs w:val="22"/>
          <w:u w:val="single"/>
        </w:rPr>
      </w:pPr>
      <w:r w:rsidRPr="007D43D3">
        <w:rPr>
          <w:rFonts w:ascii="Arial" w:eastAsia="Calibri" w:hAnsi="Arial" w:cs="Arial"/>
          <w:b/>
          <w:bCs/>
          <w:sz w:val="22"/>
          <w:szCs w:val="22"/>
          <w:u w:val="single"/>
        </w:rPr>
        <w:t>Managing</w:t>
      </w:r>
      <w:r w:rsidR="00226C70" w:rsidRPr="007D43D3">
        <w:rPr>
          <w:rFonts w:ascii="Arial" w:eastAsia="Calibri" w:hAnsi="Arial" w:cs="Arial"/>
          <w:b/>
          <w:bCs/>
          <w:sz w:val="22"/>
          <w:szCs w:val="22"/>
          <w:u w:val="single"/>
        </w:rPr>
        <w:t xml:space="preserve"> Personnel</w:t>
      </w:r>
      <w:r w:rsidRPr="007D43D3">
        <w:rPr>
          <w:rFonts w:ascii="Arial" w:eastAsia="Calibri" w:hAnsi="Arial" w:cs="Arial"/>
          <w:b/>
          <w:bCs/>
          <w:sz w:val="22"/>
          <w:szCs w:val="22"/>
          <w:u w:val="single"/>
        </w:rPr>
        <w:t xml:space="preserve"> </w:t>
      </w:r>
      <w:r w:rsidR="00226C70" w:rsidRPr="007D43D3">
        <w:rPr>
          <w:rFonts w:ascii="Arial" w:eastAsia="Calibri" w:hAnsi="Arial" w:cs="Arial"/>
          <w:b/>
          <w:bCs/>
          <w:sz w:val="22"/>
          <w:szCs w:val="22"/>
          <w:u w:val="single"/>
        </w:rPr>
        <w:t>Career Development</w:t>
      </w:r>
      <w:r w:rsidR="00190D2A" w:rsidRPr="007D43D3">
        <w:rPr>
          <w:rFonts w:ascii="Arial" w:eastAsia="Calibri" w:hAnsi="Arial" w:cs="Arial"/>
          <w:b/>
          <w:bCs/>
          <w:sz w:val="22"/>
          <w:szCs w:val="22"/>
          <w:u w:val="single"/>
        </w:rPr>
        <w:t xml:space="preserve"> plus Performance and Succession</w:t>
      </w:r>
      <w:r w:rsidR="003B55D9" w:rsidRPr="007D43D3">
        <w:rPr>
          <w:rFonts w:ascii="Arial" w:eastAsia="Calibri" w:hAnsi="Arial" w:cs="Arial"/>
          <w:b/>
          <w:bCs/>
          <w:sz w:val="22"/>
          <w:szCs w:val="22"/>
          <w:u w:val="single"/>
        </w:rPr>
        <w:t xml:space="preserve"> 4.0</w:t>
      </w:r>
    </w:p>
    <w:p w14:paraId="06007762" w14:textId="5AF09948" w:rsidR="00226C70" w:rsidRPr="007D43D3" w:rsidRDefault="00226C70" w:rsidP="007D43D3">
      <w:pPr>
        <w:spacing w:line="360" w:lineRule="auto"/>
        <w:ind w:left="850"/>
        <w:jc w:val="both"/>
        <w:rPr>
          <w:rFonts w:ascii="Arial" w:eastAsia="Calibri" w:hAnsi="Arial" w:cs="Arial"/>
          <w:b/>
          <w:bCs/>
          <w:sz w:val="22"/>
          <w:szCs w:val="22"/>
        </w:rPr>
      </w:pPr>
    </w:p>
    <w:p w14:paraId="3DEEBBBC" w14:textId="52D90964" w:rsidR="00F0421A" w:rsidRPr="007D43D3" w:rsidRDefault="00A92E3B"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 xml:space="preserve">Managing </w:t>
      </w:r>
      <w:r w:rsidR="00F0421A" w:rsidRPr="007D43D3">
        <w:rPr>
          <w:rFonts w:ascii="Arial" w:eastAsia="Calibri" w:hAnsi="Arial" w:cs="Arial"/>
          <w:sz w:val="22"/>
          <w:szCs w:val="22"/>
        </w:rPr>
        <w:t>personnel</w:t>
      </w:r>
      <w:r w:rsidRPr="007D43D3">
        <w:rPr>
          <w:rFonts w:ascii="Arial" w:eastAsia="Calibri" w:hAnsi="Arial" w:cs="Arial"/>
          <w:sz w:val="22"/>
          <w:szCs w:val="22"/>
        </w:rPr>
        <w:t xml:space="preserve"> well within an organisation can foster a competitive edge for a company within its market sector. Legge (1989) argues that managing </w:t>
      </w:r>
      <w:r w:rsidR="00F0421A" w:rsidRPr="007D43D3">
        <w:rPr>
          <w:rFonts w:ascii="Arial" w:eastAsia="Calibri" w:hAnsi="Arial" w:cs="Arial"/>
          <w:sz w:val="22"/>
          <w:szCs w:val="22"/>
        </w:rPr>
        <w:t>personnel</w:t>
      </w:r>
      <w:r w:rsidRPr="007D43D3">
        <w:rPr>
          <w:rFonts w:ascii="Arial" w:eastAsia="Calibri" w:hAnsi="Arial" w:cs="Arial"/>
          <w:sz w:val="22"/>
          <w:szCs w:val="22"/>
        </w:rPr>
        <w:t xml:space="preserve"> appropriately can be a result of an organisational culture of </w:t>
      </w:r>
      <w:r w:rsidR="00F0421A" w:rsidRPr="007D43D3">
        <w:rPr>
          <w:rFonts w:ascii="Arial" w:eastAsia="Calibri" w:hAnsi="Arial" w:cs="Arial"/>
          <w:sz w:val="22"/>
          <w:szCs w:val="22"/>
        </w:rPr>
        <w:t>integrated</w:t>
      </w:r>
      <w:r w:rsidRPr="007D43D3">
        <w:rPr>
          <w:rFonts w:ascii="Arial" w:eastAsia="Calibri" w:hAnsi="Arial" w:cs="Arial"/>
          <w:sz w:val="22"/>
          <w:szCs w:val="22"/>
        </w:rPr>
        <w:t xml:space="preserve"> strategic business planning. This planning can be accounted as the foundation of human resources putting high value on the </w:t>
      </w:r>
      <w:r w:rsidR="00A62753" w:rsidRPr="007D43D3">
        <w:rPr>
          <w:rFonts w:ascii="Arial" w:eastAsia="Calibri" w:hAnsi="Arial" w:cs="Arial"/>
          <w:sz w:val="22"/>
          <w:szCs w:val="22"/>
        </w:rPr>
        <w:t xml:space="preserve">employees. Within a successful progressive HR system where employees are seen as a valuable commodity you will find a well-defined Career Development Plan which focuses on the wellbeing and progression of each individual within the company. Within Dats TV each </w:t>
      </w:r>
      <w:r w:rsidR="00F0421A" w:rsidRPr="007D43D3">
        <w:rPr>
          <w:rFonts w:ascii="Arial" w:eastAsia="Calibri" w:hAnsi="Arial" w:cs="Arial"/>
          <w:sz w:val="22"/>
          <w:szCs w:val="22"/>
        </w:rPr>
        <w:t>Director, subcontracted</w:t>
      </w:r>
      <w:r w:rsidR="00A62753" w:rsidRPr="007D43D3">
        <w:rPr>
          <w:rFonts w:ascii="Arial" w:eastAsia="Calibri" w:hAnsi="Arial" w:cs="Arial"/>
          <w:sz w:val="22"/>
          <w:szCs w:val="22"/>
        </w:rPr>
        <w:t xml:space="preserve">, employee, business mentors and volunteer </w:t>
      </w:r>
      <w:r w:rsidR="00F0421A" w:rsidRPr="007D43D3">
        <w:rPr>
          <w:rFonts w:ascii="Arial" w:eastAsia="Calibri" w:hAnsi="Arial" w:cs="Arial"/>
          <w:sz w:val="22"/>
          <w:szCs w:val="22"/>
        </w:rPr>
        <w:t>are</w:t>
      </w:r>
      <w:r w:rsidR="00A62753" w:rsidRPr="007D43D3">
        <w:rPr>
          <w:rFonts w:ascii="Arial" w:eastAsia="Calibri" w:hAnsi="Arial" w:cs="Arial"/>
          <w:sz w:val="22"/>
          <w:szCs w:val="22"/>
        </w:rPr>
        <w:t xml:space="preserve"> seen as </w:t>
      </w:r>
      <w:r w:rsidR="00F0421A" w:rsidRPr="007D43D3">
        <w:rPr>
          <w:rFonts w:ascii="Arial" w:eastAsia="Calibri" w:hAnsi="Arial" w:cs="Arial"/>
          <w:sz w:val="22"/>
          <w:szCs w:val="22"/>
        </w:rPr>
        <w:t xml:space="preserve">an asset to the company rather than a liability as argued by Beer et al (1984). The company Dats TV Limited must organise a Strategic Human Resource Management System that creates proper </w:t>
      </w:r>
      <w:r w:rsidR="007D43D3" w:rsidRPr="007D43D3">
        <w:rPr>
          <w:rFonts w:ascii="Arial" w:eastAsia="Calibri" w:hAnsi="Arial" w:cs="Arial"/>
          <w:sz w:val="22"/>
          <w:szCs w:val="22"/>
        </w:rPr>
        <w:t>career</w:t>
      </w:r>
      <w:r w:rsidR="00F0421A" w:rsidRPr="007D43D3">
        <w:rPr>
          <w:rFonts w:ascii="Arial" w:eastAsia="Calibri" w:hAnsi="Arial" w:cs="Arial"/>
          <w:sz w:val="22"/>
          <w:szCs w:val="22"/>
        </w:rPr>
        <w:t xml:space="preserve"> development that takes into account:</w:t>
      </w:r>
    </w:p>
    <w:p w14:paraId="795C5E3A" w14:textId="3CC66C14" w:rsidR="00F0421A" w:rsidRPr="007D43D3" w:rsidRDefault="00F0421A" w:rsidP="007D43D3">
      <w:pPr>
        <w:pStyle w:val="ListParagraph"/>
        <w:numPr>
          <w:ilvl w:val="0"/>
          <w:numId w:val="7"/>
        </w:numPr>
        <w:spacing w:line="360" w:lineRule="auto"/>
        <w:ind w:left="850"/>
        <w:jc w:val="both"/>
        <w:rPr>
          <w:rFonts w:ascii="Arial" w:eastAsia="Calibri" w:hAnsi="Arial" w:cs="Arial"/>
        </w:rPr>
      </w:pPr>
      <w:r w:rsidRPr="007D43D3">
        <w:rPr>
          <w:rFonts w:ascii="Arial" w:eastAsia="Calibri" w:hAnsi="Arial" w:cs="Arial"/>
        </w:rPr>
        <w:t xml:space="preserve">Employee influence on the </w:t>
      </w:r>
      <w:r w:rsidR="00063A0B" w:rsidRPr="007D43D3">
        <w:rPr>
          <w:rFonts w:ascii="Arial" w:eastAsia="Calibri" w:hAnsi="Arial" w:cs="Arial"/>
        </w:rPr>
        <w:t>long-term</w:t>
      </w:r>
      <w:r w:rsidRPr="007D43D3">
        <w:rPr>
          <w:rFonts w:ascii="Arial" w:eastAsia="Calibri" w:hAnsi="Arial" w:cs="Arial"/>
        </w:rPr>
        <w:t xml:space="preserve"> success of the company</w:t>
      </w:r>
    </w:p>
    <w:p w14:paraId="516FA9AE" w14:textId="632F8CE0" w:rsidR="00F0421A" w:rsidRPr="007D43D3" w:rsidRDefault="00F0421A" w:rsidP="007D43D3">
      <w:pPr>
        <w:pStyle w:val="ListParagraph"/>
        <w:numPr>
          <w:ilvl w:val="0"/>
          <w:numId w:val="7"/>
        </w:numPr>
        <w:spacing w:line="360" w:lineRule="auto"/>
        <w:ind w:left="850"/>
        <w:jc w:val="both"/>
        <w:rPr>
          <w:rFonts w:ascii="Arial" w:eastAsia="Calibri" w:hAnsi="Arial" w:cs="Arial"/>
        </w:rPr>
      </w:pPr>
      <w:r w:rsidRPr="007D43D3">
        <w:rPr>
          <w:rFonts w:ascii="Arial" w:eastAsia="Calibri" w:hAnsi="Arial" w:cs="Arial"/>
        </w:rPr>
        <w:t xml:space="preserve">The need for smooth </w:t>
      </w:r>
      <w:r w:rsidR="00063A0B" w:rsidRPr="007D43D3">
        <w:rPr>
          <w:rFonts w:ascii="Arial" w:eastAsia="Calibri" w:hAnsi="Arial" w:cs="Arial"/>
        </w:rPr>
        <w:t>acquisition</w:t>
      </w:r>
      <w:r w:rsidRPr="007D43D3">
        <w:rPr>
          <w:rFonts w:ascii="Arial" w:eastAsia="Calibri" w:hAnsi="Arial" w:cs="Arial"/>
        </w:rPr>
        <w:t xml:space="preserve"> of the right human </w:t>
      </w:r>
      <w:r w:rsidR="00063A0B" w:rsidRPr="007D43D3">
        <w:rPr>
          <w:rFonts w:ascii="Arial" w:eastAsia="Calibri" w:hAnsi="Arial" w:cs="Arial"/>
        </w:rPr>
        <w:t>resources</w:t>
      </w:r>
      <w:r w:rsidRPr="007D43D3">
        <w:rPr>
          <w:rFonts w:ascii="Arial" w:eastAsia="Calibri" w:hAnsi="Arial" w:cs="Arial"/>
        </w:rPr>
        <w:t xml:space="preserve"> and continued flow upwards through the organisation through. Experience and training </w:t>
      </w:r>
      <w:r w:rsidR="00063A0B" w:rsidRPr="007D43D3">
        <w:rPr>
          <w:rFonts w:ascii="Arial" w:eastAsia="Calibri" w:hAnsi="Arial" w:cs="Arial"/>
        </w:rPr>
        <w:t>programs</w:t>
      </w:r>
    </w:p>
    <w:p w14:paraId="14E77EDC" w14:textId="4DD55708" w:rsidR="00063A0B" w:rsidRPr="007D43D3" w:rsidRDefault="00063A0B" w:rsidP="007D43D3">
      <w:pPr>
        <w:pStyle w:val="ListParagraph"/>
        <w:numPr>
          <w:ilvl w:val="0"/>
          <w:numId w:val="7"/>
        </w:numPr>
        <w:spacing w:line="360" w:lineRule="auto"/>
        <w:ind w:left="850"/>
        <w:jc w:val="both"/>
        <w:rPr>
          <w:rFonts w:ascii="Arial" w:eastAsia="Calibri" w:hAnsi="Arial" w:cs="Arial"/>
        </w:rPr>
      </w:pPr>
      <w:r w:rsidRPr="007D43D3">
        <w:rPr>
          <w:rFonts w:ascii="Arial" w:eastAsia="Calibri" w:hAnsi="Arial" w:cs="Arial"/>
        </w:rPr>
        <w:lastRenderedPageBreak/>
        <w:t>Reward systems set up for personnel motivation on all levels in the form of promotions and end of year bonuses bases on work and success rates.</w:t>
      </w:r>
    </w:p>
    <w:p w14:paraId="79FDE2A4" w14:textId="751474EB" w:rsidR="00063A0B" w:rsidRPr="007D43D3" w:rsidRDefault="00063A0B"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 xml:space="preserve">Within the media industry that </w:t>
      </w:r>
      <w:r w:rsidR="007D43D3" w:rsidRPr="007D43D3">
        <w:rPr>
          <w:rFonts w:ascii="Arial" w:eastAsia="Calibri" w:hAnsi="Arial" w:cs="Arial"/>
          <w:sz w:val="22"/>
          <w:szCs w:val="22"/>
        </w:rPr>
        <w:t>Dats</w:t>
      </w:r>
      <w:r w:rsidRPr="007D43D3">
        <w:rPr>
          <w:rFonts w:ascii="Arial" w:eastAsia="Calibri" w:hAnsi="Arial" w:cs="Arial"/>
          <w:sz w:val="22"/>
          <w:szCs w:val="22"/>
        </w:rPr>
        <w:t xml:space="preserve"> tv is a part of gauging personnel success rates on any given project has become more accessible in the form of analytical services which come as part of the media outlet platforms used by </w:t>
      </w:r>
      <w:r w:rsidR="007D43D3" w:rsidRPr="007D43D3">
        <w:rPr>
          <w:rFonts w:ascii="Arial" w:eastAsia="Calibri" w:hAnsi="Arial" w:cs="Arial"/>
          <w:sz w:val="22"/>
          <w:szCs w:val="22"/>
        </w:rPr>
        <w:t>Dats</w:t>
      </w:r>
      <w:r w:rsidRPr="007D43D3">
        <w:rPr>
          <w:rFonts w:ascii="Arial" w:eastAsia="Calibri" w:hAnsi="Arial" w:cs="Arial"/>
          <w:sz w:val="22"/>
          <w:szCs w:val="22"/>
        </w:rPr>
        <w:t xml:space="preserve"> tv. By using the data collected from the different media platforms the company can form a picture of how successful each media project or campaign is, using this information the teams involved can be identified and the project managers can be rewarded alongside any other noted outstanding work.</w:t>
      </w:r>
    </w:p>
    <w:p w14:paraId="5EBCF608" w14:textId="31589299" w:rsidR="00063A0B" w:rsidRPr="007D43D3" w:rsidRDefault="00063A0B"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 xml:space="preserve">Dats TV has decided to open a Café, this outlet will be opening in June 2021 and the current date is early April 2021, so that gives the company roughly six to seven weeks to create and execute a </w:t>
      </w:r>
      <w:r w:rsidR="003B55D9" w:rsidRPr="007D43D3">
        <w:rPr>
          <w:rFonts w:ascii="Arial" w:eastAsia="Calibri" w:hAnsi="Arial" w:cs="Arial"/>
          <w:sz w:val="22"/>
          <w:szCs w:val="22"/>
        </w:rPr>
        <w:t>Career</w:t>
      </w:r>
      <w:r w:rsidR="00CE4B92" w:rsidRPr="007D43D3">
        <w:rPr>
          <w:rFonts w:ascii="Arial" w:eastAsia="Calibri" w:hAnsi="Arial" w:cs="Arial"/>
          <w:sz w:val="22"/>
          <w:szCs w:val="22"/>
        </w:rPr>
        <w:t xml:space="preserve"> </w:t>
      </w:r>
      <w:r w:rsidRPr="007D43D3">
        <w:rPr>
          <w:rFonts w:ascii="Arial" w:eastAsia="Calibri" w:hAnsi="Arial" w:cs="Arial"/>
          <w:sz w:val="22"/>
          <w:szCs w:val="22"/>
        </w:rPr>
        <w:t>develop</w:t>
      </w:r>
      <w:r w:rsidR="00CE4B92" w:rsidRPr="007D43D3">
        <w:rPr>
          <w:rFonts w:ascii="Arial" w:eastAsia="Calibri" w:hAnsi="Arial" w:cs="Arial"/>
          <w:sz w:val="22"/>
          <w:szCs w:val="22"/>
        </w:rPr>
        <w:t>ment plan for</w:t>
      </w:r>
      <w:r w:rsidRPr="007D43D3">
        <w:rPr>
          <w:rFonts w:ascii="Arial" w:eastAsia="Calibri" w:hAnsi="Arial" w:cs="Arial"/>
          <w:sz w:val="22"/>
          <w:szCs w:val="22"/>
        </w:rPr>
        <w:t xml:space="preserve"> one of the directors</w:t>
      </w:r>
      <w:r w:rsidR="00CE4B92" w:rsidRPr="007D43D3">
        <w:rPr>
          <w:rFonts w:ascii="Arial" w:eastAsia="Calibri" w:hAnsi="Arial" w:cs="Arial"/>
          <w:sz w:val="22"/>
          <w:szCs w:val="22"/>
        </w:rPr>
        <w:t xml:space="preserve">. This plan must develop the relevant skill set and certification for the director so he can run a Café Barr which serves food, drinks and coffee legally and to a high standard of service managing at least two extra Barr staff on pay role. </w:t>
      </w:r>
      <w:r w:rsidRPr="007D43D3">
        <w:rPr>
          <w:rFonts w:ascii="Arial" w:eastAsia="Calibri" w:hAnsi="Arial" w:cs="Arial"/>
          <w:sz w:val="22"/>
          <w:szCs w:val="22"/>
        </w:rPr>
        <w:t>The training necessary will be:</w:t>
      </w:r>
    </w:p>
    <w:p w14:paraId="5B353F37" w14:textId="52025941" w:rsidR="00226C70" w:rsidRPr="007D43D3" w:rsidRDefault="00CE4B92" w:rsidP="007D43D3">
      <w:pPr>
        <w:pStyle w:val="ListParagraph"/>
        <w:numPr>
          <w:ilvl w:val="0"/>
          <w:numId w:val="8"/>
        </w:numPr>
        <w:spacing w:line="360" w:lineRule="auto"/>
        <w:ind w:left="850"/>
        <w:jc w:val="both"/>
        <w:rPr>
          <w:rFonts w:ascii="Arial" w:eastAsia="Calibri" w:hAnsi="Arial" w:cs="Arial"/>
        </w:rPr>
      </w:pPr>
      <w:r w:rsidRPr="007D43D3">
        <w:rPr>
          <w:rFonts w:ascii="Arial" w:eastAsia="Calibri" w:hAnsi="Arial" w:cs="Arial"/>
        </w:rPr>
        <w:t xml:space="preserve">Food </w:t>
      </w:r>
      <w:r w:rsidR="00063A0B" w:rsidRPr="007D43D3">
        <w:rPr>
          <w:rFonts w:ascii="Arial" w:eastAsia="Calibri" w:hAnsi="Arial" w:cs="Arial"/>
        </w:rPr>
        <w:t>and hygiene training plus certificate</w:t>
      </w:r>
      <w:r w:rsidR="00F0421A" w:rsidRPr="007D43D3">
        <w:rPr>
          <w:rFonts w:ascii="Arial" w:eastAsia="Calibri" w:hAnsi="Arial" w:cs="Arial"/>
        </w:rPr>
        <w:t xml:space="preserve"> </w:t>
      </w:r>
    </w:p>
    <w:p w14:paraId="005CBB30" w14:textId="12E8D638" w:rsidR="00CE4B92" w:rsidRPr="007D43D3" w:rsidRDefault="00CE4B92" w:rsidP="007D43D3">
      <w:pPr>
        <w:pStyle w:val="ListParagraph"/>
        <w:numPr>
          <w:ilvl w:val="0"/>
          <w:numId w:val="8"/>
        </w:numPr>
        <w:spacing w:line="360" w:lineRule="auto"/>
        <w:ind w:left="850"/>
        <w:jc w:val="both"/>
        <w:rPr>
          <w:rFonts w:ascii="Arial" w:eastAsia="Calibri" w:hAnsi="Arial" w:cs="Arial"/>
        </w:rPr>
      </w:pPr>
      <w:r w:rsidRPr="007D43D3">
        <w:rPr>
          <w:rFonts w:ascii="Arial" w:eastAsia="Calibri" w:hAnsi="Arial" w:cs="Arial"/>
        </w:rPr>
        <w:t>Alcohol licence training plus certificate</w:t>
      </w:r>
    </w:p>
    <w:p w14:paraId="138DFBE1" w14:textId="3494FBC7" w:rsidR="00CE4B92" w:rsidRPr="007D43D3" w:rsidRDefault="00CE4B92" w:rsidP="007D43D3">
      <w:pPr>
        <w:pStyle w:val="ListParagraph"/>
        <w:numPr>
          <w:ilvl w:val="0"/>
          <w:numId w:val="8"/>
        </w:numPr>
        <w:spacing w:line="360" w:lineRule="auto"/>
        <w:ind w:left="850"/>
        <w:jc w:val="both"/>
        <w:rPr>
          <w:rFonts w:ascii="Arial" w:eastAsia="Calibri" w:hAnsi="Arial" w:cs="Arial"/>
        </w:rPr>
      </w:pPr>
      <w:r w:rsidRPr="007D43D3">
        <w:rPr>
          <w:rFonts w:ascii="Arial" w:eastAsia="Calibri" w:hAnsi="Arial" w:cs="Arial"/>
        </w:rPr>
        <w:t>Barista training</w:t>
      </w:r>
    </w:p>
    <w:p w14:paraId="528BBEE2" w14:textId="5C8863F7" w:rsidR="00CE4B92" w:rsidRPr="007D43D3" w:rsidRDefault="00CE4B92"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t xml:space="preserve">To assist in the success of the development plan a SMART </w:t>
      </w:r>
      <w:r w:rsidR="000D08B5" w:rsidRPr="007D43D3">
        <w:rPr>
          <w:rFonts w:ascii="Arial" w:eastAsia="Calibri" w:hAnsi="Arial" w:cs="Arial"/>
          <w:sz w:val="22"/>
          <w:szCs w:val="22"/>
        </w:rPr>
        <w:t>aims strategy will be used to enable that the plan is:</w:t>
      </w:r>
    </w:p>
    <w:p w14:paraId="1BF7EBA6" w14:textId="77777777" w:rsidR="000D08B5" w:rsidRPr="007D43D3" w:rsidRDefault="000D08B5" w:rsidP="007D43D3">
      <w:pPr>
        <w:spacing w:line="360" w:lineRule="auto"/>
        <w:ind w:left="850"/>
        <w:jc w:val="both"/>
        <w:rPr>
          <w:rFonts w:ascii="Arial" w:eastAsia="Calibri" w:hAnsi="Arial" w:cs="Arial"/>
          <w:b/>
          <w:bCs/>
          <w:sz w:val="22"/>
          <w:szCs w:val="22"/>
        </w:rPr>
      </w:pPr>
    </w:p>
    <w:p w14:paraId="6012DE33" w14:textId="776FED84" w:rsidR="00226C70" w:rsidRPr="007D43D3" w:rsidRDefault="00226C70" w:rsidP="007D43D3">
      <w:pPr>
        <w:spacing w:line="360" w:lineRule="auto"/>
        <w:ind w:left="850"/>
        <w:jc w:val="both"/>
        <w:rPr>
          <w:rFonts w:ascii="Arial" w:hAnsi="Arial" w:cs="Arial"/>
          <w:sz w:val="22"/>
          <w:szCs w:val="22"/>
        </w:rPr>
      </w:pPr>
      <w:r w:rsidRPr="007D43D3">
        <w:rPr>
          <w:rFonts w:ascii="Arial" w:hAnsi="Arial" w:cs="Arial"/>
          <w:b/>
          <w:bCs/>
          <w:sz w:val="22"/>
          <w:szCs w:val="22"/>
        </w:rPr>
        <w:t>S – Specific to the plan clear and transparent for all involved to comprehend</w:t>
      </w:r>
    </w:p>
    <w:p w14:paraId="4EE3445C" w14:textId="77777777" w:rsidR="00226C70" w:rsidRPr="007D43D3" w:rsidRDefault="00226C70" w:rsidP="007D43D3">
      <w:pPr>
        <w:spacing w:line="360" w:lineRule="auto"/>
        <w:ind w:left="850"/>
        <w:jc w:val="both"/>
        <w:rPr>
          <w:rFonts w:ascii="Arial" w:hAnsi="Arial" w:cs="Arial"/>
          <w:b/>
          <w:bCs/>
          <w:sz w:val="22"/>
          <w:szCs w:val="22"/>
        </w:rPr>
      </w:pPr>
      <w:r w:rsidRPr="007D43D3">
        <w:rPr>
          <w:rFonts w:ascii="Arial" w:hAnsi="Arial" w:cs="Arial"/>
          <w:b/>
          <w:bCs/>
          <w:sz w:val="22"/>
          <w:szCs w:val="22"/>
        </w:rPr>
        <w:t>M – Measured accurately to fully understand the quality aspects of each product or project</w:t>
      </w:r>
    </w:p>
    <w:p w14:paraId="7FC26498" w14:textId="77777777" w:rsidR="00226C70" w:rsidRPr="007D43D3" w:rsidRDefault="00226C70" w:rsidP="007D43D3">
      <w:pPr>
        <w:spacing w:line="360" w:lineRule="auto"/>
        <w:ind w:left="850"/>
        <w:jc w:val="both"/>
        <w:rPr>
          <w:rFonts w:ascii="Arial" w:hAnsi="Arial" w:cs="Arial"/>
          <w:b/>
          <w:bCs/>
          <w:sz w:val="22"/>
          <w:szCs w:val="22"/>
        </w:rPr>
      </w:pPr>
      <w:r w:rsidRPr="007D43D3">
        <w:rPr>
          <w:rFonts w:ascii="Arial" w:hAnsi="Arial" w:cs="Arial"/>
          <w:b/>
          <w:bCs/>
          <w:sz w:val="22"/>
          <w:szCs w:val="22"/>
        </w:rPr>
        <w:t>A – Achievable and attainable with the current skill sets available and the current equipment range and quality</w:t>
      </w:r>
    </w:p>
    <w:p w14:paraId="5F9A1FFD" w14:textId="77777777" w:rsidR="00226C70" w:rsidRPr="007D43D3" w:rsidRDefault="00226C70" w:rsidP="007D43D3">
      <w:pPr>
        <w:spacing w:line="360" w:lineRule="auto"/>
        <w:ind w:left="850"/>
        <w:jc w:val="both"/>
        <w:rPr>
          <w:rFonts w:ascii="Arial" w:hAnsi="Arial" w:cs="Arial"/>
          <w:b/>
          <w:bCs/>
          <w:sz w:val="22"/>
          <w:szCs w:val="22"/>
        </w:rPr>
      </w:pPr>
      <w:r w:rsidRPr="007D43D3">
        <w:rPr>
          <w:rFonts w:ascii="Arial" w:hAnsi="Arial" w:cs="Arial"/>
          <w:b/>
          <w:bCs/>
          <w:sz w:val="22"/>
          <w:szCs w:val="22"/>
        </w:rPr>
        <w:t>R – Relevant to the overall organisational goal and development plans</w:t>
      </w:r>
    </w:p>
    <w:p w14:paraId="36CA2805" w14:textId="77777777" w:rsidR="00226C70" w:rsidRPr="007D43D3" w:rsidRDefault="00226C70" w:rsidP="007D43D3">
      <w:pPr>
        <w:spacing w:line="360" w:lineRule="auto"/>
        <w:ind w:left="850"/>
        <w:jc w:val="both"/>
        <w:rPr>
          <w:rFonts w:ascii="Arial" w:hAnsi="Arial" w:cs="Arial"/>
          <w:b/>
          <w:bCs/>
          <w:sz w:val="22"/>
          <w:szCs w:val="22"/>
        </w:rPr>
      </w:pPr>
      <w:r w:rsidRPr="007D43D3">
        <w:rPr>
          <w:rFonts w:ascii="Arial" w:hAnsi="Arial" w:cs="Arial"/>
          <w:b/>
          <w:bCs/>
          <w:sz w:val="22"/>
          <w:szCs w:val="22"/>
        </w:rPr>
        <w:t>T – Time framed and completed within any given project timeframe</w:t>
      </w:r>
    </w:p>
    <w:p w14:paraId="046E0C01" w14:textId="11FE1396" w:rsidR="00226C70" w:rsidRPr="007D43D3" w:rsidRDefault="000D08B5" w:rsidP="007D43D3">
      <w:pPr>
        <w:spacing w:line="360" w:lineRule="auto"/>
        <w:ind w:left="850"/>
        <w:jc w:val="both"/>
        <w:rPr>
          <w:rFonts w:ascii="Arial" w:hAnsi="Arial" w:cs="Arial"/>
          <w:sz w:val="22"/>
          <w:szCs w:val="22"/>
        </w:rPr>
      </w:pPr>
      <w:r w:rsidRPr="007D43D3">
        <w:rPr>
          <w:rFonts w:ascii="Arial" w:hAnsi="Arial" w:cs="Arial"/>
          <w:sz w:val="22"/>
          <w:szCs w:val="22"/>
        </w:rPr>
        <w:t xml:space="preserve">The reason we must ensure that the proper development plan is executed is mainly for the long term success and profitability of the company as a whole as Chamorro-Premuzic (2017) stated, all companies face </w:t>
      </w:r>
      <w:r w:rsidR="00190D2A" w:rsidRPr="007D43D3">
        <w:rPr>
          <w:rFonts w:ascii="Arial" w:hAnsi="Arial" w:cs="Arial"/>
          <w:sz w:val="22"/>
          <w:szCs w:val="22"/>
        </w:rPr>
        <w:t>perils</w:t>
      </w:r>
      <w:r w:rsidRPr="007D43D3">
        <w:rPr>
          <w:rFonts w:ascii="Arial" w:hAnsi="Arial" w:cs="Arial"/>
          <w:sz w:val="22"/>
          <w:szCs w:val="22"/>
        </w:rPr>
        <w:t xml:space="preserve"> they must overcome and more often than not these problems stem from the human factor of the company, now how a company reacts to any given situation in terms of who they employ or who they fire, who they promote and who they demote all plays a role in how motivated the workforce is and </w:t>
      </w:r>
      <w:r w:rsidR="00190D2A" w:rsidRPr="007D43D3">
        <w:rPr>
          <w:rFonts w:ascii="Arial" w:hAnsi="Arial" w:cs="Arial"/>
          <w:sz w:val="22"/>
          <w:szCs w:val="22"/>
        </w:rPr>
        <w:t>how</w:t>
      </w:r>
      <w:r w:rsidRPr="007D43D3">
        <w:rPr>
          <w:rFonts w:ascii="Arial" w:hAnsi="Arial" w:cs="Arial"/>
          <w:sz w:val="22"/>
          <w:szCs w:val="22"/>
        </w:rPr>
        <w:t xml:space="preserve"> likely the workforce will stay as part of the </w:t>
      </w:r>
      <w:r w:rsidR="00190D2A" w:rsidRPr="007D43D3">
        <w:rPr>
          <w:rFonts w:ascii="Arial" w:hAnsi="Arial" w:cs="Arial"/>
          <w:sz w:val="22"/>
          <w:szCs w:val="22"/>
        </w:rPr>
        <w:t>organisation</w:t>
      </w:r>
      <w:r w:rsidRPr="007D43D3">
        <w:rPr>
          <w:rFonts w:ascii="Arial" w:hAnsi="Arial" w:cs="Arial"/>
          <w:sz w:val="22"/>
          <w:szCs w:val="22"/>
        </w:rPr>
        <w:t xml:space="preserve">. HRM </w:t>
      </w:r>
      <w:r w:rsidRPr="007D43D3">
        <w:rPr>
          <w:rFonts w:ascii="Arial" w:hAnsi="Arial" w:cs="Arial"/>
          <w:sz w:val="22"/>
          <w:szCs w:val="22"/>
        </w:rPr>
        <w:lastRenderedPageBreak/>
        <w:t xml:space="preserve">is </w:t>
      </w:r>
      <w:r w:rsidR="00190D2A" w:rsidRPr="007D43D3">
        <w:rPr>
          <w:rFonts w:ascii="Arial" w:hAnsi="Arial" w:cs="Arial"/>
          <w:sz w:val="22"/>
          <w:szCs w:val="22"/>
        </w:rPr>
        <w:t>inevitable</w:t>
      </w:r>
      <w:r w:rsidRPr="007D43D3">
        <w:rPr>
          <w:rFonts w:ascii="Arial" w:hAnsi="Arial" w:cs="Arial"/>
          <w:sz w:val="22"/>
          <w:szCs w:val="22"/>
        </w:rPr>
        <w:t xml:space="preserve"> as Boxall et al once stated and the </w:t>
      </w:r>
      <w:r w:rsidR="00190D2A" w:rsidRPr="007D43D3">
        <w:rPr>
          <w:rFonts w:ascii="Arial" w:hAnsi="Arial" w:cs="Arial"/>
          <w:sz w:val="22"/>
          <w:szCs w:val="22"/>
        </w:rPr>
        <w:t>existence</w:t>
      </w:r>
      <w:r w:rsidRPr="007D43D3">
        <w:rPr>
          <w:rFonts w:ascii="Arial" w:hAnsi="Arial" w:cs="Arial"/>
          <w:sz w:val="22"/>
          <w:szCs w:val="22"/>
        </w:rPr>
        <w:t xml:space="preserve"> of </w:t>
      </w:r>
      <w:r w:rsidR="00190D2A" w:rsidRPr="007D43D3">
        <w:rPr>
          <w:rFonts w:ascii="Arial" w:hAnsi="Arial" w:cs="Arial"/>
          <w:sz w:val="22"/>
          <w:szCs w:val="22"/>
        </w:rPr>
        <w:t>well-defined</w:t>
      </w:r>
      <w:r w:rsidRPr="007D43D3">
        <w:rPr>
          <w:rFonts w:ascii="Arial" w:hAnsi="Arial" w:cs="Arial"/>
          <w:sz w:val="22"/>
          <w:szCs w:val="22"/>
        </w:rPr>
        <w:t xml:space="preserve"> </w:t>
      </w:r>
      <w:r w:rsidR="00190D2A" w:rsidRPr="007D43D3">
        <w:rPr>
          <w:rFonts w:ascii="Arial" w:hAnsi="Arial" w:cs="Arial"/>
          <w:sz w:val="22"/>
          <w:szCs w:val="22"/>
        </w:rPr>
        <w:t>career</w:t>
      </w:r>
      <w:r w:rsidRPr="007D43D3">
        <w:rPr>
          <w:rFonts w:ascii="Arial" w:hAnsi="Arial" w:cs="Arial"/>
          <w:sz w:val="22"/>
          <w:szCs w:val="22"/>
        </w:rPr>
        <w:t xml:space="preserve"> development plans should be seen as an inevitable action in regards the continued growth of any organisation and in this case Dats TV</w:t>
      </w:r>
      <w:r w:rsidR="00190D2A" w:rsidRPr="007D43D3">
        <w:rPr>
          <w:rFonts w:ascii="Arial" w:hAnsi="Arial" w:cs="Arial"/>
          <w:sz w:val="22"/>
          <w:szCs w:val="22"/>
        </w:rPr>
        <w:t>.</w:t>
      </w:r>
    </w:p>
    <w:p w14:paraId="5B4228D3" w14:textId="1424FD7F" w:rsidR="003B55D9" w:rsidRPr="007D43D3" w:rsidRDefault="003B55D9" w:rsidP="007D43D3">
      <w:pPr>
        <w:spacing w:line="360" w:lineRule="auto"/>
        <w:ind w:left="850"/>
        <w:jc w:val="both"/>
        <w:rPr>
          <w:rFonts w:ascii="Arial" w:hAnsi="Arial" w:cs="Arial"/>
          <w:sz w:val="22"/>
          <w:szCs w:val="22"/>
        </w:rPr>
      </w:pPr>
    </w:p>
    <w:p w14:paraId="6A1DB89E" w14:textId="447B921C" w:rsidR="003B55D9" w:rsidRPr="007D43D3" w:rsidRDefault="003B55D9" w:rsidP="007D43D3">
      <w:pPr>
        <w:spacing w:line="360" w:lineRule="auto"/>
        <w:ind w:left="850"/>
        <w:jc w:val="both"/>
        <w:rPr>
          <w:rFonts w:ascii="Arial" w:hAnsi="Arial" w:cs="Arial"/>
          <w:b/>
          <w:bCs/>
          <w:sz w:val="22"/>
          <w:szCs w:val="22"/>
          <w:u w:val="single"/>
        </w:rPr>
      </w:pPr>
      <w:r w:rsidRPr="007D43D3">
        <w:rPr>
          <w:rFonts w:ascii="Arial" w:hAnsi="Arial" w:cs="Arial"/>
          <w:b/>
          <w:bCs/>
          <w:sz w:val="22"/>
          <w:szCs w:val="22"/>
          <w:u w:val="single"/>
        </w:rPr>
        <w:t>Conclusions 4.1</w:t>
      </w:r>
    </w:p>
    <w:p w14:paraId="42AE72A3" w14:textId="3970B6D3" w:rsidR="003B55D9" w:rsidRPr="007D43D3" w:rsidRDefault="003B55D9" w:rsidP="007D43D3">
      <w:pPr>
        <w:spacing w:line="360" w:lineRule="auto"/>
        <w:ind w:left="850"/>
        <w:jc w:val="both"/>
        <w:rPr>
          <w:rFonts w:ascii="Arial" w:hAnsi="Arial" w:cs="Arial"/>
          <w:sz w:val="22"/>
          <w:szCs w:val="22"/>
        </w:rPr>
      </w:pPr>
    </w:p>
    <w:p w14:paraId="380FECAB" w14:textId="5C4E5AC8" w:rsidR="003B55D9" w:rsidRPr="007D43D3" w:rsidRDefault="003B55D9" w:rsidP="007D43D3">
      <w:pPr>
        <w:spacing w:line="360" w:lineRule="auto"/>
        <w:ind w:left="850"/>
        <w:jc w:val="both"/>
        <w:rPr>
          <w:rFonts w:ascii="Arial" w:hAnsi="Arial" w:cs="Arial"/>
          <w:sz w:val="22"/>
          <w:szCs w:val="22"/>
        </w:rPr>
      </w:pPr>
      <w:r w:rsidRPr="007D43D3">
        <w:rPr>
          <w:rFonts w:ascii="Arial" w:hAnsi="Arial" w:cs="Arial"/>
          <w:sz w:val="22"/>
          <w:szCs w:val="22"/>
        </w:rPr>
        <w:t xml:space="preserve">One of the most important factors within a development plan for any member of the Dats TV group is feedback. As detailed within this report, the third sector endeavours of Dats Tv Limited come with </w:t>
      </w:r>
      <w:r w:rsidR="007D43D3" w:rsidRPr="007D43D3">
        <w:rPr>
          <w:rFonts w:ascii="Arial" w:hAnsi="Arial" w:cs="Arial"/>
          <w:sz w:val="22"/>
          <w:szCs w:val="22"/>
        </w:rPr>
        <w:t>an</w:t>
      </w:r>
      <w:r w:rsidRPr="007D43D3">
        <w:rPr>
          <w:rFonts w:ascii="Arial" w:hAnsi="Arial" w:cs="Arial"/>
          <w:sz w:val="22"/>
          <w:szCs w:val="22"/>
        </w:rPr>
        <w:t xml:space="preserve"> evaluation process which initial full disclosure of any details regard any the specific project the people involved and the impact on the wider society. </w:t>
      </w:r>
    </w:p>
    <w:p w14:paraId="6E1A7E47" w14:textId="5D40E5D3" w:rsidR="003B55D9" w:rsidRPr="007D43D3" w:rsidRDefault="003B55D9" w:rsidP="007D43D3">
      <w:pPr>
        <w:spacing w:line="360" w:lineRule="auto"/>
        <w:ind w:left="850"/>
        <w:jc w:val="both"/>
        <w:rPr>
          <w:rFonts w:ascii="Arial" w:hAnsi="Arial" w:cs="Arial"/>
          <w:sz w:val="22"/>
          <w:szCs w:val="22"/>
        </w:rPr>
      </w:pPr>
      <w:r w:rsidRPr="007D43D3">
        <w:rPr>
          <w:rFonts w:ascii="Arial" w:hAnsi="Arial" w:cs="Arial"/>
          <w:sz w:val="22"/>
          <w:szCs w:val="22"/>
        </w:rPr>
        <w:t>By fostering a more transparent approach to evaluation of personally Dats Tv have created a culture of communication that works. Team members regularly have conference calls where minutes are taken. The data from the meetings is analyse and recommendations are made for discussion at the next scheduled team meeting of conference call. Any progress, achievement or outstanding work by an individual is noted and tallied for fair appraisal of work and adequate reward and career progression within the organisation. Dats Tv run a more organic organisational structure as shown in the diagram below. In this structure the three Partners have their own hierarchical structure within the whole structure with accountability flowing from each structure to its designated director, then the three directors meet to discuss the progression and success rates of each groups work within the organisation. Managers and workers cross communicate between each other to keep the support structures intact with clear lines of communication.</w:t>
      </w:r>
    </w:p>
    <w:p w14:paraId="2C7BF7F6" w14:textId="6DB4AE27" w:rsidR="003B55D9" w:rsidRPr="003B55D9" w:rsidRDefault="003B55D9" w:rsidP="007D43D3">
      <w:pPr>
        <w:spacing w:line="360" w:lineRule="auto"/>
        <w:ind w:left="850"/>
        <w:jc w:val="both"/>
        <w:rPr>
          <w:rFonts w:ascii="Arial" w:hAnsi="Arial" w:cs="Arial"/>
          <w:sz w:val="22"/>
          <w:szCs w:val="22"/>
        </w:rPr>
      </w:pPr>
      <w:r w:rsidRPr="007D43D3">
        <w:rPr>
          <w:rFonts w:ascii="Arial" w:hAnsi="Arial" w:cs="Arial"/>
          <w:noProof/>
          <w:sz w:val="22"/>
          <w:szCs w:val="22"/>
        </w:rPr>
        <mc:AlternateContent>
          <mc:Choice Requires="wps">
            <w:drawing>
              <wp:anchor distT="0" distB="0" distL="114300" distR="114300" simplePos="0" relativeHeight="251663360" behindDoc="0" locked="0" layoutInCell="1" allowOverlap="1" wp14:anchorId="5E436870" wp14:editId="5B1127DE">
                <wp:simplePos x="0" y="0"/>
                <wp:positionH relativeFrom="column">
                  <wp:posOffset>1337733</wp:posOffset>
                </wp:positionH>
                <wp:positionV relativeFrom="paragraph">
                  <wp:posOffset>1823720</wp:posOffset>
                </wp:positionV>
                <wp:extent cx="711200" cy="314960"/>
                <wp:effectExtent l="0" t="0" r="12700" b="15240"/>
                <wp:wrapNone/>
                <wp:docPr id="10" name="Text Box 10"/>
                <wp:cNvGraphicFramePr/>
                <a:graphic xmlns:a="http://schemas.openxmlformats.org/drawingml/2006/main">
                  <a:graphicData uri="http://schemas.microsoft.com/office/word/2010/wordprocessingShape">
                    <wps:wsp>
                      <wps:cNvSpPr txBox="1"/>
                      <wps:spPr>
                        <a:xfrm>
                          <a:off x="0" y="0"/>
                          <a:ext cx="711200" cy="314960"/>
                        </a:xfrm>
                        <a:prstGeom prst="rect">
                          <a:avLst/>
                        </a:prstGeom>
                        <a:solidFill>
                          <a:schemeClr val="lt1"/>
                        </a:solidFill>
                        <a:ln w="6350">
                          <a:solidFill>
                            <a:prstClr val="black"/>
                          </a:solidFill>
                        </a:ln>
                      </wps:spPr>
                      <wps:txbx>
                        <w:txbxContent>
                          <w:p w14:paraId="39757248" w14:textId="72BA217A" w:rsidR="003B55D9" w:rsidRPr="003B55D9" w:rsidRDefault="003B55D9">
                            <w:pPr>
                              <w:rPr>
                                <w:sz w:val="14"/>
                                <w:szCs w:val="14"/>
                              </w:rPr>
                            </w:pPr>
                            <w:r w:rsidRPr="003B55D9">
                              <w:rPr>
                                <w:sz w:val="14"/>
                                <w:szCs w:val="14"/>
                              </w:rPr>
                              <w:t>Director</w:t>
                            </w:r>
                            <w:r>
                              <w:rPr>
                                <w:sz w:val="14"/>
                                <w:szCs w:val="14"/>
                              </w:rPr>
                              <w:t>/CEO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436870" id="_x0000_t202" coordsize="21600,21600" o:spt="202" path="m,l,21600r21600,l21600,xe">
                <v:stroke joinstyle="miter"/>
                <v:path gradientshapeok="t" o:connecttype="rect"/>
              </v:shapetype>
              <v:shape id="Text Box 10" o:spid="_x0000_s1026" type="#_x0000_t202" style="position:absolute;left:0;text-align:left;margin-left:105.35pt;margin-top:143.6pt;width:56pt;height:2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" fillcolor="white [3201]" strokeweight=".5pt">
                <v:textbox>
                  <w:txbxContent>
                    <w:p w14:paraId="39757248" w14:textId="72BA217A" w:rsidR="003B55D9" w:rsidRPr="003B55D9" w:rsidRDefault="003B55D9">
                      <w:pPr>
                        <w:rPr>
                          <w:sz w:val="14"/>
                          <w:szCs w:val="14"/>
                        </w:rPr>
                      </w:pPr>
                      <w:r w:rsidRPr="003B55D9">
                        <w:rPr>
                          <w:sz w:val="14"/>
                          <w:szCs w:val="14"/>
                        </w:rPr>
                        <w:t>Director</w:t>
                      </w:r>
                      <w:r>
                        <w:rPr>
                          <w:sz w:val="14"/>
                          <w:szCs w:val="14"/>
                        </w:rPr>
                        <w:t>/CEO</w:t>
                      </w:r>
                    </w:p>
                  </w:txbxContent>
                </v:textbox>
              </v:shape>
            </w:pict>
          </mc:Fallback>
        </mc:AlternateContent>
      </w:r>
      <w:r w:rsidRPr="007D43D3">
        <w:rPr>
          <w:rFonts w:ascii="Arial" w:hAnsi="Arial" w:cs="Arial"/>
          <w:noProof/>
          <w:sz w:val="22"/>
          <w:szCs w:val="22"/>
        </w:rPr>
        <mc:AlternateContent>
          <mc:Choice Requires="wps">
            <w:drawing>
              <wp:anchor distT="0" distB="0" distL="114300" distR="114300" simplePos="0" relativeHeight="251676672" behindDoc="0" locked="0" layoutInCell="1" allowOverlap="1" wp14:anchorId="33D3B120" wp14:editId="1D39B35D">
                <wp:simplePos x="0" y="0"/>
                <wp:positionH relativeFrom="column">
                  <wp:posOffset>1895647</wp:posOffset>
                </wp:positionH>
                <wp:positionV relativeFrom="paragraph">
                  <wp:posOffset>2368551</wp:posOffset>
                </wp:positionV>
                <wp:extent cx="394335" cy="261620"/>
                <wp:effectExtent l="0" t="0" r="12065" b="17780"/>
                <wp:wrapNone/>
                <wp:docPr id="18" name="Text Box 18"/>
                <wp:cNvGraphicFramePr/>
                <a:graphic xmlns:a="http://schemas.openxmlformats.org/drawingml/2006/main">
                  <a:graphicData uri="http://schemas.microsoft.com/office/word/2010/wordprocessingShape">
                    <wps:wsp>
                      <wps:cNvSpPr txBox="1"/>
                      <wps:spPr>
                        <a:xfrm>
                          <a:off x="0" y="0"/>
                          <a:ext cx="394335" cy="261620"/>
                        </a:xfrm>
                        <a:prstGeom prst="rect">
                          <a:avLst/>
                        </a:prstGeom>
                        <a:solidFill>
                          <a:schemeClr val="lt1"/>
                        </a:solidFill>
                        <a:ln w="6350">
                          <a:solidFill>
                            <a:prstClr val="black"/>
                          </a:solidFill>
                        </a:ln>
                      </wps:spPr>
                      <wps:txbx>
                        <w:txbxContent>
                          <w:p w14:paraId="43E97AE9" w14:textId="77777777" w:rsidR="003B55D9" w:rsidRPr="003B55D9" w:rsidRDefault="003B55D9">
                            <w:pP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3B55D9">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Worker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D3B120" id="Text Box 18" o:spid="_x0000_s1027" type="#_x0000_t202" style="position:absolute;left:0;text-align:left;margin-left:149.25pt;margin-top:186.5pt;width:31.05pt;height:20.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" fillcolor="white [3201]" strokeweight=".5pt">
                <v:textbox>
                  <w:txbxContent>
                    <w:p w14:paraId="43E97AE9" w14:textId="77777777" w:rsidR="003B55D9" w:rsidRPr="003B55D9" w:rsidRDefault="003B55D9">
                      <w:pP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3B55D9">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Worker</w:t>
                      </w:r>
                    </w:p>
                  </w:txbxContent>
                </v:textbox>
              </v:shape>
            </w:pict>
          </mc:Fallback>
        </mc:AlternateContent>
      </w:r>
      <w:r w:rsidRPr="007D43D3">
        <w:rPr>
          <w:rFonts w:ascii="Arial" w:hAnsi="Arial" w:cs="Arial"/>
          <w:noProof/>
          <w:sz w:val="22"/>
          <w:szCs w:val="22"/>
        </w:rPr>
        <mc:AlternateContent>
          <mc:Choice Requires="wps">
            <w:drawing>
              <wp:anchor distT="0" distB="0" distL="114300" distR="114300" simplePos="0" relativeHeight="251675648" behindDoc="0" locked="0" layoutInCell="1" allowOverlap="1" wp14:anchorId="6DD820E6" wp14:editId="49A2C562">
                <wp:simplePos x="0" y="0"/>
                <wp:positionH relativeFrom="column">
                  <wp:posOffset>1470660</wp:posOffset>
                </wp:positionH>
                <wp:positionV relativeFrom="paragraph">
                  <wp:posOffset>2341223</wp:posOffset>
                </wp:positionV>
                <wp:extent cx="394482" cy="267728"/>
                <wp:effectExtent l="0" t="0" r="12065" b="12065"/>
                <wp:wrapNone/>
                <wp:docPr id="17" name="Text Box 17"/>
                <wp:cNvGraphicFramePr/>
                <a:graphic xmlns:a="http://schemas.openxmlformats.org/drawingml/2006/main">
                  <a:graphicData uri="http://schemas.microsoft.com/office/word/2010/wordprocessingShape">
                    <wps:wsp>
                      <wps:cNvSpPr txBox="1"/>
                      <wps:spPr>
                        <a:xfrm>
                          <a:off x="0" y="0"/>
                          <a:ext cx="394482" cy="267728"/>
                        </a:xfrm>
                        <a:prstGeom prst="rect">
                          <a:avLst/>
                        </a:prstGeom>
                        <a:solidFill>
                          <a:schemeClr val="lt1"/>
                        </a:solidFill>
                        <a:ln w="6350">
                          <a:solidFill>
                            <a:prstClr val="black"/>
                          </a:solidFill>
                        </a:ln>
                      </wps:spPr>
                      <wps:txbx>
                        <w:txbxContent>
                          <w:p w14:paraId="1F5AA366" w14:textId="77777777" w:rsidR="003B55D9" w:rsidRPr="003B55D9" w:rsidRDefault="003B55D9">
                            <w:pP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3B55D9">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Worker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820E6" id="Text Box 17" o:spid="_x0000_s1028" type="#_x0000_t202" style="position:absolute;left:0;text-align:left;margin-left:115.8pt;margin-top:184.35pt;width:31.05pt;height:2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" fillcolor="white [3201]" strokeweight=".5pt">
                <v:textbox>
                  <w:txbxContent>
                    <w:p w14:paraId="1F5AA366" w14:textId="77777777" w:rsidR="003B55D9" w:rsidRPr="003B55D9" w:rsidRDefault="003B55D9">
                      <w:pP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3B55D9">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Worker</w:t>
                      </w:r>
                    </w:p>
                  </w:txbxContent>
                </v:textbox>
              </v:shape>
            </w:pict>
          </mc:Fallback>
        </mc:AlternateContent>
      </w:r>
      <w:r w:rsidRPr="007D43D3">
        <w:rPr>
          <w:rFonts w:ascii="Arial" w:hAnsi="Arial" w:cs="Arial"/>
          <w:noProof/>
          <w:sz w:val="22"/>
          <w:szCs w:val="22"/>
        </w:rPr>
        <mc:AlternateContent>
          <mc:Choice Requires="wps">
            <w:drawing>
              <wp:anchor distT="0" distB="0" distL="114300" distR="114300" simplePos="0" relativeHeight="251677696" behindDoc="0" locked="0" layoutInCell="1" allowOverlap="1" wp14:anchorId="1872B635" wp14:editId="047B2F33">
                <wp:simplePos x="0" y="0"/>
                <wp:positionH relativeFrom="column">
                  <wp:posOffset>1029970</wp:posOffset>
                </wp:positionH>
                <wp:positionV relativeFrom="paragraph">
                  <wp:posOffset>2341245</wp:posOffset>
                </wp:positionV>
                <wp:extent cx="394335" cy="261620"/>
                <wp:effectExtent l="0" t="0" r="12065" b="17780"/>
                <wp:wrapNone/>
                <wp:docPr id="19" name="Text Box 19"/>
                <wp:cNvGraphicFramePr/>
                <a:graphic xmlns:a="http://schemas.openxmlformats.org/drawingml/2006/main">
                  <a:graphicData uri="http://schemas.microsoft.com/office/word/2010/wordprocessingShape">
                    <wps:wsp>
                      <wps:cNvSpPr txBox="1"/>
                      <wps:spPr>
                        <a:xfrm>
                          <a:off x="0" y="0"/>
                          <a:ext cx="394335" cy="261620"/>
                        </a:xfrm>
                        <a:prstGeom prst="rect">
                          <a:avLst/>
                        </a:prstGeom>
                        <a:solidFill>
                          <a:schemeClr val="lt1"/>
                        </a:solidFill>
                        <a:ln w="6350">
                          <a:solidFill>
                            <a:prstClr val="black"/>
                          </a:solidFill>
                        </a:ln>
                      </wps:spPr>
                      <wps:txbx>
                        <w:txbxContent>
                          <w:p w14:paraId="4A89DDFE" w14:textId="5D7C2DBC" w:rsidR="003B55D9" w:rsidRPr="003B55D9" w:rsidRDefault="003B55D9">
                            <w:pP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MNGR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72B635" id="Text Box 19" o:spid="_x0000_s1029" type="#_x0000_t202" style="position:absolute;left:0;text-align:left;margin-left:81.1pt;margin-top:184.35pt;width:31.05pt;height:20.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" fillcolor="white [3201]" strokeweight=".5pt">
                <v:textbox>
                  <w:txbxContent>
                    <w:p w14:paraId="4A89DDFE" w14:textId="5D7C2DBC" w:rsidR="003B55D9" w:rsidRPr="003B55D9" w:rsidRDefault="003B55D9">
                      <w:pP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MNGR</w:t>
                      </w:r>
                    </w:p>
                  </w:txbxContent>
                </v:textbox>
              </v:shape>
            </w:pict>
          </mc:Fallback>
        </mc:AlternateContent>
      </w:r>
      <w:r w:rsidRPr="007D43D3">
        <w:rPr>
          <w:rFonts w:ascii="Arial" w:hAnsi="Arial" w:cs="Arial"/>
          <w:noProof/>
          <w:sz w:val="22"/>
          <w:szCs w:val="22"/>
        </w:rPr>
        <mc:AlternateContent>
          <mc:Choice Requires="wps">
            <w:drawing>
              <wp:anchor distT="0" distB="0" distL="114300" distR="114300" simplePos="0" relativeHeight="251672576" behindDoc="0" locked="0" layoutInCell="1" allowOverlap="1" wp14:anchorId="030045BF" wp14:editId="1D56779E">
                <wp:simplePos x="0" y="0"/>
                <wp:positionH relativeFrom="column">
                  <wp:posOffset>908523</wp:posOffset>
                </wp:positionH>
                <wp:positionV relativeFrom="paragraph">
                  <wp:posOffset>647061</wp:posOffset>
                </wp:positionV>
                <wp:extent cx="394335" cy="261620"/>
                <wp:effectExtent l="50800" t="114300" r="50165" b="106680"/>
                <wp:wrapNone/>
                <wp:docPr id="15" name="Text Box 15"/>
                <wp:cNvGraphicFramePr/>
                <a:graphic xmlns:a="http://schemas.openxmlformats.org/drawingml/2006/main">
                  <a:graphicData uri="http://schemas.microsoft.com/office/word/2010/wordprocessingShape">
                    <wps:wsp>
                      <wps:cNvSpPr txBox="1"/>
                      <wps:spPr>
                        <a:xfrm rot="18957621">
                          <a:off x="0" y="0"/>
                          <a:ext cx="394335" cy="261620"/>
                        </a:xfrm>
                        <a:prstGeom prst="rect">
                          <a:avLst/>
                        </a:prstGeom>
                        <a:solidFill>
                          <a:schemeClr val="lt1"/>
                        </a:solidFill>
                        <a:ln w="6350">
                          <a:solidFill>
                            <a:prstClr val="black"/>
                          </a:solidFill>
                        </a:ln>
                      </wps:spPr>
                      <wps:txbx>
                        <w:txbxContent>
                          <w:p w14:paraId="2100F708" w14:textId="77777777" w:rsidR="003B55D9" w:rsidRPr="003B55D9" w:rsidRDefault="003B55D9">
                            <w:pP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3B55D9">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Worker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0045BF" id="Text Box 15" o:spid="_x0000_s1030" type="#_x0000_t202" style="position:absolute;left:0;text-align:left;margin-left:71.55pt;margin-top:50.95pt;width:31.05pt;height:20.6pt;rotation:-2886183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" fillcolor="white [3201]" strokeweight=".5pt">
                <v:textbox>
                  <w:txbxContent>
                    <w:p w14:paraId="2100F708" w14:textId="77777777" w:rsidR="003B55D9" w:rsidRPr="003B55D9" w:rsidRDefault="003B55D9">
                      <w:pP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3B55D9">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Worker</w:t>
                      </w:r>
                    </w:p>
                  </w:txbxContent>
                </v:textbox>
              </v:shape>
            </w:pict>
          </mc:Fallback>
        </mc:AlternateContent>
      </w:r>
      <w:r w:rsidRPr="007D43D3">
        <w:rPr>
          <w:rFonts w:ascii="Arial" w:hAnsi="Arial" w:cs="Arial"/>
          <w:noProof/>
          <w:sz w:val="22"/>
          <w:szCs w:val="22"/>
        </w:rPr>
        <mc:AlternateContent>
          <mc:Choice Requires="wps">
            <w:drawing>
              <wp:anchor distT="0" distB="0" distL="114300" distR="114300" simplePos="0" relativeHeight="251673600" behindDoc="0" locked="0" layoutInCell="1" allowOverlap="1" wp14:anchorId="270D89BC" wp14:editId="1937AB03">
                <wp:simplePos x="0" y="0"/>
                <wp:positionH relativeFrom="column">
                  <wp:posOffset>309879</wp:posOffset>
                </wp:positionH>
                <wp:positionV relativeFrom="paragraph">
                  <wp:posOffset>1218886</wp:posOffset>
                </wp:positionV>
                <wp:extent cx="394335" cy="261620"/>
                <wp:effectExtent l="50800" t="114300" r="50165" b="106680"/>
                <wp:wrapNone/>
                <wp:docPr id="16" name="Text Box 16"/>
                <wp:cNvGraphicFramePr/>
                <a:graphic xmlns:a="http://schemas.openxmlformats.org/drawingml/2006/main">
                  <a:graphicData uri="http://schemas.microsoft.com/office/word/2010/wordprocessingShape">
                    <wps:wsp>
                      <wps:cNvSpPr txBox="1"/>
                      <wps:spPr>
                        <a:xfrm rot="18957621">
                          <a:off x="0" y="0"/>
                          <a:ext cx="394335" cy="261620"/>
                        </a:xfrm>
                        <a:prstGeom prst="rect">
                          <a:avLst/>
                        </a:prstGeom>
                        <a:solidFill>
                          <a:schemeClr val="lt1"/>
                        </a:solidFill>
                        <a:ln w="6350">
                          <a:solidFill>
                            <a:prstClr val="black"/>
                          </a:solidFill>
                        </a:ln>
                      </wps:spPr>
                      <wps:txbx>
                        <w:txbxContent>
                          <w:p w14:paraId="680D0269" w14:textId="77777777" w:rsidR="003B55D9" w:rsidRPr="003B55D9" w:rsidRDefault="003B55D9">
                            <w:pP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3B55D9">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Worker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D89BC" id="Text Box 16" o:spid="_x0000_s1031" type="#_x0000_t202" style="position:absolute;left:0;text-align:left;margin-left:24.4pt;margin-top:96pt;width:31.05pt;height:20.6pt;rotation:-2886183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" fillcolor="white [3201]" strokeweight=".5pt">
                <v:textbox>
                  <w:txbxContent>
                    <w:p w14:paraId="680D0269" w14:textId="77777777" w:rsidR="003B55D9" w:rsidRPr="003B55D9" w:rsidRDefault="003B55D9">
                      <w:pP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3B55D9">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Worker</w:t>
                      </w:r>
                    </w:p>
                  </w:txbxContent>
                </v:textbox>
              </v:shape>
            </w:pict>
          </mc:Fallback>
        </mc:AlternateContent>
      </w:r>
      <w:r w:rsidRPr="007D43D3">
        <w:rPr>
          <w:rFonts w:ascii="Arial" w:hAnsi="Arial" w:cs="Arial"/>
          <w:noProof/>
          <w:sz w:val="22"/>
          <w:szCs w:val="22"/>
        </w:rPr>
        <mc:AlternateContent>
          <mc:Choice Requires="wps">
            <w:drawing>
              <wp:anchor distT="0" distB="0" distL="114300" distR="114300" simplePos="0" relativeHeight="251671552" behindDoc="0" locked="0" layoutInCell="1" allowOverlap="1" wp14:anchorId="4CCC91E6" wp14:editId="07A857ED">
                <wp:simplePos x="0" y="0"/>
                <wp:positionH relativeFrom="column">
                  <wp:posOffset>622935</wp:posOffset>
                </wp:positionH>
                <wp:positionV relativeFrom="paragraph">
                  <wp:posOffset>929005</wp:posOffset>
                </wp:positionV>
                <wp:extent cx="394482" cy="267728"/>
                <wp:effectExtent l="50800" t="114300" r="50165" b="113665"/>
                <wp:wrapNone/>
                <wp:docPr id="14" name="Text Box 14"/>
                <wp:cNvGraphicFramePr/>
                <a:graphic xmlns:a="http://schemas.openxmlformats.org/drawingml/2006/main">
                  <a:graphicData uri="http://schemas.microsoft.com/office/word/2010/wordprocessingShape">
                    <wps:wsp>
                      <wps:cNvSpPr txBox="1"/>
                      <wps:spPr>
                        <a:xfrm rot="18957621">
                          <a:off x="0" y="0"/>
                          <a:ext cx="394482" cy="267728"/>
                        </a:xfrm>
                        <a:prstGeom prst="rect">
                          <a:avLst/>
                        </a:prstGeom>
                        <a:solidFill>
                          <a:schemeClr val="lt1"/>
                        </a:solidFill>
                        <a:ln w="6350">
                          <a:solidFill>
                            <a:prstClr val="black"/>
                          </a:solidFill>
                        </a:ln>
                      </wps:spPr>
                      <wps:txbx>
                        <w:txbxContent>
                          <w:p w14:paraId="4AA5183E" w14:textId="1658A490" w:rsidR="003B55D9" w:rsidRPr="003B55D9" w:rsidRDefault="003B55D9">
                            <w:pP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MNGR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CC91E6" id="Text Box 14" o:spid="_x0000_s1032" type="#_x0000_t202" style="position:absolute;left:0;text-align:left;margin-left:49.05pt;margin-top:73.15pt;width:31.05pt;height:21.1pt;rotation:-2886183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" fillcolor="white [3201]" strokeweight=".5pt">
                <v:textbox>
                  <w:txbxContent>
                    <w:p w14:paraId="4AA5183E" w14:textId="1658A490" w:rsidR="003B55D9" w:rsidRPr="003B55D9" w:rsidRDefault="003B55D9">
                      <w:pP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MNGR</w:t>
                      </w:r>
                    </w:p>
                  </w:txbxContent>
                </v:textbox>
              </v:shape>
            </w:pict>
          </mc:Fallback>
        </mc:AlternateContent>
      </w:r>
      <w:r w:rsidRPr="007D43D3">
        <w:rPr>
          <w:rFonts w:ascii="Arial" w:hAnsi="Arial" w:cs="Arial"/>
          <w:noProof/>
          <w:sz w:val="22"/>
          <w:szCs w:val="22"/>
        </w:rPr>
        <mc:AlternateContent>
          <mc:Choice Requires="wps">
            <w:drawing>
              <wp:anchor distT="0" distB="0" distL="114300" distR="114300" simplePos="0" relativeHeight="251665408" behindDoc="0" locked="0" layoutInCell="1" allowOverlap="1" wp14:anchorId="1D9FD703" wp14:editId="1A43C607">
                <wp:simplePos x="0" y="0"/>
                <wp:positionH relativeFrom="column">
                  <wp:posOffset>2034179</wp:posOffset>
                </wp:positionH>
                <wp:positionV relativeFrom="paragraph">
                  <wp:posOffset>614077</wp:posOffset>
                </wp:positionV>
                <wp:extent cx="394482" cy="267728"/>
                <wp:effectExtent l="50800" t="114300" r="12065" b="113665"/>
                <wp:wrapNone/>
                <wp:docPr id="11" name="Text Box 11"/>
                <wp:cNvGraphicFramePr/>
                <a:graphic xmlns:a="http://schemas.openxmlformats.org/drawingml/2006/main">
                  <a:graphicData uri="http://schemas.microsoft.com/office/word/2010/wordprocessingShape">
                    <wps:wsp>
                      <wps:cNvSpPr txBox="1"/>
                      <wps:spPr>
                        <a:xfrm rot="2645579">
                          <a:off x="0" y="0"/>
                          <a:ext cx="394482" cy="267728"/>
                        </a:xfrm>
                        <a:prstGeom prst="rect">
                          <a:avLst/>
                        </a:prstGeom>
                        <a:solidFill>
                          <a:schemeClr val="lt1"/>
                        </a:solidFill>
                        <a:ln w="6350">
                          <a:solidFill>
                            <a:prstClr val="black"/>
                          </a:solidFill>
                        </a:ln>
                      </wps:spPr>
                      <wps:txbx>
                        <w:txbxContent>
                          <w:p w14:paraId="4ABA86CE" w14:textId="54EA2F93" w:rsidR="003B55D9" w:rsidRPr="003B55D9" w:rsidRDefault="003B55D9">
                            <w:pP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MNGR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9FD703" id="Text Box 11" o:spid="_x0000_s1033" type="#_x0000_t202" style="position:absolute;left:0;text-align:left;margin-left:160.15pt;margin-top:48.35pt;width:31.05pt;height:21.1pt;rotation:2889678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" fillcolor="white [3201]" strokeweight=".5pt">
                <v:textbox>
                  <w:txbxContent>
                    <w:p w14:paraId="4ABA86CE" w14:textId="54EA2F93" w:rsidR="003B55D9" w:rsidRPr="003B55D9" w:rsidRDefault="003B55D9">
                      <w:pP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MNGR</w:t>
                      </w:r>
                    </w:p>
                  </w:txbxContent>
                </v:textbox>
              </v:shape>
            </w:pict>
          </mc:Fallback>
        </mc:AlternateContent>
      </w:r>
      <w:r w:rsidRPr="007D43D3">
        <w:rPr>
          <w:rFonts w:ascii="Arial" w:hAnsi="Arial" w:cs="Arial"/>
          <w:noProof/>
          <w:sz w:val="22"/>
          <w:szCs w:val="22"/>
        </w:rPr>
        <mc:AlternateContent>
          <mc:Choice Requires="wps">
            <w:drawing>
              <wp:anchor distT="0" distB="0" distL="114300" distR="114300" simplePos="0" relativeHeight="251667456" behindDoc="0" locked="0" layoutInCell="1" allowOverlap="1" wp14:anchorId="15DE8DD3" wp14:editId="36E64CEA">
                <wp:simplePos x="0" y="0"/>
                <wp:positionH relativeFrom="column">
                  <wp:posOffset>2348523</wp:posOffset>
                </wp:positionH>
                <wp:positionV relativeFrom="paragraph">
                  <wp:posOffset>914576</wp:posOffset>
                </wp:positionV>
                <wp:extent cx="394335" cy="262198"/>
                <wp:effectExtent l="50800" t="114300" r="12065" b="106680"/>
                <wp:wrapNone/>
                <wp:docPr id="12" name="Text Box 12"/>
                <wp:cNvGraphicFramePr/>
                <a:graphic xmlns:a="http://schemas.openxmlformats.org/drawingml/2006/main">
                  <a:graphicData uri="http://schemas.microsoft.com/office/word/2010/wordprocessingShape">
                    <wps:wsp>
                      <wps:cNvSpPr txBox="1"/>
                      <wps:spPr>
                        <a:xfrm rot="2645579">
                          <a:off x="0" y="0"/>
                          <a:ext cx="394335" cy="262198"/>
                        </a:xfrm>
                        <a:prstGeom prst="rect">
                          <a:avLst/>
                        </a:prstGeom>
                        <a:solidFill>
                          <a:schemeClr val="lt1"/>
                        </a:solidFill>
                        <a:ln w="6350">
                          <a:solidFill>
                            <a:prstClr val="black"/>
                          </a:solidFill>
                        </a:ln>
                      </wps:spPr>
                      <wps:txbx>
                        <w:txbxContent>
                          <w:p w14:paraId="49B741DA" w14:textId="77777777" w:rsidR="003B55D9" w:rsidRPr="003B55D9" w:rsidRDefault="003B55D9">
                            <w:pP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3B55D9">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Worker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E8DD3" id="Text Box 12" o:spid="_x0000_s1034" type="#_x0000_t202" style="position:absolute;left:0;text-align:left;margin-left:184.9pt;margin-top:1in;width:31.05pt;height:20.65pt;rotation:2889678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" fillcolor="white [3201]" strokeweight=".5pt">
                <v:textbox>
                  <w:txbxContent>
                    <w:p w14:paraId="49B741DA" w14:textId="77777777" w:rsidR="003B55D9" w:rsidRPr="003B55D9" w:rsidRDefault="003B55D9">
                      <w:pP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3B55D9">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Worker</w:t>
                      </w:r>
                    </w:p>
                  </w:txbxContent>
                </v:textbox>
              </v:shape>
            </w:pict>
          </mc:Fallback>
        </mc:AlternateContent>
      </w:r>
      <w:r w:rsidRPr="007D43D3">
        <w:rPr>
          <w:rFonts w:ascii="Arial" w:hAnsi="Arial" w:cs="Arial"/>
          <w:noProof/>
          <w:sz w:val="22"/>
          <w:szCs w:val="22"/>
        </w:rPr>
        <mc:AlternateContent>
          <mc:Choice Requires="wps">
            <w:drawing>
              <wp:anchor distT="0" distB="0" distL="114300" distR="114300" simplePos="0" relativeHeight="251669504" behindDoc="0" locked="0" layoutInCell="1" allowOverlap="1" wp14:anchorId="0F22E885" wp14:editId="34245FD1">
                <wp:simplePos x="0" y="0"/>
                <wp:positionH relativeFrom="column">
                  <wp:posOffset>2645782</wp:posOffset>
                </wp:positionH>
                <wp:positionV relativeFrom="paragraph">
                  <wp:posOffset>1219408</wp:posOffset>
                </wp:positionV>
                <wp:extent cx="394482" cy="261971"/>
                <wp:effectExtent l="50800" t="114300" r="12065" b="106680"/>
                <wp:wrapNone/>
                <wp:docPr id="13" name="Text Box 13"/>
                <wp:cNvGraphicFramePr/>
                <a:graphic xmlns:a="http://schemas.openxmlformats.org/drawingml/2006/main">
                  <a:graphicData uri="http://schemas.microsoft.com/office/word/2010/wordprocessingShape">
                    <wps:wsp>
                      <wps:cNvSpPr txBox="1"/>
                      <wps:spPr>
                        <a:xfrm rot="2645579">
                          <a:off x="0" y="0"/>
                          <a:ext cx="394482" cy="261971"/>
                        </a:xfrm>
                        <a:prstGeom prst="rect">
                          <a:avLst/>
                        </a:prstGeom>
                        <a:solidFill>
                          <a:schemeClr val="lt1"/>
                        </a:solidFill>
                        <a:ln w="6350">
                          <a:solidFill>
                            <a:prstClr val="black"/>
                          </a:solidFill>
                        </a:ln>
                      </wps:spPr>
                      <wps:txbx>
                        <w:txbxContent>
                          <w:p w14:paraId="7690020C" w14:textId="77777777" w:rsidR="003B55D9" w:rsidRPr="003B55D9" w:rsidRDefault="003B55D9">
                            <w:pP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3B55D9">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Worker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2E885" id="Text Box 13" o:spid="_x0000_s1035" type="#_x0000_t202" style="position:absolute;left:0;text-align:left;margin-left:208.35pt;margin-top:96pt;width:31.05pt;height:20.65pt;rotation:2889678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" fillcolor="white [3201]" strokeweight=".5pt">
                <v:textbox>
                  <w:txbxContent>
                    <w:p w14:paraId="7690020C" w14:textId="77777777" w:rsidR="003B55D9" w:rsidRPr="003B55D9" w:rsidRDefault="003B55D9">
                      <w:pPr>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3B55D9">
                        <w:rPr>
                          <w:color w:val="000000" w:themeColor="text1"/>
                          <w:sz w:val="10"/>
                          <w:szCs w:val="10"/>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Worker</w:t>
                      </w:r>
                    </w:p>
                  </w:txbxContent>
                </v:textbox>
              </v:shape>
            </w:pict>
          </mc:Fallback>
        </mc:AlternateContent>
      </w:r>
      <w:r w:rsidRPr="007D43D3">
        <w:rPr>
          <w:rFonts w:ascii="Arial" w:hAnsi="Arial" w:cs="Arial"/>
          <w:noProof/>
          <w:sz w:val="22"/>
          <w:szCs w:val="22"/>
        </w:rPr>
        <mc:AlternateContent>
          <mc:Choice Requires="wps">
            <w:drawing>
              <wp:anchor distT="0" distB="0" distL="114300" distR="114300" simplePos="0" relativeHeight="251661312" behindDoc="0" locked="0" layoutInCell="1" allowOverlap="1" wp14:anchorId="1ACC4BD3" wp14:editId="6675A6D0">
                <wp:simplePos x="0" y="0"/>
                <wp:positionH relativeFrom="column">
                  <wp:posOffset>1836017</wp:posOffset>
                </wp:positionH>
                <wp:positionV relativeFrom="paragraph">
                  <wp:posOffset>1229487</wp:posOffset>
                </wp:positionV>
                <wp:extent cx="666750" cy="315481"/>
                <wp:effectExtent l="25400" t="203200" r="6350" b="205740"/>
                <wp:wrapNone/>
                <wp:docPr id="9" name="Text Box 9"/>
                <wp:cNvGraphicFramePr/>
                <a:graphic xmlns:a="http://schemas.openxmlformats.org/drawingml/2006/main">
                  <a:graphicData uri="http://schemas.microsoft.com/office/word/2010/wordprocessingShape">
                    <wps:wsp>
                      <wps:cNvSpPr txBox="1"/>
                      <wps:spPr>
                        <a:xfrm rot="2655002">
                          <a:off x="0" y="0"/>
                          <a:ext cx="666750" cy="315481"/>
                        </a:xfrm>
                        <a:prstGeom prst="rect">
                          <a:avLst/>
                        </a:prstGeom>
                        <a:solidFill>
                          <a:schemeClr val="lt1"/>
                        </a:solidFill>
                        <a:ln w="6350">
                          <a:solidFill>
                            <a:prstClr val="black"/>
                          </a:solidFill>
                        </a:ln>
                      </wps:spPr>
                      <wps:txbx>
                        <w:txbxContent>
                          <w:p w14:paraId="40281DB6" w14:textId="77777777" w:rsidR="003B55D9" w:rsidRDefault="003B55D9">
                            <w:r>
                              <w:t>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CC4BD3" id="Text Box 9" o:spid="_x0000_s1036" type="#_x0000_t202" style="position:absolute;left:0;text-align:left;margin-left:144.55pt;margin-top:96.8pt;width:52.5pt;height:24.85pt;rotation:289997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" fillcolor="white [3201]" strokeweight=".5pt">
                <v:textbox>
                  <w:txbxContent>
                    <w:p w14:paraId="40281DB6" w14:textId="77777777" w:rsidR="003B55D9" w:rsidRDefault="003B55D9">
                      <w:r>
                        <w:t>Director</w:t>
                      </w:r>
                    </w:p>
                  </w:txbxContent>
                </v:textbox>
              </v:shape>
            </w:pict>
          </mc:Fallback>
        </mc:AlternateContent>
      </w:r>
      <w:r w:rsidRPr="007D43D3">
        <w:rPr>
          <w:rFonts w:ascii="Arial" w:hAnsi="Arial" w:cs="Arial"/>
          <w:noProof/>
          <w:sz w:val="22"/>
          <w:szCs w:val="22"/>
        </w:rPr>
        <mc:AlternateContent>
          <mc:Choice Requires="wps">
            <w:drawing>
              <wp:anchor distT="0" distB="0" distL="114300" distR="114300" simplePos="0" relativeHeight="251659264" behindDoc="0" locked="0" layoutInCell="1" allowOverlap="1" wp14:anchorId="6677F86C" wp14:editId="6D1BFC1A">
                <wp:simplePos x="0" y="0"/>
                <wp:positionH relativeFrom="column">
                  <wp:posOffset>808793</wp:posOffset>
                </wp:positionH>
                <wp:positionV relativeFrom="paragraph">
                  <wp:posOffset>1249737</wp:posOffset>
                </wp:positionV>
                <wp:extent cx="666750" cy="300483"/>
                <wp:effectExtent l="157797" t="20003" r="202248" b="24447"/>
                <wp:wrapNone/>
                <wp:docPr id="8" name="Text Box 8"/>
                <wp:cNvGraphicFramePr/>
                <a:graphic xmlns:a="http://schemas.openxmlformats.org/drawingml/2006/main">
                  <a:graphicData uri="http://schemas.microsoft.com/office/word/2010/wordprocessingShape">
                    <wps:wsp>
                      <wps:cNvSpPr txBox="1"/>
                      <wps:spPr>
                        <a:xfrm rot="18870431">
                          <a:off x="0" y="0"/>
                          <a:ext cx="666750" cy="300483"/>
                        </a:xfrm>
                        <a:prstGeom prst="rect">
                          <a:avLst/>
                        </a:prstGeom>
                        <a:solidFill>
                          <a:schemeClr val="lt1"/>
                        </a:solidFill>
                        <a:ln w="6350">
                          <a:solidFill>
                            <a:prstClr val="black"/>
                          </a:solidFill>
                        </a:ln>
                      </wps:spPr>
                      <wps:txbx>
                        <w:txbxContent>
                          <w:p w14:paraId="580404F8" w14:textId="794A8BEF" w:rsidR="003B55D9" w:rsidRDefault="003B55D9">
                            <w:r>
                              <w:t>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7F86C" id="Text Box 8" o:spid="_x0000_s1037" type="#_x0000_t202" style="position:absolute;left:0;text-align:left;margin-left:63.7pt;margin-top:98.4pt;width:52.5pt;height:23.65pt;rotation:-298141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" fillcolor="white [3201]" strokeweight=".5pt">
                <v:textbox>
                  <w:txbxContent>
                    <w:p w14:paraId="580404F8" w14:textId="794A8BEF" w:rsidR="003B55D9" w:rsidRDefault="003B55D9">
                      <w:r>
                        <w:t>Director</w:t>
                      </w:r>
                    </w:p>
                  </w:txbxContent>
                </v:textbox>
              </v:shape>
            </w:pict>
          </mc:Fallback>
        </mc:AlternateContent>
      </w:r>
      <w:r w:rsidRPr="003B55D9">
        <w:rPr>
          <w:rFonts w:ascii="Arial" w:hAnsi="Arial" w:cs="Arial"/>
          <w:sz w:val="22"/>
          <w:szCs w:val="22"/>
        </w:rPr>
        <w:fldChar w:fldCharType="begin"/>
      </w:r>
      <w:r w:rsidRPr="003B55D9">
        <w:rPr>
          <w:rFonts w:ascii="Arial" w:hAnsi="Arial" w:cs="Arial"/>
          <w:sz w:val="22"/>
          <w:szCs w:val="22"/>
        </w:rPr>
        <w:instrText xml:space="preserve"> INCLUDEPICTURE "/var/folders/46/ywqwsb756dxbw8l5yskg06dc0000gn/T/com.microsoft.Word/WebArchiveCopyPasteTempFiles/Screen%20Shot%202019-08-15%20at%204.01.59%20PM.png" \* MERGEFORMATINET </w:instrText>
      </w:r>
      <w:r w:rsidRPr="003B55D9">
        <w:rPr>
          <w:rFonts w:ascii="Arial" w:hAnsi="Arial" w:cs="Arial"/>
          <w:sz w:val="22"/>
          <w:szCs w:val="22"/>
        </w:rPr>
        <w:fldChar w:fldCharType="separate"/>
      </w:r>
      <w:r w:rsidRPr="007D43D3">
        <w:rPr>
          <w:rFonts w:ascii="Arial" w:hAnsi="Arial" w:cs="Arial"/>
          <w:noProof/>
          <w:sz w:val="22"/>
          <w:szCs w:val="22"/>
        </w:rPr>
        <w:drawing>
          <wp:inline distT="0" distB="0" distL="0" distR="0" wp14:anchorId="254D95E3" wp14:editId="558F4A97">
            <wp:extent cx="3248025" cy="2971800"/>
            <wp:effectExtent l="0" t="0" r="3175" b="0"/>
            <wp:docPr id="6" name="Picture 6" descr="9 Types of Organizational Structure Every Company Should Consider - WP Guy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 Types of Organizational Structure Every Company Should Consider - WP Guy  News"/>
                    <pic:cNvPicPr>
                      <a:picLocks noChangeAspect="1" noChangeArrowheads="1"/>
                    </pic:cNvPicPr>
                  </pic:nvPicPr>
                  <pic:blipFill rotWithShape="1">
                    <a:blip r:embed="rId9">
                      <a:extLst>
                        <a:ext uri="{28A0092B-C50C-407E-A947-70E740481C1C}">
                          <a14:useLocalDpi xmlns:a14="http://schemas.microsoft.com/office/drawing/2010/main" val="0"/>
                        </a:ext>
                      </a:extLst>
                    </a:blip>
                    <a:srcRect t="15181" b="9638"/>
                    <a:stretch/>
                  </pic:blipFill>
                  <pic:spPr bwMode="auto">
                    <a:xfrm>
                      <a:off x="0" y="0"/>
                      <a:ext cx="3248025" cy="2971800"/>
                    </a:xfrm>
                    <a:prstGeom prst="rect">
                      <a:avLst/>
                    </a:prstGeom>
                    <a:noFill/>
                    <a:ln>
                      <a:noFill/>
                    </a:ln>
                    <a:extLst>
                      <a:ext uri="{53640926-AAD7-44D8-BBD7-CCE9431645EC}">
                        <a14:shadowObscured xmlns:a14="http://schemas.microsoft.com/office/drawing/2010/main"/>
                      </a:ext>
                    </a:extLst>
                  </pic:spPr>
                </pic:pic>
              </a:graphicData>
            </a:graphic>
          </wp:inline>
        </w:drawing>
      </w:r>
      <w:r w:rsidRPr="003B55D9">
        <w:rPr>
          <w:rFonts w:ascii="Arial" w:hAnsi="Arial" w:cs="Arial"/>
          <w:sz w:val="22"/>
          <w:szCs w:val="22"/>
        </w:rPr>
        <w:fldChar w:fldCharType="end"/>
      </w:r>
    </w:p>
    <w:p w14:paraId="043A99F2" w14:textId="0EF5285F" w:rsidR="003B55D9" w:rsidRPr="007D43D3" w:rsidRDefault="003B55D9" w:rsidP="007D43D3">
      <w:pPr>
        <w:spacing w:line="360" w:lineRule="auto"/>
        <w:ind w:left="850"/>
        <w:jc w:val="both"/>
        <w:rPr>
          <w:rFonts w:ascii="Arial" w:hAnsi="Arial" w:cs="Arial"/>
          <w:sz w:val="22"/>
          <w:szCs w:val="22"/>
        </w:rPr>
      </w:pPr>
      <w:r w:rsidRPr="007D43D3">
        <w:rPr>
          <w:rFonts w:ascii="Arial" w:hAnsi="Arial" w:cs="Arial"/>
          <w:sz w:val="22"/>
          <w:szCs w:val="22"/>
        </w:rPr>
        <w:lastRenderedPageBreak/>
        <w:t xml:space="preserve"> </w:t>
      </w:r>
    </w:p>
    <w:p w14:paraId="7B55F7B5" w14:textId="77777777" w:rsidR="003B55D9" w:rsidRPr="007D43D3" w:rsidRDefault="003B55D9" w:rsidP="007D43D3">
      <w:pPr>
        <w:spacing w:line="360" w:lineRule="auto"/>
        <w:ind w:left="850"/>
        <w:jc w:val="both"/>
        <w:rPr>
          <w:rFonts w:ascii="Arial" w:hAnsi="Arial" w:cs="Arial"/>
          <w:sz w:val="22"/>
          <w:szCs w:val="22"/>
        </w:rPr>
      </w:pPr>
    </w:p>
    <w:p w14:paraId="34228DCD" w14:textId="00F70E9B" w:rsidR="003B55D9" w:rsidRPr="007D43D3" w:rsidRDefault="003B55D9" w:rsidP="007D43D3">
      <w:pPr>
        <w:spacing w:line="360" w:lineRule="auto"/>
        <w:ind w:left="850"/>
        <w:jc w:val="both"/>
        <w:rPr>
          <w:rFonts w:ascii="Arial" w:hAnsi="Arial" w:cs="Arial"/>
          <w:sz w:val="22"/>
          <w:szCs w:val="22"/>
        </w:rPr>
      </w:pPr>
      <w:r w:rsidRPr="007D43D3">
        <w:rPr>
          <w:rFonts w:ascii="Arial" w:hAnsi="Arial" w:cs="Arial"/>
          <w:sz w:val="22"/>
          <w:szCs w:val="22"/>
        </w:rPr>
        <w:t xml:space="preserve">This has created a system whereby an individual has taken a volunteer position within the company and climbed all the way to being an official partner, shareholder and discission making director of the company. The figure below outlines Dats Tv’s vison to incorporate an AI controlled value chain system which will without human error appraise the works of any individual within the organisation alongside rewarding the customer for loyalty. This system is Knowledge based system where touch points are created along the customer and internal stakeholders’ interaction with the organisation, this information is the analysed by the AI and the recommendations are reviewed by the board of direction for discission making process. </w:t>
      </w:r>
    </w:p>
    <w:p w14:paraId="73BA8255" w14:textId="77777777" w:rsidR="003B55D9" w:rsidRPr="007D43D3" w:rsidRDefault="003B55D9" w:rsidP="007D43D3">
      <w:pPr>
        <w:spacing w:line="360" w:lineRule="auto"/>
        <w:ind w:left="850"/>
        <w:jc w:val="both"/>
        <w:rPr>
          <w:rFonts w:ascii="Arial" w:hAnsi="Arial" w:cs="Arial"/>
          <w:sz w:val="22"/>
          <w:szCs w:val="22"/>
        </w:rPr>
      </w:pPr>
    </w:p>
    <w:p w14:paraId="44BCAB38" w14:textId="414B1E13" w:rsidR="003B55D9" w:rsidRPr="007D43D3" w:rsidRDefault="003B55D9" w:rsidP="007D43D3">
      <w:pPr>
        <w:spacing w:line="360" w:lineRule="auto"/>
        <w:ind w:left="850"/>
        <w:jc w:val="both"/>
        <w:rPr>
          <w:rFonts w:ascii="Arial" w:hAnsi="Arial" w:cs="Arial"/>
          <w:sz w:val="22"/>
          <w:szCs w:val="22"/>
        </w:rPr>
      </w:pPr>
      <w:r w:rsidRPr="007D43D3">
        <w:rPr>
          <w:rFonts w:ascii="Arial" w:hAnsi="Arial" w:cs="Arial"/>
          <w:sz w:val="22"/>
          <w:szCs w:val="22"/>
        </w:rPr>
        <w:drawing>
          <wp:inline distT="0" distB="0" distL="0" distR="0" wp14:anchorId="79CDA5A0" wp14:editId="60FFFB10">
            <wp:extent cx="5731510" cy="37445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744595"/>
                    </a:xfrm>
                    <a:prstGeom prst="rect">
                      <a:avLst/>
                    </a:prstGeom>
                  </pic:spPr>
                </pic:pic>
              </a:graphicData>
            </a:graphic>
          </wp:inline>
        </w:drawing>
      </w:r>
    </w:p>
    <w:p w14:paraId="6F1334BF" w14:textId="77777777" w:rsidR="003B55D9" w:rsidRPr="007D43D3" w:rsidRDefault="003B55D9" w:rsidP="007D43D3">
      <w:pPr>
        <w:spacing w:line="360" w:lineRule="auto"/>
        <w:ind w:left="850"/>
        <w:jc w:val="both"/>
        <w:rPr>
          <w:rFonts w:ascii="Arial" w:hAnsi="Arial" w:cs="Arial"/>
          <w:sz w:val="22"/>
          <w:szCs w:val="22"/>
        </w:rPr>
      </w:pPr>
    </w:p>
    <w:p w14:paraId="3A3D7623" w14:textId="27172341" w:rsidR="000D08B5" w:rsidRPr="007D43D3" w:rsidRDefault="003B55D9" w:rsidP="007D43D3">
      <w:pPr>
        <w:spacing w:line="360" w:lineRule="auto"/>
        <w:ind w:left="850"/>
        <w:jc w:val="both"/>
        <w:rPr>
          <w:rFonts w:ascii="Arial" w:hAnsi="Arial" w:cs="Arial"/>
          <w:sz w:val="22"/>
          <w:szCs w:val="22"/>
        </w:rPr>
      </w:pPr>
      <w:r w:rsidRPr="007D43D3">
        <w:rPr>
          <w:rFonts w:ascii="Arial" w:hAnsi="Arial" w:cs="Arial"/>
          <w:sz w:val="22"/>
          <w:szCs w:val="22"/>
        </w:rPr>
        <w:t>Figure 2.5</w:t>
      </w:r>
    </w:p>
    <w:p w14:paraId="44037E80" w14:textId="79BE6567" w:rsidR="000D08B5" w:rsidRPr="007D43D3" w:rsidRDefault="000D08B5" w:rsidP="007D43D3">
      <w:pPr>
        <w:spacing w:line="360" w:lineRule="auto"/>
        <w:ind w:left="850"/>
        <w:jc w:val="both"/>
        <w:rPr>
          <w:rFonts w:ascii="Arial" w:hAnsi="Arial" w:cs="Arial"/>
          <w:sz w:val="22"/>
          <w:szCs w:val="22"/>
        </w:rPr>
      </w:pPr>
    </w:p>
    <w:p w14:paraId="49255A20" w14:textId="4875D41A" w:rsidR="004C5309" w:rsidRPr="007D43D3" w:rsidRDefault="003B55D9" w:rsidP="007D43D3">
      <w:pPr>
        <w:spacing w:line="360" w:lineRule="auto"/>
        <w:ind w:left="850"/>
        <w:jc w:val="both"/>
        <w:rPr>
          <w:rFonts w:ascii="Arial" w:eastAsia="Calibri" w:hAnsi="Arial" w:cs="Arial"/>
          <w:b/>
          <w:bCs/>
          <w:sz w:val="22"/>
          <w:szCs w:val="22"/>
          <w:u w:val="single"/>
        </w:rPr>
      </w:pPr>
      <w:r w:rsidRPr="007D43D3">
        <w:rPr>
          <w:rFonts w:ascii="Arial" w:eastAsia="Calibri" w:hAnsi="Arial" w:cs="Arial"/>
          <w:b/>
          <w:bCs/>
          <w:sz w:val="22"/>
          <w:szCs w:val="22"/>
          <w:u w:val="single"/>
        </w:rPr>
        <w:t>Career Development Plan for Uanjuma Thompson (Director of Dats TV Limited) 5.0</w:t>
      </w:r>
    </w:p>
    <w:p w14:paraId="57489A07" w14:textId="1749D038" w:rsidR="00366B5F" w:rsidRPr="007D43D3" w:rsidRDefault="00366B5F" w:rsidP="007D43D3">
      <w:pPr>
        <w:spacing w:line="360" w:lineRule="auto"/>
        <w:ind w:left="850"/>
        <w:jc w:val="both"/>
        <w:rPr>
          <w:rFonts w:ascii="Arial" w:eastAsia="Calibri" w:hAnsi="Arial" w:cs="Arial"/>
          <w:sz w:val="22"/>
          <w:szCs w:val="22"/>
        </w:rPr>
      </w:pPr>
    </w:p>
    <w:p w14:paraId="424D9F46" w14:textId="3AC3F54D" w:rsidR="00366B5F" w:rsidRPr="007D43D3" w:rsidRDefault="003B55D9" w:rsidP="007D43D3">
      <w:pPr>
        <w:spacing w:line="360" w:lineRule="auto"/>
        <w:ind w:left="850"/>
        <w:jc w:val="both"/>
        <w:rPr>
          <w:rFonts w:ascii="Arial" w:hAnsi="Arial" w:cs="Arial"/>
          <w:b/>
          <w:color w:val="A5A5A5" w:themeColor="accent3"/>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D43D3">
        <w:rPr>
          <w:rFonts w:ascii="Arial" w:hAnsi="Arial" w:cs="Arial"/>
          <w:b/>
          <w:color w:val="A5A5A5" w:themeColor="accent3"/>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Career Ambitions</w:t>
      </w:r>
    </w:p>
    <w:p w14:paraId="0AA66604" w14:textId="2CA44F2B" w:rsidR="003B55D9" w:rsidRPr="007D43D3" w:rsidRDefault="003B55D9" w:rsidP="007D43D3">
      <w:pPr>
        <w:spacing w:line="360" w:lineRule="auto"/>
        <w:ind w:left="850"/>
        <w:jc w:val="both"/>
        <w:rPr>
          <w:rFonts w:ascii="Arial" w:hAnsi="Arial" w:cs="Arial"/>
          <w:sz w:val="22"/>
          <w:szCs w:val="22"/>
        </w:rPr>
      </w:pPr>
    </w:p>
    <w:p w14:paraId="367DE270" w14:textId="09341B14" w:rsidR="003B55D9" w:rsidRPr="007D43D3" w:rsidRDefault="003B55D9" w:rsidP="007D43D3">
      <w:pPr>
        <w:pStyle w:val="ListParagraph"/>
        <w:numPr>
          <w:ilvl w:val="0"/>
          <w:numId w:val="11"/>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Successful Bar/Café Directorship</w:t>
      </w:r>
    </w:p>
    <w:p w14:paraId="12C89C8B" w14:textId="594A9BEE" w:rsidR="003B55D9" w:rsidRPr="007D43D3" w:rsidRDefault="003B55D9" w:rsidP="007D43D3">
      <w:pPr>
        <w:pStyle w:val="ListParagraph"/>
        <w:numPr>
          <w:ilvl w:val="0"/>
          <w:numId w:val="11"/>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lastRenderedPageBreak/>
        <w:t>Established media production company with extensive client list Management</w:t>
      </w:r>
    </w:p>
    <w:p w14:paraId="2AFCD64C" w14:textId="1C987359" w:rsidR="003B55D9" w:rsidRPr="007D43D3" w:rsidRDefault="003B55D9" w:rsidP="007D43D3">
      <w:pPr>
        <w:pStyle w:val="ListParagraph"/>
        <w:numPr>
          <w:ilvl w:val="0"/>
          <w:numId w:val="11"/>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Well established and highly profitable Digital real-estate platform ownership and Directorship</w:t>
      </w:r>
    </w:p>
    <w:p w14:paraId="52E69F77" w14:textId="14FDF094" w:rsidR="003B55D9" w:rsidRPr="007D43D3" w:rsidRDefault="003B55D9" w:rsidP="007D43D3">
      <w:pPr>
        <w:pStyle w:val="ListParagraph"/>
        <w:numPr>
          <w:ilvl w:val="0"/>
          <w:numId w:val="11"/>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Movie Director Credits</w:t>
      </w:r>
    </w:p>
    <w:p w14:paraId="6D0323F0" w14:textId="116E52E6" w:rsidR="003B55D9" w:rsidRPr="007D43D3" w:rsidRDefault="003B55D9" w:rsidP="007D43D3">
      <w:pPr>
        <w:pStyle w:val="ListParagraph"/>
        <w:numPr>
          <w:ilvl w:val="0"/>
          <w:numId w:val="11"/>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Movie Producer Credits</w:t>
      </w:r>
    </w:p>
    <w:p w14:paraId="39A96819" w14:textId="50A2D265" w:rsidR="003B55D9" w:rsidRPr="007D43D3" w:rsidRDefault="003B55D9" w:rsidP="007D43D3">
      <w:pPr>
        <w:pStyle w:val="ListParagraph"/>
        <w:numPr>
          <w:ilvl w:val="0"/>
          <w:numId w:val="11"/>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Movie Executive Produce Credits</w:t>
      </w:r>
    </w:p>
    <w:p w14:paraId="10661BA4" w14:textId="383F172E" w:rsidR="003B55D9" w:rsidRPr="007D43D3" w:rsidRDefault="003B55D9" w:rsidP="007D43D3">
      <w:pPr>
        <w:spacing w:line="360" w:lineRule="auto"/>
        <w:ind w:left="850"/>
        <w:jc w:val="both"/>
        <w:rPr>
          <w:rFonts w:ascii="Arial" w:hAnsi="Arial" w:cs="Arial"/>
          <w:sz w:val="22"/>
          <w:szCs w:val="22"/>
        </w:rPr>
      </w:pPr>
    </w:p>
    <w:p w14:paraId="676906D1" w14:textId="506EEBBD" w:rsidR="003B55D9" w:rsidRPr="007D43D3" w:rsidRDefault="003B55D9" w:rsidP="007D43D3">
      <w:pPr>
        <w:spacing w:line="360" w:lineRule="auto"/>
        <w:ind w:left="850"/>
        <w:jc w:val="both"/>
        <w:rPr>
          <w:rFonts w:ascii="Arial" w:hAnsi="Arial" w:cs="Arial"/>
          <w:b/>
          <w:color w:val="A5A5A5" w:themeColor="accent3"/>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D43D3">
        <w:rPr>
          <w:rFonts w:ascii="Arial" w:hAnsi="Arial" w:cs="Arial"/>
          <w:b/>
          <w:color w:val="A5A5A5" w:themeColor="accent3"/>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Improvement Strategy</w:t>
      </w:r>
    </w:p>
    <w:p w14:paraId="4A56959D" w14:textId="76B68DB6" w:rsidR="003B55D9" w:rsidRPr="007D43D3" w:rsidRDefault="003B55D9" w:rsidP="007D43D3">
      <w:pPr>
        <w:spacing w:line="360" w:lineRule="auto"/>
        <w:ind w:left="850"/>
        <w:jc w:val="both"/>
        <w:rPr>
          <w:rFonts w:ascii="Arial" w:hAnsi="Arial" w:cs="Arial"/>
          <w:sz w:val="22"/>
          <w:szCs w:val="22"/>
        </w:rPr>
      </w:pPr>
    </w:p>
    <w:p w14:paraId="54676B9D" w14:textId="6A5D9C14" w:rsidR="003B55D9" w:rsidRPr="007D43D3" w:rsidRDefault="003B55D9" w:rsidP="007D43D3">
      <w:pPr>
        <w:pStyle w:val="ListParagraph"/>
        <w:numPr>
          <w:ilvl w:val="0"/>
          <w:numId w:val="12"/>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Barista Training</w:t>
      </w:r>
    </w:p>
    <w:p w14:paraId="5D86D224" w14:textId="35FDF2EF" w:rsidR="003B55D9" w:rsidRPr="007D43D3" w:rsidRDefault="003B55D9" w:rsidP="007D43D3">
      <w:pPr>
        <w:pStyle w:val="ListParagraph"/>
        <w:numPr>
          <w:ilvl w:val="0"/>
          <w:numId w:val="12"/>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Alcohol licence training</w:t>
      </w:r>
    </w:p>
    <w:p w14:paraId="267BBA0F" w14:textId="59B34285" w:rsidR="003B55D9" w:rsidRPr="007D43D3" w:rsidRDefault="003B55D9" w:rsidP="007D43D3">
      <w:pPr>
        <w:pStyle w:val="ListParagraph"/>
        <w:numPr>
          <w:ilvl w:val="0"/>
          <w:numId w:val="12"/>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Food and Hygiene Training</w:t>
      </w:r>
    </w:p>
    <w:p w14:paraId="6AD7DC87" w14:textId="78ADFBE1" w:rsidR="003B55D9" w:rsidRPr="007D43D3" w:rsidRDefault="003B55D9" w:rsidP="007D43D3">
      <w:pPr>
        <w:pStyle w:val="ListParagraph"/>
        <w:numPr>
          <w:ilvl w:val="0"/>
          <w:numId w:val="12"/>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 xml:space="preserve">Digital real-estate online course </w:t>
      </w:r>
    </w:p>
    <w:p w14:paraId="36C90865" w14:textId="00C55F16" w:rsidR="003B55D9" w:rsidRPr="007D43D3" w:rsidRDefault="003B55D9" w:rsidP="007D43D3">
      <w:pPr>
        <w:pStyle w:val="ListParagraph"/>
        <w:numPr>
          <w:ilvl w:val="0"/>
          <w:numId w:val="12"/>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Leadership and management BA HE courses</w:t>
      </w:r>
    </w:p>
    <w:p w14:paraId="3377F7D5" w14:textId="4AC4087E" w:rsidR="003B55D9" w:rsidRPr="007D43D3" w:rsidRDefault="003B55D9" w:rsidP="007D43D3">
      <w:pPr>
        <w:pStyle w:val="ListParagraph"/>
        <w:numPr>
          <w:ilvl w:val="0"/>
          <w:numId w:val="12"/>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SMART strategy</w:t>
      </w:r>
    </w:p>
    <w:p w14:paraId="5D869E24" w14:textId="163F51B4" w:rsidR="003B55D9" w:rsidRPr="007D43D3" w:rsidRDefault="003B55D9" w:rsidP="007D43D3">
      <w:pPr>
        <w:pStyle w:val="ListParagraph"/>
        <w:numPr>
          <w:ilvl w:val="0"/>
          <w:numId w:val="12"/>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Progression timeline</w:t>
      </w:r>
    </w:p>
    <w:p w14:paraId="162E2D93" w14:textId="0337A0D6" w:rsidR="003B55D9" w:rsidRPr="007D43D3" w:rsidRDefault="003B55D9" w:rsidP="007D43D3">
      <w:pPr>
        <w:spacing w:line="360" w:lineRule="auto"/>
        <w:ind w:left="850"/>
        <w:jc w:val="both"/>
        <w:rPr>
          <w:rFonts w:ascii="Arial" w:hAnsi="Arial" w:cs="Arial"/>
          <w:sz w:val="22"/>
          <w:szCs w:val="22"/>
        </w:rPr>
      </w:pPr>
      <w:r w:rsidRPr="007D43D3">
        <w:rPr>
          <w:rFonts w:ascii="Arial" w:hAnsi="Arial" w:cs="Arial"/>
          <w:sz w:val="22"/>
          <w:szCs w:val="22"/>
        </w:rPr>
        <w:t xml:space="preserve">The improvement strategy will incorporate all the </w:t>
      </w:r>
      <w:r w:rsidR="007D43D3" w:rsidRPr="007D43D3">
        <w:rPr>
          <w:rFonts w:ascii="Arial" w:hAnsi="Arial" w:cs="Arial"/>
          <w:sz w:val="22"/>
          <w:szCs w:val="22"/>
        </w:rPr>
        <w:t>relevant</w:t>
      </w:r>
      <w:r w:rsidRPr="007D43D3">
        <w:rPr>
          <w:rFonts w:ascii="Arial" w:hAnsi="Arial" w:cs="Arial"/>
          <w:sz w:val="22"/>
          <w:szCs w:val="22"/>
        </w:rPr>
        <w:t xml:space="preserve"> training required to lift Uanjuma to a level of </w:t>
      </w:r>
      <w:r w:rsidR="007D43D3" w:rsidRPr="007D43D3">
        <w:rPr>
          <w:rFonts w:ascii="Arial" w:hAnsi="Arial" w:cs="Arial"/>
          <w:sz w:val="22"/>
          <w:szCs w:val="22"/>
        </w:rPr>
        <w:t>achievement</w:t>
      </w:r>
      <w:r w:rsidRPr="007D43D3">
        <w:rPr>
          <w:rFonts w:ascii="Arial" w:hAnsi="Arial" w:cs="Arial"/>
          <w:sz w:val="22"/>
          <w:szCs w:val="22"/>
        </w:rPr>
        <w:t xml:space="preserve"> whereby he can successfully run a small bar in the Birmingham city centre employing the right staff and managing the workforce to a high and successful standard of high profitability and high level of service to customer. To achieve </w:t>
      </w:r>
      <w:r w:rsidR="007D43D3" w:rsidRPr="007D43D3">
        <w:rPr>
          <w:rFonts w:ascii="Arial" w:hAnsi="Arial" w:cs="Arial"/>
          <w:sz w:val="22"/>
          <w:szCs w:val="22"/>
        </w:rPr>
        <w:t>this,</w:t>
      </w:r>
      <w:r w:rsidRPr="007D43D3">
        <w:rPr>
          <w:rFonts w:ascii="Arial" w:hAnsi="Arial" w:cs="Arial"/>
          <w:sz w:val="22"/>
          <w:szCs w:val="22"/>
        </w:rPr>
        <w:t xml:space="preserve"> aim a range of training </w:t>
      </w:r>
      <w:r w:rsidR="007D43D3" w:rsidRPr="007D43D3">
        <w:rPr>
          <w:rFonts w:ascii="Arial" w:hAnsi="Arial" w:cs="Arial"/>
          <w:sz w:val="22"/>
          <w:szCs w:val="22"/>
        </w:rPr>
        <w:t>courses</w:t>
      </w:r>
      <w:r w:rsidRPr="007D43D3">
        <w:rPr>
          <w:rFonts w:ascii="Arial" w:hAnsi="Arial" w:cs="Arial"/>
          <w:sz w:val="22"/>
          <w:szCs w:val="22"/>
        </w:rPr>
        <w:t xml:space="preserve"> will be completed to put Uanjuma in the know about Bar tending and managing Food preparation alongside delivering an online presence for the whole bar/café experience. </w:t>
      </w:r>
    </w:p>
    <w:p w14:paraId="28B64D5C" w14:textId="6542B26E" w:rsidR="003B55D9" w:rsidRPr="007D43D3" w:rsidRDefault="003B55D9" w:rsidP="007D43D3">
      <w:pPr>
        <w:pStyle w:val="ListParagraph"/>
        <w:spacing w:after="0" w:line="360" w:lineRule="auto"/>
        <w:ind w:left="850"/>
        <w:jc w:val="both"/>
        <w:rPr>
          <w:rFonts w:ascii="Arial" w:eastAsia="Times New Roman" w:hAnsi="Arial" w:cs="Arial"/>
          <w:lang w:eastAsia="en-GB"/>
        </w:rPr>
      </w:pPr>
    </w:p>
    <w:p w14:paraId="1D906615" w14:textId="47A907C6" w:rsidR="003B55D9" w:rsidRPr="007D43D3" w:rsidRDefault="003B55D9" w:rsidP="007D43D3">
      <w:pPr>
        <w:spacing w:line="360" w:lineRule="auto"/>
        <w:ind w:left="850"/>
        <w:jc w:val="both"/>
        <w:rPr>
          <w:rFonts w:ascii="Arial" w:hAnsi="Arial" w:cs="Arial"/>
          <w:sz w:val="22"/>
          <w:szCs w:val="22"/>
        </w:rPr>
      </w:pPr>
    </w:p>
    <w:p w14:paraId="3A9C1018" w14:textId="0C62199D" w:rsidR="003B55D9" w:rsidRPr="007D43D3" w:rsidRDefault="003B55D9" w:rsidP="007D43D3">
      <w:pPr>
        <w:spacing w:line="360" w:lineRule="auto"/>
        <w:ind w:left="850"/>
        <w:jc w:val="both"/>
        <w:rPr>
          <w:rFonts w:ascii="Arial" w:hAnsi="Arial" w:cs="Arial"/>
          <w:b/>
          <w:color w:val="A5A5A5" w:themeColor="accent3"/>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D43D3">
        <w:rPr>
          <w:rFonts w:ascii="Arial" w:hAnsi="Arial" w:cs="Arial"/>
          <w:b/>
          <w:color w:val="A5A5A5" w:themeColor="accent3"/>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SWOT</w:t>
      </w:r>
    </w:p>
    <w:p w14:paraId="2A7D5907" w14:textId="25CD35D7" w:rsidR="003B55D9" w:rsidRPr="007D43D3" w:rsidRDefault="003B55D9" w:rsidP="007D43D3">
      <w:pPr>
        <w:spacing w:line="360" w:lineRule="auto"/>
        <w:ind w:left="850"/>
        <w:jc w:val="both"/>
        <w:rPr>
          <w:rFonts w:ascii="Arial" w:hAnsi="Arial" w:cs="Arial"/>
          <w:sz w:val="22"/>
          <w:szCs w:val="22"/>
        </w:rPr>
      </w:pPr>
    </w:p>
    <w:p w14:paraId="4C9739D8" w14:textId="2FC9EA1F" w:rsidR="003B55D9" w:rsidRPr="007D43D3" w:rsidRDefault="003B55D9" w:rsidP="007D43D3">
      <w:pPr>
        <w:spacing w:line="360" w:lineRule="auto"/>
        <w:ind w:left="850"/>
        <w:jc w:val="both"/>
        <w:rPr>
          <w:rFonts w:ascii="Arial" w:hAnsi="Arial" w:cs="Arial"/>
          <w:sz w:val="22"/>
          <w:szCs w:val="22"/>
        </w:rPr>
      </w:pPr>
      <w:r w:rsidRPr="007D43D3">
        <w:rPr>
          <w:rFonts w:ascii="Arial" w:hAnsi="Arial" w:cs="Arial"/>
          <w:sz w:val="22"/>
          <w:szCs w:val="22"/>
        </w:rPr>
        <w:t>Strengths:</w:t>
      </w:r>
    </w:p>
    <w:p w14:paraId="70277556" w14:textId="34BCA0A3" w:rsidR="003B55D9" w:rsidRPr="007D43D3" w:rsidRDefault="003B55D9" w:rsidP="007D43D3">
      <w:pPr>
        <w:pStyle w:val="ListParagraph"/>
        <w:numPr>
          <w:ilvl w:val="0"/>
          <w:numId w:val="13"/>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Adaptable</w:t>
      </w:r>
    </w:p>
    <w:p w14:paraId="436B6DDF" w14:textId="6FCF8F0C" w:rsidR="003B55D9" w:rsidRPr="007D43D3" w:rsidRDefault="003B55D9" w:rsidP="007D43D3">
      <w:pPr>
        <w:pStyle w:val="ListParagraph"/>
        <w:numPr>
          <w:ilvl w:val="0"/>
          <w:numId w:val="13"/>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Educated to level 4 NVQ</w:t>
      </w:r>
    </w:p>
    <w:p w14:paraId="13181104" w14:textId="46EE6C3D" w:rsidR="003B55D9" w:rsidRPr="007D43D3" w:rsidRDefault="003B55D9" w:rsidP="007D43D3">
      <w:pPr>
        <w:pStyle w:val="ListParagraph"/>
        <w:numPr>
          <w:ilvl w:val="0"/>
          <w:numId w:val="13"/>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Highly Motivated</w:t>
      </w:r>
    </w:p>
    <w:p w14:paraId="43BB3355" w14:textId="00DBC782" w:rsidR="003B55D9" w:rsidRPr="007D43D3" w:rsidRDefault="003B55D9" w:rsidP="007D43D3">
      <w:pPr>
        <w:pStyle w:val="ListParagraph"/>
        <w:numPr>
          <w:ilvl w:val="0"/>
          <w:numId w:val="13"/>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Successful business owner</w:t>
      </w:r>
    </w:p>
    <w:p w14:paraId="0A816FE4" w14:textId="0B9052D7" w:rsidR="003B55D9" w:rsidRPr="007D43D3" w:rsidRDefault="003B55D9" w:rsidP="007D43D3">
      <w:pPr>
        <w:pStyle w:val="ListParagraph"/>
        <w:numPr>
          <w:ilvl w:val="0"/>
          <w:numId w:val="13"/>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Currently in Higher education for a BA in Leadership and Management</w:t>
      </w:r>
    </w:p>
    <w:p w14:paraId="3AC6ADB7" w14:textId="0D26428A" w:rsidR="003B55D9" w:rsidRPr="007D43D3" w:rsidRDefault="003B55D9" w:rsidP="007D43D3">
      <w:pPr>
        <w:pStyle w:val="ListParagraph"/>
        <w:numPr>
          <w:ilvl w:val="0"/>
          <w:numId w:val="13"/>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Computer literate</w:t>
      </w:r>
    </w:p>
    <w:p w14:paraId="2B5B08BD" w14:textId="2408BBA5" w:rsidR="003B55D9" w:rsidRPr="007D43D3" w:rsidRDefault="003B55D9" w:rsidP="007D43D3">
      <w:pPr>
        <w:pStyle w:val="ListParagraph"/>
        <w:numPr>
          <w:ilvl w:val="0"/>
          <w:numId w:val="13"/>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Fast learner</w:t>
      </w:r>
    </w:p>
    <w:p w14:paraId="377C4C52" w14:textId="77777777" w:rsidR="003B55D9" w:rsidRPr="007D43D3" w:rsidRDefault="003B55D9" w:rsidP="007D43D3">
      <w:pPr>
        <w:pStyle w:val="ListParagraph"/>
        <w:spacing w:after="0" w:line="360" w:lineRule="auto"/>
        <w:ind w:left="850"/>
        <w:jc w:val="both"/>
        <w:rPr>
          <w:rFonts w:ascii="Arial" w:eastAsia="Times New Roman" w:hAnsi="Arial" w:cs="Arial"/>
          <w:lang w:eastAsia="en-GB"/>
        </w:rPr>
      </w:pPr>
    </w:p>
    <w:p w14:paraId="37BC0EB2" w14:textId="77777777" w:rsidR="003B55D9" w:rsidRPr="007D43D3" w:rsidRDefault="003B55D9" w:rsidP="007D43D3">
      <w:pPr>
        <w:spacing w:line="360" w:lineRule="auto"/>
        <w:ind w:left="850"/>
        <w:jc w:val="both"/>
        <w:rPr>
          <w:rFonts w:ascii="Arial" w:hAnsi="Arial" w:cs="Arial"/>
          <w:sz w:val="22"/>
          <w:szCs w:val="22"/>
        </w:rPr>
      </w:pPr>
    </w:p>
    <w:p w14:paraId="4FB3C955" w14:textId="34A47817" w:rsidR="003B55D9" w:rsidRPr="007D43D3" w:rsidRDefault="003B55D9" w:rsidP="007D43D3">
      <w:pPr>
        <w:spacing w:line="360" w:lineRule="auto"/>
        <w:ind w:left="850"/>
        <w:jc w:val="both"/>
        <w:rPr>
          <w:rFonts w:ascii="Arial" w:hAnsi="Arial" w:cs="Arial"/>
          <w:sz w:val="22"/>
          <w:szCs w:val="22"/>
        </w:rPr>
      </w:pPr>
      <w:r w:rsidRPr="007D43D3">
        <w:rPr>
          <w:rFonts w:ascii="Arial" w:hAnsi="Arial" w:cs="Arial"/>
          <w:sz w:val="22"/>
          <w:szCs w:val="22"/>
        </w:rPr>
        <w:t>Weaknesses:</w:t>
      </w:r>
    </w:p>
    <w:p w14:paraId="0D5E3736" w14:textId="2F146D4D" w:rsidR="003B55D9" w:rsidRPr="007D43D3" w:rsidRDefault="003B55D9" w:rsidP="007D43D3">
      <w:pPr>
        <w:pStyle w:val="ListParagraph"/>
        <w:numPr>
          <w:ilvl w:val="0"/>
          <w:numId w:val="13"/>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Workaholic (needs to know when to rest)</w:t>
      </w:r>
    </w:p>
    <w:p w14:paraId="3DB20042" w14:textId="0FB7326C" w:rsidR="003B55D9" w:rsidRPr="007D43D3" w:rsidRDefault="003B55D9" w:rsidP="007D43D3">
      <w:pPr>
        <w:pStyle w:val="ListParagraph"/>
        <w:numPr>
          <w:ilvl w:val="0"/>
          <w:numId w:val="13"/>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Experimental</w:t>
      </w:r>
    </w:p>
    <w:p w14:paraId="02160D04" w14:textId="3F31AB10" w:rsidR="003B55D9" w:rsidRPr="007D43D3" w:rsidRDefault="003B55D9" w:rsidP="007D43D3">
      <w:pPr>
        <w:pStyle w:val="ListParagraph"/>
        <w:numPr>
          <w:ilvl w:val="0"/>
          <w:numId w:val="13"/>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No bar experiences</w:t>
      </w:r>
    </w:p>
    <w:p w14:paraId="1DC2F3F6" w14:textId="6A2D9DD1" w:rsidR="003B55D9" w:rsidRPr="007D43D3" w:rsidRDefault="003B55D9" w:rsidP="007D43D3">
      <w:pPr>
        <w:pStyle w:val="ListParagraph"/>
        <w:numPr>
          <w:ilvl w:val="0"/>
          <w:numId w:val="13"/>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No experience with a coffee machine</w:t>
      </w:r>
    </w:p>
    <w:p w14:paraId="730C55A8" w14:textId="45DFC1BC" w:rsidR="003B55D9" w:rsidRPr="007D43D3" w:rsidRDefault="003B55D9" w:rsidP="007D43D3">
      <w:pPr>
        <w:pStyle w:val="ListParagraph"/>
        <w:numPr>
          <w:ilvl w:val="0"/>
          <w:numId w:val="13"/>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No Alcohol Licence</w:t>
      </w:r>
    </w:p>
    <w:p w14:paraId="3B7B9DD0" w14:textId="249FDF07" w:rsidR="003B55D9" w:rsidRPr="007D43D3" w:rsidRDefault="003B55D9" w:rsidP="007D43D3">
      <w:pPr>
        <w:pStyle w:val="ListParagraph"/>
        <w:numPr>
          <w:ilvl w:val="0"/>
          <w:numId w:val="13"/>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No Food and Hygiene Certificate</w:t>
      </w:r>
    </w:p>
    <w:p w14:paraId="243BCCC3" w14:textId="13F7841B" w:rsidR="003B55D9" w:rsidRPr="007D43D3" w:rsidRDefault="003B55D9" w:rsidP="007D43D3">
      <w:pPr>
        <w:spacing w:line="360" w:lineRule="auto"/>
        <w:ind w:left="850"/>
        <w:jc w:val="both"/>
        <w:rPr>
          <w:rFonts w:ascii="Arial" w:hAnsi="Arial" w:cs="Arial"/>
          <w:sz w:val="22"/>
          <w:szCs w:val="22"/>
        </w:rPr>
      </w:pPr>
    </w:p>
    <w:p w14:paraId="1993B0F7" w14:textId="5695D0DA" w:rsidR="003B55D9" w:rsidRPr="007D43D3" w:rsidRDefault="007D43D3" w:rsidP="007D43D3">
      <w:pPr>
        <w:spacing w:line="360" w:lineRule="auto"/>
        <w:ind w:left="850"/>
        <w:jc w:val="both"/>
        <w:rPr>
          <w:rFonts w:ascii="Arial" w:hAnsi="Arial" w:cs="Arial"/>
          <w:sz w:val="22"/>
          <w:szCs w:val="22"/>
        </w:rPr>
      </w:pPr>
      <w:r w:rsidRPr="007D43D3">
        <w:rPr>
          <w:rFonts w:ascii="Arial" w:hAnsi="Arial" w:cs="Arial"/>
          <w:sz w:val="22"/>
          <w:szCs w:val="22"/>
        </w:rPr>
        <w:t>Opportunities</w:t>
      </w:r>
      <w:r w:rsidR="003B55D9" w:rsidRPr="007D43D3">
        <w:rPr>
          <w:rFonts w:ascii="Arial" w:hAnsi="Arial" w:cs="Arial"/>
          <w:sz w:val="22"/>
          <w:szCs w:val="22"/>
        </w:rPr>
        <w:t>:</w:t>
      </w:r>
    </w:p>
    <w:p w14:paraId="2B36422D" w14:textId="5B958659" w:rsidR="003B55D9" w:rsidRPr="007D43D3" w:rsidRDefault="003B55D9" w:rsidP="007D43D3">
      <w:pPr>
        <w:spacing w:line="360" w:lineRule="auto"/>
        <w:ind w:left="850"/>
        <w:jc w:val="both"/>
        <w:rPr>
          <w:rFonts w:ascii="Arial" w:hAnsi="Arial" w:cs="Arial"/>
          <w:sz w:val="22"/>
          <w:szCs w:val="22"/>
        </w:rPr>
      </w:pPr>
    </w:p>
    <w:p w14:paraId="124FE18C" w14:textId="4BD77BB8" w:rsidR="003B55D9" w:rsidRPr="007D43D3" w:rsidRDefault="003B55D9" w:rsidP="007D43D3">
      <w:pPr>
        <w:pStyle w:val="ListParagraph"/>
        <w:numPr>
          <w:ilvl w:val="0"/>
          <w:numId w:val="14"/>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Chance to own a bar with an estimated weekly turnover of £10,000 pounds per week</w:t>
      </w:r>
    </w:p>
    <w:p w14:paraId="24B2232D" w14:textId="62F38FF4" w:rsidR="003B55D9" w:rsidRPr="007D43D3" w:rsidRDefault="003B55D9" w:rsidP="007D43D3">
      <w:pPr>
        <w:pStyle w:val="ListParagraph"/>
        <w:numPr>
          <w:ilvl w:val="0"/>
          <w:numId w:val="14"/>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Raise working capital for organisation</w:t>
      </w:r>
    </w:p>
    <w:p w14:paraId="34E65C95" w14:textId="57967AB9" w:rsidR="003B55D9" w:rsidRPr="007D43D3" w:rsidRDefault="003B55D9" w:rsidP="007D43D3">
      <w:pPr>
        <w:pStyle w:val="ListParagraph"/>
        <w:numPr>
          <w:ilvl w:val="0"/>
          <w:numId w:val="14"/>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Raise Net worth of Dats TV</w:t>
      </w:r>
    </w:p>
    <w:p w14:paraId="42EEF77B" w14:textId="63B0A398" w:rsidR="003B55D9" w:rsidRPr="007D43D3" w:rsidRDefault="003B55D9" w:rsidP="007D43D3">
      <w:pPr>
        <w:pStyle w:val="ListParagraph"/>
        <w:numPr>
          <w:ilvl w:val="0"/>
          <w:numId w:val="14"/>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Raise yearly wage of all directors at Dats Tv</w:t>
      </w:r>
    </w:p>
    <w:p w14:paraId="0A80E450" w14:textId="000EA417" w:rsidR="003B55D9" w:rsidRPr="007D43D3" w:rsidRDefault="003B55D9" w:rsidP="007D43D3">
      <w:pPr>
        <w:pStyle w:val="ListParagraph"/>
        <w:numPr>
          <w:ilvl w:val="0"/>
          <w:numId w:val="14"/>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 xml:space="preserve">Create employment </w:t>
      </w:r>
      <w:r w:rsidR="007D43D3" w:rsidRPr="007D43D3">
        <w:rPr>
          <w:rFonts w:ascii="Arial" w:eastAsia="Times New Roman" w:hAnsi="Arial" w:cs="Arial"/>
          <w:lang w:eastAsia="en-GB"/>
        </w:rPr>
        <w:t>opportunities</w:t>
      </w:r>
    </w:p>
    <w:p w14:paraId="395DB5E1" w14:textId="75DCD7B7" w:rsidR="003B55D9" w:rsidRPr="007D43D3" w:rsidRDefault="003B55D9" w:rsidP="007D43D3">
      <w:pPr>
        <w:pStyle w:val="ListParagraph"/>
        <w:numPr>
          <w:ilvl w:val="0"/>
          <w:numId w:val="14"/>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Raise Uanjuma’s individual skill level</w:t>
      </w:r>
    </w:p>
    <w:p w14:paraId="344C7686" w14:textId="4D6A44E8" w:rsidR="003B55D9" w:rsidRPr="007D43D3" w:rsidRDefault="003B55D9" w:rsidP="007D43D3">
      <w:pPr>
        <w:pStyle w:val="ListParagraph"/>
        <w:numPr>
          <w:ilvl w:val="0"/>
          <w:numId w:val="14"/>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 xml:space="preserve">Raise value </w:t>
      </w:r>
      <w:r w:rsidR="007D43D3" w:rsidRPr="007D43D3">
        <w:rPr>
          <w:rFonts w:ascii="Arial" w:eastAsia="Times New Roman" w:hAnsi="Arial" w:cs="Arial"/>
          <w:lang w:eastAsia="en-GB"/>
        </w:rPr>
        <w:t>of DATS</w:t>
      </w:r>
      <w:r w:rsidRPr="007D43D3">
        <w:rPr>
          <w:rFonts w:ascii="Arial" w:eastAsia="Times New Roman" w:hAnsi="Arial" w:cs="Arial"/>
          <w:lang w:eastAsia="en-GB"/>
        </w:rPr>
        <w:t xml:space="preserve"> TV’s digital </w:t>
      </w:r>
      <w:r w:rsidR="007D43D3" w:rsidRPr="007D43D3">
        <w:rPr>
          <w:rFonts w:ascii="Arial" w:eastAsia="Times New Roman" w:hAnsi="Arial" w:cs="Arial"/>
          <w:lang w:eastAsia="en-GB"/>
        </w:rPr>
        <w:t>real-estate</w:t>
      </w:r>
    </w:p>
    <w:p w14:paraId="4B95929A" w14:textId="45C9DF18" w:rsidR="003B55D9" w:rsidRPr="007D43D3" w:rsidRDefault="003B55D9" w:rsidP="007D43D3">
      <w:pPr>
        <w:spacing w:line="360" w:lineRule="auto"/>
        <w:ind w:left="850"/>
        <w:jc w:val="both"/>
        <w:rPr>
          <w:rFonts w:ascii="Arial" w:hAnsi="Arial" w:cs="Arial"/>
          <w:sz w:val="22"/>
          <w:szCs w:val="22"/>
        </w:rPr>
      </w:pPr>
    </w:p>
    <w:p w14:paraId="6C8072B5" w14:textId="42D6A69E" w:rsidR="003B55D9" w:rsidRPr="007D43D3" w:rsidRDefault="003B55D9" w:rsidP="007D43D3">
      <w:pPr>
        <w:spacing w:line="360" w:lineRule="auto"/>
        <w:ind w:left="850"/>
        <w:jc w:val="both"/>
        <w:rPr>
          <w:rFonts w:ascii="Arial" w:hAnsi="Arial" w:cs="Arial"/>
          <w:sz w:val="22"/>
          <w:szCs w:val="22"/>
        </w:rPr>
      </w:pPr>
      <w:r w:rsidRPr="007D43D3">
        <w:rPr>
          <w:rFonts w:ascii="Arial" w:hAnsi="Arial" w:cs="Arial"/>
          <w:sz w:val="22"/>
          <w:szCs w:val="22"/>
        </w:rPr>
        <w:t>Threats:</w:t>
      </w:r>
    </w:p>
    <w:p w14:paraId="3FC2CC79" w14:textId="2F2B05F7" w:rsidR="003B55D9" w:rsidRPr="007D43D3" w:rsidRDefault="003B55D9" w:rsidP="007D43D3">
      <w:pPr>
        <w:spacing w:line="360" w:lineRule="auto"/>
        <w:ind w:left="850"/>
        <w:jc w:val="both"/>
        <w:rPr>
          <w:rFonts w:ascii="Arial" w:hAnsi="Arial" w:cs="Arial"/>
          <w:sz w:val="22"/>
          <w:szCs w:val="22"/>
        </w:rPr>
      </w:pPr>
    </w:p>
    <w:p w14:paraId="20909D90" w14:textId="1B7BE96F" w:rsidR="003B55D9" w:rsidRPr="007D43D3" w:rsidRDefault="003B55D9" w:rsidP="007D43D3">
      <w:pPr>
        <w:pStyle w:val="ListParagraph"/>
        <w:numPr>
          <w:ilvl w:val="0"/>
          <w:numId w:val="15"/>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Timeframes</w:t>
      </w:r>
    </w:p>
    <w:p w14:paraId="7BB714A6" w14:textId="723838FA" w:rsidR="003B55D9" w:rsidRPr="007D43D3" w:rsidRDefault="003B55D9" w:rsidP="007D43D3">
      <w:pPr>
        <w:pStyle w:val="ListParagraph"/>
        <w:numPr>
          <w:ilvl w:val="0"/>
          <w:numId w:val="15"/>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Pandemic regulations set by government in the next few months</w:t>
      </w:r>
    </w:p>
    <w:p w14:paraId="71EECF05" w14:textId="59576221" w:rsidR="003B55D9" w:rsidRPr="007D43D3" w:rsidRDefault="003B55D9" w:rsidP="007D43D3">
      <w:pPr>
        <w:pStyle w:val="ListParagraph"/>
        <w:numPr>
          <w:ilvl w:val="0"/>
          <w:numId w:val="15"/>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Success rate on passing the training courses set</w:t>
      </w:r>
    </w:p>
    <w:p w14:paraId="085C6023" w14:textId="1121ACCC" w:rsidR="003B55D9" w:rsidRPr="007D43D3" w:rsidRDefault="003B55D9" w:rsidP="007D43D3">
      <w:pPr>
        <w:pStyle w:val="ListParagraph"/>
        <w:numPr>
          <w:ilvl w:val="0"/>
          <w:numId w:val="15"/>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Competitors</w:t>
      </w:r>
    </w:p>
    <w:p w14:paraId="53EED55E" w14:textId="43291D68" w:rsidR="003B55D9" w:rsidRPr="007D43D3" w:rsidRDefault="003B55D9" w:rsidP="007D43D3">
      <w:pPr>
        <w:pStyle w:val="ListParagraph"/>
        <w:numPr>
          <w:ilvl w:val="0"/>
          <w:numId w:val="15"/>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Home schooling children</w:t>
      </w:r>
    </w:p>
    <w:p w14:paraId="1B59FCBE" w14:textId="23E25404" w:rsidR="003B55D9" w:rsidRPr="007D43D3" w:rsidRDefault="003B55D9" w:rsidP="007D43D3">
      <w:pPr>
        <w:pStyle w:val="ListParagraph"/>
        <w:numPr>
          <w:ilvl w:val="0"/>
          <w:numId w:val="15"/>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Overworking</w:t>
      </w:r>
    </w:p>
    <w:p w14:paraId="3CBDE8D5" w14:textId="4ECB0C87" w:rsidR="003B55D9" w:rsidRPr="007D43D3" w:rsidRDefault="003B55D9" w:rsidP="007D43D3">
      <w:pPr>
        <w:pStyle w:val="ListParagraph"/>
        <w:numPr>
          <w:ilvl w:val="0"/>
          <w:numId w:val="15"/>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Individual wellbeing</w:t>
      </w:r>
    </w:p>
    <w:p w14:paraId="5EAC8124" w14:textId="2FDC5772" w:rsidR="003B55D9" w:rsidRPr="007D43D3" w:rsidRDefault="003B55D9" w:rsidP="007D43D3">
      <w:pPr>
        <w:pStyle w:val="ListParagraph"/>
        <w:numPr>
          <w:ilvl w:val="0"/>
          <w:numId w:val="15"/>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Overall success of Dats TV</w:t>
      </w:r>
    </w:p>
    <w:p w14:paraId="39D9004E" w14:textId="77777777" w:rsidR="003B55D9" w:rsidRPr="007D43D3" w:rsidRDefault="003B55D9" w:rsidP="007D43D3">
      <w:pPr>
        <w:spacing w:line="360" w:lineRule="auto"/>
        <w:ind w:left="850"/>
        <w:jc w:val="both"/>
        <w:rPr>
          <w:rFonts w:ascii="Arial" w:hAnsi="Arial" w:cs="Arial"/>
          <w:sz w:val="22"/>
          <w:szCs w:val="22"/>
        </w:rPr>
      </w:pPr>
    </w:p>
    <w:p w14:paraId="0E5CAE5B" w14:textId="174A7D92" w:rsidR="003B55D9" w:rsidRPr="007D43D3" w:rsidRDefault="003B55D9" w:rsidP="007D43D3">
      <w:pPr>
        <w:spacing w:line="360" w:lineRule="auto"/>
        <w:ind w:left="850"/>
        <w:jc w:val="both"/>
        <w:rPr>
          <w:rFonts w:ascii="Arial" w:hAnsi="Arial" w:cs="Arial"/>
          <w:sz w:val="22"/>
          <w:szCs w:val="22"/>
        </w:rPr>
      </w:pPr>
    </w:p>
    <w:p w14:paraId="1FC00190" w14:textId="77777777" w:rsidR="003B55D9" w:rsidRPr="007D43D3" w:rsidRDefault="003B55D9" w:rsidP="007D43D3">
      <w:pPr>
        <w:spacing w:line="360" w:lineRule="auto"/>
        <w:ind w:left="850"/>
        <w:jc w:val="both"/>
        <w:rPr>
          <w:rFonts w:ascii="Arial" w:hAnsi="Arial" w:cs="Arial"/>
          <w:sz w:val="22"/>
          <w:szCs w:val="22"/>
        </w:rPr>
      </w:pPr>
    </w:p>
    <w:p w14:paraId="114EFA2C" w14:textId="1DE02422" w:rsidR="003B55D9" w:rsidRPr="007D43D3" w:rsidRDefault="003B55D9" w:rsidP="007D43D3">
      <w:pPr>
        <w:spacing w:line="360" w:lineRule="auto"/>
        <w:ind w:left="850"/>
        <w:jc w:val="both"/>
        <w:rPr>
          <w:rFonts w:ascii="Arial" w:hAnsi="Arial" w:cs="Arial"/>
          <w:sz w:val="22"/>
          <w:szCs w:val="22"/>
        </w:rPr>
      </w:pPr>
    </w:p>
    <w:p w14:paraId="3AD6DE08" w14:textId="0A2BE091" w:rsidR="003B55D9" w:rsidRPr="007D43D3" w:rsidRDefault="003B55D9" w:rsidP="007D43D3">
      <w:pPr>
        <w:spacing w:line="360" w:lineRule="auto"/>
        <w:ind w:left="850"/>
        <w:jc w:val="both"/>
        <w:rPr>
          <w:rFonts w:ascii="Arial" w:hAnsi="Arial" w:cs="Arial"/>
          <w:b/>
          <w:color w:val="A5A5A5" w:themeColor="accent3"/>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D43D3">
        <w:rPr>
          <w:rFonts w:ascii="Arial" w:hAnsi="Arial" w:cs="Arial"/>
          <w:b/>
          <w:color w:val="A5A5A5" w:themeColor="accent3"/>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SMART Objectives</w:t>
      </w:r>
    </w:p>
    <w:p w14:paraId="5052CBC1" w14:textId="331374AD" w:rsidR="003B55D9" w:rsidRPr="007D43D3" w:rsidRDefault="003B55D9" w:rsidP="007D43D3">
      <w:pPr>
        <w:spacing w:line="360" w:lineRule="auto"/>
        <w:ind w:left="850"/>
        <w:jc w:val="both"/>
        <w:rPr>
          <w:rFonts w:ascii="Arial" w:hAnsi="Arial" w:cs="Arial"/>
          <w:sz w:val="22"/>
          <w:szCs w:val="22"/>
        </w:rPr>
      </w:pPr>
    </w:p>
    <w:p w14:paraId="0C6FD689" w14:textId="7E5553AE" w:rsidR="003B55D9" w:rsidRPr="007D43D3" w:rsidRDefault="003B55D9" w:rsidP="007D43D3">
      <w:pPr>
        <w:spacing w:line="360" w:lineRule="auto"/>
        <w:ind w:left="850"/>
        <w:jc w:val="both"/>
        <w:rPr>
          <w:rFonts w:ascii="Arial" w:hAnsi="Arial" w:cs="Arial"/>
          <w:b/>
          <w:bCs/>
          <w:i/>
          <w:iCs/>
          <w:sz w:val="22"/>
          <w:szCs w:val="22"/>
        </w:rPr>
      </w:pPr>
      <w:r w:rsidRPr="007D43D3">
        <w:rPr>
          <w:rFonts w:ascii="Arial" w:hAnsi="Arial" w:cs="Arial"/>
          <w:b/>
          <w:bCs/>
          <w:i/>
          <w:iCs/>
          <w:sz w:val="22"/>
          <w:szCs w:val="22"/>
        </w:rPr>
        <w:t>Specific/Measured:</w:t>
      </w:r>
    </w:p>
    <w:p w14:paraId="3237F5EF" w14:textId="27E29EC7" w:rsidR="003B55D9" w:rsidRPr="007D43D3" w:rsidRDefault="003B55D9" w:rsidP="007D43D3">
      <w:pPr>
        <w:spacing w:line="360" w:lineRule="auto"/>
        <w:ind w:left="850"/>
        <w:jc w:val="both"/>
        <w:rPr>
          <w:rFonts w:ascii="Arial" w:hAnsi="Arial" w:cs="Arial"/>
          <w:sz w:val="22"/>
          <w:szCs w:val="22"/>
        </w:rPr>
      </w:pPr>
    </w:p>
    <w:p w14:paraId="22BC2C0A" w14:textId="70DECAEF" w:rsidR="003B55D9" w:rsidRPr="007D43D3" w:rsidRDefault="003B55D9" w:rsidP="007D43D3">
      <w:pPr>
        <w:pStyle w:val="ListParagraph"/>
        <w:numPr>
          <w:ilvl w:val="0"/>
          <w:numId w:val="16"/>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 xml:space="preserve">Start the Barista course by 29/04/2021, Complete </w:t>
      </w:r>
      <w:r w:rsidRPr="007D43D3">
        <w:rPr>
          <w:rFonts w:ascii="Arial" w:eastAsia="Times New Roman" w:hAnsi="Arial" w:cs="Arial"/>
          <w:lang w:eastAsia="en-GB"/>
        </w:rPr>
        <w:t>Barista Training</w:t>
      </w:r>
      <w:r w:rsidRPr="007D43D3">
        <w:rPr>
          <w:rFonts w:ascii="Arial" w:eastAsia="Times New Roman" w:hAnsi="Arial" w:cs="Arial"/>
          <w:lang w:eastAsia="en-GB"/>
        </w:rPr>
        <w:t xml:space="preserve"> by 29/05/2021</w:t>
      </w:r>
    </w:p>
    <w:p w14:paraId="27F237CD" w14:textId="4464A4BD" w:rsidR="003B55D9" w:rsidRPr="007D43D3" w:rsidRDefault="003B55D9" w:rsidP="007D43D3">
      <w:pPr>
        <w:pStyle w:val="ListParagraph"/>
        <w:numPr>
          <w:ilvl w:val="0"/>
          <w:numId w:val="16"/>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 xml:space="preserve">Start the Licence application </w:t>
      </w:r>
      <w:r w:rsidRPr="007D43D3">
        <w:rPr>
          <w:rFonts w:ascii="Arial" w:eastAsia="Times New Roman" w:hAnsi="Arial" w:cs="Arial"/>
          <w:lang w:eastAsia="en-GB"/>
        </w:rPr>
        <w:t xml:space="preserve">by </w:t>
      </w:r>
      <w:r w:rsidRPr="007D43D3">
        <w:rPr>
          <w:rFonts w:ascii="Arial" w:eastAsia="Times New Roman" w:hAnsi="Arial" w:cs="Arial"/>
          <w:lang w:eastAsia="en-GB"/>
        </w:rPr>
        <w:t>15</w:t>
      </w:r>
      <w:r w:rsidRPr="007D43D3">
        <w:rPr>
          <w:rFonts w:ascii="Arial" w:eastAsia="Times New Roman" w:hAnsi="Arial" w:cs="Arial"/>
          <w:lang w:eastAsia="en-GB"/>
        </w:rPr>
        <w:t>/04/2021</w:t>
      </w:r>
      <w:r w:rsidRPr="007D43D3">
        <w:rPr>
          <w:rFonts w:ascii="Arial" w:eastAsia="Times New Roman" w:hAnsi="Arial" w:cs="Arial"/>
          <w:lang w:eastAsia="en-GB"/>
        </w:rPr>
        <w:t xml:space="preserve">, Receive </w:t>
      </w:r>
      <w:r w:rsidRPr="007D43D3">
        <w:rPr>
          <w:rFonts w:ascii="Arial" w:eastAsia="Times New Roman" w:hAnsi="Arial" w:cs="Arial"/>
          <w:lang w:eastAsia="en-GB"/>
        </w:rPr>
        <w:t xml:space="preserve">Alcohol licence </w:t>
      </w:r>
      <w:r w:rsidRPr="007D43D3">
        <w:rPr>
          <w:rFonts w:ascii="Arial" w:eastAsia="Times New Roman" w:hAnsi="Arial" w:cs="Arial"/>
          <w:lang w:eastAsia="en-GB"/>
        </w:rPr>
        <w:t>by 29/05/2021</w:t>
      </w:r>
    </w:p>
    <w:p w14:paraId="125387D8" w14:textId="63E14345" w:rsidR="003B55D9" w:rsidRPr="007D43D3" w:rsidRDefault="003B55D9" w:rsidP="007D43D3">
      <w:pPr>
        <w:pStyle w:val="ListParagraph"/>
        <w:numPr>
          <w:ilvl w:val="0"/>
          <w:numId w:val="16"/>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 xml:space="preserve">Start the </w:t>
      </w:r>
      <w:r w:rsidRPr="007D43D3">
        <w:rPr>
          <w:rFonts w:ascii="Arial" w:eastAsia="Times New Roman" w:hAnsi="Arial" w:cs="Arial"/>
          <w:lang w:eastAsia="en-GB"/>
        </w:rPr>
        <w:t>training</w:t>
      </w:r>
      <w:r w:rsidRPr="007D43D3">
        <w:rPr>
          <w:rFonts w:ascii="Arial" w:eastAsia="Times New Roman" w:hAnsi="Arial" w:cs="Arial"/>
          <w:lang w:eastAsia="en-GB"/>
        </w:rPr>
        <w:t xml:space="preserve"> by 15/04/2021</w:t>
      </w:r>
      <w:r w:rsidRPr="007D43D3">
        <w:rPr>
          <w:rFonts w:ascii="Arial" w:eastAsia="Times New Roman" w:hAnsi="Arial" w:cs="Arial"/>
          <w:lang w:eastAsia="en-GB"/>
        </w:rPr>
        <w:t xml:space="preserve">Complete </w:t>
      </w:r>
      <w:r w:rsidRPr="007D43D3">
        <w:rPr>
          <w:rFonts w:ascii="Arial" w:eastAsia="Times New Roman" w:hAnsi="Arial" w:cs="Arial"/>
          <w:lang w:eastAsia="en-GB"/>
        </w:rPr>
        <w:t>Food and Hygiene Training</w:t>
      </w:r>
      <w:r w:rsidRPr="007D43D3">
        <w:rPr>
          <w:rFonts w:ascii="Arial" w:eastAsia="Times New Roman" w:hAnsi="Arial" w:cs="Arial"/>
          <w:lang w:eastAsia="en-GB"/>
        </w:rPr>
        <w:t xml:space="preserve"> by 29/05/2021</w:t>
      </w:r>
    </w:p>
    <w:p w14:paraId="298F312D" w14:textId="415FFE30" w:rsidR="003B55D9" w:rsidRPr="007D43D3" w:rsidRDefault="003B55D9" w:rsidP="007D43D3">
      <w:pPr>
        <w:pStyle w:val="ListParagraph"/>
        <w:numPr>
          <w:ilvl w:val="0"/>
          <w:numId w:val="16"/>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 xml:space="preserve">Start </w:t>
      </w:r>
      <w:r w:rsidRPr="007D43D3">
        <w:rPr>
          <w:rFonts w:ascii="Arial" w:eastAsia="Times New Roman" w:hAnsi="Arial" w:cs="Arial"/>
          <w:lang w:eastAsia="en-GB"/>
        </w:rPr>
        <w:t xml:space="preserve">Digital real-estate online course </w:t>
      </w:r>
      <w:r w:rsidRPr="007D43D3">
        <w:rPr>
          <w:rFonts w:ascii="Arial" w:eastAsia="Times New Roman" w:hAnsi="Arial" w:cs="Arial"/>
          <w:lang w:eastAsia="en-GB"/>
        </w:rPr>
        <w:t>by 29/04/2021 ongoing</w:t>
      </w:r>
    </w:p>
    <w:p w14:paraId="755E5EAA" w14:textId="23782888" w:rsidR="003B55D9" w:rsidRPr="007D43D3" w:rsidRDefault="003B55D9" w:rsidP="007D43D3">
      <w:pPr>
        <w:pStyle w:val="ListParagraph"/>
        <w:numPr>
          <w:ilvl w:val="0"/>
          <w:numId w:val="16"/>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 xml:space="preserve">Continue the </w:t>
      </w:r>
      <w:r w:rsidRPr="007D43D3">
        <w:rPr>
          <w:rFonts w:ascii="Arial" w:eastAsia="Times New Roman" w:hAnsi="Arial" w:cs="Arial"/>
          <w:lang w:eastAsia="en-GB"/>
        </w:rPr>
        <w:t>Leadership and management BA HE courses</w:t>
      </w:r>
      <w:r w:rsidRPr="007D43D3">
        <w:rPr>
          <w:rFonts w:ascii="Arial" w:eastAsia="Times New Roman" w:hAnsi="Arial" w:cs="Arial"/>
          <w:lang w:eastAsia="en-GB"/>
        </w:rPr>
        <w:t xml:space="preserve"> Starting May 2021 ending September 2021</w:t>
      </w:r>
    </w:p>
    <w:p w14:paraId="40629F5C" w14:textId="65947A37" w:rsidR="003B55D9" w:rsidRPr="007D43D3" w:rsidRDefault="003B55D9" w:rsidP="007D43D3">
      <w:pPr>
        <w:pStyle w:val="ListParagraph"/>
        <w:numPr>
          <w:ilvl w:val="0"/>
          <w:numId w:val="16"/>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 xml:space="preserve">Follow the </w:t>
      </w:r>
      <w:r w:rsidRPr="007D43D3">
        <w:rPr>
          <w:rFonts w:ascii="Arial" w:eastAsia="Times New Roman" w:hAnsi="Arial" w:cs="Arial"/>
          <w:lang w:eastAsia="en-GB"/>
        </w:rPr>
        <w:t>SMART strategy</w:t>
      </w:r>
    </w:p>
    <w:p w14:paraId="22887327" w14:textId="58712899" w:rsidR="003B55D9" w:rsidRPr="007D43D3" w:rsidRDefault="003B55D9" w:rsidP="007D43D3">
      <w:pPr>
        <w:pStyle w:val="ListParagraph"/>
        <w:numPr>
          <w:ilvl w:val="0"/>
          <w:numId w:val="16"/>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 xml:space="preserve">Monitor the </w:t>
      </w:r>
      <w:r w:rsidRPr="007D43D3">
        <w:rPr>
          <w:rFonts w:ascii="Arial" w:eastAsia="Times New Roman" w:hAnsi="Arial" w:cs="Arial"/>
          <w:lang w:eastAsia="en-GB"/>
        </w:rPr>
        <w:t>Progression timeline</w:t>
      </w:r>
    </w:p>
    <w:p w14:paraId="082F69F3" w14:textId="2DB6A7CD" w:rsidR="003B55D9" w:rsidRPr="007D43D3" w:rsidRDefault="003B55D9" w:rsidP="007D43D3">
      <w:pPr>
        <w:pStyle w:val="ListParagraph"/>
        <w:numPr>
          <w:ilvl w:val="0"/>
          <w:numId w:val="16"/>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Receive all relevant pass certificates</w:t>
      </w:r>
    </w:p>
    <w:p w14:paraId="6296788B" w14:textId="301DD452" w:rsidR="003B55D9" w:rsidRPr="007D43D3" w:rsidRDefault="003B55D9" w:rsidP="007D43D3">
      <w:pPr>
        <w:spacing w:line="360" w:lineRule="auto"/>
        <w:ind w:left="850"/>
        <w:jc w:val="both"/>
        <w:rPr>
          <w:rFonts w:ascii="Arial" w:hAnsi="Arial" w:cs="Arial"/>
          <w:sz w:val="22"/>
          <w:szCs w:val="22"/>
        </w:rPr>
      </w:pPr>
    </w:p>
    <w:p w14:paraId="03670DDB" w14:textId="6410CEBC" w:rsidR="003B55D9" w:rsidRPr="007D43D3" w:rsidRDefault="003B55D9" w:rsidP="007D43D3">
      <w:pPr>
        <w:spacing w:line="360" w:lineRule="auto"/>
        <w:ind w:left="850"/>
        <w:jc w:val="both"/>
        <w:rPr>
          <w:rFonts w:ascii="Arial" w:hAnsi="Arial" w:cs="Arial"/>
          <w:b/>
          <w:bCs/>
          <w:i/>
          <w:iCs/>
          <w:sz w:val="22"/>
          <w:szCs w:val="22"/>
        </w:rPr>
      </w:pPr>
      <w:r w:rsidRPr="007D43D3">
        <w:rPr>
          <w:rFonts w:ascii="Arial" w:hAnsi="Arial" w:cs="Arial"/>
          <w:b/>
          <w:bCs/>
          <w:i/>
          <w:iCs/>
          <w:sz w:val="22"/>
          <w:szCs w:val="22"/>
        </w:rPr>
        <w:t>Achievable and Relevant:</w:t>
      </w:r>
    </w:p>
    <w:p w14:paraId="50508EB6" w14:textId="77777777" w:rsidR="003B55D9" w:rsidRPr="007D43D3" w:rsidRDefault="003B55D9" w:rsidP="007D43D3">
      <w:pPr>
        <w:spacing w:line="360" w:lineRule="auto"/>
        <w:ind w:left="850"/>
        <w:jc w:val="both"/>
        <w:rPr>
          <w:rFonts w:ascii="Arial" w:hAnsi="Arial" w:cs="Arial"/>
          <w:sz w:val="22"/>
          <w:szCs w:val="22"/>
        </w:rPr>
      </w:pPr>
    </w:p>
    <w:p w14:paraId="043F8F7A" w14:textId="4C8068D3" w:rsidR="003B55D9" w:rsidRPr="007D43D3" w:rsidRDefault="003B55D9" w:rsidP="007D43D3">
      <w:pPr>
        <w:pStyle w:val="ListParagraph"/>
        <w:numPr>
          <w:ilvl w:val="0"/>
          <w:numId w:val="16"/>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As Uanjuma has shown high success rates in the past in concerns to passing of needed training to help with the success of Dats Tv so far has shown that this plan is very achievable and as the plan has a full description of the steps that must be taken it can be seen that the proposal is in a very good position for achievement.</w:t>
      </w:r>
    </w:p>
    <w:p w14:paraId="5C236362" w14:textId="39CF2D8B" w:rsidR="003B55D9" w:rsidRPr="007D43D3" w:rsidRDefault="003B55D9" w:rsidP="007D43D3">
      <w:pPr>
        <w:pStyle w:val="ListParagraph"/>
        <w:numPr>
          <w:ilvl w:val="0"/>
          <w:numId w:val="16"/>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The Plan has stuck to the exact issues Dats TV needs to solve to become a successful bar owner and Production company. Uanjuma has already secured a contract for executive production for a movie to be released on Netflix so it looks very positive that Dats TV Limited will achieve the objectives laid out which are very relevant to the overall strategic plan of Dats TV’s board of directors.</w:t>
      </w:r>
    </w:p>
    <w:p w14:paraId="5C130469" w14:textId="3729599F" w:rsidR="003B55D9" w:rsidRPr="007D43D3" w:rsidRDefault="003B55D9" w:rsidP="007D43D3">
      <w:pPr>
        <w:spacing w:line="360" w:lineRule="auto"/>
        <w:ind w:left="850"/>
        <w:jc w:val="both"/>
        <w:rPr>
          <w:rFonts w:ascii="Arial" w:hAnsi="Arial" w:cs="Arial"/>
          <w:sz w:val="22"/>
          <w:szCs w:val="22"/>
        </w:rPr>
      </w:pPr>
    </w:p>
    <w:p w14:paraId="485FF976" w14:textId="6BF07564" w:rsidR="003B55D9" w:rsidRPr="007D43D3" w:rsidRDefault="003B55D9" w:rsidP="007D43D3">
      <w:pPr>
        <w:spacing w:line="360" w:lineRule="auto"/>
        <w:ind w:left="850"/>
        <w:jc w:val="both"/>
        <w:rPr>
          <w:rFonts w:ascii="Arial" w:hAnsi="Arial" w:cs="Arial"/>
          <w:b/>
          <w:bCs/>
          <w:i/>
          <w:iCs/>
          <w:sz w:val="22"/>
          <w:szCs w:val="22"/>
        </w:rPr>
      </w:pPr>
      <w:r w:rsidRPr="007D43D3">
        <w:rPr>
          <w:rFonts w:ascii="Arial" w:hAnsi="Arial" w:cs="Arial"/>
          <w:b/>
          <w:bCs/>
          <w:i/>
          <w:iCs/>
          <w:sz w:val="22"/>
          <w:szCs w:val="22"/>
        </w:rPr>
        <w:t>Time – Bound:</w:t>
      </w:r>
    </w:p>
    <w:p w14:paraId="02D470B9" w14:textId="2AF51232" w:rsidR="003B55D9" w:rsidRPr="007D43D3" w:rsidRDefault="003B55D9" w:rsidP="007D43D3">
      <w:pPr>
        <w:spacing w:line="360" w:lineRule="auto"/>
        <w:ind w:left="850"/>
        <w:jc w:val="both"/>
        <w:rPr>
          <w:rFonts w:ascii="Arial" w:hAnsi="Arial" w:cs="Arial"/>
          <w:sz w:val="22"/>
          <w:szCs w:val="22"/>
        </w:rPr>
      </w:pPr>
    </w:p>
    <w:p w14:paraId="16C7C95B" w14:textId="77777777" w:rsidR="003B55D9" w:rsidRPr="007D43D3" w:rsidRDefault="003B55D9" w:rsidP="007D43D3">
      <w:pPr>
        <w:spacing w:line="360" w:lineRule="auto"/>
        <w:ind w:left="850"/>
        <w:jc w:val="both"/>
        <w:rPr>
          <w:rFonts w:ascii="Arial" w:hAnsi="Arial" w:cs="Arial"/>
          <w:sz w:val="22"/>
          <w:szCs w:val="22"/>
        </w:rPr>
      </w:pPr>
    </w:p>
    <w:p w14:paraId="33513A35" w14:textId="77777777" w:rsidR="003B55D9" w:rsidRPr="007D43D3" w:rsidRDefault="003B55D9" w:rsidP="007D43D3">
      <w:pPr>
        <w:pStyle w:val="ListParagraph"/>
        <w:numPr>
          <w:ilvl w:val="0"/>
          <w:numId w:val="16"/>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Start the Barista course by 29/04/2021, Complete Barista Training by 29/05/2021</w:t>
      </w:r>
    </w:p>
    <w:p w14:paraId="4E32CAF6" w14:textId="39B04100" w:rsidR="003B55D9" w:rsidRPr="007D43D3" w:rsidRDefault="003B55D9" w:rsidP="007D43D3">
      <w:pPr>
        <w:pStyle w:val="ListParagraph"/>
        <w:numPr>
          <w:ilvl w:val="0"/>
          <w:numId w:val="16"/>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Start the Licence application by 15/04/2021, Receive Alcohol licence by 29/0</w:t>
      </w:r>
      <w:r w:rsidRPr="007D43D3">
        <w:rPr>
          <w:rFonts w:ascii="Arial" w:eastAsia="Times New Roman" w:hAnsi="Arial" w:cs="Arial"/>
          <w:lang w:eastAsia="en-GB"/>
        </w:rPr>
        <w:t>5</w:t>
      </w:r>
      <w:r w:rsidRPr="007D43D3">
        <w:rPr>
          <w:rFonts w:ascii="Arial" w:eastAsia="Times New Roman" w:hAnsi="Arial" w:cs="Arial"/>
          <w:lang w:eastAsia="en-GB"/>
        </w:rPr>
        <w:t>/2021</w:t>
      </w:r>
    </w:p>
    <w:p w14:paraId="0DA112B1" w14:textId="4303358B" w:rsidR="003B55D9" w:rsidRPr="007D43D3" w:rsidRDefault="003B55D9" w:rsidP="007D43D3">
      <w:pPr>
        <w:pStyle w:val="ListParagraph"/>
        <w:numPr>
          <w:ilvl w:val="0"/>
          <w:numId w:val="16"/>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Start the training by 15/04/2021Complete Food and Hygiene Training by 29/0</w:t>
      </w:r>
      <w:r w:rsidRPr="007D43D3">
        <w:rPr>
          <w:rFonts w:ascii="Arial" w:eastAsia="Times New Roman" w:hAnsi="Arial" w:cs="Arial"/>
          <w:lang w:eastAsia="en-GB"/>
        </w:rPr>
        <w:t>4</w:t>
      </w:r>
      <w:r w:rsidRPr="007D43D3">
        <w:rPr>
          <w:rFonts w:ascii="Arial" w:eastAsia="Times New Roman" w:hAnsi="Arial" w:cs="Arial"/>
          <w:lang w:eastAsia="en-GB"/>
        </w:rPr>
        <w:t>/2021</w:t>
      </w:r>
    </w:p>
    <w:p w14:paraId="7756C32D" w14:textId="77777777" w:rsidR="003B55D9" w:rsidRPr="007D43D3" w:rsidRDefault="003B55D9" w:rsidP="007D43D3">
      <w:pPr>
        <w:pStyle w:val="ListParagraph"/>
        <w:numPr>
          <w:ilvl w:val="0"/>
          <w:numId w:val="16"/>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Start Digital real-estate online course by 29/04/2021 ongoing</w:t>
      </w:r>
    </w:p>
    <w:p w14:paraId="568A7C00" w14:textId="77777777" w:rsidR="003B55D9" w:rsidRPr="007D43D3" w:rsidRDefault="003B55D9" w:rsidP="007D43D3">
      <w:pPr>
        <w:pStyle w:val="ListParagraph"/>
        <w:numPr>
          <w:ilvl w:val="0"/>
          <w:numId w:val="16"/>
        </w:numPr>
        <w:spacing w:after="0" w:line="360" w:lineRule="auto"/>
        <w:ind w:left="850"/>
        <w:jc w:val="both"/>
        <w:rPr>
          <w:rFonts w:ascii="Arial" w:eastAsia="Times New Roman" w:hAnsi="Arial" w:cs="Arial"/>
          <w:lang w:eastAsia="en-GB"/>
        </w:rPr>
      </w:pPr>
      <w:r w:rsidRPr="007D43D3">
        <w:rPr>
          <w:rFonts w:ascii="Arial" w:eastAsia="Times New Roman" w:hAnsi="Arial" w:cs="Arial"/>
          <w:lang w:eastAsia="en-GB"/>
        </w:rPr>
        <w:t>Continue the Leadership and management BA HE courses Starting May 2021 ending September 2021</w:t>
      </w:r>
    </w:p>
    <w:p w14:paraId="501E75A8" w14:textId="77777777" w:rsidR="003B55D9" w:rsidRPr="007D43D3" w:rsidRDefault="003B55D9" w:rsidP="007D43D3">
      <w:pPr>
        <w:spacing w:line="360" w:lineRule="auto"/>
        <w:ind w:left="850"/>
        <w:jc w:val="both"/>
        <w:rPr>
          <w:rFonts w:ascii="Arial" w:hAnsi="Arial" w:cs="Arial"/>
          <w:sz w:val="22"/>
          <w:szCs w:val="22"/>
        </w:rPr>
      </w:pPr>
    </w:p>
    <w:p w14:paraId="3BF200AD" w14:textId="77777777" w:rsidR="003B55D9" w:rsidRPr="007D43D3" w:rsidRDefault="003B55D9" w:rsidP="007D43D3">
      <w:pPr>
        <w:spacing w:line="360" w:lineRule="auto"/>
        <w:ind w:left="850"/>
        <w:jc w:val="both"/>
        <w:rPr>
          <w:rFonts w:ascii="Arial" w:hAnsi="Arial" w:cs="Arial"/>
          <w:sz w:val="22"/>
          <w:szCs w:val="22"/>
        </w:rPr>
      </w:pPr>
    </w:p>
    <w:p w14:paraId="634A7C79" w14:textId="77777777" w:rsidR="003B55D9" w:rsidRPr="007D43D3" w:rsidRDefault="003B55D9" w:rsidP="007D43D3">
      <w:pPr>
        <w:spacing w:line="360" w:lineRule="auto"/>
        <w:ind w:left="850"/>
        <w:jc w:val="both"/>
        <w:rPr>
          <w:rFonts w:ascii="Arial" w:hAnsi="Arial" w:cs="Arial"/>
          <w:sz w:val="22"/>
          <w:szCs w:val="22"/>
        </w:rPr>
      </w:pPr>
    </w:p>
    <w:p w14:paraId="5256F7FE" w14:textId="19C3E026" w:rsidR="003B55D9" w:rsidRPr="007D43D3" w:rsidRDefault="003B55D9" w:rsidP="007D43D3">
      <w:pPr>
        <w:spacing w:line="360" w:lineRule="auto"/>
        <w:ind w:left="850"/>
        <w:jc w:val="both"/>
        <w:rPr>
          <w:rFonts w:ascii="Arial" w:hAnsi="Arial" w:cs="Arial"/>
          <w:b/>
          <w:bCs/>
          <w:sz w:val="22"/>
          <w:szCs w:val="22"/>
          <w:u w:val="single"/>
        </w:rPr>
      </w:pPr>
      <w:r w:rsidRPr="007D43D3">
        <w:rPr>
          <w:rFonts w:ascii="Arial" w:hAnsi="Arial" w:cs="Arial"/>
          <w:b/>
          <w:bCs/>
          <w:sz w:val="22"/>
          <w:szCs w:val="22"/>
          <w:u w:val="single"/>
        </w:rPr>
        <w:t>Plan Outlined</w:t>
      </w:r>
    </w:p>
    <w:p w14:paraId="0A7AC49C" w14:textId="22D54DFE" w:rsidR="003B55D9" w:rsidRPr="007D43D3" w:rsidRDefault="003B55D9" w:rsidP="007D43D3">
      <w:pPr>
        <w:spacing w:line="360" w:lineRule="auto"/>
        <w:ind w:left="850"/>
        <w:jc w:val="both"/>
        <w:rPr>
          <w:rFonts w:ascii="Arial" w:hAnsi="Arial" w:cs="Arial"/>
          <w:sz w:val="22"/>
          <w:szCs w:val="22"/>
        </w:rPr>
      </w:pPr>
    </w:p>
    <w:p w14:paraId="6C1DE163" w14:textId="79019C63" w:rsidR="003B55D9" w:rsidRPr="007D43D3" w:rsidRDefault="007D43D3" w:rsidP="007D43D3">
      <w:pPr>
        <w:spacing w:line="360" w:lineRule="auto"/>
        <w:ind w:left="850"/>
        <w:jc w:val="both"/>
        <w:rPr>
          <w:rFonts w:ascii="Arial" w:hAnsi="Arial" w:cs="Arial"/>
          <w:sz w:val="22"/>
          <w:szCs w:val="22"/>
        </w:rPr>
      </w:pPr>
      <w:r w:rsidRPr="007D43D3">
        <w:rPr>
          <w:rFonts w:ascii="Arial" w:hAnsi="Arial" w:cs="Arial"/>
          <w:sz w:val="22"/>
          <w:szCs w:val="22"/>
        </w:rPr>
        <w:t>Each Training course will be completed within the time frame set out within this SMART plan and with all the relevant training in place Uanjuma will be able to start the bar and continue the success and progression of Dats TV in terms of profitability and sustainability in an ethical manner for years to come.</w:t>
      </w:r>
    </w:p>
    <w:p w14:paraId="3F2F9BA3" w14:textId="207293CF" w:rsidR="003B55D9" w:rsidRPr="007D43D3" w:rsidRDefault="003B55D9" w:rsidP="007D43D3">
      <w:pPr>
        <w:spacing w:line="360" w:lineRule="auto"/>
        <w:ind w:left="850"/>
        <w:jc w:val="both"/>
        <w:rPr>
          <w:rFonts w:ascii="Arial" w:hAnsi="Arial" w:cs="Arial"/>
          <w:sz w:val="22"/>
          <w:szCs w:val="22"/>
        </w:rPr>
      </w:pPr>
    </w:p>
    <w:p w14:paraId="669D2CA3" w14:textId="7D22CA9D" w:rsidR="003B55D9" w:rsidRPr="007D43D3" w:rsidRDefault="003B55D9" w:rsidP="007D43D3">
      <w:pPr>
        <w:spacing w:line="360" w:lineRule="auto"/>
        <w:ind w:left="850"/>
        <w:jc w:val="both"/>
        <w:rPr>
          <w:rFonts w:ascii="Arial" w:hAnsi="Arial" w:cs="Arial"/>
          <w:b/>
          <w:bCs/>
          <w:sz w:val="22"/>
          <w:szCs w:val="22"/>
          <w:u w:val="single"/>
        </w:rPr>
      </w:pPr>
      <w:r w:rsidRPr="007D43D3">
        <w:rPr>
          <w:rFonts w:ascii="Arial" w:hAnsi="Arial" w:cs="Arial"/>
          <w:b/>
          <w:bCs/>
          <w:sz w:val="22"/>
          <w:szCs w:val="22"/>
          <w:u w:val="single"/>
        </w:rPr>
        <w:t>Timeline</w:t>
      </w:r>
    </w:p>
    <w:p w14:paraId="64ABD5F3" w14:textId="77777777" w:rsidR="00366B5F" w:rsidRPr="007D43D3" w:rsidRDefault="00366B5F" w:rsidP="007D43D3">
      <w:pPr>
        <w:spacing w:line="360" w:lineRule="auto"/>
        <w:ind w:left="850"/>
        <w:jc w:val="both"/>
        <w:rPr>
          <w:rFonts w:ascii="Arial" w:hAnsi="Arial" w:cs="Arial"/>
          <w:sz w:val="22"/>
          <w:szCs w:val="22"/>
        </w:rPr>
      </w:pPr>
    </w:p>
    <w:p w14:paraId="16608869" w14:textId="2F8CD220" w:rsidR="00366B5F" w:rsidRPr="007D43D3" w:rsidRDefault="003B55D9" w:rsidP="007D43D3">
      <w:pPr>
        <w:spacing w:line="360" w:lineRule="auto"/>
        <w:ind w:left="850"/>
        <w:jc w:val="both"/>
        <w:rPr>
          <w:rFonts w:ascii="Arial" w:hAnsi="Arial" w:cs="Arial"/>
          <w:sz w:val="22"/>
          <w:szCs w:val="22"/>
        </w:rPr>
      </w:pPr>
      <w:r w:rsidRPr="007D43D3">
        <w:rPr>
          <w:rFonts w:ascii="Arial" w:hAnsi="Arial" w:cs="Arial"/>
          <w:noProof/>
          <w:sz w:val="22"/>
          <w:szCs w:val="22"/>
        </w:rPr>
        <w:drawing>
          <wp:inline distT="0" distB="0" distL="0" distR="0" wp14:anchorId="1A0172C9" wp14:editId="245726F3">
            <wp:extent cx="5731510" cy="3618865"/>
            <wp:effectExtent l="0" t="0" r="0" b="635"/>
            <wp:docPr id="20" name="Picture 2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imeli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618865"/>
                    </a:xfrm>
                    <a:prstGeom prst="rect">
                      <a:avLst/>
                    </a:prstGeom>
                  </pic:spPr>
                </pic:pic>
              </a:graphicData>
            </a:graphic>
          </wp:inline>
        </w:drawing>
      </w:r>
    </w:p>
    <w:p w14:paraId="4865EE7D" w14:textId="097B1B96" w:rsidR="00BA751E" w:rsidRPr="007D43D3" w:rsidRDefault="00BA751E" w:rsidP="007D43D3">
      <w:pPr>
        <w:spacing w:line="360" w:lineRule="auto"/>
        <w:ind w:left="850"/>
        <w:jc w:val="both"/>
        <w:rPr>
          <w:rFonts w:ascii="Arial" w:hAnsi="Arial" w:cs="Arial"/>
          <w:sz w:val="22"/>
          <w:szCs w:val="22"/>
        </w:rPr>
      </w:pPr>
    </w:p>
    <w:p w14:paraId="52DE0BBA" w14:textId="4EA87E87" w:rsidR="00BA751E" w:rsidRPr="007D43D3" w:rsidRDefault="007D43D3" w:rsidP="007D43D3">
      <w:pPr>
        <w:spacing w:line="360" w:lineRule="auto"/>
        <w:ind w:left="850"/>
        <w:jc w:val="both"/>
        <w:rPr>
          <w:rFonts w:ascii="Arial" w:hAnsi="Arial" w:cs="Arial"/>
          <w:b/>
          <w:bCs/>
          <w:sz w:val="22"/>
          <w:szCs w:val="22"/>
          <w:u w:val="single"/>
        </w:rPr>
      </w:pPr>
      <w:r w:rsidRPr="007D43D3">
        <w:rPr>
          <w:rFonts w:ascii="Arial" w:hAnsi="Arial" w:cs="Arial"/>
          <w:b/>
          <w:bCs/>
          <w:sz w:val="22"/>
          <w:szCs w:val="22"/>
          <w:u w:val="single"/>
        </w:rPr>
        <w:t>Conclusions 5.1</w:t>
      </w:r>
    </w:p>
    <w:p w14:paraId="213E762C" w14:textId="744831D9" w:rsidR="00BA751E" w:rsidRPr="007D43D3" w:rsidRDefault="00BA751E" w:rsidP="007D43D3">
      <w:pPr>
        <w:spacing w:line="360" w:lineRule="auto"/>
        <w:ind w:left="850"/>
        <w:jc w:val="both"/>
        <w:rPr>
          <w:rFonts w:ascii="Arial" w:hAnsi="Arial" w:cs="Arial"/>
          <w:sz w:val="22"/>
          <w:szCs w:val="22"/>
        </w:rPr>
      </w:pPr>
    </w:p>
    <w:p w14:paraId="10AD570F" w14:textId="4DAA0C46" w:rsidR="00BA751E" w:rsidRPr="007D43D3" w:rsidRDefault="00BA751E" w:rsidP="007D43D3">
      <w:pPr>
        <w:spacing w:line="360" w:lineRule="auto"/>
        <w:ind w:left="850"/>
        <w:jc w:val="both"/>
        <w:rPr>
          <w:rFonts w:ascii="Arial" w:hAnsi="Arial" w:cs="Arial"/>
          <w:sz w:val="22"/>
          <w:szCs w:val="22"/>
        </w:rPr>
      </w:pPr>
      <w:r w:rsidRPr="007D43D3">
        <w:rPr>
          <w:rFonts w:ascii="Arial" w:hAnsi="Arial" w:cs="Arial"/>
          <w:sz w:val="22"/>
          <w:szCs w:val="22"/>
        </w:rPr>
        <w:t xml:space="preserve">If the Strategic </w:t>
      </w:r>
      <w:r w:rsidR="007D43D3" w:rsidRPr="007D43D3">
        <w:rPr>
          <w:rFonts w:ascii="Arial" w:hAnsi="Arial" w:cs="Arial"/>
          <w:sz w:val="22"/>
          <w:szCs w:val="22"/>
        </w:rPr>
        <w:t>Progression career plan is followed laid out within this report, Dats Tv will see a huge upturn in profitability and sustainability. This will allow the company to strengthen its support structure by adding personnel and defining the managerial roles within the company for future success in the media industry sector.</w:t>
      </w:r>
    </w:p>
    <w:p w14:paraId="7CDAACC6" w14:textId="2EE7D484" w:rsidR="003B55D9" w:rsidRPr="007D43D3" w:rsidRDefault="003B55D9" w:rsidP="007D43D3">
      <w:pPr>
        <w:spacing w:line="360" w:lineRule="auto"/>
        <w:ind w:left="850"/>
        <w:jc w:val="both"/>
        <w:rPr>
          <w:rFonts w:ascii="Arial" w:hAnsi="Arial" w:cs="Arial"/>
          <w:sz w:val="22"/>
          <w:szCs w:val="22"/>
        </w:rPr>
      </w:pPr>
    </w:p>
    <w:p w14:paraId="16DBC1B9" w14:textId="3E7DFC3D" w:rsidR="5C8C8028" w:rsidRPr="007D43D3" w:rsidRDefault="5C8C8028" w:rsidP="007D43D3">
      <w:pPr>
        <w:spacing w:line="360" w:lineRule="auto"/>
        <w:ind w:left="850"/>
        <w:jc w:val="both"/>
        <w:rPr>
          <w:rFonts w:ascii="Arial" w:eastAsia="Calibri" w:hAnsi="Arial" w:cs="Arial"/>
          <w:sz w:val="22"/>
          <w:szCs w:val="22"/>
        </w:rPr>
      </w:pPr>
    </w:p>
    <w:p w14:paraId="02428056" w14:textId="4C42245B" w:rsidR="003B55D9" w:rsidRPr="007D43D3" w:rsidRDefault="003B55D9" w:rsidP="007D43D3">
      <w:pPr>
        <w:spacing w:line="360" w:lineRule="auto"/>
        <w:ind w:left="850"/>
        <w:jc w:val="both"/>
        <w:rPr>
          <w:rFonts w:ascii="Arial" w:eastAsia="Calibri" w:hAnsi="Arial" w:cs="Arial"/>
          <w:sz w:val="22"/>
          <w:szCs w:val="22"/>
        </w:rPr>
      </w:pPr>
    </w:p>
    <w:p w14:paraId="20798AFC" w14:textId="71D59A72" w:rsidR="003B55D9" w:rsidRPr="007D43D3" w:rsidRDefault="003B55D9" w:rsidP="007D43D3">
      <w:pPr>
        <w:spacing w:line="360" w:lineRule="auto"/>
        <w:ind w:left="850"/>
        <w:jc w:val="both"/>
        <w:rPr>
          <w:rFonts w:ascii="Arial" w:eastAsia="Calibri" w:hAnsi="Arial" w:cs="Arial"/>
          <w:sz w:val="22"/>
          <w:szCs w:val="22"/>
        </w:rPr>
      </w:pPr>
    </w:p>
    <w:p w14:paraId="2A92EA65" w14:textId="5354407B" w:rsidR="003B55D9" w:rsidRPr="007D43D3" w:rsidRDefault="003B55D9" w:rsidP="007D43D3">
      <w:pPr>
        <w:spacing w:line="360" w:lineRule="auto"/>
        <w:ind w:left="850"/>
        <w:jc w:val="both"/>
        <w:rPr>
          <w:rFonts w:ascii="Arial" w:eastAsia="Calibri" w:hAnsi="Arial" w:cs="Arial"/>
          <w:b/>
          <w:bCs/>
          <w:sz w:val="22"/>
          <w:szCs w:val="22"/>
          <w:u w:val="single"/>
        </w:rPr>
      </w:pPr>
      <w:r w:rsidRPr="007D43D3">
        <w:rPr>
          <w:rFonts w:ascii="Arial" w:eastAsia="Calibri" w:hAnsi="Arial" w:cs="Arial"/>
          <w:b/>
          <w:bCs/>
          <w:sz w:val="22"/>
          <w:szCs w:val="22"/>
          <w:u w:val="single"/>
        </w:rPr>
        <w:t>References</w:t>
      </w:r>
      <w:r w:rsidR="007D43D3">
        <w:rPr>
          <w:rFonts w:ascii="Arial" w:eastAsia="Calibri" w:hAnsi="Arial" w:cs="Arial"/>
          <w:b/>
          <w:bCs/>
          <w:sz w:val="22"/>
          <w:szCs w:val="22"/>
          <w:u w:val="single"/>
        </w:rPr>
        <w:t xml:space="preserve"> 6.0</w:t>
      </w:r>
    </w:p>
    <w:p w14:paraId="776B5A11" w14:textId="6C6B45B8" w:rsidR="003B55D9" w:rsidRPr="007D43D3" w:rsidRDefault="003B55D9" w:rsidP="007D43D3">
      <w:pPr>
        <w:spacing w:line="360" w:lineRule="auto"/>
        <w:ind w:left="850"/>
        <w:jc w:val="both"/>
        <w:rPr>
          <w:rFonts w:ascii="Arial" w:eastAsia="Calibri" w:hAnsi="Arial" w:cs="Arial"/>
          <w:sz w:val="22"/>
          <w:szCs w:val="22"/>
        </w:rPr>
      </w:pPr>
    </w:p>
    <w:p w14:paraId="6A5E944F" w14:textId="1153CDA3" w:rsidR="003B55D9" w:rsidRPr="007D43D3" w:rsidRDefault="003B55D9"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lastRenderedPageBreak/>
        <w:drawing>
          <wp:inline distT="0" distB="0" distL="0" distR="0" wp14:anchorId="228C3CB2" wp14:editId="79013B59">
            <wp:extent cx="3581400" cy="520700"/>
            <wp:effectExtent l="0" t="0" r="0" b="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12"/>
                    <a:stretch>
                      <a:fillRect/>
                    </a:stretch>
                  </pic:blipFill>
                  <pic:spPr>
                    <a:xfrm>
                      <a:off x="0" y="0"/>
                      <a:ext cx="3581400" cy="520700"/>
                    </a:xfrm>
                    <a:prstGeom prst="rect">
                      <a:avLst/>
                    </a:prstGeom>
                  </pic:spPr>
                </pic:pic>
              </a:graphicData>
            </a:graphic>
          </wp:inline>
        </w:drawing>
      </w:r>
    </w:p>
    <w:p w14:paraId="5704A228" w14:textId="5B0CA37D" w:rsidR="00BA751E" w:rsidRPr="007D43D3" w:rsidRDefault="00BA751E" w:rsidP="007D43D3">
      <w:pPr>
        <w:spacing w:line="360" w:lineRule="auto"/>
        <w:ind w:left="850"/>
        <w:jc w:val="both"/>
        <w:rPr>
          <w:rFonts w:ascii="Arial" w:eastAsia="Calibri" w:hAnsi="Arial" w:cs="Arial"/>
          <w:sz w:val="22"/>
          <w:szCs w:val="22"/>
        </w:rPr>
      </w:pPr>
    </w:p>
    <w:p w14:paraId="4A08C105" w14:textId="76A80A19" w:rsidR="003B55D9" w:rsidRPr="007D43D3" w:rsidRDefault="003B55D9" w:rsidP="007D43D3">
      <w:pPr>
        <w:spacing w:line="360" w:lineRule="auto"/>
        <w:ind w:left="850"/>
        <w:jc w:val="both"/>
        <w:rPr>
          <w:rFonts w:ascii="Arial" w:eastAsia="Calibri" w:hAnsi="Arial" w:cs="Arial"/>
          <w:sz w:val="22"/>
          <w:szCs w:val="22"/>
        </w:rPr>
      </w:pPr>
      <w:r w:rsidRPr="007D43D3">
        <w:rPr>
          <w:rFonts w:ascii="Arial" w:eastAsia="Calibri" w:hAnsi="Arial" w:cs="Arial"/>
          <w:sz w:val="22"/>
          <w:szCs w:val="22"/>
        </w:rPr>
        <w:drawing>
          <wp:inline distT="0" distB="0" distL="0" distR="0" wp14:anchorId="521AFE4E" wp14:editId="709AE41A">
            <wp:extent cx="3581400" cy="520700"/>
            <wp:effectExtent l="0" t="0" r="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13"/>
                    <a:stretch>
                      <a:fillRect/>
                    </a:stretch>
                  </pic:blipFill>
                  <pic:spPr>
                    <a:xfrm>
                      <a:off x="0" y="0"/>
                      <a:ext cx="3581400" cy="520700"/>
                    </a:xfrm>
                    <a:prstGeom prst="rect">
                      <a:avLst/>
                    </a:prstGeom>
                  </pic:spPr>
                </pic:pic>
              </a:graphicData>
            </a:graphic>
          </wp:inline>
        </w:drawing>
      </w:r>
    </w:p>
    <w:p w14:paraId="021A132E" w14:textId="77777777" w:rsidR="00BA751E" w:rsidRPr="007D43D3" w:rsidRDefault="00BA751E" w:rsidP="007D43D3">
      <w:pPr>
        <w:spacing w:line="360" w:lineRule="auto"/>
        <w:ind w:left="850"/>
        <w:jc w:val="both"/>
        <w:rPr>
          <w:rFonts w:ascii="Arial" w:hAnsi="Arial" w:cs="Arial"/>
          <w:color w:val="222222"/>
          <w:sz w:val="22"/>
          <w:szCs w:val="22"/>
          <w:shd w:val="clear" w:color="auto" w:fill="FFFFFF"/>
        </w:rPr>
      </w:pPr>
    </w:p>
    <w:p w14:paraId="188B0FE7" w14:textId="77777777" w:rsidR="00BA751E" w:rsidRPr="007D43D3" w:rsidRDefault="00BA751E" w:rsidP="007D43D3">
      <w:pPr>
        <w:spacing w:line="360" w:lineRule="auto"/>
        <w:ind w:left="850"/>
        <w:jc w:val="both"/>
        <w:rPr>
          <w:rFonts w:ascii="Arial" w:hAnsi="Arial" w:cs="Arial"/>
          <w:color w:val="222222"/>
          <w:sz w:val="22"/>
          <w:szCs w:val="22"/>
          <w:shd w:val="clear" w:color="auto" w:fill="FFFFFF"/>
        </w:rPr>
      </w:pPr>
      <w:r w:rsidRPr="007D43D3">
        <w:rPr>
          <w:rFonts w:ascii="Arial" w:hAnsi="Arial" w:cs="Arial"/>
          <w:color w:val="222222"/>
          <w:sz w:val="22"/>
          <w:szCs w:val="22"/>
          <w:shd w:val="clear" w:color="auto" w:fill="FFFFFF"/>
        </w:rPr>
        <w:t xml:space="preserve">Dowling, J. and Pfeffer, J., 1975. Organizational legitimacy: </w:t>
      </w:r>
    </w:p>
    <w:p w14:paraId="2143ABFD" w14:textId="6137C722" w:rsidR="00BA751E" w:rsidRPr="007D43D3" w:rsidRDefault="00BA751E" w:rsidP="007D43D3">
      <w:pPr>
        <w:spacing w:line="360" w:lineRule="auto"/>
        <w:ind w:left="850"/>
        <w:jc w:val="both"/>
        <w:rPr>
          <w:rStyle w:val="apple-converted-space"/>
          <w:rFonts w:ascii="Arial" w:hAnsi="Arial" w:cs="Arial"/>
          <w:color w:val="222222"/>
          <w:sz w:val="22"/>
          <w:szCs w:val="22"/>
          <w:shd w:val="clear" w:color="auto" w:fill="FFFFFF"/>
        </w:rPr>
      </w:pPr>
      <w:r w:rsidRPr="007D43D3">
        <w:rPr>
          <w:rFonts w:ascii="Arial" w:hAnsi="Arial" w:cs="Arial"/>
          <w:color w:val="222222"/>
          <w:sz w:val="22"/>
          <w:szCs w:val="22"/>
          <w:shd w:val="clear" w:color="auto" w:fill="FFFFFF"/>
        </w:rPr>
        <w:t xml:space="preserve">Social values and organizational </w:t>
      </w:r>
      <w:r w:rsidR="007D43D3" w:rsidRPr="007D43D3">
        <w:rPr>
          <w:rFonts w:ascii="Arial" w:hAnsi="Arial" w:cs="Arial"/>
          <w:color w:val="222222"/>
          <w:sz w:val="22"/>
          <w:szCs w:val="22"/>
          <w:shd w:val="clear" w:color="auto" w:fill="FFFFFF"/>
        </w:rPr>
        <w:t>behaviour</w:t>
      </w:r>
      <w:r w:rsidRPr="007D43D3">
        <w:rPr>
          <w:rFonts w:ascii="Arial" w:hAnsi="Arial" w:cs="Arial"/>
          <w:color w:val="222222"/>
          <w:sz w:val="22"/>
          <w:szCs w:val="22"/>
          <w:shd w:val="clear" w:color="auto" w:fill="FFFFFF"/>
        </w:rPr>
        <w:t>.</w:t>
      </w:r>
      <w:r w:rsidRPr="007D43D3">
        <w:rPr>
          <w:rStyle w:val="apple-converted-space"/>
          <w:rFonts w:ascii="Arial" w:hAnsi="Arial" w:cs="Arial"/>
          <w:color w:val="222222"/>
          <w:sz w:val="22"/>
          <w:szCs w:val="22"/>
          <w:shd w:val="clear" w:color="auto" w:fill="FFFFFF"/>
        </w:rPr>
        <w:t> </w:t>
      </w:r>
    </w:p>
    <w:p w14:paraId="52868AF8" w14:textId="29EDC24C" w:rsidR="00BA751E" w:rsidRPr="007D43D3" w:rsidRDefault="00BA751E" w:rsidP="007D43D3">
      <w:pPr>
        <w:spacing w:line="360" w:lineRule="auto"/>
        <w:ind w:left="850"/>
        <w:jc w:val="both"/>
        <w:rPr>
          <w:rFonts w:ascii="Arial" w:hAnsi="Arial" w:cs="Arial"/>
          <w:sz w:val="22"/>
          <w:szCs w:val="22"/>
        </w:rPr>
      </w:pPr>
      <w:r w:rsidRPr="007D43D3">
        <w:rPr>
          <w:rFonts w:ascii="Arial" w:hAnsi="Arial" w:cs="Arial"/>
          <w:i/>
          <w:iCs/>
          <w:color w:val="222222"/>
          <w:sz w:val="22"/>
          <w:szCs w:val="22"/>
        </w:rPr>
        <w:t>Pacific sociological review</w:t>
      </w:r>
      <w:r w:rsidRPr="007D43D3">
        <w:rPr>
          <w:rFonts w:ascii="Arial" w:hAnsi="Arial" w:cs="Arial"/>
          <w:color w:val="222222"/>
          <w:sz w:val="22"/>
          <w:szCs w:val="22"/>
          <w:shd w:val="clear" w:color="auto" w:fill="FFFFFF"/>
        </w:rPr>
        <w:t>,</w:t>
      </w:r>
      <w:r w:rsidRPr="007D43D3">
        <w:rPr>
          <w:rStyle w:val="apple-converted-space"/>
          <w:rFonts w:ascii="Arial" w:hAnsi="Arial" w:cs="Arial"/>
          <w:color w:val="222222"/>
          <w:sz w:val="22"/>
          <w:szCs w:val="22"/>
          <w:shd w:val="clear" w:color="auto" w:fill="FFFFFF"/>
        </w:rPr>
        <w:t> </w:t>
      </w:r>
      <w:r w:rsidRPr="007D43D3">
        <w:rPr>
          <w:rFonts w:ascii="Arial" w:hAnsi="Arial" w:cs="Arial"/>
          <w:i/>
          <w:iCs/>
          <w:color w:val="222222"/>
          <w:sz w:val="22"/>
          <w:szCs w:val="22"/>
        </w:rPr>
        <w:t>18</w:t>
      </w:r>
      <w:r w:rsidRPr="007D43D3">
        <w:rPr>
          <w:rFonts w:ascii="Arial" w:hAnsi="Arial" w:cs="Arial"/>
          <w:color w:val="222222"/>
          <w:sz w:val="22"/>
          <w:szCs w:val="22"/>
          <w:shd w:val="clear" w:color="auto" w:fill="FFFFFF"/>
        </w:rPr>
        <w:t>(1), pp.122-136.</w:t>
      </w:r>
    </w:p>
    <w:p w14:paraId="2798646F" w14:textId="77777777" w:rsidR="00BA751E" w:rsidRPr="007D43D3" w:rsidRDefault="00BA751E" w:rsidP="007D43D3">
      <w:pPr>
        <w:spacing w:line="360" w:lineRule="auto"/>
        <w:ind w:left="850"/>
        <w:jc w:val="both"/>
        <w:rPr>
          <w:rFonts w:ascii="Arial" w:eastAsia="Calibri" w:hAnsi="Arial" w:cs="Arial"/>
          <w:sz w:val="22"/>
          <w:szCs w:val="22"/>
        </w:rPr>
      </w:pPr>
    </w:p>
    <w:p w14:paraId="2585B082" w14:textId="3A464E51" w:rsidR="5C8C8028" w:rsidRPr="007D43D3" w:rsidRDefault="00BA751E" w:rsidP="007D43D3">
      <w:pPr>
        <w:spacing w:line="360" w:lineRule="auto"/>
        <w:ind w:left="850"/>
        <w:jc w:val="both"/>
        <w:rPr>
          <w:rFonts w:ascii="Arial" w:eastAsia="Calibri" w:hAnsi="Arial" w:cs="Arial"/>
          <w:sz w:val="22"/>
          <w:szCs w:val="22"/>
        </w:rPr>
      </w:pPr>
      <w:hyperlink r:id="rId14" w:history="1">
        <w:r w:rsidRPr="007D43D3">
          <w:rPr>
            <w:rStyle w:val="Hyperlink"/>
            <w:rFonts w:ascii="Arial" w:eastAsia="Calibri" w:hAnsi="Arial" w:cs="Arial"/>
            <w:sz w:val="22"/>
            <w:szCs w:val="22"/>
          </w:rPr>
          <w:t>https://www.creativeengland.co.uk/ce50/2019-2/</w:t>
        </w:r>
      </w:hyperlink>
    </w:p>
    <w:p w14:paraId="05CF2416" w14:textId="77777777" w:rsidR="00BA751E" w:rsidRPr="007D43D3" w:rsidRDefault="00BA751E" w:rsidP="007D43D3">
      <w:pPr>
        <w:spacing w:line="360" w:lineRule="auto"/>
        <w:ind w:left="850"/>
        <w:jc w:val="both"/>
        <w:rPr>
          <w:rFonts w:ascii="Arial" w:hAnsi="Arial" w:cs="Arial"/>
          <w:color w:val="222222"/>
          <w:sz w:val="22"/>
          <w:szCs w:val="22"/>
          <w:shd w:val="clear" w:color="auto" w:fill="FFFFFF"/>
        </w:rPr>
      </w:pPr>
    </w:p>
    <w:p w14:paraId="282733E6" w14:textId="77777777" w:rsidR="00BA751E" w:rsidRPr="007D43D3" w:rsidRDefault="00BA751E" w:rsidP="007D43D3">
      <w:pPr>
        <w:spacing w:line="360" w:lineRule="auto"/>
        <w:ind w:left="850"/>
        <w:jc w:val="both"/>
        <w:rPr>
          <w:rFonts w:ascii="Arial" w:hAnsi="Arial" w:cs="Arial"/>
          <w:color w:val="222222"/>
          <w:sz w:val="22"/>
          <w:szCs w:val="22"/>
          <w:shd w:val="clear" w:color="auto" w:fill="FFFFFF"/>
        </w:rPr>
      </w:pPr>
      <w:r w:rsidRPr="007D43D3">
        <w:rPr>
          <w:rFonts w:ascii="Arial" w:hAnsi="Arial" w:cs="Arial"/>
          <w:color w:val="222222"/>
          <w:sz w:val="22"/>
          <w:szCs w:val="22"/>
          <w:shd w:val="clear" w:color="auto" w:fill="FFFFFF"/>
        </w:rPr>
        <w:t xml:space="preserve">Schuler RS, Jackson SE, Storey J. </w:t>
      </w:r>
    </w:p>
    <w:p w14:paraId="012BA122" w14:textId="77777777" w:rsidR="00BA751E" w:rsidRPr="007D43D3" w:rsidRDefault="00BA751E" w:rsidP="007D43D3">
      <w:pPr>
        <w:spacing w:line="360" w:lineRule="auto"/>
        <w:ind w:left="850"/>
        <w:jc w:val="both"/>
        <w:rPr>
          <w:rFonts w:ascii="Arial" w:hAnsi="Arial" w:cs="Arial"/>
          <w:color w:val="222222"/>
          <w:sz w:val="22"/>
          <w:szCs w:val="22"/>
          <w:shd w:val="clear" w:color="auto" w:fill="FFFFFF"/>
        </w:rPr>
      </w:pPr>
      <w:r w:rsidRPr="007D43D3">
        <w:rPr>
          <w:rFonts w:ascii="Arial" w:hAnsi="Arial" w:cs="Arial"/>
          <w:color w:val="222222"/>
          <w:sz w:val="22"/>
          <w:szCs w:val="22"/>
          <w:shd w:val="clear" w:color="auto" w:fill="FFFFFF"/>
        </w:rPr>
        <w:t xml:space="preserve">HRM and its link with strategic management. Human resource management: </w:t>
      </w:r>
    </w:p>
    <w:p w14:paraId="1AE2E7E9" w14:textId="02FEB9D4" w:rsidR="00BA751E" w:rsidRPr="007D43D3" w:rsidRDefault="00BA751E" w:rsidP="007D43D3">
      <w:pPr>
        <w:spacing w:line="360" w:lineRule="auto"/>
        <w:ind w:left="850"/>
        <w:jc w:val="both"/>
        <w:rPr>
          <w:rFonts w:ascii="Arial" w:hAnsi="Arial" w:cs="Arial"/>
          <w:sz w:val="22"/>
          <w:szCs w:val="22"/>
        </w:rPr>
      </w:pPr>
      <w:r w:rsidRPr="007D43D3">
        <w:rPr>
          <w:rFonts w:ascii="Arial" w:hAnsi="Arial" w:cs="Arial"/>
          <w:color w:val="222222"/>
          <w:sz w:val="22"/>
          <w:szCs w:val="22"/>
          <w:shd w:val="clear" w:color="auto" w:fill="FFFFFF"/>
        </w:rPr>
        <w:t>A critical text. 2001;2:114-30.</w:t>
      </w:r>
    </w:p>
    <w:p w14:paraId="785A2667" w14:textId="53D5A1D7" w:rsidR="00BA751E" w:rsidRPr="007D43D3" w:rsidRDefault="00BA751E" w:rsidP="007D43D3">
      <w:pPr>
        <w:spacing w:line="360" w:lineRule="auto"/>
        <w:ind w:left="850"/>
        <w:jc w:val="both"/>
        <w:rPr>
          <w:rFonts w:ascii="Arial" w:eastAsia="Calibri" w:hAnsi="Arial" w:cs="Arial"/>
          <w:sz w:val="22"/>
          <w:szCs w:val="22"/>
        </w:rPr>
      </w:pPr>
    </w:p>
    <w:p w14:paraId="5B5E5F59" w14:textId="77777777" w:rsidR="00BA751E" w:rsidRPr="007D43D3" w:rsidRDefault="00BA751E" w:rsidP="007D43D3">
      <w:pPr>
        <w:spacing w:line="360" w:lineRule="auto"/>
        <w:ind w:left="850"/>
        <w:jc w:val="both"/>
        <w:rPr>
          <w:rFonts w:ascii="Arial" w:hAnsi="Arial" w:cs="Arial"/>
          <w:color w:val="4D5156"/>
          <w:sz w:val="22"/>
          <w:szCs w:val="22"/>
          <w:shd w:val="clear" w:color="auto" w:fill="FFFFFF"/>
        </w:rPr>
      </w:pPr>
      <w:r w:rsidRPr="007D43D3">
        <w:rPr>
          <w:rFonts w:ascii="Arial" w:hAnsi="Arial" w:cs="Arial"/>
          <w:color w:val="4D5156"/>
          <w:sz w:val="22"/>
          <w:szCs w:val="22"/>
          <w:shd w:val="clear" w:color="auto" w:fill="FFFFFF"/>
        </w:rPr>
        <w:t xml:space="preserve">Henry Fayol Fourteen Principles. November 2017. </w:t>
      </w:r>
    </w:p>
    <w:p w14:paraId="7A4B56A5" w14:textId="3747DFB8" w:rsidR="00BA751E" w:rsidRPr="007D43D3" w:rsidRDefault="00BA751E" w:rsidP="007D43D3">
      <w:pPr>
        <w:spacing w:line="360" w:lineRule="auto"/>
        <w:ind w:left="850"/>
        <w:jc w:val="both"/>
        <w:rPr>
          <w:rFonts w:ascii="Arial" w:hAnsi="Arial" w:cs="Arial"/>
          <w:sz w:val="22"/>
          <w:szCs w:val="22"/>
        </w:rPr>
      </w:pPr>
      <w:r w:rsidRPr="007D43D3">
        <w:rPr>
          <w:rFonts w:ascii="Arial" w:hAnsi="Arial" w:cs="Arial"/>
          <w:color w:val="4D5156"/>
          <w:sz w:val="22"/>
          <w:szCs w:val="22"/>
          <w:shd w:val="clear" w:color="auto" w:fill="FFFFFF"/>
        </w:rPr>
        <w:t>DOI: 10.14738/assrj.422.3889.</w:t>
      </w:r>
    </w:p>
    <w:p w14:paraId="45AE9C6A" w14:textId="77777777" w:rsidR="00BA751E" w:rsidRPr="007D43D3" w:rsidRDefault="00BA751E" w:rsidP="007D43D3">
      <w:pPr>
        <w:spacing w:line="360" w:lineRule="auto"/>
        <w:ind w:left="850"/>
        <w:jc w:val="both"/>
        <w:rPr>
          <w:rFonts w:ascii="Arial" w:eastAsia="Calibri" w:hAnsi="Arial" w:cs="Arial"/>
          <w:sz w:val="22"/>
          <w:szCs w:val="22"/>
        </w:rPr>
      </w:pPr>
    </w:p>
    <w:p w14:paraId="0E5CD993" w14:textId="77777777" w:rsidR="00BA751E" w:rsidRPr="007D43D3" w:rsidRDefault="00BA751E" w:rsidP="007D43D3">
      <w:pPr>
        <w:spacing w:line="360" w:lineRule="auto"/>
        <w:ind w:left="850"/>
        <w:jc w:val="both"/>
        <w:rPr>
          <w:rFonts w:ascii="Arial" w:eastAsia="Calibri" w:hAnsi="Arial" w:cs="Arial"/>
          <w:sz w:val="22"/>
          <w:szCs w:val="22"/>
        </w:rPr>
      </w:pPr>
    </w:p>
    <w:sectPr w:rsidR="00BA751E" w:rsidRPr="007D43D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F266A5"/>
    <w:multiLevelType w:val="hybridMultilevel"/>
    <w:tmpl w:val="5E36C1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6430C9"/>
    <w:multiLevelType w:val="hybridMultilevel"/>
    <w:tmpl w:val="8E667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FE33AE"/>
    <w:multiLevelType w:val="hybridMultilevel"/>
    <w:tmpl w:val="8C286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C2EC4"/>
    <w:multiLevelType w:val="hybridMultilevel"/>
    <w:tmpl w:val="B3F8B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9851ED"/>
    <w:multiLevelType w:val="hybridMultilevel"/>
    <w:tmpl w:val="79B24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CC425F"/>
    <w:multiLevelType w:val="hybridMultilevel"/>
    <w:tmpl w:val="E4EE4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B958DE"/>
    <w:multiLevelType w:val="hybridMultilevel"/>
    <w:tmpl w:val="294E0548"/>
    <w:lvl w:ilvl="0" w:tplc="E4DEBA54">
      <w:start w:val="1"/>
      <w:numFmt w:val="decimal"/>
      <w:lvlText w:val="%1."/>
      <w:lvlJc w:val="left"/>
      <w:pPr>
        <w:ind w:left="720" w:hanging="360"/>
      </w:pPr>
    </w:lvl>
    <w:lvl w:ilvl="1" w:tplc="B0AAF830">
      <w:start w:val="1"/>
      <w:numFmt w:val="lowerLetter"/>
      <w:lvlText w:val="%2."/>
      <w:lvlJc w:val="left"/>
      <w:pPr>
        <w:ind w:left="1440" w:hanging="360"/>
      </w:pPr>
    </w:lvl>
    <w:lvl w:ilvl="2" w:tplc="03B812AE">
      <w:start w:val="1"/>
      <w:numFmt w:val="lowerRoman"/>
      <w:lvlText w:val="%3."/>
      <w:lvlJc w:val="right"/>
      <w:pPr>
        <w:ind w:left="2160" w:hanging="180"/>
      </w:pPr>
    </w:lvl>
    <w:lvl w:ilvl="3" w:tplc="01E2A706">
      <w:start w:val="1"/>
      <w:numFmt w:val="decimal"/>
      <w:lvlText w:val="%4."/>
      <w:lvlJc w:val="left"/>
      <w:pPr>
        <w:ind w:left="2880" w:hanging="360"/>
      </w:pPr>
    </w:lvl>
    <w:lvl w:ilvl="4" w:tplc="2404296A">
      <w:start w:val="1"/>
      <w:numFmt w:val="lowerLetter"/>
      <w:lvlText w:val="%5."/>
      <w:lvlJc w:val="left"/>
      <w:pPr>
        <w:ind w:left="3600" w:hanging="360"/>
      </w:pPr>
    </w:lvl>
    <w:lvl w:ilvl="5" w:tplc="187252D6">
      <w:start w:val="1"/>
      <w:numFmt w:val="lowerRoman"/>
      <w:lvlText w:val="%6."/>
      <w:lvlJc w:val="right"/>
      <w:pPr>
        <w:ind w:left="4320" w:hanging="180"/>
      </w:pPr>
    </w:lvl>
    <w:lvl w:ilvl="6" w:tplc="6136AB16">
      <w:start w:val="1"/>
      <w:numFmt w:val="decimal"/>
      <w:lvlText w:val="%7."/>
      <w:lvlJc w:val="left"/>
      <w:pPr>
        <w:ind w:left="5040" w:hanging="360"/>
      </w:pPr>
    </w:lvl>
    <w:lvl w:ilvl="7" w:tplc="00DC30B4">
      <w:start w:val="1"/>
      <w:numFmt w:val="lowerLetter"/>
      <w:lvlText w:val="%8."/>
      <w:lvlJc w:val="left"/>
      <w:pPr>
        <w:ind w:left="5760" w:hanging="360"/>
      </w:pPr>
    </w:lvl>
    <w:lvl w:ilvl="8" w:tplc="DD023270">
      <w:start w:val="1"/>
      <w:numFmt w:val="lowerRoman"/>
      <w:lvlText w:val="%9."/>
      <w:lvlJc w:val="right"/>
      <w:pPr>
        <w:ind w:left="6480" w:hanging="180"/>
      </w:pPr>
    </w:lvl>
  </w:abstractNum>
  <w:abstractNum w:abstractNumId="7" w15:restartNumberingAfterBreak="0">
    <w:nsid w:val="396D47CC"/>
    <w:multiLevelType w:val="hybridMultilevel"/>
    <w:tmpl w:val="28105A36"/>
    <w:lvl w:ilvl="0" w:tplc="4F7CC344">
      <w:start w:val="1"/>
      <w:numFmt w:val="decimal"/>
      <w:lvlText w:val="%1."/>
      <w:lvlJc w:val="left"/>
      <w:pPr>
        <w:ind w:left="720" w:hanging="360"/>
      </w:pPr>
    </w:lvl>
    <w:lvl w:ilvl="1" w:tplc="8C1CB518">
      <w:start w:val="1"/>
      <w:numFmt w:val="lowerLetter"/>
      <w:lvlText w:val="%2."/>
      <w:lvlJc w:val="left"/>
      <w:pPr>
        <w:ind w:left="1440" w:hanging="360"/>
      </w:pPr>
    </w:lvl>
    <w:lvl w:ilvl="2" w:tplc="06A4FEB2">
      <w:start w:val="1"/>
      <w:numFmt w:val="lowerRoman"/>
      <w:lvlText w:val="%3."/>
      <w:lvlJc w:val="right"/>
      <w:pPr>
        <w:ind w:left="2160" w:hanging="180"/>
      </w:pPr>
    </w:lvl>
    <w:lvl w:ilvl="3" w:tplc="A8AAF49A">
      <w:start w:val="1"/>
      <w:numFmt w:val="decimal"/>
      <w:lvlText w:val="%4."/>
      <w:lvlJc w:val="left"/>
      <w:pPr>
        <w:ind w:left="2880" w:hanging="360"/>
      </w:pPr>
    </w:lvl>
    <w:lvl w:ilvl="4" w:tplc="6FDCE6FA">
      <w:start w:val="1"/>
      <w:numFmt w:val="lowerLetter"/>
      <w:lvlText w:val="%5."/>
      <w:lvlJc w:val="left"/>
      <w:pPr>
        <w:ind w:left="3600" w:hanging="360"/>
      </w:pPr>
    </w:lvl>
    <w:lvl w:ilvl="5" w:tplc="8BF2234E">
      <w:start w:val="1"/>
      <w:numFmt w:val="lowerRoman"/>
      <w:lvlText w:val="%6."/>
      <w:lvlJc w:val="right"/>
      <w:pPr>
        <w:ind w:left="4320" w:hanging="180"/>
      </w:pPr>
    </w:lvl>
    <w:lvl w:ilvl="6" w:tplc="E95AD1F4">
      <w:start w:val="1"/>
      <w:numFmt w:val="decimal"/>
      <w:lvlText w:val="%7."/>
      <w:lvlJc w:val="left"/>
      <w:pPr>
        <w:ind w:left="5040" w:hanging="360"/>
      </w:pPr>
    </w:lvl>
    <w:lvl w:ilvl="7" w:tplc="264EE43E">
      <w:start w:val="1"/>
      <w:numFmt w:val="lowerLetter"/>
      <w:lvlText w:val="%8."/>
      <w:lvlJc w:val="left"/>
      <w:pPr>
        <w:ind w:left="5760" w:hanging="360"/>
      </w:pPr>
    </w:lvl>
    <w:lvl w:ilvl="8" w:tplc="B7BE94F8">
      <w:start w:val="1"/>
      <w:numFmt w:val="lowerRoman"/>
      <w:lvlText w:val="%9."/>
      <w:lvlJc w:val="right"/>
      <w:pPr>
        <w:ind w:left="6480" w:hanging="180"/>
      </w:pPr>
    </w:lvl>
  </w:abstractNum>
  <w:abstractNum w:abstractNumId="8" w15:restartNumberingAfterBreak="0">
    <w:nsid w:val="3F107D1C"/>
    <w:multiLevelType w:val="hybridMultilevel"/>
    <w:tmpl w:val="00841502"/>
    <w:lvl w:ilvl="0" w:tplc="4E9AC0C0">
      <w:start w:val="1"/>
      <w:numFmt w:val="decimal"/>
      <w:lvlText w:val="%1."/>
      <w:lvlJc w:val="left"/>
      <w:pPr>
        <w:ind w:left="720" w:hanging="360"/>
      </w:pPr>
    </w:lvl>
    <w:lvl w:ilvl="1" w:tplc="2DB04946">
      <w:start w:val="1"/>
      <w:numFmt w:val="lowerLetter"/>
      <w:lvlText w:val="%2."/>
      <w:lvlJc w:val="left"/>
      <w:pPr>
        <w:ind w:left="1440" w:hanging="360"/>
      </w:pPr>
    </w:lvl>
    <w:lvl w:ilvl="2" w:tplc="921E1D1A">
      <w:start w:val="1"/>
      <w:numFmt w:val="lowerRoman"/>
      <w:lvlText w:val="%3."/>
      <w:lvlJc w:val="right"/>
      <w:pPr>
        <w:ind w:left="2160" w:hanging="180"/>
      </w:pPr>
    </w:lvl>
    <w:lvl w:ilvl="3" w:tplc="CB7C1044">
      <w:start w:val="1"/>
      <w:numFmt w:val="decimal"/>
      <w:lvlText w:val="%4."/>
      <w:lvlJc w:val="left"/>
      <w:pPr>
        <w:ind w:left="2880" w:hanging="360"/>
      </w:pPr>
    </w:lvl>
    <w:lvl w:ilvl="4" w:tplc="82602960">
      <w:start w:val="1"/>
      <w:numFmt w:val="lowerLetter"/>
      <w:lvlText w:val="%5."/>
      <w:lvlJc w:val="left"/>
      <w:pPr>
        <w:ind w:left="3600" w:hanging="360"/>
      </w:pPr>
    </w:lvl>
    <w:lvl w:ilvl="5" w:tplc="AD46D0EE">
      <w:start w:val="1"/>
      <w:numFmt w:val="lowerRoman"/>
      <w:lvlText w:val="%6."/>
      <w:lvlJc w:val="right"/>
      <w:pPr>
        <w:ind w:left="4320" w:hanging="180"/>
      </w:pPr>
    </w:lvl>
    <w:lvl w:ilvl="6" w:tplc="C8AAC48E">
      <w:start w:val="1"/>
      <w:numFmt w:val="decimal"/>
      <w:lvlText w:val="%7."/>
      <w:lvlJc w:val="left"/>
      <w:pPr>
        <w:ind w:left="5040" w:hanging="360"/>
      </w:pPr>
    </w:lvl>
    <w:lvl w:ilvl="7" w:tplc="077ECBE6">
      <w:start w:val="1"/>
      <w:numFmt w:val="lowerLetter"/>
      <w:lvlText w:val="%8."/>
      <w:lvlJc w:val="left"/>
      <w:pPr>
        <w:ind w:left="5760" w:hanging="360"/>
      </w:pPr>
    </w:lvl>
    <w:lvl w:ilvl="8" w:tplc="AC969406">
      <w:start w:val="1"/>
      <w:numFmt w:val="lowerRoman"/>
      <w:lvlText w:val="%9."/>
      <w:lvlJc w:val="right"/>
      <w:pPr>
        <w:ind w:left="6480" w:hanging="180"/>
      </w:pPr>
    </w:lvl>
  </w:abstractNum>
  <w:abstractNum w:abstractNumId="9" w15:restartNumberingAfterBreak="0">
    <w:nsid w:val="43E72BEF"/>
    <w:multiLevelType w:val="hybridMultilevel"/>
    <w:tmpl w:val="18DAB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470937"/>
    <w:multiLevelType w:val="hybridMultilevel"/>
    <w:tmpl w:val="E3A8532E"/>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11" w15:restartNumberingAfterBreak="0">
    <w:nsid w:val="4451249E"/>
    <w:multiLevelType w:val="hybridMultilevel"/>
    <w:tmpl w:val="F452A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10718E"/>
    <w:multiLevelType w:val="hybridMultilevel"/>
    <w:tmpl w:val="5344E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EC36B5"/>
    <w:multiLevelType w:val="hybridMultilevel"/>
    <w:tmpl w:val="05DE7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636A77"/>
    <w:multiLevelType w:val="hybridMultilevel"/>
    <w:tmpl w:val="6E24B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9A1284"/>
    <w:multiLevelType w:val="hybridMultilevel"/>
    <w:tmpl w:val="1FBA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E1E40"/>
    <w:multiLevelType w:val="hybridMultilevel"/>
    <w:tmpl w:val="65B2E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8"/>
  </w:num>
  <w:num w:numId="4">
    <w:abstractNumId w:val="14"/>
  </w:num>
  <w:num w:numId="5">
    <w:abstractNumId w:val="2"/>
  </w:num>
  <w:num w:numId="6">
    <w:abstractNumId w:val="0"/>
  </w:num>
  <w:num w:numId="7">
    <w:abstractNumId w:val="9"/>
  </w:num>
  <w:num w:numId="8">
    <w:abstractNumId w:val="15"/>
  </w:num>
  <w:num w:numId="9">
    <w:abstractNumId w:val="16"/>
  </w:num>
  <w:num w:numId="10">
    <w:abstractNumId w:val="11"/>
  </w:num>
  <w:num w:numId="11">
    <w:abstractNumId w:val="1"/>
  </w:num>
  <w:num w:numId="12">
    <w:abstractNumId w:val="4"/>
  </w:num>
  <w:num w:numId="13">
    <w:abstractNumId w:val="5"/>
  </w:num>
  <w:num w:numId="14">
    <w:abstractNumId w:val="3"/>
  </w:num>
  <w:num w:numId="15">
    <w:abstractNumId w:val="13"/>
  </w:num>
  <w:num w:numId="16">
    <w:abstractNumId w:val="1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FB1BEE"/>
    <w:rsid w:val="00063A0B"/>
    <w:rsid w:val="000D08B5"/>
    <w:rsid w:val="0017100B"/>
    <w:rsid w:val="00190D2A"/>
    <w:rsid w:val="001B5516"/>
    <w:rsid w:val="001F6572"/>
    <w:rsid w:val="00221868"/>
    <w:rsid w:val="00226C70"/>
    <w:rsid w:val="00243E02"/>
    <w:rsid w:val="002F4655"/>
    <w:rsid w:val="00307818"/>
    <w:rsid w:val="0031257A"/>
    <w:rsid w:val="00342998"/>
    <w:rsid w:val="00366B5F"/>
    <w:rsid w:val="003B55D9"/>
    <w:rsid w:val="00493CA8"/>
    <w:rsid w:val="004C5309"/>
    <w:rsid w:val="005C2DF8"/>
    <w:rsid w:val="006F7F70"/>
    <w:rsid w:val="00711CEF"/>
    <w:rsid w:val="007C0495"/>
    <w:rsid w:val="007D43D3"/>
    <w:rsid w:val="008B3026"/>
    <w:rsid w:val="008D76E5"/>
    <w:rsid w:val="009013D1"/>
    <w:rsid w:val="00911381"/>
    <w:rsid w:val="00972674"/>
    <w:rsid w:val="00A62753"/>
    <w:rsid w:val="00A86A21"/>
    <w:rsid w:val="00A92E3B"/>
    <w:rsid w:val="00B20386"/>
    <w:rsid w:val="00BA751E"/>
    <w:rsid w:val="00C91314"/>
    <w:rsid w:val="00CE4B92"/>
    <w:rsid w:val="00D55781"/>
    <w:rsid w:val="00D81440"/>
    <w:rsid w:val="00D8196E"/>
    <w:rsid w:val="00E936E6"/>
    <w:rsid w:val="00F0421A"/>
    <w:rsid w:val="00FF334A"/>
    <w:rsid w:val="00FF6D18"/>
    <w:rsid w:val="016C0F04"/>
    <w:rsid w:val="01A71597"/>
    <w:rsid w:val="01D231C6"/>
    <w:rsid w:val="0267270A"/>
    <w:rsid w:val="02A10AC9"/>
    <w:rsid w:val="02B7BE9D"/>
    <w:rsid w:val="02FFCA45"/>
    <w:rsid w:val="033AF872"/>
    <w:rsid w:val="0370ACC4"/>
    <w:rsid w:val="039AAB55"/>
    <w:rsid w:val="03B7BDB3"/>
    <w:rsid w:val="03BA2331"/>
    <w:rsid w:val="03C9967D"/>
    <w:rsid w:val="046A1D80"/>
    <w:rsid w:val="04731044"/>
    <w:rsid w:val="04952BE3"/>
    <w:rsid w:val="05A3DCA0"/>
    <w:rsid w:val="05B60D1B"/>
    <w:rsid w:val="05BFBEAF"/>
    <w:rsid w:val="05C4162C"/>
    <w:rsid w:val="084BE850"/>
    <w:rsid w:val="08614B68"/>
    <w:rsid w:val="08A22091"/>
    <w:rsid w:val="08B65201"/>
    <w:rsid w:val="090C076B"/>
    <w:rsid w:val="0920D8F8"/>
    <w:rsid w:val="097B0F9B"/>
    <w:rsid w:val="097F901D"/>
    <w:rsid w:val="09B22101"/>
    <w:rsid w:val="09EE996D"/>
    <w:rsid w:val="0A1D12F8"/>
    <w:rsid w:val="0A34719C"/>
    <w:rsid w:val="0ACFF299"/>
    <w:rsid w:val="0B67314D"/>
    <w:rsid w:val="0B7A2832"/>
    <w:rsid w:val="0BF2B8C7"/>
    <w:rsid w:val="0C114AC6"/>
    <w:rsid w:val="0D68FF94"/>
    <w:rsid w:val="0D6BE959"/>
    <w:rsid w:val="0DF1FBEB"/>
    <w:rsid w:val="0DF283B3"/>
    <w:rsid w:val="0E1F5F0F"/>
    <w:rsid w:val="0E4447E6"/>
    <w:rsid w:val="0ECB47C9"/>
    <w:rsid w:val="0EF8F5D1"/>
    <w:rsid w:val="0F0A7F3D"/>
    <w:rsid w:val="0F4D5934"/>
    <w:rsid w:val="0F949635"/>
    <w:rsid w:val="0FAD5EB5"/>
    <w:rsid w:val="0FB91BEF"/>
    <w:rsid w:val="0FDA629E"/>
    <w:rsid w:val="1038F650"/>
    <w:rsid w:val="10465FF6"/>
    <w:rsid w:val="106937A6"/>
    <w:rsid w:val="1081FF79"/>
    <w:rsid w:val="10DB1E9B"/>
    <w:rsid w:val="10F8C3DF"/>
    <w:rsid w:val="11284FD1"/>
    <w:rsid w:val="117494DF"/>
    <w:rsid w:val="1193240A"/>
    <w:rsid w:val="11E017D3"/>
    <w:rsid w:val="125E85FD"/>
    <w:rsid w:val="12BE3F44"/>
    <w:rsid w:val="12C95C8A"/>
    <w:rsid w:val="137493FB"/>
    <w:rsid w:val="13DC7673"/>
    <w:rsid w:val="142F2B19"/>
    <w:rsid w:val="14556D14"/>
    <w:rsid w:val="15113635"/>
    <w:rsid w:val="1526C958"/>
    <w:rsid w:val="1537CD41"/>
    <w:rsid w:val="1550CAD6"/>
    <w:rsid w:val="15980591"/>
    <w:rsid w:val="15EA5DB0"/>
    <w:rsid w:val="16289044"/>
    <w:rsid w:val="164BD3B9"/>
    <w:rsid w:val="16F6CFA8"/>
    <w:rsid w:val="16F76303"/>
    <w:rsid w:val="174A5770"/>
    <w:rsid w:val="17A79E6C"/>
    <w:rsid w:val="17B53D0F"/>
    <w:rsid w:val="17DEB499"/>
    <w:rsid w:val="18594596"/>
    <w:rsid w:val="189518AD"/>
    <w:rsid w:val="18B12D15"/>
    <w:rsid w:val="18DD08F6"/>
    <w:rsid w:val="18E6B091"/>
    <w:rsid w:val="18F6024F"/>
    <w:rsid w:val="194E74E2"/>
    <w:rsid w:val="1979D852"/>
    <w:rsid w:val="19C7F137"/>
    <w:rsid w:val="1A12592D"/>
    <w:rsid w:val="1A2B3A87"/>
    <w:rsid w:val="1A326A39"/>
    <w:rsid w:val="1A3A636E"/>
    <w:rsid w:val="1AAD4672"/>
    <w:rsid w:val="1AC45F6B"/>
    <w:rsid w:val="1AF2589F"/>
    <w:rsid w:val="1B609CF4"/>
    <w:rsid w:val="1BAF597C"/>
    <w:rsid w:val="1BBFB4DA"/>
    <w:rsid w:val="1BCD4736"/>
    <w:rsid w:val="1C4BDD88"/>
    <w:rsid w:val="1C835DC1"/>
    <w:rsid w:val="1CAA26AE"/>
    <w:rsid w:val="1D7D3D3E"/>
    <w:rsid w:val="1E5FB9B7"/>
    <w:rsid w:val="1E9623B9"/>
    <w:rsid w:val="1EBD1FCD"/>
    <w:rsid w:val="1F264BA2"/>
    <w:rsid w:val="1FD9F3E3"/>
    <w:rsid w:val="2009CCA2"/>
    <w:rsid w:val="210FDA9D"/>
    <w:rsid w:val="21DED58B"/>
    <w:rsid w:val="222E5EE6"/>
    <w:rsid w:val="223491C0"/>
    <w:rsid w:val="224F530B"/>
    <w:rsid w:val="22A85708"/>
    <w:rsid w:val="22F54B95"/>
    <w:rsid w:val="230A5260"/>
    <w:rsid w:val="2335F7F9"/>
    <w:rsid w:val="23C1CBF4"/>
    <w:rsid w:val="23DF1A58"/>
    <w:rsid w:val="2467102A"/>
    <w:rsid w:val="24C070DD"/>
    <w:rsid w:val="24C756B1"/>
    <w:rsid w:val="24F99045"/>
    <w:rsid w:val="25429218"/>
    <w:rsid w:val="26D736E2"/>
    <w:rsid w:val="26DE910D"/>
    <w:rsid w:val="26F3FC48"/>
    <w:rsid w:val="275079CF"/>
    <w:rsid w:val="28B4D089"/>
    <w:rsid w:val="28E7CFEA"/>
    <w:rsid w:val="29149C6B"/>
    <w:rsid w:val="297CA35D"/>
    <w:rsid w:val="29C7F30F"/>
    <w:rsid w:val="2A78A1D6"/>
    <w:rsid w:val="2A8DB5B5"/>
    <w:rsid w:val="2A8E969F"/>
    <w:rsid w:val="2AD34878"/>
    <w:rsid w:val="2AEE8CDB"/>
    <w:rsid w:val="2B054F2D"/>
    <w:rsid w:val="2B60EEB9"/>
    <w:rsid w:val="2B921C38"/>
    <w:rsid w:val="2C01D165"/>
    <w:rsid w:val="2C61EA7D"/>
    <w:rsid w:val="2C919911"/>
    <w:rsid w:val="2CE6B470"/>
    <w:rsid w:val="2D562F56"/>
    <w:rsid w:val="2D6B6CB7"/>
    <w:rsid w:val="2DF7134A"/>
    <w:rsid w:val="2E2AF662"/>
    <w:rsid w:val="2E2E0E31"/>
    <w:rsid w:val="2ED69B38"/>
    <w:rsid w:val="2EFA07D0"/>
    <w:rsid w:val="2F4E5C51"/>
    <w:rsid w:val="2F6DE8D1"/>
    <w:rsid w:val="2FB896A1"/>
    <w:rsid w:val="2FB8BDB2"/>
    <w:rsid w:val="30A1832D"/>
    <w:rsid w:val="31AAE228"/>
    <w:rsid w:val="32194B96"/>
    <w:rsid w:val="32E92BFE"/>
    <w:rsid w:val="32EC9BB1"/>
    <w:rsid w:val="332FC81B"/>
    <w:rsid w:val="3355868A"/>
    <w:rsid w:val="337DA651"/>
    <w:rsid w:val="337FAFA2"/>
    <w:rsid w:val="33A65B23"/>
    <w:rsid w:val="33E385D2"/>
    <w:rsid w:val="3449EC70"/>
    <w:rsid w:val="345F8745"/>
    <w:rsid w:val="347BFF9D"/>
    <w:rsid w:val="34A31C73"/>
    <w:rsid w:val="34ECA6E9"/>
    <w:rsid w:val="34F14711"/>
    <w:rsid w:val="3517C81D"/>
    <w:rsid w:val="35282B10"/>
    <w:rsid w:val="355EADCF"/>
    <w:rsid w:val="3579B062"/>
    <w:rsid w:val="35D08FCB"/>
    <w:rsid w:val="36037E2A"/>
    <w:rsid w:val="36B33392"/>
    <w:rsid w:val="36D4487A"/>
    <w:rsid w:val="36E258C2"/>
    <w:rsid w:val="376CF253"/>
    <w:rsid w:val="37CBF56E"/>
    <w:rsid w:val="385ACB3A"/>
    <w:rsid w:val="38A9FBFB"/>
    <w:rsid w:val="38CAA08F"/>
    <w:rsid w:val="38F7A8D9"/>
    <w:rsid w:val="39D0A3A0"/>
    <w:rsid w:val="39E7376C"/>
    <w:rsid w:val="39F122B0"/>
    <w:rsid w:val="3A191BCA"/>
    <w:rsid w:val="3A5208A0"/>
    <w:rsid w:val="3AB7083C"/>
    <w:rsid w:val="3B3B382C"/>
    <w:rsid w:val="3B4F7E6E"/>
    <w:rsid w:val="3B6A0FEF"/>
    <w:rsid w:val="3C1E5B4E"/>
    <w:rsid w:val="3C410733"/>
    <w:rsid w:val="3C8DCDE4"/>
    <w:rsid w:val="3DA590C1"/>
    <w:rsid w:val="3DD5DA3D"/>
    <w:rsid w:val="3E017F6E"/>
    <w:rsid w:val="3E1C1B43"/>
    <w:rsid w:val="3F2B46D2"/>
    <w:rsid w:val="3F85D436"/>
    <w:rsid w:val="3F8C61C2"/>
    <w:rsid w:val="40D16B2C"/>
    <w:rsid w:val="41011614"/>
    <w:rsid w:val="413F4F47"/>
    <w:rsid w:val="41413BB7"/>
    <w:rsid w:val="414E57BA"/>
    <w:rsid w:val="415DD65A"/>
    <w:rsid w:val="4172F2DB"/>
    <w:rsid w:val="41C1A8D4"/>
    <w:rsid w:val="42C044DA"/>
    <w:rsid w:val="435209E9"/>
    <w:rsid w:val="441030DC"/>
    <w:rsid w:val="442BF610"/>
    <w:rsid w:val="447DCA6B"/>
    <w:rsid w:val="45387F09"/>
    <w:rsid w:val="453F4855"/>
    <w:rsid w:val="460E16D9"/>
    <w:rsid w:val="4664C78E"/>
    <w:rsid w:val="46B8F166"/>
    <w:rsid w:val="47003924"/>
    <w:rsid w:val="477489B3"/>
    <w:rsid w:val="47817002"/>
    <w:rsid w:val="47A23CB1"/>
    <w:rsid w:val="47D4E508"/>
    <w:rsid w:val="47D5D4C5"/>
    <w:rsid w:val="47FD6259"/>
    <w:rsid w:val="48309F31"/>
    <w:rsid w:val="487463FB"/>
    <w:rsid w:val="4887FC92"/>
    <w:rsid w:val="4888E286"/>
    <w:rsid w:val="48BDDC43"/>
    <w:rsid w:val="491F3ED3"/>
    <w:rsid w:val="492FD9E2"/>
    <w:rsid w:val="4944075E"/>
    <w:rsid w:val="496B8802"/>
    <w:rsid w:val="49A0A843"/>
    <w:rsid w:val="49CCC64C"/>
    <w:rsid w:val="4A6B745B"/>
    <w:rsid w:val="4ABF6B62"/>
    <w:rsid w:val="4B7BD44B"/>
    <w:rsid w:val="4BADB4DA"/>
    <w:rsid w:val="4C3A4BDA"/>
    <w:rsid w:val="4C48D714"/>
    <w:rsid w:val="4CF8E60F"/>
    <w:rsid w:val="4D2FBEEB"/>
    <w:rsid w:val="4D44C8BA"/>
    <w:rsid w:val="4D4F5CE2"/>
    <w:rsid w:val="4D66E73F"/>
    <w:rsid w:val="4D94834F"/>
    <w:rsid w:val="4D9A6CF6"/>
    <w:rsid w:val="4DA71EA8"/>
    <w:rsid w:val="4DAF663C"/>
    <w:rsid w:val="4DF3D6E5"/>
    <w:rsid w:val="4ED41A6B"/>
    <w:rsid w:val="4ED6E0E1"/>
    <w:rsid w:val="4F0A74C1"/>
    <w:rsid w:val="4F6A1703"/>
    <w:rsid w:val="4F97C7BD"/>
    <w:rsid w:val="4FAAD5F2"/>
    <w:rsid w:val="4FD9A4DB"/>
    <w:rsid w:val="4FE6FD84"/>
    <w:rsid w:val="50C9F0E7"/>
    <w:rsid w:val="50F912D8"/>
    <w:rsid w:val="510BB420"/>
    <w:rsid w:val="512C3443"/>
    <w:rsid w:val="516AA193"/>
    <w:rsid w:val="5192F255"/>
    <w:rsid w:val="51AA733D"/>
    <w:rsid w:val="51AD05BE"/>
    <w:rsid w:val="520510FD"/>
    <w:rsid w:val="521D6D13"/>
    <w:rsid w:val="52742E24"/>
    <w:rsid w:val="528A5465"/>
    <w:rsid w:val="528E6FFD"/>
    <w:rsid w:val="52D67174"/>
    <w:rsid w:val="52E2506D"/>
    <w:rsid w:val="52EAB3A7"/>
    <w:rsid w:val="546C264A"/>
    <w:rsid w:val="54D264DA"/>
    <w:rsid w:val="54D7558F"/>
    <w:rsid w:val="54E1DDF6"/>
    <w:rsid w:val="552E0CDA"/>
    <w:rsid w:val="5571F53C"/>
    <w:rsid w:val="55A7D65C"/>
    <w:rsid w:val="55B74DB0"/>
    <w:rsid w:val="55CAA672"/>
    <w:rsid w:val="5613C73A"/>
    <w:rsid w:val="56580BEB"/>
    <w:rsid w:val="56FB28A1"/>
    <w:rsid w:val="577C6EE9"/>
    <w:rsid w:val="5785BCAC"/>
    <w:rsid w:val="57A5C9E2"/>
    <w:rsid w:val="57AA0755"/>
    <w:rsid w:val="57D98AEB"/>
    <w:rsid w:val="5801F670"/>
    <w:rsid w:val="583A50A7"/>
    <w:rsid w:val="585791B9"/>
    <w:rsid w:val="58EFEE7A"/>
    <w:rsid w:val="59F5BBAE"/>
    <w:rsid w:val="59F842BC"/>
    <w:rsid w:val="5A5E7B4F"/>
    <w:rsid w:val="5A643A86"/>
    <w:rsid w:val="5A68DC2A"/>
    <w:rsid w:val="5AA2323B"/>
    <w:rsid w:val="5ADDCC76"/>
    <w:rsid w:val="5B0E4983"/>
    <w:rsid w:val="5B7FE967"/>
    <w:rsid w:val="5C3A25C1"/>
    <w:rsid w:val="5C3A31E8"/>
    <w:rsid w:val="5C6742B9"/>
    <w:rsid w:val="5C8C8028"/>
    <w:rsid w:val="5CB735F5"/>
    <w:rsid w:val="5DA6F230"/>
    <w:rsid w:val="5DAB41E4"/>
    <w:rsid w:val="5DAE450E"/>
    <w:rsid w:val="5DC1E377"/>
    <w:rsid w:val="5DC92AAB"/>
    <w:rsid w:val="5E1E5337"/>
    <w:rsid w:val="5E5C6158"/>
    <w:rsid w:val="5F212A65"/>
    <w:rsid w:val="5FAAFA2E"/>
    <w:rsid w:val="5FE5294C"/>
    <w:rsid w:val="60095C42"/>
    <w:rsid w:val="600FACA7"/>
    <w:rsid w:val="60A41AF8"/>
    <w:rsid w:val="60C4D1D5"/>
    <w:rsid w:val="61995DCC"/>
    <w:rsid w:val="61B26367"/>
    <w:rsid w:val="62378D82"/>
    <w:rsid w:val="62640D3E"/>
    <w:rsid w:val="62B78715"/>
    <w:rsid w:val="62C093DB"/>
    <w:rsid w:val="62C0C6AC"/>
    <w:rsid w:val="62DDB0D1"/>
    <w:rsid w:val="62EA7A44"/>
    <w:rsid w:val="6319FB79"/>
    <w:rsid w:val="644A7BA2"/>
    <w:rsid w:val="646E193D"/>
    <w:rsid w:val="648BDB49"/>
    <w:rsid w:val="64A68B82"/>
    <w:rsid w:val="64BE82B9"/>
    <w:rsid w:val="6596417B"/>
    <w:rsid w:val="65DF49A9"/>
    <w:rsid w:val="65E2F31F"/>
    <w:rsid w:val="66B46E3C"/>
    <w:rsid w:val="67020DEF"/>
    <w:rsid w:val="673527D8"/>
    <w:rsid w:val="675FB16E"/>
    <w:rsid w:val="6832F6F1"/>
    <w:rsid w:val="68DE4B6A"/>
    <w:rsid w:val="68E64AE9"/>
    <w:rsid w:val="69873986"/>
    <w:rsid w:val="69B74875"/>
    <w:rsid w:val="69BD5CC2"/>
    <w:rsid w:val="6A658DDC"/>
    <w:rsid w:val="6A7A44D1"/>
    <w:rsid w:val="6B338297"/>
    <w:rsid w:val="6BFB1BEE"/>
    <w:rsid w:val="6C2E6CE4"/>
    <w:rsid w:val="6CDF8F40"/>
    <w:rsid w:val="6D81A6FD"/>
    <w:rsid w:val="6D949C02"/>
    <w:rsid w:val="6DB7D37E"/>
    <w:rsid w:val="6EEB45BB"/>
    <w:rsid w:val="6F190AE1"/>
    <w:rsid w:val="70213B0C"/>
    <w:rsid w:val="70D10797"/>
    <w:rsid w:val="71770C6D"/>
    <w:rsid w:val="7184780D"/>
    <w:rsid w:val="7251F4C6"/>
    <w:rsid w:val="72C6C327"/>
    <w:rsid w:val="72E971C0"/>
    <w:rsid w:val="72F1D32E"/>
    <w:rsid w:val="733BF379"/>
    <w:rsid w:val="73665C67"/>
    <w:rsid w:val="740FF6F1"/>
    <w:rsid w:val="74AACF2D"/>
    <w:rsid w:val="74C2C870"/>
    <w:rsid w:val="752C1D3E"/>
    <w:rsid w:val="759626AD"/>
    <w:rsid w:val="75D44890"/>
    <w:rsid w:val="76323A6E"/>
    <w:rsid w:val="76C69E12"/>
    <w:rsid w:val="76D5D14E"/>
    <w:rsid w:val="76E8B008"/>
    <w:rsid w:val="77E497E3"/>
    <w:rsid w:val="7801E7AA"/>
    <w:rsid w:val="785AEF52"/>
    <w:rsid w:val="787000CF"/>
    <w:rsid w:val="78E9E208"/>
    <w:rsid w:val="79E0F32A"/>
    <w:rsid w:val="79E4490C"/>
    <w:rsid w:val="7A76766A"/>
    <w:rsid w:val="7ACC2C1E"/>
    <w:rsid w:val="7AD5CE49"/>
    <w:rsid w:val="7AF7F57B"/>
    <w:rsid w:val="7B2312E6"/>
    <w:rsid w:val="7C19BCAD"/>
    <w:rsid w:val="7C5B02AB"/>
    <w:rsid w:val="7CA6770B"/>
    <w:rsid w:val="7CA97A8B"/>
    <w:rsid w:val="7CF6CE3F"/>
    <w:rsid w:val="7D64C176"/>
    <w:rsid w:val="7D74C175"/>
    <w:rsid w:val="7E961867"/>
    <w:rsid w:val="7F12D7C5"/>
    <w:rsid w:val="7F64584B"/>
    <w:rsid w:val="7F65F50D"/>
    <w:rsid w:val="7FB287D6"/>
    <w:rsid w:val="7FF18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B1BEE"/>
  <w15:chartTrackingRefBased/>
  <w15:docId w15:val="{C43FFEE2-8FD3-6240-A531-6F7321D91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51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BA751E"/>
    <w:rPr>
      <w:color w:val="605E5C"/>
      <w:shd w:val="clear" w:color="auto" w:fill="E1DFDD"/>
    </w:rPr>
  </w:style>
  <w:style w:type="character" w:customStyle="1" w:styleId="apple-converted-space">
    <w:name w:val="apple-converted-space"/>
    <w:basedOn w:val="DefaultParagraphFont"/>
    <w:rsid w:val="00BA7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7165456">
      <w:bodyDiv w:val="1"/>
      <w:marLeft w:val="0"/>
      <w:marRight w:val="0"/>
      <w:marTop w:val="0"/>
      <w:marBottom w:val="0"/>
      <w:divBdr>
        <w:top w:val="none" w:sz="0" w:space="0" w:color="auto"/>
        <w:left w:val="none" w:sz="0" w:space="0" w:color="auto"/>
        <w:bottom w:val="none" w:sz="0" w:space="0" w:color="auto"/>
        <w:right w:val="none" w:sz="0" w:space="0" w:color="auto"/>
      </w:divBdr>
    </w:div>
    <w:div w:id="947392585">
      <w:bodyDiv w:val="1"/>
      <w:marLeft w:val="0"/>
      <w:marRight w:val="0"/>
      <w:marTop w:val="0"/>
      <w:marBottom w:val="0"/>
      <w:divBdr>
        <w:top w:val="none" w:sz="0" w:space="0" w:color="auto"/>
        <w:left w:val="none" w:sz="0" w:space="0" w:color="auto"/>
        <w:bottom w:val="none" w:sz="0" w:space="0" w:color="auto"/>
        <w:right w:val="none" w:sz="0" w:space="0" w:color="auto"/>
      </w:divBdr>
    </w:div>
    <w:div w:id="1127041972">
      <w:bodyDiv w:val="1"/>
      <w:marLeft w:val="0"/>
      <w:marRight w:val="0"/>
      <w:marTop w:val="0"/>
      <w:marBottom w:val="0"/>
      <w:divBdr>
        <w:top w:val="none" w:sz="0" w:space="0" w:color="auto"/>
        <w:left w:val="none" w:sz="0" w:space="0" w:color="auto"/>
        <w:bottom w:val="none" w:sz="0" w:space="0" w:color="auto"/>
        <w:right w:val="none" w:sz="0" w:space="0" w:color="auto"/>
      </w:divBdr>
    </w:div>
    <w:div w:id="1183859553">
      <w:bodyDiv w:val="1"/>
      <w:marLeft w:val="0"/>
      <w:marRight w:val="0"/>
      <w:marTop w:val="0"/>
      <w:marBottom w:val="0"/>
      <w:divBdr>
        <w:top w:val="none" w:sz="0" w:space="0" w:color="auto"/>
        <w:left w:val="none" w:sz="0" w:space="0" w:color="auto"/>
        <w:bottom w:val="none" w:sz="0" w:space="0" w:color="auto"/>
        <w:right w:val="none" w:sz="0" w:space="0" w:color="auto"/>
      </w:divBdr>
    </w:div>
    <w:div w:id="1597711424">
      <w:bodyDiv w:val="1"/>
      <w:marLeft w:val="0"/>
      <w:marRight w:val="0"/>
      <w:marTop w:val="0"/>
      <w:marBottom w:val="0"/>
      <w:divBdr>
        <w:top w:val="none" w:sz="0" w:space="0" w:color="auto"/>
        <w:left w:val="none" w:sz="0" w:space="0" w:color="auto"/>
        <w:bottom w:val="none" w:sz="0" w:space="0" w:color="auto"/>
        <w:right w:val="none" w:sz="0" w:space="0" w:color="auto"/>
      </w:divBdr>
    </w:div>
    <w:div w:id="1615357738">
      <w:bodyDiv w:val="1"/>
      <w:marLeft w:val="0"/>
      <w:marRight w:val="0"/>
      <w:marTop w:val="0"/>
      <w:marBottom w:val="0"/>
      <w:divBdr>
        <w:top w:val="none" w:sz="0" w:space="0" w:color="auto"/>
        <w:left w:val="none" w:sz="0" w:space="0" w:color="auto"/>
        <w:bottom w:val="none" w:sz="0" w:space="0" w:color="auto"/>
        <w:right w:val="none" w:sz="0" w:space="0" w:color="auto"/>
      </w:divBdr>
    </w:div>
    <w:div w:id="1884051561">
      <w:bodyDiv w:val="1"/>
      <w:marLeft w:val="0"/>
      <w:marRight w:val="0"/>
      <w:marTop w:val="0"/>
      <w:marBottom w:val="0"/>
      <w:divBdr>
        <w:top w:val="none" w:sz="0" w:space="0" w:color="auto"/>
        <w:left w:val="none" w:sz="0" w:space="0" w:color="auto"/>
        <w:bottom w:val="none" w:sz="0" w:space="0" w:color="auto"/>
        <w:right w:val="none" w:sz="0" w:space="0" w:color="auto"/>
      </w:divBdr>
    </w:div>
    <w:div w:id="209531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iff"/><Relationship Id="rId13" Type="http://schemas.openxmlformats.org/officeDocument/2006/relationships/image" Target="media/image9.tiff"/><Relationship Id="rId3" Type="http://schemas.openxmlformats.org/officeDocument/2006/relationships/settings" Target="settings.xml"/><Relationship Id="rId7" Type="http://schemas.openxmlformats.org/officeDocument/2006/relationships/image" Target="media/image3.tiff"/><Relationship Id="rId12" Type="http://schemas.openxmlformats.org/officeDocument/2006/relationships/image" Target="media/image8.tif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tiff"/><Relationship Id="rId11" Type="http://schemas.openxmlformats.org/officeDocument/2006/relationships/image" Target="media/image7.png"/><Relationship Id="rId5" Type="http://schemas.openxmlformats.org/officeDocument/2006/relationships/image" Target="media/image1.tiff"/><Relationship Id="rId15" Type="http://schemas.openxmlformats.org/officeDocument/2006/relationships/fontTable" Target="fontTable.xml"/><Relationship Id="rId10" Type="http://schemas.openxmlformats.org/officeDocument/2006/relationships/image" Target="media/image6.tif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creativeengland.co.uk/ce50/201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605</TotalTime>
  <Pages>16</Pages>
  <Words>3220</Words>
  <Characters>18356</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Uanjuma Thompson (1713127)</dc:creator>
  <cp:keywords/>
  <dc:description/>
  <cp:lastModifiedBy>Uanjuma Thompson (1713127)</cp:lastModifiedBy>
  <cp:revision>2</cp:revision>
  <dcterms:created xsi:type="dcterms:W3CDTF">2021-03-24T12:23:00Z</dcterms:created>
  <dcterms:modified xsi:type="dcterms:W3CDTF">2021-04-12T13:53:00Z</dcterms:modified>
</cp:coreProperties>
</file>