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44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106"/>
        <w:gridCol w:w="2693"/>
        <w:gridCol w:w="2410"/>
        <w:gridCol w:w="7087"/>
      </w:tblGrid>
      <w:tr w:rsidR="0057025E" w:rsidRPr="0002062B" w14:paraId="7BA6590B" w14:textId="77777777" w:rsidTr="007D6F7D">
        <w:trPr>
          <w:cantSplit/>
        </w:trPr>
        <w:tc>
          <w:tcPr>
            <w:tcW w:w="4361" w:type="dxa"/>
            <w:gridSpan w:val="3"/>
          </w:tcPr>
          <w:p w14:paraId="1B92818A" w14:textId="77777777" w:rsidR="0057025E" w:rsidRPr="00885739" w:rsidRDefault="0057025E" w:rsidP="007D6F7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885739">
              <w:rPr>
                <w:rFonts w:ascii="Arial" w:hAnsi="Arial" w:cs="Arial"/>
                <w:b/>
                <w:sz w:val="22"/>
                <w:szCs w:val="22"/>
              </w:rPr>
              <w:t>rogramme: Intermediate Diploma</w:t>
            </w:r>
          </w:p>
        </w:tc>
        <w:tc>
          <w:tcPr>
            <w:tcW w:w="9497" w:type="dxa"/>
            <w:gridSpan w:val="2"/>
          </w:tcPr>
          <w:p w14:paraId="5E8050BD" w14:textId="77777777" w:rsidR="0057025E" w:rsidRPr="0057025E" w:rsidRDefault="0057025E" w:rsidP="007D6F7D">
            <w:pPr>
              <w:rPr>
                <w:rFonts w:ascii="Arial" w:hAnsi="Arial" w:cs="Arial"/>
                <w:sz w:val="22"/>
                <w:szCs w:val="22"/>
              </w:rPr>
            </w:pPr>
            <w:r w:rsidRPr="0057025E">
              <w:rPr>
                <w:rFonts w:ascii="Arial" w:hAnsi="Arial" w:cs="Arial"/>
                <w:sz w:val="22"/>
                <w:szCs w:val="22"/>
              </w:rPr>
              <w:t>Level of Study: 5</w:t>
            </w:r>
          </w:p>
        </w:tc>
      </w:tr>
      <w:tr w:rsidR="0057025E" w:rsidRPr="0002062B" w14:paraId="65C6A739" w14:textId="77777777" w:rsidTr="007D6F7D">
        <w:trPr>
          <w:cantSplit/>
        </w:trPr>
        <w:tc>
          <w:tcPr>
            <w:tcW w:w="4361" w:type="dxa"/>
            <w:gridSpan w:val="3"/>
          </w:tcPr>
          <w:p w14:paraId="37B2FAE6" w14:textId="77777777" w:rsidR="0057025E" w:rsidRPr="00885739" w:rsidRDefault="0057025E" w:rsidP="007D6F7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5739">
              <w:rPr>
                <w:rFonts w:ascii="Arial" w:hAnsi="Arial" w:cs="Arial"/>
                <w:b/>
                <w:sz w:val="22"/>
                <w:szCs w:val="22"/>
              </w:rPr>
              <w:t xml:space="preserve">Module: </w:t>
            </w:r>
            <w:r>
              <w:rPr>
                <w:rFonts w:ascii="Arial" w:hAnsi="Arial" w:cs="Arial"/>
                <w:b/>
                <w:sz w:val="22"/>
                <w:szCs w:val="22"/>
              </w:rPr>
              <w:t>Understanding Employment Law</w:t>
            </w:r>
          </w:p>
        </w:tc>
        <w:tc>
          <w:tcPr>
            <w:tcW w:w="9497" w:type="dxa"/>
            <w:gridSpan w:val="2"/>
          </w:tcPr>
          <w:p w14:paraId="685025CA" w14:textId="77777777" w:rsidR="0057025E" w:rsidRPr="0057025E" w:rsidRDefault="0057025E" w:rsidP="007D6F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025E" w:rsidRPr="0002062B" w14:paraId="7339C2F6" w14:textId="77777777" w:rsidTr="007D6F7D">
        <w:trPr>
          <w:cantSplit/>
        </w:trPr>
        <w:tc>
          <w:tcPr>
            <w:tcW w:w="4361" w:type="dxa"/>
            <w:gridSpan w:val="3"/>
          </w:tcPr>
          <w:p w14:paraId="110A24AE" w14:textId="02270177" w:rsidR="0057025E" w:rsidRPr="00885739" w:rsidRDefault="0057025E" w:rsidP="007D6F7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5739">
              <w:rPr>
                <w:rFonts w:ascii="Arial" w:hAnsi="Arial" w:cs="Arial"/>
                <w:b/>
                <w:sz w:val="22"/>
                <w:szCs w:val="22"/>
              </w:rPr>
              <w:t xml:space="preserve">Lecturer: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Hannah </w:t>
            </w:r>
            <w:r w:rsidR="00654843">
              <w:rPr>
                <w:rFonts w:ascii="Arial" w:hAnsi="Arial" w:cs="Arial"/>
                <w:b/>
                <w:sz w:val="22"/>
                <w:szCs w:val="22"/>
              </w:rPr>
              <w:t>Belton</w:t>
            </w:r>
          </w:p>
        </w:tc>
        <w:tc>
          <w:tcPr>
            <w:tcW w:w="9497" w:type="dxa"/>
            <w:gridSpan w:val="2"/>
          </w:tcPr>
          <w:p w14:paraId="4D2DDB10" w14:textId="5F757CCD" w:rsidR="0057025E" w:rsidRPr="0057025E" w:rsidRDefault="0057025E" w:rsidP="0057025E">
            <w:pPr>
              <w:pStyle w:val="Heading3"/>
              <w:jc w:val="both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E3056C">
              <w:rPr>
                <w:rFonts w:ascii="Arial" w:hAnsi="Arial" w:cs="Arial"/>
                <w:b w:val="0"/>
                <w:bCs/>
                <w:sz w:val="22"/>
                <w:szCs w:val="22"/>
              </w:rPr>
              <w:t>Assignment due date:</w:t>
            </w:r>
            <w:r w:rsidR="00E3056C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  <w:r w:rsidR="0014593C">
              <w:rPr>
                <w:rFonts w:ascii="Arial" w:hAnsi="Arial" w:cs="Arial"/>
                <w:b w:val="0"/>
                <w:bCs/>
                <w:sz w:val="22"/>
                <w:szCs w:val="22"/>
              </w:rPr>
              <w:t>TBC</w:t>
            </w:r>
            <w:r w:rsidRPr="0057025E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</w:tr>
      <w:tr w:rsidR="0057025E" w:rsidRPr="0002062B" w14:paraId="64EA9CF8" w14:textId="77777777" w:rsidTr="007D6F7D">
        <w:trPr>
          <w:cantSplit/>
        </w:trPr>
        <w:tc>
          <w:tcPr>
            <w:tcW w:w="4361" w:type="dxa"/>
            <w:gridSpan w:val="3"/>
          </w:tcPr>
          <w:p w14:paraId="09F94285" w14:textId="3ADEF8F7" w:rsidR="0057025E" w:rsidRPr="00885739" w:rsidRDefault="0057025E" w:rsidP="007D6F7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85739">
              <w:rPr>
                <w:rFonts w:ascii="Arial" w:hAnsi="Arial" w:cs="Arial"/>
                <w:b/>
                <w:sz w:val="22"/>
                <w:szCs w:val="22"/>
              </w:rPr>
              <w:t>Contact details:</w:t>
            </w:r>
            <w:r w:rsidR="00654843">
              <w:rPr>
                <w:rFonts w:ascii="Arial" w:hAnsi="Arial" w:cs="Arial"/>
                <w:b/>
                <w:sz w:val="22"/>
                <w:szCs w:val="22"/>
              </w:rPr>
              <w:t xml:space="preserve"> 07507732130</w:t>
            </w:r>
          </w:p>
        </w:tc>
        <w:tc>
          <w:tcPr>
            <w:tcW w:w="9497" w:type="dxa"/>
            <w:gridSpan w:val="2"/>
          </w:tcPr>
          <w:p w14:paraId="3A799234" w14:textId="3BC25519" w:rsidR="0057025E" w:rsidRPr="000C689D" w:rsidRDefault="0057025E" w:rsidP="0057025E">
            <w:pPr>
              <w:pStyle w:val="Heading3"/>
              <w:jc w:val="both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0C689D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Email: </w:t>
            </w:r>
            <w:r w:rsidR="0014593C">
              <w:rPr>
                <w:rFonts w:ascii="Arial" w:hAnsi="Arial" w:cs="Arial"/>
                <w:b w:val="0"/>
                <w:bCs/>
                <w:sz w:val="22"/>
                <w:szCs w:val="22"/>
              </w:rPr>
              <w:t>hbelton</w:t>
            </w:r>
            <w:r w:rsidR="000C689D" w:rsidRPr="000C689D">
              <w:rPr>
                <w:rFonts w:ascii="Arial" w:hAnsi="Arial" w:cs="Arial"/>
                <w:b w:val="0"/>
                <w:bCs/>
                <w:sz w:val="22"/>
                <w:szCs w:val="22"/>
              </w:rPr>
              <w:t>@morganlaroche.com</w:t>
            </w:r>
          </w:p>
        </w:tc>
      </w:tr>
      <w:tr w:rsidR="0057025E" w:rsidRPr="0002062B" w14:paraId="0E0861EE" w14:textId="77777777" w:rsidTr="00D7474D">
        <w:trPr>
          <w:cantSplit/>
          <w:trHeight w:val="1134"/>
        </w:trPr>
        <w:tc>
          <w:tcPr>
            <w:tcW w:w="562" w:type="dxa"/>
            <w:shd w:val="pct12" w:color="auto" w:fill="auto"/>
            <w:vAlign w:val="bottom"/>
          </w:tcPr>
          <w:p w14:paraId="1794CC42" w14:textId="77777777" w:rsidR="0057025E" w:rsidRPr="0002062B" w:rsidRDefault="0057025E" w:rsidP="007D6F7D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Session</w:t>
            </w:r>
          </w:p>
        </w:tc>
        <w:tc>
          <w:tcPr>
            <w:tcW w:w="1106" w:type="dxa"/>
            <w:shd w:val="pct12" w:color="auto" w:fill="auto"/>
            <w:vAlign w:val="bottom"/>
          </w:tcPr>
          <w:p w14:paraId="426CC49C" w14:textId="77777777" w:rsidR="0057025E" w:rsidRPr="0002062B" w:rsidRDefault="0057025E" w:rsidP="007D6F7D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Date </w:t>
            </w:r>
          </w:p>
        </w:tc>
        <w:tc>
          <w:tcPr>
            <w:tcW w:w="2693" w:type="dxa"/>
            <w:shd w:val="pct12" w:color="auto" w:fill="auto"/>
          </w:tcPr>
          <w:p w14:paraId="61BF7D32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Session content related to module standards:</w:t>
            </w:r>
          </w:p>
          <w:p w14:paraId="0A32CFEB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A5F1B4C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AC</w:t>
            </w:r>
            <w:r w:rsidRPr="0002062B">
              <w:rPr>
                <w:rFonts w:ascii="Arial" w:hAnsi="Arial" w:cs="Arial"/>
                <w:b/>
                <w:sz w:val="16"/>
              </w:rPr>
              <w:t xml:space="preserve"> = </w:t>
            </w:r>
            <w:r>
              <w:rPr>
                <w:rFonts w:ascii="Arial" w:hAnsi="Arial" w:cs="Arial"/>
                <w:b/>
                <w:sz w:val="16"/>
              </w:rPr>
              <w:t>Assessment Criteria</w:t>
            </w:r>
          </w:p>
          <w:p w14:paraId="0DA723E8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LO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=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Learning Outcome</w:t>
            </w:r>
          </w:p>
        </w:tc>
        <w:tc>
          <w:tcPr>
            <w:tcW w:w="2410" w:type="dxa"/>
            <w:shd w:val="pct12" w:color="auto" w:fill="auto"/>
          </w:tcPr>
          <w:p w14:paraId="601920F8" w14:textId="77777777" w:rsidR="0057025E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GUIDED LEARNING - </w:t>
            </w:r>
          </w:p>
          <w:p w14:paraId="3F12B1F2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CLASS CENTRED</w:t>
            </w:r>
            <w:r>
              <w:rPr>
                <w:rFonts w:ascii="Arial" w:hAnsi="Arial" w:cs="Arial"/>
                <w:b/>
                <w:sz w:val="16"/>
              </w:rPr>
              <w:t xml:space="preserve"> (1</w:t>
            </w:r>
            <w:r w:rsidR="00C42B72">
              <w:rPr>
                <w:rFonts w:ascii="Arial" w:hAnsi="Arial" w:cs="Arial"/>
                <w:b/>
                <w:sz w:val="16"/>
              </w:rPr>
              <w:t>1</w:t>
            </w:r>
            <w:r>
              <w:rPr>
                <w:rFonts w:ascii="Arial" w:hAnsi="Arial" w:cs="Arial"/>
                <w:b/>
                <w:sz w:val="16"/>
              </w:rPr>
              <w:t xml:space="preserve"> hours)</w:t>
            </w:r>
          </w:p>
          <w:p w14:paraId="4B416150" w14:textId="77777777" w:rsidR="0057025E" w:rsidRPr="0002062B" w:rsidRDefault="0057025E" w:rsidP="007D6F7D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Topics covered</w:t>
            </w:r>
            <w:r w:rsidRPr="0002062B">
              <w:rPr>
                <w:rFonts w:ascii="Arial" w:hAnsi="Arial" w:cs="Arial"/>
                <w:b/>
                <w:sz w:val="16"/>
              </w:rPr>
              <w:t xml:space="preserve"> in class to aid learning </w:t>
            </w:r>
          </w:p>
          <w:p w14:paraId="263F1015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C58BD2F" w14:textId="77777777" w:rsidR="0057025E" w:rsidRPr="0002062B" w:rsidRDefault="0057025E" w:rsidP="007D6F7D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087" w:type="dxa"/>
            <w:shd w:val="pct12" w:color="auto" w:fill="auto"/>
          </w:tcPr>
          <w:p w14:paraId="535E9FD2" w14:textId="77777777" w:rsidR="0057025E" w:rsidRDefault="0057025E" w:rsidP="007D6F7D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 xml:space="preserve">GUIDED LEARNING - </w:t>
            </w:r>
          </w:p>
          <w:p w14:paraId="70261CC5" w14:textId="77777777" w:rsidR="0057025E" w:rsidRDefault="0057025E" w:rsidP="007D6F7D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HOME/WORK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 xml:space="preserve"> CENTRED</w:t>
            </w:r>
            <w:r w:rsidR="00C42B72">
              <w:rPr>
                <w:rFonts w:ascii="Arial" w:hAnsi="Arial" w:cs="Arial"/>
                <w:b/>
                <w:color w:val="000000"/>
                <w:sz w:val="16"/>
              </w:rPr>
              <w:t xml:space="preserve"> (17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 xml:space="preserve"> hours)</w:t>
            </w:r>
          </w:p>
          <w:p w14:paraId="012A9779" w14:textId="77777777" w:rsidR="0057025E" w:rsidRDefault="0057025E" w:rsidP="007D6F7D">
            <w:pPr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Mandatory reading/t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>asks to aid learni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ng.</w:t>
            </w:r>
          </w:p>
          <w:p w14:paraId="5A01B1A1" w14:textId="7CD331A7" w:rsidR="0057025E" w:rsidRPr="001972C7" w:rsidRDefault="0057025E" w:rsidP="007D6F7D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in order to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your knowledge and complete your assessments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(</w:t>
            </w:r>
            <w:r w:rsidR="00184814">
              <w:rPr>
                <w:rFonts w:ascii="Arial" w:hAnsi="Arial" w:cs="Arial"/>
                <w:b/>
                <w:i/>
                <w:color w:val="FF0000"/>
                <w:sz w:val="16"/>
              </w:rPr>
              <w:t>30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hours)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.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Some recommended reading is also listed below. </w:t>
            </w:r>
          </w:p>
        </w:tc>
      </w:tr>
      <w:tr w:rsidR="0057025E" w:rsidRPr="00D15B72" w14:paraId="74272CC3" w14:textId="77777777" w:rsidTr="00D7474D">
        <w:trPr>
          <w:cantSplit/>
          <w:trHeight w:val="4745"/>
        </w:trPr>
        <w:tc>
          <w:tcPr>
            <w:tcW w:w="562" w:type="dxa"/>
            <w:shd w:val="clear" w:color="auto" w:fill="FFFFFF"/>
          </w:tcPr>
          <w:p w14:paraId="72A1B0BD" w14:textId="77777777" w:rsidR="0057025E" w:rsidRPr="00D15B72" w:rsidRDefault="0057025E" w:rsidP="007D6F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6" w:type="dxa"/>
            <w:shd w:val="clear" w:color="auto" w:fill="FFFFFF"/>
          </w:tcPr>
          <w:p w14:paraId="4006353A" w14:textId="3802EE8D" w:rsidR="0057025E" w:rsidRPr="00D15B72" w:rsidRDefault="0014593C" w:rsidP="007D6F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702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474D">
              <w:rPr>
                <w:rFonts w:ascii="Arial" w:hAnsi="Arial" w:cs="Arial"/>
                <w:sz w:val="22"/>
                <w:szCs w:val="22"/>
              </w:rPr>
              <w:t>Feb</w:t>
            </w:r>
            <w:r w:rsidR="0057025E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D7474D">
              <w:rPr>
                <w:rFonts w:ascii="Arial" w:hAnsi="Arial" w:cs="Arial"/>
                <w:sz w:val="22"/>
                <w:szCs w:val="22"/>
              </w:rPr>
              <w:t>am</w:t>
            </w:r>
            <w:bookmarkStart w:id="0" w:name="_GoBack"/>
            <w:bookmarkEnd w:id="0"/>
            <w:r w:rsidR="0057025E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693" w:type="dxa"/>
            <w:shd w:val="clear" w:color="auto" w:fill="FFFFFF"/>
          </w:tcPr>
          <w:p w14:paraId="4934C192" w14:textId="77777777" w:rsidR="0057025E" w:rsidRDefault="0057025E" w:rsidP="007D6F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LO1: Understand the purpose of employment regulation and the way it is enforced</w:t>
            </w:r>
          </w:p>
          <w:p w14:paraId="73A8BB3B" w14:textId="77777777" w:rsidR="00FD41A9" w:rsidRDefault="00FD41A9" w:rsidP="00F120D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C48A41" w14:textId="5DADE7F6" w:rsidR="00F120D2" w:rsidRDefault="00F120D2" w:rsidP="00F120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LO6: </w:t>
            </w:r>
            <w:r w:rsidRPr="00094EF6">
              <w:rPr>
                <w:rFonts w:ascii="Arial" w:hAnsi="Arial" w:cs="Arial"/>
                <w:sz w:val="22"/>
                <w:szCs w:val="22"/>
              </w:rPr>
              <w:t>Know how to manage performance and disciplinary matters lawfully</w:t>
            </w:r>
          </w:p>
          <w:p w14:paraId="25F8878D" w14:textId="77777777" w:rsidR="00F120D2" w:rsidRDefault="00F120D2" w:rsidP="00F120D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01F7B" w14:textId="4A74FEF1" w:rsidR="00F120D2" w:rsidRDefault="00F120D2" w:rsidP="00F120D2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  <w:r w:rsidRPr="00D7474D">
              <w:rPr>
                <w:rFonts w:cs="Arial"/>
              </w:rPr>
              <w:t>LO3: Know how to manage change and reorganisation lawfully</w:t>
            </w:r>
          </w:p>
          <w:p w14:paraId="36B7EF7A" w14:textId="77777777" w:rsidR="0014593C" w:rsidRDefault="0014593C" w:rsidP="007D6F7D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</w:p>
          <w:p w14:paraId="27FB4FAE" w14:textId="77777777" w:rsidR="0014593C" w:rsidRDefault="0014593C" w:rsidP="007D6F7D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</w:p>
          <w:p w14:paraId="396B032B" w14:textId="77777777" w:rsidR="0057025E" w:rsidRPr="00D15B72" w:rsidRDefault="0057025E" w:rsidP="0014593C">
            <w:pPr>
              <w:pStyle w:val="ListParagraph"/>
              <w:spacing w:after="120"/>
              <w:ind w:left="0"/>
              <w:rPr>
                <w:rFonts w:cs="Arial"/>
              </w:rPr>
            </w:pPr>
          </w:p>
        </w:tc>
        <w:tc>
          <w:tcPr>
            <w:tcW w:w="2410" w:type="dxa"/>
            <w:shd w:val="clear" w:color="auto" w:fill="FFFFFF"/>
          </w:tcPr>
          <w:p w14:paraId="59656DFF" w14:textId="77777777" w:rsidR="0057025E" w:rsidRPr="00F120D2" w:rsidRDefault="0057025E" w:rsidP="0057025E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Introductions</w:t>
            </w:r>
          </w:p>
          <w:p w14:paraId="2339C6A0" w14:textId="77777777" w:rsidR="00DC4494" w:rsidRPr="00F120D2" w:rsidRDefault="00DC4494" w:rsidP="0057025E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The process of the Employment Tribunals</w:t>
            </w:r>
          </w:p>
          <w:p w14:paraId="7A85ACAE" w14:textId="77777777" w:rsidR="00DC4494" w:rsidRPr="00F120D2" w:rsidRDefault="00DC4494" w:rsidP="0057025E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The operation of Employment Tribunals and the Employment Appeal Tribunal</w:t>
            </w:r>
          </w:p>
          <w:p w14:paraId="4F977106" w14:textId="77777777" w:rsidR="00F120D2" w:rsidRPr="00F120D2" w:rsidRDefault="00F120D2" w:rsidP="00F120D2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Grounds of fair dismissal</w:t>
            </w:r>
          </w:p>
          <w:p w14:paraId="7FD7CDB1" w14:textId="77777777" w:rsidR="00F120D2" w:rsidRPr="00F120D2" w:rsidRDefault="00F120D2" w:rsidP="00F120D2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Unfair, wrongful and constructive dismissal</w:t>
            </w:r>
          </w:p>
          <w:p w14:paraId="14FAE954" w14:textId="77777777" w:rsidR="00F120D2" w:rsidRPr="00F120D2" w:rsidRDefault="00F120D2" w:rsidP="00F120D2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Discipline and grievance procedures</w:t>
            </w:r>
          </w:p>
          <w:p w14:paraId="78D5EFE3" w14:textId="77777777" w:rsidR="00F120D2" w:rsidRPr="00F120D2" w:rsidRDefault="00F120D2" w:rsidP="00F120D2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Redundancy</w:t>
            </w:r>
          </w:p>
          <w:p w14:paraId="0444C3A9" w14:textId="4260D665" w:rsidR="0057025E" w:rsidRPr="00F120D2" w:rsidRDefault="00F120D2" w:rsidP="00F120D2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F120D2">
              <w:rPr>
                <w:rFonts w:ascii="Arial" w:hAnsi="Arial" w:cs="Arial"/>
                <w:sz w:val="22"/>
                <w:szCs w:val="22"/>
              </w:rPr>
              <w:t>TUPE</w:t>
            </w:r>
          </w:p>
        </w:tc>
        <w:tc>
          <w:tcPr>
            <w:tcW w:w="7087" w:type="dxa"/>
            <w:shd w:val="clear" w:color="auto" w:fill="FFFFFF"/>
          </w:tcPr>
          <w:p w14:paraId="5D12D148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  <w:r w:rsidRPr="00B66FD2">
              <w:rPr>
                <w:rFonts w:ascii="Arial" w:hAnsi="Arial" w:cs="Arial"/>
                <w:b/>
                <w:sz w:val="18"/>
                <w:szCs w:val="22"/>
              </w:rPr>
              <w:t>Read</w:t>
            </w:r>
            <w:r>
              <w:rPr>
                <w:rFonts w:ascii="Arial" w:hAnsi="Arial" w:cs="Arial"/>
                <w:sz w:val="18"/>
                <w:szCs w:val="22"/>
              </w:rPr>
              <w:t xml:space="preserve"> Chapter 2 in Taylor &amp; Woodhams (2016)</w:t>
            </w:r>
          </w:p>
          <w:p w14:paraId="35F39B69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</w:p>
          <w:p w14:paraId="5D9DE655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  <w:r w:rsidRPr="00B66FD2">
              <w:rPr>
                <w:rFonts w:ascii="Arial" w:hAnsi="Arial" w:cs="Arial"/>
                <w:b/>
                <w:sz w:val="18"/>
                <w:szCs w:val="22"/>
              </w:rPr>
              <w:t>Read</w:t>
            </w:r>
            <w:r>
              <w:rPr>
                <w:rFonts w:ascii="Arial" w:hAnsi="Arial" w:cs="Arial"/>
                <w:sz w:val="18"/>
                <w:szCs w:val="22"/>
              </w:rPr>
              <w:t xml:space="preserve">: Employment law: the court system </w:t>
            </w:r>
            <w:r>
              <w:t xml:space="preserve"> </w:t>
            </w:r>
            <w:hyperlink r:id="rId7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https://www.cipd.co.uk/knowledge/fundamentals/emp-law/about/court-system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0D9A26E5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</w:p>
          <w:p w14:paraId="6DD2D4C3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  <w:r w:rsidRPr="002C55C3">
              <w:rPr>
                <w:rFonts w:ascii="Arial" w:hAnsi="Arial" w:cs="Arial"/>
                <w:b/>
                <w:sz w:val="18"/>
                <w:szCs w:val="22"/>
              </w:rPr>
              <w:t>Read</w:t>
            </w:r>
            <w:r>
              <w:rPr>
                <w:rFonts w:ascii="Arial" w:hAnsi="Arial" w:cs="Arial"/>
                <w:sz w:val="18"/>
                <w:szCs w:val="22"/>
              </w:rPr>
              <w:t xml:space="preserve">: How UK employment law is made </w:t>
            </w:r>
            <w:r>
              <w:t xml:space="preserve"> </w:t>
            </w:r>
            <w:hyperlink r:id="rId8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https://www.cipd.co.uk/knowledge/fundamentals/emp-law/about/uk-emp-law-made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4C39382C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</w:p>
          <w:p w14:paraId="4A2CC939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  <w:r w:rsidRPr="002C55C3">
              <w:rPr>
                <w:rFonts w:ascii="Arial" w:hAnsi="Arial" w:cs="Arial"/>
                <w:b/>
                <w:sz w:val="18"/>
                <w:szCs w:val="22"/>
              </w:rPr>
              <w:t>Read</w:t>
            </w:r>
            <w:r>
              <w:rPr>
                <w:rFonts w:ascii="Arial" w:hAnsi="Arial" w:cs="Arial"/>
                <w:sz w:val="18"/>
                <w:szCs w:val="22"/>
              </w:rPr>
              <w:t xml:space="preserve">: </w:t>
            </w:r>
            <w:r>
              <w:t xml:space="preserve"> </w:t>
            </w:r>
            <w:r w:rsidRPr="002C55C3">
              <w:rPr>
                <w:rFonts w:ascii="Arial" w:hAnsi="Arial" w:cs="Arial"/>
                <w:sz w:val="18"/>
                <w:szCs w:val="18"/>
              </w:rPr>
              <w:t xml:space="preserve">Statutory rates and compensation limits </w:t>
            </w:r>
            <w:hyperlink r:id="rId9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https://www.cipd.co.uk/knowledge/fundamentals/emp-law/about/statutory-rates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3330765C" w14:textId="77777777" w:rsidR="0057025E" w:rsidRDefault="0057025E" w:rsidP="007D6F7D">
            <w:pPr>
              <w:rPr>
                <w:rFonts w:ascii="Arial" w:hAnsi="Arial" w:cs="Arial"/>
                <w:sz w:val="18"/>
                <w:szCs w:val="22"/>
              </w:rPr>
            </w:pPr>
          </w:p>
          <w:p w14:paraId="5F53D451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  <w:r w:rsidRPr="00471591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471591">
              <w:rPr>
                <w:rFonts w:ascii="Arial" w:hAnsi="Arial" w:cs="Arial"/>
                <w:sz w:val="18"/>
                <w:szCs w:val="18"/>
              </w:rPr>
              <w:t xml:space="preserve">: Discipline and grievance at work  </w:t>
            </w:r>
            <w:hyperlink r:id="rId10" w:history="1">
              <w:r w:rsidRPr="00471591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https://www.cipd.co.uk/knowledge/fundamentals/emp-law/discipline/factsheet</w:t>
              </w:r>
            </w:hyperlink>
          </w:p>
          <w:p w14:paraId="2E051665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38FAE8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  <w:r w:rsidRPr="00471591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471591">
              <w:rPr>
                <w:rFonts w:ascii="Arial" w:hAnsi="Arial" w:cs="Arial"/>
                <w:sz w:val="18"/>
                <w:szCs w:val="18"/>
              </w:rPr>
              <w:t xml:space="preserve">: Redundancy: an introduction  </w:t>
            </w:r>
            <w:hyperlink r:id="rId11" w:history="1">
              <w:r w:rsidRPr="00471591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https://www.cipd.co.uk/knowledge/fundamentals/emp-law/redundancy/factsheet</w:t>
              </w:r>
            </w:hyperlink>
            <w:r w:rsidRPr="0047159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FE646E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5FBB1D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  <w:r w:rsidRPr="00471591">
              <w:rPr>
                <w:rFonts w:ascii="Arial" w:hAnsi="Arial" w:cs="Arial"/>
                <w:b/>
                <w:sz w:val="18"/>
                <w:szCs w:val="18"/>
              </w:rPr>
              <w:t>Read</w:t>
            </w:r>
            <w:r w:rsidRPr="00471591">
              <w:rPr>
                <w:rFonts w:ascii="Arial" w:hAnsi="Arial" w:cs="Arial"/>
                <w:sz w:val="18"/>
                <w:szCs w:val="18"/>
              </w:rPr>
              <w:t xml:space="preserve">: TUPE: an introduction  </w:t>
            </w:r>
            <w:hyperlink r:id="rId12" w:history="1">
              <w:r w:rsidRPr="00471591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https://www.cipd.co.uk/knowledge/fundamentals/emp-law/tupe/factsheet</w:t>
              </w:r>
            </w:hyperlink>
            <w:r w:rsidRPr="0047159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D99F146" w14:textId="77777777" w:rsidR="00F120D2" w:rsidRPr="00471591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C9C495" w14:textId="77777777" w:rsidR="00F120D2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  <w:r w:rsidRPr="00471591">
              <w:rPr>
                <w:rFonts w:ascii="Arial" w:hAnsi="Arial" w:cs="Arial"/>
                <w:b/>
                <w:sz w:val="18"/>
                <w:szCs w:val="18"/>
              </w:rPr>
              <w:t>Watch:</w:t>
            </w:r>
            <w:r w:rsidRPr="00471591">
              <w:rPr>
                <w:rFonts w:ascii="Arial" w:hAnsi="Arial" w:cs="Arial"/>
                <w:sz w:val="18"/>
                <w:szCs w:val="18"/>
              </w:rPr>
              <w:t xml:space="preserve"> Redundancy: </w:t>
            </w:r>
            <w:proofErr w:type="spellStart"/>
            <w:r w:rsidRPr="00471591">
              <w:rPr>
                <w:rFonts w:ascii="Arial" w:hAnsi="Arial" w:cs="Arial"/>
                <w:sz w:val="18"/>
                <w:szCs w:val="18"/>
              </w:rPr>
              <w:t>Acas</w:t>
            </w:r>
            <w:proofErr w:type="spellEnd"/>
            <w:r w:rsidRPr="00471591">
              <w:rPr>
                <w:rFonts w:ascii="Arial" w:hAnsi="Arial" w:cs="Arial"/>
                <w:sz w:val="18"/>
                <w:szCs w:val="18"/>
              </w:rPr>
              <w:t xml:space="preserve"> most asked </w:t>
            </w:r>
            <w:hyperlink r:id="rId13" w:history="1">
              <w:r w:rsidRPr="00471591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https://www.youtube.com/watch?v=fu_dsCIMVOE</w:t>
              </w:r>
            </w:hyperlink>
            <w:r w:rsidRPr="0047159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8872A73" w14:textId="77777777" w:rsidR="00F120D2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DFBF32" w14:textId="77777777" w:rsidR="00F120D2" w:rsidRDefault="00F120D2" w:rsidP="00F120D2">
            <w:pPr>
              <w:rPr>
                <w:rFonts w:ascii="Arial" w:hAnsi="Arial" w:cs="Arial"/>
                <w:sz w:val="18"/>
                <w:szCs w:val="22"/>
              </w:rPr>
            </w:pPr>
            <w:r w:rsidRPr="00471591">
              <w:rPr>
                <w:rFonts w:ascii="Arial" w:hAnsi="Arial" w:cs="Arial"/>
                <w:b/>
                <w:sz w:val="18"/>
                <w:szCs w:val="18"/>
              </w:rPr>
              <w:t>Task:</w:t>
            </w:r>
            <w:r w:rsidRPr="00471591">
              <w:rPr>
                <w:rFonts w:ascii="Arial" w:hAnsi="Arial" w:cs="Arial"/>
                <w:sz w:val="18"/>
                <w:szCs w:val="18"/>
              </w:rPr>
              <w:t xml:space="preserve"> Complete the online e-course How to conduct a disciplinary investigation  </w:t>
            </w:r>
            <w:hyperlink r:id="rId14" w:history="1">
              <w:r w:rsidRPr="00471591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https://www.morganlaroche.com/blog/details.php?post=503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7AB6ADBD" w14:textId="77777777" w:rsidR="00F120D2" w:rsidRDefault="00F120D2" w:rsidP="00F120D2">
            <w:pPr>
              <w:rPr>
                <w:rFonts w:ascii="Arial" w:hAnsi="Arial" w:cs="Arial"/>
                <w:sz w:val="18"/>
                <w:szCs w:val="22"/>
              </w:rPr>
            </w:pPr>
          </w:p>
          <w:p w14:paraId="4D341DED" w14:textId="4A494D67" w:rsidR="00F120D2" w:rsidRDefault="00F120D2" w:rsidP="00F120D2">
            <w:pPr>
              <w:rPr>
                <w:rFonts w:ascii="Arial" w:hAnsi="Arial" w:cs="Arial"/>
                <w:sz w:val="18"/>
                <w:szCs w:val="18"/>
              </w:rPr>
            </w:pPr>
            <w:r w:rsidRPr="00A93C3B">
              <w:rPr>
                <w:rFonts w:ascii="Arial" w:hAnsi="Arial" w:cs="Arial"/>
                <w:b/>
                <w:sz w:val="18"/>
                <w:szCs w:val="18"/>
              </w:rPr>
              <w:t>Task:</w:t>
            </w:r>
            <w:r w:rsidRPr="00A93C3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40F6E">
              <w:rPr>
                <w:rFonts w:ascii="Arial" w:hAnsi="Arial" w:cs="Arial"/>
                <w:sz w:val="18"/>
                <w:szCs w:val="18"/>
              </w:rPr>
              <w:t>C</w:t>
            </w:r>
            <w:r w:rsidRPr="00A93C3B">
              <w:rPr>
                <w:rFonts w:ascii="Arial" w:hAnsi="Arial" w:cs="Arial"/>
                <w:sz w:val="18"/>
                <w:szCs w:val="18"/>
              </w:rPr>
              <w:t xml:space="preserve">omplete the ACAS online learning module </w:t>
            </w:r>
            <w:r w:rsidRPr="00A93C3B">
              <w:rPr>
                <w:sz w:val="18"/>
                <w:szCs w:val="18"/>
              </w:rPr>
              <w:t xml:space="preserve"> </w:t>
            </w:r>
            <w:hyperlink r:id="rId15" w:history="1">
              <w:r w:rsidRPr="001949D5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https://elearning.acas.org.uk/enrol/index.php?id=6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A41AA17" w14:textId="0D6F6B3F" w:rsidR="00F120D2" w:rsidRPr="00BD4EC3" w:rsidRDefault="00F120D2" w:rsidP="006F7BE0">
            <w:pPr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654843" w:rsidRPr="00D15B72" w14:paraId="5E1EC61E" w14:textId="77777777" w:rsidTr="00D7474D">
        <w:trPr>
          <w:cantSplit/>
          <w:trHeight w:val="1777"/>
        </w:trPr>
        <w:tc>
          <w:tcPr>
            <w:tcW w:w="562" w:type="dxa"/>
            <w:shd w:val="clear" w:color="auto" w:fill="FFFFFF"/>
          </w:tcPr>
          <w:p w14:paraId="31E3990E" w14:textId="5F56224B" w:rsidR="00654843" w:rsidRDefault="00654843" w:rsidP="006548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106" w:type="dxa"/>
            <w:shd w:val="clear" w:color="auto" w:fill="FFFFFF"/>
          </w:tcPr>
          <w:p w14:paraId="066E85C5" w14:textId="77777777" w:rsidR="00654843" w:rsidRDefault="00654843" w:rsidP="006548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Feb</w:t>
            </w:r>
          </w:p>
          <w:p w14:paraId="03737473" w14:textId="5D1834B4" w:rsidR="00654843" w:rsidRDefault="00654843" w:rsidP="006548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(pm)</w:t>
            </w:r>
            <w:r>
              <w:rPr>
                <w:rFonts w:ascii="Arial" w:hAnsi="Arial" w:cs="Arial"/>
                <w:sz w:val="22"/>
                <w:szCs w:val="22"/>
              </w:rPr>
              <w:t xml:space="preserve"> – self -directed learning</w:t>
            </w:r>
          </w:p>
        </w:tc>
        <w:tc>
          <w:tcPr>
            <w:tcW w:w="2693" w:type="dxa"/>
            <w:shd w:val="clear" w:color="auto" w:fill="FFFFFF"/>
          </w:tcPr>
          <w:p w14:paraId="5DA34DA1" w14:textId="77777777" w:rsidR="00654843" w:rsidRPr="00094EF6" w:rsidRDefault="00654843" w:rsidP="00654843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LO4: </w:t>
            </w:r>
            <w:r w:rsidRPr="00094EF6">
              <w:rPr>
                <w:rFonts w:eastAsia="Times New Roman" w:cs="Arial"/>
              </w:rPr>
              <w:t>Know how to manage issues relating to pay and working time lawfully</w:t>
            </w:r>
          </w:p>
          <w:p w14:paraId="7F470264" w14:textId="77777777" w:rsidR="00654843" w:rsidRDefault="00654843" w:rsidP="006548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/>
          </w:tcPr>
          <w:p w14:paraId="4BEFD762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Working Time Regulations</w:t>
            </w:r>
          </w:p>
          <w:p w14:paraId="4B26B7C6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Family friendly leave</w:t>
            </w:r>
          </w:p>
          <w:p w14:paraId="2764F35C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Working Time Regulations</w:t>
            </w:r>
          </w:p>
          <w:p w14:paraId="66D8CE63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Family friendly leave</w:t>
            </w:r>
          </w:p>
          <w:p w14:paraId="6233B362" w14:textId="77777777" w:rsidR="00654843" w:rsidRPr="009C0348" w:rsidRDefault="00654843" w:rsidP="00654843">
            <w:pPr>
              <w:tabs>
                <w:tab w:val="left" w:pos="314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FFFFFF"/>
          </w:tcPr>
          <w:p w14:paraId="70ED889F" w14:textId="77777777" w:rsidR="00654843" w:rsidRPr="00D26CA2" w:rsidRDefault="00654843" w:rsidP="00654843">
            <w:pPr>
              <w:rPr>
                <w:rFonts w:ascii="Arial" w:hAnsi="Arial" w:cs="Arial"/>
                <w:b/>
                <w:sz w:val="18"/>
                <w:szCs w:val="22"/>
              </w:rPr>
            </w:pPr>
            <w:r w:rsidRPr="00DC746F">
              <w:rPr>
                <w:rFonts w:ascii="Arial" w:hAnsi="Arial" w:cs="Arial"/>
                <w:b/>
                <w:sz w:val="18"/>
                <w:szCs w:val="22"/>
              </w:rPr>
              <w:t>Watch:</w:t>
            </w:r>
            <w:r>
              <w:rPr>
                <w:rFonts w:ascii="Arial" w:hAnsi="Arial" w:cs="Arial"/>
                <w:sz w:val="18"/>
                <w:szCs w:val="22"/>
              </w:rPr>
              <w:t xml:space="preserve"> National Minimum Wage and National Living Wage </w:t>
            </w:r>
            <w:r>
              <w:t xml:space="preserve"> </w:t>
            </w:r>
            <w:hyperlink r:id="rId16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https://www.youtube.com/watch?v=JZZy8L2O3bU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639F1E5E" w14:textId="77777777" w:rsidR="00654843" w:rsidRDefault="00654843" w:rsidP="00654843">
            <w:pPr>
              <w:rPr>
                <w:rFonts w:ascii="Arial" w:hAnsi="Arial" w:cs="Arial"/>
                <w:b/>
                <w:sz w:val="18"/>
                <w:szCs w:val="22"/>
              </w:rPr>
            </w:pPr>
          </w:p>
          <w:p w14:paraId="6A5CD77C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8337E1">
              <w:rPr>
                <w:rFonts w:ascii="Arial" w:hAnsi="Arial" w:cs="Arial"/>
                <w:b/>
                <w:sz w:val="18"/>
                <w:szCs w:val="22"/>
              </w:rPr>
              <w:t>Task</w:t>
            </w:r>
            <w:r>
              <w:rPr>
                <w:rFonts w:ascii="Arial" w:hAnsi="Arial" w:cs="Arial"/>
                <w:sz w:val="18"/>
                <w:szCs w:val="22"/>
              </w:rPr>
              <w:t>: Review your own organisation’s maternity, paternity and shared parental leave policies to ensure they are correct.</w:t>
            </w:r>
          </w:p>
          <w:p w14:paraId="68184B0F" w14:textId="77777777" w:rsidR="00654843" w:rsidRDefault="00654843" w:rsidP="0065484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759695" w14:textId="5B39DA2B" w:rsidR="008D3FD9" w:rsidRPr="00471591" w:rsidRDefault="008D3FD9" w:rsidP="00654843">
            <w:pPr>
              <w:rPr>
                <w:rFonts w:ascii="Arial" w:hAnsi="Arial" w:cs="Arial"/>
                <w:sz w:val="18"/>
                <w:szCs w:val="18"/>
              </w:rPr>
            </w:pPr>
            <w:r w:rsidRPr="008337E1">
              <w:rPr>
                <w:rFonts w:ascii="Arial" w:hAnsi="Arial" w:cs="Arial"/>
                <w:b/>
                <w:sz w:val="18"/>
                <w:szCs w:val="22"/>
              </w:rPr>
              <w:t>Task</w:t>
            </w:r>
            <w:r>
              <w:rPr>
                <w:rFonts w:ascii="Arial" w:hAnsi="Arial" w:cs="Arial"/>
                <w:sz w:val="18"/>
                <w:szCs w:val="22"/>
              </w:rPr>
              <w:t>:</w:t>
            </w:r>
            <w:r>
              <w:rPr>
                <w:rFonts w:ascii="Arial" w:hAnsi="Arial" w:cs="Arial"/>
                <w:sz w:val="18"/>
                <w:szCs w:val="22"/>
              </w:rPr>
              <w:t xml:space="preserve"> Review slides on Moodle for LO4.</w:t>
            </w:r>
          </w:p>
        </w:tc>
      </w:tr>
      <w:tr w:rsidR="00654843" w:rsidRPr="00D15B72" w14:paraId="5E6BF9E8" w14:textId="77777777" w:rsidTr="00D7474D">
        <w:trPr>
          <w:cantSplit/>
          <w:trHeight w:val="1777"/>
        </w:trPr>
        <w:tc>
          <w:tcPr>
            <w:tcW w:w="562" w:type="dxa"/>
            <w:shd w:val="clear" w:color="auto" w:fill="FFFFFF"/>
          </w:tcPr>
          <w:p w14:paraId="7CDD71B3" w14:textId="73A47710" w:rsidR="00654843" w:rsidRDefault="00654843" w:rsidP="006548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06" w:type="dxa"/>
            <w:shd w:val="clear" w:color="auto" w:fill="FFFFFF"/>
          </w:tcPr>
          <w:p w14:paraId="565FD8E3" w14:textId="40F7768E" w:rsidR="00654843" w:rsidRDefault="00654843" w:rsidP="006548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March (am)</w:t>
            </w:r>
          </w:p>
        </w:tc>
        <w:tc>
          <w:tcPr>
            <w:tcW w:w="2693" w:type="dxa"/>
            <w:shd w:val="clear" w:color="auto" w:fill="FFFFFF"/>
          </w:tcPr>
          <w:p w14:paraId="6A27E518" w14:textId="77777777" w:rsidR="00654843" w:rsidRDefault="00654843" w:rsidP="00654843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  <w:r w:rsidRPr="00094EF6">
              <w:rPr>
                <w:rFonts w:eastAsia="Times New Roman" w:cs="Arial"/>
              </w:rPr>
              <w:t>LO2: Know how to manage recruitment and selection activities lawfully</w:t>
            </w:r>
          </w:p>
          <w:p w14:paraId="178CA6C8" w14:textId="77777777" w:rsidR="00654843" w:rsidRPr="00094EF6" w:rsidRDefault="00654843" w:rsidP="00654843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</w:p>
          <w:p w14:paraId="09E71110" w14:textId="77777777" w:rsidR="00654843" w:rsidRDefault="00654843" w:rsidP="00654843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LO5: </w:t>
            </w:r>
            <w:r w:rsidRPr="00094EF6">
              <w:rPr>
                <w:rFonts w:eastAsia="Times New Roman" w:cs="Arial"/>
              </w:rPr>
              <w:t>Know how to ensure staff are treated lawfully at work</w:t>
            </w:r>
          </w:p>
          <w:p w14:paraId="361055DB" w14:textId="77777777" w:rsidR="00654843" w:rsidRPr="00094EF6" w:rsidRDefault="00654843" w:rsidP="00654843">
            <w:pPr>
              <w:pStyle w:val="ListParagraph"/>
              <w:spacing w:after="120"/>
              <w:ind w:left="0"/>
              <w:rPr>
                <w:rFonts w:eastAsia="Times New Roman" w:cs="Arial"/>
              </w:rPr>
            </w:pPr>
          </w:p>
        </w:tc>
        <w:tc>
          <w:tcPr>
            <w:tcW w:w="2410" w:type="dxa"/>
            <w:shd w:val="clear" w:color="auto" w:fill="FFFFFF"/>
          </w:tcPr>
          <w:p w14:paraId="00865474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Written statement of terms and conditions</w:t>
            </w:r>
          </w:p>
          <w:p w14:paraId="3C629E1D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The employment contract</w:t>
            </w:r>
          </w:p>
          <w:p w14:paraId="2E588C50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The protected characteristics</w:t>
            </w:r>
          </w:p>
          <w:p w14:paraId="160BACD6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Forms of discrimination</w:t>
            </w:r>
          </w:p>
          <w:p w14:paraId="58F24410" w14:textId="77777777" w:rsidR="00654843" w:rsidRPr="009C0348" w:rsidRDefault="00654843" w:rsidP="00654843">
            <w:pPr>
              <w:numPr>
                <w:ilvl w:val="0"/>
                <w:numId w:val="2"/>
              </w:numPr>
              <w:tabs>
                <w:tab w:val="left" w:pos="314"/>
              </w:tabs>
              <w:ind w:left="314" w:hanging="283"/>
              <w:rPr>
                <w:rFonts w:ascii="Arial" w:hAnsi="Arial" w:cs="Arial"/>
                <w:sz w:val="22"/>
                <w:szCs w:val="22"/>
              </w:rPr>
            </w:pPr>
            <w:r w:rsidRPr="009C0348">
              <w:rPr>
                <w:rFonts w:ascii="Arial" w:hAnsi="Arial" w:cs="Arial"/>
                <w:sz w:val="22"/>
                <w:szCs w:val="22"/>
              </w:rPr>
              <w:t>Recruitment and selection</w:t>
            </w:r>
          </w:p>
          <w:p w14:paraId="2BBA80C9" w14:textId="77777777" w:rsidR="00654843" w:rsidRPr="009C0348" w:rsidRDefault="00654843" w:rsidP="00654843">
            <w:pPr>
              <w:tabs>
                <w:tab w:val="left" w:pos="314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FFFFFF"/>
          </w:tcPr>
          <w:p w14:paraId="612A0E19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2C55C3">
              <w:rPr>
                <w:rFonts w:ascii="Arial" w:hAnsi="Arial" w:cs="Arial"/>
                <w:b/>
                <w:sz w:val="18"/>
                <w:szCs w:val="22"/>
              </w:rPr>
              <w:t>Read</w:t>
            </w:r>
            <w:r>
              <w:rPr>
                <w:rFonts w:ascii="Arial" w:hAnsi="Arial" w:cs="Arial"/>
                <w:sz w:val="18"/>
                <w:szCs w:val="22"/>
              </w:rPr>
              <w:t xml:space="preserve">: </w:t>
            </w:r>
            <w:r>
              <w:t xml:space="preserve"> </w:t>
            </w:r>
            <w:r w:rsidRPr="005379CB">
              <w:rPr>
                <w:rFonts w:ascii="Arial" w:hAnsi="Arial" w:cs="Arial"/>
                <w:sz w:val="18"/>
                <w:szCs w:val="22"/>
              </w:rPr>
              <w:t>Contract</w:t>
            </w:r>
            <w:r>
              <w:rPr>
                <w:rFonts w:ascii="Arial" w:hAnsi="Arial" w:cs="Arial"/>
                <w:sz w:val="18"/>
                <w:szCs w:val="22"/>
              </w:rPr>
              <w:t>s</w:t>
            </w:r>
            <w:r w:rsidRPr="005379CB">
              <w:rPr>
                <w:rFonts w:ascii="Arial" w:hAnsi="Arial" w:cs="Arial"/>
                <w:sz w:val="18"/>
                <w:szCs w:val="22"/>
              </w:rPr>
              <w:t xml:space="preserve"> of employment </w:t>
            </w:r>
            <w:hyperlink r:id="rId17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https://www.cipd.co.uk/knowledge/fundamentals/emp-law/terms-conditions/contracts-factsheet</w:t>
              </w:r>
            </w:hyperlink>
          </w:p>
          <w:p w14:paraId="256BD1B1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</w:p>
          <w:p w14:paraId="34582966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5379CB">
              <w:rPr>
                <w:rFonts w:ascii="Arial" w:hAnsi="Arial" w:cs="Arial"/>
                <w:b/>
                <w:sz w:val="18"/>
                <w:szCs w:val="22"/>
              </w:rPr>
              <w:t>Read:</w:t>
            </w:r>
            <w:r>
              <w:rPr>
                <w:rFonts w:ascii="Arial" w:hAnsi="Arial" w:cs="Arial"/>
                <w:sz w:val="18"/>
                <w:szCs w:val="22"/>
              </w:rPr>
              <w:t xml:space="preserve"> Recruitment and selection Q&amp;As </w:t>
            </w:r>
            <w:r>
              <w:t xml:space="preserve"> </w:t>
            </w:r>
            <w:hyperlink r:id="rId18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https://www.cipd.co.uk/knowledge/fundamentals/emp-law/recruitment/questions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35390D70" w14:textId="77777777" w:rsidR="00654843" w:rsidRPr="00133E18" w:rsidRDefault="00654843" w:rsidP="00654843">
            <w:pPr>
              <w:rPr>
                <w:rFonts w:ascii="Arial" w:hAnsi="Arial" w:cs="Arial"/>
                <w:b/>
                <w:sz w:val="18"/>
                <w:szCs w:val="22"/>
              </w:rPr>
            </w:pPr>
          </w:p>
          <w:p w14:paraId="68C5644A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133E18">
              <w:rPr>
                <w:rFonts w:ascii="Arial" w:hAnsi="Arial" w:cs="Arial"/>
                <w:b/>
                <w:sz w:val="18"/>
                <w:szCs w:val="22"/>
              </w:rPr>
              <w:t>Watch:</w:t>
            </w:r>
            <w:r>
              <w:rPr>
                <w:rFonts w:ascii="Arial" w:hAnsi="Arial" w:cs="Arial"/>
                <w:sz w:val="18"/>
                <w:szCs w:val="22"/>
              </w:rPr>
              <w:t xml:space="preserve"> Protected Characteristics </w:t>
            </w:r>
            <w:hyperlink r:id="rId19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https://www.youtube.com/watch?v=prkUa-bEYkE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77A56C95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</w:p>
          <w:p w14:paraId="20437A14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57025E">
              <w:rPr>
                <w:rFonts w:ascii="Arial" w:hAnsi="Arial" w:cs="Arial"/>
                <w:b/>
                <w:sz w:val="18"/>
                <w:szCs w:val="22"/>
              </w:rPr>
              <w:t>Listen:</w:t>
            </w:r>
            <w:r>
              <w:rPr>
                <w:rFonts w:ascii="Arial" w:hAnsi="Arial" w:cs="Arial"/>
                <w:sz w:val="18"/>
                <w:szCs w:val="22"/>
              </w:rPr>
              <w:t xml:space="preserve"> Unconscious bias </w:t>
            </w:r>
            <w:hyperlink r:id="rId20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https://www.cipd.co.uk/podcasts/unconscious-bias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</w:p>
          <w:p w14:paraId="57AF251C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</w:p>
          <w:p w14:paraId="752F86D3" w14:textId="77777777" w:rsidR="00654843" w:rsidRDefault="00654843" w:rsidP="00654843">
            <w:pPr>
              <w:rPr>
                <w:rFonts w:ascii="Arial" w:hAnsi="Arial" w:cs="Arial"/>
                <w:sz w:val="18"/>
                <w:szCs w:val="22"/>
              </w:rPr>
            </w:pPr>
            <w:r w:rsidRPr="008337E1">
              <w:rPr>
                <w:rFonts w:ascii="Arial" w:hAnsi="Arial" w:cs="Arial"/>
                <w:b/>
                <w:sz w:val="18"/>
                <w:szCs w:val="22"/>
              </w:rPr>
              <w:t>Task</w:t>
            </w:r>
            <w:r>
              <w:rPr>
                <w:rFonts w:ascii="Arial" w:hAnsi="Arial" w:cs="Arial"/>
                <w:sz w:val="18"/>
                <w:szCs w:val="22"/>
              </w:rPr>
              <w:t xml:space="preserve">: Complete the multiple choice questions on chapters 4 and 5 </w:t>
            </w:r>
            <w:hyperlink r:id="rId21" w:history="1">
              <w:r w:rsidRPr="003C251F">
                <w:rPr>
                  <w:rStyle w:val="Hyperlink"/>
                  <w:rFonts w:ascii="Arial" w:hAnsi="Arial" w:cs="Arial"/>
                  <w:sz w:val="18"/>
                  <w:szCs w:val="22"/>
                </w:rPr>
                <w:t>https://global.oup.com/uk/orc/law/employment/jefferson_concentrate5e/resources/mcqs/</w:t>
              </w:r>
            </w:hyperlink>
            <w:r>
              <w:rPr>
                <w:rFonts w:ascii="Arial" w:hAnsi="Arial" w:cs="Arial"/>
                <w:sz w:val="18"/>
                <w:szCs w:val="22"/>
              </w:rPr>
              <w:t xml:space="preserve">  </w:t>
            </w:r>
          </w:p>
          <w:p w14:paraId="3B543CD2" w14:textId="77777777" w:rsidR="00654843" w:rsidRPr="00A93C3B" w:rsidRDefault="00654843" w:rsidP="0065484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9AE1AFC" w14:textId="77777777" w:rsidR="00654843" w:rsidRPr="00A93C3B" w:rsidRDefault="00654843" w:rsidP="0065484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C3B">
              <w:rPr>
                <w:rFonts w:ascii="Arial" w:hAnsi="Arial" w:cs="Arial"/>
                <w:b/>
                <w:sz w:val="18"/>
                <w:szCs w:val="18"/>
              </w:rPr>
              <w:t>Task:</w:t>
            </w:r>
            <w:r w:rsidRPr="00A93C3B">
              <w:rPr>
                <w:rFonts w:ascii="Arial" w:hAnsi="Arial" w:cs="Arial"/>
                <w:sz w:val="18"/>
                <w:szCs w:val="18"/>
              </w:rPr>
              <w:t xml:space="preserve"> Complete the multiple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3C3B">
              <w:rPr>
                <w:rFonts w:ascii="Arial" w:hAnsi="Arial" w:cs="Arial"/>
                <w:sz w:val="18"/>
                <w:szCs w:val="18"/>
              </w:rPr>
              <w:t xml:space="preserve">choice questions on </w:t>
            </w:r>
            <w:r w:rsidRPr="00A93C3B">
              <w:rPr>
                <w:sz w:val="18"/>
                <w:szCs w:val="18"/>
              </w:rPr>
              <w:t xml:space="preserve"> </w:t>
            </w:r>
            <w:hyperlink r:id="rId22" w:history="1">
              <w:r w:rsidRPr="00A93C3B">
                <w:rPr>
                  <w:rStyle w:val="Hyperlink"/>
                  <w:rFonts w:ascii="Arial" w:hAnsi="Arial" w:cs="Arial"/>
                  <w:sz w:val="18"/>
                  <w:szCs w:val="18"/>
                </w:rPr>
                <w:t>http://www.clponline.co.uk/ShowFlash.aspx?quiz=Discrimination</w:t>
              </w:r>
            </w:hyperlink>
            <w:r w:rsidRPr="00A93C3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74DEF18" w14:textId="77777777" w:rsidR="00654843" w:rsidRPr="00A93C3B" w:rsidRDefault="00654843" w:rsidP="0065484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1B9A29F" w14:textId="3E0FE63F" w:rsidR="00654843" w:rsidRPr="00654843" w:rsidRDefault="00654843" w:rsidP="0065484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C3B">
              <w:rPr>
                <w:rFonts w:ascii="Arial" w:hAnsi="Arial" w:cs="Arial"/>
                <w:b/>
                <w:sz w:val="18"/>
                <w:szCs w:val="18"/>
              </w:rPr>
              <w:t>Task:</w:t>
            </w:r>
            <w:r w:rsidRPr="00A93C3B">
              <w:rPr>
                <w:rFonts w:ascii="Arial" w:hAnsi="Arial" w:cs="Arial"/>
                <w:sz w:val="18"/>
                <w:szCs w:val="18"/>
              </w:rPr>
              <w:t xml:space="preserve"> complete the ACAS online learning module </w:t>
            </w:r>
            <w:r w:rsidRPr="00A93C3B">
              <w:rPr>
                <w:sz w:val="18"/>
                <w:szCs w:val="18"/>
              </w:rPr>
              <w:t xml:space="preserve"> </w:t>
            </w:r>
            <w:hyperlink r:id="rId23" w:history="1">
              <w:r w:rsidRPr="00A93C3B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https://elearning.acas.org.uk/course/view.php?id=7</w:t>
              </w:r>
            </w:hyperlink>
            <w:r w:rsidRPr="00A93C3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EB6AC6" w14:textId="77777777" w:rsidR="00654843" w:rsidRPr="002C55C3" w:rsidRDefault="00654843" w:rsidP="00654843">
            <w:pPr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</w:tbl>
    <w:p w14:paraId="5DB5B0C6" w14:textId="77777777" w:rsidR="0057025E" w:rsidRDefault="0057025E"/>
    <w:p w14:paraId="47D832FE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5CFB84F8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1621247C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4C90E051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5F3CE451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507EE0A6" w14:textId="77777777" w:rsidR="00654843" w:rsidRDefault="00654843" w:rsidP="00DC4494">
      <w:pPr>
        <w:rPr>
          <w:rFonts w:ascii="Arial" w:hAnsi="Arial" w:cs="Arial"/>
          <w:b/>
          <w:sz w:val="22"/>
          <w:szCs w:val="22"/>
        </w:rPr>
      </w:pPr>
    </w:p>
    <w:p w14:paraId="44B84A86" w14:textId="0300CB2B" w:rsidR="00DC4494" w:rsidRDefault="00DC4494" w:rsidP="00940F6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Mandatory reading (text books):</w:t>
      </w:r>
    </w:p>
    <w:p w14:paraId="1366087E" w14:textId="77777777" w:rsidR="00370F84" w:rsidRPr="00370F84" w:rsidRDefault="00DC4494" w:rsidP="00940F6E">
      <w:pPr>
        <w:pStyle w:val="Heading2"/>
        <w:shd w:val="clear" w:color="auto" w:fill="FFFFFF"/>
        <w:spacing w:after="150"/>
      </w:pPr>
      <w:r w:rsidRPr="00DC4494">
        <w:rPr>
          <w:rFonts w:ascii="Arial" w:hAnsi="Arial" w:cs="Arial"/>
          <w:bCs/>
          <w:noProof/>
          <w:color w:val="auto"/>
          <w:sz w:val="22"/>
        </w:rPr>
        <w:t>Daniels, K. (2019)</w:t>
      </w:r>
      <w:r w:rsidRPr="00DC4494">
        <w:rPr>
          <w:color w:val="auto"/>
        </w:rPr>
        <w:t xml:space="preserve"> </w:t>
      </w:r>
      <w:r w:rsidRPr="00895F2A">
        <w:rPr>
          <w:rFonts w:ascii="Arial" w:hAnsi="Arial" w:cs="Arial"/>
          <w:bCs/>
          <w:i/>
          <w:iCs/>
          <w:noProof/>
          <w:color w:val="auto"/>
          <w:sz w:val="22"/>
        </w:rPr>
        <w:t>Introduction to Employment Law. Fundamentals for HR and Business Students</w:t>
      </w:r>
      <w:r>
        <w:rPr>
          <w:rFonts w:ascii="Open Sans" w:hAnsi="Open Sans" w:cs="Open Sans"/>
          <w:color w:val="333333"/>
        </w:rPr>
        <w:t xml:space="preserve"> </w:t>
      </w:r>
      <w:r w:rsidRPr="00895F2A">
        <w:rPr>
          <w:rFonts w:ascii="Arial" w:hAnsi="Arial" w:cs="Arial"/>
          <w:bCs/>
          <w:noProof/>
          <w:color w:val="auto"/>
          <w:sz w:val="22"/>
        </w:rPr>
        <w:t>(5 ed.). London: CIPD</w:t>
      </w:r>
      <w:r w:rsidR="00370F84">
        <w:rPr>
          <w:rFonts w:ascii="Arial" w:hAnsi="Arial" w:cs="Arial"/>
          <w:bCs/>
          <w:noProof/>
          <w:color w:val="auto"/>
          <w:sz w:val="22"/>
        </w:rPr>
        <w:t xml:space="preserve"> – </w:t>
      </w:r>
      <w:r w:rsidR="00370F84" w:rsidRPr="00370F84">
        <w:rPr>
          <w:rFonts w:ascii="Arial" w:hAnsi="Arial" w:cs="Arial"/>
          <w:color w:val="auto"/>
          <w:sz w:val="22"/>
        </w:rPr>
        <w:t xml:space="preserve">Specifically </w:t>
      </w:r>
      <w:r w:rsidR="00370F84">
        <w:rPr>
          <w:rFonts w:ascii="Arial" w:hAnsi="Arial" w:cs="Arial"/>
          <w:bCs/>
          <w:noProof/>
          <w:color w:val="auto"/>
          <w:sz w:val="22"/>
        </w:rPr>
        <w:t>chapters 1, 2, 3, 4.3, 5, 6, 7, 8, 9 and 12.</w:t>
      </w:r>
    </w:p>
    <w:p w14:paraId="4C6073F5" w14:textId="77777777" w:rsidR="00DC4494" w:rsidRDefault="00DC4494" w:rsidP="00940F6E"/>
    <w:p w14:paraId="2B4D61F6" w14:textId="77777777" w:rsidR="00DC4494" w:rsidRPr="002D6526" w:rsidRDefault="00DC4494" w:rsidP="00940F6E">
      <w:pPr>
        <w:pStyle w:val="Bibliography"/>
        <w:ind w:left="720" w:hanging="720"/>
        <w:rPr>
          <w:rFonts w:ascii="Arial" w:hAnsi="Arial" w:cs="Arial"/>
          <w:noProof/>
          <w:sz w:val="22"/>
        </w:rPr>
      </w:pPr>
      <w:r w:rsidRPr="002D6526">
        <w:rPr>
          <w:rFonts w:ascii="Arial" w:hAnsi="Arial" w:cs="Arial"/>
          <w:noProof/>
          <w:sz w:val="22"/>
        </w:rPr>
        <w:t xml:space="preserve">Taylor, S., &amp; Woodhams, C. (2016). </w:t>
      </w:r>
      <w:r w:rsidRPr="002D6526">
        <w:rPr>
          <w:rFonts w:ascii="Arial" w:hAnsi="Arial" w:cs="Arial"/>
          <w:i/>
          <w:iCs/>
          <w:noProof/>
          <w:sz w:val="22"/>
        </w:rPr>
        <w:t>Human Resource Management</w:t>
      </w:r>
      <w:r>
        <w:rPr>
          <w:rFonts w:ascii="Arial" w:hAnsi="Arial" w:cs="Arial"/>
          <w:i/>
          <w:iCs/>
          <w:noProof/>
          <w:sz w:val="22"/>
        </w:rPr>
        <w:t>. People and Organisations</w:t>
      </w:r>
      <w:r w:rsidRPr="002D6526">
        <w:rPr>
          <w:rFonts w:ascii="Arial" w:hAnsi="Arial" w:cs="Arial"/>
          <w:noProof/>
          <w:sz w:val="22"/>
        </w:rPr>
        <w:t xml:space="preserve"> (2 ed.). London: CIPD.</w:t>
      </w:r>
    </w:p>
    <w:p w14:paraId="52B3D9AE" w14:textId="77777777" w:rsidR="00DC4494" w:rsidRPr="002D6526" w:rsidRDefault="00DC4494" w:rsidP="00940F6E">
      <w:pPr>
        <w:rPr>
          <w:rFonts w:ascii="Arial" w:hAnsi="Arial" w:cs="Arial"/>
          <w:sz w:val="22"/>
        </w:rPr>
      </w:pPr>
    </w:p>
    <w:p w14:paraId="58B2D4B5" w14:textId="77777777" w:rsidR="00DC4494" w:rsidRDefault="00DC4494" w:rsidP="00940F6E">
      <w:pPr>
        <w:rPr>
          <w:rFonts w:ascii="Arial" w:hAnsi="Arial" w:cs="Arial"/>
          <w:sz w:val="22"/>
        </w:rPr>
      </w:pPr>
      <w:r w:rsidRPr="002D6526">
        <w:rPr>
          <w:rFonts w:ascii="Arial" w:hAnsi="Arial" w:cs="Arial"/>
          <w:sz w:val="22"/>
        </w:rPr>
        <w:t xml:space="preserve">Specifically chapter </w:t>
      </w:r>
      <w:r>
        <w:rPr>
          <w:rFonts w:ascii="Arial" w:hAnsi="Arial" w:cs="Arial"/>
          <w:sz w:val="22"/>
        </w:rPr>
        <w:t>2: Employment Law</w:t>
      </w:r>
    </w:p>
    <w:p w14:paraId="5F96FE31" w14:textId="77777777" w:rsidR="00D054BA" w:rsidRDefault="00D054BA" w:rsidP="00940F6E">
      <w:pPr>
        <w:rPr>
          <w:rFonts w:ascii="Arial" w:hAnsi="Arial" w:cs="Arial"/>
          <w:sz w:val="22"/>
        </w:rPr>
      </w:pPr>
    </w:p>
    <w:p w14:paraId="3EA280DB" w14:textId="77777777" w:rsidR="00D054BA" w:rsidRDefault="00D054BA" w:rsidP="00940F6E">
      <w:pPr>
        <w:rPr>
          <w:rFonts w:ascii="Arial" w:hAnsi="Arial" w:cs="Arial"/>
          <w:b/>
          <w:sz w:val="22"/>
        </w:rPr>
      </w:pPr>
      <w:r w:rsidRPr="00D054BA">
        <w:rPr>
          <w:rFonts w:ascii="Arial" w:hAnsi="Arial" w:cs="Arial"/>
          <w:b/>
          <w:sz w:val="22"/>
        </w:rPr>
        <w:t>Mandatory multiple choice questions:</w:t>
      </w:r>
    </w:p>
    <w:p w14:paraId="68E97130" w14:textId="77777777" w:rsidR="00D054BA" w:rsidRDefault="00A26C0C" w:rsidP="00940F6E">
      <w:pPr>
        <w:rPr>
          <w:rFonts w:ascii="Arial" w:hAnsi="Arial" w:cs="Arial"/>
          <w:sz w:val="22"/>
        </w:rPr>
      </w:pPr>
      <w:hyperlink r:id="rId24" w:history="1">
        <w:r w:rsidR="00D054BA" w:rsidRPr="001949D5">
          <w:rPr>
            <w:rStyle w:val="Hyperlink"/>
            <w:rFonts w:ascii="Arial" w:hAnsi="Arial" w:cs="Arial"/>
            <w:sz w:val="22"/>
          </w:rPr>
          <w:t>https://global.oup.com/uk/orc/law/employment/jefferson_concentrate5e/resources/mcqs/</w:t>
        </w:r>
      </w:hyperlink>
      <w:r w:rsidR="00D054BA">
        <w:rPr>
          <w:rFonts w:ascii="Arial" w:hAnsi="Arial" w:cs="Arial"/>
          <w:sz w:val="22"/>
        </w:rPr>
        <w:t xml:space="preserve"> - chapters 2 -11.</w:t>
      </w:r>
    </w:p>
    <w:p w14:paraId="5EA83ABE" w14:textId="77777777" w:rsidR="00D054BA" w:rsidRDefault="00D054BA" w:rsidP="00940F6E">
      <w:pPr>
        <w:rPr>
          <w:rFonts w:ascii="Arial" w:hAnsi="Arial" w:cs="Arial"/>
          <w:sz w:val="22"/>
        </w:rPr>
      </w:pPr>
    </w:p>
    <w:p w14:paraId="76E271F9" w14:textId="77777777" w:rsidR="00D054BA" w:rsidRDefault="00A26C0C" w:rsidP="00940F6E">
      <w:pPr>
        <w:rPr>
          <w:rFonts w:ascii="Arial" w:hAnsi="Arial" w:cs="Arial"/>
          <w:sz w:val="22"/>
        </w:rPr>
      </w:pPr>
      <w:hyperlink r:id="rId25" w:history="1">
        <w:r w:rsidR="00D054BA" w:rsidRPr="001949D5">
          <w:rPr>
            <w:rStyle w:val="Hyperlink"/>
            <w:rFonts w:ascii="Arial" w:hAnsi="Arial" w:cs="Arial"/>
            <w:sz w:val="22"/>
          </w:rPr>
          <w:t>https://global.oup.com/uk/orc/law/employment/smith_woods13e/resources/mcqs/</w:t>
        </w:r>
      </w:hyperlink>
      <w:r w:rsidR="00D054BA">
        <w:rPr>
          <w:rFonts w:ascii="Arial" w:hAnsi="Arial" w:cs="Arial"/>
          <w:sz w:val="22"/>
        </w:rPr>
        <w:t xml:space="preserve"> - chapters 4, 5, 7 and 8.</w:t>
      </w:r>
    </w:p>
    <w:p w14:paraId="683B4D53" w14:textId="77777777" w:rsidR="00D054BA" w:rsidRDefault="00D054BA" w:rsidP="00940F6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46124A56" w14:textId="77777777" w:rsidR="00A93C3B" w:rsidRDefault="00A26C0C" w:rsidP="00940F6E">
      <w:pPr>
        <w:rPr>
          <w:rFonts w:ascii="Arial" w:hAnsi="Arial" w:cs="Arial"/>
          <w:sz w:val="22"/>
        </w:rPr>
      </w:pPr>
      <w:hyperlink r:id="rId26" w:history="1">
        <w:r w:rsidR="00D054BA" w:rsidRPr="001949D5">
          <w:rPr>
            <w:rStyle w:val="Hyperlink"/>
            <w:rFonts w:ascii="Arial" w:hAnsi="Arial" w:cs="Arial"/>
            <w:sz w:val="22"/>
          </w:rPr>
          <w:t>https://global.oup.com/uk/orc/busecon/business/taylor_emir4e/student/mcqs/</w:t>
        </w:r>
      </w:hyperlink>
      <w:r w:rsidR="00D054BA">
        <w:rPr>
          <w:rFonts w:ascii="Arial" w:hAnsi="Arial" w:cs="Arial"/>
          <w:sz w:val="22"/>
        </w:rPr>
        <w:t xml:space="preserve"> - parts 3 and 5.</w:t>
      </w:r>
    </w:p>
    <w:p w14:paraId="46BA8F45" w14:textId="77777777" w:rsidR="003530B6" w:rsidRDefault="003530B6" w:rsidP="00940F6E">
      <w:pPr>
        <w:rPr>
          <w:rFonts w:ascii="Arial" w:hAnsi="Arial" w:cs="Arial"/>
          <w:sz w:val="22"/>
        </w:rPr>
      </w:pPr>
    </w:p>
    <w:p w14:paraId="7E173596" w14:textId="77777777" w:rsidR="00DC4494" w:rsidRPr="00EF1072" w:rsidRDefault="00A26C0C" w:rsidP="00940F6E">
      <w:pPr>
        <w:rPr>
          <w:rFonts w:ascii="Arial" w:hAnsi="Arial" w:cs="Arial"/>
          <w:sz w:val="22"/>
        </w:rPr>
      </w:pPr>
      <w:hyperlink r:id="rId27" w:history="1">
        <w:r w:rsidR="00A93C3B" w:rsidRPr="001949D5">
          <w:rPr>
            <w:rStyle w:val="Hyperlink"/>
            <w:rFonts w:ascii="Arial" w:hAnsi="Arial" w:cs="Arial"/>
            <w:sz w:val="22"/>
          </w:rPr>
          <w:t>http://www.clponline.co.uk/Online%20Resources?book=Employment+Law</w:t>
        </w:r>
      </w:hyperlink>
      <w:r w:rsidR="00A93C3B">
        <w:rPr>
          <w:rFonts w:ascii="Arial" w:hAnsi="Arial" w:cs="Arial"/>
          <w:sz w:val="22"/>
        </w:rPr>
        <w:t xml:space="preserve"> – all parts </w:t>
      </w:r>
    </w:p>
    <w:p w14:paraId="0D711A71" w14:textId="77777777" w:rsidR="00940F6E" w:rsidRDefault="00940F6E" w:rsidP="00940F6E">
      <w:pPr>
        <w:rPr>
          <w:rFonts w:ascii="Arial" w:hAnsi="Arial" w:cs="Arial"/>
          <w:b/>
          <w:sz w:val="22"/>
        </w:rPr>
      </w:pPr>
    </w:p>
    <w:p w14:paraId="5B6FAE6E" w14:textId="792B4E8B" w:rsidR="00DC4494" w:rsidRPr="00EF1072" w:rsidRDefault="00DC4494" w:rsidP="00940F6E">
      <w:pPr>
        <w:rPr>
          <w:rFonts w:ascii="Arial" w:hAnsi="Arial" w:cs="Arial"/>
          <w:b/>
          <w:sz w:val="22"/>
        </w:rPr>
      </w:pPr>
      <w:r w:rsidRPr="00EF1072">
        <w:rPr>
          <w:rFonts w:ascii="Arial" w:hAnsi="Arial" w:cs="Arial"/>
          <w:b/>
          <w:sz w:val="22"/>
        </w:rPr>
        <w:t>Other Sources of Informati</w:t>
      </w:r>
      <w:r w:rsidR="00C42B72">
        <w:rPr>
          <w:rFonts w:ascii="Arial" w:hAnsi="Arial" w:cs="Arial"/>
          <w:b/>
          <w:sz w:val="22"/>
        </w:rPr>
        <w:t>on for Self-directed Learning (3</w:t>
      </w:r>
      <w:r w:rsidRPr="00EF1072">
        <w:rPr>
          <w:rFonts w:ascii="Arial" w:hAnsi="Arial" w:cs="Arial"/>
          <w:b/>
          <w:sz w:val="22"/>
        </w:rPr>
        <w:t>0 hours):</w:t>
      </w:r>
    </w:p>
    <w:p w14:paraId="6345DEB9" w14:textId="77777777" w:rsidR="00DC4494" w:rsidRPr="00EF1072" w:rsidRDefault="00A26C0C" w:rsidP="00940F6E">
      <w:pPr>
        <w:rPr>
          <w:rFonts w:ascii="Arial" w:hAnsi="Arial" w:cs="Arial"/>
          <w:sz w:val="22"/>
        </w:rPr>
      </w:pPr>
      <w:hyperlink r:id="rId28" w:history="1">
        <w:r w:rsidR="00DC4494" w:rsidRPr="00EF1072">
          <w:rPr>
            <w:rStyle w:val="Hyperlink"/>
            <w:rFonts w:ascii="Arial" w:hAnsi="Arial" w:cs="Arial"/>
            <w:sz w:val="22"/>
          </w:rPr>
          <w:t>www.cipd.co.uk</w:t>
        </w:r>
      </w:hyperlink>
      <w:r w:rsidR="00DC4494" w:rsidRPr="00EF1072">
        <w:rPr>
          <w:rFonts w:ascii="Arial" w:hAnsi="Arial" w:cs="Arial"/>
          <w:sz w:val="22"/>
        </w:rPr>
        <w:t xml:space="preserve"> – factshe</w:t>
      </w:r>
      <w:r w:rsidR="00C42B72">
        <w:rPr>
          <w:rFonts w:ascii="Arial" w:hAnsi="Arial" w:cs="Arial"/>
          <w:sz w:val="22"/>
        </w:rPr>
        <w:t xml:space="preserve">ets, </w:t>
      </w:r>
      <w:proofErr w:type="spellStart"/>
      <w:r w:rsidR="00C42B72">
        <w:rPr>
          <w:rFonts w:ascii="Arial" w:hAnsi="Arial" w:cs="Arial"/>
          <w:sz w:val="22"/>
        </w:rPr>
        <w:t>q&amp;a’s</w:t>
      </w:r>
      <w:proofErr w:type="spellEnd"/>
      <w:r w:rsidR="00C42B72">
        <w:rPr>
          <w:rFonts w:ascii="Arial" w:hAnsi="Arial" w:cs="Arial"/>
          <w:sz w:val="22"/>
        </w:rPr>
        <w:t>, case law and podcast</w:t>
      </w:r>
      <w:r w:rsidR="00DC4494" w:rsidRPr="00EF1072">
        <w:rPr>
          <w:rFonts w:ascii="Arial" w:hAnsi="Arial" w:cs="Arial"/>
          <w:sz w:val="22"/>
        </w:rPr>
        <w:t xml:space="preserve">s </w:t>
      </w:r>
      <w:hyperlink r:id="rId29" w:history="1">
        <w:r w:rsidR="00DC4494" w:rsidRPr="00EF1072">
          <w:rPr>
            <w:rStyle w:val="Hyperlink"/>
            <w:rFonts w:ascii="Arial" w:hAnsi="Arial" w:cs="Arial"/>
            <w:sz w:val="22"/>
          </w:rPr>
          <w:t>https://www.cipd.co.uk/knowledge/fundamentals/emp-law</w:t>
        </w:r>
      </w:hyperlink>
      <w:r w:rsidR="00DC4494" w:rsidRPr="00EF1072">
        <w:rPr>
          <w:rFonts w:ascii="Arial" w:hAnsi="Arial" w:cs="Arial"/>
          <w:sz w:val="22"/>
        </w:rPr>
        <w:t xml:space="preserve"> </w:t>
      </w:r>
    </w:p>
    <w:p w14:paraId="511837E2" w14:textId="77777777" w:rsidR="00940F6E" w:rsidRDefault="00940F6E" w:rsidP="00940F6E">
      <w:pPr>
        <w:rPr>
          <w:rFonts w:ascii="Arial" w:hAnsi="Arial" w:cs="Arial"/>
          <w:sz w:val="22"/>
        </w:rPr>
      </w:pPr>
    </w:p>
    <w:p w14:paraId="0A7E55F9" w14:textId="471022EA" w:rsidR="00DC4494" w:rsidRPr="00EF1072" w:rsidRDefault="00DC4494" w:rsidP="00940F6E">
      <w:pPr>
        <w:rPr>
          <w:rFonts w:ascii="Arial" w:hAnsi="Arial" w:cs="Arial"/>
          <w:sz w:val="22"/>
        </w:rPr>
      </w:pPr>
      <w:r w:rsidRPr="00EF1072">
        <w:rPr>
          <w:rFonts w:ascii="Arial" w:hAnsi="Arial" w:cs="Arial"/>
          <w:sz w:val="22"/>
        </w:rPr>
        <w:t>People Management</w:t>
      </w:r>
    </w:p>
    <w:p w14:paraId="0208412C" w14:textId="77777777" w:rsidR="00940F6E" w:rsidRDefault="00940F6E" w:rsidP="00940F6E">
      <w:pPr>
        <w:rPr>
          <w:rFonts w:ascii="Arial" w:hAnsi="Arial" w:cs="Arial"/>
          <w:sz w:val="22"/>
        </w:rPr>
      </w:pPr>
    </w:p>
    <w:p w14:paraId="2BB4E11D" w14:textId="11B8E8C3" w:rsidR="00DC4494" w:rsidRPr="00EF1072" w:rsidRDefault="00DC4494" w:rsidP="00940F6E">
      <w:pPr>
        <w:rPr>
          <w:rFonts w:ascii="Arial" w:hAnsi="Arial" w:cs="Arial"/>
          <w:sz w:val="22"/>
        </w:rPr>
      </w:pPr>
      <w:r w:rsidRPr="00EF1072">
        <w:rPr>
          <w:rFonts w:ascii="Arial" w:hAnsi="Arial" w:cs="Arial"/>
          <w:sz w:val="22"/>
        </w:rPr>
        <w:t xml:space="preserve">Personnel Today. Available at: </w:t>
      </w:r>
      <w:hyperlink r:id="rId30" w:history="1">
        <w:r w:rsidRPr="00EF1072">
          <w:rPr>
            <w:rStyle w:val="Hyperlink"/>
            <w:rFonts w:ascii="Arial" w:hAnsi="Arial" w:cs="Arial"/>
            <w:sz w:val="22"/>
          </w:rPr>
          <w:t>http://www.personneltoday.com/</w:t>
        </w:r>
      </w:hyperlink>
    </w:p>
    <w:p w14:paraId="16DBFDCB" w14:textId="77777777" w:rsidR="00940F6E" w:rsidRDefault="00940F6E" w:rsidP="00940F6E">
      <w:pPr>
        <w:rPr>
          <w:rFonts w:ascii="Arial" w:hAnsi="Arial" w:cs="Arial"/>
          <w:sz w:val="22"/>
        </w:rPr>
      </w:pPr>
    </w:p>
    <w:p w14:paraId="552CDD17" w14:textId="30931D68" w:rsidR="00DC4494" w:rsidRPr="00EF1072" w:rsidRDefault="00DC4494" w:rsidP="00940F6E">
      <w:pPr>
        <w:rPr>
          <w:rFonts w:ascii="Arial" w:hAnsi="Arial" w:cs="Arial"/>
          <w:sz w:val="22"/>
        </w:rPr>
      </w:pPr>
      <w:r w:rsidRPr="00EF1072">
        <w:rPr>
          <w:rFonts w:ascii="Arial" w:hAnsi="Arial" w:cs="Arial"/>
          <w:sz w:val="22"/>
        </w:rPr>
        <w:t xml:space="preserve">HR Magazine. Available at </w:t>
      </w:r>
      <w:hyperlink r:id="rId31" w:history="1">
        <w:r w:rsidRPr="00EF1072">
          <w:rPr>
            <w:rStyle w:val="Hyperlink"/>
            <w:rFonts w:ascii="Arial" w:hAnsi="Arial" w:cs="Arial"/>
            <w:sz w:val="22"/>
          </w:rPr>
          <w:t>http://www.hrmagazine.co.uk</w:t>
        </w:r>
      </w:hyperlink>
    </w:p>
    <w:p w14:paraId="564BAF03" w14:textId="77777777" w:rsidR="00940F6E" w:rsidRDefault="00940F6E" w:rsidP="00940F6E">
      <w:pPr>
        <w:rPr>
          <w:rFonts w:ascii="Arial" w:hAnsi="Arial" w:cs="Arial"/>
          <w:sz w:val="22"/>
        </w:rPr>
      </w:pPr>
    </w:p>
    <w:p w14:paraId="352AA71A" w14:textId="3AC5EE17" w:rsidR="00DC4494" w:rsidRDefault="00DC4494" w:rsidP="00940F6E">
      <w:pPr>
        <w:rPr>
          <w:rFonts w:ascii="Arial" w:hAnsi="Arial" w:cs="Arial"/>
          <w:sz w:val="22"/>
        </w:rPr>
      </w:pPr>
      <w:r w:rsidRPr="00EF1072">
        <w:rPr>
          <w:rFonts w:ascii="Arial" w:hAnsi="Arial" w:cs="Arial"/>
          <w:sz w:val="22"/>
        </w:rPr>
        <w:t xml:space="preserve">UWTSD Library and Learning Resources. Available at: </w:t>
      </w:r>
      <w:hyperlink r:id="rId32" w:history="1">
        <w:r w:rsidRPr="00EF1072">
          <w:rPr>
            <w:rStyle w:val="Hyperlink"/>
            <w:rFonts w:ascii="Arial" w:hAnsi="Arial" w:cs="Arial"/>
            <w:sz w:val="22"/>
          </w:rPr>
          <w:t>http://www.uwtsd.ac.uk/library/</w:t>
        </w:r>
      </w:hyperlink>
    </w:p>
    <w:p w14:paraId="01B3AF2C" w14:textId="77777777" w:rsidR="00940F6E" w:rsidRDefault="00940F6E" w:rsidP="00940F6E">
      <w:pPr>
        <w:rPr>
          <w:rFonts w:ascii="Arial" w:hAnsi="Arial" w:cs="Arial"/>
          <w:sz w:val="22"/>
        </w:rPr>
      </w:pPr>
    </w:p>
    <w:p w14:paraId="405971ED" w14:textId="10A41483" w:rsidR="00DC4494" w:rsidRDefault="00DC4494" w:rsidP="00940F6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Interactive flashcards of key cases: </w:t>
      </w:r>
      <w:hyperlink r:id="rId33" w:history="1">
        <w:r w:rsidRPr="003C251F">
          <w:rPr>
            <w:rStyle w:val="Hyperlink"/>
            <w:rFonts w:ascii="Arial" w:hAnsi="Arial" w:cs="Arial"/>
            <w:sz w:val="22"/>
          </w:rPr>
          <w:t>https://global.oup.com/uk/orc/law/employment/jefferson_concentrate5e/resources/cases/</w:t>
        </w:r>
      </w:hyperlink>
      <w:r>
        <w:rPr>
          <w:rFonts w:ascii="Arial" w:hAnsi="Arial" w:cs="Arial"/>
          <w:sz w:val="22"/>
        </w:rPr>
        <w:t xml:space="preserve"> </w:t>
      </w:r>
    </w:p>
    <w:p w14:paraId="5FAC4DF8" w14:textId="77777777" w:rsidR="00940F6E" w:rsidRDefault="00940F6E" w:rsidP="00940F6E">
      <w:pPr>
        <w:rPr>
          <w:rFonts w:ascii="Arial" w:hAnsi="Arial" w:cs="Arial"/>
          <w:sz w:val="22"/>
        </w:rPr>
      </w:pPr>
    </w:p>
    <w:p w14:paraId="42747700" w14:textId="6553ECB2" w:rsidR="00DC4494" w:rsidRDefault="00DC4494" w:rsidP="00940F6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Employment Law glossary: </w:t>
      </w:r>
      <w:hyperlink r:id="rId34" w:history="1">
        <w:r w:rsidRPr="003C251F">
          <w:rPr>
            <w:rStyle w:val="Hyperlink"/>
            <w:rFonts w:ascii="Arial" w:hAnsi="Arial" w:cs="Arial"/>
            <w:sz w:val="22"/>
          </w:rPr>
          <w:t>http://fdslive.oup.com/www.oup.com/orc/resources/law/employment/jefferson_concentrate5e/resources/glossary/flashcards.html</w:t>
        </w:r>
      </w:hyperlink>
      <w:r>
        <w:rPr>
          <w:rFonts w:ascii="Arial" w:hAnsi="Arial" w:cs="Arial"/>
          <w:sz w:val="22"/>
        </w:rPr>
        <w:t xml:space="preserve"> </w:t>
      </w:r>
    </w:p>
    <w:p w14:paraId="398D9F0B" w14:textId="4387F754" w:rsidR="00A93C3B" w:rsidRDefault="00A93C3B" w:rsidP="00940F6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A93C3B" w:rsidSect="00DC4494">
      <w:headerReference w:type="default" r:id="rId35"/>
      <w:pgSz w:w="16838" w:h="11906" w:orient="landscape"/>
      <w:pgMar w:top="191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ED21F" w14:textId="77777777" w:rsidR="00A26C0C" w:rsidRDefault="00A26C0C" w:rsidP="00DC4494">
      <w:r>
        <w:separator/>
      </w:r>
    </w:p>
  </w:endnote>
  <w:endnote w:type="continuationSeparator" w:id="0">
    <w:p w14:paraId="01CC7599" w14:textId="77777777" w:rsidR="00A26C0C" w:rsidRDefault="00A26C0C" w:rsidP="00DC4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81EE2" w14:textId="77777777" w:rsidR="00A26C0C" w:rsidRDefault="00A26C0C" w:rsidP="00DC4494">
      <w:r>
        <w:separator/>
      </w:r>
    </w:p>
  </w:footnote>
  <w:footnote w:type="continuationSeparator" w:id="0">
    <w:p w14:paraId="6E57A871" w14:textId="77777777" w:rsidR="00A26C0C" w:rsidRDefault="00A26C0C" w:rsidP="00DC4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C06F0" w14:textId="77777777" w:rsidR="00DC4494" w:rsidRPr="00487452" w:rsidRDefault="00DC4494" w:rsidP="00DC4494">
    <w:pPr>
      <w:pStyle w:val="Header"/>
      <w:jc w:val="center"/>
      <w:rPr>
        <w:rFonts w:ascii="Arial" w:hAnsi="Arial" w:cs="Arial"/>
        <w:sz w:val="32"/>
      </w:rPr>
    </w:pPr>
    <w:r w:rsidRPr="00487452">
      <w:rPr>
        <w:rFonts w:ascii="Arial" w:hAnsi="Arial" w:cs="Arial"/>
        <w:sz w:val="32"/>
      </w:rPr>
      <w:t xml:space="preserve">Intermediate CIPD: </w:t>
    </w:r>
    <w:r>
      <w:rPr>
        <w:rFonts w:ascii="Arial" w:hAnsi="Arial" w:cs="Arial"/>
        <w:sz w:val="32"/>
      </w:rPr>
      <w:t>Understanding Employment Law</w:t>
    </w:r>
  </w:p>
  <w:p w14:paraId="3502DF42" w14:textId="77777777" w:rsidR="00DC4494" w:rsidRPr="00DC4494" w:rsidRDefault="00DC4494" w:rsidP="00DC44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D7EE0"/>
    <w:multiLevelType w:val="hybridMultilevel"/>
    <w:tmpl w:val="39C84054"/>
    <w:lvl w:ilvl="0" w:tplc="08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275C3D01"/>
    <w:multiLevelType w:val="hybridMultilevel"/>
    <w:tmpl w:val="3E6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5E"/>
    <w:rsid w:val="000C689D"/>
    <w:rsid w:val="00133E18"/>
    <w:rsid w:val="0014593C"/>
    <w:rsid w:val="00184814"/>
    <w:rsid w:val="003530B6"/>
    <w:rsid w:val="00370F84"/>
    <w:rsid w:val="00471591"/>
    <w:rsid w:val="00554067"/>
    <w:rsid w:val="0057025E"/>
    <w:rsid w:val="00654843"/>
    <w:rsid w:val="006F7BE0"/>
    <w:rsid w:val="008D3FD9"/>
    <w:rsid w:val="00940F6E"/>
    <w:rsid w:val="00967417"/>
    <w:rsid w:val="009C0348"/>
    <w:rsid w:val="00A26C0C"/>
    <w:rsid w:val="00A93C3B"/>
    <w:rsid w:val="00B5125E"/>
    <w:rsid w:val="00C3074B"/>
    <w:rsid w:val="00C42B72"/>
    <w:rsid w:val="00D054BA"/>
    <w:rsid w:val="00D7474D"/>
    <w:rsid w:val="00DC4494"/>
    <w:rsid w:val="00E3056C"/>
    <w:rsid w:val="00F120D2"/>
    <w:rsid w:val="00FD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D9FF6"/>
  <w15:chartTrackingRefBased/>
  <w15:docId w15:val="{B0E6DD10-31C1-41F6-BED7-729C2CCF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025E"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4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7025E"/>
    <w:pPr>
      <w:keepNext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25E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Heading3Char">
    <w:name w:val="Heading 3 Char"/>
    <w:basedOn w:val="DefaultParagraphFont"/>
    <w:link w:val="Heading3"/>
    <w:rsid w:val="0057025E"/>
    <w:rPr>
      <w:rFonts w:ascii="Times New Roman" w:eastAsia="Times New Roman" w:hAnsi="Times New Roman" w:cs="Times New Roman"/>
      <w:b/>
      <w:sz w:val="20"/>
      <w:szCs w:val="20"/>
    </w:rPr>
  </w:style>
  <w:style w:type="character" w:styleId="Hyperlink">
    <w:name w:val="Hyperlink"/>
    <w:rsid w:val="005702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7025E"/>
    <w:pPr>
      <w:ind w:left="720"/>
      <w:contextualSpacing/>
    </w:pPr>
    <w:rPr>
      <w:rFonts w:ascii="Arial" w:eastAsia="Calibri" w:hAnsi="Arial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57025E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DC44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DC4494"/>
  </w:style>
  <w:style w:type="paragraph" w:styleId="Header">
    <w:name w:val="header"/>
    <w:basedOn w:val="Normal"/>
    <w:link w:val="HeaderChar"/>
    <w:unhideWhenUsed/>
    <w:rsid w:val="00DC44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C449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44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494"/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70F8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F7BE0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hori">
    <w:name w:val="hori"/>
    <w:basedOn w:val="Normal"/>
    <w:rsid w:val="006F7BE0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2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emp-law/about/uk-emp-law-made" TargetMode="External"/><Relationship Id="rId13" Type="http://schemas.openxmlformats.org/officeDocument/2006/relationships/hyperlink" Target="https://www.youtube.com/watch?v=fu_dsCIMVOE" TargetMode="External"/><Relationship Id="rId18" Type="http://schemas.openxmlformats.org/officeDocument/2006/relationships/hyperlink" Target="https://www.cipd.co.uk/knowledge/fundamentals/emp-law/recruitment/questions" TargetMode="External"/><Relationship Id="rId26" Type="http://schemas.openxmlformats.org/officeDocument/2006/relationships/hyperlink" Target="https://global.oup.com/uk/orc/busecon/business/taylor_emir4e/student/mcq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global.oup.com/uk/orc/law/employment/jefferson_concentrate5e/resources/mcqs/" TargetMode="External"/><Relationship Id="rId34" Type="http://schemas.openxmlformats.org/officeDocument/2006/relationships/hyperlink" Target="http://fdslive.oup.com/www.oup.com/orc/resources/law/employment/jefferson_concentrate5e/resources/glossary/flashcards.html" TargetMode="External"/><Relationship Id="rId7" Type="http://schemas.openxmlformats.org/officeDocument/2006/relationships/hyperlink" Target="https://www.cipd.co.uk/knowledge/fundamentals/emp-law/about/court-system" TargetMode="External"/><Relationship Id="rId12" Type="http://schemas.openxmlformats.org/officeDocument/2006/relationships/hyperlink" Target="https://www.cipd.co.uk/knowledge/fundamentals/emp-law/tupe/factsheet" TargetMode="External"/><Relationship Id="rId17" Type="http://schemas.openxmlformats.org/officeDocument/2006/relationships/hyperlink" Target="https://www.cipd.co.uk/knowledge/fundamentals/emp-law/terms-conditions/contracts-factsheet" TargetMode="External"/><Relationship Id="rId25" Type="http://schemas.openxmlformats.org/officeDocument/2006/relationships/hyperlink" Target="https://global.oup.com/uk/orc/law/employment/smith_woods13e/resources/mcqs/" TargetMode="External"/><Relationship Id="rId33" Type="http://schemas.openxmlformats.org/officeDocument/2006/relationships/hyperlink" Target="https://global.oup.com/uk/orc/law/employment/jefferson_concentrate5e/resources/cas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ZZy8L2O3bU" TargetMode="External"/><Relationship Id="rId20" Type="http://schemas.openxmlformats.org/officeDocument/2006/relationships/hyperlink" Target="https://www.cipd.co.uk/podcasts/unconscious-bias" TargetMode="External"/><Relationship Id="rId29" Type="http://schemas.openxmlformats.org/officeDocument/2006/relationships/hyperlink" Target="https://www.cipd.co.uk/knowledge/fundamentals/emp-la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co.uk/knowledge/fundamentals/emp-law/redundancy/factsheet" TargetMode="External"/><Relationship Id="rId24" Type="http://schemas.openxmlformats.org/officeDocument/2006/relationships/hyperlink" Target="https://global.oup.com/uk/orc/law/employment/jefferson_concentrate5e/resources/mcqs/" TargetMode="External"/><Relationship Id="rId32" Type="http://schemas.openxmlformats.org/officeDocument/2006/relationships/hyperlink" Target="http://www.uwtsd.ac.uk/library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learning.acas.org.uk/enrol/index.php?id=6" TargetMode="External"/><Relationship Id="rId23" Type="http://schemas.openxmlformats.org/officeDocument/2006/relationships/hyperlink" Target="https://elearning.acas.org.uk/course/view.php?id=7" TargetMode="External"/><Relationship Id="rId28" Type="http://schemas.openxmlformats.org/officeDocument/2006/relationships/hyperlink" Target="http://www.cipd.co.uk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cipd.co.uk/knowledge/fundamentals/emp-law/discipline/factsheet" TargetMode="External"/><Relationship Id="rId19" Type="http://schemas.openxmlformats.org/officeDocument/2006/relationships/hyperlink" Target="https://www.youtube.com/watch?v=prkUa-bEYkE" TargetMode="External"/><Relationship Id="rId31" Type="http://schemas.openxmlformats.org/officeDocument/2006/relationships/hyperlink" Target="http://www.hrmagazine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fundamentals/emp-law/about/statutory-rates" TargetMode="External"/><Relationship Id="rId14" Type="http://schemas.openxmlformats.org/officeDocument/2006/relationships/hyperlink" Target="https://www.morganlaroche.com/blog/details.php?post=503" TargetMode="External"/><Relationship Id="rId22" Type="http://schemas.openxmlformats.org/officeDocument/2006/relationships/hyperlink" Target="http://www.clponline.co.uk/ShowFlash.aspx?quiz=Discrimination" TargetMode="External"/><Relationship Id="rId27" Type="http://schemas.openxmlformats.org/officeDocument/2006/relationships/hyperlink" Target="http://www.clponline.co.uk/Online%20Resources?book=Employment+Law" TargetMode="External"/><Relationship Id="rId30" Type="http://schemas.openxmlformats.org/officeDocument/2006/relationships/hyperlink" Target="http://www.personneltoday.com/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mlr</cp:lastModifiedBy>
  <cp:revision>2</cp:revision>
  <dcterms:created xsi:type="dcterms:W3CDTF">2021-02-02T15:57:00Z</dcterms:created>
  <dcterms:modified xsi:type="dcterms:W3CDTF">2021-02-02T15:57:00Z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wmanDocID">
    <vt:lpwstr>2028932v1</vt:lpwstr>
  </property>
</Properties>
</file>