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rPr>
        <w:id w:val="147727118"/>
        <w:docPartObj>
          <w:docPartGallery w:val="Cover Pages"/>
          <w:docPartUnique/>
        </w:docPartObj>
      </w:sdtPr>
      <w:sdtEndPr/>
      <w:sdtContent>
        <w:p w14:paraId="6A67CEBF" w14:textId="0E379129" w:rsidR="002C3472" w:rsidRDefault="002C3472" w:rsidP="002C3472">
          <w:pPr>
            <w:pStyle w:val="Heading1"/>
          </w:pPr>
        </w:p>
        <w:p w14:paraId="00AD34CC" w14:textId="72CED8FE" w:rsidR="002C3472" w:rsidRDefault="002C3472">
          <w:r>
            <w:rPr>
              <w:noProof/>
              <w:lang w:eastAsia="en-GB"/>
            </w:rPr>
            <mc:AlternateContent>
              <mc:Choice Requires="wpg">
                <w:drawing>
                  <wp:anchor distT="0" distB="0" distL="114300" distR="114300" simplePos="0" relativeHeight="251659264" behindDoc="1" locked="0" layoutInCell="1" allowOverlap="1" wp14:anchorId="0FCF13C9" wp14:editId="1636B6C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61508D9" w14:textId="58AFC6BB" w:rsidR="002C3472" w:rsidRDefault="002C3472">
                                      <w:pPr>
                                        <w:pStyle w:val="NoSpacing"/>
                                        <w:spacing w:before="120"/>
                                        <w:jc w:val="center"/>
                                        <w:rPr>
                                          <w:color w:val="FFFFFF" w:themeColor="background1"/>
                                        </w:rPr>
                                      </w:pPr>
                                      <w:r>
                                        <w:rPr>
                                          <w:color w:val="FFFFFF" w:themeColor="background1"/>
                                        </w:rPr>
                                        <w:t>Bryn Sutton</w:t>
                                      </w:r>
                                    </w:p>
                                  </w:sdtContent>
                                </w:sdt>
                                <w:p w14:paraId="20015AAE" w14:textId="7B7BECF2" w:rsidR="002C3472" w:rsidRDefault="00D74EA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C3472">
                                        <w:rPr>
                                          <w:caps/>
                                          <w:color w:val="FFFFFF" w:themeColor="background1"/>
                                        </w:rPr>
                                        <w:t>COLLEGE id: 88924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38230" w14:textId="77777777" w:rsidR="002C3472" w:rsidRPr="002C3472" w:rsidRDefault="002C3472" w:rsidP="002C3472">
                                  <w:pPr>
                                    <w:pStyle w:val="Heading1"/>
                                    <w:jc w:val="center"/>
                                    <w:rPr>
                                      <w:sz w:val="44"/>
                                    </w:rPr>
                                  </w:pPr>
                                  <w:r w:rsidRPr="002C3472">
                                    <w:rPr>
                                      <w:sz w:val="44"/>
                                    </w:rPr>
                                    <w:t>Individual Project Report</w:t>
                                  </w:r>
                                </w:p>
                                <w:p w14:paraId="01CC3679" w14:textId="01171C40" w:rsidR="002C3472" w:rsidRDefault="002C3472">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CF13C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61508D9" w14:textId="58AFC6BB" w:rsidR="002C3472" w:rsidRDefault="002C3472">
                                <w:pPr>
                                  <w:pStyle w:val="NoSpacing"/>
                                  <w:spacing w:before="120"/>
                                  <w:jc w:val="center"/>
                                  <w:rPr>
                                    <w:color w:val="FFFFFF" w:themeColor="background1"/>
                                  </w:rPr>
                                </w:pPr>
                                <w:r>
                                  <w:rPr>
                                    <w:color w:val="FFFFFF" w:themeColor="background1"/>
                                  </w:rPr>
                                  <w:t>Bryn Sutton</w:t>
                                </w:r>
                              </w:p>
                            </w:sdtContent>
                          </w:sdt>
                          <w:p w14:paraId="20015AAE" w14:textId="7B7BECF2" w:rsidR="002C3472" w:rsidRDefault="002C347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COLLEGE id: 88924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EA38230" w14:textId="77777777" w:rsidR="002C3472" w:rsidRPr="002C3472" w:rsidRDefault="002C3472" w:rsidP="002C3472">
                            <w:pPr>
                              <w:pStyle w:val="Heading1"/>
                              <w:jc w:val="center"/>
                              <w:rPr>
                                <w:sz w:val="44"/>
                              </w:rPr>
                            </w:pPr>
                            <w:r w:rsidRPr="002C3472">
                              <w:rPr>
                                <w:sz w:val="44"/>
                              </w:rPr>
                              <w:t>Individual Project Report</w:t>
                            </w:r>
                          </w:p>
                          <w:p w14:paraId="01CC3679" w14:textId="01171C40" w:rsidR="002C3472" w:rsidRDefault="002C3472">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0B295599" w14:textId="4C0F9EF7" w:rsidR="002C3472" w:rsidRDefault="002C3472">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479928765"/>
        <w:docPartObj>
          <w:docPartGallery w:val="Table of Contents"/>
          <w:docPartUnique/>
        </w:docPartObj>
      </w:sdtPr>
      <w:sdtEndPr>
        <w:rPr>
          <w:b/>
          <w:bCs/>
          <w:noProof/>
        </w:rPr>
      </w:sdtEndPr>
      <w:sdtContent>
        <w:p w14:paraId="5EC6281A" w14:textId="18FF09D8" w:rsidR="002C3472" w:rsidRDefault="002C3472">
          <w:pPr>
            <w:pStyle w:val="TOCHeading"/>
          </w:pPr>
          <w:r>
            <w:t>Contents</w:t>
          </w:r>
        </w:p>
        <w:p w14:paraId="433F56A7" w14:textId="6FED3571" w:rsidR="002C3472" w:rsidRDefault="002C3472">
          <w:pPr>
            <w:pStyle w:val="TOC1"/>
            <w:tabs>
              <w:tab w:val="right" w:leader="dot" w:pos="9016"/>
            </w:tabs>
            <w:rPr>
              <w:noProof/>
            </w:rPr>
          </w:pPr>
          <w:r>
            <w:fldChar w:fldCharType="begin"/>
          </w:r>
          <w:r>
            <w:instrText xml:space="preserve"> TOC \o "1-3" \h \z \u </w:instrText>
          </w:r>
          <w:r>
            <w:fldChar w:fldCharType="separate"/>
          </w:r>
          <w:hyperlink w:anchor="_Toc6572127" w:history="1">
            <w:r w:rsidRPr="0002202A">
              <w:rPr>
                <w:rStyle w:val="Hyperlink"/>
                <w:noProof/>
              </w:rPr>
              <w:t>Individual Project Report</w:t>
            </w:r>
            <w:r>
              <w:rPr>
                <w:noProof/>
                <w:webHidden/>
              </w:rPr>
              <w:tab/>
            </w:r>
            <w:r>
              <w:rPr>
                <w:noProof/>
                <w:webHidden/>
              </w:rPr>
              <w:fldChar w:fldCharType="begin"/>
            </w:r>
            <w:r>
              <w:rPr>
                <w:noProof/>
                <w:webHidden/>
              </w:rPr>
              <w:instrText xml:space="preserve"> PAGEREF _Toc6572127 \h </w:instrText>
            </w:r>
            <w:r>
              <w:rPr>
                <w:noProof/>
                <w:webHidden/>
              </w:rPr>
            </w:r>
            <w:r>
              <w:rPr>
                <w:noProof/>
                <w:webHidden/>
              </w:rPr>
              <w:fldChar w:fldCharType="separate"/>
            </w:r>
            <w:r>
              <w:rPr>
                <w:noProof/>
                <w:webHidden/>
              </w:rPr>
              <w:t>1</w:t>
            </w:r>
            <w:r>
              <w:rPr>
                <w:noProof/>
                <w:webHidden/>
              </w:rPr>
              <w:fldChar w:fldCharType="end"/>
            </w:r>
          </w:hyperlink>
        </w:p>
        <w:p w14:paraId="6FEC19EF" w14:textId="348D56C2" w:rsidR="002C3472" w:rsidRDefault="00D74EAC">
          <w:pPr>
            <w:pStyle w:val="TOC2"/>
            <w:tabs>
              <w:tab w:val="right" w:leader="dot" w:pos="9016"/>
            </w:tabs>
            <w:rPr>
              <w:noProof/>
            </w:rPr>
          </w:pPr>
          <w:hyperlink w:anchor="_Toc6572128" w:history="1">
            <w:r w:rsidR="002C3472" w:rsidRPr="0002202A">
              <w:rPr>
                <w:rStyle w:val="Hyperlink"/>
                <w:noProof/>
              </w:rPr>
              <w:t>Risk Management</w:t>
            </w:r>
            <w:r w:rsidR="002C3472">
              <w:rPr>
                <w:noProof/>
                <w:webHidden/>
              </w:rPr>
              <w:tab/>
            </w:r>
            <w:r w:rsidR="002C3472">
              <w:rPr>
                <w:noProof/>
                <w:webHidden/>
              </w:rPr>
              <w:fldChar w:fldCharType="begin"/>
            </w:r>
            <w:r w:rsidR="002C3472">
              <w:rPr>
                <w:noProof/>
                <w:webHidden/>
              </w:rPr>
              <w:instrText xml:space="preserve"> PAGEREF _Toc6572128 \h </w:instrText>
            </w:r>
            <w:r w:rsidR="002C3472">
              <w:rPr>
                <w:noProof/>
                <w:webHidden/>
              </w:rPr>
            </w:r>
            <w:r w:rsidR="002C3472">
              <w:rPr>
                <w:noProof/>
                <w:webHidden/>
              </w:rPr>
              <w:fldChar w:fldCharType="separate"/>
            </w:r>
            <w:r w:rsidR="002C3472">
              <w:rPr>
                <w:noProof/>
                <w:webHidden/>
              </w:rPr>
              <w:t>1</w:t>
            </w:r>
            <w:r w:rsidR="002C3472">
              <w:rPr>
                <w:noProof/>
                <w:webHidden/>
              </w:rPr>
              <w:fldChar w:fldCharType="end"/>
            </w:r>
          </w:hyperlink>
        </w:p>
        <w:p w14:paraId="4FABDAC9" w14:textId="005C2157" w:rsidR="002C3472" w:rsidRDefault="00D74EAC">
          <w:pPr>
            <w:pStyle w:val="TOC3"/>
            <w:tabs>
              <w:tab w:val="right" w:leader="dot" w:pos="9016"/>
            </w:tabs>
            <w:rPr>
              <w:noProof/>
            </w:rPr>
          </w:pPr>
          <w:hyperlink w:anchor="_Toc6572129" w:history="1">
            <w:r w:rsidR="002C3472" w:rsidRPr="0002202A">
              <w:rPr>
                <w:rStyle w:val="Hyperlink"/>
                <w:noProof/>
              </w:rPr>
              <w:t>Identify risks:</w:t>
            </w:r>
            <w:r w:rsidR="002C3472">
              <w:rPr>
                <w:noProof/>
                <w:webHidden/>
              </w:rPr>
              <w:tab/>
            </w:r>
            <w:r w:rsidR="002C3472">
              <w:rPr>
                <w:noProof/>
                <w:webHidden/>
              </w:rPr>
              <w:fldChar w:fldCharType="begin"/>
            </w:r>
            <w:r w:rsidR="002C3472">
              <w:rPr>
                <w:noProof/>
                <w:webHidden/>
              </w:rPr>
              <w:instrText xml:space="preserve"> PAGEREF _Toc6572129 \h </w:instrText>
            </w:r>
            <w:r w:rsidR="002C3472">
              <w:rPr>
                <w:noProof/>
                <w:webHidden/>
              </w:rPr>
            </w:r>
            <w:r w:rsidR="002C3472">
              <w:rPr>
                <w:noProof/>
                <w:webHidden/>
              </w:rPr>
              <w:fldChar w:fldCharType="separate"/>
            </w:r>
            <w:r w:rsidR="002C3472">
              <w:rPr>
                <w:noProof/>
                <w:webHidden/>
              </w:rPr>
              <w:t>1</w:t>
            </w:r>
            <w:r w:rsidR="002C3472">
              <w:rPr>
                <w:noProof/>
                <w:webHidden/>
              </w:rPr>
              <w:fldChar w:fldCharType="end"/>
            </w:r>
          </w:hyperlink>
        </w:p>
        <w:p w14:paraId="0EF53FB1" w14:textId="0333B9E2" w:rsidR="002C3472" w:rsidRDefault="00D74EAC">
          <w:pPr>
            <w:pStyle w:val="TOC2"/>
            <w:tabs>
              <w:tab w:val="right" w:leader="dot" w:pos="9016"/>
            </w:tabs>
            <w:rPr>
              <w:noProof/>
            </w:rPr>
          </w:pPr>
          <w:hyperlink w:anchor="_Toc6572130" w:history="1">
            <w:r w:rsidR="002C3472" w:rsidRPr="0002202A">
              <w:rPr>
                <w:rStyle w:val="Hyperlink"/>
                <w:noProof/>
              </w:rPr>
              <w:t>Code of Practice</w:t>
            </w:r>
            <w:r w:rsidR="002C3472">
              <w:rPr>
                <w:noProof/>
                <w:webHidden/>
              </w:rPr>
              <w:tab/>
            </w:r>
            <w:r w:rsidR="002C3472">
              <w:rPr>
                <w:noProof/>
                <w:webHidden/>
              </w:rPr>
              <w:fldChar w:fldCharType="begin"/>
            </w:r>
            <w:r w:rsidR="002C3472">
              <w:rPr>
                <w:noProof/>
                <w:webHidden/>
              </w:rPr>
              <w:instrText xml:space="preserve"> PAGEREF _Toc6572130 \h </w:instrText>
            </w:r>
            <w:r w:rsidR="002C3472">
              <w:rPr>
                <w:noProof/>
                <w:webHidden/>
              </w:rPr>
            </w:r>
            <w:r w:rsidR="002C3472">
              <w:rPr>
                <w:noProof/>
                <w:webHidden/>
              </w:rPr>
              <w:fldChar w:fldCharType="separate"/>
            </w:r>
            <w:r w:rsidR="002C3472">
              <w:rPr>
                <w:noProof/>
                <w:webHidden/>
              </w:rPr>
              <w:t>3</w:t>
            </w:r>
            <w:r w:rsidR="002C3472">
              <w:rPr>
                <w:noProof/>
                <w:webHidden/>
              </w:rPr>
              <w:fldChar w:fldCharType="end"/>
            </w:r>
          </w:hyperlink>
        </w:p>
        <w:p w14:paraId="719927A3" w14:textId="544C80CB" w:rsidR="002C3472" w:rsidRDefault="00D74EAC">
          <w:pPr>
            <w:pStyle w:val="TOC2"/>
            <w:tabs>
              <w:tab w:val="right" w:leader="dot" w:pos="9016"/>
            </w:tabs>
            <w:rPr>
              <w:noProof/>
            </w:rPr>
          </w:pPr>
          <w:hyperlink w:anchor="_Toc6572131" w:history="1">
            <w:r w:rsidR="002C3472" w:rsidRPr="0002202A">
              <w:rPr>
                <w:rStyle w:val="Hyperlink"/>
                <w:noProof/>
              </w:rPr>
              <w:t>Quality Assurance Issues</w:t>
            </w:r>
            <w:r w:rsidR="002C3472">
              <w:rPr>
                <w:noProof/>
                <w:webHidden/>
              </w:rPr>
              <w:tab/>
            </w:r>
            <w:r w:rsidR="002C3472">
              <w:rPr>
                <w:noProof/>
                <w:webHidden/>
              </w:rPr>
              <w:fldChar w:fldCharType="begin"/>
            </w:r>
            <w:r w:rsidR="002C3472">
              <w:rPr>
                <w:noProof/>
                <w:webHidden/>
              </w:rPr>
              <w:instrText xml:space="preserve"> PAGEREF _Toc6572131 \h </w:instrText>
            </w:r>
            <w:r w:rsidR="002C3472">
              <w:rPr>
                <w:noProof/>
                <w:webHidden/>
              </w:rPr>
            </w:r>
            <w:r w:rsidR="002C3472">
              <w:rPr>
                <w:noProof/>
                <w:webHidden/>
              </w:rPr>
              <w:fldChar w:fldCharType="separate"/>
            </w:r>
            <w:r w:rsidR="002C3472">
              <w:rPr>
                <w:noProof/>
                <w:webHidden/>
              </w:rPr>
              <w:t>5</w:t>
            </w:r>
            <w:r w:rsidR="002C3472">
              <w:rPr>
                <w:noProof/>
                <w:webHidden/>
              </w:rPr>
              <w:fldChar w:fldCharType="end"/>
            </w:r>
          </w:hyperlink>
        </w:p>
        <w:p w14:paraId="1B929D37" w14:textId="056F8FF4" w:rsidR="002C3472" w:rsidRDefault="00D74EAC">
          <w:pPr>
            <w:pStyle w:val="TOC2"/>
            <w:tabs>
              <w:tab w:val="right" w:leader="dot" w:pos="9016"/>
            </w:tabs>
            <w:rPr>
              <w:noProof/>
            </w:rPr>
          </w:pPr>
          <w:hyperlink w:anchor="_Toc6572132" w:history="1">
            <w:r w:rsidR="002C3472" w:rsidRPr="0002202A">
              <w:rPr>
                <w:rStyle w:val="Hyperlink"/>
                <w:noProof/>
              </w:rPr>
              <w:t>References</w:t>
            </w:r>
            <w:r w:rsidR="002C3472">
              <w:rPr>
                <w:noProof/>
                <w:webHidden/>
              </w:rPr>
              <w:tab/>
            </w:r>
            <w:r w:rsidR="002C3472">
              <w:rPr>
                <w:noProof/>
                <w:webHidden/>
              </w:rPr>
              <w:fldChar w:fldCharType="begin"/>
            </w:r>
            <w:r w:rsidR="002C3472">
              <w:rPr>
                <w:noProof/>
                <w:webHidden/>
              </w:rPr>
              <w:instrText xml:space="preserve"> PAGEREF _Toc6572132 \h </w:instrText>
            </w:r>
            <w:r w:rsidR="002C3472">
              <w:rPr>
                <w:noProof/>
                <w:webHidden/>
              </w:rPr>
            </w:r>
            <w:r w:rsidR="002C3472">
              <w:rPr>
                <w:noProof/>
                <w:webHidden/>
              </w:rPr>
              <w:fldChar w:fldCharType="separate"/>
            </w:r>
            <w:r w:rsidR="002C3472">
              <w:rPr>
                <w:noProof/>
                <w:webHidden/>
              </w:rPr>
              <w:t>6</w:t>
            </w:r>
            <w:r w:rsidR="002C3472">
              <w:rPr>
                <w:noProof/>
                <w:webHidden/>
              </w:rPr>
              <w:fldChar w:fldCharType="end"/>
            </w:r>
          </w:hyperlink>
        </w:p>
        <w:p w14:paraId="72FD5DE9" w14:textId="23F23672" w:rsidR="002C3472" w:rsidRDefault="002C3472">
          <w:r>
            <w:rPr>
              <w:b/>
              <w:bCs/>
              <w:noProof/>
            </w:rPr>
            <w:fldChar w:fldCharType="end"/>
          </w:r>
        </w:p>
      </w:sdtContent>
    </w:sdt>
    <w:p w14:paraId="761F07E8" w14:textId="77777777" w:rsidR="00814E88" w:rsidRDefault="000C5282" w:rsidP="002C3472">
      <w:pPr>
        <w:pStyle w:val="Heading1"/>
      </w:pPr>
      <w:bookmarkStart w:id="0" w:name="_Toc6572127"/>
      <w:r>
        <w:t>Individual Project Report</w:t>
      </w:r>
      <w:bookmarkEnd w:id="0"/>
    </w:p>
    <w:p w14:paraId="1F7F3FB7" w14:textId="77777777" w:rsidR="000C5282" w:rsidRDefault="000C5282" w:rsidP="00992DB3">
      <w:pPr>
        <w:pStyle w:val="Heading2"/>
        <w:jc w:val="both"/>
      </w:pPr>
      <w:bookmarkStart w:id="1" w:name="_Toc6572128"/>
      <w:r>
        <w:t xml:space="preserve">Risk </w:t>
      </w:r>
      <w:commentRangeStart w:id="2"/>
      <w:r>
        <w:t>Management</w:t>
      </w:r>
      <w:bookmarkEnd w:id="1"/>
      <w:commentRangeEnd w:id="2"/>
      <w:r w:rsidR="00D74EAC">
        <w:rPr>
          <w:rStyle w:val="CommentReference"/>
          <w:rFonts w:asciiTheme="minorHAnsi" w:eastAsiaTheme="minorHAnsi" w:hAnsiTheme="minorHAnsi" w:cstheme="minorBidi"/>
          <w:color w:val="auto"/>
        </w:rPr>
        <w:commentReference w:id="2"/>
      </w:r>
    </w:p>
    <w:p w14:paraId="6FBC050D" w14:textId="77777777" w:rsidR="000C5282" w:rsidRDefault="000C5282" w:rsidP="00992DB3">
      <w:pPr>
        <w:jc w:val="both"/>
      </w:pPr>
      <w:r>
        <w:t xml:space="preserve">Risk is defined as a situation that involves danger, however in the scope of the RPD project it is also the or possibility of loss, damage, injury or failure to achieve objectives which can be caused by unwanted or uncertain actions or event. </w:t>
      </w:r>
    </w:p>
    <w:p w14:paraId="1B1ABF0F" w14:textId="77777777" w:rsidR="000C5282" w:rsidRDefault="000C5282" w:rsidP="00992DB3">
      <w:pPr>
        <w:jc w:val="both"/>
      </w:pPr>
      <w:r>
        <w:t>Risk management is the ability to plan a methodical approach to identify, evaluate and minimise any risks. The purpose of risk management is to ensure the same and productive future of a project or business.</w:t>
      </w:r>
    </w:p>
    <w:p w14:paraId="6C205553" w14:textId="4D3F1935" w:rsidR="000C5282" w:rsidRDefault="000C5282" w:rsidP="00992DB3">
      <w:pPr>
        <w:jc w:val="both"/>
      </w:pPr>
      <w:r>
        <w:t xml:space="preserve">In order to enact an effective risk management program, one must identify potential pit falls and the severity of the damage that could be caused and then find a way to reduce the likely hood of that risk coming to fruition. Risk management procedures </w:t>
      </w:r>
      <w:r w:rsidR="004561FE">
        <w:t>continually be analysing in order to locate and counter any risk factors</w:t>
      </w:r>
      <w:r>
        <w:t xml:space="preserve">. </w:t>
      </w:r>
      <w:r w:rsidR="00977AA6">
        <w:sym w:font="Wingdings" w:char="F0FC"/>
      </w:r>
    </w:p>
    <w:p w14:paraId="2F7637CE" w14:textId="77777777" w:rsidR="004561FE" w:rsidRDefault="000C5282" w:rsidP="00992DB3">
      <w:pPr>
        <w:jc w:val="both"/>
      </w:pPr>
      <w:r>
        <w:t xml:space="preserve">Resource Priority Database (RPD) </w:t>
      </w:r>
      <w:r w:rsidR="004561FE">
        <w:t>is designed t</w:t>
      </w:r>
      <w:r>
        <w:t xml:space="preserve">o create and maintain </w:t>
      </w:r>
      <w:r w:rsidR="004561FE">
        <w:t>the documentation</w:t>
      </w:r>
      <w:r>
        <w:t xml:space="preserve"> and management of risks. </w:t>
      </w:r>
    </w:p>
    <w:p w14:paraId="6547ADFA" w14:textId="77777777" w:rsidR="000C5282" w:rsidRDefault="004561FE" w:rsidP="00992DB3">
      <w:pPr>
        <w:jc w:val="both"/>
      </w:pPr>
      <w:r>
        <w:t>The o</w:t>
      </w:r>
      <w:r w:rsidR="000C5282">
        <w:t>bjectives are:</w:t>
      </w:r>
    </w:p>
    <w:p w14:paraId="09EA4F5A" w14:textId="77777777" w:rsidR="004561FE" w:rsidRDefault="004561FE" w:rsidP="00992DB3">
      <w:pPr>
        <w:pStyle w:val="ListParagraph"/>
        <w:numPr>
          <w:ilvl w:val="0"/>
          <w:numId w:val="1"/>
        </w:numPr>
        <w:jc w:val="both"/>
      </w:pPr>
      <w:r>
        <w:t>Identify all risks and the impact they could have.</w:t>
      </w:r>
    </w:p>
    <w:p w14:paraId="7CF2E903" w14:textId="77777777" w:rsidR="004561FE" w:rsidRDefault="000C5282" w:rsidP="00992DB3">
      <w:pPr>
        <w:pStyle w:val="ListParagraph"/>
        <w:numPr>
          <w:ilvl w:val="0"/>
          <w:numId w:val="1"/>
        </w:numPr>
        <w:jc w:val="both"/>
      </w:pPr>
      <w:r>
        <w:t xml:space="preserve">Ensure that risk management </w:t>
      </w:r>
      <w:r w:rsidR="004561FE">
        <w:t>procedure is up to date and able to locate risk quickly.</w:t>
      </w:r>
    </w:p>
    <w:p w14:paraId="0DE21692" w14:textId="77777777" w:rsidR="000C5282" w:rsidRDefault="000C5282" w:rsidP="00992DB3">
      <w:pPr>
        <w:pStyle w:val="ListParagraph"/>
        <w:numPr>
          <w:ilvl w:val="0"/>
          <w:numId w:val="1"/>
        </w:numPr>
        <w:jc w:val="both"/>
      </w:pPr>
      <w:r>
        <w:t xml:space="preserve">Manage </w:t>
      </w:r>
      <w:r w:rsidR="004561FE">
        <w:t xml:space="preserve">the </w:t>
      </w:r>
      <w:r>
        <w:t xml:space="preserve">risk effectively </w:t>
      </w:r>
      <w:r w:rsidR="004561FE">
        <w:t>and nullify them in good time.</w:t>
      </w:r>
    </w:p>
    <w:p w14:paraId="3588A9E5" w14:textId="77777777" w:rsidR="000C5282" w:rsidRDefault="000C5282" w:rsidP="00992DB3">
      <w:pPr>
        <w:pStyle w:val="ListParagraph"/>
        <w:numPr>
          <w:ilvl w:val="0"/>
          <w:numId w:val="1"/>
        </w:numPr>
        <w:jc w:val="both"/>
      </w:pPr>
      <w:r>
        <w:t>Compl</w:t>
      </w:r>
      <w:r w:rsidR="004561FE">
        <w:t>y</w:t>
      </w:r>
      <w:r>
        <w:t xml:space="preserve"> with the </w:t>
      </w:r>
      <w:r w:rsidR="004561FE">
        <w:t>local and national</w:t>
      </w:r>
      <w:r>
        <w:t xml:space="preserve"> legislations a</w:t>
      </w:r>
      <w:r w:rsidR="004561FE">
        <w:t xml:space="preserve">nd </w:t>
      </w:r>
      <w:r>
        <w:t>standard</w:t>
      </w:r>
      <w:r w:rsidR="004561FE">
        <w:t>s</w:t>
      </w:r>
      <w:r>
        <w:t>.</w:t>
      </w:r>
    </w:p>
    <w:p w14:paraId="56EA7B46" w14:textId="77777777" w:rsidR="000C5282" w:rsidRDefault="000C5282" w:rsidP="00992DB3">
      <w:pPr>
        <w:pStyle w:val="ListParagraph"/>
        <w:numPr>
          <w:ilvl w:val="0"/>
          <w:numId w:val="1"/>
        </w:numPr>
        <w:jc w:val="both"/>
      </w:pPr>
      <w:r>
        <w:t>Put procedures in place to prevent</w:t>
      </w:r>
      <w:r w:rsidR="004561FE">
        <w:t xml:space="preserve"> or reduce</w:t>
      </w:r>
      <w:r>
        <w:t xml:space="preserve"> </w:t>
      </w:r>
      <w:r w:rsidR="004561FE">
        <w:t xml:space="preserve">the likelihood of </w:t>
      </w:r>
      <w:r>
        <w:t>death, injury, damage and loss.</w:t>
      </w:r>
    </w:p>
    <w:p w14:paraId="7C881866" w14:textId="77777777" w:rsidR="000C5282" w:rsidRDefault="004561FE" w:rsidP="00992DB3">
      <w:pPr>
        <w:jc w:val="both"/>
      </w:pPr>
      <w:r>
        <w:t>The o</w:t>
      </w:r>
      <w:r w:rsidR="000C5282">
        <w:t xml:space="preserve">bjectives will be </w:t>
      </w:r>
      <w:r w:rsidR="00C86EDF">
        <w:t>attained</w:t>
      </w:r>
      <w:r w:rsidR="000C5282">
        <w:t xml:space="preserve"> by:</w:t>
      </w:r>
    </w:p>
    <w:p w14:paraId="0C1CF772" w14:textId="77777777" w:rsidR="000C5282" w:rsidRDefault="00C86EDF" w:rsidP="00992DB3">
      <w:pPr>
        <w:pStyle w:val="ListParagraph"/>
        <w:numPr>
          <w:ilvl w:val="0"/>
          <w:numId w:val="2"/>
        </w:numPr>
        <w:jc w:val="both"/>
      </w:pPr>
      <w:r>
        <w:t>Having a risk management document that will clearly note the</w:t>
      </w:r>
      <w:r w:rsidR="000C5282">
        <w:t xml:space="preserve"> roles and responsibilities </w:t>
      </w:r>
      <w:r>
        <w:t>that must be followed.</w:t>
      </w:r>
    </w:p>
    <w:p w14:paraId="4E4D8397" w14:textId="77777777" w:rsidR="000C5282" w:rsidRDefault="00C86EDF" w:rsidP="00992DB3">
      <w:pPr>
        <w:pStyle w:val="ListParagraph"/>
        <w:numPr>
          <w:ilvl w:val="0"/>
          <w:numId w:val="2"/>
        </w:numPr>
        <w:jc w:val="both"/>
      </w:pPr>
      <w:r>
        <w:t>Notify all personnel of potential risks that could occur and the best way to handle them.</w:t>
      </w:r>
    </w:p>
    <w:p w14:paraId="0EBE1405" w14:textId="77777777" w:rsidR="000C5282" w:rsidRDefault="00C86EDF" w:rsidP="00992DB3">
      <w:pPr>
        <w:pStyle w:val="ListParagraph"/>
        <w:numPr>
          <w:ilvl w:val="0"/>
          <w:numId w:val="2"/>
        </w:numPr>
        <w:jc w:val="both"/>
      </w:pPr>
      <w:r>
        <w:t>The project leaders will be at the forefront of the risk management program and lead by example.</w:t>
      </w:r>
    </w:p>
    <w:p w14:paraId="2D12C754" w14:textId="08B6F5FA" w:rsidR="000C5282" w:rsidRDefault="00C86EDF" w:rsidP="00992DB3">
      <w:pPr>
        <w:pStyle w:val="ListParagraph"/>
        <w:numPr>
          <w:ilvl w:val="0"/>
          <w:numId w:val="2"/>
        </w:numPr>
        <w:jc w:val="both"/>
      </w:pPr>
      <w:r>
        <w:t>Issuing</w:t>
      </w:r>
      <w:r w:rsidR="000C5282">
        <w:t xml:space="preserve"> document</w:t>
      </w:r>
      <w:r>
        <w:t>s</w:t>
      </w:r>
      <w:r w:rsidR="000C5282">
        <w:t xml:space="preserve"> </w:t>
      </w:r>
      <w:r>
        <w:t>that</w:t>
      </w:r>
      <w:r w:rsidR="000C5282">
        <w:t xml:space="preserve"> identified risks,</w:t>
      </w:r>
      <w:r>
        <w:t xml:space="preserve"> project</w:t>
      </w:r>
      <w:r w:rsidR="000C5282">
        <w:t xml:space="preserve"> procedures and information </w:t>
      </w:r>
      <w:r>
        <w:t>on how to minimise those risks</w:t>
      </w:r>
      <w:r w:rsidR="000C5282">
        <w:t>.</w:t>
      </w:r>
      <w:r w:rsidR="00977AA6">
        <w:sym w:font="Wingdings" w:char="F0FC"/>
      </w:r>
    </w:p>
    <w:p w14:paraId="70479E0F" w14:textId="695BEC5F" w:rsidR="005955C6" w:rsidRDefault="00C86EDF" w:rsidP="002C3472">
      <w:pPr>
        <w:pStyle w:val="Heading3"/>
        <w:jc w:val="both"/>
      </w:pPr>
      <w:bookmarkStart w:id="3" w:name="_Toc6572129"/>
      <w:r>
        <w:t>Identify risks:</w:t>
      </w:r>
      <w:bookmarkEnd w:id="3"/>
    </w:p>
    <w:p w14:paraId="450E0B64" w14:textId="5764E91C" w:rsidR="005955C6" w:rsidRDefault="005955C6" w:rsidP="005955C6">
      <w:r>
        <w:t xml:space="preserve">As noted in </w:t>
      </w:r>
      <w:hyperlink r:id="rId9" w:history="1">
        <w:r w:rsidRPr="00B630DA">
          <w:rPr>
            <w:rStyle w:val="Hyperlink"/>
          </w:rPr>
          <w:t>www.citation.co.uk/health-and-safety</w:t>
        </w:r>
      </w:hyperlink>
      <w:r>
        <w:t xml:space="preserve"> a risk assessment is required by law to assess and identify risks during the daily activities of an organisation, business or project. </w:t>
      </w:r>
    </w:p>
    <w:p w14:paraId="6C2FBE4E" w14:textId="4CBEF198" w:rsidR="00062728" w:rsidRPr="00E64F89" w:rsidRDefault="00062728" w:rsidP="00062728">
      <w:pPr>
        <w:ind w:left="720"/>
        <w:rPr>
          <w:rFonts w:cstheme="minorHAnsi"/>
          <w:color w:val="3D3D3D"/>
        </w:rPr>
      </w:pPr>
      <w:r w:rsidRPr="005955C6">
        <w:rPr>
          <w:rFonts w:cstheme="minorHAnsi"/>
          <w:i/>
          <w:color w:val="3D3D3D"/>
        </w:rPr>
        <w:lastRenderedPageBreak/>
        <w:t>“A risk assessment is the process of identifying hazards, evaluating risks and controlling or eliminating those hazards during daily tasks and activities.”</w:t>
      </w:r>
      <w:r w:rsidR="00E64F89">
        <w:rPr>
          <w:rFonts w:cstheme="minorHAnsi"/>
          <w:color w:val="3D3D3D"/>
        </w:rPr>
        <w:t xml:space="preserve"> [1]</w:t>
      </w:r>
    </w:p>
    <w:p w14:paraId="554FA9BE" w14:textId="77777777" w:rsidR="00062728" w:rsidRDefault="00062728" w:rsidP="005955C6"/>
    <w:p w14:paraId="42D7DCD9" w14:textId="4457E633" w:rsidR="005955C6" w:rsidRDefault="005955C6" w:rsidP="005955C6">
      <w:pPr>
        <w:pStyle w:val="NoSpacing"/>
      </w:pPr>
      <w:r>
        <w:t>It states that there are six key points to consider when completing a risk assessment.</w:t>
      </w:r>
    </w:p>
    <w:p w14:paraId="31F8F902" w14:textId="270C591A" w:rsidR="005955C6" w:rsidRDefault="005955C6" w:rsidP="005955C6">
      <w:pPr>
        <w:pStyle w:val="NoSpacing"/>
      </w:pPr>
      <w:r>
        <w:t>These are:</w:t>
      </w:r>
    </w:p>
    <w:p w14:paraId="01FFAEAB" w14:textId="48DC9297" w:rsidR="005955C6" w:rsidRDefault="005955C6" w:rsidP="005955C6">
      <w:pPr>
        <w:pStyle w:val="NoSpacing"/>
      </w:pPr>
    </w:p>
    <w:p w14:paraId="251D97CC" w14:textId="229B8CC5" w:rsidR="005955C6" w:rsidRDefault="005955C6" w:rsidP="005955C6">
      <w:pPr>
        <w:pStyle w:val="NoSpacing"/>
        <w:numPr>
          <w:ilvl w:val="0"/>
          <w:numId w:val="6"/>
        </w:numPr>
      </w:pPr>
      <w:r>
        <w:t>Internal incidents: An example of this could be if a team leader was unavailable to lead a team in the field. This would mean that either another team leader would have to be appointed or the aid volunteers would have to take over. The risk here could be that no one was familiar with the equipment, which could cause delays.</w:t>
      </w:r>
    </w:p>
    <w:p w14:paraId="44743436" w14:textId="77777777" w:rsidR="005955C6" w:rsidRDefault="005955C6" w:rsidP="005955C6">
      <w:pPr>
        <w:pStyle w:val="NoSpacing"/>
        <w:ind w:left="720"/>
      </w:pPr>
    </w:p>
    <w:p w14:paraId="5B68BFA0" w14:textId="5415F6B7" w:rsidR="005955C6" w:rsidRDefault="005955C6" w:rsidP="005955C6">
      <w:pPr>
        <w:pStyle w:val="NoSpacing"/>
        <w:numPr>
          <w:ilvl w:val="0"/>
          <w:numId w:val="6"/>
        </w:numPr>
      </w:pPr>
      <w:r>
        <w:t xml:space="preserve">External incidents: In a disaster area there are many </w:t>
      </w:r>
      <w:r w:rsidR="00062728">
        <w:t xml:space="preserve">variables that cannot be accounted for, for example in an earthquake, volcano or forest fire scenario there are natural dangers. Equally if one of the vehicles transporting equipment or personnel were to break down then counter measures should be in place. </w:t>
      </w:r>
    </w:p>
    <w:p w14:paraId="0F99063A" w14:textId="77777777" w:rsidR="00062728" w:rsidRDefault="00062728" w:rsidP="00062728">
      <w:pPr>
        <w:pStyle w:val="NoSpacing"/>
      </w:pPr>
    </w:p>
    <w:p w14:paraId="10931816" w14:textId="5894D23D" w:rsidR="005955C6" w:rsidRDefault="005955C6" w:rsidP="005955C6">
      <w:pPr>
        <w:pStyle w:val="NoSpacing"/>
        <w:numPr>
          <w:ilvl w:val="0"/>
          <w:numId w:val="6"/>
        </w:numPr>
      </w:pPr>
      <w:r>
        <w:t>Process change</w:t>
      </w:r>
      <w:r w:rsidR="00062728">
        <w:t>: As a disaster response team there may be times when the planned response to events will be due to a change in process. This could cause disorganisation if personnel are not fully equipped to change their role or the way of doing things.</w:t>
      </w:r>
    </w:p>
    <w:p w14:paraId="605265F8" w14:textId="77777777" w:rsidR="00062728" w:rsidRDefault="00062728" w:rsidP="00062728">
      <w:pPr>
        <w:pStyle w:val="NoSpacing"/>
      </w:pPr>
    </w:p>
    <w:p w14:paraId="1597770B" w14:textId="14BE71C4" w:rsidR="00062728" w:rsidRDefault="005955C6" w:rsidP="005955C6">
      <w:pPr>
        <w:pStyle w:val="NoSpacing"/>
        <w:numPr>
          <w:ilvl w:val="0"/>
          <w:numId w:val="6"/>
        </w:numPr>
      </w:pPr>
      <w:r>
        <w:t>New Equipment</w:t>
      </w:r>
      <w:r w:rsidR="00062728">
        <w:t>: In the even new equipment was introduced immediately preceding an emergency, there is a chance that personnel may not be up to speed with how that equipment works. Therefore, there should always be at least two people who know how all new equipment works. In the worst-case scenario, they would be able to educate the rest of the team during the deployment phase.</w:t>
      </w:r>
    </w:p>
    <w:p w14:paraId="51658E76" w14:textId="53022D7A" w:rsidR="005955C6" w:rsidRDefault="00062728" w:rsidP="00062728">
      <w:pPr>
        <w:pStyle w:val="NoSpacing"/>
      </w:pPr>
      <w:r>
        <w:t xml:space="preserve"> </w:t>
      </w:r>
    </w:p>
    <w:p w14:paraId="7E7135E7" w14:textId="77777777" w:rsidR="00062728" w:rsidRDefault="005955C6" w:rsidP="005955C6">
      <w:pPr>
        <w:pStyle w:val="NoSpacing"/>
        <w:numPr>
          <w:ilvl w:val="0"/>
          <w:numId w:val="6"/>
        </w:numPr>
      </w:pPr>
      <w:r>
        <w:t>New Employees</w:t>
      </w:r>
      <w:r w:rsidR="00062728">
        <w:t>: New members to the team may not be up to speed with how the project works, and therefore, could be prone to making mistakes. It is important to make sure that in this instance they were “buddied” up with a team member who is familiar with the equipment and the process until they feel comfortable using it on their own.</w:t>
      </w:r>
    </w:p>
    <w:p w14:paraId="5791B0AE" w14:textId="1CC2F657" w:rsidR="005955C6" w:rsidRDefault="00062728" w:rsidP="00062728">
      <w:pPr>
        <w:pStyle w:val="NoSpacing"/>
      </w:pPr>
      <w:r>
        <w:t xml:space="preserve"> </w:t>
      </w:r>
    </w:p>
    <w:p w14:paraId="1C5F97D4" w14:textId="6E0724A0" w:rsidR="005955C6" w:rsidRDefault="005955C6" w:rsidP="005955C6">
      <w:pPr>
        <w:pStyle w:val="NoSpacing"/>
        <w:numPr>
          <w:ilvl w:val="0"/>
          <w:numId w:val="6"/>
        </w:numPr>
      </w:pPr>
      <w:r>
        <w:t>New Environment</w:t>
      </w:r>
      <w:r w:rsidR="00062728">
        <w:t>: As the RPD team are primarily deployed to disaster zones around the world, there is a high probability that risks in a new environment is probable. Therefore</w:t>
      </w:r>
      <w:r w:rsidR="003F543F">
        <w:t>,</w:t>
      </w:r>
      <w:r w:rsidR="00062728">
        <w:t xml:space="preserve"> it is important to keep team members up to date on specific area protocol.</w:t>
      </w:r>
      <w:r w:rsidR="00977AA6">
        <w:sym w:font="Wingdings" w:char="F0FC"/>
      </w:r>
    </w:p>
    <w:p w14:paraId="4F70590D" w14:textId="77777777" w:rsidR="00062728" w:rsidRDefault="00062728" w:rsidP="00062728">
      <w:pPr>
        <w:pStyle w:val="ListParagraph"/>
      </w:pPr>
    </w:p>
    <w:p w14:paraId="03E3A652" w14:textId="77777777" w:rsidR="00062728" w:rsidRDefault="00062728" w:rsidP="00062728">
      <w:pPr>
        <w:pStyle w:val="NoSpacing"/>
      </w:pPr>
    </w:p>
    <w:p w14:paraId="71AA5A5C" w14:textId="60DB8824" w:rsidR="00C86EDF" w:rsidRDefault="005955C6" w:rsidP="00992DB3">
      <w:pPr>
        <w:jc w:val="both"/>
      </w:pPr>
      <w:r>
        <w:t xml:space="preserve">Resource Priority Database </w:t>
      </w:r>
      <w:r w:rsidR="00C86EDF">
        <w:t xml:space="preserve">Personnel who are tasked with identifying risks must be given information on the potential events and pitfalls that could affect the </w:t>
      </w:r>
      <w:r w:rsidR="00341311">
        <w:t>project</w:t>
      </w:r>
      <w:r w:rsidR="00C86EDF">
        <w:t xml:space="preserve">. </w:t>
      </w:r>
      <w:r w:rsidR="00341311">
        <w:t>Risks could affect</w:t>
      </w:r>
      <w:r w:rsidR="00C86EDF">
        <w:t xml:space="preserve"> the </w:t>
      </w:r>
      <w:r w:rsidR="00341311">
        <w:t>project’s</w:t>
      </w:r>
      <w:r w:rsidR="00C86EDF">
        <w:t xml:space="preserve"> </w:t>
      </w:r>
      <w:r w:rsidR="00341311">
        <w:t>funding</w:t>
      </w:r>
      <w:r w:rsidR="00C86EDF">
        <w:t xml:space="preserve">, timescales </w:t>
      </w:r>
      <w:r w:rsidR="00341311">
        <w:t>or</w:t>
      </w:r>
      <w:r w:rsidR="00C86EDF">
        <w:t xml:space="preserve"> scope. To identify </w:t>
      </w:r>
      <w:r w:rsidR="00341311">
        <w:t>risks,</w:t>
      </w:r>
      <w:r w:rsidR="00C86EDF">
        <w:t xml:space="preserve"> </w:t>
      </w:r>
      <w:r w:rsidR="00341311">
        <w:t>we could</w:t>
      </w:r>
      <w:r w:rsidR="00C86EDF">
        <w:t>:</w:t>
      </w:r>
    </w:p>
    <w:p w14:paraId="2F597375" w14:textId="77777777" w:rsidR="00C86EDF" w:rsidRDefault="00341311" w:rsidP="00992DB3">
      <w:pPr>
        <w:pStyle w:val="ListParagraph"/>
        <w:numPr>
          <w:ilvl w:val="0"/>
          <w:numId w:val="3"/>
        </w:numPr>
        <w:jc w:val="both"/>
      </w:pPr>
      <w:r>
        <w:t>A checklist to</w:t>
      </w:r>
      <w:r w:rsidR="00C86EDF">
        <w:t xml:space="preserve"> identifi</w:t>
      </w:r>
      <w:r>
        <w:t>y</w:t>
      </w:r>
      <w:r w:rsidR="00C86EDF">
        <w:t xml:space="preserve"> areas </w:t>
      </w:r>
      <w:r>
        <w:t>that may pose potential risks could look like this</w:t>
      </w:r>
      <w:r w:rsidR="00C86EDF">
        <w:t>:</w:t>
      </w:r>
    </w:p>
    <w:p w14:paraId="15AF290C" w14:textId="77777777" w:rsidR="00C86EDF" w:rsidRDefault="00C86EDF" w:rsidP="00992DB3">
      <w:pPr>
        <w:pStyle w:val="ListParagraph"/>
        <w:numPr>
          <w:ilvl w:val="0"/>
          <w:numId w:val="4"/>
        </w:numPr>
        <w:jc w:val="both"/>
      </w:pPr>
      <w:r>
        <w:t>Economic Risks</w:t>
      </w:r>
      <w:r w:rsidR="00341311">
        <w:t xml:space="preserve"> – i.e. Road systems</w:t>
      </w:r>
    </w:p>
    <w:p w14:paraId="7BC66728" w14:textId="77777777" w:rsidR="00C86EDF" w:rsidRDefault="00C86EDF" w:rsidP="00992DB3">
      <w:pPr>
        <w:pStyle w:val="ListParagraph"/>
        <w:numPr>
          <w:ilvl w:val="0"/>
          <w:numId w:val="4"/>
        </w:numPr>
        <w:jc w:val="both"/>
      </w:pPr>
      <w:r>
        <w:t>Environmental Risks</w:t>
      </w:r>
      <w:r w:rsidR="00341311">
        <w:t xml:space="preserve"> – i.e. Fires or volatile areas such as volcanoes and earthquakes</w:t>
      </w:r>
    </w:p>
    <w:p w14:paraId="05705369" w14:textId="77777777" w:rsidR="00C86EDF" w:rsidRDefault="00C86EDF" w:rsidP="00992DB3">
      <w:pPr>
        <w:pStyle w:val="ListParagraph"/>
        <w:numPr>
          <w:ilvl w:val="0"/>
          <w:numId w:val="4"/>
        </w:numPr>
        <w:jc w:val="both"/>
      </w:pPr>
      <w:r>
        <w:t>Technical Risks</w:t>
      </w:r>
      <w:r w:rsidR="00341311">
        <w:t xml:space="preserve"> – i.e. Vehicle or equipment failure</w:t>
      </w:r>
    </w:p>
    <w:p w14:paraId="413C8995" w14:textId="77777777" w:rsidR="00C86EDF" w:rsidRDefault="00C86EDF" w:rsidP="00992DB3">
      <w:pPr>
        <w:pStyle w:val="ListParagraph"/>
        <w:numPr>
          <w:ilvl w:val="0"/>
          <w:numId w:val="4"/>
        </w:numPr>
        <w:jc w:val="both"/>
      </w:pPr>
      <w:r>
        <w:t>Security Risks</w:t>
      </w:r>
      <w:r w:rsidR="00341311">
        <w:t xml:space="preserve"> – i.e. Looters </w:t>
      </w:r>
    </w:p>
    <w:p w14:paraId="4A76F9F0" w14:textId="77777777" w:rsidR="00C86EDF" w:rsidRDefault="00C86EDF" w:rsidP="00992DB3">
      <w:pPr>
        <w:pStyle w:val="ListParagraph"/>
        <w:numPr>
          <w:ilvl w:val="0"/>
          <w:numId w:val="4"/>
        </w:numPr>
        <w:jc w:val="both"/>
      </w:pPr>
      <w:r>
        <w:t>Project Risks</w:t>
      </w:r>
      <w:r w:rsidR="00341311">
        <w:t xml:space="preserve"> - i.e. management disagreements</w:t>
      </w:r>
    </w:p>
    <w:p w14:paraId="515F39BD" w14:textId="77777777" w:rsidR="00C86EDF" w:rsidRDefault="00C86EDF" w:rsidP="00992DB3">
      <w:pPr>
        <w:pStyle w:val="ListParagraph"/>
        <w:numPr>
          <w:ilvl w:val="0"/>
          <w:numId w:val="4"/>
        </w:numPr>
        <w:jc w:val="both"/>
      </w:pPr>
      <w:r>
        <w:t>Legal Risks</w:t>
      </w:r>
      <w:r w:rsidR="00341311">
        <w:t xml:space="preserve"> - i.e. different countries having various laws that need to be navigated</w:t>
      </w:r>
    </w:p>
    <w:p w14:paraId="4D36E16C" w14:textId="77777777" w:rsidR="00C86EDF" w:rsidRDefault="00C86EDF" w:rsidP="00992DB3">
      <w:pPr>
        <w:pStyle w:val="ListParagraph"/>
        <w:numPr>
          <w:ilvl w:val="0"/>
          <w:numId w:val="4"/>
        </w:numPr>
        <w:jc w:val="both"/>
      </w:pPr>
      <w:r>
        <w:t>Financial Risks</w:t>
      </w:r>
      <w:r w:rsidR="00341311">
        <w:t xml:space="preserve"> - i.e. funding issues</w:t>
      </w:r>
    </w:p>
    <w:p w14:paraId="4D72DD4D" w14:textId="77777777" w:rsidR="00C86EDF" w:rsidRDefault="00C86EDF" w:rsidP="00992DB3">
      <w:pPr>
        <w:pStyle w:val="ListParagraph"/>
        <w:numPr>
          <w:ilvl w:val="0"/>
          <w:numId w:val="4"/>
        </w:numPr>
        <w:jc w:val="both"/>
      </w:pPr>
      <w:r>
        <w:lastRenderedPageBreak/>
        <w:t>Personnel Risks</w:t>
      </w:r>
      <w:r w:rsidR="002A2D8E">
        <w:t xml:space="preserve"> - i.e. dangerous terrain such as high cliffs or large wilderness areas</w:t>
      </w:r>
    </w:p>
    <w:p w14:paraId="4AA0B07C" w14:textId="77777777" w:rsidR="00C86EDF" w:rsidRDefault="00D97D3B" w:rsidP="00992DB3">
      <w:pPr>
        <w:pStyle w:val="ListParagraph"/>
        <w:numPr>
          <w:ilvl w:val="0"/>
          <w:numId w:val="3"/>
        </w:numPr>
        <w:jc w:val="both"/>
      </w:pPr>
      <w:r>
        <w:t xml:space="preserve">Have a project think tank that explores </w:t>
      </w:r>
      <w:r w:rsidR="00E14C05">
        <w:t>all the areas above and discovers potential risks</w:t>
      </w:r>
    </w:p>
    <w:p w14:paraId="119F52E7" w14:textId="77777777" w:rsidR="00C86EDF" w:rsidRDefault="00E14C05" w:rsidP="00992DB3">
      <w:pPr>
        <w:pStyle w:val="ListParagraph"/>
        <w:numPr>
          <w:ilvl w:val="0"/>
          <w:numId w:val="3"/>
        </w:numPr>
        <w:jc w:val="both"/>
      </w:pPr>
      <w:r>
        <w:t>Rate risks in order of priority.</w:t>
      </w:r>
    </w:p>
    <w:p w14:paraId="283C10D5" w14:textId="77777777" w:rsidR="00C86EDF" w:rsidRDefault="00E14C05" w:rsidP="00992DB3">
      <w:pPr>
        <w:pStyle w:val="ListParagraph"/>
        <w:numPr>
          <w:ilvl w:val="0"/>
          <w:numId w:val="3"/>
        </w:numPr>
        <w:jc w:val="both"/>
      </w:pPr>
      <w:r>
        <w:t>Come up with solutions to negate or minimise risks.</w:t>
      </w:r>
    </w:p>
    <w:p w14:paraId="235E759A" w14:textId="77777777" w:rsidR="00E14C05" w:rsidRDefault="00E14C05" w:rsidP="00992DB3">
      <w:pPr>
        <w:jc w:val="both"/>
      </w:pPr>
      <w:r>
        <w:t xml:space="preserve">All risks should be plotted on a colour coded table, which will alert personnel to the priority and danger of each. </w:t>
      </w:r>
    </w:p>
    <w:p w14:paraId="79D24D97" w14:textId="77777777" w:rsidR="00E14C05" w:rsidRDefault="00E14C05" w:rsidP="00992DB3">
      <w:pPr>
        <w:jc w:val="both"/>
      </w:pPr>
      <w:r>
        <w:t xml:space="preserve">High priority risks should be dealt with immediately, while low level risk should </w:t>
      </w:r>
      <w:proofErr w:type="spellStart"/>
      <w:r>
        <w:t>bee</w:t>
      </w:r>
      <w:proofErr w:type="spellEnd"/>
      <w:r>
        <w:t xml:space="preserve"> checked on periodically.</w:t>
      </w:r>
    </w:p>
    <w:p w14:paraId="13F77FFC" w14:textId="77777777" w:rsidR="00E14C05" w:rsidRDefault="00E14C05" w:rsidP="00992DB3">
      <w:pPr>
        <w:jc w:val="both"/>
      </w:pPr>
    </w:p>
    <w:p w14:paraId="18F5B034" w14:textId="77777777" w:rsidR="00E14C05" w:rsidRDefault="00E14C05" w:rsidP="00992DB3">
      <w:pPr>
        <w:pStyle w:val="NoSpacing"/>
        <w:jc w:val="both"/>
      </w:pPr>
      <w:r>
        <w:t>The action that should be taken depend very much on the risk and its ability to damage the project.</w:t>
      </w:r>
    </w:p>
    <w:p w14:paraId="24758393" w14:textId="77777777" w:rsidR="00E14C05" w:rsidRDefault="00E14C05" w:rsidP="00992DB3">
      <w:pPr>
        <w:pStyle w:val="NoSpacing"/>
        <w:jc w:val="both"/>
      </w:pPr>
      <w:r>
        <w:t>Therefore, a range of actions have been created:</w:t>
      </w:r>
    </w:p>
    <w:p w14:paraId="4B455938" w14:textId="77777777" w:rsidR="00E14C05" w:rsidRDefault="00E14C05" w:rsidP="00992DB3">
      <w:pPr>
        <w:pStyle w:val="NoSpacing"/>
        <w:jc w:val="both"/>
      </w:pPr>
    </w:p>
    <w:p w14:paraId="3E7CA9BD" w14:textId="77777777" w:rsidR="00E14C05" w:rsidRDefault="00C86EDF" w:rsidP="00992DB3">
      <w:pPr>
        <w:ind w:left="360"/>
        <w:jc w:val="both"/>
      </w:pPr>
      <w:r>
        <w:t>Avoid:</w:t>
      </w:r>
      <w:r w:rsidR="00E14C05">
        <w:t xml:space="preserve"> If a risk has too much potential to cause harm then that aspect of the project should be changed, replaced or removed.</w:t>
      </w:r>
    </w:p>
    <w:p w14:paraId="4F887CD1" w14:textId="54472C55" w:rsidR="00C86EDF" w:rsidRDefault="00C86EDF" w:rsidP="00992DB3">
      <w:pPr>
        <w:ind w:left="360"/>
        <w:jc w:val="both"/>
      </w:pPr>
      <w:r>
        <w:t xml:space="preserve">Reduce: </w:t>
      </w:r>
      <w:r w:rsidR="00E14C05">
        <w:t>If a risk threatens to cause moderate loss then the frequency to which this activity is done should be reduced. For example</w:t>
      </w:r>
      <w:r w:rsidR="00E64F89">
        <w:t>,</w:t>
      </w:r>
      <w:r w:rsidR="00E14C05">
        <w:t xml:space="preserve"> if a RPD truck is more likely to be damaged by off roading, then the time spent off road should be reduced to a minimum necessary period.</w:t>
      </w:r>
    </w:p>
    <w:p w14:paraId="422950DE" w14:textId="2314FFCB" w:rsidR="00C86EDF" w:rsidRDefault="00C86EDF" w:rsidP="00992DB3">
      <w:pPr>
        <w:ind w:left="360"/>
        <w:jc w:val="both"/>
      </w:pPr>
      <w:r>
        <w:t xml:space="preserve">Accept: </w:t>
      </w:r>
      <w:r w:rsidR="00E14C05">
        <w:t xml:space="preserve">Some risks must be accepted, for example the possibility that volunteers will come across looters while conducting their surveys. </w:t>
      </w:r>
      <w:r w:rsidR="00B75EE8">
        <w:t xml:space="preserve">This is a potential </w:t>
      </w:r>
      <w:r w:rsidR="00E64F89">
        <w:t>risk;</w:t>
      </w:r>
      <w:r w:rsidR="00B75EE8">
        <w:t xml:space="preserve"> however</w:t>
      </w:r>
      <w:r w:rsidR="003F543F">
        <w:t>,</w:t>
      </w:r>
      <w:r w:rsidR="00B75EE8">
        <w:t xml:space="preserve"> it is unlikely that the volunteers would be attacked.</w:t>
      </w:r>
      <w:r w:rsidR="00977AA6">
        <w:sym w:font="Wingdings" w:char="F0FC"/>
      </w:r>
    </w:p>
    <w:p w14:paraId="2871A0C2" w14:textId="77777777" w:rsidR="002C3472" w:rsidRDefault="002C3472" w:rsidP="00992DB3">
      <w:pPr>
        <w:ind w:left="360"/>
        <w:jc w:val="both"/>
      </w:pPr>
    </w:p>
    <w:p w14:paraId="4610208D" w14:textId="2A310486" w:rsidR="00C86EDF" w:rsidRDefault="00C86EDF" w:rsidP="00992DB3">
      <w:pPr>
        <w:pStyle w:val="Heading2"/>
        <w:jc w:val="both"/>
      </w:pPr>
      <w:bookmarkStart w:id="4" w:name="_Toc6572130"/>
      <w:r>
        <w:t xml:space="preserve">Code of </w:t>
      </w:r>
      <w:commentRangeStart w:id="5"/>
      <w:r>
        <w:t>Practice</w:t>
      </w:r>
      <w:bookmarkEnd w:id="4"/>
      <w:commentRangeEnd w:id="5"/>
      <w:r w:rsidR="00D74EAC">
        <w:rPr>
          <w:rStyle w:val="CommentReference"/>
          <w:rFonts w:asciiTheme="minorHAnsi" w:eastAsiaTheme="minorHAnsi" w:hAnsiTheme="minorHAnsi" w:cstheme="minorBidi"/>
          <w:color w:val="auto"/>
        </w:rPr>
        <w:commentReference w:id="5"/>
      </w:r>
    </w:p>
    <w:p w14:paraId="35875E8C" w14:textId="77777777" w:rsidR="002C3472" w:rsidRPr="002C3472" w:rsidRDefault="002C3472" w:rsidP="002C3472"/>
    <w:p w14:paraId="73BD9B22" w14:textId="21DADE3D" w:rsidR="00B75EE8" w:rsidRDefault="00B75EE8" w:rsidP="00992DB3">
      <w:pPr>
        <w:jc w:val="both"/>
      </w:pPr>
      <w:r>
        <w:t xml:space="preserve">Our team code of practice will include </w:t>
      </w:r>
      <w:r w:rsidR="00ED52FC">
        <w:t>sustainability</w:t>
      </w:r>
      <w:r w:rsidR="00150006">
        <w:t>, confidentiality and ethical concerns.</w:t>
      </w:r>
    </w:p>
    <w:p w14:paraId="52638F99" w14:textId="4F73E760" w:rsidR="000D2657" w:rsidRDefault="000D2657" w:rsidP="00992DB3">
      <w:pPr>
        <w:jc w:val="both"/>
      </w:pPr>
      <w:r>
        <w:t xml:space="preserve">Sustainability </w:t>
      </w:r>
    </w:p>
    <w:p w14:paraId="2C802192" w14:textId="1A8280D5" w:rsidR="000D2657" w:rsidRDefault="000D2657" w:rsidP="00992DB3">
      <w:pPr>
        <w:jc w:val="both"/>
      </w:pPr>
      <w:r>
        <w:t>Sustainability encompasses Social Sustainability, Individual Sustainability</w:t>
      </w:r>
      <w:r w:rsidR="00ED52FC">
        <w:t>,</w:t>
      </w:r>
      <w:r>
        <w:t xml:space="preserve"> Technical Sustainability</w:t>
      </w:r>
      <w:r w:rsidR="00ED52FC">
        <w:t xml:space="preserve"> and Economical Sustainability</w:t>
      </w:r>
      <w:r>
        <w:t xml:space="preserve">. </w:t>
      </w:r>
    </w:p>
    <w:p w14:paraId="2783C23B" w14:textId="466261EB" w:rsidR="001E4292" w:rsidRDefault="001E4292" w:rsidP="00992DB3">
      <w:pPr>
        <w:pStyle w:val="NoSpacing"/>
        <w:jc w:val="both"/>
      </w:pPr>
      <w:r>
        <w:t xml:space="preserve">Looking at the project in terms of First, Second and Third Order Impacts there seem to be no first or second order impacts that are initially apparent, however, the use of ex-military trucks to transport the hardware and software require diesel to maintain them, which will add to the current global warming effects of the planet. </w:t>
      </w:r>
    </w:p>
    <w:p w14:paraId="47535122" w14:textId="77777777" w:rsidR="001E4292" w:rsidRDefault="001E4292" w:rsidP="00992DB3">
      <w:pPr>
        <w:pStyle w:val="NoSpacing"/>
        <w:jc w:val="both"/>
      </w:pPr>
    </w:p>
    <w:p w14:paraId="60A0F65A" w14:textId="77777777" w:rsidR="00ED52FC" w:rsidRDefault="000D2657" w:rsidP="00992DB3">
      <w:pPr>
        <w:jc w:val="both"/>
      </w:pPr>
      <w:r>
        <w:t>Social sustainability is the impact upon communities, governments and</w:t>
      </w:r>
      <w:r w:rsidR="00ED52FC">
        <w:t xml:space="preserve"> inhabitants. As RPD is only a small database system it is not foreseen that there will be any interruptions to social sustainability.</w:t>
      </w:r>
    </w:p>
    <w:p w14:paraId="085BE6E9" w14:textId="0ECA7E51" w:rsidR="00ED52FC" w:rsidRDefault="00ED52FC" w:rsidP="00992DB3">
      <w:pPr>
        <w:jc w:val="both"/>
      </w:pPr>
      <w:r>
        <w:t>Individual sustainability is concerned with the individual, in the case of RPD an unsustainable or less sustainable product would require high levels of training in order to use the database. However, as RPD as been designed as simply and user friendly as possible it is considered to be very sustainable in this regard.</w:t>
      </w:r>
    </w:p>
    <w:p w14:paraId="7EC39063" w14:textId="77A5D759" w:rsidR="00ED52FC" w:rsidRDefault="00ED52FC" w:rsidP="00992DB3">
      <w:pPr>
        <w:pStyle w:val="NoSpacing"/>
        <w:jc w:val="both"/>
      </w:pPr>
      <w:r>
        <w:t xml:space="preserve">Technical sustainability is concerned with long term usage of a product or application. An unsustainable or less sustainable product would require multiple updates or would require to be rebuild on new platforms as they emerged. </w:t>
      </w:r>
      <w:r w:rsidR="00977AA6">
        <w:sym w:font="Wingdings" w:char="F0FC"/>
      </w:r>
    </w:p>
    <w:p w14:paraId="2A715194" w14:textId="678A07C3" w:rsidR="00ED52FC" w:rsidRDefault="00ED52FC" w:rsidP="00992DB3">
      <w:pPr>
        <w:pStyle w:val="NoSpacing"/>
        <w:jc w:val="both"/>
      </w:pPr>
      <w:r>
        <w:lastRenderedPageBreak/>
        <w:t>The RPD database, however, is very simplistic in its design, therefore not requiring any major updates for the foreseeable future. In addition, it is build using Microsoft access. As Microsoft is one of the leading computing platforms across the globe it is unlikely that another platform is likely to supersede it in the near future. Therefore</w:t>
      </w:r>
      <w:r w:rsidR="001E4292">
        <w:t>,</w:t>
      </w:r>
      <w:r>
        <w:t xml:space="preserve"> RPD is likely to be usable for at least a decade without any major changes in design or interface. </w:t>
      </w:r>
    </w:p>
    <w:p w14:paraId="3269B396" w14:textId="1C1B4993" w:rsidR="001E4292" w:rsidRDefault="001E4292" w:rsidP="00992DB3">
      <w:pPr>
        <w:pStyle w:val="NoSpacing"/>
        <w:jc w:val="both"/>
      </w:pPr>
    </w:p>
    <w:p w14:paraId="5DE25C33" w14:textId="542B338F" w:rsidR="001E4292" w:rsidRDefault="001E4292" w:rsidP="00992DB3">
      <w:pPr>
        <w:pStyle w:val="NoSpacing"/>
        <w:jc w:val="both"/>
      </w:pPr>
      <w:r>
        <w:t xml:space="preserve">Economical sustainability is concerned with the impact the project will have on the environment and damage to the environment. </w:t>
      </w:r>
    </w:p>
    <w:p w14:paraId="1865CF17" w14:textId="3558BBF3" w:rsidR="001E4292" w:rsidRDefault="001E4292" w:rsidP="00992DB3">
      <w:pPr>
        <w:pStyle w:val="NoSpacing"/>
        <w:jc w:val="both"/>
      </w:pPr>
      <w:r>
        <w:t>While the database itself will not cause much if any damage to the environment, the mobile platforms upon which the database will be carried does requires diesel to operate. If the project were to expand from 30 trucks to a larger number, then the environmental effects may make it necessary to look towards replacing them with electric or hybrid trucks in the future.</w:t>
      </w:r>
    </w:p>
    <w:p w14:paraId="282F39A3" w14:textId="1E14AECC" w:rsidR="001E4292" w:rsidRDefault="001E4292" w:rsidP="00992DB3">
      <w:pPr>
        <w:pStyle w:val="NoSpacing"/>
        <w:jc w:val="both"/>
      </w:pPr>
      <w:r>
        <w:t>This impact would be a third order impact as it could have long-term sustainability issues.</w:t>
      </w:r>
    </w:p>
    <w:p w14:paraId="14DCB0E9" w14:textId="717BA7F8" w:rsidR="00ED52FC" w:rsidRDefault="00ED52FC" w:rsidP="00992DB3">
      <w:pPr>
        <w:pStyle w:val="NoSpacing"/>
        <w:jc w:val="both"/>
      </w:pPr>
    </w:p>
    <w:p w14:paraId="2FE7C051" w14:textId="304371E9" w:rsidR="00ED52FC" w:rsidRDefault="00ED52FC" w:rsidP="00992DB3">
      <w:pPr>
        <w:pStyle w:val="NoSpacing"/>
        <w:jc w:val="both"/>
      </w:pPr>
      <w:r>
        <w:t>Overall the RPD is considered to be highly sustainable and efficient in what is has been designed to do.</w:t>
      </w:r>
      <w:r w:rsidR="00977AA6">
        <w:sym w:font="Wingdings" w:char="F0FC"/>
      </w:r>
    </w:p>
    <w:p w14:paraId="48B5F983" w14:textId="75FD1001" w:rsidR="000D2657" w:rsidRPr="00B75EE8" w:rsidRDefault="00ED52FC" w:rsidP="00992DB3">
      <w:pPr>
        <w:jc w:val="both"/>
      </w:pPr>
      <w:r>
        <w:t xml:space="preserve"> </w:t>
      </w:r>
    </w:p>
    <w:p w14:paraId="4BF5665B" w14:textId="3D8E0573" w:rsidR="00C86EDF" w:rsidRDefault="00C86EDF" w:rsidP="00992DB3">
      <w:pPr>
        <w:jc w:val="both"/>
      </w:pPr>
      <w:r>
        <w:t>Confidentiality</w:t>
      </w:r>
      <w:r w:rsidR="000D2657">
        <w:t xml:space="preserve"> </w:t>
      </w:r>
    </w:p>
    <w:p w14:paraId="20648667" w14:textId="0065BDBB" w:rsidR="00C86EDF" w:rsidRDefault="001E4292" w:rsidP="00992DB3">
      <w:pPr>
        <w:jc w:val="both"/>
      </w:pPr>
      <w:r>
        <w:t xml:space="preserve">The RPD project, although only have a small number of employees, with the majority of personnel being </w:t>
      </w:r>
      <w:r w:rsidR="00150006">
        <w:t>volunteers</w:t>
      </w:r>
      <w:r>
        <w:t xml:space="preserve"> registered with other emergency aid organisations, </w:t>
      </w:r>
      <w:r w:rsidR="00C86EDF">
        <w:t>are committed to maintaining confidentiality regarding personal information</w:t>
      </w:r>
      <w:r w:rsidR="00150006">
        <w:t xml:space="preserve"> like personal phone numbers, addresses etc</w:t>
      </w:r>
      <w:r w:rsidR="00C86EDF">
        <w:t>.</w:t>
      </w:r>
    </w:p>
    <w:p w14:paraId="4B84F2FC" w14:textId="77777777" w:rsidR="00C86EDF" w:rsidRDefault="00C86EDF" w:rsidP="00992DB3">
      <w:pPr>
        <w:jc w:val="both"/>
      </w:pPr>
      <w:r>
        <w:t>Ethics</w:t>
      </w:r>
    </w:p>
    <w:p w14:paraId="466A9805" w14:textId="0CB08AA0" w:rsidR="00C86EDF" w:rsidRDefault="00150006" w:rsidP="00992DB3">
      <w:pPr>
        <w:jc w:val="both"/>
      </w:pPr>
      <w:r>
        <w:t xml:space="preserve">As part of our ethical considerations, all personnel that are assigned to the RPD project are expected to treat those within any disaster area with humility, dignity and respect as would be befitting another human being. </w:t>
      </w:r>
    </w:p>
    <w:p w14:paraId="6BC2CA81" w14:textId="2675C5CC" w:rsidR="00150006" w:rsidRDefault="00150006" w:rsidP="00992DB3">
      <w:pPr>
        <w:jc w:val="both"/>
      </w:pPr>
      <w:r>
        <w:t xml:space="preserve">Legally there are no major </w:t>
      </w:r>
      <w:r w:rsidR="000C153A">
        <w:t>legal issues that would be faced as the RPD project would be working under such aid organisations as the Red Cross, who would have the responsibility of ensuring that all legalities are in order. RPDs only obligation would be to follow any legal stipulations laid down.</w:t>
      </w:r>
      <w:r w:rsidR="00977AA6">
        <w:sym w:font="Wingdings" w:char="F0FC"/>
      </w:r>
    </w:p>
    <w:p w14:paraId="04FC7B4C" w14:textId="6512CC61" w:rsidR="006E6665" w:rsidRDefault="006E6665" w:rsidP="00992DB3">
      <w:pPr>
        <w:jc w:val="both"/>
      </w:pPr>
    </w:p>
    <w:p w14:paraId="1D3780CE" w14:textId="3D23191E" w:rsidR="006E6665" w:rsidRDefault="006E6665" w:rsidP="00992DB3">
      <w:pPr>
        <w:jc w:val="both"/>
      </w:pPr>
      <w:r>
        <w:t>According to the British Computer Society the purpose of a code of practice is as follows:</w:t>
      </w:r>
    </w:p>
    <w:p w14:paraId="01896D6D" w14:textId="42222F6F" w:rsidR="006E6665" w:rsidRPr="006E6665" w:rsidRDefault="006E6665" w:rsidP="006E6665">
      <w:pPr>
        <w:ind w:left="720"/>
        <w:jc w:val="both"/>
        <w:rPr>
          <w:i/>
        </w:rPr>
      </w:pPr>
      <w:r w:rsidRPr="006E6665">
        <w:rPr>
          <w:i/>
        </w:rPr>
        <w:t xml:space="preserve">“This Code describes standards of practice relating to the contemporary multifaceted demands found in information technology (IT). It is intended to help you personally as a member of the BCS by providing a framework of guidance into which your particular needs can be fitted. It is hoped, however, that the guidance will be of general use.  </w:t>
      </w:r>
    </w:p>
    <w:p w14:paraId="121994A5" w14:textId="0F31E7E6" w:rsidR="006E6665" w:rsidRPr="006E6665" w:rsidRDefault="006E6665" w:rsidP="002C3472">
      <w:pPr>
        <w:ind w:left="720"/>
        <w:jc w:val="both"/>
      </w:pPr>
      <w:r w:rsidRPr="006E6665">
        <w:rPr>
          <w:i/>
        </w:rPr>
        <w:t xml:space="preserve">The code is intended to be read and used in parallel with the Code of Conduct. However, whilst the Code of Good Practice is not a prescriptive or mandatory document, the Code of Conduct makes clear that you are expected to be familiar with its contents. Whether or not you use the Code of Good Practice is a matter for your personal judgement but in exercising that judgement, you should recognise that your responsibility to an organisation and society as a whole may have to prevail over your personal interests. </w:t>
      </w:r>
      <w:proofErr w:type="gramStart"/>
      <w:r w:rsidRPr="006E6665">
        <w:rPr>
          <w:i/>
        </w:rPr>
        <w:t>“</w:t>
      </w:r>
      <w:r w:rsidR="00E64F89">
        <w:rPr>
          <w:i/>
        </w:rPr>
        <w:t xml:space="preserve"> </w:t>
      </w:r>
      <w:r w:rsidR="00E64F89">
        <w:t>[</w:t>
      </w:r>
      <w:proofErr w:type="gramEnd"/>
      <w:r w:rsidR="00E64F89">
        <w:t>2]</w:t>
      </w:r>
      <w:r w:rsidR="00977AA6">
        <w:sym w:font="Wingdings" w:char="F0FC"/>
      </w:r>
    </w:p>
    <w:p w14:paraId="068773F6" w14:textId="77777777" w:rsidR="006E6665" w:rsidRDefault="006E6665" w:rsidP="00992DB3">
      <w:pPr>
        <w:jc w:val="both"/>
      </w:pPr>
    </w:p>
    <w:p w14:paraId="2358ABC1" w14:textId="097E6E86" w:rsidR="000C153A" w:rsidRDefault="000C153A" w:rsidP="00992DB3">
      <w:pPr>
        <w:jc w:val="both"/>
      </w:pPr>
      <w:r>
        <w:t>When looking at the British Computer Societies code of conduct there are four key principles that should be adhered to. These are:</w:t>
      </w:r>
    </w:p>
    <w:p w14:paraId="5262B4DD" w14:textId="5FF2121B" w:rsidR="000C153A" w:rsidRDefault="000C153A" w:rsidP="00992DB3">
      <w:pPr>
        <w:pStyle w:val="ListParagraph"/>
        <w:numPr>
          <w:ilvl w:val="0"/>
          <w:numId w:val="5"/>
        </w:numPr>
        <w:jc w:val="both"/>
      </w:pPr>
      <w:r>
        <w:lastRenderedPageBreak/>
        <w:t>Make it for everyone</w:t>
      </w:r>
    </w:p>
    <w:p w14:paraId="64AD7484" w14:textId="3159CDB5" w:rsidR="000C153A" w:rsidRDefault="000C153A" w:rsidP="00992DB3">
      <w:pPr>
        <w:pStyle w:val="ListParagraph"/>
        <w:numPr>
          <w:ilvl w:val="0"/>
          <w:numId w:val="5"/>
        </w:numPr>
        <w:jc w:val="both"/>
      </w:pPr>
      <w:r>
        <w:t>Show what you know, learn what you don’t</w:t>
      </w:r>
    </w:p>
    <w:p w14:paraId="658D31EC" w14:textId="614976B7" w:rsidR="000C153A" w:rsidRDefault="000C153A" w:rsidP="00992DB3">
      <w:pPr>
        <w:pStyle w:val="ListParagraph"/>
        <w:numPr>
          <w:ilvl w:val="0"/>
          <w:numId w:val="5"/>
        </w:numPr>
        <w:jc w:val="both"/>
      </w:pPr>
      <w:r>
        <w:t>Respect the organisation or individual that you work for</w:t>
      </w:r>
    </w:p>
    <w:p w14:paraId="0393D1D9" w14:textId="77777777" w:rsidR="000C153A" w:rsidRDefault="000C153A" w:rsidP="00992DB3">
      <w:pPr>
        <w:pStyle w:val="ListParagraph"/>
        <w:numPr>
          <w:ilvl w:val="0"/>
          <w:numId w:val="5"/>
        </w:numPr>
        <w:jc w:val="both"/>
      </w:pPr>
      <w:r>
        <w:t>Keep IT real, keep IT professional, pass IT on</w:t>
      </w:r>
    </w:p>
    <w:p w14:paraId="27B2292C" w14:textId="089A0C4B" w:rsidR="000C153A" w:rsidRDefault="000C153A" w:rsidP="00992DB3">
      <w:pPr>
        <w:jc w:val="both"/>
      </w:pPr>
      <w:r>
        <w:t>In summery these principles mean that our application should be user friendly, we shouldn’t say that RPD can do something that it does not do, keep inline with the standards and ethics of the organisation we are working for, including any rules they have. Finally</w:t>
      </w:r>
      <w:r w:rsidR="003F543F">
        <w:t>,</w:t>
      </w:r>
      <w:r>
        <w:t xml:space="preserve"> to help promote Information Technology in a positive light by working for the good of mankind.  </w:t>
      </w:r>
      <w:r w:rsidR="00E64F89">
        <w:t>[3]</w:t>
      </w:r>
      <w:r w:rsidR="00977AA6">
        <w:sym w:font="Wingdings" w:char="F0FC"/>
      </w:r>
    </w:p>
    <w:p w14:paraId="7A34D719" w14:textId="7257A718" w:rsidR="000C153A" w:rsidRPr="00917F64" w:rsidRDefault="000C153A" w:rsidP="00992DB3">
      <w:pPr>
        <w:jc w:val="both"/>
      </w:pPr>
      <w:r>
        <w:t xml:space="preserve"> </w:t>
      </w:r>
    </w:p>
    <w:p w14:paraId="0256D5EE" w14:textId="4CA8513C" w:rsidR="00C86EDF" w:rsidRDefault="00C86EDF" w:rsidP="00992DB3">
      <w:pPr>
        <w:pStyle w:val="Heading2"/>
        <w:jc w:val="both"/>
      </w:pPr>
      <w:bookmarkStart w:id="6" w:name="_Toc6572131"/>
      <w:r>
        <w:t>Quality Assurance Issues</w:t>
      </w:r>
      <w:bookmarkEnd w:id="6"/>
    </w:p>
    <w:p w14:paraId="70414ADA" w14:textId="13E18828" w:rsidR="006E6665" w:rsidRDefault="006E6665" w:rsidP="006E6665"/>
    <w:p w14:paraId="4E311CDB" w14:textId="5363C7DC" w:rsidR="006E6665" w:rsidRDefault="006E6665" w:rsidP="006E6665">
      <w:pPr>
        <w:pStyle w:val="NoSpacing"/>
      </w:pPr>
      <w:r>
        <w:t>According to the British Computing Society is states that:</w:t>
      </w:r>
    </w:p>
    <w:p w14:paraId="35F72B73" w14:textId="664A9D29" w:rsidR="006E6665" w:rsidRDefault="006E6665" w:rsidP="006E6665">
      <w:pPr>
        <w:pStyle w:val="NoSpacing"/>
      </w:pPr>
    </w:p>
    <w:p w14:paraId="577C2B8C" w14:textId="3B74C501" w:rsidR="006E6665" w:rsidRPr="006E6665" w:rsidRDefault="006E6665" w:rsidP="006E6665">
      <w:pPr>
        <w:pStyle w:val="NoSpacing"/>
        <w:ind w:left="720"/>
        <w:rPr>
          <w:i/>
        </w:rPr>
      </w:pPr>
      <w:r w:rsidRPr="006E6665">
        <w:rPr>
          <w:i/>
        </w:rPr>
        <w:t xml:space="preserve">“The success of a Company depends primarily on quality – the quality of its products, services and the quality of its personnel at all levels. Quality ensures reliability of product and gains the confidence of customers. </w:t>
      </w:r>
    </w:p>
    <w:p w14:paraId="09B68811" w14:textId="61780341" w:rsidR="006E6665" w:rsidRPr="00E64F89" w:rsidRDefault="006E6665" w:rsidP="006E6665">
      <w:pPr>
        <w:pStyle w:val="NoSpacing"/>
        <w:ind w:left="720"/>
      </w:pPr>
      <w:r w:rsidRPr="006E6665">
        <w:rPr>
          <w:i/>
        </w:rPr>
        <w:t>Today, more than ever, it is important to match your goods and services to the requirements of your customer. That, in a nutshell, is what the ISO 9001 Standard is all about”</w:t>
      </w:r>
      <w:r w:rsidR="00E64F89">
        <w:rPr>
          <w:i/>
        </w:rPr>
        <w:t xml:space="preserve"> </w:t>
      </w:r>
      <w:r w:rsidR="00E64F89">
        <w:t>[4]</w:t>
      </w:r>
    </w:p>
    <w:p w14:paraId="65CD0EEB" w14:textId="09ECCDD2" w:rsidR="006E6665" w:rsidRDefault="006E6665" w:rsidP="006E6665"/>
    <w:p w14:paraId="4B51810D" w14:textId="498B1D38" w:rsidR="002D19C8" w:rsidRDefault="006E6665" w:rsidP="002D19C8">
      <w:pPr>
        <w:pStyle w:val="NoSpacing"/>
      </w:pPr>
      <w:r>
        <w:t xml:space="preserve">As per the ISO 9001 and BCS standards the Resource Priority Database is designed to provide the requirements of the service required by the Red Cross and other aid organisation across the globe. </w:t>
      </w:r>
    </w:p>
    <w:p w14:paraId="5EA11C25" w14:textId="77777777" w:rsidR="002D19C8" w:rsidRDefault="002D19C8" w:rsidP="002D19C8">
      <w:pPr>
        <w:pStyle w:val="NoSpacing"/>
      </w:pPr>
      <w:r>
        <w:t xml:space="preserve">The RPD project is of a high quality and meets the needs and services required to provide a data collecting system to provide a precise requirement of resources needed in a disaster area. </w:t>
      </w:r>
    </w:p>
    <w:p w14:paraId="78ECC96D" w14:textId="7130224F" w:rsidR="002D19C8" w:rsidRPr="006E6665" w:rsidRDefault="002D19C8" w:rsidP="002D19C8">
      <w:pPr>
        <w:pStyle w:val="NoSpacing"/>
      </w:pPr>
      <w:r>
        <w:t xml:space="preserve"> </w:t>
      </w:r>
    </w:p>
    <w:p w14:paraId="5859C455" w14:textId="77777777" w:rsidR="00C86EDF" w:rsidRDefault="00C86EDF" w:rsidP="00992DB3">
      <w:pPr>
        <w:jc w:val="both"/>
      </w:pPr>
      <w:r>
        <w:t>Quality characteristics, software quality can be measured by using six levels of quality characteristics these include:</w:t>
      </w:r>
    </w:p>
    <w:p w14:paraId="06A7FD9F" w14:textId="0CE6771E" w:rsidR="000C153A" w:rsidRDefault="00C86EDF" w:rsidP="00992DB3">
      <w:pPr>
        <w:pStyle w:val="NoSpacing"/>
        <w:jc w:val="both"/>
      </w:pPr>
      <w:r w:rsidRPr="00E64F89">
        <w:rPr>
          <w:b/>
        </w:rPr>
        <w:t>Functionality:</w:t>
      </w:r>
      <w:r>
        <w:t xml:space="preserve"> </w:t>
      </w:r>
      <w:r w:rsidR="000C153A">
        <w:t>Has the project met the requirements of the user and the job it was designed for?</w:t>
      </w:r>
    </w:p>
    <w:p w14:paraId="007473F9" w14:textId="061A4E8A" w:rsidR="000C153A" w:rsidRDefault="000C153A" w:rsidP="00992DB3">
      <w:pPr>
        <w:pStyle w:val="NoSpacing"/>
        <w:jc w:val="both"/>
      </w:pPr>
      <w:r>
        <w:t xml:space="preserve">As the RPD project was designed to collect data from disaster zones and </w:t>
      </w:r>
      <w:r w:rsidR="00AF7140">
        <w:t xml:space="preserve">send that information back to aid organisations to distribute, the RPD project is well inline with the functionality requirements. </w:t>
      </w:r>
    </w:p>
    <w:p w14:paraId="3A43B91C" w14:textId="77777777" w:rsidR="00AF7140" w:rsidRDefault="00AF7140" w:rsidP="00992DB3">
      <w:pPr>
        <w:pStyle w:val="NoSpacing"/>
        <w:jc w:val="both"/>
      </w:pPr>
    </w:p>
    <w:p w14:paraId="1D678888" w14:textId="3AAD442A" w:rsidR="00AF7140" w:rsidRDefault="00C86EDF" w:rsidP="00992DB3">
      <w:pPr>
        <w:pStyle w:val="NoSpacing"/>
        <w:jc w:val="both"/>
      </w:pPr>
      <w:r w:rsidRPr="00E64F89">
        <w:rPr>
          <w:b/>
        </w:rPr>
        <w:t>Reliability:</w:t>
      </w:r>
      <w:r>
        <w:t xml:space="preserve"> </w:t>
      </w:r>
      <w:r w:rsidR="00AF7140">
        <w:t xml:space="preserve">Is the system reliable or are there any faults that need addressing? </w:t>
      </w:r>
    </w:p>
    <w:p w14:paraId="241CC445" w14:textId="4003A0A1" w:rsidR="00AF7140" w:rsidRDefault="00AF7140" w:rsidP="00992DB3">
      <w:pPr>
        <w:pStyle w:val="NoSpacing"/>
        <w:jc w:val="both"/>
      </w:pPr>
      <w:r>
        <w:t xml:space="preserve">The database side of the project has been designed as a basic and simple application, which will reduce the possible number of faults and thus, increase the reliability of the product. </w:t>
      </w:r>
    </w:p>
    <w:p w14:paraId="66361E39" w14:textId="238A5656" w:rsidR="00AF7140" w:rsidRDefault="00AF7140" w:rsidP="00992DB3">
      <w:pPr>
        <w:pStyle w:val="NoSpacing"/>
        <w:jc w:val="both"/>
      </w:pPr>
      <w:r>
        <w:t>The only probably lapse in reliability lies with possible damage to the mobile platform on which it is carried and the availability of volunteers with which to collect the data from the various disaster zones.</w:t>
      </w:r>
    </w:p>
    <w:p w14:paraId="765F45BF" w14:textId="77777777" w:rsidR="00AF7140" w:rsidRDefault="00AF7140" w:rsidP="00992DB3">
      <w:pPr>
        <w:pStyle w:val="NoSpacing"/>
        <w:jc w:val="both"/>
      </w:pPr>
    </w:p>
    <w:p w14:paraId="3DD27D2F" w14:textId="01BBDE01" w:rsidR="00C86EDF" w:rsidRDefault="00C86EDF" w:rsidP="00992DB3">
      <w:pPr>
        <w:pStyle w:val="NoSpacing"/>
        <w:jc w:val="both"/>
      </w:pPr>
      <w:r w:rsidRPr="00E64F89">
        <w:rPr>
          <w:b/>
        </w:rPr>
        <w:t>Usability:</w:t>
      </w:r>
      <w:r>
        <w:t xml:space="preserve"> </w:t>
      </w:r>
      <w:r w:rsidR="00AF7140">
        <w:t>How easy is it for users to work the database? Is training required?</w:t>
      </w:r>
    </w:p>
    <w:p w14:paraId="1F40762D" w14:textId="477A1CAE" w:rsidR="00AF7140" w:rsidRDefault="00AF7140" w:rsidP="00992DB3">
      <w:pPr>
        <w:pStyle w:val="NoSpacing"/>
        <w:jc w:val="both"/>
      </w:pPr>
      <w:r>
        <w:t xml:space="preserve">As the RPD database is a simplistic one, it required little to no training to use. The database does not require any amount of training as it is intuitive and only has a single form with which to input data and has been designed to allow untrained volunteers to use in the case a RPD team member is unable to do so. Therefore, RPD has a high usability factor. </w:t>
      </w:r>
    </w:p>
    <w:p w14:paraId="76C73AFD" w14:textId="77777777" w:rsidR="00AF7140" w:rsidRDefault="00AF7140" w:rsidP="00992DB3">
      <w:pPr>
        <w:pStyle w:val="NoSpacing"/>
        <w:jc w:val="both"/>
      </w:pPr>
    </w:p>
    <w:p w14:paraId="4F194FA3" w14:textId="756003EB" w:rsidR="00C86EDF" w:rsidRDefault="00C86EDF" w:rsidP="00992DB3">
      <w:pPr>
        <w:pStyle w:val="NoSpacing"/>
        <w:jc w:val="both"/>
      </w:pPr>
      <w:r w:rsidRPr="00E64F89">
        <w:rPr>
          <w:b/>
        </w:rPr>
        <w:t>Efficiency:</w:t>
      </w:r>
      <w:r>
        <w:t xml:space="preserve"> </w:t>
      </w:r>
      <w:r w:rsidR="00AF7140">
        <w:t>W</w:t>
      </w:r>
      <w:r>
        <w:t xml:space="preserve">hat resources are required for </w:t>
      </w:r>
      <w:r w:rsidR="00AF7140">
        <w:t>the RPD project</w:t>
      </w:r>
      <w:r>
        <w:t xml:space="preserve"> to work?</w:t>
      </w:r>
    </w:p>
    <w:p w14:paraId="67A80802" w14:textId="18D65365" w:rsidR="00AF7140" w:rsidRDefault="00AF7140" w:rsidP="00992DB3">
      <w:pPr>
        <w:pStyle w:val="NoSpacing"/>
        <w:jc w:val="both"/>
      </w:pPr>
      <w:r>
        <w:t>The project requires minimal employed staff as it is ready to go at short notice and is able to be operated by anyone with even the most basic knowledge of using computer applications.</w:t>
      </w:r>
      <w:r w:rsidR="007C3ADD">
        <w:t xml:space="preserve"> </w:t>
      </w:r>
      <w:r w:rsidR="00977AA6">
        <w:sym w:font="Wingdings" w:char="F0FC"/>
      </w:r>
    </w:p>
    <w:p w14:paraId="6CC5FF6C" w14:textId="77777777" w:rsidR="00AF7140" w:rsidRDefault="00AF7140" w:rsidP="00992DB3">
      <w:pPr>
        <w:pStyle w:val="NoSpacing"/>
        <w:jc w:val="both"/>
      </w:pPr>
    </w:p>
    <w:p w14:paraId="1910F8B5" w14:textId="173A2B0D" w:rsidR="00C86EDF" w:rsidRDefault="00C86EDF" w:rsidP="00992DB3">
      <w:pPr>
        <w:pStyle w:val="NoSpacing"/>
        <w:jc w:val="both"/>
      </w:pPr>
      <w:r w:rsidRPr="00E64F89">
        <w:rPr>
          <w:b/>
        </w:rPr>
        <w:t>Maintainability:</w:t>
      </w:r>
      <w:r>
        <w:t xml:space="preserve"> </w:t>
      </w:r>
      <w:r w:rsidR="00393E2B">
        <w:t>Are software</w:t>
      </w:r>
      <w:r>
        <w:t xml:space="preserve"> modifications easy</w:t>
      </w:r>
      <w:r w:rsidR="00393E2B">
        <w:t xml:space="preserve"> to do</w:t>
      </w:r>
      <w:r>
        <w:t>?</w:t>
      </w:r>
    </w:p>
    <w:p w14:paraId="2D924C05" w14:textId="41045F2F" w:rsidR="00393E2B" w:rsidRDefault="00393E2B" w:rsidP="00992DB3">
      <w:pPr>
        <w:pStyle w:val="NoSpacing"/>
        <w:jc w:val="both"/>
      </w:pPr>
      <w:r>
        <w:lastRenderedPageBreak/>
        <w:t xml:space="preserve">As the database is so simple any modification, add-ons or upgrades will be simple to complete and will require minimal manpower and resources to complete. </w:t>
      </w:r>
    </w:p>
    <w:p w14:paraId="73407386" w14:textId="77777777" w:rsidR="007C3ADD" w:rsidRDefault="007C3ADD" w:rsidP="00992DB3">
      <w:pPr>
        <w:pStyle w:val="NoSpacing"/>
        <w:jc w:val="both"/>
      </w:pPr>
    </w:p>
    <w:p w14:paraId="3B21FF16" w14:textId="72562E36" w:rsidR="00C86EDF" w:rsidRDefault="00C86EDF" w:rsidP="00992DB3">
      <w:pPr>
        <w:pStyle w:val="NoSpacing"/>
        <w:jc w:val="both"/>
      </w:pPr>
      <w:r w:rsidRPr="00E64F89">
        <w:rPr>
          <w:b/>
        </w:rPr>
        <w:t>Portability:</w:t>
      </w:r>
      <w:r>
        <w:t xml:space="preserve"> </w:t>
      </w:r>
      <w:r w:rsidR="00393E2B">
        <w:t>I</w:t>
      </w:r>
      <w:r>
        <w:t xml:space="preserve">s the </w:t>
      </w:r>
      <w:r w:rsidR="00393E2B">
        <w:t>project</w:t>
      </w:r>
      <w:r>
        <w:t xml:space="preserve"> able to be developed </w:t>
      </w:r>
      <w:r w:rsidR="00393E2B">
        <w:t>across platforms</w:t>
      </w:r>
      <w:r>
        <w:t>?</w:t>
      </w:r>
    </w:p>
    <w:p w14:paraId="2243C5D6" w14:textId="7149FB5E" w:rsidR="00C86EDF" w:rsidRDefault="00393E2B" w:rsidP="00992DB3">
      <w:pPr>
        <w:jc w:val="both"/>
      </w:pPr>
      <w:r>
        <w:t xml:space="preserve">The database is small enough that it should easily be able to be replicated on any other platform in a multitude of languages. </w:t>
      </w:r>
      <w:r w:rsidR="00977AA6">
        <w:sym w:font="Wingdings" w:char="F0FC"/>
      </w:r>
    </w:p>
    <w:p w14:paraId="685D5CB7" w14:textId="6071A29C" w:rsidR="006D460A" w:rsidRPr="006D460A" w:rsidRDefault="006D460A" w:rsidP="00992DB3">
      <w:pPr>
        <w:jc w:val="both"/>
        <w:rPr>
          <w:b/>
        </w:rPr>
      </w:pPr>
      <w:r w:rsidRPr="006D460A">
        <w:rPr>
          <w:b/>
        </w:rPr>
        <w:t xml:space="preserve">Finished Project </w:t>
      </w:r>
      <w:bookmarkStart w:id="7" w:name="_GoBack"/>
      <w:commentRangeStart w:id="8"/>
      <w:r w:rsidRPr="006D460A">
        <w:rPr>
          <w:b/>
        </w:rPr>
        <w:t>Report</w:t>
      </w:r>
      <w:commentRangeEnd w:id="8"/>
      <w:r w:rsidR="00D74EAC">
        <w:rPr>
          <w:rStyle w:val="CommentReference"/>
        </w:rPr>
        <w:commentReference w:id="8"/>
      </w:r>
      <w:bookmarkEnd w:id="7"/>
    </w:p>
    <w:p w14:paraId="7AA4886A" w14:textId="3D19AB5C" w:rsidR="006D460A" w:rsidRPr="00467038" w:rsidRDefault="006D460A" w:rsidP="00992DB3">
      <w:pPr>
        <w:jc w:val="both"/>
      </w:pPr>
      <w:r>
        <w:rPr>
          <w:noProof/>
          <w:lang w:eastAsia="en-GB"/>
        </w:rPr>
        <w:drawing>
          <wp:inline distT="0" distB="0" distL="0" distR="0" wp14:anchorId="1CCFC75C" wp14:editId="31B4117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1D096A3A" w14:textId="72BB75A2" w:rsidR="000C5282" w:rsidRDefault="006D460A">
      <w:r>
        <w:t>See Appendix I for database screenshots</w:t>
      </w:r>
    </w:p>
    <w:p w14:paraId="4BA065D6" w14:textId="23944363" w:rsidR="00E64F89" w:rsidRDefault="00E64F89" w:rsidP="00E64F89">
      <w:pPr>
        <w:pStyle w:val="Heading2"/>
      </w:pPr>
      <w:bookmarkStart w:id="9" w:name="_Toc6572132"/>
      <w:commentRangeStart w:id="10"/>
      <w:r>
        <w:t>References</w:t>
      </w:r>
      <w:bookmarkEnd w:id="9"/>
      <w:commentRangeEnd w:id="10"/>
      <w:r w:rsidR="00D74EAC">
        <w:rPr>
          <w:rStyle w:val="CommentReference"/>
          <w:rFonts w:asciiTheme="minorHAnsi" w:eastAsiaTheme="minorHAnsi" w:hAnsiTheme="minorHAnsi" w:cstheme="minorBidi"/>
          <w:color w:val="auto"/>
        </w:rPr>
        <w:commentReference w:id="10"/>
      </w:r>
      <w:r>
        <w:t xml:space="preserve"> </w:t>
      </w:r>
    </w:p>
    <w:p w14:paraId="09E9FD4B" w14:textId="5EBE846E" w:rsidR="00E64F89" w:rsidRDefault="00E64F89" w:rsidP="00E64F89">
      <w:r>
        <w:t>[1]</w:t>
      </w:r>
    </w:p>
    <w:p w14:paraId="4DEB514B" w14:textId="465CAABD" w:rsidR="00855FF4" w:rsidRDefault="00855FF4" w:rsidP="00E64F89">
      <w:r>
        <w:t>Article Title: Risk Assessment Compliance for the Workspace</w:t>
      </w:r>
    </w:p>
    <w:p w14:paraId="20B59080" w14:textId="77777777" w:rsidR="00855FF4" w:rsidRDefault="00855FF4" w:rsidP="00855FF4">
      <w:r>
        <w:t>Website Title: Citation</w:t>
      </w:r>
    </w:p>
    <w:p w14:paraId="7DFE8405" w14:textId="41E26E3B" w:rsidR="00E64F89" w:rsidRDefault="00855FF4" w:rsidP="00855FF4">
      <w:pPr>
        <w:rPr>
          <w:rFonts w:cstheme="minorHAnsi"/>
        </w:rPr>
      </w:pPr>
      <w:r>
        <w:t xml:space="preserve">URL: </w:t>
      </w:r>
      <w:hyperlink r:id="rId11" w:history="1">
        <w:r w:rsidR="00E64F89" w:rsidRPr="00B630DA">
          <w:rPr>
            <w:rStyle w:val="Hyperlink"/>
            <w:rFonts w:cstheme="minorHAnsi"/>
          </w:rPr>
          <w:t>https://www.citation.co.uk/health-and-safety/risk-assessments/?utm_source=bing&amp;utm_medium=cpc&amp;utm_campaign=Search%20%7C%20H%26S%20%7C%20Risk%20Assessments%20%5BBM%5D&amp;utm_term=%2Brisk%20%2Bassessment&amp;_bt=%7bcreative%7d&amp;_bk=%2Brisk%20%2Bassessment&amp;_bm=p&amp;msclkid=7ad89a8a38d1194cdd4bc6339706716d&amp;utm_content=RA%20-%20HEAD&amp;gclid=CJCgoduF3OECFQIaGwodL0wOhQ&amp;gclsrc=ds</w:t>
        </w:r>
      </w:hyperlink>
    </w:p>
    <w:p w14:paraId="2E5ADEC0" w14:textId="58A998DA" w:rsidR="00E64F89" w:rsidRDefault="00E64F89" w:rsidP="00E64F89">
      <w:pPr>
        <w:rPr>
          <w:rFonts w:cstheme="minorHAnsi"/>
        </w:rPr>
      </w:pPr>
      <w:r>
        <w:rPr>
          <w:rFonts w:cstheme="minorHAnsi"/>
        </w:rPr>
        <w:t>[2]</w:t>
      </w:r>
    </w:p>
    <w:p w14:paraId="7D59C978" w14:textId="35F484C7" w:rsidR="00855FF4" w:rsidRDefault="00855FF4" w:rsidP="00E64F89">
      <w:pPr>
        <w:rPr>
          <w:rFonts w:cstheme="minorHAnsi"/>
        </w:rPr>
      </w:pPr>
      <w:r>
        <w:rPr>
          <w:rFonts w:cstheme="minorHAnsi"/>
        </w:rPr>
        <w:t>Year published: 2019</w:t>
      </w:r>
    </w:p>
    <w:p w14:paraId="6A6814D8" w14:textId="3F4E3BC5" w:rsidR="00855FF4" w:rsidRDefault="00855FF4" w:rsidP="00E64F89">
      <w:pPr>
        <w:rPr>
          <w:rFonts w:cstheme="minorHAnsi"/>
        </w:rPr>
      </w:pPr>
      <w:r>
        <w:rPr>
          <w:rFonts w:cstheme="minorHAnsi"/>
        </w:rPr>
        <w:t>Article Title: British Computer Society, Good code of practice</w:t>
      </w:r>
    </w:p>
    <w:p w14:paraId="0B2FB4EF" w14:textId="7948ED29" w:rsidR="00E64F89" w:rsidRPr="006E6665" w:rsidRDefault="00855FF4" w:rsidP="00855FF4">
      <w:r>
        <w:rPr>
          <w:rFonts w:cstheme="minorHAnsi"/>
        </w:rPr>
        <w:t xml:space="preserve">URL: </w:t>
      </w:r>
      <w:r w:rsidR="00E64F89" w:rsidRPr="006E6665">
        <w:t>https://www.bcs.org/upload/pdf/cop.pdf</w:t>
      </w:r>
    </w:p>
    <w:p w14:paraId="3C5E5B11" w14:textId="6A6C4368" w:rsidR="00E64F89" w:rsidRDefault="00E64F89" w:rsidP="00E64F89">
      <w:pPr>
        <w:rPr>
          <w:rFonts w:cstheme="minorHAnsi"/>
        </w:rPr>
      </w:pPr>
      <w:r>
        <w:rPr>
          <w:rFonts w:cstheme="minorHAnsi"/>
        </w:rPr>
        <w:t>[3]</w:t>
      </w:r>
    </w:p>
    <w:p w14:paraId="5662E843" w14:textId="44268670" w:rsidR="00855FF4" w:rsidRDefault="00855FF4" w:rsidP="00E64F89">
      <w:pPr>
        <w:rPr>
          <w:rFonts w:cstheme="minorHAnsi"/>
        </w:rPr>
      </w:pPr>
      <w:r>
        <w:rPr>
          <w:rFonts w:cstheme="minorHAnsi"/>
        </w:rPr>
        <w:t>Year published: 2910</w:t>
      </w:r>
    </w:p>
    <w:p w14:paraId="2A4E034E" w14:textId="1B1B685B" w:rsidR="00855FF4" w:rsidRDefault="00855FF4" w:rsidP="00E64F89">
      <w:pPr>
        <w:rPr>
          <w:rFonts w:cstheme="minorHAnsi"/>
        </w:rPr>
      </w:pPr>
      <w:r>
        <w:rPr>
          <w:rFonts w:cstheme="minorHAnsi"/>
        </w:rPr>
        <w:lastRenderedPageBreak/>
        <w:t>Article Title: BCS Code of Conduct</w:t>
      </w:r>
    </w:p>
    <w:p w14:paraId="3BDCD94C" w14:textId="454E5DAB" w:rsidR="00E64F89" w:rsidRPr="00E64F89" w:rsidRDefault="00855FF4" w:rsidP="00855FF4">
      <w:pPr>
        <w:rPr>
          <w:color w:val="0563C1" w:themeColor="hyperlink"/>
          <w:u w:val="single"/>
        </w:rPr>
      </w:pPr>
      <w:r>
        <w:rPr>
          <w:rFonts w:cstheme="minorHAnsi"/>
        </w:rPr>
        <w:t xml:space="preserve">URL: </w:t>
      </w:r>
      <w:hyperlink r:id="rId12" w:history="1">
        <w:r w:rsidR="00E64F89" w:rsidRPr="00E11DD8">
          <w:rPr>
            <w:rStyle w:val="Hyperlink"/>
          </w:rPr>
          <w:t>https://www.bcs.org/membership/become-a-member/bcs-code-of-conduct/</w:t>
        </w:r>
      </w:hyperlink>
    </w:p>
    <w:p w14:paraId="052BC65C" w14:textId="0FB46D96" w:rsidR="00E64F89" w:rsidRDefault="00E64F89" w:rsidP="00E64F89">
      <w:pPr>
        <w:rPr>
          <w:rFonts w:cstheme="minorHAnsi"/>
        </w:rPr>
      </w:pPr>
      <w:r>
        <w:rPr>
          <w:rFonts w:cstheme="minorHAnsi"/>
        </w:rPr>
        <w:t>[4]</w:t>
      </w:r>
    </w:p>
    <w:p w14:paraId="17DCDF66" w14:textId="0E717ED3" w:rsidR="00855FF4" w:rsidRDefault="00855FF4" w:rsidP="00E64F89">
      <w:pPr>
        <w:rPr>
          <w:rFonts w:cstheme="minorHAnsi"/>
        </w:rPr>
      </w:pPr>
      <w:r>
        <w:rPr>
          <w:rFonts w:cstheme="minorHAnsi"/>
        </w:rPr>
        <w:t>Year published: 2019</w:t>
      </w:r>
    </w:p>
    <w:p w14:paraId="64166918" w14:textId="1B554849" w:rsidR="00855FF4" w:rsidRDefault="00855FF4" w:rsidP="00E64F89">
      <w:pPr>
        <w:rPr>
          <w:rFonts w:cstheme="minorHAnsi"/>
        </w:rPr>
      </w:pPr>
      <w:r>
        <w:rPr>
          <w:rFonts w:cstheme="minorHAnsi"/>
        </w:rPr>
        <w:t>Article Title: iso 9001 to the latest standard</w:t>
      </w:r>
    </w:p>
    <w:p w14:paraId="1A64BD82" w14:textId="7314FD5C" w:rsidR="00855FF4" w:rsidRDefault="00855FF4" w:rsidP="00855FF4">
      <w:pPr>
        <w:rPr>
          <w:rFonts w:cstheme="minorHAnsi"/>
        </w:rPr>
      </w:pPr>
      <w:r>
        <w:rPr>
          <w:rFonts w:cstheme="minorHAnsi"/>
        </w:rPr>
        <w:t>Website: Bcsquality.co.uk</w:t>
      </w:r>
    </w:p>
    <w:p w14:paraId="4DB8BADB" w14:textId="2E59A90C" w:rsidR="00E64F89" w:rsidRDefault="00855FF4" w:rsidP="00E64F89">
      <w:r>
        <w:rPr>
          <w:rFonts w:cstheme="minorHAnsi"/>
        </w:rPr>
        <w:t xml:space="preserve">URL: </w:t>
      </w:r>
      <w:r w:rsidR="00E64F89" w:rsidRPr="00E64F89">
        <w:t>http://bcsquality.co.uk/reliability.html</w:t>
      </w:r>
    </w:p>
    <w:p w14:paraId="073A2270" w14:textId="5C47E8BE" w:rsidR="00E64F89" w:rsidRPr="005955C6" w:rsidRDefault="00E64F89" w:rsidP="00E64F89">
      <w:pPr>
        <w:rPr>
          <w:rFonts w:cstheme="minorHAnsi"/>
        </w:rPr>
      </w:pPr>
    </w:p>
    <w:p w14:paraId="4A5D7280" w14:textId="443BD03B" w:rsidR="00E64F89" w:rsidRDefault="006D460A" w:rsidP="006D460A">
      <w:pPr>
        <w:pStyle w:val="Heading1"/>
      </w:pPr>
      <w:r>
        <w:t xml:space="preserve">Appendix </w:t>
      </w:r>
      <w:commentRangeStart w:id="11"/>
      <w:r>
        <w:t>I</w:t>
      </w:r>
      <w:commentRangeEnd w:id="11"/>
      <w:r w:rsidR="00D74EAC">
        <w:rPr>
          <w:rStyle w:val="CommentReference"/>
          <w:rFonts w:asciiTheme="minorHAnsi" w:eastAsiaTheme="minorHAnsi" w:hAnsiTheme="minorHAnsi" w:cstheme="minorBidi"/>
          <w:color w:val="auto"/>
        </w:rPr>
        <w:commentReference w:id="11"/>
      </w:r>
    </w:p>
    <w:p w14:paraId="45B04AA3" w14:textId="172C3BF0" w:rsidR="006D460A" w:rsidRDefault="006D460A" w:rsidP="006D460A"/>
    <w:p w14:paraId="16925B51" w14:textId="77777777" w:rsidR="006D460A" w:rsidRDefault="006D460A" w:rsidP="006D460A">
      <w:r>
        <w:rPr>
          <w:noProof/>
          <w:lang w:eastAsia="en-GB"/>
        </w:rPr>
        <w:drawing>
          <wp:inline distT="0" distB="0" distL="0" distR="0" wp14:anchorId="711C1FE5" wp14:editId="5F008B40">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82035"/>
                    </a:xfrm>
                    <a:prstGeom prst="rect">
                      <a:avLst/>
                    </a:prstGeom>
                  </pic:spPr>
                </pic:pic>
              </a:graphicData>
            </a:graphic>
          </wp:inline>
        </w:drawing>
      </w:r>
    </w:p>
    <w:p w14:paraId="07C5EBF9" w14:textId="77777777" w:rsidR="006D460A" w:rsidRDefault="006D460A" w:rsidP="006D460A">
      <w:r>
        <w:rPr>
          <w:noProof/>
          <w:lang w:eastAsia="en-GB"/>
        </w:rPr>
        <w:lastRenderedPageBreak/>
        <w:drawing>
          <wp:inline distT="0" distB="0" distL="0" distR="0" wp14:anchorId="32EB0838" wp14:editId="7DA70A62">
            <wp:extent cx="5731510" cy="35820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82035"/>
                    </a:xfrm>
                    <a:prstGeom prst="rect">
                      <a:avLst/>
                    </a:prstGeom>
                  </pic:spPr>
                </pic:pic>
              </a:graphicData>
            </a:graphic>
          </wp:inline>
        </w:drawing>
      </w:r>
    </w:p>
    <w:p w14:paraId="4EFA761D" w14:textId="77777777" w:rsidR="006D460A" w:rsidRDefault="006D460A" w:rsidP="006D460A">
      <w:r>
        <w:rPr>
          <w:noProof/>
          <w:lang w:eastAsia="en-GB"/>
        </w:rPr>
        <w:drawing>
          <wp:inline distT="0" distB="0" distL="0" distR="0" wp14:anchorId="0C463ABB" wp14:editId="7D47C569">
            <wp:extent cx="5731510" cy="35820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82035"/>
                    </a:xfrm>
                    <a:prstGeom prst="rect">
                      <a:avLst/>
                    </a:prstGeom>
                  </pic:spPr>
                </pic:pic>
              </a:graphicData>
            </a:graphic>
          </wp:inline>
        </w:drawing>
      </w:r>
    </w:p>
    <w:p w14:paraId="79921B63" w14:textId="77777777" w:rsidR="006D460A" w:rsidRDefault="006D460A" w:rsidP="006D460A">
      <w:r>
        <w:rPr>
          <w:noProof/>
          <w:lang w:eastAsia="en-GB"/>
        </w:rPr>
        <w:lastRenderedPageBreak/>
        <w:drawing>
          <wp:inline distT="0" distB="0" distL="0" distR="0" wp14:anchorId="456D572A" wp14:editId="0EB5B037">
            <wp:extent cx="5731510" cy="35820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82035"/>
                    </a:xfrm>
                    <a:prstGeom prst="rect">
                      <a:avLst/>
                    </a:prstGeom>
                  </pic:spPr>
                </pic:pic>
              </a:graphicData>
            </a:graphic>
          </wp:inline>
        </w:drawing>
      </w:r>
    </w:p>
    <w:p w14:paraId="75319188" w14:textId="77777777" w:rsidR="006D460A" w:rsidRDefault="006D460A" w:rsidP="006D460A">
      <w:r>
        <w:rPr>
          <w:noProof/>
          <w:lang w:eastAsia="en-GB"/>
        </w:rPr>
        <w:drawing>
          <wp:inline distT="0" distB="0" distL="0" distR="0" wp14:anchorId="6B35EC2B" wp14:editId="0EB224AF">
            <wp:extent cx="5731510" cy="35820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582035"/>
                    </a:xfrm>
                    <a:prstGeom prst="rect">
                      <a:avLst/>
                    </a:prstGeom>
                  </pic:spPr>
                </pic:pic>
              </a:graphicData>
            </a:graphic>
          </wp:inline>
        </w:drawing>
      </w:r>
    </w:p>
    <w:p w14:paraId="09A91641" w14:textId="77777777" w:rsidR="006D460A" w:rsidRDefault="006D460A" w:rsidP="006D460A">
      <w:r>
        <w:rPr>
          <w:noProof/>
          <w:lang w:eastAsia="en-GB"/>
        </w:rPr>
        <w:lastRenderedPageBreak/>
        <w:drawing>
          <wp:inline distT="0" distB="0" distL="0" distR="0" wp14:anchorId="6336192D" wp14:editId="2D70B7C1">
            <wp:extent cx="5731510" cy="35820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582035"/>
                    </a:xfrm>
                    <a:prstGeom prst="rect">
                      <a:avLst/>
                    </a:prstGeom>
                  </pic:spPr>
                </pic:pic>
              </a:graphicData>
            </a:graphic>
          </wp:inline>
        </w:drawing>
      </w:r>
    </w:p>
    <w:p w14:paraId="36C77B3A" w14:textId="77777777" w:rsidR="006D460A" w:rsidRDefault="006D460A" w:rsidP="006D460A">
      <w:r>
        <w:rPr>
          <w:noProof/>
          <w:lang w:eastAsia="en-GB"/>
        </w:rPr>
        <w:drawing>
          <wp:inline distT="0" distB="0" distL="0" distR="0" wp14:anchorId="584629E0" wp14:editId="16C14A26">
            <wp:extent cx="5731510" cy="35820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582035"/>
                    </a:xfrm>
                    <a:prstGeom prst="rect">
                      <a:avLst/>
                    </a:prstGeom>
                  </pic:spPr>
                </pic:pic>
              </a:graphicData>
            </a:graphic>
          </wp:inline>
        </w:drawing>
      </w:r>
    </w:p>
    <w:p w14:paraId="1DCF4214" w14:textId="77777777" w:rsidR="006D460A" w:rsidRDefault="006D460A" w:rsidP="006D460A">
      <w:r>
        <w:rPr>
          <w:noProof/>
          <w:lang w:eastAsia="en-GB"/>
        </w:rPr>
        <w:lastRenderedPageBreak/>
        <w:drawing>
          <wp:inline distT="0" distB="0" distL="0" distR="0" wp14:anchorId="10464A22" wp14:editId="7396A1E9">
            <wp:extent cx="5731510" cy="35820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582035"/>
                    </a:xfrm>
                    <a:prstGeom prst="rect">
                      <a:avLst/>
                    </a:prstGeom>
                  </pic:spPr>
                </pic:pic>
              </a:graphicData>
            </a:graphic>
          </wp:inline>
        </w:drawing>
      </w:r>
    </w:p>
    <w:p w14:paraId="3326C339" w14:textId="77777777" w:rsidR="006D460A" w:rsidRDefault="006D460A" w:rsidP="006D460A"/>
    <w:p w14:paraId="17042F2C" w14:textId="77777777" w:rsidR="006D460A" w:rsidRPr="006D460A" w:rsidRDefault="006D460A" w:rsidP="006D460A"/>
    <w:sectPr w:rsidR="006D460A" w:rsidRPr="006D460A" w:rsidSect="002C3472">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Lesley Grimbaldeston" w:date="2019-05-28T14:41:00Z" w:initials="LG">
    <w:p w14:paraId="35B05F35" w14:textId="29895F3A" w:rsidR="00D74EAC" w:rsidRDefault="00D74EAC">
      <w:pPr>
        <w:pStyle w:val="CommentText"/>
      </w:pPr>
      <w:r>
        <w:rPr>
          <w:rStyle w:val="CommentReference"/>
        </w:rPr>
        <w:annotationRef/>
      </w:r>
      <w:r w:rsidRPr="00D74EAC">
        <w:t>Demonstrate a sound understanding of Project Management techniques by applying concepts learned to your example disaster recovery project.</w:t>
      </w:r>
    </w:p>
  </w:comment>
  <w:comment w:id="5" w:author="Lesley Grimbaldeston" w:date="2019-05-28T14:43:00Z" w:initials="LG">
    <w:p w14:paraId="1EF8B76D" w14:textId="4188B783" w:rsidR="00D74EAC" w:rsidRDefault="00D74EAC">
      <w:pPr>
        <w:pStyle w:val="CommentText"/>
      </w:pPr>
      <w:r>
        <w:rPr>
          <w:rStyle w:val="CommentReference"/>
        </w:rPr>
        <w:annotationRef/>
      </w:r>
      <w:r w:rsidRPr="00D74EAC">
        <w:t>Apply the range of project management techniques for the range of topics included in the written report showing the ability to research the topics and to apply them to the disaster recovery project.</w:t>
      </w:r>
    </w:p>
  </w:comment>
  <w:comment w:id="8" w:author="Lesley Grimbaldeston" w:date="2019-05-28T14:43:00Z" w:initials="LG">
    <w:p w14:paraId="346AEDF6" w14:textId="4CBA85D8" w:rsidR="00D74EAC" w:rsidRDefault="00D74EAC">
      <w:pPr>
        <w:pStyle w:val="CommentText"/>
      </w:pPr>
      <w:r>
        <w:rPr>
          <w:rStyle w:val="CommentReference"/>
        </w:rPr>
        <w:annotationRef/>
      </w:r>
      <w:r w:rsidRPr="00D74EAC">
        <w:t>Create, document and evaluate an appropriate software/hardware/electronics resource and updated project plan</w:t>
      </w:r>
    </w:p>
  </w:comment>
  <w:comment w:id="10" w:author="Lesley Grimbaldeston" w:date="2019-05-28T14:42:00Z" w:initials="LG">
    <w:p w14:paraId="0CB15E81" w14:textId="40667AF8" w:rsidR="00D74EAC" w:rsidRDefault="00D74EAC">
      <w:pPr>
        <w:pStyle w:val="CommentText"/>
      </w:pPr>
      <w:r>
        <w:rPr>
          <w:rStyle w:val="CommentReference"/>
        </w:rPr>
        <w:annotationRef/>
      </w:r>
      <w:r w:rsidRPr="00D74EAC">
        <w:t>Engagement with an appropriate range of literature, including sources retrieved independently.</w:t>
      </w:r>
    </w:p>
  </w:comment>
  <w:comment w:id="11" w:author="Lesley Grimbaldeston" w:date="2019-05-28T14:43:00Z" w:initials="LG">
    <w:p w14:paraId="20FF8288" w14:textId="1A4251FB" w:rsidR="00D74EAC" w:rsidRDefault="00D74EAC">
      <w:pPr>
        <w:pStyle w:val="CommentText"/>
      </w:pPr>
      <w:r>
        <w:rPr>
          <w:rStyle w:val="CommentReference"/>
        </w:rPr>
        <w:annotationRef/>
      </w:r>
      <w:r w:rsidRPr="00D74EAC">
        <w:t>Create, document and evaluate an appropriate software/hardware/electronics resource and updated project plan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5B05F35" w15:done="0"/>
  <w15:commentEx w15:paraId="1EF8B76D" w15:done="0"/>
  <w15:commentEx w15:paraId="346AEDF6" w15:done="0"/>
  <w15:commentEx w15:paraId="0CB15E81" w15:done="0"/>
  <w15:commentEx w15:paraId="20FF828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5B05F35" w16cid:durableId="2097C6FE"/>
  <w16cid:commentId w16cid:paraId="1EF8B76D" w16cid:durableId="2097C786"/>
  <w16cid:commentId w16cid:paraId="346AEDF6" w16cid:durableId="2097C799"/>
  <w16cid:commentId w16cid:paraId="0CB15E81" w16cid:durableId="2097C767"/>
  <w16cid:commentId w16cid:paraId="20FF8288" w16cid:durableId="2097C7A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5421E8"/>
    <w:multiLevelType w:val="hybridMultilevel"/>
    <w:tmpl w:val="719285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C37ED"/>
    <w:multiLevelType w:val="hybridMultilevel"/>
    <w:tmpl w:val="98CE9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FC1297B"/>
    <w:multiLevelType w:val="hybridMultilevel"/>
    <w:tmpl w:val="31560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BA324E"/>
    <w:multiLevelType w:val="hybridMultilevel"/>
    <w:tmpl w:val="126614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2366E"/>
    <w:multiLevelType w:val="hybridMultilevel"/>
    <w:tmpl w:val="D57CA0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236F9C"/>
    <w:multiLevelType w:val="hybridMultilevel"/>
    <w:tmpl w:val="F006D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0"/>
  </w:num>
  <w:num w:numId="4">
    <w:abstractNumId w:val="1"/>
  </w:num>
  <w:num w:numId="5">
    <w:abstractNumId w:val="2"/>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282"/>
    <w:rsid w:val="00016B20"/>
    <w:rsid w:val="00062728"/>
    <w:rsid w:val="000C153A"/>
    <w:rsid w:val="000C5282"/>
    <w:rsid w:val="000D2657"/>
    <w:rsid w:val="00150006"/>
    <w:rsid w:val="001E4292"/>
    <w:rsid w:val="002A2D8E"/>
    <w:rsid w:val="002C3472"/>
    <w:rsid w:val="002D19C8"/>
    <w:rsid w:val="00341311"/>
    <w:rsid w:val="00393E2B"/>
    <w:rsid w:val="003F543F"/>
    <w:rsid w:val="004561FE"/>
    <w:rsid w:val="005955C6"/>
    <w:rsid w:val="006D460A"/>
    <w:rsid w:val="006E6665"/>
    <w:rsid w:val="007A5B89"/>
    <w:rsid w:val="007C3ADD"/>
    <w:rsid w:val="00855FF4"/>
    <w:rsid w:val="009003D7"/>
    <w:rsid w:val="00977AA6"/>
    <w:rsid w:val="00992DB3"/>
    <w:rsid w:val="00AF7140"/>
    <w:rsid w:val="00B75EE8"/>
    <w:rsid w:val="00C24ECB"/>
    <w:rsid w:val="00C86EDF"/>
    <w:rsid w:val="00D74EAC"/>
    <w:rsid w:val="00D97D3B"/>
    <w:rsid w:val="00E14C05"/>
    <w:rsid w:val="00E64F89"/>
    <w:rsid w:val="00ED5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907A6"/>
  <w15:chartTrackingRefBased/>
  <w15:docId w15:val="{9DB83C5B-5069-46A7-ACC0-95F0740AC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4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52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6E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C528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C5282"/>
    <w:pPr>
      <w:ind w:left="720"/>
      <w:contextualSpacing/>
    </w:pPr>
  </w:style>
  <w:style w:type="character" w:customStyle="1" w:styleId="Heading3Char">
    <w:name w:val="Heading 3 Char"/>
    <w:basedOn w:val="DefaultParagraphFont"/>
    <w:link w:val="Heading3"/>
    <w:uiPriority w:val="9"/>
    <w:rsid w:val="00C86ED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86E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14C05"/>
    <w:pPr>
      <w:spacing w:after="0" w:line="240" w:lineRule="auto"/>
    </w:pPr>
  </w:style>
  <w:style w:type="character" w:styleId="Hyperlink">
    <w:name w:val="Hyperlink"/>
    <w:basedOn w:val="DefaultParagraphFont"/>
    <w:uiPriority w:val="99"/>
    <w:unhideWhenUsed/>
    <w:rsid w:val="000C153A"/>
    <w:rPr>
      <w:color w:val="0563C1" w:themeColor="hyperlink"/>
      <w:u w:val="single"/>
    </w:rPr>
  </w:style>
  <w:style w:type="character" w:customStyle="1" w:styleId="UnresolvedMention1">
    <w:name w:val="Unresolved Mention1"/>
    <w:basedOn w:val="DefaultParagraphFont"/>
    <w:uiPriority w:val="99"/>
    <w:semiHidden/>
    <w:unhideWhenUsed/>
    <w:rsid w:val="000C153A"/>
    <w:rPr>
      <w:color w:val="605E5C"/>
      <w:shd w:val="clear" w:color="auto" w:fill="E1DFDD"/>
    </w:rPr>
  </w:style>
  <w:style w:type="paragraph" w:styleId="BalloonText">
    <w:name w:val="Balloon Text"/>
    <w:basedOn w:val="Normal"/>
    <w:link w:val="BalloonTextChar"/>
    <w:uiPriority w:val="99"/>
    <w:semiHidden/>
    <w:unhideWhenUsed/>
    <w:rsid w:val="006E66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6665"/>
    <w:rPr>
      <w:rFonts w:ascii="Segoe UI" w:hAnsi="Segoe UI" w:cs="Segoe UI"/>
      <w:sz w:val="18"/>
      <w:szCs w:val="18"/>
    </w:rPr>
  </w:style>
  <w:style w:type="character" w:customStyle="1" w:styleId="Heading1Char">
    <w:name w:val="Heading 1 Char"/>
    <w:basedOn w:val="DefaultParagraphFont"/>
    <w:link w:val="Heading1"/>
    <w:uiPriority w:val="9"/>
    <w:rsid w:val="002C34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3472"/>
    <w:pPr>
      <w:outlineLvl w:val="9"/>
    </w:pPr>
    <w:rPr>
      <w:lang w:val="en-US"/>
    </w:rPr>
  </w:style>
  <w:style w:type="paragraph" w:styleId="TOC1">
    <w:name w:val="toc 1"/>
    <w:basedOn w:val="Normal"/>
    <w:next w:val="Normal"/>
    <w:autoRedefine/>
    <w:uiPriority w:val="39"/>
    <w:unhideWhenUsed/>
    <w:rsid w:val="002C3472"/>
    <w:pPr>
      <w:spacing w:after="100"/>
    </w:pPr>
  </w:style>
  <w:style w:type="paragraph" w:styleId="TOC2">
    <w:name w:val="toc 2"/>
    <w:basedOn w:val="Normal"/>
    <w:next w:val="Normal"/>
    <w:autoRedefine/>
    <w:uiPriority w:val="39"/>
    <w:unhideWhenUsed/>
    <w:rsid w:val="002C3472"/>
    <w:pPr>
      <w:spacing w:after="100"/>
      <w:ind w:left="220"/>
    </w:pPr>
  </w:style>
  <w:style w:type="paragraph" w:styleId="TOC3">
    <w:name w:val="toc 3"/>
    <w:basedOn w:val="Normal"/>
    <w:next w:val="Normal"/>
    <w:autoRedefine/>
    <w:uiPriority w:val="39"/>
    <w:unhideWhenUsed/>
    <w:rsid w:val="002C3472"/>
    <w:pPr>
      <w:spacing w:after="100"/>
      <w:ind w:left="440"/>
    </w:pPr>
  </w:style>
  <w:style w:type="character" w:customStyle="1" w:styleId="NoSpacingChar">
    <w:name w:val="No Spacing Char"/>
    <w:basedOn w:val="DefaultParagraphFont"/>
    <w:link w:val="NoSpacing"/>
    <w:uiPriority w:val="1"/>
    <w:rsid w:val="002C3472"/>
  </w:style>
  <w:style w:type="character" w:styleId="CommentReference">
    <w:name w:val="annotation reference"/>
    <w:basedOn w:val="DefaultParagraphFont"/>
    <w:uiPriority w:val="99"/>
    <w:semiHidden/>
    <w:unhideWhenUsed/>
    <w:rsid w:val="00D74EAC"/>
    <w:rPr>
      <w:sz w:val="16"/>
      <w:szCs w:val="16"/>
    </w:rPr>
  </w:style>
  <w:style w:type="paragraph" w:styleId="CommentText">
    <w:name w:val="annotation text"/>
    <w:basedOn w:val="Normal"/>
    <w:link w:val="CommentTextChar"/>
    <w:uiPriority w:val="99"/>
    <w:semiHidden/>
    <w:unhideWhenUsed/>
    <w:rsid w:val="00D74EAC"/>
    <w:pPr>
      <w:spacing w:line="240" w:lineRule="auto"/>
    </w:pPr>
    <w:rPr>
      <w:sz w:val="20"/>
      <w:szCs w:val="20"/>
    </w:rPr>
  </w:style>
  <w:style w:type="character" w:customStyle="1" w:styleId="CommentTextChar">
    <w:name w:val="Comment Text Char"/>
    <w:basedOn w:val="DefaultParagraphFont"/>
    <w:link w:val="CommentText"/>
    <w:uiPriority w:val="99"/>
    <w:semiHidden/>
    <w:rsid w:val="00D74EAC"/>
    <w:rPr>
      <w:sz w:val="20"/>
      <w:szCs w:val="20"/>
    </w:rPr>
  </w:style>
  <w:style w:type="paragraph" w:styleId="CommentSubject">
    <w:name w:val="annotation subject"/>
    <w:basedOn w:val="CommentText"/>
    <w:next w:val="CommentText"/>
    <w:link w:val="CommentSubjectChar"/>
    <w:uiPriority w:val="99"/>
    <w:semiHidden/>
    <w:unhideWhenUsed/>
    <w:rsid w:val="00D74EAC"/>
    <w:rPr>
      <w:b/>
      <w:bCs/>
    </w:rPr>
  </w:style>
  <w:style w:type="character" w:customStyle="1" w:styleId="CommentSubjectChar">
    <w:name w:val="Comment Subject Char"/>
    <w:basedOn w:val="CommentTextChar"/>
    <w:link w:val="CommentSubject"/>
    <w:uiPriority w:val="99"/>
    <w:semiHidden/>
    <w:rsid w:val="00D74EA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5852229">
      <w:bodyDiv w:val="1"/>
      <w:marLeft w:val="0"/>
      <w:marRight w:val="0"/>
      <w:marTop w:val="0"/>
      <w:marBottom w:val="0"/>
      <w:divBdr>
        <w:top w:val="none" w:sz="0" w:space="0" w:color="auto"/>
        <w:left w:val="none" w:sz="0" w:space="0" w:color="auto"/>
        <w:bottom w:val="none" w:sz="0" w:space="0" w:color="auto"/>
        <w:right w:val="none" w:sz="0" w:space="0" w:color="auto"/>
      </w:divBdr>
    </w:div>
    <w:div w:id="117391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microsoft.com/office/2011/relationships/people" Target="people.xml"/><Relationship Id="rId7" Type="http://schemas.microsoft.com/office/2011/relationships/commentsExtended" Target="commentsExtended.xml"/><Relationship Id="rId12" Type="http://schemas.openxmlformats.org/officeDocument/2006/relationships/hyperlink" Target="https://www.bcs.org/membership/become-a-member/bcs-code-of-conduct/"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www.citation.co.uk/health-and-safety/risk-assessments/?utm_source=bing&amp;utm_medium=cpc&amp;utm_campaign=Search%20%7C%20H%26S%20%7C%20Risk%20Assessments%20%5BBM%5D&amp;utm_term=%2Brisk%20%2Bassessment&amp;_bt=%7bcreative%7d&amp;_bk=%2Brisk%20%2Bassessment&amp;_bm=p&amp;msclkid=7ad89a8a38d1194cdd4bc6339706716d&amp;utm_content=RA%20-%20HEAD&amp;gclid=CJCgoduF3OECFQIaGwodL0wOhQ&amp;gclsrc=ds"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www.citation.co.uk/health-and-safety" TargetMode="Externa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8FE30-1F75-4228-A932-32D8834A3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12</Pages>
  <Words>2375</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COLLEGE id: 88924</Company>
  <LinksUpToDate>false</LinksUpToDate>
  <CharactersWithSpaces>15882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Sutton</dc:creator>
  <cp:keywords/>
  <dc:description/>
  <cp:lastModifiedBy>Lesley Grimbaldeston</cp:lastModifiedBy>
  <cp:revision>12</cp:revision>
  <dcterms:created xsi:type="dcterms:W3CDTF">2019-04-16T11:23:00Z</dcterms:created>
  <dcterms:modified xsi:type="dcterms:W3CDTF">2019-05-28T13:44:00Z</dcterms:modified>
</cp:coreProperties>
</file>