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0D239" w14:textId="0E581CF2" w:rsidR="000246B6" w:rsidRPr="00105574" w:rsidRDefault="000246B6">
      <w:pPr>
        <w:rPr>
          <w:rFonts w:ascii="New times roman" w:hAnsi="New times roman"/>
          <w:sz w:val="24"/>
          <w:szCs w:val="24"/>
        </w:rPr>
      </w:pPr>
      <w:r w:rsidRPr="00105574">
        <w:rPr>
          <w:rFonts w:ascii="New times roman" w:hAnsi="New times roman"/>
          <w:sz w:val="24"/>
          <w:szCs w:val="24"/>
          <w:u w:val="single"/>
        </w:rPr>
        <w:t>According to the Dalai Lama, ‘Peace is the ultimate goal of human existence.’ Do you agree or disagree? Discuss within the context of the primary teachings of at least three of the major religions</w:t>
      </w:r>
      <w:r w:rsidRPr="00105574">
        <w:rPr>
          <w:rFonts w:ascii="New times roman" w:hAnsi="New times roman"/>
          <w:sz w:val="24"/>
          <w:szCs w:val="24"/>
        </w:rPr>
        <w:t>.</w:t>
      </w:r>
    </w:p>
    <w:p w14:paraId="7DCBD457" w14:textId="77802620" w:rsidR="0056582B" w:rsidRPr="00105574" w:rsidRDefault="001824AB">
      <w:pPr>
        <w:rPr>
          <w:rFonts w:ascii="New times roman" w:hAnsi="New times roman"/>
          <w:sz w:val="24"/>
          <w:szCs w:val="24"/>
        </w:rPr>
      </w:pPr>
      <w:r w:rsidRPr="00105574">
        <w:rPr>
          <w:rFonts w:ascii="New times roman" w:hAnsi="New times roman"/>
          <w:sz w:val="24"/>
          <w:szCs w:val="24"/>
        </w:rPr>
        <w:t xml:space="preserve">This take-home piece will discuss my opinion on whether I agree or disagree with Dalai Lama’s opinion that peace is the goal of human existence. </w:t>
      </w:r>
      <w:r w:rsidR="00702A2E" w:rsidRPr="00105574">
        <w:rPr>
          <w:rFonts w:ascii="New times roman" w:hAnsi="New times roman"/>
          <w:sz w:val="24"/>
          <w:szCs w:val="24"/>
        </w:rPr>
        <w:t>His words</w:t>
      </w:r>
      <w:r w:rsidRPr="00105574">
        <w:rPr>
          <w:rFonts w:ascii="New times roman" w:hAnsi="New times roman"/>
          <w:sz w:val="24"/>
          <w:szCs w:val="24"/>
        </w:rPr>
        <w:t xml:space="preserve"> are powerful and realistic. I do agree with his words as </w:t>
      </w:r>
      <w:r w:rsidR="00302BC3" w:rsidRPr="00105574">
        <w:rPr>
          <w:rFonts w:ascii="New times roman" w:hAnsi="New times roman"/>
          <w:sz w:val="24"/>
          <w:szCs w:val="24"/>
        </w:rPr>
        <w:t>peace</w:t>
      </w:r>
      <w:r w:rsidRPr="00105574">
        <w:rPr>
          <w:rFonts w:ascii="New times roman" w:hAnsi="New times roman"/>
          <w:sz w:val="24"/>
          <w:szCs w:val="24"/>
        </w:rPr>
        <w:t xml:space="preserve"> is something everyone endeavours for in life. </w:t>
      </w:r>
      <w:r w:rsidR="00DF4972" w:rsidRPr="00105574">
        <w:rPr>
          <w:rFonts w:ascii="New times roman" w:hAnsi="New times roman"/>
          <w:sz w:val="24"/>
          <w:szCs w:val="24"/>
        </w:rPr>
        <w:t>Peace</w:t>
      </w:r>
      <w:r w:rsidRPr="00105574">
        <w:rPr>
          <w:rFonts w:ascii="New times roman" w:hAnsi="New times roman"/>
          <w:sz w:val="24"/>
          <w:szCs w:val="24"/>
        </w:rPr>
        <w:t xml:space="preserve"> is an important goal for individuals</w:t>
      </w:r>
      <w:r w:rsidR="007D7555" w:rsidRPr="00105574">
        <w:rPr>
          <w:rFonts w:ascii="New times roman" w:hAnsi="New times roman"/>
          <w:sz w:val="24"/>
          <w:szCs w:val="24"/>
        </w:rPr>
        <w:t xml:space="preserve"> as everyone feels happy and comfortable when they are at peace.</w:t>
      </w:r>
      <w:r w:rsidR="006C5ABB" w:rsidRPr="00105574">
        <w:rPr>
          <w:rFonts w:ascii="New times roman" w:hAnsi="New times roman"/>
          <w:sz w:val="24"/>
          <w:szCs w:val="24"/>
        </w:rPr>
        <w:t xml:space="preserve"> </w:t>
      </w:r>
      <w:r w:rsidR="002A347A" w:rsidRPr="00105574">
        <w:rPr>
          <w:rFonts w:ascii="New times roman" w:hAnsi="New times roman"/>
          <w:sz w:val="24"/>
          <w:szCs w:val="24"/>
        </w:rPr>
        <w:t xml:space="preserve">Dalai Lamas teachings promote peace and </w:t>
      </w:r>
      <w:r w:rsidR="00AA3370" w:rsidRPr="00105574">
        <w:rPr>
          <w:rFonts w:ascii="New times roman" w:hAnsi="New times roman"/>
          <w:sz w:val="24"/>
          <w:szCs w:val="24"/>
        </w:rPr>
        <w:t>non-violence;</w:t>
      </w:r>
      <w:r w:rsidR="0026358E" w:rsidRPr="00105574">
        <w:rPr>
          <w:rFonts w:ascii="New times roman" w:hAnsi="New times roman"/>
          <w:sz w:val="24"/>
          <w:szCs w:val="24"/>
        </w:rPr>
        <w:t xml:space="preserve"> his teachings reflect a life of harmony and fulfilment. </w:t>
      </w:r>
    </w:p>
    <w:p w14:paraId="267BDB7D" w14:textId="476703F7" w:rsidR="0026358E" w:rsidRPr="00105574" w:rsidRDefault="00803B23">
      <w:pPr>
        <w:rPr>
          <w:rFonts w:ascii="New times roman" w:hAnsi="New times roman"/>
          <w:sz w:val="24"/>
          <w:szCs w:val="24"/>
        </w:rPr>
      </w:pPr>
      <w:r w:rsidRPr="00105574">
        <w:rPr>
          <w:rFonts w:ascii="New times roman" w:hAnsi="New times roman"/>
          <w:sz w:val="24"/>
          <w:szCs w:val="24"/>
        </w:rPr>
        <w:t>Dalai Lama</w:t>
      </w:r>
      <w:r w:rsidR="00390D6E" w:rsidRPr="00105574">
        <w:rPr>
          <w:rFonts w:ascii="New times roman" w:hAnsi="New times roman"/>
          <w:sz w:val="24"/>
          <w:szCs w:val="24"/>
        </w:rPr>
        <w:t xml:space="preserve"> promotes peace</w:t>
      </w:r>
      <w:r w:rsidR="005E2763" w:rsidRPr="00105574">
        <w:rPr>
          <w:rFonts w:ascii="New times roman" w:hAnsi="New times roman"/>
          <w:sz w:val="24"/>
          <w:szCs w:val="24"/>
        </w:rPr>
        <w:t xml:space="preserve"> as the </w:t>
      </w:r>
      <w:r w:rsidR="00702A2E" w:rsidRPr="00105574">
        <w:rPr>
          <w:rFonts w:ascii="New times roman" w:hAnsi="New times roman"/>
          <w:sz w:val="24"/>
          <w:szCs w:val="24"/>
        </w:rPr>
        <w:t>goal</w:t>
      </w:r>
      <w:r w:rsidR="00534774" w:rsidRPr="00105574">
        <w:rPr>
          <w:rFonts w:ascii="New times roman" w:hAnsi="New times roman"/>
          <w:sz w:val="24"/>
          <w:szCs w:val="24"/>
        </w:rPr>
        <w:t>;</w:t>
      </w:r>
      <w:r w:rsidR="00390D6E" w:rsidRPr="00105574">
        <w:rPr>
          <w:rFonts w:ascii="New times roman" w:hAnsi="New times roman"/>
          <w:sz w:val="24"/>
          <w:szCs w:val="24"/>
        </w:rPr>
        <w:t xml:space="preserve"> </w:t>
      </w:r>
      <w:r w:rsidR="004D409D" w:rsidRPr="00105574">
        <w:rPr>
          <w:rFonts w:ascii="New times roman" w:hAnsi="New times roman"/>
          <w:sz w:val="24"/>
          <w:szCs w:val="24"/>
        </w:rPr>
        <w:t>however,</w:t>
      </w:r>
      <w:r w:rsidR="00390D6E" w:rsidRPr="00105574">
        <w:rPr>
          <w:rFonts w:ascii="New times roman" w:hAnsi="New times roman"/>
          <w:sz w:val="24"/>
          <w:szCs w:val="24"/>
        </w:rPr>
        <w:t xml:space="preserve"> it is interesting </w:t>
      </w:r>
      <w:r w:rsidR="00084060" w:rsidRPr="00105574">
        <w:rPr>
          <w:rFonts w:ascii="New times roman" w:hAnsi="New times roman"/>
          <w:sz w:val="24"/>
          <w:szCs w:val="24"/>
        </w:rPr>
        <w:t xml:space="preserve">to see if other religions </w:t>
      </w:r>
      <w:r w:rsidR="00FE0A92" w:rsidRPr="00105574">
        <w:rPr>
          <w:rFonts w:ascii="New times roman" w:hAnsi="New times roman"/>
          <w:sz w:val="24"/>
          <w:szCs w:val="24"/>
        </w:rPr>
        <w:t xml:space="preserve">also promote peace as </w:t>
      </w:r>
      <w:r w:rsidR="00A52464" w:rsidRPr="00105574">
        <w:rPr>
          <w:rFonts w:ascii="New times roman" w:hAnsi="New times roman"/>
          <w:sz w:val="24"/>
          <w:szCs w:val="24"/>
        </w:rPr>
        <w:t>a goal</w:t>
      </w:r>
      <w:r w:rsidR="007A6857" w:rsidRPr="00105574">
        <w:rPr>
          <w:rFonts w:ascii="New times roman" w:hAnsi="New times roman"/>
          <w:sz w:val="24"/>
          <w:szCs w:val="24"/>
        </w:rPr>
        <w:t xml:space="preserve"> in life.</w:t>
      </w:r>
      <w:r w:rsidR="00FE0A92" w:rsidRPr="00105574">
        <w:rPr>
          <w:rFonts w:ascii="New times roman" w:hAnsi="New times roman"/>
          <w:sz w:val="24"/>
          <w:szCs w:val="24"/>
        </w:rPr>
        <w:t xml:space="preserve"> </w:t>
      </w:r>
      <w:r w:rsidR="00B43B8A" w:rsidRPr="00105574">
        <w:rPr>
          <w:rFonts w:ascii="New times roman" w:hAnsi="New times roman"/>
          <w:sz w:val="24"/>
          <w:szCs w:val="24"/>
        </w:rPr>
        <w:t xml:space="preserve">The first one being Christianity. Christianity </w:t>
      </w:r>
      <w:r w:rsidR="003556D2" w:rsidRPr="00105574">
        <w:rPr>
          <w:rFonts w:ascii="New times roman" w:hAnsi="New times roman"/>
          <w:sz w:val="24"/>
          <w:szCs w:val="24"/>
        </w:rPr>
        <w:t>lays the concept of shalom.</w:t>
      </w:r>
      <w:r w:rsidR="00F72CE0" w:rsidRPr="00105574">
        <w:rPr>
          <w:rFonts w:ascii="New times roman" w:hAnsi="New times roman"/>
          <w:sz w:val="24"/>
          <w:szCs w:val="24"/>
        </w:rPr>
        <w:t xml:space="preserve"> </w:t>
      </w:r>
      <w:r w:rsidR="003556D2" w:rsidRPr="00105574">
        <w:rPr>
          <w:rFonts w:ascii="New times roman" w:hAnsi="New times roman"/>
          <w:sz w:val="24"/>
          <w:szCs w:val="24"/>
        </w:rPr>
        <w:t xml:space="preserve">It is not the absence of </w:t>
      </w:r>
      <w:r w:rsidR="00125EE7" w:rsidRPr="00105574">
        <w:rPr>
          <w:rFonts w:ascii="New times roman" w:hAnsi="New times roman"/>
          <w:sz w:val="24"/>
          <w:szCs w:val="24"/>
        </w:rPr>
        <w:t xml:space="preserve">conflict, but a profound state of wholeness, </w:t>
      </w:r>
      <w:r w:rsidR="00DF4972" w:rsidRPr="00105574">
        <w:rPr>
          <w:rFonts w:ascii="New times roman" w:hAnsi="New times roman"/>
          <w:sz w:val="24"/>
          <w:szCs w:val="24"/>
        </w:rPr>
        <w:t>wellbeing,</w:t>
      </w:r>
      <w:r w:rsidR="00125EE7" w:rsidRPr="00105574">
        <w:rPr>
          <w:rFonts w:ascii="New times roman" w:hAnsi="New times roman"/>
          <w:sz w:val="24"/>
          <w:szCs w:val="24"/>
        </w:rPr>
        <w:t xml:space="preserve"> and harmony. </w:t>
      </w:r>
      <w:r w:rsidR="00AD08DE" w:rsidRPr="00105574">
        <w:rPr>
          <w:rFonts w:ascii="New times roman" w:hAnsi="New times roman"/>
          <w:sz w:val="24"/>
          <w:szCs w:val="24"/>
        </w:rPr>
        <w:t xml:space="preserve">Christians follow God and believe that he leads the path of life for them and that he gifts them peace. </w:t>
      </w:r>
      <w:r w:rsidR="0068133A" w:rsidRPr="00105574">
        <w:rPr>
          <w:rFonts w:ascii="New times roman" w:hAnsi="New times roman"/>
          <w:sz w:val="24"/>
          <w:szCs w:val="24"/>
        </w:rPr>
        <w:t>Christians believe that if they follow the path from God</w:t>
      </w:r>
      <w:r w:rsidR="0042040C" w:rsidRPr="00105574">
        <w:rPr>
          <w:rFonts w:ascii="New times roman" w:hAnsi="New times roman"/>
          <w:sz w:val="24"/>
          <w:szCs w:val="24"/>
        </w:rPr>
        <w:t xml:space="preserve"> and Jesus then they can live in peace according to their teachings</w:t>
      </w:r>
      <w:r w:rsidR="00BD6288" w:rsidRPr="00105574">
        <w:rPr>
          <w:rFonts w:ascii="New times roman" w:hAnsi="New times roman"/>
          <w:sz w:val="24"/>
          <w:szCs w:val="24"/>
        </w:rPr>
        <w:t xml:space="preserve"> of love and joy, </w:t>
      </w:r>
      <w:r w:rsidR="00DF4972" w:rsidRPr="00105574">
        <w:rPr>
          <w:rFonts w:ascii="New times roman" w:hAnsi="New times roman"/>
          <w:sz w:val="24"/>
          <w:szCs w:val="24"/>
        </w:rPr>
        <w:t>forgiveness,</w:t>
      </w:r>
      <w:r w:rsidR="00BD6288" w:rsidRPr="00105574">
        <w:rPr>
          <w:rFonts w:ascii="New times roman" w:hAnsi="New times roman"/>
          <w:sz w:val="24"/>
          <w:szCs w:val="24"/>
        </w:rPr>
        <w:t xml:space="preserve"> and compassion.</w:t>
      </w:r>
      <w:r w:rsidR="00F72CE0" w:rsidRPr="00105574">
        <w:rPr>
          <w:rStyle w:val="FootnoteReference"/>
          <w:rFonts w:ascii="New times roman" w:hAnsi="New times roman"/>
          <w:sz w:val="24"/>
          <w:szCs w:val="24"/>
        </w:rPr>
        <w:footnoteReference w:id="1"/>
      </w:r>
      <w:r w:rsidR="00BD6288" w:rsidRPr="00105574">
        <w:rPr>
          <w:rFonts w:ascii="New times roman" w:hAnsi="New times roman"/>
          <w:sz w:val="24"/>
          <w:szCs w:val="24"/>
        </w:rPr>
        <w:t xml:space="preserve"> </w:t>
      </w:r>
      <w:r w:rsidR="00FA0FD6" w:rsidRPr="00105574">
        <w:rPr>
          <w:rFonts w:ascii="New times roman" w:hAnsi="New times roman"/>
          <w:sz w:val="24"/>
          <w:szCs w:val="24"/>
        </w:rPr>
        <w:t>This emphasis on inner peace is evident from the bible</w:t>
      </w:r>
      <w:r w:rsidR="002816D2" w:rsidRPr="00105574">
        <w:rPr>
          <w:rFonts w:ascii="New times roman" w:hAnsi="New times roman"/>
          <w:sz w:val="24"/>
          <w:szCs w:val="24"/>
        </w:rPr>
        <w:t xml:space="preserve">, with </w:t>
      </w:r>
      <w:r w:rsidR="004D409D" w:rsidRPr="00105574">
        <w:rPr>
          <w:rFonts w:ascii="New times roman" w:hAnsi="New times roman"/>
          <w:sz w:val="24"/>
          <w:szCs w:val="24"/>
        </w:rPr>
        <w:t>Jesus</w:t>
      </w:r>
      <w:r w:rsidR="002816D2" w:rsidRPr="00105574">
        <w:rPr>
          <w:rFonts w:ascii="New times roman" w:hAnsi="New times roman"/>
          <w:sz w:val="24"/>
          <w:szCs w:val="24"/>
        </w:rPr>
        <w:t xml:space="preserve"> himself calling for his followers to be peacemakers.</w:t>
      </w:r>
    </w:p>
    <w:p w14:paraId="030EBCD9" w14:textId="4AC52B65" w:rsidR="007A6857" w:rsidRPr="00105574" w:rsidRDefault="00D8606D">
      <w:pPr>
        <w:rPr>
          <w:rFonts w:ascii="New times roman" w:hAnsi="New times roman"/>
          <w:sz w:val="24"/>
          <w:szCs w:val="24"/>
        </w:rPr>
      </w:pPr>
      <w:r w:rsidRPr="00105574">
        <w:rPr>
          <w:rFonts w:ascii="New times roman" w:hAnsi="New times roman"/>
          <w:sz w:val="24"/>
          <w:szCs w:val="24"/>
        </w:rPr>
        <w:t>This structure of peace extends further than the individual,</w:t>
      </w:r>
      <w:r w:rsidR="00305D91" w:rsidRPr="00105574">
        <w:rPr>
          <w:rFonts w:ascii="New times roman" w:hAnsi="New times roman"/>
          <w:sz w:val="24"/>
          <w:szCs w:val="24"/>
        </w:rPr>
        <w:t xml:space="preserve"> promoting Christian views on social justice</w:t>
      </w:r>
      <w:r w:rsidR="006260C5" w:rsidRPr="00105574">
        <w:rPr>
          <w:rFonts w:ascii="New times roman" w:hAnsi="New times roman"/>
          <w:sz w:val="24"/>
          <w:szCs w:val="24"/>
        </w:rPr>
        <w:t xml:space="preserve"> and respecting others. Many Christians work on </w:t>
      </w:r>
      <w:r w:rsidR="00D40DE9" w:rsidRPr="00105574">
        <w:rPr>
          <w:rFonts w:ascii="New times roman" w:hAnsi="New times roman"/>
          <w:sz w:val="24"/>
          <w:szCs w:val="24"/>
        </w:rPr>
        <w:t>peace-making and engaging in peace-building efforts</w:t>
      </w:r>
      <w:r w:rsidR="009D5687" w:rsidRPr="00105574">
        <w:rPr>
          <w:rFonts w:ascii="New times roman" w:hAnsi="New times roman"/>
          <w:sz w:val="24"/>
          <w:szCs w:val="24"/>
        </w:rPr>
        <w:t>, working on efforts to avoid and resolve conflict,</w:t>
      </w:r>
      <w:r w:rsidR="00CA2F35" w:rsidRPr="00105574">
        <w:rPr>
          <w:rFonts w:ascii="New times roman" w:hAnsi="New times roman"/>
          <w:sz w:val="24"/>
          <w:szCs w:val="24"/>
        </w:rPr>
        <w:t xml:space="preserve"> providing humanitarian aid and advocating within policies to </w:t>
      </w:r>
      <w:r w:rsidR="00926069" w:rsidRPr="00105574">
        <w:rPr>
          <w:rFonts w:ascii="New times roman" w:hAnsi="New times roman"/>
          <w:sz w:val="24"/>
          <w:szCs w:val="24"/>
        </w:rPr>
        <w:t xml:space="preserve">promote equality and fairness. </w:t>
      </w:r>
      <w:r w:rsidR="00A252C6" w:rsidRPr="00105574">
        <w:rPr>
          <w:rFonts w:ascii="New times roman" w:hAnsi="New times roman"/>
          <w:sz w:val="24"/>
          <w:szCs w:val="24"/>
        </w:rPr>
        <w:t xml:space="preserve">In the Bible it says </w:t>
      </w:r>
      <w:r w:rsidR="008325D7" w:rsidRPr="00105574">
        <w:rPr>
          <w:rFonts w:ascii="New times roman" w:hAnsi="New times roman"/>
          <w:sz w:val="24"/>
          <w:szCs w:val="24"/>
        </w:rPr>
        <w:t xml:space="preserve">‘Love thy neighbour’ </w:t>
      </w:r>
      <w:r w:rsidR="00534774" w:rsidRPr="00105574">
        <w:rPr>
          <w:rFonts w:ascii="New times roman" w:hAnsi="New times roman"/>
          <w:sz w:val="24"/>
          <w:szCs w:val="24"/>
        </w:rPr>
        <w:t>meaning that Christians promote love and peace to everyone.</w:t>
      </w:r>
      <w:r w:rsidR="00AA4798" w:rsidRPr="00105574">
        <w:rPr>
          <w:rStyle w:val="FootnoteReference"/>
          <w:rFonts w:ascii="New times roman" w:hAnsi="New times roman"/>
          <w:sz w:val="24"/>
          <w:szCs w:val="24"/>
        </w:rPr>
        <w:footnoteReference w:id="2"/>
      </w:r>
      <w:r w:rsidR="00534774" w:rsidRPr="00105574">
        <w:rPr>
          <w:rFonts w:ascii="New times roman" w:hAnsi="New times roman"/>
          <w:sz w:val="24"/>
          <w:szCs w:val="24"/>
        </w:rPr>
        <w:t xml:space="preserve"> The Bible the holy book promotes love and empathy with </w:t>
      </w:r>
      <w:r w:rsidR="0086588B" w:rsidRPr="00105574">
        <w:rPr>
          <w:rFonts w:ascii="New times roman" w:hAnsi="New times roman"/>
          <w:sz w:val="24"/>
          <w:szCs w:val="24"/>
        </w:rPr>
        <w:t>means that Christianity is a peaceful religion.</w:t>
      </w:r>
    </w:p>
    <w:p w14:paraId="0C7A4511" w14:textId="6EAF4688" w:rsidR="00DB390D" w:rsidRPr="00105574" w:rsidRDefault="00DB390D">
      <w:pPr>
        <w:rPr>
          <w:rFonts w:ascii="New times roman" w:hAnsi="New times roman"/>
          <w:sz w:val="24"/>
          <w:szCs w:val="24"/>
        </w:rPr>
      </w:pPr>
      <w:r w:rsidRPr="00105574">
        <w:rPr>
          <w:rFonts w:ascii="New times roman" w:hAnsi="New times roman"/>
          <w:sz w:val="24"/>
          <w:szCs w:val="24"/>
        </w:rPr>
        <w:t>Buddhism, like Christianity</w:t>
      </w:r>
      <w:r w:rsidR="00140406" w:rsidRPr="00105574">
        <w:rPr>
          <w:rFonts w:ascii="New times roman" w:hAnsi="New times roman"/>
          <w:sz w:val="24"/>
          <w:szCs w:val="24"/>
        </w:rPr>
        <w:t>, also has a high peace goal</w:t>
      </w:r>
      <w:r w:rsidR="00296E27" w:rsidRPr="00105574">
        <w:rPr>
          <w:rFonts w:ascii="New times roman" w:hAnsi="New times roman"/>
          <w:sz w:val="24"/>
          <w:szCs w:val="24"/>
        </w:rPr>
        <w:t xml:space="preserve">, though </w:t>
      </w:r>
      <w:r w:rsidR="00FD2B3D" w:rsidRPr="00105574">
        <w:rPr>
          <w:rFonts w:ascii="New times roman" w:hAnsi="New times roman"/>
          <w:sz w:val="24"/>
          <w:szCs w:val="24"/>
        </w:rPr>
        <w:t>their</w:t>
      </w:r>
      <w:r w:rsidR="00296E27" w:rsidRPr="00105574">
        <w:rPr>
          <w:rFonts w:ascii="New times roman" w:hAnsi="New times roman"/>
          <w:sz w:val="24"/>
          <w:szCs w:val="24"/>
        </w:rPr>
        <w:t xml:space="preserve"> teachings and paths may be different, the </w:t>
      </w:r>
      <w:r w:rsidR="004D409D" w:rsidRPr="00105574">
        <w:rPr>
          <w:rFonts w:ascii="New times roman" w:hAnsi="New times roman"/>
          <w:sz w:val="24"/>
          <w:szCs w:val="24"/>
        </w:rPr>
        <w:t>aim</w:t>
      </w:r>
      <w:r w:rsidR="00296E27" w:rsidRPr="00105574">
        <w:rPr>
          <w:rFonts w:ascii="New times roman" w:hAnsi="New times roman"/>
          <w:sz w:val="24"/>
          <w:szCs w:val="24"/>
        </w:rPr>
        <w:t xml:space="preserve"> in Buddhism </w:t>
      </w:r>
      <w:r w:rsidR="00EE2445" w:rsidRPr="00105574">
        <w:rPr>
          <w:rFonts w:ascii="New times roman" w:hAnsi="New times roman"/>
          <w:sz w:val="24"/>
          <w:szCs w:val="24"/>
        </w:rPr>
        <w:t xml:space="preserve">is described as </w:t>
      </w:r>
      <w:r w:rsidR="00FD2B3D" w:rsidRPr="00105574">
        <w:rPr>
          <w:rFonts w:ascii="New times roman" w:hAnsi="New times roman"/>
          <w:sz w:val="24"/>
          <w:szCs w:val="24"/>
        </w:rPr>
        <w:t>Nirvana, a</w:t>
      </w:r>
      <w:r w:rsidR="00EE2445" w:rsidRPr="00105574">
        <w:rPr>
          <w:rFonts w:ascii="New times roman" w:hAnsi="New times roman"/>
          <w:sz w:val="24"/>
          <w:szCs w:val="24"/>
        </w:rPr>
        <w:t xml:space="preserve"> state of liberation from suffering</w:t>
      </w:r>
      <w:r w:rsidR="00FD2B3D" w:rsidRPr="00105574">
        <w:rPr>
          <w:rFonts w:ascii="New times roman" w:hAnsi="New times roman"/>
          <w:sz w:val="24"/>
          <w:szCs w:val="24"/>
        </w:rPr>
        <w:t xml:space="preserve">, with </w:t>
      </w:r>
      <w:r w:rsidR="00702A2E" w:rsidRPr="00105574">
        <w:rPr>
          <w:rFonts w:ascii="New times roman" w:hAnsi="New times roman"/>
          <w:sz w:val="24"/>
          <w:szCs w:val="24"/>
        </w:rPr>
        <w:t>inner peace</w:t>
      </w:r>
      <w:r w:rsidR="00FD2B3D" w:rsidRPr="00105574">
        <w:rPr>
          <w:rFonts w:ascii="New times roman" w:hAnsi="New times roman"/>
          <w:sz w:val="24"/>
          <w:szCs w:val="24"/>
        </w:rPr>
        <w:t xml:space="preserve"> being a massive part of it all. This is achieved by different techniques such as meditation</w:t>
      </w:r>
      <w:r w:rsidR="00AB5B59" w:rsidRPr="00105574">
        <w:rPr>
          <w:rFonts w:ascii="New times roman" w:hAnsi="New times roman"/>
          <w:sz w:val="24"/>
          <w:szCs w:val="24"/>
        </w:rPr>
        <w:t xml:space="preserve"> and mindfulness, which helps to calm the mind and bring a sense of relaxation and clear the mind of sins and negative thoughts</w:t>
      </w:r>
      <w:r w:rsidR="002E1E42" w:rsidRPr="00105574">
        <w:rPr>
          <w:rFonts w:ascii="New times roman" w:hAnsi="New times roman"/>
          <w:sz w:val="24"/>
          <w:szCs w:val="24"/>
        </w:rPr>
        <w:t>.</w:t>
      </w:r>
      <w:r w:rsidR="00BD098C" w:rsidRPr="00105574">
        <w:rPr>
          <w:rFonts w:ascii="New times roman" w:hAnsi="New times roman"/>
          <w:sz w:val="24"/>
          <w:szCs w:val="24"/>
        </w:rPr>
        <w:t xml:space="preserve"> </w:t>
      </w:r>
      <w:r w:rsidR="00423EF6" w:rsidRPr="00105574">
        <w:rPr>
          <w:rFonts w:ascii="New times roman" w:hAnsi="New times roman"/>
          <w:sz w:val="24"/>
          <w:szCs w:val="24"/>
        </w:rPr>
        <w:t>Furthermore,</w:t>
      </w:r>
      <w:r w:rsidR="00BD098C" w:rsidRPr="00105574">
        <w:rPr>
          <w:rFonts w:ascii="New times roman" w:hAnsi="New times roman"/>
          <w:sz w:val="24"/>
          <w:szCs w:val="24"/>
        </w:rPr>
        <w:t xml:space="preserve"> Buddhism strongly advocates for non-violence (Ashima)in thought,</w:t>
      </w:r>
      <w:r w:rsidR="001C763A" w:rsidRPr="00105574">
        <w:rPr>
          <w:rFonts w:ascii="New times roman" w:hAnsi="New times roman"/>
          <w:sz w:val="24"/>
          <w:szCs w:val="24"/>
        </w:rPr>
        <w:t xml:space="preserve"> word and deed and encourages social </w:t>
      </w:r>
      <w:r w:rsidR="009C4DCB" w:rsidRPr="00105574">
        <w:rPr>
          <w:rFonts w:ascii="New times roman" w:hAnsi="New times roman"/>
          <w:sz w:val="24"/>
          <w:szCs w:val="24"/>
        </w:rPr>
        <w:t>engagement to reduce suffering.</w:t>
      </w:r>
      <w:r w:rsidR="008B1B09" w:rsidRPr="00105574">
        <w:rPr>
          <w:rStyle w:val="FootnoteReference"/>
          <w:rFonts w:ascii="New times roman" w:hAnsi="New times roman"/>
          <w:sz w:val="24"/>
          <w:szCs w:val="24"/>
        </w:rPr>
        <w:footnoteReference w:id="3"/>
      </w:r>
      <w:r w:rsidR="009C4DCB" w:rsidRPr="00105574">
        <w:rPr>
          <w:rFonts w:ascii="New times roman" w:hAnsi="New times roman"/>
          <w:sz w:val="24"/>
          <w:szCs w:val="24"/>
        </w:rPr>
        <w:t xml:space="preserve"> </w:t>
      </w:r>
      <w:r w:rsidR="000C624F" w:rsidRPr="00105574">
        <w:rPr>
          <w:rFonts w:ascii="New times roman" w:hAnsi="New times roman"/>
          <w:sz w:val="24"/>
          <w:szCs w:val="24"/>
        </w:rPr>
        <w:t>Buddhists</w:t>
      </w:r>
      <w:r w:rsidR="009C4DCB" w:rsidRPr="00105574">
        <w:rPr>
          <w:rFonts w:ascii="New times roman" w:hAnsi="New times roman"/>
          <w:sz w:val="24"/>
          <w:szCs w:val="24"/>
        </w:rPr>
        <w:t xml:space="preserve"> work towards peaceful thoughts by using their </w:t>
      </w:r>
      <w:r w:rsidR="00601E70" w:rsidRPr="00105574">
        <w:rPr>
          <w:rFonts w:ascii="New times roman" w:hAnsi="New times roman"/>
          <w:sz w:val="24"/>
          <w:szCs w:val="24"/>
        </w:rPr>
        <w:t>religious practices to keep</w:t>
      </w:r>
      <w:r w:rsidR="002B330C" w:rsidRPr="00105574">
        <w:rPr>
          <w:rFonts w:ascii="New times roman" w:hAnsi="New times roman"/>
          <w:sz w:val="24"/>
          <w:szCs w:val="24"/>
        </w:rPr>
        <w:t xml:space="preserve"> a sense of harmony and positive peace.</w:t>
      </w:r>
      <w:r w:rsidR="002E1E42" w:rsidRPr="00105574">
        <w:rPr>
          <w:rFonts w:ascii="New times roman" w:hAnsi="New times roman"/>
          <w:sz w:val="24"/>
          <w:szCs w:val="24"/>
        </w:rPr>
        <w:t xml:space="preserve"> </w:t>
      </w:r>
    </w:p>
    <w:p w14:paraId="6C0C71BD" w14:textId="77777777" w:rsidR="00C03981" w:rsidRDefault="00C03981">
      <w:pPr>
        <w:rPr>
          <w:rFonts w:ascii="New times roman" w:hAnsi="New times roman"/>
          <w:sz w:val="24"/>
          <w:szCs w:val="24"/>
        </w:rPr>
      </w:pPr>
    </w:p>
    <w:p w14:paraId="6DDC667C" w14:textId="77777777" w:rsidR="00C03981" w:rsidRDefault="00C03981">
      <w:pPr>
        <w:rPr>
          <w:rFonts w:ascii="New times roman" w:hAnsi="New times roman"/>
          <w:sz w:val="24"/>
          <w:szCs w:val="24"/>
        </w:rPr>
      </w:pPr>
    </w:p>
    <w:p w14:paraId="3EC68176" w14:textId="3474548D" w:rsidR="0056582B" w:rsidRPr="00105574" w:rsidRDefault="00423EF6">
      <w:pPr>
        <w:rPr>
          <w:rFonts w:ascii="New times roman" w:hAnsi="New times roman"/>
          <w:sz w:val="24"/>
          <w:szCs w:val="24"/>
        </w:rPr>
      </w:pPr>
      <w:r w:rsidRPr="00105574">
        <w:rPr>
          <w:rFonts w:ascii="New times roman" w:hAnsi="New times roman"/>
          <w:sz w:val="24"/>
          <w:szCs w:val="24"/>
        </w:rPr>
        <w:lastRenderedPageBreak/>
        <w:t>Moreover,</w:t>
      </w:r>
      <w:r w:rsidR="00160270" w:rsidRPr="00105574">
        <w:rPr>
          <w:rFonts w:ascii="New times roman" w:hAnsi="New times roman"/>
          <w:sz w:val="24"/>
          <w:szCs w:val="24"/>
        </w:rPr>
        <w:t xml:space="preserve"> Isla</w:t>
      </w:r>
      <w:r w:rsidR="00536AE1" w:rsidRPr="00105574">
        <w:rPr>
          <w:rFonts w:ascii="New times roman" w:hAnsi="New times roman"/>
          <w:sz w:val="24"/>
          <w:szCs w:val="24"/>
        </w:rPr>
        <w:t xml:space="preserve">m’s emphasis on peace is strong in its core beliefs and practices. The </w:t>
      </w:r>
      <w:r w:rsidRPr="00105574">
        <w:rPr>
          <w:rFonts w:ascii="New times roman" w:hAnsi="New times roman"/>
          <w:sz w:val="24"/>
          <w:szCs w:val="24"/>
        </w:rPr>
        <w:t>Quarn,</w:t>
      </w:r>
      <w:r w:rsidR="00536AE1" w:rsidRPr="00105574">
        <w:rPr>
          <w:rFonts w:ascii="New times roman" w:hAnsi="New times roman"/>
          <w:sz w:val="24"/>
          <w:szCs w:val="24"/>
        </w:rPr>
        <w:t xml:space="preserve"> the holy book of </w:t>
      </w:r>
      <w:r w:rsidRPr="00105574">
        <w:rPr>
          <w:rFonts w:ascii="New times roman" w:hAnsi="New times roman"/>
          <w:sz w:val="24"/>
          <w:szCs w:val="24"/>
        </w:rPr>
        <w:t>Islam</w:t>
      </w:r>
      <w:r w:rsidR="00536AE1" w:rsidRPr="00105574">
        <w:rPr>
          <w:rFonts w:ascii="New times roman" w:hAnsi="New times roman"/>
          <w:sz w:val="24"/>
          <w:szCs w:val="24"/>
        </w:rPr>
        <w:t xml:space="preserve">, holds </w:t>
      </w:r>
      <w:r w:rsidR="00AA01F7" w:rsidRPr="00105574">
        <w:rPr>
          <w:rFonts w:ascii="New times roman" w:hAnsi="New times roman"/>
          <w:sz w:val="24"/>
          <w:szCs w:val="24"/>
        </w:rPr>
        <w:t xml:space="preserve">many verses that promote justice, </w:t>
      </w:r>
      <w:r w:rsidR="00DF4972" w:rsidRPr="00105574">
        <w:rPr>
          <w:rFonts w:ascii="New times roman" w:hAnsi="New times roman"/>
          <w:sz w:val="24"/>
          <w:szCs w:val="24"/>
        </w:rPr>
        <w:t>peace,</w:t>
      </w:r>
      <w:r w:rsidR="00AA01F7" w:rsidRPr="00105574">
        <w:rPr>
          <w:rFonts w:ascii="New times roman" w:hAnsi="New times roman"/>
          <w:sz w:val="24"/>
          <w:szCs w:val="24"/>
        </w:rPr>
        <w:t xml:space="preserve"> and compassion. Muslims </w:t>
      </w:r>
      <w:r w:rsidR="008D17EA" w:rsidRPr="00105574">
        <w:rPr>
          <w:rFonts w:ascii="New times roman" w:hAnsi="New times roman"/>
          <w:sz w:val="24"/>
          <w:szCs w:val="24"/>
        </w:rPr>
        <w:t xml:space="preserve">have goals to strive for </w:t>
      </w:r>
      <w:r w:rsidRPr="00105574">
        <w:rPr>
          <w:rFonts w:ascii="New times roman" w:hAnsi="New times roman"/>
          <w:sz w:val="24"/>
          <w:szCs w:val="24"/>
        </w:rPr>
        <w:t>inner peace</w:t>
      </w:r>
      <w:r w:rsidR="008D17EA" w:rsidRPr="00105574">
        <w:rPr>
          <w:rFonts w:ascii="New times roman" w:hAnsi="New times roman"/>
          <w:sz w:val="24"/>
          <w:szCs w:val="24"/>
        </w:rPr>
        <w:t xml:space="preserve"> through prayer and reflection of thoughts</w:t>
      </w:r>
      <w:r w:rsidR="004A5243" w:rsidRPr="00105574">
        <w:rPr>
          <w:rFonts w:ascii="New times roman" w:hAnsi="New times roman"/>
          <w:sz w:val="24"/>
          <w:szCs w:val="24"/>
        </w:rPr>
        <w:t xml:space="preserve">, </w:t>
      </w:r>
      <w:r w:rsidR="00702A2E" w:rsidRPr="00105574">
        <w:rPr>
          <w:rFonts w:ascii="New times roman" w:hAnsi="New times roman"/>
          <w:sz w:val="24"/>
          <w:szCs w:val="24"/>
        </w:rPr>
        <w:t>Aswell</w:t>
      </w:r>
      <w:r w:rsidR="004A5243" w:rsidRPr="00105574">
        <w:rPr>
          <w:rFonts w:ascii="New times roman" w:hAnsi="New times roman"/>
          <w:sz w:val="24"/>
          <w:szCs w:val="24"/>
        </w:rPr>
        <w:t xml:space="preserve"> as working towards harmony for a peaceful community, their main </w:t>
      </w:r>
      <w:r w:rsidR="00702A2E" w:rsidRPr="00105574">
        <w:rPr>
          <w:rFonts w:ascii="New times roman" w:hAnsi="New times roman"/>
          <w:sz w:val="24"/>
          <w:szCs w:val="24"/>
        </w:rPr>
        <w:t>aim</w:t>
      </w:r>
      <w:r w:rsidR="004A5243" w:rsidRPr="00105574">
        <w:rPr>
          <w:rFonts w:ascii="New times roman" w:hAnsi="New times roman"/>
          <w:sz w:val="24"/>
          <w:szCs w:val="24"/>
        </w:rPr>
        <w:t xml:space="preserve"> for peace is evident in their teachings.</w:t>
      </w:r>
      <w:r w:rsidR="00F44712" w:rsidRPr="00105574">
        <w:rPr>
          <w:rFonts w:ascii="New times roman" w:hAnsi="New times roman"/>
          <w:sz w:val="24"/>
          <w:szCs w:val="24"/>
        </w:rPr>
        <w:t xml:space="preserve"> The meaning of jihad, often misunderstood</w:t>
      </w:r>
      <w:r w:rsidR="00CB0B5B" w:rsidRPr="00105574">
        <w:rPr>
          <w:rFonts w:ascii="New times roman" w:hAnsi="New times roman"/>
          <w:sz w:val="24"/>
          <w:szCs w:val="24"/>
        </w:rPr>
        <w:t xml:space="preserve">, refers to an internal struggle against evil and </w:t>
      </w:r>
      <w:r w:rsidR="00F24152" w:rsidRPr="00105574">
        <w:rPr>
          <w:rFonts w:ascii="New times roman" w:hAnsi="New times roman"/>
          <w:sz w:val="24"/>
          <w:szCs w:val="24"/>
        </w:rPr>
        <w:t xml:space="preserve">the striving for a just society, though it also </w:t>
      </w:r>
      <w:r w:rsidRPr="00105574">
        <w:rPr>
          <w:rFonts w:ascii="New times roman" w:hAnsi="New times roman"/>
          <w:sz w:val="24"/>
          <w:szCs w:val="24"/>
        </w:rPr>
        <w:t xml:space="preserve">includes a defensive aspect in the face of aggression. </w:t>
      </w:r>
      <w:r w:rsidR="008B1B09" w:rsidRPr="00105574">
        <w:rPr>
          <w:rStyle w:val="FootnoteReference"/>
          <w:rFonts w:ascii="New times roman" w:hAnsi="New times roman"/>
          <w:sz w:val="24"/>
          <w:szCs w:val="24"/>
        </w:rPr>
        <w:footnoteReference w:id="4"/>
      </w:r>
    </w:p>
    <w:p w14:paraId="71A4B7D1" w14:textId="4E4D1768" w:rsidR="00DA5DAD" w:rsidRPr="00105574" w:rsidRDefault="00A42CBF">
      <w:pPr>
        <w:rPr>
          <w:rFonts w:ascii="New times roman" w:hAnsi="New times roman"/>
          <w:sz w:val="24"/>
          <w:szCs w:val="24"/>
        </w:rPr>
      </w:pPr>
      <w:r w:rsidRPr="00105574">
        <w:rPr>
          <w:rFonts w:ascii="New times roman" w:hAnsi="New times roman"/>
          <w:sz w:val="24"/>
          <w:szCs w:val="24"/>
        </w:rPr>
        <w:t xml:space="preserve">In conclusion I agree with Dalai Lama’s statement because </w:t>
      </w:r>
      <w:r w:rsidR="00856603" w:rsidRPr="00105574">
        <w:rPr>
          <w:rFonts w:ascii="New times roman" w:hAnsi="New times roman"/>
          <w:sz w:val="24"/>
          <w:szCs w:val="24"/>
        </w:rPr>
        <w:t>the pursuit of peace</w:t>
      </w:r>
      <w:r w:rsidR="007923CB" w:rsidRPr="00105574">
        <w:rPr>
          <w:rFonts w:ascii="New times roman" w:hAnsi="New times roman"/>
          <w:sz w:val="24"/>
          <w:szCs w:val="24"/>
        </w:rPr>
        <w:t xml:space="preserve"> is core value in major religions</w:t>
      </w:r>
      <w:r w:rsidR="00EA0EA6" w:rsidRPr="00105574">
        <w:rPr>
          <w:rFonts w:ascii="New times roman" w:hAnsi="New times roman"/>
          <w:sz w:val="24"/>
          <w:szCs w:val="24"/>
        </w:rPr>
        <w:t xml:space="preserve">, as they all emphasize love, </w:t>
      </w:r>
      <w:r w:rsidR="00DF4972" w:rsidRPr="00105574">
        <w:rPr>
          <w:rFonts w:ascii="New times roman" w:hAnsi="New times roman"/>
          <w:sz w:val="24"/>
          <w:szCs w:val="24"/>
        </w:rPr>
        <w:t>compassion,</w:t>
      </w:r>
      <w:r w:rsidR="00EA0EA6" w:rsidRPr="00105574">
        <w:rPr>
          <w:rFonts w:ascii="New times roman" w:hAnsi="New times roman"/>
          <w:sz w:val="24"/>
          <w:szCs w:val="24"/>
        </w:rPr>
        <w:t xml:space="preserve"> and harmony. </w:t>
      </w:r>
      <w:r w:rsidR="005C0988" w:rsidRPr="00105574">
        <w:rPr>
          <w:rFonts w:ascii="New times roman" w:hAnsi="New times roman"/>
          <w:sz w:val="24"/>
          <w:szCs w:val="24"/>
        </w:rPr>
        <w:t xml:space="preserve">Most religions especially the ones named in this assignment purely have the same paths for </w:t>
      </w:r>
      <w:r w:rsidR="00702A2E" w:rsidRPr="00105574">
        <w:rPr>
          <w:rFonts w:ascii="New times roman" w:hAnsi="New times roman"/>
          <w:sz w:val="24"/>
          <w:szCs w:val="24"/>
        </w:rPr>
        <w:t>a goal</w:t>
      </w:r>
      <w:r w:rsidR="005C0988" w:rsidRPr="00105574">
        <w:rPr>
          <w:rFonts w:ascii="New times roman" w:hAnsi="New times roman"/>
          <w:sz w:val="24"/>
          <w:szCs w:val="24"/>
        </w:rPr>
        <w:t xml:space="preserve"> of peace </w:t>
      </w:r>
      <w:r w:rsidR="00FC04C8" w:rsidRPr="00105574">
        <w:rPr>
          <w:rFonts w:ascii="New times roman" w:hAnsi="New times roman"/>
          <w:sz w:val="24"/>
          <w:szCs w:val="24"/>
        </w:rPr>
        <w:t xml:space="preserve">as they all strive for justice and harmony as their main outcome. </w:t>
      </w:r>
      <w:r w:rsidR="00D26A4C" w:rsidRPr="00105574">
        <w:rPr>
          <w:rFonts w:ascii="New times roman" w:hAnsi="New times roman"/>
          <w:sz w:val="24"/>
          <w:szCs w:val="24"/>
        </w:rPr>
        <w:t>The convergence of these goals across different relig</w:t>
      </w:r>
      <w:r w:rsidR="00C6343E" w:rsidRPr="00105574">
        <w:rPr>
          <w:rFonts w:ascii="New times roman" w:hAnsi="New times roman"/>
          <w:sz w:val="24"/>
          <w:szCs w:val="24"/>
        </w:rPr>
        <w:t>ious traditions reinforces the idea that peace is not just a desirable outcome</w:t>
      </w:r>
      <w:r w:rsidR="000574FF" w:rsidRPr="00105574">
        <w:rPr>
          <w:rFonts w:ascii="New times roman" w:hAnsi="New times roman"/>
          <w:sz w:val="24"/>
          <w:szCs w:val="24"/>
        </w:rPr>
        <w:t>, but a fundamental goal that shapes human existence. Religion is there to teach new paths</w:t>
      </w:r>
      <w:r w:rsidR="000B0266" w:rsidRPr="00105574">
        <w:rPr>
          <w:rFonts w:ascii="New times roman" w:hAnsi="New times roman"/>
          <w:sz w:val="24"/>
          <w:szCs w:val="24"/>
        </w:rPr>
        <w:t>.</w:t>
      </w:r>
    </w:p>
    <w:p w14:paraId="24753F45" w14:textId="77777777" w:rsidR="008B1B09" w:rsidRPr="00105574" w:rsidRDefault="008B1B09">
      <w:pPr>
        <w:rPr>
          <w:rFonts w:ascii="New times roman" w:hAnsi="New times roman"/>
          <w:sz w:val="24"/>
          <w:szCs w:val="24"/>
        </w:rPr>
      </w:pPr>
    </w:p>
    <w:p w14:paraId="10316C4A" w14:textId="77777777" w:rsidR="008B1B09" w:rsidRPr="00105574" w:rsidRDefault="008B1B09">
      <w:pPr>
        <w:rPr>
          <w:rFonts w:ascii="New times roman" w:hAnsi="New times roman"/>
          <w:sz w:val="24"/>
          <w:szCs w:val="24"/>
        </w:rPr>
      </w:pPr>
    </w:p>
    <w:p w14:paraId="440534EB" w14:textId="77777777" w:rsidR="008B1B09" w:rsidRPr="00105574" w:rsidRDefault="008B1B09">
      <w:pPr>
        <w:rPr>
          <w:rFonts w:ascii="New times roman" w:hAnsi="New times roman"/>
          <w:sz w:val="24"/>
          <w:szCs w:val="24"/>
        </w:rPr>
      </w:pPr>
    </w:p>
    <w:p w14:paraId="2ADE1B08" w14:textId="77777777" w:rsidR="008B1B09" w:rsidRPr="00105574" w:rsidRDefault="008B1B09">
      <w:pPr>
        <w:rPr>
          <w:rFonts w:ascii="New times roman" w:hAnsi="New times roman"/>
          <w:sz w:val="24"/>
          <w:szCs w:val="24"/>
        </w:rPr>
      </w:pPr>
    </w:p>
    <w:p w14:paraId="486A2D95" w14:textId="77777777" w:rsidR="008B1B09" w:rsidRPr="00105574" w:rsidRDefault="008B1B09">
      <w:pPr>
        <w:rPr>
          <w:rFonts w:ascii="New times roman" w:hAnsi="New times roman"/>
          <w:sz w:val="24"/>
          <w:szCs w:val="24"/>
        </w:rPr>
      </w:pPr>
    </w:p>
    <w:p w14:paraId="001876F6" w14:textId="77777777" w:rsidR="008B1B09" w:rsidRPr="00105574" w:rsidRDefault="008B1B09">
      <w:pPr>
        <w:rPr>
          <w:rFonts w:ascii="New times roman" w:hAnsi="New times roman"/>
          <w:sz w:val="24"/>
          <w:szCs w:val="24"/>
        </w:rPr>
      </w:pPr>
    </w:p>
    <w:p w14:paraId="0390A9C4" w14:textId="77777777" w:rsidR="008B1B09" w:rsidRPr="00105574" w:rsidRDefault="008B1B09">
      <w:pPr>
        <w:rPr>
          <w:rFonts w:ascii="New times roman" w:hAnsi="New times roman"/>
          <w:sz w:val="24"/>
          <w:szCs w:val="24"/>
        </w:rPr>
      </w:pPr>
    </w:p>
    <w:p w14:paraId="6A7A889A" w14:textId="77777777" w:rsidR="008B1B09" w:rsidRPr="00105574" w:rsidRDefault="008B1B09">
      <w:pPr>
        <w:rPr>
          <w:rFonts w:ascii="New times roman" w:hAnsi="New times roman"/>
          <w:sz w:val="24"/>
          <w:szCs w:val="24"/>
        </w:rPr>
      </w:pPr>
    </w:p>
    <w:p w14:paraId="58C2E67F" w14:textId="77777777" w:rsidR="008B1B09" w:rsidRPr="00105574" w:rsidRDefault="008B1B09">
      <w:pPr>
        <w:rPr>
          <w:rFonts w:ascii="New times roman" w:hAnsi="New times roman"/>
          <w:sz w:val="24"/>
          <w:szCs w:val="24"/>
        </w:rPr>
      </w:pPr>
    </w:p>
    <w:p w14:paraId="60A29440" w14:textId="77777777" w:rsidR="008B1B09" w:rsidRPr="00105574" w:rsidRDefault="008B1B09">
      <w:pPr>
        <w:rPr>
          <w:rFonts w:ascii="New times roman" w:hAnsi="New times roman"/>
          <w:sz w:val="24"/>
          <w:szCs w:val="24"/>
        </w:rPr>
      </w:pPr>
    </w:p>
    <w:p w14:paraId="19BF46D7" w14:textId="77777777" w:rsidR="008B1B09" w:rsidRPr="00105574" w:rsidRDefault="008B1B09">
      <w:pPr>
        <w:rPr>
          <w:rFonts w:ascii="New times roman" w:hAnsi="New times roman"/>
          <w:sz w:val="24"/>
          <w:szCs w:val="24"/>
        </w:rPr>
      </w:pPr>
    </w:p>
    <w:p w14:paraId="5006DA36" w14:textId="77777777" w:rsidR="008B1B09" w:rsidRPr="00105574" w:rsidRDefault="008B1B09">
      <w:pPr>
        <w:rPr>
          <w:rFonts w:ascii="New times roman" w:hAnsi="New times roman"/>
          <w:sz w:val="24"/>
          <w:szCs w:val="24"/>
        </w:rPr>
      </w:pPr>
    </w:p>
    <w:p w14:paraId="175A569C" w14:textId="77777777" w:rsidR="008B1B09" w:rsidRPr="00105574" w:rsidRDefault="008B1B09">
      <w:pPr>
        <w:rPr>
          <w:rFonts w:ascii="New times roman" w:hAnsi="New times roman"/>
          <w:sz w:val="24"/>
          <w:szCs w:val="24"/>
        </w:rPr>
      </w:pPr>
    </w:p>
    <w:p w14:paraId="06712C5F" w14:textId="77777777" w:rsidR="008B1B09" w:rsidRPr="00105574" w:rsidRDefault="008B1B09">
      <w:pPr>
        <w:rPr>
          <w:rFonts w:ascii="New times roman" w:hAnsi="New times roman"/>
          <w:sz w:val="24"/>
          <w:szCs w:val="24"/>
        </w:rPr>
      </w:pPr>
    </w:p>
    <w:p w14:paraId="66A179FD" w14:textId="77777777" w:rsidR="008B1B09" w:rsidRPr="00105574" w:rsidRDefault="008B1B09">
      <w:pPr>
        <w:rPr>
          <w:rFonts w:ascii="New times roman" w:hAnsi="New times roman"/>
          <w:sz w:val="24"/>
          <w:szCs w:val="24"/>
        </w:rPr>
      </w:pPr>
    </w:p>
    <w:p w14:paraId="1CF072A4" w14:textId="77777777" w:rsidR="008B1B09" w:rsidRPr="00105574" w:rsidRDefault="008B1B09">
      <w:pPr>
        <w:rPr>
          <w:rFonts w:ascii="New times roman" w:hAnsi="New times roman"/>
          <w:sz w:val="24"/>
          <w:szCs w:val="24"/>
        </w:rPr>
      </w:pPr>
    </w:p>
    <w:p w14:paraId="4DF716A6" w14:textId="77777777" w:rsidR="008B1B09" w:rsidRPr="00105574" w:rsidRDefault="008B1B09">
      <w:pPr>
        <w:rPr>
          <w:rFonts w:ascii="New times roman" w:hAnsi="New times roman"/>
          <w:sz w:val="24"/>
          <w:szCs w:val="24"/>
        </w:rPr>
      </w:pPr>
    </w:p>
    <w:p w14:paraId="1565B795" w14:textId="77777777" w:rsidR="00D10C55" w:rsidRPr="00105574" w:rsidRDefault="00D10C55">
      <w:pPr>
        <w:rPr>
          <w:rFonts w:ascii="New times roman" w:eastAsia="+mn-ea" w:hAnsi="New times roman" w:cs="+mn-cs"/>
          <w:color w:val="000000"/>
          <w:kern w:val="24"/>
          <w:sz w:val="24"/>
          <w:szCs w:val="24"/>
          <w:u w:val="single"/>
        </w:rPr>
      </w:pPr>
    </w:p>
    <w:p w14:paraId="2C2AAAE0" w14:textId="77777777" w:rsidR="009469A8" w:rsidRDefault="009469A8">
      <w:pPr>
        <w:rPr>
          <w:rFonts w:ascii="New times roman" w:eastAsia="+mn-ea" w:hAnsi="New times roman" w:cs="+mn-cs"/>
          <w:color w:val="000000"/>
          <w:kern w:val="24"/>
          <w:sz w:val="24"/>
          <w:szCs w:val="24"/>
          <w:u w:val="single"/>
        </w:rPr>
      </w:pPr>
    </w:p>
    <w:p w14:paraId="5FBBE0D6" w14:textId="77777777" w:rsidR="009469A8" w:rsidRDefault="009469A8">
      <w:pPr>
        <w:rPr>
          <w:rFonts w:ascii="New times roman" w:eastAsia="+mn-ea" w:hAnsi="New times roman" w:cs="+mn-cs"/>
          <w:color w:val="000000"/>
          <w:kern w:val="24"/>
          <w:sz w:val="24"/>
          <w:szCs w:val="24"/>
          <w:u w:val="single"/>
        </w:rPr>
      </w:pPr>
    </w:p>
    <w:p w14:paraId="6A1767CC" w14:textId="77777777" w:rsidR="00B70B8D" w:rsidRDefault="00B70B8D">
      <w:pPr>
        <w:rPr>
          <w:rFonts w:ascii="New times roman" w:eastAsia="+mn-ea" w:hAnsi="New times roman" w:cs="+mn-cs"/>
          <w:color w:val="000000"/>
          <w:kern w:val="24"/>
          <w:sz w:val="24"/>
          <w:szCs w:val="24"/>
          <w:u w:val="single"/>
        </w:rPr>
      </w:pPr>
    </w:p>
    <w:p w14:paraId="4B2FD683" w14:textId="3F603D2B" w:rsidR="008B1B09" w:rsidRPr="00105574" w:rsidRDefault="00C4169E">
      <w:pPr>
        <w:rPr>
          <w:rFonts w:ascii="New times roman" w:eastAsia="+mn-ea" w:hAnsi="New times roman" w:cs="+mn-cs"/>
          <w:color w:val="000000"/>
          <w:kern w:val="24"/>
          <w:sz w:val="24"/>
          <w:szCs w:val="24"/>
          <w:u w:val="single"/>
        </w:rPr>
      </w:pPr>
      <w:r w:rsidRPr="00105574">
        <w:rPr>
          <w:rFonts w:ascii="New times roman" w:eastAsia="+mn-ea" w:hAnsi="New times roman" w:cs="+mn-cs"/>
          <w:color w:val="000000"/>
          <w:kern w:val="24"/>
          <w:sz w:val="24"/>
          <w:szCs w:val="24"/>
          <w:u w:val="single"/>
        </w:rPr>
        <w:t>Discuss the three stages of conflict and strategies for de-escalation and mitigating future conflict at each stage. For the escalation stage please focus on the strategies that help de-escalate conflict</w:t>
      </w:r>
    </w:p>
    <w:p w14:paraId="124E3A6B" w14:textId="0056FBD3" w:rsidR="00C65CB3" w:rsidRPr="00105574" w:rsidRDefault="006A221F" w:rsidP="00C65CB3">
      <w:pPr>
        <w:rPr>
          <w:rFonts w:ascii="New times roman" w:hAnsi="New times roman"/>
          <w:sz w:val="24"/>
          <w:szCs w:val="24"/>
        </w:rPr>
      </w:pPr>
      <w:r w:rsidRPr="00105574">
        <w:rPr>
          <w:rFonts w:ascii="New times roman" w:eastAsia="+mn-ea" w:hAnsi="New times roman" w:cs="+mn-cs"/>
          <w:color w:val="000000"/>
          <w:kern w:val="24"/>
          <w:sz w:val="24"/>
          <w:szCs w:val="24"/>
        </w:rPr>
        <w:t xml:space="preserve">In this take home </w:t>
      </w:r>
      <w:r w:rsidR="00271769" w:rsidRPr="00105574">
        <w:rPr>
          <w:rFonts w:ascii="New times roman" w:eastAsia="+mn-ea" w:hAnsi="New times roman" w:cs="+mn-cs"/>
          <w:color w:val="000000"/>
          <w:kern w:val="24"/>
          <w:sz w:val="24"/>
          <w:szCs w:val="24"/>
        </w:rPr>
        <w:t>exam,</w:t>
      </w:r>
      <w:r w:rsidRPr="00105574">
        <w:rPr>
          <w:rFonts w:ascii="New times roman" w:eastAsia="+mn-ea" w:hAnsi="New times roman" w:cs="+mn-cs"/>
          <w:color w:val="000000"/>
          <w:kern w:val="24"/>
          <w:sz w:val="24"/>
          <w:szCs w:val="24"/>
        </w:rPr>
        <w:t xml:space="preserve"> I will be discussing the three stages of conflict and strategies for de-escalation</w:t>
      </w:r>
      <w:r w:rsidR="00BB476F" w:rsidRPr="00105574">
        <w:rPr>
          <w:rFonts w:ascii="New times roman" w:eastAsia="+mn-ea" w:hAnsi="New times roman" w:cs="+mn-cs"/>
          <w:color w:val="000000"/>
          <w:kern w:val="24"/>
          <w:sz w:val="24"/>
          <w:szCs w:val="24"/>
        </w:rPr>
        <w:t xml:space="preserve">. </w:t>
      </w:r>
      <w:r w:rsidR="00271769" w:rsidRPr="00105574">
        <w:rPr>
          <w:rFonts w:ascii="New times roman" w:eastAsia="+mn-ea" w:hAnsi="New times roman" w:cs="+mn-cs"/>
          <w:color w:val="000000"/>
          <w:kern w:val="24"/>
          <w:sz w:val="24"/>
          <w:szCs w:val="24"/>
        </w:rPr>
        <w:t>Conflict</w:t>
      </w:r>
      <w:r w:rsidR="00BB476F" w:rsidRPr="00105574">
        <w:rPr>
          <w:rFonts w:ascii="New times roman" w:eastAsia="+mn-ea" w:hAnsi="New times roman" w:cs="+mn-cs"/>
          <w:color w:val="000000"/>
          <w:kern w:val="24"/>
          <w:sz w:val="24"/>
          <w:szCs w:val="24"/>
        </w:rPr>
        <w:t xml:space="preserve"> is something humans experience in </w:t>
      </w:r>
      <w:r w:rsidR="00271769" w:rsidRPr="00105574">
        <w:rPr>
          <w:rFonts w:ascii="New times roman" w:eastAsia="+mn-ea" w:hAnsi="New times roman" w:cs="+mn-cs"/>
          <w:color w:val="000000"/>
          <w:kern w:val="24"/>
          <w:sz w:val="24"/>
          <w:szCs w:val="24"/>
        </w:rPr>
        <w:t>everyday</w:t>
      </w:r>
      <w:r w:rsidR="00BB476F" w:rsidRPr="00105574">
        <w:rPr>
          <w:rFonts w:ascii="New times roman" w:eastAsia="+mn-ea" w:hAnsi="New times roman" w:cs="+mn-cs"/>
          <w:color w:val="000000"/>
          <w:kern w:val="24"/>
          <w:sz w:val="24"/>
          <w:szCs w:val="24"/>
        </w:rPr>
        <w:t xml:space="preserve"> life and can </w:t>
      </w:r>
      <w:r w:rsidR="00271769" w:rsidRPr="00105574">
        <w:rPr>
          <w:rFonts w:ascii="New times roman" w:eastAsia="+mn-ea" w:hAnsi="New times roman" w:cs="+mn-cs"/>
          <w:color w:val="000000"/>
          <w:kern w:val="24"/>
          <w:sz w:val="24"/>
          <w:szCs w:val="24"/>
        </w:rPr>
        <w:t>sometimes</w:t>
      </w:r>
      <w:r w:rsidR="00BB476F" w:rsidRPr="00105574">
        <w:rPr>
          <w:rFonts w:ascii="New times roman" w:eastAsia="+mn-ea" w:hAnsi="New times roman" w:cs="+mn-cs"/>
          <w:color w:val="000000"/>
          <w:kern w:val="24"/>
          <w:sz w:val="24"/>
          <w:szCs w:val="24"/>
        </w:rPr>
        <w:t xml:space="preserve"> be unavoidable. </w:t>
      </w:r>
      <w:r w:rsidR="00C65CB3" w:rsidRPr="00105574">
        <w:rPr>
          <w:rFonts w:ascii="New times roman" w:eastAsia="+mn-ea" w:hAnsi="New times roman" w:cs="+mn-cs"/>
          <w:color w:val="000000"/>
          <w:kern w:val="24"/>
          <w:sz w:val="24"/>
          <w:szCs w:val="24"/>
        </w:rPr>
        <w:t xml:space="preserve">The three stages of conflict are </w:t>
      </w:r>
      <w:r w:rsidR="00271769" w:rsidRPr="00105574">
        <w:rPr>
          <w:rFonts w:ascii="New times roman" w:hAnsi="New times roman"/>
          <w:sz w:val="24"/>
          <w:szCs w:val="24"/>
        </w:rPr>
        <w:t>e</w:t>
      </w:r>
      <w:r w:rsidR="00C65CB3" w:rsidRPr="00105574">
        <w:rPr>
          <w:rFonts w:ascii="New times roman" w:hAnsi="New times roman"/>
          <w:sz w:val="24"/>
          <w:szCs w:val="24"/>
        </w:rPr>
        <w:t>scalation</w:t>
      </w:r>
      <w:r w:rsidR="00271769" w:rsidRPr="00105574">
        <w:rPr>
          <w:rFonts w:ascii="New times roman" w:hAnsi="New times roman"/>
          <w:sz w:val="24"/>
          <w:szCs w:val="24"/>
        </w:rPr>
        <w:t>,</w:t>
      </w:r>
      <w:r w:rsidR="00C65CB3" w:rsidRPr="00105574">
        <w:rPr>
          <w:rFonts w:ascii="New times roman" w:hAnsi="New times roman"/>
          <w:sz w:val="24"/>
          <w:szCs w:val="24"/>
        </w:rPr>
        <w:t xml:space="preserve"> </w:t>
      </w:r>
      <w:r w:rsidR="00271769" w:rsidRPr="00105574">
        <w:rPr>
          <w:rFonts w:ascii="New times roman" w:hAnsi="New times roman"/>
          <w:sz w:val="24"/>
          <w:szCs w:val="24"/>
        </w:rPr>
        <w:t>d</w:t>
      </w:r>
      <w:r w:rsidR="00C65CB3" w:rsidRPr="00105574">
        <w:rPr>
          <w:rFonts w:ascii="New times roman" w:hAnsi="New times roman"/>
          <w:sz w:val="24"/>
          <w:szCs w:val="24"/>
        </w:rPr>
        <w:t>e-escalation and settlement</w:t>
      </w:r>
      <w:r w:rsidR="00DB293E" w:rsidRPr="00105574">
        <w:rPr>
          <w:rFonts w:ascii="New times roman" w:hAnsi="New times roman"/>
          <w:sz w:val="24"/>
          <w:szCs w:val="24"/>
        </w:rPr>
        <w:t xml:space="preserve"> and</w:t>
      </w:r>
      <w:r w:rsidR="00C65CB3" w:rsidRPr="00105574">
        <w:rPr>
          <w:rFonts w:ascii="New times roman" w:hAnsi="New times roman"/>
          <w:sz w:val="24"/>
          <w:szCs w:val="24"/>
        </w:rPr>
        <w:t xml:space="preserve"> </w:t>
      </w:r>
      <w:r w:rsidR="00271769" w:rsidRPr="00105574">
        <w:rPr>
          <w:rFonts w:ascii="New times roman" w:hAnsi="New times roman"/>
          <w:sz w:val="24"/>
          <w:szCs w:val="24"/>
        </w:rPr>
        <w:t>post-violence</w:t>
      </w:r>
      <w:r w:rsidR="00C65CB3" w:rsidRPr="00105574">
        <w:rPr>
          <w:rFonts w:ascii="New times roman" w:hAnsi="New times roman"/>
          <w:sz w:val="24"/>
          <w:szCs w:val="24"/>
        </w:rPr>
        <w:t xml:space="preserve"> recovery</w:t>
      </w:r>
      <w:r w:rsidR="00271769" w:rsidRPr="00105574">
        <w:rPr>
          <w:rFonts w:ascii="New times roman" w:hAnsi="New times roman"/>
          <w:sz w:val="24"/>
          <w:szCs w:val="24"/>
        </w:rPr>
        <w:t xml:space="preserve">. </w:t>
      </w:r>
    </w:p>
    <w:p w14:paraId="2B1F83E8" w14:textId="0DFFC07A" w:rsidR="000F1C5D" w:rsidRPr="00105574" w:rsidRDefault="000F1C5D" w:rsidP="00C65CB3">
      <w:pPr>
        <w:rPr>
          <w:rFonts w:ascii="New times roman" w:hAnsi="New times roman"/>
          <w:sz w:val="24"/>
          <w:szCs w:val="24"/>
        </w:rPr>
      </w:pPr>
      <w:r w:rsidRPr="00105574">
        <w:rPr>
          <w:rFonts w:ascii="New times roman" w:hAnsi="New times roman"/>
          <w:sz w:val="24"/>
          <w:szCs w:val="24"/>
        </w:rPr>
        <w:t>The escalation stage is mainly when tension starts</w:t>
      </w:r>
      <w:r w:rsidR="002A1099" w:rsidRPr="00105574">
        <w:rPr>
          <w:rFonts w:ascii="New times roman" w:hAnsi="New times roman"/>
          <w:sz w:val="24"/>
          <w:szCs w:val="24"/>
        </w:rPr>
        <w:t>, this is where individuals usually have a narrowing of perspectives.</w:t>
      </w:r>
      <w:r w:rsidR="00837257" w:rsidRPr="00105574">
        <w:rPr>
          <w:rStyle w:val="FootnoteReference"/>
          <w:rFonts w:ascii="New times roman" w:hAnsi="New times roman"/>
          <w:sz w:val="24"/>
          <w:szCs w:val="24"/>
        </w:rPr>
        <w:footnoteReference w:id="5"/>
      </w:r>
      <w:r w:rsidR="002A1099" w:rsidRPr="00105574">
        <w:rPr>
          <w:rFonts w:ascii="New times roman" w:hAnsi="New times roman"/>
          <w:sz w:val="24"/>
          <w:szCs w:val="24"/>
        </w:rPr>
        <w:t xml:space="preserve"> </w:t>
      </w:r>
      <w:r w:rsidR="006D6CA0" w:rsidRPr="00105574">
        <w:rPr>
          <w:rFonts w:ascii="New times roman" w:hAnsi="New times roman"/>
          <w:sz w:val="24"/>
          <w:szCs w:val="24"/>
        </w:rPr>
        <w:t>It is important to have active listening skills to hear each person involved</w:t>
      </w:r>
      <w:r w:rsidR="000A5CCE" w:rsidRPr="00105574">
        <w:rPr>
          <w:rFonts w:ascii="New times roman" w:hAnsi="New times roman"/>
          <w:sz w:val="24"/>
          <w:szCs w:val="24"/>
        </w:rPr>
        <w:t xml:space="preserve"> perspective, to enable everyone to feel heard. </w:t>
      </w:r>
      <w:r w:rsidR="000C532B" w:rsidRPr="00105574">
        <w:rPr>
          <w:rFonts w:ascii="New times roman" w:hAnsi="New times roman"/>
          <w:sz w:val="24"/>
          <w:szCs w:val="24"/>
        </w:rPr>
        <w:t>Individuals involved in this stage of conflict usually become difficult to communicate with</w:t>
      </w:r>
      <w:r w:rsidR="006D2521" w:rsidRPr="00105574">
        <w:rPr>
          <w:rFonts w:ascii="New times roman" w:hAnsi="New times roman"/>
          <w:sz w:val="24"/>
          <w:szCs w:val="24"/>
        </w:rPr>
        <w:t xml:space="preserve"> and individuals become very defensive. It is important to </w:t>
      </w:r>
      <w:r w:rsidR="00402992" w:rsidRPr="00105574">
        <w:rPr>
          <w:rFonts w:ascii="New times roman" w:hAnsi="New times roman"/>
          <w:sz w:val="24"/>
          <w:szCs w:val="24"/>
        </w:rPr>
        <w:t>understand the warning signs for when conflict escalates. The best course of action is for early intervention to stop the conflict going further</w:t>
      </w:r>
      <w:r w:rsidR="004C590F" w:rsidRPr="00105574">
        <w:rPr>
          <w:rFonts w:ascii="New times roman" w:hAnsi="New times roman"/>
          <w:sz w:val="24"/>
          <w:szCs w:val="24"/>
        </w:rPr>
        <w:t xml:space="preserve">. Strategies include having clear communication, encouraging empathy, </w:t>
      </w:r>
      <w:r w:rsidR="007D3C0D" w:rsidRPr="00105574">
        <w:rPr>
          <w:rFonts w:ascii="New times roman" w:hAnsi="New times roman"/>
          <w:sz w:val="24"/>
          <w:szCs w:val="24"/>
        </w:rPr>
        <w:t xml:space="preserve">and being able to create a </w:t>
      </w:r>
      <w:r w:rsidR="00917721" w:rsidRPr="00105574">
        <w:rPr>
          <w:rFonts w:ascii="New times roman" w:hAnsi="New times roman"/>
          <w:sz w:val="24"/>
          <w:szCs w:val="24"/>
        </w:rPr>
        <w:t>problem-solving</w:t>
      </w:r>
      <w:r w:rsidR="007D3C0D" w:rsidRPr="00105574">
        <w:rPr>
          <w:rFonts w:ascii="New times roman" w:hAnsi="New times roman"/>
          <w:sz w:val="24"/>
          <w:szCs w:val="24"/>
        </w:rPr>
        <w:t xml:space="preserve"> approach to the situation. This could include focusing on </w:t>
      </w:r>
      <w:r w:rsidR="001D0E92" w:rsidRPr="00105574">
        <w:rPr>
          <w:rFonts w:ascii="New times roman" w:hAnsi="New times roman"/>
          <w:sz w:val="24"/>
          <w:szCs w:val="24"/>
        </w:rPr>
        <w:t xml:space="preserve">behaviours more than personalities. Be sure not to interrupt the person as this could lead to escalation. </w:t>
      </w:r>
      <w:r w:rsidR="00AE54AC" w:rsidRPr="00105574">
        <w:rPr>
          <w:rFonts w:ascii="New times roman" w:hAnsi="New times roman"/>
          <w:sz w:val="24"/>
          <w:szCs w:val="24"/>
        </w:rPr>
        <w:t>The best way to intervene would be to use non-violence techniques</w:t>
      </w:r>
      <w:r w:rsidR="004753C4" w:rsidRPr="00105574">
        <w:rPr>
          <w:rFonts w:ascii="New times roman" w:hAnsi="New times roman"/>
          <w:sz w:val="24"/>
          <w:szCs w:val="24"/>
        </w:rPr>
        <w:t xml:space="preserve">, this helps to make sure the individual </w:t>
      </w:r>
      <w:r w:rsidR="00006226" w:rsidRPr="00105574">
        <w:rPr>
          <w:rFonts w:ascii="New times roman" w:hAnsi="New times roman"/>
          <w:sz w:val="24"/>
          <w:szCs w:val="24"/>
        </w:rPr>
        <w:t>does not</w:t>
      </w:r>
      <w:r w:rsidR="004753C4" w:rsidRPr="00105574">
        <w:rPr>
          <w:rFonts w:ascii="New times roman" w:hAnsi="New times roman"/>
          <w:sz w:val="24"/>
          <w:szCs w:val="24"/>
        </w:rPr>
        <w:t xml:space="preserve"> feel blamed or judged for their actions and feelings</w:t>
      </w:r>
      <w:r w:rsidR="001847A3" w:rsidRPr="00105574">
        <w:rPr>
          <w:rFonts w:ascii="New times roman" w:hAnsi="New times roman"/>
          <w:sz w:val="24"/>
          <w:szCs w:val="24"/>
        </w:rPr>
        <w:t xml:space="preserve">, this helps to </w:t>
      </w:r>
      <w:r w:rsidR="00AF73A1" w:rsidRPr="00105574">
        <w:rPr>
          <w:rFonts w:ascii="New times roman" w:hAnsi="New times roman"/>
          <w:sz w:val="24"/>
          <w:szCs w:val="24"/>
        </w:rPr>
        <w:t xml:space="preserve">de-escalate any bad feeling and </w:t>
      </w:r>
      <w:r w:rsidR="00006226" w:rsidRPr="00105574">
        <w:rPr>
          <w:rFonts w:ascii="New times roman" w:hAnsi="New times roman"/>
          <w:sz w:val="24"/>
          <w:szCs w:val="24"/>
        </w:rPr>
        <w:t>open</w:t>
      </w:r>
      <w:r w:rsidR="00AF73A1" w:rsidRPr="00105574">
        <w:rPr>
          <w:rFonts w:ascii="New times roman" w:hAnsi="New times roman"/>
          <w:sz w:val="24"/>
          <w:szCs w:val="24"/>
        </w:rPr>
        <w:t xml:space="preserve"> channels for dialogue</w:t>
      </w:r>
      <w:r w:rsidR="00B52EEF" w:rsidRPr="00105574">
        <w:rPr>
          <w:rFonts w:ascii="New times roman" w:hAnsi="New times roman"/>
          <w:sz w:val="24"/>
          <w:szCs w:val="24"/>
        </w:rPr>
        <w:t>.</w:t>
      </w:r>
      <w:r w:rsidR="00E17FA3" w:rsidRPr="00105574">
        <w:rPr>
          <w:rFonts w:ascii="New times roman" w:hAnsi="New times roman"/>
          <w:sz w:val="24"/>
          <w:szCs w:val="24"/>
        </w:rPr>
        <w:t xml:space="preserve"> Being able to recognise when tensions start and being able to use strategies </w:t>
      </w:r>
      <w:r w:rsidR="005846B9" w:rsidRPr="00105574">
        <w:rPr>
          <w:rFonts w:ascii="New times roman" w:hAnsi="New times roman"/>
          <w:sz w:val="24"/>
          <w:szCs w:val="24"/>
        </w:rPr>
        <w:t xml:space="preserve">to de-escalate conflict can stop the conflict from </w:t>
      </w:r>
      <w:r w:rsidR="00917721" w:rsidRPr="00105574">
        <w:rPr>
          <w:rFonts w:ascii="New times roman" w:hAnsi="New times roman"/>
          <w:sz w:val="24"/>
          <w:szCs w:val="24"/>
        </w:rPr>
        <w:t xml:space="preserve">moving into the next stage. </w:t>
      </w:r>
    </w:p>
    <w:p w14:paraId="7FB8A9CF" w14:textId="43512C2F" w:rsidR="00CB3924" w:rsidRPr="00105574" w:rsidRDefault="00CB3924" w:rsidP="00C65CB3">
      <w:pPr>
        <w:rPr>
          <w:rFonts w:ascii="New times roman" w:hAnsi="New times roman"/>
          <w:sz w:val="24"/>
          <w:szCs w:val="24"/>
        </w:rPr>
      </w:pPr>
      <w:r w:rsidRPr="00105574">
        <w:rPr>
          <w:rFonts w:ascii="New times roman" w:hAnsi="New times roman"/>
          <w:sz w:val="24"/>
          <w:szCs w:val="24"/>
        </w:rPr>
        <w:t xml:space="preserve">To further </w:t>
      </w:r>
      <w:r w:rsidR="001C25A1" w:rsidRPr="00105574">
        <w:rPr>
          <w:rFonts w:ascii="New times roman" w:hAnsi="New times roman"/>
          <w:sz w:val="24"/>
          <w:szCs w:val="24"/>
        </w:rPr>
        <w:t>migrate</w:t>
      </w:r>
      <w:r w:rsidRPr="00105574">
        <w:rPr>
          <w:rFonts w:ascii="New times roman" w:hAnsi="New times roman"/>
          <w:sz w:val="24"/>
          <w:szCs w:val="24"/>
        </w:rPr>
        <w:t xml:space="preserve"> future conflict</w:t>
      </w:r>
      <w:r w:rsidR="008926B0" w:rsidRPr="00105574">
        <w:rPr>
          <w:rFonts w:ascii="New times roman" w:hAnsi="New times roman"/>
          <w:sz w:val="24"/>
          <w:szCs w:val="24"/>
        </w:rPr>
        <w:t xml:space="preserve">, </w:t>
      </w:r>
      <w:r w:rsidR="00006226" w:rsidRPr="00105574">
        <w:rPr>
          <w:rFonts w:ascii="New times roman" w:hAnsi="New times roman"/>
          <w:sz w:val="24"/>
          <w:szCs w:val="24"/>
        </w:rPr>
        <w:t>it is</w:t>
      </w:r>
      <w:r w:rsidR="008926B0" w:rsidRPr="00105574">
        <w:rPr>
          <w:rFonts w:ascii="New times roman" w:hAnsi="New times roman"/>
          <w:sz w:val="24"/>
          <w:szCs w:val="24"/>
        </w:rPr>
        <w:t xml:space="preserve"> important to gain trust with the individual/ individuals to be able to gain a sense of respect and understanding.</w:t>
      </w:r>
      <w:r w:rsidR="00A5346D" w:rsidRPr="00105574">
        <w:rPr>
          <w:rFonts w:ascii="New times roman" w:hAnsi="New times roman"/>
          <w:sz w:val="24"/>
          <w:szCs w:val="24"/>
        </w:rPr>
        <w:t xml:space="preserve"> Be able to understand root c</w:t>
      </w:r>
      <w:r w:rsidR="009560FA" w:rsidRPr="00105574">
        <w:rPr>
          <w:rFonts w:ascii="New times roman" w:hAnsi="New times roman"/>
          <w:sz w:val="24"/>
          <w:szCs w:val="24"/>
        </w:rPr>
        <w:t>auses.</w:t>
      </w:r>
      <w:r w:rsidR="008926B0" w:rsidRPr="00105574">
        <w:rPr>
          <w:rFonts w:ascii="New times roman" w:hAnsi="New times roman"/>
          <w:sz w:val="24"/>
          <w:szCs w:val="24"/>
        </w:rPr>
        <w:t xml:space="preserve"> </w:t>
      </w:r>
      <w:r w:rsidR="00276E86" w:rsidRPr="00105574">
        <w:rPr>
          <w:rFonts w:ascii="New times roman" w:hAnsi="New times roman"/>
          <w:sz w:val="24"/>
          <w:szCs w:val="24"/>
        </w:rPr>
        <w:t xml:space="preserve">Updating and reviewing policies can also help to better personal understanding of the situation for any future conflicts, as well as improving </w:t>
      </w:r>
      <w:r w:rsidR="001C25A1" w:rsidRPr="00105574">
        <w:rPr>
          <w:rFonts w:ascii="New times roman" w:hAnsi="New times roman"/>
          <w:sz w:val="24"/>
          <w:szCs w:val="24"/>
        </w:rPr>
        <w:t>one’s</w:t>
      </w:r>
      <w:r w:rsidR="00276E86" w:rsidRPr="00105574">
        <w:rPr>
          <w:rFonts w:ascii="New times roman" w:hAnsi="New times roman"/>
          <w:sz w:val="24"/>
          <w:szCs w:val="24"/>
        </w:rPr>
        <w:t xml:space="preserve"> skills to de-escalate </w:t>
      </w:r>
      <w:r w:rsidR="008939D2" w:rsidRPr="00105574">
        <w:rPr>
          <w:rFonts w:ascii="New times roman" w:hAnsi="New times roman"/>
          <w:sz w:val="24"/>
          <w:szCs w:val="24"/>
        </w:rPr>
        <w:t xml:space="preserve">better. On the other hand, self- reflection is important </w:t>
      </w:r>
      <w:r w:rsidR="001C25A1" w:rsidRPr="00105574">
        <w:rPr>
          <w:rFonts w:ascii="New times roman" w:hAnsi="New times roman"/>
          <w:sz w:val="24"/>
          <w:szCs w:val="24"/>
        </w:rPr>
        <w:t xml:space="preserve">to gain feedback on how you </w:t>
      </w:r>
      <w:r w:rsidR="00006226" w:rsidRPr="00105574">
        <w:rPr>
          <w:rFonts w:ascii="New times roman" w:hAnsi="New times roman"/>
          <w:sz w:val="24"/>
          <w:szCs w:val="24"/>
        </w:rPr>
        <w:t>managed</w:t>
      </w:r>
      <w:r w:rsidR="001C25A1" w:rsidRPr="00105574">
        <w:rPr>
          <w:rFonts w:ascii="New times roman" w:hAnsi="New times roman"/>
          <w:sz w:val="24"/>
          <w:szCs w:val="24"/>
        </w:rPr>
        <w:t xml:space="preserve"> the situation and if there is any room for improvement. </w:t>
      </w:r>
    </w:p>
    <w:p w14:paraId="337F5B47" w14:textId="4846D0AE" w:rsidR="00B84AB0" w:rsidRPr="00105574" w:rsidRDefault="00B84AB0" w:rsidP="00C65CB3">
      <w:pPr>
        <w:rPr>
          <w:rFonts w:ascii="New times roman" w:hAnsi="New times roman"/>
          <w:sz w:val="24"/>
          <w:szCs w:val="24"/>
        </w:rPr>
      </w:pPr>
      <w:r w:rsidRPr="00105574">
        <w:rPr>
          <w:rFonts w:ascii="New times roman" w:hAnsi="New times roman"/>
          <w:sz w:val="24"/>
          <w:szCs w:val="24"/>
        </w:rPr>
        <w:t xml:space="preserve">The second stage of conflict is </w:t>
      </w:r>
      <w:r w:rsidR="00F35678" w:rsidRPr="00105574">
        <w:rPr>
          <w:rFonts w:ascii="New times roman" w:hAnsi="New times roman"/>
          <w:sz w:val="24"/>
          <w:szCs w:val="24"/>
        </w:rPr>
        <w:t xml:space="preserve">the de-escalation and settlement stage. This stage of conflict </w:t>
      </w:r>
      <w:r w:rsidR="007569A9" w:rsidRPr="00105574">
        <w:rPr>
          <w:rFonts w:ascii="New times roman" w:hAnsi="New times roman"/>
          <w:sz w:val="24"/>
          <w:szCs w:val="24"/>
        </w:rPr>
        <w:t xml:space="preserve">is when all individuals involved in the disagreement </w:t>
      </w:r>
      <w:r w:rsidR="00E54357" w:rsidRPr="00105574">
        <w:rPr>
          <w:rFonts w:ascii="New times roman" w:hAnsi="New times roman"/>
          <w:sz w:val="24"/>
          <w:szCs w:val="24"/>
        </w:rPr>
        <w:t>have a rise in tension, where the conflict is at a high stage.</w:t>
      </w:r>
      <w:r w:rsidR="00837257" w:rsidRPr="00105574">
        <w:rPr>
          <w:rStyle w:val="FootnoteReference"/>
          <w:rFonts w:ascii="New times roman" w:hAnsi="New times roman"/>
          <w:sz w:val="24"/>
          <w:szCs w:val="24"/>
        </w:rPr>
        <w:footnoteReference w:id="6"/>
      </w:r>
      <w:r w:rsidR="00AD61A8" w:rsidRPr="00105574">
        <w:rPr>
          <w:rFonts w:ascii="New times roman" w:hAnsi="New times roman"/>
          <w:sz w:val="24"/>
          <w:szCs w:val="24"/>
        </w:rPr>
        <w:t xml:space="preserve"> Many strategies can be used at this stage to de-escalate and </w:t>
      </w:r>
      <w:r w:rsidR="009A1E2E" w:rsidRPr="00105574">
        <w:rPr>
          <w:rFonts w:ascii="New times roman" w:hAnsi="New times roman"/>
          <w:sz w:val="24"/>
          <w:szCs w:val="24"/>
        </w:rPr>
        <w:t>settle the conflict. Strategies include nego</w:t>
      </w:r>
      <w:r w:rsidR="007739BC" w:rsidRPr="00105574">
        <w:rPr>
          <w:rFonts w:ascii="New times roman" w:hAnsi="New times roman"/>
          <w:sz w:val="24"/>
          <w:szCs w:val="24"/>
        </w:rPr>
        <w:t xml:space="preserve">tiation, where you would suggest if the parties involved can all come to some kind of arrangement to settle the conflict, </w:t>
      </w:r>
      <w:r w:rsidR="007739BC" w:rsidRPr="00105574">
        <w:rPr>
          <w:rFonts w:ascii="New times roman" w:hAnsi="New times roman"/>
          <w:sz w:val="24"/>
          <w:szCs w:val="24"/>
        </w:rPr>
        <w:lastRenderedPageBreak/>
        <w:t>this is where you would make mutual suggestions</w:t>
      </w:r>
      <w:r w:rsidR="005E39D9" w:rsidRPr="00105574">
        <w:rPr>
          <w:rFonts w:ascii="New times roman" w:hAnsi="New times roman"/>
          <w:sz w:val="24"/>
          <w:szCs w:val="24"/>
        </w:rPr>
        <w:t xml:space="preserve"> to enable everyone to find an acceptable solution. Involving a </w:t>
      </w:r>
      <w:r w:rsidR="009B5AE9" w:rsidRPr="00105574">
        <w:rPr>
          <w:rFonts w:ascii="New times roman" w:hAnsi="New times roman"/>
          <w:sz w:val="24"/>
          <w:szCs w:val="24"/>
        </w:rPr>
        <w:t>mutual</w:t>
      </w:r>
      <w:r w:rsidR="005E39D9" w:rsidRPr="00105574">
        <w:rPr>
          <w:rFonts w:ascii="New times roman" w:hAnsi="New times roman"/>
          <w:sz w:val="24"/>
          <w:szCs w:val="24"/>
        </w:rPr>
        <w:t xml:space="preserve"> third-party can also help to de-escalate </w:t>
      </w:r>
      <w:r w:rsidR="009B5AE9" w:rsidRPr="00105574">
        <w:rPr>
          <w:rFonts w:ascii="New times roman" w:hAnsi="New times roman"/>
          <w:sz w:val="24"/>
          <w:szCs w:val="24"/>
        </w:rPr>
        <w:t xml:space="preserve">such as a person with qualifications or experience. </w:t>
      </w:r>
      <w:r w:rsidR="00B525DB" w:rsidRPr="00105574">
        <w:rPr>
          <w:rFonts w:ascii="New times roman" w:hAnsi="New times roman"/>
          <w:sz w:val="24"/>
          <w:szCs w:val="24"/>
        </w:rPr>
        <w:t xml:space="preserve">Always be willing to make compromises this will make all individuals more comfortable in reaching a solution and </w:t>
      </w:r>
      <w:r w:rsidR="00433BAE" w:rsidRPr="00105574">
        <w:rPr>
          <w:rFonts w:ascii="New times roman" w:hAnsi="New times roman"/>
          <w:sz w:val="24"/>
          <w:szCs w:val="24"/>
        </w:rPr>
        <w:t xml:space="preserve">enable them to settle the conflict. Gaining the trust of all parties involved can also help to reach a solution. </w:t>
      </w:r>
      <w:r w:rsidR="00844028" w:rsidRPr="00105574">
        <w:rPr>
          <w:rFonts w:ascii="New times roman" w:hAnsi="New times roman"/>
          <w:sz w:val="24"/>
          <w:szCs w:val="24"/>
        </w:rPr>
        <w:t>Focusing on interests and not positions can also help to find a common ground</w:t>
      </w:r>
      <w:r w:rsidR="00E555E3" w:rsidRPr="00105574">
        <w:rPr>
          <w:rFonts w:ascii="New times roman" w:hAnsi="New times roman"/>
          <w:sz w:val="24"/>
          <w:szCs w:val="24"/>
        </w:rPr>
        <w:t xml:space="preserve">, identify the concerns and needs of each person involved. </w:t>
      </w:r>
    </w:p>
    <w:p w14:paraId="301C27FA" w14:textId="6EE3C7F5" w:rsidR="00E555E3" w:rsidRPr="00105574" w:rsidRDefault="00E555E3" w:rsidP="00C65CB3">
      <w:pPr>
        <w:rPr>
          <w:rFonts w:ascii="New times roman" w:hAnsi="New times roman"/>
          <w:sz w:val="24"/>
          <w:szCs w:val="24"/>
        </w:rPr>
      </w:pPr>
      <w:r w:rsidRPr="00105574">
        <w:rPr>
          <w:rFonts w:ascii="New times roman" w:hAnsi="New times roman"/>
          <w:sz w:val="24"/>
          <w:szCs w:val="24"/>
        </w:rPr>
        <w:t xml:space="preserve">During this stage to migrate future conflict the best protocol would be to </w:t>
      </w:r>
      <w:r w:rsidR="002021CE" w:rsidRPr="00105574">
        <w:rPr>
          <w:rFonts w:ascii="New times roman" w:hAnsi="New times roman"/>
          <w:sz w:val="24"/>
          <w:szCs w:val="24"/>
        </w:rPr>
        <w:t xml:space="preserve">implement agreements, ensure that any decisions of the settlement </w:t>
      </w:r>
      <w:r w:rsidR="00006226" w:rsidRPr="00105574">
        <w:rPr>
          <w:rFonts w:ascii="New times roman" w:hAnsi="New times roman"/>
          <w:sz w:val="24"/>
          <w:szCs w:val="24"/>
        </w:rPr>
        <w:t>are actioned, monitored,</w:t>
      </w:r>
      <w:r w:rsidR="002021CE" w:rsidRPr="00105574">
        <w:rPr>
          <w:rFonts w:ascii="New times roman" w:hAnsi="New times roman"/>
          <w:sz w:val="24"/>
          <w:szCs w:val="24"/>
        </w:rPr>
        <w:t xml:space="preserve"> and reviewed </w:t>
      </w:r>
      <w:r w:rsidR="00006226" w:rsidRPr="00105574">
        <w:rPr>
          <w:rFonts w:ascii="New times roman" w:hAnsi="New times roman"/>
          <w:sz w:val="24"/>
          <w:szCs w:val="24"/>
        </w:rPr>
        <w:t>if necessary</w:t>
      </w:r>
      <w:r w:rsidR="002021CE" w:rsidRPr="00105574">
        <w:rPr>
          <w:rFonts w:ascii="New times roman" w:hAnsi="New times roman"/>
          <w:sz w:val="24"/>
          <w:szCs w:val="24"/>
        </w:rPr>
        <w:t xml:space="preserve">. </w:t>
      </w:r>
      <w:r w:rsidR="00FB243C" w:rsidRPr="00105574">
        <w:rPr>
          <w:rFonts w:ascii="New times roman" w:hAnsi="New times roman"/>
          <w:sz w:val="24"/>
          <w:szCs w:val="24"/>
        </w:rPr>
        <w:t>Always establish mechanisms for dispute resolution</w:t>
      </w:r>
      <w:r w:rsidR="00ED33DC" w:rsidRPr="00105574">
        <w:rPr>
          <w:rFonts w:ascii="New times roman" w:hAnsi="New times roman"/>
          <w:sz w:val="24"/>
          <w:szCs w:val="24"/>
        </w:rPr>
        <w:t xml:space="preserve"> this helps to ensure there are processes to deal with any future conflict to </w:t>
      </w:r>
      <w:r w:rsidR="00006226" w:rsidRPr="00105574">
        <w:rPr>
          <w:rFonts w:ascii="New times roman" w:hAnsi="New times roman"/>
          <w:sz w:val="24"/>
          <w:szCs w:val="24"/>
        </w:rPr>
        <w:t>plan</w:t>
      </w:r>
      <w:r w:rsidR="00ED33DC" w:rsidRPr="00105574">
        <w:rPr>
          <w:rFonts w:ascii="New times roman" w:hAnsi="New times roman"/>
          <w:sz w:val="24"/>
          <w:szCs w:val="24"/>
        </w:rPr>
        <w:t xml:space="preserve">. </w:t>
      </w:r>
      <w:r w:rsidR="00024C76" w:rsidRPr="00105574">
        <w:rPr>
          <w:rFonts w:ascii="New times roman" w:hAnsi="New times roman"/>
          <w:sz w:val="24"/>
          <w:szCs w:val="24"/>
        </w:rPr>
        <w:t xml:space="preserve">On the </w:t>
      </w:r>
      <w:r w:rsidR="0093452C" w:rsidRPr="00105574">
        <w:rPr>
          <w:rFonts w:ascii="New times roman" w:hAnsi="New times roman"/>
          <w:sz w:val="24"/>
          <w:szCs w:val="24"/>
        </w:rPr>
        <w:t xml:space="preserve">other </w:t>
      </w:r>
      <w:r w:rsidR="001E2116" w:rsidRPr="00105574">
        <w:rPr>
          <w:rFonts w:ascii="New times roman" w:hAnsi="New times roman"/>
          <w:sz w:val="24"/>
          <w:szCs w:val="24"/>
        </w:rPr>
        <w:t>hand,</w:t>
      </w:r>
      <w:r w:rsidR="00024C76" w:rsidRPr="00105574">
        <w:rPr>
          <w:rFonts w:ascii="New times roman" w:hAnsi="New times roman"/>
          <w:sz w:val="24"/>
          <w:szCs w:val="24"/>
        </w:rPr>
        <w:t xml:space="preserve"> it is important to promote reconciliation</w:t>
      </w:r>
      <w:r w:rsidR="0093452C" w:rsidRPr="00105574">
        <w:rPr>
          <w:rFonts w:ascii="New times roman" w:hAnsi="New times roman"/>
          <w:sz w:val="24"/>
          <w:szCs w:val="24"/>
        </w:rPr>
        <w:t xml:space="preserve">, this gives time for healing for all individuals involved. </w:t>
      </w:r>
      <w:r w:rsidR="001E2116" w:rsidRPr="00105574">
        <w:rPr>
          <w:rFonts w:ascii="New times roman" w:hAnsi="New times roman"/>
          <w:sz w:val="24"/>
          <w:szCs w:val="24"/>
        </w:rPr>
        <w:t>Moreover,</w:t>
      </w:r>
      <w:r w:rsidR="00631C59" w:rsidRPr="00105574">
        <w:rPr>
          <w:rFonts w:ascii="New times roman" w:hAnsi="New times roman"/>
          <w:sz w:val="24"/>
          <w:szCs w:val="24"/>
        </w:rPr>
        <w:t xml:space="preserve"> it is essential to address systemic issues to </w:t>
      </w:r>
      <w:r w:rsidR="00006226" w:rsidRPr="00105574">
        <w:rPr>
          <w:rFonts w:ascii="New times roman" w:hAnsi="New times roman"/>
          <w:sz w:val="24"/>
          <w:szCs w:val="24"/>
        </w:rPr>
        <w:t>find the underlying cause of</w:t>
      </w:r>
      <w:r w:rsidR="00631C59" w:rsidRPr="00105574">
        <w:rPr>
          <w:rFonts w:ascii="New times roman" w:hAnsi="New times roman"/>
          <w:sz w:val="24"/>
          <w:szCs w:val="24"/>
        </w:rPr>
        <w:t xml:space="preserve"> the root causes of conflict</w:t>
      </w:r>
      <w:r w:rsidR="001E2116" w:rsidRPr="00105574">
        <w:rPr>
          <w:rFonts w:ascii="New times roman" w:hAnsi="New times roman"/>
          <w:sz w:val="24"/>
          <w:szCs w:val="24"/>
        </w:rPr>
        <w:t xml:space="preserve">, this stops any conflict from arising in the future. </w:t>
      </w:r>
    </w:p>
    <w:p w14:paraId="2226812C" w14:textId="2787CB62" w:rsidR="001E2116" w:rsidRPr="00105574" w:rsidRDefault="001E2116" w:rsidP="00C65CB3">
      <w:pPr>
        <w:rPr>
          <w:rFonts w:ascii="New times roman" w:hAnsi="New times roman"/>
          <w:sz w:val="24"/>
          <w:szCs w:val="24"/>
        </w:rPr>
      </w:pPr>
      <w:r w:rsidRPr="00105574">
        <w:rPr>
          <w:rFonts w:ascii="New times roman" w:hAnsi="New times roman"/>
          <w:sz w:val="24"/>
          <w:szCs w:val="24"/>
        </w:rPr>
        <w:t xml:space="preserve">Lastly stage three, post-violence recovery this stage </w:t>
      </w:r>
      <w:r w:rsidR="00CF6D86" w:rsidRPr="00105574">
        <w:rPr>
          <w:rFonts w:ascii="New times roman" w:hAnsi="New times roman"/>
          <w:sz w:val="24"/>
          <w:szCs w:val="24"/>
        </w:rPr>
        <w:t>deals with the aftermath of the conflict</w:t>
      </w:r>
      <w:r w:rsidR="002D15DE" w:rsidRPr="00105574">
        <w:rPr>
          <w:rFonts w:ascii="New times roman" w:hAnsi="New times roman"/>
          <w:sz w:val="24"/>
          <w:szCs w:val="24"/>
        </w:rPr>
        <w:t xml:space="preserve"> dealing with long-term </w:t>
      </w:r>
      <w:r w:rsidR="00B513A4" w:rsidRPr="00105574">
        <w:rPr>
          <w:rFonts w:ascii="New times roman" w:hAnsi="New times roman"/>
          <w:sz w:val="24"/>
          <w:szCs w:val="24"/>
        </w:rPr>
        <w:t>occurrences</w:t>
      </w:r>
      <w:r w:rsidR="002D15DE" w:rsidRPr="00105574">
        <w:rPr>
          <w:rFonts w:ascii="New times roman" w:hAnsi="New times roman"/>
          <w:sz w:val="24"/>
          <w:szCs w:val="24"/>
        </w:rPr>
        <w:t xml:space="preserve"> that may have come from the conflict such as </w:t>
      </w:r>
      <w:r w:rsidR="00B513A4" w:rsidRPr="00105574">
        <w:rPr>
          <w:rFonts w:ascii="New times roman" w:hAnsi="New times roman"/>
          <w:sz w:val="24"/>
          <w:szCs w:val="24"/>
        </w:rPr>
        <w:t>trauma</w:t>
      </w:r>
      <w:r w:rsidR="002D15DE" w:rsidRPr="00105574">
        <w:rPr>
          <w:rFonts w:ascii="New times roman" w:hAnsi="New times roman"/>
          <w:sz w:val="24"/>
          <w:szCs w:val="24"/>
        </w:rPr>
        <w:t xml:space="preserve"> or </w:t>
      </w:r>
      <w:r w:rsidR="00B513A4" w:rsidRPr="00105574">
        <w:rPr>
          <w:rFonts w:ascii="New times roman" w:hAnsi="New times roman"/>
          <w:sz w:val="24"/>
          <w:szCs w:val="24"/>
        </w:rPr>
        <w:t>any upset.</w:t>
      </w:r>
      <w:r w:rsidR="00CC5EE3" w:rsidRPr="00105574">
        <w:rPr>
          <w:rStyle w:val="FootnoteReference"/>
          <w:rFonts w:ascii="New times roman" w:hAnsi="New times roman"/>
          <w:sz w:val="24"/>
          <w:szCs w:val="24"/>
        </w:rPr>
        <w:footnoteReference w:id="7"/>
      </w:r>
      <w:r w:rsidR="00B513A4" w:rsidRPr="00105574">
        <w:rPr>
          <w:rFonts w:ascii="New times roman" w:hAnsi="New times roman"/>
          <w:sz w:val="24"/>
          <w:szCs w:val="24"/>
        </w:rPr>
        <w:t xml:space="preserve"> </w:t>
      </w:r>
      <w:r w:rsidR="00C73544" w:rsidRPr="00105574">
        <w:rPr>
          <w:rFonts w:ascii="New times roman" w:hAnsi="New times roman"/>
          <w:sz w:val="24"/>
          <w:szCs w:val="24"/>
        </w:rPr>
        <w:t xml:space="preserve">De-escalation strategies for this stage include </w:t>
      </w:r>
      <w:r w:rsidR="00413CF2" w:rsidRPr="00105574">
        <w:rPr>
          <w:rFonts w:ascii="New times roman" w:hAnsi="New times roman"/>
          <w:sz w:val="24"/>
          <w:szCs w:val="24"/>
        </w:rPr>
        <w:t>humanitarian assistance</w:t>
      </w:r>
      <w:r w:rsidR="00091BE1" w:rsidRPr="00105574">
        <w:rPr>
          <w:rFonts w:ascii="New times roman" w:hAnsi="New times roman"/>
          <w:sz w:val="24"/>
          <w:szCs w:val="24"/>
        </w:rPr>
        <w:t xml:space="preserve"> which provides aid to those affected by the conflict</w:t>
      </w:r>
      <w:r w:rsidR="00461AA4" w:rsidRPr="00105574">
        <w:rPr>
          <w:rFonts w:ascii="New times roman" w:hAnsi="New times roman"/>
          <w:sz w:val="24"/>
          <w:szCs w:val="24"/>
        </w:rPr>
        <w:t xml:space="preserve">. On the other </w:t>
      </w:r>
      <w:r w:rsidR="008F1407" w:rsidRPr="00105574">
        <w:rPr>
          <w:rFonts w:ascii="New times roman" w:hAnsi="New times roman"/>
          <w:sz w:val="24"/>
          <w:szCs w:val="24"/>
        </w:rPr>
        <w:t>hand,</w:t>
      </w:r>
      <w:r w:rsidR="00461AA4" w:rsidRPr="00105574">
        <w:rPr>
          <w:rFonts w:ascii="New times roman" w:hAnsi="New times roman"/>
          <w:sz w:val="24"/>
          <w:szCs w:val="24"/>
        </w:rPr>
        <w:t xml:space="preserve"> security sector reform helps to ensure there is a fair and accountable security system. </w:t>
      </w:r>
      <w:r w:rsidR="008F1407" w:rsidRPr="00105574">
        <w:rPr>
          <w:rFonts w:ascii="New times roman" w:hAnsi="New times roman"/>
          <w:sz w:val="24"/>
          <w:szCs w:val="24"/>
        </w:rPr>
        <w:t>Transitional</w:t>
      </w:r>
      <w:r w:rsidR="00F65A4C" w:rsidRPr="00105574">
        <w:rPr>
          <w:rFonts w:ascii="New times roman" w:hAnsi="New times roman"/>
          <w:sz w:val="24"/>
          <w:szCs w:val="24"/>
        </w:rPr>
        <w:t xml:space="preserve"> justice </w:t>
      </w:r>
      <w:r w:rsidR="00C1002B" w:rsidRPr="00105574">
        <w:rPr>
          <w:rFonts w:ascii="New times roman" w:hAnsi="New times roman"/>
          <w:sz w:val="24"/>
          <w:szCs w:val="24"/>
        </w:rPr>
        <w:t>helps</w:t>
      </w:r>
      <w:r w:rsidR="00F65A4C" w:rsidRPr="00105574">
        <w:rPr>
          <w:rFonts w:ascii="New times roman" w:hAnsi="New times roman"/>
          <w:sz w:val="24"/>
          <w:szCs w:val="24"/>
        </w:rPr>
        <w:t xml:space="preserve"> to look at past human rights </w:t>
      </w:r>
      <w:r w:rsidR="000F6313" w:rsidRPr="00105574">
        <w:rPr>
          <w:rFonts w:ascii="New times roman" w:hAnsi="New times roman"/>
          <w:sz w:val="24"/>
          <w:szCs w:val="24"/>
        </w:rPr>
        <w:t xml:space="preserve">violations by truth-telling, </w:t>
      </w:r>
      <w:r w:rsidR="00006226" w:rsidRPr="00105574">
        <w:rPr>
          <w:rFonts w:ascii="New times roman" w:hAnsi="New times roman"/>
          <w:sz w:val="24"/>
          <w:szCs w:val="24"/>
        </w:rPr>
        <w:t>justice,</w:t>
      </w:r>
      <w:r w:rsidR="000F6313" w:rsidRPr="00105574">
        <w:rPr>
          <w:rFonts w:ascii="New times roman" w:hAnsi="New times roman"/>
          <w:sz w:val="24"/>
          <w:szCs w:val="24"/>
        </w:rPr>
        <w:t xml:space="preserve"> and reparations</w:t>
      </w:r>
      <w:r w:rsidR="00E3365D" w:rsidRPr="00105574">
        <w:rPr>
          <w:rFonts w:ascii="New times roman" w:hAnsi="New times roman"/>
          <w:sz w:val="24"/>
          <w:szCs w:val="24"/>
        </w:rPr>
        <w:t>. Moreover demobilization</w:t>
      </w:r>
      <w:r w:rsidR="00142962" w:rsidRPr="00105574">
        <w:rPr>
          <w:rFonts w:ascii="New times roman" w:hAnsi="New times roman"/>
          <w:sz w:val="24"/>
          <w:szCs w:val="24"/>
        </w:rPr>
        <w:t xml:space="preserve">, </w:t>
      </w:r>
      <w:r w:rsidR="00006226" w:rsidRPr="00105574">
        <w:rPr>
          <w:rFonts w:ascii="New times roman" w:hAnsi="New times roman"/>
          <w:sz w:val="24"/>
          <w:szCs w:val="24"/>
        </w:rPr>
        <w:t>disarmament,</w:t>
      </w:r>
      <w:r w:rsidR="00142962" w:rsidRPr="00105574">
        <w:rPr>
          <w:rFonts w:ascii="New times roman" w:hAnsi="New times roman"/>
          <w:sz w:val="24"/>
          <w:szCs w:val="24"/>
        </w:rPr>
        <w:t xml:space="preserve"> and re</w:t>
      </w:r>
      <w:r w:rsidR="004D3C3E" w:rsidRPr="00105574">
        <w:rPr>
          <w:rFonts w:ascii="New times roman" w:hAnsi="New times roman"/>
          <w:sz w:val="24"/>
          <w:szCs w:val="24"/>
        </w:rPr>
        <w:t>integration, support the reintegration of former combat</w:t>
      </w:r>
      <w:r w:rsidR="00C1002B" w:rsidRPr="00105574">
        <w:rPr>
          <w:rFonts w:ascii="New times roman" w:hAnsi="New times roman"/>
          <w:sz w:val="24"/>
          <w:szCs w:val="24"/>
        </w:rPr>
        <w:t>ants into society.</w:t>
      </w:r>
      <w:r w:rsidR="00413CF2" w:rsidRPr="00105574">
        <w:rPr>
          <w:rFonts w:ascii="New times roman" w:hAnsi="New times roman"/>
          <w:sz w:val="24"/>
          <w:szCs w:val="24"/>
        </w:rPr>
        <w:t xml:space="preserve"> </w:t>
      </w:r>
    </w:p>
    <w:p w14:paraId="7E0D2975" w14:textId="2FAD6BB4" w:rsidR="00C1002B" w:rsidRPr="00105574" w:rsidRDefault="00A86DD4" w:rsidP="00C65CB3">
      <w:pPr>
        <w:rPr>
          <w:rFonts w:ascii="New times roman" w:hAnsi="New times roman"/>
          <w:sz w:val="24"/>
          <w:szCs w:val="24"/>
        </w:rPr>
      </w:pPr>
      <w:r w:rsidRPr="00105574">
        <w:rPr>
          <w:rFonts w:ascii="New times roman" w:hAnsi="New times roman"/>
          <w:sz w:val="24"/>
          <w:szCs w:val="24"/>
        </w:rPr>
        <w:t xml:space="preserve">Migrating future conflict may include addressing root causes, look at how the conflict started and then look at prevention stopping it from happening again. </w:t>
      </w:r>
      <w:r w:rsidR="00053808" w:rsidRPr="00105574">
        <w:rPr>
          <w:rFonts w:ascii="New times roman" w:hAnsi="New times roman"/>
          <w:sz w:val="24"/>
          <w:szCs w:val="24"/>
        </w:rPr>
        <w:t xml:space="preserve">It also helps to promote good governance. </w:t>
      </w:r>
      <w:r w:rsidR="005836C5" w:rsidRPr="00105574">
        <w:rPr>
          <w:rFonts w:ascii="New times roman" w:hAnsi="New times roman"/>
          <w:sz w:val="24"/>
          <w:szCs w:val="24"/>
        </w:rPr>
        <w:t xml:space="preserve">On the other </w:t>
      </w:r>
      <w:r w:rsidR="00F62EBB" w:rsidRPr="00105574">
        <w:rPr>
          <w:rFonts w:ascii="New times roman" w:hAnsi="New times roman"/>
          <w:sz w:val="24"/>
          <w:szCs w:val="24"/>
        </w:rPr>
        <w:t>hand,</w:t>
      </w:r>
      <w:r w:rsidR="005836C5" w:rsidRPr="00105574">
        <w:rPr>
          <w:rFonts w:ascii="New times roman" w:hAnsi="New times roman"/>
          <w:sz w:val="24"/>
          <w:szCs w:val="24"/>
        </w:rPr>
        <w:t xml:space="preserve"> </w:t>
      </w:r>
      <w:r w:rsidR="005926FB" w:rsidRPr="00105574">
        <w:rPr>
          <w:rFonts w:ascii="New times roman" w:hAnsi="New times roman"/>
          <w:sz w:val="24"/>
          <w:szCs w:val="24"/>
        </w:rPr>
        <w:t xml:space="preserve">strengthening civil society can help to support </w:t>
      </w:r>
      <w:r w:rsidR="0009069A" w:rsidRPr="00105574">
        <w:rPr>
          <w:rFonts w:ascii="New times roman" w:hAnsi="New times roman"/>
          <w:sz w:val="24"/>
          <w:szCs w:val="24"/>
        </w:rPr>
        <w:t xml:space="preserve">the work of peace-building organizations and community groups. </w:t>
      </w:r>
      <w:r w:rsidR="00F141C7" w:rsidRPr="00105574">
        <w:rPr>
          <w:rFonts w:ascii="New times roman" w:hAnsi="New times roman"/>
          <w:sz w:val="24"/>
          <w:szCs w:val="24"/>
        </w:rPr>
        <w:t xml:space="preserve">It is also important to foster reconciliation </w:t>
      </w:r>
      <w:r w:rsidR="00F62EBB" w:rsidRPr="00105574">
        <w:rPr>
          <w:rFonts w:ascii="New times roman" w:hAnsi="New times roman"/>
          <w:sz w:val="24"/>
          <w:szCs w:val="24"/>
        </w:rPr>
        <w:t xml:space="preserve">to encourage understanding of all parties involved and to promote healing and healthy relationships. </w:t>
      </w:r>
      <w:r w:rsidR="00D021CC" w:rsidRPr="00105574">
        <w:rPr>
          <w:rFonts w:ascii="New times roman" w:hAnsi="New times roman"/>
          <w:sz w:val="24"/>
          <w:szCs w:val="24"/>
        </w:rPr>
        <w:t>All these strategies help to ensure that there will be no future conflict</w:t>
      </w:r>
      <w:r w:rsidR="00835EC6" w:rsidRPr="00105574">
        <w:rPr>
          <w:rFonts w:ascii="New times roman" w:hAnsi="New times roman"/>
          <w:sz w:val="24"/>
          <w:szCs w:val="24"/>
        </w:rPr>
        <w:t>.</w:t>
      </w:r>
    </w:p>
    <w:p w14:paraId="2B04F5C4" w14:textId="0309F9FC" w:rsidR="00835EC6" w:rsidRPr="00105574" w:rsidRDefault="00835EC6" w:rsidP="00C65CB3">
      <w:pPr>
        <w:rPr>
          <w:rFonts w:ascii="New times roman" w:hAnsi="New times roman"/>
          <w:sz w:val="24"/>
          <w:szCs w:val="24"/>
        </w:rPr>
      </w:pPr>
      <w:r w:rsidRPr="00105574">
        <w:rPr>
          <w:rFonts w:ascii="New times roman" w:hAnsi="New times roman"/>
          <w:sz w:val="24"/>
          <w:szCs w:val="24"/>
        </w:rPr>
        <w:t xml:space="preserve">In conclusion all these strategies </w:t>
      </w:r>
      <w:r w:rsidR="00F13D47" w:rsidRPr="00105574">
        <w:rPr>
          <w:rFonts w:ascii="New times roman" w:hAnsi="New times roman"/>
          <w:sz w:val="24"/>
          <w:szCs w:val="24"/>
        </w:rPr>
        <w:t>help to problem solve any conflict that may arise</w:t>
      </w:r>
      <w:r w:rsidR="00AF178B" w:rsidRPr="00105574">
        <w:rPr>
          <w:rFonts w:ascii="New times roman" w:hAnsi="New times roman"/>
          <w:sz w:val="24"/>
          <w:szCs w:val="24"/>
        </w:rPr>
        <w:t xml:space="preserve"> and introduce ways to resolve any conflict in a suitable manner by following the steps to de-escalate </w:t>
      </w:r>
      <w:r w:rsidR="00787322" w:rsidRPr="00105574">
        <w:rPr>
          <w:rFonts w:ascii="New times roman" w:hAnsi="New times roman"/>
          <w:sz w:val="24"/>
          <w:szCs w:val="24"/>
        </w:rPr>
        <w:t xml:space="preserve">so there is no further escalation of conflict. </w:t>
      </w:r>
    </w:p>
    <w:p w14:paraId="2D0E3227" w14:textId="77777777" w:rsidR="00900A55" w:rsidRPr="00105574" w:rsidRDefault="00900A55" w:rsidP="00C65CB3">
      <w:pPr>
        <w:rPr>
          <w:rFonts w:ascii="New times roman" w:hAnsi="New times roman"/>
          <w:sz w:val="24"/>
          <w:szCs w:val="24"/>
        </w:rPr>
      </w:pPr>
    </w:p>
    <w:p w14:paraId="600E0D80" w14:textId="77777777" w:rsidR="00900A55" w:rsidRPr="00105574" w:rsidRDefault="00900A55" w:rsidP="00C65CB3">
      <w:pPr>
        <w:rPr>
          <w:rFonts w:ascii="New times roman" w:hAnsi="New times roman"/>
          <w:sz w:val="24"/>
          <w:szCs w:val="24"/>
        </w:rPr>
      </w:pPr>
    </w:p>
    <w:p w14:paraId="37CF92C6" w14:textId="77777777" w:rsidR="00900A55" w:rsidRPr="00105574" w:rsidRDefault="00900A55" w:rsidP="00C65CB3">
      <w:pPr>
        <w:rPr>
          <w:rFonts w:ascii="New times roman" w:hAnsi="New times roman"/>
          <w:sz w:val="24"/>
          <w:szCs w:val="24"/>
        </w:rPr>
      </w:pPr>
    </w:p>
    <w:p w14:paraId="472CD51A" w14:textId="77777777" w:rsidR="00900A55" w:rsidRPr="00105574" w:rsidRDefault="00900A55" w:rsidP="00C65CB3">
      <w:pPr>
        <w:rPr>
          <w:rFonts w:ascii="New times roman" w:hAnsi="New times roman"/>
          <w:sz w:val="24"/>
          <w:szCs w:val="24"/>
        </w:rPr>
      </w:pPr>
    </w:p>
    <w:p w14:paraId="530CA16A" w14:textId="77777777" w:rsidR="00900A55" w:rsidRPr="00105574" w:rsidRDefault="00900A55" w:rsidP="00C65CB3">
      <w:pPr>
        <w:rPr>
          <w:rFonts w:ascii="New times roman" w:hAnsi="New times roman"/>
          <w:sz w:val="24"/>
          <w:szCs w:val="24"/>
        </w:rPr>
      </w:pPr>
    </w:p>
    <w:p w14:paraId="4DF95852" w14:textId="77777777" w:rsidR="00CC5EE3" w:rsidRPr="00105574" w:rsidRDefault="00CC5EE3" w:rsidP="005B2CE7">
      <w:pPr>
        <w:spacing w:after="0" w:line="216" w:lineRule="auto"/>
        <w:contextualSpacing/>
        <w:rPr>
          <w:rFonts w:ascii="New times roman" w:hAnsi="New times roman"/>
          <w:sz w:val="24"/>
          <w:szCs w:val="24"/>
        </w:rPr>
      </w:pPr>
    </w:p>
    <w:p w14:paraId="6318BA79"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692D65F2"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3C0E368F"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7A85DB31"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60A22A9C"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488AA49F"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14448BEE"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67284502"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1880F750" w14:textId="77777777" w:rsidR="00D10C55" w:rsidRPr="00105574" w:rsidRDefault="00D10C55"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p>
    <w:p w14:paraId="50C18D3C" w14:textId="0EEC40DC" w:rsidR="005B2CE7" w:rsidRPr="00105574" w:rsidRDefault="005B2CE7" w:rsidP="005B2CE7">
      <w:pPr>
        <w:spacing w:after="0" w:line="216" w:lineRule="auto"/>
        <w:contextualSpacing/>
        <w:rPr>
          <w:rFonts w:ascii="New times roman" w:eastAsia="+mn-ea" w:hAnsi="New times roman" w:cs="+mn-cs"/>
          <w:color w:val="000000"/>
          <w:kern w:val="24"/>
          <w:sz w:val="24"/>
          <w:szCs w:val="24"/>
          <w:u w:val="single"/>
          <w:lang w:eastAsia="en-GB"/>
          <w14:ligatures w14:val="none"/>
        </w:rPr>
      </w:pPr>
      <w:r w:rsidRPr="00105574">
        <w:rPr>
          <w:rFonts w:ascii="New times roman" w:eastAsia="+mn-ea" w:hAnsi="New times roman" w:cs="+mn-cs"/>
          <w:color w:val="000000"/>
          <w:kern w:val="24"/>
          <w:sz w:val="24"/>
          <w:szCs w:val="24"/>
          <w:u w:val="single"/>
          <w:lang w:eastAsia="en-GB"/>
          <w14:ligatures w14:val="none"/>
        </w:rPr>
        <w:t xml:space="preserve">Discuss the three requirements for perpetual peace according to Kant and how his ideas have been manifest in the current international </w:t>
      </w:r>
      <w:r w:rsidR="007E18EC" w:rsidRPr="00105574">
        <w:rPr>
          <w:rFonts w:ascii="New times roman" w:eastAsia="+mn-ea" w:hAnsi="New times roman" w:cs="+mn-cs"/>
          <w:color w:val="000000"/>
          <w:kern w:val="24"/>
          <w:sz w:val="24"/>
          <w:szCs w:val="24"/>
          <w:u w:val="single"/>
          <w:lang w:eastAsia="en-GB"/>
          <w14:ligatures w14:val="none"/>
        </w:rPr>
        <w:t>system.</w:t>
      </w:r>
    </w:p>
    <w:p w14:paraId="65D8A784" w14:textId="77777777" w:rsidR="005B2CE7" w:rsidRPr="00105574" w:rsidRDefault="005B2CE7" w:rsidP="005B2CE7">
      <w:pPr>
        <w:spacing w:after="0" w:line="216" w:lineRule="auto"/>
        <w:contextualSpacing/>
        <w:rPr>
          <w:rFonts w:ascii="New times roman" w:eastAsia="+mn-ea" w:hAnsi="New times roman" w:cs="+mn-cs"/>
          <w:color w:val="000000"/>
          <w:kern w:val="24"/>
          <w:sz w:val="24"/>
          <w:szCs w:val="24"/>
          <w:lang w:eastAsia="en-GB"/>
          <w14:ligatures w14:val="none"/>
        </w:rPr>
      </w:pPr>
    </w:p>
    <w:p w14:paraId="368BEC01" w14:textId="6F071160" w:rsidR="007D61F6" w:rsidRPr="00105574" w:rsidRDefault="00AD775E" w:rsidP="005B2CE7">
      <w:pPr>
        <w:spacing w:after="0" w:line="216" w:lineRule="auto"/>
        <w:contextualSpacing/>
        <w:rPr>
          <w:rFonts w:ascii="New times roman" w:eastAsia="+mn-ea" w:hAnsi="New times roman" w:cs="+mn-cs"/>
          <w:color w:val="000000"/>
          <w:kern w:val="24"/>
          <w:sz w:val="24"/>
          <w:szCs w:val="24"/>
          <w:lang w:eastAsia="en-GB"/>
          <w14:ligatures w14:val="none"/>
        </w:rPr>
      </w:pPr>
      <w:r w:rsidRPr="00105574">
        <w:rPr>
          <w:rFonts w:ascii="New times roman" w:eastAsia="+mn-ea" w:hAnsi="New times roman" w:cs="+mn-cs"/>
          <w:color w:val="000000"/>
          <w:kern w:val="24"/>
          <w:sz w:val="24"/>
          <w:szCs w:val="24"/>
          <w:lang w:eastAsia="en-GB"/>
          <w14:ligatures w14:val="none"/>
        </w:rPr>
        <w:t xml:space="preserve">Immanual Kants perspective on perpetual peace </w:t>
      </w:r>
      <w:r w:rsidR="007F79D4" w:rsidRPr="00105574">
        <w:rPr>
          <w:rFonts w:ascii="New times roman" w:eastAsia="+mn-ea" w:hAnsi="New times roman" w:cs="+mn-cs"/>
          <w:color w:val="000000"/>
          <w:kern w:val="24"/>
          <w:sz w:val="24"/>
          <w:szCs w:val="24"/>
          <w:lang w:eastAsia="en-GB"/>
          <w14:ligatures w14:val="none"/>
        </w:rPr>
        <w:t>published in 1795 opens readers eyes to a world free from war.</w:t>
      </w:r>
      <w:r w:rsidR="00231E8C" w:rsidRPr="00105574">
        <w:rPr>
          <w:rFonts w:ascii="New times roman" w:eastAsia="+mn-ea" w:hAnsi="New times roman" w:cs="+mn-cs"/>
          <w:color w:val="000000"/>
          <w:kern w:val="24"/>
          <w:sz w:val="24"/>
          <w:szCs w:val="24"/>
          <w:lang w:eastAsia="en-GB"/>
          <w14:ligatures w14:val="none"/>
        </w:rPr>
        <w:t xml:space="preserve"> Kant’s piece of writing </w:t>
      </w:r>
      <w:r w:rsidR="000916F6" w:rsidRPr="00105574">
        <w:rPr>
          <w:rFonts w:ascii="New times roman" w:eastAsia="+mn-ea" w:hAnsi="New times roman" w:cs="+mn-cs"/>
          <w:color w:val="000000"/>
          <w:kern w:val="24"/>
          <w:sz w:val="24"/>
          <w:szCs w:val="24"/>
          <w:lang w:eastAsia="en-GB"/>
          <w14:ligatures w14:val="none"/>
        </w:rPr>
        <w:t>investigates</w:t>
      </w:r>
      <w:r w:rsidR="00231E8C" w:rsidRPr="00105574">
        <w:rPr>
          <w:rFonts w:ascii="New times roman" w:eastAsia="+mn-ea" w:hAnsi="New times roman" w:cs="+mn-cs"/>
          <w:color w:val="000000"/>
          <w:kern w:val="24"/>
          <w:sz w:val="24"/>
          <w:szCs w:val="24"/>
          <w:lang w:eastAsia="en-GB"/>
          <w14:ligatures w14:val="none"/>
        </w:rPr>
        <w:t xml:space="preserve"> lasting peace </w:t>
      </w:r>
      <w:r w:rsidR="00F82132" w:rsidRPr="00105574">
        <w:rPr>
          <w:rFonts w:ascii="New times roman" w:eastAsia="+mn-ea" w:hAnsi="New times roman" w:cs="+mn-cs"/>
          <w:color w:val="000000"/>
          <w:kern w:val="24"/>
          <w:sz w:val="24"/>
          <w:szCs w:val="24"/>
          <w:lang w:eastAsia="en-GB"/>
          <w14:ligatures w14:val="none"/>
        </w:rPr>
        <w:t>within political and structures and moral principles.</w:t>
      </w:r>
      <w:r w:rsidR="00103CC9" w:rsidRPr="00105574">
        <w:rPr>
          <w:rStyle w:val="FootnoteReference"/>
          <w:rFonts w:ascii="New times roman" w:eastAsia="+mn-ea" w:hAnsi="New times roman" w:cs="+mn-cs"/>
          <w:color w:val="000000"/>
          <w:kern w:val="24"/>
          <w:sz w:val="24"/>
          <w:szCs w:val="24"/>
          <w:lang w:eastAsia="en-GB"/>
          <w14:ligatures w14:val="none"/>
        </w:rPr>
        <w:footnoteReference w:id="8"/>
      </w:r>
      <w:r w:rsidR="00F82132" w:rsidRPr="00105574">
        <w:rPr>
          <w:rFonts w:ascii="New times roman" w:eastAsia="+mn-ea" w:hAnsi="New times roman" w:cs="+mn-cs"/>
          <w:color w:val="000000"/>
          <w:kern w:val="24"/>
          <w:sz w:val="24"/>
          <w:szCs w:val="24"/>
          <w:lang w:eastAsia="en-GB"/>
          <w14:ligatures w14:val="none"/>
        </w:rPr>
        <w:t xml:space="preserve"> </w:t>
      </w:r>
      <w:r w:rsidR="00F458B1" w:rsidRPr="00105574">
        <w:rPr>
          <w:rFonts w:ascii="New times roman" w:eastAsia="+mn-ea" w:hAnsi="New times roman" w:cs="+mn-cs"/>
          <w:color w:val="000000"/>
          <w:kern w:val="24"/>
          <w:sz w:val="24"/>
          <w:szCs w:val="24"/>
          <w:lang w:eastAsia="en-GB"/>
          <w14:ligatures w14:val="none"/>
        </w:rPr>
        <w:t>Many question Kants perspective on peace.</w:t>
      </w:r>
      <w:r w:rsidR="00CD6351" w:rsidRPr="00105574">
        <w:rPr>
          <w:rFonts w:ascii="New times roman" w:eastAsia="+mn-ea" w:hAnsi="New times roman" w:cs="+mn-cs"/>
          <w:color w:val="000000"/>
          <w:kern w:val="24"/>
          <w:sz w:val="24"/>
          <w:szCs w:val="24"/>
          <w:lang w:eastAsia="en-GB"/>
          <w14:ligatures w14:val="none"/>
        </w:rPr>
        <w:t xml:space="preserve"> This </w:t>
      </w:r>
      <w:r w:rsidR="0076019C" w:rsidRPr="00105574">
        <w:rPr>
          <w:rFonts w:ascii="New times roman" w:eastAsia="+mn-ea" w:hAnsi="New times roman" w:cs="+mn-cs"/>
          <w:color w:val="000000"/>
          <w:kern w:val="24"/>
          <w:sz w:val="24"/>
          <w:szCs w:val="24"/>
          <w:lang w:eastAsia="en-GB"/>
          <w14:ligatures w14:val="none"/>
        </w:rPr>
        <w:t>take-home</w:t>
      </w:r>
      <w:r w:rsidR="00CD6351" w:rsidRPr="00105574">
        <w:rPr>
          <w:rFonts w:ascii="New times roman" w:eastAsia="+mn-ea" w:hAnsi="New times roman" w:cs="+mn-cs"/>
          <w:color w:val="000000"/>
          <w:kern w:val="24"/>
          <w:sz w:val="24"/>
          <w:szCs w:val="24"/>
          <w:lang w:eastAsia="en-GB"/>
          <w14:ligatures w14:val="none"/>
        </w:rPr>
        <w:t xml:space="preserve"> exam will </w:t>
      </w:r>
      <w:r w:rsidR="00684278" w:rsidRPr="00105574">
        <w:rPr>
          <w:rFonts w:ascii="New times roman" w:eastAsia="+mn-ea" w:hAnsi="New times roman" w:cs="+mn-cs"/>
          <w:color w:val="000000"/>
          <w:kern w:val="24"/>
          <w:sz w:val="24"/>
          <w:szCs w:val="24"/>
          <w:lang w:eastAsia="en-GB"/>
          <w14:ligatures w14:val="none"/>
        </w:rPr>
        <w:t>investigate</w:t>
      </w:r>
      <w:r w:rsidR="00CD6351" w:rsidRPr="00105574">
        <w:rPr>
          <w:rFonts w:ascii="New times roman" w:eastAsia="+mn-ea" w:hAnsi="New times roman" w:cs="+mn-cs"/>
          <w:color w:val="000000"/>
          <w:kern w:val="24"/>
          <w:sz w:val="24"/>
          <w:szCs w:val="24"/>
          <w:lang w:eastAsia="en-GB"/>
          <w14:ligatures w14:val="none"/>
        </w:rPr>
        <w:t xml:space="preserve"> </w:t>
      </w:r>
      <w:r w:rsidR="0076019C" w:rsidRPr="00105574">
        <w:rPr>
          <w:rFonts w:ascii="New times roman" w:eastAsia="+mn-ea" w:hAnsi="New times roman" w:cs="+mn-cs"/>
          <w:color w:val="000000"/>
          <w:kern w:val="24"/>
          <w:sz w:val="24"/>
          <w:szCs w:val="24"/>
          <w:lang w:eastAsia="en-GB"/>
          <w14:ligatures w14:val="none"/>
        </w:rPr>
        <w:t>Kant’s debates and arguments on perpetual peace.</w:t>
      </w:r>
      <w:r w:rsidR="007D61F6" w:rsidRPr="00105574">
        <w:rPr>
          <w:rFonts w:ascii="New times roman" w:eastAsia="+mn-ea" w:hAnsi="New times roman" w:cs="+mn-cs"/>
          <w:color w:val="000000"/>
          <w:kern w:val="24"/>
          <w:sz w:val="24"/>
          <w:szCs w:val="24"/>
          <w:lang w:eastAsia="en-GB"/>
          <w14:ligatures w14:val="none"/>
        </w:rPr>
        <w:t xml:space="preserve"> </w:t>
      </w:r>
      <w:r w:rsidR="00D85CC5" w:rsidRPr="00105574">
        <w:rPr>
          <w:rFonts w:ascii="New times roman" w:eastAsia="+mn-ea" w:hAnsi="New times roman" w:cs="+mn-cs"/>
          <w:color w:val="000000"/>
          <w:kern w:val="24"/>
          <w:sz w:val="24"/>
          <w:szCs w:val="24"/>
          <w:lang w:eastAsia="en-GB"/>
          <w14:ligatures w14:val="none"/>
        </w:rPr>
        <w:t xml:space="preserve">In his writing he mentions three definitive articles that he </w:t>
      </w:r>
      <w:r w:rsidR="00AD2A90" w:rsidRPr="00105574">
        <w:rPr>
          <w:rFonts w:ascii="New times roman" w:eastAsia="+mn-ea" w:hAnsi="New times roman" w:cs="+mn-cs"/>
          <w:color w:val="000000"/>
          <w:kern w:val="24"/>
          <w:sz w:val="24"/>
          <w:szCs w:val="24"/>
          <w:lang w:eastAsia="en-GB"/>
          <w14:ligatures w14:val="none"/>
        </w:rPr>
        <w:t xml:space="preserve">states are important for lasting peace. </w:t>
      </w:r>
      <w:r w:rsidR="00515E12" w:rsidRPr="00105574">
        <w:rPr>
          <w:rFonts w:ascii="New times roman" w:eastAsia="+mn-ea" w:hAnsi="New times roman" w:cs="+mn-cs"/>
          <w:color w:val="000000"/>
          <w:kern w:val="24"/>
          <w:sz w:val="24"/>
          <w:szCs w:val="24"/>
          <w:lang w:eastAsia="en-GB"/>
          <w14:ligatures w14:val="none"/>
        </w:rPr>
        <w:t xml:space="preserve">Kant argues that there should be republication form </w:t>
      </w:r>
      <w:r w:rsidR="00E144DA" w:rsidRPr="00105574">
        <w:rPr>
          <w:rFonts w:ascii="New times roman" w:eastAsia="+mn-ea" w:hAnsi="New times roman" w:cs="+mn-cs"/>
          <w:color w:val="000000"/>
          <w:kern w:val="24"/>
          <w:sz w:val="24"/>
          <w:szCs w:val="24"/>
          <w:lang w:eastAsia="en-GB"/>
          <w14:ligatures w14:val="none"/>
        </w:rPr>
        <w:t xml:space="preserve">of government in every state. He </w:t>
      </w:r>
      <w:r w:rsidR="0029068E" w:rsidRPr="00105574">
        <w:rPr>
          <w:rFonts w:ascii="New times roman" w:eastAsia="+mn-ea" w:hAnsi="New times roman" w:cs="+mn-cs"/>
          <w:color w:val="000000"/>
          <w:kern w:val="24"/>
          <w:sz w:val="24"/>
          <w:szCs w:val="24"/>
          <w:lang w:eastAsia="en-GB"/>
          <w14:ligatures w14:val="none"/>
        </w:rPr>
        <w:t xml:space="preserve">voiced that every citizen should be able to have an opinion on any decisions made around </w:t>
      </w:r>
      <w:r w:rsidR="00FE226F" w:rsidRPr="00105574">
        <w:rPr>
          <w:rFonts w:ascii="New times roman" w:eastAsia="+mn-ea" w:hAnsi="New times roman" w:cs="+mn-cs"/>
          <w:color w:val="000000"/>
          <w:kern w:val="24"/>
          <w:sz w:val="24"/>
          <w:szCs w:val="24"/>
          <w:lang w:eastAsia="en-GB"/>
          <w14:ligatures w14:val="none"/>
        </w:rPr>
        <w:t xml:space="preserve">peace and war. </w:t>
      </w:r>
      <w:r w:rsidR="005D78FA" w:rsidRPr="00105574">
        <w:rPr>
          <w:rFonts w:ascii="New times roman" w:eastAsia="+mn-ea" w:hAnsi="New times roman" w:cs="+mn-cs"/>
          <w:color w:val="000000"/>
          <w:kern w:val="24"/>
          <w:sz w:val="24"/>
          <w:szCs w:val="24"/>
          <w:lang w:eastAsia="en-GB"/>
          <w14:ligatures w14:val="none"/>
        </w:rPr>
        <w:t xml:space="preserve">Kant believes this approach will make individuals more acceptable to </w:t>
      </w:r>
      <w:r w:rsidR="00D43504" w:rsidRPr="00105574">
        <w:rPr>
          <w:rFonts w:ascii="New times roman" w:eastAsia="+mn-ea" w:hAnsi="New times roman" w:cs="+mn-cs"/>
          <w:color w:val="000000"/>
          <w:kern w:val="24"/>
          <w:sz w:val="24"/>
          <w:szCs w:val="24"/>
          <w:lang w:eastAsia="en-GB"/>
          <w14:ligatures w14:val="none"/>
        </w:rPr>
        <w:t>a peaceful world.</w:t>
      </w:r>
    </w:p>
    <w:p w14:paraId="0F5F25AA" w14:textId="77777777" w:rsidR="007D61F6" w:rsidRPr="00105574" w:rsidRDefault="007D61F6" w:rsidP="005B2CE7">
      <w:pPr>
        <w:spacing w:after="0" w:line="216" w:lineRule="auto"/>
        <w:contextualSpacing/>
        <w:rPr>
          <w:rFonts w:ascii="New times roman" w:eastAsia="+mn-ea" w:hAnsi="New times roman" w:cs="+mn-cs"/>
          <w:color w:val="000000"/>
          <w:kern w:val="24"/>
          <w:sz w:val="24"/>
          <w:szCs w:val="24"/>
          <w:lang w:eastAsia="en-GB"/>
          <w14:ligatures w14:val="none"/>
        </w:rPr>
      </w:pPr>
    </w:p>
    <w:p w14:paraId="4AEAA481" w14:textId="128722DE" w:rsidR="00347DD5" w:rsidRPr="00105574" w:rsidRDefault="00D43504" w:rsidP="005B2CE7">
      <w:pPr>
        <w:spacing w:after="0" w:line="216" w:lineRule="auto"/>
        <w:contextualSpacing/>
        <w:rPr>
          <w:rFonts w:ascii="New times roman" w:eastAsia="+mn-ea" w:hAnsi="New times roman" w:cs="+mn-cs"/>
          <w:color w:val="000000"/>
          <w:kern w:val="24"/>
          <w:sz w:val="24"/>
          <w:szCs w:val="24"/>
          <w:lang w:eastAsia="en-GB"/>
          <w14:ligatures w14:val="none"/>
        </w:rPr>
      </w:pPr>
      <w:r w:rsidRPr="00105574">
        <w:rPr>
          <w:rFonts w:ascii="New times roman" w:eastAsia="+mn-ea" w:hAnsi="New times roman" w:cs="+mn-cs"/>
          <w:color w:val="000000"/>
          <w:kern w:val="24"/>
          <w:sz w:val="24"/>
          <w:szCs w:val="24"/>
          <w:lang w:eastAsia="en-GB"/>
          <w14:ligatures w14:val="none"/>
        </w:rPr>
        <w:t xml:space="preserve"> On the other </w:t>
      </w:r>
      <w:r w:rsidR="00E3089A" w:rsidRPr="00105574">
        <w:rPr>
          <w:rFonts w:ascii="New times roman" w:eastAsia="+mn-ea" w:hAnsi="New times roman" w:cs="+mn-cs"/>
          <w:color w:val="000000"/>
          <w:kern w:val="24"/>
          <w:sz w:val="24"/>
          <w:szCs w:val="24"/>
          <w:lang w:eastAsia="en-GB"/>
          <w14:ligatures w14:val="none"/>
        </w:rPr>
        <w:t>hand,</w:t>
      </w:r>
      <w:r w:rsidRPr="00105574">
        <w:rPr>
          <w:rFonts w:ascii="New times roman" w:eastAsia="+mn-ea" w:hAnsi="New times roman" w:cs="+mn-cs"/>
          <w:color w:val="000000"/>
          <w:kern w:val="24"/>
          <w:sz w:val="24"/>
          <w:szCs w:val="24"/>
          <w:lang w:eastAsia="en-GB"/>
          <w14:ligatures w14:val="none"/>
        </w:rPr>
        <w:t xml:space="preserve"> he believes that </w:t>
      </w:r>
      <w:r w:rsidR="00A76C71" w:rsidRPr="00105574">
        <w:rPr>
          <w:rFonts w:ascii="New times roman" w:eastAsia="+mn-ea" w:hAnsi="New times roman" w:cs="+mn-cs"/>
          <w:color w:val="000000"/>
          <w:kern w:val="24"/>
          <w:sz w:val="24"/>
          <w:szCs w:val="24"/>
          <w:lang w:eastAsia="en-GB"/>
          <w14:ligatures w14:val="none"/>
        </w:rPr>
        <w:t>citizens would face the harder consequences through loss of life and economic hardship such as poverty.</w:t>
      </w:r>
      <w:r w:rsidR="00664BEC" w:rsidRPr="00105574">
        <w:rPr>
          <w:rStyle w:val="FootnoteReference"/>
          <w:rFonts w:ascii="New times roman" w:eastAsia="+mn-ea" w:hAnsi="New times roman" w:cs="+mn-cs"/>
          <w:color w:val="000000"/>
          <w:kern w:val="24"/>
          <w:sz w:val="24"/>
          <w:szCs w:val="24"/>
          <w:lang w:eastAsia="en-GB"/>
          <w14:ligatures w14:val="none"/>
        </w:rPr>
        <w:footnoteReference w:id="9"/>
      </w:r>
      <w:r w:rsidR="00A76C71" w:rsidRPr="00105574">
        <w:rPr>
          <w:rFonts w:ascii="New times roman" w:eastAsia="+mn-ea" w:hAnsi="New times roman" w:cs="+mn-cs"/>
          <w:color w:val="000000"/>
          <w:kern w:val="24"/>
          <w:sz w:val="24"/>
          <w:szCs w:val="24"/>
          <w:lang w:eastAsia="en-GB"/>
          <w14:ligatures w14:val="none"/>
        </w:rPr>
        <w:t xml:space="preserve"> </w:t>
      </w:r>
      <w:r w:rsidR="00CE62DE" w:rsidRPr="00105574">
        <w:rPr>
          <w:rFonts w:ascii="New times roman" w:eastAsia="+mn-ea" w:hAnsi="New times roman" w:cs="+mn-cs"/>
          <w:color w:val="000000"/>
          <w:kern w:val="24"/>
          <w:sz w:val="24"/>
          <w:szCs w:val="24"/>
          <w:lang w:eastAsia="en-GB"/>
          <w14:ligatures w14:val="none"/>
        </w:rPr>
        <w:t xml:space="preserve">He also believed that </w:t>
      </w:r>
      <w:r w:rsidR="00E3089A" w:rsidRPr="00105574">
        <w:rPr>
          <w:rFonts w:ascii="New times roman" w:eastAsia="+mn-ea" w:hAnsi="New times roman" w:cs="+mn-cs"/>
          <w:color w:val="000000"/>
          <w:kern w:val="24"/>
          <w:sz w:val="24"/>
          <w:szCs w:val="24"/>
          <w:lang w:eastAsia="en-GB"/>
          <w14:ligatures w14:val="none"/>
        </w:rPr>
        <w:t>citizens</w:t>
      </w:r>
      <w:r w:rsidR="00CE62DE" w:rsidRPr="00105574">
        <w:rPr>
          <w:rFonts w:ascii="New times roman" w:eastAsia="+mn-ea" w:hAnsi="New times roman" w:cs="+mn-cs"/>
          <w:color w:val="000000"/>
          <w:kern w:val="24"/>
          <w:sz w:val="24"/>
          <w:szCs w:val="24"/>
          <w:lang w:eastAsia="en-GB"/>
          <w14:ligatures w14:val="none"/>
        </w:rPr>
        <w:t xml:space="preserve"> would prefer to follow a leader that</w:t>
      </w:r>
      <w:r w:rsidR="00E3089A" w:rsidRPr="00105574">
        <w:rPr>
          <w:rFonts w:ascii="New times roman" w:eastAsia="+mn-ea" w:hAnsi="New times roman" w:cs="+mn-cs"/>
          <w:color w:val="000000"/>
          <w:kern w:val="24"/>
          <w:sz w:val="24"/>
          <w:szCs w:val="24"/>
          <w:lang w:eastAsia="en-GB"/>
          <w14:ligatures w14:val="none"/>
        </w:rPr>
        <w:t xml:space="preserve"> took their thoughts and decisions on board rather than a leader that made decisions without thinking of the long-term effects on citizens.</w:t>
      </w:r>
      <w:r w:rsidR="000C7811" w:rsidRPr="00105574">
        <w:rPr>
          <w:rFonts w:ascii="New times roman" w:eastAsia="+mn-ea" w:hAnsi="New times roman" w:cs="+mn-cs"/>
          <w:color w:val="000000"/>
          <w:kern w:val="24"/>
          <w:sz w:val="24"/>
          <w:szCs w:val="24"/>
          <w:lang w:eastAsia="en-GB"/>
          <w14:ligatures w14:val="none"/>
        </w:rPr>
        <w:t xml:space="preserve"> Kant believes that citizens should have an involvement in decisions</w:t>
      </w:r>
      <w:r w:rsidR="00C368C3" w:rsidRPr="00105574">
        <w:rPr>
          <w:rFonts w:ascii="New times roman" w:eastAsia="+mn-ea" w:hAnsi="New times roman" w:cs="+mn-cs"/>
          <w:color w:val="000000"/>
          <w:kern w:val="24"/>
          <w:sz w:val="24"/>
          <w:szCs w:val="24"/>
          <w:lang w:eastAsia="en-GB"/>
          <w14:ligatures w14:val="none"/>
        </w:rPr>
        <w:t>.</w:t>
      </w:r>
      <w:r w:rsidR="00664BEC" w:rsidRPr="00105574">
        <w:rPr>
          <w:rStyle w:val="FootnoteReference"/>
          <w:rFonts w:ascii="New times roman" w:eastAsia="+mn-ea" w:hAnsi="New times roman" w:cs="+mn-cs"/>
          <w:color w:val="000000"/>
          <w:kern w:val="24"/>
          <w:sz w:val="24"/>
          <w:szCs w:val="24"/>
          <w:lang w:eastAsia="en-GB"/>
          <w14:ligatures w14:val="none"/>
        </w:rPr>
        <w:footnoteReference w:id="10"/>
      </w:r>
      <w:r w:rsidR="00C368C3" w:rsidRPr="00105574">
        <w:rPr>
          <w:rFonts w:ascii="New times roman" w:eastAsia="+mn-ea" w:hAnsi="New times roman" w:cs="+mn-cs"/>
          <w:color w:val="000000"/>
          <w:kern w:val="24"/>
          <w:sz w:val="24"/>
          <w:szCs w:val="24"/>
          <w:lang w:eastAsia="en-GB"/>
          <w14:ligatures w14:val="none"/>
        </w:rPr>
        <w:t xml:space="preserve"> He expresses that when citizens are</w:t>
      </w:r>
      <w:r w:rsidR="00F65467" w:rsidRPr="00105574">
        <w:rPr>
          <w:rFonts w:ascii="New times roman" w:eastAsia="+mn-ea" w:hAnsi="New times roman" w:cs="+mn-cs"/>
          <w:color w:val="000000"/>
          <w:kern w:val="24"/>
          <w:sz w:val="24"/>
          <w:szCs w:val="24"/>
          <w:lang w:eastAsia="en-GB"/>
          <w14:ligatures w14:val="none"/>
        </w:rPr>
        <w:t xml:space="preserve"> empowered by making their own </w:t>
      </w:r>
      <w:r w:rsidR="00797A98" w:rsidRPr="00105574">
        <w:rPr>
          <w:rFonts w:ascii="New times roman" w:eastAsia="+mn-ea" w:hAnsi="New times roman" w:cs="+mn-cs"/>
          <w:color w:val="000000"/>
          <w:kern w:val="24"/>
          <w:sz w:val="24"/>
          <w:szCs w:val="24"/>
          <w:lang w:eastAsia="en-GB"/>
          <w14:ligatures w14:val="none"/>
        </w:rPr>
        <w:t>decisions,</w:t>
      </w:r>
      <w:r w:rsidR="00F65467" w:rsidRPr="00105574">
        <w:rPr>
          <w:rFonts w:ascii="New times roman" w:eastAsia="+mn-ea" w:hAnsi="New times roman" w:cs="+mn-cs"/>
          <w:color w:val="000000"/>
          <w:kern w:val="24"/>
          <w:sz w:val="24"/>
          <w:szCs w:val="24"/>
          <w:lang w:eastAsia="en-GB"/>
          <w14:ligatures w14:val="none"/>
        </w:rPr>
        <w:t xml:space="preserve"> they a</w:t>
      </w:r>
      <w:r w:rsidR="00642EE2" w:rsidRPr="00105574">
        <w:rPr>
          <w:rFonts w:ascii="New times roman" w:eastAsia="+mn-ea" w:hAnsi="New times roman" w:cs="+mn-cs"/>
          <w:color w:val="000000"/>
          <w:kern w:val="24"/>
          <w:sz w:val="24"/>
          <w:szCs w:val="24"/>
          <w:lang w:eastAsia="en-GB"/>
          <w14:ligatures w14:val="none"/>
        </w:rPr>
        <w:t>re more likely to choose a path of peace and harmony instead of power and conflict.</w:t>
      </w:r>
      <w:r w:rsidR="007D61F6" w:rsidRPr="00105574">
        <w:rPr>
          <w:rFonts w:ascii="New times roman" w:eastAsia="+mn-ea" w:hAnsi="New times roman" w:cs="+mn-cs"/>
          <w:color w:val="000000"/>
          <w:kern w:val="24"/>
          <w:sz w:val="24"/>
          <w:szCs w:val="24"/>
          <w:lang w:eastAsia="en-GB"/>
          <w14:ligatures w14:val="none"/>
        </w:rPr>
        <w:t xml:space="preserve"> </w:t>
      </w:r>
      <w:r w:rsidR="00347DD5" w:rsidRPr="00105574">
        <w:rPr>
          <w:rFonts w:ascii="New times roman" w:eastAsia="+mn-ea" w:hAnsi="New times roman" w:cs="+mn-cs"/>
          <w:color w:val="000000"/>
          <w:kern w:val="24"/>
          <w:sz w:val="24"/>
          <w:szCs w:val="24"/>
          <w:lang w:eastAsia="en-GB"/>
          <w14:ligatures w14:val="none"/>
        </w:rPr>
        <w:t>This first stage helped to manifest in</w:t>
      </w:r>
      <w:r w:rsidR="009752BA" w:rsidRPr="00105574">
        <w:rPr>
          <w:rFonts w:ascii="New times roman" w:eastAsia="+mn-ea" w:hAnsi="New times roman" w:cs="+mn-cs"/>
          <w:color w:val="000000"/>
          <w:kern w:val="24"/>
          <w:sz w:val="24"/>
          <w:szCs w:val="24"/>
          <w:lang w:eastAsia="en-GB"/>
          <w14:ligatures w14:val="none"/>
        </w:rPr>
        <w:t xml:space="preserve"> the current internal system by the spread of democratic governance around the world, with a growth in </w:t>
      </w:r>
      <w:r w:rsidR="00C01BDF" w:rsidRPr="00105574">
        <w:rPr>
          <w:rFonts w:ascii="New times roman" w:eastAsia="+mn-ea" w:hAnsi="New times roman" w:cs="+mn-cs"/>
          <w:color w:val="000000"/>
          <w:kern w:val="24"/>
          <w:sz w:val="24"/>
          <w:szCs w:val="24"/>
          <w:lang w:eastAsia="en-GB"/>
          <w14:ligatures w14:val="none"/>
        </w:rPr>
        <w:t xml:space="preserve">the number of countries adopting </w:t>
      </w:r>
      <w:r w:rsidR="003E1D6B" w:rsidRPr="00105574">
        <w:rPr>
          <w:rFonts w:ascii="New times roman" w:eastAsia="+mn-ea" w:hAnsi="New times roman" w:cs="+mn-cs"/>
          <w:color w:val="000000"/>
          <w:kern w:val="24"/>
          <w:sz w:val="24"/>
          <w:szCs w:val="24"/>
          <w:lang w:eastAsia="en-GB"/>
          <w14:ligatures w14:val="none"/>
        </w:rPr>
        <w:t xml:space="preserve">republication or democratic </w:t>
      </w:r>
      <w:r w:rsidR="00684278" w:rsidRPr="00105574">
        <w:rPr>
          <w:rFonts w:ascii="New times roman" w:eastAsia="+mn-ea" w:hAnsi="New times roman" w:cs="+mn-cs"/>
          <w:color w:val="000000"/>
          <w:kern w:val="24"/>
          <w:sz w:val="24"/>
          <w:szCs w:val="24"/>
          <w:lang w:eastAsia="en-GB"/>
          <w14:ligatures w14:val="none"/>
        </w:rPr>
        <w:t>system is</w:t>
      </w:r>
      <w:r w:rsidR="00E31C58" w:rsidRPr="00105574">
        <w:rPr>
          <w:rFonts w:ascii="New times roman" w:eastAsia="+mn-ea" w:hAnsi="New times roman" w:cs="+mn-cs"/>
          <w:color w:val="000000"/>
          <w:kern w:val="24"/>
          <w:sz w:val="24"/>
          <w:szCs w:val="24"/>
          <w:lang w:eastAsia="en-GB"/>
          <w14:ligatures w14:val="none"/>
        </w:rPr>
        <w:t>, reflects this thought</w:t>
      </w:r>
      <w:r w:rsidR="00E81A89" w:rsidRPr="00105574">
        <w:rPr>
          <w:rFonts w:ascii="New times roman" w:eastAsia="+mn-ea" w:hAnsi="New times roman" w:cs="+mn-cs"/>
          <w:color w:val="000000"/>
          <w:kern w:val="24"/>
          <w:sz w:val="24"/>
          <w:szCs w:val="24"/>
          <w:lang w:eastAsia="en-GB"/>
          <w14:ligatures w14:val="none"/>
        </w:rPr>
        <w:t xml:space="preserve">. International organizations also promote democratic </w:t>
      </w:r>
      <w:r w:rsidR="00C00935" w:rsidRPr="00105574">
        <w:rPr>
          <w:rFonts w:ascii="New times roman" w:eastAsia="+mn-ea" w:hAnsi="New times roman" w:cs="+mn-cs"/>
          <w:color w:val="000000"/>
          <w:kern w:val="24"/>
          <w:sz w:val="24"/>
          <w:szCs w:val="24"/>
          <w:lang w:eastAsia="en-GB"/>
          <w14:ligatures w14:val="none"/>
        </w:rPr>
        <w:t xml:space="preserve">values and </w:t>
      </w:r>
      <w:r w:rsidR="00F5611C" w:rsidRPr="00105574">
        <w:rPr>
          <w:rFonts w:ascii="New times roman" w:eastAsia="+mn-ea" w:hAnsi="New times roman" w:cs="+mn-cs"/>
          <w:color w:val="000000"/>
          <w:kern w:val="24"/>
          <w:sz w:val="24"/>
          <w:szCs w:val="24"/>
          <w:lang w:eastAsia="en-GB"/>
          <w14:ligatures w14:val="none"/>
        </w:rPr>
        <w:t>transparent</w:t>
      </w:r>
      <w:r w:rsidR="00C00935" w:rsidRPr="00105574">
        <w:rPr>
          <w:rFonts w:ascii="New times roman" w:eastAsia="+mn-ea" w:hAnsi="New times roman" w:cs="+mn-cs"/>
          <w:color w:val="000000"/>
          <w:kern w:val="24"/>
          <w:sz w:val="24"/>
          <w:szCs w:val="24"/>
          <w:lang w:eastAsia="en-GB"/>
          <w14:ligatures w14:val="none"/>
        </w:rPr>
        <w:t xml:space="preserve"> governance. </w:t>
      </w:r>
    </w:p>
    <w:p w14:paraId="67341339" w14:textId="77777777" w:rsidR="00EF5A96" w:rsidRPr="00105574" w:rsidRDefault="00EF5A96" w:rsidP="005B2CE7">
      <w:pPr>
        <w:spacing w:after="0" w:line="216" w:lineRule="auto"/>
        <w:contextualSpacing/>
        <w:rPr>
          <w:rFonts w:ascii="New times roman" w:eastAsia="+mn-ea" w:hAnsi="New times roman" w:cs="+mn-cs"/>
          <w:color w:val="000000"/>
          <w:kern w:val="24"/>
          <w:sz w:val="24"/>
          <w:szCs w:val="24"/>
          <w:lang w:eastAsia="en-GB"/>
          <w14:ligatures w14:val="none"/>
        </w:rPr>
      </w:pPr>
    </w:p>
    <w:p w14:paraId="66C3A51F" w14:textId="7DFC3D49" w:rsidR="00F5611C" w:rsidRPr="00105574" w:rsidRDefault="006B2BBE" w:rsidP="005B2CE7">
      <w:pPr>
        <w:spacing w:after="0" w:line="216" w:lineRule="auto"/>
        <w:contextualSpacing/>
        <w:rPr>
          <w:rFonts w:ascii="New times roman" w:eastAsia="+mn-ea" w:hAnsi="New times roman" w:cs="+mn-cs"/>
          <w:color w:val="000000"/>
          <w:kern w:val="24"/>
          <w:sz w:val="24"/>
          <w:szCs w:val="24"/>
          <w:lang w:eastAsia="en-GB"/>
          <w14:ligatures w14:val="none"/>
        </w:rPr>
      </w:pPr>
      <w:r w:rsidRPr="00105574">
        <w:rPr>
          <w:rFonts w:ascii="New times roman" w:eastAsia="+mn-ea" w:hAnsi="New times roman" w:cs="+mn-cs"/>
          <w:color w:val="000000"/>
          <w:kern w:val="24"/>
          <w:sz w:val="24"/>
          <w:szCs w:val="24"/>
          <w:lang w:eastAsia="en-GB"/>
          <w14:ligatures w14:val="none"/>
        </w:rPr>
        <w:t xml:space="preserve">The second stage of </w:t>
      </w:r>
      <w:r w:rsidR="00EF5A96" w:rsidRPr="00105574">
        <w:rPr>
          <w:rFonts w:ascii="New times roman" w:eastAsia="+mn-ea" w:hAnsi="New times roman" w:cs="+mn-cs"/>
          <w:color w:val="000000"/>
          <w:kern w:val="24"/>
          <w:sz w:val="24"/>
          <w:szCs w:val="24"/>
          <w:lang w:eastAsia="en-GB"/>
          <w14:ligatures w14:val="none"/>
        </w:rPr>
        <w:t>Kant</w:t>
      </w:r>
      <w:r w:rsidR="00DF53BE" w:rsidRPr="00105574">
        <w:rPr>
          <w:rFonts w:ascii="New times roman" w:eastAsia="+mn-ea" w:hAnsi="New times roman" w:cs="+mn-cs"/>
          <w:color w:val="000000"/>
          <w:kern w:val="24"/>
          <w:sz w:val="24"/>
          <w:szCs w:val="24"/>
          <w:lang w:eastAsia="en-GB"/>
          <w14:ligatures w14:val="none"/>
        </w:rPr>
        <w:t>’s vision for perpetual peace involves the estab</w:t>
      </w:r>
      <w:r w:rsidR="004C1BD5" w:rsidRPr="00105574">
        <w:rPr>
          <w:rFonts w:ascii="New times roman" w:eastAsia="+mn-ea" w:hAnsi="New times roman" w:cs="+mn-cs"/>
          <w:color w:val="000000"/>
          <w:kern w:val="24"/>
          <w:sz w:val="24"/>
          <w:szCs w:val="24"/>
          <w:lang w:eastAsia="en-GB"/>
          <w14:ligatures w14:val="none"/>
        </w:rPr>
        <w:t>lishment of a league</w:t>
      </w:r>
      <w:r w:rsidR="00673A28" w:rsidRPr="00105574">
        <w:rPr>
          <w:rFonts w:ascii="New times roman" w:eastAsia="+mn-ea" w:hAnsi="New times roman" w:cs="+mn-cs"/>
          <w:color w:val="000000"/>
          <w:kern w:val="24"/>
          <w:sz w:val="24"/>
          <w:szCs w:val="24"/>
          <w:lang w:eastAsia="en-GB"/>
          <w14:ligatures w14:val="none"/>
        </w:rPr>
        <w:t xml:space="preserve"> of nations, </w:t>
      </w:r>
      <w:r w:rsidR="00684278" w:rsidRPr="00105574">
        <w:rPr>
          <w:rFonts w:ascii="New times roman" w:eastAsia="+mn-ea" w:hAnsi="New times roman" w:cs="+mn-cs"/>
          <w:color w:val="000000"/>
          <w:kern w:val="24"/>
          <w:sz w:val="24"/>
          <w:szCs w:val="24"/>
          <w:lang w:eastAsia="en-GB"/>
          <w14:ligatures w14:val="none"/>
        </w:rPr>
        <w:t>a</w:t>
      </w:r>
      <w:r w:rsidR="00E577FC" w:rsidRPr="00105574">
        <w:rPr>
          <w:rFonts w:ascii="New times roman" w:eastAsia="+mn-ea" w:hAnsi="New times roman" w:cs="+mn-cs"/>
          <w:color w:val="000000"/>
          <w:kern w:val="24"/>
          <w:sz w:val="24"/>
          <w:szCs w:val="24"/>
          <w:lang w:eastAsia="en-GB"/>
          <w14:ligatures w14:val="none"/>
        </w:rPr>
        <w:t xml:space="preserve"> union of free states. </w:t>
      </w:r>
      <w:r w:rsidR="00585E3D" w:rsidRPr="00105574">
        <w:rPr>
          <w:rFonts w:ascii="New times roman" w:eastAsia="+mn-ea" w:hAnsi="New times roman" w:cs="+mn-cs"/>
          <w:color w:val="000000"/>
          <w:kern w:val="24"/>
          <w:sz w:val="24"/>
          <w:szCs w:val="24"/>
          <w:lang w:eastAsia="en-GB"/>
          <w14:ligatures w14:val="none"/>
        </w:rPr>
        <w:t>This global body would be tasked with re</w:t>
      </w:r>
      <w:r w:rsidR="00A65EE1" w:rsidRPr="00105574">
        <w:rPr>
          <w:rFonts w:ascii="New times roman" w:eastAsia="+mn-ea" w:hAnsi="New times roman" w:cs="+mn-cs"/>
          <w:color w:val="000000"/>
          <w:kern w:val="24"/>
          <w:sz w:val="24"/>
          <w:szCs w:val="24"/>
          <w:lang w:eastAsia="en-GB"/>
          <w14:ligatures w14:val="none"/>
        </w:rPr>
        <w:t xml:space="preserve">solving conflicts or tensions without violence and </w:t>
      </w:r>
      <w:r w:rsidR="005C0F1C" w:rsidRPr="00105574">
        <w:rPr>
          <w:rFonts w:ascii="New times roman" w:eastAsia="+mn-ea" w:hAnsi="New times roman" w:cs="+mn-cs"/>
          <w:color w:val="000000"/>
          <w:kern w:val="24"/>
          <w:sz w:val="24"/>
          <w:szCs w:val="24"/>
          <w:lang w:eastAsia="en-GB"/>
          <w14:ligatures w14:val="none"/>
        </w:rPr>
        <w:t xml:space="preserve">enforcing </w:t>
      </w:r>
      <w:r w:rsidR="002C24EF" w:rsidRPr="00105574">
        <w:rPr>
          <w:rFonts w:ascii="New times roman" w:eastAsia="+mn-ea" w:hAnsi="New times roman" w:cs="+mn-cs"/>
          <w:color w:val="000000"/>
          <w:kern w:val="24"/>
          <w:sz w:val="24"/>
          <w:szCs w:val="24"/>
          <w:lang w:eastAsia="en-GB"/>
          <w14:ligatures w14:val="none"/>
        </w:rPr>
        <w:t xml:space="preserve">global laws. </w:t>
      </w:r>
      <w:r w:rsidR="002A7A7D" w:rsidRPr="00105574">
        <w:rPr>
          <w:rFonts w:ascii="New times roman" w:eastAsia="+mn-ea" w:hAnsi="New times roman" w:cs="+mn-cs"/>
          <w:color w:val="000000"/>
          <w:kern w:val="24"/>
          <w:sz w:val="24"/>
          <w:szCs w:val="24"/>
          <w:lang w:eastAsia="en-GB"/>
          <w14:ligatures w14:val="none"/>
        </w:rPr>
        <w:t xml:space="preserve">He believed that by promoting </w:t>
      </w:r>
      <w:r w:rsidR="00D475AA" w:rsidRPr="00105574">
        <w:rPr>
          <w:rFonts w:ascii="New times roman" w:eastAsia="+mn-ea" w:hAnsi="New times roman" w:cs="+mn-cs"/>
          <w:color w:val="000000"/>
          <w:kern w:val="24"/>
          <w:sz w:val="24"/>
          <w:szCs w:val="24"/>
          <w:lang w:eastAsia="en-GB"/>
          <w14:ligatures w14:val="none"/>
        </w:rPr>
        <w:t xml:space="preserve">respect and collaboration </w:t>
      </w:r>
      <w:r w:rsidR="007B4F3E" w:rsidRPr="00105574">
        <w:rPr>
          <w:rFonts w:ascii="New times roman" w:eastAsia="+mn-ea" w:hAnsi="New times roman" w:cs="+mn-cs"/>
          <w:color w:val="000000"/>
          <w:kern w:val="24"/>
          <w:sz w:val="24"/>
          <w:szCs w:val="24"/>
          <w:lang w:eastAsia="en-GB"/>
          <w14:ligatures w14:val="none"/>
        </w:rPr>
        <w:t xml:space="preserve">between counties, this would bring down the chance of future wars. </w:t>
      </w:r>
      <w:r w:rsidR="0046139A" w:rsidRPr="00105574">
        <w:rPr>
          <w:rFonts w:ascii="New times roman" w:eastAsia="+mn-ea" w:hAnsi="New times roman" w:cs="+mn-cs"/>
          <w:color w:val="000000"/>
          <w:kern w:val="24"/>
          <w:sz w:val="24"/>
          <w:szCs w:val="24"/>
          <w:lang w:eastAsia="en-GB"/>
          <w14:ligatures w14:val="none"/>
        </w:rPr>
        <w:t xml:space="preserve">This global </w:t>
      </w:r>
      <w:r w:rsidR="00797A98" w:rsidRPr="00105574">
        <w:rPr>
          <w:rFonts w:ascii="New times roman" w:eastAsia="+mn-ea" w:hAnsi="New times roman" w:cs="+mn-cs"/>
          <w:color w:val="000000"/>
          <w:kern w:val="24"/>
          <w:sz w:val="24"/>
          <w:szCs w:val="24"/>
          <w:lang w:eastAsia="en-GB"/>
          <w14:ligatures w14:val="none"/>
        </w:rPr>
        <w:t>framework,</w:t>
      </w:r>
      <w:r w:rsidR="0046139A" w:rsidRPr="00105574">
        <w:rPr>
          <w:rFonts w:ascii="New times roman" w:eastAsia="+mn-ea" w:hAnsi="New times roman" w:cs="+mn-cs"/>
          <w:color w:val="000000"/>
          <w:kern w:val="24"/>
          <w:sz w:val="24"/>
          <w:szCs w:val="24"/>
          <w:lang w:eastAsia="en-GB"/>
          <w14:ligatures w14:val="none"/>
        </w:rPr>
        <w:t xml:space="preserve"> along with the spread of </w:t>
      </w:r>
      <w:r w:rsidR="006811DC" w:rsidRPr="00105574">
        <w:rPr>
          <w:rFonts w:ascii="New times roman" w:eastAsia="+mn-ea" w:hAnsi="New times roman" w:cs="+mn-cs"/>
          <w:color w:val="000000"/>
          <w:kern w:val="24"/>
          <w:sz w:val="24"/>
          <w:szCs w:val="24"/>
          <w:lang w:eastAsia="en-GB"/>
          <w14:ligatures w14:val="none"/>
        </w:rPr>
        <w:t>republican government’s</w:t>
      </w:r>
      <w:r w:rsidR="00B305C1" w:rsidRPr="00105574">
        <w:rPr>
          <w:rFonts w:ascii="New times roman" w:eastAsia="+mn-ea" w:hAnsi="New times roman" w:cs="+mn-cs"/>
          <w:color w:val="000000"/>
          <w:kern w:val="24"/>
          <w:sz w:val="24"/>
          <w:szCs w:val="24"/>
          <w:lang w:eastAsia="en-GB"/>
          <w14:ligatures w14:val="none"/>
        </w:rPr>
        <w:t xml:space="preserve">, allows </w:t>
      </w:r>
      <w:r w:rsidR="00797A98" w:rsidRPr="00105574">
        <w:rPr>
          <w:rFonts w:ascii="New times roman" w:eastAsia="+mn-ea" w:hAnsi="New times roman" w:cs="+mn-cs"/>
          <w:color w:val="000000"/>
          <w:kern w:val="24"/>
          <w:sz w:val="24"/>
          <w:szCs w:val="24"/>
          <w:lang w:eastAsia="en-GB"/>
          <w14:ligatures w14:val="none"/>
        </w:rPr>
        <w:t>Kant’s</w:t>
      </w:r>
      <w:r w:rsidR="00B305C1" w:rsidRPr="00105574">
        <w:rPr>
          <w:rFonts w:ascii="New times roman" w:eastAsia="+mn-ea" w:hAnsi="New times roman" w:cs="+mn-cs"/>
          <w:color w:val="000000"/>
          <w:kern w:val="24"/>
          <w:sz w:val="24"/>
          <w:szCs w:val="24"/>
          <w:lang w:eastAsia="en-GB"/>
          <w14:ligatures w14:val="none"/>
        </w:rPr>
        <w:t xml:space="preserve"> plan to go ahead by enabling peace </w:t>
      </w:r>
      <w:r w:rsidR="00797A98" w:rsidRPr="00105574">
        <w:rPr>
          <w:rFonts w:ascii="New times roman" w:eastAsia="+mn-ea" w:hAnsi="New times roman" w:cs="+mn-cs"/>
          <w:color w:val="000000"/>
          <w:kern w:val="24"/>
          <w:sz w:val="24"/>
          <w:szCs w:val="24"/>
          <w:lang w:eastAsia="en-GB"/>
          <w14:ligatures w14:val="none"/>
        </w:rPr>
        <w:t xml:space="preserve">and not temporary stops in conflict. </w:t>
      </w:r>
      <w:r w:rsidR="00F5611C" w:rsidRPr="00105574">
        <w:rPr>
          <w:rFonts w:ascii="New times roman" w:eastAsia="Times New Roman" w:hAnsi="New times roman" w:cs="Times New Roman"/>
          <w:kern w:val="0"/>
          <w:sz w:val="24"/>
          <w:szCs w:val="24"/>
          <w:lang w:eastAsia="en-GB"/>
          <w14:ligatures w14:val="none"/>
        </w:rPr>
        <w:t>This stage helps to manifest in the current internal system</w:t>
      </w:r>
      <w:r w:rsidR="00143544" w:rsidRPr="00105574">
        <w:rPr>
          <w:rFonts w:ascii="New times roman" w:eastAsia="Times New Roman" w:hAnsi="New times roman" w:cs="Times New Roman"/>
          <w:kern w:val="0"/>
          <w:sz w:val="24"/>
          <w:szCs w:val="24"/>
          <w:lang w:eastAsia="en-GB"/>
          <w14:ligatures w14:val="none"/>
        </w:rPr>
        <w:t xml:space="preserve"> </w:t>
      </w:r>
      <w:r w:rsidR="00051049" w:rsidRPr="00105574">
        <w:rPr>
          <w:rFonts w:ascii="New times roman" w:eastAsia="Times New Roman" w:hAnsi="New times roman" w:cs="Times New Roman"/>
          <w:kern w:val="0"/>
          <w:sz w:val="24"/>
          <w:szCs w:val="24"/>
          <w:lang w:eastAsia="en-GB"/>
          <w14:ligatures w14:val="none"/>
        </w:rPr>
        <w:t>by the United Nations and other global groups</w:t>
      </w:r>
      <w:r w:rsidR="00C32F22" w:rsidRPr="00105574">
        <w:rPr>
          <w:rFonts w:ascii="New times roman" w:eastAsia="Times New Roman" w:hAnsi="New times roman" w:cs="Times New Roman"/>
          <w:kern w:val="0"/>
          <w:sz w:val="24"/>
          <w:szCs w:val="24"/>
          <w:lang w:eastAsia="en-GB"/>
          <w14:ligatures w14:val="none"/>
        </w:rPr>
        <w:t xml:space="preserve">, like the world trade organisation, </w:t>
      </w:r>
      <w:r w:rsidR="00C31521" w:rsidRPr="00105574">
        <w:rPr>
          <w:rFonts w:ascii="New times roman" w:eastAsia="Times New Roman" w:hAnsi="New times roman" w:cs="Times New Roman"/>
          <w:kern w:val="0"/>
          <w:sz w:val="24"/>
          <w:szCs w:val="24"/>
          <w:lang w:eastAsia="en-GB"/>
          <w14:ligatures w14:val="none"/>
        </w:rPr>
        <w:t>dispute this con</w:t>
      </w:r>
      <w:r w:rsidR="007C7966" w:rsidRPr="00105574">
        <w:rPr>
          <w:rFonts w:ascii="New times roman" w:eastAsia="Times New Roman" w:hAnsi="New times roman" w:cs="Times New Roman"/>
          <w:kern w:val="0"/>
          <w:sz w:val="24"/>
          <w:szCs w:val="24"/>
          <w:lang w:eastAsia="en-GB"/>
          <w14:ligatures w14:val="none"/>
        </w:rPr>
        <w:t>cept. Forums are provided for negotiation</w:t>
      </w:r>
      <w:r w:rsidR="006A12DA" w:rsidRPr="00105574">
        <w:rPr>
          <w:rFonts w:ascii="New times roman" w:eastAsia="Times New Roman" w:hAnsi="New times roman" w:cs="Times New Roman"/>
          <w:kern w:val="0"/>
          <w:sz w:val="24"/>
          <w:szCs w:val="24"/>
          <w:lang w:eastAsia="en-GB"/>
          <w14:ligatures w14:val="none"/>
        </w:rPr>
        <w:t xml:space="preserve">, promote global laws and in some instances </w:t>
      </w:r>
      <w:r w:rsidR="007D61F6" w:rsidRPr="00105574">
        <w:rPr>
          <w:rFonts w:ascii="New times roman" w:eastAsia="Times New Roman" w:hAnsi="New times roman" w:cs="Times New Roman"/>
          <w:kern w:val="0"/>
          <w:sz w:val="24"/>
          <w:szCs w:val="24"/>
          <w:lang w:eastAsia="en-GB"/>
          <w14:ligatures w14:val="none"/>
        </w:rPr>
        <w:t>to allow interventions to keep the peace.</w:t>
      </w:r>
      <w:r w:rsidR="00664BEC" w:rsidRPr="00105574">
        <w:rPr>
          <w:rStyle w:val="FootnoteReference"/>
          <w:rFonts w:ascii="New times roman" w:eastAsia="Times New Roman" w:hAnsi="New times roman" w:cs="Times New Roman"/>
          <w:kern w:val="0"/>
          <w:sz w:val="24"/>
          <w:szCs w:val="24"/>
          <w:lang w:eastAsia="en-GB"/>
          <w14:ligatures w14:val="none"/>
        </w:rPr>
        <w:footnoteReference w:id="11"/>
      </w:r>
      <w:r w:rsidR="007D61F6" w:rsidRPr="00105574">
        <w:rPr>
          <w:rFonts w:ascii="New times roman" w:eastAsia="Times New Roman" w:hAnsi="New times roman" w:cs="Times New Roman"/>
          <w:kern w:val="0"/>
          <w:sz w:val="24"/>
          <w:szCs w:val="24"/>
          <w:lang w:eastAsia="en-GB"/>
          <w14:ligatures w14:val="none"/>
        </w:rPr>
        <w:t xml:space="preserve"> </w:t>
      </w:r>
    </w:p>
    <w:p w14:paraId="5EDFF445" w14:textId="77777777" w:rsidR="005B2CE7" w:rsidRPr="00105574" w:rsidRDefault="005B2CE7" w:rsidP="005B2CE7">
      <w:pPr>
        <w:spacing w:after="0" w:line="216" w:lineRule="auto"/>
        <w:contextualSpacing/>
        <w:rPr>
          <w:rFonts w:ascii="New times roman" w:eastAsia="Times New Roman" w:hAnsi="New times roman" w:cs="Times New Roman"/>
          <w:kern w:val="0"/>
          <w:sz w:val="24"/>
          <w:szCs w:val="24"/>
          <w:lang w:eastAsia="en-GB"/>
          <w14:ligatures w14:val="none"/>
        </w:rPr>
      </w:pPr>
    </w:p>
    <w:p w14:paraId="3B7FF565" w14:textId="77777777" w:rsidR="00361E19" w:rsidRPr="00105574" w:rsidRDefault="00361E19" w:rsidP="00DE7BDF">
      <w:pPr>
        <w:spacing w:after="0" w:line="216" w:lineRule="auto"/>
        <w:contextualSpacing/>
        <w:rPr>
          <w:rFonts w:ascii="New times roman" w:eastAsia="Times New Roman" w:hAnsi="New times roman" w:cs="Times New Roman"/>
          <w:kern w:val="0"/>
          <w:sz w:val="24"/>
          <w:szCs w:val="24"/>
          <w:lang w:eastAsia="en-GB"/>
          <w14:ligatures w14:val="none"/>
        </w:rPr>
      </w:pPr>
    </w:p>
    <w:p w14:paraId="1514E734" w14:textId="77777777" w:rsidR="00361E19" w:rsidRPr="00105574" w:rsidRDefault="00361E19" w:rsidP="00DE7BDF">
      <w:pPr>
        <w:spacing w:after="0" w:line="216" w:lineRule="auto"/>
        <w:contextualSpacing/>
        <w:rPr>
          <w:rFonts w:ascii="New times roman" w:eastAsia="Times New Roman" w:hAnsi="New times roman" w:cs="Times New Roman"/>
          <w:kern w:val="0"/>
          <w:sz w:val="24"/>
          <w:szCs w:val="24"/>
          <w:lang w:eastAsia="en-GB"/>
          <w14:ligatures w14:val="none"/>
        </w:rPr>
      </w:pPr>
    </w:p>
    <w:p w14:paraId="52827DD1" w14:textId="77777777" w:rsidR="00361E19" w:rsidRPr="00105574" w:rsidRDefault="00361E19" w:rsidP="00DE7BDF">
      <w:pPr>
        <w:spacing w:after="0" w:line="216" w:lineRule="auto"/>
        <w:contextualSpacing/>
        <w:rPr>
          <w:rFonts w:ascii="New times roman" w:eastAsia="Times New Roman" w:hAnsi="New times roman" w:cs="Times New Roman"/>
          <w:kern w:val="0"/>
          <w:sz w:val="24"/>
          <w:szCs w:val="24"/>
          <w:lang w:eastAsia="en-GB"/>
          <w14:ligatures w14:val="none"/>
        </w:rPr>
      </w:pPr>
    </w:p>
    <w:p w14:paraId="0FB75327" w14:textId="5DF6720E" w:rsidR="00465828" w:rsidRPr="00105574" w:rsidRDefault="0095549E" w:rsidP="00DE7BDF">
      <w:pPr>
        <w:spacing w:after="0" w:line="216" w:lineRule="auto"/>
        <w:contextualSpacing/>
        <w:rPr>
          <w:rFonts w:ascii="New times roman" w:eastAsia="Times New Roman" w:hAnsi="New times roman" w:cs="Times New Roman"/>
          <w:kern w:val="0"/>
          <w:sz w:val="24"/>
          <w:szCs w:val="24"/>
          <w:lang w:eastAsia="en-GB"/>
          <w14:ligatures w14:val="none"/>
        </w:rPr>
      </w:pPr>
      <w:r w:rsidRPr="00105574">
        <w:rPr>
          <w:rFonts w:ascii="New times roman" w:eastAsia="Times New Roman" w:hAnsi="New times roman" w:cs="Times New Roman"/>
          <w:kern w:val="0"/>
          <w:sz w:val="24"/>
          <w:szCs w:val="24"/>
          <w:lang w:eastAsia="en-GB"/>
          <w14:ligatures w14:val="none"/>
        </w:rPr>
        <w:t>Moreover,</w:t>
      </w:r>
      <w:r w:rsidR="00EB7AE4" w:rsidRPr="00105574">
        <w:rPr>
          <w:rFonts w:ascii="New times roman" w:eastAsia="Times New Roman" w:hAnsi="New times roman" w:cs="Times New Roman"/>
          <w:kern w:val="0"/>
          <w:sz w:val="24"/>
          <w:szCs w:val="24"/>
          <w:lang w:eastAsia="en-GB"/>
          <w14:ligatures w14:val="none"/>
        </w:rPr>
        <w:t xml:space="preserve"> Kant’s third stage was the cosmopolitan law</w:t>
      </w:r>
      <w:r w:rsidR="004B5A21" w:rsidRPr="00105574">
        <w:rPr>
          <w:rFonts w:ascii="New times roman" w:eastAsia="Times New Roman" w:hAnsi="New times roman" w:cs="Times New Roman"/>
          <w:kern w:val="0"/>
          <w:sz w:val="24"/>
          <w:szCs w:val="24"/>
          <w:lang w:eastAsia="en-GB"/>
          <w14:ligatures w14:val="none"/>
        </w:rPr>
        <w:t>, he believed in giving rights to individuals from different countries</w:t>
      </w:r>
      <w:r w:rsidR="003D7C08" w:rsidRPr="00105574">
        <w:rPr>
          <w:rFonts w:ascii="New times roman" w:eastAsia="Times New Roman" w:hAnsi="New times roman" w:cs="Times New Roman"/>
          <w:kern w:val="0"/>
          <w:sz w:val="24"/>
          <w:szCs w:val="24"/>
          <w:lang w:eastAsia="en-GB"/>
          <w14:ligatures w14:val="none"/>
        </w:rPr>
        <w:t>, as he wanted to promote a sense of global citizenship</w:t>
      </w:r>
      <w:r w:rsidRPr="00105574">
        <w:rPr>
          <w:rFonts w:ascii="New times roman" w:eastAsia="Times New Roman" w:hAnsi="New times roman" w:cs="Times New Roman"/>
          <w:kern w:val="0"/>
          <w:sz w:val="24"/>
          <w:szCs w:val="24"/>
          <w:lang w:eastAsia="en-GB"/>
          <w14:ligatures w14:val="none"/>
        </w:rPr>
        <w:t>.</w:t>
      </w:r>
      <w:r w:rsidR="007968C6" w:rsidRPr="00105574">
        <w:rPr>
          <w:rStyle w:val="FootnoteReference"/>
          <w:rFonts w:ascii="New times roman" w:eastAsia="Times New Roman" w:hAnsi="New times roman" w:cs="Times New Roman"/>
          <w:kern w:val="0"/>
          <w:sz w:val="24"/>
          <w:szCs w:val="24"/>
          <w:lang w:eastAsia="en-GB"/>
          <w14:ligatures w14:val="none"/>
        </w:rPr>
        <w:footnoteReference w:id="12"/>
      </w:r>
      <w:r w:rsidRPr="00105574">
        <w:rPr>
          <w:rFonts w:ascii="New times roman" w:eastAsia="Times New Roman" w:hAnsi="New times roman" w:cs="Times New Roman"/>
          <w:kern w:val="0"/>
          <w:sz w:val="24"/>
          <w:szCs w:val="24"/>
          <w:lang w:eastAsia="en-GB"/>
          <w14:ligatures w14:val="none"/>
        </w:rPr>
        <w:t xml:space="preserve"> This </w:t>
      </w:r>
      <w:r w:rsidR="00AD0909" w:rsidRPr="00105574">
        <w:rPr>
          <w:rFonts w:ascii="New times roman" w:eastAsia="Times New Roman" w:hAnsi="New times roman" w:cs="Times New Roman"/>
          <w:kern w:val="0"/>
          <w:sz w:val="24"/>
          <w:szCs w:val="24"/>
          <w:lang w:eastAsia="en-GB"/>
          <w14:ligatures w14:val="none"/>
        </w:rPr>
        <w:t xml:space="preserve">was </w:t>
      </w:r>
      <w:r w:rsidR="00371524" w:rsidRPr="00105574">
        <w:rPr>
          <w:rFonts w:ascii="New times roman" w:eastAsia="Times New Roman" w:hAnsi="New times roman" w:cs="Times New Roman"/>
          <w:kern w:val="0"/>
          <w:sz w:val="24"/>
          <w:szCs w:val="24"/>
          <w:lang w:eastAsia="en-GB"/>
          <w14:ligatures w14:val="none"/>
        </w:rPr>
        <w:t>demonstrated within the international human rights law</w:t>
      </w:r>
      <w:r w:rsidR="008D632E" w:rsidRPr="00105574">
        <w:rPr>
          <w:rFonts w:ascii="New times roman" w:eastAsia="Times New Roman" w:hAnsi="New times roman" w:cs="Times New Roman"/>
          <w:kern w:val="0"/>
          <w:sz w:val="24"/>
          <w:szCs w:val="24"/>
          <w:lang w:eastAsia="en-GB"/>
          <w14:ligatures w14:val="none"/>
        </w:rPr>
        <w:t xml:space="preserve">, which gave protection to individuals nevertheless of their nationality. </w:t>
      </w:r>
      <w:r w:rsidR="00774A65" w:rsidRPr="00105574">
        <w:rPr>
          <w:rFonts w:ascii="New times roman" w:eastAsia="Times New Roman" w:hAnsi="New times roman" w:cs="Times New Roman"/>
          <w:kern w:val="0"/>
          <w:sz w:val="24"/>
          <w:szCs w:val="24"/>
          <w:lang w:eastAsia="en-GB"/>
          <w14:ligatures w14:val="none"/>
        </w:rPr>
        <w:t xml:space="preserve">The world was more connected </w:t>
      </w:r>
      <w:r w:rsidR="00933D20" w:rsidRPr="00105574">
        <w:rPr>
          <w:rFonts w:ascii="New times roman" w:eastAsia="Times New Roman" w:hAnsi="New times roman" w:cs="Times New Roman"/>
          <w:kern w:val="0"/>
          <w:sz w:val="24"/>
          <w:szCs w:val="24"/>
          <w:lang w:eastAsia="en-GB"/>
          <w14:ligatures w14:val="none"/>
        </w:rPr>
        <w:t xml:space="preserve">due to easier international travel, </w:t>
      </w:r>
      <w:r w:rsidR="00684278" w:rsidRPr="00105574">
        <w:rPr>
          <w:rFonts w:ascii="New times roman" w:eastAsia="Times New Roman" w:hAnsi="New times roman" w:cs="Times New Roman"/>
          <w:kern w:val="0"/>
          <w:sz w:val="24"/>
          <w:szCs w:val="24"/>
          <w:lang w:eastAsia="en-GB"/>
          <w14:ligatures w14:val="none"/>
        </w:rPr>
        <w:t>communication,</w:t>
      </w:r>
      <w:r w:rsidR="00933D20" w:rsidRPr="00105574">
        <w:rPr>
          <w:rFonts w:ascii="New times roman" w:eastAsia="Times New Roman" w:hAnsi="New times roman" w:cs="Times New Roman"/>
          <w:kern w:val="0"/>
          <w:sz w:val="24"/>
          <w:szCs w:val="24"/>
          <w:lang w:eastAsia="en-GB"/>
          <w14:ligatures w14:val="none"/>
        </w:rPr>
        <w:t xml:space="preserve"> and trade. </w:t>
      </w:r>
      <w:r w:rsidR="00465828" w:rsidRPr="00105574">
        <w:rPr>
          <w:rFonts w:ascii="New times roman" w:hAnsi="New times roman"/>
          <w:sz w:val="24"/>
          <w:szCs w:val="24"/>
        </w:rPr>
        <w:t xml:space="preserve">Kants ideas are still regarded in </w:t>
      </w:r>
      <w:r w:rsidR="00D402F7" w:rsidRPr="00105574">
        <w:rPr>
          <w:rFonts w:ascii="New times roman" w:hAnsi="New times roman"/>
          <w:sz w:val="24"/>
          <w:szCs w:val="24"/>
        </w:rPr>
        <w:t>today’s</w:t>
      </w:r>
      <w:r w:rsidR="00465828" w:rsidRPr="00105574">
        <w:rPr>
          <w:rFonts w:ascii="New times roman" w:hAnsi="New times roman"/>
          <w:sz w:val="24"/>
          <w:szCs w:val="24"/>
        </w:rPr>
        <w:t xml:space="preserve"> world</w:t>
      </w:r>
      <w:r w:rsidR="00D402F7" w:rsidRPr="00105574">
        <w:rPr>
          <w:rFonts w:ascii="New times roman" w:hAnsi="New times roman"/>
          <w:sz w:val="24"/>
          <w:szCs w:val="24"/>
        </w:rPr>
        <w:t>. By having the international human rights law</w:t>
      </w:r>
      <w:r w:rsidR="00AE20FF" w:rsidRPr="00105574">
        <w:rPr>
          <w:rFonts w:ascii="New times roman" w:hAnsi="New times roman"/>
          <w:sz w:val="24"/>
          <w:szCs w:val="24"/>
        </w:rPr>
        <w:t xml:space="preserve"> still gives protection to individuals</w:t>
      </w:r>
      <w:r w:rsidR="00F85834" w:rsidRPr="00105574">
        <w:rPr>
          <w:rFonts w:ascii="New times roman" w:hAnsi="New times roman"/>
          <w:sz w:val="24"/>
          <w:szCs w:val="24"/>
        </w:rPr>
        <w:t xml:space="preserve"> </w:t>
      </w:r>
      <w:r w:rsidR="003A6040" w:rsidRPr="00105574">
        <w:rPr>
          <w:rFonts w:ascii="New times roman" w:hAnsi="New times roman"/>
          <w:sz w:val="24"/>
          <w:szCs w:val="24"/>
        </w:rPr>
        <w:t xml:space="preserve">still to this day. Making it easier for international travel </w:t>
      </w:r>
      <w:r w:rsidR="007312EE" w:rsidRPr="00105574">
        <w:rPr>
          <w:rFonts w:ascii="New times roman" w:hAnsi="New times roman"/>
          <w:sz w:val="24"/>
          <w:szCs w:val="24"/>
        </w:rPr>
        <w:t xml:space="preserve">and for individuals to trade internationally </w:t>
      </w:r>
      <w:r w:rsidR="0053259E" w:rsidRPr="00105574">
        <w:rPr>
          <w:rFonts w:ascii="New times roman" w:hAnsi="New times roman"/>
          <w:sz w:val="24"/>
          <w:szCs w:val="24"/>
        </w:rPr>
        <w:t xml:space="preserve">which brings the world </w:t>
      </w:r>
      <w:r w:rsidR="003A2BC4" w:rsidRPr="00105574">
        <w:rPr>
          <w:rFonts w:ascii="New times roman" w:hAnsi="New times roman"/>
          <w:sz w:val="24"/>
          <w:szCs w:val="24"/>
        </w:rPr>
        <w:t xml:space="preserve">together as one. </w:t>
      </w:r>
      <w:r w:rsidR="00684278" w:rsidRPr="00105574">
        <w:rPr>
          <w:rFonts w:ascii="New times roman" w:hAnsi="New times roman"/>
          <w:sz w:val="24"/>
          <w:szCs w:val="24"/>
        </w:rPr>
        <w:t>Considering</w:t>
      </w:r>
      <w:r w:rsidR="003A2BC4" w:rsidRPr="00105574">
        <w:rPr>
          <w:rFonts w:ascii="New times roman" w:hAnsi="New times roman"/>
          <w:sz w:val="24"/>
          <w:szCs w:val="24"/>
        </w:rPr>
        <w:t xml:space="preserve"> that everyone’s rights are </w:t>
      </w:r>
      <w:r w:rsidR="00DE7BDF" w:rsidRPr="00105574">
        <w:rPr>
          <w:rFonts w:ascii="New times roman" w:hAnsi="New times roman"/>
          <w:sz w:val="24"/>
          <w:szCs w:val="24"/>
        </w:rPr>
        <w:t xml:space="preserve">respected and thought of no matter where they come from. </w:t>
      </w:r>
    </w:p>
    <w:p w14:paraId="6D5D11F4" w14:textId="77777777" w:rsidR="00361E19" w:rsidRPr="00105574" w:rsidRDefault="00361E19" w:rsidP="00C65CB3">
      <w:pPr>
        <w:rPr>
          <w:rFonts w:ascii="New times roman" w:hAnsi="New times roman"/>
          <w:sz w:val="24"/>
          <w:szCs w:val="24"/>
        </w:rPr>
      </w:pPr>
    </w:p>
    <w:p w14:paraId="3EDDF9FC" w14:textId="7321A8FE" w:rsidR="003A5A72" w:rsidRPr="00105574" w:rsidRDefault="003A5A72" w:rsidP="00C65CB3">
      <w:pPr>
        <w:rPr>
          <w:rFonts w:ascii="New times roman" w:hAnsi="New times roman"/>
          <w:sz w:val="24"/>
          <w:szCs w:val="24"/>
        </w:rPr>
      </w:pPr>
      <w:r w:rsidRPr="00105574">
        <w:rPr>
          <w:rFonts w:ascii="New times roman" w:hAnsi="New times roman"/>
          <w:sz w:val="24"/>
          <w:szCs w:val="24"/>
        </w:rPr>
        <w:t xml:space="preserve">In conclusion, Kant believes that by bringing in change </w:t>
      </w:r>
      <w:r w:rsidR="00500AD4" w:rsidRPr="00105574">
        <w:rPr>
          <w:rFonts w:ascii="New times roman" w:hAnsi="New times roman"/>
          <w:sz w:val="24"/>
          <w:szCs w:val="24"/>
        </w:rPr>
        <w:t>that would promote lasting peace in republics</w:t>
      </w:r>
      <w:r w:rsidR="00412862" w:rsidRPr="00105574">
        <w:rPr>
          <w:rFonts w:ascii="New times roman" w:hAnsi="New times roman"/>
          <w:sz w:val="24"/>
          <w:szCs w:val="24"/>
        </w:rPr>
        <w:t xml:space="preserve">, international law, and a global mindset </w:t>
      </w:r>
      <w:r w:rsidR="00FD0CDF" w:rsidRPr="00105574">
        <w:rPr>
          <w:rFonts w:ascii="New times roman" w:hAnsi="New times roman"/>
          <w:sz w:val="24"/>
          <w:szCs w:val="24"/>
        </w:rPr>
        <w:t xml:space="preserve">the world would be a better place full of peace and harmony. </w:t>
      </w:r>
      <w:r w:rsidR="00AC07B0" w:rsidRPr="00105574">
        <w:rPr>
          <w:rFonts w:ascii="New times roman" w:hAnsi="New times roman"/>
          <w:sz w:val="24"/>
          <w:szCs w:val="24"/>
        </w:rPr>
        <w:t>His ideas enabled countries to work in collaboration through trade and communicatio</w:t>
      </w:r>
      <w:r w:rsidR="00B82969" w:rsidRPr="00105574">
        <w:rPr>
          <w:rFonts w:ascii="New times roman" w:hAnsi="New times roman"/>
          <w:sz w:val="24"/>
          <w:szCs w:val="24"/>
        </w:rPr>
        <w:t xml:space="preserve">n. Living in a world where everyone’s rights are respected. </w:t>
      </w:r>
      <w:r w:rsidR="00684278" w:rsidRPr="00105574">
        <w:rPr>
          <w:rFonts w:ascii="New times roman" w:hAnsi="New times roman"/>
          <w:sz w:val="24"/>
          <w:szCs w:val="24"/>
        </w:rPr>
        <w:t>His thoughts and views</w:t>
      </w:r>
      <w:r w:rsidR="00B82969" w:rsidRPr="00105574">
        <w:rPr>
          <w:rFonts w:ascii="New times roman" w:hAnsi="New times roman"/>
          <w:sz w:val="24"/>
          <w:szCs w:val="24"/>
        </w:rPr>
        <w:t xml:space="preserve"> had a good impact in today’s world. </w:t>
      </w:r>
    </w:p>
    <w:p w14:paraId="5AAE1ED1" w14:textId="77777777" w:rsidR="00524356" w:rsidRPr="00105574" w:rsidRDefault="00524356" w:rsidP="00C65CB3">
      <w:pPr>
        <w:rPr>
          <w:rFonts w:ascii="New times roman" w:hAnsi="New times roman"/>
          <w:sz w:val="24"/>
          <w:szCs w:val="24"/>
        </w:rPr>
      </w:pPr>
    </w:p>
    <w:p w14:paraId="2CF43587" w14:textId="77777777" w:rsidR="00524356" w:rsidRPr="00105574" w:rsidRDefault="00524356" w:rsidP="00C65CB3">
      <w:pPr>
        <w:rPr>
          <w:rFonts w:ascii="New times roman" w:hAnsi="New times roman"/>
          <w:sz w:val="24"/>
          <w:szCs w:val="24"/>
        </w:rPr>
      </w:pPr>
    </w:p>
    <w:p w14:paraId="45E04049" w14:textId="77777777" w:rsidR="00CD4931" w:rsidRPr="00105574" w:rsidRDefault="00CD4931" w:rsidP="00C65CB3">
      <w:pPr>
        <w:rPr>
          <w:rFonts w:ascii="New times roman" w:hAnsi="New times roman"/>
          <w:sz w:val="24"/>
          <w:szCs w:val="24"/>
        </w:rPr>
      </w:pPr>
    </w:p>
    <w:p w14:paraId="27ED7302" w14:textId="77777777" w:rsidR="00CD4931" w:rsidRPr="00105574" w:rsidRDefault="00CD4931" w:rsidP="00C65CB3">
      <w:pPr>
        <w:rPr>
          <w:rFonts w:ascii="New times roman" w:hAnsi="New times roman"/>
          <w:sz w:val="24"/>
          <w:szCs w:val="24"/>
        </w:rPr>
      </w:pPr>
    </w:p>
    <w:p w14:paraId="54A4BF36" w14:textId="77777777" w:rsidR="00CD4931" w:rsidRPr="00105574" w:rsidRDefault="00CD4931" w:rsidP="00C65CB3">
      <w:pPr>
        <w:rPr>
          <w:rFonts w:ascii="New times roman" w:hAnsi="New times roman"/>
          <w:sz w:val="24"/>
          <w:szCs w:val="24"/>
        </w:rPr>
      </w:pPr>
    </w:p>
    <w:p w14:paraId="27947EE1" w14:textId="77777777" w:rsidR="00CD4931" w:rsidRPr="00105574" w:rsidRDefault="00CD4931" w:rsidP="00C65CB3">
      <w:pPr>
        <w:rPr>
          <w:rFonts w:ascii="New times roman" w:hAnsi="New times roman"/>
          <w:sz w:val="24"/>
          <w:szCs w:val="24"/>
        </w:rPr>
      </w:pPr>
    </w:p>
    <w:p w14:paraId="1B251AF5" w14:textId="77777777" w:rsidR="00CD4931" w:rsidRPr="00105574" w:rsidRDefault="00CD4931" w:rsidP="00C65CB3">
      <w:pPr>
        <w:rPr>
          <w:rFonts w:ascii="New times roman" w:hAnsi="New times roman"/>
          <w:sz w:val="24"/>
          <w:szCs w:val="24"/>
        </w:rPr>
      </w:pPr>
    </w:p>
    <w:p w14:paraId="6E8950AD" w14:textId="77777777" w:rsidR="00CD4931" w:rsidRPr="00105574" w:rsidRDefault="00CD4931" w:rsidP="00C65CB3">
      <w:pPr>
        <w:rPr>
          <w:rFonts w:ascii="New times roman" w:hAnsi="New times roman"/>
          <w:sz w:val="24"/>
          <w:szCs w:val="24"/>
        </w:rPr>
      </w:pPr>
    </w:p>
    <w:p w14:paraId="1940AD79" w14:textId="77777777" w:rsidR="00CD4931" w:rsidRPr="00105574" w:rsidRDefault="00CD4931" w:rsidP="00C65CB3">
      <w:pPr>
        <w:rPr>
          <w:rFonts w:ascii="New times roman" w:hAnsi="New times roman"/>
          <w:sz w:val="24"/>
          <w:szCs w:val="24"/>
        </w:rPr>
      </w:pPr>
    </w:p>
    <w:p w14:paraId="3069BEBF" w14:textId="77777777" w:rsidR="00CD4931" w:rsidRPr="00105574" w:rsidRDefault="00CD4931" w:rsidP="00C65CB3">
      <w:pPr>
        <w:rPr>
          <w:rFonts w:ascii="New times roman" w:hAnsi="New times roman"/>
          <w:sz w:val="24"/>
          <w:szCs w:val="24"/>
        </w:rPr>
      </w:pPr>
    </w:p>
    <w:p w14:paraId="755A9D68" w14:textId="77777777" w:rsidR="00CD4931" w:rsidRPr="00105574" w:rsidRDefault="00CD4931" w:rsidP="00C65CB3">
      <w:pPr>
        <w:rPr>
          <w:rFonts w:ascii="New times roman" w:hAnsi="New times roman"/>
          <w:sz w:val="24"/>
          <w:szCs w:val="24"/>
        </w:rPr>
      </w:pPr>
    </w:p>
    <w:p w14:paraId="5DB8B2C6" w14:textId="77777777" w:rsidR="00CD4931" w:rsidRPr="00105574" w:rsidRDefault="00CD4931" w:rsidP="00C65CB3">
      <w:pPr>
        <w:rPr>
          <w:rFonts w:ascii="New times roman" w:hAnsi="New times roman"/>
          <w:sz w:val="24"/>
          <w:szCs w:val="24"/>
        </w:rPr>
      </w:pPr>
    </w:p>
    <w:p w14:paraId="0D5A559B" w14:textId="77777777" w:rsidR="00CD4931" w:rsidRPr="00105574" w:rsidRDefault="00CD4931" w:rsidP="00C65CB3">
      <w:pPr>
        <w:rPr>
          <w:rFonts w:ascii="New times roman" w:hAnsi="New times roman"/>
          <w:sz w:val="24"/>
          <w:szCs w:val="24"/>
        </w:rPr>
      </w:pPr>
    </w:p>
    <w:p w14:paraId="659D94F9" w14:textId="77777777" w:rsidR="00CD4931" w:rsidRPr="00105574" w:rsidRDefault="00CD4931" w:rsidP="00C65CB3">
      <w:pPr>
        <w:rPr>
          <w:rFonts w:ascii="New times roman" w:hAnsi="New times roman"/>
          <w:sz w:val="24"/>
          <w:szCs w:val="24"/>
        </w:rPr>
      </w:pPr>
    </w:p>
    <w:p w14:paraId="7B1A394D" w14:textId="77777777" w:rsidR="00CD4931" w:rsidRPr="00105574" w:rsidRDefault="00CD4931" w:rsidP="00C65CB3">
      <w:pPr>
        <w:rPr>
          <w:rFonts w:ascii="New times roman" w:hAnsi="New times roman"/>
          <w:sz w:val="24"/>
          <w:szCs w:val="24"/>
        </w:rPr>
      </w:pPr>
    </w:p>
    <w:p w14:paraId="2278CF45" w14:textId="77777777" w:rsidR="00CD4931" w:rsidRPr="00105574" w:rsidRDefault="00CD4931" w:rsidP="00C65CB3">
      <w:pPr>
        <w:rPr>
          <w:rFonts w:ascii="New times roman" w:hAnsi="New times roman"/>
          <w:sz w:val="24"/>
          <w:szCs w:val="24"/>
        </w:rPr>
      </w:pPr>
    </w:p>
    <w:p w14:paraId="15AEB55D" w14:textId="77777777" w:rsidR="00CD4931" w:rsidRPr="00105574" w:rsidRDefault="00CD4931" w:rsidP="00C65CB3">
      <w:pPr>
        <w:rPr>
          <w:rFonts w:ascii="New times roman" w:hAnsi="New times roman"/>
          <w:sz w:val="24"/>
          <w:szCs w:val="24"/>
        </w:rPr>
      </w:pPr>
    </w:p>
    <w:p w14:paraId="69293549" w14:textId="77777777" w:rsidR="00105574" w:rsidRPr="00105574" w:rsidRDefault="00105574" w:rsidP="00C65CB3">
      <w:pPr>
        <w:rPr>
          <w:rFonts w:ascii="New times roman" w:hAnsi="New times roman"/>
          <w:sz w:val="24"/>
          <w:szCs w:val="24"/>
        </w:rPr>
      </w:pPr>
    </w:p>
    <w:p w14:paraId="34FABDFB" w14:textId="77777777" w:rsidR="00105574" w:rsidRDefault="00105574" w:rsidP="00C65CB3">
      <w:pPr>
        <w:rPr>
          <w:rFonts w:ascii="New times roman" w:hAnsi="New times roman"/>
          <w:sz w:val="24"/>
          <w:szCs w:val="24"/>
          <w:u w:val="single"/>
        </w:rPr>
      </w:pPr>
    </w:p>
    <w:p w14:paraId="30B4178A" w14:textId="77777777" w:rsidR="00105574" w:rsidRDefault="00105574" w:rsidP="00C65CB3">
      <w:pPr>
        <w:rPr>
          <w:rFonts w:ascii="New times roman" w:hAnsi="New times roman"/>
          <w:sz w:val="24"/>
          <w:szCs w:val="24"/>
          <w:u w:val="single"/>
        </w:rPr>
      </w:pPr>
    </w:p>
    <w:p w14:paraId="183F63A1" w14:textId="77777777" w:rsidR="00A24AE8" w:rsidRDefault="00A24AE8" w:rsidP="00C65CB3">
      <w:pPr>
        <w:rPr>
          <w:rFonts w:ascii="New times roman" w:hAnsi="New times roman"/>
          <w:sz w:val="24"/>
          <w:szCs w:val="24"/>
          <w:u w:val="single"/>
        </w:rPr>
      </w:pPr>
    </w:p>
    <w:p w14:paraId="251E909B" w14:textId="77777777" w:rsidR="00A24AE8" w:rsidRDefault="00A24AE8" w:rsidP="00C65CB3">
      <w:pPr>
        <w:rPr>
          <w:rFonts w:ascii="New times roman" w:hAnsi="New times roman"/>
          <w:sz w:val="24"/>
          <w:szCs w:val="24"/>
          <w:u w:val="single"/>
        </w:rPr>
      </w:pPr>
    </w:p>
    <w:p w14:paraId="7E0173B0" w14:textId="52DDE171" w:rsidR="00524356" w:rsidRPr="00A03A9E" w:rsidRDefault="00524356" w:rsidP="00C65CB3">
      <w:pPr>
        <w:rPr>
          <w:rFonts w:ascii="Times New Roman" w:hAnsi="Times New Roman" w:cs="Times New Roman"/>
          <w:sz w:val="24"/>
          <w:szCs w:val="24"/>
          <w:u w:val="single"/>
        </w:rPr>
      </w:pPr>
      <w:r w:rsidRPr="00A03A9E">
        <w:rPr>
          <w:rFonts w:ascii="Times New Roman" w:hAnsi="Times New Roman" w:cs="Times New Roman"/>
          <w:sz w:val="24"/>
          <w:szCs w:val="24"/>
          <w:u w:val="single"/>
        </w:rPr>
        <w:t xml:space="preserve">Bibliography </w:t>
      </w:r>
    </w:p>
    <w:p w14:paraId="6F673FF0" w14:textId="5A1AAD34"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Firestone, Reuven, Jihād: The Origin of Holy War in Islam, 1st edn (Oxford University Press, 2002), pp. xi–xi, doi:10.1093/acprof:oso/9780195154948.001.0001</w:t>
      </w:r>
      <w:r w:rsidRPr="00A03A9E">
        <w:rPr>
          <w:rFonts w:ascii="Times New Roman" w:hAnsi="Times New Roman" w:cs="Times New Roman"/>
          <w:sz w:val="24"/>
          <w:szCs w:val="24"/>
        </w:rPr>
        <w:t xml:space="preserve"> </w:t>
      </w:r>
      <w:r w:rsidRPr="00A03A9E">
        <w:rPr>
          <w:rFonts w:ascii="Times New Roman" w:hAnsi="Times New Roman" w:cs="Times New Roman"/>
          <w:sz w:val="24"/>
          <w:szCs w:val="24"/>
        </w:rPr>
        <w:t xml:space="preserve"> </w:t>
      </w:r>
    </w:p>
    <w:p w14:paraId="670CDB96" w14:textId="77777777" w:rsidR="008A0B15" w:rsidRPr="00A03A9E" w:rsidRDefault="008A0B15" w:rsidP="008A0B15">
      <w:pPr>
        <w:rPr>
          <w:rFonts w:ascii="Times New Roman" w:hAnsi="Times New Roman" w:cs="Times New Roman"/>
          <w:sz w:val="24"/>
          <w:szCs w:val="24"/>
        </w:rPr>
      </w:pPr>
    </w:p>
    <w:p w14:paraId="7350FE01" w14:textId="77777777"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Eleftheriadis, Pavlos, ‘Cosmopolitan Law,’ European Law Journal: Review of European Law in Context, 9.2 (2003), pp. 241–63, doi:10.1111/1468-0386.00177 </w:t>
      </w:r>
    </w:p>
    <w:p w14:paraId="052D5784" w14:textId="77777777" w:rsidR="008A0B15" w:rsidRPr="00A03A9E" w:rsidRDefault="008A0B15" w:rsidP="008A0B15">
      <w:pPr>
        <w:rPr>
          <w:rFonts w:ascii="Times New Roman" w:hAnsi="Times New Roman" w:cs="Times New Roman"/>
          <w:sz w:val="24"/>
          <w:szCs w:val="24"/>
        </w:rPr>
      </w:pPr>
    </w:p>
    <w:p w14:paraId="37830CD7" w14:textId="77777777"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Bert. Olivier. ‘Kant’s Perpetual Peace (1795) and the Russia-Ukraine/NATO Conflict’, Phronimid, 2024, doi:10.25159/2413-3086/15283</w:t>
      </w:r>
    </w:p>
    <w:p w14:paraId="39905C30" w14:textId="77777777" w:rsidR="008A0B15" w:rsidRPr="00A03A9E" w:rsidRDefault="008A0B15" w:rsidP="008A0B15">
      <w:pPr>
        <w:rPr>
          <w:rFonts w:ascii="Times New Roman" w:hAnsi="Times New Roman" w:cs="Times New Roman"/>
          <w:sz w:val="24"/>
          <w:szCs w:val="24"/>
        </w:rPr>
      </w:pPr>
    </w:p>
    <w:p w14:paraId="722D6D3C" w14:textId="1FF73C19"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‘The Bible and Christianity,’ The Biblical World, 51.no. 2 (1918), 65-66. JSTOR, </w:t>
      </w:r>
      <w:hyperlink r:id="rId8" w:history="1">
        <w:r w:rsidRPr="00A03A9E">
          <w:rPr>
            <w:rStyle w:val="Hyperlink"/>
            <w:rFonts w:ascii="Times New Roman" w:hAnsi="Times New Roman" w:cs="Times New Roman"/>
            <w:sz w:val="24"/>
            <w:szCs w:val="24"/>
          </w:rPr>
          <w:t>https://www.jstor.org/stable/3136106</w:t>
        </w:r>
      </w:hyperlink>
      <w:r w:rsidRPr="00A03A9E">
        <w:rPr>
          <w:rFonts w:ascii="Times New Roman" w:hAnsi="Times New Roman" w:cs="Times New Roman"/>
          <w:sz w:val="24"/>
          <w:szCs w:val="24"/>
        </w:rPr>
        <w:t xml:space="preserve"> </w:t>
      </w:r>
      <w:r w:rsidRPr="00A03A9E">
        <w:rPr>
          <w:rFonts w:ascii="Times New Roman" w:hAnsi="Times New Roman" w:cs="Times New Roman"/>
          <w:sz w:val="24"/>
          <w:szCs w:val="24"/>
        </w:rPr>
        <w:t xml:space="preserve"> accessed 18 April 2025. </w:t>
      </w:r>
    </w:p>
    <w:p w14:paraId="53C481CB" w14:textId="77777777" w:rsidR="008A0B15" w:rsidRPr="00A03A9E" w:rsidRDefault="008A0B15" w:rsidP="008A0B15">
      <w:pPr>
        <w:rPr>
          <w:rFonts w:ascii="Times New Roman" w:hAnsi="Times New Roman" w:cs="Times New Roman"/>
          <w:sz w:val="24"/>
          <w:szCs w:val="24"/>
        </w:rPr>
      </w:pPr>
    </w:p>
    <w:p w14:paraId="34B43146" w14:textId="0CFA407D"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Muck, Terry C. ‘The Buddha,’ Buddhist-Christian Studies, 19, (1999), 105-13. JSTOR, </w:t>
      </w:r>
      <w:hyperlink r:id="rId9" w:history="1">
        <w:r w:rsidRPr="00A03A9E">
          <w:rPr>
            <w:rStyle w:val="Hyperlink"/>
            <w:rFonts w:ascii="Times New Roman" w:hAnsi="Times New Roman" w:cs="Times New Roman"/>
            <w:sz w:val="24"/>
            <w:szCs w:val="24"/>
          </w:rPr>
          <w:t>https://www.jstor.org/stable/1390526</w:t>
        </w:r>
      </w:hyperlink>
      <w:r w:rsidRPr="00A03A9E">
        <w:rPr>
          <w:rFonts w:ascii="Times New Roman" w:hAnsi="Times New Roman" w:cs="Times New Roman"/>
          <w:sz w:val="24"/>
          <w:szCs w:val="24"/>
        </w:rPr>
        <w:t xml:space="preserve"> </w:t>
      </w:r>
      <w:r w:rsidRPr="00A03A9E">
        <w:rPr>
          <w:rFonts w:ascii="Times New Roman" w:hAnsi="Times New Roman" w:cs="Times New Roman"/>
          <w:sz w:val="24"/>
          <w:szCs w:val="24"/>
        </w:rPr>
        <w:t xml:space="preserve"> (Accessed 18 April 2025).</w:t>
      </w:r>
    </w:p>
    <w:p w14:paraId="7FD30CD0" w14:textId="77777777" w:rsidR="008A0B15" w:rsidRPr="00A03A9E" w:rsidRDefault="008A0B15" w:rsidP="008A0B15">
      <w:pPr>
        <w:rPr>
          <w:rFonts w:ascii="Times New Roman" w:hAnsi="Times New Roman" w:cs="Times New Roman"/>
          <w:sz w:val="24"/>
          <w:szCs w:val="24"/>
        </w:rPr>
      </w:pPr>
    </w:p>
    <w:p w14:paraId="5E9F8537" w14:textId="2F288CDB"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Potter, Roland. ‘The Love of God in the Old Testament’ Life of the Spirit (1946-1964),8.86/87 (1953), 58-66. JSTOR, </w:t>
      </w:r>
      <w:hyperlink r:id="rId10" w:history="1">
        <w:r w:rsidRPr="00A03A9E">
          <w:rPr>
            <w:rStyle w:val="Hyperlink"/>
            <w:rFonts w:ascii="Times New Roman" w:hAnsi="Times New Roman" w:cs="Times New Roman"/>
            <w:sz w:val="24"/>
            <w:szCs w:val="24"/>
          </w:rPr>
          <w:t>http://www.jstor.org/stable/43704303</w:t>
        </w:r>
      </w:hyperlink>
      <w:r w:rsidRPr="00A03A9E">
        <w:rPr>
          <w:rFonts w:ascii="Times New Roman" w:hAnsi="Times New Roman" w:cs="Times New Roman"/>
          <w:sz w:val="24"/>
          <w:szCs w:val="24"/>
        </w:rPr>
        <w:t xml:space="preserve"> </w:t>
      </w:r>
      <w:r w:rsidRPr="00A03A9E">
        <w:rPr>
          <w:rFonts w:ascii="Times New Roman" w:hAnsi="Times New Roman" w:cs="Times New Roman"/>
          <w:sz w:val="24"/>
          <w:szCs w:val="24"/>
        </w:rPr>
        <w:t>, Accessed 18 April 2025.</w:t>
      </w:r>
    </w:p>
    <w:p w14:paraId="28C68059" w14:textId="77777777" w:rsidR="008A0B15" w:rsidRPr="00A03A9E" w:rsidRDefault="008A0B15" w:rsidP="008A0B15">
      <w:pPr>
        <w:rPr>
          <w:rFonts w:ascii="Times New Roman" w:hAnsi="Times New Roman" w:cs="Times New Roman"/>
          <w:sz w:val="24"/>
          <w:szCs w:val="24"/>
        </w:rPr>
      </w:pPr>
    </w:p>
    <w:p w14:paraId="6236A95A" w14:textId="68E2CF99"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Braithwaite, Alex and Lemke Douglas ‘Unpacking Escalation’, Conflict Management and Peace Science, 28.2 (2011), 111-23 </w:t>
      </w:r>
      <w:hyperlink r:id="rId11" w:history="1">
        <w:r w:rsidRPr="00A03A9E">
          <w:rPr>
            <w:rStyle w:val="Hyperlink"/>
            <w:rFonts w:ascii="Times New Roman" w:hAnsi="Times New Roman" w:cs="Times New Roman"/>
            <w:sz w:val="24"/>
            <w:szCs w:val="24"/>
          </w:rPr>
          <w:t>https://www.jstor.org/stable/26275306</w:t>
        </w:r>
      </w:hyperlink>
      <w:r w:rsidRPr="00A03A9E">
        <w:rPr>
          <w:rFonts w:ascii="Times New Roman" w:hAnsi="Times New Roman" w:cs="Times New Roman"/>
          <w:sz w:val="24"/>
          <w:szCs w:val="24"/>
        </w:rPr>
        <w:t xml:space="preserve"> </w:t>
      </w:r>
      <w:r w:rsidRPr="00A03A9E">
        <w:rPr>
          <w:rFonts w:ascii="Times New Roman" w:hAnsi="Times New Roman" w:cs="Times New Roman"/>
          <w:sz w:val="24"/>
          <w:szCs w:val="24"/>
        </w:rPr>
        <w:t xml:space="preserve"> (Accessed 22 April 2025).</w:t>
      </w:r>
    </w:p>
    <w:p w14:paraId="660BC56C" w14:textId="77777777" w:rsidR="008A0B15" w:rsidRPr="00A03A9E" w:rsidRDefault="008A0B15" w:rsidP="008A0B15">
      <w:pPr>
        <w:rPr>
          <w:rFonts w:ascii="Times New Roman" w:hAnsi="Times New Roman" w:cs="Times New Roman"/>
          <w:sz w:val="24"/>
          <w:szCs w:val="24"/>
        </w:rPr>
      </w:pPr>
    </w:p>
    <w:p w14:paraId="6CA1B75E" w14:textId="57EA95E6"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Barakat, Sultan, and Steven A Zyck. ‘The Evolution of Post-Conflict Recovery’, Third World Quarterly, 30.6 (2009), 1069-86 </w:t>
      </w:r>
      <w:hyperlink r:id="rId12" w:history="1">
        <w:r w:rsidR="0086265B" w:rsidRPr="00A03A9E">
          <w:rPr>
            <w:rStyle w:val="Hyperlink"/>
            <w:rFonts w:ascii="Times New Roman" w:hAnsi="Times New Roman" w:cs="Times New Roman"/>
            <w:sz w:val="24"/>
            <w:szCs w:val="24"/>
          </w:rPr>
          <w:t>https://www.jstor.org/stable/40388300</w:t>
        </w:r>
      </w:hyperlink>
      <w:r w:rsidR="0086265B" w:rsidRPr="00A03A9E">
        <w:rPr>
          <w:rFonts w:ascii="Times New Roman" w:hAnsi="Times New Roman" w:cs="Times New Roman"/>
          <w:sz w:val="24"/>
          <w:szCs w:val="24"/>
        </w:rPr>
        <w:t xml:space="preserve"> </w:t>
      </w:r>
      <w:r w:rsidRPr="00A03A9E">
        <w:rPr>
          <w:rFonts w:ascii="Times New Roman" w:hAnsi="Times New Roman" w:cs="Times New Roman"/>
          <w:sz w:val="24"/>
          <w:szCs w:val="24"/>
        </w:rPr>
        <w:t xml:space="preserve"> (Accessed 22 April 2025). </w:t>
      </w:r>
    </w:p>
    <w:p w14:paraId="13048A03" w14:textId="77777777" w:rsidR="008A0B15" w:rsidRPr="00A03A9E" w:rsidRDefault="008A0B15" w:rsidP="008A0B15">
      <w:pPr>
        <w:rPr>
          <w:rFonts w:ascii="Times New Roman" w:hAnsi="Times New Roman" w:cs="Times New Roman"/>
          <w:sz w:val="24"/>
          <w:szCs w:val="24"/>
        </w:rPr>
      </w:pPr>
    </w:p>
    <w:p w14:paraId="302F481E" w14:textId="0CFE77F4"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 Bourke, John. Kant’s Doctrine of Perpetual Peace’ Philosophy, 17.68 (1942), 324-33. JSTOR. </w:t>
      </w:r>
      <w:hyperlink r:id="rId13" w:history="1">
        <w:r w:rsidR="0086265B" w:rsidRPr="00A03A9E">
          <w:rPr>
            <w:rStyle w:val="Hyperlink"/>
            <w:rFonts w:ascii="Times New Roman" w:hAnsi="Times New Roman" w:cs="Times New Roman"/>
            <w:sz w:val="24"/>
            <w:szCs w:val="24"/>
          </w:rPr>
          <w:t>https://www.jstor.org/stable/3748024</w:t>
        </w:r>
      </w:hyperlink>
      <w:r w:rsidR="0086265B" w:rsidRPr="00A03A9E">
        <w:rPr>
          <w:rFonts w:ascii="Times New Roman" w:hAnsi="Times New Roman" w:cs="Times New Roman"/>
          <w:sz w:val="24"/>
          <w:szCs w:val="24"/>
        </w:rPr>
        <w:t xml:space="preserve"> </w:t>
      </w:r>
      <w:r w:rsidRPr="00A03A9E">
        <w:rPr>
          <w:rFonts w:ascii="Times New Roman" w:hAnsi="Times New Roman" w:cs="Times New Roman"/>
          <w:sz w:val="24"/>
          <w:szCs w:val="24"/>
        </w:rPr>
        <w:t xml:space="preserve"> (Accessed 22 April 2025). </w:t>
      </w:r>
    </w:p>
    <w:p w14:paraId="20EE7520" w14:textId="77777777" w:rsidR="008A0B15" w:rsidRPr="00A03A9E" w:rsidRDefault="008A0B15" w:rsidP="008A0B15">
      <w:pPr>
        <w:rPr>
          <w:rFonts w:ascii="Times New Roman" w:hAnsi="Times New Roman" w:cs="Times New Roman"/>
          <w:sz w:val="24"/>
          <w:szCs w:val="24"/>
        </w:rPr>
      </w:pPr>
    </w:p>
    <w:p w14:paraId="77101860" w14:textId="77777777" w:rsidR="008A0B15"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Pallikkathayil, Japa, Andrew Stephenson, and Anil Gomes, ‘Kant on the State,’ in The Oxford Handbook of Kant (Oxford University Press, 2024), doi:10.1093/oxfordhb/9780198854586.013.22 </w:t>
      </w:r>
    </w:p>
    <w:p w14:paraId="3F840D37" w14:textId="77777777" w:rsidR="008A0B15" w:rsidRPr="00A03A9E" w:rsidRDefault="008A0B15" w:rsidP="008A0B15">
      <w:pPr>
        <w:rPr>
          <w:rFonts w:ascii="Times New Roman" w:hAnsi="Times New Roman" w:cs="Times New Roman"/>
          <w:sz w:val="24"/>
          <w:szCs w:val="24"/>
        </w:rPr>
      </w:pPr>
    </w:p>
    <w:p w14:paraId="1873520B" w14:textId="47FBD803" w:rsidR="009546EA" w:rsidRPr="00A03A9E" w:rsidRDefault="008A0B15" w:rsidP="008A0B15">
      <w:pPr>
        <w:rPr>
          <w:rFonts w:ascii="Times New Roman" w:hAnsi="Times New Roman" w:cs="Times New Roman"/>
          <w:sz w:val="24"/>
          <w:szCs w:val="24"/>
        </w:rPr>
      </w:pPr>
      <w:r w:rsidRPr="00A03A9E">
        <w:rPr>
          <w:rFonts w:ascii="Times New Roman" w:hAnsi="Times New Roman" w:cs="Times New Roman"/>
          <w:sz w:val="24"/>
          <w:szCs w:val="24"/>
        </w:rPr>
        <w:t xml:space="preserve">Kriesberg, Louis, ‘CONFLICT RESOLUTION APPLICATIONS TO PEACE STUDIES,’ Peace and Change, 16.4 (1991), pp. </w:t>
      </w:r>
      <w:proofErr w:type="gramStart"/>
      <w:r w:rsidRPr="00A03A9E">
        <w:rPr>
          <w:rFonts w:ascii="Times New Roman" w:hAnsi="Times New Roman" w:cs="Times New Roman"/>
          <w:sz w:val="24"/>
          <w:szCs w:val="24"/>
        </w:rPr>
        <w:t>400</w:t>
      </w:r>
      <w:proofErr w:type="gramEnd"/>
      <w:r w:rsidRPr="00A03A9E">
        <w:rPr>
          <w:rFonts w:ascii="Times New Roman" w:hAnsi="Times New Roman" w:cs="Times New Roman"/>
          <w:sz w:val="24"/>
          <w:szCs w:val="24"/>
        </w:rPr>
        <w:t>–417, doi:10.1111/j.1468-0130.1991.tb00677.x</w:t>
      </w:r>
    </w:p>
    <w:p w14:paraId="15A451FD" w14:textId="77777777" w:rsidR="00DE7BDF" w:rsidRPr="00A03A9E" w:rsidRDefault="00DE7BDF" w:rsidP="00C65CB3">
      <w:pPr>
        <w:rPr>
          <w:rFonts w:ascii="Times New Roman" w:hAnsi="Times New Roman" w:cs="Times New Roman"/>
          <w:sz w:val="24"/>
          <w:szCs w:val="24"/>
        </w:rPr>
      </w:pPr>
    </w:p>
    <w:p w14:paraId="61042014" w14:textId="77777777" w:rsidR="009B799C" w:rsidRPr="00A03A9E" w:rsidRDefault="009B799C" w:rsidP="00C65CB3">
      <w:pPr>
        <w:rPr>
          <w:rFonts w:ascii="Times New Roman" w:hAnsi="Times New Roman" w:cs="Times New Roman"/>
          <w:sz w:val="24"/>
          <w:szCs w:val="24"/>
        </w:rPr>
      </w:pPr>
    </w:p>
    <w:p w14:paraId="6688FD11" w14:textId="77777777" w:rsidR="009B799C" w:rsidRPr="00A03A9E" w:rsidRDefault="009B799C" w:rsidP="00C65CB3">
      <w:pPr>
        <w:rPr>
          <w:rFonts w:ascii="Times New Roman" w:hAnsi="Times New Roman" w:cs="Times New Roman"/>
          <w:sz w:val="24"/>
          <w:szCs w:val="24"/>
        </w:rPr>
      </w:pPr>
    </w:p>
    <w:p w14:paraId="23B8F4BE" w14:textId="77777777" w:rsidR="009B799C" w:rsidRPr="00A03A9E" w:rsidRDefault="009B799C" w:rsidP="00C65CB3">
      <w:pPr>
        <w:rPr>
          <w:rFonts w:ascii="Times New Roman" w:hAnsi="Times New Roman" w:cs="Times New Roman"/>
          <w:sz w:val="24"/>
          <w:szCs w:val="24"/>
        </w:rPr>
      </w:pPr>
    </w:p>
    <w:p w14:paraId="3D7F2790" w14:textId="77777777" w:rsidR="009B799C" w:rsidRPr="00A03A9E" w:rsidRDefault="009B799C" w:rsidP="00C65CB3">
      <w:pPr>
        <w:rPr>
          <w:rFonts w:ascii="Times New Roman" w:hAnsi="Times New Roman" w:cs="Times New Roman"/>
          <w:sz w:val="24"/>
          <w:szCs w:val="24"/>
        </w:rPr>
      </w:pPr>
    </w:p>
    <w:p w14:paraId="5604ADC5" w14:textId="77777777" w:rsidR="009B799C" w:rsidRPr="00A03A9E" w:rsidRDefault="009B799C" w:rsidP="00C65CB3">
      <w:pPr>
        <w:rPr>
          <w:rFonts w:ascii="Times New Roman" w:hAnsi="Times New Roman" w:cs="Times New Roman"/>
          <w:sz w:val="24"/>
          <w:szCs w:val="24"/>
        </w:rPr>
      </w:pPr>
    </w:p>
    <w:p w14:paraId="52E60C20" w14:textId="77777777" w:rsidR="009B799C" w:rsidRPr="00A03A9E" w:rsidRDefault="009B799C" w:rsidP="00C65CB3">
      <w:pPr>
        <w:rPr>
          <w:rFonts w:ascii="Times New Roman" w:hAnsi="Times New Roman" w:cs="Times New Roman"/>
          <w:sz w:val="24"/>
          <w:szCs w:val="24"/>
        </w:rPr>
      </w:pPr>
    </w:p>
    <w:p w14:paraId="7377E1C2" w14:textId="77777777" w:rsidR="009B799C" w:rsidRPr="00105574" w:rsidRDefault="009B799C" w:rsidP="00C65CB3">
      <w:pPr>
        <w:rPr>
          <w:rFonts w:ascii="New times roman" w:hAnsi="New times roman"/>
          <w:sz w:val="24"/>
          <w:szCs w:val="24"/>
        </w:rPr>
      </w:pPr>
    </w:p>
    <w:p w14:paraId="3F35F088" w14:textId="77777777" w:rsidR="009B799C" w:rsidRPr="00105574" w:rsidRDefault="009B799C" w:rsidP="00C65CB3">
      <w:pPr>
        <w:rPr>
          <w:rFonts w:ascii="New times roman" w:hAnsi="New times roman"/>
          <w:sz w:val="24"/>
          <w:szCs w:val="24"/>
        </w:rPr>
      </w:pPr>
    </w:p>
    <w:p w14:paraId="660A1D5D" w14:textId="77777777" w:rsidR="009B799C" w:rsidRPr="00105574" w:rsidRDefault="009B799C" w:rsidP="00C65CB3">
      <w:pPr>
        <w:rPr>
          <w:rFonts w:ascii="New times roman" w:hAnsi="New times roman"/>
          <w:sz w:val="24"/>
          <w:szCs w:val="24"/>
        </w:rPr>
      </w:pPr>
    </w:p>
    <w:p w14:paraId="268B303D" w14:textId="77777777" w:rsidR="009B799C" w:rsidRPr="00105574" w:rsidRDefault="009B799C" w:rsidP="00C65CB3">
      <w:pPr>
        <w:rPr>
          <w:rFonts w:ascii="New times roman" w:hAnsi="New times roman"/>
          <w:sz w:val="24"/>
          <w:szCs w:val="24"/>
        </w:rPr>
      </w:pPr>
    </w:p>
    <w:p w14:paraId="07D65173" w14:textId="77777777" w:rsidR="009B799C" w:rsidRPr="00105574" w:rsidRDefault="009B799C" w:rsidP="00C65CB3">
      <w:pPr>
        <w:rPr>
          <w:rFonts w:ascii="New times roman" w:hAnsi="New times roman"/>
          <w:sz w:val="24"/>
          <w:szCs w:val="24"/>
        </w:rPr>
      </w:pPr>
    </w:p>
    <w:p w14:paraId="34B4301C" w14:textId="77777777" w:rsidR="009B799C" w:rsidRPr="00105574" w:rsidRDefault="009B799C" w:rsidP="00C65CB3">
      <w:pPr>
        <w:rPr>
          <w:rFonts w:ascii="New times roman" w:hAnsi="New times roman"/>
          <w:sz w:val="24"/>
          <w:szCs w:val="24"/>
        </w:rPr>
      </w:pPr>
    </w:p>
    <w:p w14:paraId="2CD1603A" w14:textId="77777777" w:rsidR="009B799C" w:rsidRPr="00105574" w:rsidRDefault="009B799C" w:rsidP="00C65CB3">
      <w:pPr>
        <w:rPr>
          <w:rFonts w:ascii="New times roman" w:hAnsi="New times roman"/>
          <w:sz w:val="24"/>
          <w:szCs w:val="24"/>
        </w:rPr>
      </w:pPr>
    </w:p>
    <w:p w14:paraId="0564E51E" w14:textId="77777777" w:rsidR="009B799C" w:rsidRPr="00105574" w:rsidRDefault="009B799C" w:rsidP="00C65CB3">
      <w:pPr>
        <w:rPr>
          <w:rFonts w:ascii="New times roman" w:hAnsi="New times roman"/>
          <w:sz w:val="24"/>
          <w:szCs w:val="24"/>
        </w:rPr>
      </w:pPr>
    </w:p>
    <w:p w14:paraId="13511D11" w14:textId="77777777" w:rsidR="009B799C" w:rsidRPr="00105574" w:rsidRDefault="009B799C" w:rsidP="00C65CB3">
      <w:pPr>
        <w:rPr>
          <w:rFonts w:ascii="New times roman" w:hAnsi="New times roman"/>
          <w:sz w:val="24"/>
          <w:szCs w:val="24"/>
        </w:rPr>
      </w:pPr>
    </w:p>
    <w:p w14:paraId="62E3432F" w14:textId="77777777" w:rsidR="009B799C" w:rsidRPr="00105574" w:rsidRDefault="009B799C" w:rsidP="00C65CB3">
      <w:pPr>
        <w:rPr>
          <w:rFonts w:ascii="New times roman" w:hAnsi="New times roman"/>
          <w:sz w:val="24"/>
          <w:szCs w:val="24"/>
        </w:rPr>
      </w:pPr>
    </w:p>
    <w:p w14:paraId="607C4E0E" w14:textId="77777777" w:rsidR="001C25A1" w:rsidRPr="00105574" w:rsidRDefault="001C25A1" w:rsidP="00C65CB3">
      <w:pPr>
        <w:rPr>
          <w:rFonts w:ascii="New times roman" w:hAnsi="New times roman"/>
          <w:sz w:val="24"/>
          <w:szCs w:val="24"/>
        </w:rPr>
      </w:pPr>
    </w:p>
    <w:p w14:paraId="390BFE02" w14:textId="5E23D371" w:rsidR="00914A47" w:rsidRPr="00105574" w:rsidRDefault="00914A47">
      <w:pPr>
        <w:rPr>
          <w:rFonts w:ascii="New times roman" w:hAnsi="New times roman"/>
          <w:sz w:val="24"/>
          <w:szCs w:val="24"/>
        </w:rPr>
      </w:pPr>
    </w:p>
    <w:p w14:paraId="4B404810" w14:textId="77777777" w:rsidR="008B1B09" w:rsidRPr="00105574" w:rsidRDefault="008B1B09">
      <w:pPr>
        <w:rPr>
          <w:rFonts w:ascii="New times roman" w:hAnsi="New times roman"/>
          <w:sz w:val="24"/>
          <w:szCs w:val="24"/>
        </w:rPr>
      </w:pPr>
    </w:p>
    <w:sectPr w:rsidR="008B1B09" w:rsidRPr="001055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F332" w14:textId="77777777" w:rsidR="00FF6C7F" w:rsidRDefault="00FF6C7F" w:rsidP="00E55186">
      <w:pPr>
        <w:spacing w:after="0" w:line="240" w:lineRule="auto"/>
      </w:pPr>
      <w:r>
        <w:separator/>
      </w:r>
    </w:p>
  </w:endnote>
  <w:endnote w:type="continuationSeparator" w:id="0">
    <w:p w14:paraId="5A9EA005" w14:textId="77777777" w:rsidR="00FF6C7F" w:rsidRDefault="00FF6C7F" w:rsidP="00E55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times roman">
    <w:altName w:val="Cambria"/>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F83CB" w14:textId="77777777" w:rsidR="00FF6C7F" w:rsidRDefault="00FF6C7F" w:rsidP="00E55186">
      <w:pPr>
        <w:spacing w:after="0" w:line="240" w:lineRule="auto"/>
      </w:pPr>
      <w:r>
        <w:separator/>
      </w:r>
    </w:p>
  </w:footnote>
  <w:footnote w:type="continuationSeparator" w:id="0">
    <w:p w14:paraId="21809141" w14:textId="77777777" w:rsidR="00FF6C7F" w:rsidRDefault="00FF6C7F" w:rsidP="00E55186">
      <w:pPr>
        <w:spacing w:after="0" w:line="240" w:lineRule="auto"/>
      </w:pPr>
      <w:r>
        <w:continuationSeparator/>
      </w:r>
    </w:p>
  </w:footnote>
  <w:footnote w:id="1">
    <w:p w14:paraId="560FFBFD" w14:textId="28DD389F" w:rsidR="00F72CE0" w:rsidRPr="00105574" w:rsidRDefault="00F72CE0">
      <w:pPr>
        <w:pStyle w:val="FootnoteText"/>
        <w:rPr>
          <w:rFonts w:ascii="New times roman" w:hAnsi="New times roman"/>
        </w:rPr>
      </w:pPr>
      <w:bookmarkStart w:id="0" w:name="_Hlk195905936"/>
      <w:r w:rsidRPr="00105574">
        <w:rPr>
          <w:rStyle w:val="FootnoteReference"/>
          <w:rFonts w:ascii="New times roman" w:hAnsi="New times roman"/>
        </w:rPr>
        <w:footnoteRef/>
      </w:r>
      <w:r w:rsidRPr="00105574">
        <w:rPr>
          <w:rFonts w:ascii="New times roman" w:hAnsi="New times roman"/>
        </w:rPr>
        <w:t xml:space="preserve"> </w:t>
      </w:r>
      <w:r w:rsidR="006D3ACD" w:rsidRPr="00105574">
        <w:rPr>
          <w:rFonts w:ascii="New times roman" w:hAnsi="New times roman"/>
        </w:rPr>
        <w:t>‘The Bible and Christianity</w:t>
      </w:r>
      <w:r w:rsidR="005905B7" w:rsidRPr="00105574">
        <w:rPr>
          <w:rFonts w:ascii="New times roman" w:hAnsi="New times roman"/>
        </w:rPr>
        <w:t>,’</w:t>
      </w:r>
      <w:r w:rsidR="005E7C1C" w:rsidRPr="00105574">
        <w:rPr>
          <w:rFonts w:ascii="New times roman" w:hAnsi="New times roman"/>
        </w:rPr>
        <w:t xml:space="preserve"> </w:t>
      </w:r>
      <w:r w:rsidR="005E7C1C" w:rsidRPr="00105574">
        <w:rPr>
          <w:rFonts w:ascii="New times roman" w:hAnsi="New times roman"/>
          <w:i/>
          <w:iCs/>
        </w:rPr>
        <w:t>The Biblical World</w:t>
      </w:r>
      <w:r w:rsidR="005E7C1C" w:rsidRPr="00105574">
        <w:rPr>
          <w:rFonts w:ascii="New times roman" w:hAnsi="New times roman"/>
        </w:rPr>
        <w:t>, 51.</w:t>
      </w:r>
      <w:r w:rsidR="001B370A" w:rsidRPr="00105574">
        <w:rPr>
          <w:rFonts w:ascii="New times roman" w:hAnsi="New times roman"/>
        </w:rPr>
        <w:t xml:space="preserve">no. </w:t>
      </w:r>
      <w:r w:rsidR="005E7C1C" w:rsidRPr="00105574">
        <w:rPr>
          <w:rFonts w:ascii="New times roman" w:hAnsi="New times roman"/>
        </w:rPr>
        <w:t xml:space="preserve">2 </w:t>
      </w:r>
      <w:r w:rsidR="005905B7" w:rsidRPr="00105574">
        <w:rPr>
          <w:rFonts w:ascii="New times roman" w:hAnsi="New times roman"/>
        </w:rPr>
        <w:t xml:space="preserve">(1918), 65-66. JSTOR, </w:t>
      </w:r>
      <w:hyperlink r:id="rId1" w:history="1">
        <w:r w:rsidR="00ED444D" w:rsidRPr="00105574">
          <w:rPr>
            <w:rStyle w:val="Hyperlink"/>
            <w:rFonts w:ascii="New times roman" w:hAnsi="New times roman"/>
          </w:rPr>
          <w:t>https://www.jstor.org/stable/3136106</w:t>
        </w:r>
      </w:hyperlink>
      <w:r w:rsidR="00ED444D" w:rsidRPr="00105574">
        <w:rPr>
          <w:rFonts w:ascii="New times roman" w:hAnsi="New times roman"/>
        </w:rPr>
        <w:t xml:space="preserve">, Accessed </w:t>
      </w:r>
      <w:r w:rsidR="00072397" w:rsidRPr="00105574">
        <w:rPr>
          <w:rFonts w:ascii="New times roman" w:hAnsi="New times roman"/>
        </w:rPr>
        <w:t>18 April 2025.</w:t>
      </w:r>
    </w:p>
    <w:bookmarkStart w:id="1" w:name="_Hlk195907255"/>
    <w:bookmarkEnd w:id="0"/>
  </w:footnote>
  <w:footnote w:id="2">
    <w:p w14:paraId="091EA5CD" w14:textId="2A5C9E67" w:rsidR="00AA4798" w:rsidRPr="00105574" w:rsidRDefault="00AA4798">
      <w:pPr>
        <w:pStyle w:val="FootnoteText"/>
        <w:rPr>
          <w:rFonts w:ascii="New times roman" w:hAnsi="New times roman"/>
        </w:rPr>
      </w:pPr>
      <w:bookmarkStart w:id="2" w:name="_Hlk195907255"/>
      <w:r w:rsidRPr="00105574">
        <w:rPr>
          <w:rStyle w:val="FootnoteReference"/>
          <w:rFonts w:ascii="New times roman" w:hAnsi="New times roman"/>
        </w:rPr>
        <w:footnoteRef/>
      </w:r>
      <w:r w:rsidRPr="00105574">
        <w:rPr>
          <w:rFonts w:ascii="New times roman" w:hAnsi="New times roman"/>
        </w:rPr>
        <w:t xml:space="preserve"> </w:t>
      </w:r>
      <w:r w:rsidR="007013C5" w:rsidRPr="00105574">
        <w:rPr>
          <w:rFonts w:ascii="New times roman" w:hAnsi="New times roman"/>
        </w:rPr>
        <w:t xml:space="preserve">Roland Potter, ‘The Love of God in the Old Testament’ </w:t>
      </w:r>
      <w:r w:rsidR="007013C5" w:rsidRPr="00105574">
        <w:rPr>
          <w:rFonts w:ascii="New times roman" w:hAnsi="New times roman"/>
          <w:i/>
          <w:iCs/>
        </w:rPr>
        <w:t>Life of the Spirit (1946-</w:t>
      </w:r>
      <w:r w:rsidR="00B84A85" w:rsidRPr="00105574">
        <w:rPr>
          <w:rFonts w:ascii="New times roman" w:hAnsi="New times roman"/>
          <w:i/>
          <w:iCs/>
        </w:rPr>
        <w:t>1964),</w:t>
      </w:r>
      <w:r w:rsidR="00FD4F11" w:rsidRPr="00105574">
        <w:rPr>
          <w:rFonts w:ascii="New times roman" w:hAnsi="New times roman"/>
        </w:rPr>
        <w:t>8.86/87 (1953</w:t>
      </w:r>
      <w:r w:rsidR="008C3EC9" w:rsidRPr="00105574">
        <w:rPr>
          <w:rFonts w:ascii="New times roman" w:hAnsi="New times roman"/>
        </w:rPr>
        <w:t xml:space="preserve">), 58-66. JSTOR, </w:t>
      </w:r>
      <w:hyperlink r:id="rId2" w:history="1">
        <w:r w:rsidR="009414A1" w:rsidRPr="00105574">
          <w:rPr>
            <w:rStyle w:val="Hyperlink"/>
            <w:rFonts w:ascii="New times roman" w:hAnsi="New times roman"/>
            <w:spacing w:val="-5"/>
            <w:shd w:val="clear" w:color="auto" w:fill="FFFFFF"/>
          </w:rPr>
          <w:t>http://www.jstor.org/stable/43704303</w:t>
        </w:r>
      </w:hyperlink>
      <w:r w:rsidR="009414A1" w:rsidRPr="00105574">
        <w:rPr>
          <w:rFonts w:ascii="New times roman" w:hAnsi="New times roman"/>
          <w:color w:val="000000"/>
          <w:spacing w:val="-5"/>
          <w:shd w:val="clear" w:color="auto" w:fill="FFFFFF"/>
        </w:rPr>
        <w:t>, Accessed 18 April 2025</w:t>
      </w:r>
      <w:bookmarkEnd w:id="2"/>
      <w:r w:rsidR="009414A1" w:rsidRPr="00105574">
        <w:rPr>
          <w:rFonts w:ascii="New times roman" w:hAnsi="New times roman"/>
          <w:color w:val="000000"/>
          <w:spacing w:val="-5"/>
          <w:shd w:val="clear" w:color="auto" w:fill="FFFFFF"/>
        </w:rPr>
        <w:t>.</w:t>
      </w:r>
    </w:p>
  </w:footnote>
  <w:footnote w:id="3">
    <w:p w14:paraId="5531B442" w14:textId="5F536E97" w:rsidR="008B1B09" w:rsidRPr="00105574" w:rsidRDefault="008B1B09">
      <w:pPr>
        <w:pStyle w:val="FootnoteText"/>
        <w:rPr>
          <w:rFonts w:ascii="New times roman" w:hAnsi="New times roman"/>
        </w:rPr>
      </w:pPr>
      <w:r w:rsidRPr="00105574">
        <w:rPr>
          <w:rStyle w:val="FootnoteReference"/>
          <w:rFonts w:ascii="New times roman" w:hAnsi="New times roman"/>
        </w:rPr>
        <w:footnoteRef/>
      </w:r>
      <w:r w:rsidRPr="00105574">
        <w:rPr>
          <w:rFonts w:ascii="New times roman" w:hAnsi="New times roman"/>
        </w:rPr>
        <w:t xml:space="preserve"> </w:t>
      </w:r>
      <w:r w:rsidR="00ED3CC7" w:rsidRPr="00105574">
        <w:rPr>
          <w:rFonts w:ascii="New times roman" w:hAnsi="New times roman"/>
        </w:rPr>
        <w:t>Terry C</w:t>
      </w:r>
      <w:r w:rsidR="00B57CDD" w:rsidRPr="00105574">
        <w:rPr>
          <w:rFonts w:ascii="New times roman" w:hAnsi="New times roman"/>
        </w:rPr>
        <w:t xml:space="preserve">. Muck, </w:t>
      </w:r>
      <w:r w:rsidR="00563798" w:rsidRPr="00105574">
        <w:rPr>
          <w:rFonts w:ascii="New times roman" w:hAnsi="New times roman"/>
        </w:rPr>
        <w:t>‘</w:t>
      </w:r>
      <w:r w:rsidR="00B57CDD" w:rsidRPr="00105574">
        <w:rPr>
          <w:rFonts w:ascii="New times roman" w:hAnsi="New times roman"/>
        </w:rPr>
        <w:t>The Buddha</w:t>
      </w:r>
      <w:r w:rsidR="000D73C4" w:rsidRPr="00105574">
        <w:rPr>
          <w:rFonts w:ascii="New times roman" w:hAnsi="New times roman"/>
        </w:rPr>
        <w:t>,’</w:t>
      </w:r>
      <w:r w:rsidR="00563798" w:rsidRPr="00105574">
        <w:rPr>
          <w:rFonts w:ascii="New times roman" w:hAnsi="New times roman"/>
        </w:rPr>
        <w:t xml:space="preserve"> </w:t>
      </w:r>
      <w:r w:rsidR="00703B14" w:rsidRPr="00105574">
        <w:rPr>
          <w:rFonts w:ascii="New times roman" w:hAnsi="New times roman"/>
          <w:i/>
          <w:iCs/>
        </w:rPr>
        <w:t>Buddhist-Christian Studies</w:t>
      </w:r>
      <w:r w:rsidR="000D73C4" w:rsidRPr="00105574">
        <w:rPr>
          <w:rFonts w:ascii="New times roman" w:hAnsi="New times roman"/>
          <w:i/>
          <w:iCs/>
        </w:rPr>
        <w:t>,</w:t>
      </w:r>
      <w:r w:rsidR="000D73C4" w:rsidRPr="00105574">
        <w:rPr>
          <w:rFonts w:ascii="New times roman" w:hAnsi="New times roman"/>
        </w:rPr>
        <w:t xml:space="preserve"> 19,</w:t>
      </w:r>
      <w:r w:rsidR="00101D1F" w:rsidRPr="00105574">
        <w:rPr>
          <w:rFonts w:ascii="New times roman" w:hAnsi="New times roman"/>
        </w:rPr>
        <w:t xml:space="preserve"> (1999), 105-13. JSTOR</w:t>
      </w:r>
      <w:r w:rsidR="008C31B3" w:rsidRPr="00105574">
        <w:rPr>
          <w:rFonts w:ascii="New times roman" w:hAnsi="New times roman"/>
        </w:rPr>
        <w:t xml:space="preserve">, </w:t>
      </w:r>
      <w:hyperlink r:id="rId3" w:history="1">
        <w:r w:rsidR="008C31B3" w:rsidRPr="00105574">
          <w:rPr>
            <w:rStyle w:val="Hyperlink"/>
            <w:rFonts w:ascii="New times roman" w:hAnsi="New times roman"/>
          </w:rPr>
          <w:t>https://www.jstor.org/stable/1390526</w:t>
        </w:r>
      </w:hyperlink>
      <w:r w:rsidR="008C31B3" w:rsidRPr="00105574">
        <w:rPr>
          <w:rFonts w:ascii="New times roman" w:hAnsi="New times roman"/>
        </w:rPr>
        <w:t xml:space="preserve"> </w:t>
      </w:r>
      <w:r w:rsidR="00032CCF" w:rsidRPr="00105574">
        <w:rPr>
          <w:rFonts w:ascii="New times roman" w:hAnsi="New times roman"/>
        </w:rPr>
        <w:t>(Accessed</w:t>
      </w:r>
      <w:r w:rsidR="00C27FC2" w:rsidRPr="00105574">
        <w:rPr>
          <w:rFonts w:ascii="New times roman" w:hAnsi="New times roman"/>
        </w:rPr>
        <w:t xml:space="preserve"> 18 April 2025).</w:t>
      </w:r>
    </w:p>
  </w:footnote>
  <w:footnote w:id="4">
    <w:p w14:paraId="0C5A8CF2" w14:textId="6E84E8BF" w:rsidR="006A15E3" w:rsidRPr="00105574" w:rsidRDefault="008B1B09" w:rsidP="006A15E3">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6A15E3" w:rsidRPr="006A15E3">
        <w:rPr>
          <w:rFonts w:ascii="Times New Roman" w:eastAsia="Times New Roman" w:hAnsi="Times New Roman" w:cs="Times New Roman"/>
          <w:kern w:val="0"/>
          <w:sz w:val="24"/>
          <w:szCs w:val="24"/>
          <w:lang w:eastAsia="en-GB"/>
          <w14:ligatures w14:val="none"/>
        </w:rPr>
        <w:t xml:space="preserve"> </w:t>
      </w:r>
      <w:r w:rsidR="006A15E3" w:rsidRPr="00105574">
        <w:rPr>
          <w:rFonts w:ascii="Times New Roman" w:eastAsia="Times New Roman" w:hAnsi="Times New Roman" w:cs="Times New Roman"/>
          <w:kern w:val="0"/>
          <w:sz w:val="20"/>
          <w:szCs w:val="20"/>
          <w:lang w:eastAsia="en-GB"/>
          <w14:ligatures w14:val="none"/>
        </w:rPr>
        <w:t>Reuven Fire</w:t>
      </w:r>
      <w:r w:rsidR="00515005" w:rsidRPr="00105574">
        <w:rPr>
          <w:rFonts w:ascii="Times New Roman" w:eastAsia="Times New Roman" w:hAnsi="Times New Roman" w:cs="Times New Roman"/>
          <w:kern w:val="0"/>
          <w:sz w:val="20"/>
          <w:szCs w:val="20"/>
          <w:lang w:eastAsia="en-GB"/>
          <w14:ligatures w14:val="none"/>
        </w:rPr>
        <w:t>stone,</w:t>
      </w:r>
      <w:r w:rsidR="006A15E3" w:rsidRPr="00105574">
        <w:rPr>
          <w:rFonts w:ascii="Times New Roman" w:eastAsia="Times New Roman" w:hAnsi="Times New Roman" w:cs="Times New Roman"/>
          <w:kern w:val="0"/>
          <w:sz w:val="20"/>
          <w:szCs w:val="20"/>
          <w:lang w:eastAsia="en-GB"/>
          <w14:ligatures w14:val="none"/>
        </w:rPr>
        <w:t xml:space="preserve"> </w:t>
      </w:r>
      <w:r w:rsidR="006A15E3" w:rsidRPr="00105574">
        <w:rPr>
          <w:rFonts w:ascii="Times New Roman" w:eastAsia="Times New Roman" w:hAnsi="Times New Roman" w:cs="Times New Roman"/>
          <w:i/>
          <w:iCs/>
          <w:kern w:val="0"/>
          <w:sz w:val="20"/>
          <w:szCs w:val="20"/>
          <w:lang w:eastAsia="en-GB"/>
          <w14:ligatures w14:val="none"/>
        </w:rPr>
        <w:t>Jihād: The Origin of Holy War in Islam</w:t>
      </w:r>
      <w:r w:rsidR="006A15E3" w:rsidRPr="00105574">
        <w:rPr>
          <w:rFonts w:ascii="Times New Roman" w:eastAsia="Times New Roman" w:hAnsi="Times New Roman" w:cs="Times New Roman"/>
          <w:kern w:val="0"/>
          <w:sz w:val="20"/>
          <w:szCs w:val="20"/>
          <w:lang w:eastAsia="en-GB"/>
          <w14:ligatures w14:val="none"/>
        </w:rPr>
        <w:t>, 1st edn (Oxford University Press, 2002), pp. xi–</w:t>
      </w:r>
      <w:r w:rsidR="00186794" w:rsidRPr="00105574">
        <w:rPr>
          <w:rFonts w:ascii="Times New Roman" w:eastAsia="Times New Roman" w:hAnsi="Times New Roman" w:cs="Times New Roman"/>
          <w:kern w:val="0"/>
          <w:sz w:val="20"/>
          <w:szCs w:val="20"/>
          <w:lang w:eastAsia="en-GB"/>
          <w14:ligatures w14:val="none"/>
        </w:rPr>
        <w:t>xi, doi</w:t>
      </w:r>
      <w:r w:rsidR="006A15E3" w:rsidRPr="00105574">
        <w:rPr>
          <w:rFonts w:ascii="Times New Roman" w:eastAsia="Times New Roman" w:hAnsi="Times New Roman" w:cs="Times New Roman"/>
          <w:kern w:val="0"/>
          <w:sz w:val="20"/>
          <w:szCs w:val="20"/>
          <w:lang w:eastAsia="en-GB"/>
          <w14:ligatures w14:val="none"/>
        </w:rPr>
        <w:t>:10.1093/acprof:oso/9780195154948.001.000</w:t>
      </w:r>
      <w:r w:rsidR="00186794" w:rsidRPr="00105574">
        <w:rPr>
          <w:rFonts w:ascii="Times New Roman" w:eastAsia="Times New Roman" w:hAnsi="Times New Roman" w:cs="Times New Roman"/>
          <w:kern w:val="0"/>
          <w:sz w:val="20"/>
          <w:szCs w:val="20"/>
          <w:lang w:eastAsia="en-GB"/>
          <w14:ligatures w14:val="none"/>
        </w:rPr>
        <w:t xml:space="preserve">1 </w:t>
      </w:r>
    </w:p>
    <w:p w14:paraId="2D51DF86" w14:textId="08DDE886" w:rsidR="008B1B09" w:rsidRPr="00105574" w:rsidRDefault="008B1B09">
      <w:pPr>
        <w:pStyle w:val="FootnoteText"/>
        <w:rPr>
          <w:rFonts w:ascii="Times New Roman" w:hAnsi="Times New Roman" w:cs="Times New Roman"/>
        </w:rPr>
      </w:pPr>
    </w:p>
  </w:footnote>
  <w:footnote w:id="5">
    <w:p w14:paraId="63579B5A" w14:textId="649EED46" w:rsidR="00837257" w:rsidRPr="00A03A9E" w:rsidRDefault="00837257">
      <w:pPr>
        <w:pStyle w:val="FootnoteText"/>
        <w:rPr>
          <w:rFonts w:ascii="Times New Roman" w:hAnsi="Times New Roman" w:cs="Times New Roman"/>
        </w:rPr>
      </w:pPr>
      <w:r>
        <w:rPr>
          <w:rStyle w:val="FootnoteReference"/>
        </w:rPr>
        <w:footnoteRef/>
      </w:r>
      <w:r>
        <w:t xml:space="preserve"> </w:t>
      </w:r>
      <w:bookmarkStart w:id="3" w:name="_Hlk196229768"/>
      <w:r w:rsidR="00580791" w:rsidRPr="00A03A9E">
        <w:rPr>
          <w:rFonts w:ascii="Times New Roman" w:hAnsi="Times New Roman" w:cs="Times New Roman"/>
        </w:rPr>
        <w:t xml:space="preserve">Alex Braithwaite and Douglas Lemke, ‘Unpacking Escalation’, </w:t>
      </w:r>
      <w:r w:rsidR="00580791" w:rsidRPr="00A03A9E">
        <w:rPr>
          <w:rFonts w:ascii="Times New Roman" w:hAnsi="Times New Roman" w:cs="Times New Roman"/>
          <w:i/>
          <w:iCs/>
        </w:rPr>
        <w:t xml:space="preserve">Conflict Management </w:t>
      </w:r>
      <w:r w:rsidR="006D576A" w:rsidRPr="00A03A9E">
        <w:rPr>
          <w:rFonts w:ascii="Times New Roman" w:hAnsi="Times New Roman" w:cs="Times New Roman"/>
          <w:i/>
          <w:iCs/>
        </w:rPr>
        <w:t>and Peace Science</w:t>
      </w:r>
      <w:r w:rsidR="006D576A" w:rsidRPr="00A03A9E">
        <w:rPr>
          <w:rFonts w:ascii="Times New Roman" w:hAnsi="Times New Roman" w:cs="Times New Roman"/>
        </w:rPr>
        <w:t>, 28.2 (2011), 111-23</w:t>
      </w:r>
      <w:r w:rsidR="00B333FC" w:rsidRPr="00A03A9E">
        <w:rPr>
          <w:rFonts w:ascii="Times New Roman" w:hAnsi="Times New Roman" w:cs="Times New Roman"/>
        </w:rPr>
        <w:t xml:space="preserve"> </w:t>
      </w:r>
      <w:hyperlink r:id="rId4" w:history="1">
        <w:r w:rsidR="00B333FC" w:rsidRPr="00A03A9E">
          <w:rPr>
            <w:rStyle w:val="Hyperlink"/>
            <w:rFonts w:ascii="Times New Roman" w:hAnsi="Times New Roman" w:cs="Times New Roman"/>
            <w:spacing w:val="-5"/>
          </w:rPr>
          <w:t>https://www.jstor.org/stable/26275306</w:t>
        </w:r>
      </w:hyperlink>
      <w:r w:rsidR="00B333FC" w:rsidRPr="00A03A9E">
        <w:rPr>
          <w:rFonts w:ascii="Times New Roman" w:hAnsi="Times New Roman" w:cs="Times New Roman"/>
          <w:color w:val="343332"/>
          <w:spacing w:val="-5"/>
        </w:rPr>
        <w:t xml:space="preserve"> (Accessed </w:t>
      </w:r>
      <w:r w:rsidR="00463C1D" w:rsidRPr="00A03A9E">
        <w:rPr>
          <w:rFonts w:ascii="Times New Roman" w:hAnsi="Times New Roman" w:cs="Times New Roman"/>
          <w:color w:val="343332"/>
          <w:spacing w:val="-5"/>
        </w:rPr>
        <w:t>22 April 2025).</w:t>
      </w:r>
    </w:p>
    <w:bookmarkEnd w:id="3"/>
  </w:footnote>
  <w:footnote w:id="6">
    <w:p w14:paraId="12971A2A" w14:textId="34ED1E9D" w:rsidR="0081021B" w:rsidRPr="00A03A9E" w:rsidRDefault="00837257" w:rsidP="0081021B">
      <w:pPr>
        <w:rPr>
          <w:rFonts w:ascii="Times New Roman" w:eastAsia="Times New Roman" w:hAnsi="Times New Roman" w:cs="Times New Roman"/>
          <w:kern w:val="0"/>
          <w:sz w:val="20"/>
          <w:szCs w:val="20"/>
          <w:lang w:eastAsia="en-GB"/>
          <w14:ligatures w14:val="none"/>
        </w:rPr>
      </w:pPr>
      <w:r w:rsidRPr="00A03A9E">
        <w:rPr>
          <w:rStyle w:val="FootnoteReference"/>
          <w:rFonts w:ascii="Times New Roman" w:hAnsi="Times New Roman" w:cs="Times New Roman"/>
          <w:sz w:val="20"/>
          <w:szCs w:val="20"/>
        </w:rPr>
        <w:footnoteRef/>
      </w:r>
      <w:r w:rsidRPr="00A03A9E">
        <w:rPr>
          <w:rFonts w:ascii="Times New Roman" w:hAnsi="Times New Roman" w:cs="Times New Roman"/>
          <w:sz w:val="20"/>
          <w:szCs w:val="20"/>
        </w:rPr>
        <w:t xml:space="preserve"> </w:t>
      </w:r>
      <w:r w:rsidR="0081021B" w:rsidRPr="00A03A9E">
        <w:rPr>
          <w:rFonts w:ascii="Times New Roman" w:eastAsia="Times New Roman" w:hAnsi="Times New Roman" w:cs="Times New Roman"/>
          <w:kern w:val="0"/>
          <w:sz w:val="20"/>
          <w:szCs w:val="20"/>
          <w:lang w:eastAsia="en-GB"/>
          <w14:ligatures w14:val="none"/>
        </w:rPr>
        <w:t xml:space="preserve"> Louis </w:t>
      </w:r>
      <w:r w:rsidR="00105574" w:rsidRPr="00A03A9E">
        <w:rPr>
          <w:rFonts w:ascii="Times New Roman" w:eastAsia="Times New Roman" w:hAnsi="Times New Roman" w:cs="Times New Roman"/>
          <w:kern w:val="0"/>
          <w:sz w:val="20"/>
          <w:szCs w:val="20"/>
          <w:lang w:eastAsia="en-GB"/>
          <w14:ligatures w14:val="none"/>
        </w:rPr>
        <w:t>Kriesberg ‘</w:t>
      </w:r>
      <w:r w:rsidR="0081021B" w:rsidRPr="00A03A9E">
        <w:rPr>
          <w:rFonts w:ascii="Times New Roman" w:eastAsia="Times New Roman" w:hAnsi="Times New Roman" w:cs="Times New Roman"/>
          <w:kern w:val="0"/>
          <w:sz w:val="20"/>
          <w:szCs w:val="20"/>
          <w:lang w:eastAsia="en-GB"/>
          <w14:ligatures w14:val="none"/>
        </w:rPr>
        <w:t>CONFLICT RESOLUTION APPLICATIONS TO PEACE STUDIES</w:t>
      </w:r>
      <w:r w:rsidR="006506CB" w:rsidRPr="00A03A9E">
        <w:rPr>
          <w:rFonts w:ascii="Times New Roman" w:eastAsia="Times New Roman" w:hAnsi="Times New Roman" w:cs="Times New Roman"/>
          <w:kern w:val="0"/>
          <w:sz w:val="20"/>
          <w:szCs w:val="20"/>
          <w:lang w:eastAsia="en-GB"/>
          <w14:ligatures w14:val="none"/>
        </w:rPr>
        <w:t>,’</w:t>
      </w:r>
      <w:r w:rsidR="0081021B" w:rsidRPr="00A03A9E">
        <w:rPr>
          <w:rFonts w:ascii="Times New Roman" w:eastAsia="Times New Roman" w:hAnsi="Times New Roman" w:cs="Times New Roman"/>
          <w:kern w:val="0"/>
          <w:sz w:val="20"/>
          <w:szCs w:val="20"/>
          <w:lang w:eastAsia="en-GB"/>
          <w14:ligatures w14:val="none"/>
        </w:rPr>
        <w:t xml:space="preserve"> </w:t>
      </w:r>
      <w:r w:rsidR="0081021B" w:rsidRPr="00A03A9E">
        <w:rPr>
          <w:rFonts w:ascii="Times New Roman" w:eastAsia="Times New Roman" w:hAnsi="Times New Roman" w:cs="Times New Roman"/>
          <w:i/>
          <w:iCs/>
          <w:kern w:val="0"/>
          <w:sz w:val="20"/>
          <w:szCs w:val="20"/>
          <w:lang w:eastAsia="en-GB"/>
          <w14:ligatures w14:val="none"/>
        </w:rPr>
        <w:t>Peace and Change</w:t>
      </w:r>
      <w:r w:rsidR="0081021B" w:rsidRPr="00A03A9E">
        <w:rPr>
          <w:rFonts w:ascii="Times New Roman" w:eastAsia="Times New Roman" w:hAnsi="Times New Roman" w:cs="Times New Roman"/>
          <w:kern w:val="0"/>
          <w:sz w:val="20"/>
          <w:szCs w:val="20"/>
          <w:lang w:eastAsia="en-GB"/>
          <w14:ligatures w14:val="none"/>
        </w:rPr>
        <w:t>, 16.4 (1991), pp. 400–417</w:t>
      </w:r>
      <w:r w:rsidR="00A47F78" w:rsidRPr="00A03A9E">
        <w:rPr>
          <w:rFonts w:ascii="Times New Roman" w:eastAsia="Times New Roman" w:hAnsi="Times New Roman" w:cs="Times New Roman"/>
          <w:kern w:val="0"/>
          <w:sz w:val="20"/>
          <w:szCs w:val="20"/>
          <w:lang w:eastAsia="en-GB"/>
          <w14:ligatures w14:val="none"/>
        </w:rPr>
        <w:t xml:space="preserve">, </w:t>
      </w:r>
      <w:r w:rsidR="009546EA" w:rsidRPr="00A03A9E">
        <w:rPr>
          <w:rFonts w:ascii="Times New Roman" w:hAnsi="Times New Roman" w:cs="Times New Roman"/>
          <w:color w:val="3A3A3A"/>
          <w:sz w:val="20"/>
          <w:szCs w:val="20"/>
          <w:shd w:val="clear" w:color="auto" w:fill="FFFFFF"/>
        </w:rPr>
        <w:t xml:space="preserve">doi:10.1111/j.1468-0130.1991.tb00677.x </w:t>
      </w:r>
    </w:p>
    <w:p w14:paraId="5FC080A5" w14:textId="49D37215" w:rsidR="00837257" w:rsidRDefault="00837257">
      <w:pPr>
        <w:pStyle w:val="FootnoteText"/>
      </w:pPr>
    </w:p>
  </w:footnote>
  <w:footnote w:id="7">
    <w:p w14:paraId="1F9237E2" w14:textId="53751259" w:rsidR="00CC5EE3" w:rsidRPr="00A03A9E" w:rsidRDefault="00CC5EE3">
      <w:pPr>
        <w:pStyle w:val="FootnoteText"/>
        <w:rPr>
          <w:rFonts w:ascii="Times New Roman" w:hAnsi="Times New Roman" w:cs="Times New Roman"/>
        </w:rPr>
      </w:pPr>
      <w:bookmarkStart w:id="4" w:name="_Hlk196230562"/>
      <w:r w:rsidRPr="00A03A9E">
        <w:rPr>
          <w:rStyle w:val="FootnoteReference"/>
          <w:rFonts w:ascii="Times New Roman" w:hAnsi="Times New Roman" w:cs="Times New Roman"/>
        </w:rPr>
        <w:footnoteRef/>
      </w:r>
      <w:r w:rsidRPr="00A03A9E">
        <w:rPr>
          <w:rFonts w:ascii="Times New Roman" w:hAnsi="Times New Roman" w:cs="Times New Roman"/>
        </w:rPr>
        <w:t xml:space="preserve"> </w:t>
      </w:r>
      <w:r w:rsidR="00021401" w:rsidRPr="00A03A9E">
        <w:rPr>
          <w:rFonts w:ascii="Times New Roman" w:hAnsi="Times New Roman" w:cs="Times New Roman"/>
        </w:rPr>
        <w:t xml:space="preserve">Sultan Barakat and Steven A. Zyck, ‘The Evolution of Post-Conflict Recovery’, </w:t>
      </w:r>
      <w:r w:rsidR="00021401" w:rsidRPr="00A03A9E">
        <w:rPr>
          <w:rFonts w:ascii="Times New Roman" w:hAnsi="Times New Roman" w:cs="Times New Roman"/>
          <w:i/>
          <w:iCs/>
        </w:rPr>
        <w:t>Third World Quarterly</w:t>
      </w:r>
      <w:r w:rsidR="00021401" w:rsidRPr="00A03A9E">
        <w:rPr>
          <w:rFonts w:ascii="Times New Roman" w:hAnsi="Times New Roman" w:cs="Times New Roman"/>
        </w:rPr>
        <w:t xml:space="preserve">, </w:t>
      </w:r>
      <w:r w:rsidR="00D02B24" w:rsidRPr="00A03A9E">
        <w:rPr>
          <w:rFonts w:ascii="Times New Roman" w:hAnsi="Times New Roman" w:cs="Times New Roman"/>
        </w:rPr>
        <w:t xml:space="preserve">30.6 (2009), 1069-86 </w:t>
      </w:r>
      <w:hyperlink r:id="rId5" w:history="1">
        <w:r w:rsidR="00A347C8" w:rsidRPr="00A03A9E">
          <w:rPr>
            <w:rStyle w:val="Hyperlink"/>
            <w:rFonts w:ascii="Times New Roman" w:hAnsi="Times New Roman" w:cs="Times New Roman"/>
          </w:rPr>
          <w:t>https://www.jstor.org/stable/40388300</w:t>
        </w:r>
      </w:hyperlink>
      <w:r w:rsidR="00A347C8" w:rsidRPr="00A03A9E">
        <w:rPr>
          <w:rFonts w:ascii="Times New Roman" w:hAnsi="Times New Roman" w:cs="Times New Roman"/>
        </w:rPr>
        <w:t xml:space="preserve"> (Accessed 22 April 2025). </w:t>
      </w:r>
    </w:p>
    <w:bookmarkEnd w:id="4"/>
  </w:footnote>
  <w:footnote w:id="8">
    <w:p w14:paraId="2D9D9C31" w14:textId="2D76009E" w:rsidR="00A01DCF" w:rsidRPr="00A03A9E" w:rsidRDefault="00103CC9" w:rsidP="00A01DCF">
      <w:pPr>
        <w:spacing w:after="0" w:line="240" w:lineRule="auto"/>
        <w:rPr>
          <w:rFonts w:ascii="Times New Roman" w:eastAsia="Times New Roman" w:hAnsi="Times New Roman" w:cs="Times New Roman"/>
          <w:kern w:val="0"/>
          <w:sz w:val="20"/>
          <w:szCs w:val="20"/>
          <w:lang w:eastAsia="en-GB"/>
          <w14:ligatures w14:val="none"/>
        </w:rPr>
      </w:pPr>
      <w:r w:rsidRPr="00A03A9E">
        <w:rPr>
          <w:rStyle w:val="FootnoteReference"/>
          <w:rFonts w:ascii="Times New Roman" w:hAnsi="Times New Roman" w:cs="Times New Roman"/>
          <w:sz w:val="20"/>
          <w:szCs w:val="20"/>
        </w:rPr>
        <w:footnoteRef/>
      </w:r>
      <w:r w:rsidRPr="00A03A9E">
        <w:rPr>
          <w:rFonts w:ascii="Times New Roman" w:hAnsi="Times New Roman" w:cs="Times New Roman"/>
          <w:sz w:val="20"/>
          <w:szCs w:val="20"/>
        </w:rPr>
        <w:t xml:space="preserve"> </w:t>
      </w:r>
      <w:r w:rsidR="00A01DCF" w:rsidRPr="00A03A9E">
        <w:rPr>
          <w:rFonts w:ascii="Times New Roman" w:eastAsia="Times New Roman" w:hAnsi="Times New Roman" w:cs="Times New Roman"/>
          <w:kern w:val="0"/>
          <w:sz w:val="20"/>
          <w:szCs w:val="20"/>
          <w:lang w:eastAsia="en-GB"/>
          <w14:ligatures w14:val="none"/>
        </w:rPr>
        <w:t xml:space="preserve">Olivier, Bert, ‘Kant’s Perpetual Peace (1795) and the Russia-Ukraine/NATO Conflict’, </w:t>
      </w:r>
      <w:r w:rsidR="00B01BEB" w:rsidRPr="00A03A9E">
        <w:rPr>
          <w:rFonts w:ascii="Times New Roman" w:eastAsia="Times New Roman" w:hAnsi="Times New Roman" w:cs="Times New Roman"/>
          <w:i/>
          <w:iCs/>
          <w:kern w:val="0"/>
          <w:sz w:val="20"/>
          <w:szCs w:val="20"/>
          <w:lang w:eastAsia="en-GB"/>
          <w14:ligatures w14:val="none"/>
        </w:rPr>
        <w:t>Phronimid</w:t>
      </w:r>
      <w:r w:rsidR="00A01DCF" w:rsidRPr="00A03A9E">
        <w:rPr>
          <w:rFonts w:ascii="Times New Roman" w:eastAsia="Times New Roman" w:hAnsi="Times New Roman" w:cs="Times New Roman"/>
          <w:kern w:val="0"/>
          <w:sz w:val="20"/>
          <w:szCs w:val="20"/>
          <w:lang w:eastAsia="en-GB"/>
          <w14:ligatures w14:val="none"/>
        </w:rPr>
        <w:t xml:space="preserve">, 2024, doi:10.25159/2413-3086/15283 </w:t>
      </w:r>
    </w:p>
    <w:p w14:paraId="3775BE11" w14:textId="7CD5D17D" w:rsidR="00103CC9" w:rsidRPr="00A03A9E" w:rsidRDefault="00103CC9">
      <w:pPr>
        <w:pStyle w:val="FootnoteText"/>
        <w:rPr>
          <w:rFonts w:ascii="Times New Roman" w:hAnsi="Times New Roman" w:cs="Times New Roman"/>
        </w:rPr>
      </w:pPr>
    </w:p>
  </w:footnote>
  <w:footnote w:id="9">
    <w:p w14:paraId="58AEFB7E" w14:textId="58F87F16" w:rsidR="00740E93" w:rsidRPr="00A03A9E" w:rsidRDefault="00664BEC" w:rsidP="00740E93">
      <w:pPr>
        <w:spacing w:after="0" w:line="240" w:lineRule="auto"/>
        <w:rPr>
          <w:rFonts w:ascii="Times New Roman" w:eastAsia="Times New Roman" w:hAnsi="Times New Roman" w:cs="Times New Roman"/>
          <w:kern w:val="0"/>
          <w:sz w:val="20"/>
          <w:szCs w:val="20"/>
          <w:lang w:eastAsia="en-GB"/>
          <w14:ligatures w14:val="none"/>
        </w:rPr>
      </w:pPr>
      <w:r w:rsidRPr="00A03A9E">
        <w:rPr>
          <w:rStyle w:val="FootnoteReference"/>
          <w:rFonts w:ascii="Times New Roman" w:hAnsi="Times New Roman" w:cs="Times New Roman"/>
          <w:sz w:val="20"/>
          <w:szCs w:val="20"/>
        </w:rPr>
        <w:footnoteRef/>
      </w:r>
      <w:r w:rsidRPr="00A03A9E">
        <w:rPr>
          <w:rFonts w:ascii="Times New Roman" w:hAnsi="Times New Roman" w:cs="Times New Roman"/>
          <w:sz w:val="20"/>
          <w:szCs w:val="20"/>
        </w:rPr>
        <w:t xml:space="preserve"> </w:t>
      </w:r>
      <w:r w:rsidR="00740E93" w:rsidRPr="00A03A9E">
        <w:rPr>
          <w:rFonts w:ascii="Times New Roman" w:eastAsia="Times New Roman" w:hAnsi="Times New Roman" w:cs="Times New Roman"/>
          <w:kern w:val="0"/>
          <w:sz w:val="20"/>
          <w:szCs w:val="20"/>
          <w:lang w:eastAsia="en-GB"/>
          <w14:ligatures w14:val="none"/>
        </w:rPr>
        <w:t>Sid,</w:t>
      </w:r>
      <w:r w:rsidR="00D9205C" w:rsidRPr="00A03A9E">
        <w:rPr>
          <w:rFonts w:ascii="Times New Roman" w:eastAsia="Times New Roman" w:hAnsi="Times New Roman" w:cs="Times New Roman"/>
          <w:kern w:val="0"/>
          <w:sz w:val="20"/>
          <w:szCs w:val="20"/>
          <w:lang w:eastAsia="en-GB"/>
          <w14:ligatures w14:val="none"/>
        </w:rPr>
        <w:t xml:space="preserve"> Simpson,</w:t>
      </w:r>
      <w:r w:rsidR="00740E93" w:rsidRPr="00A03A9E">
        <w:rPr>
          <w:rFonts w:ascii="Times New Roman" w:eastAsia="Times New Roman" w:hAnsi="Times New Roman" w:cs="Times New Roman"/>
          <w:kern w:val="0"/>
          <w:sz w:val="20"/>
          <w:szCs w:val="20"/>
          <w:lang w:eastAsia="en-GB"/>
          <w14:ligatures w14:val="none"/>
        </w:rPr>
        <w:t xml:space="preserve"> ‘Making Liberal Use of Kant? Democratic Peace Theory and Perpetual Peace</w:t>
      </w:r>
      <w:r w:rsidR="006506CB" w:rsidRPr="00A03A9E">
        <w:rPr>
          <w:rFonts w:ascii="Times New Roman" w:eastAsia="Times New Roman" w:hAnsi="Times New Roman" w:cs="Times New Roman"/>
          <w:kern w:val="0"/>
          <w:sz w:val="20"/>
          <w:szCs w:val="20"/>
          <w:lang w:eastAsia="en-GB"/>
          <w14:ligatures w14:val="none"/>
        </w:rPr>
        <w:t>,’</w:t>
      </w:r>
      <w:r w:rsidR="00740E93" w:rsidRPr="00A03A9E">
        <w:rPr>
          <w:rFonts w:ascii="Times New Roman" w:eastAsia="Times New Roman" w:hAnsi="Times New Roman" w:cs="Times New Roman"/>
          <w:kern w:val="0"/>
          <w:sz w:val="20"/>
          <w:szCs w:val="20"/>
          <w:lang w:eastAsia="en-GB"/>
          <w14:ligatures w14:val="none"/>
        </w:rPr>
        <w:t xml:space="preserve"> </w:t>
      </w:r>
      <w:r w:rsidR="00740E93" w:rsidRPr="00A03A9E">
        <w:rPr>
          <w:rFonts w:ascii="Times New Roman" w:eastAsia="Times New Roman" w:hAnsi="Times New Roman" w:cs="Times New Roman"/>
          <w:i/>
          <w:iCs/>
          <w:kern w:val="0"/>
          <w:sz w:val="20"/>
          <w:szCs w:val="20"/>
          <w:lang w:eastAsia="en-GB"/>
          <w14:ligatures w14:val="none"/>
        </w:rPr>
        <w:t>International Relations (London)</w:t>
      </w:r>
      <w:r w:rsidR="00740E93" w:rsidRPr="00A03A9E">
        <w:rPr>
          <w:rFonts w:ascii="Times New Roman" w:eastAsia="Times New Roman" w:hAnsi="Times New Roman" w:cs="Times New Roman"/>
          <w:kern w:val="0"/>
          <w:sz w:val="20"/>
          <w:szCs w:val="20"/>
          <w:lang w:eastAsia="en-GB"/>
          <w14:ligatures w14:val="none"/>
        </w:rPr>
        <w:t>, 33.1 (2019), pp. 109–28, doi:10.1177/0047117818811463</w:t>
      </w:r>
      <w:r w:rsidR="00D9205C" w:rsidRPr="00A03A9E">
        <w:rPr>
          <w:rFonts w:ascii="Times New Roman" w:eastAsia="Times New Roman" w:hAnsi="Times New Roman" w:cs="Times New Roman"/>
          <w:kern w:val="0"/>
          <w:sz w:val="20"/>
          <w:szCs w:val="20"/>
          <w:lang w:eastAsia="en-GB"/>
          <w14:ligatures w14:val="none"/>
        </w:rPr>
        <w:t xml:space="preserve"> </w:t>
      </w:r>
    </w:p>
    <w:p w14:paraId="060D26DA" w14:textId="4BF2F806" w:rsidR="00664BEC" w:rsidRPr="00A03A9E" w:rsidRDefault="00664BEC">
      <w:pPr>
        <w:pStyle w:val="FootnoteText"/>
        <w:rPr>
          <w:rFonts w:ascii="Times New Roman" w:hAnsi="Times New Roman" w:cs="Times New Roman"/>
        </w:rPr>
      </w:pPr>
    </w:p>
  </w:footnote>
  <w:footnote w:id="10">
    <w:p w14:paraId="65515A97" w14:textId="49D64F82" w:rsidR="00664BEC" w:rsidRPr="00A03A9E" w:rsidRDefault="00664BEC">
      <w:pPr>
        <w:pStyle w:val="FootnoteText"/>
        <w:rPr>
          <w:rFonts w:ascii="Times New Roman" w:hAnsi="Times New Roman" w:cs="Times New Roman"/>
        </w:rPr>
      </w:pPr>
      <w:r w:rsidRPr="00A03A9E">
        <w:rPr>
          <w:rStyle w:val="FootnoteReference"/>
          <w:rFonts w:ascii="Times New Roman" w:hAnsi="Times New Roman" w:cs="Times New Roman"/>
        </w:rPr>
        <w:footnoteRef/>
      </w:r>
      <w:r w:rsidRPr="00A03A9E">
        <w:rPr>
          <w:rFonts w:ascii="Times New Roman" w:hAnsi="Times New Roman" w:cs="Times New Roman"/>
        </w:rPr>
        <w:t xml:space="preserve"> </w:t>
      </w:r>
      <w:bookmarkStart w:id="5" w:name="_Hlk196231715"/>
      <w:r w:rsidR="003F0F29" w:rsidRPr="00A03A9E">
        <w:rPr>
          <w:rFonts w:ascii="Times New Roman" w:hAnsi="Times New Roman" w:cs="Times New Roman"/>
        </w:rPr>
        <w:t>John</w:t>
      </w:r>
      <w:r w:rsidR="00F9737D" w:rsidRPr="00A03A9E">
        <w:rPr>
          <w:rFonts w:ascii="Times New Roman" w:hAnsi="Times New Roman" w:cs="Times New Roman"/>
        </w:rPr>
        <w:t xml:space="preserve"> Bourke, Kant’s Doctrine of Perpetual Peace</w:t>
      </w:r>
      <w:r w:rsidR="002E6BF3" w:rsidRPr="00A03A9E">
        <w:rPr>
          <w:rFonts w:ascii="Times New Roman" w:hAnsi="Times New Roman" w:cs="Times New Roman"/>
        </w:rPr>
        <w:t>’ Philosophy, 17.68 (1942</w:t>
      </w:r>
      <w:r w:rsidR="00F869D8" w:rsidRPr="00A03A9E">
        <w:rPr>
          <w:rFonts w:ascii="Times New Roman" w:hAnsi="Times New Roman" w:cs="Times New Roman"/>
        </w:rPr>
        <w:t>), 324</w:t>
      </w:r>
      <w:r w:rsidR="00452557" w:rsidRPr="00A03A9E">
        <w:rPr>
          <w:rFonts w:ascii="Times New Roman" w:hAnsi="Times New Roman" w:cs="Times New Roman"/>
        </w:rPr>
        <w:t>-33</w:t>
      </w:r>
      <w:bookmarkEnd w:id="5"/>
      <w:r w:rsidR="00452557" w:rsidRPr="00A03A9E">
        <w:rPr>
          <w:rFonts w:ascii="Times New Roman" w:hAnsi="Times New Roman" w:cs="Times New Roman"/>
        </w:rPr>
        <w:t xml:space="preserve">. </w:t>
      </w:r>
    </w:p>
  </w:footnote>
  <w:footnote w:id="11">
    <w:p w14:paraId="532C2AFB" w14:textId="68BA15CA" w:rsidR="007016A9" w:rsidRPr="00A03A9E" w:rsidRDefault="00664BEC" w:rsidP="007016A9">
      <w:pPr>
        <w:rPr>
          <w:rFonts w:ascii="Times New Roman" w:eastAsia="Times New Roman" w:hAnsi="Times New Roman" w:cs="Times New Roman"/>
          <w:kern w:val="0"/>
          <w:sz w:val="20"/>
          <w:szCs w:val="20"/>
          <w:lang w:eastAsia="en-GB"/>
          <w14:ligatures w14:val="none"/>
        </w:rPr>
      </w:pPr>
      <w:r w:rsidRPr="00A03A9E">
        <w:rPr>
          <w:rStyle w:val="FootnoteReference"/>
          <w:rFonts w:ascii="Times New Roman" w:hAnsi="Times New Roman" w:cs="Times New Roman"/>
          <w:sz w:val="20"/>
          <w:szCs w:val="20"/>
        </w:rPr>
        <w:footnoteRef/>
      </w:r>
      <w:r w:rsidRPr="00A03A9E">
        <w:rPr>
          <w:rFonts w:ascii="Times New Roman" w:hAnsi="Times New Roman" w:cs="Times New Roman"/>
          <w:sz w:val="20"/>
          <w:szCs w:val="20"/>
        </w:rPr>
        <w:t xml:space="preserve"> </w:t>
      </w:r>
      <w:r w:rsidR="004228A5" w:rsidRPr="00A03A9E">
        <w:rPr>
          <w:rFonts w:ascii="Times New Roman" w:eastAsia="Times New Roman" w:hAnsi="Times New Roman" w:cs="Times New Roman"/>
          <w:kern w:val="0"/>
          <w:sz w:val="20"/>
          <w:szCs w:val="20"/>
          <w:lang w:eastAsia="en-GB"/>
          <w14:ligatures w14:val="none"/>
        </w:rPr>
        <w:t xml:space="preserve">Japa </w:t>
      </w:r>
      <w:r w:rsidR="007016A9" w:rsidRPr="00A03A9E">
        <w:rPr>
          <w:rFonts w:ascii="Times New Roman" w:eastAsia="Times New Roman" w:hAnsi="Times New Roman" w:cs="Times New Roman"/>
          <w:kern w:val="0"/>
          <w:sz w:val="20"/>
          <w:szCs w:val="20"/>
          <w:lang w:eastAsia="en-GB"/>
          <w14:ligatures w14:val="none"/>
        </w:rPr>
        <w:t>Pallikkathayil</w:t>
      </w:r>
      <w:r w:rsidR="003246CF" w:rsidRPr="00A03A9E">
        <w:rPr>
          <w:rFonts w:ascii="Times New Roman" w:eastAsia="Times New Roman" w:hAnsi="Times New Roman" w:cs="Times New Roman"/>
          <w:kern w:val="0"/>
          <w:sz w:val="20"/>
          <w:szCs w:val="20"/>
          <w:lang w:eastAsia="en-GB"/>
          <w14:ligatures w14:val="none"/>
        </w:rPr>
        <w:t>,</w:t>
      </w:r>
      <w:r w:rsidR="007016A9" w:rsidRPr="00A03A9E">
        <w:rPr>
          <w:rFonts w:ascii="Times New Roman" w:eastAsia="Times New Roman" w:hAnsi="Times New Roman" w:cs="Times New Roman"/>
          <w:kern w:val="0"/>
          <w:sz w:val="20"/>
          <w:szCs w:val="20"/>
          <w:lang w:eastAsia="en-GB"/>
          <w14:ligatures w14:val="none"/>
        </w:rPr>
        <w:t xml:space="preserve"> Andrew Stephenson, and Anil Gomes, ‘Kant on the State</w:t>
      </w:r>
      <w:r w:rsidR="006506CB" w:rsidRPr="00A03A9E">
        <w:rPr>
          <w:rFonts w:ascii="Times New Roman" w:eastAsia="Times New Roman" w:hAnsi="Times New Roman" w:cs="Times New Roman"/>
          <w:kern w:val="0"/>
          <w:sz w:val="20"/>
          <w:szCs w:val="20"/>
          <w:lang w:eastAsia="en-GB"/>
          <w14:ligatures w14:val="none"/>
        </w:rPr>
        <w:t>,’</w:t>
      </w:r>
      <w:r w:rsidR="007016A9" w:rsidRPr="00A03A9E">
        <w:rPr>
          <w:rFonts w:ascii="Times New Roman" w:eastAsia="Times New Roman" w:hAnsi="Times New Roman" w:cs="Times New Roman"/>
          <w:kern w:val="0"/>
          <w:sz w:val="20"/>
          <w:szCs w:val="20"/>
          <w:lang w:eastAsia="en-GB"/>
          <w14:ligatures w14:val="none"/>
        </w:rPr>
        <w:t xml:space="preserve"> in </w:t>
      </w:r>
      <w:r w:rsidR="007016A9" w:rsidRPr="00A03A9E">
        <w:rPr>
          <w:rFonts w:ascii="Times New Roman" w:eastAsia="Times New Roman" w:hAnsi="Times New Roman" w:cs="Times New Roman"/>
          <w:i/>
          <w:iCs/>
          <w:kern w:val="0"/>
          <w:sz w:val="20"/>
          <w:szCs w:val="20"/>
          <w:lang w:eastAsia="en-GB"/>
          <w14:ligatures w14:val="none"/>
        </w:rPr>
        <w:t>The Oxford Handbook of Kant</w:t>
      </w:r>
      <w:r w:rsidR="007016A9" w:rsidRPr="00A03A9E">
        <w:rPr>
          <w:rFonts w:ascii="Times New Roman" w:eastAsia="Times New Roman" w:hAnsi="Times New Roman" w:cs="Times New Roman"/>
          <w:kern w:val="0"/>
          <w:sz w:val="20"/>
          <w:szCs w:val="20"/>
          <w:lang w:eastAsia="en-GB"/>
          <w14:ligatures w14:val="none"/>
        </w:rPr>
        <w:t xml:space="preserve"> (Oxford University Press, 2024), doi:10.1093/oxfordhb/9780198854586.013.22</w:t>
      </w:r>
    </w:p>
    <w:p w14:paraId="50C80B56" w14:textId="6079AFCE" w:rsidR="00664BEC" w:rsidRPr="00A03A9E" w:rsidRDefault="00664BEC">
      <w:pPr>
        <w:pStyle w:val="FootnoteText"/>
        <w:rPr>
          <w:rFonts w:ascii="Times New Roman" w:hAnsi="Times New Roman" w:cs="Times New Roman"/>
        </w:rPr>
      </w:pPr>
    </w:p>
  </w:footnote>
  <w:footnote w:id="12">
    <w:p w14:paraId="4AF27757" w14:textId="28C107B0" w:rsidR="000973DF" w:rsidRPr="00A03A9E" w:rsidRDefault="007968C6" w:rsidP="000973DF">
      <w:pPr>
        <w:rPr>
          <w:rFonts w:ascii="Times New Roman" w:eastAsia="Times New Roman" w:hAnsi="Times New Roman" w:cs="Times New Roman"/>
          <w:kern w:val="0"/>
          <w:sz w:val="20"/>
          <w:szCs w:val="20"/>
          <w:lang w:eastAsia="en-GB"/>
          <w14:ligatures w14:val="none"/>
        </w:rPr>
      </w:pPr>
      <w:r w:rsidRPr="00A03A9E">
        <w:rPr>
          <w:rStyle w:val="FootnoteReference"/>
          <w:rFonts w:ascii="Times New Roman" w:hAnsi="Times New Roman" w:cs="Times New Roman"/>
          <w:sz w:val="20"/>
          <w:szCs w:val="20"/>
        </w:rPr>
        <w:footnoteRef/>
      </w:r>
      <w:r w:rsidRPr="00A03A9E">
        <w:rPr>
          <w:rFonts w:ascii="Times New Roman" w:hAnsi="Times New Roman" w:cs="Times New Roman"/>
          <w:sz w:val="20"/>
          <w:szCs w:val="20"/>
        </w:rPr>
        <w:t xml:space="preserve"> </w:t>
      </w:r>
      <w:r w:rsidR="00F71490" w:rsidRPr="00A03A9E">
        <w:rPr>
          <w:rFonts w:ascii="Times New Roman" w:hAnsi="Times New Roman" w:cs="Times New Roman"/>
          <w:color w:val="3A3A3A"/>
          <w:sz w:val="20"/>
          <w:szCs w:val="20"/>
          <w:shd w:val="clear" w:color="auto" w:fill="FFFFFF"/>
        </w:rPr>
        <w:t>Pavlos Eleftheriadis, ‘Cosmopolitan Law</w:t>
      </w:r>
      <w:r w:rsidR="006506CB" w:rsidRPr="00A03A9E">
        <w:rPr>
          <w:rFonts w:ascii="Times New Roman" w:hAnsi="Times New Roman" w:cs="Times New Roman"/>
          <w:color w:val="3A3A3A"/>
          <w:sz w:val="20"/>
          <w:szCs w:val="20"/>
          <w:shd w:val="clear" w:color="auto" w:fill="FFFFFF"/>
        </w:rPr>
        <w:t>,’</w:t>
      </w:r>
      <w:r w:rsidR="00F71490" w:rsidRPr="00A03A9E">
        <w:rPr>
          <w:rFonts w:ascii="Times New Roman" w:hAnsi="Times New Roman" w:cs="Times New Roman"/>
          <w:color w:val="3A3A3A"/>
          <w:sz w:val="20"/>
          <w:szCs w:val="20"/>
          <w:shd w:val="clear" w:color="auto" w:fill="FFFFFF"/>
        </w:rPr>
        <w:t> </w:t>
      </w:r>
      <w:r w:rsidR="00F71490" w:rsidRPr="00A03A9E">
        <w:rPr>
          <w:rFonts w:ascii="Times New Roman" w:hAnsi="Times New Roman" w:cs="Times New Roman"/>
          <w:i/>
          <w:iCs/>
          <w:color w:val="3A3A3A"/>
          <w:sz w:val="20"/>
          <w:szCs w:val="20"/>
          <w:shd w:val="clear" w:color="auto" w:fill="FFFFFF"/>
        </w:rPr>
        <w:t xml:space="preserve">European Law </w:t>
      </w:r>
      <w:r w:rsidR="00105574" w:rsidRPr="00A03A9E">
        <w:rPr>
          <w:rFonts w:ascii="Times New Roman" w:hAnsi="Times New Roman" w:cs="Times New Roman"/>
          <w:i/>
          <w:iCs/>
          <w:color w:val="3A3A3A"/>
          <w:sz w:val="20"/>
          <w:szCs w:val="20"/>
          <w:shd w:val="clear" w:color="auto" w:fill="FFFFFF"/>
        </w:rPr>
        <w:t>Journal:</w:t>
      </w:r>
      <w:r w:rsidR="00F71490" w:rsidRPr="00A03A9E">
        <w:rPr>
          <w:rFonts w:ascii="Times New Roman" w:hAnsi="Times New Roman" w:cs="Times New Roman"/>
          <w:i/>
          <w:iCs/>
          <w:color w:val="3A3A3A"/>
          <w:sz w:val="20"/>
          <w:szCs w:val="20"/>
          <w:shd w:val="clear" w:color="auto" w:fill="FFFFFF"/>
        </w:rPr>
        <w:t xml:space="preserve"> Review of European Law in Context</w:t>
      </w:r>
      <w:r w:rsidR="00F71490" w:rsidRPr="00A03A9E">
        <w:rPr>
          <w:rFonts w:ascii="Times New Roman" w:hAnsi="Times New Roman" w:cs="Times New Roman"/>
          <w:color w:val="3A3A3A"/>
          <w:sz w:val="20"/>
          <w:szCs w:val="20"/>
          <w:shd w:val="clear" w:color="auto" w:fill="FFFFFF"/>
        </w:rPr>
        <w:t>, 9.2 (2003), pp. 241–63, doi:10.1111/1468-0386.00177</w:t>
      </w:r>
    </w:p>
    <w:p w14:paraId="688EAAD8" w14:textId="52D93406" w:rsidR="007968C6" w:rsidRPr="00A03A9E" w:rsidRDefault="007968C6">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B6989"/>
    <w:multiLevelType w:val="hybridMultilevel"/>
    <w:tmpl w:val="EF5C3FF4"/>
    <w:lvl w:ilvl="0" w:tplc="F6F48372">
      <w:start w:val="1"/>
      <w:numFmt w:val="decimal"/>
      <w:lvlText w:val="%1)"/>
      <w:lvlJc w:val="left"/>
      <w:pPr>
        <w:tabs>
          <w:tab w:val="num" w:pos="720"/>
        </w:tabs>
        <w:ind w:left="720" w:hanging="360"/>
      </w:pPr>
    </w:lvl>
    <w:lvl w:ilvl="1" w:tplc="2CFC1FB0" w:tentative="1">
      <w:start w:val="1"/>
      <w:numFmt w:val="decimal"/>
      <w:lvlText w:val="%2)"/>
      <w:lvlJc w:val="left"/>
      <w:pPr>
        <w:tabs>
          <w:tab w:val="num" w:pos="1440"/>
        </w:tabs>
        <w:ind w:left="1440" w:hanging="360"/>
      </w:pPr>
    </w:lvl>
    <w:lvl w:ilvl="2" w:tplc="FDD6BD2C" w:tentative="1">
      <w:start w:val="1"/>
      <w:numFmt w:val="decimal"/>
      <w:lvlText w:val="%3)"/>
      <w:lvlJc w:val="left"/>
      <w:pPr>
        <w:tabs>
          <w:tab w:val="num" w:pos="2160"/>
        </w:tabs>
        <w:ind w:left="2160" w:hanging="360"/>
      </w:pPr>
    </w:lvl>
    <w:lvl w:ilvl="3" w:tplc="B2029332" w:tentative="1">
      <w:start w:val="1"/>
      <w:numFmt w:val="decimal"/>
      <w:lvlText w:val="%4)"/>
      <w:lvlJc w:val="left"/>
      <w:pPr>
        <w:tabs>
          <w:tab w:val="num" w:pos="2880"/>
        </w:tabs>
        <w:ind w:left="2880" w:hanging="360"/>
      </w:pPr>
    </w:lvl>
    <w:lvl w:ilvl="4" w:tplc="83164DB2" w:tentative="1">
      <w:start w:val="1"/>
      <w:numFmt w:val="decimal"/>
      <w:lvlText w:val="%5)"/>
      <w:lvlJc w:val="left"/>
      <w:pPr>
        <w:tabs>
          <w:tab w:val="num" w:pos="3600"/>
        </w:tabs>
        <w:ind w:left="3600" w:hanging="360"/>
      </w:pPr>
    </w:lvl>
    <w:lvl w:ilvl="5" w:tplc="22F0C19C" w:tentative="1">
      <w:start w:val="1"/>
      <w:numFmt w:val="decimal"/>
      <w:lvlText w:val="%6)"/>
      <w:lvlJc w:val="left"/>
      <w:pPr>
        <w:tabs>
          <w:tab w:val="num" w:pos="4320"/>
        </w:tabs>
        <w:ind w:left="4320" w:hanging="360"/>
      </w:pPr>
    </w:lvl>
    <w:lvl w:ilvl="6" w:tplc="25942AFE" w:tentative="1">
      <w:start w:val="1"/>
      <w:numFmt w:val="decimal"/>
      <w:lvlText w:val="%7)"/>
      <w:lvlJc w:val="left"/>
      <w:pPr>
        <w:tabs>
          <w:tab w:val="num" w:pos="5040"/>
        </w:tabs>
        <w:ind w:left="5040" w:hanging="360"/>
      </w:pPr>
    </w:lvl>
    <w:lvl w:ilvl="7" w:tplc="C9B48C64" w:tentative="1">
      <w:start w:val="1"/>
      <w:numFmt w:val="decimal"/>
      <w:lvlText w:val="%8)"/>
      <w:lvlJc w:val="left"/>
      <w:pPr>
        <w:tabs>
          <w:tab w:val="num" w:pos="5760"/>
        </w:tabs>
        <w:ind w:left="5760" w:hanging="360"/>
      </w:pPr>
    </w:lvl>
    <w:lvl w:ilvl="8" w:tplc="76F64E86" w:tentative="1">
      <w:start w:val="1"/>
      <w:numFmt w:val="decimal"/>
      <w:lvlText w:val="%9)"/>
      <w:lvlJc w:val="left"/>
      <w:pPr>
        <w:tabs>
          <w:tab w:val="num" w:pos="6480"/>
        </w:tabs>
        <w:ind w:left="6480" w:hanging="360"/>
      </w:pPr>
    </w:lvl>
  </w:abstractNum>
  <w:abstractNum w:abstractNumId="1" w15:restartNumberingAfterBreak="0">
    <w:nsid w:val="476A7304"/>
    <w:multiLevelType w:val="hybridMultilevel"/>
    <w:tmpl w:val="6B8A1B54"/>
    <w:lvl w:ilvl="0" w:tplc="B37065F8">
      <w:start w:val="1"/>
      <w:numFmt w:val="decimal"/>
      <w:lvlText w:val="%1)"/>
      <w:lvlJc w:val="left"/>
      <w:pPr>
        <w:tabs>
          <w:tab w:val="num" w:pos="720"/>
        </w:tabs>
        <w:ind w:left="720" w:hanging="360"/>
      </w:pPr>
    </w:lvl>
    <w:lvl w:ilvl="1" w:tplc="5F06BCB6" w:tentative="1">
      <w:start w:val="1"/>
      <w:numFmt w:val="decimal"/>
      <w:lvlText w:val="%2)"/>
      <w:lvlJc w:val="left"/>
      <w:pPr>
        <w:tabs>
          <w:tab w:val="num" w:pos="1440"/>
        </w:tabs>
        <w:ind w:left="1440" w:hanging="360"/>
      </w:pPr>
    </w:lvl>
    <w:lvl w:ilvl="2" w:tplc="384286A4" w:tentative="1">
      <w:start w:val="1"/>
      <w:numFmt w:val="decimal"/>
      <w:lvlText w:val="%3)"/>
      <w:lvlJc w:val="left"/>
      <w:pPr>
        <w:tabs>
          <w:tab w:val="num" w:pos="2160"/>
        </w:tabs>
        <w:ind w:left="2160" w:hanging="360"/>
      </w:pPr>
    </w:lvl>
    <w:lvl w:ilvl="3" w:tplc="D9983928" w:tentative="1">
      <w:start w:val="1"/>
      <w:numFmt w:val="decimal"/>
      <w:lvlText w:val="%4)"/>
      <w:lvlJc w:val="left"/>
      <w:pPr>
        <w:tabs>
          <w:tab w:val="num" w:pos="2880"/>
        </w:tabs>
        <w:ind w:left="2880" w:hanging="360"/>
      </w:pPr>
    </w:lvl>
    <w:lvl w:ilvl="4" w:tplc="251AB2D2" w:tentative="1">
      <w:start w:val="1"/>
      <w:numFmt w:val="decimal"/>
      <w:lvlText w:val="%5)"/>
      <w:lvlJc w:val="left"/>
      <w:pPr>
        <w:tabs>
          <w:tab w:val="num" w:pos="3600"/>
        </w:tabs>
        <w:ind w:left="3600" w:hanging="360"/>
      </w:pPr>
    </w:lvl>
    <w:lvl w:ilvl="5" w:tplc="C994B8B0" w:tentative="1">
      <w:start w:val="1"/>
      <w:numFmt w:val="decimal"/>
      <w:lvlText w:val="%6)"/>
      <w:lvlJc w:val="left"/>
      <w:pPr>
        <w:tabs>
          <w:tab w:val="num" w:pos="4320"/>
        </w:tabs>
        <w:ind w:left="4320" w:hanging="360"/>
      </w:pPr>
    </w:lvl>
    <w:lvl w:ilvl="6" w:tplc="D56053AA" w:tentative="1">
      <w:start w:val="1"/>
      <w:numFmt w:val="decimal"/>
      <w:lvlText w:val="%7)"/>
      <w:lvlJc w:val="left"/>
      <w:pPr>
        <w:tabs>
          <w:tab w:val="num" w:pos="5040"/>
        </w:tabs>
        <w:ind w:left="5040" w:hanging="360"/>
      </w:pPr>
    </w:lvl>
    <w:lvl w:ilvl="7" w:tplc="F21A87DC" w:tentative="1">
      <w:start w:val="1"/>
      <w:numFmt w:val="decimal"/>
      <w:lvlText w:val="%8)"/>
      <w:lvlJc w:val="left"/>
      <w:pPr>
        <w:tabs>
          <w:tab w:val="num" w:pos="5760"/>
        </w:tabs>
        <w:ind w:left="5760" w:hanging="360"/>
      </w:pPr>
    </w:lvl>
    <w:lvl w:ilvl="8" w:tplc="A352298E" w:tentative="1">
      <w:start w:val="1"/>
      <w:numFmt w:val="decimal"/>
      <w:lvlText w:val="%9)"/>
      <w:lvlJc w:val="left"/>
      <w:pPr>
        <w:tabs>
          <w:tab w:val="num" w:pos="6480"/>
        </w:tabs>
        <w:ind w:left="6480" w:hanging="360"/>
      </w:pPr>
    </w:lvl>
  </w:abstractNum>
  <w:abstractNum w:abstractNumId="2" w15:restartNumberingAfterBreak="0">
    <w:nsid w:val="66B86CB8"/>
    <w:multiLevelType w:val="hybridMultilevel"/>
    <w:tmpl w:val="36A85B24"/>
    <w:lvl w:ilvl="0" w:tplc="E32A7616">
      <w:start w:val="1"/>
      <w:numFmt w:val="decimal"/>
      <w:lvlText w:val="%1)"/>
      <w:lvlJc w:val="left"/>
      <w:pPr>
        <w:tabs>
          <w:tab w:val="num" w:pos="720"/>
        </w:tabs>
        <w:ind w:left="720" w:hanging="360"/>
      </w:pPr>
    </w:lvl>
    <w:lvl w:ilvl="1" w:tplc="866E8AE0" w:tentative="1">
      <w:start w:val="1"/>
      <w:numFmt w:val="decimal"/>
      <w:lvlText w:val="%2)"/>
      <w:lvlJc w:val="left"/>
      <w:pPr>
        <w:tabs>
          <w:tab w:val="num" w:pos="1440"/>
        </w:tabs>
        <w:ind w:left="1440" w:hanging="360"/>
      </w:pPr>
    </w:lvl>
    <w:lvl w:ilvl="2" w:tplc="31A4DC7E" w:tentative="1">
      <w:start w:val="1"/>
      <w:numFmt w:val="decimal"/>
      <w:lvlText w:val="%3)"/>
      <w:lvlJc w:val="left"/>
      <w:pPr>
        <w:tabs>
          <w:tab w:val="num" w:pos="2160"/>
        </w:tabs>
        <w:ind w:left="2160" w:hanging="360"/>
      </w:pPr>
    </w:lvl>
    <w:lvl w:ilvl="3" w:tplc="78C20FB6" w:tentative="1">
      <w:start w:val="1"/>
      <w:numFmt w:val="decimal"/>
      <w:lvlText w:val="%4)"/>
      <w:lvlJc w:val="left"/>
      <w:pPr>
        <w:tabs>
          <w:tab w:val="num" w:pos="2880"/>
        </w:tabs>
        <w:ind w:left="2880" w:hanging="360"/>
      </w:pPr>
    </w:lvl>
    <w:lvl w:ilvl="4" w:tplc="FD8EBBE2" w:tentative="1">
      <w:start w:val="1"/>
      <w:numFmt w:val="decimal"/>
      <w:lvlText w:val="%5)"/>
      <w:lvlJc w:val="left"/>
      <w:pPr>
        <w:tabs>
          <w:tab w:val="num" w:pos="3600"/>
        </w:tabs>
        <w:ind w:left="3600" w:hanging="360"/>
      </w:pPr>
    </w:lvl>
    <w:lvl w:ilvl="5" w:tplc="45F06ED8" w:tentative="1">
      <w:start w:val="1"/>
      <w:numFmt w:val="decimal"/>
      <w:lvlText w:val="%6)"/>
      <w:lvlJc w:val="left"/>
      <w:pPr>
        <w:tabs>
          <w:tab w:val="num" w:pos="4320"/>
        </w:tabs>
        <w:ind w:left="4320" w:hanging="360"/>
      </w:pPr>
    </w:lvl>
    <w:lvl w:ilvl="6" w:tplc="DC8A367E" w:tentative="1">
      <w:start w:val="1"/>
      <w:numFmt w:val="decimal"/>
      <w:lvlText w:val="%7)"/>
      <w:lvlJc w:val="left"/>
      <w:pPr>
        <w:tabs>
          <w:tab w:val="num" w:pos="5040"/>
        </w:tabs>
        <w:ind w:left="5040" w:hanging="360"/>
      </w:pPr>
    </w:lvl>
    <w:lvl w:ilvl="7" w:tplc="FC6A3266" w:tentative="1">
      <w:start w:val="1"/>
      <w:numFmt w:val="decimal"/>
      <w:lvlText w:val="%8)"/>
      <w:lvlJc w:val="left"/>
      <w:pPr>
        <w:tabs>
          <w:tab w:val="num" w:pos="5760"/>
        </w:tabs>
        <w:ind w:left="5760" w:hanging="360"/>
      </w:pPr>
    </w:lvl>
    <w:lvl w:ilvl="8" w:tplc="EF145AF2" w:tentative="1">
      <w:start w:val="1"/>
      <w:numFmt w:val="decimal"/>
      <w:lvlText w:val="%9)"/>
      <w:lvlJc w:val="left"/>
      <w:pPr>
        <w:tabs>
          <w:tab w:val="num" w:pos="6480"/>
        </w:tabs>
        <w:ind w:left="6480" w:hanging="360"/>
      </w:pPr>
    </w:lvl>
  </w:abstractNum>
  <w:num w:numId="1" w16cid:durableId="1562205344">
    <w:abstractNumId w:val="1"/>
  </w:num>
  <w:num w:numId="2" w16cid:durableId="1961452489">
    <w:abstractNumId w:val="0"/>
  </w:num>
  <w:num w:numId="3" w16cid:durableId="1075274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2B"/>
    <w:rsid w:val="00006226"/>
    <w:rsid w:val="00021401"/>
    <w:rsid w:val="000215E7"/>
    <w:rsid w:val="00021999"/>
    <w:rsid w:val="000246B6"/>
    <w:rsid w:val="00024C76"/>
    <w:rsid w:val="00032CCF"/>
    <w:rsid w:val="00051049"/>
    <w:rsid w:val="0005166B"/>
    <w:rsid w:val="0005309F"/>
    <w:rsid w:val="00053808"/>
    <w:rsid w:val="000574FF"/>
    <w:rsid w:val="00072397"/>
    <w:rsid w:val="00084060"/>
    <w:rsid w:val="0009069A"/>
    <w:rsid w:val="000916F6"/>
    <w:rsid w:val="00091BE1"/>
    <w:rsid w:val="000973DF"/>
    <w:rsid w:val="000A5CCE"/>
    <w:rsid w:val="000B0266"/>
    <w:rsid w:val="000C532B"/>
    <w:rsid w:val="000C624F"/>
    <w:rsid w:val="000C7811"/>
    <w:rsid w:val="000D73C4"/>
    <w:rsid w:val="000E0D7A"/>
    <w:rsid w:val="000E173A"/>
    <w:rsid w:val="000E7158"/>
    <w:rsid w:val="000F1C5D"/>
    <w:rsid w:val="000F6313"/>
    <w:rsid w:val="00101D1F"/>
    <w:rsid w:val="00103CC9"/>
    <w:rsid w:val="00105574"/>
    <w:rsid w:val="00105F12"/>
    <w:rsid w:val="00110582"/>
    <w:rsid w:val="00125EE7"/>
    <w:rsid w:val="00140406"/>
    <w:rsid w:val="00142425"/>
    <w:rsid w:val="00142962"/>
    <w:rsid w:val="00143544"/>
    <w:rsid w:val="00160270"/>
    <w:rsid w:val="00173914"/>
    <w:rsid w:val="00174F16"/>
    <w:rsid w:val="001824AB"/>
    <w:rsid w:val="001847A3"/>
    <w:rsid w:val="00186794"/>
    <w:rsid w:val="001B0F9D"/>
    <w:rsid w:val="001B370A"/>
    <w:rsid w:val="001C25A1"/>
    <w:rsid w:val="001C763A"/>
    <w:rsid w:val="001D0C92"/>
    <w:rsid w:val="001D0E92"/>
    <w:rsid w:val="001E2116"/>
    <w:rsid w:val="002021CE"/>
    <w:rsid w:val="00231E8C"/>
    <w:rsid w:val="00232667"/>
    <w:rsid w:val="00241BDE"/>
    <w:rsid w:val="0026358E"/>
    <w:rsid w:val="00271769"/>
    <w:rsid w:val="00274AC5"/>
    <w:rsid w:val="00276E86"/>
    <w:rsid w:val="002816D2"/>
    <w:rsid w:val="0029068E"/>
    <w:rsid w:val="00296E27"/>
    <w:rsid w:val="002973B1"/>
    <w:rsid w:val="002A1099"/>
    <w:rsid w:val="002A347A"/>
    <w:rsid w:val="002A7A7D"/>
    <w:rsid w:val="002B330C"/>
    <w:rsid w:val="002C24EF"/>
    <w:rsid w:val="002D15DE"/>
    <w:rsid w:val="002E1E42"/>
    <w:rsid w:val="002E6BF3"/>
    <w:rsid w:val="002F099E"/>
    <w:rsid w:val="00302BC3"/>
    <w:rsid w:val="00305D91"/>
    <w:rsid w:val="003175F2"/>
    <w:rsid w:val="003246CF"/>
    <w:rsid w:val="00347532"/>
    <w:rsid w:val="00347DD5"/>
    <w:rsid w:val="003556D2"/>
    <w:rsid w:val="00361E19"/>
    <w:rsid w:val="00364BC3"/>
    <w:rsid w:val="00371524"/>
    <w:rsid w:val="00390D6E"/>
    <w:rsid w:val="003A2BC4"/>
    <w:rsid w:val="003A5A72"/>
    <w:rsid w:val="003A6040"/>
    <w:rsid w:val="003B04E7"/>
    <w:rsid w:val="003D7C08"/>
    <w:rsid w:val="003E1D6B"/>
    <w:rsid w:val="003F0F29"/>
    <w:rsid w:val="00402992"/>
    <w:rsid w:val="00412862"/>
    <w:rsid w:val="00413CF2"/>
    <w:rsid w:val="004175ED"/>
    <w:rsid w:val="0042040C"/>
    <w:rsid w:val="004228A5"/>
    <w:rsid w:val="00423EF6"/>
    <w:rsid w:val="004263EF"/>
    <w:rsid w:val="00433BAE"/>
    <w:rsid w:val="00452557"/>
    <w:rsid w:val="00453624"/>
    <w:rsid w:val="0046139A"/>
    <w:rsid w:val="00461AA4"/>
    <w:rsid w:val="00463C1D"/>
    <w:rsid w:val="00465828"/>
    <w:rsid w:val="004753C4"/>
    <w:rsid w:val="00484315"/>
    <w:rsid w:val="004A5243"/>
    <w:rsid w:val="004B5A21"/>
    <w:rsid w:val="004C1BD5"/>
    <w:rsid w:val="004C590F"/>
    <w:rsid w:val="004D0881"/>
    <w:rsid w:val="004D3C3E"/>
    <w:rsid w:val="004D409D"/>
    <w:rsid w:val="004E0057"/>
    <w:rsid w:val="004F5A2F"/>
    <w:rsid w:val="00500AD4"/>
    <w:rsid w:val="00515005"/>
    <w:rsid w:val="00515E12"/>
    <w:rsid w:val="00516073"/>
    <w:rsid w:val="00522183"/>
    <w:rsid w:val="005226DA"/>
    <w:rsid w:val="00524356"/>
    <w:rsid w:val="0053259E"/>
    <w:rsid w:val="00534774"/>
    <w:rsid w:val="00536AE1"/>
    <w:rsid w:val="00563798"/>
    <w:rsid w:val="0056582B"/>
    <w:rsid w:val="00580791"/>
    <w:rsid w:val="005836C5"/>
    <w:rsid w:val="005846B9"/>
    <w:rsid w:val="00585E3D"/>
    <w:rsid w:val="005905B7"/>
    <w:rsid w:val="005926FB"/>
    <w:rsid w:val="005B2CE7"/>
    <w:rsid w:val="005C0988"/>
    <w:rsid w:val="005C0F1C"/>
    <w:rsid w:val="005C44DA"/>
    <w:rsid w:val="005D78FA"/>
    <w:rsid w:val="005E2763"/>
    <w:rsid w:val="005E39D9"/>
    <w:rsid w:val="005E7C1C"/>
    <w:rsid w:val="00601E70"/>
    <w:rsid w:val="006260C5"/>
    <w:rsid w:val="00631C59"/>
    <w:rsid w:val="00642EE2"/>
    <w:rsid w:val="006506CB"/>
    <w:rsid w:val="00664BEC"/>
    <w:rsid w:val="00673A28"/>
    <w:rsid w:val="006811DC"/>
    <w:rsid w:val="0068133A"/>
    <w:rsid w:val="00684278"/>
    <w:rsid w:val="00686016"/>
    <w:rsid w:val="006A12DA"/>
    <w:rsid w:val="006A15E3"/>
    <w:rsid w:val="006A221F"/>
    <w:rsid w:val="006B2BBE"/>
    <w:rsid w:val="006C5ABB"/>
    <w:rsid w:val="006D2521"/>
    <w:rsid w:val="006D3ACD"/>
    <w:rsid w:val="006D576A"/>
    <w:rsid w:val="006D6CA0"/>
    <w:rsid w:val="007013C5"/>
    <w:rsid w:val="007016A9"/>
    <w:rsid w:val="00702A2E"/>
    <w:rsid w:val="00703B14"/>
    <w:rsid w:val="007312EE"/>
    <w:rsid w:val="00740E93"/>
    <w:rsid w:val="007569A9"/>
    <w:rsid w:val="0076019C"/>
    <w:rsid w:val="007739BC"/>
    <w:rsid w:val="00774A65"/>
    <w:rsid w:val="00787322"/>
    <w:rsid w:val="007923CB"/>
    <w:rsid w:val="007968C6"/>
    <w:rsid w:val="00797A98"/>
    <w:rsid w:val="007A6857"/>
    <w:rsid w:val="007B4F3E"/>
    <w:rsid w:val="007C7966"/>
    <w:rsid w:val="007D3C0D"/>
    <w:rsid w:val="007D61F6"/>
    <w:rsid w:val="007D7555"/>
    <w:rsid w:val="007E18EC"/>
    <w:rsid w:val="007F1210"/>
    <w:rsid w:val="007F79D4"/>
    <w:rsid w:val="00803B23"/>
    <w:rsid w:val="0081021B"/>
    <w:rsid w:val="00825D16"/>
    <w:rsid w:val="008318AF"/>
    <w:rsid w:val="008325D7"/>
    <w:rsid w:val="00835EC6"/>
    <w:rsid w:val="008368B2"/>
    <w:rsid w:val="00837257"/>
    <w:rsid w:val="00844028"/>
    <w:rsid w:val="00856603"/>
    <w:rsid w:val="0086265B"/>
    <w:rsid w:val="0086588B"/>
    <w:rsid w:val="00881361"/>
    <w:rsid w:val="008926B0"/>
    <w:rsid w:val="008939D2"/>
    <w:rsid w:val="008A0B15"/>
    <w:rsid w:val="008B1B09"/>
    <w:rsid w:val="008C31B3"/>
    <w:rsid w:val="008C3EC9"/>
    <w:rsid w:val="008D17EA"/>
    <w:rsid w:val="008D632E"/>
    <w:rsid w:val="008F1407"/>
    <w:rsid w:val="00900A55"/>
    <w:rsid w:val="00914A47"/>
    <w:rsid w:val="00917721"/>
    <w:rsid w:val="00926069"/>
    <w:rsid w:val="00933D20"/>
    <w:rsid w:val="0093452C"/>
    <w:rsid w:val="009414A1"/>
    <w:rsid w:val="009469A8"/>
    <w:rsid w:val="009535E8"/>
    <w:rsid w:val="009546EA"/>
    <w:rsid w:val="0095549E"/>
    <w:rsid w:val="009560FA"/>
    <w:rsid w:val="009752BA"/>
    <w:rsid w:val="009A1E2E"/>
    <w:rsid w:val="009A3883"/>
    <w:rsid w:val="009B0064"/>
    <w:rsid w:val="009B5AE9"/>
    <w:rsid w:val="009B799C"/>
    <w:rsid w:val="009C4DCB"/>
    <w:rsid w:val="009D5687"/>
    <w:rsid w:val="00A01DCF"/>
    <w:rsid w:val="00A03A9E"/>
    <w:rsid w:val="00A21117"/>
    <w:rsid w:val="00A24AE8"/>
    <w:rsid w:val="00A252C6"/>
    <w:rsid w:val="00A347C8"/>
    <w:rsid w:val="00A42CBF"/>
    <w:rsid w:val="00A47F78"/>
    <w:rsid w:val="00A52464"/>
    <w:rsid w:val="00A5346D"/>
    <w:rsid w:val="00A535E9"/>
    <w:rsid w:val="00A65EE1"/>
    <w:rsid w:val="00A76C71"/>
    <w:rsid w:val="00A76D0A"/>
    <w:rsid w:val="00A86DD4"/>
    <w:rsid w:val="00AA01F7"/>
    <w:rsid w:val="00AA3370"/>
    <w:rsid w:val="00AA4798"/>
    <w:rsid w:val="00AB5B59"/>
    <w:rsid w:val="00AC07B0"/>
    <w:rsid w:val="00AD08DE"/>
    <w:rsid w:val="00AD0909"/>
    <w:rsid w:val="00AD2A90"/>
    <w:rsid w:val="00AD61A8"/>
    <w:rsid w:val="00AD775E"/>
    <w:rsid w:val="00AE20FF"/>
    <w:rsid w:val="00AE54AC"/>
    <w:rsid w:val="00AF178B"/>
    <w:rsid w:val="00AF73A1"/>
    <w:rsid w:val="00B01BEB"/>
    <w:rsid w:val="00B04AFB"/>
    <w:rsid w:val="00B2570B"/>
    <w:rsid w:val="00B305C1"/>
    <w:rsid w:val="00B333FC"/>
    <w:rsid w:val="00B401E3"/>
    <w:rsid w:val="00B43B8A"/>
    <w:rsid w:val="00B513A4"/>
    <w:rsid w:val="00B525DB"/>
    <w:rsid w:val="00B52EEF"/>
    <w:rsid w:val="00B541E6"/>
    <w:rsid w:val="00B57CDD"/>
    <w:rsid w:val="00B70B8D"/>
    <w:rsid w:val="00B82969"/>
    <w:rsid w:val="00B84A85"/>
    <w:rsid w:val="00B84AB0"/>
    <w:rsid w:val="00BB476F"/>
    <w:rsid w:val="00BD098C"/>
    <w:rsid w:val="00BD6288"/>
    <w:rsid w:val="00BF19ED"/>
    <w:rsid w:val="00C00935"/>
    <w:rsid w:val="00C01BDF"/>
    <w:rsid w:val="00C03981"/>
    <w:rsid w:val="00C1002B"/>
    <w:rsid w:val="00C27FC2"/>
    <w:rsid w:val="00C31521"/>
    <w:rsid w:val="00C32F22"/>
    <w:rsid w:val="00C368C3"/>
    <w:rsid w:val="00C4169E"/>
    <w:rsid w:val="00C6343E"/>
    <w:rsid w:val="00C65CB3"/>
    <w:rsid w:val="00C73544"/>
    <w:rsid w:val="00C80CD9"/>
    <w:rsid w:val="00CA1CFA"/>
    <w:rsid w:val="00CA2F35"/>
    <w:rsid w:val="00CB0B5B"/>
    <w:rsid w:val="00CB3924"/>
    <w:rsid w:val="00CB6C3E"/>
    <w:rsid w:val="00CC0816"/>
    <w:rsid w:val="00CC5EE3"/>
    <w:rsid w:val="00CD4931"/>
    <w:rsid w:val="00CD6351"/>
    <w:rsid w:val="00CE62DE"/>
    <w:rsid w:val="00CF6D86"/>
    <w:rsid w:val="00CF6DB9"/>
    <w:rsid w:val="00D021CC"/>
    <w:rsid w:val="00D02B24"/>
    <w:rsid w:val="00D05CE3"/>
    <w:rsid w:val="00D10C55"/>
    <w:rsid w:val="00D16717"/>
    <w:rsid w:val="00D25094"/>
    <w:rsid w:val="00D26A4C"/>
    <w:rsid w:val="00D402F7"/>
    <w:rsid w:val="00D40DE9"/>
    <w:rsid w:val="00D43504"/>
    <w:rsid w:val="00D475AA"/>
    <w:rsid w:val="00D85CC5"/>
    <w:rsid w:val="00D8606D"/>
    <w:rsid w:val="00D9205C"/>
    <w:rsid w:val="00DA5DAD"/>
    <w:rsid w:val="00DB293E"/>
    <w:rsid w:val="00DB390D"/>
    <w:rsid w:val="00DE7BDF"/>
    <w:rsid w:val="00DF4972"/>
    <w:rsid w:val="00DF53BE"/>
    <w:rsid w:val="00E144DA"/>
    <w:rsid w:val="00E17FA3"/>
    <w:rsid w:val="00E3089A"/>
    <w:rsid w:val="00E31C58"/>
    <w:rsid w:val="00E3365D"/>
    <w:rsid w:val="00E47282"/>
    <w:rsid w:val="00E54357"/>
    <w:rsid w:val="00E55186"/>
    <w:rsid w:val="00E555E3"/>
    <w:rsid w:val="00E577FC"/>
    <w:rsid w:val="00E81A89"/>
    <w:rsid w:val="00EA0EA6"/>
    <w:rsid w:val="00EB7AE4"/>
    <w:rsid w:val="00EC4673"/>
    <w:rsid w:val="00ED33DC"/>
    <w:rsid w:val="00ED3CC7"/>
    <w:rsid w:val="00ED444D"/>
    <w:rsid w:val="00EE2445"/>
    <w:rsid w:val="00EE4A7A"/>
    <w:rsid w:val="00EF5A96"/>
    <w:rsid w:val="00F13D47"/>
    <w:rsid w:val="00F141C7"/>
    <w:rsid w:val="00F24152"/>
    <w:rsid w:val="00F35678"/>
    <w:rsid w:val="00F44712"/>
    <w:rsid w:val="00F458B1"/>
    <w:rsid w:val="00F53BC7"/>
    <w:rsid w:val="00F5611C"/>
    <w:rsid w:val="00F62EBB"/>
    <w:rsid w:val="00F6529F"/>
    <w:rsid w:val="00F65467"/>
    <w:rsid w:val="00F65A4C"/>
    <w:rsid w:val="00F71490"/>
    <w:rsid w:val="00F72CE0"/>
    <w:rsid w:val="00F82132"/>
    <w:rsid w:val="00F85834"/>
    <w:rsid w:val="00F869D8"/>
    <w:rsid w:val="00F9737D"/>
    <w:rsid w:val="00FA0FD6"/>
    <w:rsid w:val="00FB243C"/>
    <w:rsid w:val="00FC04C8"/>
    <w:rsid w:val="00FD0CDF"/>
    <w:rsid w:val="00FD2B3D"/>
    <w:rsid w:val="00FD4F11"/>
    <w:rsid w:val="00FE0A92"/>
    <w:rsid w:val="00FE226F"/>
    <w:rsid w:val="00FF6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118F"/>
  <w15:chartTrackingRefBased/>
  <w15:docId w15:val="{6C0F7BE2-1736-4081-9754-2CF661C93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semiHidden/>
    <w:unhideWhenUsed/>
    <w:rsid w:val="00E551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5186"/>
    <w:rPr>
      <w:sz w:val="20"/>
      <w:szCs w:val="20"/>
    </w:rPr>
  </w:style>
  <w:style w:type="character" w:styleId="FootnoteReference">
    <w:name w:val="footnote reference"/>
    <w:basedOn w:val="DefaultParagraphFont"/>
    <w:uiPriority w:val="99"/>
    <w:semiHidden/>
    <w:unhideWhenUsed/>
    <w:rsid w:val="00E55186"/>
    <w:rPr>
      <w:vertAlign w:val="superscript"/>
    </w:rPr>
  </w:style>
  <w:style w:type="character" w:styleId="Hyperlink">
    <w:name w:val="Hyperlink"/>
    <w:basedOn w:val="DefaultParagraphFont"/>
    <w:uiPriority w:val="99"/>
    <w:unhideWhenUsed/>
    <w:rsid w:val="00881361"/>
    <w:rPr>
      <w:color w:val="467886" w:themeColor="hyperlink"/>
      <w:u w:val="single"/>
    </w:rPr>
  </w:style>
  <w:style w:type="character" w:styleId="UnresolvedMention">
    <w:name w:val="Unresolved Mention"/>
    <w:basedOn w:val="DefaultParagraphFont"/>
    <w:uiPriority w:val="99"/>
    <w:semiHidden/>
    <w:unhideWhenUsed/>
    <w:rsid w:val="00881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3965">
      <w:bodyDiv w:val="1"/>
      <w:marLeft w:val="0"/>
      <w:marRight w:val="0"/>
      <w:marTop w:val="0"/>
      <w:marBottom w:val="0"/>
      <w:divBdr>
        <w:top w:val="none" w:sz="0" w:space="0" w:color="auto"/>
        <w:left w:val="none" w:sz="0" w:space="0" w:color="auto"/>
        <w:bottom w:val="none" w:sz="0" w:space="0" w:color="auto"/>
        <w:right w:val="none" w:sz="0" w:space="0" w:color="auto"/>
      </w:divBdr>
      <w:divsChild>
        <w:div w:id="1499494255">
          <w:marLeft w:val="806"/>
          <w:marRight w:val="0"/>
          <w:marTop w:val="200"/>
          <w:marBottom w:val="0"/>
          <w:divBdr>
            <w:top w:val="none" w:sz="0" w:space="0" w:color="auto"/>
            <w:left w:val="none" w:sz="0" w:space="0" w:color="auto"/>
            <w:bottom w:val="none" w:sz="0" w:space="0" w:color="auto"/>
            <w:right w:val="none" w:sz="0" w:space="0" w:color="auto"/>
          </w:divBdr>
        </w:div>
      </w:divsChild>
    </w:div>
    <w:div w:id="31198678">
      <w:bodyDiv w:val="1"/>
      <w:marLeft w:val="0"/>
      <w:marRight w:val="0"/>
      <w:marTop w:val="0"/>
      <w:marBottom w:val="0"/>
      <w:divBdr>
        <w:top w:val="none" w:sz="0" w:space="0" w:color="auto"/>
        <w:left w:val="none" w:sz="0" w:space="0" w:color="auto"/>
        <w:bottom w:val="none" w:sz="0" w:space="0" w:color="auto"/>
        <w:right w:val="none" w:sz="0" w:space="0" w:color="auto"/>
      </w:divBdr>
      <w:divsChild>
        <w:div w:id="433207260">
          <w:marLeft w:val="0"/>
          <w:marRight w:val="0"/>
          <w:marTop w:val="0"/>
          <w:marBottom w:val="0"/>
          <w:divBdr>
            <w:top w:val="none" w:sz="0" w:space="0" w:color="auto"/>
            <w:left w:val="none" w:sz="0" w:space="0" w:color="auto"/>
            <w:bottom w:val="none" w:sz="0" w:space="0" w:color="auto"/>
            <w:right w:val="none" w:sz="0" w:space="0" w:color="auto"/>
          </w:divBdr>
          <w:divsChild>
            <w:div w:id="4188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5177">
      <w:bodyDiv w:val="1"/>
      <w:marLeft w:val="0"/>
      <w:marRight w:val="0"/>
      <w:marTop w:val="0"/>
      <w:marBottom w:val="0"/>
      <w:divBdr>
        <w:top w:val="none" w:sz="0" w:space="0" w:color="auto"/>
        <w:left w:val="none" w:sz="0" w:space="0" w:color="auto"/>
        <w:bottom w:val="none" w:sz="0" w:space="0" w:color="auto"/>
        <w:right w:val="none" w:sz="0" w:space="0" w:color="auto"/>
      </w:divBdr>
      <w:divsChild>
        <w:div w:id="1342275479">
          <w:marLeft w:val="0"/>
          <w:marRight w:val="0"/>
          <w:marTop w:val="0"/>
          <w:marBottom w:val="0"/>
          <w:divBdr>
            <w:top w:val="none" w:sz="0" w:space="0" w:color="auto"/>
            <w:left w:val="none" w:sz="0" w:space="0" w:color="auto"/>
            <w:bottom w:val="none" w:sz="0" w:space="0" w:color="auto"/>
            <w:right w:val="none" w:sz="0" w:space="0" w:color="auto"/>
          </w:divBdr>
          <w:divsChild>
            <w:div w:id="10556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9988">
      <w:bodyDiv w:val="1"/>
      <w:marLeft w:val="0"/>
      <w:marRight w:val="0"/>
      <w:marTop w:val="0"/>
      <w:marBottom w:val="0"/>
      <w:divBdr>
        <w:top w:val="none" w:sz="0" w:space="0" w:color="auto"/>
        <w:left w:val="none" w:sz="0" w:space="0" w:color="auto"/>
        <w:bottom w:val="none" w:sz="0" w:space="0" w:color="auto"/>
        <w:right w:val="none" w:sz="0" w:space="0" w:color="auto"/>
      </w:divBdr>
      <w:divsChild>
        <w:div w:id="1778327150">
          <w:marLeft w:val="0"/>
          <w:marRight w:val="0"/>
          <w:marTop w:val="0"/>
          <w:marBottom w:val="0"/>
          <w:divBdr>
            <w:top w:val="none" w:sz="0" w:space="0" w:color="auto"/>
            <w:left w:val="none" w:sz="0" w:space="0" w:color="auto"/>
            <w:bottom w:val="none" w:sz="0" w:space="0" w:color="auto"/>
            <w:right w:val="none" w:sz="0" w:space="0" w:color="auto"/>
          </w:divBdr>
          <w:divsChild>
            <w:div w:id="186810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4518">
      <w:bodyDiv w:val="1"/>
      <w:marLeft w:val="0"/>
      <w:marRight w:val="0"/>
      <w:marTop w:val="0"/>
      <w:marBottom w:val="0"/>
      <w:divBdr>
        <w:top w:val="none" w:sz="0" w:space="0" w:color="auto"/>
        <w:left w:val="none" w:sz="0" w:space="0" w:color="auto"/>
        <w:bottom w:val="none" w:sz="0" w:space="0" w:color="auto"/>
        <w:right w:val="none" w:sz="0" w:space="0" w:color="auto"/>
      </w:divBdr>
      <w:divsChild>
        <w:div w:id="362679657">
          <w:marLeft w:val="806"/>
          <w:marRight w:val="0"/>
          <w:marTop w:val="200"/>
          <w:marBottom w:val="0"/>
          <w:divBdr>
            <w:top w:val="none" w:sz="0" w:space="0" w:color="auto"/>
            <w:left w:val="none" w:sz="0" w:space="0" w:color="auto"/>
            <w:bottom w:val="none" w:sz="0" w:space="0" w:color="auto"/>
            <w:right w:val="none" w:sz="0" w:space="0" w:color="auto"/>
          </w:divBdr>
        </w:div>
      </w:divsChild>
    </w:div>
    <w:div w:id="154996659">
      <w:bodyDiv w:val="1"/>
      <w:marLeft w:val="0"/>
      <w:marRight w:val="0"/>
      <w:marTop w:val="0"/>
      <w:marBottom w:val="0"/>
      <w:divBdr>
        <w:top w:val="none" w:sz="0" w:space="0" w:color="auto"/>
        <w:left w:val="none" w:sz="0" w:space="0" w:color="auto"/>
        <w:bottom w:val="none" w:sz="0" w:space="0" w:color="auto"/>
        <w:right w:val="none" w:sz="0" w:space="0" w:color="auto"/>
      </w:divBdr>
      <w:divsChild>
        <w:div w:id="950012755">
          <w:marLeft w:val="0"/>
          <w:marRight w:val="0"/>
          <w:marTop w:val="0"/>
          <w:marBottom w:val="0"/>
          <w:divBdr>
            <w:top w:val="none" w:sz="0" w:space="0" w:color="auto"/>
            <w:left w:val="none" w:sz="0" w:space="0" w:color="auto"/>
            <w:bottom w:val="none" w:sz="0" w:space="0" w:color="auto"/>
            <w:right w:val="none" w:sz="0" w:space="0" w:color="auto"/>
          </w:divBdr>
          <w:divsChild>
            <w:div w:id="8171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25919">
      <w:bodyDiv w:val="1"/>
      <w:marLeft w:val="0"/>
      <w:marRight w:val="0"/>
      <w:marTop w:val="0"/>
      <w:marBottom w:val="0"/>
      <w:divBdr>
        <w:top w:val="none" w:sz="0" w:space="0" w:color="auto"/>
        <w:left w:val="none" w:sz="0" w:space="0" w:color="auto"/>
        <w:bottom w:val="none" w:sz="0" w:space="0" w:color="auto"/>
        <w:right w:val="none" w:sz="0" w:space="0" w:color="auto"/>
      </w:divBdr>
      <w:divsChild>
        <w:div w:id="1659381456">
          <w:marLeft w:val="0"/>
          <w:marRight w:val="0"/>
          <w:marTop w:val="0"/>
          <w:marBottom w:val="0"/>
          <w:divBdr>
            <w:top w:val="none" w:sz="0" w:space="0" w:color="auto"/>
            <w:left w:val="none" w:sz="0" w:space="0" w:color="auto"/>
            <w:bottom w:val="none" w:sz="0" w:space="0" w:color="auto"/>
            <w:right w:val="none" w:sz="0" w:space="0" w:color="auto"/>
          </w:divBdr>
          <w:divsChild>
            <w:div w:id="10287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4050">
      <w:bodyDiv w:val="1"/>
      <w:marLeft w:val="0"/>
      <w:marRight w:val="0"/>
      <w:marTop w:val="0"/>
      <w:marBottom w:val="0"/>
      <w:divBdr>
        <w:top w:val="none" w:sz="0" w:space="0" w:color="auto"/>
        <w:left w:val="none" w:sz="0" w:space="0" w:color="auto"/>
        <w:bottom w:val="none" w:sz="0" w:space="0" w:color="auto"/>
        <w:right w:val="none" w:sz="0" w:space="0" w:color="auto"/>
      </w:divBdr>
      <w:divsChild>
        <w:div w:id="659238716">
          <w:marLeft w:val="0"/>
          <w:marRight w:val="0"/>
          <w:marTop w:val="0"/>
          <w:marBottom w:val="0"/>
          <w:divBdr>
            <w:top w:val="none" w:sz="0" w:space="0" w:color="auto"/>
            <w:left w:val="none" w:sz="0" w:space="0" w:color="auto"/>
            <w:bottom w:val="none" w:sz="0" w:space="0" w:color="auto"/>
            <w:right w:val="none" w:sz="0" w:space="0" w:color="auto"/>
          </w:divBdr>
          <w:divsChild>
            <w:div w:id="172525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86274">
      <w:bodyDiv w:val="1"/>
      <w:marLeft w:val="0"/>
      <w:marRight w:val="0"/>
      <w:marTop w:val="0"/>
      <w:marBottom w:val="0"/>
      <w:divBdr>
        <w:top w:val="none" w:sz="0" w:space="0" w:color="auto"/>
        <w:left w:val="none" w:sz="0" w:space="0" w:color="auto"/>
        <w:bottom w:val="none" w:sz="0" w:space="0" w:color="auto"/>
        <w:right w:val="none" w:sz="0" w:space="0" w:color="auto"/>
      </w:divBdr>
      <w:divsChild>
        <w:div w:id="1303194444">
          <w:marLeft w:val="0"/>
          <w:marRight w:val="0"/>
          <w:marTop w:val="0"/>
          <w:marBottom w:val="0"/>
          <w:divBdr>
            <w:top w:val="none" w:sz="0" w:space="0" w:color="auto"/>
            <w:left w:val="none" w:sz="0" w:space="0" w:color="auto"/>
            <w:bottom w:val="none" w:sz="0" w:space="0" w:color="auto"/>
            <w:right w:val="none" w:sz="0" w:space="0" w:color="auto"/>
          </w:divBdr>
          <w:divsChild>
            <w:div w:id="1830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07171">
      <w:bodyDiv w:val="1"/>
      <w:marLeft w:val="0"/>
      <w:marRight w:val="0"/>
      <w:marTop w:val="0"/>
      <w:marBottom w:val="0"/>
      <w:divBdr>
        <w:top w:val="none" w:sz="0" w:space="0" w:color="auto"/>
        <w:left w:val="none" w:sz="0" w:space="0" w:color="auto"/>
        <w:bottom w:val="none" w:sz="0" w:space="0" w:color="auto"/>
        <w:right w:val="none" w:sz="0" w:space="0" w:color="auto"/>
      </w:divBdr>
      <w:divsChild>
        <w:div w:id="1226337652">
          <w:marLeft w:val="806"/>
          <w:marRight w:val="0"/>
          <w:marTop w:val="200"/>
          <w:marBottom w:val="0"/>
          <w:divBdr>
            <w:top w:val="none" w:sz="0" w:space="0" w:color="auto"/>
            <w:left w:val="none" w:sz="0" w:space="0" w:color="auto"/>
            <w:bottom w:val="none" w:sz="0" w:space="0" w:color="auto"/>
            <w:right w:val="none" w:sz="0" w:space="0" w:color="auto"/>
          </w:divBdr>
        </w:div>
      </w:divsChild>
    </w:div>
    <w:div w:id="638194243">
      <w:bodyDiv w:val="1"/>
      <w:marLeft w:val="0"/>
      <w:marRight w:val="0"/>
      <w:marTop w:val="0"/>
      <w:marBottom w:val="0"/>
      <w:divBdr>
        <w:top w:val="none" w:sz="0" w:space="0" w:color="auto"/>
        <w:left w:val="none" w:sz="0" w:space="0" w:color="auto"/>
        <w:bottom w:val="none" w:sz="0" w:space="0" w:color="auto"/>
        <w:right w:val="none" w:sz="0" w:space="0" w:color="auto"/>
      </w:divBdr>
      <w:divsChild>
        <w:div w:id="139932787">
          <w:marLeft w:val="0"/>
          <w:marRight w:val="0"/>
          <w:marTop w:val="0"/>
          <w:marBottom w:val="0"/>
          <w:divBdr>
            <w:top w:val="none" w:sz="0" w:space="0" w:color="auto"/>
            <w:left w:val="none" w:sz="0" w:space="0" w:color="auto"/>
            <w:bottom w:val="none" w:sz="0" w:space="0" w:color="auto"/>
            <w:right w:val="none" w:sz="0" w:space="0" w:color="auto"/>
          </w:divBdr>
          <w:divsChild>
            <w:div w:id="86613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068389">
      <w:bodyDiv w:val="1"/>
      <w:marLeft w:val="0"/>
      <w:marRight w:val="0"/>
      <w:marTop w:val="0"/>
      <w:marBottom w:val="0"/>
      <w:divBdr>
        <w:top w:val="none" w:sz="0" w:space="0" w:color="auto"/>
        <w:left w:val="none" w:sz="0" w:space="0" w:color="auto"/>
        <w:bottom w:val="none" w:sz="0" w:space="0" w:color="auto"/>
        <w:right w:val="none" w:sz="0" w:space="0" w:color="auto"/>
      </w:divBdr>
      <w:divsChild>
        <w:div w:id="1261134706">
          <w:marLeft w:val="0"/>
          <w:marRight w:val="0"/>
          <w:marTop w:val="0"/>
          <w:marBottom w:val="0"/>
          <w:divBdr>
            <w:top w:val="none" w:sz="0" w:space="0" w:color="auto"/>
            <w:left w:val="none" w:sz="0" w:space="0" w:color="auto"/>
            <w:bottom w:val="none" w:sz="0" w:space="0" w:color="auto"/>
            <w:right w:val="none" w:sz="0" w:space="0" w:color="auto"/>
          </w:divBdr>
          <w:divsChild>
            <w:div w:id="187500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89133">
      <w:bodyDiv w:val="1"/>
      <w:marLeft w:val="0"/>
      <w:marRight w:val="0"/>
      <w:marTop w:val="0"/>
      <w:marBottom w:val="0"/>
      <w:divBdr>
        <w:top w:val="none" w:sz="0" w:space="0" w:color="auto"/>
        <w:left w:val="none" w:sz="0" w:space="0" w:color="auto"/>
        <w:bottom w:val="none" w:sz="0" w:space="0" w:color="auto"/>
        <w:right w:val="none" w:sz="0" w:space="0" w:color="auto"/>
      </w:divBdr>
      <w:divsChild>
        <w:div w:id="1842118239">
          <w:marLeft w:val="0"/>
          <w:marRight w:val="0"/>
          <w:marTop w:val="0"/>
          <w:marBottom w:val="0"/>
          <w:divBdr>
            <w:top w:val="none" w:sz="0" w:space="0" w:color="auto"/>
            <w:left w:val="none" w:sz="0" w:space="0" w:color="auto"/>
            <w:bottom w:val="none" w:sz="0" w:space="0" w:color="auto"/>
            <w:right w:val="none" w:sz="0" w:space="0" w:color="auto"/>
          </w:divBdr>
          <w:divsChild>
            <w:div w:id="146230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31056">
      <w:bodyDiv w:val="1"/>
      <w:marLeft w:val="0"/>
      <w:marRight w:val="0"/>
      <w:marTop w:val="0"/>
      <w:marBottom w:val="0"/>
      <w:divBdr>
        <w:top w:val="none" w:sz="0" w:space="0" w:color="auto"/>
        <w:left w:val="none" w:sz="0" w:space="0" w:color="auto"/>
        <w:bottom w:val="none" w:sz="0" w:space="0" w:color="auto"/>
        <w:right w:val="none" w:sz="0" w:space="0" w:color="auto"/>
      </w:divBdr>
      <w:divsChild>
        <w:div w:id="497233421">
          <w:marLeft w:val="0"/>
          <w:marRight w:val="0"/>
          <w:marTop w:val="0"/>
          <w:marBottom w:val="0"/>
          <w:divBdr>
            <w:top w:val="none" w:sz="0" w:space="0" w:color="auto"/>
            <w:left w:val="none" w:sz="0" w:space="0" w:color="auto"/>
            <w:bottom w:val="none" w:sz="0" w:space="0" w:color="auto"/>
            <w:right w:val="none" w:sz="0" w:space="0" w:color="auto"/>
          </w:divBdr>
          <w:divsChild>
            <w:div w:id="11653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356836">
      <w:bodyDiv w:val="1"/>
      <w:marLeft w:val="0"/>
      <w:marRight w:val="0"/>
      <w:marTop w:val="0"/>
      <w:marBottom w:val="0"/>
      <w:divBdr>
        <w:top w:val="none" w:sz="0" w:space="0" w:color="auto"/>
        <w:left w:val="none" w:sz="0" w:space="0" w:color="auto"/>
        <w:bottom w:val="none" w:sz="0" w:space="0" w:color="auto"/>
        <w:right w:val="none" w:sz="0" w:space="0" w:color="auto"/>
      </w:divBdr>
      <w:divsChild>
        <w:div w:id="34277422">
          <w:marLeft w:val="0"/>
          <w:marRight w:val="0"/>
          <w:marTop w:val="0"/>
          <w:marBottom w:val="0"/>
          <w:divBdr>
            <w:top w:val="none" w:sz="0" w:space="0" w:color="auto"/>
            <w:left w:val="none" w:sz="0" w:space="0" w:color="auto"/>
            <w:bottom w:val="none" w:sz="0" w:space="0" w:color="auto"/>
            <w:right w:val="none" w:sz="0" w:space="0" w:color="auto"/>
          </w:divBdr>
          <w:divsChild>
            <w:div w:id="111236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58301">
      <w:bodyDiv w:val="1"/>
      <w:marLeft w:val="0"/>
      <w:marRight w:val="0"/>
      <w:marTop w:val="0"/>
      <w:marBottom w:val="0"/>
      <w:divBdr>
        <w:top w:val="none" w:sz="0" w:space="0" w:color="auto"/>
        <w:left w:val="none" w:sz="0" w:space="0" w:color="auto"/>
        <w:bottom w:val="none" w:sz="0" w:space="0" w:color="auto"/>
        <w:right w:val="none" w:sz="0" w:space="0" w:color="auto"/>
      </w:divBdr>
      <w:divsChild>
        <w:div w:id="309941733">
          <w:marLeft w:val="0"/>
          <w:marRight w:val="0"/>
          <w:marTop w:val="0"/>
          <w:marBottom w:val="0"/>
          <w:divBdr>
            <w:top w:val="none" w:sz="0" w:space="0" w:color="auto"/>
            <w:left w:val="none" w:sz="0" w:space="0" w:color="auto"/>
            <w:bottom w:val="none" w:sz="0" w:space="0" w:color="auto"/>
            <w:right w:val="none" w:sz="0" w:space="0" w:color="auto"/>
          </w:divBdr>
          <w:divsChild>
            <w:div w:id="162557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06278">
      <w:bodyDiv w:val="1"/>
      <w:marLeft w:val="0"/>
      <w:marRight w:val="0"/>
      <w:marTop w:val="0"/>
      <w:marBottom w:val="0"/>
      <w:divBdr>
        <w:top w:val="none" w:sz="0" w:space="0" w:color="auto"/>
        <w:left w:val="none" w:sz="0" w:space="0" w:color="auto"/>
        <w:bottom w:val="none" w:sz="0" w:space="0" w:color="auto"/>
        <w:right w:val="none" w:sz="0" w:space="0" w:color="auto"/>
      </w:divBdr>
      <w:divsChild>
        <w:div w:id="2125727307">
          <w:marLeft w:val="0"/>
          <w:marRight w:val="0"/>
          <w:marTop w:val="0"/>
          <w:marBottom w:val="0"/>
          <w:divBdr>
            <w:top w:val="none" w:sz="0" w:space="0" w:color="auto"/>
            <w:left w:val="none" w:sz="0" w:space="0" w:color="auto"/>
            <w:bottom w:val="none" w:sz="0" w:space="0" w:color="auto"/>
            <w:right w:val="none" w:sz="0" w:space="0" w:color="auto"/>
          </w:divBdr>
          <w:divsChild>
            <w:div w:id="6384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136106" TargetMode="External"/><Relationship Id="rId13" Type="http://schemas.openxmlformats.org/officeDocument/2006/relationships/hyperlink" Target="https://www.jstor.org/stable/3748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403883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62753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stor.org/stable/43704303" TargetMode="External"/><Relationship Id="rId4" Type="http://schemas.openxmlformats.org/officeDocument/2006/relationships/settings" Target="settings.xml"/><Relationship Id="rId9" Type="http://schemas.openxmlformats.org/officeDocument/2006/relationships/hyperlink" Target="https://www.jstor.org/stable/139052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1390526" TargetMode="External"/><Relationship Id="rId2" Type="http://schemas.openxmlformats.org/officeDocument/2006/relationships/hyperlink" Target="http://www.jstor.org/stable/43704303" TargetMode="External"/><Relationship Id="rId1" Type="http://schemas.openxmlformats.org/officeDocument/2006/relationships/hyperlink" Target="https://www.jstor.org/stable/3136106" TargetMode="External"/><Relationship Id="rId5" Type="http://schemas.openxmlformats.org/officeDocument/2006/relationships/hyperlink" Target="https://www.jstor.org/stable/40388300" TargetMode="External"/><Relationship Id="rId4" Type="http://schemas.openxmlformats.org/officeDocument/2006/relationships/hyperlink" Target="https://www.jstor.org/stable/262753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02C40-5763-494C-88A2-5D5FE5E25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9</cp:revision>
  <dcterms:created xsi:type="dcterms:W3CDTF">2025-04-22T15:52:00Z</dcterms:created>
  <dcterms:modified xsi:type="dcterms:W3CDTF">2025-04-29T14:12:00Z</dcterms:modified>
</cp:coreProperties>
</file>