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2DD3F" w14:textId="317C9918" w:rsidR="008653FE" w:rsidRPr="00872EC7" w:rsidRDefault="008653FE" w:rsidP="00872EC7">
      <w:pPr>
        <w:spacing w:line="360" w:lineRule="auto"/>
        <w:jc w:val="both"/>
        <w:rPr>
          <w:rFonts w:ascii="Arial" w:hAnsi="Arial" w:cs="Arial"/>
          <w:b/>
          <w:bCs/>
        </w:rPr>
      </w:pPr>
      <w:r w:rsidRPr="00872EC7">
        <w:rPr>
          <w:rFonts w:ascii="Arial" w:hAnsi="Arial" w:cs="Arial"/>
          <w:b/>
          <w:bCs/>
        </w:rPr>
        <w:t>BMSP7001 Assignment 2</w:t>
      </w:r>
    </w:p>
    <w:p w14:paraId="696FE291" w14:textId="164067E5" w:rsidR="002120E9" w:rsidRPr="00872EC7" w:rsidRDefault="00001DB4" w:rsidP="00872EC7">
      <w:pPr>
        <w:spacing w:line="360" w:lineRule="auto"/>
        <w:jc w:val="both"/>
        <w:rPr>
          <w:rFonts w:ascii="Arial" w:hAnsi="Arial" w:cs="Arial"/>
        </w:rPr>
      </w:pPr>
      <w:r w:rsidRPr="00872EC7">
        <w:rPr>
          <w:rFonts w:ascii="Arial" w:hAnsi="Arial" w:cs="Arial"/>
        </w:rPr>
        <w:t xml:space="preserve">It is proposed that Abraham Lincoln once </w:t>
      </w:r>
      <w:r w:rsidR="00EF6F0E" w:rsidRPr="00872EC7">
        <w:rPr>
          <w:rFonts w:ascii="Arial" w:hAnsi="Arial" w:cs="Arial"/>
        </w:rPr>
        <w:t>said,</w:t>
      </w:r>
      <w:r w:rsidRPr="00872EC7">
        <w:rPr>
          <w:rFonts w:ascii="Arial" w:hAnsi="Arial" w:cs="Arial"/>
        </w:rPr>
        <w:t xml:space="preserve"> </w:t>
      </w:r>
      <w:r w:rsidR="00B06BD6" w:rsidRPr="00872EC7">
        <w:rPr>
          <w:rFonts w:ascii="Arial" w:hAnsi="Arial" w:cs="Arial"/>
        </w:rPr>
        <w:t xml:space="preserve">“You cannot escape the </w:t>
      </w:r>
      <w:r w:rsidR="005C4460" w:rsidRPr="00872EC7">
        <w:rPr>
          <w:rFonts w:ascii="Arial" w:hAnsi="Arial" w:cs="Arial"/>
        </w:rPr>
        <w:t>responsibility</w:t>
      </w:r>
      <w:r w:rsidR="00B06BD6" w:rsidRPr="00872EC7">
        <w:rPr>
          <w:rFonts w:ascii="Arial" w:hAnsi="Arial" w:cs="Arial"/>
        </w:rPr>
        <w:t xml:space="preserve"> of tomorrow by evading it today</w:t>
      </w:r>
      <w:r w:rsidR="005C4460" w:rsidRPr="00872EC7">
        <w:rPr>
          <w:rFonts w:ascii="Arial" w:hAnsi="Arial" w:cs="Arial"/>
        </w:rPr>
        <w:t xml:space="preserve">”, </w:t>
      </w:r>
      <w:r w:rsidR="002D7421" w:rsidRPr="00872EC7">
        <w:rPr>
          <w:rFonts w:ascii="Arial" w:hAnsi="Arial" w:cs="Arial"/>
        </w:rPr>
        <w:t xml:space="preserve">this </w:t>
      </w:r>
      <w:r w:rsidR="00956A50" w:rsidRPr="00872EC7">
        <w:rPr>
          <w:rFonts w:ascii="Arial" w:hAnsi="Arial" w:cs="Arial"/>
        </w:rPr>
        <w:t>suggests that any actions that are taken today have consequences for the future</w:t>
      </w:r>
      <w:r w:rsidR="0060005D" w:rsidRPr="00872EC7">
        <w:rPr>
          <w:rFonts w:ascii="Arial" w:hAnsi="Arial" w:cs="Arial"/>
        </w:rPr>
        <w:t xml:space="preserve"> and just as importantly any actions not taken today</w:t>
      </w:r>
      <w:r w:rsidR="009B7670" w:rsidRPr="00872EC7">
        <w:rPr>
          <w:rFonts w:ascii="Arial" w:hAnsi="Arial" w:cs="Arial"/>
        </w:rPr>
        <w:t xml:space="preserve"> also</w:t>
      </w:r>
      <w:r w:rsidR="0060005D" w:rsidRPr="00872EC7">
        <w:rPr>
          <w:rFonts w:ascii="Arial" w:hAnsi="Arial" w:cs="Arial"/>
        </w:rPr>
        <w:t xml:space="preserve"> have consequences for the future. </w:t>
      </w:r>
      <w:r w:rsidR="001279E9" w:rsidRPr="00872EC7">
        <w:rPr>
          <w:rFonts w:ascii="Arial" w:hAnsi="Arial" w:cs="Arial"/>
        </w:rPr>
        <w:t>In terms of sustainability this aligns with the Brundtland Report</w:t>
      </w:r>
      <w:r w:rsidR="00E93F30" w:rsidRPr="00872EC7">
        <w:rPr>
          <w:rFonts w:ascii="Arial" w:hAnsi="Arial" w:cs="Arial"/>
        </w:rPr>
        <w:t xml:space="preserve"> (1987) which said</w:t>
      </w:r>
      <w:r w:rsidR="00CB2548" w:rsidRPr="00872EC7">
        <w:rPr>
          <w:rFonts w:ascii="Arial" w:hAnsi="Arial" w:cs="Arial"/>
        </w:rPr>
        <w:t xml:space="preserve"> when defining sustainable development,</w:t>
      </w:r>
      <w:r w:rsidR="00E93F30" w:rsidRPr="00872EC7">
        <w:rPr>
          <w:rFonts w:ascii="Arial" w:hAnsi="Arial" w:cs="Arial"/>
        </w:rPr>
        <w:t xml:space="preserve"> </w:t>
      </w:r>
      <w:r w:rsidR="00A6133A" w:rsidRPr="00872EC7">
        <w:rPr>
          <w:rFonts w:ascii="Arial" w:hAnsi="Arial" w:cs="Arial"/>
        </w:rPr>
        <w:t>“</w:t>
      </w:r>
      <w:r w:rsidR="002575AF" w:rsidRPr="00872EC7">
        <w:rPr>
          <w:rFonts w:ascii="Arial" w:hAnsi="Arial" w:cs="Arial"/>
        </w:rPr>
        <w:t>Development that meets the needs of the present without compromising the ability of future generations to meet their own needs.”</w:t>
      </w:r>
      <w:r w:rsidR="00CB2548" w:rsidRPr="00872EC7">
        <w:rPr>
          <w:rFonts w:ascii="Arial" w:hAnsi="Arial" w:cs="Arial"/>
        </w:rPr>
        <w:t xml:space="preserve">. </w:t>
      </w:r>
      <w:r w:rsidR="00232037" w:rsidRPr="00872EC7">
        <w:rPr>
          <w:rFonts w:ascii="Arial" w:hAnsi="Arial" w:cs="Arial"/>
        </w:rPr>
        <w:t xml:space="preserve">This also links to </w:t>
      </w:r>
      <w:r w:rsidR="00755004" w:rsidRPr="00872EC7">
        <w:rPr>
          <w:rFonts w:ascii="Arial" w:hAnsi="Arial" w:cs="Arial"/>
        </w:rPr>
        <w:t xml:space="preserve">intergenerational equity, where each generation has the right </w:t>
      </w:r>
      <w:r w:rsidR="00636599" w:rsidRPr="00872EC7">
        <w:rPr>
          <w:rFonts w:ascii="Arial" w:hAnsi="Arial" w:cs="Arial"/>
        </w:rPr>
        <w:t xml:space="preserve">to access the same </w:t>
      </w:r>
      <w:r w:rsidR="00053D39" w:rsidRPr="00872EC7">
        <w:rPr>
          <w:rFonts w:ascii="Arial" w:hAnsi="Arial" w:cs="Arial"/>
        </w:rPr>
        <w:t>diversity</w:t>
      </w:r>
      <w:r w:rsidR="00636599" w:rsidRPr="00872EC7">
        <w:rPr>
          <w:rFonts w:ascii="Arial" w:hAnsi="Arial" w:cs="Arial"/>
        </w:rPr>
        <w:t xml:space="preserve"> in resources as previous generations, economical, natural</w:t>
      </w:r>
      <w:r w:rsidR="00053D39" w:rsidRPr="00872EC7">
        <w:rPr>
          <w:rFonts w:ascii="Arial" w:hAnsi="Arial" w:cs="Arial"/>
        </w:rPr>
        <w:t xml:space="preserve"> and cultural </w:t>
      </w:r>
      <w:r w:rsidR="00E80DC4" w:rsidRPr="00872EC7">
        <w:rPr>
          <w:rFonts w:ascii="Arial" w:hAnsi="Arial" w:cs="Arial"/>
        </w:rPr>
        <w:t>(Summers and Smith, 2014).</w:t>
      </w:r>
      <w:r w:rsidR="006415C1" w:rsidRPr="00872EC7">
        <w:rPr>
          <w:rFonts w:ascii="Arial" w:hAnsi="Arial" w:cs="Arial"/>
        </w:rPr>
        <w:t xml:space="preserve"> </w:t>
      </w:r>
    </w:p>
    <w:p w14:paraId="793C17C4" w14:textId="70C0A3EC" w:rsidR="00C202DB" w:rsidRPr="00872EC7" w:rsidRDefault="002120E9" w:rsidP="00872EC7">
      <w:pPr>
        <w:spacing w:line="360" w:lineRule="auto"/>
        <w:jc w:val="both"/>
        <w:rPr>
          <w:rFonts w:ascii="Arial" w:hAnsi="Arial" w:cs="Arial"/>
        </w:rPr>
      </w:pPr>
      <w:r w:rsidRPr="00872EC7">
        <w:rPr>
          <w:rFonts w:ascii="Arial" w:hAnsi="Arial" w:cs="Arial"/>
        </w:rPr>
        <w:t>“The traditional shareholder primacy model, as enshrined in section 172 of the Companies Act 2006, focuses on promoting the success of the company for the benefit of its shareholders, which can lead to prioritizing financial gain over long-term sustainability and social responsibility. The intergenerational equity approach calls for a broader understanding of corporate purpose that balances the interests of current and future generations, as well as other stakeholders. This approach recognizes companies as social institutions with a responsibility to contribute to the long-term well-being of society and ensure their activities do not undermine the ability of future generations to meet their own needs.</w:t>
      </w:r>
      <w:r w:rsidR="00BD281F" w:rsidRPr="00872EC7">
        <w:rPr>
          <w:rFonts w:ascii="Arial" w:hAnsi="Arial" w:cs="Arial"/>
        </w:rPr>
        <w:t xml:space="preserve">” </w:t>
      </w:r>
      <w:r w:rsidR="00B23797" w:rsidRPr="00872EC7">
        <w:rPr>
          <w:rFonts w:ascii="Arial" w:hAnsi="Arial" w:cs="Arial"/>
        </w:rPr>
        <w:t>(Cheong</w:t>
      </w:r>
      <w:r w:rsidR="00CE75E3" w:rsidRPr="00872EC7">
        <w:rPr>
          <w:rFonts w:ascii="Arial" w:hAnsi="Arial" w:cs="Arial"/>
        </w:rPr>
        <w:t>, 2025, p.14).</w:t>
      </w:r>
    </w:p>
    <w:p w14:paraId="2EAF4F9B" w14:textId="22E45B72" w:rsidR="00C578F7" w:rsidRPr="00872EC7" w:rsidRDefault="006A1CFA" w:rsidP="00872EC7">
      <w:pPr>
        <w:spacing w:line="360" w:lineRule="auto"/>
        <w:jc w:val="both"/>
        <w:rPr>
          <w:rFonts w:ascii="Arial" w:hAnsi="Arial" w:cs="Arial"/>
        </w:rPr>
      </w:pPr>
      <w:r w:rsidRPr="00872EC7">
        <w:rPr>
          <w:rFonts w:ascii="Arial" w:hAnsi="Arial" w:cs="Arial"/>
        </w:rPr>
        <w:t>So wh</w:t>
      </w:r>
      <w:r w:rsidR="009C1270" w:rsidRPr="00872EC7">
        <w:rPr>
          <w:rFonts w:ascii="Arial" w:hAnsi="Arial" w:cs="Arial"/>
        </w:rPr>
        <w:t xml:space="preserve">at is meant by responsibility in </w:t>
      </w:r>
      <w:r w:rsidR="004626ED" w:rsidRPr="00872EC7">
        <w:rPr>
          <w:rFonts w:ascii="Arial" w:hAnsi="Arial" w:cs="Arial"/>
        </w:rPr>
        <w:t>terms of sustainability</w:t>
      </w:r>
      <w:r w:rsidR="00972262" w:rsidRPr="00872EC7">
        <w:rPr>
          <w:rFonts w:ascii="Arial" w:hAnsi="Arial" w:cs="Arial"/>
        </w:rPr>
        <w:t>;</w:t>
      </w:r>
      <w:r w:rsidR="00F027F8" w:rsidRPr="00872EC7">
        <w:rPr>
          <w:rFonts w:ascii="Arial" w:hAnsi="Arial" w:cs="Arial"/>
        </w:rPr>
        <w:t xml:space="preserve"> </w:t>
      </w:r>
      <w:r w:rsidR="005B1CCD" w:rsidRPr="00872EC7">
        <w:rPr>
          <w:rFonts w:ascii="Arial" w:hAnsi="Arial" w:cs="Arial"/>
        </w:rPr>
        <w:t xml:space="preserve">governments, </w:t>
      </w:r>
      <w:r w:rsidR="00E80ACF" w:rsidRPr="00872EC7">
        <w:rPr>
          <w:rFonts w:ascii="Arial" w:hAnsi="Arial" w:cs="Arial"/>
        </w:rPr>
        <w:t xml:space="preserve">businesses and individuals all have the choice of making responsible decisions </w:t>
      </w:r>
      <w:r w:rsidR="00471E6F" w:rsidRPr="00872EC7">
        <w:rPr>
          <w:rFonts w:ascii="Arial" w:hAnsi="Arial" w:cs="Arial"/>
        </w:rPr>
        <w:t xml:space="preserve">regarding </w:t>
      </w:r>
      <w:r w:rsidR="00604AA0" w:rsidRPr="00872EC7">
        <w:rPr>
          <w:rFonts w:ascii="Arial" w:hAnsi="Arial" w:cs="Arial"/>
        </w:rPr>
        <w:t>sustainability, Reynolds</w:t>
      </w:r>
      <w:r w:rsidR="00CE49A1" w:rsidRPr="00872EC7">
        <w:rPr>
          <w:rFonts w:ascii="Arial" w:hAnsi="Arial" w:cs="Arial"/>
        </w:rPr>
        <w:t xml:space="preserve"> </w:t>
      </w:r>
      <w:r w:rsidR="00CE49A1" w:rsidRPr="00872EC7">
        <w:rPr>
          <w:rFonts w:ascii="Arial" w:hAnsi="Arial" w:cs="Arial"/>
          <w:i/>
          <w:iCs/>
        </w:rPr>
        <w:t>et al</w:t>
      </w:r>
      <w:r w:rsidR="00CE49A1" w:rsidRPr="00872EC7">
        <w:rPr>
          <w:rFonts w:ascii="Arial" w:hAnsi="Arial" w:cs="Arial"/>
        </w:rPr>
        <w:t>, (20</w:t>
      </w:r>
      <w:r w:rsidR="00011173" w:rsidRPr="00872EC7">
        <w:rPr>
          <w:rFonts w:ascii="Arial" w:hAnsi="Arial" w:cs="Arial"/>
        </w:rPr>
        <w:t>19</w:t>
      </w:r>
      <w:r w:rsidR="00CE49A1" w:rsidRPr="00872EC7">
        <w:rPr>
          <w:rFonts w:ascii="Arial" w:hAnsi="Arial" w:cs="Arial"/>
        </w:rPr>
        <w:t xml:space="preserve">) suggest individuals should make </w:t>
      </w:r>
      <w:r w:rsidR="00E85744" w:rsidRPr="00872EC7">
        <w:rPr>
          <w:rFonts w:ascii="Arial" w:hAnsi="Arial" w:cs="Arial"/>
        </w:rPr>
        <w:t>sustainable choices around food use, De Wilde, Fuller and Sturgess (202</w:t>
      </w:r>
      <w:r w:rsidR="009F4963" w:rsidRPr="00872EC7">
        <w:rPr>
          <w:rFonts w:ascii="Arial" w:hAnsi="Arial" w:cs="Arial"/>
        </w:rPr>
        <w:t>5</w:t>
      </w:r>
      <w:r w:rsidR="00E85744" w:rsidRPr="00872EC7">
        <w:rPr>
          <w:rFonts w:ascii="Arial" w:hAnsi="Arial" w:cs="Arial"/>
        </w:rPr>
        <w:t xml:space="preserve">) </w:t>
      </w:r>
      <w:r w:rsidR="00EA4E80" w:rsidRPr="00872EC7">
        <w:rPr>
          <w:rFonts w:ascii="Arial" w:hAnsi="Arial" w:cs="Arial"/>
        </w:rPr>
        <w:t xml:space="preserve">argue that Universities should embed sustainability and responsible behaviour into </w:t>
      </w:r>
      <w:r w:rsidR="005D14E7" w:rsidRPr="00872EC7">
        <w:rPr>
          <w:rFonts w:ascii="Arial" w:hAnsi="Arial" w:cs="Arial"/>
        </w:rPr>
        <w:t xml:space="preserve">higher education, Laasch and Conway (2015) </w:t>
      </w:r>
      <w:r w:rsidR="008212BB" w:rsidRPr="00872EC7">
        <w:rPr>
          <w:rFonts w:ascii="Arial" w:hAnsi="Arial" w:cs="Arial"/>
        </w:rPr>
        <w:t xml:space="preserve">suggest responsibility and sustainability should be a core principle in </w:t>
      </w:r>
      <w:r w:rsidR="00A87577" w:rsidRPr="00872EC7">
        <w:rPr>
          <w:rFonts w:ascii="Arial" w:hAnsi="Arial" w:cs="Arial"/>
        </w:rPr>
        <w:t>management, and Evans, Welch and Swaffield (2017)</w:t>
      </w:r>
      <w:r w:rsidR="00113AF6" w:rsidRPr="00872EC7">
        <w:rPr>
          <w:rFonts w:ascii="Arial" w:hAnsi="Arial" w:cs="Arial"/>
        </w:rPr>
        <w:t xml:space="preserve"> argue that </w:t>
      </w:r>
      <w:r w:rsidR="00D46572" w:rsidRPr="00872EC7">
        <w:rPr>
          <w:rFonts w:ascii="Arial" w:hAnsi="Arial" w:cs="Arial"/>
        </w:rPr>
        <w:t>sustainability is a responsibility of Government and should be part of UK policy.</w:t>
      </w:r>
      <w:r w:rsidR="00784186" w:rsidRPr="00872EC7">
        <w:rPr>
          <w:rFonts w:ascii="Arial" w:hAnsi="Arial" w:cs="Arial"/>
        </w:rPr>
        <w:t xml:space="preserve"> </w:t>
      </w:r>
      <w:r w:rsidR="00F64EF9" w:rsidRPr="00872EC7">
        <w:rPr>
          <w:rFonts w:ascii="Arial" w:hAnsi="Arial" w:cs="Arial"/>
        </w:rPr>
        <w:t xml:space="preserve">The issue of sustainability and making responsible choices </w:t>
      </w:r>
      <w:r w:rsidR="0025232A" w:rsidRPr="00872EC7">
        <w:rPr>
          <w:rFonts w:ascii="Arial" w:hAnsi="Arial" w:cs="Arial"/>
        </w:rPr>
        <w:t xml:space="preserve">often depends on the pressures </w:t>
      </w:r>
      <w:r w:rsidR="009E4BE9" w:rsidRPr="00872EC7">
        <w:rPr>
          <w:rFonts w:ascii="Arial" w:hAnsi="Arial" w:cs="Arial"/>
        </w:rPr>
        <w:t>applied by stakeholders o</w:t>
      </w:r>
      <w:r w:rsidR="007F0D97" w:rsidRPr="00872EC7">
        <w:rPr>
          <w:rFonts w:ascii="Arial" w:hAnsi="Arial" w:cs="Arial"/>
        </w:rPr>
        <w:t>n</w:t>
      </w:r>
      <w:r w:rsidR="009E4BE9" w:rsidRPr="00872EC7">
        <w:rPr>
          <w:rFonts w:ascii="Arial" w:hAnsi="Arial" w:cs="Arial"/>
        </w:rPr>
        <w:t xml:space="preserve"> the entity making the choices</w:t>
      </w:r>
      <w:r w:rsidR="00354720" w:rsidRPr="00872EC7">
        <w:rPr>
          <w:rFonts w:ascii="Arial" w:hAnsi="Arial" w:cs="Arial"/>
        </w:rPr>
        <w:t>.</w:t>
      </w:r>
      <w:r w:rsidR="005407F0" w:rsidRPr="00872EC7">
        <w:rPr>
          <w:rFonts w:ascii="Arial" w:hAnsi="Arial" w:cs="Arial"/>
        </w:rPr>
        <w:t xml:space="preserve"> </w:t>
      </w:r>
    </w:p>
    <w:p w14:paraId="643CD39E" w14:textId="26FF7246" w:rsidR="00FB674A" w:rsidRPr="00872EC7" w:rsidRDefault="002D7421" w:rsidP="00872EC7">
      <w:pPr>
        <w:spacing w:line="360" w:lineRule="auto"/>
        <w:jc w:val="both"/>
        <w:rPr>
          <w:rFonts w:ascii="Arial" w:hAnsi="Arial" w:cs="Arial"/>
        </w:rPr>
      </w:pPr>
      <w:r w:rsidRPr="00872EC7">
        <w:rPr>
          <w:rFonts w:ascii="Arial" w:hAnsi="Arial" w:cs="Arial"/>
        </w:rPr>
        <w:t xml:space="preserve">This </w:t>
      </w:r>
      <w:r w:rsidR="003D3085" w:rsidRPr="00872EC7">
        <w:rPr>
          <w:rFonts w:ascii="Arial" w:hAnsi="Arial" w:cs="Arial"/>
        </w:rPr>
        <w:t xml:space="preserve">writing will aim to explore what the roles and responsibilities are </w:t>
      </w:r>
      <w:r w:rsidR="004A0444" w:rsidRPr="00872EC7">
        <w:rPr>
          <w:rFonts w:ascii="Arial" w:hAnsi="Arial" w:cs="Arial"/>
        </w:rPr>
        <w:t xml:space="preserve">for businesses, </w:t>
      </w:r>
      <w:r w:rsidR="005C7FBA" w:rsidRPr="00872EC7">
        <w:rPr>
          <w:rFonts w:ascii="Arial" w:hAnsi="Arial" w:cs="Arial"/>
        </w:rPr>
        <w:t>governments,</w:t>
      </w:r>
      <w:r w:rsidR="004A0444" w:rsidRPr="00872EC7">
        <w:rPr>
          <w:rFonts w:ascii="Arial" w:hAnsi="Arial" w:cs="Arial"/>
        </w:rPr>
        <w:t xml:space="preserve"> and society in creating as more sustainable future </w:t>
      </w:r>
      <w:r w:rsidR="002A431C" w:rsidRPr="00872EC7">
        <w:rPr>
          <w:rFonts w:ascii="Arial" w:hAnsi="Arial" w:cs="Arial"/>
        </w:rPr>
        <w:t xml:space="preserve">while also highlighting </w:t>
      </w:r>
      <w:r w:rsidR="002A431C" w:rsidRPr="00872EC7">
        <w:rPr>
          <w:rFonts w:ascii="Arial" w:hAnsi="Arial" w:cs="Arial"/>
        </w:rPr>
        <w:lastRenderedPageBreak/>
        <w:t xml:space="preserve">the challenges faced by each </w:t>
      </w:r>
      <w:r w:rsidR="00AD42D9" w:rsidRPr="00872EC7">
        <w:rPr>
          <w:rFonts w:ascii="Arial" w:hAnsi="Arial" w:cs="Arial"/>
        </w:rPr>
        <w:t>when trying to change behaviours and cultures</w:t>
      </w:r>
      <w:r w:rsidR="006703DE" w:rsidRPr="00872EC7">
        <w:rPr>
          <w:rFonts w:ascii="Arial" w:hAnsi="Arial" w:cs="Arial"/>
        </w:rPr>
        <w:t xml:space="preserve"> and what this future looks like.</w:t>
      </w:r>
    </w:p>
    <w:p w14:paraId="754720A8" w14:textId="1A5F5C2D" w:rsidR="004303B9" w:rsidRPr="00872EC7" w:rsidRDefault="00D34EBE" w:rsidP="00872EC7">
      <w:pPr>
        <w:spacing w:line="360" w:lineRule="auto"/>
        <w:jc w:val="both"/>
        <w:rPr>
          <w:rFonts w:ascii="Arial" w:hAnsi="Arial" w:cs="Arial"/>
        </w:rPr>
      </w:pPr>
      <w:r w:rsidRPr="00872EC7">
        <w:rPr>
          <w:rFonts w:ascii="Arial" w:hAnsi="Arial" w:cs="Arial"/>
        </w:rPr>
        <w:t>E</w:t>
      </w:r>
      <w:r w:rsidR="004303B9" w:rsidRPr="00872EC7">
        <w:rPr>
          <w:rFonts w:ascii="Arial" w:hAnsi="Arial" w:cs="Arial"/>
        </w:rPr>
        <w:t>lkin</w:t>
      </w:r>
      <w:r w:rsidRPr="00872EC7">
        <w:rPr>
          <w:rFonts w:ascii="Arial" w:hAnsi="Arial" w:cs="Arial"/>
        </w:rPr>
        <w:t xml:space="preserve">gton (1997) introduced the theory of </w:t>
      </w:r>
      <w:r w:rsidR="00143120" w:rsidRPr="00872EC7">
        <w:rPr>
          <w:rFonts w:ascii="Arial" w:hAnsi="Arial" w:cs="Arial"/>
        </w:rPr>
        <w:t xml:space="preserve">the Triple Bottom Line, suggesting businesses should move away from </w:t>
      </w:r>
      <w:r w:rsidR="00D63875" w:rsidRPr="00872EC7">
        <w:rPr>
          <w:rFonts w:ascii="Arial" w:hAnsi="Arial" w:cs="Arial"/>
        </w:rPr>
        <w:t xml:space="preserve">profit as their </w:t>
      </w:r>
      <w:r w:rsidR="00D9120D" w:rsidRPr="00872EC7">
        <w:rPr>
          <w:rFonts w:ascii="Arial" w:hAnsi="Arial" w:cs="Arial"/>
        </w:rPr>
        <w:t xml:space="preserve">number one driver and include </w:t>
      </w:r>
      <w:r w:rsidR="00A83337" w:rsidRPr="00872EC7">
        <w:rPr>
          <w:rFonts w:ascii="Arial" w:hAnsi="Arial" w:cs="Arial"/>
        </w:rPr>
        <w:t xml:space="preserve">social and environmental </w:t>
      </w:r>
      <w:r w:rsidR="00E52BD0" w:rsidRPr="00872EC7">
        <w:rPr>
          <w:rFonts w:ascii="Arial" w:hAnsi="Arial" w:cs="Arial"/>
        </w:rPr>
        <w:t>responsibilities</w:t>
      </w:r>
      <w:r w:rsidR="00A83337" w:rsidRPr="00872EC7">
        <w:rPr>
          <w:rFonts w:ascii="Arial" w:hAnsi="Arial" w:cs="Arial"/>
        </w:rPr>
        <w:t xml:space="preserve"> into their decision making</w:t>
      </w:r>
      <w:r w:rsidR="00084886" w:rsidRPr="00872EC7">
        <w:rPr>
          <w:rFonts w:ascii="Arial" w:hAnsi="Arial" w:cs="Arial"/>
        </w:rPr>
        <w:t>, while adapting profit to economic responsibility.</w:t>
      </w:r>
    </w:p>
    <w:p w14:paraId="55C6094B" w14:textId="373C59C0" w:rsidR="00DC71F6" w:rsidRPr="00872EC7" w:rsidRDefault="00CD5670" w:rsidP="00872EC7">
      <w:pPr>
        <w:spacing w:line="360" w:lineRule="auto"/>
        <w:jc w:val="both"/>
        <w:rPr>
          <w:rFonts w:ascii="Arial" w:hAnsi="Arial" w:cs="Arial"/>
        </w:rPr>
      </w:pPr>
      <w:r w:rsidRPr="00872EC7">
        <w:rPr>
          <w:rFonts w:ascii="Arial" w:hAnsi="Arial" w:cs="Arial"/>
        </w:rPr>
        <w:t xml:space="preserve">For businesses to make responsible decisions, leaders within the organisation </w:t>
      </w:r>
      <w:r w:rsidR="00F43AE6" w:rsidRPr="00872EC7">
        <w:rPr>
          <w:rFonts w:ascii="Arial" w:hAnsi="Arial" w:cs="Arial"/>
        </w:rPr>
        <w:t xml:space="preserve">need to have </w:t>
      </w:r>
      <w:r w:rsidR="00504BA4" w:rsidRPr="00872EC7">
        <w:rPr>
          <w:rFonts w:ascii="Arial" w:hAnsi="Arial" w:cs="Arial"/>
        </w:rPr>
        <w:t xml:space="preserve">sustainability entrenched in their mindset. Leadership in business is usually seen as the owners or board of directors, these leaders </w:t>
      </w:r>
      <w:r w:rsidR="00B05ABB" w:rsidRPr="00872EC7">
        <w:rPr>
          <w:rFonts w:ascii="Arial" w:hAnsi="Arial" w:cs="Arial"/>
        </w:rPr>
        <w:t>must</w:t>
      </w:r>
      <w:r w:rsidR="00504BA4" w:rsidRPr="00872EC7">
        <w:rPr>
          <w:rFonts w:ascii="Arial" w:hAnsi="Arial" w:cs="Arial"/>
        </w:rPr>
        <w:t xml:space="preserve"> comply with many UK ESG (environmental, social and governance) laws, policies and principles aimed at ensuring sustainability within environmental, social and </w:t>
      </w:r>
      <w:r w:rsidR="009D0D2C" w:rsidRPr="00872EC7">
        <w:rPr>
          <w:rFonts w:ascii="Arial" w:hAnsi="Arial" w:cs="Arial"/>
        </w:rPr>
        <w:t>economic</w:t>
      </w:r>
      <w:r w:rsidR="00504BA4" w:rsidRPr="00872EC7">
        <w:rPr>
          <w:rFonts w:ascii="Arial" w:hAnsi="Arial" w:cs="Arial"/>
        </w:rPr>
        <w:t xml:space="preserve"> parameters. </w:t>
      </w:r>
      <w:r w:rsidR="003F172E" w:rsidRPr="00872EC7">
        <w:rPr>
          <w:rFonts w:ascii="Arial" w:hAnsi="Arial" w:cs="Arial"/>
        </w:rPr>
        <w:t xml:space="preserve">According to section 172 of the Companies Act 2006, “A director of a company must act in the way he considers, in good faith, would be most likely to promote the success of the company for the benefit of its members as a whole”, part of their decision making must include fore thought of employees, environment, customers and the community and how they are affected in the long term. Section 172 </w:t>
      </w:r>
      <w:r w:rsidR="005F6633" w:rsidRPr="00872EC7">
        <w:rPr>
          <w:rFonts w:ascii="Arial" w:hAnsi="Arial" w:cs="Arial"/>
        </w:rPr>
        <w:t>forms</w:t>
      </w:r>
      <w:r w:rsidR="003F172E" w:rsidRPr="00872EC7">
        <w:rPr>
          <w:rFonts w:ascii="Arial" w:hAnsi="Arial" w:cs="Arial"/>
        </w:rPr>
        <w:t xml:space="preserve"> part of the UK governments corporate governance </w:t>
      </w:r>
      <w:r w:rsidR="005F6633" w:rsidRPr="00872EC7">
        <w:rPr>
          <w:rFonts w:ascii="Arial" w:hAnsi="Arial" w:cs="Arial"/>
        </w:rPr>
        <w:t>framework</w:t>
      </w:r>
      <w:r w:rsidR="003F172E" w:rsidRPr="00872EC7">
        <w:rPr>
          <w:rFonts w:ascii="Arial" w:hAnsi="Arial" w:cs="Arial"/>
        </w:rPr>
        <w:t xml:space="preserve"> and is legally enforceable, with </w:t>
      </w:r>
      <w:r w:rsidR="005F6633" w:rsidRPr="00872EC7">
        <w:rPr>
          <w:rFonts w:ascii="Arial" w:hAnsi="Arial" w:cs="Arial"/>
        </w:rPr>
        <w:t xml:space="preserve">all public companies and large private companies being required to publish a section 172 statement showing how they have complied with regard to; long-term consequences of decisions, interests of employees, relationships with suppliers, customers, and others, impact on community and environment, reputation for high standards of business conduct, and fairness between members </w:t>
      </w:r>
      <w:r w:rsidR="00516039" w:rsidRPr="00872EC7">
        <w:rPr>
          <w:rFonts w:ascii="Arial" w:hAnsi="Arial" w:cs="Arial"/>
        </w:rPr>
        <w:t>(Legislation.gov.uk, 2006</w:t>
      </w:r>
      <w:r w:rsidR="005F6633" w:rsidRPr="00872EC7">
        <w:rPr>
          <w:rFonts w:ascii="Arial" w:hAnsi="Arial" w:cs="Arial"/>
        </w:rPr>
        <w:t>). At this leadership level decisions made influence the entire business, with all impacts affecting stakeholders accounted for. Now these decisions aren’t necessarily made with sustainability in mind, often they are made based on a need to be compliant with law or standards and so it is difficult to determine if these leaders have sustainability and future responsibility at the heart of their decisions</w:t>
      </w:r>
      <w:r w:rsidR="00562E14" w:rsidRPr="00872EC7">
        <w:rPr>
          <w:rFonts w:ascii="Arial" w:hAnsi="Arial" w:cs="Arial"/>
        </w:rPr>
        <w:t xml:space="preserve"> (</w:t>
      </w:r>
      <w:r w:rsidR="00562E14" w:rsidRPr="00872EC7">
        <w:rPr>
          <w:rFonts w:ascii="Arial" w:hAnsi="Arial" w:cs="Arial"/>
          <w:highlight w:val="yellow"/>
        </w:rPr>
        <w:t>Hellringer and Skinner, 2025</w:t>
      </w:r>
      <w:r w:rsidR="00787141" w:rsidRPr="00872EC7">
        <w:rPr>
          <w:rFonts w:ascii="Arial" w:hAnsi="Arial" w:cs="Arial"/>
        </w:rPr>
        <w:t>;</w:t>
      </w:r>
      <w:r w:rsidR="00562E14" w:rsidRPr="00872EC7">
        <w:rPr>
          <w:rFonts w:ascii="Arial" w:hAnsi="Arial" w:cs="Arial"/>
        </w:rPr>
        <w:t xml:space="preserve"> Kuntz, 2024).</w:t>
      </w:r>
    </w:p>
    <w:p w14:paraId="30D632C9" w14:textId="474BE034" w:rsidR="00215307" w:rsidRPr="00872EC7" w:rsidRDefault="00DD0DCA" w:rsidP="00872EC7">
      <w:pPr>
        <w:spacing w:line="360" w:lineRule="auto"/>
        <w:jc w:val="both"/>
        <w:rPr>
          <w:rFonts w:ascii="Arial" w:hAnsi="Arial" w:cs="Arial"/>
        </w:rPr>
      </w:pPr>
      <w:r w:rsidRPr="00872EC7">
        <w:rPr>
          <w:rFonts w:ascii="Arial" w:hAnsi="Arial" w:cs="Arial"/>
        </w:rPr>
        <w:br/>
        <w:t xml:space="preserve">For business to create </w:t>
      </w:r>
      <w:r w:rsidR="006B59A1" w:rsidRPr="00872EC7">
        <w:rPr>
          <w:rFonts w:ascii="Arial" w:hAnsi="Arial" w:cs="Arial"/>
        </w:rPr>
        <w:t>an environment where sustainability models can succeed</w:t>
      </w:r>
      <w:r w:rsidR="000B24EE" w:rsidRPr="00872EC7">
        <w:rPr>
          <w:rFonts w:ascii="Arial" w:hAnsi="Arial" w:cs="Arial"/>
        </w:rPr>
        <w:t xml:space="preserve">, whether for policy or </w:t>
      </w:r>
      <w:r w:rsidR="00B12460" w:rsidRPr="00872EC7">
        <w:rPr>
          <w:rFonts w:ascii="Arial" w:hAnsi="Arial" w:cs="Arial"/>
        </w:rPr>
        <w:t xml:space="preserve">responsibility purposes, </w:t>
      </w:r>
      <w:r w:rsidR="000B24EE" w:rsidRPr="00872EC7">
        <w:rPr>
          <w:rFonts w:ascii="Arial" w:hAnsi="Arial" w:cs="Arial"/>
        </w:rPr>
        <w:t xml:space="preserve">employee engagement </w:t>
      </w:r>
      <w:r w:rsidR="00B12460" w:rsidRPr="00872EC7">
        <w:rPr>
          <w:rFonts w:ascii="Arial" w:hAnsi="Arial" w:cs="Arial"/>
        </w:rPr>
        <w:t>is key</w:t>
      </w:r>
      <w:r w:rsidR="002015AA" w:rsidRPr="00872EC7">
        <w:rPr>
          <w:rFonts w:ascii="Arial" w:hAnsi="Arial" w:cs="Arial"/>
        </w:rPr>
        <w:t>,</w:t>
      </w:r>
      <w:r w:rsidR="00FE0FF6" w:rsidRPr="00872EC7">
        <w:rPr>
          <w:rFonts w:ascii="Arial" w:hAnsi="Arial" w:cs="Arial"/>
        </w:rPr>
        <w:t xml:space="preserve"> </w:t>
      </w:r>
      <w:r w:rsidR="00AA378A" w:rsidRPr="00872EC7">
        <w:rPr>
          <w:rFonts w:ascii="Arial" w:hAnsi="Arial" w:cs="Arial"/>
        </w:rPr>
        <w:t>Exter</w:t>
      </w:r>
      <w:r w:rsidR="003508E3" w:rsidRPr="00872EC7">
        <w:rPr>
          <w:rFonts w:ascii="Arial" w:hAnsi="Arial" w:cs="Arial"/>
        </w:rPr>
        <w:t xml:space="preserve"> (2013) and Haski-Leventhal</w:t>
      </w:r>
      <w:r w:rsidR="00AE791C" w:rsidRPr="00872EC7">
        <w:rPr>
          <w:rFonts w:ascii="Arial" w:hAnsi="Arial" w:cs="Arial"/>
        </w:rPr>
        <w:t>, Roza and Brammer (2020) suggest</w:t>
      </w:r>
      <w:r w:rsidR="007F08E6" w:rsidRPr="00872EC7">
        <w:rPr>
          <w:rFonts w:ascii="Arial" w:hAnsi="Arial" w:cs="Arial"/>
        </w:rPr>
        <w:t>ing</w:t>
      </w:r>
      <w:r w:rsidR="00AE791C" w:rsidRPr="00872EC7">
        <w:rPr>
          <w:rFonts w:ascii="Arial" w:hAnsi="Arial" w:cs="Arial"/>
        </w:rPr>
        <w:t xml:space="preserve"> that without </w:t>
      </w:r>
      <w:r w:rsidR="00AE791C" w:rsidRPr="00872EC7">
        <w:rPr>
          <w:rFonts w:ascii="Arial" w:hAnsi="Arial" w:cs="Arial"/>
        </w:rPr>
        <w:lastRenderedPageBreak/>
        <w:t xml:space="preserve">employee engagement </w:t>
      </w:r>
      <w:r w:rsidR="00F032EF" w:rsidRPr="00872EC7">
        <w:rPr>
          <w:rFonts w:ascii="Arial" w:hAnsi="Arial" w:cs="Arial"/>
        </w:rPr>
        <w:t xml:space="preserve">business sustainability models have </w:t>
      </w:r>
      <w:r w:rsidR="00745FF8" w:rsidRPr="00872EC7">
        <w:rPr>
          <w:rFonts w:ascii="Arial" w:hAnsi="Arial" w:cs="Arial"/>
        </w:rPr>
        <w:t>little chance of success</w:t>
      </w:r>
      <w:r w:rsidR="00767AF9" w:rsidRPr="00872EC7">
        <w:rPr>
          <w:rFonts w:ascii="Arial" w:hAnsi="Arial" w:cs="Arial"/>
        </w:rPr>
        <w:t xml:space="preserve">. </w:t>
      </w:r>
      <w:r w:rsidR="00AE14CF" w:rsidRPr="00872EC7">
        <w:rPr>
          <w:rFonts w:ascii="Arial" w:hAnsi="Arial" w:cs="Arial"/>
        </w:rPr>
        <w:t xml:space="preserve">For employees to engage with any </w:t>
      </w:r>
      <w:r w:rsidR="004917A4" w:rsidRPr="00872EC7">
        <w:rPr>
          <w:rFonts w:ascii="Arial" w:hAnsi="Arial" w:cs="Arial"/>
        </w:rPr>
        <w:t xml:space="preserve">policy they need to feel that </w:t>
      </w:r>
      <w:r w:rsidR="00336CD2" w:rsidRPr="00872EC7">
        <w:rPr>
          <w:rFonts w:ascii="Arial" w:hAnsi="Arial" w:cs="Arial"/>
        </w:rPr>
        <w:t>their</w:t>
      </w:r>
      <w:r w:rsidR="004917A4" w:rsidRPr="00872EC7">
        <w:rPr>
          <w:rFonts w:ascii="Arial" w:hAnsi="Arial" w:cs="Arial"/>
        </w:rPr>
        <w:t xml:space="preserve"> efforts are rewarded</w:t>
      </w:r>
      <w:r w:rsidR="00C10642" w:rsidRPr="00872EC7">
        <w:rPr>
          <w:rFonts w:ascii="Arial" w:hAnsi="Arial" w:cs="Arial"/>
        </w:rPr>
        <w:t xml:space="preserve"> and recognised</w:t>
      </w:r>
      <w:r w:rsidR="00E162F7" w:rsidRPr="00872EC7">
        <w:rPr>
          <w:rFonts w:ascii="Arial" w:hAnsi="Arial" w:cs="Arial"/>
        </w:rPr>
        <w:t xml:space="preserve"> with</w:t>
      </w:r>
      <w:r w:rsidR="004E01A0" w:rsidRPr="00872EC7">
        <w:rPr>
          <w:rFonts w:ascii="Arial" w:hAnsi="Arial" w:cs="Arial"/>
        </w:rPr>
        <w:t xml:space="preserve"> Man</w:t>
      </w:r>
      <w:r w:rsidR="00AB1D91" w:rsidRPr="00872EC7">
        <w:rPr>
          <w:rFonts w:ascii="Arial" w:hAnsi="Arial" w:cs="Arial"/>
        </w:rPr>
        <w:t>zoor</w:t>
      </w:r>
      <w:r w:rsidR="002B4E79" w:rsidRPr="00872EC7">
        <w:rPr>
          <w:rFonts w:ascii="Arial" w:hAnsi="Arial" w:cs="Arial"/>
        </w:rPr>
        <w:t xml:space="preserve"> </w:t>
      </w:r>
      <w:r w:rsidR="002B4E79" w:rsidRPr="00872EC7">
        <w:rPr>
          <w:rFonts w:ascii="Arial" w:hAnsi="Arial" w:cs="Arial"/>
          <w:i/>
          <w:iCs/>
        </w:rPr>
        <w:t xml:space="preserve">et al </w:t>
      </w:r>
      <w:r w:rsidR="002B4E79" w:rsidRPr="00872EC7">
        <w:rPr>
          <w:rFonts w:ascii="Arial" w:hAnsi="Arial" w:cs="Arial"/>
        </w:rPr>
        <w:t>(2021)</w:t>
      </w:r>
      <w:r w:rsidR="002B4E79" w:rsidRPr="00872EC7">
        <w:rPr>
          <w:rFonts w:ascii="Arial" w:hAnsi="Arial" w:cs="Arial"/>
          <w:i/>
          <w:iCs/>
        </w:rPr>
        <w:t xml:space="preserve"> </w:t>
      </w:r>
      <w:r w:rsidR="002B4E79" w:rsidRPr="00872EC7">
        <w:rPr>
          <w:rFonts w:ascii="Arial" w:hAnsi="Arial" w:cs="Arial"/>
        </w:rPr>
        <w:t>arguing that intrinsic rewards significantly imp</w:t>
      </w:r>
      <w:r w:rsidR="00DB1011" w:rsidRPr="00872EC7">
        <w:rPr>
          <w:rFonts w:ascii="Arial" w:hAnsi="Arial" w:cs="Arial"/>
        </w:rPr>
        <w:t>rove performance</w:t>
      </w:r>
      <w:r w:rsidR="00FD7047" w:rsidRPr="00872EC7">
        <w:rPr>
          <w:rFonts w:ascii="Arial" w:hAnsi="Arial" w:cs="Arial"/>
        </w:rPr>
        <w:t>, while Rajesh</w:t>
      </w:r>
      <w:r w:rsidR="004402F9" w:rsidRPr="00872EC7">
        <w:rPr>
          <w:rFonts w:ascii="Arial" w:hAnsi="Arial" w:cs="Arial"/>
          <w:i/>
          <w:iCs/>
        </w:rPr>
        <w:t xml:space="preserve"> </w:t>
      </w:r>
      <w:r w:rsidR="004402F9" w:rsidRPr="00872EC7">
        <w:rPr>
          <w:rFonts w:ascii="Arial" w:hAnsi="Arial" w:cs="Arial"/>
        </w:rPr>
        <w:t xml:space="preserve">(2024) suggesting </w:t>
      </w:r>
      <w:r w:rsidR="00C10642" w:rsidRPr="00872EC7">
        <w:rPr>
          <w:rFonts w:ascii="Arial" w:hAnsi="Arial" w:cs="Arial"/>
        </w:rPr>
        <w:t xml:space="preserve">that extrinsic rewards drive performance. </w:t>
      </w:r>
      <w:r w:rsidR="00046991" w:rsidRPr="00872EC7">
        <w:rPr>
          <w:rFonts w:ascii="Arial" w:hAnsi="Arial" w:cs="Arial"/>
        </w:rPr>
        <w:t xml:space="preserve">In the </w:t>
      </w:r>
      <w:r w:rsidR="00B57F7B" w:rsidRPr="00872EC7">
        <w:rPr>
          <w:rFonts w:ascii="Arial" w:hAnsi="Arial" w:cs="Arial"/>
        </w:rPr>
        <w:t xml:space="preserve">1950’s and </w:t>
      </w:r>
      <w:r w:rsidR="00046991" w:rsidRPr="00872EC7">
        <w:rPr>
          <w:rFonts w:ascii="Arial" w:hAnsi="Arial" w:cs="Arial"/>
        </w:rPr>
        <w:t xml:space="preserve">1960’s </w:t>
      </w:r>
      <w:r w:rsidR="00FB64BF" w:rsidRPr="00872EC7">
        <w:rPr>
          <w:rFonts w:ascii="Arial" w:hAnsi="Arial" w:cs="Arial"/>
        </w:rPr>
        <w:t>Skinners Operant Conditioning Theory</w:t>
      </w:r>
      <w:r w:rsidR="00737B86" w:rsidRPr="00872EC7">
        <w:rPr>
          <w:rFonts w:ascii="Arial" w:hAnsi="Arial" w:cs="Arial"/>
        </w:rPr>
        <w:t xml:space="preserve"> (Skinner, 1953</w:t>
      </w:r>
      <w:r w:rsidR="00A9683D" w:rsidRPr="00872EC7">
        <w:rPr>
          <w:rFonts w:ascii="Arial" w:hAnsi="Arial" w:cs="Arial"/>
        </w:rPr>
        <w:t>)</w:t>
      </w:r>
      <w:r w:rsidR="00FB64BF" w:rsidRPr="00872EC7">
        <w:rPr>
          <w:rFonts w:ascii="Arial" w:hAnsi="Arial" w:cs="Arial"/>
        </w:rPr>
        <w:t>, Vrooms Expectancy Theory</w:t>
      </w:r>
      <w:r w:rsidR="00A9683D" w:rsidRPr="00872EC7">
        <w:rPr>
          <w:rFonts w:ascii="Arial" w:hAnsi="Arial" w:cs="Arial"/>
        </w:rPr>
        <w:t xml:space="preserve"> (Vroom, 1964)</w:t>
      </w:r>
      <w:r w:rsidR="00FB64BF" w:rsidRPr="00872EC7">
        <w:rPr>
          <w:rFonts w:ascii="Arial" w:hAnsi="Arial" w:cs="Arial"/>
        </w:rPr>
        <w:t xml:space="preserve"> and </w:t>
      </w:r>
      <w:r w:rsidR="00FC571D" w:rsidRPr="00872EC7">
        <w:rPr>
          <w:rFonts w:ascii="Arial" w:hAnsi="Arial" w:cs="Arial"/>
        </w:rPr>
        <w:t>Adams’ Equity Theory</w:t>
      </w:r>
      <w:r w:rsidR="00A9683D" w:rsidRPr="00872EC7">
        <w:rPr>
          <w:rFonts w:ascii="Arial" w:hAnsi="Arial" w:cs="Arial"/>
        </w:rPr>
        <w:t xml:space="preserve"> (Adams, </w:t>
      </w:r>
      <w:r w:rsidR="00375BC6" w:rsidRPr="00872EC7">
        <w:rPr>
          <w:rFonts w:ascii="Arial" w:hAnsi="Arial" w:cs="Arial"/>
        </w:rPr>
        <w:t>1965)</w:t>
      </w:r>
      <w:r w:rsidR="00FC571D" w:rsidRPr="00872EC7">
        <w:rPr>
          <w:rFonts w:ascii="Arial" w:hAnsi="Arial" w:cs="Arial"/>
        </w:rPr>
        <w:t xml:space="preserve"> all suggested that any policy change or </w:t>
      </w:r>
      <w:r w:rsidR="00B57F7B" w:rsidRPr="00872EC7">
        <w:rPr>
          <w:rFonts w:ascii="Arial" w:hAnsi="Arial" w:cs="Arial"/>
        </w:rPr>
        <w:t>behavioural</w:t>
      </w:r>
      <w:r w:rsidR="00F342D9" w:rsidRPr="00872EC7">
        <w:rPr>
          <w:rFonts w:ascii="Arial" w:hAnsi="Arial" w:cs="Arial"/>
        </w:rPr>
        <w:t xml:space="preserve"> adaptation in the </w:t>
      </w:r>
      <w:r w:rsidR="00336CD2" w:rsidRPr="00872EC7">
        <w:rPr>
          <w:rFonts w:ascii="Arial" w:hAnsi="Arial" w:cs="Arial"/>
        </w:rPr>
        <w:t>workplace</w:t>
      </w:r>
      <w:r w:rsidR="00F342D9" w:rsidRPr="00872EC7">
        <w:rPr>
          <w:rFonts w:ascii="Arial" w:hAnsi="Arial" w:cs="Arial"/>
        </w:rPr>
        <w:t xml:space="preserve"> required </w:t>
      </w:r>
      <w:r w:rsidR="007677A1" w:rsidRPr="00872EC7">
        <w:rPr>
          <w:rFonts w:ascii="Arial" w:hAnsi="Arial" w:cs="Arial"/>
        </w:rPr>
        <w:t>extrinsic rewards such as monetary or promotional, to succeed</w:t>
      </w:r>
      <w:r w:rsidR="00336CD2" w:rsidRPr="00872EC7">
        <w:rPr>
          <w:rFonts w:ascii="Arial" w:hAnsi="Arial" w:cs="Arial"/>
        </w:rPr>
        <w:t xml:space="preserve">. </w:t>
      </w:r>
      <w:r w:rsidR="00760976" w:rsidRPr="00872EC7">
        <w:rPr>
          <w:rFonts w:ascii="Arial" w:hAnsi="Arial" w:cs="Arial"/>
        </w:rPr>
        <w:t>However</w:t>
      </w:r>
      <w:r w:rsidR="00481D38" w:rsidRPr="00872EC7">
        <w:rPr>
          <w:rFonts w:ascii="Arial" w:hAnsi="Arial" w:cs="Arial"/>
        </w:rPr>
        <w:t>,</w:t>
      </w:r>
      <w:r w:rsidR="009A3466" w:rsidRPr="00872EC7">
        <w:rPr>
          <w:rFonts w:ascii="Arial" w:hAnsi="Arial" w:cs="Arial"/>
        </w:rPr>
        <w:t xml:space="preserve"> researchers in the 1990’s began suggesting that </w:t>
      </w:r>
      <w:r w:rsidR="00D3756D" w:rsidRPr="00872EC7">
        <w:rPr>
          <w:rFonts w:ascii="Arial" w:hAnsi="Arial" w:cs="Arial"/>
        </w:rPr>
        <w:t xml:space="preserve">extrinsic rewards only worked in the short term </w:t>
      </w:r>
      <w:r w:rsidR="0025214B" w:rsidRPr="00872EC7">
        <w:rPr>
          <w:rFonts w:ascii="Arial" w:hAnsi="Arial" w:cs="Arial"/>
        </w:rPr>
        <w:t>(Kohn, 1993., Frey, 1997., Deci and Ryan, 2000</w:t>
      </w:r>
      <w:r w:rsidR="003E470E" w:rsidRPr="00872EC7">
        <w:rPr>
          <w:rFonts w:ascii="Arial" w:hAnsi="Arial" w:cs="Arial"/>
        </w:rPr>
        <w:t>.)</w:t>
      </w:r>
      <w:r w:rsidR="002007B2" w:rsidRPr="00872EC7">
        <w:rPr>
          <w:rFonts w:ascii="Arial" w:hAnsi="Arial" w:cs="Arial"/>
        </w:rPr>
        <w:t xml:space="preserve"> When discussing rewarding sustainability</w:t>
      </w:r>
      <w:r w:rsidR="00A42D09" w:rsidRPr="00872EC7">
        <w:rPr>
          <w:rFonts w:ascii="Arial" w:hAnsi="Arial" w:cs="Arial"/>
        </w:rPr>
        <w:t>,</w:t>
      </w:r>
      <w:r w:rsidR="00481D38" w:rsidRPr="00872EC7">
        <w:rPr>
          <w:rFonts w:ascii="Arial" w:hAnsi="Arial" w:cs="Arial"/>
        </w:rPr>
        <w:t xml:space="preserve"> much like business leaders complying with regulation </w:t>
      </w:r>
      <w:r w:rsidR="004F7D74" w:rsidRPr="00872EC7">
        <w:rPr>
          <w:rFonts w:ascii="Arial" w:hAnsi="Arial" w:cs="Arial"/>
        </w:rPr>
        <w:t>to avoid penalties, extrinsic reward</w:t>
      </w:r>
      <w:r w:rsidR="00162782" w:rsidRPr="00872EC7">
        <w:rPr>
          <w:rFonts w:ascii="Arial" w:hAnsi="Arial" w:cs="Arial"/>
        </w:rPr>
        <w:t>s</w:t>
      </w:r>
      <w:r w:rsidR="004F7D74" w:rsidRPr="00872EC7">
        <w:rPr>
          <w:rFonts w:ascii="Arial" w:hAnsi="Arial" w:cs="Arial"/>
        </w:rPr>
        <w:t xml:space="preserve"> often </w:t>
      </w:r>
      <w:r w:rsidR="00A42D09" w:rsidRPr="00872EC7">
        <w:rPr>
          <w:rFonts w:ascii="Arial" w:hAnsi="Arial" w:cs="Arial"/>
        </w:rPr>
        <w:t>produce compliance in employees</w:t>
      </w:r>
      <w:r w:rsidR="00000647" w:rsidRPr="00872EC7">
        <w:rPr>
          <w:rFonts w:ascii="Arial" w:hAnsi="Arial" w:cs="Arial"/>
        </w:rPr>
        <w:t xml:space="preserve"> which can </w:t>
      </w:r>
      <w:r w:rsidR="00127FB4" w:rsidRPr="00872EC7">
        <w:rPr>
          <w:rFonts w:ascii="Arial" w:hAnsi="Arial" w:cs="Arial"/>
        </w:rPr>
        <w:t xml:space="preserve">provide the business with short term success but </w:t>
      </w:r>
      <w:r w:rsidR="00F175ED" w:rsidRPr="00872EC7">
        <w:rPr>
          <w:rFonts w:ascii="Arial" w:hAnsi="Arial" w:cs="Arial"/>
        </w:rPr>
        <w:t xml:space="preserve">fails to engage commitment long term </w:t>
      </w:r>
      <w:r w:rsidR="00D86369" w:rsidRPr="00872EC7">
        <w:rPr>
          <w:rFonts w:ascii="Arial" w:hAnsi="Arial" w:cs="Arial"/>
        </w:rPr>
        <w:t xml:space="preserve">(Figueiredo </w:t>
      </w:r>
      <w:r w:rsidR="00D86369" w:rsidRPr="00872EC7">
        <w:rPr>
          <w:rFonts w:ascii="Arial" w:hAnsi="Arial" w:cs="Arial"/>
          <w:i/>
          <w:iCs/>
        </w:rPr>
        <w:t>et al</w:t>
      </w:r>
      <w:r w:rsidR="00846DED" w:rsidRPr="00872EC7">
        <w:rPr>
          <w:rFonts w:ascii="Arial" w:hAnsi="Arial" w:cs="Arial"/>
          <w:i/>
          <w:iCs/>
        </w:rPr>
        <w:t xml:space="preserve">, </w:t>
      </w:r>
      <w:r w:rsidR="00846DED" w:rsidRPr="00872EC7">
        <w:rPr>
          <w:rFonts w:ascii="Arial" w:hAnsi="Arial" w:cs="Arial"/>
        </w:rPr>
        <w:t>2025., Samatra</w:t>
      </w:r>
      <w:r w:rsidR="00846DED" w:rsidRPr="00872EC7">
        <w:rPr>
          <w:rFonts w:ascii="Arial" w:hAnsi="Arial" w:cs="Arial"/>
          <w:i/>
          <w:iCs/>
        </w:rPr>
        <w:t xml:space="preserve">, </w:t>
      </w:r>
      <w:r w:rsidR="00846DED" w:rsidRPr="00872EC7">
        <w:rPr>
          <w:rFonts w:ascii="Arial" w:hAnsi="Arial" w:cs="Arial"/>
        </w:rPr>
        <w:t>2025</w:t>
      </w:r>
      <w:r w:rsidR="00385448" w:rsidRPr="00872EC7">
        <w:rPr>
          <w:rFonts w:ascii="Arial" w:hAnsi="Arial" w:cs="Arial"/>
        </w:rPr>
        <w:t>.</w:t>
      </w:r>
      <w:r w:rsidR="001D654F" w:rsidRPr="00872EC7">
        <w:rPr>
          <w:rFonts w:ascii="Arial" w:hAnsi="Arial" w:cs="Arial"/>
        </w:rPr>
        <w:t xml:space="preserve">). </w:t>
      </w:r>
    </w:p>
    <w:p w14:paraId="7A358993" w14:textId="083217C6" w:rsidR="002070CD" w:rsidRPr="00872EC7" w:rsidRDefault="002B7496" w:rsidP="00872EC7">
      <w:pPr>
        <w:spacing w:line="360" w:lineRule="auto"/>
        <w:jc w:val="both"/>
        <w:rPr>
          <w:rFonts w:ascii="Arial" w:hAnsi="Arial" w:cs="Arial"/>
        </w:rPr>
      </w:pPr>
      <w:r w:rsidRPr="00872EC7">
        <w:rPr>
          <w:rFonts w:ascii="Arial" w:hAnsi="Arial" w:cs="Arial"/>
        </w:rPr>
        <w:t xml:space="preserve">Maslow’s </w:t>
      </w:r>
      <w:r w:rsidR="00E6632D" w:rsidRPr="00872EC7">
        <w:rPr>
          <w:rFonts w:ascii="Arial" w:hAnsi="Arial" w:cs="Arial"/>
        </w:rPr>
        <w:t>Hierarchy</w:t>
      </w:r>
      <w:r w:rsidRPr="00872EC7">
        <w:rPr>
          <w:rFonts w:ascii="Arial" w:hAnsi="Arial" w:cs="Arial"/>
        </w:rPr>
        <w:t xml:space="preserve"> of Needs (Maslow, </w:t>
      </w:r>
      <w:r w:rsidR="00E6632D" w:rsidRPr="00872EC7">
        <w:rPr>
          <w:rFonts w:ascii="Arial" w:hAnsi="Arial" w:cs="Arial"/>
        </w:rPr>
        <w:t xml:space="preserve">1943) is often used to </w:t>
      </w:r>
      <w:r w:rsidR="00ED7256" w:rsidRPr="00872EC7">
        <w:rPr>
          <w:rFonts w:ascii="Arial" w:hAnsi="Arial" w:cs="Arial"/>
        </w:rPr>
        <w:t>by businesses to plan their reward and recognition structures</w:t>
      </w:r>
      <w:r w:rsidR="006D1937" w:rsidRPr="00872EC7">
        <w:rPr>
          <w:rFonts w:ascii="Arial" w:hAnsi="Arial" w:cs="Arial"/>
        </w:rPr>
        <w:t xml:space="preserve">. This hierarchy </w:t>
      </w:r>
      <w:r w:rsidR="00F5358B" w:rsidRPr="00872EC7">
        <w:rPr>
          <w:rFonts w:ascii="Arial" w:hAnsi="Arial" w:cs="Arial"/>
        </w:rPr>
        <w:t>was developed by Maslow as a psychological theory of human motivation</w:t>
      </w:r>
      <w:r w:rsidR="00DF2C91" w:rsidRPr="00872EC7">
        <w:rPr>
          <w:rFonts w:ascii="Arial" w:hAnsi="Arial" w:cs="Arial"/>
        </w:rPr>
        <w:t xml:space="preserve"> from having </w:t>
      </w:r>
      <w:r w:rsidR="00DB4367" w:rsidRPr="00872EC7">
        <w:rPr>
          <w:rFonts w:ascii="Arial" w:hAnsi="Arial" w:cs="Arial"/>
        </w:rPr>
        <w:t xml:space="preserve">basic needs met to </w:t>
      </w:r>
      <w:r w:rsidR="00511B72" w:rsidRPr="00872EC7">
        <w:rPr>
          <w:rFonts w:ascii="Arial" w:hAnsi="Arial" w:cs="Arial"/>
        </w:rPr>
        <w:t>tasks and work giving your life meaning</w:t>
      </w:r>
      <w:r w:rsidR="00061901" w:rsidRPr="00872EC7">
        <w:rPr>
          <w:rFonts w:ascii="Arial" w:hAnsi="Arial" w:cs="Arial"/>
        </w:rPr>
        <w:t xml:space="preserve"> (Maslow, 1943). </w:t>
      </w:r>
      <w:r w:rsidR="0028653E" w:rsidRPr="00872EC7">
        <w:rPr>
          <w:rFonts w:ascii="Arial" w:hAnsi="Arial" w:cs="Arial"/>
        </w:rPr>
        <w:t xml:space="preserve">Extrinsic rewards meet the lover </w:t>
      </w:r>
      <w:r w:rsidR="00781015" w:rsidRPr="00872EC7">
        <w:rPr>
          <w:rFonts w:ascii="Arial" w:hAnsi="Arial" w:cs="Arial"/>
        </w:rPr>
        <w:t xml:space="preserve">levels of the hierarchy but for motivation to </w:t>
      </w:r>
      <w:r w:rsidR="00A8732D" w:rsidRPr="00872EC7">
        <w:rPr>
          <w:rFonts w:ascii="Arial" w:hAnsi="Arial" w:cs="Arial"/>
        </w:rPr>
        <w:t>reach the higher levels intrinsic rewards are required</w:t>
      </w:r>
      <w:r w:rsidR="00FB7E5D" w:rsidRPr="00872EC7">
        <w:rPr>
          <w:rFonts w:ascii="Arial" w:hAnsi="Arial" w:cs="Arial"/>
        </w:rPr>
        <w:t xml:space="preserve"> and when employees reach the higher </w:t>
      </w:r>
      <w:r w:rsidR="00E759E5" w:rsidRPr="00872EC7">
        <w:rPr>
          <w:rFonts w:ascii="Arial" w:hAnsi="Arial" w:cs="Arial"/>
        </w:rPr>
        <w:t>order</w:t>
      </w:r>
      <w:r w:rsidR="00FB7E5D" w:rsidRPr="00872EC7">
        <w:rPr>
          <w:rFonts w:ascii="Arial" w:hAnsi="Arial" w:cs="Arial"/>
        </w:rPr>
        <w:t xml:space="preserve"> of p</w:t>
      </w:r>
      <w:r w:rsidR="00E759E5" w:rsidRPr="00872EC7">
        <w:rPr>
          <w:rFonts w:ascii="Arial" w:hAnsi="Arial" w:cs="Arial"/>
        </w:rPr>
        <w:t>sychological needs</w:t>
      </w:r>
      <w:r w:rsidR="00A7568E" w:rsidRPr="00872EC7">
        <w:rPr>
          <w:rFonts w:ascii="Arial" w:hAnsi="Arial" w:cs="Arial"/>
        </w:rPr>
        <w:t xml:space="preserve"> their behaviours become more sustainable </w:t>
      </w:r>
      <w:r w:rsidR="00040BF2" w:rsidRPr="00872EC7">
        <w:rPr>
          <w:rFonts w:ascii="Arial" w:hAnsi="Arial" w:cs="Arial"/>
        </w:rPr>
        <w:t>(Johnstone and B</w:t>
      </w:r>
      <w:r w:rsidR="00203D63" w:rsidRPr="00872EC7">
        <w:rPr>
          <w:rFonts w:ascii="Arial" w:hAnsi="Arial" w:cs="Arial"/>
        </w:rPr>
        <w:t xml:space="preserve">eusch, 2025; </w:t>
      </w:r>
      <w:r w:rsidR="00F1148D" w:rsidRPr="00872EC7">
        <w:rPr>
          <w:rFonts w:ascii="Arial" w:hAnsi="Arial" w:cs="Arial"/>
        </w:rPr>
        <w:t>Thibault Landry and Whillans, 2019).</w:t>
      </w:r>
      <w:r w:rsidR="00301BF3" w:rsidRPr="00872EC7">
        <w:rPr>
          <w:rFonts w:ascii="Arial" w:hAnsi="Arial" w:cs="Arial"/>
        </w:rPr>
        <w:t xml:space="preserve"> </w:t>
      </w:r>
      <w:r w:rsidR="006C76DD" w:rsidRPr="00872EC7">
        <w:rPr>
          <w:rFonts w:ascii="Arial" w:hAnsi="Arial" w:cs="Arial"/>
        </w:rPr>
        <w:t xml:space="preserve">For </w:t>
      </w:r>
      <w:r w:rsidR="00284761" w:rsidRPr="00872EC7">
        <w:rPr>
          <w:rFonts w:ascii="Arial" w:hAnsi="Arial" w:cs="Arial"/>
        </w:rPr>
        <w:t>employee’s</w:t>
      </w:r>
      <w:r w:rsidR="006C76DD" w:rsidRPr="00872EC7">
        <w:rPr>
          <w:rFonts w:ascii="Arial" w:hAnsi="Arial" w:cs="Arial"/>
        </w:rPr>
        <w:t xml:space="preserve"> higher order </w:t>
      </w:r>
      <w:r w:rsidR="00443FF9" w:rsidRPr="00872EC7">
        <w:rPr>
          <w:rFonts w:ascii="Arial" w:hAnsi="Arial" w:cs="Arial"/>
        </w:rPr>
        <w:t>psychological</w:t>
      </w:r>
      <w:r w:rsidR="00893BA6" w:rsidRPr="00872EC7">
        <w:rPr>
          <w:rFonts w:ascii="Arial" w:hAnsi="Arial" w:cs="Arial"/>
        </w:rPr>
        <w:t xml:space="preserve"> needs to be met they need to </w:t>
      </w:r>
      <w:r w:rsidR="008E10F7" w:rsidRPr="00872EC7">
        <w:rPr>
          <w:rFonts w:ascii="Arial" w:hAnsi="Arial" w:cs="Arial"/>
        </w:rPr>
        <w:t xml:space="preserve">feel that their actions </w:t>
      </w:r>
      <w:r w:rsidR="008D413F" w:rsidRPr="00872EC7">
        <w:rPr>
          <w:rFonts w:ascii="Arial" w:hAnsi="Arial" w:cs="Arial"/>
        </w:rPr>
        <w:t xml:space="preserve">become part of the sustainability framework. </w:t>
      </w:r>
      <w:r w:rsidR="00C339B7" w:rsidRPr="00872EC7">
        <w:rPr>
          <w:rFonts w:ascii="Arial" w:hAnsi="Arial" w:cs="Arial"/>
        </w:rPr>
        <w:t xml:space="preserve">A culture needs to be developed in the business that the employees as well as leadership </w:t>
      </w:r>
      <w:r w:rsidR="008410AF" w:rsidRPr="00872EC7">
        <w:rPr>
          <w:rFonts w:ascii="Arial" w:hAnsi="Arial" w:cs="Arial"/>
        </w:rPr>
        <w:t xml:space="preserve">all have an as important role in the </w:t>
      </w:r>
      <w:r w:rsidR="0076578B" w:rsidRPr="00872EC7">
        <w:rPr>
          <w:rFonts w:ascii="Arial" w:hAnsi="Arial" w:cs="Arial"/>
        </w:rPr>
        <w:t xml:space="preserve">development of sustainability ideas </w:t>
      </w:r>
      <w:r w:rsidR="00284761" w:rsidRPr="00872EC7">
        <w:rPr>
          <w:rFonts w:ascii="Arial" w:hAnsi="Arial" w:cs="Arial"/>
        </w:rPr>
        <w:t>and projects. This in</w:t>
      </w:r>
      <w:r w:rsidR="00D9213B" w:rsidRPr="00872EC7">
        <w:rPr>
          <w:rFonts w:ascii="Arial" w:hAnsi="Arial" w:cs="Arial"/>
        </w:rPr>
        <w:t xml:space="preserve"> turn</w:t>
      </w:r>
      <w:r w:rsidR="00284761" w:rsidRPr="00872EC7">
        <w:rPr>
          <w:rFonts w:ascii="Arial" w:hAnsi="Arial" w:cs="Arial"/>
        </w:rPr>
        <w:t xml:space="preserve"> lead</w:t>
      </w:r>
      <w:r w:rsidR="00D9213B" w:rsidRPr="00872EC7">
        <w:rPr>
          <w:rFonts w:ascii="Arial" w:hAnsi="Arial" w:cs="Arial"/>
        </w:rPr>
        <w:t>s</w:t>
      </w:r>
      <w:r w:rsidR="00284761" w:rsidRPr="00872EC7">
        <w:rPr>
          <w:rFonts w:ascii="Arial" w:hAnsi="Arial" w:cs="Arial"/>
        </w:rPr>
        <w:t xml:space="preserve"> to emplo</w:t>
      </w:r>
      <w:r w:rsidR="00D9213B" w:rsidRPr="00872EC7">
        <w:rPr>
          <w:rFonts w:ascii="Arial" w:hAnsi="Arial" w:cs="Arial"/>
        </w:rPr>
        <w:t xml:space="preserve">yees </w:t>
      </w:r>
      <w:r w:rsidR="001903C1" w:rsidRPr="00872EC7">
        <w:rPr>
          <w:rFonts w:ascii="Arial" w:hAnsi="Arial" w:cs="Arial"/>
        </w:rPr>
        <w:t xml:space="preserve">feeling empowered in their role, </w:t>
      </w:r>
      <w:r w:rsidR="00014B2E" w:rsidRPr="00872EC7">
        <w:rPr>
          <w:rFonts w:ascii="Arial" w:hAnsi="Arial" w:cs="Arial"/>
        </w:rPr>
        <w:t xml:space="preserve">they are making a </w:t>
      </w:r>
      <w:r w:rsidR="009D0D2C" w:rsidRPr="00872EC7">
        <w:rPr>
          <w:rFonts w:ascii="Arial" w:hAnsi="Arial" w:cs="Arial"/>
        </w:rPr>
        <w:t>difference,</w:t>
      </w:r>
      <w:r w:rsidR="00014B2E" w:rsidRPr="00872EC7">
        <w:rPr>
          <w:rFonts w:ascii="Arial" w:hAnsi="Arial" w:cs="Arial"/>
        </w:rPr>
        <w:t xml:space="preserve"> and this can then fuse into their personal lives</w:t>
      </w:r>
      <w:r w:rsidR="00143022" w:rsidRPr="00872EC7">
        <w:rPr>
          <w:rFonts w:ascii="Arial" w:hAnsi="Arial" w:cs="Arial"/>
        </w:rPr>
        <w:t xml:space="preserve"> (Johnstone and Beusch, 2025)</w:t>
      </w:r>
      <w:r w:rsidR="008D1C7B" w:rsidRPr="00872EC7">
        <w:rPr>
          <w:rFonts w:ascii="Arial" w:hAnsi="Arial" w:cs="Arial"/>
        </w:rPr>
        <w:t xml:space="preserve">. </w:t>
      </w:r>
    </w:p>
    <w:p w14:paraId="13B4FFD0" w14:textId="299666B8" w:rsidR="00AB694B" w:rsidRPr="00872EC7" w:rsidRDefault="00587022" w:rsidP="00872EC7">
      <w:pPr>
        <w:spacing w:line="360" w:lineRule="auto"/>
        <w:jc w:val="both"/>
        <w:rPr>
          <w:rFonts w:ascii="Arial" w:hAnsi="Arial" w:cs="Arial"/>
        </w:rPr>
      </w:pPr>
      <w:r w:rsidRPr="00872EC7">
        <w:rPr>
          <w:rFonts w:ascii="Arial" w:hAnsi="Arial" w:cs="Arial"/>
        </w:rPr>
        <w:t>The Brundtland Report</w:t>
      </w:r>
      <w:r w:rsidR="005730B9" w:rsidRPr="00872EC7">
        <w:rPr>
          <w:rFonts w:ascii="Arial" w:hAnsi="Arial" w:cs="Arial"/>
        </w:rPr>
        <w:t xml:space="preserve"> (1987)</w:t>
      </w:r>
      <w:r w:rsidR="00D91901" w:rsidRPr="00872EC7">
        <w:rPr>
          <w:rFonts w:ascii="Arial" w:hAnsi="Arial" w:cs="Arial"/>
        </w:rPr>
        <w:t xml:space="preserve">, official title Our Common Future, </w:t>
      </w:r>
      <w:r w:rsidR="006D2075" w:rsidRPr="00872EC7">
        <w:rPr>
          <w:rFonts w:ascii="Arial" w:hAnsi="Arial" w:cs="Arial"/>
        </w:rPr>
        <w:t>was commissioned by the United Nations</w:t>
      </w:r>
      <w:r w:rsidR="00DD322C" w:rsidRPr="00872EC7">
        <w:rPr>
          <w:rFonts w:ascii="Arial" w:hAnsi="Arial" w:cs="Arial"/>
        </w:rPr>
        <w:t xml:space="preserve"> due to the growing </w:t>
      </w:r>
      <w:r w:rsidR="00EB3F7B" w:rsidRPr="00872EC7">
        <w:rPr>
          <w:rFonts w:ascii="Arial" w:hAnsi="Arial" w:cs="Arial"/>
        </w:rPr>
        <w:t xml:space="preserve">concerns regarding the lack of </w:t>
      </w:r>
      <w:r w:rsidR="00EB548D" w:rsidRPr="00872EC7">
        <w:rPr>
          <w:rFonts w:ascii="Arial" w:hAnsi="Arial" w:cs="Arial"/>
        </w:rPr>
        <w:t>long-term</w:t>
      </w:r>
      <w:r w:rsidR="00EB3F7B" w:rsidRPr="00872EC7">
        <w:rPr>
          <w:rFonts w:ascii="Arial" w:hAnsi="Arial" w:cs="Arial"/>
        </w:rPr>
        <w:t xml:space="preserve"> strategy </w:t>
      </w:r>
      <w:r w:rsidR="00BC451B" w:rsidRPr="00872EC7">
        <w:rPr>
          <w:rFonts w:ascii="Arial" w:hAnsi="Arial" w:cs="Arial"/>
        </w:rPr>
        <w:t>to “</w:t>
      </w:r>
      <w:r w:rsidR="00270298" w:rsidRPr="00872EC7">
        <w:rPr>
          <w:rFonts w:ascii="Arial" w:hAnsi="Arial" w:cs="Arial"/>
        </w:rPr>
        <w:t>meet the needs of the present without compromising the ability of future generations to meet their own needs.</w:t>
      </w:r>
      <w:r w:rsidR="00A03625" w:rsidRPr="00872EC7">
        <w:rPr>
          <w:rFonts w:ascii="Arial" w:hAnsi="Arial" w:cs="Arial"/>
        </w:rPr>
        <w:t xml:space="preserve">” </w:t>
      </w:r>
      <w:r w:rsidR="00CA2F08" w:rsidRPr="00872EC7">
        <w:rPr>
          <w:rFonts w:ascii="Arial" w:hAnsi="Arial" w:cs="Arial"/>
        </w:rPr>
        <w:t>(Imperatives, 1987</w:t>
      </w:r>
      <w:r w:rsidR="00960162" w:rsidRPr="00872EC7">
        <w:rPr>
          <w:rFonts w:ascii="Arial" w:hAnsi="Arial" w:cs="Arial"/>
        </w:rPr>
        <w:t>).</w:t>
      </w:r>
      <w:r w:rsidR="00E8143F" w:rsidRPr="00872EC7">
        <w:rPr>
          <w:rFonts w:ascii="Arial" w:hAnsi="Arial" w:cs="Arial"/>
        </w:rPr>
        <w:t xml:space="preserve"> </w:t>
      </w:r>
      <w:r w:rsidR="009A46CC" w:rsidRPr="00872EC7">
        <w:rPr>
          <w:rFonts w:ascii="Arial" w:hAnsi="Arial" w:cs="Arial"/>
        </w:rPr>
        <w:t xml:space="preserve"> The report </w:t>
      </w:r>
      <w:r w:rsidR="00804FFB" w:rsidRPr="00872EC7">
        <w:rPr>
          <w:rFonts w:ascii="Arial" w:hAnsi="Arial" w:cs="Arial"/>
        </w:rPr>
        <w:t>highlighted many failings by the worlds governments,</w:t>
      </w:r>
      <w:r w:rsidR="00A436C9" w:rsidRPr="00872EC7">
        <w:rPr>
          <w:rFonts w:ascii="Arial" w:hAnsi="Arial" w:cs="Arial"/>
        </w:rPr>
        <w:t xml:space="preserve"> </w:t>
      </w:r>
      <w:r w:rsidR="00E969C7" w:rsidRPr="00872EC7">
        <w:rPr>
          <w:rFonts w:ascii="Arial" w:hAnsi="Arial" w:cs="Arial"/>
        </w:rPr>
        <w:t xml:space="preserve">short term focus, fragmented policies, weak </w:t>
      </w:r>
      <w:r w:rsidR="00372C1F" w:rsidRPr="00872EC7">
        <w:rPr>
          <w:rFonts w:ascii="Arial" w:hAnsi="Arial" w:cs="Arial"/>
        </w:rPr>
        <w:lastRenderedPageBreak/>
        <w:t>enforcement</w:t>
      </w:r>
      <w:r w:rsidR="00E969C7" w:rsidRPr="00872EC7">
        <w:rPr>
          <w:rFonts w:ascii="Arial" w:hAnsi="Arial" w:cs="Arial"/>
        </w:rPr>
        <w:t xml:space="preserve">, </w:t>
      </w:r>
      <w:r w:rsidR="00372C1F" w:rsidRPr="00872EC7">
        <w:rPr>
          <w:rFonts w:ascii="Arial" w:hAnsi="Arial" w:cs="Arial"/>
        </w:rPr>
        <w:t>inadequate public engagement and poor integration of science</w:t>
      </w:r>
      <w:r w:rsidR="00AB694B" w:rsidRPr="00872EC7">
        <w:rPr>
          <w:rFonts w:ascii="Arial" w:hAnsi="Arial" w:cs="Arial"/>
        </w:rPr>
        <w:t xml:space="preserve"> (WCED, 1987)</w:t>
      </w:r>
      <w:r w:rsidR="00B45D1D" w:rsidRPr="00872EC7">
        <w:rPr>
          <w:rFonts w:ascii="Arial" w:hAnsi="Arial" w:cs="Arial"/>
        </w:rPr>
        <w:t xml:space="preserve">. </w:t>
      </w:r>
      <w:r w:rsidR="000261AA" w:rsidRPr="00872EC7">
        <w:rPr>
          <w:rFonts w:ascii="Arial" w:hAnsi="Arial" w:cs="Arial"/>
        </w:rPr>
        <w:t>The United Nation</w:t>
      </w:r>
      <w:r w:rsidR="00FA3A0E" w:rsidRPr="00872EC7">
        <w:rPr>
          <w:rFonts w:ascii="Arial" w:hAnsi="Arial" w:cs="Arial"/>
        </w:rPr>
        <w:t xml:space="preserve">s (2023) </w:t>
      </w:r>
      <w:r w:rsidR="00142F1A" w:rsidRPr="00872EC7">
        <w:rPr>
          <w:rFonts w:ascii="Arial" w:hAnsi="Arial" w:cs="Arial"/>
        </w:rPr>
        <w:t>reports</w:t>
      </w:r>
      <w:r w:rsidR="005C5066" w:rsidRPr="00872EC7">
        <w:rPr>
          <w:rFonts w:ascii="Arial" w:hAnsi="Arial" w:cs="Arial"/>
        </w:rPr>
        <w:t xml:space="preserve"> that most countries are unlikely to hit sustainability goals by 2030</w:t>
      </w:r>
      <w:r w:rsidR="008068D0" w:rsidRPr="00872EC7">
        <w:rPr>
          <w:rFonts w:ascii="Arial" w:hAnsi="Arial" w:cs="Arial"/>
        </w:rPr>
        <w:t xml:space="preserve">, </w:t>
      </w:r>
      <w:r w:rsidR="00142F1A" w:rsidRPr="00872EC7">
        <w:rPr>
          <w:rFonts w:ascii="Arial" w:hAnsi="Arial" w:cs="Arial"/>
        </w:rPr>
        <w:t xml:space="preserve">suggesting that the highlighted government failings are still present </w:t>
      </w:r>
      <w:r w:rsidR="007D712D" w:rsidRPr="00872EC7">
        <w:rPr>
          <w:rFonts w:ascii="Arial" w:hAnsi="Arial" w:cs="Arial"/>
        </w:rPr>
        <w:t>almost 40 years since the Brundtland report was published.</w:t>
      </w:r>
    </w:p>
    <w:p w14:paraId="2AD62F91" w14:textId="3DC002CA" w:rsidR="00C403E5" w:rsidRPr="00872EC7" w:rsidRDefault="00DB2B21" w:rsidP="00872EC7">
      <w:pPr>
        <w:spacing w:line="360" w:lineRule="auto"/>
        <w:jc w:val="both"/>
        <w:rPr>
          <w:rFonts w:ascii="Arial" w:hAnsi="Arial" w:cs="Arial"/>
        </w:rPr>
      </w:pPr>
      <w:r w:rsidRPr="00872EC7">
        <w:rPr>
          <w:rFonts w:ascii="Arial" w:hAnsi="Arial" w:cs="Arial"/>
        </w:rPr>
        <w:t xml:space="preserve">Countries with </w:t>
      </w:r>
      <w:r w:rsidR="005C5703" w:rsidRPr="00872EC7">
        <w:rPr>
          <w:rFonts w:ascii="Arial" w:hAnsi="Arial" w:cs="Arial"/>
        </w:rPr>
        <w:t xml:space="preserve">a government that exercise authority such as the United Kingdom and </w:t>
      </w:r>
      <w:r w:rsidR="00E30086" w:rsidRPr="00872EC7">
        <w:rPr>
          <w:rFonts w:ascii="Arial" w:hAnsi="Arial" w:cs="Arial"/>
        </w:rPr>
        <w:t>the United States of America usually have political cycles of 3 to 5 years</w:t>
      </w:r>
      <w:r w:rsidR="008A3E74" w:rsidRPr="00872EC7">
        <w:rPr>
          <w:rFonts w:ascii="Arial" w:hAnsi="Arial" w:cs="Arial"/>
        </w:rPr>
        <w:t xml:space="preserve">, so political parties have </w:t>
      </w:r>
      <w:r w:rsidR="00501E32" w:rsidRPr="00872EC7">
        <w:rPr>
          <w:rFonts w:ascii="Arial" w:hAnsi="Arial" w:cs="Arial"/>
        </w:rPr>
        <w:t xml:space="preserve">short terms in power (Norris, 2004). </w:t>
      </w:r>
      <w:r w:rsidR="009F1192" w:rsidRPr="00872EC7">
        <w:rPr>
          <w:rFonts w:ascii="Arial" w:hAnsi="Arial" w:cs="Arial"/>
        </w:rPr>
        <w:t xml:space="preserve">This </w:t>
      </w:r>
      <w:r w:rsidR="00CE0389" w:rsidRPr="00872EC7">
        <w:rPr>
          <w:rFonts w:ascii="Arial" w:hAnsi="Arial" w:cs="Arial"/>
        </w:rPr>
        <w:t xml:space="preserve">short term of power and opportunity for policy change often leads to </w:t>
      </w:r>
      <w:r w:rsidR="007A41E9" w:rsidRPr="00872EC7">
        <w:rPr>
          <w:rFonts w:ascii="Arial" w:hAnsi="Arial" w:cs="Arial"/>
        </w:rPr>
        <w:t>decision making aimed at short term</w:t>
      </w:r>
      <w:r w:rsidR="00FF6741" w:rsidRPr="00872EC7">
        <w:rPr>
          <w:rFonts w:ascii="Arial" w:hAnsi="Arial" w:cs="Arial"/>
        </w:rPr>
        <w:t xml:space="preserve">, voter </w:t>
      </w:r>
      <w:r w:rsidR="00C469A3" w:rsidRPr="00872EC7">
        <w:rPr>
          <w:rFonts w:ascii="Arial" w:hAnsi="Arial" w:cs="Arial"/>
        </w:rPr>
        <w:t xml:space="preserve">pleasing </w:t>
      </w:r>
      <w:r w:rsidR="007A41E9" w:rsidRPr="00872EC7">
        <w:rPr>
          <w:rFonts w:ascii="Arial" w:hAnsi="Arial" w:cs="Arial"/>
        </w:rPr>
        <w:t xml:space="preserve">projects, </w:t>
      </w:r>
      <w:r w:rsidR="00006E2F" w:rsidRPr="00872EC7">
        <w:rPr>
          <w:rFonts w:ascii="Arial" w:hAnsi="Arial" w:cs="Arial"/>
        </w:rPr>
        <w:t>designed to boost</w:t>
      </w:r>
      <w:r w:rsidR="007A41E9" w:rsidRPr="00872EC7">
        <w:rPr>
          <w:rFonts w:ascii="Arial" w:hAnsi="Arial" w:cs="Arial"/>
        </w:rPr>
        <w:t xml:space="preserve"> econ</w:t>
      </w:r>
      <w:r w:rsidR="005F0A70" w:rsidRPr="00872EC7">
        <w:rPr>
          <w:rFonts w:ascii="Arial" w:hAnsi="Arial" w:cs="Arial"/>
        </w:rPr>
        <w:t xml:space="preserve">omic growth </w:t>
      </w:r>
      <w:r w:rsidR="00F73E10" w:rsidRPr="00872EC7">
        <w:rPr>
          <w:rFonts w:ascii="Arial" w:hAnsi="Arial" w:cs="Arial"/>
        </w:rPr>
        <w:t>that can lead to</w:t>
      </w:r>
      <w:r w:rsidR="005F0A70" w:rsidRPr="00872EC7">
        <w:rPr>
          <w:rFonts w:ascii="Arial" w:hAnsi="Arial" w:cs="Arial"/>
        </w:rPr>
        <w:t xml:space="preserve"> forfeiting sustainability at environmental, social and </w:t>
      </w:r>
      <w:r w:rsidR="00054F73" w:rsidRPr="00872EC7">
        <w:rPr>
          <w:rFonts w:ascii="Arial" w:hAnsi="Arial" w:cs="Arial"/>
        </w:rPr>
        <w:t>economic levels</w:t>
      </w:r>
      <w:r w:rsidR="00D038BB" w:rsidRPr="00872EC7">
        <w:rPr>
          <w:rFonts w:ascii="Arial" w:hAnsi="Arial" w:cs="Arial"/>
        </w:rPr>
        <w:t xml:space="preserve"> (MacKenzie</w:t>
      </w:r>
      <w:r w:rsidR="001723B2" w:rsidRPr="00872EC7">
        <w:rPr>
          <w:rFonts w:ascii="Arial" w:hAnsi="Arial" w:cs="Arial"/>
        </w:rPr>
        <w:t>, 2016</w:t>
      </w:r>
      <w:r w:rsidR="008A5854" w:rsidRPr="00872EC7">
        <w:rPr>
          <w:rFonts w:ascii="Arial" w:hAnsi="Arial" w:cs="Arial"/>
        </w:rPr>
        <w:t>)</w:t>
      </w:r>
      <w:r w:rsidR="00054F73" w:rsidRPr="00872EC7">
        <w:rPr>
          <w:rFonts w:ascii="Arial" w:hAnsi="Arial" w:cs="Arial"/>
        </w:rPr>
        <w:t>.</w:t>
      </w:r>
      <w:r w:rsidR="00EC7C7F" w:rsidRPr="00872EC7">
        <w:rPr>
          <w:rFonts w:ascii="Arial" w:hAnsi="Arial" w:cs="Arial"/>
        </w:rPr>
        <w:t xml:space="preserve"> A recent example of this was the </w:t>
      </w:r>
      <w:r w:rsidR="00152D78" w:rsidRPr="00872EC7">
        <w:rPr>
          <w:rFonts w:ascii="Arial" w:hAnsi="Arial" w:cs="Arial"/>
        </w:rPr>
        <w:t xml:space="preserve">UK </w:t>
      </w:r>
      <w:r w:rsidR="0017237A" w:rsidRPr="00872EC7">
        <w:rPr>
          <w:rFonts w:ascii="Arial" w:hAnsi="Arial" w:cs="Arial"/>
        </w:rPr>
        <w:t>governments</w:t>
      </w:r>
      <w:r w:rsidR="00152D78" w:rsidRPr="00872EC7">
        <w:rPr>
          <w:rFonts w:ascii="Arial" w:hAnsi="Arial" w:cs="Arial"/>
        </w:rPr>
        <w:t xml:space="preserve"> decision in 2022 to </w:t>
      </w:r>
      <w:r w:rsidR="00864F2A" w:rsidRPr="00872EC7">
        <w:rPr>
          <w:rFonts w:ascii="Arial" w:hAnsi="Arial" w:cs="Arial"/>
        </w:rPr>
        <w:t xml:space="preserve">expand </w:t>
      </w:r>
      <w:r w:rsidR="00D957A4" w:rsidRPr="00872EC7">
        <w:rPr>
          <w:rFonts w:ascii="Arial" w:hAnsi="Arial" w:cs="Arial"/>
        </w:rPr>
        <w:t>its North Sea oil and gas drilling licenses</w:t>
      </w:r>
      <w:r w:rsidR="0017237A" w:rsidRPr="00872EC7">
        <w:rPr>
          <w:rFonts w:ascii="Arial" w:hAnsi="Arial" w:cs="Arial"/>
        </w:rPr>
        <w:t xml:space="preserve"> </w:t>
      </w:r>
      <w:r w:rsidR="00B86875" w:rsidRPr="00872EC7">
        <w:rPr>
          <w:rFonts w:ascii="Arial" w:hAnsi="Arial" w:cs="Arial"/>
        </w:rPr>
        <w:t>which placed a higher emphasis on fossil fuels rather than the change to renewab</w:t>
      </w:r>
      <w:r w:rsidR="001C613F" w:rsidRPr="00872EC7">
        <w:rPr>
          <w:rFonts w:ascii="Arial" w:hAnsi="Arial" w:cs="Arial"/>
        </w:rPr>
        <w:t xml:space="preserve">le energy which could contradict its </w:t>
      </w:r>
      <w:r w:rsidR="007A291E" w:rsidRPr="00872EC7">
        <w:rPr>
          <w:rFonts w:ascii="Arial" w:hAnsi="Arial" w:cs="Arial"/>
        </w:rPr>
        <w:t xml:space="preserve">net zero by 2050 commitment </w:t>
      </w:r>
      <w:r w:rsidR="00FE0550" w:rsidRPr="00872EC7">
        <w:rPr>
          <w:rFonts w:ascii="Arial" w:hAnsi="Arial" w:cs="Arial"/>
        </w:rPr>
        <w:t>(Muttitt</w:t>
      </w:r>
      <w:r w:rsidR="00876CB2" w:rsidRPr="00872EC7">
        <w:rPr>
          <w:rFonts w:ascii="Arial" w:hAnsi="Arial" w:cs="Arial"/>
        </w:rPr>
        <w:t>, Green and Pye, 2025)</w:t>
      </w:r>
      <w:r w:rsidR="00CC2224" w:rsidRPr="00872EC7">
        <w:rPr>
          <w:rFonts w:ascii="Arial" w:hAnsi="Arial" w:cs="Arial"/>
        </w:rPr>
        <w:t>.</w:t>
      </w:r>
    </w:p>
    <w:p w14:paraId="14DFEEAA" w14:textId="7FEBC652" w:rsidR="007F6167" w:rsidRPr="00872EC7" w:rsidRDefault="003D1C1F" w:rsidP="00872EC7">
      <w:pPr>
        <w:spacing w:line="360" w:lineRule="auto"/>
        <w:jc w:val="both"/>
        <w:rPr>
          <w:rFonts w:ascii="Arial" w:hAnsi="Arial" w:cs="Arial"/>
        </w:rPr>
      </w:pPr>
      <w:r w:rsidRPr="00872EC7">
        <w:rPr>
          <w:rFonts w:ascii="Arial" w:hAnsi="Arial" w:cs="Arial"/>
        </w:rPr>
        <w:t xml:space="preserve">The Brundtland report </w:t>
      </w:r>
      <w:r w:rsidR="00BC2855" w:rsidRPr="00872EC7">
        <w:rPr>
          <w:rFonts w:ascii="Arial" w:hAnsi="Arial" w:cs="Arial"/>
        </w:rPr>
        <w:t xml:space="preserve">suggested that policy making in government is fragmented, meaning that </w:t>
      </w:r>
      <w:r w:rsidR="00F55287" w:rsidRPr="00872EC7">
        <w:rPr>
          <w:rFonts w:ascii="Arial" w:hAnsi="Arial" w:cs="Arial"/>
        </w:rPr>
        <w:t xml:space="preserve">departments making policies </w:t>
      </w:r>
      <w:r w:rsidR="00EA6C07" w:rsidRPr="00872EC7">
        <w:rPr>
          <w:rFonts w:ascii="Arial" w:hAnsi="Arial" w:cs="Arial"/>
        </w:rPr>
        <w:t xml:space="preserve">often have differing aims and objectives and so </w:t>
      </w:r>
      <w:r w:rsidR="00A644A1" w:rsidRPr="00872EC7">
        <w:rPr>
          <w:rFonts w:ascii="Arial" w:hAnsi="Arial" w:cs="Arial"/>
        </w:rPr>
        <w:t>can be at conflict with each other</w:t>
      </w:r>
      <w:r w:rsidR="00AF7BEF" w:rsidRPr="00872EC7">
        <w:rPr>
          <w:rFonts w:ascii="Arial" w:hAnsi="Arial" w:cs="Arial"/>
        </w:rPr>
        <w:t xml:space="preserve"> </w:t>
      </w:r>
      <w:r w:rsidR="004114C6" w:rsidRPr="00872EC7">
        <w:rPr>
          <w:rFonts w:ascii="Arial" w:hAnsi="Arial" w:cs="Arial"/>
        </w:rPr>
        <w:t>(Elliott et al., 2021)</w:t>
      </w:r>
      <w:r w:rsidR="004F603A" w:rsidRPr="00872EC7">
        <w:rPr>
          <w:rFonts w:ascii="Arial" w:hAnsi="Arial" w:cs="Arial"/>
        </w:rPr>
        <w:t>. The UK government contains 24 ministerial departments</w:t>
      </w:r>
      <w:r w:rsidR="00014DE8" w:rsidRPr="00872EC7">
        <w:rPr>
          <w:rFonts w:ascii="Arial" w:hAnsi="Arial" w:cs="Arial"/>
        </w:rPr>
        <w:t>, each with their own objectives</w:t>
      </w:r>
      <w:r w:rsidR="00F11731" w:rsidRPr="00872EC7">
        <w:rPr>
          <w:rFonts w:ascii="Arial" w:hAnsi="Arial" w:cs="Arial"/>
        </w:rPr>
        <w:t xml:space="preserve"> such as </w:t>
      </w:r>
      <w:r w:rsidR="00FD50C2" w:rsidRPr="00872EC7">
        <w:rPr>
          <w:rFonts w:ascii="Arial" w:hAnsi="Arial" w:cs="Arial"/>
        </w:rPr>
        <w:t xml:space="preserve">the Department for Business and Trades objective to </w:t>
      </w:r>
      <w:r w:rsidR="00DB2B5F" w:rsidRPr="00872EC7">
        <w:rPr>
          <w:rFonts w:ascii="Arial" w:hAnsi="Arial" w:cs="Arial"/>
        </w:rPr>
        <w:t>promote</w:t>
      </w:r>
      <w:r w:rsidR="00FD50C2" w:rsidRPr="00872EC7">
        <w:rPr>
          <w:rFonts w:ascii="Arial" w:hAnsi="Arial" w:cs="Arial"/>
        </w:rPr>
        <w:t xml:space="preserve"> trade and </w:t>
      </w:r>
      <w:r w:rsidR="00416B23" w:rsidRPr="00872EC7">
        <w:rPr>
          <w:rFonts w:ascii="Arial" w:hAnsi="Arial" w:cs="Arial"/>
        </w:rPr>
        <w:t>investment for economic prosperity (</w:t>
      </w:r>
      <w:r w:rsidR="001A5C55" w:rsidRPr="00872EC7">
        <w:rPr>
          <w:rFonts w:ascii="Arial" w:hAnsi="Arial" w:cs="Arial"/>
        </w:rPr>
        <w:t xml:space="preserve">Department for Business and Trade, 2025) </w:t>
      </w:r>
      <w:r w:rsidR="00DB2B5F" w:rsidRPr="00872EC7">
        <w:rPr>
          <w:rFonts w:ascii="Arial" w:hAnsi="Arial" w:cs="Arial"/>
        </w:rPr>
        <w:t xml:space="preserve">and the Department for </w:t>
      </w:r>
      <w:r w:rsidR="00B90383" w:rsidRPr="00872EC7">
        <w:rPr>
          <w:rFonts w:ascii="Arial" w:hAnsi="Arial" w:cs="Arial"/>
        </w:rPr>
        <w:t>Energy Security and Net Zero</w:t>
      </w:r>
      <w:r w:rsidR="00E82EC4" w:rsidRPr="00872EC7">
        <w:rPr>
          <w:rFonts w:ascii="Arial" w:hAnsi="Arial" w:cs="Arial"/>
        </w:rPr>
        <w:t xml:space="preserve">s objective of leading the </w:t>
      </w:r>
      <w:r w:rsidR="008F65A4" w:rsidRPr="00872EC7">
        <w:rPr>
          <w:rFonts w:ascii="Arial" w:hAnsi="Arial" w:cs="Arial"/>
        </w:rPr>
        <w:t>country’s</w:t>
      </w:r>
      <w:r w:rsidR="00E82EC4" w:rsidRPr="00872EC7">
        <w:rPr>
          <w:rFonts w:ascii="Arial" w:hAnsi="Arial" w:cs="Arial"/>
        </w:rPr>
        <w:t xml:space="preserve"> transition to net zero emissions</w:t>
      </w:r>
      <w:r w:rsidR="008F65A4" w:rsidRPr="00872EC7">
        <w:rPr>
          <w:rFonts w:ascii="Arial" w:hAnsi="Arial" w:cs="Arial"/>
        </w:rPr>
        <w:t xml:space="preserve"> (Department for Energy Security and Net Zero, 2025).</w:t>
      </w:r>
      <w:r w:rsidR="004D775E" w:rsidRPr="00872EC7">
        <w:rPr>
          <w:rFonts w:ascii="Arial" w:hAnsi="Arial" w:cs="Arial"/>
        </w:rPr>
        <w:t xml:space="preserve"> As suggested earlier</w:t>
      </w:r>
      <w:r w:rsidR="00370B69" w:rsidRPr="00872EC7">
        <w:rPr>
          <w:rFonts w:ascii="Arial" w:hAnsi="Arial" w:cs="Arial"/>
        </w:rPr>
        <w:t xml:space="preserve"> </w:t>
      </w:r>
      <w:r w:rsidR="006C15C9" w:rsidRPr="00872EC7">
        <w:rPr>
          <w:rFonts w:ascii="Arial" w:hAnsi="Arial" w:cs="Arial"/>
        </w:rPr>
        <w:t xml:space="preserve">these departments have very little time to design and implement policies to </w:t>
      </w:r>
      <w:r w:rsidR="00542ED9" w:rsidRPr="00872EC7">
        <w:rPr>
          <w:rFonts w:ascii="Arial" w:hAnsi="Arial" w:cs="Arial"/>
        </w:rPr>
        <w:t>achieve</w:t>
      </w:r>
      <w:r w:rsidR="006C15C9" w:rsidRPr="00872EC7">
        <w:rPr>
          <w:rFonts w:ascii="Arial" w:hAnsi="Arial" w:cs="Arial"/>
        </w:rPr>
        <w:t xml:space="preserve"> these </w:t>
      </w:r>
      <w:r w:rsidR="00542ED9" w:rsidRPr="00872EC7">
        <w:rPr>
          <w:rFonts w:ascii="Arial" w:hAnsi="Arial" w:cs="Arial"/>
        </w:rPr>
        <w:t>objectives</w:t>
      </w:r>
      <w:r w:rsidR="00370B69" w:rsidRPr="00872EC7">
        <w:rPr>
          <w:rFonts w:ascii="Arial" w:hAnsi="Arial" w:cs="Arial"/>
        </w:rPr>
        <w:t>, so it</w:t>
      </w:r>
      <w:r w:rsidR="006C15C9" w:rsidRPr="00872EC7">
        <w:rPr>
          <w:rFonts w:ascii="Arial" w:hAnsi="Arial" w:cs="Arial"/>
        </w:rPr>
        <w:t xml:space="preserve"> </w:t>
      </w:r>
      <w:r w:rsidR="00CE2BD4" w:rsidRPr="00872EC7">
        <w:rPr>
          <w:rFonts w:ascii="Arial" w:hAnsi="Arial" w:cs="Arial"/>
        </w:rPr>
        <w:t>could be suggested that</w:t>
      </w:r>
      <w:r w:rsidR="00C55B8B" w:rsidRPr="00872EC7">
        <w:rPr>
          <w:rFonts w:ascii="Arial" w:hAnsi="Arial" w:cs="Arial"/>
        </w:rPr>
        <w:t xml:space="preserve"> </w:t>
      </w:r>
      <w:r w:rsidR="00542ED9" w:rsidRPr="00872EC7">
        <w:rPr>
          <w:rFonts w:ascii="Arial" w:hAnsi="Arial" w:cs="Arial"/>
        </w:rPr>
        <w:t>politicians and ministers</w:t>
      </w:r>
      <w:r w:rsidR="00CE2BD4" w:rsidRPr="00872EC7">
        <w:rPr>
          <w:rFonts w:ascii="Arial" w:hAnsi="Arial" w:cs="Arial"/>
        </w:rPr>
        <w:t xml:space="preserve"> may be more inclined to </w:t>
      </w:r>
      <w:r w:rsidR="00542ED9" w:rsidRPr="00872EC7">
        <w:rPr>
          <w:rFonts w:ascii="Arial" w:hAnsi="Arial" w:cs="Arial"/>
        </w:rPr>
        <w:t>prioritise</w:t>
      </w:r>
      <w:r w:rsidR="00CE2BD4" w:rsidRPr="00872EC7">
        <w:rPr>
          <w:rFonts w:ascii="Arial" w:hAnsi="Arial" w:cs="Arial"/>
        </w:rPr>
        <w:t xml:space="preserve"> the success</w:t>
      </w:r>
      <w:r w:rsidR="00C55B8B" w:rsidRPr="00872EC7">
        <w:rPr>
          <w:rFonts w:ascii="Arial" w:hAnsi="Arial" w:cs="Arial"/>
        </w:rPr>
        <w:t xml:space="preserve"> of their own department</w:t>
      </w:r>
      <w:r w:rsidR="00CE2BD4" w:rsidRPr="00872EC7">
        <w:rPr>
          <w:rFonts w:ascii="Arial" w:hAnsi="Arial" w:cs="Arial"/>
        </w:rPr>
        <w:t xml:space="preserve"> than that of</w:t>
      </w:r>
      <w:r w:rsidR="00C55B8B" w:rsidRPr="00872EC7">
        <w:rPr>
          <w:rFonts w:ascii="Arial" w:hAnsi="Arial" w:cs="Arial"/>
        </w:rPr>
        <w:t xml:space="preserve"> others</w:t>
      </w:r>
      <w:r w:rsidR="00CE2BD4" w:rsidRPr="00872EC7">
        <w:rPr>
          <w:rFonts w:ascii="Arial" w:hAnsi="Arial" w:cs="Arial"/>
        </w:rPr>
        <w:t xml:space="preserve"> </w:t>
      </w:r>
      <w:r w:rsidR="00D0596A" w:rsidRPr="00872EC7">
        <w:rPr>
          <w:rFonts w:ascii="Arial" w:hAnsi="Arial" w:cs="Arial"/>
        </w:rPr>
        <w:t>(Johnstone and Walton (202</w:t>
      </w:r>
      <w:r w:rsidR="00D438C0" w:rsidRPr="00872EC7">
        <w:rPr>
          <w:rFonts w:ascii="Arial" w:hAnsi="Arial" w:cs="Arial"/>
        </w:rPr>
        <w:t>1)</w:t>
      </w:r>
      <w:r w:rsidR="00F71841" w:rsidRPr="00872EC7">
        <w:rPr>
          <w:rFonts w:ascii="Arial" w:hAnsi="Arial" w:cs="Arial"/>
        </w:rPr>
        <w:t xml:space="preserve">. </w:t>
      </w:r>
    </w:p>
    <w:p w14:paraId="6C1D1A8F" w14:textId="526A16F5" w:rsidR="001723B2" w:rsidRPr="00872EC7" w:rsidRDefault="00F71841" w:rsidP="00872EC7">
      <w:pPr>
        <w:spacing w:line="360" w:lineRule="auto"/>
        <w:jc w:val="both"/>
        <w:rPr>
          <w:rFonts w:ascii="Arial" w:hAnsi="Arial" w:cs="Arial"/>
        </w:rPr>
      </w:pPr>
      <w:r w:rsidRPr="00872EC7">
        <w:rPr>
          <w:rFonts w:ascii="Arial" w:hAnsi="Arial" w:cs="Arial"/>
        </w:rPr>
        <w:t xml:space="preserve">This fragmentation and </w:t>
      </w:r>
      <w:r w:rsidR="002B41CE" w:rsidRPr="00872EC7">
        <w:rPr>
          <w:rFonts w:ascii="Arial" w:hAnsi="Arial" w:cs="Arial"/>
        </w:rPr>
        <w:t xml:space="preserve">the </w:t>
      </w:r>
      <w:r w:rsidR="000875DD" w:rsidRPr="00872EC7">
        <w:rPr>
          <w:rFonts w:ascii="Arial" w:hAnsi="Arial" w:cs="Arial"/>
        </w:rPr>
        <w:t xml:space="preserve">short term </w:t>
      </w:r>
      <w:proofErr w:type="gramStart"/>
      <w:r w:rsidR="007F6167" w:rsidRPr="00872EC7">
        <w:rPr>
          <w:rFonts w:ascii="Arial" w:hAnsi="Arial" w:cs="Arial"/>
        </w:rPr>
        <w:t>aims</w:t>
      </w:r>
      <w:proofErr w:type="gramEnd"/>
      <w:r w:rsidR="007F6167" w:rsidRPr="00872EC7">
        <w:rPr>
          <w:rFonts w:ascii="Arial" w:hAnsi="Arial" w:cs="Arial"/>
        </w:rPr>
        <w:t xml:space="preserve"> </w:t>
      </w:r>
      <w:r w:rsidR="00C45635" w:rsidRPr="00872EC7">
        <w:rPr>
          <w:rFonts w:ascii="Arial" w:hAnsi="Arial" w:cs="Arial"/>
        </w:rPr>
        <w:t>of</w:t>
      </w:r>
      <w:r w:rsidR="007F6167" w:rsidRPr="00872EC7">
        <w:rPr>
          <w:rFonts w:ascii="Arial" w:hAnsi="Arial" w:cs="Arial"/>
        </w:rPr>
        <w:t xml:space="preserve"> departments </w:t>
      </w:r>
      <w:r w:rsidR="00627810" w:rsidRPr="00872EC7">
        <w:rPr>
          <w:rFonts w:ascii="Arial" w:hAnsi="Arial" w:cs="Arial"/>
        </w:rPr>
        <w:t>lead</w:t>
      </w:r>
      <w:r w:rsidR="00673EE1" w:rsidRPr="00872EC7">
        <w:rPr>
          <w:rFonts w:ascii="Arial" w:hAnsi="Arial" w:cs="Arial"/>
        </w:rPr>
        <w:t>ing</w:t>
      </w:r>
      <w:r w:rsidR="00627810" w:rsidRPr="00872EC7">
        <w:rPr>
          <w:rFonts w:ascii="Arial" w:hAnsi="Arial" w:cs="Arial"/>
        </w:rPr>
        <w:t xml:space="preserve"> to</w:t>
      </w:r>
      <w:r w:rsidR="009F19D2" w:rsidRPr="00872EC7">
        <w:rPr>
          <w:rFonts w:ascii="Arial" w:hAnsi="Arial" w:cs="Arial"/>
        </w:rPr>
        <w:t xml:space="preserve"> efforts to</w:t>
      </w:r>
      <w:r w:rsidR="007F6167" w:rsidRPr="00872EC7">
        <w:rPr>
          <w:rFonts w:ascii="Arial" w:hAnsi="Arial" w:cs="Arial"/>
        </w:rPr>
        <w:t xml:space="preserve"> </w:t>
      </w:r>
      <w:r w:rsidR="00915FF9" w:rsidRPr="00872EC7">
        <w:rPr>
          <w:rFonts w:ascii="Arial" w:hAnsi="Arial" w:cs="Arial"/>
        </w:rPr>
        <w:t xml:space="preserve">enforce sustainability </w:t>
      </w:r>
      <w:r w:rsidR="00C45635" w:rsidRPr="00872EC7">
        <w:rPr>
          <w:rFonts w:ascii="Arial" w:hAnsi="Arial" w:cs="Arial"/>
        </w:rPr>
        <w:t>policies</w:t>
      </w:r>
      <w:r w:rsidR="00915FF9" w:rsidRPr="00872EC7">
        <w:rPr>
          <w:rFonts w:ascii="Arial" w:hAnsi="Arial" w:cs="Arial"/>
        </w:rPr>
        <w:t xml:space="preserve"> and </w:t>
      </w:r>
      <w:r w:rsidR="00C45635" w:rsidRPr="00872EC7">
        <w:rPr>
          <w:rFonts w:ascii="Arial" w:hAnsi="Arial" w:cs="Arial"/>
        </w:rPr>
        <w:t xml:space="preserve">future responsibilities </w:t>
      </w:r>
      <w:r w:rsidR="00641836" w:rsidRPr="00872EC7">
        <w:rPr>
          <w:rFonts w:ascii="Arial" w:hAnsi="Arial" w:cs="Arial"/>
        </w:rPr>
        <w:t>marginalised</w:t>
      </w:r>
      <w:r w:rsidR="00FE1026" w:rsidRPr="00872EC7">
        <w:rPr>
          <w:rFonts w:ascii="Arial" w:hAnsi="Arial" w:cs="Arial"/>
        </w:rPr>
        <w:t xml:space="preserve">, sustainability </w:t>
      </w:r>
      <w:r w:rsidR="00D52898" w:rsidRPr="00872EC7">
        <w:rPr>
          <w:rFonts w:ascii="Arial" w:hAnsi="Arial" w:cs="Arial"/>
        </w:rPr>
        <w:t xml:space="preserve">initiatives </w:t>
      </w:r>
      <w:r w:rsidR="00F975B2" w:rsidRPr="00872EC7">
        <w:rPr>
          <w:rFonts w:ascii="Arial" w:hAnsi="Arial" w:cs="Arial"/>
        </w:rPr>
        <w:t>used as greenwashing</w:t>
      </w:r>
      <w:r w:rsidR="00AB11CD" w:rsidRPr="00872EC7">
        <w:rPr>
          <w:rFonts w:ascii="Arial" w:hAnsi="Arial" w:cs="Arial"/>
        </w:rPr>
        <w:t xml:space="preserve">, </w:t>
      </w:r>
      <w:r w:rsidR="008B3735" w:rsidRPr="00872EC7">
        <w:rPr>
          <w:rFonts w:ascii="Arial" w:hAnsi="Arial" w:cs="Arial"/>
        </w:rPr>
        <w:t xml:space="preserve">insufficient investment of people and finances </w:t>
      </w:r>
      <w:r w:rsidR="00DF6529" w:rsidRPr="00872EC7">
        <w:rPr>
          <w:rFonts w:ascii="Arial" w:hAnsi="Arial" w:cs="Arial"/>
        </w:rPr>
        <w:t xml:space="preserve">leading to failings in </w:t>
      </w:r>
      <w:r w:rsidR="0060227C" w:rsidRPr="00872EC7">
        <w:rPr>
          <w:rFonts w:ascii="Arial" w:hAnsi="Arial" w:cs="Arial"/>
        </w:rPr>
        <w:t>sustainability</w:t>
      </w:r>
      <w:r w:rsidR="00D22698" w:rsidRPr="00872EC7">
        <w:rPr>
          <w:rFonts w:ascii="Arial" w:hAnsi="Arial" w:cs="Arial"/>
        </w:rPr>
        <w:t xml:space="preserve"> policies and </w:t>
      </w:r>
      <w:r w:rsidR="006C6784" w:rsidRPr="00872EC7">
        <w:rPr>
          <w:rFonts w:ascii="Arial" w:hAnsi="Arial" w:cs="Arial"/>
        </w:rPr>
        <w:t xml:space="preserve">minimal </w:t>
      </w:r>
      <w:r w:rsidR="00D22698" w:rsidRPr="00872EC7">
        <w:rPr>
          <w:rFonts w:ascii="Arial" w:hAnsi="Arial" w:cs="Arial"/>
        </w:rPr>
        <w:t xml:space="preserve">departmental collaboration </w:t>
      </w:r>
      <w:r w:rsidR="009E6D62" w:rsidRPr="00872EC7">
        <w:rPr>
          <w:rFonts w:ascii="Arial" w:hAnsi="Arial" w:cs="Arial"/>
        </w:rPr>
        <w:t>(</w:t>
      </w:r>
      <w:r w:rsidR="00D10630" w:rsidRPr="00872EC7">
        <w:rPr>
          <w:rFonts w:ascii="Arial" w:hAnsi="Arial" w:cs="Arial"/>
        </w:rPr>
        <w:t>Russel</w:t>
      </w:r>
      <w:r w:rsidR="003E5416" w:rsidRPr="00872EC7">
        <w:rPr>
          <w:rFonts w:ascii="Arial" w:hAnsi="Arial" w:cs="Arial"/>
        </w:rPr>
        <w:t>, 20</w:t>
      </w:r>
      <w:r w:rsidR="004C78EA" w:rsidRPr="00872EC7">
        <w:rPr>
          <w:rFonts w:ascii="Arial" w:hAnsi="Arial" w:cs="Arial"/>
        </w:rPr>
        <w:t>22</w:t>
      </w:r>
      <w:r w:rsidR="0057282D" w:rsidRPr="00872EC7">
        <w:rPr>
          <w:rFonts w:ascii="Arial" w:hAnsi="Arial" w:cs="Arial"/>
        </w:rPr>
        <w:t>., Cairney</w:t>
      </w:r>
      <w:r w:rsidR="0094482A" w:rsidRPr="00872EC7">
        <w:rPr>
          <w:rFonts w:ascii="Arial" w:hAnsi="Arial" w:cs="Arial"/>
        </w:rPr>
        <w:t>, 20</w:t>
      </w:r>
      <w:r w:rsidR="001978B7" w:rsidRPr="00872EC7">
        <w:rPr>
          <w:rFonts w:ascii="Arial" w:hAnsi="Arial" w:cs="Arial"/>
        </w:rPr>
        <w:t>19</w:t>
      </w:r>
      <w:r w:rsidR="0094482A" w:rsidRPr="00872EC7">
        <w:rPr>
          <w:rFonts w:ascii="Arial" w:hAnsi="Arial" w:cs="Arial"/>
        </w:rPr>
        <w:t xml:space="preserve">., </w:t>
      </w:r>
      <w:r w:rsidR="00DC3B3F" w:rsidRPr="00872EC7">
        <w:rPr>
          <w:rFonts w:ascii="Arial" w:hAnsi="Arial" w:cs="Arial"/>
        </w:rPr>
        <w:t>Carter and Clements</w:t>
      </w:r>
      <w:r w:rsidR="00004496" w:rsidRPr="00872EC7">
        <w:rPr>
          <w:rFonts w:ascii="Arial" w:hAnsi="Arial" w:cs="Arial"/>
        </w:rPr>
        <w:t>, 2022.</w:t>
      </w:r>
      <w:r w:rsidR="0094482A" w:rsidRPr="00872EC7">
        <w:rPr>
          <w:rFonts w:ascii="Arial" w:hAnsi="Arial" w:cs="Arial"/>
        </w:rPr>
        <w:t>).</w:t>
      </w:r>
    </w:p>
    <w:p w14:paraId="015A9F5A" w14:textId="360F4FA3" w:rsidR="00135A92" w:rsidRPr="00872EC7" w:rsidRDefault="008D2F9C" w:rsidP="00872EC7">
      <w:pPr>
        <w:spacing w:line="360" w:lineRule="auto"/>
        <w:jc w:val="both"/>
        <w:rPr>
          <w:rFonts w:ascii="Arial" w:hAnsi="Arial" w:cs="Arial"/>
        </w:rPr>
      </w:pPr>
      <w:r w:rsidRPr="00872EC7">
        <w:rPr>
          <w:rFonts w:ascii="Arial" w:hAnsi="Arial" w:cs="Arial"/>
        </w:rPr>
        <w:lastRenderedPageBreak/>
        <w:t xml:space="preserve">The Bruntland Report found failings in governments ability to </w:t>
      </w:r>
      <w:r w:rsidR="00637C38" w:rsidRPr="00872EC7">
        <w:rPr>
          <w:rFonts w:ascii="Arial" w:hAnsi="Arial" w:cs="Arial"/>
        </w:rPr>
        <w:t>integrate</w:t>
      </w:r>
      <w:r w:rsidRPr="00872EC7">
        <w:rPr>
          <w:rFonts w:ascii="Arial" w:hAnsi="Arial" w:cs="Arial"/>
        </w:rPr>
        <w:t xml:space="preserve"> </w:t>
      </w:r>
      <w:r w:rsidR="00637C38" w:rsidRPr="00872EC7">
        <w:rPr>
          <w:rFonts w:ascii="Arial" w:hAnsi="Arial" w:cs="Arial"/>
        </w:rPr>
        <w:t>science</w:t>
      </w:r>
      <w:r w:rsidRPr="00872EC7">
        <w:rPr>
          <w:rFonts w:ascii="Arial" w:hAnsi="Arial" w:cs="Arial"/>
        </w:rPr>
        <w:t xml:space="preserve"> </w:t>
      </w:r>
      <w:r w:rsidR="00637C38" w:rsidRPr="00872EC7">
        <w:rPr>
          <w:rFonts w:ascii="Arial" w:hAnsi="Arial" w:cs="Arial"/>
        </w:rPr>
        <w:t>into its decision making (Bruntland, 1987)</w:t>
      </w:r>
      <w:r w:rsidR="00F713E8" w:rsidRPr="00872EC7">
        <w:rPr>
          <w:rFonts w:ascii="Arial" w:hAnsi="Arial" w:cs="Arial"/>
        </w:rPr>
        <w:t xml:space="preserve"> and this is still evident today. </w:t>
      </w:r>
      <w:r w:rsidR="00D00F11" w:rsidRPr="00872EC7">
        <w:rPr>
          <w:rFonts w:ascii="Arial" w:hAnsi="Arial" w:cs="Arial"/>
        </w:rPr>
        <w:t>The UK Parliament Office of Science and Technology</w:t>
      </w:r>
      <w:r w:rsidR="00001C64" w:rsidRPr="00872EC7">
        <w:rPr>
          <w:rFonts w:ascii="Arial" w:hAnsi="Arial" w:cs="Arial"/>
        </w:rPr>
        <w:t xml:space="preserve"> </w:t>
      </w:r>
      <w:r w:rsidR="001F53AD" w:rsidRPr="00872EC7">
        <w:rPr>
          <w:rFonts w:ascii="Arial" w:hAnsi="Arial" w:cs="Arial"/>
        </w:rPr>
        <w:t xml:space="preserve">has highlighted that UK government reacts to scientific information rather than using </w:t>
      </w:r>
      <w:r w:rsidR="00ED6EA2" w:rsidRPr="00872EC7">
        <w:rPr>
          <w:rFonts w:ascii="Arial" w:hAnsi="Arial" w:cs="Arial"/>
        </w:rPr>
        <w:t>scientific reports and experts to make proactive responsible decisions</w:t>
      </w:r>
      <w:r w:rsidR="00001C64" w:rsidRPr="00872EC7">
        <w:rPr>
          <w:rFonts w:ascii="Arial" w:hAnsi="Arial" w:cs="Arial"/>
        </w:rPr>
        <w:t xml:space="preserve"> (Smith and Wentworth, 2022)</w:t>
      </w:r>
      <w:r w:rsidR="00AE1D44" w:rsidRPr="00872EC7">
        <w:rPr>
          <w:rFonts w:ascii="Arial" w:hAnsi="Arial" w:cs="Arial"/>
        </w:rPr>
        <w:t xml:space="preserve">. This again </w:t>
      </w:r>
      <w:r w:rsidR="00A643EF" w:rsidRPr="00872EC7">
        <w:rPr>
          <w:rFonts w:ascii="Arial" w:hAnsi="Arial" w:cs="Arial"/>
        </w:rPr>
        <w:t>supports that argument that short termism is the major factor in decision and policy making by governments</w:t>
      </w:r>
      <w:r w:rsidR="00C95634" w:rsidRPr="00872EC7">
        <w:rPr>
          <w:rFonts w:ascii="Arial" w:hAnsi="Arial" w:cs="Arial"/>
        </w:rPr>
        <w:t xml:space="preserve">, hindering </w:t>
      </w:r>
      <w:r w:rsidR="000574A1" w:rsidRPr="00872EC7">
        <w:rPr>
          <w:rFonts w:ascii="Arial" w:hAnsi="Arial" w:cs="Arial"/>
        </w:rPr>
        <w:t>departmental collaboration</w:t>
      </w:r>
      <w:r w:rsidR="00F81B10" w:rsidRPr="00872EC7">
        <w:rPr>
          <w:rFonts w:ascii="Arial" w:hAnsi="Arial" w:cs="Arial"/>
        </w:rPr>
        <w:t xml:space="preserve"> and</w:t>
      </w:r>
      <w:r w:rsidR="000574A1" w:rsidRPr="00872EC7">
        <w:rPr>
          <w:rFonts w:ascii="Arial" w:hAnsi="Arial" w:cs="Arial"/>
        </w:rPr>
        <w:t xml:space="preserve"> </w:t>
      </w:r>
      <w:r w:rsidR="00005B10" w:rsidRPr="00872EC7">
        <w:rPr>
          <w:rFonts w:ascii="Arial" w:hAnsi="Arial" w:cs="Arial"/>
        </w:rPr>
        <w:t>sustainability enforcement</w:t>
      </w:r>
      <w:r w:rsidR="00F81B10" w:rsidRPr="00872EC7">
        <w:rPr>
          <w:rFonts w:ascii="Arial" w:hAnsi="Arial" w:cs="Arial"/>
        </w:rPr>
        <w:t>.</w:t>
      </w:r>
    </w:p>
    <w:p w14:paraId="0A0F61A5" w14:textId="0554712A" w:rsidR="00805D4C" w:rsidRPr="00872EC7" w:rsidRDefault="00715D53" w:rsidP="00872EC7">
      <w:pPr>
        <w:spacing w:line="360" w:lineRule="auto"/>
        <w:jc w:val="both"/>
        <w:rPr>
          <w:rFonts w:ascii="Arial" w:hAnsi="Arial" w:cs="Arial"/>
        </w:rPr>
      </w:pPr>
      <w:r w:rsidRPr="00872EC7">
        <w:rPr>
          <w:rFonts w:ascii="Arial" w:hAnsi="Arial" w:cs="Arial"/>
        </w:rPr>
        <w:t xml:space="preserve">Public engagement was also highlighted as a key area for governments to </w:t>
      </w:r>
      <w:r w:rsidR="00E71772" w:rsidRPr="00872EC7">
        <w:rPr>
          <w:rFonts w:ascii="Arial" w:hAnsi="Arial" w:cs="Arial"/>
        </w:rPr>
        <w:t xml:space="preserve">develop, with the Brundtland Report suggesting that </w:t>
      </w:r>
      <w:r w:rsidR="00EA5118" w:rsidRPr="00872EC7">
        <w:rPr>
          <w:rFonts w:ascii="Arial" w:hAnsi="Arial" w:cs="Arial"/>
        </w:rPr>
        <w:t>the public did not understand the science behind sustainability and it is the responsibility of governments to bridge this knowledge gap (Brundtland, 1987).</w:t>
      </w:r>
      <w:r w:rsidR="0029099D" w:rsidRPr="00872EC7">
        <w:rPr>
          <w:rFonts w:ascii="Arial" w:hAnsi="Arial" w:cs="Arial"/>
        </w:rPr>
        <w:t xml:space="preserve"> I</w:t>
      </w:r>
      <w:r w:rsidR="00921283" w:rsidRPr="00872EC7">
        <w:rPr>
          <w:rFonts w:ascii="Arial" w:hAnsi="Arial" w:cs="Arial"/>
        </w:rPr>
        <w:t xml:space="preserve">t is also suggested that participation and engagement by the general population in policy making </w:t>
      </w:r>
      <w:r w:rsidR="00FC5D94" w:rsidRPr="00872EC7">
        <w:rPr>
          <w:rFonts w:ascii="Arial" w:hAnsi="Arial" w:cs="Arial"/>
        </w:rPr>
        <w:t xml:space="preserve">leads to improved </w:t>
      </w:r>
      <w:r w:rsidR="00E82C54" w:rsidRPr="00872EC7">
        <w:rPr>
          <w:rFonts w:ascii="Arial" w:hAnsi="Arial" w:cs="Arial"/>
        </w:rPr>
        <w:t xml:space="preserve">outcomes in sustainability initiatives (Jones and Russo, 2024., </w:t>
      </w:r>
      <w:r w:rsidR="00986999" w:rsidRPr="00872EC7">
        <w:rPr>
          <w:rFonts w:ascii="Arial" w:hAnsi="Arial" w:cs="Arial"/>
        </w:rPr>
        <w:t>UK Energy Research Centre, 2023).</w:t>
      </w:r>
    </w:p>
    <w:p w14:paraId="686FB3E4" w14:textId="560123ED" w:rsidR="00F81B10" w:rsidRPr="00872EC7" w:rsidRDefault="00960F2D" w:rsidP="00872EC7">
      <w:pPr>
        <w:spacing w:line="360" w:lineRule="auto"/>
        <w:jc w:val="both"/>
        <w:rPr>
          <w:rFonts w:ascii="Arial" w:hAnsi="Arial" w:cs="Arial"/>
        </w:rPr>
      </w:pPr>
      <w:r w:rsidRPr="00872EC7">
        <w:rPr>
          <w:rFonts w:ascii="Arial" w:hAnsi="Arial" w:cs="Arial"/>
        </w:rPr>
        <w:t>While businesses and governments have a</w:t>
      </w:r>
      <w:r w:rsidR="00CC3E14" w:rsidRPr="00872EC7">
        <w:rPr>
          <w:rFonts w:ascii="Arial" w:hAnsi="Arial" w:cs="Arial"/>
        </w:rPr>
        <w:t xml:space="preserve">n important role in </w:t>
      </w:r>
      <w:r w:rsidR="00405EEA" w:rsidRPr="00872EC7">
        <w:rPr>
          <w:rFonts w:ascii="Arial" w:hAnsi="Arial" w:cs="Arial"/>
        </w:rPr>
        <w:t xml:space="preserve">acting responsibly and for making decisions that </w:t>
      </w:r>
      <w:r w:rsidR="009D0D2C" w:rsidRPr="00872EC7">
        <w:rPr>
          <w:rFonts w:ascii="Arial" w:hAnsi="Arial" w:cs="Arial"/>
        </w:rPr>
        <w:t>affect</w:t>
      </w:r>
      <w:r w:rsidR="00405EEA" w:rsidRPr="00872EC7">
        <w:rPr>
          <w:rFonts w:ascii="Arial" w:hAnsi="Arial" w:cs="Arial"/>
        </w:rPr>
        <w:t xml:space="preserve"> the future and not just the present, society</w:t>
      </w:r>
      <w:r w:rsidR="0082131C" w:rsidRPr="00872EC7">
        <w:rPr>
          <w:rFonts w:ascii="Arial" w:hAnsi="Arial" w:cs="Arial"/>
        </w:rPr>
        <w:t xml:space="preserve"> </w:t>
      </w:r>
      <w:proofErr w:type="gramStart"/>
      <w:r w:rsidR="0082131C" w:rsidRPr="00872EC7">
        <w:rPr>
          <w:rFonts w:ascii="Arial" w:hAnsi="Arial" w:cs="Arial"/>
        </w:rPr>
        <w:t>as a whole</w:t>
      </w:r>
      <w:r w:rsidR="00405EEA" w:rsidRPr="00872EC7">
        <w:rPr>
          <w:rFonts w:ascii="Arial" w:hAnsi="Arial" w:cs="Arial"/>
        </w:rPr>
        <w:t xml:space="preserve"> </w:t>
      </w:r>
      <w:r w:rsidR="007D1B1C" w:rsidRPr="00872EC7">
        <w:rPr>
          <w:rFonts w:ascii="Arial" w:hAnsi="Arial" w:cs="Arial"/>
        </w:rPr>
        <w:t>must</w:t>
      </w:r>
      <w:proofErr w:type="gramEnd"/>
      <w:r w:rsidR="000D2010" w:rsidRPr="00872EC7">
        <w:rPr>
          <w:rFonts w:ascii="Arial" w:hAnsi="Arial" w:cs="Arial"/>
        </w:rPr>
        <w:t xml:space="preserve"> be an active participant in</w:t>
      </w:r>
      <w:r w:rsidR="003C4A4F" w:rsidRPr="00872EC7">
        <w:rPr>
          <w:rFonts w:ascii="Arial" w:hAnsi="Arial" w:cs="Arial"/>
        </w:rPr>
        <w:t xml:space="preserve"> </w:t>
      </w:r>
      <w:r w:rsidR="00970D68" w:rsidRPr="00872EC7">
        <w:rPr>
          <w:rFonts w:ascii="Arial" w:hAnsi="Arial" w:cs="Arial"/>
        </w:rPr>
        <w:t>the development of sustainable practices and cultures.</w:t>
      </w:r>
      <w:r w:rsidR="003C4A4F" w:rsidRPr="00872EC7">
        <w:rPr>
          <w:rFonts w:ascii="Arial" w:hAnsi="Arial" w:cs="Arial"/>
        </w:rPr>
        <w:t xml:space="preserve"> </w:t>
      </w:r>
      <w:r w:rsidR="0082131C" w:rsidRPr="00872EC7">
        <w:rPr>
          <w:rFonts w:ascii="Arial" w:hAnsi="Arial" w:cs="Arial"/>
        </w:rPr>
        <w:t xml:space="preserve">As </w:t>
      </w:r>
      <w:r w:rsidR="00D20FB0" w:rsidRPr="00872EC7">
        <w:rPr>
          <w:rFonts w:ascii="Arial" w:hAnsi="Arial" w:cs="Arial"/>
        </w:rPr>
        <w:t xml:space="preserve">discussed </w:t>
      </w:r>
      <w:r w:rsidR="0082131C" w:rsidRPr="00872EC7">
        <w:rPr>
          <w:rFonts w:ascii="Arial" w:hAnsi="Arial" w:cs="Arial"/>
        </w:rPr>
        <w:t>earlier</w:t>
      </w:r>
      <w:r w:rsidR="00D20FB0" w:rsidRPr="00872EC7">
        <w:rPr>
          <w:rFonts w:ascii="Arial" w:hAnsi="Arial" w:cs="Arial"/>
        </w:rPr>
        <w:t>,</w:t>
      </w:r>
      <w:r w:rsidR="0082131C" w:rsidRPr="00872EC7">
        <w:rPr>
          <w:rFonts w:ascii="Arial" w:hAnsi="Arial" w:cs="Arial"/>
        </w:rPr>
        <w:t xml:space="preserve"> </w:t>
      </w:r>
      <w:r w:rsidR="00BB371A" w:rsidRPr="00872EC7">
        <w:rPr>
          <w:rFonts w:ascii="Arial" w:hAnsi="Arial" w:cs="Arial"/>
        </w:rPr>
        <w:t>business</w:t>
      </w:r>
      <w:r w:rsidR="00D20FB0" w:rsidRPr="00872EC7">
        <w:rPr>
          <w:rFonts w:ascii="Arial" w:hAnsi="Arial" w:cs="Arial"/>
        </w:rPr>
        <w:t>es</w:t>
      </w:r>
      <w:r w:rsidR="00BB371A" w:rsidRPr="00872EC7">
        <w:rPr>
          <w:rFonts w:ascii="Arial" w:hAnsi="Arial" w:cs="Arial"/>
        </w:rPr>
        <w:t xml:space="preserve"> require engagement from employees and </w:t>
      </w:r>
      <w:r w:rsidR="000612A7" w:rsidRPr="00872EC7">
        <w:rPr>
          <w:rFonts w:ascii="Arial" w:hAnsi="Arial" w:cs="Arial"/>
        </w:rPr>
        <w:t>governments</w:t>
      </w:r>
      <w:r w:rsidR="00BB371A" w:rsidRPr="00872EC7">
        <w:rPr>
          <w:rFonts w:ascii="Arial" w:hAnsi="Arial" w:cs="Arial"/>
        </w:rPr>
        <w:t xml:space="preserve"> require engagement from the general population </w:t>
      </w:r>
      <w:r w:rsidR="000612A7" w:rsidRPr="00872EC7">
        <w:rPr>
          <w:rFonts w:ascii="Arial" w:hAnsi="Arial" w:cs="Arial"/>
        </w:rPr>
        <w:t>for</w:t>
      </w:r>
      <w:r w:rsidR="00E248D3" w:rsidRPr="00872EC7">
        <w:rPr>
          <w:rFonts w:ascii="Arial" w:hAnsi="Arial" w:cs="Arial"/>
        </w:rPr>
        <w:t xml:space="preserve"> sustainability policies and </w:t>
      </w:r>
      <w:r w:rsidR="00BC57D6" w:rsidRPr="00872EC7">
        <w:rPr>
          <w:rFonts w:ascii="Arial" w:hAnsi="Arial" w:cs="Arial"/>
        </w:rPr>
        <w:t>initiatives</w:t>
      </w:r>
      <w:r w:rsidR="00E248D3" w:rsidRPr="00872EC7">
        <w:rPr>
          <w:rFonts w:ascii="Arial" w:hAnsi="Arial" w:cs="Arial"/>
        </w:rPr>
        <w:t xml:space="preserve"> to not only </w:t>
      </w:r>
      <w:r w:rsidR="001E1FB3" w:rsidRPr="00872EC7">
        <w:rPr>
          <w:rFonts w:ascii="Arial" w:hAnsi="Arial" w:cs="Arial"/>
        </w:rPr>
        <w:t xml:space="preserve">be adhered to but to become rooted in the culture of the business or </w:t>
      </w:r>
      <w:r w:rsidR="00BC57D6" w:rsidRPr="00872EC7">
        <w:rPr>
          <w:rFonts w:ascii="Arial" w:hAnsi="Arial" w:cs="Arial"/>
        </w:rPr>
        <w:t>nation, it is the same across society. Individuals</w:t>
      </w:r>
      <w:r w:rsidR="00605134" w:rsidRPr="00872EC7">
        <w:rPr>
          <w:rFonts w:ascii="Arial" w:hAnsi="Arial" w:cs="Arial"/>
        </w:rPr>
        <w:t xml:space="preserve"> and communities need to engage and collaborate with all stakeholders </w:t>
      </w:r>
      <w:r w:rsidR="0001711A" w:rsidRPr="00872EC7">
        <w:rPr>
          <w:rFonts w:ascii="Arial" w:hAnsi="Arial" w:cs="Arial"/>
        </w:rPr>
        <w:t>for</w:t>
      </w:r>
      <w:r w:rsidR="00605134" w:rsidRPr="00872EC7">
        <w:rPr>
          <w:rFonts w:ascii="Arial" w:hAnsi="Arial" w:cs="Arial"/>
        </w:rPr>
        <w:t xml:space="preserve"> </w:t>
      </w:r>
      <w:r w:rsidR="000612A7" w:rsidRPr="00872EC7">
        <w:rPr>
          <w:rFonts w:ascii="Arial" w:hAnsi="Arial" w:cs="Arial"/>
        </w:rPr>
        <w:t>long standing change to occur</w:t>
      </w:r>
      <w:r w:rsidR="001E5C56" w:rsidRPr="00872EC7">
        <w:rPr>
          <w:rFonts w:ascii="Arial" w:hAnsi="Arial" w:cs="Arial"/>
        </w:rPr>
        <w:t xml:space="preserve"> (Hewitt, 2008., Blackburn, 2015).</w:t>
      </w:r>
    </w:p>
    <w:p w14:paraId="2290C7C5" w14:textId="220939D2" w:rsidR="00D20FB0" w:rsidRPr="00872EC7" w:rsidRDefault="00C85CE5" w:rsidP="00872EC7">
      <w:pPr>
        <w:spacing w:line="360" w:lineRule="auto"/>
        <w:jc w:val="both"/>
        <w:rPr>
          <w:rFonts w:ascii="Arial" w:hAnsi="Arial" w:cs="Arial"/>
        </w:rPr>
      </w:pPr>
      <w:r w:rsidRPr="00872EC7">
        <w:rPr>
          <w:rFonts w:ascii="Arial" w:hAnsi="Arial" w:cs="Arial"/>
        </w:rPr>
        <w:t xml:space="preserve">For </w:t>
      </w:r>
      <w:r w:rsidR="000208C3" w:rsidRPr="00872EC7">
        <w:rPr>
          <w:rFonts w:ascii="Arial" w:hAnsi="Arial" w:cs="Arial"/>
        </w:rPr>
        <w:t xml:space="preserve">sustainability to become part of </w:t>
      </w:r>
      <w:r w:rsidR="00C640A7" w:rsidRPr="00872EC7">
        <w:rPr>
          <w:rFonts w:ascii="Arial" w:hAnsi="Arial" w:cs="Arial"/>
        </w:rPr>
        <w:t xml:space="preserve">the culture of a society there are </w:t>
      </w:r>
      <w:r w:rsidR="00EE508E" w:rsidRPr="00872EC7">
        <w:rPr>
          <w:rFonts w:ascii="Arial" w:hAnsi="Arial" w:cs="Arial"/>
        </w:rPr>
        <w:t xml:space="preserve">several key elements that require </w:t>
      </w:r>
      <w:r w:rsidR="00EC4247" w:rsidRPr="00872EC7">
        <w:rPr>
          <w:rFonts w:ascii="Arial" w:hAnsi="Arial" w:cs="Arial"/>
        </w:rPr>
        <w:t>engagement</w:t>
      </w:r>
      <w:r w:rsidR="00F336B0" w:rsidRPr="00872EC7">
        <w:rPr>
          <w:rFonts w:ascii="Arial" w:hAnsi="Arial" w:cs="Arial"/>
        </w:rPr>
        <w:t>;</w:t>
      </w:r>
      <w:r w:rsidR="007750D9" w:rsidRPr="00872EC7">
        <w:rPr>
          <w:rFonts w:ascii="Arial" w:hAnsi="Arial" w:cs="Arial"/>
        </w:rPr>
        <w:t xml:space="preserve"> </w:t>
      </w:r>
      <w:r w:rsidR="00F336B0" w:rsidRPr="00872EC7">
        <w:rPr>
          <w:rFonts w:ascii="Arial" w:hAnsi="Arial" w:cs="Arial"/>
        </w:rPr>
        <w:t xml:space="preserve">environmental, </w:t>
      </w:r>
      <w:r w:rsidR="00EC4247" w:rsidRPr="00872EC7">
        <w:rPr>
          <w:rFonts w:ascii="Arial" w:hAnsi="Arial" w:cs="Arial"/>
        </w:rPr>
        <w:t>economic,</w:t>
      </w:r>
      <w:r w:rsidR="00407048" w:rsidRPr="00872EC7">
        <w:rPr>
          <w:rFonts w:ascii="Arial" w:hAnsi="Arial" w:cs="Arial"/>
        </w:rPr>
        <w:t xml:space="preserve"> </w:t>
      </w:r>
      <w:r w:rsidR="001A46AE" w:rsidRPr="00872EC7">
        <w:rPr>
          <w:rFonts w:ascii="Arial" w:hAnsi="Arial" w:cs="Arial"/>
        </w:rPr>
        <w:t>social and Cultural.</w:t>
      </w:r>
      <w:r w:rsidR="00617FC4" w:rsidRPr="00872EC7">
        <w:rPr>
          <w:rFonts w:ascii="Arial" w:hAnsi="Arial" w:cs="Arial"/>
        </w:rPr>
        <w:t xml:space="preserve"> The first three</w:t>
      </w:r>
      <w:r w:rsidR="00E83F79" w:rsidRPr="00872EC7">
        <w:rPr>
          <w:rFonts w:ascii="Arial" w:hAnsi="Arial" w:cs="Arial"/>
        </w:rPr>
        <w:t>,</w:t>
      </w:r>
      <w:r w:rsidR="000D3809" w:rsidRPr="00872EC7">
        <w:rPr>
          <w:rFonts w:ascii="Arial" w:hAnsi="Arial" w:cs="Arial"/>
        </w:rPr>
        <w:t xml:space="preserve"> environmental, </w:t>
      </w:r>
      <w:r w:rsidR="00EC4247" w:rsidRPr="00872EC7">
        <w:rPr>
          <w:rFonts w:ascii="Arial" w:hAnsi="Arial" w:cs="Arial"/>
        </w:rPr>
        <w:t>economic</w:t>
      </w:r>
      <w:r w:rsidR="000D3809" w:rsidRPr="00872EC7">
        <w:rPr>
          <w:rFonts w:ascii="Arial" w:hAnsi="Arial" w:cs="Arial"/>
        </w:rPr>
        <w:t xml:space="preserve"> and social</w:t>
      </w:r>
      <w:r w:rsidR="002D3561" w:rsidRPr="00872EC7">
        <w:rPr>
          <w:rFonts w:ascii="Arial" w:hAnsi="Arial" w:cs="Arial"/>
        </w:rPr>
        <w:t xml:space="preserve"> responsibilities</w:t>
      </w:r>
      <w:r w:rsidR="00617FC4" w:rsidRPr="00872EC7">
        <w:rPr>
          <w:rFonts w:ascii="Arial" w:hAnsi="Arial" w:cs="Arial"/>
        </w:rPr>
        <w:t xml:space="preserve"> are </w:t>
      </w:r>
      <w:r w:rsidR="00126A94" w:rsidRPr="00872EC7">
        <w:rPr>
          <w:rFonts w:ascii="Arial" w:hAnsi="Arial" w:cs="Arial"/>
        </w:rPr>
        <w:t xml:space="preserve">widely accepted as the three pillars of sustainability </w:t>
      </w:r>
      <w:r w:rsidR="007C4558" w:rsidRPr="00872EC7">
        <w:rPr>
          <w:rFonts w:ascii="Arial" w:hAnsi="Arial" w:cs="Arial"/>
        </w:rPr>
        <w:t>or Triple Bottom Line</w:t>
      </w:r>
      <w:r w:rsidR="00AA7172" w:rsidRPr="00872EC7">
        <w:rPr>
          <w:rFonts w:ascii="Arial" w:hAnsi="Arial" w:cs="Arial"/>
        </w:rPr>
        <w:t xml:space="preserve"> </w:t>
      </w:r>
      <w:r w:rsidR="006F33D0" w:rsidRPr="00872EC7">
        <w:rPr>
          <w:rFonts w:ascii="Arial" w:hAnsi="Arial" w:cs="Arial"/>
        </w:rPr>
        <w:t>(Elkington, 199</w:t>
      </w:r>
      <w:r w:rsidR="001A58A2" w:rsidRPr="00872EC7">
        <w:rPr>
          <w:rFonts w:ascii="Arial" w:hAnsi="Arial" w:cs="Arial"/>
        </w:rPr>
        <w:t>7</w:t>
      </w:r>
      <w:r w:rsidR="006F33D0" w:rsidRPr="00872EC7">
        <w:rPr>
          <w:rFonts w:ascii="Arial" w:hAnsi="Arial" w:cs="Arial"/>
        </w:rPr>
        <w:t>)</w:t>
      </w:r>
      <w:r w:rsidR="000D3809" w:rsidRPr="00872EC7">
        <w:rPr>
          <w:rFonts w:ascii="Arial" w:hAnsi="Arial" w:cs="Arial"/>
        </w:rPr>
        <w:t xml:space="preserve"> and the fourth</w:t>
      </w:r>
      <w:r w:rsidR="002D3561" w:rsidRPr="00872EC7">
        <w:rPr>
          <w:rFonts w:ascii="Arial" w:hAnsi="Arial" w:cs="Arial"/>
        </w:rPr>
        <w:t>, cultural responsibility is emerging as an important part of sustainability</w:t>
      </w:r>
      <w:r w:rsidR="00EC4247" w:rsidRPr="00872EC7">
        <w:rPr>
          <w:rFonts w:ascii="Arial" w:hAnsi="Arial" w:cs="Arial"/>
        </w:rPr>
        <w:t xml:space="preserve"> (Hawkes, 2001).</w:t>
      </w:r>
      <w:r w:rsidR="00E83F79" w:rsidRPr="00872EC7">
        <w:rPr>
          <w:rFonts w:ascii="Arial" w:hAnsi="Arial" w:cs="Arial"/>
        </w:rPr>
        <w:t xml:space="preserve"> These elements of sustainability </w:t>
      </w:r>
      <w:r w:rsidR="003600CE" w:rsidRPr="00872EC7">
        <w:rPr>
          <w:rFonts w:ascii="Arial" w:hAnsi="Arial" w:cs="Arial"/>
        </w:rPr>
        <w:t xml:space="preserve">each suggest that all stakeholders in a society </w:t>
      </w:r>
      <w:r w:rsidR="006A53B4" w:rsidRPr="00872EC7">
        <w:rPr>
          <w:rFonts w:ascii="Arial" w:hAnsi="Arial" w:cs="Arial"/>
        </w:rPr>
        <w:t xml:space="preserve">have responsibilities </w:t>
      </w:r>
      <w:r w:rsidR="00E473E3" w:rsidRPr="00872EC7">
        <w:rPr>
          <w:rFonts w:ascii="Arial" w:hAnsi="Arial" w:cs="Arial"/>
        </w:rPr>
        <w:t xml:space="preserve">to embed sustainability into </w:t>
      </w:r>
      <w:r w:rsidR="00C85362" w:rsidRPr="00872EC7">
        <w:rPr>
          <w:rFonts w:ascii="Arial" w:hAnsi="Arial" w:cs="Arial"/>
        </w:rPr>
        <w:t xml:space="preserve">their culture. </w:t>
      </w:r>
      <w:r w:rsidR="00C4182A" w:rsidRPr="00872EC7">
        <w:rPr>
          <w:rFonts w:ascii="Arial" w:hAnsi="Arial" w:cs="Arial"/>
        </w:rPr>
        <w:t>Environmental</w:t>
      </w:r>
      <w:r w:rsidR="00C85362" w:rsidRPr="00872EC7">
        <w:rPr>
          <w:rFonts w:ascii="Arial" w:hAnsi="Arial" w:cs="Arial"/>
        </w:rPr>
        <w:t xml:space="preserve"> responsibilities such as reducing waste and energy consumption</w:t>
      </w:r>
      <w:r w:rsidR="00DF491E" w:rsidRPr="00872EC7">
        <w:rPr>
          <w:rFonts w:ascii="Arial" w:hAnsi="Arial" w:cs="Arial"/>
        </w:rPr>
        <w:t xml:space="preserve"> are highlight</w:t>
      </w:r>
      <w:r w:rsidR="00D66A1B" w:rsidRPr="00872EC7">
        <w:rPr>
          <w:rFonts w:ascii="Arial" w:hAnsi="Arial" w:cs="Arial"/>
        </w:rPr>
        <w:t>ed</w:t>
      </w:r>
      <w:r w:rsidR="00DF491E" w:rsidRPr="00872EC7">
        <w:rPr>
          <w:rFonts w:ascii="Arial" w:hAnsi="Arial" w:cs="Arial"/>
        </w:rPr>
        <w:t xml:space="preserve"> by Blewitt (2017)</w:t>
      </w:r>
      <w:r w:rsidR="00C4182A" w:rsidRPr="00872EC7">
        <w:rPr>
          <w:rFonts w:ascii="Arial" w:hAnsi="Arial" w:cs="Arial"/>
        </w:rPr>
        <w:t xml:space="preserve"> as vital for conservation of the natural world. </w:t>
      </w:r>
    </w:p>
    <w:p w14:paraId="516B94B7" w14:textId="07661E9B" w:rsidR="009A1D75" w:rsidRPr="00872EC7" w:rsidRDefault="004F3C0F" w:rsidP="00872EC7">
      <w:pPr>
        <w:spacing w:line="360" w:lineRule="auto"/>
        <w:jc w:val="both"/>
        <w:rPr>
          <w:rFonts w:ascii="Arial" w:hAnsi="Arial" w:cs="Arial"/>
        </w:rPr>
      </w:pPr>
      <w:r w:rsidRPr="00872EC7">
        <w:rPr>
          <w:rFonts w:ascii="Arial" w:hAnsi="Arial" w:cs="Arial"/>
        </w:rPr>
        <w:lastRenderedPageBreak/>
        <w:t>Firstly,</w:t>
      </w:r>
      <w:r w:rsidR="00591E7F" w:rsidRPr="00872EC7">
        <w:rPr>
          <w:rFonts w:ascii="Arial" w:hAnsi="Arial" w:cs="Arial"/>
        </w:rPr>
        <w:t xml:space="preserve"> individuals in society </w:t>
      </w:r>
      <w:r w:rsidR="00970BFE" w:rsidRPr="00872EC7">
        <w:rPr>
          <w:rFonts w:ascii="Arial" w:hAnsi="Arial" w:cs="Arial"/>
        </w:rPr>
        <w:t>can</w:t>
      </w:r>
      <w:r w:rsidR="00591E7F" w:rsidRPr="00872EC7">
        <w:rPr>
          <w:rFonts w:ascii="Arial" w:hAnsi="Arial" w:cs="Arial"/>
        </w:rPr>
        <w:t xml:space="preserve"> make conscious efforts to change their behaviours </w:t>
      </w:r>
      <w:proofErr w:type="gramStart"/>
      <w:r w:rsidR="00591E7F" w:rsidRPr="00872EC7">
        <w:rPr>
          <w:rFonts w:ascii="Arial" w:hAnsi="Arial" w:cs="Arial"/>
        </w:rPr>
        <w:t>in an attempt to</w:t>
      </w:r>
      <w:proofErr w:type="gramEnd"/>
      <w:r w:rsidR="00591E7F" w:rsidRPr="00872EC7">
        <w:rPr>
          <w:rFonts w:ascii="Arial" w:hAnsi="Arial" w:cs="Arial"/>
        </w:rPr>
        <w:t xml:space="preserve"> support sustainability</w:t>
      </w:r>
      <w:r w:rsidR="008B70C8" w:rsidRPr="00872EC7">
        <w:rPr>
          <w:rFonts w:ascii="Arial" w:hAnsi="Arial" w:cs="Arial"/>
        </w:rPr>
        <w:t xml:space="preserve">, </w:t>
      </w:r>
      <w:r w:rsidR="00FF0138" w:rsidRPr="00872EC7">
        <w:rPr>
          <w:rFonts w:ascii="Arial" w:hAnsi="Arial" w:cs="Arial"/>
        </w:rPr>
        <w:t xml:space="preserve">conscious consumption, </w:t>
      </w:r>
      <w:r w:rsidR="009E1F15" w:rsidRPr="00872EC7">
        <w:rPr>
          <w:rFonts w:ascii="Arial" w:hAnsi="Arial" w:cs="Arial"/>
        </w:rPr>
        <w:t xml:space="preserve">efficient use of water and energy, education </w:t>
      </w:r>
      <w:r w:rsidR="007F123C" w:rsidRPr="00872EC7">
        <w:rPr>
          <w:rFonts w:ascii="Arial" w:hAnsi="Arial" w:cs="Arial"/>
        </w:rPr>
        <w:t xml:space="preserve">and leadership, and accountability are all ways </w:t>
      </w:r>
      <w:r w:rsidR="003951BE" w:rsidRPr="00872EC7">
        <w:rPr>
          <w:rFonts w:ascii="Arial" w:hAnsi="Arial" w:cs="Arial"/>
        </w:rPr>
        <w:t xml:space="preserve">individuals can make a difference today. </w:t>
      </w:r>
      <w:r w:rsidR="002845AA" w:rsidRPr="00872EC7">
        <w:rPr>
          <w:rFonts w:ascii="Arial" w:hAnsi="Arial" w:cs="Arial"/>
        </w:rPr>
        <w:t xml:space="preserve">Conscious consumption is </w:t>
      </w:r>
      <w:r w:rsidR="009F293C" w:rsidRPr="00872EC7">
        <w:rPr>
          <w:rFonts w:ascii="Arial" w:hAnsi="Arial" w:cs="Arial"/>
        </w:rPr>
        <w:t xml:space="preserve">the </w:t>
      </w:r>
      <w:r w:rsidR="007D3274" w:rsidRPr="00872EC7">
        <w:rPr>
          <w:rFonts w:ascii="Arial" w:hAnsi="Arial" w:cs="Arial"/>
        </w:rPr>
        <w:t>act of making choices before the use of products based on the imp</w:t>
      </w:r>
      <w:r w:rsidR="000D2B62" w:rsidRPr="00872EC7">
        <w:rPr>
          <w:rFonts w:ascii="Arial" w:hAnsi="Arial" w:cs="Arial"/>
        </w:rPr>
        <w:t>lications</w:t>
      </w:r>
      <w:r w:rsidR="00127517" w:rsidRPr="00872EC7">
        <w:rPr>
          <w:rFonts w:ascii="Arial" w:hAnsi="Arial" w:cs="Arial"/>
        </w:rPr>
        <w:t xml:space="preserve"> of</w:t>
      </w:r>
      <w:r w:rsidR="000D2B62" w:rsidRPr="00872EC7">
        <w:rPr>
          <w:rFonts w:ascii="Arial" w:hAnsi="Arial" w:cs="Arial"/>
        </w:rPr>
        <w:t xml:space="preserve"> using that product has</w:t>
      </w:r>
      <w:r w:rsidR="00127517" w:rsidRPr="00872EC7">
        <w:rPr>
          <w:rFonts w:ascii="Arial" w:hAnsi="Arial" w:cs="Arial"/>
        </w:rPr>
        <w:t xml:space="preserve"> (Kevany, 2019., </w:t>
      </w:r>
      <w:r w:rsidR="00996594" w:rsidRPr="00872EC7">
        <w:rPr>
          <w:rFonts w:ascii="Arial" w:hAnsi="Arial" w:cs="Arial"/>
        </w:rPr>
        <w:t>JNCC, 2025).</w:t>
      </w:r>
      <w:r w:rsidR="00D36357" w:rsidRPr="00872EC7">
        <w:rPr>
          <w:rFonts w:ascii="Arial" w:hAnsi="Arial" w:cs="Arial"/>
        </w:rPr>
        <w:t xml:space="preserve"> There are many ways individuals can ma</w:t>
      </w:r>
      <w:r w:rsidR="00A868B5" w:rsidRPr="00872EC7">
        <w:rPr>
          <w:rFonts w:ascii="Arial" w:hAnsi="Arial" w:cs="Arial"/>
        </w:rPr>
        <w:t>ke</w:t>
      </w:r>
      <w:r w:rsidR="00D36357" w:rsidRPr="00872EC7">
        <w:rPr>
          <w:rFonts w:ascii="Arial" w:hAnsi="Arial" w:cs="Arial"/>
        </w:rPr>
        <w:t xml:space="preserve"> conscious choices </w:t>
      </w:r>
      <w:r w:rsidR="00982617" w:rsidRPr="00872EC7">
        <w:rPr>
          <w:rFonts w:ascii="Arial" w:hAnsi="Arial" w:cs="Arial"/>
        </w:rPr>
        <w:t>such as buying local, avoiding single use plastics</w:t>
      </w:r>
      <w:r w:rsidR="006400A6" w:rsidRPr="00872EC7">
        <w:rPr>
          <w:rFonts w:ascii="Arial" w:hAnsi="Arial" w:cs="Arial"/>
        </w:rPr>
        <w:t xml:space="preserve">, </w:t>
      </w:r>
      <w:r w:rsidR="00F73506" w:rsidRPr="00872EC7">
        <w:rPr>
          <w:rFonts w:ascii="Arial" w:hAnsi="Arial" w:cs="Arial"/>
        </w:rPr>
        <w:t>supporting sustainable brands etc</w:t>
      </w:r>
      <w:r w:rsidR="0010020B" w:rsidRPr="00872EC7">
        <w:rPr>
          <w:rFonts w:ascii="Arial" w:hAnsi="Arial" w:cs="Arial"/>
        </w:rPr>
        <w:t xml:space="preserve"> but there are barriers to making these choices.</w:t>
      </w:r>
      <w:r w:rsidR="00015EB6" w:rsidRPr="00872EC7">
        <w:rPr>
          <w:rFonts w:ascii="Arial" w:hAnsi="Arial" w:cs="Arial"/>
        </w:rPr>
        <w:t xml:space="preserve"> Deloitte (2024) </w:t>
      </w:r>
      <w:r w:rsidR="00FF1DDB" w:rsidRPr="00872EC7">
        <w:rPr>
          <w:rFonts w:ascii="Arial" w:hAnsi="Arial" w:cs="Arial"/>
        </w:rPr>
        <w:t xml:space="preserve">suggests that 47% of UK consumers believe that </w:t>
      </w:r>
      <w:r w:rsidR="0023509D" w:rsidRPr="00872EC7">
        <w:rPr>
          <w:rFonts w:ascii="Arial" w:hAnsi="Arial" w:cs="Arial"/>
        </w:rPr>
        <w:t xml:space="preserve">they are unable to make a difference </w:t>
      </w:r>
      <w:r w:rsidR="000E20C5" w:rsidRPr="00872EC7">
        <w:rPr>
          <w:rFonts w:ascii="Arial" w:hAnsi="Arial" w:cs="Arial"/>
        </w:rPr>
        <w:t>to sustainability by their actions</w:t>
      </w:r>
      <w:r w:rsidR="00CF7DD4" w:rsidRPr="00872EC7">
        <w:rPr>
          <w:rFonts w:ascii="Arial" w:hAnsi="Arial" w:cs="Arial"/>
        </w:rPr>
        <w:t xml:space="preserve">, and more worryingly 61% are losing interest in sustainability. </w:t>
      </w:r>
      <w:r w:rsidR="00D16E5F" w:rsidRPr="00872EC7">
        <w:rPr>
          <w:rFonts w:ascii="Arial" w:hAnsi="Arial" w:cs="Arial"/>
        </w:rPr>
        <w:t xml:space="preserve"> This rising disinterest and lack of perceived individual </w:t>
      </w:r>
      <w:r w:rsidR="00737599" w:rsidRPr="00872EC7">
        <w:rPr>
          <w:rFonts w:ascii="Arial" w:hAnsi="Arial" w:cs="Arial"/>
        </w:rPr>
        <w:t>success may cause individuals in society to opt out of sustainable practices</w:t>
      </w:r>
      <w:r w:rsidR="003632B7" w:rsidRPr="00872EC7">
        <w:rPr>
          <w:rFonts w:ascii="Arial" w:hAnsi="Arial" w:cs="Arial"/>
        </w:rPr>
        <w:t xml:space="preserve"> unless they are re-engagement in meaningful ways.</w:t>
      </w:r>
      <w:r w:rsidR="00A96CC4" w:rsidRPr="00872EC7">
        <w:rPr>
          <w:rFonts w:ascii="Arial" w:hAnsi="Arial" w:cs="Arial"/>
        </w:rPr>
        <w:t xml:space="preserve"> </w:t>
      </w:r>
      <w:r w:rsidR="006374FA" w:rsidRPr="00872EC7">
        <w:rPr>
          <w:rFonts w:ascii="Arial" w:hAnsi="Arial" w:cs="Arial"/>
        </w:rPr>
        <w:t xml:space="preserve">Consumers also have the decision of who to buy from, </w:t>
      </w:r>
      <w:r w:rsidR="00AD1011" w:rsidRPr="00872EC7">
        <w:rPr>
          <w:rFonts w:ascii="Arial" w:hAnsi="Arial" w:cs="Arial"/>
        </w:rPr>
        <w:t>A Which</w:t>
      </w:r>
      <w:r w:rsidR="00491855" w:rsidRPr="00872EC7">
        <w:rPr>
          <w:rFonts w:ascii="Arial" w:hAnsi="Arial" w:cs="Arial"/>
        </w:rPr>
        <w:t>? report</w:t>
      </w:r>
      <w:r w:rsidR="00AD1011" w:rsidRPr="00872EC7">
        <w:rPr>
          <w:rFonts w:ascii="Arial" w:hAnsi="Arial" w:cs="Arial"/>
        </w:rPr>
        <w:t xml:space="preserve"> </w:t>
      </w:r>
      <w:r w:rsidR="007315E4" w:rsidRPr="00872EC7">
        <w:rPr>
          <w:rFonts w:ascii="Arial" w:hAnsi="Arial" w:cs="Arial"/>
        </w:rPr>
        <w:t>found that 62% of UK prod</w:t>
      </w:r>
      <w:r w:rsidR="00C52370" w:rsidRPr="00872EC7">
        <w:rPr>
          <w:rFonts w:ascii="Arial" w:hAnsi="Arial" w:cs="Arial"/>
        </w:rPr>
        <w:t xml:space="preserve">ucts </w:t>
      </w:r>
      <w:r w:rsidR="006B2B6E" w:rsidRPr="00872EC7">
        <w:rPr>
          <w:rFonts w:ascii="Arial" w:hAnsi="Arial" w:cs="Arial"/>
        </w:rPr>
        <w:t xml:space="preserve">don’t adhere to the </w:t>
      </w:r>
      <w:r w:rsidR="00A52FDC" w:rsidRPr="00872EC7">
        <w:rPr>
          <w:rFonts w:ascii="Arial" w:hAnsi="Arial" w:cs="Arial"/>
        </w:rPr>
        <w:t xml:space="preserve">UK </w:t>
      </w:r>
      <w:r w:rsidR="00F97C2E" w:rsidRPr="00872EC7">
        <w:rPr>
          <w:rFonts w:ascii="Arial" w:hAnsi="Arial" w:cs="Arial"/>
        </w:rPr>
        <w:t>governments</w:t>
      </w:r>
      <w:r w:rsidR="00A52FDC" w:rsidRPr="00872EC7">
        <w:rPr>
          <w:rFonts w:ascii="Arial" w:hAnsi="Arial" w:cs="Arial"/>
        </w:rPr>
        <w:t xml:space="preserve"> Competition and Markets Authority </w:t>
      </w:r>
      <w:r w:rsidR="00F97C2E" w:rsidRPr="00872EC7">
        <w:rPr>
          <w:rFonts w:ascii="Arial" w:hAnsi="Arial" w:cs="Arial"/>
        </w:rPr>
        <w:t>Green Claims Code</w:t>
      </w:r>
      <w:r w:rsidR="00AD1011" w:rsidRPr="00872EC7">
        <w:rPr>
          <w:rFonts w:ascii="Arial" w:hAnsi="Arial" w:cs="Arial"/>
        </w:rPr>
        <w:t xml:space="preserve"> (Chan, 2025)</w:t>
      </w:r>
      <w:r w:rsidR="00FC3D59" w:rsidRPr="00872EC7">
        <w:rPr>
          <w:rFonts w:ascii="Arial" w:hAnsi="Arial" w:cs="Arial"/>
        </w:rPr>
        <w:t xml:space="preserve">. The Green Claims Code </w:t>
      </w:r>
      <w:r w:rsidR="00AE511D" w:rsidRPr="00872EC7">
        <w:rPr>
          <w:rFonts w:ascii="Arial" w:hAnsi="Arial" w:cs="Arial"/>
        </w:rPr>
        <w:t xml:space="preserve">is a set of 6 key points </w:t>
      </w:r>
      <w:r w:rsidR="006B63C8" w:rsidRPr="00872EC7">
        <w:rPr>
          <w:rFonts w:ascii="Arial" w:hAnsi="Arial" w:cs="Arial"/>
        </w:rPr>
        <w:t xml:space="preserve">products and business must adhere to when making environmental claims </w:t>
      </w:r>
      <w:r w:rsidR="003C58E9" w:rsidRPr="00872EC7">
        <w:rPr>
          <w:rFonts w:ascii="Arial" w:hAnsi="Arial" w:cs="Arial"/>
        </w:rPr>
        <w:t>(Competition and Markets Authority, 2025).</w:t>
      </w:r>
      <w:r w:rsidR="009E6BEB" w:rsidRPr="00872EC7">
        <w:rPr>
          <w:rFonts w:ascii="Arial" w:hAnsi="Arial" w:cs="Arial"/>
        </w:rPr>
        <w:t xml:space="preserve"> </w:t>
      </w:r>
      <w:r w:rsidR="00C3471A" w:rsidRPr="00872EC7">
        <w:rPr>
          <w:rFonts w:ascii="Arial" w:hAnsi="Arial" w:cs="Arial"/>
        </w:rPr>
        <w:t xml:space="preserve">Information provided by reputable sources can </w:t>
      </w:r>
      <w:r w:rsidR="00C743E8" w:rsidRPr="00872EC7">
        <w:rPr>
          <w:rFonts w:ascii="Arial" w:hAnsi="Arial" w:cs="Arial"/>
        </w:rPr>
        <w:t>instil</w:t>
      </w:r>
      <w:r w:rsidR="00F1449C" w:rsidRPr="00872EC7">
        <w:rPr>
          <w:rFonts w:ascii="Arial" w:hAnsi="Arial" w:cs="Arial"/>
        </w:rPr>
        <w:t xml:space="preserve"> a </w:t>
      </w:r>
      <w:r w:rsidR="00C743E8" w:rsidRPr="00872EC7">
        <w:rPr>
          <w:rFonts w:ascii="Arial" w:hAnsi="Arial" w:cs="Arial"/>
        </w:rPr>
        <w:t>lack</w:t>
      </w:r>
      <w:r w:rsidR="00F1449C" w:rsidRPr="00872EC7">
        <w:rPr>
          <w:rFonts w:ascii="Arial" w:hAnsi="Arial" w:cs="Arial"/>
        </w:rPr>
        <w:t xml:space="preserve"> of trust in consumers again fuelling the narrative that </w:t>
      </w:r>
      <w:r w:rsidR="00C743E8" w:rsidRPr="00872EC7">
        <w:rPr>
          <w:rFonts w:ascii="Arial" w:hAnsi="Arial" w:cs="Arial"/>
        </w:rPr>
        <w:t>there is little an individual can do.</w:t>
      </w:r>
      <w:r w:rsidR="00F81075" w:rsidRPr="00872EC7">
        <w:rPr>
          <w:rFonts w:ascii="Arial" w:hAnsi="Arial" w:cs="Arial"/>
        </w:rPr>
        <w:t xml:space="preserve"> </w:t>
      </w:r>
      <w:r w:rsidR="00E95E44" w:rsidRPr="00872EC7">
        <w:rPr>
          <w:rFonts w:ascii="Arial" w:hAnsi="Arial" w:cs="Arial"/>
        </w:rPr>
        <w:t xml:space="preserve">If consumers </w:t>
      </w:r>
      <w:proofErr w:type="gramStart"/>
      <w:r w:rsidR="00E95E44" w:rsidRPr="00872EC7">
        <w:rPr>
          <w:rFonts w:ascii="Arial" w:hAnsi="Arial" w:cs="Arial"/>
        </w:rPr>
        <w:t>are able to</w:t>
      </w:r>
      <w:proofErr w:type="gramEnd"/>
      <w:r w:rsidR="00E95E44" w:rsidRPr="00872EC7">
        <w:rPr>
          <w:rFonts w:ascii="Arial" w:hAnsi="Arial" w:cs="Arial"/>
        </w:rPr>
        <w:t xml:space="preserve"> engage and trust </w:t>
      </w:r>
      <w:r w:rsidR="008A1321" w:rsidRPr="00872EC7">
        <w:rPr>
          <w:rFonts w:ascii="Arial" w:hAnsi="Arial" w:cs="Arial"/>
        </w:rPr>
        <w:t>businesses,</w:t>
      </w:r>
      <w:r w:rsidR="00E95E44" w:rsidRPr="00872EC7">
        <w:rPr>
          <w:rFonts w:ascii="Arial" w:hAnsi="Arial" w:cs="Arial"/>
        </w:rPr>
        <w:t xml:space="preserve"> th</w:t>
      </w:r>
      <w:r w:rsidR="00826E1D" w:rsidRPr="00872EC7">
        <w:rPr>
          <w:rFonts w:ascii="Arial" w:hAnsi="Arial" w:cs="Arial"/>
        </w:rPr>
        <w:t xml:space="preserve">ey still need to be able access and afford sustainable products </w:t>
      </w:r>
      <w:r w:rsidR="00AF25E2" w:rsidRPr="00872EC7">
        <w:rPr>
          <w:rFonts w:ascii="Arial" w:hAnsi="Arial" w:cs="Arial"/>
        </w:rPr>
        <w:t xml:space="preserve">with many individuals </w:t>
      </w:r>
      <w:r w:rsidR="001E5DE8" w:rsidRPr="00872EC7">
        <w:rPr>
          <w:rFonts w:ascii="Arial" w:hAnsi="Arial" w:cs="Arial"/>
        </w:rPr>
        <w:t xml:space="preserve">choosing cheaper over sustainable </w:t>
      </w:r>
      <w:r w:rsidR="00281884" w:rsidRPr="00872EC7">
        <w:rPr>
          <w:rFonts w:ascii="Arial" w:hAnsi="Arial" w:cs="Arial"/>
        </w:rPr>
        <w:t>options (Smith and Goodman, 2023., Deloitte, 202</w:t>
      </w:r>
      <w:r w:rsidR="008A1321" w:rsidRPr="00872EC7">
        <w:rPr>
          <w:rFonts w:ascii="Arial" w:hAnsi="Arial" w:cs="Arial"/>
        </w:rPr>
        <w:t>4</w:t>
      </w:r>
      <w:r w:rsidR="00281884" w:rsidRPr="00872EC7">
        <w:rPr>
          <w:rFonts w:ascii="Arial" w:hAnsi="Arial" w:cs="Arial"/>
        </w:rPr>
        <w:t>)</w:t>
      </w:r>
      <w:r w:rsidR="008A1321" w:rsidRPr="00872EC7">
        <w:rPr>
          <w:rFonts w:ascii="Arial" w:hAnsi="Arial" w:cs="Arial"/>
        </w:rPr>
        <w:t xml:space="preserve"> and many not being able to </w:t>
      </w:r>
      <w:r w:rsidR="0021080E" w:rsidRPr="00872EC7">
        <w:rPr>
          <w:rFonts w:ascii="Arial" w:hAnsi="Arial" w:cs="Arial"/>
        </w:rPr>
        <w:t xml:space="preserve">access </w:t>
      </w:r>
      <w:r w:rsidR="0033381D" w:rsidRPr="00872EC7">
        <w:rPr>
          <w:rFonts w:ascii="Arial" w:hAnsi="Arial" w:cs="Arial"/>
        </w:rPr>
        <w:t>sustainable initiatives in rural areas (energy Saving Trust, 2023).</w:t>
      </w:r>
      <w:r w:rsidR="0000545F" w:rsidRPr="00872EC7">
        <w:rPr>
          <w:rFonts w:ascii="Arial" w:hAnsi="Arial" w:cs="Arial"/>
        </w:rPr>
        <w:t xml:space="preserve"> </w:t>
      </w:r>
    </w:p>
    <w:p w14:paraId="5404615B" w14:textId="0DC766E7" w:rsidR="006760F6" w:rsidRPr="00872EC7" w:rsidRDefault="00BD4D24" w:rsidP="00872EC7">
      <w:pPr>
        <w:spacing w:line="360" w:lineRule="auto"/>
        <w:jc w:val="both"/>
        <w:rPr>
          <w:rFonts w:ascii="Arial" w:hAnsi="Arial" w:cs="Arial"/>
        </w:rPr>
      </w:pPr>
      <w:r w:rsidRPr="00872EC7">
        <w:rPr>
          <w:rFonts w:ascii="Arial" w:hAnsi="Arial" w:cs="Arial"/>
        </w:rPr>
        <w:t xml:space="preserve">The UK government has been encouraging </w:t>
      </w:r>
      <w:r w:rsidR="00104F79" w:rsidRPr="00872EC7">
        <w:rPr>
          <w:rFonts w:ascii="Arial" w:hAnsi="Arial" w:cs="Arial"/>
        </w:rPr>
        <w:t xml:space="preserve">society to reduce energy consumption </w:t>
      </w:r>
      <w:r w:rsidR="006859D9" w:rsidRPr="00872EC7">
        <w:rPr>
          <w:rFonts w:ascii="Arial" w:hAnsi="Arial" w:cs="Arial"/>
        </w:rPr>
        <w:t>for</w:t>
      </w:r>
      <w:r w:rsidR="00104F79" w:rsidRPr="00872EC7">
        <w:rPr>
          <w:rFonts w:ascii="Arial" w:hAnsi="Arial" w:cs="Arial"/>
        </w:rPr>
        <w:t xml:space="preserve"> over 50 years, initially this was a reactionary measure due to </w:t>
      </w:r>
      <w:r w:rsidR="006859D9" w:rsidRPr="00872EC7">
        <w:rPr>
          <w:rFonts w:ascii="Arial" w:hAnsi="Arial" w:cs="Arial"/>
        </w:rPr>
        <w:t>the energy crisis in the 1970’s</w:t>
      </w:r>
      <w:r w:rsidR="000A7C5C" w:rsidRPr="00872EC7">
        <w:rPr>
          <w:rFonts w:ascii="Arial" w:hAnsi="Arial" w:cs="Arial"/>
        </w:rPr>
        <w:t>, to a more sustainability agenda from the 1990’s</w:t>
      </w:r>
      <w:r w:rsidR="00BF3BD8" w:rsidRPr="00872EC7">
        <w:rPr>
          <w:rFonts w:ascii="Arial" w:hAnsi="Arial" w:cs="Arial"/>
        </w:rPr>
        <w:t xml:space="preserve"> </w:t>
      </w:r>
      <w:r w:rsidR="007B07DD" w:rsidRPr="00872EC7">
        <w:rPr>
          <w:rFonts w:ascii="Arial" w:hAnsi="Arial" w:cs="Arial"/>
        </w:rPr>
        <w:t>onwards</w:t>
      </w:r>
      <w:r w:rsidR="006B6449" w:rsidRPr="00872EC7">
        <w:rPr>
          <w:rFonts w:ascii="Arial" w:hAnsi="Arial" w:cs="Arial"/>
        </w:rPr>
        <w:t xml:space="preserve"> with their </w:t>
      </w:r>
      <w:r w:rsidR="00795FD0" w:rsidRPr="00872EC7">
        <w:rPr>
          <w:rFonts w:ascii="Arial" w:hAnsi="Arial" w:cs="Arial"/>
        </w:rPr>
        <w:t>‘Wasting Energy</w:t>
      </w:r>
      <w:r w:rsidR="007B07DD" w:rsidRPr="00872EC7">
        <w:rPr>
          <w:rFonts w:ascii="Arial" w:hAnsi="Arial" w:cs="Arial"/>
        </w:rPr>
        <w:t xml:space="preserve"> </w:t>
      </w:r>
      <w:r w:rsidR="00795FD0" w:rsidRPr="00872EC7">
        <w:rPr>
          <w:rFonts w:ascii="Arial" w:hAnsi="Arial" w:cs="Arial"/>
        </w:rPr>
        <w:t xml:space="preserve">Costs the Earth’ campaign </w:t>
      </w:r>
      <w:r w:rsidR="00BF3BD8" w:rsidRPr="00872EC7">
        <w:rPr>
          <w:rFonts w:ascii="Arial" w:hAnsi="Arial" w:cs="Arial"/>
        </w:rPr>
        <w:t xml:space="preserve">(UK Government, 1974., </w:t>
      </w:r>
      <w:r w:rsidR="007B07DD" w:rsidRPr="00872EC7">
        <w:rPr>
          <w:rFonts w:ascii="Arial" w:hAnsi="Arial" w:cs="Arial"/>
        </w:rPr>
        <w:t xml:space="preserve">Department of Environment, 1994). </w:t>
      </w:r>
      <w:r w:rsidR="00C56C5F" w:rsidRPr="00872EC7">
        <w:rPr>
          <w:rFonts w:ascii="Arial" w:hAnsi="Arial" w:cs="Arial"/>
        </w:rPr>
        <w:t xml:space="preserve">The UK government and agencies regularly provide </w:t>
      </w:r>
      <w:r w:rsidR="00035EB6" w:rsidRPr="00872EC7">
        <w:rPr>
          <w:rFonts w:ascii="Arial" w:hAnsi="Arial" w:cs="Arial"/>
        </w:rPr>
        <w:t>advice</w:t>
      </w:r>
      <w:r w:rsidR="00C56C5F" w:rsidRPr="00872EC7">
        <w:rPr>
          <w:rFonts w:ascii="Arial" w:hAnsi="Arial" w:cs="Arial"/>
        </w:rPr>
        <w:t xml:space="preserve"> to </w:t>
      </w:r>
      <w:r w:rsidR="00035EB6" w:rsidRPr="00872EC7">
        <w:rPr>
          <w:rFonts w:ascii="Arial" w:hAnsi="Arial" w:cs="Arial"/>
        </w:rPr>
        <w:t xml:space="preserve">society on how to reduce energy and water consumption </w:t>
      </w:r>
      <w:r w:rsidR="00D201B3" w:rsidRPr="00872EC7">
        <w:rPr>
          <w:rFonts w:ascii="Arial" w:hAnsi="Arial" w:cs="Arial"/>
        </w:rPr>
        <w:t>with suggestions such as upgrad</w:t>
      </w:r>
      <w:r w:rsidR="00B53815" w:rsidRPr="00872EC7">
        <w:rPr>
          <w:rFonts w:ascii="Arial" w:hAnsi="Arial" w:cs="Arial"/>
        </w:rPr>
        <w:t>ing</w:t>
      </w:r>
      <w:r w:rsidR="00D201B3" w:rsidRPr="00872EC7">
        <w:rPr>
          <w:rFonts w:ascii="Arial" w:hAnsi="Arial" w:cs="Arial"/>
        </w:rPr>
        <w:t xml:space="preserve"> home insulation</w:t>
      </w:r>
      <w:r w:rsidR="00B53815" w:rsidRPr="00872EC7">
        <w:rPr>
          <w:rFonts w:ascii="Arial" w:hAnsi="Arial" w:cs="Arial"/>
        </w:rPr>
        <w:t xml:space="preserve"> and heating devices, using smart energy meters</w:t>
      </w:r>
      <w:r w:rsidR="00485821" w:rsidRPr="00872EC7">
        <w:rPr>
          <w:rFonts w:ascii="Arial" w:hAnsi="Arial" w:cs="Arial"/>
        </w:rPr>
        <w:t>, fixing leaks and collecting rain water (</w:t>
      </w:r>
      <w:r w:rsidR="000979E8" w:rsidRPr="00872EC7">
        <w:rPr>
          <w:rFonts w:ascii="Arial" w:hAnsi="Arial" w:cs="Arial"/>
        </w:rPr>
        <w:t>OFGEM, 2025., OFWAT, 2025)</w:t>
      </w:r>
      <w:r w:rsidR="006B5939" w:rsidRPr="00872EC7">
        <w:rPr>
          <w:rFonts w:ascii="Arial" w:hAnsi="Arial" w:cs="Arial"/>
        </w:rPr>
        <w:t>, however when discussing motivation and Maslow’s Hierarchy of Needs</w:t>
      </w:r>
      <w:r w:rsidR="00CF61EA" w:rsidRPr="00872EC7">
        <w:rPr>
          <w:rFonts w:ascii="Arial" w:hAnsi="Arial" w:cs="Arial"/>
        </w:rPr>
        <w:t xml:space="preserve"> it becomes clear that these suggestions are aimed at reducing individuals energy and water costs</w:t>
      </w:r>
      <w:r w:rsidR="005521CF" w:rsidRPr="00872EC7">
        <w:rPr>
          <w:rFonts w:ascii="Arial" w:hAnsi="Arial" w:cs="Arial"/>
        </w:rPr>
        <w:t xml:space="preserve"> which may </w:t>
      </w:r>
      <w:r w:rsidR="005521CF" w:rsidRPr="00872EC7">
        <w:rPr>
          <w:rFonts w:ascii="Arial" w:hAnsi="Arial" w:cs="Arial"/>
        </w:rPr>
        <w:lastRenderedPageBreak/>
        <w:t xml:space="preserve">increase </w:t>
      </w:r>
      <w:r w:rsidR="00BF0902" w:rsidRPr="00872EC7">
        <w:rPr>
          <w:rFonts w:ascii="Arial" w:hAnsi="Arial" w:cs="Arial"/>
        </w:rPr>
        <w:t xml:space="preserve">societal adoption with these initiatives in the short term but it lacks the higher order motivation and engagement to </w:t>
      </w:r>
      <w:r w:rsidR="00855A58" w:rsidRPr="00872EC7">
        <w:rPr>
          <w:rFonts w:ascii="Arial" w:hAnsi="Arial" w:cs="Arial"/>
        </w:rPr>
        <w:t>change cultures needed for sustainability</w:t>
      </w:r>
      <w:r w:rsidR="00324270" w:rsidRPr="00872EC7">
        <w:rPr>
          <w:rFonts w:ascii="Arial" w:hAnsi="Arial" w:cs="Arial"/>
        </w:rPr>
        <w:t xml:space="preserve"> (Energy Saving Trust (2025).</w:t>
      </w:r>
      <w:r w:rsidR="009E7604" w:rsidRPr="00872EC7">
        <w:rPr>
          <w:rFonts w:ascii="Arial" w:hAnsi="Arial" w:cs="Arial"/>
        </w:rPr>
        <w:t xml:space="preserve"> </w:t>
      </w:r>
      <w:r w:rsidR="008E0AEA" w:rsidRPr="00872EC7">
        <w:rPr>
          <w:rFonts w:ascii="Arial" w:hAnsi="Arial" w:cs="Arial"/>
        </w:rPr>
        <w:t xml:space="preserve">Often suggestions on how to </w:t>
      </w:r>
      <w:r w:rsidR="00F27D13" w:rsidRPr="00872EC7">
        <w:rPr>
          <w:rFonts w:ascii="Arial" w:hAnsi="Arial" w:cs="Arial"/>
        </w:rPr>
        <w:t>make upgrades to homes involve technological advancements, e.g. solar panels</w:t>
      </w:r>
      <w:r w:rsidR="00641233" w:rsidRPr="00872EC7">
        <w:rPr>
          <w:rFonts w:ascii="Arial" w:hAnsi="Arial" w:cs="Arial"/>
        </w:rPr>
        <w:t xml:space="preserve">, heat source pumps, which require initial investment which may be </w:t>
      </w:r>
      <w:r w:rsidR="00553162" w:rsidRPr="00872EC7">
        <w:rPr>
          <w:rFonts w:ascii="Arial" w:hAnsi="Arial" w:cs="Arial"/>
        </w:rPr>
        <w:t>to</w:t>
      </w:r>
      <w:r w:rsidR="00E1770F" w:rsidRPr="00872EC7">
        <w:rPr>
          <w:rFonts w:ascii="Arial" w:hAnsi="Arial" w:cs="Arial"/>
        </w:rPr>
        <w:t>o</w:t>
      </w:r>
      <w:r w:rsidR="00553162" w:rsidRPr="00872EC7">
        <w:rPr>
          <w:rFonts w:ascii="Arial" w:hAnsi="Arial" w:cs="Arial"/>
        </w:rPr>
        <w:t xml:space="preserve"> costly for many in society. The government has implemented grants to try to offset this </w:t>
      </w:r>
      <w:r w:rsidR="00C324E3" w:rsidRPr="00872EC7">
        <w:rPr>
          <w:rFonts w:ascii="Arial" w:hAnsi="Arial" w:cs="Arial"/>
        </w:rPr>
        <w:t>initial</w:t>
      </w:r>
      <w:r w:rsidR="00553162" w:rsidRPr="00872EC7">
        <w:rPr>
          <w:rFonts w:ascii="Arial" w:hAnsi="Arial" w:cs="Arial"/>
        </w:rPr>
        <w:t xml:space="preserve"> </w:t>
      </w:r>
      <w:r w:rsidR="00E1770F" w:rsidRPr="00872EC7">
        <w:rPr>
          <w:rFonts w:ascii="Arial" w:hAnsi="Arial" w:cs="Arial"/>
        </w:rPr>
        <w:t>cost,</w:t>
      </w:r>
      <w:r w:rsidR="00553162" w:rsidRPr="00872EC7">
        <w:rPr>
          <w:rFonts w:ascii="Arial" w:hAnsi="Arial" w:cs="Arial"/>
        </w:rPr>
        <w:t xml:space="preserve"> but </w:t>
      </w:r>
      <w:r w:rsidR="00D81465" w:rsidRPr="00872EC7">
        <w:rPr>
          <w:rFonts w:ascii="Arial" w:hAnsi="Arial" w:cs="Arial"/>
        </w:rPr>
        <w:t xml:space="preserve">application and acceptance requirements </w:t>
      </w:r>
      <w:r w:rsidR="00441A74" w:rsidRPr="00872EC7">
        <w:rPr>
          <w:rFonts w:ascii="Arial" w:hAnsi="Arial" w:cs="Arial"/>
        </w:rPr>
        <w:t xml:space="preserve">can be complicated </w:t>
      </w:r>
      <w:r w:rsidR="00754DC7" w:rsidRPr="00872EC7">
        <w:rPr>
          <w:rFonts w:ascii="Arial" w:hAnsi="Arial" w:cs="Arial"/>
        </w:rPr>
        <w:t xml:space="preserve">and unachievable by for many in society </w:t>
      </w:r>
      <w:r w:rsidR="008355CF" w:rsidRPr="00872EC7">
        <w:rPr>
          <w:rFonts w:ascii="Arial" w:hAnsi="Arial" w:cs="Arial"/>
        </w:rPr>
        <w:t xml:space="preserve">(Lamb and Elmes, 2024., </w:t>
      </w:r>
      <w:r w:rsidR="006760F6" w:rsidRPr="00872EC7">
        <w:rPr>
          <w:rFonts w:ascii="Arial" w:hAnsi="Arial" w:cs="Arial"/>
        </w:rPr>
        <w:t>Ellison, 2024</w:t>
      </w:r>
      <w:r w:rsidR="00150F62" w:rsidRPr="00872EC7">
        <w:rPr>
          <w:rFonts w:ascii="Arial" w:hAnsi="Arial" w:cs="Arial"/>
        </w:rPr>
        <w:t>.)</w:t>
      </w:r>
    </w:p>
    <w:p w14:paraId="2E90BE50" w14:textId="4717CFC7" w:rsidR="00145A47" w:rsidRPr="00872EC7" w:rsidRDefault="006A4DD0" w:rsidP="00872EC7">
      <w:pPr>
        <w:spacing w:line="360" w:lineRule="auto"/>
        <w:jc w:val="both"/>
        <w:rPr>
          <w:rFonts w:ascii="Arial" w:hAnsi="Arial" w:cs="Arial"/>
        </w:rPr>
      </w:pPr>
      <w:r w:rsidRPr="00872EC7">
        <w:rPr>
          <w:rFonts w:ascii="Arial" w:hAnsi="Arial" w:cs="Arial"/>
        </w:rPr>
        <w:t xml:space="preserve">The education of </w:t>
      </w:r>
      <w:r w:rsidR="00C3039D" w:rsidRPr="00872EC7">
        <w:rPr>
          <w:rFonts w:ascii="Arial" w:hAnsi="Arial" w:cs="Arial"/>
        </w:rPr>
        <w:t xml:space="preserve">sustainability in society can be seen as the </w:t>
      </w:r>
      <w:r w:rsidR="00F27295" w:rsidRPr="00872EC7">
        <w:rPr>
          <w:rFonts w:ascii="Arial" w:hAnsi="Arial" w:cs="Arial"/>
        </w:rPr>
        <w:t xml:space="preserve">one of the key drivers in engaging </w:t>
      </w:r>
      <w:r w:rsidR="00012FF8" w:rsidRPr="00872EC7">
        <w:rPr>
          <w:rFonts w:ascii="Arial" w:hAnsi="Arial" w:cs="Arial"/>
        </w:rPr>
        <w:t xml:space="preserve">the population and changing behaviours and cultures, </w:t>
      </w:r>
      <w:r w:rsidR="00377FD4" w:rsidRPr="00872EC7">
        <w:rPr>
          <w:rFonts w:ascii="Arial" w:hAnsi="Arial" w:cs="Arial"/>
        </w:rPr>
        <w:t>UNESCO</w:t>
      </w:r>
      <w:r w:rsidR="00BB5F0A" w:rsidRPr="00872EC7">
        <w:rPr>
          <w:rFonts w:ascii="Arial" w:hAnsi="Arial" w:cs="Arial"/>
        </w:rPr>
        <w:t xml:space="preserve"> (2025) suggesting </w:t>
      </w:r>
      <w:r w:rsidR="0046492A" w:rsidRPr="00872EC7">
        <w:rPr>
          <w:rFonts w:ascii="Arial" w:hAnsi="Arial" w:cs="Arial"/>
        </w:rPr>
        <w:t>that education is needed to give all of society the skills needed for the world to hit its sustainability goals</w:t>
      </w:r>
      <w:r w:rsidR="0079004B" w:rsidRPr="00872EC7">
        <w:rPr>
          <w:rFonts w:ascii="Arial" w:hAnsi="Arial" w:cs="Arial"/>
        </w:rPr>
        <w:t xml:space="preserve">. The UK government </w:t>
      </w:r>
      <w:r w:rsidR="00664349" w:rsidRPr="00872EC7">
        <w:rPr>
          <w:rFonts w:ascii="Arial" w:hAnsi="Arial" w:cs="Arial"/>
        </w:rPr>
        <w:t xml:space="preserve">in 2023 stated its ambition </w:t>
      </w:r>
      <w:r w:rsidR="00EB3027" w:rsidRPr="00872EC7">
        <w:rPr>
          <w:rFonts w:ascii="Arial" w:hAnsi="Arial" w:cs="Arial"/>
        </w:rPr>
        <w:t xml:space="preserve">for education in the UK to be the </w:t>
      </w:r>
      <w:r w:rsidR="009D0D2C" w:rsidRPr="00872EC7">
        <w:rPr>
          <w:rFonts w:ascii="Arial" w:hAnsi="Arial" w:cs="Arial"/>
        </w:rPr>
        <w:t>world’s</w:t>
      </w:r>
      <w:r w:rsidR="00EB3027" w:rsidRPr="00872EC7">
        <w:rPr>
          <w:rFonts w:ascii="Arial" w:hAnsi="Arial" w:cs="Arial"/>
        </w:rPr>
        <w:t xml:space="preserve"> leader in sustainability</w:t>
      </w:r>
      <w:r w:rsidR="00EB6B4B" w:rsidRPr="00872EC7">
        <w:rPr>
          <w:rFonts w:ascii="Arial" w:hAnsi="Arial" w:cs="Arial"/>
        </w:rPr>
        <w:t xml:space="preserve"> climate education (Department for Education, 2023).</w:t>
      </w:r>
      <w:r w:rsidR="00A10A85" w:rsidRPr="00872EC7">
        <w:rPr>
          <w:rFonts w:ascii="Arial" w:hAnsi="Arial" w:cs="Arial"/>
        </w:rPr>
        <w:t xml:space="preserve"> </w:t>
      </w:r>
      <w:r w:rsidR="0059680A" w:rsidRPr="00872EC7">
        <w:rPr>
          <w:rFonts w:ascii="Arial" w:hAnsi="Arial" w:cs="Arial"/>
        </w:rPr>
        <w:t xml:space="preserve">If started early, sustainability education with hands on experiences can foster </w:t>
      </w:r>
      <w:r w:rsidR="00A25B6C" w:rsidRPr="00872EC7">
        <w:rPr>
          <w:rFonts w:ascii="Arial" w:hAnsi="Arial" w:cs="Arial"/>
        </w:rPr>
        <w:t xml:space="preserve">connections between </w:t>
      </w:r>
      <w:r w:rsidR="00924FFD" w:rsidRPr="00872EC7">
        <w:rPr>
          <w:rFonts w:ascii="Arial" w:hAnsi="Arial" w:cs="Arial"/>
        </w:rPr>
        <w:t>children and their environment</w:t>
      </w:r>
      <w:r w:rsidR="00C97E96" w:rsidRPr="00872EC7">
        <w:rPr>
          <w:rFonts w:ascii="Arial" w:hAnsi="Arial" w:cs="Arial"/>
        </w:rPr>
        <w:t xml:space="preserve">. If this engagement can be continued through education, </w:t>
      </w:r>
      <w:r w:rsidR="001770F3" w:rsidRPr="00872EC7">
        <w:rPr>
          <w:rFonts w:ascii="Arial" w:hAnsi="Arial" w:cs="Arial"/>
        </w:rPr>
        <w:t xml:space="preserve">educators can begin to </w:t>
      </w:r>
      <w:r w:rsidR="0055410B" w:rsidRPr="00872EC7">
        <w:rPr>
          <w:rFonts w:ascii="Arial" w:hAnsi="Arial" w:cs="Arial"/>
        </w:rPr>
        <w:t xml:space="preserve">develop </w:t>
      </w:r>
      <w:r w:rsidR="0026450D" w:rsidRPr="00872EC7">
        <w:rPr>
          <w:rFonts w:ascii="Arial" w:hAnsi="Arial" w:cs="Arial"/>
        </w:rPr>
        <w:t>children’s</w:t>
      </w:r>
      <w:r w:rsidR="0055410B" w:rsidRPr="00872EC7">
        <w:rPr>
          <w:rFonts w:ascii="Arial" w:hAnsi="Arial" w:cs="Arial"/>
        </w:rPr>
        <w:t xml:space="preserve"> higher order thinking skills, which as Maslow</w:t>
      </w:r>
      <w:r w:rsidR="00D86F0A" w:rsidRPr="00872EC7">
        <w:rPr>
          <w:rFonts w:ascii="Arial" w:hAnsi="Arial" w:cs="Arial"/>
        </w:rPr>
        <w:t xml:space="preserve"> (1943)</w:t>
      </w:r>
      <w:r w:rsidR="0055410B" w:rsidRPr="00872EC7">
        <w:rPr>
          <w:rFonts w:ascii="Arial" w:hAnsi="Arial" w:cs="Arial"/>
        </w:rPr>
        <w:t xml:space="preserve"> suggested, will</w:t>
      </w:r>
      <w:r w:rsidR="007D7776" w:rsidRPr="00872EC7">
        <w:rPr>
          <w:rFonts w:ascii="Arial" w:hAnsi="Arial" w:cs="Arial"/>
        </w:rPr>
        <w:t xml:space="preserve"> give the opportunity for behavioural and cultural changes when adulthood begins</w:t>
      </w:r>
      <w:r w:rsidR="00B42A1D" w:rsidRPr="00872EC7">
        <w:rPr>
          <w:rFonts w:ascii="Arial" w:hAnsi="Arial" w:cs="Arial"/>
        </w:rPr>
        <w:t xml:space="preserve"> (O’Flaherty </w:t>
      </w:r>
      <w:r w:rsidR="0026450D" w:rsidRPr="00872EC7">
        <w:rPr>
          <w:rFonts w:ascii="Arial" w:hAnsi="Arial" w:cs="Arial"/>
        </w:rPr>
        <w:t xml:space="preserve">and Liddy, 2017). </w:t>
      </w:r>
      <w:r w:rsidR="00F63427" w:rsidRPr="00872EC7">
        <w:rPr>
          <w:rFonts w:ascii="Arial" w:hAnsi="Arial" w:cs="Arial"/>
        </w:rPr>
        <w:t xml:space="preserve">Providing children with an appetite for sustainability at </w:t>
      </w:r>
      <w:r w:rsidR="009D0D2C" w:rsidRPr="00872EC7">
        <w:rPr>
          <w:rFonts w:ascii="Arial" w:hAnsi="Arial" w:cs="Arial"/>
        </w:rPr>
        <w:t>an early age</w:t>
      </w:r>
      <w:r w:rsidR="00F63427" w:rsidRPr="00872EC7">
        <w:rPr>
          <w:rFonts w:ascii="Arial" w:hAnsi="Arial" w:cs="Arial"/>
        </w:rPr>
        <w:t xml:space="preserve"> and throughout school</w:t>
      </w:r>
      <w:r w:rsidR="00E04642" w:rsidRPr="00872EC7">
        <w:rPr>
          <w:rFonts w:ascii="Arial" w:hAnsi="Arial" w:cs="Arial"/>
        </w:rPr>
        <w:t xml:space="preserve"> will hopefully encourage more school leavers to desire higher education </w:t>
      </w:r>
      <w:r w:rsidR="007F692D" w:rsidRPr="00872EC7">
        <w:rPr>
          <w:rFonts w:ascii="Arial" w:hAnsi="Arial" w:cs="Arial"/>
        </w:rPr>
        <w:t>that supports their interest in sustainability</w:t>
      </w:r>
      <w:r w:rsidR="00AB06A0" w:rsidRPr="00872EC7">
        <w:rPr>
          <w:rFonts w:ascii="Arial" w:hAnsi="Arial" w:cs="Arial"/>
        </w:rPr>
        <w:t xml:space="preserve">. </w:t>
      </w:r>
      <w:r w:rsidR="007318D9" w:rsidRPr="00872EC7">
        <w:rPr>
          <w:rFonts w:ascii="Arial" w:hAnsi="Arial" w:cs="Arial"/>
        </w:rPr>
        <w:t xml:space="preserve">The World Economic Forum (2023) in its Future of Jobs Report </w:t>
      </w:r>
      <w:r w:rsidR="00392583" w:rsidRPr="00872EC7">
        <w:rPr>
          <w:rFonts w:ascii="Arial" w:hAnsi="Arial" w:cs="Arial"/>
        </w:rPr>
        <w:t xml:space="preserve">suggested that sustainability experts </w:t>
      </w:r>
      <w:r w:rsidR="00F82700" w:rsidRPr="00872EC7">
        <w:rPr>
          <w:rFonts w:ascii="Arial" w:hAnsi="Arial" w:cs="Arial"/>
        </w:rPr>
        <w:t>were high on the fastest growing jobs list</w:t>
      </w:r>
      <w:r w:rsidR="00390CC8" w:rsidRPr="00872EC7">
        <w:rPr>
          <w:rFonts w:ascii="Arial" w:hAnsi="Arial" w:cs="Arial"/>
        </w:rPr>
        <w:t xml:space="preserve">, and </w:t>
      </w:r>
      <w:r w:rsidR="00080003" w:rsidRPr="00872EC7">
        <w:rPr>
          <w:rFonts w:ascii="Arial" w:hAnsi="Arial" w:cs="Arial"/>
        </w:rPr>
        <w:t>Burnett (2025)</w:t>
      </w:r>
      <w:r w:rsidR="00BC25D4" w:rsidRPr="00872EC7">
        <w:rPr>
          <w:rFonts w:ascii="Arial" w:hAnsi="Arial" w:cs="Arial"/>
        </w:rPr>
        <w:t xml:space="preserve"> looks at an increasing trend of universities add green and sustainability modules into non geography specialties</w:t>
      </w:r>
      <w:r w:rsidR="00C30939" w:rsidRPr="00872EC7">
        <w:rPr>
          <w:rFonts w:ascii="Arial" w:hAnsi="Arial" w:cs="Arial"/>
        </w:rPr>
        <w:t xml:space="preserve">. </w:t>
      </w:r>
      <w:r w:rsidR="00CD5704" w:rsidRPr="00872EC7">
        <w:rPr>
          <w:rFonts w:ascii="Arial" w:hAnsi="Arial" w:cs="Arial"/>
        </w:rPr>
        <w:t xml:space="preserve">Several universities taking further steps by offering sustainability </w:t>
      </w:r>
      <w:r w:rsidR="00933DEE" w:rsidRPr="00872EC7">
        <w:rPr>
          <w:rFonts w:ascii="Arial" w:hAnsi="Arial" w:cs="Arial"/>
        </w:rPr>
        <w:t>undergraduate and postgraduate courses with the University of St Andrews and University of Wales Trinity St David</w:t>
      </w:r>
      <w:r w:rsidR="00454701" w:rsidRPr="00872EC7">
        <w:rPr>
          <w:rFonts w:ascii="Arial" w:hAnsi="Arial" w:cs="Arial"/>
        </w:rPr>
        <w:t xml:space="preserve"> offering the most courses (</w:t>
      </w:r>
      <w:r w:rsidR="00DA2F4F" w:rsidRPr="00872EC7">
        <w:rPr>
          <w:rFonts w:ascii="Arial" w:hAnsi="Arial" w:cs="Arial"/>
        </w:rPr>
        <w:t>Deacon, 2024)</w:t>
      </w:r>
      <w:r w:rsidR="00BA23F7" w:rsidRPr="00872EC7">
        <w:rPr>
          <w:rFonts w:ascii="Arial" w:hAnsi="Arial" w:cs="Arial"/>
        </w:rPr>
        <w:t xml:space="preserve">, </w:t>
      </w:r>
      <w:r w:rsidR="00C301CF" w:rsidRPr="00872EC7">
        <w:rPr>
          <w:rFonts w:ascii="Arial" w:hAnsi="Arial" w:cs="Arial"/>
        </w:rPr>
        <w:t xml:space="preserve">the oldest universities in Wales and Scotland </w:t>
      </w:r>
      <w:r w:rsidR="00066AAD" w:rsidRPr="00872EC7">
        <w:rPr>
          <w:rFonts w:ascii="Arial" w:hAnsi="Arial" w:cs="Arial"/>
        </w:rPr>
        <w:t>pioneering the education of sustainable school leavers</w:t>
      </w:r>
      <w:r w:rsidR="00B41BEA" w:rsidRPr="00872EC7">
        <w:rPr>
          <w:rFonts w:ascii="Arial" w:hAnsi="Arial" w:cs="Arial"/>
        </w:rPr>
        <w:t xml:space="preserve">. Local community groups </w:t>
      </w:r>
      <w:proofErr w:type="gramStart"/>
      <w:r w:rsidR="00061F67" w:rsidRPr="00872EC7">
        <w:rPr>
          <w:rFonts w:ascii="Arial" w:hAnsi="Arial" w:cs="Arial"/>
        </w:rPr>
        <w:t>are able to</w:t>
      </w:r>
      <w:proofErr w:type="gramEnd"/>
      <w:r w:rsidR="00061F67" w:rsidRPr="00872EC7">
        <w:rPr>
          <w:rFonts w:ascii="Arial" w:hAnsi="Arial" w:cs="Arial"/>
        </w:rPr>
        <w:t xml:space="preserve"> tackle the education of individuals not in school, college or university</w:t>
      </w:r>
      <w:r w:rsidR="00551BE8" w:rsidRPr="00872EC7">
        <w:rPr>
          <w:rFonts w:ascii="Arial" w:hAnsi="Arial" w:cs="Arial"/>
        </w:rPr>
        <w:t xml:space="preserve">, the coming together of </w:t>
      </w:r>
      <w:r w:rsidR="005A0543" w:rsidRPr="00872EC7">
        <w:rPr>
          <w:rFonts w:ascii="Arial" w:hAnsi="Arial" w:cs="Arial"/>
        </w:rPr>
        <w:t xml:space="preserve">sustainability conscious individuals from society to discuss ideas and </w:t>
      </w:r>
      <w:r w:rsidR="0071072F" w:rsidRPr="00872EC7">
        <w:rPr>
          <w:rFonts w:ascii="Arial" w:hAnsi="Arial" w:cs="Arial"/>
        </w:rPr>
        <w:t xml:space="preserve">initiatives </w:t>
      </w:r>
      <w:r w:rsidR="00C600A0" w:rsidRPr="00872EC7">
        <w:rPr>
          <w:rFonts w:ascii="Arial" w:hAnsi="Arial" w:cs="Arial"/>
        </w:rPr>
        <w:t xml:space="preserve">that effect their local area can </w:t>
      </w:r>
      <w:r w:rsidR="00781307" w:rsidRPr="00872EC7">
        <w:rPr>
          <w:rFonts w:ascii="Arial" w:hAnsi="Arial" w:cs="Arial"/>
        </w:rPr>
        <w:t>encourage</w:t>
      </w:r>
      <w:r w:rsidR="00492A6A" w:rsidRPr="00872EC7">
        <w:rPr>
          <w:rFonts w:ascii="Arial" w:hAnsi="Arial" w:cs="Arial"/>
        </w:rPr>
        <w:t xml:space="preserve"> the behaviours of others around</w:t>
      </w:r>
      <w:r w:rsidR="00781307" w:rsidRPr="00872EC7">
        <w:rPr>
          <w:rFonts w:ascii="Arial" w:hAnsi="Arial" w:cs="Arial"/>
        </w:rPr>
        <w:t xml:space="preserve"> them</w:t>
      </w:r>
      <w:r w:rsidR="009C57E6" w:rsidRPr="00872EC7">
        <w:rPr>
          <w:rFonts w:ascii="Arial" w:hAnsi="Arial" w:cs="Arial"/>
        </w:rPr>
        <w:t xml:space="preserve"> (WWF-UK, 2008).</w:t>
      </w:r>
      <w:r w:rsidR="00944A57" w:rsidRPr="00872EC7">
        <w:rPr>
          <w:rFonts w:ascii="Arial" w:hAnsi="Arial" w:cs="Arial"/>
        </w:rPr>
        <w:t xml:space="preserve"> </w:t>
      </w:r>
      <w:r w:rsidR="00CE3E43" w:rsidRPr="00872EC7">
        <w:rPr>
          <w:rFonts w:ascii="Arial" w:hAnsi="Arial" w:cs="Arial"/>
        </w:rPr>
        <w:t>This from of peer learning and collaboration</w:t>
      </w:r>
      <w:r w:rsidR="00620259" w:rsidRPr="00872EC7">
        <w:rPr>
          <w:rFonts w:ascii="Arial" w:hAnsi="Arial" w:cs="Arial"/>
        </w:rPr>
        <w:t xml:space="preserve"> has been </w:t>
      </w:r>
      <w:r w:rsidR="00B62932" w:rsidRPr="00872EC7">
        <w:rPr>
          <w:rFonts w:ascii="Arial" w:hAnsi="Arial" w:cs="Arial"/>
        </w:rPr>
        <w:t>used</w:t>
      </w:r>
      <w:r w:rsidR="009F36B0" w:rsidRPr="00872EC7">
        <w:rPr>
          <w:rFonts w:ascii="Arial" w:hAnsi="Arial" w:cs="Arial"/>
        </w:rPr>
        <w:t xml:space="preserve"> by theorists and educators</w:t>
      </w:r>
      <w:r w:rsidR="00B62932" w:rsidRPr="00872EC7">
        <w:rPr>
          <w:rFonts w:ascii="Arial" w:hAnsi="Arial" w:cs="Arial"/>
        </w:rPr>
        <w:t xml:space="preserve"> to develop education for decades through </w:t>
      </w:r>
      <w:r w:rsidR="00B62932" w:rsidRPr="00872EC7">
        <w:rPr>
          <w:rFonts w:ascii="Arial" w:hAnsi="Arial" w:cs="Arial"/>
        </w:rPr>
        <w:lastRenderedPageBreak/>
        <w:t>experts like Dewey (1938) and Vygot</w:t>
      </w:r>
      <w:r w:rsidR="007D1E77" w:rsidRPr="00872EC7">
        <w:rPr>
          <w:rFonts w:ascii="Arial" w:hAnsi="Arial" w:cs="Arial"/>
        </w:rPr>
        <w:t>sky (1978)</w:t>
      </w:r>
      <w:r w:rsidR="00C23D3E" w:rsidRPr="00872EC7">
        <w:rPr>
          <w:rFonts w:ascii="Arial" w:hAnsi="Arial" w:cs="Arial"/>
        </w:rPr>
        <w:t xml:space="preserve"> suggesting that </w:t>
      </w:r>
      <w:r w:rsidR="00BE5759" w:rsidRPr="00872EC7">
        <w:rPr>
          <w:rFonts w:ascii="Arial" w:hAnsi="Arial" w:cs="Arial"/>
        </w:rPr>
        <w:t>learner’s</w:t>
      </w:r>
      <w:r w:rsidR="00823F9C" w:rsidRPr="00872EC7">
        <w:rPr>
          <w:rFonts w:ascii="Arial" w:hAnsi="Arial" w:cs="Arial"/>
        </w:rPr>
        <w:t xml:space="preserve"> cognitive development and levels of understanding are greatly increased when </w:t>
      </w:r>
      <w:r w:rsidR="00E8491D" w:rsidRPr="00872EC7">
        <w:rPr>
          <w:rFonts w:ascii="Arial" w:hAnsi="Arial" w:cs="Arial"/>
        </w:rPr>
        <w:t xml:space="preserve">individuals come together </w:t>
      </w:r>
      <w:r w:rsidR="00CA707A" w:rsidRPr="00872EC7">
        <w:rPr>
          <w:rFonts w:ascii="Arial" w:hAnsi="Arial" w:cs="Arial"/>
        </w:rPr>
        <w:t>to share experiences and problem solve.</w:t>
      </w:r>
      <w:r w:rsidR="00F02546" w:rsidRPr="00872EC7">
        <w:rPr>
          <w:rFonts w:ascii="Arial" w:hAnsi="Arial" w:cs="Arial"/>
        </w:rPr>
        <w:t xml:space="preserve"> These community groups </w:t>
      </w:r>
      <w:proofErr w:type="gramStart"/>
      <w:r w:rsidR="00F02546" w:rsidRPr="00872EC7">
        <w:rPr>
          <w:rFonts w:ascii="Arial" w:hAnsi="Arial" w:cs="Arial"/>
        </w:rPr>
        <w:t>are able to</w:t>
      </w:r>
      <w:proofErr w:type="gramEnd"/>
      <w:r w:rsidR="00F02546" w:rsidRPr="00872EC7">
        <w:rPr>
          <w:rFonts w:ascii="Arial" w:hAnsi="Arial" w:cs="Arial"/>
        </w:rPr>
        <w:t xml:space="preserve"> </w:t>
      </w:r>
      <w:r w:rsidR="00BE5759" w:rsidRPr="00872EC7">
        <w:rPr>
          <w:rFonts w:ascii="Arial" w:hAnsi="Arial" w:cs="Arial"/>
        </w:rPr>
        <w:t xml:space="preserve">target </w:t>
      </w:r>
      <w:r w:rsidR="00C30339" w:rsidRPr="00872EC7">
        <w:rPr>
          <w:rFonts w:ascii="Arial" w:hAnsi="Arial" w:cs="Arial"/>
        </w:rPr>
        <w:t xml:space="preserve">local concerns and issues, </w:t>
      </w:r>
      <w:r w:rsidR="00E079A7" w:rsidRPr="00872EC7">
        <w:rPr>
          <w:rFonts w:ascii="Arial" w:hAnsi="Arial" w:cs="Arial"/>
        </w:rPr>
        <w:t>fostering</w:t>
      </w:r>
      <w:r w:rsidR="00C30339" w:rsidRPr="00872EC7">
        <w:rPr>
          <w:rFonts w:ascii="Arial" w:hAnsi="Arial" w:cs="Arial"/>
        </w:rPr>
        <w:t xml:space="preserve"> empowerment in local people that they </w:t>
      </w:r>
      <w:proofErr w:type="gramStart"/>
      <w:r w:rsidR="00C30339" w:rsidRPr="00872EC7">
        <w:rPr>
          <w:rFonts w:ascii="Arial" w:hAnsi="Arial" w:cs="Arial"/>
        </w:rPr>
        <w:t>are able to</w:t>
      </w:r>
      <w:proofErr w:type="gramEnd"/>
      <w:r w:rsidR="00C30339" w:rsidRPr="00872EC7">
        <w:rPr>
          <w:rFonts w:ascii="Arial" w:hAnsi="Arial" w:cs="Arial"/>
        </w:rPr>
        <w:t xml:space="preserve"> make a difference </w:t>
      </w:r>
      <w:r w:rsidR="00702E13" w:rsidRPr="00872EC7">
        <w:rPr>
          <w:rFonts w:ascii="Arial" w:hAnsi="Arial" w:cs="Arial"/>
        </w:rPr>
        <w:t xml:space="preserve">to sustainability through </w:t>
      </w:r>
      <w:r w:rsidR="00E079A7" w:rsidRPr="00872EC7">
        <w:rPr>
          <w:rFonts w:ascii="Arial" w:hAnsi="Arial" w:cs="Arial"/>
        </w:rPr>
        <w:t>hands on projects</w:t>
      </w:r>
      <w:r w:rsidR="00DA2613" w:rsidRPr="00872EC7">
        <w:rPr>
          <w:rFonts w:ascii="Arial" w:hAnsi="Arial" w:cs="Arial"/>
        </w:rPr>
        <w:t xml:space="preserve">. Once </w:t>
      </w:r>
      <w:r w:rsidR="00BF7EA6" w:rsidRPr="00872EC7">
        <w:rPr>
          <w:rFonts w:ascii="Arial" w:hAnsi="Arial" w:cs="Arial"/>
        </w:rPr>
        <w:t>individuals</w:t>
      </w:r>
      <w:r w:rsidR="00DA2613" w:rsidRPr="00872EC7">
        <w:rPr>
          <w:rFonts w:ascii="Arial" w:hAnsi="Arial" w:cs="Arial"/>
        </w:rPr>
        <w:t xml:space="preserve"> see change being made this then drives engagement and motivation </w:t>
      </w:r>
      <w:r w:rsidR="002A7A0B" w:rsidRPr="00872EC7">
        <w:rPr>
          <w:rFonts w:ascii="Arial" w:hAnsi="Arial" w:cs="Arial"/>
        </w:rPr>
        <w:t xml:space="preserve">so leading to advocacy </w:t>
      </w:r>
      <w:r w:rsidR="00BF7EA6" w:rsidRPr="00872EC7">
        <w:rPr>
          <w:rFonts w:ascii="Arial" w:hAnsi="Arial" w:cs="Arial"/>
        </w:rPr>
        <w:t>for</w:t>
      </w:r>
      <w:r w:rsidR="002A7A0B" w:rsidRPr="00872EC7">
        <w:rPr>
          <w:rFonts w:ascii="Arial" w:hAnsi="Arial" w:cs="Arial"/>
        </w:rPr>
        <w:t xml:space="preserve"> </w:t>
      </w:r>
      <w:r w:rsidR="00BF7EA6" w:rsidRPr="00872EC7">
        <w:rPr>
          <w:rFonts w:ascii="Arial" w:hAnsi="Arial" w:cs="Arial"/>
        </w:rPr>
        <w:t>sustainability</w:t>
      </w:r>
      <w:r w:rsidR="002A7A0B" w:rsidRPr="00872EC7">
        <w:rPr>
          <w:rFonts w:ascii="Arial" w:hAnsi="Arial" w:cs="Arial"/>
        </w:rPr>
        <w:t xml:space="preserve"> and </w:t>
      </w:r>
      <w:r w:rsidR="00BF7EA6" w:rsidRPr="00872EC7">
        <w:rPr>
          <w:rFonts w:ascii="Arial" w:hAnsi="Arial" w:cs="Arial"/>
        </w:rPr>
        <w:t>passing the message on to others with real life examples of the work that can be done.</w:t>
      </w:r>
      <w:r w:rsidR="001E49FD" w:rsidRPr="00872EC7">
        <w:rPr>
          <w:rFonts w:ascii="Arial" w:hAnsi="Arial" w:cs="Arial"/>
        </w:rPr>
        <w:t xml:space="preserve"> Examples of this can be seen </w:t>
      </w:r>
      <w:r w:rsidR="0006730B" w:rsidRPr="00872EC7">
        <w:rPr>
          <w:rFonts w:ascii="Arial" w:hAnsi="Arial" w:cs="Arial"/>
        </w:rPr>
        <w:t>in Lammas Ecovillage</w:t>
      </w:r>
      <w:r w:rsidR="009D6D73" w:rsidRPr="00872EC7">
        <w:rPr>
          <w:rFonts w:ascii="Arial" w:hAnsi="Arial" w:cs="Arial"/>
        </w:rPr>
        <w:t xml:space="preserve">, </w:t>
      </w:r>
      <w:r w:rsidR="00410C3B" w:rsidRPr="00872EC7">
        <w:rPr>
          <w:rFonts w:ascii="Arial" w:hAnsi="Arial" w:cs="Arial"/>
        </w:rPr>
        <w:t xml:space="preserve">on off grid settlement, </w:t>
      </w:r>
      <w:r w:rsidR="001266A3" w:rsidRPr="00872EC7">
        <w:rPr>
          <w:rFonts w:ascii="Arial" w:hAnsi="Arial" w:cs="Arial"/>
        </w:rPr>
        <w:t>where they approach environmental land management as stewards for future generations</w:t>
      </w:r>
      <w:r w:rsidR="00345216" w:rsidRPr="00872EC7">
        <w:rPr>
          <w:rFonts w:ascii="Arial" w:hAnsi="Arial" w:cs="Arial"/>
        </w:rPr>
        <w:t xml:space="preserve"> and offer education to schools and community groups </w:t>
      </w:r>
      <w:r w:rsidR="00410C3B" w:rsidRPr="00872EC7">
        <w:rPr>
          <w:rFonts w:ascii="Arial" w:hAnsi="Arial" w:cs="Arial"/>
        </w:rPr>
        <w:t>(Lammas Ecovillage, 2025)</w:t>
      </w:r>
      <w:r w:rsidR="00612EF8" w:rsidRPr="00872EC7">
        <w:rPr>
          <w:rFonts w:ascii="Arial" w:hAnsi="Arial" w:cs="Arial"/>
        </w:rPr>
        <w:t xml:space="preserve">. The </w:t>
      </w:r>
      <w:r w:rsidR="00732BEF" w:rsidRPr="00872EC7">
        <w:rPr>
          <w:rFonts w:ascii="Arial" w:hAnsi="Arial" w:cs="Arial"/>
        </w:rPr>
        <w:t>Climate Action Fund Learning and Support Partnership</w:t>
      </w:r>
      <w:r w:rsidR="00213C5D" w:rsidRPr="00872EC7">
        <w:rPr>
          <w:rFonts w:ascii="Arial" w:hAnsi="Arial" w:cs="Arial"/>
        </w:rPr>
        <w:t xml:space="preserve"> is a new partnership of over 130 community climate projects</w:t>
      </w:r>
      <w:r w:rsidR="00FE5F2F" w:rsidRPr="00872EC7">
        <w:rPr>
          <w:rFonts w:ascii="Arial" w:hAnsi="Arial" w:cs="Arial"/>
        </w:rPr>
        <w:t xml:space="preserve"> who will come together to share stories, ideas and innovations</w:t>
      </w:r>
      <w:r w:rsidR="00D319E6" w:rsidRPr="00872EC7">
        <w:rPr>
          <w:rFonts w:ascii="Arial" w:hAnsi="Arial" w:cs="Arial"/>
        </w:rPr>
        <w:t xml:space="preserve"> to support grassroots climate action, so providing an </w:t>
      </w:r>
      <w:r w:rsidR="00737790" w:rsidRPr="00872EC7">
        <w:rPr>
          <w:rFonts w:ascii="Arial" w:hAnsi="Arial" w:cs="Arial"/>
        </w:rPr>
        <w:t>enormous</w:t>
      </w:r>
      <w:r w:rsidR="00D319E6" w:rsidRPr="00872EC7">
        <w:rPr>
          <w:rFonts w:ascii="Arial" w:hAnsi="Arial" w:cs="Arial"/>
        </w:rPr>
        <w:t xml:space="preserve"> amount of peer support to local communities </w:t>
      </w:r>
      <w:r w:rsidR="0007135E" w:rsidRPr="00872EC7">
        <w:rPr>
          <w:rFonts w:ascii="Arial" w:hAnsi="Arial" w:cs="Arial"/>
        </w:rPr>
        <w:t xml:space="preserve">to </w:t>
      </w:r>
      <w:r w:rsidR="00737790" w:rsidRPr="00872EC7">
        <w:rPr>
          <w:rFonts w:ascii="Arial" w:hAnsi="Arial" w:cs="Arial"/>
        </w:rPr>
        <w:t>encourage</w:t>
      </w:r>
      <w:r w:rsidR="0007135E" w:rsidRPr="00872EC7">
        <w:rPr>
          <w:rFonts w:ascii="Arial" w:hAnsi="Arial" w:cs="Arial"/>
        </w:rPr>
        <w:t xml:space="preserve"> </w:t>
      </w:r>
      <w:r w:rsidR="00737790" w:rsidRPr="00872EC7">
        <w:rPr>
          <w:rFonts w:ascii="Arial" w:hAnsi="Arial" w:cs="Arial"/>
        </w:rPr>
        <w:t xml:space="preserve">cultural change </w:t>
      </w:r>
      <w:r w:rsidR="00B61FC5" w:rsidRPr="00872EC7">
        <w:rPr>
          <w:rFonts w:ascii="Arial" w:hAnsi="Arial" w:cs="Arial"/>
        </w:rPr>
        <w:t>(National Lottery Community Fund, 2025)</w:t>
      </w:r>
      <w:r w:rsidR="006F7FB7" w:rsidRPr="00872EC7">
        <w:rPr>
          <w:rFonts w:ascii="Arial" w:hAnsi="Arial" w:cs="Arial"/>
        </w:rPr>
        <w:t>.</w:t>
      </w:r>
    </w:p>
    <w:p w14:paraId="26810C18" w14:textId="6B4FC672" w:rsidR="007B6BE2" w:rsidRPr="00872EC7" w:rsidRDefault="004B7505" w:rsidP="00872EC7">
      <w:pPr>
        <w:spacing w:line="360" w:lineRule="auto"/>
        <w:jc w:val="both"/>
        <w:rPr>
          <w:rFonts w:ascii="Arial" w:hAnsi="Arial" w:cs="Arial"/>
        </w:rPr>
      </w:pPr>
      <w:r w:rsidRPr="00872EC7">
        <w:rPr>
          <w:rFonts w:ascii="Arial" w:hAnsi="Arial" w:cs="Arial"/>
        </w:rPr>
        <w:t xml:space="preserve">Governments, businesses and society all have responsibilities </w:t>
      </w:r>
      <w:r w:rsidR="00F71E8B" w:rsidRPr="00872EC7">
        <w:rPr>
          <w:rFonts w:ascii="Arial" w:hAnsi="Arial" w:cs="Arial"/>
        </w:rPr>
        <w:t xml:space="preserve">towards creating a more sustainable future </w:t>
      </w:r>
      <w:r w:rsidR="003B67E8" w:rsidRPr="00872EC7">
        <w:rPr>
          <w:rFonts w:ascii="Arial" w:hAnsi="Arial" w:cs="Arial"/>
        </w:rPr>
        <w:t xml:space="preserve">and </w:t>
      </w:r>
      <w:r w:rsidR="00FF634D" w:rsidRPr="00872EC7">
        <w:rPr>
          <w:rFonts w:ascii="Arial" w:hAnsi="Arial" w:cs="Arial"/>
        </w:rPr>
        <w:t xml:space="preserve">most </w:t>
      </w:r>
      <w:r w:rsidR="00796B7A" w:rsidRPr="00872EC7">
        <w:rPr>
          <w:rFonts w:ascii="Arial" w:hAnsi="Arial" w:cs="Arial"/>
        </w:rPr>
        <w:t xml:space="preserve">recognise this responsibility </w:t>
      </w:r>
      <w:r w:rsidR="00030D06" w:rsidRPr="00872EC7">
        <w:rPr>
          <w:rFonts w:ascii="Arial" w:hAnsi="Arial" w:cs="Arial"/>
        </w:rPr>
        <w:t xml:space="preserve">(Office for National Statistics, </w:t>
      </w:r>
      <w:r w:rsidR="00D21241" w:rsidRPr="00872EC7">
        <w:rPr>
          <w:rFonts w:ascii="Arial" w:hAnsi="Arial" w:cs="Arial"/>
        </w:rPr>
        <w:t>2024)</w:t>
      </w:r>
      <w:r w:rsidR="00F86172" w:rsidRPr="00872EC7">
        <w:rPr>
          <w:rFonts w:ascii="Arial" w:hAnsi="Arial" w:cs="Arial"/>
        </w:rPr>
        <w:t xml:space="preserve"> but still there are failings across </w:t>
      </w:r>
      <w:r w:rsidR="0096724A" w:rsidRPr="00872EC7">
        <w:rPr>
          <w:rFonts w:ascii="Arial" w:hAnsi="Arial" w:cs="Arial"/>
        </w:rPr>
        <w:t xml:space="preserve">all areas. </w:t>
      </w:r>
      <w:r w:rsidR="008946ED" w:rsidRPr="00872EC7">
        <w:rPr>
          <w:rFonts w:ascii="Arial" w:hAnsi="Arial" w:cs="Arial"/>
        </w:rPr>
        <w:t xml:space="preserve">At present there is no single entity in UK government responsible for </w:t>
      </w:r>
      <w:r w:rsidR="00DF7AFC" w:rsidRPr="00872EC7">
        <w:rPr>
          <w:rFonts w:ascii="Arial" w:hAnsi="Arial" w:cs="Arial"/>
        </w:rPr>
        <w:t>sustainability in the UK, but accountability is shared among several departments and agencies</w:t>
      </w:r>
      <w:r w:rsidR="002E5CA7" w:rsidRPr="00872EC7">
        <w:rPr>
          <w:rFonts w:ascii="Arial" w:hAnsi="Arial" w:cs="Arial"/>
        </w:rPr>
        <w:t xml:space="preserve"> making enforcement of policies difficult</w:t>
      </w:r>
      <w:r w:rsidR="00D313B7" w:rsidRPr="00872EC7">
        <w:rPr>
          <w:rFonts w:ascii="Arial" w:hAnsi="Arial" w:cs="Arial"/>
        </w:rPr>
        <w:t xml:space="preserve">. This combined with short termism </w:t>
      </w:r>
      <w:r w:rsidR="009C39F8" w:rsidRPr="00872EC7">
        <w:rPr>
          <w:rFonts w:ascii="Arial" w:hAnsi="Arial" w:cs="Arial"/>
        </w:rPr>
        <w:t xml:space="preserve">(Garri, 2010) </w:t>
      </w:r>
      <w:r w:rsidR="00661228" w:rsidRPr="00872EC7">
        <w:rPr>
          <w:rFonts w:ascii="Arial" w:hAnsi="Arial" w:cs="Arial"/>
        </w:rPr>
        <w:t>of government cycles leads to blame shifting between government parties</w:t>
      </w:r>
      <w:r w:rsidR="00340608" w:rsidRPr="00872EC7">
        <w:rPr>
          <w:rFonts w:ascii="Arial" w:hAnsi="Arial" w:cs="Arial"/>
        </w:rPr>
        <w:t xml:space="preserve"> and </w:t>
      </w:r>
      <w:r w:rsidR="007D67DD" w:rsidRPr="00872EC7">
        <w:rPr>
          <w:rFonts w:ascii="Arial" w:hAnsi="Arial" w:cs="Arial"/>
        </w:rPr>
        <w:t xml:space="preserve">regular policy shifts aimed at </w:t>
      </w:r>
      <w:r w:rsidR="00910F58" w:rsidRPr="00872EC7">
        <w:rPr>
          <w:rFonts w:ascii="Arial" w:hAnsi="Arial" w:cs="Arial"/>
        </w:rPr>
        <w:t>gaining votes</w:t>
      </w:r>
      <w:r w:rsidR="00340608" w:rsidRPr="00872EC7">
        <w:rPr>
          <w:rFonts w:ascii="Arial" w:hAnsi="Arial" w:cs="Arial"/>
        </w:rPr>
        <w:t xml:space="preserve"> </w:t>
      </w:r>
      <w:r w:rsidR="001C1B0B" w:rsidRPr="00872EC7">
        <w:rPr>
          <w:rFonts w:ascii="Arial" w:hAnsi="Arial" w:cs="Arial"/>
        </w:rPr>
        <w:t xml:space="preserve">means sustainability at government level </w:t>
      </w:r>
      <w:r w:rsidR="00EB4F4D" w:rsidRPr="00872EC7">
        <w:rPr>
          <w:rFonts w:ascii="Arial" w:hAnsi="Arial" w:cs="Arial"/>
        </w:rPr>
        <w:t>rarely meets targets</w:t>
      </w:r>
      <w:r w:rsidR="006869B9" w:rsidRPr="00872EC7">
        <w:rPr>
          <w:rFonts w:ascii="Arial" w:hAnsi="Arial" w:cs="Arial"/>
        </w:rPr>
        <w:t xml:space="preserve"> (World Economic Forum, 2025).</w:t>
      </w:r>
      <w:r w:rsidR="00142A73" w:rsidRPr="00872EC7">
        <w:rPr>
          <w:rFonts w:ascii="Arial" w:hAnsi="Arial" w:cs="Arial"/>
        </w:rPr>
        <w:t xml:space="preserve"> In Business the </w:t>
      </w:r>
      <w:r w:rsidR="00FA541F" w:rsidRPr="00872EC7">
        <w:rPr>
          <w:rFonts w:ascii="Arial" w:hAnsi="Arial" w:cs="Arial"/>
        </w:rPr>
        <w:t xml:space="preserve">Environmental, Social and Governance Frameworks is </w:t>
      </w:r>
      <w:r w:rsidR="00903773" w:rsidRPr="00872EC7">
        <w:rPr>
          <w:rFonts w:ascii="Arial" w:hAnsi="Arial" w:cs="Arial"/>
        </w:rPr>
        <w:t xml:space="preserve">enabling businesses to make changes </w:t>
      </w:r>
      <w:r w:rsidR="00CD4172" w:rsidRPr="00872EC7">
        <w:rPr>
          <w:rFonts w:ascii="Arial" w:hAnsi="Arial" w:cs="Arial"/>
        </w:rPr>
        <w:t xml:space="preserve">and </w:t>
      </w:r>
      <w:r w:rsidR="00410E5C" w:rsidRPr="00872EC7">
        <w:rPr>
          <w:rFonts w:ascii="Arial" w:hAnsi="Arial" w:cs="Arial"/>
        </w:rPr>
        <w:t xml:space="preserve">PwC UK (2024) </w:t>
      </w:r>
      <w:r w:rsidR="00A6153F" w:rsidRPr="00872EC7">
        <w:rPr>
          <w:rFonts w:ascii="Arial" w:hAnsi="Arial" w:cs="Arial"/>
        </w:rPr>
        <w:t xml:space="preserve">reporting that 69% of FTSE 350 companies regard sustainability as a </w:t>
      </w:r>
      <w:r w:rsidR="008C6D99" w:rsidRPr="00872EC7">
        <w:rPr>
          <w:rFonts w:ascii="Arial" w:hAnsi="Arial" w:cs="Arial"/>
        </w:rPr>
        <w:t>strategic</w:t>
      </w:r>
      <w:r w:rsidR="00A6153F" w:rsidRPr="00872EC7">
        <w:rPr>
          <w:rFonts w:ascii="Arial" w:hAnsi="Arial" w:cs="Arial"/>
        </w:rPr>
        <w:t xml:space="preserve"> pillar</w:t>
      </w:r>
      <w:r w:rsidR="008C6D99" w:rsidRPr="00872EC7">
        <w:rPr>
          <w:rFonts w:ascii="Arial" w:hAnsi="Arial" w:cs="Arial"/>
        </w:rPr>
        <w:t xml:space="preserve">. </w:t>
      </w:r>
      <w:r w:rsidR="00E92CB8" w:rsidRPr="00872EC7">
        <w:rPr>
          <w:rFonts w:ascii="Arial" w:hAnsi="Arial" w:cs="Arial"/>
        </w:rPr>
        <w:t>However,</w:t>
      </w:r>
      <w:r w:rsidR="00EB5B27" w:rsidRPr="00872EC7">
        <w:rPr>
          <w:rFonts w:ascii="Arial" w:hAnsi="Arial" w:cs="Arial"/>
        </w:rPr>
        <w:t xml:space="preserve"> </w:t>
      </w:r>
      <w:r w:rsidR="000822B4" w:rsidRPr="00872EC7">
        <w:rPr>
          <w:rFonts w:ascii="Arial" w:hAnsi="Arial" w:cs="Arial"/>
        </w:rPr>
        <w:t>it can be argue</w:t>
      </w:r>
      <w:r w:rsidR="00985064" w:rsidRPr="00872EC7">
        <w:rPr>
          <w:rFonts w:ascii="Arial" w:hAnsi="Arial" w:cs="Arial"/>
        </w:rPr>
        <w:t>d</w:t>
      </w:r>
      <w:r w:rsidR="000822B4" w:rsidRPr="00872EC7">
        <w:rPr>
          <w:rFonts w:ascii="Arial" w:hAnsi="Arial" w:cs="Arial"/>
        </w:rPr>
        <w:t xml:space="preserve"> that </w:t>
      </w:r>
      <w:r w:rsidR="00EB6003" w:rsidRPr="00872EC7">
        <w:rPr>
          <w:rFonts w:ascii="Arial" w:hAnsi="Arial" w:cs="Arial"/>
        </w:rPr>
        <w:t xml:space="preserve">although ESG reporting has increased visibility </w:t>
      </w:r>
      <w:r w:rsidR="00467236" w:rsidRPr="00872EC7">
        <w:rPr>
          <w:rFonts w:ascii="Arial" w:hAnsi="Arial" w:cs="Arial"/>
        </w:rPr>
        <w:t>and transparency of sustainability in businesses</w:t>
      </w:r>
      <w:r w:rsidR="004C3795" w:rsidRPr="00872EC7">
        <w:rPr>
          <w:rFonts w:ascii="Arial" w:hAnsi="Arial" w:cs="Arial"/>
        </w:rPr>
        <w:t xml:space="preserve"> </w:t>
      </w:r>
      <w:r w:rsidR="0044255D" w:rsidRPr="00872EC7">
        <w:rPr>
          <w:rFonts w:ascii="Arial" w:hAnsi="Arial" w:cs="Arial"/>
        </w:rPr>
        <w:t xml:space="preserve">systemic change is not being delivered </w:t>
      </w:r>
      <w:r w:rsidR="00DD109C" w:rsidRPr="00872EC7">
        <w:rPr>
          <w:rFonts w:ascii="Arial" w:hAnsi="Arial" w:cs="Arial"/>
        </w:rPr>
        <w:t xml:space="preserve">and the impact on measurable sustainable outcomes are limited </w:t>
      </w:r>
      <w:r w:rsidR="001F2D07" w:rsidRPr="00872EC7">
        <w:rPr>
          <w:rFonts w:ascii="Arial" w:hAnsi="Arial" w:cs="Arial"/>
        </w:rPr>
        <w:t>(Bebbington and Uneman</w:t>
      </w:r>
      <w:r w:rsidR="00B84502" w:rsidRPr="00872EC7">
        <w:rPr>
          <w:rFonts w:ascii="Arial" w:hAnsi="Arial" w:cs="Arial"/>
        </w:rPr>
        <w:t>, 2018.</w:t>
      </w:r>
      <w:r w:rsidR="00B13692" w:rsidRPr="00872EC7">
        <w:rPr>
          <w:rFonts w:ascii="Arial" w:hAnsi="Arial" w:cs="Arial"/>
        </w:rPr>
        <w:t xml:space="preserve">, </w:t>
      </w:r>
      <w:r w:rsidR="00985064" w:rsidRPr="00872EC7">
        <w:rPr>
          <w:rFonts w:ascii="Arial" w:hAnsi="Arial" w:cs="Arial"/>
        </w:rPr>
        <w:t>Gray, 2020).</w:t>
      </w:r>
      <w:r w:rsidR="008C6D99" w:rsidRPr="00872EC7">
        <w:rPr>
          <w:rFonts w:ascii="Arial" w:hAnsi="Arial" w:cs="Arial"/>
        </w:rPr>
        <w:t xml:space="preserve"> </w:t>
      </w:r>
      <w:r w:rsidR="00522229" w:rsidRPr="00872EC7">
        <w:rPr>
          <w:rFonts w:ascii="Arial" w:hAnsi="Arial" w:cs="Arial"/>
        </w:rPr>
        <w:t xml:space="preserve">Societal awareness of sustainability is increasing with </w:t>
      </w:r>
      <w:r w:rsidR="003F1898" w:rsidRPr="00872EC7">
        <w:rPr>
          <w:rFonts w:ascii="Arial" w:hAnsi="Arial" w:cs="Arial"/>
        </w:rPr>
        <w:t xml:space="preserve">Ipsos MORI (2024) stating </w:t>
      </w:r>
      <w:r w:rsidR="004460B7" w:rsidRPr="00872EC7">
        <w:rPr>
          <w:rFonts w:ascii="Arial" w:hAnsi="Arial" w:cs="Arial"/>
        </w:rPr>
        <w:t xml:space="preserve">over 70% of UK adults have </w:t>
      </w:r>
      <w:r w:rsidR="004C5D9A" w:rsidRPr="00872EC7">
        <w:rPr>
          <w:rFonts w:ascii="Arial" w:hAnsi="Arial" w:cs="Arial"/>
        </w:rPr>
        <w:t>concerns</w:t>
      </w:r>
      <w:r w:rsidR="004460B7" w:rsidRPr="00872EC7">
        <w:rPr>
          <w:rFonts w:ascii="Arial" w:hAnsi="Arial" w:cs="Arial"/>
        </w:rPr>
        <w:t xml:space="preserve"> over sustainability issues</w:t>
      </w:r>
      <w:r w:rsidR="004C5D9A" w:rsidRPr="00872EC7">
        <w:rPr>
          <w:rFonts w:ascii="Arial" w:hAnsi="Arial" w:cs="Arial"/>
        </w:rPr>
        <w:t xml:space="preserve"> however the same research showed only 30% make sustainable lifestyle choices</w:t>
      </w:r>
      <w:r w:rsidR="00C526B5" w:rsidRPr="00872EC7">
        <w:rPr>
          <w:rFonts w:ascii="Arial" w:hAnsi="Arial" w:cs="Arial"/>
        </w:rPr>
        <w:t xml:space="preserve"> (Ipsos MORI, 2024). This</w:t>
      </w:r>
      <w:r w:rsidR="0037137B" w:rsidRPr="00872EC7">
        <w:rPr>
          <w:rFonts w:ascii="Arial" w:hAnsi="Arial" w:cs="Arial"/>
        </w:rPr>
        <w:t xml:space="preserve"> shows that awareness will not always result in change</w:t>
      </w:r>
      <w:r w:rsidR="00ED1AE4" w:rsidRPr="00872EC7">
        <w:rPr>
          <w:rFonts w:ascii="Arial" w:hAnsi="Arial" w:cs="Arial"/>
        </w:rPr>
        <w:t xml:space="preserve">, with factors such </w:t>
      </w:r>
      <w:r w:rsidR="00ED1AE4" w:rsidRPr="00872EC7">
        <w:rPr>
          <w:rFonts w:ascii="Arial" w:hAnsi="Arial" w:cs="Arial"/>
        </w:rPr>
        <w:lastRenderedPageBreak/>
        <w:t xml:space="preserve">as cost, access, </w:t>
      </w:r>
      <w:r w:rsidR="003152A7" w:rsidRPr="00872EC7">
        <w:rPr>
          <w:rFonts w:ascii="Arial" w:hAnsi="Arial" w:cs="Arial"/>
        </w:rPr>
        <w:t>habitual behaviours and trust affecting the decisions made by individuals.</w:t>
      </w:r>
    </w:p>
    <w:p w14:paraId="2F6D1052" w14:textId="471B781A" w:rsidR="003152A7" w:rsidRPr="00872EC7" w:rsidRDefault="003316B4" w:rsidP="00872EC7">
      <w:pPr>
        <w:spacing w:line="360" w:lineRule="auto"/>
        <w:jc w:val="both"/>
        <w:rPr>
          <w:rFonts w:ascii="Arial" w:hAnsi="Arial" w:cs="Arial"/>
        </w:rPr>
      </w:pPr>
      <w:r w:rsidRPr="00872EC7">
        <w:rPr>
          <w:rFonts w:ascii="Arial" w:hAnsi="Arial" w:cs="Arial"/>
        </w:rPr>
        <w:t xml:space="preserve">There are </w:t>
      </w:r>
      <w:r w:rsidR="00EE5FE6" w:rsidRPr="00872EC7">
        <w:rPr>
          <w:rFonts w:ascii="Arial" w:hAnsi="Arial" w:cs="Arial"/>
        </w:rPr>
        <w:t>positives going forward</w:t>
      </w:r>
      <w:r w:rsidR="00D643D3" w:rsidRPr="00872EC7">
        <w:rPr>
          <w:rFonts w:ascii="Arial" w:hAnsi="Arial" w:cs="Arial"/>
        </w:rPr>
        <w:t>, a</w:t>
      </w:r>
      <w:r w:rsidR="00EE5FE6" w:rsidRPr="00872EC7">
        <w:rPr>
          <w:rFonts w:ascii="Arial" w:hAnsi="Arial" w:cs="Arial"/>
        </w:rPr>
        <w:t>wareness of our responsibility for a sustainable future is growing</w:t>
      </w:r>
      <w:r w:rsidR="00D643D3" w:rsidRPr="00872EC7">
        <w:rPr>
          <w:rFonts w:ascii="Arial" w:hAnsi="Arial" w:cs="Arial"/>
        </w:rPr>
        <w:t xml:space="preserve">, governments are making policy changes to embed sustainability </w:t>
      </w:r>
      <w:r w:rsidR="00603900" w:rsidRPr="00872EC7">
        <w:rPr>
          <w:rFonts w:ascii="Arial" w:hAnsi="Arial" w:cs="Arial"/>
        </w:rPr>
        <w:t xml:space="preserve">national law, businesses see sustainability </w:t>
      </w:r>
      <w:r w:rsidR="00371CC2" w:rsidRPr="00872EC7">
        <w:rPr>
          <w:rFonts w:ascii="Arial" w:hAnsi="Arial" w:cs="Arial"/>
        </w:rPr>
        <w:t xml:space="preserve">as a key pillar of </w:t>
      </w:r>
      <w:r w:rsidR="00E92CB8" w:rsidRPr="00872EC7">
        <w:rPr>
          <w:rFonts w:ascii="Arial" w:hAnsi="Arial" w:cs="Arial"/>
        </w:rPr>
        <w:t>long-term</w:t>
      </w:r>
      <w:r w:rsidR="00371CC2" w:rsidRPr="00872EC7">
        <w:rPr>
          <w:rFonts w:ascii="Arial" w:hAnsi="Arial" w:cs="Arial"/>
        </w:rPr>
        <w:t xml:space="preserve"> growth, communities are </w:t>
      </w:r>
      <w:r w:rsidR="00FD1EA8" w:rsidRPr="00872EC7">
        <w:rPr>
          <w:rFonts w:ascii="Arial" w:hAnsi="Arial" w:cs="Arial"/>
        </w:rPr>
        <w:t>coming together to change behaviours to support each other and the environment.</w:t>
      </w:r>
      <w:r w:rsidR="00967F48" w:rsidRPr="00872EC7">
        <w:rPr>
          <w:rFonts w:ascii="Arial" w:hAnsi="Arial" w:cs="Arial"/>
        </w:rPr>
        <w:t xml:space="preserve"> Business models </w:t>
      </w:r>
      <w:r w:rsidR="00FF474E" w:rsidRPr="00872EC7">
        <w:rPr>
          <w:rFonts w:ascii="Arial" w:hAnsi="Arial" w:cs="Arial"/>
        </w:rPr>
        <w:t>such as the circular economy are changing the way we use materials</w:t>
      </w:r>
      <w:r w:rsidR="00175916" w:rsidRPr="00872EC7">
        <w:rPr>
          <w:rFonts w:ascii="Arial" w:hAnsi="Arial" w:cs="Arial"/>
        </w:rPr>
        <w:t xml:space="preserve"> (Ellen Ma</w:t>
      </w:r>
      <w:r w:rsidR="004B62BC" w:rsidRPr="00872EC7">
        <w:rPr>
          <w:rFonts w:ascii="Arial" w:hAnsi="Arial" w:cs="Arial"/>
        </w:rPr>
        <w:t xml:space="preserve">cArthur Foundation, 2019), </w:t>
      </w:r>
      <w:r w:rsidR="00A36C4F" w:rsidRPr="00872EC7">
        <w:rPr>
          <w:rFonts w:ascii="Arial" w:hAnsi="Arial" w:cs="Arial"/>
        </w:rPr>
        <w:t>just under a quarter of all</w:t>
      </w:r>
      <w:r w:rsidR="005E5D33" w:rsidRPr="00872EC7">
        <w:rPr>
          <w:rFonts w:ascii="Arial" w:hAnsi="Arial" w:cs="Arial"/>
        </w:rPr>
        <w:t xml:space="preserve"> UK</w:t>
      </w:r>
      <w:r w:rsidR="00FF1FA7" w:rsidRPr="00872EC7">
        <w:rPr>
          <w:rFonts w:ascii="Arial" w:hAnsi="Arial" w:cs="Arial"/>
        </w:rPr>
        <w:t xml:space="preserve"> fashion transactions are now second hand sales </w:t>
      </w:r>
      <w:r w:rsidR="00231E12" w:rsidRPr="00872EC7">
        <w:rPr>
          <w:rFonts w:ascii="Arial" w:hAnsi="Arial" w:cs="Arial"/>
        </w:rPr>
        <w:t>(Briggs, 2025)</w:t>
      </w:r>
      <w:r w:rsidR="00BF33D0" w:rsidRPr="00872EC7">
        <w:rPr>
          <w:rFonts w:ascii="Arial" w:hAnsi="Arial" w:cs="Arial"/>
        </w:rPr>
        <w:t xml:space="preserve">, </w:t>
      </w:r>
      <w:r w:rsidR="002C18DF" w:rsidRPr="00872EC7">
        <w:rPr>
          <w:rFonts w:ascii="Arial" w:hAnsi="Arial" w:cs="Arial"/>
        </w:rPr>
        <w:t xml:space="preserve">applicants with green skills are outperforming those without in the job market </w:t>
      </w:r>
      <w:r w:rsidR="006D3585" w:rsidRPr="00872EC7">
        <w:rPr>
          <w:rFonts w:ascii="Arial" w:hAnsi="Arial" w:cs="Arial"/>
        </w:rPr>
        <w:t>(World Economic Forum, 2025)</w:t>
      </w:r>
      <w:r w:rsidR="007C3ECE" w:rsidRPr="00872EC7">
        <w:rPr>
          <w:rFonts w:ascii="Arial" w:hAnsi="Arial" w:cs="Arial"/>
        </w:rPr>
        <w:t xml:space="preserve"> and </w:t>
      </w:r>
      <w:r w:rsidR="00E27F90" w:rsidRPr="00872EC7">
        <w:rPr>
          <w:rFonts w:ascii="Arial" w:hAnsi="Arial" w:cs="Arial"/>
        </w:rPr>
        <w:t>universities</w:t>
      </w:r>
      <w:r w:rsidR="007C3ECE" w:rsidRPr="00872EC7">
        <w:rPr>
          <w:rFonts w:ascii="Arial" w:hAnsi="Arial" w:cs="Arial"/>
        </w:rPr>
        <w:t xml:space="preserve"> are now entwin</w:t>
      </w:r>
      <w:r w:rsidR="00E27F90" w:rsidRPr="00872EC7">
        <w:rPr>
          <w:rFonts w:ascii="Arial" w:hAnsi="Arial" w:cs="Arial"/>
        </w:rPr>
        <w:t>ing</w:t>
      </w:r>
      <w:r w:rsidR="007C3ECE" w:rsidRPr="00872EC7">
        <w:rPr>
          <w:rFonts w:ascii="Arial" w:hAnsi="Arial" w:cs="Arial"/>
        </w:rPr>
        <w:t xml:space="preserve"> sustainability in</w:t>
      </w:r>
      <w:r w:rsidR="00E27F90" w:rsidRPr="00872EC7">
        <w:rPr>
          <w:rFonts w:ascii="Arial" w:hAnsi="Arial" w:cs="Arial"/>
        </w:rPr>
        <w:t>to non environmental degrees</w:t>
      </w:r>
      <w:r w:rsidR="007C3ECE" w:rsidRPr="00872EC7">
        <w:rPr>
          <w:rFonts w:ascii="Arial" w:hAnsi="Arial" w:cs="Arial"/>
        </w:rPr>
        <w:t xml:space="preserve"> </w:t>
      </w:r>
      <w:r w:rsidR="00B4139C" w:rsidRPr="00872EC7">
        <w:rPr>
          <w:rFonts w:ascii="Arial" w:hAnsi="Arial" w:cs="Arial"/>
        </w:rPr>
        <w:t>(Burnett, 2025).</w:t>
      </w:r>
    </w:p>
    <w:p w14:paraId="0EC58A1F" w14:textId="7EFC49C8" w:rsidR="00AD7736" w:rsidRPr="00872EC7" w:rsidRDefault="00655B09" w:rsidP="00872EC7">
      <w:pPr>
        <w:spacing w:line="360" w:lineRule="auto"/>
        <w:jc w:val="both"/>
        <w:rPr>
          <w:rFonts w:ascii="Arial" w:hAnsi="Arial" w:cs="Arial"/>
        </w:rPr>
      </w:pPr>
      <w:r w:rsidRPr="00872EC7">
        <w:rPr>
          <w:rFonts w:ascii="Arial" w:hAnsi="Arial" w:cs="Arial"/>
        </w:rPr>
        <w:t>Creating</w:t>
      </w:r>
      <w:r w:rsidR="00025007" w:rsidRPr="00872EC7">
        <w:rPr>
          <w:rFonts w:ascii="Arial" w:hAnsi="Arial" w:cs="Arial"/>
        </w:rPr>
        <w:t xml:space="preserve"> a sustainable future </w:t>
      </w:r>
      <w:r w:rsidR="00FC1EA1" w:rsidRPr="00872EC7">
        <w:rPr>
          <w:rFonts w:ascii="Arial" w:hAnsi="Arial" w:cs="Arial"/>
        </w:rPr>
        <w:t>is a shared</w:t>
      </w:r>
      <w:r w:rsidR="00025007" w:rsidRPr="00872EC7">
        <w:rPr>
          <w:rFonts w:ascii="Arial" w:hAnsi="Arial" w:cs="Arial"/>
        </w:rPr>
        <w:t xml:space="preserve"> </w:t>
      </w:r>
      <w:r w:rsidR="00FC1EA1" w:rsidRPr="00872EC7">
        <w:rPr>
          <w:rFonts w:ascii="Arial" w:hAnsi="Arial" w:cs="Arial"/>
        </w:rPr>
        <w:t>responsibility</w:t>
      </w:r>
      <w:r w:rsidR="00025007" w:rsidRPr="00872EC7">
        <w:rPr>
          <w:rFonts w:ascii="Arial" w:hAnsi="Arial" w:cs="Arial"/>
        </w:rPr>
        <w:t xml:space="preserve"> of </w:t>
      </w:r>
      <w:r w:rsidR="00FC1EA1" w:rsidRPr="00872EC7">
        <w:rPr>
          <w:rFonts w:ascii="Arial" w:hAnsi="Arial" w:cs="Arial"/>
        </w:rPr>
        <w:t>governments, businesses and societies</w:t>
      </w:r>
      <w:r w:rsidRPr="00872EC7">
        <w:rPr>
          <w:rFonts w:ascii="Arial" w:hAnsi="Arial" w:cs="Arial"/>
        </w:rPr>
        <w:t xml:space="preserve">, each </w:t>
      </w:r>
      <w:r w:rsidR="00CE3AE7" w:rsidRPr="00872EC7">
        <w:rPr>
          <w:rFonts w:ascii="Arial" w:hAnsi="Arial" w:cs="Arial"/>
        </w:rPr>
        <w:t xml:space="preserve">having roles that actioned independently of each other can have impacts but fail to make </w:t>
      </w:r>
      <w:r w:rsidR="006F4EB9" w:rsidRPr="00872EC7">
        <w:rPr>
          <w:rFonts w:ascii="Arial" w:hAnsi="Arial" w:cs="Arial"/>
        </w:rPr>
        <w:t xml:space="preserve">lasting </w:t>
      </w:r>
      <w:r w:rsidR="00A21BC5" w:rsidRPr="00872EC7">
        <w:rPr>
          <w:rFonts w:ascii="Arial" w:hAnsi="Arial" w:cs="Arial"/>
        </w:rPr>
        <w:t>behavioural</w:t>
      </w:r>
      <w:r w:rsidR="006F4EB9" w:rsidRPr="00872EC7">
        <w:rPr>
          <w:rFonts w:ascii="Arial" w:hAnsi="Arial" w:cs="Arial"/>
        </w:rPr>
        <w:t xml:space="preserve"> and cultural change</w:t>
      </w:r>
      <w:r w:rsidR="00A21BC5" w:rsidRPr="00872EC7">
        <w:rPr>
          <w:rFonts w:ascii="Arial" w:hAnsi="Arial" w:cs="Arial"/>
        </w:rPr>
        <w:t xml:space="preserve">. For a </w:t>
      </w:r>
      <w:proofErr w:type="gramStart"/>
      <w:r w:rsidR="00A21BC5" w:rsidRPr="00872EC7">
        <w:rPr>
          <w:rFonts w:ascii="Arial" w:hAnsi="Arial" w:cs="Arial"/>
        </w:rPr>
        <w:t>sustainable future collaborations</w:t>
      </w:r>
      <w:proofErr w:type="gramEnd"/>
      <w:r w:rsidR="00A21BC5" w:rsidRPr="00872EC7">
        <w:rPr>
          <w:rFonts w:ascii="Arial" w:hAnsi="Arial" w:cs="Arial"/>
        </w:rPr>
        <w:t xml:space="preserve"> between all stakeholders</w:t>
      </w:r>
      <w:r w:rsidR="00F13783" w:rsidRPr="00872EC7">
        <w:rPr>
          <w:rFonts w:ascii="Arial" w:hAnsi="Arial" w:cs="Arial"/>
        </w:rPr>
        <w:t>, from individuals to nations governments need to be forged</w:t>
      </w:r>
      <w:r w:rsidR="00543457" w:rsidRPr="00872EC7">
        <w:rPr>
          <w:rFonts w:ascii="Arial" w:hAnsi="Arial" w:cs="Arial"/>
        </w:rPr>
        <w:t xml:space="preserve">, gaining and supporting engagement </w:t>
      </w:r>
      <w:r w:rsidR="00D3704B" w:rsidRPr="00872EC7">
        <w:rPr>
          <w:rFonts w:ascii="Arial" w:hAnsi="Arial" w:cs="Arial"/>
        </w:rPr>
        <w:t xml:space="preserve">through education, transparency and </w:t>
      </w:r>
      <w:r w:rsidR="00565E40" w:rsidRPr="00872EC7">
        <w:rPr>
          <w:rFonts w:ascii="Arial" w:hAnsi="Arial" w:cs="Arial"/>
        </w:rPr>
        <w:t xml:space="preserve">trust so fostering a belief that changes made for the right reasons with intrinsic morals </w:t>
      </w:r>
      <w:r w:rsidR="00254DF8" w:rsidRPr="00872EC7">
        <w:rPr>
          <w:rFonts w:ascii="Arial" w:hAnsi="Arial" w:cs="Arial"/>
        </w:rPr>
        <w:t>at the he</w:t>
      </w:r>
      <w:r w:rsidR="00985A03" w:rsidRPr="00872EC7">
        <w:rPr>
          <w:rFonts w:ascii="Arial" w:hAnsi="Arial" w:cs="Arial"/>
        </w:rPr>
        <w:t xml:space="preserve">art of decisions </w:t>
      </w:r>
      <w:r w:rsidR="001F7062" w:rsidRPr="00872EC7">
        <w:rPr>
          <w:rFonts w:ascii="Arial" w:hAnsi="Arial" w:cs="Arial"/>
        </w:rPr>
        <w:t xml:space="preserve">then </w:t>
      </w:r>
      <w:r w:rsidR="00E92CB8" w:rsidRPr="00872EC7">
        <w:rPr>
          <w:rFonts w:ascii="Arial" w:hAnsi="Arial" w:cs="Arial"/>
        </w:rPr>
        <w:t>the sustainability responsibility of tomorrow can be met today.</w:t>
      </w:r>
    </w:p>
    <w:p w14:paraId="22D6A5BE" w14:textId="77777777" w:rsidR="0051064A" w:rsidRPr="00872EC7" w:rsidRDefault="0051064A" w:rsidP="00872EC7">
      <w:pPr>
        <w:spacing w:line="360" w:lineRule="auto"/>
        <w:jc w:val="both"/>
        <w:rPr>
          <w:rFonts w:ascii="Arial" w:hAnsi="Arial" w:cs="Arial"/>
        </w:rPr>
      </w:pPr>
    </w:p>
    <w:p w14:paraId="79D56F2C" w14:textId="1DCD0D62" w:rsidR="00587022" w:rsidRPr="00872EC7" w:rsidRDefault="00587022" w:rsidP="00872EC7">
      <w:pPr>
        <w:spacing w:line="360" w:lineRule="auto"/>
        <w:jc w:val="both"/>
        <w:rPr>
          <w:rFonts w:ascii="Arial" w:hAnsi="Arial" w:cs="Arial"/>
        </w:rPr>
      </w:pPr>
    </w:p>
    <w:p w14:paraId="0109A31B" w14:textId="36733B4F" w:rsidR="00B3798D" w:rsidRPr="00872EC7" w:rsidRDefault="0068216B" w:rsidP="00872EC7">
      <w:pPr>
        <w:spacing w:line="360" w:lineRule="auto"/>
        <w:jc w:val="both"/>
        <w:rPr>
          <w:rFonts w:ascii="Arial" w:hAnsi="Arial" w:cs="Arial"/>
        </w:rPr>
      </w:pPr>
      <w:r w:rsidRPr="00872EC7">
        <w:rPr>
          <w:rFonts w:ascii="Arial" w:hAnsi="Arial" w:cs="Arial"/>
        </w:rPr>
        <w:t>Reference List</w:t>
      </w:r>
    </w:p>
    <w:p w14:paraId="096D916D"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Adams, J.S. (1965) </w:t>
      </w:r>
      <w:r w:rsidRPr="00872EC7">
        <w:rPr>
          <w:rFonts w:ascii="Arial" w:hAnsi="Arial" w:cs="Arial"/>
          <w:i/>
          <w:iCs/>
        </w:rPr>
        <w:t>Inequity in Social Exchange</w:t>
      </w:r>
      <w:r w:rsidRPr="00872EC7">
        <w:rPr>
          <w:rFonts w:ascii="Arial" w:hAnsi="Arial" w:cs="Arial"/>
        </w:rPr>
        <w:t xml:space="preserve">. In: L. Berkowitz, ed., </w:t>
      </w:r>
      <w:r w:rsidRPr="00872EC7">
        <w:rPr>
          <w:rFonts w:ascii="Arial" w:hAnsi="Arial" w:cs="Arial"/>
          <w:i/>
          <w:iCs/>
        </w:rPr>
        <w:t>Advances in Experimental Social Psychology</w:t>
      </w:r>
      <w:r w:rsidRPr="00872EC7">
        <w:rPr>
          <w:rFonts w:ascii="Arial" w:hAnsi="Arial" w:cs="Arial"/>
        </w:rPr>
        <w:t>, Vol. 2. New York: Academic Press, pp. 267–299.</w:t>
      </w:r>
    </w:p>
    <w:p w14:paraId="4B70C595"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Blewitt, J. (2017) </w:t>
      </w:r>
      <w:r w:rsidRPr="00872EC7">
        <w:rPr>
          <w:rFonts w:ascii="Arial" w:hAnsi="Arial" w:cs="Arial"/>
          <w:i/>
          <w:iCs/>
        </w:rPr>
        <w:t>Understanding Sustainable Development</w:t>
      </w:r>
      <w:r w:rsidRPr="00872EC7">
        <w:rPr>
          <w:rFonts w:ascii="Arial" w:hAnsi="Arial" w:cs="Arial"/>
        </w:rPr>
        <w:t xml:space="preserve">. 3rd </w:t>
      </w:r>
      <w:proofErr w:type="spellStart"/>
      <w:r w:rsidRPr="00872EC7">
        <w:rPr>
          <w:rFonts w:ascii="Arial" w:hAnsi="Arial" w:cs="Arial"/>
        </w:rPr>
        <w:t>edn</w:t>
      </w:r>
      <w:proofErr w:type="spellEnd"/>
      <w:r w:rsidRPr="00872EC7">
        <w:rPr>
          <w:rFonts w:ascii="Arial" w:hAnsi="Arial" w:cs="Arial"/>
        </w:rPr>
        <w:t>. London: Routledge.</w:t>
      </w:r>
    </w:p>
    <w:p w14:paraId="2FC55761" w14:textId="55306FBB" w:rsidR="00C323FC" w:rsidRPr="00872EC7" w:rsidRDefault="00C323FC" w:rsidP="00872EC7">
      <w:pPr>
        <w:spacing w:line="360" w:lineRule="auto"/>
        <w:jc w:val="both"/>
        <w:rPr>
          <w:rFonts w:ascii="Arial" w:hAnsi="Arial" w:cs="Arial"/>
        </w:rPr>
      </w:pPr>
      <w:r w:rsidRPr="00872EC7">
        <w:rPr>
          <w:rFonts w:ascii="Arial" w:hAnsi="Arial" w:cs="Arial"/>
        </w:rPr>
        <w:t>Briggs, C. (2025). The Rise of Second-Hand Fashion in the UK: Consumer Behaviour and Market Trends. Journal of Retail and Consumer Studies, 32(1), 55–72.</w:t>
      </w:r>
    </w:p>
    <w:p w14:paraId="4058CDCE" w14:textId="77777777" w:rsidR="00281681" w:rsidRPr="00872EC7" w:rsidRDefault="00281681" w:rsidP="00872EC7">
      <w:pPr>
        <w:spacing w:line="360" w:lineRule="auto"/>
        <w:jc w:val="both"/>
        <w:rPr>
          <w:rFonts w:ascii="Arial" w:hAnsi="Arial" w:cs="Arial"/>
        </w:rPr>
      </w:pPr>
      <w:r w:rsidRPr="00872EC7">
        <w:rPr>
          <w:rFonts w:ascii="Arial" w:hAnsi="Arial" w:cs="Arial"/>
        </w:rPr>
        <w:lastRenderedPageBreak/>
        <w:t xml:space="preserve">Brundtland, G.H. (1987) </w:t>
      </w:r>
      <w:r w:rsidRPr="00872EC7">
        <w:rPr>
          <w:rFonts w:ascii="Arial" w:hAnsi="Arial" w:cs="Arial"/>
          <w:i/>
          <w:iCs/>
        </w:rPr>
        <w:t>Our Common Future: Report of the World Commission on Environment and Development</w:t>
      </w:r>
      <w:r w:rsidRPr="00872EC7">
        <w:rPr>
          <w:rFonts w:ascii="Arial" w:hAnsi="Arial" w:cs="Arial"/>
        </w:rPr>
        <w:t>. Oxford: Oxford University Press for the United Nations.</w:t>
      </w:r>
    </w:p>
    <w:p w14:paraId="29DC2829"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Bebbington, J. and </w:t>
      </w:r>
      <w:proofErr w:type="spellStart"/>
      <w:r w:rsidRPr="00872EC7">
        <w:rPr>
          <w:rFonts w:ascii="Arial" w:hAnsi="Arial" w:cs="Arial"/>
        </w:rPr>
        <w:t>Unerman</w:t>
      </w:r>
      <w:proofErr w:type="spellEnd"/>
      <w:r w:rsidRPr="00872EC7">
        <w:rPr>
          <w:rFonts w:ascii="Arial" w:hAnsi="Arial" w:cs="Arial"/>
        </w:rPr>
        <w:t xml:space="preserve">, J. (2018) ‘Achieving the United Nations Sustainable Development Goals: An enabling role for accounting research’, </w:t>
      </w:r>
      <w:r w:rsidRPr="00872EC7">
        <w:rPr>
          <w:rFonts w:ascii="Arial" w:hAnsi="Arial" w:cs="Arial"/>
          <w:i/>
          <w:iCs/>
        </w:rPr>
        <w:t>Accounting, Auditing &amp; Accountability Journal</w:t>
      </w:r>
      <w:r w:rsidRPr="00872EC7">
        <w:rPr>
          <w:rFonts w:ascii="Arial" w:hAnsi="Arial" w:cs="Arial"/>
        </w:rPr>
        <w:t>, 31(1), pp. 2–24.</w:t>
      </w:r>
    </w:p>
    <w:p w14:paraId="7DFD7BF1"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Blackburn, W. (2015) </w:t>
      </w:r>
      <w:r w:rsidRPr="00872EC7">
        <w:rPr>
          <w:rFonts w:ascii="Arial" w:hAnsi="Arial" w:cs="Arial"/>
          <w:i/>
          <w:iCs/>
        </w:rPr>
        <w:t>Community-Led Sustainability: Theory and Practice</w:t>
      </w:r>
      <w:r w:rsidRPr="00872EC7">
        <w:rPr>
          <w:rFonts w:ascii="Arial" w:hAnsi="Arial" w:cs="Arial"/>
        </w:rPr>
        <w:t>. Bristol: Policy Press.</w:t>
      </w:r>
    </w:p>
    <w:p w14:paraId="3752A1F3" w14:textId="25CDFB38" w:rsidR="00DA61AE" w:rsidRPr="00872EC7" w:rsidRDefault="00DA61AE" w:rsidP="00872EC7">
      <w:pPr>
        <w:spacing w:line="360" w:lineRule="auto"/>
        <w:jc w:val="both"/>
        <w:rPr>
          <w:rFonts w:ascii="Arial" w:hAnsi="Arial" w:cs="Arial"/>
        </w:rPr>
      </w:pPr>
      <w:r w:rsidRPr="00872EC7">
        <w:rPr>
          <w:rFonts w:ascii="Arial" w:hAnsi="Arial" w:cs="Arial"/>
        </w:rPr>
        <w:t xml:space="preserve">Burnett, M. (2025). </w:t>
      </w:r>
      <w:r w:rsidRPr="00872EC7">
        <w:rPr>
          <w:rFonts w:ascii="Arial" w:hAnsi="Arial" w:cs="Arial"/>
          <w:i/>
          <w:iCs/>
        </w:rPr>
        <w:t>Embedding Sustainability Across Disciplines: The Expansion of Green Modules Beyond Geography</w:t>
      </w:r>
      <w:r w:rsidRPr="00872EC7">
        <w:rPr>
          <w:rFonts w:ascii="Arial" w:hAnsi="Arial" w:cs="Arial"/>
        </w:rPr>
        <w:t xml:space="preserve">. </w:t>
      </w:r>
      <w:r w:rsidRPr="00872EC7">
        <w:rPr>
          <w:rFonts w:ascii="Arial" w:hAnsi="Arial" w:cs="Arial"/>
          <w:i/>
          <w:iCs/>
        </w:rPr>
        <w:t>Journal of Higher Education Policy and Management</w:t>
      </w:r>
      <w:r w:rsidRPr="00872EC7">
        <w:rPr>
          <w:rFonts w:ascii="Arial" w:hAnsi="Arial" w:cs="Arial"/>
        </w:rPr>
        <w:t>, 47(2), 233–249.</w:t>
      </w:r>
    </w:p>
    <w:p w14:paraId="2E5D692B" w14:textId="466C4652" w:rsidR="001978B7" w:rsidRPr="00872EC7" w:rsidRDefault="001978B7" w:rsidP="00872EC7">
      <w:pPr>
        <w:spacing w:line="360" w:lineRule="auto"/>
        <w:jc w:val="both"/>
        <w:rPr>
          <w:rFonts w:ascii="Arial" w:hAnsi="Arial" w:cs="Arial"/>
        </w:rPr>
      </w:pPr>
      <w:r w:rsidRPr="00872EC7">
        <w:rPr>
          <w:rFonts w:ascii="Arial" w:hAnsi="Arial" w:cs="Arial"/>
        </w:rPr>
        <w:t xml:space="preserve">Cairney, P. (2019). </w:t>
      </w:r>
      <w:r w:rsidRPr="00872EC7">
        <w:rPr>
          <w:rFonts w:ascii="Arial" w:hAnsi="Arial" w:cs="Arial"/>
          <w:i/>
          <w:iCs/>
        </w:rPr>
        <w:t>Understanding Public Policy: Theories and Issues.</w:t>
      </w:r>
      <w:r w:rsidRPr="00872EC7">
        <w:rPr>
          <w:rFonts w:ascii="Arial" w:hAnsi="Arial" w:cs="Arial"/>
        </w:rPr>
        <w:t xml:space="preserve"> London: Red Globe Press / Palgrave.</w:t>
      </w:r>
    </w:p>
    <w:p w14:paraId="7FC737DB" w14:textId="2C7FDC41" w:rsidR="00DC3B3F" w:rsidRPr="00872EC7" w:rsidRDefault="00DC3B3F" w:rsidP="00872EC7">
      <w:pPr>
        <w:spacing w:line="360" w:lineRule="auto"/>
        <w:jc w:val="both"/>
        <w:rPr>
          <w:rFonts w:ascii="Arial" w:hAnsi="Arial" w:cs="Arial"/>
        </w:rPr>
      </w:pPr>
      <w:r w:rsidRPr="00872EC7">
        <w:rPr>
          <w:rFonts w:ascii="Arial" w:hAnsi="Arial" w:cs="Arial"/>
        </w:rPr>
        <w:t>Carter, N., &amp; Clements, B. (2022). The Politics of Climate Policy Failure in the UK. British Politics, 17(4), 465–486.</w:t>
      </w:r>
    </w:p>
    <w:p w14:paraId="63F59DF4" w14:textId="27927AE6" w:rsidR="00491855" w:rsidRPr="00872EC7" w:rsidRDefault="00491855" w:rsidP="00872EC7">
      <w:pPr>
        <w:spacing w:line="360" w:lineRule="auto"/>
        <w:jc w:val="both"/>
        <w:rPr>
          <w:rFonts w:ascii="Arial" w:hAnsi="Arial" w:cs="Arial"/>
        </w:rPr>
      </w:pPr>
      <w:r w:rsidRPr="00872EC7">
        <w:rPr>
          <w:rFonts w:ascii="Arial" w:hAnsi="Arial" w:cs="Arial"/>
        </w:rPr>
        <w:t xml:space="preserve">Chan, N. (2025). </w:t>
      </w:r>
      <w:r w:rsidRPr="00872EC7">
        <w:rPr>
          <w:rFonts w:ascii="Arial" w:hAnsi="Arial" w:cs="Arial"/>
          <w:i/>
          <w:iCs/>
        </w:rPr>
        <w:t>How green are green claims?</w:t>
      </w:r>
      <w:r w:rsidRPr="00872EC7">
        <w:rPr>
          <w:rFonts w:ascii="Arial" w:hAnsi="Arial" w:cs="Arial"/>
        </w:rPr>
        <w:t xml:space="preserve"> [online] Which? Available at: </w:t>
      </w:r>
      <w:r w:rsidR="00A452A9" w:rsidRPr="00872EC7">
        <w:rPr>
          <w:rFonts w:ascii="Arial" w:hAnsi="Arial" w:cs="Arial"/>
        </w:rPr>
        <w:t>https://www.which.co.uk/policy-and-insight/article/how-green-are-green-claims-arytT3b5PZ14</w:t>
      </w:r>
      <w:r w:rsidRPr="00872EC7">
        <w:rPr>
          <w:rFonts w:ascii="Arial" w:hAnsi="Arial" w:cs="Arial"/>
        </w:rPr>
        <w:t>.</w:t>
      </w:r>
    </w:p>
    <w:p w14:paraId="0B789FCA" w14:textId="77777777" w:rsidR="00FE1632" w:rsidRPr="00872EC7" w:rsidRDefault="00FE1632" w:rsidP="00872EC7">
      <w:pPr>
        <w:spacing w:line="360" w:lineRule="auto"/>
        <w:jc w:val="both"/>
        <w:rPr>
          <w:rFonts w:ascii="Arial" w:hAnsi="Arial" w:cs="Arial"/>
        </w:rPr>
      </w:pPr>
      <w:r w:rsidRPr="00872EC7">
        <w:rPr>
          <w:rFonts w:ascii="Arial" w:hAnsi="Arial" w:cs="Arial"/>
        </w:rPr>
        <w:t>Cheong, B.C. (2025) ‘A Theoretical Framework for Transformative Corporate Intergenerational Equity’, *Journal of Environmental Law*, 37(1), pp. 45–74.</w:t>
      </w:r>
    </w:p>
    <w:p w14:paraId="4A1E6795" w14:textId="677C8DA8" w:rsidR="00FE1632" w:rsidRPr="00872EC7" w:rsidRDefault="00F7782F" w:rsidP="00872EC7">
      <w:pPr>
        <w:spacing w:line="360" w:lineRule="auto"/>
        <w:jc w:val="both"/>
        <w:rPr>
          <w:rFonts w:ascii="Arial" w:hAnsi="Arial" w:cs="Arial"/>
        </w:rPr>
      </w:pPr>
      <w:r w:rsidRPr="00872EC7">
        <w:rPr>
          <w:rFonts w:ascii="Arial" w:hAnsi="Arial" w:cs="Arial"/>
        </w:rPr>
        <w:t>De Wilde, J., Fuller, S. and Sturgess, Z., 2025. A Conceptual Framework to Embed Sustainability in the Curricula of a UK University. </w:t>
      </w:r>
      <w:r w:rsidRPr="00872EC7">
        <w:rPr>
          <w:rFonts w:ascii="Arial" w:hAnsi="Arial" w:cs="Arial"/>
          <w:i/>
          <w:iCs/>
        </w:rPr>
        <w:t>Sustainability</w:t>
      </w:r>
      <w:r w:rsidRPr="00872EC7">
        <w:rPr>
          <w:rFonts w:ascii="Arial" w:hAnsi="Arial" w:cs="Arial"/>
        </w:rPr>
        <w:t>, </w:t>
      </w:r>
      <w:r w:rsidRPr="00872EC7">
        <w:rPr>
          <w:rFonts w:ascii="Arial" w:hAnsi="Arial" w:cs="Arial"/>
          <w:i/>
          <w:iCs/>
        </w:rPr>
        <w:t>17</w:t>
      </w:r>
      <w:r w:rsidRPr="00872EC7">
        <w:rPr>
          <w:rFonts w:ascii="Arial" w:hAnsi="Arial" w:cs="Arial"/>
        </w:rPr>
        <w:t>(12), p.5605.</w:t>
      </w:r>
    </w:p>
    <w:p w14:paraId="41AB433C" w14:textId="6B31B3E6" w:rsidR="00A452A9" w:rsidRPr="00872EC7" w:rsidRDefault="00A452A9" w:rsidP="00872EC7">
      <w:pPr>
        <w:spacing w:line="360" w:lineRule="auto"/>
        <w:jc w:val="both"/>
        <w:rPr>
          <w:rFonts w:ascii="Arial" w:hAnsi="Arial" w:cs="Arial"/>
        </w:rPr>
      </w:pPr>
      <w:r w:rsidRPr="00872EC7">
        <w:rPr>
          <w:rFonts w:ascii="Arial" w:hAnsi="Arial" w:cs="Arial"/>
        </w:rPr>
        <w:t xml:space="preserve">Deacon, L. (2024). </w:t>
      </w:r>
      <w:r w:rsidRPr="00872EC7">
        <w:rPr>
          <w:rFonts w:ascii="Arial" w:hAnsi="Arial" w:cs="Arial"/>
          <w:i/>
          <w:iCs/>
        </w:rPr>
        <w:t>Mapping Sustainability Education in UK Higher Education Institutions</w:t>
      </w:r>
      <w:r w:rsidRPr="00872EC7">
        <w:rPr>
          <w:rFonts w:ascii="Arial" w:hAnsi="Arial" w:cs="Arial"/>
        </w:rPr>
        <w:t xml:space="preserve">. </w:t>
      </w:r>
      <w:r w:rsidRPr="00872EC7">
        <w:rPr>
          <w:rFonts w:ascii="Arial" w:hAnsi="Arial" w:cs="Arial"/>
          <w:i/>
          <w:iCs/>
        </w:rPr>
        <w:t>Higher Education Quarterly</w:t>
      </w:r>
      <w:r w:rsidRPr="00872EC7">
        <w:rPr>
          <w:rFonts w:ascii="Arial" w:hAnsi="Arial" w:cs="Arial"/>
        </w:rPr>
        <w:t>, 78(3), 412–430.</w:t>
      </w:r>
    </w:p>
    <w:p w14:paraId="0088BE99"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Dewey, J. (1938) </w:t>
      </w:r>
      <w:r w:rsidRPr="00872EC7">
        <w:rPr>
          <w:rFonts w:ascii="Arial" w:hAnsi="Arial" w:cs="Arial"/>
          <w:i/>
          <w:iCs/>
        </w:rPr>
        <w:t>Experience and Education</w:t>
      </w:r>
      <w:r w:rsidRPr="00872EC7">
        <w:rPr>
          <w:rFonts w:ascii="Arial" w:hAnsi="Arial" w:cs="Arial"/>
        </w:rPr>
        <w:t>. New York: Macmillan.</w:t>
      </w:r>
    </w:p>
    <w:p w14:paraId="19049261"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Department for Business and Trade (2025) </w:t>
      </w:r>
      <w:r w:rsidRPr="00872EC7">
        <w:rPr>
          <w:rFonts w:ascii="Arial" w:hAnsi="Arial" w:cs="Arial"/>
          <w:i/>
          <w:iCs/>
        </w:rPr>
        <w:t>Strategic Plan 2025–26</w:t>
      </w:r>
      <w:r w:rsidRPr="00872EC7">
        <w:rPr>
          <w:rFonts w:ascii="Arial" w:hAnsi="Arial" w:cs="Arial"/>
        </w:rPr>
        <w:t>. London: UK Government.</w:t>
      </w:r>
    </w:p>
    <w:p w14:paraId="5F705FD1"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Department for Education (2023) </w:t>
      </w:r>
      <w:r w:rsidRPr="00872EC7">
        <w:rPr>
          <w:rFonts w:ascii="Arial" w:hAnsi="Arial" w:cs="Arial"/>
          <w:i/>
          <w:iCs/>
        </w:rPr>
        <w:t>Sustainability and Climate Change Strategy: Guidance for Schools</w:t>
      </w:r>
      <w:r w:rsidRPr="00872EC7">
        <w:rPr>
          <w:rFonts w:ascii="Arial" w:hAnsi="Arial" w:cs="Arial"/>
        </w:rPr>
        <w:t>. London: UK Government.</w:t>
      </w:r>
    </w:p>
    <w:p w14:paraId="7518AC54" w14:textId="77777777" w:rsidR="00281681" w:rsidRPr="00872EC7" w:rsidRDefault="00281681" w:rsidP="00872EC7">
      <w:pPr>
        <w:spacing w:line="360" w:lineRule="auto"/>
        <w:jc w:val="both"/>
        <w:rPr>
          <w:rFonts w:ascii="Arial" w:hAnsi="Arial" w:cs="Arial"/>
        </w:rPr>
      </w:pPr>
      <w:r w:rsidRPr="00872EC7">
        <w:rPr>
          <w:rFonts w:ascii="Arial" w:hAnsi="Arial" w:cs="Arial"/>
        </w:rPr>
        <w:lastRenderedPageBreak/>
        <w:t xml:space="preserve">Department for Energy Security and Net Zero (2025) </w:t>
      </w:r>
      <w:r w:rsidRPr="00872EC7">
        <w:rPr>
          <w:rFonts w:ascii="Arial" w:hAnsi="Arial" w:cs="Arial"/>
          <w:i/>
          <w:iCs/>
        </w:rPr>
        <w:t>Net Zero Strategy</w:t>
      </w:r>
      <w:r w:rsidRPr="00872EC7">
        <w:rPr>
          <w:rFonts w:ascii="Arial" w:hAnsi="Arial" w:cs="Arial"/>
        </w:rPr>
        <w:t>. London: UK Government.</w:t>
      </w:r>
    </w:p>
    <w:p w14:paraId="4E97FB1D"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Deloitte (2024) </w:t>
      </w:r>
      <w:r w:rsidRPr="00872EC7">
        <w:rPr>
          <w:rFonts w:ascii="Arial" w:hAnsi="Arial" w:cs="Arial"/>
          <w:i/>
          <w:iCs/>
        </w:rPr>
        <w:t>UK Consumer Attitudes to Sustainability</w:t>
      </w:r>
      <w:r w:rsidRPr="00872EC7">
        <w:rPr>
          <w:rFonts w:ascii="Arial" w:hAnsi="Arial" w:cs="Arial"/>
        </w:rPr>
        <w:t>. London: Deloitte LLP.</w:t>
      </w:r>
    </w:p>
    <w:p w14:paraId="12C09B50" w14:textId="75246482" w:rsidR="005F67DE" w:rsidRPr="00872EC7" w:rsidRDefault="00281681" w:rsidP="00872EC7">
      <w:pPr>
        <w:spacing w:line="360" w:lineRule="auto"/>
        <w:jc w:val="both"/>
        <w:rPr>
          <w:rFonts w:ascii="Arial" w:hAnsi="Arial" w:cs="Arial"/>
        </w:rPr>
      </w:pPr>
      <w:r w:rsidRPr="00872EC7">
        <w:rPr>
          <w:rFonts w:ascii="Arial" w:hAnsi="Arial" w:cs="Arial"/>
        </w:rPr>
        <w:t xml:space="preserve">Deci, E.L. and Ryan, R.M. (2000) ‘The “What” and “Why” of Goal Pursuits: Human needs and the self-determination of </w:t>
      </w:r>
      <w:proofErr w:type="spellStart"/>
      <w:r w:rsidRPr="00872EC7">
        <w:rPr>
          <w:rFonts w:ascii="Arial" w:hAnsi="Arial" w:cs="Arial"/>
        </w:rPr>
        <w:t>behavior</w:t>
      </w:r>
      <w:proofErr w:type="spellEnd"/>
      <w:r w:rsidRPr="00872EC7">
        <w:rPr>
          <w:rFonts w:ascii="Arial" w:hAnsi="Arial" w:cs="Arial"/>
        </w:rPr>
        <w:t xml:space="preserve">’, </w:t>
      </w:r>
      <w:r w:rsidRPr="00872EC7">
        <w:rPr>
          <w:rFonts w:ascii="Arial" w:hAnsi="Arial" w:cs="Arial"/>
          <w:i/>
          <w:iCs/>
        </w:rPr>
        <w:t>Psychological Inquiry</w:t>
      </w:r>
      <w:r w:rsidRPr="00872EC7">
        <w:rPr>
          <w:rFonts w:ascii="Arial" w:hAnsi="Arial" w:cs="Arial"/>
        </w:rPr>
        <w:t>, 11(4), pp. 227–268.</w:t>
      </w:r>
    </w:p>
    <w:p w14:paraId="51290CFF" w14:textId="3AFFD5C9" w:rsidR="004E46E9" w:rsidRPr="00872EC7" w:rsidRDefault="004E46E9" w:rsidP="00872EC7">
      <w:pPr>
        <w:spacing w:line="360" w:lineRule="auto"/>
        <w:jc w:val="both"/>
        <w:rPr>
          <w:rFonts w:ascii="Arial" w:hAnsi="Arial" w:cs="Arial"/>
        </w:rPr>
      </w:pPr>
      <w:r w:rsidRPr="00872EC7">
        <w:rPr>
          <w:rFonts w:ascii="Arial" w:hAnsi="Arial" w:cs="Arial"/>
        </w:rPr>
        <w:t>Department of the Environment (1994). Wasting Energy Costs the Earth. London: Department of the Environment.</w:t>
      </w:r>
    </w:p>
    <w:p w14:paraId="179B5B70" w14:textId="07A76894" w:rsidR="00F7782F" w:rsidRPr="00872EC7" w:rsidRDefault="00F7782F" w:rsidP="00872EC7">
      <w:pPr>
        <w:spacing w:line="360" w:lineRule="auto"/>
        <w:jc w:val="both"/>
        <w:rPr>
          <w:rFonts w:ascii="Arial" w:hAnsi="Arial" w:cs="Arial"/>
        </w:rPr>
      </w:pPr>
      <w:r w:rsidRPr="00872EC7">
        <w:rPr>
          <w:rFonts w:ascii="Arial" w:hAnsi="Arial" w:cs="Arial"/>
        </w:rPr>
        <w:t xml:space="preserve">Elkington, J. (1997). </w:t>
      </w:r>
      <w:r w:rsidRPr="00872EC7">
        <w:rPr>
          <w:rFonts w:ascii="Arial" w:hAnsi="Arial" w:cs="Arial"/>
          <w:i/>
          <w:iCs/>
        </w:rPr>
        <w:t xml:space="preserve">Cannibals with Forks: </w:t>
      </w:r>
      <w:proofErr w:type="gramStart"/>
      <w:r w:rsidRPr="00872EC7">
        <w:rPr>
          <w:rFonts w:ascii="Arial" w:hAnsi="Arial" w:cs="Arial"/>
          <w:i/>
          <w:iCs/>
        </w:rPr>
        <w:t>the</w:t>
      </w:r>
      <w:proofErr w:type="gramEnd"/>
      <w:r w:rsidRPr="00872EC7">
        <w:rPr>
          <w:rFonts w:ascii="Arial" w:hAnsi="Arial" w:cs="Arial"/>
          <w:i/>
          <w:iCs/>
        </w:rPr>
        <w:t xml:space="preserve"> Triple Bottom Line of 21st Century Business</w:t>
      </w:r>
      <w:r w:rsidRPr="00872EC7">
        <w:rPr>
          <w:rFonts w:ascii="Arial" w:hAnsi="Arial" w:cs="Arial"/>
        </w:rPr>
        <w:t>. Oxford: Capstone.</w:t>
      </w:r>
    </w:p>
    <w:p w14:paraId="2FB0CBC9"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Ellen MacArthur Foundation (2019) </w:t>
      </w:r>
      <w:r w:rsidRPr="00872EC7">
        <w:rPr>
          <w:rFonts w:ascii="Arial" w:hAnsi="Arial" w:cs="Arial"/>
          <w:i/>
          <w:iCs/>
        </w:rPr>
        <w:t>Completing the Picture: How the Circular Economy Tackles Climate Change</w:t>
      </w:r>
      <w:r w:rsidRPr="00872EC7">
        <w:rPr>
          <w:rFonts w:ascii="Arial" w:hAnsi="Arial" w:cs="Arial"/>
        </w:rPr>
        <w:t>. Cowes: EMF.</w:t>
      </w:r>
    </w:p>
    <w:p w14:paraId="381768CD" w14:textId="156FA046" w:rsidR="005F67DE" w:rsidRPr="00872EC7" w:rsidRDefault="005F67DE" w:rsidP="00872EC7">
      <w:pPr>
        <w:spacing w:line="360" w:lineRule="auto"/>
        <w:jc w:val="both"/>
        <w:rPr>
          <w:rFonts w:ascii="Arial" w:hAnsi="Arial" w:cs="Arial"/>
        </w:rPr>
      </w:pPr>
      <w:r w:rsidRPr="00872EC7">
        <w:rPr>
          <w:rFonts w:ascii="Arial" w:hAnsi="Arial" w:cs="Arial"/>
        </w:rPr>
        <w:t xml:space="preserve">Elliott, I.C., Bottom, K.A., Carmichael, P., Liddle, J., Martin, S. and Pyper, R. (2021). The Fragmentation of Public administration: Differentiated and </w:t>
      </w:r>
      <w:proofErr w:type="spellStart"/>
      <w:r w:rsidRPr="00872EC7">
        <w:rPr>
          <w:rFonts w:ascii="Arial" w:hAnsi="Arial" w:cs="Arial"/>
        </w:rPr>
        <w:t>Decentered</w:t>
      </w:r>
      <w:proofErr w:type="spellEnd"/>
      <w:r w:rsidRPr="00872EC7">
        <w:rPr>
          <w:rFonts w:ascii="Arial" w:hAnsi="Arial" w:cs="Arial"/>
        </w:rPr>
        <w:t xml:space="preserve"> Governance in the (dis)United Kingdom. </w:t>
      </w:r>
      <w:r w:rsidRPr="00872EC7">
        <w:rPr>
          <w:rFonts w:ascii="Arial" w:hAnsi="Arial" w:cs="Arial"/>
          <w:i/>
          <w:iCs/>
        </w:rPr>
        <w:t>Public Administration</w:t>
      </w:r>
      <w:r w:rsidRPr="00872EC7">
        <w:rPr>
          <w:rFonts w:ascii="Arial" w:hAnsi="Arial" w:cs="Arial"/>
        </w:rPr>
        <w:t xml:space="preserve">, 100(1). </w:t>
      </w:r>
      <w:proofErr w:type="spellStart"/>
      <w:proofErr w:type="gramStart"/>
      <w:r w:rsidRPr="00872EC7">
        <w:rPr>
          <w:rFonts w:ascii="Arial" w:hAnsi="Arial" w:cs="Arial"/>
        </w:rPr>
        <w:t>doi:https</w:t>
      </w:r>
      <w:proofErr w:type="spellEnd"/>
      <w:r w:rsidRPr="00872EC7">
        <w:rPr>
          <w:rFonts w:ascii="Arial" w:hAnsi="Arial" w:cs="Arial"/>
        </w:rPr>
        <w:t>://doi.org/10.1111/padm.12803</w:t>
      </w:r>
      <w:proofErr w:type="gramEnd"/>
      <w:r w:rsidRPr="00872EC7">
        <w:rPr>
          <w:rFonts w:ascii="Arial" w:hAnsi="Arial" w:cs="Arial"/>
        </w:rPr>
        <w:t>.</w:t>
      </w:r>
    </w:p>
    <w:p w14:paraId="21D966C1" w14:textId="665EBB57" w:rsidR="00150F62" w:rsidRPr="00872EC7" w:rsidRDefault="00150F62" w:rsidP="00872EC7">
      <w:pPr>
        <w:spacing w:line="360" w:lineRule="auto"/>
        <w:jc w:val="both"/>
        <w:rPr>
          <w:rFonts w:ascii="Arial" w:hAnsi="Arial" w:cs="Arial"/>
        </w:rPr>
      </w:pPr>
      <w:r w:rsidRPr="00872EC7">
        <w:rPr>
          <w:rFonts w:ascii="Arial" w:hAnsi="Arial" w:cs="Arial"/>
        </w:rPr>
        <w:t xml:space="preserve">Ellison, R. (2024). </w:t>
      </w:r>
      <w:r w:rsidRPr="00872EC7">
        <w:rPr>
          <w:rFonts w:ascii="Arial" w:hAnsi="Arial" w:cs="Arial"/>
          <w:i/>
          <w:iCs/>
        </w:rPr>
        <w:t>National Home Energy Survey 2025</w:t>
      </w:r>
      <w:r w:rsidRPr="00872EC7">
        <w:rPr>
          <w:rFonts w:ascii="Arial" w:hAnsi="Arial" w:cs="Arial"/>
        </w:rPr>
        <w:t>. [online] The Eco Experts. Available at: https://www.theecoexperts.co.uk/news/national-home-energy-survey-nhes-2024.</w:t>
      </w:r>
    </w:p>
    <w:p w14:paraId="2C86A953"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Energy Saving Trust (2023) </w:t>
      </w:r>
      <w:r w:rsidRPr="00872EC7">
        <w:rPr>
          <w:rFonts w:ascii="Arial" w:hAnsi="Arial" w:cs="Arial"/>
          <w:i/>
          <w:iCs/>
        </w:rPr>
        <w:t>Annual Report</w:t>
      </w:r>
      <w:r w:rsidRPr="00872EC7">
        <w:rPr>
          <w:rFonts w:ascii="Arial" w:hAnsi="Arial" w:cs="Arial"/>
        </w:rPr>
        <w:t>. London: EST.</w:t>
      </w:r>
    </w:p>
    <w:p w14:paraId="138DD77C" w14:textId="3F130B2C" w:rsidR="00F7782F" w:rsidRPr="00872EC7" w:rsidRDefault="00F7782F" w:rsidP="00872EC7">
      <w:pPr>
        <w:spacing w:line="360" w:lineRule="auto"/>
        <w:jc w:val="both"/>
        <w:rPr>
          <w:rFonts w:ascii="Arial" w:hAnsi="Arial" w:cs="Arial"/>
        </w:rPr>
      </w:pPr>
      <w:r w:rsidRPr="00872EC7">
        <w:rPr>
          <w:rFonts w:ascii="Arial" w:hAnsi="Arial" w:cs="Arial"/>
        </w:rPr>
        <w:t>Evans, D., Welch, D. and Swaffield, J., 2017. Constructing and mobilizing ‘the consumer’: Responsibility, consumption, and the politics of sustainability. </w:t>
      </w:r>
      <w:r w:rsidRPr="00872EC7">
        <w:rPr>
          <w:rFonts w:ascii="Arial" w:hAnsi="Arial" w:cs="Arial"/>
          <w:i/>
          <w:iCs/>
        </w:rPr>
        <w:t>Environment and Planning A</w:t>
      </w:r>
      <w:r w:rsidRPr="00872EC7">
        <w:rPr>
          <w:rFonts w:ascii="Arial" w:hAnsi="Arial" w:cs="Arial"/>
        </w:rPr>
        <w:t>, </w:t>
      </w:r>
      <w:r w:rsidRPr="00872EC7">
        <w:rPr>
          <w:rFonts w:ascii="Arial" w:hAnsi="Arial" w:cs="Arial"/>
          <w:i/>
          <w:iCs/>
        </w:rPr>
        <w:t>49</w:t>
      </w:r>
      <w:r w:rsidRPr="00872EC7">
        <w:rPr>
          <w:rFonts w:ascii="Arial" w:hAnsi="Arial" w:cs="Arial"/>
        </w:rPr>
        <w:t>(6), pp.1396-1412.</w:t>
      </w:r>
    </w:p>
    <w:p w14:paraId="15CF3B1C" w14:textId="702C9C03" w:rsidR="00AE10DF" w:rsidRPr="00872EC7" w:rsidRDefault="00AE10DF" w:rsidP="00872EC7">
      <w:pPr>
        <w:spacing w:line="360" w:lineRule="auto"/>
        <w:jc w:val="both"/>
        <w:rPr>
          <w:rFonts w:ascii="Arial" w:hAnsi="Arial" w:cs="Arial"/>
        </w:rPr>
      </w:pPr>
      <w:r w:rsidRPr="00872EC7">
        <w:rPr>
          <w:rFonts w:ascii="Arial" w:hAnsi="Arial" w:cs="Arial"/>
        </w:rPr>
        <w:t xml:space="preserve">Exter, N. (2013). </w:t>
      </w:r>
      <w:r w:rsidRPr="00872EC7">
        <w:rPr>
          <w:rFonts w:ascii="Arial" w:hAnsi="Arial" w:cs="Arial"/>
          <w:i/>
          <w:iCs/>
        </w:rPr>
        <w:t>Employee Engagement with Sustainable Business</w:t>
      </w:r>
      <w:r w:rsidRPr="00872EC7">
        <w:rPr>
          <w:rFonts w:ascii="Arial" w:hAnsi="Arial" w:cs="Arial"/>
        </w:rPr>
        <w:t>. Routledge.</w:t>
      </w:r>
    </w:p>
    <w:p w14:paraId="451A9DAF"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Figueiredo, C., Samatra, S. and Nsabimana, D. (2025) </w:t>
      </w:r>
      <w:r w:rsidRPr="00872EC7">
        <w:rPr>
          <w:rFonts w:ascii="Arial" w:hAnsi="Arial" w:cs="Arial"/>
          <w:i/>
          <w:iCs/>
        </w:rPr>
        <w:t>Future of Workplace Sustainability</w:t>
      </w:r>
      <w:r w:rsidRPr="00872EC7">
        <w:rPr>
          <w:rFonts w:ascii="Arial" w:hAnsi="Arial" w:cs="Arial"/>
        </w:rPr>
        <w:t>. London: Springer.</w:t>
      </w:r>
    </w:p>
    <w:p w14:paraId="292015D2"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Frey, B.S. (1997) </w:t>
      </w:r>
      <w:r w:rsidRPr="00872EC7">
        <w:rPr>
          <w:rFonts w:ascii="Arial" w:hAnsi="Arial" w:cs="Arial"/>
          <w:i/>
          <w:iCs/>
        </w:rPr>
        <w:t>Not Just for the Money: An economic theory of personal motivation</w:t>
      </w:r>
      <w:r w:rsidRPr="00872EC7">
        <w:rPr>
          <w:rFonts w:ascii="Arial" w:hAnsi="Arial" w:cs="Arial"/>
        </w:rPr>
        <w:t>. Cheltenham: Edward Elgar.</w:t>
      </w:r>
    </w:p>
    <w:p w14:paraId="266F07B7" w14:textId="375C53F8" w:rsidR="00A37089" w:rsidRPr="00872EC7" w:rsidRDefault="00A37089" w:rsidP="00872EC7">
      <w:pPr>
        <w:spacing w:line="360" w:lineRule="auto"/>
        <w:jc w:val="both"/>
        <w:rPr>
          <w:rFonts w:ascii="Arial" w:hAnsi="Arial" w:cs="Arial"/>
        </w:rPr>
      </w:pPr>
      <w:proofErr w:type="spellStart"/>
      <w:r w:rsidRPr="00872EC7">
        <w:rPr>
          <w:rFonts w:ascii="Arial" w:hAnsi="Arial" w:cs="Arial"/>
        </w:rPr>
        <w:lastRenderedPageBreak/>
        <w:t>Garrì</w:t>
      </w:r>
      <w:proofErr w:type="spellEnd"/>
      <w:r w:rsidRPr="00872EC7">
        <w:rPr>
          <w:rFonts w:ascii="Arial" w:hAnsi="Arial" w:cs="Arial"/>
        </w:rPr>
        <w:t>, I., 2010. Political short-termism: a possible explanation. </w:t>
      </w:r>
      <w:r w:rsidRPr="00872EC7">
        <w:rPr>
          <w:rFonts w:ascii="Arial" w:hAnsi="Arial" w:cs="Arial"/>
          <w:i/>
          <w:iCs/>
        </w:rPr>
        <w:t>Public choice</w:t>
      </w:r>
      <w:r w:rsidRPr="00872EC7">
        <w:rPr>
          <w:rFonts w:ascii="Arial" w:hAnsi="Arial" w:cs="Arial"/>
        </w:rPr>
        <w:t>, </w:t>
      </w:r>
      <w:r w:rsidRPr="00872EC7">
        <w:rPr>
          <w:rFonts w:ascii="Arial" w:hAnsi="Arial" w:cs="Arial"/>
          <w:i/>
          <w:iCs/>
        </w:rPr>
        <w:t>145</w:t>
      </w:r>
      <w:r w:rsidRPr="00872EC7">
        <w:rPr>
          <w:rFonts w:ascii="Arial" w:hAnsi="Arial" w:cs="Arial"/>
        </w:rPr>
        <w:t>(1), pp.197-211.</w:t>
      </w:r>
    </w:p>
    <w:p w14:paraId="4EF1EB8F"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Gray, R. (2020) </w:t>
      </w:r>
      <w:r w:rsidRPr="00872EC7">
        <w:rPr>
          <w:rFonts w:ascii="Arial" w:hAnsi="Arial" w:cs="Arial"/>
          <w:i/>
          <w:iCs/>
        </w:rPr>
        <w:t>Social, Environmental and Sustainability Reporting and Organizational Value Creation? Whose value? Whose creation?</w:t>
      </w:r>
      <w:r w:rsidRPr="00872EC7">
        <w:rPr>
          <w:rFonts w:ascii="Arial" w:hAnsi="Arial" w:cs="Arial"/>
        </w:rPr>
        <w:t xml:space="preserve"> Accounting, Auditing &amp; Accountability Journal, 33(1), pp. 1–21.</w:t>
      </w:r>
    </w:p>
    <w:p w14:paraId="31E6B7B9"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Haski-Leventhal, D., Roza, L. and Brammer, S. (2020) ‘Employee Engagement in Sustainability Programs: A stakeholder perspective’, </w:t>
      </w:r>
      <w:r w:rsidRPr="00872EC7">
        <w:rPr>
          <w:rFonts w:ascii="Arial" w:hAnsi="Arial" w:cs="Arial"/>
          <w:i/>
          <w:iCs/>
        </w:rPr>
        <w:t>Corporate Social Responsibility and Environmental Management</w:t>
      </w:r>
      <w:r w:rsidRPr="00872EC7">
        <w:rPr>
          <w:rFonts w:ascii="Arial" w:hAnsi="Arial" w:cs="Arial"/>
        </w:rPr>
        <w:t>, 27(4), pp. 1701–1717.</w:t>
      </w:r>
    </w:p>
    <w:p w14:paraId="7B2307D3"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Hawkes, J. (2001) </w:t>
      </w:r>
      <w:r w:rsidRPr="00872EC7">
        <w:rPr>
          <w:rFonts w:ascii="Arial" w:hAnsi="Arial" w:cs="Arial"/>
          <w:i/>
          <w:iCs/>
        </w:rPr>
        <w:t>The Fourth Pillar of Sustainability: Culture’s essential role in public planning</w:t>
      </w:r>
      <w:r w:rsidRPr="00872EC7">
        <w:rPr>
          <w:rFonts w:ascii="Arial" w:hAnsi="Arial" w:cs="Arial"/>
        </w:rPr>
        <w:t>. Melbourne: Cultural Development Network.</w:t>
      </w:r>
    </w:p>
    <w:p w14:paraId="09F01EC5"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Hewitt, K. (2008) </w:t>
      </w:r>
      <w:r w:rsidRPr="00872EC7">
        <w:rPr>
          <w:rFonts w:ascii="Arial" w:hAnsi="Arial" w:cs="Arial"/>
          <w:i/>
          <w:iCs/>
        </w:rPr>
        <w:t>Communities that Sustain: Local action for sustainability</w:t>
      </w:r>
      <w:r w:rsidRPr="00872EC7">
        <w:rPr>
          <w:rFonts w:ascii="Arial" w:hAnsi="Arial" w:cs="Arial"/>
        </w:rPr>
        <w:t>. London: Earthscan.</w:t>
      </w:r>
    </w:p>
    <w:p w14:paraId="5E0A263C" w14:textId="15DF275D" w:rsidR="00A74D28" w:rsidRPr="00872EC7" w:rsidRDefault="00A74D28" w:rsidP="00872EC7">
      <w:pPr>
        <w:spacing w:line="360" w:lineRule="auto"/>
        <w:jc w:val="both"/>
        <w:rPr>
          <w:rFonts w:ascii="Arial" w:hAnsi="Arial" w:cs="Arial"/>
        </w:rPr>
      </w:pPr>
      <w:r w:rsidRPr="00872EC7">
        <w:rPr>
          <w:rFonts w:ascii="Arial" w:hAnsi="Arial" w:cs="Arial"/>
        </w:rPr>
        <w:t>Imperatives, S. (1987) 'Report of the world commission on environment and development: Our common future', </w:t>
      </w:r>
      <w:r w:rsidRPr="00872EC7">
        <w:rPr>
          <w:rFonts w:ascii="Arial" w:hAnsi="Arial" w:cs="Arial"/>
          <w:i/>
          <w:iCs/>
        </w:rPr>
        <w:t>Accessed Feb,</w:t>
      </w:r>
      <w:r w:rsidRPr="00872EC7">
        <w:rPr>
          <w:rFonts w:ascii="Arial" w:hAnsi="Arial" w:cs="Arial"/>
        </w:rPr>
        <w:t> 10(42,427), pp. 1–</w:t>
      </w:r>
      <w:proofErr w:type="gramStart"/>
      <w:r w:rsidRPr="00872EC7">
        <w:rPr>
          <w:rFonts w:ascii="Arial" w:hAnsi="Arial" w:cs="Arial"/>
        </w:rPr>
        <w:t>223..</w:t>
      </w:r>
      <w:proofErr w:type="gramEnd"/>
    </w:p>
    <w:p w14:paraId="5BD91B72"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Ipsos MORI (2024) </w:t>
      </w:r>
      <w:r w:rsidRPr="00872EC7">
        <w:rPr>
          <w:rFonts w:ascii="Arial" w:hAnsi="Arial" w:cs="Arial"/>
          <w:i/>
          <w:iCs/>
        </w:rPr>
        <w:t>UK Public Sustainability Concerns</w:t>
      </w:r>
      <w:r w:rsidRPr="00872EC7">
        <w:rPr>
          <w:rFonts w:ascii="Arial" w:hAnsi="Arial" w:cs="Arial"/>
        </w:rPr>
        <w:t>. London: Ipsos MORI.</w:t>
      </w:r>
    </w:p>
    <w:p w14:paraId="32FEC0E0"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Johnstone, R. and </w:t>
      </w:r>
      <w:proofErr w:type="spellStart"/>
      <w:r w:rsidRPr="00872EC7">
        <w:rPr>
          <w:rFonts w:ascii="Arial" w:hAnsi="Arial" w:cs="Arial"/>
        </w:rPr>
        <w:t>Beusch</w:t>
      </w:r>
      <w:proofErr w:type="spellEnd"/>
      <w:r w:rsidRPr="00872EC7">
        <w:rPr>
          <w:rFonts w:ascii="Arial" w:hAnsi="Arial" w:cs="Arial"/>
        </w:rPr>
        <w:t xml:space="preserve">, J. (2025) </w:t>
      </w:r>
      <w:r w:rsidRPr="00872EC7">
        <w:rPr>
          <w:rFonts w:ascii="Arial" w:hAnsi="Arial" w:cs="Arial"/>
          <w:i/>
          <w:iCs/>
        </w:rPr>
        <w:t>Psychological Drivers of Sustainable Behaviour at Work</w:t>
      </w:r>
      <w:r w:rsidRPr="00872EC7">
        <w:rPr>
          <w:rFonts w:ascii="Arial" w:hAnsi="Arial" w:cs="Arial"/>
        </w:rPr>
        <w:t>. Cambridge: Cambridge University Press.</w:t>
      </w:r>
    </w:p>
    <w:p w14:paraId="723A30C2"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Johnstone, R. and Walton, L. (2021) ‘Departmental Objectives and Inter-Ministerial Conflict’, </w:t>
      </w:r>
      <w:r w:rsidRPr="00872EC7">
        <w:rPr>
          <w:rFonts w:ascii="Arial" w:hAnsi="Arial" w:cs="Arial"/>
          <w:i/>
          <w:iCs/>
        </w:rPr>
        <w:t>Public Administration</w:t>
      </w:r>
      <w:r w:rsidRPr="00872EC7">
        <w:rPr>
          <w:rFonts w:ascii="Arial" w:hAnsi="Arial" w:cs="Arial"/>
        </w:rPr>
        <w:t>, 99(2), pp. 212–230.</w:t>
      </w:r>
    </w:p>
    <w:p w14:paraId="3D6D6515"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JNCC (Joint Nature Conservation Committee) (2025) </w:t>
      </w:r>
      <w:r w:rsidRPr="00872EC7">
        <w:rPr>
          <w:rFonts w:ascii="Arial" w:hAnsi="Arial" w:cs="Arial"/>
          <w:i/>
          <w:iCs/>
        </w:rPr>
        <w:t>Annual Report</w:t>
      </w:r>
      <w:r w:rsidRPr="00872EC7">
        <w:rPr>
          <w:rFonts w:ascii="Arial" w:hAnsi="Arial" w:cs="Arial"/>
        </w:rPr>
        <w:t>. Peterborough: JNCC.</w:t>
      </w:r>
    </w:p>
    <w:p w14:paraId="291A0DDB" w14:textId="2C869BDD" w:rsidR="009D0B86" w:rsidRPr="00872EC7" w:rsidRDefault="009D0B86" w:rsidP="00872EC7">
      <w:pPr>
        <w:spacing w:line="360" w:lineRule="auto"/>
        <w:jc w:val="both"/>
        <w:rPr>
          <w:rFonts w:ascii="Arial" w:hAnsi="Arial" w:cs="Arial"/>
        </w:rPr>
      </w:pPr>
      <w:r w:rsidRPr="00872EC7">
        <w:rPr>
          <w:rFonts w:ascii="Arial" w:hAnsi="Arial" w:cs="Arial"/>
        </w:rPr>
        <w:t>Jones, J. and Russo, A., 2024. Exploring the role of public participation in delivering inclusive, quality, and resilient green infrastructure for climate adaptation in the UK. </w:t>
      </w:r>
      <w:r w:rsidRPr="00872EC7">
        <w:rPr>
          <w:rFonts w:ascii="Arial" w:hAnsi="Arial" w:cs="Arial"/>
          <w:i/>
          <w:iCs/>
        </w:rPr>
        <w:t>Cities</w:t>
      </w:r>
      <w:r w:rsidRPr="00872EC7">
        <w:rPr>
          <w:rFonts w:ascii="Arial" w:hAnsi="Arial" w:cs="Arial"/>
        </w:rPr>
        <w:t>, </w:t>
      </w:r>
      <w:r w:rsidRPr="00872EC7">
        <w:rPr>
          <w:rFonts w:ascii="Arial" w:hAnsi="Arial" w:cs="Arial"/>
          <w:i/>
          <w:iCs/>
        </w:rPr>
        <w:t>148</w:t>
      </w:r>
      <w:r w:rsidRPr="00872EC7">
        <w:rPr>
          <w:rFonts w:ascii="Arial" w:hAnsi="Arial" w:cs="Arial"/>
        </w:rPr>
        <w:t>, p.104879.</w:t>
      </w:r>
    </w:p>
    <w:p w14:paraId="28CBB1F8"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Kevany, K. (2019) ‘Conscious Consumption and Behavioural Change’, </w:t>
      </w:r>
      <w:r w:rsidRPr="00872EC7">
        <w:rPr>
          <w:rFonts w:ascii="Arial" w:hAnsi="Arial" w:cs="Arial"/>
          <w:i/>
          <w:iCs/>
        </w:rPr>
        <w:t>Sustainable Consumption Journal</w:t>
      </w:r>
      <w:r w:rsidRPr="00872EC7">
        <w:rPr>
          <w:rFonts w:ascii="Arial" w:hAnsi="Arial" w:cs="Arial"/>
        </w:rPr>
        <w:t>, 12(3), pp. 45–60.</w:t>
      </w:r>
    </w:p>
    <w:p w14:paraId="29773AAE"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Kohn, A. (1993) </w:t>
      </w:r>
      <w:r w:rsidRPr="00872EC7">
        <w:rPr>
          <w:rFonts w:ascii="Arial" w:hAnsi="Arial" w:cs="Arial"/>
          <w:i/>
          <w:iCs/>
        </w:rPr>
        <w:t>Punished by Rewards: The Trouble with Gold Stars, Incentive Plans, A’s, Praise, and Other Bribes</w:t>
      </w:r>
      <w:r w:rsidRPr="00872EC7">
        <w:rPr>
          <w:rFonts w:ascii="Arial" w:hAnsi="Arial" w:cs="Arial"/>
        </w:rPr>
        <w:t>. Boston: Houghton Mifflin.</w:t>
      </w:r>
    </w:p>
    <w:p w14:paraId="2160301E" w14:textId="43357C78" w:rsidR="00F7782F" w:rsidRPr="00872EC7" w:rsidRDefault="00F7782F" w:rsidP="00872EC7">
      <w:pPr>
        <w:spacing w:line="360" w:lineRule="auto"/>
        <w:jc w:val="both"/>
        <w:rPr>
          <w:rFonts w:ascii="Arial" w:hAnsi="Arial" w:cs="Arial"/>
        </w:rPr>
      </w:pPr>
      <w:r w:rsidRPr="00872EC7">
        <w:rPr>
          <w:rFonts w:ascii="Arial" w:hAnsi="Arial" w:cs="Arial"/>
        </w:rPr>
        <w:lastRenderedPageBreak/>
        <w:t xml:space="preserve">Kuntz, T. (2024). </w:t>
      </w:r>
      <w:r w:rsidRPr="00872EC7">
        <w:rPr>
          <w:rFonts w:ascii="Arial" w:hAnsi="Arial" w:cs="Arial"/>
          <w:i/>
          <w:iCs/>
        </w:rPr>
        <w:t>Research Handbook on Environmental, Social and Corporate Governance</w:t>
      </w:r>
      <w:r w:rsidRPr="00872EC7">
        <w:rPr>
          <w:rFonts w:ascii="Arial" w:hAnsi="Arial" w:cs="Arial"/>
        </w:rPr>
        <w:t>. Edward Elgar Publishing.</w:t>
      </w:r>
    </w:p>
    <w:p w14:paraId="5569E473" w14:textId="054104E1" w:rsidR="00F7782F" w:rsidRPr="00872EC7" w:rsidRDefault="00F7782F" w:rsidP="00872EC7">
      <w:pPr>
        <w:spacing w:line="360" w:lineRule="auto"/>
        <w:jc w:val="both"/>
        <w:rPr>
          <w:rFonts w:ascii="Arial" w:hAnsi="Arial" w:cs="Arial"/>
        </w:rPr>
      </w:pPr>
      <w:r w:rsidRPr="00872EC7">
        <w:rPr>
          <w:rFonts w:ascii="Arial" w:hAnsi="Arial" w:cs="Arial"/>
        </w:rPr>
        <w:t xml:space="preserve">Lamb, S. and Elmes, A. (2024) </w:t>
      </w:r>
      <w:r w:rsidRPr="00872EC7">
        <w:rPr>
          <w:rFonts w:ascii="Arial" w:hAnsi="Arial" w:cs="Arial"/>
          <w:i/>
          <w:iCs/>
        </w:rPr>
        <w:t>Barriers to Home Energy Upgrades in the UK</w:t>
      </w:r>
      <w:r w:rsidRPr="00872EC7">
        <w:rPr>
          <w:rFonts w:ascii="Arial" w:hAnsi="Arial" w:cs="Arial"/>
        </w:rPr>
        <w:t>. Oxford: Oxford University Press.</w:t>
      </w:r>
    </w:p>
    <w:p w14:paraId="6B1A35F4" w14:textId="77777777" w:rsidR="00BE39E2" w:rsidRPr="00872EC7" w:rsidRDefault="00BE39E2" w:rsidP="00872EC7">
      <w:pPr>
        <w:spacing w:line="360" w:lineRule="auto"/>
        <w:jc w:val="both"/>
        <w:rPr>
          <w:rFonts w:ascii="Arial" w:hAnsi="Arial" w:cs="Arial"/>
        </w:rPr>
      </w:pPr>
      <w:r w:rsidRPr="00872EC7">
        <w:rPr>
          <w:rFonts w:ascii="Arial" w:hAnsi="Arial" w:cs="Arial"/>
        </w:rPr>
        <w:t xml:space="preserve">Lammas (2019). </w:t>
      </w:r>
      <w:r w:rsidRPr="00872EC7">
        <w:rPr>
          <w:rFonts w:ascii="Arial" w:hAnsi="Arial" w:cs="Arial"/>
          <w:i/>
          <w:iCs/>
        </w:rPr>
        <w:t>Lammas — A Pioneering Ecovillage in West Wales</w:t>
      </w:r>
      <w:r w:rsidRPr="00872EC7">
        <w:rPr>
          <w:rFonts w:ascii="Arial" w:hAnsi="Arial" w:cs="Arial"/>
        </w:rPr>
        <w:t>. [online] Lammas.org.uk. Available at: https://lammas.org.uk/en/welcome-to-lammas/.</w:t>
      </w:r>
    </w:p>
    <w:p w14:paraId="49311E9A" w14:textId="23168B26" w:rsidR="00F7782F" w:rsidRPr="00872EC7" w:rsidRDefault="00F7782F" w:rsidP="00872EC7">
      <w:pPr>
        <w:spacing w:line="360" w:lineRule="auto"/>
        <w:jc w:val="both"/>
        <w:rPr>
          <w:rFonts w:ascii="Arial" w:hAnsi="Arial" w:cs="Arial"/>
        </w:rPr>
      </w:pPr>
      <w:r w:rsidRPr="00872EC7">
        <w:rPr>
          <w:rFonts w:ascii="Arial" w:hAnsi="Arial" w:cs="Arial"/>
        </w:rPr>
        <w:t>Laasch, O &amp; Conaway, RN 2015, </w:t>
      </w:r>
      <w:r w:rsidRPr="00872EC7">
        <w:rPr>
          <w:rFonts w:ascii="Arial" w:hAnsi="Arial" w:cs="Arial"/>
          <w:i/>
          <w:iCs/>
        </w:rPr>
        <w:t>Principles of responsible management: global sustainability, responsibility, ethics</w:t>
      </w:r>
      <w:r w:rsidRPr="00872EC7">
        <w:rPr>
          <w:rFonts w:ascii="Arial" w:hAnsi="Arial" w:cs="Arial"/>
        </w:rPr>
        <w:t>. Cengage, Mason.</w:t>
      </w:r>
    </w:p>
    <w:p w14:paraId="5AD03739" w14:textId="556010ED" w:rsidR="00F7782F" w:rsidRPr="00872EC7" w:rsidRDefault="00F7782F" w:rsidP="00872EC7">
      <w:pPr>
        <w:spacing w:line="360" w:lineRule="auto"/>
        <w:jc w:val="both"/>
        <w:rPr>
          <w:rFonts w:ascii="Arial" w:hAnsi="Arial" w:cs="Arial"/>
        </w:rPr>
      </w:pPr>
      <w:r w:rsidRPr="00872EC7">
        <w:rPr>
          <w:rFonts w:ascii="Arial" w:hAnsi="Arial" w:cs="Arial"/>
        </w:rPr>
        <w:t xml:space="preserve">Legislation.gov.uk (2006). </w:t>
      </w:r>
      <w:r w:rsidRPr="00872EC7">
        <w:rPr>
          <w:rFonts w:ascii="Arial" w:hAnsi="Arial" w:cs="Arial"/>
          <w:i/>
          <w:iCs/>
        </w:rPr>
        <w:t>Companies Act 2006</w:t>
      </w:r>
      <w:r w:rsidRPr="00872EC7">
        <w:rPr>
          <w:rFonts w:ascii="Arial" w:hAnsi="Arial" w:cs="Arial"/>
        </w:rPr>
        <w:t xml:space="preserve">. [online] Legislation.gov.uk. Available at: </w:t>
      </w:r>
      <w:hyperlink r:id="rId9" w:history="1">
        <w:r w:rsidRPr="00872EC7">
          <w:rPr>
            <w:rStyle w:val="Hyperlink"/>
            <w:rFonts w:ascii="Arial" w:hAnsi="Arial" w:cs="Arial"/>
          </w:rPr>
          <w:t>https://www.legislation.gov.uk/ukpga/2006/46/section/172</w:t>
        </w:r>
      </w:hyperlink>
      <w:r w:rsidRPr="00872EC7">
        <w:rPr>
          <w:rFonts w:ascii="Arial" w:hAnsi="Arial" w:cs="Arial"/>
        </w:rPr>
        <w:t>.</w:t>
      </w:r>
    </w:p>
    <w:p w14:paraId="72307C0B"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MacKenzie, M. (2016) </w:t>
      </w:r>
      <w:r w:rsidRPr="00872EC7">
        <w:rPr>
          <w:rFonts w:ascii="Arial" w:hAnsi="Arial" w:cs="Arial"/>
          <w:i/>
          <w:iCs/>
        </w:rPr>
        <w:t>Politics, Economy and the Short-Term Imperative</w:t>
      </w:r>
      <w:r w:rsidRPr="00872EC7">
        <w:rPr>
          <w:rFonts w:ascii="Arial" w:hAnsi="Arial" w:cs="Arial"/>
        </w:rPr>
        <w:t>. London: Palgrave Macmillan.</w:t>
      </w:r>
    </w:p>
    <w:p w14:paraId="4913AE3A"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Manzoor, F., Wei, L., Asrar-ul-Haq, M. and Awan, A.G. (2021) ‘Linking intrinsic rewards to job performance: Mediating role of employee engagement’, </w:t>
      </w:r>
      <w:r w:rsidRPr="00872EC7">
        <w:rPr>
          <w:rFonts w:ascii="Arial" w:hAnsi="Arial" w:cs="Arial"/>
          <w:i/>
          <w:iCs/>
        </w:rPr>
        <w:t>European Journal of Innovation Management</w:t>
      </w:r>
      <w:r w:rsidRPr="00872EC7">
        <w:rPr>
          <w:rFonts w:ascii="Arial" w:hAnsi="Arial" w:cs="Arial"/>
        </w:rPr>
        <w:t>, 24(3), pp. 887–901.</w:t>
      </w:r>
    </w:p>
    <w:p w14:paraId="130FC735"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Maslow, A.H. (1943) ‘A Theory of Human Motivation’, </w:t>
      </w:r>
      <w:r w:rsidRPr="00872EC7">
        <w:rPr>
          <w:rFonts w:ascii="Arial" w:hAnsi="Arial" w:cs="Arial"/>
          <w:i/>
          <w:iCs/>
        </w:rPr>
        <w:t>Psychological Review</w:t>
      </w:r>
      <w:r w:rsidRPr="00872EC7">
        <w:rPr>
          <w:rFonts w:ascii="Arial" w:hAnsi="Arial" w:cs="Arial"/>
        </w:rPr>
        <w:t>, 50(4), pp. 370–396.</w:t>
      </w:r>
    </w:p>
    <w:p w14:paraId="5F59F174"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Muttitt, G., Green, F. and Pye, S. (2025) </w:t>
      </w:r>
      <w:r w:rsidRPr="00872EC7">
        <w:rPr>
          <w:rFonts w:ascii="Arial" w:hAnsi="Arial" w:cs="Arial"/>
          <w:i/>
          <w:iCs/>
        </w:rPr>
        <w:t>Climate and Energy Policy in the North Sea</w:t>
      </w:r>
      <w:r w:rsidRPr="00872EC7">
        <w:rPr>
          <w:rFonts w:ascii="Arial" w:hAnsi="Arial" w:cs="Arial"/>
        </w:rPr>
        <w:t>. London: Routledge.</w:t>
      </w:r>
    </w:p>
    <w:p w14:paraId="1890C7A2"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Norris, P. (2004) </w:t>
      </w:r>
      <w:r w:rsidRPr="00872EC7">
        <w:rPr>
          <w:rFonts w:ascii="Arial" w:hAnsi="Arial" w:cs="Arial"/>
          <w:i/>
          <w:iCs/>
        </w:rPr>
        <w:t xml:space="preserve">Electoral Engineering: Voting Rules and Political </w:t>
      </w:r>
      <w:proofErr w:type="spellStart"/>
      <w:r w:rsidRPr="00872EC7">
        <w:rPr>
          <w:rFonts w:ascii="Arial" w:hAnsi="Arial" w:cs="Arial"/>
          <w:i/>
          <w:iCs/>
        </w:rPr>
        <w:t>Behavior</w:t>
      </w:r>
      <w:proofErr w:type="spellEnd"/>
      <w:r w:rsidRPr="00872EC7">
        <w:rPr>
          <w:rFonts w:ascii="Arial" w:hAnsi="Arial" w:cs="Arial"/>
        </w:rPr>
        <w:t>. Cambridge: Cambridge University Press.</w:t>
      </w:r>
    </w:p>
    <w:p w14:paraId="05475930"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O’Flaherty, S. and Liddy, M. (2017) ‘Fostering Sustainable Mindsets Through Environmental Education’, </w:t>
      </w:r>
      <w:r w:rsidRPr="00872EC7">
        <w:rPr>
          <w:rFonts w:ascii="Arial" w:hAnsi="Arial" w:cs="Arial"/>
          <w:i/>
          <w:iCs/>
        </w:rPr>
        <w:t>International Journal of Sustainability in Higher Education</w:t>
      </w:r>
      <w:r w:rsidRPr="00872EC7">
        <w:rPr>
          <w:rFonts w:ascii="Arial" w:hAnsi="Arial" w:cs="Arial"/>
        </w:rPr>
        <w:t>, 18(4), pp. 541–558.</w:t>
      </w:r>
    </w:p>
    <w:p w14:paraId="1D3536EB"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Office for National Statistics (2024) </w:t>
      </w:r>
      <w:r w:rsidRPr="00872EC7">
        <w:rPr>
          <w:rFonts w:ascii="Arial" w:hAnsi="Arial" w:cs="Arial"/>
          <w:i/>
          <w:iCs/>
        </w:rPr>
        <w:t>Environmental Attitudes and Behaviours in the UK</w:t>
      </w:r>
      <w:r w:rsidRPr="00872EC7">
        <w:rPr>
          <w:rFonts w:ascii="Arial" w:hAnsi="Arial" w:cs="Arial"/>
        </w:rPr>
        <w:t>. London: ONS.</w:t>
      </w:r>
    </w:p>
    <w:p w14:paraId="1D889CDB"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Ofgem (2025) </w:t>
      </w:r>
      <w:r w:rsidRPr="00872EC7">
        <w:rPr>
          <w:rFonts w:ascii="Arial" w:hAnsi="Arial" w:cs="Arial"/>
          <w:i/>
          <w:iCs/>
        </w:rPr>
        <w:t>Energy Innovation Programme – Guidance</w:t>
      </w:r>
      <w:r w:rsidRPr="00872EC7">
        <w:rPr>
          <w:rFonts w:ascii="Arial" w:hAnsi="Arial" w:cs="Arial"/>
        </w:rPr>
        <w:t>. London: Ofgem.</w:t>
      </w:r>
    </w:p>
    <w:p w14:paraId="1CF63BFA"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Ofwat (2025) ‘Water services and conservation </w:t>
      </w:r>
      <w:proofErr w:type="gramStart"/>
      <w:r w:rsidRPr="00872EC7">
        <w:rPr>
          <w:rFonts w:ascii="Arial" w:hAnsi="Arial" w:cs="Arial"/>
        </w:rPr>
        <w:t>strategies’</w:t>
      </w:r>
      <w:proofErr w:type="gramEnd"/>
      <w:r w:rsidRPr="00872EC7">
        <w:rPr>
          <w:rFonts w:ascii="Arial" w:hAnsi="Arial" w:cs="Arial"/>
        </w:rPr>
        <w:t>. Birmingham: Ofwat.</w:t>
      </w:r>
    </w:p>
    <w:p w14:paraId="3F1C94CF" w14:textId="1F37F67F" w:rsidR="00100416" w:rsidRPr="00872EC7" w:rsidRDefault="00100416" w:rsidP="00872EC7">
      <w:pPr>
        <w:spacing w:line="360" w:lineRule="auto"/>
        <w:jc w:val="both"/>
        <w:rPr>
          <w:rFonts w:ascii="Arial" w:hAnsi="Arial" w:cs="Arial"/>
        </w:rPr>
      </w:pPr>
      <w:r w:rsidRPr="00872EC7">
        <w:rPr>
          <w:rFonts w:ascii="Arial" w:hAnsi="Arial" w:cs="Arial"/>
        </w:rPr>
        <w:lastRenderedPageBreak/>
        <w:t xml:space="preserve">PricewaterhouseCoopers (2024). </w:t>
      </w:r>
      <w:r w:rsidRPr="00872EC7">
        <w:rPr>
          <w:rFonts w:ascii="Arial" w:hAnsi="Arial" w:cs="Arial"/>
          <w:i/>
          <w:iCs/>
        </w:rPr>
        <w:t>Excellence in sustainability reporting - PwC UK</w:t>
      </w:r>
      <w:r w:rsidRPr="00872EC7">
        <w:rPr>
          <w:rFonts w:ascii="Arial" w:hAnsi="Arial" w:cs="Arial"/>
        </w:rPr>
        <w:t>. [online] PwC. Available at: https://www.pwc.co.uk/services/esg/excellence-in-sustainability-reporting.html.</w:t>
      </w:r>
    </w:p>
    <w:p w14:paraId="7C3415F9"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Rajesh, A. (2024) </w:t>
      </w:r>
      <w:r w:rsidRPr="00872EC7">
        <w:rPr>
          <w:rFonts w:ascii="Arial" w:hAnsi="Arial" w:cs="Arial"/>
          <w:i/>
          <w:iCs/>
        </w:rPr>
        <w:t>Extrinsic and Employee Performance</w:t>
      </w:r>
      <w:r w:rsidRPr="00872EC7">
        <w:rPr>
          <w:rFonts w:ascii="Arial" w:hAnsi="Arial" w:cs="Arial"/>
        </w:rPr>
        <w:t>. New York: Springer.</w:t>
      </w:r>
    </w:p>
    <w:p w14:paraId="4531E7FF" w14:textId="36DCE2FF" w:rsidR="00FE1632" w:rsidRPr="00872EC7" w:rsidRDefault="00FE1632" w:rsidP="00872EC7">
      <w:pPr>
        <w:spacing w:line="360" w:lineRule="auto"/>
        <w:jc w:val="both"/>
        <w:rPr>
          <w:rFonts w:ascii="Arial" w:hAnsi="Arial" w:cs="Arial"/>
        </w:rPr>
      </w:pPr>
      <w:r w:rsidRPr="00872EC7">
        <w:rPr>
          <w:rFonts w:ascii="Arial" w:hAnsi="Arial" w:cs="Arial"/>
        </w:rPr>
        <w:t xml:space="preserve">Reynolds, C., Goucher, L., Quested, T., Bromley, S., Gillick, S., Wells, V.K., Evans, D., Koh, L., Kanyama, A.C., Katzeff, C. and </w:t>
      </w:r>
      <w:proofErr w:type="spellStart"/>
      <w:r w:rsidRPr="00872EC7">
        <w:rPr>
          <w:rFonts w:ascii="Arial" w:hAnsi="Arial" w:cs="Arial"/>
        </w:rPr>
        <w:t>Svenfelt</w:t>
      </w:r>
      <w:proofErr w:type="spellEnd"/>
      <w:r w:rsidRPr="00872EC7">
        <w:rPr>
          <w:rFonts w:ascii="Arial" w:hAnsi="Arial" w:cs="Arial"/>
        </w:rPr>
        <w:t>, Å., 2019. Consumption-stage food waste reduction interventions–What works and how to design better interventions. </w:t>
      </w:r>
      <w:r w:rsidRPr="00872EC7">
        <w:rPr>
          <w:rFonts w:ascii="Arial" w:hAnsi="Arial" w:cs="Arial"/>
          <w:i/>
          <w:iCs/>
        </w:rPr>
        <w:t>Food policy</w:t>
      </w:r>
      <w:r w:rsidRPr="00872EC7">
        <w:rPr>
          <w:rFonts w:ascii="Arial" w:hAnsi="Arial" w:cs="Arial"/>
        </w:rPr>
        <w:t>, </w:t>
      </w:r>
      <w:r w:rsidRPr="00872EC7">
        <w:rPr>
          <w:rFonts w:ascii="Arial" w:hAnsi="Arial" w:cs="Arial"/>
          <w:i/>
          <w:iCs/>
        </w:rPr>
        <w:t>83</w:t>
      </w:r>
      <w:r w:rsidRPr="00872EC7">
        <w:rPr>
          <w:rFonts w:ascii="Arial" w:hAnsi="Arial" w:cs="Arial"/>
        </w:rPr>
        <w:t>, pp.7-27.</w:t>
      </w:r>
    </w:p>
    <w:p w14:paraId="44E0756C" w14:textId="77777777" w:rsidR="004C78EA" w:rsidRPr="00872EC7" w:rsidRDefault="004C78EA" w:rsidP="00872EC7">
      <w:pPr>
        <w:spacing w:line="360" w:lineRule="auto"/>
        <w:jc w:val="both"/>
        <w:rPr>
          <w:rFonts w:ascii="Arial" w:hAnsi="Arial" w:cs="Arial"/>
        </w:rPr>
      </w:pPr>
      <w:r w:rsidRPr="00872EC7">
        <w:rPr>
          <w:rFonts w:ascii="Arial" w:hAnsi="Arial" w:cs="Arial"/>
        </w:rPr>
        <w:t>Russel, D., 2022. Policy integration for sustainable development governance. In </w:t>
      </w:r>
      <w:r w:rsidRPr="00872EC7">
        <w:rPr>
          <w:rFonts w:ascii="Arial" w:hAnsi="Arial" w:cs="Arial"/>
          <w:i/>
          <w:iCs/>
        </w:rPr>
        <w:t>Handbook on the governance of sustainable development</w:t>
      </w:r>
      <w:r w:rsidRPr="00872EC7">
        <w:rPr>
          <w:rFonts w:ascii="Arial" w:hAnsi="Arial" w:cs="Arial"/>
        </w:rPr>
        <w:t xml:space="preserve"> (pp. 132-144). Edward Elgar Publishing. </w:t>
      </w:r>
    </w:p>
    <w:p w14:paraId="753BF660" w14:textId="7438DF6E" w:rsidR="00281681" w:rsidRPr="00872EC7" w:rsidRDefault="00281681" w:rsidP="00872EC7">
      <w:pPr>
        <w:spacing w:line="360" w:lineRule="auto"/>
        <w:jc w:val="both"/>
        <w:rPr>
          <w:rFonts w:ascii="Arial" w:hAnsi="Arial" w:cs="Arial"/>
        </w:rPr>
      </w:pPr>
      <w:r w:rsidRPr="00872EC7">
        <w:rPr>
          <w:rFonts w:ascii="Arial" w:hAnsi="Arial" w:cs="Arial"/>
        </w:rPr>
        <w:t xml:space="preserve">Samatra, S. (2025) </w:t>
      </w:r>
      <w:r w:rsidRPr="00872EC7">
        <w:rPr>
          <w:rFonts w:ascii="Arial" w:hAnsi="Arial" w:cs="Arial"/>
          <w:i/>
          <w:iCs/>
        </w:rPr>
        <w:t>Long-Term vs Short-Term High-Performance Incentives</w:t>
      </w:r>
      <w:r w:rsidRPr="00872EC7">
        <w:rPr>
          <w:rFonts w:ascii="Arial" w:hAnsi="Arial" w:cs="Arial"/>
        </w:rPr>
        <w:t>. London: Routledge.</w:t>
      </w:r>
    </w:p>
    <w:p w14:paraId="5A7CB12D" w14:textId="787EB6BB" w:rsidR="004F4AA6" w:rsidRPr="00872EC7" w:rsidRDefault="00281681" w:rsidP="00872EC7">
      <w:pPr>
        <w:spacing w:line="360" w:lineRule="auto"/>
        <w:jc w:val="both"/>
        <w:rPr>
          <w:rFonts w:ascii="Arial" w:hAnsi="Arial" w:cs="Arial"/>
        </w:rPr>
      </w:pPr>
      <w:r w:rsidRPr="00872EC7">
        <w:rPr>
          <w:rFonts w:ascii="Arial" w:hAnsi="Arial" w:cs="Arial"/>
        </w:rPr>
        <w:t xml:space="preserve">Skinner, B.F. (1953) </w:t>
      </w:r>
      <w:r w:rsidRPr="00872EC7">
        <w:rPr>
          <w:rFonts w:ascii="Arial" w:hAnsi="Arial" w:cs="Arial"/>
          <w:i/>
          <w:iCs/>
        </w:rPr>
        <w:t xml:space="preserve">Science and Human </w:t>
      </w:r>
      <w:proofErr w:type="spellStart"/>
      <w:r w:rsidRPr="00872EC7">
        <w:rPr>
          <w:rFonts w:ascii="Arial" w:hAnsi="Arial" w:cs="Arial"/>
          <w:i/>
          <w:iCs/>
        </w:rPr>
        <w:t>Behavior</w:t>
      </w:r>
      <w:proofErr w:type="spellEnd"/>
      <w:r w:rsidRPr="00872EC7">
        <w:rPr>
          <w:rFonts w:ascii="Arial" w:hAnsi="Arial" w:cs="Arial"/>
        </w:rPr>
        <w:t>. New York: Macmillan.</w:t>
      </w:r>
    </w:p>
    <w:p w14:paraId="0B40A1FC" w14:textId="16EDCF91" w:rsidR="000835BA" w:rsidRPr="00872EC7" w:rsidRDefault="000835BA" w:rsidP="00872EC7">
      <w:pPr>
        <w:spacing w:line="360" w:lineRule="auto"/>
        <w:jc w:val="both"/>
        <w:rPr>
          <w:rFonts w:ascii="Arial" w:hAnsi="Arial" w:cs="Arial"/>
        </w:rPr>
      </w:pPr>
      <w:r w:rsidRPr="00872EC7">
        <w:rPr>
          <w:rFonts w:ascii="Arial" w:hAnsi="Arial" w:cs="Arial"/>
        </w:rPr>
        <w:t>Smith, D. and Wentworth, J. (2022) </w:t>
      </w:r>
      <w:r w:rsidRPr="00872EC7">
        <w:rPr>
          <w:rFonts w:ascii="Arial" w:hAnsi="Arial" w:cs="Arial"/>
          <w:i/>
          <w:iCs/>
        </w:rPr>
        <w:t>Annex to mining and the sustainability of metals Summary 1 The mining industry in the 21st century 2 Regulations in the mining industry 3 Reporting and certification</w:t>
      </w:r>
      <w:r w:rsidRPr="00872EC7">
        <w:rPr>
          <w:rFonts w:ascii="Arial" w:hAnsi="Arial" w:cs="Arial"/>
        </w:rPr>
        <w:t>.</w:t>
      </w:r>
    </w:p>
    <w:p w14:paraId="08FBAE0D" w14:textId="3A1A997D" w:rsidR="00035FD1" w:rsidRPr="00872EC7" w:rsidRDefault="004F4AA6" w:rsidP="00872EC7">
      <w:pPr>
        <w:spacing w:line="360" w:lineRule="auto"/>
        <w:jc w:val="both"/>
        <w:rPr>
          <w:rFonts w:ascii="Arial" w:hAnsi="Arial" w:cs="Arial"/>
        </w:rPr>
      </w:pPr>
      <w:r w:rsidRPr="00872EC7">
        <w:rPr>
          <w:rFonts w:ascii="Arial" w:hAnsi="Arial" w:cs="Arial"/>
        </w:rPr>
        <w:t>Smith, J. &amp; Goodman, M. (2023). Sustainable Consumption and the Limits of Consumer Agency. Journal of Consumer Culture, 23(2), 215–233.</w:t>
      </w:r>
    </w:p>
    <w:p w14:paraId="01EF70B7" w14:textId="1B75FEE3" w:rsidR="00FE1632" w:rsidRPr="00872EC7" w:rsidRDefault="00FE1632" w:rsidP="00872EC7">
      <w:pPr>
        <w:spacing w:line="360" w:lineRule="auto"/>
        <w:jc w:val="both"/>
        <w:rPr>
          <w:rFonts w:ascii="Arial" w:hAnsi="Arial" w:cs="Arial"/>
        </w:rPr>
      </w:pPr>
      <w:r w:rsidRPr="00872EC7">
        <w:rPr>
          <w:rFonts w:ascii="Arial" w:hAnsi="Arial" w:cs="Arial"/>
        </w:rPr>
        <w:t xml:space="preserve">Summers, J. and Smith, B. (2014). </w:t>
      </w:r>
      <w:r w:rsidRPr="00872EC7">
        <w:rPr>
          <w:rFonts w:ascii="Arial" w:hAnsi="Arial" w:cs="Arial"/>
          <w:i/>
          <w:iCs/>
        </w:rPr>
        <w:t>Communication skills handbook</w:t>
      </w:r>
      <w:r w:rsidRPr="00872EC7">
        <w:rPr>
          <w:rFonts w:ascii="Arial" w:hAnsi="Arial" w:cs="Arial"/>
        </w:rPr>
        <w:t>. Milton, Qld.: John Wiley and Sons Australia, Ltd.</w:t>
      </w:r>
    </w:p>
    <w:p w14:paraId="60BFDE7E"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Thibault-Landry, A. and Whillans, A.V. (2019) ‘Motivation and Environmental Behaviour’, </w:t>
      </w:r>
      <w:r w:rsidRPr="00872EC7">
        <w:rPr>
          <w:rFonts w:ascii="Arial" w:hAnsi="Arial" w:cs="Arial"/>
          <w:i/>
          <w:iCs/>
        </w:rPr>
        <w:t>Journal of Environmental Psychology</w:t>
      </w:r>
      <w:r w:rsidRPr="00872EC7">
        <w:rPr>
          <w:rFonts w:ascii="Arial" w:hAnsi="Arial" w:cs="Arial"/>
        </w:rPr>
        <w:t>, 63, pp. 45–54.</w:t>
      </w:r>
    </w:p>
    <w:p w14:paraId="2138A53F" w14:textId="4B9C3919" w:rsidR="00133B42" w:rsidRPr="00872EC7" w:rsidRDefault="00133B42" w:rsidP="00872EC7">
      <w:pPr>
        <w:spacing w:line="360" w:lineRule="auto"/>
        <w:jc w:val="both"/>
        <w:rPr>
          <w:rFonts w:ascii="Arial" w:hAnsi="Arial" w:cs="Arial"/>
        </w:rPr>
      </w:pPr>
      <w:r w:rsidRPr="00872EC7">
        <w:rPr>
          <w:rFonts w:ascii="Arial" w:hAnsi="Arial" w:cs="Arial"/>
        </w:rPr>
        <w:t xml:space="preserve">Tnlcommunityfund.org.uk. (2025). </w:t>
      </w:r>
      <w:r w:rsidRPr="00872EC7">
        <w:rPr>
          <w:rFonts w:ascii="Arial" w:hAnsi="Arial" w:cs="Arial"/>
          <w:i/>
          <w:iCs/>
        </w:rPr>
        <w:t>Community-led climate projects get boost from groundbreaking new partnership</w:t>
      </w:r>
      <w:r w:rsidRPr="00872EC7">
        <w:rPr>
          <w:rFonts w:ascii="Arial" w:hAnsi="Arial" w:cs="Arial"/>
        </w:rPr>
        <w:t>. [online] Available at: https://www.tnlcommunityfund.org.uk/news/community-led-climate-projects-get-boost-from-groundbreaking-new-partnership.</w:t>
      </w:r>
    </w:p>
    <w:p w14:paraId="11FC048D" w14:textId="3280A7E5" w:rsidR="000339B8" w:rsidRPr="00872EC7" w:rsidRDefault="000339B8" w:rsidP="00872EC7">
      <w:pPr>
        <w:spacing w:line="360" w:lineRule="auto"/>
        <w:jc w:val="both"/>
        <w:rPr>
          <w:rFonts w:ascii="Arial" w:hAnsi="Arial" w:cs="Arial"/>
        </w:rPr>
      </w:pPr>
      <w:r w:rsidRPr="00872EC7">
        <w:rPr>
          <w:rFonts w:ascii="Arial" w:hAnsi="Arial" w:cs="Arial"/>
        </w:rPr>
        <w:t>UK Energy Research Centre (UKERC, 2023). Public Engagement for Net Zero: Why Participation Matters. UKERC Report.</w:t>
      </w:r>
    </w:p>
    <w:p w14:paraId="7F493B67" w14:textId="37240AFA" w:rsidR="004E46E9" w:rsidRPr="00872EC7" w:rsidRDefault="00281681" w:rsidP="00872EC7">
      <w:pPr>
        <w:spacing w:line="360" w:lineRule="auto"/>
        <w:jc w:val="both"/>
        <w:rPr>
          <w:rFonts w:ascii="Arial" w:hAnsi="Arial" w:cs="Arial"/>
        </w:rPr>
      </w:pPr>
      <w:r w:rsidRPr="00872EC7">
        <w:rPr>
          <w:rFonts w:ascii="Arial" w:hAnsi="Arial" w:cs="Arial"/>
        </w:rPr>
        <w:lastRenderedPageBreak/>
        <w:t xml:space="preserve">United Nations (2023) </w:t>
      </w:r>
      <w:r w:rsidRPr="00872EC7">
        <w:rPr>
          <w:rFonts w:ascii="Arial" w:hAnsi="Arial" w:cs="Arial"/>
          <w:i/>
          <w:iCs/>
        </w:rPr>
        <w:t>Progress Report on Sustainable Development Goals</w:t>
      </w:r>
      <w:r w:rsidRPr="00872EC7">
        <w:rPr>
          <w:rFonts w:ascii="Arial" w:hAnsi="Arial" w:cs="Arial"/>
        </w:rPr>
        <w:t>. New York: UN.</w:t>
      </w:r>
    </w:p>
    <w:p w14:paraId="72EABCA5" w14:textId="153AA5B1" w:rsidR="0089084E" w:rsidRPr="00872EC7" w:rsidRDefault="0089084E" w:rsidP="00872EC7">
      <w:pPr>
        <w:spacing w:line="360" w:lineRule="auto"/>
        <w:jc w:val="both"/>
        <w:rPr>
          <w:rFonts w:ascii="Arial" w:hAnsi="Arial" w:cs="Arial"/>
        </w:rPr>
      </w:pPr>
      <w:r w:rsidRPr="00872EC7">
        <w:rPr>
          <w:rFonts w:ascii="Arial" w:hAnsi="Arial" w:cs="Arial"/>
        </w:rPr>
        <w:t xml:space="preserve">UNESCO (2025). </w:t>
      </w:r>
      <w:r w:rsidRPr="00872EC7">
        <w:rPr>
          <w:rFonts w:ascii="Arial" w:hAnsi="Arial" w:cs="Arial"/>
          <w:i/>
          <w:iCs/>
        </w:rPr>
        <w:t>Education for Sustainable Development: Empowering Learners for the Future</w:t>
      </w:r>
      <w:r w:rsidRPr="00872EC7">
        <w:rPr>
          <w:rFonts w:ascii="Arial" w:hAnsi="Arial" w:cs="Arial"/>
        </w:rPr>
        <w:t>. UNESCO Global Education Monitoring Report, Paris.</w:t>
      </w:r>
    </w:p>
    <w:p w14:paraId="6C93A336"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Vroom, V.H. (1964) </w:t>
      </w:r>
      <w:r w:rsidRPr="00872EC7">
        <w:rPr>
          <w:rFonts w:ascii="Arial" w:hAnsi="Arial" w:cs="Arial"/>
          <w:i/>
          <w:iCs/>
        </w:rPr>
        <w:t>Work and Motivation</w:t>
      </w:r>
      <w:r w:rsidRPr="00872EC7">
        <w:rPr>
          <w:rFonts w:ascii="Arial" w:hAnsi="Arial" w:cs="Arial"/>
        </w:rPr>
        <w:t>. New York: Wiley.</w:t>
      </w:r>
    </w:p>
    <w:p w14:paraId="1658FD74" w14:textId="166041E1" w:rsidR="00CB1C85" w:rsidRPr="00872EC7" w:rsidRDefault="00CB1C85" w:rsidP="00872EC7">
      <w:pPr>
        <w:spacing w:line="360" w:lineRule="auto"/>
        <w:jc w:val="both"/>
        <w:rPr>
          <w:rFonts w:ascii="Arial" w:hAnsi="Arial" w:cs="Arial"/>
        </w:rPr>
      </w:pPr>
      <w:r w:rsidRPr="00872EC7">
        <w:rPr>
          <w:rFonts w:ascii="Arial" w:hAnsi="Arial" w:cs="Arial"/>
        </w:rPr>
        <w:t>World Commission on Environment and Development (1987) *Our Common Future*. Oxford: Oxford University Press.</w:t>
      </w:r>
    </w:p>
    <w:p w14:paraId="0D6817BA" w14:textId="6110C85A" w:rsidR="00035FD1" w:rsidRPr="00872EC7" w:rsidRDefault="00035FD1" w:rsidP="00872EC7">
      <w:pPr>
        <w:spacing w:line="360" w:lineRule="auto"/>
        <w:jc w:val="both"/>
        <w:rPr>
          <w:rFonts w:ascii="Arial" w:hAnsi="Arial" w:cs="Arial"/>
        </w:rPr>
      </w:pPr>
      <w:r w:rsidRPr="00872EC7">
        <w:rPr>
          <w:rFonts w:ascii="Arial" w:hAnsi="Arial" w:cs="Arial"/>
        </w:rPr>
        <w:t>World Economic Forum (2023). Future of Jobs Report 2023. Geneva: World Economic Forum</w:t>
      </w:r>
    </w:p>
    <w:p w14:paraId="76E94081"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WWF-UK (2008) </w:t>
      </w:r>
      <w:r w:rsidRPr="00872EC7">
        <w:rPr>
          <w:rFonts w:ascii="Arial" w:hAnsi="Arial" w:cs="Arial"/>
          <w:i/>
          <w:iCs/>
        </w:rPr>
        <w:t>Community Climate Action Toolkit</w:t>
      </w:r>
      <w:r w:rsidRPr="00872EC7">
        <w:rPr>
          <w:rFonts w:ascii="Arial" w:hAnsi="Arial" w:cs="Arial"/>
        </w:rPr>
        <w:t>. Woking: WWF-UK.</w:t>
      </w:r>
    </w:p>
    <w:p w14:paraId="6D5C98A9" w14:textId="77777777" w:rsidR="00281681" w:rsidRPr="00872EC7" w:rsidRDefault="00281681" w:rsidP="00872EC7">
      <w:pPr>
        <w:spacing w:line="360" w:lineRule="auto"/>
        <w:jc w:val="both"/>
        <w:rPr>
          <w:rFonts w:ascii="Arial" w:hAnsi="Arial" w:cs="Arial"/>
        </w:rPr>
      </w:pPr>
      <w:r w:rsidRPr="00872EC7">
        <w:rPr>
          <w:rFonts w:ascii="Arial" w:hAnsi="Arial" w:cs="Arial"/>
        </w:rPr>
        <w:t xml:space="preserve">Vygotsky, L.S. (1978) </w:t>
      </w:r>
      <w:r w:rsidRPr="00872EC7">
        <w:rPr>
          <w:rFonts w:ascii="Arial" w:hAnsi="Arial" w:cs="Arial"/>
          <w:i/>
          <w:iCs/>
        </w:rPr>
        <w:t>Mind in Society: The Development of Higher Psychological Processes</w:t>
      </w:r>
      <w:r w:rsidRPr="00872EC7">
        <w:rPr>
          <w:rFonts w:ascii="Arial" w:hAnsi="Arial" w:cs="Arial"/>
        </w:rPr>
        <w:t>. Cambridge, MA: Harvard University Press.</w:t>
      </w:r>
    </w:p>
    <w:p w14:paraId="1EB56E6E" w14:textId="77777777" w:rsidR="00AB551F" w:rsidRPr="00872EC7" w:rsidRDefault="00AB551F" w:rsidP="00872EC7">
      <w:pPr>
        <w:spacing w:line="360" w:lineRule="auto"/>
        <w:jc w:val="both"/>
        <w:rPr>
          <w:rFonts w:ascii="Arial" w:hAnsi="Arial" w:cs="Arial"/>
        </w:rPr>
      </w:pPr>
    </w:p>
    <w:p w14:paraId="7832E7FA" w14:textId="77777777" w:rsidR="0007726F" w:rsidRPr="00872EC7" w:rsidRDefault="0007726F" w:rsidP="00872EC7">
      <w:pPr>
        <w:spacing w:line="360" w:lineRule="auto"/>
        <w:jc w:val="both"/>
        <w:rPr>
          <w:rFonts w:ascii="Arial" w:hAnsi="Arial" w:cs="Arial"/>
        </w:rPr>
      </w:pPr>
    </w:p>
    <w:sectPr w:rsidR="0007726F" w:rsidRPr="00872E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0058"/>
    <w:multiLevelType w:val="multilevel"/>
    <w:tmpl w:val="BDD2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A0270"/>
    <w:multiLevelType w:val="multilevel"/>
    <w:tmpl w:val="5664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12377"/>
    <w:multiLevelType w:val="multilevel"/>
    <w:tmpl w:val="AA782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8B2220"/>
    <w:multiLevelType w:val="multilevel"/>
    <w:tmpl w:val="BC407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5060B3"/>
    <w:multiLevelType w:val="multilevel"/>
    <w:tmpl w:val="0F5A3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6547A2"/>
    <w:multiLevelType w:val="hybridMultilevel"/>
    <w:tmpl w:val="857EA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EB5C48"/>
    <w:multiLevelType w:val="multilevel"/>
    <w:tmpl w:val="F8F8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946171">
    <w:abstractNumId w:val="0"/>
  </w:num>
  <w:num w:numId="2" w16cid:durableId="899750320">
    <w:abstractNumId w:val="4"/>
  </w:num>
  <w:num w:numId="3" w16cid:durableId="631979955">
    <w:abstractNumId w:val="3"/>
  </w:num>
  <w:num w:numId="4" w16cid:durableId="1062607066">
    <w:abstractNumId w:val="1"/>
  </w:num>
  <w:num w:numId="5" w16cid:durableId="1551067192">
    <w:abstractNumId w:val="2"/>
  </w:num>
  <w:num w:numId="6" w16cid:durableId="1905026032">
    <w:abstractNumId w:val="6"/>
  </w:num>
  <w:num w:numId="7" w16cid:durableId="17017089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3FE"/>
    <w:rsid w:val="00000647"/>
    <w:rsid w:val="00001C64"/>
    <w:rsid w:val="00001DB4"/>
    <w:rsid w:val="00004496"/>
    <w:rsid w:val="0000545F"/>
    <w:rsid w:val="00005B10"/>
    <w:rsid w:val="00006E2F"/>
    <w:rsid w:val="00007A2A"/>
    <w:rsid w:val="00011173"/>
    <w:rsid w:val="00012FF8"/>
    <w:rsid w:val="00014B2E"/>
    <w:rsid w:val="00014DE8"/>
    <w:rsid w:val="00015EB6"/>
    <w:rsid w:val="0001711A"/>
    <w:rsid w:val="000208C3"/>
    <w:rsid w:val="00025007"/>
    <w:rsid w:val="000261AA"/>
    <w:rsid w:val="000303D7"/>
    <w:rsid w:val="00030D06"/>
    <w:rsid w:val="000339B8"/>
    <w:rsid w:val="00035EB6"/>
    <w:rsid w:val="00035FD1"/>
    <w:rsid w:val="00040BF2"/>
    <w:rsid w:val="00046991"/>
    <w:rsid w:val="00050C6E"/>
    <w:rsid w:val="00053D39"/>
    <w:rsid w:val="00054F73"/>
    <w:rsid w:val="000574A1"/>
    <w:rsid w:val="000612A7"/>
    <w:rsid w:val="00061901"/>
    <w:rsid w:val="00061F67"/>
    <w:rsid w:val="00066AAD"/>
    <w:rsid w:val="0006730B"/>
    <w:rsid w:val="0007135E"/>
    <w:rsid w:val="0007726F"/>
    <w:rsid w:val="00080003"/>
    <w:rsid w:val="000822B4"/>
    <w:rsid w:val="000835BA"/>
    <w:rsid w:val="00084886"/>
    <w:rsid w:val="000875DD"/>
    <w:rsid w:val="000979E8"/>
    <w:rsid w:val="000A38C8"/>
    <w:rsid w:val="000A7C5C"/>
    <w:rsid w:val="000B05A2"/>
    <w:rsid w:val="000B24EE"/>
    <w:rsid w:val="000C3BDB"/>
    <w:rsid w:val="000D2010"/>
    <w:rsid w:val="000D2B62"/>
    <w:rsid w:val="000D3809"/>
    <w:rsid w:val="000E20C5"/>
    <w:rsid w:val="0010020B"/>
    <w:rsid w:val="00100416"/>
    <w:rsid w:val="00104F79"/>
    <w:rsid w:val="00113AF6"/>
    <w:rsid w:val="001266A3"/>
    <w:rsid w:val="00126A94"/>
    <w:rsid w:val="00127517"/>
    <w:rsid w:val="001279E9"/>
    <w:rsid w:val="00127FB4"/>
    <w:rsid w:val="00133B42"/>
    <w:rsid w:val="00135A92"/>
    <w:rsid w:val="00142A73"/>
    <w:rsid w:val="00142F1A"/>
    <w:rsid w:val="00143022"/>
    <w:rsid w:val="00143120"/>
    <w:rsid w:val="00143AD1"/>
    <w:rsid w:val="00145A47"/>
    <w:rsid w:val="00150F62"/>
    <w:rsid w:val="00152D78"/>
    <w:rsid w:val="00162782"/>
    <w:rsid w:val="00165A61"/>
    <w:rsid w:val="0017237A"/>
    <w:rsid w:val="001723B2"/>
    <w:rsid w:val="00175916"/>
    <w:rsid w:val="001770F3"/>
    <w:rsid w:val="001854FE"/>
    <w:rsid w:val="001903C1"/>
    <w:rsid w:val="00196A5A"/>
    <w:rsid w:val="001978B7"/>
    <w:rsid w:val="001A46AE"/>
    <w:rsid w:val="001A58A2"/>
    <w:rsid w:val="001A5C55"/>
    <w:rsid w:val="001C1B0B"/>
    <w:rsid w:val="001C613F"/>
    <w:rsid w:val="001D654F"/>
    <w:rsid w:val="001E1FB3"/>
    <w:rsid w:val="001E49FD"/>
    <w:rsid w:val="001E5C56"/>
    <w:rsid w:val="001E5DE8"/>
    <w:rsid w:val="001F2D07"/>
    <w:rsid w:val="001F53AD"/>
    <w:rsid w:val="001F7062"/>
    <w:rsid w:val="002007B2"/>
    <w:rsid w:val="002015AA"/>
    <w:rsid w:val="00203D63"/>
    <w:rsid w:val="002070CD"/>
    <w:rsid w:val="0021080E"/>
    <w:rsid w:val="0021161C"/>
    <w:rsid w:val="002120E9"/>
    <w:rsid w:val="00213C5D"/>
    <w:rsid w:val="00215307"/>
    <w:rsid w:val="00227339"/>
    <w:rsid w:val="00230E5C"/>
    <w:rsid w:val="00231E12"/>
    <w:rsid w:val="00232037"/>
    <w:rsid w:val="0023509D"/>
    <w:rsid w:val="002350CB"/>
    <w:rsid w:val="0025214B"/>
    <w:rsid w:val="0025232A"/>
    <w:rsid w:val="00254DF8"/>
    <w:rsid w:val="002568C6"/>
    <w:rsid w:val="002575AF"/>
    <w:rsid w:val="00263B2E"/>
    <w:rsid w:val="0026450D"/>
    <w:rsid w:val="00267048"/>
    <w:rsid w:val="00270298"/>
    <w:rsid w:val="00281681"/>
    <w:rsid w:val="00281884"/>
    <w:rsid w:val="002845AA"/>
    <w:rsid w:val="00284761"/>
    <w:rsid w:val="0028653E"/>
    <w:rsid w:val="002904DD"/>
    <w:rsid w:val="0029099D"/>
    <w:rsid w:val="002A431C"/>
    <w:rsid w:val="002A4989"/>
    <w:rsid w:val="002A741A"/>
    <w:rsid w:val="002A7A0B"/>
    <w:rsid w:val="002B41CE"/>
    <w:rsid w:val="002B4E79"/>
    <w:rsid w:val="002B7496"/>
    <w:rsid w:val="002C18DF"/>
    <w:rsid w:val="002D3561"/>
    <w:rsid w:val="002D7421"/>
    <w:rsid w:val="002E5CA7"/>
    <w:rsid w:val="00301BF3"/>
    <w:rsid w:val="00307424"/>
    <w:rsid w:val="00310412"/>
    <w:rsid w:val="003152A7"/>
    <w:rsid w:val="00324270"/>
    <w:rsid w:val="003316B4"/>
    <w:rsid w:val="0033381D"/>
    <w:rsid w:val="00336CD2"/>
    <w:rsid w:val="00340608"/>
    <w:rsid w:val="00345216"/>
    <w:rsid w:val="003508E3"/>
    <w:rsid w:val="00354720"/>
    <w:rsid w:val="003600CE"/>
    <w:rsid w:val="003632B7"/>
    <w:rsid w:val="00370B69"/>
    <w:rsid w:val="0037137B"/>
    <w:rsid w:val="00371CC2"/>
    <w:rsid w:val="00372C1F"/>
    <w:rsid w:val="00375BC6"/>
    <w:rsid w:val="00377FD4"/>
    <w:rsid w:val="00385448"/>
    <w:rsid w:val="00390CC8"/>
    <w:rsid w:val="00392583"/>
    <w:rsid w:val="00393D71"/>
    <w:rsid w:val="003951BE"/>
    <w:rsid w:val="003A24C5"/>
    <w:rsid w:val="003B67E8"/>
    <w:rsid w:val="003C4A4F"/>
    <w:rsid w:val="003C58E9"/>
    <w:rsid w:val="003C66F9"/>
    <w:rsid w:val="003D1C1F"/>
    <w:rsid w:val="003D3085"/>
    <w:rsid w:val="003E470E"/>
    <w:rsid w:val="003E5416"/>
    <w:rsid w:val="003F172E"/>
    <w:rsid w:val="003F1898"/>
    <w:rsid w:val="003F5246"/>
    <w:rsid w:val="00405EEA"/>
    <w:rsid w:val="00407048"/>
    <w:rsid w:val="00410C3B"/>
    <w:rsid w:val="00410E5C"/>
    <w:rsid w:val="004114C6"/>
    <w:rsid w:val="00416B23"/>
    <w:rsid w:val="004303B9"/>
    <w:rsid w:val="004402F9"/>
    <w:rsid w:val="00441A74"/>
    <w:rsid w:val="0044255D"/>
    <w:rsid w:val="00443FF9"/>
    <w:rsid w:val="004460B7"/>
    <w:rsid w:val="00454701"/>
    <w:rsid w:val="004626ED"/>
    <w:rsid w:val="0046492A"/>
    <w:rsid w:val="00467236"/>
    <w:rsid w:val="00471E6F"/>
    <w:rsid w:val="00481D38"/>
    <w:rsid w:val="004849F1"/>
    <w:rsid w:val="00485821"/>
    <w:rsid w:val="004917A4"/>
    <w:rsid w:val="00491855"/>
    <w:rsid w:val="00492A6A"/>
    <w:rsid w:val="004A0444"/>
    <w:rsid w:val="004B62BC"/>
    <w:rsid w:val="004B7505"/>
    <w:rsid w:val="004C3795"/>
    <w:rsid w:val="004C5D9A"/>
    <w:rsid w:val="004C78EA"/>
    <w:rsid w:val="004D775E"/>
    <w:rsid w:val="004E01A0"/>
    <w:rsid w:val="004E46E9"/>
    <w:rsid w:val="004F3C0F"/>
    <w:rsid w:val="004F4AA6"/>
    <w:rsid w:val="004F5737"/>
    <w:rsid w:val="004F603A"/>
    <w:rsid w:val="004F7D74"/>
    <w:rsid w:val="00501E32"/>
    <w:rsid w:val="00504BA4"/>
    <w:rsid w:val="0051064A"/>
    <w:rsid w:val="00511B72"/>
    <w:rsid w:val="00516039"/>
    <w:rsid w:val="00522229"/>
    <w:rsid w:val="00526AF8"/>
    <w:rsid w:val="005407F0"/>
    <w:rsid w:val="00542ED9"/>
    <w:rsid w:val="00543457"/>
    <w:rsid w:val="00551BE8"/>
    <w:rsid w:val="005521CF"/>
    <w:rsid w:val="00553162"/>
    <w:rsid w:val="0055410B"/>
    <w:rsid w:val="00562E14"/>
    <w:rsid w:val="00565E40"/>
    <w:rsid w:val="0057282D"/>
    <w:rsid w:val="005730B9"/>
    <w:rsid w:val="005827CE"/>
    <w:rsid w:val="00587022"/>
    <w:rsid w:val="00591E7F"/>
    <w:rsid w:val="0059680A"/>
    <w:rsid w:val="005A0543"/>
    <w:rsid w:val="005B1CCD"/>
    <w:rsid w:val="005C4460"/>
    <w:rsid w:val="005C5066"/>
    <w:rsid w:val="005C5703"/>
    <w:rsid w:val="005C7FBA"/>
    <w:rsid w:val="005D14E7"/>
    <w:rsid w:val="005E5D33"/>
    <w:rsid w:val="005F0A70"/>
    <w:rsid w:val="005F4B5A"/>
    <w:rsid w:val="005F6633"/>
    <w:rsid w:val="005F67DE"/>
    <w:rsid w:val="0060005D"/>
    <w:rsid w:val="0060227C"/>
    <w:rsid w:val="00603900"/>
    <w:rsid w:val="00604AA0"/>
    <w:rsid w:val="00605134"/>
    <w:rsid w:val="00612EF8"/>
    <w:rsid w:val="00617FC4"/>
    <w:rsid w:val="00620259"/>
    <w:rsid w:val="00627810"/>
    <w:rsid w:val="00636599"/>
    <w:rsid w:val="006374FA"/>
    <w:rsid w:val="00637C38"/>
    <w:rsid w:val="006400A6"/>
    <w:rsid w:val="00641233"/>
    <w:rsid w:val="006415C1"/>
    <w:rsid w:val="00641836"/>
    <w:rsid w:val="00645F87"/>
    <w:rsid w:val="00655B09"/>
    <w:rsid w:val="00661228"/>
    <w:rsid w:val="006638D9"/>
    <w:rsid w:val="00664349"/>
    <w:rsid w:val="006703DE"/>
    <w:rsid w:val="00673EE1"/>
    <w:rsid w:val="006760F6"/>
    <w:rsid w:val="00677207"/>
    <w:rsid w:val="0068216B"/>
    <w:rsid w:val="006859D9"/>
    <w:rsid w:val="006869B9"/>
    <w:rsid w:val="0069744C"/>
    <w:rsid w:val="006A1CFA"/>
    <w:rsid w:val="006A4DD0"/>
    <w:rsid w:val="006A53B4"/>
    <w:rsid w:val="006B2B6E"/>
    <w:rsid w:val="006B5939"/>
    <w:rsid w:val="006B59A1"/>
    <w:rsid w:val="006B63C8"/>
    <w:rsid w:val="006B6449"/>
    <w:rsid w:val="006C15C9"/>
    <w:rsid w:val="006C58BB"/>
    <w:rsid w:val="006C6784"/>
    <w:rsid w:val="006C76DD"/>
    <w:rsid w:val="006D1937"/>
    <w:rsid w:val="006D2075"/>
    <w:rsid w:val="006D3585"/>
    <w:rsid w:val="006F031F"/>
    <w:rsid w:val="006F33D0"/>
    <w:rsid w:val="006F4189"/>
    <w:rsid w:val="006F4EB9"/>
    <w:rsid w:val="006F7FB7"/>
    <w:rsid w:val="00702E13"/>
    <w:rsid w:val="0071072F"/>
    <w:rsid w:val="00715D53"/>
    <w:rsid w:val="007315E4"/>
    <w:rsid w:val="007318D9"/>
    <w:rsid w:val="00732BEF"/>
    <w:rsid w:val="00737599"/>
    <w:rsid w:val="00737790"/>
    <w:rsid w:val="00737B86"/>
    <w:rsid w:val="00745FF8"/>
    <w:rsid w:val="00754DC7"/>
    <w:rsid w:val="00755004"/>
    <w:rsid w:val="00760976"/>
    <w:rsid w:val="0076578B"/>
    <w:rsid w:val="007677A1"/>
    <w:rsid w:val="00767AF9"/>
    <w:rsid w:val="00770293"/>
    <w:rsid w:val="007750D9"/>
    <w:rsid w:val="00781015"/>
    <w:rsid w:val="00781307"/>
    <w:rsid w:val="00784186"/>
    <w:rsid w:val="0078425E"/>
    <w:rsid w:val="007847AB"/>
    <w:rsid w:val="00787141"/>
    <w:rsid w:val="0079004B"/>
    <w:rsid w:val="00795D4C"/>
    <w:rsid w:val="00795FD0"/>
    <w:rsid w:val="00796B7A"/>
    <w:rsid w:val="007A2569"/>
    <w:rsid w:val="007A291E"/>
    <w:rsid w:val="007A41E9"/>
    <w:rsid w:val="007B05A0"/>
    <w:rsid w:val="007B07DD"/>
    <w:rsid w:val="007B6BE2"/>
    <w:rsid w:val="007C3ECE"/>
    <w:rsid w:val="007C4558"/>
    <w:rsid w:val="007D1B1C"/>
    <w:rsid w:val="007D1E77"/>
    <w:rsid w:val="007D3274"/>
    <w:rsid w:val="007D67DD"/>
    <w:rsid w:val="007D712D"/>
    <w:rsid w:val="007D7776"/>
    <w:rsid w:val="007F08E6"/>
    <w:rsid w:val="007F0D97"/>
    <w:rsid w:val="007F123C"/>
    <w:rsid w:val="007F6167"/>
    <w:rsid w:val="007F692D"/>
    <w:rsid w:val="00804FFB"/>
    <w:rsid w:val="00805D4C"/>
    <w:rsid w:val="008068D0"/>
    <w:rsid w:val="008212BB"/>
    <w:rsid w:val="0082131C"/>
    <w:rsid w:val="00823E4F"/>
    <w:rsid w:val="00823F9C"/>
    <w:rsid w:val="00826E1D"/>
    <w:rsid w:val="008355CF"/>
    <w:rsid w:val="00837BFB"/>
    <w:rsid w:val="008410AF"/>
    <w:rsid w:val="00846DED"/>
    <w:rsid w:val="00855A58"/>
    <w:rsid w:val="00864F2A"/>
    <w:rsid w:val="008653FE"/>
    <w:rsid w:val="00872EC7"/>
    <w:rsid w:val="008759CA"/>
    <w:rsid w:val="00876CB2"/>
    <w:rsid w:val="0089084E"/>
    <w:rsid w:val="008918DB"/>
    <w:rsid w:val="00893BA6"/>
    <w:rsid w:val="008946ED"/>
    <w:rsid w:val="008A1321"/>
    <w:rsid w:val="008A3E74"/>
    <w:rsid w:val="008A5854"/>
    <w:rsid w:val="008A63CD"/>
    <w:rsid w:val="008B3265"/>
    <w:rsid w:val="008B3735"/>
    <w:rsid w:val="008B70C8"/>
    <w:rsid w:val="008C6D99"/>
    <w:rsid w:val="008D1C7B"/>
    <w:rsid w:val="008D2F9C"/>
    <w:rsid w:val="008D413F"/>
    <w:rsid w:val="008E0146"/>
    <w:rsid w:val="008E0AEA"/>
    <w:rsid w:val="008E10F7"/>
    <w:rsid w:val="008F286C"/>
    <w:rsid w:val="008F38B0"/>
    <w:rsid w:val="008F65A4"/>
    <w:rsid w:val="00903773"/>
    <w:rsid w:val="00910F58"/>
    <w:rsid w:val="00915FF9"/>
    <w:rsid w:val="00921283"/>
    <w:rsid w:val="00924FFD"/>
    <w:rsid w:val="00933DEE"/>
    <w:rsid w:val="0094482A"/>
    <w:rsid w:val="00944A57"/>
    <w:rsid w:val="009463D2"/>
    <w:rsid w:val="00952AC6"/>
    <w:rsid w:val="009551B0"/>
    <w:rsid w:val="00956A50"/>
    <w:rsid w:val="00960162"/>
    <w:rsid w:val="00960F2D"/>
    <w:rsid w:val="0096724A"/>
    <w:rsid w:val="00967F48"/>
    <w:rsid w:val="00970BFE"/>
    <w:rsid w:val="00970D68"/>
    <w:rsid w:val="00972262"/>
    <w:rsid w:val="00982617"/>
    <w:rsid w:val="00985064"/>
    <w:rsid w:val="00985A03"/>
    <w:rsid w:val="00986999"/>
    <w:rsid w:val="00996594"/>
    <w:rsid w:val="009A1D75"/>
    <w:rsid w:val="009A3466"/>
    <w:rsid w:val="009A46CC"/>
    <w:rsid w:val="009B7670"/>
    <w:rsid w:val="009B7D95"/>
    <w:rsid w:val="009C1270"/>
    <w:rsid w:val="009C39F8"/>
    <w:rsid w:val="009C57E6"/>
    <w:rsid w:val="009D0B86"/>
    <w:rsid w:val="009D0D2C"/>
    <w:rsid w:val="009D6D73"/>
    <w:rsid w:val="009E1F15"/>
    <w:rsid w:val="009E4BE9"/>
    <w:rsid w:val="009E6BEB"/>
    <w:rsid w:val="009E6D62"/>
    <w:rsid w:val="009E7604"/>
    <w:rsid w:val="009F1192"/>
    <w:rsid w:val="009F19D2"/>
    <w:rsid w:val="009F293C"/>
    <w:rsid w:val="009F36B0"/>
    <w:rsid w:val="009F4963"/>
    <w:rsid w:val="00A03625"/>
    <w:rsid w:val="00A10A85"/>
    <w:rsid w:val="00A16535"/>
    <w:rsid w:val="00A21BC5"/>
    <w:rsid w:val="00A230E3"/>
    <w:rsid w:val="00A25B6C"/>
    <w:rsid w:val="00A36C4F"/>
    <w:rsid w:val="00A37089"/>
    <w:rsid w:val="00A42D09"/>
    <w:rsid w:val="00A436C9"/>
    <w:rsid w:val="00A452A9"/>
    <w:rsid w:val="00A52FDC"/>
    <w:rsid w:val="00A6133A"/>
    <w:rsid w:val="00A6153F"/>
    <w:rsid w:val="00A643EF"/>
    <w:rsid w:val="00A644A1"/>
    <w:rsid w:val="00A74D28"/>
    <w:rsid w:val="00A7568E"/>
    <w:rsid w:val="00A83337"/>
    <w:rsid w:val="00A868B5"/>
    <w:rsid w:val="00A8732D"/>
    <w:rsid w:val="00A87577"/>
    <w:rsid w:val="00A87924"/>
    <w:rsid w:val="00A9683D"/>
    <w:rsid w:val="00A96CC4"/>
    <w:rsid w:val="00AA378A"/>
    <w:rsid w:val="00AA3BCA"/>
    <w:rsid w:val="00AA7172"/>
    <w:rsid w:val="00AB06A0"/>
    <w:rsid w:val="00AB11CD"/>
    <w:rsid w:val="00AB1D91"/>
    <w:rsid w:val="00AB551F"/>
    <w:rsid w:val="00AB694B"/>
    <w:rsid w:val="00AB7E13"/>
    <w:rsid w:val="00AC19AA"/>
    <w:rsid w:val="00AC7DFB"/>
    <w:rsid w:val="00AD1011"/>
    <w:rsid w:val="00AD42D9"/>
    <w:rsid w:val="00AD7736"/>
    <w:rsid w:val="00AE10DF"/>
    <w:rsid w:val="00AE14CF"/>
    <w:rsid w:val="00AE1D44"/>
    <w:rsid w:val="00AE511D"/>
    <w:rsid w:val="00AE791C"/>
    <w:rsid w:val="00AF25E2"/>
    <w:rsid w:val="00AF7BEF"/>
    <w:rsid w:val="00B04BA6"/>
    <w:rsid w:val="00B05ABB"/>
    <w:rsid w:val="00B06BD6"/>
    <w:rsid w:val="00B12460"/>
    <w:rsid w:val="00B13692"/>
    <w:rsid w:val="00B23797"/>
    <w:rsid w:val="00B3798D"/>
    <w:rsid w:val="00B4139C"/>
    <w:rsid w:val="00B41BEA"/>
    <w:rsid w:val="00B42A1D"/>
    <w:rsid w:val="00B42B4B"/>
    <w:rsid w:val="00B43661"/>
    <w:rsid w:val="00B45D1D"/>
    <w:rsid w:val="00B463F7"/>
    <w:rsid w:val="00B53815"/>
    <w:rsid w:val="00B57F7B"/>
    <w:rsid w:val="00B61FC5"/>
    <w:rsid w:val="00B62932"/>
    <w:rsid w:val="00B677CA"/>
    <w:rsid w:val="00B84502"/>
    <w:rsid w:val="00B86875"/>
    <w:rsid w:val="00B90383"/>
    <w:rsid w:val="00BA23F7"/>
    <w:rsid w:val="00BA32D2"/>
    <w:rsid w:val="00BB2681"/>
    <w:rsid w:val="00BB371A"/>
    <w:rsid w:val="00BB5F0A"/>
    <w:rsid w:val="00BC25D4"/>
    <w:rsid w:val="00BC2855"/>
    <w:rsid w:val="00BC451B"/>
    <w:rsid w:val="00BC57D6"/>
    <w:rsid w:val="00BD281F"/>
    <w:rsid w:val="00BD4D24"/>
    <w:rsid w:val="00BD60B3"/>
    <w:rsid w:val="00BE39E2"/>
    <w:rsid w:val="00BE5759"/>
    <w:rsid w:val="00BF0902"/>
    <w:rsid w:val="00BF33D0"/>
    <w:rsid w:val="00BF3BD8"/>
    <w:rsid w:val="00BF7EA6"/>
    <w:rsid w:val="00C02DBC"/>
    <w:rsid w:val="00C10642"/>
    <w:rsid w:val="00C202DB"/>
    <w:rsid w:val="00C23D3E"/>
    <w:rsid w:val="00C301CF"/>
    <w:rsid w:val="00C30339"/>
    <w:rsid w:val="00C3039D"/>
    <w:rsid w:val="00C30939"/>
    <w:rsid w:val="00C323FC"/>
    <w:rsid w:val="00C324E3"/>
    <w:rsid w:val="00C339B7"/>
    <w:rsid w:val="00C3471A"/>
    <w:rsid w:val="00C403E5"/>
    <w:rsid w:val="00C4182A"/>
    <w:rsid w:val="00C45635"/>
    <w:rsid w:val="00C469A3"/>
    <w:rsid w:val="00C52370"/>
    <w:rsid w:val="00C526B5"/>
    <w:rsid w:val="00C53F31"/>
    <w:rsid w:val="00C55B8B"/>
    <w:rsid w:val="00C56C5F"/>
    <w:rsid w:val="00C578F7"/>
    <w:rsid w:val="00C600A0"/>
    <w:rsid w:val="00C640A7"/>
    <w:rsid w:val="00C743E8"/>
    <w:rsid w:val="00C85362"/>
    <w:rsid w:val="00C85CE5"/>
    <w:rsid w:val="00C95634"/>
    <w:rsid w:val="00C97E96"/>
    <w:rsid w:val="00CA2F08"/>
    <w:rsid w:val="00CA707A"/>
    <w:rsid w:val="00CB1C85"/>
    <w:rsid w:val="00CB2548"/>
    <w:rsid w:val="00CC2224"/>
    <w:rsid w:val="00CC3E14"/>
    <w:rsid w:val="00CD4172"/>
    <w:rsid w:val="00CD5670"/>
    <w:rsid w:val="00CD5704"/>
    <w:rsid w:val="00CE0389"/>
    <w:rsid w:val="00CE2BD4"/>
    <w:rsid w:val="00CE3AE7"/>
    <w:rsid w:val="00CE3E43"/>
    <w:rsid w:val="00CE49A1"/>
    <w:rsid w:val="00CE52DD"/>
    <w:rsid w:val="00CE75E3"/>
    <w:rsid w:val="00CF61EA"/>
    <w:rsid w:val="00CF69A4"/>
    <w:rsid w:val="00CF7DD4"/>
    <w:rsid w:val="00D00F11"/>
    <w:rsid w:val="00D038BB"/>
    <w:rsid w:val="00D0596A"/>
    <w:rsid w:val="00D10630"/>
    <w:rsid w:val="00D12187"/>
    <w:rsid w:val="00D14696"/>
    <w:rsid w:val="00D16E5F"/>
    <w:rsid w:val="00D201B3"/>
    <w:rsid w:val="00D20FB0"/>
    <w:rsid w:val="00D21241"/>
    <w:rsid w:val="00D22698"/>
    <w:rsid w:val="00D313B7"/>
    <w:rsid w:val="00D319E6"/>
    <w:rsid w:val="00D34EBE"/>
    <w:rsid w:val="00D36357"/>
    <w:rsid w:val="00D3704B"/>
    <w:rsid w:val="00D3756D"/>
    <w:rsid w:val="00D37698"/>
    <w:rsid w:val="00D438C0"/>
    <w:rsid w:val="00D46572"/>
    <w:rsid w:val="00D51205"/>
    <w:rsid w:val="00D52898"/>
    <w:rsid w:val="00D554F4"/>
    <w:rsid w:val="00D63875"/>
    <w:rsid w:val="00D643D3"/>
    <w:rsid w:val="00D66A1B"/>
    <w:rsid w:val="00D73C6B"/>
    <w:rsid w:val="00D77469"/>
    <w:rsid w:val="00D81465"/>
    <w:rsid w:val="00D86369"/>
    <w:rsid w:val="00D86F0A"/>
    <w:rsid w:val="00D9120D"/>
    <w:rsid w:val="00D91901"/>
    <w:rsid w:val="00D9213B"/>
    <w:rsid w:val="00D957A4"/>
    <w:rsid w:val="00DA2613"/>
    <w:rsid w:val="00DA2F4F"/>
    <w:rsid w:val="00DA61AE"/>
    <w:rsid w:val="00DB1011"/>
    <w:rsid w:val="00DB2B21"/>
    <w:rsid w:val="00DB2B5F"/>
    <w:rsid w:val="00DB4367"/>
    <w:rsid w:val="00DC3B13"/>
    <w:rsid w:val="00DC3B3F"/>
    <w:rsid w:val="00DC71F6"/>
    <w:rsid w:val="00DD0DCA"/>
    <w:rsid w:val="00DD109C"/>
    <w:rsid w:val="00DD322C"/>
    <w:rsid w:val="00DD704F"/>
    <w:rsid w:val="00DF2C91"/>
    <w:rsid w:val="00DF491E"/>
    <w:rsid w:val="00DF6529"/>
    <w:rsid w:val="00DF7AFC"/>
    <w:rsid w:val="00E04642"/>
    <w:rsid w:val="00E079A7"/>
    <w:rsid w:val="00E10D4F"/>
    <w:rsid w:val="00E162F7"/>
    <w:rsid w:val="00E1770F"/>
    <w:rsid w:val="00E248D3"/>
    <w:rsid w:val="00E271F0"/>
    <w:rsid w:val="00E27F90"/>
    <w:rsid w:val="00E30086"/>
    <w:rsid w:val="00E4612F"/>
    <w:rsid w:val="00E473E3"/>
    <w:rsid w:val="00E52BD0"/>
    <w:rsid w:val="00E55CEA"/>
    <w:rsid w:val="00E6632D"/>
    <w:rsid w:val="00E71772"/>
    <w:rsid w:val="00E759E5"/>
    <w:rsid w:val="00E80ACF"/>
    <w:rsid w:val="00E80DC4"/>
    <w:rsid w:val="00E8143F"/>
    <w:rsid w:val="00E82C54"/>
    <w:rsid w:val="00E82EC4"/>
    <w:rsid w:val="00E83F79"/>
    <w:rsid w:val="00E8491D"/>
    <w:rsid w:val="00E85744"/>
    <w:rsid w:val="00E8630A"/>
    <w:rsid w:val="00E92CB8"/>
    <w:rsid w:val="00E93F30"/>
    <w:rsid w:val="00E9569A"/>
    <w:rsid w:val="00E95E44"/>
    <w:rsid w:val="00E9667F"/>
    <w:rsid w:val="00E969C7"/>
    <w:rsid w:val="00EA4E80"/>
    <w:rsid w:val="00EA5118"/>
    <w:rsid w:val="00EA6C07"/>
    <w:rsid w:val="00EB3027"/>
    <w:rsid w:val="00EB3F7B"/>
    <w:rsid w:val="00EB4F4D"/>
    <w:rsid w:val="00EB548D"/>
    <w:rsid w:val="00EB5B27"/>
    <w:rsid w:val="00EB6003"/>
    <w:rsid w:val="00EB6B4B"/>
    <w:rsid w:val="00EC4247"/>
    <w:rsid w:val="00EC7C7F"/>
    <w:rsid w:val="00ED1AE4"/>
    <w:rsid w:val="00ED6EA2"/>
    <w:rsid w:val="00ED7256"/>
    <w:rsid w:val="00EE508E"/>
    <w:rsid w:val="00EE5FE6"/>
    <w:rsid w:val="00EE6D71"/>
    <w:rsid w:val="00EF2215"/>
    <w:rsid w:val="00EF47C0"/>
    <w:rsid w:val="00EF6F0E"/>
    <w:rsid w:val="00F02546"/>
    <w:rsid w:val="00F027F8"/>
    <w:rsid w:val="00F032EF"/>
    <w:rsid w:val="00F1148D"/>
    <w:rsid w:val="00F11731"/>
    <w:rsid w:val="00F13783"/>
    <w:rsid w:val="00F1449C"/>
    <w:rsid w:val="00F175ED"/>
    <w:rsid w:val="00F27295"/>
    <w:rsid w:val="00F27D13"/>
    <w:rsid w:val="00F336B0"/>
    <w:rsid w:val="00F342D9"/>
    <w:rsid w:val="00F34375"/>
    <w:rsid w:val="00F42A19"/>
    <w:rsid w:val="00F43AE6"/>
    <w:rsid w:val="00F47E76"/>
    <w:rsid w:val="00F5358B"/>
    <w:rsid w:val="00F55287"/>
    <w:rsid w:val="00F63427"/>
    <w:rsid w:val="00F64EF9"/>
    <w:rsid w:val="00F713E8"/>
    <w:rsid w:val="00F71841"/>
    <w:rsid w:val="00F71E8B"/>
    <w:rsid w:val="00F73506"/>
    <w:rsid w:val="00F73E10"/>
    <w:rsid w:val="00F7782F"/>
    <w:rsid w:val="00F81075"/>
    <w:rsid w:val="00F81B10"/>
    <w:rsid w:val="00F82700"/>
    <w:rsid w:val="00F86172"/>
    <w:rsid w:val="00F975B2"/>
    <w:rsid w:val="00F97C2E"/>
    <w:rsid w:val="00FA3A0E"/>
    <w:rsid w:val="00FA541F"/>
    <w:rsid w:val="00FB2BD1"/>
    <w:rsid w:val="00FB64BF"/>
    <w:rsid w:val="00FB674A"/>
    <w:rsid w:val="00FB7E5D"/>
    <w:rsid w:val="00FC1EA1"/>
    <w:rsid w:val="00FC3D59"/>
    <w:rsid w:val="00FC571D"/>
    <w:rsid w:val="00FC5D94"/>
    <w:rsid w:val="00FC6241"/>
    <w:rsid w:val="00FD1EA8"/>
    <w:rsid w:val="00FD50C2"/>
    <w:rsid w:val="00FD7047"/>
    <w:rsid w:val="00FE0550"/>
    <w:rsid w:val="00FE0FF6"/>
    <w:rsid w:val="00FE1026"/>
    <w:rsid w:val="00FE1632"/>
    <w:rsid w:val="00FE3B5C"/>
    <w:rsid w:val="00FE5F2F"/>
    <w:rsid w:val="00FF0138"/>
    <w:rsid w:val="00FF1DDB"/>
    <w:rsid w:val="00FF1FA7"/>
    <w:rsid w:val="00FF474E"/>
    <w:rsid w:val="00FF634D"/>
    <w:rsid w:val="00FF6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C4D8D"/>
  <w15:chartTrackingRefBased/>
  <w15:docId w15:val="{C531C691-3A05-4B42-8017-061440C5B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3FE"/>
    <w:rPr>
      <w:rFonts w:eastAsiaTheme="majorEastAsia" w:cstheme="majorBidi"/>
      <w:color w:val="272727" w:themeColor="text1" w:themeTint="D8"/>
    </w:rPr>
  </w:style>
  <w:style w:type="paragraph" w:styleId="Title">
    <w:name w:val="Title"/>
    <w:basedOn w:val="Normal"/>
    <w:next w:val="Normal"/>
    <w:link w:val="TitleChar"/>
    <w:uiPriority w:val="10"/>
    <w:qFormat/>
    <w:rsid w:val="00865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3FE"/>
    <w:pPr>
      <w:spacing w:before="160"/>
      <w:jc w:val="center"/>
    </w:pPr>
    <w:rPr>
      <w:i/>
      <w:iCs/>
      <w:color w:val="404040" w:themeColor="text1" w:themeTint="BF"/>
    </w:rPr>
  </w:style>
  <w:style w:type="character" w:customStyle="1" w:styleId="QuoteChar">
    <w:name w:val="Quote Char"/>
    <w:basedOn w:val="DefaultParagraphFont"/>
    <w:link w:val="Quote"/>
    <w:uiPriority w:val="29"/>
    <w:rsid w:val="008653FE"/>
    <w:rPr>
      <w:i/>
      <w:iCs/>
      <w:color w:val="404040" w:themeColor="text1" w:themeTint="BF"/>
    </w:rPr>
  </w:style>
  <w:style w:type="paragraph" w:styleId="ListParagraph">
    <w:name w:val="List Paragraph"/>
    <w:basedOn w:val="Normal"/>
    <w:uiPriority w:val="34"/>
    <w:qFormat/>
    <w:rsid w:val="008653FE"/>
    <w:pPr>
      <w:ind w:left="720"/>
      <w:contextualSpacing/>
    </w:pPr>
  </w:style>
  <w:style w:type="character" w:styleId="IntenseEmphasis">
    <w:name w:val="Intense Emphasis"/>
    <w:basedOn w:val="DefaultParagraphFont"/>
    <w:uiPriority w:val="21"/>
    <w:qFormat/>
    <w:rsid w:val="008653FE"/>
    <w:rPr>
      <w:i/>
      <w:iCs/>
      <w:color w:val="0F4761" w:themeColor="accent1" w:themeShade="BF"/>
    </w:rPr>
  </w:style>
  <w:style w:type="paragraph" w:styleId="IntenseQuote">
    <w:name w:val="Intense Quote"/>
    <w:basedOn w:val="Normal"/>
    <w:next w:val="Normal"/>
    <w:link w:val="IntenseQuoteChar"/>
    <w:uiPriority w:val="30"/>
    <w:qFormat/>
    <w:rsid w:val="00865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3FE"/>
    <w:rPr>
      <w:i/>
      <w:iCs/>
      <w:color w:val="0F4761" w:themeColor="accent1" w:themeShade="BF"/>
    </w:rPr>
  </w:style>
  <w:style w:type="character" w:styleId="IntenseReference">
    <w:name w:val="Intense Reference"/>
    <w:basedOn w:val="DefaultParagraphFont"/>
    <w:uiPriority w:val="32"/>
    <w:qFormat/>
    <w:rsid w:val="008653FE"/>
    <w:rPr>
      <w:b/>
      <w:bCs/>
      <w:smallCaps/>
      <w:color w:val="0F4761" w:themeColor="accent1" w:themeShade="BF"/>
      <w:spacing w:val="5"/>
    </w:rPr>
  </w:style>
  <w:style w:type="character" w:styleId="Hyperlink">
    <w:name w:val="Hyperlink"/>
    <w:basedOn w:val="DefaultParagraphFont"/>
    <w:uiPriority w:val="99"/>
    <w:unhideWhenUsed/>
    <w:rsid w:val="002120E9"/>
    <w:rPr>
      <w:color w:val="467886" w:themeColor="hyperlink"/>
      <w:u w:val="single"/>
    </w:rPr>
  </w:style>
  <w:style w:type="character" w:styleId="UnresolvedMention">
    <w:name w:val="Unresolved Mention"/>
    <w:basedOn w:val="DefaultParagraphFont"/>
    <w:uiPriority w:val="99"/>
    <w:semiHidden/>
    <w:unhideWhenUsed/>
    <w:rsid w:val="002120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legislation.gov.uk/ukpga/2006/46/section/1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0d9bf89166696011ee482ada066b08b0">
  <xsd:schema xmlns:xsd="http://www.w3.org/2001/XMLSchema" xmlns:xs="http://www.w3.org/2001/XMLSchema" xmlns:p="http://schemas.microsoft.com/office/2006/metadata/properties" xmlns:ns3="b4f9f7ee-5770-4a14-8925-17f3d16e50b7" targetNamespace="http://schemas.microsoft.com/office/2006/metadata/properties" ma:root="true" ma:fieldsID="89789131c3e375cb3bcf354f9f4360b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CAA355-1D14-4CCA-B824-17A514510B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C0BDCF-8C8B-45F4-A855-050AFA2F1A1A}">
  <ds:schemaRefs>
    <ds:schemaRef ds:uri="http://schemas.openxmlformats.org/officeDocument/2006/bibliography"/>
  </ds:schemaRefs>
</ds:datastoreItem>
</file>

<file path=customXml/itemProps3.xml><?xml version="1.0" encoding="utf-8"?>
<ds:datastoreItem xmlns:ds="http://schemas.openxmlformats.org/officeDocument/2006/customXml" ds:itemID="{E55C15B1-D031-4832-9235-2DF832C80856}">
  <ds:schemaRefs>
    <ds:schemaRef ds:uri="http://schemas.microsoft.com/sharepoint/v3/contenttype/forms"/>
  </ds:schemaRefs>
</ds:datastoreItem>
</file>

<file path=customXml/itemProps4.xml><?xml version="1.0" encoding="utf-8"?>
<ds:datastoreItem xmlns:ds="http://schemas.openxmlformats.org/officeDocument/2006/customXml" ds:itemID="{4EC1452B-A958-4F2B-AC99-C796B1864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4772</Words>
  <Characters>27201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James (1300928)</dc:creator>
  <cp:keywords/>
  <dc:description/>
  <cp:lastModifiedBy>Paul James (1300928)</cp:lastModifiedBy>
  <cp:revision>2</cp:revision>
  <dcterms:created xsi:type="dcterms:W3CDTF">2026-01-04T17:09:00Z</dcterms:created>
  <dcterms:modified xsi:type="dcterms:W3CDTF">2026-01-04T17:09:00Z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