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6AB9" w:rsidRDefault="00416AB9" w:rsidP="005C1DDC"/>
    <w:p w:rsidR="00416AB9" w:rsidRDefault="00416AB9" w:rsidP="005C1DDC"/>
    <w:p w:rsidR="00416AB9" w:rsidRDefault="00416AB9" w:rsidP="005C1DDC"/>
    <w:p w:rsidR="00416AB9" w:rsidRDefault="00416AB9" w:rsidP="005C1DDC"/>
    <w:p w:rsidR="00416AB9" w:rsidRDefault="00416AB9" w:rsidP="005C1DDC"/>
    <w:p w:rsidR="00416AB9" w:rsidRDefault="00416AB9" w:rsidP="00416AB9">
      <w:pPr>
        <w:ind w:firstLineChars="400" w:firstLine="1760"/>
        <w:rPr>
          <w:sz w:val="44"/>
          <w:szCs w:val="44"/>
        </w:rPr>
      </w:pPr>
    </w:p>
    <w:p w:rsidR="00416AB9" w:rsidRPr="00416AB9" w:rsidRDefault="00416AB9" w:rsidP="00416AB9">
      <w:pPr>
        <w:ind w:firstLineChars="400" w:firstLine="1767"/>
        <w:rPr>
          <w:b/>
          <w:sz w:val="44"/>
          <w:szCs w:val="44"/>
        </w:rPr>
      </w:pPr>
      <w:r w:rsidRPr="00416AB9">
        <w:rPr>
          <w:b/>
          <w:sz w:val="44"/>
          <w:szCs w:val="44"/>
        </w:rPr>
        <w:t>Analysis</w:t>
      </w:r>
      <w:r w:rsidR="00EE3175">
        <w:rPr>
          <w:b/>
          <w:sz w:val="44"/>
          <w:szCs w:val="44"/>
        </w:rPr>
        <w:t xml:space="preserve"> of</w:t>
      </w:r>
      <w:r w:rsidRPr="00416AB9">
        <w:rPr>
          <w:b/>
          <w:sz w:val="44"/>
          <w:szCs w:val="44"/>
        </w:rPr>
        <w:t xml:space="preserve"> Adidas</w:t>
      </w:r>
      <w:r w:rsidR="002878DC">
        <w:rPr>
          <w:b/>
          <w:sz w:val="44"/>
          <w:szCs w:val="44"/>
        </w:rPr>
        <w:t>’</w:t>
      </w:r>
      <w:r w:rsidRPr="00416AB9">
        <w:rPr>
          <w:b/>
          <w:sz w:val="44"/>
          <w:szCs w:val="44"/>
        </w:rPr>
        <w:t xml:space="preserve"> Strategy</w:t>
      </w:r>
    </w:p>
    <w:p w:rsidR="00416AB9" w:rsidRDefault="00EE3175" w:rsidP="00416AB9">
      <w:pPr>
        <w:ind w:firstLineChars="400" w:firstLine="1760"/>
        <w:rPr>
          <w:sz w:val="44"/>
          <w:szCs w:val="44"/>
        </w:rPr>
      </w:pPr>
      <w:r>
        <w:rPr>
          <w:rFonts w:hint="eastAsia"/>
          <w:sz w:val="44"/>
          <w:szCs w:val="44"/>
        </w:rPr>
        <w:t xml:space="preserve"> </w:t>
      </w:r>
    </w:p>
    <w:p w:rsidR="00416AB9" w:rsidRPr="00EE3175" w:rsidRDefault="00EE3175" w:rsidP="00EE3175">
      <w:pPr>
        <w:ind w:firstLineChars="400" w:firstLine="1760"/>
        <w:rPr>
          <w:sz w:val="44"/>
          <w:szCs w:val="44"/>
        </w:rPr>
      </w:pPr>
      <w:r w:rsidRPr="00EE3175">
        <w:rPr>
          <w:noProof/>
          <w:sz w:val="44"/>
          <w:szCs w:val="44"/>
        </w:rPr>
        <w:drawing>
          <wp:inline distT="0" distB="0" distL="0" distR="0" wp14:anchorId="0666F1A2" wp14:editId="3650768B">
            <wp:extent cx="3037205" cy="2247900"/>
            <wp:effectExtent l="0" t="0" r="0" b="0"/>
            <wp:docPr id="1" name="图片 1" descr="âé¿è¿ªè¾¾æ¯âçå¾çæç´¢ç»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âé¿è¿ªè¾¾æ¯âçå¾çæç´¢ç»æ"/>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5909" cy="2298749"/>
                    </a:xfrm>
                    <a:prstGeom prst="rect">
                      <a:avLst/>
                    </a:prstGeom>
                    <a:noFill/>
                    <a:ln>
                      <a:noFill/>
                    </a:ln>
                  </pic:spPr>
                </pic:pic>
              </a:graphicData>
            </a:graphic>
          </wp:inline>
        </w:drawing>
      </w:r>
    </w:p>
    <w:p w:rsidR="00416AB9" w:rsidRDefault="00416AB9" w:rsidP="00416AB9">
      <w:pPr>
        <w:rPr>
          <w:b/>
          <w:sz w:val="28"/>
          <w:szCs w:val="28"/>
        </w:rPr>
      </w:pPr>
    </w:p>
    <w:p w:rsidR="00416AB9" w:rsidRDefault="00416AB9" w:rsidP="00416AB9">
      <w:pPr>
        <w:rPr>
          <w:b/>
          <w:sz w:val="28"/>
          <w:szCs w:val="28"/>
        </w:rPr>
      </w:pPr>
    </w:p>
    <w:p w:rsidR="00416AB9" w:rsidRPr="00416AB9" w:rsidRDefault="00416AB9" w:rsidP="00416AB9">
      <w:pPr>
        <w:rPr>
          <w:b/>
          <w:bCs/>
          <w:sz w:val="28"/>
          <w:szCs w:val="28"/>
        </w:rPr>
      </w:pPr>
      <w:r w:rsidRPr="00416AB9">
        <w:rPr>
          <w:b/>
          <w:sz w:val="28"/>
          <w:szCs w:val="28"/>
        </w:rPr>
        <w:t>M</w:t>
      </w:r>
      <w:r>
        <w:rPr>
          <w:b/>
          <w:sz w:val="28"/>
          <w:szCs w:val="28"/>
        </w:rPr>
        <w:t>odule</w:t>
      </w:r>
      <w:r w:rsidRPr="00416AB9">
        <w:rPr>
          <w:b/>
          <w:sz w:val="28"/>
          <w:szCs w:val="28"/>
        </w:rPr>
        <w:t xml:space="preserve">: </w:t>
      </w:r>
      <w:r w:rsidRPr="00416AB9">
        <w:rPr>
          <w:b/>
          <w:bCs/>
          <w:sz w:val="28"/>
          <w:szCs w:val="28"/>
          <w:lang w:val="en-US"/>
        </w:rPr>
        <w:t>strategic management &amp; Sustainability - M3X9111</w:t>
      </w:r>
    </w:p>
    <w:p w:rsidR="00416AB9" w:rsidRPr="00416AB9" w:rsidRDefault="00416AB9" w:rsidP="00416AB9">
      <w:pPr>
        <w:rPr>
          <w:b/>
          <w:sz w:val="28"/>
          <w:szCs w:val="28"/>
        </w:rPr>
      </w:pPr>
      <w:r>
        <w:rPr>
          <w:b/>
          <w:sz w:val="28"/>
          <w:szCs w:val="28"/>
        </w:rPr>
        <w:t xml:space="preserve">Name:  CONG LIU </w:t>
      </w:r>
    </w:p>
    <w:p w:rsidR="00416AB9" w:rsidRDefault="00416AB9" w:rsidP="00416AB9">
      <w:pPr>
        <w:rPr>
          <w:b/>
          <w:sz w:val="28"/>
          <w:szCs w:val="28"/>
        </w:rPr>
      </w:pPr>
      <w:r w:rsidRPr="00416AB9">
        <w:rPr>
          <w:b/>
          <w:sz w:val="28"/>
          <w:szCs w:val="28"/>
        </w:rPr>
        <w:t>Student</w:t>
      </w:r>
      <w:r>
        <w:rPr>
          <w:b/>
          <w:sz w:val="28"/>
          <w:szCs w:val="28"/>
        </w:rPr>
        <w:t xml:space="preserve"> Number: 1702189</w:t>
      </w:r>
    </w:p>
    <w:p w:rsidR="00416AB9" w:rsidRPr="00416AB9" w:rsidRDefault="00416AB9" w:rsidP="00416AB9">
      <w:pPr>
        <w:rPr>
          <w:b/>
          <w:sz w:val="28"/>
          <w:szCs w:val="28"/>
        </w:rPr>
      </w:pPr>
    </w:p>
    <w:p w:rsidR="00416AB9" w:rsidRPr="00416AB9" w:rsidRDefault="00416AB9" w:rsidP="00416AB9">
      <w:pPr>
        <w:rPr>
          <w:b/>
        </w:rPr>
      </w:pPr>
    </w:p>
    <w:p w:rsidR="00416AB9" w:rsidRDefault="00416AB9" w:rsidP="00416AB9"/>
    <w:p w:rsidR="00416AB9" w:rsidRDefault="00416AB9" w:rsidP="00416AB9"/>
    <w:p w:rsidR="00416AB9" w:rsidRPr="00416AB9" w:rsidRDefault="00416AB9" w:rsidP="00416AB9"/>
    <w:p w:rsidR="00416AB9" w:rsidRDefault="00416AB9">
      <w:pPr>
        <w:widowControl/>
        <w:jc w:val="left"/>
      </w:pPr>
      <w:r>
        <w:br w:type="page"/>
      </w:r>
    </w:p>
    <w:sdt>
      <w:sdtPr>
        <w:rPr>
          <w:rFonts w:ascii="Times New Roman" w:eastAsia="宋体" w:hAnsi="Times New Roman" w:cstheme="minorBidi"/>
          <w:color w:val="auto"/>
          <w:kern w:val="2"/>
          <w:sz w:val="24"/>
          <w:szCs w:val="22"/>
          <w:lang w:val="zh-CN"/>
        </w:rPr>
        <w:id w:val="-531500356"/>
        <w:docPartObj>
          <w:docPartGallery w:val="Table of Contents"/>
          <w:docPartUnique/>
        </w:docPartObj>
      </w:sdtPr>
      <w:sdtEndPr>
        <w:rPr>
          <w:b/>
          <w:bCs/>
        </w:rPr>
      </w:sdtEndPr>
      <w:sdtContent>
        <w:p w:rsidR="00416AB9" w:rsidRDefault="00416AB9">
          <w:pPr>
            <w:pStyle w:val="TOC"/>
          </w:pPr>
          <w:r>
            <w:rPr>
              <w:rFonts w:hint="eastAsia"/>
              <w:lang w:val="zh-CN"/>
            </w:rPr>
            <w:t>C</w:t>
          </w:r>
          <w:r>
            <w:rPr>
              <w:lang w:val="zh-CN"/>
            </w:rPr>
            <w:t>ontent</w:t>
          </w:r>
        </w:p>
        <w:p w:rsidR="002356EA" w:rsidRDefault="00416AB9">
          <w:pPr>
            <w:pStyle w:val="TOC1"/>
            <w:tabs>
              <w:tab w:val="right" w:leader="dot" w:pos="8296"/>
            </w:tabs>
            <w:rPr>
              <w:rFonts w:asciiTheme="minorHAnsi" w:eastAsiaTheme="minorEastAsia" w:hAnsiTheme="minorHAnsi"/>
              <w:noProof/>
              <w:sz w:val="21"/>
              <w:lang w:val="en-US"/>
            </w:rPr>
          </w:pPr>
          <w:r>
            <w:rPr>
              <w:b/>
              <w:bCs/>
              <w:lang w:val="zh-CN"/>
            </w:rPr>
            <w:fldChar w:fldCharType="begin"/>
          </w:r>
          <w:r>
            <w:rPr>
              <w:b/>
              <w:bCs/>
              <w:lang w:val="zh-CN"/>
            </w:rPr>
            <w:instrText xml:space="preserve"> TOC \o "1-3" \h \z \u </w:instrText>
          </w:r>
          <w:r>
            <w:rPr>
              <w:b/>
              <w:bCs/>
              <w:lang w:val="zh-CN"/>
            </w:rPr>
            <w:fldChar w:fldCharType="separate"/>
          </w:r>
          <w:hyperlink w:anchor="_Toc530726584" w:history="1">
            <w:r w:rsidR="002356EA" w:rsidRPr="00814786">
              <w:rPr>
                <w:rStyle w:val="a9"/>
                <w:noProof/>
              </w:rPr>
              <w:t>1.0 Executive summary</w:t>
            </w:r>
            <w:r w:rsidR="002356EA">
              <w:rPr>
                <w:noProof/>
                <w:webHidden/>
              </w:rPr>
              <w:tab/>
            </w:r>
            <w:r w:rsidR="002356EA">
              <w:rPr>
                <w:noProof/>
                <w:webHidden/>
              </w:rPr>
              <w:fldChar w:fldCharType="begin"/>
            </w:r>
            <w:r w:rsidR="002356EA">
              <w:rPr>
                <w:noProof/>
                <w:webHidden/>
              </w:rPr>
              <w:instrText xml:space="preserve"> PAGEREF _Toc530726584 \h </w:instrText>
            </w:r>
            <w:r w:rsidR="002356EA">
              <w:rPr>
                <w:noProof/>
                <w:webHidden/>
              </w:rPr>
            </w:r>
            <w:r w:rsidR="002356EA">
              <w:rPr>
                <w:noProof/>
                <w:webHidden/>
              </w:rPr>
              <w:fldChar w:fldCharType="separate"/>
            </w:r>
            <w:r w:rsidR="002356EA">
              <w:rPr>
                <w:noProof/>
                <w:webHidden/>
              </w:rPr>
              <w:t>3</w:t>
            </w:r>
            <w:r w:rsidR="002356EA">
              <w:rPr>
                <w:noProof/>
                <w:webHidden/>
              </w:rPr>
              <w:fldChar w:fldCharType="end"/>
            </w:r>
          </w:hyperlink>
        </w:p>
        <w:p w:rsidR="002356EA" w:rsidRDefault="002356EA">
          <w:pPr>
            <w:pStyle w:val="TOC1"/>
            <w:tabs>
              <w:tab w:val="right" w:leader="dot" w:pos="8296"/>
            </w:tabs>
            <w:rPr>
              <w:rFonts w:asciiTheme="minorHAnsi" w:eastAsiaTheme="minorEastAsia" w:hAnsiTheme="minorHAnsi"/>
              <w:noProof/>
              <w:sz w:val="21"/>
              <w:lang w:val="en-US"/>
            </w:rPr>
          </w:pPr>
          <w:hyperlink w:anchor="_Toc530726585" w:history="1">
            <w:r w:rsidRPr="00814786">
              <w:rPr>
                <w:rStyle w:val="a9"/>
                <w:noProof/>
              </w:rPr>
              <w:t>2.0Introduction</w:t>
            </w:r>
            <w:r>
              <w:rPr>
                <w:noProof/>
                <w:webHidden/>
              </w:rPr>
              <w:tab/>
            </w:r>
            <w:r>
              <w:rPr>
                <w:noProof/>
                <w:webHidden/>
              </w:rPr>
              <w:fldChar w:fldCharType="begin"/>
            </w:r>
            <w:r>
              <w:rPr>
                <w:noProof/>
                <w:webHidden/>
              </w:rPr>
              <w:instrText xml:space="preserve"> PAGEREF _Toc530726585 \h </w:instrText>
            </w:r>
            <w:r>
              <w:rPr>
                <w:noProof/>
                <w:webHidden/>
              </w:rPr>
            </w:r>
            <w:r>
              <w:rPr>
                <w:noProof/>
                <w:webHidden/>
              </w:rPr>
              <w:fldChar w:fldCharType="separate"/>
            </w:r>
            <w:r>
              <w:rPr>
                <w:noProof/>
                <w:webHidden/>
              </w:rPr>
              <w:t>4</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86" w:history="1">
            <w:r w:rsidRPr="00814786">
              <w:rPr>
                <w:rStyle w:val="a9"/>
                <w:noProof/>
              </w:rPr>
              <w:t>2.1 Report remit</w:t>
            </w:r>
            <w:r>
              <w:rPr>
                <w:noProof/>
                <w:webHidden/>
              </w:rPr>
              <w:tab/>
            </w:r>
            <w:r>
              <w:rPr>
                <w:noProof/>
                <w:webHidden/>
              </w:rPr>
              <w:fldChar w:fldCharType="begin"/>
            </w:r>
            <w:r>
              <w:rPr>
                <w:noProof/>
                <w:webHidden/>
              </w:rPr>
              <w:instrText xml:space="preserve"> PAGEREF _Toc530726586 \h </w:instrText>
            </w:r>
            <w:r>
              <w:rPr>
                <w:noProof/>
                <w:webHidden/>
              </w:rPr>
            </w:r>
            <w:r>
              <w:rPr>
                <w:noProof/>
                <w:webHidden/>
              </w:rPr>
              <w:fldChar w:fldCharType="separate"/>
            </w:r>
            <w:r>
              <w:rPr>
                <w:noProof/>
                <w:webHidden/>
              </w:rPr>
              <w:t>4</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87" w:history="1">
            <w:r w:rsidRPr="00814786">
              <w:rPr>
                <w:rStyle w:val="a9"/>
                <w:noProof/>
              </w:rPr>
              <w:t>2.2 Background of the organisation</w:t>
            </w:r>
            <w:r>
              <w:rPr>
                <w:noProof/>
                <w:webHidden/>
              </w:rPr>
              <w:tab/>
            </w:r>
            <w:r>
              <w:rPr>
                <w:noProof/>
                <w:webHidden/>
              </w:rPr>
              <w:fldChar w:fldCharType="begin"/>
            </w:r>
            <w:r>
              <w:rPr>
                <w:noProof/>
                <w:webHidden/>
              </w:rPr>
              <w:instrText xml:space="preserve"> PAGEREF _Toc530726587 \h </w:instrText>
            </w:r>
            <w:r>
              <w:rPr>
                <w:noProof/>
                <w:webHidden/>
              </w:rPr>
            </w:r>
            <w:r>
              <w:rPr>
                <w:noProof/>
                <w:webHidden/>
              </w:rPr>
              <w:fldChar w:fldCharType="separate"/>
            </w:r>
            <w:r>
              <w:rPr>
                <w:noProof/>
                <w:webHidden/>
              </w:rPr>
              <w:t>4</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88" w:history="1">
            <w:r w:rsidRPr="00814786">
              <w:rPr>
                <w:rStyle w:val="a9"/>
                <w:noProof/>
              </w:rPr>
              <w:t>2.3 Strategy</w:t>
            </w:r>
            <w:r>
              <w:rPr>
                <w:noProof/>
                <w:webHidden/>
              </w:rPr>
              <w:tab/>
            </w:r>
            <w:r>
              <w:rPr>
                <w:noProof/>
                <w:webHidden/>
              </w:rPr>
              <w:fldChar w:fldCharType="begin"/>
            </w:r>
            <w:r>
              <w:rPr>
                <w:noProof/>
                <w:webHidden/>
              </w:rPr>
              <w:instrText xml:space="preserve"> PAGEREF _Toc530726588 \h </w:instrText>
            </w:r>
            <w:r>
              <w:rPr>
                <w:noProof/>
                <w:webHidden/>
              </w:rPr>
            </w:r>
            <w:r>
              <w:rPr>
                <w:noProof/>
                <w:webHidden/>
              </w:rPr>
              <w:fldChar w:fldCharType="separate"/>
            </w:r>
            <w:r>
              <w:rPr>
                <w:noProof/>
                <w:webHidden/>
              </w:rPr>
              <w:t>4</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89" w:history="1">
            <w:r w:rsidRPr="00814786">
              <w:rPr>
                <w:rStyle w:val="a9"/>
                <w:noProof/>
              </w:rPr>
              <w:t>2.4 Business level strategy</w:t>
            </w:r>
            <w:r>
              <w:rPr>
                <w:noProof/>
                <w:webHidden/>
              </w:rPr>
              <w:tab/>
            </w:r>
            <w:r>
              <w:rPr>
                <w:noProof/>
                <w:webHidden/>
              </w:rPr>
              <w:fldChar w:fldCharType="begin"/>
            </w:r>
            <w:r>
              <w:rPr>
                <w:noProof/>
                <w:webHidden/>
              </w:rPr>
              <w:instrText xml:space="preserve"> PAGEREF _Toc530726589 \h </w:instrText>
            </w:r>
            <w:r>
              <w:rPr>
                <w:noProof/>
                <w:webHidden/>
              </w:rPr>
            </w:r>
            <w:r>
              <w:rPr>
                <w:noProof/>
                <w:webHidden/>
              </w:rPr>
              <w:fldChar w:fldCharType="separate"/>
            </w:r>
            <w:r>
              <w:rPr>
                <w:noProof/>
                <w:webHidden/>
              </w:rPr>
              <w:t>5</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90" w:history="1">
            <w:r w:rsidRPr="00814786">
              <w:rPr>
                <w:rStyle w:val="a9"/>
                <w:noProof/>
              </w:rPr>
              <w:t>2.5 Competitive advantage</w:t>
            </w:r>
            <w:r>
              <w:rPr>
                <w:noProof/>
                <w:webHidden/>
              </w:rPr>
              <w:tab/>
            </w:r>
            <w:r>
              <w:rPr>
                <w:noProof/>
                <w:webHidden/>
              </w:rPr>
              <w:fldChar w:fldCharType="begin"/>
            </w:r>
            <w:r>
              <w:rPr>
                <w:noProof/>
                <w:webHidden/>
              </w:rPr>
              <w:instrText xml:space="preserve"> PAGEREF _Toc530726590 \h </w:instrText>
            </w:r>
            <w:r>
              <w:rPr>
                <w:noProof/>
                <w:webHidden/>
              </w:rPr>
            </w:r>
            <w:r>
              <w:rPr>
                <w:noProof/>
                <w:webHidden/>
              </w:rPr>
              <w:fldChar w:fldCharType="separate"/>
            </w:r>
            <w:r>
              <w:rPr>
                <w:noProof/>
                <w:webHidden/>
              </w:rPr>
              <w:t>5</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91" w:history="1">
            <w:r w:rsidRPr="00814786">
              <w:rPr>
                <w:rStyle w:val="a9"/>
                <w:noProof/>
              </w:rPr>
              <w:t>2.6 Porter’s generic strategies</w:t>
            </w:r>
            <w:r>
              <w:rPr>
                <w:noProof/>
                <w:webHidden/>
              </w:rPr>
              <w:tab/>
            </w:r>
            <w:r>
              <w:rPr>
                <w:noProof/>
                <w:webHidden/>
              </w:rPr>
              <w:fldChar w:fldCharType="begin"/>
            </w:r>
            <w:r>
              <w:rPr>
                <w:noProof/>
                <w:webHidden/>
              </w:rPr>
              <w:instrText xml:space="preserve"> PAGEREF _Toc530726591 \h </w:instrText>
            </w:r>
            <w:r>
              <w:rPr>
                <w:noProof/>
                <w:webHidden/>
              </w:rPr>
            </w:r>
            <w:r>
              <w:rPr>
                <w:noProof/>
                <w:webHidden/>
              </w:rPr>
              <w:fldChar w:fldCharType="separate"/>
            </w:r>
            <w:r>
              <w:rPr>
                <w:noProof/>
                <w:webHidden/>
              </w:rPr>
              <w:t>5</w:t>
            </w:r>
            <w:r>
              <w:rPr>
                <w:noProof/>
                <w:webHidden/>
              </w:rPr>
              <w:fldChar w:fldCharType="end"/>
            </w:r>
          </w:hyperlink>
        </w:p>
        <w:p w:rsidR="002356EA" w:rsidRDefault="002356EA">
          <w:pPr>
            <w:pStyle w:val="TOC1"/>
            <w:tabs>
              <w:tab w:val="right" w:leader="dot" w:pos="8296"/>
            </w:tabs>
            <w:rPr>
              <w:rFonts w:asciiTheme="minorHAnsi" w:eastAsiaTheme="minorEastAsia" w:hAnsiTheme="minorHAnsi"/>
              <w:noProof/>
              <w:sz w:val="21"/>
              <w:lang w:val="en-US"/>
            </w:rPr>
          </w:pPr>
          <w:hyperlink w:anchor="_Toc530726592" w:history="1">
            <w:r w:rsidRPr="00814786">
              <w:rPr>
                <w:rStyle w:val="a9"/>
                <w:noProof/>
              </w:rPr>
              <w:t>3.0 Main body</w:t>
            </w:r>
            <w:r>
              <w:rPr>
                <w:noProof/>
                <w:webHidden/>
              </w:rPr>
              <w:tab/>
            </w:r>
            <w:r>
              <w:rPr>
                <w:noProof/>
                <w:webHidden/>
              </w:rPr>
              <w:fldChar w:fldCharType="begin"/>
            </w:r>
            <w:r>
              <w:rPr>
                <w:noProof/>
                <w:webHidden/>
              </w:rPr>
              <w:instrText xml:space="preserve"> PAGEREF _Toc530726592 \h </w:instrText>
            </w:r>
            <w:r>
              <w:rPr>
                <w:noProof/>
                <w:webHidden/>
              </w:rPr>
            </w:r>
            <w:r>
              <w:rPr>
                <w:noProof/>
                <w:webHidden/>
              </w:rPr>
              <w:fldChar w:fldCharType="separate"/>
            </w:r>
            <w:r>
              <w:rPr>
                <w:noProof/>
                <w:webHidden/>
              </w:rPr>
              <w:t>6</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93" w:history="1">
            <w:r w:rsidRPr="00814786">
              <w:rPr>
                <w:rStyle w:val="a9"/>
                <w:noProof/>
              </w:rPr>
              <w:t>3.1 Differentiation strategy in adidas</w:t>
            </w:r>
            <w:r>
              <w:rPr>
                <w:noProof/>
                <w:webHidden/>
              </w:rPr>
              <w:tab/>
            </w:r>
            <w:r>
              <w:rPr>
                <w:noProof/>
                <w:webHidden/>
              </w:rPr>
              <w:fldChar w:fldCharType="begin"/>
            </w:r>
            <w:r>
              <w:rPr>
                <w:noProof/>
                <w:webHidden/>
              </w:rPr>
              <w:instrText xml:space="preserve"> PAGEREF _Toc530726593 \h </w:instrText>
            </w:r>
            <w:r>
              <w:rPr>
                <w:noProof/>
                <w:webHidden/>
              </w:rPr>
            </w:r>
            <w:r>
              <w:rPr>
                <w:noProof/>
                <w:webHidden/>
              </w:rPr>
              <w:fldChar w:fldCharType="separate"/>
            </w:r>
            <w:r>
              <w:rPr>
                <w:noProof/>
                <w:webHidden/>
              </w:rPr>
              <w:t>6</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94" w:history="1">
            <w:r w:rsidRPr="00814786">
              <w:rPr>
                <w:rStyle w:val="a9"/>
                <w:noProof/>
              </w:rPr>
              <w:t>3.1.1 Brand image</w:t>
            </w:r>
            <w:r>
              <w:rPr>
                <w:noProof/>
                <w:webHidden/>
              </w:rPr>
              <w:tab/>
            </w:r>
            <w:r>
              <w:rPr>
                <w:noProof/>
                <w:webHidden/>
              </w:rPr>
              <w:fldChar w:fldCharType="begin"/>
            </w:r>
            <w:r>
              <w:rPr>
                <w:noProof/>
                <w:webHidden/>
              </w:rPr>
              <w:instrText xml:space="preserve"> PAGEREF _Toc530726594 \h </w:instrText>
            </w:r>
            <w:r>
              <w:rPr>
                <w:noProof/>
                <w:webHidden/>
              </w:rPr>
            </w:r>
            <w:r>
              <w:rPr>
                <w:noProof/>
                <w:webHidden/>
              </w:rPr>
              <w:fldChar w:fldCharType="separate"/>
            </w:r>
            <w:r>
              <w:rPr>
                <w:noProof/>
                <w:webHidden/>
              </w:rPr>
              <w:t>7</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95" w:history="1">
            <w:r w:rsidRPr="00814786">
              <w:rPr>
                <w:rStyle w:val="a9"/>
                <w:noProof/>
              </w:rPr>
              <w:t>3.1.2 Corporate social responsibility</w:t>
            </w:r>
            <w:r>
              <w:rPr>
                <w:noProof/>
                <w:webHidden/>
              </w:rPr>
              <w:tab/>
            </w:r>
            <w:r>
              <w:rPr>
                <w:noProof/>
                <w:webHidden/>
              </w:rPr>
              <w:fldChar w:fldCharType="begin"/>
            </w:r>
            <w:r>
              <w:rPr>
                <w:noProof/>
                <w:webHidden/>
              </w:rPr>
              <w:instrText xml:space="preserve"> PAGEREF _Toc530726595 \h </w:instrText>
            </w:r>
            <w:r>
              <w:rPr>
                <w:noProof/>
                <w:webHidden/>
              </w:rPr>
            </w:r>
            <w:r>
              <w:rPr>
                <w:noProof/>
                <w:webHidden/>
              </w:rPr>
              <w:fldChar w:fldCharType="separate"/>
            </w:r>
            <w:r>
              <w:rPr>
                <w:noProof/>
                <w:webHidden/>
              </w:rPr>
              <w:t>7</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96" w:history="1">
            <w:r w:rsidRPr="00814786">
              <w:rPr>
                <w:rStyle w:val="a9"/>
                <w:noProof/>
              </w:rPr>
              <w:t>3.1.3 Research and development</w:t>
            </w:r>
            <w:r>
              <w:rPr>
                <w:noProof/>
                <w:webHidden/>
              </w:rPr>
              <w:tab/>
            </w:r>
            <w:r>
              <w:rPr>
                <w:noProof/>
                <w:webHidden/>
              </w:rPr>
              <w:fldChar w:fldCharType="begin"/>
            </w:r>
            <w:r>
              <w:rPr>
                <w:noProof/>
                <w:webHidden/>
              </w:rPr>
              <w:instrText xml:space="preserve"> PAGEREF _Toc530726596 \h </w:instrText>
            </w:r>
            <w:r>
              <w:rPr>
                <w:noProof/>
                <w:webHidden/>
              </w:rPr>
            </w:r>
            <w:r>
              <w:rPr>
                <w:noProof/>
                <w:webHidden/>
              </w:rPr>
              <w:fldChar w:fldCharType="separate"/>
            </w:r>
            <w:r>
              <w:rPr>
                <w:noProof/>
                <w:webHidden/>
              </w:rPr>
              <w:t>8</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597" w:history="1">
            <w:r w:rsidRPr="00814786">
              <w:rPr>
                <w:rStyle w:val="a9"/>
                <w:noProof/>
              </w:rPr>
              <w:t>3.2 Advantages of Differentiation strategy</w:t>
            </w:r>
            <w:r>
              <w:rPr>
                <w:noProof/>
                <w:webHidden/>
              </w:rPr>
              <w:tab/>
            </w:r>
            <w:r>
              <w:rPr>
                <w:noProof/>
                <w:webHidden/>
              </w:rPr>
              <w:fldChar w:fldCharType="begin"/>
            </w:r>
            <w:r>
              <w:rPr>
                <w:noProof/>
                <w:webHidden/>
              </w:rPr>
              <w:instrText xml:space="preserve"> PAGEREF _Toc530726597 \h </w:instrText>
            </w:r>
            <w:r>
              <w:rPr>
                <w:noProof/>
                <w:webHidden/>
              </w:rPr>
            </w:r>
            <w:r>
              <w:rPr>
                <w:noProof/>
                <w:webHidden/>
              </w:rPr>
              <w:fldChar w:fldCharType="separate"/>
            </w:r>
            <w:r>
              <w:rPr>
                <w:noProof/>
                <w:webHidden/>
              </w:rPr>
              <w:t>8</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98" w:history="1">
            <w:r w:rsidRPr="00814786">
              <w:rPr>
                <w:rStyle w:val="a9"/>
                <w:noProof/>
              </w:rPr>
              <w:t>3.2.1 Brand loyalty</w:t>
            </w:r>
            <w:r>
              <w:rPr>
                <w:noProof/>
                <w:webHidden/>
              </w:rPr>
              <w:tab/>
            </w:r>
            <w:r>
              <w:rPr>
                <w:noProof/>
                <w:webHidden/>
              </w:rPr>
              <w:fldChar w:fldCharType="begin"/>
            </w:r>
            <w:r>
              <w:rPr>
                <w:noProof/>
                <w:webHidden/>
              </w:rPr>
              <w:instrText xml:space="preserve"> PAGEREF _Toc530726598 \h </w:instrText>
            </w:r>
            <w:r>
              <w:rPr>
                <w:noProof/>
                <w:webHidden/>
              </w:rPr>
            </w:r>
            <w:r>
              <w:rPr>
                <w:noProof/>
                <w:webHidden/>
              </w:rPr>
              <w:fldChar w:fldCharType="separate"/>
            </w:r>
            <w:r>
              <w:rPr>
                <w:noProof/>
                <w:webHidden/>
              </w:rPr>
              <w:t>8</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599" w:history="1">
            <w:r w:rsidRPr="00814786">
              <w:rPr>
                <w:rStyle w:val="a9"/>
                <w:noProof/>
              </w:rPr>
              <w:t>3.2.2 Charge a premium</w:t>
            </w:r>
            <w:r>
              <w:rPr>
                <w:noProof/>
                <w:webHidden/>
              </w:rPr>
              <w:tab/>
            </w:r>
            <w:r>
              <w:rPr>
                <w:noProof/>
                <w:webHidden/>
              </w:rPr>
              <w:fldChar w:fldCharType="begin"/>
            </w:r>
            <w:r>
              <w:rPr>
                <w:noProof/>
                <w:webHidden/>
              </w:rPr>
              <w:instrText xml:space="preserve"> PAGEREF _Toc530726599 \h </w:instrText>
            </w:r>
            <w:r>
              <w:rPr>
                <w:noProof/>
                <w:webHidden/>
              </w:rPr>
            </w:r>
            <w:r>
              <w:rPr>
                <w:noProof/>
                <w:webHidden/>
              </w:rPr>
              <w:fldChar w:fldCharType="separate"/>
            </w:r>
            <w:r>
              <w:rPr>
                <w:noProof/>
                <w:webHidden/>
              </w:rPr>
              <w:t>9</w:t>
            </w:r>
            <w:r>
              <w:rPr>
                <w:noProof/>
                <w:webHidden/>
              </w:rPr>
              <w:fldChar w:fldCharType="end"/>
            </w:r>
          </w:hyperlink>
        </w:p>
        <w:p w:rsidR="002356EA" w:rsidRDefault="002356EA">
          <w:pPr>
            <w:pStyle w:val="TOC2"/>
            <w:tabs>
              <w:tab w:val="right" w:leader="dot" w:pos="8296"/>
            </w:tabs>
            <w:ind w:left="480"/>
            <w:rPr>
              <w:rFonts w:asciiTheme="minorHAnsi" w:eastAsiaTheme="minorEastAsia" w:hAnsiTheme="minorHAnsi"/>
              <w:noProof/>
              <w:sz w:val="21"/>
              <w:lang w:val="en-US"/>
            </w:rPr>
          </w:pPr>
          <w:hyperlink w:anchor="_Toc530726600" w:history="1">
            <w:r w:rsidRPr="00814786">
              <w:rPr>
                <w:rStyle w:val="a9"/>
                <w:noProof/>
              </w:rPr>
              <w:t>3.3 Disadvantages of differentiation strategy</w:t>
            </w:r>
            <w:r>
              <w:rPr>
                <w:noProof/>
                <w:webHidden/>
              </w:rPr>
              <w:tab/>
            </w:r>
            <w:r>
              <w:rPr>
                <w:noProof/>
                <w:webHidden/>
              </w:rPr>
              <w:fldChar w:fldCharType="begin"/>
            </w:r>
            <w:r>
              <w:rPr>
                <w:noProof/>
                <w:webHidden/>
              </w:rPr>
              <w:instrText xml:space="preserve"> PAGEREF _Toc530726600 \h </w:instrText>
            </w:r>
            <w:r>
              <w:rPr>
                <w:noProof/>
                <w:webHidden/>
              </w:rPr>
            </w:r>
            <w:r>
              <w:rPr>
                <w:noProof/>
                <w:webHidden/>
              </w:rPr>
              <w:fldChar w:fldCharType="separate"/>
            </w:r>
            <w:r>
              <w:rPr>
                <w:noProof/>
                <w:webHidden/>
              </w:rPr>
              <w:t>9</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601" w:history="1">
            <w:r w:rsidRPr="00814786">
              <w:rPr>
                <w:rStyle w:val="a9"/>
                <w:noProof/>
              </w:rPr>
              <w:t>3.3.1 Higher costs</w:t>
            </w:r>
            <w:r>
              <w:rPr>
                <w:noProof/>
                <w:webHidden/>
              </w:rPr>
              <w:tab/>
            </w:r>
            <w:r>
              <w:rPr>
                <w:noProof/>
                <w:webHidden/>
              </w:rPr>
              <w:fldChar w:fldCharType="begin"/>
            </w:r>
            <w:r>
              <w:rPr>
                <w:noProof/>
                <w:webHidden/>
              </w:rPr>
              <w:instrText xml:space="preserve"> PAGEREF _Toc530726601 \h </w:instrText>
            </w:r>
            <w:r>
              <w:rPr>
                <w:noProof/>
                <w:webHidden/>
              </w:rPr>
            </w:r>
            <w:r>
              <w:rPr>
                <w:noProof/>
                <w:webHidden/>
              </w:rPr>
              <w:fldChar w:fldCharType="separate"/>
            </w:r>
            <w:r>
              <w:rPr>
                <w:noProof/>
                <w:webHidden/>
              </w:rPr>
              <w:t>9</w:t>
            </w:r>
            <w:r>
              <w:rPr>
                <w:noProof/>
                <w:webHidden/>
              </w:rPr>
              <w:fldChar w:fldCharType="end"/>
            </w:r>
          </w:hyperlink>
        </w:p>
        <w:p w:rsidR="002356EA" w:rsidRDefault="002356EA">
          <w:pPr>
            <w:pStyle w:val="TOC3"/>
            <w:tabs>
              <w:tab w:val="right" w:leader="dot" w:pos="8296"/>
            </w:tabs>
            <w:ind w:left="960"/>
            <w:rPr>
              <w:rFonts w:asciiTheme="minorHAnsi" w:eastAsiaTheme="minorEastAsia" w:hAnsiTheme="minorHAnsi"/>
              <w:noProof/>
              <w:sz w:val="21"/>
              <w:lang w:val="en-US"/>
            </w:rPr>
          </w:pPr>
          <w:hyperlink w:anchor="_Toc530726602" w:history="1">
            <w:r w:rsidRPr="00814786">
              <w:rPr>
                <w:rStyle w:val="a9"/>
                <w:noProof/>
              </w:rPr>
              <w:t>3.3.2 Risk of imitation</w:t>
            </w:r>
            <w:bookmarkStart w:id="0" w:name="_GoBack"/>
            <w:bookmarkEnd w:id="0"/>
            <w:r>
              <w:rPr>
                <w:noProof/>
                <w:webHidden/>
              </w:rPr>
              <w:tab/>
            </w:r>
            <w:r>
              <w:rPr>
                <w:noProof/>
                <w:webHidden/>
              </w:rPr>
              <w:fldChar w:fldCharType="begin"/>
            </w:r>
            <w:r>
              <w:rPr>
                <w:noProof/>
                <w:webHidden/>
              </w:rPr>
              <w:instrText xml:space="preserve"> PAGEREF _Toc530726602 \h </w:instrText>
            </w:r>
            <w:r>
              <w:rPr>
                <w:noProof/>
                <w:webHidden/>
              </w:rPr>
            </w:r>
            <w:r>
              <w:rPr>
                <w:noProof/>
                <w:webHidden/>
              </w:rPr>
              <w:fldChar w:fldCharType="separate"/>
            </w:r>
            <w:r>
              <w:rPr>
                <w:noProof/>
                <w:webHidden/>
              </w:rPr>
              <w:t>9</w:t>
            </w:r>
            <w:r>
              <w:rPr>
                <w:noProof/>
                <w:webHidden/>
              </w:rPr>
              <w:fldChar w:fldCharType="end"/>
            </w:r>
          </w:hyperlink>
        </w:p>
        <w:p w:rsidR="002356EA" w:rsidRDefault="002356EA">
          <w:pPr>
            <w:pStyle w:val="TOC1"/>
            <w:tabs>
              <w:tab w:val="right" w:leader="dot" w:pos="8296"/>
            </w:tabs>
            <w:rPr>
              <w:rFonts w:asciiTheme="minorHAnsi" w:eastAsiaTheme="minorEastAsia" w:hAnsiTheme="minorHAnsi"/>
              <w:noProof/>
              <w:sz w:val="21"/>
              <w:lang w:val="en-US"/>
            </w:rPr>
          </w:pPr>
          <w:hyperlink w:anchor="_Toc530726603" w:history="1">
            <w:r w:rsidRPr="00814786">
              <w:rPr>
                <w:rStyle w:val="a9"/>
                <w:noProof/>
              </w:rPr>
              <w:t>4.0 Conclusion</w:t>
            </w:r>
            <w:r>
              <w:rPr>
                <w:noProof/>
                <w:webHidden/>
              </w:rPr>
              <w:tab/>
            </w:r>
            <w:r>
              <w:rPr>
                <w:noProof/>
                <w:webHidden/>
              </w:rPr>
              <w:fldChar w:fldCharType="begin"/>
            </w:r>
            <w:r>
              <w:rPr>
                <w:noProof/>
                <w:webHidden/>
              </w:rPr>
              <w:instrText xml:space="preserve"> PAGEREF _Toc530726603 \h </w:instrText>
            </w:r>
            <w:r>
              <w:rPr>
                <w:noProof/>
                <w:webHidden/>
              </w:rPr>
            </w:r>
            <w:r>
              <w:rPr>
                <w:noProof/>
                <w:webHidden/>
              </w:rPr>
              <w:fldChar w:fldCharType="separate"/>
            </w:r>
            <w:r>
              <w:rPr>
                <w:noProof/>
                <w:webHidden/>
              </w:rPr>
              <w:t>10</w:t>
            </w:r>
            <w:r>
              <w:rPr>
                <w:noProof/>
                <w:webHidden/>
              </w:rPr>
              <w:fldChar w:fldCharType="end"/>
            </w:r>
          </w:hyperlink>
        </w:p>
        <w:p w:rsidR="002356EA" w:rsidRDefault="002356EA">
          <w:pPr>
            <w:pStyle w:val="TOC1"/>
            <w:tabs>
              <w:tab w:val="right" w:leader="dot" w:pos="8296"/>
            </w:tabs>
            <w:rPr>
              <w:rFonts w:asciiTheme="minorHAnsi" w:eastAsiaTheme="minorEastAsia" w:hAnsiTheme="minorHAnsi"/>
              <w:noProof/>
              <w:sz w:val="21"/>
              <w:lang w:val="en-US"/>
            </w:rPr>
          </w:pPr>
          <w:hyperlink w:anchor="_Toc530726604" w:history="1">
            <w:r w:rsidRPr="00814786">
              <w:rPr>
                <w:rStyle w:val="a9"/>
                <w:noProof/>
              </w:rPr>
              <w:t>5.0 Recommendations</w:t>
            </w:r>
            <w:r>
              <w:rPr>
                <w:noProof/>
                <w:webHidden/>
              </w:rPr>
              <w:tab/>
            </w:r>
            <w:r>
              <w:rPr>
                <w:noProof/>
                <w:webHidden/>
              </w:rPr>
              <w:fldChar w:fldCharType="begin"/>
            </w:r>
            <w:r>
              <w:rPr>
                <w:noProof/>
                <w:webHidden/>
              </w:rPr>
              <w:instrText xml:space="preserve"> PAGEREF _Toc530726604 \h </w:instrText>
            </w:r>
            <w:r>
              <w:rPr>
                <w:noProof/>
                <w:webHidden/>
              </w:rPr>
            </w:r>
            <w:r>
              <w:rPr>
                <w:noProof/>
                <w:webHidden/>
              </w:rPr>
              <w:fldChar w:fldCharType="separate"/>
            </w:r>
            <w:r>
              <w:rPr>
                <w:noProof/>
                <w:webHidden/>
              </w:rPr>
              <w:t>11</w:t>
            </w:r>
            <w:r>
              <w:rPr>
                <w:noProof/>
                <w:webHidden/>
              </w:rPr>
              <w:fldChar w:fldCharType="end"/>
            </w:r>
          </w:hyperlink>
        </w:p>
        <w:p w:rsidR="002356EA" w:rsidRDefault="002356EA">
          <w:pPr>
            <w:pStyle w:val="TOC1"/>
            <w:tabs>
              <w:tab w:val="right" w:leader="dot" w:pos="8296"/>
            </w:tabs>
            <w:rPr>
              <w:rFonts w:asciiTheme="minorHAnsi" w:eastAsiaTheme="minorEastAsia" w:hAnsiTheme="minorHAnsi"/>
              <w:noProof/>
              <w:sz w:val="21"/>
              <w:lang w:val="en-US"/>
            </w:rPr>
          </w:pPr>
          <w:hyperlink w:anchor="_Toc530726605" w:history="1">
            <w:r w:rsidRPr="00814786">
              <w:rPr>
                <w:rStyle w:val="a9"/>
                <w:noProof/>
              </w:rPr>
              <w:t>6.0 References</w:t>
            </w:r>
            <w:r>
              <w:rPr>
                <w:noProof/>
                <w:webHidden/>
              </w:rPr>
              <w:tab/>
            </w:r>
            <w:r>
              <w:rPr>
                <w:noProof/>
                <w:webHidden/>
              </w:rPr>
              <w:fldChar w:fldCharType="begin"/>
            </w:r>
            <w:r>
              <w:rPr>
                <w:noProof/>
                <w:webHidden/>
              </w:rPr>
              <w:instrText xml:space="preserve"> PAGEREF _Toc530726605 \h </w:instrText>
            </w:r>
            <w:r>
              <w:rPr>
                <w:noProof/>
                <w:webHidden/>
              </w:rPr>
            </w:r>
            <w:r>
              <w:rPr>
                <w:noProof/>
                <w:webHidden/>
              </w:rPr>
              <w:fldChar w:fldCharType="separate"/>
            </w:r>
            <w:r>
              <w:rPr>
                <w:noProof/>
                <w:webHidden/>
              </w:rPr>
              <w:t>12</w:t>
            </w:r>
            <w:r>
              <w:rPr>
                <w:noProof/>
                <w:webHidden/>
              </w:rPr>
              <w:fldChar w:fldCharType="end"/>
            </w:r>
          </w:hyperlink>
        </w:p>
        <w:p w:rsidR="00416AB9" w:rsidRDefault="00416AB9">
          <w:r>
            <w:rPr>
              <w:b/>
              <w:bCs/>
              <w:lang w:val="zh-CN"/>
            </w:rPr>
            <w:fldChar w:fldCharType="end"/>
          </w:r>
        </w:p>
      </w:sdtContent>
    </w:sdt>
    <w:p w:rsidR="00416AB9" w:rsidRDefault="00416AB9" w:rsidP="005C1DDC"/>
    <w:p w:rsidR="00196896" w:rsidRDefault="00416AB9" w:rsidP="00416AB9">
      <w:pPr>
        <w:widowControl/>
        <w:jc w:val="left"/>
      </w:pPr>
      <w:r>
        <w:br w:type="page"/>
      </w:r>
    </w:p>
    <w:p w:rsidR="00C72477" w:rsidRDefault="00196896" w:rsidP="00196896">
      <w:pPr>
        <w:pStyle w:val="1"/>
      </w:pPr>
      <w:bookmarkStart w:id="1" w:name="_Toc530726584"/>
      <w:r>
        <w:lastRenderedPageBreak/>
        <w:t xml:space="preserve">1.0 </w:t>
      </w:r>
      <w:r w:rsidR="00C72477">
        <w:rPr>
          <w:rFonts w:hint="eastAsia"/>
        </w:rPr>
        <w:t>Ex</w:t>
      </w:r>
      <w:r w:rsidR="00C72477">
        <w:t>ecutive summary</w:t>
      </w:r>
      <w:bookmarkEnd w:id="1"/>
    </w:p>
    <w:p w:rsidR="00412DFB" w:rsidRPr="00412DFB" w:rsidRDefault="00412DFB" w:rsidP="00412DFB">
      <w:r w:rsidRPr="00412DFB">
        <w:t>This report will</w:t>
      </w:r>
      <w:r w:rsidRPr="00412DFB">
        <w:rPr>
          <w:rFonts w:hint="eastAsia"/>
        </w:rPr>
        <w:t>:</w:t>
      </w:r>
    </w:p>
    <w:p w:rsidR="00412DFB" w:rsidRPr="00412DFB" w:rsidRDefault="00412DFB" w:rsidP="00412DFB">
      <w:r w:rsidRPr="00412DFB">
        <w:t>Introducing Adidas' competitive strategy in the market</w:t>
      </w:r>
    </w:p>
    <w:p w:rsidR="00412DFB" w:rsidRPr="00412DFB" w:rsidRDefault="00412DFB" w:rsidP="00412DFB">
      <w:r w:rsidRPr="00412DFB">
        <w:t>Analysing how Adidas uses competitive strategies</w:t>
      </w:r>
    </w:p>
    <w:p w:rsidR="00412DFB" w:rsidRPr="00412DFB" w:rsidRDefault="00412DFB" w:rsidP="00412DFB">
      <w:r w:rsidRPr="00412DFB">
        <w:t>Evaluating the strategies used by Adidas and analyse strengths and weaknesses</w:t>
      </w:r>
    </w:p>
    <w:p w:rsidR="00412DFB" w:rsidRPr="00412DFB" w:rsidRDefault="00412DFB" w:rsidP="00412DFB">
      <w:r w:rsidRPr="00412DFB">
        <w:t>Providing recommendation for Adidas</w:t>
      </w:r>
    </w:p>
    <w:p w:rsidR="000B4DA3" w:rsidRDefault="000B4DA3" w:rsidP="00412DFB"/>
    <w:p w:rsidR="00412DFB" w:rsidRDefault="000B4DA3" w:rsidP="00412DFB">
      <w:r w:rsidRPr="000B4DA3">
        <w:t>This report’s information come from the website, textbooks and related literatures.</w:t>
      </w:r>
    </w:p>
    <w:p w:rsidR="000B4DA3" w:rsidRPr="00412DFB" w:rsidRDefault="000B4DA3" w:rsidP="00412DFB"/>
    <w:p w:rsidR="00412DFB" w:rsidRPr="00412DFB" w:rsidRDefault="00412DFB" w:rsidP="00412DFB">
      <w:r w:rsidRPr="00412DFB">
        <w:t>Through this research, this report found that Adidas has succeeded in the market through the use of the differentiated strategy in Porter's generic strategy, becoming the world's second largest apparel manufacturer. Its differentiation strategy is reflected in these aspects:</w:t>
      </w:r>
    </w:p>
    <w:p w:rsidR="00412DFB" w:rsidRPr="00412DFB" w:rsidRDefault="00412DFB" w:rsidP="00412DFB">
      <w:r w:rsidRPr="00412DFB">
        <w:t>Focus on brand image</w:t>
      </w:r>
    </w:p>
    <w:p w:rsidR="00412DFB" w:rsidRPr="00412DFB" w:rsidRDefault="00412DFB" w:rsidP="00412DFB">
      <w:r w:rsidRPr="00412DFB">
        <w:t>Fulfilling corporate social responsibility</w:t>
      </w:r>
    </w:p>
    <w:p w:rsidR="00412DFB" w:rsidRPr="00412DFB" w:rsidRDefault="00412DFB" w:rsidP="00412DFB">
      <w:r w:rsidRPr="00412DFB">
        <w:t>Investing and research and development</w:t>
      </w:r>
    </w:p>
    <w:p w:rsidR="00412DFB" w:rsidRPr="00412DFB" w:rsidRDefault="00412DFB" w:rsidP="00412DFB"/>
    <w:p w:rsidR="00412DFB" w:rsidRPr="00412DFB" w:rsidRDefault="00412DFB" w:rsidP="00412DFB">
      <w:r w:rsidRPr="00412DFB">
        <w:t>Advantages of the differentiation strategy:</w:t>
      </w:r>
    </w:p>
    <w:p w:rsidR="00412DFB" w:rsidRPr="00412DFB" w:rsidRDefault="00412DFB" w:rsidP="00412DFB">
      <w:r w:rsidRPr="00412DFB">
        <w:t>The differentiation strategy helps Adidas gain market competitiveness, customer loyalty and brand loyalty, and customers are willing to pay high prices for Adidas products.</w:t>
      </w:r>
    </w:p>
    <w:p w:rsidR="00412DFB" w:rsidRPr="00412DFB" w:rsidRDefault="00412DFB" w:rsidP="00412DFB">
      <w:r w:rsidRPr="00412DFB">
        <w:rPr>
          <w:lang w:val="en-US"/>
        </w:rPr>
        <w:t>Limitations of different strategy</w:t>
      </w:r>
      <w:r w:rsidRPr="00412DFB">
        <w:t>:</w:t>
      </w:r>
    </w:p>
    <w:p w:rsidR="00412DFB" w:rsidRPr="00412DFB" w:rsidRDefault="00412DFB" w:rsidP="00412DFB">
      <w:r w:rsidRPr="00412DFB">
        <w:t>The differentiation strategy makes Adidas production too expensive and the products are easily imitated by competitors. This makes Adidas lose its market competitiveness.</w:t>
      </w:r>
    </w:p>
    <w:p w:rsidR="00412DFB" w:rsidRPr="00412DFB" w:rsidRDefault="00412DFB" w:rsidP="00412DFB">
      <w:r w:rsidRPr="00412DFB">
        <w:t>The report recommends that Adidas focus on developing new markets, sustaining innovation and reducing costs in order to make companies more profitable.</w:t>
      </w:r>
    </w:p>
    <w:p w:rsidR="00C72477" w:rsidRDefault="00C72477" w:rsidP="00971515"/>
    <w:p w:rsidR="00412DFB" w:rsidRDefault="00412DFB" w:rsidP="00971515"/>
    <w:p w:rsidR="00412DFB" w:rsidRDefault="00412DFB" w:rsidP="00971515"/>
    <w:p w:rsidR="00412DFB" w:rsidRDefault="00412DFB" w:rsidP="00971515"/>
    <w:p w:rsidR="00412DFB" w:rsidRDefault="00412DFB" w:rsidP="00971515"/>
    <w:p w:rsidR="00412DFB" w:rsidRDefault="00412DFB" w:rsidP="00971515"/>
    <w:p w:rsidR="00412DFB" w:rsidRDefault="00412DFB" w:rsidP="00971515"/>
    <w:p w:rsidR="00412DFB" w:rsidRDefault="00412DFB" w:rsidP="00971515"/>
    <w:p w:rsidR="00412DFB" w:rsidRDefault="00412DFB" w:rsidP="00971515"/>
    <w:p w:rsidR="00412DFB" w:rsidRDefault="00412DFB" w:rsidP="00971515"/>
    <w:p w:rsidR="00412DFB" w:rsidRPr="00412DFB" w:rsidRDefault="00412DFB" w:rsidP="00971515"/>
    <w:p w:rsidR="00971515" w:rsidRDefault="00196896" w:rsidP="00196896">
      <w:pPr>
        <w:pStyle w:val="1"/>
      </w:pPr>
      <w:bookmarkStart w:id="2" w:name="_Toc530726585"/>
      <w:r>
        <w:lastRenderedPageBreak/>
        <w:t>2.0</w:t>
      </w:r>
      <w:r w:rsidR="00C72477">
        <w:t>I</w:t>
      </w:r>
      <w:r w:rsidR="00971515">
        <w:rPr>
          <w:rFonts w:hint="eastAsia"/>
        </w:rPr>
        <w:t>n</w:t>
      </w:r>
      <w:r w:rsidR="00971515">
        <w:t>troduction</w:t>
      </w:r>
      <w:bookmarkEnd w:id="2"/>
    </w:p>
    <w:p w:rsidR="00971515" w:rsidRDefault="00971515" w:rsidP="00196896">
      <w:pPr>
        <w:pStyle w:val="2"/>
      </w:pPr>
      <w:bookmarkStart w:id="3" w:name="_Toc530726586"/>
      <w:r>
        <w:rPr>
          <w:rFonts w:hint="eastAsia"/>
        </w:rPr>
        <w:t>2</w:t>
      </w:r>
      <w:r>
        <w:t xml:space="preserve">.1 </w:t>
      </w:r>
      <w:r w:rsidR="00C72477">
        <w:t>R</w:t>
      </w:r>
      <w:r>
        <w:t>eport remit</w:t>
      </w:r>
      <w:bookmarkEnd w:id="3"/>
    </w:p>
    <w:p w:rsidR="00971515" w:rsidRDefault="00971515" w:rsidP="00971515">
      <w:r>
        <w:t>This report will identify Adidas' competitive strategy in the market.</w:t>
      </w:r>
    </w:p>
    <w:p w:rsidR="00971515" w:rsidRDefault="00971515" w:rsidP="00971515">
      <w:r>
        <w:t>Analy</w:t>
      </w:r>
      <w:r w:rsidR="00914249">
        <w:t>s</w:t>
      </w:r>
      <w:r>
        <w:t>e how Adidas achieves its competitive strategy in the market and provide some specific examples.</w:t>
      </w:r>
    </w:p>
    <w:p w:rsidR="00971515" w:rsidRDefault="00971515" w:rsidP="00971515">
      <w:r>
        <w:t>Critically evaluate Adidas' current competitive strategy and analy</w:t>
      </w:r>
      <w:r w:rsidR="00412DFB">
        <w:t>s</w:t>
      </w:r>
      <w:r>
        <w:t>e its benefits and disadvantages.</w:t>
      </w:r>
    </w:p>
    <w:p w:rsidR="00412DFB" w:rsidRPr="00412DFB" w:rsidRDefault="00412DFB" w:rsidP="00412DFB">
      <w:r w:rsidRPr="00412DFB">
        <w:t>Providing recommendation for Adidas</w:t>
      </w:r>
    </w:p>
    <w:p w:rsidR="00971515" w:rsidRDefault="00971515" w:rsidP="00971515"/>
    <w:p w:rsidR="00971515" w:rsidRDefault="00971515" w:rsidP="00196896">
      <w:pPr>
        <w:pStyle w:val="3"/>
      </w:pPr>
      <w:bookmarkStart w:id="4" w:name="_Toc530726587"/>
      <w:r>
        <w:rPr>
          <w:rFonts w:hint="eastAsia"/>
        </w:rPr>
        <w:t>2</w:t>
      </w:r>
      <w:r>
        <w:t xml:space="preserve">.2 </w:t>
      </w:r>
      <w:r w:rsidR="00C72477">
        <w:t>B</w:t>
      </w:r>
      <w:r>
        <w:t>ackground of the organisation</w:t>
      </w:r>
      <w:bookmarkEnd w:id="4"/>
    </w:p>
    <w:p w:rsidR="00971515" w:rsidRPr="00E93F1A" w:rsidRDefault="00971515" w:rsidP="00971515">
      <w:pPr>
        <w:rPr>
          <w:rFonts w:cs="Times New Roman"/>
          <w:szCs w:val="24"/>
        </w:rPr>
      </w:pPr>
      <w:r w:rsidRPr="00E93F1A">
        <w:rPr>
          <w:rFonts w:cs="Times New Roman"/>
          <w:szCs w:val="24"/>
        </w:rPr>
        <w:t>Adidas is a German sporting goods manufacturer company founded in Germany Herzogenaurach, that designs and manufactures shoes, clothing and accessories. It is the largest sportswear manufacturer in Europe, and the second largest in the world, after Nike.</w:t>
      </w:r>
    </w:p>
    <w:p w:rsidR="00971515" w:rsidRPr="00E93F1A" w:rsidRDefault="00971515" w:rsidP="00971515">
      <w:pPr>
        <w:rPr>
          <w:rFonts w:cs="Times New Roman"/>
          <w:szCs w:val="24"/>
        </w:rPr>
      </w:pPr>
      <w:r w:rsidRPr="00E93F1A">
        <w:rPr>
          <w:rFonts w:cs="Times New Roman"/>
          <w:szCs w:val="24"/>
        </w:rPr>
        <w:t xml:space="preserve">Adidas has always been committed to becoming the brand that leads the world sport. Before the 1980s, Adidas sporting goods had an extraordinary brand status in the minds of consumers. A survey at the time </w:t>
      </w:r>
      <w:r>
        <w:rPr>
          <w:rFonts w:cs="Times New Roman"/>
          <w:szCs w:val="24"/>
        </w:rPr>
        <w:t>showed</w:t>
      </w:r>
      <w:r w:rsidRPr="00E93F1A">
        <w:rPr>
          <w:rFonts w:cs="Times New Roman"/>
          <w:szCs w:val="24"/>
        </w:rPr>
        <w:t xml:space="preserve"> that more than half of Americans crossed the sneakers of Adidas. "The best for athletes" was once </w:t>
      </w:r>
      <w:r>
        <w:rPr>
          <w:rFonts w:cs="Times New Roman" w:hint="eastAsia"/>
          <w:szCs w:val="24"/>
        </w:rPr>
        <w:t>t</w:t>
      </w:r>
      <w:r w:rsidRPr="00E93F1A">
        <w:rPr>
          <w:rFonts w:cs="Times New Roman"/>
          <w:szCs w:val="24"/>
        </w:rPr>
        <w:t>he company's slogan. After that, because of the neglect of emerging markets, Adidas was quickly overtaken by rival Nike. In order to further challenge Nike, in 2005 Adidas acquired the competitor Reebok.</w:t>
      </w:r>
      <w:r w:rsidR="00914249" w:rsidRPr="00914249">
        <w:rPr>
          <w:rFonts w:cs="Times New Roman"/>
          <w:szCs w:val="24"/>
        </w:rPr>
        <w:t xml:space="preserve"> Adidas also created three brands, Adidas Originals, Adidas Performance and Adidas Style</w:t>
      </w:r>
      <w:r w:rsidR="00914249" w:rsidRPr="00914249">
        <w:rPr>
          <w:rFonts w:cs="Times New Roman" w:hint="eastAsia"/>
          <w:szCs w:val="24"/>
        </w:rPr>
        <w:t>.</w:t>
      </w:r>
      <w:r w:rsidR="00914249" w:rsidRPr="00914249">
        <w:rPr>
          <w:rFonts w:cs="Times New Roman"/>
          <w:szCs w:val="24"/>
        </w:rPr>
        <w:t xml:space="preserve"> </w:t>
      </w:r>
      <w:r w:rsidRPr="00E93F1A">
        <w:rPr>
          <w:rFonts w:cs="Times New Roman"/>
          <w:szCs w:val="24"/>
        </w:rPr>
        <w:t>Today</w:t>
      </w:r>
      <w:r w:rsidR="00914249">
        <w:rPr>
          <w:rFonts w:cs="Times New Roman" w:hint="eastAsia"/>
          <w:szCs w:val="24"/>
        </w:rPr>
        <w:t>,</w:t>
      </w:r>
      <w:r w:rsidR="00914249">
        <w:rPr>
          <w:rFonts w:cs="Times New Roman"/>
          <w:szCs w:val="24"/>
        </w:rPr>
        <w:t xml:space="preserve"> </w:t>
      </w:r>
      <w:r w:rsidRPr="00E93F1A">
        <w:rPr>
          <w:rFonts w:cs="Times New Roman"/>
          <w:szCs w:val="24"/>
        </w:rPr>
        <w:t>Adidas ranks 480 on the Fortune Global 500 list.</w:t>
      </w:r>
      <w:r w:rsidR="00914249">
        <w:rPr>
          <w:rFonts w:cs="Times New Roman"/>
          <w:szCs w:val="24"/>
        </w:rPr>
        <w:t xml:space="preserve"> </w:t>
      </w:r>
      <w:r>
        <w:rPr>
          <w:rFonts w:cs="Times New Roman"/>
          <w:szCs w:val="24"/>
        </w:rPr>
        <w:t>(</w:t>
      </w:r>
      <w:r w:rsidR="00EE3175">
        <w:rPr>
          <w:rFonts w:cs="Times New Roman"/>
          <w:szCs w:val="24"/>
        </w:rPr>
        <w:t>Adidas,2018</w:t>
      </w:r>
      <w:r>
        <w:rPr>
          <w:rFonts w:cs="Times New Roman"/>
          <w:szCs w:val="24"/>
        </w:rPr>
        <w:t>)</w:t>
      </w:r>
    </w:p>
    <w:p w:rsidR="00971515" w:rsidRDefault="00971515" w:rsidP="00971515"/>
    <w:p w:rsidR="00971515" w:rsidRDefault="00971515" w:rsidP="00196896">
      <w:pPr>
        <w:pStyle w:val="3"/>
      </w:pPr>
      <w:bookmarkStart w:id="5" w:name="_Toc530726588"/>
      <w:r w:rsidRPr="00E93F1A">
        <w:t xml:space="preserve">2.3 </w:t>
      </w:r>
      <w:r w:rsidR="00C72477">
        <w:t>S</w:t>
      </w:r>
      <w:r w:rsidRPr="00E93F1A">
        <w:t>trategy</w:t>
      </w:r>
      <w:bookmarkEnd w:id="5"/>
    </w:p>
    <w:p w:rsidR="00971515" w:rsidRDefault="00F853BD" w:rsidP="00971515">
      <w:pPr>
        <w:rPr>
          <w:rFonts w:cs="Times New Roman"/>
        </w:rPr>
      </w:pPr>
      <w:r w:rsidRPr="00C93046">
        <w:rPr>
          <w:rFonts w:cs="Times New Roman"/>
        </w:rPr>
        <w:t>Business strategy refers to planning and making decisions for a company's goals, directions, tasks, and policies for a certain period of time, and finally implementing plans and success for the company.</w:t>
      </w:r>
      <w:r w:rsidR="00971515">
        <w:rPr>
          <w:rFonts w:cs="Times New Roman"/>
        </w:rPr>
        <w:t xml:space="preserve"> (Cokins,2009)</w:t>
      </w:r>
      <w:r w:rsidR="00971515" w:rsidRPr="00B255C0">
        <w:rPr>
          <w:rFonts w:cs="Times New Roman"/>
        </w:rPr>
        <w:t xml:space="preserve"> Strategic management is the management of corporate strategy, which includes two parts: strategy formulation and strategy implementation.</w:t>
      </w:r>
      <w:r w:rsidR="00971515">
        <w:rPr>
          <w:rFonts w:cs="Times New Roman"/>
        </w:rPr>
        <w:t xml:space="preserve"> (Grundy,2001) </w:t>
      </w:r>
      <w:r w:rsidR="00971515" w:rsidRPr="00B255C0">
        <w:rPr>
          <w:rFonts w:cs="Times New Roman"/>
        </w:rPr>
        <w:t>Strategic management sets strategic goals and determines missions based on the external and internal environment of the company. In order to ensure the successful implementation of the strategy, it is necessary to rely on the internal capabilities of the enterprise to implement all the plans. Strategic management will ultimately analy</w:t>
      </w:r>
      <w:r w:rsidR="00971515">
        <w:rPr>
          <w:rFonts w:cs="Times New Roman"/>
        </w:rPr>
        <w:t>s</w:t>
      </w:r>
      <w:r w:rsidR="00971515" w:rsidRPr="00B255C0">
        <w:rPr>
          <w:rFonts w:cs="Times New Roman"/>
        </w:rPr>
        <w:t>e and control the development of the enterprise based on the strategic planning of the enterprise, and finally help the enterprise to successfully complete the corporate goals.</w:t>
      </w:r>
      <w:r w:rsidR="00971515">
        <w:rPr>
          <w:rFonts w:cs="Times New Roman"/>
        </w:rPr>
        <w:t xml:space="preserve"> (Stonehouse,2004)</w:t>
      </w:r>
    </w:p>
    <w:p w:rsidR="00AD40AA" w:rsidRDefault="00AD40AA" w:rsidP="00971515"/>
    <w:p w:rsidR="00971515" w:rsidRDefault="00971515" w:rsidP="00196896">
      <w:pPr>
        <w:pStyle w:val="2"/>
      </w:pPr>
      <w:bookmarkStart w:id="6" w:name="_Toc530726589"/>
      <w:r>
        <w:rPr>
          <w:rFonts w:hint="eastAsia"/>
        </w:rPr>
        <w:t>2</w:t>
      </w:r>
      <w:r>
        <w:t>.4 Business level strategy</w:t>
      </w:r>
      <w:bookmarkEnd w:id="6"/>
    </w:p>
    <w:p w:rsidR="00971515" w:rsidRPr="00744DD2" w:rsidRDefault="00971515" w:rsidP="00971515">
      <w:pPr>
        <w:rPr>
          <w:rFonts w:cs="Times New Roman"/>
        </w:rPr>
      </w:pPr>
      <w:r w:rsidRPr="00744DD2">
        <w:rPr>
          <w:rFonts w:cs="Times New Roman"/>
        </w:rPr>
        <w:t>There are three types of company strategies, that include corporate-level strategy, business-level strategy and operation strategies. (O'Toole,2011)</w:t>
      </w:r>
    </w:p>
    <w:p w:rsidR="00971515" w:rsidRDefault="00971515" w:rsidP="00971515">
      <w:pPr>
        <w:rPr>
          <w:rFonts w:cs="Times New Roman"/>
        </w:rPr>
      </w:pPr>
      <w:r w:rsidRPr="00744DD2">
        <w:rPr>
          <w:rFonts w:cs="Times New Roman"/>
        </w:rPr>
        <w:t xml:space="preserve">Business-level strategy can help companies compete in a particular industry. </w:t>
      </w:r>
      <w:r w:rsidR="009750E6">
        <w:rPr>
          <w:rFonts w:eastAsiaTheme="minorEastAsia" w:cs="Times New Roman"/>
          <w:sz w:val="22"/>
        </w:rPr>
        <w:t xml:space="preserve">Business level strategies include cost leadership, differentiation, focused low cost, focused differentiation and integrated low cost or differentiation strategy. </w:t>
      </w:r>
      <w:r w:rsidRPr="00744DD2">
        <w:rPr>
          <w:rFonts w:cs="Times New Roman"/>
        </w:rPr>
        <w:t>Compan</w:t>
      </w:r>
      <w:r w:rsidR="009750E6">
        <w:rPr>
          <w:rFonts w:cs="Times New Roman"/>
        </w:rPr>
        <w:t>y</w:t>
      </w:r>
      <w:r w:rsidRPr="00744DD2">
        <w:rPr>
          <w:rFonts w:cs="Times New Roman"/>
        </w:rPr>
        <w:t xml:space="preserve"> use executives to determine whether their competitive advantage is based on price or differentiation, and whether their business scope is to target a broad or narrow market.</w:t>
      </w:r>
      <w:r>
        <w:rPr>
          <w:rFonts w:cs="Times New Roman"/>
        </w:rPr>
        <w:t xml:space="preserve"> (</w:t>
      </w:r>
      <w:r w:rsidRPr="00744DD2">
        <w:rPr>
          <w:rFonts w:cs="Times New Roman"/>
        </w:rPr>
        <w:t>Lowson</w:t>
      </w:r>
      <w:r>
        <w:rPr>
          <w:rFonts w:cs="Times New Roman" w:hint="eastAsia"/>
        </w:rPr>
        <w:t>,</w:t>
      </w:r>
      <w:r>
        <w:rPr>
          <w:rFonts w:cs="Times New Roman"/>
        </w:rPr>
        <w:t>2002)</w:t>
      </w:r>
    </w:p>
    <w:p w:rsidR="00971515" w:rsidRDefault="00971515" w:rsidP="00971515"/>
    <w:p w:rsidR="00971515" w:rsidRDefault="00971515" w:rsidP="00196896">
      <w:pPr>
        <w:pStyle w:val="2"/>
      </w:pPr>
      <w:bookmarkStart w:id="7" w:name="_Toc530726590"/>
      <w:r>
        <w:rPr>
          <w:rFonts w:hint="eastAsia"/>
        </w:rPr>
        <w:t>2</w:t>
      </w:r>
      <w:r>
        <w:t>.5 Competitive advantage</w:t>
      </w:r>
      <w:bookmarkEnd w:id="7"/>
    </w:p>
    <w:p w:rsidR="00971515" w:rsidRPr="00F73F71" w:rsidRDefault="00971515" w:rsidP="00971515">
      <w:pPr>
        <w:rPr>
          <w:rFonts w:cs="Times New Roman"/>
        </w:rPr>
      </w:pPr>
      <w:r w:rsidRPr="00F73F71">
        <w:rPr>
          <w:rFonts w:cs="Times New Roman"/>
        </w:rPr>
        <w:t xml:space="preserve">Competitive advantage is a trait. When competitors gain this trait in some way, competitors have a competitive advantage. For example, cost </w:t>
      </w:r>
      <w:r>
        <w:rPr>
          <w:rFonts w:cs="Times New Roman" w:hint="eastAsia"/>
        </w:rPr>
        <w:t>ad</w:t>
      </w:r>
      <w:r>
        <w:rPr>
          <w:rFonts w:cs="Times New Roman"/>
        </w:rPr>
        <w:t>vantage</w:t>
      </w:r>
      <w:r w:rsidRPr="00F73F71">
        <w:rPr>
          <w:rFonts w:cs="Times New Roman"/>
        </w:rPr>
        <w:t xml:space="preserve"> or differentiation</w:t>
      </w:r>
      <w:r>
        <w:rPr>
          <w:rFonts w:cs="Times New Roman"/>
        </w:rPr>
        <w:t xml:space="preserve"> advantage</w:t>
      </w:r>
      <w:r w:rsidRPr="00F73F71">
        <w:rPr>
          <w:rFonts w:cs="Times New Roman"/>
        </w:rPr>
        <w:t>.</w:t>
      </w:r>
    </w:p>
    <w:p w:rsidR="00971515" w:rsidRPr="00F73F71" w:rsidRDefault="00971515" w:rsidP="00971515">
      <w:pPr>
        <w:rPr>
          <w:rFonts w:cs="Times New Roman"/>
        </w:rPr>
      </w:pPr>
      <w:r w:rsidRPr="00F73F71">
        <w:rPr>
          <w:rFonts w:cs="Times New Roman"/>
        </w:rPr>
        <w:t xml:space="preserve">Cost </w:t>
      </w:r>
      <w:r>
        <w:rPr>
          <w:rFonts w:cs="Times New Roman" w:hint="eastAsia"/>
        </w:rPr>
        <w:t>ad</w:t>
      </w:r>
      <w:r>
        <w:rPr>
          <w:rFonts w:cs="Times New Roman"/>
        </w:rPr>
        <w:t>vantage</w:t>
      </w:r>
      <w:r w:rsidRPr="00F73F71">
        <w:rPr>
          <w:rFonts w:cs="Times New Roman"/>
        </w:rPr>
        <w:t xml:space="preserve"> is reflected in the fact that companies will become low-cost manufacturers in the industry, and they will gain an advantage in product cost. Differentiation</w:t>
      </w:r>
      <w:r>
        <w:rPr>
          <w:rFonts w:cs="Times New Roman"/>
        </w:rPr>
        <w:t xml:space="preserve"> </w:t>
      </w:r>
      <w:r>
        <w:rPr>
          <w:rFonts w:cs="Times New Roman" w:hint="eastAsia"/>
        </w:rPr>
        <w:t>ad</w:t>
      </w:r>
      <w:r>
        <w:rPr>
          <w:rFonts w:cs="Times New Roman"/>
        </w:rPr>
        <w:t>vantage</w:t>
      </w:r>
      <w:r w:rsidRPr="00F73F71">
        <w:rPr>
          <w:rFonts w:cs="Times New Roman"/>
        </w:rPr>
        <w:t xml:space="preserve"> is reflected in the company's unique image and status in the industry, which is accepted and loved by customers. For example, differentiated products, sales, services, and corporate image.</w:t>
      </w:r>
      <w:r>
        <w:rPr>
          <w:rFonts w:cs="Times New Roman"/>
        </w:rPr>
        <w:t xml:space="preserve"> (Porter,2004)</w:t>
      </w:r>
    </w:p>
    <w:p w:rsidR="00971515" w:rsidRDefault="00971515" w:rsidP="00971515"/>
    <w:p w:rsidR="00971515" w:rsidRPr="0018095B" w:rsidRDefault="00971515" w:rsidP="00196896">
      <w:pPr>
        <w:pStyle w:val="2"/>
      </w:pPr>
      <w:bookmarkStart w:id="8" w:name="_Toc530726591"/>
      <w:r>
        <w:rPr>
          <w:rFonts w:hint="eastAsia"/>
        </w:rPr>
        <w:t>2</w:t>
      </w:r>
      <w:r>
        <w:t>.6 Porter’s generic strategies</w:t>
      </w:r>
      <w:bookmarkEnd w:id="8"/>
    </w:p>
    <w:p w:rsidR="001F5EF2" w:rsidRPr="001F5EF2" w:rsidRDefault="001F5EF2" w:rsidP="001F5EF2">
      <w:pPr>
        <w:rPr>
          <w:rFonts w:cs="Times New Roman"/>
        </w:rPr>
      </w:pPr>
      <w:r w:rsidRPr="001F5EF2">
        <w:rPr>
          <w:rFonts w:cs="Times New Roman"/>
        </w:rPr>
        <w:t>Porter's general strategy gives companies a competitive advantage in terms of cost leadership, differentiation, and focus. The cost leadership strategy requires companies to offer products to customers at a lower cost than other companies, and it gains a competitive advantage in terms of price. Differentiation strategies require companies to provide customers with unique products and services. Let customers feel the uniqueness and superiority of the company. The focus strategy requires companies to provide products to a small number of customers. It requires companies to serve these customers better than other competitors. This report will analyse Adidas from differentiation strategy. (Porter.M,2004)</w:t>
      </w:r>
    </w:p>
    <w:p w:rsidR="00971515" w:rsidRDefault="00971515" w:rsidP="00971515">
      <w:pPr>
        <w:rPr>
          <w:rFonts w:cs="Times New Roman"/>
        </w:rPr>
      </w:pPr>
    </w:p>
    <w:p w:rsidR="001F5EF2" w:rsidRPr="001F5EF2" w:rsidRDefault="001F5EF2" w:rsidP="00971515">
      <w:pPr>
        <w:rPr>
          <w:rFonts w:cs="Times New Roman"/>
        </w:rPr>
      </w:pPr>
    </w:p>
    <w:p w:rsidR="00971515" w:rsidRPr="001F5EF2" w:rsidRDefault="00196896" w:rsidP="001F5EF2">
      <w:pPr>
        <w:pStyle w:val="1"/>
      </w:pPr>
      <w:bookmarkStart w:id="9" w:name="_Toc530726592"/>
      <w:r>
        <w:lastRenderedPageBreak/>
        <w:t xml:space="preserve">3.0 </w:t>
      </w:r>
      <w:r w:rsidR="00971515" w:rsidRPr="00196896">
        <w:t>Main body</w:t>
      </w:r>
      <w:bookmarkEnd w:id="9"/>
    </w:p>
    <w:p w:rsidR="00971515" w:rsidRDefault="00971515" w:rsidP="00196896">
      <w:pPr>
        <w:pStyle w:val="2"/>
      </w:pPr>
      <w:bookmarkStart w:id="10" w:name="_Toc530726593"/>
      <w:r>
        <w:rPr>
          <w:rFonts w:hint="eastAsia"/>
        </w:rPr>
        <w:t>3</w:t>
      </w:r>
      <w:r>
        <w:t>.1 Differentiation strategy in adidas</w:t>
      </w:r>
      <w:bookmarkEnd w:id="10"/>
    </w:p>
    <w:p w:rsidR="00010682" w:rsidRPr="00A9642D" w:rsidRDefault="00010682" w:rsidP="00010682">
      <w:pPr>
        <w:rPr>
          <w:rFonts w:cs="Times New Roman"/>
        </w:rPr>
      </w:pPr>
      <w:r w:rsidRPr="00A9642D">
        <w:rPr>
          <w:rFonts w:cs="Times New Roman"/>
        </w:rPr>
        <w:t>Differentiation strategy means that the company provides customers with unique and unique products that are different from other competing companies. There are many aspects to achieving a differentiation strategy, such as branding, technology, customer service, marketing, and corporate image</w:t>
      </w:r>
      <w:r>
        <w:rPr>
          <w:rFonts w:cs="Times New Roman"/>
        </w:rPr>
        <w:t>. (</w:t>
      </w:r>
      <w:r w:rsidRPr="00A9642D">
        <w:rPr>
          <w:rFonts w:cs="Times New Roman"/>
        </w:rPr>
        <w:t>Cashian</w:t>
      </w:r>
      <w:r>
        <w:rPr>
          <w:rFonts w:cs="Times New Roman"/>
        </w:rPr>
        <w:t>,2007)</w:t>
      </w:r>
    </w:p>
    <w:p w:rsidR="00010682" w:rsidRPr="00A9642D" w:rsidRDefault="00010682" w:rsidP="00010682">
      <w:pPr>
        <w:rPr>
          <w:rFonts w:cs="Times New Roman"/>
        </w:rPr>
      </w:pPr>
      <w:r w:rsidRPr="00A9642D">
        <w:rPr>
          <w:rFonts w:cs="Times New Roman"/>
        </w:rPr>
        <w:t xml:space="preserve">When the customer thinks that the company's products and services are different from other companies, the excellent service and the unique products are more </w:t>
      </w:r>
      <w:proofErr w:type="spellStart"/>
      <w:r w:rsidRPr="00A9642D">
        <w:rPr>
          <w:rFonts w:cs="Times New Roman"/>
        </w:rPr>
        <w:t>favored</w:t>
      </w:r>
      <w:proofErr w:type="spellEnd"/>
      <w:r w:rsidRPr="00A9642D">
        <w:rPr>
          <w:rFonts w:cs="Times New Roman"/>
        </w:rPr>
        <w:t xml:space="preserve"> by the customers, the customers are willing to spend more money to purchase the products. Enterprises have thus gained competitiveness.</w:t>
      </w:r>
    </w:p>
    <w:p w:rsidR="00010682" w:rsidRDefault="00010682" w:rsidP="00010682">
      <w:pPr>
        <w:rPr>
          <w:rFonts w:cs="Times New Roman"/>
        </w:rPr>
      </w:pPr>
      <w:r w:rsidRPr="00A9642D">
        <w:rPr>
          <w:rFonts w:cs="Times New Roman"/>
        </w:rPr>
        <w:t>Enterprises using differentiated strategies can bring many advantages to the company, and there are also many disadvantages. For example, the problem of excessive cost, so when a company wants to continue to develop, it must always improve itself and continuously improve its competitiveness in the market.</w:t>
      </w:r>
    </w:p>
    <w:p w:rsidR="00AE093F" w:rsidRDefault="00AE093F" w:rsidP="00010682">
      <w:pPr>
        <w:rPr>
          <w:rFonts w:cs="Times New Roman"/>
        </w:rPr>
      </w:pPr>
    </w:p>
    <w:p w:rsidR="00AE093F" w:rsidRPr="00AE093F" w:rsidRDefault="00AE093F" w:rsidP="00AE093F">
      <w:pPr>
        <w:rPr>
          <w:rFonts w:cs="Times New Roman"/>
        </w:rPr>
      </w:pPr>
      <w:r w:rsidRPr="00AE093F">
        <w:rPr>
          <w:rFonts w:cs="Times New Roman"/>
        </w:rPr>
        <w:t>After the establishment of Adidas, it was the hegemon of the sportswear market until 1989. But then, because of market positioning errors and product aging, young people think that Adidas' products are not as fashionable and advanced as Nike, so that Adidas has taken most of the market share by Nike and has entered a state of loss. In 1992, Adidas had a market share of only 3% in the United States. (</w:t>
      </w:r>
      <w:r w:rsidR="00EE3175">
        <w:rPr>
          <w:rFonts w:cs="Times New Roman"/>
        </w:rPr>
        <w:t>A</w:t>
      </w:r>
      <w:r w:rsidRPr="00AE093F">
        <w:rPr>
          <w:rFonts w:cs="Times New Roman"/>
        </w:rPr>
        <w:t>didas,2018)</w:t>
      </w:r>
      <w:r w:rsidR="00EE3175">
        <w:rPr>
          <w:rFonts w:cs="Times New Roman"/>
        </w:rPr>
        <w:t xml:space="preserve"> </w:t>
      </w:r>
      <w:r w:rsidRPr="00AE093F">
        <w:rPr>
          <w:rFonts w:cs="Times New Roman"/>
        </w:rPr>
        <w:t xml:space="preserve">In 1993, Adidas' new CEO, Robert Louis-Dreyfus, led the company's successful launch and presented a slogan of innovation. Many famous brands of Adidas were born during this time. </w:t>
      </w:r>
    </w:p>
    <w:p w:rsidR="00C94383" w:rsidRPr="00C94383" w:rsidRDefault="00C94383" w:rsidP="00C94383">
      <w:pPr>
        <w:rPr>
          <w:rFonts w:cs="Times New Roman"/>
        </w:rPr>
      </w:pPr>
      <w:r w:rsidRPr="00C94383">
        <w:rPr>
          <w:rFonts w:cs="Times New Roman"/>
        </w:rPr>
        <w:t>In the 21st century, Adidas continues to innovate, launch new products, develop its own unique brand, acquire competitor Reebok, and shoulder corporate social responsibility. The differentiation strategy helps Adidas regain its vitality and achieve success. In 2017, Adidas' turnover reached 21.2 billion euros. (</w:t>
      </w:r>
      <w:r w:rsidR="00EE3175">
        <w:rPr>
          <w:rFonts w:cs="Times New Roman"/>
        </w:rPr>
        <w:t>A</w:t>
      </w:r>
      <w:r w:rsidRPr="00C94383">
        <w:rPr>
          <w:rFonts w:cs="Times New Roman"/>
        </w:rPr>
        <w:t>didas,2018)</w:t>
      </w:r>
      <w:bookmarkStart w:id="11" w:name="_Hlk530544773"/>
      <w:r w:rsidRPr="00C94383">
        <w:rPr>
          <w:rFonts w:cs="Times New Roman"/>
        </w:rPr>
        <w:t xml:space="preserve"> From 2015, Adidas launched a new strategic business plan “Speed”, “City” and “Open Source”. “Speed” means that Adidas responds quickly to consumer demand, efficient customer service and fast logistics channels. “City” means that Adidas will increase its investment in six key areas to meet the needs of customers in different regions. The six cities are New York, Los Angeles, London, Paris, Shanghai and Tokyo. “Open source” means that Adidas will invite athletes or consumers to participate in the brand building. </w:t>
      </w:r>
      <w:bookmarkEnd w:id="11"/>
      <w:r w:rsidRPr="00C94383">
        <w:rPr>
          <w:rFonts w:cs="Times New Roman"/>
        </w:rPr>
        <w:t xml:space="preserve">This will subvert the traditional business model of creating goods, allowing customers to participate in the design of their </w:t>
      </w:r>
      <w:proofErr w:type="spellStart"/>
      <w:r w:rsidRPr="00C94383">
        <w:rPr>
          <w:rFonts w:cs="Times New Roman"/>
        </w:rPr>
        <w:t>favorite</w:t>
      </w:r>
      <w:proofErr w:type="spellEnd"/>
      <w:r w:rsidRPr="00C94383">
        <w:rPr>
          <w:rFonts w:cs="Times New Roman"/>
        </w:rPr>
        <w:t xml:space="preserve"> products. It stimulates customer spending and enables Adidas to establish a closer relationship with its customers. </w:t>
      </w:r>
      <w:r w:rsidRPr="00C94383">
        <w:rPr>
          <w:rFonts w:cs="Times New Roman" w:hint="eastAsia"/>
        </w:rPr>
        <w:t>(</w:t>
      </w:r>
      <w:proofErr w:type="spellStart"/>
      <w:r w:rsidRPr="00C94383">
        <w:rPr>
          <w:rFonts w:cs="Times New Roman"/>
        </w:rPr>
        <w:t>Marketingweek</w:t>
      </w:r>
      <w:proofErr w:type="spellEnd"/>
      <w:r w:rsidRPr="00C94383">
        <w:rPr>
          <w:rFonts w:cs="Times New Roman"/>
        </w:rPr>
        <w:t>, 2016)</w:t>
      </w:r>
    </w:p>
    <w:p w:rsidR="00C94383" w:rsidRPr="00C94383" w:rsidRDefault="00C94383" w:rsidP="00C94383">
      <w:pPr>
        <w:rPr>
          <w:rFonts w:cs="Times New Roman"/>
        </w:rPr>
      </w:pPr>
    </w:p>
    <w:p w:rsidR="00AE093F" w:rsidRPr="00AE093F" w:rsidRDefault="00AE093F" w:rsidP="00010682">
      <w:pPr>
        <w:rPr>
          <w:rFonts w:cs="Times New Roman"/>
        </w:rPr>
      </w:pPr>
    </w:p>
    <w:p w:rsidR="00971515" w:rsidRDefault="00646504" w:rsidP="00196896">
      <w:pPr>
        <w:pStyle w:val="3"/>
      </w:pPr>
      <w:bookmarkStart w:id="12" w:name="_Toc530726594"/>
      <w:r>
        <w:rPr>
          <w:rFonts w:hint="eastAsia"/>
        </w:rPr>
        <w:lastRenderedPageBreak/>
        <w:t>3</w:t>
      </w:r>
      <w:r>
        <w:t>.1.</w:t>
      </w:r>
      <w:r w:rsidR="00DF6349">
        <w:t>1</w:t>
      </w:r>
      <w:r>
        <w:t xml:space="preserve"> Brand image</w:t>
      </w:r>
      <w:bookmarkEnd w:id="12"/>
    </w:p>
    <w:p w:rsidR="00646504" w:rsidRPr="00646504" w:rsidRDefault="00646504" w:rsidP="00646504">
      <w:r w:rsidRPr="00646504">
        <w:t>Brand strategy refers to the company's business strategy of taking the brand as its core competitiveness and gaining more profits and value. Because technology and products are easily imitated by competitors, brands cannot be easily imitated. When a company establishes a brand, it can demonstrate corporate culture and create value. (Doyle, 2011)</w:t>
      </w:r>
      <w:r w:rsidR="0073267C" w:rsidRPr="0073267C">
        <w:t xml:space="preserve"> A unique and evocative brand image can help companies improve their differentiation strategies.</w:t>
      </w:r>
    </w:p>
    <w:p w:rsidR="00646504" w:rsidRDefault="00646504" w:rsidP="00646504">
      <w:r w:rsidRPr="00646504">
        <w:t xml:space="preserve">Adidas focuses on brand strategy. Adidas adopted the "Clover" trademark in 1972. This series is called adidas original, which is the classic sports series of Adidas. In 1996, Adidas established the adidas performance series to celebrate the birth of the modern Olympic Games. This series of products is more oriented to sports and life products, suitable for people's needs for leisure and sports in the new era. In 2006, Adidas and Japanese designer </w:t>
      </w:r>
      <w:proofErr w:type="spellStart"/>
      <w:r w:rsidRPr="00646504">
        <w:t>YohjiYamamoto</w:t>
      </w:r>
      <w:proofErr w:type="spellEnd"/>
      <w:r w:rsidRPr="00646504">
        <w:t xml:space="preserve"> established the adidas style series, and the product style of this series began to </w:t>
      </w:r>
      <w:proofErr w:type="spellStart"/>
      <w:r w:rsidRPr="00646504">
        <w:t>favor</w:t>
      </w:r>
      <w:proofErr w:type="spellEnd"/>
      <w:r w:rsidRPr="00646504">
        <w:t xml:space="preserve"> the fashion trend. (Adidas, 2018) These products, which followed the era, attracted many customers, and many people would think of the Adidas brand when it comes to clover. At the same time, Adidas conducts employee training to improve customer service. Adidas has also sponsored many major sports events, such as the Olympics and the World Cup, and sponsored many famous athletes to endorse the products. This has increased the visibility of the company, and the company has not yet created an intimate image in front of the society.</w:t>
      </w:r>
    </w:p>
    <w:p w:rsidR="007225AF" w:rsidRPr="007225AF" w:rsidRDefault="007225AF" w:rsidP="007225AF">
      <w:pPr>
        <w:rPr>
          <w:lang w:val="en-US"/>
        </w:rPr>
      </w:pPr>
      <w:r w:rsidRPr="007225AF">
        <w:rPr>
          <w:noProof/>
          <w:lang w:val="en-US"/>
        </w:rPr>
        <w:drawing>
          <wp:inline distT="0" distB="0" distL="0" distR="0">
            <wp:extent cx="4400550" cy="1990725"/>
            <wp:effectExtent l="0" t="0" r="0" b="9525"/>
            <wp:docPr id="7" name="图片 7" descr="C:\Users\asus\AppData\Roaming\Tencent\Users\523538440\QQ\WinTemp\RichOle\~Y$SRAT_$_U(VBYP0B%89Z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sus\AppData\Roaming\Tencent\Users\523538440\QQ\WinTemp\RichOle\~Y$SRAT_$_U(VBYP0B%89Z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0550" cy="1990725"/>
                    </a:xfrm>
                    <a:prstGeom prst="rect">
                      <a:avLst/>
                    </a:prstGeom>
                    <a:noFill/>
                    <a:ln>
                      <a:noFill/>
                    </a:ln>
                  </pic:spPr>
                </pic:pic>
              </a:graphicData>
            </a:graphic>
          </wp:inline>
        </w:drawing>
      </w:r>
    </w:p>
    <w:p w:rsidR="00646504" w:rsidRDefault="00646504" w:rsidP="00646504"/>
    <w:p w:rsidR="001F5EF2" w:rsidRDefault="001F5EF2" w:rsidP="00646504"/>
    <w:p w:rsidR="00646504" w:rsidRPr="00646504" w:rsidRDefault="00646504" w:rsidP="00196896">
      <w:pPr>
        <w:pStyle w:val="3"/>
      </w:pPr>
      <w:bookmarkStart w:id="13" w:name="_Toc530726595"/>
      <w:r>
        <w:rPr>
          <w:rFonts w:hint="eastAsia"/>
        </w:rPr>
        <w:t>3</w:t>
      </w:r>
      <w:r>
        <w:t>.1.</w:t>
      </w:r>
      <w:r w:rsidR="00DF6349">
        <w:t xml:space="preserve">2 </w:t>
      </w:r>
      <w:r w:rsidR="00DF6349" w:rsidRPr="00DF6349">
        <w:t>Corporate social responsibility</w:t>
      </w:r>
      <w:bookmarkEnd w:id="13"/>
    </w:p>
    <w:p w:rsidR="00DF6349" w:rsidRPr="00DF6349" w:rsidRDefault="00DF6349" w:rsidP="00DF6349">
      <w:r w:rsidRPr="00DF6349">
        <w:t>Corporate social responsibility means that enterprises must contribute to society, the environment, and consumers while making profits. Because with the progress of the times, enterprises also need to bear the corresponding social responsibilities. A company with social responsibility can enhance its corporate image, gain the trust and recognition of consumers and society, and increase market share. (Kotler, 2005)</w:t>
      </w:r>
    </w:p>
    <w:p w:rsidR="00DF6349" w:rsidRPr="00DF6349" w:rsidRDefault="00DF6349" w:rsidP="00DF6349">
      <w:r w:rsidRPr="00DF6349">
        <w:t xml:space="preserve">In 2015, Adidas worked with marine company Parley to produce a number of shoes, </w:t>
      </w:r>
      <w:r w:rsidRPr="00DF6349">
        <w:lastRenderedPageBreak/>
        <w:t>the uppers of which were made of recycled plastic and marine nets. The cooperation between Adidas and Parley hopes to raise awareness of marine pollution and call on the public to raise awareness and protect the marine environment. (</w:t>
      </w:r>
      <w:proofErr w:type="spellStart"/>
      <w:r w:rsidRPr="00DF6349">
        <w:t>Highsnobiety</w:t>
      </w:r>
      <w:proofErr w:type="spellEnd"/>
      <w:r w:rsidRPr="00DF6349">
        <w:t>, 2018)</w:t>
      </w:r>
    </w:p>
    <w:p w:rsidR="00DF6349" w:rsidRPr="00DF6349" w:rsidRDefault="00DF6349" w:rsidP="00DF6349">
      <w:r w:rsidRPr="00DF6349">
        <w:t>Adidas also has its own donation policy. Adidas has established a foundation to help a variety of sports and hopes that people can have a healthy lifestyle. Donate to European refugees and help them find jobs. Adidas also conducts humanitarian assistance projects in many areas, such as Iraq, Armenia, Uganda and other areas. Support the International Child Relief Organization to provide psychosocial care and food for adolescents in Lebanon, Syria and other regions. (Adidas, 2018)</w:t>
      </w:r>
    </w:p>
    <w:p w:rsidR="00DF6349" w:rsidRPr="00DF6349" w:rsidRDefault="00DF6349" w:rsidP="00DF6349">
      <w:r w:rsidRPr="00DF6349">
        <w:t xml:space="preserve">Adidas </w:t>
      </w:r>
      <w:proofErr w:type="spellStart"/>
      <w:r w:rsidRPr="00DF6349">
        <w:t>fulfills</w:t>
      </w:r>
      <w:proofErr w:type="spellEnd"/>
      <w:r w:rsidRPr="00DF6349">
        <w:t xml:space="preserve"> its corporate social responsibility and enhances its corporate image and obtains advertising effects through public welfare. This makes consumers more recognized and trusted Adidas, increasing market share.</w:t>
      </w:r>
    </w:p>
    <w:p w:rsidR="00010682" w:rsidRDefault="00010682" w:rsidP="00971515"/>
    <w:p w:rsidR="00DF6349" w:rsidRDefault="00DF6349" w:rsidP="00196896">
      <w:pPr>
        <w:pStyle w:val="3"/>
      </w:pPr>
      <w:bookmarkStart w:id="14" w:name="_Toc530726596"/>
      <w:r>
        <w:rPr>
          <w:rFonts w:hint="eastAsia"/>
        </w:rPr>
        <w:t>3</w:t>
      </w:r>
      <w:r>
        <w:t>.1.3 Research and development</w:t>
      </w:r>
      <w:bookmarkEnd w:id="14"/>
    </w:p>
    <w:p w:rsidR="0013534B" w:rsidRPr="0013534B" w:rsidRDefault="0013534B" w:rsidP="0013534B">
      <w:r w:rsidRPr="0013534B">
        <w:t>Research and development refer to the innovation of products for products. The company attracts more customers and gains more by improving previous products and creating new products. (Wessner</w:t>
      </w:r>
      <w:r w:rsidR="00EE3175">
        <w:t>,</w:t>
      </w:r>
      <w:r w:rsidRPr="0013534B">
        <w:t>1999)</w:t>
      </w:r>
    </w:p>
    <w:p w:rsidR="0013534B" w:rsidRPr="0013534B" w:rsidRDefault="0013534B" w:rsidP="0013534B">
      <w:r w:rsidRPr="0013534B">
        <w:t>Adidas proposes a new strategy named “creating the new” in 2015. The main purpose of this strategy is to strengthen the brand's appeal and connection with consumers. Adidas encourages employees to innovate. There are events in the company that collect interesting ideas from employees about the product, and the winner will win the funding and realize the idea. Adidas has also established contacts with many athletes, partners and consumers. Adidas showed them new design ideas and products and invited them to participate in the design activities. Adidas has always been modest and transparent, and is loved and welcomed by customers. (Sohu,2017)</w:t>
      </w:r>
    </w:p>
    <w:p w:rsidR="00DF6349" w:rsidRDefault="00DF6349" w:rsidP="00971515"/>
    <w:p w:rsidR="00977FA5" w:rsidRDefault="00977FA5" w:rsidP="00196896">
      <w:pPr>
        <w:pStyle w:val="2"/>
      </w:pPr>
      <w:bookmarkStart w:id="15" w:name="_Toc530726597"/>
      <w:r>
        <w:rPr>
          <w:rFonts w:hint="eastAsia"/>
        </w:rPr>
        <w:t>3</w:t>
      </w:r>
      <w:r>
        <w:t>.2 A</w:t>
      </w:r>
      <w:r>
        <w:rPr>
          <w:rFonts w:hint="eastAsia"/>
        </w:rPr>
        <w:t>d</w:t>
      </w:r>
      <w:r>
        <w:t>vantages of Differentiation strategy</w:t>
      </w:r>
      <w:bookmarkEnd w:id="15"/>
    </w:p>
    <w:p w:rsidR="00977FA5" w:rsidRDefault="00977FA5" w:rsidP="00196896">
      <w:pPr>
        <w:pStyle w:val="3"/>
      </w:pPr>
      <w:bookmarkStart w:id="16" w:name="_Toc530726598"/>
      <w:r>
        <w:rPr>
          <w:rFonts w:hint="eastAsia"/>
        </w:rPr>
        <w:t>3</w:t>
      </w:r>
      <w:r>
        <w:t>.2.1 Brand loyalty</w:t>
      </w:r>
      <w:bookmarkEnd w:id="16"/>
    </w:p>
    <w:p w:rsidR="00977FA5" w:rsidRPr="00977FA5" w:rsidRDefault="00977FA5" w:rsidP="00977FA5">
      <w:r w:rsidRPr="00977FA5">
        <w:t>Brand loyalty refers to the consumer's preference for the brand from the heart. Consumers are biased towards a certain brand when making a purchase decision. (Hallberg</w:t>
      </w:r>
      <w:r w:rsidR="00EE3175">
        <w:t>,</w:t>
      </w:r>
      <w:r w:rsidRPr="00977FA5">
        <w:t>1995)</w:t>
      </w:r>
    </w:p>
    <w:p w:rsidR="00977FA5" w:rsidRPr="00977FA5" w:rsidRDefault="00977FA5" w:rsidP="00977FA5">
      <w:r w:rsidRPr="00977FA5">
        <w:t>When Adidas successfully uses the differentiation strategy, it is easy to build brand loyalty. Adidas is an established sports shoe company. Nearly a hundred years of operation have made consumers feel emotional about Adidas. Adidas invested a lot of money to promote its brand through advertising and sponsorship, the most famous is its slogan "Impossible is nothing". At the time of word-of-mouth publicity, Adidas also focused on its customer service, product quality and logistics channels. Adidas brand quality, good service, good reputation, so that customer loyalty continues to improve.</w:t>
      </w:r>
    </w:p>
    <w:p w:rsidR="00977FA5" w:rsidRDefault="00977FA5" w:rsidP="00971515"/>
    <w:p w:rsidR="00977FA5" w:rsidRPr="00977FA5" w:rsidRDefault="00977FA5" w:rsidP="00196896">
      <w:pPr>
        <w:pStyle w:val="3"/>
      </w:pPr>
      <w:bookmarkStart w:id="17" w:name="_Toc530726599"/>
      <w:r w:rsidRPr="00977FA5">
        <w:rPr>
          <w:rFonts w:hint="eastAsia"/>
        </w:rPr>
        <w:t>3</w:t>
      </w:r>
      <w:r w:rsidRPr="00977FA5">
        <w:t>.2.2 Cha</w:t>
      </w:r>
      <w:r w:rsidR="00206B22">
        <w:t>r</w:t>
      </w:r>
      <w:r w:rsidRPr="00977FA5">
        <w:t>ge a premium</w:t>
      </w:r>
      <w:bookmarkEnd w:id="17"/>
    </w:p>
    <w:p w:rsidR="00977FA5" w:rsidRPr="00977FA5" w:rsidRDefault="00977FA5" w:rsidP="00977FA5">
      <w:r w:rsidRPr="00977FA5">
        <w:t>When Adidas successfully implemented its differentiation strategy to succeed in the market, customers would rely on and choose Adidas. Adidas will invest a lot of money in the development of innovation, which will increase the cost of Adidas. But the development of new products and new technologies makes it difficult for competitors to compete with Adidas. When people buy fashionable and trendy products, Adidas can increase the price of the products to get more benefits.</w:t>
      </w:r>
      <w:r w:rsidR="000B4DA3">
        <w:t xml:space="preserve"> (Baijiahao,2018)</w:t>
      </w:r>
    </w:p>
    <w:p w:rsidR="00977FA5" w:rsidRPr="000B4DA3" w:rsidRDefault="00977FA5" w:rsidP="00971515"/>
    <w:p w:rsidR="00977FA5" w:rsidRDefault="00977FA5" w:rsidP="00196896">
      <w:pPr>
        <w:pStyle w:val="2"/>
      </w:pPr>
      <w:bookmarkStart w:id="18" w:name="_Toc530726600"/>
      <w:r>
        <w:rPr>
          <w:rFonts w:hint="eastAsia"/>
        </w:rPr>
        <w:t>3</w:t>
      </w:r>
      <w:r>
        <w:t>.3 D</w:t>
      </w:r>
      <w:r>
        <w:rPr>
          <w:rFonts w:hint="eastAsia"/>
        </w:rPr>
        <w:t>is</w:t>
      </w:r>
      <w:r>
        <w:t>advantages of differentiation strategy</w:t>
      </w:r>
      <w:bookmarkEnd w:id="18"/>
    </w:p>
    <w:p w:rsidR="00977FA5" w:rsidRDefault="00977FA5" w:rsidP="00196896">
      <w:pPr>
        <w:pStyle w:val="3"/>
      </w:pPr>
      <w:bookmarkStart w:id="19" w:name="_Toc530726601"/>
      <w:r>
        <w:rPr>
          <w:rFonts w:hint="eastAsia"/>
        </w:rPr>
        <w:t>3</w:t>
      </w:r>
      <w:r>
        <w:t>.3.1 Higher costs</w:t>
      </w:r>
      <w:bookmarkEnd w:id="19"/>
    </w:p>
    <w:p w:rsidR="00977FA5" w:rsidRDefault="00610CB8" w:rsidP="00971515">
      <w:r w:rsidRPr="00610CB8">
        <w:t xml:space="preserve">In order to ensure market competitiveness, Adidas must invest funds to develop products, product quality, advertising, logistics channels and customer service. Each of these aspects will increase the cost of the product, making the price of the Adidas product higher than the average competitor. Some customers will also consider the price factor when buying </w:t>
      </w:r>
      <w:r w:rsidR="009025E2">
        <w:rPr>
          <w:rFonts w:hint="eastAsia"/>
        </w:rPr>
        <w:t>pro</w:t>
      </w:r>
      <w:r w:rsidR="009025E2">
        <w:t>ducts</w:t>
      </w:r>
      <w:r w:rsidRPr="00610CB8">
        <w:t>, and will not blindly purchase high-priced products. High cost is an obvious shortcoming of the differentiation strategy.</w:t>
      </w:r>
      <w:r w:rsidR="009025E2" w:rsidRPr="009025E2">
        <w:t xml:space="preserve"> Adidas was protested by refusing to lower the price of the ALL BLACKS jersey.</w:t>
      </w:r>
      <w:r w:rsidR="00361A06">
        <w:t xml:space="preserve"> (Sina,2011)</w:t>
      </w:r>
    </w:p>
    <w:p w:rsidR="00610CB8" w:rsidRDefault="00610CB8" w:rsidP="00971515"/>
    <w:p w:rsidR="00D96D7C" w:rsidRPr="00D96D7C" w:rsidRDefault="00D96D7C" w:rsidP="00196896">
      <w:pPr>
        <w:pStyle w:val="3"/>
      </w:pPr>
      <w:bookmarkStart w:id="20" w:name="_Toc530726602"/>
      <w:r w:rsidRPr="00D96D7C">
        <w:rPr>
          <w:rFonts w:hint="eastAsia"/>
        </w:rPr>
        <w:t>3</w:t>
      </w:r>
      <w:r w:rsidRPr="00D96D7C">
        <w:t>.3.2 Risk</w:t>
      </w:r>
      <w:r w:rsidR="0030255F">
        <w:t xml:space="preserve"> of imitation</w:t>
      </w:r>
      <w:bookmarkEnd w:id="20"/>
    </w:p>
    <w:p w:rsidR="00734B45" w:rsidRDefault="00D96D7C" w:rsidP="00734B45">
      <w:r w:rsidRPr="00D96D7C">
        <w:t>Another risk of differentiation strategy is imitation. The openness of technical information in modern society makes it easy for competitors to imitate and copy the technology of Adidas. When a competitor creates a product similar to Adidas,</w:t>
      </w:r>
      <w:r w:rsidR="00E23917">
        <w:t xml:space="preserve"> </w:t>
      </w:r>
      <w:r w:rsidRPr="00D96D7C">
        <w:t>Adidas products are not unique. At this time, Adidas lost the competitive advantage brought by the differentiation strategy.</w:t>
      </w:r>
      <w:r w:rsidR="009025E2" w:rsidRPr="009025E2">
        <w:t xml:space="preserve"> Adidas filed a lawsuit against Skechers at the court because Skechers copied the products of Adidas.</w:t>
      </w:r>
      <w:r w:rsidR="00361A06">
        <w:t xml:space="preserve"> (</w:t>
      </w:r>
      <w:r w:rsidR="00361A06">
        <w:rPr>
          <w:rFonts w:cs="Times New Roman"/>
        </w:rPr>
        <w:t>Hotnewhiphop,2016</w:t>
      </w:r>
      <w:r w:rsidR="00361A06">
        <w:t>)</w:t>
      </w:r>
    </w:p>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E23917" w:rsidRDefault="004201EE" w:rsidP="004201EE">
      <w:pPr>
        <w:pStyle w:val="1"/>
      </w:pPr>
      <w:bookmarkStart w:id="21" w:name="_Toc530726603"/>
      <w:r>
        <w:lastRenderedPageBreak/>
        <w:t xml:space="preserve">4.0 </w:t>
      </w:r>
      <w:r w:rsidR="00E23917">
        <w:t>Conclusion</w:t>
      </w:r>
      <w:bookmarkEnd w:id="21"/>
    </w:p>
    <w:p w:rsidR="00734B45" w:rsidRDefault="00E23917" w:rsidP="00734B45">
      <w:r w:rsidRPr="00E23917">
        <w:t>Adidas has gained a competitive advantage in the market with a differentiation strategy. Through some examples find the application of Adidas to the differentiation strategy. Adidas develops its own brand to create a brand uniqueness and increase customer loyalty. Adidas fulfil corporate social responsibility in society. The establishment of foundations and assistance to refugees and children has enhanced the image of Adidas companies. Finally, Adidas focuses on product innovation and quality, which enhances Adidas' core competitiveness. The differentiation strategy will also bring many benefits and disadvantages to Adidas. Adidas increases product competitiveness and brand loyalty through differentiation, and people are willing to spend money to buy Adidas products. However, the technology of these products is easy to be imitated and the cost is too high, which makes Adidas face some problems. In short, Adidas achieved success through a differentiated strategy.</w:t>
      </w:r>
    </w:p>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734B45" w:rsidRDefault="00734B45" w:rsidP="00734B45"/>
    <w:p w:rsidR="00E23917" w:rsidRDefault="004201EE" w:rsidP="004201EE">
      <w:pPr>
        <w:pStyle w:val="1"/>
      </w:pPr>
      <w:bookmarkStart w:id="22" w:name="_Toc530726604"/>
      <w:r>
        <w:lastRenderedPageBreak/>
        <w:t xml:space="preserve">5.0 </w:t>
      </w:r>
      <w:r w:rsidR="00E23917">
        <w:t>Recommendations</w:t>
      </w:r>
      <w:bookmarkEnd w:id="22"/>
    </w:p>
    <w:p w:rsidR="00313336" w:rsidRDefault="00313336" w:rsidP="00313336">
      <w:r>
        <w:t>Adidas is a global enterprise, so it should also pay attention to the Middle East market and the African market. These markets also have potential.</w:t>
      </w:r>
    </w:p>
    <w:p w:rsidR="00313336" w:rsidRDefault="00313336" w:rsidP="00313336">
      <w:r>
        <w:t>Adidas' product costs are too high and need to find ways to reduce costs and increase profits.</w:t>
      </w:r>
    </w:p>
    <w:p w:rsidR="00E23917" w:rsidRPr="00E23917" w:rsidRDefault="00313336" w:rsidP="00313336">
      <w:r>
        <w:t>Adidas should maintain its own innovative spirit. Only by ensuring that the product is always unique can customer loyalty be guaranteed.</w:t>
      </w:r>
    </w:p>
    <w:p w:rsidR="00D96D7C" w:rsidRDefault="00D96D7C"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734B45" w:rsidRDefault="00734B45" w:rsidP="00971515"/>
    <w:p w:rsidR="00AF5F36" w:rsidRPr="00AF5F36" w:rsidRDefault="004201EE" w:rsidP="004201EE">
      <w:pPr>
        <w:pStyle w:val="1"/>
      </w:pPr>
      <w:bookmarkStart w:id="23" w:name="_Toc530726605"/>
      <w:r>
        <w:lastRenderedPageBreak/>
        <w:t xml:space="preserve">6.0 </w:t>
      </w:r>
      <w:r w:rsidR="00AF5F36" w:rsidRPr="00AF5F36">
        <w:rPr>
          <w:rFonts w:hint="eastAsia"/>
        </w:rPr>
        <w:t>R</w:t>
      </w:r>
      <w:r w:rsidR="00AF5F36" w:rsidRPr="00AF5F36">
        <w:t>eference</w:t>
      </w:r>
      <w:r w:rsidR="00EE3175">
        <w:t>s</w:t>
      </w:r>
      <w:bookmarkEnd w:id="23"/>
    </w:p>
    <w:p w:rsidR="00EE3175" w:rsidRPr="00AF5F36" w:rsidRDefault="00EE3175" w:rsidP="00EE3175">
      <w:r w:rsidRPr="00AF5F36">
        <w:t xml:space="preserve">Adidas, 2018 </w:t>
      </w:r>
      <w:r w:rsidRPr="00AF5F36">
        <w:rPr>
          <w:lang w:val="en-US"/>
        </w:rPr>
        <w:t>[Online]</w:t>
      </w:r>
    </w:p>
    <w:p w:rsidR="00EE3175" w:rsidRPr="00AF5F36" w:rsidRDefault="00EE3175" w:rsidP="00EE3175">
      <w:pPr>
        <w:rPr>
          <w:lang w:val="en-US"/>
        </w:rPr>
      </w:pPr>
      <w:r w:rsidRPr="00AF5F36">
        <w:t xml:space="preserve">Available at: </w:t>
      </w:r>
      <w:hyperlink r:id="rId10" w:history="1">
        <w:r w:rsidRPr="00C7478B">
          <w:rPr>
            <w:rStyle w:val="a9"/>
          </w:rPr>
          <w:t>https://www.adidas-group.com/en/group/strategy-overview/</w:t>
        </w:r>
      </w:hyperlink>
      <w:r>
        <w:t xml:space="preserve"> </w:t>
      </w:r>
      <w:r w:rsidRPr="00AF5F36">
        <w:rPr>
          <w:lang w:val="en-US"/>
        </w:rPr>
        <w:fldChar w:fldCharType="begin"/>
      </w:r>
      <w:r w:rsidRPr="00AF5F36">
        <w:rPr>
          <w:lang w:val="en-US"/>
        </w:rPr>
        <w:instrText xml:space="preserve"> HYPERLINK "https://www.adidas-group.com/en/brands/adidas/</w:instrText>
      </w:r>
    </w:p>
    <w:p w:rsidR="00EE3175" w:rsidRPr="00AF5F36" w:rsidRDefault="00EE3175" w:rsidP="00EE3175">
      <w:pPr>
        <w:rPr>
          <w:rStyle w:val="a9"/>
          <w:lang w:val="en-US"/>
        </w:rPr>
      </w:pPr>
      <w:r w:rsidRPr="00AF5F36">
        <w:rPr>
          <w:lang w:val="en-US"/>
        </w:rPr>
        <w:instrText xml:space="preserve">" </w:instrText>
      </w:r>
      <w:r w:rsidRPr="00AF5F36">
        <w:rPr>
          <w:lang w:val="en-US"/>
        </w:rPr>
        <w:fldChar w:fldCharType="separate"/>
      </w:r>
    </w:p>
    <w:p w:rsidR="00EE3175" w:rsidRDefault="00EE3175" w:rsidP="00AF5F36">
      <w:r w:rsidRPr="00AF5F36">
        <w:fldChar w:fldCharType="end"/>
      </w:r>
      <w:r w:rsidRPr="00AF5F36">
        <w:rPr>
          <w:lang w:val="en-US"/>
        </w:rPr>
        <w:t>[Accessed 20 November, 2018]</w:t>
      </w:r>
    </w:p>
    <w:p w:rsidR="00EE3175" w:rsidRDefault="00EE3175" w:rsidP="00AF5F36"/>
    <w:p w:rsidR="00AF5F36" w:rsidRPr="00AF5F36" w:rsidRDefault="00AF5F36" w:rsidP="00AF5F36">
      <w:r w:rsidRPr="00AF5F36">
        <w:t xml:space="preserve">Adidas, 2018 </w:t>
      </w:r>
      <w:r w:rsidRPr="00AF5F36">
        <w:rPr>
          <w:lang w:val="en-US"/>
        </w:rPr>
        <w:t>[Online]</w:t>
      </w:r>
    </w:p>
    <w:p w:rsidR="00AF5F36" w:rsidRPr="00AF5F36" w:rsidRDefault="00AF5F36" w:rsidP="00AF5F36">
      <w:pPr>
        <w:rPr>
          <w:lang w:val="en-US"/>
        </w:rPr>
      </w:pPr>
      <w:r w:rsidRPr="00AF5F36">
        <w:t xml:space="preserve">Available at: </w:t>
      </w:r>
      <w:r w:rsidRPr="00AF5F36">
        <w:rPr>
          <w:lang w:val="en-US"/>
        </w:rPr>
        <w:fldChar w:fldCharType="begin"/>
      </w:r>
      <w:r w:rsidRPr="00AF5F36">
        <w:rPr>
          <w:lang w:val="en-US"/>
        </w:rPr>
        <w:instrText xml:space="preserve"> HYPERLINK "https://www.adidas-group.com/en/brands/adidas/</w:instrText>
      </w:r>
    </w:p>
    <w:p w:rsidR="00AF5F36" w:rsidRPr="00AF5F36" w:rsidRDefault="00AF5F36" w:rsidP="00AF5F36">
      <w:pPr>
        <w:rPr>
          <w:rStyle w:val="a9"/>
          <w:lang w:val="en-US"/>
        </w:rPr>
      </w:pPr>
      <w:r w:rsidRPr="00AF5F36">
        <w:rPr>
          <w:lang w:val="en-US"/>
        </w:rPr>
        <w:instrText xml:space="preserve">" </w:instrText>
      </w:r>
      <w:r w:rsidRPr="00AF5F36">
        <w:rPr>
          <w:lang w:val="en-US"/>
        </w:rPr>
        <w:fldChar w:fldCharType="separate"/>
      </w:r>
      <w:r w:rsidRPr="00AF5F36">
        <w:rPr>
          <w:rStyle w:val="a9"/>
          <w:lang w:val="en-US"/>
        </w:rPr>
        <w:t>https://www.adidas-group.com/en/brands/adidas/</w:t>
      </w:r>
    </w:p>
    <w:p w:rsidR="00AF5F36" w:rsidRPr="00AF5F36" w:rsidRDefault="00AF5F36" w:rsidP="00AF5F36">
      <w:r w:rsidRPr="00AF5F36">
        <w:fldChar w:fldCharType="end"/>
      </w:r>
      <w:r w:rsidRPr="00AF5F36">
        <w:rPr>
          <w:lang w:val="en-US"/>
        </w:rPr>
        <w:t>[Accessed 20 November, 2018]</w:t>
      </w:r>
    </w:p>
    <w:p w:rsidR="00AF5F36" w:rsidRPr="00AF5F36" w:rsidRDefault="00AF5F36" w:rsidP="00AF5F36"/>
    <w:p w:rsidR="00AF5F36" w:rsidRPr="00AF5F36" w:rsidRDefault="00AF5F36" w:rsidP="00AF5F36">
      <w:r w:rsidRPr="00AF5F36">
        <w:t xml:space="preserve">Adidas, 2018 </w:t>
      </w:r>
      <w:r w:rsidRPr="00AF5F36">
        <w:rPr>
          <w:lang w:val="en-US"/>
        </w:rPr>
        <w:t>[Online]</w:t>
      </w:r>
    </w:p>
    <w:p w:rsidR="00AF5F36" w:rsidRPr="00AF5F36" w:rsidRDefault="00AF5F36" w:rsidP="00AF5F36">
      <w:r w:rsidRPr="00AF5F36">
        <w:t xml:space="preserve">Available at: </w:t>
      </w:r>
      <w:hyperlink r:id="rId11" w:history="1">
        <w:r w:rsidRPr="00AF5F36">
          <w:rPr>
            <w:rStyle w:val="a9"/>
          </w:rPr>
          <w:t>https://www.adidas-group.com/en/group/history/</w:t>
        </w:r>
      </w:hyperlink>
    </w:p>
    <w:p w:rsidR="00AF5F36" w:rsidRPr="00AF5F36" w:rsidRDefault="00AF5F36" w:rsidP="00AF5F36">
      <w:pPr>
        <w:rPr>
          <w:lang w:val="en-US"/>
        </w:rPr>
      </w:pPr>
      <w:r w:rsidRPr="00AF5F36">
        <w:rPr>
          <w:lang w:val="en-US"/>
        </w:rPr>
        <w:t>[Accessed 20 November, 2018]</w:t>
      </w:r>
    </w:p>
    <w:p w:rsidR="00AF5F36" w:rsidRPr="00AF5F36" w:rsidRDefault="00AF5F36" w:rsidP="00AF5F36"/>
    <w:p w:rsidR="00AF5F36" w:rsidRPr="00AF5F36" w:rsidRDefault="00AF5F36" w:rsidP="00AF5F36">
      <w:r w:rsidRPr="00AF5F36">
        <w:t xml:space="preserve">Adidas, 2018 </w:t>
      </w:r>
      <w:r w:rsidRPr="00AF5F36">
        <w:rPr>
          <w:lang w:val="en-US"/>
        </w:rPr>
        <w:t>[Online]</w:t>
      </w:r>
    </w:p>
    <w:p w:rsidR="00AF5F36" w:rsidRPr="00AF5F36" w:rsidRDefault="00AF5F36" w:rsidP="00AF5F36">
      <w:r w:rsidRPr="00AF5F36">
        <w:t xml:space="preserve">Available at: </w:t>
      </w:r>
      <w:hyperlink r:id="rId12" w:history="1">
        <w:r w:rsidRPr="00AF5F36">
          <w:rPr>
            <w:rStyle w:val="a9"/>
          </w:rPr>
          <w:t>https://www.adidas-group.com/en/group/profile/</w:t>
        </w:r>
      </w:hyperlink>
      <w:r w:rsidRPr="00AF5F36">
        <w:t xml:space="preserve"> </w:t>
      </w:r>
    </w:p>
    <w:p w:rsidR="00AF5F36" w:rsidRPr="00AF5F36" w:rsidRDefault="00AF5F36" w:rsidP="00AF5F36">
      <w:pPr>
        <w:rPr>
          <w:lang w:val="en-US"/>
        </w:rPr>
      </w:pPr>
      <w:r w:rsidRPr="00AF5F36">
        <w:rPr>
          <w:lang w:val="en-US"/>
        </w:rPr>
        <w:t>[Accessed 20 November, 2018]</w:t>
      </w:r>
    </w:p>
    <w:p w:rsidR="00AF5F36" w:rsidRPr="00AF5F36" w:rsidRDefault="00AF5F36" w:rsidP="00AF5F36"/>
    <w:p w:rsidR="00AF5F36" w:rsidRPr="00AF5F36" w:rsidRDefault="00AF5F36" w:rsidP="00AF5F36">
      <w:r w:rsidRPr="00AF5F36">
        <w:t xml:space="preserve">Adidas, 2018 </w:t>
      </w:r>
      <w:r w:rsidRPr="00AF5F36">
        <w:rPr>
          <w:lang w:val="en-US"/>
        </w:rPr>
        <w:t>[Online]</w:t>
      </w:r>
    </w:p>
    <w:p w:rsidR="00AF5F36" w:rsidRPr="00AF5F36" w:rsidRDefault="00AF5F36" w:rsidP="00AF5F36">
      <w:r w:rsidRPr="00AF5F36">
        <w:t xml:space="preserve">Available at: </w:t>
      </w:r>
    </w:p>
    <w:p w:rsidR="00AF5F36" w:rsidRPr="00AF5F36" w:rsidRDefault="00D22EC4" w:rsidP="00AF5F36">
      <w:hyperlink r:id="rId13" w:anchor="/luftfahrt-ohne-grenzen/" w:history="1">
        <w:r w:rsidR="00AF5F36" w:rsidRPr="00AF5F36">
          <w:rPr>
            <w:rStyle w:val="a9"/>
          </w:rPr>
          <w:t>https://www.adidas-group.com/de/nachhaltigkeit/menschen/gesellschaftliches-engagement/#/luftfahrt-ohne-grenzen/</w:t>
        </w:r>
      </w:hyperlink>
      <w:r w:rsidR="00AF5F36" w:rsidRPr="00AF5F36">
        <w:t xml:space="preserve"> </w:t>
      </w:r>
    </w:p>
    <w:p w:rsidR="00AF5F36" w:rsidRPr="00AF5F36" w:rsidRDefault="00AF5F36" w:rsidP="00AF5F36">
      <w:pPr>
        <w:rPr>
          <w:lang w:val="en-US"/>
        </w:rPr>
      </w:pPr>
      <w:r w:rsidRPr="00AF5F36">
        <w:rPr>
          <w:lang w:val="en-US"/>
        </w:rPr>
        <w:t>[Accessed 20 November, 2018]</w:t>
      </w:r>
    </w:p>
    <w:p w:rsidR="00AF5F36" w:rsidRDefault="00AF5F36" w:rsidP="00AF5F36"/>
    <w:p w:rsidR="000B4DA3" w:rsidRPr="000B4DA3" w:rsidRDefault="000B4DA3" w:rsidP="000B4DA3">
      <w:proofErr w:type="spellStart"/>
      <w:r w:rsidRPr="000B4DA3">
        <w:t>Baijiahao</w:t>
      </w:r>
      <w:proofErr w:type="spellEnd"/>
      <w:r w:rsidRPr="000B4DA3">
        <w:t xml:space="preserve">, 2018 </w:t>
      </w:r>
      <w:r w:rsidRPr="000B4DA3">
        <w:rPr>
          <w:lang w:val="en-US"/>
        </w:rPr>
        <w:t>[Online]</w:t>
      </w:r>
    </w:p>
    <w:p w:rsidR="000B4DA3" w:rsidRPr="000B4DA3" w:rsidRDefault="000B4DA3" w:rsidP="000B4DA3">
      <w:r w:rsidRPr="000B4DA3">
        <w:t xml:space="preserve">Available at: </w:t>
      </w:r>
    </w:p>
    <w:p w:rsidR="000B4DA3" w:rsidRPr="000B4DA3" w:rsidRDefault="00D22EC4" w:rsidP="000B4DA3">
      <w:pPr>
        <w:rPr>
          <w:lang w:val="en-US"/>
        </w:rPr>
      </w:pPr>
      <w:hyperlink r:id="rId14" w:history="1">
        <w:r w:rsidR="000B4DA3" w:rsidRPr="000B4DA3">
          <w:rPr>
            <w:rStyle w:val="a9"/>
          </w:rPr>
          <w:t>https://baijiahao.baidu.com/s?id=1615281718202273420&amp;wfr=spider&amp;for=pc</w:t>
        </w:r>
      </w:hyperlink>
      <w:r w:rsidR="000B4DA3" w:rsidRPr="000B4DA3">
        <w:rPr>
          <w:lang w:val="en-US"/>
        </w:rPr>
        <w:t xml:space="preserve"> [Accessed 20 November, 2018]</w:t>
      </w:r>
    </w:p>
    <w:p w:rsidR="000B4DA3" w:rsidRPr="000B4DA3" w:rsidRDefault="000B4DA3" w:rsidP="00AF5F36">
      <w:pPr>
        <w:rPr>
          <w:lang w:val="en-US"/>
        </w:rPr>
      </w:pPr>
    </w:p>
    <w:p w:rsidR="00AF5F36" w:rsidRPr="00AF5F36" w:rsidRDefault="00AF5F36" w:rsidP="00AF5F36">
      <w:proofErr w:type="spellStart"/>
      <w:r w:rsidRPr="00AF5F36">
        <w:t>Cashian</w:t>
      </w:r>
      <w:proofErr w:type="spellEnd"/>
      <w:r w:rsidRPr="00AF5F36">
        <w:t>, P. (2007). </w:t>
      </w:r>
      <w:r w:rsidRPr="00AF5F36">
        <w:rPr>
          <w:i/>
          <w:iCs/>
        </w:rPr>
        <w:t>Economics, strategy and the firm</w:t>
      </w:r>
      <w:r w:rsidRPr="00AF5F36">
        <w:t>. Basingstoke: Palgrave Macmillan.</w:t>
      </w:r>
    </w:p>
    <w:p w:rsidR="00AF5F36" w:rsidRPr="00AF5F36" w:rsidRDefault="00AF5F36" w:rsidP="00AF5F36"/>
    <w:p w:rsidR="00AF5F36" w:rsidRPr="00AF5F36" w:rsidRDefault="00AF5F36" w:rsidP="00AF5F36">
      <w:r w:rsidRPr="00AF5F36">
        <w:t>Cokins, G. (2009). </w:t>
      </w:r>
      <w:r w:rsidRPr="00AF5F36">
        <w:rPr>
          <w:i/>
          <w:iCs/>
        </w:rPr>
        <w:t>Performance management integrating strategy execution, methodologies, risk, and analytics</w:t>
      </w:r>
      <w:r w:rsidRPr="00AF5F36">
        <w:t> (Wiley and SAS business series). Hoboken, N.J.: Wiley.</w:t>
      </w:r>
    </w:p>
    <w:p w:rsidR="00AF5F36" w:rsidRPr="00AF5F36" w:rsidRDefault="00AF5F36" w:rsidP="00AF5F36"/>
    <w:p w:rsidR="00AF5F36" w:rsidRPr="00AF5F36" w:rsidRDefault="00AF5F36" w:rsidP="00AF5F36">
      <w:r w:rsidRPr="00AF5F36">
        <w:t>Doyle, C. (2011). Brand image. </w:t>
      </w:r>
      <w:r w:rsidRPr="00AF5F36">
        <w:rPr>
          <w:i/>
          <w:iCs/>
        </w:rPr>
        <w:t>A Dictionary of Marketing,</w:t>
      </w:r>
      <w:r w:rsidRPr="00AF5F36">
        <w:t> A Dictionary of Marketing.</w:t>
      </w:r>
    </w:p>
    <w:p w:rsidR="00AF5F36" w:rsidRPr="00AF5F36" w:rsidRDefault="00AF5F36" w:rsidP="00AF5F36"/>
    <w:p w:rsidR="00AF5F36" w:rsidRPr="00AF5F36" w:rsidRDefault="00AF5F36" w:rsidP="00AF5F36">
      <w:r w:rsidRPr="00AF5F36">
        <w:t>Grundy, T., &amp; Books24x7, Inc. (2001). </w:t>
      </w:r>
      <w:r w:rsidRPr="00AF5F36">
        <w:rPr>
          <w:i/>
          <w:iCs/>
        </w:rPr>
        <w:t>Strategy implementation through project management</w:t>
      </w:r>
      <w:r w:rsidRPr="00AF5F36">
        <w:t>. London: Thorogood Pub.</w:t>
      </w:r>
    </w:p>
    <w:p w:rsidR="00AF5F36" w:rsidRPr="00AF5F36" w:rsidRDefault="00AF5F36" w:rsidP="00AF5F36"/>
    <w:p w:rsidR="00AF5F36" w:rsidRPr="00AF5F36" w:rsidRDefault="00AF5F36" w:rsidP="00AF5F36">
      <w:r w:rsidRPr="00AF5F36">
        <w:t>Hallberg, G. (1995). </w:t>
      </w:r>
      <w:r w:rsidRPr="00AF5F36">
        <w:rPr>
          <w:i/>
          <w:iCs/>
        </w:rPr>
        <w:t>All consumers are not created equal: The differential marketing strategy for brand loyalty and profits</w:t>
      </w:r>
      <w:r w:rsidRPr="00AF5F36">
        <w:t>. New York; Chichester: Wiley.</w:t>
      </w:r>
    </w:p>
    <w:p w:rsidR="00AF5F36" w:rsidRPr="00AF5F36" w:rsidRDefault="00AF5F36" w:rsidP="00AF5F36"/>
    <w:p w:rsidR="00AF5F36" w:rsidRPr="00AF5F36" w:rsidRDefault="00AF5F36" w:rsidP="00AF5F36">
      <w:r w:rsidRPr="00AF5F36">
        <w:lastRenderedPageBreak/>
        <w:t xml:space="preserve">Highsnobiety,2018 </w:t>
      </w:r>
      <w:r w:rsidRPr="00AF5F36">
        <w:rPr>
          <w:lang w:val="en-US"/>
        </w:rPr>
        <w:t>[Online]</w:t>
      </w:r>
    </w:p>
    <w:p w:rsidR="00AF5F36" w:rsidRPr="00AF5F36" w:rsidRDefault="00AF5F36" w:rsidP="00AF5F36">
      <w:r w:rsidRPr="00AF5F36">
        <w:t xml:space="preserve">Available at: </w:t>
      </w:r>
      <w:hyperlink r:id="rId15" w:history="1">
        <w:r w:rsidRPr="00AF5F36">
          <w:rPr>
            <w:rStyle w:val="a9"/>
          </w:rPr>
          <w:t>https://www.highsnobiety.com/p/adidas-parley-run-for-the-oceans-2018/</w:t>
        </w:r>
      </w:hyperlink>
      <w:r w:rsidRPr="00AF5F36">
        <w:t xml:space="preserve"> </w:t>
      </w:r>
    </w:p>
    <w:p w:rsidR="00AF5F36" w:rsidRPr="00AF5F36" w:rsidRDefault="00AF5F36" w:rsidP="00AF5F36">
      <w:pPr>
        <w:rPr>
          <w:lang w:val="en-US"/>
        </w:rPr>
      </w:pPr>
      <w:r w:rsidRPr="00AF5F36">
        <w:rPr>
          <w:lang w:val="en-US"/>
        </w:rPr>
        <w:t>[Accessed 20 November, 2018]</w:t>
      </w:r>
    </w:p>
    <w:p w:rsidR="00AF5F36" w:rsidRDefault="00AF5F36" w:rsidP="00AF5F36"/>
    <w:p w:rsidR="00361A06" w:rsidRPr="00361A06" w:rsidRDefault="00361A06" w:rsidP="00361A06">
      <w:r w:rsidRPr="00361A06">
        <w:t>Hotnewhiphop,2016</w:t>
      </w:r>
      <w:r w:rsidRPr="00361A06">
        <w:rPr>
          <w:lang w:val="en-US"/>
        </w:rPr>
        <w:t>[Online]</w:t>
      </w:r>
    </w:p>
    <w:p w:rsidR="00361A06" w:rsidRPr="00361A06" w:rsidRDefault="00361A06" w:rsidP="00361A06">
      <w:r w:rsidRPr="00361A06">
        <w:t xml:space="preserve">Available at: </w:t>
      </w:r>
      <w:hyperlink r:id="rId16" w:history="1">
        <w:r w:rsidRPr="00361A06">
          <w:rPr>
            <w:rStyle w:val="a9"/>
          </w:rPr>
          <w:t>https://www.hotnewhiphop.com/adidas-files-another-lawsuit-against-skechers-for-blatantly-copying-their-products-news.22784.html</w:t>
        </w:r>
      </w:hyperlink>
    </w:p>
    <w:p w:rsidR="00361A06" w:rsidRPr="00361A06" w:rsidRDefault="00361A06" w:rsidP="00361A06">
      <w:pPr>
        <w:rPr>
          <w:lang w:val="en-US"/>
        </w:rPr>
      </w:pPr>
      <w:r w:rsidRPr="00361A06">
        <w:rPr>
          <w:lang w:val="en-US"/>
        </w:rPr>
        <w:t>[Accessed 20 November, 2018]</w:t>
      </w:r>
    </w:p>
    <w:p w:rsidR="00361A06" w:rsidRPr="00AF5F36" w:rsidRDefault="00361A06" w:rsidP="00AF5F36"/>
    <w:p w:rsidR="00AF5F36" w:rsidRPr="00AF5F36" w:rsidRDefault="00AF5F36" w:rsidP="00AF5F36">
      <w:r w:rsidRPr="00AF5F36">
        <w:t>Kotler, P., &amp; Lee, N. (2005). </w:t>
      </w:r>
      <w:r w:rsidRPr="00AF5F36">
        <w:rPr>
          <w:i/>
          <w:iCs/>
        </w:rPr>
        <w:t xml:space="preserve">Corporate social </w:t>
      </w:r>
      <w:proofErr w:type="gramStart"/>
      <w:r w:rsidRPr="00AF5F36">
        <w:rPr>
          <w:i/>
          <w:iCs/>
        </w:rPr>
        <w:t>responsibility :</w:t>
      </w:r>
      <w:proofErr w:type="gramEnd"/>
      <w:r w:rsidRPr="00AF5F36">
        <w:rPr>
          <w:i/>
          <w:iCs/>
        </w:rPr>
        <w:t xml:space="preserve"> Doing the most good for your company and your cause</w:t>
      </w:r>
      <w:r w:rsidRPr="00AF5F36">
        <w:t xml:space="preserve">. Hoboken </w:t>
      </w:r>
      <w:proofErr w:type="gramStart"/>
      <w:r w:rsidRPr="00AF5F36">
        <w:t>N.J. ;</w:t>
      </w:r>
      <w:proofErr w:type="gramEnd"/>
      <w:r w:rsidRPr="00AF5F36">
        <w:t xml:space="preserve"> [Great Britain]: Wiley.</w:t>
      </w:r>
    </w:p>
    <w:p w:rsidR="00AF5F36" w:rsidRPr="00AF5F36" w:rsidRDefault="00AF5F36" w:rsidP="00AF5F36"/>
    <w:p w:rsidR="00AF5F36" w:rsidRPr="00AF5F36" w:rsidRDefault="00AF5F36" w:rsidP="00AF5F36">
      <w:proofErr w:type="spellStart"/>
      <w:proofErr w:type="gramStart"/>
      <w:r w:rsidRPr="00AF5F36">
        <w:t>Lowson,R</w:t>
      </w:r>
      <w:proofErr w:type="spellEnd"/>
      <w:proofErr w:type="gramEnd"/>
      <w:r w:rsidR="00361A06">
        <w:t xml:space="preserve"> </w:t>
      </w:r>
      <w:r w:rsidRPr="00AF5F36">
        <w:t>(2002). </w:t>
      </w:r>
      <w:r w:rsidRPr="00AF5F36">
        <w:rPr>
          <w:i/>
          <w:iCs/>
        </w:rPr>
        <w:t>Strategic operations management the new competitive advantage</w:t>
      </w:r>
      <w:r w:rsidRPr="00AF5F36">
        <w:t>. London; New York: Routledge.</w:t>
      </w:r>
    </w:p>
    <w:p w:rsidR="00AF5F36" w:rsidRPr="00AF5F36" w:rsidRDefault="00AF5F36" w:rsidP="00AF5F36"/>
    <w:p w:rsidR="00AF5F36" w:rsidRPr="00AF5F36" w:rsidRDefault="00AF5F36" w:rsidP="00AF5F36">
      <w:r w:rsidRPr="00AF5F36">
        <w:t xml:space="preserve">Marketingweek,2016 </w:t>
      </w:r>
      <w:r w:rsidRPr="00AF5F36">
        <w:rPr>
          <w:lang w:val="en-US"/>
        </w:rPr>
        <w:t>[Online]</w:t>
      </w:r>
    </w:p>
    <w:p w:rsidR="00AF5F36" w:rsidRPr="00AF5F36" w:rsidRDefault="00AF5F36" w:rsidP="00AF5F36">
      <w:r w:rsidRPr="00AF5F36">
        <w:t xml:space="preserve">Available at: </w:t>
      </w:r>
      <w:hyperlink r:id="rId17" w:history="1">
        <w:r w:rsidRPr="00AF5F36">
          <w:rPr>
            <w:rStyle w:val="a9"/>
          </w:rPr>
          <w:t>https://www.marketingweek.com/2016/07/19/adidas-details-revolutionary-three-pillar-strategy-as-it-aims-to-reclaim-lost-ground/</w:t>
        </w:r>
      </w:hyperlink>
      <w:r w:rsidRPr="00AF5F36">
        <w:t xml:space="preserve"> </w:t>
      </w:r>
    </w:p>
    <w:p w:rsidR="00AF5F36" w:rsidRPr="00AF5F36" w:rsidRDefault="00AF5F36" w:rsidP="00AF5F36">
      <w:pPr>
        <w:rPr>
          <w:lang w:val="en-US"/>
        </w:rPr>
      </w:pPr>
      <w:r w:rsidRPr="00AF5F36">
        <w:rPr>
          <w:lang w:val="en-US"/>
        </w:rPr>
        <w:t>[Accessed 20 November, 2018]</w:t>
      </w:r>
    </w:p>
    <w:p w:rsidR="00AF5F36" w:rsidRPr="00AF5F36" w:rsidRDefault="00AF5F36" w:rsidP="00AF5F36"/>
    <w:p w:rsidR="00AF5F36" w:rsidRPr="00AF5F36" w:rsidRDefault="00AF5F36" w:rsidP="00AF5F36">
      <w:r w:rsidRPr="00AF5F36">
        <w:t>O'Toole, W. (2011). </w:t>
      </w:r>
      <w:r w:rsidRPr="00AF5F36">
        <w:rPr>
          <w:i/>
          <w:iCs/>
        </w:rPr>
        <w:t>Events feasibility and development: From strategy to operations</w:t>
      </w:r>
      <w:r w:rsidRPr="00AF5F36">
        <w:t> (Events management series). Amsterdam: Butterworth-Heinemann.</w:t>
      </w:r>
    </w:p>
    <w:p w:rsidR="00AF5F36" w:rsidRPr="00AF5F36" w:rsidRDefault="00AF5F36" w:rsidP="00AF5F36"/>
    <w:p w:rsidR="00AF5F36" w:rsidRPr="00AF5F36" w:rsidRDefault="00AF5F36" w:rsidP="00AF5F36">
      <w:r w:rsidRPr="00AF5F36">
        <w:t>Porter, M. (2004). </w:t>
      </w:r>
      <w:r w:rsidRPr="00AF5F36">
        <w:rPr>
          <w:i/>
          <w:iCs/>
        </w:rPr>
        <w:t>Competitive advantage</w:t>
      </w:r>
      <w:r w:rsidRPr="00AF5F36">
        <w:t>. New York; London: Free.</w:t>
      </w:r>
    </w:p>
    <w:p w:rsidR="00AF5F36" w:rsidRPr="00AF5F36" w:rsidRDefault="00AF5F36" w:rsidP="00AF5F36"/>
    <w:p w:rsidR="00AF5F36" w:rsidRPr="00AF5F36" w:rsidRDefault="00AF5F36" w:rsidP="00AF5F36">
      <w:r w:rsidRPr="00AF5F36">
        <w:t>Porter, M. (2004). </w:t>
      </w:r>
      <w:r w:rsidRPr="00AF5F36">
        <w:rPr>
          <w:i/>
        </w:rPr>
        <w:t xml:space="preserve">Competitive strategy: Techniques for </w:t>
      </w:r>
      <w:proofErr w:type="spellStart"/>
      <w:r w:rsidRPr="00AF5F36">
        <w:rPr>
          <w:i/>
        </w:rPr>
        <w:t>analyzing</w:t>
      </w:r>
      <w:proofErr w:type="spellEnd"/>
      <w:r w:rsidRPr="00AF5F36">
        <w:rPr>
          <w:i/>
        </w:rPr>
        <w:t xml:space="preserve"> industries and competitors</w:t>
      </w:r>
      <w:r w:rsidRPr="00AF5F36">
        <w:t> (1st Free Press export ed.). New York: Free Press.</w:t>
      </w:r>
    </w:p>
    <w:p w:rsidR="00361A06" w:rsidRDefault="00361A06" w:rsidP="00361A06">
      <w:pPr>
        <w:rPr>
          <w:rFonts w:cs="Times New Roman"/>
        </w:rPr>
      </w:pPr>
    </w:p>
    <w:p w:rsidR="00361A06" w:rsidRPr="00B255C0" w:rsidRDefault="00361A06" w:rsidP="00361A06">
      <w:pPr>
        <w:rPr>
          <w:rFonts w:cs="Times New Roman"/>
        </w:rPr>
      </w:pPr>
      <w:r>
        <w:rPr>
          <w:rFonts w:cs="Times New Roman"/>
        </w:rPr>
        <w:t>Sina</w:t>
      </w:r>
      <w:r w:rsidRPr="00B255C0">
        <w:rPr>
          <w:rFonts w:cs="Times New Roman"/>
        </w:rPr>
        <w:t>,201</w:t>
      </w:r>
      <w:r>
        <w:rPr>
          <w:rFonts w:cs="Times New Roman"/>
        </w:rPr>
        <w:t>1</w:t>
      </w:r>
      <w:r w:rsidRPr="00B255C0">
        <w:rPr>
          <w:rFonts w:cs="Times New Roman"/>
        </w:rPr>
        <w:t xml:space="preserve"> </w:t>
      </w:r>
      <w:r w:rsidRPr="00B255C0">
        <w:rPr>
          <w:rFonts w:cs="Times New Roman"/>
          <w:lang w:val="en-US"/>
        </w:rPr>
        <w:t>[Online]</w:t>
      </w:r>
    </w:p>
    <w:p w:rsidR="00361A06" w:rsidRPr="0098442F" w:rsidRDefault="00361A06" w:rsidP="00361A06">
      <w:pPr>
        <w:rPr>
          <w:rFonts w:cs="Times New Roman"/>
        </w:rPr>
      </w:pPr>
      <w:r w:rsidRPr="00B255C0">
        <w:rPr>
          <w:rFonts w:cs="Times New Roman"/>
        </w:rPr>
        <w:t>Available at:</w:t>
      </w:r>
      <w:r w:rsidRPr="0098442F">
        <w:rPr>
          <w:rFonts w:cs="Times New Roman"/>
        </w:rPr>
        <w:t xml:space="preserve"> </w:t>
      </w:r>
      <w:hyperlink r:id="rId18" w:history="1">
        <w:r w:rsidRPr="00900303">
          <w:rPr>
            <w:rStyle w:val="a9"/>
            <w:rFonts w:cs="Times New Roman"/>
          </w:rPr>
          <w:t>http://blog.sina.com.cn/s/blog_712fce540100sknq.html</w:t>
        </w:r>
      </w:hyperlink>
      <w:r>
        <w:rPr>
          <w:rFonts w:cs="Times New Roman"/>
        </w:rPr>
        <w:t xml:space="preserve"> </w:t>
      </w:r>
    </w:p>
    <w:p w:rsidR="00361A06" w:rsidRDefault="00361A06" w:rsidP="00361A06">
      <w:pPr>
        <w:rPr>
          <w:rFonts w:cs="Times New Roman"/>
          <w:lang w:val="en-US"/>
        </w:rPr>
      </w:pPr>
      <w:r w:rsidRPr="008F6605">
        <w:rPr>
          <w:rFonts w:cs="Times New Roman"/>
          <w:lang w:val="en-US"/>
        </w:rPr>
        <w:t>[Accessed </w:t>
      </w:r>
      <w:r w:rsidRPr="00B255C0">
        <w:rPr>
          <w:rFonts w:cs="Times New Roman"/>
          <w:lang w:val="en-US"/>
        </w:rPr>
        <w:t>20</w:t>
      </w:r>
      <w:r w:rsidRPr="008F6605">
        <w:rPr>
          <w:rFonts w:cs="Times New Roman"/>
          <w:lang w:val="en-US"/>
        </w:rPr>
        <w:t> </w:t>
      </w:r>
      <w:r w:rsidRPr="00B255C0">
        <w:rPr>
          <w:rFonts w:cs="Times New Roman"/>
          <w:lang w:val="en-US"/>
        </w:rPr>
        <w:t>November</w:t>
      </w:r>
      <w:r w:rsidRPr="008F6605">
        <w:rPr>
          <w:rFonts w:cs="Times New Roman"/>
          <w:lang w:val="en-US"/>
        </w:rPr>
        <w:t>, 2018]</w:t>
      </w:r>
    </w:p>
    <w:p w:rsidR="00AF5F36" w:rsidRPr="00AF5F36" w:rsidRDefault="00AF5F36" w:rsidP="00AF5F36"/>
    <w:p w:rsidR="00AF5F36" w:rsidRPr="00AF5F36" w:rsidRDefault="00AF5F36" w:rsidP="00AF5F36">
      <w:r w:rsidRPr="00AF5F36">
        <w:t xml:space="preserve">Sohu,2017 </w:t>
      </w:r>
      <w:r w:rsidRPr="00AF5F36">
        <w:rPr>
          <w:lang w:val="en-US"/>
        </w:rPr>
        <w:t>[Online]</w:t>
      </w:r>
    </w:p>
    <w:p w:rsidR="00AF5F36" w:rsidRPr="00AF5F36" w:rsidRDefault="00AF5F36" w:rsidP="00AF5F36">
      <w:r w:rsidRPr="00AF5F36">
        <w:t xml:space="preserve">Available at: </w:t>
      </w:r>
      <w:hyperlink r:id="rId19" w:history="1">
        <w:r w:rsidRPr="00AF5F36">
          <w:rPr>
            <w:rStyle w:val="a9"/>
          </w:rPr>
          <w:t>http://www.sohu.com/a/128787782_233142</w:t>
        </w:r>
      </w:hyperlink>
      <w:r w:rsidRPr="00AF5F36">
        <w:t xml:space="preserve"> </w:t>
      </w:r>
    </w:p>
    <w:p w:rsidR="00AF5F36" w:rsidRPr="00AF5F36" w:rsidRDefault="00AF5F36" w:rsidP="00AF5F36">
      <w:pPr>
        <w:rPr>
          <w:lang w:val="en-US"/>
        </w:rPr>
      </w:pPr>
      <w:r w:rsidRPr="00AF5F36">
        <w:rPr>
          <w:lang w:val="en-US"/>
        </w:rPr>
        <w:t>[Accessed 20 November, 2018]</w:t>
      </w:r>
    </w:p>
    <w:p w:rsidR="00AF5F36" w:rsidRPr="00AF5F36" w:rsidRDefault="00AF5F36" w:rsidP="00AF5F36">
      <w:pPr>
        <w:rPr>
          <w:lang w:val="en-US"/>
        </w:rPr>
      </w:pPr>
    </w:p>
    <w:p w:rsidR="00AF5F36" w:rsidRPr="00AF5F36" w:rsidRDefault="00AF5F36" w:rsidP="00AF5F36">
      <w:r w:rsidRPr="00AF5F36">
        <w:t>Stonehouse, G. (2004). </w:t>
      </w:r>
      <w:r w:rsidRPr="00AF5F36">
        <w:rPr>
          <w:i/>
          <w:iCs/>
        </w:rPr>
        <w:t>Global and transnational business: Strategy and management</w:t>
      </w:r>
      <w:r w:rsidRPr="00AF5F36">
        <w:t> (2nd ed.). Chichester: Wiley.</w:t>
      </w:r>
    </w:p>
    <w:p w:rsidR="00AF5F36" w:rsidRPr="00AF5F36" w:rsidRDefault="00AF5F36" w:rsidP="00AF5F36"/>
    <w:p w:rsidR="00AF5F36" w:rsidRPr="00AF5F36" w:rsidRDefault="00AF5F36" w:rsidP="00AF5F36">
      <w:proofErr w:type="spellStart"/>
      <w:proofErr w:type="gramStart"/>
      <w:r w:rsidRPr="00AF5F36">
        <w:t>Wessner,C</w:t>
      </w:r>
      <w:proofErr w:type="spellEnd"/>
      <w:r w:rsidRPr="00AF5F36">
        <w:t>.</w:t>
      </w:r>
      <w:proofErr w:type="gramEnd"/>
      <w:r w:rsidRPr="00AF5F36">
        <w:t>(1999). </w:t>
      </w:r>
      <w:r w:rsidRPr="00AF5F36">
        <w:rPr>
          <w:i/>
          <w:iCs/>
        </w:rPr>
        <w:t>The Small Business Innovation Research Program challenges and opportunities</w:t>
      </w:r>
      <w:r w:rsidRPr="00AF5F36">
        <w:t> (Compass series (Washington, D.C.)). Washington, D.C.: National Academy Press.</w:t>
      </w:r>
    </w:p>
    <w:p w:rsidR="00AF5F36" w:rsidRPr="00AF5F36" w:rsidRDefault="00AF5F36" w:rsidP="00AF5F36"/>
    <w:p w:rsidR="00D96D7C" w:rsidRPr="00D96D7C" w:rsidRDefault="00D96D7C" w:rsidP="00971515"/>
    <w:sectPr w:rsidR="00D96D7C" w:rsidRPr="00D96D7C">
      <w:headerReference w:type="even" r:id="rId20"/>
      <w:headerReference w:type="default" r:id="rId21"/>
      <w:footerReference w:type="even" r:id="rId22"/>
      <w:footerReference w:type="default" r:id="rId23"/>
      <w:headerReference w:type="first" r:id="rId24"/>
      <w:footerReference w:type="firs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2EC4" w:rsidRDefault="00D22EC4" w:rsidP="00914249">
      <w:r>
        <w:separator/>
      </w:r>
    </w:p>
  </w:endnote>
  <w:endnote w:type="continuationSeparator" w:id="0">
    <w:p w:rsidR="00D22EC4" w:rsidRDefault="00D22EC4" w:rsidP="00914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6C9" w:rsidRDefault="004456C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9136593"/>
      <w:docPartObj>
        <w:docPartGallery w:val="Page Numbers (Bottom of Page)"/>
        <w:docPartUnique/>
      </w:docPartObj>
    </w:sdtPr>
    <w:sdtEndPr/>
    <w:sdtContent>
      <w:p w:rsidR="004456C9" w:rsidRDefault="004456C9">
        <w:pPr>
          <w:pStyle w:val="a5"/>
          <w:jc w:val="center"/>
        </w:pPr>
        <w:r>
          <w:fldChar w:fldCharType="begin"/>
        </w:r>
        <w:r>
          <w:instrText>PAGE   \* MERGEFORMAT</w:instrText>
        </w:r>
        <w:r>
          <w:fldChar w:fldCharType="separate"/>
        </w:r>
        <w:r>
          <w:rPr>
            <w:lang w:val="zh-CN"/>
          </w:rPr>
          <w:t>2</w:t>
        </w:r>
        <w:r>
          <w:fldChar w:fldCharType="end"/>
        </w:r>
      </w:p>
    </w:sdtContent>
  </w:sdt>
  <w:p w:rsidR="004456C9" w:rsidRDefault="004456C9">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6C9" w:rsidRDefault="004456C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2EC4" w:rsidRDefault="00D22EC4" w:rsidP="00914249">
      <w:r>
        <w:separator/>
      </w:r>
    </w:p>
  </w:footnote>
  <w:footnote w:type="continuationSeparator" w:id="0">
    <w:p w:rsidR="00D22EC4" w:rsidRDefault="00D22EC4" w:rsidP="009142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6C9" w:rsidRDefault="004456C9">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6C9" w:rsidRDefault="004456C9">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6C9" w:rsidRDefault="004456C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64097"/>
    <w:multiLevelType w:val="hybridMultilevel"/>
    <w:tmpl w:val="CCE65158"/>
    <w:lvl w:ilvl="0" w:tplc="AE84A7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8AC3F32"/>
    <w:multiLevelType w:val="multilevel"/>
    <w:tmpl w:val="60868C7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4DA62DAB"/>
    <w:multiLevelType w:val="multilevel"/>
    <w:tmpl w:val="6442CB0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5AC864A4"/>
    <w:multiLevelType w:val="hybridMultilevel"/>
    <w:tmpl w:val="6BB8EC9E"/>
    <w:lvl w:ilvl="0" w:tplc="EB9A2D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E6F399E"/>
    <w:multiLevelType w:val="multilevel"/>
    <w:tmpl w:val="2F5C39CE"/>
    <w:lvl w:ilvl="0">
      <w:start w:val="3"/>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515"/>
    <w:rsid w:val="00010682"/>
    <w:rsid w:val="00026010"/>
    <w:rsid w:val="000B4DA3"/>
    <w:rsid w:val="0013534B"/>
    <w:rsid w:val="00196896"/>
    <w:rsid w:val="001F5EF2"/>
    <w:rsid w:val="00206B22"/>
    <w:rsid w:val="002356EA"/>
    <w:rsid w:val="002878DC"/>
    <w:rsid w:val="0030255F"/>
    <w:rsid w:val="00313336"/>
    <w:rsid w:val="00361A06"/>
    <w:rsid w:val="00412DFB"/>
    <w:rsid w:val="00416AB9"/>
    <w:rsid w:val="004201EE"/>
    <w:rsid w:val="004456C9"/>
    <w:rsid w:val="00577632"/>
    <w:rsid w:val="005C1DDC"/>
    <w:rsid w:val="00610CB8"/>
    <w:rsid w:val="00646504"/>
    <w:rsid w:val="007225AF"/>
    <w:rsid w:val="0073267C"/>
    <w:rsid w:val="00734B45"/>
    <w:rsid w:val="0077267D"/>
    <w:rsid w:val="00785F55"/>
    <w:rsid w:val="007C2057"/>
    <w:rsid w:val="009025E2"/>
    <w:rsid w:val="00914249"/>
    <w:rsid w:val="00971515"/>
    <w:rsid w:val="009750E6"/>
    <w:rsid w:val="00977FA5"/>
    <w:rsid w:val="009C2970"/>
    <w:rsid w:val="00AA1B6A"/>
    <w:rsid w:val="00AD40AA"/>
    <w:rsid w:val="00AD6032"/>
    <w:rsid w:val="00AE093F"/>
    <w:rsid w:val="00AF0126"/>
    <w:rsid w:val="00AF5F36"/>
    <w:rsid w:val="00BD43FE"/>
    <w:rsid w:val="00BD559C"/>
    <w:rsid w:val="00BE5E8A"/>
    <w:rsid w:val="00C72477"/>
    <w:rsid w:val="00C74D65"/>
    <w:rsid w:val="00C94383"/>
    <w:rsid w:val="00C96CE5"/>
    <w:rsid w:val="00D22EC4"/>
    <w:rsid w:val="00D96D7C"/>
    <w:rsid w:val="00DF6349"/>
    <w:rsid w:val="00E23917"/>
    <w:rsid w:val="00EE3175"/>
    <w:rsid w:val="00F853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DF59A3"/>
  <w15:chartTrackingRefBased/>
  <w15:docId w15:val="{B16F9C48-4B04-4702-85BF-76215C99F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412DFB"/>
    <w:pPr>
      <w:widowControl w:val="0"/>
      <w:jc w:val="both"/>
    </w:pPr>
    <w:rPr>
      <w:rFonts w:ascii="Times New Roman" w:eastAsia="宋体" w:hAnsi="Times New Roman"/>
      <w:sz w:val="24"/>
      <w:lang w:val="en-GB"/>
    </w:rPr>
  </w:style>
  <w:style w:type="paragraph" w:styleId="1">
    <w:name w:val="heading 1"/>
    <w:basedOn w:val="a"/>
    <w:next w:val="a"/>
    <w:link w:val="10"/>
    <w:uiPriority w:val="9"/>
    <w:qFormat/>
    <w:rsid w:val="0019689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96896"/>
    <w:pPr>
      <w:keepNext/>
      <w:keepLines/>
      <w:spacing w:before="260" w:after="260" w:line="416" w:lineRule="auto"/>
      <w:outlineLvl w:val="1"/>
    </w:pPr>
    <w:rPr>
      <w:rFonts w:eastAsiaTheme="majorEastAsia" w:cstheme="majorBidi"/>
      <w:b/>
      <w:bCs/>
      <w:sz w:val="32"/>
      <w:szCs w:val="32"/>
    </w:rPr>
  </w:style>
  <w:style w:type="paragraph" w:styleId="3">
    <w:name w:val="heading 3"/>
    <w:basedOn w:val="a"/>
    <w:next w:val="a"/>
    <w:link w:val="30"/>
    <w:uiPriority w:val="9"/>
    <w:unhideWhenUsed/>
    <w:qFormat/>
    <w:rsid w:val="00196896"/>
    <w:pPr>
      <w:keepNext/>
      <w:keepLines/>
      <w:spacing w:before="260" w:after="260" w:line="416" w:lineRule="auto"/>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1424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14249"/>
    <w:rPr>
      <w:rFonts w:ascii="Times New Roman" w:eastAsia="宋体" w:hAnsi="Times New Roman"/>
      <w:sz w:val="18"/>
      <w:szCs w:val="18"/>
      <w:lang w:val="en-GB"/>
    </w:rPr>
  </w:style>
  <w:style w:type="paragraph" w:styleId="a5">
    <w:name w:val="footer"/>
    <w:basedOn w:val="a"/>
    <w:link w:val="a6"/>
    <w:uiPriority w:val="99"/>
    <w:unhideWhenUsed/>
    <w:rsid w:val="00914249"/>
    <w:pPr>
      <w:tabs>
        <w:tab w:val="center" w:pos="4153"/>
        <w:tab w:val="right" w:pos="8306"/>
      </w:tabs>
      <w:snapToGrid w:val="0"/>
      <w:jc w:val="left"/>
    </w:pPr>
    <w:rPr>
      <w:sz w:val="18"/>
      <w:szCs w:val="18"/>
    </w:rPr>
  </w:style>
  <w:style w:type="character" w:customStyle="1" w:styleId="a6">
    <w:name w:val="页脚 字符"/>
    <w:basedOn w:val="a0"/>
    <w:link w:val="a5"/>
    <w:uiPriority w:val="99"/>
    <w:rsid w:val="00914249"/>
    <w:rPr>
      <w:rFonts w:ascii="Times New Roman" w:eastAsia="宋体" w:hAnsi="Times New Roman"/>
      <w:sz w:val="18"/>
      <w:szCs w:val="18"/>
      <w:lang w:val="en-GB"/>
    </w:rPr>
  </w:style>
  <w:style w:type="paragraph" w:styleId="a7">
    <w:name w:val="Date"/>
    <w:basedOn w:val="a"/>
    <w:next w:val="a"/>
    <w:link w:val="a8"/>
    <w:uiPriority w:val="99"/>
    <w:semiHidden/>
    <w:unhideWhenUsed/>
    <w:rsid w:val="00977FA5"/>
    <w:pPr>
      <w:ind w:leftChars="2500" w:left="100"/>
    </w:pPr>
  </w:style>
  <w:style w:type="character" w:customStyle="1" w:styleId="a8">
    <w:name w:val="日期 字符"/>
    <w:basedOn w:val="a0"/>
    <w:link w:val="a7"/>
    <w:uiPriority w:val="99"/>
    <w:semiHidden/>
    <w:rsid w:val="00977FA5"/>
    <w:rPr>
      <w:rFonts w:ascii="Times New Roman" w:eastAsia="宋体" w:hAnsi="Times New Roman"/>
      <w:sz w:val="24"/>
      <w:lang w:val="en-GB"/>
    </w:rPr>
  </w:style>
  <w:style w:type="character" w:styleId="a9">
    <w:name w:val="Hyperlink"/>
    <w:basedOn w:val="a0"/>
    <w:uiPriority w:val="99"/>
    <w:unhideWhenUsed/>
    <w:rsid w:val="00AF5F36"/>
    <w:rPr>
      <w:color w:val="0563C1" w:themeColor="hyperlink"/>
      <w:u w:val="single"/>
    </w:rPr>
  </w:style>
  <w:style w:type="character" w:styleId="aa">
    <w:name w:val="Unresolved Mention"/>
    <w:basedOn w:val="a0"/>
    <w:uiPriority w:val="99"/>
    <w:semiHidden/>
    <w:unhideWhenUsed/>
    <w:rsid w:val="00AF5F36"/>
    <w:rPr>
      <w:color w:val="605E5C"/>
      <w:shd w:val="clear" w:color="auto" w:fill="E1DFDD"/>
    </w:rPr>
  </w:style>
  <w:style w:type="paragraph" w:styleId="ab">
    <w:name w:val="List Paragraph"/>
    <w:basedOn w:val="a"/>
    <w:uiPriority w:val="34"/>
    <w:qFormat/>
    <w:rsid w:val="00C72477"/>
    <w:pPr>
      <w:ind w:firstLineChars="200" w:firstLine="420"/>
    </w:pPr>
  </w:style>
  <w:style w:type="character" w:customStyle="1" w:styleId="10">
    <w:name w:val="标题 1 字符"/>
    <w:basedOn w:val="a0"/>
    <w:link w:val="1"/>
    <w:uiPriority w:val="9"/>
    <w:rsid w:val="00196896"/>
    <w:rPr>
      <w:rFonts w:ascii="Times New Roman" w:eastAsia="宋体" w:hAnsi="Times New Roman"/>
      <w:b/>
      <w:bCs/>
      <w:kern w:val="44"/>
      <w:sz w:val="44"/>
      <w:szCs w:val="44"/>
      <w:lang w:val="en-GB"/>
    </w:rPr>
  </w:style>
  <w:style w:type="character" w:customStyle="1" w:styleId="20">
    <w:name w:val="标题 2 字符"/>
    <w:basedOn w:val="a0"/>
    <w:link w:val="2"/>
    <w:uiPriority w:val="9"/>
    <w:rsid w:val="00196896"/>
    <w:rPr>
      <w:rFonts w:ascii="Times New Roman" w:eastAsiaTheme="majorEastAsia" w:hAnsi="Times New Roman" w:cstheme="majorBidi"/>
      <w:b/>
      <w:bCs/>
      <w:sz w:val="32"/>
      <w:szCs w:val="32"/>
      <w:lang w:val="en-GB"/>
    </w:rPr>
  </w:style>
  <w:style w:type="character" w:customStyle="1" w:styleId="30">
    <w:name w:val="标题 3 字符"/>
    <w:basedOn w:val="a0"/>
    <w:link w:val="3"/>
    <w:uiPriority w:val="9"/>
    <w:rsid w:val="00196896"/>
    <w:rPr>
      <w:rFonts w:ascii="Times New Roman" w:eastAsia="宋体" w:hAnsi="Times New Roman"/>
      <w:b/>
      <w:bCs/>
      <w:sz w:val="24"/>
      <w:szCs w:val="32"/>
      <w:lang w:val="en-GB"/>
    </w:rPr>
  </w:style>
  <w:style w:type="paragraph" w:styleId="TOC">
    <w:name w:val="TOC Heading"/>
    <w:basedOn w:val="1"/>
    <w:next w:val="a"/>
    <w:uiPriority w:val="39"/>
    <w:unhideWhenUsed/>
    <w:qFormat/>
    <w:rsid w:val="00416AB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416AB9"/>
  </w:style>
  <w:style w:type="paragraph" w:styleId="TOC2">
    <w:name w:val="toc 2"/>
    <w:basedOn w:val="a"/>
    <w:next w:val="a"/>
    <w:autoRedefine/>
    <w:uiPriority w:val="39"/>
    <w:unhideWhenUsed/>
    <w:rsid w:val="00416AB9"/>
    <w:pPr>
      <w:ind w:leftChars="200" w:left="420"/>
    </w:pPr>
  </w:style>
  <w:style w:type="paragraph" w:styleId="TOC3">
    <w:name w:val="toc 3"/>
    <w:basedOn w:val="a"/>
    <w:next w:val="a"/>
    <w:autoRedefine/>
    <w:uiPriority w:val="39"/>
    <w:unhideWhenUsed/>
    <w:rsid w:val="00416AB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375709">
      <w:bodyDiv w:val="1"/>
      <w:marLeft w:val="0"/>
      <w:marRight w:val="0"/>
      <w:marTop w:val="0"/>
      <w:marBottom w:val="0"/>
      <w:divBdr>
        <w:top w:val="none" w:sz="0" w:space="0" w:color="auto"/>
        <w:left w:val="none" w:sz="0" w:space="0" w:color="auto"/>
        <w:bottom w:val="none" w:sz="0" w:space="0" w:color="auto"/>
        <w:right w:val="none" w:sz="0" w:space="0" w:color="auto"/>
      </w:divBdr>
      <w:divsChild>
        <w:div w:id="1188757955">
          <w:marLeft w:val="0"/>
          <w:marRight w:val="0"/>
          <w:marTop w:val="0"/>
          <w:marBottom w:val="0"/>
          <w:divBdr>
            <w:top w:val="none" w:sz="0" w:space="0" w:color="auto"/>
            <w:left w:val="none" w:sz="0" w:space="0" w:color="auto"/>
            <w:bottom w:val="none" w:sz="0" w:space="0" w:color="auto"/>
            <w:right w:val="none" w:sz="0" w:space="0" w:color="auto"/>
          </w:divBdr>
        </w:div>
      </w:divsChild>
    </w:div>
    <w:div w:id="502164969">
      <w:bodyDiv w:val="1"/>
      <w:marLeft w:val="0"/>
      <w:marRight w:val="0"/>
      <w:marTop w:val="0"/>
      <w:marBottom w:val="0"/>
      <w:divBdr>
        <w:top w:val="none" w:sz="0" w:space="0" w:color="auto"/>
        <w:left w:val="none" w:sz="0" w:space="0" w:color="auto"/>
        <w:bottom w:val="none" w:sz="0" w:space="0" w:color="auto"/>
        <w:right w:val="none" w:sz="0" w:space="0" w:color="auto"/>
      </w:divBdr>
      <w:divsChild>
        <w:div w:id="225144523">
          <w:marLeft w:val="0"/>
          <w:marRight w:val="0"/>
          <w:marTop w:val="0"/>
          <w:marBottom w:val="0"/>
          <w:divBdr>
            <w:top w:val="none" w:sz="0" w:space="0" w:color="auto"/>
            <w:left w:val="none" w:sz="0" w:space="0" w:color="auto"/>
            <w:bottom w:val="none" w:sz="0" w:space="0" w:color="auto"/>
            <w:right w:val="none" w:sz="0" w:space="0" w:color="auto"/>
          </w:divBdr>
        </w:div>
      </w:divsChild>
    </w:div>
    <w:div w:id="791166838">
      <w:bodyDiv w:val="1"/>
      <w:marLeft w:val="0"/>
      <w:marRight w:val="0"/>
      <w:marTop w:val="0"/>
      <w:marBottom w:val="0"/>
      <w:divBdr>
        <w:top w:val="none" w:sz="0" w:space="0" w:color="auto"/>
        <w:left w:val="none" w:sz="0" w:space="0" w:color="auto"/>
        <w:bottom w:val="none" w:sz="0" w:space="0" w:color="auto"/>
        <w:right w:val="none" w:sz="0" w:space="0" w:color="auto"/>
      </w:divBdr>
      <w:divsChild>
        <w:div w:id="1211764928">
          <w:marLeft w:val="0"/>
          <w:marRight w:val="0"/>
          <w:marTop w:val="0"/>
          <w:marBottom w:val="0"/>
          <w:divBdr>
            <w:top w:val="none" w:sz="0" w:space="0" w:color="auto"/>
            <w:left w:val="none" w:sz="0" w:space="0" w:color="auto"/>
            <w:bottom w:val="none" w:sz="0" w:space="0" w:color="auto"/>
            <w:right w:val="none" w:sz="0" w:space="0" w:color="auto"/>
          </w:divBdr>
        </w:div>
      </w:divsChild>
    </w:div>
    <w:div w:id="1363632225">
      <w:bodyDiv w:val="1"/>
      <w:marLeft w:val="0"/>
      <w:marRight w:val="0"/>
      <w:marTop w:val="0"/>
      <w:marBottom w:val="0"/>
      <w:divBdr>
        <w:top w:val="none" w:sz="0" w:space="0" w:color="auto"/>
        <w:left w:val="none" w:sz="0" w:space="0" w:color="auto"/>
        <w:bottom w:val="none" w:sz="0" w:space="0" w:color="auto"/>
        <w:right w:val="none" w:sz="0" w:space="0" w:color="auto"/>
      </w:divBdr>
      <w:divsChild>
        <w:div w:id="1507208381">
          <w:marLeft w:val="0"/>
          <w:marRight w:val="0"/>
          <w:marTop w:val="0"/>
          <w:marBottom w:val="0"/>
          <w:divBdr>
            <w:top w:val="none" w:sz="0" w:space="0" w:color="auto"/>
            <w:left w:val="none" w:sz="0" w:space="0" w:color="auto"/>
            <w:bottom w:val="none" w:sz="0" w:space="0" w:color="auto"/>
            <w:right w:val="none" w:sz="0" w:space="0" w:color="auto"/>
          </w:divBdr>
        </w:div>
      </w:divsChild>
    </w:div>
    <w:div w:id="1640453325">
      <w:bodyDiv w:val="1"/>
      <w:marLeft w:val="0"/>
      <w:marRight w:val="0"/>
      <w:marTop w:val="0"/>
      <w:marBottom w:val="0"/>
      <w:divBdr>
        <w:top w:val="none" w:sz="0" w:space="0" w:color="auto"/>
        <w:left w:val="none" w:sz="0" w:space="0" w:color="auto"/>
        <w:bottom w:val="none" w:sz="0" w:space="0" w:color="auto"/>
        <w:right w:val="none" w:sz="0" w:space="0" w:color="auto"/>
      </w:divBdr>
      <w:divsChild>
        <w:div w:id="599068475">
          <w:marLeft w:val="0"/>
          <w:marRight w:val="0"/>
          <w:marTop w:val="0"/>
          <w:marBottom w:val="0"/>
          <w:divBdr>
            <w:top w:val="none" w:sz="0" w:space="0" w:color="auto"/>
            <w:left w:val="none" w:sz="0" w:space="0" w:color="auto"/>
            <w:bottom w:val="none" w:sz="0" w:space="0" w:color="auto"/>
            <w:right w:val="none" w:sz="0" w:space="0" w:color="auto"/>
          </w:divBdr>
        </w:div>
      </w:divsChild>
    </w:div>
    <w:div w:id="2045667140">
      <w:bodyDiv w:val="1"/>
      <w:marLeft w:val="0"/>
      <w:marRight w:val="0"/>
      <w:marTop w:val="0"/>
      <w:marBottom w:val="0"/>
      <w:divBdr>
        <w:top w:val="none" w:sz="0" w:space="0" w:color="auto"/>
        <w:left w:val="none" w:sz="0" w:space="0" w:color="auto"/>
        <w:bottom w:val="none" w:sz="0" w:space="0" w:color="auto"/>
        <w:right w:val="none" w:sz="0" w:space="0" w:color="auto"/>
      </w:divBdr>
      <w:divsChild>
        <w:div w:id="964966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idas-group.com/de/nachhaltigkeit/menschen/gesellschaftliches-engagement/" TargetMode="External"/><Relationship Id="rId18" Type="http://schemas.openxmlformats.org/officeDocument/2006/relationships/hyperlink" Target="http://blog.sina.com.cn/s/blog_712fce540100sknq.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adidas-group.com/en/group/profile/" TargetMode="External"/><Relationship Id="rId17" Type="http://schemas.openxmlformats.org/officeDocument/2006/relationships/hyperlink" Target="https://www.marketingweek.com/2016/07/19/adidas-details-revolutionary-three-pillar-strategy-as-it-aims-to-reclaim-lost-ground/"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hotnewhiphop.com/adidas-files-another-lawsuit-against-skechers-for-blatantly-copying-their-products-news.22784.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idas-group.com/en/group/history/"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highsnobiety.com/p/adidas-parley-run-for-the-oceans-2018/" TargetMode="External"/><Relationship Id="rId23" Type="http://schemas.openxmlformats.org/officeDocument/2006/relationships/footer" Target="footer2.xml"/><Relationship Id="rId10" Type="http://schemas.openxmlformats.org/officeDocument/2006/relationships/hyperlink" Target="https://www.adidas-group.com/en/group/strategy-overview/" TargetMode="External"/><Relationship Id="rId19" Type="http://schemas.openxmlformats.org/officeDocument/2006/relationships/hyperlink" Target="http://www.sohu.com/a/128787782_23314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aijiahao.baidu.com/s?id=1615281718202273420&amp;wfr=spider&amp;for=pc"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06DCF-9C8F-4256-9531-F1C17FA37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13</Pages>
  <Words>3340</Words>
  <Characters>19040</Characters>
  <Application>Microsoft Office Word</Application>
  <DocSecurity>0</DocSecurity>
  <Lines>158</Lines>
  <Paragraphs>44</Paragraphs>
  <ScaleCrop>false</ScaleCrop>
  <Company/>
  <LinksUpToDate>false</LinksUpToDate>
  <CharactersWithSpaces>22336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523538440@qq.com</dc:creator>
  <cp:keywords/>
  <dc:description/>
  <cp:lastModifiedBy>523538440@qq.com</cp:lastModifiedBy>
  <cp:revision>23</cp:revision>
  <dcterms:created xsi:type="dcterms:W3CDTF">2018-11-19T21:55:00Z</dcterms:created>
  <dcterms:modified xsi:type="dcterms:W3CDTF">2018-11-23T00:54:00Z</dcterms:modified>
</cp:coreProperties>
</file>