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511E" w:rsidRPr="005C511E" w:rsidRDefault="005C511E" w:rsidP="005C511E">
      <w:pPr>
        <w:spacing w:after="200" w:line="360" w:lineRule="auto"/>
        <w:rPr>
          <w:rFonts w:asciiTheme="minorBidi" w:hAnsiTheme="minorBidi"/>
        </w:rPr>
      </w:pPr>
    </w:p>
    <w:p w:rsidR="00150957" w:rsidRDefault="00150957" w:rsidP="009D2125">
      <w:pPr>
        <w:spacing w:after="200" w:line="360" w:lineRule="auto"/>
        <w:jc w:val="center"/>
        <w:rPr>
          <w:rFonts w:asciiTheme="minorBidi" w:hAnsiTheme="minorBidi"/>
          <w:b/>
          <w:bCs/>
        </w:rPr>
      </w:pPr>
    </w:p>
    <w:p w:rsidR="00150957" w:rsidRDefault="00150957" w:rsidP="009D2125">
      <w:pPr>
        <w:spacing w:after="200" w:line="360" w:lineRule="auto"/>
        <w:jc w:val="center"/>
        <w:rPr>
          <w:rFonts w:asciiTheme="minorBidi" w:hAnsiTheme="minorBidi"/>
          <w:b/>
          <w:bCs/>
        </w:rPr>
      </w:pPr>
    </w:p>
    <w:p w:rsidR="00150957" w:rsidRDefault="00150957" w:rsidP="009D2125">
      <w:pPr>
        <w:spacing w:after="200" w:line="360" w:lineRule="auto"/>
        <w:jc w:val="center"/>
        <w:rPr>
          <w:rFonts w:asciiTheme="minorBidi" w:hAnsiTheme="minorBidi"/>
          <w:b/>
          <w:bCs/>
        </w:rPr>
      </w:pPr>
    </w:p>
    <w:p w:rsidR="00150957" w:rsidRDefault="00150957" w:rsidP="009D2125">
      <w:pPr>
        <w:spacing w:after="200" w:line="360" w:lineRule="auto"/>
        <w:jc w:val="center"/>
        <w:rPr>
          <w:rFonts w:asciiTheme="minorBidi" w:hAnsiTheme="minorBidi"/>
          <w:b/>
          <w:bCs/>
        </w:rPr>
      </w:pPr>
    </w:p>
    <w:p w:rsidR="005C511E" w:rsidRPr="005C511E" w:rsidRDefault="005C511E" w:rsidP="009D2125">
      <w:pPr>
        <w:spacing w:after="200" w:line="360" w:lineRule="auto"/>
        <w:jc w:val="center"/>
        <w:rPr>
          <w:rFonts w:asciiTheme="minorBidi" w:hAnsiTheme="minorBidi"/>
          <w:b/>
          <w:bCs/>
        </w:rPr>
      </w:pPr>
      <w:r>
        <w:rPr>
          <w:rFonts w:asciiTheme="minorBidi" w:hAnsiTheme="minorBidi"/>
          <w:b/>
          <w:bCs/>
        </w:rPr>
        <w:t>Name</w:t>
      </w:r>
      <w:r w:rsidRPr="005C511E">
        <w:rPr>
          <w:rFonts w:asciiTheme="minorBidi" w:hAnsiTheme="minorBidi"/>
          <w:b/>
          <w:bCs/>
        </w:rPr>
        <w:t>:</w:t>
      </w:r>
      <w:r>
        <w:rPr>
          <w:rFonts w:asciiTheme="minorBidi" w:hAnsiTheme="minorBidi"/>
          <w:b/>
          <w:bCs/>
        </w:rPr>
        <w:t xml:space="preserve"> Azmal Hussain</w:t>
      </w:r>
    </w:p>
    <w:p w:rsidR="005C511E" w:rsidRPr="005C511E" w:rsidRDefault="005C511E" w:rsidP="009D2125">
      <w:pPr>
        <w:spacing w:after="200" w:line="360" w:lineRule="auto"/>
        <w:jc w:val="center"/>
        <w:rPr>
          <w:rFonts w:asciiTheme="minorBidi" w:hAnsiTheme="minorBidi"/>
          <w:b/>
          <w:bCs/>
        </w:rPr>
      </w:pPr>
      <w:r w:rsidRPr="005C511E">
        <w:rPr>
          <w:rFonts w:asciiTheme="minorBidi" w:hAnsiTheme="minorBidi"/>
          <w:b/>
          <w:bCs/>
        </w:rPr>
        <w:t>Student ID:</w:t>
      </w:r>
      <w:r>
        <w:rPr>
          <w:rFonts w:asciiTheme="minorBidi" w:hAnsiTheme="minorBidi"/>
          <w:b/>
          <w:bCs/>
        </w:rPr>
        <w:t xml:space="preserve"> 1711960</w:t>
      </w:r>
    </w:p>
    <w:p w:rsidR="005C511E" w:rsidRPr="005C511E" w:rsidRDefault="005C511E" w:rsidP="009D2125">
      <w:pPr>
        <w:spacing w:after="200" w:line="360" w:lineRule="auto"/>
        <w:jc w:val="center"/>
        <w:rPr>
          <w:rFonts w:asciiTheme="minorBidi" w:hAnsiTheme="minorBidi"/>
          <w:b/>
          <w:bCs/>
        </w:rPr>
      </w:pPr>
      <w:r>
        <w:rPr>
          <w:rFonts w:asciiTheme="minorBidi" w:hAnsiTheme="minorBidi"/>
          <w:b/>
          <w:bCs/>
        </w:rPr>
        <w:t>Lecturer</w:t>
      </w:r>
      <w:r w:rsidRPr="005C511E">
        <w:rPr>
          <w:rFonts w:asciiTheme="minorBidi" w:hAnsiTheme="minorBidi"/>
          <w:b/>
          <w:bCs/>
        </w:rPr>
        <w:t>:</w:t>
      </w:r>
      <w:r>
        <w:rPr>
          <w:rFonts w:asciiTheme="minorBidi" w:hAnsiTheme="minorBidi"/>
          <w:b/>
          <w:bCs/>
        </w:rPr>
        <w:t xml:space="preserve"> Yohan </w:t>
      </w:r>
      <w:proofErr w:type="spellStart"/>
      <w:r>
        <w:rPr>
          <w:rFonts w:asciiTheme="minorBidi" w:hAnsiTheme="minorBidi"/>
          <w:b/>
          <w:bCs/>
        </w:rPr>
        <w:t>Mendis</w:t>
      </w:r>
      <w:proofErr w:type="spellEnd"/>
    </w:p>
    <w:p w:rsidR="005C511E" w:rsidRDefault="005C511E" w:rsidP="009D2125">
      <w:pPr>
        <w:spacing w:after="200" w:line="360" w:lineRule="auto"/>
        <w:jc w:val="center"/>
        <w:rPr>
          <w:rFonts w:asciiTheme="minorBidi" w:hAnsiTheme="minorBidi"/>
          <w:b/>
          <w:bCs/>
        </w:rPr>
      </w:pPr>
      <w:r w:rsidRPr="005C511E">
        <w:rPr>
          <w:rFonts w:asciiTheme="minorBidi" w:hAnsiTheme="minorBidi"/>
          <w:b/>
          <w:bCs/>
        </w:rPr>
        <w:t>Module Code:</w:t>
      </w:r>
      <w:r>
        <w:rPr>
          <w:rFonts w:asciiTheme="minorBidi" w:hAnsiTheme="minorBidi"/>
          <w:b/>
          <w:bCs/>
        </w:rPr>
        <w:t xml:space="preserve"> BMSW5002</w:t>
      </w:r>
    </w:p>
    <w:p w:rsidR="005C511E" w:rsidRDefault="005C511E" w:rsidP="009D2125">
      <w:pPr>
        <w:spacing w:after="200" w:line="360" w:lineRule="auto"/>
        <w:jc w:val="center"/>
        <w:rPr>
          <w:rFonts w:asciiTheme="minorBidi" w:hAnsiTheme="minorBidi"/>
          <w:b/>
          <w:bCs/>
        </w:rPr>
      </w:pPr>
      <w:r>
        <w:rPr>
          <w:rFonts w:asciiTheme="minorBidi" w:hAnsiTheme="minorBidi"/>
          <w:b/>
          <w:bCs/>
        </w:rPr>
        <w:t>Developing Re</w:t>
      </w:r>
      <w:r w:rsidR="009D2125">
        <w:rPr>
          <w:rFonts w:asciiTheme="minorBidi" w:hAnsiTheme="minorBidi"/>
          <w:b/>
          <w:bCs/>
        </w:rPr>
        <w:t>lationships and Workplace Achievement</w:t>
      </w:r>
    </w:p>
    <w:p w:rsidR="005C511E" w:rsidRPr="005C511E" w:rsidRDefault="005C511E" w:rsidP="005C511E">
      <w:pPr>
        <w:spacing w:after="200" w:line="360" w:lineRule="auto"/>
        <w:rPr>
          <w:rFonts w:asciiTheme="minorBidi" w:hAnsiTheme="minorBidi"/>
          <w:b/>
          <w:bCs/>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b/>
          <w:bCs/>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Default="005C511E" w:rsidP="005C511E">
      <w:pPr>
        <w:spacing w:after="200" w:line="360" w:lineRule="auto"/>
        <w:rPr>
          <w:rFonts w:asciiTheme="minorBidi" w:hAnsiTheme="minorBidi"/>
        </w:rPr>
      </w:pPr>
    </w:p>
    <w:p w:rsidR="00150957" w:rsidRDefault="00150957" w:rsidP="005C511E">
      <w:pPr>
        <w:spacing w:after="200" w:line="360" w:lineRule="auto"/>
        <w:rPr>
          <w:rFonts w:asciiTheme="minorBidi" w:hAnsiTheme="minorBidi"/>
        </w:rPr>
      </w:pPr>
    </w:p>
    <w:p w:rsidR="00150957" w:rsidRDefault="00150957" w:rsidP="005C511E">
      <w:pPr>
        <w:spacing w:after="200" w:line="360" w:lineRule="auto"/>
        <w:rPr>
          <w:rFonts w:asciiTheme="minorBidi" w:hAnsiTheme="minorBidi"/>
        </w:rPr>
      </w:pPr>
    </w:p>
    <w:p w:rsidR="00150957" w:rsidRDefault="00150957" w:rsidP="005C511E">
      <w:pPr>
        <w:spacing w:after="200" w:line="360" w:lineRule="auto"/>
        <w:rPr>
          <w:rFonts w:asciiTheme="minorBidi" w:hAnsiTheme="minorBidi"/>
        </w:rPr>
      </w:pPr>
    </w:p>
    <w:p w:rsidR="00150957" w:rsidRPr="005C511E" w:rsidRDefault="00150957"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sdt>
      <w:sdtPr>
        <w:rPr>
          <w:rFonts w:asciiTheme="minorBidi" w:hAnsiTheme="minorBidi"/>
        </w:rPr>
        <w:id w:val="563820"/>
        <w:docPartObj>
          <w:docPartGallery w:val="Table of Contents"/>
          <w:docPartUnique/>
        </w:docPartObj>
      </w:sdtPr>
      <w:sdtEndPr/>
      <w:sdtContent>
        <w:p w:rsidR="005C511E" w:rsidRPr="005C511E" w:rsidRDefault="005C511E" w:rsidP="005C511E">
          <w:pPr>
            <w:keepNext/>
            <w:keepLines/>
            <w:spacing w:before="480" w:after="0" w:line="360" w:lineRule="auto"/>
            <w:rPr>
              <w:rFonts w:asciiTheme="minorBidi" w:eastAsiaTheme="majorEastAsia" w:hAnsiTheme="minorBidi"/>
              <w:b/>
              <w:bCs/>
              <w:lang w:val="en-US"/>
            </w:rPr>
          </w:pPr>
          <w:r w:rsidRPr="005C511E">
            <w:rPr>
              <w:rFonts w:asciiTheme="minorBidi" w:eastAsiaTheme="majorEastAsia" w:hAnsiTheme="minorBidi"/>
              <w:b/>
              <w:bCs/>
              <w:lang w:val="en-US"/>
            </w:rPr>
            <w:t>Table of Contents</w:t>
          </w:r>
        </w:p>
        <w:p w:rsidR="00150957" w:rsidRDefault="005C511E">
          <w:pPr>
            <w:pStyle w:val="TOC1"/>
            <w:tabs>
              <w:tab w:val="right" w:leader="dot" w:pos="9016"/>
            </w:tabs>
            <w:rPr>
              <w:rFonts w:eastAsiaTheme="minorEastAsia"/>
              <w:noProof/>
              <w:lang w:eastAsia="en-GB"/>
            </w:rPr>
          </w:pPr>
          <w:r w:rsidRPr="005C511E">
            <w:rPr>
              <w:rFonts w:asciiTheme="minorBidi" w:hAnsiTheme="minorBidi"/>
            </w:rPr>
            <w:fldChar w:fldCharType="begin"/>
          </w:r>
          <w:r w:rsidRPr="005C511E">
            <w:rPr>
              <w:rFonts w:asciiTheme="minorBidi" w:hAnsiTheme="minorBidi"/>
            </w:rPr>
            <w:instrText xml:space="preserve"> TOC \o "1-3" \h \z \u </w:instrText>
          </w:r>
          <w:r w:rsidRPr="005C511E">
            <w:rPr>
              <w:rFonts w:asciiTheme="minorBidi" w:hAnsiTheme="minorBidi"/>
            </w:rPr>
            <w:fldChar w:fldCharType="separate"/>
          </w:r>
          <w:hyperlink w:anchor="_Toc26353518" w:history="1">
            <w:r w:rsidR="00150957" w:rsidRPr="00D158AD">
              <w:rPr>
                <w:rStyle w:val="Hyperlink"/>
                <w:rFonts w:asciiTheme="minorBidi" w:eastAsiaTheme="majorEastAsia" w:hAnsiTheme="minorBidi"/>
                <w:b/>
                <w:bCs/>
                <w:noProof/>
              </w:rPr>
              <w:t>Introduction</w:t>
            </w:r>
            <w:r w:rsidR="00150957">
              <w:rPr>
                <w:noProof/>
                <w:webHidden/>
              </w:rPr>
              <w:tab/>
            </w:r>
            <w:r w:rsidR="00150957">
              <w:rPr>
                <w:noProof/>
                <w:webHidden/>
              </w:rPr>
              <w:fldChar w:fldCharType="begin"/>
            </w:r>
            <w:r w:rsidR="00150957">
              <w:rPr>
                <w:noProof/>
                <w:webHidden/>
              </w:rPr>
              <w:instrText xml:space="preserve"> PAGEREF _Toc26353518 \h </w:instrText>
            </w:r>
            <w:r w:rsidR="00150957">
              <w:rPr>
                <w:noProof/>
                <w:webHidden/>
              </w:rPr>
            </w:r>
            <w:r w:rsidR="00150957">
              <w:rPr>
                <w:noProof/>
                <w:webHidden/>
              </w:rPr>
              <w:fldChar w:fldCharType="separate"/>
            </w:r>
            <w:r w:rsidR="0061713B">
              <w:rPr>
                <w:noProof/>
                <w:webHidden/>
              </w:rPr>
              <w:t>3</w:t>
            </w:r>
            <w:r w:rsidR="00150957">
              <w:rPr>
                <w:noProof/>
                <w:webHidden/>
              </w:rPr>
              <w:fldChar w:fldCharType="end"/>
            </w:r>
          </w:hyperlink>
        </w:p>
        <w:p w:rsidR="00150957" w:rsidRDefault="0042529D">
          <w:pPr>
            <w:pStyle w:val="TOC1"/>
            <w:tabs>
              <w:tab w:val="right" w:leader="dot" w:pos="9016"/>
            </w:tabs>
            <w:rPr>
              <w:rFonts w:eastAsiaTheme="minorEastAsia"/>
              <w:noProof/>
              <w:lang w:eastAsia="en-GB"/>
            </w:rPr>
          </w:pPr>
          <w:hyperlink w:anchor="_Toc26353519" w:history="1">
            <w:r w:rsidR="00150957" w:rsidRPr="00D158AD">
              <w:rPr>
                <w:rStyle w:val="Hyperlink"/>
                <w:rFonts w:asciiTheme="minorBidi" w:eastAsiaTheme="majorEastAsia" w:hAnsiTheme="minorBidi"/>
                <w:b/>
                <w:bCs/>
                <w:noProof/>
              </w:rPr>
              <w:t>Task 1</w:t>
            </w:r>
            <w:r w:rsidR="00150957">
              <w:rPr>
                <w:noProof/>
                <w:webHidden/>
              </w:rPr>
              <w:tab/>
            </w:r>
            <w:r w:rsidR="00150957">
              <w:rPr>
                <w:noProof/>
                <w:webHidden/>
              </w:rPr>
              <w:fldChar w:fldCharType="begin"/>
            </w:r>
            <w:r w:rsidR="00150957">
              <w:rPr>
                <w:noProof/>
                <w:webHidden/>
              </w:rPr>
              <w:instrText xml:space="preserve"> PAGEREF _Toc26353519 \h </w:instrText>
            </w:r>
            <w:r w:rsidR="00150957">
              <w:rPr>
                <w:noProof/>
                <w:webHidden/>
              </w:rPr>
            </w:r>
            <w:r w:rsidR="00150957">
              <w:rPr>
                <w:noProof/>
                <w:webHidden/>
              </w:rPr>
              <w:fldChar w:fldCharType="separate"/>
            </w:r>
            <w:r w:rsidR="0061713B">
              <w:rPr>
                <w:noProof/>
                <w:webHidden/>
              </w:rPr>
              <w:t>3</w:t>
            </w:r>
            <w:r w:rsidR="00150957">
              <w:rPr>
                <w:noProof/>
                <w:webHidden/>
              </w:rPr>
              <w:fldChar w:fldCharType="end"/>
            </w:r>
          </w:hyperlink>
        </w:p>
        <w:p w:rsidR="00150957" w:rsidRDefault="0042529D">
          <w:pPr>
            <w:pStyle w:val="TOC2"/>
            <w:tabs>
              <w:tab w:val="right" w:leader="dot" w:pos="9016"/>
            </w:tabs>
            <w:rPr>
              <w:rFonts w:eastAsiaTheme="minorEastAsia"/>
              <w:noProof/>
              <w:lang w:eastAsia="en-GB"/>
            </w:rPr>
          </w:pPr>
          <w:hyperlink w:anchor="_Toc26353520" w:history="1">
            <w:r w:rsidR="00150957" w:rsidRPr="00D158AD">
              <w:rPr>
                <w:rStyle w:val="Hyperlink"/>
                <w:rFonts w:asciiTheme="minorBidi" w:eastAsiaTheme="majorEastAsia" w:hAnsiTheme="minorBidi"/>
                <w:b/>
                <w:bCs/>
                <w:noProof/>
              </w:rPr>
              <w:t>Motivation</w:t>
            </w:r>
            <w:r w:rsidR="00150957">
              <w:rPr>
                <w:noProof/>
                <w:webHidden/>
              </w:rPr>
              <w:tab/>
            </w:r>
            <w:r w:rsidR="00150957">
              <w:rPr>
                <w:noProof/>
                <w:webHidden/>
              </w:rPr>
              <w:fldChar w:fldCharType="begin"/>
            </w:r>
            <w:r w:rsidR="00150957">
              <w:rPr>
                <w:noProof/>
                <w:webHidden/>
              </w:rPr>
              <w:instrText xml:space="preserve"> PAGEREF _Toc26353520 \h </w:instrText>
            </w:r>
            <w:r w:rsidR="00150957">
              <w:rPr>
                <w:noProof/>
                <w:webHidden/>
              </w:rPr>
            </w:r>
            <w:r w:rsidR="00150957">
              <w:rPr>
                <w:noProof/>
                <w:webHidden/>
              </w:rPr>
              <w:fldChar w:fldCharType="separate"/>
            </w:r>
            <w:r w:rsidR="0061713B">
              <w:rPr>
                <w:noProof/>
                <w:webHidden/>
              </w:rPr>
              <w:t>3</w:t>
            </w:r>
            <w:r w:rsidR="00150957">
              <w:rPr>
                <w:noProof/>
                <w:webHidden/>
              </w:rPr>
              <w:fldChar w:fldCharType="end"/>
            </w:r>
          </w:hyperlink>
        </w:p>
        <w:p w:rsidR="00150957" w:rsidRDefault="0042529D">
          <w:pPr>
            <w:pStyle w:val="TOC2"/>
            <w:tabs>
              <w:tab w:val="right" w:leader="dot" w:pos="9016"/>
            </w:tabs>
            <w:rPr>
              <w:rFonts w:eastAsiaTheme="minorEastAsia"/>
              <w:noProof/>
              <w:lang w:eastAsia="en-GB"/>
            </w:rPr>
          </w:pPr>
          <w:hyperlink w:anchor="_Toc26353521" w:history="1">
            <w:r w:rsidR="00150957" w:rsidRPr="00D158AD">
              <w:rPr>
                <w:rStyle w:val="Hyperlink"/>
                <w:rFonts w:asciiTheme="minorBidi" w:eastAsiaTheme="majorEastAsia" w:hAnsiTheme="minorBidi"/>
                <w:b/>
                <w:bCs/>
                <w:noProof/>
              </w:rPr>
              <w:t>Employee engagement</w:t>
            </w:r>
            <w:r w:rsidR="00150957">
              <w:rPr>
                <w:noProof/>
                <w:webHidden/>
              </w:rPr>
              <w:tab/>
            </w:r>
            <w:r w:rsidR="00150957">
              <w:rPr>
                <w:noProof/>
                <w:webHidden/>
              </w:rPr>
              <w:fldChar w:fldCharType="begin"/>
            </w:r>
            <w:r w:rsidR="00150957">
              <w:rPr>
                <w:noProof/>
                <w:webHidden/>
              </w:rPr>
              <w:instrText xml:space="preserve"> PAGEREF _Toc26353521 \h </w:instrText>
            </w:r>
            <w:r w:rsidR="00150957">
              <w:rPr>
                <w:noProof/>
                <w:webHidden/>
              </w:rPr>
            </w:r>
            <w:r w:rsidR="00150957">
              <w:rPr>
                <w:noProof/>
                <w:webHidden/>
              </w:rPr>
              <w:fldChar w:fldCharType="separate"/>
            </w:r>
            <w:r w:rsidR="0061713B">
              <w:rPr>
                <w:noProof/>
                <w:webHidden/>
              </w:rPr>
              <w:t>5</w:t>
            </w:r>
            <w:r w:rsidR="00150957">
              <w:rPr>
                <w:noProof/>
                <w:webHidden/>
              </w:rPr>
              <w:fldChar w:fldCharType="end"/>
            </w:r>
          </w:hyperlink>
        </w:p>
        <w:p w:rsidR="00150957" w:rsidRDefault="0042529D">
          <w:pPr>
            <w:pStyle w:val="TOC2"/>
            <w:tabs>
              <w:tab w:val="right" w:leader="dot" w:pos="9016"/>
            </w:tabs>
            <w:rPr>
              <w:rFonts w:eastAsiaTheme="minorEastAsia"/>
              <w:noProof/>
              <w:lang w:eastAsia="en-GB"/>
            </w:rPr>
          </w:pPr>
          <w:hyperlink w:anchor="_Toc26353522" w:history="1">
            <w:r w:rsidR="00150957" w:rsidRPr="00D158AD">
              <w:rPr>
                <w:rStyle w:val="Hyperlink"/>
                <w:rFonts w:asciiTheme="minorBidi" w:eastAsiaTheme="majorEastAsia" w:hAnsiTheme="minorBidi"/>
                <w:b/>
                <w:bCs/>
                <w:noProof/>
              </w:rPr>
              <w:t>Feedback and Reward</w:t>
            </w:r>
            <w:r w:rsidR="00150957">
              <w:rPr>
                <w:noProof/>
                <w:webHidden/>
              </w:rPr>
              <w:tab/>
            </w:r>
            <w:r w:rsidR="00150957">
              <w:rPr>
                <w:noProof/>
                <w:webHidden/>
              </w:rPr>
              <w:fldChar w:fldCharType="begin"/>
            </w:r>
            <w:r w:rsidR="00150957">
              <w:rPr>
                <w:noProof/>
                <w:webHidden/>
              </w:rPr>
              <w:instrText xml:space="preserve"> PAGEREF _Toc26353522 \h </w:instrText>
            </w:r>
            <w:r w:rsidR="00150957">
              <w:rPr>
                <w:noProof/>
                <w:webHidden/>
              </w:rPr>
            </w:r>
            <w:r w:rsidR="00150957">
              <w:rPr>
                <w:noProof/>
                <w:webHidden/>
              </w:rPr>
              <w:fldChar w:fldCharType="separate"/>
            </w:r>
            <w:r w:rsidR="0061713B">
              <w:rPr>
                <w:noProof/>
                <w:webHidden/>
              </w:rPr>
              <w:t>6</w:t>
            </w:r>
            <w:r w:rsidR="00150957">
              <w:rPr>
                <w:noProof/>
                <w:webHidden/>
              </w:rPr>
              <w:fldChar w:fldCharType="end"/>
            </w:r>
          </w:hyperlink>
        </w:p>
        <w:p w:rsidR="00150957" w:rsidRDefault="0042529D">
          <w:pPr>
            <w:pStyle w:val="TOC1"/>
            <w:tabs>
              <w:tab w:val="right" w:leader="dot" w:pos="9016"/>
            </w:tabs>
            <w:rPr>
              <w:rFonts w:eastAsiaTheme="minorEastAsia"/>
              <w:noProof/>
              <w:lang w:eastAsia="en-GB"/>
            </w:rPr>
          </w:pPr>
          <w:hyperlink w:anchor="_Toc26353523" w:history="1">
            <w:r w:rsidR="00150957" w:rsidRPr="00D158AD">
              <w:rPr>
                <w:rStyle w:val="Hyperlink"/>
                <w:rFonts w:asciiTheme="minorBidi" w:eastAsiaTheme="majorEastAsia" w:hAnsiTheme="minorBidi"/>
                <w:b/>
                <w:bCs/>
                <w:noProof/>
              </w:rPr>
              <w:t>Task 2</w:t>
            </w:r>
            <w:r w:rsidR="00150957">
              <w:rPr>
                <w:noProof/>
                <w:webHidden/>
              </w:rPr>
              <w:tab/>
            </w:r>
            <w:r w:rsidR="00150957">
              <w:rPr>
                <w:noProof/>
                <w:webHidden/>
              </w:rPr>
              <w:fldChar w:fldCharType="begin"/>
            </w:r>
            <w:r w:rsidR="00150957">
              <w:rPr>
                <w:noProof/>
                <w:webHidden/>
              </w:rPr>
              <w:instrText xml:space="preserve"> PAGEREF _Toc26353523 \h </w:instrText>
            </w:r>
            <w:r w:rsidR="00150957">
              <w:rPr>
                <w:noProof/>
                <w:webHidden/>
              </w:rPr>
            </w:r>
            <w:r w:rsidR="00150957">
              <w:rPr>
                <w:noProof/>
                <w:webHidden/>
              </w:rPr>
              <w:fldChar w:fldCharType="separate"/>
            </w:r>
            <w:r w:rsidR="0061713B">
              <w:rPr>
                <w:noProof/>
                <w:webHidden/>
              </w:rPr>
              <w:t>7</w:t>
            </w:r>
            <w:r w:rsidR="00150957">
              <w:rPr>
                <w:noProof/>
                <w:webHidden/>
              </w:rPr>
              <w:fldChar w:fldCharType="end"/>
            </w:r>
          </w:hyperlink>
        </w:p>
        <w:p w:rsidR="00150957" w:rsidRDefault="0042529D">
          <w:pPr>
            <w:pStyle w:val="TOC1"/>
            <w:tabs>
              <w:tab w:val="right" w:leader="dot" w:pos="9016"/>
            </w:tabs>
            <w:rPr>
              <w:rFonts w:eastAsiaTheme="minorEastAsia"/>
              <w:noProof/>
              <w:lang w:eastAsia="en-GB"/>
            </w:rPr>
          </w:pPr>
          <w:hyperlink w:anchor="_Toc26353524" w:history="1">
            <w:r w:rsidR="00150957" w:rsidRPr="00D158AD">
              <w:rPr>
                <w:rStyle w:val="Hyperlink"/>
                <w:rFonts w:asciiTheme="minorBidi" w:eastAsiaTheme="majorEastAsia" w:hAnsiTheme="minorBidi"/>
                <w:b/>
                <w:bCs/>
                <w:noProof/>
              </w:rPr>
              <w:t>Potential benefits of development vehicle’s</w:t>
            </w:r>
            <w:r w:rsidR="00150957">
              <w:rPr>
                <w:noProof/>
                <w:webHidden/>
              </w:rPr>
              <w:tab/>
            </w:r>
            <w:r w:rsidR="00150957">
              <w:rPr>
                <w:noProof/>
                <w:webHidden/>
              </w:rPr>
              <w:fldChar w:fldCharType="begin"/>
            </w:r>
            <w:r w:rsidR="00150957">
              <w:rPr>
                <w:noProof/>
                <w:webHidden/>
              </w:rPr>
              <w:instrText xml:space="preserve"> PAGEREF _Toc26353524 \h </w:instrText>
            </w:r>
            <w:r w:rsidR="00150957">
              <w:rPr>
                <w:noProof/>
                <w:webHidden/>
              </w:rPr>
            </w:r>
            <w:r w:rsidR="00150957">
              <w:rPr>
                <w:noProof/>
                <w:webHidden/>
              </w:rPr>
              <w:fldChar w:fldCharType="separate"/>
            </w:r>
            <w:r w:rsidR="0061713B">
              <w:rPr>
                <w:noProof/>
                <w:webHidden/>
              </w:rPr>
              <w:t>7</w:t>
            </w:r>
            <w:r w:rsidR="00150957">
              <w:rPr>
                <w:noProof/>
                <w:webHidden/>
              </w:rPr>
              <w:fldChar w:fldCharType="end"/>
            </w:r>
          </w:hyperlink>
        </w:p>
        <w:p w:rsidR="00150957" w:rsidRDefault="0042529D">
          <w:pPr>
            <w:pStyle w:val="TOC2"/>
            <w:tabs>
              <w:tab w:val="right" w:leader="dot" w:pos="9016"/>
            </w:tabs>
            <w:rPr>
              <w:rFonts w:eastAsiaTheme="minorEastAsia"/>
              <w:noProof/>
              <w:lang w:eastAsia="en-GB"/>
            </w:rPr>
          </w:pPr>
          <w:hyperlink w:anchor="_Toc26353525" w:history="1">
            <w:r w:rsidR="00150957" w:rsidRPr="00D158AD">
              <w:rPr>
                <w:rStyle w:val="Hyperlink"/>
                <w:rFonts w:asciiTheme="minorBidi" w:eastAsiaTheme="majorEastAsia" w:hAnsiTheme="minorBidi"/>
                <w:b/>
                <w:bCs/>
                <w:noProof/>
              </w:rPr>
              <w:t>Motivating restaurant staff</w:t>
            </w:r>
            <w:r w:rsidR="00150957">
              <w:rPr>
                <w:noProof/>
                <w:webHidden/>
              </w:rPr>
              <w:tab/>
            </w:r>
            <w:r w:rsidR="00150957">
              <w:rPr>
                <w:noProof/>
                <w:webHidden/>
              </w:rPr>
              <w:fldChar w:fldCharType="begin"/>
            </w:r>
            <w:r w:rsidR="00150957">
              <w:rPr>
                <w:noProof/>
                <w:webHidden/>
              </w:rPr>
              <w:instrText xml:space="preserve"> PAGEREF _Toc26353525 \h </w:instrText>
            </w:r>
            <w:r w:rsidR="00150957">
              <w:rPr>
                <w:noProof/>
                <w:webHidden/>
              </w:rPr>
            </w:r>
            <w:r w:rsidR="00150957">
              <w:rPr>
                <w:noProof/>
                <w:webHidden/>
              </w:rPr>
              <w:fldChar w:fldCharType="separate"/>
            </w:r>
            <w:r w:rsidR="0061713B">
              <w:rPr>
                <w:noProof/>
                <w:webHidden/>
              </w:rPr>
              <w:t>7</w:t>
            </w:r>
            <w:r w:rsidR="00150957">
              <w:rPr>
                <w:noProof/>
                <w:webHidden/>
              </w:rPr>
              <w:fldChar w:fldCharType="end"/>
            </w:r>
          </w:hyperlink>
        </w:p>
        <w:p w:rsidR="00150957" w:rsidRDefault="0042529D">
          <w:pPr>
            <w:pStyle w:val="TOC2"/>
            <w:tabs>
              <w:tab w:val="right" w:leader="dot" w:pos="9016"/>
            </w:tabs>
            <w:rPr>
              <w:rFonts w:eastAsiaTheme="minorEastAsia"/>
              <w:noProof/>
              <w:lang w:eastAsia="en-GB"/>
            </w:rPr>
          </w:pPr>
          <w:hyperlink w:anchor="_Toc26353526" w:history="1">
            <w:r w:rsidR="00150957" w:rsidRPr="00D158AD">
              <w:rPr>
                <w:rStyle w:val="Hyperlink"/>
                <w:rFonts w:asciiTheme="minorBidi" w:eastAsiaTheme="majorEastAsia" w:hAnsiTheme="minorBidi"/>
                <w:b/>
                <w:bCs/>
                <w:noProof/>
              </w:rPr>
              <w:t>Increasing employee engagement</w:t>
            </w:r>
            <w:r w:rsidR="00150957">
              <w:rPr>
                <w:noProof/>
                <w:webHidden/>
              </w:rPr>
              <w:tab/>
            </w:r>
            <w:r w:rsidR="00150957">
              <w:rPr>
                <w:noProof/>
                <w:webHidden/>
              </w:rPr>
              <w:fldChar w:fldCharType="begin"/>
            </w:r>
            <w:r w:rsidR="00150957">
              <w:rPr>
                <w:noProof/>
                <w:webHidden/>
              </w:rPr>
              <w:instrText xml:space="preserve"> PAGEREF _Toc26353526 \h </w:instrText>
            </w:r>
            <w:r w:rsidR="00150957">
              <w:rPr>
                <w:noProof/>
                <w:webHidden/>
              </w:rPr>
            </w:r>
            <w:r w:rsidR="00150957">
              <w:rPr>
                <w:noProof/>
                <w:webHidden/>
              </w:rPr>
              <w:fldChar w:fldCharType="separate"/>
            </w:r>
            <w:r w:rsidR="0061713B">
              <w:rPr>
                <w:noProof/>
                <w:webHidden/>
              </w:rPr>
              <w:t>8</w:t>
            </w:r>
            <w:r w:rsidR="00150957">
              <w:rPr>
                <w:noProof/>
                <w:webHidden/>
              </w:rPr>
              <w:fldChar w:fldCharType="end"/>
            </w:r>
          </w:hyperlink>
        </w:p>
        <w:p w:rsidR="00150957" w:rsidRDefault="0042529D">
          <w:pPr>
            <w:pStyle w:val="TOC2"/>
            <w:tabs>
              <w:tab w:val="right" w:leader="dot" w:pos="9016"/>
            </w:tabs>
            <w:rPr>
              <w:rFonts w:eastAsiaTheme="minorEastAsia"/>
              <w:noProof/>
              <w:lang w:eastAsia="en-GB"/>
            </w:rPr>
          </w:pPr>
          <w:hyperlink w:anchor="_Toc26353527" w:history="1">
            <w:r w:rsidR="00150957" w:rsidRPr="00D158AD">
              <w:rPr>
                <w:rStyle w:val="Hyperlink"/>
                <w:rFonts w:asciiTheme="minorBidi" w:eastAsiaTheme="majorEastAsia" w:hAnsiTheme="minorBidi"/>
                <w:b/>
                <w:bCs/>
                <w:noProof/>
              </w:rPr>
              <w:t>Providing employees with feedback and rewards</w:t>
            </w:r>
            <w:r w:rsidR="00150957">
              <w:rPr>
                <w:noProof/>
                <w:webHidden/>
              </w:rPr>
              <w:tab/>
            </w:r>
            <w:r w:rsidR="00150957">
              <w:rPr>
                <w:noProof/>
                <w:webHidden/>
              </w:rPr>
              <w:fldChar w:fldCharType="begin"/>
            </w:r>
            <w:r w:rsidR="00150957">
              <w:rPr>
                <w:noProof/>
                <w:webHidden/>
              </w:rPr>
              <w:instrText xml:space="preserve"> PAGEREF _Toc26353527 \h </w:instrText>
            </w:r>
            <w:r w:rsidR="00150957">
              <w:rPr>
                <w:noProof/>
                <w:webHidden/>
              </w:rPr>
            </w:r>
            <w:r w:rsidR="00150957">
              <w:rPr>
                <w:noProof/>
                <w:webHidden/>
              </w:rPr>
              <w:fldChar w:fldCharType="separate"/>
            </w:r>
            <w:r w:rsidR="0061713B">
              <w:rPr>
                <w:noProof/>
                <w:webHidden/>
              </w:rPr>
              <w:t>9</w:t>
            </w:r>
            <w:r w:rsidR="00150957">
              <w:rPr>
                <w:noProof/>
                <w:webHidden/>
              </w:rPr>
              <w:fldChar w:fldCharType="end"/>
            </w:r>
          </w:hyperlink>
        </w:p>
        <w:p w:rsidR="00150957" w:rsidRDefault="0042529D">
          <w:pPr>
            <w:pStyle w:val="TOC1"/>
            <w:tabs>
              <w:tab w:val="right" w:leader="dot" w:pos="9016"/>
            </w:tabs>
            <w:rPr>
              <w:rFonts w:eastAsiaTheme="minorEastAsia"/>
              <w:noProof/>
              <w:lang w:eastAsia="en-GB"/>
            </w:rPr>
          </w:pPr>
          <w:hyperlink w:anchor="_Toc26353528" w:history="1">
            <w:r w:rsidR="00150957" w:rsidRPr="00D158AD">
              <w:rPr>
                <w:rStyle w:val="Hyperlink"/>
                <w:rFonts w:asciiTheme="minorBidi" w:eastAsiaTheme="majorEastAsia" w:hAnsiTheme="minorBidi"/>
                <w:b/>
                <w:bCs/>
                <w:noProof/>
              </w:rPr>
              <w:t>Task 3</w:t>
            </w:r>
            <w:r w:rsidR="00150957">
              <w:rPr>
                <w:noProof/>
                <w:webHidden/>
              </w:rPr>
              <w:tab/>
            </w:r>
            <w:r w:rsidR="00150957">
              <w:rPr>
                <w:noProof/>
                <w:webHidden/>
              </w:rPr>
              <w:fldChar w:fldCharType="begin"/>
            </w:r>
            <w:r w:rsidR="00150957">
              <w:rPr>
                <w:noProof/>
                <w:webHidden/>
              </w:rPr>
              <w:instrText xml:space="preserve"> PAGEREF _Toc26353528 \h </w:instrText>
            </w:r>
            <w:r w:rsidR="00150957">
              <w:rPr>
                <w:noProof/>
                <w:webHidden/>
              </w:rPr>
            </w:r>
            <w:r w:rsidR="00150957">
              <w:rPr>
                <w:noProof/>
                <w:webHidden/>
              </w:rPr>
              <w:fldChar w:fldCharType="separate"/>
            </w:r>
            <w:r w:rsidR="0061713B">
              <w:rPr>
                <w:noProof/>
                <w:webHidden/>
              </w:rPr>
              <w:t>10</w:t>
            </w:r>
            <w:r w:rsidR="00150957">
              <w:rPr>
                <w:noProof/>
                <w:webHidden/>
              </w:rPr>
              <w:fldChar w:fldCharType="end"/>
            </w:r>
          </w:hyperlink>
        </w:p>
        <w:p w:rsidR="00150957" w:rsidRDefault="0042529D">
          <w:pPr>
            <w:pStyle w:val="TOC1"/>
            <w:tabs>
              <w:tab w:val="right" w:leader="dot" w:pos="9016"/>
            </w:tabs>
            <w:rPr>
              <w:rFonts w:eastAsiaTheme="minorEastAsia"/>
              <w:noProof/>
              <w:lang w:eastAsia="en-GB"/>
            </w:rPr>
          </w:pPr>
          <w:hyperlink w:anchor="_Toc26353529" w:history="1">
            <w:r w:rsidR="00150957" w:rsidRPr="00D158AD">
              <w:rPr>
                <w:rStyle w:val="Hyperlink"/>
                <w:rFonts w:asciiTheme="minorBidi" w:eastAsiaTheme="majorEastAsia" w:hAnsiTheme="minorBidi"/>
                <w:b/>
                <w:noProof/>
              </w:rPr>
              <w:t>Personal development plan (PDP)</w:t>
            </w:r>
            <w:r w:rsidR="00150957">
              <w:rPr>
                <w:noProof/>
                <w:webHidden/>
              </w:rPr>
              <w:tab/>
            </w:r>
            <w:r w:rsidR="00150957">
              <w:rPr>
                <w:noProof/>
                <w:webHidden/>
              </w:rPr>
              <w:fldChar w:fldCharType="begin"/>
            </w:r>
            <w:r w:rsidR="00150957">
              <w:rPr>
                <w:noProof/>
                <w:webHidden/>
              </w:rPr>
              <w:instrText xml:space="preserve"> PAGEREF _Toc26353529 \h </w:instrText>
            </w:r>
            <w:r w:rsidR="00150957">
              <w:rPr>
                <w:noProof/>
                <w:webHidden/>
              </w:rPr>
            </w:r>
            <w:r w:rsidR="00150957">
              <w:rPr>
                <w:noProof/>
                <w:webHidden/>
              </w:rPr>
              <w:fldChar w:fldCharType="separate"/>
            </w:r>
            <w:r w:rsidR="0061713B">
              <w:rPr>
                <w:noProof/>
                <w:webHidden/>
              </w:rPr>
              <w:t>10</w:t>
            </w:r>
            <w:r w:rsidR="00150957">
              <w:rPr>
                <w:noProof/>
                <w:webHidden/>
              </w:rPr>
              <w:fldChar w:fldCharType="end"/>
            </w:r>
          </w:hyperlink>
        </w:p>
        <w:p w:rsidR="00150957" w:rsidRDefault="0042529D">
          <w:pPr>
            <w:pStyle w:val="TOC1"/>
            <w:tabs>
              <w:tab w:val="right" w:leader="dot" w:pos="9016"/>
            </w:tabs>
            <w:rPr>
              <w:rFonts w:eastAsiaTheme="minorEastAsia"/>
              <w:noProof/>
              <w:lang w:eastAsia="en-GB"/>
            </w:rPr>
          </w:pPr>
          <w:hyperlink w:anchor="_Toc26353530" w:history="1">
            <w:r w:rsidR="00150957" w:rsidRPr="00D158AD">
              <w:rPr>
                <w:rStyle w:val="Hyperlink"/>
                <w:rFonts w:asciiTheme="minorBidi" w:hAnsiTheme="minorBidi"/>
                <w:b/>
                <w:bCs/>
                <w:noProof/>
              </w:rPr>
              <w:t>Conclusion</w:t>
            </w:r>
            <w:r w:rsidR="00150957">
              <w:rPr>
                <w:noProof/>
                <w:webHidden/>
              </w:rPr>
              <w:tab/>
            </w:r>
            <w:r w:rsidR="00150957">
              <w:rPr>
                <w:noProof/>
                <w:webHidden/>
              </w:rPr>
              <w:fldChar w:fldCharType="begin"/>
            </w:r>
            <w:r w:rsidR="00150957">
              <w:rPr>
                <w:noProof/>
                <w:webHidden/>
              </w:rPr>
              <w:instrText xml:space="preserve"> PAGEREF _Toc26353530 \h </w:instrText>
            </w:r>
            <w:r w:rsidR="00150957">
              <w:rPr>
                <w:noProof/>
                <w:webHidden/>
              </w:rPr>
            </w:r>
            <w:r w:rsidR="00150957">
              <w:rPr>
                <w:noProof/>
                <w:webHidden/>
              </w:rPr>
              <w:fldChar w:fldCharType="separate"/>
            </w:r>
            <w:r w:rsidR="0061713B">
              <w:rPr>
                <w:noProof/>
                <w:webHidden/>
              </w:rPr>
              <w:t>12</w:t>
            </w:r>
            <w:r w:rsidR="00150957">
              <w:rPr>
                <w:noProof/>
                <w:webHidden/>
              </w:rPr>
              <w:fldChar w:fldCharType="end"/>
            </w:r>
          </w:hyperlink>
        </w:p>
        <w:p w:rsidR="00150957" w:rsidRDefault="0042529D">
          <w:pPr>
            <w:pStyle w:val="TOC1"/>
            <w:tabs>
              <w:tab w:val="right" w:leader="dot" w:pos="9016"/>
            </w:tabs>
            <w:rPr>
              <w:rFonts w:eastAsiaTheme="minorEastAsia"/>
              <w:noProof/>
              <w:lang w:eastAsia="en-GB"/>
            </w:rPr>
          </w:pPr>
          <w:hyperlink w:anchor="_Toc26353531" w:history="1">
            <w:r w:rsidR="00150957" w:rsidRPr="00D158AD">
              <w:rPr>
                <w:rStyle w:val="Hyperlink"/>
                <w:rFonts w:asciiTheme="minorBidi" w:eastAsia="Times New Roman" w:hAnsiTheme="minorBidi"/>
                <w:b/>
                <w:bCs/>
                <w:noProof/>
              </w:rPr>
              <w:t>References</w:t>
            </w:r>
            <w:r w:rsidR="00150957">
              <w:rPr>
                <w:noProof/>
                <w:webHidden/>
              </w:rPr>
              <w:tab/>
            </w:r>
            <w:r w:rsidR="00150957">
              <w:rPr>
                <w:noProof/>
                <w:webHidden/>
              </w:rPr>
              <w:fldChar w:fldCharType="begin"/>
            </w:r>
            <w:r w:rsidR="00150957">
              <w:rPr>
                <w:noProof/>
                <w:webHidden/>
              </w:rPr>
              <w:instrText xml:space="preserve"> PAGEREF _Toc26353531 \h </w:instrText>
            </w:r>
            <w:r w:rsidR="00150957">
              <w:rPr>
                <w:noProof/>
                <w:webHidden/>
              </w:rPr>
            </w:r>
            <w:r w:rsidR="00150957">
              <w:rPr>
                <w:noProof/>
                <w:webHidden/>
              </w:rPr>
              <w:fldChar w:fldCharType="separate"/>
            </w:r>
            <w:r w:rsidR="0061713B">
              <w:rPr>
                <w:noProof/>
                <w:webHidden/>
              </w:rPr>
              <w:t>13</w:t>
            </w:r>
            <w:r w:rsidR="00150957">
              <w:rPr>
                <w:noProof/>
                <w:webHidden/>
              </w:rPr>
              <w:fldChar w:fldCharType="end"/>
            </w:r>
          </w:hyperlink>
        </w:p>
        <w:p w:rsidR="005C511E" w:rsidRPr="005C511E" w:rsidRDefault="005C511E" w:rsidP="005C511E">
          <w:pPr>
            <w:spacing w:after="200" w:line="360" w:lineRule="auto"/>
            <w:rPr>
              <w:rFonts w:asciiTheme="minorBidi" w:hAnsiTheme="minorBidi"/>
            </w:rPr>
          </w:pPr>
          <w:r w:rsidRPr="005C511E">
            <w:rPr>
              <w:rFonts w:asciiTheme="minorBidi" w:hAnsiTheme="minorBidi"/>
            </w:rPr>
            <w:fldChar w:fldCharType="end"/>
          </w:r>
        </w:p>
      </w:sdtContent>
    </w:sdt>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rPr>
          <w:rFonts w:asciiTheme="minorBidi" w:hAnsiTheme="minorBidi"/>
        </w:rPr>
      </w:pPr>
    </w:p>
    <w:p w:rsidR="005C511E" w:rsidRPr="005C511E" w:rsidRDefault="005C511E" w:rsidP="005C511E">
      <w:pPr>
        <w:keepNext/>
        <w:keepLines/>
        <w:spacing w:before="240" w:after="0" w:line="360" w:lineRule="auto"/>
        <w:outlineLvl w:val="0"/>
        <w:rPr>
          <w:rFonts w:asciiTheme="minorBidi" w:eastAsiaTheme="majorEastAsia" w:hAnsiTheme="minorBidi"/>
          <w:b/>
          <w:bCs/>
        </w:rPr>
      </w:pPr>
      <w:r w:rsidRPr="005C511E">
        <w:rPr>
          <w:rFonts w:asciiTheme="minorBidi" w:eastAsiaTheme="majorEastAsia" w:hAnsiTheme="minorBidi"/>
          <w:b/>
          <w:bCs/>
        </w:rPr>
        <w:t xml:space="preserve"> </w:t>
      </w:r>
      <w:bookmarkStart w:id="0" w:name="_Toc26353518"/>
      <w:r w:rsidRPr="005C511E">
        <w:rPr>
          <w:rFonts w:asciiTheme="minorBidi" w:eastAsiaTheme="majorEastAsia" w:hAnsiTheme="minorBidi"/>
          <w:b/>
          <w:bCs/>
        </w:rPr>
        <w:t>Introduction</w:t>
      </w:r>
      <w:bookmarkEnd w:id="0"/>
      <w:r w:rsidRPr="005C511E">
        <w:rPr>
          <w:rFonts w:asciiTheme="minorBidi" w:eastAsiaTheme="majorEastAsia" w:hAnsiTheme="minorBidi"/>
          <w:b/>
          <w:bCs/>
        </w:rPr>
        <w:t xml:space="preserve"> </w:t>
      </w: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Development vehicles are put in place in any organisation for the purpose of enabling an organisation to meet the development needs of individuals (</w:t>
      </w:r>
      <w:r w:rsidRPr="005C511E">
        <w:rPr>
          <w:rFonts w:asciiTheme="minorBidi" w:eastAsia="Times New Roman" w:hAnsiTheme="minorBidi"/>
          <w:lang w:eastAsia="en-GB"/>
        </w:rPr>
        <w:t xml:space="preserve">Fisher, </w:t>
      </w:r>
      <w:proofErr w:type="spellStart"/>
      <w:r w:rsidRPr="005C511E">
        <w:rPr>
          <w:rFonts w:asciiTheme="minorBidi" w:eastAsia="Times New Roman" w:hAnsiTheme="minorBidi"/>
          <w:lang w:eastAsia="en-GB"/>
        </w:rPr>
        <w:t>Erdelez</w:t>
      </w:r>
      <w:proofErr w:type="spellEnd"/>
      <w:r w:rsidRPr="005C511E">
        <w:rPr>
          <w:rFonts w:asciiTheme="minorBidi" w:eastAsia="Times New Roman" w:hAnsiTheme="minorBidi"/>
          <w:lang w:eastAsia="en-GB"/>
        </w:rPr>
        <w:t xml:space="preserve"> and </w:t>
      </w:r>
      <w:proofErr w:type="spellStart"/>
      <w:r w:rsidRPr="005C511E">
        <w:rPr>
          <w:rFonts w:asciiTheme="minorBidi" w:eastAsia="Times New Roman" w:hAnsiTheme="minorBidi"/>
          <w:lang w:eastAsia="en-GB"/>
        </w:rPr>
        <w:t>McKechnie</w:t>
      </w:r>
      <w:proofErr w:type="spellEnd"/>
      <w:r w:rsidRPr="005C511E">
        <w:rPr>
          <w:rFonts w:asciiTheme="minorBidi" w:eastAsia="Times New Roman" w:hAnsiTheme="minorBidi"/>
          <w:lang w:eastAsia="en-GB"/>
        </w:rPr>
        <w:t>, 2008</w:t>
      </w:r>
      <w:r w:rsidRPr="005C511E">
        <w:rPr>
          <w:rFonts w:asciiTheme="minorBidi" w:hAnsiTheme="minorBidi"/>
        </w:rPr>
        <w:t>). There are a wide collection of development vehicles, currently implemented in organisations, but here only three vehicles, produced based on theories, will be critically evaluated. Those development vehicles are Motivation, Feedback and Reward and Employee engagement. The aim of implanting development vehicles in an organisation is so that the organisation and the individual</w:t>
      </w:r>
      <w:r w:rsidR="009D2125">
        <w:rPr>
          <w:rFonts w:asciiTheme="minorBidi" w:hAnsiTheme="minorBidi"/>
        </w:rPr>
        <w:t>s are advantaged collectively, therefore</w:t>
      </w:r>
      <w:r w:rsidRPr="005C511E">
        <w:rPr>
          <w:rFonts w:asciiTheme="minorBidi" w:hAnsiTheme="minorBidi"/>
        </w:rPr>
        <w:t xml:space="preserve"> in order to assess the effect</w:t>
      </w:r>
      <w:r w:rsidR="009D2125">
        <w:rPr>
          <w:rFonts w:asciiTheme="minorBidi" w:hAnsiTheme="minorBidi"/>
        </w:rPr>
        <w:t>iveness of each of the vehicles</w:t>
      </w:r>
      <w:r w:rsidRPr="005C511E">
        <w:rPr>
          <w:rFonts w:asciiTheme="minorBidi" w:hAnsiTheme="minorBidi"/>
        </w:rPr>
        <w:t xml:space="preserve"> the potential benefits will be analysed. Individuals in an organisation, </w:t>
      </w:r>
      <w:r w:rsidR="009D2125">
        <w:rPr>
          <w:rFonts w:asciiTheme="minorBidi" w:hAnsiTheme="minorBidi"/>
        </w:rPr>
        <w:t>are</w:t>
      </w:r>
      <w:r w:rsidRPr="005C511E">
        <w:rPr>
          <w:rFonts w:asciiTheme="minorBidi" w:hAnsiTheme="minorBidi"/>
        </w:rPr>
        <w:t xml:space="preserve"> mainly targeted when it comes to selecting and executing the appropriate development vehicles. This is where a Personal Development Pla</w:t>
      </w:r>
      <w:r w:rsidR="00E2341B">
        <w:rPr>
          <w:rFonts w:asciiTheme="minorBidi" w:hAnsiTheme="minorBidi"/>
        </w:rPr>
        <w:t xml:space="preserve">n (PDP) comes into practise, </w:t>
      </w:r>
      <w:r w:rsidRPr="005C511E">
        <w:rPr>
          <w:rFonts w:asciiTheme="minorBidi" w:hAnsiTheme="minorBidi"/>
        </w:rPr>
        <w:t>the PDP consists of the needs and requirements of an i</w:t>
      </w:r>
      <w:r w:rsidR="009D2125">
        <w:rPr>
          <w:rFonts w:asciiTheme="minorBidi" w:hAnsiTheme="minorBidi"/>
        </w:rPr>
        <w:t>ndividual getting recorded.</w:t>
      </w:r>
    </w:p>
    <w:p w:rsidR="005C511E" w:rsidRPr="005C511E" w:rsidRDefault="005C511E" w:rsidP="005C511E">
      <w:pPr>
        <w:keepNext/>
        <w:keepLines/>
        <w:spacing w:before="240" w:after="0" w:line="360" w:lineRule="auto"/>
        <w:outlineLvl w:val="0"/>
        <w:rPr>
          <w:rFonts w:asciiTheme="minorBidi" w:eastAsiaTheme="majorEastAsia" w:hAnsiTheme="minorBidi"/>
          <w:b/>
          <w:bCs/>
          <w:u w:val="single"/>
        </w:rPr>
      </w:pPr>
      <w:bookmarkStart w:id="1" w:name="_Toc26353519"/>
      <w:r w:rsidRPr="005C511E">
        <w:rPr>
          <w:rFonts w:asciiTheme="minorBidi" w:eastAsiaTheme="majorEastAsia" w:hAnsiTheme="minorBidi"/>
          <w:b/>
          <w:bCs/>
          <w:u w:val="single"/>
        </w:rPr>
        <w:t>Task 1</w:t>
      </w:r>
      <w:bookmarkEnd w:id="1"/>
    </w:p>
    <w:p w:rsidR="005C511E" w:rsidRPr="005C511E" w:rsidRDefault="005C511E" w:rsidP="005C511E">
      <w:pPr>
        <w:keepNext/>
        <w:keepLines/>
        <w:spacing w:before="200" w:after="0" w:line="360" w:lineRule="auto"/>
        <w:outlineLvl w:val="1"/>
        <w:rPr>
          <w:rFonts w:asciiTheme="minorBidi" w:eastAsiaTheme="majorEastAsia" w:hAnsiTheme="minorBidi"/>
          <w:b/>
          <w:bCs/>
        </w:rPr>
      </w:pPr>
      <w:bookmarkStart w:id="2" w:name="_Toc26353520"/>
      <w:r w:rsidRPr="005C511E">
        <w:rPr>
          <w:rFonts w:asciiTheme="minorBidi" w:eastAsiaTheme="majorEastAsia" w:hAnsiTheme="minorBidi"/>
          <w:b/>
          <w:bCs/>
        </w:rPr>
        <w:t>Motivation</w:t>
      </w:r>
      <w:bookmarkEnd w:id="2"/>
      <w:r w:rsidRPr="005C511E">
        <w:rPr>
          <w:rFonts w:asciiTheme="minorBidi" w:eastAsiaTheme="majorEastAsia" w:hAnsiTheme="minorBidi"/>
          <w:b/>
          <w:bCs/>
        </w:rPr>
        <w:t xml:space="preserve"> </w:t>
      </w:r>
    </w:p>
    <w:p w:rsidR="005C511E" w:rsidRPr="005C511E" w:rsidRDefault="005C511E" w:rsidP="005C511E">
      <w:pPr>
        <w:spacing w:after="200" w:line="360" w:lineRule="auto"/>
        <w:rPr>
          <w:rFonts w:asciiTheme="minorBidi" w:hAnsiTheme="minorBidi"/>
        </w:rPr>
      </w:pPr>
    </w:p>
    <w:p w:rsidR="005C511E" w:rsidRDefault="005C511E" w:rsidP="005C511E">
      <w:pPr>
        <w:spacing w:after="200" w:line="360" w:lineRule="auto"/>
        <w:jc w:val="both"/>
        <w:rPr>
          <w:rFonts w:asciiTheme="minorBidi" w:hAnsiTheme="minorBidi"/>
        </w:rPr>
      </w:pPr>
      <w:r w:rsidRPr="005C511E">
        <w:rPr>
          <w:rFonts w:asciiTheme="minorBidi" w:hAnsiTheme="minorBidi"/>
        </w:rPr>
        <w:t>One of the most important trait employees of a successful organisation possesses is motivation. Being motivated is an intentional act and is often defined as the direction and determination of action. So that an individual is motivated to perform a task correctly, they must have an expectation of need to do so in their personal lives. Once this has been established, an individual is presented with a driving force to complete tasks regardless of its level of difficulty (</w:t>
      </w:r>
      <w:proofErr w:type="spellStart"/>
      <w:r w:rsidRPr="005C511E">
        <w:rPr>
          <w:rFonts w:asciiTheme="minorBidi" w:eastAsia="Times New Roman" w:hAnsiTheme="minorBidi"/>
          <w:lang w:eastAsia="en-GB"/>
        </w:rPr>
        <w:t>Lauby</w:t>
      </w:r>
      <w:proofErr w:type="spellEnd"/>
      <w:r w:rsidRPr="005C511E">
        <w:rPr>
          <w:rFonts w:asciiTheme="minorBidi" w:eastAsia="Times New Roman" w:hAnsiTheme="minorBidi"/>
          <w:lang w:eastAsia="en-GB"/>
        </w:rPr>
        <w:t>, 2005).</w:t>
      </w:r>
      <w:r w:rsidRPr="005C511E">
        <w:rPr>
          <w:rFonts w:asciiTheme="minorBidi" w:hAnsiTheme="minorBidi"/>
        </w:rPr>
        <w:t xml:space="preserve"> Motivation theories have been created so that the value and significance of Motivation can be proven. The chosen Motivation theories are Maslow and Taylor theory. </w:t>
      </w:r>
    </w:p>
    <w:p w:rsidR="00150957" w:rsidRDefault="00150957" w:rsidP="005C511E">
      <w:pPr>
        <w:spacing w:after="200" w:line="360" w:lineRule="auto"/>
        <w:jc w:val="both"/>
        <w:rPr>
          <w:rFonts w:asciiTheme="minorBidi" w:hAnsiTheme="minorBidi"/>
        </w:rPr>
      </w:pPr>
    </w:p>
    <w:p w:rsidR="00150957" w:rsidRPr="005C511E" w:rsidRDefault="00150957" w:rsidP="005C511E">
      <w:pPr>
        <w:spacing w:after="200" w:line="360" w:lineRule="auto"/>
        <w:jc w:val="both"/>
        <w:rPr>
          <w:rFonts w:asciiTheme="minorBidi" w:hAnsiTheme="minorBidi"/>
        </w:rPr>
      </w:pPr>
    </w:p>
    <w:p w:rsidR="0061713B" w:rsidRDefault="0061713B" w:rsidP="005C511E">
      <w:pPr>
        <w:spacing w:after="200" w:line="360" w:lineRule="auto"/>
        <w:rPr>
          <w:rFonts w:asciiTheme="minorBidi" w:hAnsiTheme="minorBidi"/>
          <w:b/>
          <w:bCs/>
        </w:rPr>
      </w:pPr>
    </w:p>
    <w:p w:rsidR="0061713B" w:rsidRDefault="0061713B" w:rsidP="005C511E">
      <w:pPr>
        <w:spacing w:after="200" w:line="360" w:lineRule="auto"/>
        <w:rPr>
          <w:rFonts w:asciiTheme="minorBidi" w:hAnsiTheme="minorBidi"/>
          <w:b/>
          <w:bCs/>
        </w:rPr>
      </w:pPr>
    </w:p>
    <w:p w:rsidR="0061713B" w:rsidRDefault="0061713B" w:rsidP="005C511E">
      <w:pPr>
        <w:spacing w:after="200" w:line="360" w:lineRule="auto"/>
        <w:rPr>
          <w:rFonts w:asciiTheme="minorBidi" w:hAnsiTheme="minorBidi"/>
          <w:b/>
          <w:bCs/>
        </w:rPr>
      </w:pPr>
    </w:p>
    <w:p w:rsidR="005C511E" w:rsidRPr="005C511E" w:rsidRDefault="005C511E" w:rsidP="005C511E">
      <w:pPr>
        <w:spacing w:after="200" w:line="360" w:lineRule="auto"/>
        <w:rPr>
          <w:rFonts w:asciiTheme="minorBidi" w:hAnsiTheme="minorBidi"/>
          <w:b/>
          <w:bCs/>
        </w:rPr>
      </w:pPr>
      <w:r w:rsidRPr="005C511E">
        <w:rPr>
          <w:rFonts w:asciiTheme="minorBidi" w:hAnsiTheme="minorBidi"/>
          <w:b/>
          <w:bCs/>
        </w:rPr>
        <w:lastRenderedPageBreak/>
        <w:t xml:space="preserve">Maslow Theory </w:t>
      </w:r>
    </w:p>
    <w:p w:rsidR="005C511E" w:rsidRPr="005C511E" w:rsidRDefault="005C511E" w:rsidP="005C511E">
      <w:pPr>
        <w:spacing w:after="200" w:line="360" w:lineRule="auto"/>
        <w:jc w:val="both"/>
        <w:rPr>
          <w:rFonts w:asciiTheme="minorBidi" w:hAnsiTheme="minorBidi"/>
          <w:b/>
          <w:bCs/>
        </w:rPr>
      </w:pPr>
      <w:r w:rsidRPr="005C511E">
        <w:rPr>
          <w:rFonts w:asciiTheme="minorBidi" w:hAnsiTheme="minorBidi"/>
        </w:rPr>
        <w:t xml:space="preserve">This is a theory which displays the idea that individuals are imbedded with the desire of getting more and the type of desire they express is dependent on what they have now. A hierarchy model was created showing the needs of human in a series of levels. The order of the model was stated by Maslow (1943) that it can be in the reverse order depending on the person and the organisation worked in. This theory looks at physiological needs, safety and security and love. Although it is important to take into consideration that according to this theory only a few people is able to reach self – actualisation without the action of completing other needs. On expansion of what Maslow thought, he said that no individual would be successful in becoming fully self – actualised unless they satisfy, physiological needs, without belonging, does not have esteem </w:t>
      </w:r>
      <w:proofErr w:type="spellStart"/>
      <w:proofErr w:type="gramStart"/>
      <w:r w:rsidRPr="005C511E">
        <w:rPr>
          <w:rFonts w:asciiTheme="minorBidi" w:hAnsiTheme="minorBidi"/>
        </w:rPr>
        <w:t>est</w:t>
      </w:r>
      <w:proofErr w:type="spellEnd"/>
      <w:proofErr w:type="gramEnd"/>
      <w:r w:rsidRPr="005C511E">
        <w:rPr>
          <w:rFonts w:asciiTheme="minorBidi" w:hAnsiTheme="minorBidi"/>
        </w:rPr>
        <w:t xml:space="preserve"> (Maslow, 2015).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 xml:space="preserve">However some do oppose his theory, as it has been proposed that his definition of needs is not actually needs. Yes, food, air and shelter are needs that cannot be denied. Although, </w:t>
      </w:r>
      <w:r w:rsidR="005F2357" w:rsidRPr="005C511E">
        <w:rPr>
          <w:rFonts w:asciiTheme="minorBidi" w:hAnsiTheme="minorBidi"/>
        </w:rPr>
        <w:t>self-esteem</w:t>
      </w:r>
      <w:r w:rsidRPr="005C511E">
        <w:rPr>
          <w:rFonts w:asciiTheme="minorBidi" w:hAnsiTheme="minorBidi"/>
        </w:rPr>
        <w:t xml:space="preserve"> and love are desires not needs</w:t>
      </w:r>
      <w:r w:rsidRPr="005C511E">
        <w:rPr>
          <w:rFonts w:asciiTheme="minorBidi" w:eastAsia="Times New Roman" w:hAnsiTheme="minorBidi"/>
          <w:lang w:eastAsia="en-GB"/>
        </w:rPr>
        <w:t xml:space="preserve"> (</w:t>
      </w:r>
      <w:proofErr w:type="spellStart"/>
      <w:r w:rsidRPr="005C511E">
        <w:rPr>
          <w:rFonts w:asciiTheme="minorBidi" w:eastAsia="Times New Roman" w:hAnsiTheme="minorBidi"/>
          <w:lang w:eastAsia="en-GB"/>
        </w:rPr>
        <w:t>Chakrabarti</w:t>
      </w:r>
      <w:proofErr w:type="spellEnd"/>
      <w:r w:rsidRPr="005C511E">
        <w:rPr>
          <w:rFonts w:asciiTheme="minorBidi" w:eastAsia="Times New Roman" w:hAnsiTheme="minorBidi"/>
          <w:lang w:eastAsia="en-GB"/>
        </w:rPr>
        <w:t xml:space="preserve"> and </w:t>
      </w:r>
      <w:proofErr w:type="spellStart"/>
      <w:r w:rsidRPr="005C511E">
        <w:rPr>
          <w:rFonts w:asciiTheme="minorBidi" w:eastAsia="Times New Roman" w:hAnsiTheme="minorBidi"/>
          <w:lang w:eastAsia="en-GB"/>
        </w:rPr>
        <w:t>Chatterjea</w:t>
      </w:r>
      <w:proofErr w:type="spellEnd"/>
      <w:r w:rsidRPr="005C511E">
        <w:rPr>
          <w:rFonts w:asciiTheme="minorBidi" w:eastAsia="Times New Roman" w:hAnsiTheme="minorBidi"/>
          <w:lang w:eastAsia="en-GB"/>
        </w:rPr>
        <w:t>, 2018).</w:t>
      </w:r>
      <w:r w:rsidRPr="005C511E">
        <w:rPr>
          <w:rFonts w:asciiTheme="minorBidi" w:hAnsiTheme="minorBidi"/>
        </w:rPr>
        <w:t xml:space="preserve"> It has also been criticised that his model implicates that an individual needs to overcome one need before reaching another. This is necessarily not the case. However in situations where there is conflict between each need, using this approach can be very helpful.</w:t>
      </w:r>
    </w:p>
    <w:p w:rsidR="005C511E" w:rsidRPr="005C511E" w:rsidRDefault="005C511E" w:rsidP="005C511E">
      <w:pPr>
        <w:spacing w:after="200" w:line="360" w:lineRule="auto"/>
        <w:rPr>
          <w:rFonts w:asciiTheme="minorBidi" w:hAnsiTheme="minorBidi"/>
          <w:b/>
          <w:bCs/>
        </w:rPr>
      </w:pPr>
      <w:r w:rsidRPr="005C511E">
        <w:rPr>
          <w:rFonts w:asciiTheme="minorBidi" w:hAnsiTheme="minorBidi"/>
          <w:b/>
          <w:bCs/>
        </w:rPr>
        <w:t xml:space="preserve">Taylor theory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 xml:space="preserve">The view that Frederick Taylor had on motivation was a unique and obvious view. He said the way in which employees are solely motivated is by the money they get. According to his opinion people do not enjoy the work that they do, so when they do perform well is because they are receiving direct rewards for their hard work (Taylor, 2014). This is a theory which is implemented in organisations in the restaurant field, with the Maslow theory alongside. Although there have been some criticism about this theory which will be discussed.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One of the major criticisms applied, to Taylor theory, is that organisations that use this theory solely, fail to appreciate the workers. The application of this theory is mainly to produce physical efficiency showing that the workers are considered to be part of a production process. This then equalises the workers on the level of tools and machinery. By emphasising that workers are only being motivated by fair pay, ignores the fact that an individual subjective motivation and need of personal satisfaction is the reason of optimal performance</w:t>
      </w:r>
      <w:r w:rsidRPr="005C511E">
        <w:rPr>
          <w:rFonts w:asciiTheme="minorBidi" w:eastAsia="Times New Roman" w:hAnsiTheme="minorBidi"/>
          <w:lang w:eastAsia="en-GB"/>
        </w:rPr>
        <w:t xml:space="preserve"> (Jones and </w:t>
      </w:r>
      <w:proofErr w:type="spellStart"/>
      <w:r w:rsidRPr="005C511E">
        <w:rPr>
          <w:rFonts w:asciiTheme="minorBidi" w:eastAsia="Times New Roman" w:hAnsiTheme="minorBidi"/>
          <w:lang w:eastAsia="en-GB"/>
        </w:rPr>
        <w:t>Martain</w:t>
      </w:r>
      <w:proofErr w:type="spellEnd"/>
      <w:r w:rsidRPr="005C511E">
        <w:rPr>
          <w:rFonts w:asciiTheme="minorBidi" w:eastAsia="Times New Roman" w:hAnsiTheme="minorBidi"/>
          <w:lang w:eastAsia="en-GB"/>
        </w:rPr>
        <w:t xml:space="preserve">, 2013). </w:t>
      </w:r>
      <w:r w:rsidRPr="005C511E">
        <w:rPr>
          <w:rFonts w:asciiTheme="minorBidi" w:hAnsiTheme="minorBidi"/>
        </w:rPr>
        <w:t xml:space="preserve">   </w:t>
      </w:r>
    </w:p>
    <w:p w:rsidR="005C511E" w:rsidRPr="005C511E" w:rsidRDefault="005C511E" w:rsidP="005C511E">
      <w:pPr>
        <w:keepNext/>
        <w:keepLines/>
        <w:spacing w:before="200" w:after="0" w:line="360" w:lineRule="auto"/>
        <w:outlineLvl w:val="1"/>
        <w:rPr>
          <w:rFonts w:asciiTheme="minorBidi" w:eastAsiaTheme="majorEastAsia" w:hAnsiTheme="minorBidi"/>
          <w:b/>
          <w:bCs/>
        </w:rPr>
      </w:pPr>
      <w:bookmarkStart w:id="3" w:name="_Toc26353521"/>
      <w:r w:rsidRPr="005C511E">
        <w:rPr>
          <w:rFonts w:asciiTheme="minorBidi" w:eastAsiaTheme="majorEastAsia" w:hAnsiTheme="minorBidi"/>
          <w:b/>
          <w:bCs/>
        </w:rPr>
        <w:lastRenderedPageBreak/>
        <w:t>Employee engagement</w:t>
      </w:r>
      <w:bookmarkEnd w:id="3"/>
    </w:p>
    <w:p w:rsidR="005C511E" w:rsidRPr="005C511E" w:rsidRDefault="005C511E" w:rsidP="005C511E">
      <w:pPr>
        <w:keepNext/>
        <w:keepLines/>
        <w:spacing w:before="240" w:after="0" w:line="360" w:lineRule="auto"/>
        <w:outlineLvl w:val="0"/>
        <w:rPr>
          <w:rFonts w:asciiTheme="minorBidi" w:eastAsiaTheme="majorEastAsia" w:hAnsiTheme="minorBidi"/>
        </w:rPr>
      </w:pPr>
      <w:r w:rsidRPr="005C511E">
        <w:rPr>
          <w:rFonts w:asciiTheme="minorBidi" w:eastAsiaTheme="majorEastAsia" w:hAnsiTheme="minorBidi"/>
        </w:rPr>
        <w:t xml:space="preserve">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 xml:space="preserve">Employee engagement can be referred </w:t>
      </w:r>
      <w:r w:rsidR="00E2341B">
        <w:rPr>
          <w:rFonts w:asciiTheme="minorBidi" w:hAnsiTheme="minorBidi"/>
        </w:rPr>
        <w:t xml:space="preserve">to </w:t>
      </w:r>
      <w:r w:rsidRPr="005C511E">
        <w:rPr>
          <w:rFonts w:asciiTheme="minorBidi" w:hAnsiTheme="minorBidi"/>
        </w:rPr>
        <w:t>as an employee’s recognition of their leadership roles in an organisation, communication, appraisal systems and policies and the culture of a company (</w:t>
      </w:r>
      <w:proofErr w:type="spellStart"/>
      <w:r w:rsidRPr="005C511E">
        <w:rPr>
          <w:rFonts w:asciiTheme="minorBidi" w:eastAsia="Times New Roman" w:hAnsiTheme="minorBidi"/>
          <w:lang w:eastAsia="en-GB"/>
        </w:rPr>
        <w:t>Exter</w:t>
      </w:r>
      <w:proofErr w:type="spellEnd"/>
      <w:r w:rsidRPr="005C511E">
        <w:rPr>
          <w:rFonts w:asciiTheme="minorBidi" w:eastAsia="Times New Roman" w:hAnsiTheme="minorBidi"/>
          <w:lang w:eastAsia="en-GB"/>
        </w:rPr>
        <w:t>, 2013).</w:t>
      </w:r>
      <w:r w:rsidRPr="005C511E">
        <w:rPr>
          <w:rFonts w:asciiTheme="minorBidi" w:hAnsiTheme="minorBidi"/>
        </w:rPr>
        <w:t xml:space="preserve"> According to, </w:t>
      </w:r>
      <w:r w:rsidRPr="005C511E">
        <w:rPr>
          <w:rFonts w:asciiTheme="minorBidi" w:eastAsia="Times New Roman" w:hAnsiTheme="minorBidi"/>
          <w:lang w:eastAsia="en-GB"/>
        </w:rPr>
        <w:t>Bruce (2012)</w:t>
      </w:r>
      <w:r w:rsidRPr="005C511E">
        <w:rPr>
          <w:rFonts w:asciiTheme="minorBidi" w:hAnsiTheme="minorBidi"/>
        </w:rPr>
        <w:t xml:space="preserve"> employee engagement is the affection and commitment employees have towards the responsibilities they have in an organisation. For an employee to become highly engaged into the organisation, the procedures and policies on an organisation play a vital factor. This could include reward systems, inspiration and acknowledgement. There a specific employee engagement strategies implemented in an organisation, for the purpose of employees whom are talented to be retained and motivated. Studies have suggested that having a satisfied workforce is a must for any organisation</w:t>
      </w:r>
      <w:r w:rsidRPr="005C511E">
        <w:rPr>
          <w:rFonts w:asciiTheme="minorBidi" w:eastAsia="Times New Roman" w:hAnsiTheme="minorBidi"/>
          <w:lang w:eastAsia="en-GB"/>
        </w:rPr>
        <w:t xml:space="preserve"> (Byrne, 2015).</w:t>
      </w:r>
      <w:r w:rsidRPr="005C511E">
        <w:rPr>
          <w:rFonts w:asciiTheme="minorBidi" w:hAnsiTheme="minorBidi"/>
        </w:rPr>
        <w:t xml:space="preserve"> There a few models and approaches used to give more information and heighten the importance of employee engagement. </w:t>
      </w:r>
    </w:p>
    <w:p w:rsidR="005C511E" w:rsidRPr="005C511E" w:rsidRDefault="005C511E" w:rsidP="005C511E">
      <w:pPr>
        <w:spacing w:after="200" w:line="360" w:lineRule="auto"/>
        <w:rPr>
          <w:rFonts w:asciiTheme="minorBidi" w:hAnsiTheme="minorBidi"/>
          <w:b/>
          <w:bCs/>
        </w:rPr>
      </w:pPr>
      <w:r w:rsidRPr="005C511E">
        <w:rPr>
          <w:rFonts w:asciiTheme="minorBidi" w:hAnsiTheme="minorBidi"/>
          <w:b/>
          <w:bCs/>
        </w:rPr>
        <w:t xml:space="preserve">Employee engagement theory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 xml:space="preserve">This theory cannot be commented on without the reference of the organisational psychologist William Kahn (2015). The research he had published displayed findings on how an organisation nurtures or hinders employee engagement. His definition of engagement included an employee grabbing hold of their ‘full self' at their work place.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When making reference to the ‘full self', there are three psychological conditions to take into consideration:</w:t>
      </w:r>
    </w:p>
    <w:p w:rsidR="005C511E" w:rsidRPr="005C511E" w:rsidRDefault="005C511E" w:rsidP="005C511E">
      <w:pPr>
        <w:numPr>
          <w:ilvl w:val="0"/>
          <w:numId w:val="1"/>
        </w:numPr>
        <w:spacing w:after="200" w:line="360" w:lineRule="auto"/>
        <w:contextualSpacing/>
        <w:jc w:val="both"/>
        <w:rPr>
          <w:rFonts w:asciiTheme="minorBidi" w:hAnsiTheme="minorBidi"/>
        </w:rPr>
      </w:pPr>
      <w:r w:rsidRPr="005C511E">
        <w:rPr>
          <w:rFonts w:asciiTheme="minorBidi" w:hAnsiTheme="minorBidi"/>
        </w:rPr>
        <w:t>Meaning fullness: this is directed towards the idea of whether an employee finds meaning in their work or responsibilities. This is towards responsibilities and tasks in an organisation and in the eye of society. This justifies their ‘full self' being arranged.</w:t>
      </w:r>
    </w:p>
    <w:p w:rsidR="005C511E" w:rsidRPr="005C511E" w:rsidRDefault="005C511E" w:rsidP="005C511E">
      <w:pPr>
        <w:numPr>
          <w:ilvl w:val="0"/>
          <w:numId w:val="1"/>
        </w:numPr>
        <w:spacing w:after="200" w:line="360" w:lineRule="auto"/>
        <w:contextualSpacing/>
        <w:jc w:val="both"/>
        <w:rPr>
          <w:rFonts w:asciiTheme="minorBidi" w:hAnsiTheme="minorBidi"/>
        </w:rPr>
      </w:pPr>
      <w:r w:rsidRPr="005C511E">
        <w:rPr>
          <w:rFonts w:asciiTheme="minorBidi" w:hAnsiTheme="minorBidi"/>
        </w:rPr>
        <w:t xml:space="preserve">Safety: staff need to acknowledge that their workplace environment that they are established in, guarantees the safety and protection of negative consequences when aiming to apply their full self’ to their tasks. </w:t>
      </w:r>
    </w:p>
    <w:p w:rsidR="005C511E" w:rsidRPr="005C511E" w:rsidRDefault="005C511E" w:rsidP="005C511E">
      <w:pPr>
        <w:numPr>
          <w:ilvl w:val="0"/>
          <w:numId w:val="1"/>
        </w:numPr>
        <w:spacing w:after="200" w:line="360" w:lineRule="auto"/>
        <w:contextualSpacing/>
        <w:jc w:val="both"/>
        <w:rPr>
          <w:rFonts w:asciiTheme="minorBidi" w:hAnsiTheme="minorBidi"/>
        </w:rPr>
      </w:pPr>
      <w:r w:rsidRPr="005C511E">
        <w:rPr>
          <w:rFonts w:asciiTheme="minorBidi" w:hAnsiTheme="minorBidi"/>
        </w:rPr>
        <w:t>Availability: this speaks of an employee being mentally and physically prepared to apply their ‘full self' to their tasks.</w:t>
      </w:r>
    </w:p>
    <w:p w:rsidR="005C511E" w:rsidRDefault="005C511E" w:rsidP="005C511E">
      <w:pPr>
        <w:spacing w:after="200" w:line="360" w:lineRule="auto"/>
        <w:jc w:val="both"/>
        <w:rPr>
          <w:rFonts w:asciiTheme="minorBidi" w:hAnsiTheme="minorBidi"/>
        </w:rPr>
      </w:pPr>
      <w:r w:rsidRPr="005C511E">
        <w:rPr>
          <w:rFonts w:asciiTheme="minorBidi" w:hAnsiTheme="minorBidi"/>
        </w:rPr>
        <w:t>The most definite advantage of applying this approach is that this approach is human centred, when speaking of employee engagement. Whereas, other approaches are focussed on the organisational benefits attained from increase employee engagement.</w:t>
      </w:r>
    </w:p>
    <w:p w:rsidR="00150957" w:rsidRPr="005C511E" w:rsidRDefault="00150957" w:rsidP="005C511E">
      <w:pPr>
        <w:spacing w:after="200" w:line="360" w:lineRule="auto"/>
        <w:jc w:val="both"/>
        <w:rPr>
          <w:rFonts w:asciiTheme="minorBidi" w:hAnsiTheme="minorBidi"/>
        </w:rPr>
      </w:pPr>
    </w:p>
    <w:p w:rsidR="005C511E" w:rsidRPr="005C511E" w:rsidRDefault="005C511E" w:rsidP="005C511E">
      <w:pPr>
        <w:keepNext/>
        <w:keepLines/>
        <w:spacing w:before="200" w:after="0" w:line="360" w:lineRule="auto"/>
        <w:outlineLvl w:val="1"/>
        <w:rPr>
          <w:rFonts w:asciiTheme="minorBidi" w:eastAsiaTheme="majorEastAsia" w:hAnsiTheme="minorBidi"/>
          <w:b/>
          <w:bCs/>
        </w:rPr>
      </w:pPr>
      <w:bookmarkStart w:id="4" w:name="_Toc26353522"/>
      <w:r w:rsidRPr="005C511E">
        <w:rPr>
          <w:rFonts w:asciiTheme="minorBidi" w:eastAsiaTheme="majorEastAsia" w:hAnsiTheme="minorBidi"/>
          <w:b/>
          <w:bCs/>
        </w:rPr>
        <w:lastRenderedPageBreak/>
        <w:t>Feedback and Reward</w:t>
      </w:r>
      <w:bookmarkEnd w:id="4"/>
      <w:r w:rsidRPr="005C511E">
        <w:rPr>
          <w:rFonts w:asciiTheme="minorBidi" w:eastAsiaTheme="majorEastAsia" w:hAnsiTheme="minorBidi"/>
          <w:b/>
          <w:bCs/>
        </w:rPr>
        <w:t xml:space="preserve"> </w:t>
      </w:r>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Feedback and reward are the development vehicles which result in employees having an increase drive in performance and growth</w:t>
      </w:r>
      <w:r w:rsidRPr="005C511E">
        <w:rPr>
          <w:rFonts w:asciiTheme="minorBidi" w:eastAsia="Times New Roman" w:hAnsiTheme="minorBidi"/>
          <w:lang w:eastAsia="en-GB"/>
        </w:rPr>
        <w:t xml:space="preserve"> (Miner, 2007)</w:t>
      </w:r>
      <w:r w:rsidRPr="005C511E">
        <w:rPr>
          <w:rFonts w:asciiTheme="minorBidi" w:hAnsiTheme="minorBidi"/>
        </w:rPr>
        <w:t xml:space="preserve">. This is the same for companies which are alike. The highlight of the strengths people in a company will present, will determine employees to become much more creative, engaged and productive. There are evident positive impacts, when employees are provided with feedback and rewards. </w:t>
      </w:r>
    </w:p>
    <w:p w:rsidR="00E2341B" w:rsidRDefault="00E2341B" w:rsidP="005C511E">
      <w:pPr>
        <w:spacing w:after="200" w:line="360" w:lineRule="auto"/>
        <w:rPr>
          <w:rFonts w:asciiTheme="minorBidi" w:hAnsiTheme="minorBidi"/>
          <w:b/>
          <w:bCs/>
        </w:rPr>
      </w:pPr>
    </w:p>
    <w:p w:rsidR="00E2341B" w:rsidRDefault="00E2341B" w:rsidP="005C511E">
      <w:pPr>
        <w:spacing w:after="200" w:line="360" w:lineRule="auto"/>
        <w:rPr>
          <w:rFonts w:asciiTheme="minorBidi" w:hAnsiTheme="minorBidi"/>
          <w:b/>
          <w:bCs/>
        </w:rPr>
      </w:pPr>
    </w:p>
    <w:p w:rsidR="005C511E" w:rsidRPr="005C511E" w:rsidRDefault="005C511E" w:rsidP="005C511E">
      <w:pPr>
        <w:spacing w:after="200" w:line="360" w:lineRule="auto"/>
        <w:rPr>
          <w:rFonts w:asciiTheme="minorBidi" w:hAnsiTheme="minorBidi"/>
          <w:b/>
          <w:bCs/>
        </w:rPr>
      </w:pPr>
      <w:r w:rsidRPr="005C511E">
        <w:rPr>
          <w:rFonts w:asciiTheme="minorBidi" w:hAnsiTheme="minorBidi"/>
          <w:b/>
          <w:bCs/>
        </w:rPr>
        <w:t xml:space="preserve">Model of feedback – Pendleton’s rule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 xml:space="preserve">There is a framework which is followed in this model. </w:t>
      </w:r>
    </w:p>
    <w:p w:rsidR="005C511E" w:rsidRPr="005C511E" w:rsidRDefault="005C511E" w:rsidP="005C511E">
      <w:pPr>
        <w:numPr>
          <w:ilvl w:val="0"/>
          <w:numId w:val="2"/>
        </w:numPr>
        <w:spacing w:after="200" w:line="360" w:lineRule="auto"/>
        <w:contextualSpacing/>
        <w:jc w:val="both"/>
        <w:rPr>
          <w:rFonts w:asciiTheme="minorBidi" w:hAnsiTheme="minorBidi"/>
        </w:rPr>
      </w:pPr>
      <w:r w:rsidRPr="005C511E">
        <w:rPr>
          <w:rFonts w:asciiTheme="minorBidi" w:hAnsiTheme="minorBidi"/>
        </w:rPr>
        <w:t xml:space="preserve">Makes sure the learners wants to receive the feedback </w:t>
      </w:r>
    </w:p>
    <w:p w:rsidR="005C511E" w:rsidRPr="005C511E" w:rsidRDefault="005C511E" w:rsidP="005C511E">
      <w:pPr>
        <w:numPr>
          <w:ilvl w:val="0"/>
          <w:numId w:val="2"/>
        </w:numPr>
        <w:spacing w:after="200" w:line="360" w:lineRule="auto"/>
        <w:contextualSpacing/>
        <w:jc w:val="both"/>
        <w:rPr>
          <w:rFonts w:asciiTheme="minorBidi" w:hAnsiTheme="minorBidi"/>
        </w:rPr>
      </w:pPr>
      <w:r w:rsidRPr="005C511E">
        <w:rPr>
          <w:rFonts w:asciiTheme="minorBidi" w:hAnsiTheme="minorBidi"/>
        </w:rPr>
        <w:t xml:space="preserve">Take the comments of the material from the learner </w:t>
      </w:r>
    </w:p>
    <w:p w:rsidR="005C511E" w:rsidRPr="005C511E" w:rsidRDefault="005C511E" w:rsidP="005C511E">
      <w:pPr>
        <w:numPr>
          <w:ilvl w:val="0"/>
          <w:numId w:val="2"/>
        </w:numPr>
        <w:spacing w:after="200" w:line="360" w:lineRule="auto"/>
        <w:contextualSpacing/>
        <w:jc w:val="both"/>
        <w:rPr>
          <w:rFonts w:asciiTheme="minorBidi" w:hAnsiTheme="minorBidi"/>
        </w:rPr>
      </w:pPr>
      <w:r w:rsidRPr="005C511E">
        <w:rPr>
          <w:rFonts w:asciiTheme="minorBidi" w:hAnsiTheme="minorBidi"/>
        </w:rPr>
        <w:t>Learners says what he thought went well</w:t>
      </w:r>
    </w:p>
    <w:p w:rsidR="005C511E" w:rsidRPr="005C511E" w:rsidRDefault="005C511E" w:rsidP="005C511E">
      <w:pPr>
        <w:numPr>
          <w:ilvl w:val="0"/>
          <w:numId w:val="2"/>
        </w:numPr>
        <w:spacing w:after="200" w:line="360" w:lineRule="auto"/>
        <w:contextualSpacing/>
        <w:jc w:val="both"/>
        <w:rPr>
          <w:rFonts w:asciiTheme="minorBidi" w:hAnsiTheme="minorBidi"/>
        </w:rPr>
      </w:pPr>
      <w:r w:rsidRPr="005C511E">
        <w:rPr>
          <w:rFonts w:asciiTheme="minorBidi" w:hAnsiTheme="minorBidi"/>
        </w:rPr>
        <w:t>Observer comments in what went well</w:t>
      </w:r>
    </w:p>
    <w:p w:rsidR="005C511E" w:rsidRPr="005C511E" w:rsidRDefault="005C511E" w:rsidP="005C511E">
      <w:pPr>
        <w:numPr>
          <w:ilvl w:val="0"/>
          <w:numId w:val="2"/>
        </w:numPr>
        <w:spacing w:after="200" w:line="360" w:lineRule="auto"/>
        <w:contextualSpacing/>
        <w:jc w:val="both"/>
        <w:rPr>
          <w:rFonts w:asciiTheme="minorBidi" w:hAnsiTheme="minorBidi"/>
        </w:rPr>
      </w:pPr>
      <w:r w:rsidRPr="005C511E">
        <w:rPr>
          <w:rFonts w:asciiTheme="minorBidi" w:hAnsiTheme="minorBidi"/>
        </w:rPr>
        <w:t xml:space="preserve">Learner suggest what needs to be improved </w:t>
      </w:r>
    </w:p>
    <w:p w:rsidR="005C511E" w:rsidRPr="005C511E" w:rsidRDefault="005C511E" w:rsidP="005C511E">
      <w:pPr>
        <w:numPr>
          <w:ilvl w:val="0"/>
          <w:numId w:val="2"/>
        </w:numPr>
        <w:spacing w:after="200" w:line="360" w:lineRule="auto"/>
        <w:contextualSpacing/>
        <w:jc w:val="both"/>
        <w:rPr>
          <w:rFonts w:asciiTheme="minorBidi" w:hAnsiTheme="minorBidi"/>
        </w:rPr>
      </w:pPr>
      <w:r w:rsidRPr="005C511E">
        <w:rPr>
          <w:rFonts w:asciiTheme="minorBidi" w:hAnsiTheme="minorBidi"/>
        </w:rPr>
        <w:t xml:space="preserve">Observer says how improvements can be made </w:t>
      </w:r>
    </w:p>
    <w:p w:rsidR="005C511E" w:rsidRPr="005C511E" w:rsidRDefault="005C511E" w:rsidP="005C511E">
      <w:pPr>
        <w:numPr>
          <w:ilvl w:val="0"/>
          <w:numId w:val="2"/>
        </w:numPr>
        <w:spacing w:after="200" w:line="360" w:lineRule="auto"/>
        <w:contextualSpacing/>
        <w:jc w:val="both"/>
        <w:rPr>
          <w:rFonts w:asciiTheme="minorBidi" w:hAnsiTheme="minorBidi"/>
        </w:rPr>
      </w:pPr>
      <w:r w:rsidRPr="005C511E">
        <w:rPr>
          <w:rFonts w:asciiTheme="minorBidi" w:hAnsiTheme="minorBidi"/>
        </w:rPr>
        <w:t>A</w:t>
      </w:r>
      <w:r w:rsidR="00E2341B">
        <w:rPr>
          <w:rFonts w:asciiTheme="minorBidi" w:hAnsiTheme="minorBidi"/>
        </w:rPr>
        <w:t>n</w:t>
      </w:r>
      <w:r w:rsidRPr="005C511E">
        <w:rPr>
          <w:rFonts w:asciiTheme="minorBidi" w:hAnsiTheme="minorBidi"/>
        </w:rPr>
        <w:t xml:space="preserve"> action plan is created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 xml:space="preserve">This model allows interaction to take place as they is an open dialogue. The learner is also receiving </w:t>
      </w:r>
      <w:r w:rsidR="00E2341B" w:rsidRPr="005C511E">
        <w:rPr>
          <w:rFonts w:asciiTheme="minorBidi" w:hAnsiTheme="minorBidi"/>
        </w:rPr>
        <w:t>self-assessment</w:t>
      </w:r>
      <w:r w:rsidRPr="005C511E">
        <w:rPr>
          <w:rFonts w:asciiTheme="minorBidi" w:hAnsiTheme="minorBidi"/>
        </w:rPr>
        <w:t>. Although a criticism is the frame work seems quite rigid and in a formative nature (</w:t>
      </w:r>
      <w:proofErr w:type="spellStart"/>
      <w:r w:rsidRPr="005C511E">
        <w:rPr>
          <w:rFonts w:asciiTheme="minorBidi" w:hAnsiTheme="minorBidi"/>
        </w:rPr>
        <w:t>Tilby</w:t>
      </w:r>
      <w:proofErr w:type="spellEnd"/>
      <w:r w:rsidRPr="005C511E">
        <w:rPr>
          <w:rFonts w:asciiTheme="minorBidi" w:hAnsiTheme="minorBidi"/>
        </w:rPr>
        <w:t xml:space="preserve">-Price, 2019).  </w:t>
      </w:r>
    </w:p>
    <w:p w:rsidR="005C511E" w:rsidRPr="005C511E" w:rsidRDefault="005C511E" w:rsidP="005C511E">
      <w:pPr>
        <w:spacing w:after="200" w:line="360" w:lineRule="auto"/>
        <w:rPr>
          <w:rFonts w:asciiTheme="minorBidi" w:hAnsiTheme="minorBidi"/>
          <w:b/>
          <w:bCs/>
        </w:rPr>
      </w:pPr>
      <w:r w:rsidRPr="005C511E">
        <w:rPr>
          <w:rFonts w:asciiTheme="minorBidi" w:hAnsiTheme="minorBidi"/>
          <w:b/>
          <w:bCs/>
        </w:rPr>
        <w:t xml:space="preserve">Total reward approach </w:t>
      </w:r>
    </w:p>
    <w:p w:rsidR="005C511E" w:rsidRDefault="005C511E" w:rsidP="005C511E">
      <w:pPr>
        <w:spacing w:after="200" w:line="360" w:lineRule="auto"/>
        <w:jc w:val="both"/>
        <w:rPr>
          <w:rFonts w:asciiTheme="minorBidi" w:hAnsiTheme="minorBidi"/>
        </w:rPr>
      </w:pPr>
      <w:r w:rsidRPr="005C511E">
        <w:rPr>
          <w:rFonts w:asciiTheme="minorBidi" w:hAnsiTheme="minorBidi"/>
        </w:rPr>
        <w:t>This approach is used to derive the investments organisations makes for their work force (e.g. pay) and the values that employees have when it comes to working (e.g. flexible working). This is a long term approach which is used to benefit both the employers and the employees. This approach gradually progresses with the understanding of the employees prefer in terms of rewards. One criticism of this approach is that when it comes to assessing potential risks it can be time consuming but this needs to be done in order to encounter any misuse and the rewards have been ill received (</w:t>
      </w:r>
      <w:r w:rsidRPr="005C511E">
        <w:rPr>
          <w:rFonts w:asciiTheme="minorBidi" w:eastAsia="Times New Roman" w:hAnsiTheme="minorBidi"/>
          <w:lang w:eastAsia="en-GB"/>
        </w:rPr>
        <w:t>Sharma, Chaudhary and Singh, 2019).</w:t>
      </w:r>
      <w:r w:rsidRPr="005C511E">
        <w:rPr>
          <w:rFonts w:asciiTheme="minorBidi" w:hAnsiTheme="minorBidi"/>
        </w:rPr>
        <w:t xml:space="preserve"> </w:t>
      </w:r>
    </w:p>
    <w:p w:rsidR="00150957" w:rsidRDefault="00150957" w:rsidP="005C511E">
      <w:pPr>
        <w:spacing w:after="200" w:line="360" w:lineRule="auto"/>
        <w:jc w:val="both"/>
        <w:rPr>
          <w:rFonts w:asciiTheme="minorBidi" w:hAnsiTheme="minorBidi"/>
        </w:rPr>
      </w:pPr>
    </w:p>
    <w:p w:rsidR="00150957" w:rsidRPr="005C511E" w:rsidRDefault="00150957" w:rsidP="005C511E">
      <w:pPr>
        <w:spacing w:after="200" w:line="360" w:lineRule="auto"/>
        <w:jc w:val="both"/>
        <w:rPr>
          <w:rFonts w:asciiTheme="minorBidi" w:hAnsiTheme="minorBidi"/>
        </w:rPr>
      </w:pPr>
    </w:p>
    <w:p w:rsidR="005C511E" w:rsidRPr="005C511E" w:rsidRDefault="005C511E" w:rsidP="005C511E">
      <w:pPr>
        <w:keepNext/>
        <w:keepLines/>
        <w:spacing w:before="240" w:after="0" w:line="360" w:lineRule="auto"/>
        <w:outlineLvl w:val="0"/>
        <w:rPr>
          <w:rFonts w:asciiTheme="minorBidi" w:eastAsiaTheme="majorEastAsia" w:hAnsiTheme="minorBidi"/>
          <w:b/>
          <w:bCs/>
          <w:u w:val="single"/>
        </w:rPr>
      </w:pPr>
      <w:bookmarkStart w:id="5" w:name="_Toc26353523"/>
      <w:r w:rsidRPr="005C511E">
        <w:rPr>
          <w:rFonts w:asciiTheme="minorBidi" w:eastAsiaTheme="majorEastAsia" w:hAnsiTheme="minorBidi"/>
          <w:b/>
          <w:bCs/>
          <w:u w:val="single"/>
        </w:rPr>
        <w:lastRenderedPageBreak/>
        <w:t>Task 2</w:t>
      </w:r>
      <w:bookmarkEnd w:id="5"/>
    </w:p>
    <w:p w:rsidR="005C511E" w:rsidRPr="005C511E" w:rsidRDefault="005C511E" w:rsidP="005C511E">
      <w:pPr>
        <w:keepNext/>
        <w:keepLines/>
        <w:spacing w:before="240" w:after="0" w:line="360" w:lineRule="auto"/>
        <w:jc w:val="both"/>
        <w:outlineLvl w:val="0"/>
        <w:rPr>
          <w:rFonts w:asciiTheme="minorBidi" w:eastAsiaTheme="majorEastAsia" w:hAnsiTheme="minorBidi"/>
          <w:b/>
          <w:bCs/>
        </w:rPr>
      </w:pPr>
      <w:r w:rsidRPr="005C511E">
        <w:rPr>
          <w:rFonts w:asciiTheme="minorBidi" w:eastAsiaTheme="majorEastAsia" w:hAnsiTheme="minorBidi"/>
        </w:rPr>
        <w:t xml:space="preserve"> </w:t>
      </w:r>
      <w:bookmarkStart w:id="6" w:name="_Toc26353524"/>
      <w:r w:rsidRPr="005C511E">
        <w:rPr>
          <w:rFonts w:asciiTheme="minorBidi" w:eastAsiaTheme="majorEastAsia" w:hAnsiTheme="minorBidi"/>
          <w:b/>
          <w:bCs/>
        </w:rPr>
        <w:t>Potential benefits of development vehicle’s</w:t>
      </w:r>
      <w:bookmarkEnd w:id="6"/>
      <w:r w:rsidRPr="005C511E">
        <w:rPr>
          <w:rFonts w:asciiTheme="minorBidi" w:eastAsiaTheme="majorEastAsia" w:hAnsiTheme="minorBidi"/>
          <w:b/>
          <w:bCs/>
        </w:rPr>
        <w:t xml:space="preserve"> </w:t>
      </w:r>
    </w:p>
    <w:p w:rsidR="005C511E" w:rsidRPr="005C511E" w:rsidRDefault="005C511E" w:rsidP="005C511E">
      <w:pPr>
        <w:spacing w:after="200" w:line="360" w:lineRule="auto"/>
        <w:jc w:val="both"/>
        <w:rPr>
          <w:rFonts w:asciiTheme="minorBidi" w:hAnsiTheme="minorBidi"/>
        </w:rPr>
      </w:pPr>
    </w:p>
    <w:p w:rsidR="005C511E" w:rsidRPr="005C511E" w:rsidRDefault="005C511E" w:rsidP="005C511E">
      <w:pPr>
        <w:keepNext/>
        <w:keepLines/>
        <w:spacing w:before="200" w:after="0" w:line="360" w:lineRule="auto"/>
        <w:jc w:val="both"/>
        <w:outlineLvl w:val="1"/>
        <w:rPr>
          <w:rFonts w:asciiTheme="minorBidi" w:eastAsiaTheme="majorEastAsia" w:hAnsiTheme="minorBidi"/>
          <w:b/>
          <w:bCs/>
        </w:rPr>
      </w:pPr>
      <w:bookmarkStart w:id="7" w:name="_Toc26353525"/>
      <w:r w:rsidRPr="005C511E">
        <w:rPr>
          <w:rFonts w:asciiTheme="minorBidi" w:eastAsiaTheme="majorEastAsia" w:hAnsiTheme="minorBidi"/>
          <w:b/>
          <w:bCs/>
        </w:rPr>
        <w:t>Motivating restaurant staff</w:t>
      </w:r>
      <w:bookmarkEnd w:id="7"/>
    </w:p>
    <w:p w:rsidR="005C511E" w:rsidRPr="005C511E" w:rsidRDefault="005C511E" w:rsidP="005C511E">
      <w:pPr>
        <w:spacing w:after="200" w:line="360" w:lineRule="auto"/>
        <w:jc w:val="both"/>
        <w:rPr>
          <w:rFonts w:asciiTheme="minorBidi" w:hAnsiTheme="minorBidi"/>
        </w:rPr>
      </w:pP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When it comes to a member of staff at a restaurant reaching his full potential</w:t>
      </w:r>
      <w:r w:rsidR="000C2639">
        <w:rPr>
          <w:rFonts w:asciiTheme="minorBidi" w:hAnsiTheme="minorBidi"/>
        </w:rPr>
        <w:t xml:space="preserve"> and becoming self-actualised</w:t>
      </w:r>
      <w:r w:rsidRPr="005C511E">
        <w:rPr>
          <w:rFonts w:asciiTheme="minorBidi" w:hAnsiTheme="minorBidi"/>
        </w:rPr>
        <w:t>, many aspects hinders this achievement and this includes the built up of negative feelings resulting in frustration. This is highly possible to be the result of not receiving ap</w:t>
      </w:r>
      <w:r w:rsidR="000C2639">
        <w:rPr>
          <w:rFonts w:asciiTheme="minorBidi" w:hAnsiTheme="minorBidi"/>
        </w:rPr>
        <w:t xml:space="preserve">preciation from managers and the constant </w:t>
      </w:r>
      <w:r w:rsidRPr="005C511E">
        <w:rPr>
          <w:rFonts w:asciiTheme="minorBidi" w:hAnsiTheme="minorBidi"/>
        </w:rPr>
        <w:t xml:space="preserve">pressures </w:t>
      </w:r>
      <w:r w:rsidR="000C2639">
        <w:rPr>
          <w:rFonts w:asciiTheme="minorBidi" w:hAnsiTheme="minorBidi"/>
        </w:rPr>
        <w:t>to deliver</w:t>
      </w:r>
      <w:r w:rsidRPr="005C511E">
        <w:rPr>
          <w:rFonts w:asciiTheme="minorBidi" w:hAnsiTheme="minorBidi"/>
        </w:rPr>
        <w:t>. It is the responsibility of the manager of a restaurant to promote and</w:t>
      </w:r>
      <w:r w:rsidR="000C2639">
        <w:rPr>
          <w:rFonts w:asciiTheme="minorBidi" w:hAnsiTheme="minorBidi"/>
        </w:rPr>
        <w:t xml:space="preserve"> nurture a positive </w:t>
      </w:r>
      <w:r w:rsidRPr="005C511E">
        <w:rPr>
          <w:rFonts w:asciiTheme="minorBidi" w:hAnsiTheme="minorBidi"/>
        </w:rPr>
        <w:t>environment in the workplace. It is only possible to create a positive and healthy mentality when the employees and individuals in the business feel supported, respected and valued (</w:t>
      </w:r>
      <w:proofErr w:type="spellStart"/>
      <w:r w:rsidRPr="005C511E">
        <w:rPr>
          <w:rFonts w:asciiTheme="minorBidi" w:eastAsia="Times New Roman" w:hAnsiTheme="minorBidi"/>
          <w:lang w:eastAsia="en-GB"/>
        </w:rPr>
        <w:t>Zenoff</w:t>
      </w:r>
      <w:proofErr w:type="spellEnd"/>
      <w:r w:rsidRPr="005C511E">
        <w:rPr>
          <w:rFonts w:asciiTheme="minorBidi" w:eastAsia="Times New Roman" w:hAnsiTheme="minorBidi"/>
          <w:lang w:eastAsia="en-GB"/>
        </w:rPr>
        <w:t xml:space="preserve">, 2013). </w:t>
      </w:r>
      <w:r w:rsidRPr="005C511E">
        <w:rPr>
          <w:rFonts w:asciiTheme="minorBidi" w:hAnsiTheme="minorBidi"/>
        </w:rPr>
        <w:t xml:space="preserve">   </w:t>
      </w:r>
    </w:p>
    <w:p w:rsidR="000F03C3" w:rsidRDefault="00B35530" w:rsidP="000F03C3">
      <w:pPr>
        <w:spacing w:after="200" w:line="360" w:lineRule="auto"/>
        <w:jc w:val="both"/>
        <w:rPr>
          <w:rFonts w:asciiTheme="minorBidi" w:hAnsiTheme="minorBidi"/>
        </w:rPr>
      </w:pPr>
      <w:r>
        <w:rPr>
          <w:rFonts w:asciiTheme="minorBidi" w:hAnsiTheme="minorBidi"/>
        </w:rPr>
        <w:t>T</w:t>
      </w:r>
      <w:r w:rsidRPr="007659A1">
        <w:rPr>
          <w:rFonts w:asciiTheme="minorBidi" w:hAnsiTheme="minorBidi"/>
        </w:rPr>
        <w:t>he i</w:t>
      </w:r>
      <w:r>
        <w:rPr>
          <w:rFonts w:asciiTheme="minorBidi" w:hAnsiTheme="minorBidi"/>
        </w:rPr>
        <w:t>mplementation of the above theories in restaurants have proven to</w:t>
      </w:r>
      <w:r w:rsidRPr="007659A1">
        <w:rPr>
          <w:rFonts w:asciiTheme="minorBidi" w:hAnsiTheme="minorBidi"/>
        </w:rPr>
        <w:t xml:space="preserve"> </w:t>
      </w:r>
      <w:r>
        <w:rPr>
          <w:rFonts w:asciiTheme="minorBidi" w:hAnsiTheme="minorBidi"/>
        </w:rPr>
        <w:t xml:space="preserve">be successful and </w:t>
      </w:r>
      <w:r w:rsidRPr="007659A1">
        <w:rPr>
          <w:rFonts w:asciiTheme="minorBidi" w:hAnsiTheme="minorBidi"/>
        </w:rPr>
        <w:t>provide</w:t>
      </w:r>
      <w:r>
        <w:rPr>
          <w:rFonts w:asciiTheme="minorBidi" w:hAnsiTheme="minorBidi"/>
        </w:rPr>
        <w:t>d</w:t>
      </w:r>
      <w:r w:rsidRPr="007659A1">
        <w:rPr>
          <w:rFonts w:asciiTheme="minorBidi" w:hAnsiTheme="minorBidi"/>
        </w:rPr>
        <w:t xml:space="preserve"> some potential benefits</w:t>
      </w:r>
      <w:r>
        <w:rPr>
          <w:rFonts w:asciiTheme="minorBidi" w:hAnsiTheme="minorBidi"/>
        </w:rPr>
        <w:t xml:space="preserve"> for organisations which I will be discussed further</w:t>
      </w:r>
      <w:r w:rsidR="005C511E" w:rsidRPr="005C511E">
        <w:rPr>
          <w:rFonts w:asciiTheme="minorBidi" w:hAnsiTheme="minorBidi"/>
        </w:rPr>
        <w:t xml:space="preserve">. </w:t>
      </w:r>
    </w:p>
    <w:p w:rsidR="000F03C3" w:rsidRPr="007659A1" w:rsidRDefault="000F03C3" w:rsidP="000F03C3">
      <w:pPr>
        <w:spacing w:after="200" w:line="360" w:lineRule="auto"/>
        <w:jc w:val="both"/>
        <w:rPr>
          <w:rFonts w:asciiTheme="minorBidi" w:hAnsiTheme="minorBidi"/>
        </w:rPr>
      </w:pPr>
      <w:r w:rsidRPr="007659A1">
        <w:rPr>
          <w:rFonts w:asciiTheme="minorBidi" w:hAnsiTheme="minorBidi"/>
        </w:rPr>
        <w:t xml:space="preserve">The chosen restaurant </w:t>
      </w:r>
      <w:r>
        <w:rPr>
          <w:rFonts w:asciiTheme="minorBidi" w:hAnsiTheme="minorBidi"/>
        </w:rPr>
        <w:t xml:space="preserve">will be used as an example </w:t>
      </w:r>
      <w:r w:rsidRPr="007659A1">
        <w:rPr>
          <w:rFonts w:asciiTheme="minorBidi" w:hAnsiTheme="minorBidi"/>
        </w:rPr>
        <w:t>to show how the implementation of the development vehicle</w:t>
      </w:r>
      <w:r>
        <w:rPr>
          <w:rFonts w:asciiTheme="minorBidi" w:hAnsiTheme="minorBidi"/>
        </w:rPr>
        <w:t xml:space="preserve">s have benefited this </w:t>
      </w:r>
      <w:r w:rsidRPr="007659A1">
        <w:rPr>
          <w:rFonts w:asciiTheme="minorBidi" w:hAnsiTheme="minorBidi"/>
        </w:rPr>
        <w:t>well-known</w:t>
      </w:r>
      <w:r>
        <w:rPr>
          <w:rFonts w:asciiTheme="minorBidi" w:hAnsiTheme="minorBidi"/>
        </w:rPr>
        <w:t xml:space="preserve"> traditional Bangladeshi</w:t>
      </w:r>
      <w:r w:rsidRPr="007659A1">
        <w:rPr>
          <w:rFonts w:asciiTheme="minorBidi" w:hAnsiTheme="minorBidi"/>
        </w:rPr>
        <w:t xml:space="preserve"> restaurant</w:t>
      </w:r>
      <w:r>
        <w:rPr>
          <w:rFonts w:asciiTheme="minorBidi" w:hAnsiTheme="minorBidi"/>
        </w:rPr>
        <w:t xml:space="preserve"> called </w:t>
      </w:r>
      <w:proofErr w:type="spellStart"/>
      <w:r>
        <w:rPr>
          <w:rFonts w:asciiTheme="minorBidi" w:hAnsiTheme="minorBidi"/>
        </w:rPr>
        <w:t>Misti</w:t>
      </w:r>
      <w:proofErr w:type="spellEnd"/>
      <w:r>
        <w:rPr>
          <w:rFonts w:asciiTheme="minorBidi" w:hAnsiTheme="minorBidi"/>
        </w:rPr>
        <w:t xml:space="preserve"> </w:t>
      </w:r>
      <w:proofErr w:type="spellStart"/>
      <w:r>
        <w:rPr>
          <w:rFonts w:asciiTheme="minorBidi" w:hAnsiTheme="minorBidi"/>
        </w:rPr>
        <w:t>Desh</w:t>
      </w:r>
      <w:proofErr w:type="spellEnd"/>
      <w:r>
        <w:rPr>
          <w:rFonts w:asciiTheme="minorBidi" w:hAnsiTheme="minorBidi"/>
        </w:rPr>
        <w:t xml:space="preserve"> which proud itself with reputed food, excellent </w:t>
      </w:r>
      <w:r w:rsidRPr="007659A1">
        <w:rPr>
          <w:rFonts w:asciiTheme="minorBidi" w:hAnsiTheme="minorBidi"/>
        </w:rPr>
        <w:t xml:space="preserve">service </w:t>
      </w:r>
      <w:r>
        <w:rPr>
          <w:rFonts w:asciiTheme="minorBidi" w:hAnsiTheme="minorBidi"/>
        </w:rPr>
        <w:t xml:space="preserve">and innovative marketing strategies </w:t>
      </w:r>
      <w:r w:rsidRPr="007659A1">
        <w:rPr>
          <w:rFonts w:asciiTheme="minorBidi" w:hAnsiTheme="minorBidi"/>
        </w:rPr>
        <w:t>to wider societies, bring</w:t>
      </w:r>
      <w:r>
        <w:rPr>
          <w:rFonts w:asciiTheme="minorBidi" w:hAnsiTheme="minorBidi"/>
        </w:rPr>
        <w:t>ing</w:t>
      </w:r>
      <w:r w:rsidRPr="007659A1">
        <w:rPr>
          <w:rFonts w:asciiTheme="minorBidi" w:hAnsiTheme="minorBidi"/>
        </w:rPr>
        <w:t xml:space="preserve"> people from all areas and</w:t>
      </w:r>
      <w:r>
        <w:rPr>
          <w:rFonts w:asciiTheme="minorBidi" w:hAnsiTheme="minorBidi"/>
        </w:rPr>
        <w:t xml:space="preserve"> backgrounds to dine at </w:t>
      </w:r>
      <w:r w:rsidRPr="007659A1">
        <w:rPr>
          <w:rFonts w:asciiTheme="minorBidi" w:hAnsiTheme="minorBidi"/>
        </w:rPr>
        <w:t>this restaurant</w:t>
      </w:r>
      <w:r>
        <w:rPr>
          <w:rFonts w:asciiTheme="minorBidi" w:hAnsiTheme="minorBidi"/>
        </w:rPr>
        <w:t>.</w:t>
      </w:r>
      <w:r w:rsidRPr="007659A1">
        <w:rPr>
          <w:rFonts w:asciiTheme="minorBidi" w:hAnsiTheme="minorBidi"/>
        </w:rPr>
        <w:t xml:space="preserve"> (Mishtidesh.co.uk. 2019).</w:t>
      </w:r>
    </w:p>
    <w:p w:rsidR="005C511E" w:rsidRDefault="005C511E" w:rsidP="005C511E">
      <w:pPr>
        <w:spacing w:after="200" w:line="360" w:lineRule="auto"/>
        <w:jc w:val="both"/>
        <w:rPr>
          <w:rFonts w:asciiTheme="minorBidi" w:hAnsiTheme="minorBidi"/>
        </w:rPr>
      </w:pPr>
      <w:r w:rsidRPr="005C511E">
        <w:rPr>
          <w:rFonts w:asciiTheme="minorBidi" w:hAnsiTheme="minorBidi"/>
        </w:rPr>
        <w:t xml:space="preserve">The motivation theory called Maslow theory has opened the doors for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to motivate their staff members. In rela</w:t>
      </w:r>
      <w:r w:rsidR="0087514C">
        <w:rPr>
          <w:rFonts w:asciiTheme="minorBidi" w:hAnsiTheme="minorBidi"/>
        </w:rPr>
        <w:t>tion to the physiological needs</w:t>
      </w:r>
      <w:r w:rsidRPr="005C511E">
        <w:rPr>
          <w:rFonts w:asciiTheme="minorBidi" w:hAnsiTheme="minorBidi"/>
        </w:rPr>
        <w:t xml:space="preserve">,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has been </w:t>
      </w:r>
      <w:r w:rsidR="0087514C">
        <w:rPr>
          <w:rFonts w:asciiTheme="minorBidi" w:hAnsiTheme="minorBidi"/>
        </w:rPr>
        <w:t>very successful in doing so by p</w:t>
      </w:r>
      <w:r w:rsidRPr="005C511E">
        <w:rPr>
          <w:rFonts w:asciiTheme="minorBidi" w:hAnsiTheme="minorBidi"/>
        </w:rPr>
        <w:t xml:space="preserve">roviding </w:t>
      </w:r>
      <w:r w:rsidR="0087514C" w:rsidRPr="005C511E">
        <w:rPr>
          <w:rFonts w:asciiTheme="minorBidi" w:hAnsiTheme="minorBidi"/>
        </w:rPr>
        <w:t>th</w:t>
      </w:r>
      <w:r w:rsidR="0087514C">
        <w:rPr>
          <w:rFonts w:asciiTheme="minorBidi" w:hAnsiTheme="minorBidi"/>
        </w:rPr>
        <w:t>e</w:t>
      </w:r>
      <w:r w:rsidR="0087514C" w:rsidRPr="005C511E">
        <w:rPr>
          <w:rFonts w:asciiTheme="minorBidi" w:hAnsiTheme="minorBidi"/>
        </w:rPr>
        <w:t>i</w:t>
      </w:r>
      <w:r w:rsidR="0087514C">
        <w:rPr>
          <w:rFonts w:asciiTheme="minorBidi" w:hAnsiTheme="minorBidi"/>
        </w:rPr>
        <w:t>r</w:t>
      </w:r>
      <w:r w:rsidRPr="005C511E">
        <w:rPr>
          <w:rFonts w:asciiTheme="minorBidi" w:hAnsiTheme="minorBidi"/>
        </w:rPr>
        <w:t xml:space="preserve"> staff members with thi</w:t>
      </w:r>
      <w:r w:rsidR="0087514C">
        <w:rPr>
          <w:rFonts w:asciiTheme="minorBidi" w:hAnsiTheme="minorBidi"/>
        </w:rPr>
        <w:t>ngs such as food, water, work uniforms and even accommodation for the chef who is from London</w:t>
      </w:r>
      <w:r w:rsidRPr="005C511E">
        <w:rPr>
          <w:rFonts w:asciiTheme="minorBidi" w:hAnsiTheme="minorBidi"/>
        </w:rPr>
        <w:t xml:space="preserve">. In addition to that the workers are provided with regular breaks when </w:t>
      </w:r>
      <w:r w:rsidR="0087514C">
        <w:rPr>
          <w:rFonts w:asciiTheme="minorBidi" w:hAnsiTheme="minorBidi"/>
        </w:rPr>
        <w:t xml:space="preserve">necessary and hot food </w:t>
      </w:r>
      <w:r w:rsidRPr="005C511E">
        <w:rPr>
          <w:rFonts w:asciiTheme="minorBidi" w:hAnsiTheme="minorBidi"/>
        </w:rPr>
        <w:t xml:space="preserve">is provided </w:t>
      </w:r>
      <w:r w:rsidR="0087514C">
        <w:rPr>
          <w:rFonts w:asciiTheme="minorBidi" w:hAnsiTheme="minorBidi"/>
        </w:rPr>
        <w:t>free of charge</w:t>
      </w:r>
      <w:r w:rsidRPr="005C511E">
        <w:rPr>
          <w:rFonts w:asciiTheme="minorBidi" w:hAnsiTheme="minorBidi"/>
        </w:rPr>
        <w:t>. In order for the workers to gain social benefits and relaxation duri</w:t>
      </w:r>
      <w:r w:rsidR="00D605BB">
        <w:rPr>
          <w:rFonts w:asciiTheme="minorBidi" w:hAnsiTheme="minorBidi"/>
        </w:rPr>
        <w:t>ng or at the end of a hard days work</w:t>
      </w:r>
      <w:r w:rsidRPr="005C511E">
        <w:rPr>
          <w:rFonts w:asciiTheme="minorBidi" w:hAnsiTheme="minorBidi"/>
        </w:rPr>
        <w:t xml:space="preserve">, a </w:t>
      </w:r>
      <w:r w:rsidR="00D605BB">
        <w:rPr>
          <w:rFonts w:asciiTheme="minorBidi" w:hAnsiTheme="minorBidi"/>
        </w:rPr>
        <w:t xml:space="preserve">lounge has also been provided for members of staff where they can </w:t>
      </w:r>
      <w:r w:rsidRPr="005C511E">
        <w:rPr>
          <w:rFonts w:asciiTheme="minorBidi" w:hAnsiTheme="minorBidi"/>
        </w:rPr>
        <w:t>spend time together</w:t>
      </w:r>
      <w:r w:rsidR="00D605BB">
        <w:rPr>
          <w:rFonts w:asciiTheme="minorBidi" w:hAnsiTheme="minorBidi"/>
        </w:rPr>
        <w:t xml:space="preserve"> to socialise</w:t>
      </w:r>
      <w:r w:rsidRPr="005C511E">
        <w:rPr>
          <w:rFonts w:asciiTheme="minorBidi" w:hAnsiTheme="minorBidi"/>
        </w:rPr>
        <w:t>. To ensure that the workers are content with the workpla</w:t>
      </w:r>
      <w:r w:rsidR="00D605BB">
        <w:rPr>
          <w:rFonts w:asciiTheme="minorBidi" w:hAnsiTheme="minorBidi"/>
        </w:rPr>
        <w:t xml:space="preserve">ce being safe and secure, there </w:t>
      </w:r>
      <w:r w:rsidR="00D605BB" w:rsidRPr="005C511E">
        <w:rPr>
          <w:rFonts w:asciiTheme="minorBidi" w:hAnsiTheme="minorBidi"/>
        </w:rPr>
        <w:t>are</w:t>
      </w:r>
      <w:r w:rsidR="00D605BB">
        <w:rPr>
          <w:rFonts w:asciiTheme="minorBidi" w:hAnsiTheme="minorBidi"/>
        </w:rPr>
        <w:t xml:space="preserve"> yearly </w:t>
      </w:r>
      <w:r w:rsidRPr="005C511E">
        <w:rPr>
          <w:rFonts w:asciiTheme="minorBidi" w:hAnsiTheme="minorBidi"/>
        </w:rPr>
        <w:t>health and safety</w:t>
      </w:r>
      <w:r w:rsidR="00D605BB">
        <w:rPr>
          <w:rFonts w:asciiTheme="minorBidi" w:hAnsiTheme="minorBidi"/>
        </w:rPr>
        <w:t xml:space="preserve"> checks conducted.</w:t>
      </w:r>
    </w:p>
    <w:p w:rsidR="00150957" w:rsidRDefault="00150957" w:rsidP="005C511E">
      <w:pPr>
        <w:spacing w:after="200" w:line="360" w:lineRule="auto"/>
        <w:jc w:val="both"/>
        <w:rPr>
          <w:rFonts w:asciiTheme="minorBidi" w:hAnsiTheme="minorBidi"/>
        </w:rPr>
      </w:pPr>
    </w:p>
    <w:p w:rsidR="00150957" w:rsidRPr="005C511E" w:rsidRDefault="00150957" w:rsidP="005C511E">
      <w:pPr>
        <w:spacing w:after="200" w:line="360" w:lineRule="auto"/>
        <w:jc w:val="both"/>
        <w:rPr>
          <w:rFonts w:asciiTheme="minorBidi" w:hAnsiTheme="minorBidi"/>
        </w:rPr>
      </w:pPr>
    </w:p>
    <w:p w:rsidR="005C511E" w:rsidRPr="005C511E" w:rsidRDefault="005C511E" w:rsidP="005C511E">
      <w:pPr>
        <w:spacing w:after="200" w:line="360" w:lineRule="auto"/>
        <w:jc w:val="both"/>
        <w:rPr>
          <w:rFonts w:asciiTheme="minorBidi" w:hAnsiTheme="minorBidi"/>
        </w:rPr>
      </w:pPr>
    </w:p>
    <w:p w:rsidR="005C511E" w:rsidRPr="005C511E" w:rsidRDefault="005C511E" w:rsidP="005C511E">
      <w:pPr>
        <w:keepNext/>
        <w:keepLines/>
        <w:spacing w:before="200" w:after="0" w:line="360" w:lineRule="auto"/>
        <w:outlineLvl w:val="1"/>
        <w:rPr>
          <w:rFonts w:asciiTheme="minorBidi" w:eastAsiaTheme="majorEastAsia" w:hAnsiTheme="minorBidi"/>
          <w:b/>
          <w:bCs/>
        </w:rPr>
      </w:pPr>
      <w:bookmarkStart w:id="8" w:name="_Toc26353526"/>
      <w:r w:rsidRPr="005C511E">
        <w:rPr>
          <w:rFonts w:asciiTheme="minorBidi" w:eastAsiaTheme="majorEastAsia" w:hAnsiTheme="minorBidi"/>
          <w:b/>
          <w:bCs/>
        </w:rPr>
        <w:lastRenderedPageBreak/>
        <w:t>Increasing employee engagement</w:t>
      </w:r>
      <w:bookmarkEnd w:id="8"/>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The idea of employee engagement can be used as a strong predictor of how an employee and the work force will perform in an organisation (</w:t>
      </w:r>
      <w:r w:rsidRPr="005C511E">
        <w:rPr>
          <w:rFonts w:asciiTheme="minorBidi" w:eastAsia="Times New Roman" w:hAnsiTheme="minorBidi"/>
          <w:lang w:eastAsia="en-GB"/>
        </w:rPr>
        <w:t xml:space="preserve">Hicks, 2009). </w:t>
      </w:r>
      <w:r w:rsidRPr="005C511E">
        <w:rPr>
          <w:rFonts w:asciiTheme="minorBidi" w:hAnsiTheme="minorBidi"/>
        </w:rPr>
        <w:t xml:space="preserve">  An organisation which displays high levels of employee engagement will certainly gain a competitive advantage. The issue that quite a few organisations suffer from is having employees which are not very engaged. Therefore managers need to ensure that they implement strategies in order to make sure that the employees experience high levels of dedication and engagement in their work.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In the restaurant industry like most industries having high levels of engagement is essential to ensure that work pe</w:t>
      </w:r>
      <w:r w:rsidR="00D605BB">
        <w:rPr>
          <w:rFonts w:asciiTheme="minorBidi" w:hAnsiTheme="minorBidi"/>
        </w:rPr>
        <w:t xml:space="preserve">rformance </w:t>
      </w:r>
      <w:r w:rsidR="00603D85">
        <w:rPr>
          <w:rFonts w:asciiTheme="minorBidi" w:hAnsiTheme="minorBidi"/>
        </w:rPr>
        <w:t xml:space="preserve">is above standard and at a high level </w:t>
      </w:r>
      <w:r w:rsidRPr="005C511E">
        <w:rPr>
          <w:rFonts w:asciiTheme="minorBidi" w:hAnsiTheme="minorBidi"/>
        </w:rPr>
        <w:t xml:space="preserve">to ensure the success and development of a business. Again, using the example of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the potential benefits provided by using the employee engagement development vehicles, more specifically the employee engagement theory in this business. </w:t>
      </w:r>
    </w:p>
    <w:p w:rsidR="005C511E" w:rsidRPr="005C511E" w:rsidRDefault="005C511E" w:rsidP="005C511E">
      <w:pPr>
        <w:spacing w:after="200" w:line="360" w:lineRule="auto"/>
        <w:jc w:val="both"/>
        <w:rPr>
          <w:rFonts w:asciiTheme="minorBidi" w:hAnsiTheme="minorBidi"/>
        </w:rPr>
      </w:pPr>
      <w:r w:rsidRPr="005C511E">
        <w:rPr>
          <w:rFonts w:asciiTheme="minorBidi" w:hAnsiTheme="minorBidi"/>
        </w:rPr>
        <w:t>The very first psychological need is meaningfulness towards their business.  The employees find great meaning in their work mainly due to the employees being content with the role they perfo</w:t>
      </w:r>
      <w:r w:rsidR="005F2357">
        <w:rPr>
          <w:rFonts w:asciiTheme="minorBidi" w:hAnsiTheme="minorBidi"/>
        </w:rPr>
        <w:t>rm</w:t>
      </w:r>
      <w:r w:rsidRPr="005C511E">
        <w:rPr>
          <w:rFonts w:asciiTheme="minorBidi" w:hAnsiTheme="minorBidi"/>
        </w:rPr>
        <w:t xml:space="preserve">. Due to the workers finding meaning in their work the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manager does not need to implement mechanisms such as termination or high stress behaviour to cause the employees to become motivated in the work. </w:t>
      </w:r>
    </w:p>
    <w:p w:rsidR="005C511E" w:rsidRDefault="005C511E" w:rsidP="005C511E">
      <w:pPr>
        <w:spacing w:after="200" w:line="360" w:lineRule="auto"/>
        <w:jc w:val="both"/>
        <w:rPr>
          <w:rFonts w:asciiTheme="minorBidi" w:hAnsiTheme="minorBidi"/>
        </w:rPr>
      </w:pPr>
      <w:r w:rsidRPr="005C511E">
        <w:rPr>
          <w:rFonts w:asciiTheme="minorBidi" w:hAnsiTheme="minorBidi"/>
        </w:rPr>
        <w:t xml:space="preserve">Also as briefly mentioned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takes the safety of the work</w:t>
      </w:r>
      <w:r w:rsidR="005F2357">
        <w:rPr>
          <w:rFonts w:asciiTheme="minorBidi" w:hAnsiTheme="minorBidi"/>
        </w:rPr>
        <w:t>ers quite seriously, a</w:t>
      </w:r>
      <w:r w:rsidRPr="005C511E">
        <w:rPr>
          <w:rFonts w:asciiTheme="minorBidi" w:hAnsiTheme="minorBidi"/>
        </w:rPr>
        <w:t>gain with the application of the employee engagement theory, in order for the workers to attain their ‘full self’ it is im</w:t>
      </w:r>
      <w:r w:rsidR="0042529D">
        <w:rPr>
          <w:rFonts w:asciiTheme="minorBidi" w:hAnsiTheme="minorBidi"/>
        </w:rPr>
        <w:t xml:space="preserve">portant for the employees to </w:t>
      </w:r>
      <w:r w:rsidRPr="005C511E">
        <w:rPr>
          <w:rFonts w:asciiTheme="minorBidi" w:hAnsiTheme="minorBidi"/>
        </w:rPr>
        <w:t>ensured that the environment they work in is always safe (</w:t>
      </w:r>
      <w:proofErr w:type="spellStart"/>
      <w:r w:rsidRPr="005C511E">
        <w:rPr>
          <w:rFonts w:asciiTheme="minorBidi" w:eastAsia="Times New Roman" w:hAnsiTheme="minorBidi"/>
          <w:lang w:eastAsia="en-GB"/>
        </w:rPr>
        <w:t>Georgiades</w:t>
      </w:r>
      <w:proofErr w:type="spellEnd"/>
      <w:r w:rsidRPr="005C511E">
        <w:rPr>
          <w:rFonts w:asciiTheme="minorBidi" w:eastAsia="Times New Roman" w:hAnsiTheme="minorBidi"/>
          <w:lang w:eastAsia="en-GB"/>
        </w:rPr>
        <w:t>, 2015)</w:t>
      </w:r>
      <w:r w:rsidR="0042529D">
        <w:rPr>
          <w:rFonts w:asciiTheme="minorBidi" w:hAnsiTheme="minorBidi"/>
        </w:rPr>
        <w:t>. S</w:t>
      </w:r>
      <w:r w:rsidRPr="005C511E">
        <w:rPr>
          <w:rFonts w:asciiTheme="minorBidi" w:hAnsiTheme="minorBidi"/>
        </w:rPr>
        <w:t xml:space="preserve">ince the employees are guaranteed that they are always safe and secure, it means that </w:t>
      </w:r>
      <w:r w:rsidR="00603D85" w:rsidRPr="005C511E">
        <w:rPr>
          <w:rFonts w:asciiTheme="minorBidi" w:hAnsiTheme="minorBidi"/>
        </w:rPr>
        <w:t>there</w:t>
      </w:r>
      <w:r w:rsidRPr="005C511E">
        <w:rPr>
          <w:rFonts w:asciiTheme="minorBidi" w:hAnsiTheme="minorBidi"/>
        </w:rPr>
        <w:t xml:space="preserve"> is a higher level of engagement in this organisation.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implementing this theory goes to prove why employee engagement is quite high in this business. This is the reason why most of the employees have higher job satisfaction. The benefit that the business has because of high job satisfaction is that every single one of the workers is interested in the organisational benefits and goals. This means that employees work exceptionally hard and are genuinely place meaning and content in their work.  </w:t>
      </w:r>
    </w:p>
    <w:p w:rsidR="00150957" w:rsidRDefault="00150957" w:rsidP="005C511E">
      <w:pPr>
        <w:spacing w:after="200" w:line="360" w:lineRule="auto"/>
        <w:jc w:val="both"/>
        <w:rPr>
          <w:rFonts w:asciiTheme="minorBidi" w:hAnsiTheme="minorBidi"/>
        </w:rPr>
      </w:pPr>
    </w:p>
    <w:p w:rsidR="0042529D" w:rsidRDefault="0042529D" w:rsidP="005C511E">
      <w:pPr>
        <w:spacing w:after="200" w:line="360" w:lineRule="auto"/>
        <w:jc w:val="both"/>
        <w:rPr>
          <w:rFonts w:asciiTheme="minorBidi" w:hAnsiTheme="minorBidi"/>
        </w:rPr>
      </w:pPr>
    </w:p>
    <w:p w:rsidR="00150957" w:rsidRPr="005C511E" w:rsidRDefault="00150957" w:rsidP="005C511E">
      <w:pPr>
        <w:spacing w:after="200" w:line="360" w:lineRule="auto"/>
        <w:jc w:val="both"/>
        <w:rPr>
          <w:rFonts w:asciiTheme="minorBidi" w:hAnsiTheme="minorBidi"/>
        </w:rPr>
      </w:pPr>
      <w:bookmarkStart w:id="9" w:name="_GoBack"/>
      <w:bookmarkEnd w:id="9"/>
      <w:r>
        <w:rPr>
          <w:rFonts w:asciiTheme="minorBidi" w:hAnsiTheme="minorBidi"/>
        </w:rPr>
        <w:br/>
      </w:r>
    </w:p>
    <w:p w:rsidR="005C511E" w:rsidRPr="005C511E" w:rsidRDefault="005C511E" w:rsidP="005C511E">
      <w:pPr>
        <w:keepNext/>
        <w:keepLines/>
        <w:spacing w:before="200" w:after="0" w:line="360" w:lineRule="auto"/>
        <w:jc w:val="both"/>
        <w:outlineLvl w:val="1"/>
        <w:rPr>
          <w:rFonts w:asciiTheme="minorBidi" w:eastAsiaTheme="majorEastAsia" w:hAnsiTheme="minorBidi"/>
          <w:b/>
          <w:bCs/>
        </w:rPr>
      </w:pPr>
      <w:bookmarkStart w:id="10" w:name="_Toc26353527"/>
      <w:r w:rsidRPr="005C511E">
        <w:rPr>
          <w:rFonts w:asciiTheme="minorBidi" w:eastAsiaTheme="majorEastAsia" w:hAnsiTheme="minorBidi"/>
          <w:b/>
          <w:bCs/>
        </w:rPr>
        <w:lastRenderedPageBreak/>
        <w:t>Providing employees with feedback and rewards</w:t>
      </w:r>
      <w:bookmarkEnd w:id="10"/>
    </w:p>
    <w:p w:rsidR="005C511E" w:rsidRPr="005C511E" w:rsidRDefault="005C511E" w:rsidP="005C511E">
      <w:pPr>
        <w:spacing w:after="200" w:line="360" w:lineRule="auto"/>
        <w:rPr>
          <w:rFonts w:asciiTheme="minorBidi" w:hAnsiTheme="minorBidi"/>
        </w:rPr>
      </w:pPr>
    </w:p>
    <w:p w:rsidR="005C511E" w:rsidRPr="005C511E" w:rsidRDefault="005C511E" w:rsidP="005C511E">
      <w:pPr>
        <w:shd w:val="clear" w:color="auto" w:fill="FFFFFF"/>
        <w:spacing w:after="200" w:line="360" w:lineRule="auto"/>
        <w:jc w:val="both"/>
        <w:rPr>
          <w:rFonts w:asciiTheme="minorBidi" w:hAnsiTheme="minorBidi"/>
        </w:rPr>
      </w:pPr>
      <w:r w:rsidRPr="005C511E">
        <w:rPr>
          <w:rFonts w:asciiTheme="minorBidi" w:hAnsiTheme="minorBidi"/>
        </w:rPr>
        <w:t>For the purpose of allowing an employee to develop himself and overcome any needs and requirements, it is important for that development to be tailored according to the individual personal needs (</w:t>
      </w:r>
      <w:r w:rsidRPr="005C511E">
        <w:rPr>
          <w:rFonts w:asciiTheme="minorBidi" w:eastAsia="Times New Roman" w:hAnsiTheme="minorBidi"/>
          <w:lang w:eastAsia="en-GB"/>
        </w:rPr>
        <w:t>McCarthy and McCarthy, 2007).</w:t>
      </w:r>
      <w:r w:rsidRPr="005C511E">
        <w:rPr>
          <w:rFonts w:asciiTheme="minorBidi" w:hAnsiTheme="minorBidi"/>
        </w:rPr>
        <w:t xml:space="preserve"> By providing the employees with constructive feedback, the employees are provided with sufficient information to define their career paths and give them valuable information to aid them in their career whether it is short or long term. Employees working in a restaurant are able to increase their moral and efficiency with the provision of honest feedback and direction (</w:t>
      </w:r>
      <w:r w:rsidRPr="005C511E">
        <w:rPr>
          <w:rFonts w:asciiTheme="minorBidi" w:eastAsia="Times New Roman" w:hAnsiTheme="minorBidi"/>
          <w:lang w:eastAsia="en-GB"/>
        </w:rPr>
        <w:t xml:space="preserve">Franco and </w:t>
      </w:r>
      <w:proofErr w:type="spellStart"/>
      <w:r w:rsidRPr="005C511E">
        <w:rPr>
          <w:rFonts w:asciiTheme="minorBidi" w:eastAsia="Times New Roman" w:hAnsiTheme="minorBidi"/>
          <w:lang w:eastAsia="en-GB"/>
        </w:rPr>
        <w:t>Svensgaard</w:t>
      </w:r>
      <w:proofErr w:type="spellEnd"/>
      <w:r w:rsidRPr="005C511E">
        <w:rPr>
          <w:rFonts w:asciiTheme="minorBidi" w:eastAsia="Times New Roman" w:hAnsiTheme="minorBidi"/>
          <w:lang w:eastAsia="en-GB"/>
        </w:rPr>
        <w:t>, 2012)</w:t>
      </w:r>
      <w:r w:rsidRPr="005C511E">
        <w:rPr>
          <w:rFonts w:asciiTheme="minorBidi" w:hAnsiTheme="minorBidi"/>
        </w:rPr>
        <w:t xml:space="preserve">. This is something the manager of </w:t>
      </w:r>
      <w:proofErr w:type="spellStart"/>
      <w:r w:rsidRPr="005C511E">
        <w:rPr>
          <w:rFonts w:asciiTheme="minorBidi" w:hAnsiTheme="minorBidi"/>
        </w:rPr>
        <w:t>Mishi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ensures to provid</w:t>
      </w:r>
      <w:r w:rsidR="00603D85">
        <w:rPr>
          <w:rFonts w:asciiTheme="minorBidi" w:hAnsiTheme="minorBidi"/>
        </w:rPr>
        <w:t>e its employees when necessary</w:t>
      </w:r>
      <w:r w:rsidRPr="005C511E">
        <w:rPr>
          <w:rFonts w:asciiTheme="minorBidi" w:hAnsiTheme="minorBidi"/>
        </w:rPr>
        <w:t xml:space="preserve">.  The Pendleton rule given as the feedback approach is similar to the approach given by the manager of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when feedback is required for any employee. The manager usually arranges a time with the employee to speak about the good progress the individual is making and the changes that need to be made in order for the employee</w:t>
      </w:r>
      <w:r w:rsidR="00603D85">
        <w:rPr>
          <w:rFonts w:asciiTheme="minorBidi" w:hAnsiTheme="minorBidi"/>
        </w:rPr>
        <w:t xml:space="preserve"> to perform his role to the highest</w:t>
      </w:r>
      <w:r w:rsidRPr="005C511E">
        <w:rPr>
          <w:rFonts w:asciiTheme="minorBidi" w:hAnsiTheme="minorBidi"/>
        </w:rPr>
        <w:t xml:space="preserve"> standard. </w:t>
      </w:r>
      <w:r w:rsidR="00603D85">
        <w:rPr>
          <w:rFonts w:asciiTheme="minorBidi" w:hAnsiTheme="minorBidi"/>
        </w:rPr>
        <w:t xml:space="preserve">It </w:t>
      </w:r>
      <w:r w:rsidRPr="005C511E">
        <w:rPr>
          <w:rFonts w:asciiTheme="minorBidi" w:hAnsiTheme="minorBidi"/>
        </w:rPr>
        <w:t>can actually become a life saver for a worker whom is struggling to perform his job role to the standards of the job description (</w:t>
      </w:r>
      <w:r w:rsidRPr="005C511E">
        <w:rPr>
          <w:rFonts w:asciiTheme="minorBidi" w:eastAsia="Times New Roman" w:hAnsiTheme="minorBidi"/>
          <w:lang w:eastAsia="en-GB"/>
        </w:rPr>
        <w:t xml:space="preserve">DeVito, 2012). </w:t>
      </w:r>
      <w:r w:rsidRPr="005C511E">
        <w:rPr>
          <w:rFonts w:asciiTheme="minorBidi" w:hAnsiTheme="minorBidi"/>
        </w:rPr>
        <w:t xml:space="preserve">The employees of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whom have received feedback have reported back and presented that they become motivated, causing then to perform better. The employees of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have commented on feeling as though they are appreciated and valued and by being delivered with feedback had proven them to make better business decisions. The manager</w:t>
      </w:r>
      <w:r w:rsidR="00E43177">
        <w:rPr>
          <w:rFonts w:asciiTheme="minorBidi" w:hAnsiTheme="minorBidi"/>
        </w:rPr>
        <w:t xml:space="preserve"> also ensures the staff</w:t>
      </w:r>
      <w:r w:rsidRPr="005C511E">
        <w:rPr>
          <w:rFonts w:asciiTheme="minorBidi" w:hAnsiTheme="minorBidi"/>
        </w:rPr>
        <w:t xml:space="preserve"> </w:t>
      </w:r>
      <w:r w:rsidR="00E43177">
        <w:rPr>
          <w:rFonts w:asciiTheme="minorBidi" w:hAnsiTheme="minorBidi"/>
        </w:rPr>
        <w:t xml:space="preserve">do not </w:t>
      </w:r>
      <w:r w:rsidRPr="005C511E">
        <w:rPr>
          <w:rFonts w:asciiTheme="minorBidi" w:hAnsiTheme="minorBidi"/>
        </w:rPr>
        <w:t>view the fee</w:t>
      </w:r>
      <w:r w:rsidR="00E43177">
        <w:rPr>
          <w:rFonts w:asciiTheme="minorBidi" w:hAnsiTheme="minorBidi"/>
        </w:rPr>
        <w:t>dback as negative criticism.</w:t>
      </w:r>
    </w:p>
    <w:p w:rsidR="005C511E" w:rsidRDefault="005C511E" w:rsidP="005C511E">
      <w:pPr>
        <w:shd w:val="clear" w:color="auto" w:fill="FFFFFF"/>
        <w:spacing w:after="200" w:line="360" w:lineRule="auto"/>
        <w:jc w:val="both"/>
        <w:rPr>
          <w:rFonts w:asciiTheme="minorBidi" w:hAnsiTheme="minorBidi"/>
        </w:rPr>
      </w:pPr>
      <w:r w:rsidRPr="005C511E">
        <w:rPr>
          <w:rFonts w:asciiTheme="minorBidi" w:hAnsiTheme="minorBidi"/>
        </w:rPr>
        <w:t xml:space="preserve">Moving on to the rewards scheme implemented in </w:t>
      </w:r>
      <w:proofErr w:type="spellStart"/>
      <w:r w:rsidRPr="005C511E">
        <w:rPr>
          <w:rFonts w:asciiTheme="minorBidi" w:hAnsiTheme="minorBidi"/>
        </w:rPr>
        <w:t>Mishti</w:t>
      </w:r>
      <w:proofErr w:type="spellEnd"/>
      <w:r w:rsidRPr="005C511E">
        <w:rPr>
          <w:rFonts w:asciiTheme="minorBidi" w:hAnsiTheme="minorBidi"/>
        </w:rPr>
        <w:t xml:space="preserve"> </w:t>
      </w:r>
      <w:proofErr w:type="spellStart"/>
      <w:r w:rsidRPr="005C511E">
        <w:rPr>
          <w:rFonts w:asciiTheme="minorBidi" w:hAnsiTheme="minorBidi"/>
        </w:rPr>
        <w:t>Desh</w:t>
      </w:r>
      <w:proofErr w:type="spellEnd"/>
      <w:r w:rsidRPr="005C511E">
        <w:rPr>
          <w:rFonts w:asciiTheme="minorBidi" w:hAnsiTheme="minorBidi"/>
        </w:rPr>
        <w:t xml:space="preserve"> has proven to increase the </w:t>
      </w:r>
      <w:r w:rsidR="00E43177" w:rsidRPr="005C511E">
        <w:rPr>
          <w:rFonts w:asciiTheme="minorBidi" w:hAnsiTheme="minorBidi"/>
        </w:rPr>
        <w:t>self-esteem</w:t>
      </w:r>
      <w:r w:rsidRPr="005C511E">
        <w:rPr>
          <w:rFonts w:asciiTheme="minorBidi" w:hAnsiTheme="minorBidi"/>
        </w:rPr>
        <w:t xml:space="preserve"> of employees and motivate them. The manager encourages the workers to recognise the hard work and effort of their peers in order for staff members to be empowered and celebrate each other. Also staff members, whom have provided great service to the business for a long period of time, are appreciated with specific long – service awards. Implementing a reward scheme, has allowed employees to feel appreciated and also motivated other staff members to perform better, so that such recognition is given to them also (</w:t>
      </w:r>
      <w:r w:rsidRPr="005C511E">
        <w:rPr>
          <w:rFonts w:asciiTheme="minorBidi" w:eastAsia="Times New Roman" w:hAnsiTheme="minorBidi"/>
          <w:lang w:eastAsia="en-GB"/>
        </w:rPr>
        <w:t xml:space="preserve">Noel and </w:t>
      </w:r>
      <w:proofErr w:type="spellStart"/>
      <w:r w:rsidRPr="005C511E">
        <w:rPr>
          <w:rFonts w:asciiTheme="minorBidi" w:eastAsia="Times New Roman" w:hAnsiTheme="minorBidi"/>
          <w:lang w:eastAsia="en-GB"/>
        </w:rPr>
        <w:t>Dotlich</w:t>
      </w:r>
      <w:proofErr w:type="spellEnd"/>
      <w:r w:rsidRPr="005C511E">
        <w:rPr>
          <w:rFonts w:asciiTheme="minorBidi" w:eastAsia="Times New Roman" w:hAnsiTheme="minorBidi"/>
          <w:lang w:eastAsia="en-GB"/>
        </w:rPr>
        <w:t>, 2008)</w:t>
      </w:r>
      <w:r w:rsidRPr="005C511E">
        <w:rPr>
          <w:rFonts w:asciiTheme="minorBidi" w:hAnsiTheme="minorBidi"/>
        </w:rPr>
        <w:t xml:space="preserve">. </w:t>
      </w:r>
    </w:p>
    <w:p w:rsidR="00150957" w:rsidRPr="005C511E" w:rsidRDefault="00150957" w:rsidP="005C511E">
      <w:pPr>
        <w:shd w:val="clear" w:color="auto" w:fill="FFFFFF"/>
        <w:spacing w:after="200" w:line="360" w:lineRule="auto"/>
        <w:jc w:val="both"/>
        <w:rPr>
          <w:rFonts w:asciiTheme="minorBidi" w:hAnsiTheme="minorBidi"/>
        </w:rPr>
      </w:pPr>
    </w:p>
    <w:p w:rsidR="005C511E" w:rsidRPr="005C511E" w:rsidRDefault="005C511E" w:rsidP="005C511E">
      <w:pPr>
        <w:keepNext/>
        <w:keepLines/>
        <w:spacing w:before="240" w:after="0" w:line="360" w:lineRule="auto"/>
        <w:outlineLvl w:val="0"/>
        <w:rPr>
          <w:rFonts w:asciiTheme="minorBidi" w:eastAsiaTheme="majorEastAsia" w:hAnsiTheme="minorBidi"/>
          <w:b/>
          <w:bCs/>
          <w:u w:val="single"/>
        </w:rPr>
      </w:pPr>
      <w:bookmarkStart w:id="11" w:name="_Toc26353528"/>
      <w:r w:rsidRPr="005C511E">
        <w:rPr>
          <w:rFonts w:asciiTheme="minorBidi" w:eastAsiaTheme="majorEastAsia" w:hAnsiTheme="minorBidi"/>
          <w:b/>
          <w:bCs/>
          <w:u w:val="single"/>
        </w:rPr>
        <w:lastRenderedPageBreak/>
        <w:t>Task 3</w:t>
      </w:r>
      <w:bookmarkEnd w:id="11"/>
    </w:p>
    <w:p w:rsidR="005C511E" w:rsidRPr="005C511E" w:rsidRDefault="005C511E" w:rsidP="005C511E">
      <w:pPr>
        <w:keepNext/>
        <w:keepLines/>
        <w:spacing w:before="240" w:after="0" w:line="360" w:lineRule="auto"/>
        <w:outlineLvl w:val="0"/>
        <w:rPr>
          <w:rFonts w:asciiTheme="minorBidi" w:eastAsiaTheme="majorEastAsia" w:hAnsiTheme="minorBidi"/>
          <w:b/>
        </w:rPr>
      </w:pPr>
      <w:bookmarkStart w:id="12" w:name="_Toc26353529"/>
      <w:r w:rsidRPr="005C511E">
        <w:rPr>
          <w:rFonts w:asciiTheme="minorBidi" w:eastAsiaTheme="majorEastAsia" w:hAnsiTheme="minorBidi"/>
          <w:b/>
        </w:rPr>
        <w:t>Personal development plan (PDP)</w:t>
      </w:r>
      <w:bookmarkEnd w:id="12"/>
    </w:p>
    <w:p w:rsidR="005C511E" w:rsidRPr="005C511E" w:rsidRDefault="005C511E" w:rsidP="005C511E">
      <w:pPr>
        <w:keepNext/>
        <w:keepLines/>
        <w:tabs>
          <w:tab w:val="left" w:pos="5880"/>
        </w:tabs>
        <w:spacing w:before="240" w:after="0" w:line="360" w:lineRule="auto"/>
        <w:jc w:val="both"/>
        <w:outlineLvl w:val="0"/>
        <w:rPr>
          <w:rFonts w:asciiTheme="minorBidi" w:eastAsiaTheme="majorEastAsia" w:hAnsiTheme="minorBidi"/>
          <w:b/>
          <w:bCs/>
        </w:rPr>
      </w:pPr>
      <w:r w:rsidRPr="005C511E">
        <w:rPr>
          <w:rFonts w:asciiTheme="minorBidi" w:eastAsiaTheme="majorEastAsia" w:hAnsiTheme="minorBidi"/>
          <w:b/>
          <w:bCs/>
        </w:rPr>
        <w:tab/>
      </w:r>
    </w:p>
    <w:tbl>
      <w:tblPr>
        <w:tblStyle w:val="TableGrid"/>
        <w:tblW w:w="0" w:type="auto"/>
        <w:tblLook w:val="04A0" w:firstRow="1" w:lastRow="0" w:firstColumn="1" w:lastColumn="0" w:noHBand="0" w:noVBand="1"/>
      </w:tblPr>
      <w:tblGrid>
        <w:gridCol w:w="1874"/>
        <w:gridCol w:w="1840"/>
        <w:gridCol w:w="1818"/>
        <w:gridCol w:w="1745"/>
        <w:gridCol w:w="1739"/>
      </w:tblGrid>
      <w:tr w:rsidR="005C511E" w:rsidRPr="005C511E" w:rsidTr="00901B18">
        <w:tc>
          <w:tcPr>
            <w:tcW w:w="9016" w:type="dxa"/>
            <w:gridSpan w:val="5"/>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Personal development plan: Waiter </w:t>
            </w:r>
          </w:p>
        </w:tc>
      </w:tr>
      <w:tr w:rsidR="005C511E" w:rsidRPr="005C511E" w:rsidTr="00901B18">
        <w:tc>
          <w:tcPr>
            <w:tcW w:w="9016" w:type="dxa"/>
            <w:gridSpan w:val="5"/>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Long term goal: </w:t>
            </w:r>
          </w:p>
        </w:tc>
      </w:tr>
      <w:tr w:rsidR="005C511E" w:rsidRPr="005C511E" w:rsidTr="00901B18">
        <w:tc>
          <w:tcPr>
            <w:tcW w:w="9016" w:type="dxa"/>
            <w:gridSpan w:val="5"/>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Become Head Waiter </w:t>
            </w:r>
          </w:p>
        </w:tc>
      </w:tr>
      <w:tr w:rsidR="005C511E" w:rsidRPr="005C511E" w:rsidTr="00901B18">
        <w:tc>
          <w:tcPr>
            <w:tcW w:w="9016" w:type="dxa"/>
            <w:gridSpan w:val="5"/>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Short term goal: </w:t>
            </w:r>
          </w:p>
        </w:tc>
      </w:tr>
      <w:tr w:rsidR="005C511E" w:rsidRPr="005C511E" w:rsidTr="00901B18">
        <w:tc>
          <w:tcPr>
            <w:tcW w:w="9016" w:type="dxa"/>
            <w:gridSpan w:val="5"/>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Achieve employee of the month rewards </w:t>
            </w:r>
          </w:p>
        </w:tc>
      </w:tr>
      <w:tr w:rsidR="005C511E" w:rsidRPr="005C511E" w:rsidTr="00901B18">
        <w:tc>
          <w:tcPr>
            <w:tcW w:w="1875"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Specific </w:t>
            </w:r>
          </w:p>
        </w:tc>
        <w:tc>
          <w:tcPr>
            <w:tcW w:w="18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Measurement </w:t>
            </w:r>
          </w:p>
        </w:tc>
        <w:tc>
          <w:tcPr>
            <w:tcW w:w="1818"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Achievable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Realistic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Target date</w:t>
            </w:r>
          </w:p>
        </w:tc>
      </w:tr>
      <w:tr w:rsidR="005C511E" w:rsidRPr="005C511E" w:rsidTr="00901B18">
        <w:tc>
          <w:tcPr>
            <w:tcW w:w="1875"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To engage in every task given to by the head waiter and perform it to the best of standard </w:t>
            </w:r>
          </w:p>
        </w:tc>
        <w:tc>
          <w:tcPr>
            <w:tcW w:w="18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To be provided with excellent feedback at the end of the target date, suggesting work effort and performance is improving. To be able to ensure that constructive criticism provided by either head waiter or manager, is implemented and applied as suggested. </w:t>
            </w:r>
          </w:p>
        </w:tc>
        <w:tc>
          <w:tcPr>
            <w:tcW w:w="1818"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To pay key attention to the instructions given by the head waiter to avoid making mistakes (</w:t>
            </w:r>
            <w:proofErr w:type="spellStart"/>
            <w:r w:rsidRPr="005C511E">
              <w:rPr>
                <w:rFonts w:asciiTheme="minorBidi" w:eastAsia="Times New Roman" w:hAnsiTheme="minorBidi"/>
              </w:rPr>
              <w:t>Fook</w:t>
            </w:r>
            <w:proofErr w:type="spellEnd"/>
            <w:r w:rsidRPr="005C511E">
              <w:rPr>
                <w:rFonts w:asciiTheme="minorBidi" w:eastAsia="Times New Roman" w:hAnsiTheme="minorBidi"/>
              </w:rPr>
              <w:t xml:space="preserve"> et al., 2016)</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This is realistic because this is what is required of the waiter role and is what the individual performance feedback is based upon.</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April 2020</w:t>
            </w:r>
          </w:p>
        </w:tc>
      </w:tr>
      <w:tr w:rsidR="005C511E" w:rsidRPr="005C511E" w:rsidTr="00901B18">
        <w:tc>
          <w:tcPr>
            <w:tcW w:w="1875"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Improve management skills </w:t>
            </w:r>
          </w:p>
        </w:tc>
        <w:tc>
          <w:tcPr>
            <w:tcW w:w="18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Take on more responsibilities in the business, including tasks which may take up more of personal time. </w:t>
            </w:r>
          </w:p>
        </w:tc>
        <w:tc>
          <w:tcPr>
            <w:tcW w:w="1818"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More authority and responsibilities on shifts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This is a valuable skill to develop especially as the aim of becoming the head waiter </w:t>
            </w:r>
            <w:r w:rsidRPr="005C511E">
              <w:rPr>
                <w:rFonts w:asciiTheme="minorBidi" w:eastAsia="Times New Roman" w:hAnsiTheme="minorBidi"/>
              </w:rPr>
              <w:lastRenderedPageBreak/>
              <w:t xml:space="preserve">would not be achievable unless this particular  skill is developed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lastRenderedPageBreak/>
              <w:t xml:space="preserve">March 2020 </w:t>
            </w:r>
          </w:p>
        </w:tc>
      </w:tr>
      <w:tr w:rsidR="005C511E" w:rsidRPr="005C511E" w:rsidTr="00901B18">
        <w:tc>
          <w:tcPr>
            <w:tcW w:w="1875"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Improve time management skills </w:t>
            </w:r>
          </w:p>
        </w:tc>
        <w:tc>
          <w:tcPr>
            <w:tcW w:w="18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To be able to attend shifts on time and meetings too </w:t>
            </w:r>
          </w:p>
        </w:tc>
        <w:tc>
          <w:tcPr>
            <w:tcW w:w="1818"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Make changes in lifestyle to make sure tasks are organized and on time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The manager would not be commenting on punctuality and punctuality is very important for any role in this organisation but more specifically for a head role e.g. head waiter.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January 2019</w:t>
            </w:r>
          </w:p>
        </w:tc>
      </w:tr>
      <w:tr w:rsidR="005C511E" w:rsidRPr="005C511E" w:rsidTr="00901B18">
        <w:tc>
          <w:tcPr>
            <w:tcW w:w="1875"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Develop </w:t>
            </w:r>
            <w:r w:rsidR="00150957" w:rsidRPr="005C511E">
              <w:rPr>
                <w:rFonts w:asciiTheme="minorBidi" w:eastAsia="Times New Roman" w:hAnsiTheme="minorBidi"/>
              </w:rPr>
              <w:t>multi-tasking</w:t>
            </w:r>
            <w:r w:rsidRPr="005C511E">
              <w:rPr>
                <w:rFonts w:asciiTheme="minorBidi" w:eastAsia="Times New Roman" w:hAnsiTheme="minorBidi"/>
              </w:rPr>
              <w:t xml:space="preserve">  </w:t>
            </w:r>
          </w:p>
        </w:tc>
        <w:tc>
          <w:tcPr>
            <w:tcW w:w="18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Would be seen to take on several tasks in one day where every single task is done so according to the expectations of the manager and is done efficiently. </w:t>
            </w:r>
          </w:p>
        </w:tc>
        <w:tc>
          <w:tcPr>
            <w:tcW w:w="1818"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Achievable, by taking on my responsibilities and being willing to take risks at times.</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As a waiter this a skill that needs to be displayed and even more so important as head waiter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February 2020</w:t>
            </w:r>
          </w:p>
        </w:tc>
      </w:tr>
      <w:tr w:rsidR="005C511E" w:rsidRPr="005C511E" w:rsidTr="00901B18">
        <w:tc>
          <w:tcPr>
            <w:tcW w:w="1875"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Increasing memory capacity </w:t>
            </w:r>
          </w:p>
        </w:tc>
        <w:tc>
          <w:tcPr>
            <w:tcW w:w="18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Orders will be remembered and requests and requirements of customers will be remembered </w:t>
            </w:r>
            <w:r w:rsidRPr="005C511E">
              <w:rPr>
                <w:rFonts w:asciiTheme="minorBidi" w:eastAsia="Times New Roman" w:hAnsiTheme="minorBidi"/>
              </w:rPr>
              <w:lastRenderedPageBreak/>
              <w:t>and kept in mind when providing the service of the business (</w:t>
            </w:r>
            <w:r w:rsidRPr="005C511E">
              <w:rPr>
                <w:rFonts w:asciiTheme="minorBidi" w:eastAsia="Times New Roman" w:hAnsiTheme="minorBidi"/>
                <w:lang w:eastAsia="en-GB"/>
              </w:rPr>
              <w:t xml:space="preserve">Hall and </w:t>
            </w:r>
            <w:proofErr w:type="spellStart"/>
            <w:r w:rsidRPr="005C511E">
              <w:rPr>
                <w:rFonts w:asciiTheme="minorBidi" w:eastAsia="Times New Roman" w:hAnsiTheme="minorBidi"/>
                <w:lang w:eastAsia="en-GB"/>
              </w:rPr>
              <w:t>Janman</w:t>
            </w:r>
            <w:proofErr w:type="spellEnd"/>
            <w:r w:rsidRPr="005C511E">
              <w:rPr>
                <w:rFonts w:asciiTheme="minorBidi" w:eastAsia="Times New Roman" w:hAnsiTheme="minorBidi"/>
                <w:lang w:eastAsia="en-GB"/>
              </w:rPr>
              <w:t>, 2010).</w:t>
            </w:r>
          </w:p>
        </w:tc>
        <w:tc>
          <w:tcPr>
            <w:tcW w:w="1818"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lastRenderedPageBreak/>
              <w:t xml:space="preserve">By taking on several memory techniques and through experience this objective will be achieved.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Effective memory is vital for a waiter to perform their roles effectively.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January 2020</w:t>
            </w:r>
          </w:p>
        </w:tc>
      </w:tr>
      <w:tr w:rsidR="005C511E" w:rsidRPr="005C511E" w:rsidTr="00901B18">
        <w:tc>
          <w:tcPr>
            <w:tcW w:w="1875" w:type="dxa"/>
          </w:tcPr>
          <w:p w:rsidR="005C511E" w:rsidRPr="005C511E" w:rsidRDefault="005C511E" w:rsidP="005C511E">
            <w:pPr>
              <w:spacing w:line="360" w:lineRule="auto"/>
              <w:jc w:val="center"/>
              <w:rPr>
                <w:rFonts w:asciiTheme="minorBidi" w:eastAsia="Times New Roman" w:hAnsiTheme="minorBidi"/>
              </w:rPr>
            </w:pPr>
            <w:r w:rsidRPr="005C511E">
              <w:rPr>
                <w:rFonts w:asciiTheme="minorBidi" w:eastAsia="Times New Roman" w:hAnsiTheme="minorBidi"/>
              </w:rPr>
              <w:t xml:space="preserve">Increase communication skills </w:t>
            </w:r>
          </w:p>
        </w:tc>
        <w:tc>
          <w:tcPr>
            <w:tcW w:w="18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Would have a successful communication and relationship with workers and customers </w:t>
            </w:r>
          </w:p>
        </w:tc>
        <w:tc>
          <w:tcPr>
            <w:tcW w:w="1818"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 xml:space="preserve">Learning ways in which communication can be improved </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Communication is important in this role as without effective and strong communication this role would not be up to standard</w:t>
            </w:r>
          </w:p>
        </w:tc>
        <w:tc>
          <w:tcPr>
            <w:tcW w:w="1741" w:type="dxa"/>
          </w:tcPr>
          <w:p w:rsidR="005C511E" w:rsidRPr="005C511E" w:rsidRDefault="005C511E" w:rsidP="005C511E">
            <w:pPr>
              <w:spacing w:line="360" w:lineRule="auto"/>
              <w:rPr>
                <w:rFonts w:asciiTheme="minorBidi" w:eastAsia="Times New Roman" w:hAnsiTheme="minorBidi"/>
              </w:rPr>
            </w:pPr>
            <w:r w:rsidRPr="005C511E">
              <w:rPr>
                <w:rFonts w:asciiTheme="minorBidi" w:eastAsia="Times New Roman" w:hAnsiTheme="minorBidi"/>
              </w:rPr>
              <w:t>March 2020</w:t>
            </w:r>
          </w:p>
        </w:tc>
      </w:tr>
    </w:tbl>
    <w:p w:rsidR="005C511E" w:rsidRPr="005C511E" w:rsidRDefault="005C511E" w:rsidP="005C511E">
      <w:pPr>
        <w:spacing w:after="200" w:line="360" w:lineRule="auto"/>
        <w:rPr>
          <w:rFonts w:asciiTheme="minorBidi" w:eastAsia="Times New Roman" w:hAnsiTheme="minorBidi"/>
        </w:rPr>
      </w:pPr>
    </w:p>
    <w:p w:rsidR="005C511E" w:rsidRPr="005C511E" w:rsidRDefault="005C511E" w:rsidP="005C511E">
      <w:pPr>
        <w:spacing w:after="200" w:line="360" w:lineRule="auto"/>
        <w:rPr>
          <w:rFonts w:asciiTheme="minorBidi" w:eastAsia="Times New Roman" w:hAnsiTheme="minorBidi"/>
          <w:b/>
          <w:bCs/>
        </w:rPr>
      </w:pPr>
    </w:p>
    <w:p w:rsidR="005C511E" w:rsidRPr="005C511E" w:rsidRDefault="005C511E" w:rsidP="005C511E">
      <w:pPr>
        <w:spacing w:after="200" w:line="360" w:lineRule="auto"/>
        <w:rPr>
          <w:rFonts w:asciiTheme="minorBidi" w:eastAsia="Times New Roman" w:hAnsiTheme="minorBidi"/>
          <w:b/>
          <w:bCs/>
        </w:rPr>
      </w:pPr>
      <w:r w:rsidRPr="005C511E">
        <w:rPr>
          <w:rFonts w:asciiTheme="minorBidi" w:eastAsia="Times New Roman" w:hAnsiTheme="minorBidi"/>
          <w:b/>
          <w:bCs/>
        </w:rPr>
        <w:t>How to measure the success of the plan?</w:t>
      </w:r>
    </w:p>
    <w:p w:rsidR="005C511E" w:rsidRPr="005C511E" w:rsidRDefault="005C511E" w:rsidP="005C511E">
      <w:pPr>
        <w:spacing w:after="200" w:line="360" w:lineRule="auto"/>
        <w:jc w:val="both"/>
        <w:rPr>
          <w:rFonts w:asciiTheme="minorBidi" w:eastAsia="Times New Roman" w:hAnsiTheme="minorBidi"/>
        </w:rPr>
      </w:pPr>
      <w:r w:rsidRPr="005C511E">
        <w:rPr>
          <w:rFonts w:asciiTheme="minorBidi" w:eastAsia="Times New Roman" w:hAnsiTheme="minorBidi"/>
        </w:rPr>
        <w:t>The individual and the manager should review the plan by having a look at the overall performance of the waiter after each of the time date given for the objectives. These objectives are based upon the individual’s needs of this individual and what he needs to develop. By doing so they can understand if the waiter has developed and what needs to be included or discarded in the next personal development plan.</w:t>
      </w:r>
    </w:p>
    <w:p w:rsidR="005C511E" w:rsidRPr="005C511E" w:rsidRDefault="005C511E" w:rsidP="005C511E">
      <w:pPr>
        <w:keepNext/>
        <w:keepLines/>
        <w:spacing w:before="240" w:after="0" w:line="360" w:lineRule="auto"/>
        <w:outlineLvl w:val="0"/>
        <w:rPr>
          <w:rFonts w:asciiTheme="minorBidi" w:eastAsiaTheme="minorEastAsia" w:hAnsiTheme="minorBidi"/>
          <w:b/>
          <w:bCs/>
        </w:rPr>
      </w:pPr>
      <w:bookmarkStart w:id="13" w:name="_Toc26353530"/>
      <w:r w:rsidRPr="005C511E">
        <w:rPr>
          <w:rFonts w:asciiTheme="minorBidi" w:eastAsiaTheme="minorEastAsia" w:hAnsiTheme="minorBidi"/>
          <w:b/>
          <w:bCs/>
        </w:rPr>
        <w:t>Conclusion</w:t>
      </w:r>
      <w:bookmarkEnd w:id="13"/>
    </w:p>
    <w:p w:rsidR="005C511E" w:rsidRPr="005C511E" w:rsidRDefault="005C511E" w:rsidP="005C511E">
      <w:pPr>
        <w:spacing w:after="200" w:line="360" w:lineRule="auto"/>
        <w:rPr>
          <w:rFonts w:asciiTheme="minorBidi" w:hAnsiTheme="minorBidi"/>
        </w:rPr>
      </w:pPr>
    </w:p>
    <w:p w:rsidR="005C511E" w:rsidRPr="005C511E" w:rsidRDefault="005C511E" w:rsidP="005C511E">
      <w:pPr>
        <w:spacing w:after="240" w:line="360" w:lineRule="auto"/>
        <w:jc w:val="both"/>
        <w:rPr>
          <w:rFonts w:asciiTheme="minorBidi" w:eastAsiaTheme="minorEastAsia" w:hAnsiTheme="minorBidi"/>
          <w:spacing w:val="-2"/>
        </w:rPr>
      </w:pPr>
      <w:r w:rsidRPr="005C511E">
        <w:rPr>
          <w:rFonts w:asciiTheme="minorBidi" w:eastAsiaTheme="minorEastAsia" w:hAnsiTheme="minorBidi"/>
          <w:spacing w:val="-2"/>
        </w:rPr>
        <w:t xml:space="preserve">To conclude this assignment has allowed the possible development vehicles used in some organisations, to be evaluated for the potential benefits the vehicles can possible deliver when effectively applied. The example of the restaurant industry, more specifically </w:t>
      </w:r>
      <w:proofErr w:type="spellStart"/>
      <w:r w:rsidRPr="005C511E">
        <w:rPr>
          <w:rFonts w:asciiTheme="minorBidi" w:eastAsiaTheme="minorEastAsia" w:hAnsiTheme="minorBidi"/>
          <w:spacing w:val="-2"/>
        </w:rPr>
        <w:t>Mishti</w:t>
      </w:r>
      <w:proofErr w:type="spellEnd"/>
      <w:r w:rsidRPr="005C511E">
        <w:rPr>
          <w:rFonts w:asciiTheme="minorBidi" w:eastAsiaTheme="minorEastAsia" w:hAnsiTheme="minorBidi"/>
          <w:spacing w:val="-2"/>
        </w:rPr>
        <w:t xml:space="preserve"> </w:t>
      </w:r>
      <w:proofErr w:type="spellStart"/>
      <w:r w:rsidRPr="005C511E">
        <w:rPr>
          <w:rFonts w:asciiTheme="minorBidi" w:eastAsiaTheme="minorEastAsia" w:hAnsiTheme="minorBidi"/>
          <w:spacing w:val="-2"/>
        </w:rPr>
        <w:t>Desh</w:t>
      </w:r>
      <w:proofErr w:type="spellEnd"/>
      <w:r w:rsidRPr="005C511E">
        <w:rPr>
          <w:rFonts w:asciiTheme="minorBidi" w:eastAsiaTheme="minorEastAsia" w:hAnsiTheme="minorBidi"/>
          <w:spacing w:val="-2"/>
        </w:rPr>
        <w:t xml:space="preserve"> was used to display how Motivation, Employee Engagement and Feedback and Reward vehicles have allowed the business to attain organisational and individual benefits. </w:t>
      </w:r>
    </w:p>
    <w:p w:rsidR="005C511E" w:rsidRPr="005C511E" w:rsidRDefault="005C511E" w:rsidP="005C511E">
      <w:pPr>
        <w:keepNext/>
        <w:keepLines/>
        <w:spacing w:before="240" w:after="0" w:line="360" w:lineRule="auto"/>
        <w:outlineLvl w:val="0"/>
        <w:rPr>
          <w:rFonts w:asciiTheme="minorBidi" w:eastAsia="Times New Roman" w:hAnsiTheme="minorBidi"/>
          <w:b/>
          <w:bCs/>
        </w:rPr>
      </w:pPr>
      <w:bookmarkStart w:id="14" w:name="_Toc26353531"/>
      <w:r w:rsidRPr="005C511E">
        <w:rPr>
          <w:rFonts w:asciiTheme="minorBidi" w:eastAsia="Times New Roman" w:hAnsiTheme="minorBidi"/>
          <w:b/>
          <w:bCs/>
        </w:rPr>
        <w:lastRenderedPageBreak/>
        <w:t>References</w:t>
      </w:r>
      <w:bookmarkEnd w:id="14"/>
      <w:r w:rsidRPr="005C511E">
        <w:rPr>
          <w:rFonts w:asciiTheme="minorBidi" w:eastAsia="Times New Roman" w:hAnsiTheme="minorBidi"/>
          <w:b/>
          <w:bCs/>
        </w:rPr>
        <w:t xml:space="preserve"> </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Bruce, A. (2012). A </w:t>
      </w:r>
      <w:r w:rsidR="00150957" w:rsidRPr="005C511E">
        <w:rPr>
          <w:rFonts w:asciiTheme="minorBidi" w:eastAsia="Times New Roman" w:hAnsiTheme="minorBidi"/>
          <w:lang w:eastAsia="en-GB"/>
        </w:rPr>
        <w:t>manager’s</w:t>
      </w:r>
      <w:r w:rsidRPr="005C511E">
        <w:rPr>
          <w:rFonts w:asciiTheme="minorBidi" w:eastAsia="Times New Roman" w:hAnsiTheme="minorBidi"/>
          <w:lang w:eastAsia="en-GB"/>
        </w:rPr>
        <w:t xml:space="preserve"> guide to motivating employees. New York: McGraw-Hill.</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Byrne, Z. (2015). Understanding employee engagement. New York: Routledge.</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proofErr w:type="spellStart"/>
      <w:r w:rsidRPr="005C511E">
        <w:rPr>
          <w:rFonts w:asciiTheme="minorBidi" w:eastAsia="Times New Roman" w:hAnsiTheme="minorBidi"/>
          <w:lang w:eastAsia="en-GB"/>
        </w:rPr>
        <w:t>Chakrabarti</w:t>
      </w:r>
      <w:proofErr w:type="spellEnd"/>
      <w:r w:rsidRPr="005C511E">
        <w:rPr>
          <w:rFonts w:asciiTheme="minorBidi" w:eastAsia="Times New Roman" w:hAnsiTheme="minorBidi"/>
          <w:lang w:eastAsia="en-GB"/>
        </w:rPr>
        <w:t xml:space="preserve">, G. and </w:t>
      </w:r>
      <w:proofErr w:type="spellStart"/>
      <w:r w:rsidRPr="005C511E">
        <w:rPr>
          <w:rFonts w:asciiTheme="minorBidi" w:eastAsia="Times New Roman" w:hAnsiTheme="minorBidi"/>
          <w:lang w:eastAsia="en-GB"/>
        </w:rPr>
        <w:t>Chatterjea</w:t>
      </w:r>
      <w:proofErr w:type="spellEnd"/>
      <w:r w:rsidRPr="005C511E">
        <w:rPr>
          <w:rFonts w:asciiTheme="minorBidi" w:eastAsia="Times New Roman" w:hAnsiTheme="minorBidi"/>
          <w:lang w:eastAsia="en-GB"/>
        </w:rPr>
        <w:t>, T. (2018). Employees' Emotional Intelligence, Motivation &amp; Productivity, and Organizational Excellence. Singapore: Palgrave Macmillan.</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DeVito, J. (2012). Human communication. Boston: </w:t>
      </w:r>
      <w:proofErr w:type="spellStart"/>
      <w:r w:rsidRPr="005C511E">
        <w:rPr>
          <w:rFonts w:asciiTheme="minorBidi" w:eastAsia="Times New Roman" w:hAnsiTheme="minorBidi"/>
          <w:lang w:eastAsia="en-GB"/>
        </w:rPr>
        <w:t>Allyn</w:t>
      </w:r>
      <w:proofErr w:type="spellEnd"/>
      <w:r w:rsidRPr="005C511E">
        <w:rPr>
          <w:rFonts w:asciiTheme="minorBidi" w:eastAsia="Times New Roman" w:hAnsiTheme="minorBidi"/>
          <w:lang w:eastAsia="en-GB"/>
        </w:rPr>
        <w:t xml:space="preserve"> &amp; Bacon.</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proofErr w:type="spellStart"/>
      <w:r w:rsidRPr="005C511E">
        <w:rPr>
          <w:rFonts w:asciiTheme="minorBidi" w:eastAsia="Times New Roman" w:hAnsiTheme="minorBidi"/>
          <w:lang w:eastAsia="en-GB"/>
        </w:rPr>
        <w:t>Exter</w:t>
      </w:r>
      <w:proofErr w:type="spellEnd"/>
      <w:r w:rsidRPr="005C511E">
        <w:rPr>
          <w:rFonts w:asciiTheme="minorBidi" w:eastAsia="Times New Roman" w:hAnsiTheme="minorBidi"/>
          <w:lang w:eastAsia="en-GB"/>
        </w:rPr>
        <w:t>, N. (2013). Employee engagement with sustainable business. London: Routledge.</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Fisher, K., </w:t>
      </w:r>
      <w:proofErr w:type="spellStart"/>
      <w:r w:rsidRPr="005C511E">
        <w:rPr>
          <w:rFonts w:asciiTheme="minorBidi" w:eastAsia="Times New Roman" w:hAnsiTheme="minorBidi"/>
          <w:lang w:eastAsia="en-GB"/>
        </w:rPr>
        <w:t>Erdelez</w:t>
      </w:r>
      <w:proofErr w:type="spellEnd"/>
      <w:r w:rsidRPr="005C511E">
        <w:rPr>
          <w:rFonts w:asciiTheme="minorBidi" w:eastAsia="Times New Roman" w:hAnsiTheme="minorBidi"/>
          <w:lang w:eastAsia="en-GB"/>
        </w:rPr>
        <w:t xml:space="preserve">, S. and </w:t>
      </w:r>
      <w:proofErr w:type="spellStart"/>
      <w:r w:rsidRPr="005C511E">
        <w:rPr>
          <w:rFonts w:asciiTheme="minorBidi" w:eastAsia="Times New Roman" w:hAnsiTheme="minorBidi"/>
          <w:lang w:eastAsia="en-GB"/>
        </w:rPr>
        <w:t>McKechnie</w:t>
      </w:r>
      <w:proofErr w:type="spellEnd"/>
      <w:r w:rsidRPr="005C511E">
        <w:rPr>
          <w:rFonts w:asciiTheme="minorBidi" w:eastAsia="Times New Roman" w:hAnsiTheme="minorBidi"/>
          <w:lang w:eastAsia="en-GB"/>
        </w:rPr>
        <w:t xml:space="preserve">, L. (2008). Theories of information </w:t>
      </w:r>
      <w:proofErr w:type="spellStart"/>
      <w:r w:rsidRPr="005C511E">
        <w:rPr>
          <w:rFonts w:asciiTheme="minorBidi" w:eastAsia="Times New Roman" w:hAnsiTheme="minorBidi"/>
          <w:lang w:eastAsia="en-GB"/>
        </w:rPr>
        <w:t>behavior</w:t>
      </w:r>
      <w:proofErr w:type="spellEnd"/>
      <w:r w:rsidRPr="005C511E">
        <w:rPr>
          <w:rFonts w:asciiTheme="minorBidi" w:eastAsia="Times New Roman" w:hAnsiTheme="minorBidi"/>
          <w:lang w:eastAsia="en-GB"/>
        </w:rPr>
        <w:t xml:space="preserve">. New Delhi: </w:t>
      </w:r>
      <w:proofErr w:type="spellStart"/>
      <w:r w:rsidRPr="005C511E">
        <w:rPr>
          <w:rFonts w:asciiTheme="minorBidi" w:eastAsia="Times New Roman" w:hAnsiTheme="minorBidi"/>
          <w:lang w:eastAsia="en-GB"/>
        </w:rPr>
        <w:t>Ess</w:t>
      </w:r>
      <w:proofErr w:type="spellEnd"/>
      <w:r w:rsidRPr="005C511E">
        <w:rPr>
          <w:rFonts w:asciiTheme="minorBidi" w:eastAsia="Times New Roman" w:hAnsiTheme="minorBidi"/>
          <w:lang w:eastAsia="en-GB"/>
        </w:rPr>
        <w:t xml:space="preserve"> </w:t>
      </w:r>
      <w:proofErr w:type="spellStart"/>
      <w:r w:rsidRPr="005C511E">
        <w:rPr>
          <w:rFonts w:asciiTheme="minorBidi" w:eastAsia="Times New Roman" w:hAnsiTheme="minorBidi"/>
          <w:lang w:eastAsia="en-GB"/>
        </w:rPr>
        <w:t>Ess</w:t>
      </w:r>
      <w:proofErr w:type="spellEnd"/>
      <w:r w:rsidRPr="005C511E">
        <w:rPr>
          <w:rFonts w:asciiTheme="minorBidi" w:eastAsia="Times New Roman" w:hAnsiTheme="minorBidi"/>
          <w:lang w:eastAsia="en-GB"/>
        </w:rPr>
        <w:t xml:space="preserve"> Publications.</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proofErr w:type="spellStart"/>
      <w:r w:rsidRPr="005C511E">
        <w:rPr>
          <w:rFonts w:asciiTheme="minorBidi" w:eastAsia="Times New Roman" w:hAnsiTheme="minorBidi"/>
          <w:lang w:eastAsia="en-GB"/>
        </w:rPr>
        <w:t>Fook</w:t>
      </w:r>
      <w:proofErr w:type="spellEnd"/>
      <w:r w:rsidRPr="005C511E">
        <w:rPr>
          <w:rFonts w:asciiTheme="minorBidi" w:eastAsia="Times New Roman" w:hAnsiTheme="minorBidi"/>
          <w:lang w:eastAsia="en-GB"/>
        </w:rPr>
        <w:t xml:space="preserve">, C., Sidhu, G., </w:t>
      </w:r>
      <w:proofErr w:type="spellStart"/>
      <w:r w:rsidRPr="005C511E">
        <w:rPr>
          <w:rFonts w:asciiTheme="minorBidi" w:eastAsia="Times New Roman" w:hAnsiTheme="minorBidi"/>
          <w:lang w:eastAsia="en-GB"/>
        </w:rPr>
        <w:t>Narasuman</w:t>
      </w:r>
      <w:proofErr w:type="spellEnd"/>
      <w:r w:rsidRPr="005C511E">
        <w:rPr>
          <w:rFonts w:asciiTheme="minorBidi" w:eastAsia="Times New Roman" w:hAnsiTheme="minorBidi"/>
          <w:lang w:eastAsia="en-GB"/>
        </w:rPr>
        <w:t>, S., Fong, L. and Abdul Rahman, S. (2016). 7th International Conference on University Learning and Teaching (</w:t>
      </w:r>
      <w:proofErr w:type="spellStart"/>
      <w:r w:rsidRPr="005C511E">
        <w:rPr>
          <w:rFonts w:asciiTheme="minorBidi" w:eastAsia="Times New Roman" w:hAnsiTheme="minorBidi"/>
          <w:lang w:eastAsia="en-GB"/>
        </w:rPr>
        <w:t>InCULT</w:t>
      </w:r>
      <w:proofErr w:type="spellEnd"/>
      <w:r w:rsidRPr="005C511E">
        <w:rPr>
          <w:rFonts w:asciiTheme="minorBidi" w:eastAsia="Times New Roman" w:hAnsiTheme="minorBidi"/>
          <w:lang w:eastAsia="en-GB"/>
        </w:rPr>
        <w:t xml:space="preserve"> 2014) Proceedings. Singapore: Springer Singapore.</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Franco, J. and </w:t>
      </w:r>
      <w:proofErr w:type="spellStart"/>
      <w:r w:rsidRPr="005C511E">
        <w:rPr>
          <w:rFonts w:asciiTheme="minorBidi" w:eastAsia="Times New Roman" w:hAnsiTheme="minorBidi"/>
          <w:lang w:eastAsia="en-GB"/>
        </w:rPr>
        <w:t>Svensgaard</w:t>
      </w:r>
      <w:proofErr w:type="spellEnd"/>
      <w:r w:rsidRPr="005C511E">
        <w:rPr>
          <w:rFonts w:asciiTheme="minorBidi" w:eastAsia="Times New Roman" w:hAnsiTheme="minorBidi"/>
          <w:lang w:eastAsia="en-GB"/>
        </w:rPr>
        <w:t xml:space="preserve">, A. (2012). Handbook on psychology of motivation. Hauppauge, N.Y.: Nova Science Publishers. </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proofErr w:type="spellStart"/>
      <w:r w:rsidRPr="005C511E">
        <w:rPr>
          <w:rFonts w:asciiTheme="minorBidi" w:eastAsia="Times New Roman" w:hAnsiTheme="minorBidi"/>
          <w:lang w:eastAsia="en-GB"/>
        </w:rPr>
        <w:t>Georgiades</w:t>
      </w:r>
      <w:proofErr w:type="spellEnd"/>
      <w:r w:rsidRPr="005C511E">
        <w:rPr>
          <w:rFonts w:asciiTheme="minorBidi" w:eastAsia="Times New Roman" w:hAnsiTheme="minorBidi"/>
          <w:lang w:eastAsia="en-GB"/>
        </w:rPr>
        <w:t>, S. (2015). Employee engagement in media management. Cham: Springer.</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Hall, T. and </w:t>
      </w:r>
      <w:proofErr w:type="spellStart"/>
      <w:r w:rsidRPr="005C511E">
        <w:rPr>
          <w:rFonts w:asciiTheme="minorBidi" w:eastAsia="Times New Roman" w:hAnsiTheme="minorBidi"/>
          <w:lang w:eastAsia="en-GB"/>
        </w:rPr>
        <w:t>Janman</w:t>
      </w:r>
      <w:proofErr w:type="spellEnd"/>
      <w:r w:rsidRPr="005C511E">
        <w:rPr>
          <w:rFonts w:asciiTheme="minorBidi" w:eastAsia="Times New Roman" w:hAnsiTheme="minorBidi"/>
          <w:lang w:eastAsia="en-GB"/>
        </w:rPr>
        <w:t>, K. (2010). The leadership illusion. Basingstoke: Palgrave Macmillan.</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Hicks, H. (2009). The Culture of Soft Work. New York: Palgrave Macmillan US.</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Human development report 2001. (2001). New York: Oxford University Press.</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Jones, R. and </w:t>
      </w:r>
      <w:proofErr w:type="spellStart"/>
      <w:r w:rsidRPr="005C511E">
        <w:rPr>
          <w:rFonts w:asciiTheme="minorBidi" w:eastAsia="Times New Roman" w:hAnsiTheme="minorBidi"/>
          <w:lang w:eastAsia="en-GB"/>
        </w:rPr>
        <w:t>Martain</w:t>
      </w:r>
      <w:proofErr w:type="spellEnd"/>
      <w:r w:rsidRPr="005C511E">
        <w:rPr>
          <w:rFonts w:asciiTheme="minorBidi" w:eastAsia="Times New Roman" w:hAnsiTheme="minorBidi"/>
          <w:lang w:eastAsia="en-GB"/>
        </w:rPr>
        <w:t xml:space="preserve">, S. (2013). HRM fundamentals. </w:t>
      </w:r>
      <w:proofErr w:type="spellStart"/>
      <w:r w:rsidRPr="005C511E">
        <w:rPr>
          <w:rFonts w:asciiTheme="minorBidi" w:eastAsia="Times New Roman" w:hAnsiTheme="minorBidi"/>
          <w:lang w:eastAsia="en-GB"/>
        </w:rPr>
        <w:t>Nollamara</w:t>
      </w:r>
      <w:proofErr w:type="spellEnd"/>
      <w:r w:rsidRPr="005C511E">
        <w:rPr>
          <w:rFonts w:asciiTheme="minorBidi" w:eastAsia="Times New Roman" w:hAnsiTheme="minorBidi"/>
          <w:lang w:eastAsia="en-GB"/>
        </w:rPr>
        <w:t>, W.A.: HRVET.</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proofErr w:type="spellStart"/>
      <w:r w:rsidRPr="005C511E">
        <w:rPr>
          <w:rFonts w:asciiTheme="minorBidi" w:eastAsia="Times New Roman" w:hAnsiTheme="minorBidi"/>
          <w:lang w:eastAsia="en-GB"/>
        </w:rPr>
        <w:t>Lauby</w:t>
      </w:r>
      <w:proofErr w:type="spellEnd"/>
      <w:r w:rsidRPr="005C511E">
        <w:rPr>
          <w:rFonts w:asciiTheme="minorBidi" w:eastAsia="Times New Roman" w:hAnsiTheme="minorBidi"/>
          <w:lang w:eastAsia="en-GB"/>
        </w:rPr>
        <w:t>, S. (2005). Motivating employees. Alexandria, Va.: ASTD Press.</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hAnsiTheme="minorBidi"/>
        </w:rPr>
        <w:t xml:space="preserve">Maslow, A. (2015). </w:t>
      </w:r>
      <w:r w:rsidRPr="005C511E">
        <w:rPr>
          <w:rFonts w:asciiTheme="minorBidi" w:hAnsiTheme="minorBidi"/>
          <w:i/>
          <w:iCs/>
        </w:rPr>
        <w:t>A theory of human motivation</w:t>
      </w:r>
      <w:r w:rsidRPr="005C511E">
        <w:rPr>
          <w:rFonts w:asciiTheme="minorBidi" w:hAnsiTheme="minorBidi"/>
        </w:rPr>
        <w:t xml:space="preserve">. [United States?]: </w:t>
      </w:r>
      <w:proofErr w:type="spellStart"/>
      <w:r w:rsidRPr="005C511E">
        <w:rPr>
          <w:rFonts w:asciiTheme="minorBidi" w:hAnsiTheme="minorBidi"/>
        </w:rPr>
        <w:t>BNPublishing</w:t>
      </w:r>
      <w:proofErr w:type="spellEnd"/>
      <w:r w:rsidRPr="005C511E">
        <w:rPr>
          <w:rFonts w:asciiTheme="minorBidi" w:hAnsiTheme="minorBidi"/>
        </w:rPr>
        <w:t xml:space="preserve">. </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McCarthy, J. and McCarthy, J. (2007). Coaching youth football. Cincinnati: </w:t>
      </w:r>
      <w:proofErr w:type="spellStart"/>
      <w:r w:rsidRPr="005C511E">
        <w:rPr>
          <w:rFonts w:asciiTheme="minorBidi" w:eastAsia="Times New Roman" w:hAnsiTheme="minorBidi"/>
          <w:lang w:eastAsia="en-GB"/>
        </w:rPr>
        <w:t>Betterway</w:t>
      </w:r>
      <w:proofErr w:type="spellEnd"/>
      <w:r w:rsidRPr="005C511E">
        <w:rPr>
          <w:rFonts w:asciiTheme="minorBidi" w:eastAsia="Times New Roman" w:hAnsiTheme="minorBidi"/>
          <w:lang w:eastAsia="en-GB"/>
        </w:rPr>
        <w:t xml:space="preserve"> Books.</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Miner, J. (2007). Organizational </w:t>
      </w:r>
      <w:proofErr w:type="spellStart"/>
      <w:r w:rsidRPr="005C511E">
        <w:rPr>
          <w:rFonts w:asciiTheme="minorBidi" w:eastAsia="Times New Roman" w:hAnsiTheme="minorBidi"/>
          <w:lang w:eastAsia="en-GB"/>
        </w:rPr>
        <w:t>behavior</w:t>
      </w:r>
      <w:proofErr w:type="spellEnd"/>
      <w:r w:rsidRPr="005C511E">
        <w:rPr>
          <w:rFonts w:asciiTheme="minorBidi" w:eastAsia="Times New Roman" w:hAnsiTheme="minorBidi"/>
          <w:lang w:eastAsia="en-GB"/>
        </w:rPr>
        <w:t xml:space="preserve"> 4. Armonk, N.Y.: M.E. Sharpe.</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hAnsiTheme="minorBidi"/>
        </w:rPr>
        <w:t xml:space="preserve">Mishtidesh.co.uk. (2019). </w:t>
      </w:r>
      <w:proofErr w:type="spellStart"/>
      <w:r w:rsidRPr="005C511E">
        <w:rPr>
          <w:rFonts w:asciiTheme="minorBidi" w:hAnsiTheme="minorBidi"/>
          <w:i/>
          <w:iCs/>
        </w:rPr>
        <w:t>Mishtidesh</w:t>
      </w:r>
      <w:proofErr w:type="spellEnd"/>
      <w:r w:rsidRPr="005C511E">
        <w:rPr>
          <w:rFonts w:asciiTheme="minorBidi" w:hAnsiTheme="minorBidi"/>
          <w:i/>
          <w:iCs/>
        </w:rPr>
        <w:t xml:space="preserve"> | Wedding and Party Catering | Halal Indian Foods | Halal Buffets | Sweets and Fast Foods</w:t>
      </w:r>
      <w:r w:rsidRPr="005C511E">
        <w:rPr>
          <w:rFonts w:asciiTheme="minorBidi" w:hAnsiTheme="minorBidi"/>
        </w:rPr>
        <w:t xml:space="preserve">. [online] Available at: http://www.mishtidesh.co.uk/ [Accessed 26 Sep. 2019]. </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 xml:space="preserve">Noel, J. and </w:t>
      </w:r>
      <w:proofErr w:type="spellStart"/>
      <w:r w:rsidRPr="005C511E">
        <w:rPr>
          <w:rFonts w:asciiTheme="minorBidi" w:eastAsia="Times New Roman" w:hAnsiTheme="minorBidi"/>
          <w:lang w:eastAsia="en-GB"/>
        </w:rPr>
        <w:t>Dotlich</w:t>
      </w:r>
      <w:proofErr w:type="spellEnd"/>
      <w:r w:rsidRPr="005C511E">
        <w:rPr>
          <w:rFonts w:asciiTheme="minorBidi" w:eastAsia="Times New Roman" w:hAnsiTheme="minorBidi"/>
          <w:lang w:eastAsia="en-GB"/>
        </w:rPr>
        <w:t>, D. (2008). The 2008 Pfeiffer annual. San Francisco, CA: Pfeiffer.</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eastAsia="Times New Roman" w:hAnsiTheme="minorBidi"/>
          <w:lang w:eastAsia="en-GB"/>
        </w:rPr>
        <w:t>Sharma, N., Chaudhary, N. and Singh, V. (2019). Management Techniques for Employee Engagement in Contemporary Organizations. Hershey: IGI Global.</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hAnsiTheme="minorBidi"/>
        </w:rPr>
        <w:lastRenderedPageBreak/>
        <w:t xml:space="preserve">Taylor, F. (2014). </w:t>
      </w:r>
      <w:r w:rsidRPr="005C511E">
        <w:rPr>
          <w:rFonts w:asciiTheme="minorBidi" w:hAnsiTheme="minorBidi"/>
          <w:i/>
          <w:iCs/>
        </w:rPr>
        <w:t>The principles of scientific management</w:t>
      </w:r>
      <w:r w:rsidRPr="005C511E">
        <w:rPr>
          <w:rFonts w:asciiTheme="minorBidi" w:hAnsiTheme="minorBidi"/>
        </w:rPr>
        <w:t xml:space="preserve">. Mansfield Centre, CT: Martino Fine Books. </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proofErr w:type="spellStart"/>
      <w:r w:rsidRPr="005C511E">
        <w:rPr>
          <w:rFonts w:asciiTheme="minorBidi" w:hAnsiTheme="minorBidi"/>
        </w:rPr>
        <w:t>Tilby</w:t>
      </w:r>
      <w:proofErr w:type="spellEnd"/>
      <w:r w:rsidRPr="005C511E">
        <w:rPr>
          <w:rFonts w:asciiTheme="minorBidi" w:hAnsiTheme="minorBidi"/>
        </w:rPr>
        <w:t xml:space="preserve">-Price, K. (2019). </w:t>
      </w:r>
      <w:r w:rsidRPr="005C511E">
        <w:rPr>
          <w:rFonts w:asciiTheme="minorBidi" w:hAnsiTheme="minorBidi"/>
          <w:i/>
          <w:iCs/>
        </w:rPr>
        <w:t>The Pendleton Method of Giving Feedback - Exult</w:t>
      </w:r>
      <w:r w:rsidRPr="005C511E">
        <w:rPr>
          <w:rFonts w:asciiTheme="minorBidi" w:hAnsiTheme="minorBidi"/>
        </w:rPr>
        <w:t xml:space="preserve">. [online] Exult. Available at: https://www.exult.co.nz/articles/giving-feedback/ [Accessed 26 Sep. 2019]. </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r w:rsidRPr="005C511E">
        <w:rPr>
          <w:rFonts w:asciiTheme="minorBidi" w:hAnsiTheme="minorBidi"/>
        </w:rPr>
        <w:t>William Kahn (2019).</w:t>
      </w:r>
      <w:r w:rsidRPr="005C511E">
        <w:rPr>
          <w:rFonts w:asciiTheme="minorBidi" w:hAnsiTheme="minorBidi"/>
          <w:i/>
          <w:iCs/>
        </w:rPr>
        <w:t xml:space="preserve"> </w:t>
      </w:r>
      <w:proofErr w:type="gramStart"/>
      <w:r w:rsidRPr="005C511E">
        <w:rPr>
          <w:rFonts w:asciiTheme="minorBidi" w:hAnsiTheme="minorBidi"/>
          <w:i/>
          <w:iCs/>
        </w:rPr>
        <w:t>the</w:t>
      </w:r>
      <w:proofErr w:type="gramEnd"/>
      <w:r w:rsidRPr="005C511E">
        <w:rPr>
          <w:rFonts w:asciiTheme="minorBidi" w:hAnsiTheme="minorBidi"/>
          <w:i/>
          <w:iCs/>
        </w:rPr>
        <w:t xml:space="preserve"> Founding Father of Employee Engagement - </w:t>
      </w:r>
      <w:proofErr w:type="spellStart"/>
      <w:r w:rsidRPr="005C511E">
        <w:rPr>
          <w:rFonts w:asciiTheme="minorBidi" w:hAnsiTheme="minorBidi"/>
          <w:i/>
          <w:iCs/>
        </w:rPr>
        <w:t>Peakon</w:t>
      </w:r>
      <w:proofErr w:type="spellEnd"/>
      <w:r w:rsidRPr="005C511E">
        <w:rPr>
          <w:rFonts w:asciiTheme="minorBidi" w:hAnsiTheme="minorBidi"/>
        </w:rPr>
        <w:t xml:space="preserve">. [online] Available at: https://peakon.com/blog/future-work/william-kahn-employee-engagement/ [Accessed 26 Sep. 2019]. </w:t>
      </w:r>
    </w:p>
    <w:p w:rsidR="005C511E" w:rsidRPr="005C511E" w:rsidRDefault="005C511E" w:rsidP="005C511E">
      <w:pPr>
        <w:numPr>
          <w:ilvl w:val="0"/>
          <w:numId w:val="3"/>
        </w:numPr>
        <w:spacing w:before="100" w:beforeAutospacing="1" w:after="100" w:afterAutospacing="1" w:line="360" w:lineRule="auto"/>
        <w:rPr>
          <w:rFonts w:asciiTheme="minorBidi" w:eastAsia="Times New Roman" w:hAnsiTheme="minorBidi"/>
          <w:lang w:eastAsia="en-GB"/>
        </w:rPr>
      </w:pPr>
      <w:proofErr w:type="spellStart"/>
      <w:r w:rsidRPr="005C511E">
        <w:rPr>
          <w:rFonts w:asciiTheme="minorBidi" w:eastAsia="Times New Roman" w:hAnsiTheme="minorBidi"/>
          <w:lang w:eastAsia="en-GB"/>
        </w:rPr>
        <w:t>Zenoff</w:t>
      </w:r>
      <w:proofErr w:type="spellEnd"/>
      <w:r w:rsidRPr="005C511E">
        <w:rPr>
          <w:rFonts w:asciiTheme="minorBidi" w:eastAsia="Times New Roman" w:hAnsiTheme="minorBidi"/>
          <w:lang w:eastAsia="en-GB"/>
        </w:rPr>
        <w:t xml:space="preserve">, D. (2013). The Soul of the Organization. Berkeley, CA: </w:t>
      </w:r>
      <w:proofErr w:type="spellStart"/>
      <w:r w:rsidRPr="005C511E">
        <w:rPr>
          <w:rFonts w:asciiTheme="minorBidi" w:eastAsia="Times New Roman" w:hAnsiTheme="minorBidi"/>
          <w:lang w:eastAsia="en-GB"/>
        </w:rPr>
        <w:t>Apress</w:t>
      </w:r>
      <w:proofErr w:type="spellEnd"/>
      <w:r w:rsidRPr="005C511E">
        <w:rPr>
          <w:rFonts w:asciiTheme="minorBidi" w:eastAsia="Times New Roman" w:hAnsiTheme="minorBidi"/>
          <w:lang w:eastAsia="en-GB"/>
        </w:rPr>
        <w:t>.</w:t>
      </w:r>
    </w:p>
    <w:p w:rsidR="00967D82" w:rsidRDefault="00967D82"/>
    <w:sectPr w:rsidR="00967D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100D76"/>
    <w:multiLevelType w:val="hybridMultilevel"/>
    <w:tmpl w:val="5930E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CF5FF0"/>
    <w:multiLevelType w:val="hybridMultilevel"/>
    <w:tmpl w:val="70E438A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9167A4"/>
    <w:multiLevelType w:val="multilevel"/>
    <w:tmpl w:val="7CBCD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511E"/>
    <w:rsid w:val="000C2639"/>
    <w:rsid w:val="000F03C3"/>
    <w:rsid w:val="00150957"/>
    <w:rsid w:val="0042529D"/>
    <w:rsid w:val="005C511E"/>
    <w:rsid w:val="005F2357"/>
    <w:rsid w:val="00603D85"/>
    <w:rsid w:val="0061713B"/>
    <w:rsid w:val="0087514C"/>
    <w:rsid w:val="00967D82"/>
    <w:rsid w:val="009D2125"/>
    <w:rsid w:val="00B35530"/>
    <w:rsid w:val="00CE3F79"/>
    <w:rsid w:val="00D605BB"/>
    <w:rsid w:val="00E2341B"/>
    <w:rsid w:val="00E431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788CB6-A88E-43B8-A31A-8CE5B513E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3F79"/>
  </w:style>
  <w:style w:type="paragraph" w:styleId="Heading1">
    <w:name w:val="heading 1"/>
    <w:basedOn w:val="Normal"/>
    <w:next w:val="Normal"/>
    <w:link w:val="Heading1Char"/>
    <w:uiPriority w:val="9"/>
    <w:qFormat/>
    <w:rsid w:val="00CE3F7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E3F7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F7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CE3F79"/>
    <w:rPr>
      <w:rFonts w:asciiTheme="majorHAnsi" w:eastAsiaTheme="majorEastAsia" w:hAnsiTheme="majorHAnsi" w:cstheme="majorBidi"/>
      <w:b/>
      <w:bCs/>
      <w:color w:val="4472C4" w:themeColor="accent1"/>
      <w:sz w:val="26"/>
      <w:szCs w:val="26"/>
    </w:rPr>
  </w:style>
  <w:style w:type="paragraph" w:styleId="ListParagraph">
    <w:name w:val="List Paragraph"/>
    <w:basedOn w:val="Normal"/>
    <w:qFormat/>
    <w:rsid w:val="00CE3F79"/>
    <w:pPr>
      <w:spacing w:after="200" w:line="276" w:lineRule="auto"/>
      <w:ind w:left="720"/>
      <w:contextualSpacing/>
    </w:pPr>
    <w:rPr>
      <w:rFonts w:ascii="Calibri" w:eastAsia="Times New Roman" w:hAnsi="Calibri" w:cs="Times New Roman"/>
      <w:lang w:val="en-NZ"/>
    </w:rPr>
  </w:style>
  <w:style w:type="paragraph" w:styleId="TOCHeading">
    <w:name w:val="TOC Heading"/>
    <w:basedOn w:val="Heading1"/>
    <w:next w:val="Normal"/>
    <w:uiPriority w:val="39"/>
    <w:semiHidden/>
    <w:unhideWhenUsed/>
    <w:qFormat/>
    <w:rsid w:val="00CE3F79"/>
    <w:pPr>
      <w:spacing w:line="276" w:lineRule="auto"/>
      <w:outlineLvl w:val="9"/>
    </w:pPr>
  </w:style>
  <w:style w:type="table" w:styleId="TableGrid">
    <w:name w:val="Table Grid"/>
    <w:basedOn w:val="TableNormal"/>
    <w:uiPriority w:val="59"/>
    <w:rsid w:val="005C51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50957"/>
    <w:pPr>
      <w:spacing w:after="100"/>
    </w:pPr>
  </w:style>
  <w:style w:type="paragraph" w:styleId="TOC2">
    <w:name w:val="toc 2"/>
    <w:basedOn w:val="Normal"/>
    <w:next w:val="Normal"/>
    <w:autoRedefine/>
    <w:uiPriority w:val="39"/>
    <w:unhideWhenUsed/>
    <w:rsid w:val="00150957"/>
    <w:pPr>
      <w:spacing w:after="100"/>
      <w:ind w:left="220"/>
    </w:pPr>
  </w:style>
  <w:style w:type="character" w:styleId="Hyperlink">
    <w:name w:val="Hyperlink"/>
    <w:basedOn w:val="DefaultParagraphFont"/>
    <w:uiPriority w:val="99"/>
    <w:unhideWhenUsed/>
    <w:rsid w:val="001509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14</Pages>
  <Words>3362</Words>
  <Characters>19166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azmal hussain</dc:creator>
  <cp:keywords/>
  <dc:description/>
  <cp:lastModifiedBy>azmal hussain</cp:lastModifiedBy>
  <cp:revision>3</cp:revision>
  <dcterms:created xsi:type="dcterms:W3CDTF">2019-12-04T10:15:00Z</dcterms:created>
  <dcterms:modified xsi:type="dcterms:W3CDTF">2019-12-04T13:35:00Z</dcterms:modified>
</cp:coreProperties>
</file>