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350C" w:rsidRDefault="0046350C" w:rsidP="00DB78AA">
      <w:pPr>
        <w:spacing w:line="360" w:lineRule="auto"/>
        <w:jc w:val="center"/>
        <w:rPr>
          <w:rFonts w:ascii="Times New Roman" w:hAnsi="Times New Roman" w:cs="Times New Roman"/>
          <w:b/>
          <w:color w:val="000000" w:themeColor="text1"/>
          <w:sz w:val="32"/>
          <w:szCs w:val="32"/>
          <w:shd w:val="clear" w:color="auto" w:fill="FFFFFF"/>
        </w:rPr>
      </w:pPr>
    </w:p>
    <w:p w:rsidR="0046350C" w:rsidRDefault="0046350C" w:rsidP="00DB78AA">
      <w:pPr>
        <w:spacing w:line="360" w:lineRule="auto"/>
        <w:jc w:val="center"/>
        <w:rPr>
          <w:rFonts w:ascii="Times New Roman" w:hAnsi="Times New Roman" w:cs="Times New Roman"/>
          <w:b/>
          <w:color w:val="000000" w:themeColor="text1"/>
          <w:sz w:val="32"/>
          <w:szCs w:val="32"/>
          <w:shd w:val="clear" w:color="auto" w:fill="FFFFFF"/>
        </w:rPr>
      </w:pPr>
    </w:p>
    <w:p w:rsidR="0046350C" w:rsidRDefault="0046350C" w:rsidP="00DB78AA">
      <w:pPr>
        <w:spacing w:line="360" w:lineRule="auto"/>
        <w:jc w:val="center"/>
        <w:rPr>
          <w:rFonts w:ascii="Times New Roman" w:hAnsi="Times New Roman" w:cs="Times New Roman"/>
          <w:b/>
          <w:color w:val="000000" w:themeColor="text1"/>
          <w:sz w:val="32"/>
          <w:szCs w:val="32"/>
          <w:shd w:val="clear" w:color="auto" w:fill="FFFFFF"/>
        </w:rPr>
      </w:pPr>
    </w:p>
    <w:p w:rsidR="0046350C" w:rsidRDefault="0046350C" w:rsidP="00DB78AA">
      <w:pPr>
        <w:spacing w:line="360" w:lineRule="auto"/>
        <w:jc w:val="center"/>
        <w:rPr>
          <w:rFonts w:ascii="Times New Roman" w:hAnsi="Times New Roman" w:cs="Times New Roman"/>
          <w:b/>
          <w:color w:val="000000" w:themeColor="text1"/>
          <w:sz w:val="32"/>
          <w:szCs w:val="32"/>
          <w:shd w:val="clear" w:color="auto" w:fill="FFFFFF"/>
        </w:rPr>
      </w:pPr>
    </w:p>
    <w:p w:rsidR="0046350C" w:rsidRDefault="0046350C" w:rsidP="00DB78AA">
      <w:pPr>
        <w:spacing w:line="360" w:lineRule="auto"/>
        <w:jc w:val="center"/>
        <w:rPr>
          <w:rFonts w:ascii="Times New Roman" w:hAnsi="Times New Roman" w:cs="Times New Roman"/>
          <w:b/>
          <w:color w:val="000000" w:themeColor="text1"/>
          <w:sz w:val="32"/>
          <w:szCs w:val="32"/>
          <w:shd w:val="clear" w:color="auto" w:fill="FFFFFF"/>
        </w:rPr>
      </w:pPr>
    </w:p>
    <w:p w:rsidR="0046350C" w:rsidRDefault="0046350C" w:rsidP="00DB78AA">
      <w:pPr>
        <w:spacing w:line="360" w:lineRule="auto"/>
        <w:jc w:val="center"/>
        <w:rPr>
          <w:rFonts w:ascii="Times New Roman" w:hAnsi="Times New Roman" w:cs="Times New Roman"/>
          <w:b/>
          <w:color w:val="000000" w:themeColor="text1"/>
          <w:sz w:val="32"/>
          <w:szCs w:val="32"/>
          <w:shd w:val="clear" w:color="auto" w:fill="FFFFFF"/>
        </w:rPr>
      </w:pPr>
    </w:p>
    <w:p w:rsidR="0046350C" w:rsidRDefault="0046350C" w:rsidP="00DB78AA">
      <w:pPr>
        <w:spacing w:line="360" w:lineRule="auto"/>
        <w:jc w:val="center"/>
        <w:rPr>
          <w:rFonts w:ascii="Times New Roman" w:hAnsi="Times New Roman" w:cs="Times New Roman"/>
          <w:b/>
          <w:color w:val="000000" w:themeColor="text1"/>
          <w:sz w:val="32"/>
          <w:szCs w:val="32"/>
          <w:shd w:val="clear" w:color="auto" w:fill="FFFFFF"/>
        </w:rPr>
      </w:pPr>
    </w:p>
    <w:p w:rsidR="0046350C" w:rsidRDefault="0046350C" w:rsidP="00DB78AA">
      <w:pPr>
        <w:spacing w:line="360" w:lineRule="auto"/>
        <w:rPr>
          <w:rFonts w:ascii="Times New Roman" w:hAnsi="Times New Roman" w:cs="Times New Roman"/>
          <w:b/>
          <w:color w:val="000000" w:themeColor="text1"/>
          <w:sz w:val="32"/>
          <w:szCs w:val="32"/>
          <w:shd w:val="clear" w:color="auto" w:fill="FFFFFF"/>
        </w:rPr>
      </w:pPr>
    </w:p>
    <w:p w:rsidR="0046350C" w:rsidRDefault="0046350C" w:rsidP="00DB78AA">
      <w:pPr>
        <w:spacing w:line="360" w:lineRule="auto"/>
        <w:jc w:val="center"/>
        <w:rPr>
          <w:rFonts w:ascii="Times New Roman" w:hAnsi="Times New Roman" w:cs="Times New Roman"/>
          <w:b/>
          <w:color w:val="000000" w:themeColor="text1"/>
          <w:sz w:val="32"/>
          <w:szCs w:val="32"/>
          <w:shd w:val="clear" w:color="auto" w:fill="FFFFFF"/>
        </w:rPr>
      </w:pPr>
    </w:p>
    <w:p w:rsidR="0046350C" w:rsidRDefault="0046350C" w:rsidP="00DB78AA">
      <w:pPr>
        <w:spacing w:line="360" w:lineRule="auto"/>
        <w:jc w:val="center"/>
        <w:rPr>
          <w:rFonts w:ascii="Times New Roman" w:hAnsi="Times New Roman" w:cs="Times New Roman"/>
          <w:b/>
          <w:color w:val="000000" w:themeColor="text1"/>
          <w:sz w:val="32"/>
          <w:szCs w:val="32"/>
          <w:shd w:val="clear" w:color="auto" w:fill="FFFFFF"/>
        </w:rPr>
      </w:pPr>
    </w:p>
    <w:p w:rsidR="00B9287F" w:rsidRDefault="003B7143" w:rsidP="003B7143">
      <w:pPr>
        <w:spacing w:line="360" w:lineRule="auto"/>
        <w:jc w:val="center"/>
        <w:rPr>
          <w:rFonts w:ascii="Times New Roman" w:hAnsi="Times New Roman" w:cs="Times New Roman"/>
          <w:b/>
          <w:sz w:val="36"/>
          <w:szCs w:val="36"/>
        </w:rPr>
      </w:pPr>
      <w:r>
        <w:rPr>
          <w:rFonts w:ascii="Times New Roman" w:hAnsi="Times New Roman" w:cs="Times New Roman"/>
          <w:b/>
          <w:sz w:val="36"/>
          <w:szCs w:val="36"/>
        </w:rPr>
        <w:t>The Global Business Environment</w:t>
      </w:r>
    </w:p>
    <w:p w:rsidR="003B7143" w:rsidRDefault="003B7143" w:rsidP="003B7143">
      <w:pPr>
        <w:spacing w:line="360" w:lineRule="auto"/>
        <w:jc w:val="center"/>
        <w:rPr>
          <w:rFonts w:ascii="Times New Roman" w:hAnsi="Times New Roman" w:cs="Times New Roman"/>
          <w:b/>
          <w:color w:val="000000" w:themeColor="text1"/>
          <w:sz w:val="32"/>
          <w:szCs w:val="32"/>
          <w:shd w:val="clear" w:color="auto" w:fill="FFFFFF"/>
        </w:rPr>
      </w:pPr>
      <w:bookmarkStart w:id="0" w:name="_GoBack"/>
      <w:bookmarkEnd w:id="0"/>
    </w:p>
    <w:p w:rsidR="00B9287F" w:rsidRDefault="00B9287F" w:rsidP="00B9287F">
      <w:pPr>
        <w:jc w:val="center"/>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IULIA-ANDREEA FLITA</w:t>
      </w:r>
    </w:p>
    <w:p w:rsidR="00B9287F" w:rsidRDefault="00B9287F" w:rsidP="00B9287F">
      <w:pPr>
        <w:jc w:val="center"/>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Student ID no.2027759</w:t>
      </w:r>
    </w:p>
    <w:p w:rsidR="00B9287F" w:rsidRDefault="00B9287F" w:rsidP="00DB78AA">
      <w:pPr>
        <w:spacing w:line="360" w:lineRule="auto"/>
        <w:jc w:val="center"/>
        <w:rPr>
          <w:rFonts w:ascii="Times New Roman" w:hAnsi="Times New Roman" w:cs="Times New Roman"/>
          <w:b/>
          <w:color w:val="000000" w:themeColor="text1"/>
          <w:sz w:val="32"/>
          <w:szCs w:val="32"/>
          <w:shd w:val="clear" w:color="auto" w:fill="FFFFFF"/>
        </w:rPr>
      </w:pPr>
    </w:p>
    <w:p w:rsidR="00B9287F" w:rsidRDefault="00B9287F" w:rsidP="00DB78AA">
      <w:pPr>
        <w:spacing w:line="360" w:lineRule="auto"/>
        <w:jc w:val="center"/>
        <w:rPr>
          <w:rFonts w:ascii="Times New Roman" w:hAnsi="Times New Roman" w:cs="Times New Roman"/>
          <w:b/>
          <w:color w:val="000000" w:themeColor="text1"/>
          <w:sz w:val="32"/>
          <w:szCs w:val="32"/>
          <w:shd w:val="clear" w:color="auto" w:fill="FFFFFF"/>
        </w:rPr>
      </w:pPr>
    </w:p>
    <w:p w:rsidR="0003487B" w:rsidRDefault="0003487B">
      <w:pPr>
        <w:rPr>
          <w:rFonts w:ascii="Times New Roman" w:hAnsi="Times New Roman" w:cs="Times New Roman"/>
          <w:b/>
          <w:color w:val="000000" w:themeColor="text1"/>
          <w:sz w:val="32"/>
          <w:szCs w:val="32"/>
          <w:shd w:val="clear" w:color="auto" w:fill="FFFFFF"/>
        </w:rPr>
      </w:pPr>
      <w:r>
        <w:rPr>
          <w:rFonts w:ascii="Times New Roman" w:hAnsi="Times New Roman" w:cs="Times New Roman"/>
          <w:b/>
          <w:color w:val="000000" w:themeColor="text1"/>
          <w:sz w:val="32"/>
          <w:szCs w:val="32"/>
          <w:shd w:val="clear" w:color="auto" w:fill="FFFFFF"/>
        </w:rPr>
        <w:br w:type="page"/>
      </w:r>
    </w:p>
    <w:p w:rsidR="00090E36" w:rsidRDefault="0003487B" w:rsidP="00DB78AA">
      <w:pPr>
        <w:spacing w:line="360" w:lineRule="auto"/>
        <w:jc w:val="center"/>
        <w:rPr>
          <w:rFonts w:ascii="Times New Roman" w:eastAsia="Times New Roman" w:hAnsi="Times New Roman" w:cs="Times New Roman"/>
          <w:b/>
          <w:color w:val="000000" w:themeColor="text1"/>
          <w:sz w:val="28"/>
          <w:szCs w:val="28"/>
          <w:lang w:val="en-GB"/>
        </w:rPr>
      </w:pPr>
      <w:r w:rsidRPr="0003487B">
        <w:rPr>
          <w:rFonts w:ascii="Times New Roman" w:eastAsia="Times New Roman" w:hAnsi="Times New Roman" w:cs="Times New Roman"/>
          <w:b/>
          <w:color w:val="000000" w:themeColor="text1"/>
          <w:sz w:val="28"/>
          <w:szCs w:val="28"/>
          <w:lang w:val="en-GB"/>
        </w:rPr>
        <w:lastRenderedPageBreak/>
        <w:t xml:space="preserve">Executive summary </w:t>
      </w:r>
    </w:p>
    <w:p w:rsidR="001C47FE" w:rsidRPr="00090E36" w:rsidRDefault="00410050" w:rsidP="00090E36">
      <w:pPr>
        <w:spacing w:line="360" w:lineRule="auto"/>
        <w:jc w:val="both"/>
        <w:rPr>
          <w:rFonts w:ascii="Times New Roman" w:eastAsia="Times New Roman" w:hAnsi="Times New Roman" w:cs="Times New Roman"/>
          <w:b/>
          <w:color w:val="000000" w:themeColor="text1"/>
          <w:sz w:val="24"/>
          <w:szCs w:val="24"/>
          <w:lang w:val="en-GB"/>
        </w:rPr>
      </w:pPr>
      <w:r>
        <w:rPr>
          <w:rFonts w:ascii="Times New Roman" w:hAnsi="Times New Roman" w:cs="Times New Roman"/>
          <w:color w:val="000000" w:themeColor="text1"/>
          <w:sz w:val="24"/>
          <w:szCs w:val="24"/>
          <w:shd w:val="clear" w:color="auto" w:fill="FBFBFB"/>
        </w:rPr>
        <w:t>The</w:t>
      </w:r>
      <w:r w:rsidRPr="00410050">
        <w:rPr>
          <w:rFonts w:ascii="Times New Roman" w:hAnsi="Times New Roman" w:cs="Times New Roman"/>
          <w:color w:val="000000" w:themeColor="text1"/>
          <w:sz w:val="24"/>
          <w:szCs w:val="24"/>
          <w:shd w:val="clear" w:color="auto" w:fill="FBFBFB"/>
        </w:rPr>
        <w:t xml:space="preserve"> environmental analysis of the Marks and Spencer is presented in this report. The report explores the essential impacts of the Political, Social, Environmental, Technological and Legal is analysed in this report. This report also discusses the benefit of technological innovation of the company in future. The financial performance of Marks and Spencer is also analysed in this report. In addition, the internal environmental analysis of the company is also included in this report. The potential obstacle of the company in different region is described in this report. The report also presents the benefits engaging TCS in its business process</w:t>
      </w:r>
      <w:r>
        <w:rPr>
          <w:rFonts w:ascii="Times New Roman" w:hAnsi="Times New Roman" w:cs="Times New Roman"/>
          <w:color w:val="000000" w:themeColor="text1"/>
          <w:sz w:val="24"/>
          <w:szCs w:val="24"/>
          <w:shd w:val="clear" w:color="auto" w:fill="FBFBFB"/>
        </w:rPr>
        <w:t>.</w:t>
      </w:r>
      <w:r w:rsidR="001C47FE" w:rsidRPr="00090E36">
        <w:rPr>
          <w:rFonts w:ascii="Times New Roman" w:eastAsia="Times New Roman" w:hAnsi="Times New Roman" w:cs="Times New Roman"/>
          <w:b/>
          <w:color w:val="000000" w:themeColor="text1"/>
          <w:sz w:val="24"/>
          <w:szCs w:val="24"/>
          <w:lang w:val="en-GB"/>
        </w:rPr>
        <w:br w:type="page"/>
      </w:r>
    </w:p>
    <w:sdt>
      <w:sdtPr>
        <w:rPr>
          <w:rFonts w:ascii="Arial" w:eastAsia="Arial" w:hAnsi="Arial" w:cs="Arial"/>
          <w:b w:val="0"/>
          <w:bCs w:val="0"/>
          <w:color w:val="auto"/>
          <w:sz w:val="22"/>
          <w:szCs w:val="22"/>
        </w:rPr>
        <w:id w:val="17619641"/>
        <w:docPartObj>
          <w:docPartGallery w:val="Table of Contents"/>
          <w:docPartUnique/>
        </w:docPartObj>
      </w:sdtPr>
      <w:sdtEndPr/>
      <w:sdtContent>
        <w:p w:rsidR="00285602" w:rsidRPr="00285602" w:rsidRDefault="00285602" w:rsidP="00DB78AA">
          <w:pPr>
            <w:pStyle w:val="TOCHeading"/>
            <w:spacing w:line="360" w:lineRule="auto"/>
            <w:jc w:val="center"/>
            <w:rPr>
              <w:rFonts w:ascii="Times New Roman" w:hAnsi="Times New Roman" w:cs="Times New Roman"/>
              <w:sz w:val="24"/>
              <w:szCs w:val="24"/>
            </w:rPr>
          </w:pPr>
          <w:r w:rsidRPr="0010050F">
            <w:rPr>
              <w:rFonts w:ascii="Times New Roman" w:hAnsi="Times New Roman" w:cs="Times New Roman"/>
              <w:color w:val="000000" w:themeColor="text1"/>
            </w:rPr>
            <w:t>Table of Contents</w:t>
          </w:r>
        </w:p>
        <w:p w:rsidR="00DB3155" w:rsidRPr="00DB3155" w:rsidRDefault="00FA2501" w:rsidP="00DB3155">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r w:rsidRPr="00285602">
            <w:rPr>
              <w:rFonts w:ascii="Times New Roman" w:hAnsi="Times New Roman" w:cs="Times New Roman"/>
              <w:sz w:val="24"/>
              <w:szCs w:val="24"/>
            </w:rPr>
            <w:fldChar w:fldCharType="begin"/>
          </w:r>
          <w:r w:rsidR="00285602" w:rsidRPr="00285602">
            <w:rPr>
              <w:rFonts w:ascii="Times New Roman" w:hAnsi="Times New Roman" w:cs="Times New Roman"/>
              <w:sz w:val="24"/>
              <w:szCs w:val="24"/>
            </w:rPr>
            <w:instrText xml:space="preserve"> TOC \o "1-3" \h \z \u </w:instrText>
          </w:r>
          <w:r w:rsidRPr="00285602">
            <w:rPr>
              <w:rFonts w:ascii="Times New Roman" w:hAnsi="Times New Roman" w:cs="Times New Roman"/>
              <w:sz w:val="24"/>
              <w:szCs w:val="24"/>
            </w:rPr>
            <w:fldChar w:fldCharType="separate"/>
          </w:r>
          <w:hyperlink w:anchor="_Toc90664603" w:history="1">
            <w:r w:rsidR="00DB3155" w:rsidRPr="00DB3155">
              <w:rPr>
                <w:rStyle w:val="Hyperlink"/>
                <w:rFonts w:ascii="Times New Roman" w:hAnsi="Times New Roman" w:cs="Times New Roman"/>
                <w:noProof/>
                <w:color w:val="000000" w:themeColor="text1"/>
                <w:sz w:val="24"/>
                <w:szCs w:val="24"/>
                <w:lang w:val="en-GB"/>
              </w:rPr>
              <w:t>Introduction</w:t>
            </w:r>
            <w:r w:rsidR="00DB3155" w:rsidRPr="00DB3155">
              <w:rPr>
                <w:rFonts w:ascii="Times New Roman" w:hAnsi="Times New Roman" w:cs="Times New Roman"/>
                <w:noProof/>
                <w:webHidden/>
                <w:color w:val="000000" w:themeColor="text1"/>
                <w:sz w:val="24"/>
                <w:szCs w:val="24"/>
              </w:rPr>
              <w:tab/>
            </w:r>
            <w:r w:rsidR="00DB3155" w:rsidRPr="00DB3155">
              <w:rPr>
                <w:rFonts w:ascii="Times New Roman" w:hAnsi="Times New Roman" w:cs="Times New Roman"/>
                <w:noProof/>
                <w:webHidden/>
                <w:color w:val="000000" w:themeColor="text1"/>
                <w:sz w:val="24"/>
                <w:szCs w:val="24"/>
              </w:rPr>
              <w:fldChar w:fldCharType="begin"/>
            </w:r>
            <w:r w:rsidR="00DB3155" w:rsidRPr="00DB3155">
              <w:rPr>
                <w:rFonts w:ascii="Times New Roman" w:hAnsi="Times New Roman" w:cs="Times New Roman"/>
                <w:noProof/>
                <w:webHidden/>
                <w:color w:val="000000" w:themeColor="text1"/>
                <w:sz w:val="24"/>
                <w:szCs w:val="24"/>
              </w:rPr>
              <w:instrText xml:space="preserve"> PAGEREF _Toc90664603 \h </w:instrText>
            </w:r>
            <w:r w:rsidR="00DB3155" w:rsidRPr="00DB3155">
              <w:rPr>
                <w:rFonts w:ascii="Times New Roman" w:hAnsi="Times New Roman" w:cs="Times New Roman"/>
                <w:noProof/>
                <w:webHidden/>
                <w:color w:val="000000" w:themeColor="text1"/>
                <w:sz w:val="24"/>
                <w:szCs w:val="24"/>
              </w:rPr>
            </w:r>
            <w:r w:rsidR="00DB3155" w:rsidRPr="00DB3155">
              <w:rPr>
                <w:rFonts w:ascii="Times New Roman" w:hAnsi="Times New Roman" w:cs="Times New Roman"/>
                <w:noProof/>
                <w:webHidden/>
                <w:color w:val="000000" w:themeColor="text1"/>
                <w:sz w:val="24"/>
                <w:szCs w:val="24"/>
              </w:rPr>
              <w:fldChar w:fldCharType="separate"/>
            </w:r>
            <w:r w:rsidR="00DB3155" w:rsidRPr="00DB3155">
              <w:rPr>
                <w:rFonts w:ascii="Times New Roman" w:hAnsi="Times New Roman" w:cs="Times New Roman"/>
                <w:noProof/>
                <w:webHidden/>
                <w:color w:val="000000" w:themeColor="text1"/>
                <w:sz w:val="24"/>
                <w:szCs w:val="24"/>
              </w:rPr>
              <w:t>3</w:t>
            </w:r>
            <w:r w:rsidR="00DB3155" w:rsidRPr="00DB3155">
              <w:rPr>
                <w:rFonts w:ascii="Times New Roman" w:hAnsi="Times New Roman" w:cs="Times New Roman"/>
                <w:noProof/>
                <w:webHidden/>
                <w:color w:val="000000" w:themeColor="text1"/>
                <w:sz w:val="24"/>
                <w:szCs w:val="24"/>
              </w:rPr>
              <w:fldChar w:fldCharType="end"/>
            </w:r>
          </w:hyperlink>
        </w:p>
        <w:p w:rsidR="00DB3155" w:rsidRPr="00DB3155" w:rsidRDefault="001D7535" w:rsidP="00DB3155">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90664604" w:history="1">
            <w:r w:rsidR="00DB3155" w:rsidRPr="00DB3155">
              <w:rPr>
                <w:rStyle w:val="Hyperlink"/>
                <w:rFonts w:ascii="Times New Roman" w:hAnsi="Times New Roman" w:cs="Times New Roman"/>
                <w:noProof/>
                <w:color w:val="000000" w:themeColor="text1"/>
                <w:sz w:val="24"/>
                <w:szCs w:val="24"/>
                <w:lang w:val="en-GB"/>
              </w:rPr>
              <w:t>Concept of the models to analyse environmental aspects in business</w:t>
            </w:r>
            <w:r w:rsidR="00DB3155" w:rsidRPr="00DB3155">
              <w:rPr>
                <w:rFonts w:ascii="Times New Roman" w:hAnsi="Times New Roman" w:cs="Times New Roman"/>
                <w:noProof/>
                <w:webHidden/>
                <w:color w:val="000000" w:themeColor="text1"/>
                <w:sz w:val="24"/>
                <w:szCs w:val="24"/>
              </w:rPr>
              <w:tab/>
            </w:r>
            <w:r w:rsidR="00DB3155" w:rsidRPr="00DB3155">
              <w:rPr>
                <w:rFonts w:ascii="Times New Roman" w:hAnsi="Times New Roman" w:cs="Times New Roman"/>
                <w:noProof/>
                <w:webHidden/>
                <w:color w:val="000000" w:themeColor="text1"/>
                <w:sz w:val="24"/>
                <w:szCs w:val="24"/>
              </w:rPr>
              <w:fldChar w:fldCharType="begin"/>
            </w:r>
            <w:r w:rsidR="00DB3155" w:rsidRPr="00DB3155">
              <w:rPr>
                <w:rFonts w:ascii="Times New Roman" w:hAnsi="Times New Roman" w:cs="Times New Roman"/>
                <w:noProof/>
                <w:webHidden/>
                <w:color w:val="000000" w:themeColor="text1"/>
                <w:sz w:val="24"/>
                <w:szCs w:val="24"/>
              </w:rPr>
              <w:instrText xml:space="preserve"> PAGEREF _Toc90664604 \h </w:instrText>
            </w:r>
            <w:r w:rsidR="00DB3155" w:rsidRPr="00DB3155">
              <w:rPr>
                <w:rFonts w:ascii="Times New Roman" w:hAnsi="Times New Roman" w:cs="Times New Roman"/>
                <w:noProof/>
                <w:webHidden/>
                <w:color w:val="000000" w:themeColor="text1"/>
                <w:sz w:val="24"/>
                <w:szCs w:val="24"/>
              </w:rPr>
            </w:r>
            <w:r w:rsidR="00DB3155" w:rsidRPr="00DB3155">
              <w:rPr>
                <w:rFonts w:ascii="Times New Roman" w:hAnsi="Times New Roman" w:cs="Times New Roman"/>
                <w:noProof/>
                <w:webHidden/>
                <w:color w:val="000000" w:themeColor="text1"/>
                <w:sz w:val="24"/>
                <w:szCs w:val="24"/>
              </w:rPr>
              <w:fldChar w:fldCharType="separate"/>
            </w:r>
            <w:r w:rsidR="00DB3155" w:rsidRPr="00DB3155">
              <w:rPr>
                <w:rFonts w:ascii="Times New Roman" w:hAnsi="Times New Roman" w:cs="Times New Roman"/>
                <w:noProof/>
                <w:webHidden/>
                <w:color w:val="000000" w:themeColor="text1"/>
                <w:sz w:val="24"/>
                <w:szCs w:val="24"/>
              </w:rPr>
              <w:t>3</w:t>
            </w:r>
            <w:r w:rsidR="00DB3155" w:rsidRPr="00DB3155">
              <w:rPr>
                <w:rFonts w:ascii="Times New Roman" w:hAnsi="Times New Roman" w:cs="Times New Roman"/>
                <w:noProof/>
                <w:webHidden/>
                <w:color w:val="000000" w:themeColor="text1"/>
                <w:sz w:val="24"/>
                <w:szCs w:val="24"/>
              </w:rPr>
              <w:fldChar w:fldCharType="end"/>
            </w:r>
          </w:hyperlink>
        </w:p>
        <w:p w:rsidR="00DB3155" w:rsidRPr="00DB3155" w:rsidRDefault="001D7535" w:rsidP="00DB3155">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90664605" w:history="1">
            <w:r w:rsidR="00DB3155" w:rsidRPr="00DB3155">
              <w:rPr>
                <w:rStyle w:val="Hyperlink"/>
                <w:rFonts w:ascii="Times New Roman" w:hAnsi="Times New Roman" w:cs="Times New Roman"/>
                <w:noProof/>
                <w:color w:val="000000" w:themeColor="text1"/>
                <w:sz w:val="24"/>
                <w:szCs w:val="24"/>
                <w:lang w:val="en-GB"/>
              </w:rPr>
              <w:t>Application of the models</w:t>
            </w:r>
            <w:r w:rsidR="00DB3155" w:rsidRPr="00DB3155">
              <w:rPr>
                <w:rFonts w:ascii="Times New Roman" w:hAnsi="Times New Roman" w:cs="Times New Roman"/>
                <w:noProof/>
                <w:webHidden/>
                <w:color w:val="000000" w:themeColor="text1"/>
                <w:sz w:val="24"/>
                <w:szCs w:val="24"/>
              </w:rPr>
              <w:tab/>
            </w:r>
            <w:r w:rsidR="00DB3155" w:rsidRPr="00DB3155">
              <w:rPr>
                <w:rFonts w:ascii="Times New Roman" w:hAnsi="Times New Roman" w:cs="Times New Roman"/>
                <w:noProof/>
                <w:webHidden/>
                <w:color w:val="000000" w:themeColor="text1"/>
                <w:sz w:val="24"/>
                <w:szCs w:val="24"/>
              </w:rPr>
              <w:fldChar w:fldCharType="begin"/>
            </w:r>
            <w:r w:rsidR="00DB3155" w:rsidRPr="00DB3155">
              <w:rPr>
                <w:rFonts w:ascii="Times New Roman" w:hAnsi="Times New Roman" w:cs="Times New Roman"/>
                <w:noProof/>
                <w:webHidden/>
                <w:color w:val="000000" w:themeColor="text1"/>
                <w:sz w:val="24"/>
                <w:szCs w:val="24"/>
              </w:rPr>
              <w:instrText xml:space="preserve"> PAGEREF _Toc90664605 \h </w:instrText>
            </w:r>
            <w:r w:rsidR="00DB3155" w:rsidRPr="00DB3155">
              <w:rPr>
                <w:rFonts w:ascii="Times New Roman" w:hAnsi="Times New Roman" w:cs="Times New Roman"/>
                <w:noProof/>
                <w:webHidden/>
                <w:color w:val="000000" w:themeColor="text1"/>
                <w:sz w:val="24"/>
                <w:szCs w:val="24"/>
              </w:rPr>
            </w:r>
            <w:r w:rsidR="00DB3155" w:rsidRPr="00DB3155">
              <w:rPr>
                <w:rFonts w:ascii="Times New Roman" w:hAnsi="Times New Roman" w:cs="Times New Roman"/>
                <w:noProof/>
                <w:webHidden/>
                <w:color w:val="000000" w:themeColor="text1"/>
                <w:sz w:val="24"/>
                <w:szCs w:val="24"/>
              </w:rPr>
              <w:fldChar w:fldCharType="separate"/>
            </w:r>
            <w:r w:rsidR="00DB3155" w:rsidRPr="00DB3155">
              <w:rPr>
                <w:rFonts w:ascii="Times New Roman" w:hAnsi="Times New Roman" w:cs="Times New Roman"/>
                <w:noProof/>
                <w:webHidden/>
                <w:color w:val="000000" w:themeColor="text1"/>
                <w:sz w:val="24"/>
                <w:szCs w:val="24"/>
              </w:rPr>
              <w:t>5</w:t>
            </w:r>
            <w:r w:rsidR="00DB3155" w:rsidRPr="00DB3155">
              <w:rPr>
                <w:rFonts w:ascii="Times New Roman" w:hAnsi="Times New Roman" w:cs="Times New Roman"/>
                <w:noProof/>
                <w:webHidden/>
                <w:color w:val="000000" w:themeColor="text1"/>
                <w:sz w:val="24"/>
                <w:szCs w:val="24"/>
              </w:rPr>
              <w:fldChar w:fldCharType="end"/>
            </w:r>
          </w:hyperlink>
        </w:p>
        <w:p w:rsidR="00DB3155" w:rsidRPr="00DB3155" w:rsidRDefault="001D7535" w:rsidP="00DB3155">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90664606" w:history="1">
            <w:r w:rsidR="00DB3155" w:rsidRPr="00DB3155">
              <w:rPr>
                <w:rStyle w:val="Hyperlink"/>
                <w:rFonts w:ascii="Times New Roman" w:hAnsi="Times New Roman" w:cs="Times New Roman"/>
                <w:noProof/>
                <w:color w:val="000000" w:themeColor="text1"/>
                <w:sz w:val="24"/>
                <w:szCs w:val="24"/>
                <w:highlight w:val="white"/>
                <w:lang w:val="en-GB"/>
              </w:rPr>
              <w:t>Conclusion</w:t>
            </w:r>
            <w:r w:rsidR="00DB3155" w:rsidRPr="00DB3155">
              <w:rPr>
                <w:rFonts w:ascii="Times New Roman" w:hAnsi="Times New Roman" w:cs="Times New Roman"/>
                <w:noProof/>
                <w:webHidden/>
                <w:color w:val="000000" w:themeColor="text1"/>
                <w:sz w:val="24"/>
                <w:szCs w:val="24"/>
              </w:rPr>
              <w:tab/>
            </w:r>
            <w:r w:rsidR="00DB3155" w:rsidRPr="00DB3155">
              <w:rPr>
                <w:rFonts w:ascii="Times New Roman" w:hAnsi="Times New Roman" w:cs="Times New Roman"/>
                <w:noProof/>
                <w:webHidden/>
                <w:color w:val="000000" w:themeColor="text1"/>
                <w:sz w:val="24"/>
                <w:szCs w:val="24"/>
              </w:rPr>
              <w:fldChar w:fldCharType="begin"/>
            </w:r>
            <w:r w:rsidR="00DB3155" w:rsidRPr="00DB3155">
              <w:rPr>
                <w:rFonts w:ascii="Times New Roman" w:hAnsi="Times New Roman" w:cs="Times New Roman"/>
                <w:noProof/>
                <w:webHidden/>
                <w:color w:val="000000" w:themeColor="text1"/>
                <w:sz w:val="24"/>
                <w:szCs w:val="24"/>
              </w:rPr>
              <w:instrText xml:space="preserve"> PAGEREF _Toc90664606 \h </w:instrText>
            </w:r>
            <w:r w:rsidR="00DB3155" w:rsidRPr="00DB3155">
              <w:rPr>
                <w:rFonts w:ascii="Times New Roman" w:hAnsi="Times New Roman" w:cs="Times New Roman"/>
                <w:noProof/>
                <w:webHidden/>
                <w:color w:val="000000" w:themeColor="text1"/>
                <w:sz w:val="24"/>
                <w:szCs w:val="24"/>
              </w:rPr>
            </w:r>
            <w:r w:rsidR="00DB3155" w:rsidRPr="00DB3155">
              <w:rPr>
                <w:rFonts w:ascii="Times New Roman" w:hAnsi="Times New Roman" w:cs="Times New Roman"/>
                <w:noProof/>
                <w:webHidden/>
                <w:color w:val="000000" w:themeColor="text1"/>
                <w:sz w:val="24"/>
                <w:szCs w:val="24"/>
              </w:rPr>
              <w:fldChar w:fldCharType="separate"/>
            </w:r>
            <w:r w:rsidR="00DB3155" w:rsidRPr="00DB3155">
              <w:rPr>
                <w:rFonts w:ascii="Times New Roman" w:hAnsi="Times New Roman" w:cs="Times New Roman"/>
                <w:noProof/>
                <w:webHidden/>
                <w:color w:val="000000" w:themeColor="text1"/>
                <w:sz w:val="24"/>
                <w:szCs w:val="24"/>
              </w:rPr>
              <w:t>10</w:t>
            </w:r>
            <w:r w:rsidR="00DB3155" w:rsidRPr="00DB3155">
              <w:rPr>
                <w:rFonts w:ascii="Times New Roman" w:hAnsi="Times New Roman" w:cs="Times New Roman"/>
                <w:noProof/>
                <w:webHidden/>
                <w:color w:val="000000" w:themeColor="text1"/>
                <w:sz w:val="24"/>
                <w:szCs w:val="24"/>
              </w:rPr>
              <w:fldChar w:fldCharType="end"/>
            </w:r>
          </w:hyperlink>
        </w:p>
        <w:p w:rsidR="00DB3155" w:rsidRDefault="001D7535" w:rsidP="00DB3155">
          <w:pPr>
            <w:pStyle w:val="TOC1"/>
            <w:tabs>
              <w:tab w:val="right" w:leader="dot" w:pos="9350"/>
            </w:tabs>
            <w:spacing w:line="360" w:lineRule="auto"/>
            <w:jc w:val="both"/>
            <w:rPr>
              <w:rFonts w:asciiTheme="minorHAnsi" w:eastAsiaTheme="minorEastAsia" w:hAnsiTheme="minorHAnsi" w:cstheme="minorBidi"/>
              <w:noProof/>
            </w:rPr>
          </w:pPr>
          <w:hyperlink w:anchor="_Toc90664607" w:history="1">
            <w:r w:rsidR="00DB3155" w:rsidRPr="00DB3155">
              <w:rPr>
                <w:rStyle w:val="Hyperlink"/>
                <w:rFonts w:ascii="Times New Roman" w:hAnsi="Times New Roman" w:cs="Times New Roman"/>
                <w:noProof/>
                <w:color w:val="000000" w:themeColor="text1"/>
                <w:sz w:val="24"/>
                <w:szCs w:val="24"/>
                <w:lang w:val="en-GB"/>
              </w:rPr>
              <w:t>Reference List</w:t>
            </w:r>
            <w:r w:rsidR="00DB3155" w:rsidRPr="00DB3155">
              <w:rPr>
                <w:rFonts w:ascii="Times New Roman" w:hAnsi="Times New Roman" w:cs="Times New Roman"/>
                <w:noProof/>
                <w:webHidden/>
                <w:color w:val="000000" w:themeColor="text1"/>
                <w:sz w:val="24"/>
                <w:szCs w:val="24"/>
              </w:rPr>
              <w:tab/>
            </w:r>
            <w:r w:rsidR="00DB3155" w:rsidRPr="00DB3155">
              <w:rPr>
                <w:rFonts w:ascii="Times New Roman" w:hAnsi="Times New Roman" w:cs="Times New Roman"/>
                <w:noProof/>
                <w:webHidden/>
                <w:color w:val="000000" w:themeColor="text1"/>
                <w:sz w:val="24"/>
                <w:szCs w:val="24"/>
              </w:rPr>
              <w:fldChar w:fldCharType="begin"/>
            </w:r>
            <w:r w:rsidR="00DB3155" w:rsidRPr="00DB3155">
              <w:rPr>
                <w:rFonts w:ascii="Times New Roman" w:hAnsi="Times New Roman" w:cs="Times New Roman"/>
                <w:noProof/>
                <w:webHidden/>
                <w:color w:val="000000" w:themeColor="text1"/>
                <w:sz w:val="24"/>
                <w:szCs w:val="24"/>
              </w:rPr>
              <w:instrText xml:space="preserve"> PAGEREF _Toc90664607 \h </w:instrText>
            </w:r>
            <w:r w:rsidR="00DB3155" w:rsidRPr="00DB3155">
              <w:rPr>
                <w:rFonts w:ascii="Times New Roman" w:hAnsi="Times New Roman" w:cs="Times New Roman"/>
                <w:noProof/>
                <w:webHidden/>
                <w:color w:val="000000" w:themeColor="text1"/>
                <w:sz w:val="24"/>
                <w:szCs w:val="24"/>
              </w:rPr>
            </w:r>
            <w:r w:rsidR="00DB3155" w:rsidRPr="00DB3155">
              <w:rPr>
                <w:rFonts w:ascii="Times New Roman" w:hAnsi="Times New Roman" w:cs="Times New Roman"/>
                <w:noProof/>
                <w:webHidden/>
                <w:color w:val="000000" w:themeColor="text1"/>
                <w:sz w:val="24"/>
                <w:szCs w:val="24"/>
              </w:rPr>
              <w:fldChar w:fldCharType="separate"/>
            </w:r>
            <w:r w:rsidR="00DB3155" w:rsidRPr="00DB3155">
              <w:rPr>
                <w:rFonts w:ascii="Times New Roman" w:hAnsi="Times New Roman" w:cs="Times New Roman"/>
                <w:noProof/>
                <w:webHidden/>
                <w:color w:val="000000" w:themeColor="text1"/>
                <w:sz w:val="24"/>
                <w:szCs w:val="24"/>
              </w:rPr>
              <w:t>11</w:t>
            </w:r>
            <w:r w:rsidR="00DB3155" w:rsidRPr="00DB3155">
              <w:rPr>
                <w:rFonts w:ascii="Times New Roman" w:hAnsi="Times New Roman" w:cs="Times New Roman"/>
                <w:noProof/>
                <w:webHidden/>
                <w:color w:val="000000" w:themeColor="text1"/>
                <w:sz w:val="24"/>
                <w:szCs w:val="24"/>
              </w:rPr>
              <w:fldChar w:fldCharType="end"/>
            </w:r>
          </w:hyperlink>
        </w:p>
        <w:p w:rsidR="00285602" w:rsidRDefault="00FA2501" w:rsidP="00DB78AA">
          <w:pPr>
            <w:spacing w:line="360" w:lineRule="auto"/>
            <w:jc w:val="both"/>
          </w:pPr>
          <w:r w:rsidRPr="00285602">
            <w:rPr>
              <w:rFonts w:ascii="Times New Roman" w:hAnsi="Times New Roman" w:cs="Times New Roman"/>
              <w:sz w:val="24"/>
              <w:szCs w:val="24"/>
            </w:rPr>
            <w:fldChar w:fldCharType="end"/>
          </w:r>
        </w:p>
      </w:sdtContent>
    </w:sdt>
    <w:p w:rsidR="001C47FE" w:rsidRPr="001C47FE" w:rsidRDefault="001C47FE" w:rsidP="00DB78AA">
      <w:pPr>
        <w:spacing w:line="360" w:lineRule="auto"/>
        <w:jc w:val="both"/>
        <w:rPr>
          <w:rFonts w:ascii="Times New Roman" w:eastAsia="Times New Roman" w:hAnsi="Times New Roman" w:cs="Times New Roman"/>
          <w:b/>
          <w:sz w:val="24"/>
          <w:szCs w:val="24"/>
          <w:lang w:val="en-GB"/>
        </w:rPr>
      </w:pPr>
      <w:r w:rsidRPr="001C47FE">
        <w:rPr>
          <w:rFonts w:ascii="Times New Roman" w:eastAsia="Times New Roman" w:hAnsi="Times New Roman" w:cs="Times New Roman"/>
          <w:b/>
          <w:sz w:val="24"/>
          <w:szCs w:val="24"/>
          <w:lang w:val="en-GB"/>
        </w:rPr>
        <w:br w:type="page"/>
      </w:r>
    </w:p>
    <w:p w:rsidR="00602087" w:rsidRPr="001C47FE" w:rsidRDefault="000200A3" w:rsidP="00DB78AA">
      <w:pPr>
        <w:pStyle w:val="Heading1"/>
        <w:spacing w:line="360" w:lineRule="auto"/>
        <w:jc w:val="both"/>
        <w:rPr>
          <w:b w:val="0"/>
          <w:lang w:val="en-GB"/>
        </w:rPr>
      </w:pPr>
      <w:bookmarkStart w:id="1" w:name="_Toc90664603"/>
      <w:r w:rsidRPr="001C47FE">
        <w:rPr>
          <w:lang w:val="en-GB"/>
        </w:rPr>
        <w:lastRenderedPageBreak/>
        <w:t>Introduction</w:t>
      </w:r>
      <w:bookmarkEnd w:id="1"/>
      <w:r w:rsidRPr="001C47FE">
        <w:rPr>
          <w:lang w:val="en-GB"/>
        </w:rPr>
        <w:t xml:space="preserve"> </w:t>
      </w:r>
    </w:p>
    <w:p w:rsidR="00602087" w:rsidRPr="001C47FE" w:rsidRDefault="000200A3" w:rsidP="00DB78AA">
      <w:pPr>
        <w:pStyle w:val="Normal1"/>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 xml:space="preserve">In this report, the environmental impact of the Marks and Spencer </w:t>
      </w:r>
      <w:r w:rsidR="001C47FE" w:rsidRPr="001C47FE">
        <w:rPr>
          <w:rFonts w:ascii="Times New Roman" w:eastAsia="Times New Roman" w:hAnsi="Times New Roman" w:cs="Times New Roman"/>
          <w:sz w:val="24"/>
          <w:szCs w:val="24"/>
          <w:lang w:val="en-GB"/>
        </w:rPr>
        <w:t>Fashion Company</w:t>
      </w:r>
      <w:r w:rsidRPr="001C47FE">
        <w:rPr>
          <w:rFonts w:ascii="Times New Roman" w:eastAsia="Times New Roman" w:hAnsi="Times New Roman" w:cs="Times New Roman"/>
          <w:sz w:val="24"/>
          <w:szCs w:val="24"/>
          <w:lang w:val="en-GB"/>
        </w:rPr>
        <w:t xml:space="preserve"> is analysed. The company is a British retail and fashion company in the United Kingdom. The company has an effective corporate strategy to make the business more sustainable in the world. The international business of the company is intended in targeting the relevant product which has the demand in the global market (</w:t>
      </w:r>
      <w:r w:rsidRPr="001C47FE">
        <w:rPr>
          <w:rFonts w:ascii="Times New Roman" w:eastAsia="Times New Roman" w:hAnsi="Times New Roman" w:cs="Times New Roman"/>
          <w:sz w:val="24"/>
          <w:szCs w:val="24"/>
          <w:highlight w:val="white"/>
          <w:lang w:val="en-GB"/>
        </w:rPr>
        <w:t>corporate.marksandspencer.com, 2021</w:t>
      </w:r>
      <w:r w:rsidRPr="001C47FE">
        <w:rPr>
          <w:rFonts w:ascii="Times New Roman" w:eastAsia="Times New Roman" w:hAnsi="Times New Roman" w:cs="Times New Roman"/>
          <w:sz w:val="24"/>
          <w:szCs w:val="24"/>
          <w:lang w:val="en-GB"/>
        </w:rPr>
        <w:t xml:space="preserve">). In this regard, the digitalization of the business process has been effective in reaching the potential customer of the company. The ambition of the company is to multiply online retail sales in the world. The company operates its global business with an expert group of leaders. </w:t>
      </w:r>
    </w:p>
    <w:p w:rsidR="00602087" w:rsidRPr="001C47FE" w:rsidRDefault="000200A3" w:rsidP="00DB78AA">
      <w:pPr>
        <w:pStyle w:val="Heading1"/>
        <w:spacing w:line="360" w:lineRule="auto"/>
        <w:jc w:val="both"/>
        <w:rPr>
          <w:lang w:val="en-GB"/>
        </w:rPr>
      </w:pPr>
      <w:bookmarkStart w:id="2" w:name="_Toc90664604"/>
      <w:r w:rsidRPr="001C47FE">
        <w:rPr>
          <w:lang w:val="en-GB"/>
        </w:rPr>
        <w:t>Concept of the models to analyse environmental aspects in business</w:t>
      </w:r>
      <w:bookmarkEnd w:id="2"/>
      <w:r w:rsidRPr="001C47FE">
        <w:rPr>
          <w:lang w:val="en-GB"/>
        </w:rPr>
        <w:t xml:space="preserve">  </w:t>
      </w:r>
    </w:p>
    <w:p w:rsidR="00602087" w:rsidRPr="001C47FE" w:rsidRDefault="000200A3" w:rsidP="00DB78AA">
      <w:pPr>
        <w:pStyle w:val="Normal1"/>
        <w:spacing w:line="360" w:lineRule="auto"/>
        <w:jc w:val="both"/>
        <w:rPr>
          <w:rFonts w:ascii="Times New Roman" w:eastAsia="Times New Roman" w:hAnsi="Times New Roman" w:cs="Times New Roman"/>
          <w:b/>
          <w:i/>
          <w:sz w:val="24"/>
          <w:szCs w:val="24"/>
          <w:lang w:val="en-GB"/>
        </w:rPr>
      </w:pPr>
      <w:r w:rsidRPr="001C47FE">
        <w:rPr>
          <w:rFonts w:ascii="Times New Roman" w:eastAsia="Times New Roman" w:hAnsi="Times New Roman" w:cs="Times New Roman"/>
          <w:b/>
          <w:i/>
          <w:sz w:val="24"/>
          <w:szCs w:val="24"/>
          <w:lang w:val="en-GB"/>
        </w:rPr>
        <w:t>Evaluating the significance of the Environmental analysis for the UK fashion industry</w:t>
      </w:r>
    </w:p>
    <w:p w:rsidR="00602087" w:rsidRPr="001C47FE" w:rsidRDefault="000200A3" w:rsidP="00DB78AA">
      <w:pPr>
        <w:pStyle w:val="Normal1"/>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 xml:space="preserve">Environmental analysis of Marks and Spencer is effective in identifying the strength of the company. The environmental analysis of the company also signifies the project delivering capacity of the company. In addition, the global business management process of the company is also identified with the authentic business environmental analysis. UK fashion industry the net worth of the fashion industry is </w:t>
      </w:r>
      <w:r w:rsidRPr="001C47FE">
        <w:rPr>
          <w:rFonts w:ascii="Times New Roman" w:eastAsia="Times New Roman" w:hAnsi="Times New Roman" w:cs="Times New Roman"/>
          <w:sz w:val="24"/>
          <w:szCs w:val="24"/>
          <w:highlight w:val="white"/>
          <w:lang w:val="en-GB"/>
        </w:rPr>
        <w:t>£60.3</w:t>
      </w:r>
      <w:r w:rsidRPr="001C47FE">
        <w:rPr>
          <w:rFonts w:ascii="Times New Roman" w:eastAsia="Times New Roman" w:hAnsi="Times New Roman" w:cs="Times New Roman"/>
          <w:sz w:val="24"/>
          <w:szCs w:val="24"/>
          <w:lang w:val="en-GB"/>
        </w:rPr>
        <w:t xml:space="preserve"> billion in the year 2020 (</w:t>
      </w:r>
      <w:r w:rsidRPr="001C47FE">
        <w:rPr>
          <w:rFonts w:ascii="Times New Roman" w:eastAsia="Times New Roman" w:hAnsi="Times New Roman" w:cs="Times New Roman"/>
          <w:sz w:val="24"/>
          <w:szCs w:val="24"/>
          <w:highlight w:val="white"/>
          <w:lang w:val="en-GB"/>
        </w:rPr>
        <w:t>fashiondiscounts.uk, 2021</w:t>
      </w:r>
      <w:r w:rsidRPr="001C47FE">
        <w:rPr>
          <w:rFonts w:ascii="Times New Roman" w:eastAsia="Times New Roman" w:hAnsi="Times New Roman" w:cs="Times New Roman"/>
          <w:sz w:val="24"/>
          <w:szCs w:val="24"/>
          <w:lang w:val="en-GB"/>
        </w:rPr>
        <w:t xml:space="preserve">). The business leaders are also able to identify the factors behind the development of the strength of Marks and Spencer. The organization also gains benefit from the environmental analysis as it provides the organizational leaders with the scope of maximizing its future opportunities. </w:t>
      </w:r>
    </w:p>
    <w:p w:rsidR="00602087" w:rsidRPr="001C47FE" w:rsidRDefault="000200A3" w:rsidP="00DB78AA">
      <w:pPr>
        <w:pStyle w:val="Normal1"/>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In addition, the environmental evaluation of the company is also effective in indicating the weaknesses of the firm. This is the most important factor behind the betterment of the organizational strategy. In this regard, assessing the internal environment of the company is helpful for Marks and Spencer to update the organizational policy that will boost future business activities (</w:t>
      </w:r>
      <w:r w:rsidRPr="001C47FE">
        <w:rPr>
          <w:rFonts w:ascii="Times New Roman" w:eastAsia="Times New Roman" w:hAnsi="Times New Roman" w:cs="Times New Roman"/>
          <w:sz w:val="24"/>
          <w:szCs w:val="24"/>
          <w:highlight w:val="white"/>
          <w:lang w:val="en-GB"/>
        </w:rPr>
        <w:t xml:space="preserve">Jin </w:t>
      </w:r>
      <w:r w:rsidRPr="001C47FE">
        <w:rPr>
          <w:rFonts w:ascii="Times New Roman" w:eastAsia="Times New Roman" w:hAnsi="Times New Roman" w:cs="Times New Roman"/>
          <w:i/>
          <w:sz w:val="24"/>
          <w:szCs w:val="24"/>
          <w:highlight w:val="white"/>
          <w:lang w:val="en-GB"/>
        </w:rPr>
        <w:t>et al</w:t>
      </w:r>
      <w:r w:rsidRPr="001C47FE">
        <w:rPr>
          <w:rFonts w:ascii="Times New Roman" w:eastAsia="Times New Roman" w:hAnsi="Times New Roman" w:cs="Times New Roman"/>
          <w:sz w:val="24"/>
          <w:szCs w:val="24"/>
          <w:highlight w:val="white"/>
          <w:lang w:val="en-GB"/>
        </w:rPr>
        <w:t>. 2018</w:t>
      </w:r>
      <w:r w:rsidRPr="001C47FE">
        <w:rPr>
          <w:rFonts w:ascii="Times New Roman" w:eastAsia="Times New Roman" w:hAnsi="Times New Roman" w:cs="Times New Roman"/>
          <w:sz w:val="24"/>
          <w:szCs w:val="24"/>
          <w:lang w:val="en-GB"/>
        </w:rPr>
        <w:t xml:space="preserve">). The future opportunities in the fashion industry of the company are also signified by the environmental analysis of the company. The potential threats of the company become more easy and visible with effective environmental analysis. </w:t>
      </w:r>
    </w:p>
    <w:p w:rsidR="00602087" w:rsidRPr="001C47FE" w:rsidRDefault="000200A3" w:rsidP="00DB78AA">
      <w:pPr>
        <w:pStyle w:val="Normal1"/>
        <w:spacing w:line="360" w:lineRule="auto"/>
        <w:jc w:val="both"/>
        <w:rPr>
          <w:rFonts w:ascii="Times New Roman" w:eastAsia="Times New Roman" w:hAnsi="Times New Roman" w:cs="Times New Roman"/>
          <w:b/>
          <w:i/>
          <w:sz w:val="24"/>
          <w:szCs w:val="24"/>
          <w:lang w:val="en-GB"/>
        </w:rPr>
      </w:pPr>
      <w:r w:rsidRPr="001C47FE">
        <w:rPr>
          <w:rFonts w:ascii="Times New Roman" w:eastAsia="Times New Roman" w:hAnsi="Times New Roman" w:cs="Times New Roman"/>
          <w:b/>
          <w:i/>
          <w:sz w:val="24"/>
          <w:szCs w:val="24"/>
          <w:lang w:val="en-GB"/>
        </w:rPr>
        <w:t xml:space="preserve">Theoretical perspective on environmental analysis for a business </w:t>
      </w:r>
    </w:p>
    <w:p w:rsidR="00602087" w:rsidRPr="001C47FE" w:rsidRDefault="000200A3" w:rsidP="00DB78AA">
      <w:pPr>
        <w:pStyle w:val="Normal1"/>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 xml:space="preserve">As per </w:t>
      </w:r>
      <w:r w:rsidRPr="001C47FE">
        <w:rPr>
          <w:rFonts w:ascii="Times New Roman" w:eastAsia="Times New Roman" w:hAnsi="Times New Roman" w:cs="Times New Roman"/>
          <w:b/>
          <w:i/>
          <w:sz w:val="24"/>
          <w:szCs w:val="24"/>
          <w:lang w:val="en-GB"/>
        </w:rPr>
        <w:t>Azen’s theory</w:t>
      </w:r>
      <w:r w:rsidRPr="001C47FE">
        <w:rPr>
          <w:rFonts w:ascii="Times New Roman" w:eastAsia="Times New Roman" w:hAnsi="Times New Roman" w:cs="Times New Roman"/>
          <w:sz w:val="24"/>
          <w:szCs w:val="24"/>
          <w:lang w:val="en-GB"/>
        </w:rPr>
        <w:t xml:space="preserve"> of planned behaviour, it is effective in understanding the attitude of the business personnel and the objective of the business process. In this theory of business analysis, </w:t>
      </w:r>
      <w:r w:rsidRPr="001C47FE">
        <w:rPr>
          <w:rFonts w:ascii="Times New Roman" w:eastAsia="Times New Roman" w:hAnsi="Times New Roman" w:cs="Times New Roman"/>
          <w:sz w:val="24"/>
          <w:szCs w:val="24"/>
          <w:lang w:val="en-GB"/>
        </w:rPr>
        <w:lastRenderedPageBreak/>
        <w:t xml:space="preserve">the goal and milestones of Marks and Spencer are identified.  The marketing personnel of the company are also benefited from the identified business risk of the company. Azen’s theory is also effective in evaluating the service utilization process of Marks and Spencer.    </w:t>
      </w:r>
    </w:p>
    <w:p w:rsidR="00602087" w:rsidRPr="001C47FE" w:rsidRDefault="000200A3" w:rsidP="00DB78AA">
      <w:pPr>
        <w:pStyle w:val="Normal1"/>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 xml:space="preserve">As per the </w:t>
      </w:r>
      <w:r w:rsidRPr="001C47FE">
        <w:rPr>
          <w:rFonts w:ascii="Times New Roman" w:eastAsia="Times New Roman" w:hAnsi="Times New Roman" w:cs="Times New Roman"/>
          <w:b/>
          <w:i/>
          <w:sz w:val="24"/>
          <w:szCs w:val="24"/>
          <w:lang w:val="en-GB"/>
        </w:rPr>
        <w:t xml:space="preserve">SWOT </w:t>
      </w:r>
      <w:r w:rsidRPr="001C47FE">
        <w:rPr>
          <w:rFonts w:ascii="Times New Roman" w:eastAsia="Times New Roman" w:hAnsi="Times New Roman" w:cs="Times New Roman"/>
          <w:sz w:val="24"/>
          <w:szCs w:val="24"/>
          <w:lang w:val="en-GB"/>
        </w:rPr>
        <w:t>model of business analysis, the organizational leaders of the company are benefited from the capability of reallocation of the resources of the business (</w:t>
      </w:r>
      <w:r w:rsidRPr="001C47FE">
        <w:rPr>
          <w:rFonts w:ascii="Times New Roman" w:eastAsia="Times New Roman" w:hAnsi="Times New Roman" w:cs="Times New Roman"/>
          <w:sz w:val="24"/>
          <w:szCs w:val="24"/>
          <w:highlight w:val="white"/>
          <w:lang w:val="en-GB"/>
        </w:rPr>
        <w:t xml:space="preserve">Phadermrod </w:t>
      </w:r>
      <w:r w:rsidRPr="001C47FE">
        <w:rPr>
          <w:rFonts w:ascii="Times New Roman" w:eastAsia="Times New Roman" w:hAnsi="Times New Roman" w:cs="Times New Roman"/>
          <w:i/>
          <w:sz w:val="24"/>
          <w:szCs w:val="24"/>
          <w:highlight w:val="white"/>
          <w:lang w:val="en-GB"/>
        </w:rPr>
        <w:t>et al</w:t>
      </w:r>
      <w:r w:rsidRPr="001C47FE">
        <w:rPr>
          <w:rFonts w:ascii="Times New Roman" w:eastAsia="Times New Roman" w:hAnsi="Times New Roman" w:cs="Times New Roman"/>
          <w:sz w:val="24"/>
          <w:szCs w:val="24"/>
          <w:highlight w:val="white"/>
          <w:lang w:val="en-GB"/>
        </w:rPr>
        <w:t>. 2019</w:t>
      </w:r>
      <w:r w:rsidRPr="001C47FE">
        <w:rPr>
          <w:rFonts w:ascii="Times New Roman" w:eastAsia="Times New Roman" w:hAnsi="Times New Roman" w:cs="Times New Roman"/>
          <w:sz w:val="24"/>
          <w:szCs w:val="24"/>
          <w:lang w:val="en-GB"/>
        </w:rPr>
        <w:t xml:space="preserve">). The project manager of the company is also able to apply the resource to the needy area of the fashion project. The SWOT analysis also provides the capability to identify the area in which effective tools will be applied. Another major benefit of the SWOT analysis is that the organizational leaders of the company are able to identify the competitors of the current market. </w:t>
      </w:r>
    </w:p>
    <w:p w:rsidR="00602087" w:rsidRPr="001C47FE" w:rsidRDefault="000200A3" w:rsidP="00DB78AA">
      <w:pPr>
        <w:pStyle w:val="Normal1"/>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In addition, the</w:t>
      </w:r>
      <w:r w:rsidRPr="001C47FE">
        <w:rPr>
          <w:rFonts w:ascii="Times New Roman" w:eastAsia="Times New Roman" w:hAnsi="Times New Roman" w:cs="Times New Roman"/>
          <w:b/>
          <w:i/>
          <w:sz w:val="24"/>
          <w:szCs w:val="24"/>
          <w:lang w:val="en-GB"/>
        </w:rPr>
        <w:t xml:space="preserve"> PESTEL</w:t>
      </w:r>
      <w:r w:rsidRPr="001C47FE">
        <w:rPr>
          <w:rFonts w:ascii="Times New Roman" w:eastAsia="Times New Roman" w:hAnsi="Times New Roman" w:cs="Times New Roman"/>
          <w:sz w:val="24"/>
          <w:szCs w:val="24"/>
          <w:lang w:val="en-GB"/>
        </w:rPr>
        <w:t xml:space="preserve"> analysis of the company is effective in understanding environmental impacts from all angles. After identifying the UK fashion industry’s environmental impacts, the organizational leaders manage possible risks in the business process of the company. The PESTEL model of business analysis also helps Marks and Spencer in gaining an advantage from the market of the country. The PESTEL analysis is also effective in understanding the country’s political impacts on Marks and Spencer’s business process. The technological invention and its impacts on the fashion industry are ensured with PESTEL analysis (</w:t>
      </w:r>
      <w:r w:rsidRPr="001C47FE">
        <w:rPr>
          <w:rFonts w:ascii="Times New Roman" w:eastAsia="Times New Roman" w:hAnsi="Times New Roman" w:cs="Times New Roman"/>
          <w:sz w:val="24"/>
          <w:szCs w:val="24"/>
          <w:highlight w:val="white"/>
          <w:lang w:val="en-GB"/>
        </w:rPr>
        <w:t xml:space="preserve">Achinas </w:t>
      </w:r>
      <w:r w:rsidRPr="001C47FE">
        <w:rPr>
          <w:rFonts w:ascii="Times New Roman" w:eastAsia="Times New Roman" w:hAnsi="Times New Roman" w:cs="Times New Roman"/>
          <w:i/>
          <w:sz w:val="24"/>
          <w:szCs w:val="24"/>
          <w:highlight w:val="white"/>
          <w:lang w:val="en-GB"/>
        </w:rPr>
        <w:t>et al</w:t>
      </w:r>
      <w:r w:rsidRPr="001C47FE">
        <w:rPr>
          <w:rFonts w:ascii="Times New Roman" w:eastAsia="Times New Roman" w:hAnsi="Times New Roman" w:cs="Times New Roman"/>
          <w:sz w:val="24"/>
          <w:szCs w:val="24"/>
          <w:highlight w:val="white"/>
          <w:lang w:val="en-GB"/>
        </w:rPr>
        <w:t>. 2019</w:t>
      </w:r>
      <w:r w:rsidRPr="001C47FE">
        <w:rPr>
          <w:rFonts w:ascii="Times New Roman" w:eastAsia="Times New Roman" w:hAnsi="Times New Roman" w:cs="Times New Roman"/>
          <w:sz w:val="24"/>
          <w:szCs w:val="24"/>
          <w:lang w:val="en-GB"/>
        </w:rPr>
        <w:t xml:space="preserve">). The PESTEL analysis is also important in the development of risk management strategy Marks and Spencer. This model of business analysis is also effective in improving the strategic planning of the organization. A deeper understanding of the industry, alertness to the potential threats and business policy development factors are included in the PESTEL analysis advantages.   </w:t>
      </w:r>
    </w:p>
    <w:p w:rsidR="00D16B81" w:rsidRDefault="00D16B81" w:rsidP="00DB78AA">
      <w:pPr>
        <w:spacing w:line="360" w:lineRule="auto"/>
        <w:rPr>
          <w:rFonts w:ascii="Times New Roman" w:hAnsi="Times New Roman"/>
          <w:b/>
          <w:color w:val="000000" w:themeColor="text1"/>
          <w:sz w:val="28"/>
          <w:szCs w:val="40"/>
          <w:lang w:val="en-GB"/>
        </w:rPr>
      </w:pPr>
      <w:r>
        <w:rPr>
          <w:lang w:val="en-GB"/>
        </w:rPr>
        <w:br w:type="page"/>
      </w:r>
    </w:p>
    <w:p w:rsidR="00602087" w:rsidRPr="001C47FE" w:rsidRDefault="000200A3" w:rsidP="00DB78AA">
      <w:pPr>
        <w:pStyle w:val="Heading1"/>
        <w:spacing w:line="360" w:lineRule="auto"/>
        <w:jc w:val="both"/>
        <w:rPr>
          <w:lang w:val="en-GB"/>
        </w:rPr>
      </w:pPr>
      <w:bookmarkStart w:id="3" w:name="_Toc90664605"/>
      <w:r w:rsidRPr="001C47FE">
        <w:rPr>
          <w:lang w:val="en-GB"/>
        </w:rPr>
        <w:lastRenderedPageBreak/>
        <w:t>Application of the models</w:t>
      </w:r>
      <w:bookmarkEnd w:id="3"/>
      <w:r w:rsidRPr="001C47FE">
        <w:rPr>
          <w:lang w:val="en-GB"/>
        </w:rPr>
        <w:t xml:space="preserve"> </w:t>
      </w:r>
    </w:p>
    <w:p w:rsidR="00602087" w:rsidRPr="00D16B81" w:rsidRDefault="000200A3" w:rsidP="00DB78AA">
      <w:pPr>
        <w:pStyle w:val="Normal1"/>
        <w:spacing w:line="360" w:lineRule="auto"/>
        <w:jc w:val="both"/>
        <w:rPr>
          <w:rFonts w:ascii="Times New Roman" w:eastAsia="Times New Roman" w:hAnsi="Times New Roman" w:cs="Times New Roman"/>
          <w:b/>
          <w:i/>
          <w:sz w:val="24"/>
          <w:szCs w:val="24"/>
          <w:lang w:val="en-GB"/>
        </w:rPr>
      </w:pPr>
      <w:r w:rsidRPr="001C47FE">
        <w:rPr>
          <w:rFonts w:ascii="Times New Roman" w:eastAsia="Times New Roman" w:hAnsi="Times New Roman" w:cs="Times New Roman"/>
          <w:b/>
          <w:i/>
          <w:sz w:val="24"/>
          <w:szCs w:val="24"/>
          <w:lang w:val="en-GB"/>
        </w:rPr>
        <w:t xml:space="preserve">SWOT analysis of Marks and Spencer  </w:t>
      </w: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02087" w:rsidRPr="001C47FE">
        <w:trPr>
          <w:cantSplit/>
          <w:tblHeader/>
          <w:jc w:val="center"/>
        </w:trPr>
        <w:tc>
          <w:tcPr>
            <w:tcW w:w="4680" w:type="dxa"/>
            <w:shd w:val="clear" w:color="auto" w:fill="auto"/>
            <w:tcMar>
              <w:top w:w="100" w:type="dxa"/>
              <w:left w:w="100" w:type="dxa"/>
              <w:bottom w:w="100" w:type="dxa"/>
              <w:right w:w="100" w:type="dxa"/>
            </w:tcMar>
          </w:tcPr>
          <w:p w:rsidR="00602087" w:rsidRPr="001C47FE" w:rsidRDefault="000200A3" w:rsidP="00DB78A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C47FE">
              <w:rPr>
                <w:rFonts w:ascii="Times New Roman" w:eastAsia="Times New Roman" w:hAnsi="Times New Roman" w:cs="Times New Roman"/>
                <w:b/>
                <w:sz w:val="24"/>
                <w:szCs w:val="24"/>
                <w:lang w:val="en-GB"/>
              </w:rPr>
              <w:t xml:space="preserve">Strengths </w:t>
            </w:r>
          </w:p>
          <w:p w:rsidR="00602087" w:rsidRPr="001C47FE" w:rsidRDefault="000200A3" w:rsidP="00DB78AA">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Strong re</w:t>
            </w:r>
            <w:r w:rsidR="00E730A4">
              <w:rPr>
                <w:rFonts w:ascii="Times New Roman" w:eastAsia="Times New Roman" w:hAnsi="Times New Roman" w:cs="Times New Roman"/>
                <w:sz w:val="24"/>
                <w:szCs w:val="24"/>
                <w:lang w:val="en-GB"/>
              </w:rPr>
              <w:t>putation in the United Kingdom</w:t>
            </w:r>
          </w:p>
          <w:p w:rsidR="00602087" w:rsidRPr="001C47FE" w:rsidRDefault="000200A3" w:rsidP="00DB78AA">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 xml:space="preserve">The “Value for money” objective is included. </w:t>
            </w:r>
          </w:p>
          <w:p w:rsidR="00602087" w:rsidRPr="001C47FE" w:rsidRDefault="000200A3" w:rsidP="00DB78AA">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More than 1000 st</w:t>
            </w:r>
            <w:r w:rsidR="007B2570">
              <w:rPr>
                <w:rFonts w:ascii="Times New Roman" w:eastAsia="Times New Roman" w:hAnsi="Times New Roman" w:cs="Times New Roman"/>
                <w:sz w:val="24"/>
                <w:szCs w:val="24"/>
                <w:lang w:val="en-GB"/>
              </w:rPr>
              <w:t xml:space="preserve">ores in more than 35 countries </w:t>
            </w:r>
            <w:r w:rsidR="007B2570" w:rsidRPr="001C47FE">
              <w:rPr>
                <w:rFonts w:ascii="Times New Roman" w:eastAsia="Times New Roman" w:hAnsi="Times New Roman" w:cs="Times New Roman"/>
                <w:sz w:val="24"/>
                <w:szCs w:val="24"/>
                <w:lang w:val="en-GB"/>
              </w:rPr>
              <w:t>(</w:t>
            </w:r>
            <w:r w:rsidR="007B2570" w:rsidRPr="001C47FE">
              <w:rPr>
                <w:rFonts w:ascii="Times New Roman" w:eastAsia="Times New Roman" w:hAnsi="Times New Roman" w:cs="Times New Roman"/>
                <w:sz w:val="24"/>
                <w:szCs w:val="24"/>
                <w:highlight w:val="white"/>
                <w:lang w:val="en-GB"/>
              </w:rPr>
              <w:t>corporate.marksandspencer.com, 2021</w:t>
            </w:r>
            <w:r w:rsidR="007B2570" w:rsidRPr="001C47FE">
              <w:rPr>
                <w:rFonts w:ascii="Times New Roman" w:eastAsia="Times New Roman" w:hAnsi="Times New Roman" w:cs="Times New Roman"/>
                <w:sz w:val="24"/>
                <w:szCs w:val="24"/>
                <w:lang w:val="en-GB"/>
              </w:rPr>
              <w:t>)</w:t>
            </w:r>
          </w:p>
          <w:p w:rsidR="00602087" w:rsidRPr="001C47FE" w:rsidRDefault="000200A3" w:rsidP="00DB78AA">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More than 80000 employees in the world</w:t>
            </w:r>
          </w:p>
        </w:tc>
        <w:tc>
          <w:tcPr>
            <w:tcW w:w="4680" w:type="dxa"/>
            <w:shd w:val="clear" w:color="auto" w:fill="auto"/>
            <w:tcMar>
              <w:top w:w="100" w:type="dxa"/>
              <w:left w:w="100" w:type="dxa"/>
              <w:bottom w:w="100" w:type="dxa"/>
              <w:right w:w="100" w:type="dxa"/>
            </w:tcMar>
          </w:tcPr>
          <w:p w:rsidR="00602087" w:rsidRPr="001C47FE" w:rsidRDefault="000200A3" w:rsidP="00DB78A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C47FE">
              <w:rPr>
                <w:rFonts w:ascii="Times New Roman" w:eastAsia="Times New Roman" w:hAnsi="Times New Roman" w:cs="Times New Roman"/>
                <w:b/>
                <w:sz w:val="24"/>
                <w:szCs w:val="24"/>
                <w:lang w:val="en-GB"/>
              </w:rPr>
              <w:t>Weaknesses</w:t>
            </w:r>
          </w:p>
          <w:p w:rsidR="00602087" w:rsidRPr="001C47FE" w:rsidRDefault="000200A3" w:rsidP="00DB78AA">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 xml:space="preserve">Poor </w:t>
            </w:r>
            <w:r w:rsidR="00E730A4">
              <w:rPr>
                <w:rFonts w:ascii="Times New Roman" w:eastAsia="Times New Roman" w:hAnsi="Times New Roman" w:cs="Times New Roman"/>
                <w:sz w:val="24"/>
                <w:szCs w:val="24"/>
                <w:lang w:val="en-GB"/>
              </w:rPr>
              <w:t>financial performance in sales</w:t>
            </w:r>
          </w:p>
          <w:p w:rsidR="00602087" w:rsidRPr="001C47FE" w:rsidRDefault="000200A3" w:rsidP="00DB78AA">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Uncertainty in the business of M&amp;S china (</w:t>
            </w:r>
            <w:r w:rsidRPr="001C47FE">
              <w:rPr>
                <w:rFonts w:ascii="Times New Roman" w:eastAsia="Times New Roman" w:hAnsi="Times New Roman" w:cs="Times New Roman"/>
                <w:sz w:val="24"/>
                <w:szCs w:val="24"/>
                <w:highlight w:val="white"/>
                <w:lang w:val="en-GB"/>
              </w:rPr>
              <w:t xml:space="preserve">Jin </w:t>
            </w:r>
            <w:r w:rsidRPr="001C47FE">
              <w:rPr>
                <w:rFonts w:ascii="Times New Roman" w:eastAsia="Times New Roman" w:hAnsi="Times New Roman" w:cs="Times New Roman"/>
                <w:i/>
                <w:sz w:val="24"/>
                <w:szCs w:val="24"/>
                <w:highlight w:val="white"/>
                <w:lang w:val="en-GB"/>
              </w:rPr>
              <w:t>et al</w:t>
            </w:r>
            <w:r w:rsidRPr="001C47FE">
              <w:rPr>
                <w:rFonts w:ascii="Times New Roman" w:eastAsia="Times New Roman" w:hAnsi="Times New Roman" w:cs="Times New Roman"/>
                <w:sz w:val="24"/>
                <w:szCs w:val="24"/>
                <w:highlight w:val="white"/>
                <w:lang w:val="en-GB"/>
              </w:rPr>
              <w:t>. 2018</w:t>
            </w:r>
            <w:r w:rsidR="00E730A4">
              <w:rPr>
                <w:rFonts w:ascii="Times New Roman" w:eastAsia="Times New Roman" w:hAnsi="Times New Roman" w:cs="Times New Roman"/>
                <w:sz w:val="24"/>
                <w:szCs w:val="24"/>
                <w:lang w:val="en-GB"/>
              </w:rPr>
              <w:t>)</w:t>
            </w:r>
          </w:p>
          <w:p w:rsidR="00602087" w:rsidRPr="001C47FE" w:rsidRDefault="000200A3" w:rsidP="00DB78AA">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Loss in customer confidence</w:t>
            </w:r>
          </w:p>
        </w:tc>
      </w:tr>
      <w:tr w:rsidR="00602087" w:rsidRPr="001C47FE">
        <w:trPr>
          <w:cantSplit/>
          <w:tblHeader/>
          <w:jc w:val="center"/>
        </w:trPr>
        <w:tc>
          <w:tcPr>
            <w:tcW w:w="4680" w:type="dxa"/>
            <w:shd w:val="clear" w:color="auto" w:fill="auto"/>
            <w:tcMar>
              <w:top w:w="100" w:type="dxa"/>
              <w:left w:w="100" w:type="dxa"/>
              <w:bottom w:w="100" w:type="dxa"/>
              <w:right w:w="100" w:type="dxa"/>
            </w:tcMar>
          </w:tcPr>
          <w:p w:rsidR="00602087" w:rsidRPr="001C47FE" w:rsidRDefault="000200A3" w:rsidP="00DB78A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C47FE">
              <w:rPr>
                <w:rFonts w:ascii="Times New Roman" w:eastAsia="Times New Roman" w:hAnsi="Times New Roman" w:cs="Times New Roman"/>
                <w:b/>
                <w:sz w:val="24"/>
                <w:szCs w:val="24"/>
                <w:lang w:val="en-GB"/>
              </w:rPr>
              <w:t xml:space="preserve">Opportunities </w:t>
            </w:r>
          </w:p>
          <w:p w:rsidR="00602087" w:rsidRPr="001C47FE" w:rsidRDefault="000200A3" w:rsidP="00DB78AA">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Investment in the Indian market</w:t>
            </w:r>
          </w:p>
          <w:p w:rsidR="00602087" w:rsidRPr="001C47FE" w:rsidRDefault="000200A3" w:rsidP="00DB78AA">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Increases online presence (</w:t>
            </w:r>
            <w:r w:rsidRPr="001C47FE">
              <w:rPr>
                <w:rFonts w:ascii="Times New Roman" w:eastAsia="Times New Roman" w:hAnsi="Times New Roman" w:cs="Times New Roman"/>
                <w:sz w:val="24"/>
                <w:szCs w:val="24"/>
                <w:highlight w:val="white"/>
                <w:lang w:val="en-GB"/>
              </w:rPr>
              <w:t>Faria, 2020</w:t>
            </w:r>
            <w:r w:rsidRPr="001C47FE">
              <w:rPr>
                <w:rFonts w:ascii="Times New Roman" w:eastAsia="Times New Roman" w:hAnsi="Times New Roman" w:cs="Times New Roman"/>
                <w:sz w:val="24"/>
                <w:szCs w:val="24"/>
                <w:lang w:val="en-GB"/>
              </w:rPr>
              <w:t>)</w:t>
            </w:r>
          </w:p>
          <w:p w:rsidR="00602087" w:rsidRPr="001C47FE" w:rsidRDefault="000200A3" w:rsidP="00DB78AA">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Developing the fashion product segments</w:t>
            </w:r>
          </w:p>
        </w:tc>
        <w:tc>
          <w:tcPr>
            <w:tcW w:w="4680" w:type="dxa"/>
            <w:shd w:val="clear" w:color="auto" w:fill="auto"/>
            <w:tcMar>
              <w:top w:w="100" w:type="dxa"/>
              <w:left w:w="100" w:type="dxa"/>
              <w:bottom w:w="100" w:type="dxa"/>
              <w:right w:w="100" w:type="dxa"/>
            </w:tcMar>
          </w:tcPr>
          <w:p w:rsidR="00602087" w:rsidRPr="001C47FE" w:rsidRDefault="000200A3" w:rsidP="00DB78A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1C47FE">
              <w:rPr>
                <w:rFonts w:ascii="Times New Roman" w:eastAsia="Times New Roman" w:hAnsi="Times New Roman" w:cs="Times New Roman"/>
                <w:b/>
                <w:sz w:val="24"/>
                <w:szCs w:val="24"/>
                <w:lang w:val="en-GB"/>
              </w:rPr>
              <w:t>Threats</w:t>
            </w:r>
          </w:p>
          <w:p w:rsidR="00602087" w:rsidRPr="001C47FE" w:rsidRDefault="000200A3" w:rsidP="00DB78AA">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Huge competition in the domestic market</w:t>
            </w:r>
          </w:p>
          <w:p w:rsidR="00602087" w:rsidRPr="001C47FE" w:rsidRDefault="000200A3" w:rsidP="00DB78AA">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Frequent change in the clothes trend</w:t>
            </w:r>
          </w:p>
          <w:p w:rsidR="00602087" w:rsidRPr="001C47FE" w:rsidRDefault="000200A3" w:rsidP="00DB78AA">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 xml:space="preserve">Exposed to different political facts </w:t>
            </w:r>
          </w:p>
        </w:tc>
      </w:tr>
    </w:tbl>
    <w:p w:rsidR="00602087" w:rsidRPr="001C47FE" w:rsidRDefault="00602087" w:rsidP="00DB78AA">
      <w:pPr>
        <w:pStyle w:val="Normal1"/>
        <w:spacing w:line="360" w:lineRule="auto"/>
        <w:jc w:val="both"/>
        <w:rPr>
          <w:rFonts w:ascii="Times New Roman" w:eastAsia="Times New Roman" w:hAnsi="Times New Roman" w:cs="Times New Roman"/>
          <w:sz w:val="24"/>
          <w:szCs w:val="24"/>
          <w:lang w:val="en-GB"/>
        </w:rPr>
      </w:pPr>
    </w:p>
    <w:p w:rsidR="00602087" w:rsidRPr="001C47FE" w:rsidRDefault="000200A3" w:rsidP="00DB78AA">
      <w:pPr>
        <w:pStyle w:val="Normal1"/>
        <w:spacing w:line="360" w:lineRule="auto"/>
        <w:jc w:val="both"/>
        <w:rPr>
          <w:rFonts w:ascii="Times New Roman" w:eastAsia="Times New Roman" w:hAnsi="Times New Roman" w:cs="Times New Roman"/>
          <w:b/>
          <w:i/>
          <w:sz w:val="24"/>
          <w:szCs w:val="24"/>
          <w:lang w:val="en-GB"/>
        </w:rPr>
      </w:pPr>
      <w:r w:rsidRPr="001C47FE">
        <w:rPr>
          <w:rFonts w:ascii="Times New Roman" w:eastAsia="Times New Roman" w:hAnsi="Times New Roman" w:cs="Times New Roman"/>
          <w:b/>
          <w:i/>
          <w:sz w:val="24"/>
          <w:szCs w:val="24"/>
          <w:lang w:val="en-GB"/>
        </w:rPr>
        <w:t xml:space="preserve">Analysis </w:t>
      </w:r>
    </w:p>
    <w:p w:rsidR="00602087" w:rsidRPr="001C47FE" w:rsidRDefault="000200A3" w:rsidP="00DB78AA">
      <w:pPr>
        <w:pStyle w:val="Normal1"/>
        <w:widowControl w:val="0"/>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 xml:space="preserve">The company has a strong reputation in the domestic market. For which, it does not require expensive promotion. The company already has the loyalty of its customers. The company operates in the world by incorporating the value for money business objectives (Leite </w:t>
      </w:r>
      <w:r w:rsidRPr="001C47FE">
        <w:rPr>
          <w:rFonts w:ascii="Times New Roman" w:eastAsia="Times New Roman" w:hAnsi="Times New Roman" w:cs="Times New Roman"/>
          <w:i/>
          <w:sz w:val="24"/>
          <w:szCs w:val="24"/>
          <w:lang w:val="en-GB"/>
        </w:rPr>
        <w:t>et al</w:t>
      </w:r>
      <w:r w:rsidRPr="001C47FE">
        <w:rPr>
          <w:rFonts w:ascii="Times New Roman" w:eastAsia="Times New Roman" w:hAnsi="Times New Roman" w:cs="Times New Roman"/>
          <w:sz w:val="24"/>
          <w:szCs w:val="24"/>
          <w:lang w:val="en-GB"/>
        </w:rPr>
        <w:t>. 2020). The business strategy of Marks and Spencer is highly effective in maintaining the corporate social responsibility in its business.  This is effective in the business of Marks and Spencer in gaining the loyalty of global customers. The company has a wide business network across the world. In addition, Marks and Spencer are operating a fashion business with more than 80000 employees in the world. As per the financial report of the company, the company is not effective in improving its sales performance globally (</w:t>
      </w:r>
      <w:r w:rsidRPr="001C47FE">
        <w:rPr>
          <w:rFonts w:ascii="Times New Roman" w:eastAsia="Times New Roman" w:hAnsi="Times New Roman" w:cs="Times New Roman"/>
          <w:sz w:val="24"/>
          <w:szCs w:val="24"/>
          <w:highlight w:val="white"/>
          <w:lang w:val="en-GB"/>
        </w:rPr>
        <w:t>Toda and Dawson, 2017</w:t>
      </w:r>
      <w:r w:rsidRPr="001C47FE">
        <w:rPr>
          <w:rFonts w:ascii="Times New Roman" w:eastAsia="Times New Roman" w:hAnsi="Times New Roman" w:cs="Times New Roman"/>
          <w:sz w:val="24"/>
          <w:szCs w:val="24"/>
          <w:lang w:val="en-GB"/>
        </w:rPr>
        <w:t xml:space="preserve">). The company often faces less customer response for being the non-trendy store in the market. </w:t>
      </w:r>
    </w:p>
    <w:p w:rsidR="00602087" w:rsidRPr="001C47FE" w:rsidRDefault="000200A3" w:rsidP="00DB78AA">
      <w:pPr>
        <w:pStyle w:val="Normal1"/>
        <w:widowControl w:val="0"/>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lastRenderedPageBreak/>
        <w:t>The manual working process of the company also increases the cost of its product. In contradiction, the company is also intended to invest in the Indian market. This is a great decision of the company as India is a large market with a demand for fashion products. This will help the company to enhance its sales performance. In addition, the company has also intended to increase its online presence in the market. The company focuses on the advertisement of its product on social media platforms. In this regard, the company is updating its business policy with a product segmentation strategy. The major threats of the company include huge competition in the market of the United Kingdom (</w:t>
      </w:r>
      <w:r w:rsidRPr="001C47FE">
        <w:rPr>
          <w:rFonts w:ascii="Times New Roman" w:eastAsia="Times New Roman" w:hAnsi="Times New Roman" w:cs="Times New Roman"/>
          <w:sz w:val="24"/>
          <w:szCs w:val="24"/>
          <w:highlight w:val="white"/>
          <w:lang w:val="en-GB"/>
        </w:rPr>
        <w:t>Choudhary and Piparo, 2020</w:t>
      </w:r>
      <w:r w:rsidRPr="001C47FE">
        <w:rPr>
          <w:rFonts w:ascii="Times New Roman" w:eastAsia="Times New Roman" w:hAnsi="Times New Roman" w:cs="Times New Roman"/>
          <w:sz w:val="24"/>
          <w:szCs w:val="24"/>
          <w:lang w:val="en-GB"/>
        </w:rPr>
        <w:t xml:space="preserve">). Marks and Spencer are not able to align the current fashion trends with the product segmentation. The political impact of the country is also an effective factor behind the downward of the company.  </w:t>
      </w:r>
    </w:p>
    <w:p w:rsidR="00602087" w:rsidRPr="001C47FE" w:rsidRDefault="000200A3" w:rsidP="00DB78AA">
      <w:pPr>
        <w:pStyle w:val="Normal1"/>
        <w:widowControl w:val="0"/>
        <w:spacing w:line="360" w:lineRule="auto"/>
        <w:jc w:val="both"/>
        <w:rPr>
          <w:rFonts w:ascii="Times New Roman" w:eastAsia="Times New Roman" w:hAnsi="Times New Roman" w:cs="Times New Roman"/>
          <w:b/>
          <w:i/>
          <w:sz w:val="24"/>
          <w:szCs w:val="24"/>
          <w:lang w:val="en-GB"/>
        </w:rPr>
      </w:pPr>
      <w:r w:rsidRPr="001C47FE">
        <w:rPr>
          <w:lang w:val="en-GB"/>
        </w:rPr>
        <w:br w:type="page"/>
      </w:r>
    </w:p>
    <w:p w:rsidR="00602087" w:rsidRPr="001C47FE" w:rsidRDefault="000200A3" w:rsidP="00DB78AA">
      <w:pPr>
        <w:pStyle w:val="Normal1"/>
        <w:widowControl w:val="0"/>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lastRenderedPageBreak/>
        <w:t xml:space="preserve">The </w:t>
      </w:r>
      <w:r w:rsidR="00E730A4" w:rsidRPr="001C47FE">
        <w:rPr>
          <w:rFonts w:ascii="Times New Roman" w:eastAsia="Times New Roman" w:hAnsi="Times New Roman" w:cs="Times New Roman"/>
          <w:sz w:val="24"/>
          <w:szCs w:val="24"/>
          <w:lang w:val="en-GB"/>
        </w:rPr>
        <w:t>business PESTEL</w:t>
      </w:r>
      <w:r w:rsidRPr="001C47FE">
        <w:rPr>
          <w:rFonts w:ascii="Times New Roman" w:eastAsia="Times New Roman" w:hAnsi="Times New Roman" w:cs="Times New Roman"/>
          <w:b/>
          <w:i/>
          <w:sz w:val="24"/>
          <w:szCs w:val="24"/>
          <w:lang w:val="en-GB"/>
        </w:rPr>
        <w:t xml:space="preserve"> analysis of Marks and Spencer </w:t>
      </w:r>
    </w:p>
    <w:tbl>
      <w:tblPr>
        <w:tblStyle w:val="a0"/>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0"/>
        <w:gridCol w:w="7380"/>
      </w:tblGrid>
      <w:tr w:rsidR="00602087" w:rsidRPr="001C47FE">
        <w:trPr>
          <w:cantSplit/>
          <w:tblHeader/>
          <w:jc w:val="center"/>
        </w:trPr>
        <w:tc>
          <w:tcPr>
            <w:tcW w:w="1980" w:type="dxa"/>
            <w:shd w:val="clear" w:color="auto" w:fill="auto"/>
            <w:tcMar>
              <w:top w:w="100" w:type="dxa"/>
              <w:left w:w="100" w:type="dxa"/>
              <w:bottom w:w="100" w:type="dxa"/>
              <w:right w:w="100" w:type="dxa"/>
            </w:tcMar>
          </w:tcPr>
          <w:p w:rsidR="00602087" w:rsidRPr="001C47FE" w:rsidRDefault="000200A3" w:rsidP="00DB78A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1C47FE">
              <w:rPr>
                <w:rFonts w:ascii="Times New Roman" w:eastAsia="Times New Roman" w:hAnsi="Times New Roman" w:cs="Times New Roman"/>
                <w:b/>
                <w:i/>
                <w:sz w:val="24"/>
                <w:szCs w:val="24"/>
                <w:lang w:val="en-GB"/>
              </w:rPr>
              <w:t xml:space="preserve">Political </w:t>
            </w:r>
          </w:p>
        </w:tc>
        <w:tc>
          <w:tcPr>
            <w:tcW w:w="7380" w:type="dxa"/>
            <w:shd w:val="clear" w:color="auto" w:fill="auto"/>
            <w:tcMar>
              <w:top w:w="100" w:type="dxa"/>
              <w:left w:w="100" w:type="dxa"/>
              <w:bottom w:w="100" w:type="dxa"/>
              <w:right w:w="100" w:type="dxa"/>
            </w:tcMar>
          </w:tcPr>
          <w:p w:rsidR="00602087" w:rsidRPr="001C47FE" w:rsidRDefault="000200A3" w:rsidP="00DB78AA">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The wide pr</w:t>
            </w:r>
            <w:r w:rsidR="00EA7EC7">
              <w:rPr>
                <w:rFonts w:ascii="Times New Roman" w:eastAsia="Times New Roman" w:hAnsi="Times New Roman" w:cs="Times New Roman"/>
                <w:sz w:val="24"/>
                <w:szCs w:val="24"/>
                <w:lang w:val="en-GB"/>
              </w:rPr>
              <w:t>esence of the company in the UK</w:t>
            </w:r>
          </w:p>
          <w:p w:rsidR="00602087" w:rsidRPr="001C47FE" w:rsidRDefault="000200A3" w:rsidP="00DB78AA">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Also has gained benefits from the large EU market.</w:t>
            </w:r>
          </w:p>
          <w:p w:rsidR="00602087" w:rsidRPr="001C47FE" w:rsidRDefault="000200A3" w:rsidP="00DB78AA">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Work closely with the local government</w:t>
            </w:r>
          </w:p>
        </w:tc>
      </w:tr>
      <w:tr w:rsidR="00602087" w:rsidRPr="001C47FE">
        <w:trPr>
          <w:cantSplit/>
          <w:tblHeader/>
          <w:jc w:val="center"/>
        </w:trPr>
        <w:tc>
          <w:tcPr>
            <w:tcW w:w="1980" w:type="dxa"/>
            <w:shd w:val="clear" w:color="auto" w:fill="auto"/>
            <w:tcMar>
              <w:top w:w="100" w:type="dxa"/>
              <w:left w:w="100" w:type="dxa"/>
              <w:bottom w:w="100" w:type="dxa"/>
              <w:right w:w="100" w:type="dxa"/>
            </w:tcMar>
          </w:tcPr>
          <w:p w:rsidR="00602087" w:rsidRPr="001C47FE" w:rsidRDefault="000200A3" w:rsidP="00DB78A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1C47FE">
              <w:rPr>
                <w:rFonts w:ascii="Times New Roman" w:eastAsia="Times New Roman" w:hAnsi="Times New Roman" w:cs="Times New Roman"/>
                <w:b/>
                <w:i/>
                <w:sz w:val="24"/>
                <w:szCs w:val="24"/>
                <w:lang w:val="en-GB"/>
              </w:rPr>
              <w:t xml:space="preserve">Economical </w:t>
            </w:r>
          </w:p>
        </w:tc>
        <w:tc>
          <w:tcPr>
            <w:tcW w:w="7380" w:type="dxa"/>
            <w:shd w:val="clear" w:color="auto" w:fill="auto"/>
            <w:tcMar>
              <w:top w:w="100" w:type="dxa"/>
              <w:left w:w="100" w:type="dxa"/>
              <w:bottom w:w="100" w:type="dxa"/>
              <w:right w:w="100" w:type="dxa"/>
            </w:tcMar>
          </w:tcPr>
          <w:p w:rsidR="00602087" w:rsidRPr="001C47FE" w:rsidRDefault="00BF2592" w:rsidP="00DB78AA">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Impact</w:t>
            </w:r>
            <w:r w:rsidR="00EA7EC7">
              <w:rPr>
                <w:rFonts w:ascii="Times New Roman" w:eastAsia="Times New Roman" w:hAnsi="Times New Roman" w:cs="Times New Roman"/>
                <w:sz w:val="24"/>
                <w:szCs w:val="24"/>
                <w:lang w:val="en-GB"/>
              </w:rPr>
              <w:t xml:space="preserve"> of the open economy of the UK</w:t>
            </w:r>
            <w:r w:rsidR="000200A3" w:rsidRPr="001C47FE">
              <w:rPr>
                <w:rFonts w:ascii="Times New Roman" w:eastAsia="Times New Roman" w:hAnsi="Times New Roman" w:cs="Times New Roman"/>
                <w:sz w:val="24"/>
                <w:szCs w:val="24"/>
                <w:lang w:val="en-GB"/>
              </w:rPr>
              <w:t xml:space="preserve"> </w:t>
            </w:r>
          </w:p>
          <w:p w:rsidR="00602087" w:rsidRPr="001C47FE" w:rsidRDefault="000200A3" w:rsidP="00DB78AA">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Statutory loss in a pandemic situation</w:t>
            </w:r>
          </w:p>
          <w:p w:rsidR="00602087" w:rsidRPr="001C47FE" w:rsidRDefault="000200A3" w:rsidP="00DB78AA">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Increase in Home and Clothing products</w:t>
            </w:r>
          </w:p>
        </w:tc>
      </w:tr>
      <w:tr w:rsidR="00602087" w:rsidRPr="001C47FE">
        <w:trPr>
          <w:cantSplit/>
          <w:tblHeader/>
          <w:jc w:val="center"/>
        </w:trPr>
        <w:tc>
          <w:tcPr>
            <w:tcW w:w="1980" w:type="dxa"/>
            <w:shd w:val="clear" w:color="auto" w:fill="auto"/>
            <w:tcMar>
              <w:top w:w="100" w:type="dxa"/>
              <w:left w:w="100" w:type="dxa"/>
              <w:bottom w:w="100" w:type="dxa"/>
              <w:right w:w="100" w:type="dxa"/>
            </w:tcMar>
          </w:tcPr>
          <w:p w:rsidR="00602087" w:rsidRPr="001C47FE" w:rsidRDefault="000200A3" w:rsidP="00DB78A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1C47FE">
              <w:rPr>
                <w:rFonts w:ascii="Times New Roman" w:eastAsia="Times New Roman" w:hAnsi="Times New Roman" w:cs="Times New Roman"/>
                <w:b/>
                <w:i/>
                <w:sz w:val="24"/>
                <w:szCs w:val="24"/>
                <w:lang w:val="en-GB"/>
              </w:rPr>
              <w:t xml:space="preserve">Social </w:t>
            </w:r>
          </w:p>
        </w:tc>
        <w:tc>
          <w:tcPr>
            <w:tcW w:w="7380" w:type="dxa"/>
            <w:shd w:val="clear" w:color="auto" w:fill="auto"/>
            <w:tcMar>
              <w:top w:w="100" w:type="dxa"/>
              <w:left w:w="100" w:type="dxa"/>
              <w:bottom w:w="100" w:type="dxa"/>
              <w:right w:w="100" w:type="dxa"/>
            </w:tcMar>
          </w:tcPr>
          <w:p w:rsidR="00602087" w:rsidRPr="001C47FE" w:rsidRDefault="000200A3" w:rsidP="00DB78AA">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Cultural impacts of the customer</w:t>
            </w:r>
          </w:p>
          <w:p w:rsidR="00602087" w:rsidRPr="001C47FE" w:rsidRDefault="000200A3" w:rsidP="00DB78AA">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Social media awareness</w:t>
            </w:r>
          </w:p>
        </w:tc>
      </w:tr>
      <w:tr w:rsidR="00602087" w:rsidRPr="001C47FE">
        <w:trPr>
          <w:cantSplit/>
          <w:tblHeader/>
          <w:jc w:val="center"/>
        </w:trPr>
        <w:tc>
          <w:tcPr>
            <w:tcW w:w="1980" w:type="dxa"/>
            <w:shd w:val="clear" w:color="auto" w:fill="auto"/>
            <w:tcMar>
              <w:top w:w="100" w:type="dxa"/>
              <w:left w:w="100" w:type="dxa"/>
              <w:bottom w:w="100" w:type="dxa"/>
              <w:right w:w="100" w:type="dxa"/>
            </w:tcMar>
          </w:tcPr>
          <w:p w:rsidR="00602087" w:rsidRPr="001C47FE" w:rsidRDefault="000200A3" w:rsidP="00DB78A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1C47FE">
              <w:rPr>
                <w:rFonts w:ascii="Times New Roman" w:eastAsia="Times New Roman" w:hAnsi="Times New Roman" w:cs="Times New Roman"/>
                <w:b/>
                <w:i/>
                <w:sz w:val="24"/>
                <w:szCs w:val="24"/>
                <w:lang w:val="en-GB"/>
              </w:rPr>
              <w:t xml:space="preserve">Technological </w:t>
            </w:r>
          </w:p>
        </w:tc>
        <w:tc>
          <w:tcPr>
            <w:tcW w:w="7380" w:type="dxa"/>
            <w:shd w:val="clear" w:color="auto" w:fill="auto"/>
            <w:tcMar>
              <w:top w:w="100" w:type="dxa"/>
              <w:left w:w="100" w:type="dxa"/>
              <w:bottom w:w="100" w:type="dxa"/>
              <w:right w:w="100" w:type="dxa"/>
            </w:tcMar>
          </w:tcPr>
          <w:p w:rsidR="00602087" w:rsidRPr="001C47FE" w:rsidRDefault="000200A3" w:rsidP="00DB78AA">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 xml:space="preserve">Technology Transformation program </w:t>
            </w:r>
          </w:p>
          <w:p w:rsidR="00602087" w:rsidRPr="001C47FE" w:rsidRDefault="000200A3" w:rsidP="00DB78AA">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Incorporation of TCS</w:t>
            </w:r>
          </w:p>
          <w:p w:rsidR="00602087" w:rsidRPr="001C47FE" w:rsidRDefault="000200A3" w:rsidP="00DB78AA">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Technological innovation in supply chain</w:t>
            </w:r>
          </w:p>
          <w:p w:rsidR="00602087" w:rsidRPr="001C47FE" w:rsidRDefault="00602087" w:rsidP="00DB78A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r>
      <w:tr w:rsidR="00602087" w:rsidRPr="001C47FE">
        <w:trPr>
          <w:cantSplit/>
          <w:tblHeader/>
          <w:jc w:val="center"/>
        </w:trPr>
        <w:tc>
          <w:tcPr>
            <w:tcW w:w="1980" w:type="dxa"/>
            <w:shd w:val="clear" w:color="auto" w:fill="auto"/>
            <w:tcMar>
              <w:top w:w="100" w:type="dxa"/>
              <w:left w:w="100" w:type="dxa"/>
              <w:bottom w:w="100" w:type="dxa"/>
              <w:right w:w="100" w:type="dxa"/>
            </w:tcMar>
          </w:tcPr>
          <w:p w:rsidR="00602087" w:rsidRPr="001C47FE" w:rsidRDefault="000200A3" w:rsidP="00DB78A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1C47FE">
              <w:rPr>
                <w:rFonts w:ascii="Times New Roman" w:eastAsia="Times New Roman" w:hAnsi="Times New Roman" w:cs="Times New Roman"/>
                <w:b/>
                <w:i/>
                <w:sz w:val="24"/>
                <w:szCs w:val="24"/>
                <w:lang w:val="en-GB"/>
              </w:rPr>
              <w:t xml:space="preserve">Legal </w:t>
            </w:r>
          </w:p>
        </w:tc>
        <w:tc>
          <w:tcPr>
            <w:tcW w:w="7380" w:type="dxa"/>
            <w:shd w:val="clear" w:color="auto" w:fill="auto"/>
            <w:tcMar>
              <w:top w:w="100" w:type="dxa"/>
              <w:left w:w="100" w:type="dxa"/>
              <w:bottom w:w="100" w:type="dxa"/>
              <w:right w:w="100" w:type="dxa"/>
            </w:tcMar>
          </w:tcPr>
          <w:p w:rsidR="00602087" w:rsidRPr="001C47FE" w:rsidRDefault="000200A3" w:rsidP="00DB78AA">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Less effective employee protection policy</w:t>
            </w:r>
          </w:p>
          <w:p w:rsidR="00602087" w:rsidRPr="001C47FE" w:rsidRDefault="000200A3" w:rsidP="00DB78AA">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Faced legal allegation</w:t>
            </w:r>
          </w:p>
        </w:tc>
      </w:tr>
      <w:tr w:rsidR="00602087" w:rsidRPr="001C47FE">
        <w:trPr>
          <w:cantSplit/>
          <w:tblHeader/>
          <w:jc w:val="center"/>
        </w:trPr>
        <w:tc>
          <w:tcPr>
            <w:tcW w:w="1980" w:type="dxa"/>
            <w:shd w:val="clear" w:color="auto" w:fill="auto"/>
            <w:tcMar>
              <w:top w:w="100" w:type="dxa"/>
              <w:left w:w="100" w:type="dxa"/>
              <w:bottom w:w="100" w:type="dxa"/>
              <w:right w:w="100" w:type="dxa"/>
            </w:tcMar>
          </w:tcPr>
          <w:p w:rsidR="00602087" w:rsidRPr="001C47FE" w:rsidRDefault="000200A3" w:rsidP="00DB78A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1C47FE">
              <w:rPr>
                <w:rFonts w:ascii="Times New Roman" w:eastAsia="Times New Roman" w:hAnsi="Times New Roman" w:cs="Times New Roman"/>
                <w:b/>
                <w:i/>
                <w:sz w:val="24"/>
                <w:szCs w:val="24"/>
                <w:lang w:val="en-GB"/>
              </w:rPr>
              <w:t xml:space="preserve">Environmental </w:t>
            </w:r>
          </w:p>
        </w:tc>
        <w:tc>
          <w:tcPr>
            <w:tcW w:w="7380" w:type="dxa"/>
            <w:shd w:val="clear" w:color="auto" w:fill="auto"/>
            <w:tcMar>
              <w:top w:w="100" w:type="dxa"/>
              <w:left w:w="100" w:type="dxa"/>
              <w:bottom w:w="100" w:type="dxa"/>
              <w:right w:w="100" w:type="dxa"/>
            </w:tcMar>
          </w:tcPr>
          <w:p w:rsidR="00602087" w:rsidRPr="001C47FE" w:rsidRDefault="000200A3" w:rsidP="00DB78AA">
            <w:pPr>
              <w:pStyle w:val="Normal1"/>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Climate change effects</w:t>
            </w:r>
          </w:p>
          <w:p w:rsidR="00602087" w:rsidRPr="001C47FE" w:rsidRDefault="000200A3" w:rsidP="00DB78AA">
            <w:pPr>
              <w:pStyle w:val="Normal1"/>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 xml:space="preserve">Impacts on supply chain process </w:t>
            </w:r>
          </w:p>
        </w:tc>
      </w:tr>
    </w:tbl>
    <w:p w:rsidR="00602087" w:rsidRPr="001C47FE" w:rsidRDefault="00602087" w:rsidP="00DB78AA">
      <w:pPr>
        <w:pStyle w:val="Normal1"/>
        <w:widowControl w:val="0"/>
        <w:spacing w:line="360" w:lineRule="auto"/>
        <w:jc w:val="both"/>
        <w:rPr>
          <w:rFonts w:ascii="Times New Roman" w:eastAsia="Times New Roman" w:hAnsi="Times New Roman" w:cs="Times New Roman"/>
          <w:sz w:val="24"/>
          <w:szCs w:val="24"/>
          <w:lang w:val="en-GB"/>
        </w:rPr>
      </w:pPr>
    </w:p>
    <w:p w:rsidR="00602087" w:rsidRPr="001C47FE" w:rsidRDefault="000200A3" w:rsidP="00DB78AA">
      <w:pPr>
        <w:pStyle w:val="Normal1"/>
        <w:widowControl w:val="0"/>
        <w:spacing w:line="360" w:lineRule="auto"/>
        <w:jc w:val="both"/>
        <w:rPr>
          <w:rFonts w:ascii="Times New Roman" w:eastAsia="Times New Roman" w:hAnsi="Times New Roman" w:cs="Times New Roman"/>
          <w:b/>
          <w:sz w:val="24"/>
          <w:szCs w:val="24"/>
          <w:lang w:val="en-GB"/>
        </w:rPr>
      </w:pPr>
      <w:r w:rsidRPr="001C47FE">
        <w:rPr>
          <w:rFonts w:ascii="Times New Roman" w:eastAsia="Times New Roman" w:hAnsi="Times New Roman" w:cs="Times New Roman"/>
          <w:b/>
          <w:sz w:val="24"/>
          <w:szCs w:val="24"/>
          <w:lang w:val="en-GB"/>
        </w:rPr>
        <w:t xml:space="preserve">Analysis </w:t>
      </w:r>
    </w:p>
    <w:p w:rsidR="00602087" w:rsidRPr="001C47FE" w:rsidRDefault="000200A3" w:rsidP="00DB78AA">
      <w:pPr>
        <w:pStyle w:val="Normal1"/>
        <w:widowControl w:val="0"/>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Marks and Spencer has a wide presence in the market of the United Kingdom. This strong network connection of the company manages the sales performance of the company. The company also benefited from the EC’s agreement (</w:t>
      </w:r>
      <w:r w:rsidRPr="001C47FE">
        <w:rPr>
          <w:rFonts w:ascii="Times New Roman" w:eastAsia="Times New Roman" w:hAnsi="Times New Roman" w:cs="Times New Roman"/>
          <w:sz w:val="24"/>
          <w:szCs w:val="24"/>
          <w:highlight w:val="white"/>
          <w:lang w:val="en-GB"/>
        </w:rPr>
        <w:t>Swinney, 2019</w:t>
      </w:r>
      <w:r w:rsidRPr="001C47FE">
        <w:rPr>
          <w:rFonts w:ascii="Times New Roman" w:eastAsia="Times New Roman" w:hAnsi="Times New Roman" w:cs="Times New Roman"/>
          <w:sz w:val="24"/>
          <w:szCs w:val="24"/>
          <w:lang w:val="en-GB"/>
        </w:rPr>
        <w:t xml:space="preserve">). This benefit of the EC agreement </w:t>
      </w:r>
      <w:r w:rsidR="00BF2592" w:rsidRPr="001C47FE">
        <w:rPr>
          <w:rFonts w:ascii="Times New Roman" w:eastAsia="Times New Roman" w:hAnsi="Times New Roman" w:cs="Times New Roman"/>
          <w:sz w:val="24"/>
          <w:szCs w:val="24"/>
          <w:lang w:val="en-GB"/>
        </w:rPr>
        <w:t>affected</w:t>
      </w:r>
      <w:r w:rsidRPr="001C47FE">
        <w:rPr>
          <w:rFonts w:ascii="Times New Roman" w:eastAsia="Times New Roman" w:hAnsi="Times New Roman" w:cs="Times New Roman"/>
          <w:sz w:val="24"/>
          <w:szCs w:val="24"/>
          <w:lang w:val="en-GB"/>
        </w:rPr>
        <w:t xml:space="preserve"> the sourcing cost of the company. In the EU market, the company is also able to manage the product supply cost. In this region, the company freely exports its products to grab the EU market. The products of the company are supplied to different countries without any restriction. The company also gets benefits from the political environment of the country as pricing regulation is dependent on the political factor of the country. In this regard, the company always responds to the government queries in which it operates. </w:t>
      </w:r>
    </w:p>
    <w:p w:rsidR="00602087" w:rsidRPr="001C47FE" w:rsidRDefault="000200A3" w:rsidP="00DB78AA">
      <w:pPr>
        <w:pStyle w:val="Normal1"/>
        <w:widowControl w:val="0"/>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lastRenderedPageBreak/>
        <w:t>The rising inflation rate in the operating country of Marks and Spencer is an essential impact on the company’s business process. The interest rate, foreign exchange rates and economic growth of the operating country manage profit and loss of the company (</w:t>
      </w:r>
      <w:r w:rsidRPr="001C47FE">
        <w:rPr>
          <w:rFonts w:ascii="Times New Roman" w:eastAsia="Times New Roman" w:hAnsi="Times New Roman" w:cs="Times New Roman"/>
          <w:sz w:val="24"/>
          <w:szCs w:val="24"/>
          <w:highlight w:val="white"/>
          <w:lang w:val="en-GB"/>
        </w:rPr>
        <w:t>al Habibi, 2019</w:t>
      </w:r>
      <w:r w:rsidRPr="001C47FE">
        <w:rPr>
          <w:rFonts w:ascii="Times New Roman" w:eastAsia="Times New Roman" w:hAnsi="Times New Roman" w:cs="Times New Roman"/>
          <w:sz w:val="24"/>
          <w:szCs w:val="24"/>
          <w:lang w:val="en-GB"/>
        </w:rPr>
        <w:t xml:space="preserve">). It is also a fact that the company manages the fiscal and monetary policy of the local government in its business process. This is effective in low rate inflation in the country. However, the financial crisis can affect the company’s business process in future. With the core effective business strategy, the company gained economic growth in the financial year 2020. </w:t>
      </w:r>
    </w:p>
    <w:p w:rsidR="00602087" w:rsidRPr="001C47FE" w:rsidRDefault="000200A3" w:rsidP="00DB78AA">
      <w:pPr>
        <w:pStyle w:val="Normal1"/>
        <w:widowControl w:val="0"/>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It is a fact that Marks and Spencer earned £ 21.5 million profit in 2020 which was 16.9 in the year 2019 (</w:t>
      </w:r>
      <w:r w:rsidRPr="001C47FE">
        <w:rPr>
          <w:rFonts w:ascii="Times New Roman" w:eastAsia="Times New Roman" w:hAnsi="Times New Roman" w:cs="Times New Roman"/>
          <w:sz w:val="24"/>
          <w:szCs w:val="24"/>
          <w:highlight w:val="white"/>
          <w:lang w:val="en-GB"/>
        </w:rPr>
        <w:t>corporate.marksandspencer.com, 2021</w:t>
      </w:r>
      <w:r w:rsidRPr="001C47FE">
        <w:rPr>
          <w:rFonts w:ascii="Times New Roman" w:eastAsia="Times New Roman" w:hAnsi="Times New Roman" w:cs="Times New Roman"/>
          <w:sz w:val="24"/>
          <w:szCs w:val="24"/>
          <w:lang w:val="en-GB"/>
        </w:rPr>
        <w:t xml:space="preserve">). However, the company also contains low disposable income in its business process. The chief executive officer of the company stated that the company is intended to enhance brand awareness among the customer. Marks and Spencer’s business strategy is also aligned with maintaining the current trends in the product segments. In contradiction, the cheap clothing companies of the world have maintained their business strategy in meeting the current trends. In this regard, M&amp;S lacks this business approach. </w:t>
      </w:r>
    </w:p>
    <w:p w:rsidR="00602087" w:rsidRPr="001C47FE" w:rsidRDefault="000200A3" w:rsidP="00DB78AA">
      <w:pPr>
        <w:pStyle w:val="Normal1"/>
        <w:widowControl w:val="0"/>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However, the purchasing sales performances of the company are aligned with the social, cultural and personal changes of the global market. It can be said in this regard that the company noticed a change in the buying behaviour of the customer. The technological innovation of the company is an effective factor behind the growth of the company. However, the company announced the Technology Transformation program in the business process of the company (</w:t>
      </w:r>
      <w:r w:rsidRPr="001C47FE">
        <w:rPr>
          <w:rFonts w:ascii="Times New Roman" w:eastAsia="Times New Roman" w:hAnsi="Times New Roman" w:cs="Times New Roman"/>
          <w:sz w:val="24"/>
          <w:szCs w:val="24"/>
          <w:highlight w:val="white"/>
          <w:lang w:val="en-GB"/>
        </w:rPr>
        <w:t>Taylor, 2019</w:t>
      </w:r>
      <w:r w:rsidRPr="001C47FE">
        <w:rPr>
          <w:rFonts w:ascii="Times New Roman" w:eastAsia="Times New Roman" w:hAnsi="Times New Roman" w:cs="Times New Roman"/>
          <w:sz w:val="24"/>
          <w:szCs w:val="24"/>
          <w:lang w:val="en-GB"/>
        </w:rPr>
        <w:t xml:space="preserve">). The Technology Transformation Program of the company has the potential to increase the efficiency of the workforce. The incorporation of the Tata Consultancy Service will play a major role in hiring the right people in the workforce.    </w:t>
      </w:r>
    </w:p>
    <w:p w:rsidR="00602087" w:rsidRPr="001C47FE" w:rsidRDefault="000200A3" w:rsidP="00DB78AA">
      <w:pPr>
        <w:pStyle w:val="Normal1"/>
        <w:widowControl w:val="0"/>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 xml:space="preserve">The company is capable enough of managing the change in legislation in different countries. The organizational leaders of the company are intended to comply with the business norms and conditions of the operating government of the world. However, the company faced obstacles regarding the protection of the employees. This obstacle brought the brand name under the scrutiny of the government. The organization leader of the company was not able to address the actual issue behind the event. The company was convicted with the </w:t>
      </w:r>
      <w:r w:rsidRPr="001C47FE">
        <w:rPr>
          <w:rFonts w:ascii="Times New Roman" w:eastAsia="Times New Roman" w:hAnsi="Times New Roman" w:cs="Times New Roman"/>
          <w:b/>
          <w:i/>
          <w:sz w:val="24"/>
          <w:szCs w:val="24"/>
          <w:lang w:val="en-GB"/>
        </w:rPr>
        <w:t xml:space="preserve">Health and Safety at Work </w:t>
      </w:r>
      <w:r w:rsidR="00BF2592" w:rsidRPr="001C47FE">
        <w:rPr>
          <w:rFonts w:ascii="Times New Roman" w:eastAsia="Times New Roman" w:hAnsi="Times New Roman" w:cs="Times New Roman"/>
          <w:b/>
          <w:i/>
          <w:sz w:val="24"/>
          <w:szCs w:val="24"/>
          <w:lang w:val="en-GB"/>
        </w:rPr>
        <w:t>Act 1974</w:t>
      </w:r>
      <w:r w:rsidRPr="001C47FE">
        <w:rPr>
          <w:rFonts w:ascii="Times New Roman" w:eastAsia="Times New Roman" w:hAnsi="Times New Roman" w:cs="Times New Roman"/>
          <w:sz w:val="24"/>
          <w:szCs w:val="24"/>
          <w:lang w:val="en-GB"/>
        </w:rPr>
        <w:t xml:space="preserve"> regarding less care of its workers (</w:t>
      </w:r>
      <w:r w:rsidRPr="001C47FE">
        <w:rPr>
          <w:rFonts w:ascii="Times New Roman" w:eastAsia="Times New Roman" w:hAnsi="Times New Roman" w:cs="Times New Roman"/>
          <w:sz w:val="24"/>
          <w:szCs w:val="24"/>
          <w:highlight w:val="white"/>
          <w:lang w:val="en-GB"/>
        </w:rPr>
        <w:t>McAndrew and Ogden, 2018</w:t>
      </w:r>
      <w:r w:rsidRPr="001C47FE">
        <w:rPr>
          <w:rFonts w:ascii="Times New Roman" w:eastAsia="Times New Roman" w:hAnsi="Times New Roman" w:cs="Times New Roman"/>
          <w:sz w:val="24"/>
          <w:szCs w:val="24"/>
          <w:lang w:val="en-GB"/>
        </w:rPr>
        <w:t xml:space="preserve">). The environmental factors of the company include climate change in different regions that affects the supply chain process of the company. In addition, the company often faces the impact of change in current trends that weakens </w:t>
      </w:r>
      <w:r w:rsidRPr="001C47FE">
        <w:rPr>
          <w:rFonts w:ascii="Times New Roman" w:eastAsia="Times New Roman" w:hAnsi="Times New Roman" w:cs="Times New Roman"/>
          <w:sz w:val="24"/>
          <w:szCs w:val="24"/>
          <w:lang w:val="en-GB"/>
        </w:rPr>
        <w:lastRenderedPageBreak/>
        <w:t xml:space="preserve">the sales performance of the company.   </w:t>
      </w:r>
    </w:p>
    <w:p w:rsidR="00602087" w:rsidRPr="001C47FE" w:rsidRDefault="000200A3" w:rsidP="00DB78AA">
      <w:pPr>
        <w:pStyle w:val="Normal1"/>
        <w:widowControl w:val="0"/>
        <w:spacing w:line="360" w:lineRule="auto"/>
        <w:jc w:val="both"/>
        <w:rPr>
          <w:rFonts w:ascii="Times New Roman" w:eastAsia="Times New Roman" w:hAnsi="Times New Roman" w:cs="Times New Roman"/>
          <w:b/>
          <w:sz w:val="24"/>
          <w:szCs w:val="24"/>
          <w:lang w:val="en-GB"/>
        </w:rPr>
      </w:pPr>
      <w:r w:rsidRPr="001C47FE">
        <w:rPr>
          <w:rFonts w:ascii="Times New Roman" w:eastAsia="Times New Roman" w:hAnsi="Times New Roman" w:cs="Times New Roman"/>
          <w:b/>
          <w:sz w:val="24"/>
          <w:szCs w:val="24"/>
          <w:lang w:val="en-GB"/>
        </w:rPr>
        <w:t>Business performance of Marks and Spencer in 2021</w:t>
      </w:r>
    </w:p>
    <w:p w:rsidR="00602087" w:rsidRPr="001C47FE" w:rsidRDefault="000200A3" w:rsidP="00DB78AA">
      <w:pPr>
        <w:pStyle w:val="Normal1"/>
        <w:widowControl w:val="0"/>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 xml:space="preserve">The resilient business performance of the company includes; </w:t>
      </w:r>
    </w:p>
    <w:p w:rsidR="00602087" w:rsidRPr="001C47FE" w:rsidRDefault="000200A3" w:rsidP="00DB78AA">
      <w:pPr>
        <w:pStyle w:val="Normal1"/>
        <w:widowControl w:val="0"/>
        <w:numPr>
          <w:ilvl w:val="0"/>
          <w:numId w:val="7"/>
        </w:numPr>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 xml:space="preserve">The company earned profit before taxation. The company was also to adjust the product segments that cost </w:t>
      </w:r>
      <w:r w:rsidRPr="001C47FE">
        <w:rPr>
          <w:rFonts w:ascii="Times New Roman" w:eastAsia="Times New Roman" w:hAnsi="Times New Roman" w:cs="Times New Roman"/>
          <w:sz w:val="24"/>
          <w:szCs w:val="24"/>
          <w:highlight w:val="white"/>
          <w:lang w:val="en-GB"/>
        </w:rPr>
        <w:t xml:space="preserve">£41.6m (corporate.marksandspencer.com, 2021). </w:t>
      </w:r>
    </w:p>
    <w:p w:rsidR="00602087" w:rsidRPr="001C47FE" w:rsidRDefault="000200A3" w:rsidP="00DB78AA">
      <w:pPr>
        <w:pStyle w:val="Normal1"/>
        <w:widowControl w:val="0"/>
        <w:numPr>
          <w:ilvl w:val="0"/>
          <w:numId w:val="7"/>
        </w:numPr>
        <w:spacing w:line="360" w:lineRule="auto"/>
        <w:jc w:val="both"/>
        <w:rPr>
          <w:rFonts w:ascii="Times New Roman" w:eastAsia="Times New Roman" w:hAnsi="Times New Roman" w:cs="Times New Roman"/>
          <w:sz w:val="24"/>
          <w:szCs w:val="24"/>
          <w:highlight w:val="white"/>
          <w:lang w:val="en-GB"/>
        </w:rPr>
      </w:pPr>
      <w:r w:rsidRPr="001C47FE">
        <w:rPr>
          <w:rFonts w:ascii="Times New Roman" w:eastAsia="Times New Roman" w:hAnsi="Times New Roman" w:cs="Times New Roman"/>
          <w:sz w:val="24"/>
          <w:szCs w:val="24"/>
          <w:highlight w:val="white"/>
          <w:lang w:val="en-GB"/>
        </w:rPr>
        <w:t xml:space="preserve">The developed value perception of the company also supported Marks and Spencer’s business with more than 1900 new food lines. </w:t>
      </w:r>
    </w:p>
    <w:p w:rsidR="00602087" w:rsidRPr="001C47FE" w:rsidRDefault="000200A3" w:rsidP="00DB78AA">
      <w:pPr>
        <w:pStyle w:val="Normal1"/>
        <w:widowControl w:val="0"/>
        <w:numPr>
          <w:ilvl w:val="0"/>
          <w:numId w:val="7"/>
        </w:numPr>
        <w:spacing w:line="360" w:lineRule="auto"/>
        <w:jc w:val="both"/>
        <w:rPr>
          <w:rFonts w:ascii="Times New Roman" w:eastAsia="Times New Roman" w:hAnsi="Times New Roman" w:cs="Times New Roman"/>
          <w:sz w:val="24"/>
          <w:szCs w:val="24"/>
          <w:highlight w:val="white"/>
          <w:lang w:val="en-GB"/>
        </w:rPr>
      </w:pPr>
      <w:r w:rsidRPr="001C47FE">
        <w:rPr>
          <w:rFonts w:ascii="Times New Roman" w:eastAsia="Times New Roman" w:hAnsi="Times New Roman" w:cs="Times New Roman"/>
          <w:sz w:val="24"/>
          <w:szCs w:val="24"/>
          <w:highlight w:val="white"/>
          <w:lang w:val="en-GB"/>
        </w:rPr>
        <w:t xml:space="preserve">The business strategy for clothing and Home business was reshaped this year. </w:t>
      </w:r>
    </w:p>
    <w:p w:rsidR="00602087" w:rsidRPr="001C47FE" w:rsidRDefault="000200A3" w:rsidP="00DB78AA">
      <w:pPr>
        <w:pStyle w:val="Normal1"/>
        <w:widowControl w:val="0"/>
        <w:spacing w:line="360" w:lineRule="auto"/>
        <w:jc w:val="both"/>
        <w:rPr>
          <w:rFonts w:ascii="Times New Roman" w:eastAsia="Times New Roman" w:hAnsi="Times New Roman" w:cs="Times New Roman"/>
          <w:b/>
          <w:sz w:val="24"/>
          <w:szCs w:val="24"/>
          <w:highlight w:val="white"/>
          <w:lang w:val="en-GB"/>
        </w:rPr>
      </w:pPr>
      <w:r w:rsidRPr="001C47FE">
        <w:rPr>
          <w:rFonts w:ascii="Times New Roman" w:eastAsia="Times New Roman" w:hAnsi="Times New Roman" w:cs="Times New Roman"/>
          <w:b/>
          <w:sz w:val="24"/>
          <w:szCs w:val="24"/>
          <w:highlight w:val="white"/>
          <w:lang w:val="en-GB"/>
        </w:rPr>
        <w:t xml:space="preserve">Resilient Financial performance </w:t>
      </w:r>
    </w:p>
    <w:p w:rsidR="00602087" w:rsidRPr="001C47FE" w:rsidRDefault="000200A3" w:rsidP="00DB78AA">
      <w:pPr>
        <w:pStyle w:val="Normal1"/>
        <w:widowControl w:val="0"/>
        <w:numPr>
          <w:ilvl w:val="0"/>
          <w:numId w:val="8"/>
        </w:numPr>
        <w:spacing w:line="360" w:lineRule="auto"/>
        <w:jc w:val="both"/>
        <w:rPr>
          <w:rFonts w:ascii="Times New Roman" w:eastAsia="Times New Roman" w:hAnsi="Times New Roman" w:cs="Times New Roman"/>
          <w:sz w:val="24"/>
          <w:szCs w:val="24"/>
          <w:highlight w:val="white"/>
          <w:lang w:val="en-GB"/>
        </w:rPr>
      </w:pPr>
      <w:r w:rsidRPr="001C47FE">
        <w:rPr>
          <w:rFonts w:ascii="Times New Roman" w:eastAsia="Times New Roman" w:hAnsi="Times New Roman" w:cs="Times New Roman"/>
          <w:sz w:val="24"/>
          <w:szCs w:val="24"/>
          <w:highlight w:val="white"/>
          <w:lang w:val="en-GB"/>
        </w:rPr>
        <w:t xml:space="preserve"> The local government of the company declined the net revenue of the company that impacted the company in a heavy loss of 31.5 % in the financial year 2021 (corporate.marksandspencer.com, 2021). </w:t>
      </w:r>
    </w:p>
    <w:p w:rsidR="00602087" w:rsidRPr="001C47FE" w:rsidRDefault="000200A3" w:rsidP="00DB78AA">
      <w:pPr>
        <w:pStyle w:val="Normal1"/>
        <w:widowControl w:val="0"/>
        <w:numPr>
          <w:ilvl w:val="0"/>
          <w:numId w:val="8"/>
        </w:numPr>
        <w:spacing w:line="360" w:lineRule="auto"/>
        <w:jc w:val="both"/>
        <w:rPr>
          <w:rFonts w:ascii="Times New Roman" w:eastAsia="Times New Roman" w:hAnsi="Times New Roman" w:cs="Times New Roman"/>
          <w:sz w:val="24"/>
          <w:szCs w:val="24"/>
          <w:highlight w:val="white"/>
          <w:lang w:val="en-GB"/>
        </w:rPr>
      </w:pPr>
      <w:r w:rsidRPr="001C47FE">
        <w:rPr>
          <w:rFonts w:ascii="Times New Roman" w:eastAsia="Times New Roman" w:hAnsi="Times New Roman" w:cs="Times New Roman"/>
          <w:sz w:val="24"/>
          <w:szCs w:val="24"/>
          <w:highlight w:val="white"/>
          <w:lang w:val="en-GB"/>
        </w:rPr>
        <w:t xml:space="preserve"> However, it is also a fact that the company gained profit from the Clothing and Home business that was 1.4%. </w:t>
      </w:r>
    </w:p>
    <w:p w:rsidR="00602087" w:rsidRPr="001C47FE" w:rsidRDefault="000200A3" w:rsidP="00DB78AA">
      <w:pPr>
        <w:pStyle w:val="Normal1"/>
        <w:widowControl w:val="0"/>
        <w:spacing w:line="360" w:lineRule="auto"/>
        <w:jc w:val="center"/>
        <w:rPr>
          <w:rFonts w:ascii="Times New Roman" w:eastAsia="Times New Roman" w:hAnsi="Times New Roman" w:cs="Times New Roman"/>
          <w:sz w:val="24"/>
          <w:szCs w:val="24"/>
          <w:highlight w:val="white"/>
          <w:lang w:val="en-GB"/>
        </w:rPr>
      </w:pPr>
      <w:r w:rsidRPr="001C47FE">
        <w:rPr>
          <w:rFonts w:ascii="Times New Roman" w:eastAsia="Times New Roman" w:hAnsi="Times New Roman" w:cs="Times New Roman"/>
          <w:noProof/>
          <w:sz w:val="24"/>
          <w:szCs w:val="24"/>
          <w:highlight w:val="white"/>
          <w:lang w:val="en-GB" w:eastAsia="en-GB"/>
        </w:rPr>
        <w:drawing>
          <wp:inline distT="114300" distB="114300" distL="114300" distR="114300">
            <wp:extent cx="5895975" cy="3286125"/>
            <wp:effectExtent l="19050" t="0" r="9525"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5900599" cy="3288702"/>
                    </a:xfrm>
                    <a:prstGeom prst="rect">
                      <a:avLst/>
                    </a:prstGeom>
                    <a:ln/>
                  </pic:spPr>
                </pic:pic>
              </a:graphicData>
            </a:graphic>
          </wp:inline>
        </w:drawing>
      </w:r>
    </w:p>
    <w:p w:rsidR="00602087" w:rsidRPr="005E10DF" w:rsidRDefault="000200A3" w:rsidP="00DB78AA">
      <w:pPr>
        <w:pStyle w:val="Normal1"/>
        <w:widowControl w:val="0"/>
        <w:spacing w:line="360" w:lineRule="auto"/>
        <w:jc w:val="center"/>
        <w:rPr>
          <w:rFonts w:ascii="Times New Roman" w:eastAsia="Times New Roman" w:hAnsi="Times New Roman" w:cs="Times New Roman"/>
          <w:b/>
          <w:sz w:val="24"/>
          <w:szCs w:val="24"/>
          <w:highlight w:val="white"/>
          <w:lang w:val="en-GB"/>
        </w:rPr>
      </w:pPr>
      <w:r w:rsidRPr="005E10DF">
        <w:rPr>
          <w:rFonts w:ascii="Times New Roman" w:eastAsia="Times New Roman" w:hAnsi="Times New Roman" w:cs="Times New Roman"/>
          <w:b/>
          <w:sz w:val="24"/>
          <w:szCs w:val="24"/>
          <w:highlight w:val="white"/>
          <w:lang w:val="en-GB"/>
        </w:rPr>
        <w:t>Figure 1: Annual revenue of Marks and Spencer in 2021</w:t>
      </w:r>
    </w:p>
    <w:p w:rsidR="00602087" w:rsidRPr="00544D48" w:rsidRDefault="000200A3" w:rsidP="00DB78AA">
      <w:pPr>
        <w:pStyle w:val="Normal1"/>
        <w:widowControl w:val="0"/>
        <w:spacing w:line="360" w:lineRule="auto"/>
        <w:jc w:val="center"/>
        <w:rPr>
          <w:rFonts w:ascii="Times New Roman" w:eastAsia="Times New Roman" w:hAnsi="Times New Roman" w:cs="Times New Roman"/>
          <w:sz w:val="24"/>
          <w:szCs w:val="24"/>
          <w:highlight w:val="white"/>
          <w:lang w:val="en-GB"/>
        </w:rPr>
      </w:pPr>
      <w:r w:rsidRPr="00544D48">
        <w:rPr>
          <w:rFonts w:ascii="Times New Roman" w:eastAsia="Times New Roman" w:hAnsi="Times New Roman" w:cs="Times New Roman"/>
          <w:sz w:val="24"/>
          <w:szCs w:val="24"/>
          <w:highlight w:val="white"/>
          <w:lang w:val="en-GB"/>
        </w:rPr>
        <w:t>(Source: statista.com, 2021)</w:t>
      </w:r>
    </w:p>
    <w:p w:rsidR="00602087" w:rsidRPr="001C47FE" w:rsidRDefault="000200A3" w:rsidP="00DB78AA">
      <w:pPr>
        <w:pStyle w:val="Normal1"/>
        <w:widowControl w:val="0"/>
        <w:numPr>
          <w:ilvl w:val="0"/>
          <w:numId w:val="8"/>
        </w:numPr>
        <w:spacing w:line="360" w:lineRule="auto"/>
        <w:jc w:val="both"/>
        <w:rPr>
          <w:rFonts w:ascii="Times New Roman" w:eastAsia="Times New Roman" w:hAnsi="Times New Roman" w:cs="Times New Roman"/>
          <w:sz w:val="24"/>
          <w:szCs w:val="24"/>
          <w:highlight w:val="white"/>
          <w:lang w:val="en-GB"/>
        </w:rPr>
      </w:pPr>
      <w:r w:rsidRPr="001C47FE">
        <w:rPr>
          <w:rFonts w:ascii="Times New Roman" w:eastAsia="Times New Roman" w:hAnsi="Times New Roman" w:cs="Times New Roman"/>
          <w:sz w:val="24"/>
          <w:szCs w:val="24"/>
          <w:highlight w:val="white"/>
          <w:lang w:val="en-GB"/>
        </w:rPr>
        <w:t xml:space="preserve">In the online growth of the company, Marks and Spencer also gained £45.1m profit by adjusting the items. </w:t>
      </w:r>
    </w:p>
    <w:p w:rsidR="00602087" w:rsidRPr="001C47FE" w:rsidRDefault="000200A3" w:rsidP="00DB78AA">
      <w:pPr>
        <w:pStyle w:val="Normal1"/>
        <w:widowControl w:val="0"/>
        <w:numPr>
          <w:ilvl w:val="0"/>
          <w:numId w:val="8"/>
        </w:numPr>
        <w:spacing w:line="360" w:lineRule="auto"/>
        <w:jc w:val="both"/>
        <w:rPr>
          <w:rFonts w:ascii="Times New Roman" w:eastAsia="Times New Roman" w:hAnsi="Times New Roman" w:cs="Times New Roman"/>
          <w:sz w:val="24"/>
          <w:szCs w:val="24"/>
          <w:highlight w:val="white"/>
          <w:lang w:val="en-GB"/>
        </w:rPr>
      </w:pPr>
      <w:r w:rsidRPr="001C47FE">
        <w:rPr>
          <w:rFonts w:ascii="Times New Roman" w:eastAsia="Times New Roman" w:hAnsi="Times New Roman" w:cs="Times New Roman"/>
          <w:sz w:val="24"/>
          <w:szCs w:val="24"/>
          <w:highlight w:val="white"/>
          <w:lang w:val="en-GB"/>
        </w:rPr>
        <w:lastRenderedPageBreak/>
        <w:t xml:space="preserve">However, the company faces statutory loss in the business of 2021. The company faces a statutory loss of £201.2m (corporate.marksandspencer.com, 2021). </w:t>
      </w:r>
    </w:p>
    <w:p w:rsidR="00602087" w:rsidRPr="001C47FE" w:rsidRDefault="000200A3" w:rsidP="00DB78AA">
      <w:pPr>
        <w:pStyle w:val="Normal1"/>
        <w:widowControl w:val="0"/>
        <w:numPr>
          <w:ilvl w:val="0"/>
          <w:numId w:val="8"/>
        </w:numPr>
        <w:spacing w:line="360" w:lineRule="auto"/>
        <w:jc w:val="both"/>
        <w:rPr>
          <w:rFonts w:ascii="Times New Roman" w:eastAsia="Times New Roman" w:hAnsi="Times New Roman" w:cs="Times New Roman"/>
          <w:sz w:val="24"/>
          <w:szCs w:val="24"/>
          <w:highlight w:val="white"/>
          <w:lang w:val="en-GB"/>
        </w:rPr>
      </w:pPr>
      <w:r w:rsidRPr="001C47FE">
        <w:rPr>
          <w:rFonts w:ascii="Times New Roman" w:eastAsia="Times New Roman" w:hAnsi="Times New Roman" w:cs="Times New Roman"/>
          <w:sz w:val="24"/>
          <w:szCs w:val="24"/>
          <w:highlight w:val="white"/>
          <w:lang w:val="en-GB"/>
        </w:rPr>
        <w:t xml:space="preserve">The range of group online revenue was £ 1.5 billion in 2021. </w:t>
      </w:r>
    </w:p>
    <w:p w:rsidR="00602087" w:rsidRPr="001C47FE" w:rsidRDefault="000200A3" w:rsidP="00DB78AA">
      <w:pPr>
        <w:pStyle w:val="Heading1"/>
        <w:spacing w:line="360" w:lineRule="auto"/>
        <w:jc w:val="both"/>
        <w:rPr>
          <w:highlight w:val="white"/>
          <w:lang w:val="en-GB"/>
        </w:rPr>
      </w:pPr>
      <w:bookmarkStart w:id="4" w:name="_Toc90664606"/>
      <w:r w:rsidRPr="001C47FE">
        <w:rPr>
          <w:highlight w:val="white"/>
          <w:lang w:val="en-GB"/>
        </w:rPr>
        <w:t>Conclusion</w:t>
      </w:r>
      <w:bookmarkEnd w:id="4"/>
      <w:r w:rsidRPr="001C47FE">
        <w:rPr>
          <w:highlight w:val="white"/>
          <w:lang w:val="en-GB"/>
        </w:rPr>
        <w:t xml:space="preserve"> </w:t>
      </w:r>
    </w:p>
    <w:p w:rsidR="00602087" w:rsidRPr="001C47FE" w:rsidRDefault="000200A3" w:rsidP="00DB78AA">
      <w:pPr>
        <w:pStyle w:val="Normal1"/>
        <w:widowControl w:val="0"/>
        <w:spacing w:line="360" w:lineRule="auto"/>
        <w:jc w:val="both"/>
        <w:rPr>
          <w:rFonts w:ascii="Times New Roman" w:eastAsia="Times New Roman" w:hAnsi="Times New Roman" w:cs="Times New Roman"/>
          <w:sz w:val="24"/>
          <w:szCs w:val="24"/>
          <w:highlight w:val="white"/>
          <w:lang w:val="en-GB"/>
        </w:rPr>
      </w:pPr>
      <w:r w:rsidRPr="001C47FE">
        <w:rPr>
          <w:rFonts w:ascii="Times New Roman" w:eastAsia="Times New Roman" w:hAnsi="Times New Roman" w:cs="Times New Roman"/>
          <w:sz w:val="24"/>
          <w:szCs w:val="24"/>
          <w:highlight w:val="white"/>
          <w:lang w:val="en-GB"/>
        </w:rPr>
        <w:t xml:space="preserve">Marks and Spencer has a reputation as the leading retailing company in the world. The company operates its business with an effective business objective. In the business process of the company, M&amp;S faces essential obstacles while operating in a different region of the country. However, the organizational leaders of the company comply with all the legislation of the local government. This business approach of its leaders helps them in preventing the potential hazards from the progression of the business. The company has also intended the engagement of the Tata Consultancy Service in hiring productive employees. The company needs to develop a business strategy for increasing the deficiency of financial performance. In this regard, the statutory loss of the company should be mitigated in future business processes. Marks and Spencer also should manage the current trends in the business process for increasing the sales performance globally.       </w:t>
      </w:r>
    </w:p>
    <w:p w:rsidR="00E72892" w:rsidRDefault="00E72892" w:rsidP="00DB78AA">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602087" w:rsidRDefault="00E72892" w:rsidP="00DB78AA">
      <w:pPr>
        <w:pStyle w:val="Heading1"/>
        <w:spacing w:line="360" w:lineRule="auto"/>
        <w:jc w:val="both"/>
        <w:rPr>
          <w:lang w:val="en-GB"/>
        </w:rPr>
      </w:pPr>
      <w:bookmarkStart w:id="5" w:name="_Toc90664607"/>
      <w:r>
        <w:rPr>
          <w:lang w:val="en-GB"/>
        </w:rPr>
        <w:lastRenderedPageBreak/>
        <w:t>Reference List</w:t>
      </w:r>
      <w:bookmarkEnd w:id="5"/>
      <w:r>
        <w:rPr>
          <w:lang w:val="en-GB"/>
        </w:rPr>
        <w:t xml:space="preserve"> </w:t>
      </w:r>
    </w:p>
    <w:p w:rsidR="00E72892" w:rsidRPr="008C46B0" w:rsidRDefault="00E72892" w:rsidP="00DB78AA">
      <w:pPr>
        <w:spacing w:line="360" w:lineRule="auto"/>
        <w:jc w:val="both"/>
        <w:rPr>
          <w:rFonts w:ascii="Times New Roman" w:hAnsi="Times New Roman" w:cs="Times New Roman"/>
          <w:b/>
          <w:color w:val="000000" w:themeColor="text1"/>
          <w:sz w:val="24"/>
          <w:szCs w:val="24"/>
          <w:shd w:val="clear" w:color="auto" w:fill="FFFFFF"/>
        </w:rPr>
      </w:pPr>
      <w:r w:rsidRPr="008C46B0">
        <w:rPr>
          <w:rFonts w:ascii="Times New Roman" w:hAnsi="Times New Roman" w:cs="Times New Roman"/>
          <w:b/>
          <w:color w:val="000000" w:themeColor="text1"/>
          <w:sz w:val="24"/>
          <w:szCs w:val="24"/>
          <w:shd w:val="clear" w:color="auto" w:fill="FFFFFF"/>
        </w:rPr>
        <w:t xml:space="preserve">Website </w:t>
      </w:r>
    </w:p>
    <w:p w:rsidR="00E72892" w:rsidRPr="008C46B0" w:rsidRDefault="00E72892" w:rsidP="00DB78AA">
      <w:pPr>
        <w:spacing w:line="360" w:lineRule="auto"/>
        <w:jc w:val="both"/>
        <w:rPr>
          <w:rFonts w:ascii="Times New Roman" w:hAnsi="Times New Roman" w:cs="Times New Roman"/>
          <w:color w:val="000000" w:themeColor="text1"/>
          <w:sz w:val="24"/>
          <w:szCs w:val="24"/>
          <w:shd w:val="clear" w:color="auto" w:fill="FFFFFF"/>
        </w:rPr>
      </w:pPr>
      <w:r w:rsidRPr="008C46B0">
        <w:rPr>
          <w:rFonts w:ascii="Times New Roman" w:hAnsi="Times New Roman" w:cs="Times New Roman"/>
          <w:color w:val="000000" w:themeColor="text1"/>
          <w:sz w:val="24"/>
          <w:szCs w:val="24"/>
          <w:shd w:val="clear" w:color="auto" w:fill="FFFFFF"/>
        </w:rPr>
        <w:t xml:space="preserve">corporate.marksandspencer.com, 2021, ABOUT US viewed from </w:t>
      </w:r>
      <w:hyperlink r:id="rId9" w:history="1">
        <w:r w:rsidRPr="008C46B0">
          <w:rPr>
            <w:rStyle w:val="Hyperlink"/>
            <w:rFonts w:ascii="Times New Roman" w:hAnsi="Times New Roman" w:cs="Times New Roman"/>
            <w:color w:val="000000" w:themeColor="text1"/>
            <w:sz w:val="24"/>
            <w:szCs w:val="24"/>
            <w:u w:val="none"/>
            <w:shd w:val="clear" w:color="auto" w:fill="FFFFFF"/>
          </w:rPr>
          <w:t>https://corporate.marksandspencer.com/aboutus</w:t>
        </w:r>
      </w:hyperlink>
      <w:r w:rsidRPr="008C46B0">
        <w:rPr>
          <w:rFonts w:ascii="Times New Roman" w:hAnsi="Times New Roman" w:cs="Times New Roman"/>
          <w:color w:val="000000" w:themeColor="text1"/>
          <w:sz w:val="24"/>
          <w:szCs w:val="24"/>
          <w:shd w:val="clear" w:color="auto" w:fill="FFFFFF"/>
        </w:rPr>
        <w:t xml:space="preserve"> [Accessed on 16.12.2021]</w:t>
      </w:r>
    </w:p>
    <w:p w:rsidR="00E72892" w:rsidRPr="008C46B0" w:rsidRDefault="00E72892" w:rsidP="00DB78AA">
      <w:pPr>
        <w:spacing w:line="360" w:lineRule="auto"/>
        <w:jc w:val="both"/>
        <w:rPr>
          <w:rFonts w:ascii="Times New Roman" w:hAnsi="Times New Roman" w:cs="Times New Roman"/>
          <w:color w:val="000000" w:themeColor="text1"/>
          <w:sz w:val="24"/>
          <w:szCs w:val="24"/>
          <w:shd w:val="clear" w:color="auto" w:fill="FFFFFF"/>
        </w:rPr>
      </w:pPr>
      <w:r w:rsidRPr="008C46B0">
        <w:rPr>
          <w:rFonts w:ascii="Times New Roman" w:hAnsi="Times New Roman" w:cs="Times New Roman"/>
          <w:color w:val="000000" w:themeColor="text1"/>
          <w:sz w:val="24"/>
          <w:szCs w:val="24"/>
          <w:shd w:val="clear" w:color="auto" w:fill="FFFFFF"/>
        </w:rPr>
        <w:t xml:space="preserve">fashiondiscounts.uk, 2021, The Most Important Fashion Industry Statistics in 2021 Viewed from </w:t>
      </w:r>
      <w:hyperlink r:id="rId10" w:history="1">
        <w:r w:rsidRPr="008C46B0">
          <w:rPr>
            <w:rStyle w:val="Hyperlink"/>
            <w:rFonts w:ascii="Times New Roman" w:hAnsi="Times New Roman" w:cs="Times New Roman"/>
            <w:color w:val="000000" w:themeColor="text1"/>
            <w:sz w:val="24"/>
            <w:szCs w:val="24"/>
            <w:u w:val="none"/>
            <w:shd w:val="clear" w:color="auto" w:fill="FFFFFF"/>
          </w:rPr>
          <w:t>https://fashiondiscounts.uk/fashion-industry-statistics/</w:t>
        </w:r>
      </w:hyperlink>
      <w:r w:rsidRPr="008C46B0">
        <w:rPr>
          <w:rFonts w:ascii="Times New Roman" w:hAnsi="Times New Roman" w:cs="Times New Roman"/>
          <w:color w:val="000000" w:themeColor="text1"/>
          <w:sz w:val="24"/>
          <w:szCs w:val="24"/>
          <w:shd w:val="clear" w:color="auto" w:fill="FFFFFF"/>
        </w:rPr>
        <w:t xml:space="preserve"> [Accessed on 16.12.2021]</w:t>
      </w:r>
    </w:p>
    <w:p w:rsidR="00E72892" w:rsidRPr="008C46B0" w:rsidRDefault="00E72892" w:rsidP="00DB78AA">
      <w:pPr>
        <w:spacing w:line="360" w:lineRule="auto"/>
        <w:jc w:val="both"/>
        <w:rPr>
          <w:rFonts w:ascii="Times New Roman" w:hAnsi="Times New Roman" w:cs="Times New Roman"/>
          <w:color w:val="000000" w:themeColor="text1"/>
          <w:sz w:val="24"/>
          <w:szCs w:val="24"/>
          <w:shd w:val="clear" w:color="auto" w:fill="FFFFFF"/>
        </w:rPr>
      </w:pPr>
      <w:r w:rsidRPr="008C46B0">
        <w:rPr>
          <w:rFonts w:ascii="Times New Roman" w:hAnsi="Times New Roman" w:cs="Times New Roman"/>
          <w:color w:val="000000" w:themeColor="text1"/>
          <w:sz w:val="24"/>
          <w:szCs w:val="24"/>
          <w:shd w:val="clear" w:color="auto" w:fill="FFFFFF"/>
        </w:rPr>
        <w:t xml:space="preserve">corporate.marksandspencer.com, 2021, Annual report 2020 Viewed from </w:t>
      </w:r>
      <w:hyperlink r:id="rId11" w:history="1">
        <w:r w:rsidRPr="008C46B0">
          <w:rPr>
            <w:rStyle w:val="Hyperlink"/>
            <w:rFonts w:ascii="Times New Roman" w:hAnsi="Times New Roman" w:cs="Times New Roman"/>
            <w:color w:val="000000" w:themeColor="text1"/>
            <w:sz w:val="24"/>
            <w:szCs w:val="24"/>
            <w:u w:val="none"/>
            <w:shd w:val="clear" w:color="auto" w:fill="FFFFFF"/>
          </w:rPr>
          <w:t>https://corporate.marksandspencer.com/documents/msar2020/m-and-s_ar20_full_200528.pdf</w:t>
        </w:r>
      </w:hyperlink>
      <w:r w:rsidRPr="008C46B0">
        <w:rPr>
          <w:rFonts w:ascii="Times New Roman" w:hAnsi="Times New Roman" w:cs="Times New Roman"/>
          <w:color w:val="000000" w:themeColor="text1"/>
          <w:sz w:val="24"/>
          <w:szCs w:val="24"/>
          <w:shd w:val="clear" w:color="auto" w:fill="FFFFFF"/>
        </w:rPr>
        <w:t xml:space="preserve"> [Accessed on 16.12.2021]</w:t>
      </w:r>
    </w:p>
    <w:p w:rsidR="00E72892" w:rsidRPr="008C46B0" w:rsidRDefault="00E72892" w:rsidP="00DB78AA">
      <w:pPr>
        <w:spacing w:line="360" w:lineRule="auto"/>
        <w:jc w:val="both"/>
        <w:rPr>
          <w:rFonts w:ascii="Times New Roman" w:hAnsi="Times New Roman" w:cs="Times New Roman"/>
          <w:color w:val="000000" w:themeColor="text1"/>
          <w:sz w:val="24"/>
          <w:szCs w:val="24"/>
          <w:shd w:val="clear" w:color="auto" w:fill="FFFFFF"/>
        </w:rPr>
      </w:pPr>
      <w:r w:rsidRPr="008C46B0">
        <w:rPr>
          <w:rFonts w:ascii="Times New Roman" w:hAnsi="Times New Roman" w:cs="Times New Roman"/>
          <w:color w:val="000000" w:themeColor="text1"/>
          <w:sz w:val="24"/>
          <w:szCs w:val="24"/>
          <w:shd w:val="clear" w:color="auto" w:fill="FFFFFF"/>
        </w:rPr>
        <w:t>statista.com, 2021, Revenue of Marks &amp; Spencer worldwide from 2010 to 2021 viewed from</w:t>
      </w:r>
      <w:hyperlink r:id="rId12" w:history="1">
        <w:r w:rsidRPr="008C46B0">
          <w:rPr>
            <w:rStyle w:val="Hyperlink"/>
            <w:rFonts w:ascii="Times New Roman" w:hAnsi="Times New Roman" w:cs="Times New Roman"/>
            <w:color w:val="000000" w:themeColor="text1"/>
            <w:sz w:val="24"/>
            <w:szCs w:val="24"/>
            <w:u w:val="none"/>
            <w:shd w:val="clear" w:color="auto" w:fill="FFFFFF"/>
          </w:rPr>
          <w:t>https://www.statista.com/statistics/413349/group-revenue-marks-and-spencer-mands/</w:t>
        </w:r>
      </w:hyperlink>
      <w:r w:rsidRPr="008C46B0">
        <w:rPr>
          <w:rFonts w:ascii="Times New Roman" w:hAnsi="Times New Roman" w:cs="Times New Roman"/>
          <w:color w:val="000000" w:themeColor="text1"/>
          <w:sz w:val="24"/>
          <w:szCs w:val="24"/>
          <w:shd w:val="clear" w:color="auto" w:fill="FFFFFF"/>
        </w:rPr>
        <w:t xml:space="preserve">  [Accessed on 16.12.2021]</w:t>
      </w:r>
    </w:p>
    <w:p w:rsidR="00E72892" w:rsidRPr="008C46B0" w:rsidRDefault="00E72892" w:rsidP="00DB78AA">
      <w:pPr>
        <w:spacing w:line="360" w:lineRule="auto"/>
        <w:jc w:val="both"/>
        <w:rPr>
          <w:rFonts w:ascii="Times New Roman" w:hAnsi="Times New Roman" w:cs="Times New Roman"/>
          <w:b/>
          <w:color w:val="000000" w:themeColor="text1"/>
          <w:sz w:val="24"/>
          <w:szCs w:val="24"/>
          <w:shd w:val="clear" w:color="auto" w:fill="FFFFFF"/>
        </w:rPr>
      </w:pPr>
      <w:r w:rsidRPr="008C46B0">
        <w:rPr>
          <w:rFonts w:ascii="Times New Roman" w:hAnsi="Times New Roman" w:cs="Times New Roman"/>
          <w:b/>
          <w:color w:val="000000" w:themeColor="text1"/>
          <w:sz w:val="24"/>
          <w:szCs w:val="24"/>
          <w:shd w:val="clear" w:color="auto" w:fill="FFFFFF"/>
        </w:rPr>
        <w:t>Journals</w:t>
      </w:r>
    </w:p>
    <w:p w:rsidR="00E72892" w:rsidRPr="008C46B0" w:rsidRDefault="00E72892" w:rsidP="00DB78AA">
      <w:pPr>
        <w:spacing w:line="360" w:lineRule="auto"/>
        <w:jc w:val="both"/>
        <w:rPr>
          <w:rFonts w:ascii="Times New Roman" w:hAnsi="Times New Roman" w:cs="Times New Roman"/>
          <w:color w:val="000000" w:themeColor="text1"/>
          <w:sz w:val="24"/>
          <w:szCs w:val="24"/>
          <w:shd w:val="clear" w:color="auto" w:fill="FFFFFF"/>
        </w:rPr>
      </w:pPr>
      <w:r w:rsidRPr="008C46B0">
        <w:rPr>
          <w:rFonts w:ascii="Times New Roman" w:hAnsi="Times New Roman" w:cs="Times New Roman"/>
          <w:color w:val="000000" w:themeColor="text1"/>
          <w:sz w:val="24"/>
          <w:szCs w:val="24"/>
          <w:shd w:val="clear" w:color="auto" w:fill="FFFFFF"/>
        </w:rPr>
        <w:t>Jin, H., Miao, Y. and Park, S.T., 2018. A Case Study of Marks and Spencer lost China. </w:t>
      </w:r>
      <w:r w:rsidRPr="008C46B0">
        <w:rPr>
          <w:rFonts w:ascii="Times New Roman" w:hAnsi="Times New Roman" w:cs="Times New Roman"/>
          <w:i/>
          <w:iCs/>
          <w:color w:val="000000" w:themeColor="text1"/>
          <w:sz w:val="24"/>
          <w:szCs w:val="24"/>
          <w:shd w:val="clear" w:color="auto" w:fill="FFFFFF"/>
        </w:rPr>
        <w:t>Journal of Industrial Convergence</w:t>
      </w:r>
      <w:r w:rsidRPr="008C46B0">
        <w:rPr>
          <w:rFonts w:ascii="Times New Roman" w:hAnsi="Times New Roman" w:cs="Times New Roman"/>
          <w:color w:val="000000" w:themeColor="text1"/>
          <w:sz w:val="24"/>
          <w:szCs w:val="24"/>
          <w:shd w:val="clear" w:color="auto" w:fill="FFFFFF"/>
        </w:rPr>
        <w:t>, </w:t>
      </w:r>
      <w:r w:rsidRPr="008C46B0">
        <w:rPr>
          <w:rFonts w:ascii="Times New Roman" w:hAnsi="Times New Roman" w:cs="Times New Roman"/>
          <w:i/>
          <w:iCs/>
          <w:color w:val="000000" w:themeColor="text1"/>
          <w:sz w:val="24"/>
          <w:szCs w:val="24"/>
          <w:shd w:val="clear" w:color="auto" w:fill="FFFFFF"/>
        </w:rPr>
        <w:t>16</w:t>
      </w:r>
      <w:r w:rsidRPr="008C46B0">
        <w:rPr>
          <w:rFonts w:ascii="Times New Roman" w:hAnsi="Times New Roman" w:cs="Times New Roman"/>
          <w:color w:val="000000" w:themeColor="text1"/>
          <w:sz w:val="24"/>
          <w:szCs w:val="24"/>
          <w:shd w:val="clear" w:color="auto" w:fill="FFFFFF"/>
        </w:rPr>
        <w:t xml:space="preserve">(2), pp.15-23.  </w:t>
      </w:r>
    </w:p>
    <w:p w:rsidR="00E72892" w:rsidRPr="008C46B0" w:rsidRDefault="00E72892" w:rsidP="00DB78AA">
      <w:pPr>
        <w:spacing w:line="360" w:lineRule="auto"/>
        <w:jc w:val="both"/>
        <w:rPr>
          <w:rFonts w:ascii="Times New Roman" w:hAnsi="Times New Roman" w:cs="Times New Roman"/>
          <w:color w:val="000000" w:themeColor="text1"/>
          <w:sz w:val="24"/>
          <w:szCs w:val="24"/>
          <w:shd w:val="clear" w:color="auto" w:fill="FFFFFF"/>
        </w:rPr>
      </w:pPr>
      <w:r w:rsidRPr="008C46B0">
        <w:rPr>
          <w:rFonts w:ascii="Times New Roman" w:hAnsi="Times New Roman" w:cs="Times New Roman"/>
          <w:color w:val="000000" w:themeColor="text1"/>
          <w:sz w:val="24"/>
          <w:szCs w:val="24"/>
          <w:shd w:val="clear" w:color="auto" w:fill="FFFFFF"/>
        </w:rPr>
        <w:t>Faria, B.V.I.R.D., 2020. </w:t>
      </w:r>
      <w:r w:rsidRPr="008C46B0">
        <w:rPr>
          <w:rFonts w:ascii="Times New Roman" w:hAnsi="Times New Roman" w:cs="Times New Roman"/>
          <w:i/>
          <w:iCs/>
          <w:color w:val="000000" w:themeColor="text1"/>
          <w:sz w:val="24"/>
          <w:szCs w:val="24"/>
          <w:shd w:val="clear" w:color="auto" w:fill="FFFFFF"/>
        </w:rPr>
        <w:t>Potential impact of brexit in marks and spencer</w:t>
      </w:r>
      <w:r w:rsidRPr="008C46B0">
        <w:rPr>
          <w:rFonts w:ascii="Times New Roman" w:hAnsi="Times New Roman" w:cs="Times New Roman"/>
          <w:color w:val="000000" w:themeColor="text1"/>
          <w:sz w:val="24"/>
          <w:szCs w:val="24"/>
          <w:shd w:val="clear" w:color="auto" w:fill="FFFFFF"/>
        </w:rPr>
        <w:t xml:space="preserve"> (Doctoral dissertation). </w:t>
      </w:r>
    </w:p>
    <w:p w:rsidR="00E72892" w:rsidRPr="008C46B0" w:rsidRDefault="00E72892" w:rsidP="00DB78AA">
      <w:pPr>
        <w:spacing w:line="360" w:lineRule="auto"/>
        <w:jc w:val="both"/>
        <w:rPr>
          <w:rFonts w:ascii="Times New Roman" w:hAnsi="Times New Roman" w:cs="Times New Roman"/>
          <w:color w:val="000000" w:themeColor="text1"/>
          <w:sz w:val="24"/>
          <w:szCs w:val="24"/>
          <w:shd w:val="clear" w:color="auto" w:fill="FFFFFF"/>
        </w:rPr>
      </w:pPr>
      <w:r w:rsidRPr="008C46B0">
        <w:rPr>
          <w:rFonts w:ascii="Times New Roman" w:hAnsi="Times New Roman" w:cs="Times New Roman"/>
          <w:color w:val="000000" w:themeColor="text1"/>
          <w:sz w:val="24"/>
          <w:szCs w:val="24"/>
          <w:shd w:val="clear" w:color="auto" w:fill="FFFFFF"/>
        </w:rPr>
        <w:t>Toda, Y. and Dawson, J., 2017. Marks and Spencer’s CSR Approach to Promotion of Healthy Eating. </w:t>
      </w:r>
      <w:r w:rsidRPr="008C46B0">
        <w:rPr>
          <w:rFonts w:ascii="Times New Roman" w:hAnsi="Times New Roman" w:cs="Times New Roman"/>
          <w:i/>
          <w:iCs/>
          <w:color w:val="000000" w:themeColor="text1"/>
          <w:sz w:val="24"/>
          <w:szCs w:val="24"/>
          <w:shd w:val="clear" w:color="auto" w:fill="FFFFFF"/>
        </w:rPr>
        <w:t>Explorations in Globalization and Glocalization: Marketing History through the Ages</w:t>
      </w:r>
      <w:r w:rsidRPr="008C46B0">
        <w:rPr>
          <w:rFonts w:ascii="Times New Roman" w:hAnsi="Times New Roman" w:cs="Times New Roman"/>
          <w:color w:val="000000" w:themeColor="text1"/>
          <w:sz w:val="24"/>
          <w:szCs w:val="24"/>
          <w:shd w:val="clear" w:color="auto" w:fill="FFFFFF"/>
        </w:rPr>
        <w:t xml:space="preserve">. </w:t>
      </w:r>
    </w:p>
    <w:p w:rsidR="00E72892" w:rsidRPr="008C46B0" w:rsidRDefault="00E72892" w:rsidP="00DB78AA">
      <w:pPr>
        <w:spacing w:line="360" w:lineRule="auto"/>
        <w:jc w:val="both"/>
        <w:rPr>
          <w:rFonts w:ascii="Times New Roman" w:hAnsi="Times New Roman" w:cs="Times New Roman"/>
          <w:color w:val="000000" w:themeColor="text1"/>
          <w:sz w:val="24"/>
          <w:szCs w:val="24"/>
          <w:shd w:val="clear" w:color="auto" w:fill="FFFFFF"/>
        </w:rPr>
      </w:pPr>
      <w:r w:rsidRPr="008C46B0">
        <w:rPr>
          <w:rFonts w:ascii="Times New Roman" w:hAnsi="Times New Roman" w:cs="Times New Roman"/>
          <w:color w:val="000000" w:themeColor="text1"/>
          <w:sz w:val="24"/>
          <w:szCs w:val="24"/>
          <w:shd w:val="clear" w:color="auto" w:fill="FFFFFF"/>
        </w:rPr>
        <w:t>Choudhary, B. and Piparo, T.L., Case Study–Strategy 2020 for M&amp;S.</w:t>
      </w:r>
    </w:p>
    <w:p w:rsidR="00E72892" w:rsidRPr="008C46B0" w:rsidRDefault="00E72892" w:rsidP="00DB78AA">
      <w:pPr>
        <w:spacing w:line="360" w:lineRule="auto"/>
        <w:jc w:val="both"/>
        <w:rPr>
          <w:rFonts w:ascii="Times New Roman" w:hAnsi="Times New Roman" w:cs="Times New Roman"/>
          <w:color w:val="000000" w:themeColor="text1"/>
          <w:sz w:val="24"/>
          <w:szCs w:val="24"/>
          <w:shd w:val="clear" w:color="auto" w:fill="FFFFFF"/>
        </w:rPr>
      </w:pPr>
      <w:r w:rsidRPr="008C46B0">
        <w:rPr>
          <w:rFonts w:ascii="Times New Roman" w:hAnsi="Times New Roman" w:cs="Times New Roman"/>
          <w:color w:val="000000" w:themeColor="text1"/>
          <w:sz w:val="24"/>
          <w:szCs w:val="24"/>
          <w:shd w:val="clear" w:color="auto" w:fill="FFFFFF"/>
        </w:rPr>
        <w:t>Leite, B.T.D.S., 2020. </w:t>
      </w:r>
      <w:r w:rsidRPr="008C46B0">
        <w:rPr>
          <w:rFonts w:ascii="Times New Roman" w:hAnsi="Times New Roman" w:cs="Times New Roman"/>
          <w:i/>
          <w:iCs/>
          <w:color w:val="000000" w:themeColor="text1"/>
          <w:sz w:val="24"/>
          <w:szCs w:val="24"/>
          <w:shd w:val="clear" w:color="auto" w:fill="FFFFFF"/>
        </w:rPr>
        <w:t>Marks &amp; spencer out of fashion the case of an outdated brick and mortar</w:t>
      </w:r>
      <w:r w:rsidRPr="008C46B0">
        <w:rPr>
          <w:rFonts w:ascii="Times New Roman" w:hAnsi="Times New Roman" w:cs="Times New Roman"/>
          <w:color w:val="000000" w:themeColor="text1"/>
          <w:sz w:val="24"/>
          <w:szCs w:val="24"/>
          <w:shd w:val="clear" w:color="auto" w:fill="FFFFFF"/>
        </w:rPr>
        <w:t xml:space="preserve"> (Doctoral dissertation). </w:t>
      </w:r>
    </w:p>
    <w:p w:rsidR="00E72892" w:rsidRPr="008C46B0" w:rsidRDefault="00E72892" w:rsidP="00DB78AA">
      <w:pPr>
        <w:spacing w:line="360" w:lineRule="auto"/>
        <w:jc w:val="both"/>
        <w:rPr>
          <w:rFonts w:ascii="Times New Roman" w:hAnsi="Times New Roman" w:cs="Times New Roman"/>
          <w:color w:val="000000" w:themeColor="text1"/>
          <w:sz w:val="24"/>
          <w:szCs w:val="24"/>
          <w:shd w:val="clear" w:color="auto" w:fill="FFFFFF"/>
        </w:rPr>
      </w:pPr>
      <w:r w:rsidRPr="008C46B0">
        <w:rPr>
          <w:rFonts w:ascii="Times New Roman" w:hAnsi="Times New Roman" w:cs="Times New Roman"/>
          <w:color w:val="000000" w:themeColor="text1"/>
          <w:sz w:val="24"/>
          <w:szCs w:val="24"/>
          <w:shd w:val="clear" w:color="auto" w:fill="FFFFFF"/>
        </w:rPr>
        <w:t>Swinney, J.H., 2019. Marks and Spencer Made Me. </w:t>
      </w:r>
      <w:r w:rsidRPr="008C46B0">
        <w:rPr>
          <w:rFonts w:ascii="Times New Roman" w:hAnsi="Times New Roman" w:cs="Times New Roman"/>
          <w:i/>
          <w:iCs/>
          <w:color w:val="000000" w:themeColor="text1"/>
          <w:sz w:val="24"/>
          <w:szCs w:val="24"/>
          <w:shd w:val="clear" w:color="auto" w:fill="FFFFFF"/>
        </w:rPr>
        <w:t>Postcolonial Text</w:t>
      </w:r>
      <w:r w:rsidRPr="008C46B0">
        <w:rPr>
          <w:rFonts w:ascii="Times New Roman" w:hAnsi="Times New Roman" w:cs="Times New Roman"/>
          <w:color w:val="000000" w:themeColor="text1"/>
          <w:sz w:val="24"/>
          <w:szCs w:val="24"/>
          <w:shd w:val="clear" w:color="auto" w:fill="FFFFFF"/>
        </w:rPr>
        <w:t>, </w:t>
      </w:r>
      <w:r w:rsidRPr="008C46B0">
        <w:rPr>
          <w:rFonts w:ascii="Times New Roman" w:hAnsi="Times New Roman" w:cs="Times New Roman"/>
          <w:i/>
          <w:iCs/>
          <w:color w:val="000000" w:themeColor="text1"/>
          <w:sz w:val="24"/>
          <w:szCs w:val="24"/>
          <w:shd w:val="clear" w:color="auto" w:fill="FFFFFF"/>
        </w:rPr>
        <w:t>14</w:t>
      </w:r>
      <w:r w:rsidRPr="008C46B0">
        <w:rPr>
          <w:rFonts w:ascii="Times New Roman" w:hAnsi="Times New Roman" w:cs="Times New Roman"/>
          <w:color w:val="000000" w:themeColor="text1"/>
          <w:sz w:val="24"/>
          <w:szCs w:val="24"/>
          <w:shd w:val="clear" w:color="auto" w:fill="FFFFFF"/>
        </w:rPr>
        <w:t>(3 &amp; 4).</w:t>
      </w:r>
    </w:p>
    <w:p w:rsidR="00E72892" w:rsidRPr="008C46B0" w:rsidRDefault="00E72892" w:rsidP="00DB78AA">
      <w:pPr>
        <w:spacing w:line="360" w:lineRule="auto"/>
        <w:jc w:val="both"/>
        <w:rPr>
          <w:rFonts w:ascii="Times New Roman" w:hAnsi="Times New Roman" w:cs="Times New Roman"/>
          <w:color w:val="000000" w:themeColor="text1"/>
          <w:sz w:val="24"/>
          <w:szCs w:val="24"/>
        </w:rPr>
      </w:pPr>
      <w:r w:rsidRPr="008C46B0">
        <w:rPr>
          <w:rFonts w:ascii="Times New Roman" w:hAnsi="Times New Roman" w:cs="Times New Roman"/>
          <w:color w:val="000000" w:themeColor="text1"/>
          <w:sz w:val="24"/>
          <w:szCs w:val="24"/>
          <w:shd w:val="clear" w:color="auto" w:fill="FFFFFF"/>
        </w:rPr>
        <w:t xml:space="preserve">Taylor, A., 2019. An exploratory study of the relationship between job insecurity and employee engagement focusing on temporary employees in the retailing industry in the United Kingdom| Case study: Marks and Spencer Group plc. </w:t>
      </w:r>
    </w:p>
    <w:p w:rsidR="00E72892" w:rsidRPr="008C46B0" w:rsidRDefault="00E72892" w:rsidP="00DB78AA">
      <w:pPr>
        <w:spacing w:line="360" w:lineRule="auto"/>
        <w:jc w:val="both"/>
        <w:rPr>
          <w:rFonts w:ascii="Times New Roman" w:hAnsi="Times New Roman" w:cs="Times New Roman"/>
          <w:color w:val="000000" w:themeColor="text1"/>
          <w:sz w:val="24"/>
          <w:szCs w:val="24"/>
          <w:shd w:val="clear" w:color="auto" w:fill="FFFFFF"/>
        </w:rPr>
      </w:pPr>
      <w:r w:rsidRPr="008C46B0">
        <w:rPr>
          <w:rFonts w:ascii="Times New Roman" w:hAnsi="Times New Roman" w:cs="Times New Roman"/>
          <w:color w:val="000000" w:themeColor="text1"/>
          <w:sz w:val="24"/>
          <w:szCs w:val="24"/>
          <w:shd w:val="clear" w:color="auto" w:fill="FFFFFF"/>
        </w:rPr>
        <w:t>Phadermrod, B., Crowder, R.M. and Wills, G.B., 2019. Importance-performance analysis based SWOT analysis. </w:t>
      </w:r>
      <w:r w:rsidRPr="008C46B0">
        <w:rPr>
          <w:rFonts w:ascii="Times New Roman" w:hAnsi="Times New Roman" w:cs="Times New Roman"/>
          <w:i/>
          <w:iCs/>
          <w:color w:val="000000" w:themeColor="text1"/>
          <w:sz w:val="24"/>
          <w:szCs w:val="24"/>
          <w:shd w:val="clear" w:color="auto" w:fill="FFFFFF"/>
        </w:rPr>
        <w:t>International Journal of Information Management</w:t>
      </w:r>
      <w:r w:rsidRPr="008C46B0">
        <w:rPr>
          <w:rFonts w:ascii="Times New Roman" w:hAnsi="Times New Roman" w:cs="Times New Roman"/>
          <w:color w:val="000000" w:themeColor="text1"/>
          <w:sz w:val="24"/>
          <w:szCs w:val="24"/>
          <w:shd w:val="clear" w:color="auto" w:fill="FFFFFF"/>
        </w:rPr>
        <w:t>, </w:t>
      </w:r>
      <w:r w:rsidRPr="008C46B0">
        <w:rPr>
          <w:rFonts w:ascii="Times New Roman" w:hAnsi="Times New Roman" w:cs="Times New Roman"/>
          <w:i/>
          <w:iCs/>
          <w:color w:val="000000" w:themeColor="text1"/>
          <w:sz w:val="24"/>
          <w:szCs w:val="24"/>
          <w:shd w:val="clear" w:color="auto" w:fill="FFFFFF"/>
        </w:rPr>
        <w:t>44</w:t>
      </w:r>
      <w:r w:rsidRPr="008C46B0">
        <w:rPr>
          <w:rFonts w:ascii="Times New Roman" w:hAnsi="Times New Roman" w:cs="Times New Roman"/>
          <w:color w:val="000000" w:themeColor="text1"/>
          <w:sz w:val="24"/>
          <w:szCs w:val="24"/>
          <w:shd w:val="clear" w:color="auto" w:fill="FFFFFF"/>
        </w:rPr>
        <w:t xml:space="preserve">, pp.194-203.  </w:t>
      </w:r>
    </w:p>
    <w:p w:rsidR="00E72892" w:rsidRPr="008C46B0" w:rsidRDefault="00E72892" w:rsidP="00DB78AA">
      <w:pPr>
        <w:spacing w:line="360" w:lineRule="auto"/>
        <w:jc w:val="both"/>
        <w:rPr>
          <w:rFonts w:ascii="Times New Roman" w:hAnsi="Times New Roman" w:cs="Times New Roman"/>
          <w:color w:val="000000" w:themeColor="text1"/>
          <w:sz w:val="24"/>
          <w:szCs w:val="24"/>
          <w:shd w:val="clear" w:color="auto" w:fill="FFFFFF"/>
        </w:rPr>
      </w:pPr>
      <w:r w:rsidRPr="008C46B0">
        <w:rPr>
          <w:rFonts w:ascii="Times New Roman" w:hAnsi="Times New Roman" w:cs="Times New Roman"/>
          <w:color w:val="000000" w:themeColor="text1"/>
          <w:sz w:val="24"/>
          <w:szCs w:val="24"/>
          <w:shd w:val="clear" w:color="auto" w:fill="FFFFFF"/>
        </w:rPr>
        <w:t>Achinas, S., Horjus, J., Achinas, V. and Euverink, G.J.W., 2019. A PESTLE analysis of biofuels energy industry in Europe. </w:t>
      </w:r>
      <w:r w:rsidRPr="008C46B0">
        <w:rPr>
          <w:rFonts w:ascii="Times New Roman" w:hAnsi="Times New Roman" w:cs="Times New Roman"/>
          <w:i/>
          <w:iCs/>
          <w:color w:val="000000" w:themeColor="text1"/>
          <w:sz w:val="24"/>
          <w:szCs w:val="24"/>
          <w:shd w:val="clear" w:color="auto" w:fill="FFFFFF"/>
        </w:rPr>
        <w:t>Sustainability</w:t>
      </w:r>
      <w:r w:rsidRPr="008C46B0">
        <w:rPr>
          <w:rFonts w:ascii="Times New Roman" w:hAnsi="Times New Roman" w:cs="Times New Roman"/>
          <w:color w:val="000000" w:themeColor="text1"/>
          <w:sz w:val="24"/>
          <w:szCs w:val="24"/>
          <w:shd w:val="clear" w:color="auto" w:fill="FFFFFF"/>
        </w:rPr>
        <w:t>, </w:t>
      </w:r>
      <w:r w:rsidRPr="008C46B0">
        <w:rPr>
          <w:rFonts w:ascii="Times New Roman" w:hAnsi="Times New Roman" w:cs="Times New Roman"/>
          <w:i/>
          <w:iCs/>
          <w:color w:val="000000" w:themeColor="text1"/>
          <w:sz w:val="24"/>
          <w:szCs w:val="24"/>
          <w:shd w:val="clear" w:color="auto" w:fill="FFFFFF"/>
        </w:rPr>
        <w:t>11</w:t>
      </w:r>
      <w:r w:rsidRPr="008C46B0">
        <w:rPr>
          <w:rFonts w:ascii="Times New Roman" w:hAnsi="Times New Roman" w:cs="Times New Roman"/>
          <w:color w:val="000000" w:themeColor="text1"/>
          <w:sz w:val="24"/>
          <w:szCs w:val="24"/>
          <w:shd w:val="clear" w:color="auto" w:fill="FFFFFF"/>
        </w:rPr>
        <w:t xml:space="preserve">(21), p.5981.  </w:t>
      </w:r>
    </w:p>
    <w:p w:rsidR="00E72892" w:rsidRPr="008C46B0" w:rsidRDefault="00E72892" w:rsidP="00DB78AA">
      <w:pPr>
        <w:spacing w:line="360" w:lineRule="auto"/>
        <w:jc w:val="both"/>
        <w:rPr>
          <w:rFonts w:ascii="Times New Roman" w:hAnsi="Times New Roman" w:cs="Times New Roman"/>
          <w:color w:val="000000" w:themeColor="text1"/>
          <w:sz w:val="24"/>
          <w:szCs w:val="24"/>
          <w:shd w:val="clear" w:color="auto" w:fill="FFFFFF"/>
        </w:rPr>
      </w:pPr>
      <w:r w:rsidRPr="008C46B0">
        <w:rPr>
          <w:rFonts w:ascii="Times New Roman" w:hAnsi="Times New Roman" w:cs="Times New Roman"/>
          <w:color w:val="000000" w:themeColor="text1"/>
          <w:sz w:val="24"/>
          <w:szCs w:val="24"/>
          <w:shd w:val="clear" w:color="auto" w:fill="FFFFFF"/>
        </w:rPr>
        <w:t>al Habibi, B., 2019. </w:t>
      </w:r>
      <w:r w:rsidRPr="008C46B0">
        <w:rPr>
          <w:rFonts w:ascii="Times New Roman" w:hAnsi="Times New Roman" w:cs="Times New Roman"/>
          <w:i/>
          <w:iCs/>
          <w:color w:val="000000" w:themeColor="text1"/>
          <w:sz w:val="24"/>
          <w:szCs w:val="24"/>
          <w:shd w:val="clear" w:color="auto" w:fill="FFFFFF"/>
        </w:rPr>
        <w:t>HR practices of Marks &amp; Spencer, Selfridges, Primark, and Sainsbury’s</w:t>
      </w:r>
      <w:r w:rsidRPr="008C46B0">
        <w:rPr>
          <w:rFonts w:ascii="Times New Roman" w:hAnsi="Times New Roman" w:cs="Times New Roman"/>
          <w:color w:val="000000" w:themeColor="text1"/>
          <w:sz w:val="24"/>
          <w:szCs w:val="24"/>
          <w:shd w:val="clear" w:color="auto" w:fill="FFFFFF"/>
        </w:rPr>
        <w:t> (Doctoral dissertation, University of Science &amp; Technology).</w:t>
      </w:r>
    </w:p>
    <w:p w:rsidR="00E72892" w:rsidRPr="008C46B0" w:rsidRDefault="00E72892" w:rsidP="00DB78AA">
      <w:pPr>
        <w:spacing w:line="360" w:lineRule="auto"/>
        <w:jc w:val="both"/>
        <w:rPr>
          <w:rFonts w:ascii="Times New Roman" w:hAnsi="Times New Roman" w:cs="Times New Roman"/>
          <w:color w:val="000000" w:themeColor="text1"/>
          <w:sz w:val="24"/>
          <w:szCs w:val="24"/>
        </w:rPr>
      </w:pPr>
      <w:r w:rsidRPr="008C46B0">
        <w:rPr>
          <w:rFonts w:ascii="Times New Roman" w:hAnsi="Times New Roman" w:cs="Times New Roman"/>
          <w:color w:val="000000" w:themeColor="text1"/>
          <w:sz w:val="24"/>
          <w:szCs w:val="24"/>
          <w:shd w:val="clear" w:color="auto" w:fill="FFFFFF"/>
        </w:rPr>
        <w:lastRenderedPageBreak/>
        <w:t xml:space="preserve">McAndrew, M. and Ogden, I., 2018. What are the Associated Risks of Employee Engagement Surveys and How Can They Be Mitigated?. </w:t>
      </w:r>
    </w:p>
    <w:p w:rsidR="00E72892" w:rsidRPr="001C47FE" w:rsidRDefault="00E72892" w:rsidP="00DB78AA">
      <w:pPr>
        <w:pStyle w:val="Normal1"/>
        <w:widowControl w:val="0"/>
        <w:spacing w:line="360" w:lineRule="auto"/>
        <w:jc w:val="both"/>
        <w:rPr>
          <w:rFonts w:ascii="Times New Roman" w:eastAsia="Times New Roman" w:hAnsi="Times New Roman" w:cs="Times New Roman"/>
          <w:sz w:val="24"/>
          <w:szCs w:val="24"/>
          <w:lang w:val="en-GB"/>
        </w:rPr>
      </w:pPr>
    </w:p>
    <w:p w:rsidR="00602087" w:rsidRPr="001C47FE" w:rsidRDefault="000200A3" w:rsidP="00DB78AA">
      <w:pPr>
        <w:pStyle w:val="Normal1"/>
        <w:widowControl w:val="0"/>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 xml:space="preserve">  </w:t>
      </w:r>
    </w:p>
    <w:p w:rsidR="00602087" w:rsidRPr="001C47FE" w:rsidRDefault="000200A3" w:rsidP="00DB78AA">
      <w:pPr>
        <w:pStyle w:val="Normal1"/>
        <w:widowControl w:val="0"/>
        <w:spacing w:line="360" w:lineRule="auto"/>
        <w:jc w:val="both"/>
        <w:rPr>
          <w:rFonts w:ascii="Times New Roman" w:eastAsia="Times New Roman" w:hAnsi="Times New Roman" w:cs="Times New Roman"/>
          <w:sz w:val="24"/>
          <w:szCs w:val="24"/>
          <w:lang w:val="en-GB"/>
        </w:rPr>
      </w:pPr>
      <w:r w:rsidRPr="001C47FE">
        <w:rPr>
          <w:rFonts w:ascii="Times New Roman" w:eastAsia="Times New Roman" w:hAnsi="Times New Roman" w:cs="Times New Roman"/>
          <w:sz w:val="24"/>
          <w:szCs w:val="24"/>
          <w:lang w:val="en-GB"/>
        </w:rPr>
        <w:t xml:space="preserve">  </w:t>
      </w:r>
    </w:p>
    <w:sectPr w:rsidR="00602087" w:rsidRPr="001C47FE" w:rsidSect="005B6E63">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7535" w:rsidRDefault="001D7535" w:rsidP="002E6D01">
      <w:pPr>
        <w:spacing w:line="240" w:lineRule="auto"/>
      </w:pPr>
      <w:r>
        <w:separator/>
      </w:r>
    </w:p>
  </w:endnote>
  <w:endnote w:type="continuationSeparator" w:id="0">
    <w:p w:rsidR="001D7535" w:rsidRDefault="001D7535" w:rsidP="002E6D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19647"/>
      <w:docPartObj>
        <w:docPartGallery w:val="Page Numbers (Bottom of Page)"/>
        <w:docPartUnique/>
      </w:docPartObj>
    </w:sdtPr>
    <w:sdtEndPr>
      <w:rPr>
        <w:rFonts w:ascii="Times New Roman" w:hAnsi="Times New Roman" w:cs="Times New Roman"/>
        <w:sz w:val="20"/>
        <w:szCs w:val="20"/>
      </w:rPr>
    </w:sdtEndPr>
    <w:sdtContent>
      <w:p w:rsidR="002E6D01" w:rsidRPr="002E6D01" w:rsidRDefault="00FA2501">
        <w:pPr>
          <w:pStyle w:val="Footer"/>
          <w:jc w:val="right"/>
          <w:rPr>
            <w:rFonts w:ascii="Times New Roman" w:hAnsi="Times New Roman" w:cs="Times New Roman"/>
            <w:sz w:val="20"/>
            <w:szCs w:val="20"/>
          </w:rPr>
        </w:pPr>
        <w:r w:rsidRPr="002E6D01">
          <w:rPr>
            <w:rFonts w:ascii="Times New Roman" w:hAnsi="Times New Roman" w:cs="Times New Roman"/>
            <w:sz w:val="20"/>
            <w:szCs w:val="20"/>
          </w:rPr>
          <w:fldChar w:fldCharType="begin"/>
        </w:r>
        <w:r w:rsidR="002E6D01" w:rsidRPr="002E6D01">
          <w:rPr>
            <w:rFonts w:ascii="Times New Roman" w:hAnsi="Times New Roman" w:cs="Times New Roman"/>
            <w:sz w:val="20"/>
            <w:szCs w:val="20"/>
          </w:rPr>
          <w:instrText xml:space="preserve"> PAGE   \* MERGEFORMAT </w:instrText>
        </w:r>
        <w:r w:rsidRPr="002E6D01">
          <w:rPr>
            <w:rFonts w:ascii="Times New Roman" w:hAnsi="Times New Roman" w:cs="Times New Roman"/>
            <w:sz w:val="20"/>
            <w:szCs w:val="20"/>
          </w:rPr>
          <w:fldChar w:fldCharType="separate"/>
        </w:r>
        <w:r w:rsidR="003B7143">
          <w:rPr>
            <w:rFonts w:ascii="Times New Roman" w:hAnsi="Times New Roman" w:cs="Times New Roman"/>
            <w:noProof/>
            <w:sz w:val="20"/>
            <w:szCs w:val="20"/>
          </w:rPr>
          <w:t>2</w:t>
        </w:r>
        <w:r w:rsidRPr="002E6D01">
          <w:rPr>
            <w:rFonts w:ascii="Times New Roman" w:hAnsi="Times New Roman" w:cs="Times New Roman"/>
            <w:sz w:val="20"/>
            <w:szCs w:val="20"/>
          </w:rPr>
          <w:fldChar w:fldCharType="end"/>
        </w:r>
      </w:p>
    </w:sdtContent>
  </w:sdt>
  <w:p w:rsidR="002E6D01" w:rsidRDefault="002E6D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7535" w:rsidRDefault="001D7535" w:rsidP="002E6D01">
      <w:pPr>
        <w:spacing w:line="240" w:lineRule="auto"/>
      </w:pPr>
      <w:r>
        <w:separator/>
      </w:r>
    </w:p>
  </w:footnote>
  <w:footnote w:type="continuationSeparator" w:id="0">
    <w:p w:rsidR="001D7535" w:rsidRDefault="001D7535" w:rsidP="002E6D0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06FEA"/>
    <w:multiLevelType w:val="multilevel"/>
    <w:tmpl w:val="7132FC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941B6D"/>
    <w:multiLevelType w:val="multilevel"/>
    <w:tmpl w:val="C4C677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946DBA"/>
    <w:multiLevelType w:val="multilevel"/>
    <w:tmpl w:val="8ABE3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FBD6E87"/>
    <w:multiLevelType w:val="multilevel"/>
    <w:tmpl w:val="21E0D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9E50377"/>
    <w:multiLevelType w:val="multilevel"/>
    <w:tmpl w:val="375666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F3305AB"/>
    <w:multiLevelType w:val="multilevel"/>
    <w:tmpl w:val="32C4E3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A917AE7"/>
    <w:multiLevelType w:val="multilevel"/>
    <w:tmpl w:val="743218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03D132D"/>
    <w:multiLevelType w:val="multilevel"/>
    <w:tmpl w:val="C3F07A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3292F0F"/>
    <w:multiLevelType w:val="multilevel"/>
    <w:tmpl w:val="199496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CD70062"/>
    <w:multiLevelType w:val="multilevel"/>
    <w:tmpl w:val="CC74FD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F5A1963"/>
    <w:multiLevelType w:val="multilevel"/>
    <w:tmpl w:val="64D4A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79D1EEA"/>
    <w:multiLevelType w:val="multilevel"/>
    <w:tmpl w:val="44F6DC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0"/>
  </w:num>
  <w:num w:numId="3">
    <w:abstractNumId w:val="10"/>
  </w:num>
  <w:num w:numId="4">
    <w:abstractNumId w:val="11"/>
  </w:num>
  <w:num w:numId="5">
    <w:abstractNumId w:val="9"/>
  </w:num>
  <w:num w:numId="6">
    <w:abstractNumId w:val="3"/>
  </w:num>
  <w:num w:numId="7">
    <w:abstractNumId w:val="5"/>
  </w:num>
  <w:num w:numId="8">
    <w:abstractNumId w:val="7"/>
  </w:num>
  <w:num w:numId="9">
    <w:abstractNumId w:val="4"/>
  </w:num>
  <w:num w:numId="10">
    <w:abstractNumId w:val="2"/>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087"/>
    <w:rsid w:val="000200A3"/>
    <w:rsid w:val="0003487B"/>
    <w:rsid w:val="00084B79"/>
    <w:rsid w:val="00090E36"/>
    <w:rsid w:val="0010050F"/>
    <w:rsid w:val="001B0212"/>
    <w:rsid w:val="001C47FE"/>
    <w:rsid w:val="001D7535"/>
    <w:rsid w:val="00285602"/>
    <w:rsid w:val="002E6D01"/>
    <w:rsid w:val="003B7143"/>
    <w:rsid w:val="00410050"/>
    <w:rsid w:val="0046350C"/>
    <w:rsid w:val="004C76FB"/>
    <w:rsid w:val="004F7AA4"/>
    <w:rsid w:val="00544D48"/>
    <w:rsid w:val="005B6E63"/>
    <w:rsid w:val="005E10DF"/>
    <w:rsid w:val="00602087"/>
    <w:rsid w:val="007B2570"/>
    <w:rsid w:val="008D516F"/>
    <w:rsid w:val="009B6C05"/>
    <w:rsid w:val="00A25387"/>
    <w:rsid w:val="00B9287F"/>
    <w:rsid w:val="00BF2592"/>
    <w:rsid w:val="00CC3E14"/>
    <w:rsid w:val="00D16B81"/>
    <w:rsid w:val="00DB3155"/>
    <w:rsid w:val="00DB78AA"/>
    <w:rsid w:val="00E72892"/>
    <w:rsid w:val="00E730A4"/>
    <w:rsid w:val="00EA7EC7"/>
    <w:rsid w:val="00FA2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17A7D"/>
  <w15:docId w15:val="{51BF7D66-F030-406A-A53A-E62D1C95A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2501"/>
  </w:style>
  <w:style w:type="paragraph" w:styleId="Heading1">
    <w:name w:val="heading 1"/>
    <w:basedOn w:val="Normal1"/>
    <w:next w:val="Normal1"/>
    <w:rsid w:val="005E10DF"/>
    <w:pPr>
      <w:keepNext/>
      <w:keepLines/>
      <w:spacing w:before="400" w:after="120"/>
      <w:outlineLvl w:val="0"/>
    </w:pPr>
    <w:rPr>
      <w:rFonts w:ascii="Times New Roman" w:hAnsi="Times New Roman"/>
      <w:b/>
      <w:color w:val="000000" w:themeColor="text1"/>
      <w:sz w:val="28"/>
      <w:szCs w:val="40"/>
    </w:rPr>
  </w:style>
  <w:style w:type="paragraph" w:styleId="Heading2">
    <w:name w:val="heading 2"/>
    <w:basedOn w:val="Normal1"/>
    <w:next w:val="Normal1"/>
    <w:rsid w:val="00602087"/>
    <w:pPr>
      <w:keepNext/>
      <w:keepLines/>
      <w:spacing w:before="360" w:after="120"/>
      <w:outlineLvl w:val="1"/>
    </w:pPr>
    <w:rPr>
      <w:sz w:val="32"/>
      <w:szCs w:val="32"/>
    </w:rPr>
  </w:style>
  <w:style w:type="paragraph" w:styleId="Heading3">
    <w:name w:val="heading 3"/>
    <w:basedOn w:val="Normal1"/>
    <w:next w:val="Normal1"/>
    <w:rsid w:val="00602087"/>
    <w:pPr>
      <w:keepNext/>
      <w:keepLines/>
      <w:spacing w:before="320" w:after="80"/>
      <w:outlineLvl w:val="2"/>
    </w:pPr>
    <w:rPr>
      <w:color w:val="434343"/>
      <w:sz w:val="28"/>
      <w:szCs w:val="28"/>
    </w:rPr>
  </w:style>
  <w:style w:type="paragraph" w:styleId="Heading4">
    <w:name w:val="heading 4"/>
    <w:basedOn w:val="Normal1"/>
    <w:next w:val="Normal1"/>
    <w:rsid w:val="00602087"/>
    <w:pPr>
      <w:keepNext/>
      <w:keepLines/>
      <w:spacing w:before="280" w:after="80"/>
      <w:outlineLvl w:val="3"/>
    </w:pPr>
    <w:rPr>
      <w:color w:val="666666"/>
      <w:sz w:val="24"/>
      <w:szCs w:val="24"/>
    </w:rPr>
  </w:style>
  <w:style w:type="paragraph" w:styleId="Heading5">
    <w:name w:val="heading 5"/>
    <w:basedOn w:val="Normal1"/>
    <w:next w:val="Normal1"/>
    <w:rsid w:val="00602087"/>
    <w:pPr>
      <w:keepNext/>
      <w:keepLines/>
      <w:spacing w:before="240" w:after="80"/>
      <w:outlineLvl w:val="4"/>
    </w:pPr>
    <w:rPr>
      <w:color w:val="666666"/>
    </w:rPr>
  </w:style>
  <w:style w:type="paragraph" w:styleId="Heading6">
    <w:name w:val="heading 6"/>
    <w:basedOn w:val="Normal1"/>
    <w:next w:val="Normal1"/>
    <w:rsid w:val="0060208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02087"/>
  </w:style>
  <w:style w:type="paragraph" w:styleId="Title">
    <w:name w:val="Title"/>
    <w:basedOn w:val="Normal1"/>
    <w:next w:val="Normal1"/>
    <w:rsid w:val="00602087"/>
    <w:pPr>
      <w:keepNext/>
      <w:keepLines/>
      <w:spacing w:after="60"/>
    </w:pPr>
    <w:rPr>
      <w:sz w:val="52"/>
      <w:szCs w:val="52"/>
    </w:rPr>
  </w:style>
  <w:style w:type="paragraph" w:styleId="Subtitle">
    <w:name w:val="Subtitle"/>
    <w:basedOn w:val="Normal1"/>
    <w:next w:val="Normal1"/>
    <w:rsid w:val="00602087"/>
    <w:pPr>
      <w:keepNext/>
      <w:keepLines/>
      <w:spacing w:after="320"/>
    </w:pPr>
    <w:rPr>
      <w:color w:val="666666"/>
      <w:sz w:val="30"/>
      <w:szCs w:val="30"/>
    </w:rPr>
  </w:style>
  <w:style w:type="table" w:customStyle="1" w:styleId="a">
    <w:basedOn w:val="TableNormal"/>
    <w:rsid w:val="00602087"/>
    <w:tblPr>
      <w:tblStyleRowBandSize w:val="1"/>
      <w:tblStyleColBandSize w:val="1"/>
      <w:tblCellMar>
        <w:top w:w="100" w:type="dxa"/>
        <w:left w:w="100" w:type="dxa"/>
        <w:bottom w:w="100" w:type="dxa"/>
        <w:right w:w="100" w:type="dxa"/>
      </w:tblCellMar>
    </w:tblPr>
  </w:style>
  <w:style w:type="table" w:customStyle="1" w:styleId="a0">
    <w:basedOn w:val="TableNormal"/>
    <w:rsid w:val="00602087"/>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602087"/>
    <w:pPr>
      <w:spacing w:line="240" w:lineRule="auto"/>
    </w:pPr>
    <w:rPr>
      <w:sz w:val="20"/>
      <w:szCs w:val="20"/>
    </w:rPr>
  </w:style>
  <w:style w:type="character" w:customStyle="1" w:styleId="CommentTextChar">
    <w:name w:val="Comment Text Char"/>
    <w:basedOn w:val="DefaultParagraphFont"/>
    <w:link w:val="CommentText"/>
    <w:uiPriority w:val="99"/>
    <w:semiHidden/>
    <w:rsid w:val="00602087"/>
    <w:rPr>
      <w:sz w:val="20"/>
      <w:szCs w:val="20"/>
    </w:rPr>
  </w:style>
  <w:style w:type="character" w:styleId="CommentReference">
    <w:name w:val="annotation reference"/>
    <w:basedOn w:val="DefaultParagraphFont"/>
    <w:uiPriority w:val="99"/>
    <w:semiHidden/>
    <w:unhideWhenUsed/>
    <w:rsid w:val="00602087"/>
    <w:rPr>
      <w:sz w:val="16"/>
      <w:szCs w:val="16"/>
    </w:rPr>
  </w:style>
  <w:style w:type="character" w:styleId="Hyperlink">
    <w:name w:val="Hyperlink"/>
    <w:basedOn w:val="DefaultParagraphFont"/>
    <w:uiPriority w:val="99"/>
    <w:unhideWhenUsed/>
    <w:rsid w:val="00E72892"/>
    <w:rPr>
      <w:color w:val="0000FF" w:themeColor="hyperlink"/>
      <w:u w:val="single"/>
    </w:rPr>
  </w:style>
  <w:style w:type="paragraph" w:styleId="TOCHeading">
    <w:name w:val="TOC Heading"/>
    <w:basedOn w:val="Heading1"/>
    <w:next w:val="Normal"/>
    <w:uiPriority w:val="39"/>
    <w:semiHidden/>
    <w:unhideWhenUsed/>
    <w:qFormat/>
    <w:rsid w:val="00285602"/>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285602"/>
    <w:pPr>
      <w:spacing w:after="100"/>
    </w:pPr>
  </w:style>
  <w:style w:type="paragraph" w:styleId="Header">
    <w:name w:val="header"/>
    <w:basedOn w:val="Normal"/>
    <w:link w:val="HeaderChar"/>
    <w:uiPriority w:val="99"/>
    <w:semiHidden/>
    <w:unhideWhenUsed/>
    <w:rsid w:val="002E6D0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E6D01"/>
  </w:style>
  <w:style w:type="paragraph" w:styleId="Footer">
    <w:name w:val="footer"/>
    <w:basedOn w:val="Normal"/>
    <w:link w:val="FooterChar"/>
    <w:uiPriority w:val="99"/>
    <w:unhideWhenUsed/>
    <w:rsid w:val="002E6D01"/>
    <w:pPr>
      <w:tabs>
        <w:tab w:val="center" w:pos="4680"/>
        <w:tab w:val="right" w:pos="9360"/>
      </w:tabs>
      <w:spacing w:line="240" w:lineRule="auto"/>
    </w:pPr>
  </w:style>
  <w:style w:type="character" w:customStyle="1" w:styleId="FooterChar">
    <w:name w:val="Footer Char"/>
    <w:basedOn w:val="DefaultParagraphFont"/>
    <w:link w:val="Footer"/>
    <w:uiPriority w:val="99"/>
    <w:rsid w:val="002E6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1190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413349/group-revenue-marks-and-spencer-mand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marksandspencer.com/documents/msar2020/m-and-s_ar20_full_200528.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fashiondiscounts.uk/fashion-industry-statistics/" TargetMode="External"/><Relationship Id="rId4" Type="http://schemas.openxmlformats.org/officeDocument/2006/relationships/settings" Target="settings.xml"/><Relationship Id="rId9" Type="http://schemas.openxmlformats.org/officeDocument/2006/relationships/hyperlink" Target="https://corporate.marksandspencer.com/aboutu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E7221D89-8F0B-499A-8B64-59239CEE1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2582</Words>
  <Characters>14718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Mirela PC</cp:lastModifiedBy>
  <cp:revision>2</cp:revision>
  <dcterms:created xsi:type="dcterms:W3CDTF">2022-01-08T21:02:00Z</dcterms:created>
  <dcterms:modified xsi:type="dcterms:W3CDTF">2022-01-08T21:02:00Z</dcterms:modified>
</cp:coreProperties>
</file>