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9103472"/>
        <w:docPartObj>
          <w:docPartGallery w:val="Cover Pages"/>
          <w:docPartUnique/>
        </w:docPartObj>
      </w:sdtPr>
      <w:sdtEndPr/>
      <w:sdtContent>
        <w:p w14:paraId="630D5D9F" w14:textId="2FC14BD2" w:rsidR="005963FF" w:rsidRDefault="005963FF"/>
        <w:p w14:paraId="30A2059B" w14:textId="4ADE88DF" w:rsidR="005963FF" w:rsidRDefault="005963FF">
          <w:r>
            <w:rPr>
              <w:noProof/>
            </w:rPr>
            <mc:AlternateContent>
              <mc:Choice Requires="wpg">
                <w:drawing>
                  <wp:anchor distT="0" distB="0" distL="114300" distR="114300" simplePos="0" relativeHeight="251659264" behindDoc="1" locked="0" layoutInCell="1" allowOverlap="1" wp14:anchorId="6F76E1AD" wp14:editId="3EBC922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EB0B81F" w14:textId="1EF03BF0" w:rsidR="00E86045" w:rsidRDefault="0024161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86045">
                                        <w:rPr>
                                          <w:color w:val="FFFFFF" w:themeColor="background1"/>
                                          <w:sz w:val="72"/>
                                          <w:szCs w:val="72"/>
                                        </w:rPr>
                                        <w:t>Case Study Analysis</w:t>
                                      </w:r>
                                    </w:sdtContent>
                                  </w:sdt>
                                  <w:r w:rsidR="00E86045">
                                    <w:rPr>
                                      <w:color w:val="FFFFFF" w:themeColor="background1"/>
                                      <w:sz w:val="72"/>
                                      <w:szCs w:val="72"/>
                                    </w:rPr>
                                    <w:t xml:space="preserve">: Alton Towers Resort </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F76E1AD"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EB0B81F" w14:textId="1EF03BF0" w:rsidR="00E86045" w:rsidRDefault="0024161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86045">
                                  <w:rPr>
                                    <w:color w:val="FFFFFF" w:themeColor="background1"/>
                                    <w:sz w:val="72"/>
                                    <w:szCs w:val="72"/>
                                  </w:rPr>
                                  <w:t>Case Study Analysis</w:t>
                                </w:r>
                              </w:sdtContent>
                            </w:sdt>
                            <w:r w:rsidR="00E86045">
                              <w:rPr>
                                <w:color w:val="FFFFFF" w:themeColor="background1"/>
                                <w:sz w:val="72"/>
                                <w:szCs w:val="72"/>
                              </w:rPr>
                              <w:t xml:space="preserve">: Alton Towers Resort </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33F8FA6" wp14:editId="1876B6F6">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245412" w14:textId="2EC991EB" w:rsidR="00E86045" w:rsidRDefault="00E86045">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33F8FA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C245412" w14:textId="2EC991EB" w:rsidR="00E86045" w:rsidRDefault="00E86045">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D55C52D" wp14:editId="7E79FF9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98577B3" w14:textId="5E5ED95A" w:rsidR="00E86045" w:rsidRDefault="00E86045">
                                    <w:pPr>
                                      <w:pStyle w:val="NoSpacing"/>
                                      <w:spacing w:before="40" w:after="40"/>
                                      <w:rPr>
                                        <w:caps/>
                                        <w:color w:val="4472C4" w:themeColor="accent1"/>
                                        <w:sz w:val="28"/>
                                        <w:szCs w:val="28"/>
                                      </w:rPr>
                                    </w:pPr>
                                    <w:r>
                                      <w:rPr>
                                        <w:caps/>
                                        <w:color w:val="4472C4" w:themeColor="accent1"/>
                                        <w:sz w:val="28"/>
                                        <w:szCs w:val="28"/>
                                      </w:rPr>
                                      <w:t>Management in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04DD2E3" w14:textId="43F700DB" w:rsidR="00E86045" w:rsidRDefault="00E86045">
                                    <w:pPr>
                                      <w:pStyle w:val="NoSpacing"/>
                                      <w:spacing w:before="40" w:after="40"/>
                                      <w:rPr>
                                        <w:caps/>
                                        <w:color w:val="5B9BD5" w:themeColor="accent5"/>
                                        <w:sz w:val="24"/>
                                        <w:szCs w:val="24"/>
                                      </w:rPr>
                                    </w:pPr>
                                    <w:r>
                                      <w:rPr>
                                        <w:caps/>
                                        <w:color w:val="5B9BD5" w:themeColor="accent5"/>
                                        <w:sz w:val="24"/>
                                        <w:szCs w:val="24"/>
                                      </w:rPr>
                                      <w:t>mhairi price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D55C52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98577B3" w14:textId="5E5ED95A" w:rsidR="00E86045" w:rsidRDefault="00E86045">
                              <w:pPr>
                                <w:pStyle w:val="NoSpacing"/>
                                <w:spacing w:before="40" w:after="40"/>
                                <w:rPr>
                                  <w:caps/>
                                  <w:color w:val="4472C4" w:themeColor="accent1"/>
                                  <w:sz w:val="28"/>
                                  <w:szCs w:val="28"/>
                                </w:rPr>
                              </w:pPr>
                              <w:r>
                                <w:rPr>
                                  <w:caps/>
                                  <w:color w:val="4472C4" w:themeColor="accent1"/>
                                  <w:sz w:val="28"/>
                                  <w:szCs w:val="28"/>
                                </w:rPr>
                                <w:t>Management in practice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04DD2E3" w14:textId="43F700DB" w:rsidR="00E86045" w:rsidRDefault="00E86045">
                              <w:pPr>
                                <w:pStyle w:val="NoSpacing"/>
                                <w:spacing w:before="40" w:after="40"/>
                                <w:rPr>
                                  <w:caps/>
                                  <w:color w:val="5B9BD5" w:themeColor="accent5"/>
                                  <w:sz w:val="24"/>
                                  <w:szCs w:val="24"/>
                                </w:rPr>
                              </w:pPr>
                              <w:r>
                                <w:rPr>
                                  <w:caps/>
                                  <w:color w:val="5B9BD5" w:themeColor="accent5"/>
                                  <w:sz w:val="24"/>
                                  <w:szCs w:val="24"/>
                                </w:rPr>
                                <w:t>mhairi price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94F8FE3" wp14:editId="6C4FC25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ECCAECA" w14:textId="1E812CD4" w:rsidR="00E86045" w:rsidRDefault="00E86045">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94F8FE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ECCAECA" w14:textId="1E812CD4" w:rsidR="00E86045" w:rsidRDefault="00E86045">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5AE3CC5A" w14:textId="22CD6859" w:rsidR="00770ABF" w:rsidRPr="00566A05" w:rsidRDefault="005963FF" w:rsidP="00566A05">
      <w:pPr>
        <w:pStyle w:val="Heading1"/>
        <w:rPr>
          <w:rFonts w:asciiTheme="minorHAnsi" w:hAnsiTheme="minorHAnsi" w:cstheme="minorHAnsi"/>
          <w:sz w:val="24"/>
        </w:rPr>
      </w:pPr>
      <w:bookmarkStart w:id="0" w:name="_Toc7378187"/>
      <w:r w:rsidRPr="00566A05">
        <w:rPr>
          <w:rFonts w:asciiTheme="minorHAnsi" w:hAnsiTheme="minorHAnsi" w:cstheme="minorHAnsi"/>
          <w:sz w:val="24"/>
        </w:rPr>
        <w:lastRenderedPageBreak/>
        <w:t>Executive Summary</w:t>
      </w:r>
      <w:bookmarkEnd w:id="0"/>
      <w:r w:rsidRPr="00566A05">
        <w:rPr>
          <w:rFonts w:asciiTheme="minorHAnsi" w:hAnsiTheme="minorHAnsi" w:cstheme="minorHAnsi"/>
          <w:sz w:val="24"/>
        </w:rPr>
        <w:t xml:space="preserve"> </w:t>
      </w:r>
    </w:p>
    <w:p w14:paraId="5168B9F5" w14:textId="445F0EBD" w:rsidR="0046279B" w:rsidRDefault="0046279B" w:rsidP="0046279B">
      <w:pPr>
        <w:spacing w:line="360" w:lineRule="auto"/>
        <w:jc w:val="both"/>
      </w:pPr>
      <w:r>
        <w:t xml:space="preserve">This report </w:t>
      </w:r>
      <w:r w:rsidR="00180D82">
        <w:t xml:space="preserve">involves a discussion on </w:t>
      </w:r>
      <w:r>
        <w:t xml:space="preserve">the key managerial and business themes of Alton Towers Resort The themes are, an environmental analysis which consist of a PESTLE and SWOT analysis. With focus on the internal and external factors that are affecting Alton Towers Resort and recommendations on how their performance can improve. Another section is the financial ratios audit which </w:t>
      </w:r>
      <w:r w:rsidR="00180D82">
        <w:t>are then used to</w:t>
      </w:r>
      <w:r>
        <w:t xml:space="preserve"> </w:t>
      </w:r>
      <w:r w:rsidR="00180D82">
        <w:t>analyse</w:t>
      </w:r>
      <w:r>
        <w:t xml:space="preserve"> the effectiveness of the organisations business performance throughout the last two years. To support </w:t>
      </w:r>
      <w:r w:rsidR="0096521A">
        <w:t>this SMART target</w:t>
      </w:r>
      <w:r w:rsidR="00180D82">
        <w:t xml:space="preserve"> are produced to use for </w:t>
      </w:r>
      <w:r>
        <w:t xml:space="preserve">the coming year </w:t>
      </w:r>
      <w:r w:rsidR="00180D82">
        <w:t>so that the</w:t>
      </w:r>
      <w:r>
        <w:t xml:space="preserve"> organisation </w:t>
      </w:r>
      <w:r w:rsidR="00180D82">
        <w:t xml:space="preserve">can </w:t>
      </w:r>
      <w:r>
        <w:t>work towards. Following this the last section</w:t>
      </w:r>
      <w:r w:rsidR="0096521A">
        <w:t xml:space="preserve"> discussed </w:t>
      </w:r>
      <w:r>
        <w:t>is the performance management audit of the organisation. This section include</w:t>
      </w:r>
      <w:r w:rsidR="0096521A">
        <w:t>s</w:t>
      </w:r>
      <w:r>
        <w:t xml:space="preserve"> an audit of the current management and human resources systems in Alton Towers Resort and the recruitment and selection process.</w:t>
      </w:r>
      <w:r w:rsidR="0096521A">
        <w:t xml:space="preserve"> Recommendations for all sections are made throughout the report. </w:t>
      </w:r>
    </w:p>
    <w:p w14:paraId="3A82BA7D" w14:textId="44391916" w:rsidR="005963FF" w:rsidRDefault="005963FF"/>
    <w:p w14:paraId="5D844C5D" w14:textId="377270CA" w:rsidR="005963FF" w:rsidRDefault="005963FF"/>
    <w:p w14:paraId="3C5DC987" w14:textId="75091934" w:rsidR="005963FF" w:rsidRDefault="005963FF"/>
    <w:p w14:paraId="7918E5EF" w14:textId="4B3A0061" w:rsidR="005963FF" w:rsidRDefault="005963FF"/>
    <w:p w14:paraId="0B2D5B23" w14:textId="660E15A5" w:rsidR="005963FF" w:rsidRDefault="005963FF"/>
    <w:p w14:paraId="4561432B" w14:textId="3F5A957F" w:rsidR="005963FF" w:rsidRDefault="005963FF"/>
    <w:p w14:paraId="112610EA" w14:textId="7C63AA6F" w:rsidR="005963FF" w:rsidRDefault="005963FF"/>
    <w:p w14:paraId="168E64D4" w14:textId="6FBEE045" w:rsidR="005963FF" w:rsidRDefault="005963FF"/>
    <w:p w14:paraId="08AEAD4F" w14:textId="303B5517" w:rsidR="005963FF" w:rsidRDefault="005963FF"/>
    <w:p w14:paraId="6F3C1F55" w14:textId="708AE0C2" w:rsidR="005963FF" w:rsidRDefault="005963FF"/>
    <w:p w14:paraId="1ADD6D70" w14:textId="3BBC1803" w:rsidR="005963FF" w:rsidRDefault="005963FF"/>
    <w:p w14:paraId="39F1F904" w14:textId="12EAE4B3" w:rsidR="005963FF" w:rsidRDefault="005963FF"/>
    <w:p w14:paraId="58545D20" w14:textId="37857402" w:rsidR="005963FF" w:rsidRDefault="005963FF"/>
    <w:p w14:paraId="15C05356" w14:textId="0E49BF38" w:rsidR="005963FF" w:rsidRDefault="005963FF"/>
    <w:p w14:paraId="3E398AEE" w14:textId="4093A028" w:rsidR="005963FF" w:rsidRDefault="005963FF"/>
    <w:p w14:paraId="7A73F43F" w14:textId="4D6E0D4C" w:rsidR="005963FF" w:rsidRDefault="005963FF"/>
    <w:p w14:paraId="1200F28E" w14:textId="4965F22D" w:rsidR="005963FF" w:rsidRDefault="005963FF"/>
    <w:p w14:paraId="670871DA" w14:textId="4A04994D" w:rsidR="005963FF" w:rsidRDefault="005963FF"/>
    <w:p w14:paraId="2D7A0866" w14:textId="3DA0FA56" w:rsidR="005963FF" w:rsidRDefault="005963FF"/>
    <w:p w14:paraId="63B08171" w14:textId="0562C1D8" w:rsidR="005963FF" w:rsidRDefault="005963FF"/>
    <w:p w14:paraId="3D124EEC" w14:textId="5D3DBD76" w:rsidR="005963FF" w:rsidRPr="00A87692" w:rsidRDefault="005963FF">
      <w:pPr>
        <w:rPr>
          <w:b/>
          <w:sz w:val="24"/>
        </w:rPr>
      </w:pPr>
      <w:r w:rsidRPr="00A87692">
        <w:rPr>
          <w:b/>
          <w:sz w:val="24"/>
        </w:rPr>
        <w:lastRenderedPageBreak/>
        <w:t xml:space="preserve">Table of Contents </w:t>
      </w:r>
    </w:p>
    <w:sdt>
      <w:sdtPr>
        <w:rPr>
          <w:rFonts w:asciiTheme="minorHAnsi" w:eastAsiaTheme="minorHAnsi" w:hAnsiTheme="minorHAnsi" w:cstheme="minorBidi"/>
          <w:color w:val="auto"/>
          <w:sz w:val="22"/>
          <w:szCs w:val="22"/>
          <w:lang w:val="en-GB"/>
        </w:rPr>
        <w:id w:val="-2099862131"/>
        <w:docPartObj>
          <w:docPartGallery w:val="Table of Contents"/>
          <w:docPartUnique/>
        </w:docPartObj>
      </w:sdtPr>
      <w:sdtEndPr>
        <w:rPr>
          <w:b/>
          <w:bCs/>
          <w:noProof/>
        </w:rPr>
      </w:sdtEndPr>
      <w:sdtContent>
        <w:p w14:paraId="00A1A051" w14:textId="015E4DDB" w:rsidR="00B15ECB" w:rsidRPr="00AE1D5B" w:rsidRDefault="00B15ECB">
          <w:pPr>
            <w:pStyle w:val="TOCHeading"/>
            <w:rPr>
              <w:b/>
              <w:color w:val="auto"/>
              <w:sz w:val="28"/>
            </w:rPr>
          </w:pPr>
          <w:r w:rsidRPr="00AE1D5B">
            <w:rPr>
              <w:b/>
              <w:color w:val="auto"/>
              <w:sz w:val="28"/>
            </w:rPr>
            <w:t>Contents</w:t>
          </w:r>
        </w:p>
        <w:p w14:paraId="278832B7" w14:textId="42B0861B" w:rsidR="00D4405D" w:rsidRDefault="00B15E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78187" w:history="1">
            <w:r w:rsidR="00D4405D" w:rsidRPr="00EB2F4D">
              <w:rPr>
                <w:rStyle w:val="Hyperlink"/>
                <w:rFonts w:cstheme="minorHAnsi"/>
                <w:noProof/>
              </w:rPr>
              <w:t>Executive Summary</w:t>
            </w:r>
            <w:r w:rsidR="00D4405D">
              <w:rPr>
                <w:noProof/>
                <w:webHidden/>
              </w:rPr>
              <w:tab/>
            </w:r>
            <w:r w:rsidR="00D4405D">
              <w:rPr>
                <w:noProof/>
                <w:webHidden/>
              </w:rPr>
              <w:fldChar w:fldCharType="begin"/>
            </w:r>
            <w:r w:rsidR="00D4405D">
              <w:rPr>
                <w:noProof/>
                <w:webHidden/>
              </w:rPr>
              <w:instrText xml:space="preserve"> PAGEREF _Toc7378187 \h </w:instrText>
            </w:r>
            <w:r w:rsidR="00D4405D">
              <w:rPr>
                <w:noProof/>
                <w:webHidden/>
              </w:rPr>
            </w:r>
            <w:r w:rsidR="00D4405D">
              <w:rPr>
                <w:noProof/>
                <w:webHidden/>
              </w:rPr>
              <w:fldChar w:fldCharType="separate"/>
            </w:r>
            <w:r w:rsidR="00D4405D">
              <w:rPr>
                <w:noProof/>
                <w:webHidden/>
              </w:rPr>
              <w:t>1</w:t>
            </w:r>
            <w:r w:rsidR="00D4405D">
              <w:rPr>
                <w:noProof/>
                <w:webHidden/>
              </w:rPr>
              <w:fldChar w:fldCharType="end"/>
            </w:r>
          </w:hyperlink>
        </w:p>
        <w:p w14:paraId="2F0E69BA" w14:textId="1AF8EBC4" w:rsidR="00D4405D" w:rsidRDefault="00D4405D">
          <w:pPr>
            <w:pStyle w:val="TOC1"/>
            <w:tabs>
              <w:tab w:val="right" w:leader="dot" w:pos="9016"/>
            </w:tabs>
            <w:rPr>
              <w:rFonts w:eastAsiaTheme="minorEastAsia"/>
              <w:noProof/>
              <w:lang w:eastAsia="en-GB"/>
            </w:rPr>
          </w:pPr>
          <w:hyperlink w:anchor="_Toc7378188" w:history="1">
            <w:r w:rsidRPr="00EB2F4D">
              <w:rPr>
                <w:rStyle w:val="Hyperlink"/>
                <w:rFonts w:cstheme="minorHAnsi"/>
                <w:noProof/>
              </w:rPr>
              <w:t>Introduction</w:t>
            </w:r>
            <w:r>
              <w:rPr>
                <w:noProof/>
                <w:webHidden/>
              </w:rPr>
              <w:tab/>
            </w:r>
            <w:r>
              <w:rPr>
                <w:noProof/>
                <w:webHidden/>
              </w:rPr>
              <w:fldChar w:fldCharType="begin"/>
            </w:r>
            <w:r>
              <w:rPr>
                <w:noProof/>
                <w:webHidden/>
              </w:rPr>
              <w:instrText xml:space="preserve"> PAGEREF _Toc7378188 \h </w:instrText>
            </w:r>
            <w:r>
              <w:rPr>
                <w:noProof/>
                <w:webHidden/>
              </w:rPr>
            </w:r>
            <w:r>
              <w:rPr>
                <w:noProof/>
                <w:webHidden/>
              </w:rPr>
              <w:fldChar w:fldCharType="separate"/>
            </w:r>
            <w:r>
              <w:rPr>
                <w:noProof/>
                <w:webHidden/>
              </w:rPr>
              <w:t>3</w:t>
            </w:r>
            <w:r>
              <w:rPr>
                <w:noProof/>
                <w:webHidden/>
              </w:rPr>
              <w:fldChar w:fldCharType="end"/>
            </w:r>
          </w:hyperlink>
        </w:p>
        <w:p w14:paraId="56FAD6D7" w14:textId="0996C7FF" w:rsidR="00D4405D" w:rsidRDefault="00D4405D">
          <w:pPr>
            <w:pStyle w:val="TOC1"/>
            <w:tabs>
              <w:tab w:val="right" w:leader="dot" w:pos="9016"/>
            </w:tabs>
            <w:rPr>
              <w:rFonts w:eastAsiaTheme="minorEastAsia"/>
              <w:noProof/>
              <w:lang w:eastAsia="en-GB"/>
            </w:rPr>
          </w:pPr>
          <w:hyperlink w:anchor="_Toc7378189" w:history="1">
            <w:r w:rsidRPr="00EB2F4D">
              <w:rPr>
                <w:rStyle w:val="Hyperlink"/>
                <w:rFonts w:cstheme="minorHAnsi"/>
                <w:noProof/>
              </w:rPr>
              <w:t>Environmental Analysis</w:t>
            </w:r>
            <w:r>
              <w:rPr>
                <w:noProof/>
                <w:webHidden/>
              </w:rPr>
              <w:tab/>
            </w:r>
            <w:r>
              <w:rPr>
                <w:noProof/>
                <w:webHidden/>
              </w:rPr>
              <w:fldChar w:fldCharType="begin"/>
            </w:r>
            <w:r>
              <w:rPr>
                <w:noProof/>
                <w:webHidden/>
              </w:rPr>
              <w:instrText xml:space="preserve"> PAGEREF _Toc7378189 \h </w:instrText>
            </w:r>
            <w:r>
              <w:rPr>
                <w:noProof/>
                <w:webHidden/>
              </w:rPr>
            </w:r>
            <w:r>
              <w:rPr>
                <w:noProof/>
                <w:webHidden/>
              </w:rPr>
              <w:fldChar w:fldCharType="separate"/>
            </w:r>
            <w:r>
              <w:rPr>
                <w:noProof/>
                <w:webHidden/>
              </w:rPr>
              <w:t>4</w:t>
            </w:r>
            <w:r>
              <w:rPr>
                <w:noProof/>
                <w:webHidden/>
              </w:rPr>
              <w:fldChar w:fldCharType="end"/>
            </w:r>
          </w:hyperlink>
        </w:p>
        <w:p w14:paraId="7010E0E0" w14:textId="550E6F3F" w:rsidR="00D4405D" w:rsidRDefault="00D4405D">
          <w:pPr>
            <w:pStyle w:val="TOC2"/>
            <w:tabs>
              <w:tab w:val="right" w:leader="dot" w:pos="9016"/>
            </w:tabs>
            <w:rPr>
              <w:rFonts w:eastAsiaTheme="minorEastAsia"/>
              <w:noProof/>
              <w:lang w:eastAsia="en-GB"/>
            </w:rPr>
          </w:pPr>
          <w:hyperlink w:anchor="_Toc7378190" w:history="1">
            <w:r w:rsidRPr="00EB2F4D">
              <w:rPr>
                <w:rStyle w:val="Hyperlink"/>
                <w:rFonts w:cstheme="minorHAnsi"/>
                <w:b/>
                <w:noProof/>
              </w:rPr>
              <w:t>PESTLE Analysis</w:t>
            </w:r>
            <w:r>
              <w:rPr>
                <w:noProof/>
                <w:webHidden/>
              </w:rPr>
              <w:tab/>
            </w:r>
            <w:r>
              <w:rPr>
                <w:noProof/>
                <w:webHidden/>
              </w:rPr>
              <w:fldChar w:fldCharType="begin"/>
            </w:r>
            <w:r>
              <w:rPr>
                <w:noProof/>
                <w:webHidden/>
              </w:rPr>
              <w:instrText xml:space="preserve"> PAGEREF _Toc7378190 \h </w:instrText>
            </w:r>
            <w:r>
              <w:rPr>
                <w:noProof/>
                <w:webHidden/>
              </w:rPr>
            </w:r>
            <w:r>
              <w:rPr>
                <w:noProof/>
                <w:webHidden/>
              </w:rPr>
              <w:fldChar w:fldCharType="separate"/>
            </w:r>
            <w:r>
              <w:rPr>
                <w:noProof/>
                <w:webHidden/>
              </w:rPr>
              <w:t>4</w:t>
            </w:r>
            <w:r>
              <w:rPr>
                <w:noProof/>
                <w:webHidden/>
              </w:rPr>
              <w:fldChar w:fldCharType="end"/>
            </w:r>
          </w:hyperlink>
        </w:p>
        <w:p w14:paraId="528FEB5C" w14:textId="669613A9" w:rsidR="00D4405D" w:rsidRDefault="00D4405D">
          <w:pPr>
            <w:pStyle w:val="TOC3"/>
            <w:tabs>
              <w:tab w:val="right" w:leader="dot" w:pos="9016"/>
            </w:tabs>
            <w:rPr>
              <w:rFonts w:eastAsiaTheme="minorEastAsia"/>
              <w:noProof/>
              <w:lang w:eastAsia="en-GB"/>
            </w:rPr>
          </w:pPr>
          <w:hyperlink w:anchor="_Toc7378191" w:history="1">
            <w:r w:rsidRPr="00EB2F4D">
              <w:rPr>
                <w:rStyle w:val="Hyperlink"/>
                <w:rFonts w:cstheme="minorHAnsi"/>
                <w:b/>
                <w:noProof/>
              </w:rPr>
              <w:t>SWOT Analysis</w:t>
            </w:r>
            <w:r>
              <w:rPr>
                <w:noProof/>
                <w:webHidden/>
              </w:rPr>
              <w:tab/>
            </w:r>
            <w:r>
              <w:rPr>
                <w:noProof/>
                <w:webHidden/>
              </w:rPr>
              <w:fldChar w:fldCharType="begin"/>
            </w:r>
            <w:r>
              <w:rPr>
                <w:noProof/>
                <w:webHidden/>
              </w:rPr>
              <w:instrText xml:space="preserve"> PAGEREF _Toc7378191 \h </w:instrText>
            </w:r>
            <w:r>
              <w:rPr>
                <w:noProof/>
                <w:webHidden/>
              </w:rPr>
            </w:r>
            <w:r>
              <w:rPr>
                <w:noProof/>
                <w:webHidden/>
              </w:rPr>
              <w:fldChar w:fldCharType="separate"/>
            </w:r>
            <w:r>
              <w:rPr>
                <w:noProof/>
                <w:webHidden/>
              </w:rPr>
              <w:t>6</w:t>
            </w:r>
            <w:r>
              <w:rPr>
                <w:noProof/>
                <w:webHidden/>
              </w:rPr>
              <w:fldChar w:fldCharType="end"/>
            </w:r>
          </w:hyperlink>
        </w:p>
        <w:p w14:paraId="7644F72B" w14:textId="1CD5E7BA" w:rsidR="00D4405D" w:rsidRDefault="00D4405D">
          <w:pPr>
            <w:pStyle w:val="TOC1"/>
            <w:tabs>
              <w:tab w:val="right" w:leader="dot" w:pos="9016"/>
            </w:tabs>
            <w:rPr>
              <w:rFonts w:eastAsiaTheme="minorEastAsia"/>
              <w:noProof/>
              <w:lang w:eastAsia="en-GB"/>
            </w:rPr>
          </w:pPr>
          <w:hyperlink w:anchor="_Toc7378192" w:history="1">
            <w:r w:rsidRPr="00EB2F4D">
              <w:rPr>
                <w:rStyle w:val="Hyperlink"/>
                <w:rFonts w:cstheme="minorHAnsi"/>
                <w:noProof/>
              </w:rPr>
              <w:t>Ratios</w:t>
            </w:r>
            <w:r>
              <w:rPr>
                <w:noProof/>
                <w:webHidden/>
              </w:rPr>
              <w:tab/>
            </w:r>
            <w:r>
              <w:rPr>
                <w:noProof/>
                <w:webHidden/>
              </w:rPr>
              <w:fldChar w:fldCharType="begin"/>
            </w:r>
            <w:r>
              <w:rPr>
                <w:noProof/>
                <w:webHidden/>
              </w:rPr>
              <w:instrText xml:space="preserve"> PAGEREF _Toc7378192 \h </w:instrText>
            </w:r>
            <w:r>
              <w:rPr>
                <w:noProof/>
                <w:webHidden/>
              </w:rPr>
            </w:r>
            <w:r>
              <w:rPr>
                <w:noProof/>
                <w:webHidden/>
              </w:rPr>
              <w:fldChar w:fldCharType="separate"/>
            </w:r>
            <w:r>
              <w:rPr>
                <w:noProof/>
                <w:webHidden/>
              </w:rPr>
              <w:t>8</w:t>
            </w:r>
            <w:r>
              <w:rPr>
                <w:noProof/>
                <w:webHidden/>
              </w:rPr>
              <w:fldChar w:fldCharType="end"/>
            </w:r>
          </w:hyperlink>
        </w:p>
        <w:p w14:paraId="4ECB2927" w14:textId="4A098A1B" w:rsidR="00D4405D" w:rsidRDefault="00D4405D">
          <w:pPr>
            <w:pStyle w:val="TOC2"/>
            <w:tabs>
              <w:tab w:val="right" w:leader="dot" w:pos="9016"/>
            </w:tabs>
            <w:rPr>
              <w:rFonts w:eastAsiaTheme="minorEastAsia"/>
              <w:noProof/>
              <w:lang w:eastAsia="en-GB"/>
            </w:rPr>
          </w:pPr>
          <w:hyperlink w:anchor="_Toc7378193" w:history="1">
            <w:r w:rsidRPr="00EB2F4D">
              <w:rPr>
                <w:rStyle w:val="Hyperlink"/>
                <w:rFonts w:cstheme="minorHAnsi"/>
                <w:b/>
                <w:noProof/>
              </w:rPr>
              <w:t>SMART Objective</w:t>
            </w:r>
            <w:r>
              <w:rPr>
                <w:noProof/>
                <w:webHidden/>
              </w:rPr>
              <w:tab/>
            </w:r>
            <w:r>
              <w:rPr>
                <w:noProof/>
                <w:webHidden/>
              </w:rPr>
              <w:fldChar w:fldCharType="begin"/>
            </w:r>
            <w:r>
              <w:rPr>
                <w:noProof/>
                <w:webHidden/>
              </w:rPr>
              <w:instrText xml:space="preserve"> PAGEREF _Toc7378193 \h </w:instrText>
            </w:r>
            <w:r>
              <w:rPr>
                <w:noProof/>
                <w:webHidden/>
              </w:rPr>
            </w:r>
            <w:r>
              <w:rPr>
                <w:noProof/>
                <w:webHidden/>
              </w:rPr>
              <w:fldChar w:fldCharType="separate"/>
            </w:r>
            <w:r>
              <w:rPr>
                <w:noProof/>
                <w:webHidden/>
              </w:rPr>
              <w:t>13</w:t>
            </w:r>
            <w:r>
              <w:rPr>
                <w:noProof/>
                <w:webHidden/>
              </w:rPr>
              <w:fldChar w:fldCharType="end"/>
            </w:r>
          </w:hyperlink>
        </w:p>
        <w:p w14:paraId="62F692CF" w14:textId="0581ABBC" w:rsidR="00D4405D" w:rsidRDefault="00D4405D">
          <w:pPr>
            <w:pStyle w:val="TOC1"/>
            <w:tabs>
              <w:tab w:val="right" w:leader="dot" w:pos="9016"/>
            </w:tabs>
            <w:rPr>
              <w:rFonts w:eastAsiaTheme="minorEastAsia"/>
              <w:noProof/>
              <w:lang w:eastAsia="en-GB"/>
            </w:rPr>
          </w:pPr>
          <w:hyperlink w:anchor="_Toc7378194" w:history="1">
            <w:r w:rsidRPr="00EB2F4D">
              <w:rPr>
                <w:rStyle w:val="Hyperlink"/>
                <w:rFonts w:cstheme="minorHAnsi"/>
                <w:noProof/>
              </w:rPr>
              <w:t>Human Resource Management Audit</w:t>
            </w:r>
            <w:r>
              <w:rPr>
                <w:noProof/>
                <w:webHidden/>
              </w:rPr>
              <w:tab/>
            </w:r>
            <w:r>
              <w:rPr>
                <w:noProof/>
                <w:webHidden/>
              </w:rPr>
              <w:fldChar w:fldCharType="begin"/>
            </w:r>
            <w:r>
              <w:rPr>
                <w:noProof/>
                <w:webHidden/>
              </w:rPr>
              <w:instrText xml:space="preserve"> PAGEREF _Toc7378194 \h </w:instrText>
            </w:r>
            <w:r>
              <w:rPr>
                <w:noProof/>
                <w:webHidden/>
              </w:rPr>
            </w:r>
            <w:r>
              <w:rPr>
                <w:noProof/>
                <w:webHidden/>
              </w:rPr>
              <w:fldChar w:fldCharType="separate"/>
            </w:r>
            <w:r>
              <w:rPr>
                <w:noProof/>
                <w:webHidden/>
              </w:rPr>
              <w:t>14</w:t>
            </w:r>
            <w:r>
              <w:rPr>
                <w:noProof/>
                <w:webHidden/>
              </w:rPr>
              <w:fldChar w:fldCharType="end"/>
            </w:r>
          </w:hyperlink>
        </w:p>
        <w:p w14:paraId="286B00A4" w14:textId="7695BC43" w:rsidR="00D4405D" w:rsidRDefault="00D4405D">
          <w:pPr>
            <w:pStyle w:val="TOC2"/>
            <w:tabs>
              <w:tab w:val="right" w:leader="dot" w:pos="9016"/>
            </w:tabs>
            <w:rPr>
              <w:rFonts w:eastAsiaTheme="minorEastAsia"/>
              <w:noProof/>
              <w:lang w:eastAsia="en-GB"/>
            </w:rPr>
          </w:pPr>
          <w:hyperlink w:anchor="_Toc7378195" w:history="1">
            <w:r w:rsidRPr="00EB2F4D">
              <w:rPr>
                <w:rStyle w:val="Hyperlink"/>
                <w:rFonts w:cstheme="minorHAnsi"/>
                <w:b/>
                <w:noProof/>
              </w:rPr>
              <w:t>Recruitment and Selection</w:t>
            </w:r>
            <w:r>
              <w:rPr>
                <w:noProof/>
                <w:webHidden/>
              </w:rPr>
              <w:tab/>
            </w:r>
            <w:r>
              <w:rPr>
                <w:noProof/>
                <w:webHidden/>
              </w:rPr>
              <w:fldChar w:fldCharType="begin"/>
            </w:r>
            <w:r>
              <w:rPr>
                <w:noProof/>
                <w:webHidden/>
              </w:rPr>
              <w:instrText xml:space="preserve"> PAGEREF _Toc7378195 \h </w:instrText>
            </w:r>
            <w:r>
              <w:rPr>
                <w:noProof/>
                <w:webHidden/>
              </w:rPr>
            </w:r>
            <w:r>
              <w:rPr>
                <w:noProof/>
                <w:webHidden/>
              </w:rPr>
              <w:fldChar w:fldCharType="separate"/>
            </w:r>
            <w:r>
              <w:rPr>
                <w:noProof/>
                <w:webHidden/>
              </w:rPr>
              <w:t>14</w:t>
            </w:r>
            <w:r>
              <w:rPr>
                <w:noProof/>
                <w:webHidden/>
              </w:rPr>
              <w:fldChar w:fldCharType="end"/>
            </w:r>
          </w:hyperlink>
        </w:p>
        <w:p w14:paraId="2C046D92" w14:textId="3FFBC478" w:rsidR="00D4405D" w:rsidRDefault="00D4405D">
          <w:pPr>
            <w:pStyle w:val="TOC3"/>
            <w:tabs>
              <w:tab w:val="right" w:leader="dot" w:pos="9016"/>
            </w:tabs>
            <w:rPr>
              <w:rFonts w:eastAsiaTheme="minorEastAsia"/>
              <w:noProof/>
              <w:lang w:eastAsia="en-GB"/>
            </w:rPr>
          </w:pPr>
          <w:hyperlink w:anchor="_Toc7378196" w:history="1">
            <w:r w:rsidRPr="00EB2F4D">
              <w:rPr>
                <w:rStyle w:val="Hyperlink"/>
                <w:rFonts w:cstheme="minorHAnsi"/>
                <w:b/>
                <w:noProof/>
              </w:rPr>
              <w:t>Equality and Diversity</w:t>
            </w:r>
            <w:r>
              <w:rPr>
                <w:noProof/>
                <w:webHidden/>
              </w:rPr>
              <w:tab/>
            </w:r>
            <w:r>
              <w:rPr>
                <w:noProof/>
                <w:webHidden/>
              </w:rPr>
              <w:fldChar w:fldCharType="begin"/>
            </w:r>
            <w:r>
              <w:rPr>
                <w:noProof/>
                <w:webHidden/>
              </w:rPr>
              <w:instrText xml:space="preserve"> PAGEREF _Toc7378196 \h </w:instrText>
            </w:r>
            <w:r>
              <w:rPr>
                <w:noProof/>
                <w:webHidden/>
              </w:rPr>
            </w:r>
            <w:r>
              <w:rPr>
                <w:noProof/>
                <w:webHidden/>
              </w:rPr>
              <w:fldChar w:fldCharType="separate"/>
            </w:r>
            <w:r>
              <w:rPr>
                <w:noProof/>
                <w:webHidden/>
              </w:rPr>
              <w:t>15</w:t>
            </w:r>
            <w:r>
              <w:rPr>
                <w:noProof/>
                <w:webHidden/>
              </w:rPr>
              <w:fldChar w:fldCharType="end"/>
            </w:r>
          </w:hyperlink>
        </w:p>
        <w:p w14:paraId="40EC3349" w14:textId="065A9ADF" w:rsidR="00D4405D" w:rsidRDefault="00D4405D">
          <w:pPr>
            <w:pStyle w:val="TOC2"/>
            <w:tabs>
              <w:tab w:val="right" w:leader="dot" w:pos="9016"/>
            </w:tabs>
            <w:rPr>
              <w:rFonts w:eastAsiaTheme="minorEastAsia"/>
              <w:noProof/>
              <w:lang w:eastAsia="en-GB"/>
            </w:rPr>
          </w:pPr>
          <w:hyperlink w:anchor="_Toc7378197" w:history="1">
            <w:r w:rsidRPr="00EB2F4D">
              <w:rPr>
                <w:rStyle w:val="Hyperlink"/>
                <w:rFonts w:cstheme="minorHAnsi"/>
                <w:b/>
                <w:noProof/>
              </w:rPr>
              <w:t>Performance Management</w:t>
            </w:r>
            <w:r>
              <w:rPr>
                <w:noProof/>
                <w:webHidden/>
              </w:rPr>
              <w:tab/>
            </w:r>
            <w:r>
              <w:rPr>
                <w:noProof/>
                <w:webHidden/>
              </w:rPr>
              <w:fldChar w:fldCharType="begin"/>
            </w:r>
            <w:r>
              <w:rPr>
                <w:noProof/>
                <w:webHidden/>
              </w:rPr>
              <w:instrText xml:space="preserve"> PAGEREF _Toc7378197 \h </w:instrText>
            </w:r>
            <w:r>
              <w:rPr>
                <w:noProof/>
                <w:webHidden/>
              </w:rPr>
            </w:r>
            <w:r>
              <w:rPr>
                <w:noProof/>
                <w:webHidden/>
              </w:rPr>
              <w:fldChar w:fldCharType="separate"/>
            </w:r>
            <w:r>
              <w:rPr>
                <w:noProof/>
                <w:webHidden/>
              </w:rPr>
              <w:t>16</w:t>
            </w:r>
            <w:r>
              <w:rPr>
                <w:noProof/>
                <w:webHidden/>
              </w:rPr>
              <w:fldChar w:fldCharType="end"/>
            </w:r>
          </w:hyperlink>
        </w:p>
        <w:p w14:paraId="407848AB" w14:textId="4FEDBF79" w:rsidR="00D4405D" w:rsidRDefault="00D4405D">
          <w:pPr>
            <w:pStyle w:val="TOC1"/>
            <w:tabs>
              <w:tab w:val="right" w:leader="dot" w:pos="9016"/>
            </w:tabs>
            <w:rPr>
              <w:rFonts w:eastAsiaTheme="minorEastAsia"/>
              <w:noProof/>
              <w:lang w:eastAsia="en-GB"/>
            </w:rPr>
          </w:pPr>
          <w:hyperlink w:anchor="_Toc7378198" w:history="1">
            <w:r w:rsidRPr="00EB2F4D">
              <w:rPr>
                <w:rStyle w:val="Hyperlink"/>
                <w:rFonts w:cstheme="minorHAnsi"/>
                <w:noProof/>
              </w:rPr>
              <w:t>Reference List</w:t>
            </w:r>
            <w:r>
              <w:rPr>
                <w:noProof/>
                <w:webHidden/>
              </w:rPr>
              <w:tab/>
            </w:r>
            <w:r>
              <w:rPr>
                <w:noProof/>
                <w:webHidden/>
              </w:rPr>
              <w:fldChar w:fldCharType="begin"/>
            </w:r>
            <w:r>
              <w:rPr>
                <w:noProof/>
                <w:webHidden/>
              </w:rPr>
              <w:instrText xml:space="preserve"> PAGEREF _Toc7378198 \h </w:instrText>
            </w:r>
            <w:r>
              <w:rPr>
                <w:noProof/>
                <w:webHidden/>
              </w:rPr>
            </w:r>
            <w:r>
              <w:rPr>
                <w:noProof/>
                <w:webHidden/>
              </w:rPr>
              <w:fldChar w:fldCharType="separate"/>
            </w:r>
            <w:r>
              <w:rPr>
                <w:noProof/>
                <w:webHidden/>
              </w:rPr>
              <w:t>18</w:t>
            </w:r>
            <w:r>
              <w:rPr>
                <w:noProof/>
                <w:webHidden/>
              </w:rPr>
              <w:fldChar w:fldCharType="end"/>
            </w:r>
          </w:hyperlink>
        </w:p>
        <w:p w14:paraId="539003DD" w14:textId="0D1631FB" w:rsidR="00B15ECB" w:rsidRDefault="00B15ECB">
          <w:r>
            <w:rPr>
              <w:b/>
              <w:bCs/>
              <w:noProof/>
            </w:rPr>
            <w:fldChar w:fldCharType="end"/>
          </w:r>
        </w:p>
      </w:sdtContent>
    </w:sdt>
    <w:p w14:paraId="05889172" w14:textId="63406C99" w:rsidR="005963FF" w:rsidRDefault="005963FF"/>
    <w:p w14:paraId="39930D89" w14:textId="597B2672" w:rsidR="005963FF" w:rsidRDefault="005963FF"/>
    <w:p w14:paraId="647ECFE9" w14:textId="6FFAF815" w:rsidR="005963FF" w:rsidRDefault="005963FF"/>
    <w:p w14:paraId="0A0C20B0" w14:textId="0E4EB883" w:rsidR="005963FF" w:rsidRDefault="005963FF"/>
    <w:p w14:paraId="7D093262" w14:textId="64DECDAA" w:rsidR="005963FF" w:rsidRDefault="005963FF"/>
    <w:p w14:paraId="5284DA88" w14:textId="4DC08333" w:rsidR="005963FF" w:rsidRDefault="005963FF"/>
    <w:p w14:paraId="6D7615AA" w14:textId="662A084D" w:rsidR="005963FF" w:rsidRDefault="005963FF"/>
    <w:p w14:paraId="758D6163" w14:textId="4BDE16FD" w:rsidR="005963FF" w:rsidRDefault="005963FF"/>
    <w:p w14:paraId="2224C3D9" w14:textId="777A30CC" w:rsidR="005963FF" w:rsidRDefault="005963FF"/>
    <w:p w14:paraId="25AF0190" w14:textId="45DBCA1A" w:rsidR="005963FF" w:rsidRDefault="005963FF"/>
    <w:p w14:paraId="1BE52AA7" w14:textId="41A20F07" w:rsidR="005963FF" w:rsidRDefault="005963FF"/>
    <w:p w14:paraId="01274887" w14:textId="5B16135F" w:rsidR="005963FF" w:rsidRDefault="005963FF"/>
    <w:p w14:paraId="78F2036B" w14:textId="777A185A" w:rsidR="005963FF" w:rsidRDefault="005963FF"/>
    <w:p w14:paraId="220537E6" w14:textId="3D3E2821" w:rsidR="005963FF" w:rsidRDefault="005963FF"/>
    <w:p w14:paraId="14964EF6" w14:textId="655FE617" w:rsidR="005963FF" w:rsidRDefault="005963FF"/>
    <w:p w14:paraId="2B0AFF6F" w14:textId="5FF6218F" w:rsidR="005963FF" w:rsidRDefault="005963FF"/>
    <w:p w14:paraId="3E1A4A09" w14:textId="77777777" w:rsidR="00AE1D5B" w:rsidRDefault="00AE1D5B" w:rsidP="00B15ECB">
      <w:pPr>
        <w:pStyle w:val="Heading1"/>
        <w:rPr>
          <w:rFonts w:asciiTheme="minorHAnsi" w:hAnsiTheme="minorHAnsi" w:cstheme="minorHAnsi"/>
          <w:sz w:val="24"/>
          <w:szCs w:val="24"/>
        </w:rPr>
      </w:pPr>
    </w:p>
    <w:p w14:paraId="49669374" w14:textId="1DB8301B" w:rsidR="005963FF" w:rsidRPr="00B15ECB" w:rsidRDefault="005963FF" w:rsidP="00B15ECB">
      <w:pPr>
        <w:pStyle w:val="Heading1"/>
        <w:rPr>
          <w:rFonts w:asciiTheme="minorHAnsi" w:hAnsiTheme="minorHAnsi" w:cstheme="minorHAnsi"/>
          <w:sz w:val="24"/>
          <w:szCs w:val="24"/>
        </w:rPr>
      </w:pPr>
      <w:bookmarkStart w:id="1" w:name="_Toc7378188"/>
      <w:r w:rsidRPr="00B15ECB">
        <w:rPr>
          <w:rFonts w:asciiTheme="minorHAnsi" w:hAnsiTheme="minorHAnsi" w:cstheme="minorHAnsi"/>
          <w:sz w:val="24"/>
          <w:szCs w:val="24"/>
        </w:rPr>
        <w:lastRenderedPageBreak/>
        <w:t>Intro</w:t>
      </w:r>
      <w:bookmarkStart w:id="2" w:name="_GoBack"/>
      <w:bookmarkEnd w:id="2"/>
      <w:r w:rsidRPr="00B15ECB">
        <w:rPr>
          <w:rFonts w:asciiTheme="minorHAnsi" w:hAnsiTheme="minorHAnsi" w:cstheme="minorHAnsi"/>
          <w:sz w:val="24"/>
          <w:szCs w:val="24"/>
        </w:rPr>
        <w:t>duction</w:t>
      </w:r>
      <w:bookmarkEnd w:id="1"/>
      <w:r w:rsidRPr="00B15ECB">
        <w:rPr>
          <w:rFonts w:asciiTheme="minorHAnsi" w:hAnsiTheme="minorHAnsi" w:cstheme="minorHAnsi"/>
          <w:sz w:val="24"/>
          <w:szCs w:val="24"/>
        </w:rPr>
        <w:t xml:space="preserve"> </w:t>
      </w:r>
    </w:p>
    <w:p w14:paraId="5E703121" w14:textId="7E736B48" w:rsidR="00423578" w:rsidRDefault="000B337F" w:rsidP="00423578">
      <w:pPr>
        <w:spacing w:line="360" w:lineRule="auto"/>
        <w:jc w:val="both"/>
      </w:pPr>
      <w:r>
        <w:t xml:space="preserve">This report </w:t>
      </w:r>
      <w:r w:rsidR="00DD3455">
        <w:t>will be used to</w:t>
      </w:r>
      <w:r w:rsidR="00FA5295">
        <w:t xml:space="preserve"> help</w:t>
      </w:r>
      <w:r w:rsidR="00DD3455">
        <w:t xml:space="preserve"> </w:t>
      </w:r>
      <w:r>
        <w:t xml:space="preserve">assist </w:t>
      </w:r>
      <w:r w:rsidR="00ED0DCE">
        <w:t>Alton Tower</w:t>
      </w:r>
      <w:r w:rsidR="006D4B41">
        <w:t>s Resort</w:t>
      </w:r>
      <w:r w:rsidR="00DD3455">
        <w:t xml:space="preserve"> produce their </w:t>
      </w:r>
      <w:r w:rsidR="00ED0DCE">
        <w:t>next business plan. Alton Tower</w:t>
      </w:r>
      <w:r w:rsidR="006D4B41">
        <w:t xml:space="preserve">s Resort </w:t>
      </w:r>
      <w:r w:rsidR="00ED0DCE">
        <w:t xml:space="preserve">is part of </w:t>
      </w:r>
      <w:r w:rsidR="00423578">
        <w:t xml:space="preserve">the </w:t>
      </w:r>
      <w:r w:rsidR="00ED0DCE">
        <w:t xml:space="preserve">Merlin Entertainments </w:t>
      </w:r>
      <w:r w:rsidR="008E5D38">
        <w:t>PLC G</w:t>
      </w:r>
      <w:r w:rsidR="00ED0DCE">
        <w:t>roup</w:t>
      </w:r>
      <w:r w:rsidR="00423578">
        <w:t>, reference to Merlin Entertainments group will b</w:t>
      </w:r>
      <w:r>
        <w:t>e made in the</w:t>
      </w:r>
      <w:r w:rsidR="00423578">
        <w:t xml:space="preserve"> </w:t>
      </w:r>
      <w:r w:rsidR="00002E50">
        <w:t>financial section</w:t>
      </w:r>
      <w:r w:rsidR="00423578">
        <w:t xml:space="preserve"> </w:t>
      </w:r>
      <w:r>
        <w:t>and human resource management section of this report.</w:t>
      </w:r>
    </w:p>
    <w:p w14:paraId="2980B9EA" w14:textId="0A906409" w:rsidR="00002E50" w:rsidRDefault="005919BC" w:rsidP="00423578">
      <w:pPr>
        <w:spacing w:line="360" w:lineRule="auto"/>
        <w:jc w:val="both"/>
      </w:pPr>
      <w:r w:rsidRPr="005919BC">
        <w:t xml:space="preserve">As previously mentioned, </w:t>
      </w:r>
      <w:r w:rsidR="00075AE3" w:rsidRPr="005919BC">
        <w:t xml:space="preserve">Alton Towers </w:t>
      </w:r>
      <w:r w:rsidR="006D4B41" w:rsidRPr="005919BC">
        <w:t xml:space="preserve">Resort </w:t>
      </w:r>
      <w:r w:rsidR="00075AE3" w:rsidRPr="005919BC">
        <w:t xml:space="preserve">is </w:t>
      </w:r>
      <w:r>
        <w:t xml:space="preserve">a </w:t>
      </w:r>
      <w:r w:rsidRPr="005919BC">
        <w:t>part</w:t>
      </w:r>
      <w:r>
        <w:t xml:space="preserve"> of</w:t>
      </w:r>
      <w:r w:rsidR="006D4B41" w:rsidRPr="005919BC">
        <w:t xml:space="preserve"> Merlin Entertainment Group. It </w:t>
      </w:r>
      <w:r w:rsidR="00FB7D9D" w:rsidRPr="005919BC">
        <w:t xml:space="preserve">is </w:t>
      </w:r>
      <w:r w:rsidR="00FB7D9D">
        <w:t xml:space="preserve">in Staffordshire England and is </w:t>
      </w:r>
      <w:r w:rsidR="006D4B41" w:rsidRPr="005919BC">
        <w:t>mostly known as a very popular theme park in the UK however</w:t>
      </w:r>
      <w:r w:rsidR="006468F6">
        <w:t>,</w:t>
      </w:r>
      <w:r w:rsidR="006D4B41" w:rsidRPr="005919BC">
        <w:t xml:space="preserve"> </w:t>
      </w:r>
      <w:r w:rsidR="00FB7D9D">
        <w:t xml:space="preserve">through years of renovation it has become much more than just a theme park. It opened in 1980 and since then the resort has developed </w:t>
      </w:r>
      <w:r w:rsidR="006468F6">
        <w:t xml:space="preserve">into what is now made up of a </w:t>
      </w:r>
      <w:r w:rsidR="00516E6A" w:rsidRPr="005919BC">
        <w:t>theme park, hotels, conference centre, luxury spa, waterpark and a golf course.</w:t>
      </w:r>
      <w:r w:rsidR="00FB7D9D">
        <w:t xml:space="preserve"> The resorts open season is from mid-</w:t>
      </w:r>
      <w:r w:rsidR="00A318B4">
        <w:t>March</w:t>
      </w:r>
      <w:r w:rsidR="00FB7D9D">
        <w:t xml:space="preserve"> until early November.</w:t>
      </w:r>
      <w:r w:rsidR="00516E6A" w:rsidRPr="005919BC">
        <w:t xml:space="preserve"> </w:t>
      </w:r>
      <w:r w:rsidR="00167BE7" w:rsidRPr="005919BC">
        <w:t>Alton Tower</w:t>
      </w:r>
      <w:r w:rsidR="00FB7D9D">
        <w:t xml:space="preserve">s Resort </w:t>
      </w:r>
      <w:r w:rsidR="006D4B41" w:rsidRPr="005919BC">
        <w:t>hold</w:t>
      </w:r>
      <w:r w:rsidR="00A318B4">
        <w:t>s</w:t>
      </w:r>
      <w:r w:rsidR="00FB7D9D">
        <w:t xml:space="preserve"> </w:t>
      </w:r>
      <w:r w:rsidR="00167BE7" w:rsidRPr="005919BC">
        <w:t>events</w:t>
      </w:r>
      <w:r w:rsidR="00EA0492" w:rsidRPr="005919BC">
        <w:t>/deals throughout</w:t>
      </w:r>
      <w:r w:rsidR="00167BE7" w:rsidRPr="005919BC">
        <w:t xml:space="preserve"> the year depending on the season and month. For example, some </w:t>
      </w:r>
      <w:r w:rsidR="00A318B4">
        <w:t xml:space="preserve">recent </w:t>
      </w:r>
      <w:r w:rsidR="00167BE7" w:rsidRPr="005919BC">
        <w:t>events</w:t>
      </w:r>
      <w:r w:rsidR="00EA0492" w:rsidRPr="005919BC">
        <w:t>/deals</w:t>
      </w:r>
      <w:r w:rsidR="00167BE7" w:rsidRPr="005919BC">
        <w:t xml:space="preserve"> </w:t>
      </w:r>
      <w:r w:rsidR="00A318B4">
        <w:t xml:space="preserve">they had was </w:t>
      </w:r>
      <w:r w:rsidR="00EA0492" w:rsidRPr="005919BC">
        <w:t xml:space="preserve">for Easter half term 2019 they had a deal </w:t>
      </w:r>
      <w:r w:rsidR="00167BE7" w:rsidRPr="005919BC">
        <w:t>where kids enter the park free, following this they have the Scarefest event which is a Halloween event taking place in October and the Fireworks event which is for Bonfire night which takes place in November</w:t>
      </w:r>
      <w:r w:rsidR="007F12E1" w:rsidRPr="005919BC">
        <w:t xml:space="preserve"> (altontowers.com). </w:t>
      </w:r>
      <w:r>
        <w:t xml:space="preserve"> </w:t>
      </w:r>
    </w:p>
    <w:p w14:paraId="7F16B41D" w14:textId="77777777" w:rsidR="00423578" w:rsidRDefault="00423578" w:rsidP="00423578">
      <w:pPr>
        <w:spacing w:line="360" w:lineRule="auto"/>
        <w:jc w:val="both"/>
      </w:pPr>
    </w:p>
    <w:p w14:paraId="0C968509" w14:textId="057A605F" w:rsidR="005963FF" w:rsidRDefault="005963FF"/>
    <w:p w14:paraId="42CFD588" w14:textId="3A3FA503" w:rsidR="005963FF" w:rsidRDefault="005963FF"/>
    <w:p w14:paraId="36AA3F6E" w14:textId="3C50228C" w:rsidR="005963FF" w:rsidRDefault="005963FF"/>
    <w:p w14:paraId="694A288D" w14:textId="5D02A54D" w:rsidR="005963FF" w:rsidRDefault="005963FF"/>
    <w:p w14:paraId="498C7362" w14:textId="2C334C79" w:rsidR="005963FF" w:rsidRDefault="005963FF"/>
    <w:p w14:paraId="47097794" w14:textId="513D3664" w:rsidR="005963FF" w:rsidRDefault="005963FF"/>
    <w:p w14:paraId="2960EAFD" w14:textId="77777777" w:rsidR="0046279B" w:rsidRDefault="0046279B" w:rsidP="00B15ECB">
      <w:pPr>
        <w:pStyle w:val="Heading1"/>
        <w:rPr>
          <w:rFonts w:asciiTheme="minorHAnsi" w:hAnsiTheme="minorHAnsi" w:cstheme="minorHAnsi"/>
          <w:sz w:val="24"/>
          <w:szCs w:val="24"/>
        </w:rPr>
      </w:pPr>
    </w:p>
    <w:p w14:paraId="22162E93" w14:textId="77777777" w:rsidR="0046279B" w:rsidRDefault="0046279B" w:rsidP="00B15ECB">
      <w:pPr>
        <w:pStyle w:val="Heading1"/>
        <w:rPr>
          <w:rFonts w:asciiTheme="minorHAnsi" w:hAnsiTheme="minorHAnsi" w:cstheme="minorHAnsi"/>
          <w:sz w:val="24"/>
          <w:szCs w:val="24"/>
        </w:rPr>
      </w:pPr>
    </w:p>
    <w:p w14:paraId="3CCF16A7" w14:textId="77777777" w:rsidR="00AA4361" w:rsidRDefault="00AA4361" w:rsidP="00B15ECB">
      <w:pPr>
        <w:pStyle w:val="Heading1"/>
        <w:rPr>
          <w:rFonts w:asciiTheme="minorHAnsi" w:hAnsiTheme="minorHAnsi" w:cstheme="minorHAnsi"/>
          <w:sz w:val="24"/>
          <w:szCs w:val="24"/>
        </w:rPr>
      </w:pPr>
    </w:p>
    <w:p w14:paraId="230D11FF" w14:textId="77777777" w:rsidR="00AA4361" w:rsidRDefault="00AA4361" w:rsidP="00B15ECB">
      <w:pPr>
        <w:pStyle w:val="Heading1"/>
        <w:rPr>
          <w:rFonts w:asciiTheme="minorHAnsi" w:hAnsiTheme="minorHAnsi" w:cstheme="minorHAnsi"/>
          <w:sz w:val="24"/>
          <w:szCs w:val="24"/>
        </w:rPr>
      </w:pPr>
    </w:p>
    <w:p w14:paraId="667A356D" w14:textId="77777777" w:rsidR="00AA4361" w:rsidRDefault="00AA4361" w:rsidP="00B15ECB">
      <w:pPr>
        <w:pStyle w:val="Heading1"/>
        <w:rPr>
          <w:rFonts w:asciiTheme="minorHAnsi" w:hAnsiTheme="minorHAnsi" w:cstheme="minorHAnsi"/>
          <w:sz w:val="24"/>
          <w:szCs w:val="24"/>
        </w:rPr>
      </w:pPr>
    </w:p>
    <w:p w14:paraId="08D98FE8" w14:textId="77777777" w:rsidR="00AA4361" w:rsidRDefault="00AA4361" w:rsidP="00B15ECB">
      <w:pPr>
        <w:pStyle w:val="Heading1"/>
        <w:rPr>
          <w:rFonts w:asciiTheme="minorHAnsi" w:hAnsiTheme="minorHAnsi" w:cstheme="minorHAnsi"/>
          <w:sz w:val="24"/>
          <w:szCs w:val="24"/>
        </w:rPr>
      </w:pPr>
    </w:p>
    <w:p w14:paraId="5205CDA6" w14:textId="77777777" w:rsidR="00AA4361" w:rsidRDefault="00AA4361" w:rsidP="00B15ECB">
      <w:pPr>
        <w:pStyle w:val="Heading1"/>
        <w:rPr>
          <w:rFonts w:asciiTheme="minorHAnsi" w:hAnsiTheme="minorHAnsi" w:cstheme="minorHAnsi"/>
          <w:sz w:val="24"/>
          <w:szCs w:val="24"/>
        </w:rPr>
      </w:pPr>
    </w:p>
    <w:p w14:paraId="0EAEF784" w14:textId="77777777" w:rsidR="00806488" w:rsidRDefault="00806488" w:rsidP="00B15ECB">
      <w:pPr>
        <w:pStyle w:val="Heading1"/>
        <w:rPr>
          <w:rFonts w:asciiTheme="minorHAnsi" w:hAnsiTheme="minorHAnsi" w:cstheme="minorHAnsi"/>
          <w:sz w:val="24"/>
          <w:szCs w:val="24"/>
        </w:rPr>
      </w:pPr>
    </w:p>
    <w:p w14:paraId="7376FF31" w14:textId="03AC93CE" w:rsidR="005963FF" w:rsidRPr="00B15ECB" w:rsidRDefault="005963FF" w:rsidP="00B15ECB">
      <w:pPr>
        <w:pStyle w:val="Heading1"/>
        <w:rPr>
          <w:rFonts w:asciiTheme="minorHAnsi" w:hAnsiTheme="minorHAnsi" w:cstheme="minorHAnsi"/>
          <w:sz w:val="24"/>
          <w:szCs w:val="24"/>
        </w:rPr>
      </w:pPr>
      <w:bookmarkStart w:id="3" w:name="_Toc7378189"/>
      <w:r w:rsidRPr="00B15ECB">
        <w:rPr>
          <w:rFonts w:asciiTheme="minorHAnsi" w:hAnsiTheme="minorHAnsi" w:cstheme="minorHAnsi"/>
          <w:sz w:val="24"/>
          <w:szCs w:val="24"/>
        </w:rPr>
        <w:lastRenderedPageBreak/>
        <w:t>Environmental Analysis</w:t>
      </w:r>
      <w:bookmarkEnd w:id="3"/>
      <w:r w:rsidRPr="00B15ECB">
        <w:rPr>
          <w:rFonts w:asciiTheme="minorHAnsi" w:hAnsiTheme="minorHAnsi" w:cstheme="minorHAnsi"/>
          <w:sz w:val="24"/>
          <w:szCs w:val="24"/>
        </w:rPr>
        <w:t xml:space="preserve"> </w:t>
      </w:r>
    </w:p>
    <w:p w14:paraId="23E98E15" w14:textId="7788F89B" w:rsidR="005963FF" w:rsidRDefault="00FA7D5D" w:rsidP="00EB1B87">
      <w:pPr>
        <w:spacing w:line="360" w:lineRule="auto"/>
        <w:jc w:val="both"/>
      </w:pPr>
      <w:r>
        <w:t xml:space="preserve">Firstly, what is business performance? Business performance </w:t>
      </w:r>
      <w:r w:rsidR="000D5F2D">
        <w:rPr>
          <w:i/>
        </w:rPr>
        <w:t xml:space="preserve">“entails reviewing the overall business performance and determining how the business can better reach its goals.” </w:t>
      </w:r>
      <w:r w:rsidR="000D5F2D">
        <w:t xml:space="preserve">Taken from businessdictionary.com. </w:t>
      </w:r>
      <w:r w:rsidR="00696CEC">
        <w:t xml:space="preserve">To review and determine how the business can improve in order to reach its goals is where PESTLE and SWOT analysis comes </w:t>
      </w:r>
      <w:r w:rsidR="00556D05">
        <w:t>in</w:t>
      </w:r>
      <w:r w:rsidR="00AA4361">
        <w:t>. These are used</w:t>
      </w:r>
      <w:r w:rsidR="00556D05">
        <w:t xml:space="preserve"> </w:t>
      </w:r>
      <w:r w:rsidR="00696CEC">
        <w:t>as useful performance measurement tool</w:t>
      </w:r>
      <w:r w:rsidR="00C652D2">
        <w:t>s</w:t>
      </w:r>
      <w:r w:rsidR="00696CEC">
        <w:t>. PESTLE analysis</w:t>
      </w:r>
      <w:r w:rsidR="00732D18">
        <w:t xml:space="preserve"> is an acronym that stands for political, economic, social, technological, legal and environmental factors, that</w:t>
      </w:r>
      <w:r w:rsidR="00696CEC">
        <w:t xml:space="preserve"> focuses on the external factors affecting the organisation. </w:t>
      </w:r>
      <w:r w:rsidR="00556D05">
        <w:t xml:space="preserve">PESTLE analysis is </w:t>
      </w:r>
      <w:r w:rsidR="00556D05">
        <w:rPr>
          <w:i/>
        </w:rPr>
        <w:t xml:space="preserve">“a framework or tool used to analyse and monitor the macro-environmental factors that may have profound impact on an organisations performance”. </w:t>
      </w:r>
      <w:r w:rsidR="00556D05">
        <w:t xml:space="preserve">Taken from business-to-you.com. </w:t>
      </w:r>
      <w:r w:rsidR="009343A5">
        <w:t xml:space="preserve">SWOT analysis looks at the </w:t>
      </w:r>
      <w:r w:rsidR="00BA4CC8">
        <w:t>organisation’s</w:t>
      </w:r>
      <w:r w:rsidR="009343A5">
        <w:t xml:space="preserve"> strengths, weaknesses, opportunities and threats that analyses the internal and external factors that are affecting the organisation. </w:t>
      </w:r>
    </w:p>
    <w:p w14:paraId="5BF89E2B" w14:textId="7C70F9CE" w:rsidR="00CA6781" w:rsidRPr="00EB1B87" w:rsidRDefault="00CA6781" w:rsidP="00EB1B87">
      <w:pPr>
        <w:pStyle w:val="Heading2"/>
        <w:spacing w:line="360" w:lineRule="auto"/>
        <w:jc w:val="both"/>
        <w:rPr>
          <w:rFonts w:asciiTheme="minorHAnsi" w:hAnsiTheme="minorHAnsi" w:cstheme="minorHAnsi"/>
          <w:b/>
          <w:color w:val="auto"/>
          <w:sz w:val="24"/>
        </w:rPr>
      </w:pPr>
      <w:bookmarkStart w:id="4" w:name="_Toc7378190"/>
      <w:r w:rsidRPr="00EB1B87">
        <w:rPr>
          <w:rFonts w:asciiTheme="minorHAnsi" w:hAnsiTheme="minorHAnsi" w:cstheme="minorHAnsi"/>
          <w:b/>
          <w:color w:val="auto"/>
          <w:sz w:val="24"/>
        </w:rPr>
        <w:t>PESTLE Analysis</w:t>
      </w:r>
      <w:bookmarkEnd w:id="4"/>
    </w:p>
    <w:p w14:paraId="0982CB6E" w14:textId="77777777" w:rsidR="006468F6" w:rsidRDefault="00C516DB" w:rsidP="00EB1B87">
      <w:pPr>
        <w:spacing w:line="360" w:lineRule="auto"/>
        <w:jc w:val="both"/>
      </w:pPr>
      <w:r>
        <w:t xml:space="preserve">The political factors that Alton Towers Resort faces </w:t>
      </w:r>
      <w:r w:rsidR="006A1D38">
        <w:t xml:space="preserve">is </w:t>
      </w:r>
      <w:r w:rsidR="002F53D2">
        <w:t>the effect of the natio</w:t>
      </w:r>
      <w:r w:rsidR="006A1D38">
        <w:t>nal minimum wage. The yearly increase of the national minimum wage effects big companies such as Alton Towers as they employee a big team</w:t>
      </w:r>
      <w:r w:rsidR="00E86045">
        <w:t xml:space="preserve">. For Alton Towers Resort their team of employees makes up around </w:t>
      </w:r>
      <w:r w:rsidR="006A1D38">
        <w:t xml:space="preserve">2,000 workers. The increase in the national minimum wage causes an increase in the </w:t>
      </w:r>
      <w:r w:rsidR="00904455">
        <w:t>company’s</w:t>
      </w:r>
      <w:r w:rsidR="006A1D38">
        <w:t xml:space="preserve"> wage budget. Taken from gov.uk </w:t>
      </w:r>
      <w:r w:rsidR="006A1D38">
        <w:rPr>
          <w:i/>
        </w:rPr>
        <w:t>“1.8 million workers earning the National Living Wage (NLW) will receive an additional £690 over the year from today (Monday 1 April), as the biggest ever increase to NLW comes into effect.”</w:t>
      </w:r>
      <w:r w:rsidR="00904455">
        <w:rPr>
          <w:i/>
        </w:rPr>
        <w:t xml:space="preserve"> </w:t>
      </w:r>
      <w:r w:rsidR="00610C3E">
        <w:t>For</w:t>
      </w:r>
      <w:r w:rsidR="00904455">
        <w:t xml:space="preserve"> Alton Towers to comply with the new National Living Wage</w:t>
      </w:r>
      <w:r w:rsidR="00694BA5">
        <w:t xml:space="preserve"> law</w:t>
      </w:r>
      <w:r w:rsidR="00904455">
        <w:t xml:space="preserve"> adjustments will have to be made within the company</w:t>
      </w:r>
      <w:r w:rsidR="00694BA5">
        <w:t xml:space="preserve"> in order to pay their workers</w:t>
      </w:r>
      <w:r w:rsidR="00904455">
        <w:t xml:space="preserve">. Adjustments such as reducing </w:t>
      </w:r>
      <w:r w:rsidR="00694BA5">
        <w:t xml:space="preserve">their profit target in order to have the extra payroll cost from their profits. </w:t>
      </w:r>
      <w:r w:rsidR="00610C3E">
        <w:t>Furthermore,</w:t>
      </w:r>
      <w:r w:rsidR="00694BA5">
        <w:t xml:space="preserve"> Alton Towers may have to increase their sales targets and raise prices of merchandise, food, beverages and ticket prices in order to comply with the law.</w:t>
      </w:r>
      <w:r w:rsidR="00B22F63">
        <w:t xml:space="preserve"> </w:t>
      </w:r>
    </w:p>
    <w:p w14:paraId="179C8A4E" w14:textId="75CD2EA0" w:rsidR="001C211A" w:rsidRDefault="00B22F63" w:rsidP="00B7268D">
      <w:pPr>
        <w:spacing w:line="360" w:lineRule="auto"/>
        <w:jc w:val="both"/>
      </w:pPr>
      <w:r>
        <w:t xml:space="preserve">Another political factor </w:t>
      </w:r>
      <w:r w:rsidR="00610C3E">
        <w:t xml:space="preserve">is the effect Brexit </w:t>
      </w:r>
      <w:r w:rsidR="006229C2">
        <w:t xml:space="preserve">may </w:t>
      </w:r>
      <w:r w:rsidR="00610C3E">
        <w:t xml:space="preserve">have on Alton Towers in terms of the uncertainty of it all. Brexit could mean </w:t>
      </w:r>
      <w:r w:rsidR="00840D87">
        <w:t xml:space="preserve">that </w:t>
      </w:r>
      <w:r w:rsidR="00610C3E">
        <w:t xml:space="preserve">Alton Towers </w:t>
      </w:r>
      <w:r w:rsidR="00840D87">
        <w:t xml:space="preserve">could </w:t>
      </w:r>
      <w:r w:rsidR="00610C3E">
        <w:t>lose many foreign workers which</w:t>
      </w:r>
      <w:r w:rsidR="00840D87">
        <w:t xml:space="preserve"> will create</w:t>
      </w:r>
      <w:r w:rsidR="00610C3E">
        <w:t xml:space="preserve"> extra cost</w:t>
      </w:r>
      <w:r w:rsidR="00840D87">
        <w:t>s</w:t>
      </w:r>
      <w:r w:rsidR="00610C3E">
        <w:t xml:space="preserve"> of finding new candidates and the expense of training them up. However, Alton Towers employees around 2,000 workers all of which </w:t>
      </w:r>
      <w:r w:rsidR="001C211A">
        <w:t>must</w:t>
      </w:r>
      <w:r w:rsidR="00610C3E">
        <w:t xml:space="preserve"> live within a 20-mile radius of the theme park</w:t>
      </w:r>
      <w:r w:rsidR="00840D87">
        <w:t xml:space="preserve"> therefore losing employees may not affect the organisation hugely</w:t>
      </w:r>
      <w:r w:rsidR="00610C3E">
        <w:t xml:space="preserve">. Brexit could have an </w:t>
      </w:r>
      <w:r w:rsidR="001C211A">
        <w:t>effect</w:t>
      </w:r>
      <w:r w:rsidR="00610C3E">
        <w:t xml:space="preserve"> of the </w:t>
      </w:r>
      <w:r w:rsidR="001C211A">
        <w:t>number</w:t>
      </w:r>
      <w:r w:rsidR="00610C3E">
        <w:t xml:space="preserve"> of foreign visitors who come to the theme park as this may decrease in the result of Brexit</w:t>
      </w:r>
      <w:r w:rsidR="001C211A">
        <w:t>.</w:t>
      </w:r>
      <w:r w:rsidR="00610C3E">
        <w:t xml:space="preserve"> </w:t>
      </w:r>
      <w:r w:rsidR="001C211A">
        <w:t xml:space="preserve">Staffordshire the home </w:t>
      </w:r>
      <w:r w:rsidR="00610C3E">
        <w:t>Alton Tower Resort welcome</w:t>
      </w:r>
      <w:r w:rsidR="001C211A">
        <w:t>d 25 million overseas visitors in 2017</w:t>
      </w:r>
      <w:r w:rsidR="00840D87">
        <w:t>,</w:t>
      </w:r>
      <w:r w:rsidR="001C211A">
        <w:t xml:space="preserve"> who enjoyed a day or more visiting theme parks such as Alton Towers Resort (staffordshirenewsroom.co.uk). The number of oversea visitors may drop dramatically once Brexit hits.</w:t>
      </w:r>
    </w:p>
    <w:p w14:paraId="1653C134" w14:textId="77777777" w:rsidR="00502AF8" w:rsidRDefault="001C211A" w:rsidP="00D729D2">
      <w:pPr>
        <w:spacing w:line="360" w:lineRule="auto"/>
        <w:jc w:val="both"/>
        <w:rPr>
          <w:rFonts w:ascii="Arial" w:hAnsi="Arial" w:cs="Arial"/>
          <w:spacing w:val="-2"/>
          <w:sz w:val="25"/>
          <w:szCs w:val="25"/>
        </w:rPr>
      </w:pPr>
      <w:r>
        <w:lastRenderedPageBreak/>
        <w:t xml:space="preserve">Next factor is Environmental. </w:t>
      </w:r>
      <w:r w:rsidR="00610C3E">
        <w:t xml:space="preserve"> </w:t>
      </w:r>
      <w:r w:rsidR="00D729D2">
        <w:t>Sustainability is important these days and large organisations</w:t>
      </w:r>
      <w:r w:rsidR="00840D87">
        <w:t xml:space="preserve"> need to ensure they</w:t>
      </w:r>
      <w:r w:rsidR="00D729D2">
        <w:t xml:space="preserve"> are doing enough for sustainability</w:t>
      </w:r>
      <w:r w:rsidR="00840D87">
        <w:t xml:space="preserve">, </w:t>
      </w:r>
      <w:r w:rsidR="00502AF8">
        <w:t xml:space="preserve">because </w:t>
      </w:r>
      <w:r w:rsidR="00840D87">
        <w:t xml:space="preserve">this </w:t>
      </w:r>
      <w:r w:rsidR="00D729D2">
        <w:t>will have an impact on those who chose to visit their theme parks. Found on support-altontowers.com ways</w:t>
      </w:r>
      <w:r w:rsidR="00502AF8">
        <w:t xml:space="preserve"> in</w:t>
      </w:r>
      <w:r w:rsidR="00D729D2">
        <w:t xml:space="preserve"> which Alton Towers have chosen to run their business more sustainably is by using sensor taps, waterless urinals and lights on sensors are used in toilets around the theme park. </w:t>
      </w:r>
      <w:r w:rsidR="00BA2C4E">
        <w:t xml:space="preserve">Doing this </w:t>
      </w:r>
      <w:r w:rsidR="00D729D2">
        <w:t>means</w:t>
      </w:r>
      <w:r w:rsidR="00502AF8">
        <w:t xml:space="preserve"> less</w:t>
      </w:r>
      <w:r w:rsidR="00D729D2">
        <w:t xml:space="preserve"> water and electricity </w:t>
      </w:r>
      <w:r w:rsidR="00502AF8">
        <w:t>will be wasted</w:t>
      </w:r>
      <w:r w:rsidR="00D729D2">
        <w:t xml:space="preserve"> </w:t>
      </w:r>
      <w:r w:rsidR="00502AF8">
        <w:t>i</w:t>
      </w:r>
      <w:r w:rsidR="00D729D2">
        <w:t>f people forget to turn of the taps or switch lights on and off. Alton Towers Resort ha</w:t>
      </w:r>
      <w:r w:rsidR="00BA2C4E">
        <w:t xml:space="preserve">ve </w:t>
      </w:r>
      <w:r w:rsidR="00D729D2">
        <w:t>upgraded their light fittings in the theme park and water park to LED fittings which reduce energy consumption. These are a few ways the organisation is looking to be more sustainable however for the future looking into more sustainable ways of running the business will attract more visitors. Statement taken from support.altontowers.com says “</w:t>
      </w:r>
      <w:r w:rsidR="00D729D2" w:rsidRPr="00D729D2">
        <w:rPr>
          <w:rFonts w:cstheme="minorHAnsi"/>
          <w:i/>
          <w:spacing w:val="-2"/>
        </w:rPr>
        <w:t>We are always looking for opportunities to become more efficient and achieve our sustainability targets and therefore continually implement new technology and processes that will help reduce our impact on the environment.</w:t>
      </w:r>
      <w:r w:rsidR="00D729D2">
        <w:rPr>
          <w:rFonts w:ascii="Arial" w:hAnsi="Arial" w:cs="Arial"/>
          <w:spacing w:val="-2"/>
          <w:sz w:val="25"/>
          <w:szCs w:val="25"/>
        </w:rPr>
        <w:t xml:space="preserve">” </w:t>
      </w:r>
    </w:p>
    <w:p w14:paraId="09A6D038" w14:textId="5B2CC7CE" w:rsidR="008E473C" w:rsidRDefault="00C52346" w:rsidP="00D729D2">
      <w:pPr>
        <w:spacing w:line="360" w:lineRule="auto"/>
        <w:jc w:val="both"/>
        <w:rPr>
          <w:rFonts w:cstheme="minorHAnsi"/>
          <w:spacing w:val="-2"/>
        </w:rPr>
      </w:pPr>
      <w:r>
        <w:rPr>
          <w:rFonts w:cstheme="minorHAnsi"/>
          <w:spacing w:val="-2"/>
        </w:rPr>
        <w:t xml:space="preserve">The weather is such a big environmental factor and effects businesses in the UK dramatically especially theme parks. The chance of rain fall </w:t>
      </w:r>
      <w:r w:rsidR="00502AF8">
        <w:rPr>
          <w:rFonts w:cstheme="minorHAnsi"/>
          <w:spacing w:val="-2"/>
        </w:rPr>
        <w:t xml:space="preserve">in the UK </w:t>
      </w:r>
      <w:r>
        <w:rPr>
          <w:rFonts w:cstheme="minorHAnsi"/>
          <w:spacing w:val="-2"/>
        </w:rPr>
        <w:t xml:space="preserve">is high even in summer periods. Due to this many visitor who chose to visit the park </w:t>
      </w:r>
      <w:r w:rsidR="00502AF8">
        <w:rPr>
          <w:rFonts w:cstheme="minorHAnsi"/>
          <w:spacing w:val="-2"/>
        </w:rPr>
        <w:t xml:space="preserve">on a day that it happens to be raining, or people who have pre purchased their tickets, there’s a </w:t>
      </w:r>
      <w:r>
        <w:rPr>
          <w:rFonts w:cstheme="minorHAnsi"/>
          <w:spacing w:val="-2"/>
        </w:rPr>
        <w:t xml:space="preserve">chance not all rides will be open. A way Alton Towers Resort could over come this in the future is investing and coming up with a </w:t>
      </w:r>
      <w:r w:rsidR="00502AF8">
        <w:rPr>
          <w:rFonts w:cstheme="minorHAnsi"/>
          <w:spacing w:val="-2"/>
        </w:rPr>
        <w:t xml:space="preserve">shelter </w:t>
      </w:r>
      <w:r>
        <w:rPr>
          <w:rFonts w:cstheme="minorHAnsi"/>
          <w:spacing w:val="-2"/>
        </w:rPr>
        <w:t xml:space="preserve">to cover the big rides when the weather is bad, or create an indoor theme park on a smaller scale where people who unfortunately visit the theme park on a rainy day can still enjoy themselves on a smaller scale. </w:t>
      </w:r>
    </w:p>
    <w:p w14:paraId="785053C5" w14:textId="48DD6830" w:rsidR="00C52346" w:rsidRDefault="008E473C" w:rsidP="00D729D2">
      <w:pPr>
        <w:spacing w:line="360" w:lineRule="auto"/>
        <w:jc w:val="both"/>
        <w:rPr>
          <w:rFonts w:cstheme="minorHAnsi"/>
          <w:spacing w:val="-2"/>
        </w:rPr>
      </w:pPr>
      <w:r>
        <w:rPr>
          <w:rFonts w:cstheme="minorHAnsi"/>
          <w:spacing w:val="-2"/>
        </w:rPr>
        <w:t xml:space="preserve">Media coverage is a social factor that affects Alton Towers Resort negatively. There have been incidents in Alton Towers in recent years which have resulted in serious injuries and death that could discourage people visiting the park. Especially after </w:t>
      </w:r>
      <w:r w:rsidR="00D8798B">
        <w:rPr>
          <w:rFonts w:cstheme="minorHAnsi"/>
          <w:spacing w:val="-2"/>
        </w:rPr>
        <w:t>T</w:t>
      </w:r>
      <w:r>
        <w:rPr>
          <w:rFonts w:cstheme="minorHAnsi"/>
          <w:spacing w:val="-2"/>
        </w:rPr>
        <w:t xml:space="preserve">he Smiler accident in 2015 that left two young women disabled after losing their legs. Not only can bad media coverage on Alton Towers discourage people visiting the </w:t>
      </w:r>
      <w:r w:rsidR="00B50CD4">
        <w:rPr>
          <w:rFonts w:cstheme="minorHAnsi"/>
          <w:spacing w:val="-2"/>
        </w:rPr>
        <w:t>theme park</w:t>
      </w:r>
      <w:r w:rsidR="00D8798B">
        <w:rPr>
          <w:rFonts w:cstheme="minorHAnsi"/>
          <w:spacing w:val="-2"/>
        </w:rPr>
        <w:t>,</w:t>
      </w:r>
      <w:r w:rsidR="00B50CD4">
        <w:rPr>
          <w:rFonts w:cstheme="minorHAnsi"/>
          <w:spacing w:val="-2"/>
        </w:rPr>
        <w:t xml:space="preserve"> bad coverage from other theme parks such as Oakwood could tarnish the reputation of theme parks</w:t>
      </w:r>
      <w:r w:rsidR="00D8798B">
        <w:rPr>
          <w:rFonts w:cstheme="minorHAnsi"/>
          <w:spacing w:val="-2"/>
        </w:rPr>
        <w:t>,</w:t>
      </w:r>
      <w:r w:rsidR="00B50CD4">
        <w:rPr>
          <w:rFonts w:cstheme="minorHAnsi"/>
          <w:spacing w:val="-2"/>
        </w:rPr>
        <w:t xml:space="preserve"> giving them a bad name and</w:t>
      </w:r>
      <w:r w:rsidR="00D8798B">
        <w:rPr>
          <w:rFonts w:cstheme="minorHAnsi"/>
          <w:spacing w:val="-2"/>
        </w:rPr>
        <w:t xml:space="preserve"> a</w:t>
      </w:r>
      <w:r w:rsidR="00B50CD4">
        <w:rPr>
          <w:rFonts w:cstheme="minorHAnsi"/>
          <w:spacing w:val="-2"/>
        </w:rPr>
        <w:t xml:space="preserve"> reputation that they are unsafe. </w:t>
      </w:r>
      <w:r w:rsidR="00C625CF">
        <w:rPr>
          <w:rFonts w:cstheme="minorHAnsi"/>
          <w:spacing w:val="-2"/>
        </w:rPr>
        <w:t>Back in 2004 a 16-year-old girl died from a 100ft drop on a ride in Oakwood called “Hydro” which has since been renamed and reopened as “Drenched”</w:t>
      </w:r>
      <w:r w:rsidR="007A40B6">
        <w:rPr>
          <w:rFonts w:cstheme="minorHAnsi"/>
          <w:spacing w:val="-2"/>
        </w:rPr>
        <w:t>.</w:t>
      </w:r>
    </w:p>
    <w:p w14:paraId="64A76989" w14:textId="21791975" w:rsidR="00DC16DB" w:rsidRDefault="00DC16DB" w:rsidP="00D729D2">
      <w:pPr>
        <w:spacing w:line="360" w:lineRule="auto"/>
        <w:jc w:val="both"/>
        <w:rPr>
          <w:rFonts w:cstheme="minorHAnsi"/>
          <w:spacing w:val="-2"/>
        </w:rPr>
      </w:pPr>
      <w:r>
        <w:rPr>
          <w:rFonts w:cstheme="minorHAnsi"/>
          <w:spacing w:val="-2"/>
        </w:rPr>
        <w:t xml:space="preserve">Alton Towers Resort opened the first 14 loop roller coaster in the world in 2013 called “The Smiler”. This is a technological factor as designing new and innovative roller coasters involves a lot of technology. However, for Alton Towers Resort to stay at the top of the market they need to keep designing bigger and better rollercoasters in order to beat their competitors. The investment into the new ride “The Smiler” cost around £18million back in 2013, since then Alton Towers has not released any new rides, which means there’s a market for new and innovative rides to be created (altontowers.com). </w:t>
      </w:r>
    </w:p>
    <w:p w14:paraId="03AA115A" w14:textId="1461BF10" w:rsidR="007A40B6" w:rsidRDefault="00A056D9" w:rsidP="00D729D2">
      <w:pPr>
        <w:spacing w:line="360" w:lineRule="auto"/>
        <w:jc w:val="both"/>
        <w:rPr>
          <w:rFonts w:cstheme="minorHAnsi"/>
          <w:spacing w:val="-2"/>
        </w:rPr>
      </w:pPr>
      <w:r>
        <w:rPr>
          <w:rFonts w:cstheme="minorHAnsi"/>
          <w:spacing w:val="-2"/>
        </w:rPr>
        <w:lastRenderedPageBreak/>
        <w:t xml:space="preserve">Alton Towers must comply with Health and Safety regulations this is a legal factor. If Alton Towers Resort was found not to comply with these </w:t>
      </w:r>
      <w:r w:rsidR="000C5303">
        <w:rPr>
          <w:rFonts w:cstheme="minorHAnsi"/>
          <w:spacing w:val="-2"/>
        </w:rPr>
        <w:t>regulations,</w:t>
      </w:r>
      <w:r>
        <w:rPr>
          <w:rFonts w:cstheme="minorHAnsi"/>
          <w:spacing w:val="-2"/>
        </w:rPr>
        <w:t xml:space="preserve"> then the theme park could be shut down or severely fined which would not be good for the company </w:t>
      </w:r>
      <w:r w:rsidR="00FA7862">
        <w:rPr>
          <w:rFonts w:cstheme="minorHAnsi"/>
          <w:spacing w:val="-2"/>
        </w:rPr>
        <w:t>and</w:t>
      </w:r>
      <w:r>
        <w:rPr>
          <w:rFonts w:cstheme="minorHAnsi"/>
          <w:spacing w:val="-2"/>
        </w:rPr>
        <w:t xml:space="preserve"> </w:t>
      </w:r>
      <w:r w:rsidR="00FA7862">
        <w:rPr>
          <w:rFonts w:cstheme="minorHAnsi"/>
          <w:spacing w:val="-2"/>
        </w:rPr>
        <w:t xml:space="preserve">would </w:t>
      </w:r>
      <w:r>
        <w:rPr>
          <w:rFonts w:cstheme="minorHAnsi"/>
          <w:spacing w:val="-2"/>
        </w:rPr>
        <w:t>give Alton Towers Resort a bad</w:t>
      </w:r>
      <w:r w:rsidR="00584125">
        <w:rPr>
          <w:rFonts w:cstheme="minorHAnsi"/>
          <w:spacing w:val="-2"/>
        </w:rPr>
        <w:t xml:space="preserve"> reputation</w:t>
      </w:r>
      <w:r>
        <w:rPr>
          <w:rFonts w:cstheme="minorHAnsi"/>
          <w:spacing w:val="-2"/>
        </w:rPr>
        <w:t xml:space="preserve">. </w:t>
      </w:r>
      <w:r w:rsidR="00E05B43">
        <w:rPr>
          <w:rFonts w:cstheme="minorHAnsi"/>
          <w:spacing w:val="-2"/>
        </w:rPr>
        <w:t xml:space="preserve">The Health and </w:t>
      </w:r>
      <w:r w:rsidR="000C5303">
        <w:rPr>
          <w:rFonts w:cstheme="minorHAnsi"/>
          <w:spacing w:val="-2"/>
        </w:rPr>
        <w:t>Safety</w:t>
      </w:r>
      <w:r w:rsidR="00E05B43">
        <w:rPr>
          <w:rFonts w:cstheme="minorHAnsi"/>
          <w:spacing w:val="-2"/>
        </w:rPr>
        <w:t xml:space="preserve"> </w:t>
      </w:r>
      <w:r w:rsidR="000C5303">
        <w:rPr>
          <w:rFonts w:cstheme="minorHAnsi"/>
          <w:spacing w:val="-2"/>
        </w:rPr>
        <w:t xml:space="preserve">department </w:t>
      </w:r>
      <w:r w:rsidR="00E05B43">
        <w:rPr>
          <w:rFonts w:cstheme="minorHAnsi"/>
          <w:spacing w:val="-2"/>
        </w:rPr>
        <w:t>in Alton Towers</w:t>
      </w:r>
      <w:r w:rsidR="000C5303">
        <w:rPr>
          <w:rFonts w:cstheme="minorHAnsi"/>
          <w:spacing w:val="-2"/>
        </w:rPr>
        <w:t xml:space="preserve"> Resort is responsible for the safety of both guests and employees of the theme park. </w:t>
      </w:r>
      <w:r w:rsidR="00E05B43">
        <w:rPr>
          <w:rFonts w:cstheme="minorHAnsi"/>
          <w:spacing w:val="-2"/>
        </w:rPr>
        <w:t xml:space="preserve"> </w:t>
      </w:r>
      <w:r w:rsidR="00FA7862">
        <w:rPr>
          <w:rFonts w:cstheme="minorHAnsi"/>
          <w:spacing w:val="-2"/>
        </w:rPr>
        <w:t>Back in 2015 when the crash on one of the rides happened this was not the case</w:t>
      </w:r>
      <w:r w:rsidR="009756FE">
        <w:rPr>
          <w:rFonts w:cstheme="minorHAnsi"/>
          <w:spacing w:val="-2"/>
        </w:rPr>
        <w:t>.</w:t>
      </w:r>
      <w:r w:rsidR="00FA7862">
        <w:rPr>
          <w:rFonts w:cstheme="minorHAnsi"/>
          <w:spacing w:val="-2"/>
        </w:rPr>
        <w:t xml:space="preserve"> </w:t>
      </w:r>
      <w:r w:rsidR="009756FE">
        <w:rPr>
          <w:rFonts w:cstheme="minorHAnsi"/>
          <w:spacing w:val="-2"/>
        </w:rPr>
        <w:t>S</w:t>
      </w:r>
      <w:r w:rsidR="00FA7862">
        <w:rPr>
          <w:rFonts w:cstheme="minorHAnsi"/>
          <w:spacing w:val="-2"/>
        </w:rPr>
        <w:t xml:space="preserve">ince then the health, safety and welfare of guests have become </w:t>
      </w:r>
      <w:r w:rsidR="00A21C95">
        <w:rPr>
          <w:rFonts w:cstheme="minorHAnsi"/>
          <w:spacing w:val="-2"/>
        </w:rPr>
        <w:t xml:space="preserve">stricter </w:t>
      </w:r>
      <w:r w:rsidR="00FA7862">
        <w:rPr>
          <w:rFonts w:cstheme="minorHAnsi"/>
          <w:spacing w:val="-2"/>
        </w:rPr>
        <w:t xml:space="preserve">to ensure this doesn’t happen to anyone else. </w:t>
      </w:r>
      <w:r w:rsidR="00A21C95">
        <w:rPr>
          <w:rFonts w:cstheme="minorHAnsi"/>
          <w:spacing w:val="-2"/>
        </w:rPr>
        <w:t>It’s recommended that Alton Towers Resorts in terms of the safety of the rides they should do daily check</w:t>
      </w:r>
      <w:r w:rsidR="009756FE">
        <w:rPr>
          <w:rFonts w:cstheme="minorHAnsi"/>
          <w:spacing w:val="-2"/>
        </w:rPr>
        <w:t>s as well as checks every time the ride is in operation</w:t>
      </w:r>
      <w:r w:rsidR="00A21C95">
        <w:rPr>
          <w:rFonts w:cstheme="minorHAnsi"/>
          <w:spacing w:val="-2"/>
        </w:rPr>
        <w:t xml:space="preserve">. </w:t>
      </w:r>
    </w:p>
    <w:p w14:paraId="04EB7D31" w14:textId="5361F663" w:rsidR="009756FE" w:rsidRPr="00C52346" w:rsidRDefault="009756FE" w:rsidP="00D729D2">
      <w:pPr>
        <w:spacing w:line="360" w:lineRule="auto"/>
        <w:jc w:val="both"/>
        <w:rPr>
          <w:rFonts w:cstheme="minorHAnsi"/>
          <w:spacing w:val="-2"/>
        </w:rPr>
      </w:pPr>
      <w:r>
        <w:rPr>
          <w:rFonts w:cstheme="minorHAnsi"/>
          <w:spacing w:val="-2"/>
        </w:rPr>
        <w:t xml:space="preserve">One economic factor that affects Alton Towers Resort is </w:t>
      </w:r>
      <w:r w:rsidR="00403523">
        <w:rPr>
          <w:rFonts w:cstheme="minorHAnsi"/>
          <w:spacing w:val="-2"/>
        </w:rPr>
        <w:t xml:space="preserve">the </w:t>
      </w:r>
      <w:r>
        <w:rPr>
          <w:rFonts w:cstheme="minorHAnsi"/>
          <w:spacing w:val="-2"/>
        </w:rPr>
        <w:t>2007 recession and Brexit. This has and will have a big impact on Alton Tower Resort in terms of sales and hitting targets. As Great Britain is still recovering from the 2007 recession it still means that Alton Towers Resort target market won’t be able to spend as much when visiting the park</w:t>
      </w:r>
      <w:r w:rsidR="009762A6">
        <w:rPr>
          <w:rFonts w:cstheme="minorHAnsi"/>
          <w:spacing w:val="-2"/>
        </w:rPr>
        <w:t xml:space="preserve">, which causes a decline in takings. </w:t>
      </w:r>
      <w:r>
        <w:rPr>
          <w:rFonts w:cstheme="minorHAnsi"/>
          <w:spacing w:val="-2"/>
        </w:rPr>
        <w:t>Considering Brexit, the uncertainty of it all can cause a negative effect in people</w:t>
      </w:r>
      <w:r w:rsidR="00527B5A">
        <w:rPr>
          <w:rFonts w:cstheme="minorHAnsi"/>
          <w:spacing w:val="-2"/>
        </w:rPr>
        <w:t>s</w:t>
      </w:r>
      <w:r>
        <w:rPr>
          <w:rFonts w:cstheme="minorHAnsi"/>
          <w:spacing w:val="-2"/>
        </w:rPr>
        <w:t xml:space="preserve"> </w:t>
      </w:r>
      <w:r w:rsidR="009762A6">
        <w:rPr>
          <w:rFonts w:cstheme="minorHAnsi"/>
          <w:spacing w:val="-2"/>
        </w:rPr>
        <w:t xml:space="preserve">expenditure </w:t>
      </w:r>
      <w:r>
        <w:rPr>
          <w:rFonts w:cstheme="minorHAnsi"/>
          <w:spacing w:val="-2"/>
        </w:rPr>
        <w:t>and people may be more inclined in saving their money or spending their money on valuable items such as paying bills and food instead of spending their money on luxury items/ experiences such as visiting Alton Towers. Alton Towers need to evaluate the effect of Brexit and act accordingly</w:t>
      </w:r>
      <w:r w:rsidR="00046379">
        <w:rPr>
          <w:rFonts w:cstheme="minorHAnsi"/>
          <w:spacing w:val="-2"/>
        </w:rPr>
        <w:t>,</w:t>
      </w:r>
      <w:r>
        <w:rPr>
          <w:rFonts w:cstheme="minorHAnsi"/>
          <w:spacing w:val="-2"/>
        </w:rPr>
        <w:t xml:space="preserve"> if </w:t>
      </w:r>
      <w:r w:rsidR="009762A6">
        <w:rPr>
          <w:rFonts w:cstheme="minorHAnsi"/>
          <w:spacing w:val="-2"/>
        </w:rPr>
        <w:t xml:space="preserve">there is a massive decline in sales or visitors then they should act accordingly such as reducing their ticket prices. </w:t>
      </w:r>
    </w:p>
    <w:p w14:paraId="5F38EE35" w14:textId="152C3DDD" w:rsidR="005963FF" w:rsidRPr="00EB1B87" w:rsidRDefault="00CA6781" w:rsidP="000C04B0">
      <w:pPr>
        <w:pStyle w:val="Heading3"/>
        <w:spacing w:line="360" w:lineRule="auto"/>
        <w:jc w:val="both"/>
        <w:rPr>
          <w:rFonts w:asciiTheme="minorHAnsi" w:hAnsiTheme="minorHAnsi" w:cstheme="minorHAnsi"/>
          <w:b/>
          <w:color w:val="auto"/>
        </w:rPr>
      </w:pPr>
      <w:bookmarkStart w:id="5" w:name="_Toc7378191"/>
      <w:r w:rsidRPr="00EB1B87">
        <w:rPr>
          <w:rFonts w:asciiTheme="minorHAnsi" w:hAnsiTheme="minorHAnsi" w:cstheme="minorHAnsi"/>
          <w:b/>
          <w:color w:val="auto"/>
        </w:rPr>
        <w:t>SWOT Analysis</w:t>
      </w:r>
      <w:bookmarkEnd w:id="5"/>
    </w:p>
    <w:tbl>
      <w:tblPr>
        <w:tblStyle w:val="TableGrid"/>
        <w:tblW w:w="0" w:type="auto"/>
        <w:tblLook w:val="04A0" w:firstRow="1" w:lastRow="0" w:firstColumn="1" w:lastColumn="0" w:noHBand="0" w:noVBand="1"/>
      </w:tblPr>
      <w:tblGrid>
        <w:gridCol w:w="4508"/>
        <w:gridCol w:w="4508"/>
      </w:tblGrid>
      <w:tr w:rsidR="00CA6781" w14:paraId="33120C31" w14:textId="77777777" w:rsidTr="00CA6781">
        <w:trPr>
          <w:trHeight w:val="3775"/>
        </w:trPr>
        <w:tc>
          <w:tcPr>
            <w:tcW w:w="4508" w:type="dxa"/>
          </w:tcPr>
          <w:p w14:paraId="32A8F44F" w14:textId="769E46CA" w:rsidR="00CA6781" w:rsidRDefault="00703E7E" w:rsidP="00C779AF">
            <w:pPr>
              <w:spacing w:line="360" w:lineRule="auto"/>
              <w:rPr>
                <w:b/>
                <w:u w:val="single"/>
              </w:rPr>
            </w:pPr>
            <w:r w:rsidRPr="00703E7E">
              <w:rPr>
                <w:b/>
                <w:u w:val="single"/>
              </w:rPr>
              <w:t xml:space="preserve">Strengths </w:t>
            </w:r>
          </w:p>
          <w:p w14:paraId="310EA739" w14:textId="08B47FC5" w:rsidR="00C779AF" w:rsidRDefault="00C779AF" w:rsidP="00C779AF">
            <w:pPr>
              <w:pStyle w:val="ListParagraph"/>
              <w:numPr>
                <w:ilvl w:val="0"/>
                <w:numId w:val="3"/>
              </w:numPr>
              <w:spacing w:line="276" w:lineRule="auto"/>
              <w:jc w:val="both"/>
            </w:pPr>
            <w:r>
              <w:t xml:space="preserve">Alton Towers Resort appeals to a large demographic of people. It appeals to children, young adults, adults and senior citizens. </w:t>
            </w:r>
          </w:p>
          <w:p w14:paraId="5943C259" w14:textId="5A8CC946" w:rsidR="00C779AF" w:rsidRDefault="00C779AF" w:rsidP="00C779AF">
            <w:pPr>
              <w:pStyle w:val="ListParagraph"/>
              <w:numPr>
                <w:ilvl w:val="0"/>
                <w:numId w:val="3"/>
              </w:numPr>
              <w:spacing w:line="276" w:lineRule="auto"/>
              <w:jc w:val="both"/>
            </w:pPr>
            <w:r>
              <w:t>They work with charities and this in their favour shows them in good light.</w:t>
            </w:r>
          </w:p>
          <w:p w14:paraId="6B9CEA98" w14:textId="7CA3C76B" w:rsidR="00C779AF" w:rsidRPr="00C779AF" w:rsidRDefault="00C779AF" w:rsidP="00C779AF">
            <w:pPr>
              <w:pStyle w:val="ListParagraph"/>
              <w:numPr>
                <w:ilvl w:val="0"/>
                <w:numId w:val="3"/>
              </w:numPr>
              <w:spacing w:line="276" w:lineRule="auto"/>
              <w:jc w:val="both"/>
            </w:pPr>
            <w:r>
              <w:t>Alton Towers have an effective website design, along with this they have a mobile app. This makes buying tickets and having access to information easy.</w:t>
            </w:r>
          </w:p>
        </w:tc>
        <w:tc>
          <w:tcPr>
            <w:tcW w:w="4508" w:type="dxa"/>
          </w:tcPr>
          <w:p w14:paraId="4500BCB1" w14:textId="77777777" w:rsidR="00CA6781" w:rsidRDefault="00703E7E" w:rsidP="00C779AF">
            <w:pPr>
              <w:spacing w:line="360" w:lineRule="auto"/>
              <w:rPr>
                <w:b/>
                <w:u w:val="single"/>
              </w:rPr>
            </w:pPr>
            <w:r w:rsidRPr="00703E7E">
              <w:rPr>
                <w:b/>
                <w:u w:val="single"/>
              </w:rPr>
              <w:t>Weakness</w:t>
            </w:r>
            <w:r>
              <w:rPr>
                <w:b/>
                <w:u w:val="single"/>
              </w:rPr>
              <w:t>es</w:t>
            </w:r>
          </w:p>
          <w:p w14:paraId="0AB2CC8A" w14:textId="2FFF010A" w:rsidR="00C779AF" w:rsidRDefault="00C779AF" w:rsidP="0088445E">
            <w:pPr>
              <w:pStyle w:val="ListParagraph"/>
              <w:numPr>
                <w:ilvl w:val="0"/>
                <w:numId w:val="4"/>
              </w:numPr>
              <w:spacing w:line="276" w:lineRule="auto"/>
              <w:jc w:val="both"/>
            </w:pPr>
            <w:r>
              <w:t xml:space="preserve">Long queue times in Alton Towers Resort can take up a lot of the day. This means people can’t always go on all the rides they had hoped for. To overcome this maybe introducing extra carriages to the rides can help reduce the amount of time queuing. </w:t>
            </w:r>
          </w:p>
          <w:p w14:paraId="6A2F2CC9" w14:textId="77777777" w:rsidR="00C779AF" w:rsidRDefault="00C779AF" w:rsidP="0088445E">
            <w:pPr>
              <w:pStyle w:val="ListParagraph"/>
              <w:numPr>
                <w:ilvl w:val="0"/>
                <w:numId w:val="4"/>
              </w:numPr>
              <w:spacing w:line="276" w:lineRule="auto"/>
              <w:jc w:val="both"/>
            </w:pPr>
            <w:r>
              <w:t xml:space="preserve">Their tickets prices are more expensive than their competitors especially in peak season (summer). This may discourage people from visiting the theme park and visiting a different one. </w:t>
            </w:r>
          </w:p>
          <w:p w14:paraId="6FBFECAF" w14:textId="7B45A84C" w:rsidR="00C779AF" w:rsidRDefault="00C779AF" w:rsidP="0088445E">
            <w:pPr>
              <w:pStyle w:val="ListParagraph"/>
              <w:numPr>
                <w:ilvl w:val="0"/>
                <w:numId w:val="4"/>
              </w:numPr>
              <w:spacing w:line="276" w:lineRule="auto"/>
              <w:jc w:val="both"/>
            </w:pPr>
            <w:r>
              <w:t xml:space="preserve">The location </w:t>
            </w:r>
            <w:r w:rsidR="00636E2A">
              <w:t xml:space="preserve">is a weakness as it is in a rural area in England and this may cause people to have difficulty </w:t>
            </w:r>
            <w:r w:rsidR="00B70991">
              <w:t>getting there</w:t>
            </w:r>
            <w:r w:rsidR="00636E2A">
              <w:t xml:space="preserve">. </w:t>
            </w:r>
          </w:p>
          <w:p w14:paraId="7DE0C5D2" w14:textId="2F71B21C" w:rsidR="00636E2A" w:rsidRPr="00C779AF" w:rsidRDefault="00636E2A" w:rsidP="0088445E">
            <w:pPr>
              <w:pStyle w:val="ListParagraph"/>
              <w:numPr>
                <w:ilvl w:val="0"/>
                <w:numId w:val="4"/>
              </w:numPr>
              <w:spacing w:line="276" w:lineRule="auto"/>
              <w:jc w:val="both"/>
            </w:pPr>
            <w:r>
              <w:t xml:space="preserve">The occurrence of accidents in the park shows weakness in their technical operations. This can worry </w:t>
            </w:r>
            <w:r w:rsidR="00B70991">
              <w:t xml:space="preserve">customers and put them off visiting. </w:t>
            </w:r>
          </w:p>
        </w:tc>
      </w:tr>
      <w:tr w:rsidR="00CA6781" w14:paraId="0CCD8C41" w14:textId="77777777" w:rsidTr="00CA6781">
        <w:trPr>
          <w:trHeight w:val="3673"/>
        </w:trPr>
        <w:tc>
          <w:tcPr>
            <w:tcW w:w="4508" w:type="dxa"/>
          </w:tcPr>
          <w:p w14:paraId="605E25ED" w14:textId="77777777" w:rsidR="00CA6781" w:rsidRDefault="00703E7E" w:rsidP="00B70991">
            <w:pPr>
              <w:spacing w:line="360" w:lineRule="auto"/>
              <w:rPr>
                <w:b/>
                <w:u w:val="single"/>
              </w:rPr>
            </w:pPr>
            <w:r w:rsidRPr="00703E7E">
              <w:rPr>
                <w:b/>
                <w:u w:val="single"/>
              </w:rPr>
              <w:lastRenderedPageBreak/>
              <w:t xml:space="preserve">Opportunities </w:t>
            </w:r>
          </w:p>
          <w:p w14:paraId="593A3C5F" w14:textId="77777777" w:rsidR="00B70991" w:rsidRDefault="0088445E" w:rsidP="0088445E">
            <w:pPr>
              <w:pStyle w:val="ListParagraph"/>
              <w:numPr>
                <w:ilvl w:val="0"/>
                <w:numId w:val="5"/>
              </w:numPr>
              <w:spacing w:line="276" w:lineRule="auto"/>
              <w:jc w:val="both"/>
            </w:pPr>
            <w:r>
              <w:t>They could form strategic collaborations with other brands such as Cadburys. This will improve Alton Towers Resort brand and attract more customers.</w:t>
            </w:r>
          </w:p>
          <w:p w14:paraId="30D9863B" w14:textId="77777777" w:rsidR="0088445E" w:rsidRDefault="0088445E" w:rsidP="0088445E">
            <w:pPr>
              <w:pStyle w:val="ListParagraph"/>
              <w:numPr>
                <w:ilvl w:val="0"/>
                <w:numId w:val="5"/>
              </w:numPr>
              <w:spacing w:line="276" w:lineRule="auto"/>
              <w:jc w:val="both"/>
            </w:pPr>
            <w:r>
              <w:t xml:space="preserve">Having more healthier food outlets in the theme park will provide people with more choice and variety, that will appeal to everyone. </w:t>
            </w:r>
          </w:p>
          <w:p w14:paraId="36A5BFD6" w14:textId="77777777" w:rsidR="0088445E" w:rsidRDefault="0088445E" w:rsidP="0088445E">
            <w:pPr>
              <w:pStyle w:val="ListParagraph"/>
              <w:numPr>
                <w:ilvl w:val="0"/>
                <w:numId w:val="5"/>
              </w:numPr>
              <w:spacing w:line="276" w:lineRule="auto"/>
              <w:jc w:val="both"/>
            </w:pPr>
            <w:r>
              <w:t>The could come up with more seasonal events such as valentines, Christmas and Easter. Having more seasonal events especially during school holidays will attract more families to the theme park.</w:t>
            </w:r>
          </w:p>
          <w:p w14:paraId="566A73DD" w14:textId="65923FC8" w:rsidR="0088445E" w:rsidRPr="00B70991" w:rsidRDefault="0088445E" w:rsidP="0088445E">
            <w:pPr>
              <w:spacing w:line="360" w:lineRule="auto"/>
              <w:ind w:left="360"/>
            </w:pPr>
          </w:p>
        </w:tc>
        <w:tc>
          <w:tcPr>
            <w:tcW w:w="4508" w:type="dxa"/>
          </w:tcPr>
          <w:p w14:paraId="07A8FFAB" w14:textId="77777777" w:rsidR="00CA6781" w:rsidRDefault="00703E7E" w:rsidP="0088445E">
            <w:pPr>
              <w:spacing w:line="360" w:lineRule="auto"/>
              <w:rPr>
                <w:b/>
                <w:u w:val="single"/>
              </w:rPr>
            </w:pPr>
            <w:r w:rsidRPr="00703E7E">
              <w:rPr>
                <w:b/>
                <w:u w:val="single"/>
              </w:rPr>
              <w:t>Threats</w:t>
            </w:r>
          </w:p>
          <w:p w14:paraId="4D475F94" w14:textId="77777777" w:rsidR="0088445E" w:rsidRDefault="0088445E" w:rsidP="00993139">
            <w:pPr>
              <w:pStyle w:val="ListParagraph"/>
              <w:numPr>
                <w:ilvl w:val="0"/>
                <w:numId w:val="6"/>
              </w:numPr>
              <w:spacing w:line="276" w:lineRule="auto"/>
              <w:jc w:val="both"/>
            </w:pPr>
            <w:r>
              <w:t>One threat is the possibility of increased technical faults on the rides that may result in customers being injured.</w:t>
            </w:r>
          </w:p>
          <w:p w14:paraId="03856375" w14:textId="455A7399" w:rsidR="0088445E" w:rsidRDefault="0088445E" w:rsidP="00993139">
            <w:pPr>
              <w:pStyle w:val="ListParagraph"/>
              <w:numPr>
                <w:ilvl w:val="0"/>
                <w:numId w:val="6"/>
              </w:numPr>
              <w:spacing w:line="276" w:lineRule="auto"/>
              <w:jc w:val="both"/>
            </w:pPr>
            <w:r>
              <w:t xml:space="preserve">Bad weather is another big threat. If the weather is </w:t>
            </w:r>
            <w:r w:rsidR="00993139">
              <w:t>bad,</w:t>
            </w:r>
            <w:r>
              <w:t xml:space="preserve"> then some rides may not be able to </w:t>
            </w:r>
            <w:r w:rsidR="00BD5D57">
              <w:t>operate,</w:t>
            </w:r>
            <w:r>
              <w:t xml:space="preserve"> or Alton Towers Resort cannot open. Here in the UK bad weather is very common.</w:t>
            </w:r>
          </w:p>
          <w:p w14:paraId="4CEBCABD" w14:textId="21CA06BD" w:rsidR="0088445E" w:rsidRPr="0088445E" w:rsidRDefault="007D1236" w:rsidP="00993139">
            <w:pPr>
              <w:pStyle w:val="ListParagraph"/>
              <w:numPr>
                <w:ilvl w:val="0"/>
                <w:numId w:val="6"/>
              </w:numPr>
              <w:spacing w:line="276" w:lineRule="auto"/>
              <w:jc w:val="both"/>
            </w:pPr>
            <w:r>
              <w:t xml:space="preserve">Competitors is another threat if competitors such as Drayton Manor and Thorpe Park opened a new ride or numerous new rides this could cause potential customers to visit other theme parks instead of Alton Towers Resort. </w:t>
            </w:r>
          </w:p>
        </w:tc>
      </w:tr>
    </w:tbl>
    <w:p w14:paraId="5D4DFBA9" w14:textId="77777777" w:rsidR="00CA6781" w:rsidRPr="00CA6781" w:rsidRDefault="00CA6781">
      <w:pPr>
        <w:rPr>
          <w:b/>
        </w:rPr>
      </w:pPr>
    </w:p>
    <w:p w14:paraId="682884DC" w14:textId="757DD186" w:rsidR="005963FF" w:rsidRDefault="005963FF"/>
    <w:p w14:paraId="76DBE734" w14:textId="6D41BAE3" w:rsidR="005963FF" w:rsidRDefault="005963FF"/>
    <w:p w14:paraId="0DAB8031" w14:textId="076196AB" w:rsidR="005963FF" w:rsidRDefault="005963FF"/>
    <w:p w14:paraId="45DDE0CF" w14:textId="6C063200" w:rsidR="005963FF" w:rsidRDefault="005963FF"/>
    <w:p w14:paraId="44B90ACF" w14:textId="09E074C1" w:rsidR="005963FF" w:rsidRDefault="005963FF"/>
    <w:p w14:paraId="02EBC385" w14:textId="29B869A9" w:rsidR="005963FF" w:rsidRDefault="005963FF"/>
    <w:p w14:paraId="22BA2F8C" w14:textId="5BBECC59" w:rsidR="005963FF" w:rsidRDefault="005963FF"/>
    <w:p w14:paraId="41B25EE7" w14:textId="72EFA552" w:rsidR="005963FF" w:rsidRDefault="005963FF"/>
    <w:p w14:paraId="6EA64015" w14:textId="7AF56B39" w:rsidR="005963FF" w:rsidRDefault="005963FF"/>
    <w:p w14:paraId="3D7D8BC1" w14:textId="77777777" w:rsidR="00B5399B" w:rsidRDefault="00B5399B" w:rsidP="009139E1">
      <w:pPr>
        <w:spacing w:line="360" w:lineRule="auto"/>
      </w:pPr>
    </w:p>
    <w:p w14:paraId="394A68EC" w14:textId="77777777" w:rsidR="00EB1B87" w:rsidRDefault="00EB1B87" w:rsidP="00B15ECB">
      <w:pPr>
        <w:pStyle w:val="Heading1"/>
        <w:rPr>
          <w:rFonts w:asciiTheme="minorHAnsi" w:hAnsiTheme="minorHAnsi" w:cstheme="minorHAnsi"/>
          <w:sz w:val="24"/>
          <w:szCs w:val="24"/>
        </w:rPr>
      </w:pPr>
    </w:p>
    <w:p w14:paraId="26241AA7" w14:textId="77777777" w:rsidR="00EB1B87" w:rsidRDefault="00EB1B87" w:rsidP="00B15ECB">
      <w:pPr>
        <w:pStyle w:val="Heading1"/>
        <w:rPr>
          <w:rFonts w:asciiTheme="minorHAnsi" w:hAnsiTheme="minorHAnsi" w:cstheme="minorHAnsi"/>
          <w:sz w:val="24"/>
          <w:szCs w:val="24"/>
        </w:rPr>
      </w:pPr>
    </w:p>
    <w:p w14:paraId="15936393" w14:textId="77777777" w:rsidR="00EB1B87" w:rsidRDefault="00EB1B87" w:rsidP="00B15ECB">
      <w:pPr>
        <w:pStyle w:val="Heading1"/>
        <w:rPr>
          <w:rFonts w:asciiTheme="minorHAnsi" w:hAnsiTheme="minorHAnsi" w:cstheme="minorHAnsi"/>
          <w:sz w:val="24"/>
          <w:szCs w:val="24"/>
        </w:rPr>
      </w:pPr>
    </w:p>
    <w:p w14:paraId="3F2EB445" w14:textId="77777777" w:rsidR="00EB1B87" w:rsidRDefault="00EB1B87" w:rsidP="00B15ECB">
      <w:pPr>
        <w:pStyle w:val="Heading1"/>
        <w:rPr>
          <w:rFonts w:asciiTheme="minorHAnsi" w:hAnsiTheme="minorHAnsi" w:cstheme="minorHAnsi"/>
          <w:sz w:val="24"/>
          <w:szCs w:val="24"/>
        </w:rPr>
      </w:pPr>
    </w:p>
    <w:p w14:paraId="44293286" w14:textId="77777777" w:rsidR="00EB1B87" w:rsidRDefault="00EB1B87" w:rsidP="00B15ECB">
      <w:pPr>
        <w:pStyle w:val="Heading1"/>
        <w:rPr>
          <w:rFonts w:asciiTheme="minorHAnsi" w:hAnsiTheme="minorHAnsi" w:cstheme="minorHAnsi"/>
          <w:sz w:val="24"/>
          <w:szCs w:val="24"/>
        </w:rPr>
      </w:pPr>
    </w:p>
    <w:p w14:paraId="17F7DD9C" w14:textId="77777777" w:rsidR="00EB1B87" w:rsidRDefault="00EB1B87" w:rsidP="00B15ECB">
      <w:pPr>
        <w:pStyle w:val="Heading1"/>
        <w:rPr>
          <w:rFonts w:asciiTheme="minorHAnsi" w:hAnsiTheme="minorHAnsi" w:cstheme="minorHAnsi"/>
          <w:sz w:val="24"/>
          <w:szCs w:val="24"/>
        </w:rPr>
      </w:pPr>
    </w:p>
    <w:p w14:paraId="25AFAEBC" w14:textId="7B8427CD" w:rsidR="009139E1" w:rsidRPr="00B15ECB" w:rsidRDefault="00CA091D" w:rsidP="00EA18E4">
      <w:pPr>
        <w:pStyle w:val="Heading1"/>
        <w:jc w:val="both"/>
        <w:rPr>
          <w:rFonts w:asciiTheme="minorHAnsi" w:hAnsiTheme="minorHAnsi" w:cstheme="minorHAnsi"/>
          <w:sz w:val="24"/>
          <w:szCs w:val="24"/>
        </w:rPr>
      </w:pPr>
      <w:bookmarkStart w:id="6" w:name="_Toc7378192"/>
      <w:r w:rsidRPr="00B15ECB">
        <w:rPr>
          <w:rFonts w:asciiTheme="minorHAnsi" w:hAnsiTheme="minorHAnsi" w:cstheme="minorHAnsi"/>
          <w:sz w:val="24"/>
          <w:szCs w:val="24"/>
        </w:rPr>
        <w:lastRenderedPageBreak/>
        <w:t>Ratios</w:t>
      </w:r>
      <w:bookmarkEnd w:id="6"/>
      <w:r w:rsidRPr="00B15ECB">
        <w:rPr>
          <w:rFonts w:asciiTheme="minorHAnsi" w:hAnsiTheme="minorHAnsi" w:cstheme="minorHAnsi"/>
          <w:sz w:val="24"/>
          <w:szCs w:val="24"/>
        </w:rPr>
        <w:t xml:space="preserve"> </w:t>
      </w:r>
    </w:p>
    <w:p w14:paraId="48518342" w14:textId="3916CBA0" w:rsidR="00CA091D" w:rsidRDefault="0013361E" w:rsidP="00E61A71">
      <w:pPr>
        <w:spacing w:line="360" w:lineRule="auto"/>
        <w:jc w:val="both"/>
      </w:pPr>
      <w:r>
        <w:t xml:space="preserve">Key performance indicators taken from is described as </w:t>
      </w:r>
      <w:r>
        <w:rPr>
          <w:i/>
        </w:rPr>
        <w:t>“</w:t>
      </w:r>
      <w:r w:rsidR="0042118E">
        <w:rPr>
          <w:i/>
        </w:rPr>
        <w:t>vital navigation instruments used by managers to understand whether their business is on a successful voyage or whether it is veering off the prosperous path”.</w:t>
      </w:r>
      <w:r>
        <w:t xml:space="preserve"> </w:t>
      </w:r>
      <w:r w:rsidR="0086483B">
        <w:t>The f</w:t>
      </w:r>
      <w:r w:rsidR="00C56FCD">
        <w:t>inancial ratios of Merlin Entertainments</w:t>
      </w:r>
      <w:r w:rsidR="0086483B">
        <w:t xml:space="preserve"> that will be produced are of</w:t>
      </w:r>
      <w:r w:rsidR="00C56FCD">
        <w:t xml:space="preserve"> the financial years 2015 and 2016.</w:t>
      </w:r>
      <w:r w:rsidR="00324C89">
        <w:t xml:space="preserve"> </w:t>
      </w:r>
    </w:p>
    <w:p w14:paraId="40CBF00C" w14:textId="5CAEE7E6" w:rsidR="000909CB" w:rsidRPr="000909CB" w:rsidRDefault="000909CB" w:rsidP="00E61A71">
      <w:pPr>
        <w:spacing w:line="360" w:lineRule="auto"/>
        <w:jc w:val="both"/>
        <w:rPr>
          <w:b/>
        </w:rPr>
      </w:pPr>
      <w:r w:rsidRPr="000909CB">
        <w:rPr>
          <w:b/>
        </w:rPr>
        <w:t>Gross profit</w:t>
      </w:r>
    </w:p>
    <w:p w14:paraId="2C46FF52" w14:textId="575F8EDC" w:rsidR="00324C89" w:rsidRDefault="00324C89" w:rsidP="00E61A71">
      <w:pPr>
        <w:spacing w:line="360" w:lineRule="auto"/>
        <w:jc w:val="both"/>
      </w:pPr>
      <w:r>
        <w:t>Gross profit ratios for 2015: 84.89%</w:t>
      </w:r>
    </w:p>
    <w:p w14:paraId="21213E26" w14:textId="351DE824" w:rsidR="00F80923" w:rsidRDefault="00324C89" w:rsidP="00E61A71">
      <w:pPr>
        <w:spacing w:line="360" w:lineRule="auto"/>
        <w:jc w:val="both"/>
      </w:pPr>
      <w:r>
        <w:t>Gross profit ratios for 2016: 84.42%</w:t>
      </w:r>
    </w:p>
    <w:p w14:paraId="41D8C3F7" w14:textId="528C31E3" w:rsidR="00324C89" w:rsidRPr="00324C89" w:rsidRDefault="00F80923" w:rsidP="00E61A71">
      <w:pPr>
        <w:spacing w:line="360" w:lineRule="auto"/>
        <w:jc w:val="both"/>
      </w:pPr>
      <w:r w:rsidRPr="00516ED3">
        <w:rPr>
          <w:noProof/>
        </w:rPr>
        <w:drawing>
          <wp:inline distT="0" distB="0" distL="0" distR="0" wp14:anchorId="6762C647" wp14:editId="535D7273">
            <wp:extent cx="5727700" cy="1110615"/>
            <wp:effectExtent l="0" t="0" r="1270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1110615"/>
                    </a:xfrm>
                    <a:prstGeom prst="rect">
                      <a:avLst/>
                    </a:prstGeom>
                  </pic:spPr>
                </pic:pic>
              </a:graphicData>
            </a:graphic>
          </wp:inline>
        </w:drawing>
      </w:r>
    </w:p>
    <w:p w14:paraId="1773EB6D" w14:textId="289B88BF" w:rsidR="00CA091D" w:rsidRDefault="000909CB" w:rsidP="00E61A71">
      <w:pPr>
        <w:spacing w:line="360" w:lineRule="auto"/>
        <w:jc w:val="both"/>
      </w:pPr>
      <w:r>
        <w:t>The gross profit for 2016 compared to 2015 has decreased by 0.47%. As seen in the profit and loss account the accountability of the decrease lies with</w:t>
      </w:r>
      <w:r w:rsidR="00202B45">
        <w:t xml:space="preserve">in the company </w:t>
      </w:r>
      <w:r>
        <w:t>credit purchase</w:t>
      </w:r>
      <w:r w:rsidR="00202B45">
        <w:t>s</w:t>
      </w:r>
      <w:r>
        <w:t xml:space="preserve">. </w:t>
      </w:r>
      <w:r w:rsidR="0088182A">
        <w:t>Although Merlin Entertainment increased in sales during 2016, the accounts show that their credit purchase increased significantly, meaning that they owe more money to their creditors</w:t>
      </w:r>
      <w:r w:rsidR="00202B45">
        <w:t xml:space="preserve">. This </w:t>
      </w:r>
      <w:r w:rsidR="0088182A">
        <w:t xml:space="preserve">has tilted the ratio downwards in terms of operational performance. For the years to come Merlin Entertainments should look to reduce their credit purchases </w:t>
      </w:r>
      <w:r w:rsidR="00202B45">
        <w:t xml:space="preserve">in order to have a better gross profit margin. </w:t>
      </w:r>
    </w:p>
    <w:p w14:paraId="19DB96E7" w14:textId="71D9DC81" w:rsidR="00CA091D" w:rsidRDefault="00F80923" w:rsidP="00E61A71">
      <w:pPr>
        <w:spacing w:line="360" w:lineRule="auto"/>
        <w:jc w:val="both"/>
        <w:rPr>
          <w:b/>
        </w:rPr>
      </w:pPr>
      <w:r w:rsidRPr="00202B45">
        <w:rPr>
          <w:b/>
        </w:rPr>
        <w:t>Net Profit</w:t>
      </w:r>
    </w:p>
    <w:p w14:paraId="2357F78B" w14:textId="77777777" w:rsidR="00202B45" w:rsidRDefault="00202B45" w:rsidP="00E61A71">
      <w:pPr>
        <w:spacing w:line="360" w:lineRule="auto"/>
        <w:jc w:val="both"/>
      </w:pPr>
      <w:r>
        <w:t>Net profit margin for 2015: 13.30%</w:t>
      </w:r>
    </w:p>
    <w:p w14:paraId="1BBB851E" w14:textId="337E02E3" w:rsidR="00202B45" w:rsidRPr="00202B45" w:rsidRDefault="00202B45" w:rsidP="00E61A71">
      <w:pPr>
        <w:spacing w:line="360" w:lineRule="auto"/>
        <w:jc w:val="both"/>
      </w:pPr>
      <w:r>
        <w:t xml:space="preserve">Net profit margin for 2016: 14.48% </w:t>
      </w:r>
    </w:p>
    <w:p w14:paraId="5679275D" w14:textId="10254AE6" w:rsidR="00CA091D" w:rsidRDefault="00F80923" w:rsidP="00E61A71">
      <w:pPr>
        <w:spacing w:line="360" w:lineRule="auto"/>
        <w:jc w:val="both"/>
      </w:pPr>
      <w:r w:rsidRPr="00516ED3">
        <w:rPr>
          <w:noProof/>
        </w:rPr>
        <w:drawing>
          <wp:inline distT="0" distB="0" distL="0" distR="0" wp14:anchorId="01B71C52" wp14:editId="68C62332">
            <wp:extent cx="5727700" cy="1110615"/>
            <wp:effectExtent l="0" t="0" r="1270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1110615"/>
                    </a:xfrm>
                    <a:prstGeom prst="rect">
                      <a:avLst/>
                    </a:prstGeom>
                  </pic:spPr>
                </pic:pic>
              </a:graphicData>
            </a:graphic>
          </wp:inline>
        </w:drawing>
      </w:r>
    </w:p>
    <w:p w14:paraId="71273E4B" w14:textId="17453A6A" w:rsidR="00202B45" w:rsidRDefault="00744F11" w:rsidP="00E61A71">
      <w:pPr>
        <w:spacing w:line="360" w:lineRule="auto"/>
        <w:jc w:val="both"/>
      </w:pPr>
      <w:r>
        <w:t xml:space="preserve">In the ratios </w:t>
      </w:r>
      <w:r w:rsidR="002575BC">
        <w:t>it is clear to see that there</w:t>
      </w:r>
      <w:r>
        <w:t xml:space="preserve"> has been an increase of 1.18% of net profit. This shows that Merlin Entertainments have managed in 2016 to make more sales </w:t>
      </w:r>
      <w:r w:rsidR="002575BC">
        <w:t>while keeping their expenses down to a minimum meaning that they make more profit. For the future Merlin Entertainments need to continue to improve on sales as well as keeping their expenses to a minimum.</w:t>
      </w:r>
    </w:p>
    <w:p w14:paraId="3E7D3A5C" w14:textId="6534A7D9" w:rsidR="00FD2BDE" w:rsidRDefault="00FD2BDE" w:rsidP="00E61A71">
      <w:pPr>
        <w:spacing w:line="360" w:lineRule="auto"/>
        <w:jc w:val="both"/>
      </w:pPr>
      <w:r w:rsidRPr="00FD2BDE">
        <w:rPr>
          <w:b/>
        </w:rPr>
        <w:lastRenderedPageBreak/>
        <w:t>ROCE</w:t>
      </w:r>
      <w:r>
        <w:t xml:space="preserve"> </w:t>
      </w:r>
    </w:p>
    <w:p w14:paraId="674E0588" w14:textId="01F63515" w:rsidR="00FD2BDE" w:rsidRDefault="00FD2BDE" w:rsidP="00E61A71">
      <w:pPr>
        <w:spacing w:line="360" w:lineRule="auto"/>
        <w:jc w:val="both"/>
      </w:pPr>
      <w:r>
        <w:t>ROCE 2015: 7.04%</w:t>
      </w:r>
    </w:p>
    <w:p w14:paraId="5D5F18D4" w14:textId="04888339" w:rsidR="00FD2BDE" w:rsidRPr="00FD2BDE" w:rsidRDefault="00FD2BDE" w:rsidP="00E61A71">
      <w:pPr>
        <w:spacing w:line="360" w:lineRule="auto"/>
        <w:jc w:val="both"/>
        <w:rPr>
          <w:noProof/>
        </w:rPr>
      </w:pPr>
      <w:r>
        <w:t>ROCE 2016: 7.28%</w:t>
      </w:r>
    </w:p>
    <w:p w14:paraId="50385070" w14:textId="444C4EF1" w:rsidR="00F80923" w:rsidRDefault="00F80923" w:rsidP="00E61A71">
      <w:pPr>
        <w:spacing w:line="360" w:lineRule="auto"/>
        <w:jc w:val="both"/>
      </w:pPr>
      <w:r w:rsidRPr="00516ED3">
        <w:rPr>
          <w:noProof/>
        </w:rPr>
        <w:drawing>
          <wp:inline distT="0" distB="0" distL="0" distR="0" wp14:anchorId="1954A0EF" wp14:editId="5EAEB682">
            <wp:extent cx="5727700" cy="1231900"/>
            <wp:effectExtent l="0" t="0" r="12700" b="12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1231900"/>
                    </a:xfrm>
                    <a:prstGeom prst="rect">
                      <a:avLst/>
                    </a:prstGeom>
                  </pic:spPr>
                </pic:pic>
              </a:graphicData>
            </a:graphic>
          </wp:inline>
        </w:drawing>
      </w:r>
    </w:p>
    <w:p w14:paraId="189D4874" w14:textId="3AE05699" w:rsidR="00FD2BDE" w:rsidRDefault="004F36E5" w:rsidP="00E61A71">
      <w:pPr>
        <w:spacing w:line="360" w:lineRule="auto"/>
        <w:jc w:val="both"/>
      </w:pPr>
      <w:r>
        <w:t xml:space="preserve">The ROCE has increased in 2016 meaning that Merlin Entertainments are being effective with their use of capital. The benefit of </w:t>
      </w:r>
      <w:r w:rsidR="005777BA">
        <w:t xml:space="preserve">having a positive ROCE is enticing for new investors as well as current investors as it shows stability and longevity for a secure investment. Merlin Entertainments needs to continue this positive rise and use the capital in safe ways to favour possible investors. </w:t>
      </w:r>
    </w:p>
    <w:p w14:paraId="1DE82CFA" w14:textId="79B11491" w:rsidR="00CA091D" w:rsidRDefault="000909CB" w:rsidP="00E61A71">
      <w:pPr>
        <w:spacing w:line="360" w:lineRule="auto"/>
        <w:jc w:val="both"/>
        <w:rPr>
          <w:b/>
        </w:rPr>
      </w:pPr>
      <w:r w:rsidRPr="005777BA">
        <w:rPr>
          <w:b/>
        </w:rPr>
        <w:t>Fixed assets</w:t>
      </w:r>
    </w:p>
    <w:p w14:paraId="1E443A43" w14:textId="366A774E" w:rsidR="005777BA" w:rsidRDefault="006A5A36" w:rsidP="00E61A71">
      <w:pPr>
        <w:spacing w:line="360" w:lineRule="auto"/>
        <w:jc w:val="both"/>
      </w:pPr>
      <w:r>
        <w:t>Fixed assets 2015: 0.51 times</w:t>
      </w:r>
    </w:p>
    <w:p w14:paraId="2D6FC913" w14:textId="7673AEA3" w:rsidR="006A5A36" w:rsidRPr="005777BA" w:rsidRDefault="006A5A36" w:rsidP="00E61A71">
      <w:pPr>
        <w:spacing w:line="360" w:lineRule="auto"/>
        <w:jc w:val="both"/>
      </w:pPr>
      <w:r>
        <w:t xml:space="preserve">Fixed assets 2016: 0.49 times </w:t>
      </w:r>
    </w:p>
    <w:p w14:paraId="262EA4F7" w14:textId="63C0A939" w:rsidR="00CA091D" w:rsidRDefault="000909CB" w:rsidP="00E61A71">
      <w:pPr>
        <w:spacing w:line="360" w:lineRule="auto"/>
        <w:jc w:val="both"/>
      </w:pPr>
      <w:r w:rsidRPr="00516ED3">
        <w:rPr>
          <w:noProof/>
        </w:rPr>
        <w:drawing>
          <wp:inline distT="0" distB="0" distL="0" distR="0" wp14:anchorId="49E4AB83" wp14:editId="64948C31">
            <wp:extent cx="5727700" cy="1352550"/>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1352550"/>
                    </a:xfrm>
                    <a:prstGeom prst="rect">
                      <a:avLst/>
                    </a:prstGeom>
                  </pic:spPr>
                </pic:pic>
              </a:graphicData>
            </a:graphic>
          </wp:inline>
        </w:drawing>
      </w:r>
    </w:p>
    <w:p w14:paraId="0D35779C" w14:textId="0D8E67CB" w:rsidR="00E50B92" w:rsidRPr="00AB237B" w:rsidRDefault="00E50B92" w:rsidP="00E61A71">
      <w:pPr>
        <w:spacing w:line="360" w:lineRule="auto"/>
        <w:jc w:val="both"/>
      </w:pPr>
      <w:r>
        <w:t xml:space="preserve">The results from this ratio shows that Merlin Entertainments has gone down 0.02 times in 2016 from 2015. </w:t>
      </w:r>
      <w:r w:rsidR="00AB237B">
        <w:t>Regarding</w:t>
      </w:r>
      <w:r>
        <w:t xml:space="preserve"> this ratio and Merlin Entertainments organisation the decline in ratio </w:t>
      </w:r>
      <w:r w:rsidR="00AB237B">
        <w:t>indicates that the business is over invested in fixed assets. This however is not the case due to the nature of Merlin Entertainments portfolio of businesses are amusement attractions</w:t>
      </w:r>
      <w:r w:rsidR="00247367">
        <w:t>,</w:t>
      </w:r>
      <w:r w:rsidR="00AB237B">
        <w:t xml:space="preserve"> the heavy investment of fixed assets is justified in property and points of interest. For the coming years Merlin Entertainments need to save more money and work towards making the fixed assets ratio towards the power of 1. </w:t>
      </w:r>
    </w:p>
    <w:p w14:paraId="7128CC64" w14:textId="63FD9E41" w:rsidR="000909CB" w:rsidRDefault="000909CB" w:rsidP="00E61A71">
      <w:pPr>
        <w:spacing w:line="360" w:lineRule="auto"/>
        <w:jc w:val="both"/>
        <w:rPr>
          <w:b/>
        </w:rPr>
      </w:pPr>
      <w:r w:rsidRPr="006A5A36">
        <w:rPr>
          <w:b/>
        </w:rPr>
        <w:t>Current Ratio</w:t>
      </w:r>
    </w:p>
    <w:p w14:paraId="3F893911" w14:textId="3BF19DFF" w:rsidR="006A5A36" w:rsidRDefault="001E50F8" w:rsidP="00E61A71">
      <w:pPr>
        <w:spacing w:line="360" w:lineRule="auto"/>
        <w:jc w:val="both"/>
      </w:pPr>
      <w:r>
        <w:t>Current ratio 2015: 1.01</w:t>
      </w:r>
    </w:p>
    <w:p w14:paraId="0F9CE8FB" w14:textId="7D78845B" w:rsidR="001E50F8" w:rsidRPr="006A5A36" w:rsidRDefault="001E50F8" w:rsidP="00E61A71">
      <w:pPr>
        <w:spacing w:line="360" w:lineRule="auto"/>
        <w:jc w:val="both"/>
      </w:pPr>
      <w:r>
        <w:t>Current ratio 2016: 1.00</w:t>
      </w:r>
    </w:p>
    <w:p w14:paraId="10775BEA" w14:textId="4E0DE28B" w:rsidR="000909CB" w:rsidRDefault="000909CB" w:rsidP="00E61A71">
      <w:pPr>
        <w:spacing w:line="360" w:lineRule="auto"/>
        <w:jc w:val="both"/>
      </w:pPr>
      <w:r w:rsidRPr="00516ED3">
        <w:rPr>
          <w:noProof/>
        </w:rPr>
        <w:lastRenderedPageBreak/>
        <w:drawing>
          <wp:inline distT="0" distB="0" distL="0" distR="0" wp14:anchorId="05B8D3BA" wp14:editId="1E9F4942">
            <wp:extent cx="5727700" cy="1352550"/>
            <wp:effectExtent l="0" t="0" r="1270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1352550"/>
                    </a:xfrm>
                    <a:prstGeom prst="rect">
                      <a:avLst/>
                    </a:prstGeom>
                  </pic:spPr>
                </pic:pic>
              </a:graphicData>
            </a:graphic>
          </wp:inline>
        </w:drawing>
      </w:r>
    </w:p>
    <w:p w14:paraId="253A2852" w14:textId="59B5BC81" w:rsidR="00CA091D" w:rsidRDefault="0042138F" w:rsidP="00E61A71">
      <w:pPr>
        <w:spacing w:line="360" w:lineRule="auto"/>
        <w:jc w:val="both"/>
      </w:pPr>
      <w:r>
        <w:t xml:space="preserve">From the ratio its clear to see that Merlin Entertainments ability to liquify their assets to pay their liabilities is positive as they have enough assets to cover their liabilities with immediate effect. For the future it would be suggested that Merlin Entertainments increase their current assets to the power of 1.25 </w:t>
      </w:r>
      <w:r w:rsidR="009824BB">
        <w:t xml:space="preserve">to be able to cover and emergency that may arise. </w:t>
      </w:r>
    </w:p>
    <w:p w14:paraId="2F0C23C9" w14:textId="5CF1B0B7" w:rsidR="00CA091D" w:rsidRDefault="000909CB" w:rsidP="00E61A71">
      <w:pPr>
        <w:spacing w:line="360" w:lineRule="auto"/>
        <w:jc w:val="both"/>
        <w:rPr>
          <w:b/>
        </w:rPr>
      </w:pPr>
      <w:r w:rsidRPr="001E50F8">
        <w:rPr>
          <w:b/>
        </w:rPr>
        <w:t>Creditor Days</w:t>
      </w:r>
    </w:p>
    <w:p w14:paraId="3F1542C2" w14:textId="48ADCA0A" w:rsidR="001E50F8" w:rsidRDefault="001E50F8" w:rsidP="00E61A71">
      <w:pPr>
        <w:spacing w:line="360" w:lineRule="auto"/>
        <w:jc w:val="both"/>
      </w:pPr>
      <w:r>
        <w:t xml:space="preserve">Creditor days 2015: </w:t>
      </w:r>
      <w:r w:rsidR="005605E2">
        <w:t xml:space="preserve">79.18 days </w:t>
      </w:r>
    </w:p>
    <w:p w14:paraId="29B62CEC" w14:textId="166A7509" w:rsidR="001E50F8" w:rsidRPr="001E50F8" w:rsidRDefault="001E50F8" w:rsidP="00E61A71">
      <w:pPr>
        <w:spacing w:line="360" w:lineRule="auto"/>
        <w:jc w:val="both"/>
      </w:pPr>
      <w:r>
        <w:t>Creditor days 2016:</w:t>
      </w:r>
      <w:r w:rsidR="005605E2">
        <w:t xml:space="preserve"> 98.70 days </w:t>
      </w:r>
    </w:p>
    <w:p w14:paraId="5AD9408C" w14:textId="63B2F40F" w:rsidR="00CA091D" w:rsidRDefault="000909CB" w:rsidP="00E61A71">
      <w:pPr>
        <w:spacing w:line="360" w:lineRule="auto"/>
        <w:jc w:val="both"/>
      </w:pPr>
      <w:r w:rsidRPr="00516ED3">
        <w:rPr>
          <w:noProof/>
        </w:rPr>
        <w:drawing>
          <wp:inline distT="0" distB="0" distL="0" distR="0" wp14:anchorId="6349D437" wp14:editId="225F29FC">
            <wp:extent cx="5727700" cy="1202055"/>
            <wp:effectExtent l="0" t="0" r="1270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1202055"/>
                    </a:xfrm>
                    <a:prstGeom prst="rect">
                      <a:avLst/>
                    </a:prstGeom>
                  </pic:spPr>
                </pic:pic>
              </a:graphicData>
            </a:graphic>
          </wp:inline>
        </w:drawing>
      </w:r>
    </w:p>
    <w:p w14:paraId="5A0CF543" w14:textId="6817CD2D" w:rsidR="005605E2" w:rsidRPr="005605E2" w:rsidRDefault="005605E2" w:rsidP="00E61A71">
      <w:pPr>
        <w:spacing w:line="360" w:lineRule="auto"/>
        <w:jc w:val="both"/>
      </w:pPr>
      <w:r>
        <w:t xml:space="preserve">Looking at the accounts Merlin Entertainments on average in 2016 takes 19 days more than 2015 to pay its creditors. To judge the ratio and the pay back days is difficult because each supplier will have their own contract and expect to be paid within the time period. The risk of taking this long to pay their creditors </w:t>
      </w:r>
      <w:r w:rsidRPr="005605E2">
        <w:rPr>
          <w:i/>
        </w:rPr>
        <w:t>“is the loss of good will”</w:t>
      </w:r>
      <w:r>
        <w:rPr>
          <w:i/>
        </w:rPr>
        <w:t xml:space="preserve"> </w:t>
      </w:r>
      <w:r>
        <w:t xml:space="preserve">tutor2u.net. For the future Merlin Entertainments need to reduce the number of days and ensure they pay creditors within the contracted time period to keep a good relationship. </w:t>
      </w:r>
    </w:p>
    <w:p w14:paraId="73E27286" w14:textId="65A8AF25" w:rsidR="00CA091D" w:rsidRDefault="000909CB" w:rsidP="00E61A71">
      <w:pPr>
        <w:spacing w:line="360" w:lineRule="auto"/>
        <w:jc w:val="both"/>
        <w:rPr>
          <w:b/>
        </w:rPr>
      </w:pPr>
      <w:r w:rsidRPr="005C1E5F">
        <w:rPr>
          <w:b/>
        </w:rPr>
        <w:t xml:space="preserve">Debtor days </w:t>
      </w:r>
    </w:p>
    <w:p w14:paraId="13541DF9" w14:textId="20816ACF" w:rsidR="005C1E5F" w:rsidRDefault="005C1E5F" w:rsidP="00E61A71">
      <w:pPr>
        <w:spacing w:line="360" w:lineRule="auto"/>
        <w:jc w:val="both"/>
      </w:pPr>
      <w:r>
        <w:t>Debtor days 2015: 365 days</w:t>
      </w:r>
    </w:p>
    <w:p w14:paraId="421974F5" w14:textId="657671F5" w:rsidR="005C1E5F" w:rsidRDefault="005C1E5F" w:rsidP="00E61A71">
      <w:pPr>
        <w:spacing w:line="360" w:lineRule="auto"/>
        <w:jc w:val="both"/>
      </w:pPr>
      <w:r>
        <w:t>Deb</w:t>
      </w:r>
      <w:r w:rsidR="00D9183F">
        <w:t xml:space="preserve">tor days 2016: </w:t>
      </w:r>
      <w:r w:rsidR="00FB180B">
        <w:t>3</w:t>
      </w:r>
      <w:r w:rsidR="00D9183F">
        <w:t xml:space="preserve">65 days </w:t>
      </w:r>
    </w:p>
    <w:p w14:paraId="1900ABC3" w14:textId="75B925B4" w:rsidR="00CA091D" w:rsidRDefault="000909CB" w:rsidP="00E61A71">
      <w:pPr>
        <w:spacing w:line="360" w:lineRule="auto"/>
        <w:jc w:val="both"/>
      </w:pPr>
      <w:r w:rsidRPr="00516ED3">
        <w:rPr>
          <w:noProof/>
        </w:rPr>
        <w:lastRenderedPageBreak/>
        <w:drawing>
          <wp:inline distT="0" distB="0" distL="0" distR="0" wp14:anchorId="5AE86E1D" wp14:editId="21D534F7">
            <wp:extent cx="5727700" cy="1306195"/>
            <wp:effectExtent l="0" t="0" r="1270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1306195"/>
                    </a:xfrm>
                    <a:prstGeom prst="rect">
                      <a:avLst/>
                    </a:prstGeom>
                  </pic:spPr>
                </pic:pic>
              </a:graphicData>
            </a:graphic>
          </wp:inline>
        </w:drawing>
      </w:r>
    </w:p>
    <w:p w14:paraId="4377399D" w14:textId="44186F14" w:rsidR="00D9183F" w:rsidRPr="00D9183F" w:rsidRDefault="00D9183F" w:rsidP="00E61A71">
      <w:pPr>
        <w:spacing w:line="360" w:lineRule="auto"/>
        <w:jc w:val="both"/>
      </w:pPr>
      <w:r>
        <w:t>In this ratio the days it takes for a debtor to pay Merlin Entertainments has stayed the same. The fact that it takes a debtor 365 days to pay Merlin Entertainments is very poor. The typical time period for debtor to pay an organisation is 30 to 60 days Merlin Entertainments need to ensure the collection of the debt is sooner than it currently is</w:t>
      </w:r>
      <w:r w:rsidR="00C77929">
        <w:t xml:space="preserve">, as </w:t>
      </w:r>
      <w:r>
        <w:t xml:space="preserve">it is a draw back for an expanding business and the possibility of bad debts occurring is very likely. </w:t>
      </w:r>
    </w:p>
    <w:p w14:paraId="6BAD1FB8" w14:textId="4A3F920B" w:rsidR="00CA091D" w:rsidRDefault="000909CB" w:rsidP="00E61A71">
      <w:pPr>
        <w:spacing w:line="360" w:lineRule="auto"/>
        <w:jc w:val="both"/>
        <w:rPr>
          <w:b/>
        </w:rPr>
      </w:pPr>
      <w:r w:rsidRPr="005C1E5F">
        <w:rPr>
          <w:b/>
        </w:rPr>
        <w:t xml:space="preserve">Working capital </w:t>
      </w:r>
      <w:r w:rsidR="00E22A08">
        <w:rPr>
          <w:b/>
        </w:rPr>
        <w:t>turnover</w:t>
      </w:r>
    </w:p>
    <w:p w14:paraId="6FF3F36F" w14:textId="3110AC42" w:rsidR="00E22A08" w:rsidRDefault="00E22A08" w:rsidP="00E61A71">
      <w:pPr>
        <w:spacing w:line="360" w:lineRule="auto"/>
        <w:jc w:val="both"/>
      </w:pPr>
      <w:r>
        <w:t xml:space="preserve">Working capital </w:t>
      </w:r>
      <w:r w:rsidR="0032096C">
        <w:t xml:space="preserve">turnover </w:t>
      </w:r>
      <w:r>
        <w:t xml:space="preserve">2015: </w:t>
      </w:r>
      <w:r w:rsidR="00D41AF4">
        <w:t>1.29</w:t>
      </w:r>
    </w:p>
    <w:p w14:paraId="0678D3B8" w14:textId="73D8C27F" w:rsidR="00DB359C" w:rsidRDefault="00E22A08" w:rsidP="00E61A71">
      <w:pPr>
        <w:spacing w:line="360" w:lineRule="auto"/>
        <w:jc w:val="both"/>
      </w:pPr>
      <w:r>
        <w:t xml:space="preserve">Working capital </w:t>
      </w:r>
      <w:r w:rsidR="0032096C">
        <w:t>turnover 2016</w:t>
      </w:r>
      <w:r>
        <w:t>: 1</w:t>
      </w:r>
      <w:r w:rsidR="00D41AF4">
        <w:t>.18</w:t>
      </w:r>
    </w:p>
    <w:p w14:paraId="03AD5E69" w14:textId="6FAACC9F" w:rsidR="00E22A08" w:rsidRPr="00E22A08" w:rsidRDefault="00DB359C" w:rsidP="00E61A71">
      <w:pPr>
        <w:spacing w:line="360" w:lineRule="auto"/>
        <w:jc w:val="both"/>
      </w:pPr>
      <w:r w:rsidRPr="002320AE">
        <w:rPr>
          <w:noProof/>
        </w:rPr>
        <w:drawing>
          <wp:inline distT="0" distB="0" distL="0" distR="0" wp14:anchorId="05CCAC41" wp14:editId="1381A530">
            <wp:extent cx="5727700" cy="1278255"/>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12402"/>
                    <a:stretch/>
                  </pic:blipFill>
                  <pic:spPr bwMode="auto">
                    <a:xfrm>
                      <a:off x="0" y="0"/>
                      <a:ext cx="5727700" cy="1278255"/>
                    </a:xfrm>
                    <a:prstGeom prst="rect">
                      <a:avLst/>
                    </a:prstGeom>
                    <a:ln>
                      <a:noFill/>
                    </a:ln>
                    <a:extLst>
                      <a:ext uri="{53640926-AAD7-44D8-BBD7-CCE9431645EC}">
                        <a14:shadowObscured xmlns:a14="http://schemas.microsoft.com/office/drawing/2010/main"/>
                      </a:ext>
                    </a:extLst>
                  </pic:spPr>
                </pic:pic>
              </a:graphicData>
            </a:graphic>
          </wp:inline>
        </w:drawing>
      </w:r>
    </w:p>
    <w:p w14:paraId="6815386E" w14:textId="248249C6" w:rsidR="00E22A08" w:rsidRDefault="00D41AF4" w:rsidP="00E61A71">
      <w:pPr>
        <w:spacing w:line="360" w:lineRule="auto"/>
        <w:jc w:val="both"/>
      </w:pPr>
      <w:r>
        <w:t>As the ratio shows the working capital is over 1</w:t>
      </w:r>
      <w:r w:rsidR="00297A57">
        <w:t xml:space="preserve">. This </w:t>
      </w:r>
      <w:r>
        <w:t xml:space="preserve">means that Merlin Entertainments is running smoothly and has no need to invest </w:t>
      </w:r>
      <w:r w:rsidR="001F7AC0">
        <w:t xml:space="preserve">in </w:t>
      </w:r>
      <w:r>
        <w:t>additional funds. There is money coming in and out of the business</w:t>
      </w:r>
      <w:r w:rsidR="0032096C">
        <w:t xml:space="preserve">, </w:t>
      </w:r>
      <w:r w:rsidR="001F7AC0">
        <w:t xml:space="preserve">which </w:t>
      </w:r>
      <w:r w:rsidR="0032096C">
        <w:t xml:space="preserve">gives them a competitive advantage. Although in 2016 the working capital turnover has gone down it is still above 1 and shows that it is getting used effectively. For the future Merlin Entertainments should limit the amount of capital invested and use the money flowing in and out of the business regularly that is generated from sales. </w:t>
      </w:r>
    </w:p>
    <w:p w14:paraId="77749E73" w14:textId="7B06B3A4" w:rsidR="00CA091D" w:rsidRDefault="000909CB" w:rsidP="00E61A71">
      <w:pPr>
        <w:spacing w:line="360" w:lineRule="auto"/>
        <w:jc w:val="both"/>
        <w:rPr>
          <w:b/>
        </w:rPr>
      </w:pPr>
      <w:r w:rsidRPr="0032096C">
        <w:rPr>
          <w:b/>
        </w:rPr>
        <w:t>Debt Ratio</w:t>
      </w:r>
    </w:p>
    <w:p w14:paraId="4B26959C" w14:textId="06E06EEF" w:rsidR="0032096C" w:rsidRDefault="0032096C" w:rsidP="00E61A71">
      <w:pPr>
        <w:spacing w:line="360" w:lineRule="auto"/>
        <w:jc w:val="both"/>
      </w:pPr>
      <w:r>
        <w:t>Debt ratio 2015: 0.58%</w:t>
      </w:r>
    </w:p>
    <w:p w14:paraId="171B3466" w14:textId="4E6BC6A7" w:rsidR="0032096C" w:rsidRPr="0032096C" w:rsidRDefault="0032096C" w:rsidP="00E61A71">
      <w:pPr>
        <w:spacing w:line="360" w:lineRule="auto"/>
        <w:jc w:val="both"/>
      </w:pPr>
      <w:r>
        <w:t>Debt ratio 2016: 0.56%</w:t>
      </w:r>
    </w:p>
    <w:p w14:paraId="40D001C3" w14:textId="5340D8BD" w:rsidR="00E1050C" w:rsidRDefault="000909CB" w:rsidP="00E61A71">
      <w:pPr>
        <w:spacing w:line="360" w:lineRule="auto"/>
        <w:jc w:val="both"/>
      </w:pPr>
      <w:r w:rsidRPr="00516ED3">
        <w:rPr>
          <w:noProof/>
        </w:rPr>
        <w:lastRenderedPageBreak/>
        <w:drawing>
          <wp:inline distT="0" distB="0" distL="0" distR="0" wp14:anchorId="7D4704AA" wp14:editId="288AF0A9">
            <wp:extent cx="5727700" cy="1404620"/>
            <wp:effectExtent l="0" t="0" r="1270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1404620"/>
                    </a:xfrm>
                    <a:prstGeom prst="rect">
                      <a:avLst/>
                    </a:prstGeom>
                  </pic:spPr>
                </pic:pic>
              </a:graphicData>
            </a:graphic>
          </wp:inline>
        </w:drawing>
      </w:r>
    </w:p>
    <w:p w14:paraId="79C7A5EB" w14:textId="0DCC8025" w:rsidR="00E1050C" w:rsidRDefault="00E1050C" w:rsidP="00E61A71">
      <w:pPr>
        <w:spacing w:line="360" w:lineRule="auto"/>
        <w:jc w:val="both"/>
      </w:pPr>
      <w:r>
        <w:t xml:space="preserve">From calculating Merlin Entertainments Debt </w:t>
      </w:r>
      <w:r w:rsidR="00DB2A1D">
        <w:t>ratio,</w:t>
      </w:r>
      <w:r>
        <w:t xml:space="preserve"> it seen that th</w:t>
      </w:r>
      <w:r w:rsidR="00450123">
        <w:t>ey have reduced their overall percentage by 0.02% in 2016</w:t>
      </w:r>
      <w:r w:rsidR="00DB2A1D">
        <w:t xml:space="preserve">. By having this percentage, it shows Merlin Entertainments to be well balanced and attractive to investors. If Merlin Entertainments ratio was too low (under 40%) the ratio would indicate that the company doesn’t increase operations by borrowing money. This means that returns would be limited on potential profits. For the future Merlin Entertainments should try and keep this ratio </w:t>
      </w:r>
      <w:r w:rsidR="00A44DA5">
        <w:t xml:space="preserve">between 0.50%-0.60% because if the ratio increases over this it perceived to be a riskier investment. </w:t>
      </w:r>
    </w:p>
    <w:p w14:paraId="361D77D4" w14:textId="795CC13D" w:rsidR="00CA091D" w:rsidRDefault="000909CB" w:rsidP="00E61A71">
      <w:pPr>
        <w:spacing w:line="360" w:lineRule="auto"/>
        <w:jc w:val="both"/>
        <w:rPr>
          <w:b/>
        </w:rPr>
      </w:pPr>
      <w:r w:rsidRPr="00A44DA5">
        <w:rPr>
          <w:b/>
        </w:rPr>
        <w:t>Quick Ratio</w:t>
      </w:r>
    </w:p>
    <w:p w14:paraId="766E2B08" w14:textId="25D2ECFA" w:rsidR="00A44DA5" w:rsidRDefault="00A44DA5" w:rsidP="00E61A71">
      <w:pPr>
        <w:spacing w:line="360" w:lineRule="auto"/>
        <w:jc w:val="both"/>
      </w:pPr>
      <w:r>
        <w:t>Quick ratio 2015: 0.89</w:t>
      </w:r>
    </w:p>
    <w:p w14:paraId="27D9ED44" w14:textId="7B9306BB" w:rsidR="00A44DA5" w:rsidRPr="00A44DA5" w:rsidRDefault="00A44DA5" w:rsidP="00E61A71">
      <w:pPr>
        <w:spacing w:line="360" w:lineRule="auto"/>
        <w:jc w:val="both"/>
      </w:pPr>
      <w:r>
        <w:t>Quick ratio 2016: 0.90</w:t>
      </w:r>
    </w:p>
    <w:p w14:paraId="118793E3" w14:textId="194114AE" w:rsidR="000909CB" w:rsidRDefault="000909CB" w:rsidP="00E61A71">
      <w:pPr>
        <w:spacing w:line="360" w:lineRule="auto"/>
        <w:jc w:val="both"/>
      </w:pPr>
      <w:r w:rsidRPr="00516ED3">
        <w:rPr>
          <w:noProof/>
        </w:rPr>
        <w:drawing>
          <wp:inline distT="0" distB="0" distL="0" distR="0" wp14:anchorId="70C306F0" wp14:editId="04EE1A14">
            <wp:extent cx="5727700" cy="1324610"/>
            <wp:effectExtent l="0" t="0" r="1270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1324610"/>
                    </a:xfrm>
                    <a:prstGeom prst="rect">
                      <a:avLst/>
                    </a:prstGeom>
                  </pic:spPr>
                </pic:pic>
              </a:graphicData>
            </a:graphic>
          </wp:inline>
        </w:drawing>
      </w:r>
    </w:p>
    <w:p w14:paraId="0661803C" w14:textId="3BD9D9CA" w:rsidR="00A32974" w:rsidRDefault="00A32974" w:rsidP="00E61A71">
      <w:pPr>
        <w:spacing w:line="360" w:lineRule="auto"/>
        <w:jc w:val="both"/>
      </w:pPr>
      <w:r>
        <w:t>Evaluating the quick ratio, it is seen that in 2015 and 2016 Merlin Entertainments would not be able to cover their liabilities if they took their stock out of consideration. Although the ratio has improved in 2016 it hasn’t improved enough to cover their current liabilities in terms of liquidating the business. Merlin Entertainments need to reduce their liabilities in terms of accruals and creditors for the future</w:t>
      </w:r>
      <w:r w:rsidR="00972B66">
        <w:t xml:space="preserve"> to cover bankruptcy. </w:t>
      </w:r>
    </w:p>
    <w:p w14:paraId="212214BE" w14:textId="5B0B33AC" w:rsidR="00CA091D" w:rsidRDefault="000909CB" w:rsidP="00E61A71">
      <w:pPr>
        <w:spacing w:line="360" w:lineRule="auto"/>
        <w:jc w:val="both"/>
        <w:rPr>
          <w:b/>
        </w:rPr>
      </w:pPr>
      <w:r w:rsidRPr="005E6A0E">
        <w:rPr>
          <w:b/>
        </w:rPr>
        <w:t xml:space="preserve">Asset Turnover </w:t>
      </w:r>
    </w:p>
    <w:p w14:paraId="57CA2F90" w14:textId="19D06383" w:rsidR="005E6A0E" w:rsidRDefault="005E6A0E" w:rsidP="00E61A71">
      <w:pPr>
        <w:spacing w:line="360" w:lineRule="auto"/>
        <w:jc w:val="both"/>
      </w:pPr>
      <w:r>
        <w:t>Asset turnover 2015: 0.51%</w:t>
      </w:r>
    </w:p>
    <w:p w14:paraId="6A86459F" w14:textId="0A481A9B" w:rsidR="005E6A0E" w:rsidRPr="005E6A0E" w:rsidRDefault="005E6A0E" w:rsidP="00E61A71">
      <w:pPr>
        <w:spacing w:line="360" w:lineRule="auto"/>
        <w:jc w:val="both"/>
      </w:pPr>
      <w:r>
        <w:t>Asset turnover 2016: 0.49%</w:t>
      </w:r>
    </w:p>
    <w:p w14:paraId="2EA40A5B" w14:textId="202A2EA5" w:rsidR="00CA091D" w:rsidRDefault="000909CB" w:rsidP="00E61A71">
      <w:pPr>
        <w:spacing w:line="360" w:lineRule="auto"/>
        <w:jc w:val="both"/>
      </w:pPr>
      <w:r w:rsidRPr="00516ED3">
        <w:rPr>
          <w:noProof/>
        </w:rPr>
        <w:lastRenderedPageBreak/>
        <w:drawing>
          <wp:inline distT="0" distB="0" distL="0" distR="0" wp14:anchorId="0D4C3A6C" wp14:editId="406A09D7">
            <wp:extent cx="5727700" cy="1137920"/>
            <wp:effectExtent l="0" t="0" r="1270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1137920"/>
                    </a:xfrm>
                    <a:prstGeom prst="rect">
                      <a:avLst/>
                    </a:prstGeom>
                  </pic:spPr>
                </pic:pic>
              </a:graphicData>
            </a:graphic>
          </wp:inline>
        </w:drawing>
      </w:r>
    </w:p>
    <w:p w14:paraId="0D87873A" w14:textId="3195D538" w:rsidR="00CA091D" w:rsidRDefault="005E6A0E" w:rsidP="00E61A71">
      <w:pPr>
        <w:spacing w:line="360" w:lineRule="auto"/>
        <w:jc w:val="both"/>
      </w:pPr>
      <w:r>
        <w:t xml:space="preserve">This ratio shows that Merlin Entertainments it not efficiently using its assets to generate sales. For </w:t>
      </w:r>
      <w:r w:rsidR="0062038C">
        <w:t>example,</w:t>
      </w:r>
      <w:r>
        <w:t xml:space="preserve"> </w:t>
      </w:r>
      <w:r w:rsidR="006D514E">
        <w:t xml:space="preserve">Merlin Entertainments needs to </w:t>
      </w:r>
      <w:r w:rsidR="00DA3A47">
        <w:t xml:space="preserve">resist </w:t>
      </w:r>
      <w:r w:rsidR="006D514E">
        <w:t xml:space="preserve">purchasing new assets such as roller coasters and try to increase sales with their current assets. For the future Merlin </w:t>
      </w:r>
      <w:r w:rsidR="00E75317">
        <w:t>Entertainments</w:t>
      </w:r>
      <w:r w:rsidR="006D514E">
        <w:t xml:space="preserve"> needs to work on promoting their current assets possibly by upselling or taking advantage of seasonal weather </w:t>
      </w:r>
      <w:r w:rsidR="00E75317">
        <w:t xml:space="preserve">to attract customers without investing in new assets. </w:t>
      </w:r>
    </w:p>
    <w:p w14:paraId="2CD05FEF" w14:textId="2D277B8D" w:rsidR="00DE5CC8" w:rsidRDefault="00DE5CC8" w:rsidP="005915F7">
      <w:pPr>
        <w:pStyle w:val="Heading2"/>
        <w:spacing w:line="360" w:lineRule="auto"/>
        <w:jc w:val="both"/>
        <w:rPr>
          <w:rFonts w:asciiTheme="minorHAnsi" w:hAnsiTheme="minorHAnsi" w:cstheme="minorHAnsi"/>
          <w:b/>
          <w:color w:val="auto"/>
          <w:sz w:val="24"/>
        </w:rPr>
      </w:pPr>
      <w:bookmarkStart w:id="7" w:name="_Toc7378193"/>
      <w:r w:rsidRPr="00EB1B87">
        <w:rPr>
          <w:rFonts w:asciiTheme="minorHAnsi" w:hAnsiTheme="minorHAnsi" w:cstheme="minorHAnsi"/>
          <w:b/>
          <w:color w:val="auto"/>
          <w:sz w:val="24"/>
        </w:rPr>
        <w:t>SMART Objective</w:t>
      </w:r>
      <w:bookmarkEnd w:id="7"/>
    </w:p>
    <w:p w14:paraId="5EBB905C" w14:textId="52ED61F6" w:rsidR="004B59EE" w:rsidRDefault="004B59EE" w:rsidP="005915F7">
      <w:pPr>
        <w:spacing w:line="360" w:lineRule="auto"/>
        <w:jc w:val="both"/>
      </w:pPr>
      <w:r>
        <w:t xml:space="preserve">Through examining Merlin Entertainments accounts </w:t>
      </w:r>
      <w:r w:rsidR="002E4A15">
        <w:t xml:space="preserve">the biggest change from 2015 to 2016 is the increase of fixed assets (£483,000,000). The way Merlin Entertainment has funded </w:t>
      </w:r>
      <w:r w:rsidR="004118C4">
        <w:t xml:space="preserve">the purchase of these assets is </w:t>
      </w:r>
      <w:r w:rsidR="002E4A15">
        <w:t xml:space="preserve">from capital introduced by shareholders and bank loans. Due to the large increase of fixed assets in 2016 it has clouded the potential profit margin </w:t>
      </w:r>
      <w:r w:rsidR="004118C4">
        <w:t xml:space="preserve">Merlin Entertainments could have had. Therefore, in the next financial year (2017) Merlin Entertainments should see an increase in profit. The smart objective to be put forward is as follows. </w:t>
      </w:r>
    </w:p>
    <w:p w14:paraId="5BAE1216" w14:textId="0196DF32" w:rsidR="00CA091D" w:rsidRDefault="004118C4" w:rsidP="008E08D5">
      <w:pPr>
        <w:spacing w:line="360" w:lineRule="auto"/>
        <w:jc w:val="both"/>
      </w:pPr>
      <w:r>
        <w:t>Merlin Entertainments should</w:t>
      </w:r>
      <w:r w:rsidR="00123062">
        <w:t xml:space="preserve"> seek to</w:t>
      </w:r>
      <w:r>
        <w:t xml:space="preserve"> improve their</w:t>
      </w:r>
      <w:r w:rsidR="008E08D5">
        <w:t xml:space="preserve"> overall</w:t>
      </w:r>
      <w:r>
        <w:t xml:space="preserve"> profit margin by an additional 17% by the end of the financial year 2017. </w:t>
      </w:r>
    </w:p>
    <w:p w14:paraId="4313D4CA" w14:textId="6AD72AA3" w:rsidR="00CA091D" w:rsidRDefault="00CA091D"/>
    <w:p w14:paraId="5B8BA693" w14:textId="17823CE2" w:rsidR="00CA091D" w:rsidRDefault="00CA091D"/>
    <w:p w14:paraId="7A6657A8" w14:textId="433DB2A8" w:rsidR="00CA091D" w:rsidRDefault="00CA091D"/>
    <w:p w14:paraId="7E4E8D69" w14:textId="77777777" w:rsidR="00B15ECB" w:rsidRDefault="00B15ECB" w:rsidP="00B15ECB">
      <w:pPr>
        <w:pStyle w:val="Heading1"/>
        <w:rPr>
          <w:rFonts w:asciiTheme="minorHAnsi" w:hAnsiTheme="minorHAnsi" w:cstheme="minorHAnsi"/>
          <w:sz w:val="24"/>
          <w:szCs w:val="24"/>
        </w:rPr>
      </w:pPr>
    </w:p>
    <w:p w14:paraId="131041EA" w14:textId="77777777" w:rsidR="00B15ECB" w:rsidRDefault="00B15ECB" w:rsidP="00B15ECB">
      <w:pPr>
        <w:pStyle w:val="Heading1"/>
        <w:rPr>
          <w:rFonts w:asciiTheme="minorHAnsi" w:hAnsiTheme="minorHAnsi" w:cstheme="minorHAnsi"/>
          <w:sz w:val="24"/>
          <w:szCs w:val="24"/>
        </w:rPr>
      </w:pPr>
    </w:p>
    <w:p w14:paraId="0823D14D" w14:textId="77777777" w:rsidR="00B15ECB" w:rsidRDefault="00B15ECB" w:rsidP="00B15ECB">
      <w:pPr>
        <w:pStyle w:val="Heading1"/>
        <w:rPr>
          <w:rFonts w:asciiTheme="minorHAnsi" w:hAnsiTheme="minorHAnsi" w:cstheme="minorHAnsi"/>
          <w:sz w:val="24"/>
          <w:szCs w:val="24"/>
        </w:rPr>
      </w:pPr>
    </w:p>
    <w:p w14:paraId="51F2FD9A" w14:textId="77777777" w:rsidR="00B15ECB" w:rsidRDefault="00B15ECB" w:rsidP="00B15ECB">
      <w:pPr>
        <w:pStyle w:val="Heading1"/>
        <w:rPr>
          <w:rFonts w:asciiTheme="minorHAnsi" w:hAnsiTheme="minorHAnsi" w:cstheme="minorHAnsi"/>
          <w:sz w:val="24"/>
          <w:szCs w:val="24"/>
        </w:rPr>
      </w:pPr>
    </w:p>
    <w:p w14:paraId="4CE923D4" w14:textId="77777777" w:rsidR="00B15ECB" w:rsidRDefault="00B15ECB" w:rsidP="00B15ECB">
      <w:pPr>
        <w:pStyle w:val="Heading1"/>
        <w:rPr>
          <w:rFonts w:asciiTheme="minorHAnsi" w:hAnsiTheme="minorHAnsi" w:cstheme="minorHAnsi"/>
          <w:sz w:val="24"/>
          <w:szCs w:val="24"/>
        </w:rPr>
      </w:pPr>
    </w:p>
    <w:p w14:paraId="00E0C74A" w14:textId="29EDE957" w:rsidR="00B15ECB" w:rsidRDefault="00B15ECB" w:rsidP="00B15ECB">
      <w:pPr>
        <w:pStyle w:val="Heading1"/>
        <w:rPr>
          <w:rFonts w:asciiTheme="minorHAnsi" w:hAnsiTheme="minorHAnsi" w:cstheme="minorHAnsi"/>
          <w:sz w:val="24"/>
          <w:szCs w:val="24"/>
        </w:rPr>
      </w:pPr>
    </w:p>
    <w:p w14:paraId="271D8320" w14:textId="77777777" w:rsidR="00252D21" w:rsidRDefault="00252D21" w:rsidP="00B15ECB">
      <w:pPr>
        <w:pStyle w:val="Heading1"/>
        <w:rPr>
          <w:rFonts w:asciiTheme="minorHAnsi" w:hAnsiTheme="minorHAnsi" w:cstheme="minorHAnsi"/>
          <w:sz w:val="24"/>
          <w:szCs w:val="24"/>
        </w:rPr>
      </w:pPr>
    </w:p>
    <w:p w14:paraId="49FF3BB4" w14:textId="149A5CA4" w:rsidR="00770A1C" w:rsidRPr="00B15ECB" w:rsidRDefault="00770A1C" w:rsidP="00B15ECB">
      <w:pPr>
        <w:pStyle w:val="Heading1"/>
        <w:rPr>
          <w:rFonts w:asciiTheme="minorHAnsi" w:hAnsiTheme="minorHAnsi" w:cstheme="minorHAnsi"/>
          <w:sz w:val="24"/>
          <w:szCs w:val="24"/>
        </w:rPr>
      </w:pPr>
      <w:bookmarkStart w:id="8" w:name="_Toc7378194"/>
      <w:r w:rsidRPr="00B15ECB">
        <w:rPr>
          <w:rFonts w:asciiTheme="minorHAnsi" w:hAnsiTheme="minorHAnsi" w:cstheme="minorHAnsi"/>
          <w:sz w:val="24"/>
          <w:szCs w:val="24"/>
        </w:rPr>
        <w:lastRenderedPageBreak/>
        <w:t>Human Resource Management Audit</w:t>
      </w:r>
      <w:bookmarkEnd w:id="8"/>
      <w:r w:rsidRPr="00B15ECB">
        <w:rPr>
          <w:rFonts w:asciiTheme="minorHAnsi" w:hAnsiTheme="minorHAnsi" w:cstheme="minorHAnsi"/>
          <w:sz w:val="24"/>
          <w:szCs w:val="24"/>
        </w:rPr>
        <w:t xml:space="preserve"> </w:t>
      </w:r>
    </w:p>
    <w:p w14:paraId="3463B979" w14:textId="7F632FF9" w:rsidR="00CA091D" w:rsidRPr="00EB1B87" w:rsidRDefault="00770A1C" w:rsidP="00EB1B87">
      <w:pPr>
        <w:pStyle w:val="Heading2"/>
        <w:spacing w:line="360" w:lineRule="auto"/>
        <w:rPr>
          <w:rFonts w:asciiTheme="minorHAnsi" w:hAnsiTheme="minorHAnsi" w:cstheme="minorHAnsi"/>
          <w:b/>
          <w:color w:val="auto"/>
          <w:sz w:val="24"/>
        </w:rPr>
      </w:pPr>
      <w:bookmarkStart w:id="9" w:name="_Toc7378195"/>
      <w:r w:rsidRPr="00EB1B87">
        <w:rPr>
          <w:rFonts w:asciiTheme="minorHAnsi" w:hAnsiTheme="minorHAnsi" w:cstheme="minorHAnsi"/>
          <w:b/>
          <w:color w:val="auto"/>
          <w:sz w:val="24"/>
        </w:rPr>
        <w:t>Recruitment and Selection</w:t>
      </w:r>
      <w:bookmarkEnd w:id="9"/>
      <w:r w:rsidRPr="00EB1B87">
        <w:rPr>
          <w:rFonts w:asciiTheme="minorHAnsi" w:hAnsiTheme="minorHAnsi" w:cstheme="minorHAnsi"/>
          <w:b/>
          <w:color w:val="auto"/>
          <w:sz w:val="24"/>
        </w:rPr>
        <w:t xml:space="preserve"> </w:t>
      </w:r>
    </w:p>
    <w:p w14:paraId="159BF4B5" w14:textId="7B9A491E" w:rsidR="00770A1C" w:rsidRDefault="00770A1C" w:rsidP="00EB1B87">
      <w:pPr>
        <w:spacing w:line="360" w:lineRule="auto"/>
        <w:jc w:val="both"/>
      </w:pPr>
      <w:r>
        <w:t xml:space="preserve">The recruitment and selection process play an important role in any organisation and is the make or break of an organisation’s success. The people who are employed </w:t>
      </w:r>
      <w:r w:rsidR="0065635A">
        <w:t xml:space="preserve">play an important part in any </w:t>
      </w:r>
      <w:r>
        <w:t xml:space="preserve">organisation and therefore having a good group of employees will build and maintain the organisations success. </w:t>
      </w:r>
    </w:p>
    <w:p w14:paraId="57FFEEBD" w14:textId="2BB50C71" w:rsidR="00CA091D" w:rsidRDefault="009D4175" w:rsidP="009D4175">
      <w:pPr>
        <w:spacing w:line="360" w:lineRule="auto"/>
        <w:jc w:val="both"/>
        <w:rPr>
          <w:rFonts w:cstheme="minorHAnsi"/>
        </w:rPr>
      </w:pPr>
      <w:r>
        <w:rPr>
          <w:rFonts w:cstheme="minorHAnsi"/>
        </w:rPr>
        <w:t>One way of defining</w:t>
      </w:r>
      <w:r w:rsidR="00770A1C" w:rsidRPr="009D4175">
        <w:rPr>
          <w:rFonts w:cstheme="minorHAnsi"/>
        </w:rPr>
        <w:t xml:space="preserve"> recruitment taken from </w:t>
      </w:r>
      <w:r w:rsidRPr="009D4175">
        <w:rPr>
          <w:rFonts w:cstheme="minorHAnsi"/>
        </w:rPr>
        <w:t xml:space="preserve">celeverism.com is </w:t>
      </w:r>
      <w:r w:rsidRPr="001A7282">
        <w:rPr>
          <w:rFonts w:cstheme="minorHAnsi"/>
          <w:i/>
        </w:rPr>
        <w:t xml:space="preserve">‘recruitment” is the process of finding and hiring the best and most qualified candidate for a job opening, in a timely and cost-effective manner’. </w:t>
      </w:r>
      <w:r>
        <w:rPr>
          <w:rFonts w:cstheme="minorHAnsi"/>
        </w:rPr>
        <w:t>Therefore, this means that when organisations are recruiting, they are looking to find and hire the best person for the job opening as quickly as possible and, in a way that doesn’t cost them a lot of money. Ways in which they do this depends on the way the organisation choses to advertise the new job opening, whether they hire in</w:t>
      </w:r>
      <w:r w:rsidR="00F260BE">
        <w:rPr>
          <w:rFonts w:cstheme="minorHAnsi"/>
        </w:rPr>
        <w:t xml:space="preserve">ternal </w:t>
      </w:r>
      <w:r>
        <w:rPr>
          <w:rFonts w:cstheme="minorHAnsi"/>
        </w:rPr>
        <w:t xml:space="preserve">or </w:t>
      </w:r>
      <w:r w:rsidR="00F260BE">
        <w:rPr>
          <w:rFonts w:cstheme="minorHAnsi"/>
        </w:rPr>
        <w:t>externally</w:t>
      </w:r>
      <w:r>
        <w:rPr>
          <w:rFonts w:cstheme="minorHAnsi"/>
        </w:rPr>
        <w:t xml:space="preserve"> and</w:t>
      </w:r>
      <w:r w:rsidR="00F260BE">
        <w:rPr>
          <w:rFonts w:cstheme="minorHAnsi"/>
        </w:rPr>
        <w:t>,</w:t>
      </w:r>
      <w:r>
        <w:rPr>
          <w:rFonts w:cstheme="minorHAnsi"/>
        </w:rPr>
        <w:t xml:space="preserve"> ensuring the employee </w:t>
      </w:r>
      <w:r w:rsidR="00F260BE">
        <w:rPr>
          <w:rFonts w:cstheme="minorHAnsi"/>
        </w:rPr>
        <w:t>is</w:t>
      </w:r>
      <w:r>
        <w:rPr>
          <w:rFonts w:cstheme="minorHAnsi"/>
        </w:rPr>
        <w:t xml:space="preserve"> qualified not unqualified. </w:t>
      </w:r>
    </w:p>
    <w:p w14:paraId="549CD1F4" w14:textId="77777777" w:rsidR="000117FA" w:rsidRDefault="00F260BE" w:rsidP="009D4175">
      <w:pPr>
        <w:spacing w:line="360" w:lineRule="auto"/>
        <w:jc w:val="both"/>
        <w:rPr>
          <w:rFonts w:cstheme="minorHAnsi"/>
        </w:rPr>
      </w:pPr>
      <w:r>
        <w:rPr>
          <w:rFonts w:cstheme="minorHAnsi"/>
        </w:rPr>
        <w:t xml:space="preserve">Organisations spend a significant amount of resources to recruit a new employee and therefore it is important that organisations </w:t>
      </w:r>
      <w:r w:rsidR="007632DD">
        <w:rPr>
          <w:rFonts w:cstheme="minorHAnsi"/>
        </w:rPr>
        <w:t xml:space="preserve">chose </w:t>
      </w:r>
      <w:r>
        <w:rPr>
          <w:rFonts w:cstheme="minorHAnsi"/>
        </w:rPr>
        <w:t>and follow the right recruitment and selection process that works for them and benefits the</w:t>
      </w:r>
      <w:r w:rsidR="007632DD">
        <w:rPr>
          <w:rFonts w:cstheme="minorHAnsi"/>
        </w:rPr>
        <w:t xml:space="preserve">ir </w:t>
      </w:r>
      <w:r>
        <w:rPr>
          <w:rFonts w:cstheme="minorHAnsi"/>
        </w:rPr>
        <w:t>organisation.</w:t>
      </w:r>
      <w:r w:rsidR="007632DD">
        <w:rPr>
          <w:rFonts w:cstheme="minorHAnsi"/>
        </w:rPr>
        <w:t xml:space="preserve"> </w:t>
      </w:r>
    </w:p>
    <w:p w14:paraId="01877150" w14:textId="3DBDA9D1" w:rsidR="009D4175" w:rsidRDefault="009D7903" w:rsidP="009D4175">
      <w:pPr>
        <w:spacing w:line="360" w:lineRule="auto"/>
        <w:jc w:val="both"/>
        <w:rPr>
          <w:rFonts w:cstheme="minorHAnsi"/>
        </w:rPr>
      </w:pPr>
      <w:r>
        <w:rPr>
          <w:rFonts w:cstheme="minorHAnsi"/>
        </w:rPr>
        <w:t>There are six stages in the recruitment process for organisations to follow in some way</w:t>
      </w:r>
      <w:r w:rsidR="00035B39">
        <w:rPr>
          <w:rFonts w:cstheme="minorHAnsi"/>
        </w:rPr>
        <w:t xml:space="preserve"> taken from bbc.com</w:t>
      </w:r>
      <w:r>
        <w:rPr>
          <w:rFonts w:cstheme="minorHAnsi"/>
        </w:rPr>
        <w:t xml:space="preserve">. The first stage is identifying the </w:t>
      </w:r>
      <w:r w:rsidR="00D30049">
        <w:rPr>
          <w:rFonts w:cstheme="minorHAnsi"/>
        </w:rPr>
        <w:t>vacancy,</w:t>
      </w:r>
      <w:r>
        <w:rPr>
          <w:rFonts w:cstheme="minorHAnsi"/>
        </w:rPr>
        <w:t xml:space="preserve"> so they know what role needs to be filled. Secondly is to carry out a job analysis</w:t>
      </w:r>
      <w:r w:rsidR="00C13923">
        <w:rPr>
          <w:rFonts w:cstheme="minorHAnsi"/>
        </w:rPr>
        <w:t xml:space="preserve">, this </w:t>
      </w:r>
      <w:r>
        <w:rPr>
          <w:rFonts w:cstheme="minorHAnsi"/>
        </w:rPr>
        <w:t xml:space="preserve">involves identifying what task and responsibilities </w:t>
      </w:r>
      <w:r w:rsidR="00C13923">
        <w:rPr>
          <w:rFonts w:cstheme="minorHAnsi"/>
        </w:rPr>
        <w:t xml:space="preserve">are </w:t>
      </w:r>
      <w:r>
        <w:rPr>
          <w:rFonts w:cstheme="minorHAnsi"/>
        </w:rPr>
        <w:t xml:space="preserve">involved in this position. Following the job </w:t>
      </w:r>
      <w:r w:rsidR="00D30049">
        <w:rPr>
          <w:rFonts w:cstheme="minorHAnsi"/>
        </w:rPr>
        <w:t>analysis,</w:t>
      </w:r>
      <w:r>
        <w:rPr>
          <w:rFonts w:cstheme="minorHAnsi"/>
        </w:rPr>
        <w:t xml:space="preserve"> the organisation needs to create a job description. This is a document that lists and describes the roles, duties and responsibility of the position that potential employees will read. Along with the job description a person specification which includes the skills and qualification a person needs for the specific job role</w:t>
      </w:r>
      <w:r w:rsidR="00C13923">
        <w:rPr>
          <w:rFonts w:cstheme="minorHAnsi"/>
        </w:rPr>
        <w:t xml:space="preserve"> need to be produced</w:t>
      </w:r>
      <w:r>
        <w:rPr>
          <w:rFonts w:cstheme="minorHAnsi"/>
        </w:rPr>
        <w:t xml:space="preserve">. </w:t>
      </w:r>
      <w:r w:rsidR="00D30049">
        <w:rPr>
          <w:rFonts w:cstheme="minorHAnsi"/>
        </w:rPr>
        <w:t xml:space="preserve">The organisation needs </w:t>
      </w:r>
      <w:r w:rsidR="00C13923">
        <w:rPr>
          <w:rFonts w:cstheme="minorHAnsi"/>
        </w:rPr>
        <w:t xml:space="preserve">to </w:t>
      </w:r>
      <w:r w:rsidR="00D30049">
        <w:rPr>
          <w:rFonts w:cstheme="minorHAnsi"/>
        </w:rPr>
        <w:t>then decide in the way they are going to advertise the job and finally send out application forms to potential employees or request CV’s. The six stages above are a general look on how organisations recruit employees and not all organisations follow those stages step by step. There are a further four stages that make up the selection process. The se</w:t>
      </w:r>
      <w:r w:rsidR="00C13923">
        <w:rPr>
          <w:rFonts w:cstheme="minorHAnsi"/>
        </w:rPr>
        <w:t>le</w:t>
      </w:r>
      <w:r w:rsidR="00D30049">
        <w:rPr>
          <w:rFonts w:cstheme="minorHAnsi"/>
        </w:rPr>
        <w:t xml:space="preserve">ction process begins by collecting all applications and CV’s from potential employees. Following this organisation will create a shortlist of candidates who they think are best suited to the job opening. This will then lead on to candidates being invited to interviews and meetings where they will be asked more questions to see if they are the best candidate for the job. Finally, the organisation must </w:t>
      </w:r>
      <w:r w:rsidR="001A7282">
        <w:rPr>
          <w:rFonts w:cstheme="minorHAnsi"/>
        </w:rPr>
        <w:t>choose</w:t>
      </w:r>
      <w:r w:rsidR="00D30049">
        <w:rPr>
          <w:rFonts w:cstheme="minorHAnsi"/>
        </w:rPr>
        <w:t xml:space="preserve"> the successful candidate for the job.</w:t>
      </w:r>
    </w:p>
    <w:p w14:paraId="7C38FB26" w14:textId="0C4815FF" w:rsidR="007F3279" w:rsidRDefault="007F3279" w:rsidP="009D4175">
      <w:pPr>
        <w:spacing w:line="360" w:lineRule="auto"/>
        <w:jc w:val="both"/>
        <w:rPr>
          <w:rFonts w:cstheme="minorHAnsi"/>
        </w:rPr>
      </w:pPr>
      <w:r>
        <w:rPr>
          <w:rFonts w:cstheme="minorHAnsi"/>
        </w:rPr>
        <w:lastRenderedPageBreak/>
        <w:t xml:space="preserve">Now there’s an overview of what the recruitment and selection process </w:t>
      </w:r>
      <w:r w:rsidR="00D00705">
        <w:rPr>
          <w:rFonts w:cstheme="minorHAnsi"/>
        </w:rPr>
        <w:t xml:space="preserve">involve, Alton Towers could look at using some of these methods in future when recruiting new employees. </w:t>
      </w:r>
      <w:r w:rsidR="00393424">
        <w:rPr>
          <w:rFonts w:cstheme="minorHAnsi"/>
        </w:rPr>
        <w:t xml:space="preserve">Alton Towers Resort according </w:t>
      </w:r>
      <w:r w:rsidR="00E43B04">
        <w:rPr>
          <w:rFonts w:cstheme="minorHAnsi"/>
        </w:rPr>
        <w:t>to altontowers.com</w:t>
      </w:r>
      <w:r w:rsidR="00393424">
        <w:rPr>
          <w:rFonts w:cstheme="minorHAnsi"/>
        </w:rPr>
        <w:t xml:space="preserve"> employs around 2,000 employees, many of them generally live within 20miles from the theme park. </w:t>
      </w:r>
      <w:r>
        <w:rPr>
          <w:rFonts w:cstheme="minorHAnsi"/>
        </w:rPr>
        <w:t xml:space="preserve"> The way in which Alton Towers advertise their job roles are on the Alton Towers Resort website and on Merlin Entertainments website. </w:t>
      </w:r>
      <w:r w:rsidR="00A1185C">
        <w:rPr>
          <w:rFonts w:cstheme="minorHAnsi"/>
        </w:rPr>
        <w:t xml:space="preserve">Found on altontowers.com </w:t>
      </w:r>
      <w:r w:rsidR="00393424">
        <w:rPr>
          <w:rFonts w:cstheme="minorHAnsi"/>
        </w:rPr>
        <w:t>Alton Towers Resort have their own Human Resource department this is the department that is responsible for recruiting</w:t>
      </w:r>
      <w:r w:rsidR="00DC75A8">
        <w:rPr>
          <w:rFonts w:cstheme="minorHAnsi"/>
        </w:rPr>
        <w:t xml:space="preserve"> </w:t>
      </w:r>
      <w:r w:rsidR="00393424">
        <w:rPr>
          <w:rFonts w:cstheme="minorHAnsi"/>
        </w:rPr>
        <w:t>staff and for training new employees</w:t>
      </w:r>
      <w:r w:rsidR="00A1185C">
        <w:rPr>
          <w:rFonts w:cstheme="minorHAnsi"/>
        </w:rPr>
        <w:t xml:space="preserve">. </w:t>
      </w:r>
      <w:r w:rsidR="009626D3">
        <w:rPr>
          <w:rFonts w:cstheme="minorHAnsi"/>
        </w:rPr>
        <w:t>Alton Towers Resort does offer their employees job security, chance for advancement where they promote from within</w:t>
      </w:r>
      <w:r w:rsidR="007A3FB9">
        <w:rPr>
          <w:rFonts w:cstheme="minorHAnsi"/>
        </w:rPr>
        <w:t>,</w:t>
      </w:r>
      <w:r w:rsidR="009626D3">
        <w:rPr>
          <w:rFonts w:cstheme="minorHAnsi"/>
        </w:rPr>
        <w:t xml:space="preserve"> and they offer a chance to transfer to another park to expand on their knowledge and skills. Taken from glassdoor</w:t>
      </w:r>
      <w:r w:rsidR="001F3B68">
        <w:rPr>
          <w:rFonts w:cstheme="minorHAnsi"/>
        </w:rPr>
        <w:t>.co.uk</w:t>
      </w:r>
      <w:r w:rsidR="009626D3">
        <w:rPr>
          <w:rFonts w:cstheme="minorHAnsi"/>
        </w:rPr>
        <w:t xml:space="preserve"> here is an overview of what the recruitment and se</w:t>
      </w:r>
      <w:r w:rsidR="00FF2EBB">
        <w:rPr>
          <w:rFonts w:cstheme="minorHAnsi"/>
        </w:rPr>
        <w:t>le</w:t>
      </w:r>
      <w:r w:rsidR="009626D3">
        <w:rPr>
          <w:rFonts w:cstheme="minorHAnsi"/>
        </w:rPr>
        <w:t xml:space="preserve">ction process in Alton Towers Resort involves. </w:t>
      </w:r>
      <w:r w:rsidR="001F3B68">
        <w:rPr>
          <w:rFonts w:cstheme="minorHAnsi"/>
        </w:rPr>
        <w:t>Firstly,</w:t>
      </w:r>
      <w:r w:rsidR="009626D3">
        <w:rPr>
          <w:rFonts w:cstheme="minorHAnsi"/>
        </w:rPr>
        <w:t xml:space="preserve"> candidates fill out an application form online, if successful they then get </w:t>
      </w:r>
      <w:r w:rsidR="001F3B68">
        <w:rPr>
          <w:rFonts w:cstheme="minorHAnsi"/>
        </w:rPr>
        <w:t>invited</w:t>
      </w:r>
      <w:r w:rsidR="009626D3">
        <w:rPr>
          <w:rFonts w:cstheme="minorHAnsi"/>
        </w:rPr>
        <w:t xml:space="preserve"> to a group interview. In the group interview candidates must work as a team to carry out </w:t>
      </w:r>
      <w:r w:rsidR="001F3B68">
        <w:rPr>
          <w:rFonts w:cstheme="minorHAnsi"/>
        </w:rPr>
        <w:t>tasks</w:t>
      </w:r>
      <w:r w:rsidR="00FF2EBB">
        <w:rPr>
          <w:rFonts w:cstheme="minorHAnsi"/>
        </w:rPr>
        <w:t>.</w:t>
      </w:r>
      <w:r w:rsidR="009626D3">
        <w:rPr>
          <w:rFonts w:cstheme="minorHAnsi"/>
        </w:rPr>
        <w:t xml:space="preserve"> This is then followed by one to one </w:t>
      </w:r>
      <w:r w:rsidR="00FF2EBB">
        <w:rPr>
          <w:rFonts w:cstheme="minorHAnsi"/>
        </w:rPr>
        <w:t>interview</w:t>
      </w:r>
      <w:r w:rsidR="009626D3">
        <w:rPr>
          <w:rFonts w:cstheme="minorHAnsi"/>
        </w:rPr>
        <w:t xml:space="preserve"> that lasts around 10-15minutes. If candidates are </w:t>
      </w:r>
      <w:r w:rsidR="001F3B68">
        <w:rPr>
          <w:rFonts w:cstheme="minorHAnsi"/>
        </w:rPr>
        <w:t>successful,</w:t>
      </w:r>
      <w:r w:rsidR="009626D3">
        <w:rPr>
          <w:rFonts w:cstheme="minorHAnsi"/>
        </w:rPr>
        <w:t xml:space="preserve"> they will have a guided tour of the theme park and then </w:t>
      </w:r>
      <w:r w:rsidR="001F3B68">
        <w:rPr>
          <w:rFonts w:cstheme="minorHAnsi"/>
        </w:rPr>
        <w:t>complete a three-day induction</w:t>
      </w:r>
      <w:r w:rsidR="009626D3">
        <w:rPr>
          <w:rFonts w:cstheme="minorHAnsi"/>
        </w:rPr>
        <w:t xml:space="preserve"> before they official</w:t>
      </w:r>
      <w:r w:rsidR="00FF2EBB">
        <w:rPr>
          <w:rFonts w:cstheme="minorHAnsi"/>
        </w:rPr>
        <w:t xml:space="preserve">ly </w:t>
      </w:r>
      <w:r w:rsidR="009626D3">
        <w:rPr>
          <w:rFonts w:cstheme="minorHAnsi"/>
        </w:rPr>
        <w:t>start their new job.</w:t>
      </w:r>
    </w:p>
    <w:p w14:paraId="5AABBA80" w14:textId="1B345AAC" w:rsidR="00DA51D7" w:rsidRPr="00EB1B87" w:rsidRDefault="00284C28" w:rsidP="00EB1B87">
      <w:pPr>
        <w:pStyle w:val="Heading3"/>
        <w:spacing w:line="360" w:lineRule="auto"/>
        <w:rPr>
          <w:rFonts w:asciiTheme="minorHAnsi" w:hAnsiTheme="minorHAnsi" w:cstheme="minorHAnsi"/>
          <w:b/>
          <w:color w:val="auto"/>
        </w:rPr>
      </w:pPr>
      <w:bookmarkStart w:id="10" w:name="_Toc7378196"/>
      <w:r w:rsidRPr="00EB1B87">
        <w:rPr>
          <w:rFonts w:asciiTheme="minorHAnsi" w:hAnsiTheme="minorHAnsi" w:cstheme="minorHAnsi"/>
          <w:b/>
          <w:color w:val="auto"/>
        </w:rPr>
        <w:t>Equality and Diversity</w:t>
      </w:r>
      <w:bookmarkEnd w:id="10"/>
      <w:r w:rsidRPr="00EB1B87">
        <w:rPr>
          <w:rFonts w:asciiTheme="minorHAnsi" w:hAnsiTheme="minorHAnsi" w:cstheme="minorHAnsi"/>
          <w:b/>
          <w:color w:val="auto"/>
        </w:rPr>
        <w:t xml:space="preserve"> </w:t>
      </w:r>
    </w:p>
    <w:p w14:paraId="29327217" w14:textId="120E373C" w:rsidR="003D780C" w:rsidRPr="00240D6F" w:rsidRDefault="00AA3BF8" w:rsidP="00EB1B87">
      <w:pPr>
        <w:spacing w:line="360" w:lineRule="auto"/>
        <w:jc w:val="both"/>
        <w:rPr>
          <w:rFonts w:cstheme="minorHAnsi"/>
          <w:bCs/>
          <w:i/>
          <w:iCs/>
        </w:rPr>
      </w:pPr>
      <w:r w:rsidRPr="00240D6F">
        <w:rPr>
          <w:rFonts w:cstheme="minorHAnsi"/>
        </w:rPr>
        <w:t xml:space="preserve">Everyone is entitled </w:t>
      </w:r>
      <w:r w:rsidR="00E26DF5">
        <w:rPr>
          <w:rFonts w:cstheme="minorHAnsi"/>
        </w:rPr>
        <w:t xml:space="preserve">to </w:t>
      </w:r>
      <w:r w:rsidRPr="00240D6F">
        <w:rPr>
          <w:rFonts w:cstheme="minorHAnsi"/>
        </w:rPr>
        <w:t xml:space="preserve">and should be working in an environment that is free from harassment, discrimination, bullying and victimisation. Equality and diversity </w:t>
      </w:r>
      <w:proofErr w:type="gramStart"/>
      <w:r w:rsidR="00E26DF5">
        <w:rPr>
          <w:rFonts w:cstheme="minorHAnsi"/>
        </w:rPr>
        <w:t>is</w:t>
      </w:r>
      <w:proofErr w:type="gramEnd"/>
      <w:r w:rsidR="00E26DF5">
        <w:rPr>
          <w:rFonts w:cstheme="minorHAnsi"/>
        </w:rPr>
        <w:t xml:space="preserve"> </w:t>
      </w:r>
      <w:r w:rsidRPr="00240D6F">
        <w:rPr>
          <w:rFonts w:cstheme="minorHAnsi"/>
        </w:rPr>
        <w:t>described from highspeedtraining.co.uk ‘</w:t>
      </w:r>
      <w:r w:rsidRPr="00240D6F">
        <w:rPr>
          <w:rFonts w:cstheme="minorHAnsi"/>
          <w:bCs/>
          <w:i/>
          <w:iCs/>
        </w:rPr>
        <w:t>to ensure that everyone has access to the same opportunities and the same, fair treatment.’</w:t>
      </w:r>
    </w:p>
    <w:p w14:paraId="40981B74" w14:textId="4669B63D" w:rsidR="002C247E" w:rsidRDefault="00282A01" w:rsidP="009D4175">
      <w:pPr>
        <w:spacing w:line="360" w:lineRule="auto"/>
        <w:jc w:val="both"/>
        <w:rPr>
          <w:rFonts w:cstheme="minorHAnsi"/>
        </w:rPr>
      </w:pPr>
      <w:r>
        <w:rPr>
          <w:rFonts w:cstheme="minorHAnsi"/>
          <w:bCs/>
          <w:iCs/>
        </w:rPr>
        <w:t>Alton Towers Resort provides their employees with equality and diversity in their organisation. Merlin Entertainments statement on their website which applies to all their organisations including Alton Tower Resort that they ‘</w:t>
      </w:r>
      <w:r w:rsidRPr="00282A01">
        <w:rPr>
          <w:rFonts w:cstheme="minorHAnsi"/>
          <w:i/>
        </w:rPr>
        <w:t>we work to create a workplace where everyone feels valued, no matter their age, race, gender, disability or sexual orientation.</w:t>
      </w:r>
      <w:r>
        <w:rPr>
          <w:rFonts w:cstheme="minorHAnsi"/>
          <w:i/>
        </w:rPr>
        <w:t xml:space="preserve">’ </w:t>
      </w:r>
      <w:r>
        <w:rPr>
          <w:rFonts w:cstheme="minorHAnsi"/>
        </w:rPr>
        <w:t xml:space="preserve">This shows that the organisation follows practices to ensure that discrimination is eliminated in their organisation and equality </w:t>
      </w:r>
      <w:r w:rsidR="00191DAC">
        <w:rPr>
          <w:rFonts w:cstheme="minorHAnsi"/>
        </w:rPr>
        <w:t xml:space="preserve">is shown. </w:t>
      </w:r>
      <w:r w:rsidR="00054061">
        <w:rPr>
          <w:rFonts w:cstheme="minorHAnsi"/>
        </w:rPr>
        <w:t>Alton Tower</w:t>
      </w:r>
      <w:r w:rsidR="00E26DF5">
        <w:rPr>
          <w:rFonts w:cstheme="minorHAnsi"/>
        </w:rPr>
        <w:t>s</w:t>
      </w:r>
      <w:r w:rsidR="002C247E">
        <w:rPr>
          <w:rFonts w:cstheme="minorHAnsi"/>
        </w:rPr>
        <w:t xml:space="preserve"> are committed to having the best team of people to work for them regardless of their age, race, gender, disability or sexual orientation. </w:t>
      </w:r>
    </w:p>
    <w:p w14:paraId="3602821A" w14:textId="32E62FC6" w:rsidR="002C247E" w:rsidRDefault="002C247E" w:rsidP="009D4175">
      <w:pPr>
        <w:spacing w:line="360" w:lineRule="auto"/>
        <w:jc w:val="both"/>
        <w:rPr>
          <w:rFonts w:cstheme="minorHAnsi"/>
        </w:rPr>
      </w:pPr>
      <w:r>
        <w:rPr>
          <w:rFonts w:cstheme="minorHAnsi"/>
        </w:rPr>
        <w:t>Merlin Entertainments Annual Reports and Account</w:t>
      </w:r>
      <w:r w:rsidR="00B24C8E">
        <w:rPr>
          <w:rFonts w:cstheme="minorHAnsi"/>
        </w:rPr>
        <w:t>s</w:t>
      </w:r>
      <w:r>
        <w:rPr>
          <w:rFonts w:cstheme="minorHAnsi"/>
        </w:rPr>
        <w:t xml:space="preserve"> 2018 states that </w:t>
      </w:r>
      <w:r w:rsidR="00C8194C">
        <w:rPr>
          <w:rFonts w:cstheme="minorHAnsi"/>
        </w:rPr>
        <w:t>in regard to</w:t>
      </w:r>
      <w:r>
        <w:rPr>
          <w:rFonts w:cstheme="minorHAnsi"/>
        </w:rPr>
        <w:t xml:space="preserve"> gender </w:t>
      </w:r>
      <w:proofErr w:type="gramStart"/>
      <w:r>
        <w:rPr>
          <w:rFonts w:cstheme="minorHAnsi"/>
        </w:rPr>
        <w:t>diversity</w:t>
      </w:r>
      <w:r w:rsidR="00B24C8E">
        <w:rPr>
          <w:rFonts w:cstheme="minorHAnsi"/>
        </w:rPr>
        <w:t xml:space="preserve">, </w:t>
      </w:r>
      <w:r>
        <w:rPr>
          <w:rFonts w:cstheme="minorHAnsi"/>
        </w:rPr>
        <w:t xml:space="preserve"> 44</w:t>
      </w:r>
      <w:proofErr w:type="gramEnd"/>
      <w:r>
        <w:rPr>
          <w:rFonts w:cstheme="minorHAnsi"/>
        </w:rPr>
        <w:t>% of their Board members are female and the organisations continually encourages and promotes women into more senior roles.</w:t>
      </w:r>
      <w:r w:rsidR="000E312B">
        <w:rPr>
          <w:rFonts w:cstheme="minorHAnsi"/>
        </w:rPr>
        <w:t xml:space="preserve"> From 2017 to 2018 there has been a change in the number of women working in managerial roles in Merlin Entertainments. There are now 157 members of women working in Management roles in Merlin Entertainments compared to 137 female members back in 2017. </w:t>
      </w:r>
      <w:r w:rsidR="000E312B">
        <w:rPr>
          <w:rFonts w:cstheme="minorHAnsi"/>
        </w:rPr>
        <w:lastRenderedPageBreak/>
        <w:t xml:space="preserve">Merlin Entertainments are continuously encouraging women to go for the higher roles in the organisation so that they can break gender discrimination.  </w:t>
      </w:r>
    </w:p>
    <w:p w14:paraId="5C8B8411" w14:textId="7ECDA7A1" w:rsidR="005A07A7" w:rsidRDefault="005A07A7" w:rsidP="009D4175">
      <w:pPr>
        <w:spacing w:line="360" w:lineRule="auto"/>
        <w:jc w:val="both"/>
        <w:rPr>
          <w:rFonts w:cstheme="minorHAnsi"/>
        </w:rPr>
      </w:pPr>
      <w:r>
        <w:rPr>
          <w:rFonts w:cstheme="minorHAnsi"/>
        </w:rPr>
        <w:t>Merlin Entertainments encourage application</w:t>
      </w:r>
      <w:r w:rsidR="001B4F1B">
        <w:rPr>
          <w:rFonts w:cstheme="minorHAnsi"/>
        </w:rPr>
        <w:t>s</w:t>
      </w:r>
      <w:r>
        <w:rPr>
          <w:rFonts w:cstheme="minorHAnsi"/>
        </w:rPr>
        <w:t xml:space="preserve"> from people who have disabilities. They promote numerous ranges of accessible roles for people with disabilities</w:t>
      </w:r>
      <w:r w:rsidR="00C8194C">
        <w:rPr>
          <w:rFonts w:cstheme="minorHAnsi"/>
        </w:rPr>
        <w:t xml:space="preserve"> in the organisations such as Alton Towers Resort and the organisations work to accommodate employees with disabilities. Merlin is continuously working to keep improving the accessibility for disabled employees to maximise the</w:t>
      </w:r>
      <w:r w:rsidR="00E405DA">
        <w:rPr>
          <w:rFonts w:cstheme="minorHAnsi"/>
        </w:rPr>
        <w:t xml:space="preserve"> </w:t>
      </w:r>
      <w:r w:rsidR="00E21A15">
        <w:rPr>
          <w:rFonts w:cstheme="minorHAnsi"/>
        </w:rPr>
        <w:t>individual’s</w:t>
      </w:r>
      <w:r w:rsidR="00C8194C">
        <w:rPr>
          <w:rFonts w:cstheme="minorHAnsi"/>
        </w:rPr>
        <w:t xml:space="preserve"> potentials.</w:t>
      </w:r>
    </w:p>
    <w:p w14:paraId="7EC1CE33" w14:textId="42872BA9" w:rsidR="00E405DA" w:rsidRPr="00725631" w:rsidRDefault="00E21A15" w:rsidP="00725631">
      <w:pPr>
        <w:pStyle w:val="Heading2"/>
        <w:spacing w:line="360" w:lineRule="auto"/>
        <w:rPr>
          <w:rFonts w:asciiTheme="minorHAnsi" w:hAnsiTheme="minorHAnsi" w:cstheme="minorHAnsi"/>
          <w:b/>
          <w:color w:val="auto"/>
          <w:sz w:val="24"/>
          <w:szCs w:val="24"/>
        </w:rPr>
      </w:pPr>
      <w:bookmarkStart w:id="11" w:name="_Toc7378197"/>
      <w:r w:rsidRPr="00725631">
        <w:rPr>
          <w:rFonts w:asciiTheme="minorHAnsi" w:hAnsiTheme="minorHAnsi" w:cstheme="minorHAnsi"/>
          <w:b/>
          <w:color w:val="auto"/>
          <w:sz w:val="24"/>
          <w:szCs w:val="24"/>
        </w:rPr>
        <w:t>Performance Management</w:t>
      </w:r>
      <w:bookmarkEnd w:id="11"/>
      <w:r w:rsidRPr="00725631">
        <w:rPr>
          <w:rFonts w:asciiTheme="minorHAnsi" w:hAnsiTheme="minorHAnsi" w:cstheme="minorHAnsi"/>
          <w:b/>
          <w:color w:val="auto"/>
          <w:sz w:val="24"/>
          <w:szCs w:val="24"/>
        </w:rPr>
        <w:t xml:space="preserve"> </w:t>
      </w:r>
    </w:p>
    <w:p w14:paraId="39EE5FEB" w14:textId="7B3F91FD" w:rsidR="00E21A15" w:rsidRDefault="00E21A15" w:rsidP="00725631">
      <w:pPr>
        <w:spacing w:line="360" w:lineRule="auto"/>
        <w:jc w:val="both"/>
        <w:rPr>
          <w:rFonts w:cstheme="minorHAnsi"/>
        </w:rPr>
      </w:pPr>
      <w:r>
        <w:rPr>
          <w:rFonts w:cstheme="minorHAnsi"/>
        </w:rPr>
        <w:t xml:space="preserve">Alton Towers Resort rely on their employees to make sure guests have a fun and memorable time.  Alton Towers value their employees and know how much hard work, commitment and </w:t>
      </w:r>
      <w:r w:rsidR="004B71F1">
        <w:rPr>
          <w:rFonts w:cstheme="minorHAnsi"/>
        </w:rPr>
        <w:t xml:space="preserve">dedication they put into their roles at Alton Towers Resort. </w:t>
      </w:r>
      <w:r w:rsidR="008F18E6">
        <w:rPr>
          <w:rFonts w:cstheme="minorHAnsi"/>
        </w:rPr>
        <w:t>Alton Towers Resort Development Manager Ellie Jones explains how they keep their employees happy and the benefits that they provide to them</w:t>
      </w:r>
      <w:r w:rsidR="00F346D1">
        <w:rPr>
          <w:rFonts w:cstheme="minorHAnsi"/>
        </w:rPr>
        <w:t xml:space="preserve">, </w:t>
      </w:r>
      <w:r w:rsidR="008F18E6">
        <w:rPr>
          <w:rFonts w:cstheme="minorHAnsi"/>
        </w:rPr>
        <w:t xml:space="preserve">on realbusiness.co.uk.  </w:t>
      </w:r>
    </w:p>
    <w:p w14:paraId="6D3EBB93" w14:textId="5063306C" w:rsidR="00507979" w:rsidRDefault="004B71F1" w:rsidP="009D4175">
      <w:pPr>
        <w:spacing w:line="360" w:lineRule="auto"/>
        <w:jc w:val="both"/>
        <w:rPr>
          <w:rFonts w:cstheme="minorHAnsi"/>
        </w:rPr>
      </w:pPr>
      <w:r>
        <w:rPr>
          <w:rFonts w:cstheme="minorHAnsi"/>
        </w:rPr>
        <w:t>S</w:t>
      </w:r>
      <w:r w:rsidR="00DF74D8">
        <w:rPr>
          <w:rFonts w:cstheme="minorHAnsi"/>
        </w:rPr>
        <w:t xml:space="preserve">tar Awards </w:t>
      </w:r>
      <w:r w:rsidR="00054FC6">
        <w:rPr>
          <w:rFonts w:cstheme="minorHAnsi"/>
        </w:rPr>
        <w:t xml:space="preserve">is an online scheme for </w:t>
      </w:r>
      <w:r w:rsidR="00507979">
        <w:rPr>
          <w:rFonts w:cstheme="minorHAnsi"/>
        </w:rPr>
        <w:t xml:space="preserve">the employees of </w:t>
      </w:r>
      <w:r w:rsidR="00054FC6">
        <w:rPr>
          <w:rFonts w:cstheme="minorHAnsi"/>
        </w:rPr>
        <w:t>Alton Towers Resort</w:t>
      </w:r>
      <w:r w:rsidR="00507979">
        <w:rPr>
          <w:rFonts w:cstheme="minorHAnsi"/>
        </w:rPr>
        <w:t xml:space="preserve">. The aim of this scheme is to let the employees know that they are appreciated and that the work they do doesn’t go un noticed. Anyone can be nominated for the star award, employees who are nominated get a notification via email where they can log on and see what the nominee has said about them and read the personal message which is a simple way to keep employees motivated, happy and put a smile on their face. Following this every </w:t>
      </w:r>
      <w:r w:rsidR="00672771">
        <w:rPr>
          <w:rFonts w:cstheme="minorHAnsi"/>
        </w:rPr>
        <w:t>employee</w:t>
      </w:r>
      <w:r w:rsidR="00507979">
        <w:rPr>
          <w:rFonts w:cstheme="minorHAnsi"/>
        </w:rPr>
        <w:t xml:space="preserve"> who has achieved a star gets treated to lunch at the end of the month</w:t>
      </w:r>
      <w:r w:rsidR="008A71F6">
        <w:rPr>
          <w:rFonts w:cstheme="minorHAnsi"/>
        </w:rPr>
        <w:t>,</w:t>
      </w:r>
      <w:r w:rsidR="00507979">
        <w:rPr>
          <w:rFonts w:cstheme="minorHAnsi"/>
        </w:rPr>
        <w:t xml:space="preserve"> with everyone else who has a star. During the lunch everyone is awarded a star badge and a certificate, however one special member will be the overall winner of the month</w:t>
      </w:r>
      <w:r w:rsidR="008A71F6">
        <w:rPr>
          <w:rFonts w:cstheme="minorHAnsi"/>
        </w:rPr>
        <w:t>.</w:t>
      </w:r>
      <w:r w:rsidR="00507979">
        <w:rPr>
          <w:rFonts w:cstheme="minorHAnsi"/>
        </w:rPr>
        <w:t xml:space="preserve"> and they will go to an annual award ceremony where they can be awarded a trophy, vouchers or money. This is a nice perk that gives employees something to work towards and lo</w:t>
      </w:r>
      <w:r w:rsidR="008D3DA5">
        <w:rPr>
          <w:rFonts w:cstheme="minorHAnsi"/>
        </w:rPr>
        <w:t xml:space="preserve">ok </w:t>
      </w:r>
      <w:r w:rsidR="00507979">
        <w:rPr>
          <w:rFonts w:cstheme="minorHAnsi"/>
        </w:rPr>
        <w:t>forward to</w:t>
      </w:r>
      <w:r w:rsidR="008A71F6">
        <w:rPr>
          <w:rFonts w:cstheme="minorHAnsi"/>
        </w:rPr>
        <w:t>,</w:t>
      </w:r>
      <w:r w:rsidR="00507979">
        <w:rPr>
          <w:rFonts w:cstheme="minorHAnsi"/>
        </w:rPr>
        <w:t xml:space="preserve"> and this ensures employees are giving 100% in their role</w:t>
      </w:r>
      <w:r w:rsidR="00752D69">
        <w:rPr>
          <w:rFonts w:cstheme="minorHAnsi"/>
        </w:rPr>
        <w:t>s</w:t>
      </w:r>
      <w:r w:rsidR="00507979">
        <w:rPr>
          <w:rFonts w:cstheme="minorHAnsi"/>
        </w:rPr>
        <w:t xml:space="preserve"> with a smile on their face. </w:t>
      </w:r>
    </w:p>
    <w:p w14:paraId="3139709B" w14:textId="6CAFDAA8" w:rsidR="00504221" w:rsidRDefault="00507979" w:rsidP="009D4175">
      <w:pPr>
        <w:spacing w:line="360" w:lineRule="auto"/>
        <w:jc w:val="both"/>
        <w:rPr>
          <w:rFonts w:cstheme="minorHAnsi"/>
        </w:rPr>
      </w:pPr>
      <w:r>
        <w:rPr>
          <w:rFonts w:cstheme="minorHAnsi"/>
        </w:rPr>
        <w:t xml:space="preserve">Another bonus that helps keep employees motivated is that they are awarded </w:t>
      </w:r>
      <w:r w:rsidR="00504221">
        <w:rPr>
          <w:rFonts w:cstheme="minorHAnsi"/>
        </w:rPr>
        <w:t>Merlin passes annually. The passes can be used in all global Merlin attractions, and they receive a certain amount of tickets a year. Along with this there are other staff discounts on the ‘Merlin marketplace’, where employees can log on and have access to employee benefits such as holiday discounts. If Alton Towers Resort hits their target all employees receive a bonus on their pay cheque</w:t>
      </w:r>
      <w:r w:rsidR="00752D69">
        <w:rPr>
          <w:rFonts w:cstheme="minorHAnsi"/>
        </w:rPr>
        <w:t>s,</w:t>
      </w:r>
      <w:r w:rsidR="00504221">
        <w:rPr>
          <w:rFonts w:cstheme="minorHAnsi"/>
        </w:rPr>
        <w:t xml:space="preserve"> which is a good incentive for them to work towards and a good way of Alton Towers maintaining their staff.  </w:t>
      </w:r>
      <w:r>
        <w:rPr>
          <w:rFonts w:cstheme="minorHAnsi"/>
        </w:rPr>
        <w:t xml:space="preserve"> </w:t>
      </w:r>
    </w:p>
    <w:p w14:paraId="41E1F1FF" w14:textId="08F6AAB4" w:rsidR="004B71F1" w:rsidRPr="002C247E" w:rsidRDefault="00504221" w:rsidP="009D4175">
      <w:pPr>
        <w:spacing w:line="360" w:lineRule="auto"/>
        <w:jc w:val="both"/>
        <w:rPr>
          <w:rFonts w:cstheme="minorHAnsi"/>
        </w:rPr>
      </w:pPr>
      <w:r>
        <w:rPr>
          <w:rFonts w:cstheme="minorHAnsi"/>
        </w:rPr>
        <w:t>Other ways Alton Towers Resort ensures that they are helping, awarding and motivating staff are following th</w:t>
      </w:r>
      <w:r w:rsidR="002F34B0">
        <w:rPr>
          <w:rFonts w:cstheme="minorHAnsi"/>
        </w:rPr>
        <w:t xml:space="preserve">ese </w:t>
      </w:r>
      <w:r>
        <w:rPr>
          <w:rFonts w:cstheme="minorHAnsi"/>
        </w:rPr>
        <w:t xml:space="preserve">seven points. </w:t>
      </w:r>
      <w:r w:rsidR="001D78C8">
        <w:rPr>
          <w:rFonts w:cstheme="minorHAnsi"/>
        </w:rPr>
        <w:t xml:space="preserve">They encourage their staff to seek out training for their professional </w:t>
      </w:r>
      <w:r w:rsidR="001D78C8">
        <w:rPr>
          <w:rFonts w:cstheme="minorHAnsi"/>
        </w:rPr>
        <w:lastRenderedPageBreak/>
        <w:t xml:space="preserve">development within the organisation. They provide their employees with a strong and effective reward scheme. This in turn makes staff feel valued and recognised. Alton Towers Resort has a </w:t>
      </w:r>
      <w:r w:rsidR="0078360C">
        <w:rPr>
          <w:rFonts w:cstheme="minorHAnsi"/>
        </w:rPr>
        <w:t>long-term</w:t>
      </w:r>
      <w:r w:rsidR="001D78C8">
        <w:rPr>
          <w:rFonts w:cstheme="minorHAnsi"/>
        </w:rPr>
        <w:t xml:space="preserve"> vision where they map out what they aim to do in the future</w:t>
      </w:r>
      <w:r w:rsidR="00103CB0">
        <w:rPr>
          <w:rFonts w:cstheme="minorHAnsi"/>
        </w:rPr>
        <w:t>.</w:t>
      </w:r>
      <w:r w:rsidR="001D78C8">
        <w:rPr>
          <w:rFonts w:cstheme="minorHAnsi"/>
        </w:rPr>
        <w:t xml:space="preserve"> and further ideas to make work fun. Lastly communication with their employees is </w:t>
      </w:r>
      <w:r w:rsidR="00B71689">
        <w:rPr>
          <w:rFonts w:cstheme="minorHAnsi"/>
        </w:rPr>
        <w:t>valuable and</w:t>
      </w:r>
      <w:r w:rsidR="001D78C8">
        <w:rPr>
          <w:rFonts w:cstheme="minorHAnsi"/>
        </w:rPr>
        <w:t xml:space="preserve"> ensuring that they have access to speak to their employer at all time is easily done</w:t>
      </w:r>
      <w:r w:rsidR="00B71689">
        <w:rPr>
          <w:rFonts w:cstheme="minorHAnsi"/>
        </w:rPr>
        <w:t xml:space="preserve">, </w:t>
      </w:r>
      <w:r w:rsidR="001D78C8">
        <w:rPr>
          <w:rFonts w:cstheme="minorHAnsi"/>
        </w:rPr>
        <w:t>and obtainable, this helps and encourage</w:t>
      </w:r>
      <w:r w:rsidR="00B71689">
        <w:rPr>
          <w:rFonts w:cstheme="minorHAnsi"/>
        </w:rPr>
        <w:t>s</w:t>
      </w:r>
      <w:r w:rsidR="001D78C8">
        <w:rPr>
          <w:rFonts w:cstheme="minorHAnsi"/>
        </w:rPr>
        <w:t xml:space="preserve"> employees talk about any issues they are having and finding a way to work it out, and it lets employees contribute to the business no matter what their position is. </w:t>
      </w:r>
      <w:r w:rsidR="00507979">
        <w:rPr>
          <w:rFonts w:cstheme="minorHAnsi"/>
        </w:rPr>
        <w:t xml:space="preserve"> </w:t>
      </w:r>
    </w:p>
    <w:p w14:paraId="530E35B7" w14:textId="77777777" w:rsidR="00430D12" w:rsidRDefault="00430D12" w:rsidP="009D4175">
      <w:pPr>
        <w:spacing w:line="360" w:lineRule="auto"/>
        <w:jc w:val="both"/>
        <w:rPr>
          <w:rFonts w:cstheme="minorHAnsi"/>
          <w:sz w:val="24"/>
        </w:rPr>
      </w:pPr>
    </w:p>
    <w:p w14:paraId="3089D06C" w14:textId="77777777" w:rsidR="00430D12" w:rsidRDefault="00430D12" w:rsidP="009D4175">
      <w:pPr>
        <w:spacing w:line="360" w:lineRule="auto"/>
        <w:jc w:val="both"/>
        <w:rPr>
          <w:rFonts w:cstheme="minorHAnsi"/>
          <w:sz w:val="24"/>
        </w:rPr>
      </w:pPr>
    </w:p>
    <w:p w14:paraId="4A74D097" w14:textId="77777777" w:rsidR="00430D12" w:rsidRDefault="00430D12" w:rsidP="009D4175">
      <w:pPr>
        <w:spacing w:line="360" w:lineRule="auto"/>
        <w:jc w:val="both"/>
        <w:rPr>
          <w:rFonts w:cstheme="minorHAnsi"/>
          <w:sz w:val="24"/>
        </w:rPr>
      </w:pPr>
    </w:p>
    <w:p w14:paraId="1CB65420" w14:textId="77777777" w:rsidR="00430D12" w:rsidRDefault="00430D12" w:rsidP="009D4175">
      <w:pPr>
        <w:spacing w:line="360" w:lineRule="auto"/>
        <w:jc w:val="both"/>
        <w:rPr>
          <w:rFonts w:cstheme="minorHAnsi"/>
          <w:sz w:val="24"/>
        </w:rPr>
      </w:pPr>
    </w:p>
    <w:p w14:paraId="5EE471EC" w14:textId="77777777" w:rsidR="00430D12" w:rsidRDefault="00430D12" w:rsidP="009D4175">
      <w:pPr>
        <w:spacing w:line="360" w:lineRule="auto"/>
        <w:jc w:val="both"/>
        <w:rPr>
          <w:rFonts w:cstheme="minorHAnsi"/>
          <w:sz w:val="24"/>
        </w:rPr>
      </w:pPr>
    </w:p>
    <w:p w14:paraId="1EE1E750" w14:textId="77777777" w:rsidR="00430D12" w:rsidRDefault="00430D12" w:rsidP="009D4175">
      <w:pPr>
        <w:spacing w:line="360" w:lineRule="auto"/>
        <w:jc w:val="both"/>
        <w:rPr>
          <w:rFonts w:cstheme="minorHAnsi"/>
          <w:sz w:val="24"/>
        </w:rPr>
      </w:pPr>
    </w:p>
    <w:p w14:paraId="00BAA56D" w14:textId="77777777" w:rsidR="00430D12" w:rsidRDefault="00430D12" w:rsidP="009D4175">
      <w:pPr>
        <w:spacing w:line="360" w:lineRule="auto"/>
        <w:jc w:val="both"/>
        <w:rPr>
          <w:rFonts w:cstheme="minorHAnsi"/>
          <w:sz w:val="24"/>
        </w:rPr>
      </w:pPr>
    </w:p>
    <w:p w14:paraId="3B15562F" w14:textId="77777777" w:rsidR="00430D12" w:rsidRDefault="00430D12" w:rsidP="009D4175">
      <w:pPr>
        <w:spacing w:line="360" w:lineRule="auto"/>
        <w:jc w:val="both"/>
        <w:rPr>
          <w:rFonts w:cstheme="minorHAnsi"/>
          <w:sz w:val="24"/>
        </w:rPr>
      </w:pPr>
    </w:p>
    <w:p w14:paraId="30F52A03" w14:textId="77777777" w:rsidR="00430D12" w:rsidRDefault="00430D12" w:rsidP="009D4175">
      <w:pPr>
        <w:spacing w:line="360" w:lineRule="auto"/>
        <w:jc w:val="both"/>
        <w:rPr>
          <w:rFonts w:cstheme="minorHAnsi"/>
          <w:sz w:val="24"/>
        </w:rPr>
      </w:pPr>
    </w:p>
    <w:p w14:paraId="2B68F931" w14:textId="77777777" w:rsidR="00430D12" w:rsidRDefault="00430D12" w:rsidP="009D4175">
      <w:pPr>
        <w:spacing w:line="360" w:lineRule="auto"/>
        <w:jc w:val="both"/>
        <w:rPr>
          <w:rFonts w:cstheme="minorHAnsi"/>
          <w:sz w:val="24"/>
        </w:rPr>
      </w:pPr>
    </w:p>
    <w:p w14:paraId="49BA5903" w14:textId="77777777" w:rsidR="00430D12" w:rsidRDefault="00430D12" w:rsidP="009D4175">
      <w:pPr>
        <w:spacing w:line="360" w:lineRule="auto"/>
        <w:jc w:val="both"/>
        <w:rPr>
          <w:rFonts w:cstheme="minorHAnsi"/>
          <w:sz w:val="24"/>
        </w:rPr>
      </w:pPr>
    </w:p>
    <w:p w14:paraId="4862E156" w14:textId="77777777" w:rsidR="00430D12" w:rsidRDefault="00430D12" w:rsidP="009D4175">
      <w:pPr>
        <w:spacing w:line="360" w:lineRule="auto"/>
        <w:jc w:val="both"/>
        <w:rPr>
          <w:rFonts w:cstheme="minorHAnsi"/>
          <w:sz w:val="24"/>
        </w:rPr>
      </w:pPr>
    </w:p>
    <w:p w14:paraId="33F839E5" w14:textId="77777777" w:rsidR="00E36DF0" w:rsidRDefault="00E36DF0" w:rsidP="00430D12">
      <w:pPr>
        <w:spacing w:line="360" w:lineRule="auto"/>
        <w:jc w:val="both"/>
        <w:rPr>
          <w:rFonts w:cstheme="minorHAnsi"/>
          <w:sz w:val="24"/>
        </w:rPr>
      </w:pPr>
    </w:p>
    <w:p w14:paraId="1011212A" w14:textId="77777777" w:rsidR="00E36DF0" w:rsidRDefault="00E36DF0" w:rsidP="00430D12">
      <w:pPr>
        <w:spacing w:line="360" w:lineRule="auto"/>
        <w:jc w:val="both"/>
        <w:rPr>
          <w:rFonts w:cstheme="minorHAnsi"/>
          <w:sz w:val="24"/>
        </w:rPr>
      </w:pPr>
    </w:p>
    <w:p w14:paraId="23039EF2" w14:textId="77777777" w:rsidR="00E36DF0" w:rsidRDefault="00E36DF0" w:rsidP="00430D12">
      <w:pPr>
        <w:spacing w:line="360" w:lineRule="auto"/>
        <w:jc w:val="both"/>
        <w:rPr>
          <w:rFonts w:cstheme="minorHAnsi"/>
          <w:sz w:val="24"/>
        </w:rPr>
      </w:pPr>
    </w:p>
    <w:p w14:paraId="515959F5" w14:textId="77777777" w:rsidR="00E36DF0" w:rsidRDefault="00E36DF0" w:rsidP="00430D12">
      <w:pPr>
        <w:spacing w:line="360" w:lineRule="auto"/>
        <w:jc w:val="both"/>
        <w:rPr>
          <w:rFonts w:cstheme="minorHAnsi"/>
          <w:sz w:val="24"/>
        </w:rPr>
      </w:pPr>
    </w:p>
    <w:p w14:paraId="160E0E43" w14:textId="77777777" w:rsidR="00E36DF0" w:rsidRDefault="00E36DF0" w:rsidP="00430D12">
      <w:pPr>
        <w:spacing w:line="360" w:lineRule="auto"/>
        <w:jc w:val="both"/>
        <w:rPr>
          <w:rFonts w:cstheme="minorHAnsi"/>
          <w:sz w:val="24"/>
        </w:rPr>
      </w:pPr>
    </w:p>
    <w:p w14:paraId="45BCBB42" w14:textId="55B643EC" w:rsidR="00E36DF0" w:rsidRPr="00E36DF0" w:rsidRDefault="00806488" w:rsidP="00430D12">
      <w:pPr>
        <w:spacing w:line="360" w:lineRule="auto"/>
        <w:jc w:val="both"/>
        <w:rPr>
          <w:rFonts w:cstheme="minorHAnsi"/>
          <w:sz w:val="24"/>
        </w:rPr>
      </w:pPr>
      <w:r w:rsidRPr="00430D12">
        <w:rPr>
          <w:rFonts w:cstheme="minorHAnsi"/>
          <w:sz w:val="24"/>
        </w:rPr>
        <w:t xml:space="preserve">Word Count: </w:t>
      </w:r>
      <w:r w:rsidR="00E36DF0">
        <w:rPr>
          <w:rFonts w:cstheme="minorHAnsi"/>
          <w:sz w:val="24"/>
        </w:rPr>
        <w:t>4,422</w:t>
      </w:r>
    </w:p>
    <w:p w14:paraId="679D815D" w14:textId="0B5B3995" w:rsidR="00CA091D" w:rsidRPr="00AE1D5B" w:rsidRDefault="00CA091D" w:rsidP="00AE1D5B">
      <w:pPr>
        <w:pStyle w:val="Heading1"/>
        <w:rPr>
          <w:rFonts w:asciiTheme="minorHAnsi" w:hAnsiTheme="minorHAnsi" w:cstheme="minorHAnsi"/>
          <w:sz w:val="24"/>
          <w:szCs w:val="24"/>
        </w:rPr>
      </w:pPr>
      <w:bookmarkStart w:id="12" w:name="_Toc7378198"/>
      <w:r w:rsidRPr="00AE1D5B">
        <w:rPr>
          <w:rFonts w:asciiTheme="minorHAnsi" w:hAnsiTheme="minorHAnsi" w:cstheme="minorHAnsi"/>
          <w:sz w:val="24"/>
          <w:szCs w:val="24"/>
        </w:rPr>
        <w:lastRenderedPageBreak/>
        <w:t>Reference List</w:t>
      </w:r>
      <w:bookmarkEnd w:id="12"/>
    </w:p>
    <w:p w14:paraId="6061C6B3" w14:textId="77777777" w:rsidR="003C7328" w:rsidRPr="003C7328" w:rsidRDefault="003C7328" w:rsidP="004A35AA">
      <w:pPr>
        <w:spacing w:line="360" w:lineRule="auto"/>
        <w:jc w:val="both"/>
        <w:rPr>
          <w:rFonts w:cstheme="minorHAnsi"/>
        </w:rPr>
      </w:pPr>
      <w:proofErr w:type="spellStart"/>
      <w:r w:rsidRPr="003C7328">
        <w:rPr>
          <w:rFonts w:cstheme="minorHAnsi"/>
        </w:rPr>
        <w:t>accountingformanagement</w:t>
      </w:r>
      <w:proofErr w:type="spellEnd"/>
      <w:r w:rsidRPr="003C7328">
        <w:rPr>
          <w:rFonts w:cstheme="minorHAnsi"/>
        </w:rPr>
        <w:t xml:space="preserve">. ‘Gross profit (GP) ratio’. [Online]. Available: </w:t>
      </w:r>
      <w:hyperlink r:id="rId20" w:tgtFrame="_blank" w:history="1">
        <w:r w:rsidRPr="003C7328">
          <w:rPr>
            <w:rStyle w:val="Hyperlink"/>
            <w:rFonts w:cstheme="minorHAnsi"/>
            <w:color w:val="365899"/>
          </w:rPr>
          <w:t>https://www.accountingformanagement.org/gross-profit-ratio/</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11]. </w:t>
      </w:r>
    </w:p>
    <w:p w14:paraId="2210BC70" w14:textId="77777777" w:rsidR="003C7328" w:rsidRPr="003C7328" w:rsidRDefault="003C7328" w:rsidP="004A35AA">
      <w:pPr>
        <w:spacing w:line="360" w:lineRule="auto"/>
        <w:jc w:val="both"/>
        <w:rPr>
          <w:rFonts w:cstheme="minorHAnsi"/>
        </w:rPr>
      </w:pPr>
      <w:proofErr w:type="spellStart"/>
      <w:r w:rsidRPr="003C7328">
        <w:rPr>
          <w:rFonts w:cstheme="minorHAnsi"/>
        </w:rPr>
        <w:t>accountingtools</w:t>
      </w:r>
      <w:proofErr w:type="spellEnd"/>
      <w:r w:rsidRPr="003C7328">
        <w:rPr>
          <w:rFonts w:cstheme="minorHAnsi"/>
        </w:rPr>
        <w:t xml:space="preserve">. ‘Fixed asset turnover ratio’. [Online]. Available: </w:t>
      </w:r>
      <w:hyperlink r:id="rId21" w:history="1">
        <w:r w:rsidRPr="003C7328">
          <w:rPr>
            <w:rStyle w:val="Hyperlink"/>
            <w:rFonts w:cstheme="minorHAnsi"/>
          </w:rPr>
          <w:t>https://www.accountingtools.com/articles/2017/5/5/fixed-asset-turnover-ratio</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20]. </w:t>
      </w:r>
    </w:p>
    <w:p w14:paraId="7719CE61" w14:textId="77777777" w:rsidR="003C7328" w:rsidRPr="003C7328" w:rsidRDefault="003C7328" w:rsidP="004A35AA">
      <w:pPr>
        <w:spacing w:line="360" w:lineRule="auto"/>
        <w:jc w:val="both"/>
        <w:rPr>
          <w:rFonts w:cstheme="minorHAnsi"/>
        </w:rPr>
      </w:pPr>
      <w:proofErr w:type="spellStart"/>
      <w:r w:rsidRPr="003C7328">
        <w:rPr>
          <w:rFonts w:cstheme="minorHAnsi"/>
        </w:rPr>
        <w:t>alton</w:t>
      </w:r>
      <w:proofErr w:type="spellEnd"/>
      <w:r w:rsidRPr="003C7328">
        <w:rPr>
          <w:rFonts w:cstheme="minorHAnsi"/>
        </w:rPr>
        <w:t xml:space="preserve"> Towers. ‘Things to do’. [Online]. Available: </w:t>
      </w:r>
      <w:hyperlink r:id="rId22" w:history="1">
        <w:r w:rsidRPr="003C7328">
          <w:rPr>
            <w:rStyle w:val="Hyperlink"/>
            <w:rFonts w:cstheme="minorHAnsi"/>
          </w:rPr>
          <w:t>https://www.altontowers.com/activities/</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1]. </w:t>
      </w:r>
    </w:p>
    <w:p w14:paraId="340F5A32" w14:textId="77777777" w:rsidR="003C7328" w:rsidRPr="003C7328" w:rsidRDefault="003C7328" w:rsidP="004A35AA">
      <w:pPr>
        <w:spacing w:line="360" w:lineRule="auto"/>
        <w:jc w:val="both"/>
        <w:rPr>
          <w:rFonts w:cstheme="minorHAnsi"/>
        </w:rPr>
      </w:pPr>
      <w:proofErr w:type="spellStart"/>
      <w:r w:rsidRPr="003C7328">
        <w:rPr>
          <w:rFonts w:cstheme="minorHAnsi"/>
        </w:rPr>
        <w:t>altontowers</w:t>
      </w:r>
      <w:proofErr w:type="spellEnd"/>
      <w:r w:rsidRPr="003C7328">
        <w:rPr>
          <w:rFonts w:cstheme="minorHAnsi"/>
        </w:rPr>
        <w:t xml:space="preserve">. ‘Goods and Services’. [Online]. Available </w:t>
      </w:r>
      <w:hyperlink r:id="rId23" w:history="1">
        <w:r w:rsidRPr="003C7328">
          <w:rPr>
            <w:rStyle w:val="Hyperlink"/>
            <w:rFonts w:cstheme="minorHAnsi"/>
          </w:rPr>
          <w:t>https://www.altontowers.com/media/1913/business-of-leisure-teacher-resources.pdf</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20]. </w:t>
      </w:r>
    </w:p>
    <w:p w14:paraId="4C040CDA" w14:textId="77777777" w:rsidR="003C7328" w:rsidRPr="003C7328" w:rsidRDefault="003C7328" w:rsidP="004A35AA">
      <w:pPr>
        <w:spacing w:line="360" w:lineRule="auto"/>
        <w:jc w:val="both"/>
        <w:rPr>
          <w:rFonts w:cstheme="minorHAnsi"/>
        </w:rPr>
      </w:pPr>
      <w:proofErr w:type="spellStart"/>
      <w:r w:rsidRPr="003C7328">
        <w:rPr>
          <w:rFonts w:cstheme="minorHAnsi"/>
        </w:rPr>
        <w:t>altontowers</w:t>
      </w:r>
      <w:proofErr w:type="spellEnd"/>
      <w:r w:rsidRPr="003C7328">
        <w:rPr>
          <w:rFonts w:cstheme="minorHAnsi"/>
        </w:rPr>
        <w:t xml:space="preserve">. ‘Student Information Pack 2013’. [Online]. Available: </w:t>
      </w:r>
      <w:hyperlink r:id="rId24" w:history="1">
        <w:r w:rsidRPr="003C7328">
          <w:rPr>
            <w:rStyle w:val="Hyperlink"/>
            <w:rFonts w:cstheme="minorHAnsi"/>
          </w:rPr>
          <w:t>http://www2.altontowers.com/uploadedFiles/Page_Content/Schools/Student-information-pack-2013.pdf</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7]. </w:t>
      </w:r>
    </w:p>
    <w:p w14:paraId="526DD51F" w14:textId="77777777" w:rsidR="003C7328" w:rsidRPr="003C7328" w:rsidRDefault="003C7328" w:rsidP="004A35AA">
      <w:pPr>
        <w:spacing w:line="360" w:lineRule="auto"/>
        <w:jc w:val="both"/>
        <w:rPr>
          <w:rFonts w:cstheme="minorHAnsi"/>
        </w:rPr>
      </w:pPr>
      <w:r w:rsidRPr="003C7328">
        <w:rPr>
          <w:rFonts w:cstheme="minorHAnsi"/>
        </w:rPr>
        <w:t xml:space="preserve">Barber, A. </w:t>
      </w:r>
      <w:r w:rsidRPr="003C7328">
        <w:rPr>
          <w:rFonts w:cstheme="minorHAnsi"/>
          <w:i/>
        </w:rPr>
        <w:t xml:space="preserve">Recruiting Employees Individual and Organizational Perspectives. </w:t>
      </w:r>
      <w:r w:rsidRPr="003C7328">
        <w:rPr>
          <w:rFonts w:cstheme="minorHAnsi"/>
        </w:rPr>
        <w:t xml:space="preserve">California: Sage Publications Inc, 1998. </w:t>
      </w:r>
    </w:p>
    <w:p w14:paraId="5A95DC81" w14:textId="77777777" w:rsidR="003C7328" w:rsidRPr="003C7328" w:rsidRDefault="003C7328" w:rsidP="004A35AA">
      <w:pPr>
        <w:spacing w:line="360" w:lineRule="auto"/>
        <w:jc w:val="both"/>
        <w:rPr>
          <w:rFonts w:cstheme="minorHAnsi"/>
        </w:rPr>
      </w:pPr>
      <w:proofErr w:type="spellStart"/>
      <w:r w:rsidRPr="003C7328">
        <w:rPr>
          <w:rFonts w:cstheme="minorHAnsi"/>
        </w:rPr>
        <w:t>bbc</w:t>
      </w:r>
      <w:proofErr w:type="spellEnd"/>
      <w:r w:rsidRPr="003C7328">
        <w:rPr>
          <w:rFonts w:cstheme="minorHAnsi"/>
        </w:rPr>
        <w:t xml:space="preserve">. ‘Recruitment and selection’. [Online]. Available: </w:t>
      </w:r>
      <w:hyperlink r:id="rId25" w:history="1">
        <w:r w:rsidRPr="003C7328">
          <w:rPr>
            <w:rStyle w:val="Hyperlink"/>
            <w:rFonts w:cstheme="minorHAnsi"/>
          </w:rPr>
          <w:t>https://www.bbc.com/bitesize/guides/z3s9fcw/revision/1</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4]. </w:t>
      </w:r>
    </w:p>
    <w:p w14:paraId="42391D53" w14:textId="77777777" w:rsidR="003C7328" w:rsidRPr="003C7328" w:rsidRDefault="003C7328" w:rsidP="004A35AA">
      <w:pPr>
        <w:spacing w:line="360" w:lineRule="auto"/>
        <w:jc w:val="both"/>
        <w:rPr>
          <w:rFonts w:cstheme="minorHAnsi"/>
        </w:rPr>
      </w:pPr>
      <w:proofErr w:type="spellStart"/>
      <w:r w:rsidRPr="003C7328">
        <w:rPr>
          <w:rFonts w:cstheme="minorHAnsi"/>
        </w:rPr>
        <w:t>bbc</w:t>
      </w:r>
      <w:proofErr w:type="spellEnd"/>
      <w:r w:rsidRPr="003C7328">
        <w:rPr>
          <w:rFonts w:cstheme="minorHAnsi"/>
        </w:rPr>
        <w:t xml:space="preserve">. Alton Towers Smiler ride crash victims sue park owners. [Online]. Available: </w:t>
      </w:r>
      <w:hyperlink r:id="rId26" w:history="1">
        <w:r w:rsidRPr="003C7328">
          <w:rPr>
            <w:rStyle w:val="Hyperlink"/>
            <w:rFonts w:cstheme="minorHAnsi"/>
          </w:rPr>
          <w:t>https://www.bbc.co.uk/news/uk-england-stoke-staffordshire-45572981</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22]. </w:t>
      </w:r>
    </w:p>
    <w:p w14:paraId="2426D88A" w14:textId="77777777" w:rsidR="003C7328" w:rsidRPr="003C7328" w:rsidRDefault="003C7328" w:rsidP="004A35AA">
      <w:pPr>
        <w:spacing w:line="360" w:lineRule="auto"/>
        <w:jc w:val="both"/>
        <w:rPr>
          <w:rFonts w:cstheme="minorHAnsi"/>
        </w:rPr>
      </w:pPr>
      <w:proofErr w:type="spellStart"/>
      <w:r w:rsidRPr="003C7328">
        <w:rPr>
          <w:rFonts w:cstheme="minorHAnsi"/>
        </w:rPr>
        <w:t>businessdictionary</w:t>
      </w:r>
      <w:proofErr w:type="spellEnd"/>
      <w:r w:rsidRPr="003C7328">
        <w:rPr>
          <w:rFonts w:cstheme="minorHAnsi"/>
        </w:rPr>
        <w:t xml:space="preserve">. business performance management (BPM). [Online]. Available: </w:t>
      </w:r>
      <w:hyperlink r:id="rId27" w:history="1">
        <w:r w:rsidRPr="003C7328">
          <w:rPr>
            <w:rStyle w:val="Hyperlink"/>
            <w:rFonts w:cstheme="minorHAnsi"/>
          </w:rPr>
          <w:t>http://www.businessdictionary.com/definition/business-performance-management-BPM.html</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21]. </w:t>
      </w:r>
    </w:p>
    <w:p w14:paraId="014DE261" w14:textId="77777777" w:rsidR="003C7328" w:rsidRPr="003C7328" w:rsidRDefault="003C7328" w:rsidP="004A35AA">
      <w:pPr>
        <w:spacing w:line="360" w:lineRule="auto"/>
        <w:jc w:val="both"/>
        <w:rPr>
          <w:rFonts w:cstheme="minorHAnsi"/>
        </w:rPr>
      </w:pPr>
      <w:r w:rsidRPr="003C7328">
        <w:rPr>
          <w:rFonts w:cstheme="minorHAnsi"/>
        </w:rPr>
        <w:t xml:space="preserve">business-to-you. Scanning the Environment: PESTLE Analysis. [Online]. Available: </w:t>
      </w:r>
      <w:hyperlink r:id="rId28" w:history="1">
        <w:r w:rsidRPr="003C7328">
          <w:rPr>
            <w:rStyle w:val="Hyperlink"/>
            <w:rFonts w:cstheme="minorHAnsi"/>
          </w:rPr>
          <w:t>https://www.business-to-you.com/scanning-the-environment-pestel-analysis/</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21]. </w:t>
      </w:r>
    </w:p>
    <w:p w14:paraId="23F25837" w14:textId="77777777" w:rsidR="003C7328" w:rsidRPr="003C7328" w:rsidRDefault="003C7328" w:rsidP="004A35AA">
      <w:pPr>
        <w:spacing w:line="360" w:lineRule="auto"/>
        <w:jc w:val="both"/>
        <w:rPr>
          <w:rFonts w:cstheme="minorHAnsi"/>
        </w:rPr>
      </w:pPr>
      <w:proofErr w:type="spellStart"/>
      <w:r w:rsidRPr="003C7328">
        <w:rPr>
          <w:rFonts w:cstheme="minorHAnsi"/>
        </w:rPr>
        <w:t>cleverism</w:t>
      </w:r>
      <w:proofErr w:type="spellEnd"/>
      <w:r w:rsidRPr="003C7328">
        <w:rPr>
          <w:rFonts w:cstheme="minorHAnsi"/>
        </w:rPr>
        <w:t xml:space="preserve">. ‘What is Recruitment? Definition, Recruitment Process, Best Practices. [Online]. Available: </w:t>
      </w:r>
      <w:hyperlink r:id="rId29" w:history="1">
        <w:r w:rsidRPr="003C7328">
          <w:rPr>
            <w:rStyle w:val="Hyperlink"/>
            <w:rFonts w:cstheme="minorHAnsi"/>
          </w:rPr>
          <w:t>https://www.cleverism.com/what-is-recruitment/</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4]. </w:t>
      </w:r>
    </w:p>
    <w:p w14:paraId="232EF992" w14:textId="77777777" w:rsidR="003C7328" w:rsidRPr="003C7328" w:rsidRDefault="003C7328" w:rsidP="004A35AA">
      <w:pPr>
        <w:spacing w:line="360" w:lineRule="auto"/>
        <w:jc w:val="both"/>
        <w:rPr>
          <w:rFonts w:cstheme="minorHAnsi"/>
        </w:rPr>
      </w:pPr>
      <w:proofErr w:type="spellStart"/>
      <w:r w:rsidRPr="003C7328">
        <w:rPr>
          <w:rFonts w:cstheme="minorHAnsi"/>
        </w:rPr>
        <w:t>glassdoor</w:t>
      </w:r>
      <w:proofErr w:type="spellEnd"/>
      <w:r w:rsidRPr="003C7328">
        <w:rPr>
          <w:rFonts w:cstheme="minorHAnsi"/>
        </w:rPr>
        <w:t xml:space="preserve">. ‘Alton Towers Resort’. [Online]. Available: </w:t>
      </w:r>
      <w:hyperlink r:id="rId30" w:history="1">
        <w:r w:rsidRPr="003C7328">
          <w:rPr>
            <w:rStyle w:val="Hyperlink"/>
            <w:rFonts w:cstheme="minorHAnsi"/>
          </w:rPr>
          <w:t>https://www.glassdoor.co.uk/Interview/Alton-Towers-Resort-Interview-Questions-E641554.htm</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8]</w:t>
      </w:r>
    </w:p>
    <w:p w14:paraId="5C290EDF" w14:textId="77777777" w:rsidR="003C7328" w:rsidRPr="003C7328" w:rsidRDefault="003C7328" w:rsidP="004A35AA">
      <w:pPr>
        <w:spacing w:line="360" w:lineRule="auto"/>
        <w:jc w:val="both"/>
        <w:rPr>
          <w:rFonts w:cstheme="minorHAnsi"/>
        </w:rPr>
      </w:pPr>
      <w:r w:rsidRPr="003C7328">
        <w:rPr>
          <w:rFonts w:cstheme="minorHAnsi"/>
        </w:rPr>
        <w:lastRenderedPageBreak/>
        <w:t xml:space="preserve">gov.uk. Biggest ever increase to National Living Wage comes into effect. [Online]. Available: </w:t>
      </w:r>
      <w:hyperlink r:id="rId31" w:history="1">
        <w:r w:rsidRPr="003C7328">
          <w:rPr>
            <w:rStyle w:val="Hyperlink"/>
            <w:rFonts w:cstheme="minorHAnsi"/>
          </w:rPr>
          <w:t>https://www.gov.uk/government/news/biggest-ever-increase-to-national-living-wage-comes-into-effect</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21]. </w:t>
      </w:r>
    </w:p>
    <w:p w14:paraId="2E2C6561" w14:textId="77777777" w:rsidR="003C7328" w:rsidRPr="003C7328" w:rsidRDefault="003C7328" w:rsidP="004A35AA">
      <w:pPr>
        <w:spacing w:line="360" w:lineRule="auto"/>
        <w:jc w:val="both"/>
        <w:rPr>
          <w:rFonts w:cstheme="minorHAnsi"/>
        </w:rPr>
      </w:pPr>
      <w:proofErr w:type="spellStart"/>
      <w:r w:rsidRPr="003C7328">
        <w:rPr>
          <w:rFonts w:cstheme="minorHAnsi"/>
        </w:rPr>
        <w:t>highspeedtraining</w:t>
      </w:r>
      <w:proofErr w:type="spellEnd"/>
      <w:r w:rsidRPr="003C7328">
        <w:rPr>
          <w:rFonts w:cstheme="minorHAnsi"/>
        </w:rPr>
        <w:t xml:space="preserve">. ‘How Equality &amp; Diversity Improves Your Workplace: Examining the Benefits’, [Online]. Available: </w:t>
      </w:r>
      <w:hyperlink r:id="rId32" w:history="1">
        <w:r w:rsidRPr="003C7328">
          <w:rPr>
            <w:rStyle w:val="Hyperlink"/>
            <w:rFonts w:cstheme="minorHAnsi"/>
          </w:rPr>
          <w:t>https://www.highspeedtraining.co.uk/hub/equality-diversity-benefits-workplace/</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10]. </w:t>
      </w:r>
    </w:p>
    <w:p w14:paraId="783A0CA8" w14:textId="77777777" w:rsidR="003C7328" w:rsidRPr="003C7328" w:rsidRDefault="003C7328" w:rsidP="004A35AA">
      <w:pPr>
        <w:spacing w:line="360" w:lineRule="auto"/>
        <w:jc w:val="both"/>
        <w:rPr>
          <w:rFonts w:cstheme="minorHAnsi"/>
        </w:rPr>
      </w:pPr>
      <w:proofErr w:type="spellStart"/>
      <w:r w:rsidRPr="003C7328">
        <w:rPr>
          <w:rFonts w:cstheme="minorHAnsi"/>
        </w:rPr>
        <w:t>investinganswers</w:t>
      </w:r>
      <w:proofErr w:type="spellEnd"/>
      <w:r w:rsidRPr="003C7328">
        <w:rPr>
          <w:rFonts w:cstheme="minorHAnsi"/>
        </w:rPr>
        <w:t xml:space="preserve">. ‘Net Profit’. [Online]. Available: </w:t>
      </w:r>
      <w:hyperlink r:id="rId33" w:history="1">
        <w:r w:rsidRPr="003C7328">
          <w:rPr>
            <w:rStyle w:val="Hyperlink"/>
            <w:rFonts w:cstheme="minorHAnsi"/>
          </w:rPr>
          <w:t>https://investinganswers.com/financial-dictionary/financial-statement-analysis/net-profit-2230</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20]. </w:t>
      </w:r>
    </w:p>
    <w:p w14:paraId="660481BD" w14:textId="77777777" w:rsidR="003C7328" w:rsidRPr="003C7328" w:rsidRDefault="003C7328" w:rsidP="004A35AA">
      <w:pPr>
        <w:spacing w:line="360" w:lineRule="auto"/>
        <w:jc w:val="both"/>
        <w:rPr>
          <w:rFonts w:cstheme="minorHAnsi"/>
        </w:rPr>
      </w:pPr>
      <w:proofErr w:type="spellStart"/>
      <w:r w:rsidRPr="003C7328">
        <w:rPr>
          <w:rFonts w:cstheme="minorHAnsi"/>
        </w:rPr>
        <w:t>investopedia</w:t>
      </w:r>
      <w:proofErr w:type="spellEnd"/>
      <w:r w:rsidRPr="003C7328">
        <w:rPr>
          <w:rFonts w:cstheme="minorHAnsi"/>
        </w:rPr>
        <w:t xml:space="preserve">. ‘Debt Ratios: The Debt Ratio’. [Online]. Available: </w:t>
      </w:r>
      <w:hyperlink r:id="rId34" w:history="1">
        <w:r w:rsidRPr="003C7328">
          <w:rPr>
            <w:rStyle w:val="Hyperlink"/>
            <w:rFonts w:cstheme="minorHAnsi"/>
          </w:rPr>
          <w:t>https://www.investopedia.com/university/ratios/debt/ratio2.asp</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20].</w:t>
      </w:r>
    </w:p>
    <w:p w14:paraId="55F2217A" w14:textId="77777777" w:rsidR="003C7328" w:rsidRPr="003C7328" w:rsidRDefault="003C7328" w:rsidP="004A35AA">
      <w:pPr>
        <w:spacing w:line="360" w:lineRule="auto"/>
        <w:jc w:val="both"/>
        <w:rPr>
          <w:rStyle w:val="Hyperlink"/>
          <w:rFonts w:cstheme="minorHAnsi"/>
        </w:rPr>
      </w:pPr>
      <w:proofErr w:type="spellStart"/>
      <w:r w:rsidRPr="003C7328">
        <w:rPr>
          <w:rFonts w:cstheme="minorHAnsi"/>
        </w:rPr>
        <w:t>investopedia</w:t>
      </w:r>
      <w:proofErr w:type="spellEnd"/>
      <w:r w:rsidRPr="003C7328">
        <w:rPr>
          <w:rFonts w:cstheme="minorHAnsi"/>
        </w:rPr>
        <w:t xml:space="preserve">. ‘Return on Capital Employed – ROCE Definition’. [Online]. Available: </w:t>
      </w:r>
      <w:hyperlink r:id="rId35" w:history="1">
        <w:r w:rsidRPr="003C7328">
          <w:rPr>
            <w:rStyle w:val="Hyperlink"/>
            <w:rFonts w:cstheme="minorHAnsi"/>
          </w:rPr>
          <w:t>https://www.investopedia.com/terms/r/roce.asp</w:t>
        </w:r>
      </w:hyperlink>
      <w:r w:rsidRPr="003C7328">
        <w:rPr>
          <w:rStyle w:val="Hyperlink"/>
          <w:rFonts w:cstheme="minorHAnsi"/>
        </w:rPr>
        <w:t xml:space="preserve">. [2019, </w:t>
      </w:r>
      <w:proofErr w:type="gramStart"/>
      <w:r w:rsidRPr="003C7328">
        <w:rPr>
          <w:rStyle w:val="Hyperlink"/>
          <w:rFonts w:cstheme="minorHAnsi"/>
        </w:rPr>
        <w:t>April,</w:t>
      </w:r>
      <w:proofErr w:type="gramEnd"/>
      <w:r w:rsidRPr="003C7328">
        <w:rPr>
          <w:rStyle w:val="Hyperlink"/>
          <w:rFonts w:cstheme="minorHAnsi"/>
        </w:rPr>
        <w:t xml:space="preserve"> 20]. </w:t>
      </w:r>
    </w:p>
    <w:p w14:paraId="44FB1BCA" w14:textId="77777777" w:rsidR="003C7328" w:rsidRPr="003C7328" w:rsidRDefault="003C7328" w:rsidP="004A35AA">
      <w:pPr>
        <w:spacing w:line="360" w:lineRule="auto"/>
        <w:jc w:val="both"/>
        <w:rPr>
          <w:rFonts w:cstheme="minorHAnsi"/>
        </w:rPr>
      </w:pPr>
      <w:proofErr w:type="spellStart"/>
      <w:r w:rsidRPr="003C7328">
        <w:rPr>
          <w:rFonts w:cstheme="minorHAnsi"/>
        </w:rPr>
        <w:t>investopedia</w:t>
      </w:r>
      <w:proofErr w:type="spellEnd"/>
      <w:r w:rsidRPr="003C7328">
        <w:rPr>
          <w:rFonts w:cstheme="minorHAnsi"/>
        </w:rPr>
        <w:t xml:space="preserve">. ‘Working Capital Turnover Definition’. [Online]. Available: </w:t>
      </w:r>
      <w:hyperlink r:id="rId36" w:history="1">
        <w:r w:rsidRPr="003C7328">
          <w:rPr>
            <w:rStyle w:val="Hyperlink"/>
            <w:rFonts w:cstheme="minorHAnsi"/>
          </w:rPr>
          <w:t>https://www.investopedia.com/terms/w/workingcapitalturnover.asp</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20]. </w:t>
      </w:r>
    </w:p>
    <w:p w14:paraId="7065DF62" w14:textId="77777777" w:rsidR="003C7328" w:rsidRPr="003C7328" w:rsidRDefault="003C7328" w:rsidP="004A35AA">
      <w:pPr>
        <w:spacing w:line="360" w:lineRule="auto"/>
        <w:jc w:val="both"/>
        <w:rPr>
          <w:rFonts w:cstheme="minorHAnsi"/>
          <w:i/>
        </w:rPr>
      </w:pPr>
      <w:r w:rsidRPr="003C7328">
        <w:rPr>
          <w:rFonts w:cstheme="minorHAnsi"/>
        </w:rPr>
        <w:t xml:space="preserve">Marr, B. </w:t>
      </w:r>
      <w:r w:rsidRPr="003C7328">
        <w:rPr>
          <w:rFonts w:cstheme="minorHAnsi"/>
          <w:i/>
        </w:rPr>
        <w:t xml:space="preserve">Key Performance Indicators. The 75 measures every manager needs to know. </w:t>
      </w:r>
      <w:r w:rsidRPr="003C7328">
        <w:rPr>
          <w:rFonts w:cstheme="minorHAnsi"/>
        </w:rPr>
        <w:t xml:space="preserve">Great Britain: PEARSON EDUCATION LIMITED, 2012. </w:t>
      </w:r>
      <w:r w:rsidRPr="003C7328">
        <w:rPr>
          <w:rFonts w:cstheme="minorHAnsi"/>
          <w:i/>
        </w:rPr>
        <w:t xml:space="preserve"> </w:t>
      </w:r>
    </w:p>
    <w:p w14:paraId="0F37ABFD" w14:textId="77777777" w:rsidR="003C7328" w:rsidRPr="003C7328" w:rsidRDefault="003C7328" w:rsidP="004A35AA">
      <w:pPr>
        <w:spacing w:line="360" w:lineRule="auto"/>
        <w:jc w:val="both"/>
        <w:rPr>
          <w:rFonts w:cstheme="minorHAnsi"/>
        </w:rPr>
      </w:pPr>
      <w:proofErr w:type="spellStart"/>
      <w:r w:rsidRPr="003C7328">
        <w:rPr>
          <w:rFonts w:cstheme="minorHAnsi"/>
        </w:rPr>
        <w:t>marshallelearning</w:t>
      </w:r>
      <w:proofErr w:type="spellEnd"/>
      <w:r w:rsidRPr="003C7328">
        <w:rPr>
          <w:rFonts w:cstheme="minorHAnsi"/>
        </w:rPr>
        <w:t xml:space="preserve">. ‘UNDERSTANDING EQUALITY AND DIVERSITY IN THE WORKPLACE’. [Online]. Available: </w:t>
      </w:r>
      <w:hyperlink r:id="rId37" w:history="1">
        <w:r w:rsidRPr="003C7328">
          <w:rPr>
            <w:rStyle w:val="Hyperlink"/>
            <w:rFonts w:cstheme="minorHAnsi"/>
          </w:rPr>
          <w:t>https://marshallelearning.com/blog/understanding-equality-and-diversity-in-the-workplace/</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8]. </w:t>
      </w:r>
    </w:p>
    <w:p w14:paraId="65CDC646" w14:textId="77777777" w:rsidR="003C7328" w:rsidRPr="003C7328" w:rsidRDefault="003C7328" w:rsidP="004A35AA">
      <w:pPr>
        <w:spacing w:line="360" w:lineRule="auto"/>
        <w:jc w:val="both"/>
        <w:rPr>
          <w:rFonts w:cstheme="minorHAnsi"/>
        </w:rPr>
      </w:pPr>
      <w:proofErr w:type="spellStart"/>
      <w:r w:rsidRPr="003C7328">
        <w:rPr>
          <w:rFonts w:cstheme="minorHAnsi"/>
        </w:rPr>
        <w:t>merlinentertainments</w:t>
      </w:r>
      <w:proofErr w:type="spellEnd"/>
      <w:r w:rsidRPr="003C7328">
        <w:rPr>
          <w:rFonts w:cstheme="minorHAnsi"/>
        </w:rPr>
        <w:t xml:space="preserve">. ‘MERLIN ENTERTAINMENTS PLC ANNUAL REPORT AND ACCOUNTS 2018’. [Online]. Available: </w:t>
      </w:r>
      <w:hyperlink r:id="rId38" w:history="1">
        <w:r w:rsidRPr="003C7328">
          <w:rPr>
            <w:rStyle w:val="Hyperlink"/>
            <w:rFonts w:cstheme="minorHAnsi"/>
          </w:rPr>
          <w:t>https://www.merlinentertainments.biz/media/2139/2018-annual-report-and-accounts-screen-version.pdf</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10]. </w:t>
      </w:r>
    </w:p>
    <w:p w14:paraId="223C6291" w14:textId="77777777" w:rsidR="003C7328" w:rsidRPr="003C7328" w:rsidRDefault="003C7328" w:rsidP="004A35AA">
      <w:pPr>
        <w:spacing w:line="360" w:lineRule="auto"/>
        <w:jc w:val="both"/>
        <w:rPr>
          <w:rFonts w:cstheme="minorHAnsi"/>
        </w:rPr>
      </w:pPr>
      <w:r w:rsidRPr="003C7328">
        <w:rPr>
          <w:rFonts w:cstheme="minorHAnsi"/>
        </w:rPr>
        <w:t xml:space="preserve">Neely, A. </w:t>
      </w:r>
      <w:r w:rsidRPr="003C7328">
        <w:rPr>
          <w:rFonts w:cstheme="minorHAnsi"/>
          <w:i/>
        </w:rPr>
        <w:t xml:space="preserve">Business Performance Measurement. Unifying Theory and Integrating Practice. </w:t>
      </w:r>
      <w:r w:rsidRPr="003C7328">
        <w:rPr>
          <w:rFonts w:cstheme="minorHAnsi"/>
        </w:rPr>
        <w:t xml:space="preserve">Second Edition. New York: Cambridge University Press, 2007. </w:t>
      </w:r>
    </w:p>
    <w:p w14:paraId="019E272D" w14:textId="77777777" w:rsidR="003C7328" w:rsidRPr="003C7328" w:rsidRDefault="003C7328" w:rsidP="004A35AA">
      <w:pPr>
        <w:spacing w:line="360" w:lineRule="auto"/>
        <w:jc w:val="both"/>
        <w:rPr>
          <w:rFonts w:cstheme="minorHAnsi"/>
        </w:rPr>
      </w:pPr>
      <w:proofErr w:type="spellStart"/>
      <w:r w:rsidRPr="003C7328">
        <w:rPr>
          <w:rFonts w:cstheme="minorHAnsi"/>
        </w:rPr>
        <w:t>Netvouchercodes</w:t>
      </w:r>
      <w:proofErr w:type="spellEnd"/>
      <w:r w:rsidRPr="003C7328">
        <w:rPr>
          <w:rFonts w:cstheme="minorHAnsi"/>
        </w:rPr>
        <w:t xml:space="preserve">. Alton Towers Promotional Codes. [Online]. </w:t>
      </w:r>
      <w:r w:rsidRPr="003C7328">
        <w:t xml:space="preserve">Available: </w:t>
      </w:r>
      <w:hyperlink r:id="rId39" w:history="1">
        <w:r w:rsidRPr="003C7328">
          <w:rPr>
            <w:rStyle w:val="Hyperlink"/>
          </w:rPr>
          <w:t>https://www.netvouchercodes.co.uk/alton-towers</w:t>
        </w:r>
      </w:hyperlink>
      <w:r w:rsidRPr="003C7328">
        <w:t xml:space="preserve">. [2019, </w:t>
      </w:r>
      <w:proofErr w:type="gramStart"/>
      <w:r w:rsidRPr="003C7328">
        <w:t>April,</w:t>
      </w:r>
      <w:proofErr w:type="gramEnd"/>
      <w:r w:rsidRPr="003C7328">
        <w:t xml:space="preserve"> 26]. </w:t>
      </w:r>
    </w:p>
    <w:p w14:paraId="2B519C4D" w14:textId="77777777" w:rsidR="003C7328" w:rsidRPr="003C7328" w:rsidRDefault="003C7328" w:rsidP="004A35AA">
      <w:pPr>
        <w:spacing w:line="360" w:lineRule="auto"/>
        <w:jc w:val="both"/>
        <w:rPr>
          <w:rFonts w:cstheme="minorHAnsi"/>
        </w:rPr>
      </w:pPr>
      <w:proofErr w:type="spellStart"/>
      <w:r w:rsidRPr="003C7328">
        <w:rPr>
          <w:rFonts w:cstheme="minorHAnsi"/>
        </w:rPr>
        <w:t>prosky</w:t>
      </w:r>
      <w:proofErr w:type="spellEnd"/>
      <w:r w:rsidRPr="003C7328">
        <w:rPr>
          <w:rFonts w:cstheme="minorHAnsi"/>
        </w:rPr>
        <w:t xml:space="preserve">. ‘8 Ways to Market Your Job Opening’. [Online]. Available: </w:t>
      </w:r>
      <w:hyperlink r:id="rId40" w:history="1">
        <w:r w:rsidRPr="003C7328">
          <w:rPr>
            <w:rStyle w:val="Hyperlink"/>
            <w:rFonts w:cstheme="minorHAnsi"/>
          </w:rPr>
          <w:t>https://www.prosky.co/talkingtalent/articles/8-ways-to-market-your-job-opening</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6]. </w:t>
      </w:r>
    </w:p>
    <w:p w14:paraId="74E5FD3A" w14:textId="77777777" w:rsidR="003C7328" w:rsidRPr="003C7328" w:rsidRDefault="003C7328" w:rsidP="004A35AA">
      <w:pPr>
        <w:spacing w:line="360" w:lineRule="auto"/>
        <w:jc w:val="both"/>
        <w:rPr>
          <w:rFonts w:cstheme="minorHAnsi"/>
        </w:rPr>
      </w:pPr>
      <w:proofErr w:type="spellStart"/>
      <w:r w:rsidRPr="003C7328">
        <w:rPr>
          <w:rFonts w:cstheme="minorHAnsi"/>
        </w:rPr>
        <w:t>realbusiness</w:t>
      </w:r>
      <w:proofErr w:type="spellEnd"/>
      <w:r w:rsidRPr="003C7328">
        <w:rPr>
          <w:rFonts w:cstheme="minorHAnsi"/>
        </w:rPr>
        <w:t xml:space="preserve">. ‘How Alton Towers keeps it’s staff happy’. [Online]. Available: </w:t>
      </w:r>
      <w:hyperlink r:id="rId41" w:history="1">
        <w:r w:rsidRPr="003C7328">
          <w:rPr>
            <w:rStyle w:val="Hyperlink"/>
            <w:rFonts w:cstheme="minorHAnsi"/>
          </w:rPr>
          <w:t>https://realbusiness.co.uk/how-alton-towers-keeps-its-staff-happy/</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20]. </w:t>
      </w:r>
    </w:p>
    <w:p w14:paraId="36309BCF" w14:textId="77777777" w:rsidR="003C7328" w:rsidRPr="003C7328" w:rsidRDefault="003C7328" w:rsidP="004A35AA">
      <w:pPr>
        <w:spacing w:line="360" w:lineRule="auto"/>
        <w:jc w:val="both"/>
        <w:rPr>
          <w:rFonts w:cstheme="minorHAnsi"/>
        </w:rPr>
      </w:pPr>
      <w:r w:rsidRPr="003C7328">
        <w:rPr>
          <w:rFonts w:cstheme="minorHAnsi"/>
        </w:rPr>
        <w:lastRenderedPageBreak/>
        <w:t xml:space="preserve">Roberts, G. </w:t>
      </w:r>
      <w:r w:rsidRPr="003C7328">
        <w:rPr>
          <w:rFonts w:cstheme="minorHAnsi"/>
          <w:i/>
        </w:rPr>
        <w:t xml:space="preserve">Recruitment and Selection. </w:t>
      </w:r>
      <w:r w:rsidRPr="003C7328">
        <w:rPr>
          <w:rFonts w:cstheme="minorHAnsi"/>
        </w:rPr>
        <w:t xml:space="preserve">Wiltshire: The Cromwell Press, 2004. </w:t>
      </w:r>
    </w:p>
    <w:p w14:paraId="01D62E7E" w14:textId="77777777" w:rsidR="003C7328" w:rsidRPr="003C7328" w:rsidRDefault="003C7328" w:rsidP="004A35AA">
      <w:pPr>
        <w:spacing w:line="360" w:lineRule="auto"/>
        <w:jc w:val="both"/>
        <w:rPr>
          <w:rFonts w:cstheme="minorHAnsi"/>
        </w:rPr>
      </w:pPr>
      <w:proofErr w:type="spellStart"/>
      <w:proofErr w:type="gramStart"/>
      <w:r w:rsidRPr="003C7328">
        <w:rPr>
          <w:rFonts w:cstheme="minorHAnsi"/>
        </w:rPr>
        <w:t>searchcio.techtarget</w:t>
      </w:r>
      <w:proofErr w:type="spellEnd"/>
      <w:proofErr w:type="gramEnd"/>
      <w:r w:rsidRPr="003C7328">
        <w:rPr>
          <w:rFonts w:cstheme="minorHAnsi"/>
        </w:rPr>
        <w:t xml:space="preserve">. ‘SWOT analysis strengths, weaknesses, opportunities and threats analysis)’. </w:t>
      </w:r>
      <w:r w:rsidRPr="003C7328">
        <w:rPr>
          <w:rFonts w:cstheme="minorHAnsi"/>
          <w:bCs/>
          <w:spacing w:val="-12"/>
        </w:rPr>
        <w:t xml:space="preserve">Available: </w:t>
      </w:r>
      <w:r w:rsidRPr="003C7328">
        <w:rPr>
          <w:rFonts w:cstheme="minorHAnsi"/>
        </w:rPr>
        <w:t xml:space="preserve"> </w:t>
      </w:r>
      <w:hyperlink r:id="rId42" w:history="1">
        <w:r w:rsidRPr="003C7328">
          <w:rPr>
            <w:rStyle w:val="Hyperlink"/>
            <w:rFonts w:cstheme="minorHAnsi"/>
          </w:rPr>
          <w:t>https://searchcio.techtarget.com/definition/SWOT-analysis-strengths-weaknesses-opportunities-and-threats-analysis</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23]. </w:t>
      </w:r>
    </w:p>
    <w:p w14:paraId="10C24688" w14:textId="77777777" w:rsidR="003C7328" w:rsidRPr="003C7328" w:rsidRDefault="003C7328" w:rsidP="004A35AA">
      <w:pPr>
        <w:spacing w:line="360" w:lineRule="auto"/>
        <w:jc w:val="both"/>
        <w:rPr>
          <w:rFonts w:cstheme="minorHAnsi"/>
        </w:rPr>
      </w:pPr>
      <w:proofErr w:type="spellStart"/>
      <w:r w:rsidRPr="003C7328">
        <w:rPr>
          <w:rFonts w:cstheme="minorHAnsi"/>
        </w:rPr>
        <w:t>staffordshirenewsroom</w:t>
      </w:r>
      <w:proofErr w:type="spellEnd"/>
      <w:r w:rsidRPr="003C7328">
        <w:rPr>
          <w:rFonts w:cstheme="minorHAnsi"/>
        </w:rPr>
        <w:t xml:space="preserve">. Record overseas visitors to UK means boost for Staffordshire. [Online]. Available: </w:t>
      </w:r>
      <w:hyperlink r:id="rId43" w:history="1">
        <w:r w:rsidRPr="003C7328">
          <w:rPr>
            <w:rStyle w:val="Hyperlink"/>
            <w:rFonts w:cstheme="minorHAnsi"/>
          </w:rPr>
          <w:t>http://www.staffordshirenewsroom.co.uk/record-overseas-visitors-uk-means-boost-staffordshire/</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22]. </w:t>
      </w:r>
    </w:p>
    <w:p w14:paraId="08189013" w14:textId="77777777" w:rsidR="003C7328" w:rsidRPr="003C7328" w:rsidRDefault="003C7328" w:rsidP="004A35AA">
      <w:pPr>
        <w:spacing w:line="360" w:lineRule="auto"/>
        <w:jc w:val="both"/>
        <w:rPr>
          <w:rFonts w:cstheme="minorHAnsi"/>
        </w:rPr>
      </w:pPr>
      <w:r w:rsidRPr="003C7328">
        <w:rPr>
          <w:rFonts w:cstheme="minorHAnsi"/>
        </w:rPr>
        <w:t xml:space="preserve">Telegraph. Girl killed in 100ft fall from ride ‘would not take </w:t>
      </w:r>
      <w:proofErr w:type="gramStart"/>
      <w:r w:rsidRPr="003C7328">
        <w:rPr>
          <w:rFonts w:cstheme="minorHAnsi"/>
        </w:rPr>
        <w:t>risks’</w:t>
      </w:r>
      <w:proofErr w:type="gramEnd"/>
      <w:r w:rsidRPr="003C7328">
        <w:rPr>
          <w:rFonts w:cstheme="minorHAnsi"/>
        </w:rPr>
        <w:t xml:space="preserve">. [Online]. Available: </w:t>
      </w:r>
      <w:hyperlink r:id="rId44" w:history="1">
        <w:r w:rsidRPr="003C7328">
          <w:rPr>
            <w:rStyle w:val="Hyperlink"/>
            <w:rFonts w:cstheme="minorHAnsi"/>
          </w:rPr>
          <w:t>https://www.telegraph.co.uk/news/uknews/1459501/Girl-killed-in-100ft-fall-from-ride-would-not-take-risks.html</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22]. </w:t>
      </w:r>
    </w:p>
    <w:p w14:paraId="315BEA04" w14:textId="77777777" w:rsidR="003C7328" w:rsidRPr="003C7328" w:rsidRDefault="003C7328" w:rsidP="004A35AA">
      <w:pPr>
        <w:spacing w:line="360" w:lineRule="auto"/>
        <w:jc w:val="both"/>
        <w:rPr>
          <w:rFonts w:cstheme="minorHAnsi"/>
        </w:rPr>
      </w:pPr>
      <w:r w:rsidRPr="003C7328">
        <w:rPr>
          <w:rFonts w:cstheme="minorHAnsi"/>
        </w:rPr>
        <w:t xml:space="preserve">tutor2u. ‘Creditor (Payables) Days’. [Online]. Available: </w:t>
      </w:r>
      <w:hyperlink r:id="rId45" w:history="1">
        <w:r w:rsidRPr="003C7328">
          <w:rPr>
            <w:rStyle w:val="Hyperlink"/>
            <w:rFonts w:cstheme="minorHAnsi"/>
          </w:rPr>
          <w:t>https://www.tutor2u.net/business/reference/creditor-payables-days</w:t>
        </w:r>
      </w:hyperlink>
      <w:r w:rsidRPr="003C7328">
        <w:rPr>
          <w:rFonts w:cstheme="minorHAnsi"/>
        </w:rPr>
        <w:t xml:space="preserve">. [2019, </w:t>
      </w:r>
      <w:proofErr w:type="gramStart"/>
      <w:r w:rsidRPr="003C7328">
        <w:rPr>
          <w:rFonts w:cstheme="minorHAnsi"/>
        </w:rPr>
        <w:t>April,</w:t>
      </w:r>
      <w:proofErr w:type="gramEnd"/>
      <w:r w:rsidRPr="003C7328">
        <w:rPr>
          <w:rFonts w:cstheme="minorHAnsi"/>
        </w:rPr>
        <w:t xml:space="preserve"> 20]. </w:t>
      </w:r>
    </w:p>
    <w:p w14:paraId="2E2D6F60" w14:textId="77777777" w:rsidR="003C7328" w:rsidRPr="003C7328" w:rsidRDefault="003C7328" w:rsidP="004A35AA">
      <w:pPr>
        <w:spacing w:line="360" w:lineRule="auto"/>
        <w:jc w:val="both"/>
        <w:rPr>
          <w:rFonts w:cstheme="minorHAnsi"/>
        </w:rPr>
      </w:pPr>
      <w:r w:rsidRPr="003C7328">
        <w:rPr>
          <w:rFonts w:cstheme="minorHAnsi"/>
        </w:rPr>
        <w:t xml:space="preserve">Yu, K &amp; Cable, D. </w:t>
      </w:r>
      <w:r w:rsidRPr="003C7328">
        <w:rPr>
          <w:rFonts w:cstheme="minorHAnsi"/>
          <w:i/>
        </w:rPr>
        <w:t xml:space="preserve">The Oxford Handbook of RECRUITMENT. </w:t>
      </w:r>
      <w:r w:rsidRPr="003C7328">
        <w:rPr>
          <w:rFonts w:cstheme="minorHAnsi"/>
        </w:rPr>
        <w:t xml:space="preserve">New York: Oxford University Press, 2014. </w:t>
      </w:r>
    </w:p>
    <w:p w14:paraId="793A80BC" w14:textId="64557F4E" w:rsidR="00CA091D" w:rsidRDefault="00CA091D"/>
    <w:sectPr w:rsidR="00CA091D" w:rsidSect="005963FF">
      <w:headerReference w:type="default" r:id="rId46"/>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848F98" w14:textId="77777777" w:rsidR="0024161B" w:rsidRDefault="0024161B" w:rsidP="005963FF">
      <w:pPr>
        <w:spacing w:after="0" w:line="240" w:lineRule="auto"/>
      </w:pPr>
      <w:r>
        <w:separator/>
      </w:r>
    </w:p>
  </w:endnote>
  <w:endnote w:type="continuationSeparator" w:id="0">
    <w:p w14:paraId="40B6ECDC" w14:textId="77777777" w:rsidR="0024161B" w:rsidRDefault="0024161B" w:rsidP="00596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4582941"/>
      <w:docPartObj>
        <w:docPartGallery w:val="Page Numbers (Bottom of Page)"/>
        <w:docPartUnique/>
      </w:docPartObj>
    </w:sdtPr>
    <w:sdtEndPr/>
    <w:sdtContent>
      <w:sdt>
        <w:sdtPr>
          <w:id w:val="1728636285"/>
          <w:docPartObj>
            <w:docPartGallery w:val="Page Numbers (Top of Page)"/>
            <w:docPartUnique/>
          </w:docPartObj>
        </w:sdtPr>
        <w:sdtEndPr/>
        <w:sdtContent>
          <w:p w14:paraId="21064968" w14:textId="33156879" w:rsidR="00E86045" w:rsidRDefault="00E86045">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D186F75" w14:textId="77777777" w:rsidR="00E86045" w:rsidRDefault="00E86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F748D2" w14:textId="77777777" w:rsidR="0024161B" w:rsidRDefault="0024161B" w:rsidP="005963FF">
      <w:pPr>
        <w:spacing w:after="0" w:line="240" w:lineRule="auto"/>
      </w:pPr>
      <w:r>
        <w:separator/>
      </w:r>
    </w:p>
  </w:footnote>
  <w:footnote w:type="continuationSeparator" w:id="0">
    <w:p w14:paraId="210E657F" w14:textId="77777777" w:rsidR="0024161B" w:rsidRDefault="0024161B" w:rsidP="005963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DAA102" w14:textId="183ACCBF" w:rsidR="00E86045" w:rsidRDefault="00E86045">
    <w:pPr>
      <w:pStyle w:val="Header"/>
    </w:pPr>
    <w:r>
      <w:t xml:space="preserve">Mhairi Price </w:t>
    </w:r>
    <w:r>
      <w:tab/>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73927"/>
    <w:multiLevelType w:val="hybridMultilevel"/>
    <w:tmpl w:val="91A034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E17260"/>
    <w:multiLevelType w:val="hybridMultilevel"/>
    <w:tmpl w:val="5674F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029E6"/>
    <w:multiLevelType w:val="hybridMultilevel"/>
    <w:tmpl w:val="3B187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6957B6"/>
    <w:multiLevelType w:val="hybridMultilevel"/>
    <w:tmpl w:val="2E1A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0B62AC"/>
    <w:multiLevelType w:val="hybridMultilevel"/>
    <w:tmpl w:val="37460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2A6BE2"/>
    <w:multiLevelType w:val="hybridMultilevel"/>
    <w:tmpl w:val="F42610A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242F0A"/>
    <w:multiLevelType w:val="hybridMultilevel"/>
    <w:tmpl w:val="7A3A8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632F69"/>
    <w:multiLevelType w:val="hybridMultilevel"/>
    <w:tmpl w:val="008E9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3"/>
  </w:num>
  <w:num w:numId="5">
    <w:abstractNumId w:val="1"/>
  </w:num>
  <w:num w:numId="6">
    <w:abstractNumId w:val="7"/>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3FF"/>
    <w:rsid w:val="00002E50"/>
    <w:rsid w:val="000117FA"/>
    <w:rsid w:val="000133EF"/>
    <w:rsid w:val="00020B5F"/>
    <w:rsid w:val="00035B39"/>
    <w:rsid w:val="00046379"/>
    <w:rsid w:val="00050622"/>
    <w:rsid w:val="00054061"/>
    <w:rsid w:val="00054FC6"/>
    <w:rsid w:val="00075AE3"/>
    <w:rsid w:val="00082DB1"/>
    <w:rsid w:val="000909CB"/>
    <w:rsid w:val="000B337F"/>
    <w:rsid w:val="000B4D9D"/>
    <w:rsid w:val="000C04B0"/>
    <w:rsid w:val="000C5303"/>
    <w:rsid w:val="000D5F2D"/>
    <w:rsid w:val="000E312B"/>
    <w:rsid w:val="00103CB0"/>
    <w:rsid w:val="00111F39"/>
    <w:rsid w:val="00114051"/>
    <w:rsid w:val="00123062"/>
    <w:rsid w:val="0013361E"/>
    <w:rsid w:val="00155F2A"/>
    <w:rsid w:val="00167700"/>
    <w:rsid w:val="00167BE7"/>
    <w:rsid w:val="00180340"/>
    <w:rsid w:val="00180D82"/>
    <w:rsid w:val="00191DAC"/>
    <w:rsid w:val="00194B7F"/>
    <w:rsid w:val="001A7282"/>
    <w:rsid w:val="001B4F1B"/>
    <w:rsid w:val="001C211A"/>
    <w:rsid w:val="001D78C8"/>
    <w:rsid w:val="001E0E55"/>
    <w:rsid w:val="001E50F8"/>
    <w:rsid w:val="001F3192"/>
    <w:rsid w:val="001F392D"/>
    <w:rsid w:val="001F3B68"/>
    <w:rsid w:val="001F7AC0"/>
    <w:rsid w:val="00202B45"/>
    <w:rsid w:val="002069DC"/>
    <w:rsid w:val="002329F2"/>
    <w:rsid w:val="00240D6F"/>
    <w:rsid w:val="0024161B"/>
    <w:rsid w:val="00247367"/>
    <w:rsid w:val="00252D21"/>
    <w:rsid w:val="002575BC"/>
    <w:rsid w:val="00282A01"/>
    <w:rsid w:val="00284C28"/>
    <w:rsid w:val="00297A57"/>
    <w:rsid w:val="002C247E"/>
    <w:rsid w:val="002C30B1"/>
    <w:rsid w:val="002D1FDD"/>
    <w:rsid w:val="002E4A15"/>
    <w:rsid w:val="002F34B0"/>
    <w:rsid w:val="002F53D2"/>
    <w:rsid w:val="0032096C"/>
    <w:rsid w:val="00324C89"/>
    <w:rsid w:val="00336A98"/>
    <w:rsid w:val="00345B40"/>
    <w:rsid w:val="00393424"/>
    <w:rsid w:val="003C7328"/>
    <w:rsid w:val="003D780C"/>
    <w:rsid w:val="00403523"/>
    <w:rsid w:val="004118C4"/>
    <w:rsid w:val="0042118E"/>
    <w:rsid w:val="0042138F"/>
    <w:rsid w:val="00423578"/>
    <w:rsid w:val="00430D12"/>
    <w:rsid w:val="00437C6E"/>
    <w:rsid w:val="00450123"/>
    <w:rsid w:val="00453DF1"/>
    <w:rsid w:val="0046279B"/>
    <w:rsid w:val="0047132E"/>
    <w:rsid w:val="004811EE"/>
    <w:rsid w:val="004A35AA"/>
    <w:rsid w:val="004B59EE"/>
    <w:rsid w:val="004B71F1"/>
    <w:rsid w:val="004C71EE"/>
    <w:rsid w:val="004F36E5"/>
    <w:rsid w:val="00501C79"/>
    <w:rsid w:val="00502AF8"/>
    <w:rsid w:val="00504221"/>
    <w:rsid w:val="00507979"/>
    <w:rsid w:val="00516E6A"/>
    <w:rsid w:val="00524863"/>
    <w:rsid w:val="00527B5A"/>
    <w:rsid w:val="00537B77"/>
    <w:rsid w:val="00541041"/>
    <w:rsid w:val="00556D05"/>
    <w:rsid w:val="005605E2"/>
    <w:rsid w:val="005653E2"/>
    <w:rsid w:val="00566A05"/>
    <w:rsid w:val="005777BA"/>
    <w:rsid w:val="00584125"/>
    <w:rsid w:val="005915F7"/>
    <w:rsid w:val="005919BC"/>
    <w:rsid w:val="005963FF"/>
    <w:rsid w:val="005A07A7"/>
    <w:rsid w:val="005C1E5F"/>
    <w:rsid w:val="005E4BA2"/>
    <w:rsid w:val="005E6A0E"/>
    <w:rsid w:val="00606E6A"/>
    <w:rsid w:val="00610C3E"/>
    <w:rsid w:val="0061588B"/>
    <w:rsid w:val="0062038C"/>
    <w:rsid w:val="006229C2"/>
    <w:rsid w:val="0062305B"/>
    <w:rsid w:val="00636E2A"/>
    <w:rsid w:val="006468F6"/>
    <w:rsid w:val="00653C28"/>
    <w:rsid w:val="0065635A"/>
    <w:rsid w:val="00665C02"/>
    <w:rsid w:val="00672771"/>
    <w:rsid w:val="00694BA5"/>
    <w:rsid w:val="006955CD"/>
    <w:rsid w:val="00696CEC"/>
    <w:rsid w:val="006A1D38"/>
    <w:rsid w:val="006A5A36"/>
    <w:rsid w:val="006D4B41"/>
    <w:rsid w:val="006D514E"/>
    <w:rsid w:val="00703E7E"/>
    <w:rsid w:val="00706DF1"/>
    <w:rsid w:val="00725631"/>
    <w:rsid w:val="00732D18"/>
    <w:rsid w:val="00744F11"/>
    <w:rsid w:val="00752586"/>
    <w:rsid w:val="00752D69"/>
    <w:rsid w:val="007632DD"/>
    <w:rsid w:val="00764460"/>
    <w:rsid w:val="00765ACC"/>
    <w:rsid w:val="00770A1C"/>
    <w:rsid w:val="00770ABF"/>
    <w:rsid w:val="0078360C"/>
    <w:rsid w:val="007A3FB9"/>
    <w:rsid w:val="007A40B6"/>
    <w:rsid w:val="007A4B38"/>
    <w:rsid w:val="007A4D9C"/>
    <w:rsid w:val="007C0AFB"/>
    <w:rsid w:val="007D1236"/>
    <w:rsid w:val="007E3C8B"/>
    <w:rsid w:val="007F12E1"/>
    <w:rsid w:val="007F3279"/>
    <w:rsid w:val="00806488"/>
    <w:rsid w:val="0081285F"/>
    <w:rsid w:val="008171D7"/>
    <w:rsid w:val="00840D87"/>
    <w:rsid w:val="0086483B"/>
    <w:rsid w:val="0088182A"/>
    <w:rsid w:val="0088445E"/>
    <w:rsid w:val="008A449C"/>
    <w:rsid w:val="008A5180"/>
    <w:rsid w:val="008A71F6"/>
    <w:rsid w:val="008A74A3"/>
    <w:rsid w:val="008D3DA5"/>
    <w:rsid w:val="008D5B67"/>
    <w:rsid w:val="008E08D5"/>
    <w:rsid w:val="008E473C"/>
    <w:rsid w:val="008E5D38"/>
    <w:rsid w:val="008F14BB"/>
    <w:rsid w:val="008F18E6"/>
    <w:rsid w:val="00904455"/>
    <w:rsid w:val="009139E1"/>
    <w:rsid w:val="009343A5"/>
    <w:rsid w:val="009517F6"/>
    <w:rsid w:val="009626D3"/>
    <w:rsid w:val="0096521A"/>
    <w:rsid w:val="00972B66"/>
    <w:rsid w:val="009756FE"/>
    <w:rsid w:val="009762A6"/>
    <w:rsid w:val="009824BB"/>
    <w:rsid w:val="00991CF2"/>
    <w:rsid w:val="00993139"/>
    <w:rsid w:val="009D4175"/>
    <w:rsid w:val="009D7903"/>
    <w:rsid w:val="009E4877"/>
    <w:rsid w:val="00A035A0"/>
    <w:rsid w:val="00A056D9"/>
    <w:rsid w:val="00A1185C"/>
    <w:rsid w:val="00A21C95"/>
    <w:rsid w:val="00A27C98"/>
    <w:rsid w:val="00A318B4"/>
    <w:rsid w:val="00A32974"/>
    <w:rsid w:val="00A44DA5"/>
    <w:rsid w:val="00A54823"/>
    <w:rsid w:val="00A61432"/>
    <w:rsid w:val="00A87692"/>
    <w:rsid w:val="00A928F9"/>
    <w:rsid w:val="00AA3BF8"/>
    <w:rsid w:val="00AA4361"/>
    <w:rsid w:val="00AB237B"/>
    <w:rsid w:val="00AD4094"/>
    <w:rsid w:val="00AE1D5B"/>
    <w:rsid w:val="00AF1B92"/>
    <w:rsid w:val="00B07898"/>
    <w:rsid w:val="00B121A9"/>
    <w:rsid w:val="00B13BBE"/>
    <w:rsid w:val="00B15ECB"/>
    <w:rsid w:val="00B22F63"/>
    <w:rsid w:val="00B24C8E"/>
    <w:rsid w:val="00B31151"/>
    <w:rsid w:val="00B50CD4"/>
    <w:rsid w:val="00B5399B"/>
    <w:rsid w:val="00B54FB8"/>
    <w:rsid w:val="00B70991"/>
    <w:rsid w:val="00B71689"/>
    <w:rsid w:val="00B7268D"/>
    <w:rsid w:val="00BA2C4E"/>
    <w:rsid w:val="00BA4CC8"/>
    <w:rsid w:val="00BB1EF5"/>
    <w:rsid w:val="00BC7191"/>
    <w:rsid w:val="00BD5D57"/>
    <w:rsid w:val="00BD5E8E"/>
    <w:rsid w:val="00BE18D4"/>
    <w:rsid w:val="00C13923"/>
    <w:rsid w:val="00C30066"/>
    <w:rsid w:val="00C32193"/>
    <w:rsid w:val="00C4022D"/>
    <w:rsid w:val="00C516DB"/>
    <w:rsid w:val="00C52346"/>
    <w:rsid w:val="00C56FCD"/>
    <w:rsid w:val="00C625CF"/>
    <w:rsid w:val="00C652D2"/>
    <w:rsid w:val="00C72BC9"/>
    <w:rsid w:val="00C77929"/>
    <w:rsid w:val="00C779AF"/>
    <w:rsid w:val="00C8194C"/>
    <w:rsid w:val="00C95DF0"/>
    <w:rsid w:val="00CA091D"/>
    <w:rsid w:val="00CA6781"/>
    <w:rsid w:val="00D00705"/>
    <w:rsid w:val="00D044BA"/>
    <w:rsid w:val="00D30049"/>
    <w:rsid w:val="00D41AF4"/>
    <w:rsid w:val="00D4405D"/>
    <w:rsid w:val="00D729D2"/>
    <w:rsid w:val="00D8454E"/>
    <w:rsid w:val="00D8798B"/>
    <w:rsid w:val="00D9183F"/>
    <w:rsid w:val="00DA3A47"/>
    <w:rsid w:val="00DA51D7"/>
    <w:rsid w:val="00DA7243"/>
    <w:rsid w:val="00DA79FE"/>
    <w:rsid w:val="00DB2A1D"/>
    <w:rsid w:val="00DB359C"/>
    <w:rsid w:val="00DC16DB"/>
    <w:rsid w:val="00DC75A8"/>
    <w:rsid w:val="00DD3455"/>
    <w:rsid w:val="00DE04DE"/>
    <w:rsid w:val="00DE5CC8"/>
    <w:rsid w:val="00DF74D8"/>
    <w:rsid w:val="00E05B43"/>
    <w:rsid w:val="00E1050C"/>
    <w:rsid w:val="00E21A15"/>
    <w:rsid w:val="00E22A08"/>
    <w:rsid w:val="00E26DF5"/>
    <w:rsid w:val="00E27C99"/>
    <w:rsid w:val="00E31A35"/>
    <w:rsid w:val="00E36DF0"/>
    <w:rsid w:val="00E405DA"/>
    <w:rsid w:val="00E43B04"/>
    <w:rsid w:val="00E4668E"/>
    <w:rsid w:val="00E50B92"/>
    <w:rsid w:val="00E61A71"/>
    <w:rsid w:val="00E75317"/>
    <w:rsid w:val="00E86045"/>
    <w:rsid w:val="00EA0492"/>
    <w:rsid w:val="00EA18E4"/>
    <w:rsid w:val="00EB1B87"/>
    <w:rsid w:val="00EC7D78"/>
    <w:rsid w:val="00ED0DCE"/>
    <w:rsid w:val="00EE3771"/>
    <w:rsid w:val="00F13FC9"/>
    <w:rsid w:val="00F2158A"/>
    <w:rsid w:val="00F260BE"/>
    <w:rsid w:val="00F346D1"/>
    <w:rsid w:val="00F755C3"/>
    <w:rsid w:val="00F80923"/>
    <w:rsid w:val="00F85D2A"/>
    <w:rsid w:val="00FA5295"/>
    <w:rsid w:val="00FA7862"/>
    <w:rsid w:val="00FA7D5D"/>
    <w:rsid w:val="00FB0C7E"/>
    <w:rsid w:val="00FB180B"/>
    <w:rsid w:val="00FB7D9D"/>
    <w:rsid w:val="00FD2BDE"/>
    <w:rsid w:val="00FD3451"/>
    <w:rsid w:val="00FE348F"/>
    <w:rsid w:val="00FE669F"/>
    <w:rsid w:val="00FF2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1A6F8"/>
  <w15:chartTrackingRefBased/>
  <w15:docId w15:val="{5596F45C-E0DA-4464-9785-B7B29B9D4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A40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248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48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248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63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63FF"/>
    <w:rPr>
      <w:rFonts w:eastAsiaTheme="minorEastAsia"/>
      <w:lang w:val="en-US"/>
    </w:rPr>
  </w:style>
  <w:style w:type="paragraph" w:styleId="Header">
    <w:name w:val="header"/>
    <w:basedOn w:val="Normal"/>
    <w:link w:val="HeaderChar"/>
    <w:uiPriority w:val="99"/>
    <w:unhideWhenUsed/>
    <w:rsid w:val="00596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3FF"/>
  </w:style>
  <w:style w:type="paragraph" w:styleId="Footer">
    <w:name w:val="footer"/>
    <w:basedOn w:val="Normal"/>
    <w:link w:val="FooterChar"/>
    <w:uiPriority w:val="99"/>
    <w:unhideWhenUsed/>
    <w:rsid w:val="00596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3FF"/>
  </w:style>
  <w:style w:type="character" w:styleId="Hyperlink">
    <w:name w:val="Hyperlink"/>
    <w:basedOn w:val="DefaultParagraphFont"/>
    <w:uiPriority w:val="99"/>
    <w:unhideWhenUsed/>
    <w:rsid w:val="006D4B41"/>
    <w:rPr>
      <w:color w:val="0563C1" w:themeColor="hyperlink"/>
      <w:u w:val="single"/>
    </w:rPr>
  </w:style>
  <w:style w:type="character" w:styleId="UnresolvedMention">
    <w:name w:val="Unresolved Mention"/>
    <w:basedOn w:val="DefaultParagraphFont"/>
    <w:uiPriority w:val="99"/>
    <w:semiHidden/>
    <w:unhideWhenUsed/>
    <w:rsid w:val="006D4B41"/>
    <w:rPr>
      <w:color w:val="605E5C"/>
      <w:shd w:val="clear" w:color="auto" w:fill="E1DFDD"/>
    </w:rPr>
  </w:style>
  <w:style w:type="paragraph" w:styleId="BalloonText">
    <w:name w:val="Balloon Text"/>
    <w:basedOn w:val="Normal"/>
    <w:link w:val="BalloonTextChar"/>
    <w:uiPriority w:val="99"/>
    <w:semiHidden/>
    <w:unhideWhenUsed/>
    <w:rsid w:val="00F809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0923"/>
    <w:rPr>
      <w:rFonts w:ascii="Segoe UI" w:hAnsi="Segoe UI" w:cs="Segoe UI"/>
      <w:sz w:val="18"/>
      <w:szCs w:val="18"/>
    </w:rPr>
  </w:style>
  <w:style w:type="character" w:customStyle="1" w:styleId="Heading1Char">
    <w:name w:val="Heading 1 Char"/>
    <w:basedOn w:val="DefaultParagraphFont"/>
    <w:link w:val="Heading1"/>
    <w:uiPriority w:val="9"/>
    <w:rsid w:val="007A40B6"/>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CA67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779AF"/>
    <w:pPr>
      <w:ind w:left="720"/>
      <w:contextualSpacing/>
    </w:pPr>
  </w:style>
  <w:style w:type="paragraph" w:styleId="TOCHeading">
    <w:name w:val="TOC Heading"/>
    <w:basedOn w:val="Heading1"/>
    <w:next w:val="Normal"/>
    <w:uiPriority w:val="39"/>
    <w:unhideWhenUsed/>
    <w:qFormat/>
    <w:rsid w:val="00B15EC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B15ECB"/>
    <w:pPr>
      <w:spacing w:after="100"/>
    </w:pPr>
  </w:style>
  <w:style w:type="character" w:customStyle="1" w:styleId="Heading2Char">
    <w:name w:val="Heading 2 Char"/>
    <w:basedOn w:val="DefaultParagraphFont"/>
    <w:link w:val="Heading2"/>
    <w:uiPriority w:val="9"/>
    <w:rsid w:val="0052486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24863"/>
    <w:pPr>
      <w:spacing w:after="100"/>
      <w:ind w:left="220"/>
    </w:pPr>
  </w:style>
  <w:style w:type="character" w:customStyle="1" w:styleId="Heading3Char">
    <w:name w:val="Heading 3 Char"/>
    <w:basedOn w:val="DefaultParagraphFont"/>
    <w:link w:val="Heading3"/>
    <w:uiPriority w:val="9"/>
    <w:rsid w:val="0052486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24863"/>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52486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543771">
      <w:bodyDiv w:val="1"/>
      <w:marLeft w:val="0"/>
      <w:marRight w:val="0"/>
      <w:marTop w:val="0"/>
      <w:marBottom w:val="0"/>
      <w:divBdr>
        <w:top w:val="none" w:sz="0" w:space="0" w:color="auto"/>
        <w:left w:val="none" w:sz="0" w:space="0" w:color="auto"/>
        <w:bottom w:val="none" w:sz="0" w:space="0" w:color="auto"/>
        <w:right w:val="none" w:sz="0" w:space="0" w:color="auto"/>
      </w:divBdr>
      <w:divsChild>
        <w:div w:id="1166359737">
          <w:marLeft w:val="547"/>
          <w:marRight w:val="0"/>
          <w:marTop w:val="0"/>
          <w:marBottom w:val="0"/>
          <w:divBdr>
            <w:top w:val="none" w:sz="0" w:space="0" w:color="auto"/>
            <w:left w:val="none" w:sz="0" w:space="0" w:color="auto"/>
            <w:bottom w:val="none" w:sz="0" w:space="0" w:color="auto"/>
            <w:right w:val="none" w:sz="0" w:space="0" w:color="auto"/>
          </w:divBdr>
        </w:div>
      </w:divsChild>
    </w:div>
    <w:div w:id="359355751">
      <w:bodyDiv w:val="1"/>
      <w:marLeft w:val="0"/>
      <w:marRight w:val="0"/>
      <w:marTop w:val="0"/>
      <w:marBottom w:val="0"/>
      <w:divBdr>
        <w:top w:val="none" w:sz="0" w:space="0" w:color="auto"/>
        <w:left w:val="none" w:sz="0" w:space="0" w:color="auto"/>
        <w:bottom w:val="none" w:sz="0" w:space="0" w:color="auto"/>
        <w:right w:val="none" w:sz="0" w:space="0" w:color="auto"/>
      </w:divBdr>
      <w:divsChild>
        <w:div w:id="1475950319">
          <w:marLeft w:val="547"/>
          <w:marRight w:val="0"/>
          <w:marTop w:val="0"/>
          <w:marBottom w:val="0"/>
          <w:divBdr>
            <w:top w:val="none" w:sz="0" w:space="0" w:color="auto"/>
            <w:left w:val="none" w:sz="0" w:space="0" w:color="auto"/>
            <w:bottom w:val="none" w:sz="0" w:space="0" w:color="auto"/>
            <w:right w:val="none" w:sz="0" w:space="0" w:color="auto"/>
          </w:divBdr>
        </w:div>
      </w:divsChild>
    </w:div>
    <w:div w:id="1721902124">
      <w:bodyDiv w:val="1"/>
      <w:marLeft w:val="0"/>
      <w:marRight w:val="0"/>
      <w:marTop w:val="0"/>
      <w:marBottom w:val="0"/>
      <w:divBdr>
        <w:top w:val="none" w:sz="0" w:space="0" w:color="auto"/>
        <w:left w:val="none" w:sz="0" w:space="0" w:color="auto"/>
        <w:bottom w:val="none" w:sz="0" w:space="0" w:color="auto"/>
        <w:right w:val="none" w:sz="0" w:space="0" w:color="auto"/>
      </w:divBdr>
    </w:div>
    <w:div w:id="2117676736">
      <w:bodyDiv w:val="1"/>
      <w:marLeft w:val="0"/>
      <w:marRight w:val="0"/>
      <w:marTop w:val="0"/>
      <w:marBottom w:val="0"/>
      <w:divBdr>
        <w:top w:val="none" w:sz="0" w:space="0" w:color="auto"/>
        <w:left w:val="none" w:sz="0" w:space="0" w:color="auto"/>
        <w:bottom w:val="none" w:sz="0" w:space="0" w:color="auto"/>
        <w:right w:val="none" w:sz="0" w:space="0" w:color="auto"/>
      </w:divBdr>
      <w:divsChild>
        <w:div w:id="286472756">
          <w:marLeft w:val="547"/>
          <w:marRight w:val="0"/>
          <w:marTop w:val="0"/>
          <w:marBottom w:val="0"/>
          <w:divBdr>
            <w:top w:val="none" w:sz="0" w:space="0" w:color="auto"/>
            <w:left w:val="none" w:sz="0" w:space="0" w:color="auto"/>
            <w:bottom w:val="none" w:sz="0" w:space="0" w:color="auto"/>
            <w:right w:val="none" w:sz="0" w:space="0" w:color="auto"/>
          </w:divBdr>
        </w:div>
      </w:divsChild>
    </w:div>
    <w:div w:id="2127852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tiff"/><Relationship Id="rId18" Type="http://schemas.openxmlformats.org/officeDocument/2006/relationships/image" Target="media/image10.tiff"/><Relationship Id="rId26" Type="http://schemas.openxmlformats.org/officeDocument/2006/relationships/hyperlink" Target="https://www.bbc.co.uk/news/uk-england-stoke-staffordshire-45572981" TargetMode="External"/><Relationship Id="rId39" Type="http://schemas.openxmlformats.org/officeDocument/2006/relationships/hyperlink" Target="https://www.netvouchercodes.co.uk/alton-towers" TargetMode="External"/><Relationship Id="rId3" Type="http://schemas.openxmlformats.org/officeDocument/2006/relationships/numbering" Target="numbering.xml"/><Relationship Id="rId21" Type="http://schemas.openxmlformats.org/officeDocument/2006/relationships/hyperlink" Target="https://www.accountingtools.com/articles/2017/5/5/fixed-asset-turnover-ratio" TargetMode="External"/><Relationship Id="rId34" Type="http://schemas.openxmlformats.org/officeDocument/2006/relationships/hyperlink" Target="https://www.investopedia.com/university/ratios/debt/ratio2.asp" TargetMode="External"/><Relationship Id="rId42" Type="http://schemas.openxmlformats.org/officeDocument/2006/relationships/hyperlink" Target="https://searchcio.techtarget.com/definition/SWOT-analysis-strengths-weaknesses-opportunities-and-threats-analysis" TargetMode="External"/><Relationship Id="rId47"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tiff"/><Relationship Id="rId17" Type="http://schemas.openxmlformats.org/officeDocument/2006/relationships/image" Target="media/image9.tiff"/><Relationship Id="rId25" Type="http://schemas.openxmlformats.org/officeDocument/2006/relationships/hyperlink" Target="https://www.bbc.com/bitesize/guides/z3s9fcw/revision/1" TargetMode="External"/><Relationship Id="rId33" Type="http://schemas.openxmlformats.org/officeDocument/2006/relationships/hyperlink" Target="https://investinganswers.com/financial-dictionary/financial-statement-analysis/net-profit-2230" TargetMode="External"/><Relationship Id="rId38" Type="http://schemas.openxmlformats.org/officeDocument/2006/relationships/hyperlink" Target="https://www.merlinentertainments.biz/media/2139/2018-annual-report-and-accounts-screen-version.pdf" TargetMode="External"/><Relationship Id="rId46"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tiff"/><Relationship Id="rId20" Type="http://schemas.openxmlformats.org/officeDocument/2006/relationships/hyperlink" Target="https://www.accountingformanagement.org/gross-profit-ratio/?fbclid=IwAR3d6D0a8L8hOOjHHQuD-LgAHwla1yJqD6gdrtHgmHH3y8hJMRY256s5kY4" TargetMode="External"/><Relationship Id="rId29" Type="http://schemas.openxmlformats.org/officeDocument/2006/relationships/hyperlink" Target="https://www.cleverism.com/what-is-recruitment/" TargetMode="External"/><Relationship Id="rId41" Type="http://schemas.openxmlformats.org/officeDocument/2006/relationships/hyperlink" Target="https://realbusiness.co.uk/how-alton-towers-keeps-its-staff-happ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iff"/><Relationship Id="rId24" Type="http://schemas.openxmlformats.org/officeDocument/2006/relationships/hyperlink" Target="http://www2.altontowers.com/uploadedFiles/Page_Content/Schools/Student-information-pack-2013.pdf" TargetMode="External"/><Relationship Id="rId32" Type="http://schemas.openxmlformats.org/officeDocument/2006/relationships/hyperlink" Target="https://www.highspeedtraining.co.uk/hub/equality-diversity-benefits-workplace/" TargetMode="External"/><Relationship Id="rId37" Type="http://schemas.openxmlformats.org/officeDocument/2006/relationships/hyperlink" Target="https://marshallelearning.com/blog/understanding-equality-and-diversity-in-the-workplace/" TargetMode="External"/><Relationship Id="rId40" Type="http://schemas.openxmlformats.org/officeDocument/2006/relationships/hyperlink" Target="https://www.prosky.co/talkingtalent/articles/8-ways-to-market-your-job-opening" TargetMode="External"/><Relationship Id="rId45" Type="http://schemas.openxmlformats.org/officeDocument/2006/relationships/hyperlink" Target="https://www.tutor2u.net/business/reference/creditor-payables-days" TargetMode="External"/><Relationship Id="rId5" Type="http://schemas.openxmlformats.org/officeDocument/2006/relationships/settings" Target="settings.xml"/><Relationship Id="rId15" Type="http://schemas.openxmlformats.org/officeDocument/2006/relationships/image" Target="media/image7.tiff"/><Relationship Id="rId23" Type="http://schemas.openxmlformats.org/officeDocument/2006/relationships/hyperlink" Target="https://www.altontowers.com/media/1913/business-of-leisure-teacher-resources.pdf" TargetMode="External"/><Relationship Id="rId28" Type="http://schemas.openxmlformats.org/officeDocument/2006/relationships/hyperlink" Target="https://www.business-to-you.com/scanning-the-environment-pestel-analysis/" TargetMode="External"/><Relationship Id="rId36" Type="http://schemas.openxmlformats.org/officeDocument/2006/relationships/hyperlink" Target="https://www.investopedia.com/terms/w/workingcapitalturnover.asp" TargetMode="External"/><Relationship Id="rId49" Type="http://schemas.openxmlformats.org/officeDocument/2006/relationships/theme" Target="theme/theme1.xml"/><Relationship Id="rId10" Type="http://schemas.openxmlformats.org/officeDocument/2006/relationships/image" Target="media/image2.tiff"/><Relationship Id="rId19" Type="http://schemas.openxmlformats.org/officeDocument/2006/relationships/image" Target="media/image11.tiff"/><Relationship Id="rId31" Type="http://schemas.openxmlformats.org/officeDocument/2006/relationships/hyperlink" Target="https://www.gov.uk/government/news/biggest-ever-increase-to-national-living-wage-comes-into-effect" TargetMode="External"/><Relationship Id="rId44" Type="http://schemas.openxmlformats.org/officeDocument/2006/relationships/hyperlink" Target="https://www.telegraph.co.uk/news/uknews/1459501/Girl-killed-in-100ft-fall-from-ride-would-not-take-risks.html" TargetMode="External"/><Relationship Id="rId4" Type="http://schemas.openxmlformats.org/officeDocument/2006/relationships/styles" Target="styles.xml"/><Relationship Id="rId9" Type="http://schemas.openxmlformats.org/officeDocument/2006/relationships/image" Target="media/image1.tiff"/><Relationship Id="rId14" Type="http://schemas.openxmlformats.org/officeDocument/2006/relationships/image" Target="media/image6.tiff"/><Relationship Id="rId22" Type="http://schemas.openxmlformats.org/officeDocument/2006/relationships/hyperlink" Target="https://www.altontowers.com/activities/" TargetMode="External"/><Relationship Id="rId27" Type="http://schemas.openxmlformats.org/officeDocument/2006/relationships/hyperlink" Target="http://www.businessdictionary.com/definition/business-performance-management-BPM.html" TargetMode="External"/><Relationship Id="rId30" Type="http://schemas.openxmlformats.org/officeDocument/2006/relationships/hyperlink" Target="https://www.glassdoor.co.uk/Interview/Alton-Towers-Resort-Interview-Questions-E641554.htm" TargetMode="External"/><Relationship Id="rId35" Type="http://schemas.openxmlformats.org/officeDocument/2006/relationships/hyperlink" Target="https://www.investopedia.com/terms/r/roce.asp" TargetMode="External"/><Relationship Id="rId43" Type="http://schemas.openxmlformats.org/officeDocument/2006/relationships/hyperlink" Target="http://www.staffordshirenewsroom.co.uk/record-overseas-visitors-uk-means-boost-staffordshire/" TargetMode="External"/><Relationship Id="rId48"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F8C338-018B-4C3E-8221-1184903DC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2747</TotalTime>
  <Pages>21</Pages>
  <Words>5529</Words>
  <Characters>31519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Case Study Analysis</vt:lpstr>
    </vt:vector>
  </TitlesOfParts>
  <Company/>
  <LinksUpToDate>false</LinksUpToDate>
  <CharactersWithSpaces>36975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dc:title>
  <dc:subject>Management in practice</dc:subject>
  <dc:creator>mhairi price</dc:creator>
  <cp:keywords/>
  <dc:description/>
  <cp:lastModifiedBy>mhairi price</cp:lastModifiedBy>
  <cp:revision>206</cp:revision>
  <dcterms:created xsi:type="dcterms:W3CDTF">2019-04-17T17:40:00Z</dcterms:created>
  <dcterms:modified xsi:type="dcterms:W3CDTF">2019-04-28T20:16:00Z</dcterms:modified>
</cp:coreProperties>
</file>