
<file path=[Content_Types].xml><?xml version="1.0" encoding="utf-8"?>
<Types xmlns="http://schemas.openxmlformats.org/package/2006/content-types">
  <Default Extension="rels" ContentType="application/vnd.openxmlformats-package.relationships+xml"/>
  <Default Extension="jpeg" ContentType="image/jpeg"/>
  <Default Extension="xml" ContentType="application/xml"/>
  <Override PartName="/docprops/core.xml" ContentType="application/vnd.openxmlformats-package.core-properties+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word/endnotes.xml" ContentType="application/vnd.openxmlformats-officedocument.wordprocessingml.endnotes+xml"/>
  <Override PartName="/word/footnotes.xml" ContentType="application/vnd.openxmlformats-officedocument.wordprocessingml.footnotes+xml"/>
  <Override PartName="/word/websettings.xml" ContentType="application/vnd.openxmlformats-officedocument.wordprocessingml.webSettings+xml"/>
  <Override PartName="/docprops/app.xml" ContentType="application/vnd.openxmlformats-officedocument.extended-properties+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jc w:val="center"/>
        <w:rPr>
          <w:b/>
          <w:bCs/>
          <w:iCs/>
          <w:sz w:val="36"/>
          <w:szCs w:val="36"/>
        </w:rPr>
      </w:pPr>
    </w:p>
    <w:p>
      <w:pPr>
        <w:jc w:val="center"/>
        <w:rPr>
          <w:b/>
          <w:bCs/>
          <w:iCs/>
          <w:sz w:val="36"/>
          <w:szCs w:val="36"/>
        </w:rPr>
      </w:pPr>
    </w:p>
    <w:p>
      <w:pPr>
        <w:jc w:val="center"/>
        <w:rPr>
          <w:b/>
          <w:bCs/>
          <w:iCs/>
          <w:sz w:val="36"/>
          <w:szCs w:val="36"/>
        </w:rPr>
      </w:pPr>
      <w:r>
        <w:rPr>
          <w:b/>
          <w:bCs/>
          <w:iCs/>
          <w:sz w:val="36"/>
          <w:szCs w:val="36"/>
        </w:rPr>
        <w:t>Managing Projects in the Organisation</w:t>
      </w:r>
    </w:p>
    <w:p>
      <w:pPr>
        <w:jc w:val="center"/>
        <w:rPr>
          <w:b/>
          <w:bCs/>
          <w:iCs/>
          <w:sz w:val="36"/>
          <w:szCs w:val="36"/>
        </w:rPr>
      </w:pPr>
      <w:r>
        <w:rPr>
          <w:b/>
          <w:bCs/>
          <w:iCs/>
          <w:sz w:val="36"/>
          <w:szCs w:val="36"/>
        </w:rPr>
        <w:t>Task 2</w:t>
      </w:r>
    </w:p>
    <w:p>
      <w:pPr>
        <w:rPr>
          <w:b/>
          <w:sz w:val="32"/>
          <w:szCs w:val="32"/>
        </w:rPr>
      </w:pPr>
    </w:p>
    <w:p>
      <w:pPr>
        <w:jc w:val="center"/>
        <w:rPr>
          <w:b/>
          <w:bCs/>
          <w:sz w:val="32"/>
          <w:szCs w:val="32"/>
        </w:rPr>
      </w:pPr>
      <w:r>
        <w:rPr>
          <w:b/>
          <w:bCs/>
          <w:sz w:val="32"/>
          <w:szCs w:val="32"/>
        </w:rPr>
        <w:t xml:space="preserve">Student </w:t>
      </w:r>
      <w:r>
        <w:rPr>
          <w:b/>
          <w:bCs/>
          <w:sz w:val="32"/>
          <w:szCs w:val="32"/>
        </w:rPr>
        <w:t>Name:</w:t>
      </w:r>
      <w:r>
        <w:rPr>
          <w:b/>
          <w:bCs/>
          <w:sz w:val="32"/>
          <w:szCs w:val="32"/>
        </w:rPr>
        <w:t>Bianca</w:t>
      </w:r>
      <w:r>
        <w:rPr>
          <w:b/>
          <w:bCs/>
          <w:sz w:val="32"/>
          <w:szCs w:val="32"/>
        </w:rPr>
        <w:t xml:space="preserve"> Agripina </w:t>
      </w:r>
      <w:r>
        <w:rPr>
          <w:b/>
          <w:bCs/>
          <w:sz w:val="32"/>
          <w:szCs w:val="32"/>
        </w:rPr>
        <w:t>Sztan</w:t>
      </w:r>
    </w:p>
    <w:p>
      <w:pPr>
        <w:jc w:val="center"/>
        <w:rPr>
          <w:b/>
          <w:bCs/>
          <w:sz w:val="32"/>
          <w:szCs w:val="32"/>
        </w:rPr>
      </w:pPr>
      <w:r>
        <w:rPr>
          <w:b/>
          <w:bCs/>
          <w:sz w:val="32"/>
          <w:szCs w:val="32"/>
        </w:rPr>
        <w:t>Student Id:211</w:t>
      </w:r>
      <w:r>
        <w:rPr>
          <w:b/>
          <w:bCs/>
          <w:sz w:val="32"/>
          <w:szCs w:val="32"/>
        </w:rPr>
        <w:t>5858</w:t>
      </w:r>
    </w:p>
    <w:p>
      <w:pPr>
        <w:jc w:val="center"/>
        <w:rPr>
          <w:b/>
          <w:bCs/>
          <w:sz w:val="32"/>
          <w:szCs w:val="32"/>
        </w:rPr>
      </w:pPr>
      <w:r>
        <w:rPr>
          <w:b/>
          <w:bCs/>
          <w:sz w:val="32"/>
          <w:szCs w:val="32"/>
        </w:rPr>
        <w:t xml:space="preserve">Module </w:t>
      </w:r>
      <w:r>
        <w:rPr>
          <w:b/>
          <w:bCs/>
          <w:sz w:val="32"/>
          <w:szCs w:val="32"/>
        </w:rPr>
        <w:t>Code:</w:t>
      </w:r>
      <w:r>
        <w:rPr>
          <w:b/>
          <w:bCs/>
          <w:sz w:val="32"/>
          <w:szCs w:val="32"/>
        </w:rPr>
        <w:t>BMSW</w:t>
      </w:r>
      <w:r>
        <w:rPr>
          <w:b/>
          <w:bCs/>
          <w:sz w:val="32"/>
          <w:szCs w:val="32"/>
        </w:rPr>
        <w:t>5104</w:t>
      </w:r>
    </w:p>
    <w:p>
      <w:pPr>
        <w:jc w:val="center"/>
        <w:rPr>
          <w:b/>
          <w:bCs/>
          <w:sz w:val="32"/>
          <w:szCs w:val="32"/>
        </w:rPr>
      </w:pPr>
      <w:r>
        <w:rPr>
          <w:b/>
          <w:bCs/>
          <w:sz w:val="32"/>
          <w:szCs w:val="32"/>
        </w:rPr>
        <w:t xml:space="preserve">Lecturer </w:t>
      </w:r>
      <w:r>
        <w:rPr>
          <w:b/>
          <w:bCs/>
          <w:sz w:val="32"/>
          <w:szCs w:val="32"/>
        </w:rPr>
        <w:t>Name:</w:t>
      </w:r>
      <w:r>
        <w:rPr>
          <w:b/>
          <w:bCs/>
          <w:sz w:val="32"/>
          <w:szCs w:val="32"/>
        </w:rPr>
        <w:t>Alfred</w:t>
      </w:r>
      <w:r>
        <w:rPr>
          <w:b/>
          <w:bCs/>
          <w:sz w:val="32"/>
          <w:szCs w:val="32"/>
        </w:rPr>
        <w:t xml:space="preserve"> </w:t>
      </w:r>
      <w:r>
        <w:rPr>
          <w:b/>
          <w:bCs/>
          <w:sz w:val="32"/>
          <w:szCs w:val="32"/>
        </w:rPr>
        <w:t>Mensah</w:t>
      </w:r>
    </w:p>
    <w:p>
      <w:pPr>
        <w:jc w:val="center"/>
        <w:rPr>
          <w:b/>
          <w:bCs/>
          <w:sz w:val="32"/>
          <w:szCs w:val="32"/>
        </w:rPr>
      </w:pPr>
      <w:r>
        <w:rPr>
          <w:b/>
          <w:bCs/>
          <w:sz w:val="32"/>
          <w:szCs w:val="32"/>
        </w:rPr>
        <w:t>Submission Date:2</w:t>
      </w:r>
      <w:r>
        <w:rPr>
          <w:b/>
          <w:bCs/>
          <w:sz w:val="32"/>
          <w:szCs w:val="32"/>
        </w:rPr>
        <w:t>4.08</w:t>
      </w:r>
      <w:r>
        <w:rPr>
          <w:b/>
          <w:bCs/>
          <w:sz w:val="32"/>
          <w:szCs w:val="32"/>
        </w:rPr>
        <w:t>.2023</w:t>
      </w:r>
    </w:p>
    <w:p>
      <w:pPr>
        <w:keepNext w:val="on"/>
        <w:keepLines w:val="on"/>
        <w:pBdr>
          <w:top w:val="nil" w:sz="4" w:space="0"/>
          <w:left w:val="nil" w:sz="4" w:space="0"/>
          <w:bottom w:val="nil" w:sz="4" w:space="0"/>
          <w:right w:val="nil" w:sz="4" w:space="0"/>
          <w:between w:val="nil" w:sz="4" w:space="0"/>
        </w:pBdr>
        <w:spacing w:before="240"/>
        <w:rPr>
          <w:b/>
          <w:color w:val="000000"/>
        </w:rPr>
      </w:pPr>
    </w:p>
    <w:p>
      <w:pPr>
        <w:rPr>
          <w:b/>
          <w:bCs/>
          <w:iCs/>
          <w:sz w:val="36"/>
          <w:szCs w:val="36"/>
        </w:rPr>
      </w:pPr>
    </w:p>
    <w:p>
      <w:pPr>
        <w:spacing w:after="160" w:line="259" w:lineRule="auto"/>
        <w:jc w:val="left"/>
        <w:rPr>
          <w:b/>
          <w:bCs/>
        </w:rPr>
      </w:pPr>
    </w:p>
    <w:p>
      <w:pPr>
        <w:jc w:val="center"/>
        <w:rPr>
          <w:b/>
          <w:bCs/>
        </w:rPr>
      </w:pPr>
    </w:p>
    <w:p>
      <w:pPr>
        <w:jc w:val="center"/>
        <w:rPr>
          <w:b/>
          <w:bCs/>
        </w:rPr>
      </w:pPr>
    </w:p>
    <w:p>
      <w:pPr>
        <w:jc w:val="center"/>
        <w:rPr>
          <w:b/>
          <w:bCs/>
          <w:color w:val="000000" w:themeColor="text1"/>
          <w:sz w:val="28"/>
          <w:szCs w:val="28"/>
        </w:rPr>
      </w:pPr>
    </w:p>
    <w:p>
      <w:pPr>
        <w:jc w:val="center"/>
        <w:rPr>
          <w:b/>
          <w:bCs/>
          <w:color w:val="000000" w:themeColor="text1"/>
          <w:sz w:val="28"/>
          <w:szCs w:val="28"/>
        </w:rPr>
      </w:pPr>
    </w:p>
    <w:p>
      <w:pPr>
        <w:jc w:val="center"/>
        <w:rPr>
          <w:b/>
          <w:bCs/>
          <w:color w:val="000000" w:themeColor="text1"/>
          <w:sz w:val="28"/>
          <w:szCs w:val="28"/>
        </w:rPr>
      </w:pPr>
    </w:p>
    <w:p>
      <w:pPr>
        <w:jc w:val="center"/>
        <w:rPr>
          <w:b/>
          <w:bCs/>
          <w:color w:val="000000" w:themeColor="text1"/>
          <w:sz w:val="28"/>
          <w:szCs w:val="28"/>
        </w:rPr>
      </w:pPr>
    </w:p>
    <w:p>
      <w:pPr>
        <w:jc w:val="center"/>
        <w:rPr>
          <w:b/>
          <w:bCs/>
          <w:color w:val="000000" w:themeColor="text1"/>
          <w:sz w:val="28"/>
          <w:szCs w:val="28"/>
        </w:rPr>
      </w:pPr>
    </w:p>
    <w:p>
      <w:pPr>
        <w:jc w:val="center"/>
        <w:rPr>
          <w:b/>
          <w:bCs/>
          <w:color w:val="000000" w:themeColor="text1"/>
          <w:sz w:val="28"/>
          <w:szCs w:val="28"/>
        </w:rPr>
      </w:pPr>
      <w:r>
        <w:rPr>
          <w:b/>
          <w:bCs/>
          <w:color w:val="000000" w:themeColor="text1"/>
          <w:sz w:val="28"/>
          <w:szCs w:val="28"/>
        </w:rPr>
        <w:t>Executive Summary</w:t>
      </w:r>
    </w:p>
    <w:p>
      <w:pPr>
        <w:rPr>
          <w:color w:val="000000" w:themeColor="text1"/>
          <w:sz w:val="28"/>
          <w:szCs w:val="28"/>
        </w:rPr>
      </w:pPr>
      <w:r>
        <w:rPr>
          <w:color w:val="000000" w:themeColor="text1"/>
          <w:sz w:val="28"/>
          <w:szCs w:val="28"/>
        </w:rPr>
        <w:t xml:space="preserve">The findings of the report </w:t>
      </w:r>
      <w:r>
        <w:rPr>
          <w:color w:val="000000" w:themeColor="text1"/>
          <w:sz w:val="28"/>
          <w:szCs w:val="28"/>
        </w:rPr>
        <w:t xml:space="preserve">have depicted </w:t>
      </w:r>
      <w:r>
        <w:rPr>
          <w:color w:val="000000" w:themeColor="text1"/>
          <w:sz w:val="28"/>
          <w:szCs w:val="28"/>
        </w:rPr>
        <w:t>the feasibility of opening a</w:t>
      </w:r>
      <w:r>
        <w:rPr>
          <w:color w:val="000000" w:themeColor="text1"/>
          <w:sz w:val="28"/>
          <w:szCs w:val="28"/>
        </w:rPr>
        <w:t xml:space="preserve"> canteen named Andrey's Healthy Food </w:t>
      </w:r>
      <w:r>
        <w:rPr>
          <w:color w:val="000000" w:themeColor="text1"/>
          <w:sz w:val="28"/>
          <w:szCs w:val="28"/>
        </w:rPr>
        <w:t xml:space="preserve">in the workplace of the </w:t>
      </w:r>
      <w:r>
        <w:rPr>
          <w:color w:val="000000" w:themeColor="text1"/>
          <w:sz w:val="28"/>
          <w:szCs w:val="28"/>
        </w:rPr>
        <w:t>Tesco.</w:t>
      </w:r>
      <w:r>
        <w:rPr>
          <w:color w:val="000000" w:themeColor="text1"/>
          <w:sz w:val="28"/>
          <w:szCs w:val="28"/>
        </w:rPr>
        <w:t xml:space="preserve"> </w:t>
      </w:r>
      <w:r>
        <w:rPr>
          <w:color w:val="000000" w:themeColor="text1"/>
          <w:sz w:val="28"/>
          <w:szCs w:val="28"/>
        </w:rPr>
        <w:t>Descriptions of the project</w:t>
      </w:r>
      <w:r>
        <w:rPr>
          <w:color w:val="000000" w:themeColor="text1"/>
          <w:sz w:val="28"/>
          <w:szCs w:val="28"/>
        </w:rPr>
        <w:t xml:space="preserve">, potential scopes, goals, and deliverables </w:t>
      </w:r>
      <w:r>
        <w:rPr>
          <w:color w:val="000000" w:themeColor="text1"/>
          <w:sz w:val="28"/>
          <w:szCs w:val="28"/>
        </w:rPr>
        <w:t xml:space="preserve">has been highlighted in the below context. </w:t>
      </w:r>
      <w:r>
        <w:rPr>
          <w:color w:val="000000" w:themeColor="text1"/>
          <w:sz w:val="28"/>
          <w:szCs w:val="28"/>
        </w:rPr>
        <w:t xml:space="preserve">Analysis of stakeholders, risk, and projected expenses have all been highlighted briefly. </w:t>
      </w:r>
      <w:r>
        <w:rPr>
          <w:color w:val="000000" w:themeColor="text1"/>
          <w:sz w:val="28"/>
          <w:szCs w:val="28"/>
        </w:rPr>
        <w:t xml:space="preserve">A clear presentation on the importance of </w:t>
      </w:r>
      <w:r>
        <w:rPr>
          <w:color w:val="000000" w:themeColor="text1"/>
          <w:sz w:val="28"/>
          <w:szCs w:val="28"/>
        </w:rPr>
        <w:t xml:space="preserve">basic resources </w:t>
      </w:r>
      <w:r>
        <w:rPr>
          <w:color w:val="000000" w:themeColor="text1"/>
          <w:sz w:val="28"/>
          <w:szCs w:val="28"/>
        </w:rPr>
        <w:t>is within this project has been shown</w:t>
      </w:r>
      <w:r>
        <w:rPr>
          <w:color w:val="000000" w:themeColor="text1"/>
          <w:sz w:val="28"/>
          <w:szCs w:val="28"/>
        </w:rPr>
        <w:t xml:space="preserve">. </w:t>
      </w:r>
      <w:r>
        <w:rPr>
          <w:color w:val="000000" w:themeColor="text1"/>
          <w:sz w:val="28"/>
          <w:szCs w:val="28"/>
        </w:rPr>
        <w:t xml:space="preserve">A proper </w:t>
      </w:r>
      <w:r>
        <w:rPr>
          <w:color w:val="000000" w:themeColor="text1"/>
          <w:sz w:val="28"/>
          <w:szCs w:val="28"/>
        </w:rPr>
        <w:t>list of supporting documents</w:t>
      </w:r>
      <w:r>
        <w:rPr>
          <w:color w:val="000000" w:themeColor="text1"/>
          <w:sz w:val="28"/>
          <w:szCs w:val="28"/>
        </w:rPr>
        <w:t xml:space="preserve"> which may play a significant role within the creation of Andrey's Healthy Food has been outlined</w:t>
      </w:r>
      <w:r>
        <w:rPr>
          <w:color w:val="000000" w:themeColor="text1"/>
          <w:sz w:val="28"/>
          <w:szCs w:val="28"/>
        </w:rPr>
        <w:t xml:space="preserve">. </w:t>
      </w:r>
      <w:r>
        <w:rPr>
          <w:color w:val="000000" w:themeColor="text1"/>
          <w:sz w:val="28"/>
          <w:szCs w:val="28"/>
        </w:rPr>
        <w:t xml:space="preserve">Through adequate research </w:t>
      </w:r>
      <w:r>
        <w:rPr>
          <w:color w:val="000000" w:themeColor="text1"/>
          <w:sz w:val="28"/>
          <w:szCs w:val="28"/>
        </w:rPr>
        <w:t xml:space="preserve">a well-informed strategy for the efficient implementation of </w:t>
      </w:r>
      <w:r>
        <w:rPr>
          <w:color w:val="000000" w:themeColor="text1"/>
          <w:sz w:val="28"/>
          <w:szCs w:val="28"/>
        </w:rPr>
        <w:t xml:space="preserve">Andrey's Healthy Food canteen </w:t>
      </w:r>
      <w:r>
        <w:rPr>
          <w:color w:val="000000" w:themeColor="text1"/>
          <w:sz w:val="28"/>
          <w:szCs w:val="28"/>
        </w:rPr>
        <w:t>inside the Tesco</w:t>
      </w:r>
      <w:r>
        <w:rPr>
          <w:color w:val="000000" w:themeColor="text1"/>
          <w:sz w:val="28"/>
          <w:szCs w:val="28"/>
        </w:rPr>
        <w:t xml:space="preserve"> premises has been showcased</w:t>
      </w:r>
      <w:r>
        <w:rPr>
          <w:color w:val="000000" w:themeColor="text1"/>
          <w:sz w:val="28"/>
          <w:szCs w:val="28"/>
        </w:rPr>
        <w:t>.</w:t>
      </w:r>
    </w:p>
    <w:p>
      <w:pPr>
        <w:spacing w:after="160" w:line="259" w:lineRule="auto"/>
        <w:jc w:val="left"/>
        <w:rPr>
          <w:color w:val="000000" w:themeColor="text1"/>
          <w:sz w:val="28"/>
          <w:szCs w:val="28"/>
        </w:rPr>
      </w:pPr>
      <w:r>
        <w:rPr>
          <w:color w:val="000000" w:themeColor="text1"/>
          <w:sz w:val="28"/>
          <w:szCs w:val="28"/>
        </w:rPr>
        <w:br w:type="page"/>
      </w:r>
    </w:p>
    <w:p>
      <w:pPr>
        <w:pStyle w:val="TOCHeading"/>
        <w:rPr>
          <w:rFonts w:ascii="Times New Roman" w:hAnsi="Times New Roman"/>
          <w:color w:val="000000" w:themeColor="text1"/>
          <w:sz w:val="28"/>
          <w:szCs w:val="28"/>
        </w:rPr>
      </w:pPr>
      <w:r>
        <w:rPr>
          <w:rFonts w:ascii="Times New Roman" w:hAnsi="Times New Roman"/>
          <w:color w:val="000000" w:themeColor="text1"/>
          <w:sz w:val="28"/>
          <w:szCs w:val="28"/>
        </w:rPr>
        <w:t>Table of Contents</w:t>
      </w:r>
    </w:p>
    <w:p>
      <w:pPr>
        <w:pStyle w:val="Toc1"/>
        <w:tabs>
          <w:tab w:val="right" w:leader="dot" w:pos="9016"/>
        </w:tabs>
        <w:rPr>
          <w:rFonts w:eastAsiaTheme="minorEastAsia"/>
          <w:color w:val="000000" w:themeColor="text1"/>
          <w:sz w:val="28"/>
          <w:szCs w:val="28"/>
        </w:rPr>
      </w:pPr>
      <w:r>
        <w:fldChar w:fldCharType="begin"/>
      </w:r>
      <w:r>
        <w:instrText xml:space="preserve"> TOC \o "1-3" \h \z \u </w:instrText>
      </w:r>
      <w:r>
        <w:fldChar w:fldCharType="separate"/>
      </w:r>
      <w:r>
        <w:fldChar w:fldCharType="begin"/>
      </w:r>
      <w:r>
        <w:instrText xml:space="preserve">HYPERLINK \l "_Toc143608081" </w:instrText>
      </w:r>
      <w:r>
        <w:fldChar w:fldCharType="separate"/>
      </w:r>
      <w:r>
        <w:rPr>
          <w:rStyle w:val="Hyperlink"/>
          <w:color w:val="000000" w:themeColor="text1"/>
          <w:sz w:val="28"/>
          <w:szCs w:val="28"/>
        </w:rPr>
        <w:t>Introduction</w:t>
      </w:r>
      <w:r>
        <w:rPr>
          <w:color w:val="000000" w:themeColor="text1"/>
          <w:sz w:val="28"/>
          <w:szCs w:val="28"/>
        </w:rPr>
        <w:tab/>
      </w:r>
      <w:r>
        <w:fldChar w:fldCharType="begin"/>
      </w:r>
      <w:r>
        <w:instrText xml:space="preserve"> PAGEREF _Toc143608081 \h </w:instrText>
      </w:r>
      <w:r>
        <w:fldChar w:fldCharType="separate"/>
      </w:r>
      <w:r>
        <w:rPr>
          <w:color w:val="000000" w:themeColor="text1"/>
          <w:sz w:val="28"/>
          <w:szCs w:val="28"/>
        </w:rPr>
        <w:t>4</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"_Toc143608082" </w:instrText>
      </w:r>
      <w:r>
        <w:fldChar w:fldCharType="separate"/>
      </w:r>
      <w:r>
        <w:rPr>
          <w:rStyle w:val="Hyperlink"/>
          <w:color w:val="000000" w:themeColor="text1"/>
          <w:sz w:val="28"/>
          <w:szCs w:val="28"/>
        </w:rPr>
        <w:t>Project Description</w:t>
      </w:r>
      <w:r>
        <w:rPr>
          <w:color w:val="000000" w:themeColor="text1"/>
          <w:sz w:val="28"/>
          <w:szCs w:val="28"/>
        </w:rPr>
        <w:tab/>
      </w:r>
      <w:r>
        <w:fldChar w:fldCharType="begin"/>
      </w:r>
      <w:r>
        <w:instrText xml:space="preserve"> PAGEREF _Toc143608082 \h </w:instrText>
      </w:r>
      <w:r>
        <w:fldChar w:fldCharType="separate"/>
      </w:r>
      <w:r>
        <w:rPr>
          <w:color w:val="000000" w:themeColor="text1"/>
          <w:sz w:val="28"/>
          <w:szCs w:val="28"/>
        </w:rPr>
        <w:t>5</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"_Toc143608083" </w:instrText>
      </w:r>
      <w:r>
        <w:fldChar w:fldCharType="separate"/>
      </w:r>
      <w:r>
        <w:rPr>
          <w:rStyle w:val="Hyperlink"/>
          <w:color w:val="000000" w:themeColor="text1"/>
          <w:sz w:val="28"/>
          <w:szCs w:val="28"/>
        </w:rPr>
        <w:t>Scope of the project</w:t>
      </w:r>
      <w:r>
        <w:rPr>
          <w:color w:val="000000" w:themeColor="text1"/>
          <w:sz w:val="28"/>
          <w:szCs w:val="28"/>
        </w:rPr>
        <w:tab/>
      </w:r>
      <w:r>
        <w:fldChar w:fldCharType="begin"/>
      </w:r>
      <w:r>
        <w:instrText xml:space="preserve"> PAGEREF _Toc143608083 \h </w:instrText>
      </w:r>
      <w:r>
        <w:fldChar w:fldCharType="separate"/>
      </w:r>
      <w:r>
        <w:rPr>
          <w:color w:val="000000" w:themeColor="text1"/>
          <w:sz w:val="28"/>
          <w:szCs w:val="28"/>
        </w:rPr>
        <w:t>6</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"_Toc143608084" </w:instrText>
      </w:r>
      <w:r>
        <w:fldChar w:fldCharType="separate"/>
      </w:r>
      <w:r>
        <w:rPr>
          <w:rStyle w:val="Hyperlink"/>
          <w:color w:val="000000" w:themeColor="text1"/>
          <w:sz w:val="28"/>
          <w:szCs w:val="28"/>
        </w:rPr>
        <w:t>Aim</w:t>
      </w:r>
      <w:r>
        <w:rPr>
          <w:color w:val="000000" w:themeColor="text1"/>
          <w:sz w:val="28"/>
          <w:szCs w:val="28"/>
        </w:rPr>
        <w:tab/>
      </w:r>
      <w:r>
        <w:fldChar w:fldCharType="begin"/>
      </w:r>
      <w:r>
        <w:instrText xml:space="preserve"> PAGEREF _Toc143608084 \h </w:instrText>
      </w:r>
      <w:r>
        <w:fldChar w:fldCharType="separate"/>
      </w:r>
      <w:r>
        <w:rPr>
          <w:color w:val="000000" w:themeColor="text1"/>
          <w:sz w:val="28"/>
          <w:szCs w:val="28"/>
        </w:rPr>
        <w:t>6</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"_Toc143608085" </w:instrText>
      </w:r>
      <w:r>
        <w:fldChar w:fldCharType="separate"/>
      </w:r>
      <w:r>
        <w:rPr>
          <w:rStyle w:val="Hyperlink"/>
          <w:color w:val="000000" w:themeColor="text1"/>
          <w:sz w:val="28"/>
          <w:szCs w:val="28"/>
        </w:rPr>
        <w:t>Objectives</w:t>
      </w:r>
      <w:r>
        <w:rPr>
          <w:color w:val="000000" w:themeColor="text1"/>
          <w:sz w:val="28"/>
          <w:szCs w:val="28"/>
        </w:rPr>
        <w:tab/>
      </w:r>
      <w:r>
        <w:fldChar w:fldCharType="begin"/>
      </w:r>
      <w:r>
        <w:instrText xml:space="preserve"> PAGEREF _Toc143608085 \h </w:instrText>
      </w:r>
      <w:r>
        <w:fldChar w:fldCharType="separate"/>
      </w:r>
      <w:r>
        <w:rPr>
          <w:color w:val="000000" w:themeColor="text1"/>
          <w:sz w:val="28"/>
          <w:szCs w:val="28"/>
        </w:rPr>
        <w:t>6</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"_Toc143608086" </w:instrText>
      </w:r>
      <w:r>
        <w:fldChar w:fldCharType="separate"/>
      </w:r>
      <w:r>
        <w:rPr>
          <w:rStyle w:val="Hyperlink"/>
          <w:color w:val="000000" w:themeColor="text1"/>
          <w:sz w:val="28"/>
          <w:szCs w:val="28"/>
        </w:rPr>
        <w:t>Deliverables of the project</w:t>
      </w:r>
      <w:r>
        <w:rPr>
          <w:color w:val="000000" w:themeColor="text1"/>
          <w:sz w:val="28"/>
          <w:szCs w:val="28"/>
        </w:rPr>
        <w:tab/>
      </w:r>
      <w:r>
        <w:fldChar w:fldCharType="begin"/>
      </w:r>
      <w:r>
        <w:instrText xml:space="preserve"> PAGEREF _Toc143608086 \h </w:instrText>
      </w:r>
      <w:r>
        <w:fldChar w:fldCharType="separate"/>
      </w:r>
      <w:r>
        <w:rPr>
          <w:color w:val="000000" w:themeColor="text1"/>
          <w:sz w:val="28"/>
          <w:szCs w:val="28"/>
        </w:rPr>
        <w:t>7</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"_Toc143608087" </w:instrText>
      </w:r>
      <w:r>
        <w:fldChar w:fldCharType="separate"/>
      </w:r>
      <w:r>
        <w:rPr>
          <w:rStyle w:val="Hyperlink"/>
          <w:rFonts w:eastAsia="Arial"/>
          <w:color w:val="000000" w:themeColor="text1"/>
          <w:sz w:val="28"/>
          <w:szCs w:val="28"/>
        </w:rPr>
        <w:t>Stakeholders Analysis</w:t>
      </w:r>
      <w:r>
        <w:rPr>
          <w:color w:val="000000" w:themeColor="text1"/>
          <w:sz w:val="28"/>
          <w:szCs w:val="28"/>
        </w:rPr>
        <w:tab/>
      </w:r>
      <w:r>
        <w:fldChar w:fldCharType="begin"/>
      </w:r>
      <w:r>
        <w:instrText xml:space="preserve"> PAGEREF _Toc143608087 \h </w:instrText>
      </w:r>
      <w:r>
        <w:fldChar w:fldCharType="separate"/>
      </w:r>
      <w:r>
        <w:rPr>
          <w:color w:val="000000" w:themeColor="text1"/>
          <w:sz w:val="28"/>
          <w:szCs w:val="28"/>
        </w:rPr>
        <w:t>8</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"_Toc143608088" </w:instrText>
      </w:r>
      <w:r>
        <w:fldChar w:fldCharType="separate"/>
      </w:r>
      <w:r>
        <w:rPr>
          <w:rStyle w:val="Hyperlink"/>
          <w:rFonts w:eastAsia="Arial"/>
          <w:color w:val="000000" w:themeColor="text1"/>
          <w:sz w:val="28"/>
          <w:szCs w:val="28"/>
        </w:rPr>
        <w:t>Resource Analysis</w:t>
      </w:r>
      <w:r>
        <w:rPr>
          <w:color w:val="000000" w:themeColor="text1"/>
          <w:sz w:val="28"/>
          <w:szCs w:val="28"/>
        </w:rPr>
        <w:tab/>
      </w:r>
      <w:r>
        <w:fldChar w:fldCharType="begin"/>
      </w:r>
      <w:r>
        <w:instrText xml:space="preserve"> PAGEREF _Toc143608088 \h </w:instrText>
      </w:r>
      <w:r>
        <w:fldChar w:fldCharType="separate"/>
      </w:r>
      <w:r>
        <w:rPr>
          <w:color w:val="000000" w:themeColor="text1"/>
          <w:sz w:val="28"/>
          <w:szCs w:val="28"/>
        </w:rPr>
        <w:t>12</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"_Toc143608089" </w:instrText>
      </w:r>
      <w:r>
        <w:fldChar w:fldCharType="separate"/>
      </w:r>
      <w:r>
        <w:rPr>
          <w:rStyle w:val="Hyperlink"/>
          <w:color w:val="000000" w:themeColor="text1"/>
          <w:sz w:val="28"/>
          <w:szCs w:val="28"/>
        </w:rPr>
        <w:t>Risk Assessments</w:t>
      </w:r>
      <w:r>
        <w:rPr>
          <w:color w:val="000000" w:themeColor="text1"/>
          <w:sz w:val="28"/>
          <w:szCs w:val="28"/>
        </w:rPr>
        <w:tab/>
      </w:r>
      <w:r>
        <w:fldChar w:fldCharType="begin"/>
      </w:r>
      <w:r>
        <w:instrText xml:space="preserve"> PAGEREF _Toc143608089 \h </w:instrText>
      </w:r>
      <w:r>
        <w:fldChar w:fldCharType="separate"/>
      </w:r>
      <w:r>
        <w:rPr>
          <w:color w:val="000000" w:themeColor="text1"/>
          <w:sz w:val="28"/>
          <w:szCs w:val="28"/>
        </w:rPr>
        <w:t>15</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"_Toc143608090" </w:instrText>
      </w:r>
      <w:r>
        <w:fldChar w:fldCharType="separate"/>
      </w:r>
      <w:r>
        <w:rPr>
          <w:rStyle w:val="Hyperlink"/>
          <w:color w:val="000000" w:themeColor="text1"/>
          <w:sz w:val="28"/>
          <w:szCs w:val="28"/>
        </w:rPr>
        <w:t>Budget</w:t>
      </w:r>
      <w:r>
        <w:rPr>
          <w:color w:val="000000" w:themeColor="text1"/>
          <w:sz w:val="28"/>
          <w:szCs w:val="28"/>
        </w:rPr>
        <w:tab/>
      </w:r>
      <w:r>
        <w:fldChar w:fldCharType="begin"/>
      </w:r>
      <w:r>
        <w:instrText xml:space="preserve"> PAGEREF _Toc143608090 \h </w:instrText>
      </w:r>
      <w:r>
        <w:fldChar w:fldCharType="separate"/>
      </w:r>
      <w:r>
        <w:rPr>
          <w:color w:val="000000" w:themeColor="text1"/>
          <w:sz w:val="28"/>
          <w:szCs w:val="28"/>
        </w:rPr>
        <w:t>17</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"_Toc143608091" </w:instrText>
      </w:r>
      <w:r>
        <w:fldChar w:fldCharType="separate"/>
      </w:r>
      <w:r>
        <w:rPr>
          <w:rStyle w:val="Hyperlink"/>
          <w:color w:val="000000" w:themeColor="text1"/>
          <w:sz w:val="28"/>
          <w:szCs w:val="28"/>
        </w:rPr>
        <w:t>Timeline (Gantt Chart)</w:t>
      </w:r>
      <w:r>
        <w:rPr>
          <w:color w:val="000000" w:themeColor="text1"/>
          <w:sz w:val="28"/>
          <w:szCs w:val="28"/>
        </w:rPr>
        <w:tab/>
      </w:r>
      <w:r>
        <w:fldChar w:fldCharType="begin"/>
      </w:r>
      <w:r>
        <w:instrText xml:space="preserve"> PAGEREF _Toc143608091 \h </w:instrText>
      </w:r>
      <w:r>
        <w:fldChar w:fldCharType="separate"/>
      </w:r>
      <w:r>
        <w:rPr>
          <w:color w:val="000000" w:themeColor="text1"/>
          <w:sz w:val="28"/>
          <w:szCs w:val="28"/>
        </w:rPr>
        <w:t>18</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"_Toc143608092" </w:instrText>
      </w:r>
      <w:r>
        <w:fldChar w:fldCharType="separate"/>
      </w:r>
      <w:r>
        <w:rPr>
          <w:rStyle w:val="Hyperlink"/>
          <w:color w:val="000000" w:themeColor="text1"/>
          <w:sz w:val="28"/>
          <w:szCs w:val="28"/>
        </w:rPr>
        <w:t>Critical Path</w:t>
      </w:r>
      <w:r>
        <w:rPr>
          <w:color w:val="000000" w:themeColor="text1"/>
          <w:sz w:val="28"/>
          <w:szCs w:val="28"/>
        </w:rPr>
        <w:tab/>
      </w:r>
      <w:r>
        <w:fldChar w:fldCharType="begin"/>
      </w:r>
      <w:r>
        <w:instrText xml:space="preserve"> PAGEREF _Toc143608092 \h </w:instrText>
      </w:r>
      <w:r>
        <w:fldChar w:fldCharType="separate"/>
      </w:r>
      <w:r>
        <w:rPr>
          <w:color w:val="000000" w:themeColor="text1"/>
          <w:sz w:val="28"/>
          <w:szCs w:val="28"/>
        </w:rPr>
        <w:t>18</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"_Toc143608093" </w:instrText>
      </w:r>
      <w:r>
        <w:fldChar w:fldCharType="separate"/>
      </w:r>
      <w:r>
        <w:rPr>
          <w:rStyle w:val="Hyperlink"/>
          <w:rFonts w:eastAsia="Arial"/>
          <w:color w:val="000000" w:themeColor="text1"/>
          <w:sz w:val="28"/>
          <w:szCs w:val="28"/>
        </w:rPr>
        <w:t>Supporting documents</w:t>
      </w:r>
      <w:r>
        <w:rPr>
          <w:color w:val="000000" w:themeColor="text1"/>
          <w:sz w:val="28"/>
          <w:szCs w:val="28"/>
        </w:rPr>
        <w:tab/>
      </w:r>
      <w:r>
        <w:fldChar w:fldCharType="begin"/>
      </w:r>
      <w:r>
        <w:instrText xml:space="preserve"> PAGEREF _Toc143608093 \h </w:instrText>
      </w:r>
      <w:r>
        <w:fldChar w:fldCharType="separate"/>
      </w:r>
      <w:r>
        <w:rPr>
          <w:color w:val="000000" w:themeColor="text1"/>
          <w:sz w:val="28"/>
          <w:szCs w:val="28"/>
        </w:rPr>
        <w:t>19</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"_Toc143608094" </w:instrText>
      </w:r>
      <w:r>
        <w:fldChar w:fldCharType="separate"/>
      </w:r>
      <w:r>
        <w:rPr>
          <w:rStyle w:val="Hyperlink"/>
          <w:color w:val="000000" w:themeColor="text1"/>
          <w:sz w:val="28"/>
          <w:szCs w:val="28"/>
        </w:rPr>
        <w:t>Methodology Used and its Suitability</w:t>
      </w:r>
      <w:r>
        <w:rPr>
          <w:color w:val="000000" w:themeColor="text1"/>
          <w:sz w:val="28"/>
          <w:szCs w:val="28"/>
        </w:rPr>
        <w:tab/>
      </w:r>
      <w:r>
        <w:fldChar w:fldCharType="begin"/>
      </w:r>
      <w:r>
        <w:instrText xml:space="preserve"> PAGEREF _Toc143608094 \h </w:instrText>
      </w:r>
      <w:r>
        <w:fldChar w:fldCharType="separate"/>
      </w:r>
      <w:r>
        <w:rPr>
          <w:color w:val="000000" w:themeColor="text1"/>
          <w:sz w:val="28"/>
          <w:szCs w:val="28"/>
        </w:rPr>
        <w:t>21</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"_Toc143608095" </w:instrText>
      </w:r>
      <w:r>
        <w:fldChar w:fldCharType="separate"/>
      </w:r>
      <w:r>
        <w:rPr>
          <w:rStyle w:val="Hyperlink"/>
          <w:color w:val="000000" w:themeColor="text1"/>
          <w:sz w:val="28"/>
          <w:szCs w:val="28"/>
        </w:rPr>
        <w:t>Conclusion</w:t>
      </w:r>
      <w:r>
        <w:rPr>
          <w:color w:val="000000" w:themeColor="text1"/>
          <w:sz w:val="28"/>
          <w:szCs w:val="28"/>
        </w:rPr>
        <w:tab/>
      </w:r>
      <w:r>
        <w:fldChar w:fldCharType="begin"/>
      </w:r>
      <w:r>
        <w:instrText xml:space="preserve"> PAGEREF _Toc143608095 \h </w:instrText>
      </w:r>
      <w:r>
        <w:fldChar w:fldCharType="separate"/>
      </w:r>
      <w:r>
        <w:rPr>
          <w:color w:val="000000" w:themeColor="text1"/>
          <w:sz w:val="28"/>
          <w:szCs w:val="28"/>
        </w:rPr>
        <w:t>22</w:t>
      </w:r>
      <w:r>
        <w:fldChar w:fldCharType="end"/>
      </w:r>
      <w:r>
        <w:fldChar w:fldCharType="end"/>
      </w:r>
    </w:p>
    <w:p>
      <w:pPr>
        <w:pStyle w:val="Toc1"/>
        <w:tabs>
          <w:tab w:val="right" w:leader="dot" w:pos="9016"/>
        </w:tabs>
        <w:rPr>
          <w:rFonts w:eastAsiaTheme="minorEastAsia"/>
          <w:color w:val="000000" w:themeColor="text1"/>
          <w:sz w:val="28"/>
          <w:szCs w:val="28"/>
        </w:rPr>
      </w:pPr>
      <w:r>
        <w:fldChar w:fldCharType="begin"/>
      </w:r>
      <w:r>
        <w:instrText xml:space="preserve">HYPERLINK \l "_Toc143608096" </w:instrText>
      </w:r>
      <w:r>
        <w:fldChar w:fldCharType="separate"/>
      </w:r>
      <w:r>
        <w:rPr>
          <w:rStyle w:val="Hyperlink"/>
          <w:color w:val="000000" w:themeColor="text1"/>
          <w:sz w:val="28"/>
          <w:szCs w:val="28"/>
        </w:rPr>
        <w:t>References</w:t>
      </w:r>
      <w:r>
        <w:rPr>
          <w:color w:val="000000" w:themeColor="text1"/>
          <w:sz w:val="28"/>
          <w:szCs w:val="28"/>
        </w:rPr>
        <w:tab/>
      </w:r>
      <w:r>
        <w:fldChar w:fldCharType="begin"/>
      </w:r>
      <w:r>
        <w:instrText xml:space="preserve"> PAGEREF _Toc143608096 \h </w:instrText>
      </w:r>
      <w:r>
        <w:fldChar w:fldCharType="separate"/>
      </w:r>
      <w:r>
        <w:rPr>
          <w:color w:val="000000" w:themeColor="text1"/>
          <w:sz w:val="28"/>
          <w:szCs w:val="28"/>
        </w:rPr>
        <w:t>23</w:t>
      </w:r>
      <w:r>
        <w:fldChar w:fldCharType="end"/>
      </w:r>
      <w:r>
        <w:fldChar w:fldCharType="end"/>
      </w:r>
    </w:p>
    <w:p>
      <w:pPr>
        <w:rPr>
          <w:b/>
          <w:bCs/>
          <w:color w:val="000000" w:themeColor="text1"/>
          <w:sz w:val="28"/>
          <w:szCs w:val="28"/>
        </w:rPr>
      </w:pPr>
      <w:r>
        <w:fldChar w:fldCharType="end"/>
      </w:r>
    </w:p>
    <w:p>
      <w:pPr>
        <w:pStyle w:val="Heading1"/>
        <w:rPr>
          <w:rFonts w:cs="Times New Roman"/>
          <w:szCs w:val="28"/>
        </w:rPr>
      </w:pPr>
      <w:bookmarkStart w:id="0" w:name="_Toc143608081"/>
      <w:r>
        <w:rPr>
          <w:rFonts w:cs="Times New Roman"/>
          <w:szCs w:val="28"/>
        </w:rPr>
        <w:t>Introduction</w:t>
      </w:r>
      <w:bookmarkEnd w:id="0"/>
    </w:p>
    <w:p>
      <w:pPr>
        <w:rPr>
          <w:color w:val="000000" w:themeColor="text1"/>
          <w:sz w:val="28"/>
          <w:szCs w:val="28"/>
        </w:rPr>
      </w:pPr>
      <w:r>
        <w:rPr>
          <w:color w:val="000000" w:themeColor="text1"/>
          <w:sz w:val="28"/>
          <w:szCs w:val="28"/>
        </w:rPr>
        <w:t>Th</w:t>
      </w:r>
      <w:r>
        <w:rPr>
          <w:color w:val="000000" w:themeColor="text1"/>
          <w:sz w:val="28"/>
          <w:szCs w:val="28"/>
        </w:rPr>
        <w:t xml:space="preserve">e </w:t>
      </w:r>
      <w:r>
        <w:rPr>
          <w:color w:val="000000" w:themeColor="text1"/>
          <w:sz w:val="28"/>
          <w:szCs w:val="28"/>
        </w:rPr>
        <w:t xml:space="preserve">following report will describe the overview of an PMP of opening </w:t>
      </w:r>
      <w:r>
        <w:rPr>
          <w:color w:val="000000" w:themeColor="text1"/>
          <w:sz w:val="28"/>
          <w:szCs w:val="28"/>
        </w:rPr>
        <w:t xml:space="preserve">Andrey's Healthy Food canteen </w:t>
      </w:r>
      <w:r>
        <w:rPr>
          <w:color w:val="000000" w:themeColor="text1"/>
          <w:sz w:val="28"/>
          <w:szCs w:val="28"/>
        </w:rPr>
        <w:t xml:space="preserve">within Tesco. This project may be helpful in improving individual's experiences and offering value-adding contribution to company operation. Being a project member duty is to deliver a change program for the company and the process of delivery will be described. Every stage of the public limited company and the regulations attached to the selected project and supporting documents will be highlighted in this case study. This specific project's initiation, planning, </w:t>
      </w:r>
      <w:r>
        <w:rPr>
          <w:color w:val="000000" w:themeColor="text1"/>
          <w:sz w:val="28"/>
          <w:szCs w:val="28"/>
        </w:rPr>
        <w:t>execution</w:t>
      </w:r>
      <w:r>
        <w:rPr>
          <w:color w:val="000000" w:themeColor="text1"/>
          <w:sz w:val="28"/>
          <w:szCs w:val="28"/>
        </w:rPr>
        <w:t xml:space="preserve"> and closure will be enlisted in the assignment. Analysis of Stakeholders' roles, methodology, and Risk Assessment related to the context will be elaborated in this specific case study. Implemented plan and strategies associated with the project will be discussed. </w:t>
      </w:r>
    </w:p>
    <w:p>
      <w:pPr>
        <w:spacing w:after="160" w:line="259" w:lineRule="auto"/>
        <w:jc w:val="left"/>
        <w:rPr>
          <w:color w:val="000000" w:themeColor="text1"/>
          <w:sz w:val="28"/>
          <w:szCs w:val="28"/>
        </w:rPr>
      </w:pPr>
      <w:r>
        <w:rPr>
          <w:color w:val="000000" w:themeColor="text1"/>
          <w:sz w:val="28"/>
          <w:szCs w:val="28"/>
        </w:rPr>
        <w:br w:type="page"/>
      </w:r>
    </w:p>
    <w:p>
      <w:pPr>
        <w:pStyle w:val="Heading1"/>
        <w:rPr>
          <w:rFonts w:cs="Times New Roman"/>
          <w:szCs w:val="28"/>
        </w:rPr>
      </w:pPr>
      <w:bookmarkStart w:id="1" w:name="_Toc143608082"/>
      <w:r>
        <w:rPr>
          <w:rFonts w:cs="Times New Roman"/>
          <w:szCs w:val="28"/>
        </w:rPr>
        <w:t>Project Description</w:t>
      </w:r>
      <w:bookmarkEnd w:id="1"/>
      <w:r>
        <w:rPr>
          <w:rFonts w:cs="Times New Roman"/>
          <w:szCs w:val="28"/>
        </w:rPr>
        <w:t xml:space="preserve"> </w:t>
      </w:r>
    </w:p>
    <w:p>
      <w:pPr>
        <w:rPr>
          <w:color w:val="000000" w:themeColor="text1"/>
          <w:sz w:val="28"/>
          <w:szCs w:val="28"/>
        </w:rPr>
      </w:pPr>
      <w:r>
        <w:rPr>
          <w:color w:val="000000" w:themeColor="text1"/>
          <w:sz w:val="28"/>
          <w:szCs w:val="28"/>
        </w:rPr>
        <w:t xml:space="preserve">The below project report is based on an attempt by the Tesco to open a canteen </w:t>
      </w:r>
      <w:r>
        <w:rPr>
          <w:color w:val="000000" w:themeColor="text1"/>
          <w:sz w:val="28"/>
          <w:szCs w:val="28"/>
        </w:rPr>
        <w:t xml:space="preserve">(Andrey's Healthy Food) </w:t>
      </w:r>
      <w:r>
        <w:rPr>
          <w:color w:val="000000" w:themeColor="text1"/>
          <w:sz w:val="28"/>
          <w:szCs w:val="28"/>
        </w:rPr>
        <w:t>that will provide their employees good quality food experience</w:t>
      </w:r>
      <w:r>
        <w:rPr>
          <w:color w:val="000000" w:themeColor="text1"/>
          <w:sz w:val="28"/>
          <w:szCs w:val="28"/>
        </w:rPr>
        <w:t>s</w:t>
      </w:r>
      <w:r>
        <w:rPr>
          <w:color w:val="000000" w:themeColor="text1"/>
          <w:sz w:val="28"/>
          <w:szCs w:val="28"/>
        </w:rPr>
        <w:t xml:space="preserve">. The company is intended to grab the special attention of its employees through various cuisines that will provide the employees of the Tesco with a restaurant-style food </w:t>
      </w:r>
      <w:r>
        <w:rPr>
          <w:color w:val="000000" w:themeColor="text1"/>
          <w:sz w:val="28"/>
          <w:szCs w:val="28"/>
        </w:rPr>
        <w:t>experience.</w:t>
      </w:r>
      <w:r>
        <w:rPr>
          <w:color w:val="000000" w:themeColor="text1"/>
          <w:sz w:val="28"/>
          <w:szCs w:val="28"/>
        </w:rPr>
        <w:t xml:space="preserve"> Tesco has put a special focus on the pricing structure of the beverages and the drinks that this maintenance is obtained to serve.  The curtain is intended to be located at an easily accessible place that may help the employees to collect their male as well. The authority has taken special care over the interior decoration of the captain to provide their employees proper comfort in the canteen while having their food. The captain also intended to use eco-friendly cutlery that they will use to serve food to their customers. In this process, the captain may also contribute to the environment as well. </w:t>
      </w:r>
    </w:p>
    <w:p>
      <w:pPr>
        <w:rPr>
          <w:b/>
          <w:bCs/>
          <w:color w:val="000000" w:themeColor="text1"/>
          <w:sz w:val="28"/>
          <w:szCs w:val="28"/>
        </w:rPr>
      </w:pPr>
      <w:bookmarkStart w:id="2" w:name="_Toc143608083"/>
      <w:r>
        <w:rPr>
          <w:b/>
          <w:bCs/>
          <w:color w:val="000000" w:themeColor="text1"/>
          <w:sz w:val="28"/>
          <w:szCs w:val="28"/>
        </w:rPr>
        <w:t>Scope of the project</w:t>
      </w:r>
      <w:bookmarkEnd w:id="2"/>
    </w:p>
    <w:p>
      <w:pPr>
        <w:rPr>
          <w:color w:val="000000" w:themeColor="text1"/>
          <w:sz w:val="28"/>
          <w:szCs w:val="28"/>
        </w:rPr>
      </w:pPr>
      <w:r>
        <w:rPr>
          <w:color w:val="000000" w:themeColor="text1"/>
          <w:sz w:val="28"/>
          <w:szCs w:val="28"/>
        </w:rPr>
        <w:t xml:space="preserve">The most significant scope of this </w:t>
      </w:r>
      <w:r>
        <w:rPr>
          <w:color w:val="000000" w:themeColor="text1"/>
          <w:sz w:val="28"/>
          <w:szCs w:val="28"/>
        </w:rPr>
        <w:t xml:space="preserve">Andrey's Healthy Food </w:t>
      </w:r>
      <w:r>
        <w:rPr>
          <w:color w:val="000000" w:themeColor="text1"/>
          <w:sz w:val="28"/>
          <w:szCs w:val="28"/>
        </w:rPr>
        <w:t>canteen project conducted by Tesco is to provide a better food experience to the employees who served for this company.  Along with that, the authority has also intended to identify the proper needs of the employees of the company to prepare the structure of the canteen as per their convenience</w:t>
      </w:r>
      <w:r>
        <w:rPr>
          <w:color w:val="000000" w:themeColor="text1"/>
          <w:sz w:val="28"/>
          <w:szCs w:val="28"/>
        </w:rPr>
        <w:t xml:space="preserve"> (</w:t>
      </w:r>
      <w:r>
        <w:rPr>
          <w:color w:val="000000" w:themeColor="text1"/>
          <w:sz w:val="28"/>
          <w:szCs w:val="28"/>
        </w:rPr>
        <w:t>sinnaps</w:t>
      </w:r>
      <w:r>
        <w:rPr>
          <w:color w:val="000000" w:themeColor="text1"/>
          <w:sz w:val="28"/>
          <w:szCs w:val="28"/>
        </w:rPr>
        <w:t>, 2020)</w:t>
      </w:r>
      <w:r>
        <w:rPr>
          <w:color w:val="000000" w:themeColor="text1"/>
          <w:sz w:val="28"/>
          <w:szCs w:val="28"/>
        </w:rPr>
        <w:t xml:space="preserve">.  As per recent </w:t>
      </w:r>
      <w:r>
        <w:rPr>
          <w:color w:val="000000" w:themeColor="text1"/>
          <w:sz w:val="28"/>
          <w:szCs w:val="28"/>
        </w:rPr>
        <w:t>time,</w:t>
      </w:r>
      <w:r>
        <w:rPr>
          <w:color w:val="000000" w:themeColor="text1"/>
          <w:sz w:val="28"/>
          <w:szCs w:val="28"/>
        </w:rPr>
        <w:t xml:space="preserve"> Tesco deals with a wide </w:t>
      </w:r>
      <w:r>
        <w:rPr>
          <w:color w:val="000000" w:themeColor="text1"/>
          <w:sz w:val="28"/>
          <w:szCs w:val="28"/>
        </w:rPr>
        <w:t>range</w:t>
      </w:r>
      <w:r>
        <w:rPr>
          <w:color w:val="000000" w:themeColor="text1"/>
          <w:sz w:val="28"/>
          <w:szCs w:val="28"/>
        </w:rPr>
        <w:t xml:space="preserve"> of employees that is the main cause the authority is intended to provide them the amount of comfort during their work. The proper action plan to conduct every construction work as well as to monitor the overall </w:t>
      </w:r>
      <w:r>
        <w:rPr>
          <w:color w:val="000000" w:themeColor="text1"/>
          <w:sz w:val="28"/>
          <w:szCs w:val="28"/>
        </w:rPr>
        <w:t xml:space="preserve">process of work properly. The most important scope of this construction project is to complete the project within the estimated time. The project authority </w:t>
      </w:r>
      <w:r>
        <w:rPr>
          <w:color w:val="000000" w:themeColor="text1"/>
          <w:sz w:val="28"/>
          <w:szCs w:val="28"/>
        </w:rPr>
        <w:t>has to</w:t>
      </w:r>
      <w:r>
        <w:rPr>
          <w:color w:val="000000" w:themeColor="text1"/>
          <w:sz w:val="28"/>
          <w:szCs w:val="28"/>
        </w:rPr>
        <w:t xml:space="preserve"> take care of the budget structure of this construction project to mitigate the sudden financial issue in between the ongoing project. </w:t>
      </w:r>
    </w:p>
    <w:p>
      <w:pPr>
        <w:pStyle w:val="Heading1"/>
        <w:rPr>
          <w:rFonts w:cs="Times New Roman"/>
          <w:szCs w:val="28"/>
        </w:rPr>
      </w:pPr>
      <w:bookmarkStart w:id="3" w:name="_Toc143608084"/>
      <w:r>
        <w:rPr>
          <w:rFonts w:cs="Times New Roman"/>
          <w:szCs w:val="28"/>
        </w:rPr>
        <w:t>Aim</w:t>
      </w:r>
      <w:bookmarkEnd w:id="3"/>
      <w:r>
        <w:rPr>
          <w:rFonts w:cs="Times New Roman"/>
          <w:szCs w:val="28"/>
        </w:rPr>
        <w:t xml:space="preserve">  </w:t>
      </w:r>
    </w:p>
    <w:p>
      <w:pPr>
        <w:rPr>
          <w:color w:val="000000" w:themeColor="text1"/>
          <w:sz w:val="28"/>
          <w:szCs w:val="28"/>
        </w:rPr>
      </w:pPr>
      <w:r>
        <w:rPr>
          <w:color w:val="000000" w:themeColor="text1"/>
          <w:sz w:val="28"/>
          <w:szCs w:val="28"/>
        </w:rPr>
        <w:t xml:space="preserve">To provide the employees of Tesco a probable experience of food and drinks in their office campus through </w:t>
      </w:r>
      <w:r>
        <w:rPr>
          <w:color w:val="000000" w:themeColor="text1"/>
          <w:sz w:val="28"/>
          <w:szCs w:val="28"/>
        </w:rPr>
        <w:t>developing Andrey's Healthy Food canteen</w:t>
      </w:r>
      <w:r>
        <w:rPr>
          <w:color w:val="000000" w:themeColor="text1"/>
          <w:sz w:val="28"/>
          <w:szCs w:val="28"/>
        </w:rPr>
        <w:t>.</w:t>
      </w:r>
      <w:r>
        <w:rPr>
          <w:color w:val="000000" w:themeColor="text1"/>
          <w:sz w:val="28"/>
          <w:szCs w:val="28"/>
        </w:rPr>
        <w:t xml:space="preserve"> </w:t>
      </w:r>
    </w:p>
    <w:p>
      <w:pPr>
        <w:pStyle w:val="Heading1"/>
        <w:rPr>
          <w:rFonts w:cs="Times New Roman"/>
          <w:szCs w:val="28"/>
        </w:rPr>
      </w:pPr>
      <w:bookmarkStart w:id="4" w:name="_Toc143608085"/>
      <w:r>
        <w:rPr>
          <w:rFonts w:cs="Times New Roman"/>
          <w:szCs w:val="28"/>
        </w:rPr>
        <w:t>Objectives</w:t>
      </w:r>
      <w:bookmarkEnd w:id="4"/>
      <w:r>
        <w:rPr>
          <w:rFonts w:cs="Times New Roman"/>
          <w:szCs w:val="28"/>
        </w:rPr>
        <w:t xml:space="preserve"> </w:t>
      </w:r>
    </w:p>
    <w:p>
      <w:pPr>
        <w:rPr>
          <w:color w:val="000000" w:themeColor="text1"/>
          <w:sz w:val="28"/>
          <w:szCs w:val="28"/>
        </w:rPr>
      </w:pPr>
      <w:r>
        <w:rPr>
          <w:color w:val="000000" w:themeColor="text1"/>
          <w:sz w:val="28"/>
          <w:szCs w:val="28"/>
        </w:rPr>
        <w:t>1. To improve the food experience of the employees of Tesco during the office period</w:t>
      </w:r>
    </w:p>
    <w:p>
      <w:pPr>
        <w:rPr>
          <w:color w:val="000000" w:themeColor="text1"/>
          <w:sz w:val="28"/>
          <w:szCs w:val="28"/>
        </w:rPr>
      </w:pPr>
      <w:r>
        <w:rPr>
          <w:color w:val="000000" w:themeColor="text1"/>
          <w:sz w:val="28"/>
          <w:szCs w:val="28"/>
        </w:rPr>
        <w:t>2. To provide the employees with a chance to relax and comfort in between the hassle of work.</w:t>
      </w:r>
    </w:p>
    <w:p>
      <w:pPr>
        <w:rPr>
          <w:color w:val="000000" w:themeColor="text1"/>
          <w:sz w:val="28"/>
          <w:szCs w:val="28"/>
        </w:rPr>
      </w:pPr>
      <w:r>
        <w:rPr>
          <w:color w:val="000000" w:themeColor="text1"/>
          <w:sz w:val="28"/>
          <w:szCs w:val="28"/>
        </w:rPr>
        <w:t>3. To finish the overall work of the project within the estimated time to open the canteen service for the employees.</w:t>
      </w:r>
    </w:p>
    <w:p>
      <w:pPr>
        <w:rPr>
          <w:b/>
          <w:bCs/>
          <w:color w:val="000000" w:themeColor="text1"/>
          <w:sz w:val="28"/>
          <w:szCs w:val="28"/>
        </w:rPr>
      </w:pPr>
      <w:bookmarkStart w:id="5" w:name="_Toc143608086"/>
      <w:r>
        <w:rPr>
          <w:b/>
          <w:bCs/>
          <w:color w:val="000000" w:themeColor="text1"/>
          <w:sz w:val="28"/>
          <w:szCs w:val="28"/>
        </w:rPr>
        <w:t>Deliverables of the project</w:t>
      </w:r>
      <w:bookmarkEnd w:id="5"/>
      <w:r>
        <w:rPr>
          <w:b/>
          <w:bCs/>
          <w:color w:val="000000" w:themeColor="text1"/>
          <w:sz w:val="28"/>
          <w:szCs w:val="28"/>
        </w:rPr>
        <w:t xml:space="preserve"> </w:t>
      </w:r>
    </w:p>
    <w:p>
      <w:pPr>
        <w:rPr>
          <w:color w:val="000000" w:themeColor="text1"/>
          <w:sz w:val="28"/>
          <w:szCs w:val="28"/>
        </w:rPr>
      </w:pPr>
      <w:r>
        <w:rPr>
          <w:color w:val="000000" w:themeColor="text1"/>
          <w:sz w:val="28"/>
          <w:szCs w:val="28"/>
        </w:rPr>
        <w:t>The outputs that the specific project gains from completing a certain work are identified as project deliverables. The overall project report that includes the improvements the project obtains through the work is mainly considered a deliverable of the project. Here in respect of the canteen construction project, the deliverables are the project schedule that includes each task of the certain project</w:t>
      </w:r>
      <w:r>
        <w:rPr>
          <w:color w:val="000000" w:themeColor="text1"/>
          <w:sz w:val="28"/>
          <w:szCs w:val="28"/>
        </w:rPr>
        <w:t xml:space="preserve"> (</w:t>
      </w:r>
      <w:r>
        <w:rPr>
          <w:color w:val="000000" w:themeColor="text1"/>
          <w:sz w:val="28"/>
          <w:szCs w:val="28"/>
        </w:rPr>
        <w:t>letsbuild</w:t>
      </w:r>
      <w:r>
        <w:rPr>
          <w:color w:val="000000" w:themeColor="text1"/>
          <w:sz w:val="28"/>
          <w:szCs w:val="28"/>
        </w:rPr>
        <w:t>, 2023)</w:t>
      </w:r>
      <w:r>
        <w:rPr>
          <w:color w:val="000000" w:themeColor="text1"/>
          <w:sz w:val="28"/>
          <w:szCs w:val="28"/>
        </w:rPr>
        <w:t xml:space="preserve">. The risk management chart that defines the potential risks of this construction project with the effective mitigation plan is also the effective </w:t>
      </w:r>
      <w:r>
        <w:rPr>
          <w:color w:val="000000" w:themeColor="text1"/>
          <w:sz w:val="28"/>
          <w:szCs w:val="28"/>
        </w:rPr>
        <w:t>deliverable for this project. The design document of the construction plan is also an important deliverable for the project. Along with that, the technical interpretation of the equipment used during the project is a very important deliverable that obtains the measures of the graph of the effective use of technology</w:t>
      </w:r>
      <w:r>
        <w:rPr>
          <w:color w:val="000000" w:themeColor="text1"/>
          <w:sz w:val="28"/>
          <w:szCs w:val="28"/>
        </w:rPr>
        <w:t xml:space="preserve"> (Malsam, 2023)</w:t>
      </w:r>
      <w:r>
        <w:rPr>
          <w:color w:val="000000" w:themeColor="text1"/>
          <w:sz w:val="28"/>
          <w:szCs w:val="28"/>
        </w:rPr>
        <w:t xml:space="preserve">. Apart from that, one of the most efficient deliverables of this project is the report of sight investigation that shows the work process of the whole project </w:t>
      </w:r>
      <w:r>
        <w:rPr>
          <w:color w:val="000000" w:themeColor="text1"/>
          <w:sz w:val="28"/>
          <w:szCs w:val="28"/>
        </w:rPr>
        <w:t>and also</w:t>
      </w:r>
      <w:r>
        <w:rPr>
          <w:color w:val="000000" w:themeColor="text1"/>
          <w:sz w:val="28"/>
          <w:szCs w:val="28"/>
        </w:rPr>
        <w:t xml:space="preserve"> measures the improvement of work each day to finish it within time. </w:t>
      </w:r>
    </w:p>
    <w:p>
      <w:pPr>
        <w:spacing w:after="160" w:line="256" w:lineRule="auto"/>
        <w:rPr>
          <w:b/>
          <w:bCs/>
          <w:color w:val="000000" w:themeColor="text1"/>
          <w:sz w:val="28"/>
          <w:szCs w:val="28"/>
        </w:rPr>
      </w:pPr>
      <w:bookmarkStart w:id="6" w:name="_Toc143608087"/>
      <w:r>
        <w:rPr>
          <w:rFonts w:eastAsia="Arial"/>
          <w:b/>
          <w:bCs/>
          <w:color w:val="000000" w:themeColor="text1"/>
          <w:sz w:val="28"/>
          <w:szCs w:val="28"/>
        </w:rPr>
        <w:t>Stakeholders Analysis</w:t>
      </w:r>
      <w:bookmarkEnd w:id="6"/>
    </w:p>
    <w:tbl>
      <w:tblPr>
        <w:tblStyle w:val="Table1"/>
        <w:tblW w:w="9360" w:type="dxa"/>
        <w:tblInd w:w="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4A0"/>
      </w:tblPr>
      <w:tblGrid>
        <w:gridCol w:w="3120"/>
        <w:gridCol w:w="3120"/>
        <w:gridCol w:w="3120"/>
      </w:tblGrid>
      <w:tr>
        <w:trPr/>
        <w:tc>
          <w:tcPr>
            <w:cnfStyle w:val="101000000000"/>
            <w:tcW w:w="3120" w:type="dxa"/>
            <w:tcBorders>
              <w:top w:val="single" w:color="000000" w:sz="8" w:space="0"/>
              <w:left w:val="single" w:color="000000" w:sz="8" w:space="0"/>
              <w:bottom w:val="single" w:color="000000" w:sz="8" w:space="0"/>
              <w:right w:val="single" w:color="000000" w:sz="8" w:space="0"/>
            </w:tcBorders>
          </w:tcPr>
          <w:p>
            <w:pPr>
              <w:widowControl w:val="off"/>
              <w:jc w:val="center"/>
              <w:rPr>
                <w:b/>
                <w:color w:val="000000" w:themeColor="text1"/>
                <w:sz w:val="28"/>
                <w:szCs w:val="28"/>
              </w:rPr>
            </w:pPr>
            <w:r>
              <w:rPr>
                <w:b/>
                <w:color w:val="000000" w:themeColor="text1"/>
                <w:sz w:val="28"/>
                <w:szCs w:val="28"/>
              </w:rPr>
              <w:t>Stakeholders</w:t>
            </w:r>
          </w:p>
        </w:tc>
        <w:tc>
          <w:tcPr>
            <w:cnfStyle w:val="100000000000"/>
            <w:tcW w:w="3120" w:type="dxa"/>
            <w:tcBorders>
              <w:top w:val="single" w:color="000000" w:sz="8" w:space="0"/>
              <w:left w:val="single" w:color="000000" w:sz="8" w:space="0"/>
              <w:bottom w:val="single" w:color="000000" w:sz="8" w:space="0"/>
              <w:right w:val="single" w:color="000000" w:sz="8" w:space="0"/>
            </w:tcBorders>
          </w:tcPr>
          <w:p>
            <w:pPr>
              <w:widowControl w:val="off"/>
              <w:jc w:val="center"/>
              <w:rPr>
                <w:b/>
                <w:color w:val="000000" w:themeColor="text1"/>
                <w:sz w:val="28"/>
                <w:szCs w:val="28"/>
              </w:rPr>
            </w:pPr>
            <w:r>
              <w:rPr>
                <w:b/>
                <w:color w:val="000000" w:themeColor="text1"/>
                <w:sz w:val="28"/>
                <w:szCs w:val="28"/>
              </w:rPr>
              <w:t>Nature</w:t>
            </w:r>
          </w:p>
        </w:tc>
        <w:tc>
          <w:tcPr>
            <w:cnfStyle w:val="100000000000"/>
            <w:tcW w:w="3120" w:type="dxa"/>
            <w:tcBorders>
              <w:top w:val="single" w:color="000000" w:sz="8" w:space="0"/>
              <w:left w:val="single" w:color="000000" w:sz="8" w:space="0"/>
              <w:bottom w:val="single" w:color="000000" w:sz="8" w:space="0"/>
              <w:right w:val="single" w:color="000000" w:sz="8" w:space="0"/>
            </w:tcBorders>
          </w:tcPr>
          <w:p>
            <w:pPr>
              <w:widowControl w:val="off"/>
              <w:jc w:val="center"/>
              <w:rPr>
                <w:b/>
                <w:color w:val="000000" w:themeColor="text1"/>
                <w:sz w:val="28"/>
                <w:szCs w:val="28"/>
              </w:rPr>
            </w:pPr>
            <w:r>
              <w:rPr>
                <w:b/>
                <w:color w:val="000000" w:themeColor="text1"/>
                <w:sz w:val="28"/>
                <w:szCs w:val="28"/>
              </w:rPr>
              <w:t>Requirement</w:t>
            </w:r>
          </w:p>
        </w:tc>
      </w:tr>
      <w:tr>
        <w:trPr/>
        <w:tc>
          <w:tcPr>
            <w:cnfStyle w:val="001000100000"/>
            <w:tcW w:w="3120" w:type="dxa"/>
            <w:tcBorders>
              <w:top w:val="single" w:color="000000" w:sz="8" w:space="0"/>
              <w:left w:val="single" w:color="000000" w:sz="8" w:space="0"/>
              <w:bottom w:val="single" w:color="000000" w:sz="8" w:space="0"/>
              <w:right w:val="single" w:color="000000" w:sz="8" w:space="0"/>
            </w:tcBorders>
          </w:tcPr>
          <w:p>
            <w:pPr>
              <w:widowControl w:val="off"/>
              <w:rPr>
                <w:b/>
                <w:i/>
                <w:color w:val="000000" w:themeColor="text1"/>
                <w:sz w:val="28"/>
                <w:szCs w:val="28"/>
              </w:rPr>
            </w:pPr>
            <w:r>
              <w:rPr>
                <w:b/>
                <w:i/>
                <w:color w:val="000000" w:themeColor="text1"/>
                <w:sz w:val="28"/>
                <w:szCs w:val="28"/>
              </w:rPr>
              <w:t>Investor</w:t>
            </w:r>
          </w:p>
        </w:tc>
        <w:tc>
          <w:tcPr>
            <w:cnfStyle w:val="00000010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Internal</w:t>
            </w:r>
          </w:p>
        </w:tc>
        <w:tc>
          <w:tcPr>
            <w:cnfStyle w:val="00000010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 xml:space="preserve">Investors are the one the important stakeholders related to the project as without their proper investments risks and issues during operation cannot be avoided. Investors are directly connected to the project and create a great impact on the project </w:t>
            </w:r>
            <w:r>
              <w:rPr>
                <w:color w:val="000000" w:themeColor="text1"/>
                <w:sz w:val="28"/>
                <w:szCs w:val="28"/>
              </w:rPr>
              <w:t>that's</w:t>
            </w:r>
            <w:r>
              <w:rPr>
                <w:color w:val="000000" w:themeColor="text1"/>
                <w:sz w:val="28"/>
                <w:szCs w:val="28"/>
              </w:rPr>
              <w:t xml:space="preserve"> why </w:t>
            </w:r>
            <w:r>
              <w:rPr>
                <w:color w:val="000000" w:themeColor="text1"/>
                <w:sz w:val="28"/>
                <w:szCs w:val="28"/>
              </w:rPr>
              <w:t xml:space="preserve">they are considered as internal investors. Any </w:t>
            </w:r>
            <w:r>
              <w:rPr>
                <w:color w:val="000000" w:themeColor="text1"/>
                <w:sz w:val="28"/>
                <w:szCs w:val="28"/>
              </w:rPr>
              <w:t>p</w:t>
            </w:r>
            <w:r>
              <w:rPr>
                <w:color w:val="000000" w:themeColor="text1"/>
                <w:sz w:val="28"/>
                <w:szCs w:val="28"/>
              </w:rPr>
              <w:t>roject needs proper investment to ensure the operation outcome is accurate and within the estimated time</w:t>
            </w:r>
            <w:r>
              <w:rPr>
                <w:color w:val="000000" w:themeColor="text1"/>
                <w:sz w:val="28"/>
                <w:szCs w:val="28"/>
              </w:rPr>
              <w:t> (Kokemuller, 2023)</w:t>
            </w:r>
            <w:r>
              <w:rPr>
                <w:color w:val="000000" w:themeColor="text1"/>
                <w:sz w:val="28"/>
                <w:szCs w:val="28"/>
              </w:rPr>
              <w:t>.</w:t>
            </w:r>
          </w:p>
        </w:tc>
      </w:tr>
      <w:tr>
        <w:trPr/>
        <w:tc>
          <w:tcPr>
            <w:cnfStyle w:val="001000010000"/>
            <w:tcW w:w="3120" w:type="dxa"/>
            <w:tcBorders>
              <w:top w:val="single" w:color="000000" w:sz="8" w:space="0"/>
              <w:left w:val="single" w:color="000000" w:sz="8" w:space="0"/>
              <w:bottom w:val="single" w:color="000000" w:sz="8" w:space="0"/>
              <w:right w:val="single" w:color="000000" w:sz="8" w:space="0"/>
            </w:tcBorders>
          </w:tcPr>
          <w:p>
            <w:pPr>
              <w:widowControl w:val="off"/>
              <w:rPr>
                <w:b/>
                <w:i/>
                <w:color w:val="000000" w:themeColor="text1"/>
                <w:sz w:val="28"/>
                <w:szCs w:val="28"/>
              </w:rPr>
            </w:pPr>
            <w:r>
              <w:rPr>
                <w:b/>
                <w:i/>
                <w:color w:val="000000" w:themeColor="text1"/>
                <w:sz w:val="28"/>
                <w:szCs w:val="28"/>
              </w:rPr>
              <w:t>Project Manager</w:t>
            </w:r>
          </w:p>
        </w:tc>
        <w:tc>
          <w:tcPr>
            <w:cnfStyle w:val="00000001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Internal</w:t>
            </w:r>
          </w:p>
        </w:tc>
        <w:tc>
          <w:tcPr>
            <w:cnfStyle w:val="00000001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Without proper guidance and accurate instruction, project operation cannot bring fruitful results. Inspection of the overall project and employee work according to the requirement is the main duty of the project manager</w:t>
            </w:r>
            <w:r>
              <w:rPr>
                <w:color w:val="000000" w:themeColor="text1"/>
                <w:sz w:val="28"/>
                <w:szCs w:val="28"/>
              </w:rPr>
              <w:t> (Leonard, 2019)</w:t>
            </w:r>
            <w:r>
              <w:rPr>
                <w:color w:val="000000" w:themeColor="text1"/>
                <w:sz w:val="28"/>
                <w:szCs w:val="28"/>
              </w:rPr>
              <w:t xml:space="preserve">. The project manager also </w:t>
            </w:r>
            <w:r>
              <w:rPr>
                <w:color w:val="000000" w:themeColor="text1"/>
                <w:sz w:val="28"/>
                <w:szCs w:val="28"/>
              </w:rPr>
              <w:t>has to</w:t>
            </w:r>
            <w:r>
              <w:rPr>
                <w:color w:val="000000" w:themeColor="text1"/>
                <w:sz w:val="28"/>
                <w:szCs w:val="28"/>
              </w:rPr>
              <w:t xml:space="preserve"> check the material </w:t>
            </w:r>
            <w:r>
              <w:rPr>
                <w:color w:val="000000" w:themeColor="text1"/>
                <w:sz w:val="28"/>
                <w:szCs w:val="28"/>
              </w:rPr>
              <w:t>qualities along with forecast the future operational issues that have to be faced by the workers. Direct connection with the project makes the project manager an internal stakeholder. The significance of stakeholders never can be ignored and they needed to be maintained carefully</w:t>
            </w:r>
            <w:r>
              <w:rPr>
                <w:color w:val="000000" w:themeColor="text1"/>
                <w:sz w:val="28"/>
                <w:szCs w:val="28"/>
              </w:rPr>
              <w:t> (Chron Contributor, 2020)</w:t>
            </w:r>
            <w:r>
              <w:rPr>
                <w:color w:val="000000" w:themeColor="text1"/>
                <w:sz w:val="28"/>
                <w:szCs w:val="28"/>
              </w:rPr>
              <w:t>.</w:t>
            </w:r>
          </w:p>
        </w:tc>
      </w:tr>
      <w:tr>
        <w:trPr/>
        <w:tc>
          <w:tcPr>
            <w:cnfStyle w:val="001000100000"/>
            <w:tcW w:w="3120" w:type="dxa"/>
            <w:tcBorders>
              <w:top w:val="single" w:color="000000" w:sz="8" w:space="0"/>
              <w:left w:val="single" w:color="000000" w:sz="8" w:space="0"/>
              <w:bottom w:val="single" w:color="000000" w:sz="8" w:space="0"/>
              <w:right w:val="single" w:color="000000" w:sz="8" w:space="0"/>
            </w:tcBorders>
          </w:tcPr>
          <w:p>
            <w:pPr>
              <w:widowControl w:val="off"/>
              <w:rPr>
                <w:b/>
                <w:i/>
                <w:color w:val="000000" w:themeColor="text1"/>
                <w:sz w:val="28"/>
                <w:szCs w:val="28"/>
              </w:rPr>
            </w:pPr>
            <w:r>
              <w:rPr>
                <w:b/>
                <w:i/>
                <w:color w:val="000000" w:themeColor="text1"/>
                <w:sz w:val="28"/>
                <w:szCs w:val="28"/>
              </w:rPr>
              <w:t>Worker and Employees</w:t>
            </w:r>
          </w:p>
        </w:tc>
        <w:tc>
          <w:tcPr>
            <w:cnfStyle w:val="00000010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Internal</w:t>
            </w:r>
          </w:p>
        </w:tc>
        <w:tc>
          <w:tcPr>
            <w:cnfStyle w:val="00000010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 xml:space="preserve">While performing the organisation's operations the significance of working employees is undeniable. Without </w:t>
            </w:r>
            <w:r>
              <w:rPr>
                <w:color w:val="000000" w:themeColor="text1"/>
                <w:sz w:val="28"/>
                <w:szCs w:val="28"/>
              </w:rPr>
              <w:t>engaging skilled, trained, and experienced working employees a company's operation never can be finished within an estimated time and with accuracy</w:t>
            </w:r>
            <w:r>
              <w:rPr>
                <w:color w:val="000000" w:themeColor="text1"/>
                <w:sz w:val="28"/>
                <w:szCs w:val="28"/>
              </w:rPr>
              <w:t> (Layne, 2023)</w:t>
            </w:r>
            <w:r>
              <w:rPr>
                <w:color w:val="000000" w:themeColor="text1"/>
                <w:sz w:val="28"/>
                <w:szCs w:val="28"/>
              </w:rPr>
              <w:t>. Employees need proper and related instruction about the operation to perform dedicatedly. Meaningful training and seminar are needed to develop employees' skills and experience. With all this vital association working labours are considered as internal stakeholders</w:t>
            </w:r>
            <w:r>
              <w:rPr>
                <w:color w:val="000000" w:themeColor="text1"/>
                <w:sz w:val="28"/>
                <w:szCs w:val="28"/>
              </w:rPr>
              <w:t> (Petersen, 2019)</w:t>
            </w:r>
            <w:r>
              <w:rPr>
                <w:color w:val="000000" w:themeColor="text1"/>
                <w:sz w:val="28"/>
                <w:szCs w:val="28"/>
              </w:rPr>
              <w:t xml:space="preserve">.  </w:t>
            </w:r>
          </w:p>
        </w:tc>
      </w:tr>
      <w:tr>
        <w:trPr/>
        <w:tc>
          <w:tcPr>
            <w:cnfStyle w:val="001000010000"/>
            <w:tcW w:w="3120" w:type="dxa"/>
            <w:tcBorders>
              <w:top w:val="single" w:color="000000" w:sz="8" w:space="0"/>
              <w:left w:val="single" w:color="000000" w:sz="8" w:space="0"/>
              <w:bottom w:val="single" w:color="000000" w:sz="8" w:space="0"/>
              <w:right w:val="single" w:color="000000" w:sz="8" w:space="0"/>
            </w:tcBorders>
          </w:tcPr>
          <w:p>
            <w:pPr>
              <w:widowControl w:val="off"/>
              <w:rPr>
                <w:b/>
                <w:i/>
                <w:color w:val="000000" w:themeColor="text1"/>
                <w:sz w:val="28"/>
                <w:szCs w:val="28"/>
              </w:rPr>
            </w:pPr>
            <w:r>
              <w:rPr>
                <w:b/>
                <w:i/>
                <w:color w:val="000000" w:themeColor="text1"/>
                <w:sz w:val="28"/>
                <w:szCs w:val="28"/>
              </w:rPr>
              <w:t>Contractors</w:t>
            </w:r>
          </w:p>
        </w:tc>
        <w:tc>
          <w:tcPr>
            <w:cnfStyle w:val="00000001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external</w:t>
            </w:r>
          </w:p>
        </w:tc>
        <w:tc>
          <w:tcPr>
            <w:cnfStyle w:val="000000010000"/>
            <w:tcW w:w="3120" w:type="dxa"/>
            <w:tcBorders>
              <w:top w:val="single" w:color="000000" w:sz="8" w:space="0"/>
              <w:left w:val="single" w:color="000000" w:sz="8" w:space="0"/>
              <w:bottom w:val="single" w:color="000000" w:sz="8" w:space="0"/>
              <w:right w:val="single" w:color="000000" w:sz="8" w:space="0"/>
            </w:tcBorders>
          </w:tcPr>
          <w:p>
            <w:pPr>
              <w:widowControl w:val="off"/>
              <w:rPr>
                <w:color w:val="000000" w:themeColor="text1"/>
                <w:sz w:val="28"/>
                <w:szCs w:val="28"/>
              </w:rPr>
            </w:pPr>
            <w:r>
              <w:rPr>
                <w:color w:val="000000" w:themeColor="text1"/>
                <w:sz w:val="28"/>
                <w:szCs w:val="28"/>
              </w:rPr>
              <w:t xml:space="preserve">Contractors are also important during organisation operations and their impact on the project is also important. Employees, management authority, organisational </w:t>
            </w:r>
            <w:r>
              <w:rPr>
                <w:color w:val="000000" w:themeColor="text1"/>
                <w:sz w:val="28"/>
                <w:szCs w:val="28"/>
              </w:rPr>
              <w:t>team</w:t>
            </w:r>
            <w:r>
              <w:rPr>
                <w:color w:val="000000" w:themeColor="text1"/>
                <w:sz w:val="28"/>
                <w:szCs w:val="28"/>
              </w:rPr>
              <w:t xml:space="preserve"> and associated suppliers along with the project manager and designer are reliable contractors. When contractors are assigned to a given </w:t>
            </w:r>
            <w:r>
              <w:rPr>
                <w:color w:val="000000" w:themeColor="text1"/>
                <w:sz w:val="28"/>
                <w:szCs w:val="28"/>
              </w:rPr>
              <w:t>project,</w:t>
            </w:r>
            <w:r>
              <w:rPr>
                <w:color w:val="000000" w:themeColor="text1"/>
                <w:sz w:val="28"/>
                <w:szCs w:val="28"/>
              </w:rPr>
              <w:t xml:space="preserve"> they needed to analyse overall factors related to the project operation and the issues or problems that can be faced in future during operation performance. Inspection </w:t>
            </w:r>
            <w:r>
              <w:rPr>
                <w:color w:val="000000" w:themeColor="text1"/>
                <w:sz w:val="28"/>
                <w:szCs w:val="28"/>
              </w:rPr>
              <w:t xml:space="preserve">of supplied materials, equipment tools, and employee issues is one of the vital duties that contractors needed to perform along with other activities. Contractors are also responsible for choosing employees according to their specialisation or expertise. The activity of contractors can be performed outside of the organisation or partially but their significance is unignorably. Detailed and informative instructions and assistance are provided by the contractors regarding </w:t>
            </w:r>
            <w:r>
              <w:rPr>
                <w:color w:val="000000" w:themeColor="text1"/>
                <w:sz w:val="28"/>
                <w:szCs w:val="28"/>
              </w:rPr>
              <w:t>project operation to the working employees. Hence contractors are vital stakeholders in relation to project management</w:t>
            </w:r>
            <w:r>
              <w:rPr>
                <w:color w:val="000000" w:themeColor="text1"/>
                <w:sz w:val="28"/>
                <w:szCs w:val="28"/>
              </w:rPr>
              <w:t> (Berman, 2023)</w:t>
            </w:r>
            <w:r>
              <w:rPr>
                <w:color w:val="000000" w:themeColor="text1"/>
                <w:sz w:val="28"/>
                <w:szCs w:val="28"/>
              </w:rPr>
              <w:t>.</w:t>
            </w:r>
          </w:p>
        </w:tc>
      </w:tr>
    </w:tbl>
    <w:p>
      <w:pPr>
        <w:rPr>
          <w:rFonts w:eastAsia="Arial"/>
          <w:b/>
          <w:color w:val="000000" w:themeColor="text1"/>
          <w:sz w:val="28"/>
          <w:szCs w:val="28"/>
        </w:rPr>
      </w:pPr>
      <w:r>
        <w:rPr>
          <w:rFonts w:eastAsia="Arial"/>
          <w:b/>
          <w:color w:val="000000" w:themeColor="text1"/>
          <w:sz w:val="28"/>
          <w:szCs w:val="28"/>
        </w:rPr>
        <w:t xml:space="preserve"> </w:t>
      </w:r>
    </w:p>
    <w:p>
      <w:pPr>
        <w:pStyle w:val="Heading1"/>
        <w:rPr>
          <w:rFonts w:cs="Times New Roman" w:eastAsia="Arial"/>
          <w:szCs w:val="28"/>
        </w:rPr>
      </w:pPr>
      <w:bookmarkStart w:id="7" w:name="_Toc143608088"/>
      <w:r>
        <w:rPr>
          <w:rFonts w:cs="Times New Roman" w:eastAsia="Arial"/>
          <w:szCs w:val="28"/>
        </w:rPr>
        <w:t>Resource Analysis</w:t>
      </w:r>
      <w:bookmarkEnd w:id="7"/>
    </w:p>
    <w:tbl>
      <w:tblPr>
        <w:tblStyle w:val="TableGrid"/>
        <w:tblW w:w="9221" w:type="dxa"/>
        <w:tblInd w:w="0" w:type="dxa"/>
        <w:tblLook w:val="04A0"/>
      </w:tblPr>
      <w:tblGrid>
        <w:gridCol w:w="4610"/>
        <w:gridCol w:w="4611"/>
      </w:tblGrid>
      <w:tr>
        <w:trPr>
          <w:trHeight w:val="642"/>
        </w:trPr>
        <w:tc>
          <w:tcPr>
            <w:cnfStyle w:val="101000000000"/>
            <w:tcW w:w="4610" w:type="dxa"/>
            <w:tcBorders>
              <w:top w:val="single" w:color="auto" w:sz="4" w:space="0"/>
              <w:left w:val="single" w:color="auto" w:sz="4" w:space="0"/>
              <w:bottom w:val="single" w:color="auto" w:sz="4" w:space="0"/>
              <w:right w:val="single" w:color="auto" w:sz="4" w:space="0"/>
            </w:tcBorders>
          </w:tcPr>
          <w:p>
            <w:pPr>
              <w:jc w:val="center"/>
              <w:rPr>
                <w:rFonts w:eastAsia="Arial"/>
                <w:b/>
                <w:bCs/>
                <w:color w:val="000000" w:themeColor="text1"/>
                <w:sz w:val="28"/>
                <w:szCs w:val="28"/>
              </w:rPr>
            </w:pPr>
            <w:r>
              <w:rPr>
                <w:rFonts w:eastAsia="Arial"/>
                <w:b/>
                <w:bCs/>
                <w:color w:val="000000" w:themeColor="text1"/>
                <w:sz w:val="28"/>
                <w:szCs w:val="28"/>
              </w:rPr>
              <w:t>Resources</w:t>
            </w:r>
          </w:p>
        </w:tc>
        <w:tc>
          <w:tcPr>
            <w:cnfStyle w:val="100000000000"/>
            <w:tcW w:w="4611" w:type="dxa"/>
            <w:tcBorders>
              <w:top w:val="single" w:color="auto" w:sz="4" w:space="0"/>
              <w:left w:val="single" w:color="auto" w:sz="4" w:space="0"/>
              <w:bottom w:val="single" w:color="auto" w:sz="4" w:space="0"/>
              <w:right w:val="single" w:color="auto" w:sz="4" w:space="0"/>
            </w:tcBorders>
          </w:tcPr>
          <w:p>
            <w:pPr>
              <w:jc w:val="center"/>
              <w:rPr>
                <w:rFonts w:eastAsia="Arial"/>
                <w:b/>
                <w:bCs/>
                <w:color w:val="000000" w:themeColor="text1"/>
                <w:sz w:val="28"/>
                <w:szCs w:val="28"/>
              </w:rPr>
            </w:pPr>
            <w:r>
              <w:rPr>
                <w:rFonts w:eastAsia="Arial"/>
                <w:b/>
                <w:bCs/>
                <w:color w:val="000000" w:themeColor="text1"/>
                <w:sz w:val="28"/>
                <w:szCs w:val="28"/>
              </w:rPr>
              <w:t>Requirements</w:t>
            </w:r>
          </w:p>
        </w:tc>
      </w:tr>
    </w:tbl>
    <w:p>
      <w:pPr>
        <w:rPr>
          <w:rFonts w:eastAsia="Arial"/>
          <w:color w:val="000000" w:themeColor="text1"/>
          <w:sz w:val="28"/>
          <w:szCs w:val="28"/>
        </w:rPr>
      </w:pPr>
      <w:r>
        <w:rPr>
          <w:rFonts w:eastAsia="Arial"/>
          <w:color w:val="000000" w:themeColor="text1"/>
          <w:sz w:val="28"/>
          <w:szCs w:val="28"/>
        </w:rPr>
        <w:t xml:space="preserve"> </w:t>
      </w:r>
    </w:p>
    <w:tbl>
      <w:tblPr>
        <w:tblStyle w:val="Table1"/>
        <w:tblW w:w="9360" w:type="dxa"/>
        <w:tblInd w:w="16"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4A0"/>
      </w:tblPr>
      <w:tblGrid>
        <w:gridCol w:w="4680"/>
        <w:gridCol w:w="4680"/>
      </w:tblGrid>
      <w:tr>
        <w:trPr/>
        <w:tc>
          <w:tcPr>
            <w:cnfStyle w:val="101000000000"/>
            <w:tcW w:w="4680" w:type="dxa"/>
            <w:tcBorders>
              <w:top w:val="single" w:color="000000" w:sz="8" w:space="0"/>
              <w:left w:val="single" w:color="000000" w:sz="8" w:space="0"/>
              <w:bottom w:val="single" w:color="000000" w:sz="8" w:space="0"/>
              <w:right w:val="single" w:color="000000" w:sz="8" w:space="0"/>
            </w:tcBorders>
          </w:tcPr>
          <w:p>
            <w:pPr>
              <w:widowControl w:val="off"/>
              <w:rPr>
                <w:rFonts w:eastAsia="Arial"/>
                <w:color w:val="000000" w:themeColor="text1"/>
                <w:sz w:val="28"/>
                <w:szCs w:val="28"/>
              </w:rPr>
            </w:pPr>
            <w:r>
              <w:rPr>
                <w:rFonts w:eastAsia="Arial"/>
                <w:color w:val="000000" w:themeColor="text1"/>
                <w:sz w:val="28"/>
                <w:szCs w:val="28"/>
              </w:rPr>
              <w:t xml:space="preserve">Proper funds </w:t>
            </w:r>
          </w:p>
        </w:tc>
        <w:tc>
          <w:tcPr>
            <w:cnfStyle w:val="100000000000"/>
            <w:tcW w:w="4680" w:type="dxa"/>
            <w:tcBorders>
              <w:top w:val="single" w:color="000000" w:sz="8" w:space="0"/>
              <w:left w:val="nil" w:sz="4" w:space="0"/>
              <w:bottom w:val="single" w:color="000000" w:sz="8" w:space="0"/>
              <w:right w:val="single" w:color="000000" w:sz="8" w:space="0"/>
            </w:tcBorders>
          </w:tcPr>
          <w:p>
            <w:pPr>
              <w:rPr>
                <w:color w:val="000000" w:themeColor="text1"/>
                <w:sz w:val="28"/>
                <w:szCs w:val="28"/>
              </w:rPr>
            </w:pPr>
            <w:r>
              <w:rPr>
                <w:rFonts w:eastAsia="Arial"/>
                <w:color w:val="000000" w:themeColor="text1"/>
                <w:sz w:val="28"/>
                <w:szCs w:val="28"/>
              </w:rPr>
              <w:t xml:space="preserve">A canteen cannot be created without the help of proper funding. It is one of the major requirements for the canteen construction project. Strong financial support for this project can enhance the efficiency of the performance </w:t>
            </w:r>
            <w:r>
              <w:rPr>
                <w:rFonts w:eastAsia="Arial"/>
                <w:color w:val="000000" w:themeColor="text1"/>
                <w:sz w:val="28"/>
                <w:szCs w:val="28"/>
              </w:rPr>
              <w:t>(Viter, 2022)</w:t>
            </w:r>
            <w:r>
              <w:rPr>
                <w:rFonts w:eastAsia="Arial"/>
                <w:color w:val="000000" w:themeColor="text1"/>
                <w:sz w:val="28"/>
                <w:szCs w:val="28"/>
              </w:rPr>
              <w:t xml:space="preserve">. Also, a proper amount of funding allows the organisation to purchase the necessary raw materials and equipment </w:t>
            </w:r>
            <w:r>
              <w:rPr>
                <w:rFonts w:eastAsia="Arial"/>
                <w:color w:val="000000" w:themeColor="text1"/>
                <w:sz w:val="28"/>
                <w:szCs w:val="28"/>
              </w:rPr>
              <w:t xml:space="preserve">in order to make the restaurant effective. The construction team of the canteen must necessary to monitor the overall cost of making </w:t>
            </w:r>
            <w:r>
              <w:rPr>
                <w:rFonts w:eastAsia="Arial"/>
                <w:color w:val="000000" w:themeColor="text1"/>
                <w:sz w:val="28"/>
                <w:szCs w:val="28"/>
              </w:rPr>
              <w:t>the Andrey’s</w:t>
            </w:r>
            <w:r>
              <w:rPr>
                <w:color w:val="000000" w:themeColor="text1"/>
                <w:sz w:val="28"/>
                <w:szCs w:val="28"/>
              </w:rPr>
              <w:t xml:space="preserve"> Healthy Food canteen </w:t>
            </w:r>
            <w:r>
              <w:rPr>
                <w:rFonts w:eastAsia="Arial"/>
                <w:color w:val="000000" w:themeColor="text1"/>
                <w:sz w:val="28"/>
                <w:szCs w:val="28"/>
              </w:rPr>
              <w:t>inside the Tesco.</w:t>
            </w:r>
          </w:p>
          <w:p>
            <w:pPr>
              <w:widowControl w:val="off"/>
              <w:rPr>
                <w:rFonts w:eastAsia="Arial"/>
                <w:color w:val="000000" w:themeColor="text1"/>
                <w:sz w:val="28"/>
                <w:szCs w:val="28"/>
              </w:rPr>
            </w:pPr>
          </w:p>
        </w:tc>
      </w:tr>
      <w:tr>
        <w:trPr/>
        <w:tc>
          <w:tcPr>
            <w:cnfStyle w:val="001000100000"/>
            <w:tcW w:w="4680" w:type="dxa"/>
            <w:tcBorders>
              <w:top w:val="single" w:color="000000" w:sz="8" w:space="0"/>
              <w:left w:val="single" w:color="000000" w:sz="8" w:space="0"/>
              <w:bottom w:val="single" w:color="000000" w:sz="8" w:space="0"/>
              <w:right w:val="single" w:color="000000" w:sz="8" w:space="0"/>
            </w:tcBorders>
          </w:tcPr>
          <w:p>
            <w:pPr>
              <w:widowControl w:val="off"/>
              <w:rPr>
                <w:rFonts w:eastAsia="Arial"/>
                <w:color w:val="000000" w:themeColor="text1"/>
                <w:sz w:val="28"/>
                <w:szCs w:val="28"/>
              </w:rPr>
            </w:pPr>
            <w:r>
              <w:rPr>
                <w:rFonts w:eastAsia="Arial"/>
                <w:color w:val="000000" w:themeColor="text1"/>
                <w:sz w:val="28"/>
                <w:szCs w:val="28"/>
              </w:rPr>
              <w:t xml:space="preserve">Building machinery </w:t>
            </w:r>
          </w:p>
        </w:tc>
        <w:tc>
          <w:tcPr>
            <w:cnfStyle w:val="000000100000"/>
            <w:tcW w:w="4680" w:type="dxa"/>
            <w:tcBorders>
              <w:top w:val="single" w:color="000000" w:sz="8" w:space="0"/>
              <w:left w:val="nil" w:sz="4" w:space="0"/>
              <w:bottom w:val="single" w:color="000000" w:sz="8" w:space="0"/>
              <w:right w:val="single" w:color="000000" w:sz="8" w:space="0"/>
            </w:tcBorders>
          </w:tcPr>
          <w:p>
            <w:pPr>
              <w:widowControl w:val="off"/>
              <w:rPr>
                <w:rFonts w:eastAsia="Arial"/>
                <w:color w:val="000000" w:themeColor="text1"/>
                <w:sz w:val="28"/>
                <w:szCs w:val="28"/>
              </w:rPr>
            </w:pPr>
            <w:r>
              <w:rPr>
                <w:rFonts w:eastAsia="Arial"/>
                <w:color w:val="000000" w:themeColor="text1"/>
                <w:sz w:val="28"/>
                <w:szCs w:val="28"/>
              </w:rPr>
              <w:t xml:space="preserve">It is one of the significant requirements for creating a restaurant within an organisation. Various types of efficient and proper machines are required to aid the workers to make the restaurant construction job easier. Also, to build a restaurant, there are certain worlds that cannot be performed by humans. Thus, different machines are required to perform that work. Forklifts, cranes, excavators, and loaders are required to construct the building of the restaurant. Using these machines, the workers can perform their work in a certain time interval. </w:t>
            </w:r>
          </w:p>
        </w:tc>
      </w:tr>
      <w:tr>
        <w:trPr/>
        <w:tc>
          <w:tcPr>
            <w:cnfStyle w:val="001000010000"/>
            <w:tcW w:w="4680" w:type="dxa"/>
            <w:tcBorders>
              <w:top w:val="single" w:color="000000" w:sz="8" w:space="0"/>
              <w:left w:val="single" w:color="000000" w:sz="8" w:space="0"/>
              <w:bottom w:val="single" w:color="000000" w:sz="8" w:space="0"/>
              <w:right w:val="single" w:color="000000" w:sz="8" w:space="0"/>
            </w:tcBorders>
          </w:tcPr>
          <w:p>
            <w:pPr>
              <w:widowControl w:val="off"/>
              <w:rPr>
                <w:rFonts w:eastAsia="Arial"/>
                <w:b/>
                <w:color w:val="000000" w:themeColor="text1"/>
                <w:sz w:val="28"/>
                <w:szCs w:val="28"/>
              </w:rPr>
            </w:pPr>
            <w:r>
              <w:rPr>
                <w:rFonts w:eastAsia="Arial"/>
                <w:color w:val="000000" w:themeColor="text1"/>
                <w:sz w:val="28"/>
                <w:szCs w:val="28"/>
              </w:rPr>
              <w:t>Necessary raw material</w:t>
            </w:r>
            <w:r>
              <w:rPr>
                <w:rFonts w:eastAsia="Arial"/>
                <w:b/>
                <w:color w:val="000000" w:themeColor="text1"/>
                <w:sz w:val="28"/>
                <w:szCs w:val="28"/>
              </w:rPr>
              <w:t xml:space="preserve"> </w:t>
            </w:r>
          </w:p>
        </w:tc>
        <w:tc>
          <w:tcPr>
            <w:cnfStyle w:val="000000010000"/>
            <w:tcW w:w="4680" w:type="dxa"/>
            <w:tcBorders>
              <w:top w:val="single" w:color="000000" w:sz="8" w:space="0"/>
              <w:left w:val="nil" w:sz="4" w:space="0"/>
              <w:bottom w:val="single" w:color="000000" w:sz="8" w:space="0"/>
              <w:right w:val="single" w:color="000000" w:sz="8" w:space="0"/>
            </w:tcBorders>
          </w:tcPr>
          <w:p>
            <w:pPr>
              <w:rPr>
                <w:color w:val="000000" w:themeColor="text1"/>
                <w:sz w:val="28"/>
                <w:szCs w:val="28"/>
              </w:rPr>
            </w:pPr>
            <w:r>
              <w:rPr>
                <w:rFonts w:eastAsia="Arial"/>
                <w:color w:val="000000" w:themeColor="text1"/>
                <w:sz w:val="28"/>
                <w:szCs w:val="28"/>
              </w:rPr>
              <w:t xml:space="preserve">There is no construction project that can be performed without the use of raw materials. Sand, clay, cement, and reinforced bars are the common raw materials used for the construction of the restaurant. The pre-stocked raw material and the required amount of raw material is very essential to construct the restaurant project work in an efficient manner. </w:t>
            </w:r>
            <w:r>
              <w:rPr>
                <w:rFonts w:eastAsia="Arial"/>
                <w:color w:val="000000" w:themeColor="text1"/>
                <w:sz w:val="28"/>
                <w:szCs w:val="28"/>
              </w:rPr>
              <w:t xml:space="preserve">High </w:t>
            </w:r>
            <w:r>
              <w:rPr>
                <w:rFonts w:eastAsia="Arial"/>
                <w:color w:val="000000" w:themeColor="text1"/>
                <w:sz w:val="28"/>
                <w:szCs w:val="28"/>
              </w:rPr>
              <w:t xml:space="preserve">quality raw materials are used to construct the </w:t>
            </w:r>
            <w:r>
              <w:rPr>
                <w:color w:val="000000" w:themeColor="text1"/>
                <w:sz w:val="28"/>
                <w:szCs w:val="28"/>
              </w:rPr>
              <w:t xml:space="preserve">Andrey's Healthy Food canteen </w:t>
            </w:r>
            <w:r>
              <w:rPr>
                <w:rFonts w:eastAsia="Arial"/>
                <w:color w:val="000000" w:themeColor="text1"/>
                <w:sz w:val="28"/>
                <w:szCs w:val="28"/>
              </w:rPr>
              <w:t xml:space="preserve">to increase the strength of the canteen building. </w:t>
            </w:r>
          </w:p>
          <w:p>
            <w:pPr>
              <w:widowControl w:val="off"/>
              <w:rPr>
                <w:rFonts w:eastAsia="Arial"/>
                <w:color w:val="000000" w:themeColor="text1"/>
                <w:sz w:val="28"/>
                <w:szCs w:val="28"/>
              </w:rPr>
            </w:pPr>
          </w:p>
        </w:tc>
      </w:tr>
      <w:tr>
        <w:trPr>
          <w:trHeight w:val="2612"/>
        </w:trPr>
        <w:tc>
          <w:tcPr>
            <w:cnfStyle w:val="001000100000"/>
            <w:tcW w:w="4680" w:type="dxa"/>
            <w:tcBorders>
              <w:top w:val="single" w:color="000000" w:sz="8" w:space="0"/>
              <w:left w:val="single" w:color="000000" w:sz="8" w:space="0"/>
              <w:bottom w:val="single" w:color="000000" w:sz="8" w:space="0"/>
              <w:right w:val="single" w:color="000000" w:sz="8" w:space="0"/>
            </w:tcBorders>
          </w:tcPr>
          <w:p>
            <w:pPr>
              <w:widowControl w:val="off"/>
              <w:rPr>
                <w:rFonts w:eastAsia="Arial"/>
                <w:b/>
                <w:color w:val="000000" w:themeColor="text1"/>
                <w:sz w:val="28"/>
                <w:szCs w:val="28"/>
              </w:rPr>
            </w:pPr>
            <w:r>
              <w:rPr>
                <w:rFonts w:eastAsia="Arial"/>
                <w:color w:val="000000" w:themeColor="text1"/>
                <w:sz w:val="28"/>
                <w:szCs w:val="28"/>
              </w:rPr>
              <w:t>Necessary equipment</w:t>
            </w:r>
            <w:r>
              <w:rPr>
                <w:rFonts w:eastAsia="Arial"/>
                <w:b/>
                <w:color w:val="000000" w:themeColor="text1"/>
                <w:sz w:val="28"/>
                <w:szCs w:val="28"/>
              </w:rPr>
              <w:t xml:space="preserve"> </w:t>
            </w:r>
          </w:p>
        </w:tc>
        <w:tc>
          <w:tcPr>
            <w:cnfStyle w:val="000000100000"/>
            <w:tcW w:w="4680" w:type="dxa"/>
            <w:tcBorders>
              <w:top w:val="single" w:color="000000" w:sz="8" w:space="0"/>
              <w:left w:val="nil" w:sz="4" w:space="0"/>
              <w:bottom w:val="single" w:color="000000" w:sz="8" w:space="0"/>
              <w:right w:val="single" w:color="000000" w:sz="8" w:space="0"/>
            </w:tcBorders>
          </w:tcPr>
          <w:p>
            <w:pPr>
              <w:rPr>
                <w:color w:val="000000" w:themeColor="text1"/>
                <w:sz w:val="28"/>
                <w:szCs w:val="28"/>
              </w:rPr>
            </w:pPr>
            <w:r>
              <w:rPr>
                <w:rFonts w:eastAsia="Arial"/>
                <w:color w:val="000000" w:themeColor="text1"/>
                <w:sz w:val="28"/>
                <w:szCs w:val="28"/>
              </w:rPr>
              <w:t xml:space="preserve">There are several kinds of equipment required to construct the Tesco’s </w:t>
            </w:r>
            <w:r>
              <w:rPr>
                <w:color w:val="000000" w:themeColor="text1"/>
                <w:sz w:val="28"/>
                <w:szCs w:val="28"/>
              </w:rPr>
              <w:t xml:space="preserve">Andrey's Healthy Food canteen </w:t>
            </w:r>
            <w:r>
              <w:rPr>
                <w:rFonts w:eastAsia="Arial"/>
                <w:color w:val="000000" w:themeColor="text1"/>
                <w:sz w:val="28"/>
                <w:szCs w:val="28"/>
              </w:rPr>
              <w:t xml:space="preserve">in a proper way </w:t>
            </w:r>
            <w:r>
              <w:rPr>
                <w:rFonts w:eastAsia="Arial"/>
                <w:color w:val="000000" w:themeColor="text1"/>
                <w:sz w:val="28"/>
                <w:szCs w:val="28"/>
              </w:rPr>
              <w:t>(Ross, 2022)</w:t>
            </w:r>
            <w:r>
              <w:rPr>
                <w:rFonts w:eastAsia="Arial"/>
                <w:color w:val="000000" w:themeColor="text1"/>
                <w:sz w:val="28"/>
                <w:szCs w:val="28"/>
              </w:rPr>
              <w:t xml:space="preserve">. The fundamental equipment such as oven, mixer grinders, slicers, refrigerator, vegetable cutting boards, sinks, and </w:t>
            </w:r>
            <w:r>
              <w:rPr>
                <w:rFonts w:eastAsia="Arial"/>
                <w:color w:val="000000" w:themeColor="text1"/>
                <w:sz w:val="28"/>
                <w:szCs w:val="28"/>
              </w:rPr>
              <w:t xml:space="preserve">utensils are necessary for completing the restaurant construction project. This fund of essential equipment is provided by the higher authority of the organisation. </w:t>
            </w:r>
          </w:p>
          <w:p>
            <w:pPr>
              <w:widowControl w:val="off"/>
              <w:rPr>
                <w:rFonts w:eastAsia="Arial"/>
                <w:color w:val="000000" w:themeColor="text1"/>
                <w:sz w:val="28"/>
                <w:szCs w:val="28"/>
              </w:rPr>
            </w:pPr>
          </w:p>
        </w:tc>
      </w:tr>
      <w:tr>
        <w:trPr/>
        <w:tc>
          <w:tcPr>
            <w:cnfStyle w:val="001000010000"/>
            <w:tcW w:w="4680" w:type="dxa"/>
            <w:tcBorders>
              <w:top w:val="single" w:color="000000" w:sz="8" w:space="0"/>
              <w:left w:val="single" w:color="000000" w:sz="8" w:space="0"/>
              <w:bottom w:val="single" w:color="000000" w:sz="8" w:space="0"/>
              <w:right w:val="single" w:color="000000" w:sz="8" w:space="0"/>
            </w:tcBorders>
          </w:tcPr>
          <w:p>
            <w:pPr>
              <w:widowControl w:val="off"/>
              <w:rPr>
                <w:rFonts w:eastAsia="Arial"/>
                <w:color w:val="000000" w:themeColor="text1"/>
                <w:sz w:val="28"/>
                <w:szCs w:val="28"/>
              </w:rPr>
            </w:pPr>
            <w:r>
              <w:rPr>
                <w:rFonts w:eastAsia="Arial"/>
                <w:color w:val="000000" w:themeColor="text1"/>
                <w:sz w:val="28"/>
                <w:szCs w:val="28"/>
              </w:rPr>
              <w:t xml:space="preserve">Workforce </w:t>
            </w:r>
          </w:p>
        </w:tc>
        <w:tc>
          <w:tcPr>
            <w:cnfStyle w:val="000000010000"/>
            <w:tcW w:w="4680" w:type="dxa"/>
            <w:tcBorders>
              <w:top w:val="single" w:color="000000" w:sz="8" w:space="0"/>
              <w:left w:val="nil" w:sz="4" w:space="0"/>
              <w:bottom w:val="single" w:color="000000" w:sz="8" w:space="0"/>
              <w:right w:val="single" w:color="000000" w:sz="8" w:space="0"/>
            </w:tcBorders>
          </w:tcPr>
          <w:p>
            <w:pPr>
              <w:rPr>
                <w:color w:val="000000" w:themeColor="text1"/>
                <w:sz w:val="28"/>
                <w:szCs w:val="28"/>
              </w:rPr>
            </w:pPr>
            <w:r>
              <w:rPr>
                <w:rFonts w:eastAsia="Arial"/>
                <w:color w:val="000000" w:themeColor="text1"/>
                <w:sz w:val="28"/>
                <w:szCs w:val="28"/>
              </w:rPr>
              <w:t xml:space="preserve">The most important resources needed in order to finish the canteen construction project work. Basically, a restaurant needed staff to take food orders from the customers and serve food to them. Also, many efficient chefs are required to prepare a delicious variety of food for the </w:t>
            </w:r>
            <w:r>
              <w:rPr>
                <w:rFonts w:eastAsia="Arial"/>
                <w:color w:val="000000" w:themeColor="text1"/>
                <w:sz w:val="28"/>
                <w:szCs w:val="28"/>
              </w:rPr>
              <w:t xml:space="preserve">employees </w:t>
            </w:r>
            <w:r>
              <w:rPr>
                <w:rFonts w:eastAsia="Arial"/>
                <w:color w:val="000000" w:themeColor="text1"/>
                <w:sz w:val="28"/>
                <w:szCs w:val="28"/>
              </w:rPr>
              <w:t xml:space="preserve">who will </w:t>
            </w:r>
            <w:r>
              <w:rPr>
                <w:rFonts w:eastAsia="Arial"/>
                <w:color w:val="000000" w:themeColor="text1"/>
                <w:sz w:val="28"/>
                <w:szCs w:val="28"/>
              </w:rPr>
              <w:t xml:space="preserve">take meals from </w:t>
            </w:r>
            <w:r>
              <w:rPr>
                <w:color w:val="000000" w:themeColor="text1"/>
                <w:sz w:val="28"/>
                <w:szCs w:val="28"/>
              </w:rPr>
              <w:t>Andrey's Healthy Food canteen.</w:t>
            </w:r>
          </w:p>
          <w:p>
            <w:pPr>
              <w:widowControl w:val="off"/>
              <w:rPr>
                <w:rFonts w:eastAsia="Arial"/>
                <w:color w:val="000000" w:themeColor="text1"/>
                <w:sz w:val="28"/>
                <w:szCs w:val="28"/>
              </w:rPr>
            </w:pPr>
          </w:p>
        </w:tc>
      </w:tr>
    </w:tbl>
    <w:p>
      <w:pPr>
        <w:rPr>
          <w:rFonts w:eastAsia="Arial"/>
          <w:b/>
          <w:color w:val="000000" w:themeColor="text1"/>
          <w:sz w:val="28"/>
          <w:szCs w:val="28"/>
        </w:rPr>
      </w:pPr>
      <w:r>
        <w:rPr>
          <w:rFonts w:eastAsia="Arial"/>
          <w:b/>
          <w:color w:val="000000" w:themeColor="text1"/>
          <w:sz w:val="28"/>
          <w:szCs w:val="28"/>
        </w:rPr>
        <w:t xml:space="preserve"> </w:t>
      </w:r>
    </w:p>
    <w:p>
      <w:pPr>
        <w:rPr>
          <w:b/>
          <w:bCs/>
          <w:color w:val="000000" w:themeColor="text1"/>
          <w:sz w:val="28"/>
          <w:szCs w:val="28"/>
        </w:rPr>
      </w:pPr>
      <w:r>
        <w:rPr>
          <w:b/>
          <w:bCs/>
          <w:color w:val="000000" w:themeColor="text1"/>
          <w:sz w:val="28"/>
          <w:szCs w:val="28"/>
        </w:rPr>
        <w:br w:type="page"/>
      </w:r>
    </w:p>
    <w:p>
      <w:pPr>
        <w:pStyle w:val="Heading1"/>
        <w:rPr>
          <w:rFonts w:cs="Times New Roman"/>
          <w:szCs w:val="28"/>
        </w:rPr>
      </w:pPr>
      <w:bookmarkStart w:id="8" w:name="_Toc143608089"/>
      <w:r>
        <w:rPr>
          <w:rFonts w:cs="Times New Roman"/>
          <w:szCs w:val="28"/>
        </w:rPr>
        <w:t>Risk Assessments</w:t>
      </w:r>
      <w:bookmarkEnd w:id="8"/>
    </w:p>
    <w:tbl>
      <w:tblPr>
        <w:tblW w:w="0" w:type="auto"/>
        <w:tblInd w:w="16" w:type="dxa"/>
        <w:tblCellMar>
          <w:top w:w="15" w:type="dxa"/>
          <w:left w:w="15" w:type="dxa"/>
          <w:bottom w:w="15" w:type="dxa"/>
          <w:right w:w="15" w:type="dxa"/>
        </w:tblCellMar>
        <w:tblLook w:val="04A0"/>
      </w:tblPr>
      <w:tblGrid>
        <w:gridCol w:w="1483"/>
        <w:gridCol w:w="2763"/>
        <w:gridCol w:w="1800"/>
        <w:gridCol w:w="2944"/>
      </w:tblGrid>
      <w:tr>
        <w:trPr/>
        <w:tc>
          <w:tcPr>
            <w:cnfStyle w:val="101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jc w:val="center"/>
              <w:rPr>
                <w:b/>
                <w:bCs/>
                <w:color w:val="000000" w:themeColor="text1"/>
                <w:sz w:val="28"/>
                <w:szCs w:val="28"/>
              </w:rPr>
            </w:pPr>
            <w:r>
              <w:rPr>
                <w:b/>
                <w:bCs/>
                <w:color w:val="000000" w:themeColor="text1"/>
                <w:sz w:val="28"/>
                <w:szCs w:val="28"/>
              </w:rPr>
              <w:t>Possible Risks</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color w:val="000000" w:themeColor="text1"/>
                <w:sz w:val="28"/>
                <w:szCs w:val="28"/>
              </w:rPr>
            </w:pPr>
            <w:r>
              <w:rPr>
                <w:b/>
                <w:bCs/>
                <w:color w:val="000000" w:themeColor="text1"/>
                <w:sz w:val="28"/>
                <w:szCs w:val="28"/>
              </w:rPr>
              <w:t>Description</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color w:val="000000" w:themeColor="text1"/>
                <w:sz w:val="28"/>
                <w:szCs w:val="28"/>
              </w:rPr>
            </w:pPr>
            <w:r>
              <w:rPr>
                <w:b/>
                <w:bCs/>
                <w:color w:val="000000" w:themeColor="text1"/>
                <w:sz w:val="28"/>
                <w:szCs w:val="28"/>
              </w:rPr>
              <w:t>Probability</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color w:val="000000" w:themeColor="text1"/>
                <w:sz w:val="28"/>
                <w:szCs w:val="28"/>
              </w:rPr>
            </w:pPr>
            <w:r>
              <w:rPr>
                <w:b/>
                <w:bCs/>
                <w:color w:val="000000" w:themeColor="text1"/>
                <w:sz w:val="28"/>
                <w:szCs w:val="28"/>
              </w:rPr>
              <w:t>Mitigation Strategies</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Legal Issues</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There are various legal </w:t>
            </w:r>
            <w:r>
              <w:rPr>
                <w:color w:val="000000" w:themeColor="text1"/>
                <w:sz w:val="28"/>
                <w:szCs w:val="28"/>
              </w:rPr>
              <w:t>steps that</w:t>
            </w:r>
            <w:r>
              <w:rPr>
                <w:color w:val="000000" w:themeColor="text1"/>
                <w:sz w:val="28"/>
                <w:szCs w:val="28"/>
              </w:rPr>
              <w:t xml:space="preserve"> need to be </w:t>
            </w:r>
            <w:r>
              <w:rPr>
                <w:color w:val="000000" w:themeColor="text1"/>
                <w:sz w:val="28"/>
                <w:szCs w:val="28"/>
              </w:rPr>
              <w:t>grant before</w:t>
            </w:r>
            <w:r>
              <w:rPr>
                <w:color w:val="000000" w:themeColor="text1"/>
                <w:sz w:val="28"/>
                <w:szCs w:val="28"/>
              </w:rPr>
              <w:t xml:space="preserve"> </w:t>
            </w:r>
            <w:r>
              <w:rPr>
                <w:color w:val="000000" w:themeColor="text1"/>
                <w:sz w:val="28"/>
                <w:szCs w:val="28"/>
              </w:rPr>
              <w:t>opening a</w:t>
            </w:r>
            <w:r>
              <w:rPr>
                <w:color w:val="000000" w:themeColor="text1"/>
                <w:sz w:val="28"/>
                <w:szCs w:val="28"/>
              </w:rPr>
              <w:t xml:space="preserve"> canteen in Tesco</w:t>
            </w:r>
            <w:r>
              <w:rPr>
                <w:color w:val="000000" w:themeColor="text1"/>
                <w:sz w:val="28"/>
                <w:szCs w:val="28"/>
              </w:rPr>
              <w:t xml:space="preserve">. These processes involve licensing, food licensing, tax procedures and others. A liquor licence must be issued additionally.  </w:t>
            </w:r>
            <w:r>
              <w:rPr>
                <w:color w:val="000000" w:themeColor="text1"/>
                <w:sz w:val="28"/>
                <w:szCs w:val="28"/>
              </w:rPr>
              <w:t xml:space="preserve">Along with </w:t>
            </w:r>
            <w:r>
              <w:rPr>
                <w:color w:val="000000" w:themeColor="text1"/>
                <w:sz w:val="28"/>
                <w:szCs w:val="28"/>
              </w:rPr>
              <w:t>that,</w:t>
            </w:r>
            <w:r>
              <w:rPr>
                <w:color w:val="000000" w:themeColor="text1"/>
                <w:sz w:val="28"/>
                <w:szCs w:val="28"/>
              </w:rPr>
              <w:t xml:space="preserve"> </w:t>
            </w:r>
            <w:r>
              <w:rPr>
                <w:color w:val="000000" w:themeColor="text1"/>
                <w:sz w:val="28"/>
                <w:szCs w:val="28"/>
              </w:rPr>
              <w:t xml:space="preserve">the </w:t>
            </w:r>
            <w:r>
              <w:rPr>
                <w:color w:val="000000" w:themeColor="text1"/>
                <w:sz w:val="28"/>
                <w:szCs w:val="28"/>
              </w:rPr>
              <w:t>gas and</w:t>
            </w:r>
            <w:r>
              <w:rPr>
                <w:color w:val="000000" w:themeColor="text1"/>
                <w:sz w:val="28"/>
                <w:szCs w:val="28"/>
              </w:rPr>
              <w:t xml:space="preserve"> electricity related safety certificate is necessary to open a canteen inside the office premises as well. </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High </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Extra time must be accounted for by the legal steps. All the certifications most importantly food business registration, and premises approval are needed from the governments. Restaurant insurance must be included; it will work as a backup for future damage (</w:t>
            </w:r>
            <w:r>
              <w:rPr>
                <w:color w:val="000000" w:themeColor="text1"/>
                <w:sz w:val="28"/>
                <w:szCs w:val="28"/>
              </w:rPr>
              <w:t>Posist</w:t>
            </w:r>
            <w:r>
              <w:rPr>
                <w:color w:val="000000" w:themeColor="text1"/>
                <w:sz w:val="28"/>
                <w:szCs w:val="28"/>
              </w:rPr>
              <w:t>, 2023). </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Property damage</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The </w:t>
            </w:r>
            <w:r>
              <w:rPr>
                <w:color w:val="000000" w:themeColor="text1"/>
                <w:sz w:val="28"/>
                <w:szCs w:val="28"/>
              </w:rPr>
              <w:t xml:space="preserve">canteen </w:t>
            </w:r>
            <w:r>
              <w:rPr>
                <w:color w:val="000000" w:themeColor="text1"/>
                <w:sz w:val="28"/>
                <w:szCs w:val="28"/>
              </w:rPr>
              <w:t xml:space="preserve">property can be damaged by any hazards or due to fire and others. The </w:t>
            </w:r>
            <w:r>
              <w:rPr>
                <w:color w:val="000000" w:themeColor="text1"/>
                <w:sz w:val="28"/>
                <w:szCs w:val="28"/>
              </w:rPr>
              <w:t>on-site assets were also damaged due to fire or break-in. The onsite cash, restaurant equipment, and utensils</w:t>
            </w:r>
            <w:r>
              <w:rPr>
                <w:color w:val="000000" w:themeColor="text1"/>
                <w:sz w:val="28"/>
                <w:szCs w:val="28"/>
              </w:rPr>
              <w:t xml:space="preserve"> may</w:t>
            </w:r>
            <w:r>
              <w:rPr>
                <w:color w:val="000000" w:themeColor="text1"/>
                <w:sz w:val="28"/>
                <w:szCs w:val="28"/>
              </w:rPr>
              <w:t xml:space="preserve"> </w:t>
            </w:r>
            <w:r>
              <w:rPr>
                <w:color w:val="000000" w:themeColor="text1"/>
                <w:sz w:val="28"/>
                <w:szCs w:val="28"/>
              </w:rPr>
              <w:t xml:space="preserve">spoil which </w:t>
            </w:r>
            <w:r>
              <w:rPr>
                <w:color w:val="000000" w:themeColor="text1"/>
                <w:sz w:val="28"/>
                <w:szCs w:val="28"/>
              </w:rPr>
              <w:t>can be a huge loss for the restaurant. </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High</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Property insurance should be done to avoid financial losses. </w:t>
            </w:r>
            <w:r>
              <w:rPr>
                <w:color w:val="000000" w:themeColor="text1"/>
                <w:sz w:val="28"/>
                <w:szCs w:val="28"/>
              </w:rPr>
              <w:t xml:space="preserve">Any environmental hazards or fire harm the </w:t>
            </w:r>
            <w:r>
              <w:rPr>
                <w:color w:val="000000" w:themeColor="text1"/>
                <w:sz w:val="28"/>
                <w:szCs w:val="28"/>
              </w:rPr>
              <w:t xml:space="preserve">canteen </w:t>
            </w:r>
            <w:r>
              <w:rPr>
                <w:color w:val="000000" w:themeColor="text1"/>
                <w:sz w:val="28"/>
                <w:szCs w:val="28"/>
              </w:rPr>
              <w:t>properties costs can be covered by insurance companies. It can be a major financial backup for the restaurant authorities (Kissell, 2022).</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Customer Injuries</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Every customer who enters the restaurant falls into the organisation's liability. The restaurant must ensure the safety of every customer. Due to the crowd during the festive season, customers may get injured in the restaurant premises. The </w:t>
            </w:r>
            <w:r>
              <w:rPr>
                <w:color w:val="000000" w:themeColor="text1"/>
                <w:sz w:val="28"/>
                <w:szCs w:val="28"/>
              </w:rPr>
              <w:t>injury can be caused by wet floors and others. </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High</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The policies of public liability can be beneficial for restaurants. The policy covers the treatment cost of the injured customer </w:t>
            </w:r>
            <w:r>
              <w:rPr>
                <w:color w:val="000000" w:themeColor="text1"/>
                <w:sz w:val="28"/>
                <w:szCs w:val="28"/>
              </w:rPr>
              <w:t>and also</w:t>
            </w:r>
            <w:r>
              <w:rPr>
                <w:color w:val="000000" w:themeColor="text1"/>
                <w:sz w:val="28"/>
                <w:szCs w:val="28"/>
              </w:rPr>
              <w:t xml:space="preserve"> provides penalty money to the consumers. Also, the </w:t>
            </w:r>
            <w:r>
              <w:rPr>
                <w:color w:val="000000" w:themeColor="text1"/>
                <w:sz w:val="28"/>
                <w:szCs w:val="28"/>
              </w:rPr>
              <w:t>restaurant must take precautions like cleaning the floor properly, serving fresh foods and others (</w:t>
            </w:r>
            <w:r>
              <w:rPr>
                <w:color w:val="000000" w:themeColor="text1"/>
                <w:sz w:val="28"/>
                <w:szCs w:val="28"/>
              </w:rPr>
              <w:t>Mooneerams</w:t>
            </w:r>
            <w:r>
              <w:rPr>
                <w:color w:val="000000" w:themeColor="text1"/>
                <w:sz w:val="28"/>
                <w:szCs w:val="28"/>
              </w:rPr>
              <w:t>, 2023). </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Physical hazards</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Physical injuries may take place while working in a restaurant. There are various examples of employee injury like falling on a slippery floor, and major burns while cooking, Due to crowds in the spring season there are high chances of over timing in the restaurants or hospitality industries. Long-standing time may interfere with the health of the employees. </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Medium</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rPr>
                <w:color w:val="000000" w:themeColor="text1"/>
                <w:sz w:val="28"/>
                <w:szCs w:val="28"/>
              </w:rPr>
            </w:pPr>
            <w:r>
              <w:rPr>
                <w:color w:val="000000" w:themeColor="text1"/>
                <w:sz w:val="28"/>
                <w:szCs w:val="28"/>
              </w:rPr>
              <w:t xml:space="preserve">Proper training must be conducted for the employees to work on the advanced tools. An insurance policy for employees' liability must be enlisted.  The safety tools for the employees like proper footwear, apron, and gloves should be provided by the restaurant authority. Due to employees' </w:t>
            </w:r>
            <w:r>
              <w:rPr>
                <w:color w:val="000000" w:themeColor="text1"/>
                <w:sz w:val="28"/>
                <w:szCs w:val="28"/>
              </w:rPr>
              <w:t>liability insurance policies, any health hazards of the employees are covered under the policy. </w:t>
            </w:r>
          </w:p>
        </w:tc>
      </w:tr>
    </w:tbl>
    <w:p>
      <w:pPr>
        <w:spacing w:after="240"/>
        <w:rPr>
          <w:b/>
          <w:bCs/>
          <w:color w:val="000000" w:themeColor="text1"/>
          <w:sz w:val="28"/>
          <w:szCs w:val="28"/>
        </w:rPr>
      </w:pPr>
      <w:r>
        <w:rPr>
          <w:b/>
          <w:bCs/>
          <w:color w:val="000000" w:themeColor="text1"/>
          <w:sz w:val="28"/>
          <w:szCs w:val="28"/>
        </w:rPr>
        <w:t xml:space="preserve"> </w:t>
      </w:r>
    </w:p>
    <w:p>
      <w:pPr>
        <w:pStyle w:val="Heading1"/>
        <w:rPr>
          <w:rFonts w:cs="Times New Roman"/>
          <w:szCs w:val="28"/>
        </w:rPr>
      </w:pPr>
      <w:bookmarkStart w:id="9" w:name="_Toc143608090"/>
      <w:r>
        <w:rPr>
          <w:rFonts w:cs="Times New Roman"/>
          <w:szCs w:val="28"/>
        </w:rPr>
        <w:t>Budget</w:t>
      </w:r>
      <w:bookmarkEnd w:id="9"/>
    </w:p>
    <w:tbl>
      <w:tblPr>
        <w:tblStyle w:val="TableGrid"/>
        <w:tblW w:w="0" w:type="auto"/>
        <w:jc w:val="center"/>
        <w:tblInd w:w="0" w:type="dxa"/>
        <w:tblLook w:val="04A0"/>
      </w:tblPr>
      <w:tblGrid>
        <w:gridCol w:w="4507"/>
        <w:gridCol w:w="4508"/>
      </w:tblGrid>
      <w:tr>
        <w:trPr>
          <w:jc w:val="center"/>
        </w:trPr>
        <w:tc>
          <w:tcPr>
            <w:cnfStyle w:val="101000000000"/>
            <w:tcW w:w="4509"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Particulars</w:t>
            </w:r>
          </w:p>
        </w:tc>
        <w:tc>
          <w:tcPr>
            <w:cnfStyle w:val="1000000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Estimated cost</w:t>
            </w:r>
            <w:r>
              <w:rPr>
                <w:color w:val="000000" w:themeColor="text1"/>
                <w:sz w:val="28"/>
                <w:szCs w:val="28"/>
              </w:rPr>
              <w:t xml:space="preserve"> (</w:t>
            </w:r>
            <w:r>
              <w:rPr>
                <w:b/>
                <w:color w:val="000000" w:themeColor="text1"/>
                <w:sz w:val="28"/>
                <w:szCs w:val="28"/>
              </w:rPr>
              <w:t>£)</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Cs/>
                <w:color w:val="000000" w:themeColor="text1"/>
                <w:sz w:val="28"/>
                <w:szCs w:val="28"/>
              </w:rPr>
              <w:t>Initial Setup</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8,000</w:t>
            </w:r>
          </w:p>
        </w:tc>
      </w:tr>
      <w:tr>
        <w:trPr>
          <w:jc w:val="center"/>
        </w:trPr>
        <w:tc>
          <w:tcPr>
            <w:cnfStyle w:val="00100001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Renovation</w:t>
            </w:r>
          </w:p>
        </w:tc>
        <w:tc>
          <w:tcPr>
            <w:cnfStyle w:val="00000001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3,000</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License</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1,500</w:t>
            </w:r>
          </w:p>
        </w:tc>
      </w:tr>
      <w:tr>
        <w:trPr>
          <w:jc w:val="center"/>
        </w:trPr>
        <w:tc>
          <w:tcPr>
            <w:cnfStyle w:val="00100001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Inventory</w:t>
            </w:r>
          </w:p>
        </w:tc>
        <w:tc>
          <w:tcPr>
            <w:cnfStyle w:val="00000001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3,500</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color w:val="000000" w:themeColor="text1"/>
                <w:sz w:val="28"/>
                <w:szCs w:val="28"/>
                <w:shd w:val="clear" w:color="auto" w:fill="f7f7f8"/>
              </w:rPr>
              <w:t>Marketing</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3,200</w:t>
            </w:r>
          </w:p>
        </w:tc>
      </w:tr>
      <w:tr>
        <w:trPr>
          <w:jc w:val="center"/>
        </w:trPr>
        <w:tc>
          <w:tcPr>
            <w:cnfStyle w:val="00100001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Contingency</w:t>
            </w:r>
          </w:p>
        </w:tc>
        <w:tc>
          <w:tcPr>
            <w:cnfStyle w:val="00000001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2,000</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Utilities</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700</w:t>
            </w:r>
          </w:p>
        </w:tc>
      </w:tr>
      <w:tr>
        <w:trPr>
          <w:jc w:val="center"/>
        </w:trPr>
        <w:tc>
          <w:tcPr>
            <w:cnfStyle w:val="00100001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Supplies</w:t>
            </w:r>
          </w:p>
        </w:tc>
        <w:tc>
          <w:tcPr>
            <w:cnfStyle w:val="00000001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1,100</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Staff Wages</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6,100</w:t>
            </w:r>
          </w:p>
        </w:tc>
      </w:tr>
      <w:tr>
        <w:trPr>
          <w:jc w:val="center"/>
        </w:trPr>
        <w:tc>
          <w:tcPr>
            <w:cnfStyle w:val="001000010000"/>
            <w:tcW w:w="4509" w:type="dxa"/>
            <w:tcBorders>
              <w:top w:val="single" w:color="auto" w:sz="4" w:space="0"/>
              <w:left w:val="single" w:color="auto" w:sz="4" w:space="0"/>
              <w:bottom w:val="single" w:color="auto" w:sz="4" w:space="0"/>
              <w:right w:val="single" w:color="auto" w:sz="4" w:space="0"/>
            </w:tcBorders>
          </w:tcPr>
          <w:p>
            <w:pPr>
              <w:jc w:val="center"/>
              <w:rPr>
                <w:bCs/>
                <w:color w:val="000000" w:themeColor="text1"/>
                <w:sz w:val="28"/>
                <w:szCs w:val="28"/>
              </w:rPr>
            </w:pPr>
            <w:r>
              <w:rPr>
                <w:bCs/>
                <w:color w:val="000000" w:themeColor="text1"/>
                <w:sz w:val="28"/>
                <w:szCs w:val="28"/>
              </w:rPr>
              <w:t>Miscellaneous</w:t>
            </w:r>
          </w:p>
        </w:tc>
        <w:tc>
          <w:tcPr>
            <w:cnfStyle w:val="00000001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300</w:t>
            </w:r>
          </w:p>
        </w:tc>
      </w:tr>
      <w:tr>
        <w:trPr>
          <w:jc w:val="center"/>
        </w:trPr>
        <w:tc>
          <w:tcPr>
            <w:cnfStyle w:val="001000100000"/>
            <w:tcW w:w="4509"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Total</w:t>
            </w:r>
          </w:p>
        </w:tc>
        <w:tc>
          <w:tcPr>
            <w:cnfStyle w:val="000000100000"/>
            <w:tcW w:w="4510" w:type="dxa"/>
            <w:tcBorders>
              <w:top w:val="single" w:color="auto" w:sz="4" w:space="0"/>
              <w:left w:val="single" w:color="auto" w:sz="4" w:space="0"/>
              <w:bottom w:val="single" w:color="auto" w:sz="4" w:space="0"/>
              <w:right w:val="single" w:color="auto" w:sz="4" w:space="0"/>
            </w:tcBorders>
          </w:tcPr>
          <w:p>
            <w:pPr>
              <w:jc w:val="center"/>
              <w:rPr>
                <w:b/>
                <w:color w:val="000000" w:themeColor="text1"/>
                <w:sz w:val="28"/>
                <w:szCs w:val="28"/>
              </w:rPr>
            </w:pPr>
            <w:r>
              <w:rPr>
                <w:b/>
                <w:color w:val="000000" w:themeColor="text1"/>
                <w:sz w:val="28"/>
                <w:szCs w:val="28"/>
              </w:rPr>
              <w:t>29,400</w:t>
            </w:r>
          </w:p>
        </w:tc>
      </w:tr>
    </w:tbl>
    <w:p>
      <w:pPr>
        <w:rPr>
          <w:color w:val="000000" w:themeColor="text1"/>
          <w:sz w:val="28"/>
          <w:szCs w:val="28"/>
        </w:rPr>
      </w:pPr>
      <w:r>
        <w:rPr>
          <w:color w:val="000000" w:themeColor="text1"/>
          <w:sz w:val="28"/>
          <w:szCs w:val="28"/>
        </w:rPr>
        <w:t xml:space="preserve"> </w:t>
      </w:r>
    </w:p>
    <w:p>
      <w:pPr>
        <w:pStyle w:val="Heading1"/>
        <w:rPr>
          <w:rFonts w:cs="Times New Roman"/>
          <w:szCs w:val="28"/>
        </w:rPr>
      </w:pPr>
      <w:bookmarkStart w:id="10" w:name="_Toc143608091"/>
      <w:r>
        <w:rPr>
          <w:rFonts w:cs="Times New Roman"/>
          <w:szCs w:val="28"/>
        </w:rPr>
        <w:t>Timeline (Gantt Chart)</w:t>
      </w:r>
      <w:bookmarkEnd w:id="10"/>
    </w:p>
    <w:p>
      <w:pPr>
        <w:jc w:val="center"/>
        <w:rPr>
          <w:color w:val="000000" w:themeColor="text1"/>
          <w:sz w:val="28"/>
          <w:szCs w:val="28"/>
        </w:rPr>
      </w:pPr>
      <w:r>
        <w:rPr>
          <w:color w:val="000000" w:themeColor="text1"/>
          <w:sz w:val="28"/>
          <w:szCs w:val="28"/>
        </w:rPr>
        <w:drawing xmlns:mc="http://schemas.openxmlformats.org/markup-compatibility/2006">
          <wp:inline distT="0" distB="0" distL="0" distR="0">
            <wp:extent cx="4495800" cy="2848610"/>
            <wp:effectExtent l="0" t="0" r="0" b="0"/>
            <wp:docPr id="1698229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27868" name="Picture 6"/>
                    <pic:cNvPicPr>
                      <a:picLocks noChangeAspect="1" noChangeArrowheads="1"/>
                    </pic:cNvPicPr>
                  </pic:nvPicPr>
                  <pic:blipFill>
                    <a:blip r:embed="rId12"/>
                    <a:srcRect/>
                    <a:stretch>
                      <a:fillRect/>
                    </a:stretch>
                  </pic:blipFill>
                  <pic:spPr>
                    <a:xfrm>
                      <a:off x="0" y="0"/>
                      <a:ext cx="4495800" cy="2848610"/>
                    </a:xfrm>
                    <a:prstGeom prst="rect">
                      <a:avLst/>
                    </a:prstGeom>
                    <a:noFill/>
                    <a:ln>
                      <a:noFill/>
                    </a:ln>
                  </pic:spPr>
                </pic:pic>
              </a:graphicData>
            </a:graphic>
          </wp:inline>
        </w:drawing>
      </w:r>
      <w:r>
        <w:rPr>
          <w:color w:val="000000" w:themeColor="text1"/>
          <w:sz w:val="28"/>
          <w:szCs w:val="28"/>
        </w:rPr>
        <w:t xml:space="preserve"> </w:t>
      </w:r>
    </w:p>
    <w:p>
      <w:pPr>
        <w:pStyle w:val="Heading1"/>
        <w:rPr>
          <w:rFonts w:cs="Times New Roman"/>
          <w:szCs w:val="28"/>
        </w:rPr>
      </w:pPr>
      <w:bookmarkStart w:id="11" w:name="_Toc143608092"/>
      <w:r>
        <w:rPr>
          <w:rFonts w:cs="Times New Roman"/>
          <w:szCs w:val="28"/>
        </w:rPr>
        <w:t>Critical Path</w:t>
      </w:r>
      <w:bookmarkEnd w:id="11"/>
    </w:p>
    <w:p>
      <w:pPr>
        <w:rPr>
          <w:color w:val="000000" w:themeColor="text1"/>
          <w:sz w:val="28"/>
          <w:szCs w:val="28"/>
        </w:rPr>
      </w:pPr>
      <w:r>
        <w:rPr>
          <w:color w:val="000000" w:themeColor="text1"/>
          <w:sz w:val="28"/>
          <w:szCs w:val="28"/>
        </w:rPr>
        <w:drawing xmlns:mc="http://schemas.openxmlformats.org/markup-compatibility/2006">
          <wp:inline distT="0" distB="0" distL="0" distR="0">
            <wp:extent cx="5726430" cy="762000"/>
            <wp:effectExtent l="0" t="0" r="0" b="0"/>
            <wp:docPr id="1698229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02890" name="Picture 5"/>
                    <pic:cNvPicPr>
                      <a:picLocks noChangeAspect="1" noChangeArrowheads="1"/>
                    </pic:cNvPicPr>
                  </pic:nvPicPr>
                  <pic:blipFill>
                    <a:blip r:embed="rId13"/>
                    <a:srcRect/>
                    <a:stretch>
                      <a:fillRect/>
                    </a:stretch>
                  </pic:blipFill>
                  <pic:spPr>
                    <a:xfrm>
                      <a:off x="0" y="0"/>
                      <a:ext cx="5726430" cy="762000"/>
                    </a:xfrm>
                    <a:prstGeom prst="rect">
                      <a:avLst/>
                    </a:prstGeom>
                    <a:noFill/>
                    <a:ln>
                      <a:noFill/>
                    </a:ln>
                  </pic:spPr>
                </pic:pic>
              </a:graphicData>
            </a:graphic>
          </wp:inline>
        </w:drawing>
      </w:r>
      <w:r>
        <w:rPr>
          <w:color w:val="000000" w:themeColor="text1"/>
          <w:sz w:val="28"/>
          <w:szCs w:val="28"/>
        </w:rPr>
        <w:t xml:space="preserve"> </w:t>
      </w:r>
    </w:p>
    <w:p>
      <w:pPr>
        <w:jc w:val="center"/>
        <w:rPr>
          <w:color w:val="000000" w:themeColor="text1"/>
          <w:sz w:val="28"/>
          <w:szCs w:val="28"/>
        </w:rPr>
      </w:pPr>
      <w:r>
        <w:rPr>
          <w:color w:val="000000" w:themeColor="text1"/>
          <w:sz w:val="28"/>
          <w:szCs w:val="28"/>
        </w:rPr>
        <w:drawing xmlns:mc="http://schemas.openxmlformats.org/markup-compatibility/2006">
          <wp:inline distT="0" distB="0" distL="0" distR="0">
            <wp:extent cx="5726430" cy="762000"/>
            <wp:effectExtent l="0" t="0" r="0" b="0"/>
            <wp:docPr id="16982295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17082" name="Picture 4"/>
                    <pic:cNvPicPr>
                      <a:picLocks noChangeAspect="1" noChangeArrowheads="1"/>
                    </pic:cNvPicPr>
                  </pic:nvPicPr>
                  <pic:blipFill>
                    <a:blip r:embed="rId14"/>
                    <a:srcRect/>
                    <a:stretch>
                      <a:fillRect/>
                    </a:stretch>
                  </pic:blipFill>
                  <pic:spPr>
                    <a:xfrm>
                      <a:off x="0" y="0"/>
                      <a:ext cx="5726430" cy="762000"/>
                    </a:xfrm>
                    <a:prstGeom prst="rect">
                      <a:avLst/>
                    </a:prstGeom>
                    <a:noFill/>
                    <a:ln>
                      <a:noFill/>
                    </a:ln>
                  </pic:spPr>
                </pic:pic>
              </a:graphicData>
            </a:graphic>
          </wp:inline>
        </w:drawing>
      </w:r>
      <w:r>
        <w:rPr>
          <w:color w:val="000000" w:themeColor="text1"/>
          <w:sz w:val="28"/>
          <w:szCs w:val="28"/>
        </w:rPr>
        <w:drawing xmlns:mc="http://schemas.openxmlformats.org/markup-compatibility/2006">
          <wp:inline distT="0" distB="0" distL="0" distR="0">
            <wp:extent cx="5726430" cy="762000"/>
            <wp:effectExtent l="0" t="0" r="0" b="0"/>
            <wp:docPr id="1698229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57383" name="Picture 3"/>
                    <pic:cNvPicPr>
                      <a:picLocks noChangeAspect="1" noChangeArrowheads="1"/>
                    </pic:cNvPicPr>
                  </pic:nvPicPr>
                  <pic:blipFill>
                    <a:blip r:embed="rId15"/>
                    <a:srcRect/>
                    <a:stretch>
                      <a:fillRect/>
                    </a:stretch>
                  </pic:blipFill>
                  <pic:spPr>
                    <a:xfrm>
                      <a:off x="0" y="0"/>
                      <a:ext cx="5726430" cy="762000"/>
                    </a:xfrm>
                    <a:prstGeom prst="rect">
                      <a:avLst/>
                    </a:prstGeom>
                    <a:noFill/>
                    <a:ln>
                      <a:noFill/>
                    </a:ln>
                  </pic:spPr>
                </pic:pic>
              </a:graphicData>
            </a:graphic>
          </wp:inline>
        </w:drawing>
      </w:r>
      <w:r>
        <w:rPr>
          <w:color w:val="000000" w:themeColor="text1"/>
          <w:sz w:val="28"/>
          <w:szCs w:val="28"/>
        </w:rPr>
        <w:drawing xmlns:mc="http://schemas.openxmlformats.org/markup-compatibility/2006">
          <wp:inline distT="0" distB="0" distL="0" distR="0">
            <wp:extent cx="5726430" cy="838200"/>
            <wp:effectExtent l="0" t="0" r="0" b="0"/>
            <wp:docPr id="1698229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29590" name="Picture 2"/>
                    <pic:cNvPicPr>
                      <a:picLocks noChangeAspect="1" noChangeArrowheads="1"/>
                    </pic:cNvPicPr>
                  </pic:nvPicPr>
                  <pic:blipFill>
                    <a:blip r:embed="rId16"/>
                    <a:srcRect/>
                    <a:stretch>
                      <a:fillRect/>
                    </a:stretch>
                  </pic:blipFill>
                  <pic:spPr>
                    <a:xfrm>
                      <a:off x="0" y="0"/>
                      <a:ext cx="5726430" cy="838200"/>
                    </a:xfrm>
                    <a:prstGeom prst="rect">
                      <a:avLst/>
                    </a:prstGeom>
                    <a:noFill/>
                    <a:ln>
                      <a:noFill/>
                    </a:ln>
                  </pic:spPr>
                </pic:pic>
              </a:graphicData>
            </a:graphic>
          </wp:inline>
        </w:drawing>
      </w:r>
      <w:r>
        <w:rPr>
          <w:color w:val="000000" w:themeColor="text1"/>
          <w:sz w:val="28"/>
          <w:szCs w:val="28"/>
        </w:rPr>
        <w:drawing xmlns:mc="http://schemas.openxmlformats.org/markup-compatibility/2006">
          <wp:inline distT="0" distB="0" distL="0" distR="0">
            <wp:extent cx="2256790" cy="644525"/>
            <wp:effectExtent l="0" t="0" r="0" b="0"/>
            <wp:docPr id="169822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6724" name="Picture 1"/>
                    <pic:cNvPicPr>
                      <a:picLocks noChangeAspect="1" noChangeArrowheads="1"/>
                    </pic:cNvPicPr>
                  </pic:nvPicPr>
                  <pic:blipFill>
                    <a:blip r:embed="rId17"/>
                    <a:srcRect/>
                    <a:stretch>
                      <a:fillRect/>
                    </a:stretch>
                  </pic:blipFill>
                  <pic:spPr>
                    <a:xfrm>
                      <a:off x="0" y="0"/>
                      <a:ext cx="2256790" cy="644525"/>
                    </a:xfrm>
                    <a:prstGeom prst="rect">
                      <a:avLst/>
                    </a:prstGeom>
                    <a:noFill/>
                    <a:ln>
                      <a:noFill/>
                    </a:ln>
                  </pic:spPr>
                </pic:pic>
              </a:graphicData>
            </a:graphic>
          </wp:inline>
        </w:drawing>
      </w:r>
      <w:r>
        <w:rPr>
          <w:color w:val="000000" w:themeColor="text1"/>
          <w:sz w:val="28"/>
          <w:szCs w:val="28"/>
        </w:rPr>
        <w:t xml:space="preserve"> </w:t>
      </w:r>
    </w:p>
    <w:p>
      <w:pPr>
        <w:pStyle w:val="Heading1"/>
        <w:rPr>
          <w:rFonts w:cs="Times New Roman" w:eastAsia="Arial"/>
          <w:szCs w:val="28"/>
        </w:rPr>
      </w:pPr>
      <w:bookmarkStart w:id="12" w:name="_Toc143608093"/>
      <w:r>
        <w:rPr>
          <w:rFonts w:cs="Times New Roman" w:eastAsia="Arial"/>
          <w:szCs w:val="28"/>
        </w:rPr>
        <w:t>Supporting documents</w:t>
      </w:r>
      <w:bookmarkEnd w:id="12"/>
    </w:p>
    <w:p>
      <w:pPr>
        <w:rPr>
          <w:rFonts w:eastAsia="Arial"/>
          <w:b/>
          <w:i/>
          <w:iCs/>
          <w:color w:val="000000" w:themeColor="text1"/>
          <w:sz w:val="28"/>
          <w:szCs w:val="28"/>
        </w:rPr>
      </w:pPr>
      <w:r>
        <w:rPr>
          <w:rFonts w:eastAsia="Arial"/>
          <w:b/>
          <w:i/>
          <w:iCs/>
          <w:color w:val="000000" w:themeColor="text1"/>
          <w:sz w:val="28"/>
          <w:szCs w:val="28"/>
        </w:rPr>
        <w:t>Business case</w:t>
      </w:r>
    </w:p>
    <w:p>
      <w:pPr>
        <w:rPr>
          <w:rFonts w:eastAsia="Arial"/>
          <w:color w:val="000000" w:themeColor="text1"/>
          <w:sz w:val="28"/>
          <w:szCs w:val="28"/>
        </w:rPr>
      </w:pPr>
      <w:r>
        <w:rPr>
          <w:rFonts w:eastAsia="Arial"/>
          <w:color w:val="000000" w:themeColor="text1"/>
          <w:sz w:val="28"/>
          <w:szCs w:val="28"/>
        </w:rPr>
        <w:t xml:space="preserve">A business case is referred to as a written argument, which is utilised to convince the higher authority of the organisation to approve several actions taken to construct the restaurant. This means that a proper business case offers proper justification for the completion of the restaurant projects. Further, in the time of construction work, if some changes are needed in the construction plan, it will be informed to the authority of the organisation. For example, when the workers need more machinery and raw material, then higher authority will be informed </w:t>
      </w:r>
      <w:r>
        <w:rPr>
          <w:rFonts w:eastAsia="Arial"/>
          <w:color w:val="000000" w:themeColor="text1"/>
          <w:sz w:val="28"/>
          <w:szCs w:val="28"/>
        </w:rPr>
        <w:t>by the use of</w:t>
      </w:r>
      <w:r>
        <w:rPr>
          <w:rFonts w:eastAsia="Arial"/>
          <w:color w:val="000000" w:themeColor="text1"/>
          <w:sz w:val="28"/>
          <w:szCs w:val="28"/>
        </w:rPr>
        <w:t xml:space="preserve"> business cases. Also, whenever the construction team needs financial support, it must be provided to the higher authority of the organisation.</w:t>
      </w:r>
    </w:p>
    <w:p>
      <w:pPr>
        <w:rPr>
          <w:rFonts w:eastAsia="Arial"/>
          <w:b/>
          <w:i/>
          <w:iCs/>
          <w:color w:val="000000" w:themeColor="text1"/>
          <w:sz w:val="28"/>
          <w:szCs w:val="28"/>
        </w:rPr>
      </w:pPr>
      <w:r>
        <w:rPr>
          <w:rFonts w:eastAsia="Arial"/>
          <w:b/>
          <w:i/>
          <w:iCs/>
          <w:color w:val="000000" w:themeColor="text1"/>
          <w:sz w:val="28"/>
          <w:szCs w:val="28"/>
        </w:rPr>
        <w:t>Charter</w:t>
      </w:r>
    </w:p>
    <w:p>
      <w:pPr>
        <w:rPr>
          <w:rFonts w:eastAsia="Arial"/>
          <w:color w:val="000000" w:themeColor="text1"/>
          <w:sz w:val="28"/>
          <w:szCs w:val="28"/>
        </w:rPr>
      </w:pPr>
      <w:r>
        <w:rPr>
          <w:rFonts w:eastAsia="Arial"/>
          <w:color w:val="000000" w:themeColor="text1"/>
          <w:sz w:val="28"/>
          <w:szCs w:val="28"/>
        </w:rPr>
        <w:t xml:space="preserve">A business charter is a very essential element to construct this restaurant project. It is mainly a short document that mainly states the overall description, objective, purpose and aim of the restaurant project. A project charter assists the project manager to explain to stakeholders the objective of the project plan. The charter of the canteen includes some important points such as requirements like machines, raw materials, essential equipment, deliverables, and the cost of the project plan </w:t>
      </w:r>
      <w:r>
        <w:rPr>
          <w:rFonts w:eastAsia="Arial"/>
          <w:color w:val="000000" w:themeColor="text1"/>
          <w:sz w:val="28"/>
          <w:szCs w:val="28"/>
        </w:rPr>
        <w:t>(Ray, 2023)</w:t>
      </w:r>
      <w:r>
        <w:rPr>
          <w:rFonts w:eastAsia="Arial"/>
          <w:color w:val="000000" w:themeColor="text1"/>
          <w:sz w:val="28"/>
          <w:szCs w:val="28"/>
        </w:rPr>
        <w:t>. Also, it includes the restaurant project scope and the participants of this project work. The proper charter plan must be submitted to the higher management of the organisation in order to initiate the canteen plan.</w:t>
      </w:r>
    </w:p>
    <w:p>
      <w:pPr>
        <w:rPr>
          <w:b/>
          <w:i/>
          <w:iCs/>
          <w:color w:val="000000" w:themeColor="text1"/>
          <w:sz w:val="28"/>
          <w:szCs w:val="28"/>
        </w:rPr>
      </w:pPr>
      <w:r>
        <w:rPr>
          <w:b/>
          <w:i/>
          <w:iCs/>
          <w:color w:val="000000" w:themeColor="text1"/>
          <w:sz w:val="28"/>
          <w:szCs w:val="28"/>
        </w:rPr>
        <w:t>Communication plan</w:t>
      </w:r>
    </w:p>
    <w:p>
      <w:pPr>
        <w:rPr>
          <w:rFonts w:eastAsia="Arial"/>
          <w:color w:val="000000" w:themeColor="text1"/>
          <w:sz w:val="28"/>
          <w:szCs w:val="28"/>
        </w:rPr>
      </w:pPr>
      <w:r>
        <w:rPr>
          <w:rFonts w:eastAsia="Arial"/>
          <w:color w:val="000000" w:themeColor="text1"/>
          <w:sz w:val="28"/>
          <w:szCs w:val="28"/>
        </w:rPr>
        <w:t xml:space="preserve">A communication plan is one of the types of supporting documents that describes how the employees communicate to the higher authority people at the proper time. Here, to complete the construction project properly, communication is essential to use. It is very significant to finish the canteen project work in an effective and efficient manner. As well as the communication plan for the </w:t>
      </w:r>
      <w:r>
        <w:rPr>
          <w:color w:val="000000" w:themeColor="text1"/>
          <w:sz w:val="28"/>
          <w:szCs w:val="28"/>
        </w:rPr>
        <w:t>Andrey's Healthy Food canteen</w:t>
      </w:r>
      <w:r>
        <w:rPr>
          <w:rFonts w:eastAsia="Arial"/>
          <w:color w:val="000000" w:themeColor="text1"/>
          <w:sz w:val="28"/>
          <w:szCs w:val="28"/>
        </w:rPr>
        <w:t xml:space="preserve"> construction generally recognises how proper information will be informed to the shareholder for construction work purposes.</w:t>
      </w:r>
    </w:p>
    <w:p>
      <w:pPr>
        <w:rPr>
          <w:b/>
          <w:bCs/>
          <w:color w:val="000000" w:themeColor="text1"/>
          <w:sz w:val="28"/>
          <w:szCs w:val="28"/>
        </w:rPr>
      </w:pPr>
      <w:bookmarkStart w:id="13" w:name="_Toc143608094"/>
      <w:r>
        <w:rPr>
          <w:b/>
          <w:bCs/>
          <w:color w:val="000000" w:themeColor="text1"/>
          <w:sz w:val="28"/>
          <w:szCs w:val="28"/>
        </w:rPr>
        <w:t>Methodology Used and its Suitability</w:t>
      </w:r>
      <w:bookmarkEnd w:id="13"/>
      <w:r>
        <w:rPr>
          <w:b/>
          <w:bCs/>
          <w:color w:val="000000" w:themeColor="text1"/>
          <w:sz w:val="28"/>
          <w:szCs w:val="28"/>
        </w:rPr>
        <w:t xml:space="preserve"> </w:t>
      </w:r>
    </w:p>
    <w:p>
      <w:pPr>
        <w:rPr>
          <w:color w:val="000000" w:themeColor="text1"/>
          <w:sz w:val="28"/>
          <w:szCs w:val="28"/>
        </w:rPr>
      </w:pPr>
      <w:r>
        <w:rPr>
          <w:color w:val="000000" w:themeColor="text1"/>
          <w:sz w:val="28"/>
          <w:szCs w:val="28"/>
        </w:rPr>
        <w:t>Methodology for the effective planning of the project for the construction of a canteen in Tesco with the help of the Waterfall method</w:t>
      </w:r>
      <w:r>
        <w:rPr>
          <w:color w:val="000000" w:themeColor="text1"/>
          <w:sz w:val="28"/>
          <w:szCs w:val="28"/>
        </w:rPr>
        <w:t xml:space="preserve">. Specifically, this method is used instinctively, focusing on the step-by-step formulation and completion of the project. Where in the first step of the waterfall presents or explores the project concept, which outlined the design, structure analysis, and data collection </w:t>
      </w:r>
      <w:r>
        <w:rPr>
          <w:color w:val="000000" w:themeColor="text1"/>
          <w:sz w:val="28"/>
          <w:szCs w:val="28"/>
        </w:rPr>
        <w:t>(Watts, 2023)</w:t>
      </w:r>
      <w:r>
        <w:rPr>
          <w:color w:val="000000" w:themeColor="text1"/>
          <w:sz w:val="28"/>
          <w:szCs w:val="28"/>
        </w:rPr>
        <w:t xml:space="preserve">. Thereafter, the next step for project management using the methodology is to display the scope. Therefore, the limitation and jurisdiction where the project will take place and to what extent. After that, the project feasibility has been estimated, which includes the obstacles which can lead to project completion or become a problem for the project manager in the process. With the use of this project management tool, the margin of any ambiguity and absurdity becomes very low </w:t>
      </w:r>
      <w:r>
        <w:rPr>
          <w:color w:val="000000" w:themeColor="text1"/>
          <w:sz w:val="28"/>
          <w:szCs w:val="28"/>
        </w:rPr>
        <w:t>(Andersen, 2023)</w:t>
      </w:r>
      <w:r>
        <w:rPr>
          <w:color w:val="000000" w:themeColor="text1"/>
          <w:sz w:val="28"/>
          <w:szCs w:val="28"/>
        </w:rPr>
        <w:t xml:space="preserve">. The most valuable and highly essential point which assists the project manager to complete the project promptly is Communication. Hence, by targeting time and the management aspect in a project side by side, the </w:t>
      </w:r>
      <w:r>
        <w:rPr>
          <w:color w:val="000000" w:themeColor="text1"/>
          <w:sz w:val="28"/>
          <w:szCs w:val="28"/>
        </w:rPr>
        <w:t>task of management becomes easy for the project manager. After that, the project manager utilising this waterfall tool makes a highly rigid plan in collaboration with different personalities such as engineers, designers, and workers before starting the testing of the project. Furthermore, the following step next one here is the testing of the existing plan before its final execution. Here, the project manager assesses the different conditions where it has been assessed what will be the best time for the execution of the entire plan</w:t>
      </w:r>
      <w:r>
        <w:rPr>
          <w:color w:val="000000" w:themeColor="text1"/>
          <w:sz w:val="28"/>
          <w:szCs w:val="28"/>
        </w:rPr>
        <w:t xml:space="preserve"> Based on the analysis it will not be wrong to say that this method will be most suitable for this canteen</w:t>
      </w:r>
      <w:r>
        <w:rPr>
          <w:color w:val="000000" w:themeColor="text1"/>
          <w:sz w:val="28"/>
          <w:szCs w:val="28"/>
        </w:rPr>
        <w:t xml:space="preserve"> development</w:t>
      </w:r>
      <w:r>
        <w:rPr>
          <w:color w:val="000000" w:themeColor="text1"/>
          <w:sz w:val="28"/>
          <w:szCs w:val="28"/>
        </w:rPr>
        <w:t xml:space="preserve"> project of the Tesco </w:t>
      </w:r>
      <w:r>
        <w:rPr>
          <w:color w:val="000000" w:themeColor="text1"/>
          <w:sz w:val="28"/>
          <w:szCs w:val="28"/>
        </w:rPr>
        <w:t>(</w:t>
      </w:r>
      <w:r>
        <w:rPr>
          <w:color w:val="000000" w:themeColor="text1"/>
          <w:sz w:val="28"/>
          <w:szCs w:val="28"/>
        </w:rPr>
        <w:t>DeClute</w:t>
      </w:r>
      <w:r>
        <w:rPr>
          <w:color w:val="000000" w:themeColor="text1"/>
          <w:sz w:val="28"/>
          <w:szCs w:val="28"/>
        </w:rPr>
        <w:t>, 2023)</w:t>
      </w:r>
      <w:r>
        <w:rPr>
          <w:color w:val="000000" w:themeColor="text1"/>
          <w:sz w:val="28"/>
          <w:szCs w:val="28"/>
        </w:rPr>
        <w:t xml:space="preserve">. </w:t>
      </w:r>
      <w:r>
        <w:rPr>
          <w:color w:val="000000" w:themeColor="text1"/>
          <w:sz w:val="28"/>
          <w:szCs w:val="28"/>
        </w:rPr>
        <w:t>Thereafter, in order to meet the expectation of the Stakeholders this method will be highly assessable to conduct this project effectively. Primarily, the main stakeholders include the main contractor, the project manager, and lastly the end user. Thereafter, the end user is the one who will get the benefit of the project at the end.</w:t>
      </w:r>
    </w:p>
    <w:p>
      <w:pPr>
        <w:pStyle w:val="Heading1"/>
        <w:rPr>
          <w:rFonts w:cs="Times New Roman"/>
          <w:szCs w:val="28"/>
        </w:rPr>
      </w:pPr>
      <w:bookmarkStart w:id="14" w:name="_Toc143608095"/>
      <w:r>
        <w:rPr>
          <w:rFonts w:cs="Times New Roman"/>
          <w:szCs w:val="28"/>
        </w:rPr>
        <w:t>Conclusion</w:t>
      </w:r>
      <w:bookmarkEnd w:id="14"/>
    </w:p>
    <w:p>
      <w:pPr>
        <w:rPr>
          <w:color w:val="000000" w:themeColor="text1"/>
          <w:sz w:val="28"/>
          <w:szCs w:val="28"/>
        </w:rPr>
      </w:pPr>
      <w:r>
        <w:rPr>
          <w:color w:val="000000" w:themeColor="text1"/>
          <w:sz w:val="28"/>
          <w:szCs w:val="28"/>
        </w:rPr>
        <w:t xml:space="preserve">The following report has concluded with an overview of creating an </w:t>
      </w:r>
      <w:r>
        <w:rPr>
          <w:color w:val="000000" w:themeColor="text1"/>
          <w:sz w:val="28"/>
          <w:szCs w:val="28"/>
        </w:rPr>
        <w:t xml:space="preserve">Andrey's Healthy Food canteen </w:t>
      </w:r>
      <w:r>
        <w:rPr>
          <w:color w:val="000000" w:themeColor="text1"/>
          <w:sz w:val="28"/>
          <w:szCs w:val="28"/>
        </w:rPr>
        <w:t>in Tesco for the</w:t>
      </w:r>
      <w:r>
        <w:rPr>
          <w:color w:val="000000" w:themeColor="text1"/>
          <w:sz w:val="28"/>
          <w:szCs w:val="28"/>
        </w:rPr>
        <w:t>ir employee wellbeing</w:t>
      </w:r>
      <w:r>
        <w:rPr>
          <w:color w:val="000000" w:themeColor="text1"/>
          <w:sz w:val="28"/>
          <w:szCs w:val="28"/>
        </w:rPr>
        <w:t xml:space="preserve">. The project description and the future scopes have been described in the above report. An idea about the aims and objectives of the mentioned projects and the final deliverable has been highlighted here. The possible stakeholder analysis, risk assessment, and estimated cost for completing the task have been examined in the above context. The importance of essential resources in the following project has </w:t>
      </w:r>
      <w:r>
        <w:rPr>
          <w:color w:val="000000" w:themeColor="text1"/>
          <w:sz w:val="28"/>
          <w:szCs w:val="28"/>
        </w:rPr>
        <w:t xml:space="preserve">been mentioned. Lastly, all the supporting documents involved with this project have been listed in this report. </w:t>
      </w:r>
    </w:p>
    <w:p>
      <w:pPr>
        <w:rPr>
          <w:color w:val="000000" w:themeColor="text1"/>
          <w:sz w:val="28"/>
          <w:szCs w:val="28"/>
        </w:rPr>
      </w:pPr>
      <w:r>
        <w:rPr>
          <w:color w:val="000000" w:themeColor="text1"/>
          <w:sz w:val="28"/>
          <w:szCs w:val="28"/>
        </w:rPr>
        <w:t xml:space="preserve"> </w:t>
      </w:r>
    </w:p>
    <w:p>
      <w:pPr>
        <w:rPr>
          <w:color w:val="000000" w:themeColor="text1"/>
          <w:sz w:val="28"/>
          <w:szCs w:val="28"/>
        </w:rPr>
      </w:pPr>
      <w:r>
        <w:rPr>
          <w:color w:val="000000" w:themeColor="text1"/>
          <w:sz w:val="28"/>
          <w:szCs w:val="28"/>
        </w:rPr>
        <w:t xml:space="preserve"> </w:t>
      </w:r>
    </w:p>
    <w:p>
      <w:pPr>
        <w:rPr>
          <w:b/>
          <w:color w:val="000000" w:themeColor="text1"/>
          <w:sz w:val="28"/>
          <w:szCs w:val="28"/>
        </w:rPr>
      </w:pPr>
      <w:bookmarkStart w:id="15" w:name="_b3hi192ucdcd"/>
      <w:bookmarkEnd w:id="15"/>
      <w:r>
        <w:rPr>
          <w:color w:val="000000" w:themeColor="text1"/>
          <w:sz w:val="28"/>
          <w:szCs w:val="28"/>
        </w:rPr>
        <w:br w:type="page"/>
      </w:r>
    </w:p>
    <w:p>
      <w:pPr>
        <w:pStyle w:val="Heading1"/>
        <w:rPr>
          <w:rFonts w:cs="Times New Roman"/>
          <w:szCs w:val="28"/>
        </w:rPr>
      </w:pPr>
      <w:bookmarkStart w:id="16" w:name="_Toc143608096"/>
      <w:r>
        <w:rPr>
          <w:rFonts w:cs="Times New Roman"/>
          <w:szCs w:val="28"/>
        </w:rPr>
        <w:t>References</w:t>
      </w:r>
      <w:bookmarkEnd w:id="16"/>
    </w:p>
    <w:p>
      <w:pPr>
        <w:rPr>
          <w:color w:val="000000" w:themeColor="text1"/>
          <w:sz w:val="28"/>
          <w:szCs w:val="28"/>
        </w:rPr>
      </w:pPr>
      <w:r>
        <w:rPr>
          <w:color w:val="000000" w:themeColor="text1"/>
          <w:sz w:val="28"/>
          <w:szCs w:val="28"/>
        </w:rPr>
        <w:t xml:space="preserve">Andersen, N. B., (2023). What Is the Waterfall </w:t>
      </w:r>
      <w:r>
        <w:rPr>
          <w:color w:val="000000" w:themeColor="text1"/>
          <w:sz w:val="28"/>
          <w:szCs w:val="28"/>
        </w:rPr>
        <w:t>Methodology?.</w:t>
      </w:r>
      <w:r>
        <w:rPr>
          <w:color w:val="000000" w:themeColor="text1"/>
          <w:sz w:val="28"/>
          <w:szCs w:val="28"/>
        </w:rPr>
        <w:t xml:space="preserve"> [Online] Available at: https://builtin.com/software-engineering-perspectives/waterfall-methodology [Accessed 18 July 2023].</w:t>
      </w:r>
    </w:p>
    <w:p>
      <w:pPr>
        <w:rPr>
          <w:color w:val="000000" w:themeColor="text1"/>
          <w:sz w:val="28"/>
          <w:szCs w:val="28"/>
        </w:rPr>
      </w:pPr>
      <w:r>
        <w:rPr>
          <w:color w:val="000000" w:themeColor="text1"/>
          <w:sz w:val="28"/>
          <w:szCs w:val="28"/>
        </w:rPr>
        <w:t>Available at: https://www.forbes.com/advisor/business-insurance/restaurant-insurance/ [Accessed 15 July 2023].</w:t>
      </w:r>
    </w:p>
    <w:p>
      <w:pPr>
        <w:rPr>
          <w:rFonts w:eastAsia="Arial"/>
          <w:color w:val="000000" w:themeColor="text1"/>
          <w:sz w:val="28"/>
          <w:szCs w:val="28"/>
        </w:rPr>
      </w:pPr>
      <w:r>
        <w:rPr>
          <w:rFonts w:eastAsia="Arial"/>
          <w:color w:val="000000" w:themeColor="text1"/>
          <w:sz w:val="28"/>
          <w:szCs w:val="28"/>
        </w:rPr>
        <w:t>Available at: https://www.projectmanager.com/blog/project-charter [Accessed 13 July 2023].</w:t>
      </w:r>
    </w:p>
    <w:p>
      <w:pPr>
        <w:rPr>
          <w:color w:val="000000" w:themeColor="text1"/>
          <w:sz w:val="28"/>
          <w:szCs w:val="28"/>
        </w:rPr>
      </w:pPr>
      <w:r>
        <w:rPr>
          <w:color w:val="000000" w:themeColor="text1"/>
          <w:sz w:val="28"/>
          <w:szCs w:val="28"/>
        </w:rPr>
        <w:t>DeClute</w:t>
      </w:r>
      <w:r>
        <w:rPr>
          <w:color w:val="000000" w:themeColor="text1"/>
          <w:sz w:val="28"/>
          <w:szCs w:val="28"/>
        </w:rPr>
        <w:t xml:space="preserve">, D., (2023). Scrum vs. Waterfall: What's the </w:t>
      </w:r>
      <w:r>
        <w:rPr>
          <w:color w:val="000000" w:themeColor="text1"/>
          <w:sz w:val="28"/>
          <w:szCs w:val="28"/>
        </w:rPr>
        <w:t>difference?.</w:t>
      </w:r>
      <w:r>
        <w:rPr>
          <w:color w:val="000000" w:themeColor="text1"/>
          <w:sz w:val="28"/>
          <w:szCs w:val="28"/>
        </w:rPr>
        <w:t xml:space="preserve"> [Online] Available at: https://www.theserverside.com/tip/Scrum-vs-Waterfall-Whats-the-difference [Accessed 18 July 2023].</w:t>
      </w:r>
    </w:p>
    <w:p>
      <w:pPr>
        <w:rPr>
          <w:rFonts w:eastAsia="Arial"/>
          <w:color w:val="000000" w:themeColor="text1"/>
          <w:sz w:val="28"/>
          <w:szCs w:val="28"/>
        </w:rPr>
      </w:pPr>
      <w:r>
        <w:rPr>
          <w:color w:val="000000" w:themeColor="text1"/>
          <w:sz w:val="28"/>
          <w:szCs w:val="28"/>
        </w:rPr>
        <w:t xml:space="preserve">Kissell, C., (2022). What Is Restaurant Insurance And The Average </w:t>
      </w:r>
      <w:r>
        <w:rPr>
          <w:color w:val="000000" w:themeColor="text1"/>
          <w:sz w:val="28"/>
          <w:szCs w:val="28"/>
        </w:rPr>
        <w:t>Cost?.</w:t>
      </w:r>
      <w:r>
        <w:rPr>
          <w:color w:val="000000" w:themeColor="text1"/>
          <w:sz w:val="28"/>
          <w:szCs w:val="28"/>
        </w:rPr>
        <w:t xml:space="preserve"> [Online] </w:t>
      </w:r>
    </w:p>
    <w:p>
      <w:pPr>
        <w:rPr>
          <w:color w:val="000000" w:themeColor="text1"/>
          <w:sz w:val="28"/>
          <w:szCs w:val="28"/>
        </w:rPr>
      </w:pPr>
      <w:r>
        <w:rPr>
          <w:color w:val="000000" w:themeColor="text1"/>
          <w:sz w:val="28"/>
          <w:szCs w:val="28"/>
        </w:rPr>
        <w:t>letsbuild</w:t>
      </w:r>
      <w:r>
        <w:rPr>
          <w:color w:val="000000" w:themeColor="text1"/>
          <w:sz w:val="28"/>
          <w:szCs w:val="28"/>
        </w:rPr>
        <w:t xml:space="preserve">, (2023). Project deliverables in construction. [Online] Available at: </w:t>
      </w:r>
      <w:r>
        <w:rPr>
          <w:color w:val="000000" w:themeColor="text1"/>
          <w:sz w:val="28"/>
          <w:szCs w:val="28"/>
        </w:rPr>
        <w:t>https://www.letsbuild.com/blog/project-deliverables-in-construction[</w:t>
      </w:r>
      <w:r>
        <w:rPr>
          <w:color w:val="000000" w:themeColor="text1"/>
          <w:sz w:val="28"/>
          <w:szCs w:val="28"/>
        </w:rPr>
        <w:t>Accessed 17 July 2023].</w:t>
      </w:r>
    </w:p>
    <w:p>
      <w:pPr>
        <w:rPr>
          <w:color w:val="000000" w:themeColor="text1"/>
          <w:sz w:val="28"/>
          <w:szCs w:val="28"/>
        </w:rPr>
      </w:pPr>
      <w:r>
        <w:rPr>
          <w:color w:val="000000" w:themeColor="text1"/>
          <w:sz w:val="28"/>
          <w:szCs w:val="28"/>
        </w:rPr>
        <w:t xml:space="preserve">Malsam, W., (2023). What Is a Project Deliverable? Definition, Examples. [Online] Available at: </w:t>
      </w:r>
      <w:r>
        <w:rPr>
          <w:color w:val="000000" w:themeColor="text1"/>
          <w:sz w:val="28"/>
          <w:szCs w:val="28"/>
        </w:rPr>
        <w:t>https://www.projectmanager.com/blog/project-deliverable[</w:t>
      </w:r>
      <w:r>
        <w:rPr>
          <w:color w:val="000000" w:themeColor="text1"/>
          <w:sz w:val="28"/>
          <w:szCs w:val="28"/>
        </w:rPr>
        <w:t>Accessed 18 July 2023].</w:t>
      </w:r>
    </w:p>
    <w:p>
      <w:pPr>
        <w:rPr>
          <w:color w:val="000000" w:themeColor="text1"/>
          <w:sz w:val="28"/>
          <w:szCs w:val="28"/>
        </w:rPr>
      </w:pPr>
      <w:r>
        <w:rPr>
          <w:color w:val="000000" w:themeColor="text1"/>
          <w:sz w:val="28"/>
          <w:szCs w:val="28"/>
        </w:rPr>
        <w:t>Mooneerams</w:t>
      </w:r>
      <w:r>
        <w:rPr>
          <w:color w:val="000000" w:themeColor="text1"/>
          <w:sz w:val="28"/>
          <w:szCs w:val="28"/>
        </w:rPr>
        <w:t>, (2023). Accidents in Cafes &amp; Restaurants Claims. [Online] Available at: https://www.mooneerams.com/accidents-in-public-places/accidents-in-cafes-restaurants-claims/ [Accessed 16 July 2023].</w:t>
      </w:r>
    </w:p>
    <w:p>
      <w:pPr>
        <w:rPr>
          <w:color w:val="000000" w:themeColor="text1"/>
          <w:sz w:val="28"/>
          <w:szCs w:val="28"/>
        </w:rPr>
      </w:pPr>
      <w:r>
        <w:rPr>
          <w:color w:val="000000" w:themeColor="text1"/>
          <w:sz w:val="28"/>
          <w:szCs w:val="28"/>
        </w:rPr>
        <w:t>Posist</w:t>
      </w:r>
      <w:r>
        <w:rPr>
          <w:color w:val="000000" w:themeColor="text1"/>
          <w:sz w:val="28"/>
          <w:szCs w:val="28"/>
        </w:rPr>
        <w:t xml:space="preserve">, (2023). 7 Restaurant Licenses You Need </w:t>
      </w:r>
      <w:r>
        <w:rPr>
          <w:color w:val="000000" w:themeColor="text1"/>
          <w:sz w:val="28"/>
          <w:szCs w:val="28"/>
        </w:rPr>
        <w:t>To</w:t>
      </w:r>
      <w:r>
        <w:rPr>
          <w:color w:val="000000" w:themeColor="text1"/>
          <w:sz w:val="28"/>
          <w:szCs w:val="28"/>
        </w:rPr>
        <w:t xml:space="preserve"> Start A Restaurant In UK. [Online] Available at: https://www.posist.com/restaurant-times/uk/restaurant-licenses-uk.html [Accessed 16 July 2023].</w:t>
      </w:r>
    </w:p>
    <w:p>
      <w:pPr>
        <w:rPr>
          <w:rFonts w:eastAsia="Arial"/>
          <w:color w:val="000000" w:themeColor="text1"/>
          <w:sz w:val="28"/>
          <w:szCs w:val="28"/>
        </w:rPr>
      </w:pPr>
      <w:r>
        <w:rPr>
          <w:rFonts w:eastAsia="Arial"/>
          <w:color w:val="000000" w:themeColor="text1"/>
          <w:sz w:val="28"/>
          <w:szCs w:val="28"/>
        </w:rPr>
        <w:t xml:space="preserve">Ray, S., (2023). How to Write a Project Charter: Examples &amp; Template Included. [Online] </w:t>
      </w:r>
    </w:p>
    <w:p>
      <w:pPr>
        <w:rPr>
          <w:rFonts w:eastAsia="Arial"/>
          <w:color w:val="000000" w:themeColor="text1"/>
          <w:sz w:val="28"/>
          <w:szCs w:val="28"/>
        </w:rPr>
      </w:pPr>
      <w:r>
        <w:rPr>
          <w:rFonts w:eastAsia="Arial"/>
          <w:color w:val="000000" w:themeColor="text1"/>
          <w:sz w:val="28"/>
          <w:szCs w:val="28"/>
        </w:rPr>
        <w:t xml:space="preserve">Ross, S., (2022). Importance of Resource Analysis in Project Management and How can a Resource Management Software </w:t>
      </w:r>
      <w:r>
        <w:rPr>
          <w:rFonts w:eastAsia="Arial"/>
          <w:color w:val="000000" w:themeColor="text1"/>
          <w:sz w:val="28"/>
          <w:szCs w:val="28"/>
        </w:rPr>
        <w:t>Help?.</w:t>
      </w:r>
      <w:r>
        <w:rPr>
          <w:rFonts w:eastAsia="Arial"/>
          <w:color w:val="000000" w:themeColor="text1"/>
          <w:sz w:val="28"/>
          <w:szCs w:val="28"/>
        </w:rPr>
        <w:t xml:space="preserve"> [Online] Available at: https://marketbusinessnews.com/importance-of-resource-analysis/302578/ [Accessed 13 July 2023].</w:t>
      </w:r>
    </w:p>
    <w:p>
      <w:pPr>
        <w:rPr>
          <w:color w:val="000000" w:themeColor="text1"/>
          <w:sz w:val="28"/>
          <w:szCs w:val="28"/>
        </w:rPr>
      </w:pPr>
      <w:r>
        <w:rPr>
          <w:color w:val="000000" w:themeColor="text1"/>
          <w:sz w:val="28"/>
          <w:szCs w:val="28"/>
        </w:rPr>
        <w:t>sinnaps</w:t>
      </w:r>
      <w:r>
        <w:rPr>
          <w:color w:val="000000" w:themeColor="text1"/>
          <w:sz w:val="28"/>
          <w:szCs w:val="28"/>
        </w:rPr>
        <w:t>, (2020). SCOPE OF WORK IN CONSTRUCTION. [Online] Available at: https://www.sinnaps.com/en/project-management-blog/scope-of-work-in-construction [Accessed 17 July 2023].</w:t>
      </w:r>
    </w:p>
    <w:p>
      <w:pPr>
        <w:rPr>
          <w:rFonts w:eastAsia="Arial"/>
          <w:color w:val="000000" w:themeColor="text1"/>
          <w:sz w:val="28"/>
          <w:szCs w:val="28"/>
        </w:rPr>
      </w:pPr>
      <w:r>
        <w:rPr>
          <w:rFonts w:eastAsia="Arial"/>
          <w:color w:val="000000" w:themeColor="text1"/>
          <w:sz w:val="28"/>
          <w:szCs w:val="28"/>
        </w:rPr>
        <w:t>Viter, I., (2022). what is business case in supporting documents. [Online] Available at: https://www.runn.io/blog/how-to-do-a-resource-analysi [Accessed 13 July 2023</w:t>
      </w:r>
    </w:p>
    <w:p>
      <w:pPr>
        <w:rPr>
          <w:color w:val="000000" w:themeColor="text1"/>
          <w:sz w:val="28"/>
          <w:szCs w:val="28"/>
        </w:rPr>
      </w:pPr>
      <w:r>
        <w:rPr>
          <w:color w:val="000000" w:themeColor="text1"/>
          <w:sz w:val="28"/>
          <w:szCs w:val="28"/>
        </w:rPr>
        <w:t>Watts, R., (2023). What Is Waterfall Methodology? And Can It Help Your Project Management. [Online] Available at: https://www.forbes.com/uk/advisor/business/what-is-waterfall-methodology/ [Accessed 18 July 2023].</w:t>
      </w:r>
    </w:p>
    <w:p>
      <w:pPr>
        <w:rPr>
          <w:color w:val="000000" w:themeColor="text1"/>
          <w:sz w:val="28"/>
          <w:szCs w:val="28"/>
        </w:rPr>
      </w:pPr>
      <w:r>
        <w:rPr>
          <w:color w:val="000000" w:themeColor="text1"/>
          <w:sz w:val="28"/>
          <w:szCs w:val="28"/>
        </w:rPr>
        <w:t>Berman, C., (2023). Construction Companies &amp; Operations Management Culture. [Online] Available at: https://smallbusiness.chron.com/construction-</w:t>
      </w:r>
      <w:r>
        <w:rPr>
          <w:color w:val="000000" w:themeColor="text1"/>
          <w:sz w:val="28"/>
          <w:szCs w:val="28"/>
        </w:rPr>
        <w:t>companies-operations-management-culture-81804.html [Accessed 15 July 2023].</w:t>
      </w:r>
    </w:p>
    <w:p>
      <w:pPr>
        <w:rPr>
          <w:color w:val="000000" w:themeColor="text1"/>
          <w:sz w:val="28"/>
          <w:szCs w:val="28"/>
        </w:rPr>
      </w:pPr>
      <w:r>
        <w:rPr>
          <w:color w:val="000000" w:themeColor="text1"/>
          <w:sz w:val="28"/>
          <w:szCs w:val="28"/>
        </w:rPr>
        <w:t xml:space="preserve">Chron Contributor, (2020). What Are the Roles &amp; Responsibilities of the Strategic Project </w:t>
      </w:r>
      <w:r>
        <w:rPr>
          <w:color w:val="000000" w:themeColor="text1"/>
          <w:sz w:val="28"/>
          <w:szCs w:val="28"/>
        </w:rPr>
        <w:t>Manager?.</w:t>
      </w:r>
      <w:r>
        <w:rPr>
          <w:color w:val="000000" w:themeColor="text1"/>
          <w:sz w:val="28"/>
          <w:szCs w:val="28"/>
        </w:rPr>
        <w:t xml:space="preserve"> [Online] Available at: https://smallbusiness.chron.com/roles-responsibilities-strategic-project-manager-10260.html [Accessed 15 July 2023].</w:t>
      </w:r>
    </w:p>
    <w:p>
      <w:pPr>
        <w:rPr>
          <w:color w:val="000000" w:themeColor="text1"/>
          <w:sz w:val="28"/>
          <w:szCs w:val="28"/>
        </w:rPr>
      </w:pPr>
      <w:r>
        <w:rPr>
          <w:color w:val="000000" w:themeColor="text1"/>
          <w:sz w:val="28"/>
          <w:szCs w:val="28"/>
        </w:rPr>
        <w:t>Kokemuller, N., (2023). Importance of Stakeholder Analysis in Management Plans. [Online] Available at: https://smallbusiness.chron.com/importance-stakeholder-analysis-management-plans-61850.html [Accessed 15 July 2023].</w:t>
      </w:r>
    </w:p>
    <w:p>
      <w:pPr>
        <w:rPr>
          <w:color w:val="000000" w:themeColor="text1"/>
          <w:sz w:val="28"/>
          <w:szCs w:val="28"/>
        </w:rPr>
      </w:pPr>
      <w:r>
        <w:rPr>
          <w:color w:val="000000" w:themeColor="text1"/>
          <w:sz w:val="28"/>
          <w:szCs w:val="28"/>
        </w:rPr>
        <w:t xml:space="preserve">Layne, E., (2023). What Is an Operative </w:t>
      </w:r>
      <w:r>
        <w:rPr>
          <w:color w:val="000000" w:themeColor="text1"/>
          <w:sz w:val="28"/>
          <w:szCs w:val="28"/>
        </w:rPr>
        <w:t>Employee?.</w:t>
      </w:r>
      <w:r>
        <w:rPr>
          <w:color w:val="000000" w:themeColor="text1"/>
          <w:sz w:val="28"/>
          <w:szCs w:val="28"/>
        </w:rPr>
        <w:t xml:space="preserve"> [Online] Available at: https://smallbusiness.chron.com/operative-employee-36810.html [Accessed 15 July 2023].</w:t>
      </w:r>
    </w:p>
    <w:p>
      <w:pPr>
        <w:rPr>
          <w:color w:val="000000" w:themeColor="text1"/>
          <w:sz w:val="28"/>
          <w:szCs w:val="28"/>
        </w:rPr>
      </w:pPr>
      <w:r>
        <w:rPr>
          <w:color w:val="000000" w:themeColor="text1"/>
          <w:sz w:val="28"/>
          <w:szCs w:val="28"/>
        </w:rPr>
        <w:t xml:space="preserve">Leonard, K., (2019). Why Is it Important for Organizations to Use Project </w:t>
      </w:r>
      <w:r>
        <w:rPr>
          <w:color w:val="000000" w:themeColor="text1"/>
          <w:sz w:val="28"/>
          <w:szCs w:val="28"/>
        </w:rPr>
        <w:t>Management?.</w:t>
      </w:r>
      <w:r>
        <w:rPr>
          <w:color w:val="000000" w:themeColor="text1"/>
          <w:sz w:val="28"/>
          <w:szCs w:val="28"/>
        </w:rPr>
        <w:t xml:space="preserve"> [Online] Available at: https://smallbusiness.chron.com/important-organizations-use-project-management-46723.html [Accessed 15 July 2023].</w:t>
      </w:r>
    </w:p>
    <w:p>
      <w:pPr>
        <w:rPr>
          <w:color w:val="000000" w:themeColor="text1"/>
          <w:sz w:val="28"/>
          <w:szCs w:val="28"/>
        </w:rPr>
      </w:pPr>
      <w:r>
        <w:rPr>
          <w:color w:val="000000" w:themeColor="text1"/>
          <w:sz w:val="28"/>
          <w:szCs w:val="28"/>
        </w:rPr>
        <w:t xml:space="preserve">Petersen, L., (2019). What Are Some Roles &amp; Responsibilities for Employees and Business </w:t>
      </w:r>
      <w:r>
        <w:rPr>
          <w:color w:val="000000" w:themeColor="text1"/>
          <w:sz w:val="28"/>
          <w:szCs w:val="28"/>
        </w:rPr>
        <w:t>Partners?.</w:t>
      </w:r>
      <w:r>
        <w:rPr>
          <w:color w:val="000000" w:themeColor="text1"/>
          <w:sz w:val="28"/>
          <w:szCs w:val="28"/>
        </w:rPr>
        <w:t xml:space="preserve"> [Online] Available at: https://smallbusiness.chron.com/roles-responsibilities-employees-business-partners-19133.html [Accessed 15 July 2023].</w:t>
      </w:r>
    </w:p>
    <w:p>
      <w:pPr>
        <w:rPr>
          <w:b/>
          <w:color w:val="000000" w:themeColor="text1"/>
          <w:sz w:val="28"/>
          <w:szCs w:val="28"/>
        </w:rPr>
      </w:pPr>
      <w:r>
        <w:rPr>
          <w:b/>
          <w:color w:val="000000" w:themeColor="text1"/>
          <w:sz w:val="28"/>
          <w:szCs w:val="28"/>
        </w:rPr>
        <w:t xml:space="preserve"> </w:t>
      </w:r>
    </w:p>
    <w:p>
      <w:pPr>
        <w:rPr>
          <w:b/>
          <w:color w:val="000000" w:themeColor="text1"/>
          <w:sz w:val="28"/>
          <w:szCs w:val="28"/>
        </w:rPr>
      </w:pPr>
      <w:r>
        <w:rPr>
          <w:b/>
          <w:color w:val="000000" w:themeColor="text1"/>
          <w:sz w:val="28"/>
          <w:szCs w:val="28"/>
        </w:rPr>
        <w:t xml:space="preserve"> </w:t>
      </w:r>
    </w:p>
    <w:p>
      <w:pPr>
        <w:rPr>
          <w:color w:val="000000" w:themeColor="text1"/>
          <w:sz w:val="28"/>
          <w:szCs w:val="28"/>
        </w:rPr>
      </w:pPr>
      <w:r>
        <w:rPr>
          <w:color w:val="000000" w:themeColor="text1"/>
          <w:sz w:val="28"/>
          <w:szCs w:val="28"/>
        </w:rPr>
        <w:t xml:space="preserve"> </w:t>
      </w:r>
    </w:p>
    <w:p>
      <w:pPr>
        <w:rPr>
          <w:color w:val="000000" w:themeColor="text1"/>
          <w:sz w:val="28"/>
          <w:szCs w:val="28"/>
        </w:rPr>
      </w:pPr>
    </w:p>
    <w:sectPr>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00F"/>
    <w:rsid w:val="000103DC"/>
    <w:rsid w:val="00017DD2"/>
    <w:rsid w:val="00043980"/>
    <w:rsid w:val="000918BD"/>
    <w:rsid w:val="000B5037"/>
    <w:rsid w:val="000C363D"/>
    <w:rsid w:val="000F6702"/>
    <w:rsid w:val="00122696"/>
    <w:rsid w:val="0012505B"/>
    <w:rsid w:val="00133FCA"/>
    <w:rsid w:val="001A1F6D"/>
    <w:rsid w:val="00202062"/>
    <w:rsid w:val="00226D1C"/>
    <w:rsid w:val="0026591E"/>
    <w:rsid w:val="00284B93"/>
    <w:rsid w:val="002E60BD"/>
    <w:rsid w:val="003173E2"/>
    <w:rsid w:val="003568E4"/>
    <w:rsid w:val="003954AA"/>
    <w:rsid w:val="003A434A"/>
    <w:rsid w:val="003B6B88"/>
    <w:rsid w:val="003C781D"/>
    <w:rsid w:val="003F188F"/>
    <w:rsid w:val="003F1C95"/>
    <w:rsid w:val="004521E8"/>
    <w:rsid w:val="00464BEE"/>
    <w:rsid w:val="004702BA"/>
    <w:rsid w:val="004D3BA2"/>
    <w:rsid w:val="004F324D"/>
    <w:rsid w:val="004F7343"/>
    <w:rsid w:val="006772A6"/>
    <w:rsid w:val="0070109A"/>
    <w:rsid w:val="007125C5"/>
    <w:rsid w:val="007175DF"/>
    <w:rsid w:val="007404A5"/>
    <w:rsid w:val="007446D1"/>
    <w:rsid w:val="007633B5"/>
    <w:rsid w:val="0080459E"/>
    <w:rsid w:val="008A4F23"/>
    <w:rsid w:val="008E3193"/>
    <w:rsid w:val="00911BEC"/>
    <w:rsid w:val="00931AF8"/>
    <w:rsid w:val="0099422E"/>
    <w:rsid w:val="009B1409"/>
    <w:rsid w:val="00A52E50"/>
    <w:rsid w:val="00A56DCF"/>
    <w:rsid w:val="00A6531D"/>
    <w:rsid w:val="00AB5A0C"/>
    <w:rsid w:val="00AF74C0"/>
    <w:rsid w:val="00AF7DD1"/>
    <w:rsid w:val="00B16E2B"/>
    <w:rsid w:val="00B20DCD"/>
    <w:rsid w:val="00B354DD"/>
    <w:rsid w:val="00B437A0"/>
    <w:rsid w:val="00B815D1"/>
    <w:rsid w:val="00B90E00"/>
    <w:rsid w:val="00BB41A1"/>
    <w:rsid w:val="00BD0761"/>
    <w:rsid w:val="00BE6501"/>
    <w:rsid w:val="00C11E3E"/>
    <w:rsid w:val="00C47EDF"/>
    <w:rsid w:val="00C63C9C"/>
    <w:rsid w:val="00C745B3"/>
    <w:rsid w:val="00C92DB4"/>
    <w:rsid w:val="00D27A14"/>
    <w:rsid w:val="00D42DD8"/>
    <w:rsid w:val="00D828B8"/>
    <w:rsid w:val="00D84206"/>
    <w:rsid w:val="00E67CDB"/>
    <w:rsid w:val="00E82CFC"/>
    <w:rsid w:val="00E969A0"/>
    <w:rsid w:val="00F24671"/>
    <w:rsid w:val="00F3200F"/>
    <w:rsid w:val="00F35124"/>
    <w:rsid w:val="00F54DD3"/>
    <w:rsid w:val="00F76305"/>
    <w:rsid w:val="00FA31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D763DB"/>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imes New Roman" w:hAnsiTheme="minorHAnsi"/>
        <w:sz w:val="22"/>
        <w:szCs w:val="22"/>
        <w:lang w:val="en-IN" w:bidi="ar-SA" w:eastAsia="en-US"/>
        <w14:ligatures w14:val="standardContextual"/>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after="0" w:line="480" w:lineRule="auto"/>
      <w:jc w:val="both"/>
    </w:pPr>
    <w:rPr>
      <w:rFonts w:ascii="Times New Roman" w:cs="Times New Roman" w:hAnsi="Times New Roman"/>
      <w:sz w:val="24"/>
      <w:szCs w:val="24"/>
      <w:lang w:eastAsia="en-IN"/>
    </w:rPr>
  </w:style>
  <w:style w:type="paragraph" w:styleId="Heading1">
    <w:name w:val="Heading 1"/>
    <w:basedOn w:val="Normal"/>
    <w:next w:val="Normal"/>
    <w:link w:val="Heading1Char"/>
    <w:uiPriority w:val="99"/>
    <w:qFormat w:val="on"/>
    <w:pPr>
      <w:keepNext w:val="on"/>
      <w:keepLines w:val="on"/>
    </w:pPr>
    <w:rPr>
      <w:rFonts w:cstheme="majorBidi" w:eastAsiaTheme="majorEastAsia"/>
      <w:b/>
      <w:color w:val="000000" w:themeColor="text1"/>
      <w:sz w:val="28"/>
      <w:szCs w:val="32"/>
    </w:rPr>
  </w:style>
  <w:style w:type="paragraph" w:styleId="Heading2">
    <w:name w:val="Heading 2"/>
    <w:basedOn w:val="Normal"/>
    <w:next w:val="Normal"/>
    <w:link w:val="Heading2Char"/>
    <w:uiPriority w:val="9"/>
    <w:unhideWhenUsed w:val="on"/>
    <w:qFormat w:val="on"/>
    <w:pPr>
      <w:keepNext w:val="on"/>
      <w:keepLines w:val="on"/>
      <w:spacing w:before="520" w:after="360"/>
    </w:pPr>
    <w:rPr>
      <w:rFonts w:cstheme="majorBidi" w:eastAsiaTheme="majorEastAsia"/>
      <w:b/>
      <w:color w:val="000000" w:themeColor="text1"/>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9"/>
    <w:rPr>
      <w:rFonts w:ascii="Times New Roman" w:cstheme="majorBidi" w:eastAsiaTheme="majorEastAsia" w:hAnsi="Times New Roman"/>
      <w:b/>
      <w:color w:val="000000" w:themeColor="text1"/>
      <w:sz w:val="28"/>
      <w:szCs w:val="32"/>
      <w:lang w:eastAsia="en-IN"/>
    </w:rPr>
  </w:style>
  <w:style w:type="paragraph" w:styleId="Subtitle">
    <w:name w:val="Subtitle"/>
    <w:basedOn w:val="Normal"/>
    <w:next w:val="Normal"/>
    <w:link w:val="SubtitleChar"/>
    <w:uiPriority w:val="11"/>
    <w:qFormat w:val="on"/>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ascii="Times New Roman" w:eastAsiaTheme="minorEastAsia" w:hAnsi="Times New Roman"/>
      <w:color w:val="5a5a5a" w:themeColor="text1" w:themeTint="a5"/>
      <w:spacing w:val="15"/>
      <w:sz w:val="28"/>
    </w:rPr>
  </w:style>
  <w:style w:type="paragraph" w:styleId="Title">
    <w:name w:val="Title"/>
    <w:basedOn w:val="Normal"/>
    <w:next w:val="Normal"/>
    <w:link w:val="TitleChar"/>
    <w:uiPriority w:val="10"/>
    <w:qFormat w:val="on"/>
    <w:pPr>
      <w:contextualSpacing w:val="on"/>
    </w:pPr>
    <w:rPr>
      <w:rFonts w:cstheme="majorBidi" w:eastAsiaTheme="majorEastAsia"/>
      <w:b/>
      <w:spacing w:val="-10"/>
      <w:szCs w:val="56"/>
    </w:rPr>
  </w:style>
  <w:style w:type="character" w:customStyle="1" w:styleId="TitleChar">
    <w:name w:val="Title Char"/>
    <w:basedOn w:val="DefaultParagraphFont"/>
    <w:link w:val="Title"/>
    <w:uiPriority w:val="10"/>
    <w:rPr>
      <w:rFonts w:ascii="Times New Roman" w:cstheme="majorBidi" w:eastAsiaTheme="majorEastAsia" w:hAnsi="Times New Roman"/>
      <w:b/>
      <w:spacing w:val="-10"/>
      <w:sz w:val="28"/>
      <w:szCs w:val="56"/>
    </w:rPr>
  </w:style>
  <w:style w:type="character" w:customStyle="1" w:styleId="Heading2Char">
    <w:name w:val="Heading 2 Char"/>
    <w:basedOn w:val="DefaultParagraphFont"/>
    <w:link w:val="Heading2"/>
    <w:uiPriority w:val="9"/>
    <w:rPr>
      <w:rFonts w:ascii="Times New Roman" w:cstheme="majorBidi" w:eastAsiaTheme="majorEastAsia" w:hAnsi="Times New Roman"/>
      <w:b/>
      <w:color w:val="000000" w:themeColor="text1"/>
      <w:sz w:val="24"/>
      <w:szCs w:val="26"/>
      <w:lang w:eastAsia="en-IN"/>
    </w:rPr>
  </w:style>
  <w:style w:type="paragraph" w:styleId="Toc1">
    <w:name w:val="Toc 1"/>
    <w:basedOn w:val="Normal"/>
    <w:next w:val="Normal"/>
    <w:uiPriority w:val="39"/>
    <w:unhideWhenUsed w:val="on"/>
    <w:pPr>
      <w:spacing w:before="100" w:after="100"/>
    </w:pPr>
  </w:style>
  <w:style w:type="paragraph" w:styleId="TOCHeading">
    <w:name w:val="TOC Heading"/>
    <w:basedOn w:val="Heading1"/>
    <w:next w:val="Normal"/>
    <w:uiPriority w:val="39"/>
    <w:qFormat w:val="on"/>
    <w:pPr>
      <w:widowControl w:val="off"/>
      <w:spacing w:before="240" w:after="100" w:line="256" w:lineRule="auto"/>
      <w:jc w:val="left"/>
    </w:pPr>
    <w:rPr>
      <w:rFonts w:ascii="Calibri" w:cs="Times New Roman" w:eastAsia="SimSun" w:hAnsi="Calibri"/>
      <w:b w:val="off"/>
      <w:color w:val="366091"/>
      <w:sz w:val="32"/>
    </w:rPr>
  </w:style>
  <w:style w:type="character" w:customStyle="1" w:styleId="15">
    <w:name w:val="15"/>
    <w:basedOn w:val="DefaultParagraphFont"/>
    <w:uiPriority w:val="99"/>
    <w:rPr>
      <w:rFonts w:ascii="Calibri" w:cs="Calibri" w:hAnsi="Calibri" w:hint="default"/>
      <w:color w:val="0000ff"/>
      <w:u w:val="single"/>
    </w:rPr>
  </w:style>
  <w:style w:type="table" w:styleId="TableGrid">
    <w:name w:val="Table Grid"/>
    <w:basedOn w:val="NormalTable"/>
    <w:uiPriority w:val="99"/>
    <w:pPr>
      <w:spacing w:after="0" w:line="240" w:lineRule="auto"/>
    </w:pPr>
    <w:rPr>
      <w:rFonts w:ascii="Times New Roman" w:cs="Times New Roman" w:hAnsi="Times New Roman"/>
      <w:sz w:val="20"/>
      <w:szCs w:val="20"/>
      <w:lang w:eastAsia="en-IN"/>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1">
    <w:name w:val="Table1"/>
    <w:basedOn w:val="NormalTable"/>
    <w:uiPriority w:val="99"/>
    <w:pPr>
      <w:spacing w:after="0" w:line="240" w:lineRule="auto"/>
    </w:pPr>
    <w:rPr>
      <w:rFonts w:ascii="Times New Roman" w:cs="Times New Roman" w:hAnsi="Times New Roman"/>
      <w:sz w:val="20"/>
      <w:szCs w:val="20"/>
      <w:lang w:eastAsia="en-IN"/>
    </w:rPr>
    <w:tblPr>
      <w:tblInd w:w="0" w:type="nil"/>
      <w:tblCellMar>
        <w:top w:w="100" w:type="dxa"/>
        <w:left w:w="100" w:type="dxa"/>
        <w:bottom w:w="100" w:type="dxa"/>
        <w:right w:w="100" w:type="dxa"/>
      </w:tblCellMar>
    </w:tblPr>
  </w:style>
  <w:style w:type="character" w:styleId="Hyperlink">
    <w:name w:val="Hyperlink"/>
    <w:basedOn w:val="DefaultParagraphFont"/>
    <w:uiPriority w:val="99"/>
    <w:unhideWhenUsed w:val="on"/>
    <w:rPr>
      <w:color w:val="0000ff"/>
      <w:u w:val="single"/>
    </w:r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rPr>
      <w:rFonts w:ascii="Times New Roman" w:cs="Times New Roman" w:hAnsi="Times New Roman"/>
      <w:sz w:val="24"/>
      <w:szCs w:val="24"/>
      <w:lang w:eastAsia="en-IN"/>
    </w:rPr>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rPr>
      <w:rFonts w:ascii="Times New Roman" w:cs="Times New Roman" w:hAnsi="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35704">
      <w:bodyDiv w:val="1"/>
      <w:marLeft w:val="0"/>
      <w:marRight w:val="0"/>
      <w:marTop w:val="0"/>
      <w:marBottom w:val="0"/>
      <w:divBdr>
        <w:top w:val="none" w:sz="0" w:space="0" w:color="auto"/>
        <w:left w:val="none" w:sz="0" w:space="0" w:color="auto"/>
        <w:bottom w:val="none" w:sz="0" w:space="0" w:color="auto"/>
        <w:right w:val="none" w:sz="0" w:space="0" w:color="auto"/>
      </w:divBdr>
    </w:div>
    <w:div w:id="160241242">
      <w:bodyDiv w:val="1"/>
      <w:marLeft w:val="0"/>
      <w:marRight w:val="0"/>
      <w:marTop w:val="0"/>
      <w:marBottom w:val="0"/>
      <w:divBdr>
        <w:top w:val="none" w:sz="0" w:space="0" w:color="auto"/>
        <w:left w:val="none" w:sz="0" w:space="0" w:color="auto"/>
        <w:bottom w:val="none" w:sz="0" w:space="0" w:color="auto"/>
        <w:right w:val="none" w:sz="0" w:space="0" w:color="auto"/>
      </w:divBdr>
    </w:div>
    <w:div w:id="614677658">
      <w:bodyDiv w:val="1"/>
      <w:marLeft w:val="0"/>
      <w:marRight w:val="0"/>
      <w:marTop w:val="0"/>
      <w:marBottom w:val="0"/>
      <w:divBdr>
        <w:top w:val="none" w:sz="0" w:space="0" w:color="auto"/>
        <w:left w:val="none" w:sz="0" w:space="0" w:color="auto"/>
        <w:bottom w:val="none" w:sz="0" w:space="0" w:color="auto"/>
        <w:right w:val="none" w:sz="0" w:space="0" w:color="auto"/>
      </w:divBdr>
    </w:div>
    <w:div w:id="981079022">
      <w:bodyDiv w:val="1"/>
      <w:marLeft w:val="0"/>
      <w:marRight w:val="0"/>
      <w:marTop w:val="0"/>
      <w:marBottom w:val="0"/>
      <w:divBdr>
        <w:top w:val="none" w:sz="0" w:space="0" w:color="auto"/>
        <w:left w:val="none" w:sz="0" w:space="0" w:color="auto"/>
        <w:bottom w:val="none" w:sz="0" w:space="0" w:color="auto"/>
        <w:right w:val="none" w:sz="0" w:space="0" w:color="auto"/>
      </w:divBdr>
    </w:div>
    <w:div w:id="1042247080">
      <w:bodyDiv w:val="1"/>
      <w:marLeft w:val="0"/>
      <w:marRight w:val="0"/>
      <w:marTop w:val="0"/>
      <w:marBottom w:val="0"/>
      <w:divBdr>
        <w:top w:val="none" w:sz="0" w:space="0" w:color="auto"/>
        <w:left w:val="none" w:sz="0" w:space="0" w:color="auto"/>
        <w:bottom w:val="none" w:sz="0" w:space="0" w:color="auto"/>
        <w:right w:val="none" w:sz="0" w:space="0" w:color="auto"/>
      </w:divBdr>
    </w:div>
    <w:div w:id="1153450339">
      <w:bodyDiv w:val="1"/>
      <w:marLeft w:val="0"/>
      <w:marRight w:val="0"/>
      <w:marTop w:val="0"/>
      <w:marBottom w:val="0"/>
      <w:divBdr>
        <w:top w:val="none" w:sz="0" w:space="0" w:color="auto"/>
        <w:left w:val="none" w:sz="0" w:space="0" w:color="auto"/>
        <w:bottom w:val="none" w:sz="0" w:space="0" w:color="auto"/>
        <w:right w:val="none" w:sz="0" w:space="0" w:color="auto"/>
      </w:divBdr>
    </w:div>
    <w:div w:id="1159150383">
      <w:bodyDiv w:val="1"/>
      <w:marLeft w:val="0"/>
      <w:marRight w:val="0"/>
      <w:marTop w:val="0"/>
      <w:marBottom w:val="0"/>
      <w:divBdr>
        <w:top w:val="none" w:sz="0" w:space="0" w:color="auto"/>
        <w:left w:val="none" w:sz="0" w:space="0" w:color="auto"/>
        <w:bottom w:val="none" w:sz="0" w:space="0" w:color="auto"/>
        <w:right w:val="none" w:sz="0" w:space="0" w:color="auto"/>
      </w:divBdr>
    </w:div>
    <w:div w:id="1293899983">
      <w:bodyDiv w:val="1"/>
      <w:marLeft w:val="0"/>
      <w:marRight w:val="0"/>
      <w:marTop w:val="0"/>
      <w:marBottom w:val="0"/>
      <w:divBdr>
        <w:top w:val="none" w:sz="0" w:space="0" w:color="auto"/>
        <w:left w:val="none" w:sz="0" w:space="0" w:color="auto"/>
        <w:bottom w:val="none" w:sz="0" w:space="0" w:color="auto"/>
        <w:right w:val="none" w:sz="0" w:space="0" w:color="auto"/>
      </w:divBdr>
    </w:div>
    <w:div w:id="1298291757">
      <w:bodyDiv w:val="1"/>
      <w:marLeft w:val="0"/>
      <w:marRight w:val="0"/>
      <w:marTop w:val="0"/>
      <w:marBottom w:val="0"/>
      <w:divBdr>
        <w:top w:val="none" w:sz="0" w:space="0" w:color="auto"/>
        <w:left w:val="none" w:sz="0" w:space="0" w:color="auto"/>
        <w:bottom w:val="none" w:sz="0" w:space="0" w:color="auto"/>
        <w:right w:val="none" w:sz="0" w:space="0" w:color="auto"/>
      </w:divBdr>
    </w:div>
    <w:div w:id="1761297687">
      <w:bodyDiv w:val="1"/>
      <w:marLeft w:val="0"/>
      <w:marRight w:val="0"/>
      <w:marTop w:val="0"/>
      <w:marBottom w:val="0"/>
      <w:divBdr>
        <w:top w:val="none" w:sz="0" w:space="0" w:color="auto"/>
        <w:left w:val="none" w:sz="0" w:space="0" w:color="auto"/>
        <w:bottom w:val="none" w:sz="0" w:space="0" w:color="auto"/>
        <w:right w:val="none" w:sz="0" w:space="0" w:color="auto"/>
      </w:divBdr>
    </w:div>
    <w:div w:id="1899897542">
      <w:bodyDiv w:val="1"/>
      <w:marLeft w:val="0"/>
      <w:marRight w:val="0"/>
      <w:marTop w:val="0"/>
      <w:marBottom w:val="0"/>
      <w:divBdr>
        <w:top w:val="none" w:sz="0" w:space="0" w:color="auto"/>
        <w:left w:val="none" w:sz="0" w:space="0" w:color="auto"/>
        <w:bottom w:val="none" w:sz="0" w:space="0" w:color="auto"/>
        <w:right w:val="none" w:sz="0" w:space="0" w:color="auto"/>
      </w:divBdr>
    </w:div>
    <w:div w:id="1912347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2" Type="http://schemas.openxmlformats.org/officeDocument/2006/relationships/settings" Target="settings.xml"/><Relationship Id="rId4" Type="http://schemas.openxmlformats.org/officeDocument/2006/relationships/footnotes" Target="footnotes.xml"/><Relationship Id="rId5" Type="http://schemas.openxmlformats.org/officeDocument/2006/relationships/endnotes" Target="endnotes.xml"/><Relationship Id="rId3"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3511</Words>
  <Characters>20015</Characters>
  <Application>Microsoft Office Word</Application>
  <DocSecurity>0</DocSecurity>
  <Lines>166</Lines>
  <Paragraphs>46</Paragraphs>
  <ScaleCrop>false</ScaleCrop>
  <Company/>
  <LinksUpToDate>false</LinksUpToDate>
  <CharactersWithSpaces>23480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Unguru</dc:creator>
  <cp:lastModifiedBy>Bianca Unguru</cp:lastModifiedBy>
</cp:coreProperties>
</file>