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45D5C9" w14:textId="6C00A427" w:rsidR="00CE53C2" w:rsidRPr="00540875" w:rsidRDefault="00051EB2" w:rsidP="00540875">
      <w:pPr>
        <w:spacing w:line="360" w:lineRule="auto"/>
        <w:ind w:left="2880" w:firstLine="720"/>
        <w:rPr>
          <w:rFonts w:ascii="Times New Roman" w:hAnsi="Times New Roman" w:cs="Times New Roman"/>
          <w:b/>
          <w:sz w:val="24"/>
          <w:szCs w:val="24"/>
          <w:u w:val="single"/>
        </w:rPr>
      </w:pPr>
      <w:r w:rsidRPr="00540875">
        <w:rPr>
          <w:rFonts w:ascii="Times New Roman" w:hAnsi="Times New Roman" w:cs="Times New Roman"/>
          <w:b/>
          <w:sz w:val="24"/>
          <w:szCs w:val="24"/>
          <w:u w:val="single"/>
        </w:rPr>
        <w:t>Fe</w:t>
      </w:r>
      <w:r w:rsidR="005170E2" w:rsidRPr="00540875">
        <w:rPr>
          <w:rFonts w:ascii="Times New Roman" w:hAnsi="Times New Roman" w:cs="Times New Roman"/>
          <w:b/>
          <w:sz w:val="24"/>
          <w:szCs w:val="24"/>
          <w:u w:val="single"/>
        </w:rPr>
        <w:t>minism</w:t>
      </w:r>
    </w:p>
    <w:p w14:paraId="2CBD420F" w14:textId="08377935" w:rsidR="009E2B9F" w:rsidRPr="00540875" w:rsidRDefault="009E2B9F" w:rsidP="00540875">
      <w:pPr>
        <w:spacing w:line="360" w:lineRule="auto"/>
        <w:rPr>
          <w:rFonts w:ascii="Times New Roman" w:hAnsi="Times New Roman" w:cs="Times New Roman"/>
          <w:b/>
          <w:sz w:val="24"/>
          <w:szCs w:val="24"/>
          <w:u w:val="single"/>
        </w:rPr>
      </w:pPr>
      <w:r w:rsidRPr="00540875">
        <w:rPr>
          <w:rFonts w:ascii="Times New Roman" w:hAnsi="Times New Roman" w:cs="Times New Roman"/>
          <w:b/>
          <w:sz w:val="24"/>
          <w:szCs w:val="24"/>
          <w:u w:val="single"/>
        </w:rPr>
        <w:t>Introduction</w:t>
      </w:r>
    </w:p>
    <w:p w14:paraId="2432232C" w14:textId="77777777" w:rsidR="00290766" w:rsidRDefault="00324896"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This assignment explains </w:t>
      </w:r>
      <w:r w:rsidR="0016413D" w:rsidRPr="00540875">
        <w:rPr>
          <w:rFonts w:ascii="Times New Roman" w:hAnsi="Times New Roman" w:cs="Times New Roman"/>
          <w:sz w:val="24"/>
          <w:szCs w:val="24"/>
        </w:rPr>
        <w:t>F</w:t>
      </w:r>
      <w:r w:rsidRPr="00540875">
        <w:rPr>
          <w:rFonts w:ascii="Times New Roman" w:hAnsi="Times New Roman" w:cs="Times New Roman"/>
          <w:sz w:val="24"/>
          <w:szCs w:val="24"/>
        </w:rPr>
        <w:t xml:space="preserve">eminism and the theories behind it. The </w:t>
      </w:r>
      <w:r w:rsidR="0016413D" w:rsidRPr="00540875">
        <w:rPr>
          <w:rFonts w:ascii="Times New Roman" w:hAnsi="Times New Roman" w:cs="Times New Roman"/>
          <w:sz w:val="24"/>
          <w:szCs w:val="24"/>
        </w:rPr>
        <w:t>F</w:t>
      </w:r>
      <w:r w:rsidRPr="00540875">
        <w:rPr>
          <w:rFonts w:ascii="Times New Roman" w:hAnsi="Times New Roman" w:cs="Times New Roman"/>
          <w:sz w:val="24"/>
          <w:szCs w:val="24"/>
        </w:rPr>
        <w:t>eminism theory is that men and women should live an equally fulfilling life with just as much right as on</w:t>
      </w:r>
      <w:r w:rsidR="00F11FBD" w:rsidRPr="00540875">
        <w:rPr>
          <w:rFonts w:ascii="Times New Roman" w:hAnsi="Times New Roman" w:cs="Times New Roman"/>
          <w:sz w:val="24"/>
          <w:szCs w:val="24"/>
        </w:rPr>
        <w:t>e</w:t>
      </w:r>
      <w:r w:rsidRPr="00540875">
        <w:rPr>
          <w:rFonts w:ascii="Times New Roman" w:hAnsi="Times New Roman" w:cs="Times New Roman"/>
          <w:sz w:val="24"/>
          <w:szCs w:val="24"/>
        </w:rPr>
        <w:t xml:space="preserve"> another politically, socially and economically. Known </w:t>
      </w:r>
      <w:r w:rsidR="00F11FBD" w:rsidRPr="00540875">
        <w:rPr>
          <w:rFonts w:ascii="Times New Roman" w:hAnsi="Times New Roman" w:cs="Times New Roman"/>
          <w:sz w:val="24"/>
          <w:szCs w:val="24"/>
        </w:rPr>
        <w:t xml:space="preserve">mainly </w:t>
      </w:r>
      <w:r w:rsidRPr="00540875">
        <w:rPr>
          <w:rFonts w:ascii="Times New Roman" w:hAnsi="Times New Roman" w:cs="Times New Roman"/>
          <w:sz w:val="24"/>
          <w:szCs w:val="24"/>
        </w:rPr>
        <w:t xml:space="preserve">as ‘Core </w:t>
      </w:r>
      <w:r w:rsidR="0016413D" w:rsidRPr="00540875">
        <w:rPr>
          <w:rFonts w:ascii="Times New Roman" w:hAnsi="Times New Roman" w:cs="Times New Roman"/>
          <w:sz w:val="24"/>
          <w:szCs w:val="24"/>
        </w:rPr>
        <w:t>F</w:t>
      </w:r>
      <w:r w:rsidRPr="00540875">
        <w:rPr>
          <w:rFonts w:ascii="Times New Roman" w:hAnsi="Times New Roman" w:cs="Times New Roman"/>
          <w:sz w:val="24"/>
          <w:szCs w:val="24"/>
        </w:rPr>
        <w:t xml:space="preserve">eminism’ or the ‘Core </w:t>
      </w:r>
      <w:r w:rsidR="0016413D" w:rsidRPr="00540875">
        <w:rPr>
          <w:rFonts w:ascii="Times New Roman" w:hAnsi="Times New Roman" w:cs="Times New Roman"/>
          <w:sz w:val="24"/>
          <w:szCs w:val="24"/>
        </w:rPr>
        <w:t>F</w:t>
      </w:r>
      <w:r w:rsidRPr="00540875">
        <w:rPr>
          <w:rFonts w:ascii="Times New Roman" w:hAnsi="Times New Roman" w:cs="Times New Roman"/>
          <w:sz w:val="24"/>
          <w:szCs w:val="24"/>
        </w:rPr>
        <w:t>eminism theory’</w:t>
      </w:r>
      <w:r w:rsidR="00F11FBD" w:rsidRPr="00540875">
        <w:rPr>
          <w:rFonts w:ascii="Times New Roman" w:hAnsi="Times New Roman" w:cs="Times New Roman"/>
          <w:sz w:val="24"/>
          <w:szCs w:val="24"/>
        </w:rPr>
        <w:t xml:space="preserve">, it </w:t>
      </w:r>
      <w:r w:rsidRPr="00540875">
        <w:rPr>
          <w:rFonts w:ascii="Times New Roman" w:hAnsi="Times New Roman" w:cs="Times New Roman"/>
          <w:sz w:val="24"/>
          <w:szCs w:val="24"/>
        </w:rPr>
        <w:t>doe</w:t>
      </w:r>
      <w:r w:rsidR="00540875">
        <w:rPr>
          <w:rFonts w:ascii="Times New Roman" w:hAnsi="Times New Roman" w:cs="Times New Roman"/>
          <w:sz w:val="24"/>
          <w:szCs w:val="24"/>
        </w:rPr>
        <w:t>sn’t</w:t>
      </w:r>
      <w:r w:rsidRPr="00540875">
        <w:rPr>
          <w:rFonts w:ascii="Times New Roman" w:hAnsi="Times New Roman" w:cs="Times New Roman"/>
          <w:sz w:val="24"/>
          <w:szCs w:val="24"/>
        </w:rPr>
        <w:t xml:space="preserve"> include the differences or similarities between men and woman as well as not excluding men </w:t>
      </w:r>
      <w:r w:rsidR="00FB773F" w:rsidRPr="00540875">
        <w:rPr>
          <w:rFonts w:ascii="Times New Roman" w:hAnsi="Times New Roman" w:cs="Times New Roman"/>
          <w:sz w:val="24"/>
          <w:szCs w:val="24"/>
        </w:rPr>
        <w:t>for</w:t>
      </w:r>
      <w:r w:rsidRPr="00540875">
        <w:rPr>
          <w:rFonts w:ascii="Times New Roman" w:hAnsi="Times New Roman" w:cs="Times New Roman"/>
          <w:sz w:val="24"/>
          <w:szCs w:val="24"/>
        </w:rPr>
        <w:t xml:space="preserve"> feminists to achieve their goal in equal rights, however there are some areas of feminism that believe women would be better off without men</w:t>
      </w:r>
      <w:r w:rsidR="00002744" w:rsidRPr="00540875">
        <w:rPr>
          <w:rFonts w:ascii="Times New Roman" w:hAnsi="Times New Roman" w:cs="Times New Roman"/>
          <w:sz w:val="24"/>
          <w:szCs w:val="24"/>
        </w:rPr>
        <w:t xml:space="preserve"> (</w:t>
      </w:r>
      <w:proofErr w:type="spellStart"/>
      <w:r w:rsidR="00002744" w:rsidRPr="00540875">
        <w:rPr>
          <w:rFonts w:ascii="Times New Roman" w:hAnsi="Times New Roman" w:cs="Times New Roman"/>
          <w:sz w:val="24"/>
          <w:szCs w:val="24"/>
        </w:rPr>
        <w:t>Amazoncastle</w:t>
      </w:r>
      <w:proofErr w:type="spellEnd"/>
      <w:r w:rsidR="00002744" w:rsidRPr="00540875">
        <w:rPr>
          <w:rFonts w:ascii="Times New Roman" w:hAnsi="Times New Roman" w:cs="Times New Roman"/>
          <w:sz w:val="24"/>
          <w:szCs w:val="24"/>
        </w:rPr>
        <w:t>, 2004).</w:t>
      </w:r>
      <w:r w:rsidR="00FB773F" w:rsidRPr="00540875">
        <w:rPr>
          <w:rFonts w:ascii="Times New Roman" w:hAnsi="Times New Roman" w:cs="Times New Roman"/>
          <w:sz w:val="24"/>
          <w:szCs w:val="24"/>
        </w:rPr>
        <w:t xml:space="preserve"> This assignment contains different types of feminism</w:t>
      </w:r>
      <w:r w:rsidR="00F11FBD" w:rsidRPr="00540875">
        <w:rPr>
          <w:rFonts w:ascii="Times New Roman" w:hAnsi="Times New Roman" w:cs="Times New Roman"/>
          <w:sz w:val="24"/>
          <w:szCs w:val="24"/>
        </w:rPr>
        <w:t>,</w:t>
      </w:r>
      <w:r w:rsidR="00FB773F" w:rsidRPr="00540875">
        <w:rPr>
          <w:rFonts w:ascii="Times New Roman" w:hAnsi="Times New Roman" w:cs="Times New Roman"/>
          <w:sz w:val="24"/>
          <w:szCs w:val="24"/>
        </w:rPr>
        <w:t xml:space="preserve"> </w:t>
      </w:r>
      <w:r w:rsidR="00540875">
        <w:rPr>
          <w:rFonts w:ascii="Times New Roman" w:hAnsi="Times New Roman" w:cs="Times New Roman"/>
          <w:sz w:val="24"/>
          <w:szCs w:val="24"/>
        </w:rPr>
        <w:t>their beliefs</w:t>
      </w:r>
      <w:r w:rsidR="00FB773F" w:rsidRPr="00540875">
        <w:rPr>
          <w:rFonts w:ascii="Times New Roman" w:hAnsi="Times New Roman" w:cs="Times New Roman"/>
          <w:sz w:val="24"/>
          <w:szCs w:val="24"/>
        </w:rPr>
        <w:t xml:space="preserve"> as well as some history of early feminist movement which laid the foundation</w:t>
      </w:r>
      <w:r w:rsidR="00F11FBD" w:rsidRPr="00540875">
        <w:rPr>
          <w:rFonts w:ascii="Times New Roman" w:hAnsi="Times New Roman" w:cs="Times New Roman"/>
          <w:sz w:val="24"/>
          <w:szCs w:val="24"/>
        </w:rPr>
        <w:t>s</w:t>
      </w:r>
      <w:r w:rsidR="00FB773F" w:rsidRPr="00540875">
        <w:rPr>
          <w:rFonts w:ascii="Times New Roman" w:hAnsi="Times New Roman" w:cs="Times New Roman"/>
          <w:sz w:val="24"/>
          <w:szCs w:val="24"/>
        </w:rPr>
        <w:t xml:space="preserve"> influenc</w:t>
      </w:r>
      <w:r w:rsidR="00540875">
        <w:rPr>
          <w:rFonts w:ascii="Times New Roman" w:hAnsi="Times New Roman" w:cs="Times New Roman"/>
          <w:sz w:val="24"/>
          <w:szCs w:val="24"/>
        </w:rPr>
        <w:t xml:space="preserve">ing </w:t>
      </w:r>
      <w:r w:rsidR="00FB773F" w:rsidRPr="00540875">
        <w:rPr>
          <w:rFonts w:ascii="Times New Roman" w:hAnsi="Times New Roman" w:cs="Times New Roman"/>
          <w:sz w:val="24"/>
          <w:szCs w:val="24"/>
        </w:rPr>
        <w:t xml:space="preserve">many policies and legislations for </w:t>
      </w:r>
      <w:r w:rsidR="00F11FBD" w:rsidRPr="00540875">
        <w:rPr>
          <w:rFonts w:ascii="Times New Roman" w:hAnsi="Times New Roman" w:cs="Times New Roman"/>
          <w:sz w:val="24"/>
          <w:szCs w:val="24"/>
        </w:rPr>
        <w:t>women’s rights</w:t>
      </w:r>
      <w:r w:rsidR="00FB773F" w:rsidRPr="00540875">
        <w:rPr>
          <w:rFonts w:ascii="Times New Roman" w:hAnsi="Times New Roman" w:cs="Times New Roman"/>
          <w:sz w:val="24"/>
          <w:szCs w:val="24"/>
        </w:rPr>
        <w:t xml:space="preserve"> which we use today. </w:t>
      </w:r>
    </w:p>
    <w:p w14:paraId="5BEA80D5" w14:textId="07C4CE7C" w:rsidR="009E2B9F" w:rsidRPr="00540875" w:rsidRDefault="009E2B9F" w:rsidP="00290766">
      <w:pPr>
        <w:spacing w:line="360" w:lineRule="auto"/>
        <w:ind w:firstLine="720"/>
        <w:rPr>
          <w:rFonts w:ascii="Times New Roman" w:hAnsi="Times New Roman" w:cs="Times New Roman"/>
          <w:sz w:val="24"/>
          <w:szCs w:val="24"/>
        </w:rPr>
      </w:pPr>
      <w:r w:rsidRPr="00540875">
        <w:rPr>
          <w:rFonts w:ascii="Times New Roman" w:hAnsi="Times New Roman" w:cs="Times New Roman"/>
          <w:sz w:val="24"/>
          <w:szCs w:val="24"/>
        </w:rPr>
        <w:t>Alice Kessler-Harris is a well-known figure and active participant in the field of women’s history and labour, as a mentor and leader</w:t>
      </w:r>
      <w:r w:rsidR="00F11FBD" w:rsidRPr="00540875">
        <w:rPr>
          <w:rFonts w:ascii="Times New Roman" w:hAnsi="Times New Roman" w:cs="Times New Roman"/>
          <w:sz w:val="24"/>
          <w:szCs w:val="24"/>
        </w:rPr>
        <w:t>,</w:t>
      </w:r>
      <w:r w:rsidRPr="00540875">
        <w:rPr>
          <w:rFonts w:ascii="Times New Roman" w:hAnsi="Times New Roman" w:cs="Times New Roman"/>
          <w:sz w:val="24"/>
          <w:szCs w:val="24"/>
        </w:rPr>
        <w:t xml:space="preserve"> Kessler-Harris investigates the history behind gender shaped welfare since the 1970’s (</w:t>
      </w:r>
      <w:proofErr w:type="spellStart"/>
      <w:r w:rsidRPr="00540875">
        <w:rPr>
          <w:rFonts w:ascii="Times New Roman" w:hAnsi="Times New Roman" w:cs="Times New Roman"/>
          <w:sz w:val="24"/>
          <w:szCs w:val="24"/>
        </w:rPr>
        <w:t>Michels</w:t>
      </w:r>
      <w:proofErr w:type="spellEnd"/>
      <w:r w:rsidRPr="00540875">
        <w:rPr>
          <w:rFonts w:ascii="Times New Roman" w:hAnsi="Times New Roman" w:cs="Times New Roman"/>
          <w:sz w:val="24"/>
          <w:szCs w:val="24"/>
        </w:rPr>
        <w:t xml:space="preserve">, </w:t>
      </w:r>
      <w:proofErr w:type="spellStart"/>
      <w:r w:rsidRPr="00540875">
        <w:rPr>
          <w:rFonts w:ascii="Times New Roman" w:hAnsi="Times New Roman" w:cs="Times New Roman"/>
          <w:sz w:val="24"/>
          <w:szCs w:val="24"/>
        </w:rPr>
        <w:t>Vapnek</w:t>
      </w:r>
      <w:proofErr w:type="spellEnd"/>
      <w:r w:rsidRPr="00540875">
        <w:rPr>
          <w:rFonts w:ascii="Times New Roman" w:hAnsi="Times New Roman" w:cs="Times New Roman"/>
          <w:sz w:val="24"/>
          <w:szCs w:val="24"/>
        </w:rPr>
        <w:t xml:space="preserve"> and </w:t>
      </w:r>
      <w:proofErr w:type="spellStart"/>
      <w:r w:rsidRPr="00540875">
        <w:rPr>
          <w:rFonts w:ascii="Times New Roman" w:hAnsi="Times New Roman" w:cs="Times New Roman"/>
          <w:sz w:val="24"/>
          <w:szCs w:val="24"/>
        </w:rPr>
        <w:t>Polland</w:t>
      </w:r>
      <w:proofErr w:type="spellEnd"/>
      <w:r w:rsidRPr="00540875">
        <w:rPr>
          <w:rFonts w:ascii="Times New Roman" w:hAnsi="Times New Roman" w:cs="Times New Roman"/>
          <w:sz w:val="24"/>
          <w:szCs w:val="24"/>
        </w:rPr>
        <w:t xml:space="preserve">, 2019). Jenson and </w:t>
      </w:r>
      <w:proofErr w:type="spellStart"/>
      <w:r w:rsidRPr="00540875">
        <w:rPr>
          <w:rFonts w:ascii="Times New Roman" w:hAnsi="Times New Roman" w:cs="Times New Roman"/>
          <w:sz w:val="24"/>
          <w:szCs w:val="24"/>
        </w:rPr>
        <w:t>Braa</w:t>
      </w:r>
      <w:proofErr w:type="spellEnd"/>
      <w:r w:rsidRPr="00540875">
        <w:rPr>
          <w:rFonts w:ascii="Times New Roman" w:hAnsi="Times New Roman" w:cs="Times New Roman"/>
          <w:sz w:val="24"/>
          <w:szCs w:val="24"/>
        </w:rPr>
        <w:t xml:space="preserve"> (2005) state the Kessler-Harris argues that after researching the last 200 years of women’s history in the U.S she states that woman have always had a relationship with a working life, that women have always worked for wages in some form or another whether that be for the roof over their head or the security of having a husband </w:t>
      </w:r>
      <w:r w:rsidR="00807876" w:rsidRPr="00540875">
        <w:rPr>
          <w:rFonts w:ascii="Times New Roman" w:hAnsi="Times New Roman" w:cs="Times New Roman"/>
          <w:sz w:val="24"/>
          <w:szCs w:val="24"/>
        </w:rPr>
        <w:t>to provide for them</w:t>
      </w:r>
      <w:r w:rsidRPr="00540875">
        <w:rPr>
          <w:rFonts w:ascii="Times New Roman" w:hAnsi="Times New Roman" w:cs="Times New Roman"/>
          <w:sz w:val="24"/>
          <w:szCs w:val="24"/>
        </w:rPr>
        <w:t xml:space="preserve"> </w:t>
      </w:r>
      <w:r w:rsidR="00E26161" w:rsidRPr="00540875">
        <w:rPr>
          <w:rFonts w:ascii="Times New Roman" w:hAnsi="Times New Roman" w:cs="Times New Roman"/>
          <w:sz w:val="24"/>
          <w:szCs w:val="24"/>
        </w:rPr>
        <w:t>,</w:t>
      </w:r>
      <w:r w:rsidRPr="00540875">
        <w:rPr>
          <w:rFonts w:ascii="Times New Roman" w:hAnsi="Times New Roman" w:cs="Times New Roman"/>
          <w:sz w:val="24"/>
          <w:szCs w:val="24"/>
        </w:rPr>
        <w:t xml:space="preserve">wages were not always money  (Jenson and </w:t>
      </w:r>
      <w:proofErr w:type="spellStart"/>
      <w:r w:rsidRPr="00540875">
        <w:rPr>
          <w:rFonts w:ascii="Times New Roman" w:hAnsi="Times New Roman" w:cs="Times New Roman"/>
          <w:sz w:val="24"/>
          <w:szCs w:val="24"/>
        </w:rPr>
        <w:t>Braa</w:t>
      </w:r>
      <w:proofErr w:type="spellEnd"/>
      <w:r w:rsidRPr="00540875">
        <w:rPr>
          <w:rFonts w:ascii="Times New Roman" w:hAnsi="Times New Roman" w:cs="Times New Roman"/>
          <w:sz w:val="24"/>
          <w:szCs w:val="24"/>
        </w:rPr>
        <w:t>, 2005).</w:t>
      </w:r>
    </w:p>
    <w:p w14:paraId="4A33DB43" w14:textId="46D4CCB9" w:rsidR="00272B08" w:rsidRPr="00540875" w:rsidRDefault="00FA5F34" w:rsidP="00540875">
      <w:pPr>
        <w:spacing w:line="360" w:lineRule="auto"/>
        <w:rPr>
          <w:rFonts w:ascii="Times New Roman" w:hAnsi="Times New Roman" w:cs="Times New Roman"/>
          <w:b/>
          <w:sz w:val="24"/>
          <w:szCs w:val="24"/>
          <w:u w:val="single"/>
        </w:rPr>
      </w:pPr>
      <w:r w:rsidRPr="00540875">
        <w:rPr>
          <w:rFonts w:ascii="Times New Roman" w:hAnsi="Times New Roman" w:cs="Times New Roman"/>
          <w:b/>
          <w:sz w:val="24"/>
          <w:szCs w:val="24"/>
          <w:u w:val="single"/>
        </w:rPr>
        <w:t>F</w:t>
      </w:r>
      <w:r w:rsidR="00C00239" w:rsidRPr="00540875">
        <w:rPr>
          <w:rFonts w:ascii="Times New Roman" w:hAnsi="Times New Roman" w:cs="Times New Roman"/>
          <w:b/>
          <w:sz w:val="24"/>
          <w:szCs w:val="24"/>
          <w:u w:val="single"/>
        </w:rPr>
        <w:t>irst petition for woman’s right to vote</w:t>
      </w:r>
    </w:p>
    <w:p w14:paraId="0DBCE345" w14:textId="06526034" w:rsidR="00C00239" w:rsidRPr="00540875" w:rsidRDefault="00C0023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The year 1832 marked the first petition submitted to parliament </w:t>
      </w:r>
      <w:r w:rsidR="000479D2" w:rsidRPr="00540875">
        <w:rPr>
          <w:rFonts w:ascii="Times New Roman" w:hAnsi="Times New Roman" w:cs="Times New Roman"/>
          <w:sz w:val="24"/>
          <w:szCs w:val="24"/>
        </w:rPr>
        <w:t>declaring</w:t>
      </w:r>
      <w:r w:rsidRPr="00540875">
        <w:rPr>
          <w:rFonts w:ascii="Times New Roman" w:hAnsi="Times New Roman" w:cs="Times New Roman"/>
          <w:sz w:val="24"/>
          <w:szCs w:val="24"/>
        </w:rPr>
        <w:t xml:space="preserve"> that wom</w:t>
      </w:r>
      <w:r w:rsidR="00BF7560" w:rsidRPr="00540875">
        <w:rPr>
          <w:rFonts w:ascii="Times New Roman" w:hAnsi="Times New Roman" w:cs="Times New Roman"/>
          <w:sz w:val="24"/>
          <w:szCs w:val="24"/>
        </w:rPr>
        <w:t>e</w:t>
      </w:r>
      <w:r w:rsidRPr="00540875">
        <w:rPr>
          <w:rFonts w:ascii="Times New Roman" w:hAnsi="Times New Roman" w:cs="Times New Roman"/>
          <w:sz w:val="24"/>
          <w:szCs w:val="24"/>
        </w:rPr>
        <w:t xml:space="preserve">n should </w:t>
      </w:r>
      <w:r w:rsidR="003B08B4" w:rsidRPr="00540875">
        <w:rPr>
          <w:rFonts w:ascii="Times New Roman" w:hAnsi="Times New Roman" w:cs="Times New Roman"/>
          <w:sz w:val="24"/>
          <w:szCs w:val="24"/>
        </w:rPr>
        <w:t>have</w:t>
      </w:r>
      <w:r w:rsidRPr="00540875">
        <w:rPr>
          <w:rFonts w:ascii="Times New Roman" w:hAnsi="Times New Roman" w:cs="Times New Roman"/>
          <w:sz w:val="24"/>
          <w:szCs w:val="24"/>
        </w:rPr>
        <w:t xml:space="preserve"> the right to vote. The petition was created by Mary Smith </w:t>
      </w:r>
      <w:r w:rsidR="00540875">
        <w:rPr>
          <w:rFonts w:ascii="Times New Roman" w:hAnsi="Times New Roman" w:cs="Times New Roman"/>
          <w:sz w:val="24"/>
          <w:szCs w:val="24"/>
        </w:rPr>
        <w:t>of</w:t>
      </w:r>
      <w:r w:rsidRPr="00540875">
        <w:rPr>
          <w:rFonts w:ascii="Times New Roman" w:hAnsi="Times New Roman" w:cs="Times New Roman"/>
          <w:sz w:val="24"/>
          <w:szCs w:val="24"/>
        </w:rPr>
        <w:t xml:space="preserve"> Yorkshire </w:t>
      </w:r>
      <w:r w:rsidR="00F90693" w:rsidRPr="00540875">
        <w:rPr>
          <w:rFonts w:ascii="Times New Roman" w:hAnsi="Times New Roman" w:cs="Times New Roman"/>
          <w:sz w:val="24"/>
          <w:szCs w:val="24"/>
        </w:rPr>
        <w:t xml:space="preserve">and presented to parliament on her behalf </w:t>
      </w:r>
      <w:r w:rsidR="003B08B4" w:rsidRPr="00540875">
        <w:rPr>
          <w:rFonts w:ascii="Times New Roman" w:hAnsi="Times New Roman" w:cs="Times New Roman"/>
          <w:sz w:val="24"/>
          <w:szCs w:val="24"/>
        </w:rPr>
        <w:t xml:space="preserve">by </w:t>
      </w:r>
      <w:r w:rsidR="00F90693" w:rsidRPr="00540875">
        <w:rPr>
          <w:rFonts w:ascii="Times New Roman" w:hAnsi="Times New Roman" w:cs="Times New Roman"/>
          <w:sz w:val="24"/>
          <w:szCs w:val="24"/>
        </w:rPr>
        <w:t xml:space="preserve">Henry Hunt a local MP, Smith argued that as a woman who paid taxes </w:t>
      </w:r>
      <w:r w:rsidR="00C36CF4" w:rsidRPr="00540875">
        <w:rPr>
          <w:rFonts w:ascii="Times New Roman" w:hAnsi="Times New Roman" w:cs="Times New Roman"/>
          <w:sz w:val="24"/>
          <w:szCs w:val="24"/>
        </w:rPr>
        <w:t xml:space="preserve">and who was subject to the law, she should be given the right to vote </w:t>
      </w:r>
      <w:r w:rsidR="003B08B4" w:rsidRPr="00540875">
        <w:rPr>
          <w:rFonts w:ascii="Times New Roman" w:hAnsi="Times New Roman" w:cs="Times New Roman"/>
          <w:sz w:val="24"/>
          <w:szCs w:val="24"/>
        </w:rPr>
        <w:t>and be able to contribute</w:t>
      </w:r>
      <w:r w:rsidR="00C36CF4" w:rsidRPr="00540875">
        <w:rPr>
          <w:rFonts w:ascii="Times New Roman" w:hAnsi="Times New Roman" w:cs="Times New Roman"/>
          <w:sz w:val="24"/>
          <w:szCs w:val="24"/>
        </w:rPr>
        <w:t xml:space="preserve"> to decisions </w:t>
      </w:r>
      <w:r w:rsidR="003B08B4" w:rsidRPr="00540875">
        <w:rPr>
          <w:rFonts w:ascii="Times New Roman" w:hAnsi="Times New Roman" w:cs="Times New Roman"/>
          <w:sz w:val="24"/>
          <w:szCs w:val="24"/>
        </w:rPr>
        <w:t>regarding</w:t>
      </w:r>
      <w:r w:rsidR="00C36CF4" w:rsidRPr="00540875">
        <w:rPr>
          <w:rFonts w:ascii="Times New Roman" w:hAnsi="Times New Roman" w:cs="Times New Roman"/>
          <w:sz w:val="24"/>
          <w:szCs w:val="24"/>
        </w:rPr>
        <w:t xml:space="preserve"> how the country was run. Smith’s petition was unfortunately laughed out of Westminster and the motion was not passed </w:t>
      </w:r>
      <w:bookmarkStart w:id="0" w:name="_Hlk4414072"/>
      <w:r w:rsidR="00C36CF4" w:rsidRPr="00540875">
        <w:rPr>
          <w:rFonts w:ascii="Times New Roman" w:hAnsi="Times New Roman" w:cs="Times New Roman"/>
          <w:sz w:val="24"/>
          <w:szCs w:val="24"/>
        </w:rPr>
        <w:t>(Hughes, 2018).</w:t>
      </w:r>
    </w:p>
    <w:bookmarkEnd w:id="0"/>
    <w:p w14:paraId="6343107C" w14:textId="77777777" w:rsidR="00540875" w:rsidRPr="00540875" w:rsidRDefault="00540875" w:rsidP="00540875">
      <w:pPr>
        <w:spacing w:line="360" w:lineRule="auto"/>
        <w:rPr>
          <w:rFonts w:ascii="Times New Roman" w:hAnsi="Times New Roman" w:cs="Times New Roman"/>
          <w:sz w:val="24"/>
          <w:szCs w:val="24"/>
          <w:u w:val="single"/>
        </w:rPr>
      </w:pPr>
    </w:p>
    <w:p w14:paraId="029ED98E" w14:textId="77777777" w:rsidR="00540875" w:rsidRPr="00540875" w:rsidRDefault="00540875" w:rsidP="00540875">
      <w:pPr>
        <w:spacing w:line="360" w:lineRule="auto"/>
        <w:rPr>
          <w:rFonts w:ascii="Times New Roman" w:hAnsi="Times New Roman" w:cs="Times New Roman"/>
          <w:sz w:val="24"/>
          <w:szCs w:val="24"/>
          <w:u w:val="single"/>
        </w:rPr>
      </w:pPr>
    </w:p>
    <w:p w14:paraId="5ABF174E" w14:textId="77777777" w:rsidR="00290766" w:rsidRDefault="00290766" w:rsidP="00540875">
      <w:pPr>
        <w:spacing w:line="360" w:lineRule="auto"/>
        <w:rPr>
          <w:rFonts w:ascii="Times New Roman" w:hAnsi="Times New Roman" w:cs="Times New Roman"/>
          <w:b/>
          <w:sz w:val="24"/>
          <w:szCs w:val="24"/>
          <w:u w:val="single"/>
        </w:rPr>
      </w:pPr>
    </w:p>
    <w:p w14:paraId="163B4CFA" w14:textId="77777777" w:rsidR="00290766" w:rsidRDefault="00290766" w:rsidP="00540875">
      <w:pPr>
        <w:spacing w:line="360" w:lineRule="auto"/>
        <w:rPr>
          <w:rFonts w:ascii="Times New Roman" w:hAnsi="Times New Roman" w:cs="Times New Roman"/>
          <w:b/>
          <w:sz w:val="24"/>
          <w:szCs w:val="24"/>
          <w:u w:val="single"/>
        </w:rPr>
      </w:pPr>
    </w:p>
    <w:p w14:paraId="7CA7FDC3" w14:textId="6FEDF0C9" w:rsidR="0047697E" w:rsidRPr="00540875" w:rsidRDefault="0047697E" w:rsidP="00540875">
      <w:pPr>
        <w:spacing w:line="360" w:lineRule="auto"/>
        <w:rPr>
          <w:rFonts w:ascii="Times New Roman" w:hAnsi="Times New Roman" w:cs="Times New Roman"/>
          <w:b/>
          <w:sz w:val="24"/>
          <w:szCs w:val="24"/>
          <w:u w:val="single"/>
        </w:rPr>
      </w:pPr>
      <w:r w:rsidRPr="00540875">
        <w:rPr>
          <w:rFonts w:ascii="Times New Roman" w:hAnsi="Times New Roman" w:cs="Times New Roman"/>
          <w:b/>
          <w:sz w:val="24"/>
          <w:szCs w:val="24"/>
          <w:u w:val="single"/>
        </w:rPr>
        <w:lastRenderedPageBreak/>
        <w:t>Early Suffragette movement</w:t>
      </w:r>
    </w:p>
    <w:p w14:paraId="26E7CE2A" w14:textId="60AF0AE2" w:rsidR="0002480F" w:rsidRPr="00540875" w:rsidRDefault="0028498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The Woman’s </w:t>
      </w:r>
      <w:r w:rsidR="00142A44" w:rsidRPr="00540875">
        <w:rPr>
          <w:rFonts w:ascii="Times New Roman" w:hAnsi="Times New Roman" w:cs="Times New Roman"/>
          <w:sz w:val="24"/>
          <w:szCs w:val="24"/>
        </w:rPr>
        <w:t>Social</w:t>
      </w:r>
      <w:r w:rsidRPr="00540875">
        <w:rPr>
          <w:rFonts w:ascii="Times New Roman" w:hAnsi="Times New Roman" w:cs="Times New Roman"/>
          <w:sz w:val="24"/>
          <w:szCs w:val="24"/>
        </w:rPr>
        <w:t xml:space="preserve"> and Political Union also known as the WSPU was established by Emmeline Pankhurst in 1903 and a group of </w:t>
      </w:r>
      <w:r w:rsidR="00135137" w:rsidRPr="00540875">
        <w:rPr>
          <w:rFonts w:ascii="Times New Roman" w:hAnsi="Times New Roman" w:cs="Times New Roman"/>
          <w:sz w:val="24"/>
          <w:szCs w:val="24"/>
        </w:rPr>
        <w:t xml:space="preserve">middle- class </w:t>
      </w:r>
      <w:r w:rsidR="00DB26F7" w:rsidRPr="00540875">
        <w:rPr>
          <w:rFonts w:ascii="Times New Roman" w:hAnsi="Times New Roman" w:cs="Times New Roman"/>
          <w:sz w:val="24"/>
          <w:szCs w:val="24"/>
        </w:rPr>
        <w:t>women</w:t>
      </w:r>
      <w:r w:rsidR="00540875">
        <w:rPr>
          <w:rFonts w:ascii="Times New Roman" w:hAnsi="Times New Roman" w:cs="Times New Roman"/>
          <w:sz w:val="24"/>
          <w:szCs w:val="24"/>
        </w:rPr>
        <w:t>,</w:t>
      </w:r>
      <w:r w:rsidRPr="00540875">
        <w:rPr>
          <w:rFonts w:ascii="Times New Roman" w:hAnsi="Times New Roman" w:cs="Times New Roman"/>
          <w:sz w:val="24"/>
          <w:szCs w:val="24"/>
        </w:rPr>
        <w:t xml:space="preserve"> a strictly woman’s only arranged organisation. </w:t>
      </w:r>
      <w:r w:rsidR="005B31A1" w:rsidRPr="00540875">
        <w:rPr>
          <w:rFonts w:ascii="Times New Roman" w:hAnsi="Times New Roman" w:cs="Times New Roman"/>
          <w:sz w:val="24"/>
          <w:szCs w:val="24"/>
        </w:rPr>
        <w:t>This powerful group of women would campaign for the parliamentary vote arguing that they wanted to vote as citizens of their country to be granted the same vote as men</w:t>
      </w:r>
      <w:r w:rsidR="00807876" w:rsidRPr="00540875">
        <w:rPr>
          <w:rFonts w:ascii="Times New Roman" w:hAnsi="Times New Roman" w:cs="Times New Roman"/>
          <w:sz w:val="24"/>
          <w:szCs w:val="24"/>
        </w:rPr>
        <w:t xml:space="preserve"> </w:t>
      </w:r>
      <w:r w:rsidR="005B31A1" w:rsidRPr="00540875">
        <w:rPr>
          <w:rFonts w:ascii="Times New Roman" w:hAnsi="Times New Roman" w:cs="Times New Roman"/>
          <w:sz w:val="24"/>
          <w:szCs w:val="24"/>
        </w:rPr>
        <w:t>(Purvis, 2011).</w:t>
      </w:r>
      <w:r w:rsidR="00807876" w:rsidRPr="00540875">
        <w:rPr>
          <w:rFonts w:ascii="Times New Roman" w:hAnsi="Times New Roman" w:cs="Times New Roman"/>
          <w:sz w:val="24"/>
          <w:szCs w:val="24"/>
        </w:rPr>
        <w:t xml:space="preserve"> </w:t>
      </w:r>
      <w:r w:rsidR="00272D4C" w:rsidRPr="00540875">
        <w:rPr>
          <w:rFonts w:ascii="Times New Roman" w:hAnsi="Times New Roman" w:cs="Times New Roman"/>
          <w:sz w:val="24"/>
          <w:szCs w:val="24"/>
        </w:rPr>
        <w:t>The suffragettes were fighting for their cause in the years leading to World War I, during this time the group of women protested by smashing shop windows, slashing paintings in the national gallery. This determined group of wom</w:t>
      </w:r>
      <w:r w:rsidR="00AC31E4" w:rsidRPr="00540875">
        <w:rPr>
          <w:rFonts w:ascii="Times New Roman" w:hAnsi="Times New Roman" w:cs="Times New Roman"/>
          <w:sz w:val="24"/>
          <w:szCs w:val="24"/>
        </w:rPr>
        <w:t>e</w:t>
      </w:r>
      <w:r w:rsidR="00272D4C" w:rsidRPr="00540875">
        <w:rPr>
          <w:rFonts w:ascii="Times New Roman" w:hAnsi="Times New Roman" w:cs="Times New Roman"/>
          <w:sz w:val="24"/>
          <w:szCs w:val="24"/>
        </w:rPr>
        <w:t>n went far with their actions even to swinging from ropes in meeting halls, Emmeline Pankhurst famously interrupted Winston Churchill</w:t>
      </w:r>
      <w:r w:rsidR="00335C43" w:rsidRPr="00540875">
        <w:rPr>
          <w:rFonts w:ascii="Times New Roman" w:hAnsi="Times New Roman" w:cs="Times New Roman"/>
          <w:sz w:val="24"/>
          <w:szCs w:val="24"/>
        </w:rPr>
        <w:t xml:space="preserve"> during a</w:t>
      </w:r>
      <w:r w:rsidR="00AC31E4" w:rsidRPr="00540875">
        <w:rPr>
          <w:rFonts w:ascii="Times New Roman" w:hAnsi="Times New Roman" w:cs="Times New Roman"/>
          <w:sz w:val="24"/>
          <w:szCs w:val="24"/>
        </w:rPr>
        <w:t xml:space="preserve"> speech by screaming out ‘Votes for women!’ </w:t>
      </w:r>
      <w:r w:rsidR="00FF0E87" w:rsidRPr="00540875">
        <w:rPr>
          <w:rFonts w:ascii="Times New Roman" w:hAnsi="Times New Roman" w:cs="Times New Roman"/>
          <w:sz w:val="24"/>
          <w:szCs w:val="24"/>
        </w:rPr>
        <w:t>(Rollyson, 2003).</w:t>
      </w:r>
    </w:p>
    <w:p w14:paraId="2BFCB5C5" w14:textId="68A04276" w:rsidR="0098584E" w:rsidRPr="00540875" w:rsidRDefault="0002480F"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During the Suffragette movement many of the women involved </w:t>
      </w:r>
      <w:r w:rsidR="00B37400" w:rsidRPr="00540875">
        <w:rPr>
          <w:rFonts w:ascii="Times New Roman" w:hAnsi="Times New Roman" w:cs="Times New Roman"/>
          <w:sz w:val="24"/>
          <w:szCs w:val="24"/>
        </w:rPr>
        <w:t xml:space="preserve">were arrested for the organisation’s actions including participating in hunger strikes as an act of protest. There is a shocking image showing </w:t>
      </w:r>
      <w:r w:rsidR="003B08B4" w:rsidRPr="00540875">
        <w:rPr>
          <w:rFonts w:ascii="Times New Roman" w:hAnsi="Times New Roman" w:cs="Times New Roman"/>
          <w:sz w:val="24"/>
          <w:szCs w:val="24"/>
        </w:rPr>
        <w:t xml:space="preserve">the unpleasant </w:t>
      </w:r>
      <w:r w:rsidR="00B37400" w:rsidRPr="00540875">
        <w:rPr>
          <w:rFonts w:ascii="Times New Roman" w:hAnsi="Times New Roman" w:cs="Times New Roman"/>
          <w:sz w:val="24"/>
          <w:szCs w:val="24"/>
        </w:rPr>
        <w:t>treatment the woman endured during their imprisonment, rubber tubes were rammed down their throats as they were force fed to prevent death from starvation against their will either held or bound so they could not shake (Williams, 2012)</w:t>
      </w:r>
      <w:r w:rsidR="007054B9" w:rsidRPr="00540875">
        <w:rPr>
          <w:rFonts w:ascii="Times New Roman" w:hAnsi="Times New Roman" w:cs="Times New Roman"/>
          <w:sz w:val="24"/>
          <w:szCs w:val="24"/>
        </w:rPr>
        <w:t xml:space="preserve">. </w:t>
      </w:r>
      <w:r w:rsidR="009F37F5" w:rsidRPr="00540875">
        <w:rPr>
          <w:rFonts w:ascii="Times New Roman" w:hAnsi="Times New Roman" w:cs="Times New Roman"/>
          <w:sz w:val="24"/>
          <w:szCs w:val="24"/>
        </w:rPr>
        <w:t xml:space="preserve">In 1913 frustrated by the </w:t>
      </w:r>
      <w:r w:rsidR="0016413D" w:rsidRPr="00540875">
        <w:rPr>
          <w:rFonts w:ascii="Times New Roman" w:hAnsi="Times New Roman" w:cs="Times New Roman"/>
          <w:sz w:val="24"/>
          <w:szCs w:val="24"/>
        </w:rPr>
        <w:t>S</w:t>
      </w:r>
      <w:r w:rsidR="0098584E" w:rsidRPr="00540875">
        <w:rPr>
          <w:rFonts w:ascii="Times New Roman" w:hAnsi="Times New Roman" w:cs="Times New Roman"/>
          <w:sz w:val="24"/>
          <w:szCs w:val="24"/>
        </w:rPr>
        <w:t>uffragette’s</w:t>
      </w:r>
      <w:r w:rsidR="009F37F5" w:rsidRPr="00540875">
        <w:rPr>
          <w:rFonts w:ascii="Times New Roman" w:hAnsi="Times New Roman" w:cs="Times New Roman"/>
          <w:sz w:val="24"/>
          <w:szCs w:val="24"/>
        </w:rPr>
        <w:t xml:space="preserve"> </w:t>
      </w:r>
      <w:r w:rsidR="0098584E" w:rsidRPr="00540875">
        <w:rPr>
          <w:rFonts w:ascii="Times New Roman" w:hAnsi="Times New Roman" w:cs="Times New Roman"/>
          <w:sz w:val="24"/>
          <w:szCs w:val="24"/>
        </w:rPr>
        <w:t>tactful acts of hunger strike the Asquith</w:t>
      </w:r>
      <w:r w:rsidR="00142A44" w:rsidRPr="00540875">
        <w:rPr>
          <w:rFonts w:ascii="Times New Roman" w:hAnsi="Times New Roman" w:cs="Times New Roman"/>
          <w:sz w:val="24"/>
          <w:szCs w:val="24"/>
        </w:rPr>
        <w:t>’</w:t>
      </w:r>
      <w:r w:rsidR="0098584E" w:rsidRPr="00540875">
        <w:rPr>
          <w:rFonts w:ascii="Times New Roman" w:hAnsi="Times New Roman" w:cs="Times New Roman"/>
          <w:sz w:val="24"/>
          <w:szCs w:val="24"/>
        </w:rPr>
        <w:t xml:space="preserve">s Government passed the Prisoners Temporary Discharge for the Ill health Act more commonly known as The Cat and Mouse </w:t>
      </w:r>
      <w:r w:rsidR="0016413D" w:rsidRPr="00540875">
        <w:rPr>
          <w:rFonts w:ascii="Times New Roman" w:hAnsi="Times New Roman" w:cs="Times New Roman"/>
          <w:sz w:val="24"/>
          <w:szCs w:val="24"/>
        </w:rPr>
        <w:t>A</w:t>
      </w:r>
      <w:r w:rsidR="0098584E" w:rsidRPr="00540875">
        <w:rPr>
          <w:rFonts w:ascii="Times New Roman" w:hAnsi="Times New Roman" w:cs="Times New Roman"/>
          <w:sz w:val="24"/>
          <w:szCs w:val="24"/>
        </w:rPr>
        <w:t xml:space="preserve">ct so the </w:t>
      </w:r>
      <w:r w:rsidR="0016413D" w:rsidRPr="00540875">
        <w:rPr>
          <w:rFonts w:ascii="Times New Roman" w:hAnsi="Times New Roman" w:cs="Times New Roman"/>
          <w:sz w:val="24"/>
          <w:szCs w:val="24"/>
        </w:rPr>
        <w:t>S</w:t>
      </w:r>
      <w:r w:rsidR="0098584E" w:rsidRPr="00540875">
        <w:rPr>
          <w:rFonts w:ascii="Times New Roman" w:hAnsi="Times New Roman" w:cs="Times New Roman"/>
          <w:sz w:val="24"/>
          <w:szCs w:val="24"/>
        </w:rPr>
        <w:t xml:space="preserve">uffragettes were now released, however they could be re-arrested for any wrong doing. The Home Secretary Mckenna commented that the </w:t>
      </w:r>
      <w:r w:rsidR="0016413D" w:rsidRPr="00540875">
        <w:rPr>
          <w:rFonts w:ascii="Times New Roman" w:hAnsi="Times New Roman" w:cs="Times New Roman"/>
          <w:sz w:val="24"/>
          <w:szCs w:val="24"/>
        </w:rPr>
        <w:t>S</w:t>
      </w:r>
      <w:r w:rsidR="0098584E" w:rsidRPr="00540875">
        <w:rPr>
          <w:rFonts w:ascii="Times New Roman" w:hAnsi="Times New Roman" w:cs="Times New Roman"/>
          <w:sz w:val="24"/>
          <w:szCs w:val="24"/>
        </w:rPr>
        <w:t xml:space="preserve">uffragettes had ‘Declared war on society’ by their actions of arson and destruction, however the Cat and Mouse </w:t>
      </w:r>
      <w:r w:rsidR="0016413D" w:rsidRPr="00540875">
        <w:rPr>
          <w:rFonts w:ascii="Times New Roman" w:hAnsi="Times New Roman" w:cs="Times New Roman"/>
          <w:sz w:val="24"/>
          <w:szCs w:val="24"/>
        </w:rPr>
        <w:t>A</w:t>
      </w:r>
      <w:r w:rsidR="0098584E" w:rsidRPr="00540875">
        <w:rPr>
          <w:rFonts w:ascii="Times New Roman" w:hAnsi="Times New Roman" w:cs="Times New Roman"/>
          <w:sz w:val="24"/>
          <w:szCs w:val="24"/>
        </w:rPr>
        <w:t>ct would hopefully reduce the disgusting practice of force tube feeding (Crowcroft and Cannon, 2015).</w:t>
      </w:r>
      <w:r w:rsidR="009D0764" w:rsidRPr="00540875">
        <w:rPr>
          <w:rFonts w:ascii="Times New Roman" w:hAnsi="Times New Roman" w:cs="Times New Roman"/>
          <w:sz w:val="24"/>
          <w:szCs w:val="24"/>
        </w:rPr>
        <w:t xml:space="preserve"> </w:t>
      </w:r>
      <w:r w:rsidR="00815DB5" w:rsidRPr="00540875">
        <w:rPr>
          <w:rFonts w:ascii="Times New Roman" w:hAnsi="Times New Roman" w:cs="Times New Roman"/>
          <w:sz w:val="24"/>
          <w:szCs w:val="24"/>
        </w:rPr>
        <w:t>After</w:t>
      </w:r>
      <w:r w:rsidR="005B6781" w:rsidRPr="00540875">
        <w:rPr>
          <w:rFonts w:ascii="Times New Roman" w:hAnsi="Times New Roman" w:cs="Times New Roman"/>
          <w:sz w:val="24"/>
          <w:szCs w:val="24"/>
        </w:rPr>
        <w:t xml:space="preserve"> the Suffragette women regained their strength only to again continue to be re-arrested the WSPU decided to create a dedicated group of 30 strong women with the purpose of protecting Emmeline Pankhurst and other leaders of the WSPU against arrest. Edith </w:t>
      </w:r>
      <w:proofErr w:type="spellStart"/>
      <w:r w:rsidR="005B6781" w:rsidRPr="00540875">
        <w:rPr>
          <w:rFonts w:ascii="Times New Roman" w:hAnsi="Times New Roman" w:cs="Times New Roman"/>
          <w:sz w:val="24"/>
          <w:szCs w:val="24"/>
        </w:rPr>
        <w:t>Garrud</w:t>
      </w:r>
      <w:proofErr w:type="spellEnd"/>
      <w:r w:rsidR="005B6781" w:rsidRPr="00540875">
        <w:rPr>
          <w:rFonts w:ascii="Times New Roman" w:hAnsi="Times New Roman" w:cs="Times New Roman"/>
          <w:sz w:val="24"/>
          <w:szCs w:val="24"/>
        </w:rPr>
        <w:t xml:space="preserve"> one of the western world’s first female martial arts experts trained the bodyguard group to resist police force of arrest to protect their leaders using jiu-jitsu (Williams, 2012).</w:t>
      </w:r>
    </w:p>
    <w:p w14:paraId="3CAB1218" w14:textId="77777777" w:rsidR="00540875" w:rsidRPr="00540875" w:rsidRDefault="00540875" w:rsidP="00540875">
      <w:pPr>
        <w:spacing w:line="360" w:lineRule="auto"/>
        <w:rPr>
          <w:rFonts w:ascii="Times New Roman" w:hAnsi="Times New Roman" w:cs="Times New Roman"/>
          <w:sz w:val="24"/>
          <w:szCs w:val="24"/>
          <w:u w:val="single"/>
        </w:rPr>
      </w:pPr>
    </w:p>
    <w:p w14:paraId="3A2A9395" w14:textId="77777777" w:rsidR="00540875" w:rsidRPr="00540875" w:rsidRDefault="00540875" w:rsidP="00540875">
      <w:pPr>
        <w:spacing w:line="360" w:lineRule="auto"/>
        <w:rPr>
          <w:rFonts w:ascii="Times New Roman" w:hAnsi="Times New Roman" w:cs="Times New Roman"/>
          <w:sz w:val="24"/>
          <w:szCs w:val="24"/>
          <w:u w:val="single"/>
        </w:rPr>
      </w:pPr>
    </w:p>
    <w:p w14:paraId="602C4CC7" w14:textId="77777777" w:rsidR="00290766" w:rsidRDefault="00290766" w:rsidP="00540875">
      <w:pPr>
        <w:spacing w:line="360" w:lineRule="auto"/>
        <w:rPr>
          <w:rFonts w:ascii="Times New Roman" w:hAnsi="Times New Roman" w:cs="Times New Roman"/>
          <w:b/>
          <w:sz w:val="24"/>
          <w:szCs w:val="24"/>
          <w:u w:val="single"/>
        </w:rPr>
      </w:pPr>
    </w:p>
    <w:p w14:paraId="3D779983" w14:textId="7C04D355" w:rsidR="00002744" w:rsidRPr="00540875" w:rsidRDefault="00002744" w:rsidP="00540875">
      <w:pPr>
        <w:spacing w:line="360" w:lineRule="auto"/>
        <w:rPr>
          <w:rFonts w:ascii="Times New Roman" w:hAnsi="Times New Roman" w:cs="Times New Roman"/>
          <w:b/>
          <w:sz w:val="24"/>
          <w:szCs w:val="24"/>
          <w:u w:val="single"/>
        </w:rPr>
      </w:pPr>
      <w:r w:rsidRPr="00540875">
        <w:rPr>
          <w:rFonts w:ascii="Times New Roman" w:hAnsi="Times New Roman" w:cs="Times New Roman"/>
          <w:b/>
          <w:sz w:val="24"/>
          <w:szCs w:val="24"/>
          <w:u w:val="single"/>
        </w:rPr>
        <w:lastRenderedPageBreak/>
        <w:t>Working Women During the War</w:t>
      </w:r>
    </w:p>
    <w:p w14:paraId="0A1FAC67" w14:textId="77777777" w:rsidR="00290766" w:rsidRDefault="00002744" w:rsidP="00290766">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Goldin, (1989) states that during the second world war (1939 – 1945) there was a substantial rise in married women’s paid work, which represents a turning point in history for the women’s labour force. During the war in the 1940’s the contribution of working married women increased to 13.8%, even then after the war paid employment for women then increased again during the 1950’s to 25.3% almost double from the previous decade (Goldin, 1989). </w:t>
      </w:r>
      <w:r w:rsidR="00290766">
        <w:rPr>
          <w:rFonts w:ascii="Times New Roman" w:hAnsi="Times New Roman" w:cs="Times New Roman"/>
          <w:sz w:val="24"/>
          <w:szCs w:val="24"/>
        </w:rPr>
        <w:tab/>
      </w:r>
    </w:p>
    <w:p w14:paraId="4CAED8AA" w14:textId="27EEAAEA" w:rsidR="00002744" w:rsidRPr="00540875" w:rsidRDefault="00002744" w:rsidP="00290766">
      <w:pPr>
        <w:spacing w:line="360" w:lineRule="auto"/>
        <w:ind w:firstLine="720"/>
        <w:rPr>
          <w:rFonts w:ascii="Times New Roman" w:hAnsi="Times New Roman" w:cs="Times New Roman"/>
          <w:sz w:val="24"/>
          <w:szCs w:val="24"/>
        </w:rPr>
      </w:pPr>
      <w:r w:rsidRPr="00540875">
        <w:rPr>
          <w:rFonts w:ascii="Times New Roman" w:hAnsi="Times New Roman" w:cs="Times New Roman"/>
          <w:sz w:val="24"/>
          <w:szCs w:val="24"/>
        </w:rPr>
        <w:t>Prior to the war women were very restricted most often defined in the stereotype of motherhood or wifedom as their main role</w:t>
      </w:r>
      <w:r w:rsidR="00807876" w:rsidRPr="00540875">
        <w:rPr>
          <w:rFonts w:ascii="Times New Roman" w:hAnsi="Times New Roman" w:cs="Times New Roman"/>
          <w:sz w:val="24"/>
          <w:szCs w:val="24"/>
        </w:rPr>
        <w:t xml:space="preserve"> in </w:t>
      </w:r>
      <w:r w:rsidRPr="00540875">
        <w:rPr>
          <w:rFonts w:ascii="Times New Roman" w:hAnsi="Times New Roman" w:cs="Times New Roman"/>
          <w:sz w:val="24"/>
          <w:szCs w:val="24"/>
        </w:rPr>
        <w:t xml:space="preserve">society as most of the work was strictly reserved for men only. Many U.S </w:t>
      </w:r>
      <w:r w:rsidR="00807876" w:rsidRPr="00540875">
        <w:rPr>
          <w:rFonts w:ascii="Times New Roman" w:hAnsi="Times New Roman" w:cs="Times New Roman"/>
          <w:sz w:val="24"/>
          <w:szCs w:val="24"/>
        </w:rPr>
        <w:t>states</w:t>
      </w:r>
      <w:r w:rsidRPr="00540875">
        <w:rPr>
          <w:rFonts w:ascii="Times New Roman" w:hAnsi="Times New Roman" w:cs="Times New Roman"/>
          <w:sz w:val="24"/>
          <w:szCs w:val="24"/>
        </w:rPr>
        <w:t xml:space="preserve"> banned married women from any kind of employment however during the war in the 1940’s the demand for workers was so high that gender roles between men and women were temporarily changed to ensure the work load was taken (</w:t>
      </w:r>
      <w:proofErr w:type="spellStart"/>
      <w:r w:rsidRPr="00540875">
        <w:rPr>
          <w:rFonts w:ascii="Times New Roman" w:hAnsi="Times New Roman" w:cs="Times New Roman"/>
          <w:sz w:val="24"/>
          <w:szCs w:val="24"/>
        </w:rPr>
        <w:t>Hoeslay</w:t>
      </w:r>
      <w:proofErr w:type="spellEnd"/>
      <w:r w:rsidRPr="00540875">
        <w:rPr>
          <w:rFonts w:ascii="Times New Roman" w:hAnsi="Times New Roman" w:cs="Times New Roman"/>
          <w:sz w:val="24"/>
          <w:szCs w:val="24"/>
        </w:rPr>
        <w:t xml:space="preserve">, 2013). </w:t>
      </w:r>
      <w:proofErr w:type="spellStart"/>
      <w:r w:rsidRPr="00540875">
        <w:rPr>
          <w:rFonts w:ascii="Times New Roman" w:hAnsi="Times New Roman" w:cs="Times New Roman"/>
          <w:sz w:val="24"/>
          <w:szCs w:val="24"/>
        </w:rPr>
        <w:t>Hoeslay</w:t>
      </w:r>
      <w:proofErr w:type="spellEnd"/>
      <w:r w:rsidRPr="00540875">
        <w:rPr>
          <w:rFonts w:ascii="Times New Roman" w:hAnsi="Times New Roman" w:cs="Times New Roman"/>
          <w:sz w:val="24"/>
          <w:szCs w:val="24"/>
        </w:rPr>
        <w:t xml:space="preserve"> (2013) states that in 1942 it was the first-time married women were then permitted to work in military and in government to contribute towards the work load of the war. It</w:t>
      </w:r>
      <w:r w:rsidR="00807876" w:rsidRPr="00540875">
        <w:rPr>
          <w:rFonts w:ascii="Times New Roman" w:hAnsi="Times New Roman" w:cs="Times New Roman"/>
          <w:sz w:val="24"/>
          <w:szCs w:val="24"/>
        </w:rPr>
        <w:t xml:space="preserve">’s </w:t>
      </w:r>
      <w:r w:rsidRPr="00540875">
        <w:rPr>
          <w:rFonts w:ascii="Times New Roman" w:hAnsi="Times New Roman" w:cs="Times New Roman"/>
          <w:sz w:val="24"/>
          <w:szCs w:val="24"/>
        </w:rPr>
        <w:t>estimated that at least 350,000 women were assign</w:t>
      </w:r>
      <w:r w:rsidR="00807876" w:rsidRPr="00540875">
        <w:rPr>
          <w:rFonts w:ascii="Times New Roman" w:hAnsi="Times New Roman" w:cs="Times New Roman"/>
          <w:sz w:val="24"/>
          <w:szCs w:val="24"/>
        </w:rPr>
        <w:t>ed</w:t>
      </w:r>
      <w:r w:rsidRPr="00540875">
        <w:rPr>
          <w:rFonts w:ascii="Times New Roman" w:hAnsi="Times New Roman" w:cs="Times New Roman"/>
          <w:sz w:val="24"/>
          <w:szCs w:val="24"/>
        </w:rPr>
        <w:t xml:space="preserve"> to work in the military, however they were in no combat related roles, but women performed vital and important supportive functions throughout the military in roles such as the Army corps, Navy women’s reserve and the Women’s air force service piolets. </w:t>
      </w:r>
      <w:proofErr w:type="spellStart"/>
      <w:r w:rsidRPr="00540875">
        <w:rPr>
          <w:rFonts w:ascii="Times New Roman" w:hAnsi="Times New Roman" w:cs="Times New Roman"/>
          <w:sz w:val="24"/>
          <w:szCs w:val="24"/>
        </w:rPr>
        <w:t>Hoeslay</w:t>
      </w:r>
      <w:proofErr w:type="spellEnd"/>
      <w:r w:rsidRPr="00540875">
        <w:rPr>
          <w:rFonts w:ascii="Times New Roman" w:hAnsi="Times New Roman" w:cs="Times New Roman"/>
          <w:sz w:val="24"/>
          <w:szCs w:val="24"/>
        </w:rPr>
        <w:t xml:space="preserve"> (2013) believes that women’s productive efforts in the 1940’s strongly influenced the wars alliance victory, that change in gender work roles is responsible for the government and industry shift during the was needs believing that this movement has influenced future decades in modern day politics and the economy redefining both gender roles and the public expectation.</w:t>
      </w:r>
    </w:p>
    <w:p w14:paraId="32547C46" w14:textId="36B754FB" w:rsidR="00CC1399" w:rsidRPr="00540875" w:rsidRDefault="00963E3A" w:rsidP="00540875">
      <w:pPr>
        <w:spacing w:line="360" w:lineRule="auto"/>
        <w:rPr>
          <w:rFonts w:ascii="Times New Roman" w:hAnsi="Times New Roman" w:cs="Times New Roman"/>
          <w:b/>
          <w:sz w:val="24"/>
          <w:szCs w:val="24"/>
          <w:u w:val="single"/>
        </w:rPr>
      </w:pPr>
      <w:r w:rsidRPr="00540875">
        <w:rPr>
          <w:rFonts w:ascii="Times New Roman" w:hAnsi="Times New Roman" w:cs="Times New Roman"/>
          <w:b/>
          <w:sz w:val="24"/>
          <w:szCs w:val="24"/>
          <w:u w:val="single"/>
        </w:rPr>
        <w:t xml:space="preserve">The </w:t>
      </w:r>
      <w:bookmarkStart w:id="1" w:name="_Hlk4436984"/>
      <w:r w:rsidRPr="00540875">
        <w:rPr>
          <w:rFonts w:ascii="Times New Roman" w:hAnsi="Times New Roman" w:cs="Times New Roman"/>
          <w:b/>
          <w:sz w:val="24"/>
          <w:szCs w:val="24"/>
          <w:u w:val="single"/>
        </w:rPr>
        <w:t>Ford Dagenham Strike 1968</w:t>
      </w:r>
      <w:bookmarkEnd w:id="1"/>
    </w:p>
    <w:p w14:paraId="5004C5F9" w14:textId="558DDCF2" w:rsidR="002B72C3" w:rsidRPr="00540875" w:rsidRDefault="002B72C3"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In </w:t>
      </w:r>
      <w:r w:rsidR="0053146F" w:rsidRPr="00540875">
        <w:rPr>
          <w:rFonts w:ascii="Times New Roman" w:hAnsi="Times New Roman" w:cs="Times New Roman"/>
          <w:sz w:val="24"/>
          <w:szCs w:val="24"/>
        </w:rPr>
        <w:t>1968 at the Ford’s River Plant in Dagenham Britain, 187 female workers left abandon</w:t>
      </w:r>
      <w:r w:rsidR="00807876" w:rsidRPr="00540875">
        <w:rPr>
          <w:rFonts w:ascii="Times New Roman" w:hAnsi="Times New Roman" w:cs="Times New Roman"/>
          <w:sz w:val="24"/>
          <w:szCs w:val="24"/>
        </w:rPr>
        <w:t xml:space="preserve">ing </w:t>
      </w:r>
      <w:r w:rsidR="0053146F" w:rsidRPr="00540875">
        <w:rPr>
          <w:rFonts w:ascii="Times New Roman" w:hAnsi="Times New Roman" w:cs="Times New Roman"/>
          <w:sz w:val="24"/>
          <w:szCs w:val="24"/>
        </w:rPr>
        <w:t xml:space="preserve">their work stations and vacated the premises in </w:t>
      </w:r>
      <w:r w:rsidR="00963E3A" w:rsidRPr="00540875">
        <w:rPr>
          <w:rFonts w:ascii="Times New Roman" w:hAnsi="Times New Roman" w:cs="Times New Roman"/>
          <w:sz w:val="24"/>
          <w:szCs w:val="24"/>
        </w:rPr>
        <w:t>an</w:t>
      </w:r>
      <w:r w:rsidR="0053146F" w:rsidRPr="00540875">
        <w:rPr>
          <w:rFonts w:ascii="Times New Roman" w:hAnsi="Times New Roman" w:cs="Times New Roman"/>
          <w:sz w:val="24"/>
          <w:szCs w:val="24"/>
        </w:rPr>
        <w:t xml:space="preserve"> act of protest. </w:t>
      </w:r>
      <w:r w:rsidR="00963E3A" w:rsidRPr="00540875">
        <w:rPr>
          <w:rFonts w:ascii="Times New Roman" w:hAnsi="Times New Roman" w:cs="Times New Roman"/>
          <w:sz w:val="24"/>
          <w:szCs w:val="24"/>
        </w:rPr>
        <w:t>The workers strike was drive</w:t>
      </w:r>
      <w:r w:rsidR="00807876" w:rsidRPr="00540875">
        <w:rPr>
          <w:rFonts w:ascii="Times New Roman" w:hAnsi="Times New Roman" w:cs="Times New Roman"/>
          <w:sz w:val="24"/>
          <w:szCs w:val="24"/>
        </w:rPr>
        <w:t>n</w:t>
      </w:r>
      <w:r w:rsidR="00963E3A" w:rsidRPr="00540875">
        <w:rPr>
          <w:rFonts w:ascii="Times New Roman" w:hAnsi="Times New Roman" w:cs="Times New Roman"/>
          <w:sz w:val="24"/>
          <w:szCs w:val="24"/>
        </w:rPr>
        <w:t xml:space="preserve"> by the protest of sexual discrimination</w:t>
      </w:r>
      <w:r w:rsidR="003571C5" w:rsidRPr="00540875">
        <w:rPr>
          <w:rFonts w:ascii="Times New Roman" w:hAnsi="Times New Roman" w:cs="Times New Roman"/>
          <w:sz w:val="24"/>
          <w:szCs w:val="24"/>
        </w:rPr>
        <w:t xml:space="preserve"> and job grading</w:t>
      </w:r>
      <w:r w:rsidR="00963E3A" w:rsidRPr="00540875">
        <w:rPr>
          <w:rFonts w:ascii="Times New Roman" w:hAnsi="Times New Roman" w:cs="Times New Roman"/>
          <w:sz w:val="24"/>
          <w:szCs w:val="24"/>
        </w:rPr>
        <w:t xml:space="preserve">, the strike lasted for three weeks and brought the Ford industry to a complete standstill </w:t>
      </w:r>
      <w:r w:rsidR="00783CD9" w:rsidRPr="00540875">
        <w:rPr>
          <w:rFonts w:ascii="Times New Roman" w:hAnsi="Times New Roman" w:cs="Times New Roman"/>
          <w:sz w:val="24"/>
          <w:szCs w:val="24"/>
        </w:rPr>
        <w:t xml:space="preserve">as the woman would not back down from their cause </w:t>
      </w:r>
      <w:r w:rsidR="00537940" w:rsidRPr="00540875">
        <w:rPr>
          <w:rFonts w:ascii="Times New Roman" w:hAnsi="Times New Roman" w:cs="Times New Roman"/>
          <w:sz w:val="24"/>
          <w:szCs w:val="24"/>
        </w:rPr>
        <w:t xml:space="preserve">(Moss, 2017).  </w:t>
      </w:r>
      <w:r w:rsidR="000B709B" w:rsidRPr="00540875">
        <w:rPr>
          <w:rFonts w:ascii="Times New Roman" w:hAnsi="Times New Roman" w:cs="Times New Roman"/>
          <w:sz w:val="24"/>
          <w:szCs w:val="24"/>
        </w:rPr>
        <w:t xml:space="preserve">The </w:t>
      </w:r>
      <w:r w:rsidR="001D4248" w:rsidRPr="00540875">
        <w:rPr>
          <w:rFonts w:ascii="Times New Roman" w:hAnsi="Times New Roman" w:cs="Times New Roman"/>
          <w:sz w:val="24"/>
          <w:szCs w:val="24"/>
        </w:rPr>
        <w:t xml:space="preserve">Ford </w:t>
      </w:r>
      <w:r w:rsidR="000B709B" w:rsidRPr="00540875">
        <w:rPr>
          <w:rFonts w:ascii="Times New Roman" w:hAnsi="Times New Roman" w:cs="Times New Roman"/>
          <w:sz w:val="24"/>
          <w:szCs w:val="24"/>
        </w:rPr>
        <w:t>strike</w:t>
      </w:r>
      <w:r w:rsidR="003571C5" w:rsidRPr="00540875">
        <w:rPr>
          <w:rFonts w:ascii="Times New Roman" w:hAnsi="Times New Roman" w:cs="Times New Roman"/>
          <w:sz w:val="24"/>
          <w:szCs w:val="24"/>
        </w:rPr>
        <w:t xml:space="preserve"> </w:t>
      </w:r>
      <w:r w:rsidR="004A0EFC" w:rsidRPr="00540875">
        <w:rPr>
          <w:rFonts w:ascii="Times New Roman" w:hAnsi="Times New Roman" w:cs="Times New Roman"/>
          <w:sz w:val="24"/>
          <w:szCs w:val="24"/>
        </w:rPr>
        <w:t>began</w:t>
      </w:r>
      <w:r w:rsidR="003571C5" w:rsidRPr="00540875">
        <w:rPr>
          <w:rFonts w:ascii="Times New Roman" w:hAnsi="Times New Roman" w:cs="Times New Roman"/>
          <w:sz w:val="24"/>
          <w:szCs w:val="24"/>
        </w:rPr>
        <w:t xml:space="preserve"> when the Women’s liberation movement was emerging into Britain, the WLM was dominated by social feminists fighting for gender equality between men and woman. As a result of feminist movement and protest</w:t>
      </w:r>
      <w:r w:rsidR="004A0EFC" w:rsidRPr="00540875">
        <w:rPr>
          <w:rFonts w:ascii="Times New Roman" w:hAnsi="Times New Roman" w:cs="Times New Roman"/>
          <w:sz w:val="24"/>
          <w:szCs w:val="24"/>
        </w:rPr>
        <w:t xml:space="preserve">ing </w:t>
      </w:r>
      <w:r w:rsidR="003571C5" w:rsidRPr="00540875">
        <w:rPr>
          <w:rFonts w:ascii="Times New Roman" w:hAnsi="Times New Roman" w:cs="Times New Roman"/>
          <w:sz w:val="24"/>
          <w:szCs w:val="24"/>
        </w:rPr>
        <w:t xml:space="preserve">the relationship between feminism and class politics began to </w:t>
      </w:r>
      <w:r w:rsidR="006B23CC" w:rsidRPr="00540875">
        <w:rPr>
          <w:rFonts w:ascii="Times New Roman" w:hAnsi="Times New Roman" w:cs="Times New Roman"/>
          <w:sz w:val="24"/>
          <w:szCs w:val="24"/>
        </w:rPr>
        <w:t>emerge</w:t>
      </w:r>
      <w:r w:rsidR="003571C5" w:rsidRPr="00540875">
        <w:rPr>
          <w:rFonts w:ascii="Times New Roman" w:hAnsi="Times New Roman" w:cs="Times New Roman"/>
          <w:sz w:val="24"/>
          <w:szCs w:val="24"/>
        </w:rPr>
        <w:t xml:space="preserve"> forming alliances between cross-class women (Stevenson, 2016). </w:t>
      </w:r>
      <w:r w:rsidR="001D4248" w:rsidRPr="00540875">
        <w:rPr>
          <w:rFonts w:ascii="Times New Roman" w:hAnsi="Times New Roman" w:cs="Times New Roman"/>
          <w:sz w:val="24"/>
          <w:szCs w:val="24"/>
        </w:rPr>
        <w:t xml:space="preserve">The machinists involved in the Ford </w:t>
      </w:r>
      <w:r w:rsidR="001D4248" w:rsidRPr="00540875">
        <w:rPr>
          <w:rFonts w:ascii="Times New Roman" w:hAnsi="Times New Roman" w:cs="Times New Roman"/>
          <w:sz w:val="24"/>
          <w:szCs w:val="24"/>
        </w:rPr>
        <w:lastRenderedPageBreak/>
        <w:t>strike didn’t originally strike for equal pay but for job grading, they wanted appreciation for the talented skills they had as machinists wanting to be recognised for that fact. The issue for woman to receive equal pay only came to light when the Women’s Union began negotiations with Ford, Ford asked the secretary of state for employment and productivity Barbara Castle to take part in negotiating to persuade the women to return to work. As a result of this the woman were offered a 7% increase in pay plus the promise of a future equal pay legislation to return to work, though the workers originally wanted re-grading the increase in pay was a victory for them and helped to lay foundations for something much bigger</w:t>
      </w:r>
      <w:r w:rsidR="00C436D8" w:rsidRPr="00540875">
        <w:rPr>
          <w:rFonts w:ascii="Times New Roman" w:hAnsi="Times New Roman" w:cs="Times New Roman"/>
          <w:sz w:val="24"/>
          <w:szCs w:val="24"/>
        </w:rPr>
        <w:t>. The Ford strike</w:t>
      </w:r>
      <w:r w:rsidR="003F5891" w:rsidRPr="00540875">
        <w:rPr>
          <w:rFonts w:ascii="Times New Roman" w:hAnsi="Times New Roman" w:cs="Times New Roman"/>
          <w:sz w:val="24"/>
          <w:szCs w:val="24"/>
        </w:rPr>
        <w:t xml:space="preserve"> was a powerful beginning for WLM and has been associated with contributing to the introduction of the Equal Pay Act 1970 the beginning o</w:t>
      </w:r>
      <w:r w:rsidR="006D4E11" w:rsidRPr="00540875">
        <w:rPr>
          <w:rFonts w:ascii="Times New Roman" w:hAnsi="Times New Roman" w:cs="Times New Roman"/>
          <w:sz w:val="24"/>
          <w:szCs w:val="24"/>
        </w:rPr>
        <w:t xml:space="preserve">f </w:t>
      </w:r>
      <w:r w:rsidR="003F5891" w:rsidRPr="00540875">
        <w:rPr>
          <w:rFonts w:ascii="Times New Roman" w:hAnsi="Times New Roman" w:cs="Times New Roman"/>
          <w:sz w:val="24"/>
          <w:szCs w:val="24"/>
        </w:rPr>
        <w:t>gender equality for women in Britain (Moss,2017).</w:t>
      </w:r>
    </w:p>
    <w:p w14:paraId="5978F3DE" w14:textId="71820C36" w:rsidR="00734390" w:rsidRPr="00540875" w:rsidRDefault="00327A4F" w:rsidP="00540875">
      <w:pPr>
        <w:spacing w:line="360" w:lineRule="auto"/>
        <w:rPr>
          <w:rFonts w:ascii="Times New Roman" w:hAnsi="Times New Roman" w:cs="Times New Roman"/>
          <w:b/>
          <w:sz w:val="24"/>
          <w:szCs w:val="24"/>
        </w:rPr>
      </w:pPr>
      <w:r w:rsidRPr="00540875">
        <w:rPr>
          <w:rFonts w:ascii="Times New Roman" w:hAnsi="Times New Roman" w:cs="Times New Roman"/>
          <w:b/>
          <w:sz w:val="24"/>
          <w:szCs w:val="24"/>
          <w:u w:val="single"/>
        </w:rPr>
        <w:t>Abortion Laws</w:t>
      </w:r>
    </w:p>
    <w:p w14:paraId="31A3DF52" w14:textId="408BEDF4" w:rsidR="00212767" w:rsidRPr="00540875" w:rsidRDefault="00D76BE1"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Before the Abortion Law came in to affect in 1967 abortion procedures carried out that were not performed by a fully registered medical professional in an appropriate were and still are very illegal and carry severe penalties. </w:t>
      </w:r>
      <w:r w:rsidR="0076509F" w:rsidRPr="00540875">
        <w:rPr>
          <w:rFonts w:ascii="Times New Roman" w:hAnsi="Times New Roman" w:cs="Times New Roman"/>
          <w:sz w:val="24"/>
          <w:szCs w:val="24"/>
        </w:rPr>
        <w:t xml:space="preserve">In 1966 </w:t>
      </w:r>
      <w:r w:rsidR="009C675B" w:rsidRPr="00540875">
        <w:rPr>
          <w:rFonts w:ascii="Times New Roman" w:hAnsi="Times New Roman" w:cs="Times New Roman"/>
          <w:sz w:val="24"/>
          <w:szCs w:val="24"/>
        </w:rPr>
        <w:t xml:space="preserve">Mr. David Steel MP introduced the Medical Termination of Pregnancy Bill that soon became the Abortion Act, its stated that an aim of the bill was ‘to stamp out the back-street abortions’. </w:t>
      </w:r>
      <w:r w:rsidR="00A0757A" w:rsidRPr="00540875">
        <w:rPr>
          <w:rFonts w:ascii="Times New Roman" w:hAnsi="Times New Roman" w:cs="Times New Roman"/>
          <w:sz w:val="24"/>
          <w:szCs w:val="24"/>
        </w:rPr>
        <w:t xml:space="preserve">The idea behind the </w:t>
      </w:r>
      <w:r w:rsidR="007769A6" w:rsidRPr="00540875">
        <w:rPr>
          <w:rFonts w:ascii="Times New Roman" w:hAnsi="Times New Roman" w:cs="Times New Roman"/>
          <w:sz w:val="24"/>
          <w:szCs w:val="24"/>
        </w:rPr>
        <w:t>Liberal Abortion Legislation was to significantly reduce criminal activity and fatalities of illegal abortions, by providing the safe and correct facilities this gave women the opportunity</w:t>
      </w:r>
      <w:r w:rsidR="00212767" w:rsidRPr="00540875">
        <w:rPr>
          <w:rFonts w:ascii="Times New Roman" w:hAnsi="Times New Roman" w:cs="Times New Roman"/>
          <w:sz w:val="24"/>
          <w:szCs w:val="24"/>
        </w:rPr>
        <w:t xml:space="preserve"> to</w:t>
      </w:r>
      <w:r w:rsidR="007769A6" w:rsidRPr="00540875">
        <w:rPr>
          <w:rFonts w:ascii="Times New Roman" w:hAnsi="Times New Roman" w:cs="Times New Roman"/>
          <w:sz w:val="24"/>
          <w:szCs w:val="24"/>
        </w:rPr>
        <w:t xml:space="preserve"> have an abortion in safe, clean environment by trained professionals (</w:t>
      </w:r>
      <w:proofErr w:type="spellStart"/>
      <w:r w:rsidR="007769A6" w:rsidRPr="00540875">
        <w:rPr>
          <w:rFonts w:ascii="Times New Roman" w:hAnsi="Times New Roman" w:cs="Times New Roman"/>
          <w:sz w:val="24"/>
          <w:szCs w:val="24"/>
        </w:rPr>
        <w:t>Cavadino</w:t>
      </w:r>
      <w:proofErr w:type="spellEnd"/>
      <w:r w:rsidR="007769A6" w:rsidRPr="00540875">
        <w:rPr>
          <w:rFonts w:ascii="Times New Roman" w:hAnsi="Times New Roman" w:cs="Times New Roman"/>
          <w:sz w:val="24"/>
          <w:szCs w:val="24"/>
        </w:rPr>
        <w:t xml:space="preserve"> B.A, 1976).</w:t>
      </w:r>
    </w:p>
    <w:p w14:paraId="488FFCE9" w14:textId="77777777" w:rsidR="00290766" w:rsidRDefault="004A474E"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In 1973 the United States supreme court petitioned for the right of confidentiality with in cases of parental control over children, access to birth control when required and a women’s free choice to have an abortion for the first time. This however invalidated the current Anti-Abortion law enforced in the US, this would be limiting the </w:t>
      </w:r>
      <w:r w:rsidR="004A3B60" w:rsidRPr="00540875">
        <w:rPr>
          <w:rFonts w:ascii="Times New Roman" w:hAnsi="Times New Roman" w:cs="Times New Roman"/>
          <w:sz w:val="24"/>
          <w:szCs w:val="24"/>
        </w:rPr>
        <w:t>state’s</w:t>
      </w:r>
      <w:r w:rsidRPr="00540875">
        <w:rPr>
          <w:rFonts w:ascii="Times New Roman" w:hAnsi="Times New Roman" w:cs="Times New Roman"/>
          <w:sz w:val="24"/>
          <w:szCs w:val="24"/>
        </w:rPr>
        <w:t xml:space="preserve"> power to</w:t>
      </w:r>
      <w:r w:rsidR="003A2C94" w:rsidRPr="00540875">
        <w:rPr>
          <w:rFonts w:ascii="Times New Roman" w:hAnsi="Times New Roman" w:cs="Times New Roman"/>
          <w:sz w:val="24"/>
          <w:szCs w:val="24"/>
        </w:rPr>
        <w:t xml:space="preserve"> manage or interfere with the decision between a woman and her medical practitioner whether to terminate the pregnancy or carry to full term. During this time a wom</w:t>
      </w:r>
      <w:r w:rsidR="00A270B7" w:rsidRPr="00540875">
        <w:rPr>
          <w:rFonts w:ascii="Times New Roman" w:hAnsi="Times New Roman" w:cs="Times New Roman"/>
          <w:sz w:val="24"/>
          <w:szCs w:val="24"/>
        </w:rPr>
        <w:t>a</w:t>
      </w:r>
      <w:r w:rsidR="003A2C94" w:rsidRPr="00540875">
        <w:rPr>
          <w:rFonts w:ascii="Times New Roman" w:hAnsi="Times New Roman" w:cs="Times New Roman"/>
          <w:sz w:val="24"/>
          <w:szCs w:val="24"/>
        </w:rPr>
        <w:t xml:space="preserve">n and her medical practitioner had to show proof of justification to terminate a pregnancy, a six to three vote in the states concluded that within the first trimester of pregnancy the fatality rate </w:t>
      </w:r>
      <w:r w:rsidR="00226C96" w:rsidRPr="00540875">
        <w:rPr>
          <w:rFonts w:ascii="Times New Roman" w:hAnsi="Times New Roman" w:cs="Times New Roman"/>
          <w:sz w:val="24"/>
          <w:szCs w:val="24"/>
        </w:rPr>
        <w:t>is less than in the event of normal childbirth</w:t>
      </w:r>
      <w:r w:rsidR="00E72FAC" w:rsidRPr="00540875">
        <w:rPr>
          <w:rFonts w:ascii="Times New Roman" w:hAnsi="Times New Roman" w:cs="Times New Roman"/>
          <w:sz w:val="24"/>
          <w:szCs w:val="24"/>
        </w:rPr>
        <w:t xml:space="preserve"> </w:t>
      </w:r>
      <w:r w:rsidR="00A270B7" w:rsidRPr="00540875">
        <w:rPr>
          <w:rFonts w:ascii="Times New Roman" w:hAnsi="Times New Roman" w:cs="Times New Roman"/>
          <w:sz w:val="24"/>
          <w:szCs w:val="24"/>
        </w:rPr>
        <w:t xml:space="preserve">(Cane and </w:t>
      </w:r>
      <w:proofErr w:type="spellStart"/>
      <w:r w:rsidR="00A270B7" w:rsidRPr="00540875">
        <w:rPr>
          <w:rFonts w:ascii="Times New Roman" w:hAnsi="Times New Roman" w:cs="Times New Roman"/>
          <w:sz w:val="24"/>
          <w:szCs w:val="24"/>
        </w:rPr>
        <w:t>Conaghan</w:t>
      </w:r>
      <w:proofErr w:type="spellEnd"/>
      <w:r w:rsidR="00A270B7" w:rsidRPr="00540875">
        <w:rPr>
          <w:rFonts w:ascii="Times New Roman" w:hAnsi="Times New Roman" w:cs="Times New Roman"/>
          <w:sz w:val="24"/>
          <w:szCs w:val="24"/>
        </w:rPr>
        <w:t>, 2008).</w:t>
      </w:r>
      <w:r w:rsidR="00B64F4E" w:rsidRPr="00540875">
        <w:rPr>
          <w:rFonts w:ascii="Times New Roman" w:hAnsi="Times New Roman" w:cs="Times New Roman"/>
          <w:sz w:val="24"/>
          <w:szCs w:val="24"/>
        </w:rPr>
        <w:t xml:space="preserve"> Before the case of Roe vs Wade was brought before the supreme court in 1973 it has been estimated that between 200,000 and 1.2 million illegal induced abortions were performed </w:t>
      </w:r>
      <w:r w:rsidR="002B643C" w:rsidRPr="00540875">
        <w:rPr>
          <w:rFonts w:ascii="Times New Roman" w:hAnsi="Times New Roman" w:cs="Times New Roman"/>
          <w:sz w:val="24"/>
          <w:szCs w:val="24"/>
        </w:rPr>
        <w:t xml:space="preserve">annually across the US, as a result of this its estimated that the number of fatalities in woman was 5,000 to 10,000 through physical </w:t>
      </w:r>
      <w:r w:rsidR="002B643C" w:rsidRPr="00540875">
        <w:rPr>
          <w:rFonts w:ascii="Times New Roman" w:hAnsi="Times New Roman" w:cs="Times New Roman"/>
          <w:sz w:val="24"/>
          <w:szCs w:val="24"/>
        </w:rPr>
        <w:lastRenderedPageBreak/>
        <w:t>and psychological damage</w:t>
      </w:r>
      <w:r w:rsidR="00936630" w:rsidRPr="00540875">
        <w:rPr>
          <w:rFonts w:ascii="Times New Roman" w:hAnsi="Times New Roman" w:cs="Times New Roman"/>
          <w:sz w:val="24"/>
          <w:szCs w:val="24"/>
        </w:rPr>
        <w:t xml:space="preserve"> (Centre of reproductive rights, n.d.).</w:t>
      </w:r>
      <w:r w:rsidR="00C93F03" w:rsidRPr="00540875">
        <w:rPr>
          <w:rFonts w:ascii="Times New Roman" w:hAnsi="Times New Roman" w:cs="Times New Roman"/>
          <w:sz w:val="24"/>
          <w:szCs w:val="24"/>
        </w:rPr>
        <w:t xml:space="preserve"> In the case of Roe v Wade the case was filed by ‘Jane Roe’ an unmarried woman who wished to safely and legally terminate her pregnancy</w:t>
      </w:r>
      <w:r w:rsidR="001246E7" w:rsidRPr="00540875">
        <w:rPr>
          <w:rFonts w:ascii="Times New Roman" w:hAnsi="Times New Roman" w:cs="Times New Roman"/>
          <w:sz w:val="24"/>
          <w:szCs w:val="24"/>
        </w:rPr>
        <w:t>,</w:t>
      </w:r>
      <w:r w:rsidR="00C93F03" w:rsidRPr="00540875">
        <w:rPr>
          <w:rFonts w:ascii="Times New Roman" w:hAnsi="Times New Roman" w:cs="Times New Roman"/>
          <w:sz w:val="24"/>
          <w:szCs w:val="24"/>
        </w:rPr>
        <w:t xml:space="preserve"> </w:t>
      </w:r>
      <w:r w:rsidR="001246E7" w:rsidRPr="00540875">
        <w:rPr>
          <w:rFonts w:ascii="Times New Roman" w:hAnsi="Times New Roman" w:cs="Times New Roman"/>
          <w:sz w:val="24"/>
          <w:szCs w:val="24"/>
        </w:rPr>
        <w:t>t</w:t>
      </w:r>
      <w:r w:rsidR="00C93F03" w:rsidRPr="00540875">
        <w:rPr>
          <w:rFonts w:ascii="Times New Roman" w:hAnsi="Times New Roman" w:cs="Times New Roman"/>
          <w:sz w:val="24"/>
          <w:szCs w:val="24"/>
        </w:rPr>
        <w:t xml:space="preserve">he US supreme court challenged the Texas abortion law that it was a crime to have an abortion unless the mother’s life was at stake. The </w:t>
      </w:r>
      <w:r w:rsidR="001246E7" w:rsidRPr="00540875">
        <w:rPr>
          <w:rFonts w:ascii="Times New Roman" w:hAnsi="Times New Roman" w:cs="Times New Roman"/>
          <w:sz w:val="24"/>
          <w:szCs w:val="24"/>
        </w:rPr>
        <w:t xml:space="preserve">supreme court agreed with Roe and struck down the Texas law on abortion during ruling for the first time the court recognized for the first time the constitutional right to privacy </w:t>
      </w:r>
      <w:r w:rsidR="00AC02DA" w:rsidRPr="00540875">
        <w:rPr>
          <w:rFonts w:ascii="Times New Roman" w:hAnsi="Times New Roman" w:cs="Times New Roman"/>
          <w:sz w:val="24"/>
          <w:szCs w:val="24"/>
        </w:rPr>
        <w:t>(PPFA, 2014)</w:t>
      </w:r>
      <w:r w:rsidR="001246E7" w:rsidRPr="00540875">
        <w:rPr>
          <w:rFonts w:ascii="Times New Roman" w:hAnsi="Times New Roman" w:cs="Times New Roman"/>
          <w:sz w:val="24"/>
          <w:szCs w:val="24"/>
        </w:rPr>
        <w:t xml:space="preserve"> ‘Broad enough to encompass a woman’s decision whether or not to terminate her pregnancy (Roe v Wade, 1973.)</w:t>
      </w:r>
      <w:r w:rsidR="00AC02DA" w:rsidRPr="00540875">
        <w:rPr>
          <w:rFonts w:ascii="Times New Roman" w:hAnsi="Times New Roman" w:cs="Times New Roman"/>
          <w:sz w:val="24"/>
          <w:szCs w:val="24"/>
        </w:rPr>
        <w:t>.</w:t>
      </w:r>
    </w:p>
    <w:p w14:paraId="3DC0F0C4" w14:textId="7C259347" w:rsidR="006A48BE" w:rsidRPr="00540875" w:rsidRDefault="00AC02DA" w:rsidP="00290766">
      <w:pPr>
        <w:spacing w:line="360" w:lineRule="auto"/>
        <w:ind w:firstLine="720"/>
        <w:rPr>
          <w:rFonts w:ascii="Times New Roman" w:hAnsi="Times New Roman" w:cs="Times New Roman"/>
          <w:sz w:val="24"/>
          <w:szCs w:val="24"/>
          <w:highlight w:val="cyan"/>
        </w:rPr>
      </w:pPr>
      <w:r w:rsidRPr="00540875">
        <w:rPr>
          <w:rFonts w:ascii="Times New Roman" w:hAnsi="Times New Roman" w:cs="Times New Roman"/>
          <w:sz w:val="24"/>
          <w:szCs w:val="24"/>
        </w:rPr>
        <w:t xml:space="preserve"> </w:t>
      </w:r>
      <w:r w:rsidR="0052371B" w:rsidRPr="00540875">
        <w:rPr>
          <w:rFonts w:ascii="Times New Roman" w:hAnsi="Times New Roman" w:cs="Times New Roman"/>
          <w:sz w:val="24"/>
          <w:szCs w:val="24"/>
        </w:rPr>
        <w:t xml:space="preserve">The 7-2 decision from the supreme court in favour of Roe concluded and recognized the independent right of a woman to make child bearing decisions allowing women to equally </w:t>
      </w:r>
      <w:r w:rsidR="00C6254F" w:rsidRPr="00540875">
        <w:rPr>
          <w:rFonts w:ascii="Times New Roman" w:hAnsi="Times New Roman" w:cs="Times New Roman"/>
          <w:sz w:val="24"/>
          <w:szCs w:val="24"/>
        </w:rPr>
        <w:t>and fully participate in society. The strong case of Roe removed illegal back street abortions providing woman with the appropriate safety, facilities and medical professionals to perform the procedure changing woman’s lives forever defining the right to privacy from future Government interference (Centre of reproductive rights, n.d.).</w:t>
      </w:r>
    </w:p>
    <w:p w14:paraId="4FD822A1" w14:textId="55BA9924" w:rsidR="00F416BD" w:rsidRPr="00540875" w:rsidRDefault="00F416BD" w:rsidP="00540875">
      <w:pPr>
        <w:spacing w:line="360" w:lineRule="auto"/>
        <w:rPr>
          <w:rFonts w:ascii="Times New Roman" w:hAnsi="Times New Roman" w:cs="Times New Roman"/>
          <w:b/>
          <w:sz w:val="24"/>
          <w:szCs w:val="24"/>
          <w:u w:val="single"/>
        </w:rPr>
      </w:pPr>
      <w:r w:rsidRPr="00540875">
        <w:rPr>
          <w:rFonts w:ascii="Times New Roman" w:hAnsi="Times New Roman" w:cs="Times New Roman"/>
          <w:b/>
          <w:sz w:val="24"/>
          <w:szCs w:val="24"/>
          <w:u w:val="single"/>
        </w:rPr>
        <w:t>Radical Feminism</w:t>
      </w:r>
    </w:p>
    <w:p w14:paraId="5A998E83" w14:textId="77777777" w:rsidR="00290766" w:rsidRDefault="00233C3F" w:rsidP="00540875">
      <w:pPr>
        <w:spacing w:line="360" w:lineRule="auto"/>
        <w:rPr>
          <w:rFonts w:ascii="Times New Roman" w:hAnsi="Times New Roman" w:cs="Times New Roman"/>
          <w:sz w:val="24"/>
          <w:szCs w:val="24"/>
        </w:rPr>
      </w:pPr>
      <w:proofErr w:type="spellStart"/>
      <w:r w:rsidRPr="00540875">
        <w:rPr>
          <w:rFonts w:ascii="Times New Roman" w:hAnsi="Times New Roman" w:cs="Times New Roman"/>
          <w:sz w:val="24"/>
          <w:szCs w:val="24"/>
        </w:rPr>
        <w:t>Vukoičić</w:t>
      </w:r>
      <w:proofErr w:type="spellEnd"/>
      <w:r w:rsidRPr="00540875">
        <w:rPr>
          <w:rFonts w:ascii="Times New Roman" w:hAnsi="Times New Roman" w:cs="Times New Roman"/>
          <w:sz w:val="24"/>
          <w:szCs w:val="24"/>
        </w:rPr>
        <w:t xml:space="preserve">, (2017) states that it is suggested that </w:t>
      </w:r>
      <w:r w:rsidR="00E220EA" w:rsidRPr="00540875">
        <w:rPr>
          <w:rFonts w:ascii="Times New Roman" w:hAnsi="Times New Roman" w:cs="Times New Roman"/>
          <w:sz w:val="24"/>
          <w:szCs w:val="24"/>
        </w:rPr>
        <w:t>r</w:t>
      </w:r>
      <w:r w:rsidRPr="00540875">
        <w:rPr>
          <w:rFonts w:ascii="Times New Roman" w:hAnsi="Times New Roman" w:cs="Times New Roman"/>
          <w:sz w:val="24"/>
          <w:szCs w:val="24"/>
        </w:rPr>
        <w:t xml:space="preserve">adical </w:t>
      </w:r>
      <w:r w:rsidR="00E220EA" w:rsidRPr="00540875">
        <w:rPr>
          <w:rFonts w:ascii="Times New Roman" w:hAnsi="Times New Roman" w:cs="Times New Roman"/>
          <w:sz w:val="24"/>
          <w:szCs w:val="24"/>
        </w:rPr>
        <w:t>f</w:t>
      </w:r>
      <w:r w:rsidRPr="00540875">
        <w:rPr>
          <w:rFonts w:ascii="Times New Roman" w:hAnsi="Times New Roman" w:cs="Times New Roman"/>
          <w:sz w:val="24"/>
          <w:szCs w:val="24"/>
        </w:rPr>
        <w:t xml:space="preserve">eminists believe that the patriarchy ruling of men have categorized women as the weaker sex that male patriarchy is the source of women’s oppression, injustice and discrimination. </w:t>
      </w:r>
      <w:r w:rsidR="00303375" w:rsidRPr="00540875">
        <w:rPr>
          <w:rFonts w:ascii="Times New Roman" w:hAnsi="Times New Roman" w:cs="Times New Roman"/>
          <w:sz w:val="24"/>
          <w:szCs w:val="24"/>
        </w:rPr>
        <w:t xml:space="preserve">Radical Feminism theory is highly based on </w:t>
      </w:r>
      <w:r w:rsidR="0028295B" w:rsidRPr="00540875">
        <w:rPr>
          <w:rFonts w:ascii="Times New Roman" w:hAnsi="Times New Roman" w:cs="Times New Roman"/>
          <w:sz w:val="24"/>
          <w:szCs w:val="24"/>
        </w:rPr>
        <w:t>societies’</w:t>
      </w:r>
      <w:r w:rsidR="00303375" w:rsidRPr="00540875">
        <w:rPr>
          <w:rFonts w:ascii="Times New Roman" w:hAnsi="Times New Roman" w:cs="Times New Roman"/>
          <w:sz w:val="24"/>
          <w:szCs w:val="24"/>
        </w:rPr>
        <w:t xml:space="preserve"> attitude that women are criticized</w:t>
      </w:r>
      <w:r w:rsidR="00E37A65" w:rsidRPr="00540875">
        <w:rPr>
          <w:rFonts w:ascii="Times New Roman" w:hAnsi="Times New Roman" w:cs="Times New Roman"/>
          <w:sz w:val="24"/>
          <w:szCs w:val="24"/>
        </w:rPr>
        <w:t xml:space="preserve"> and </w:t>
      </w:r>
      <w:r w:rsidR="00303375" w:rsidRPr="00540875">
        <w:rPr>
          <w:rFonts w:ascii="Times New Roman" w:hAnsi="Times New Roman" w:cs="Times New Roman"/>
          <w:sz w:val="24"/>
          <w:szCs w:val="24"/>
        </w:rPr>
        <w:t>discriminated against</w:t>
      </w:r>
      <w:r w:rsidRPr="00540875">
        <w:rPr>
          <w:rFonts w:ascii="Times New Roman" w:hAnsi="Times New Roman" w:cs="Times New Roman"/>
          <w:sz w:val="24"/>
          <w:szCs w:val="24"/>
        </w:rPr>
        <w:t xml:space="preserve">. </w:t>
      </w:r>
      <w:r w:rsidR="00303375" w:rsidRPr="00540875">
        <w:rPr>
          <w:rFonts w:ascii="Times New Roman" w:hAnsi="Times New Roman" w:cs="Times New Roman"/>
          <w:sz w:val="24"/>
          <w:szCs w:val="24"/>
        </w:rPr>
        <w:t xml:space="preserve"> </w:t>
      </w:r>
      <w:r w:rsidR="0028295B" w:rsidRPr="00540875">
        <w:rPr>
          <w:rFonts w:ascii="Times New Roman" w:hAnsi="Times New Roman" w:cs="Times New Roman"/>
          <w:sz w:val="24"/>
          <w:szCs w:val="24"/>
        </w:rPr>
        <w:t>T</w:t>
      </w:r>
      <w:r w:rsidR="00303375" w:rsidRPr="00540875">
        <w:rPr>
          <w:rFonts w:ascii="Times New Roman" w:hAnsi="Times New Roman" w:cs="Times New Roman"/>
          <w:sz w:val="24"/>
          <w:szCs w:val="24"/>
        </w:rPr>
        <w:t>heoris</w:t>
      </w:r>
      <w:r w:rsidR="0028295B" w:rsidRPr="00540875">
        <w:rPr>
          <w:rFonts w:ascii="Times New Roman" w:hAnsi="Times New Roman" w:cs="Times New Roman"/>
          <w:sz w:val="24"/>
          <w:szCs w:val="24"/>
        </w:rPr>
        <w:t>ts</w:t>
      </w:r>
      <w:r w:rsidR="00303375" w:rsidRPr="00540875">
        <w:rPr>
          <w:rFonts w:ascii="Times New Roman" w:hAnsi="Times New Roman" w:cs="Times New Roman"/>
          <w:sz w:val="24"/>
          <w:szCs w:val="24"/>
        </w:rPr>
        <w:t xml:space="preserve"> </w:t>
      </w:r>
      <w:r w:rsidR="0028295B" w:rsidRPr="00540875">
        <w:rPr>
          <w:rFonts w:ascii="Times New Roman" w:hAnsi="Times New Roman" w:cs="Times New Roman"/>
          <w:sz w:val="24"/>
          <w:szCs w:val="24"/>
        </w:rPr>
        <w:t>assert</w:t>
      </w:r>
      <w:r w:rsidR="00303375" w:rsidRPr="00540875">
        <w:rPr>
          <w:rFonts w:ascii="Times New Roman" w:hAnsi="Times New Roman" w:cs="Times New Roman"/>
          <w:sz w:val="24"/>
          <w:szCs w:val="24"/>
        </w:rPr>
        <w:t xml:space="preserve"> that there are opposing conflicts between men and woman </w:t>
      </w:r>
      <w:r w:rsidR="0028295B" w:rsidRPr="00540875">
        <w:rPr>
          <w:rFonts w:ascii="Times New Roman" w:hAnsi="Times New Roman" w:cs="Times New Roman"/>
          <w:sz w:val="24"/>
          <w:szCs w:val="24"/>
        </w:rPr>
        <w:t>and</w:t>
      </w:r>
      <w:r w:rsidR="00303375" w:rsidRPr="00540875">
        <w:rPr>
          <w:rFonts w:ascii="Times New Roman" w:hAnsi="Times New Roman" w:cs="Times New Roman"/>
          <w:sz w:val="24"/>
          <w:szCs w:val="24"/>
        </w:rPr>
        <w:t xml:space="preserve"> believe that men are more dominant over women. </w:t>
      </w:r>
      <w:r w:rsidR="004E1DF2" w:rsidRPr="00540875">
        <w:rPr>
          <w:rFonts w:ascii="Times New Roman" w:hAnsi="Times New Roman" w:cs="Times New Roman"/>
          <w:sz w:val="24"/>
          <w:szCs w:val="24"/>
        </w:rPr>
        <w:t>Feminism is both a political matter and a social movement, motivated and pursued by woman sharing their life experiences that are based on the claims that in society men are more privileged and dominant than woman. As a result of this woman are discriminated against by men both in public and within the privacy of their own lives as well (</w:t>
      </w:r>
      <w:proofErr w:type="spellStart"/>
      <w:r w:rsidR="004E1DF2" w:rsidRPr="00540875">
        <w:rPr>
          <w:rFonts w:ascii="Times New Roman" w:hAnsi="Times New Roman" w:cs="Times New Roman"/>
          <w:sz w:val="24"/>
          <w:szCs w:val="24"/>
        </w:rPr>
        <w:t>Vukoičić</w:t>
      </w:r>
      <w:proofErr w:type="spellEnd"/>
      <w:r w:rsidR="004E1DF2" w:rsidRPr="00540875">
        <w:rPr>
          <w:rFonts w:ascii="Times New Roman" w:hAnsi="Times New Roman" w:cs="Times New Roman"/>
          <w:sz w:val="24"/>
          <w:szCs w:val="24"/>
        </w:rPr>
        <w:t>, 2017).</w:t>
      </w:r>
      <w:r w:rsidR="00E50EB6" w:rsidRPr="00540875">
        <w:rPr>
          <w:rFonts w:ascii="Times New Roman" w:hAnsi="Times New Roman" w:cs="Times New Roman"/>
          <w:sz w:val="24"/>
          <w:szCs w:val="24"/>
        </w:rPr>
        <w:t xml:space="preserve"> </w:t>
      </w:r>
    </w:p>
    <w:p w14:paraId="6A0B3B19" w14:textId="56E642B2" w:rsidR="00303375" w:rsidRPr="00540875" w:rsidRDefault="003823BD" w:rsidP="00290766">
      <w:pPr>
        <w:spacing w:line="360" w:lineRule="auto"/>
        <w:ind w:firstLine="720"/>
        <w:rPr>
          <w:rFonts w:ascii="Times New Roman" w:hAnsi="Times New Roman" w:cs="Times New Roman"/>
          <w:sz w:val="24"/>
          <w:szCs w:val="24"/>
        </w:rPr>
      </w:pPr>
      <w:r w:rsidRPr="00540875">
        <w:rPr>
          <w:rFonts w:ascii="Times New Roman" w:hAnsi="Times New Roman" w:cs="Times New Roman"/>
          <w:sz w:val="24"/>
          <w:szCs w:val="24"/>
        </w:rPr>
        <w:t xml:space="preserve">Radical feminism surfaced in the US originally originating from the 1960’s Women’s Liberation Movement, the feminist wave was very apparent with women demanding a substantial change to the structure of society which is </w:t>
      </w:r>
      <w:r w:rsidR="00CC1413" w:rsidRPr="00540875">
        <w:rPr>
          <w:rFonts w:ascii="Times New Roman" w:hAnsi="Times New Roman" w:cs="Times New Roman"/>
          <w:sz w:val="24"/>
          <w:szCs w:val="24"/>
        </w:rPr>
        <w:t>where</w:t>
      </w:r>
      <w:r w:rsidRPr="00540875">
        <w:rPr>
          <w:rFonts w:ascii="Times New Roman" w:hAnsi="Times New Roman" w:cs="Times New Roman"/>
          <w:sz w:val="24"/>
          <w:szCs w:val="24"/>
        </w:rPr>
        <w:t xml:space="preserve"> the term ‘radical’ was beginning to be used to describe the actions of these woman (Buchanan, 2010). Buch</w:t>
      </w:r>
      <w:r w:rsidR="00C878DE" w:rsidRPr="00540875">
        <w:rPr>
          <w:rFonts w:ascii="Times New Roman" w:hAnsi="Times New Roman" w:cs="Times New Roman"/>
          <w:sz w:val="24"/>
          <w:szCs w:val="24"/>
        </w:rPr>
        <w:t>anan (2010) argues that Radical Feminism is not just a single theory or based on a single political belief, but it is however very apparent that is does involve a resentment and stand against men.</w:t>
      </w:r>
    </w:p>
    <w:p w14:paraId="3A15C45A" w14:textId="0739D13C" w:rsidR="00CE273E" w:rsidRPr="00540875" w:rsidRDefault="00917DFD"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lastRenderedPageBreak/>
        <w:t>Mackay</w:t>
      </w:r>
      <w:r w:rsidR="00220686" w:rsidRPr="00540875">
        <w:rPr>
          <w:rFonts w:ascii="Times New Roman" w:hAnsi="Times New Roman" w:cs="Times New Roman"/>
          <w:sz w:val="24"/>
          <w:szCs w:val="24"/>
        </w:rPr>
        <w:t xml:space="preserve"> (2015)</w:t>
      </w:r>
      <w:r w:rsidRPr="00540875">
        <w:rPr>
          <w:rFonts w:ascii="Times New Roman" w:hAnsi="Times New Roman" w:cs="Times New Roman"/>
          <w:sz w:val="24"/>
          <w:szCs w:val="24"/>
        </w:rPr>
        <w:t xml:space="preserve"> </w:t>
      </w:r>
      <w:r w:rsidR="00220686" w:rsidRPr="00540875">
        <w:rPr>
          <w:rFonts w:ascii="Times New Roman" w:hAnsi="Times New Roman" w:cs="Times New Roman"/>
          <w:sz w:val="24"/>
          <w:szCs w:val="24"/>
        </w:rPr>
        <w:t>specifies that d</w:t>
      </w:r>
      <w:r w:rsidR="00C77AE4" w:rsidRPr="00540875">
        <w:rPr>
          <w:rFonts w:ascii="Times New Roman" w:hAnsi="Times New Roman" w:cs="Times New Roman"/>
          <w:sz w:val="24"/>
          <w:szCs w:val="24"/>
        </w:rPr>
        <w:t xml:space="preserve">uring the second wave of feminist activism during the 1970’s and 1980’s there was a rise in feminism events and marches including the famous Reclaim the Night Marches that are still held to this day (Mackay, 2015). </w:t>
      </w:r>
      <w:r w:rsidR="007D66F6" w:rsidRPr="00540875">
        <w:rPr>
          <w:rFonts w:ascii="Times New Roman" w:hAnsi="Times New Roman" w:cs="Times New Roman"/>
          <w:sz w:val="24"/>
          <w:szCs w:val="24"/>
        </w:rPr>
        <w:t xml:space="preserve">Equation. Org (2015) state that the reasons for Reclaim the Night Marches are that in life women </w:t>
      </w:r>
      <w:r w:rsidR="00F04BF9" w:rsidRPr="00540875">
        <w:rPr>
          <w:rFonts w:ascii="Times New Roman" w:hAnsi="Times New Roman" w:cs="Times New Roman"/>
          <w:sz w:val="24"/>
          <w:szCs w:val="24"/>
        </w:rPr>
        <w:t>must</w:t>
      </w:r>
      <w:r w:rsidR="007D66F6" w:rsidRPr="00540875">
        <w:rPr>
          <w:rFonts w:ascii="Times New Roman" w:hAnsi="Times New Roman" w:cs="Times New Roman"/>
          <w:sz w:val="24"/>
          <w:szCs w:val="24"/>
        </w:rPr>
        <w:t xml:space="preserve"> combat threats of rape, sexual assault, violence and harassment, and have the right to public space without fear. Reclaim the Night represents a group of women marching together for all women who have survived rape or sexual assault, women that are blamed for male violence or experienced victim blaming and for women who fear to leave their home for these reasons (Equation.org, 2015).</w:t>
      </w:r>
    </w:p>
    <w:p w14:paraId="6D42FB41" w14:textId="501CA04C" w:rsidR="00327A4F" w:rsidRPr="00540875" w:rsidRDefault="00814CA8"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Mackay (2015) states that it was during the time of the 1970’s and 80’s that feminist activity was considered at its highe</w:t>
      </w:r>
      <w:r w:rsidR="00DB79FE" w:rsidRPr="00540875">
        <w:rPr>
          <w:rFonts w:ascii="Times New Roman" w:hAnsi="Times New Roman" w:cs="Times New Roman"/>
          <w:sz w:val="24"/>
          <w:szCs w:val="24"/>
        </w:rPr>
        <w:t>st throughout the western world, he argues that, Mackey</w:t>
      </w:r>
      <w:r w:rsidR="002759F4" w:rsidRPr="00540875">
        <w:rPr>
          <w:rFonts w:ascii="Times New Roman" w:hAnsi="Times New Roman" w:cs="Times New Roman"/>
          <w:sz w:val="24"/>
          <w:szCs w:val="24"/>
        </w:rPr>
        <w:t xml:space="preserve"> (2015)</w:t>
      </w:r>
      <w:r w:rsidR="00DB79FE" w:rsidRPr="00540875">
        <w:rPr>
          <w:rFonts w:ascii="Times New Roman" w:hAnsi="Times New Roman" w:cs="Times New Roman"/>
          <w:sz w:val="24"/>
          <w:szCs w:val="24"/>
        </w:rPr>
        <w:t xml:space="preserve"> has interviewed over one hundred feminists from various feminist back grounds ranging from </w:t>
      </w:r>
      <w:r w:rsidR="002759F4" w:rsidRPr="00540875">
        <w:rPr>
          <w:rFonts w:ascii="Times New Roman" w:hAnsi="Times New Roman" w:cs="Times New Roman"/>
          <w:sz w:val="24"/>
          <w:szCs w:val="24"/>
        </w:rPr>
        <w:t xml:space="preserve">Christian anarchists to socialist and radical lesbian feminists. The results of these interviews revealed a substantial change in feminism from the 1970’s </w:t>
      </w:r>
      <w:r w:rsidR="00F2714B" w:rsidRPr="00540875">
        <w:rPr>
          <w:rFonts w:ascii="Times New Roman" w:hAnsi="Times New Roman" w:cs="Times New Roman"/>
          <w:sz w:val="24"/>
          <w:szCs w:val="24"/>
        </w:rPr>
        <w:t xml:space="preserve">compared to the 2000’s </w:t>
      </w:r>
      <w:r w:rsidR="00CC1413" w:rsidRPr="00540875">
        <w:rPr>
          <w:rFonts w:ascii="Times New Roman" w:hAnsi="Times New Roman" w:cs="Times New Roman"/>
          <w:sz w:val="24"/>
          <w:szCs w:val="24"/>
        </w:rPr>
        <w:t xml:space="preserve">when feminists possessed a more ‘do it yourself’ attitude and now actively involve men in feminism organisation and leadership positions. It is now assumed that younger feminist activists have a more professional attitude towards active protesting by arranging formal venues to hold their events, provide a spokesperson with appropriate </w:t>
      </w:r>
      <w:r w:rsidR="00594EA5" w:rsidRPr="00540875">
        <w:rPr>
          <w:rFonts w:ascii="Times New Roman" w:hAnsi="Times New Roman" w:cs="Times New Roman"/>
          <w:sz w:val="24"/>
          <w:szCs w:val="24"/>
        </w:rPr>
        <w:t>training to address the public as well as taking part in less illegal active forms of protest</w:t>
      </w:r>
      <w:r w:rsidR="007A05CE" w:rsidRPr="00540875">
        <w:rPr>
          <w:rFonts w:ascii="Times New Roman" w:hAnsi="Times New Roman" w:cs="Times New Roman"/>
          <w:sz w:val="24"/>
          <w:szCs w:val="24"/>
        </w:rPr>
        <w:t xml:space="preserve"> (Mackay, 2015).</w:t>
      </w:r>
    </w:p>
    <w:p w14:paraId="2D179862" w14:textId="4F1012C1" w:rsidR="00647DCE" w:rsidRPr="00540875" w:rsidRDefault="008B15AC" w:rsidP="00540875">
      <w:pPr>
        <w:spacing w:line="360" w:lineRule="auto"/>
        <w:rPr>
          <w:rFonts w:ascii="Times New Roman" w:hAnsi="Times New Roman" w:cs="Times New Roman"/>
          <w:b/>
          <w:sz w:val="24"/>
          <w:szCs w:val="24"/>
          <w:u w:val="single"/>
        </w:rPr>
      </w:pPr>
      <w:r w:rsidRPr="00540875">
        <w:rPr>
          <w:rFonts w:ascii="Times New Roman" w:hAnsi="Times New Roman" w:cs="Times New Roman"/>
          <w:b/>
          <w:sz w:val="24"/>
          <w:szCs w:val="24"/>
          <w:u w:val="single"/>
        </w:rPr>
        <w:t>Islamic</w:t>
      </w:r>
      <w:r w:rsidR="00647DCE" w:rsidRPr="00540875">
        <w:rPr>
          <w:rFonts w:ascii="Times New Roman" w:hAnsi="Times New Roman" w:cs="Times New Roman"/>
          <w:b/>
          <w:sz w:val="24"/>
          <w:szCs w:val="24"/>
          <w:u w:val="single"/>
        </w:rPr>
        <w:t xml:space="preserve"> Feminism</w:t>
      </w:r>
    </w:p>
    <w:p w14:paraId="3EE808B7" w14:textId="77777777" w:rsidR="00290766" w:rsidRDefault="00A25D44" w:rsidP="00540875">
      <w:pPr>
        <w:spacing w:line="360" w:lineRule="auto"/>
        <w:rPr>
          <w:rFonts w:ascii="Times New Roman" w:hAnsi="Times New Roman" w:cs="Times New Roman"/>
          <w:sz w:val="24"/>
          <w:szCs w:val="24"/>
        </w:rPr>
      </w:pPr>
      <w:proofErr w:type="spellStart"/>
      <w:r w:rsidRPr="00540875">
        <w:rPr>
          <w:rFonts w:ascii="Times New Roman" w:hAnsi="Times New Roman" w:cs="Times New Roman"/>
          <w:sz w:val="24"/>
          <w:szCs w:val="24"/>
        </w:rPr>
        <w:t>Vintges</w:t>
      </w:r>
      <w:proofErr w:type="spellEnd"/>
      <w:r w:rsidRPr="00540875">
        <w:rPr>
          <w:rFonts w:ascii="Times New Roman" w:hAnsi="Times New Roman" w:cs="Times New Roman"/>
          <w:sz w:val="24"/>
          <w:szCs w:val="24"/>
        </w:rPr>
        <w:t xml:space="preserve">, (2017) </w:t>
      </w:r>
      <w:r w:rsidR="008804D2" w:rsidRPr="00540875">
        <w:rPr>
          <w:rFonts w:ascii="Times New Roman" w:hAnsi="Times New Roman" w:cs="Times New Roman"/>
          <w:sz w:val="24"/>
          <w:szCs w:val="24"/>
        </w:rPr>
        <w:t>suggests that</w:t>
      </w:r>
      <w:r w:rsidR="00C65790" w:rsidRPr="00540875">
        <w:rPr>
          <w:rFonts w:ascii="Times New Roman" w:hAnsi="Times New Roman" w:cs="Times New Roman"/>
          <w:sz w:val="24"/>
          <w:szCs w:val="24"/>
        </w:rPr>
        <w:t xml:space="preserve"> today,</w:t>
      </w:r>
      <w:r w:rsidR="008804D2" w:rsidRPr="00540875">
        <w:rPr>
          <w:rFonts w:ascii="Times New Roman" w:hAnsi="Times New Roman" w:cs="Times New Roman"/>
          <w:sz w:val="24"/>
          <w:szCs w:val="24"/>
        </w:rPr>
        <w:t xml:space="preserve"> women in various cultures have been </w:t>
      </w:r>
      <w:r w:rsidR="00C65790" w:rsidRPr="00540875">
        <w:rPr>
          <w:rFonts w:ascii="Times New Roman" w:hAnsi="Times New Roman" w:cs="Times New Roman"/>
          <w:sz w:val="24"/>
          <w:szCs w:val="24"/>
        </w:rPr>
        <w:t>climbing</w:t>
      </w:r>
      <w:r w:rsidR="008804D2" w:rsidRPr="00540875">
        <w:rPr>
          <w:rFonts w:ascii="Times New Roman" w:hAnsi="Times New Roman" w:cs="Times New Roman"/>
          <w:sz w:val="24"/>
          <w:szCs w:val="24"/>
        </w:rPr>
        <w:t xml:space="preserve"> </w:t>
      </w:r>
      <w:r w:rsidR="00C65790" w:rsidRPr="00540875">
        <w:rPr>
          <w:rFonts w:ascii="Times New Roman" w:hAnsi="Times New Roman" w:cs="Times New Roman"/>
          <w:sz w:val="24"/>
          <w:szCs w:val="24"/>
        </w:rPr>
        <w:t xml:space="preserve">the </w:t>
      </w:r>
      <w:r w:rsidR="008804D2" w:rsidRPr="00540875">
        <w:rPr>
          <w:rFonts w:ascii="Times New Roman" w:hAnsi="Times New Roman" w:cs="Times New Roman"/>
          <w:sz w:val="24"/>
          <w:szCs w:val="24"/>
        </w:rPr>
        <w:t>social, education</w:t>
      </w:r>
      <w:r w:rsidR="00C65790" w:rsidRPr="00540875">
        <w:rPr>
          <w:rFonts w:ascii="Times New Roman" w:hAnsi="Times New Roman" w:cs="Times New Roman"/>
          <w:sz w:val="24"/>
          <w:szCs w:val="24"/>
        </w:rPr>
        <w:t>al</w:t>
      </w:r>
      <w:r w:rsidR="008804D2" w:rsidRPr="00540875">
        <w:rPr>
          <w:rFonts w:ascii="Times New Roman" w:hAnsi="Times New Roman" w:cs="Times New Roman"/>
          <w:sz w:val="24"/>
          <w:szCs w:val="24"/>
        </w:rPr>
        <w:t xml:space="preserve"> and econom</w:t>
      </w:r>
      <w:r w:rsidR="00C65790" w:rsidRPr="00540875">
        <w:rPr>
          <w:rFonts w:ascii="Times New Roman" w:hAnsi="Times New Roman" w:cs="Times New Roman"/>
          <w:sz w:val="24"/>
          <w:szCs w:val="24"/>
        </w:rPr>
        <w:t>ical status</w:t>
      </w:r>
      <w:r w:rsidR="008804D2" w:rsidRPr="00540875">
        <w:rPr>
          <w:rFonts w:ascii="Times New Roman" w:hAnsi="Times New Roman" w:cs="Times New Roman"/>
          <w:sz w:val="24"/>
          <w:szCs w:val="24"/>
        </w:rPr>
        <w:t xml:space="preserve">. </w:t>
      </w:r>
      <w:r w:rsidR="00355F7B" w:rsidRPr="00540875">
        <w:rPr>
          <w:rFonts w:ascii="Times New Roman" w:hAnsi="Times New Roman" w:cs="Times New Roman"/>
          <w:sz w:val="24"/>
          <w:szCs w:val="24"/>
        </w:rPr>
        <w:t>Today</w:t>
      </w:r>
      <w:r w:rsidR="008804D2" w:rsidRPr="00540875">
        <w:rPr>
          <w:rFonts w:ascii="Times New Roman" w:hAnsi="Times New Roman" w:cs="Times New Roman"/>
          <w:sz w:val="24"/>
          <w:szCs w:val="24"/>
        </w:rPr>
        <w:t xml:space="preserve"> women are </w:t>
      </w:r>
      <w:r w:rsidR="00355F7B" w:rsidRPr="00540875">
        <w:rPr>
          <w:rFonts w:ascii="Times New Roman" w:hAnsi="Times New Roman" w:cs="Times New Roman"/>
          <w:sz w:val="24"/>
          <w:szCs w:val="24"/>
        </w:rPr>
        <w:t>in power</w:t>
      </w:r>
      <w:r w:rsidR="0025113E" w:rsidRPr="00540875">
        <w:rPr>
          <w:rFonts w:ascii="Times New Roman" w:hAnsi="Times New Roman" w:cs="Times New Roman"/>
          <w:sz w:val="24"/>
          <w:szCs w:val="24"/>
        </w:rPr>
        <w:t>ful,</w:t>
      </w:r>
      <w:r w:rsidR="00355F7B" w:rsidRPr="00540875">
        <w:rPr>
          <w:rFonts w:ascii="Times New Roman" w:hAnsi="Times New Roman" w:cs="Times New Roman"/>
          <w:sz w:val="24"/>
          <w:szCs w:val="24"/>
        </w:rPr>
        <w:t xml:space="preserve"> influential</w:t>
      </w:r>
      <w:r w:rsidR="0025113E" w:rsidRPr="00540875">
        <w:rPr>
          <w:rFonts w:ascii="Times New Roman" w:hAnsi="Times New Roman" w:cs="Times New Roman"/>
          <w:sz w:val="24"/>
          <w:szCs w:val="24"/>
        </w:rPr>
        <w:t xml:space="preserve"> roles and</w:t>
      </w:r>
      <w:r w:rsidR="00355F7B" w:rsidRPr="00540875">
        <w:rPr>
          <w:rFonts w:ascii="Times New Roman" w:hAnsi="Times New Roman" w:cs="Times New Roman"/>
          <w:sz w:val="24"/>
          <w:szCs w:val="24"/>
        </w:rPr>
        <w:t xml:space="preserve"> positions all over the world</w:t>
      </w:r>
      <w:r w:rsidR="00C65790" w:rsidRPr="00540875">
        <w:rPr>
          <w:rFonts w:ascii="Times New Roman" w:hAnsi="Times New Roman" w:cs="Times New Roman"/>
          <w:sz w:val="24"/>
          <w:szCs w:val="24"/>
        </w:rPr>
        <w:t>;</w:t>
      </w:r>
      <w:r w:rsidR="00355F7B" w:rsidRPr="00540875">
        <w:rPr>
          <w:rFonts w:ascii="Times New Roman" w:hAnsi="Times New Roman" w:cs="Times New Roman"/>
          <w:sz w:val="24"/>
          <w:szCs w:val="24"/>
        </w:rPr>
        <w:t xml:space="preserve"> as political leaders, </w:t>
      </w:r>
      <w:r w:rsidR="0025113E" w:rsidRPr="00540875">
        <w:rPr>
          <w:rFonts w:ascii="Times New Roman" w:hAnsi="Times New Roman" w:cs="Times New Roman"/>
          <w:sz w:val="24"/>
          <w:szCs w:val="24"/>
        </w:rPr>
        <w:t>civil servants</w:t>
      </w:r>
      <w:r w:rsidR="00355F7B" w:rsidRPr="00540875">
        <w:rPr>
          <w:rFonts w:ascii="Times New Roman" w:hAnsi="Times New Roman" w:cs="Times New Roman"/>
          <w:sz w:val="24"/>
          <w:szCs w:val="24"/>
        </w:rPr>
        <w:t xml:space="preserve">, doctors and scientists. </w:t>
      </w:r>
      <w:r w:rsidR="00CD6B9D" w:rsidRPr="00540875">
        <w:rPr>
          <w:rFonts w:ascii="Times New Roman" w:hAnsi="Times New Roman" w:cs="Times New Roman"/>
          <w:sz w:val="24"/>
          <w:szCs w:val="24"/>
        </w:rPr>
        <w:t>“</w:t>
      </w:r>
      <w:r w:rsidR="00355F7B" w:rsidRPr="00540875">
        <w:rPr>
          <w:rFonts w:ascii="Times New Roman" w:hAnsi="Times New Roman" w:cs="Times New Roman"/>
          <w:sz w:val="24"/>
          <w:szCs w:val="24"/>
        </w:rPr>
        <w:t>A new dawn seems to have broken for them. As mainstream opinion holds, it is only a matter of time for women’s liberation to be completed</w:t>
      </w:r>
      <w:r w:rsidR="00CD6B9D" w:rsidRPr="00540875">
        <w:rPr>
          <w:rFonts w:ascii="Times New Roman" w:hAnsi="Times New Roman" w:cs="Times New Roman"/>
          <w:sz w:val="24"/>
          <w:szCs w:val="24"/>
        </w:rPr>
        <w:t>”</w:t>
      </w:r>
      <w:r w:rsidR="00355F7B" w:rsidRPr="00540875">
        <w:rPr>
          <w:rFonts w:ascii="Times New Roman" w:hAnsi="Times New Roman" w:cs="Times New Roman"/>
          <w:sz w:val="24"/>
          <w:szCs w:val="24"/>
        </w:rPr>
        <w:t xml:space="preserve"> </w:t>
      </w:r>
      <w:r w:rsidR="00810FBB" w:rsidRPr="00540875">
        <w:rPr>
          <w:rFonts w:ascii="Times New Roman" w:hAnsi="Times New Roman" w:cs="Times New Roman"/>
          <w:sz w:val="24"/>
          <w:szCs w:val="24"/>
        </w:rPr>
        <w:t>(</w:t>
      </w:r>
      <w:proofErr w:type="spellStart"/>
      <w:r w:rsidR="00810FBB" w:rsidRPr="00540875">
        <w:rPr>
          <w:rFonts w:ascii="Times New Roman" w:hAnsi="Times New Roman" w:cs="Times New Roman"/>
          <w:sz w:val="24"/>
          <w:szCs w:val="24"/>
        </w:rPr>
        <w:t>Vintges</w:t>
      </w:r>
      <w:proofErr w:type="spellEnd"/>
      <w:r w:rsidR="00810FBB" w:rsidRPr="00540875">
        <w:rPr>
          <w:rFonts w:ascii="Times New Roman" w:hAnsi="Times New Roman" w:cs="Times New Roman"/>
          <w:sz w:val="24"/>
          <w:szCs w:val="24"/>
        </w:rPr>
        <w:t>, 201</w:t>
      </w:r>
      <w:r w:rsidR="00CD6B9D" w:rsidRPr="00540875">
        <w:rPr>
          <w:rFonts w:ascii="Times New Roman" w:hAnsi="Times New Roman" w:cs="Times New Roman"/>
          <w:sz w:val="24"/>
          <w:szCs w:val="24"/>
        </w:rPr>
        <w:t>7</w:t>
      </w:r>
      <w:r w:rsidR="00810FBB" w:rsidRPr="00540875">
        <w:rPr>
          <w:rFonts w:ascii="Times New Roman" w:hAnsi="Times New Roman" w:cs="Times New Roman"/>
          <w:sz w:val="24"/>
          <w:szCs w:val="24"/>
        </w:rPr>
        <w:t>,</w:t>
      </w:r>
      <w:r w:rsidR="00CD6B9D" w:rsidRPr="00540875">
        <w:rPr>
          <w:rFonts w:ascii="Times New Roman" w:hAnsi="Times New Roman" w:cs="Times New Roman"/>
          <w:sz w:val="24"/>
          <w:szCs w:val="24"/>
        </w:rPr>
        <w:t xml:space="preserve"> </w:t>
      </w:r>
      <w:r w:rsidR="00810FBB" w:rsidRPr="00540875">
        <w:rPr>
          <w:rFonts w:ascii="Times New Roman" w:hAnsi="Times New Roman" w:cs="Times New Roman"/>
          <w:sz w:val="24"/>
          <w:szCs w:val="24"/>
        </w:rPr>
        <w:t>p1).</w:t>
      </w:r>
    </w:p>
    <w:p w14:paraId="65C7CC92" w14:textId="4FFD2E5A" w:rsidR="00A01F34" w:rsidRPr="00540875" w:rsidRDefault="006A04B9" w:rsidP="00290766">
      <w:pPr>
        <w:spacing w:line="360" w:lineRule="auto"/>
        <w:ind w:firstLine="720"/>
        <w:rPr>
          <w:rFonts w:ascii="Times New Roman" w:hAnsi="Times New Roman" w:cs="Times New Roman"/>
          <w:sz w:val="24"/>
          <w:szCs w:val="24"/>
        </w:rPr>
      </w:pPr>
      <w:r w:rsidRPr="00540875">
        <w:rPr>
          <w:rFonts w:ascii="Times New Roman" w:hAnsi="Times New Roman" w:cs="Times New Roman"/>
          <w:sz w:val="24"/>
          <w:szCs w:val="24"/>
        </w:rPr>
        <w:t xml:space="preserve"> </w:t>
      </w:r>
      <w:r w:rsidR="00CD6B9D" w:rsidRPr="00540875">
        <w:rPr>
          <w:rFonts w:ascii="Times New Roman" w:hAnsi="Times New Roman" w:cs="Times New Roman"/>
          <w:sz w:val="24"/>
          <w:szCs w:val="24"/>
        </w:rPr>
        <w:t xml:space="preserve">“Islam is the </w:t>
      </w:r>
      <w:r w:rsidRPr="00540875">
        <w:rPr>
          <w:rFonts w:ascii="Times New Roman" w:hAnsi="Times New Roman" w:cs="Times New Roman"/>
          <w:sz w:val="24"/>
          <w:szCs w:val="24"/>
        </w:rPr>
        <w:t>world’s</w:t>
      </w:r>
      <w:r w:rsidR="00CD6B9D" w:rsidRPr="00540875">
        <w:rPr>
          <w:rFonts w:ascii="Times New Roman" w:hAnsi="Times New Roman" w:cs="Times New Roman"/>
          <w:sz w:val="24"/>
          <w:szCs w:val="24"/>
        </w:rPr>
        <w:t xml:space="preserve"> most feminist religion” (Abdel-</w:t>
      </w:r>
      <w:proofErr w:type="spellStart"/>
      <w:r w:rsidR="00CD6B9D" w:rsidRPr="00540875">
        <w:rPr>
          <w:rFonts w:ascii="Times New Roman" w:hAnsi="Times New Roman" w:cs="Times New Roman"/>
          <w:sz w:val="24"/>
          <w:szCs w:val="24"/>
        </w:rPr>
        <w:t>Magied</w:t>
      </w:r>
      <w:proofErr w:type="spellEnd"/>
      <w:r w:rsidR="00CD6B9D" w:rsidRPr="00540875">
        <w:rPr>
          <w:rFonts w:ascii="Times New Roman" w:hAnsi="Times New Roman" w:cs="Times New Roman"/>
          <w:sz w:val="24"/>
          <w:szCs w:val="24"/>
        </w:rPr>
        <w:t xml:space="preserve">, 2017). </w:t>
      </w:r>
      <w:r w:rsidR="00A8472E" w:rsidRPr="00540875">
        <w:rPr>
          <w:rFonts w:ascii="Times New Roman" w:hAnsi="Times New Roman" w:cs="Times New Roman"/>
          <w:sz w:val="24"/>
          <w:szCs w:val="24"/>
        </w:rPr>
        <w:t>Abdel-</w:t>
      </w:r>
      <w:proofErr w:type="spellStart"/>
      <w:r w:rsidR="00A8472E" w:rsidRPr="00540875">
        <w:rPr>
          <w:rFonts w:ascii="Times New Roman" w:hAnsi="Times New Roman" w:cs="Times New Roman"/>
          <w:sz w:val="24"/>
          <w:szCs w:val="24"/>
        </w:rPr>
        <w:t>Magied</w:t>
      </w:r>
      <w:proofErr w:type="spellEnd"/>
      <w:r w:rsidR="00A8472E" w:rsidRPr="00540875">
        <w:rPr>
          <w:rFonts w:ascii="Times New Roman" w:hAnsi="Times New Roman" w:cs="Times New Roman"/>
          <w:sz w:val="24"/>
          <w:szCs w:val="24"/>
        </w:rPr>
        <w:t xml:space="preserve"> an Australian Muslim women stated on the BBC’s Q&amp;A, the response to this claim </w:t>
      </w:r>
      <w:r w:rsidR="00947BA0" w:rsidRPr="00540875">
        <w:rPr>
          <w:rFonts w:ascii="Times New Roman" w:hAnsi="Times New Roman" w:cs="Times New Roman"/>
          <w:sz w:val="24"/>
          <w:szCs w:val="24"/>
        </w:rPr>
        <w:t xml:space="preserve">from various conservative writers and </w:t>
      </w:r>
      <w:r w:rsidR="00E44EC2" w:rsidRPr="00540875">
        <w:rPr>
          <w:rFonts w:ascii="Times New Roman" w:hAnsi="Times New Roman" w:cs="Times New Roman"/>
          <w:sz w:val="24"/>
          <w:szCs w:val="24"/>
        </w:rPr>
        <w:t>politicians stated that her comment was ridiculous, however Abdel-</w:t>
      </w:r>
      <w:proofErr w:type="spellStart"/>
      <w:r w:rsidR="00E44EC2" w:rsidRPr="00540875">
        <w:rPr>
          <w:rFonts w:ascii="Times New Roman" w:hAnsi="Times New Roman" w:cs="Times New Roman"/>
          <w:sz w:val="24"/>
          <w:szCs w:val="24"/>
        </w:rPr>
        <w:t>Magied’s</w:t>
      </w:r>
      <w:proofErr w:type="spellEnd"/>
      <w:r w:rsidR="00E44EC2" w:rsidRPr="00540875">
        <w:rPr>
          <w:rFonts w:ascii="Times New Roman" w:hAnsi="Times New Roman" w:cs="Times New Roman"/>
          <w:sz w:val="24"/>
          <w:szCs w:val="24"/>
        </w:rPr>
        <w:t xml:space="preserve"> claim that Islam is the ‘most feminist’ of most religions is not completely wrong. Zimmerman (2017) believes that regarding women under Islam law there is expected to be cultural feminists who demand that individual women of ‘social cultures’ should be given meaningful rights of any human including social, education, religion, recreational and </w:t>
      </w:r>
      <w:r w:rsidR="00E44EC2" w:rsidRPr="00540875">
        <w:rPr>
          <w:rFonts w:ascii="Times New Roman" w:hAnsi="Times New Roman" w:cs="Times New Roman"/>
          <w:sz w:val="24"/>
          <w:szCs w:val="24"/>
        </w:rPr>
        <w:lastRenderedPageBreak/>
        <w:t xml:space="preserve">economics in both their public and private lives. </w:t>
      </w:r>
      <w:r w:rsidR="00107A94" w:rsidRPr="00540875">
        <w:rPr>
          <w:rFonts w:ascii="Times New Roman" w:hAnsi="Times New Roman" w:cs="Times New Roman"/>
          <w:sz w:val="24"/>
          <w:szCs w:val="24"/>
        </w:rPr>
        <w:t xml:space="preserve">Asma </w:t>
      </w:r>
      <w:proofErr w:type="spellStart"/>
      <w:r w:rsidR="00107A94" w:rsidRPr="00540875">
        <w:rPr>
          <w:rFonts w:ascii="Times New Roman" w:hAnsi="Times New Roman" w:cs="Times New Roman"/>
          <w:sz w:val="24"/>
          <w:szCs w:val="24"/>
        </w:rPr>
        <w:t>Barlas</w:t>
      </w:r>
      <w:proofErr w:type="spellEnd"/>
      <w:r w:rsidR="00107A94" w:rsidRPr="00540875">
        <w:rPr>
          <w:rFonts w:ascii="Times New Roman" w:hAnsi="Times New Roman" w:cs="Times New Roman"/>
          <w:sz w:val="24"/>
          <w:szCs w:val="24"/>
        </w:rPr>
        <w:t xml:space="preserve"> a Pakistani American author states that “I came to the realization that women and men are equal as a result not of reading feminist texts, but of reading the Quran.”</w:t>
      </w:r>
      <w:r w:rsidR="00693B1C" w:rsidRPr="00540875">
        <w:rPr>
          <w:rFonts w:ascii="Times New Roman" w:hAnsi="Times New Roman" w:cs="Times New Roman"/>
          <w:sz w:val="24"/>
          <w:szCs w:val="24"/>
        </w:rPr>
        <w:t xml:space="preserve"> </w:t>
      </w:r>
      <w:r w:rsidR="000174EB" w:rsidRPr="00540875">
        <w:rPr>
          <w:rFonts w:ascii="Times New Roman" w:hAnsi="Times New Roman" w:cs="Times New Roman"/>
          <w:sz w:val="24"/>
          <w:szCs w:val="24"/>
        </w:rPr>
        <w:t>(</w:t>
      </w:r>
      <w:proofErr w:type="spellStart"/>
      <w:r w:rsidR="000174EB" w:rsidRPr="00540875">
        <w:rPr>
          <w:rFonts w:ascii="Times New Roman" w:hAnsi="Times New Roman" w:cs="Times New Roman"/>
          <w:sz w:val="24"/>
          <w:szCs w:val="24"/>
        </w:rPr>
        <w:t>Tonnessen</w:t>
      </w:r>
      <w:proofErr w:type="spellEnd"/>
      <w:r w:rsidR="000174EB" w:rsidRPr="00540875">
        <w:rPr>
          <w:rFonts w:ascii="Times New Roman" w:hAnsi="Times New Roman" w:cs="Times New Roman"/>
          <w:sz w:val="24"/>
          <w:szCs w:val="24"/>
        </w:rPr>
        <w:t xml:space="preserve">, 2014, p3) </w:t>
      </w:r>
      <w:r w:rsidR="00693B1C" w:rsidRPr="00540875">
        <w:rPr>
          <w:rFonts w:ascii="Times New Roman" w:hAnsi="Times New Roman" w:cs="Times New Roman"/>
          <w:sz w:val="24"/>
          <w:szCs w:val="24"/>
        </w:rPr>
        <w:t xml:space="preserve">This is commonly known as Islamic Feminism </w:t>
      </w:r>
      <w:r w:rsidR="00591D58" w:rsidRPr="00540875">
        <w:rPr>
          <w:rFonts w:ascii="Times New Roman" w:hAnsi="Times New Roman" w:cs="Times New Roman"/>
          <w:sz w:val="24"/>
          <w:szCs w:val="24"/>
        </w:rPr>
        <w:t xml:space="preserve">that </w:t>
      </w:r>
      <w:r w:rsidR="005F02EB" w:rsidRPr="00540875">
        <w:rPr>
          <w:rFonts w:ascii="Times New Roman" w:hAnsi="Times New Roman" w:cs="Times New Roman"/>
          <w:sz w:val="24"/>
          <w:szCs w:val="24"/>
        </w:rPr>
        <w:t xml:space="preserve">first </w:t>
      </w:r>
      <w:r w:rsidR="00591D58" w:rsidRPr="00540875">
        <w:rPr>
          <w:rFonts w:ascii="Times New Roman" w:hAnsi="Times New Roman" w:cs="Times New Roman"/>
          <w:sz w:val="24"/>
          <w:szCs w:val="24"/>
        </w:rPr>
        <w:t xml:space="preserve">surfaced in the 1990’s </w:t>
      </w:r>
      <w:r w:rsidR="00693B1C" w:rsidRPr="00540875">
        <w:rPr>
          <w:rFonts w:ascii="Times New Roman" w:hAnsi="Times New Roman" w:cs="Times New Roman"/>
          <w:sz w:val="24"/>
          <w:szCs w:val="24"/>
        </w:rPr>
        <w:t>there has been several debates regarding this idea and a response of rejection from both feminists and Muslims commenting that the idea is simply incompatible.</w:t>
      </w:r>
      <w:r w:rsidR="000174EB" w:rsidRPr="00540875">
        <w:rPr>
          <w:rFonts w:ascii="Times New Roman" w:hAnsi="Times New Roman" w:cs="Times New Roman"/>
          <w:sz w:val="24"/>
          <w:szCs w:val="24"/>
        </w:rPr>
        <w:t xml:space="preserve"> </w:t>
      </w:r>
      <w:r w:rsidR="00693B1C" w:rsidRPr="00540875">
        <w:rPr>
          <w:rFonts w:ascii="Times New Roman" w:hAnsi="Times New Roman" w:cs="Times New Roman"/>
          <w:sz w:val="24"/>
          <w:szCs w:val="24"/>
        </w:rPr>
        <w:t xml:space="preserve"> </w:t>
      </w:r>
      <w:r w:rsidR="000174EB" w:rsidRPr="00540875">
        <w:rPr>
          <w:rFonts w:ascii="Times New Roman" w:hAnsi="Times New Roman" w:cs="Times New Roman"/>
          <w:sz w:val="24"/>
          <w:szCs w:val="24"/>
        </w:rPr>
        <w:t xml:space="preserve">Rejection has also been expressed </w:t>
      </w:r>
      <w:r w:rsidR="00CB053B" w:rsidRPr="00540875">
        <w:rPr>
          <w:rFonts w:ascii="Times New Roman" w:hAnsi="Times New Roman" w:cs="Times New Roman"/>
          <w:sz w:val="24"/>
          <w:szCs w:val="24"/>
        </w:rPr>
        <w:t>by secular feminists</w:t>
      </w:r>
      <w:r w:rsidR="006927B1" w:rsidRPr="00540875">
        <w:rPr>
          <w:rFonts w:ascii="Times New Roman" w:hAnsi="Times New Roman" w:cs="Times New Roman"/>
          <w:sz w:val="24"/>
          <w:szCs w:val="24"/>
        </w:rPr>
        <w:t xml:space="preserve"> that recognize other religion but do not have one themselves</w:t>
      </w:r>
      <w:r w:rsidR="00CB053B" w:rsidRPr="00540875">
        <w:rPr>
          <w:rFonts w:ascii="Times New Roman" w:hAnsi="Times New Roman" w:cs="Times New Roman"/>
          <w:sz w:val="24"/>
          <w:szCs w:val="24"/>
        </w:rPr>
        <w:t xml:space="preserve"> argu</w:t>
      </w:r>
      <w:r w:rsidR="006927B1" w:rsidRPr="00540875">
        <w:rPr>
          <w:rFonts w:ascii="Times New Roman" w:hAnsi="Times New Roman" w:cs="Times New Roman"/>
          <w:sz w:val="24"/>
          <w:szCs w:val="24"/>
        </w:rPr>
        <w:t>e</w:t>
      </w:r>
      <w:r w:rsidR="00CB053B" w:rsidRPr="00540875">
        <w:rPr>
          <w:rFonts w:ascii="Times New Roman" w:hAnsi="Times New Roman" w:cs="Times New Roman"/>
          <w:sz w:val="24"/>
          <w:szCs w:val="24"/>
        </w:rPr>
        <w:t xml:space="preserve"> that Islam</w:t>
      </w:r>
      <w:r w:rsidR="00D84C6A" w:rsidRPr="00540875">
        <w:rPr>
          <w:rFonts w:ascii="Times New Roman" w:hAnsi="Times New Roman" w:cs="Times New Roman"/>
          <w:sz w:val="24"/>
          <w:szCs w:val="24"/>
        </w:rPr>
        <w:t xml:space="preserve"> generally </w:t>
      </w:r>
      <w:r w:rsidR="00CB053B" w:rsidRPr="00540875">
        <w:rPr>
          <w:rFonts w:ascii="Times New Roman" w:hAnsi="Times New Roman" w:cs="Times New Roman"/>
          <w:sz w:val="24"/>
          <w:szCs w:val="24"/>
        </w:rPr>
        <w:t>is very oppressive to women</w:t>
      </w:r>
      <w:r w:rsidR="00D84C6A" w:rsidRPr="00540875">
        <w:rPr>
          <w:rFonts w:ascii="Times New Roman" w:hAnsi="Times New Roman" w:cs="Times New Roman"/>
          <w:sz w:val="24"/>
          <w:szCs w:val="24"/>
        </w:rPr>
        <w:t>.</w:t>
      </w:r>
      <w:r w:rsidR="00CB053B" w:rsidRPr="00540875">
        <w:rPr>
          <w:rFonts w:ascii="Times New Roman" w:hAnsi="Times New Roman" w:cs="Times New Roman"/>
          <w:sz w:val="24"/>
          <w:szCs w:val="24"/>
        </w:rPr>
        <w:t xml:space="preserve"> Muslim women also reject this idea as they feel that the idea of ‘feminism’ is nothing more that a secular notion that is being imposed and forced on them from the west.</w:t>
      </w:r>
    </w:p>
    <w:p w14:paraId="1A777105" w14:textId="77777777" w:rsidR="00290766" w:rsidRDefault="002D584E"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Islamic Feminism strongly contested however it is fully embraced by</w:t>
      </w:r>
      <w:r w:rsidR="00B11586" w:rsidRPr="00540875">
        <w:rPr>
          <w:rFonts w:ascii="Times New Roman" w:hAnsi="Times New Roman" w:cs="Times New Roman"/>
          <w:sz w:val="24"/>
          <w:szCs w:val="24"/>
        </w:rPr>
        <w:t xml:space="preserve"> majority</w:t>
      </w:r>
      <w:r w:rsidRPr="00540875">
        <w:rPr>
          <w:rFonts w:ascii="Times New Roman" w:hAnsi="Times New Roman" w:cs="Times New Roman"/>
          <w:sz w:val="24"/>
          <w:szCs w:val="24"/>
        </w:rPr>
        <w:t xml:space="preserve"> </w:t>
      </w:r>
      <w:r w:rsidR="006927B1" w:rsidRPr="00540875">
        <w:rPr>
          <w:rFonts w:ascii="Times New Roman" w:hAnsi="Times New Roman" w:cs="Times New Roman"/>
          <w:sz w:val="24"/>
          <w:szCs w:val="24"/>
        </w:rPr>
        <w:t xml:space="preserve">female Muslim </w:t>
      </w:r>
      <w:r w:rsidRPr="00540875">
        <w:rPr>
          <w:rFonts w:ascii="Times New Roman" w:hAnsi="Times New Roman" w:cs="Times New Roman"/>
          <w:sz w:val="24"/>
          <w:szCs w:val="24"/>
        </w:rPr>
        <w:t>scholars and activists</w:t>
      </w:r>
      <w:r w:rsidR="00D84C6A" w:rsidRPr="00540875">
        <w:rPr>
          <w:rFonts w:ascii="Times New Roman" w:hAnsi="Times New Roman" w:cs="Times New Roman"/>
          <w:sz w:val="24"/>
          <w:szCs w:val="24"/>
        </w:rPr>
        <w:t>.</w:t>
      </w:r>
      <w:r w:rsidRPr="00540875">
        <w:rPr>
          <w:rFonts w:ascii="Times New Roman" w:hAnsi="Times New Roman" w:cs="Times New Roman"/>
          <w:sz w:val="24"/>
          <w:szCs w:val="24"/>
        </w:rPr>
        <w:t xml:space="preserve"> Islamic Feminists recognise the lack of gender equality for Muslim women under current Islamic law and in most parts of the world refer to it as family or personal status law. The argument expressed by Islamic Feminists is that the Quran supports and encourages the concept of justice and equality among all human beings, however the equality practice and gender </w:t>
      </w:r>
      <w:r w:rsidR="00D5481C" w:rsidRPr="00540875">
        <w:rPr>
          <w:rFonts w:ascii="Times New Roman" w:hAnsi="Times New Roman" w:cs="Times New Roman"/>
          <w:sz w:val="24"/>
          <w:szCs w:val="24"/>
        </w:rPr>
        <w:t xml:space="preserve">division </w:t>
      </w:r>
      <w:r w:rsidRPr="00540875">
        <w:rPr>
          <w:rFonts w:ascii="Times New Roman" w:hAnsi="Times New Roman" w:cs="Times New Roman"/>
          <w:sz w:val="24"/>
          <w:szCs w:val="24"/>
        </w:rPr>
        <w:t xml:space="preserve">between men and women </w:t>
      </w:r>
      <w:r w:rsidR="00D5481C" w:rsidRPr="00540875">
        <w:rPr>
          <w:rFonts w:ascii="Times New Roman" w:hAnsi="Times New Roman" w:cs="Times New Roman"/>
          <w:sz w:val="24"/>
          <w:szCs w:val="24"/>
        </w:rPr>
        <w:t>in Muslim society has been corrupted by ideas, customs and practice (</w:t>
      </w:r>
      <w:proofErr w:type="spellStart"/>
      <w:r w:rsidR="00D5481C" w:rsidRPr="00540875">
        <w:rPr>
          <w:rFonts w:ascii="Times New Roman" w:hAnsi="Times New Roman" w:cs="Times New Roman"/>
          <w:sz w:val="24"/>
          <w:szCs w:val="24"/>
        </w:rPr>
        <w:t>Tonnessen</w:t>
      </w:r>
      <w:proofErr w:type="spellEnd"/>
      <w:r w:rsidR="00D5481C" w:rsidRPr="00540875">
        <w:rPr>
          <w:rFonts w:ascii="Times New Roman" w:hAnsi="Times New Roman" w:cs="Times New Roman"/>
          <w:sz w:val="24"/>
          <w:szCs w:val="24"/>
        </w:rPr>
        <w:t>, 2014).</w:t>
      </w:r>
      <w:r w:rsidR="005E19D9" w:rsidRPr="00540875">
        <w:rPr>
          <w:rFonts w:ascii="Times New Roman" w:hAnsi="Times New Roman" w:cs="Times New Roman"/>
          <w:sz w:val="24"/>
          <w:szCs w:val="24"/>
        </w:rPr>
        <w:t xml:space="preserve"> </w:t>
      </w:r>
      <w:r w:rsidR="00B11586" w:rsidRPr="00540875">
        <w:rPr>
          <w:rFonts w:ascii="Times New Roman" w:hAnsi="Times New Roman" w:cs="Times New Roman"/>
          <w:sz w:val="24"/>
          <w:szCs w:val="24"/>
        </w:rPr>
        <w:t>Muslim scholars question the justice between genders and the traditional ways of religion towards women from studying sacred texts suggesting there is patriarchal discrimination against women. This new information provided by scholars suggests there is a new case for gender equality within Islamic paradigm for women but also to transform Muslim tradition itself</w:t>
      </w:r>
      <w:r w:rsidR="00197A63" w:rsidRPr="00540875">
        <w:rPr>
          <w:rFonts w:ascii="Times New Roman" w:hAnsi="Times New Roman" w:cs="Times New Roman"/>
          <w:sz w:val="24"/>
          <w:szCs w:val="24"/>
        </w:rPr>
        <w:t xml:space="preserve"> </w:t>
      </w:r>
      <w:bookmarkStart w:id="2" w:name="_Hlk4436823"/>
      <w:r w:rsidR="00197A63" w:rsidRPr="00540875">
        <w:rPr>
          <w:rFonts w:ascii="Times New Roman" w:hAnsi="Times New Roman" w:cs="Times New Roman"/>
          <w:sz w:val="24"/>
          <w:szCs w:val="24"/>
        </w:rPr>
        <w:t>(Al-</w:t>
      </w:r>
      <w:proofErr w:type="spellStart"/>
      <w:r w:rsidR="00197A63" w:rsidRPr="00540875">
        <w:rPr>
          <w:rFonts w:ascii="Times New Roman" w:hAnsi="Times New Roman" w:cs="Times New Roman"/>
          <w:sz w:val="24"/>
          <w:szCs w:val="24"/>
        </w:rPr>
        <w:t>Sharmani</w:t>
      </w:r>
      <w:proofErr w:type="spellEnd"/>
      <w:r w:rsidR="00197A63" w:rsidRPr="00540875">
        <w:rPr>
          <w:rFonts w:ascii="Times New Roman" w:hAnsi="Times New Roman" w:cs="Times New Roman"/>
          <w:sz w:val="24"/>
          <w:szCs w:val="24"/>
        </w:rPr>
        <w:t xml:space="preserve">, 2014). </w:t>
      </w:r>
      <w:bookmarkEnd w:id="2"/>
    </w:p>
    <w:p w14:paraId="58A3AA60" w14:textId="3ACE0F22" w:rsidR="0028521E" w:rsidRPr="00540875" w:rsidRDefault="00197A63" w:rsidP="00290766">
      <w:pPr>
        <w:spacing w:line="360" w:lineRule="auto"/>
        <w:ind w:firstLine="720"/>
        <w:rPr>
          <w:rFonts w:ascii="Times New Roman" w:hAnsi="Times New Roman" w:cs="Times New Roman"/>
          <w:sz w:val="24"/>
          <w:szCs w:val="24"/>
        </w:rPr>
      </w:pPr>
      <w:r w:rsidRPr="00540875">
        <w:rPr>
          <w:rFonts w:ascii="Times New Roman" w:hAnsi="Times New Roman" w:cs="Times New Roman"/>
          <w:sz w:val="24"/>
          <w:szCs w:val="24"/>
        </w:rPr>
        <w:t xml:space="preserve">Iconic </w:t>
      </w:r>
      <w:r w:rsidR="001C5023" w:rsidRPr="00540875">
        <w:rPr>
          <w:rFonts w:ascii="Times New Roman" w:hAnsi="Times New Roman" w:cs="Times New Roman"/>
          <w:sz w:val="24"/>
          <w:szCs w:val="24"/>
        </w:rPr>
        <w:t>Feminists such as Germaine Greer</w:t>
      </w:r>
      <w:r w:rsidR="00D84C6A" w:rsidRPr="00540875">
        <w:rPr>
          <w:rFonts w:ascii="Times New Roman" w:hAnsi="Times New Roman" w:cs="Times New Roman"/>
          <w:sz w:val="24"/>
          <w:szCs w:val="24"/>
        </w:rPr>
        <w:t>,</w:t>
      </w:r>
      <w:r w:rsidR="001C5023" w:rsidRPr="00540875">
        <w:rPr>
          <w:rFonts w:ascii="Times New Roman" w:hAnsi="Times New Roman" w:cs="Times New Roman"/>
          <w:sz w:val="24"/>
          <w:szCs w:val="24"/>
        </w:rPr>
        <w:t xml:space="preserve"> a writer</w:t>
      </w:r>
      <w:r w:rsidR="001167D6" w:rsidRPr="00540875">
        <w:rPr>
          <w:rFonts w:ascii="Times New Roman" w:hAnsi="Times New Roman" w:cs="Times New Roman"/>
          <w:sz w:val="24"/>
          <w:szCs w:val="24"/>
        </w:rPr>
        <w:t xml:space="preserve">, a </w:t>
      </w:r>
      <w:r w:rsidR="001C5023" w:rsidRPr="00540875">
        <w:rPr>
          <w:rFonts w:ascii="Times New Roman" w:hAnsi="Times New Roman" w:cs="Times New Roman"/>
          <w:sz w:val="24"/>
          <w:szCs w:val="24"/>
        </w:rPr>
        <w:t xml:space="preserve">voice during the second wave feminist movement </w:t>
      </w:r>
      <w:r w:rsidR="001167D6" w:rsidRPr="00540875">
        <w:rPr>
          <w:rFonts w:ascii="Times New Roman" w:hAnsi="Times New Roman" w:cs="Times New Roman"/>
          <w:sz w:val="24"/>
          <w:szCs w:val="24"/>
        </w:rPr>
        <w:t xml:space="preserve">became an inspiration for women around the globe since the 1970’s </w:t>
      </w:r>
      <w:r w:rsidR="001C5023" w:rsidRPr="00540875">
        <w:rPr>
          <w:rFonts w:ascii="Times New Roman" w:hAnsi="Times New Roman" w:cs="Times New Roman"/>
          <w:sz w:val="24"/>
          <w:szCs w:val="24"/>
        </w:rPr>
        <w:t>object</w:t>
      </w:r>
      <w:r w:rsidR="001167D6" w:rsidRPr="00540875">
        <w:rPr>
          <w:rFonts w:ascii="Times New Roman" w:hAnsi="Times New Roman" w:cs="Times New Roman"/>
          <w:sz w:val="24"/>
          <w:szCs w:val="24"/>
        </w:rPr>
        <w:t>s</w:t>
      </w:r>
      <w:r w:rsidR="001C5023" w:rsidRPr="00540875">
        <w:rPr>
          <w:rFonts w:ascii="Times New Roman" w:hAnsi="Times New Roman" w:cs="Times New Roman"/>
          <w:sz w:val="24"/>
          <w:szCs w:val="24"/>
        </w:rPr>
        <w:t xml:space="preserve"> to the appalling practice of Female Genitalia Mutilation to girls as young as 5 years old</w:t>
      </w:r>
      <w:r w:rsidR="00D84C6A" w:rsidRPr="00540875">
        <w:rPr>
          <w:rFonts w:ascii="Times New Roman" w:hAnsi="Times New Roman" w:cs="Times New Roman"/>
          <w:sz w:val="24"/>
          <w:szCs w:val="24"/>
        </w:rPr>
        <w:t>.</w:t>
      </w:r>
      <w:r w:rsidR="001C5023" w:rsidRPr="00540875">
        <w:rPr>
          <w:rFonts w:ascii="Times New Roman" w:hAnsi="Times New Roman" w:cs="Times New Roman"/>
          <w:sz w:val="24"/>
          <w:szCs w:val="24"/>
        </w:rPr>
        <w:t xml:space="preserve"> </w:t>
      </w:r>
      <w:r w:rsidR="00D84C6A" w:rsidRPr="00540875">
        <w:rPr>
          <w:rFonts w:ascii="Times New Roman" w:hAnsi="Times New Roman" w:cs="Times New Roman"/>
          <w:sz w:val="24"/>
          <w:szCs w:val="24"/>
        </w:rPr>
        <w:t>A</w:t>
      </w:r>
      <w:r w:rsidR="001C5023" w:rsidRPr="00540875">
        <w:rPr>
          <w:rFonts w:ascii="Times New Roman" w:hAnsi="Times New Roman" w:cs="Times New Roman"/>
          <w:sz w:val="24"/>
          <w:szCs w:val="24"/>
        </w:rPr>
        <w:t>ny attempts by West</w:t>
      </w:r>
      <w:r w:rsidR="00D84C6A" w:rsidRPr="00540875">
        <w:rPr>
          <w:rFonts w:ascii="Times New Roman" w:hAnsi="Times New Roman" w:cs="Times New Roman"/>
          <w:sz w:val="24"/>
          <w:szCs w:val="24"/>
        </w:rPr>
        <w:t xml:space="preserve"> </w:t>
      </w:r>
      <w:r w:rsidR="001C5023" w:rsidRPr="00540875">
        <w:rPr>
          <w:rFonts w:ascii="Times New Roman" w:hAnsi="Times New Roman" w:cs="Times New Roman"/>
          <w:sz w:val="24"/>
          <w:szCs w:val="24"/>
        </w:rPr>
        <w:t xml:space="preserve">to abolish this disgusting practice has been referred to as an “Attack on cultural identity” (Zimmerman, 2017). Zimmerman (2017) </w:t>
      </w:r>
      <w:r w:rsidR="001941F9" w:rsidRPr="00540875">
        <w:rPr>
          <w:rFonts w:ascii="Times New Roman" w:hAnsi="Times New Roman" w:cs="Times New Roman"/>
          <w:sz w:val="24"/>
          <w:szCs w:val="24"/>
        </w:rPr>
        <w:t xml:space="preserve">states that despite the practice of FGM becoming outlawed in 1984 Britain still reports on average 15 cases of FGM per day but no convictions are made for this gruesome practice. Zimmerman (2017) argues and asks if young Muslim girls suffering from FGM </w:t>
      </w:r>
      <w:r w:rsidR="00877972" w:rsidRPr="00540875">
        <w:rPr>
          <w:rFonts w:ascii="Times New Roman" w:hAnsi="Times New Roman" w:cs="Times New Roman"/>
          <w:sz w:val="24"/>
          <w:szCs w:val="24"/>
        </w:rPr>
        <w:t>benefit</w:t>
      </w:r>
      <w:r w:rsidR="001941F9" w:rsidRPr="00540875">
        <w:rPr>
          <w:rFonts w:ascii="Times New Roman" w:hAnsi="Times New Roman" w:cs="Times New Roman"/>
          <w:sz w:val="24"/>
          <w:szCs w:val="24"/>
        </w:rPr>
        <w:t xml:space="preserve"> from the involvement of Cultural Feminists</w:t>
      </w:r>
      <w:r w:rsidR="001167D6" w:rsidRPr="00540875">
        <w:rPr>
          <w:rFonts w:ascii="Times New Roman" w:hAnsi="Times New Roman" w:cs="Times New Roman"/>
          <w:sz w:val="24"/>
          <w:szCs w:val="24"/>
        </w:rPr>
        <w:t>?</w:t>
      </w:r>
      <w:r w:rsidR="001941F9" w:rsidRPr="00540875">
        <w:rPr>
          <w:rFonts w:ascii="Times New Roman" w:hAnsi="Times New Roman" w:cs="Times New Roman"/>
          <w:sz w:val="24"/>
          <w:szCs w:val="24"/>
        </w:rPr>
        <w:t xml:space="preserve"> </w:t>
      </w:r>
      <w:r w:rsidR="00877972" w:rsidRPr="00540875">
        <w:rPr>
          <w:rFonts w:ascii="Times New Roman" w:hAnsi="Times New Roman" w:cs="Times New Roman"/>
          <w:sz w:val="24"/>
          <w:szCs w:val="24"/>
        </w:rPr>
        <w:t>When writer Salman Rushdie wr</w:t>
      </w:r>
      <w:r w:rsidR="0031344A" w:rsidRPr="00540875">
        <w:rPr>
          <w:rFonts w:ascii="Times New Roman" w:hAnsi="Times New Roman" w:cs="Times New Roman"/>
          <w:sz w:val="24"/>
          <w:szCs w:val="24"/>
        </w:rPr>
        <w:t>ote his fourth novel S</w:t>
      </w:r>
      <w:r w:rsidR="00877972" w:rsidRPr="00540875">
        <w:rPr>
          <w:rFonts w:ascii="Times New Roman" w:hAnsi="Times New Roman" w:cs="Times New Roman"/>
          <w:sz w:val="24"/>
          <w:szCs w:val="24"/>
        </w:rPr>
        <w:t xml:space="preserve">atanic </w:t>
      </w:r>
      <w:r w:rsidR="0031344A" w:rsidRPr="00540875">
        <w:rPr>
          <w:rFonts w:ascii="Times New Roman" w:hAnsi="Times New Roman" w:cs="Times New Roman"/>
          <w:sz w:val="24"/>
          <w:szCs w:val="24"/>
        </w:rPr>
        <w:t>Verses</w:t>
      </w:r>
      <w:r w:rsidR="00877972" w:rsidRPr="00540875">
        <w:rPr>
          <w:rFonts w:ascii="Times New Roman" w:hAnsi="Times New Roman" w:cs="Times New Roman"/>
          <w:sz w:val="24"/>
          <w:szCs w:val="24"/>
        </w:rPr>
        <w:t xml:space="preserve"> in 198</w:t>
      </w:r>
      <w:r w:rsidR="0031344A" w:rsidRPr="00540875">
        <w:rPr>
          <w:rFonts w:ascii="Times New Roman" w:hAnsi="Times New Roman" w:cs="Times New Roman"/>
          <w:sz w:val="24"/>
          <w:szCs w:val="24"/>
        </w:rPr>
        <w:t xml:space="preserve">8 that was inspired by the life of Muhammed this was met with great anguish from radical Islamic groups. </w:t>
      </w:r>
      <w:r w:rsidR="001167D6" w:rsidRPr="00540875">
        <w:rPr>
          <w:rFonts w:ascii="Times New Roman" w:hAnsi="Times New Roman" w:cs="Times New Roman"/>
          <w:sz w:val="24"/>
          <w:szCs w:val="24"/>
        </w:rPr>
        <w:t xml:space="preserve">Greer </w:t>
      </w:r>
      <w:r w:rsidR="0066451B" w:rsidRPr="00540875">
        <w:rPr>
          <w:rFonts w:ascii="Times New Roman" w:hAnsi="Times New Roman" w:cs="Times New Roman"/>
          <w:sz w:val="24"/>
          <w:szCs w:val="24"/>
        </w:rPr>
        <w:t>Rushdie recei</w:t>
      </w:r>
      <w:r w:rsidR="001167D6" w:rsidRPr="00540875">
        <w:rPr>
          <w:rFonts w:ascii="Times New Roman" w:hAnsi="Times New Roman" w:cs="Times New Roman"/>
          <w:sz w:val="24"/>
          <w:szCs w:val="24"/>
        </w:rPr>
        <w:t xml:space="preserve">ved several death threats from </w:t>
      </w:r>
      <w:r w:rsidR="000F057C" w:rsidRPr="00540875">
        <w:rPr>
          <w:rFonts w:ascii="Times New Roman" w:hAnsi="Times New Roman" w:cs="Times New Roman"/>
          <w:sz w:val="24"/>
          <w:szCs w:val="24"/>
        </w:rPr>
        <w:t xml:space="preserve">these </w:t>
      </w:r>
      <w:r w:rsidR="0028521E" w:rsidRPr="00540875">
        <w:rPr>
          <w:rFonts w:ascii="Times New Roman" w:hAnsi="Times New Roman" w:cs="Times New Roman"/>
          <w:sz w:val="24"/>
          <w:szCs w:val="24"/>
        </w:rPr>
        <w:t>groups</w:t>
      </w:r>
      <w:r w:rsidR="00094B9A" w:rsidRPr="00540875">
        <w:rPr>
          <w:rFonts w:ascii="Times New Roman" w:hAnsi="Times New Roman" w:cs="Times New Roman"/>
          <w:sz w:val="24"/>
          <w:szCs w:val="24"/>
        </w:rPr>
        <w:t>,</w:t>
      </w:r>
      <w:r w:rsidR="0028521E" w:rsidRPr="00540875">
        <w:rPr>
          <w:rFonts w:ascii="Times New Roman" w:hAnsi="Times New Roman" w:cs="Times New Roman"/>
          <w:sz w:val="24"/>
          <w:szCs w:val="24"/>
        </w:rPr>
        <w:t xml:space="preserve"> </w:t>
      </w:r>
      <w:r w:rsidR="00877972" w:rsidRPr="00540875">
        <w:rPr>
          <w:rFonts w:ascii="Times New Roman" w:hAnsi="Times New Roman" w:cs="Times New Roman"/>
          <w:sz w:val="24"/>
          <w:szCs w:val="24"/>
        </w:rPr>
        <w:t xml:space="preserve">Greer saw no </w:t>
      </w:r>
      <w:r w:rsidR="00877972" w:rsidRPr="00540875">
        <w:rPr>
          <w:rFonts w:ascii="Times New Roman" w:hAnsi="Times New Roman" w:cs="Times New Roman"/>
          <w:sz w:val="24"/>
          <w:szCs w:val="24"/>
        </w:rPr>
        <w:lastRenderedPageBreak/>
        <w:t>problem with this</w:t>
      </w:r>
      <w:r w:rsidR="001167D6" w:rsidRPr="00540875">
        <w:rPr>
          <w:rFonts w:ascii="Times New Roman" w:hAnsi="Times New Roman" w:cs="Times New Roman"/>
          <w:sz w:val="24"/>
          <w:szCs w:val="24"/>
        </w:rPr>
        <w:t xml:space="preserve"> and actively encouraged the Muslim community to react in protest if they didn’t approve of Rushdie’s novel. </w:t>
      </w:r>
      <w:r w:rsidR="0028521E" w:rsidRPr="00540875">
        <w:rPr>
          <w:rFonts w:ascii="Times New Roman" w:hAnsi="Times New Roman" w:cs="Times New Roman"/>
          <w:sz w:val="24"/>
          <w:szCs w:val="24"/>
        </w:rPr>
        <w:t>Greer referred to Rushdie as “a megalomaniac”</w:t>
      </w:r>
      <w:r w:rsidR="001167D6" w:rsidRPr="00540875">
        <w:rPr>
          <w:rFonts w:ascii="Times New Roman" w:hAnsi="Times New Roman" w:cs="Times New Roman"/>
          <w:sz w:val="24"/>
          <w:szCs w:val="24"/>
        </w:rPr>
        <w:t xml:space="preserve"> stating that in the book Rushdie ha</w:t>
      </w:r>
      <w:r w:rsidR="000F057C" w:rsidRPr="00540875">
        <w:rPr>
          <w:rFonts w:ascii="Times New Roman" w:hAnsi="Times New Roman" w:cs="Times New Roman"/>
          <w:sz w:val="24"/>
          <w:szCs w:val="24"/>
        </w:rPr>
        <w:t>d</w:t>
      </w:r>
      <w:r w:rsidR="001167D6" w:rsidRPr="00540875">
        <w:rPr>
          <w:rFonts w:ascii="Times New Roman" w:hAnsi="Times New Roman" w:cs="Times New Roman"/>
          <w:sz w:val="24"/>
          <w:szCs w:val="24"/>
        </w:rPr>
        <w:t xml:space="preserve"> written</w:t>
      </w:r>
      <w:r w:rsidR="000F057C" w:rsidRPr="00540875">
        <w:rPr>
          <w:rFonts w:ascii="Times New Roman" w:hAnsi="Times New Roman" w:cs="Times New Roman"/>
          <w:sz w:val="24"/>
          <w:szCs w:val="24"/>
        </w:rPr>
        <w:t xml:space="preserve"> was</w:t>
      </w:r>
      <w:r w:rsidR="001167D6" w:rsidRPr="00540875">
        <w:rPr>
          <w:rFonts w:ascii="Times New Roman" w:hAnsi="Times New Roman" w:cs="Times New Roman"/>
          <w:sz w:val="24"/>
          <w:szCs w:val="24"/>
        </w:rPr>
        <w:t xml:space="preserve"> about himself and his troubles</w:t>
      </w:r>
      <w:r w:rsidR="000F057C" w:rsidRPr="00540875">
        <w:rPr>
          <w:rFonts w:ascii="Times New Roman" w:hAnsi="Times New Roman" w:cs="Times New Roman"/>
          <w:sz w:val="24"/>
          <w:szCs w:val="24"/>
        </w:rPr>
        <w:t xml:space="preserve">, </w:t>
      </w:r>
      <w:r w:rsidR="0028521E" w:rsidRPr="00540875">
        <w:rPr>
          <w:rFonts w:ascii="Times New Roman" w:hAnsi="Times New Roman" w:cs="Times New Roman"/>
          <w:sz w:val="24"/>
          <w:szCs w:val="24"/>
        </w:rPr>
        <w:t>further commenting that she approved of the Muslim’s behaviour</w:t>
      </w:r>
      <w:r w:rsidR="001167D6" w:rsidRPr="00540875">
        <w:rPr>
          <w:rFonts w:ascii="Times New Roman" w:hAnsi="Times New Roman" w:cs="Times New Roman"/>
          <w:sz w:val="24"/>
          <w:szCs w:val="24"/>
        </w:rPr>
        <w:t>.</w:t>
      </w:r>
      <w:r w:rsidR="0028521E" w:rsidRPr="00540875">
        <w:rPr>
          <w:rFonts w:ascii="Times New Roman" w:hAnsi="Times New Roman" w:cs="Times New Roman"/>
          <w:sz w:val="24"/>
          <w:szCs w:val="24"/>
        </w:rPr>
        <w:t xml:space="preserve"> </w:t>
      </w:r>
      <w:r w:rsidR="001167D6" w:rsidRPr="00540875">
        <w:rPr>
          <w:rFonts w:ascii="Times New Roman" w:hAnsi="Times New Roman" w:cs="Times New Roman"/>
          <w:sz w:val="24"/>
          <w:szCs w:val="24"/>
        </w:rPr>
        <w:t xml:space="preserve">The </w:t>
      </w:r>
      <w:r w:rsidR="00B14F6F" w:rsidRPr="00540875">
        <w:rPr>
          <w:rFonts w:ascii="Times New Roman" w:hAnsi="Times New Roman" w:cs="Times New Roman"/>
          <w:sz w:val="24"/>
          <w:szCs w:val="24"/>
        </w:rPr>
        <w:t xml:space="preserve">argument </w:t>
      </w:r>
      <w:r w:rsidR="0028521E" w:rsidRPr="00540875">
        <w:rPr>
          <w:rFonts w:ascii="Times New Roman" w:hAnsi="Times New Roman" w:cs="Times New Roman"/>
          <w:sz w:val="24"/>
          <w:szCs w:val="24"/>
        </w:rPr>
        <w:t>Zimmerman</w:t>
      </w:r>
      <w:r w:rsidR="00B14F6F" w:rsidRPr="00540875">
        <w:rPr>
          <w:rFonts w:ascii="Times New Roman" w:hAnsi="Times New Roman" w:cs="Times New Roman"/>
          <w:sz w:val="24"/>
          <w:szCs w:val="24"/>
        </w:rPr>
        <w:t xml:space="preserve"> (2017) points out is that Greer became actively involved in the case although it was not feminism related as Rushdie is a man, but during times of FGM, forced marriages and honour killings  </w:t>
      </w:r>
      <w:r w:rsidR="00290766">
        <w:rPr>
          <w:rFonts w:ascii="Times New Roman" w:hAnsi="Times New Roman" w:cs="Times New Roman"/>
          <w:sz w:val="24"/>
          <w:szCs w:val="24"/>
        </w:rPr>
        <w:t>it seems that some feminists pick and choose when to get involved,</w:t>
      </w:r>
      <w:r w:rsidR="006C0028" w:rsidRPr="00540875">
        <w:rPr>
          <w:rFonts w:ascii="Times New Roman" w:hAnsi="Times New Roman" w:cs="Times New Roman"/>
          <w:sz w:val="24"/>
          <w:szCs w:val="24"/>
        </w:rPr>
        <w:t xml:space="preserve"> it could be suggested that in this incident their could be signs of being bias</w:t>
      </w:r>
      <w:r w:rsidR="00290766">
        <w:rPr>
          <w:rFonts w:ascii="Times New Roman" w:hAnsi="Times New Roman" w:cs="Times New Roman"/>
          <w:sz w:val="24"/>
          <w:szCs w:val="24"/>
        </w:rPr>
        <w:t xml:space="preserve">, </w:t>
      </w:r>
      <w:r w:rsidR="006C0028" w:rsidRPr="00540875">
        <w:rPr>
          <w:rFonts w:ascii="Times New Roman" w:hAnsi="Times New Roman" w:cs="Times New Roman"/>
          <w:sz w:val="24"/>
          <w:szCs w:val="24"/>
        </w:rPr>
        <w:t xml:space="preserve">some hypocrisy from </w:t>
      </w:r>
      <w:r w:rsidR="00290766">
        <w:rPr>
          <w:rFonts w:ascii="Times New Roman" w:hAnsi="Times New Roman" w:cs="Times New Roman"/>
          <w:sz w:val="24"/>
          <w:szCs w:val="24"/>
        </w:rPr>
        <w:t xml:space="preserve">an </w:t>
      </w:r>
      <w:bookmarkStart w:id="3" w:name="_GoBack"/>
      <w:bookmarkEnd w:id="3"/>
      <w:r w:rsidR="006C0028" w:rsidRPr="00540875">
        <w:rPr>
          <w:rFonts w:ascii="Times New Roman" w:hAnsi="Times New Roman" w:cs="Times New Roman"/>
          <w:sz w:val="24"/>
          <w:szCs w:val="24"/>
        </w:rPr>
        <w:t>outsiders perspective</w:t>
      </w:r>
      <w:r w:rsidR="00580AB0" w:rsidRPr="00540875">
        <w:rPr>
          <w:rFonts w:ascii="Times New Roman" w:hAnsi="Times New Roman" w:cs="Times New Roman"/>
          <w:sz w:val="24"/>
          <w:szCs w:val="24"/>
        </w:rPr>
        <w:t xml:space="preserve"> of Greer’s involvement and behaviour</w:t>
      </w:r>
      <w:r w:rsidR="00E37A65" w:rsidRPr="00540875">
        <w:rPr>
          <w:rFonts w:ascii="Times New Roman" w:hAnsi="Times New Roman" w:cs="Times New Roman"/>
          <w:sz w:val="24"/>
          <w:szCs w:val="24"/>
        </w:rPr>
        <w:t xml:space="preserve"> potentially creating a negative response from this incident.</w:t>
      </w:r>
    </w:p>
    <w:p w14:paraId="3BA2E068" w14:textId="7E0D1F09" w:rsidR="004A4E8B" w:rsidRPr="00540875" w:rsidRDefault="004A4E8B" w:rsidP="00540875">
      <w:pPr>
        <w:spacing w:line="360" w:lineRule="auto"/>
        <w:rPr>
          <w:rFonts w:ascii="Times New Roman" w:hAnsi="Times New Roman" w:cs="Times New Roman"/>
          <w:b/>
          <w:sz w:val="24"/>
          <w:szCs w:val="24"/>
          <w:u w:val="single"/>
        </w:rPr>
      </w:pPr>
      <w:r w:rsidRPr="00540875">
        <w:rPr>
          <w:rFonts w:ascii="Times New Roman" w:hAnsi="Times New Roman" w:cs="Times New Roman"/>
          <w:b/>
          <w:sz w:val="24"/>
          <w:szCs w:val="24"/>
          <w:u w:val="single"/>
        </w:rPr>
        <w:t>Conclusion</w:t>
      </w:r>
    </w:p>
    <w:p w14:paraId="08880321" w14:textId="57217871" w:rsidR="00691EF3" w:rsidRPr="00540875" w:rsidRDefault="003C2E92"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This assignment has recognized </w:t>
      </w:r>
      <w:r w:rsidR="00914263" w:rsidRPr="00540875">
        <w:rPr>
          <w:rFonts w:ascii="Times New Roman" w:hAnsi="Times New Roman" w:cs="Times New Roman"/>
          <w:sz w:val="24"/>
          <w:szCs w:val="24"/>
        </w:rPr>
        <w:t>relevant actions in recent feminine history that have strongly influenced todays feminist movement, laws and regulations to how women are treated today. The progression of women over the last several decades has seen a women’s petition for the right to vote being laughed out of Westminster in 1832 (Hughes, 2018) to women now having the right to vote in the 21</w:t>
      </w:r>
      <w:r w:rsidR="00914263" w:rsidRPr="00540875">
        <w:rPr>
          <w:rFonts w:ascii="Times New Roman" w:hAnsi="Times New Roman" w:cs="Times New Roman"/>
          <w:sz w:val="24"/>
          <w:szCs w:val="24"/>
          <w:vertAlign w:val="superscript"/>
        </w:rPr>
        <w:t>st</w:t>
      </w:r>
      <w:r w:rsidR="00914263" w:rsidRPr="00540875">
        <w:rPr>
          <w:rFonts w:ascii="Times New Roman" w:hAnsi="Times New Roman" w:cs="Times New Roman"/>
          <w:sz w:val="24"/>
          <w:szCs w:val="24"/>
        </w:rPr>
        <w:t xml:space="preserve"> century across the globe. From the efforts and actions of early feminists like Emmeline Pankhurst and the suffragettes</w:t>
      </w:r>
      <w:r w:rsidR="00C248EC" w:rsidRPr="00540875">
        <w:rPr>
          <w:rFonts w:ascii="Times New Roman" w:hAnsi="Times New Roman" w:cs="Times New Roman"/>
          <w:sz w:val="24"/>
          <w:szCs w:val="24"/>
        </w:rPr>
        <w:t xml:space="preserve"> (Purvis, 2011)</w:t>
      </w:r>
      <w:r w:rsidR="00914263" w:rsidRPr="00540875">
        <w:rPr>
          <w:rFonts w:ascii="Times New Roman" w:hAnsi="Times New Roman" w:cs="Times New Roman"/>
          <w:sz w:val="24"/>
          <w:szCs w:val="24"/>
        </w:rPr>
        <w:t xml:space="preserve"> set in motion the beginning of the liberation of women’s </w:t>
      </w:r>
      <w:r w:rsidR="00C248EC" w:rsidRPr="00540875">
        <w:rPr>
          <w:rFonts w:ascii="Times New Roman" w:hAnsi="Times New Roman" w:cs="Times New Roman"/>
          <w:sz w:val="24"/>
          <w:szCs w:val="24"/>
        </w:rPr>
        <w:t xml:space="preserve">rights inspiring and </w:t>
      </w:r>
      <w:r w:rsidR="00691EF3" w:rsidRPr="00540875">
        <w:rPr>
          <w:rFonts w:ascii="Times New Roman" w:hAnsi="Times New Roman" w:cs="Times New Roman"/>
          <w:sz w:val="24"/>
          <w:szCs w:val="24"/>
        </w:rPr>
        <w:t>kick-starting Women’s Liberation Movement</w:t>
      </w:r>
      <w:r w:rsidR="00C248EC" w:rsidRPr="00540875">
        <w:rPr>
          <w:rFonts w:ascii="Times New Roman" w:hAnsi="Times New Roman" w:cs="Times New Roman"/>
          <w:sz w:val="24"/>
          <w:szCs w:val="24"/>
        </w:rPr>
        <w:t xml:space="preserve"> for future generations to continue their cause.</w:t>
      </w:r>
    </w:p>
    <w:p w14:paraId="586C888A" w14:textId="3A1666E2" w:rsidR="004A4E8B" w:rsidRPr="00540875" w:rsidRDefault="00691EF3"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The machinist’s actions at the Ford Dagenham Strike in 1968 </w:t>
      </w:r>
      <w:r w:rsidR="00E220EA" w:rsidRPr="00540875">
        <w:rPr>
          <w:rFonts w:ascii="Times New Roman" w:hAnsi="Times New Roman" w:cs="Times New Roman"/>
          <w:sz w:val="24"/>
          <w:szCs w:val="24"/>
        </w:rPr>
        <w:t>(Moss,2017)</w:t>
      </w:r>
      <w:r w:rsidR="00E220EA" w:rsidRPr="00540875">
        <w:rPr>
          <w:rFonts w:ascii="Times New Roman" w:hAnsi="Times New Roman" w:cs="Times New Roman"/>
          <w:sz w:val="24"/>
          <w:szCs w:val="24"/>
        </w:rPr>
        <w:t xml:space="preserve"> </w:t>
      </w:r>
      <w:r w:rsidRPr="00540875">
        <w:rPr>
          <w:rFonts w:ascii="Times New Roman" w:hAnsi="Times New Roman" w:cs="Times New Roman"/>
          <w:sz w:val="24"/>
          <w:szCs w:val="24"/>
        </w:rPr>
        <w:t>laid the foundations for what would one day go on to become the Equal Pay act in 1970. Wade vs Roe in 1973</w:t>
      </w:r>
      <w:r w:rsidR="00E220EA" w:rsidRPr="00540875">
        <w:rPr>
          <w:rFonts w:ascii="Times New Roman" w:hAnsi="Times New Roman" w:cs="Times New Roman"/>
          <w:sz w:val="24"/>
          <w:szCs w:val="24"/>
        </w:rPr>
        <w:t xml:space="preserve"> </w:t>
      </w:r>
      <w:r w:rsidR="00E220EA" w:rsidRPr="00540875">
        <w:rPr>
          <w:rFonts w:ascii="Times New Roman" w:hAnsi="Times New Roman" w:cs="Times New Roman"/>
          <w:sz w:val="24"/>
          <w:szCs w:val="24"/>
        </w:rPr>
        <w:t>(Centre of reproductive rights, n.d.).</w:t>
      </w:r>
      <w:r w:rsidRPr="00540875">
        <w:rPr>
          <w:rFonts w:ascii="Times New Roman" w:hAnsi="Times New Roman" w:cs="Times New Roman"/>
          <w:sz w:val="24"/>
          <w:szCs w:val="24"/>
        </w:rPr>
        <w:t xml:space="preserve"> changed and saved the lives of thousands of women as abortion law in the U.S now recognizes women’s right to choose regarding child bearing</w:t>
      </w:r>
      <w:r w:rsidR="00E220EA" w:rsidRPr="00540875">
        <w:rPr>
          <w:rFonts w:ascii="Times New Roman" w:hAnsi="Times New Roman" w:cs="Times New Roman"/>
          <w:sz w:val="24"/>
          <w:szCs w:val="24"/>
        </w:rPr>
        <w:t xml:space="preserve"> and the right to privacy.</w:t>
      </w:r>
    </w:p>
    <w:p w14:paraId="3DFF254E" w14:textId="471B0859" w:rsidR="00FC55EE" w:rsidRPr="00540875" w:rsidRDefault="00220686"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It is apparent that there are many differences but also similarities between Radical and Islamic feminism, both forms of feminism believe that the patriarchy rule of men is the cause of oppression, discrimination and equality injustice towards women. </w:t>
      </w:r>
      <w:r w:rsidR="009455F8" w:rsidRPr="00540875">
        <w:rPr>
          <w:rFonts w:ascii="Times New Roman" w:hAnsi="Times New Roman" w:cs="Times New Roman"/>
          <w:sz w:val="24"/>
          <w:szCs w:val="24"/>
        </w:rPr>
        <w:t>However</w:t>
      </w:r>
      <w:r w:rsidR="001143FB" w:rsidRPr="00540875">
        <w:rPr>
          <w:rFonts w:ascii="Times New Roman" w:hAnsi="Times New Roman" w:cs="Times New Roman"/>
          <w:sz w:val="24"/>
          <w:szCs w:val="24"/>
        </w:rPr>
        <w:t>,</w:t>
      </w:r>
      <w:r w:rsidR="009455F8" w:rsidRPr="00540875">
        <w:rPr>
          <w:rFonts w:ascii="Times New Roman" w:hAnsi="Times New Roman" w:cs="Times New Roman"/>
          <w:sz w:val="24"/>
          <w:szCs w:val="24"/>
        </w:rPr>
        <w:t xml:space="preserve"> an opposite difference to these feminist views are that the belief of Islamic Feminism is t</w:t>
      </w:r>
      <w:r w:rsidR="001143FB" w:rsidRPr="00540875">
        <w:rPr>
          <w:rFonts w:ascii="Times New Roman" w:hAnsi="Times New Roman" w:cs="Times New Roman"/>
          <w:sz w:val="24"/>
          <w:szCs w:val="24"/>
        </w:rPr>
        <w:t>hat both men and women should live equal human lives and believe that the Quran suggests this for religious practice (Al-</w:t>
      </w:r>
      <w:proofErr w:type="spellStart"/>
      <w:r w:rsidR="001143FB" w:rsidRPr="00540875">
        <w:rPr>
          <w:rFonts w:ascii="Times New Roman" w:hAnsi="Times New Roman" w:cs="Times New Roman"/>
          <w:sz w:val="24"/>
          <w:szCs w:val="24"/>
        </w:rPr>
        <w:t>Sharmani</w:t>
      </w:r>
      <w:proofErr w:type="spellEnd"/>
      <w:r w:rsidR="001143FB" w:rsidRPr="00540875">
        <w:rPr>
          <w:rFonts w:ascii="Times New Roman" w:hAnsi="Times New Roman" w:cs="Times New Roman"/>
          <w:sz w:val="24"/>
          <w:szCs w:val="24"/>
        </w:rPr>
        <w:t xml:space="preserve">, 2014).  In the case of Radical Feminism, they express more of a firm stand against men and express their protesting in active public protests stating that men are </w:t>
      </w:r>
      <w:r w:rsidR="001143FB" w:rsidRPr="00540875">
        <w:rPr>
          <w:rFonts w:ascii="Times New Roman" w:hAnsi="Times New Roman" w:cs="Times New Roman"/>
          <w:sz w:val="24"/>
          <w:szCs w:val="24"/>
        </w:rPr>
        <w:lastRenderedPageBreak/>
        <w:t xml:space="preserve">more privileged then woman and demand change to more men being in power than women </w:t>
      </w:r>
      <w:r w:rsidR="00691EF3" w:rsidRPr="00540875">
        <w:rPr>
          <w:rFonts w:ascii="Times New Roman" w:hAnsi="Times New Roman" w:cs="Times New Roman"/>
          <w:sz w:val="24"/>
          <w:szCs w:val="24"/>
        </w:rPr>
        <w:t>(</w:t>
      </w:r>
      <w:proofErr w:type="spellStart"/>
      <w:r w:rsidR="00691EF3" w:rsidRPr="00540875">
        <w:rPr>
          <w:rFonts w:ascii="Times New Roman" w:hAnsi="Times New Roman" w:cs="Times New Roman"/>
          <w:sz w:val="24"/>
          <w:szCs w:val="24"/>
        </w:rPr>
        <w:t>Vukoičić</w:t>
      </w:r>
      <w:proofErr w:type="spellEnd"/>
      <w:r w:rsidR="00691EF3" w:rsidRPr="00540875">
        <w:rPr>
          <w:rFonts w:ascii="Times New Roman" w:hAnsi="Times New Roman" w:cs="Times New Roman"/>
          <w:sz w:val="24"/>
          <w:szCs w:val="24"/>
        </w:rPr>
        <w:t>, 2017).</w:t>
      </w:r>
    </w:p>
    <w:p w14:paraId="5B42458B" w14:textId="77777777" w:rsidR="00540875" w:rsidRPr="00540875" w:rsidRDefault="00540875" w:rsidP="00540875">
      <w:pPr>
        <w:spacing w:line="360" w:lineRule="auto"/>
        <w:rPr>
          <w:rFonts w:ascii="Times New Roman" w:hAnsi="Times New Roman" w:cs="Times New Roman"/>
          <w:sz w:val="24"/>
          <w:szCs w:val="24"/>
        </w:rPr>
      </w:pPr>
    </w:p>
    <w:p w14:paraId="3E7F600F" w14:textId="18A70A49" w:rsidR="00723049" w:rsidRPr="00540875" w:rsidRDefault="00723049" w:rsidP="00540875">
      <w:pPr>
        <w:spacing w:line="360" w:lineRule="auto"/>
        <w:rPr>
          <w:rFonts w:ascii="Times New Roman" w:hAnsi="Times New Roman" w:cs="Times New Roman"/>
          <w:b/>
          <w:sz w:val="24"/>
          <w:szCs w:val="24"/>
          <w:u w:val="single"/>
        </w:rPr>
      </w:pPr>
      <w:r w:rsidRPr="00540875">
        <w:rPr>
          <w:rFonts w:ascii="Times New Roman" w:hAnsi="Times New Roman" w:cs="Times New Roman"/>
          <w:b/>
          <w:sz w:val="24"/>
          <w:szCs w:val="24"/>
          <w:u w:val="single"/>
        </w:rPr>
        <w:t>References</w:t>
      </w:r>
    </w:p>
    <w:p w14:paraId="3795074D"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Al-</w:t>
      </w:r>
      <w:proofErr w:type="spellStart"/>
      <w:r w:rsidRPr="00540875">
        <w:rPr>
          <w:rFonts w:ascii="Times New Roman" w:hAnsi="Times New Roman" w:cs="Times New Roman"/>
          <w:sz w:val="24"/>
          <w:szCs w:val="24"/>
        </w:rPr>
        <w:t>Sharmani</w:t>
      </w:r>
      <w:proofErr w:type="spellEnd"/>
      <w:r w:rsidRPr="00540875">
        <w:rPr>
          <w:rFonts w:ascii="Times New Roman" w:hAnsi="Times New Roman" w:cs="Times New Roman"/>
          <w:sz w:val="24"/>
          <w:szCs w:val="24"/>
        </w:rPr>
        <w:t>, M. (2014). Islamic Feminism Transnational and national reflections. [online] 4(2), pp.1-3. Available at: http://file:///C:/Users/Charlotte/Downloads/67552-Article%20Text-81438-1-10-20171119.pdf [Accessed 25 Mar. 2019].</w:t>
      </w:r>
    </w:p>
    <w:p w14:paraId="6B45E55E" w14:textId="77777777" w:rsidR="00723049" w:rsidRPr="00540875" w:rsidRDefault="00723049" w:rsidP="00540875">
      <w:pPr>
        <w:spacing w:line="360" w:lineRule="auto"/>
        <w:rPr>
          <w:rFonts w:ascii="Times New Roman" w:hAnsi="Times New Roman" w:cs="Times New Roman"/>
          <w:sz w:val="24"/>
          <w:szCs w:val="24"/>
        </w:rPr>
      </w:pPr>
      <w:proofErr w:type="spellStart"/>
      <w:r w:rsidRPr="00540875">
        <w:rPr>
          <w:rFonts w:ascii="Times New Roman" w:hAnsi="Times New Roman" w:cs="Times New Roman"/>
          <w:sz w:val="24"/>
          <w:szCs w:val="24"/>
        </w:rPr>
        <w:t>Amazoncastle</w:t>
      </w:r>
      <w:proofErr w:type="spellEnd"/>
      <w:r w:rsidRPr="00540875">
        <w:rPr>
          <w:rFonts w:ascii="Times New Roman" w:hAnsi="Times New Roman" w:cs="Times New Roman"/>
          <w:sz w:val="24"/>
          <w:szCs w:val="24"/>
        </w:rPr>
        <w:t xml:space="preserve"> (2004). FEMINIST THEORY. [</w:t>
      </w:r>
      <w:proofErr w:type="spellStart"/>
      <w:r w:rsidRPr="00540875">
        <w:rPr>
          <w:rFonts w:ascii="Times New Roman" w:hAnsi="Times New Roman" w:cs="Times New Roman"/>
          <w:sz w:val="24"/>
          <w:szCs w:val="24"/>
        </w:rPr>
        <w:t>ebook</w:t>
      </w:r>
      <w:proofErr w:type="spellEnd"/>
      <w:r w:rsidRPr="00540875">
        <w:rPr>
          <w:rFonts w:ascii="Times New Roman" w:hAnsi="Times New Roman" w:cs="Times New Roman"/>
          <w:sz w:val="24"/>
          <w:szCs w:val="24"/>
        </w:rPr>
        <w:t>] pp.1-2. Available at: http://www.sascwr.org/files/www/resources_pdfs/feminism/Definitions_of_Branches_of_Feminisn.pdf [Accessed 24 Mar. 2019].</w:t>
      </w:r>
    </w:p>
    <w:p w14:paraId="737D4387"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Buchanan, I. (2010). A Dictionary of Critical Theory. [</w:t>
      </w:r>
      <w:proofErr w:type="spellStart"/>
      <w:r w:rsidRPr="00540875">
        <w:rPr>
          <w:rFonts w:ascii="Times New Roman" w:hAnsi="Times New Roman" w:cs="Times New Roman"/>
          <w:sz w:val="24"/>
          <w:szCs w:val="24"/>
        </w:rPr>
        <w:t>ebook</w:t>
      </w:r>
      <w:proofErr w:type="spellEnd"/>
      <w:r w:rsidRPr="00540875">
        <w:rPr>
          <w:rFonts w:ascii="Times New Roman" w:hAnsi="Times New Roman" w:cs="Times New Roman"/>
          <w:sz w:val="24"/>
          <w:szCs w:val="24"/>
        </w:rPr>
        <w:t>] Oxford University Press. Available at: http://www.oxfordreference.com.ezproxy.uwtsd.ac.uk/view/10.1093/acref/9780199532919.001.0001/acref-9780199532919-e-576 [Accessed 16 Mar. 2019].</w:t>
      </w:r>
    </w:p>
    <w:p w14:paraId="27947FF7"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Cane, P. and </w:t>
      </w:r>
      <w:proofErr w:type="spellStart"/>
      <w:r w:rsidRPr="00540875">
        <w:rPr>
          <w:rFonts w:ascii="Times New Roman" w:hAnsi="Times New Roman" w:cs="Times New Roman"/>
          <w:sz w:val="24"/>
          <w:szCs w:val="24"/>
        </w:rPr>
        <w:t>Conaghan</w:t>
      </w:r>
      <w:proofErr w:type="spellEnd"/>
      <w:r w:rsidRPr="00540875">
        <w:rPr>
          <w:rFonts w:ascii="Times New Roman" w:hAnsi="Times New Roman" w:cs="Times New Roman"/>
          <w:sz w:val="24"/>
          <w:szCs w:val="24"/>
        </w:rPr>
        <w:t>, J. (2008). The New Oxford Companion to Law. [</w:t>
      </w:r>
      <w:proofErr w:type="spellStart"/>
      <w:r w:rsidRPr="00540875">
        <w:rPr>
          <w:rFonts w:ascii="Times New Roman" w:hAnsi="Times New Roman" w:cs="Times New Roman"/>
          <w:sz w:val="24"/>
          <w:szCs w:val="24"/>
        </w:rPr>
        <w:t>ebook</w:t>
      </w:r>
      <w:proofErr w:type="spellEnd"/>
      <w:r w:rsidRPr="00540875">
        <w:rPr>
          <w:rFonts w:ascii="Times New Roman" w:hAnsi="Times New Roman" w:cs="Times New Roman"/>
          <w:sz w:val="24"/>
          <w:szCs w:val="24"/>
        </w:rPr>
        <w:t>] Oxford University Press. Available at: http://www.oxfordreference.com.ezproxy.uwtsd.ac.uk/view/10.1093/acref/9780199290543.001.0001/acref-9780199290543-e-1915 [Accessed 12 Mar. 2019].</w:t>
      </w:r>
    </w:p>
    <w:p w14:paraId="06FDEC31" w14:textId="77777777" w:rsidR="00723049" w:rsidRPr="00540875" w:rsidRDefault="00723049" w:rsidP="00540875">
      <w:pPr>
        <w:spacing w:line="360" w:lineRule="auto"/>
        <w:rPr>
          <w:rFonts w:ascii="Times New Roman" w:hAnsi="Times New Roman" w:cs="Times New Roman"/>
          <w:sz w:val="24"/>
          <w:szCs w:val="24"/>
        </w:rPr>
      </w:pPr>
      <w:proofErr w:type="spellStart"/>
      <w:r w:rsidRPr="00540875">
        <w:rPr>
          <w:rFonts w:ascii="Times New Roman" w:hAnsi="Times New Roman" w:cs="Times New Roman"/>
          <w:sz w:val="24"/>
          <w:szCs w:val="24"/>
        </w:rPr>
        <w:t>Cavadino</w:t>
      </w:r>
      <w:proofErr w:type="spellEnd"/>
      <w:r w:rsidRPr="00540875">
        <w:rPr>
          <w:rFonts w:ascii="Times New Roman" w:hAnsi="Times New Roman" w:cs="Times New Roman"/>
          <w:sz w:val="24"/>
          <w:szCs w:val="24"/>
        </w:rPr>
        <w:t xml:space="preserve"> B.A, P. (1976). ILLEGAL ABORTIONS AND THE ABORTION ACT 1967. The British Journal of Criminology, [online] 16(1), pp.63-67. Available at: https://academic.oup.com/bjc/article-abstract/16/1/63/427361?redirectedFrom=PDF [Accessed 11 Mar. 2019].</w:t>
      </w:r>
    </w:p>
    <w:p w14:paraId="565AD5E3"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Centre of reproductive rights (n.d.). Roe v Wade and the Rights to Privacy. 3rd ed. [</w:t>
      </w:r>
      <w:proofErr w:type="spellStart"/>
      <w:r w:rsidRPr="00540875">
        <w:rPr>
          <w:rFonts w:ascii="Times New Roman" w:hAnsi="Times New Roman" w:cs="Times New Roman"/>
          <w:sz w:val="24"/>
          <w:szCs w:val="24"/>
        </w:rPr>
        <w:t>ebook</w:t>
      </w:r>
      <w:proofErr w:type="spellEnd"/>
      <w:r w:rsidRPr="00540875">
        <w:rPr>
          <w:rFonts w:ascii="Times New Roman" w:hAnsi="Times New Roman" w:cs="Times New Roman"/>
          <w:sz w:val="24"/>
          <w:szCs w:val="24"/>
        </w:rPr>
        <w:t xml:space="preserve">] </w:t>
      </w:r>
      <w:proofErr w:type="spellStart"/>
      <w:r w:rsidRPr="00540875">
        <w:rPr>
          <w:rFonts w:ascii="Times New Roman" w:hAnsi="Times New Roman" w:cs="Times New Roman"/>
          <w:sz w:val="24"/>
          <w:szCs w:val="24"/>
        </w:rPr>
        <w:t>Newyork</w:t>
      </w:r>
      <w:proofErr w:type="spellEnd"/>
      <w:r w:rsidRPr="00540875">
        <w:rPr>
          <w:rFonts w:ascii="Times New Roman" w:hAnsi="Times New Roman" w:cs="Times New Roman"/>
          <w:sz w:val="24"/>
          <w:szCs w:val="24"/>
        </w:rPr>
        <w:t>, pp.1-8. Available at: https://www.reproductiverights.org/sites/crr.civicactions.net/files/documents/roeprivacy_0.pdf [Accessed 12 Mar. 2019].</w:t>
      </w:r>
    </w:p>
    <w:p w14:paraId="75CC473E"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Crowcroft, R. and Cannon, J. (2015). The Oxford Companion to British History. [online] Oxfordreference.com.ezproxy.uwtsd.ac.uk. Available at: http://www.oxfordreference.com.ezproxy.uwtsd.ac.uk/view/10.1093/acref/9780199677832.001.0001/acref-9780199677832-e-845 [Accessed 9 Mar. 2019].</w:t>
      </w:r>
    </w:p>
    <w:p w14:paraId="38D6174D"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lastRenderedPageBreak/>
        <w:t>Goldin, C. (1989). THE ROLE OF WORLD WAR II IN THE RISE OF WOMEN'S WORK. [</w:t>
      </w:r>
      <w:proofErr w:type="spellStart"/>
      <w:r w:rsidRPr="00540875">
        <w:rPr>
          <w:rFonts w:ascii="Times New Roman" w:hAnsi="Times New Roman" w:cs="Times New Roman"/>
          <w:sz w:val="24"/>
          <w:szCs w:val="24"/>
        </w:rPr>
        <w:t>ebook</w:t>
      </w:r>
      <w:proofErr w:type="spellEnd"/>
      <w:r w:rsidRPr="00540875">
        <w:rPr>
          <w:rFonts w:ascii="Times New Roman" w:hAnsi="Times New Roman" w:cs="Times New Roman"/>
          <w:sz w:val="24"/>
          <w:szCs w:val="24"/>
        </w:rPr>
        <w:t>] Pennsylvania, pp.1-3. Available at: https://www.nber.org/papers/w3203.pdf [Accessed 21 Mar. 2019].</w:t>
      </w:r>
    </w:p>
    <w:p w14:paraId="0848AF88" w14:textId="77777777" w:rsidR="00723049" w:rsidRPr="00540875" w:rsidRDefault="00723049" w:rsidP="00540875">
      <w:pPr>
        <w:spacing w:line="360" w:lineRule="auto"/>
        <w:rPr>
          <w:rFonts w:ascii="Times New Roman" w:hAnsi="Times New Roman" w:cs="Times New Roman"/>
          <w:sz w:val="24"/>
          <w:szCs w:val="24"/>
        </w:rPr>
      </w:pPr>
      <w:proofErr w:type="spellStart"/>
      <w:r w:rsidRPr="00540875">
        <w:rPr>
          <w:rFonts w:ascii="Times New Roman" w:hAnsi="Times New Roman" w:cs="Times New Roman"/>
          <w:sz w:val="24"/>
          <w:szCs w:val="24"/>
        </w:rPr>
        <w:t>Hoeslay</w:t>
      </w:r>
      <w:proofErr w:type="spellEnd"/>
      <w:r w:rsidRPr="00540875">
        <w:rPr>
          <w:rFonts w:ascii="Times New Roman" w:hAnsi="Times New Roman" w:cs="Times New Roman"/>
          <w:sz w:val="24"/>
          <w:szCs w:val="24"/>
        </w:rPr>
        <w:t>, M. (2013). Women in WWII: How Women’s Entry into the Public Sphere Helped Win the War and Influence Gender Workplace Discourse. [</w:t>
      </w:r>
      <w:proofErr w:type="spellStart"/>
      <w:r w:rsidRPr="00540875">
        <w:rPr>
          <w:rFonts w:ascii="Times New Roman" w:hAnsi="Times New Roman" w:cs="Times New Roman"/>
          <w:sz w:val="24"/>
          <w:szCs w:val="24"/>
        </w:rPr>
        <w:t>ebook</w:t>
      </w:r>
      <w:proofErr w:type="spellEnd"/>
      <w:r w:rsidRPr="00540875">
        <w:rPr>
          <w:rFonts w:ascii="Times New Roman" w:hAnsi="Times New Roman" w:cs="Times New Roman"/>
          <w:sz w:val="24"/>
          <w:szCs w:val="24"/>
        </w:rPr>
        <w:t>] Modern Political Economy, pp.1-3. Available at: https://www8.gsb.columbia.edu/socialenterprise/sites/socialenterprise/files/Women%20In%20WWII.pdf [Accessed 22 Mar. 2019].</w:t>
      </w:r>
    </w:p>
    <w:p w14:paraId="67829D9D"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Hughes, E. (2018). The battle for the ballot box. [</w:t>
      </w:r>
      <w:proofErr w:type="spellStart"/>
      <w:r w:rsidRPr="00540875">
        <w:rPr>
          <w:rFonts w:ascii="Times New Roman" w:hAnsi="Times New Roman" w:cs="Times New Roman"/>
          <w:sz w:val="24"/>
          <w:szCs w:val="24"/>
        </w:rPr>
        <w:t>ebook</w:t>
      </w:r>
      <w:proofErr w:type="spellEnd"/>
      <w:r w:rsidRPr="00540875">
        <w:rPr>
          <w:rFonts w:ascii="Times New Roman" w:hAnsi="Times New Roman" w:cs="Times New Roman"/>
          <w:sz w:val="24"/>
          <w:szCs w:val="24"/>
        </w:rPr>
        <w:t>] London: TI Media Limited, pp.56-58, 60. Available at: https://search-proquest-com.ezproxy.uwtsd.ac.uk/docview/2168819899/fulltextPDF/78319C38F6864FCDPQ/1?accountid=130472 [Accessed 8 Mar. 2019].</w:t>
      </w:r>
    </w:p>
    <w:p w14:paraId="18E58C7E"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Jenson, D. and </w:t>
      </w:r>
      <w:proofErr w:type="spellStart"/>
      <w:r w:rsidRPr="00540875">
        <w:rPr>
          <w:rFonts w:ascii="Times New Roman" w:hAnsi="Times New Roman" w:cs="Times New Roman"/>
          <w:sz w:val="24"/>
          <w:szCs w:val="24"/>
        </w:rPr>
        <w:t>Braa</w:t>
      </w:r>
      <w:proofErr w:type="spellEnd"/>
      <w:r w:rsidRPr="00540875">
        <w:rPr>
          <w:rFonts w:ascii="Times New Roman" w:hAnsi="Times New Roman" w:cs="Times New Roman"/>
          <w:sz w:val="24"/>
          <w:szCs w:val="24"/>
        </w:rPr>
        <w:t xml:space="preserve">, D. (2005). Women and Unions During World War Two: How Social Climate Affected Women’s </w:t>
      </w:r>
      <w:proofErr w:type="spellStart"/>
      <w:r w:rsidRPr="00540875">
        <w:rPr>
          <w:rFonts w:ascii="Times New Roman" w:hAnsi="Times New Roman" w:cs="Times New Roman"/>
          <w:sz w:val="24"/>
          <w:szCs w:val="24"/>
        </w:rPr>
        <w:t>Labor</w:t>
      </w:r>
      <w:proofErr w:type="spellEnd"/>
      <w:r w:rsidRPr="00540875">
        <w:rPr>
          <w:rFonts w:ascii="Times New Roman" w:hAnsi="Times New Roman" w:cs="Times New Roman"/>
          <w:sz w:val="24"/>
          <w:szCs w:val="24"/>
        </w:rPr>
        <w:t xml:space="preserve"> Participation in World War Two. [</w:t>
      </w:r>
      <w:proofErr w:type="spellStart"/>
      <w:r w:rsidRPr="00540875">
        <w:rPr>
          <w:rFonts w:ascii="Times New Roman" w:hAnsi="Times New Roman" w:cs="Times New Roman"/>
          <w:sz w:val="24"/>
          <w:szCs w:val="24"/>
        </w:rPr>
        <w:t>ebook</w:t>
      </w:r>
      <w:proofErr w:type="spellEnd"/>
      <w:r w:rsidRPr="00540875">
        <w:rPr>
          <w:rFonts w:ascii="Times New Roman" w:hAnsi="Times New Roman" w:cs="Times New Roman"/>
          <w:sz w:val="24"/>
          <w:szCs w:val="24"/>
        </w:rPr>
        <w:t>] pp.4-5. Available at: http://www.wou.edu/history/files/2015/08/Shoshana-Loos1.pdf [Accessed 22 Mar. 2019].</w:t>
      </w:r>
    </w:p>
    <w:p w14:paraId="394B8C4D"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Jimenez, C. (2016). An Exploration of Feminism Today in Relation to Social Media. [</w:t>
      </w:r>
      <w:proofErr w:type="spellStart"/>
      <w:r w:rsidRPr="00540875">
        <w:rPr>
          <w:rFonts w:ascii="Times New Roman" w:hAnsi="Times New Roman" w:cs="Times New Roman"/>
          <w:sz w:val="24"/>
          <w:szCs w:val="24"/>
        </w:rPr>
        <w:t>ebook</w:t>
      </w:r>
      <w:proofErr w:type="spellEnd"/>
      <w:r w:rsidRPr="00540875">
        <w:rPr>
          <w:rFonts w:ascii="Times New Roman" w:hAnsi="Times New Roman" w:cs="Times New Roman"/>
          <w:sz w:val="24"/>
          <w:szCs w:val="24"/>
        </w:rPr>
        <w:t>] pp.1-7. Available at: https://www.academia.edu/36245525/An_Exploration_of_Feminism_Today_in_Relation_to_Social_Media [Accessed 24 Mar. 2019].</w:t>
      </w:r>
    </w:p>
    <w:p w14:paraId="2252273D" w14:textId="77777777" w:rsidR="00723049" w:rsidRPr="00540875" w:rsidRDefault="00723049" w:rsidP="00540875">
      <w:pPr>
        <w:spacing w:line="360" w:lineRule="auto"/>
        <w:rPr>
          <w:rFonts w:ascii="Times New Roman" w:hAnsi="Times New Roman" w:cs="Times New Roman"/>
          <w:sz w:val="24"/>
          <w:szCs w:val="24"/>
        </w:rPr>
      </w:pPr>
      <w:proofErr w:type="spellStart"/>
      <w:r w:rsidRPr="00540875">
        <w:rPr>
          <w:rFonts w:ascii="Times New Roman" w:hAnsi="Times New Roman" w:cs="Times New Roman"/>
          <w:sz w:val="24"/>
          <w:szCs w:val="24"/>
        </w:rPr>
        <w:t>Michels</w:t>
      </w:r>
      <w:proofErr w:type="spellEnd"/>
      <w:r w:rsidRPr="00540875">
        <w:rPr>
          <w:rFonts w:ascii="Times New Roman" w:hAnsi="Times New Roman" w:cs="Times New Roman"/>
          <w:sz w:val="24"/>
          <w:szCs w:val="24"/>
        </w:rPr>
        <w:t xml:space="preserve">, T., </w:t>
      </w:r>
      <w:proofErr w:type="spellStart"/>
      <w:r w:rsidRPr="00540875">
        <w:rPr>
          <w:rFonts w:ascii="Times New Roman" w:hAnsi="Times New Roman" w:cs="Times New Roman"/>
          <w:sz w:val="24"/>
          <w:szCs w:val="24"/>
        </w:rPr>
        <w:t>Vapnek</w:t>
      </w:r>
      <w:proofErr w:type="spellEnd"/>
      <w:r w:rsidRPr="00540875">
        <w:rPr>
          <w:rFonts w:ascii="Times New Roman" w:hAnsi="Times New Roman" w:cs="Times New Roman"/>
          <w:sz w:val="24"/>
          <w:szCs w:val="24"/>
        </w:rPr>
        <w:t xml:space="preserve">, L. and </w:t>
      </w:r>
      <w:proofErr w:type="spellStart"/>
      <w:r w:rsidRPr="00540875">
        <w:rPr>
          <w:rFonts w:ascii="Times New Roman" w:hAnsi="Times New Roman" w:cs="Times New Roman"/>
          <w:sz w:val="24"/>
          <w:szCs w:val="24"/>
        </w:rPr>
        <w:t>Polland</w:t>
      </w:r>
      <w:proofErr w:type="spellEnd"/>
      <w:r w:rsidRPr="00540875">
        <w:rPr>
          <w:rFonts w:ascii="Times New Roman" w:hAnsi="Times New Roman" w:cs="Times New Roman"/>
          <w:sz w:val="24"/>
          <w:szCs w:val="24"/>
        </w:rPr>
        <w:t>, A. (2019). An Interview with Alice Kessler-Harris. Jewish Social Studies, [online] 24(2), pp.1-2. Available at: https://web-a-ebscohost-com.ezproxy.uwtsd.ac.uk/ehost/pdfviewer/pdfviewer?vid=2&amp;sid=eb72410b-6cc8-4f09-865e-3abc8d2106c2%40sdc-v-sessmgr02 [Accessed 22 Mar. 2019].</w:t>
      </w:r>
    </w:p>
    <w:p w14:paraId="44B80AA7"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Moss, J. (2017). 'We didn't realise how brave we were </w:t>
      </w:r>
      <w:proofErr w:type="gramStart"/>
      <w:r w:rsidRPr="00540875">
        <w:rPr>
          <w:rFonts w:ascii="Times New Roman" w:hAnsi="Times New Roman" w:cs="Times New Roman"/>
          <w:sz w:val="24"/>
          <w:szCs w:val="24"/>
        </w:rPr>
        <w:t>at  the</w:t>
      </w:r>
      <w:proofErr w:type="gramEnd"/>
      <w:r w:rsidRPr="00540875">
        <w:rPr>
          <w:rFonts w:ascii="Times New Roman" w:hAnsi="Times New Roman" w:cs="Times New Roman"/>
          <w:sz w:val="24"/>
          <w:szCs w:val="24"/>
        </w:rPr>
        <w:t xml:space="preserve"> time': the 1968 Ford sewing machinists'  strike in public and personal me. Oral History Society, [online] 43(1), pp.40-51. Available at: http://www.jstor.org/stable/24345920 [Accessed 11 Mar. 2019].</w:t>
      </w:r>
    </w:p>
    <w:p w14:paraId="637D8B0C"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PPFA, P. (2014). ROE V. WADE: ITS HISTORY AND IMPACT. [</w:t>
      </w:r>
      <w:proofErr w:type="spellStart"/>
      <w:r w:rsidRPr="00540875">
        <w:rPr>
          <w:rFonts w:ascii="Times New Roman" w:hAnsi="Times New Roman" w:cs="Times New Roman"/>
          <w:sz w:val="24"/>
          <w:szCs w:val="24"/>
        </w:rPr>
        <w:t>ebook</w:t>
      </w:r>
      <w:proofErr w:type="spellEnd"/>
      <w:r w:rsidRPr="00540875">
        <w:rPr>
          <w:rFonts w:ascii="Times New Roman" w:hAnsi="Times New Roman" w:cs="Times New Roman"/>
          <w:sz w:val="24"/>
          <w:szCs w:val="24"/>
        </w:rPr>
        <w:t>] pp.1-4. Available at: https://www.plannedparenthood.org/files/3013/9611/5870/Abortion_Roe_History.pdf [Accessed 14 Mar. 2019].</w:t>
      </w:r>
    </w:p>
    <w:p w14:paraId="624C3827"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lastRenderedPageBreak/>
        <w:t>Purvis, J. (2011). Emmeline Pankhurst (1858–1928), Suffragette Leader and Single Parent in Edwardian Britain. Women's History Review, [online] 20(1), pp.87-108. Available at: https://web-a-ebscohost-com.ezproxy.uwtsd.ac.uk/ehost/detail/detail?vid=0&amp;sid=34556f28-ab60-4b9b-b673-b06358860734%40sdc-v-sessmgr03&amp;bdata=JnNpdGU9ZWhvc3QtbGl2ZQ%3d%3d#db=hus&amp;AN=510048134 [Accessed 8 Mar. 2019].</w:t>
      </w:r>
    </w:p>
    <w:p w14:paraId="2113267B"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Rollyson, C. (2003). A Conservative Revolutionary: Emmeline Pankhurst (1857-1928). Unknown, [online] 79(2), pp.1-3. Available at: https://web-b-ebscohost-com.ezproxy.uwtsd.ac.uk/ehost/detail/detail?vid=0&amp;sid=9121f96a-93a6-4073-81ad-14195f366800%40pdc-v-sessmgr01&amp;bdata=JnNpdGU9ZWhvc3QtbGl2ZQ%3d%3d#db=aph&amp;AN=9426347 [Accessed 8 Mar. 2019].</w:t>
      </w:r>
    </w:p>
    <w:p w14:paraId="76B80F40"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Stevenson, G. (2016). The Women's Movement and ‘Class Struggle’: gender, class formation and political identity in women's strikes, 1968–78. Women's History Review, [online] 25(5), pp.741-755. Available at: https://web-a-ebscohost-com.ezproxy.uwtsd.ac.uk/ehost/detail/detail?vid=0&amp;sid=11e1338f-4017-4105-b348-3dc9d0d89216%40sessionmgr4008&amp;bdata=JnNpdGU9ZWhvc3QtbGl2ZQ%3d%3d#AN=118889567&amp;db=hus [Accessed 11 Mar. 2019].</w:t>
      </w:r>
    </w:p>
    <w:p w14:paraId="0E2E10E6" w14:textId="77777777" w:rsidR="00723049" w:rsidRPr="00540875" w:rsidRDefault="00723049" w:rsidP="00540875">
      <w:pPr>
        <w:spacing w:line="360" w:lineRule="auto"/>
        <w:rPr>
          <w:rFonts w:ascii="Times New Roman" w:hAnsi="Times New Roman" w:cs="Times New Roman"/>
          <w:sz w:val="24"/>
          <w:szCs w:val="24"/>
        </w:rPr>
      </w:pPr>
      <w:proofErr w:type="spellStart"/>
      <w:r w:rsidRPr="00540875">
        <w:rPr>
          <w:rFonts w:ascii="Times New Roman" w:hAnsi="Times New Roman" w:cs="Times New Roman"/>
          <w:sz w:val="24"/>
          <w:szCs w:val="24"/>
        </w:rPr>
        <w:t>Tonnessen</w:t>
      </w:r>
      <w:proofErr w:type="spellEnd"/>
      <w:r w:rsidRPr="00540875">
        <w:rPr>
          <w:rFonts w:ascii="Times New Roman" w:hAnsi="Times New Roman" w:cs="Times New Roman"/>
          <w:sz w:val="24"/>
          <w:szCs w:val="24"/>
        </w:rPr>
        <w:t>, L. (2014). Islamic Feminism. [</w:t>
      </w:r>
      <w:proofErr w:type="spellStart"/>
      <w:r w:rsidRPr="00540875">
        <w:rPr>
          <w:rFonts w:ascii="Times New Roman" w:hAnsi="Times New Roman" w:cs="Times New Roman"/>
          <w:sz w:val="24"/>
          <w:szCs w:val="24"/>
        </w:rPr>
        <w:t>ebook</w:t>
      </w:r>
      <w:proofErr w:type="spellEnd"/>
      <w:r w:rsidRPr="00540875">
        <w:rPr>
          <w:rFonts w:ascii="Times New Roman" w:hAnsi="Times New Roman" w:cs="Times New Roman"/>
          <w:sz w:val="24"/>
          <w:szCs w:val="24"/>
        </w:rPr>
        <w:t xml:space="preserve">] </w:t>
      </w:r>
      <w:proofErr w:type="spellStart"/>
      <w:r w:rsidRPr="00540875">
        <w:rPr>
          <w:rFonts w:ascii="Times New Roman" w:hAnsi="Times New Roman" w:cs="Times New Roman"/>
          <w:sz w:val="24"/>
          <w:szCs w:val="24"/>
        </w:rPr>
        <w:t>Suden</w:t>
      </w:r>
      <w:proofErr w:type="spellEnd"/>
      <w:r w:rsidRPr="00540875">
        <w:rPr>
          <w:rFonts w:ascii="Times New Roman" w:hAnsi="Times New Roman" w:cs="Times New Roman"/>
          <w:sz w:val="24"/>
          <w:szCs w:val="24"/>
        </w:rPr>
        <w:t xml:space="preserve">: </w:t>
      </w:r>
      <w:proofErr w:type="spellStart"/>
      <w:r w:rsidRPr="00540875">
        <w:rPr>
          <w:rFonts w:ascii="Times New Roman" w:hAnsi="Times New Roman" w:cs="Times New Roman"/>
          <w:sz w:val="24"/>
          <w:szCs w:val="24"/>
        </w:rPr>
        <w:t>Ahfad</w:t>
      </w:r>
      <w:proofErr w:type="spellEnd"/>
      <w:r w:rsidRPr="00540875">
        <w:rPr>
          <w:rFonts w:ascii="Times New Roman" w:hAnsi="Times New Roman" w:cs="Times New Roman"/>
          <w:sz w:val="24"/>
          <w:szCs w:val="24"/>
        </w:rPr>
        <w:t xml:space="preserve"> University for Women, pp.3-4. Available at: https://www.cmi.no/publications/file/5289-islamic-feminism-a-public-lecture-by.pdf [Accessed 23 Mar. 2019].</w:t>
      </w:r>
    </w:p>
    <w:p w14:paraId="184B0AC5" w14:textId="77777777" w:rsidR="00723049" w:rsidRPr="00540875" w:rsidRDefault="00723049" w:rsidP="00540875">
      <w:pPr>
        <w:spacing w:line="360" w:lineRule="auto"/>
        <w:rPr>
          <w:rFonts w:ascii="Times New Roman" w:hAnsi="Times New Roman" w:cs="Times New Roman"/>
          <w:sz w:val="24"/>
          <w:szCs w:val="24"/>
        </w:rPr>
      </w:pPr>
      <w:proofErr w:type="spellStart"/>
      <w:r w:rsidRPr="00540875">
        <w:rPr>
          <w:rFonts w:ascii="Times New Roman" w:hAnsi="Times New Roman" w:cs="Times New Roman"/>
          <w:sz w:val="24"/>
          <w:szCs w:val="24"/>
        </w:rPr>
        <w:t>Vintges</w:t>
      </w:r>
      <w:proofErr w:type="spellEnd"/>
      <w:r w:rsidRPr="00540875">
        <w:rPr>
          <w:rFonts w:ascii="Times New Roman" w:hAnsi="Times New Roman" w:cs="Times New Roman"/>
          <w:sz w:val="24"/>
          <w:szCs w:val="24"/>
        </w:rPr>
        <w:t>, K. (2017). A New Dawn for the Second Sex. [</w:t>
      </w:r>
      <w:proofErr w:type="spellStart"/>
      <w:r w:rsidRPr="00540875">
        <w:rPr>
          <w:rFonts w:ascii="Times New Roman" w:hAnsi="Times New Roman" w:cs="Times New Roman"/>
          <w:sz w:val="24"/>
          <w:szCs w:val="24"/>
        </w:rPr>
        <w:t>ebook</w:t>
      </w:r>
      <w:proofErr w:type="spellEnd"/>
      <w:r w:rsidRPr="00540875">
        <w:rPr>
          <w:rFonts w:ascii="Times New Roman" w:hAnsi="Times New Roman" w:cs="Times New Roman"/>
          <w:sz w:val="24"/>
          <w:szCs w:val="24"/>
        </w:rPr>
        <w:t>] Amsterdam University Press, pp.12-13. Available at: http://www.oapen.org/search?identifier=639723 [Accessed 22 Mar. 2019].</w:t>
      </w:r>
    </w:p>
    <w:p w14:paraId="11E8D86C" w14:textId="77777777" w:rsidR="00723049" w:rsidRPr="00540875" w:rsidRDefault="00723049" w:rsidP="00540875">
      <w:pPr>
        <w:spacing w:line="360" w:lineRule="auto"/>
        <w:rPr>
          <w:rFonts w:ascii="Times New Roman" w:hAnsi="Times New Roman" w:cs="Times New Roman"/>
          <w:sz w:val="24"/>
          <w:szCs w:val="24"/>
        </w:rPr>
      </w:pPr>
      <w:proofErr w:type="spellStart"/>
      <w:r w:rsidRPr="00540875">
        <w:rPr>
          <w:rFonts w:ascii="Times New Roman" w:hAnsi="Times New Roman" w:cs="Times New Roman"/>
          <w:sz w:val="24"/>
          <w:szCs w:val="24"/>
        </w:rPr>
        <w:t>Vukoičić</w:t>
      </w:r>
      <w:proofErr w:type="spellEnd"/>
      <w:r w:rsidRPr="00540875">
        <w:rPr>
          <w:rFonts w:ascii="Times New Roman" w:hAnsi="Times New Roman" w:cs="Times New Roman"/>
          <w:sz w:val="24"/>
          <w:szCs w:val="24"/>
        </w:rPr>
        <w:t>, J. (2017). Radical feminism as a discourse in the theory of conflict. СОЦИОЛОШКИ ДИСКУРС, [online] 3(5), pp.33-35. Available at: https://www.researchgate.net/publication/323636522_Radical_feminism_as_a_discourse_in_the_theory_of_conflict [Accessed 16 Mar. 2019].</w:t>
      </w:r>
    </w:p>
    <w:p w14:paraId="2CC36B32" w14:textId="77777777" w:rsidR="00723049"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 xml:space="preserve">Williams, R. (2012). More People's History: Edith </w:t>
      </w:r>
      <w:proofErr w:type="spellStart"/>
      <w:r w:rsidRPr="00540875">
        <w:rPr>
          <w:rFonts w:ascii="Times New Roman" w:hAnsi="Times New Roman" w:cs="Times New Roman"/>
          <w:sz w:val="24"/>
          <w:szCs w:val="24"/>
        </w:rPr>
        <w:t>Garrud</w:t>
      </w:r>
      <w:proofErr w:type="spellEnd"/>
      <w:r w:rsidRPr="00540875">
        <w:rPr>
          <w:rFonts w:ascii="Times New Roman" w:hAnsi="Times New Roman" w:cs="Times New Roman"/>
          <w:sz w:val="24"/>
          <w:szCs w:val="24"/>
        </w:rPr>
        <w:t>: "Suffragette" Taught Martial Arts, Advocated Women's Self-</w:t>
      </w:r>
      <w:proofErr w:type="spellStart"/>
      <w:r w:rsidRPr="00540875">
        <w:rPr>
          <w:rFonts w:ascii="Times New Roman" w:hAnsi="Times New Roman" w:cs="Times New Roman"/>
          <w:sz w:val="24"/>
          <w:szCs w:val="24"/>
        </w:rPr>
        <w:t>Defense</w:t>
      </w:r>
      <w:proofErr w:type="spellEnd"/>
      <w:r w:rsidRPr="00540875">
        <w:rPr>
          <w:rFonts w:ascii="Times New Roman" w:hAnsi="Times New Roman" w:cs="Times New Roman"/>
          <w:sz w:val="24"/>
          <w:szCs w:val="24"/>
        </w:rPr>
        <w:t xml:space="preserve"> Against Arrest. Turning </w:t>
      </w:r>
      <w:proofErr w:type="gramStart"/>
      <w:r w:rsidRPr="00540875">
        <w:rPr>
          <w:rFonts w:ascii="Times New Roman" w:hAnsi="Times New Roman" w:cs="Times New Roman"/>
          <w:sz w:val="24"/>
          <w:szCs w:val="24"/>
        </w:rPr>
        <w:t>The</w:t>
      </w:r>
      <w:proofErr w:type="gramEnd"/>
      <w:r w:rsidRPr="00540875">
        <w:rPr>
          <w:rFonts w:ascii="Times New Roman" w:hAnsi="Times New Roman" w:cs="Times New Roman"/>
          <w:sz w:val="24"/>
          <w:szCs w:val="24"/>
        </w:rPr>
        <w:t xml:space="preserve"> Tide, [online] 25(3), p.4. Available at: https://search-proquest-</w:t>
      </w:r>
      <w:r w:rsidRPr="00540875">
        <w:rPr>
          <w:rFonts w:ascii="Times New Roman" w:hAnsi="Times New Roman" w:cs="Times New Roman"/>
          <w:sz w:val="24"/>
          <w:szCs w:val="24"/>
        </w:rPr>
        <w:lastRenderedPageBreak/>
        <w:t>com.ezproxy.uwtsd.ac.uk/docview/1039541284/abstract/FBAAFD4AAF47427DPQ/1?accountid=130472 [Accessed 9 Mar. 2019].</w:t>
      </w:r>
    </w:p>
    <w:p w14:paraId="6A0D98C0" w14:textId="5FF42D56" w:rsidR="00A01F34" w:rsidRPr="00540875" w:rsidRDefault="00723049" w:rsidP="00540875">
      <w:pPr>
        <w:spacing w:line="360" w:lineRule="auto"/>
        <w:rPr>
          <w:rFonts w:ascii="Times New Roman" w:hAnsi="Times New Roman" w:cs="Times New Roman"/>
          <w:sz w:val="24"/>
          <w:szCs w:val="24"/>
        </w:rPr>
      </w:pPr>
      <w:r w:rsidRPr="00540875">
        <w:rPr>
          <w:rFonts w:ascii="Times New Roman" w:hAnsi="Times New Roman" w:cs="Times New Roman"/>
          <w:sz w:val="24"/>
          <w:szCs w:val="24"/>
        </w:rPr>
        <w:t>Zimmerman, A. (2017). The Cultural Feminism That Betrays Women. Quadrant Magazine, [online] 61(4), pp.28-30. Available at: https://web-a-ebscohost-com.ezproxy.uwtsd.ac.uk/ehost/pdfviewer/pdfviewer?vid=1&amp;sid=a0b0bd3b-1f61-4eb8-82c1-6cdc32a01e81%40sessionmgr4009 [Accessed 23 Mar. 2019].</w:t>
      </w:r>
    </w:p>
    <w:p w14:paraId="199A0762" w14:textId="4519F1F9" w:rsidR="00E905DF" w:rsidRPr="00540875" w:rsidRDefault="00E905DF" w:rsidP="00540875">
      <w:pPr>
        <w:spacing w:line="360" w:lineRule="auto"/>
        <w:rPr>
          <w:rFonts w:ascii="Times New Roman" w:hAnsi="Times New Roman" w:cs="Times New Roman"/>
          <w:sz w:val="24"/>
          <w:szCs w:val="24"/>
        </w:rPr>
      </w:pPr>
    </w:p>
    <w:p w14:paraId="0F64C037" w14:textId="272EC0E5" w:rsidR="00E905DF" w:rsidRPr="00540875" w:rsidRDefault="00E905DF" w:rsidP="00540875">
      <w:pPr>
        <w:spacing w:line="360" w:lineRule="auto"/>
        <w:rPr>
          <w:rFonts w:ascii="Times New Roman" w:hAnsi="Times New Roman" w:cs="Times New Roman"/>
          <w:sz w:val="24"/>
          <w:szCs w:val="24"/>
        </w:rPr>
      </w:pPr>
    </w:p>
    <w:p w14:paraId="47AACC89" w14:textId="7E757836" w:rsidR="00E905DF" w:rsidRPr="00540875" w:rsidRDefault="00E905DF" w:rsidP="00540875">
      <w:pPr>
        <w:spacing w:line="360" w:lineRule="auto"/>
        <w:rPr>
          <w:rFonts w:ascii="Times New Roman" w:hAnsi="Times New Roman" w:cs="Times New Roman"/>
          <w:sz w:val="24"/>
          <w:szCs w:val="24"/>
        </w:rPr>
      </w:pPr>
    </w:p>
    <w:p w14:paraId="30B58151" w14:textId="66EFC349" w:rsidR="00CE53C2" w:rsidRPr="00540875" w:rsidRDefault="00CE53C2" w:rsidP="00540875">
      <w:pPr>
        <w:spacing w:line="360" w:lineRule="auto"/>
        <w:rPr>
          <w:rFonts w:ascii="Times New Roman" w:hAnsi="Times New Roman" w:cs="Times New Roman"/>
          <w:sz w:val="24"/>
          <w:szCs w:val="24"/>
          <w:u w:val="single"/>
        </w:rPr>
      </w:pPr>
    </w:p>
    <w:sectPr w:rsidR="00CE53C2" w:rsidRPr="0054087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ED27A" w14:textId="77777777" w:rsidR="0016413D" w:rsidRDefault="0016413D" w:rsidP="00F950EF">
      <w:pPr>
        <w:spacing w:after="0" w:line="240" w:lineRule="auto"/>
      </w:pPr>
      <w:r>
        <w:separator/>
      </w:r>
    </w:p>
  </w:endnote>
  <w:endnote w:type="continuationSeparator" w:id="0">
    <w:p w14:paraId="03A8FA97" w14:textId="77777777" w:rsidR="0016413D" w:rsidRDefault="0016413D" w:rsidP="00F95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771D6" w14:textId="77777777" w:rsidR="004E3D03" w:rsidRDefault="004E3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6845617"/>
      <w:docPartObj>
        <w:docPartGallery w:val="Page Numbers (Bottom of Page)"/>
        <w:docPartUnique/>
      </w:docPartObj>
    </w:sdtPr>
    <w:sdtEndPr>
      <w:rPr>
        <w:noProof/>
      </w:rPr>
    </w:sdtEndPr>
    <w:sdtContent>
      <w:p w14:paraId="07D1517C" w14:textId="63ADA9B5" w:rsidR="0016413D" w:rsidRDefault="0016413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2BC661C5" w14:textId="77777777" w:rsidR="0016413D" w:rsidRDefault="001641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8A707" w14:textId="77777777" w:rsidR="004E3D03" w:rsidRDefault="004E3D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E3A25" w14:textId="77777777" w:rsidR="0016413D" w:rsidRDefault="0016413D" w:rsidP="00F950EF">
      <w:pPr>
        <w:spacing w:after="0" w:line="240" w:lineRule="auto"/>
      </w:pPr>
      <w:r>
        <w:separator/>
      </w:r>
    </w:p>
  </w:footnote>
  <w:footnote w:type="continuationSeparator" w:id="0">
    <w:p w14:paraId="64583A35" w14:textId="77777777" w:rsidR="0016413D" w:rsidRDefault="0016413D" w:rsidP="00F950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8DC43" w14:textId="77777777" w:rsidR="004E3D03" w:rsidRDefault="004E3D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4795A" w14:textId="78DD4924" w:rsidR="00540875" w:rsidRPr="004E3D03" w:rsidRDefault="00540875">
    <w:pPr>
      <w:pStyle w:val="Header"/>
      <w:rPr>
        <w:rFonts w:ascii="Times New Roman" w:hAnsi="Times New Roman" w:cs="Times New Roman"/>
        <w:sz w:val="24"/>
        <w:szCs w:val="24"/>
      </w:rPr>
    </w:pPr>
    <w:r w:rsidRPr="004E3D03">
      <w:rPr>
        <w:rFonts w:ascii="Times New Roman" w:hAnsi="Times New Roman" w:cs="Times New Roman"/>
        <w:sz w:val="24"/>
        <w:szCs w:val="24"/>
      </w:rPr>
      <w:t>Word Count:</w:t>
    </w:r>
    <w:r w:rsidR="004E3D03" w:rsidRPr="004E3D03">
      <w:rPr>
        <w:rFonts w:ascii="Times New Roman" w:hAnsi="Times New Roman" w:cs="Times New Roman"/>
        <w:sz w:val="24"/>
        <w:szCs w:val="24"/>
      </w:rPr>
      <w:t xml:space="preserve"> 3296 </w:t>
    </w:r>
    <w:r w:rsidR="004E3D03" w:rsidRPr="004E3D03">
      <w:rPr>
        <w:rFonts w:ascii="Times New Roman" w:hAnsi="Times New Roman" w:cs="Times New Roman"/>
        <w:sz w:val="24"/>
        <w:szCs w:val="24"/>
      </w:rPr>
      <w:t xml:space="preserve">                             </w:t>
    </w:r>
    <w:r w:rsidRPr="004E3D03">
      <w:rPr>
        <w:rFonts w:ascii="Times New Roman" w:hAnsi="Times New Roman" w:cs="Times New Roman"/>
        <w:sz w:val="24"/>
        <w:szCs w:val="24"/>
      </w:rPr>
      <w:t>SJSI4017</w:t>
    </w:r>
    <w:r w:rsidRPr="004E3D03">
      <w:rPr>
        <w:rFonts w:ascii="Times New Roman" w:hAnsi="Times New Roman" w:cs="Times New Roman"/>
        <w:sz w:val="24"/>
        <w:szCs w:val="24"/>
      </w:rPr>
      <w:ptab w:relativeTo="margin" w:alignment="right" w:leader="none"/>
    </w:r>
    <w:r w:rsidRPr="004E3D03">
      <w:rPr>
        <w:rFonts w:ascii="Times New Roman" w:hAnsi="Times New Roman" w:cs="Times New Roman"/>
        <w:sz w:val="24"/>
        <w:szCs w:val="24"/>
      </w:rPr>
      <w:t>1704013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3F860" w14:textId="77777777" w:rsidR="004E3D03" w:rsidRDefault="004E3D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0E2"/>
    <w:rsid w:val="00002744"/>
    <w:rsid w:val="0001318E"/>
    <w:rsid w:val="000174EB"/>
    <w:rsid w:val="00023E2B"/>
    <w:rsid w:val="0002480F"/>
    <w:rsid w:val="000479D2"/>
    <w:rsid w:val="00051EB2"/>
    <w:rsid w:val="00074CF9"/>
    <w:rsid w:val="0009469D"/>
    <w:rsid w:val="00094B9A"/>
    <w:rsid w:val="000B709B"/>
    <w:rsid w:val="000E7A1F"/>
    <w:rsid w:val="000F057C"/>
    <w:rsid w:val="00107A94"/>
    <w:rsid w:val="0011012F"/>
    <w:rsid w:val="001143FB"/>
    <w:rsid w:val="001167D6"/>
    <w:rsid w:val="001246E7"/>
    <w:rsid w:val="00135137"/>
    <w:rsid w:val="0013609C"/>
    <w:rsid w:val="00142A44"/>
    <w:rsid w:val="00151124"/>
    <w:rsid w:val="0016413D"/>
    <w:rsid w:val="001941F9"/>
    <w:rsid w:val="00197A63"/>
    <w:rsid w:val="001A3FE7"/>
    <w:rsid w:val="001A6AE3"/>
    <w:rsid w:val="001A6CA8"/>
    <w:rsid w:val="001B4732"/>
    <w:rsid w:val="001C5023"/>
    <w:rsid w:val="001D4248"/>
    <w:rsid w:val="00202302"/>
    <w:rsid w:val="00212767"/>
    <w:rsid w:val="00220686"/>
    <w:rsid w:val="00226C96"/>
    <w:rsid w:val="00233C3F"/>
    <w:rsid w:val="0025113E"/>
    <w:rsid w:val="00272B08"/>
    <w:rsid w:val="00272D4C"/>
    <w:rsid w:val="002759F4"/>
    <w:rsid w:val="0028295B"/>
    <w:rsid w:val="00284989"/>
    <w:rsid w:val="0028521E"/>
    <w:rsid w:val="00290766"/>
    <w:rsid w:val="002B643C"/>
    <w:rsid w:val="002B72C3"/>
    <w:rsid w:val="002C7551"/>
    <w:rsid w:val="002D584E"/>
    <w:rsid w:val="002E6087"/>
    <w:rsid w:val="003007C1"/>
    <w:rsid w:val="00303375"/>
    <w:rsid w:val="0031344A"/>
    <w:rsid w:val="00324896"/>
    <w:rsid w:val="00327A4F"/>
    <w:rsid w:val="00335C43"/>
    <w:rsid w:val="00355F7B"/>
    <w:rsid w:val="003571C5"/>
    <w:rsid w:val="003823BD"/>
    <w:rsid w:val="003A2C94"/>
    <w:rsid w:val="003B08B4"/>
    <w:rsid w:val="003C197E"/>
    <w:rsid w:val="003C260D"/>
    <w:rsid w:val="003C2E92"/>
    <w:rsid w:val="003C575A"/>
    <w:rsid w:val="003F5891"/>
    <w:rsid w:val="00413C0C"/>
    <w:rsid w:val="004619B0"/>
    <w:rsid w:val="0047697E"/>
    <w:rsid w:val="004A0EFC"/>
    <w:rsid w:val="004A3B60"/>
    <w:rsid w:val="004A474E"/>
    <w:rsid w:val="004A4E8B"/>
    <w:rsid w:val="004B2837"/>
    <w:rsid w:val="004B6A26"/>
    <w:rsid w:val="004B783C"/>
    <w:rsid w:val="004E1DF2"/>
    <w:rsid w:val="004E3231"/>
    <w:rsid w:val="004E3D03"/>
    <w:rsid w:val="004E46AF"/>
    <w:rsid w:val="005170E2"/>
    <w:rsid w:val="0052371B"/>
    <w:rsid w:val="0053146F"/>
    <w:rsid w:val="00537940"/>
    <w:rsid w:val="00540875"/>
    <w:rsid w:val="00571E59"/>
    <w:rsid w:val="00580AB0"/>
    <w:rsid w:val="00591D58"/>
    <w:rsid w:val="00594EA5"/>
    <w:rsid w:val="005B31A1"/>
    <w:rsid w:val="005B6781"/>
    <w:rsid w:val="005E19D9"/>
    <w:rsid w:val="005F02EB"/>
    <w:rsid w:val="00647DCE"/>
    <w:rsid w:val="00657A56"/>
    <w:rsid w:val="0066451B"/>
    <w:rsid w:val="00691EF3"/>
    <w:rsid w:val="006927B1"/>
    <w:rsid w:val="00693B1C"/>
    <w:rsid w:val="00695B7A"/>
    <w:rsid w:val="006A04B9"/>
    <w:rsid w:val="006A48BE"/>
    <w:rsid w:val="006B23CC"/>
    <w:rsid w:val="006C0028"/>
    <w:rsid w:val="006D4E11"/>
    <w:rsid w:val="006F0CB8"/>
    <w:rsid w:val="007054B9"/>
    <w:rsid w:val="00723049"/>
    <w:rsid w:val="00734390"/>
    <w:rsid w:val="0076509F"/>
    <w:rsid w:val="007756A0"/>
    <w:rsid w:val="007769A6"/>
    <w:rsid w:val="00783CD9"/>
    <w:rsid w:val="007949FD"/>
    <w:rsid w:val="0079729D"/>
    <w:rsid w:val="007A05CE"/>
    <w:rsid w:val="007D66F6"/>
    <w:rsid w:val="007E16E3"/>
    <w:rsid w:val="007F72A7"/>
    <w:rsid w:val="00807876"/>
    <w:rsid w:val="00810FBB"/>
    <w:rsid w:val="00814CA8"/>
    <w:rsid w:val="00815DB5"/>
    <w:rsid w:val="008361EB"/>
    <w:rsid w:val="008739FB"/>
    <w:rsid w:val="00877972"/>
    <w:rsid w:val="008804D2"/>
    <w:rsid w:val="00881C72"/>
    <w:rsid w:val="008B15AC"/>
    <w:rsid w:val="008E6A0D"/>
    <w:rsid w:val="00914263"/>
    <w:rsid w:val="00917DFD"/>
    <w:rsid w:val="009214E6"/>
    <w:rsid w:val="00936630"/>
    <w:rsid w:val="0094344E"/>
    <w:rsid w:val="009455F8"/>
    <w:rsid w:val="00947BA0"/>
    <w:rsid w:val="00963E3A"/>
    <w:rsid w:val="0098584E"/>
    <w:rsid w:val="009916DC"/>
    <w:rsid w:val="009B35F4"/>
    <w:rsid w:val="009C675B"/>
    <w:rsid w:val="009D0764"/>
    <w:rsid w:val="009E1077"/>
    <w:rsid w:val="009E2B9F"/>
    <w:rsid w:val="009F37F5"/>
    <w:rsid w:val="00A01F34"/>
    <w:rsid w:val="00A0757A"/>
    <w:rsid w:val="00A22A65"/>
    <w:rsid w:val="00A25D44"/>
    <w:rsid w:val="00A270B7"/>
    <w:rsid w:val="00A47FAC"/>
    <w:rsid w:val="00A8472E"/>
    <w:rsid w:val="00AA2039"/>
    <w:rsid w:val="00AC02DA"/>
    <w:rsid w:val="00AC31E4"/>
    <w:rsid w:val="00B11586"/>
    <w:rsid w:val="00B14F6F"/>
    <w:rsid w:val="00B27AD7"/>
    <w:rsid w:val="00B31162"/>
    <w:rsid w:val="00B37400"/>
    <w:rsid w:val="00B4709F"/>
    <w:rsid w:val="00B64F4E"/>
    <w:rsid w:val="00BA2954"/>
    <w:rsid w:val="00BA3F97"/>
    <w:rsid w:val="00BE5D24"/>
    <w:rsid w:val="00BF7560"/>
    <w:rsid w:val="00BF7982"/>
    <w:rsid w:val="00C00239"/>
    <w:rsid w:val="00C16217"/>
    <w:rsid w:val="00C248EC"/>
    <w:rsid w:val="00C36CF4"/>
    <w:rsid w:val="00C436D8"/>
    <w:rsid w:val="00C6254F"/>
    <w:rsid w:val="00C65790"/>
    <w:rsid w:val="00C77AE4"/>
    <w:rsid w:val="00C878DE"/>
    <w:rsid w:val="00C93F03"/>
    <w:rsid w:val="00CA725E"/>
    <w:rsid w:val="00CB053B"/>
    <w:rsid w:val="00CB335E"/>
    <w:rsid w:val="00CC1399"/>
    <w:rsid w:val="00CC1413"/>
    <w:rsid w:val="00CC7196"/>
    <w:rsid w:val="00CD0208"/>
    <w:rsid w:val="00CD6B9D"/>
    <w:rsid w:val="00CE273E"/>
    <w:rsid w:val="00CE53C2"/>
    <w:rsid w:val="00D5481C"/>
    <w:rsid w:val="00D76BE1"/>
    <w:rsid w:val="00D84C6A"/>
    <w:rsid w:val="00DB26F7"/>
    <w:rsid w:val="00DB79FE"/>
    <w:rsid w:val="00DC36C0"/>
    <w:rsid w:val="00DE1E14"/>
    <w:rsid w:val="00E03B70"/>
    <w:rsid w:val="00E049E5"/>
    <w:rsid w:val="00E220EA"/>
    <w:rsid w:val="00E26161"/>
    <w:rsid w:val="00E33C24"/>
    <w:rsid w:val="00E37A65"/>
    <w:rsid w:val="00E419CB"/>
    <w:rsid w:val="00E44EC2"/>
    <w:rsid w:val="00E50EB6"/>
    <w:rsid w:val="00E72FAC"/>
    <w:rsid w:val="00E905DF"/>
    <w:rsid w:val="00F04BF9"/>
    <w:rsid w:val="00F11FBD"/>
    <w:rsid w:val="00F14C2D"/>
    <w:rsid w:val="00F2714B"/>
    <w:rsid w:val="00F416BD"/>
    <w:rsid w:val="00F55826"/>
    <w:rsid w:val="00F67AF1"/>
    <w:rsid w:val="00F90693"/>
    <w:rsid w:val="00F950EF"/>
    <w:rsid w:val="00FA5F34"/>
    <w:rsid w:val="00FB773F"/>
    <w:rsid w:val="00FB7B72"/>
    <w:rsid w:val="00FC55EE"/>
    <w:rsid w:val="00FD04A0"/>
    <w:rsid w:val="00FF0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BABB7"/>
  <w15:chartTrackingRefBased/>
  <w15:docId w15:val="{CFF487A0-0A11-47DA-A0BD-715E1EB26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50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0EF"/>
  </w:style>
  <w:style w:type="paragraph" w:styleId="Footer">
    <w:name w:val="footer"/>
    <w:basedOn w:val="Normal"/>
    <w:link w:val="FooterChar"/>
    <w:uiPriority w:val="99"/>
    <w:unhideWhenUsed/>
    <w:rsid w:val="00F950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3967</Words>
  <Characters>22613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Davis (1704013)</dc:creator>
  <cp:keywords/>
  <dc:description/>
  <cp:lastModifiedBy>Charlotte Davis (1704013)</cp:lastModifiedBy>
  <cp:revision>2</cp:revision>
  <dcterms:created xsi:type="dcterms:W3CDTF">2019-03-25T21:25:00Z</dcterms:created>
  <dcterms:modified xsi:type="dcterms:W3CDTF">2019-03-25T21:25:00Z</dcterms:modified>
</cp:coreProperties>
</file>