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DD849" w14:textId="77777777" w:rsidR="005715E9" w:rsidRDefault="00E53DFA">
      <w:pPr>
        <w:pStyle w:val="BodyText"/>
        <w:ind w:left="2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3109682" wp14:editId="3E6ACD99">
            <wp:extent cx="2318083" cy="926210"/>
            <wp:effectExtent l="0" t="0" r="0" b="0"/>
            <wp:docPr id="1" name="image1.jpeg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8083" cy="92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F2FD9" w14:textId="77777777" w:rsidR="005715E9" w:rsidRDefault="005715E9">
      <w:pPr>
        <w:pStyle w:val="BodyText"/>
        <w:rPr>
          <w:rFonts w:ascii="Times New Roman"/>
          <w:sz w:val="20"/>
        </w:rPr>
      </w:pPr>
    </w:p>
    <w:p w14:paraId="557B9509" w14:textId="77777777" w:rsidR="005715E9" w:rsidRDefault="005715E9">
      <w:pPr>
        <w:pStyle w:val="BodyText"/>
        <w:rPr>
          <w:rFonts w:ascii="Times New Roman"/>
          <w:sz w:val="28"/>
        </w:r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1"/>
        <w:gridCol w:w="4618"/>
      </w:tblGrid>
      <w:tr w:rsidR="005715E9" w14:paraId="47DCB3AB" w14:textId="77777777">
        <w:trPr>
          <w:trHeight w:val="390"/>
        </w:trPr>
        <w:tc>
          <w:tcPr>
            <w:tcW w:w="4641" w:type="dxa"/>
          </w:tcPr>
          <w:p w14:paraId="0111681E" w14:textId="77777777" w:rsidR="005715E9" w:rsidRDefault="00E53DFA">
            <w:pPr>
              <w:pStyle w:val="TableParagraph"/>
              <w:spacing w:line="26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LONDON</w:t>
            </w:r>
          </w:p>
        </w:tc>
        <w:tc>
          <w:tcPr>
            <w:tcW w:w="4618" w:type="dxa"/>
          </w:tcPr>
          <w:p w14:paraId="13D40551" w14:textId="77777777" w:rsidR="005715E9" w:rsidRDefault="00E53DFA">
            <w:pPr>
              <w:pStyle w:val="TableParagraph"/>
              <w:spacing w:line="266" w:lineRule="exact"/>
              <w:ind w:right="19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LLEOLIAD: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LLUNDAIN</w:t>
            </w:r>
          </w:p>
        </w:tc>
      </w:tr>
      <w:tr w:rsidR="005715E9" w14:paraId="7D15193F" w14:textId="77777777">
        <w:trPr>
          <w:trHeight w:val="529"/>
        </w:trPr>
        <w:tc>
          <w:tcPr>
            <w:tcW w:w="4641" w:type="dxa"/>
          </w:tcPr>
          <w:p w14:paraId="78E571C9" w14:textId="77777777" w:rsidR="005715E9" w:rsidRDefault="00E53DFA">
            <w:pPr>
              <w:pStyle w:val="TableParagraph"/>
              <w:spacing w:before="115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LEVEL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</w:p>
        </w:tc>
        <w:tc>
          <w:tcPr>
            <w:tcW w:w="4618" w:type="dxa"/>
          </w:tcPr>
          <w:p w14:paraId="154B1945" w14:textId="77777777" w:rsidR="005715E9" w:rsidRDefault="00E53DFA">
            <w:pPr>
              <w:pStyle w:val="TableParagraph"/>
              <w:spacing w:before="115"/>
              <w:ind w:right="19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LEFEL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</w:p>
        </w:tc>
      </w:tr>
      <w:tr w:rsidR="005715E9" w14:paraId="36C7E006" w14:textId="77777777">
        <w:trPr>
          <w:trHeight w:val="422"/>
        </w:trPr>
        <w:tc>
          <w:tcPr>
            <w:tcW w:w="4641" w:type="dxa"/>
          </w:tcPr>
          <w:p w14:paraId="2D767408" w14:textId="77777777" w:rsidR="005715E9" w:rsidRDefault="00E53DFA">
            <w:pPr>
              <w:pStyle w:val="TableParagraph"/>
              <w:spacing w:before="128" w:line="274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EXAMINATION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PERIOD</w:t>
            </w:r>
          </w:p>
        </w:tc>
        <w:tc>
          <w:tcPr>
            <w:tcW w:w="4618" w:type="dxa"/>
          </w:tcPr>
          <w:p w14:paraId="344E3159" w14:textId="77777777" w:rsidR="005715E9" w:rsidRDefault="00E53DFA">
            <w:pPr>
              <w:pStyle w:val="TableParagraph"/>
              <w:spacing w:before="128" w:line="274" w:lineRule="exact"/>
              <w:ind w:right="19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CYFNOD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ARHOLIADAU</w:t>
            </w:r>
          </w:p>
        </w:tc>
      </w:tr>
      <w:tr w:rsidR="005715E9" w14:paraId="5E2DAE95" w14:textId="77777777">
        <w:trPr>
          <w:trHeight w:val="284"/>
        </w:trPr>
        <w:tc>
          <w:tcPr>
            <w:tcW w:w="4641" w:type="dxa"/>
          </w:tcPr>
          <w:p w14:paraId="2CEA24F7" w14:textId="77777777" w:rsidR="005715E9" w:rsidRDefault="00E53DFA">
            <w:pPr>
              <w:pStyle w:val="TableParagraph"/>
              <w:spacing w:before="8" w:line="25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JUNE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2021 TERM</w:t>
            </w:r>
          </w:p>
        </w:tc>
        <w:tc>
          <w:tcPr>
            <w:tcW w:w="4618" w:type="dxa"/>
          </w:tcPr>
          <w:p w14:paraId="2D98E8F4" w14:textId="77777777" w:rsidR="005715E9" w:rsidRDefault="00E53DFA">
            <w:pPr>
              <w:pStyle w:val="TableParagraph"/>
              <w:spacing w:before="8" w:line="256" w:lineRule="exact"/>
              <w:ind w:right="19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MEHEFIN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2021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TYMOR</w:t>
            </w:r>
          </w:p>
        </w:tc>
      </w:tr>
    </w:tbl>
    <w:p w14:paraId="198F7115" w14:textId="77777777" w:rsidR="005715E9" w:rsidRDefault="005715E9">
      <w:pPr>
        <w:pStyle w:val="BodyText"/>
        <w:rPr>
          <w:rFonts w:ascii="Times New Roman"/>
          <w:sz w:val="20"/>
        </w:rPr>
      </w:pPr>
    </w:p>
    <w:p w14:paraId="2EF1FC23" w14:textId="77777777" w:rsidR="005715E9" w:rsidRDefault="005715E9">
      <w:pPr>
        <w:pStyle w:val="BodyText"/>
        <w:rPr>
          <w:rFonts w:ascii="Times New Roman"/>
          <w:sz w:val="20"/>
        </w:rPr>
      </w:pPr>
    </w:p>
    <w:p w14:paraId="14628576" w14:textId="77777777" w:rsidR="005715E9" w:rsidRDefault="005715E9">
      <w:pPr>
        <w:pStyle w:val="BodyText"/>
        <w:spacing w:before="3"/>
        <w:rPr>
          <w:rFonts w:ascii="Times New Roman"/>
          <w:sz w:val="27"/>
        </w:rPr>
      </w:pPr>
    </w:p>
    <w:p w14:paraId="22A6C2EE" w14:textId="77777777" w:rsidR="005715E9" w:rsidRDefault="00E53DFA">
      <w:pPr>
        <w:pStyle w:val="Heading1"/>
        <w:spacing w:before="90"/>
        <w:ind w:left="3169" w:right="3204" w:hanging="10"/>
      </w:pPr>
      <w:r>
        <w:t>MODULE CODE: LCBB4001</w:t>
      </w:r>
      <w:r>
        <w:rPr>
          <w:spacing w:val="-57"/>
        </w:rPr>
        <w:t xml:space="preserve"> </w:t>
      </w:r>
      <w:r>
        <w:t>COD Y MODWL:</w:t>
      </w:r>
      <w:r>
        <w:rPr>
          <w:spacing w:val="-1"/>
        </w:rPr>
        <w:t xml:space="preserve"> </w:t>
      </w:r>
      <w:r>
        <w:t>LCBB4001</w:t>
      </w:r>
    </w:p>
    <w:p w14:paraId="7290EDBD" w14:textId="77777777" w:rsidR="005715E9" w:rsidRDefault="00E53DFA">
      <w:pPr>
        <w:spacing w:line="448" w:lineRule="auto"/>
        <w:ind w:left="200" w:right="2881" w:firstLine="2635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ACCOUNTING FUNDAMENTALS</w:t>
      </w:r>
      <w:r>
        <w:rPr>
          <w:rFonts w:ascii="Times New Roman"/>
          <w:b/>
          <w:spacing w:val="-57"/>
          <w:sz w:val="24"/>
        </w:rPr>
        <w:t xml:space="preserve"> </w:t>
      </w:r>
      <w:r>
        <w:rPr>
          <w:rFonts w:ascii="Times New Roman"/>
          <w:b/>
          <w:sz w:val="24"/>
        </w:rPr>
        <w:t>TIME:</w:t>
      </w:r>
      <w:r>
        <w:rPr>
          <w:rFonts w:ascii="Times New Roman"/>
          <w:b/>
          <w:spacing w:val="58"/>
          <w:sz w:val="24"/>
        </w:rPr>
        <w:t xml:space="preserve"> </w:t>
      </w:r>
      <w:r>
        <w:rPr>
          <w:rFonts w:ascii="Times New Roman"/>
          <w:b/>
          <w:sz w:val="24"/>
        </w:rPr>
        <w:t>9:00AM</w:t>
      </w:r>
      <w:r>
        <w:rPr>
          <w:rFonts w:ascii="Times New Roman"/>
          <w:b/>
          <w:spacing w:val="-1"/>
          <w:sz w:val="24"/>
        </w:rPr>
        <w:t xml:space="preserve"> </w:t>
      </w:r>
      <w:r>
        <w:rPr>
          <w:rFonts w:ascii="Times New Roman"/>
          <w:b/>
          <w:sz w:val="24"/>
        </w:rPr>
        <w:t>TO 4:00PM</w:t>
      </w:r>
    </w:p>
    <w:p w14:paraId="3CFD5E3A" w14:textId="77777777" w:rsidR="005715E9" w:rsidRDefault="005715E9">
      <w:pPr>
        <w:pStyle w:val="BodyText"/>
        <w:rPr>
          <w:rFonts w:ascii="Times New Roman"/>
          <w:b/>
          <w:sz w:val="26"/>
        </w:rPr>
      </w:pPr>
    </w:p>
    <w:p w14:paraId="5F14A691" w14:textId="77777777" w:rsidR="005715E9" w:rsidRDefault="005715E9">
      <w:pPr>
        <w:pStyle w:val="BodyText"/>
        <w:rPr>
          <w:rFonts w:ascii="Times New Roman"/>
          <w:b/>
          <w:sz w:val="26"/>
        </w:rPr>
      </w:pPr>
    </w:p>
    <w:p w14:paraId="3646FE2A" w14:textId="33C3839E" w:rsidR="005715E9" w:rsidRDefault="00E53DFA">
      <w:pPr>
        <w:pStyle w:val="BodyText"/>
        <w:tabs>
          <w:tab w:val="left" w:pos="2360"/>
          <w:tab w:val="left" w:pos="6736"/>
        </w:tabs>
        <w:spacing w:before="230"/>
        <w:ind w:left="200"/>
        <w:rPr>
          <w:rFonts w:ascii="Times New Roman"/>
        </w:rPr>
      </w:pPr>
      <w:r>
        <w:rPr>
          <w:rFonts w:ascii="Times New Roman"/>
        </w:rPr>
        <w:t>Name</w:t>
      </w:r>
      <w:r>
        <w:rPr>
          <w:rFonts w:ascii="Times New Roman"/>
        </w:rPr>
        <w:tab/>
        <w:t>:</w:t>
      </w:r>
      <w:r>
        <w:rPr>
          <w:rFonts w:ascii="Times New Roman"/>
          <w:spacing w:val="1"/>
        </w:rPr>
        <w:t xml:space="preserve"> </w:t>
      </w:r>
      <w:r w:rsidR="005F6072">
        <w:rPr>
          <w:rFonts w:ascii="Times New Roman"/>
          <w:spacing w:val="1"/>
        </w:rPr>
        <w:t>Maxim Popa</w:t>
      </w:r>
    </w:p>
    <w:p w14:paraId="5C9163E7" w14:textId="77777777" w:rsidR="005715E9" w:rsidRDefault="005715E9">
      <w:pPr>
        <w:pStyle w:val="BodyText"/>
        <w:spacing w:before="2"/>
        <w:rPr>
          <w:rFonts w:ascii="Times New Roman"/>
          <w:sz w:val="16"/>
        </w:rPr>
      </w:pPr>
    </w:p>
    <w:p w14:paraId="50B27C2B" w14:textId="2EFAACCE" w:rsidR="005715E9" w:rsidRDefault="00E53DFA">
      <w:pPr>
        <w:pStyle w:val="BodyText"/>
        <w:tabs>
          <w:tab w:val="left" w:pos="2360"/>
          <w:tab w:val="left" w:pos="6736"/>
        </w:tabs>
        <w:spacing w:before="90"/>
        <w:ind w:left="200"/>
        <w:rPr>
          <w:rFonts w:ascii="Times New Roman"/>
        </w:rPr>
      </w:pPr>
      <w:r>
        <w:rPr>
          <w:rFonts w:ascii="Times New Roman"/>
        </w:rPr>
        <w:t>Student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ID</w:t>
      </w:r>
      <w:r>
        <w:rPr>
          <w:rFonts w:ascii="Times New Roman"/>
        </w:rPr>
        <w:tab/>
        <w:t>:</w:t>
      </w:r>
      <w:r>
        <w:rPr>
          <w:rFonts w:ascii="Times New Roman"/>
          <w:spacing w:val="1"/>
        </w:rPr>
        <w:t xml:space="preserve"> </w:t>
      </w:r>
      <w:r w:rsidR="005F6072">
        <w:rPr>
          <w:rFonts w:ascii="Times New Roman"/>
          <w:spacing w:val="1"/>
        </w:rPr>
        <w:t>20297</w:t>
      </w:r>
      <w:r w:rsidR="00246BD7">
        <w:rPr>
          <w:rFonts w:ascii="Times New Roman"/>
          <w:spacing w:val="1"/>
        </w:rPr>
        <w:t>61</w:t>
      </w:r>
    </w:p>
    <w:p w14:paraId="6A5262FF" w14:textId="77777777" w:rsidR="005715E9" w:rsidRDefault="005715E9">
      <w:pPr>
        <w:pStyle w:val="BodyText"/>
        <w:spacing w:before="2"/>
        <w:rPr>
          <w:rFonts w:ascii="Times New Roman"/>
          <w:sz w:val="16"/>
        </w:rPr>
      </w:pPr>
    </w:p>
    <w:p w14:paraId="007309B0" w14:textId="63C62302" w:rsidR="005715E9" w:rsidRDefault="00E53DFA" w:rsidP="00B37125">
      <w:pPr>
        <w:pStyle w:val="BodyText"/>
        <w:tabs>
          <w:tab w:val="left" w:pos="2360"/>
          <w:tab w:val="left" w:pos="6736"/>
        </w:tabs>
        <w:spacing w:before="90"/>
        <w:ind w:left="200"/>
        <w:rPr>
          <w:rFonts w:ascii="Times New Roman"/>
        </w:rPr>
        <w:sectPr w:rsidR="005715E9">
          <w:type w:val="continuous"/>
          <w:pgSz w:w="11910" w:h="16840"/>
          <w:pgMar w:top="1420" w:right="1180" w:bottom="280" w:left="1240" w:header="720" w:footer="720" w:gutter="0"/>
          <w:cols w:space="720"/>
        </w:sectPr>
      </w:pPr>
      <w:r>
        <w:rPr>
          <w:rFonts w:ascii="Times New Roman"/>
        </w:rPr>
        <w:t>Date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&amp; Time</w:t>
      </w:r>
      <w:r>
        <w:rPr>
          <w:rFonts w:ascii="Times New Roman"/>
        </w:rPr>
        <w:tab/>
        <w:t>:</w:t>
      </w:r>
      <w:r>
        <w:rPr>
          <w:rFonts w:ascii="Times New Roman"/>
          <w:spacing w:val="1"/>
        </w:rPr>
        <w:t xml:space="preserve"> </w:t>
      </w:r>
      <w:r w:rsidR="00246BD7">
        <w:rPr>
          <w:rFonts w:ascii="Times New Roman"/>
          <w:spacing w:val="1"/>
        </w:rPr>
        <w:t xml:space="preserve"> 27/08/2021     11:32</w:t>
      </w:r>
      <w:r w:rsidR="00C37148">
        <w:rPr>
          <w:rFonts w:ascii="Times New Roman"/>
          <w:spacing w:val="1"/>
        </w:rPr>
        <w:t>AM-13:10 PM</w:t>
      </w:r>
    </w:p>
    <w:p w14:paraId="58476034" w14:textId="77777777" w:rsidR="005715E9" w:rsidRDefault="00E53DFA">
      <w:pPr>
        <w:pStyle w:val="Heading1"/>
        <w:spacing w:before="82"/>
        <w:rPr>
          <w:rFonts w:ascii="Arial"/>
        </w:rPr>
      </w:pPr>
      <w:r>
        <w:rPr>
          <w:rFonts w:ascii="Arial"/>
        </w:rPr>
        <w:lastRenderedPageBreak/>
        <w:t>QUESTION 1</w:t>
      </w:r>
    </w:p>
    <w:p w14:paraId="45429EBB" w14:textId="77777777" w:rsidR="005715E9" w:rsidRDefault="005715E9">
      <w:pPr>
        <w:pStyle w:val="BodyText"/>
        <w:rPr>
          <w:b/>
          <w:sz w:val="26"/>
        </w:rPr>
      </w:pPr>
    </w:p>
    <w:p w14:paraId="27D04A32" w14:textId="77777777" w:rsidR="005715E9" w:rsidRDefault="005715E9">
      <w:pPr>
        <w:pStyle w:val="BodyText"/>
        <w:spacing w:before="8"/>
        <w:rPr>
          <w:b/>
          <w:sz w:val="29"/>
        </w:rPr>
      </w:pPr>
    </w:p>
    <w:p w14:paraId="7CBB26F8" w14:textId="77777777" w:rsidR="005715E9" w:rsidRDefault="00E53DFA">
      <w:pPr>
        <w:pStyle w:val="BodyText"/>
        <w:spacing w:before="1" w:line="259" w:lineRule="auto"/>
        <w:ind w:left="920" w:right="492"/>
      </w:pPr>
      <w:r>
        <w:t>Kerrigan Ltd makes and sells product A. The current selling price is £11 and</w:t>
      </w:r>
      <w:r>
        <w:rPr>
          <w:spacing w:val="-6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variable</w:t>
      </w:r>
      <w:r>
        <w:rPr>
          <w:spacing w:val="-1"/>
        </w:rPr>
        <w:t xml:space="preserve"> </w:t>
      </w:r>
      <w:r>
        <w:t>costs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unit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£6.</w:t>
      </w:r>
      <w:r>
        <w:rPr>
          <w:spacing w:val="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fixed costs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production</w:t>
      </w:r>
      <w:r>
        <w:rPr>
          <w:spacing w:val="-1"/>
        </w:rPr>
        <w:t xml:space="preserve"> </w:t>
      </w:r>
      <w:r>
        <w:t>are</w:t>
      </w:r>
    </w:p>
    <w:p w14:paraId="32D2EAE3" w14:textId="77777777" w:rsidR="005715E9" w:rsidRDefault="00E53DFA">
      <w:pPr>
        <w:pStyle w:val="BodyText"/>
        <w:spacing w:line="275" w:lineRule="exact"/>
        <w:ind w:left="920"/>
      </w:pPr>
      <w:r>
        <w:t>£350,000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company</w:t>
      </w:r>
      <w:r>
        <w:rPr>
          <w:spacing w:val="-1"/>
        </w:rPr>
        <w:t xml:space="preserve"> </w:t>
      </w:r>
      <w:r>
        <w:t>currently</w:t>
      </w:r>
      <w:r>
        <w:rPr>
          <w:spacing w:val="-2"/>
        </w:rPr>
        <w:t xml:space="preserve"> </w:t>
      </w:r>
      <w:r>
        <w:t>sells</w:t>
      </w:r>
      <w:r>
        <w:rPr>
          <w:spacing w:val="-3"/>
        </w:rPr>
        <w:t xml:space="preserve"> </w:t>
      </w:r>
      <w:r>
        <w:t>75,000</w:t>
      </w:r>
      <w:r>
        <w:rPr>
          <w:spacing w:val="-4"/>
        </w:rPr>
        <w:t xml:space="preserve"> </w:t>
      </w:r>
      <w:r>
        <w:t>units.</w:t>
      </w:r>
    </w:p>
    <w:p w14:paraId="6089C46E" w14:textId="77777777" w:rsidR="005715E9" w:rsidRDefault="005715E9">
      <w:pPr>
        <w:pStyle w:val="BodyText"/>
        <w:rPr>
          <w:sz w:val="26"/>
        </w:rPr>
      </w:pPr>
    </w:p>
    <w:p w14:paraId="2041921F" w14:textId="77777777" w:rsidR="005715E9" w:rsidRDefault="005715E9">
      <w:pPr>
        <w:pStyle w:val="BodyText"/>
        <w:spacing w:before="5"/>
        <w:rPr>
          <w:sz w:val="29"/>
        </w:rPr>
      </w:pPr>
    </w:p>
    <w:p w14:paraId="0E8F60CB" w14:textId="77777777" w:rsidR="005715E9" w:rsidRDefault="00E53DFA">
      <w:pPr>
        <w:pStyle w:val="Heading2"/>
        <w:spacing w:before="1"/>
        <w:ind w:left="920"/>
      </w:pPr>
      <w:r>
        <w:t>Required:</w:t>
      </w:r>
    </w:p>
    <w:p w14:paraId="2D8101B2" w14:textId="77777777" w:rsidR="005715E9" w:rsidRDefault="005715E9">
      <w:pPr>
        <w:pStyle w:val="BodyText"/>
        <w:rPr>
          <w:b/>
          <w:sz w:val="26"/>
        </w:rPr>
      </w:pPr>
    </w:p>
    <w:p w14:paraId="492ADB1C" w14:textId="77777777" w:rsidR="005715E9" w:rsidRDefault="005715E9">
      <w:pPr>
        <w:pStyle w:val="BodyText"/>
        <w:spacing w:before="8"/>
        <w:rPr>
          <w:b/>
          <w:sz w:val="29"/>
        </w:rPr>
      </w:pPr>
    </w:p>
    <w:p w14:paraId="0C24AC06" w14:textId="77777777" w:rsidR="005715E9" w:rsidRDefault="00E53DFA">
      <w:pPr>
        <w:pStyle w:val="ListParagraph"/>
        <w:numPr>
          <w:ilvl w:val="0"/>
          <w:numId w:val="2"/>
        </w:numPr>
        <w:tabs>
          <w:tab w:val="left" w:pos="1773"/>
          <w:tab w:val="left" w:pos="8232"/>
        </w:tabs>
        <w:ind w:right="588"/>
        <w:rPr>
          <w:b/>
          <w:sz w:val="24"/>
        </w:rPr>
      </w:pPr>
      <w:r>
        <w:rPr>
          <w:sz w:val="24"/>
        </w:rPr>
        <w:t>Calculate the break-even point (in units and revenues) of product A</w:t>
      </w:r>
      <w:r>
        <w:rPr>
          <w:spacing w:val="-64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Kerrigan</w:t>
      </w:r>
      <w:r>
        <w:rPr>
          <w:spacing w:val="-2"/>
          <w:sz w:val="24"/>
        </w:rPr>
        <w:t xml:space="preserve"> </w:t>
      </w:r>
      <w:r>
        <w:rPr>
          <w:sz w:val="24"/>
        </w:rPr>
        <w:t>Ltd.</w:t>
      </w:r>
      <w:r>
        <w:rPr>
          <w:sz w:val="24"/>
        </w:rPr>
        <w:tab/>
      </w:r>
      <w:r>
        <w:rPr>
          <w:b/>
          <w:sz w:val="24"/>
        </w:rPr>
        <w:t>[10</w:t>
      </w:r>
    </w:p>
    <w:p w14:paraId="4E03435C" w14:textId="2A39326A" w:rsidR="005D4C50" w:rsidRDefault="00E53DFA" w:rsidP="005D4C50">
      <w:pPr>
        <w:pStyle w:val="Heading2"/>
        <w:spacing w:before="1"/>
      </w:pPr>
      <w:r>
        <w:t>marks]</w:t>
      </w:r>
      <w:r w:rsidR="005D4C50">
        <w:t xml:space="preserve">  </w:t>
      </w:r>
    </w:p>
    <w:p w14:paraId="6F4FD0D7" w14:textId="77777777" w:rsidR="005D4C50" w:rsidRDefault="005D4C50" w:rsidP="005D4C50">
      <w:pPr>
        <w:pStyle w:val="Heading2"/>
        <w:spacing w:before="1"/>
      </w:pPr>
    </w:p>
    <w:p w14:paraId="134C9C50" w14:textId="063AC0CF" w:rsidR="005D4C50" w:rsidRDefault="005D4C50" w:rsidP="005D4C50">
      <w:pPr>
        <w:pStyle w:val="Heading2"/>
        <w:spacing w:before="1"/>
        <w:ind w:left="0"/>
        <w:rPr>
          <w:rFonts w:ascii="Times New Roman" w:hAnsi="Times New Roman" w:cs="Times New Roman"/>
          <w:b w:val="0"/>
          <w:bCs w:val="0"/>
        </w:rPr>
      </w:pPr>
      <w:r w:rsidRPr="005D4C50">
        <w:rPr>
          <w:rFonts w:ascii="Times New Roman" w:hAnsi="Times New Roman" w:cs="Times New Roman"/>
          <w:b w:val="0"/>
          <w:bCs w:val="0"/>
          <w:highlight w:val="yellow"/>
        </w:rPr>
        <w:t>Contribution per unit=Selling price per unit – Variable costs per unit</w:t>
      </w:r>
    </w:p>
    <w:p w14:paraId="694E1A57" w14:textId="380A826F" w:rsidR="005D4C50" w:rsidRDefault="005D4C50" w:rsidP="005D4C50">
      <w:pPr>
        <w:pStyle w:val="Heading2"/>
        <w:spacing w:before="1"/>
        <w:ind w:left="0"/>
        <w:rPr>
          <w:rFonts w:ascii="Times New Roman" w:hAnsi="Times New Roman" w:cs="Times New Roman"/>
          <w:b w:val="0"/>
          <w:bCs w:val="0"/>
        </w:rPr>
      </w:pPr>
      <w:r w:rsidRPr="005D4C50">
        <w:rPr>
          <w:rFonts w:ascii="Times New Roman" w:hAnsi="Times New Roman" w:cs="Times New Roman"/>
          <w:b w:val="0"/>
          <w:bCs w:val="0"/>
          <w:highlight w:val="yellow"/>
        </w:rPr>
        <w:t>Contribution per unit</w:t>
      </w:r>
      <w:r>
        <w:rPr>
          <w:rFonts w:ascii="Times New Roman" w:hAnsi="Times New Roman" w:cs="Times New Roman"/>
          <w:b w:val="0"/>
          <w:bCs w:val="0"/>
        </w:rPr>
        <w:t>: 11-6=5</w:t>
      </w:r>
    </w:p>
    <w:p w14:paraId="6268C6DC" w14:textId="47535CAF" w:rsidR="005D4C50" w:rsidRDefault="005D4C50" w:rsidP="005D4C50">
      <w:pPr>
        <w:pStyle w:val="Heading2"/>
        <w:spacing w:before="1"/>
        <w:ind w:left="0"/>
        <w:rPr>
          <w:rFonts w:ascii="Times New Roman" w:hAnsi="Times New Roman" w:cs="Times New Roman"/>
          <w:b w:val="0"/>
          <w:bCs w:val="0"/>
        </w:rPr>
      </w:pPr>
      <w:proofErr w:type="spellStart"/>
      <w:r w:rsidRPr="005D4C50">
        <w:rPr>
          <w:rFonts w:ascii="Times New Roman" w:hAnsi="Times New Roman" w:cs="Times New Roman"/>
          <w:b w:val="0"/>
          <w:bCs w:val="0"/>
          <w:highlight w:val="yellow"/>
        </w:rPr>
        <w:t>Break even</w:t>
      </w:r>
      <w:proofErr w:type="spellEnd"/>
      <w:r w:rsidRPr="005D4C50">
        <w:rPr>
          <w:rFonts w:ascii="Times New Roman" w:hAnsi="Times New Roman" w:cs="Times New Roman"/>
          <w:b w:val="0"/>
          <w:bCs w:val="0"/>
          <w:highlight w:val="yellow"/>
        </w:rPr>
        <w:t xml:space="preserve"> point: Fixed cost/contribution per unit</w:t>
      </w:r>
      <w:r>
        <w:rPr>
          <w:rFonts w:ascii="Times New Roman" w:hAnsi="Times New Roman" w:cs="Times New Roman"/>
          <w:b w:val="0"/>
          <w:bCs w:val="0"/>
        </w:rPr>
        <w:t xml:space="preserve"> </w:t>
      </w:r>
    </w:p>
    <w:p w14:paraId="641773F3" w14:textId="76ECB23B" w:rsidR="005D4C50" w:rsidRDefault="005D4C50" w:rsidP="005D4C50">
      <w:pPr>
        <w:pStyle w:val="Heading2"/>
        <w:spacing w:before="1"/>
        <w:ind w:left="0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350,000/5=70,000</w:t>
      </w:r>
    </w:p>
    <w:p w14:paraId="717E83BB" w14:textId="29F89DAD" w:rsidR="005D4C50" w:rsidRDefault="005D4C50" w:rsidP="005D4C50">
      <w:pPr>
        <w:pStyle w:val="Heading2"/>
        <w:spacing w:before="1"/>
        <w:ind w:left="0"/>
        <w:rPr>
          <w:rFonts w:ascii="Times New Roman" w:hAnsi="Times New Roman" w:cs="Times New Roman"/>
          <w:b w:val="0"/>
          <w:bCs w:val="0"/>
        </w:rPr>
      </w:pPr>
      <w:r w:rsidRPr="005D4C50">
        <w:rPr>
          <w:rFonts w:ascii="Times New Roman" w:hAnsi="Times New Roman" w:cs="Times New Roman"/>
          <w:b w:val="0"/>
          <w:bCs w:val="0"/>
          <w:highlight w:val="yellow"/>
        </w:rPr>
        <w:t>Revenue</w:t>
      </w:r>
      <w:r>
        <w:rPr>
          <w:rFonts w:ascii="Times New Roman" w:hAnsi="Times New Roman" w:cs="Times New Roman"/>
          <w:b w:val="0"/>
          <w:bCs w:val="0"/>
        </w:rPr>
        <w:t xml:space="preserve">: BEP units x SP per unit </w:t>
      </w:r>
    </w:p>
    <w:p w14:paraId="41C5C9B1" w14:textId="353AADBF" w:rsidR="005D4C50" w:rsidRPr="005D4C50" w:rsidRDefault="005D4C50" w:rsidP="005D4C50">
      <w:pPr>
        <w:pStyle w:val="Heading2"/>
        <w:spacing w:before="1"/>
        <w:ind w:left="0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70,000x11=770,000</w:t>
      </w:r>
    </w:p>
    <w:p w14:paraId="63B05E68" w14:textId="77777777" w:rsidR="005715E9" w:rsidRDefault="005715E9">
      <w:pPr>
        <w:pStyle w:val="BodyText"/>
        <w:rPr>
          <w:b/>
          <w:sz w:val="26"/>
        </w:rPr>
      </w:pPr>
    </w:p>
    <w:p w14:paraId="0022B8B1" w14:textId="77777777" w:rsidR="005715E9" w:rsidRDefault="00E53DFA">
      <w:pPr>
        <w:pStyle w:val="ListParagraph"/>
        <w:numPr>
          <w:ilvl w:val="0"/>
          <w:numId w:val="2"/>
        </w:numPr>
        <w:tabs>
          <w:tab w:val="left" w:pos="1773"/>
          <w:tab w:val="left" w:pos="8004"/>
        </w:tabs>
        <w:spacing w:before="157"/>
        <w:ind w:hanging="361"/>
        <w:rPr>
          <w:b/>
          <w:sz w:val="24"/>
        </w:rPr>
      </w:pPr>
      <w:r>
        <w:rPr>
          <w:sz w:val="24"/>
        </w:rPr>
        <w:t>Calculate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profit</w:t>
      </w:r>
      <w:r>
        <w:rPr>
          <w:spacing w:val="-2"/>
          <w:sz w:val="24"/>
        </w:rPr>
        <w:t xml:space="preserve"> </w:t>
      </w:r>
      <w:r>
        <w:rPr>
          <w:sz w:val="24"/>
        </w:rPr>
        <w:t>made</w:t>
      </w:r>
      <w:r>
        <w:rPr>
          <w:spacing w:val="-1"/>
          <w:sz w:val="24"/>
        </w:rPr>
        <w:t xml:space="preserve"> </w:t>
      </w:r>
      <w:r>
        <w:rPr>
          <w:sz w:val="24"/>
        </w:rPr>
        <w:t>on sales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75,000</w:t>
      </w:r>
      <w:r>
        <w:rPr>
          <w:spacing w:val="-3"/>
          <w:sz w:val="24"/>
        </w:rPr>
        <w:t xml:space="preserve"> </w:t>
      </w:r>
      <w:r>
        <w:rPr>
          <w:sz w:val="24"/>
        </w:rPr>
        <w:t>units.</w:t>
      </w:r>
      <w:r>
        <w:rPr>
          <w:sz w:val="24"/>
        </w:rPr>
        <w:tab/>
      </w:r>
      <w:r>
        <w:rPr>
          <w:b/>
          <w:sz w:val="24"/>
        </w:rPr>
        <w:t>[10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marks]</w:t>
      </w:r>
    </w:p>
    <w:p w14:paraId="4F1409E9" w14:textId="77777777" w:rsidR="005715E9" w:rsidRDefault="005715E9">
      <w:pPr>
        <w:pStyle w:val="BodyText"/>
        <w:rPr>
          <w:b/>
          <w:sz w:val="26"/>
        </w:rPr>
      </w:pPr>
    </w:p>
    <w:p w14:paraId="4ECCFE8B" w14:textId="44961737" w:rsidR="005715E9" w:rsidRPr="005D4C50" w:rsidRDefault="005D4C50">
      <w:pPr>
        <w:pStyle w:val="BodyTex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Profit= (75,000-70,000) x5=25,000</w:t>
      </w:r>
    </w:p>
    <w:p w14:paraId="294E0CFD" w14:textId="77777777" w:rsidR="005715E9" w:rsidRDefault="005715E9">
      <w:pPr>
        <w:pStyle w:val="BodyText"/>
        <w:spacing w:before="8"/>
        <w:rPr>
          <w:b/>
          <w:sz w:val="27"/>
        </w:rPr>
      </w:pPr>
    </w:p>
    <w:p w14:paraId="32550E5E" w14:textId="77777777" w:rsidR="005715E9" w:rsidRDefault="00E53DFA">
      <w:pPr>
        <w:pStyle w:val="ListParagraph"/>
        <w:numPr>
          <w:ilvl w:val="0"/>
          <w:numId w:val="2"/>
        </w:numPr>
        <w:tabs>
          <w:tab w:val="left" w:pos="1773"/>
          <w:tab w:val="left" w:pos="8004"/>
        </w:tabs>
        <w:ind w:right="280"/>
        <w:rPr>
          <w:b/>
          <w:sz w:val="24"/>
        </w:rPr>
      </w:pPr>
      <w:r>
        <w:rPr>
          <w:sz w:val="24"/>
        </w:rPr>
        <w:t>The company will make an advertising campaign costs £10,000 and</w:t>
      </w:r>
      <w:r>
        <w:rPr>
          <w:spacing w:val="1"/>
          <w:sz w:val="24"/>
        </w:rPr>
        <w:t xml:space="preserve"> </w:t>
      </w:r>
      <w:r>
        <w:rPr>
          <w:sz w:val="24"/>
        </w:rPr>
        <w:t>will</w:t>
      </w:r>
      <w:r>
        <w:rPr>
          <w:spacing w:val="5"/>
          <w:sz w:val="24"/>
        </w:rPr>
        <w:t xml:space="preserve"> </w:t>
      </w:r>
      <w:r>
        <w:rPr>
          <w:sz w:val="24"/>
        </w:rPr>
        <w:t>improve</w:t>
      </w:r>
      <w:r>
        <w:rPr>
          <w:spacing w:val="8"/>
          <w:sz w:val="24"/>
        </w:rPr>
        <w:t xml:space="preserve"> </w:t>
      </w:r>
      <w:r>
        <w:rPr>
          <w:sz w:val="24"/>
        </w:rPr>
        <w:t>the</w:t>
      </w:r>
      <w:r>
        <w:rPr>
          <w:spacing w:val="6"/>
          <w:sz w:val="24"/>
        </w:rPr>
        <w:t xml:space="preserve"> </w:t>
      </w:r>
      <w:r>
        <w:rPr>
          <w:sz w:val="24"/>
        </w:rPr>
        <w:t>product</w:t>
      </w:r>
      <w:r>
        <w:rPr>
          <w:spacing w:val="7"/>
          <w:sz w:val="24"/>
        </w:rPr>
        <w:t xml:space="preserve"> </w:t>
      </w:r>
      <w:r>
        <w:rPr>
          <w:sz w:val="24"/>
        </w:rPr>
        <w:t>specifications,</w:t>
      </w:r>
      <w:r>
        <w:rPr>
          <w:spacing w:val="5"/>
          <w:sz w:val="24"/>
        </w:rPr>
        <w:t xml:space="preserve"> </w:t>
      </w:r>
      <w:r>
        <w:rPr>
          <w:sz w:val="24"/>
        </w:rPr>
        <w:t>which</w:t>
      </w:r>
      <w:r>
        <w:rPr>
          <w:spacing w:val="4"/>
          <w:sz w:val="24"/>
        </w:rPr>
        <w:t xml:space="preserve"> </w:t>
      </w:r>
      <w:r>
        <w:rPr>
          <w:sz w:val="24"/>
        </w:rPr>
        <w:t>will</w:t>
      </w:r>
      <w:r>
        <w:rPr>
          <w:spacing w:val="6"/>
          <w:sz w:val="24"/>
        </w:rPr>
        <w:t xml:space="preserve"> </w:t>
      </w:r>
      <w:r>
        <w:rPr>
          <w:sz w:val="24"/>
        </w:rPr>
        <w:t>increase</w:t>
      </w:r>
      <w:r>
        <w:rPr>
          <w:spacing w:val="7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variable cost per unit by £1. This is expected to allow the company to</w:t>
      </w:r>
      <w:r>
        <w:rPr>
          <w:spacing w:val="1"/>
          <w:sz w:val="24"/>
        </w:rPr>
        <w:t xml:space="preserve"> </w:t>
      </w:r>
      <w:r>
        <w:rPr>
          <w:sz w:val="24"/>
        </w:rPr>
        <w:t>increase the selling price to £13 and the sales is expected to be</w:t>
      </w:r>
      <w:r>
        <w:rPr>
          <w:spacing w:val="1"/>
          <w:sz w:val="24"/>
        </w:rPr>
        <w:t xml:space="preserve"> </w:t>
      </w:r>
      <w:r>
        <w:rPr>
          <w:sz w:val="24"/>
        </w:rPr>
        <w:t>80,000 unites.</w:t>
      </w:r>
      <w:r>
        <w:rPr>
          <w:spacing w:val="66"/>
          <w:sz w:val="24"/>
        </w:rPr>
        <w:t xml:space="preserve"> </w:t>
      </w:r>
      <w:r>
        <w:rPr>
          <w:sz w:val="24"/>
        </w:rPr>
        <w:t>Calculate the new profit figure for the improved</w:t>
      </w:r>
      <w:r>
        <w:rPr>
          <w:spacing w:val="1"/>
          <w:sz w:val="24"/>
        </w:rPr>
        <w:t xml:space="preserve"> </w:t>
      </w:r>
      <w:r>
        <w:rPr>
          <w:sz w:val="24"/>
        </w:rPr>
        <w:t>product.</w:t>
      </w:r>
      <w:r>
        <w:rPr>
          <w:sz w:val="24"/>
        </w:rPr>
        <w:tab/>
      </w:r>
      <w:r>
        <w:rPr>
          <w:b/>
          <w:sz w:val="24"/>
        </w:rPr>
        <w:t>[15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marks]</w:t>
      </w:r>
    </w:p>
    <w:p w14:paraId="06EB33C1" w14:textId="55DDA72D" w:rsidR="00213CDE" w:rsidRDefault="00213CDE">
      <w:pPr>
        <w:pStyle w:val="BodyTex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New Variable costs= 7</w:t>
      </w:r>
    </w:p>
    <w:p w14:paraId="33633D32" w14:textId="7F97D503" w:rsidR="00213CDE" w:rsidRDefault="00213CDE">
      <w:pPr>
        <w:pStyle w:val="BodyTex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New Fixed Costs= 350,000+10,000=360,000</w:t>
      </w:r>
    </w:p>
    <w:p w14:paraId="7ED3C1C8" w14:textId="6AF43FB2" w:rsidR="00213CDE" w:rsidRDefault="00213CDE">
      <w:pPr>
        <w:pStyle w:val="BodyTex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New Contribution= 13-7=6</w:t>
      </w:r>
    </w:p>
    <w:p w14:paraId="6E335DC2" w14:textId="60C3AB4A" w:rsidR="00213CDE" w:rsidRDefault="00213CDE">
      <w:pPr>
        <w:pStyle w:val="BodyTex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New </w:t>
      </w:r>
      <w:r w:rsidR="00E42083">
        <w:rPr>
          <w:rFonts w:ascii="Times New Roman" w:hAnsi="Times New Roman" w:cs="Times New Roman"/>
          <w:bCs/>
        </w:rPr>
        <w:t xml:space="preserve">BEP </w:t>
      </w:r>
      <w:r>
        <w:rPr>
          <w:rFonts w:ascii="Times New Roman" w:hAnsi="Times New Roman" w:cs="Times New Roman"/>
          <w:bCs/>
        </w:rPr>
        <w:t>= 360,000/6=60,000</w:t>
      </w:r>
    </w:p>
    <w:p w14:paraId="40C25628" w14:textId="054D4190" w:rsidR="00213CDE" w:rsidRPr="00213CDE" w:rsidRDefault="00213CDE">
      <w:pPr>
        <w:pStyle w:val="BodyTex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Profit= (8</w:t>
      </w:r>
      <w:r w:rsidR="000A40CC">
        <w:rPr>
          <w:rFonts w:ascii="Times New Roman" w:hAnsi="Times New Roman" w:cs="Times New Roman"/>
          <w:bCs/>
        </w:rPr>
        <w:t>0</w:t>
      </w:r>
      <w:r>
        <w:rPr>
          <w:rFonts w:ascii="Times New Roman" w:hAnsi="Times New Roman" w:cs="Times New Roman"/>
          <w:bCs/>
        </w:rPr>
        <w:t>,000-60,000) x6= 1</w:t>
      </w:r>
      <w:r w:rsidR="000A40CC">
        <w:rPr>
          <w:rFonts w:ascii="Times New Roman" w:hAnsi="Times New Roman" w:cs="Times New Roman"/>
          <w:bCs/>
        </w:rPr>
        <w:t>20</w:t>
      </w:r>
      <w:r>
        <w:rPr>
          <w:rFonts w:ascii="Times New Roman" w:hAnsi="Times New Roman" w:cs="Times New Roman"/>
          <w:bCs/>
        </w:rPr>
        <w:t>,000</w:t>
      </w:r>
    </w:p>
    <w:p w14:paraId="338B43FE" w14:textId="77777777" w:rsidR="005715E9" w:rsidRDefault="00E53DFA">
      <w:pPr>
        <w:pStyle w:val="ListParagraph"/>
        <w:numPr>
          <w:ilvl w:val="0"/>
          <w:numId w:val="2"/>
        </w:numPr>
        <w:tabs>
          <w:tab w:val="left" w:pos="1773"/>
          <w:tab w:val="left" w:pos="8018"/>
        </w:tabs>
        <w:spacing w:before="160"/>
        <w:ind w:hanging="361"/>
        <w:rPr>
          <w:b/>
          <w:sz w:val="24"/>
        </w:rPr>
      </w:pPr>
      <w:r>
        <w:rPr>
          <w:sz w:val="24"/>
        </w:rPr>
        <w:t>Discuss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limitations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break-even</w:t>
      </w:r>
      <w:r>
        <w:rPr>
          <w:spacing w:val="-4"/>
          <w:sz w:val="24"/>
        </w:rPr>
        <w:t xml:space="preserve"> </w:t>
      </w:r>
      <w:r>
        <w:rPr>
          <w:sz w:val="24"/>
        </w:rPr>
        <w:t>analysis.</w:t>
      </w:r>
      <w:r>
        <w:rPr>
          <w:sz w:val="24"/>
        </w:rPr>
        <w:tab/>
      </w:r>
      <w:r>
        <w:rPr>
          <w:b/>
          <w:sz w:val="24"/>
        </w:rPr>
        <w:t>[15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marks]</w:t>
      </w:r>
    </w:p>
    <w:p w14:paraId="00BC2B50" w14:textId="77777777" w:rsidR="005715E9" w:rsidRDefault="005715E9">
      <w:pPr>
        <w:pStyle w:val="BodyText"/>
        <w:rPr>
          <w:b/>
          <w:sz w:val="26"/>
        </w:rPr>
      </w:pPr>
    </w:p>
    <w:p w14:paraId="4ADB41D1" w14:textId="77777777" w:rsidR="00E53DFA" w:rsidRDefault="00E53DFA">
      <w:pPr>
        <w:pStyle w:val="BodyText"/>
        <w:spacing w:before="6"/>
        <w:rPr>
          <w:b/>
          <w:sz w:val="27"/>
        </w:rPr>
      </w:pPr>
    </w:p>
    <w:p w14:paraId="33E109A0" w14:textId="77777777" w:rsidR="005715E9" w:rsidRDefault="00E53DFA">
      <w:pPr>
        <w:pStyle w:val="Heading1"/>
        <w:rPr>
          <w:rFonts w:ascii="Arial"/>
        </w:rPr>
      </w:pPr>
      <w:r>
        <w:rPr>
          <w:rFonts w:ascii="Arial"/>
        </w:rPr>
        <w:t>QUESTION 2</w:t>
      </w:r>
    </w:p>
    <w:p w14:paraId="5B3B1E35" w14:textId="77777777" w:rsidR="005715E9" w:rsidRDefault="005715E9">
      <w:pPr>
        <w:pStyle w:val="BodyText"/>
        <w:rPr>
          <w:b/>
          <w:sz w:val="26"/>
        </w:rPr>
      </w:pPr>
    </w:p>
    <w:p w14:paraId="0602C45A" w14:textId="77777777" w:rsidR="005715E9" w:rsidRDefault="005715E9">
      <w:pPr>
        <w:pStyle w:val="BodyText"/>
        <w:spacing w:before="8"/>
        <w:rPr>
          <w:b/>
          <w:sz w:val="29"/>
        </w:rPr>
      </w:pPr>
    </w:p>
    <w:p w14:paraId="33337628" w14:textId="780EE31C" w:rsidR="005715E9" w:rsidRDefault="00E53DFA">
      <w:pPr>
        <w:pStyle w:val="ListParagraph"/>
        <w:numPr>
          <w:ilvl w:val="0"/>
          <w:numId w:val="1"/>
        </w:numPr>
        <w:tabs>
          <w:tab w:val="left" w:pos="1773"/>
        </w:tabs>
        <w:ind w:right="313"/>
        <w:rPr>
          <w:sz w:val="24"/>
        </w:rPr>
      </w:pPr>
      <w:r>
        <w:rPr>
          <w:sz w:val="24"/>
        </w:rPr>
        <w:t>Discuss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importance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management</w:t>
      </w:r>
      <w:r>
        <w:rPr>
          <w:spacing w:val="-2"/>
          <w:sz w:val="24"/>
        </w:rPr>
        <w:t xml:space="preserve"> </w:t>
      </w:r>
      <w:r>
        <w:rPr>
          <w:sz w:val="24"/>
        </w:rPr>
        <w:t>accounting,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4"/>
          <w:sz w:val="24"/>
        </w:rPr>
        <w:t xml:space="preserve"> </w:t>
      </w:r>
      <w:r>
        <w:rPr>
          <w:sz w:val="24"/>
        </w:rPr>
        <w:t>differs</w:t>
      </w:r>
      <w:r>
        <w:rPr>
          <w:spacing w:val="-64"/>
          <w:sz w:val="24"/>
        </w:rPr>
        <w:t xml:space="preserve"> </w:t>
      </w:r>
      <w:r>
        <w:rPr>
          <w:sz w:val="24"/>
        </w:rPr>
        <w:t>from what financial</w:t>
      </w:r>
      <w:r>
        <w:rPr>
          <w:spacing w:val="-2"/>
          <w:sz w:val="24"/>
        </w:rPr>
        <w:t xml:space="preserve"> </w:t>
      </w:r>
      <w:r>
        <w:rPr>
          <w:sz w:val="24"/>
        </w:rPr>
        <w:t>accounting</w:t>
      </w:r>
      <w:r>
        <w:rPr>
          <w:spacing w:val="-1"/>
          <w:sz w:val="24"/>
        </w:rPr>
        <w:t xml:space="preserve"> </w:t>
      </w:r>
      <w:r>
        <w:rPr>
          <w:sz w:val="24"/>
        </w:rPr>
        <w:t>provides.</w:t>
      </w:r>
    </w:p>
    <w:p w14:paraId="235883B1" w14:textId="77777777" w:rsidR="005A066B" w:rsidRDefault="005A066B" w:rsidP="005A066B">
      <w:pPr>
        <w:pStyle w:val="ListParagraph"/>
        <w:tabs>
          <w:tab w:val="left" w:pos="1773"/>
        </w:tabs>
        <w:ind w:right="313" w:firstLine="0"/>
        <w:rPr>
          <w:rFonts w:ascii="Times New Roman" w:hAnsi="Times New Roman" w:cs="Times New Roman"/>
          <w:sz w:val="32"/>
          <w:szCs w:val="32"/>
          <w:u w:val="single"/>
        </w:rPr>
      </w:pPr>
    </w:p>
    <w:p w14:paraId="25BC3E6D" w14:textId="77777777" w:rsidR="005A066B" w:rsidRDefault="005A066B" w:rsidP="005A066B">
      <w:pPr>
        <w:pStyle w:val="ListParagraph"/>
        <w:tabs>
          <w:tab w:val="left" w:pos="1773"/>
        </w:tabs>
        <w:ind w:right="313" w:firstLine="0"/>
        <w:rPr>
          <w:rFonts w:ascii="Times New Roman" w:hAnsi="Times New Roman" w:cs="Times New Roman"/>
          <w:sz w:val="32"/>
          <w:szCs w:val="32"/>
          <w:u w:val="single"/>
        </w:rPr>
      </w:pPr>
    </w:p>
    <w:p w14:paraId="237B7B6F" w14:textId="77777777" w:rsidR="005A066B" w:rsidRDefault="005A066B" w:rsidP="005A066B">
      <w:pPr>
        <w:pStyle w:val="ListParagraph"/>
        <w:tabs>
          <w:tab w:val="left" w:pos="1773"/>
        </w:tabs>
        <w:ind w:right="313" w:firstLine="0"/>
        <w:rPr>
          <w:rFonts w:ascii="Times New Roman" w:hAnsi="Times New Roman" w:cs="Times New Roman"/>
          <w:sz w:val="32"/>
          <w:szCs w:val="32"/>
          <w:u w:val="single"/>
        </w:rPr>
      </w:pPr>
    </w:p>
    <w:p w14:paraId="54A9C870" w14:textId="77777777" w:rsidR="007643B5" w:rsidRDefault="007643B5" w:rsidP="00E53DFA">
      <w:pPr>
        <w:pStyle w:val="ListParagraph"/>
        <w:tabs>
          <w:tab w:val="left" w:pos="1773"/>
        </w:tabs>
        <w:ind w:right="313" w:firstLine="0"/>
        <w:rPr>
          <w:rFonts w:ascii="Times New Roman" w:hAnsi="Times New Roman" w:cs="Times New Roman"/>
          <w:sz w:val="32"/>
          <w:szCs w:val="32"/>
          <w:u w:val="single"/>
        </w:rPr>
      </w:pPr>
    </w:p>
    <w:p w14:paraId="080F9334" w14:textId="77777777" w:rsidR="00E42083" w:rsidRDefault="00E42083" w:rsidP="00E53DFA">
      <w:pPr>
        <w:pStyle w:val="ListParagraph"/>
        <w:tabs>
          <w:tab w:val="left" w:pos="1773"/>
        </w:tabs>
        <w:ind w:right="313" w:firstLine="0"/>
        <w:rPr>
          <w:rFonts w:ascii="Times New Roman" w:hAnsi="Times New Roman" w:cs="Times New Roman"/>
          <w:sz w:val="32"/>
          <w:szCs w:val="32"/>
          <w:u w:val="single"/>
        </w:rPr>
      </w:pPr>
    </w:p>
    <w:p w14:paraId="4CD55641" w14:textId="4D8F2873" w:rsidR="00E53DFA" w:rsidRPr="00E53DFA" w:rsidRDefault="00703C9A" w:rsidP="00E53DFA">
      <w:pPr>
        <w:pStyle w:val="ListParagraph"/>
        <w:tabs>
          <w:tab w:val="left" w:pos="1773"/>
        </w:tabs>
        <w:ind w:right="313" w:firstLine="0"/>
        <w:rPr>
          <w:rFonts w:ascii="Times New Roman" w:hAnsi="Times New Roman" w:cs="Times New Roman"/>
          <w:sz w:val="32"/>
          <w:szCs w:val="32"/>
          <w:u w:val="single"/>
        </w:rPr>
      </w:pPr>
      <w:r w:rsidRPr="00703C9A">
        <w:rPr>
          <w:rFonts w:ascii="Times New Roman" w:hAnsi="Times New Roman" w:cs="Times New Roman"/>
          <w:sz w:val="32"/>
          <w:szCs w:val="32"/>
          <w:u w:val="single"/>
        </w:rPr>
        <w:lastRenderedPageBreak/>
        <w:t>Management Accounting</w:t>
      </w:r>
    </w:p>
    <w:p w14:paraId="6E2B9345" w14:textId="3852A059" w:rsidR="00703C9A" w:rsidRPr="00E53DFA" w:rsidRDefault="00703C9A" w:rsidP="00E53DFA">
      <w:pPr>
        <w:tabs>
          <w:tab w:val="left" w:pos="1773"/>
        </w:tabs>
        <w:ind w:right="313"/>
        <w:rPr>
          <w:rFonts w:ascii="Times New Roman" w:hAnsi="Times New Roman" w:cs="Times New Roman"/>
          <w:sz w:val="32"/>
          <w:szCs w:val="32"/>
          <w:u w:val="single"/>
        </w:rPr>
      </w:pP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Management accounting, also </w:t>
      </w:r>
      <w:r w:rsidRPr="00E53DFA">
        <w:rPr>
          <w:rFonts w:ascii="Times New Roman" w:hAnsi="Times New Roman" w:cs="Times New Roman"/>
          <w:sz w:val="28"/>
          <w:szCs w:val="28"/>
        </w:rPr>
        <w:t>known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as </w:t>
      </w:r>
      <w:r w:rsidRPr="00E53DFA">
        <w:rPr>
          <w:rFonts w:ascii="Times New Roman" w:hAnsi="Times New Roman" w:cs="Times New Roman"/>
          <w:sz w:val="28"/>
          <w:szCs w:val="28"/>
        </w:rPr>
        <w:t>management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accounting, is used by managers and </w:t>
      </w:r>
      <w:r w:rsidRPr="00E53DFA">
        <w:rPr>
          <w:rFonts w:ascii="Times New Roman" w:hAnsi="Times New Roman" w:cs="Times New Roman"/>
          <w:sz w:val="28"/>
          <w:szCs w:val="28"/>
        </w:rPr>
        <w:t>administrators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to make decisions </w:t>
      </w:r>
      <w:r w:rsidRPr="00E53DFA">
        <w:rPr>
          <w:rFonts w:ascii="Times New Roman" w:hAnsi="Times New Roman" w:cs="Times New Roman"/>
          <w:sz w:val="28"/>
          <w:szCs w:val="28"/>
        </w:rPr>
        <w:t>about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the </w:t>
      </w:r>
      <w:r w:rsidRPr="00E53DFA">
        <w:rPr>
          <w:rFonts w:ascii="Times New Roman" w:hAnsi="Times New Roman" w:cs="Times New Roman"/>
          <w:sz w:val="28"/>
          <w:szCs w:val="28"/>
        </w:rPr>
        <w:t>day-to-day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operations of a </w:t>
      </w:r>
      <w:r w:rsidRPr="00E53DFA">
        <w:rPr>
          <w:rFonts w:ascii="Times New Roman" w:hAnsi="Times New Roman" w:cs="Times New Roman"/>
          <w:sz w:val="28"/>
          <w:szCs w:val="28"/>
        </w:rPr>
        <w:t>business. The point is that managerial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accounting is based on current and future trends</w:t>
      </w:r>
      <w:r w:rsidRPr="00E53DFA">
        <w:rPr>
          <w:rFonts w:ascii="Times New Roman" w:hAnsi="Times New Roman" w:cs="Times New Roman"/>
          <w:sz w:val="28"/>
          <w:szCs w:val="28"/>
        </w:rPr>
        <w:t xml:space="preserve">, not past performance. </w:t>
      </w:r>
      <w:r w:rsidR="00FE0FB5" w:rsidRPr="00E53DFA">
        <w:rPr>
          <w:rFonts w:ascii="Times New Roman" w:hAnsi="Times New Roman" w:cs="Times New Roman"/>
          <w:sz w:val="28"/>
          <w:szCs w:val="28"/>
        </w:rPr>
        <w:t>D</w:t>
      </w:r>
      <w:r w:rsidRPr="00E53DFA">
        <w:rPr>
          <w:rFonts w:ascii="Times New Roman" w:hAnsi="Times New Roman" w:cs="Times New Roman"/>
          <w:sz w:val="28"/>
          <w:szCs w:val="28"/>
        </w:rPr>
        <w:t>etermining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how much a company charges for new </w:t>
      </w:r>
      <w:r w:rsidRPr="00E53DFA">
        <w:rPr>
          <w:rFonts w:ascii="Times New Roman" w:hAnsi="Times New Roman" w:cs="Times New Roman"/>
          <w:sz w:val="28"/>
          <w:szCs w:val="28"/>
        </w:rPr>
        <w:t>products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and analysing the revenue that </w:t>
      </w:r>
      <w:r w:rsidRPr="00E53DFA">
        <w:rPr>
          <w:rFonts w:ascii="Times New Roman" w:hAnsi="Times New Roman" w:cs="Times New Roman"/>
          <w:sz w:val="28"/>
          <w:szCs w:val="28"/>
        </w:rPr>
        <w:t>may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53DFA">
        <w:rPr>
          <w:rFonts w:ascii="Times New Roman" w:hAnsi="Times New Roman" w:cs="Times New Roman"/>
          <w:sz w:val="28"/>
          <w:szCs w:val="28"/>
        </w:rPr>
        <w:t>be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53DFA">
        <w:rPr>
          <w:rFonts w:ascii="Times New Roman" w:hAnsi="Times New Roman" w:cs="Times New Roman"/>
          <w:sz w:val="28"/>
          <w:szCs w:val="28"/>
        </w:rPr>
        <w:t>generated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53DFA">
        <w:rPr>
          <w:rFonts w:ascii="Times New Roman" w:hAnsi="Times New Roman" w:cs="Times New Roman"/>
          <w:sz w:val="28"/>
          <w:szCs w:val="28"/>
        </w:rPr>
        <w:t>by future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product </w:t>
      </w:r>
      <w:r w:rsidRPr="00E53DFA">
        <w:rPr>
          <w:rFonts w:ascii="Times New Roman" w:hAnsi="Times New Roman" w:cs="Times New Roman"/>
          <w:sz w:val="28"/>
          <w:szCs w:val="28"/>
        </w:rPr>
        <w:t>lines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are examples of business problems in the field of management accounting.</w:t>
      </w:r>
      <w:r w:rsidRPr="00E53DFA">
        <w:rPr>
          <w:rFonts w:ascii="Times New Roman" w:hAnsi="Times New Roman" w:cs="Times New Roman"/>
          <w:sz w:val="28"/>
          <w:szCs w:val="28"/>
        </w:rPr>
        <w:t xml:space="preserve"> As business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leaders </w:t>
      </w:r>
      <w:r w:rsidRPr="00E53DFA">
        <w:rPr>
          <w:rFonts w:ascii="Times New Roman" w:hAnsi="Times New Roman" w:cs="Times New Roman"/>
          <w:sz w:val="28"/>
          <w:szCs w:val="28"/>
        </w:rPr>
        <w:t>must constantly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make operational decisions </w:t>
      </w:r>
      <w:r w:rsidRPr="00E53DFA">
        <w:rPr>
          <w:rFonts w:ascii="Times New Roman" w:hAnsi="Times New Roman" w:cs="Times New Roman"/>
          <w:sz w:val="28"/>
          <w:szCs w:val="28"/>
        </w:rPr>
        <w:t>over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 short </w:t>
      </w:r>
      <w:r w:rsidRPr="00E53DFA">
        <w:rPr>
          <w:rFonts w:ascii="Times New Roman" w:hAnsi="Times New Roman" w:cs="Times New Roman"/>
          <w:sz w:val="28"/>
          <w:szCs w:val="28"/>
        </w:rPr>
        <w:t>period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of time, management </w:t>
      </w:r>
      <w:r w:rsidRPr="00E53DFA">
        <w:rPr>
          <w:rFonts w:ascii="Times New Roman" w:hAnsi="Times New Roman" w:cs="Times New Roman"/>
          <w:sz w:val="28"/>
          <w:szCs w:val="28"/>
        </w:rPr>
        <w:t>accountants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must rely on market</w:t>
      </w:r>
      <w:r w:rsidRPr="00E53DFA">
        <w:rPr>
          <w:rFonts w:ascii="Times New Roman" w:hAnsi="Times New Roman" w:cs="Times New Roman"/>
          <w:sz w:val="28"/>
          <w:szCs w:val="28"/>
        </w:rPr>
        <w:t xml:space="preserve"> forecasts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and future trends.</w:t>
      </w:r>
    </w:p>
    <w:p w14:paraId="15A57518" w14:textId="0789DC2F" w:rsidR="00703C9A" w:rsidRDefault="00703C9A" w:rsidP="00703C9A">
      <w:pPr>
        <w:pStyle w:val="ListParagraph"/>
        <w:tabs>
          <w:tab w:val="left" w:pos="1773"/>
        </w:tabs>
        <w:ind w:right="313" w:firstLine="0"/>
        <w:rPr>
          <w:rFonts w:ascii="Times New Roman" w:hAnsi="Times New Roman" w:cs="Times New Roman"/>
          <w:sz w:val="28"/>
          <w:szCs w:val="28"/>
        </w:rPr>
      </w:pPr>
    </w:p>
    <w:p w14:paraId="49085CE5" w14:textId="6AD55598" w:rsidR="005A066B" w:rsidRPr="005A066B" w:rsidRDefault="00703C9A" w:rsidP="00E53DFA">
      <w:pPr>
        <w:pStyle w:val="ListParagraph"/>
        <w:tabs>
          <w:tab w:val="left" w:pos="1773"/>
        </w:tabs>
        <w:ind w:right="313" w:firstLine="0"/>
        <w:rPr>
          <w:rFonts w:ascii="Times New Roman" w:hAnsi="Times New Roman" w:cs="Times New Roman"/>
          <w:sz w:val="32"/>
          <w:szCs w:val="32"/>
          <w:u w:val="single"/>
        </w:rPr>
      </w:pPr>
      <w:r w:rsidRPr="00FE0FB5">
        <w:rPr>
          <w:rFonts w:ascii="Times New Roman" w:hAnsi="Times New Roman" w:cs="Times New Roman"/>
          <w:sz w:val="32"/>
          <w:szCs w:val="32"/>
          <w:u w:val="single"/>
        </w:rPr>
        <w:t>Financial Accounting</w:t>
      </w:r>
    </w:p>
    <w:p w14:paraId="2C01BED2" w14:textId="71E1CEA3" w:rsidR="00FE0FB5" w:rsidRPr="00E53DFA" w:rsidRDefault="00FE0FB5" w:rsidP="00E53DFA">
      <w:pPr>
        <w:tabs>
          <w:tab w:val="left" w:pos="1773"/>
        </w:tabs>
        <w:ind w:right="3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Financial accounting is used to </w:t>
      </w:r>
      <w:r w:rsidRPr="00E53DFA">
        <w:rPr>
          <w:rFonts w:ascii="Times New Roman" w:hAnsi="Times New Roman" w:cs="Times New Roman"/>
          <w:sz w:val="28"/>
          <w:szCs w:val="28"/>
        </w:rPr>
        <w:t>provide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the financial </w:t>
      </w:r>
      <w:r w:rsidRPr="00E53DFA">
        <w:rPr>
          <w:rFonts w:ascii="Times New Roman" w:hAnsi="Times New Roman" w:cs="Times New Roman"/>
          <w:sz w:val="28"/>
          <w:szCs w:val="28"/>
        </w:rPr>
        <w:t>position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of a company to external stakeholders. This allows boards</w:t>
      </w:r>
      <w:r w:rsidRPr="00E53DFA">
        <w:rPr>
          <w:rFonts w:ascii="Times New Roman" w:hAnsi="Times New Roman" w:cs="Times New Roman"/>
          <w:sz w:val="28"/>
          <w:szCs w:val="28"/>
        </w:rPr>
        <w:t xml:space="preserve"> of directors,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shareholders, potential investors, creditors and financial institutions to see how a company has done during a </w:t>
      </w:r>
      <w:r w:rsidRPr="00E53DFA">
        <w:rPr>
          <w:rFonts w:ascii="Times New Roman" w:hAnsi="Times New Roman" w:cs="Times New Roman"/>
          <w:sz w:val="28"/>
          <w:szCs w:val="28"/>
        </w:rPr>
        <w:t>given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period in the past.</w:t>
      </w:r>
      <w:r w:rsidRPr="00E53DFA">
        <w:rPr>
          <w:rFonts w:ascii="Times New Roman" w:hAnsi="Times New Roman" w:cs="Times New Roman"/>
          <w:sz w:val="28"/>
          <w:szCs w:val="28"/>
        </w:rPr>
        <w:t xml:space="preserve"> The report is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53DFA">
        <w:rPr>
          <w:rFonts w:ascii="Times New Roman" w:hAnsi="Times New Roman" w:cs="Times New Roman"/>
          <w:sz w:val="28"/>
          <w:szCs w:val="28"/>
        </w:rPr>
        <w:t>submitted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53DFA">
        <w:rPr>
          <w:rFonts w:ascii="Times New Roman" w:hAnsi="Times New Roman" w:cs="Times New Roman"/>
          <w:sz w:val="28"/>
          <w:szCs w:val="28"/>
        </w:rPr>
        <w:t>every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53DFA">
        <w:rPr>
          <w:rFonts w:ascii="Times New Roman" w:hAnsi="Times New Roman" w:cs="Times New Roman"/>
          <w:sz w:val="28"/>
          <w:szCs w:val="28"/>
        </w:rPr>
        <w:t xml:space="preserve">year. 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If </w:t>
      </w:r>
      <w:r w:rsidRPr="00E53DFA">
        <w:rPr>
          <w:rFonts w:ascii="Times New Roman" w:hAnsi="Times New Roman" w:cs="Times New Roman"/>
          <w:sz w:val="28"/>
          <w:szCs w:val="28"/>
        </w:rPr>
        <w:t>the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company is considered a publicly traded company on </w:t>
      </w:r>
      <w:r w:rsidRPr="00E53DFA">
        <w:rPr>
          <w:rFonts w:ascii="Times New Roman" w:hAnsi="Times New Roman" w:cs="Times New Roman"/>
          <w:sz w:val="28"/>
          <w:szCs w:val="28"/>
        </w:rPr>
        <w:t>the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stock exchange, </w:t>
      </w:r>
      <w:r w:rsidRPr="00E53DFA">
        <w:rPr>
          <w:rFonts w:ascii="Times New Roman" w:hAnsi="Times New Roman" w:cs="Times New Roman"/>
          <w:sz w:val="28"/>
          <w:szCs w:val="28"/>
        </w:rPr>
        <w:t>the report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53DFA">
        <w:rPr>
          <w:rFonts w:ascii="Times New Roman" w:hAnsi="Times New Roman" w:cs="Times New Roman"/>
          <w:sz w:val="28"/>
          <w:szCs w:val="28"/>
        </w:rPr>
        <w:t>must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be </w:t>
      </w:r>
      <w:r w:rsidRPr="00E53DFA">
        <w:rPr>
          <w:rFonts w:ascii="Times New Roman" w:hAnsi="Times New Roman" w:cs="Times New Roman"/>
          <w:sz w:val="28"/>
          <w:szCs w:val="28"/>
        </w:rPr>
        <w:t>produced</w:t>
      </w:r>
      <w:r w:rsidRPr="00E53D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as part of the public record.</w:t>
      </w:r>
    </w:p>
    <w:p w14:paraId="7EC13E8B" w14:textId="56895A19" w:rsidR="000A40CC" w:rsidRDefault="000A40CC" w:rsidP="00FE0FB5">
      <w:pPr>
        <w:pStyle w:val="ListParagraph"/>
        <w:tabs>
          <w:tab w:val="left" w:pos="1773"/>
        </w:tabs>
        <w:ind w:right="313" w:firstLine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EC75462" w14:textId="457D2DFC" w:rsidR="005A066B" w:rsidRPr="005A066B" w:rsidRDefault="000A40CC" w:rsidP="00E53DFA">
      <w:pPr>
        <w:pStyle w:val="ListParagraph"/>
        <w:tabs>
          <w:tab w:val="left" w:pos="1773"/>
        </w:tabs>
        <w:ind w:right="313" w:firstLine="0"/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</w:pPr>
      <w:r w:rsidRPr="000A40CC"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  <w:t>Difference Management Accounting and Financial Accounting</w:t>
      </w:r>
    </w:p>
    <w:p w14:paraId="0EF61791" w14:textId="1D9E0CAF" w:rsidR="000A40CC" w:rsidRPr="000A40CC" w:rsidRDefault="000A40CC" w:rsidP="00E53DFA">
      <w:pPr>
        <w:widowControl/>
        <w:shd w:val="clear" w:color="auto" w:fill="FFFFFF"/>
        <w:autoSpaceDE/>
        <w:autoSpaceDN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5A066B">
        <w:rPr>
          <w:rFonts w:ascii="Times New Roman" w:eastAsia="Times New Roman" w:hAnsi="Times New Roman" w:cs="Times New Roman"/>
          <w:sz w:val="28"/>
          <w:szCs w:val="28"/>
          <w:lang w:eastAsia="en-GB"/>
        </w:rPr>
        <w:t>T</w:t>
      </w:r>
      <w:r w:rsidRPr="000A40CC">
        <w:rPr>
          <w:rFonts w:ascii="Times New Roman" w:eastAsia="Times New Roman" w:hAnsi="Times New Roman" w:cs="Times New Roman"/>
          <w:sz w:val="28"/>
          <w:szCs w:val="28"/>
          <w:lang w:eastAsia="en-GB"/>
        </w:rPr>
        <w:t>wo main differences</w:t>
      </w:r>
      <w:r w:rsidRPr="005A066B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  <w:r w:rsidR="0082393D" w:rsidRPr="005A066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The first difference is management </w:t>
      </w:r>
      <w:r w:rsidR="005A066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                       </w:t>
      </w:r>
      <w:r w:rsidR="00E53DF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   </w:t>
      </w:r>
      <w:r w:rsidR="0082393D" w:rsidRPr="005A066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accounting is </w:t>
      </w:r>
      <w:r w:rsidR="00E53DFA" w:rsidRPr="005A066B">
        <w:rPr>
          <w:rFonts w:ascii="Times New Roman" w:eastAsia="Times New Roman" w:hAnsi="Times New Roman" w:cs="Times New Roman"/>
          <w:sz w:val="28"/>
          <w:szCs w:val="28"/>
          <w:lang w:eastAsia="en-GB"/>
        </w:rPr>
        <w:t>representing</w:t>
      </w:r>
      <w:r w:rsidR="0082393D" w:rsidRPr="005A066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to a firm inside </w:t>
      </w:r>
      <w:r w:rsidR="00E53DFA" w:rsidRPr="005A066B">
        <w:rPr>
          <w:rFonts w:ascii="Times New Roman" w:eastAsia="Times New Roman" w:hAnsi="Times New Roman" w:cs="Times New Roman"/>
          <w:sz w:val="28"/>
          <w:szCs w:val="28"/>
          <w:lang w:eastAsia="en-GB"/>
        </w:rPr>
        <w:t>community,</w:t>
      </w:r>
      <w:r w:rsidR="0082393D" w:rsidRPr="005A066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but financial accounting is for outside auditorium. </w:t>
      </w:r>
      <w:proofErr w:type="gramStart"/>
      <w:r w:rsidR="00E53DFA" w:rsidRPr="005A066B">
        <w:rPr>
          <w:rFonts w:ascii="Times New Roman" w:eastAsia="Times New Roman" w:hAnsi="Times New Roman" w:cs="Times New Roman"/>
          <w:sz w:val="28"/>
          <w:szCs w:val="28"/>
          <w:lang w:eastAsia="en-GB"/>
        </w:rPr>
        <w:t>Actually,</w:t>
      </w:r>
      <w:r w:rsidR="0082393D" w:rsidRPr="005A066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thought</w:t>
      </w:r>
      <w:proofErr w:type="gramEnd"/>
      <w:r w:rsidR="0082393D" w:rsidRPr="005A066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financial accounting is of high import to amperage and potential </w:t>
      </w:r>
      <w:r w:rsidR="005A066B" w:rsidRPr="005A066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investors. Management accounting is needful </w:t>
      </w:r>
      <w:r w:rsidR="00E53DFA" w:rsidRPr="005A066B">
        <w:rPr>
          <w:rFonts w:ascii="Times New Roman" w:eastAsia="Times New Roman" w:hAnsi="Times New Roman" w:cs="Times New Roman"/>
          <w:sz w:val="28"/>
          <w:szCs w:val="28"/>
          <w:lang w:eastAsia="en-GB"/>
        </w:rPr>
        <w:t>for managers</w:t>
      </w:r>
      <w:r w:rsidR="005A066B" w:rsidRPr="005A066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to model current and futurity financial decisions for them business. The second one difference is as management accounting may based </w:t>
      </w:r>
      <w:proofErr w:type="gramStart"/>
      <w:r w:rsidR="005A066B" w:rsidRPr="005A066B">
        <w:rPr>
          <w:rFonts w:ascii="Times New Roman" w:eastAsia="Times New Roman" w:hAnsi="Times New Roman" w:cs="Times New Roman"/>
          <w:sz w:val="28"/>
          <w:szCs w:val="28"/>
          <w:lang w:eastAsia="en-GB"/>
        </w:rPr>
        <w:t>from</w:t>
      </w:r>
      <w:proofErr w:type="gramEnd"/>
      <w:r w:rsidR="005A066B" w:rsidRPr="005A066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a assumption or assessment with many managers do not hold time to take exact numbers on the time a solution needs to be done.</w:t>
      </w:r>
    </w:p>
    <w:p w14:paraId="7CB8E4DC" w14:textId="77777777" w:rsidR="000A40CC" w:rsidRDefault="000A40CC" w:rsidP="000A40CC">
      <w:pPr>
        <w:pStyle w:val="ListParagraph"/>
        <w:tabs>
          <w:tab w:val="left" w:pos="1773"/>
        </w:tabs>
        <w:ind w:right="313" w:firstLine="0"/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</w:pPr>
    </w:p>
    <w:p w14:paraId="2885A652" w14:textId="77777777" w:rsidR="000A40CC" w:rsidRPr="000A40CC" w:rsidRDefault="000A40CC" w:rsidP="00FE0FB5">
      <w:pPr>
        <w:pStyle w:val="ListParagraph"/>
        <w:tabs>
          <w:tab w:val="left" w:pos="1773"/>
        </w:tabs>
        <w:ind w:right="313" w:firstLine="0"/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</w:pPr>
    </w:p>
    <w:p w14:paraId="4BFB1F14" w14:textId="7BE42026" w:rsidR="00FE0FB5" w:rsidRDefault="00FE0FB5" w:rsidP="00FE0FB5">
      <w:pPr>
        <w:pStyle w:val="ListParagraph"/>
        <w:tabs>
          <w:tab w:val="left" w:pos="1773"/>
        </w:tabs>
        <w:ind w:right="313" w:firstLine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9B2427E" w14:textId="77777777" w:rsidR="00FE0FB5" w:rsidRPr="00FE0FB5" w:rsidRDefault="00FE0FB5" w:rsidP="00FE0FB5">
      <w:pPr>
        <w:pStyle w:val="ListParagraph"/>
        <w:tabs>
          <w:tab w:val="left" w:pos="1773"/>
        </w:tabs>
        <w:ind w:right="313" w:firstLine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8489E9E" w14:textId="77777777" w:rsidR="005715E9" w:rsidRDefault="00E53DFA">
      <w:pPr>
        <w:pStyle w:val="Heading2"/>
      </w:pPr>
      <w:r>
        <w:t>[25</w:t>
      </w:r>
      <w:r>
        <w:rPr>
          <w:spacing w:val="-2"/>
        </w:rPr>
        <w:t xml:space="preserve"> </w:t>
      </w:r>
      <w:r>
        <w:t>marks]</w:t>
      </w:r>
    </w:p>
    <w:p w14:paraId="74F9F52D" w14:textId="77777777" w:rsidR="005715E9" w:rsidRDefault="005715E9">
      <w:pPr>
        <w:pStyle w:val="BodyText"/>
        <w:rPr>
          <w:b/>
          <w:sz w:val="26"/>
        </w:rPr>
      </w:pPr>
    </w:p>
    <w:p w14:paraId="343FC120" w14:textId="77777777" w:rsidR="005715E9" w:rsidRDefault="00E53DFA">
      <w:pPr>
        <w:pStyle w:val="ListParagraph"/>
        <w:numPr>
          <w:ilvl w:val="0"/>
          <w:numId w:val="1"/>
        </w:numPr>
        <w:tabs>
          <w:tab w:val="left" w:pos="1773"/>
        </w:tabs>
        <w:spacing w:before="158"/>
        <w:ind w:right="465"/>
        <w:rPr>
          <w:sz w:val="24"/>
        </w:rPr>
      </w:pPr>
      <w:r>
        <w:rPr>
          <w:sz w:val="24"/>
        </w:rPr>
        <w:t>Discuss three techniques by which the management accountant can</w:t>
      </w:r>
      <w:r>
        <w:rPr>
          <w:spacing w:val="-64"/>
          <w:sz w:val="24"/>
        </w:rPr>
        <w:t xml:space="preserve"> </w:t>
      </w:r>
      <w:r>
        <w:rPr>
          <w:sz w:val="24"/>
        </w:rPr>
        <w:t>achieve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objectives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management</w:t>
      </w:r>
      <w:r>
        <w:rPr>
          <w:spacing w:val="-2"/>
          <w:sz w:val="24"/>
        </w:rPr>
        <w:t xml:space="preserve"> </w:t>
      </w:r>
      <w:r>
        <w:rPr>
          <w:sz w:val="24"/>
        </w:rPr>
        <w:t>accounting.</w:t>
      </w:r>
    </w:p>
    <w:p w14:paraId="0CE0B32F" w14:textId="77777777" w:rsidR="005715E9" w:rsidRDefault="00E53DFA">
      <w:pPr>
        <w:ind w:left="1772"/>
        <w:rPr>
          <w:b/>
          <w:sz w:val="24"/>
        </w:rPr>
      </w:pPr>
      <w:r>
        <w:rPr>
          <w:b/>
          <w:sz w:val="24"/>
        </w:rPr>
        <w:t>[25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marks]</w:t>
      </w:r>
    </w:p>
    <w:p w14:paraId="2346BB49" w14:textId="1466A19C" w:rsidR="005715E9" w:rsidRDefault="005715E9">
      <w:pPr>
        <w:pStyle w:val="BodyText"/>
        <w:rPr>
          <w:b/>
          <w:sz w:val="26"/>
        </w:rPr>
      </w:pPr>
    </w:p>
    <w:p w14:paraId="73B6F2EA" w14:textId="77777777" w:rsidR="00213CDE" w:rsidRDefault="00213CDE" w:rsidP="00213CDE">
      <w:pPr>
        <w:autoSpaceDN/>
        <w:rPr>
          <w:rFonts w:ascii="Times New Roman" w:eastAsia="PMingLiU" w:hAnsi="Times New Roman"/>
          <w:sz w:val="44"/>
          <w:szCs w:val="44"/>
          <w:u w:val="single"/>
          <w:lang w:eastAsia="en-GB"/>
        </w:rPr>
      </w:pPr>
      <w:r>
        <w:rPr>
          <w:rFonts w:ascii="Times New Roman" w:eastAsia="PMingLiU" w:hAnsi="Times New Roman"/>
          <w:sz w:val="44"/>
          <w:szCs w:val="44"/>
          <w:lang w:eastAsia="en-GB"/>
        </w:rPr>
        <w:t xml:space="preserve">   </w:t>
      </w:r>
      <w:r w:rsidRPr="00600643">
        <w:rPr>
          <w:rFonts w:ascii="Times New Roman" w:eastAsia="PMingLiU" w:hAnsi="Times New Roman"/>
          <w:sz w:val="44"/>
          <w:szCs w:val="44"/>
          <w:u w:val="single"/>
          <w:lang w:eastAsia="en-GB"/>
        </w:rPr>
        <w:t>Break even analysis</w:t>
      </w:r>
      <w:r>
        <w:rPr>
          <w:rFonts w:ascii="Times New Roman" w:eastAsia="PMingLiU" w:hAnsi="Times New Roman"/>
          <w:sz w:val="44"/>
          <w:szCs w:val="44"/>
          <w:u w:val="single"/>
          <w:lang w:eastAsia="en-GB"/>
        </w:rPr>
        <w:t>:</w:t>
      </w:r>
    </w:p>
    <w:p w14:paraId="4C91E9AD" w14:textId="77777777" w:rsidR="00213CDE" w:rsidRDefault="00213CDE" w:rsidP="00213CDE">
      <w:pPr>
        <w:autoSpaceDN/>
        <w:rPr>
          <w:rFonts w:ascii="Times New Roman" w:hAnsi="Times New Roman"/>
          <w:sz w:val="28"/>
          <w:szCs w:val="28"/>
          <w:shd w:val="clear" w:color="auto" w:fill="FFFFFF"/>
        </w:rPr>
      </w:pPr>
      <w:r w:rsidRPr="00087570">
        <w:rPr>
          <w:rFonts w:ascii="Times New Roman" w:hAnsi="Times New Roman"/>
          <w:sz w:val="28"/>
          <w:szCs w:val="28"/>
        </w:rPr>
        <w:t>Break-even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analysis is an economic tool used to determine </w:t>
      </w:r>
      <w:r w:rsidRPr="00087570">
        <w:rPr>
          <w:rFonts w:ascii="Times New Roman" w:hAnsi="Times New Roman"/>
          <w:sz w:val="28"/>
          <w:szCs w:val="28"/>
        </w:rPr>
        <w:t>a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</w:rPr>
        <w:t>company's cost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structure or the number of units </w:t>
      </w:r>
      <w:r w:rsidRPr="00087570">
        <w:rPr>
          <w:rFonts w:ascii="Times New Roman" w:hAnsi="Times New Roman"/>
          <w:sz w:val="28"/>
          <w:szCs w:val="28"/>
        </w:rPr>
        <w:t>of product it needs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to </w:t>
      </w:r>
      <w:r w:rsidRPr="00087570">
        <w:rPr>
          <w:rFonts w:ascii="Times New Roman" w:hAnsi="Times New Roman"/>
          <w:sz w:val="28"/>
          <w:szCs w:val="28"/>
        </w:rPr>
        <w:t>sell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to cover </w:t>
      </w:r>
      <w:r w:rsidRPr="00087570">
        <w:rPr>
          <w:rFonts w:ascii="Times New Roman" w:hAnsi="Times New Roman"/>
          <w:sz w:val="28"/>
          <w:szCs w:val="28"/>
        </w:rPr>
        <w:t>costs.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</w:rPr>
        <w:t>Break-even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is a </w:t>
      </w:r>
      <w:r w:rsidRPr="00087570">
        <w:rPr>
          <w:rFonts w:ascii="Times New Roman" w:hAnsi="Times New Roman"/>
          <w:sz w:val="28"/>
          <w:szCs w:val="28"/>
        </w:rPr>
        <w:t>situation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where a </w:t>
      </w:r>
      <w:r w:rsidRPr="00087570">
        <w:rPr>
          <w:rFonts w:ascii="Times New Roman" w:hAnsi="Times New Roman"/>
          <w:sz w:val="28"/>
          <w:szCs w:val="28"/>
        </w:rPr>
        <w:t>business does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</w:rPr>
        <w:t>not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make a profit or loss but </w:t>
      </w:r>
      <w:r w:rsidRPr="00087570">
        <w:rPr>
          <w:rFonts w:ascii="Times New Roman" w:hAnsi="Times New Roman"/>
          <w:sz w:val="28"/>
          <w:szCs w:val="28"/>
        </w:rPr>
        <w:t>gets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all the money </w:t>
      </w:r>
      <w:r w:rsidRPr="00087570">
        <w:rPr>
          <w:rFonts w:ascii="Times New Roman" w:hAnsi="Times New Roman"/>
          <w:sz w:val="28"/>
          <w:szCs w:val="28"/>
        </w:rPr>
        <w:t>back</w:t>
      </w:r>
      <w:r>
        <w:rPr>
          <w:rFonts w:ascii="Times New Roman" w:hAnsi="Times New Roman"/>
          <w:sz w:val="28"/>
          <w:szCs w:val="28"/>
        </w:rPr>
        <w:t>.</w:t>
      </w:r>
      <w:r w:rsidRPr="009A0CF5">
        <w:rPr>
          <w:b/>
          <w:bCs/>
          <w:color w:val="37AC8E"/>
          <w:sz w:val="21"/>
          <w:szCs w:val="21"/>
        </w:rPr>
        <w:t xml:space="preserve"> </w:t>
      </w:r>
      <w:r w:rsidRPr="009A0CF5">
        <w:rPr>
          <w:rFonts w:ascii="Times New Roman" w:hAnsi="Times New Roman"/>
          <w:sz w:val="28"/>
          <w:szCs w:val="28"/>
        </w:rPr>
        <w:t>Break-even</w:t>
      </w:r>
      <w:r w:rsidRPr="009A0CF5">
        <w:rPr>
          <w:rFonts w:ascii="Times New Roman" w:hAnsi="Times New Roman"/>
          <w:sz w:val="28"/>
          <w:szCs w:val="28"/>
          <w:shd w:val="clear" w:color="auto" w:fill="FFFFFF"/>
        </w:rPr>
        <w:t xml:space="preserve"> analysis is used to </w:t>
      </w:r>
      <w:r w:rsidRPr="009A0CF5">
        <w:rPr>
          <w:rFonts w:ascii="Times New Roman" w:hAnsi="Times New Roman"/>
          <w:sz w:val="28"/>
          <w:szCs w:val="28"/>
        </w:rPr>
        <w:t>examine</w:t>
      </w:r>
      <w:r w:rsidRPr="009A0CF5">
        <w:rPr>
          <w:rFonts w:ascii="Times New Roman" w:hAnsi="Times New Roman"/>
          <w:sz w:val="28"/>
          <w:szCs w:val="28"/>
          <w:shd w:val="clear" w:color="auto" w:fill="FFFFFF"/>
        </w:rPr>
        <w:t xml:space="preserve"> the relationship between fixed costs, variable costs, and </w:t>
      </w:r>
      <w:r w:rsidRPr="009A0CF5">
        <w:rPr>
          <w:rFonts w:ascii="Times New Roman" w:hAnsi="Times New Roman"/>
          <w:sz w:val="28"/>
          <w:szCs w:val="28"/>
        </w:rPr>
        <w:t>revenues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. It calculates the minimum number of units to </w:t>
      </w:r>
      <w:proofErr w:type="gramStart"/>
      <w:r w:rsidRPr="00087570">
        <w:rPr>
          <w:rFonts w:ascii="Times New Roman" w:hAnsi="Times New Roman"/>
          <w:sz w:val="28"/>
          <w:szCs w:val="28"/>
          <w:shd w:val="clear" w:color="auto" w:fill="FFFFFF"/>
        </w:rPr>
        <w:t>sell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and the sales volume </w:t>
      </w:r>
      <w:r w:rsidRPr="00087570">
        <w:rPr>
          <w:rFonts w:ascii="Times New Roman" w:hAnsi="Times New Roman"/>
          <w:sz w:val="28"/>
          <w:szCs w:val="28"/>
        </w:rPr>
        <w:t>required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to pay </w:t>
      </w:r>
      <w:r w:rsidRPr="00087570">
        <w:rPr>
          <w:rFonts w:ascii="Times New Roman" w:hAnsi="Times New Roman"/>
          <w:sz w:val="28"/>
          <w:szCs w:val="28"/>
        </w:rPr>
        <w:t>for all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</w:rPr>
        <w:t>costs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before making a profit. In the </w:t>
      </w:r>
      <w:r w:rsidRPr="00087570">
        <w:rPr>
          <w:rFonts w:ascii="Times New Roman" w:hAnsi="Times New Roman"/>
          <w:sz w:val="28"/>
          <w:szCs w:val="28"/>
        </w:rPr>
        <w:t>paper are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considered features of </w:t>
      </w:r>
      <w:r w:rsidRPr="00087570">
        <w:rPr>
          <w:rFonts w:ascii="Times New Roman" w:hAnsi="Times New Roman"/>
          <w:sz w:val="28"/>
          <w:szCs w:val="28"/>
        </w:rPr>
        <w:t>break-even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analysis considering </w:t>
      </w:r>
      <w:r w:rsidRPr="00087570">
        <w:rPr>
          <w:rFonts w:ascii="Times New Roman" w:hAnsi="Times New Roman"/>
          <w:sz w:val="28"/>
          <w:szCs w:val="28"/>
        </w:rPr>
        <w:t>today's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needs. The author has identified the </w:t>
      </w:r>
      <w:r w:rsidRPr="00087570">
        <w:rPr>
          <w:rFonts w:ascii="Times New Roman" w:hAnsi="Times New Roman"/>
          <w:sz w:val="28"/>
          <w:szCs w:val="28"/>
        </w:rPr>
        <w:t>advantages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of performing </w:t>
      </w:r>
      <w:r w:rsidRPr="00087570">
        <w:rPr>
          <w:rFonts w:ascii="Times New Roman" w:hAnsi="Times New Roman"/>
          <w:sz w:val="28"/>
          <w:szCs w:val="28"/>
        </w:rPr>
        <w:t>a business case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analysis and </w:t>
      </w:r>
      <w:r w:rsidRPr="00087570">
        <w:rPr>
          <w:rFonts w:ascii="Times New Roman" w:hAnsi="Times New Roman"/>
          <w:sz w:val="28"/>
          <w:szCs w:val="28"/>
        </w:rPr>
        <w:t>demonstrates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the need for such an analysis </w:t>
      </w:r>
      <w:r w:rsidRPr="00087570">
        <w:rPr>
          <w:rFonts w:ascii="Times New Roman" w:hAnsi="Times New Roman"/>
          <w:sz w:val="28"/>
          <w:szCs w:val="28"/>
        </w:rPr>
        <w:t>in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the </w:t>
      </w:r>
      <w:r w:rsidRPr="00087570">
        <w:rPr>
          <w:rFonts w:ascii="Times New Roman" w:hAnsi="Times New Roman"/>
          <w:sz w:val="28"/>
          <w:szCs w:val="28"/>
        </w:rPr>
        <w:t>business.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There are four common scenarios that will help you </w:t>
      </w:r>
      <w:r w:rsidRPr="00087570">
        <w:rPr>
          <w:rFonts w:ascii="Times New Roman" w:hAnsi="Times New Roman"/>
          <w:sz w:val="28"/>
          <w:szCs w:val="28"/>
        </w:rPr>
        <w:t>perform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an effective analysis. </w:t>
      </w:r>
      <w:r w:rsidRPr="00087570">
        <w:rPr>
          <w:rFonts w:ascii="Times New Roman" w:hAnsi="Times New Roman"/>
          <w:sz w:val="28"/>
          <w:szCs w:val="28"/>
        </w:rPr>
        <w:t>Below are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</w:rPr>
        <w:t>the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</w:rPr>
        <w:t>recommended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formulas </w:t>
      </w:r>
      <w:r w:rsidRPr="00087570">
        <w:rPr>
          <w:rFonts w:ascii="Times New Roman" w:hAnsi="Times New Roman"/>
          <w:sz w:val="28"/>
          <w:szCs w:val="28"/>
        </w:rPr>
        <w:t>for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</w:rPr>
        <w:t>calculating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the </w:t>
      </w:r>
      <w:r w:rsidRPr="00087570">
        <w:rPr>
          <w:rFonts w:ascii="Times New Roman" w:hAnsi="Times New Roman"/>
          <w:sz w:val="28"/>
          <w:szCs w:val="28"/>
        </w:rPr>
        <w:t>non-cashpoint breakeven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point in </w:t>
      </w:r>
      <w:r w:rsidRPr="00087570">
        <w:rPr>
          <w:rFonts w:ascii="Times New Roman" w:hAnsi="Times New Roman"/>
          <w:sz w:val="28"/>
          <w:szCs w:val="28"/>
        </w:rPr>
        <w:t>currency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and natural equivalent. Top ten uses </w:t>
      </w:r>
      <w:r w:rsidRPr="00087570">
        <w:rPr>
          <w:rFonts w:ascii="Times New Roman" w:hAnsi="Times New Roman"/>
          <w:sz w:val="28"/>
          <w:szCs w:val="28"/>
        </w:rPr>
        <w:t>recommended by managers for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7570">
        <w:rPr>
          <w:rFonts w:ascii="Times New Roman" w:hAnsi="Times New Roman"/>
          <w:sz w:val="28"/>
          <w:szCs w:val="28"/>
        </w:rPr>
        <w:t>break-even</w:t>
      </w:r>
      <w:r w:rsidRPr="00087570">
        <w:rPr>
          <w:rFonts w:ascii="Times New Roman" w:hAnsi="Times New Roman"/>
          <w:sz w:val="28"/>
          <w:szCs w:val="28"/>
          <w:shd w:val="clear" w:color="auto" w:fill="FFFFFF"/>
        </w:rPr>
        <w:t xml:space="preserve"> analysis.</w:t>
      </w:r>
    </w:p>
    <w:p w14:paraId="14BE76A1" w14:textId="77777777" w:rsidR="00213CDE" w:rsidRDefault="00213CDE" w:rsidP="00213CDE">
      <w:pPr>
        <w:autoSpaceDN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69D9BDBA" w14:textId="77777777" w:rsidR="00213CDE" w:rsidRDefault="00213CDE" w:rsidP="00213CDE">
      <w:pPr>
        <w:autoSpaceDN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61506E19" w14:textId="77777777" w:rsidR="00213CDE" w:rsidRPr="00C13AB7" w:rsidRDefault="00213CDE" w:rsidP="00213CDE">
      <w:pPr>
        <w:autoSpaceDN/>
        <w:rPr>
          <w:rFonts w:ascii="Times New Roman" w:eastAsia="PMingLiU" w:hAnsi="Times New Roman"/>
          <w:sz w:val="44"/>
          <w:szCs w:val="44"/>
          <w:u w:val="single"/>
          <w:lang w:eastAsia="en-GB"/>
        </w:rPr>
      </w:pPr>
      <w:r>
        <w:rPr>
          <w:rFonts w:ascii="Times New Roman" w:eastAsia="PMingLiU" w:hAnsi="Times New Roman"/>
          <w:sz w:val="44"/>
          <w:szCs w:val="44"/>
          <w:lang w:eastAsia="en-GB"/>
        </w:rPr>
        <w:t xml:space="preserve">    </w:t>
      </w:r>
      <w:r w:rsidRPr="00483F9E">
        <w:rPr>
          <w:rFonts w:ascii="Times New Roman" w:eastAsia="PMingLiU" w:hAnsi="Times New Roman"/>
          <w:sz w:val="44"/>
          <w:szCs w:val="44"/>
          <w:u w:val="single"/>
          <w:lang w:eastAsia="en-GB"/>
        </w:rPr>
        <w:t>Budgeting:</w:t>
      </w:r>
    </w:p>
    <w:p w14:paraId="659C93A4" w14:textId="77777777" w:rsidR="00213CDE" w:rsidRPr="00A21A3F" w:rsidRDefault="00213CDE" w:rsidP="00213CDE">
      <w:pPr>
        <w:rPr>
          <w:rFonts w:ascii="Times New Roman" w:hAnsi="Times New Roman"/>
          <w:sz w:val="28"/>
          <w:szCs w:val="28"/>
        </w:rPr>
      </w:pP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The budgeting process </w:t>
      </w:r>
      <w:r w:rsidRPr="00A21A3F">
        <w:rPr>
          <w:rFonts w:ascii="Times New Roman" w:hAnsi="Times New Roman"/>
          <w:sz w:val="28"/>
          <w:szCs w:val="28"/>
        </w:rPr>
        <w:t>helps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identify future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results </w:t>
      </w:r>
      <w:r w:rsidRPr="00A21A3F">
        <w:rPr>
          <w:rFonts w:ascii="Times New Roman" w:hAnsi="Times New Roman"/>
          <w:sz w:val="28"/>
          <w:szCs w:val="28"/>
        </w:rPr>
        <w:t>ahead of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decisions that need to be </w:t>
      </w:r>
      <w:r w:rsidRPr="00A21A3F">
        <w:rPr>
          <w:rFonts w:ascii="Times New Roman" w:hAnsi="Times New Roman"/>
          <w:sz w:val="28"/>
          <w:szCs w:val="28"/>
        </w:rPr>
        <w:t>made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today and helps implement </w:t>
      </w:r>
      <w:r w:rsidRPr="00A21A3F">
        <w:rPr>
          <w:rFonts w:ascii="Times New Roman" w:hAnsi="Times New Roman"/>
          <w:sz w:val="28"/>
          <w:szCs w:val="28"/>
        </w:rPr>
        <w:t>those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solutions, </w:t>
      </w:r>
      <w:r w:rsidRPr="00A21A3F">
        <w:rPr>
          <w:rFonts w:ascii="Times New Roman" w:hAnsi="Times New Roman"/>
          <w:sz w:val="28"/>
          <w:szCs w:val="28"/>
        </w:rPr>
        <w:t>monitoring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their </w:t>
      </w:r>
      <w:r w:rsidRPr="00A21A3F">
        <w:rPr>
          <w:rFonts w:ascii="Times New Roman" w:hAnsi="Times New Roman"/>
          <w:sz w:val="28"/>
          <w:szCs w:val="28"/>
        </w:rPr>
        <w:t>implementation.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Budgeting is necessary to </w:t>
      </w:r>
      <w:r w:rsidRPr="00A21A3F">
        <w:rPr>
          <w:rFonts w:ascii="Times New Roman" w:hAnsi="Times New Roman"/>
          <w:sz w:val="28"/>
          <w:szCs w:val="28"/>
        </w:rPr>
        <w:t>prevent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the </w:t>
      </w:r>
      <w:r w:rsidRPr="00A21A3F">
        <w:rPr>
          <w:rFonts w:ascii="Times New Roman" w:hAnsi="Times New Roman"/>
          <w:sz w:val="28"/>
          <w:szCs w:val="28"/>
        </w:rPr>
        <w:t>business from becoming financially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unstable or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going bankrupt. Therefore,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budgeting is a process or even </w:t>
      </w:r>
      <w:r w:rsidRPr="00A21A3F">
        <w:rPr>
          <w:rFonts w:ascii="Times New Roman" w:hAnsi="Times New Roman"/>
          <w:sz w:val="28"/>
          <w:szCs w:val="28"/>
        </w:rPr>
        <w:t>a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technology of </w:t>
      </w:r>
      <w:r w:rsidRPr="00A21A3F">
        <w:rPr>
          <w:rFonts w:ascii="Times New Roman" w:hAnsi="Times New Roman"/>
          <w:sz w:val="28"/>
          <w:szCs w:val="28"/>
        </w:rPr>
        <w:t>developing,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implementing,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monitoring, recording</w:t>
      </w:r>
      <w:r w:rsidRPr="00A21A3F">
        <w:rPr>
          <w:rFonts w:ascii="Times New Roman" w:hAnsi="Times New Roman"/>
          <w:sz w:val="28"/>
          <w:szCs w:val="28"/>
        </w:rPr>
        <w:t xml:space="preserve"> and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analysing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financial </w:t>
      </w:r>
      <w:r w:rsidRPr="00A21A3F">
        <w:rPr>
          <w:rFonts w:ascii="Times New Roman" w:hAnsi="Times New Roman"/>
          <w:sz w:val="28"/>
          <w:szCs w:val="28"/>
        </w:rPr>
        <w:t>plans,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encompassing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all aspects of organizations, which allows all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aspects of organizations</w:t>
      </w:r>
      <w:r w:rsidRPr="00A21A3F">
        <w:rPr>
          <w:rFonts w:ascii="Times New Roman" w:hAnsi="Times New Roman"/>
          <w:sz w:val="28"/>
          <w:szCs w:val="28"/>
        </w:rPr>
        <w:t xml:space="preserve"> to be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compared.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costs incurred and </w:t>
      </w:r>
      <w:r w:rsidRPr="00A21A3F">
        <w:rPr>
          <w:rFonts w:ascii="Times New Roman" w:hAnsi="Times New Roman"/>
          <w:sz w:val="28"/>
          <w:szCs w:val="28"/>
        </w:rPr>
        <w:t>future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financial </w:t>
      </w:r>
      <w:r w:rsidRPr="00A21A3F">
        <w:rPr>
          <w:rFonts w:ascii="Times New Roman" w:hAnsi="Times New Roman"/>
          <w:sz w:val="28"/>
          <w:szCs w:val="28"/>
        </w:rPr>
        <w:t>results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overall period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and separate </w:t>
      </w:r>
      <w:r w:rsidRPr="00A21A3F">
        <w:rPr>
          <w:rFonts w:ascii="Times New Roman" w:hAnsi="Times New Roman"/>
          <w:sz w:val="28"/>
          <w:szCs w:val="28"/>
        </w:rPr>
        <w:t>sub-period1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A21A3F">
        <w:rPr>
          <w:rFonts w:ascii="Times New Roman" w:hAnsi="Times New Roman"/>
          <w:sz w:val="28"/>
          <w:szCs w:val="28"/>
          <w:shd w:val="clear" w:color="auto" w:fill="FFFFFF"/>
        </w:rPr>
        <w:t>The</w:t>
      </w:r>
      <w:proofErr w:type="gramEnd"/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budget is </w:t>
      </w:r>
      <w:r w:rsidRPr="00A21A3F">
        <w:rPr>
          <w:rFonts w:ascii="Times New Roman" w:hAnsi="Times New Roman"/>
          <w:sz w:val="28"/>
          <w:szCs w:val="28"/>
        </w:rPr>
        <w:t>well-planned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financial estimates and </w:t>
      </w:r>
      <w:r w:rsidRPr="00A21A3F">
        <w:rPr>
          <w:rFonts w:ascii="Times New Roman" w:hAnsi="Times New Roman"/>
          <w:sz w:val="28"/>
          <w:szCs w:val="28"/>
        </w:rPr>
        <w:t>the projected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opinion volume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of external sources </w:t>
      </w:r>
      <w:r w:rsidRPr="00A21A3F">
        <w:rPr>
          <w:rFonts w:ascii="Times New Roman" w:hAnsi="Times New Roman"/>
          <w:sz w:val="28"/>
          <w:szCs w:val="28"/>
        </w:rPr>
        <w:t>of funding (loans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and investments), the conditions </w:t>
      </w:r>
      <w:r w:rsidRPr="00A21A3F">
        <w:rPr>
          <w:rFonts w:ascii="Times New Roman" w:hAnsi="Times New Roman"/>
          <w:sz w:val="28"/>
          <w:szCs w:val="28"/>
        </w:rPr>
        <w:t>reception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of and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so on. </w:t>
      </w:r>
      <w:r w:rsidRPr="00A21A3F">
        <w:rPr>
          <w:rFonts w:ascii="Times New Roman" w:hAnsi="Times New Roman"/>
          <w:sz w:val="28"/>
          <w:szCs w:val="28"/>
        </w:rPr>
        <w:t>achieved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the goal. The practical </w:t>
      </w:r>
      <w:r w:rsidRPr="00A21A3F">
        <w:rPr>
          <w:rFonts w:ascii="Times New Roman" w:hAnsi="Times New Roman"/>
          <w:sz w:val="28"/>
          <w:szCs w:val="28"/>
        </w:rPr>
        <w:t>importance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of the </w:t>
      </w:r>
      <w:r w:rsidRPr="00A21A3F">
        <w:rPr>
          <w:rFonts w:ascii="Times New Roman" w:hAnsi="Times New Roman"/>
          <w:sz w:val="28"/>
          <w:szCs w:val="28"/>
        </w:rPr>
        <w:t>research carried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out lies in the fact that </w:t>
      </w:r>
      <w:r w:rsidRPr="00A21A3F">
        <w:rPr>
          <w:rFonts w:ascii="Times New Roman" w:hAnsi="Times New Roman"/>
          <w:sz w:val="28"/>
          <w:szCs w:val="28"/>
        </w:rPr>
        <w:t>the methodology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and guidelines </w:t>
      </w:r>
      <w:r w:rsidRPr="00A21A3F">
        <w:rPr>
          <w:rFonts w:ascii="Times New Roman" w:hAnsi="Times New Roman"/>
          <w:sz w:val="28"/>
          <w:szCs w:val="28"/>
        </w:rPr>
        <w:t>proposed and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argued in the </w:t>
      </w:r>
      <w:r w:rsidRPr="00A21A3F">
        <w:rPr>
          <w:rFonts w:ascii="Times New Roman" w:hAnsi="Times New Roman"/>
          <w:sz w:val="28"/>
          <w:szCs w:val="28"/>
        </w:rPr>
        <w:t>research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aim </w:t>
      </w:r>
      <w:r w:rsidRPr="00A21A3F">
        <w:rPr>
          <w:rFonts w:ascii="Times New Roman" w:hAnsi="Times New Roman"/>
          <w:sz w:val="28"/>
          <w:szCs w:val="28"/>
        </w:rPr>
        <w:t>to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improv</w:t>
      </w:r>
      <w:r w:rsidRPr="00A21A3F">
        <w:rPr>
          <w:rFonts w:ascii="Times New Roman" w:hAnsi="Times New Roman"/>
          <w:sz w:val="28"/>
          <w:szCs w:val="28"/>
        </w:rPr>
        <w:t>e efficiency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of production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21A3F">
        <w:rPr>
          <w:rFonts w:ascii="Times New Roman" w:hAnsi="Times New Roman"/>
          <w:sz w:val="28"/>
          <w:szCs w:val="28"/>
        </w:rPr>
        <w:t>and</w:t>
      </w:r>
      <w:r w:rsidRPr="00A21A3F">
        <w:rPr>
          <w:rFonts w:ascii="Times New Roman" w:hAnsi="Times New Roman"/>
          <w:sz w:val="28"/>
          <w:szCs w:val="28"/>
          <w:shd w:val="clear" w:color="auto" w:fill="FFFFFF"/>
        </w:rPr>
        <w:t xml:space="preserve"> sustainability of </w:t>
      </w:r>
      <w:r w:rsidRPr="00A21A3F">
        <w:rPr>
          <w:rFonts w:ascii="Times New Roman" w:hAnsi="Times New Roman"/>
          <w:sz w:val="28"/>
          <w:szCs w:val="28"/>
        </w:rPr>
        <w:t>resources.</w:t>
      </w:r>
    </w:p>
    <w:p w14:paraId="42D8DD42" w14:textId="77777777" w:rsidR="00213CDE" w:rsidRDefault="00213CDE" w:rsidP="00213CDE"/>
    <w:p w14:paraId="14AD0F49" w14:textId="77777777" w:rsidR="00213CDE" w:rsidRDefault="00213CDE" w:rsidP="00213CDE">
      <w:pPr>
        <w:autoSpaceDN/>
        <w:rPr>
          <w:rFonts w:ascii="Times New Roman" w:eastAsia="PMingLiU" w:hAnsi="Times New Roman"/>
          <w:sz w:val="44"/>
          <w:szCs w:val="44"/>
          <w:u w:val="single"/>
          <w:lang w:eastAsia="en-GB"/>
        </w:rPr>
      </w:pPr>
      <w:r>
        <w:rPr>
          <w:rFonts w:ascii="Times New Roman" w:eastAsia="PMingLiU" w:hAnsi="Times New Roman"/>
          <w:sz w:val="44"/>
          <w:szCs w:val="44"/>
          <w:lang w:eastAsia="en-GB"/>
        </w:rPr>
        <w:t xml:space="preserve">    </w:t>
      </w:r>
      <w:r w:rsidRPr="00C13AB7">
        <w:rPr>
          <w:rFonts w:ascii="Times New Roman" w:eastAsia="PMingLiU" w:hAnsi="Times New Roman"/>
          <w:sz w:val="44"/>
          <w:szCs w:val="44"/>
          <w:u w:val="single"/>
          <w:lang w:eastAsia="en-GB"/>
        </w:rPr>
        <w:t>Capital investment appraisal</w:t>
      </w:r>
      <w:r>
        <w:rPr>
          <w:rFonts w:ascii="Times New Roman" w:eastAsia="PMingLiU" w:hAnsi="Times New Roman"/>
          <w:sz w:val="44"/>
          <w:szCs w:val="44"/>
          <w:u w:val="single"/>
          <w:lang w:eastAsia="en-GB"/>
        </w:rPr>
        <w:t>:</w:t>
      </w:r>
    </w:p>
    <w:p w14:paraId="4E3022FC" w14:textId="77777777" w:rsidR="00213CDE" w:rsidRPr="008A4279" w:rsidRDefault="00213CDE" w:rsidP="00213CDE">
      <w:pPr>
        <w:autoSpaceDN/>
        <w:rPr>
          <w:rFonts w:ascii="Times New Roman" w:eastAsia="PMingLiU" w:hAnsi="Times New Roman"/>
          <w:sz w:val="28"/>
          <w:szCs w:val="28"/>
          <w:u w:val="single"/>
          <w:lang w:eastAsia="en-GB"/>
        </w:rPr>
      </w:pP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Project </w:t>
      </w:r>
      <w:r w:rsidRPr="008A4279">
        <w:rPr>
          <w:rFonts w:ascii="Times New Roman" w:hAnsi="Times New Roman"/>
          <w:sz w:val="28"/>
          <w:szCs w:val="28"/>
        </w:rPr>
        <w:t>appraisal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A4279">
        <w:rPr>
          <w:rFonts w:ascii="Times New Roman" w:hAnsi="Times New Roman"/>
          <w:sz w:val="28"/>
          <w:szCs w:val="28"/>
        </w:rPr>
        <w:t>plays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an important role in capital expenditure </w:t>
      </w:r>
      <w:r w:rsidRPr="008A4279">
        <w:rPr>
          <w:rFonts w:ascii="Times New Roman" w:hAnsi="Times New Roman"/>
          <w:sz w:val="28"/>
          <w:szCs w:val="28"/>
        </w:rPr>
        <w:t>decisions.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A4279">
        <w:rPr>
          <w:rFonts w:ascii="Times New Roman" w:hAnsi="Times New Roman"/>
          <w:sz w:val="28"/>
          <w:szCs w:val="28"/>
        </w:rPr>
        <w:t>Typically,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an </w:t>
      </w:r>
      <w:r w:rsidRPr="008A4279">
        <w:rPr>
          <w:rFonts w:ascii="Times New Roman" w:hAnsi="Times New Roman"/>
          <w:sz w:val="28"/>
          <w:szCs w:val="28"/>
        </w:rPr>
        <w:t xml:space="preserve">organization 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continuously </w:t>
      </w:r>
      <w:r w:rsidRPr="008A4279">
        <w:rPr>
          <w:rFonts w:ascii="Times New Roman" w:hAnsi="Times New Roman"/>
          <w:sz w:val="28"/>
          <w:szCs w:val="28"/>
        </w:rPr>
        <w:t>invests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its resources in new plants or machinery or other capital </w:t>
      </w:r>
      <w:r w:rsidRPr="008A4279">
        <w:rPr>
          <w:rFonts w:ascii="Times New Roman" w:hAnsi="Times New Roman"/>
          <w:sz w:val="28"/>
          <w:szCs w:val="28"/>
        </w:rPr>
        <w:t>to expand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operations or replace </w:t>
      </w:r>
      <w:r w:rsidRPr="008A4279">
        <w:rPr>
          <w:rFonts w:ascii="Times New Roman" w:hAnsi="Times New Roman"/>
          <w:sz w:val="28"/>
          <w:szCs w:val="28"/>
        </w:rPr>
        <w:t>fixed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assets so </w:t>
      </w:r>
      <w:r w:rsidRPr="008A4279">
        <w:rPr>
          <w:rFonts w:ascii="Times New Roman" w:hAnsi="Times New Roman"/>
          <w:sz w:val="28"/>
          <w:szCs w:val="28"/>
        </w:rPr>
        <w:t>that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A4279">
        <w:rPr>
          <w:rFonts w:ascii="Times New Roman" w:hAnsi="Times New Roman"/>
          <w:sz w:val="28"/>
          <w:szCs w:val="28"/>
        </w:rPr>
        <w:t>continues to operate and improve efficiency.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A4279">
        <w:rPr>
          <w:rFonts w:ascii="Times New Roman" w:hAnsi="Times New Roman"/>
          <w:sz w:val="28"/>
          <w:szCs w:val="28"/>
        </w:rPr>
        <w:t>organizations. Therefore,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the main objective of project evaluation is to maximize the </w:t>
      </w:r>
      <w:r w:rsidRPr="008A4279">
        <w:rPr>
          <w:rFonts w:ascii="Times New Roman" w:hAnsi="Times New Roman"/>
          <w:sz w:val="28"/>
          <w:szCs w:val="28"/>
        </w:rPr>
        <w:t>benefits of the organization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and </w:t>
      </w:r>
      <w:r w:rsidRPr="008A4279">
        <w:rPr>
          <w:rFonts w:ascii="Times New Roman" w:hAnsi="Times New Roman"/>
          <w:sz w:val="28"/>
          <w:szCs w:val="28"/>
        </w:rPr>
        <w:t>optimize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the return on investment. </w:t>
      </w:r>
      <w:r w:rsidRPr="008A4279">
        <w:rPr>
          <w:rFonts w:ascii="Times New Roman" w:hAnsi="Times New Roman"/>
          <w:sz w:val="28"/>
          <w:szCs w:val="28"/>
        </w:rPr>
        <w:t>To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achieve this </w:t>
      </w:r>
      <w:r w:rsidRPr="008A4279">
        <w:rPr>
          <w:rFonts w:ascii="Times New Roman" w:hAnsi="Times New Roman"/>
          <w:sz w:val="28"/>
          <w:szCs w:val="28"/>
        </w:rPr>
        <w:t>goal, it is possible to increase revenue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A4279">
        <w:rPr>
          <w:rFonts w:ascii="Times New Roman" w:hAnsi="Times New Roman"/>
          <w:sz w:val="28"/>
          <w:szCs w:val="28"/>
        </w:rPr>
        <w:t xml:space="preserve">by 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>or reduce</w:t>
      </w:r>
      <w:r w:rsidRPr="008A4279">
        <w:rPr>
          <w:rFonts w:ascii="Times New Roman" w:hAnsi="Times New Roman"/>
          <w:sz w:val="28"/>
          <w:szCs w:val="28"/>
        </w:rPr>
        <w:t xml:space="preserve"> costs.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Thus, factors affecting capital investment decisions </w:t>
      </w:r>
      <w:r w:rsidRPr="008A4279">
        <w:rPr>
          <w:rFonts w:ascii="Times New Roman" w:hAnsi="Times New Roman"/>
          <w:sz w:val="28"/>
          <w:szCs w:val="28"/>
        </w:rPr>
        <w:t>need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A4279">
        <w:rPr>
          <w:rFonts w:ascii="Times New Roman" w:hAnsi="Times New Roman"/>
          <w:sz w:val="28"/>
          <w:szCs w:val="28"/>
        </w:rPr>
        <w:t>to be</w:t>
      </w:r>
      <w:r w:rsidRPr="008A4279">
        <w:rPr>
          <w:rFonts w:ascii="Times New Roman" w:hAnsi="Times New Roman"/>
          <w:sz w:val="28"/>
          <w:szCs w:val="28"/>
          <w:shd w:val="clear" w:color="auto" w:fill="FFFFFF"/>
        </w:rPr>
        <w:t xml:space="preserve"> considered.</w:t>
      </w:r>
    </w:p>
    <w:p w14:paraId="27BAF19E" w14:textId="77777777" w:rsidR="00213CDE" w:rsidRDefault="00213CDE" w:rsidP="00213CDE"/>
    <w:p w14:paraId="49D40C98" w14:textId="77777777" w:rsidR="00213CDE" w:rsidRDefault="00213CDE" w:rsidP="00213CDE"/>
    <w:p w14:paraId="66F40705" w14:textId="77777777" w:rsidR="00213CDE" w:rsidRDefault="00213CDE" w:rsidP="00213CDE"/>
    <w:p w14:paraId="3ABE48EC" w14:textId="77777777" w:rsidR="00213CDE" w:rsidRDefault="00213CDE" w:rsidP="00213CDE">
      <w:pPr>
        <w:rPr>
          <w:rFonts w:ascii="Times New Roman" w:hAnsi="Times New Roman"/>
          <w:b/>
          <w:bCs/>
          <w:sz w:val="32"/>
          <w:szCs w:val="32"/>
        </w:rPr>
      </w:pPr>
      <w:bookmarkStart w:id="0" w:name="_Toc77851839"/>
      <w:r w:rsidRPr="007819BC">
        <w:rPr>
          <w:rFonts w:ascii="Times New Roman" w:hAnsi="Times New Roman"/>
          <w:b/>
          <w:bCs/>
          <w:sz w:val="32"/>
          <w:szCs w:val="32"/>
        </w:rPr>
        <w:t>References</w:t>
      </w:r>
      <w:bookmarkEnd w:id="0"/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3100541C" w14:textId="77777777" w:rsidR="00213CDE" w:rsidRDefault="00213CDE" w:rsidP="00213CDE">
      <w:pPr>
        <w:rPr>
          <w:rFonts w:ascii="Times New Roman" w:hAnsi="Times New Roman"/>
          <w:sz w:val="28"/>
          <w:szCs w:val="28"/>
        </w:rPr>
      </w:pPr>
      <w:r w:rsidRPr="002201F7">
        <w:rPr>
          <w:rFonts w:ascii="Times New Roman" w:hAnsi="Times New Roman"/>
          <w:sz w:val="28"/>
          <w:szCs w:val="28"/>
        </w:rPr>
        <w:t xml:space="preserve">С.Н. </w:t>
      </w:r>
      <w:proofErr w:type="spellStart"/>
      <w:r w:rsidRPr="002201F7">
        <w:rPr>
          <w:rFonts w:ascii="Times New Roman" w:hAnsi="Times New Roman"/>
          <w:sz w:val="28"/>
          <w:szCs w:val="28"/>
        </w:rPr>
        <w:t>Лебедева</w:t>
      </w:r>
      <w:proofErr w:type="spellEnd"/>
      <w:r w:rsidRPr="002201F7">
        <w:rPr>
          <w:rFonts w:ascii="Times New Roman" w:hAnsi="Times New Roman"/>
          <w:sz w:val="28"/>
          <w:szCs w:val="28"/>
        </w:rPr>
        <w:t xml:space="preserve"> [и </w:t>
      </w:r>
      <w:proofErr w:type="spellStart"/>
      <w:r w:rsidRPr="002201F7">
        <w:rPr>
          <w:rFonts w:ascii="Times New Roman" w:hAnsi="Times New Roman"/>
          <w:sz w:val="28"/>
          <w:szCs w:val="28"/>
        </w:rPr>
        <w:t>др</w:t>
      </w:r>
      <w:proofErr w:type="spellEnd"/>
      <w:r w:rsidRPr="002201F7">
        <w:rPr>
          <w:rFonts w:ascii="Times New Roman" w:hAnsi="Times New Roman"/>
          <w:sz w:val="28"/>
          <w:szCs w:val="28"/>
        </w:rPr>
        <w:t xml:space="preserve">.]. </w:t>
      </w:r>
      <w:proofErr w:type="spellStart"/>
      <w:r w:rsidRPr="002201F7">
        <w:rPr>
          <w:rFonts w:ascii="Times New Roman" w:hAnsi="Times New Roman"/>
          <w:sz w:val="28"/>
          <w:szCs w:val="28"/>
        </w:rPr>
        <w:t>Под</w:t>
      </w:r>
      <w:proofErr w:type="spellEnd"/>
      <w:r w:rsidRPr="002201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201F7">
        <w:rPr>
          <w:rFonts w:ascii="Times New Roman" w:hAnsi="Times New Roman"/>
          <w:sz w:val="28"/>
          <w:szCs w:val="28"/>
        </w:rPr>
        <w:t>научной</w:t>
      </w:r>
      <w:proofErr w:type="spellEnd"/>
      <w:r w:rsidRPr="002201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201F7">
        <w:rPr>
          <w:rFonts w:ascii="Times New Roman" w:hAnsi="Times New Roman"/>
          <w:sz w:val="28"/>
          <w:szCs w:val="28"/>
        </w:rPr>
        <w:t>редакцией</w:t>
      </w:r>
      <w:proofErr w:type="spellEnd"/>
      <w:r w:rsidRPr="002201F7">
        <w:rPr>
          <w:rFonts w:ascii="Times New Roman" w:hAnsi="Times New Roman"/>
          <w:sz w:val="28"/>
          <w:szCs w:val="28"/>
        </w:rPr>
        <w:t xml:space="preserve"> А.П. </w:t>
      </w:r>
      <w:proofErr w:type="spellStart"/>
      <w:r w:rsidRPr="002201F7">
        <w:rPr>
          <w:rFonts w:ascii="Times New Roman" w:hAnsi="Times New Roman"/>
          <w:sz w:val="28"/>
          <w:szCs w:val="28"/>
        </w:rPr>
        <w:t>Шевлюкова</w:t>
      </w:r>
      <w:proofErr w:type="spellEnd"/>
      <w:r w:rsidRPr="002201F7">
        <w:rPr>
          <w:rFonts w:ascii="Times New Roman" w:hAnsi="Times New Roman"/>
          <w:sz w:val="28"/>
          <w:szCs w:val="28"/>
        </w:rPr>
        <w:t>. 2020</w:t>
      </w:r>
    </w:p>
    <w:p w14:paraId="74A78FDC" w14:textId="77777777" w:rsidR="00213CDE" w:rsidRPr="002201F7" w:rsidRDefault="00213CDE" w:rsidP="00213CDE">
      <w:pPr>
        <w:rPr>
          <w:rFonts w:ascii="Times New Roman" w:hAnsi="Times New Roman"/>
          <w:sz w:val="28"/>
          <w:szCs w:val="28"/>
        </w:rPr>
      </w:pPr>
    </w:p>
    <w:p w14:paraId="5B46D505" w14:textId="77777777" w:rsidR="00213CDE" w:rsidRPr="00C96C36" w:rsidRDefault="00213CDE" w:rsidP="00213CDE">
      <w:pPr>
        <w:rPr>
          <w:rFonts w:ascii="Times New Roman" w:hAnsi="Times New Roman"/>
          <w:sz w:val="28"/>
          <w:szCs w:val="28"/>
        </w:rPr>
      </w:pPr>
      <w:r w:rsidRPr="00C96C36">
        <w:rPr>
          <w:rFonts w:ascii="Times New Roman" w:hAnsi="Times New Roman"/>
          <w:sz w:val="28"/>
          <w:szCs w:val="28"/>
        </w:rPr>
        <w:t>Indian Journal of Science and Technology, Vol 9(5), DOI: 10.17485/</w:t>
      </w:r>
      <w:proofErr w:type="spellStart"/>
      <w:r w:rsidRPr="00C96C36">
        <w:rPr>
          <w:rFonts w:ascii="Times New Roman" w:hAnsi="Times New Roman"/>
          <w:sz w:val="28"/>
          <w:szCs w:val="28"/>
        </w:rPr>
        <w:t>ijst</w:t>
      </w:r>
      <w:proofErr w:type="spellEnd"/>
      <w:r w:rsidRPr="00C96C36">
        <w:rPr>
          <w:rFonts w:ascii="Times New Roman" w:hAnsi="Times New Roman"/>
          <w:sz w:val="28"/>
          <w:szCs w:val="28"/>
        </w:rPr>
        <w:t>/2016/v9i5/87602, February 2016</w:t>
      </w:r>
    </w:p>
    <w:p w14:paraId="47670273" w14:textId="77777777" w:rsidR="00213CDE" w:rsidRDefault="00213CDE" w:rsidP="00213CDE"/>
    <w:p w14:paraId="55D5C341" w14:textId="77777777" w:rsidR="00213CDE" w:rsidRDefault="00213CDE" w:rsidP="00213CDE">
      <w:proofErr w:type="spellStart"/>
      <w:r w:rsidRPr="000A377C">
        <w:rPr>
          <w:rFonts w:ascii="Times New Roman" w:hAnsi="Times New Roman"/>
          <w:sz w:val="28"/>
          <w:szCs w:val="28"/>
        </w:rPr>
        <w:t>Maheswari</w:t>
      </w:r>
      <w:proofErr w:type="spellEnd"/>
      <w:r w:rsidRPr="000A377C">
        <w:rPr>
          <w:rFonts w:ascii="Times New Roman" w:hAnsi="Times New Roman"/>
          <w:sz w:val="28"/>
          <w:szCs w:val="28"/>
        </w:rPr>
        <w:t xml:space="preserve"> S.N.1994) Management Accounting &amp; Financial Control, 9th edition, sultan </w:t>
      </w:r>
      <w:proofErr w:type="spellStart"/>
      <w:r w:rsidRPr="000A377C">
        <w:rPr>
          <w:rFonts w:ascii="Times New Roman" w:hAnsi="Times New Roman"/>
          <w:sz w:val="28"/>
          <w:szCs w:val="28"/>
        </w:rPr>
        <w:t>chand</w:t>
      </w:r>
      <w:proofErr w:type="spellEnd"/>
      <w:r w:rsidRPr="000A377C">
        <w:rPr>
          <w:rFonts w:ascii="Times New Roman" w:hAnsi="Times New Roman"/>
          <w:sz w:val="28"/>
          <w:szCs w:val="28"/>
        </w:rPr>
        <w:t xml:space="preserve"> &amp; sons</w:t>
      </w:r>
      <w:r>
        <w:t>.</w:t>
      </w:r>
    </w:p>
    <w:p w14:paraId="40529D10" w14:textId="77777777" w:rsidR="00213CDE" w:rsidRDefault="00213CDE">
      <w:pPr>
        <w:pStyle w:val="BodyText"/>
        <w:rPr>
          <w:b/>
          <w:sz w:val="26"/>
        </w:rPr>
      </w:pPr>
    </w:p>
    <w:p w14:paraId="6B8BB59C" w14:textId="77777777" w:rsidR="005715E9" w:rsidRDefault="005715E9">
      <w:pPr>
        <w:pStyle w:val="BodyText"/>
        <w:rPr>
          <w:b/>
          <w:sz w:val="26"/>
        </w:rPr>
      </w:pPr>
    </w:p>
    <w:p w14:paraId="69C3168F" w14:textId="77777777" w:rsidR="005715E9" w:rsidRDefault="005715E9">
      <w:pPr>
        <w:pStyle w:val="BodyText"/>
        <w:rPr>
          <w:b/>
          <w:sz w:val="26"/>
        </w:rPr>
      </w:pPr>
    </w:p>
    <w:p w14:paraId="7C455392" w14:textId="77777777" w:rsidR="005715E9" w:rsidRDefault="005715E9">
      <w:pPr>
        <w:pStyle w:val="BodyText"/>
        <w:rPr>
          <w:b/>
          <w:sz w:val="26"/>
        </w:rPr>
      </w:pPr>
    </w:p>
    <w:p w14:paraId="0AA41043" w14:textId="77777777" w:rsidR="005715E9" w:rsidRDefault="00E53DFA">
      <w:pPr>
        <w:spacing w:before="155"/>
        <w:ind w:left="4444" w:right="4499"/>
        <w:jc w:val="center"/>
        <w:rPr>
          <w:b/>
          <w:sz w:val="24"/>
        </w:rPr>
      </w:pPr>
      <w:r>
        <w:rPr>
          <w:b/>
          <w:sz w:val="24"/>
        </w:rPr>
        <w:lastRenderedPageBreak/>
        <w:t>END</w:t>
      </w:r>
    </w:p>
    <w:sectPr w:rsidR="005715E9">
      <w:pgSz w:w="11910" w:h="16840"/>
      <w:pgMar w:top="1340" w:right="118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7912"/>
    <w:multiLevelType w:val="hybridMultilevel"/>
    <w:tmpl w:val="097052D6"/>
    <w:lvl w:ilvl="0" w:tplc="675CC470">
      <w:start w:val="1"/>
      <w:numFmt w:val="lowerLetter"/>
      <w:lvlText w:val="(%1)"/>
      <w:lvlJc w:val="left"/>
      <w:pPr>
        <w:ind w:left="1772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GB" w:eastAsia="en-US" w:bidi="ar-SA"/>
      </w:rPr>
    </w:lvl>
    <w:lvl w:ilvl="1" w:tplc="90689100">
      <w:numFmt w:val="bullet"/>
      <w:lvlText w:val="•"/>
      <w:lvlJc w:val="left"/>
      <w:pPr>
        <w:ind w:left="2550" w:hanging="360"/>
      </w:pPr>
      <w:rPr>
        <w:rFonts w:hint="default"/>
        <w:lang w:val="en-GB" w:eastAsia="en-US" w:bidi="ar-SA"/>
      </w:rPr>
    </w:lvl>
    <w:lvl w:ilvl="2" w:tplc="564634C0">
      <w:numFmt w:val="bullet"/>
      <w:lvlText w:val="•"/>
      <w:lvlJc w:val="left"/>
      <w:pPr>
        <w:ind w:left="3321" w:hanging="360"/>
      </w:pPr>
      <w:rPr>
        <w:rFonts w:hint="default"/>
        <w:lang w:val="en-GB" w:eastAsia="en-US" w:bidi="ar-SA"/>
      </w:rPr>
    </w:lvl>
    <w:lvl w:ilvl="3" w:tplc="FAE84290">
      <w:numFmt w:val="bullet"/>
      <w:lvlText w:val="•"/>
      <w:lvlJc w:val="left"/>
      <w:pPr>
        <w:ind w:left="4091" w:hanging="360"/>
      </w:pPr>
      <w:rPr>
        <w:rFonts w:hint="default"/>
        <w:lang w:val="en-GB" w:eastAsia="en-US" w:bidi="ar-SA"/>
      </w:rPr>
    </w:lvl>
    <w:lvl w:ilvl="4" w:tplc="E7820AFE">
      <w:numFmt w:val="bullet"/>
      <w:lvlText w:val="•"/>
      <w:lvlJc w:val="left"/>
      <w:pPr>
        <w:ind w:left="4862" w:hanging="360"/>
      </w:pPr>
      <w:rPr>
        <w:rFonts w:hint="default"/>
        <w:lang w:val="en-GB" w:eastAsia="en-US" w:bidi="ar-SA"/>
      </w:rPr>
    </w:lvl>
    <w:lvl w:ilvl="5" w:tplc="F7E6D532">
      <w:numFmt w:val="bullet"/>
      <w:lvlText w:val="•"/>
      <w:lvlJc w:val="left"/>
      <w:pPr>
        <w:ind w:left="5633" w:hanging="360"/>
      </w:pPr>
      <w:rPr>
        <w:rFonts w:hint="default"/>
        <w:lang w:val="en-GB" w:eastAsia="en-US" w:bidi="ar-SA"/>
      </w:rPr>
    </w:lvl>
    <w:lvl w:ilvl="6" w:tplc="916C6DD2">
      <w:numFmt w:val="bullet"/>
      <w:lvlText w:val="•"/>
      <w:lvlJc w:val="left"/>
      <w:pPr>
        <w:ind w:left="6403" w:hanging="360"/>
      </w:pPr>
      <w:rPr>
        <w:rFonts w:hint="default"/>
        <w:lang w:val="en-GB" w:eastAsia="en-US" w:bidi="ar-SA"/>
      </w:rPr>
    </w:lvl>
    <w:lvl w:ilvl="7" w:tplc="709A65E0">
      <w:numFmt w:val="bullet"/>
      <w:lvlText w:val="•"/>
      <w:lvlJc w:val="left"/>
      <w:pPr>
        <w:ind w:left="7174" w:hanging="360"/>
      </w:pPr>
      <w:rPr>
        <w:rFonts w:hint="default"/>
        <w:lang w:val="en-GB" w:eastAsia="en-US" w:bidi="ar-SA"/>
      </w:rPr>
    </w:lvl>
    <w:lvl w:ilvl="8" w:tplc="B6C2AB92">
      <w:numFmt w:val="bullet"/>
      <w:lvlText w:val="•"/>
      <w:lvlJc w:val="left"/>
      <w:pPr>
        <w:ind w:left="7945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51C5479F"/>
    <w:multiLevelType w:val="hybridMultilevel"/>
    <w:tmpl w:val="A4C6EF10"/>
    <w:lvl w:ilvl="0" w:tplc="C76893C0">
      <w:start w:val="1"/>
      <w:numFmt w:val="lowerLetter"/>
      <w:lvlText w:val="(%1)"/>
      <w:lvlJc w:val="left"/>
      <w:pPr>
        <w:ind w:left="1772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GB" w:eastAsia="en-US" w:bidi="ar-SA"/>
      </w:rPr>
    </w:lvl>
    <w:lvl w:ilvl="1" w:tplc="98F229E8">
      <w:numFmt w:val="bullet"/>
      <w:lvlText w:val="•"/>
      <w:lvlJc w:val="left"/>
      <w:pPr>
        <w:ind w:left="2550" w:hanging="360"/>
      </w:pPr>
      <w:rPr>
        <w:rFonts w:hint="default"/>
        <w:lang w:val="en-GB" w:eastAsia="en-US" w:bidi="ar-SA"/>
      </w:rPr>
    </w:lvl>
    <w:lvl w:ilvl="2" w:tplc="05B070C8">
      <w:numFmt w:val="bullet"/>
      <w:lvlText w:val="•"/>
      <w:lvlJc w:val="left"/>
      <w:pPr>
        <w:ind w:left="3321" w:hanging="360"/>
      </w:pPr>
      <w:rPr>
        <w:rFonts w:hint="default"/>
        <w:lang w:val="en-GB" w:eastAsia="en-US" w:bidi="ar-SA"/>
      </w:rPr>
    </w:lvl>
    <w:lvl w:ilvl="3" w:tplc="28AE151C">
      <w:numFmt w:val="bullet"/>
      <w:lvlText w:val="•"/>
      <w:lvlJc w:val="left"/>
      <w:pPr>
        <w:ind w:left="4091" w:hanging="360"/>
      </w:pPr>
      <w:rPr>
        <w:rFonts w:hint="default"/>
        <w:lang w:val="en-GB" w:eastAsia="en-US" w:bidi="ar-SA"/>
      </w:rPr>
    </w:lvl>
    <w:lvl w:ilvl="4" w:tplc="3DD0CD4A">
      <w:numFmt w:val="bullet"/>
      <w:lvlText w:val="•"/>
      <w:lvlJc w:val="left"/>
      <w:pPr>
        <w:ind w:left="4862" w:hanging="360"/>
      </w:pPr>
      <w:rPr>
        <w:rFonts w:hint="default"/>
        <w:lang w:val="en-GB" w:eastAsia="en-US" w:bidi="ar-SA"/>
      </w:rPr>
    </w:lvl>
    <w:lvl w:ilvl="5" w:tplc="3C8C4C2E">
      <w:numFmt w:val="bullet"/>
      <w:lvlText w:val="•"/>
      <w:lvlJc w:val="left"/>
      <w:pPr>
        <w:ind w:left="5633" w:hanging="360"/>
      </w:pPr>
      <w:rPr>
        <w:rFonts w:hint="default"/>
        <w:lang w:val="en-GB" w:eastAsia="en-US" w:bidi="ar-SA"/>
      </w:rPr>
    </w:lvl>
    <w:lvl w:ilvl="6" w:tplc="E6D28E1E">
      <w:numFmt w:val="bullet"/>
      <w:lvlText w:val="•"/>
      <w:lvlJc w:val="left"/>
      <w:pPr>
        <w:ind w:left="6403" w:hanging="360"/>
      </w:pPr>
      <w:rPr>
        <w:rFonts w:hint="default"/>
        <w:lang w:val="en-GB" w:eastAsia="en-US" w:bidi="ar-SA"/>
      </w:rPr>
    </w:lvl>
    <w:lvl w:ilvl="7" w:tplc="871266AC">
      <w:numFmt w:val="bullet"/>
      <w:lvlText w:val="•"/>
      <w:lvlJc w:val="left"/>
      <w:pPr>
        <w:ind w:left="7174" w:hanging="360"/>
      </w:pPr>
      <w:rPr>
        <w:rFonts w:hint="default"/>
        <w:lang w:val="en-GB" w:eastAsia="en-US" w:bidi="ar-SA"/>
      </w:rPr>
    </w:lvl>
    <w:lvl w:ilvl="8" w:tplc="4B92B3CC">
      <w:numFmt w:val="bullet"/>
      <w:lvlText w:val="•"/>
      <w:lvlJc w:val="left"/>
      <w:pPr>
        <w:ind w:left="7945" w:hanging="360"/>
      </w:pPr>
      <w:rPr>
        <w:rFonts w:hint="default"/>
        <w:lang w:val="en-GB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5E9"/>
    <w:rsid w:val="000A40CC"/>
    <w:rsid w:val="00213CDE"/>
    <w:rsid w:val="00246BD7"/>
    <w:rsid w:val="005715E9"/>
    <w:rsid w:val="005A066B"/>
    <w:rsid w:val="005D4C50"/>
    <w:rsid w:val="005F6072"/>
    <w:rsid w:val="006836E9"/>
    <w:rsid w:val="00703C9A"/>
    <w:rsid w:val="007643B5"/>
    <w:rsid w:val="0082393D"/>
    <w:rsid w:val="00B37125"/>
    <w:rsid w:val="00C37148"/>
    <w:rsid w:val="00E42083"/>
    <w:rsid w:val="00E53DFA"/>
    <w:rsid w:val="00FE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2A035"/>
  <w15:docId w15:val="{B6C029F7-B095-40BE-BE19-EC3FCF683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ind w:left="920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772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772" w:hanging="360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5D4C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971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 Fedillaga</dc:creator>
  <cp:lastModifiedBy>Nalivaico Andrei</cp:lastModifiedBy>
  <cp:revision>5</cp:revision>
  <dcterms:created xsi:type="dcterms:W3CDTF">2021-08-27T13:04:00Z</dcterms:created>
  <dcterms:modified xsi:type="dcterms:W3CDTF">2021-08-27T14:04:00Z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2021-08-27T00:00:00Z</vt:filetime>
  </property>
</Properties>
</file>