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ED5BB9" w14:textId="77777777" w:rsidR="00EA5D75" w:rsidRDefault="00EA5D75" w:rsidP="00EA5D75">
      <w:pPr>
        <w:jc w:val="center"/>
        <w:rPr>
          <w:b/>
          <w:sz w:val="52"/>
          <w:u w:val="single"/>
          <w:lang w:val="en-GB"/>
        </w:rPr>
      </w:pPr>
    </w:p>
    <w:p w14:paraId="31E4B29B" w14:textId="77777777" w:rsidR="00EA5D75" w:rsidRDefault="00EA5D75" w:rsidP="00EA5D75">
      <w:pPr>
        <w:jc w:val="center"/>
        <w:rPr>
          <w:b/>
          <w:sz w:val="52"/>
          <w:u w:val="single"/>
          <w:lang w:val="en-GB"/>
        </w:rPr>
      </w:pPr>
    </w:p>
    <w:p w14:paraId="2DA4BB74" w14:textId="77777777" w:rsidR="00EA5D75" w:rsidRDefault="00EA5D75" w:rsidP="00EA5D75">
      <w:pPr>
        <w:jc w:val="center"/>
        <w:rPr>
          <w:b/>
          <w:sz w:val="52"/>
          <w:u w:val="single"/>
          <w:lang w:val="en-GB"/>
        </w:rPr>
      </w:pPr>
    </w:p>
    <w:p w14:paraId="23B80E22" w14:textId="77777777" w:rsidR="00EA5D75" w:rsidRDefault="00EA5D75" w:rsidP="00EA5D75">
      <w:pPr>
        <w:jc w:val="center"/>
        <w:rPr>
          <w:b/>
          <w:sz w:val="52"/>
          <w:u w:val="single"/>
          <w:lang w:val="en-GB"/>
        </w:rPr>
      </w:pPr>
    </w:p>
    <w:p w14:paraId="670302A5" w14:textId="77777777" w:rsidR="00EA5D75" w:rsidRDefault="00EA5D75" w:rsidP="00EA5D75">
      <w:pPr>
        <w:jc w:val="center"/>
        <w:rPr>
          <w:b/>
          <w:sz w:val="52"/>
          <w:u w:val="single"/>
          <w:lang w:val="en-GB"/>
        </w:rPr>
      </w:pPr>
    </w:p>
    <w:p w14:paraId="78D80067" w14:textId="77777777" w:rsidR="00EA5D75" w:rsidRPr="00311DC0" w:rsidRDefault="00EA5D75" w:rsidP="00311DC0">
      <w:pPr>
        <w:rPr>
          <w:sz w:val="52"/>
          <w:u w:val="single"/>
          <w:lang w:val="en-GB"/>
        </w:rPr>
      </w:pPr>
      <w:r w:rsidRPr="00311DC0">
        <w:rPr>
          <w:sz w:val="52"/>
          <w:u w:val="single"/>
          <w:lang w:val="en-GB"/>
        </w:rPr>
        <w:t>Module Code: BMSK4001</w:t>
      </w:r>
    </w:p>
    <w:p w14:paraId="11947744" w14:textId="77777777" w:rsidR="00EA5D75" w:rsidRPr="00311DC0" w:rsidRDefault="00EA5D75" w:rsidP="00311DC0">
      <w:pPr>
        <w:rPr>
          <w:sz w:val="52"/>
          <w:u w:val="single"/>
          <w:lang w:val="en-GB"/>
        </w:rPr>
      </w:pPr>
    </w:p>
    <w:p w14:paraId="07B02B52" w14:textId="77777777" w:rsidR="00EA5D75" w:rsidRPr="00311DC0" w:rsidRDefault="00EA5D75" w:rsidP="00311DC0">
      <w:pPr>
        <w:rPr>
          <w:sz w:val="52"/>
          <w:u w:val="single"/>
          <w:lang w:val="en-GB"/>
        </w:rPr>
      </w:pPr>
      <w:r w:rsidRPr="00311DC0">
        <w:rPr>
          <w:sz w:val="52"/>
          <w:u w:val="single"/>
          <w:lang w:val="en-GB"/>
        </w:rPr>
        <w:t>Title: Academic and Employability Skills</w:t>
      </w:r>
    </w:p>
    <w:p w14:paraId="0C7AA46F" w14:textId="77777777" w:rsidR="00EA5D75" w:rsidRPr="00311DC0" w:rsidRDefault="00EA5D75" w:rsidP="00311DC0">
      <w:pPr>
        <w:rPr>
          <w:sz w:val="52"/>
          <w:u w:val="single"/>
          <w:lang w:val="en-GB"/>
        </w:rPr>
      </w:pPr>
    </w:p>
    <w:p w14:paraId="58030047" w14:textId="77777777" w:rsidR="00EA5D75" w:rsidRPr="00311DC0" w:rsidRDefault="00EA5D75" w:rsidP="00311DC0">
      <w:pPr>
        <w:rPr>
          <w:sz w:val="52"/>
          <w:u w:val="single"/>
          <w:lang w:val="en-GB"/>
        </w:rPr>
      </w:pPr>
      <w:r w:rsidRPr="00311DC0">
        <w:rPr>
          <w:sz w:val="52"/>
          <w:u w:val="single"/>
          <w:lang w:val="en-GB"/>
        </w:rPr>
        <w:t xml:space="preserve">Lecturer: Gregory Cowan </w:t>
      </w:r>
    </w:p>
    <w:p w14:paraId="062E885A" w14:textId="77777777" w:rsidR="00EA5D75" w:rsidRPr="00311DC0" w:rsidRDefault="00EA5D75" w:rsidP="00311DC0">
      <w:pPr>
        <w:rPr>
          <w:sz w:val="52"/>
          <w:u w:val="single"/>
          <w:lang w:val="en-GB"/>
        </w:rPr>
      </w:pPr>
    </w:p>
    <w:p w14:paraId="26B744A5" w14:textId="77777777" w:rsidR="00311DC0" w:rsidRPr="00311DC0" w:rsidRDefault="00311DC0" w:rsidP="00311DC0">
      <w:pPr>
        <w:rPr>
          <w:sz w:val="52"/>
          <w:u w:val="single"/>
          <w:lang w:val="en-GB"/>
        </w:rPr>
      </w:pPr>
      <w:r w:rsidRPr="00311DC0">
        <w:rPr>
          <w:sz w:val="52"/>
          <w:u w:val="single"/>
          <w:lang w:val="en-GB"/>
        </w:rPr>
        <w:t>Student I.D: 1710683</w:t>
      </w:r>
    </w:p>
    <w:p w14:paraId="214D9AC8" w14:textId="77777777" w:rsidR="00311DC0" w:rsidRDefault="00311DC0" w:rsidP="00311DC0">
      <w:pPr>
        <w:rPr>
          <w:sz w:val="52"/>
          <w:u w:val="single"/>
          <w:lang w:val="en-GB"/>
        </w:rPr>
      </w:pPr>
    </w:p>
    <w:p w14:paraId="42318F08" w14:textId="13131E7C" w:rsidR="00EA5D75" w:rsidRPr="00311DC0" w:rsidRDefault="00EA5D75" w:rsidP="00311DC0">
      <w:pPr>
        <w:rPr>
          <w:sz w:val="52"/>
          <w:u w:val="single"/>
          <w:lang w:val="en-GB"/>
        </w:rPr>
      </w:pPr>
      <w:r w:rsidRPr="00311DC0">
        <w:rPr>
          <w:sz w:val="52"/>
          <w:u w:val="single"/>
          <w:lang w:val="en-GB"/>
        </w:rPr>
        <w:t xml:space="preserve">Student name: </w:t>
      </w:r>
      <w:r w:rsidRPr="00311DC0">
        <w:rPr>
          <w:sz w:val="52"/>
          <w:u w:val="single"/>
          <w:lang w:val="en-GB"/>
        </w:rPr>
        <w:t>Mohammed Abdul Basith Chowdhury</w:t>
      </w:r>
    </w:p>
    <w:p w14:paraId="0248F170" w14:textId="77777777" w:rsidR="00EA5D75" w:rsidRPr="00311DC0" w:rsidRDefault="00EA5D75" w:rsidP="00311DC0">
      <w:pPr>
        <w:rPr>
          <w:sz w:val="52"/>
          <w:u w:val="single"/>
          <w:lang w:val="en-GB"/>
        </w:rPr>
      </w:pPr>
    </w:p>
    <w:p w14:paraId="79895B0A" w14:textId="77777777" w:rsidR="00EA5D75" w:rsidRDefault="00EA5D75" w:rsidP="00EA5D75">
      <w:pPr>
        <w:jc w:val="center"/>
        <w:rPr>
          <w:sz w:val="52"/>
          <w:lang w:val="en-GB"/>
        </w:rPr>
      </w:pPr>
    </w:p>
    <w:p w14:paraId="25768C70" w14:textId="77777777" w:rsidR="00EA5D75" w:rsidRDefault="00EA5D75" w:rsidP="00EA5D75">
      <w:pPr>
        <w:jc w:val="center"/>
        <w:rPr>
          <w:sz w:val="52"/>
          <w:lang w:val="en-GB"/>
        </w:rPr>
      </w:pPr>
    </w:p>
    <w:p w14:paraId="4FF67DA0" w14:textId="77777777" w:rsidR="00EA5D75" w:rsidRDefault="00EA5D75" w:rsidP="00EA5D75">
      <w:pPr>
        <w:jc w:val="center"/>
        <w:rPr>
          <w:sz w:val="52"/>
          <w:lang w:val="en-GB"/>
        </w:rPr>
      </w:pPr>
    </w:p>
    <w:p w14:paraId="3E3E5444" w14:textId="77777777" w:rsidR="00EA5D75" w:rsidRDefault="00EA5D75" w:rsidP="00EA5D75">
      <w:pPr>
        <w:jc w:val="center"/>
        <w:rPr>
          <w:sz w:val="52"/>
          <w:lang w:val="en-GB"/>
        </w:rPr>
      </w:pPr>
    </w:p>
    <w:p w14:paraId="7833992E" w14:textId="77777777" w:rsidR="00EA5D75" w:rsidRDefault="00EA5D75" w:rsidP="00EA5D75">
      <w:pPr>
        <w:jc w:val="center"/>
        <w:rPr>
          <w:sz w:val="52"/>
          <w:lang w:val="en-GB"/>
        </w:rPr>
      </w:pPr>
    </w:p>
    <w:p w14:paraId="463E9D4C" w14:textId="77777777" w:rsidR="00EA5D75" w:rsidRDefault="00EA5D75" w:rsidP="00EA5D75">
      <w:pPr>
        <w:pStyle w:val="Heading1"/>
      </w:pPr>
    </w:p>
    <w:sdt>
      <w:sdtPr>
        <w:id w:val="969481466"/>
        <w:docPartObj>
          <w:docPartGallery w:val="Table of Contents"/>
          <w:docPartUnique/>
        </w:docPartObj>
      </w:sdtPr>
      <w:sdtEndPr>
        <w:rPr>
          <w:rFonts w:asciiTheme="minorHAnsi" w:eastAsiaTheme="minorHAnsi" w:hAnsiTheme="minorHAnsi" w:cstheme="minorBidi"/>
          <w:noProof/>
          <w:color w:val="auto"/>
          <w:sz w:val="24"/>
          <w:szCs w:val="24"/>
        </w:rPr>
      </w:sdtEndPr>
      <w:sdtContent>
        <w:p w14:paraId="66361B21" w14:textId="3381FD72" w:rsidR="00EA5D75" w:rsidRDefault="00EA5D75">
          <w:pPr>
            <w:pStyle w:val="TOCHeading"/>
          </w:pPr>
          <w:r>
            <w:t>Table of Contents</w:t>
          </w:r>
        </w:p>
        <w:p w14:paraId="08E0602E" w14:textId="77777777" w:rsidR="007A2A42" w:rsidRDefault="00EA5D75">
          <w:pPr>
            <w:pStyle w:val="TOC1"/>
            <w:tabs>
              <w:tab w:val="right" w:leader="dot" w:pos="9010"/>
            </w:tabs>
            <w:rPr>
              <w:rFonts w:eastAsiaTheme="minorEastAsia"/>
              <w:b w:val="0"/>
              <w:bCs w:val="0"/>
              <w:noProof/>
            </w:rPr>
          </w:pPr>
          <w:r>
            <w:rPr>
              <w:b w:val="0"/>
              <w:bCs w:val="0"/>
            </w:rPr>
            <w:fldChar w:fldCharType="begin"/>
          </w:r>
          <w:r>
            <w:instrText xml:space="preserve"> TOC \o "1-3" \h \z \u </w:instrText>
          </w:r>
          <w:r>
            <w:rPr>
              <w:b w:val="0"/>
              <w:bCs w:val="0"/>
            </w:rPr>
            <w:fldChar w:fldCharType="separate"/>
          </w:r>
          <w:hyperlink w:anchor="_Toc512809262" w:history="1">
            <w:r w:rsidR="007A2A42" w:rsidRPr="00DD6459">
              <w:rPr>
                <w:rStyle w:val="Hyperlink"/>
                <w:noProof/>
              </w:rPr>
              <w:t>Introduction</w:t>
            </w:r>
            <w:r w:rsidR="007A2A42">
              <w:rPr>
                <w:noProof/>
                <w:webHidden/>
              </w:rPr>
              <w:tab/>
            </w:r>
            <w:r w:rsidR="007A2A42">
              <w:rPr>
                <w:noProof/>
                <w:webHidden/>
              </w:rPr>
              <w:fldChar w:fldCharType="begin"/>
            </w:r>
            <w:r w:rsidR="007A2A42">
              <w:rPr>
                <w:noProof/>
                <w:webHidden/>
              </w:rPr>
              <w:instrText xml:space="preserve"> PAGEREF _Toc512809262 \h </w:instrText>
            </w:r>
            <w:r w:rsidR="007A2A42">
              <w:rPr>
                <w:noProof/>
                <w:webHidden/>
              </w:rPr>
            </w:r>
            <w:r w:rsidR="007A2A42">
              <w:rPr>
                <w:noProof/>
                <w:webHidden/>
              </w:rPr>
              <w:fldChar w:fldCharType="separate"/>
            </w:r>
            <w:r w:rsidR="007A2A42">
              <w:rPr>
                <w:noProof/>
                <w:webHidden/>
              </w:rPr>
              <w:t>3</w:t>
            </w:r>
            <w:r w:rsidR="007A2A42">
              <w:rPr>
                <w:noProof/>
                <w:webHidden/>
              </w:rPr>
              <w:fldChar w:fldCharType="end"/>
            </w:r>
          </w:hyperlink>
        </w:p>
        <w:p w14:paraId="22D67651" w14:textId="77777777" w:rsidR="007A2A42" w:rsidRDefault="007A2A42">
          <w:pPr>
            <w:pStyle w:val="TOC1"/>
            <w:tabs>
              <w:tab w:val="right" w:leader="dot" w:pos="9010"/>
            </w:tabs>
            <w:rPr>
              <w:rFonts w:eastAsiaTheme="minorEastAsia"/>
              <w:b w:val="0"/>
              <w:bCs w:val="0"/>
              <w:noProof/>
            </w:rPr>
          </w:pPr>
          <w:hyperlink w:anchor="_Toc512809263" w:history="1">
            <w:r w:rsidRPr="00DD6459">
              <w:rPr>
                <w:rStyle w:val="Hyperlink"/>
                <w:noProof/>
              </w:rPr>
              <w:t>Communication</w:t>
            </w:r>
            <w:r>
              <w:rPr>
                <w:noProof/>
                <w:webHidden/>
              </w:rPr>
              <w:tab/>
            </w:r>
            <w:r>
              <w:rPr>
                <w:noProof/>
                <w:webHidden/>
              </w:rPr>
              <w:fldChar w:fldCharType="begin"/>
            </w:r>
            <w:r>
              <w:rPr>
                <w:noProof/>
                <w:webHidden/>
              </w:rPr>
              <w:instrText xml:space="preserve"> PAGEREF _Toc512809263 \h </w:instrText>
            </w:r>
            <w:r>
              <w:rPr>
                <w:noProof/>
                <w:webHidden/>
              </w:rPr>
            </w:r>
            <w:r>
              <w:rPr>
                <w:noProof/>
                <w:webHidden/>
              </w:rPr>
              <w:fldChar w:fldCharType="separate"/>
            </w:r>
            <w:r>
              <w:rPr>
                <w:noProof/>
                <w:webHidden/>
              </w:rPr>
              <w:t>3</w:t>
            </w:r>
            <w:r>
              <w:rPr>
                <w:noProof/>
                <w:webHidden/>
              </w:rPr>
              <w:fldChar w:fldCharType="end"/>
            </w:r>
          </w:hyperlink>
        </w:p>
        <w:p w14:paraId="1885BE58" w14:textId="77777777" w:rsidR="007A2A42" w:rsidRDefault="007A2A42">
          <w:pPr>
            <w:pStyle w:val="TOC1"/>
            <w:tabs>
              <w:tab w:val="right" w:leader="dot" w:pos="9010"/>
            </w:tabs>
            <w:rPr>
              <w:rFonts w:eastAsiaTheme="minorEastAsia"/>
              <w:b w:val="0"/>
              <w:bCs w:val="0"/>
              <w:noProof/>
            </w:rPr>
          </w:pPr>
          <w:hyperlink w:anchor="_Toc512809264" w:history="1">
            <w:r w:rsidRPr="00DD6459">
              <w:rPr>
                <w:rStyle w:val="Hyperlink"/>
                <w:noProof/>
              </w:rPr>
              <w:t>Critical Thinking</w:t>
            </w:r>
            <w:r>
              <w:rPr>
                <w:noProof/>
                <w:webHidden/>
              </w:rPr>
              <w:tab/>
            </w:r>
            <w:r>
              <w:rPr>
                <w:noProof/>
                <w:webHidden/>
              </w:rPr>
              <w:fldChar w:fldCharType="begin"/>
            </w:r>
            <w:r>
              <w:rPr>
                <w:noProof/>
                <w:webHidden/>
              </w:rPr>
              <w:instrText xml:space="preserve"> PAGEREF _Toc512809264 \h </w:instrText>
            </w:r>
            <w:r>
              <w:rPr>
                <w:noProof/>
                <w:webHidden/>
              </w:rPr>
            </w:r>
            <w:r>
              <w:rPr>
                <w:noProof/>
                <w:webHidden/>
              </w:rPr>
              <w:fldChar w:fldCharType="separate"/>
            </w:r>
            <w:r>
              <w:rPr>
                <w:noProof/>
                <w:webHidden/>
              </w:rPr>
              <w:t>4</w:t>
            </w:r>
            <w:r>
              <w:rPr>
                <w:noProof/>
                <w:webHidden/>
              </w:rPr>
              <w:fldChar w:fldCharType="end"/>
            </w:r>
          </w:hyperlink>
        </w:p>
        <w:p w14:paraId="5DE4034B" w14:textId="77777777" w:rsidR="007A2A42" w:rsidRDefault="007A2A42">
          <w:pPr>
            <w:pStyle w:val="TOC1"/>
            <w:tabs>
              <w:tab w:val="right" w:leader="dot" w:pos="9010"/>
            </w:tabs>
            <w:rPr>
              <w:rFonts w:eastAsiaTheme="minorEastAsia"/>
              <w:b w:val="0"/>
              <w:bCs w:val="0"/>
              <w:noProof/>
            </w:rPr>
          </w:pPr>
          <w:hyperlink w:anchor="_Toc512809265" w:history="1">
            <w:r w:rsidRPr="00DD6459">
              <w:rPr>
                <w:rStyle w:val="Hyperlink"/>
                <w:noProof/>
              </w:rPr>
              <w:t>Problem Solving</w:t>
            </w:r>
            <w:r>
              <w:rPr>
                <w:noProof/>
                <w:webHidden/>
              </w:rPr>
              <w:tab/>
            </w:r>
            <w:r>
              <w:rPr>
                <w:noProof/>
                <w:webHidden/>
              </w:rPr>
              <w:fldChar w:fldCharType="begin"/>
            </w:r>
            <w:r>
              <w:rPr>
                <w:noProof/>
                <w:webHidden/>
              </w:rPr>
              <w:instrText xml:space="preserve"> PAGEREF _Toc512809265 \h </w:instrText>
            </w:r>
            <w:r>
              <w:rPr>
                <w:noProof/>
                <w:webHidden/>
              </w:rPr>
            </w:r>
            <w:r>
              <w:rPr>
                <w:noProof/>
                <w:webHidden/>
              </w:rPr>
              <w:fldChar w:fldCharType="separate"/>
            </w:r>
            <w:r>
              <w:rPr>
                <w:noProof/>
                <w:webHidden/>
              </w:rPr>
              <w:t>5</w:t>
            </w:r>
            <w:r>
              <w:rPr>
                <w:noProof/>
                <w:webHidden/>
              </w:rPr>
              <w:fldChar w:fldCharType="end"/>
            </w:r>
          </w:hyperlink>
        </w:p>
        <w:p w14:paraId="0F5F3F79" w14:textId="77777777" w:rsidR="007A2A42" w:rsidRDefault="007A2A42">
          <w:pPr>
            <w:pStyle w:val="TOC1"/>
            <w:tabs>
              <w:tab w:val="right" w:leader="dot" w:pos="9010"/>
            </w:tabs>
            <w:rPr>
              <w:rFonts w:eastAsiaTheme="minorEastAsia"/>
              <w:b w:val="0"/>
              <w:bCs w:val="0"/>
              <w:noProof/>
            </w:rPr>
          </w:pPr>
          <w:hyperlink w:anchor="_Toc512809266" w:history="1">
            <w:r w:rsidRPr="00DD6459">
              <w:rPr>
                <w:rStyle w:val="Hyperlink"/>
                <w:noProof/>
              </w:rPr>
              <w:t>Conclusion</w:t>
            </w:r>
            <w:r>
              <w:rPr>
                <w:noProof/>
                <w:webHidden/>
              </w:rPr>
              <w:tab/>
            </w:r>
            <w:r>
              <w:rPr>
                <w:noProof/>
                <w:webHidden/>
              </w:rPr>
              <w:fldChar w:fldCharType="begin"/>
            </w:r>
            <w:r>
              <w:rPr>
                <w:noProof/>
                <w:webHidden/>
              </w:rPr>
              <w:instrText xml:space="preserve"> PAGEREF _Toc512809266 \h </w:instrText>
            </w:r>
            <w:r>
              <w:rPr>
                <w:noProof/>
                <w:webHidden/>
              </w:rPr>
            </w:r>
            <w:r>
              <w:rPr>
                <w:noProof/>
                <w:webHidden/>
              </w:rPr>
              <w:fldChar w:fldCharType="separate"/>
            </w:r>
            <w:r>
              <w:rPr>
                <w:noProof/>
                <w:webHidden/>
              </w:rPr>
              <w:t>6</w:t>
            </w:r>
            <w:r>
              <w:rPr>
                <w:noProof/>
                <w:webHidden/>
              </w:rPr>
              <w:fldChar w:fldCharType="end"/>
            </w:r>
          </w:hyperlink>
        </w:p>
        <w:p w14:paraId="5412B5A9" w14:textId="77777777" w:rsidR="007A2A42" w:rsidRDefault="007A2A42">
          <w:pPr>
            <w:pStyle w:val="TOC1"/>
            <w:tabs>
              <w:tab w:val="right" w:leader="dot" w:pos="9010"/>
            </w:tabs>
            <w:rPr>
              <w:rFonts w:eastAsiaTheme="minorEastAsia"/>
              <w:b w:val="0"/>
              <w:bCs w:val="0"/>
              <w:noProof/>
            </w:rPr>
          </w:pPr>
          <w:hyperlink w:anchor="_Toc512809267" w:history="1">
            <w:r w:rsidRPr="00DD6459">
              <w:rPr>
                <w:rStyle w:val="Hyperlink"/>
                <w:noProof/>
              </w:rPr>
              <w:t>Bibliography</w:t>
            </w:r>
            <w:r>
              <w:rPr>
                <w:noProof/>
                <w:webHidden/>
              </w:rPr>
              <w:tab/>
            </w:r>
            <w:r>
              <w:rPr>
                <w:noProof/>
                <w:webHidden/>
              </w:rPr>
              <w:fldChar w:fldCharType="begin"/>
            </w:r>
            <w:r>
              <w:rPr>
                <w:noProof/>
                <w:webHidden/>
              </w:rPr>
              <w:instrText xml:space="preserve"> PAGEREF _Toc512809267 \h </w:instrText>
            </w:r>
            <w:r>
              <w:rPr>
                <w:noProof/>
                <w:webHidden/>
              </w:rPr>
            </w:r>
            <w:r>
              <w:rPr>
                <w:noProof/>
                <w:webHidden/>
              </w:rPr>
              <w:fldChar w:fldCharType="separate"/>
            </w:r>
            <w:r>
              <w:rPr>
                <w:noProof/>
                <w:webHidden/>
              </w:rPr>
              <w:t>7</w:t>
            </w:r>
            <w:r>
              <w:rPr>
                <w:noProof/>
                <w:webHidden/>
              </w:rPr>
              <w:fldChar w:fldCharType="end"/>
            </w:r>
          </w:hyperlink>
        </w:p>
        <w:p w14:paraId="44BBADDC" w14:textId="7C646BA1" w:rsidR="00EA5D75" w:rsidRDefault="00EA5D75">
          <w:r>
            <w:rPr>
              <w:b/>
              <w:bCs/>
              <w:noProof/>
            </w:rPr>
            <w:fldChar w:fldCharType="end"/>
          </w:r>
        </w:p>
      </w:sdtContent>
    </w:sdt>
    <w:p w14:paraId="6B254240" w14:textId="77777777" w:rsidR="00EA5D75" w:rsidRDefault="00EA5D75" w:rsidP="00EA5D75">
      <w:pPr>
        <w:pStyle w:val="Heading1"/>
      </w:pPr>
      <w:bookmarkStart w:id="0" w:name="_GoBack"/>
      <w:bookmarkEnd w:id="0"/>
    </w:p>
    <w:p w14:paraId="7DB185DD" w14:textId="77777777" w:rsidR="00EA5D75" w:rsidRDefault="00EA5D75" w:rsidP="00EA5D75"/>
    <w:p w14:paraId="1E695856" w14:textId="77777777" w:rsidR="00EA5D75" w:rsidRDefault="00EA5D75" w:rsidP="00EA5D75"/>
    <w:p w14:paraId="4A6EA831" w14:textId="77777777" w:rsidR="00EA5D75" w:rsidRDefault="00EA5D75" w:rsidP="00EA5D75"/>
    <w:p w14:paraId="12374E8C" w14:textId="77777777" w:rsidR="00EA5D75" w:rsidRDefault="00EA5D75" w:rsidP="00EA5D75"/>
    <w:p w14:paraId="6ECD162A" w14:textId="77777777" w:rsidR="00EA5D75" w:rsidRDefault="00EA5D75" w:rsidP="00EA5D75"/>
    <w:p w14:paraId="4CD84A22" w14:textId="77777777" w:rsidR="00EA5D75" w:rsidRDefault="00EA5D75" w:rsidP="00EA5D75"/>
    <w:p w14:paraId="20A0E461" w14:textId="77777777" w:rsidR="00EA5D75" w:rsidRDefault="00EA5D75" w:rsidP="00EA5D75"/>
    <w:p w14:paraId="5766118A" w14:textId="77777777" w:rsidR="00EA5D75" w:rsidRDefault="00EA5D75" w:rsidP="00EA5D75"/>
    <w:p w14:paraId="01BBACBC" w14:textId="77777777" w:rsidR="00EA5D75" w:rsidRDefault="00EA5D75" w:rsidP="00EA5D75"/>
    <w:p w14:paraId="17DE545C" w14:textId="77777777" w:rsidR="00EA5D75" w:rsidRDefault="00EA5D75" w:rsidP="00EA5D75"/>
    <w:p w14:paraId="4756F968" w14:textId="77777777" w:rsidR="00EA5D75" w:rsidRDefault="00EA5D75" w:rsidP="00EA5D75"/>
    <w:p w14:paraId="6EAAED29" w14:textId="77777777" w:rsidR="00EA5D75" w:rsidRDefault="00EA5D75" w:rsidP="00EA5D75"/>
    <w:p w14:paraId="2E592AB1" w14:textId="77777777" w:rsidR="00EA5D75" w:rsidRDefault="00EA5D75" w:rsidP="00EA5D75"/>
    <w:p w14:paraId="2DC79840" w14:textId="77777777" w:rsidR="00EA5D75" w:rsidRDefault="00EA5D75" w:rsidP="00EA5D75"/>
    <w:p w14:paraId="5D28A1D2" w14:textId="77777777" w:rsidR="00EA5D75" w:rsidRDefault="00EA5D75" w:rsidP="00EA5D75"/>
    <w:p w14:paraId="7AD4D592" w14:textId="77777777" w:rsidR="00EA5D75" w:rsidRDefault="00EA5D75" w:rsidP="00EA5D75"/>
    <w:p w14:paraId="52122B8A" w14:textId="77777777" w:rsidR="00EA5D75" w:rsidRDefault="00EA5D75" w:rsidP="00EA5D75"/>
    <w:p w14:paraId="1E1D1D62" w14:textId="77777777" w:rsidR="00EA5D75" w:rsidRDefault="00EA5D75" w:rsidP="00EA5D75"/>
    <w:p w14:paraId="5DFD00AE" w14:textId="77777777" w:rsidR="00EA5D75" w:rsidRDefault="00EA5D75" w:rsidP="00EA5D75"/>
    <w:p w14:paraId="4E10095F" w14:textId="77777777" w:rsidR="00EA5D75" w:rsidRDefault="00EA5D75" w:rsidP="00EA5D75"/>
    <w:p w14:paraId="58446C82" w14:textId="77777777" w:rsidR="00EA5D75" w:rsidRDefault="00EA5D75" w:rsidP="00EA5D75"/>
    <w:p w14:paraId="54039FC0" w14:textId="77777777" w:rsidR="00EA5D75" w:rsidRDefault="00EA5D75" w:rsidP="00EA5D75"/>
    <w:p w14:paraId="2A147180" w14:textId="77777777" w:rsidR="00EA5D75" w:rsidRDefault="00EA5D75" w:rsidP="00EA5D75"/>
    <w:p w14:paraId="6D5312CA" w14:textId="77777777" w:rsidR="00EA5D75" w:rsidRDefault="00EA5D75" w:rsidP="00EA5D75"/>
    <w:p w14:paraId="2704C0AD" w14:textId="77777777" w:rsidR="00EA5D75" w:rsidRDefault="00EA5D75" w:rsidP="00EA5D75"/>
    <w:p w14:paraId="7C6078E6" w14:textId="77777777" w:rsidR="00EA5D75" w:rsidRDefault="00EA5D75" w:rsidP="00EA5D75"/>
    <w:p w14:paraId="1C0AF768" w14:textId="77777777" w:rsidR="00EA5D75" w:rsidRDefault="00EA5D75" w:rsidP="00EA5D75"/>
    <w:p w14:paraId="7E83050B" w14:textId="77777777" w:rsidR="00EA5D75" w:rsidRDefault="00EA5D75" w:rsidP="00EA5D75">
      <w:pPr>
        <w:pStyle w:val="Heading1"/>
      </w:pPr>
    </w:p>
    <w:p w14:paraId="50463DF4" w14:textId="77777777" w:rsidR="00311DC0" w:rsidRPr="00311DC0" w:rsidRDefault="00311DC0" w:rsidP="00311DC0"/>
    <w:p w14:paraId="1A569DD1" w14:textId="48857747" w:rsidR="00AF31F4" w:rsidRPr="00AF31F4" w:rsidRDefault="00AF31F4" w:rsidP="00EA5D75">
      <w:pPr>
        <w:pStyle w:val="Heading1"/>
      </w:pPr>
      <w:bookmarkStart w:id="1" w:name="_Toc512809262"/>
      <w:r w:rsidRPr="00AF31F4">
        <w:t>Introduction</w:t>
      </w:r>
      <w:bookmarkEnd w:id="1"/>
    </w:p>
    <w:p w14:paraId="07F120D6" w14:textId="77777777" w:rsidR="00AF31F4" w:rsidRDefault="00AF31F4" w:rsidP="00C37188">
      <w:pPr>
        <w:rPr>
          <w:rFonts w:ascii="Times New Roman" w:hAnsi="Times New Roman" w:cs="Times New Roman"/>
          <w:lang w:val="en-GB"/>
        </w:rPr>
      </w:pPr>
    </w:p>
    <w:p w14:paraId="6744E69E" w14:textId="01C89968" w:rsidR="00C37188" w:rsidRDefault="004C765A" w:rsidP="00C37188">
      <w:pPr>
        <w:rPr>
          <w:rFonts w:ascii="Times New Roman" w:hAnsi="Times New Roman" w:cs="Times New Roman"/>
          <w:color w:val="1A1A1A"/>
          <w:szCs w:val="32"/>
        </w:rPr>
      </w:pPr>
      <w:r>
        <w:rPr>
          <w:rFonts w:ascii="Times New Roman" w:hAnsi="Times New Roman" w:cs="Times New Roman"/>
          <w:lang w:val="en-GB"/>
        </w:rPr>
        <w:t>The aim of this report is to highlight the relevant skills which are needed to gain credibility when searching for employment. It will encompass the needs of the employer and the skills of an employee. Furthermore, I will provide an overview of the skills I have already achieved and the skills I would need to work on.</w:t>
      </w:r>
      <w:r w:rsidR="00A2516E">
        <w:rPr>
          <w:rFonts w:ascii="Times New Roman" w:hAnsi="Times New Roman" w:cs="Times New Roman"/>
          <w:lang w:val="en-GB"/>
        </w:rPr>
        <w:t xml:space="preserve"> </w:t>
      </w:r>
      <w:r w:rsidR="00EA5D75">
        <w:rPr>
          <w:rFonts w:ascii="Times New Roman" w:hAnsi="Times New Roman" w:cs="Times New Roman"/>
          <w:lang w:val="en-GB"/>
        </w:rPr>
        <w:t>E</w:t>
      </w:r>
      <w:r w:rsidR="00AF31F4">
        <w:rPr>
          <w:rFonts w:ascii="Times New Roman" w:hAnsi="Times New Roman" w:cs="Times New Roman"/>
          <w:lang w:val="en-GB"/>
        </w:rPr>
        <w:t>mployability</w:t>
      </w:r>
      <w:r>
        <w:rPr>
          <w:rFonts w:ascii="Times New Roman" w:hAnsi="Times New Roman" w:cs="Times New Roman"/>
          <w:lang w:val="en-GB"/>
        </w:rPr>
        <w:t xml:space="preserve"> is defined </w:t>
      </w:r>
      <w:r w:rsidRPr="00EA5D75">
        <w:rPr>
          <w:rFonts w:ascii="Times New Roman" w:hAnsi="Times New Roman" w:cs="Times New Roman"/>
          <w:lang w:val="en-GB"/>
        </w:rPr>
        <w:t>as ‘</w:t>
      </w:r>
      <w:r w:rsidRPr="00EA5D75">
        <w:rPr>
          <w:rFonts w:ascii="Times New Roman" w:hAnsi="Times New Roman" w:cs="Times New Roman"/>
          <w:color w:val="1A1A1A"/>
          <w:szCs w:val="32"/>
        </w:rPr>
        <w:t>A set of achievements, understandings and personal attributes that make individuals more likely to gain employment and to be successful in their chosen occupations</w:t>
      </w:r>
      <w:r w:rsidRPr="00EA5D75">
        <w:rPr>
          <w:rFonts w:ascii="Times New Roman" w:hAnsi="Times New Roman" w:cs="Times New Roman"/>
          <w:color w:val="1A1A1A"/>
          <w:szCs w:val="32"/>
        </w:rPr>
        <w:t>’.</w:t>
      </w:r>
      <w:r w:rsidR="00C358D7" w:rsidRPr="00EA5D75">
        <w:rPr>
          <w:rStyle w:val="FootnoteReference"/>
          <w:rFonts w:ascii="Times New Roman" w:hAnsi="Times New Roman" w:cs="Times New Roman"/>
          <w:color w:val="1A1A1A"/>
          <w:szCs w:val="32"/>
        </w:rPr>
        <w:footnoteReference w:id="1"/>
      </w:r>
      <w:r w:rsidR="00E529B3" w:rsidRPr="00EA5D75">
        <w:rPr>
          <w:rFonts w:ascii="Times New Roman" w:hAnsi="Times New Roman" w:cs="Times New Roman"/>
          <w:color w:val="1A1A1A"/>
          <w:szCs w:val="32"/>
        </w:rPr>
        <w:t xml:space="preserve"> This very definition</w:t>
      </w:r>
      <w:r w:rsidR="00E529B3">
        <w:rPr>
          <w:rFonts w:ascii="Times New Roman" w:hAnsi="Times New Roman" w:cs="Times New Roman"/>
          <w:color w:val="1A1A1A"/>
          <w:szCs w:val="32"/>
        </w:rPr>
        <w:t xml:space="preserve"> is what I will be assessing the skills on, whether they help achieve this definition and how they help achieve this definition. </w:t>
      </w:r>
      <w:r w:rsidR="00314A02">
        <w:rPr>
          <w:rFonts w:ascii="Times New Roman" w:hAnsi="Times New Roman" w:cs="Times New Roman"/>
          <w:color w:val="1A1A1A"/>
          <w:szCs w:val="32"/>
        </w:rPr>
        <w:t>To gain credibility in any given industry</w:t>
      </w:r>
      <w:r w:rsidR="00E529B3">
        <w:rPr>
          <w:rFonts w:ascii="Times New Roman" w:hAnsi="Times New Roman" w:cs="Times New Roman"/>
          <w:color w:val="1A1A1A"/>
          <w:szCs w:val="32"/>
        </w:rPr>
        <w:t xml:space="preserve"> </w:t>
      </w:r>
      <w:r w:rsidR="00314A02">
        <w:rPr>
          <w:rFonts w:ascii="Times New Roman" w:hAnsi="Times New Roman" w:cs="Times New Roman"/>
          <w:color w:val="1A1A1A"/>
          <w:szCs w:val="32"/>
        </w:rPr>
        <w:t xml:space="preserve">in search of employment one needs to have good communication, possess critical thinking and be able to problem solve. These three skills will be evaluated in order to exemplify the values and importance they hold. </w:t>
      </w:r>
    </w:p>
    <w:p w14:paraId="433DA7D9" w14:textId="77777777" w:rsidR="00AF31F4" w:rsidRDefault="00AF31F4" w:rsidP="00C37188">
      <w:pPr>
        <w:rPr>
          <w:rFonts w:ascii="Times New Roman" w:hAnsi="Times New Roman" w:cs="Times New Roman"/>
          <w:color w:val="1A1A1A"/>
          <w:szCs w:val="32"/>
        </w:rPr>
      </w:pPr>
    </w:p>
    <w:p w14:paraId="2F5D0D7E" w14:textId="1FDB7690" w:rsidR="00AF31F4" w:rsidRDefault="00AF31F4" w:rsidP="00AF31F4">
      <w:pPr>
        <w:pStyle w:val="Heading1"/>
      </w:pPr>
      <w:bookmarkStart w:id="2" w:name="_Toc512809263"/>
      <w:r>
        <w:t>Communication</w:t>
      </w:r>
      <w:bookmarkEnd w:id="2"/>
    </w:p>
    <w:p w14:paraId="59503B00" w14:textId="77777777" w:rsidR="00A078EA" w:rsidRDefault="00A078EA" w:rsidP="00C37188">
      <w:pPr>
        <w:rPr>
          <w:rFonts w:ascii="Times New Roman" w:hAnsi="Times New Roman" w:cs="Times New Roman"/>
          <w:color w:val="1A1A1A"/>
          <w:szCs w:val="32"/>
        </w:rPr>
      </w:pPr>
    </w:p>
    <w:p w14:paraId="75F455A6" w14:textId="4D4920F8" w:rsidR="00A078EA" w:rsidRDefault="00A078EA" w:rsidP="00C37188">
      <w:pPr>
        <w:rPr>
          <w:rFonts w:ascii="Times New Roman" w:hAnsi="Times New Roman" w:cs="Times New Roman"/>
          <w:color w:val="1A1A1A"/>
          <w:szCs w:val="32"/>
          <w:lang w:val="en-GB"/>
        </w:rPr>
      </w:pPr>
      <w:r>
        <w:rPr>
          <w:rFonts w:ascii="Times New Roman" w:hAnsi="Times New Roman" w:cs="Times New Roman"/>
          <w:color w:val="1A1A1A"/>
          <w:szCs w:val="32"/>
        </w:rPr>
        <w:t xml:space="preserve">Firstly, good communication is of vital importance as it is the basis of all human interaction. It is how humans transfer information from one place to another. </w:t>
      </w:r>
      <w:r w:rsidR="00437879">
        <w:rPr>
          <w:rFonts w:ascii="Times New Roman" w:hAnsi="Times New Roman" w:cs="Times New Roman"/>
          <w:color w:val="1A1A1A"/>
          <w:szCs w:val="32"/>
        </w:rPr>
        <w:t>Despite it being a basic skill which many take for granted, i</w:t>
      </w:r>
      <w:r w:rsidR="00F6607A">
        <w:rPr>
          <w:rFonts w:ascii="Times New Roman" w:hAnsi="Times New Roman" w:cs="Times New Roman"/>
          <w:color w:val="1A1A1A"/>
          <w:szCs w:val="32"/>
        </w:rPr>
        <w:t>t is not as simple as it looks. It is also the way in which teams can correspond with each other productively as ‘good communication is essential to effective group-working.’</w:t>
      </w:r>
      <w:r w:rsidR="00F6607A">
        <w:rPr>
          <w:rStyle w:val="FootnoteReference"/>
          <w:rFonts w:ascii="Times New Roman" w:hAnsi="Times New Roman" w:cs="Times New Roman"/>
          <w:color w:val="1A1A1A"/>
          <w:szCs w:val="32"/>
        </w:rPr>
        <w:footnoteReference w:id="2"/>
      </w:r>
      <w:r w:rsidR="00F6607A">
        <w:rPr>
          <w:rFonts w:ascii="Times New Roman" w:hAnsi="Times New Roman" w:cs="Times New Roman"/>
          <w:color w:val="1A1A1A"/>
          <w:szCs w:val="32"/>
        </w:rPr>
        <w:t xml:space="preserve"> </w:t>
      </w:r>
      <w:r w:rsidR="00437879">
        <w:rPr>
          <w:rFonts w:ascii="Times New Roman" w:hAnsi="Times New Roman" w:cs="Times New Roman"/>
          <w:color w:val="1A1A1A"/>
          <w:szCs w:val="32"/>
        </w:rPr>
        <w:t xml:space="preserve">Communication comprises of; spoken communication, non-verbal communication, Written communication and </w:t>
      </w:r>
      <w:r w:rsidR="00437879" w:rsidRPr="00437879">
        <w:rPr>
          <w:rFonts w:ascii="Times New Roman" w:hAnsi="Times New Roman" w:cs="Times New Roman"/>
          <w:color w:val="1A1A1A"/>
          <w:szCs w:val="32"/>
          <w:lang w:val="en-GB"/>
        </w:rPr>
        <w:t>visualisation</w:t>
      </w:r>
      <w:r w:rsidR="00437879">
        <w:rPr>
          <w:rFonts w:ascii="Times New Roman" w:hAnsi="Times New Roman" w:cs="Times New Roman"/>
          <w:color w:val="1A1A1A"/>
          <w:szCs w:val="32"/>
          <w:lang w:val="en-GB"/>
        </w:rPr>
        <w:t xml:space="preserve">. Spoken communication includes face to face talking to how one talks over the phone. This needs to be of a professional standard, it allows us to clearly interact with one another and get across the ideas and opinions everyone has. An employer would look for this as they would want the people representing their company to be able to communicate in a professional, clear and confident manner. This creates the standard </w:t>
      </w:r>
      <w:r w:rsidR="00823554">
        <w:rPr>
          <w:rFonts w:ascii="Times New Roman" w:hAnsi="Times New Roman" w:cs="Times New Roman"/>
          <w:color w:val="1A1A1A"/>
          <w:szCs w:val="32"/>
          <w:lang w:val="en-GB"/>
        </w:rPr>
        <w:t xml:space="preserve">of the company </w:t>
      </w:r>
      <w:r w:rsidR="009910B4">
        <w:rPr>
          <w:rFonts w:ascii="Times New Roman" w:hAnsi="Times New Roman" w:cs="Times New Roman"/>
          <w:color w:val="1A1A1A"/>
          <w:szCs w:val="32"/>
          <w:lang w:val="en-GB"/>
        </w:rPr>
        <w:t xml:space="preserve">for </w:t>
      </w:r>
      <w:r w:rsidR="00953796">
        <w:rPr>
          <w:rFonts w:ascii="Times New Roman" w:hAnsi="Times New Roman" w:cs="Times New Roman"/>
          <w:color w:val="1A1A1A"/>
          <w:szCs w:val="32"/>
          <w:lang w:val="en-GB"/>
        </w:rPr>
        <w:t>the clients</w:t>
      </w:r>
      <w:r w:rsidR="009910B4">
        <w:rPr>
          <w:rFonts w:ascii="Times New Roman" w:hAnsi="Times New Roman" w:cs="Times New Roman"/>
          <w:color w:val="1A1A1A"/>
          <w:szCs w:val="32"/>
          <w:lang w:val="en-GB"/>
        </w:rPr>
        <w:t>.</w:t>
      </w:r>
      <w:r w:rsidR="00953796">
        <w:rPr>
          <w:rFonts w:ascii="Times New Roman" w:hAnsi="Times New Roman" w:cs="Times New Roman"/>
          <w:color w:val="1A1A1A"/>
          <w:szCs w:val="32"/>
          <w:lang w:val="en-GB"/>
        </w:rPr>
        <w:t xml:space="preserve"> With regards to this aspect of communication</w:t>
      </w:r>
      <w:r w:rsidR="00315A39">
        <w:rPr>
          <w:rFonts w:ascii="Times New Roman" w:hAnsi="Times New Roman" w:cs="Times New Roman"/>
          <w:color w:val="1A1A1A"/>
          <w:szCs w:val="32"/>
          <w:lang w:val="en-GB"/>
        </w:rPr>
        <w:t xml:space="preserve">, personally it is a strong point as most of my experiences lies in </w:t>
      </w:r>
      <w:r w:rsidR="00B3112F">
        <w:rPr>
          <w:rFonts w:ascii="Times New Roman" w:hAnsi="Times New Roman" w:cs="Times New Roman"/>
          <w:color w:val="1A1A1A"/>
          <w:szCs w:val="32"/>
          <w:lang w:val="en-GB"/>
        </w:rPr>
        <w:t>the taxi industry.</w:t>
      </w:r>
      <w:r w:rsidR="00BE359B">
        <w:rPr>
          <w:rFonts w:ascii="Times New Roman" w:hAnsi="Times New Roman" w:cs="Times New Roman"/>
          <w:color w:val="1A1A1A"/>
          <w:szCs w:val="32"/>
          <w:lang w:val="en-GB"/>
        </w:rPr>
        <w:t xml:space="preserve"> This has enabled me to communicate with many clients from different parts of the world and societies. The second part of communication is the non-verbal aspects. </w:t>
      </w:r>
      <w:r w:rsidR="005B283F">
        <w:rPr>
          <w:rFonts w:ascii="Times New Roman" w:hAnsi="Times New Roman" w:cs="Times New Roman"/>
          <w:color w:val="1A1A1A"/>
          <w:szCs w:val="32"/>
          <w:lang w:val="en-GB"/>
        </w:rPr>
        <w:t xml:space="preserve">This includes how people dress and their body language. This is an integral factor of communication as people tend to judge on behaviour before even interacting with the employees. Thereby, ensuring no slouching and a smart dress code </w:t>
      </w:r>
      <w:r w:rsidR="004673F1">
        <w:rPr>
          <w:rFonts w:ascii="Times New Roman" w:hAnsi="Times New Roman" w:cs="Times New Roman"/>
          <w:color w:val="1A1A1A"/>
          <w:szCs w:val="32"/>
          <w:lang w:val="en-GB"/>
        </w:rPr>
        <w:t xml:space="preserve">would visually impress </w:t>
      </w:r>
      <w:r w:rsidR="000A3C3E">
        <w:rPr>
          <w:rFonts w:ascii="Times New Roman" w:hAnsi="Times New Roman" w:cs="Times New Roman"/>
          <w:color w:val="1A1A1A"/>
          <w:szCs w:val="32"/>
          <w:lang w:val="en-GB"/>
        </w:rPr>
        <w:t xml:space="preserve">the clients giving a positive look for the company. I tend to dress in a casual smart manner when driving to impress the customers and make sure they gain a professional experience, but I also ensure it is comfortable for me to drive all day in. </w:t>
      </w:r>
      <w:r w:rsidR="00854CF1">
        <w:rPr>
          <w:rFonts w:ascii="Times New Roman" w:hAnsi="Times New Roman" w:cs="Times New Roman"/>
          <w:color w:val="1A1A1A"/>
          <w:szCs w:val="32"/>
          <w:lang w:val="en-GB"/>
        </w:rPr>
        <w:t xml:space="preserve">The third aspect of communication relates to written communication. This is integral to employers as one needs to be able to write emails, letters and </w:t>
      </w:r>
      <w:r w:rsidR="008E648C">
        <w:rPr>
          <w:rFonts w:ascii="Times New Roman" w:hAnsi="Times New Roman" w:cs="Times New Roman"/>
          <w:color w:val="1A1A1A"/>
          <w:szCs w:val="32"/>
          <w:lang w:val="en-GB"/>
        </w:rPr>
        <w:t>correspond with clients and management in order to ensure the smooth running of the business.</w:t>
      </w:r>
      <w:r w:rsidR="00356815">
        <w:rPr>
          <w:rFonts w:ascii="Times New Roman" w:hAnsi="Times New Roman" w:cs="Times New Roman"/>
          <w:color w:val="1A1A1A"/>
          <w:szCs w:val="32"/>
          <w:lang w:val="en-GB"/>
        </w:rPr>
        <w:t xml:space="preserve"> This specific part of communication is something I am perhaps weak on, this is due to the fact that I have never held an office role </w:t>
      </w:r>
      <w:r w:rsidR="00E70F05">
        <w:rPr>
          <w:rFonts w:ascii="Times New Roman" w:hAnsi="Times New Roman" w:cs="Times New Roman"/>
          <w:color w:val="1A1A1A"/>
          <w:szCs w:val="32"/>
          <w:lang w:val="en-GB"/>
        </w:rPr>
        <w:t xml:space="preserve">which would work against me. In order to improve on this aspect, attending university has helped me, it got me to check my emails and correspond with my fellow students and also professors. To further improve on this, I will write more, which is a given as I attend university more and more. This will </w:t>
      </w:r>
      <w:r w:rsidR="007941F6">
        <w:rPr>
          <w:rFonts w:ascii="Times New Roman" w:hAnsi="Times New Roman" w:cs="Times New Roman"/>
          <w:color w:val="1A1A1A"/>
          <w:szCs w:val="32"/>
          <w:lang w:val="en-GB"/>
        </w:rPr>
        <w:t>help me open up my employment opportunities further as it would strengthen my overall communication skills.</w:t>
      </w:r>
      <w:r w:rsidR="0069402D">
        <w:rPr>
          <w:rFonts w:ascii="Times New Roman" w:hAnsi="Times New Roman" w:cs="Times New Roman"/>
          <w:color w:val="1A1A1A"/>
          <w:szCs w:val="32"/>
          <w:lang w:val="en-GB"/>
        </w:rPr>
        <w:t xml:space="preserve"> The final part of communication is visualisation, this could be reading graphs and charts to logos. It is a way the company operates in order to communicate and be observed.</w:t>
      </w:r>
      <w:r w:rsidR="008F62EB">
        <w:rPr>
          <w:rFonts w:ascii="Times New Roman" w:hAnsi="Times New Roman" w:cs="Times New Roman"/>
          <w:color w:val="1A1A1A"/>
          <w:szCs w:val="32"/>
          <w:lang w:val="en-GB"/>
        </w:rPr>
        <w:t xml:space="preserve"> This also is not one of my personal strengths as I am not familiar with graphs and charts. This is something I need to </w:t>
      </w:r>
      <w:r w:rsidR="00C970FB">
        <w:rPr>
          <w:rFonts w:ascii="Times New Roman" w:hAnsi="Times New Roman" w:cs="Times New Roman"/>
          <w:color w:val="1A1A1A"/>
          <w:szCs w:val="32"/>
          <w:lang w:val="en-GB"/>
        </w:rPr>
        <w:t xml:space="preserve">familiarise myself with through the reading of more charts and </w:t>
      </w:r>
      <w:r w:rsidR="00276E18">
        <w:rPr>
          <w:rFonts w:ascii="Times New Roman" w:hAnsi="Times New Roman" w:cs="Times New Roman"/>
          <w:color w:val="1A1A1A"/>
          <w:szCs w:val="32"/>
          <w:lang w:val="en-GB"/>
        </w:rPr>
        <w:t>graphs. It is essential as it would better my overall communication skills and give me a more well-rounded strength in communication. It would open up further opportunities for myself, as I could apply to companies who use graphs and charts more.</w:t>
      </w:r>
    </w:p>
    <w:p w14:paraId="00DA3411" w14:textId="77777777" w:rsidR="008D5C6C" w:rsidRDefault="008D5C6C" w:rsidP="00C37188">
      <w:pPr>
        <w:rPr>
          <w:rFonts w:ascii="Times New Roman" w:hAnsi="Times New Roman" w:cs="Times New Roman"/>
          <w:color w:val="1A1A1A"/>
          <w:szCs w:val="32"/>
          <w:lang w:val="en-GB"/>
        </w:rPr>
      </w:pPr>
    </w:p>
    <w:p w14:paraId="4E0C1258" w14:textId="77777777" w:rsidR="008D5C6C" w:rsidRDefault="008D5C6C" w:rsidP="00C37188">
      <w:pPr>
        <w:rPr>
          <w:rFonts w:ascii="Times New Roman" w:hAnsi="Times New Roman" w:cs="Times New Roman"/>
          <w:color w:val="1A1A1A"/>
          <w:szCs w:val="32"/>
          <w:lang w:val="en-GB"/>
        </w:rPr>
      </w:pPr>
      <w:r>
        <w:rPr>
          <w:rFonts w:ascii="Times New Roman" w:hAnsi="Times New Roman" w:cs="Times New Roman"/>
          <w:color w:val="1A1A1A"/>
          <w:szCs w:val="32"/>
          <w:lang w:val="en-GB"/>
        </w:rPr>
        <w:t xml:space="preserve">Overall, in terms of communication it is a skill which I have certain strongpoints in and certain weaknesses. These have come about through my previous experiences working in different industries or the lack of working in certain industries. It is important to work on my </w:t>
      </w:r>
      <w:r w:rsidR="00460A96">
        <w:rPr>
          <w:rFonts w:ascii="Times New Roman" w:hAnsi="Times New Roman" w:cs="Times New Roman"/>
          <w:color w:val="1A1A1A"/>
          <w:szCs w:val="32"/>
          <w:lang w:val="en-GB"/>
        </w:rPr>
        <w:t>weakness to have a more well-rounded communication skill set. This would help me gain credibility in the</w:t>
      </w:r>
      <w:r w:rsidR="00F156DA">
        <w:rPr>
          <w:rFonts w:ascii="Times New Roman" w:hAnsi="Times New Roman" w:cs="Times New Roman"/>
          <w:color w:val="1A1A1A"/>
          <w:szCs w:val="32"/>
          <w:lang w:val="en-GB"/>
        </w:rPr>
        <w:t xml:space="preserve"> search for em</w:t>
      </w:r>
      <w:r w:rsidR="00460A96">
        <w:rPr>
          <w:rFonts w:ascii="Times New Roman" w:hAnsi="Times New Roman" w:cs="Times New Roman"/>
          <w:color w:val="1A1A1A"/>
          <w:szCs w:val="32"/>
          <w:lang w:val="en-GB"/>
        </w:rPr>
        <w:t>ployment.</w:t>
      </w:r>
    </w:p>
    <w:p w14:paraId="41603958" w14:textId="77777777" w:rsidR="00AF31F4" w:rsidRDefault="00AF31F4" w:rsidP="00C37188">
      <w:pPr>
        <w:rPr>
          <w:rFonts w:ascii="Times New Roman" w:hAnsi="Times New Roman" w:cs="Times New Roman"/>
          <w:color w:val="1A1A1A"/>
          <w:szCs w:val="32"/>
          <w:lang w:val="en-GB"/>
        </w:rPr>
      </w:pPr>
    </w:p>
    <w:p w14:paraId="2384C64D" w14:textId="37B84FF0" w:rsidR="00AF31F4" w:rsidRDefault="00AF31F4" w:rsidP="00AF31F4">
      <w:pPr>
        <w:pStyle w:val="Heading1"/>
      </w:pPr>
      <w:bookmarkStart w:id="3" w:name="_Toc512809264"/>
      <w:r>
        <w:t>Critical Thinking</w:t>
      </w:r>
      <w:bookmarkEnd w:id="3"/>
    </w:p>
    <w:p w14:paraId="40288D37" w14:textId="77777777" w:rsidR="00F156DA" w:rsidRDefault="00F156DA" w:rsidP="00C37188">
      <w:pPr>
        <w:rPr>
          <w:rFonts w:ascii="Times New Roman" w:hAnsi="Times New Roman" w:cs="Times New Roman"/>
          <w:color w:val="1A1A1A"/>
          <w:szCs w:val="32"/>
          <w:lang w:val="en-GB"/>
        </w:rPr>
      </w:pPr>
    </w:p>
    <w:p w14:paraId="6EBE54B7" w14:textId="1AD91D42" w:rsidR="00DA5458" w:rsidRDefault="00F156DA" w:rsidP="00C37188">
      <w:pPr>
        <w:rPr>
          <w:rFonts w:ascii="Times New Roman" w:hAnsi="Times New Roman" w:cs="Times New Roman"/>
          <w:color w:val="1A1A1A"/>
          <w:szCs w:val="32"/>
          <w:lang w:val="en-GB"/>
        </w:rPr>
      </w:pPr>
      <w:r>
        <w:rPr>
          <w:rFonts w:ascii="Times New Roman" w:hAnsi="Times New Roman" w:cs="Times New Roman"/>
          <w:color w:val="1A1A1A"/>
          <w:szCs w:val="32"/>
          <w:lang w:val="en-GB"/>
        </w:rPr>
        <w:t xml:space="preserve">Another important skill to attain in order to gain credibility when in search for employment is having the ability to think critically. </w:t>
      </w:r>
      <w:r w:rsidR="00703AAA">
        <w:rPr>
          <w:rFonts w:ascii="Times New Roman" w:hAnsi="Times New Roman" w:cs="Times New Roman"/>
          <w:color w:val="1A1A1A"/>
          <w:szCs w:val="32"/>
          <w:lang w:val="en-GB"/>
        </w:rPr>
        <w:t xml:space="preserve">Critical thinking is </w:t>
      </w:r>
      <w:r w:rsidR="006064CE">
        <w:rPr>
          <w:rFonts w:ascii="Times New Roman" w:hAnsi="Times New Roman" w:cs="Times New Roman"/>
          <w:color w:val="1A1A1A"/>
          <w:szCs w:val="32"/>
          <w:lang w:val="en-GB"/>
        </w:rPr>
        <w:t>the open-minded analysis and assessment of a problem in order to form a conclusion.</w:t>
      </w:r>
      <w:r w:rsidR="003C2415">
        <w:rPr>
          <w:rFonts w:ascii="Times New Roman" w:hAnsi="Times New Roman" w:cs="Times New Roman"/>
          <w:color w:val="1A1A1A"/>
          <w:szCs w:val="32"/>
          <w:lang w:val="en-GB"/>
        </w:rPr>
        <w:t xml:space="preserve"> With critical thinking it is all about understanding various approaches to solving issues. It is about knowing different ways to tackle issues </w:t>
      </w:r>
      <w:r w:rsidR="00C720B1">
        <w:rPr>
          <w:rFonts w:ascii="Times New Roman" w:hAnsi="Times New Roman" w:cs="Times New Roman"/>
          <w:color w:val="1A1A1A"/>
          <w:szCs w:val="32"/>
          <w:lang w:val="en-GB"/>
        </w:rPr>
        <w:t>and picking the route which is the most efficient and effective.</w:t>
      </w:r>
      <w:r w:rsidR="00D412E6">
        <w:rPr>
          <w:rFonts w:ascii="Times New Roman" w:hAnsi="Times New Roman" w:cs="Times New Roman"/>
          <w:color w:val="1A1A1A"/>
          <w:szCs w:val="32"/>
          <w:lang w:val="en-GB"/>
        </w:rPr>
        <w:t xml:space="preserve"> This is backed up by Morgan where he states an aspect of the definition of critical thinking is being able to ‘provide a strong argument for a particular view and taking a particular course of action.’</w:t>
      </w:r>
      <w:r w:rsidR="00D412E6">
        <w:rPr>
          <w:rStyle w:val="FootnoteReference"/>
          <w:rFonts w:ascii="Times New Roman" w:hAnsi="Times New Roman" w:cs="Times New Roman"/>
          <w:color w:val="1A1A1A"/>
          <w:szCs w:val="32"/>
          <w:lang w:val="en-GB"/>
        </w:rPr>
        <w:footnoteReference w:id="3"/>
      </w:r>
      <w:r w:rsidR="00C720B1">
        <w:rPr>
          <w:rFonts w:ascii="Times New Roman" w:hAnsi="Times New Roman" w:cs="Times New Roman"/>
          <w:color w:val="1A1A1A"/>
          <w:szCs w:val="32"/>
          <w:lang w:val="en-GB"/>
        </w:rPr>
        <w:t xml:space="preserve"> This would be valuable to an employer as he/she would be confident that an employee can handle situations. That they can take action swiftly and appreciate different routes. It is a skill that I have understood throughout my career and have become better at with age. The more experiences I have gathered the more I have taken time to think about different approaches. Another aspect of critical thinking which is key is that it saves time. This is crucial to employers as they are looking for </w:t>
      </w:r>
      <w:r w:rsidR="00C168D2">
        <w:rPr>
          <w:rFonts w:ascii="Times New Roman" w:hAnsi="Times New Roman" w:cs="Times New Roman"/>
          <w:color w:val="1A1A1A"/>
          <w:szCs w:val="32"/>
          <w:lang w:val="en-GB"/>
        </w:rPr>
        <w:t>employees</w:t>
      </w:r>
      <w:r w:rsidR="00C720B1">
        <w:rPr>
          <w:rFonts w:ascii="Times New Roman" w:hAnsi="Times New Roman" w:cs="Times New Roman"/>
          <w:color w:val="1A1A1A"/>
          <w:szCs w:val="32"/>
          <w:lang w:val="en-GB"/>
        </w:rPr>
        <w:t xml:space="preserve"> who can handle situations </w:t>
      </w:r>
      <w:r w:rsidR="00C168D2">
        <w:rPr>
          <w:rFonts w:ascii="Times New Roman" w:hAnsi="Times New Roman" w:cs="Times New Roman"/>
          <w:color w:val="1A1A1A"/>
          <w:szCs w:val="32"/>
          <w:lang w:val="en-GB"/>
        </w:rPr>
        <w:t xml:space="preserve">swiftly and effectively. </w:t>
      </w:r>
      <w:r w:rsidR="003D5878">
        <w:rPr>
          <w:rFonts w:ascii="Times New Roman" w:hAnsi="Times New Roman" w:cs="Times New Roman"/>
          <w:color w:val="1A1A1A"/>
          <w:szCs w:val="32"/>
          <w:lang w:val="en-GB"/>
        </w:rPr>
        <w:t xml:space="preserve">This comes about from critical thinking as it allows the human mind to differentiate the relevant information from the irrelevant information, which then allows one to solve issues quicker. </w:t>
      </w:r>
      <w:r w:rsidR="00C05509">
        <w:rPr>
          <w:rFonts w:ascii="Times New Roman" w:hAnsi="Times New Roman" w:cs="Times New Roman"/>
          <w:color w:val="1A1A1A"/>
          <w:szCs w:val="32"/>
          <w:lang w:val="en-GB"/>
        </w:rPr>
        <w:t>Furthermore, critical thinkers have a better appreciation for differing perspectives</w:t>
      </w:r>
      <w:r w:rsidR="000563A0">
        <w:rPr>
          <w:rFonts w:ascii="Times New Roman" w:hAnsi="Times New Roman" w:cs="Times New Roman"/>
          <w:color w:val="1A1A1A"/>
          <w:szCs w:val="32"/>
          <w:lang w:val="en-GB"/>
        </w:rPr>
        <w:t>. I</w:t>
      </w:r>
      <w:r w:rsidR="003F7F80">
        <w:rPr>
          <w:rFonts w:ascii="Times New Roman" w:hAnsi="Times New Roman" w:cs="Times New Roman"/>
          <w:color w:val="1A1A1A"/>
          <w:szCs w:val="32"/>
          <w:lang w:val="en-GB"/>
        </w:rPr>
        <w:t xml:space="preserve">t helps you encompass different factors when making a judgement and helps to keep you impartial. This is essential to </w:t>
      </w:r>
      <w:r w:rsidR="00DA5458">
        <w:rPr>
          <w:rFonts w:ascii="Times New Roman" w:hAnsi="Times New Roman" w:cs="Times New Roman"/>
          <w:color w:val="1A1A1A"/>
          <w:szCs w:val="32"/>
          <w:lang w:val="en-GB"/>
        </w:rPr>
        <w:t xml:space="preserve">employers as it highlights your ability to make decisions quickly, effectively and impartially. </w:t>
      </w:r>
    </w:p>
    <w:p w14:paraId="43E085DC" w14:textId="77777777" w:rsidR="001C0AD8" w:rsidRDefault="001C0AD8" w:rsidP="00C37188">
      <w:pPr>
        <w:rPr>
          <w:rFonts w:ascii="Times New Roman" w:hAnsi="Times New Roman" w:cs="Times New Roman"/>
          <w:color w:val="1A1A1A"/>
          <w:szCs w:val="32"/>
          <w:lang w:val="en-GB"/>
        </w:rPr>
      </w:pPr>
    </w:p>
    <w:p w14:paraId="177C33EC" w14:textId="658553B8" w:rsidR="001C0AD8" w:rsidRDefault="001C0AD8" w:rsidP="00C37188">
      <w:pPr>
        <w:rPr>
          <w:rFonts w:ascii="Times New Roman" w:hAnsi="Times New Roman" w:cs="Times New Roman"/>
          <w:color w:val="1A1A1A"/>
          <w:szCs w:val="32"/>
          <w:lang w:val="en-GB"/>
        </w:rPr>
      </w:pPr>
      <w:r>
        <w:rPr>
          <w:rFonts w:ascii="Times New Roman" w:hAnsi="Times New Roman" w:cs="Times New Roman"/>
          <w:color w:val="1A1A1A"/>
          <w:szCs w:val="32"/>
          <w:lang w:val="en-GB"/>
        </w:rPr>
        <w:t xml:space="preserve">Critical thinking is regarded very highly and under Blooms Taxonomy, which is one of the most well-known works on </w:t>
      </w:r>
      <w:r w:rsidR="009A0E59">
        <w:rPr>
          <w:rFonts w:ascii="Times New Roman" w:hAnsi="Times New Roman" w:cs="Times New Roman"/>
          <w:color w:val="1A1A1A"/>
          <w:szCs w:val="32"/>
          <w:lang w:val="en-GB"/>
        </w:rPr>
        <w:t>educational learning objectives</w:t>
      </w:r>
      <w:r>
        <w:rPr>
          <w:rFonts w:ascii="Times New Roman" w:hAnsi="Times New Roman" w:cs="Times New Roman"/>
          <w:color w:val="1A1A1A"/>
          <w:szCs w:val="32"/>
          <w:lang w:val="en-GB"/>
        </w:rPr>
        <w:t>,</w:t>
      </w:r>
      <w:r w:rsidR="009A0E59">
        <w:rPr>
          <w:rFonts w:ascii="Times New Roman" w:hAnsi="Times New Roman" w:cs="Times New Roman"/>
          <w:color w:val="1A1A1A"/>
          <w:szCs w:val="32"/>
          <w:lang w:val="en-GB"/>
        </w:rPr>
        <w:t xml:space="preserve"> Evaluation, Synthesis and Analysis are at the very top. These three form the foundation of critical thinking. Thereby, as an employability skill it holds a lot of weight and hence would be very valuable to employers.</w:t>
      </w:r>
      <w:r w:rsidR="00046BCA">
        <w:rPr>
          <w:rFonts w:ascii="Times New Roman" w:hAnsi="Times New Roman" w:cs="Times New Roman"/>
          <w:color w:val="1A1A1A"/>
          <w:szCs w:val="32"/>
          <w:lang w:val="en-GB"/>
        </w:rPr>
        <w:t xml:space="preserve"> </w:t>
      </w:r>
    </w:p>
    <w:p w14:paraId="16C4D33D" w14:textId="77777777" w:rsidR="00DA5458" w:rsidRDefault="00DA5458" w:rsidP="00C37188">
      <w:pPr>
        <w:rPr>
          <w:rFonts w:ascii="Times New Roman" w:hAnsi="Times New Roman" w:cs="Times New Roman"/>
          <w:color w:val="1A1A1A"/>
          <w:szCs w:val="32"/>
          <w:lang w:val="en-GB"/>
        </w:rPr>
      </w:pPr>
    </w:p>
    <w:p w14:paraId="17E88E39" w14:textId="13B8CB04" w:rsidR="00F156DA" w:rsidRDefault="00DA5458" w:rsidP="00C37188">
      <w:pPr>
        <w:rPr>
          <w:rFonts w:ascii="Times New Roman" w:hAnsi="Times New Roman" w:cs="Times New Roman"/>
          <w:color w:val="1A1A1A"/>
          <w:szCs w:val="32"/>
          <w:lang w:val="en-GB"/>
        </w:rPr>
      </w:pPr>
      <w:r>
        <w:rPr>
          <w:rFonts w:ascii="Times New Roman" w:hAnsi="Times New Roman" w:cs="Times New Roman"/>
          <w:color w:val="1A1A1A"/>
          <w:szCs w:val="32"/>
          <w:lang w:val="en-GB"/>
        </w:rPr>
        <w:t xml:space="preserve">From a personal standpoint this is a skill which I gained through driving different people around during my time as a taxi driver. I would meet people from all around the world and appreciate their ideas and opinions. This would be regardless of their background or culture which exhibits my ability to remain impartial. Of course, it is a skill which can never be perfect as humans we tend to sometimes be judgemental. However, because of the sheer number of people I have met along the way in my career, who come from all over the world, it gives me an advantage of understanding them better. It gives me the edge in terms of appreciating their views. Despite this, I appreciate that I still have to improve in this aspect and in doing so I will further display my critical thinking ability. To do so I will put myself in different situations and go out looking for different scenarios. This will help me gain a different perspective. To summarise, as a potential employee it is vital to exhibit critical thinking as it shows one has the ability to; understand different approaches, save time and appreciate different </w:t>
      </w:r>
      <w:r w:rsidR="002B3888">
        <w:rPr>
          <w:rFonts w:ascii="Times New Roman" w:hAnsi="Times New Roman" w:cs="Times New Roman"/>
          <w:color w:val="1A1A1A"/>
          <w:szCs w:val="32"/>
          <w:lang w:val="en-GB"/>
        </w:rPr>
        <w:t>people’s</w:t>
      </w:r>
      <w:r>
        <w:rPr>
          <w:rFonts w:ascii="Times New Roman" w:hAnsi="Times New Roman" w:cs="Times New Roman"/>
          <w:color w:val="1A1A1A"/>
          <w:szCs w:val="32"/>
          <w:lang w:val="en-GB"/>
        </w:rPr>
        <w:t xml:space="preserve"> perspectives. </w:t>
      </w:r>
    </w:p>
    <w:p w14:paraId="6D8E3C2C" w14:textId="77777777" w:rsidR="0005271E" w:rsidRDefault="0005271E" w:rsidP="00C37188">
      <w:pPr>
        <w:rPr>
          <w:rFonts w:ascii="Times New Roman" w:hAnsi="Times New Roman" w:cs="Times New Roman"/>
          <w:color w:val="1A1A1A"/>
          <w:szCs w:val="32"/>
          <w:lang w:val="en-GB"/>
        </w:rPr>
      </w:pPr>
    </w:p>
    <w:p w14:paraId="7F4301EB" w14:textId="48AD7F98" w:rsidR="00AF31F4" w:rsidRDefault="00AF31F4" w:rsidP="00AF31F4">
      <w:pPr>
        <w:pStyle w:val="Heading1"/>
      </w:pPr>
      <w:bookmarkStart w:id="4" w:name="_Toc512809265"/>
      <w:r>
        <w:t>Problem Solving</w:t>
      </w:r>
      <w:bookmarkEnd w:id="4"/>
    </w:p>
    <w:p w14:paraId="4304C15C" w14:textId="77777777" w:rsidR="00AF31F4" w:rsidRPr="00AF31F4" w:rsidRDefault="00AF31F4" w:rsidP="00AF31F4"/>
    <w:p w14:paraId="6436102B" w14:textId="280A5E4F" w:rsidR="00116138" w:rsidRDefault="0005271E" w:rsidP="00C37188">
      <w:pPr>
        <w:rPr>
          <w:rFonts w:ascii="Times New Roman" w:hAnsi="Times New Roman" w:cs="Times New Roman"/>
          <w:color w:val="1A1A1A"/>
          <w:szCs w:val="32"/>
          <w:lang w:val="en-GB"/>
        </w:rPr>
      </w:pPr>
      <w:r>
        <w:rPr>
          <w:rFonts w:ascii="Times New Roman" w:hAnsi="Times New Roman" w:cs="Times New Roman"/>
          <w:color w:val="1A1A1A"/>
          <w:szCs w:val="32"/>
          <w:lang w:val="en-GB"/>
        </w:rPr>
        <w:t>The final skill which follows on from critical thinking is problem solving. Critical thinking is used to problem solve but some cannot apply their thinking into acting. Problem solving is a significant skill.</w:t>
      </w:r>
      <w:r w:rsidR="009E24C1">
        <w:rPr>
          <w:rFonts w:ascii="Times New Roman" w:hAnsi="Times New Roman" w:cs="Times New Roman"/>
          <w:color w:val="1A1A1A"/>
          <w:szCs w:val="32"/>
          <w:lang w:val="en-GB"/>
        </w:rPr>
        <w:t xml:space="preserve"> Problem solving is a process of finding solutions for difficult circumstances. </w:t>
      </w:r>
      <w:r w:rsidR="009022F6">
        <w:rPr>
          <w:rFonts w:ascii="Times New Roman" w:hAnsi="Times New Roman" w:cs="Times New Roman"/>
          <w:color w:val="1A1A1A"/>
          <w:szCs w:val="32"/>
          <w:lang w:val="en-GB"/>
        </w:rPr>
        <w:t xml:space="preserve">This is key to any industry as it is an employee’s duty as the first port of call to try and diffuse any situation before calling management. </w:t>
      </w:r>
      <w:r w:rsidR="00EA5D75">
        <w:rPr>
          <w:rFonts w:ascii="Times New Roman" w:hAnsi="Times New Roman" w:cs="Times New Roman"/>
          <w:color w:val="1A1A1A"/>
          <w:szCs w:val="32"/>
          <w:lang w:val="en-GB"/>
        </w:rPr>
        <w:t>First and foremost, problem solving shows an employee’s ability to ‘…understand how decisions are made and the factors influencing …decision making.’</w:t>
      </w:r>
      <w:r w:rsidR="00EA5D75">
        <w:rPr>
          <w:rStyle w:val="FootnoteReference"/>
          <w:rFonts w:ascii="Times New Roman" w:hAnsi="Times New Roman" w:cs="Times New Roman"/>
          <w:color w:val="1A1A1A"/>
          <w:szCs w:val="32"/>
          <w:lang w:val="en-GB"/>
        </w:rPr>
        <w:footnoteReference w:id="4"/>
      </w:r>
      <w:r w:rsidR="00EA5D75">
        <w:rPr>
          <w:rFonts w:ascii="Times New Roman" w:hAnsi="Times New Roman" w:cs="Times New Roman"/>
          <w:color w:val="1A1A1A"/>
          <w:szCs w:val="32"/>
          <w:lang w:val="en-GB"/>
        </w:rPr>
        <w:t xml:space="preserve"> This is advantageous for a potential employee as it displays their ability to know how problems are dealt with. </w:t>
      </w:r>
      <w:r w:rsidR="00980D50">
        <w:rPr>
          <w:rFonts w:ascii="Times New Roman" w:hAnsi="Times New Roman" w:cs="Times New Roman"/>
          <w:color w:val="1A1A1A"/>
          <w:szCs w:val="32"/>
          <w:lang w:val="en-GB"/>
        </w:rPr>
        <w:t xml:space="preserve">Problem solving </w:t>
      </w:r>
      <w:r w:rsidR="00EA5D75">
        <w:rPr>
          <w:rFonts w:ascii="Times New Roman" w:hAnsi="Times New Roman" w:cs="Times New Roman"/>
          <w:color w:val="1A1A1A"/>
          <w:szCs w:val="32"/>
          <w:lang w:val="en-GB"/>
        </w:rPr>
        <w:t xml:space="preserve">also </w:t>
      </w:r>
      <w:r w:rsidR="00980D50">
        <w:rPr>
          <w:rFonts w:ascii="Times New Roman" w:hAnsi="Times New Roman" w:cs="Times New Roman"/>
          <w:color w:val="1A1A1A"/>
          <w:szCs w:val="32"/>
          <w:lang w:val="en-GB"/>
        </w:rPr>
        <w:t xml:space="preserve">displays an </w:t>
      </w:r>
      <w:r w:rsidR="00DE5A06">
        <w:rPr>
          <w:rFonts w:ascii="Times New Roman" w:hAnsi="Times New Roman" w:cs="Times New Roman"/>
          <w:color w:val="1A1A1A"/>
          <w:szCs w:val="32"/>
          <w:lang w:val="en-GB"/>
        </w:rPr>
        <w:t>individual’s</w:t>
      </w:r>
      <w:r w:rsidR="00980D50">
        <w:rPr>
          <w:rFonts w:ascii="Times New Roman" w:hAnsi="Times New Roman" w:cs="Times New Roman"/>
          <w:color w:val="1A1A1A"/>
          <w:szCs w:val="32"/>
          <w:lang w:val="en-GB"/>
        </w:rPr>
        <w:t xml:space="preserve"> ability to make decisions</w:t>
      </w:r>
      <w:r w:rsidR="00DE5A06">
        <w:rPr>
          <w:rFonts w:ascii="Times New Roman" w:hAnsi="Times New Roman" w:cs="Times New Roman"/>
          <w:color w:val="1A1A1A"/>
          <w:szCs w:val="32"/>
          <w:lang w:val="en-GB"/>
        </w:rPr>
        <w:t xml:space="preserve">, this </w:t>
      </w:r>
      <w:r w:rsidR="00EA5D75">
        <w:rPr>
          <w:rFonts w:ascii="Times New Roman" w:hAnsi="Times New Roman" w:cs="Times New Roman"/>
          <w:color w:val="1A1A1A"/>
          <w:szCs w:val="32"/>
          <w:lang w:val="en-GB"/>
        </w:rPr>
        <w:t xml:space="preserve">is </w:t>
      </w:r>
      <w:r w:rsidR="00DE5A06">
        <w:rPr>
          <w:rFonts w:ascii="Times New Roman" w:hAnsi="Times New Roman" w:cs="Times New Roman"/>
          <w:color w:val="1A1A1A"/>
          <w:szCs w:val="32"/>
          <w:lang w:val="en-GB"/>
        </w:rPr>
        <w:t xml:space="preserve">key as at times as an employee one would need to be confident enough to take course of action. Having the ability to make such decisions and solve problems is admirable to an employer. It exhibits to them that the individual has confident in sorting out issues and also is a glimpse of a good leader. This too is an added benefit as having future leaders in the company is a positive for the employer. They will know the future of the company will have strong problem solvers. </w:t>
      </w:r>
      <w:r w:rsidR="001A2B32">
        <w:rPr>
          <w:rFonts w:ascii="Times New Roman" w:hAnsi="Times New Roman" w:cs="Times New Roman"/>
          <w:color w:val="1A1A1A"/>
          <w:szCs w:val="32"/>
          <w:lang w:val="en-GB"/>
        </w:rPr>
        <w:t xml:space="preserve">Another valuable aspect of displaying problem solving skills </w:t>
      </w:r>
      <w:r w:rsidR="00D56AB8">
        <w:rPr>
          <w:rFonts w:ascii="Times New Roman" w:hAnsi="Times New Roman" w:cs="Times New Roman"/>
          <w:color w:val="1A1A1A"/>
          <w:szCs w:val="32"/>
          <w:lang w:val="en-GB"/>
        </w:rPr>
        <w:t>is it exhibits reasoning. It shows the employer that as an individual one can deduce what the right decision is</w:t>
      </w:r>
      <w:r w:rsidR="009E08F6">
        <w:rPr>
          <w:rFonts w:ascii="Times New Roman" w:hAnsi="Times New Roman" w:cs="Times New Roman"/>
          <w:color w:val="1A1A1A"/>
          <w:szCs w:val="32"/>
          <w:lang w:val="en-GB"/>
        </w:rPr>
        <w:t xml:space="preserve"> without involving emotion, rather using logic.</w:t>
      </w:r>
      <w:r w:rsidR="00CE71C3">
        <w:rPr>
          <w:rFonts w:ascii="Times New Roman" w:hAnsi="Times New Roman" w:cs="Times New Roman"/>
          <w:color w:val="1A1A1A"/>
          <w:szCs w:val="32"/>
          <w:lang w:val="en-GB"/>
        </w:rPr>
        <w:t xml:space="preserve"> In addition, </w:t>
      </w:r>
      <w:r w:rsidR="00553C0C">
        <w:rPr>
          <w:rFonts w:ascii="Times New Roman" w:hAnsi="Times New Roman" w:cs="Times New Roman"/>
          <w:color w:val="1A1A1A"/>
          <w:szCs w:val="32"/>
          <w:lang w:val="en-GB"/>
        </w:rPr>
        <w:t xml:space="preserve">problem solving as a skill when learnt engages the employee into knowing what to do the next time. It also improves their performance in identifying issues. </w:t>
      </w:r>
      <w:r w:rsidR="00116138">
        <w:rPr>
          <w:rFonts w:ascii="Times New Roman" w:hAnsi="Times New Roman" w:cs="Times New Roman"/>
          <w:color w:val="1A1A1A"/>
          <w:szCs w:val="32"/>
          <w:lang w:val="en-GB"/>
        </w:rPr>
        <w:t>From an employer’s perspective this enables them to believe that the potential employee has the skills to not only address problems but also see them coming.</w:t>
      </w:r>
    </w:p>
    <w:p w14:paraId="59A46B96" w14:textId="77777777" w:rsidR="00116138" w:rsidRDefault="00116138" w:rsidP="00C37188">
      <w:pPr>
        <w:rPr>
          <w:rFonts w:ascii="Times New Roman" w:hAnsi="Times New Roman" w:cs="Times New Roman"/>
          <w:color w:val="1A1A1A"/>
          <w:szCs w:val="32"/>
          <w:lang w:val="en-GB"/>
        </w:rPr>
      </w:pPr>
    </w:p>
    <w:p w14:paraId="106FB2D9" w14:textId="77777777" w:rsidR="00116138" w:rsidRDefault="00116138" w:rsidP="00C37188">
      <w:pPr>
        <w:rPr>
          <w:rFonts w:ascii="Times New Roman" w:hAnsi="Times New Roman" w:cs="Times New Roman"/>
          <w:color w:val="1A1A1A"/>
          <w:szCs w:val="32"/>
          <w:lang w:val="en-GB"/>
        </w:rPr>
      </w:pPr>
      <w:r>
        <w:rPr>
          <w:rFonts w:ascii="Times New Roman" w:hAnsi="Times New Roman" w:cs="Times New Roman"/>
          <w:color w:val="1A1A1A"/>
          <w:szCs w:val="32"/>
          <w:lang w:val="en-GB"/>
        </w:rPr>
        <w:t>This is a skill which I have built upon throughout my experiences. Ranging from customer complaints to mechanical issues. I have learnt that the best course of action is to always remain calm and truly understand the problem before engaging it. An improvement for myself regarding this matter would be to try and remove emotion from dealing with problems. That is something I have been working on in order to become better at solving issues.</w:t>
      </w:r>
    </w:p>
    <w:p w14:paraId="5FBBA24C" w14:textId="77777777" w:rsidR="00116138" w:rsidRDefault="00116138" w:rsidP="00C37188">
      <w:pPr>
        <w:rPr>
          <w:rFonts w:ascii="Times New Roman" w:hAnsi="Times New Roman" w:cs="Times New Roman"/>
          <w:color w:val="1A1A1A"/>
          <w:szCs w:val="32"/>
          <w:lang w:val="en-GB"/>
        </w:rPr>
      </w:pPr>
    </w:p>
    <w:p w14:paraId="4E501061" w14:textId="77777777" w:rsidR="007A2A42" w:rsidRDefault="007A2A42" w:rsidP="00AF31F4">
      <w:pPr>
        <w:pStyle w:val="Heading1"/>
      </w:pPr>
    </w:p>
    <w:p w14:paraId="709137CC" w14:textId="77777777" w:rsidR="007A2A42" w:rsidRPr="007A2A42" w:rsidRDefault="007A2A42" w:rsidP="007A2A42"/>
    <w:p w14:paraId="099BAB97" w14:textId="34128098" w:rsidR="00AF31F4" w:rsidRDefault="00AF31F4" w:rsidP="00AF31F4">
      <w:pPr>
        <w:pStyle w:val="Heading1"/>
      </w:pPr>
      <w:bookmarkStart w:id="5" w:name="_Toc512809266"/>
      <w:r>
        <w:t>Conclusion</w:t>
      </w:r>
      <w:bookmarkEnd w:id="5"/>
    </w:p>
    <w:p w14:paraId="44DC1EA9" w14:textId="77777777" w:rsidR="00AF31F4" w:rsidRPr="00AF31F4" w:rsidRDefault="00AF31F4" w:rsidP="00AF31F4"/>
    <w:p w14:paraId="04A75C66" w14:textId="39A0CBCF" w:rsidR="0005271E" w:rsidRDefault="00116138" w:rsidP="00C37188">
      <w:pPr>
        <w:rPr>
          <w:rFonts w:ascii="Times New Roman" w:hAnsi="Times New Roman" w:cs="Times New Roman"/>
          <w:color w:val="1A1A1A"/>
          <w:szCs w:val="32"/>
          <w:lang w:val="en-GB"/>
        </w:rPr>
      </w:pPr>
      <w:r>
        <w:rPr>
          <w:rFonts w:ascii="Times New Roman" w:hAnsi="Times New Roman" w:cs="Times New Roman"/>
          <w:color w:val="1A1A1A"/>
          <w:szCs w:val="32"/>
          <w:lang w:val="en-GB"/>
        </w:rPr>
        <w:t xml:space="preserve">In conclusion, to gain credibility when in the search for employment, the skills that I have will give me an advantage. These skills include good communication, critical thinking and problem solving. Albeit there are improvements in each category that I can make. These are core skills that are needed in any industry and are pivotal to display in order for employers to hire someone. </w:t>
      </w:r>
      <w:r w:rsidR="00E14693">
        <w:rPr>
          <w:rFonts w:ascii="Times New Roman" w:hAnsi="Times New Roman" w:cs="Times New Roman"/>
          <w:color w:val="1A1A1A"/>
          <w:szCs w:val="32"/>
          <w:lang w:val="en-GB"/>
        </w:rPr>
        <w:t xml:space="preserve">Exhibiting these skills should be of critical importance in order for me to gain credibility. </w:t>
      </w:r>
    </w:p>
    <w:p w14:paraId="4FA4E9FC" w14:textId="77777777" w:rsidR="00DA5458" w:rsidRDefault="00DA5458" w:rsidP="00C37188">
      <w:pPr>
        <w:rPr>
          <w:rFonts w:ascii="Times New Roman" w:hAnsi="Times New Roman" w:cs="Times New Roman"/>
          <w:color w:val="1A1A1A"/>
          <w:szCs w:val="32"/>
          <w:lang w:val="en-GB"/>
        </w:rPr>
      </w:pPr>
    </w:p>
    <w:p w14:paraId="04B15B1E" w14:textId="77777777" w:rsidR="00DA5458" w:rsidRDefault="00DA5458" w:rsidP="00C37188">
      <w:pPr>
        <w:rPr>
          <w:rFonts w:ascii="Times New Roman" w:hAnsi="Times New Roman" w:cs="Times New Roman"/>
          <w:color w:val="1A1A1A"/>
          <w:szCs w:val="32"/>
          <w:lang w:val="en-GB"/>
        </w:rPr>
      </w:pPr>
    </w:p>
    <w:p w14:paraId="230136F6" w14:textId="77777777" w:rsidR="00460A96" w:rsidRDefault="00460A96" w:rsidP="00C37188">
      <w:pPr>
        <w:rPr>
          <w:rFonts w:ascii="Times New Roman" w:hAnsi="Times New Roman" w:cs="Times New Roman"/>
          <w:color w:val="1A1A1A"/>
          <w:szCs w:val="32"/>
          <w:lang w:val="en-GB"/>
        </w:rPr>
      </w:pPr>
    </w:p>
    <w:p w14:paraId="00A64387" w14:textId="77777777" w:rsidR="00460A96" w:rsidRDefault="00460A96" w:rsidP="00C37188">
      <w:pPr>
        <w:rPr>
          <w:rFonts w:ascii="Times New Roman" w:hAnsi="Times New Roman" w:cs="Times New Roman"/>
          <w:sz w:val="21"/>
          <w:lang w:val="en-GB"/>
        </w:rPr>
      </w:pPr>
    </w:p>
    <w:p w14:paraId="5FD135F2" w14:textId="77777777" w:rsidR="00311DC0" w:rsidRDefault="00311DC0" w:rsidP="00C37188">
      <w:pPr>
        <w:rPr>
          <w:rFonts w:ascii="Times New Roman" w:hAnsi="Times New Roman" w:cs="Times New Roman"/>
          <w:sz w:val="21"/>
          <w:lang w:val="en-GB"/>
        </w:rPr>
      </w:pPr>
    </w:p>
    <w:p w14:paraId="780F741B" w14:textId="77777777" w:rsidR="00311DC0" w:rsidRDefault="00311DC0" w:rsidP="00C37188">
      <w:pPr>
        <w:rPr>
          <w:rFonts w:ascii="Times New Roman" w:hAnsi="Times New Roman" w:cs="Times New Roman"/>
          <w:sz w:val="21"/>
          <w:lang w:val="en-GB"/>
        </w:rPr>
      </w:pPr>
    </w:p>
    <w:p w14:paraId="03E61EEE" w14:textId="77777777" w:rsidR="00311DC0" w:rsidRDefault="00311DC0" w:rsidP="00C37188">
      <w:pPr>
        <w:rPr>
          <w:rFonts w:ascii="Times New Roman" w:hAnsi="Times New Roman" w:cs="Times New Roman"/>
          <w:sz w:val="21"/>
          <w:lang w:val="en-GB"/>
        </w:rPr>
      </w:pPr>
    </w:p>
    <w:p w14:paraId="2E3D5253" w14:textId="77777777" w:rsidR="00311DC0" w:rsidRDefault="00311DC0" w:rsidP="00C37188">
      <w:pPr>
        <w:rPr>
          <w:rFonts w:ascii="Times New Roman" w:hAnsi="Times New Roman" w:cs="Times New Roman"/>
          <w:sz w:val="21"/>
          <w:lang w:val="en-GB"/>
        </w:rPr>
      </w:pPr>
    </w:p>
    <w:p w14:paraId="018C0708" w14:textId="77777777" w:rsidR="00311DC0" w:rsidRDefault="00311DC0" w:rsidP="00C37188">
      <w:pPr>
        <w:rPr>
          <w:rFonts w:ascii="Times New Roman" w:hAnsi="Times New Roman" w:cs="Times New Roman"/>
          <w:sz w:val="21"/>
          <w:lang w:val="en-GB"/>
        </w:rPr>
      </w:pPr>
    </w:p>
    <w:p w14:paraId="73F67F51" w14:textId="77777777" w:rsidR="00311DC0" w:rsidRDefault="00311DC0" w:rsidP="00C37188">
      <w:pPr>
        <w:rPr>
          <w:rFonts w:ascii="Times New Roman" w:hAnsi="Times New Roman" w:cs="Times New Roman"/>
          <w:sz w:val="21"/>
          <w:lang w:val="en-GB"/>
        </w:rPr>
      </w:pPr>
    </w:p>
    <w:p w14:paraId="527F3638" w14:textId="77777777" w:rsidR="00311DC0" w:rsidRDefault="00311DC0" w:rsidP="00C37188">
      <w:pPr>
        <w:rPr>
          <w:rFonts w:ascii="Times New Roman" w:hAnsi="Times New Roman" w:cs="Times New Roman"/>
          <w:sz w:val="21"/>
          <w:lang w:val="en-GB"/>
        </w:rPr>
      </w:pPr>
    </w:p>
    <w:p w14:paraId="754FE805" w14:textId="77777777" w:rsidR="00311DC0" w:rsidRDefault="00311DC0" w:rsidP="00C37188">
      <w:pPr>
        <w:rPr>
          <w:rFonts w:ascii="Times New Roman" w:hAnsi="Times New Roman" w:cs="Times New Roman"/>
          <w:sz w:val="21"/>
          <w:lang w:val="en-GB"/>
        </w:rPr>
      </w:pPr>
    </w:p>
    <w:p w14:paraId="1584F451" w14:textId="77777777" w:rsidR="00311DC0" w:rsidRDefault="00311DC0" w:rsidP="00C37188">
      <w:pPr>
        <w:rPr>
          <w:rFonts w:ascii="Times New Roman" w:hAnsi="Times New Roman" w:cs="Times New Roman"/>
          <w:sz w:val="21"/>
          <w:lang w:val="en-GB"/>
        </w:rPr>
      </w:pPr>
    </w:p>
    <w:p w14:paraId="289D7B81" w14:textId="77777777" w:rsidR="00311DC0" w:rsidRDefault="00311DC0" w:rsidP="00C37188">
      <w:pPr>
        <w:rPr>
          <w:rFonts w:ascii="Times New Roman" w:hAnsi="Times New Roman" w:cs="Times New Roman"/>
          <w:sz w:val="21"/>
          <w:lang w:val="en-GB"/>
        </w:rPr>
      </w:pPr>
    </w:p>
    <w:p w14:paraId="3C97C08E" w14:textId="77777777" w:rsidR="00311DC0" w:rsidRDefault="00311DC0" w:rsidP="00C37188">
      <w:pPr>
        <w:rPr>
          <w:rFonts w:ascii="Times New Roman" w:hAnsi="Times New Roman" w:cs="Times New Roman"/>
          <w:sz w:val="21"/>
          <w:lang w:val="en-GB"/>
        </w:rPr>
      </w:pPr>
    </w:p>
    <w:p w14:paraId="24C2E65F" w14:textId="77777777" w:rsidR="00311DC0" w:rsidRDefault="00311DC0" w:rsidP="00C37188">
      <w:pPr>
        <w:rPr>
          <w:rFonts w:ascii="Times New Roman" w:hAnsi="Times New Roman" w:cs="Times New Roman"/>
          <w:sz w:val="21"/>
          <w:lang w:val="en-GB"/>
        </w:rPr>
      </w:pPr>
    </w:p>
    <w:p w14:paraId="640C9BBB" w14:textId="77777777" w:rsidR="00311DC0" w:rsidRDefault="00311DC0" w:rsidP="00C37188">
      <w:pPr>
        <w:rPr>
          <w:rFonts w:ascii="Times New Roman" w:hAnsi="Times New Roman" w:cs="Times New Roman"/>
          <w:sz w:val="21"/>
          <w:lang w:val="en-GB"/>
        </w:rPr>
      </w:pPr>
    </w:p>
    <w:p w14:paraId="52BF513D" w14:textId="77777777" w:rsidR="00311DC0" w:rsidRDefault="00311DC0" w:rsidP="00C37188">
      <w:pPr>
        <w:rPr>
          <w:rFonts w:ascii="Times New Roman" w:hAnsi="Times New Roman" w:cs="Times New Roman"/>
          <w:sz w:val="21"/>
          <w:lang w:val="en-GB"/>
        </w:rPr>
      </w:pPr>
    </w:p>
    <w:p w14:paraId="109C781D" w14:textId="77777777" w:rsidR="00311DC0" w:rsidRDefault="00311DC0" w:rsidP="00C37188">
      <w:pPr>
        <w:rPr>
          <w:rFonts w:ascii="Times New Roman" w:hAnsi="Times New Roman" w:cs="Times New Roman"/>
          <w:sz w:val="21"/>
          <w:lang w:val="en-GB"/>
        </w:rPr>
      </w:pPr>
    </w:p>
    <w:p w14:paraId="5DB8BA0A" w14:textId="77777777" w:rsidR="00311DC0" w:rsidRDefault="00311DC0" w:rsidP="00C37188">
      <w:pPr>
        <w:rPr>
          <w:rFonts w:ascii="Times New Roman" w:hAnsi="Times New Roman" w:cs="Times New Roman"/>
          <w:sz w:val="21"/>
          <w:lang w:val="en-GB"/>
        </w:rPr>
      </w:pPr>
    </w:p>
    <w:p w14:paraId="12C5F2BE" w14:textId="77777777" w:rsidR="00311DC0" w:rsidRDefault="00311DC0" w:rsidP="00C37188">
      <w:pPr>
        <w:rPr>
          <w:rFonts w:ascii="Times New Roman" w:hAnsi="Times New Roman" w:cs="Times New Roman"/>
          <w:sz w:val="21"/>
          <w:lang w:val="en-GB"/>
        </w:rPr>
      </w:pPr>
    </w:p>
    <w:p w14:paraId="4EFE2615" w14:textId="77777777" w:rsidR="00311DC0" w:rsidRDefault="00311DC0" w:rsidP="00C37188">
      <w:pPr>
        <w:rPr>
          <w:rFonts w:ascii="Times New Roman" w:hAnsi="Times New Roman" w:cs="Times New Roman"/>
          <w:sz w:val="21"/>
          <w:lang w:val="en-GB"/>
        </w:rPr>
      </w:pPr>
    </w:p>
    <w:p w14:paraId="0707E347" w14:textId="77777777" w:rsidR="00311DC0" w:rsidRDefault="00311DC0" w:rsidP="00C37188">
      <w:pPr>
        <w:rPr>
          <w:rFonts w:ascii="Times New Roman" w:hAnsi="Times New Roman" w:cs="Times New Roman"/>
          <w:sz w:val="21"/>
          <w:lang w:val="en-GB"/>
        </w:rPr>
      </w:pPr>
    </w:p>
    <w:p w14:paraId="54A6C0A1" w14:textId="77777777" w:rsidR="00311DC0" w:rsidRDefault="00311DC0" w:rsidP="00C37188">
      <w:pPr>
        <w:rPr>
          <w:rFonts w:ascii="Times New Roman" w:hAnsi="Times New Roman" w:cs="Times New Roman"/>
          <w:sz w:val="21"/>
          <w:lang w:val="en-GB"/>
        </w:rPr>
      </w:pPr>
    </w:p>
    <w:p w14:paraId="1C38D647" w14:textId="77777777" w:rsidR="00311DC0" w:rsidRDefault="00311DC0" w:rsidP="00C37188">
      <w:pPr>
        <w:rPr>
          <w:rFonts w:ascii="Times New Roman" w:hAnsi="Times New Roman" w:cs="Times New Roman"/>
          <w:sz w:val="21"/>
          <w:lang w:val="en-GB"/>
        </w:rPr>
      </w:pPr>
    </w:p>
    <w:p w14:paraId="4B8129F3" w14:textId="77777777" w:rsidR="00311DC0" w:rsidRDefault="00311DC0" w:rsidP="00C37188">
      <w:pPr>
        <w:rPr>
          <w:rFonts w:ascii="Times New Roman" w:hAnsi="Times New Roman" w:cs="Times New Roman"/>
          <w:sz w:val="21"/>
          <w:lang w:val="en-GB"/>
        </w:rPr>
      </w:pPr>
    </w:p>
    <w:p w14:paraId="3533260C" w14:textId="77777777" w:rsidR="00311DC0" w:rsidRDefault="00311DC0" w:rsidP="00C37188">
      <w:pPr>
        <w:rPr>
          <w:rFonts w:ascii="Times New Roman" w:hAnsi="Times New Roman" w:cs="Times New Roman"/>
          <w:sz w:val="21"/>
          <w:lang w:val="en-GB"/>
        </w:rPr>
      </w:pPr>
    </w:p>
    <w:p w14:paraId="06475AE0" w14:textId="77777777" w:rsidR="00311DC0" w:rsidRDefault="00311DC0" w:rsidP="00C37188">
      <w:pPr>
        <w:rPr>
          <w:rFonts w:ascii="Times New Roman" w:hAnsi="Times New Roman" w:cs="Times New Roman"/>
          <w:sz w:val="21"/>
          <w:lang w:val="en-GB"/>
        </w:rPr>
      </w:pPr>
    </w:p>
    <w:p w14:paraId="7A7605E8" w14:textId="77777777" w:rsidR="00311DC0" w:rsidRDefault="00311DC0" w:rsidP="00C37188">
      <w:pPr>
        <w:rPr>
          <w:rFonts w:ascii="Times New Roman" w:hAnsi="Times New Roman" w:cs="Times New Roman"/>
          <w:sz w:val="21"/>
          <w:lang w:val="en-GB"/>
        </w:rPr>
      </w:pPr>
    </w:p>
    <w:p w14:paraId="1CCDA0E0" w14:textId="77777777" w:rsidR="00311DC0" w:rsidRDefault="00311DC0" w:rsidP="00C37188">
      <w:pPr>
        <w:rPr>
          <w:rFonts w:ascii="Times New Roman" w:hAnsi="Times New Roman" w:cs="Times New Roman"/>
          <w:sz w:val="21"/>
          <w:lang w:val="en-GB"/>
        </w:rPr>
      </w:pPr>
    </w:p>
    <w:p w14:paraId="17A17424" w14:textId="77777777" w:rsidR="00311DC0" w:rsidRDefault="00311DC0" w:rsidP="00C37188">
      <w:pPr>
        <w:rPr>
          <w:rFonts w:ascii="Times New Roman" w:hAnsi="Times New Roman" w:cs="Times New Roman"/>
          <w:sz w:val="21"/>
          <w:lang w:val="en-GB"/>
        </w:rPr>
      </w:pPr>
    </w:p>
    <w:p w14:paraId="27F1367D" w14:textId="77777777" w:rsidR="00311DC0" w:rsidRDefault="00311DC0" w:rsidP="00C37188">
      <w:pPr>
        <w:rPr>
          <w:rFonts w:ascii="Times New Roman" w:hAnsi="Times New Roman" w:cs="Times New Roman"/>
          <w:sz w:val="21"/>
          <w:lang w:val="en-GB"/>
        </w:rPr>
      </w:pPr>
    </w:p>
    <w:p w14:paraId="6BC40FBB" w14:textId="77777777" w:rsidR="00311DC0" w:rsidRDefault="00311DC0" w:rsidP="00C37188">
      <w:pPr>
        <w:rPr>
          <w:rFonts w:ascii="Times New Roman" w:hAnsi="Times New Roman" w:cs="Times New Roman"/>
          <w:sz w:val="21"/>
          <w:lang w:val="en-GB"/>
        </w:rPr>
      </w:pPr>
    </w:p>
    <w:p w14:paraId="5B9C6D39" w14:textId="77777777" w:rsidR="00311DC0" w:rsidRDefault="00311DC0" w:rsidP="00C37188">
      <w:pPr>
        <w:rPr>
          <w:rFonts w:ascii="Times New Roman" w:hAnsi="Times New Roman" w:cs="Times New Roman"/>
          <w:sz w:val="21"/>
          <w:lang w:val="en-GB"/>
        </w:rPr>
      </w:pPr>
    </w:p>
    <w:p w14:paraId="1B16F9F4" w14:textId="77777777" w:rsidR="00311DC0" w:rsidRDefault="00311DC0" w:rsidP="00C37188">
      <w:pPr>
        <w:rPr>
          <w:rFonts w:ascii="Times New Roman" w:hAnsi="Times New Roman" w:cs="Times New Roman"/>
          <w:sz w:val="21"/>
          <w:lang w:val="en-GB"/>
        </w:rPr>
      </w:pPr>
    </w:p>
    <w:p w14:paraId="5B7FBBBD" w14:textId="77777777" w:rsidR="00311DC0" w:rsidRDefault="00311DC0" w:rsidP="00C37188">
      <w:pPr>
        <w:rPr>
          <w:rFonts w:ascii="Times New Roman" w:hAnsi="Times New Roman" w:cs="Times New Roman"/>
          <w:sz w:val="21"/>
          <w:lang w:val="en-GB"/>
        </w:rPr>
      </w:pPr>
    </w:p>
    <w:p w14:paraId="4E52210B" w14:textId="77777777" w:rsidR="00311DC0" w:rsidRDefault="00311DC0" w:rsidP="00C37188">
      <w:pPr>
        <w:rPr>
          <w:rFonts w:ascii="Times New Roman" w:hAnsi="Times New Roman" w:cs="Times New Roman"/>
          <w:sz w:val="21"/>
          <w:lang w:val="en-GB"/>
        </w:rPr>
      </w:pPr>
    </w:p>
    <w:p w14:paraId="3FCA859A" w14:textId="77777777" w:rsidR="00311DC0" w:rsidRDefault="00311DC0" w:rsidP="00C37188">
      <w:pPr>
        <w:rPr>
          <w:rFonts w:ascii="Times New Roman" w:hAnsi="Times New Roman" w:cs="Times New Roman"/>
          <w:sz w:val="21"/>
          <w:lang w:val="en-GB"/>
        </w:rPr>
      </w:pPr>
    </w:p>
    <w:p w14:paraId="57744048" w14:textId="77777777" w:rsidR="00311DC0" w:rsidRDefault="00311DC0" w:rsidP="00C37188">
      <w:pPr>
        <w:rPr>
          <w:rFonts w:ascii="Times New Roman" w:hAnsi="Times New Roman" w:cs="Times New Roman"/>
          <w:sz w:val="21"/>
          <w:lang w:val="en-GB"/>
        </w:rPr>
      </w:pPr>
    </w:p>
    <w:p w14:paraId="21D2F41B" w14:textId="77777777" w:rsidR="00311DC0" w:rsidRDefault="00311DC0" w:rsidP="00C37188">
      <w:pPr>
        <w:rPr>
          <w:rFonts w:ascii="Times New Roman" w:hAnsi="Times New Roman" w:cs="Times New Roman"/>
          <w:sz w:val="21"/>
          <w:lang w:val="en-GB"/>
        </w:rPr>
      </w:pPr>
    </w:p>
    <w:p w14:paraId="34EB8381" w14:textId="77777777" w:rsidR="00311DC0" w:rsidRDefault="00311DC0" w:rsidP="00C37188">
      <w:pPr>
        <w:rPr>
          <w:rFonts w:ascii="Times New Roman" w:hAnsi="Times New Roman" w:cs="Times New Roman"/>
          <w:sz w:val="21"/>
          <w:lang w:val="en-GB"/>
        </w:rPr>
      </w:pPr>
    </w:p>
    <w:p w14:paraId="4A20C195" w14:textId="77777777" w:rsidR="00311DC0" w:rsidRDefault="00311DC0" w:rsidP="00C37188">
      <w:pPr>
        <w:rPr>
          <w:rFonts w:ascii="Times New Roman" w:hAnsi="Times New Roman" w:cs="Times New Roman"/>
          <w:sz w:val="21"/>
          <w:lang w:val="en-GB"/>
        </w:rPr>
      </w:pPr>
    </w:p>
    <w:p w14:paraId="65AF432C" w14:textId="77777777" w:rsidR="00311DC0" w:rsidRDefault="00311DC0" w:rsidP="00C37188">
      <w:pPr>
        <w:rPr>
          <w:rFonts w:ascii="Times New Roman" w:hAnsi="Times New Roman" w:cs="Times New Roman"/>
          <w:sz w:val="21"/>
          <w:lang w:val="en-GB"/>
        </w:rPr>
      </w:pPr>
    </w:p>
    <w:p w14:paraId="0FB0EB38" w14:textId="77777777" w:rsidR="00311DC0" w:rsidRDefault="00311DC0" w:rsidP="00C37188">
      <w:pPr>
        <w:rPr>
          <w:rFonts w:ascii="Times New Roman" w:hAnsi="Times New Roman" w:cs="Times New Roman"/>
          <w:sz w:val="21"/>
          <w:lang w:val="en-GB"/>
        </w:rPr>
      </w:pPr>
    </w:p>
    <w:p w14:paraId="113C7CF7" w14:textId="77777777" w:rsidR="00311DC0" w:rsidRDefault="00311DC0" w:rsidP="00C37188">
      <w:pPr>
        <w:rPr>
          <w:rFonts w:ascii="Times New Roman" w:hAnsi="Times New Roman" w:cs="Times New Roman"/>
          <w:sz w:val="21"/>
          <w:lang w:val="en-GB"/>
        </w:rPr>
      </w:pPr>
    </w:p>
    <w:p w14:paraId="300169F7" w14:textId="77777777" w:rsidR="00311DC0" w:rsidRDefault="00311DC0" w:rsidP="00C37188">
      <w:pPr>
        <w:rPr>
          <w:rFonts w:ascii="Times New Roman" w:hAnsi="Times New Roman" w:cs="Times New Roman"/>
          <w:sz w:val="21"/>
          <w:lang w:val="en-GB"/>
        </w:rPr>
      </w:pPr>
    </w:p>
    <w:p w14:paraId="414AEABE" w14:textId="60DD35A5" w:rsidR="00311DC0" w:rsidRDefault="00311DC0" w:rsidP="007A2A42">
      <w:pPr>
        <w:pStyle w:val="Heading1"/>
      </w:pPr>
      <w:bookmarkStart w:id="6" w:name="_Toc512809267"/>
      <w:r>
        <w:t>Bib</w:t>
      </w:r>
      <w:r w:rsidRPr="00311DC0">
        <w:t>l</w:t>
      </w:r>
      <w:r>
        <w:t>i</w:t>
      </w:r>
      <w:r w:rsidRPr="00311DC0">
        <w:t>ography</w:t>
      </w:r>
      <w:bookmarkEnd w:id="6"/>
    </w:p>
    <w:p w14:paraId="55CF0BB0" w14:textId="77777777" w:rsidR="00311DC0" w:rsidRDefault="00311DC0" w:rsidP="00311DC0"/>
    <w:p w14:paraId="03004B5D" w14:textId="6FB7FFF1" w:rsidR="00311DC0" w:rsidRPr="007A2A42" w:rsidRDefault="007A2A42" w:rsidP="00311DC0">
      <w:pPr>
        <w:pStyle w:val="ListParagraph"/>
        <w:numPr>
          <w:ilvl w:val="0"/>
          <w:numId w:val="2"/>
        </w:numPr>
      </w:pPr>
      <w:r>
        <w:rPr>
          <w:lang w:val="en-GB"/>
        </w:rPr>
        <w:t>Cottrell, S. (2013). The Study Skills Handbook 4</w:t>
      </w:r>
      <w:r w:rsidRPr="007A5787">
        <w:rPr>
          <w:vertAlign w:val="superscript"/>
          <w:lang w:val="en-GB"/>
        </w:rPr>
        <w:t>th</w:t>
      </w:r>
      <w:r>
        <w:rPr>
          <w:lang w:val="en-GB"/>
        </w:rPr>
        <w:t xml:space="preserve"> edition. Hampshire: Palgrave MacMillan</w:t>
      </w:r>
      <w:r>
        <w:rPr>
          <w:lang w:val="en-GB"/>
        </w:rPr>
        <w:t>.</w:t>
      </w:r>
    </w:p>
    <w:p w14:paraId="309D34F3" w14:textId="1A050BE9" w:rsidR="007A2A42" w:rsidRPr="007A2A42" w:rsidRDefault="007A2A42" w:rsidP="00311DC0">
      <w:pPr>
        <w:pStyle w:val="ListParagraph"/>
        <w:numPr>
          <w:ilvl w:val="0"/>
          <w:numId w:val="2"/>
        </w:numPr>
      </w:pPr>
      <w:r w:rsidRPr="00EA5D75">
        <w:rPr>
          <w:lang w:val="en-GB"/>
        </w:rPr>
        <w:t>Maund, A. Schriek, M. and Tinkler, P. (2017). Certificate in Higher Education: Skills for the Workplace Student Yearbook. Sage Publications.</w:t>
      </w:r>
    </w:p>
    <w:p w14:paraId="3E9C7FE2" w14:textId="14E2D2B4" w:rsidR="007A2A42" w:rsidRPr="007A2A42" w:rsidRDefault="007A2A42" w:rsidP="00311DC0">
      <w:pPr>
        <w:pStyle w:val="ListParagraph"/>
        <w:numPr>
          <w:ilvl w:val="0"/>
          <w:numId w:val="2"/>
        </w:numPr>
      </w:pPr>
      <w:r>
        <w:rPr>
          <w:lang w:val="en-GB"/>
        </w:rPr>
        <w:t>Morgan, P. (2016). The Business Student’s Guide to Study and Employability. Sage Publications.</w:t>
      </w:r>
    </w:p>
    <w:p w14:paraId="4F805401" w14:textId="3106E269" w:rsidR="007A2A42" w:rsidRPr="00311DC0" w:rsidRDefault="007A2A42" w:rsidP="00311DC0">
      <w:pPr>
        <w:pStyle w:val="ListParagraph"/>
        <w:numPr>
          <w:ilvl w:val="0"/>
          <w:numId w:val="2"/>
        </w:numPr>
      </w:pPr>
      <w:r>
        <w:rPr>
          <w:lang w:val="en-GB"/>
        </w:rPr>
        <w:t>Yorke M. (2006). Employability in Higher Education: What it is – what it is not</w:t>
      </w:r>
      <w:r>
        <w:rPr>
          <w:lang w:val="en-GB"/>
        </w:rPr>
        <w:t>.</w:t>
      </w:r>
    </w:p>
    <w:sectPr w:rsidR="007A2A42" w:rsidRPr="00311DC0" w:rsidSect="008A04EA">
      <w:footerReference w:type="even"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10E550" w14:textId="77777777" w:rsidR="00CC1554" w:rsidRDefault="00CC1554" w:rsidP="00C358D7">
      <w:r>
        <w:separator/>
      </w:r>
    </w:p>
  </w:endnote>
  <w:endnote w:type="continuationSeparator" w:id="0">
    <w:p w14:paraId="42543CDD" w14:textId="77777777" w:rsidR="00CC1554" w:rsidRDefault="00CC1554" w:rsidP="00C35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FF3C30" w14:textId="77777777" w:rsidR="00EA5D75" w:rsidRDefault="00EA5D75" w:rsidP="00FF6AF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B88626" w14:textId="77777777" w:rsidR="00EA5D75" w:rsidRDefault="00EA5D75" w:rsidP="00EA5D7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53EAB7" w14:textId="77777777" w:rsidR="00EA5D75" w:rsidRDefault="00EA5D75" w:rsidP="00FF6AF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C1554">
      <w:rPr>
        <w:rStyle w:val="PageNumber"/>
        <w:noProof/>
      </w:rPr>
      <w:t>1</w:t>
    </w:r>
    <w:r>
      <w:rPr>
        <w:rStyle w:val="PageNumber"/>
      </w:rPr>
      <w:fldChar w:fldCharType="end"/>
    </w:r>
  </w:p>
  <w:p w14:paraId="143CB0B6" w14:textId="77777777" w:rsidR="00EA5D75" w:rsidRDefault="00EA5D75" w:rsidP="00EA5D7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6EFC5D" w14:textId="77777777" w:rsidR="00CC1554" w:rsidRDefault="00CC1554" w:rsidP="00C358D7">
      <w:r>
        <w:separator/>
      </w:r>
    </w:p>
  </w:footnote>
  <w:footnote w:type="continuationSeparator" w:id="0">
    <w:p w14:paraId="19A64422" w14:textId="77777777" w:rsidR="00CC1554" w:rsidRDefault="00CC1554" w:rsidP="00C358D7">
      <w:r>
        <w:continuationSeparator/>
      </w:r>
    </w:p>
  </w:footnote>
  <w:footnote w:id="1">
    <w:p w14:paraId="5F2F6E0D" w14:textId="78556194" w:rsidR="00C358D7" w:rsidRPr="00C358D7" w:rsidRDefault="00C358D7">
      <w:pPr>
        <w:pStyle w:val="FootnoteText"/>
        <w:rPr>
          <w:lang w:val="en-GB"/>
        </w:rPr>
      </w:pPr>
      <w:r>
        <w:rPr>
          <w:rStyle w:val="FootnoteReference"/>
        </w:rPr>
        <w:footnoteRef/>
      </w:r>
      <w:r>
        <w:t xml:space="preserve"> </w:t>
      </w:r>
      <w:r>
        <w:rPr>
          <w:lang w:val="en-GB"/>
        </w:rPr>
        <w:t xml:space="preserve">Yorke M. </w:t>
      </w:r>
      <w:r w:rsidR="00311DC0">
        <w:rPr>
          <w:lang w:val="en-GB"/>
        </w:rPr>
        <w:t xml:space="preserve">(2006). </w:t>
      </w:r>
      <w:r>
        <w:rPr>
          <w:lang w:val="en-GB"/>
        </w:rPr>
        <w:t xml:space="preserve">Employability in Higher Education: What it is – what </w:t>
      </w:r>
      <w:r w:rsidR="00311DC0">
        <w:rPr>
          <w:lang w:val="en-GB"/>
        </w:rPr>
        <w:t>it is not</w:t>
      </w:r>
    </w:p>
  </w:footnote>
  <w:footnote w:id="2">
    <w:p w14:paraId="09829F71" w14:textId="2D541C02" w:rsidR="00F6607A" w:rsidRPr="00F6607A" w:rsidRDefault="00F6607A">
      <w:pPr>
        <w:pStyle w:val="FootnoteText"/>
        <w:rPr>
          <w:lang w:val="en-GB"/>
        </w:rPr>
      </w:pPr>
      <w:r>
        <w:rPr>
          <w:rStyle w:val="FootnoteReference"/>
        </w:rPr>
        <w:footnoteRef/>
      </w:r>
      <w:r>
        <w:t xml:space="preserve"> </w:t>
      </w:r>
      <w:r>
        <w:rPr>
          <w:lang w:val="en-GB"/>
        </w:rPr>
        <w:t>Cottrell, S. (2013). The Study Skills Handbook 4</w:t>
      </w:r>
      <w:r w:rsidRPr="007A5787">
        <w:rPr>
          <w:vertAlign w:val="superscript"/>
          <w:lang w:val="en-GB"/>
        </w:rPr>
        <w:t>th</w:t>
      </w:r>
      <w:r>
        <w:rPr>
          <w:lang w:val="en-GB"/>
        </w:rPr>
        <w:t xml:space="preserve"> edition. Hampshire: Palgrave MacMillan.</w:t>
      </w:r>
      <w:r>
        <w:rPr>
          <w:lang w:val="en-GB"/>
        </w:rPr>
        <w:t xml:space="preserve"> P.259.</w:t>
      </w:r>
    </w:p>
  </w:footnote>
  <w:footnote w:id="3">
    <w:p w14:paraId="16443FDA" w14:textId="2E71DA37" w:rsidR="00D412E6" w:rsidRPr="00D412E6" w:rsidRDefault="00D412E6">
      <w:pPr>
        <w:pStyle w:val="FootnoteText"/>
        <w:rPr>
          <w:lang w:val="en-GB"/>
        </w:rPr>
      </w:pPr>
      <w:r>
        <w:rPr>
          <w:rStyle w:val="FootnoteReference"/>
        </w:rPr>
        <w:footnoteRef/>
      </w:r>
      <w:r>
        <w:t xml:space="preserve"> </w:t>
      </w:r>
      <w:r>
        <w:rPr>
          <w:lang w:val="en-GB"/>
        </w:rPr>
        <w:t>Morgan, P. (2016). The Business Student’s Guide to Study and Employability. Sage Publications. P.</w:t>
      </w:r>
      <w:r>
        <w:rPr>
          <w:lang w:val="en-GB"/>
        </w:rPr>
        <w:t>69.</w:t>
      </w:r>
    </w:p>
  </w:footnote>
  <w:footnote w:id="4">
    <w:p w14:paraId="4BCCCE50" w14:textId="3B02473A" w:rsidR="00EA5D75" w:rsidRPr="00EA5D75" w:rsidRDefault="00EA5D75" w:rsidP="00EA5D75">
      <w:pPr>
        <w:rPr>
          <w:lang w:val="en-GB"/>
        </w:rPr>
      </w:pPr>
      <w:r>
        <w:rPr>
          <w:rStyle w:val="FootnoteReference"/>
        </w:rPr>
        <w:footnoteRef/>
      </w:r>
      <w:r>
        <w:t xml:space="preserve"> </w:t>
      </w:r>
      <w:r w:rsidRPr="00EA5D75">
        <w:rPr>
          <w:lang w:val="en-GB"/>
        </w:rPr>
        <w:t>Maund, A. Schriek, M. and Tinkler, P. (2017). Certificate in Higher Education: Skills for the Workplace Student Yearbook. Sage Publications.</w:t>
      </w:r>
      <w:r>
        <w:rPr>
          <w:lang w:val="en-GB"/>
        </w:rPr>
        <w:t xml:space="preserve"> P. 182</w:t>
      </w:r>
    </w:p>
    <w:p w14:paraId="5F5345FB" w14:textId="49112C53" w:rsidR="00EA5D75" w:rsidRPr="00EA5D75" w:rsidRDefault="00EA5D75">
      <w:pPr>
        <w:pStyle w:val="FootnoteText"/>
        <w:rPr>
          <w:lang w:val="en-GB"/>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08756D"/>
    <w:multiLevelType w:val="hybridMultilevel"/>
    <w:tmpl w:val="F2ECE9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D576E9A"/>
    <w:multiLevelType w:val="hybridMultilevel"/>
    <w:tmpl w:val="C6F67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188"/>
    <w:rsid w:val="00046BCA"/>
    <w:rsid w:val="0005271E"/>
    <w:rsid w:val="000563A0"/>
    <w:rsid w:val="000A3C3E"/>
    <w:rsid w:val="00116138"/>
    <w:rsid w:val="001A2B32"/>
    <w:rsid w:val="001C0AD8"/>
    <w:rsid w:val="00220B77"/>
    <w:rsid w:val="00276E18"/>
    <w:rsid w:val="002B3888"/>
    <w:rsid w:val="00311DC0"/>
    <w:rsid w:val="00314A02"/>
    <w:rsid w:val="00315A39"/>
    <w:rsid w:val="00356815"/>
    <w:rsid w:val="0038784D"/>
    <w:rsid w:val="003C2415"/>
    <w:rsid w:val="003D5878"/>
    <w:rsid w:val="003F7F80"/>
    <w:rsid w:val="00437879"/>
    <w:rsid w:val="00460A96"/>
    <w:rsid w:val="004673F1"/>
    <w:rsid w:val="004C765A"/>
    <w:rsid w:val="00553C0C"/>
    <w:rsid w:val="005B283F"/>
    <w:rsid w:val="006064CE"/>
    <w:rsid w:val="0069402D"/>
    <w:rsid w:val="00703AAA"/>
    <w:rsid w:val="007941F6"/>
    <w:rsid w:val="007A2A42"/>
    <w:rsid w:val="007B1048"/>
    <w:rsid w:val="008058E1"/>
    <w:rsid w:val="00823554"/>
    <w:rsid w:val="00854CF1"/>
    <w:rsid w:val="0087616D"/>
    <w:rsid w:val="008A04EA"/>
    <w:rsid w:val="008D5C6C"/>
    <w:rsid w:val="008E648C"/>
    <w:rsid w:val="008F62EB"/>
    <w:rsid w:val="009022F6"/>
    <w:rsid w:val="00953796"/>
    <w:rsid w:val="00980D50"/>
    <w:rsid w:val="009910B4"/>
    <w:rsid w:val="009A0E59"/>
    <w:rsid w:val="009D0722"/>
    <w:rsid w:val="009E08F6"/>
    <w:rsid w:val="009E24C1"/>
    <w:rsid w:val="00A078EA"/>
    <w:rsid w:val="00A2516E"/>
    <w:rsid w:val="00AF31F4"/>
    <w:rsid w:val="00B3112F"/>
    <w:rsid w:val="00BE359B"/>
    <w:rsid w:val="00C05509"/>
    <w:rsid w:val="00C168D2"/>
    <w:rsid w:val="00C358D7"/>
    <w:rsid w:val="00C37188"/>
    <w:rsid w:val="00C720B1"/>
    <w:rsid w:val="00C970FB"/>
    <w:rsid w:val="00CB3D0C"/>
    <w:rsid w:val="00CC1554"/>
    <w:rsid w:val="00CE71C3"/>
    <w:rsid w:val="00D412E6"/>
    <w:rsid w:val="00D56AB8"/>
    <w:rsid w:val="00DA5458"/>
    <w:rsid w:val="00DE5A06"/>
    <w:rsid w:val="00E14693"/>
    <w:rsid w:val="00E529B3"/>
    <w:rsid w:val="00E70F05"/>
    <w:rsid w:val="00EA5D75"/>
    <w:rsid w:val="00F156DA"/>
    <w:rsid w:val="00F6607A"/>
    <w:rsid w:val="00FE45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8902EB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F31F4"/>
    <w:pPr>
      <w:keepNext/>
      <w:keepLines/>
      <w:spacing w:before="240"/>
      <w:outlineLvl w:val="0"/>
    </w:pPr>
    <w:rPr>
      <w:rFonts w:asciiTheme="majorHAnsi" w:eastAsiaTheme="majorEastAsia" w:hAnsiTheme="majorHAnsi" w:cstheme="majorBidi"/>
      <w:color w:val="2E74B5" w:themeColor="accent1" w:themeShade="BF"/>
      <w:sz w:val="32"/>
      <w:szCs w:val="32"/>
      <w:u w:val="single"/>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358D7"/>
  </w:style>
  <w:style w:type="character" w:customStyle="1" w:styleId="FootnoteTextChar">
    <w:name w:val="Footnote Text Char"/>
    <w:basedOn w:val="DefaultParagraphFont"/>
    <w:link w:val="FootnoteText"/>
    <w:uiPriority w:val="99"/>
    <w:rsid w:val="00C358D7"/>
  </w:style>
  <w:style w:type="character" w:styleId="FootnoteReference">
    <w:name w:val="footnote reference"/>
    <w:basedOn w:val="DefaultParagraphFont"/>
    <w:uiPriority w:val="99"/>
    <w:unhideWhenUsed/>
    <w:rsid w:val="00C358D7"/>
    <w:rPr>
      <w:vertAlign w:val="superscript"/>
    </w:rPr>
  </w:style>
  <w:style w:type="character" w:customStyle="1" w:styleId="Heading1Char">
    <w:name w:val="Heading 1 Char"/>
    <w:basedOn w:val="DefaultParagraphFont"/>
    <w:link w:val="Heading1"/>
    <w:uiPriority w:val="9"/>
    <w:rsid w:val="00AF31F4"/>
    <w:rPr>
      <w:rFonts w:asciiTheme="majorHAnsi" w:eastAsiaTheme="majorEastAsia" w:hAnsiTheme="majorHAnsi" w:cstheme="majorBidi"/>
      <w:color w:val="2E74B5" w:themeColor="accent1" w:themeShade="BF"/>
      <w:sz w:val="32"/>
      <w:szCs w:val="32"/>
      <w:u w:val="single"/>
      <w:lang w:val="en-GB"/>
    </w:rPr>
  </w:style>
  <w:style w:type="paragraph" w:styleId="ListParagraph">
    <w:name w:val="List Paragraph"/>
    <w:basedOn w:val="Normal"/>
    <w:uiPriority w:val="34"/>
    <w:qFormat/>
    <w:rsid w:val="00EA5D75"/>
    <w:pPr>
      <w:ind w:left="720"/>
      <w:contextualSpacing/>
    </w:pPr>
  </w:style>
  <w:style w:type="paragraph" w:styleId="TOCHeading">
    <w:name w:val="TOC Heading"/>
    <w:basedOn w:val="Heading1"/>
    <w:next w:val="Normal"/>
    <w:uiPriority w:val="39"/>
    <w:unhideWhenUsed/>
    <w:qFormat/>
    <w:rsid w:val="00EA5D75"/>
    <w:pPr>
      <w:spacing w:before="480" w:line="276" w:lineRule="auto"/>
      <w:outlineLvl w:val="9"/>
    </w:pPr>
    <w:rPr>
      <w:b/>
      <w:bCs/>
      <w:sz w:val="28"/>
      <w:szCs w:val="28"/>
      <w:u w:val="none"/>
      <w:lang w:val="en-US"/>
    </w:rPr>
  </w:style>
  <w:style w:type="paragraph" w:styleId="TOC1">
    <w:name w:val="toc 1"/>
    <w:basedOn w:val="Normal"/>
    <w:next w:val="Normal"/>
    <w:autoRedefine/>
    <w:uiPriority w:val="39"/>
    <w:unhideWhenUsed/>
    <w:rsid w:val="00EA5D75"/>
    <w:pPr>
      <w:spacing w:before="120"/>
    </w:pPr>
    <w:rPr>
      <w:b/>
      <w:bCs/>
    </w:rPr>
  </w:style>
  <w:style w:type="character" w:styleId="Hyperlink">
    <w:name w:val="Hyperlink"/>
    <w:basedOn w:val="DefaultParagraphFont"/>
    <w:uiPriority w:val="99"/>
    <w:unhideWhenUsed/>
    <w:rsid w:val="00EA5D75"/>
    <w:rPr>
      <w:color w:val="0563C1" w:themeColor="hyperlink"/>
      <w:u w:val="single"/>
    </w:rPr>
  </w:style>
  <w:style w:type="paragraph" w:styleId="TOC2">
    <w:name w:val="toc 2"/>
    <w:basedOn w:val="Normal"/>
    <w:next w:val="Normal"/>
    <w:autoRedefine/>
    <w:uiPriority w:val="39"/>
    <w:semiHidden/>
    <w:unhideWhenUsed/>
    <w:rsid w:val="00EA5D75"/>
    <w:pPr>
      <w:ind w:left="240"/>
    </w:pPr>
    <w:rPr>
      <w:b/>
      <w:bCs/>
      <w:sz w:val="22"/>
      <w:szCs w:val="22"/>
    </w:rPr>
  </w:style>
  <w:style w:type="paragraph" w:styleId="TOC3">
    <w:name w:val="toc 3"/>
    <w:basedOn w:val="Normal"/>
    <w:next w:val="Normal"/>
    <w:autoRedefine/>
    <w:uiPriority w:val="39"/>
    <w:semiHidden/>
    <w:unhideWhenUsed/>
    <w:rsid w:val="00EA5D75"/>
    <w:pPr>
      <w:ind w:left="480"/>
    </w:pPr>
    <w:rPr>
      <w:sz w:val="22"/>
      <w:szCs w:val="22"/>
    </w:rPr>
  </w:style>
  <w:style w:type="paragraph" w:styleId="TOC4">
    <w:name w:val="toc 4"/>
    <w:basedOn w:val="Normal"/>
    <w:next w:val="Normal"/>
    <w:autoRedefine/>
    <w:uiPriority w:val="39"/>
    <w:semiHidden/>
    <w:unhideWhenUsed/>
    <w:rsid w:val="00EA5D75"/>
    <w:pPr>
      <w:ind w:left="720"/>
    </w:pPr>
    <w:rPr>
      <w:sz w:val="20"/>
      <w:szCs w:val="20"/>
    </w:rPr>
  </w:style>
  <w:style w:type="paragraph" w:styleId="TOC5">
    <w:name w:val="toc 5"/>
    <w:basedOn w:val="Normal"/>
    <w:next w:val="Normal"/>
    <w:autoRedefine/>
    <w:uiPriority w:val="39"/>
    <w:semiHidden/>
    <w:unhideWhenUsed/>
    <w:rsid w:val="00EA5D75"/>
    <w:pPr>
      <w:ind w:left="960"/>
    </w:pPr>
    <w:rPr>
      <w:sz w:val="20"/>
      <w:szCs w:val="20"/>
    </w:rPr>
  </w:style>
  <w:style w:type="paragraph" w:styleId="TOC6">
    <w:name w:val="toc 6"/>
    <w:basedOn w:val="Normal"/>
    <w:next w:val="Normal"/>
    <w:autoRedefine/>
    <w:uiPriority w:val="39"/>
    <w:semiHidden/>
    <w:unhideWhenUsed/>
    <w:rsid w:val="00EA5D75"/>
    <w:pPr>
      <w:ind w:left="1200"/>
    </w:pPr>
    <w:rPr>
      <w:sz w:val="20"/>
      <w:szCs w:val="20"/>
    </w:rPr>
  </w:style>
  <w:style w:type="paragraph" w:styleId="TOC7">
    <w:name w:val="toc 7"/>
    <w:basedOn w:val="Normal"/>
    <w:next w:val="Normal"/>
    <w:autoRedefine/>
    <w:uiPriority w:val="39"/>
    <w:semiHidden/>
    <w:unhideWhenUsed/>
    <w:rsid w:val="00EA5D75"/>
    <w:pPr>
      <w:ind w:left="1440"/>
    </w:pPr>
    <w:rPr>
      <w:sz w:val="20"/>
      <w:szCs w:val="20"/>
    </w:rPr>
  </w:style>
  <w:style w:type="paragraph" w:styleId="TOC8">
    <w:name w:val="toc 8"/>
    <w:basedOn w:val="Normal"/>
    <w:next w:val="Normal"/>
    <w:autoRedefine/>
    <w:uiPriority w:val="39"/>
    <w:semiHidden/>
    <w:unhideWhenUsed/>
    <w:rsid w:val="00EA5D75"/>
    <w:pPr>
      <w:ind w:left="1680"/>
    </w:pPr>
    <w:rPr>
      <w:sz w:val="20"/>
      <w:szCs w:val="20"/>
    </w:rPr>
  </w:style>
  <w:style w:type="paragraph" w:styleId="TOC9">
    <w:name w:val="toc 9"/>
    <w:basedOn w:val="Normal"/>
    <w:next w:val="Normal"/>
    <w:autoRedefine/>
    <w:uiPriority w:val="39"/>
    <w:semiHidden/>
    <w:unhideWhenUsed/>
    <w:rsid w:val="00EA5D75"/>
    <w:pPr>
      <w:ind w:left="1920"/>
    </w:pPr>
    <w:rPr>
      <w:sz w:val="20"/>
      <w:szCs w:val="20"/>
    </w:rPr>
  </w:style>
  <w:style w:type="paragraph" w:styleId="Footer">
    <w:name w:val="footer"/>
    <w:basedOn w:val="Normal"/>
    <w:link w:val="FooterChar"/>
    <w:uiPriority w:val="99"/>
    <w:unhideWhenUsed/>
    <w:rsid w:val="00EA5D75"/>
    <w:pPr>
      <w:tabs>
        <w:tab w:val="center" w:pos="4513"/>
        <w:tab w:val="right" w:pos="9026"/>
      </w:tabs>
    </w:pPr>
  </w:style>
  <w:style w:type="character" w:customStyle="1" w:styleId="FooterChar">
    <w:name w:val="Footer Char"/>
    <w:basedOn w:val="DefaultParagraphFont"/>
    <w:link w:val="Footer"/>
    <w:uiPriority w:val="99"/>
    <w:rsid w:val="00EA5D75"/>
  </w:style>
  <w:style w:type="character" w:styleId="PageNumber">
    <w:name w:val="page number"/>
    <w:basedOn w:val="DefaultParagraphFont"/>
    <w:uiPriority w:val="99"/>
    <w:semiHidden/>
    <w:unhideWhenUsed/>
    <w:rsid w:val="00EA5D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347BA54-449C-AD46-9370-6510113BE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1957</Words>
  <Characters>9732</Characters>
  <Application>Microsoft Macintosh Word</Application>
  <DocSecurity>0</DocSecurity>
  <Lines>152</Lines>
  <Paragraphs>13</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
      <vt:lpstr/>
      <vt:lpstr/>
      <vt:lpstr>Introduction</vt:lpstr>
      <vt:lpstr>Communication</vt:lpstr>
      <vt:lpstr>Critical Thinking</vt:lpstr>
      <vt:lpstr>Problem Solving</vt:lpstr>
      <vt:lpstr>Conclusion</vt:lpstr>
      <vt:lpstr>Bibliography</vt:lpstr>
    </vt:vector>
  </TitlesOfParts>
  <LinksUpToDate>false</LinksUpToDate>
  <CharactersWithSpaces>11676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Atef Chowdhury</dc:creator>
  <cp:keywords/>
  <dc:description/>
  <cp:lastModifiedBy>Atef Chowdhury</cp:lastModifiedBy>
  <cp:revision>2</cp:revision>
  <dcterms:created xsi:type="dcterms:W3CDTF">2018-04-29T22:52:00Z</dcterms:created>
  <dcterms:modified xsi:type="dcterms:W3CDTF">2018-04-29T22:52:00Z</dcterms:modified>
</cp:coreProperties>
</file>