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70F2BE" w14:textId="3EEB81FF" w:rsidR="00013293" w:rsidRDefault="00880789">
      <w:r>
        <w:rPr>
          <w:noProof/>
        </w:rPr>
        <w:drawing>
          <wp:inline distT="0" distB="0" distL="0" distR="0" wp14:anchorId="58C034C6" wp14:editId="60B569C4">
            <wp:extent cx="3665220" cy="1310640"/>
            <wp:effectExtent l="0" t="0" r="0" b="3810"/>
            <wp:docPr id="1" name="Picture 1" descr="C:\Users\m.rahman\Desktop\images.jpg"/>
            <wp:cNvGraphicFramePr/>
            <a:graphic xmlns:a="http://schemas.openxmlformats.org/drawingml/2006/main">
              <a:graphicData uri="http://schemas.openxmlformats.org/drawingml/2006/picture">
                <pic:pic xmlns:pic="http://schemas.openxmlformats.org/drawingml/2006/picture">
                  <pic:nvPicPr>
                    <pic:cNvPr id="1" name="Picture 1" descr="C:\Users\m.rahman\Desktop\images.jpg"/>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5220" cy="1310640"/>
                    </a:xfrm>
                    <a:prstGeom prst="rect">
                      <a:avLst/>
                    </a:prstGeom>
                    <a:noFill/>
                    <a:ln>
                      <a:noFill/>
                    </a:ln>
                  </pic:spPr>
                </pic:pic>
              </a:graphicData>
            </a:graphic>
          </wp:inline>
        </w:drawing>
      </w:r>
    </w:p>
    <w:p w14:paraId="6BE6DBF1" w14:textId="1245C16C" w:rsidR="00880789" w:rsidRDefault="00880789"/>
    <w:p w14:paraId="1919FF1D" w14:textId="77777777" w:rsidR="00880789" w:rsidRPr="00FA038F" w:rsidRDefault="00880789">
      <w:pPr>
        <w:rPr>
          <w:sz w:val="20"/>
          <w:szCs w:val="20"/>
        </w:rPr>
      </w:pPr>
    </w:p>
    <w:p w14:paraId="5F480824" w14:textId="5414E888" w:rsidR="00880789" w:rsidRPr="00FA038F" w:rsidRDefault="00880789" w:rsidP="00880789">
      <w:pPr>
        <w:spacing w:line="360" w:lineRule="auto"/>
        <w:jc w:val="center"/>
        <w:rPr>
          <w:rFonts w:ascii="Arial" w:hAnsi="Arial" w:cs="Arial"/>
          <w:b/>
          <w:bCs/>
          <w:sz w:val="24"/>
          <w:szCs w:val="24"/>
        </w:rPr>
      </w:pPr>
      <w:r w:rsidRPr="00FA038F">
        <w:rPr>
          <w:rFonts w:ascii="Arial" w:hAnsi="Arial" w:cs="Arial"/>
          <w:bCs/>
          <w:sz w:val="24"/>
          <w:szCs w:val="24"/>
          <w:u w:val="single"/>
        </w:rPr>
        <w:t>Module Name:</w:t>
      </w:r>
      <w:r w:rsidRPr="00FA038F">
        <w:rPr>
          <w:rFonts w:ascii="Arial" w:hAnsi="Arial" w:cs="Arial"/>
          <w:b/>
          <w:sz w:val="24"/>
          <w:szCs w:val="24"/>
        </w:rPr>
        <w:t xml:space="preserve"> </w:t>
      </w:r>
      <w:r w:rsidRPr="00FA038F">
        <w:rPr>
          <w:rFonts w:ascii="Arial" w:hAnsi="Arial" w:cs="Arial"/>
          <w:b/>
          <w:bCs/>
          <w:sz w:val="24"/>
          <w:szCs w:val="24"/>
        </w:rPr>
        <w:t>Workplace Culture and its impact on Organisational Efficiency</w:t>
      </w:r>
    </w:p>
    <w:p w14:paraId="41299155" w14:textId="70C90119" w:rsidR="00880789" w:rsidRPr="00FA038F" w:rsidRDefault="00880789" w:rsidP="00880789">
      <w:pPr>
        <w:spacing w:line="360" w:lineRule="auto"/>
        <w:jc w:val="center"/>
        <w:rPr>
          <w:rFonts w:ascii="Arial" w:hAnsi="Arial" w:cs="Arial"/>
          <w:b/>
          <w:bCs/>
          <w:sz w:val="24"/>
          <w:szCs w:val="24"/>
        </w:rPr>
      </w:pPr>
      <w:r w:rsidRPr="00FA038F">
        <w:rPr>
          <w:rFonts w:ascii="Arial" w:hAnsi="Arial" w:cs="Arial"/>
          <w:b/>
          <w:bCs/>
          <w:sz w:val="24"/>
          <w:szCs w:val="24"/>
        </w:rPr>
        <w:t>(</w:t>
      </w:r>
      <w:r w:rsidRPr="00FA038F">
        <w:rPr>
          <w:b/>
          <w:bCs/>
          <w:sz w:val="24"/>
          <w:szCs w:val="24"/>
        </w:rPr>
        <w:t>BMSW5105)</w:t>
      </w:r>
    </w:p>
    <w:p w14:paraId="219E61A6" w14:textId="09B3AD62" w:rsidR="00880789" w:rsidRDefault="00880789" w:rsidP="00880789">
      <w:pPr>
        <w:spacing w:line="360" w:lineRule="auto"/>
        <w:jc w:val="center"/>
        <w:rPr>
          <w:rFonts w:ascii="Arial" w:hAnsi="Arial" w:cs="Arial"/>
          <w:b/>
          <w:bCs/>
          <w:sz w:val="24"/>
          <w:szCs w:val="24"/>
        </w:rPr>
      </w:pPr>
    </w:p>
    <w:p w14:paraId="4D0F39C1" w14:textId="77777777" w:rsidR="00FA038F" w:rsidRPr="00FA038F" w:rsidRDefault="00FA038F" w:rsidP="00880789">
      <w:pPr>
        <w:spacing w:line="360" w:lineRule="auto"/>
        <w:jc w:val="center"/>
        <w:rPr>
          <w:rFonts w:ascii="Arial" w:hAnsi="Arial" w:cs="Arial"/>
          <w:b/>
          <w:bCs/>
          <w:sz w:val="24"/>
          <w:szCs w:val="24"/>
        </w:rPr>
      </w:pPr>
    </w:p>
    <w:p w14:paraId="696D42F0" w14:textId="08463516" w:rsidR="00880789" w:rsidRPr="00FA038F" w:rsidRDefault="00880789" w:rsidP="00880789">
      <w:pPr>
        <w:spacing w:line="360" w:lineRule="auto"/>
        <w:jc w:val="center"/>
        <w:rPr>
          <w:rFonts w:ascii="Arial" w:hAnsi="Arial" w:cs="Arial"/>
          <w:b/>
          <w:bCs/>
          <w:sz w:val="24"/>
          <w:szCs w:val="24"/>
          <w:u w:val="single"/>
        </w:rPr>
      </w:pPr>
      <w:r w:rsidRPr="00FA038F">
        <w:rPr>
          <w:rFonts w:ascii="Arial" w:hAnsi="Arial" w:cs="Arial"/>
          <w:bCs/>
          <w:sz w:val="24"/>
          <w:szCs w:val="24"/>
          <w:u w:val="single"/>
        </w:rPr>
        <w:t>Assignment Title:</w:t>
      </w:r>
      <w:r w:rsidRPr="00FA038F">
        <w:rPr>
          <w:rFonts w:ascii="Arial" w:hAnsi="Arial" w:cs="Arial"/>
          <w:b/>
          <w:sz w:val="24"/>
          <w:szCs w:val="24"/>
        </w:rPr>
        <w:t xml:space="preserve"> </w:t>
      </w:r>
      <w:r w:rsidRPr="00FA038F">
        <w:rPr>
          <w:rFonts w:ascii="Arial" w:hAnsi="Arial" w:cs="Arial"/>
          <w:b/>
          <w:bCs/>
          <w:i/>
          <w:iCs/>
          <w:sz w:val="24"/>
          <w:szCs w:val="24"/>
        </w:rPr>
        <w:t xml:space="preserve">“How do broader external environmental factors along with COVID-19 affect </w:t>
      </w:r>
      <w:r w:rsidR="00253972" w:rsidRPr="00FA038F">
        <w:rPr>
          <w:rFonts w:ascii="Arial" w:hAnsi="Arial" w:cs="Arial"/>
          <w:b/>
          <w:bCs/>
          <w:i/>
          <w:iCs/>
          <w:sz w:val="24"/>
          <w:szCs w:val="24"/>
        </w:rPr>
        <w:t xml:space="preserve">Mark and Spencer </w:t>
      </w:r>
      <w:r w:rsidRPr="00FA038F">
        <w:rPr>
          <w:rFonts w:ascii="Arial" w:hAnsi="Arial" w:cs="Arial"/>
          <w:b/>
          <w:bCs/>
          <w:i/>
          <w:iCs/>
          <w:sz w:val="24"/>
          <w:szCs w:val="24"/>
        </w:rPr>
        <w:t>culture and its performance?”</w:t>
      </w:r>
    </w:p>
    <w:p w14:paraId="1FADE6AD" w14:textId="77777777" w:rsidR="00880789" w:rsidRPr="00880789" w:rsidRDefault="00880789" w:rsidP="00880789">
      <w:pPr>
        <w:jc w:val="center"/>
        <w:rPr>
          <w:rFonts w:ascii="Arial" w:hAnsi="Arial" w:cs="Arial"/>
          <w:b/>
          <w:bCs/>
          <w:sz w:val="28"/>
          <w:szCs w:val="28"/>
        </w:rPr>
      </w:pPr>
    </w:p>
    <w:p w14:paraId="6D774D7E" w14:textId="77777777" w:rsidR="00880789" w:rsidRPr="0090235F" w:rsidRDefault="00880789" w:rsidP="00880789">
      <w:pPr>
        <w:rPr>
          <w:rFonts w:ascii="Arial" w:hAnsi="Arial" w:cs="Arial"/>
        </w:rPr>
      </w:pPr>
    </w:p>
    <w:p w14:paraId="26F445B6" w14:textId="77777777" w:rsidR="00880789" w:rsidRPr="0090235F" w:rsidRDefault="00880789" w:rsidP="00880789">
      <w:pPr>
        <w:rPr>
          <w:rFonts w:ascii="Arial" w:hAnsi="Arial" w:cs="Arial"/>
        </w:rPr>
      </w:pPr>
    </w:p>
    <w:p w14:paraId="04230F51" w14:textId="39D6A721" w:rsidR="00880789" w:rsidRDefault="00880789" w:rsidP="00880789">
      <w:pPr>
        <w:rPr>
          <w:rFonts w:ascii="Arial" w:hAnsi="Arial" w:cs="Arial"/>
        </w:rPr>
      </w:pPr>
    </w:p>
    <w:p w14:paraId="7AD681FD" w14:textId="40EC549D" w:rsidR="00880789" w:rsidRDefault="00880789" w:rsidP="00880789">
      <w:pPr>
        <w:rPr>
          <w:rFonts w:ascii="Arial" w:hAnsi="Arial" w:cs="Arial"/>
        </w:rPr>
      </w:pPr>
    </w:p>
    <w:p w14:paraId="4576E566" w14:textId="7D4B5623" w:rsidR="00FA038F" w:rsidRDefault="00FA038F" w:rsidP="00880789">
      <w:pPr>
        <w:rPr>
          <w:rFonts w:ascii="Arial" w:hAnsi="Arial" w:cs="Arial"/>
        </w:rPr>
      </w:pPr>
    </w:p>
    <w:p w14:paraId="4E3485FC" w14:textId="5004E565" w:rsidR="00FA038F" w:rsidRDefault="00FA038F" w:rsidP="00880789">
      <w:pPr>
        <w:rPr>
          <w:rFonts w:ascii="Arial" w:hAnsi="Arial" w:cs="Arial"/>
        </w:rPr>
      </w:pPr>
    </w:p>
    <w:p w14:paraId="5456A333" w14:textId="77777777" w:rsidR="00FA038F" w:rsidRPr="0090235F" w:rsidRDefault="00FA038F" w:rsidP="00880789">
      <w:pPr>
        <w:rPr>
          <w:rFonts w:ascii="Arial" w:hAnsi="Arial" w:cs="Arial"/>
        </w:rPr>
      </w:pPr>
    </w:p>
    <w:p w14:paraId="500F52BE" w14:textId="77777777" w:rsidR="00880789" w:rsidRPr="00FA038F" w:rsidRDefault="00880789" w:rsidP="00880789">
      <w:pPr>
        <w:rPr>
          <w:rFonts w:ascii="Arial" w:hAnsi="Arial" w:cs="Arial"/>
          <w:sz w:val="24"/>
          <w:szCs w:val="24"/>
        </w:rPr>
      </w:pPr>
    </w:p>
    <w:p w14:paraId="76E62554" w14:textId="77777777" w:rsidR="00880789" w:rsidRPr="00FA038F" w:rsidRDefault="00880789" w:rsidP="00880789">
      <w:pPr>
        <w:rPr>
          <w:rFonts w:ascii="Arial" w:hAnsi="Arial" w:cs="Arial"/>
          <w:b/>
          <w:sz w:val="24"/>
          <w:szCs w:val="24"/>
        </w:rPr>
      </w:pPr>
      <w:r w:rsidRPr="00FA038F">
        <w:rPr>
          <w:rFonts w:ascii="Arial" w:hAnsi="Arial" w:cs="Arial"/>
          <w:bCs/>
          <w:sz w:val="24"/>
          <w:szCs w:val="24"/>
        </w:rPr>
        <w:t>Student Name:</w:t>
      </w:r>
      <w:r w:rsidRPr="00FA038F">
        <w:rPr>
          <w:rFonts w:ascii="Arial" w:hAnsi="Arial" w:cs="Arial"/>
          <w:b/>
          <w:sz w:val="24"/>
          <w:szCs w:val="24"/>
        </w:rPr>
        <w:t xml:space="preserve"> Natalia Pinzaru (1906870)</w:t>
      </w:r>
    </w:p>
    <w:p w14:paraId="7632ED57" w14:textId="0A859D5A" w:rsidR="00880789" w:rsidRPr="00FA038F" w:rsidRDefault="00880789" w:rsidP="00880789">
      <w:pPr>
        <w:rPr>
          <w:rFonts w:ascii="Arial" w:hAnsi="Arial" w:cs="Arial"/>
          <w:b/>
          <w:sz w:val="24"/>
          <w:szCs w:val="24"/>
        </w:rPr>
      </w:pPr>
      <w:r w:rsidRPr="00FA038F">
        <w:rPr>
          <w:rFonts w:ascii="Arial" w:hAnsi="Arial" w:cs="Arial"/>
          <w:bCs/>
          <w:sz w:val="24"/>
          <w:szCs w:val="24"/>
        </w:rPr>
        <w:t>Module Tutor:</w:t>
      </w:r>
      <w:r w:rsidRPr="00FA038F">
        <w:rPr>
          <w:rFonts w:ascii="Arial" w:hAnsi="Arial" w:cs="Arial"/>
          <w:b/>
          <w:sz w:val="24"/>
          <w:szCs w:val="24"/>
        </w:rPr>
        <w:t xml:space="preserve">  </w:t>
      </w:r>
      <w:proofErr w:type="spellStart"/>
      <w:r w:rsidRPr="00FA038F">
        <w:rPr>
          <w:rFonts w:ascii="Arial" w:hAnsi="Arial" w:cs="Arial"/>
          <w:b/>
          <w:sz w:val="24"/>
          <w:szCs w:val="24"/>
        </w:rPr>
        <w:t>Rexon</w:t>
      </w:r>
      <w:proofErr w:type="spellEnd"/>
      <w:r w:rsidRPr="00FA038F">
        <w:rPr>
          <w:rFonts w:ascii="Arial" w:hAnsi="Arial" w:cs="Arial"/>
          <w:b/>
          <w:sz w:val="24"/>
          <w:szCs w:val="24"/>
        </w:rPr>
        <w:t xml:space="preserve"> </w:t>
      </w:r>
      <w:proofErr w:type="spellStart"/>
      <w:r w:rsidRPr="00FA038F">
        <w:rPr>
          <w:rFonts w:ascii="Arial" w:hAnsi="Arial" w:cs="Arial"/>
          <w:b/>
          <w:sz w:val="24"/>
          <w:szCs w:val="24"/>
        </w:rPr>
        <w:t>Nting</w:t>
      </w:r>
      <w:proofErr w:type="spellEnd"/>
    </w:p>
    <w:p w14:paraId="1AC81D1E" w14:textId="77777777" w:rsidR="00880789" w:rsidRPr="000059FD" w:rsidRDefault="00880789" w:rsidP="00880789">
      <w:pPr>
        <w:rPr>
          <w:rFonts w:ascii="Arial" w:hAnsi="Arial" w:cs="Arial"/>
          <w:sz w:val="28"/>
          <w:szCs w:val="28"/>
        </w:rPr>
      </w:pPr>
    </w:p>
    <w:p w14:paraId="2B896026" w14:textId="503A698C" w:rsidR="00880789" w:rsidRDefault="00880789" w:rsidP="00880789">
      <w:pPr>
        <w:rPr>
          <w:rFonts w:ascii="Arial" w:hAnsi="Arial" w:cs="Arial"/>
          <w:sz w:val="28"/>
          <w:szCs w:val="28"/>
        </w:rPr>
      </w:pPr>
    </w:p>
    <w:p w14:paraId="6BEFEE3B" w14:textId="1BEB09EA" w:rsidR="00880789" w:rsidRDefault="00880789" w:rsidP="00880789">
      <w:pPr>
        <w:rPr>
          <w:rFonts w:ascii="Arial" w:hAnsi="Arial" w:cs="Arial"/>
          <w:sz w:val="28"/>
          <w:szCs w:val="28"/>
        </w:rPr>
      </w:pPr>
    </w:p>
    <w:p w14:paraId="09A92AAB" w14:textId="77777777" w:rsidR="00880789" w:rsidRDefault="00880789" w:rsidP="00880789">
      <w:pPr>
        <w:rPr>
          <w:rFonts w:ascii="Arial" w:hAnsi="Arial" w:cs="Arial"/>
          <w:sz w:val="28"/>
          <w:szCs w:val="28"/>
        </w:rPr>
      </w:pPr>
    </w:p>
    <w:p w14:paraId="24535FDB" w14:textId="0A20A6A3" w:rsidR="00FA038F" w:rsidRDefault="00880789" w:rsidP="00FA038F">
      <w:pPr>
        <w:jc w:val="center"/>
        <w:rPr>
          <w:rFonts w:ascii="Arial" w:hAnsi="Arial" w:cs="Arial"/>
          <w:sz w:val="24"/>
          <w:szCs w:val="24"/>
        </w:rPr>
      </w:pPr>
      <w:r w:rsidRPr="00FA038F">
        <w:rPr>
          <w:rFonts w:ascii="Arial" w:hAnsi="Arial" w:cs="Arial"/>
          <w:sz w:val="24"/>
          <w:szCs w:val="24"/>
        </w:rPr>
        <w:t xml:space="preserve">London </w:t>
      </w:r>
      <w:r w:rsidR="00FA038F">
        <w:rPr>
          <w:rFonts w:ascii="Arial" w:hAnsi="Arial" w:cs="Arial"/>
          <w:sz w:val="24"/>
          <w:szCs w:val="24"/>
        </w:rPr>
        <w:t>–</w:t>
      </w:r>
      <w:r w:rsidRPr="00FA038F">
        <w:rPr>
          <w:rFonts w:ascii="Arial" w:hAnsi="Arial" w:cs="Arial"/>
          <w:sz w:val="24"/>
          <w:szCs w:val="24"/>
        </w:rPr>
        <w:t xml:space="preserve"> 2020</w:t>
      </w:r>
    </w:p>
    <w:p w14:paraId="7D3B9B1A" w14:textId="77777777" w:rsidR="008D33D6" w:rsidRPr="00E33819" w:rsidRDefault="008D33D6" w:rsidP="00E33819">
      <w:pPr>
        <w:spacing w:line="360" w:lineRule="auto"/>
        <w:jc w:val="center"/>
        <w:rPr>
          <w:rFonts w:ascii="Arial" w:hAnsi="Arial" w:cs="Arial"/>
          <w:b/>
          <w:bCs/>
          <w:sz w:val="24"/>
          <w:szCs w:val="24"/>
        </w:rPr>
      </w:pPr>
    </w:p>
    <w:p w14:paraId="411DEC60" w14:textId="4A74C879" w:rsidR="00B63D64" w:rsidRPr="00E33819" w:rsidRDefault="00B63D64" w:rsidP="00E33819">
      <w:pPr>
        <w:spacing w:line="360" w:lineRule="auto"/>
        <w:jc w:val="center"/>
        <w:rPr>
          <w:rFonts w:ascii="Arial" w:hAnsi="Arial" w:cs="Arial"/>
          <w:b/>
          <w:bCs/>
          <w:sz w:val="24"/>
          <w:szCs w:val="24"/>
        </w:rPr>
      </w:pPr>
      <w:r w:rsidRPr="00E33819">
        <w:rPr>
          <w:rFonts w:ascii="Arial" w:hAnsi="Arial" w:cs="Arial"/>
          <w:b/>
          <w:bCs/>
          <w:sz w:val="24"/>
          <w:szCs w:val="24"/>
        </w:rPr>
        <w:t xml:space="preserve">TABLE OF </w:t>
      </w:r>
      <w:r w:rsidR="00941C1D" w:rsidRPr="00E33819">
        <w:rPr>
          <w:rFonts w:ascii="Arial" w:hAnsi="Arial" w:cs="Arial"/>
          <w:b/>
          <w:bCs/>
          <w:sz w:val="24"/>
          <w:szCs w:val="24"/>
        </w:rPr>
        <w:t>C</w:t>
      </w:r>
      <w:r w:rsidRPr="00E33819">
        <w:rPr>
          <w:rFonts w:ascii="Arial" w:hAnsi="Arial" w:cs="Arial"/>
          <w:b/>
          <w:bCs/>
          <w:sz w:val="24"/>
          <w:szCs w:val="24"/>
        </w:rPr>
        <w:t>ONTENT</w:t>
      </w:r>
    </w:p>
    <w:p w14:paraId="5344DFAA" w14:textId="14457159" w:rsidR="008D33D6" w:rsidRPr="00E33819" w:rsidRDefault="008D33D6" w:rsidP="00E33819">
      <w:pPr>
        <w:spacing w:line="360" w:lineRule="auto"/>
        <w:jc w:val="center"/>
        <w:rPr>
          <w:rFonts w:ascii="Arial" w:hAnsi="Arial" w:cs="Arial"/>
          <w:b/>
          <w:bCs/>
          <w:sz w:val="24"/>
          <w:szCs w:val="24"/>
        </w:rPr>
      </w:pPr>
    </w:p>
    <w:p w14:paraId="471A2F16" w14:textId="77777777" w:rsidR="008D33D6" w:rsidRPr="005C09A6" w:rsidRDefault="008D33D6" w:rsidP="005E1CD8">
      <w:pPr>
        <w:spacing w:line="480" w:lineRule="auto"/>
        <w:jc w:val="center"/>
        <w:rPr>
          <w:rFonts w:ascii="Calisto MT" w:hAnsi="Calisto MT" w:cs="Calibri Light"/>
          <w:b/>
          <w:bCs/>
          <w:sz w:val="24"/>
          <w:szCs w:val="24"/>
        </w:rPr>
      </w:pPr>
    </w:p>
    <w:p w14:paraId="682D1E12" w14:textId="05911CC4" w:rsidR="00941C1D" w:rsidRPr="005E1CD8" w:rsidRDefault="00941C1D" w:rsidP="005E1CD8">
      <w:pPr>
        <w:pStyle w:val="Listparagraf"/>
        <w:numPr>
          <w:ilvl w:val="0"/>
          <w:numId w:val="11"/>
        </w:numPr>
        <w:spacing w:line="480" w:lineRule="auto"/>
        <w:rPr>
          <w:rFonts w:ascii="Arial" w:hAnsi="Arial" w:cs="Arial"/>
          <w:b/>
          <w:bCs/>
        </w:rPr>
      </w:pPr>
      <w:r w:rsidRPr="005E1CD8">
        <w:rPr>
          <w:rFonts w:ascii="Arial" w:hAnsi="Arial" w:cs="Arial"/>
          <w:b/>
          <w:bCs/>
        </w:rPr>
        <w:t>Introduction</w:t>
      </w:r>
      <w:r w:rsidRPr="005E1CD8">
        <w:rPr>
          <w:rFonts w:ascii="Arial" w:hAnsi="Arial" w:cs="Arial"/>
        </w:rPr>
        <w:t>……………………………………………………………………</w:t>
      </w:r>
      <w:r w:rsidR="009F5E9C" w:rsidRPr="005E1CD8">
        <w:rPr>
          <w:rFonts w:ascii="Arial" w:hAnsi="Arial" w:cs="Arial"/>
        </w:rPr>
        <w:t>….</w:t>
      </w:r>
      <w:r w:rsidR="00C427BF">
        <w:rPr>
          <w:rFonts w:ascii="Arial" w:hAnsi="Arial" w:cs="Arial"/>
        </w:rPr>
        <w:t>3</w:t>
      </w:r>
    </w:p>
    <w:p w14:paraId="4B20E0D4" w14:textId="7420637F" w:rsidR="00AC0AF4" w:rsidRPr="005E1CD8" w:rsidRDefault="00D16D1D" w:rsidP="005E1CD8">
      <w:pPr>
        <w:pStyle w:val="Listparagraf"/>
        <w:numPr>
          <w:ilvl w:val="0"/>
          <w:numId w:val="11"/>
        </w:numPr>
        <w:spacing w:line="480" w:lineRule="auto"/>
        <w:rPr>
          <w:rFonts w:ascii="Arial" w:hAnsi="Arial" w:cs="Arial"/>
          <w:b/>
          <w:bCs/>
        </w:rPr>
      </w:pPr>
      <w:r w:rsidRPr="005E1CD8">
        <w:rPr>
          <w:rFonts w:ascii="Arial" w:hAnsi="Arial" w:cs="Arial"/>
          <w:b/>
          <w:bCs/>
        </w:rPr>
        <w:t>Mark&amp; Spencer Internal Emphasis</w:t>
      </w:r>
      <w:r w:rsidRPr="005E1CD8">
        <w:rPr>
          <w:rFonts w:ascii="Arial" w:hAnsi="Arial" w:cs="Arial"/>
        </w:rPr>
        <w:t>…………………………………………</w:t>
      </w:r>
      <w:r w:rsidR="009F5E9C" w:rsidRPr="005E1CD8">
        <w:rPr>
          <w:rFonts w:ascii="Arial" w:hAnsi="Arial" w:cs="Arial"/>
        </w:rPr>
        <w:t>…</w:t>
      </w:r>
      <w:r w:rsidR="00651665">
        <w:rPr>
          <w:rFonts w:ascii="Arial" w:hAnsi="Arial" w:cs="Arial"/>
        </w:rPr>
        <w:t>3</w:t>
      </w:r>
    </w:p>
    <w:p w14:paraId="64272F38" w14:textId="2957CB07" w:rsidR="00D16D1D" w:rsidRPr="005E1CD8" w:rsidRDefault="004C311D" w:rsidP="005E1CD8">
      <w:pPr>
        <w:pStyle w:val="Listparagraf"/>
        <w:numPr>
          <w:ilvl w:val="1"/>
          <w:numId w:val="11"/>
        </w:numPr>
        <w:spacing w:line="480" w:lineRule="auto"/>
        <w:rPr>
          <w:rFonts w:ascii="Arial" w:hAnsi="Arial" w:cs="Arial"/>
          <w:b/>
          <w:bCs/>
        </w:rPr>
      </w:pPr>
      <w:r w:rsidRPr="005E1CD8">
        <w:rPr>
          <w:rFonts w:ascii="Arial" w:hAnsi="Arial" w:cs="Arial"/>
          <w:b/>
          <w:bCs/>
          <w:i/>
          <w:iCs/>
        </w:rPr>
        <w:t>Organisational Structure &amp; Culture</w:t>
      </w:r>
      <w:r w:rsidRPr="005E1CD8">
        <w:rPr>
          <w:rFonts w:ascii="Arial" w:hAnsi="Arial" w:cs="Arial"/>
        </w:rPr>
        <w:t>………………………………………</w:t>
      </w:r>
      <w:r w:rsidR="00651665">
        <w:rPr>
          <w:rFonts w:ascii="Arial" w:hAnsi="Arial" w:cs="Arial"/>
        </w:rPr>
        <w:t>4</w:t>
      </w:r>
    </w:p>
    <w:p w14:paraId="52AB1E73" w14:textId="4BCAC5E8" w:rsidR="004C311D" w:rsidRPr="005E1CD8" w:rsidRDefault="003318FC" w:rsidP="005E1CD8">
      <w:pPr>
        <w:pStyle w:val="Listparagraf"/>
        <w:numPr>
          <w:ilvl w:val="1"/>
          <w:numId w:val="11"/>
        </w:numPr>
        <w:spacing w:line="480" w:lineRule="auto"/>
        <w:rPr>
          <w:rFonts w:ascii="Arial" w:hAnsi="Arial" w:cs="Arial"/>
        </w:rPr>
      </w:pPr>
      <w:r w:rsidRPr="005E1CD8">
        <w:rPr>
          <w:rFonts w:ascii="Arial" w:hAnsi="Arial" w:cs="Arial"/>
          <w:b/>
          <w:bCs/>
          <w:i/>
          <w:iCs/>
        </w:rPr>
        <w:t>People &amp; Culture</w:t>
      </w:r>
      <w:r w:rsidR="002C3E9B" w:rsidRPr="005E1CD8">
        <w:rPr>
          <w:rFonts w:ascii="Arial" w:hAnsi="Arial" w:cs="Arial"/>
        </w:rPr>
        <w:t>…………………………………………………………</w:t>
      </w:r>
      <w:proofErr w:type="gramStart"/>
      <w:r w:rsidR="002C3E9B" w:rsidRPr="005E1CD8">
        <w:rPr>
          <w:rFonts w:ascii="Arial" w:hAnsi="Arial" w:cs="Arial"/>
        </w:rPr>
        <w:t>…</w:t>
      </w:r>
      <w:r w:rsidR="00651665">
        <w:rPr>
          <w:rFonts w:ascii="Arial" w:hAnsi="Arial" w:cs="Arial"/>
        </w:rPr>
        <w:t>.</w:t>
      </w:r>
      <w:r w:rsidR="00C338DA">
        <w:rPr>
          <w:rFonts w:ascii="Arial" w:hAnsi="Arial" w:cs="Arial"/>
        </w:rPr>
        <w:t>.</w:t>
      </w:r>
      <w:proofErr w:type="gramEnd"/>
      <w:r w:rsidR="00651665">
        <w:rPr>
          <w:rFonts w:ascii="Arial" w:hAnsi="Arial" w:cs="Arial"/>
        </w:rPr>
        <w:t>5</w:t>
      </w:r>
    </w:p>
    <w:p w14:paraId="6DAF5AA9" w14:textId="60633E36" w:rsidR="002C3E9B" w:rsidRPr="005E1CD8" w:rsidRDefault="005340FA" w:rsidP="005E1CD8">
      <w:pPr>
        <w:pStyle w:val="Listparagraf"/>
        <w:numPr>
          <w:ilvl w:val="1"/>
          <w:numId w:val="11"/>
        </w:numPr>
        <w:spacing w:line="480" w:lineRule="auto"/>
        <w:rPr>
          <w:rFonts w:ascii="Arial" w:hAnsi="Arial" w:cs="Arial"/>
          <w:i/>
          <w:iCs/>
        </w:rPr>
      </w:pPr>
      <w:r w:rsidRPr="005E1CD8">
        <w:rPr>
          <w:rFonts w:ascii="Arial" w:hAnsi="Arial" w:cs="Arial"/>
          <w:b/>
          <w:bCs/>
          <w:i/>
          <w:iCs/>
        </w:rPr>
        <w:t>Good Leadership Practice &amp; Transformation Progre</w:t>
      </w:r>
      <w:r w:rsidR="005C09A6" w:rsidRPr="005E1CD8">
        <w:rPr>
          <w:rFonts w:ascii="Arial" w:hAnsi="Arial" w:cs="Arial"/>
          <w:b/>
          <w:bCs/>
          <w:i/>
          <w:iCs/>
        </w:rPr>
        <w:t>s</w:t>
      </w:r>
      <w:r w:rsidRPr="005E1CD8">
        <w:rPr>
          <w:rFonts w:ascii="Arial" w:hAnsi="Arial" w:cs="Arial"/>
          <w:b/>
          <w:bCs/>
          <w:i/>
          <w:iCs/>
        </w:rPr>
        <w:t>s</w:t>
      </w:r>
      <w:r w:rsidRPr="005E1CD8">
        <w:rPr>
          <w:rFonts w:ascii="Arial" w:hAnsi="Arial" w:cs="Arial"/>
        </w:rPr>
        <w:t>………………</w:t>
      </w:r>
      <w:r w:rsidR="00157CA6">
        <w:rPr>
          <w:rFonts w:ascii="Arial" w:hAnsi="Arial" w:cs="Arial"/>
        </w:rPr>
        <w:t>6</w:t>
      </w:r>
    </w:p>
    <w:p w14:paraId="2FD193B6" w14:textId="29E48A4E" w:rsidR="00D63484" w:rsidRPr="005E1CD8" w:rsidRDefault="00832236" w:rsidP="005E1CD8">
      <w:pPr>
        <w:pStyle w:val="Listparagraf"/>
        <w:numPr>
          <w:ilvl w:val="0"/>
          <w:numId w:val="11"/>
        </w:numPr>
        <w:spacing w:line="480" w:lineRule="auto"/>
        <w:rPr>
          <w:rFonts w:ascii="Arial" w:hAnsi="Arial" w:cs="Arial"/>
          <w:b/>
          <w:bCs/>
        </w:rPr>
      </w:pPr>
      <w:proofErr w:type="spellStart"/>
      <w:r w:rsidRPr="005E1CD8">
        <w:rPr>
          <w:rFonts w:ascii="Arial" w:hAnsi="Arial" w:cs="Arial"/>
          <w:b/>
          <w:bCs/>
        </w:rPr>
        <w:t>Covid</w:t>
      </w:r>
      <w:proofErr w:type="spellEnd"/>
      <w:r w:rsidRPr="005E1CD8">
        <w:rPr>
          <w:rFonts w:ascii="Arial" w:hAnsi="Arial" w:cs="Arial"/>
          <w:b/>
          <w:bCs/>
        </w:rPr>
        <w:t xml:space="preserve"> -19 </w:t>
      </w:r>
      <w:r w:rsidR="006919B3" w:rsidRPr="005E1CD8">
        <w:rPr>
          <w:rFonts w:ascii="Arial" w:hAnsi="Arial" w:cs="Arial"/>
          <w:b/>
          <w:bCs/>
        </w:rPr>
        <w:t>I</w:t>
      </w:r>
      <w:r w:rsidRPr="005E1CD8">
        <w:rPr>
          <w:rFonts w:ascii="Arial" w:hAnsi="Arial" w:cs="Arial"/>
          <w:b/>
          <w:bCs/>
        </w:rPr>
        <w:t xml:space="preserve">mpact on Mark &amp; Spencer </w:t>
      </w:r>
      <w:r w:rsidR="006919B3" w:rsidRPr="005E1CD8">
        <w:rPr>
          <w:rFonts w:ascii="Arial" w:hAnsi="Arial" w:cs="Arial"/>
          <w:b/>
          <w:bCs/>
        </w:rPr>
        <w:t>C</w:t>
      </w:r>
      <w:r w:rsidRPr="005E1CD8">
        <w:rPr>
          <w:rFonts w:ascii="Arial" w:hAnsi="Arial" w:cs="Arial"/>
          <w:b/>
          <w:bCs/>
        </w:rPr>
        <w:t xml:space="preserve">ulture and its </w:t>
      </w:r>
      <w:r w:rsidR="006919B3" w:rsidRPr="005E1CD8">
        <w:rPr>
          <w:rFonts w:ascii="Arial" w:hAnsi="Arial" w:cs="Arial"/>
          <w:b/>
          <w:bCs/>
        </w:rPr>
        <w:t>Performance</w:t>
      </w:r>
      <w:r w:rsidR="00C571EC" w:rsidRPr="005E1CD8">
        <w:rPr>
          <w:rFonts w:ascii="Arial" w:hAnsi="Arial" w:cs="Arial"/>
        </w:rPr>
        <w:t>……</w:t>
      </w:r>
      <w:r w:rsidR="00C338DA">
        <w:rPr>
          <w:rFonts w:ascii="Arial" w:hAnsi="Arial" w:cs="Arial"/>
        </w:rPr>
        <w:t>.7</w:t>
      </w:r>
    </w:p>
    <w:p w14:paraId="42376572" w14:textId="50EE89C5" w:rsidR="00B86BB9" w:rsidRPr="005E1CD8" w:rsidRDefault="00777DE6" w:rsidP="005E1CD8">
      <w:pPr>
        <w:pStyle w:val="Listparagraf"/>
        <w:numPr>
          <w:ilvl w:val="1"/>
          <w:numId w:val="11"/>
        </w:numPr>
        <w:spacing w:line="480" w:lineRule="auto"/>
        <w:rPr>
          <w:rFonts w:ascii="Arial" w:hAnsi="Arial" w:cs="Arial"/>
        </w:rPr>
      </w:pPr>
      <w:proofErr w:type="spellStart"/>
      <w:r w:rsidRPr="005E1CD8">
        <w:rPr>
          <w:rFonts w:ascii="Arial" w:hAnsi="Arial" w:cs="Arial"/>
          <w:b/>
          <w:bCs/>
          <w:i/>
          <w:iCs/>
        </w:rPr>
        <w:t>Covid</w:t>
      </w:r>
      <w:proofErr w:type="spellEnd"/>
      <w:r w:rsidRPr="005E1CD8">
        <w:rPr>
          <w:rFonts w:ascii="Arial" w:hAnsi="Arial" w:cs="Arial"/>
          <w:b/>
          <w:bCs/>
          <w:i/>
          <w:iCs/>
        </w:rPr>
        <w:t xml:space="preserve"> -19 on Food Impact</w:t>
      </w:r>
      <w:r w:rsidRPr="005E1CD8">
        <w:rPr>
          <w:rFonts w:ascii="Arial" w:hAnsi="Arial" w:cs="Arial"/>
        </w:rPr>
        <w:t>………………………………………………</w:t>
      </w:r>
      <w:proofErr w:type="gramStart"/>
      <w:r w:rsidRPr="005E1CD8">
        <w:rPr>
          <w:rFonts w:ascii="Arial" w:hAnsi="Arial" w:cs="Arial"/>
        </w:rPr>
        <w:t>…</w:t>
      </w:r>
      <w:r w:rsidR="00C338DA">
        <w:rPr>
          <w:rFonts w:ascii="Arial" w:hAnsi="Arial" w:cs="Arial"/>
        </w:rPr>
        <w:t>.</w:t>
      </w:r>
      <w:r w:rsidR="00AA2081">
        <w:rPr>
          <w:rFonts w:ascii="Arial" w:hAnsi="Arial" w:cs="Arial"/>
        </w:rPr>
        <w:t>.</w:t>
      </w:r>
      <w:proofErr w:type="gramEnd"/>
      <w:r w:rsidR="008B5EE4">
        <w:rPr>
          <w:rFonts w:ascii="Arial" w:hAnsi="Arial" w:cs="Arial"/>
        </w:rPr>
        <w:t>8</w:t>
      </w:r>
    </w:p>
    <w:p w14:paraId="5BD0C5E1" w14:textId="45D5E3E6" w:rsidR="00B86BB9" w:rsidRPr="005E1CD8" w:rsidRDefault="00B86BB9" w:rsidP="005E1CD8">
      <w:pPr>
        <w:pStyle w:val="Listparagraf"/>
        <w:numPr>
          <w:ilvl w:val="1"/>
          <w:numId w:val="11"/>
        </w:numPr>
        <w:spacing w:line="480" w:lineRule="auto"/>
        <w:rPr>
          <w:rFonts w:ascii="Arial" w:hAnsi="Arial" w:cs="Arial"/>
        </w:rPr>
      </w:pPr>
      <w:r w:rsidRPr="005E1CD8">
        <w:rPr>
          <w:rFonts w:ascii="Arial" w:hAnsi="Arial" w:cs="Arial"/>
          <w:b/>
          <w:bCs/>
          <w:i/>
          <w:iCs/>
        </w:rPr>
        <w:t>Clothing &amp; Home Market</w:t>
      </w:r>
      <w:r w:rsidR="0044363E" w:rsidRPr="005E1CD8">
        <w:rPr>
          <w:rFonts w:ascii="Arial" w:hAnsi="Arial" w:cs="Arial"/>
        </w:rPr>
        <w:t>……………………………………………………</w:t>
      </w:r>
      <w:r w:rsidR="00AA2081">
        <w:rPr>
          <w:rFonts w:ascii="Arial" w:hAnsi="Arial" w:cs="Arial"/>
        </w:rPr>
        <w:t>.</w:t>
      </w:r>
      <w:r w:rsidR="009E2290">
        <w:rPr>
          <w:rFonts w:ascii="Arial" w:hAnsi="Arial" w:cs="Arial"/>
        </w:rPr>
        <w:t>8</w:t>
      </w:r>
    </w:p>
    <w:p w14:paraId="587D1D8B" w14:textId="3994D030" w:rsidR="00F17F76" w:rsidRPr="005E1CD8" w:rsidRDefault="00D62424" w:rsidP="005E1CD8">
      <w:pPr>
        <w:pStyle w:val="Listparagraf"/>
        <w:numPr>
          <w:ilvl w:val="0"/>
          <w:numId w:val="11"/>
        </w:numPr>
        <w:spacing w:line="480" w:lineRule="auto"/>
        <w:rPr>
          <w:rFonts w:ascii="Arial" w:hAnsi="Arial" w:cs="Arial"/>
        </w:rPr>
      </w:pPr>
      <w:r w:rsidRPr="005E1CD8">
        <w:rPr>
          <w:rFonts w:ascii="Arial" w:hAnsi="Arial" w:cs="Arial"/>
          <w:b/>
          <w:bCs/>
        </w:rPr>
        <w:t>Mark &amp; Spencer Performance</w:t>
      </w:r>
      <w:r w:rsidRPr="005E1CD8">
        <w:rPr>
          <w:rFonts w:ascii="Arial" w:hAnsi="Arial" w:cs="Arial"/>
        </w:rPr>
        <w:t>………………………………………………</w:t>
      </w:r>
      <w:proofErr w:type="gramStart"/>
      <w:r w:rsidRPr="005E1CD8">
        <w:rPr>
          <w:rFonts w:ascii="Arial" w:hAnsi="Arial" w:cs="Arial"/>
        </w:rPr>
        <w:t>…</w:t>
      </w:r>
      <w:r w:rsidR="00AA2081">
        <w:rPr>
          <w:rFonts w:ascii="Arial" w:hAnsi="Arial" w:cs="Arial"/>
        </w:rPr>
        <w:t>.</w:t>
      </w:r>
      <w:r w:rsidR="009E2290">
        <w:rPr>
          <w:rFonts w:ascii="Arial" w:hAnsi="Arial" w:cs="Arial"/>
        </w:rPr>
        <w:t>.</w:t>
      </w:r>
      <w:proofErr w:type="gramEnd"/>
      <w:r w:rsidR="009E2290">
        <w:rPr>
          <w:rFonts w:ascii="Arial" w:hAnsi="Arial" w:cs="Arial"/>
        </w:rPr>
        <w:t>9</w:t>
      </w:r>
    </w:p>
    <w:p w14:paraId="405504E9" w14:textId="00508DED" w:rsidR="00D62424" w:rsidRPr="005E1CD8" w:rsidRDefault="00F17F76" w:rsidP="005E1CD8">
      <w:pPr>
        <w:pStyle w:val="Listparagraf"/>
        <w:numPr>
          <w:ilvl w:val="1"/>
          <w:numId w:val="11"/>
        </w:numPr>
        <w:spacing w:line="480" w:lineRule="auto"/>
        <w:rPr>
          <w:rFonts w:ascii="Arial" w:hAnsi="Arial" w:cs="Arial"/>
          <w:b/>
          <w:bCs/>
          <w:i/>
          <w:iCs/>
        </w:rPr>
      </w:pPr>
      <w:r w:rsidRPr="005E1CD8">
        <w:rPr>
          <w:rFonts w:ascii="Arial" w:hAnsi="Arial" w:cs="Arial"/>
          <w:b/>
          <w:bCs/>
          <w:i/>
          <w:iCs/>
        </w:rPr>
        <w:t xml:space="preserve">Actions in Response to </w:t>
      </w:r>
      <w:proofErr w:type="spellStart"/>
      <w:r w:rsidRPr="005E1CD8">
        <w:rPr>
          <w:rFonts w:ascii="Arial" w:hAnsi="Arial" w:cs="Arial"/>
          <w:b/>
          <w:bCs/>
          <w:i/>
          <w:iCs/>
        </w:rPr>
        <w:t>Covid</w:t>
      </w:r>
      <w:proofErr w:type="spellEnd"/>
      <w:r w:rsidRPr="005E1CD8">
        <w:rPr>
          <w:rFonts w:ascii="Arial" w:hAnsi="Arial" w:cs="Arial"/>
          <w:b/>
          <w:bCs/>
          <w:i/>
          <w:iCs/>
        </w:rPr>
        <w:t xml:space="preserve"> -19: Helping to Feed the Natio</w:t>
      </w:r>
      <w:r w:rsidR="006141D6" w:rsidRPr="005E1CD8">
        <w:rPr>
          <w:rFonts w:ascii="Arial" w:hAnsi="Arial" w:cs="Arial"/>
          <w:b/>
          <w:bCs/>
          <w:i/>
          <w:iCs/>
        </w:rPr>
        <w:t>n</w:t>
      </w:r>
      <w:r w:rsidR="006141D6" w:rsidRPr="005E1CD8">
        <w:rPr>
          <w:rFonts w:ascii="Arial" w:hAnsi="Arial" w:cs="Arial"/>
          <w:i/>
          <w:iCs/>
        </w:rPr>
        <w:t>…</w:t>
      </w:r>
      <w:proofErr w:type="gramStart"/>
      <w:r w:rsidR="006141D6" w:rsidRPr="005E1CD8">
        <w:rPr>
          <w:rFonts w:ascii="Arial" w:hAnsi="Arial" w:cs="Arial"/>
          <w:i/>
          <w:iCs/>
        </w:rPr>
        <w:t>…</w:t>
      </w:r>
      <w:r w:rsidR="00F804EC">
        <w:rPr>
          <w:rFonts w:ascii="Arial" w:hAnsi="Arial" w:cs="Arial"/>
          <w:i/>
          <w:iCs/>
        </w:rPr>
        <w:t>.</w:t>
      </w:r>
      <w:r w:rsidR="006141D6" w:rsidRPr="005E1CD8">
        <w:rPr>
          <w:rFonts w:ascii="Arial" w:hAnsi="Arial" w:cs="Arial"/>
          <w:i/>
          <w:iCs/>
        </w:rPr>
        <w:t>.</w:t>
      </w:r>
      <w:proofErr w:type="gramEnd"/>
      <w:r w:rsidR="00EB2333" w:rsidRPr="00EB2333">
        <w:rPr>
          <w:rFonts w:ascii="Arial" w:hAnsi="Arial" w:cs="Arial"/>
        </w:rPr>
        <w:t>11</w:t>
      </w:r>
    </w:p>
    <w:p w14:paraId="54E8D0A7" w14:textId="6C1BC48F" w:rsidR="006141D6" w:rsidRPr="005E1CD8" w:rsidRDefault="006141D6" w:rsidP="005E1CD8">
      <w:pPr>
        <w:pStyle w:val="Listparagraf"/>
        <w:numPr>
          <w:ilvl w:val="0"/>
          <w:numId w:val="11"/>
        </w:numPr>
        <w:spacing w:line="480" w:lineRule="auto"/>
        <w:rPr>
          <w:rFonts w:ascii="Arial" w:hAnsi="Arial" w:cs="Arial"/>
          <w:b/>
          <w:bCs/>
        </w:rPr>
      </w:pPr>
      <w:r w:rsidRPr="005E1CD8">
        <w:rPr>
          <w:rFonts w:ascii="Arial" w:hAnsi="Arial" w:cs="Arial"/>
          <w:b/>
          <w:bCs/>
        </w:rPr>
        <w:t>Conclusio</w:t>
      </w:r>
      <w:r w:rsidR="009308CA" w:rsidRPr="005E1CD8">
        <w:rPr>
          <w:rFonts w:ascii="Arial" w:hAnsi="Arial" w:cs="Arial"/>
          <w:b/>
          <w:bCs/>
        </w:rPr>
        <w:t>n</w:t>
      </w:r>
      <w:r w:rsidR="009308CA" w:rsidRPr="005E1CD8">
        <w:rPr>
          <w:rFonts w:ascii="Arial" w:hAnsi="Arial" w:cs="Arial"/>
        </w:rPr>
        <w:t>………………………………………………………………………</w:t>
      </w:r>
      <w:r w:rsidR="00F804EC">
        <w:rPr>
          <w:rFonts w:ascii="Arial" w:hAnsi="Arial" w:cs="Arial"/>
        </w:rPr>
        <w:t>…</w:t>
      </w:r>
      <w:r w:rsidR="00EB2333">
        <w:rPr>
          <w:rFonts w:ascii="Arial" w:hAnsi="Arial" w:cs="Arial"/>
        </w:rPr>
        <w:t>11</w:t>
      </w:r>
    </w:p>
    <w:p w14:paraId="60CB93A0" w14:textId="5B977348" w:rsidR="006141D6" w:rsidRPr="005E1CD8" w:rsidRDefault="009308CA" w:rsidP="005E1CD8">
      <w:pPr>
        <w:pStyle w:val="Listparagraf"/>
        <w:numPr>
          <w:ilvl w:val="0"/>
          <w:numId w:val="11"/>
        </w:numPr>
        <w:spacing w:line="480" w:lineRule="auto"/>
        <w:rPr>
          <w:rFonts w:ascii="Arial" w:hAnsi="Arial" w:cs="Arial"/>
          <w:b/>
          <w:bCs/>
        </w:rPr>
      </w:pPr>
      <w:r w:rsidRPr="005E1CD8">
        <w:rPr>
          <w:rFonts w:ascii="Arial" w:hAnsi="Arial" w:cs="Arial"/>
          <w:b/>
          <w:bCs/>
        </w:rPr>
        <w:t>References</w:t>
      </w:r>
      <w:r w:rsidRPr="005E1CD8">
        <w:rPr>
          <w:rFonts w:ascii="Arial" w:hAnsi="Arial" w:cs="Arial"/>
        </w:rPr>
        <w:t>…………………………………………………………………………</w:t>
      </w:r>
      <w:r w:rsidR="00F804EC">
        <w:rPr>
          <w:rFonts w:ascii="Arial" w:hAnsi="Arial" w:cs="Arial"/>
        </w:rPr>
        <w:t>13</w:t>
      </w:r>
    </w:p>
    <w:p w14:paraId="5D3A2669" w14:textId="73444079" w:rsidR="00B86BB9" w:rsidRPr="00E33819" w:rsidRDefault="00B86BB9" w:rsidP="005E1CD8">
      <w:pPr>
        <w:pStyle w:val="Listparagraf"/>
        <w:spacing w:line="480" w:lineRule="auto"/>
        <w:ind w:left="1080"/>
        <w:jc w:val="center"/>
        <w:rPr>
          <w:rFonts w:ascii="Arial" w:hAnsi="Arial" w:cs="Arial"/>
          <w:sz w:val="24"/>
          <w:szCs w:val="24"/>
        </w:rPr>
      </w:pPr>
    </w:p>
    <w:p w14:paraId="682B7697" w14:textId="03A70747" w:rsidR="00C571EC" w:rsidRPr="008D33D6" w:rsidRDefault="00C571EC" w:rsidP="00205072">
      <w:pPr>
        <w:pStyle w:val="Listparagraf"/>
        <w:spacing w:line="360" w:lineRule="auto"/>
        <w:jc w:val="center"/>
        <w:rPr>
          <w:rFonts w:ascii="Calisto MT" w:hAnsi="Calisto MT" w:cs="Arial"/>
          <w:b/>
          <w:bCs/>
          <w:sz w:val="24"/>
          <w:szCs w:val="24"/>
        </w:rPr>
      </w:pPr>
    </w:p>
    <w:p w14:paraId="39CED7B4" w14:textId="4F35F4F9" w:rsidR="00CA3B16" w:rsidRDefault="00CA3B16" w:rsidP="00777DE6">
      <w:pPr>
        <w:pStyle w:val="Listparagraf"/>
        <w:rPr>
          <w:rFonts w:ascii="Arial" w:hAnsi="Arial" w:cs="Arial"/>
          <w:b/>
          <w:bCs/>
        </w:rPr>
      </w:pPr>
    </w:p>
    <w:p w14:paraId="6403D377" w14:textId="01D4625D" w:rsidR="00CA3B16" w:rsidRDefault="00CA3B16" w:rsidP="00777DE6">
      <w:pPr>
        <w:pStyle w:val="Listparagraf"/>
        <w:rPr>
          <w:rFonts w:ascii="Arial" w:hAnsi="Arial" w:cs="Arial"/>
          <w:b/>
          <w:bCs/>
        </w:rPr>
      </w:pPr>
    </w:p>
    <w:p w14:paraId="4BCE2D00" w14:textId="3FA14114" w:rsidR="00CA3B16" w:rsidRDefault="00CA3B16" w:rsidP="00777DE6">
      <w:pPr>
        <w:pStyle w:val="Listparagraf"/>
        <w:rPr>
          <w:rFonts w:ascii="Arial" w:hAnsi="Arial" w:cs="Arial"/>
          <w:b/>
          <w:bCs/>
        </w:rPr>
      </w:pPr>
    </w:p>
    <w:p w14:paraId="284A7236" w14:textId="4B0C4234" w:rsidR="00CA3B16" w:rsidRDefault="00CA3B16" w:rsidP="00777DE6">
      <w:pPr>
        <w:pStyle w:val="Listparagraf"/>
        <w:rPr>
          <w:rFonts w:ascii="Arial" w:hAnsi="Arial" w:cs="Arial"/>
          <w:b/>
          <w:bCs/>
        </w:rPr>
      </w:pPr>
    </w:p>
    <w:p w14:paraId="3054B4C3" w14:textId="3CA75796" w:rsidR="00CA3B16" w:rsidRDefault="00CA3B16" w:rsidP="00777DE6">
      <w:pPr>
        <w:pStyle w:val="Listparagraf"/>
        <w:rPr>
          <w:rFonts w:ascii="Arial" w:hAnsi="Arial" w:cs="Arial"/>
          <w:b/>
          <w:bCs/>
        </w:rPr>
      </w:pPr>
    </w:p>
    <w:p w14:paraId="7AD7D88D" w14:textId="459B88DE" w:rsidR="00CA3B16" w:rsidRDefault="00CA3B16" w:rsidP="00777DE6">
      <w:pPr>
        <w:pStyle w:val="Listparagraf"/>
        <w:rPr>
          <w:rFonts w:ascii="Arial" w:hAnsi="Arial" w:cs="Arial"/>
          <w:b/>
          <w:bCs/>
        </w:rPr>
      </w:pPr>
    </w:p>
    <w:p w14:paraId="7ADE78FF" w14:textId="43D4D25C" w:rsidR="00CA3B16" w:rsidRDefault="00CA3B16" w:rsidP="00777DE6">
      <w:pPr>
        <w:pStyle w:val="Listparagraf"/>
        <w:rPr>
          <w:rFonts w:ascii="Arial" w:hAnsi="Arial" w:cs="Arial"/>
          <w:b/>
          <w:bCs/>
        </w:rPr>
      </w:pPr>
    </w:p>
    <w:p w14:paraId="5696F9D9" w14:textId="78FBDF48" w:rsidR="00CA3B16" w:rsidRDefault="00CA3B16" w:rsidP="00777DE6">
      <w:pPr>
        <w:pStyle w:val="Listparagraf"/>
        <w:rPr>
          <w:rFonts w:ascii="Arial" w:hAnsi="Arial" w:cs="Arial"/>
          <w:b/>
          <w:bCs/>
        </w:rPr>
      </w:pPr>
    </w:p>
    <w:p w14:paraId="71B1CB1C" w14:textId="4CC9D80C" w:rsidR="00CA3B16" w:rsidRDefault="00CA3B16" w:rsidP="00777DE6">
      <w:pPr>
        <w:pStyle w:val="Listparagraf"/>
        <w:rPr>
          <w:rFonts w:ascii="Arial" w:hAnsi="Arial" w:cs="Arial"/>
          <w:b/>
          <w:bCs/>
        </w:rPr>
      </w:pPr>
    </w:p>
    <w:p w14:paraId="76722D55" w14:textId="15420214" w:rsidR="00CA3B16" w:rsidRDefault="00CA3B16" w:rsidP="00777DE6">
      <w:pPr>
        <w:pStyle w:val="Listparagraf"/>
        <w:rPr>
          <w:rFonts w:ascii="Arial" w:hAnsi="Arial" w:cs="Arial"/>
          <w:b/>
          <w:bCs/>
        </w:rPr>
      </w:pPr>
    </w:p>
    <w:p w14:paraId="205677D5" w14:textId="303FF38E" w:rsidR="00CA3B16" w:rsidRDefault="00CA3B16" w:rsidP="00777DE6">
      <w:pPr>
        <w:pStyle w:val="Listparagraf"/>
        <w:rPr>
          <w:rFonts w:ascii="Arial" w:hAnsi="Arial" w:cs="Arial"/>
          <w:b/>
          <w:bCs/>
        </w:rPr>
      </w:pPr>
    </w:p>
    <w:p w14:paraId="206F6BE0" w14:textId="6D8A2951" w:rsidR="00CA3B16" w:rsidRDefault="00CA3B16" w:rsidP="00777DE6">
      <w:pPr>
        <w:pStyle w:val="Listparagraf"/>
        <w:rPr>
          <w:rFonts w:ascii="Arial" w:hAnsi="Arial" w:cs="Arial"/>
          <w:b/>
          <w:bCs/>
        </w:rPr>
      </w:pPr>
    </w:p>
    <w:p w14:paraId="68600A6D" w14:textId="477CD722" w:rsidR="00CA3B16" w:rsidRDefault="00CA3B16" w:rsidP="00777DE6">
      <w:pPr>
        <w:pStyle w:val="Listparagraf"/>
        <w:rPr>
          <w:rFonts w:ascii="Arial" w:hAnsi="Arial" w:cs="Arial"/>
          <w:b/>
          <w:bCs/>
        </w:rPr>
      </w:pPr>
    </w:p>
    <w:p w14:paraId="1B55FD88" w14:textId="4CEC1D80" w:rsidR="00CA3B16" w:rsidRDefault="00CA3B16" w:rsidP="00777DE6">
      <w:pPr>
        <w:pStyle w:val="Listparagraf"/>
        <w:rPr>
          <w:rFonts w:ascii="Arial" w:hAnsi="Arial" w:cs="Arial"/>
          <w:b/>
          <w:bCs/>
        </w:rPr>
      </w:pPr>
    </w:p>
    <w:p w14:paraId="57F18908" w14:textId="77777777" w:rsidR="00CA3B16" w:rsidRPr="002661DB" w:rsidRDefault="00CA3B16" w:rsidP="002661DB">
      <w:pPr>
        <w:rPr>
          <w:rFonts w:ascii="Arial" w:hAnsi="Arial" w:cs="Arial"/>
          <w:b/>
          <w:bCs/>
        </w:rPr>
      </w:pPr>
    </w:p>
    <w:p w14:paraId="29C1BDF2" w14:textId="77777777" w:rsidR="00D63484" w:rsidRPr="00D63484" w:rsidRDefault="00D63484" w:rsidP="00D63484">
      <w:pPr>
        <w:rPr>
          <w:rFonts w:ascii="Arial" w:hAnsi="Arial" w:cs="Arial"/>
          <w:i/>
          <w:iCs/>
        </w:rPr>
      </w:pPr>
    </w:p>
    <w:p w14:paraId="78232771" w14:textId="7FBF4BE7" w:rsidR="00B05235" w:rsidRPr="00347028" w:rsidRDefault="00916F1A" w:rsidP="00347028">
      <w:pPr>
        <w:spacing w:line="360" w:lineRule="auto"/>
        <w:rPr>
          <w:rFonts w:ascii="Arial" w:hAnsi="Arial" w:cs="Arial"/>
          <w:bCs/>
        </w:rPr>
      </w:pPr>
      <w:r w:rsidRPr="00916F1A">
        <w:rPr>
          <w:rFonts w:ascii="Arial" w:hAnsi="Arial" w:cs="Arial"/>
          <w:bCs/>
        </w:rPr>
        <w:t xml:space="preserve">  </w:t>
      </w:r>
      <w:r w:rsidR="00347028">
        <w:rPr>
          <w:rFonts w:ascii="Arial" w:hAnsi="Arial" w:cs="Arial"/>
          <w:bCs/>
        </w:rPr>
        <w:t xml:space="preserve"> </w:t>
      </w:r>
      <w:r w:rsidRPr="00347028">
        <w:rPr>
          <w:rFonts w:ascii="Arial" w:hAnsi="Arial" w:cs="Arial"/>
          <w:b/>
          <w:i/>
          <w:iCs/>
        </w:rPr>
        <w:t>The purpose</w:t>
      </w:r>
      <w:r w:rsidRPr="00347028">
        <w:rPr>
          <w:rFonts w:ascii="Arial" w:hAnsi="Arial" w:cs="Arial"/>
          <w:bCs/>
        </w:rPr>
        <w:t xml:space="preserve"> of this report is to demonstrate knowledge and critical understanding of the concepts learned in this module by applying academic management models, methods, and theories. Assessing the workplace culture of an organisation in this chall</w:t>
      </w:r>
      <w:r w:rsidR="00B10178" w:rsidRPr="00347028">
        <w:rPr>
          <w:rFonts w:ascii="Arial" w:hAnsi="Arial" w:cs="Arial"/>
          <w:bCs/>
        </w:rPr>
        <w:t>e</w:t>
      </w:r>
      <w:r w:rsidRPr="00347028">
        <w:rPr>
          <w:rFonts w:ascii="Arial" w:hAnsi="Arial" w:cs="Arial"/>
          <w:bCs/>
        </w:rPr>
        <w:t>nging time, in my case Mark and Spencer</w:t>
      </w:r>
      <w:r w:rsidR="00B10178" w:rsidRPr="00347028">
        <w:rPr>
          <w:rFonts w:ascii="Arial" w:hAnsi="Arial" w:cs="Arial"/>
          <w:bCs/>
        </w:rPr>
        <w:t>,</w:t>
      </w:r>
      <w:r w:rsidRPr="00347028">
        <w:rPr>
          <w:rFonts w:ascii="Arial" w:hAnsi="Arial" w:cs="Arial"/>
          <w:bCs/>
        </w:rPr>
        <w:t xml:space="preserve"> and describing the impact of all of these, including Covid</w:t>
      </w:r>
      <w:r w:rsidR="001F602F" w:rsidRPr="00347028">
        <w:rPr>
          <w:rFonts w:ascii="Arial" w:hAnsi="Arial" w:cs="Arial"/>
          <w:bCs/>
        </w:rPr>
        <w:t>-</w:t>
      </w:r>
      <w:r w:rsidRPr="00347028">
        <w:rPr>
          <w:rFonts w:ascii="Arial" w:hAnsi="Arial" w:cs="Arial"/>
          <w:bCs/>
        </w:rPr>
        <w:t>19 over the organisation's efficiency.</w:t>
      </w:r>
    </w:p>
    <w:p w14:paraId="7C78F975" w14:textId="77777777" w:rsidR="00493498" w:rsidRPr="00493498" w:rsidRDefault="00493498" w:rsidP="00493498">
      <w:pPr>
        <w:pStyle w:val="Listparagraf"/>
        <w:numPr>
          <w:ilvl w:val="0"/>
          <w:numId w:val="8"/>
        </w:numPr>
        <w:spacing w:line="360" w:lineRule="auto"/>
        <w:rPr>
          <w:rFonts w:ascii="Arial" w:hAnsi="Arial" w:cs="Arial"/>
          <w:b/>
        </w:rPr>
      </w:pPr>
      <w:r w:rsidRPr="00493498">
        <w:rPr>
          <w:rFonts w:ascii="Arial" w:hAnsi="Arial" w:cs="Arial"/>
          <w:b/>
        </w:rPr>
        <w:t>INTRODUCTION</w:t>
      </w:r>
    </w:p>
    <w:p w14:paraId="4B67FC73" w14:textId="045A0F4C" w:rsidR="008E70EF" w:rsidRPr="00493498" w:rsidRDefault="00493498" w:rsidP="00493498">
      <w:pPr>
        <w:spacing w:line="360" w:lineRule="auto"/>
        <w:rPr>
          <w:rFonts w:ascii="Arial" w:hAnsi="Arial" w:cs="Arial"/>
          <w:bCs/>
        </w:rPr>
      </w:pPr>
      <w:r>
        <w:rPr>
          <w:rFonts w:ascii="Arial" w:hAnsi="Arial" w:cs="Arial"/>
          <w:bCs/>
        </w:rPr>
        <w:t xml:space="preserve">  </w:t>
      </w:r>
      <w:r w:rsidR="001F5191" w:rsidRPr="00493498">
        <w:rPr>
          <w:rFonts w:ascii="Arial" w:hAnsi="Arial" w:cs="Arial"/>
          <w:bCs/>
        </w:rPr>
        <w:t xml:space="preserve">  </w:t>
      </w:r>
      <w:r w:rsidR="009914C9" w:rsidRPr="00493498">
        <w:rPr>
          <w:rFonts w:ascii="Arial" w:hAnsi="Arial" w:cs="Arial"/>
          <w:bCs/>
        </w:rPr>
        <w:t xml:space="preserve">Mark and Spencer </w:t>
      </w:r>
      <w:proofErr w:type="gramStart"/>
      <w:r w:rsidR="009914C9" w:rsidRPr="00493498">
        <w:rPr>
          <w:rFonts w:ascii="Arial" w:hAnsi="Arial" w:cs="Arial"/>
          <w:bCs/>
        </w:rPr>
        <w:t>is</w:t>
      </w:r>
      <w:proofErr w:type="gramEnd"/>
      <w:r w:rsidR="009914C9" w:rsidRPr="00493498">
        <w:rPr>
          <w:rFonts w:ascii="Arial" w:hAnsi="Arial" w:cs="Arial"/>
          <w:bCs/>
        </w:rPr>
        <w:t xml:space="preserve"> one of the retailer companies that is well known for their success and trading. There are currently 700 retail stores in the United Kingdom and 300 in other countries. Its activities are spread through more than 40 countries across the world. M&amp;S began the Leeds business by selling high-quality and moderate-price clothing.</w:t>
      </w:r>
      <w:r w:rsidR="008E70EF" w:rsidRPr="00493498">
        <w:rPr>
          <w:rFonts w:ascii="Arial" w:hAnsi="Arial" w:cs="Arial"/>
          <w:bCs/>
        </w:rPr>
        <w:t xml:space="preserve"> Michael Marks and Thomas Spencer, who began selling in small town markets in Northern England, laid the foundation for marks and Spencer back in 1884. Marks &amp; Spencer is the largest retailer in the UK with four primary divisions: Marks &amp; Spencer's target market is middle-class and high-class customers in major cities.</w:t>
      </w:r>
      <w:r w:rsidR="00C21384" w:rsidRPr="00493498">
        <w:rPr>
          <w:rFonts w:ascii="Arial" w:hAnsi="Arial" w:cs="Arial"/>
          <w:bCs/>
        </w:rPr>
        <w:t xml:space="preserve"> From 1914 onwards, the company made a lot of technical innovations and Marks &amp; Spencer soon associated quality and value with its consumers because of its high quality and medium prices.</w:t>
      </w:r>
    </w:p>
    <w:p w14:paraId="2B2E475C" w14:textId="1D98331E" w:rsidR="009068C1" w:rsidRPr="00347028" w:rsidRDefault="001F5191" w:rsidP="00347028">
      <w:pPr>
        <w:spacing w:line="360" w:lineRule="auto"/>
        <w:rPr>
          <w:rFonts w:ascii="Arial" w:hAnsi="Arial" w:cs="Arial"/>
          <w:bCs/>
        </w:rPr>
      </w:pPr>
      <w:r w:rsidRPr="00347028">
        <w:rPr>
          <w:rFonts w:ascii="Arial" w:hAnsi="Arial" w:cs="Arial"/>
          <w:bCs/>
        </w:rPr>
        <w:t xml:space="preserve">  They now have businesses dealing with food, </w:t>
      </w:r>
      <w:proofErr w:type="gramStart"/>
      <w:r w:rsidRPr="00347028">
        <w:rPr>
          <w:rFonts w:ascii="Arial" w:hAnsi="Arial" w:cs="Arial"/>
          <w:bCs/>
        </w:rPr>
        <w:t>clothes</w:t>
      </w:r>
      <w:proofErr w:type="gramEnd"/>
      <w:r w:rsidRPr="00347028">
        <w:rPr>
          <w:rFonts w:ascii="Arial" w:hAnsi="Arial" w:cs="Arial"/>
          <w:bCs/>
        </w:rPr>
        <w:t xml:space="preserve"> and retail goods. They are well known because of their model of quality and management. It was once the blueprint for all of Europe's retailers. In its successful growth, Mark and Spencer generated £ 1bn pre-tax profits. So</w:t>
      </w:r>
      <w:r w:rsidR="00347028">
        <w:rPr>
          <w:rFonts w:ascii="Arial" w:hAnsi="Arial" w:cs="Arial"/>
          <w:bCs/>
        </w:rPr>
        <w:t>,</w:t>
      </w:r>
      <w:r w:rsidRPr="00347028">
        <w:rPr>
          <w:rFonts w:ascii="Arial" w:hAnsi="Arial" w:cs="Arial"/>
          <w:bCs/>
        </w:rPr>
        <w:t xml:space="preserve"> Mark and Spencer (M&amp;S) </w:t>
      </w:r>
      <w:proofErr w:type="gramStart"/>
      <w:r w:rsidRPr="00347028">
        <w:rPr>
          <w:rFonts w:ascii="Arial" w:hAnsi="Arial" w:cs="Arial"/>
          <w:bCs/>
        </w:rPr>
        <w:t>was</w:t>
      </w:r>
      <w:proofErr w:type="gramEnd"/>
      <w:r w:rsidRPr="00347028">
        <w:rPr>
          <w:rFonts w:ascii="Arial" w:hAnsi="Arial" w:cs="Arial"/>
          <w:bCs/>
        </w:rPr>
        <w:t xml:space="preserve"> described as a western world managerial giant (Drunker, 1974).</w:t>
      </w:r>
    </w:p>
    <w:p w14:paraId="7240F750" w14:textId="381EC41D" w:rsidR="009068C1" w:rsidRPr="00347028" w:rsidRDefault="00F04225" w:rsidP="00F04225">
      <w:pPr>
        <w:pStyle w:val="NormalWeb"/>
        <w:shd w:val="clear" w:color="auto" w:fill="FFFFFF"/>
        <w:spacing w:line="360" w:lineRule="auto"/>
        <w:ind w:right="357"/>
        <w:jc w:val="both"/>
        <w:outlineLvl w:val="1"/>
        <w:rPr>
          <w:rFonts w:ascii="Arial" w:hAnsi="Arial" w:cs="Arial"/>
          <w:b/>
          <w:bCs/>
          <w:sz w:val="22"/>
          <w:szCs w:val="22"/>
        </w:rPr>
      </w:pPr>
      <w:r>
        <w:rPr>
          <w:rFonts w:ascii="Arial" w:hAnsi="Arial" w:cs="Arial"/>
          <w:b/>
          <w:bCs/>
          <w:sz w:val="22"/>
          <w:szCs w:val="22"/>
        </w:rPr>
        <w:t xml:space="preserve">      2. </w:t>
      </w:r>
      <w:r w:rsidR="007479EB">
        <w:rPr>
          <w:rFonts w:ascii="Arial" w:hAnsi="Arial" w:cs="Arial"/>
          <w:b/>
          <w:bCs/>
          <w:sz w:val="22"/>
          <w:szCs w:val="22"/>
        </w:rPr>
        <w:t>MARK &amp; SPENCER INTERNAL EM</w:t>
      </w:r>
      <w:r>
        <w:rPr>
          <w:rFonts w:ascii="Arial" w:hAnsi="Arial" w:cs="Arial"/>
          <w:b/>
          <w:bCs/>
          <w:sz w:val="22"/>
          <w:szCs w:val="22"/>
        </w:rPr>
        <w:t>PHASIS</w:t>
      </w:r>
    </w:p>
    <w:p w14:paraId="51CD09B8" w14:textId="2BD652D0" w:rsidR="00F332A6" w:rsidRPr="00347028" w:rsidRDefault="00844A69" w:rsidP="00347028">
      <w:pPr>
        <w:pStyle w:val="NormalWeb"/>
        <w:shd w:val="clear" w:color="auto" w:fill="FFFFFF"/>
        <w:spacing w:line="360" w:lineRule="auto"/>
        <w:ind w:right="357"/>
        <w:jc w:val="both"/>
        <w:outlineLvl w:val="1"/>
        <w:rPr>
          <w:rFonts w:ascii="Arial" w:hAnsi="Arial" w:cs="Arial"/>
          <w:sz w:val="22"/>
          <w:szCs w:val="22"/>
        </w:rPr>
      </w:pPr>
      <w:r w:rsidRPr="00347028">
        <w:rPr>
          <w:rFonts w:ascii="Arial" w:hAnsi="Arial" w:cs="Arial"/>
          <w:sz w:val="22"/>
          <w:szCs w:val="22"/>
        </w:rPr>
        <w:t xml:space="preserve">   </w:t>
      </w:r>
      <w:r w:rsidR="00B647BB" w:rsidRPr="00347028">
        <w:rPr>
          <w:rFonts w:ascii="Arial" w:hAnsi="Arial" w:cs="Arial"/>
          <w:sz w:val="22"/>
          <w:szCs w:val="22"/>
        </w:rPr>
        <w:t xml:space="preserve">Marks and Spencer's are known for their </w:t>
      </w:r>
      <w:r w:rsidR="00B647BB" w:rsidRPr="00347028">
        <w:rPr>
          <w:rFonts w:ascii="Arial" w:hAnsi="Arial" w:cs="Arial"/>
          <w:i/>
          <w:iCs/>
          <w:sz w:val="22"/>
          <w:szCs w:val="22"/>
        </w:rPr>
        <w:t>value,</w:t>
      </w:r>
      <w:r w:rsidR="00B647BB" w:rsidRPr="00347028">
        <w:rPr>
          <w:rFonts w:ascii="Arial" w:hAnsi="Arial" w:cs="Arial"/>
          <w:sz w:val="22"/>
          <w:szCs w:val="22"/>
        </w:rPr>
        <w:t xml:space="preserve"> </w:t>
      </w:r>
      <w:r w:rsidR="00B647BB" w:rsidRPr="00347028">
        <w:rPr>
          <w:rFonts w:ascii="Arial" w:hAnsi="Arial" w:cs="Arial"/>
          <w:i/>
          <w:iCs/>
          <w:sz w:val="22"/>
          <w:szCs w:val="22"/>
        </w:rPr>
        <w:t>support,</w:t>
      </w:r>
      <w:r w:rsidR="00B647BB" w:rsidRPr="00347028">
        <w:rPr>
          <w:rFonts w:ascii="Arial" w:hAnsi="Arial" w:cs="Arial"/>
          <w:sz w:val="22"/>
          <w:szCs w:val="22"/>
        </w:rPr>
        <w:t xml:space="preserve"> </w:t>
      </w:r>
      <w:proofErr w:type="gramStart"/>
      <w:r w:rsidR="00B647BB" w:rsidRPr="00347028">
        <w:rPr>
          <w:rFonts w:ascii="Arial" w:hAnsi="Arial" w:cs="Arial"/>
          <w:i/>
          <w:iCs/>
          <w:sz w:val="22"/>
          <w:szCs w:val="22"/>
        </w:rPr>
        <w:t>creativity</w:t>
      </w:r>
      <w:proofErr w:type="gramEnd"/>
      <w:r w:rsidR="00B647BB" w:rsidRPr="00347028">
        <w:rPr>
          <w:rFonts w:ascii="Arial" w:hAnsi="Arial" w:cs="Arial"/>
          <w:i/>
          <w:iCs/>
          <w:sz w:val="22"/>
          <w:szCs w:val="22"/>
        </w:rPr>
        <w:t xml:space="preserve"> </w:t>
      </w:r>
      <w:r w:rsidR="00B647BB" w:rsidRPr="00347028">
        <w:rPr>
          <w:rFonts w:ascii="Arial" w:hAnsi="Arial" w:cs="Arial"/>
          <w:sz w:val="22"/>
          <w:szCs w:val="22"/>
        </w:rPr>
        <w:t xml:space="preserve">and </w:t>
      </w:r>
      <w:r w:rsidR="00B647BB" w:rsidRPr="00347028">
        <w:rPr>
          <w:rFonts w:ascii="Arial" w:hAnsi="Arial" w:cs="Arial"/>
          <w:i/>
          <w:iCs/>
          <w:sz w:val="22"/>
          <w:szCs w:val="22"/>
        </w:rPr>
        <w:t xml:space="preserve">confidence </w:t>
      </w:r>
      <w:r w:rsidR="00B647BB" w:rsidRPr="00347028">
        <w:rPr>
          <w:rFonts w:ascii="Arial" w:hAnsi="Arial" w:cs="Arial"/>
          <w:sz w:val="22"/>
          <w:szCs w:val="22"/>
        </w:rPr>
        <w:t>in terms of quality.</w:t>
      </w:r>
      <w:r w:rsidRPr="00347028">
        <w:rPr>
          <w:rFonts w:ascii="Arial" w:hAnsi="Arial" w:cs="Arial"/>
          <w:sz w:val="22"/>
          <w:szCs w:val="22"/>
        </w:rPr>
        <w:t xml:space="preserve"> </w:t>
      </w:r>
      <w:r w:rsidR="00B647BB" w:rsidRPr="00347028">
        <w:rPr>
          <w:rFonts w:ascii="Arial" w:hAnsi="Arial" w:cs="Arial"/>
          <w:sz w:val="22"/>
          <w:szCs w:val="22"/>
        </w:rPr>
        <w:t>The company's goal is to create a 'sustainable market' through steady, successful growth and to ensure that clients and broader stakeholders can always trust the company.' The goal of Marks and Spencer is to do the right thing in the correct way.</w:t>
      </w:r>
    </w:p>
    <w:p w14:paraId="0B5C7363" w14:textId="49A5D0CD" w:rsidR="00D82100" w:rsidRPr="00347028" w:rsidRDefault="0081706E" w:rsidP="00347028">
      <w:pPr>
        <w:pStyle w:val="NormalWeb"/>
        <w:shd w:val="clear" w:color="auto" w:fill="FFFFFF"/>
        <w:spacing w:line="360" w:lineRule="auto"/>
        <w:ind w:right="357"/>
        <w:jc w:val="both"/>
        <w:outlineLvl w:val="1"/>
        <w:rPr>
          <w:rFonts w:ascii="Arial" w:hAnsi="Arial" w:cs="Arial"/>
          <w:sz w:val="22"/>
          <w:szCs w:val="22"/>
        </w:rPr>
      </w:pPr>
      <w:r w:rsidRPr="00347028">
        <w:rPr>
          <w:rFonts w:ascii="Arial" w:hAnsi="Arial" w:cs="Arial"/>
          <w:sz w:val="22"/>
          <w:szCs w:val="22"/>
        </w:rPr>
        <w:t xml:space="preserve">  </w:t>
      </w:r>
      <w:r w:rsidR="009B6F72" w:rsidRPr="00347028">
        <w:rPr>
          <w:rFonts w:ascii="Arial" w:hAnsi="Arial" w:cs="Arial"/>
          <w:sz w:val="22"/>
          <w:szCs w:val="22"/>
        </w:rPr>
        <w:t xml:space="preserve">M&amp;S needs to </w:t>
      </w:r>
      <w:proofErr w:type="gramStart"/>
      <w:r w:rsidR="009B6F72" w:rsidRPr="00347028">
        <w:rPr>
          <w:rFonts w:ascii="Arial" w:hAnsi="Arial" w:cs="Arial"/>
          <w:sz w:val="22"/>
          <w:szCs w:val="22"/>
        </w:rPr>
        <w:t>be seen as</w:t>
      </w:r>
      <w:proofErr w:type="gramEnd"/>
      <w:r w:rsidR="009B6F72" w:rsidRPr="00347028">
        <w:rPr>
          <w:rFonts w:ascii="Arial" w:hAnsi="Arial" w:cs="Arial"/>
          <w:sz w:val="22"/>
          <w:szCs w:val="22"/>
        </w:rPr>
        <w:t xml:space="preserve"> selling products of very high quality at a very reasonable price, which in turn contributes to good value for money for the customer. The consistency of their goods is the main priority of Marks and Spencer. Since the first quarter of the last century until today, the company's guiding principle is consistency, with which the name of Marks &amp; Spencer is first associated. Why do goods from Marks &amp; Spencer have such high quality? </w:t>
      </w:r>
      <w:r w:rsidR="0099685F" w:rsidRPr="00347028">
        <w:rPr>
          <w:rFonts w:ascii="Arial" w:hAnsi="Arial" w:cs="Arial"/>
          <w:sz w:val="22"/>
          <w:szCs w:val="22"/>
        </w:rPr>
        <w:t xml:space="preserve">Since the business manufactures them </w:t>
      </w:r>
      <w:proofErr w:type="gramStart"/>
      <w:r w:rsidR="0099685F" w:rsidRPr="00347028">
        <w:rPr>
          <w:rFonts w:ascii="Arial" w:hAnsi="Arial" w:cs="Arial"/>
          <w:sz w:val="22"/>
          <w:szCs w:val="22"/>
        </w:rPr>
        <w:t>on the basis of</w:t>
      </w:r>
      <w:proofErr w:type="gramEnd"/>
      <w:r w:rsidR="0099685F" w:rsidRPr="00347028">
        <w:rPr>
          <w:rFonts w:ascii="Arial" w:hAnsi="Arial" w:cs="Arial"/>
          <w:sz w:val="22"/>
          <w:szCs w:val="22"/>
        </w:rPr>
        <w:t xml:space="preserve"> high-quality semi-</w:t>
      </w:r>
      <w:r w:rsidR="0099685F" w:rsidRPr="00347028">
        <w:rPr>
          <w:rFonts w:ascii="Arial" w:hAnsi="Arial" w:cs="Arial"/>
          <w:sz w:val="22"/>
          <w:szCs w:val="22"/>
        </w:rPr>
        <w:lastRenderedPageBreak/>
        <w:t xml:space="preserve">finished materials and is subject to various research and tests before sale. In addition, the organization also pays attention to apparel continuity. This is possible because of the lifting strength of materials produced by Marks &amp; Spencer Technologies. The business spends so much time and energy preparing and testing its food. Growing healthy food is an important goal at that level of industry. To accomplish this, Marks &amp; Spencer is focusing on removing unhealthy fats, extra </w:t>
      </w:r>
      <w:proofErr w:type="gramStart"/>
      <w:r w:rsidR="0099685F" w:rsidRPr="00347028">
        <w:rPr>
          <w:rFonts w:ascii="Arial" w:hAnsi="Arial" w:cs="Arial"/>
          <w:sz w:val="22"/>
          <w:szCs w:val="22"/>
        </w:rPr>
        <w:t>salt</w:t>
      </w:r>
      <w:proofErr w:type="gramEnd"/>
      <w:r w:rsidR="0099685F" w:rsidRPr="00347028">
        <w:rPr>
          <w:rFonts w:ascii="Arial" w:hAnsi="Arial" w:cs="Arial"/>
          <w:sz w:val="22"/>
          <w:szCs w:val="22"/>
        </w:rPr>
        <w:t xml:space="preserve"> and sugar from its food preservatives.</w:t>
      </w:r>
    </w:p>
    <w:p w14:paraId="43695219" w14:textId="5CA873C4" w:rsidR="00844A69" w:rsidRDefault="00B2396D" w:rsidP="00347028">
      <w:pPr>
        <w:pStyle w:val="NormalWeb"/>
        <w:shd w:val="clear" w:color="auto" w:fill="FFFFFF"/>
        <w:spacing w:line="360" w:lineRule="auto"/>
        <w:ind w:right="357"/>
        <w:jc w:val="both"/>
        <w:outlineLvl w:val="1"/>
        <w:rPr>
          <w:rFonts w:ascii="Arial" w:hAnsi="Arial" w:cs="Arial"/>
          <w:sz w:val="22"/>
          <w:szCs w:val="22"/>
        </w:rPr>
      </w:pPr>
      <w:r w:rsidRPr="00347028">
        <w:rPr>
          <w:rFonts w:ascii="Arial" w:hAnsi="Arial" w:cs="Arial"/>
          <w:sz w:val="22"/>
          <w:szCs w:val="22"/>
        </w:rPr>
        <w:t xml:space="preserve">Marks and Spencer </w:t>
      </w:r>
      <w:proofErr w:type="gramStart"/>
      <w:r w:rsidRPr="00347028">
        <w:rPr>
          <w:rFonts w:ascii="Arial" w:hAnsi="Arial" w:cs="Arial"/>
          <w:sz w:val="22"/>
          <w:szCs w:val="22"/>
        </w:rPr>
        <w:t>is</w:t>
      </w:r>
      <w:proofErr w:type="gramEnd"/>
      <w:r w:rsidRPr="00347028">
        <w:rPr>
          <w:rFonts w:ascii="Arial" w:hAnsi="Arial" w:cs="Arial"/>
          <w:sz w:val="22"/>
          <w:szCs w:val="22"/>
        </w:rPr>
        <w:t xml:space="preserve"> actively developing innovative technology in the manufacture of their products and new materials in order to fulfill consumer demands. In addition to the quality and advancement of emerging technology, the Marks &amp; Spencer brand is also concerned with the climate, fair trade, sustainable </w:t>
      </w:r>
      <w:proofErr w:type="gramStart"/>
      <w:r w:rsidRPr="00347028">
        <w:rPr>
          <w:rFonts w:ascii="Arial" w:hAnsi="Arial" w:cs="Arial"/>
          <w:sz w:val="22"/>
          <w:szCs w:val="22"/>
        </w:rPr>
        <w:t>goods</w:t>
      </w:r>
      <w:proofErr w:type="gramEnd"/>
      <w:r w:rsidRPr="00347028">
        <w:rPr>
          <w:rFonts w:ascii="Arial" w:hAnsi="Arial" w:cs="Arial"/>
          <w:sz w:val="22"/>
          <w:szCs w:val="22"/>
        </w:rPr>
        <w:t xml:space="preserve"> and the promotion of healthier lifestyles. Marks and Spencer's brand picture is shaped by all these events. Thanks to this market, it is recognized as a company that sells high quality goods with good quality, </w:t>
      </w:r>
      <w:proofErr w:type="gramStart"/>
      <w:r w:rsidRPr="00347028">
        <w:rPr>
          <w:rFonts w:ascii="Arial" w:hAnsi="Arial" w:cs="Arial"/>
          <w:sz w:val="22"/>
          <w:szCs w:val="22"/>
        </w:rPr>
        <w:t>persistence</w:t>
      </w:r>
      <w:proofErr w:type="gramEnd"/>
      <w:r w:rsidRPr="00347028">
        <w:rPr>
          <w:rFonts w:ascii="Arial" w:hAnsi="Arial" w:cs="Arial"/>
          <w:sz w:val="22"/>
          <w:szCs w:val="22"/>
        </w:rPr>
        <w:t xml:space="preserve"> and environmental concerns in mind.</w:t>
      </w:r>
      <w:r w:rsidR="00844A69" w:rsidRPr="00347028">
        <w:rPr>
          <w:rFonts w:ascii="Arial" w:hAnsi="Arial" w:cs="Arial"/>
          <w:sz w:val="22"/>
          <w:szCs w:val="22"/>
        </w:rPr>
        <w:t xml:space="preserve"> </w:t>
      </w:r>
    </w:p>
    <w:p w14:paraId="456E0A4F" w14:textId="2C1A063B" w:rsidR="005C1339" w:rsidRPr="00347028" w:rsidRDefault="005C1339" w:rsidP="00347028">
      <w:pPr>
        <w:pStyle w:val="NormalWeb"/>
        <w:shd w:val="clear" w:color="auto" w:fill="FFFFFF"/>
        <w:spacing w:line="360" w:lineRule="auto"/>
        <w:ind w:right="357"/>
        <w:jc w:val="both"/>
        <w:outlineLvl w:val="1"/>
        <w:rPr>
          <w:rFonts w:ascii="Arial" w:hAnsi="Arial" w:cs="Arial"/>
          <w:sz w:val="22"/>
          <w:szCs w:val="22"/>
        </w:rPr>
      </w:pPr>
      <w:r w:rsidRPr="005C1339">
        <w:rPr>
          <w:rFonts w:ascii="Arial" w:hAnsi="Arial" w:cs="Arial"/>
          <w:sz w:val="22"/>
          <w:szCs w:val="22"/>
        </w:rPr>
        <w:t xml:space="preserve">Many companies are looking up and weighing themselves against M&amp;S, helping their company to improve and retain more customers. In an increasingly competitive retail climate, their primary objective is to constantly consider and meet customers' desires. Marks and Spencer placed real focus on the creation of a workplace that supports and rewards colleagues properly. They want the workforce to reflect the diversity of shoppers from Marks and Spencer. The Corporate Social Responsibility strategy underpins their commitment to quality, value, service, </w:t>
      </w:r>
      <w:proofErr w:type="gramStart"/>
      <w:r w:rsidRPr="005C1339">
        <w:rPr>
          <w:rFonts w:ascii="Arial" w:hAnsi="Arial" w:cs="Arial"/>
          <w:sz w:val="22"/>
          <w:szCs w:val="22"/>
        </w:rPr>
        <w:t>innovation</w:t>
      </w:r>
      <w:proofErr w:type="gramEnd"/>
      <w:r w:rsidRPr="005C1339">
        <w:rPr>
          <w:rFonts w:ascii="Arial" w:hAnsi="Arial" w:cs="Arial"/>
          <w:sz w:val="22"/>
          <w:szCs w:val="22"/>
        </w:rPr>
        <w:t xml:space="preserve"> and confidence (which is very important to Marks and Spencer).</w:t>
      </w:r>
    </w:p>
    <w:p w14:paraId="3C10E792" w14:textId="52C57DBA" w:rsidR="00D82100" w:rsidRPr="00FC6109" w:rsidRDefault="005C7EAC" w:rsidP="00F4773C">
      <w:pPr>
        <w:pStyle w:val="NormalWeb"/>
        <w:numPr>
          <w:ilvl w:val="1"/>
          <w:numId w:val="9"/>
        </w:numPr>
        <w:shd w:val="clear" w:color="auto" w:fill="FFFFFF"/>
        <w:spacing w:line="360" w:lineRule="auto"/>
        <w:ind w:right="357"/>
        <w:outlineLvl w:val="1"/>
        <w:rPr>
          <w:rFonts w:ascii="Arial" w:hAnsi="Arial" w:cs="Arial"/>
          <w:b/>
          <w:i/>
          <w:iCs/>
          <w:sz w:val="22"/>
          <w:szCs w:val="22"/>
          <w:lang w:val="en-GB"/>
        </w:rPr>
      </w:pPr>
      <w:r w:rsidRPr="00FC6109">
        <w:rPr>
          <w:rFonts w:ascii="Arial" w:hAnsi="Arial" w:cs="Arial"/>
          <w:b/>
          <w:i/>
          <w:iCs/>
          <w:sz w:val="22"/>
          <w:szCs w:val="22"/>
          <w:lang w:val="en-GB"/>
        </w:rPr>
        <w:t>O</w:t>
      </w:r>
      <w:r w:rsidR="00FC6109">
        <w:rPr>
          <w:rFonts w:ascii="Arial" w:hAnsi="Arial" w:cs="Arial"/>
          <w:b/>
          <w:i/>
          <w:iCs/>
          <w:sz w:val="22"/>
          <w:szCs w:val="22"/>
          <w:lang w:val="en-GB"/>
        </w:rPr>
        <w:t>rganisat</w:t>
      </w:r>
      <w:r w:rsidR="003642CB">
        <w:rPr>
          <w:rFonts w:ascii="Arial" w:hAnsi="Arial" w:cs="Arial"/>
          <w:b/>
          <w:i/>
          <w:iCs/>
          <w:sz w:val="22"/>
          <w:szCs w:val="22"/>
          <w:lang w:val="en-GB"/>
        </w:rPr>
        <w:t xml:space="preserve">ional </w:t>
      </w:r>
      <w:r w:rsidR="000A3EB0" w:rsidRPr="00FC6109">
        <w:rPr>
          <w:rFonts w:ascii="Arial" w:hAnsi="Arial" w:cs="Arial"/>
          <w:b/>
          <w:i/>
          <w:iCs/>
          <w:sz w:val="22"/>
          <w:szCs w:val="22"/>
          <w:lang w:val="en-GB"/>
        </w:rPr>
        <w:t>S</w:t>
      </w:r>
      <w:r w:rsidR="003642CB">
        <w:rPr>
          <w:rFonts w:ascii="Arial" w:hAnsi="Arial" w:cs="Arial"/>
          <w:b/>
          <w:i/>
          <w:iCs/>
          <w:sz w:val="22"/>
          <w:szCs w:val="22"/>
          <w:lang w:val="en-GB"/>
        </w:rPr>
        <w:t>tructure</w:t>
      </w:r>
      <w:r w:rsidR="000A3EB0" w:rsidRPr="00FC6109">
        <w:rPr>
          <w:rFonts w:ascii="Arial" w:hAnsi="Arial" w:cs="Arial"/>
          <w:b/>
          <w:i/>
          <w:iCs/>
          <w:sz w:val="22"/>
          <w:szCs w:val="22"/>
          <w:lang w:val="en-GB"/>
        </w:rPr>
        <w:t xml:space="preserve"> &amp; C</w:t>
      </w:r>
      <w:r w:rsidR="003642CB">
        <w:rPr>
          <w:rFonts w:ascii="Arial" w:hAnsi="Arial" w:cs="Arial"/>
          <w:b/>
          <w:i/>
          <w:iCs/>
          <w:sz w:val="22"/>
          <w:szCs w:val="22"/>
          <w:lang w:val="en-GB"/>
        </w:rPr>
        <w:t>ulture</w:t>
      </w:r>
    </w:p>
    <w:p w14:paraId="2750A66E" w14:textId="4FB48341" w:rsidR="00466621" w:rsidRPr="003E289E" w:rsidRDefault="003E289E" w:rsidP="003E289E">
      <w:pPr>
        <w:rPr>
          <w:rFonts w:ascii="Arial" w:hAnsi="Arial" w:cs="Arial"/>
          <w:b/>
          <w:i/>
          <w:iCs/>
        </w:rPr>
      </w:pPr>
      <w:r w:rsidRPr="002661DB">
        <w:rPr>
          <w:rFonts w:ascii="Arial" w:hAnsi="Arial" w:cs="Arial"/>
          <w:i/>
          <w:iCs/>
        </w:rPr>
        <w:t xml:space="preserve">   </w:t>
      </w:r>
      <w:r w:rsidR="00466621" w:rsidRPr="002661DB">
        <w:rPr>
          <w:rFonts w:ascii="Arial" w:hAnsi="Arial" w:cs="Arial"/>
          <w:i/>
          <w:iCs/>
        </w:rPr>
        <w:t>The culture plays an important role in the success or failure of an organization. The organizational culture refers to the set of values, beliefs, attitudes practiced inside an organization and the way things have been done in that organization</w:t>
      </w:r>
      <w:r w:rsidR="00466621" w:rsidRPr="003E289E">
        <w:rPr>
          <w:i/>
          <w:iCs/>
        </w:rPr>
        <w:t xml:space="preserve">. </w:t>
      </w:r>
    </w:p>
    <w:p w14:paraId="17189BE9" w14:textId="77777777" w:rsidR="00057039" w:rsidRDefault="007641EA" w:rsidP="000F3C9F">
      <w:pPr>
        <w:spacing w:after="0" w:line="360" w:lineRule="auto"/>
        <w:rPr>
          <w:rFonts w:ascii="Arial" w:hAnsi="Arial" w:cs="Arial"/>
        </w:rPr>
      </w:pPr>
      <w:r w:rsidRPr="00347028">
        <w:rPr>
          <w:rFonts w:ascii="Arial" w:hAnsi="Arial" w:cs="Arial"/>
        </w:rPr>
        <w:t xml:space="preserve">  </w:t>
      </w:r>
      <w:r w:rsidR="008B43D8" w:rsidRPr="00347028">
        <w:rPr>
          <w:rFonts w:ascii="Arial" w:hAnsi="Arial" w:cs="Arial"/>
        </w:rPr>
        <w:t xml:space="preserve">Creating a well-defined organizational framework and culture delivers the company's priorities and objectives more efficiently and effectively. The structure primarily notes the flow of reporting by line managers and middle level managers to the senior manager. According to the scale, place, policies and aim of the company, this flow can be organized in various ways. Most of the business in one implementation did not create a framework. </w:t>
      </w:r>
    </w:p>
    <w:p w14:paraId="766C4E84" w14:textId="77777777" w:rsidR="00623FEC" w:rsidRPr="00623FEC" w:rsidRDefault="00623FEC" w:rsidP="000F3C9F">
      <w:pPr>
        <w:spacing w:line="360" w:lineRule="auto"/>
        <w:jc w:val="both"/>
        <w:rPr>
          <w:rFonts w:ascii="Arial" w:hAnsi="Arial" w:cs="Arial"/>
        </w:rPr>
      </w:pPr>
      <w:r w:rsidRPr="00623FEC">
        <w:rPr>
          <w:rFonts w:ascii="Arial" w:hAnsi="Arial" w:cs="Arial"/>
        </w:rPr>
        <w:t>The team that works for a particular reason will be the divisions and decision-makers that form the manager layer and control methods for senior management.</w:t>
      </w:r>
    </w:p>
    <w:p w14:paraId="340D2580" w14:textId="77777777" w:rsidR="00623FEC" w:rsidRPr="00623FEC" w:rsidRDefault="00623FEC" w:rsidP="000F3C9F">
      <w:pPr>
        <w:spacing w:line="360" w:lineRule="auto"/>
        <w:jc w:val="both"/>
        <w:rPr>
          <w:rFonts w:ascii="Arial" w:hAnsi="Arial" w:cs="Arial"/>
        </w:rPr>
      </w:pPr>
      <w:r w:rsidRPr="00623FEC">
        <w:rPr>
          <w:rFonts w:ascii="Arial" w:hAnsi="Arial" w:cs="Arial"/>
        </w:rPr>
        <w:t>Four primary variables influence the development of the structure of the company. These can be, according to Stewart J &amp; McGoldrick J (1996), as follows:</w:t>
      </w:r>
    </w:p>
    <w:p w14:paraId="7764699A" w14:textId="77777777" w:rsidR="00623FEC" w:rsidRPr="00623FEC" w:rsidRDefault="00623FEC" w:rsidP="00623FEC">
      <w:pPr>
        <w:spacing w:line="360" w:lineRule="auto"/>
        <w:jc w:val="both"/>
        <w:rPr>
          <w:rFonts w:ascii="Arial" w:hAnsi="Arial" w:cs="Arial"/>
        </w:rPr>
      </w:pPr>
      <w:r w:rsidRPr="00623FEC">
        <w:rPr>
          <w:rFonts w:ascii="Arial" w:hAnsi="Arial" w:cs="Arial"/>
        </w:rPr>
        <w:lastRenderedPageBreak/>
        <w:t xml:space="preserve">1) Company </w:t>
      </w:r>
      <w:proofErr w:type="gramStart"/>
      <w:r w:rsidRPr="00623FEC">
        <w:rPr>
          <w:rFonts w:ascii="Arial" w:hAnsi="Arial" w:cs="Arial"/>
        </w:rPr>
        <w:t>size;</w:t>
      </w:r>
      <w:proofErr w:type="gramEnd"/>
    </w:p>
    <w:p w14:paraId="62342B6F" w14:textId="77777777" w:rsidR="00623FEC" w:rsidRPr="00623FEC" w:rsidRDefault="00623FEC" w:rsidP="00623FEC">
      <w:pPr>
        <w:spacing w:line="360" w:lineRule="auto"/>
        <w:jc w:val="both"/>
        <w:rPr>
          <w:rFonts w:ascii="Arial" w:hAnsi="Arial" w:cs="Arial"/>
        </w:rPr>
      </w:pPr>
      <w:r w:rsidRPr="00623FEC">
        <w:rPr>
          <w:rFonts w:ascii="Arial" w:hAnsi="Arial" w:cs="Arial"/>
        </w:rPr>
        <w:t xml:space="preserve">2) Used </w:t>
      </w:r>
      <w:proofErr w:type="gramStart"/>
      <w:r w:rsidRPr="00623FEC">
        <w:rPr>
          <w:rFonts w:ascii="Arial" w:hAnsi="Arial" w:cs="Arial"/>
        </w:rPr>
        <w:t>Technologies;</w:t>
      </w:r>
      <w:proofErr w:type="gramEnd"/>
    </w:p>
    <w:p w14:paraId="06733026" w14:textId="77777777" w:rsidR="00623FEC" w:rsidRPr="00623FEC" w:rsidRDefault="00623FEC" w:rsidP="00623FEC">
      <w:pPr>
        <w:spacing w:line="360" w:lineRule="auto"/>
        <w:jc w:val="both"/>
        <w:rPr>
          <w:rFonts w:ascii="Arial" w:hAnsi="Arial" w:cs="Arial"/>
        </w:rPr>
      </w:pPr>
      <w:r w:rsidRPr="00623FEC">
        <w:rPr>
          <w:rFonts w:ascii="Arial" w:hAnsi="Arial" w:cs="Arial"/>
        </w:rPr>
        <w:t xml:space="preserve">3) Access to supplies or </w:t>
      </w:r>
      <w:proofErr w:type="gramStart"/>
      <w:r w:rsidRPr="00623FEC">
        <w:rPr>
          <w:rFonts w:ascii="Arial" w:hAnsi="Arial" w:cs="Arial"/>
        </w:rPr>
        <w:t>feedstock;</w:t>
      </w:r>
      <w:proofErr w:type="gramEnd"/>
    </w:p>
    <w:p w14:paraId="0C0AC7B9" w14:textId="77777777" w:rsidR="00623FEC" w:rsidRPr="00623FEC" w:rsidRDefault="00623FEC" w:rsidP="00623FEC">
      <w:pPr>
        <w:spacing w:line="360" w:lineRule="auto"/>
        <w:jc w:val="both"/>
        <w:rPr>
          <w:rFonts w:ascii="Arial" w:hAnsi="Arial" w:cs="Arial"/>
        </w:rPr>
      </w:pPr>
      <w:r w:rsidRPr="00623FEC">
        <w:rPr>
          <w:rFonts w:ascii="Arial" w:hAnsi="Arial" w:cs="Arial"/>
        </w:rPr>
        <w:t>4) Client venue.</w:t>
      </w:r>
    </w:p>
    <w:p w14:paraId="635A8ABA" w14:textId="52D51D81" w:rsidR="00D82100" w:rsidRPr="00347028" w:rsidRDefault="00623FEC" w:rsidP="00623FEC">
      <w:pPr>
        <w:spacing w:line="360" w:lineRule="auto"/>
        <w:jc w:val="both"/>
        <w:rPr>
          <w:rFonts w:ascii="Arial" w:hAnsi="Arial" w:cs="Arial"/>
        </w:rPr>
      </w:pPr>
      <w:r w:rsidRPr="00623FEC">
        <w:rPr>
          <w:rFonts w:ascii="Arial" w:hAnsi="Arial" w:cs="Arial"/>
        </w:rPr>
        <w:t xml:space="preserve">These variables also specify various types of structures. In the case of Mark and Spencer, the organisation had an old system that was very hierarchical and split into too many sub-branches. But this structure completely changed into a new form after the arrival of leaders like Stuart </w:t>
      </w:r>
      <w:proofErr w:type="spellStart"/>
      <w:r w:rsidRPr="00623FEC">
        <w:rPr>
          <w:rFonts w:ascii="Arial" w:hAnsi="Arial" w:cs="Arial"/>
        </w:rPr>
        <w:t>Rose.</w:t>
      </w:r>
      <w:r w:rsidR="00D82100" w:rsidRPr="00347028">
        <w:rPr>
          <w:rFonts w:ascii="Arial" w:hAnsi="Arial" w:cs="Arial"/>
        </w:rPr>
        <w:t>This</w:t>
      </w:r>
      <w:proofErr w:type="spellEnd"/>
      <w:r w:rsidR="00D82100" w:rsidRPr="00347028">
        <w:rPr>
          <w:rFonts w:ascii="Arial" w:hAnsi="Arial" w:cs="Arial"/>
        </w:rPr>
        <w:t xml:space="preserve"> is </w:t>
      </w:r>
      <w:proofErr w:type="gramStart"/>
      <w:r w:rsidR="00D82100" w:rsidRPr="00347028">
        <w:rPr>
          <w:rFonts w:ascii="Arial" w:hAnsi="Arial" w:cs="Arial"/>
        </w:rPr>
        <w:t>very similar</w:t>
      </w:r>
      <w:proofErr w:type="gramEnd"/>
      <w:r w:rsidR="00D82100" w:rsidRPr="00347028">
        <w:rPr>
          <w:rFonts w:ascii="Arial" w:hAnsi="Arial" w:cs="Arial"/>
        </w:rPr>
        <w:t xml:space="preserve"> to a bureaucratically form of structure and they call it as a flatter structure. </w:t>
      </w:r>
      <w:r w:rsidR="004641CF" w:rsidRPr="004641CF">
        <w:rPr>
          <w:rFonts w:ascii="Arial" w:hAnsi="Arial" w:cs="Arial"/>
        </w:rPr>
        <w:t>In this new type, workers, in particular supervisors, have more responsibilities and decision power.</w:t>
      </w:r>
    </w:p>
    <w:p w14:paraId="2388DFE8" w14:textId="6262D33D" w:rsidR="00D82100" w:rsidRPr="00347028" w:rsidRDefault="00D82100" w:rsidP="00347028">
      <w:pPr>
        <w:spacing w:line="360" w:lineRule="auto"/>
        <w:jc w:val="both"/>
        <w:rPr>
          <w:rFonts w:ascii="Arial" w:hAnsi="Arial" w:cs="Arial"/>
          <w:u w:val="single"/>
        </w:rPr>
      </w:pPr>
      <w:r w:rsidRPr="00347028">
        <w:rPr>
          <w:rFonts w:ascii="Arial" w:hAnsi="Arial" w:cs="Arial"/>
          <w:noProof/>
        </w:rPr>
        <w:drawing>
          <wp:inline distT="0" distB="0" distL="0" distR="0" wp14:anchorId="09F9FC78" wp14:editId="7405EE7F">
            <wp:extent cx="5981700" cy="1729740"/>
            <wp:effectExtent l="0" t="0" r="0" b="381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981700" cy="1729740"/>
                    </a:xfrm>
                    <a:prstGeom prst="rect">
                      <a:avLst/>
                    </a:prstGeom>
                    <a:noFill/>
                    <a:ln>
                      <a:noFill/>
                    </a:ln>
                  </pic:spPr>
                </pic:pic>
              </a:graphicData>
            </a:graphic>
          </wp:inline>
        </w:drawing>
      </w:r>
    </w:p>
    <w:p w14:paraId="5B361EFA" w14:textId="72EB6A24" w:rsidR="0029244D" w:rsidRPr="003642CB" w:rsidRDefault="0029244D" w:rsidP="00F4773C">
      <w:pPr>
        <w:pStyle w:val="Listparagraf"/>
        <w:numPr>
          <w:ilvl w:val="1"/>
          <w:numId w:val="9"/>
        </w:numPr>
        <w:spacing w:line="360" w:lineRule="auto"/>
        <w:rPr>
          <w:rFonts w:ascii="Arial" w:hAnsi="Arial" w:cs="Arial"/>
          <w:b/>
          <w:bCs/>
          <w:i/>
          <w:iCs/>
        </w:rPr>
      </w:pPr>
      <w:r w:rsidRPr="003642CB">
        <w:rPr>
          <w:rFonts w:ascii="Arial" w:hAnsi="Arial" w:cs="Arial"/>
          <w:b/>
          <w:bCs/>
          <w:i/>
          <w:iCs/>
        </w:rPr>
        <w:t>People &amp; Culture</w:t>
      </w:r>
    </w:p>
    <w:p w14:paraId="5F3496B5" w14:textId="0A4C5BC4" w:rsidR="00234216" w:rsidRPr="009422D3" w:rsidRDefault="00173BB8" w:rsidP="00347028">
      <w:pPr>
        <w:spacing w:line="360" w:lineRule="auto"/>
        <w:rPr>
          <w:rFonts w:ascii="Arial" w:hAnsi="Arial" w:cs="Arial"/>
        </w:rPr>
      </w:pPr>
      <w:r w:rsidRPr="009422D3">
        <w:rPr>
          <w:rFonts w:ascii="Arial" w:hAnsi="Arial" w:cs="Arial"/>
        </w:rPr>
        <w:t xml:space="preserve">  </w:t>
      </w:r>
      <w:r w:rsidR="00145739" w:rsidRPr="009422D3">
        <w:rPr>
          <w:rFonts w:ascii="Arial" w:hAnsi="Arial" w:cs="Arial"/>
        </w:rPr>
        <w:t>Mark &amp; Spencer</w:t>
      </w:r>
      <w:r w:rsidR="008B6B69" w:rsidRPr="009422D3">
        <w:rPr>
          <w:rFonts w:ascii="Arial" w:hAnsi="Arial" w:cs="Arial"/>
        </w:rPr>
        <w:t xml:space="preserve"> set up a community a year ago that they intend to build as part of the transition, building on the ideals of the past in a modern way to create a workplace that is refreshed and revitalized.</w:t>
      </w:r>
      <w:r w:rsidR="002955C9" w:rsidRPr="009422D3">
        <w:rPr>
          <w:rFonts w:ascii="Arial" w:hAnsi="Arial" w:cs="Arial"/>
        </w:rPr>
        <w:t xml:space="preserve"> They were explicit that they would like to make M&amp;S the most engaging, with a fast-moving, inspired organization and flat organizational structure, involving a place to work in UK retail. </w:t>
      </w:r>
      <w:r w:rsidR="009F74AA" w:rsidRPr="009422D3">
        <w:rPr>
          <w:rFonts w:ascii="Arial" w:hAnsi="Arial" w:cs="Arial"/>
        </w:rPr>
        <w:t>M</w:t>
      </w:r>
      <w:r w:rsidR="00D15D0C" w:rsidRPr="009422D3">
        <w:rPr>
          <w:rFonts w:ascii="Arial" w:hAnsi="Arial" w:cs="Arial"/>
        </w:rPr>
        <w:t xml:space="preserve">&amp;S </w:t>
      </w:r>
      <w:r w:rsidR="002955C9" w:rsidRPr="009422D3">
        <w:rPr>
          <w:rFonts w:ascii="Arial" w:hAnsi="Arial" w:cs="Arial"/>
        </w:rPr>
        <w:t>strategy was focused on:</w:t>
      </w:r>
    </w:p>
    <w:p w14:paraId="1225C8EF" w14:textId="77777777" w:rsidR="00173BB8" w:rsidRPr="00347028" w:rsidRDefault="002955C9" w:rsidP="00347028">
      <w:pPr>
        <w:pStyle w:val="Listparagraf"/>
        <w:numPr>
          <w:ilvl w:val="0"/>
          <w:numId w:val="7"/>
        </w:numPr>
        <w:spacing w:line="360" w:lineRule="auto"/>
        <w:rPr>
          <w:rFonts w:ascii="Arial" w:hAnsi="Arial" w:cs="Arial"/>
        </w:rPr>
      </w:pPr>
      <w:r w:rsidRPr="009422D3">
        <w:rPr>
          <w:rFonts w:ascii="Arial" w:hAnsi="Arial" w:cs="Arial"/>
        </w:rPr>
        <w:t>Transforming the organizational design into a family of responsible companies to drive ownership</w:t>
      </w:r>
      <w:r w:rsidRPr="00347028">
        <w:rPr>
          <w:rFonts w:ascii="Arial" w:hAnsi="Arial" w:cs="Arial"/>
        </w:rPr>
        <w:t xml:space="preserve">, speed and </w:t>
      </w:r>
      <w:proofErr w:type="gramStart"/>
      <w:r w:rsidRPr="00347028">
        <w:rPr>
          <w:rFonts w:ascii="Arial" w:hAnsi="Arial" w:cs="Arial"/>
        </w:rPr>
        <w:t>commerciality</w:t>
      </w:r>
      <w:r w:rsidR="005B38F9" w:rsidRPr="00347028">
        <w:rPr>
          <w:rFonts w:ascii="Arial" w:hAnsi="Arial" w:cs="Arial"/>
        </w:rPr>
        <w:t>;</w:t>
      </w:r>
      <w:proofErr w:type="gramEnd"/>
    </w:p>
    <w:p w14:paraId="3B8878E8" w14:textId="77777777" w:rsidR="00173BB8" w:rsidRPr="00347028" w:rsidRDefault="002955C9" w:rsidP="00347028">
      <w:pPr>
        <w:pStyle w:val="Listparagraf"/>
        <w:numPr>
          <w:ilvl w:val="0"/>
          <w:numId w:val="7"/>
        </w:numPr>
        <w:spacing w:line="360" w:lineRule="auto"/>
        <w:rPr>
          <w:rFonts w:ascii="Arial" w:hAnsi="Arial" w:cs="Arial"/>
        </w:rPr>
      </w:pPr>
      <w:r w:rsidRPr="00347028">
        <w:rPr>
          <w:rFonts w:ascii="Arial" w:hAnsi="Arial" w:cs="Arial"/>
        </w:rPr>
        <w:t xml:space="preserve"> Build motivated leaders who are close to the frontline, sensitive and </w:t>
      </w:r>
      <w:proofErr w:type="gramStart"/>
      <w:r w:rsidRPr="00347028">
        <w:rPr>
          <w:rFonts w:ascii="Arial" w:hAnsi="Arial" w:cs="Arial"/>
        </w:rPr>
        <w:t>commercial</w:t>
      </w:r>
      <w:r w:rsidR="005B38F9" w:rsidRPr="00347028">
        <w:rPr>
          <w:rFonts w:ascii="Arial" w:hAnsi="Arial" w:cs="Arial"/>
        </w:rPr>
        <w:t>;</w:t>
      </w:r>
      <w:proofErr w:type="gramEnd"/>
    </w:p>
    <w:p w14:paraId="74B4B32B" w14:textId="77777777" w:rsidR="00173BB8" w:rsidRPr="00347028" w:rsidRDefault="002955C9" w:rsidP="00347028">
      <w:pPr>
        <w:pStyle w:val="Listparagraf"/>
        <w:numPr>
          <w:ilvl w:val="0"/>
          <w:numId w:val="7"/>
        </w:numPr>
        <w:spacing w:line="360" w:lineRule="auto"/>
        <w:rPr>
          <w:rFonts w:ascii="Arial" w:hAnsi="Arial" w:cs="Arial"/>
        </w:rPr>
      </w:pPr>
      <w:r w:rsidRPr="00347028">
        <w:rPr>
          <w:rFonts w:ascii="Arial" w:hAnsi="Arial" w:cs="Arial"/>
        </w:rPr>
        <w:t xml:space="preserve">Returning the voice of the stores to the core of the </w:t>
      </w:r>
      <w:proofErr w:type="gramStart"/>
      <w:r w:rsidRPr="00347028">
        <w:rPr>
          <w:rFonts w:ascii="Arial" w:hAnsi="Arial" w:cs="Arial"/>
        </w:rPr>
        <w:t>organization</w:t>
      </w:r>
      <w:r w:rsidR="005B38F9" w:rsidRPr="00347028">
        <w:rPr>
          <w:rFonts w:ascii="Arial" w:hAnsi="Arial" w:cs="Arial"/>
        </w:rPr>
        <w:t>;</w:t>
      </w:r>
      <w:proofErr w:type="gramEnd"/>
      <w:r w:rsidRPr="00347028">
        <w:rPr>
          <w:rFonts w:ascii="Arial" w:hAnsi="Arial" w:cs="Arial"/>
        </w:rPr>
        <w:t xml:space="preserve"> </w:t>
      </w:r>
    </w:p>
    <w:p w14:paraId="2EA7E7E0" w14:textId="14322EE6" w:rsidR="009422D3" w:rsidRDefault="002955C9" w:rsidP="00A366B7">
      <w:pPr>
        <w:pStyle w:val="Listparagraf"/>
        <w:numPr>
          <w:ilvl w:val="0"/>
          <w:numId w:val="7"/>
        </w:numPr>
        <w:spacing w:line="360" w:lineRule="auto"/>
        <w:rPr>
          <w:rFonts w:ascii="Arial" w:hAnsi="Arial" w:cs="Arial"/>
        </w:rPr>
      </w:pPr>
      <w:r w:rsidRPr="00347028">
        <w:rPr>
          <w:rFonts w:ascii="Arial" w:hAnsi="Arial" w:cs="Arial"/>
        </w:rPr>
        <w:t xml:space="preserve">Creating a plain-speaking society. Moving away from hierarchy to an organization that embraces debates and challenges and equally acknowledges all </w:t>
      </w:r>
      <w:proofErr w:type="spellStart"/>
      <w:r w:rsidRPr="00347028">
        <w:rPr>
          <w:rFonts w:ascii="Arial" w:hAnsi="Arial" w:cs="Arial"/>
        </w:rPr>
        <w:t>coworkers</w:t>
      </w:r>
      <w:proofErr w:type="spellEnd"/>
      <w:r w:rsidRPr="00347028">
        <w:rPr>
          <w:rFonts w:ascii="Arial" w:hAnsi="Arial" w:cs="Arial"/>
        </w:rPr>
        <w:t>.</w:t>
      </w:r>
    </w:p>
    <w:p w14:paraId="643DD989" w14:textId="71C17294" w:rsidR="00BC6C9A" w:rsidRDefault="00BC6C9A" w:rsidP="00BC6C9A">
      <w:pPr>
        <w:spacing w:line="360" w:lineRule="auto"/>
        <w:rPr>
          <w:rFonts w:ascii="Arial" w:hAnsi="Arial" w:cs="Arial"/>
        </w:rPr>
      </w:pPr>
    </w:p>
    <w:p w14:paraId="25558EC1" w14:textId="77777777" w:rsidR="00BC6C9A" w:rsidRPr="00BC6C9A" w:rsidRDefault="00BC6C9A" w:rsidP="00BC6C9A">
      <w:pPr>
        <w:spacing w:line="360" w:lineRule="auto"/>
        <w:rPr>
          <w:rFonts w:ascii="Arial" w:hAnsi="Arial" w:cs="Arial"/>
        </w:rPr>
      </w:pPr>
    </w:p>
    <w:p w14:paraId="55B36504" w14:textId="77777777" w:rsidR="009422D3" w:rsidRDefault="009422D3" w:rsidP="009422D3">
      <w:pPr>
        <w:pStyle w:val="Listparagraf"/>
        <w:spacing w:line="360" w:lineRule="auto"/>
        <w:rPr>
          <w:rFonts w:ascii="Arial" w:hAnsi="Arial" w:cs="Arial"/>
        </w:rPr>
      </w:pPr>
    </w:p>
    <w:p w14:paraId="1FF3C75B" w14:textId="0084EC45" w:rsidR="00A366B7" w:rsidRPr="00D63484" w:rsidRDefault="00D60F48" w:rsidP="00F4773C">
      <w:pPr>
        <w:pStyle w:val="Listparagraf"/>
        <w:numPr>
          <w:ilvl w:val="1"/>
          <w:numId w:val="9"/>
        </w:numPr>
        <w:spacing w:line="360" w:lineRule="auto"/>
        <w:rPr>
          <w:rFonts w:ascii="Arial" w:hAnsi="Arial" w:cs="Arial"/>
          <w:i/>
          <w:iCs/>
        </w:rPr>
      </w:pPr>
      <w:r w:rsidRPr="009422D3">
        <w:rPr>
          <w:rFonts w:ascii="Arial" w:hAnsi="Arial" w:cs="Arial"/>
          <w:b/>
          <w:bCs/>
        </w:rPr>
        <w:t xml:space="preserve"> </w:t>
      </w:r>
      <w:r w:rsidR="00945112" w:rsidRPr="00D63484">
        <w:rPr>
          <w:rFonts w:ascii="Arial" w:hAnsi="Arial" w:cs="Arial"/>
          <w:b/>
          <w:bCs/>
          <w:i/>
          <w:iCs/>
        </w:rPr>
        <w:t>G</w:t>
      </w:r>
      <w:r w:rsidR="002C3E9B" w:rsidRPr="00D63484">
        <w:rPr>
          <w:rFonts w:ascii="Arial" w:hAnsi="Arial" w:cs="Arial"/>
          <w:b/>
          <w:bCs/>
          <w:i/>
          <w:iCs/>
        </w:rPr>
        <w:t>ood</w:t>
      </w:r>
      <w:r w:rsidR="00945112" w:rsidRPr="00D63484">
        <w:rPr>
          <w:rFonts w:ascii="Arial" w:hAnsi="Arial" w:cs="Arial"/>
          <w:b/>
          <w:bCs/>
          <w:i/>
          <w:iCs/>
        </w:rPr>
        <w:t xml:space="preserve"> L</w:t>
      </w:r>
      <w:r w:rsidR="002C3E9B" w:rsidRPr="00D63484">
        <w:rPr>
          <w:rFonts w:ascii="Arial" w:hAnsi="Arial" w:cs="Arial"/>
          <w:b/>
          <w:bCs/>
          <w:i/>
          <w:iCs/>
        </w:rPr>
        <w:t>eadership</w:t>
      </w:r>
      <w:r w:rsidR="00945112" w:rsidRPr="00D63484">
        <w:rPr>
          <w:rFonts w:ascii="Arial" w:hAnsi="Arial" w:cs="Arial"/>
          <w:b/>
          <w:bCs/>
          <w:i/>
          <w:iCs/>
        </w:rPr>
        <w:t xml:space="preserve"> P</w:t>
      </w:r>
      <w:r w:rsidR="005340FA" w:rsidRPr="00D63484">
        <w:rPr>
          <w:rFonts w:ascii="Arial" w:hAnsi="Arial" w:cs="Arial"/>
          <w:b/>
          <w:bCs/>
          <w:i/>
          <w:iCs/>
        </w:rPr>
        <w:t>ractice</w:t>
      </w:r>
      <w:r w:rsidR="00945112" w:rsidRPr="00D63484">
        <w:rPr>
          <w:rFonts w:ascii="Arial" w:hAnsi="Arial" w:cs="Arial"/>
          <w:b/>
          <w:bCs/>
          <w:i/>
          <w:iCs/>
        </w:rPr>
        <w:t xml:space="preserve"> </w:t>
      </w:r>
      <w:r w:rsidR="00220DB5" w:rsidRPr="00D63484">
        <w:rPr>
          <w:rFonts w:ascii="Arial" w:hAnsi="Arial" w:cs="Arial"/>
          <w:b/>
          <w:bCs/>
          <w:i/>
          <w:iCs/>
        </w:rPr>
        <w:t>&amp;</w:t>
      </w:r>
      <w:r w:rsidR="00796D49" w:rsidRPr="00D63484">
        <w:rPr>
          <w:rFonts w:ascii="Arial" w:hAnsi="Arial" w:cs="Arial"/>
          <w:b/>
          <w:bCs/>
          <w:i/>
          <w:iCs/>
        </w:rPr>
        <w:t xml:space="preserve"> </w:t>
      </w:r>
      <w:r w:rsidR="00B83DF7" w:rsidRPr="00D63484">
        <w:rPr>
          <w:rFonts w:ascii="Arial" w:hAnsi="Arial" w:cs="Arial"/>
          <w:b/>
          <w:bCs/>
          <w:i/>
          <w:iCs/>
        </w:rPr>
        <w:t>T</w:t>
      </w:r>
      <w:r w:rsidR="005340FA" w:rsidRPr="00D63484">
        <w:rPr>
          <w:rFonts w:ascii="Arial" w:hAnsi="Arial" w:cs="Arial"/>
          <w:b/>
          <w:bCs/>
          <w:i/>
          <w:iCs/>
        </w:rPr>
        <w:t xml:space="preserve">ransformation </w:t>
      </w:r>
      <w:proofErr w:type="spellStart"/>
      <w:r w:rsidR="00B83DF7" w:rsidRPr="00D63484">
        <w:rPr>
          <w:rFonts w:ascii="Arial" w:hAnsi="Arial" w:cs="Arial"/>
          <w:b/>
          <w:bCs/>
          <w:i/>
          <w:iCs/>
        </w:rPr>
        <w:t>P</w:t>
      </w:r>
      <w:r w:rsidR="005340FA" w:rsidRPr="00D63484">
        <w:rPr>
          <w:rFonts w:ascii="Arial" w:hAnsi="Arial" w:cs="Arial"/>
          <w:b/>
          <w:bCs/>
          <w:i/>
          <w:iCs/>
        </w:rPr>
        <w:t>rogres</w:t>
      </w:r>
      <w:proofErr w:type="spellEnd"/>
    </w:p>
    <w:p w14:paraId="16126BAB" w14:textId="7BE90268" w:rsidR="00B13178" w:rsidRPr="00B13178" w:rsidRDefault="00DB37D3" w:rsidP="00B13178">
      <w:pPr>
        <w:spacing w:line="360" w:lineRule="auto"/>
        <w:rPr>
          <w:rFonts w:ascii="Arial" w:hAnsi="Arial" w:cs="Arial"/>
        </w:rPr>
      </w:pPr>
      <w:r>
        <w:rPr>
          <w:rFonts w:ascii="Arial" w:hAnsi="Arial" w:cs="Arial"/>
        </w:rPr>
        <w:lastRenderedPageBreak/>
        <w:t xml:space="preserve">  </w:t>
      </w:r>
      <w:r w:rsidR="00E34633">
        <w:rPr>
          <w:rFonts w:ascii="Arial" w:hAnsi="Arial" w:cs="Arial"/>
        </w:rPr>
        <w:t xml:space="preserve"> </w:t>
      </w:r>
      <w:r w:rsidR="00B13178" w:rsidRPr="00B13178">
        <w:rPr>
          <w:rFonts w:ascii="Arial" w:hAnsi="Arial" w:cs="Arial"/>
        </w:rPr>
        <w:t>M&amp;S halved the number of central offices in London and Manchester and shifted to segmental reporting for each business unit in line with a model of accountable business units sponsored by a smaller corporate hub, transforming the organizational architecture over the past year.</w:t>
      </w:r>
      <w:r w:rsidR="006B1257">
        <w:rPr>
          <w:rFonts w:ascii="Arial" w:hAnsi="Arial" w:cs="Arial"/>
        </w:rPr>
        <w:t xml:space="preserve"> </w:t>
      </w:r>
      <w:r w:rsidR="006B1257" w:rsidRPr="006B1257">
        <w:rPr>
          <w:rFonts w:ascii="Arial" w:hAnsi="Arial" w:cs="Arial"/>
        </w:rPr>
        <w:t xml:space="preserve">M&amp;S has continued to recruit world-class talent and developed a strong team over the past year to build a team of motivated, </w:t>
      </w:r>
      <w:proofErr w:type="gramStart"/>
      <w:r w:rsidR="006B1257" w:rsidRPr="006B1257">
        <w:rPr>
          <w:rFonts w:ascii="Arial" w:hAnsi="Arial" w:cs="Arial"/>
        </w:rPr>
        <w:t>sensitive</w:t>
      </w:r>
      <w:proofErr w:type="gramEnd"/>
      <w:r w:rsidR="006B1257" w:rsidRPr="006B1257">
        <w:rPr>
          <w:rFonts w:ascii="Arial" w:hAnsi="Arial" w:cs="Arial"/>
        </w:rPr>
        <w:t xml:space="preserve"> and commercial leaders. These new leaders make up about 40 percent of the leadership team, having varied expertise and overseeing transitions, </w:t>
      </w:r>
      <w:proofErr w:type="gramStart"/>
      <w:r w:rsidR="006B1257" w:rsidRPr="006B1257">
        <w:rPr>
          <w:rFonts w:ascii="Arial" w:hAnsi="Arial" w:cs="Arial"/>
        </w:rPr>
        <w:t>viewing</w:t>
      </w:r>
      <w:proofErr w:type="gramEnd"/>
      <w:r w:rsidR="006B1257" w:rsidRPr="006B1257">
        <w:rPr>
          <w:rFonts w:ascii="Arial" w:hAnsi="Arial" w:cs="Arial"/>
        </w:rPr>
        <w:t xml:space="preserve"> and tracking the completion of tasks. This year, after extensive collaboration with colleagues, M&amp;S introduced fresh, simple habits, an interactive, engaging culture where everyone can get on. They are "talk straight," "own it and get it done," "make every penny count," and "all for the consumer."</w:t>
      </w:r>
      <w:r w:rsidR="00FE1B6B">
        <w:rPr>
          <w:rFonts w:ascii="Arial" w:hAnsi="Arial" w:cs="Arial"/>
        </w:rPr>
        <w:t xml:space="preserve"> </w:t>
      </w:r>
    </w:p>
    <w:p w14:paraId="6A2E4008" w14:textId="0927E0B3" w:rsidR="00A5758E" w:rsidRPr="00E34633" w:rsidRDefault="00A974D1" w:rsidP="00E34633">
      <w:pPr>
        <w:spacing w:line="360" w:lineRule="auto"/>
        <w:rPr>
          <w:rFonts w:ascii="Arial" w:hAnsi="Arial" w:cs="Arial"/>
        </w:rPr>
      </w:pPr>
      <w:r>
        <w:rPr>
          <w:rFonts w:ascii="Arial" w:hAnsi="Arial" w:cs="Arial"/>
        </w:rPr>
        <w:t xml:space="preserve">  </w:t>
      </w:r>
      <w:r w:rsidRPr="00A974D1">
        <w:rPr>
          <w:rFonts w:ascii="Arial" w:hAnsi="Arial" w:cs="Arial"/>
        </w:rPr>
        <w:t>Talk really resonated deeply, showing the need to promote plain speech, and the voice's business sound has begun to become more direct. The PLC Board and Operating Committee regularly attended the M&amp;S representative body BIG (Business Engagement Group) and provided a link between the corporation and the frontline. The structure and culture of BIG has, however, been too formal, considering its strengths. BIG has started to evolve over the past six months so that it can properly engage and involve peers and collaborate with the organization in its transformation. M&amp;S has moved from an annual survey of colleagues to a monthly digital pulse to better track opinion.</w:t>
      </w:r>
      <w:r>
        <w:rPr>
          <w:rFonts w:ascii="Arial" w:hAnsi="Arial" w:cs="Arial"/>
        </w:rPr>
        <w:t xml:space="preserve"> </w:t>
      </w:r>
      <w:proofErr w:type="gramStart"/>
      <w:r w:rsidR="00DE6B9D" w:rsidRPr="00E34633">
        <w:rPr>
          <w:rFonts w:ascii="Arial" w:hAnsi="Arial" w:cs="Arial"/>
        </w:rPr>
        <w:t>The</w:t>
      </w:r>
      <w:proofErr w:type="gramEnd"/>
      <w:r w:rsidR="00DE6B9D" w:rsidRPr="00E34633">
        <w:rPr>
          <w:rFonts w:ascii="Arial" w:hAnsi="Arial" w:cs="Arial"/>
        </w:rPr>
        <w:t xml:space="preserve"> findings are discussed within the organization with employees and provide a daily reading of morality. </w:t>
      </w:r>
      <w:r w:rsidR="000F2AC4" w:rsidRPr="00E34633">
        <w:rPr>
          <w:rFonts w:ascii="Arial" w:hAnsi="Arial" w:cs="Arial"/>
        </w:rPr>
        <w:t xml:space="preserve">  </w:t>
      </w:r>
      <w:r w:rsidR="001D4F17" w:rsidRPr="001D4F17">
        <w:rPr>
          <w:rFonts w:ascii="Arial" w:hAnsi="Arial" w:cs="Arial"/>
        </w:rPr>
        <w:t>Ownership has moved from HR to executives, and an easy-to-use online framework for action planning has been built to help managers respond to results and incorporate action plan tracking for performance management. M&amp;S has made initial strides in developing a broader management team, switching from a 'senior leadership group' to a 'transition leadership team,' but they have more to do to change transparency and build a sense of common purpose. Putting the store's voice at the forefront of the business trade areas of the group has begun to work more closely with the stores.</w:t>
      </w:r>
      <w:r w:rsidR="000D6F4F">
        <w:rPr>
          <w:rFonts w:ascii="Arial" w:hAnsi="Arial" w:cs="Arial"/>
        </w:rPr>
        <w:t xml:space="preserve"> </w:t>
      </w:r>
      <w:r w:rsidR="00D44AC4" w:rsidRPr="00D44AC4">
        <w:rPr>
          <w:rFonts w:ascii="Arial" w:hAnsi="Arial" w:cs="Arial"/>
        </w:rPr>
        <w:t xml:space="preserve">Daily calls from buyers and sellers are now being made where store and commercial teams review the previous week's trading and build action plans, and a weekly store input call on how to land plans. Business-wide initiatives now start in stores instead of being centrally developed. The </w:t>
      </w:r>
      <w:proofErr w:type="spellStart"/>
      <w:r w:rsidR="00D44AC4" w:rsidRPr="00D44AC4">
        <w:rPr>
          <w:rFonts w:ascii="Arial" w:hAnsi="Arial" w:cs="Arial"/>
        </w:rPr>
        <w:t>Vangarde</w:t>
      </w:r>
      <w:proofErr w:type="spellEnd"/>
      <w:r w:rsidR="00D44AC4" w:rsidRPr="00D44AC4">
        <w:rPr>
          <w:rFonts w:ascii="Arial" w:hAnsi="Arial" w:cs="Arial"/>
        </w:rPr>
        <w:t xml:space="preserve"> supply chain's efficiency software is named after the York store where it was built before being implemented by operators themselves in a test and learn process. Teams were launched across all UK stores and 800 digital champions were trained to assist workers in the transformation.</w:t>
      </w:r>
      <w:r w:rsidR="00D44AC4">
        <w:rPr>
          <w:rFonts w:ascii="Arial" w:hAnsi="Arial" w:cs="Arial"/>
        </w:rPr>
        <w:t xml:space="preserve"> </w:t>
      </w:r>
      <w:proofErr w:type="gramStart"/>
      <w:r w:rsidR="00E575BE" w:rsidRPr="00E575BE">
        <w:rPr>
          <w:rFonts w:ascii="Arial" w:hAnsi="Arial" w:cs="Arial"/>
        </w:rPr>
        <w:t>In order to</w:t>
      </w:r>
      <w:proofErr w:type="gramEnd"/>
      <w:r w:rsidR="00E575BE" w:rsidRPr="00E575BE">
        <w:rPr>
          <w:rFonts w:ascii="Arial" w:hAnsi="Arial" w:cs="Arial"/>
        </w:rPr>
        <w:t xml:space="preserve"> develop vital technical skills and courses to promote </w:t>
      </w:r>
      <w:proofErr w:type="spellStart"/>
      <w:r w:rsidR="00E575BE" w:rsidRPr="00E575BE">
        <w:rPr>
          <w:rFonts w:ascii="Arial" w:hAnsi="Arial" w:cs="Arial"/>
        </w:rPr>
        <w:t>behavioral</w:t>
      </w:r>
      <w:proofErr w:type="spellEnd"/>
      <w:r w:rsidR="00E575BE" w:rsidRPr="00E575BE">
        <w:rPr>
          <w:rFonts w:ascii="Arial" w:hAnsi="Arial" w:cs="Arial"/>
        </w:rPr>
        <w:t xml:space="preserve"> and leadership skills such as resilience and emotional intelligence, academies were initiated by the food industry. Progress, however, has been too patchy and more needs to be done to standardize their approach and improve it. M&amp;S has proceeded with the Marks &amp; Start </w:t>
      </w:r>
      <w:r w:rsidR="00E575BE" w:rsidRPr="00E575BE">
        <w:rPr>
          <w:rFonts w:ascii="Arial" w:hAnsi="Arial" w:cs="Arial"/>
        </w:rPr>
        <w:lastRenderedPageBreak/>
        <w:t>program, which has supported 20,000 people on their journey to work. It supports us in many ways, including the diversity of workers with a disability of 25 percent of participants and a BAME population of 20 percent.</w:t>
      </w:r>
    </w:p>
    <w:p w14:paraId="2FB5168A" w14:textId="164F478E" w:rsidR="00C87C02" w:rsidRDefault="002C137E" w:rsidP="008A3288">
      <w:pPr>
        <w:spacing w:line="360" w:lineRule="auto"/>
        <w:rPr>
          <w:rFonts w:ascii="Arial" w:hAnsi="Arial" w:cs="Arial"/>
        </w:rPr>
      </w:pPr>
      <w:r w:rsidRPr="002C137E">
        <w:rPr>
          <w:rFonts w:ascii="Arial" w:hAnsi="Arial" w:cs="Arial"/>
        </w:rPr>
        <w:t>M&amp;S was the first UK retailer this year to bring sunflower lanyards to all shops, supporting today's consumers and staff with concealed disabilities. The reputation for fostering gender equality as a Times Top 50 Employer for Women was sustained. M&amp;S, however, needs to do more to approach diversity and inclusion, and this is an area on which they focus.</w:t>
      </w:r>
    </w:p>
    <w:p w14:paraId="7A78CE86" w14:textId="77777777" w:rsidR="00E33C9D" w:rsidRPr="008A3288" w:rsidRDefault="00E33C9D" w:rsidP="008A3288">
      <w:pPr>
        <w:spacing w:line="360" w:lineRule="auto"/>
        <w:rPr>
          <w:rFonts w:ascii="Arial" w:hAnsi="Arial" w:cs="Arial"/>
        </w:rPr>
      </w:pPr>
    </w:p>
    <w:p w14:paraId="1F182832" w14:textId="14717765" w:rsidR="00F42DCD" w:rsidRPr="00F4773C" w:rsidRDefault="00F42DCD" w:rsidP="00F4773C">
      <w:pPr>
        <w:pStyle w:val="Listparagraf"/>
        <w:numPr>
          <w:ilvl w:val="0"/>
          <w:numId w:val="10"/>
        </w:numPr>
        <w:spacing w:line="360" w:lineRule="auto"/>
        <w:rPr>
          <w:rFonts w:ascii="Arial" w:hAnsi="Arial" w:cs="Arial"/>
          <w:b/>
          <w:bCs/>
        </w:rPr>
      </w:pPr>
      <w:r w:rsidRPr="00F4773C">
        <w:rPr>
          <w:rFonts w:ascii="Arial" w:hAnsi="Arial" w:cs="Arial"/>
          <w:b/>
          <w:bCs/>
        </w:rPr>
        <w:t>C</w:t>
      </w:r>
      <w:r w:rsidR="00297B92" w:rsidRPr="00F4773C">
        <w:rPr>
          <w:rFonts w:ascii="Arial" w:hAnsi="Arial" w:cs="Arial"/>
          <w:b/>
          <w:bCs/>
        </w:rPr>
        <w:t>OVID -</w:t>
      </w:r>
      <w:r w:rsidR="00D63484">
        <w:rPr>
          <w:rFonts w:ascii="Arial" w:hAnsi="Arial" w:cs="Arial"/>
          <w:b/>
          <w:bCs/>
        </w:rPr>
        <w:t xml:space="preserve"> </w:t>
      </w:r>
      <w:r w:rsidR="00297B92" w:rsidRPr="00F4773C">
        <w:rPr>
          <w:rFonts w:ascii="Arial" w:hAnsi="Arial" w:cs="Arial"/>
          <w:b/>
          <w:bCs/>
        </w:rPr>
        <w:t>19</w:t>
      </w:r>
      <w:r w:rsidR="002D69E7" w:rsidRPr="00F4773C">
        <w:rPr>
          <w:rFonts w:ascii="Arial" w:hAnsi="Arial" w:cs="Arial"/>
          <w:b/>
          <w:bCs/>
        </w:rPr>
        <w:t xml:space="preserve"> IMPACT</w:t>
      </w:r>
      <w:r w:rsidRPr="00F4773C">
        <w:rPr>
          <w:rFonts w:ascii="Arial" w:hAnsi="Arial" w:cs="Arial"/>
          <w:b/>
          <w:bCs/>
        </w:rPr>
        <w:t xml:space="preserve"> </w:t>
      </w:r>
      <w:r w:rsidR="002D69E7" w:rsidRPr="00F4773C">
        <w:rPr>
          <w:rFonts w:ascii="Arial" w:hAnsi="Arial" w:cs="Arial"/>
          <w:b/>
          <w:bCs/>
        </w:rPr>
        <w:t>on MARK &amp; SPENCER</w:t>
      </w:r>
      <w:r w:rsidRPr="00F4773C">
        <w:rPr>
          <w:rFonts w:ascii="Arial" w:hAnsi="Arial" w:cs="Arial"/>
          <w:b/>
          <w:bCs/>
        </w:rPr>
        <w:t xml:space="preserve"> </w:t>
      </w:r>
      <w:r w:rsidR="00945112" w:rsidRPr="00F4773C">
        <w:rPr>
          <w:rFonts w:ascii="Arial" w:hAnsi="Arial" w:cs="Arial"/>
          <w:b/>
          <w:bCs/>
        </w:rPr>
        <w:t>CULTURE AND ITS PERFORMANCE</w:t>
      </w:r>
    </w:p>
    <w:p w14:paraId="049BD63C" w14:textId="4F738DEA" w:rsidR="00C22848" w:rsidRPr="00B712F1" w:rsidRDefault="009068C1" w:rsidP="00B712F1">
      <w:pPr>
        <w:spacing w:line="360" w:lineRule="auto"/>
        <w:rPr>
          <w:rFonts w:ascii="Arial" w:hAnsi="Arial" w:cs="Arial"/>
        </w:rPr>
      </w:pPr>
      <w:r w:rsidRPr="00B712F1">
        <w:rPr>
          <w:rFonts w:ascii="Arial" w:hAnsi="Arial" w:cs="Arial"/>
        </w:rPr>
        <w:t xml:space="preserve">  </w:t>
      </w:r>
      <w:r w:rsidR="00C22848" w:rsidRPr="00B712F1">
        <w:rPr>
          <w:rFonts w:ascii="Arial" w:hAnsi="Arial" w:cs="Arial"/>
        </w:rPr>
        <w:t xml:space="preserve">When it hit </w:t>
      </w:r>
      <w:proofErr w:type="spellStart"/>
      <w:r w:rsidR="00C22848" w:rsidRPr="00B712F1">
        <w:rPr>
          <w:rFonts w:ascii="Arial" w:hAnsi="Arial" w:cs="Arial"/>
        </w:rPr>
        <w:t>Covid</w:t>
      </w:r>
      <w:proofErr w:type="spellEnd"/>
      <w:r w:rsidR="00C22848" w:rsidRPr="00B712F1">
        <w:rPr>
          <w:rFonts w:ascii="Arial" w:hAnsi="Arial" w:cs="Arial"/>
        </w:rPr>
        <w:t xml:space="preserve"> -19, Mark &amp; Spencer had to be even closer to its customers </w:t>
      </w:r>
      <w:proofErr w:type="gramStart"/>
      <w:r w:rsidR="00C22848" w:rsidRPr="00B712F1">
        <w:rPr>
          <w:rFonts w:ascii="Arial" w:hAnsi="Arial" w:cs="Arial"/>
        </w:rPr>
        <w:t>so as to</w:t>
      </w:r>
      <w:proofErr w:type="gramEnd"/>
      <w:r w:rsidR="00C22848" w:rsidRPr="00B712F1">
        <w:rPr>
          <w:rFonts w:ascii="Arial" w:hAnsi="Arial" w:cs="Arial"/>
        </w:rPr>
        <w:t xml:space="preserve"> create a safe environment for buyers, so they complied and comply with anti-</w:t>
      </w:r>
      <w:proofErr w:type="spellStart"/>
      <w:r w:rsidR="00C22848" w:rsidRPr="00B712F1">
        <w:rPr>
          <w:rFonts w:ascii="Arial" w:hAnsi="Arial" w:cs="Arial"/>
        </w:rPr>
        <w:t>covid</w:t>
      </w:r>
      <w:proofErr w:type="spellEnd"/>
      <w:r w:rsidR="00C22848" w:rsidRPr="00B712F1">
        <w:rPr>
          <w:rFonts w:ascii="Arial" w:hAnsi="Arial" w:cs="Arial"/>
        </w:rPr>
        <w:t xml:space="preserve"> sanitary rules in accordance with the law.</w:t>
      </w:r>
    </w:p>
    <w:p w14:paraId="547CE5CB" w14:textId="67746326" w:rsidR="00C22848" w:rsidRPr="00B712F1" w:rsidRDefault="006534A7" w:rsidP="00B712F1">
      <w:pPr>
        <w:spacing w:line="360" w:lineRule="auto"/>
        <w:rPr>
          <w:rFonts w:ascii="Arial" w:hAnsi="Arial" w:cs="Arial"/>
        </w:rPr>
      </w:pPr>
      <w:r w:rsidRPr="00B712F1">
        <w:rPr>
          <w:rFonts w:ascii="Arial" w:hAnsi="Arial" w:cs="Arial"/>
        </w:rPr>
        <w:t xml:space="preserve">  </w:t>
      </w:r>
      <w:r w:rsidR="00C22848" w:rsidRPr="00B712F1">
        <w:rPr>
          <w:rFonts w:ascii="Arial" w:hAnsi="Arial" w:cs="Arial"/>
        </w:rPr>
        <w:t>Moreover, M&amp;S has found a way to create a range of products, contributing to and supporting the NHS during the pandemic.</w:t>
      </w:r>
      <w:r w:rsidR="009068C1" w:rsidRPr="00B712F1">
        <w:rPr>
          <w:rFonts w:ascii="Arial" w:hAnsi="Arial" w:cs="Arial"/>
        </w:rPr>
        <w:t xml:space="preserve"> </w:t>
      </w:r>
      <w:r w:rsidR="00C22848" w:rsidRPr="00B712F1">
        <w:rPr>
          <w:rFonts w:ascii="Arial" w:hAnsi="Arial" w:cs="Arial"/>
        </w:rPr>
        <w:t>Therefore, the M&amp;S designers came up with the model ready in 24 hours, replenished the stock, sent it to the printers and launched it on the web in a week.</w:t>
      </w:r>
      <w:r w:rsidRPr="00B712F1">
        <w:rPr>
          <w:rFonts w:ascii="Arial" w:hAnsi="Arial" w:cs="Arial"/>
        </w:rPr>
        <w:t xml:space="preserve"> </w:t>
      </w:r>
      <w:r w:rsidR="00C22848" w:rsidRPr="00B712F1">
        <w:rPr>
          <w:rFonts w:ascii="Arial" w:hAnsi="Arial" w:cs="Arial"/>
        </w:rPr>
        <w:t xml:space="preserve">Holly Willoughby launched the campaign and t-shirts sold at a rate of one per second. </w:t>
      </w:r>
    </w:p>
    <w:p w14:paraId="10065363" w14:textId="42E720F5" w:rsidR="00880789" w:rsidRPr="00F733DD" w:rsidRDefault="009068C1" w:rsidP="00F733DD">
      <w:pPr>
        <w:spacing w:line="360" w:lineRule="auto"/>
        <w:rPr>
          <w:rFonts w:ascii="Arial" w:hAnsi="Arial" w:cs="Arial"/>
        </w:rPr>
      </w:pPr>
      <w:r w:rsidRPr="00B712F1">
        <w:rPr>
          <w:rFonts w:ascii="Arial" w:hAnsi="Arial" w:cs="Arial"/>
        </w:rPr>
        <w:t xml:space="preserve">   </w:t>
      </w:r>
      <w:r w:rsidR="006534A7" w:rsidRPr="00B712F1">
        <w:rPr>
          <w:rFonts w:ascii="Arial" w:hAnsi="Arial" w:cs="Arial"/>
        </w:rPr>
        <w:t>Mark &amp; Spencer showed ingenuity when it came up with a new challenge to support isolated customers who could not buy in the store, so they launched the first box of food online in less than two weeks.</w:t>
      </w:r>
      <w:r w:rsidR="00772335">
        <w:rPr>
          <w:rFonts w:ascii="Arial" w:hAnsi="Arial" w:cs="Arial"/>
        </w:rPr>
        <w:t xml:space="preserve"> </w:t>
      </w:r>
      <w:r w:rsidR="006534A7" w:rsidRPr="00B712F1">
        <w:rPr>
          <w:rFonts w:ascii="Arial" w:hAnsi="Arial" w:cs="Arial"/>
        </w:rPr>
        <w:t xml:space="preserve">They offered customers a range of eight essentials up to fresh meat and vegetables, as well as convenient ready-made meals and </w:t>
      </w:r>
      <w:r w:rsidR="00210F37">
        <w:rPr>
          <w:rFonts w:ascii="Arial" w:hAnsi="Arial" w:cs="Arial"/>
        </w:rPr>
        <w:t>m</w:t>
      </w:r>
      <w:r w:rsidR="006534A7" w:rsidRPr="00B712F1">
        <w:rPr>
          <w:rFonts w:ascii="Arial" w:hAnsi="Arial" w:cs="Arial"/>
        </w:rPr>
        <w:t>ade-</w:t>
      </w:r>
      <w:r w:rsidR="00210F37">
        <w:rPr>
          <w:rFonts w:ascii="Arial" w:hAnsi="Arial" w:cs="Arial"/>
        </w:rPr>
        <w:t>w</w:t>
      </w:r>
      <w:r w:rsidR="006534A7" w:rsidRPr="00B712F1">
        <w:rPr>
          <w:rFonts w:ascii="Arial" w:hAnsi="Arial" w:cs="Arial"/>
        </w:rPr>
        <w:t>ithout versions. The first boxes were targeted at customers over the age of 70 identified through the Sparks loyalty program. They used the capacity in the distribution network for clothing and home to help increase volumes and send them later.</w:t>
      </w:r>
    </w:p>
    <w:p w14:paraId="6D8B2F1E" w14:textId="77777777" w:rsidR="00F733DD" w:rsidRPr="00F733DD" w:rsidRDefault="00F733DD" w:rsidP="00F733DD">
      <w:pPr>
        <w:spacing w:line="360" w:lineRule="auto"/>
        <w:rPr>
          <w:rFonts w:ascii="Arial" w:hAnsi="Arial" w:cs="Arial"/>
        </w:rPr>
      </w:pPr>
      <w:r w:rsidRPr="00F733DD">
        <w:rPr>
          <w:rFonts w:ascii="Arial" w:hAnsi="Arial" w:cs="Arial"/>
        </w:rPr>
        <w:t>As improvements in selection, value and consumer contact came into practice, the UK Food sector outperformed the industry, raising sales of UK Food by 2.1 percent.</w:t>
      </w:r>
    </w:p>
    <w:p w14:paraId="00443033" w14:textId="3B149BFC" w:rsidR="00686CBD" w:rsidRDefault="00F733DD" w:rsidP="00F733DD">
      <w:pPr>
        <w:spacing w:line="360" w:lineRule="auto"/>
        <w:rPr>
          <w:rFonts w:ascii="Arial" w:hAnsi="Arial" w:cs="Arial"/>
        </w:rPr>
      </w:pPr>
      <w:r w:rsidRPr="00F733DD">
        <w:rPr>
          <w:rFonts w:ascii="Arial" w:hAnsi="Arial" w:cs="Arial"/>
        </w:rPr>
        <w:t xml:space="preserve">Similar output, including an approximate gain of 0.3 percent from the effects of Covid-19 in March, increased by 1.9 </w:t>
      </w:r>
      <w:proofErr w:type="gramStart"/>
      <w:r w:rsidRPr="00F733DD">
        <w:rPr>
          <w:rFonts w:ascii="Arial" w:hAnsi="Arial" w:cs="Arial"/>
        </w:rPr>
        <w:t>percent</w:t>
      </w:r>
      <w:proofErr w:type="gramEnd"/>
      <w:r w:rsidRPr="00F733DD">
        <w:rPr>
          <w:rFonts w:ascii="Arial" w:hAnsi="Arial" w:cs="Arial"/>
        </w:rPr>
        <w:t xml:space="preserve"> and increased throughout the year. Before changing products, operating profit increased by 11.2 percent.</w:t>
      </w:r>
    </w:p>
    <w:p w14:paraId="20B0DA7B" w14:textId="77777777" w:rsidR="0062203F" w:rsidRDefault="0062203F" w:rsidP="00F733DD">
      <w:pPr>
        <w:spacing w:line="360" w:lineRule="auto"/>
        <w:rPr>
          <w:rFonts w:ascii="Arial" w:hAnsi="Arial" w:cs="Arial"/>
        </w:rPr>
      </w:pPr>
    </w:p>
    <w:p w14:paraId="698DD809" w14:textId="0A18449B" w:rsidR="00DA33E1" w:rsidRDefault="00106601" w:rsidP="006250DC">
      <w:pPr>
        <w:pStyle w:val="Listparagraf"/>
        <w:numPr>
          <w:ilvl w:val="1"/>
          <w:numId w:val="10"/>
        </w:numPr>
        <w:rPr>
          <w:rFonts w:ascii="Arial" w:hAnsi="Arial" w:cs="Arial"/>
          <w:b/>
          <w:bCs/>
          <w:i/>
          <w:iCs/>
        </w:rPr>
      </w:pPr>
      <w:proofErr w:type="spellStart"/>
      <w:r w:rsidRPr="00C571EC">
        <w:rPr>
          <w:rFonts w:ascii="Arial" w:hAnsi="Arial" w:cs="Arial"/>
          <w:b/>
          <w:bCs/>
          <w:i/>
          <w:iCs/>
        </w:rPr>
        <w:t>C</w:t>
      </w:r>
      <w:r w:rsidR="00C571EC">
        <w:rPr>
          <w:rFonts w:ascii="Arial" w:hAnsi="Arial" w:cs="Arial"/>
          <w:b/>
          <w:bCs/>
          <w:i/>
          <w:iCs/>
        </w:rPr>
        <w:t>ovid</w:t>
      </w:r>
      <w:proofErr w:type="spellEnd"/>
      <w:r w:rsidRPr="00C571EC">
        <w:rPr>
          <w:rFonts w:ascii="Arial" w:hAnsi="Arial" w:cs="Arial"/>
          <w:b/>
          <w:bCs/>
          <w:i/>
          <w:iCs/>
        </w:rPr>
        <w:t xml:space="preserve"> -19 </w:t>
      </w:r>
      <w:r w:rsidR="00C571EC">
        <w:rPr>
          <w:rFonts w:ascii="Arial" w:hAnsi="Arial" w:cs="Arial"/>
          <w:b/>
          <w:bCs/>
          <w:i/>
          <w:iCs/>
        </w:rPr>
        <w:t>on</w:t>
      </w:r>
      <w:r w:rsidRPr="00C571EC">
        <w:rPr>
          <w:rFonts w:ascii="Arial" w:hAnsi="Arial" w:cs="Arial"/>
          <w:b/>
          <w:bCs/>
          <w:i/>
          <w:iCs/>
        </w:rPr>
        <w:t xml:space="preserve"> </w:t>
      </w:r>
      <w:r w:rsidR="00935F64">
        <w:rPr>
          <w:rFonts w:ascii="Arial" w:hAnsi="Arial" w:cs="Arial"/>
          <w:b/>
          <w:bCs/>
          <w:i/>
          <w:iCs/>
        </w:rPr>
        <w:t xml:space="preserve">Food </w:t>
      </w:r>
      <w:r w:rsidR="00297B92" w:rsidRPr="00C571EC">
        <w:rPr>
          <w:rFonts w:ascii="Arial" w:hAnsi="Arial" w:cs="Arial"/>
          <w:b/>
          <w:bCs/>
          <w:i/>
          <w:iCs/>
        </w:rPr>
        <w:t>I</w:t>
      </w:r>
      <w:r w:rsidR="00935F64">
        <w:rPr>
          <w:rFonts w:ascii="Arial" w:hAnsi="Arial" w:cs="Arial"/>
          <w:b/>
          <w:bCs/>
          <w:i/>
          <w:iCs/>
        </w:rPr>
        <w:t>mpact</w:t>
      </w:r>
    </w:p>
    <w:p w14:paraId="600C9CB0" w14:textId="77777777" w:rsidR="00385077" w:rsidRPr="00C571EC" w:rsidRDefault="00385077" w:rsidP="00385077">
      <w:pPr>
        <w:pStyle w:val="Listparagraf"/>
        <w:rPr>
          <w:rFonts w:ascii="Arial" w:hAnsi="Arial" w:cs="Arial"/>
          <w:b/>
          <w:bCs/>
          <w:i/>
          <w:iCs/>
        </w:rPr>
      </w:pPr>
    </w:p>
    <w:p w14:paraId="4A3FA6D7" w14:textId="114F9FD5" w:rsidR="00777DE6" w:rsidRDefault="00686CBD" w:rsidP="00A509C5">
      <w:pPr>
        <w:spacing w:line="360" w:lineRule="auto"/>
        <w:rPr>
          <w:rFonts w:ascii="Arial" w:hAnsi="Arial" w:cs="Arial"/>
        </w:rPr>
      </w:pPr>
      <w:r>
        <w:rPr>
          <w:rFonts w:ascii="Arial" w:hAnsi="Arial" w:cs="Arial"/>
        </w:rPr>
        <w:t xml:space="preserve">   </w:t>
      </w:r>
      <w:r w:rsidR="00612975" w:rsidRPr="00612975">
        <w:rPr>
          <w:rFonts w:ascii="Arial" w:hAnsi="Arial" w:cs="Arial"/>
        </w:rPr>
        <w:t xml:space="preserve">The grocery industry restored growth of 2.7 percent for the 52 weeks ended 22 March 2020 to rise to £ 117.6bn (Source: Kantar), with Covid-19 impacting consumer spending in </w:t>
      </w:r>
      <w:r w:rsidR="00612975" w:rsidRPr="00612975">
        <w:rPr>
          <w:rFonts w:ascii="Arial" w:hAnsi="Arial" w:cs="Arial"/>
        </w:rPr>
        <w:lastRenderedPageBreak/>
        <w:t>Q4. Home delivery and online maintained its position as the UK's fastest growing platform at 5.5 percent year-on-year rise, versus 2.5 percent in store (Source Kantar). M&amp;S retained a market share of 3.4 percent during the year, with the four major supermarkets having a 59.6 percent share together, discount stores attracting 11.4 percent and Ocado Retail at 1.2 percent.</w:t>
      </w:r>
      <w:r w:rsidR="00612975">
        <w:rPr>
          <w:rFonts w:ascii="Arial" w:hAnsi="Arial" w:cs="Arial"/>
        </w:rPr>
        <w:t xml:space="preserve"> </w:t>
      </w:r>
      <w:r w:rsidR="0021376F" w:rsidRPr="0021376F">
        <w:rPr>
          <w:rFonts w:ascii="Arial" w:hAnsi="Arial" w:cs="Arial"/>
        </w:rPr>
        <w:t>The growth of consumer preference and purchasing inspired by environmental awareness included key market trends, with their own research showing that 75 percent of consumers were actively seeking to reduce their use of plastic packaging. M&amp;S tested a refillable grocery program in response, which was well received by consumers. Vegan food has also continued to become a more popular choice among UK customers, with 86 percent of plant-based meals consumed by non-vegans. The impact of Covid-19 March 2020 was the highest month on record for grocery sales (Source: Kantar) because before the lockdown on 22 March began in the UK, the impact of Covid-19 drove consumers to increase grocery spending.</w:t>
      </w:r>
      <w:r w:rsidR="001A1114" w:rsidRPr="001A1114">
        <w:t xml:space="preserve"> </w:t>
      </w:r>
      <w:r w:rsidR="001A1114" w:rsidRPr="001A1114">
        <w:rPr>
          <w:rFonts w:ascii="Arial" w:hAnsi="Arial" w:cs="Arial"/>
        </w:rPr>
        <w:t xml:space="preserve">As consumers followed advice to stay close to home, immediately after the government's measures, expenditure and the number of visits dropped. The industry faced unprecedented levels of demand for online grocery deliveries at the height of the crisis with the nation impacted by lockdown, and retailers needed to be increasingly agile in introducing and integrating online food delivery in a limited </w:t>
      </w:r>
      <w:proofErr w:type="gramStart"/>
      <w:r w:rsidR="001A1114" w:rsidRPr="001A1114">
        <w:rPr>
          <w:rFonts w:ascii="Arial" w:hAnsi="Arial" w:cs="Arial"/>
        </w:rPr>
        <w:t>period of time</w:t>
      </w:r>
      <w:proofErr w:type="gramEnd"/>
      <w:r w:rsidR="001A1114" w:rsidRPr="001A1114">
        <w:rPr>
          <w:rFonts w:ascii="Arial" w:hAnsi="Arial" w:cs="Arial"/>
        </w:rPr>
        <w:t>. In the absence of an online offer, M&amp;S has launched several fast solutions, including online food box delivery and a temporary partnership with Deliveroo, to help isolated customers access vital essentials</w:t>
      </w:r>
      <w:r w:rsidR="004F137F" w:rsidRPr="00A509C5">
        <w:rPr>
          <w:rFonts w:ascii="Arial" w:hAnsi="Arial" w:cs="Arial"/>
        </w:rPr>
        <w:t>.</w:t>
      </w:r>
      <w:r w:rsidR="004B111E" w:rsidRPr="00A509C5">
        <w:rPr>
          <w:rFonts w:ascii="Arial" w:hAnsi="Arial" w:cs="Arial"/>
        </w:rPr>
        <w:t xml:space="preserve"> </w:t>
      </w:r>
      <w:r w:rsidR="00B32DF2" w:rsidRPr="00B32DF2">
        <w:rPr>
          <w:rFonts w:ascii="Arial" w:hAnsi="Arial" w:cs="Arial"/>
        </w:rPr>
        <w:t xml:space="preserve">They expected the crisis-driven shift in consumer habits such as the rapid adoption of online grocery shopping and fewer, larger shopping trips to continue at least </w:t>
      </w:r>
      <w:proofErr w:type="gramStart"/>
      <w:r w:rsidR="00B32DF2" w:rsidRPr="00B32DF2">
        <w:rPr>
          <w:rFonts w:ascii="Arial" w:hAnsi="Arial" w:cs="Arial"/>
        </w:rPr>
        <w:t>as long as</w:t>
      </w:r>
      <w:proofErr w:type="gramEnd"/>
      <w:r w:rsidR="00B32DF2" w:rsidRPr="00B32DF2">
        <w:rPr>
          <w:rFonts w:ascii="Arial" w:hAnsi="Arial" w:cs="Arial"/>
        </w:rPr>
        <w:t xml:space="preserve"> the Covid-19 crisis continues as M&amp;S looks ahead. The move from September 2020 of M&amp;S goods to Ocado Retail's platform would mean that M&amp;S is competitively placed in the UK's fastest growing grocery channel to satisfy accelerating demand.</w:t>
      </w:r>
    </w:p>
    <w:p w14:paraId="7D1F1C58" w14:textId="77777777" w:rsidR="00FB6259" w:rsidRPr="00A509C5" w:rsidRDefault="00FB6259" w:rsidP="00A509C5">
      <w:pPr>
        <w:spacing w:line="360" w:lineRule="auto"/>
        <w:rPr>
          <w:rFonts w:ascii="Arial" w:hAnsi="Arial" w:cs="Arial"/>
        </w:rPr>
      </w:pPr>
    </w:p>
    <w:p w14:paraId="4EC13EE4" w14:textId="2A1A6219" w:rsidR="00DA33E1" w:rsidRDefault="00DA33E1" w:rsidP="00942363">
      <w:pPr>
        <w:pStyle w:val="Listparagraf"/>
        <w:numPr>
          <w:ilvl w:val="1"/>
          <w:numId w:val="10"/>
        </w:numPr>
        <w:rPr>
          <w:rFonts w:ascii="Arial" w:hAnsi="Arial" w:cs="Arial"/>
          <w:b/>
          <w:bCs/>
          <w:i/>
          <w:iCs/>
        </w:rPr>
      </w:pPr>
      <w:r w:rsidRPr="00935F64">
        <w:rPr>
          <w:rFonts w:ascii="Arial" w:hAnsi="Arial" w:cs="Arial"/>
          <w:b/>
          <w:bCs/>
          <w:i/>
          <w:iCs/>
        </w:rPr>
        <w:t>C</w:t>
      </w:r>
      <w:r w:rsidR="00812EC5">
        <w:rPr>
          <w:rFonts w:ascii="Arial" w:hAnsi="Arial" w:cs="Arial"/>
          <w:b/>
          <w:bCs/>
          <w:i/>
          <w:iCs/>
        </w:rPr>
        <w:t>lothing</w:t>
      </w:r>
      <w:r w:rsidRPr="00935F64">
        <w:rPr>
          <w:rFonts w:ascii="Arial" w:hAnsi="Arial" w:cs="Arial"/>
          <w:b/>
          <w:bCs/>
          <w:i/>
          <w:iCs/>
        </w:rPr>
        <w:t xml:space="preserve"> &amp; H</w:t>
      </w:r>
      <w:r w:rsidR="00812EC5">
        <w:rPr>
          <w:rFonts w:ascii="Arial" w:hAnsi="Arial" w:cs="Arial"/>
          <w:b/>
          <w:bCs/>
          <w:i/>
          <w:iCs/>
        </w:rPr>
        <w:t>ome</w:t>
      </w:r>
      <w:r w:rsidRPr="00935F64">
        <w:rPr>
          <w:rFonts w:ascii="Arial" w:hAnsi="Arial" w:cs="Arial"/>
          <w:b/>
          <w:bCs/>
          <w:i/>
          <w:iCs/>
        </w:rPr>
        <w:t xml:space="preserve"> M</w:t>
      </w:r>
      <w:r w:rsidR="00777DE6">
        <w:rPr>
          <w:rFonts w:ascii="Arial" w:hAnsi="Arial" w:cs="Arial"/>
          <w:b/>
          <w:bCs/>
          <w:i/>
          <w:iCs/>
        </w:rPr>
        <w:t>arket</w:t>
      </w:r>
    </w:p>
    <w:p w14:paraId="513219E5" w14:textId="77777777" w:rsidR="00385077" w:rsidRPr="00935F64" w:rsidRDefault="00385077" w:rsidP="00385077">
      <w:pPr>
        <w:pStyle w:val="Listparagraf"/>
        <w:rPr>
          <w:rFonts w:ascii="Arial" w:hAnsi="Arial" w:cs="Arial"/>
          <w:b/>
          <w:bCs/>
          <w:i/>
          <w:iCs/>
        </w:rPr>
      </w:pPr>
    </w:p>
    <w:p w14:paraId="5A568984" w14:textId="56B99F20" w:rsidR="00DA33E1" w:rsidRDefault="00F362D2" w:rsidP="008472A9">
      <w:pPr>
        <w:spacing w:line="360" w:lineRule="auto"/>
        <w:rPr>
          <w:rFonts w:ascii="Arial" w:hAnsi="Arial" w:cs="Arial"/>
        </w:rPr>
      </w:pPr>
      <w:r>
        <w:rPr>
          <w:rFonts w:ascii="Arial" w:hAnsi="Arial" w:cs="Arial"/>
        </w:rPr>
        <w:t xml:space="preserve">   </w:t>
      </w:r>
      <w:r w:rsidR="00942363" w:rsidRPr="00F362D2">
        <w:rPr>
          <w:rFonts w:ascii="Arial" w:hAnsi="Arial" w:cs="Arial"/>
        </w:rPr>
        <w:t xml:space="preserve">For the 52 weeks to 05 April 2020, the apparel industry decreased by 5.7 percent year-on-year to a total volume of £ 33.3 billion for the 52 weeks to 05 April 2020 (Source: Kantar). Throughout the year, customers spent less on apparel, with discretionary expenditure concentrated instead on experience. As a result, the industry has been shifting towards spending on activewear and athleisure, reflecting a change in customer dressing to casual dressing and concentrating on healthier daily lifestyles. </w:t>
      </w:r>
      <w:proofErr w:type="gramStart"/>
      <w:r w:rsidR="00942363" w:rsidRPr="00F362D2">
        <w:rPr>
          <w:rFonts w:ascii="Arial" w:hAnsi="Arial" w:cs="Arial"/>
        </w:rPr>
        <w:t>In order to</w:t>
      </w:r>
      <w:proofErr w:type="gramEnd"/>
      <w:r w:rsidR="00942363" w:rsidRPr="00F362D2">
        <w:rPr>
          <w:rFonts w:ascii="Arial" w:hAnsi="Arial" w:cs="Arial"/>
        </w:rPr>
        <w:t xml:space="preserve"> access this growing trend, which produced promising results, M&amp;S introduced </w:t>
      </w:r>
      <w:proofErr w:type="spellStart"/>
      <w:r w:rsidR="00942363" w:rsidRPr="00F362D2">
        <w:rPr>
          <w:rFonts w:ascii="Arial" w:hAnsi="Arial" w:cs="Arial"/>
        </w:rPr>
        <w:t>Goodmove</w:t>
      </w:r>
      <w:proofErr w:type="spellEnd"/>
      <w:r w:rsidR="00942363" w:rsidRPr="00F362D2">
        <w:rPr>
          <w:rFonts w:ascii="Arial" w:hAnsi="Arial" w:cs="Arial"/>
        </w:rPr>
        <w:t>, a new athleisure line.</w:t>
      </w:r>
      <w:r w:rsidR="008A1D54" w:rsidRPr="00F362D2">
        <w:rPr>
          <w:rFonts w:ascii="Arial" w:hAnsi="Arial" w:cs="Arial"/>
        </w:rPr>
        <w:t xml:space="preserve"> </w:t>
      </w:r>
      <w:r w:rsidR="004F60C7" w:rsidRPr="004F60C7">
        <w:rPr>
          <w:rFonts w:ascii="Arial" w:hAnsi="Arial" w:cs="Arial"/>
        </w:rPr>
        <w:t xml:space="preserve">Online continued to be the fastest growing channel against declining offline purchases, growing 2 percent points to account for 29.9 percent of total clothing sales across the market (Source: </w:t>
      </w:r>
      <w:r w:rsidR="004F60C7" w:rsidRPr="004F60C7">
        <w:rPr>
          <w:rFonts w:ascii="Arial" w:hAnsi="Arial" w:cs="Arial"/>
        </w:rPr>
        <w:lastRenderedPageBreak/>
        <w:t>Kantar), with the largest online laptop purchasing channel and the fastest growing mobile purchases, particularly in spending on womenswear. In the United Kingdom, M&amp;S continues to be the biggest clothing retailer, retaining the leading market share in Womenswear and Menswear, closely followed by Next and Primark. The FY19/20 headwinds and spending trends faced by the clothing industry were quickly accentuated by the effect of Covid-19.</w:t>
      </w:r>
      <w:r w:rsidR="004F60C7">
        <w:rPr>
          <w:rFonts w:ascii="Arial" w:hAnsi="Arial" w:cs="Arial"/>
        </w:rPr>
        <w:t xml:space="preserve"> </w:t>
      </w:r>
      <w:r w:rsidR="009D602E" w:rsidRPr="009D602E">
        <w:rPr>
          <w:rFonts w:ascii="Arial" w:hAnsi="Arial" w:cs="Arial"/>
        </w:rPr>
        <w:t xml:space="preserve">In response to government policies, including outlet stores and C&amp;H sections of larger stores, bricks and mortar retailers were forced to shut down stores and activities, leading to higher levels of online transactions by consumers. In addition, consumer spending was focused on different categories, such as loungewear, babywear, and bedding products, reflecting home </w:t>
      </w:r>
      <w:proofErr w:type="gramStart"/>
      <w:r w:rsidR="009D602E" w:rsidRPr="009D602E">
        <w:rPr>
          <w:rFonts w:ascii="Arial" w:hAnsi="Arial" w:cs="Arial"/>
        </w:rPr>
        <w:t>life</w:t>
      </w:r>
      <w:proofErr w:type="gramEnd"/>
      <w:r w:rsidR="009D602E" w:rsidRPr="009D602E">
        <w:rPr>
          <w:rFonts w:ascii="Arial" w:hAnsi="Arial" w:cs="Arial"/>
        </w:rPr>
        <w:t xml:space="preserve"> and changing preferences, and away from formal and acceptable ones. The market reacted widely to the closure of UK stores by vigorously discounting items, peaking on 29 March when more than half of the UK online clothing market was discounted, the largest proportion for at least eight years outside of Black Friday in 2019</w:t>
      </w:r>
      <w:r w:rsidR="006928F9">
        <w:rPr>
          <w:rFonts w:ascii="Arial" w:hAnsi="Arial" w:cs="Arial"/>
        </w:rPr>
        <w:t xml:space="preserve">. </w:t>
      </w:r>
      <w:r w:rsidR="00385077" w:rsidRPr="00385077">
        <w:rPr>
          <w:rFonts w:ascii="Arial" w:hAnsi="Arial" w:cs="Arial"/>
        </w:rPr>
        <w:t xml:space="preserve">As robust social distancing programs were implemented to help keep employees well, online operations for M&amp;S continued to trade, and clients continued to purchase essential products required throughout this time (see Clothing &amp; Home section on page 12). The outlook for the UK apparel industry remains uncertain at present, but M&amp;S fully expects consumer </w:t>
      </w:r>
      <w:proofErr w:type="spellStart"/>
      <w:r w:rsidR="00385077" w:rsidRPr="00385077">
        <w:rPr>
          <w:rFonts w:ascii="Arial" w:hAnsi="Arial" w:cs="Arial"/>
        </w:rPr>
        <w:t>behavior</w:t>
      </w:r>
      <w:proofErr w:type="spellEnd"/>
      <w:r w:rsidR="00385077" w:rsidRPr="00385077">
        <w:rPr>
          <w:rFonts w:ascii="Arial" w:hAnsi="Arial" w:cs="Arial"/>
        </w:rPr>
        <w:t xml:space="preserve"> to follow the trends recently generated and limit customer appetite for the coming months ahead. Online shopping activity will only continue to increase, and the impact of social distancing is likely to remain.</w:t>
      </w:r>
    </w:p>
    <w:p w14:paraId="17C795AD" w14:textId="77777777" w:rsidR="008472A9" w:rsidRPr="008472A9" w:rsidRDefault="008472A9" w:rsidP="008472A9">
      <w:pPr>
        <w:spacing w:line="360" w:lineRule="auto"/>
        <w:rPr>
          <w:rFonts w:ascii="Arial" w:hAnsi="Arial" w:cs="Arial"/>
        </w:rPr>
      </w:pPr>
    </w:p>
    <w:p w14:paraId="44E66525" w14:textId="55F5F90F" w:rsidR="00DA33E1" w:rsidRDefault="008C3499" w:rsidP="00F4773C">
      <w:pPr>
        <w:pStyle w:val="Listparagraf"/>
        <w:numPr>
          <w:ilvl w:val="0"/>
          <w:numId w:val="10"/>
        </w:numPr>
        <w:rPr>
          <w:rFonts w:ascii="Arial" w:hAnsi="Arial" w:cs="Arial"/>
          <w:b/>
          <w:bCs/>
        </w:rPr>
      </w:pPr>
      <w:r w:rsidRPr="00F91DB0">
        <w:rPr>
          <w:rFonts w:ascii="Arial" w:hAnsi="Arial" w:cs="Arial"/>
          <w:b/>
          <w:bCs/>
        </w:rPr>
        <w:t xml:space="preserve"> </w:t>
      </w:r>
      <w:r w:rsidR="0044363E" w:rsidRPr="00F91DB0">
        <w:rPr>
          <w:rFonts w:ascii="Arial" w:hAnsi="Arial" w:cs="Arial"/>
          <w:b/>
          <w:bCs/>
        </w:rPr>
        <w:t xml:space="preserve">MARK &amp; SPENCER </w:t>
      </w:r>
      <w:r w:rsidR="00DA33E1" w:rsidRPr="00F91DB0">
        <w:rPr>
          <w:rFonts w:ascii="Arial" w:hAnsi="Arial" w:cs="Arial"/>
          <w:b/>
          <w:bCs/>
        </w:rPr>
        <w:t xml:space="preserve">PERFORMANCE </w:t>
      </w:r>
    </w:p>
    <w:p w14:paraId="58609E19" w14:textId="77777777" w:rsidR="00844D3B" w:rsidRDefault="00844D3B" w:rsidP="00844D3B">
      <w:pPr>
        <w:pStyle w:val="Listparagraf"/>
        <w:rPr>
          <w:rFonts w:ascii="Arial" w:hAnsi="Arial" w:cs="Arial"/>
          <w:b/>
          <w:bCs/>
        </w:rPr>
      </w:pPr>
    </w:p>
    <w:p w14:paraId="7D4DD362" w14:textId="77777777" w:rsidR="00844D3B" w:rsidRPr="00844D3B" w:rsidRDefault="00844D3B" w:rsidP="003C0207">
      <w:pPr>
        <w:spacing w:line="360" w:lineRule="auto"/>
        <w:rPr>
          <w:rFonts w:ascii="Arial" w:hAnsi="Arial" w:cs="Arial"/>
        </w:rPr>
      </w:pPr>
      <w:r w:rsidRPr="00844D3B">
        <w:rPr>
          <w:rFonts w:ascii="Arial" w:hAnsi="Arial" w:cs="Arial"/>
        </w:rPr>
        <w:t xml:space="preserve">M&amp;S unveiled a far-reaching strategy in 2018 to safeguard the magic of M&amp;S Food, industry-leading quality, sourcing standards, </w:t>
      </w:r>
      <w:proofErr w:type="gramStart"/>
      <w:r w:rsidRPr="00844D3B">
        <w:rPr>
          <w:rFonts w:ascii="Arial" w:hAnsi="Arial" w:cs="Arial"/>
        </w:rPr>
        <w:t>convenience</w:t>
      </w:r>
      <w:proofErr w:type="gramEnd"/>
      <w:r w:rsidRPr="00844D3B">
        <w:rPr>
          <w:rFonts w:ascii="Arial" w:hAnsi="Arial" w:cs="Arial"/>
        </w:rPr>
        <w:t xml:space="preserve"> and creativity, while modernizing the rest of the operations to build and restore growth to a more productive food sector.</w:t>
      </w:r>
    </w:p>
    <w:p w14:paraId="65D07709" w14:textId="2DB36351" w:rsidR="00844D3B" w:rsidRPr="00844D3B" w:rsidRDefault="00844D3B" w:rsidP="003C0207">
      <w:pPr>
        <w:spacing w:line="360" w:lineRule="auto"/>
        <w:rPr>
          <w:rFonts w:ascii="Arial" w:hAnsi="Arial" w:cs="Arial"/>
        </w:rPr>
      </w:pPr>
      <w:r w:rsidRPr="00844D3B">
        <w:rPr>
          <w:rFonts w:ascii="Arial" w:hAnsi="Arial" w:cs="Arial"/>
        </w:rPr>
        <w:t>M&amp;S said they would do this by means of:</w:t>
      </w:r>
    </w:p>
    <w:p w14:paraId="2AD0FFC0" w14:textId="77777777" w:rsidR="00937458" w:rsidRPr="00937458" w:rsidRDefault="00937458" w:rsidP="003C0207">
      <w:pPr>
        <w:pStyle w:val="Listparagraf"/>
        <w:numPr>
          <w:ilvl w:val="0"/>
          <w:numId w:val="14"/>
        </w:numPr>
        <w:spacing w:line="360" w:lineRule="auto"/>
        <w:rPr>
          <w:rFonts w:ascii="Arial" w:hAnsi="Arial" w:cs="Arial"/>
        </w:rPr>
      </w:pPr>
      <w:r w:rsidRPr="00937458">
        <w:rPr>
          <w:rFonts w:ascii="Arial" w:hAnsi="Arial" w:cs="Arial"/>
        </w:rPr>
        <w:t xml:space="preserve">Driving store frequency and broadening reach through trusted value, more applicable creativity and family-focused marketing outside special </w:t>
      </w:r>
      <w:proofErr w:type="gramStart"/>
      <w:r w:rsidRPr="00937458">
        <w:rPr>
          <w:rFonts w:ascii="Arial" w:hAnsi="Arial" w:cs="Arial"/>
        </w:rPr>
        <w:t>occasions;</w:t>
      </w:r>
      <w:proofErr w:type="gramEnd"/>
    </w:p>
    <w:p w14:paraId="2EF025AB" w14:textId="77777777" w:rsidR="00937458" w:rsidRPr="00937458" w:rsidRDefault="00937458" w:rsidP="003C0207">
      <w:pPr>
        <w:pStyle w:val="Listparagraf"/>
        <w:numPr>
          <w:ilvl w:val="0"/>
          <w:numId w:val="14"/>
        </w:numPr>
        <w:spacing w:line="360" w:lineRule="auto"/>
        <w:rPr>
          <w:rFonts w:ascii="Arial" w:hAnsi="Arial" w:cs="Arial"/>
        </w:rPr>
      </w:pPr>
      <w:r w:rsidRPr="00937458">
        <w:rPr>
          <w:rFonts w:ascii="Arial" w:hAnsi="Arial" w:cs="Arial"/>
        </w:rPr>
        <w:t xml:space="preserve">Modernization of the food supply chain for margin enhancement and waste </w:t>
      </w:r>
      <w:proofErr w:type="gramStart"/>
      <w:r w:rsidRPr="00937458">
        <w:rPr>
          <w:rFonts w:ascii="Arial" w:hAnsi="Arial" w:cs="Arial"/>
        </w:rPr>
        <w:t>reduction;</w:t>
      </w:r>
      <w:proofErr w:type="gramEnd"/>
    </w:p>
    <w:p w14:paraId="4DE1DE72" w14:textId="77777777" w:rsidR="00937458" w:rsidRPr="00937458" w:rsidRDefault="00937458" w:rsidP="003C0207">
      <w:pPr>
        <w:pStyle w:val="Listparagraf"/>
        <w:numPr>
          <w:ilvl w:val="0"/>
          <w:numId w:val="14"/>
        </w:numPr>
        <w:spacing w:line="360" w:lineRule="auto"/>
        <w:rPr>
          <w:rFonts w:ascii="Arial" w:hAnsi="Arial" w:cs="Arial"/>
        </w:rPr>
      </w:pPr>
      <w:r w:rsidRPr="00937458">
        <w:rPr>
          <w:rFonts w:ascii="Arial" w:hAnsi="Arial" w:cs="Arial"/>
        </w:rPr>
        <w:t xml:space="preserve">Building more strategic supplier relationships to buy better and reduce costs, while retaining quality, to invest in enhanced </w:t>
      </w:r>
      <w:proofErr w:type="gramStart"/>
      <w:r w:rsidRPr="00937458">
        <w:rPr>
          <w:rFonts w:ascii="Arial" w:hAnsi="Arial" w:cs="Arial"/>
        </w:rPr>
        <w:t>value;</w:t>
      </w:r>
      <w:proofErr w:type="gramEnd"/>
    </w:p>
    <w:p w14:paraId="6D1FA6A2" w14:textId="77777777" w:rsidR="00937458" w:rsidRPr="00937458" w:rsidRDefault="00937458" w:rsidP="003C0207">
      <w:pPr>
        <w:pStyle w:val="Listparagraf"/>
        <w:spacing w:line="360" w:lineRule="auto"/>
        <w:rPr>
          <w:rFonts w:ascii="Arial" w:hAnsi="Arial" w:cs="Arial"/>
        </w:rPr>
      </w:pPr>
    </w:p>
    <w:p w14:paraId="66D0BD68" w14:textId="72489247" w:rsidR="008472A9" w:rsidRPr="00937458" w:rsidRDefault="00937458" w:rsidP="003C0207">
      <w:pPr>
        <w:pStyle w:val="Listparagraf"/>
        <w:numPr>
          <w:ilvl w:val="0"/>
          <w:numId w:val="14"/>
        </w:numPr>
        <w:spacing w:line="360" w:lineRule="auto"/>
        <w:rPr>
          <w:rFonts w:ascii="Arial" w:hAnsi="Arial" w:cs="Arial"/>
        </w:rPr>
      </w:pPr>
      <w:r w:rsidRPr="00937458">
        <w:rPr>
          <w:rFonts w:ascii="Arial" w:hAnsi="Arial" w:cs="Arial"/>
        </w:rPr>
        <w:lastRenderedPageBreak/>
        <w:t>Enabling more consumers to shop the full range through the creation of larger, cheaper, fresher grocery stores with a refreshed experience in the store and through the Ocado partnership.</w:t>
      </w:r>
    </w:p>
    <w:p w14:paraId="36D822E5" w14:textId="3A9C6584" w:rsidR="00AD7DCB" w:rsidRPr="003952C0" w:rsidRDefault="00590721" w:rsidP="003952C0">
      <w:pPr>
        <w:spacing w:line="360" w:lineRule="auto"/>
        <w:rPr>
          <w:rFonts w:ascii="Arial" w:hAnsi="Arial" w:cs="Arial"/>
        </w:rPr>
      </w:pPr>
      <w:r>
        <w:rPr>
          <w:rFonts w:ascii="Arial" w:hAnsi="Arial" w:cs="Arial"/>
        </w:rPr>
        <w:t xml:space="preserve">   </w:t>
      </w:r>
      <w:r w:rsidR="000F6275" w:rsidRPr="003952C0">
        <w:rPr>
          <w:rFonts w:ascii="Arial" w:hAnsi="Arial" w:cs="Arial"/>
        </w:rPr>
        <w:t xml:space="preserve">As improvements to selection, value and consumer contact took place, the UK Food company outperformed the industry, raising sales of UK Food by 2.1 percent. Like-for-like output improved by 1.9 percent and enhanced during the year, including an approximate gain of 0.3 percent from Covid-19's impact in March. </w:t>
      </w:r>
      <w:r w:rsidR="006478DB" w:rsidRPr="006478DB">
        <w:rPr>
          <w:rFonts w:ascii="Arial" w:hAnsi="Arial" w:cs="Arial"/>
        </w:rPr>
        <w:t xml:space="preserve">Operating profit rose 11.2 percent before changing goods. The </w:t>
      </w:r>
      <w:proofErr w:type="spellStart"/>
      <w:r w:rsidR="006478DB" w:rsidRPr="006478DB">
        <w:rPr>
          <w:rFonts w:ascii="Arial" w:hAnsi="Arial" w:cs="Arial"/>
        </w:rPr>
        <w:t>Vangarde</w:t>
      </w:r>
      <w:proofErr w:type="spellEnd"/>
      <w:r w:rsidR="006478DB" w:rsidRPr="006478DB">
        <w:rPr>
          <w:rFonts w:ascii="Arial" w:hAnsi="Arial" w:cs="Arial"/>
        </w:rPr>
        <w:t xml:space="preserve"> supply chain program demonstrates the potential to reset the store's operating model and decrease waste and increase availability. In August, M&amp;S completed its 50 percent Ocado Retail investment, which will include a profitable, scalable online grocery presence for M&amp;S starting in September 2020.</w:t>
      </w:r>
    </w:p>
    <w:p w14:paraId="1D66AF99" w14:textId="3B1BE67D" w:rsidR="00A41051" w:rsidRDefault="009A05BD" w:rsidP="003952C0">
      <w:pPr>
        <w:spacing w:line="360" w:lineRule="auto"/>
        <w:rPr>
          <w:rFonts w:ascii="Arial" w:hAnsi="Arial" w:cs="Arial"/>
        </w:rPr>
      </w:pPr>
      <w:r>
        <w:rPr>
          <w:rFonts w:ascii="Arial" w:hAnsi="Arial" w:cs="Arial"/>
        </w:rPr>
        <w:t xml:space="preserve">  </w:t>
      </w:r>
      <w:r w:rsidR="00594DEE" w:rsidRPr="00594DEE">
        <w:rPr>
          <w:rFonts w:ascii="Arial" w:hAnsi="Arial" w:cs="Arial"/>
        </w:rPr>
        <w:t>They worked throughout the year to make M&amp;S Food more competitive in terms of price and improved perception of value, without losing the point of difference of quality. M&amp;S has cut expenses on more than 500 lines, focusing on staple products, such as reducing our Super Soft Vitamin D White Loaf from £ 1.15 to 65p. Fresh Market Specials were introduced in June to show great value for fresh produce, meat and seafood, and featured items saw substantial sales uplifts. This investment partly compensated for the reduction of complex, multi-buy promotions and cost savings.</w:t>
      </w:r>
      <w:r w:rsidR="00594DEE">
        <w:rPr>
          <w:rFonts w:ascii="Arial" w:hAnsi="Arial" w:cs="Arial"/>
        </w:rPr>
        <w:t xml:space="preserve"> </w:t>
      </w:r>
      <w:r w:rsidR="0006126D" w:rsidRPr="0006126D">
        <w:rPr>
          <w:rFonts w:ascii="Arial" w:hAnsi="Arial" w:cs="Arial"/>
        </w:rPr>
        <w:t>As a result, M&amp;S Food has now been inexpensive at its peak price for several years; a basket of similar lines is consistently cheaper than major competitors, leading to better expectations of costs. They also started to build a more commercial pipeline of creativity and spread the appeal to a wider range of shoppers. The M&amp;S-awarded Plant Kitchen range helped draw a significant number of new customers. In September, they introduced the Cook With range with convenient ingredients and meal solutions to help busy families cook fresh meals easily.</w:t>
      </w:r>
    </w:p>
    <w:p w14:paraId="1EF0DB5A" w14:textId="77777777" w:rsidR="00007EE6" w:rsidRPr="00007EE6" w:rsidRDefault="00A41051" w:rsidP="00007EE6">
      <w:pPr>
        <w:spacing w:line="360" w:lineRule="auto"/>
        <w:rPr>
          <w:rFonts w:ascii="Arial" w:hAnsi="Arial" w:cs="Arial"/>
        </w:rPr>
      </w:pPr>
      <w:r>
        <w:rPr>
          <w:rFonts w:ascii="Arial" w:hAnsi="Arial" w:cs="Arial"/>
        </w:rPr>
        <w:t xml:space="preserve">  </w:t>
      </w:r>
      <w:r w:rsidR="004D6B79" w:rsidRPr="004D6B79">
        <w:rPr>
          <w:rFonts w:ascii="Arial" w:hAnsi="Arial" w:cs="Arial"/>
        </w:rPr>
        <w:t xml:space="preserve">This year's marketing was more family-focused, with a stronger sense of contact. In November, M&amp;S launched Re-Marks-able Value, a new way of talking about daily high value prices </w:t>
      </w:r>
      <w:proofErr w:type="spellStart"/>
      <w:r w:rsidR="004D6B79" w:rsidRPr="004D6B79">
        <w:rPr>
          <w:rFonts w:ascii="Arial" w:hAnsi="Arial" w:cs="Arial"/>
        </w:rPr>
        <w:t>where</w:t>
      </w:r>
      <w:proofErr w:type="spellEnd"/>
      <w:r w:rsidR="004D6B79" w:rsidRPr="004D6B79">
        <w:rPr>
          <w:rFonts w:ascii="Arial" w:hAnsi="Arial" w:cs="Arial"/>
        </w:rPr>
        <w:t xml:space="preserve"> featured goods are price-benchmarked against key rivals while maintaining M&amp;S's renowned quality. Each week, their sponsorship of ITV's Got Talent UK took M&amp;S Food into more than eight million homes, while the Little Shop campaign helped attract more family customers in July.</w:t>
      </w:r>
      <w:r w:rsidR="00C94D62">
        <w:rPr>
          <w:rFonts w:ascii="Arial" w:hAnsi="Arial" w:cs="Arial"/>
        </w:rPr>
        <w:t xml:space="preserve"> </w:t>
      </w:r>
      <w:r w:rsidR="006E1A18" w:rsidRPr="006E1A18">
        <w:rPr>
          <w:rFonts w:ascii="Arial" w:hAnsi="Arial" w:cs="Arial"/>
        </w:rPr>
        <w:t xml:space="preserve">They opened five 'test and learn' renewal stores across different formats </w:t>
      </w:r>
      <w:proofErr w:type="gramStart"/>
      <w:r w:rsidR="006E1A18" w:rsidRPr="006E1A18">
        <w:rPr>
          <w:rFonts w:ascii="Arial" w:hAnsi="Arial" w:cs="Arial"/>
        </w:rPr>
        <w:t>in order to</w:t>
      </w:r>
      <w:proofErr w:type="gramEnd"/>
      <w:r w:rsidR="006E1A18" w:rsidRPr="006E1A18">
        <w:rPr>
          <w:rFonts w:ascii="Arial" w:hAnsi="Arial" w:cs="Arial"/>
        </w:rPr>
        <w:t xml:space="preserve"> encourage larger basket shops by presenting more of the M&amp;S Food offer. Within each supermarket, M&amp;S increased the square footage of the food trading room and created a fresh market feeling, with greater value focus, and the categories that complement a fuller family shop, such as frozen, bakery and household goods. Early success has been promising with strong sales, and they are now refining the concept to </w:t>
      </w:r>
      <w:r w:rsidR="006E1A18" w:rsidRPr="006E1A18">
        <w:rPr>
          <w:rFonts w:ascii="Arial" w:hAnsi="Arial" w:cs="Arial"/>
        </w:rPr>
        <w:lastRenderedPageBreak/>
        <w:t>promote further roll-out with a more effective model for renewal.</w:t>
      </w:r>
      <w:r w:rsidR="00E879F9">
        <w:rPr>
          <w:rFonts w:ascii="Arial" w:hAnsi="Arial" w:cs="Arial"/>
        </w:rPr>
        <w:t xml:space="preserve"> </w:t>
      </w:r>
      <w:proofErr w:type="spellStart"/>
      <w:r w:rsidR="00007EE6" w:rsidRPr="00007EE6">
        <w:rPr>
          <w:rFonts w:ascii="Arial" w:hAnsi="Arial" w:cs="Arial"/>
        </w:rPr>
        <w:t>Vangarde's</w:t>
      </w:r>
      <w:proofErr w:type="spellEnd"/>
      <w:r w:rsidR="00007EE6" w:rsidRPr="00007EE6">
        <w:rPr>
          <w:rFonts w:ascii="Arial" w:hAnsi="Arial" w:cs="Arial"/>
        </w:rPr>
        <w:t xml:space="preserve"> end-to-end supply chain software has been rolled out to 90 stores and the team has shown scope for reducing waste, rising </w:t>
      </w:r>
      <w:proofErr w:type="gramStart"/>
      <w:r w:rsidR="00007EE6" w:rsidRPr="00007EE6">
        <w:rPr>
          <w:rFonts w:ascii="Arial" w:hAnsi="Arial" w:cs="Arial"/>
        </w:rPr>
        <w:t>availability</w:t>
      </w:r>
      <w:proofErr w:type="gramEnd"/>
      <w:r w:rsidR="00007EE6" w:rsidRPr="00007EE6">
        <w:rPr>
          <w:rFonts w:ascii="Arial" w:hAnsi="Arial" w:cs="Arial"/>
        </w:rPr>
        <w:t xml:space="preserve"> and operating stores more effectively.</w:t>
      </w:r>
    </w:p>
    <w:p w14:paraId="677787F6" w14:textId="1D14DBFD" w:rsidR="00D90C85" w:rsidRDefault="00007EE6" w:rsidP="00007EE6">
      <w:pPr>
        <w:spacing w:line="360" w:lineRule="auto"/>
        <w:rPr>
          <w:rFonts w:ascii="Arial" w:hAnsi="Arial" w:cs="Arial"/>
        </w:rPr>
      </w:pPr>
      <w:r w:rsidRPr="00007EE6">
        <w:rPr>
          <w:rFonts w:ascii="Arial" w:hAnsi="Arial" w:cs="Arial"/>
        </w:rPr>
        <w:t xml:space="preserve">Since completion in August, M&amp;S has worked closely with Ocado Retail to build a one-business mentality and, even </w:t>
      </w:r>
      <w:proofErr w:type="spellStart"/>
      <w:r w:rsidRPr="00007EE6">
        <w:rPr>
          <w:rFonts w:ascii="Arial" w:hAnsi="Arial" w:cs="Arial"/>
        </w:rPr>
        <w:t>through</w:t>
      </w:r>
      <w:proofErr w:type="spellEnd"/>
      <w:r w:rsidRPr="00007EE6">
        <w:rPr>
          <w:rFonts w:ascii="Arial" w:hAnsi="Arial" w:cs="Arial"/>
        </w:rPr>
        <w:t xml:space="preserve"> the crisis, has continued to focus on laser preparations for launch in September 2020 to drive faster growth.</w:t>
      </w:r>
    </w:p>
    <w:p w14:paraId="44482DCF" w14:textId="06866564" w:rsidR="00755B68" w:rsidRPr="003952C0" w:rsidRDefault="00755B68" w:rsidP="00007EE6">
      <w:pPr>
        <w:spacing w:line="360" w:lineRule="auto"/>
        <w:rPr>
          <w:rFonts w:ascii="Arial" w:hAnsi="Arial" w:cs="Arial"/>
        </w:rPr>
      </w:pPr>
      <w:r w:rsidRPr="00755B68">
        <w:rPr>
          <w:rFonts w:ascii="Arial" w:hAnsi="Arial" w:cs="Arial"/>
        </w:rPr>
        <w:t>M&amp;S has completed a detailed line-by-line review of the existing c.4,000 Waitrose products and M&amp;S will launch a compelling range of over 6,000 M&amp;S lines from 1 September, complementing the 55,000 Ocado and branded products, leveraging unique sourcing and new capabilities for product development.</w:t>
      </w:r>
    </w:p>
    <w:p w14:paraId="370707AB" w14:textId="63C6691C" w:rsidR="00DA33E1" w:rsidRDefault="00504166" w:rsidP="00F17F76">
      <w:pPr>
        <w:pStyle w:val="Listparagraf"/>
        <w:numPr>
          <w:ilvl w:val="1"/>
          <w:numId w:val="10"/>
        </w:numPr>
        <w:rPr>
          <w:rFonts w:ascii="Arial" w:hAnsi="Arial" w:cs="Arial"/>
          <w:b/>
          <w:bCs/>
          <w:i/>
          <w:iCs/>
        </w:rPr>
      </w:pPr>
      <w:r w:rsidRPr="00F17F76">
        <w:rPr>
          <w:rFonts w:ascii="Arial" w:hAnsi="Arial" w:cs="Arial"/>
          <w:b/>
          <w:bCs/>
          <w:i/>
          <w:iCs/>
        </w:rPr>
        <w:t xml:space="preserve">Actions </w:t>
      </w:r>
      <w:r w:rsidR="00D6158A" w:rsidRPr="00F17F76">
        <w:rPr>
          <w:rFonts w:ascii="Arial" w:hAnsi="Arial" w:cs="Arial"/>
          <w:b/>
          <w:bCs/>
          <w:i/>
          <w:iCs/>
        </w:rPr>
        <w:t xml:space="preserve">in Response to </w:t>
      </w:r>
      <w:proofErr w:type="spellStart"/>
      <w:r w:rsidR="00D6158A" w:rsidRPr="00F17F76">
        <w:rPr>
          <w:rFonts w:ascii="Arial" w:hAnsi="Arial" w:cs="Arial"/>
          <w:b/>
          <w:bCs/>
          <w:i/>
          <w:iCs/>
        </w:rPr>
        <w:t>Covid</w:t>
      </w:r>
      <w:proofErr w:type="spellEnd"/>
      <w:r w:rsidR="00D6158A" w:rsidRPr="00F17F76">
        <w:rPr>
          <w:rFonts w:ascii="Arial" w:hAnsi="Arial" w:cs="Arial"/>
          <w:b/>
          <w:bCs/>
          <w:i/>
          <w:iCs/>
        </w:rPr>
        <w:t xml:space="preserve"> -19: Helping to </w:t>
      </w:r>
      <w:r w:rsidRPr="00F17F76">
        <w:rPr>
          <w:rFonts w:ascii="Arial" w:hAnsi="Arial" w:cs="Arial"/>
          <w:b/>
          <w:bCs/>
          <w:i/>
          <w:iCs/>
        </w:rPr>
        <w:t>Feed the Nation</w:t>
      </w:r>
    </w:p>
    <w:p w14:paraId="4DBB3CA0" w14:textId="77777777" w:rsidR="00FD5829" w:rsidRDefault="00FD5829" w:rsidP="00FD5829">
      <w:pPr>
        <w:pStyle w:val="Listparagraf"/>
        <w:rPr>
          <w:rFonts w:ascii="Arial" w:hAnsi="Arial" w:cs="Arial"/>
          <w:b/>
          <w:bCs/>
          <w:i/>
          <w:iCs/>
        </w:rPr>
      </w:pPr>
    </w:p>
    <w:p w14:paraId="141B80D5" w14:textId="4A9CBFE3" w:rsidR="0077321A" w:rsidRDefault="00F3394A" w:rsidP="00CB27B9">
      <w:pPr>
        <w:spacing w:line="360" w:lineRule="auto"/>
        <w:rPr>
          <w:rFonts w:ascii="Arial" w:hAnsi="Arial" w:cs="Arial"/>
        </w:rPr>
      </w:pPr>
      <w:r w:rsidRPr="00F3394A">
        <w:rPr>
          <w:rFonts w:ascii="Arial" w:hAnsi="Arial" w:cs="Arial"/>
        </w:rPr>
        <w:t xml:space="preserve">During the crisis, M&amp;S took constructive action to mitigate supply chain instability, respond to changes in consumer purchasing </w:t>
      </w:r>
      <w:proofErr w:type="spellStart"/>
      <w:r w:rsidRPr="00F3394A">
        <w:rPr>
          <w:rFonts w:ascii="Arial" w:hAnsi="Arial" w:cs="Arial"/>
        </w:rPr>
        <w:t>behavior</w:t>
      </w:r>
      <w:proofErr w:type="spellEnd"/>
      <w:r w:rsidRPr="00F3394A">
        <w:rPr>
          <w:rFonts w:ascii="Arial" w:hAnsi="Arial" w:cs="Arial"/>
        </w:rPr>
        <w:t>, assist vulnerable workers and health and social care workers, and play a role in feeding individuals. The food company experienced strong trade in independent Simply Food stores, especially those with car parking, but this was offset by the closure of cafés and shops in travel hubs.</w:t>
      </w:r>
      <w:r w:rsidR="00065473">
        <w:rPr>
          <w:rFonts w:ascii="Arial" w:hAnsi="Arial" w:cs="Arial"/>
        </w:rPr>
        <w:t xml:space="preserve"> </w:t>
      </w:r>
      <w:r w:rsidR="0095109A" w:rsidRPr="0095109A">
        <w:rPr>
          <w:rFonts w:ascii="Arial" w:hAnsi="Arial" w:cs="Arial"/>
        </w:rPr>
        <w:t xml:space="preserve">Responding to shifting customer shopping </w:t>
      </w:r>
      <w:proofErr w:type="spellStart"/>
      <w:r w:rsidR="0095109A" w:rsidRPr="0095109A">
        <w:rPr>
          <w:rFonts w:ascii="Arial" w:hAnsi="Arial" w:cs="Arial"/>
        </w:rPr>
        <w:t>behaviors</w:t>
      </w:r>
      <w:proofErr w:type="spellEnd"/>
      <w:r w:rsidR="0095109A" w:rsidRPr="0095109A">
        <w:rPr>
          <w:rFonts w:ascii="Arial" w:hAnsi="Arial" w:cs="Arial"/>
        </w:rPr>
        <w:t xml:space="preserve">: customers embraced a 'local buy' attitude in compliance with government legislation, and M&amp;S briefly closed franchise stores in travel areas and a small number of owned stores, and redeployed M&amp;S employees to busier grocery stores. Local social media interaction led by the store manager helped highlight the introduction of M&amp;S </w:t>
      </w:r>
      <w:proofErr w:type="spellStart"/>
      <w:r w:rsidR="0095109A" w:rsidRPr="0095109A">
        <w:rPr>
          <w:rFonts w:ascii="Arial" w:hAnsi="Arial" w:cs="Arial"/>
        </w:rPr>
        <w:t>Foodhalls</w:t>
      </w:r>
      <w:proofErr w:type="spellEnd"/>
      <w:r w:rsidR="0095109A" w:rsidRPr="0095109A">
        <w:rPr>
          <w:rFonts w:ascii="Arial" w:hAnsi="Arial" w:cs="Arial"/>
        </w:rPr>
        <w:t xml:space="preserve"> to serve their area by reserved shopping hours with social distance programs in place and support for customers in need. Range change and security of supply: In response to market demand, M&amp;S increased quantities of groceries, cooking ingredients and household cleaning products</w:t>
      </w:r>
      <w:r w:rsidR="00D61B76" w:rsidRPr="00D61B76">
        <w:rPr>
          <w:rFonts w:ascii="Arial" w:hAnsi="Arial" w:cs="Arial"/>
        </w:rPr>
        <w:t>.</w:t>
      </w:r>
      <w:r w:rsidR="002D5ACB" w:rsidRPr="002D5ACB">
        <w:t xml:space="preserve"> </w:t>
      </w:r>
      <w:r w:rsidR="002D5ACB" w:rsidRPr="002D5ACB">
        <w:rPr>
          <w:rFonts w:ascii="Arial" w:hAnsi="Arial" w:cs="Arial"/>
        </w:rPr>
        <w:t xml:space="preserve">Initially, M&amp;S developed some lines and, where possible, temporarily introduced branded goods in areas such as pasta and rice </w:t>
      </w:r>
      <w:proofErr w:type="gramStart"/>
      <w:r w:rsidR="002D5ACB" w:rsidRPr="002D5ACB">
        <w:rPr>
          <w:rFonts w:ascii="Arial" w:hAnsi="Arial" w:cs="Arial"/>
        </w:rPr>
        <w:t>in order to</w:t>
      </w:r>
      <w:proofErr w:type="gramEnd"/>
      <w:r w:rsidR="002D5ACB" w:rsidRPr="002D5ACB">
        <w:rPr>
          <w:rFonts w:ascii="Arial" w:hAnsi="Arial" w:cs="Arial"/>
        </w:rPr>
        <w:t xml:space="preserve"> allow suppliers to focus on high-demand products, while temporarily enforcing restrictions on the purchasing of a small number of products.</w:t>
      </w:r>
      <w:r w:rsidR="00D61B76" w:rsidRPr="00D61B76">
        <w:rPr>
          <w:rFonts w:ascii="Arial" w:hAnsi="Arial" w:cs="Arial"/>
        </w:rPr>
        <w:t xml:space="preserve"> Food supply improved very strongly after a challenging initial </w:t>
      </w:r>
      <w:proofErr w:type="gramStart"/>
      <w:r w:rsidR="00D61B76" w:rsidRPr="00D61B76">
        <w:rPr>
          <w:rFonts w:ascii="Arial" w:hAnsi="Arial" w:cs="Arial"/>
        </w:rPr>
        <w:t>time, and</w:t>
      </w:r>
      <w:proofErr w:type="gramEnd"/>
      <w:r w:rsidR="00D61B76" w:rsidRPr="00D61B76">
        <w:rPr>
          <w:rFonts w:ascii="Arial" w:hAnsi="Arial" w:cs="Arial"/>
        </w:rPr>
        <w:t xml:space="preserve"> utilizing good supplier relationships.</w:t>
      </w:r>
    </w:p>
    <w:p w14:paraId="4743E3A1" w14:textId="4785D741" w:rsidR="0077321A" w:rsidRPr="00026D90" w:rsidRDefault="000C524C" w:rsidP="00026D90">
      <w:pPr>
        <w:pStyle w:val="Listparagraf"/>
        <w:numPr>
          <w:ilvl w:val="0"/>
          <w:numId w:val="10"/>
        </w:numPr>
        <w:spacing w:line="360" w:lineRule="auto"/>
        <w:rPr>
          <w:rFonts w:ascii="Arial" w:hAnsi="Arial" w:cs="Arial"/>
          <w:b/>
          <w:bCs/>
        </w:rPr>
      </w:pPr>
      <w:r w:rsidRPr="00026D90">
        <w:rPr>
          <w:rFonts w:ascii="Arial" w:hAnsi="Arial" w:cs="Arial"/>
          <w:b/>
          <w:bCs/>
        </w:rPr>
        <w:t>C</w:t>
      </w:r>
      <w:r w:rsidR="00897BEE">
        <w:rPr>
          <w:rFonts w:ascii="Arial" w:hAnsi="Arial" w:cs="Arial"/>
          <w:b/>
          <w:bCs/>
        </w:rPr>
        <w:t>ONCLUSION</w:t>
      </w:r>
    </w:p>
    <w:p w14:paraId="03177A77" w14:textId="5CD1D300" w:rsidR="007E5264" w:rsidRPr="00026D90" w:rsidRDefault="00992223" w:rsidP="00026D90">
      <w:pPr>
        <w:spacing w:line="360" w:lineRule="auto"/>
        <w:rPr>
          <w:rFonts w:ascii="Arial" w:hAnsi="Arial" w:cs="Arial"/>
        </w:rPr>
      </w:pPr>
      <w:r w:rsidRPr="00026D90">
        <w:rPr>
          <w:rFonts w:ascii="Arial" w:hAnsi="Arial" w:cs="Arial"/>
        </w:rPr>
        <w:t xml:space="preserve">  </w:t>
      </w:r>
      <w:r w:rsidR="005D6AF3" w:rsidRPr="00026D90">
        <w:rPr>
          <w:rFonts w:ascii="Arial" w:hAnsi="Arial" w:cs="Arial"/>
        </w:rPr>
        <w:t xml:space="preserve"> </w:t>
      </w:r>
      <w:r w:rsidR="00026D90">
        <w:rPr>
          <w:rFonts w:ascii="Arial" w:hAnsi="Arial" w:cs="Arial"/>
        </w:rPr>
        <w:t xml:space="preserve"> </w:t>
      </w:r>
      <w:r w:rsidRPr="00026D90">
        <w:rPr>
          <w:rFonts w:ascii="Arial" w:hAnsi="Arial" w:cs="Arial"/>
        </w:rPr>
        <w:t xml:space="preserve">In conclusion, Mark &amp; Spencer </w:t>
      </w:r>
      <w:r w:rsidR="00E3314E" w:rsidRPr="00026D90">
        <w:rPr>
          <w:rFonts w:ascii="Arial" w:hAnsi="Arial" w:cs="Arial"/>
        </w:rPr>
        <w:t xml:space="preserve">was rightly on managing the impact of Covid-19 on </w:t>
      </w:r>
      <w:r w:rsidR="007F4674" w:rsidRPr="00026D90">
        <w:rPr>
          <w:rFonts w:ascii="Arial" w:hAnsi="Arial" w:cs="Arial"/>
        </w:rPr>
        <w:t>workers</w:t>
      </w:r>
      <w:r w:rsidR="00E3314E" w:rsidRPr="00026D90">
        <w:rPr>
          <w:rFonts w:ascii="Arial" w:hAnsi="Arial" w:cs="Arial"/>
        </w:rPr>
        <w:t xml:space="preserve">, </w:t>
      </w:r>
      <w:proofErr w:type="gramStart"/>
      <w:r w:rsidR="00E3314E" w:rsidRPr="00026D90">
        <w:rPr>
          <w:rFonts w:ascii="Arial" w:hAnsi="Arial" w:cs="Arial"/>
        </w:rPr>
        <w:t>customers</w:t>
      </w:r>
      <w:proofErr w:type="gramEnd"/>
      <w:r w:rsidR="00E3314E" w:rsidRPr="00026D90">
        <w:rPr>
          <w:rFonts w:ascii="Arial" w:hAnsi="Arial" w:cs="Arial"/>
        </w:rPr>
        <w:t xml:space="preserve"> and communities – particularly the most vulnerable and healthcare workers – through the pandemic.</w:t>
      </w:r>
      <w:r w:rsidR="007951DB" w:rsidRPr="00026D90">
        <w:rPr>
          <w:rFonts w:ascii="Arial" w:hAnsi="Arial" w:cs="Arial"/>
        </w:rPr>
        <w:t xml:space="preserve"> Their </w:t>
      </w:r>
      <w:r w:rsidRPr="00026D90">
        <w:rPr>
          <w:rFonts w:ascii="Arial" w:hAnsi="Arial" w:cs="Arial"/>
        </w:rPr>
        <w:t xml:space="preserve">approach supports the formulation of culturally sensitive strategies by asking questions which enable employees to communicate directly with and through their employers in a way which works for them and is at their level of </w:t>
      </w:r>
      <w:r w:rsidRPr="00026D90">
        <w:rPr>
          <w:rFonts w:ascii="Arial" w:hAnsi="Arial" w:cs="Arial"/>
        </w:rPr>
        <w:lastRenderedPageBreak/>
        <w:t>understanding</w:t>
      </w:r>
      <w:r w:rsidR="002224DD" w:rsidRPr="00026D90">
        <w:rPr>
          <w:rFonts w:ascii="Arial" w:hAnsi="Arial" w:cs="Arial"/>
        </w:rPr>
        <w:t xml:space="preserve"> even in this challen</w:t>
      </w:r>
      <w:r w:rsidR="00DC1FC1" w:rsidRPr="00026D90">
        <w:rPr>
          <w:rFonts w:ascii="Arial" w:hAnsi="Arial" w:cs="Arial"/>
        </w:rPr>
        <w:t>ging time</w:t>
      </w:r>
      <w:r w:rsidRPr="00026D90">
        <w:rPr>
          <w:rFonts w:ascii="Arial" w:hAnsi="Arial" w:cs="Arial"/>
        </w:rPr>
        <w:t xml:space="preserve">. Mark &amp; Spencer </w:t>
      </w:r>
      <w:proofErr w:type="gramStart"/>
      <w:r w:rsidRPr="00026D90">
        <w:rPr>
          <w:rFonts w:ascii="Arial" w:hAnsi="Arial" w:cs="Arial"/>
        </w:rPr>
        <w:t>approach  help</w:t>
      </w:r>
      <w:r w:rsidR="0059562E" w:rsidRPr="00026D90">
        <w:rPr>
          <w:rFonts w:ascii="Arial" w:hAnsi="Arial" w:cs="Arial"/>
        </w:rPr>
        <w:t>ed</w:t>
      </w:r>
      <w:proofErr w:type="gramEnd"/>
      <w:r w:rsidRPr="00026D90">
        <w:rPr>
          <w:rFonts w:ascii="Arial" w:hAnsi="Arial" w:cs="Arial"/>
        </w:rPr>
        <w:t xml:space="preserve"> establish</w:t>
      </w:r>
      <w:r w:rsidR="005A6013" w:rsidRPr="00026D90">
        <w:rPr>
          <w:rFonts w:ascii="Arial" w:hAnsi="Arial" w:cs="Arial"/>
        </w:rPr>
        <w:t>ing</w:t>
      </w:r>
      <w:r w:rsidRPr="00026D90">
        <w:rPr>
          <w:rFonts w:ascii="Arial" w:hAnsi="Arial" w:cs="Arial"/>
        </w:rPr>
        <w:t xml:space="preserve"> empathy and respect for a diversity of values in relation to group norms in an organisation. This</w:t>
      </w:r>
      <w:r w:rsidR="005A6013" w:rsidRPr="00026D90">
        <w:rPr>
          <w:rFonts w:ascii="Arial" w:hAnsi="Arial" w:cs="Arial"/>
        </w:rPr>
        <w:t xml:space="preserve"> made to</w:t>
      </w:r>
      <w:r w:rsidRPr="00026D90">
        <w:rPr>
          <w:rFonts w:ascii="Arial" w:hAnsi="Arial" w:cs="Arial"/>
        </w:rPr>
        <w:t xml:space="preserve"> increases the strength and rigour of an employee’s communication strategies, whilst reducing the risk of 'workarounds' for diverse organisations. The project also investigated the potential advantages of exploring personal psychological change </w:t>
      </w:r>
      <w:proofErr w:type="gramStart"/>
      <w:r w:rsidRPr="00026D90">
        <w:rPr>
          <w:rFonts w:ascii="Arial" w:hAnsi="Arial" w:cs="Arial"/>
        </w:rPr>
        <w:t>with regard to</w:t>
      </w:r>
      <w:proofErr w:type="gramEnd"/>
      <w:r w:rsidRPr="00026D90">
        <w:rPr>
          <w:rFonts w:ascii="Arial" w:hAnsi="Arial" w:cs="Arial"/>
        </w:rPr>
        <w:t xml:space="preserve"> cultural sensitivity in relation to organisation leadership. Mark &amp; Spencer project team worked alongside Senior </w:t>
      </w:r>
      <w:proofErr w:type="gramStart"/>
      <w:r w:rsidRPr="00026D90">
        <w:rPr>
          <w:rFonts w:ascii="Arial" w:hAnsi="Arial" w:cs="Arial"/>
        </w:rPr>
        <w:t>Management  to</w:t>
      </w:r>
      <w:proofErr w:type="gramEnd"/>
      <w:r w:rsidRPr="00026D90">
        <w:rPr>
          <w:rFonts w:ascii="Arial" w:hAnsi="Arial" w:cs="Arial"/>
        </w:rPr>
        <w:t xml:space="preserve"> develop a new cultural strategy. Th</w:t>
      </w:r>
      <w:r w:rsidR="00773B73" w:rsidRPr="00026D90">
        <w:rPr>
          <w:rFonts w:ascii="Arial" w:hAnsi="Arial" w:cs="Arial"/>
        </w:rPr>
        <w:t>is</w:t>
      </w:r>
      <w:r w:rsidRPr="00026D90">
        <w:rPr>
          <w:rFonts w:ascii="Arial" w:hAnsi="Arial" w:cs="Arial"/>
        </w:rPr>
        <w:t xml:space="preserve"> new strategy focussed on the key role that employees play in maintaining an inclusive and respectful culture. The strategy included a leadership commitment to address cultural differences, employees working together to understand and </w:t>
      </w:r>
      <w:proofErr w:type="gramStart"/>
      <w:r w:rsidRPr="00026D90">
        <w:rPr>
          <w:rFonts w:ascii="Arial" w:hAnsi="Arial" w:cs="Arial"/>
        </w:rPr>
        <w:t>provide assistance to</w:t>
      </w:r>
      <w:proofErr w:type="gramEnd"/>
      <w:r w:rsidRPr="00026D90">
        <w:rPr>
          <w:rFonts w:ascii="Arial" w:hAnsi="Arial" w:cs="Arial"/>
        </w:rPr>
        <w:t xml:space="preserve"> colleagues struggling with cultural differences, and a clear reminder to staff that respectful behaviour needs to be encouraged and rewarded. The new strategy was developed to support the Marks &amp; Spencer vision of creating a 'best-in-class' organisation that delivers for its customers and shareholders.</w:t>
      </w:r>
      <w:r w:rsidR="005D6AF3" w:rsidRPr="00026D90">
        <w:rPr>
          <w:rFonts w:ascii="Arial" w:hAnsi="Arial" w:cs="Arial"/>
        </w:rPr>
        <w:t xml:space="preserve"> </w:t>
      </w:r>
      <w:r w:rsidRPr="00026D90">
        <w:rPr>
          <w:rFonts w:ascii="Arial" w:hAnsi="Arial" w:cs="Arial"/>
        </w:rPr>
        <w:t xml:space="preserve">The plan included a management commitment to reviewing the culture of the business and adopting policies to ensure that it is delivered in a respectful way, and employees receive the support they need to live it. Targets were set with respect to the implementation of the new cultural strategy. The new strategy has proven </w:t>
      </w:r>
      <w:proofErr w:type="gramStart"/>
      <w:r w:rsidRPr="00026D90">
        <w:rPr>
          <w:rFonts w:ascii="Arial" w:hAnsi="Arial" w:cs="Arial"/>
        </w:rPr>
        <w:t>very successful</w:t>
      </w:r>
      <w:proofErr w:type="gramEnd"/>
      <w:r w:rsidRPr="00026D90">
        <w:rPr>
          <w:rFonts w:ascii="Arial" w:hAnsi="Arial" w:cs="Arial"/>
        </w:rPr>
        <w:t xml:space="preserve"> with positive results.</w:t>
      </w:r>
      <w:r w:rsidR="005D6AF3" w:rsidRPr="00026D90">
        <w:rPr>
          <w:rFonts w:ascii="Arial" w:hAnsi="Arial" w:cs="Arial"/>
        </w:rPr>
        <w:t xml:space="preserve"> </w:t>
      </w:r>
    </w:p>
    <w:p w14:paraId="52B58305" w14:textId="6FA5203D" w:rsidR="00880789" w:rsidRPr="00026D90" w:rsidRDefault="00992223" w:rsidP="00026D90">
      <w:pPr>
        <w:spacing w:line="360" w:lineRule="auto"/>
        <w:rPr>
          <w:rFonts w:ascii="Arial" w:hAnsi="Arial" w:cs="Arial"/>
        </w:rPr>
      </w:pPr>
      <w:r w:rsidRPr="00026D90">
        <w:rPr>
          <w:rFonts w:ascii="Arial" w:hAnsi="Arial" w:cs="Arial"/>
        </w:rPr>
        <w:t>Future Goals include</w:t>
      </w:r>
      <w:r w:rsidR="00102C24" w:rsidRPr="00026D90">
        <w:rPr>
          <w:rFonts w:ascii="Arial" w:hAnsi="Arial" w:cs="Arial"/>
        </w:rPr>
        <w:t xml:space="preserve"> in</w:t>
      </w:r>
      <w:r w:rsidRPr="00026D90">
        <w:rPr>
          <w:rFonts w:ascii="Arial" w:hAnsi="Arial" w:cs="Arial"/>
        </w:rPr>
        <w:t xml:space="preserve"> </w:t>
      </w:r>
      <w:r w:rsidR="00102C24" w:rsidRPr="00026D90">
        <w:rPr>
          <w:rFonts w:ascii="Arial" w:hAnsi="Arial" w:cs="Arial"/>
        </w:rPr>
        <w:t>d</w:t>
      </w:r>
      <w:r w:rsidRPr="00026D90">
        <w:rPr>
          <w:rFonts w:ascii="Arial" w:hAnsi="Arial" w:cs="Arial"/>
        </w:rPr>
        <w:t xml:space="preserve">eveloping a resource which </w:t>
      </w:r>
      <w:proofErr w:type="gramStart"/>
      <w:r w:rsidRPr="00026D90">
        <w:rPr>
          <w:rFonts w:ascii="Arial" w:hAnsi="Arial" w:cs="Arial"/>
        </w:rPr>
        <w:t>is able to</w:t>
      </w:r>
      <w:proofErr w:type="gramEnd"/>
      <w:r w:rsidRPr="00026D90">
        <w:rPr>
          <w:rFonts w:ascii="Arial" w:hAnsi="Arial" w:cs="Arial"/>
        </w:rPr>
        <w:t xml:space="preserve"> assist the leader of an organisation in creating a cultural strategy supporting a multinational manufacturer in having a dialogue with employees to ensure they have a clear understanding of the standards which are expected in corporate, social and cultural interactions and in the cultural sensitivity required in their role. Using Mark &amp; Spencer approach, the leader would be able to provide guidance and guidance to employees, </w:t>
      </w:r>
      <w:proofErr w:type="gramStart"/>
      <w:r w:rsidRPr="00026D90">
        <w:rPr>
          <w:rFonts w:ascii="Arial" w:hAnsi="Arial" w:cs="Arial"/>
        </w:rPr>
        <w:t>in order to</w:t>
      </w:r>
      <w:proofErr w:type="gramEnd"/>
      <w:r w:rsidRPr="00026D90">
        <w:rPr>
          <w:rFonts w:ascii="Arial" w:hAnsi="Arial" w:cs="Arial"/>
        </w:rPr>
        <w:t xml:space="preserve"> encourage respectful and inclusive behaviour from the front line developing a process to ensure that all stakeholders in the workplace have a view on best practice on cultural awareness and sensitivity. The aim is to promote positive learning within an </w:t>
      </w:r>
      <w:proofErr w:type="gramStart"/>
      <w:r w:rsidRPr="00026D90">
        <w:rPr>
          <w:rFonts w:ascii="Arial" w:hAnsi="Arial" w:cs="Arial"/>
        </w:rPr>
        <w:t>organisation,</w:t>
      </w:r>
      <w:r w:rsidR="0033438E" w:rsidRPr="00026D90">
        <w:rPr>
          <w:rFonts w:ascii="Arial" w:hAnsi="Arial" w:cs="Arial"/>
        </w:rPr>
        <w:t xml:space="preserve"> </w:t>
      </w:r>
      <w:r w:rsidRPr="00026D90">
        <w:rPr>
          <w:rFonts w:ascii="Arial" w:hAnsi="Arial" w:cs="Arial"/>
        </w:rPr>
        <w:t xml:space="preserve"> and</w:t>
      </w:r>
      <w:proofErr w:type="gramEnd"/>
      <w:r w:rsidRPr="00026D90">
        <w:rPr>
          <w:rFonts w:ascii="Arial" w:hAnsi="Arial" w:cs="Arial"/>
        </w:rPr>
        <w:t xml:space="preserve"> empower employees with the skills to be able to influence the process of change. The key aim of Mark &amp; Spencer approach is to be flexible </w:t>
      </w:r>
      <w:proofErr w:type="gramStart"/>
      <w:r w:rsidRPr="00026D90">
        <w:rPr>
          <w:rFonts w:ascii="Arial" w:hAnsi="Arial" w:cs="Arial"/>
        </w:rPr>
        <w:t>in order to</w:t>
      </w:r>
      <w:proofErr w:type="gramEnd"/>
      <w:r w:rsidRPr="00026D90">
        <w:rPr>
          <w:rFonts w:ascii="Arial" w:hAnsi="Arial" w:cs="Arial"/>
        </w:rPr>
        <w:t xml:space="preserve"> apply the cultural strategy to real-life situations. A key part of Mark &amp; Spencer approach is the idea of allowing individuals to co-create their own strategies and help improve the culture in the workplace.</w:t>
      </w:r>
    </w:p>
    <w:p w14:paraId="67F5CC56" w14:textId="77777777" w:rsidR="00880789" w:rsidRDefault="00880789" w:rsidP="00880789"/>
    <w:p w14:paraId="5BACFF38" w14:textId="77777777" w:rsidR="00880789" w:rsidRDefault="00880789" w:rsidP="00880789"/>
    <w:p w14:paraId="16C7EA7A" w14:textId="7C745CB2" w:rsidR="00880789" w:rsidRDefault="00034B5B" w:rsidP="00034B5B">
      <w:pPr>
        <w:jc w:val="center"/>
        <w:rPr>
          <w:rFonts w:ascii="Arial" w:hAnsi="Arial" w:cs="Arial"/>
          <w:b/>
          <w:bCs/>
        </w:rPr>
      </w:pPr>
      <w:r w:rsidRPr="00034B5B">
        <w:rPr>
          <w:rFonts w:ascii="Arial" w:hAnsi="Arial" w:cs="Arial"/>
          <w:b/>
          <w:bCs/>
        </w:rPr>
        <w:lastRenderedPageBreak/>
        <w:t>REFERENCES</w:t>
      </w:r>
    </w:p>
    <w:p w14:paraId="171523F5" w14:textId="77777777" w:rsidR="00B94830" w:rsidRDefault="00B94830" w:rsidP="00034B5B">
      <w:pPr>
        <w:jc w:val="center"/>
        <w:rPr>
          <w:rFonts w:ascii="Arial" w:hAnsi="Arial" w:cs="Arial"/>
          <w:b/>
          <w:bCs/>
        </w:rPr>
      </w:pPr>
    </w:p>
    <w:p w14:paraId="046EEAE5" w14:textId="29906C61" w:rsidR="00034B5B" w:rsidRPr="00F06F87" w:rsidRDefault="00034B5B" w:rsidP="00F06F87">
      <w:pPr>
        <w:pStyle w:val="Listparagraf"/>
        <w:numPr>
          <w:ilvl w:val="0"/>
          <w:numId w:val="13"/>
        </w:numPr>
        <w:spacing w:after="0" w:line="480" w:lineRule="auto"/>
        <w:rPr>
          <w:rFonts w:ascii="Arial" w:eastAsia="Times New Roman" w:hAnsi="Arial" w:cs="Arial"/>
          <w:color w:val="000000"/>
          <w:lang w:eastAsia="en-GB"/>
        </w:rPr>
      </w:pPr>
      <w:r w:rsidRPr="00F06F87">
        <w:rPr>
          <w:rFonts w:ascii="Arial" w:eastAsia="Times New Roman" w:hAnsi="Arial" w:cs="Arial"/>
          <w:color w:val="000000"/>
          <w:lang w:eastAsia="en-GB"/>
        </w:rPr>
        <w:t xml:space="preserve">Alvesson, M (2002) Understanding organisational change. London: Sage </w:t>
      </w:r>
      <w:proofErr w:type="gramStart"/>
      <w:r w:rsidRPr="00F06F87">
        <w:rPr>
          <w:rFonts w:ascii="Arial" w:eastAsia="Times New Roman" w:hAnsi="Arial" w:cs="Arial"/>
          <w:color w:val="000000"/>
          <w:lang w:eastAsia="en-GB"/>
        </w:rPr>
        <w:t>Publications</w:t>
      </w:r>
      <w:r w:rsidR="00B94830" w:rsidRPr="00F06F87">
        <w:rPr>
          <w:rFonts w:ascii="Arial" w:eastAsia="Times New Roman" w:hAnsi="Arial" w:cs="Arial"/>
          <w:color w:val="000000"/>
          <w:lang w:eastAsia="en-GB"/>
        </w:rPr>
        <w:t>;</w:t>
      </w:r>
      <w:proofErr w:type="gramEnd"/>
    </w:p>
    <w:p w14:paraId="2E3603AC" w14:textId="6E62B6A2" w:rsidR="00034B5B" w:rsidRPr="00182912" w:rsidRDefault="00034B5B" w:rsidP="00182912">
      <w:pPr>
        <w:pStyle w:val="Listparagraf"/>
        <w:numPr>
          <w:ilvl w:val="0"/>
          <w:numId w:val="13"/>
        </w:numPr>
        <w:spacing w:after="0" w:line="480" w:lineRule="auto"/>
        <w:rPr>
          <w:rFonts w:ascii="Arial" w:eastAsia="Times New Roman" w:hAnsi="Arial" w:cs="Arial"/>
          <w:color w:val="000000"/>
          <w:lang w:eastAsia="en-GB"/>
        </w:rPr>
      </w:pPr>
      <w:proofErr w:type="spellStart"/>
      <w:r w:rsidRPr="00182912">
        <w:rPr>
          <w:rFonts w:ascii="Arial" w:eastAsia="Times New Roman" w:hAnsi="Arial" w:cs="Arial"/>
          <w:color w:val="000000"/>
          <w:lang w:eastAsia="en-GB"/>
        </w:rPr>
        <w:t>Ashkanasy</w:t>
      </w:r>
      <w:proofErr w:type="spellEnd"/>
      <w:r w:rsidRPr="00182912">
        <w:rPr>
          <w:rFonts w:ascii="Arial" w:eastAsia="Times New Roman" w:hAnsi="Arial" w:cs="Arial"/>
          <w:color w:val="000000"/>
          <w:lang w:eastAsia="en-GB"/>
        </w:rPr>
        <w:t xml:space="preserve">, N. M., </w:t>
      </w:r>
      <w:proofErr w:type="spellStart"/>
      <w:r w:rsidRPr="00182912">
        <w:rPr>
          <w:rFonts w:ascii="Arial" w:eastAsia="Times New Roman" w:hAnsi="Arial" w:cs="Arial"/>
          <w:color w:val="000000"/>
          <w:lang w:eastAsia="en-GB"/>
        </w:rPr>
        <w:t>Wilderom</w:t>
      </w:r>
      <w:proofErr w:type="spellEnd"/>
      <w:r w:rsidRPr="00182912">
        <w:rPr>
          <w:rFonts w:ascii="Arial" w:eastAsia="Times New Roman" w:hAnsi="Arial" w:cs="Arial"/>
          <w:color w:val="000000"/>
          <w:lang w:eastAsia="en-GB"/>
        </w:rPr>
        <w:t xml:space="preserve">, C. and Peterson, M. F. (2011) The handbook of organizational culture and climate. Second ed. Thousand Oaks: SAGE </w:t>
      </w:r>
      <w:proofErr w:type="gramStart"/>
      <w:r w:rsidRPr="00182912">
        <w:rPr>
          <w:rFonts w:ascii="Arial" w:eastAsia="Times New Roman" w:hAnsi="Arial" w:cs="Arial"/>
          <w:color w:val="000000"/>
          <w:lang w:eastAsia="en-GB"/>
        </w:rPr>
        <w:t>Publications</w:t>
      </w:r>
      <w:r w:rsidR="00B94830" w:rsidRPr="00182912">
        <w:rPr>
          <w:rFonts w:ascii="Arial" w:eastAsia="Times New Roman" w:hAnsi="Arial" w:cs="Arial"/>
          <w:color w:val="000000"/>
          <w:lang w:eastAsia="en-GB"/>
        </w:rPr>
        <w:t>;</w:t>
      </w:r>
      <w:proofErr w:type="gramEnd"/>
    </w:p>
    <w:p w14:paraId="6937A4F7" w14:textId="02888C00" w:rsidR="00034B5B" w:rsidRPr="00182912" w:rsidRDefault="00034B5B" w:rsidP="00182912">
      <w:pPr>
        <w:pStyle w:val="Listparagraf"/>
        <w:numPr>
          <w:ilvl w:val="0"/>
          <w:numId w:val="13"/>
        </w:numPr>
        <w:spacing w:after="0" w:line="480" w:lineRule="auto"/>
        <w:rPr>
          <w:rFonts w:ascii="Arial" w:eastAsia="Times New Roman" w:hAnsi="Arial" w:cs="Arial"/>
          <w:color w:val="000000"/>
          <w:lang w:eastAsia="en-GB"/>
        </w:rPr>
      </w:pPr>
      <w:r w:rsidRPr="00182912">
        <w:rPr>
          <w:rFonts w:ascii="Arial" w:eastAsia="Times New Roman" w:hAnsi="Arial" w:cs="Arial"/>
          <w:color w:val="000000"/>
          <w:lang w:eastAsia="en-GB"/>
        </w:rPr>
        <w:t>Beliefs, Attitudes and Values: A Theory of Organization and Change Rokeach, Milton</w:t>
      </w:r>
    </w:p>
    <w:p w14:paraId="16C07C83" w14:textId="523B6684" w:rsidR="00034B5B" w:rsidRPr="00182912" w:rsidRDefault="00034B5B" w:rsidP="00182912">
      <w:pPr>
        <w:pStyle w:val="Listparagraf"/>
        <w:numPr>
          <w:ilvl w:val="0"/>
          <w:numId w:val="13"/>
        </w:numPr>
        <w:spacing w:after="0" w:line="480" w:lineRule="auto"/>
        <w:rPr>
          <w:rFonts w:ascii="Arial" w:eastAsia="Times New Roman" w:hAnsi="Arial" w:cs="Arial"/>
          <w:color w:val="000000"/>
          <w:lang w:eastAsia="en-GB"/>
        </w:rPr>
      </w:pPr>
      <w:proofErr w:type="spellStart"/>
      <w:r w:rsidRPr="00182912">
        <w:rPr>
          <w:rFonts w:ascii="Arial" w:eastAsia="Times New Roman" w:hAnsi="Arial" w:cs="Arial"/>
          <w:color w:val="000000"/>
          <w:lang w:eastAsia="en-GB"/>
        </w:rPr>
        <w:t>Boiral</w:t>
      </w:r>
      <w:proofErr w:type="spellEnd"/>
      <w:r w:rsidRPr="00182912">
        <w:rPr>
          <w:rFonts w:ascii="Arial" w:eastAsia="Times New Roman" w:hAnsi="Arial" w:cs="Arial"/>
          <w:color w:val="000000"/>
          <w:lang w:eastAsia="en-GB"/>
        </w:rPr>
        <w:t xml:space="preserve">, O, Talbot, D and </w:t>
      </w:r>
      <w:proofErr w:type="spellStart"/>
      <w:r w:rsidRPr="00182912">
        <w:rPr>
          <w:rFonts w:ascii="Arial" w:eastAsia="Times New Roman" w:hAnsi="Arial" w:cs="Arial"/>
          <w:color w:val="000000"/>
          <w:lang w:eastAsia="en-GB"/>
        </w:rPr>
        <w:t>Paillé</w:t>
      </w:r>
      <w:proofErr w:type="spellEnd"/>
      <w:r w:rsidRPr="00182912">
        <w:rPr>
          <w:rFonts w:ascii="Arial" w:eastAsia="Times New Roman" w:hAnsi="Arial" w:cs="Arial"/>
          <w:color w:val="000000"/>
          <w:lang w:eastAsia="en-GB"/>
        </w:rPr>
        <w:t>, P (2015) Leading by Example: A Model of Organizational Citizenship Behaviour for the Environment </w:t>
      </w:r>
      <w:r w:rsidRPr="00182912">
        <w:rPr>
          <w:rFonts w:ascii="Arial" w:eastAsia="Times New Roman" w:hAnsi="Arial" w:cs="Arial"/>
          <w:i/>
          <w:iCs/>
          <w:color w:val="000000"/>
          <w:lang w:eastAsia="en-GB"/>
        </w:rPr>
        <w:t>Business Strategy and the Environment.</w:t>
      </w:r>
      <w:r w:rsidRPr="00182912">
        <w:rPr>
          <w:rFonts w:ascii="Arial" w:eastAsia="Times New Roman" w:hAnsi="Arial" w:cs="Arial"/>
          <w:color w:val="000000"/>
          <w:lang w:eastAsia="en-GB"/>
        </w:rPr>
        <w:t xml:space="preserve"> Vol. 24, Issue 6: </w:t>
      </w:r>
      <w:proofErr w:type="gramStart"/>
      <w:r w:rsidRPr="00182912">
        <w:rPr>
          <w:rFonts w:ascii="Arial" w:eastAsia="Times New Roman" w:hAnsi="Arial" w:cs="Arial"/>
          <w:color w:val="000000"/>
          <w:lang w:eastAsia="en-GB"/>
        </w:rPr>
        <w:t>532-550</w:t>
      </w:r>
      <w:r w:rsidR="00360827" w:rsidRPr="00182912">
        <w:rPr>
          <w:rFonts w:ascii="Arial" w:eastAsia="Times New Roman" w:hAnsi="Arial" w:cs="Arial"/>
          <w:color w:val="000000"/>
          <w:lang w:eastAsia="en-GB"/>
        </w:rPr>
        <w:t>;</w:t>
      </w:r>
      <w:proofErr w:type="gramEnd"/>
    </w:p>
    <w:p w14:paraId="71756CD4" w14:textId="0B4CEA5A" w:rsidR="00034B5B" w:rsidRPr="00182912" w:rsidRDefault="00034B5B" w:rsidP="00182912">
      <w:pPr>
        <w:pStyle w:val="Listparagraf"/>
        <w:numPr>
          <w:ilvl w:val="0"/>
          <w:numId w:val="13"/>
        </w:numPr>
        <w:spacing w:after="0" w:line="480" w:lineRule="auto"/>
        <w:rPr>
          <w:rFonts w:ascii="Arial" w:eastAsia="Times New Roman" w:hAnsi="Arial" w:cs="Arial"/>
          <w:color w:val="000000"/>
          <w:lang w:eastAsia="en-GB"/>
        </w:rPr>
      </w:pPr>
      <w:proofErr w:type="spellStart"/>
      <w:r w:rsidRPr="00182912">
        <w:rPr>
          <w:rFonts w:ascii="Arial" w:eastAsia="Times New Roman" w:hAnsi="Arial" w:cs="Arial"/>
          <w:color w:val="000000"/>
          <w:lang w:eastAsia="en-GB"/>
        </w:rPr>
        <w:t>Brislin</w:t>
      </w:r>
      <w:proofErr w:type="spellEnd"/>
      <w:r w:rsidRPr="00182912">
        <w:rPr>
          <w:rFonts w:ascii="Arial" w:eastAsia="Times New Roman" w:hAnsi="Arial" w:cs="Arial"/>
          <w:color w:val="000000"/>
          <w:lang w:eastAsia="en-GB"/>
        </w:rPr>
        <w:t xml:space="preserve">, R. W. (2008) Working with cultural differences: Dealing effectively with diversity in the workplace. Westport, Conn.: </w:t>
      </w:r>
      <w:proofErr w:type="gramStart"/>
      <w:r w:rsidRPr="00182912">
        <w:rPr>
          <w:rFonts w:ascii="Arial" w:eastAsia="Times New Roman" w:hAnsi="Arial" w:cs="Arial"/>
          <w:color w:val="000000"/>
          <w:lang w:eastAsia="en-GB"/>
        </w:rPr>
        <w:t>Praeger</w:t>
      </w:r>
      <w:r w:rsidR="00360827" w:rsidRPr="00182912">
        <w:rPr>
          <w:rFonts w:ascii="Arial" w:eastAsia="Times New Roman" w:hAnsi="Arial" w:cs="Arial"/>
          <w:color w:val="000000"/>
          <w:lang w:eastAsia="en-GB"/>
        </w:rPr>
        <w:t>;</w:t>
      </w:r>
      <w:proofErr w:type="gramEnd"/>
    </w:p>
    <w:p w14:paraId="40DCE68B" w14:textId="7013C49B" w:rsidR="00034B5B" w:rsidRPr="00182912" w:rsidRDefault="00034B5B" w:rsidP="00182912">
      <w:pPr>
        <w:pStyle w:val="Listparagraf"/>
        <w:numPr>
          <w:ilvl w:val="0"/>
          <w:numId w:val="13"/>
        </w:numPr>
        <w:spacing w:after="0" w:line="480" w:lineRule="auto"/>
        <w:rPr>
          <w:rFonts w:ascii="Arial" w:eastAsia="Times New Roman" w:hAnsi="Arial" w:cs="Arial"/>
          <w:color w:val="000000"/>
          <w:lang w:eastAsia="en-GB"/>
        </w:rPr>
      </w:pPr>
      <w:proofErr w:type="spellStart"/>
      <w:r w:rsidRPr="00182912">
        <w:rPr>
          <w:rFonts w:ascii="Arial" w:eastAsia="Times New Roman" w:hAnsi="Arial" w:cs="Arial"/>
          <w:color w:val="000000"/>
          <w:lang w:eastAsia="en-GB"/>
        </w:rPr>
        <w:t>Browaeys</w:t>
      </w:r>
      <w:proofErr w:type="spellEnd"/>
      <w:r w:rsidRPr="00182912">
        <w:rPr>
          <w:rFonts w:ascii="Arial" w:eastAsia="Times New Roman" w:hAnsi="Arial" w:cs="Arial"/>
          <w:color w:val="000000"/>
          <w:lang w:eastAsia="en-GB"/>
        </w:rPr>
        <w:t xml:space="preserve">, M. J., and Price, R. (2015) Understanding cross-cultural management. Third ed. Harlow, England: </w:t>
      </w:r>
      <w:proofErr w:type="gramStart"/>
      <w:r w:rsidRPr="00182912">
        <w:rPr>
          <w:rFonts w:ascii="Arial" w:eastAsia="Times New Roman" w:hAnsi="Arial" w:cs="Arial"/>
          <w:color w:val="000000"/>
          <w:lang w:eastAsia="en-GB"/>
        </w:rPr>
        <w:t>Pearson</w:t>
      </w:r>
      <w:r w:rsidR="00360827" w:rsidRPr="00182912">
        <w:rPr>
          <w:rFonts w:ascii="Arial" w:eastAsia="Times New Roman" w:hAnsi="Arial" w:cs="Arial"/>
          <w:color w:val="000000"/>
          <w:lang w:eastAsia="en-GB"/>
        </w:rPr>
        <w:t>;</w:t>
      </w:r>
      <w:proofErr w:type="gramEnd"/>
    </w:p>
    <w:p w14:paraId="75854121" w14:textId="570818B0" w:rsidR="00034B5B" w:rsidRPr="00182912" w:rsidRDefault="00034B5B" w:rsidP="00182912">
      <w:pPr>
        <w:pStyle w:val="Listparagraf"/>
        <w:numPr>
          <w:ilvl w:val="0"/>
          <w:numId w:val="13"/>
        </w:numPr>
        <w:spacing w:after="0" w:line="480" w:lineRule="auto"/>
        <w:rPr>
          <w:rFonts w:ascii="Arial" w:eastAsia="Times New Roman" w:hAnsi="Arial" w:cs="Arial"/>
          <w:color w:val="000000"/>
          <w:lang w:eastAsia="en-GB"/>
        </w:rPr>
      </w:pPr>
      <w:r w:rsidRPr="00182912">
        <w:rPr>
          <w:rFonts w:ascii="Arial" w:eastAsia="Times New Roman" w:hAnsi="Arial" w:cs="Arial"/>
          <w:color w:val="000000"/>
          <w:lang w:eastAsia="en-GB"/>
        </w:rPr>
        <w:t>Clegg, S. (2006) The sage handbook of organization studies. 2nd ed. London: Sage Publications</w:t>
      </w:r>
    </w:p>
    <w:p w14:paraId="3CC0E38D" w14:textId="5DABBD64" w:rsidR="00034B5B" w:rsidRPr="00182912" w:rsidRDefault="00034B5B" w:rsidP="00182912">
      <w:pPr>
        <w:pStyle w:val="Listparagraf"/>
        <w:numPr>
          <w:ilvl w:val="0"/>
          <w:numId w:val="13"/>
        </w:numPr>
        <w:spacing w:after="0" w:line="480" w:lineRule="auto"/>
        <w:rPr>
          <w:rFonts w:ascii="Arial" w:eastAsia="Times New Roman" w:hAnsi="Arial" w:cs="Arial"/>
          <w:color w:val="000000"/>
          <w:lang w:eastAsia="en-GB"/>
        </w:rPr>
      </w:pPr>
      <w:r w:rsidRPr="00182912">
        <w:rPr>
          <w:rFonts w:ascii="Arial" w:eastAsia="Times New Roman" w:hAnsi="Arial" w:cs="Arial"/>
          <w:color w:val="000000"/>
          <w:lang w:eastAsia="en-GB"/>
        </w:rPr>
        <w:t>Docherty, P., Kira, M. and Shani, A.B. (2009) Creating Sustainable Work Systems, Routledge</w:t>
      </w:r>
      <w:r w:rsidR="00182912">
        <w:rPr>
          <w:rFonts w:ascii="Arial" w:eastAsia="Times New Roman" w:hAnsi="Arial" w:cs="Arial"/>
          <w:color w:val="000000"/>
          <w:lang w:eastAsia="en-GB"/>
        </w:rPr>
        <w:t xml:space="preserve"> </w:t>
      </w:r>
      <w:r w:rsidRPr="00182912">
        <w:rPr>
          <w:rFonts w:ascii="Arial" w:eastAsia="Times New Roman" w:hAnsi="Arial" w:cs="Arial"/>
          <w:color w:val="000000"/>
          <w:lang w:eastAsia="en-GB"/>
        </w:rPr>
        <w:t xml:space="preserve">Edwards, R.C. (1979) Contested </w:t>
      </w:r>
      <w:proofErr w:type="spellStart"/>
      <w:r w:rsidRPr="00182912">
        <w:rPr>
          <w:rFonts w:ascii="Arial" w:eastAsia="Times New Roman" w:hAnsi="Arial" w:cs="Arial"/>
          <w:color w:val="000000"/>
          <w:lang w:eastAsia="en-GB"/>
        </w:rPr>
        <w:t>Terain</w:t>
      </w:r>
      <w:proofErr w:type="spellEnd"/>
      <w:r w:rsidRPr="00182912">
        <w:rPr>
          <w:rFonts w:ascii="Arial" w:eastAsia="Times New Roman" w:hAnsi="Arial" w:cs="Arial"/>
          <w:color w:val="000000"/>
          <w:lang w:eastAsia="en-GB"/>
        </w:rPr>
        <w:t xml:space="preserve">: The Transformation of the Workplace in the Twentieth Century, London, </w:t>
      </w:r>
      <w:proofErr w:type="gramStart"/>
      <w:r w:rsidRPr="00182912">
        <w:rPr>
          <w:rFonts w:ascii="Arial" w:eastAsia="Times New Roman" w:hAnsi="Arial" w:cs="Arial"/>
          <w:color w:val="000000"/>
          <w:lang w:eastAsia="en-GB"/>
        </w:rPr>
        <w:t>Heinemann</w:t>
      </w:r>
      <w:r w:rsidR="00360827" w:rsidRPr="00182912">
        <w:rPr>
          <w:rFonts w:ascii="Arial" w:eastAsia="Times New Roman" w:hAnsi="Arial" w:cs="Arial"/>
          <w:color w:val="000000"/>
          <w:lang w:eastAsia="en-GB"/>
        </w:rPr>
        <w:t>;</w:t>
      </w:r>
      <w:proofErr w:type="gramEnd"/>
    </w:p>
    <w:p w14:paraId="4EE665FF" w14:textId="7A3BE7FA" w:rsidR="00034B5B" w:rsidRPr="001F2F2E" w:rsidRDefault="00034B5B" w:rsidP="001F2F2E">
      <w:pPr>
        <w:pStyle w:val="Listparagraf"/>
        <w:numPr>
          <w:ilvl w:val="0"/>
          <w:numId w:val="13"/>
        </w:numPr>
        <w:spacing w:after="0" w:line="480" w:lineRule="auto"/>
        <w:rPr>
          <w:rFonts w:ascii="Arial" w:eastAsia="Times New Roman" w:hAnsi="Arial" w:cs="Arial"/>
          <w:color w:val="000000"/>
          <w:lang w:eastAsia="en-GB"/>
        </w:rPr>
      </w:pPr>
      <w:r w:rsidRPr="001F2F2E">
        <w:rPr>
          <w:rFonts w:ascii="Arial" w:eastAsia="Times New Roman" w:hAnsi="Arial" w:cs="Arial"/>
          <w:color w:val="000000"/>
          <w:lang w:eastAsia="en-GB"/>
        </w:rPr>
        <w:t>“Home.” </w:t>
      </w:r>
      <w:r w:rsidRPr="001F2F2E">
        <w:rPr>
          <w:rFonts w:ascii="Arial" w:eastAsia="Times New Roman" w:hAnsi="Arial" w:cs="Arial"/>
          <w:i/>
          <w:iCs/>
          <w:color w:val="000000"/>
          <w:lang w:eastAsia="en-GB"/>
        </w:rPr>
        <w:t>Home</w:t>
      </w:r>
      <w:r w:rsidRPr="001F2F2E">
        <w:rPr>
          <w:rFonts w:ascii="Arial" w:eastAsia="Times New Roman" w:hAnsi="Arial" w:cs="Arial"/>
          <w:color w:val="000000"/>
          <w:lang w:eastAsia="en-GB"/>
        </w:rPr>
        <w:t>, 2019, corporate.marksandspencer.com</w:t>
      </w:r>
      <w:proofErr w:type="gramStart"/>
      <w:r w:rsidRPr="001F2F2E">
        <w:rPr>
          <w:rFonts w:ascii="Arial" w:eastAsia="Times New Roman" w:hAnsi="Arial" w:cs="Arial"/>
          <w:color w:val="000000"/>
          <w:lang w:eastAsia="en-GB"/>
        </w:rPr>
        <w:t>/</w:t>
      </w:r>
      <w:r w:rsidR="0056612F" w:rsidRPr="001F2F2E">
        <w:rPr>
          <w:rFonts w:ascii="Arial" w:eastAsia="Times New Roman" w:hAnsi="Arial" w:cs="Arial"/>
          <w:color w:val="000000"/>
          <w:lang w:eastAsia="en-GB"/>
        </w:rPr>
        <w:t>;</w:t>
      </w:r>
      <w:proofErr w:type="gramEnd"/>
    </w:p>
    <w:p w14:paraId="77E3D64D" w14:textId="2CD7E1D5" w:rsidR="00034B5B" w:rsidRPr="001F2F2E" w:rsidRDefault="00034B5B" w:rsidP="001F2F2E">
      <w:pPr>
        <w:pStyle w:val="Listparagraf"/>
        <w:numPr>
          <w:ilvl w:val="0"/>
          <w:numId w:val="13"/>
        </w:numPr>
        <w:spacing w:after="0" w:line="480" w:lineRule="auto"/>
        <w:rPr>
          <w:rFonts w:ascii="Arial" w:eastAsia="Times New Roman" w:hAnsi="Arial" w:cs="Arial"/>
          <w:color w:val="000000"/>
          <w:lang w:eastAsia="en-GB"/>
        </w:rPr>
      </w:pPr>
      <w:r w:rsidRPr="001F2F2E">
        <w:rPr>
          <w:rFonts w:ascii="Arial" w:eastAsia="Times New Roman" w:hAnsi="Arial" w:cs="Arial"/>
          <w:color w:val="000000"/>
          <w:lang w:eastAsia="en-GB"/>
        </w:rPr>
        <w:t xml:space="preserve">Konrad, A. M., Prasad, P. and Pringle, J. K. (2006) The handbook of workplace diversity. London: Sage </w:t>
      </w:r>
      <w:proofErr w:type="gramStart"/>
      <w:r w:rsidRPr="001F2F2E">
        <w:rPr>
          <w:rFonts w:ascii="Arial" w:eastAsia="Times New Roman" w:hAnsi="Arial" w:cs="Arial"/>
          <w:color w:val="000000"/>
          <w:lang w:eastAsia="en-GB"/>
        </w:rPr>
        <w:t>Publications</w:t>
      </w:r>
      <w:r w:rsidR="0056612F" w:rsidRPr="001F2F2E">
        <w:rPr>
          <w:rFonts w:ascii="Arial" w:eastAsia="Times New Roman" w:hAnsi="Arial" w:cs="Arial"/>
          <w:color w:val="000000"/>
          <w:lang w:eastAsia="en-GB"/>
        </w:rPr>
        <w:t>;</w:t>
      </w:r>
      <w:proofErr w:type="gramEnd"/>
    </w:p>
    <w:p w14:paraId="7AA15309" w14:textId="587B193B" w:rsidR="00034B5B" w:rsidRPr="001F2F2E" w:rsidRDefault="00034B5B" w:rsidP="001F2F2E">
      <w:pPr>
        <w:pStyle w:val="Listparagraf"/>
        <w:numPr>
          <w:ilvl w:val="0"/>
          <w:numId w:val="13"/>
        </w:numPr>
        <w:spacing w:after="0" w:line="480" w:lineRule="auto"/>
        <w:rPr>
          <w:rFonts w:ascii="Arial" w:eastAsia="Times New Roman" w:hAnsi="Arial" w:cs="Arial"/>
          <w:color w:val="000000"/>
          <w:lang w:eastAsia="en-GB"/>
        </w:rPr>
      </w:pPr>
      <w:r w:rsidRPr="001F2F2E">
        <w:rPr>
          <w:rFonts w:ascii="Arial" w:eastAsia="Times New Roman" w:hAnsi="Arial" w:cs="Arial"/>
          <w:color w:val="000000"/>
          <w:lang w:eastAsia="en-GB"/>
        </w:rPr>
        <w:t xml:space="preserve">Alvesson, M. and </w:t>
      </w:r>
      <w:proofErr w:type="spellStart"/>
      <w:r w:rsidRPr="001F2F2E">
        <w:rPr>
          <w:rFonts w:ascii="Arial" w:eastAsia="Times New Roman" w:hAnsi="Arial" w:cs="Arial"/>
          <w:color w:val="000000"/>
          <w:lang w:eastAsia="en-GB"/>
        </w:rPr>
        <w:t>Sveningsson</w:t>
      </w:r>
      <w:proofErr w:type="spellEnd"/>
      <w:r w:rsidRPr="001F2F2E">
        <w:rPr>
          <w:rFonts w:ascii="Arial" w:eastAsia="Times New Roman" w:hAnsi="Arial" w:cs="Arial"/>
          <w:color w:val="000000"/>
          <w:lang w:eastAsia="en-GB"/>
        </w:rPr>
        <w:t xml:space="preserve">, S. (2015) Changing organizational culture: cultural change work in progress. Second ed. London: </w:t>
      </w:r>
      <w:proofErr w:type="gramStart"/>
      <w:r w:rsidRPr="001F2F2E">
        <w:rPr>
          <w:rFonts w:ascii="Arial" w:eastAsia="Times New Roman" w:hAnsi="Arial" w:cs="Arial"/>
          <w:color w:val="000000"/>
          <w:lang w:eastAsia="en-GB"/>
        </w:rPr>
        <w:t>Routledge</w:t>
      </w:r>
      <w:r w:rsidR="0056612F" w:rsidRPr="001F2F2E">
        <w:rPr>
          <w:rFonts w:ascii="Arial" w:eastAsia="Times New Roman" w:hAnsi="Arial" w:cs="Arial"/>
          <w:color w:val="000000"/>
          <w:lang w:eastAsia="en-GB"/>
        </w:rPr>
        <w:t>;</w:t>
      </w:r>
      <w:proofErr w:type="gramEnd"/>
    </w:p>
    <w:p w14:paraId="19FB8545" w14:textId="6061E068" w:rsidR="00034B5B" w:rsidRPr="001F2F2E" w:rsidRDefault="00034B5B" w:rsidP="001F2F2E">
      <w:pPr>
        <w:pStyle w:val="Listparagraf"/>
        <w:numPr>
          <w:ilvl w:val="0"/>
          <w:numId w:val="13"/>
        </w:numPr>
        <w:spacing w:after="0" w:line="480" w:lineRule="auto"/>
        <w:rPr>
          <w:rFonts w:ascii="Arial" w:eastAsia="Times New Roman" w:hAnsi="Arial" w:cs="Arial"/>
          <w:color w:val="000000"/>
          <w:lang w:eastAsia="en-GB"/>
        </w:rPr>
      </w:pPr>
      <w:r w:rsidRPr="001F2F2E">
        <w:rPr>
          <w:rFonts w:ascii="Arial" w:eastAsia="Times New Roman" w:hAnsi="Arial" w:cs="Arial"/>
          <w:color w:val="000000"/>
          <w:lang w:eastAsia="en-GB"/>
        </w:rPr>
        <w:t xml:space="preserve">Dawson, P. (2003). Understanding organizational change: The contemporary experience of people at work. London: SAGE Publications </w:t>
      </w:r>
      <w:proofErr w:type="gramStart"/>
      <w:r w:rsidRPr="001F2F2E">
        <w:rPr>
          <w:rFonts w:ascii="Arial" w:eastAsia="Times New Roman" w:hAnsi="Arial" w:cs="Arial"/>
          <w:color w:val="000000"/>
          <w:lang w:eastAsia="en-GB"/>
        </w:rPr>
        <w:t>Ltd</w:t>
      </w:r>
      <w:r w:rsidR="0056612F" w:rsidRPr="001F2F2E">
        <w:rPr>
          <w:rFonts w:ascii="Arial" w:eastAsia="Times New Roman" w:hAnsi="Arial" w:cs="Arial"/>
          <w:color w:val="000000"/>
          <w:lang w:eastAsia="en-GB"/>
        </w:rPr>
        <w:t>;</w:t>
      </w:r>
      <w:proofErr w:type="gramEnd"/>
    </w:p>
    <w:p w14:paraId="61346B6D" w14:textId="241A03A9" w:rsidR="00034B5B" w:rsidRPr="00747D97" w:rsidRDefault="00034B5B" w:rsidP="00747D97">
      <w:pPr>
        <w:pStyle w:val="Listparagraf"/>
        <w:numPr>
          <w:ilvl w:val="0"/>
          <w:numId w:val="13"/>
        </w:numPr>
        <w:spacing w:after="0" w:line="480" w:lineRule="auto"/>
        <w:rPr>
          <w:rFonts w:ascii="Arial" w:eastAsia="Times New Roman" w:hAnsi="Arial" w:cs="Arial"/>
          <w:color w:val="000000"/>
          <w:lang w:eastAsia="en-GB"/>
        </w:rPr>
      </w:pPr>
      <w:r w:rsidRPr="00747D97">
        <w:rPr>
          <w:rFonts w:ascii="Arial" w:eastAsia="Times New Roman" w:hAnsi="Arial" w:cs="Arial"/>
          <w:color w:val="000000"/>
          <w:lang w:eastAsia="en-GB"/>
        </w:rPr>
        <w:t xml:space="preserve">Ones, D.S. and </w:t>
      </w:r>
      <w:proofErr w:type="spellStart"/>
      <w:r w:rsidRPr="00747D97">
        <w:rPr>
          <w:rFonts w:ascii="Arial" w:eastAsia="Times New Roman" w:hAnsi="Arial" w:cs="Arial"/>
          <w:color w:val="000000"/>
          <w:lang w:eastAsia="en-GB"/>
        </w:rPr>
        <w:t>Dilchert</w:t>
      </w:r>
      <w:proofErr w:type="spellEnd"/>
      <w:r w:rsidRPr="00747D97">
        <w:rPr>
          <w:rFonts w:ascii="Arial" w:eastAsia="Times New Roman" w:hAnsi="Arial" w:cs="Arial"/>
          <w:color w:val="000000"/>
          <w:lang w:eastAsia="en-GB"/>
        </w:rPr>
        <w:t xml:space="preserve">, S. (2012) Environmental Sustainability at Work: A Call </w:t>
      </w:r>
      <w:proofErr w:type="gramStart"/>
      <w:r w:rsidRPr="00747D97">
        <w:rPr>
          <w:rFonts w:ascii="Arial" w:eastAsia="Times New Roman" w:hAnsi="Arial" w:cs="Arial"/>
          <w:color w:val="000000"/>
          <w:lang w:eastAsia="en-GB"/>
        </w:rPr>
        <w:t>To</w:t>
      </w:r>
      <w:proofErr w:type="gramEnd"/>
      <w:r w:rsidRPr="00747D97">
        <w:rPr>
          <w:rFonts w:ascii="Arial" w:eastAsia="Times New Roman" w:hAnsi="Arial" w:cs="Arial"/>
          <w:color w:val="000000"/>
          <w:lang w:eastAsia="en-GB"/>
        </w:rPr>
        <w:t xml:space="preserve"> Action, </w:t>
      </w:r>
      <w:r w:rsidRPr="00747D97">
        <w:rPr>
          <w:rFonts w:ascii="Arial" w:eastAsia="Times New Roman" w:hAnsi="Arial" w:cs="Arial"/>
          <w:i/>
          <w:iCs/>
          <w:color w:val="000000"/>
          <w:lang w:eastAsia="en-GB"/>
        </w:rPr>
        <w:t>Industrial and Organizational Psychology. </w:t>
      </w:r>
      <w:r w:rsidRPr="00747D97">
        <w:rPr>
          <w:rFonts w:ascii="Arial" w:eastAsia="Times New Roman" w:hAnsi="Arial" w:cs="Arial"/>
          <w:color w:val="000000"/>
          <w:lang w:eastAsia="en-GB"/>
        </w:rPr>
        <w:t xml:space="preserve">Vol, 5 </w:t>
      </w:r>
      <w:proofErr w:type="spellStart"/>
      <w:r w:rsidRPr="00747D97">
        <w:rPr>
          <w:rFonts w:ascii="Arial" w:eastAsia="Times New Roman" w:hAnsi="Arial" w:cs="Arial"/>
          <w:color w:val="000000"/>
          <w:lang w:eastAsia="en-GB"/>
        </w:rPr>
        <w:t>Iss</w:t>
      </w:r>
      <w:proofErr w:type="spellEnd"/>
      <w:r w:rsidRPr="00747D97">
        <w:rPr>
          <w:rFonts w:ascii="Arial" w:eastAsia="Times New Roman" w:hAnsi="Arial" w:cs="Arial"/>
          <w:color w:val="000000"/>
          <w:lang w:eastAsia="en-GB"/>
        </w:rPr>
        <w:t xml:space="preserve"> 4: </w:t>
      </w:r>
      <w:proofErr w:type="gramStart"/>
      <w:r w:rsidRPr="00747D97">
        <w:rPr>
          <w:rFonts w:ascii="Arial" w:eastAsia="Times New Roman" w:hAnsi="Arial" w:cs="Arial"/>
          <w:color w:val="000000"/>
          <w:lang w:eastAsia="en-GB"/>
        </w:rPr>
        <w:t>444-466</w:t>
      </w:r>
      <w:r w:rsidR="0056612F" w:rsidRPr="00747D97">
        <w:rPr>
          <w:rFonts w:ascii="Arial" w:eastAsia="Times New Roman" w:hAnsi="Arial" w:cs="Arial"/>
          <w:color w:val="000000"/>
          <w:lang w:eastAsia="en-GB"/>
        </w:rPr>
        <w:t>;</w:t>
      </w:r>
      <w:proofErr w:type="gramEnd"/>
      <w:r w:rsidRPr="00747D97">
        <w:rPr>
          <w:rFonts w:ascii="Arial" w:eastAsia="Times New Roman" w:hAnsi="Arial" w:cs="Arial"/>
          <w:color w:val="000000"/>
          <w:lang w:eastAsia="en-GB"/>
        </w:rPr>
        <w:t xml:space="preserve">  </w:t>
      </w:r>
    </w:p>
    <w:p w14:paraId="258CAA99" w14:textId="77777777" w:rsidR="00747D97" w:rsidRDefault="00034B5B" w:rsidP="00747D97">
      <w:pPr>
        <w:pStyle w:val="Listparagraf"/>
        <w:numPr>
          <w:ilvl w:val="0"/>
          <w:numId w:val="13"/>
        </w:numPr>
        <w:spacing w:after="0" w:line="480" w:lineRule="auto"/>
        <w:rPr>
          <w:rFonts w:ascii="Arial" w:eastAsia="Times New Roman" w:hAnsi="Arial" w:cs="Arial"/>
          <w:color w:val="000000"/>
          <w:lang w:eastAsia="en-GB"/>
        </w:rPr>
      </w:pPr>
      <w:r w:rsidRPr="00747D97">
        <w:rPr>
          <w:rFonts w:ascii="Arial" w:eastAsia="Times New Roman" w:hAnsi="Arial" w:cs="Arial"/>
          <w:color w:val="000000"/>
          <w:lang w:eastAsia="en-GB"/>
        </w:rPr>
        <w:t>“Sustainability | Make It Matter | M&amp;S.” </w:t>
      </w:r>
      <w:hyperlink r:id="rId13" w:history="1">
        <w:r w:rsidR="0033321D" w:rsidRPr="00747D97">
          <w:rPr>
            <w:rStyle w:val="Hyperlink"/>
            <w:rFonts w:ascii="Arial" w:eastAsia="Times New Roman" w:hAnsi="Arial" w:cs="Arial"/>
            <w:i/>
            <w:iCs/>
            <w:lang w:eastAsia="en-GB"/>
          </w:rPr>
          <w:t>Www.Marksandspencer.com</w:t>
        </w:r>
      </w:hyperlink>
      <w:r w:rsidRPr="00747D97">
        <w:rPr>
          <w:rFonts w:ascii="Arial" w:eastAsia="Times New Roman" w:hAnsi="Arial" w:cs="Arial"/>
          <w:color w:val="000000"/>
          <w:lang w:eastAsia="en-GB"/>
        </w:rPr>
        <w:t>,</w:t>
      </w:r>
    </w:p>
    <w:p w14:paraId="330A19C1" w14:textId="4964EE6D" w:rsidR="00034B5B" w:rsidRPr="00747D97" w:rsidRDefault="00034B5B" w:rsidP="00747D97">
      <w:pPr>
        <w:pStyle w:val="Listparagraf"/>
        <w:numPr>
          <w:ilvl w:val="0"/>
          <w:numId w:val="13"/>
        </w:numPr>
        <w:spacing w:after="0" w:line="480" w:lineRule="auto"/>
        <w:rPr>
          <w:rFonts w:ascii="Arial" w:eastAsia="Times New Roman" w:hAnsi="Arial" w:cs="Arial"/>
          <w:color w:val="000000"/>
          <w:lang w:eastAsia="en-GB"/>
        </w:rPr>
      </w:pPr>
      <w:r w:rsidRPr="00747D97">
        <w:rPr>
          <w:rFonts w:ascii="Arial" w:eastAsia="Times New Roman" w:hAnsi="Arial" w:cs="Arial"/>
          <w:color w:val="000000"/>
          <w:lang w:eastAsia="en-GB"/>
        </w:rPr>
        <w:lastRenderedPageBreak/>
        <w:t xml:space="preserve">marksandspencer.com/sustainability. Accessed 6 Jan. </w:t>
      </w:r>
      <w:proofErr w:type="gramStart"/>
      <w:r w:rsidRPr="00747D97">
        <w:rPr>
          <w:rFonts w:ascii="Arial" w:eastAsia="Times New Roman" w:hAnsi="Arial" w:cs="Arial"/>
          <w:color w:val="000000"/>
          <w:lang w:eastAsia="en-GB"/>
        </w:rPr>
        <w:t>2021</w:t>
      </w:r>
      <w:r w:rsidR="0033321D" w:rsidRPr="00747D97">
        <w:rPr>
          <w:rFonts w:ascii="Arial" w:eastAsia="Times New Roman" w:hAnsi="Arial" w:cs="Arial"/>
          <w:color w:val="000000"/>
          <w:lang w:eastAsia="en-GB"/>
        </w:rPr>
        <w:t>;</w:t>
      </w:r>
      <w:proofErr w:type="gramEnd"/>
    </w:p>
    <w:p w14:paraId="258ABCD5" w14:textId="52309388" w:rsidR="00034B5B" w:rsidRPr="00747D97" w:rsidRDefault="00034B5B" w:rsidP="00747D97">
      <w:pPr>
        <w:pStyle w:val="Listparagraf"/>
        <w:numPr>
          <w:ilvl w:val="0"/>
          <w:numId w:val="13"/>
        </w:numPr>
        <w:spacing w:after="0" w:line="480" w:lineRule="auto"/>
        <w:rPr>
          <w:rFonts w:ascii="Arial" w:eastAsia="Times New Roman" w:hAnsi="Arial" w:cs="Arial"/>
          <w:color w:val="000000"/>
          <w:lang w:eastAsia="en-GB"/>
        </w:rPr>
      </w:pPr>
      <w:r w:rsidRPr="00747D97">
        <w:rPr>
          <w:rFonts w:ascii="Arial" w:eastAsia="Times New Roman" w:hAnsi="Arial" w:cs="Arial"/>
          <w:color w:val="000000"/>
          <w:lang w:eastAsia="en-GB"/>
        </w:rPr>
        <w:t xml:space="preserve">Thomas, D. C. (2002) Essentials of international management: A cross-cultural perspective. Thousand Oaks, Calif.: Sage </w:t>
      </w:r>
      <w:proofErr w:type="gramStart"/>
      <w:r w:rsidRPr="00747D97">
        <w:rPr>
          <w:rFonts w:ascii="Arial" w:eastAsia="Times New Roman" w:hAnsi="Arial" w:cs="Arial"/>
          <w:color w:val="000000"/>
          <w:lang w:eastAsia="en-GB"/>
        </w:rPr>
        <w:t>Publications</w:t>
      </w:r>
      <w:r w:rsidR="0033321D" w:rsidRPr="00747D97">
        <w:rPr>
          <w:rFonts w:ascii="Arial" w:eastAsia="Times New Roman" w:hAnsi="Arial" w:cs="Arial"/>
          <w:color w:val="000000"/>
          <w:lang w:eastAsia="en-GB"/>
        </w:rPr>
        <w:t>;</w:t>
      </w:r>
      <w:proofErr w:type="gramEnd"/>
    </w:p>
    <w:p w14:paraId="4C7150B1" w14:textId="77777777" w:rsidR="00C309C0" w:rsidRDefault="00034B5B" w:rsidP="00C309C0">
      <w:pPr>
        <w:pStyle w:val="Listparagraf"/>
        <w:numPr>
          <w:ilvl w:val="0"/>
          <w:numId w:val="13"/>
        </w:numPr>
        <w:spacing w:after="0" w:line="480" w:lineRule="auto"/>
        <w:rPr>
          <w:rFonts w:ascii="Arial" w:eastAsia="Times New Roman" w:hAnsi="Arial" w:cs="Arial"/>
          <w:color w:val="000000"/>
          <w:lang w:eastAsia="en-GB"/>
        </w:rPr>
      </w:pPr>
      <w:proofErr w:type="spellStart"/>
      <w:r w:rsidRPr="00C309C0">
        <w:rPr>
          <w:rFonts w:ascii="Arial" w:eastAsia="Times New Roman" w:hAnsi="Arial" w:cs="Arial"/>
          <w:color w:val="000000"/>
          <w:lang w:eastAsia="en-GB"/>
        </w:rPr>
        <w:t>Zutshi</w:t>
      </w:r>
      <w:proofErr w:type="spellEnd"/>
      <w:r w:rsidRPr="00C309C0">
        <w:rPr>
          <w:rFonts w:ascii="Arial" w:eastAsia="Times New Roman" w:hAnsi="Arial" w:cs="Arial"/>
          <w:color w:val="000000"/>
          <w:lang w:eastAsia="en-GB"/>
        </w:rPr>
        <w:t>, A. and </w:t>
      </w:r>
      <w:proofErr w:type="spellStart"/>
      <w:r w:rsidRPr="00C309C0">
        <w:rPr>
          <w:rFonts w:ascii="Arial" w:eastAsia="Times New Roman" w:hAnsi="Arial" w:cs="Arial"/>
          <w:color w:val="000000"/>
          <w:lang w:eastAsia="en-GB"/>
        </w:rPr>
        <w:t>Sohal</w:t>
      </w:r>
      <w:proofErr w:type="spellEnd"/>
      <w:r w:rsidRPr="00C309C0">
        <w:rPr>
          <w:rFonts w:ascii="Arial" w:eastAsia="Times New Roman" w:hAnsi="Arial" w:cs="Arial"/>
          <w:color w:val="000000"/>
          <w:lang w:eastAsia="en-GB"/>
        </w:rPr>
        <w:t>, A. (2004), "Adoption and maintenance of environmental management systems: Critical success factors", </w:t>
      </w:r>
      <w:r w:rsidRPr="00C309C0">
        <w:rPr>
          <w:rFonts w:ascii="Arial" w:eastAsia="Times New Roman" w:hAnsi="Arial" w:cs="Arial"/>
          <w:i/>
          <w:iCs/>
          <w:color w:val="000000"/>
          <w:lang w:eastAsia="en-GB"/>
        </w:rPr>
        <w:t>Management of Environmental Quality</w:t>
      </w:r>
      <w:r w:rsidRPr="00C309C0">
        <w:rPr>
          <w:rFonts w:ascii="Arial" w:eastAsia="Times New Roman" w:hAnsi="Arial" w:cs="Arial"/>
          <w:color w:val="000000"/>
          <w:lang w:eastAsia="en-GB"/>
        </w:rPr>
        <w:t>, Vol. 15 No. 4: 399-419.</w:t>
      </w:r>
    </w:p>
    <w:p w14:paraId="5DB93472" w14:textId="08FA9BB1" w:rsidR="00880789" w:rsidRPr="008507F8" w:rsidRDefault="00880789" w:rsidP="008507F8">
      <w:pPr>
        <w:spacing w:before="100" w:beforeAutospacing="1" w:after="100" w:afterAutospacing="1" w:line="240" w:lineRule="auto"/>
        <w:rPr>
          <w:rFonts w:ascii="Arial" w:eastAsia="Times New Roman" w:hAnsi="Arial" w:cs="Arial"/>
          <w:color w:val="000000"/>
          <w:lang w:eastAsia="en-GB"/>
        </w:rPr>
      </w:pPr>
    </w:p>
    <w:sectPr w:rsidR="00880789" w:rsidRPr="008507F8" w:rsidSect="00DD618A">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67B9C4" w14:textId="77777777" w:rsidR="0071288C" w:rsidRDefault="0071288C" w:rsidP="009026AC">
      <w:pPr>
        <w:spacing w:after="0" w:line="240" w:lineRule="auto"/>
      </w:pPr>
      <w:r>
        <w:separator/>
      </w:r>
    </w:p>
  </w:endnote>
  <w:endnote w:type="continuationSeparator" w:id="0">
    <w:p w14:paraId="439B9C48" w14:textId="77777777" w:rsidR="0071288C" w:rsidRDefault="0071288C" w:rsidP="00902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7251669"/>
      <w:docPartObj>
        <w:docPartGallery w:val="Page Numbers (Bottom of Page)"/>
        <w:docPartUnique/>
      </w:docPartObj>
    </w:sdtPr>
    <w:sdtEndPr/>
    <w:sdtContent>
      <w:p w14:paraId="58DA38D9" w14:textId="6093B001" w:rsidR="009026AC" w:rsidRDefault="009026AC">
        <w:pPr>
          <w:pStyle w:val="Subsol"/>
          <w:jc w:val="right"/>
        </w:pPr>
        <w:r>
          <w:fldChar w:fldCharType="begin"/>
        </w:r>
        <w:r>
          <w:instrText>PAGE   \* MERGEFORMAT</w:instrText>
        </w:r>
        <w:r>
          <w:fldChar w:fldCharType="separate"/>
        </w:r>
        <w:r>
          <w:rPr>
            <w:lang w:val="ro-RO"/>
          </w:rPr>
          <w:t>2</w:t>
        </w:r>
        <w:r>
          <w:fldChar w:fldCharType="end"/>
        </w:r>
      </w:p>
    </w:sdtContent>
  </w:sdt>
  <w:p w14:paraId="23260F12" w14:textId="77777777" w:rsidR="009026AC" w:rsidRDefault="009026A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1314E7" w14:textId="77777777" w:rsidR="0071288C" w:rsidRDefault="0071288C" w:rsidP="009026AC">
      <w:pPr>
        <w:spacing w:after="0" w:line="240" w:lineRule="auto"/>
      </w:pPr>
      <w:r>
        <w:separator/>
      </w:r>
    </w:p>
  </w:footnote>
  <w:footnote w:type="continuationSeparator" w:id="0">
    <w:p w14:paraId="7D1BBB4B" w14:textId="77777777" w:rsidR="0071288C" w:rsidRDefault="0071288C" w:rsidP="009026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700B20"/>
    <w:multiLevelType w:val="hybridMultilevel"/>
    <w:tmpl w:val="5624FC5C"/>
    <w:lvl w:ilvl="0" w:tplc="0809000B">
      <w:start w:val="1"/>
      <w:numFmt w:val="bullet"/>
      <w:lvlText w:val=""/>
      <w:lvlJc w:val="left"/>
      <w:pPr>
        <w:ind w:left="842" w:hanging="360"/>
      </w:pPr>
      <w:rPr>
        <w:rFonts w:ascii="Wingdings" w:hAnsi="Wingdings" w:hint="default"/>
      </w:rPr>
    </w:lvl>
    <w:lvl w:ilvl="1" w:tplc="08090003" w:tentative="1">
      <w:start w:val="1"/>
      <w:numFmt w:val="bullet"/>
      <w:lvlText w:val="o"/>
      <w:lvlJc w:val="left"/>
      <w:pPr>
        <w:ind w:left="1562" w:hanging="360"/>
      </w:pPr>
      <w:rPr>
        <w:rFonts w:ascii="Courier New" w:hAnsi="Courier New" w:cs="Courier New" w:hint="default"/>
      </w:rPr>
    </w:lvl>
    <w:lvl w:ilvl="2" w:tplc="08090005" w:tentative="1">
      <w:start w:val="1"/>
      <w:numFmt w:val="bullet"/>
      <w:lvlText w:val=""/>
      <w:lvlJc w:val="left"/>
      <w:pPr>
        <w:ind w:left="2282" w:hanging="360"/>
      </w:pPr>
      <w:rPr>
        <w:rFonts w:ascii="Wingdings" w:hAnsi="Wingdings" w:hint="default"/>
      </w:rPr>
    </w:lvl>
    <w:lvl w:ilvl="3" w:tplc="08090001" w:tentative="1">
      <w:start w:val="1"/>
      <w:numFmt w:val="bullet"/>
      <w:lvlText w:val=""/>
      <w:lvlJc w:val="left"/>
      <w:pPr>
        <w:ind w:left="3002" w:hanging="360"/>
      </w:pPr>
      <w:rPr>
        <w:rFonts w:ascii="Symbol" w:hAnsi="Symbol" w:hint="default"/>
      </w:rPr>
    </w:lvl>
    <w:lvl w:ilvl="4" w:tplc="08090003" w:tentative="1">
      <w:start w:val="1"/>
      <w:numFmt w:val="bullet"/>
      <w:lvlText w:val="o"/>
      <w:lvlJc w:val="left"/>
      <w:pPr>
        <w:ind w:left="3722" w:hanging="360"/>
      </w:pPr>
      <w:rPr>
        <w:rFonts w:ascii="Courier New" w:hAnsi="Courier New" w:cs="Courier New" w:hint="default"/>
      </w:rPr>
    </w:lvl>
    <w:lvl w:ilvl="5" w:tplc="08090005" w:tentative="1">
      <w:start w:val="1"/>
      <w:numFmt w:val="bullet"/>
      <w:lvlText w:val=""/>
      <w:lvlJc w:val="left"/>
      <w:pPr>
        <w:ind w:left="4442" w:hanging="360"/>
      </w:pPr>
      <w:rPr>
        <w:rFonts w:ascii="Wingdings" w:hAnsi="Wingdings" w:hint="default"/>
      </w:rPr>
    </w:lvl>
    <w:lvl w:ilvl="6" w:tplc="08090001" w:tentative="1">
      <w:start w:val="1"/>
      <w:numFmt w:val="bullet"/>
      <w:lvlText w:val=""/>
      <w:lvlJc w:val="left"/>
      <w:pPr>
        <w:ind w:left="5162" w:hanging="360"/>
      </w:pPr>
      <w:rPr>
        <w:rFonts w:ascii="Symbol" w:hAnsi="Symbol" w:hint="default"/>
      </w:rPr>
    </w:lvl>
    <w:lvl w:ilvl="7" w:tplc="08090003" w:tentative="1">
      <w:start w:val="1"/>
      <w:numFmt w:val="bullet"/>
      <w:lvlText w:val="o"/>
      <w:lvlJc w:val="left"/>
      <w:pPr>
        <w:ind w:left="5882" w:hanging="360"/>
      </w:pPr>
      <w:rPr>
        <w:rFonts w:ascii="Courier New" w:hAnsi="Courier New" w:cs="Courier New" w:hint="default"/>
      </w:rPr>
    </w:lvl>
    <w:lvl w:ilvl="8" w:tplc="08090005" w:tentative="1">
      <w:start w:val="1"/>
      <w:numFmt w:val="bullet"/>
      <w:lvlText w:val=""/>
      <w:lvlJc w:val="left"/>
      <w:pPr>
        <w:ind w:left="6602" w:hanging="360"/>
      </w:pPr>
      <w:rPr>
        <w:rFonts w:ascii="Wingdings" w:hAnsi="Wingdings" w:hint="default"/>
      </w:rPr>
    </w:lvl>
  </w:abstractNum>
  <w:abstractNum w:abstractNumId="1" w15:restartNumberingAfterBreak="0">
    <w:nsid w:val="134D329D"/>
    <w:multiLevelType w:val="hybridMultilevel"/>
    <w:tmpl w:val="5E76560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0B509B3"/>
    <w:multiLevelType w:val="hybridMultilevel"/>
    <w:tmpl w:val="B09E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856F8"/>
    <w:multiLevelType w:val="hybridMultilevel"/>
    <w:tmpl w:val="10D4DDD6"/>
    <w:lvl w:ilvl="0" w:tplc="EED884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5323B4"/>
    <w:multiLevelType w:val="multilevel"/>
    <w:tmpl w:val="3CACF14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49A5853"/>
    <w:multiLevelType w:val="hybridMultilevel"/>
    <w:tmpl w:val="7CF8DA1A"/>
    <w:lvl w:ilvl="0" w:tplc="7DEADFAC">
      <w:start w:val="1"/>
      <w:numFmt w:val="decimal"/>
      <w:lvlText w:val="%1."/>
      <w:lvlJc w:val="left"/>
      <w:pPr>
        <w:ind w:left="-360" w:hanging="36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6" w15:restartNumberingAfterBreak="0">
    <w:nsid w:val="2DA72AE9"/>
    <w:multiLevelType w:val="multilevel"/>
    <w:tmpl w:val="EBB072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F614A78"/>
    <w:multiLevelType w:val="multilevel"/>
    <w:tmpl w:val="E33286B0"/>
    <w:lvl w:ilvl="0">
      <w:start w:val="1"/>
      <w:numFmt w:val="decimal"/>
      <w:lvlText w:val="%1."/>
      <w:lvlJc w:val="left"/>
      <w:pPr>
        <w:ind w:left="720" w:hanging="360"/>
      </w:pPr>
      <w:rPr>
        <w:rFonts w:ascii="Arial" w:eastAsiaTheme="minorHAnsi" w:hAnsi="Arial" w:cs="Arial"/>
        <w:b/>
        <w:bCs/>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4F43BEA"/>
    <w:multiLevelType w:val="hybridMultilevel"/>
    <w:tmpl w:val="FBE6367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D47413"/>
    <w:multiLevelType w:val="hybridMultilevel"/>
    <w:tmpl w:val="8D1263A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532B60D4"/>
    <w:multiLevelType w:val="multilevel"/>
    <w:tmpl w:val="D2F0CD26"/>
    <w:lvl w:ilvl="0">
      <w:start w:val="1"/>
      <w:numFmt w:val="decimal"/>
      <w:lvlText w:val="%1.0"/>
      <w:lvlJc w:val="left"/>
      <w:pPr>
        <w:ind w:left="410" w:hanging="360"/>
      </w:pPr>
    </w:lvl>
    <w:lvl w:ilvl="1">
      <w:start w:val="1"/>
      <w:numFmt w:val="decimal"/>
      <w:lvlText w:val="%1.%2"/>
      <w:lvlJc w:val="left"/>
      <w:pPr>
        <w:ind w:left="1130" w:hanging="360"/>
      </w:pPr>
    </w:lvl>
    <w:lvl w:ilvl="2">
      <w:start w:val="1"/>
      <w:numFmt w:val="decimal"/>
      <w:lvlText w:val="%1.%2.%3"/>
      <w:lvlJc w:val="left"/>
      <w:pPr>
        <w:ind w:left="2210" w:hanging="720"/>
      </w:pPr>
    </w:lvl>
    <w:lvl w:ilvl="3">
      <w:start w:val="1"/>
      <w:numFmt w:val="decimal"/>
      <w:lvlText w:val="%1.%2.%3.%4"/>
      <w:lvlJc w:val="left"/>
      <w:pPr>
        <w:ind w:left="2930" w:hanging="720"/>
      </w:pPr>
    </w:lvl>
    <w:lvl w:ilvl="4">
      <w:start w:val="1"/>
      <w:numFmt w:val="decimal"/>
      <w:lvlText w:val="%1.%2.%3.%4.%5"/>
      <w:lvlJc w:val="left"/>
      <w:pPr>
        <w:ind w:left="4010" w:hanging="1080"/>
      </w:pPr>
    </w:lvl>
    <w:lvl w:ilvl="5">
      <w:start w:val="1"/>
      <w:numFmt w:val="decimal"/>
      <w:lvlText w:val="%1.%2.%3.%4.%5.%6"/>
      <w:lvlJc w:val="left"/>
      <w:pPr>
        <w:ind w:left="4730" w:hanging="1080"/>
      </w:pPr>
    </w:lvl>
    <w:lvl w:ilvl="6">
      <w:start w:val="1"/>
      <w:numFmt w:val="decimal"/>
      <w:lvlText w:val="%1.%2.%3.%4.%5.%6.%7"/>
      <w:lvlJc w:val="left"/>
      <w:pPr>
        <w:ind w:left="5810" w:hanging="1440"/>
      </w:pPr>
    </w:lvl>
    <w:lvl w:ilvl="7">
      <w:start w:val="1"/>
      <w:numFmt w:val="decimal"/>
      <w:lvlText w:val="%1.%2.%3.%4.%5.%6.%7.%8"/>
      <w:lvlJc w:val="left"/>
      <w:pPr>
        <w:ind w:left="6530" w:hanging="1440"/>
      </w:pPr>
    </w:lvl>
    <w:lvl w:ilvl="8">
      <w:start w:val="1"/>
      <w:numFmt w:val="decimal"/>
      <w:lvlText w:val="%1.%2.%3.%4.%5.%6.%7.%8.%9"/>
      <w:lvlJc w:val="left"/>
      <w:pPr>
        <w:ind w:left="7610" w:hanging="1800"/>
      </w:pPr>
    </w:lvl>
  </w:abstractNum>
  <w:abstractNum w:abstractNumId="11" w15:restartNumberingAfterBreak="0">
    <w:nsid w:val="657A3362"/>
    <w:multiLevelType w:val="multilevel"/>
    <w:tmpl w:val="DE642F0A"/>
    <w:lvl w:ilvl="0">
      <w:start w:val="1"/>
      <w:numFmt w:val="decimal"/>
      <w:lvlText w:val="%1."/>
      <w:lvlJc w:val="left"/>
      <w:pPr>
        <w:ind w:left="786"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CFB369B"/>
    <w:multiLevelType w:val="hybridMultilevel"/>
    <w:tmpl w:val="239EEF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1"/>
  </w:num>
  <w:num w:numId="4">
    <w:abstractNumId w:val="8"/>
  </w:num>
  <w:num w:numId="5">
    <w:abstractNumId w:val="12"/>
  </w:num>
  <w:num w:numId="6">
    <w:abstractNumId w:val="9"/>
  </w:num>
  <w:num w:numId="7">
    <w:abstractNumId w:val="2"/>
  </w:num>
  <w:num w:numId="8">
    <w:abstractNumId w:val="3"/>
  </w:num>
  <w:num w:numId="9">
    <w:abstractNumId w:val="6"/>
  </w:num>
  <w:num w:numId="10">
    <w:abstractNumId w:val="4"/>
  </w:num>
  <w:num w:numId="11">
    <w:abstractNumId w:val="7"/>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8C8"/>
    <w:rsid w:val="00007EE6"/>
    <w:rsid w:val="00013293"/>
    <w:rsid w:val="00025B2C"/>
    <w:rsid w:val="00026D90"/>
    <w:rsid w:val="00034B5B"/>
    <w:rsid w:val="000402B7"/>
    <w:rsid w:val="0004383B"/>
    <w:rsid w:val="0005443B"/>
    <w:rsid w:val="00057039"/>
    <w:rsid w:val="0006126D"/>
    <w:rsid w:val="00065473"/>
    <w:rsid w:val="00072CE0"/>
    <w:rsid w:val="000961E4"/>
    <w:rsid w:val="00096919"/>
    <w:rsid w:val="000A3EB0"/>
    <w:rsid w:val="000C524C"/>
    <w:rsid w:val="000D6F4F"/>
    <w:rsid w:val="000E06B4"/>
    <w:rsid w:val="000F2AC4"/>
    <w:rsid w:val="000F3C9F"/>
    <w:rsid w:val="000F6275"/>
    <w:rsid w:val="00102C24"/>
    <w:rsid w:val="00103447"/>
    <w:rsid w:val="00106601"/>
    <w:rsid w:val="00112ECE"/>
    <w:rsid w:val="001370C9"/>
    <w:rsid w:val="00144B9A"/>
    <w:rsid w:val="00145739"/>
    <w:rsid w:val="00154966"/>
    <w:rsid w:val="00157CA6"/>
    <w:rsid w:val="00161DA3"/>
    <w:rsid w:val="00172584"/>
    <w:rsid w:val="001736CE"/>
    <w:rsid w:val="00173BB8"/>
    <w:rsid w:val="00182912"/>
    <w:rsid w:val="001843FF"/>
    <w:rsid w:val="001A02FA"/>
    <w:rsid w:val="001A1114"/>
    <w:rsid w:val="001A2712"/>
    <w:rsid w:val="001A46F7"/>
    <w:rsid w:val="001A602F"/>
    <w:rsid w:val="001D4F17"/>
    <w:rsid w:val="001D58C8"/>
    <w:rsid w:val="001F2F2E"/>
    <w:rsid w:val="001F5191"/>
    <w:rsid w:val="001F602F"/>
    <w:rsid w:val="00205072"/>
    <w:rsid w:val="00210F37"/>
    <w:rsid w:val="0021376F"/>
    <w:rsid w:val="00220DB5"/>
    <w:rsid w:val="002224DD"/>
    <w:rsid w:val="00227250"/>
    <w:rsid w:val="00230D00"/>
    <w:rsid w:val="00234216"/>
    <w:rsid w:val="00250FBF"/>
    <w:rsid w:val="0025253C"/>
    <w:rsid w:val="00253972"/>
    <w:rsid w:val="00262E89"/>
    <w:rsid w:val="00265118"/>
    <w:rsid w:val="002661DB"/>
    <w:rsid w:val="00274A1D"/>
    <w:rsid w:val="00277245"/>
    <w:rsid w:val="00291F27"/>
    <w:rsid w:val="0029244D"/>
    <w:rsid w:val="002955C9"/>
    <w:rsid w:val="00295C9E"/>
    <w:rsid w:val="00297B92"/>
    <w:rsid w:val="002A20AB"/>
    <w:rsid w:val="002A2A32"/>
    <w:rsid w:val="002A2C15"/>
    <w:rsid w:val="002B319D"/>
    <w:rsid w:val="002C137E"/>
    <w:rsid w:val="002C3E9B"/>
    <w:rsid w:val="002C6C0E"/>
    <w:rsid w:val="002C7B83"/>
    <w:rsid w:val="002D5ACB"/>
    <w:rsid w:val="002D69E7"/>
    <w:rsid w:val="00313E60"/>
    <w:rsid w:val="00315FDD"/>
    <w:rsid w:val="00320D16"/>
    <w:rsid w:val="00321D9B"/>
    <w:rsid w:val="003318FC"/>
    <w:rsid w:val="0033321D"/>
    <w:rsid w:val="0033438E"/>
    <w:rsid w:val="00337564"/>
    <w:rsid w:val="00347028"/>
    <w:rsid w:val="00360827"/>
    <w:rsid w:val="00363B5E"/>
    <w:rsid w:val="003642CB"/>
    <w:rsid w:val="00385077"/>
    <w:rsid w:val="00391B1F"/>
    <w:rsid w:val="003952C0"/>
    <w:rsid w:val="003C0207"/>
    <w:rsid w:val="003E289E"/>
    <w:rsid w:val="003E5B51"/>
    <w:rsid w:val="00405EF5"/>
    <w:rsid w:val="00422569"/>
    <w:rsid w:val="0044363E"/>
    <w:rsid w:val="00464022"/>
    <w:rsid w:val="004641CF"/>
    <w:rsid w:val="00466621"/>
    <w:rsid w:val="00492E05"/>
    <w:rsid w:val="00493498"/>
    <w:rsid w:val="00496970"/>
    <w:rsid w:val="004B111E"/>
    <w:rsid w:val="004B4A59"/>
    <w:rsid w:val="004B7F67"/>
    <w:rsid w:val="004C311D"/>
    <w:rsid w:val="004C37CD"/>
    <w:rsid w:val="004D6B79"/>
    <w:rsid w:val="004F137F"/>
    <w:rsid w:val="004F41D4"/>
    <w:rsid w:val="004F60C7"/>
    <w:rsid w:val="00504166"/>
    <w:rsid w:val="00507F91"/>
    <w:rsid w:val="00513FDA"/>
    <w:rsid w:val="005340FA"/>
    <w:rsid w:val="00535CB8"/>
    <w:rsid w:val="00563AAB"/>
    <w:rsid w:val="0056612F"/>
    <w:rsid w:val="005765BB"/>
    <w:rsid w:val="00590721"/>
    <w:rsid w:val="00594DEE"/>
    <w:rsid w:val="0059562E"/>
    <w:rsid w:val="005A6013"/>
    <w:rsid w:val="005B38F9"/>
    <w:rsid w:val="005C048F"/>
    <w:rsid w:val="005C09A6"/>
    <w:rsid w:val="005C1339"/>
    <w:rsid w:val="005C7EAC"/>
    <w:rsid w:val="005D6AF3"/>
    <w:rsid w:val="005E1CD8"/>
    <w:rsid w:val="00612975"/>
    <w:rsid w:val="006141D6"/>
    <w:rsid w:val="006152C5"/>
    <w:rsid w:val="0062203F"/>
    <w:rsid w:val="00623FEC"/>
    <w:rsid w:val="006250DC"/>
    <w:rsid w:val="00627301"/>
    <w:rsid w:val="0064007F"/>
    <w:rsid w:val="00642901"/>
    <w:rsid w:val="00645907"/>
    <w:rsid w:val="006478DB"/>
    <w:rsid w:val="00647CD3"/>
    <w:rsid w:val="00650734"/>
    <w:rsid w:val="00651665"/>
    <w:rsid w:val="006534A7"/>
    <w:rsid w:val="00660B92"/>
    <w:rsid w:val="00677F2C"/>
    <w:rsid w:val="0068538F"/>
    <w:rsid w:val="00686CBD"/>
    <w:rsid w:val="006919B3"/>
    <w:rsid w:val="006928F9"/>
    <w:rsid w:val="006936B8"/>
    <w:rsid w:val="006B1257"/>
    <w:rsid w:val="006D2D21"/>
    <w:rsid w:val="006E1A18"/>
    <w:rsid w:val="006F3165"/>
    <w:rsid w:val="006F6AE4"/>
    <w:rsid w:val="006F730C"/>
    <w:rsid w:val="006F7B4A"/>
    <w:rsid w:val="0071288C"/>
    <w:rsid w:val="00722C0C"/>
    <w:rsid w:val="007479EB"/>
    <w:rsid w:val="00747D97"/>
    <w:rsid w:val="00755B68"/>
    <w:rsid w:val="007577B3"/>
    <w:rsid w:val="00757E43"/>
    <w:rsid w:val="007641EA"/>
    <w:rsid w:val="00770823"/>
    <w:rsid w:val="00772335"/>
    <w:rsid w:val="0077321A"/>
    <w:rsid w:val="00773B73"/>
    <w:rsid w:val="00777124"/>
    <w:rsid w:val="00777DE6"/>
    <w:rsid w:val="00786E53"/>
    <w:rsid w:val="007951DB"/>
    <w:rsid w:val="00796D49"/>
    <w:rsid w:val="007A35AE"/>
    <w:rsid w:val="007A5C3D"/>
    <w:rsid w:val="007B0D35"/>
    <w:rsid w:val="007B1530"/>
    <w:rsid w:val="007C7CDA"/>
    <w:rsid w:val="007E5264"/>
    <w:rsid w:val="007F4674"/>
    <w:rsid w:val="00812EC5"/>
    <w:rsid w:val="008150C1"/>
    <w:rsid w:val="0081706E"/>
    <w:rsid w:val="00832236"/>
    <w:rsid w:val="00835608"/>
    <w:rsid w:val="00844A69"/>
    <w:rsid w:val="00844D3B"/>
    <w:rsid w:val="008472A9"/>
    <w:rsid w:val="008478C0"/>
    <w:rsid w:val="008507F8"/>
    <w:rsid w:val="00860FB6"/>
    <w:rsid w:val="00880789"/>
    <w:rsid w:val="00897BEE"/>
    <w:rsid w:val="008A1D54"/>
    <w:rsid w:val="008A2C54"/>
    <w:rsid w:val="008A3288"/>
    <w:rsid w:val="008B43D8"/>
    <w:rsid w:val="008B5EE4"/>
    <w:rsid w:val="008B6B69"/>
    <w:rsid w:val="008C3499"/>
    <w:rsid w:val="008D33D6"/>
    <w:rsid w:val="008D3F03"/>
    <w:rsid w:val="008E70EF"/>
    <w:rsid w:val="009026AC"/>
    <w:rsid w:val="009068C1"/>
    <w:rsid w:val="0091102A"/>
    <w:rsid w:val="00916F1A"/>
    <w:rsid w:val="009173FD"/>
    <w:rsid w:val="009179DB"/>
    <w:rsid w:val="00930356"/>
    <w:rsid w:val="009308CA"/>
    <w:rsid w:val="00935F64"/>
    <w:rsid w:val="00937458"/>
    <w:rsid w:val="00941C1D"/>
    <w:rsid w:val="009422D3"/>
    <w:rsid w:val="00942363"/>
    <w:rsid w:val="00945112"/>
    <w:rsid w:val="0095109A"/>
    <w:rsid w:val="009778E8"/>
    <w:rsid w:val="0098360D"/>
    <w:rsid w:val="009914C9"/>
    <w:rsid w:val="009917E4"/>
    <w:rsid w:val="00992223"/>
    <w:rsid w:val="0099685F"/>
    <w:rsid w:val="009A05BD"/>
    <w:rsid w:val="009A273B"/>
    <w:rsid w:val="009A3FD1"/>
    <w:rsid w:val="009B6F72"/>
    <w:rsid w:val="009D2705"/>
    <w:rsid w:val="009D602E"/>
    <w:rsid w:val="009E2290"/>
    <w:rsid w:val="009F5E9C"/>
    <w:rsid w:val="009F723D"/>
    <w:rsid w:val="009F74AA"/>
    <w:rsid w:val="00A07165"/>
    <w:rsid w:val="00A21591"/>
    <w:rsid w:val="00A352A9"/>
    <w:rsid w:val="00A366B7"/>
    <w:rsid w:val="00A41051"/>
    <w:rsid w:val="00A50193"/>
    <w:rsid w:val="00A509C5"/>
    <w:rsid w:val="00A5758E"/>
    <w:rsid w:val="00A61A85"/>
    <w:rsid w:val="00A75E96"/>
    <w:rsid w:val="00A85D07"/>
    <w:rsid w:val="00A974D1"/>
    <w:rsid w:val="00AA0353"/>
    <w:rsid w:val="00AA2081"/>
    <w:rsid w:val="00AA5237"/>
    <w:rsid w:val="00AB1BD4"/>
    <w:rsid w:val="00AC0AF4"/>
    <w:rsid w:val="00AD7DCB"/>
    <w:rsid w:val="00AF6008"/>
    <w:rsid w:val="00B03395"/>
    <w:rsid w:val="00B05235"/>
    <w:rsid w:val="00B05F55"/>
    <w:rsid w:val="00B10178"/>
    <w:rsid w:val="00B11BA9"/>
    <w:rsid w:val="00B13178"/>
    <w:rsid w:val="00B16CB2"/>
    <w:rsid w:val="00B2396D"/>
    <w:rsid w:val="00B32DF2"/>
    <w:rsid w:val="00B427FF"/>
    <w:rsid w:val="00B63D64"/>
    <w:rsid w:val="00B647BB"/>
    <w:rsid w:val="00B70EAC"/>
    <w:rsid w:val="00B712F1"/>
    <w:rsid w:val="00B83DF7"/>
    <w:rsid w:val="00B84C6E"/>
    <w:rsid w:val="00B86BB9"/>
    <w:rsid w:val="00B92781"/>
    <w:rsid w:val="00B94830"/>
    <w:rsid w:val="00BC6C9A"/>
    <w:rsid w:val="00BE348C"/>
    <w:rsid w:val="00BE54E4"/>
    <w:rsid w:val="00C01A9B"/>
    <w:rsid w:val="00C074AE"/>
    <w:rsid w:val="00C209A9"/>
    <w:rsid w:val="00C21384"/>
    <w:rsid w:val="00C22848"/>
    <w:rsid w:val="00C309C0"/>
    <w:rsid w:val="00C338DA"/>
    <w:rsid w:val="00C35AC7"/>
    <w:rsid w:val="00C37C96"/>
    <w:rsid w:val="00C427BF"/>
    <w:rsid w:val="00C47787"/>
    <w:rsid w:val="00C571EC"/>
    <w:rsid w:val="00C659A4"/>
    <w:rsid w:val="00C7501B"/>
    <w:rsid w:val="00C87C02"/>
    <w:rsid w:val="00C9126E"/>
    <w:rsid w:val="00C94441"/>
    <w:rsid w:val="00C94D62"/>
    <w:rsid w:val="00CA3B16"/>
    <w:rsid w:val="00CA7A2B"/>
    <w:rsid w:val="00CB27B9"/>
    <w:rsid w:val="00CC7D64"/>
    <w:rsid w:val="00CD394C"/>
    <w:rsid w:val="00CF3584"/>
    <w:rsid w:val="00CF59DB"/>
    <w:rsid w:val="00D1137E"/>
    <w:rsid w:val="00D11B25"/>
    <w:rsid w:val="00D15D0C"/>
    <w:rsid w:val="00D164D6"/>
    <w:rsid w:val="00D16D1D"/>
    <w:rsid w:val="00D44AC4"/>
    <w:rsid w:val="00D5416D"/>
    <w:rsid w:val="00D55753"/>
    <w:rsid w:val="00D557E3"/>
    <w:rsid w:val="00D56890"/>
    <w:rsid w:val="00D60F48"/>
    <w:rsid w:val="00D6158A"/>
    <w:rsid w:val="00D61B76"/>
    <w:rsid w:val="00D62424"/>
    <w:rsid w:val="00D63484"/>
    <w:rsid w:val="00D82100"/>
    <w:rsid w:val="00D87A99"/>
    <w:rsid w:val="00D90C85"/>
    <w:rsid w:val="00DA33E1"/>
    <w:rsid w:val="00DB37D3"/>
    <w:rsid w:val="00DB5AD7"/>
    <w:rsid w:val="00DC1741"/>
    <w:rsid w:val="00DC1FC1"/>
    <w:rsid w:val="00DD168E"/>
    <w:rsid w:val="00DD244E"/>
    <w:rsid w:val="00DD618A"/>
    <w:rsid w:val="00DE03F8"/>
    <w:rsid w:val="00DE6B9D"/>
    <w:rsid w:val="00DF4BB1"/>
    <w:rsid w:val="00DF59CF"/>
    <w:rsid w:val="00E3314E"/>
    <w:rsid w:val="00E33819"/>
    <w:rsid w:val="00E33C9D"/>
    <w:rsid w:val="00E34633"/>
    <w:rsid w:val="00E4089C"/>
    <w:rsid w:val="00E4521A"/>
    <w:rsid w:val="00E55535"/>
    <w:rsid w:val="00E575BE"/>
    <w:rsid w:val="00E723B6"/>
    <w:rsid w:val="00E847B9"/>
    <w:rsid w:val="00E879F9"/>
    <w:rsid w:val="00EB2333"/>
    <w:rsid w:val="00EB2C04"/>
    <w:rsid w:val="00EC39FA"/>
    <w:rsid w:val="00EC6E52"/>
    <w:rsid w:val="00ED5522"/>
    <w:rsid w:val="00EE6E38"/>
    <w:rsid w:val="00F04225"/>
    <w:rsid w:val="00F06F87"/>
    <w:rsid w:val="00F17F76"/>
    <w:rsid w:val="00F332A6"/>
    <w:rsid w:val="00F3394A"/>
    <w:rsid w:val="00F362D2"/>
    <w:rsid w:val="00F42DCD"/>
    <w:rsid w:val="00F44EDF"/>
    <w:rsid w:val="00F47166"/>
    <w:rsid w:val="00F4773C"/>
    <w:rsid w:val="00F733DD"/>
    <w:rsid w:val="00F804EC"/>
    <w:rsid w:val="00F82405"/>
    <w:rsid w:val="00F91DB0"/>
    <w:rsid w:val="00FA038F"/>
    <w:rsid w:val="00FB5488"/>
    <w:rsid w:val="00FB6259"/>
    <w:rsid w:val="00FC25A6"/>
    <w:rsid w:val="00FC6109"/>
    <w:rsid w:val="00FD5829"/>
    <w:rsid w:val="00FE1B6B"/>
    <w:rsid w:val="00FE3D92"/>
    <w:rsid w:val="00FE4A79"/>
    <w:rsid w:val="00FE56AF"/>
    <w:rsid w:val="00FF1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77C3D"/>
  <w15:chartTrackingRefBased/>
  <w15:docId w15:val="{C8D76CDB-D3E1-40C2-A0F6-71487BF77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link w:val="Titlu1Caracter"/>
    <w:uiPriority w:val="9"/>
    <w:qFormat/>
    <w:rsid w:val="009303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Titlu2">
    <w:name w:val="heading 2"/>
    <w:basedOn w:val="Normal"/>
    <w:link w:val="Titlu2Caracter"/>
    <w:uiPriority w:val="9"/>
    <w:qFormat/>
    <w:rsid w:val="009303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Titlu3">
    <w:name w:val="heading 3"/>
    <w:basedOn w:val="Normal"/>
    <w:next w:val="Normal"/>
    <w:link w:val="Titlu3Caracter"/>
    <w:uiPriority w:val="9"/>
    <w:semiHidden/>
    <w:unhideWhenUsed/>
    <w:qFormat/>
    <w:rsid w:val="004C37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880789"/>
    <w:pPr>
      <w:spacing w:line="256" w:lineRule="auto"/>
      <w:ind w:left="720"/>
      <w:contextualSpacing/>
    </w:pPr>
  </w:style>
  <w:style w:type="character" w:customStyle="1" w:styleId="Titlu1Caracter">
    <w:name w:val="Titlu 1 Caracter"/>
    <w:basedOn w:val="Fontdeparagrafimplicit"/>
    <w:link w:val="Titlu1"/>
    <w:uiPriority w:val="9"/>
    <w:rsid w:val="00930356"/>
    <w:rPr>
      <w:rFonts w:ascii="Times New Roman" w:eastAsia="Times New Roman" w:hAnsi="Times New Roman" w:cs="Times New Roman"/>
      <w:b/>
      <w:bCs/>
      <w:kern w:val="36"/>
      <w:sz w:val="48"/>
      <w:szCs w:val="48"/>
      <w:lang w:eastAsia="en-GB"/>
    </w:rPr>
  </w:style>
  <w:style w:type="character" w:customStyle="1" w:styleId="Titlu2Caracter">
    <w:name w:val="Titlu 2 Caracter"/>
    <w:basedOn w:val="Fontdeparagrafimplicit"/>
    <w:link w:val="Titlu2"/>
    <w:uiPriority w:val="9"/>
    <w:rsid w:val="00930356"/>
    <w:rPr>
      <w:rFonts w:ascii="Times New Roman" w:eastAsia="Times New Roman" w:hAnsi="Times New Roman" w:cs="Times New Roman"/>
      <w:b/>
      <w:bCs/>
      <w:sz w:val="36"/>
      <w:szCs w:val="36"/>
      <w:lang w:eastAsia="en-GB"/>
    </w:rPr>
  </w:style>
  <w:style w:type="character" w:styleId="Hyperlink">
    <w:name w:val="Hyperlink"/>
    <w:basedOn w:val="Fontdeparagrafimplicit"/>
    <w:uiPriority w:val="99"/>
    <w:unhideWhenUsed/>
    <w:rsid w:val="00930356"/>
    <w:rPr>
      <w:color w:val="0000FF"/>
      <w:u w:val="single"/>
    </w:rPr>
  </w:style>
  <w:style w:type="character" w:styleId="MeniuneNerezolvat">
    <w:name w:val="Unresolved Mention"/>
    <w:basedOn w:val="Fontdeparagrafimplicit"/>
    <w:uiPriority w:val="99"/>
    <w:semiHidden/>
    <w:unhideWhenUsed/>
    <w:rsid w:val="002A2A32"/>
    <w:rPr>
      <w:color w:val="605E5C"/>
      <w:shd w:val="clear" w:color="auto" w:fill="E1DFDD"/>
    </w:rPr>
  </w:style>
  <w:style w:type="paragraph" w:styleId="NormalWeb">
    <w:name w:val="Normal (Web)"/>
    <w:basedOn w:val="Normal"/>
    <w:uiPriority w:val="99"/>
    <w:semiHidden/>
    <w:unhideWhenUsed/>
    <w:rsid w:val="00D8210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4C37CD"/>
    <w:rPr>
      <w:rFonts w:asciiTheme="majorHAnsi" w:eastAsiaTheme="majorEastAsia" w:hAnsiTheme="majorHAnsi" w:cstheme="majorBidi"/>
      <w:color w:val="1F3763" w:themeColor="accent1" w:themeShade="7F"/>
      <w:sz w:val="24"/>
      <w:szCs w:val="24"/>
    </w:rPr>
  </w:style>
  <w:style w:type="character" w:styleId="Robust">
    <w:name w:val="Strong"/>
    <w:basedOn w:val="Fontdeparagrafimplicit"/>
    <w:uiPriority w:val="22"/>
    <w:qFormat/>
    <w:rsid w:val="004C37CD"/>
    <w:rPr>
      <w:b/>
      <w:bCs/>
    </w:rPr>
  </w:style>
  <w:style w:type="paragraph" w:styleId="Antet">
    <w:name w:val="header"/>
    <w:basedOn w:val="Normal"/>
    <w:link w:val="AntetCaracter"/>
    <w:uiPriority w:val="99"/>
    <w:unhideWhenUsed/>
    <w:rsid w:val="009026A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26AC"/>
  </w:style>
  <w:style w:type="paragraph" w:styleId="Subsol">
    <w:name w:val="footer"/>
    <w:basedOn w:val="Normal"/>
    <w:link w:val="SubsolCaracter"/>
    <w:uiPriority w:val="99"/>
    <w:unhideWhenUsed/>
    <w:rsid w:val="009026A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26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162802">
      <w:bodyDiv w:val="1"/>
      <w:marLeft w:val="0"/>
      <w:marRight w:val="0"/>
      <w:marTop w:val="0"/>
      <w:marBottom w:val="0"/>
      <w:divBdr>
        <w:top w:val="none" w:sz="0" w:space="0" w:color="auto"/>
        <w:left w:val="none" w:sz="0" w:space="0" w:color="auto"/>
        <w:bottom w:val="none" w:sz="0" w:space="0" w:color="auto"/>
        <w:right w:val="none" w:sz="0" w:space="0" w:color="auto"/>
      </w:divBdr>
    </w:div>
    <w:div w:id="295569382">
      <w:bodyDiv w:val="1"/>
      <w:marLeft w:val="0"/>
      <w:marRight w:val="0"/>
      <w:marTop w:val="0"/>
      <w:marBottom w:val="0"/>
      <w:divBdr>
        <w:top w:val="none" w:sz="0" w:space="0" w:color="auto"/>
        <w:left w:val="none" w:sz="0" w:space="0" w:color="auto"/>
        <w:bottom w:val="none" w:sz="0" w:space="0" w:color="auto"/>
        <w:right w:val="none" w:sz="0" w:space="0" w:color="auto"/>
      </w:divBdr>
    </w:div>
    <w:div w:id="340670392">
      <w:bodyDiv w:val="1"/>
      <w:marLeft w:val="0"/>
      <w:marRight w:val="0"/>
      <w:marTop w:val="0"/>
      <w:marBottom w:val="0"/>
      <w:divBdr>
        <w:top w:val="none" w:sz="0" w:space="0" w:color="auto"/>
        <w:left w:val="none" w:sz="0" w:space="0" w:color="auto"/>
        <w:bottom w:val="none" w:sz="0" w:space="0" w:color="auto"/>
        <w:right w:val="none" w:sz="0" w:space="0" w:color="auto"/>
      </w:divBdr>
    </w:div>
    <w:div w:id="710425333">
      <w:bodyDiv w:val="1"/>
      <w:marLeft w:val="0"/>
      <w:marRight w:val="0"/>
      <w:marTop w:val="0"/>
      <w:marBottom w:val="0"/>
      <w:divBdr>
        <w:top w:val="none" w:sz="0" w:space="0" w:color="auto"/>
        <w:left w:val="none" w:sz="0" w:space="0" w:color="auto"/>
        <w:bottom w:val="none" w:sz="0" w:space="0" w:color="auto"/>
        <w:right w:val="none" w:sz="0" w:space="0" w:color="auto"/>
      </w:divBdr>
      <w:divsChild>
        <w:div w:id="230893782">
          <w:marLeft w:val="0"/>
          <w:marRight w:val="0"/>
          <w:marTop w:val="0"/>
          <w:marBottom w:val="0"/>
          <w:divBdr>
            <w:top w:val="none" w:sz="0" w:space="0" w:color="auto"/>
            <w:left w:val="none" w:sz="0" w:space="0" w:color="auto"/>
            <w:bottom w:val="none" w:sz="0" w:space="0" w:color="auto"/>
            <w:right w:val="none" w:sz="0" w:space="0" w:color="auto"/>
          </w:divBdr>
        </w:div>
        <w:div w:id="719287475">
          <w:marLeft w:val="0"/>
          <w:marRight w:val="0"/>
          <w:marTop w:val="0"/>
          <w:marBottom w:val="0"/>
          <w:divBdr>
            <w:top w:val="none" w:sz="0" w:space="0" w:color="auto"/>
            <w:left w:val="none" w:sz="0" w:space="0" w:color="auto"/>
            <w:bottom w:val="none" w:sz="0" w:space="0" w:color="auto"/>
            <w:right w:val="none" w:sz="0" w:space="0" w:color="auto"/>
          </w:divBdr>
        </w:div>
      </w:divsChild>
    </w:div>
    <w:div w:id="773013300">
      <w:bodyDiv w:val="1"/>
      <w:marLeft w:val="0"/>
      <w:marRight w:val="0"/>
      <w:marTop w:val="0"/>
      <w:marBottom w:val="0"/>
      <w:divBdr>
        <w:top w:val="none" w:sz="0" w:space="0" w:color="auto"/>
        <w:left w:val="none" w:sz="0" w:space="0" w:color="auto"/>
        <w:bottom w:val="none" w:sz="0" w:space="0" w:color="auto"/>
        <w:right w:val="none" w:sz="0" w:space="0" w:color="auto"/>
      </w:divBdr>
    </w:div>
    <w:div w:id="889338994">
      <w:bodyDiv w:val="1"/>
      <w:marLeft w:val="0"/>
      <w:marRight w:val="0"/>
      <w:marTop w:val="0"/>
      <w:marBottom w:val="0"/>
      <w:divBdr>
        <w:top w:val="none" w:sz="0" w:space="0" w:color="auto"/>
        <w:left w:val="none" w:sz="0" w:space="0" w:color="auto"/>
        <w:bottom w:val="none" w:sz="0" w:space="0" w:color="auto"/>
        <w:right w:val="none" w:sz="0" w:space="0" w:color="auto"/>
      </w:divBdr>
    </w:div>
    <w:div w:id="1078558102">
      <w:bodyDiv w:val="1"/>
      <w:marLeft w:val="0"/>
      <w:marRight w:val="0"/>
      <w:marTop w:val="0"/>
      <w:marBottom w:val="0"/>
      <w:divBdr>
        <w:top w:val="none" w:sz="0" w:space="0" w:color="auto"/>
        <w:left w:val="none" w:sz="0" w:space="0" w:color="auto"/>
        <w:bottom w:val="none" w:sz="0" w:space="0" w:color="auto"/>
        <w:right w:val="none" w:sz="0" w:space="0" w:color="auto"/>
      </w:divBdr>
    </w:div>
    <w:div w:id="1087071361">
      <w:bodyDiv w:val="1"/>
      <w:marLeft w:val="0"/>
      <w:marRight w:val="0"/>
      <w:marTop w:val="0"/>
      <w:marBottom w:val="0"/>
      <w:divBdr>
        <w:top w:val="none" w:sz="0" w:space="0" w:color="auto"/>
        <w:left w:val="none" w:sz="0" w:space="0" w:color="auto"/>
        <w:bottom w:val="none" w:sz="0" w:space="0" w:color="auto"/>
        <w:right w:val="none" w:sz="0" w:space="0" w:color="auto"/>
      </w:divBdr>
    </w:div>
    <w:div w:id="1141846111">
      <w:bodyDiv w:val="1"/>
      <w:marLeft w:val="0"/>
      <w:marRight w:val="0"/>
      <w:marTop w:val="0"/>
      <w:marBottom w:val="0"/>
      <w:divBdr>
        <w:top w:val="none" w:sz="0" w:space="0" w:color="auto"/>
        <w:left w:val="none" w:sz="0" w:space="0" w:color="auto"/>
        <w:bottom w:val="none" w:sz="0" w:space="0" w:color="auto"/>
        <w:right w:val="none" w:sz="0" w:space="0" w:color="auto"/>
      </w:divBdr>
    </w:div>
    <w:div w:id="1305968035">
      <w:bodyDiv w:val="1"/>
      <w:marLeft w:val="0"/>
      <w:marRight w:val="0"/>
      <w:marTop w:val="0"/>
      <w:marBottom w:val="0"/>
      <w:divBdr>
        <w:top w:val="none" w:sz="0" w:space="0" w:color="auto"/>
        <w:left w:val="none" w:sz="0" w:space="0" w:color="auto"/>
        <w:bottom w:val="none" w:sz="0" w:space="0" w:color="auto"/>
        <w:right w:val="none" w:sz="0" w:space="0" w:color="auto"/>
      </w:divBdr>
      <w:divsChild>
        <w:div w:id="1052536446">
          <w:marLeft w:val="0"/>
          <w:marRight w:val="0"/>
          <w:marTop w:val="0"/>
          <w:marBottom w:val="0"/>
          <w:divBdr>
            <w:top w:val="none" w:sz="0" w:space="0" w:color="auto"/>
            <w:left w:val="none" w:sz="0" w:space="0" w:color="auto"/>
            <w:bottom w:val="none" w:sz="0" w:space="0" w:color="auto"/>
            <w:right w:val="none" w:sz="0" w:space="0" w:color="auto"/>
          </w:divBdr>
        </w:div>
        <w:div w:id="1916284723">
          <w:marLeft w:val="0"/>
          <w:marRight w:val="0"/>
          <w:marTop w:val="0"/>
          <w:marBottom w:val="0"/>
          <w:divBdr>
            <w:top w:val="none" w:sz="0" w:space="0" w:color="auto"/>
            <w:left w:val="none" w:sz="0" w:space="0" w:color="auto"/>
            <w:bottom w:val="none" w:sz="0" w:space="0" w:color="auto"/>
            <w:right w:val="none" w:sz="0" w:space="0" w:color="auto"/>
          </w:divBdr>
        </w:div>
      </w:divsChild>
    </w:div>
    <w:div w:id="1489008945">
      <w:bodyDiv w:val="1"/>
      <w:marLeft w:val="0"/>
      <w:marRight w:val="0"/>
      <w:marTop w:val="0"/>
      <w:marBottom w:val="0"/>
      <w:divBdr>
        <w:top w:val="none" w:sz="0" w:space="0" w:color="auto"/>
        <w:left w:val="none" w:sz="0" w:space="0" w:color="auto"/>
        <w:bottom w:val="none" w:sz="0" w:space="0" w:color="auto"/>
        <w:right w:val="none" w:sz="0" w:space="0" w:color="auto"/>
      </w:divBdr>
    </w:div>
    <w:div w:id="1656838590">
      <w:bodyDiv w:val="1"/>
      <w:marLeft w:val="0"/>
      <w:marRight w:val="0"/>
      <w:marTop w:val="0"/>
      <w:marBottom w:val="0"/>
      <w:divBdr>
        <w:top w:val="none" w:sz="0" w:space="0" w:color="auto"/>
        <w:left w:val="none" w:sz="0" w:space="0" w:color="auto"/>
        <w:bottom w:val="none" w:sz="0" w:space="0" w:color="auto"/>
        <w:right w:val="none" w:sz="0" w:space="0" w:color="auto"/>
      </w:divBdr>
    </w:div>
    <w:div w:id="1896768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arksandspencer.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3" ma:contentTypeDescription="Create a new document." ma:contentTypeScope="" ma:versionID="921d49f378f84ce4959b4a46bcf290b0">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879b346c0605310684f92f808ea9630c"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604F08-DA87-4899-B3B1-F688409E2A67}">
  <ds:schemaRefs>
    <ds:schemaRef ds:uri="http://schemas.microsoft.com/sharepoint/v3/contenttype/forms"/>
  </ds:schemaRefs>
</ds:datastoreItem>
</file>

<file path=customXml/itemProps2.xml><?xml version="1.0" encoding="utf-8"?>
<ds:datastoreItem xmlns:ds="http://schemas.openxmlformats.org/officeDocument/2006/customXml" ds:itemID="{BAB7B333-6F4E-467B-B6F0-F08068E416D6}">
  <ds:schemaRefs>
    <ds:schemaRef ds:uri="http://schemas.openxmlformats.org/officeDocument/2006/bibliography"/>
  </ds:schemaRefs>
</ds:datastoreItem>
</file>

<file path=customXml/itemProps3.xml><?xml version="1.0" encoding="utf-8"?>
<ds:datastoreItem xmlns:ds="http://schemas.openxmlformats.org/officeDocument/2006/customXml" ds:itemID="{3FEA1AC4-0F67-4A5B-B2F4-EDB03D6F3661}">
  <ds:schemaRefs>
    <ds:schemaRef ds:uri="http://purl.org/dc/elements/1.1/"/>
    <ds:schemaRef ds:uri="http://schemas.microsoft.com/office/2006/metadata/properties"/>
    <ds:schemaRef ds:uri="a8d74de7-2952-40f5-912e-dc0441479ce8"/>
    <ds:schemaRef ds:uri="http://purl.org/dc/terms/"/>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2dc8c000-3fb6-4aae-80f6-b33e90f8692e"/>
    <ds:schemaRef ds:uri="http://www.w3.org/XML/1998/namespace"/>
  </ds:schemaRefs>
</ds:datastoreItem>
</file>

<file path=customXml/itemProps4.xml><?xml version="1.0" encoding="utf-8"?>
<ds:datastoreItem xmlns:ds="http://schemas.openxmlformats.org/officeDocument/2006/customXml" ds:itemID="{E926DDFE-BBC1-48C8-8091-4DE07C16A2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14</Pages>
  <Words>4371</Words>
  <Characters>24919</Characters>
  <Application>Microsoft Office Word</Application>
  <DocSecurity>0</DocSecurity>
  <Lines>207</Lines>
  <Paragraphs>58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Pinzaru</dc:creator>
  <cp:keywords/>
  <dc:description/>
  <cp:lastModifiedBy>Natalia Pinzaru</cp:lastModifiedBy>
  <cp:revision>120</cp:revision>
  <dcterms:created xsi:type="dcterms:W3CDTF">2021-01-06T12:16:00Z</dcterms:created>
  <dcterms:modified xsi:type="dcterms:W3CDTF">2021-01-06T18:59:00Z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