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1B70E" w14:textId="77777777" w:rsidR="006D2B70" w:rsidRDefault="006D2B70" w:rsidP="00C41EB1">
      <w:pPr>
        <w:pStyle w:val="Title"/>
      </w:pPr>
      <w:r w:rsidRPr="006D2B70">
        <w:rPr>
          <w:noProof/>
        </w:rPr>
        <w:drawing>
          <wp:inline distT="0" distB="0" distL="0" distR="0" wp14:anchorId="1B61786D" wp14:editId="02239A17">
            <wp:extent cx="5731510" cy="6983730"/>
            <wp:effectExtent l="0" t="0" r="2540" b="7620"/>
            <wp:docPr id="1243724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24538" name=""/>
                    <pic:cNvPicPr/>
                  </pic:nvPicPr>
                  <pic:blipFill>
                    <a:blip r:embed="rId6"/>
                    <a:stretch>
                      <a:fillRect/>
                    </a:stretch>
                  </pic:blipFill>
                  <pic:spPr>
                    <a:xfrm>
                      <a:off x="0" y="0"/>
                      <a:ext cx="5731510" cy="6983730"/>
                    </a:xfrm>
                    <a:prstGeom prst="rect">
                      <a:avLst/>
                    </a:prstGeom>
                  </pic:spPr>
                </pic:pic>
              </a:graphicData>
            </a:graphic>
          </wp:inline>
        </w:drawing>
      </w:r>
    </w:p>
    <w:p w14:paraId="17C38928" w14:textId="77777777" w:rsidR="006D2B70" w:rsidRDefault="006D2B70">
      <w:pPr>
        <w:rPr>
          <w:rFonts w:asciiTheme="majorHAnsi" w:eastAsiaTheme="majorEastAsia" w:hAnsiTheme="majorHAnsi" w:cstheme="majorBidi"/>
          <w:spacing w:val="-10"/>
          <w:kern w:val="28"/>
          <w:sz w:val="56"/>
          <w:szCs w:val="56"/>
        </w:rPr>
      </w:pPr>
      <w:r>
        <w:br w:type="page"/>
      </w:r>
    </w:p>
    <w:p w14:paraId="3A3EC893" w14:textId="7E520650" w:rsidR="00C41EB1" w:rsidRDefault="00C41EB1" w:rsidP="00C41EB1">
      <w:pPr>
        <w:pStyle w:val="Title"/>
      </w:pPr>
      <w:r>
        <w:lastRenderedPageBreak/>
        <w:t xml:space="preserve">Research Proposal: Artificial Intelligence in </w:t>
      </w:r>
      <w:r w:rsidR="00AB7D5B">
        <w:t>the Legal Profession</w:t>
      </w:r>
      <w:r w:rsidR="005F4F00">
        <w:t xml:space="preserve">, </w:t>
      </w:r>
      <w:r w:rsidR="008E24BC">
        <w:t>Barriers to</w:t>
      </w:r>
      <w:r w:rsidR="00180543">
        <w:t xml:space="preserve"> </w:t>
      </w:r>
      <w:r w:rsidR="008E24BC">
        <w:t>Adoption</w:t>
      </w:r>
      <w:r w:rsidR="005F4F00">
        <w:t xml:space="preserve"> and </w:t>
      </w:r>
      <w:r w:rsidR="00A824A2">
        <w:t>Critical Success Factors</w:t>
      </w:r>
    </w:p>
    <w:p w14:paraId="151DD6D3" w14:textId="0E748B4A" w:rsidR="00C41EB1" w:rsidRDefault="00C41EB1" w:rsidP="00C41EB1">
      <w:pPr>
        <w:pStyle w:val="Subtitle"/>
      </w:pPr>
      <w:r>
        <w:t>A</w:t>
      </w:r>
      <w:r w:rsidR="00C319F5">
        <w:t>n</w:t>
      </w:r>
      <w:r>
        <w:t xml:space="preserve"> Exploration of </w:t>
      </w:r>
      <w:r w:rsidR="0090646C">
        <w:t xml:space="preserve">the Benefits of </w:t>
      </w:r>
      <w:r w:rsidR="00F256C4">
        <w:t xml:space="preserve">Generative </w:t>
      </w:r>
      <w:r>
        <w:t>AI</w:t>
      </w:r>
      <w:r w:rsidR="0090646C">
        <w:t xml:space="preserve"> Adoption in the </w:t>
      </w:r>
      <w:r w:rsidR="004E18FE">
        <w:t xml:space="preserve">Legal </w:t>
      </w:r>
      <w:r w:rsidR="00D354B3">
        <w:t>Industry</w:t>
      </w:r>
      <w:r w:rsidR="00DB7886">
        <w:t>, its Future Potential,</w:t>
      </w:r>
      <w:r w:rsidR="00195931">
        <w:t xml:space="preserve"> and the Key Barriers </w:t>
      </w:r>
      <w:r w:rsidR="009C0E88">
        <w:t>prevent</w:t>
      </w:r>
      <w:r w:rsidR="009B1F7E">
        <w:t>ing</w:t>
      </w:r>
      <w:r w:rsidR="009C0E88">
        <w:t xml:space="preserve"> its Wider Adoption</w:t>
      </w:r>
      <w:r w:rsidR="00472B8B">
        <w:t xml:space="preserve"> and Proliferation.</w:t>
      </w:r>
    </w:p>
    <w:p w14:paraId="1CFDC546" w14:textId="77777777" w:rsidR="00C41EB1" w:rsidRDefault="00C41EB1" w:rsidP="00C41EB1">
      <w:pPr>
        <w:pStyle w:val="Heading1"/>
      </w:pPr>
      <w:r>
        <w:t>Abstract</w:t>
      </w:r>
    </w:p>
    <w:p w14:paraId="2716FC41" w14:textId="5599D7CC" w:rsidR="00207291" w:rsidRDefault="00561D15" w:rsidP="00207291">
      <w:r w:rsidRPr="00C41EB1">
        <w:t>Artificial Intelligence (AI)</w:t>
      </w:r>
      <w:r>
        <w:t xml:space="preserve">, in particular, Generative AI (Gen AI) </w:t>
      </w:r>
      <w:r w:rsidRPr="00C41EB1">
        <w:t xml:space="preserve">has revolutionized </w:t>
      </w:r>
      <w:r>
        <w:t xml:space="preserve">almost every </w:t>
      </w:r>
      <w:ins w:id="0" w:author="danny chan" w:date="2025-01-31T22:15:00Z" w16du:dateUtc="2025-01-31T14:15:00Z">
        <w:r>
          <w:t>industr</w:t>
        </w:r>
      </w:ins>
      <w:r>
        <w:t xml:space="preserve">y, </w:t>
      </w:r>
      <w:r w:rsidRPr="00C41EB1">
        <w:t xml:space="preserve">and </w:t>
      </w:r>
      <w:r>
        <w:t xml:space="preserve">is considered a top management priority. </w:t>
      </w:r>
      <w:r w:rsidR="00207291">
        <w:t xml:space="preserve">Since the launch of large language model, generative artificial intelligence software, like Chat-GPT, by OpenAI, human and machine interactions have </w:t>
      </w:r>
      <w:r>
        <w:t>changed forever</w:t>
      </w:r>
      <w:r w:rsidR="00207291">
        <w:t>. Dystopian movies like Terminator and iRobot, once thought to be confined to sci-fiction, may soon become an uncomforting reality, in the not so distant future. The birth of generative artificial intelligence (Gen AI) has opened a pandora’s box of opportunities and possibilities, forever changing and rewriting the boundaries between man and machine. What happens next in the development of AI is very important to us all.</w:t>
      </w:r>
    </w:p>
    <w:p w14:paraId="290A4D94" w14:textId="21E7F1B0" w:rsidR="00C41EB1" w:rsidRDefault="00207291" w:rsidP="00C41EB1">
      <w:r>
        <w:t xml:space="preserve">AI has disrupted every industry on the planet. </w:t>
      </w:r>
      <w:r w:rsidR="00C41EB1" w:rsidRPr="00C41EB1">
        <w:t>This research proposal</w:t>
      </w:r>
      <w:r>
        <w:t xml:space="preserve"> specifically</w:t>
      </w:r>
      <w:r w:rsidR="00C41EB1" w:rsidRPr="00C41EB1">
        <w:t xml:space="preserve"> aims to investigate the integration of AI into </w:t>
      </w:r>
      <w:r w:rsidR="00FC79E8">
        <w:t xml:space="preserve">the legal profession </w:t>
      </w:r>
      <w:r w:rsidR="003323BA">
        <w:t xml:space="preserve">and </w:t>
      </w:r>
      <w:r w:rsidR="00347932">
        <w:t xml:space="preserve">consider </w:t>
      </w:r>
      <w:r w:rsidR="00713936">
        <w:t xml:space="preserve">what are the critical success factors </w:t>
      </w:r>
      <w:r w:rsidR="0005200B">
        <w:t xml:space="preserve">and </w:t>
      </w:r>
      <w:r w:rsidR="003323BA">
        <w:t>the key barriers to adoption</w:t>
      </w:r>
      <w:r w:rsidR="0092639A">
        <w:t xml:space="preserve">. It will include a review of </w:t>
      </w:r>
      <w:r w:rsidR="00D655FA">
        <w:t>the</w:t>
      </w:r>
      <w:r>
        <w:t xml:space="preserve"> literature on AI, and examine the </w:t>
      </w:r>
      <w:r w:rsidR="00257F59">
        <w:t xml:space="preserve">current role played by AI and its </w:t>
      </w:r>
      <w:r w:rsidR="00D664CB">
        <w:t>ever-increasing</w:t>
      </w:r>
      <w:r w:rsidR="00C03832">
        <w:t xml:space="preserve"> </w:t>
      </w:r>
      <w:r w:rsidR="00257F59">
        <w:t>potential role</w:t>
      </w:r>
      <w:r>
        <w:t>,</w:t>
      </w:r>
      <w:r w:rsidR="00257F59">
        <w:t xml:space="preserve"> given the </w:t>
      </w:r>
      <w:r w:rsidR="003566EE">
        <w:t>pace</w:t>
      </w:r>
      <w:r w:rsidR="00257F59">
        <w:t xml:space="preserve"> of AI development</w:t>
      </w:r>
      <w:r w:rsidR="00F52D3C">
        <w:t xml:space="preserve"> </w:t>
      </w:r>
      <w:r>
        <w:t>and</w:t>
      </w:r>
      <w:r w:rsidR="00F52D3C">
        <w:t xml:space="preserve"> the </w:t>
      </w:r>
      <w:r w:rsidR="008D641A">
        <w:t xml:space="preserve">widespread adoption of </w:t>
      </w:r>
      <w:r w:rsidR="00F52D3C">
        <w:t>software such as ChatGPT</w:t>
      </w:r>
      <w:r>
        <w:t>, DeepSeek</w:t>
      </w:r>
      <w:r w:rsidR="00632DCB">
        <w:t xml:space="preserve"> and other similar applications</w:t>
      </w:r>
      <w:r w:rsidR="003566EE">
        <w:t>.</w:t>
      </w:r>
      <w:r w:rsidR="0005200B">
        <w:t xml:space="preserve"> </w:t>
      </w:r>
      <w:r w:rsidR="00562516">
        <w:t xml:space="preserve">But this </w:t>
      </w:r>
      <w:r w:rsidR="000025D8">
        <w:t xml:space="preserve">is </w:t>
      </w:r>
      <w:r w:rsidR="00562516">
        <w:t>just the tip of the iceberg</w:t>
      </w:r>
      <w:r w:rsidR="000025D8">
        <w:t>.</w:t>
      </w:r>
      <w:r w:rsidR="00562516">
        <w:t xml:space="preserve"> </w:t>
      </w:r>
      <w:r w:rsidR="0077420B">
        <w:t xml:space="preserve">What will be the impact on </w:t>
      </w:r>
      <w:r w:rsidR="00835757">
        <w:t xml:space="preserve">the </w:t>
      </w:r>
      <w:r w:rsidR="0077420B">
        <w:t>legal</w:t>
      </w:r>
      <w:r w:rsidR="00835757">
        <w:t xml:space="preserve"> industry and future</w:t>
      </w:r>
      <w:r w:rsidR="0077420B">
        <w:t xml:space="preserve"> </w:t>
      </w:r>
      <w:r w:rsidR="00C41EB1" w:rsidRPr="00C41EB1">
        <w:t>business strategy</w:t>
      </w:r>
      <w:r w:rsidR="00632DCB">
        <w:t>?</w:t>
      </w:r>
      <w:r w:rsidR="00835757">
        <w:t xml:space="preserve"> H</w:t>
      </w:r>
      <w:r w:rsidR="0077420B">
        <w:t xml:space="preserve">ow will law firms </w:t>
      </w:r>
      <w:r w:rsidR="00835757">
        <w:t>maintain their competitive edge</w:t>
      </w:r>
      <w:r w:rsidR="00632DCB">
        <w:t xml:space="preserve"> in the face of increased AI usage?</w:t>
      </w:r>
      <w:r w:rsidR="00820F34">
        <w:t xml:space="preserve"> </w:t>
      </w:r>
      <w:r w:rsidR="001C357D">
        <w:t>S</w:t>
      </w:r>
      <w:r w:rsidR="00820F34">
        <w:t xml:space="preserve">hould law firms commit significant investment in </w:t>
      </w:r>
      <w:r w:rsidR="0086343A">
        <w:t>artificial intelligence</w:t>
      </w:r>
      <w:r w:rsidR="00820F34">
        <w:t xml:space="preserve"> or take a ‘wait and see’ approach?</w:t>
      </w:r>
      <w:r w:rsidR="00835757">
        <w:t xml:space="preserve"> </w:t>
      </w:r>
      <w:r w:rsidR="00C8688B">
        <w:t xml:space="preserve">If the legal profession is </w:t>
      </w:r>
      <w:r w:rsidR="001C357D">
        <w:t>becoming more reliant upon</w:t>
      </w:r>
      <w:r w:rsidR="00C8688B">
        <w:t xml:space="preserve"> AI, how will law firms differentiate themselves</w:t>
      </w:r>
      <w:r w:rsidR="00727EA5">
        <w:t xml:space="preserve"> and what is the social impact</w:t>
      </w:r>
      <w:r w:rsidR="00E43FCB">
        <w:t>? What i</w:t>
      </w:r>
      <w:r w:rsidR="00C41EB1" w:rsidRPr="00C41EB1">
        <w:t xml:space="preserve">s </w:t>
      </w:r>
      <w:r w:rsidR="00E43FCB">
        <w:t xml:space="preserve">the </w:t>
      </w:r>
      <w:r w:rsidR="00C41EB1" w:rsidRPr="00C41EB1">
        <w:t>subsequent impact on corporate decision-making</w:t>
      </w:r>
      <w:r w:rsidR="00732D3E">
        <w:t>, primarily,</w:t>
      </w:r>
      <w:r w:rsidR="00C41EB1" w:rsidRPr="00C41EB1">
        <w:t xml:space="preserve"> </w:t>
      </w:r>
      <w:r w:rsidR="006662E5">
        <w:t>in relation to maintaining a</w:t>
      </w:r>
      <w:r w:rsidR="00C41EB1" w:rsidRPr="00C41EB1">
        <w:t xml:space="preserve"> competitive advantage</w:t>
      </w:r>
      <w:r w:rsidR="009547BA">
        <w:t>, also</w:t>
      </w:r>
      <w:r w:rsidR="00657013">
        <w:t>,</w:t>
      </w:r>
      <w:r w:rsidR="00176F14">
        <w:t xml:space="preserve"> </w:t>
      </w:r>
      <w:r w:rsidR="006B77C0">
        <w:t>what</w:t>
      </w:r>
      <w:r w:rsidR="00176F14">
        <w:t xml:space="preserve"> consideration </w:t>
      </w:r>
      <w:r w:rsidR="006B77C0">
        <w:t xml:space="preserve">should be given </w:t>
      </w:r>
      <w:r w:rsidR="00A32B63">
        <w:t>to ethical concerns</w:t>
      </w:r>
      <w:r w:rsidR="00C41EB1" w:rsidRPr="00C41EB1">
        <w:t xml:space="preserve">. </w:t>
      </w:r>
      <w:r w:rsidR="00C41EB1" w:rsidRPr="00C05D76">
        <w:rPr>
          <w:highlight w:val="yellow"/>
        </w:rPr>
        <w:t>By examining contemporary AI applications, strategic frameworks, and case studies, this research will provide a comprehensive understanding of how AI can be leveraged for strategic success</w:t>
      </w:r>
      <w:r w:rsidR="007978F7">
        <w:t xml:space="preserve"> in the legal profession</w:t>
      </w:r>
      <w:r w:rsidR="00C41EB1" w:rsidRPr="00C41EB1">
        <w:t>. The study will employ qualitative and quantitative methodologies to ensure the findings are robust and actionable.</w:t>
      </w:r>
      <w:r w:rsidR="00512874">
        <w:t xml:space="preserve"> </w:t>
      </w:r>
    </w:p>
    <w:p w14:paraId="6C741D22" w14:textId="7D1D80A0" w:rsidR="00C636FD" w:rsidRDefault="007B1A71" w:rsidP="00C41EB1">
      <w:r>
        <w:t xml:space="preserve">Keywords: </w:t>
      </w:r>
      <w:r w:rsidR="00B907DA">
        <w:t xml:space="preserve">Artificial </w:t>
      </w:r>
      <w:r w:rsidR="00AF06AC">
        <w:t>I</w:t>
      </w:r>
      <w:r w:rsidR="00B907DA">
        <w:t>ntelligence</w:t>
      </w:r>
      <w:r w:rsidR="00AF06AC">
        <w:t>, Gen AI, AI and Law, Implementation Strategy,</w:t>
      </w:r>
    </w:p>
    <w:p w14:paraId="27B95925" w14:textId="77777777" w:rsidR="00C41EB1" w:rsidRDefault="00C41EB1" w:rsidP="00C41EB1">
      <w:pPr>
        <w:pStyle w:val="Heading1"/>
      </w:pPr>
      <w:r w:rsidRPr="00FA61F4">
        <w:lastRenderedPageBreak/>
        <w:t>Introduction</w:t>
      </w:r>
    </w:p>
    <w:p w14:paraId="07A4BFE3" w14:textId="77777777" w:rsidR="00C41EB1" w:rsidRDefault="00C41EB1" w:rsidP="00C41EB1">
      <w:pPr>
        <w:pStyle w:val="Heading2"/>
      </w:pPr>
      <w:r>
        <w:t>Background</w:t>
      </w:r>
    </w:p>
    <w:p w14:paraId="3E2A9D70" w14:textId="0A9AF963" w:rsidR="00207291" w:rsidRDefault="00177243" w:rsidP="00C41EB1">
      <w:r>
        <w:t xml:space="preserve">Artificial </w:t>
      </w:r>
      <w:r w:rsidR="00CC5300">
        <w:t>Intelligence (</w:t>
      </w:r>
      <w:r w:rsidR="008867A4">
        <w:t>AI</w:t>
      </w:r>
      <w:r w:rsidR="00CC5300">
        <w:t>)</w:t>
      </w:r>
      <w:r w:rsidR="008867A4">
        <w:t xml:space="preserve"> is predicted to double economic growth by 2035 and </w:t>
      </w:r>
      <w:r w:rsidR="004904B6">
        <w:t>productivity</w:t>
      </w:r>
      <w:r w:rsidR="00BD4BF6">
        <w:t xml:space="preserve"> is expected to be increased by up to 40%</w:t>
      </w:r>
      <w:r w:rsidR="004904B6">
        <w:t xml:space="preserve"> </w:t>
      </w:r>
      <w:r w:rsidR="00C228F4">
        <w:fldChar w:fldCharType="begin"/>
      </w:r>
      <w:r w:rsidR="00C228F4">
        <w:instrText xml:space="preserve"> ADDIN ZOTERO_ITEM CSL_CITATION {"citationID":"3ceoMkxI","properties":{"formattedCitation":"(Accenture, 2019)","plainCitation":"(Accenture, 2019)","noteIndex":0},"citationItems":[{"id":128,"uris":["http://zotero.org/users/16098108/items/WCZW8F3F"],"itemData":{"id":128,"type":"webpage","abstract":"Most businesses deploy pilot #AI programs, but they struggle when it comes to scaling it. A new Accenture report explains the 3 critical factors for scaling AI.","language":"en-US","title":"Scaling AI: From Experimental to Exponential","title-short":"Scaling AI","URL":"https://www.accenture.com/us-en/insights/artificial-intelligence/ai-investments","author":[{"family":"Accenture","given":""}],"accessed":{"date-parts":[["2025",2,15]]},"issued":{"date-parts":[["2019"]]}}}],"schema":"https://github.com/citation-style-language/schema/raw/master/csl-citation.json"} </w:instrText>
      </w:r>
      <w:r w:rsidR="00C228F4">
        <w:fldChar w:fldCharType="separate"/>
      </w:r>
      <w:r w:rsidR="00C228F4" w:rsidRPr="00C228F4">
        <w:rPr>
          <w:rFonts w:ascii="Aptos" w:hAnsi="Aptos"/>
        </w:rPr>
        <w:t>(Accenture, 2019)</w:t>
      </w:r>
      <w:r w:rsidR="00C228F4">
        <w:fldChar w:fldCharType="end"/>
      </w:r>
      <w:r w:rsidR="003B14CA">
        <w:t>.</w:t>
      </w:r>
      <w:r w:rsidR="00BD4BF6">
        <w:t xml:space="preserve"> </w:t>
      </w:r>
      <w:r w:rsidR="00207291" w:rsidRPr="00C41EB1">
        <w:t>Artificial Intelligence</w:t>
      </w:r>
      <w:r w:rsidR="004010C8">
        <w:t>,</w:t>
      </w:r>
      <w:r w:rsidR="00207291">
        <w:t xml:space="preserve"> in particular, Generative AI (Gen AI) </w:t>
      </w:r>
      <w:r w:rsidR="00207291" w:rsidRPr="00C41EB1">
        <w:t xml:space="preserve">has revolutionized </w:t>
      </w:r>
      <w:r w:rsidR="00207291">
        <w:t xml:space="preserve">almost every </w:t>
      </w:r>
      <w:ins w:id="1" w:author="danny chan" w:date="2025-01-31T22:15:00Z" w16du:dateUtc="2025-01-31T14:15:00Z">
        <w:r w:rsidR="00207291">
          <w:t>industr</w:t>
        </w:r>
      </w:ins>
      <w:r w:rsidR="00207291">
        <w:t xml:space="preserve">y, </w:t>
      </w:r>
      <w:r w:rsidR="00207291" w:rsidRPr="00C41EB1">
        <w:t xml:space="preserve">and </w:t>
      </w:r>
      <w:r w:rsidR="00207291">
        <w:t xml:space="preserve">is considered a top management priority </w:t>
      </w:r>
      <w:r w:rsidR="00207291">
        <w:fldChar w:fldCharType="begin"/>
      </w:r>
      <w:r w:rsidR="00207291">
        <w:instrText xml:space="preserve"> ADDIN ZOTERO_ITEM CSL_CITATION {"citationID":"UoFJVbXZ","properties":{"formattedCitation":"(Hutzschenreuter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207291">
        <w:fldChar w:fldCharType="separate"/>
      </w:r>
      <w:r w:rsidR="00207291" w:rsidRPr="000D42D7">
        <w:rPr>
          <w:rFonts w:ascii="Aptos" w:hAnsi="Aptos" w:cs="Times New Roman"/>
          <w:kern w:val="0"/>
        </w:rPr>
        <w:t>(Hutzschenreuter and Lämmermann, 2025)</w:t>
      </w:r>
      <w:r w:rsidR="00207291">
        <w:fldChar w:fldCharType="end"/>
      </w:r>
      <w:r w:rsidR="00207291">
        <w:t>.</w:t>
      </w:r>
    </w:p>
    <w:p w14:paraId="3FBB858D" w14:textId="753B0ABC" w:rsidR="00775020" w:rsidRDefault="00775020" w:rsidP="00775020">
      <w:r>
        <w:t xml:space="preserve">Interestingly, whilst 84% of top executives acknowledge the importance of AI adoption, 79% of the same executives admit not knowing how to scale AI in their organisations. Alarmingly, 75% of those executives believe that if they don’t </w:t>
      </w:r>
      <w:r w:rsidR="000838D2">
        <w:t xml:space="preserve">scale </w:t>
      </w:r>
      <w:r>
        <w:t xml:space="preserve">AI </w:t>
      </w:r>
      <w:r w:rsidR="000838D2">
        <w:t xml:space="preserve">adoption </w:t>
      </w:r>
      <w:r>
        <w:t xml:space="preserve">in the next five years, they risk going out of business altogether </w:t>
      </w:r>
      <w:r>
        <w:fldChar w:fldCharType="begin"/>
      </w:r>
      <w:r>
        <w:instrText xml:space="preserve"> ADDIN ZOTERO_ITEM CSL_CITATION {"citationID":"JtlCw4jz","properties":{"formattedCitation":"(Accenture, 2019)","plainCitation":"(Accenture, 2019)","noteIndex":0},"citationItems":[{"id":128,"uris":["http://zotero.org/users/16098108/items/WCZW8F3F"],"itemData":{"id":128,"type":"webpage","abstract":"Most businesses deploy pilot #AI programs, but they struggle when it comes to scaling it. A new Accenture report explains the 3 critical factors for scaling AI.","language":"en-US","title":"Scaling AI: From Experimental to Exponential","title-short":"Scaling AI","URL":"https://www.accenture.com/us-en/insights/artificial-intelligence/ai-investments","author":[{"family":"Accenture","given":""}],"accessed":{"date-parts":[["2025",2,15]]},"issued":{"date-parts":[["2019"]]}}}],"schema":"https://github.com/citation-style-language/schema/raw/master/csl-citation.json"} </w:instrText>
      </w:r>
      <w:r>
        <w:fldChar w:fldCharType="separate"/>
      </w:r>
      <w:r w:rsidRPr="00C92CE3">
        <w:rPr>
          <w:rFonts w:ascii="Aptos" w:hAnsi="Aptos"/>
        </w:rPr>
        <w:t>(Accenture, 2019)</w:t>
      </w:r>
      <w:r>
        <w:fldChar w:fldCharType="end"/>
      </w:r>
      <w:r>
        <w:t>.</w:t>
      </w:r>
    </w:p>
    <w:p w14:paraId="7D7FCFE4" w14:textId="67897347" w:rsidR="008D182E" w:rsidRDefault="00857D99" w:rsidP="00C41EB1">
      <w:r>
        <w:t>The sentiment captured in the Accenture survey is understandable</w:t>
      </w:r>
      <w:r w:rsidR="005B421A">
        <w:t xml:space="preserve">. </w:t>
      </w:r>
      <w:r w:rsidR="00C41EB1" w:rsidRPr="00C41EB1">
        <w:t>The advent of AI has transformed the landscape of modern business</w:t>
      </w:r>
      <w:r w:rsidR="00DC3B18">
        <w:t>,</w:t>
      </w:r>
      <w:r w:rsidR="00D767C7">
        <w:t xml:space="preserve"> </w:t>
      </w:r>
      <w:r w:rsidR="003A2F9F">
        <w:t>transcending industries</w:t>
      </w:r>
      <w:r w:rsidR="00C41EB1" w:rsidRPr="00C41EB1">
        <w:t>, offering unprecedented capabilities in data analysis, process automation, and</w:t>
      </w:r>
      <w:r w:rsidR="008332E3">
        <w:t xml:space="preserve"> minimising human input for rep</w:t>
      </w:r>
      <w:r w:rsidR="00782A4F">
        <w:t>etitive tasks</w:t>
      </w:r>
      <w:r w:rsidR="00561D15">
        <w:t xml:space="preserve"> </w:t>
      </w:r>
      <w:r w:rsidR="00561D15">
        <w:fldChar w:fldCharType="begin"/>
      </w:r>
      <w:r w:rsidR="00561D15">
        <w:instrText xml:space="preserve"> ADDIN ZOTERO_ITEM CSL_CITATION {"citationID":"IvHysLq8","properties":{"formattedCitation":"(Lumenalta, 2025)","plainCitation":"(Lumenalta, 2025)","noteIndex":0},"citationItems":[{"id":101,"uris":["http://zotero.org/users/16098108/items/GWAJBIWC"],"itemData":{"id":101,"type":"webpage","abstract":"Explore the different types of AI, their capabilities, and how they impact industries in 2025. From narrow AI to the future of super AI, discover practical applications and evolving technologies like NLP and computer vision. Learn more with Lumenalta.","container-title":"Lumenalta","language":"en","note":"section: Insights","title":"What are the different types of AI in 2025? | AI types and their benefits in 2025","title-short":"What are the different types of AI in 2025?","URL":"https://lumenalta.com/insights/what-are-the-different-types-of-ai","author":[{"family":"Lumenalta","given":""}],"accessed":{"date-parts":[["2025",2,10]]},"issued":{"date-parts":[["2025"]]}}}],"schema":"https://github.com/citation-style-language/schema/raw/master/csl-citation.json"} </w:instrText>
      </w:r>
      <w:r w:rsidR="00561D15">
        <w:fldChar w:fldCharType="separate"/>
      </w:r>
      <w:r w:rsidR="00561D15" w:rsidRPr="006139B3">
        <w:rPr>
          <w:rFonts w:ascii="Aptos" w:hAnsi="Aptos"/>
        </w:rPr>
        <w:t>(Lumenalta, 2025)</w:t>
      </w:r>
      <w:r w:rsidR="00561D15">
        <w:fldChar w:fldCharType="end"/>
      </w:r>
      <w:r w:rsidR="00561D15">
        <w:t>.</w:t>
      </w:r>
      <w:r w:rsidR="00C41EB1" w:rsidRPr="00C41EB1">
        <w:t xml:space="preserve"> Companies are increasingly incorporating </w:t>
      </w:r>
      <w:r w:rsidR="00F75610">
        <w:t>Gen</w:t>
      </w:r>
      <w:r w:rsidR="00144038">
        <w:t xml:space="preserve"> </w:t>
      </w:r>
      <w:r w:rsidR="00C41EB1" w:rsidRPr="00C41EB1">
        <w:t>AI into their</w:t>
      </w:r>
      <w:r w:rsidR="004D6690">
        <w:t xml:space="preserve"> work processes </w:t>
      </w:r>
      <w:r w:rsidR="00C41EB1" w:rsidRPr="00C41EB1">
        <w:t xml:space="preserve">to enhance efficiency, innovation, </w:t>
      </w:r>
      <w:r w:rsidR="00C87FBE">
        <w:t xml:space="preserve">reduce costs </w:t>
      </w:r>
      <w:r w:rsidR="00C41EB1" w:rsidRPr="00C41EB1">
        <w:t xml:space="preserve">and </w:t>
      </w:r>
      <w:r w:rsidR="003E7925">
        <w:t xml:space="preserve">increase </w:t>
      </w:r>
      <w:r w:rsidR="00C41EB1" w:rsidRPr="00C41EB1">
        <w:t>competitiveness</w:t>
      </w:r>
      <w:r w:rsidR="00985076">
        <w:t xml:space="preserve"> </w:t>
      </w:r>
      <w:r w:rsidR="00985076">
        <w:fldChar w:fldCharType="begin"/>
      </w:r>
      <w:r w:rsidR="00985076">
        <w:instrText xml:space="preserve"> ADDIN ZOTERO_ITEM CSL_CITATION {"citationID":"hvIswho8","properties":{"formattedCitation":"(Rane, 2023)","plainCitation":"(Rane, 2023)","noteIndex":0},"citationItems":[{"id":16,"uris":["http://zotero.org/users/16098108/items/UQ7F3CAP"],"itemData":{"id":16,"type":"article-journal","abstract":"The incorporation of ChatGPT and other Large Language Models (LLMs) has transformed the landscape of Business Management across various sectors. This research delves into the multifaceted roles these advanced AI technologies play in optimizing different aspects of business management. ChatGPT facilitates smooth communication, automates customer support, generates leads, and offers personalized customer experiences, enhancing customer relationship management from customer relations to market analysis. Additionally, in financial analysis and forecasting, these LLMs assist businesses in interpreting data, enabling data-driven decision-making and precise financial planning. The study explores the challenges faced by businesses when integrating ChatGPT and LLMs into different areas of business management. Ethical concerns, such as data privacy and algorithmic biases, necessitate careful consideration, urging businesses to maintain transparency and fairness in their AI-driven interactions. Moreover, in human resource management, these technologies aid in talent acquisition, employee training, and performance analysis, revolutionizing HR processes. Furthermore, the research investigates the transformative potential of ChatGPT and similar LLMs in fostering innovation and creativity within business processes. By automating routine tasks in supply chain management and logistics, employees can concentrate on strategic planning and innovation, thereby enhancing operational efficiency and competitiveness. This study highlights the significant impact of ChatGPT and similar LLMs across diverse fields of business management. While emphasizing their benefits, it underscores the importance for businesses to navigate challenges, promote ethical practices, and empower their workforce to fully utilize the potential of these technologies in an ever-evolving business landscape.","container-title":"SSRN Electronic Journal","DOI":"10.2139/ssrn.4603227","ISSN":"1556-5068","journalAbbreviation":"SSRN Journal","language":"en","source":"DOI.org (Crossref)","title":"Role and Challenges of ChatGPT and Similar Generative Artificial Intelligence in Business Management","URL":"https://www.ssrn.com/abstract=4603227","author":[{"family":"Rane","given":"Nitin"}],"accessed":{"date-parts":[["2025",1,17]]},"issued":{"date-parts":[["2023"]]}}}],"schema":"https://github.com/citation-style-language/schema/raw/master/csl-citation.json"} </w:instrText>
      </w:r>
      <w:r w:rsidR="00985076">
        <w:fldChar w:fldCharType="separate"/>
      </w:r>
      <w:r w:rsidR="00985076" w:rsidRPr="00985076">
        <w:rPr>
          <w:rFonts w:ascii="Aptos" w:hAnsi="Aptos"/>
        </w:rPr>
        <w:t>(Rane, 2023)</w:t>
      </w:r>
      <w:r w:rsidR="00985076">
        <w:fldChar w:fldCharType="end"/>
      </w:r>
      <w:r w:rsidR="00216010">
        <w:t xml:space="preserve">. </w:t>
      </w:r>
    </w:p>
    <w:p w14:paraId="38332816" w14:textId="25D908BA" w:rsidR="00207291" w:rsidRDefault="00501F8C" w:rsidP="00C41EB1">
      <w:r>
        <w:t>It</w:t>
      </w:r>
      <w:r w:rsidR="00BA5D41">
        <w:t xml:space="preserve"> is </w:t>
      </w:r>
      <w:r w:rsidR="00AC3EAF">
        <w:t>a similar story</w:t>
      </w:r>
      <w:r w:rsidR="00600890">
        <w:t xml:space="preserve"> </w:t>
      </w:r>
      <w:r w:rsidR="00703771">
        <w:t xml:space="preserve">in the legal profession, where AI </w:t>
      </w:r>
      <w:r w:rsidR="00BA5D41">
        <w:t xml:space="preserve">is </w:t>
      </w:r>
      <w:r w:rsidR="00703771">
        <w:t>ha</w:t>
      </w:r>
      <w:r w:rsidR="00BA5D41">
        <w:t xml:space="preserve">ving </w:t>
      </w:r>
      <w:r w:rsidR="00703771">
        <w:t>a major impact</w:t>
      </w:r>
      <w:r w:rsidR="0089091A">
        <w:t xml:space="preserve"> </w:t>
      </w:r>
      <w:r w:rsidR="0089091A">
        <w:fldChar w:fldCharType="begin"/>
      </w:r>
      <w:r w:rsidR="0089091A">
        <w:instrText xml:space="preserve"> ADDIN ZOTERO_ITEM CSL_CITATION {"citationID":"vlbyA6BP","properties":{"formattedCitation":"(LexisNexis, 2023)","plainCitation":"(LexisNexis, 2023)","noteIndex":0},"citationItems":[{"id":126,"uris":["http://zotero.org/users/16098108/items/CNT87RU8"],"itemData":{"id":126,"type":"webpage","abstract":"By: Glenn Gordon , THE PRACTICAL GUIDANCE ATTORNEY TEAM This article discusses the use of artificial intelligence (AI) in the legal profession, including...","language":"en","title":"The Use of Artificial Intelligence in the Legal Profession","URL":"https://www.lexisnexis.com/community/insights/legal/practical-guidance-journal/b/pa/posts/the-use-of-artificial-intelligence-in-the-legal-profession","author":[{"family":"LexisNexis","given":""}],"accessed":{"date-parts":[["2025",2,15]]},"issued":{"date-parts":[["2023"]]}}}],"schema":"https://github.com/citation-style-language/schema/raw/master/csl-citation.json"} </w:instrText>
      </w:r>
      <w:r w:rsidR="0089091A">
        <w:fldChar w:fldCharType="separate"/>
      </w:r>
      <w:r w:rsidR="0089091A" w:rsidRPr="0089091A">
        <w:rPr>
          <w:rFonts w:ascii="Aptos" w:hAnsi="Aptos"/>
        </w:rPr>
        <w:t>(LexisNexis, 2023)</w:t>
      </w:r>
      <w:r w:rsidR="0089091A">
        <w:fldChar w:fldCharType="end"/>
      </w:r>
      <w:r w:rsidR="00AB724C">
        <w:t>.</w:t>
      </w:r>
      <w:r w:rsidR="00471852">
        <w:t xml:space="preserve"> </w:t>
      </w:r>
      <w:r w:rsidR="000C741A">
        <w:t>Its true potential is far reaching and its boundaries yet unknown.</w:t>
      </w:r>
      <w:r w:rsidR="007D51E3">
        <w:t xml:space="preserve"> </w:t>
      </w:r>
      <w:r w:rsidR="00471852">
        <w:t>I</w:t>
      </w:r>
      <w:r w:rsidR="00207291">
        <w:t xml:space="preserve">ncreasingly, </w:t>
      </w:r>
      <w:r w:rsidR="00207291" w:rsidRPr="00CB0D4C">
        <w:t xml:space="preserve">lawyers are using AI to review documents during litigation, to perform due diligence, analyse contracts, perform legal research, and predict case outcomes, </w:t>
      </w:r>
      <w:r w:rsidR="00F13A35" w:rsidRPr="00CB0D4C">
        <w:t>freeing up time for lawyers to perform higher value tasks</w:t>
      </w:r>
      <w:r w:rsidR="00207291" w:rsidRPr="00CB0D4C">
        <w:t xml:space="preserve"> </w:t>
      </w:r>
      <w:r w:rsidR="00207291" w:rsidRPr="00CB0D4C">
        <w:fldChar w:fldCharType="begin"/>
      </w:r>
      <w:r w:rsidR="00207291" w:rsidRPr="00CB0D4C">
        <w:instrText xml:space="preserve"> ADDIN ZOTERO_ITEM CSL_CITATION {"citationID":"GIZMFVd4","properties":{"formattedCitation":"(Donahue, 2018)","plainCitation":"(Donahue, 2018)","noteIndex":0},"citationItems":[{"id":33,"uris":["http://zotero.org/users/16098108/items/PQMSGU4X"],"itemData":{"id":33,"type":"webpage","abstract":"Lauri Donahue is a 1986 graduate of Harvard Law School and was one of the co-founders of the Harvard Journal of Law &amp; Technology. She is now the Director of...","container-title":"Harvard Journal of Law &amp; Technology","language":"en","title":"A Primer on Using Artificial Intelligence in the Legal Profession","URL":"https://jolt.law.harvard.edu/digest/a-primer-on-using-artificial-intelligence-in-the-legal-profession","author":[{"family":"Donahue","given":"Lauri"}],"accessed":{"date-parts":[["2025",1,28]]},"issued":{"date-parts":[["2018",1,3]]}}}],"schema":"https://github.com/citation-style-language/schema/raw/master/csl-citation.json"} </w:instrText>
      </w:r>
      <w:r w:rsidR="00207291" w:rsidRPr="00CB0D4C">
        <w:fldChar w:fldCharType="separate"/>
      </w:r>
      <w:r w:rsidR="00207291" w:rsidRPr="00CB0D4C">
        <w:rPr>
          <w:rFonts w:ascii="Aptos" w:hAnsi="Aptos"/>
        </w:rPr>
        <w:t>(Donahue, 2018)</w:t>
      </w:r>
      <w:r w:rsidR="00207291" w:rsidRPr="00CB0D4C">
        <w:fldChar w:fldCharType="end"/>
      </w:r>
      <w:r w:rsidR="00207291" w:rsidRPr="00CB0D4C">
        <w:t>.</w:t>
      </w:r>
      <w:r w:rsidR="00FA391D">
        <w:t xml:space="preserve"> </w:t>
      </w:r>
    </w:p>
    <w:p w14:paraId="424B0085" w14:textId="3D8D1E80" w:rsidR="00775020" w:rsidRDefault="00956262" w:rsidP="00C41EB1">
      <w:r>
        <w:t xml:space="preserve">Whilst </w:t>
      </w:r>
      <w:r w:rsidR="0077167C">
        <w:t>research on the</w:t>
      </w:r>
      <w:r>
        <w:t xml:space="preserve"> benefits of AI</w:t>
      </w:r>
      <w:r w:rsidR="00293A36">
        <w:t xml:space="preserve"> adoption </w:t>
      </w:r>
      <w:r w:rsidR="00760C9D">
        <w:t>is</w:t>
      </w:r>
      <w:r w:rsidR="00293A36">
        <w:t xml:space="preserve"> abundant and </w:t>
      </w:r>
      <w:r w:rsidR="00620F25">
        <w:t>the statistics speak for themselves</w:t>
      </w:r>
      <w:r w:rsidR="00593E20">
        <w:t xml:space="preserve">, </w:t>
      </w:r>
      <w:r w:rsidR="00E822B0">
        <w:t xml:space="preserve">the path to AI </w:t>
      </w:r>
      <w:r w:rsidR="007F0B81">
        <w:t xml:space="preserve">realisation and </w:t>
      </w:r>
      <w:r w:rsidR="00E822B0">
        <w:t>adoption</w:t>
      </w:r>
      <w:r w:rsidR="00924F5B">
        <w:t xml:space="preserve"> at scale</w:t>
      </w:r>
      <w:r w:rsidR="00E822B0">
        <w:t xml:space="preserve"> for businesses </w:t>
      </w:r>
      <w:r w:rsidR="00014B97">
        <w:t>i</w:t>
      </w:r>
      <w:r w:rsidR="00593E20">
        <w:t xml:space="preserve">s </w:t>
      </w:r>
      <w:r w:rsidR="003A1B6A">
        <w:t>experiencing turbulence.</w:t>
      </w:r>
      <w:r w:rsidR="000B348A">
        <w:t xml:space="preserve"> </w:t>
      </w:r>
      <w:r w:rsidR="00C13D2C">
        <w:t xml:space="preserve">The </w:t>
      </w:r>
      <w:r w:rsidR="00E55649">
        <w:t>research on AI adoption</w:t>
      </w:r>
      <w:r w:rsidR="00A872D3">
        <w:t xml:space="preserve"> strategies</w:t>
      </w:r>
      <w:r w:rsidR="00E55649">
        <w:t xml:space="preserve"> lack congruence, is fragmented and</w:t>
      </w:r>
      <w:r w:rsidR="00705572">
        <w:t xml:space="preserve"> fails to address both </w:t>
      </w:r>
      <w:r w:rsidR="00841D2B">
        <w:t>macro and micro issues within a given context</w:t>
      </w:r>
      <w:r w:rsidR="00694C3C">
        <w:t xml:space="preserve"> </w:t>
      </w:r>
      <w:r w:rsidR="00694C3C">
        <w:fldChar w:fldCharType="begin"/>
      </w:r>
      <w:r w:rsidR="00694C3C">
        <w:instrText xml:space="preserve"> ADDIN ZOTERO_ITEM CSL_CITATION {"citationID":"UeBnrB5Q","properties":{"formattedCitation":"(Hutzschenreuter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694C3C">
        <w:fldChar w:fldCharType="separate"/>
      </w:r>
      <w:r w:rsidR="00694C3C" w:rsidRPr="00694C3C">
        <w:rPr>
          <w:rFonts w:ascii="Aptos" w:hAnsi="Aptos" w:cs="Times New Roman"/>
          <w:kern w:val="0"/>
        </w:rPr>
        <w:t>(Hutzschenreuter and Lämmermann, 2025)</w:t>
      </w:r>
      <w:r w:rsidR="00694C3C">
        <w:fldChar w:fldCharType="end"/>
      </w:r>
      <w:r w:rsidR="00841D2B">
        <w:t xml:space="preserve">. </w:t>
      </w:r>
    </w:p>
    <w:p w14:paraId="67915B9F" w14:textId="1B4E8ABE" w:rsidR="008F187C" w:rsidRDefault="008F187C" w:rsidP="00C41EB1">
      <w:r>
        <w:t xml:space="preserve">AI is not a new concept. As early as </w:t>
      </w:r>
      <w:r w:rsidR="00471852">
        <w:t>the 1950s</w:t>
      </w:r>
      <w:r>
        <w:t>, McCarthy et al. (1955) had defined AI as “making a machine behave in ways that would be called intelligent if a human were so behaving”.</w:t>
      </w:r>
      <w:r w:rsidR="00FE2D7D">
        <w:t xml:space="preserve"> </w:t>
      </w:r>
      <w:r>
        <w:t xml:space="preserve">However, it’s the recent advancement in AI technology that have really begun to </w:t>
      </w:r>
      <w:r w:rsidR="00AB170B">
        <w:t>insp</w:t>
      </w:r>
      <w:r w:rsidR="00D8436E">
        <w:t xml:space="preserve">ire </w:t>
      </w:r>
      <w:r w:rsidR="006165AB">
        <w:t>transformative</w:t>
      </w:r>
      <w:r w:rsidR="00D8436E">
        <w:t xml:space="preserve"> thinking into</w:t>
      </w:r>
      <w:r w:rsidR="009C4E7B">
        <w:t xml:space="preserve"> the ways</w:t>
      </w:r>
      <w:r>
        <w:t xml:space="preserve"> human </w:t>
      </w:r>
      <w:r w:rsidR="00D8436E">
        <w:t>and machine interact</w:t>
      </w:r>
      <w:r w:rsidR="006165AB">
        <w:t xml:space="preserve"> </w:t>
      </w:r>
      <w:r>
        <w:t>and has beg</w:t>
      </w:r>
      <w:r w:rsidR="00460ECB">
        <w:t xml:space="preserve">un to impact the </w:t>
      </w:r>
      <w:r>
        <w:t>augment</w:t>
      </w:r>
      <w:r w:rsidR="00610A6E">
        <w:t>ation of</w:t>
      </w:r>
      <w:r>
        <w:t xml:space="preserve"> </w:t>
      </w:r>
      <w:r w:rsidR="00FE2D7D">
        <w:t>AI in the workplace</w:t>
      </w:r>
      <w:r>
        <w:t>.</w:t>
      </w:r>
      <w:r w:rsidR="00604714">
        <w:t xml:space="preserve"> This paper</w:t>
      </w:r>
      <w:r w:rsidR="00FD1D09">
        <w:t xml:space="preserve"> focus</w:t>
      </w:r>
      <w:r w:rsidR="00B934AE">
        <w:t>es predominantly</w:t>
      </w:r>
      <w:r w:rsidR="00FD1D09">
        <w:t xml:space="preserve"> on developments since the introduction of large language models, such as ChatGPT</w:t>
      </w:r>
      <w:r w:rsidR="001063E7">
        <w:t xml:space="preserve">, </w:t>
      </w:r>
      <w:r w:rsidR="00AA1A16">
        <w:t>DeepSeek</w:t>
      </w:r>
      <w:r w:rsidR="001063E7">
        <w:t xml:space="preserve"> and other similar applications</w:t>
      </w:r>
      <w:r w:rsidR="00FD1D09">
        <w:t>.</w:t>
      </w:r>
    </w:p>
    <w:p w14:paraId="6A443DAD" w14:textId="7C15828D" w:rsidR="001F707D" w:rsidRDefault="0076346D" w:rsidP="00C41EB1">
      <w:r w:rsidRPr="00C41EB1">
        <w:t xml:space="preserve">This research proposal aims to investigate the integration of </w:t>
      </w:r>
      <w:r w:rsidR="002D6507">
        <w:t xml:space="preserve">AI, with particular focus on Generative </w:t>
      </w:r>
      <w:r w:rsidRPr="00C41EB1">
        <w:t>AI</w:t>
      </w:r>
      <w:r w:rsidR="002D6507">
        <w:t xml:space="preserve"> (Gen</w:t>
      </w:r>
      <w:r w:rsidR="000B0A1B">
        <w:t xml:space="preserve"> </w:t>
      </w:r>
      <w:r w:rsidR="002D6507">
        <w:t>AI)</w:t>
      </w:r>
      <w:r w:rsidRPr="00C41EB1">
        <w:t xml:space="preserve"> into </w:t>
      </w:r>
      <w:r>
        <w:t xml:space="preserve">the legal profession and consider what are the critical </w:t>
      </w:r>
      <w:r>
        <w:lastRenderedPageBreak/>
        <w:t xml:space="preserve">success factors and the key barriers to adoption. It will include a review of the </w:t>
      </w:r>
      <w:r w:rsidR="00BA5D41">
        <w:t xml:space="preserve">existing literature and </w:t>
      </w:r>
      <w:r w:rsidR="002D6507">
        <w:t xml:space="preserve">explore </w:t>
      </w:r>
      <w:r w:rsidR="00A14058">
        <w:t>key</w:t>
      </w:r>
      <w:r w:rsidR="00B71DE3">
        <w:t xml:space="preserve"> conceptual components of </w:t>
      </w:r>
      <w:r w:rsidR="002D6507">
        <w:t>AI</w:t>
      </w:r>
      <w:r w:rsidR="00037F35">
        <w:t>,</w:t>
      </w:r>
      <w:r w:rsidR="002D6507">
        <w:t xml:space="preserve"> </w:t>
      </w:r>
      <w:r w:rsidR="00C40296">
        <w:t xml:space="preserve">current and future </w:t>
      </w:r>
      <w:r w:rsidR="001462B2">
        <w:t xml:space="preserve">risks and opportunities </w:t>
      </w:r>
      <w:r w:rsidR="002D3748">
        <w:t>associated with adoption</w:t>
      </w:r>
      <w:r w:rsidR="00EF2F78">
        <w:t xml:space="preserve"> </w:t>
      </w:r>
      <w:r w:rsidR="002D6507">
        <w:t>in the legal world</w:t>
      </w:r>
      <w:r w:rsidR="00A42FBE">
        <w:t xml:space="preserve">, including </w:t>
      </w:r>
      <w:r w:rsidR="00AB2279">
        <w:t>consideration of some of the ethical challenges.</w:t>
      </w:r>
    </w:p>
    <w:p w14:paraId="5ED6BC72" w14:textId="35C63379" w:rsidR="00211C35" w:rsidRDefault="006B2920" w:rsidP="00C41EB1">
      <w:r w:rsidRPr="00D66625">
        <w:rPr>
          <w:highlight w:val="green"/>
        </w:rPr>
        <w:t>Remove to discussion section?</w:t>
      </w:r>
    </w:p>
    <w:p w14:paraId="2D0C194D" w14:textId="250EEC42" w:rsidR="00211C35" w:rsidRDefault="00011D8A" w:rsidP="00C41EB1">
      <w:r w:rsidRPr="0018711D">
        <w:rPr>
          <w:highlight w:val="yellow"/>
        </w:rPr>
        <w:t xml:space="preserve">Every organisation will be on a different </w:t>
      </w:r>
      <w:r w:rsidR="0056012F" w:rsidRPr="0018711D">
        <w:rPr>
          <w:highlight w:val="yellow"/>
        </w:rPr>
        <w:t xml:space="preserve">path or </w:t>
      </w:r>
      <w:r w:rsidRPr="0018711D">
        <w:rPr>
          <w:highlight w:val="yellow"/>
        </w:rPr>
        <w:t>trajectory when it comes to AI adoption, ranging from zero to mature</w:t>
      </w:r>
      <w:r w:rsidR="007D5275" w:rsidRPr="0018711D">
        <w:rPr>
          <w:highlight w:val="yellow"/>
        </w:rPr>
        <w:t xml:space="preserve"> (with the definition of mature constantly shifting as </w:t>
      </w:r>
      <w:r w:rsidR="007A5ED1" w:rsidRPr="0018711D">
        <w:rPr>
          <w:highlight w:val="yellow"/>
        </w:rPr>
        <w:t xml:space="preserve">the development of </w:t>
      </w:r>
      <w:r w:rsidR="007D5275" w:rsidRPr="0018711D">
        <w:rPr>
          <w:highlight w:val="yellow"/>
        </w:rPr>
        <w:t>AI advance</w:t>
      </w:r>
      <w:r w:rsidR="007A5ED1" w:rsidRPr="0018711D">
        <w:rPr>
          <w:highlight w:val="yellow"/>
        </w:rPr>
        <w:t>s</w:t>
      </w:r>
      <w:r w:rsidR="00DE5754" w:rsidRPr="0018711D">
        <w:rPr>
          <w:highlight w:val="yellow"/>
        </w:rPr>
        <w:t xml:space="preserve">, almost </w:t>
      </w:r>
      <w:r w:rsidR="007D5275" w:rsidRPr="0018711D">
        <w:rPr>
          <w:highlight w:val="yellow"/>
        </w:rPr>
        <w:t>on a daily basis).</w:t>
      </w:r>
      <w:r w:rsidR="00AC2766" w:rsidRPr="0018711D">
        <w:rPr>
          <w:highlight w:val="yellow"/>
        </w:rPr>
        <w:t xml:space="preserve"> We can chart that using a maturity curve …. We can also factor in common challenges </w:t>
      </w:r>
      <w:r w:rsidR="0001090D" w:rsidRPr="0018711D">
        <w:rPr>
          <w:highlight w:val="yellow"/>
        </w:rPr>
        <w:t>to the adoption of AI ranging from knowledge based factors (AI training) to</w:t>
      </w:r>
      <w:r w:rsidR="009B6944" w:rsidRPr="0018711D">
        <w:rPr>
          <w:highlight w:val="yellow"/>
        </w:rPr>
        <w:t xml:space="preserve"> more human centric factors such as </w:t>
      </w:r>
      <w:r w:rsidR="00072D54" w:rsidRPr="0018711D">
        <w:rPr>
          <w:highlight w:val="yellow"/>
        </w:rPr>
        <w:t>fear of technology/</w:t>
      </w:r>
      <w:r w:rsidR="00444F48" w:rsidRPr="0018711D">
        <w:rPr>
          <w:highlight w:val="yellow"/>
        </w:rPr>
        <w:t>shame</w:t>
      </w:r>
      <w:r w:rsidR="008161BE" w:rsidRPr="0018711D">
        <w:rPr>
          <w:highlight w:val="yellow"/>
        </w:rPr>
        <w:t>/pride</w:t>
      </w:r>
      <w:r w:rsidR="00444F48" w:rsidRPr="0018711D">
        <w:rPr>
          <w:highlight w:val="yellow"/>
        </w:rPr>
        <w:t xml:space="preserve"> or self-perseverance</w:t>
      </w:r>
      <w:r w:rsidR="00E553E5" w:rsidRPr="0018711D">
        <w:rPr>
          <w:highlight w:val="yellow"/>
        </w:rPr>
        <w:t>/job security.</w:t>
      </w:r>
      <w:r w:rsidR="00444F48">
        <w:t xml:space="preserve"> </w:t>
      </w:r>
    </w:p>
    <w:p w14:paraId="261CEB8A" w14:textId="5DAC7306" w:rsidR="00C41EB1" w:rsidRDefault="00C41EB1" w:rsidP="00C41EB1">
      <w:pPr>
        <w:pStyle w:val="Heading2"/>
      </w:pPr>
      <w:r>
        <w:t xml:space="preserve">Research </w:t>
      </w:r>
      <w:r w:rsidR="000072C7">
        <w:t>Significance</w:t>
      </w:r>
    </w:p>
    <w:p w14:paraId="7AA8BCB6" w14:textId="11058B2C" w:rsidR="00C41EB1" w:rsidRDefault="0037482E" w:rsidP="00C41EB1">
      <w:r>
        <w:t>According to</w:t>
      </w:r>
      <w:r w:rsidR="000072C7">
        <w:t xml:space="preserve"> a report by the International Bar Association </w:t>
      </w:r>
      <w:r w:rsidR="000072C7" w:rsidRPr="00906442">
        <w:t xml:space="preserve">(IBA, 2024), the global legal industry is worth an estimated $1.6 trillion US dollars, </w:t>
      </w:r>
      <w:r w:rsidRPr="00906442">
        <w:t xml:space="preserve">and </w:t>
      </w:r>
      <w:r w:rsidR="000072C7" w:rsidRPr="00906442">
        <w:t>consist</w:t>
      </w:r>
      <w:r w:rsidRPr="00906442">
        <w:t>s</w:t>
      </w:r>
      <w:r w:rsidR="000072C7" w:rsidRPr="00906442">
        <w:t xml:space="preserve"> of approximately 20 million lawyers, and a further 14 million </w:t>
      </w:r>
      <w:r w:rsidR="001C48A7" w:rsidRPr="00906442">
        <w:t>work</w:t>
      </w:r>
      <w:r w:rsidR="00A0762A" w:rsidRPr="00906442">
        <w:t>er</w:t>
      </w:r>
      <w:r w:rsidR="001C48A7" w:rsidRPr="00906442">
        <w:t xml:space="preserve">s providing </w:t>
      </w:r>
      <w:r w:rsidRPr="00906442">
        <w:t xml:space="preserve">support </w:t>
      </w:r>
      <w:r w:rsidR="001C48A7" w:rsidRPr="00906442">
        <w:t>services</w:t>
      </w:r>
      <w:r w:rsidRPr="00906442">
        <w:t xml:space="preserve">. </w:t>
      </w:r>
      <w:r w:rsidR="00912DE8" w:rsidRPr="00906442">
        <w:t>In 2024, t</w:t>
      </w:r>
      <w:r w:rsidR="006F7A52" w:rsidRPr="00906442">
        <w:t xml:space="preserve">he President of </w:t>
      </w:r>
      <w:r w:rsidR="00BC4BF0" w:rsidRPr="00906442">
        <w:t xml:space="preserve">the IBA </w:t>
      </w:r>
      <w:r w:rsidR="00912DE8" w:rsidRPr="00906442">
        <w:t>commented</w:t>
      </w:r>
      <w:r w:rsidR="00BC4BF0" w:rsidRPr="00906442">
        <w:t xml:space="preserve"> that </w:t>
      </w:r>
      <w:r w:rsidR="00386AF2" w:rsidRPr="00906442">
        <w:t>the legal profession must</w:t>
      </w:r>
      <w:r w:rsidR="001917EE" w:rsidRPr="00906442">
        <w:t xml:space="preserve"> improve legal services by</w:t>
      </w:r>
      <w:r w:rsidR="00386AF2" w:rsidRPr="00906442">
        <w:t xml:space="preserve"> embrac</w:t>
      </w:r>
      <w:r w:rsidR="001917EE" w:rsidRPr="00906442">
        <w:t>ing</w:t>
      </w:r>
      <w:r w:rsidR="00386AF2" w:rsidRPr="00906442">
        <w:t xml:space="preserve"> </w:t>
      </w:r>
      <w:r w:rsidR="007D3DB2" w:rsidRPr="00906442">
        <w:t xml:space="preserve">the </w:t>
      </w:r>
      <w:r w:rsidR="00386AF2" w:rsidRPr="00906442">
        <w:t xml:space="preserve">AI </w:t>
      </w:r>
      <w:r w:rsidR="007D3DB2" w:rsidRPr="00906442">
        <w:t>evolution</w:t>
      </w:r>
      <w:r w:rsidR="00912DE8" w:rsidRPr="00906442">
        <w:t xml:space="preserve"> </w:t>
      </w:r>
      <w:r w:rsidR="00093FE1" w:rsidRPr="00906442">
        <w:fldChar w:fldCharType="begin"/>
      </w:r>
      <w:r w:rsidR="00093FE1" w:rsidRPr="00906442">
        <w:instrText xml:space="preserve"> ADDIN ZOTERO_ITEM CSL_CITATION {"citationID":"cplz8jSI","properties":{"formattedCitation":"(IBA, 2024)","plainCitation":"(IBA, 2024)","noteIndex":0},"citationItems":[{"id":119,"uris":["http://zotero.org/users/16098108/items/B4LFCWD5"],"itemData":{"id":119,"type":"webpage","abstract":"The International Bar Association (IBA) and the Center for AI and Digital Policy (CAIDP) have launched a new report titled The Future is Now: Artificial Intelligence and the Legal Profession. This comprehensive study explores the transformative impact of artificial intelligence (AI) on the legal profession and offers…","language":"en","title":"The Future is Now: Artificial Intelligence and the Legal Profession","title-short":"IBA and CAIDP release groundbreaking report The Future is Now","URL":"https://www.ibanet.org/IBA-and-CAIDP-release-report-The-Future-is-Now-Artificial-Intelligence-and-the-Legal-Profession","author":[{"family":"IBA","given":""}],"accessed":{"date-parts":[["2025",2,13]]},"issued":{"date-parts":[["2024"]]}}}],"schema":"https://github.com/citation-style-language/schema/raw/master/csl-citation.json"} </w:instrText>
      </w:r>
      <w:r w:rsidR="00093FE1" w:rsidRPr="00906442">
        <w:fldChar w:fldCharType="separate"/>
      </w:r>
      <w:r w:rsidR="00093FE1" w:rsidRPr="00906442">
        <w:rPr>
          <w:rFonts w:ascii="Aptos" w:hAnsi="Aptos"/>
        </w:rPr>
        <w:t>(IBA, 2024)</w:t>
      </w:r>
      <w:r w:rsidR="00093FE1" w:rsidRPr="00906442">
        <w:fldChar w:fldCharType="end"/>
      </w:r>
      <w:r w:rsidR="007D3DB2" w:rsidRPr="00906442">
        <w:t>.</w:t>
      </w:r>
      <w:r w:rsidR="00386AF2" w:rsidRPr="00906442">
        <w:t xml:space="preserve"> </w:t>
      </w:r>
      <w:r w:rsidRPr="00906442">
        <w:t>However, d</w:t>
      </w:r>
      <w:r w:rsidR="00C41EB1" w:rsidRPr="00906442">
        <w:t xml:space="preserve">espite the growing </w:t>
      </w:r>
      <w:r w:rsidR="008A4EDB" w:rsidRPr="00906442">
        <w:t>adoption of</w:t>
      </w:r>
      <w:r w:rsidR="00C41EB1" w:rsidRPr="00906442">
        <w:t xml:space="preserve"> AI</w:t>
      </w:r>
      <w:r w:rsidR="008A4EDB" w:rsidRPr="00906442">
        <w:t xml:space="preserve"> </w:t>
      </w:r>
      <w:r w:rsidR="00D62955" w:rsidRPr="00906442">
        <w:t>across</w:t>
      </w:r>
      <w:r w:rsidR="003F73F8" w:rsidRPr="00906442">
        <w:t xml:space="preserve"> all professions</w:t>
      </w:r>
      <w:r w:rsidR="00D62955" w:rsidRPr="00906442">
        <w:t xml:space="preserve"> and industries</w:t>
      </w:r>
      <w:r w:rsidRPr="00906442">
        <w:t xml:space="preserve"> </w:t>
      </w:r>
      <w:r w:rsidRPr="00906442">
        <w:fldChar w:fldCharType="begin"/>
      </w:r>
      <w:r w:rsidRPr="00906442">
        <w:instrText xml:space="preserve"> ADDIN ZOTERO_ITEM CSL_CITATION {"citationID":"RORbODI8","properties":{"formattedCitation":"(Atallah {\\i{}et al.}, 2023)","plainCitation":"(Atallah et al., 2023)","noteIndex":0},"citationItems":[{"id":57,"uris":["http://zotero.org/users/16098108/items/CFWH6N6R"],"itemData":{"id":57,"type":"article-journal","container-title":"Techniques in Coloproctology","DOI":"10.1007/s10151-023-02837-8","ISSN":"1128-045X","issue":"8","journalAbbreviation":"Tech Coloproctol","language":"en","page":"609-614","source":"Springer Link","title":"How large language models including generative pre-trained transformer (GPT) 3 and 4 will impact medicine and surgery","volume":"27","author":[{"family":"Atallah","given":"S. B."},{"family":"Banda","given":"N. R."},{"family":"Banda","given":"A."},{"family":"Roeck","given":"N. A."}],"issued":{"date-parts":[["2023",8,1]]}}}],"schema":"https://github.com/citation-style-language/schema/raw/master/csl-citation.json"} </w:instrText>
      </w:r>
      <w:r w:rsidRPr="00906442">
        <w:fldChar w:fldCharType="separate"/>
      </w:r>
      <w:r w:rsidRPr="00906442">
        <w:rPr>
          <w:rFonts w:ascii="Aptos" w:hAnsi="Aptos" w:cs="Times New Roman"/>
          <w:kern w:val="0"/>
        </w:rPr>
        <w:t xml:space="preserve">(Atallah </w:t>
      </w:r>
      <w:r w:rsidRPr="00906442">
        <w:rPr>
          <w:rFonts w:ascii="Aptos" w:hAnsi="Aptos" w:cs="Times New Roman"/>
          <w:i/>
          <w:iCs/>
          <w:kern w:val="0"/>
        </w:rPr>
        <w:t>et al.</w:t>
      </w:r>
      <w:r w:rsidRPr="00906442">
        <w:rPr>
          <w:rFonts w:ascii="Aptos" w:hAnsi="Aptos" w:cs="Times New Roman"/>
          <w:kern w:val="0"/>
        </w:rPr>
        <w:t>, 2023)</w:t>
      </w:r>
      <w:r w:rsidRPr="00906442">
        <w:fldChar w:fldCharType="end"/>
      </w:r>
      <w:r w:rsidRPr="00906442">
        <w:t xml:space="preserve">, </w:t>
      </w:r>
      <w:r w:rsidR="00C41EB1" w:rsidRPr="00906442">
        <w:t xml:space="preserve">there </w:t>
      </w:r>
      <w:r w:rsidRPr="00906442">
        <w:t xml:space="preserve">exists </w:t>
      </w:r>
      <w:r w:rsidR="00C41EB1" w:rsidRPr="00906442">
        <w:t>a gap in comprehensive research that explores its strategic implications</w:t>
      </w:r>
      <w:r w:rsidR="00E8497B" w:rsidRPr="00906442">
        <w:t>, in</w:t>
      </w:r>
      <w:r w:rsidR="00423403" w:rsidRPr="00906442">
        <w:t xml:space="preserve"> the legal field, with</w:t>
      </w:r>
      <w:r w:rsidR="00E8497B" w:rsidRPr="00906442">
        <w:t xml:space="preserve"> particular </w:t>
      </w:r>
      <w:r w:rsidR="00423403" w:rsidRPr="00906442">
        <w:t xml:space="preserve">consideration to </w:t>
      </w:r>
      <w:r w:rsidR="00E8497B" w:rsidRPr="00906442">
        <w:t xml:space="preserve">the </w:t>
      </w:r>
      <w:r w:rsidR="00423403" w:rsidRPr="00906442">
        <w:t xml:space="preserve">specific </w:t>
      </w:r>
      <w:r w:rsidR="00E8497B" w:rsidRPr="00906442">
        <w:t>barriers to adoption and</w:t>
      </w:r>
      <w:r w:rsidRPr="00906442">
        <w:t xml:space="preserve"> </w:t>
      </w:r>
      <w:r w:rsidR="00774926" w:rsidRPr="00906442">
        <w:t>the critica</w:t>
      </w:r>
      <w:r w:rsidR="002B0077" w:rsidRPr="00906442">
        <w:t>l</w:t>
      </w:r>
      <w:r w:rsidR="00774926" w:rsidRPr="00906442">
        <w:t xml:space="preserve"> success factors that will enable </w:t>
      </w:r>
      <w:r w:rsidR="002B0077" w:rsidRPr="00906442">
        <w:t>organisations</w:t>
      </w:r>
      <w:r w:rsidR="00774926" w:rsidRPr="00906442">
        <w:t xml:space="preserve"> to succeed in AI adoption</w:t>
      </w:r>
      <w:r w:rsidR="00A0762A" w:rsidRPr="00906442">
        <w:t>. This proposal seeks to address this gap by investigating how AI can be adopted more effectively by integrating adoption into a business strategy to realise its full potential</w:t>
      </w:r>
      <w:r w:rsidR="00621872" w:rsidRPr="00906442">
        <w:t xml:space="preserve">, in the legal </w:t>
      </w:r>
      <w:r w:rsidR="00F91EB1" w:rsidRPr="00906442">
        <w:t>profession</w:t>
      </w:r>
      <w:r w:rsidR="00A0762A" w:rsidRPr="00906442">
        <w:t>. It will explore the barriers to adoption and critical success factors t</w:t>
      </w:r>
      <w:r w:rsidR="00F91EB1" w:rsidRPr="00906442">
        <w:t>o</w:t>
      </w:r>
      <w:r w:rsidR="00A0762A" w:rsidRPr="00906442">
        <w:t xml:space="preserve"> shed light on potential solutions. Furthermore, the author will provide a framework that incorporates </w:t>
      </w:r>
      <w:r w:rsidRPr="00906442">
        <w:t xml:space="preserve">practical </w:t>
      </w:r>
      <w:r w:rsidR="00A0762A" w:rsidRPr="00906442">
        <w:t xml:space="preserve">implementation </w:t>
      </w:r>
      <w:r w:rsidR="00774926" w:rsidRPr="00906442">
        <w:t xml:space="preserve">strategies. </w:t>
      </w:r>
      <w:r w:rsidR="00BA0F2D" w:rsidRPr="00906442">
        <w:t xml:space="preserve">The aim is to </w:t>
      </w:r>
      <w:r w:rsidR="00FF3E98" w:rsidRPr="00906442">
        <w:t xml:space="preserve">enable </w:t>
      </w:r>
      <w:r w:rsidR="008A1C87" w:rsidRPr="00906442">
        <w:t>l</w:t>
      </w:r>
      <w:r w:rsidR="00615C64" w:rsidRPr="00906442">
        <w:t>egal</w:t>
      </w:r>
      <w:r w:rsidR="008A1C87" w:rsidRPr="00906442">
        <w:t xml:space="preserve"> </w:t>
      </w:r>
      <w:r w:rsidR="00615C64" w:rsidRPr="00906442">
        <w:t>professional</w:t>
      </w:r>
      <w:r w:rsidR="008A1C87" w:rsidRPr="00906442">
        <w:t>s to gain a competitive edge</w:t>
      </w:r>
      <w:r w:rsidR="00BA0F2D" w:rsidRPr="00906442">
        <w:t xml:space="preserve"> with </w:t>
      </w:r>
      <w:r w:rsidR="008C1A42" w:rsidRPr="00906442">
        <w:t>the adoption of AI resulting in a positive return on investment</w:t>
      </w:r>
      <w:r w:rsidR="00C41EB1" w:rsidRPr="00906442">
        <w:t>.</w:t>
      </w:r>
      <w:r w:rsidR="00C41EB1" w:rsidRPr="00C41EB1">
        <w:t xml:space="preserve"> </w:t>
      </w:r>
    </w:p>
    <w:p w14:paraId="43CE2363" w14:textId="77777777" w:rsidR="00C41EB1" w:rsidRDefault="00C41EB1" w:rsidP="00C41EB1">
      <w:pPr>
        <w:pStyle w:val="Heading1"/>
      </w:pPr>
      <w:r w:rsidRPr="00EA59FD">
        <w:t>Literature Review</w:t>
      </w:r>
    </w:p>
    <w:p w14:paraId="5BDF0FC4" w14:textId="77777777" w:rsidR="002D35E9" w:rsidRDefault="00862241" w:rsidP="00737BE7">
      <w:r>
        <w:t xml:space="preserve">The field of </w:t>
      </w:r>
      <w:r w:rsidR="00AC49BA">
        <w:t>artificial intelligence (</w:t>
      </w:r>
      <w:r>
        <w:t>AI</w:t>
      </w:r>
      <w:r w:rsidR="00AC49BA">
        <w:t>)</w:t>
      </w:r>
      <w:r>
        <w:t xml:space="preserve"> </w:t>
      </w:r>
      <w:r w:rsidR="009C3936">
        <w:t>has been around since the</w:t>
      </w:r>
      <w:r w:rsidR="00146884">
        <w:t xml:space="preserve"> 19</w:t>
      </w:r>
      <w:r w:rsidR="009F5D7C">
        <w:t>5</w:t>
      </w:r>
      <w:r w:rsidR="00AC49BA">
        <w:t>0s</w:t>
      </w:r>
      <w:r w:rsidR="00146884">
        <w:t xml:space="preserve"> </w:t>
      </w:r>
      <w:r w:rsidR="00146884">
        <w:fldChar w:fldCharType="begin"/>
      </w:r>
      <w:r w:rsidR="00146884">
        <w:instrText xml:space="preserve"> ADDIN ZOTERO_ITEM CSL_CITATION {"citationID":"5ECghZIi","properties":{"formattedCitation":"(McCarthy {\\i{}et al.}, 2006)","plainCitation":"(McCarthy et al., 2006)","noteIndex":0},"citationItems":[{"id":89,"uris":["http://zotero.org/users/16098108/items/7AB4IQWA"],"itemData":{"id":89,"type":"article-journal","abstract":"The 1956 Dartmouth summer research project on artificial intelligence was initiated by this August 31, 1955 proposal, authored by John McCarthy, Marvin Minsky, Nathaniel Rochester, and Claude Shannon. The original typescript consisted of 17 pages plus a title page. Copies of the typescript are housed in the archives at Dartmouth College and Stanford University. The first 5 papers state the proposal, and the remaining pages give qualifications and interests of the four who proposed the study. In the interest of brevity, this article reproduces only the proposal itself, along with the short autobiographical statements of the proposers.","container-title":"AI Magazine (Reprinted)","DOI":"10.1609/aimag.v27i4.1904","ISSN":"2371-9621","issue":"4","language":"en","license":"Copyright (c)","note":"number: 4","page":"12-12","source":"ojs.aaai.org","title":"A Proposal for the Dartmouth Summer Research Project on Artificial Intelligence, August 31, 1955","volume":"27","author":[{"family":"McCarthy","given":"John"},{"family":"Minsky","given":"Marvin L."},{"family":"Rochester","given":"Nathaniel"},{"family":"Shannon","given":"Claude E."}],"issued":{"date-parts":[["2006",12,15]]}}}],"schema":"https://github.com/citation-style-language/schema/raw/master/csl-citation.json"} </w:instrText>
      </w:r>
      <w:r w:rsidR="00146884">
        <w:fldChar w:fldCharType="separate"/>
      </w:r>
      <w:r w:rsidR="00146884" w:rsidRPr="00146884">
        <w:rPr>
          <w:rFonts w:ascii="Aptos" w:hAnsi="Aptos" w:cs="Times New Roman"/>
          <w:kern w:val="0"/>
        </w:rPr>
        <w:t xml:space="preserve">(McCarthy </w:t>
      </w:r>
      <w:r w:rsidR="00146884" w:rsidRPr="00146884">
        <w:rPr>
          <w:rFonts w:ascii="Aptos" w:hAnsi="Aptos" w:cs="Times New Roman"/>
          <w:i/>
          <w:iCs/>
          <w:kern w:val="0"/>
        </w:rPr>
        <w:t>et al.</w:t>
      </w:r>
      <w:r w:rsidR="00146884" w:rsidRPr="00146884">
        <w:rPr>
          <w:rFonts w:ascii="Aptos" w:hAnsi="Aptos" w:cs="Times New Roman"/>
          <w:kern w:val="0"/>
        </w:rPr>
        <w:t>, 2006)</w:t>
      </w:r>
      <w:r w:rsidR="00146884">
        <w:fldChar w:fldCharType="end"/>
      </w:r>
      <w:r>
        <w:t>,</w:t>
      </w:r>
      <w:r w:rsidR="009C3936">
        <w:t xml:space="preserve"> </w:t>
      </w:r>
      <w:r w:rsidR="00AC49BA">
        <w:t xml:space="preserve">so there is literature </w:t>
      </w:r>
      <w:r w:rsidR="00E30C1A">
        <w:t xml:space="preserve">on AI </w:t>
      </w:r>
      <w:r w:rsidR="00AC49BA">
        <w:t>spanning a period of time. B</w:t>
      </w:r>
      <w:r w:rsidR="009C3936">
        <w:t xml:space="preserve">ut it’s the </w:t>
      </w:r>
      <w:r w:rsidR="00AC49BA">
        <w:t xml:space="preserve">more </w:t>
      </w:r>
      <w:r w:rsidR="009C3936">
        <w:t>recent deve</w:t>
      </w:r>
      <w:r w:rsidR="00AC49BA">
        <w:t>lopments such as generative AI (Gen</w:t>
      </w:r>
      <w:r w:rsidR="00EA59FD">
        <w:t xml:space="preserve"> </w:t>
      </w:r>
      <w:r w:rsidR="00AC49BA">
        <w:t>AI) that have</w:t>
      </w:r>
      <w:r w:rsidR="006A2A5B">
        <w:t xml:space="preserve"> sparked an AI revolution</w:t>
      </w:r>
      <w:r w:rsidR="00AC49BA">
        <w:t xml:space="preserve">, with the most relevant literature originating from 2018 onwards. Such advances in AI development have also gotten </w:t>
      </w:r>
      <w:r w:rsidR="00CA2ECE">
        <w:t xml:space="preserve">global </w:t>
      </w:r>
      <w:r w:rsidR="00AC49BA">
        <w:t xml:space="preserve">policy makers scrambling to </w:t>
      </w:r>
      <w:r w:rsidR="00F53103">
        <w:t>regul</w:t>
      </w:r>
      <w:r w:rsidR="00AC49BA">
        <w:t xml:space="preserve">ate the development of AI, in addition to </w:t>
      </w:r>
      <w:r w:rsidR="00135F2A">
        <w:t xml:space="preserve">management teams in organisation wondering how </w:t>
      </w:r>
      <w:r w:rsidR="00C5602D">
        <w:t>to</w:t>
      </w:r>
      <w:r w:rsidR="00435291">
        <w:t xml:space="preserve"> leverage and scale </w:t>
      </w:r>
      <w:r w:rsidR="00BB0C59">
        <w:t>AI</w:t>
      </w:r>
      <w:r w:rsidR="00435291">
        <w:t xml:space="preserve"> benefits</w:t>
      </w:r>
      <w:r w:rsidR="00082C7F">
        <w:t xml:space="preserve"> </w:t>
      </w:r>
      <w:r w:rsidR="005F43C3">
        <w:fldChar w:fldCharType="begin"/>
      </w:r>
      <w:r w:rsidR="005F43C3">
        <w:instrText xml:space="preserve"> ADDIN ZOTERO_ITEM CSL_CITATION {"citationID":"guc1B2Pa","properties":{"formattedCitation":"(Hutzschenreuter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5F43C3">
        <w:fldChar w:fldCharType="separate"/>
      </w:r>
      <w:r w:rsidR="005F43C3" w:rsidRPr="005F43C3">
        <w:rPr>
          <w:rFonts w:ascii="Aptos" w:hAnsi="Aptos" w:cs="Times New Roman"/>
          <w:kern w:val="0"/>
        </w:rPr>
        <w:t>(Hutzschenreuter and Lämmermann, 2025)</w:t>
      </w:r>
      <w:r w:rsidR="005F43C3">
        <w:fldChar w:fldCharType="end"/>
      </w:r>
      <w:r w:rsidR="00BB0C59">
        <w:t xml:space="preserve">. </w:t>
      </w:r>
    </w:p>
    <w:p w14:paraId="176CA6E0" w14:textId="77777777" w:rsidR="002D35E9" w:rsidRDefault="002D35E9" w:rsidP="002D35E9">
      <w:r>
        <w:lastRenderedPageBreak/>
        <w:t>The initial literature review is based on a broader exploration of the literature on AI and the intersection with business to establish a foundation of knowledge. Subsequently, the literature review will home in on the issues surrounding AI adoption in the legal field.</w:t>
      </w:r>
    </w:p>
    <w:p w14:paraId="13941242" w14:textId="167B33E4" w:rsidR="00CA2ECE" w:rsidRDefault="00CA2ECE" w:rsidP="00737BE7">
      <w:r>
        <w:t xml:space="preserve">The literature review </w:t>
      </w:r>
      <w:r w:rsidR="00CF30BA">
        <w:t xml:space="preserve">considers both macro and micro </w:t>
      </w:r>
      <w:r w:rsidR="0058701C">
        <w:t xml:space="preserve">issues </w:t>
      </w:r>
      <w:r>
        <w:t>for the purposes of providing context</w:t>
      </w:r>
      <w:r w:rsidR="001E3B0A">
        <w:t>, and to give</w:t>
      </w:r>
      <w:r w:rsidR="00CD15AD">
        <w:t xml:space="preserve"> a holistic view</w:t>
      </w:r>
      <w:r w:rsidR="002E44BD">
        <w:t>. S</w:t>
      </w:r>
      <w:r w:rsidR="00CD15AD">
        <w:t>ome traditional literature on AI is incorporated, with the main focus being on developments in the AI literature of the past five to ten years.</w:t>
      </w:r>
    </w:p>
    <w:p w14:paraId="7704B45C" w14:textId="7FDEF15E" w:rsidR="003324BE" w:rsidRDefault="00DB6BF7" w:rsidP="00737BE7">
      <w:r>
        <w:t xml:space="preserve">There </w:t>
      </w:r>
      <w:r w:rsidR="00307E2A">
        <w:t>exists</w:t>
      </w:r>
      <w:r>
        <w:t xml:space="preserve"> </w:t>
      </w:r>
      <w:r w:rsidR="006F090F">
        <w:t xml:space="preserve">volumes of research into traditional leadership, but </w:t>
      </w:r>
      <w:r>
        <w:t>existing literature exploring the interaction of AI and leadership</w:t>
      </w:r>
      <w:r w:rsidR="00D97A68">
        <w:t>, is a recent phenomenon</w:t>
      </w:r>
      <w:r w:rsidR="00E22C5E">
        <w:t>. One particular paper</w:t>
      </w:r>
      <w:r w:rsidR="00AE41C1">
        <w:t xml:space="preserve">, recently published in </w:t>
      </w:r>
      <w:r w:rsidR="003D591B">
        <w:t>The Academy of Management</w:t>
      </w:r>
      <w:r w:rsidR="00E22C5E">
        <w:t xml:space="preserve"> by </w:t>
      </w:r>
      <w:r w:rsidR="00E22C5E">
        <w:fldChar w:fldCharType="begin"/>
      </w:r>
      <w:r w:rsidR="00436FCF">
        <w:instrText xml:space="preserve"> ADDIN ZOTERO_ITEM CSL_CITATION {"citationID":"y7uKhTSj","properties":{"formattedCitation":"(Hillebrand, Raisch and Schad, 2025)","plainCitation":"(Hillebrand, Raisch and Schad, 2025)","dontUpdate":true,"noteIndex":0},"citationItems":[{"id":7,"uris":["http://zotero.org/users/16098108/items/7JUW93ZK"],"itemData":{"id":7,"type":"article-journal","container-title":"Academy of Management Annals","DOI":"10.5465/annals.2022.0072","ISSN":"1941-6520, 1941-6067","journalAbbreviation":"ANNALS","language":"en","page":"annals.2022.0072","source":"DOI.org (Crossref)","title":"Managing with Artificial Intelligence: An Integrative Framework","title-short":"Managing with Artificial Intelligence","author":[{"family":"Hillebrand","given":"Luis"},{"family":"Raisch","given":"Sebastian"},{"family":"Schad","given":"Jonathan"}],"issued":{"date-parts":[["2025",1,8]]}}}],"schema":"https://github.com/citation-style-language/schema/raw/master/csl-citation.json"} </w:instrText>
      </w:r>
      <w:r w:rsidR="00E22C5E">
        <w:fldChar w:fldCharType="separate"/>
      </w:r>
      <w:r w:rsidR="00E22C5E" w:rsidRPr="00E22C5E">
        <w:rPr>
          <w:rFonts w:ascii="Aptos" w:hAnsi="Aptos"/>
        </w:rPr>
        <w:t xml:space="preserve">Hillebrand, Raisch and Schad </w:t>
      </w:r>
      <w:r w:rsidR="00392395">
        <w:rPr>
          <w:rFonts w:ascii="Aptos" w:hAnsi="Aptos"/>
        </w:rPr>
        <w:t>(</w:t>
      </w:r>
      <w:r w:rsidR="00E22C5E" w:rsidRPr="00E22C5E">
        <w:rPr>
          <w:rFonts w:ascii="Aptos" w:hAnsi="Aptos"/>
        </w:rPr>
        <w:t>2025)</w:t>
      </w:r>
      <w:r w:rsidR="00E22C5E">
        <w:fldChar w:fldCharType="end"/>
      </w:r>
      <w:r w:rsidR="00392395">
        <w:t xml:space="preserve"> is </w:t>
      </w:r>
      <w:r w:rsidR="00B81281">
        <w:t>particularly</w:t>
      </w:r>
      <w:r w:rsidR="00392395">
        <w:t xml:space="preserve"> informative on the subject of </w:t>
      </w:r>
      <w:r w:rsidR="00414D3A">
        <w:t xml:space="preserve">management and </w:t>
      </w:r>
      <w:r w:rsidR="00392395">
        <w:t>AI</w:t>
      </w:r>
      <w:r w:rsidR="00414D3A">
        <w:t>. The study</w:t>
      </w:r>
      <w:r w:rsidR="00411707">
        <w:t xml:space="preserve"> explores </w:t>
      </w:r>
      <w:r w:rsidR="001E73E9">
        <w:t>key</w:t>
      </w:r>
      <w:r w:rsidR="00411707">
        <w:t xml:space="preserve"> concepts, such as, </w:t>
      </w:r>
      <w:r w:rsidR="003065E9">
        <w:t xml:space="preserve">AI </w:t>
      </w:r>
      <w:r w:rsidR="002D4735">
        <w:t>interaction, sing</w:t>
      </w:r>
      <w:r w:rsidR="00414D3A">
        <w:t>l</w:t>
      </w:r>
      <w:r w:rsidR="002D4735">
        <w:t xml:space="preserve">e and collective </w:t>
      </w:r>
      <w:r w:rsidR="003065E9">
        <w:t xml:space="preserve">agency, </w:t>
      </w:r>
      <w:r w:rsidR="008B4B40">
        <w:t xml:space="preserve">AI </w:t>
      </w:r>
      <w:r w:rsidR="003065E9">
        <w:t>augmentation</w:t>
      </w:r>
      <w:r w:rsidR="002A6EA7">
        <w:t>,</w:t>
      </w:r>
      <w:r w:rsidR="00EC4D8A">
        <w:t xml:space="preserve"> across macro and micro organisational interactions,</w:t>
      </w:r>
      <w:r w:rsidR="002A6EA7">
        <w:t xml:space="preserve"> through the lens of </w:t>
      </w:r>
      <w:r w:rsidR="00D71C1F">
        <w:t>human</w:t>
      </w:r>
      <w:r w:rsidR="00CD291D">
        <w:t>-AI collaboration (HAIC)</w:t>
      </w:r>
      <w:r w:rsidR="004C14D9">
        <w:t xml:space="preserve"> </w:t>
      </w:r>
      <w:r w:rsidR="00B81281">
        <w:t xml:space="preserve">by </w:t>
      </w:r>
      <w:r w:rsidR="00B81281">
        <w:fldChar w:fldCharType="begin"/>
      </w:r>
      <w:r w:rsidR="00436FCF">
        <w:instrText xml:space="preserve"> ADDIN ZOTERO_ITEM CSL_CITATION {"citationID":"jhTMBDxo","properties":{"formattedCitation":"(Lebovitz, Lifshitz-Assaf and Levina, 2021)","plainCitation":"(Lebovitz, Lifshitz-Assaf and Levina, 2021)","dontUpdate":true,"noteIndex":0},"citationItems":[{"id":85,"uris":["http://zotero.org/users/16098108/items/XRAHS5HK"],"itemData":{"id":85,"type":"article","abstract":"Artificial intelligence (AI) technologies promise to transform how professionals conduct knowledge work by augmenting their capabilities for making professional judgment. We know little, however, about how human-AI augmentation takes place in practice. Yet gaining this understanding is particularly important when professionals use AI tools to form judgments on critical decisions. We conducted an in-depth field study in a major US hospital where AI tools were used in three departments by diagnostic radiologists making breast cancer, lung cancer, and bone age determinations. The study illustrates the hindering effects of opacity that professionals experienced when using AI tools and explores how these professionals grappled with it in practice. In all three departments, this opacity resulted in professionals experiencing increased uncertainty because AI tool results often diverged from their initial judgment without providing underlying reasoning. Only in one department (of the three), did professionals consistently incorporate AI results into their final judgments, achieving what we call engaged augmentation. These professionals invested in AI interrogation practices – practices enacted by human experts to relate their own knowledge claims to AI knowledge claims. Professionals in the other two departments did not enact such practices and did not incorporate AI inputs into their final decisions, which we call un-engaged “augmentation.” Our study unpacks the challenges involved in augmenting professional judgment with powerful, yet opaque, technologies and contributes to literatures on AI adoption in knowledge work.","event-place":"Rochester, NY","genre":"SSRN Scholarly Paper","language":"en","number":"3480593","publisher":"Social Science Research Network","publisher-place":"Rochester, NY","source":"papers.ssrn.com","title":"To engage or not to engage with AI for critical judgments: How professionals deal with opacity when using AI for medical diagnosis","title-short":"To engage or not to engage with AI for critical judgments","URL":"https://papers.ssrn.com/abstract=3480593","author":[{"family":"Lebovitz","given":"Sarah"},{"family":"Lifshitz-Assaf","given":"Hila"},{"family":"Levina","given":"Natalia"}],"accessed":{"date-parts":[["2025",2,8]]},"issued":{"date-parts":[["2021",10,5]]}}}],"schema":"https://github.com/citation-style-language/schema/raw/master/csl-citation.json"} </w:instrText>
      </w:r>
      <w:r w:rsidR="00B81281">
        <w:fldChar w:fldCharType="separate"/>
      </w:r>
      <w:r w:rsidR="00B81281" w:rsidRPr="00B81281">
        <w:rPr>
          <w:rFonts w:ascii="Aptos" w:hAnsi="Aptos"/>
        </w:rPr>
        <w:t>Lebovitz, Lifshitz-Assaf and Levina</w:t>
      </w:r>
      <w:r w:rsidR="00B81281">
        <w:rPr>
          <w:rFonts w:ascii="Aptos" w:hAnsi="Aptos"/>
        </w:rPr>
        <w:t xml:space="preserve"> (</w:t>
      </w:r>
      <w:r w:rsidR="00B81281" w:rsidRPr="00B81281">
        <w:rPr>
          <w:rFonts w:ascii="Aptos" w:hAnsi="Aptos"/>
        </w:rPr>
        <w:t>2021)</w:t>
      </w:r>
      <w:r w:rsidR="00B81281">
        <w:fldChar w:fldCharType="end"/>
      </w:r>
      <w:r w:rsidR="00C718EF">
        <w:t xml:space="preserve"> and</w:t>
      </w:r>
      <w:r w:rsidR="00CD291D">
        <w:t xml:space="preserve"> algorithmic management (AM)</w:t>
      </w:r>
      <w:r w:rsidR="009F7E7F">
        <w:t xml:space="preserve"> </w:t>
      </w:r>
      <w:r w:rsidR="001D6BC8">
        <w:t xml:space="preserve">by </w:t>
      </w:r>
      <w:r w:rsidR="001D6BC8">
        <w:fldChar w:fldCharType="begin"/>
      </w:r>
      <w:r w:rsidR="00436FCF">
        <w:instrText xml:space="preserve"> ADDIN ZOTERO_ITEM CSL_CITATION {"citationID":"fEVEmQxO","properties":{"formattedCitation":"(Curchod {\\i{}et al.}, 2020)","plainCitation":"(Curchod et al., 2020)","dontUpdate":true,"noteIndex":0},"citationItems":[{"id":87,"uris":["http://zotero.org/users/16098108/items/VPHK6SWV"],"itemData":{"id":87,"type":"article-journal","abstract":"Drawing on interviews with 77 high-performing eBay business sellers in France and Belgium, this article investigates the power asymmetries generated by customers’ evaluations in online work settings. Sellers revealed a high degree of sensitivity to negative reviews, which, while infrequent, triggered feelings of anxiety and vulnerability. Their accounts exposed power asymmetries at two levels: the transactional level between sellers and customers and the governance level between sellers and eBay. Our findings highlight three main mechanisms underlying power asymmetries in this context. First, online customer evaluations have created a new form of employee monitoring in which power is exercised through the construction of visibility gaps between buyers and sellers and through an implicit coalition between buyers and the platform owner, who join together in the evaluation procedures. Second, by mediating and objectifying relations, algorithms reproduce power asymmetries among the different categories of actors, thereby constraining human agency. Third, online customer evaluations prompt sellers to exploit their practical knowledge of the algorithm to increase their agency. Through the lived experience of working for an algorithm, our findings contribute new understandings of power and agency in online work settings.","container-title":"Administrative Science Quarterly","DOI":"10.1177/0001839219867024","ISSN":"0001-8392, 1930-3815","issue":"3","journalAbbreviation":"Administrative Science Quarterly","language":"en","page":"644-676","source":"DOI.org (Crossref)","title":"Working for an Algorithm: Power Asymmetries and Agency in Online Work Settings","title-short":"Working for an Algorithm","volume":"65","author":[{"family":"Curchod","given":"Corentin"},{"family":"Patriotta","given":"Gerardo"},{"family":"Cohen","given":"Laurie"},{"family":"Neysen","given":"Nicolas"}],"issued":{"date-parts":[["2020",9]]}}}],"schema":"https://github.com/citation-style-language/schema/raw/master/csl-citation.json"} </w:instrText>
      </w:r>
      <w:r w:rsidR="001D6BC8">
        <w:fldChar w:fldCharType="separate"/>
      </w:r>
      <w:r w:rsidR="001D6BC8" w:rsidRPr="001D6BC8">
        <w:rPr>
          <w:rFonts w:ascii="Aptos" w:hAnsi="Aptos" w:cs="Times New Roman"/>
          <w:kern w:val="0"/>
        </w:rPr>
        <w:t xml:space="preserve">Curchod </w:t>
      </w:r>
      <w:r w:rsidR="001D6BC8" w:rsidRPr="001D6BC8">
        <w:rPr>
          <w:rFonts w:ascii="Aptos" w:hAnsi="Aptos" w:cs="Times New Roman"/>
          <w:i/>
          <w:iCs/>
          <w:kern w:val="0"/>
        </w:rPr>
        <w:t>et al.</w:t>
      </w:r>
      <w:r w:rsidR="00A00C07">
        <w:rPr>
          <w:rFonts w:ascii="Aptos" w:hAnsi="Aptos" w:cs="Times New Roman"/>
          <w:i/>
          <w:iCs/>
          <w:kern w:val="0"/>
        </w:rPr>
        <w:t xml:space="preserve"> </w:t>
      </w:r>
      <w:r w:rsidR="00A00C07">
        <w:rPr>
          <w:rFonts w:ascii="Aptos" w:hAnsi="Aptos" w:cs="Times New Roman"/>
          <w:kern w:val="0"/>
        </w:rPr>
        <w:t>(</w:t>
      </w:r>
      <w:r w:rsidR="001D6BC8" w:rsidRPr="001D6BC8">
        <w:rPr>
          <w:rFonts w:ascii="Aptos" w:hAnsi="Aptos" w:cs="Times New Roman"/>
          <w:kern w:val="0"/>
        </w:rPr>
        <w:t>2020)</w:t>
      </w:r>
      <w:r w:rsidR="001D6BC8">
        <w:fldChar w:fldCharType="end"/>
      </w:r>
      <w:r w:rsidR="00C718EF">
        <w:t xml:space="preserve">. This paper is </w:t>
      </w:r>
      <w:r w:rsidR="00DF48E3">
        <w:t>particularly</w:t>
      </w:r>
      <w:r w:rsidR="00C718EF">
        <w:t xml:space="preserve"> relevant and informative</w:t>
      </w:r>
      <w:r w:rsidR="00BF46FC">
        <w:t xml:space="preserve"> on the topic of AI and management in organisations</w:t>
      </w:r>
      <w:r w:rsidR="00AC6A6D">
        <w:t>, however,</w:t>
      </w:r>
      <w:r w:rsidR="00326931">
        <w:t xml:space="preserve"> whilst informative</w:t>
      </w:r>
      <w:r w:rsidR="008E48A1">
        <w:t>,</w:t>
      </w:r>
      <w:r w:rsidR="00AC6A6D">
        <w:t xml:space="preserve"> </w:t>
      </w:r>
      <w:r w:rsidR="00253729">
        <w:t>the broadness of its scope</w:t>
      </w:r>
      <w:r w:rsidR="00BF46FC">
        <w:t xml:space="preserve"> </w:t>
      </w:r>
      <w:r w:rsidR="00295647">
        <w:t>i</w:t>
      </w:r>
      <w:r w:rsidR="00BF46FC">
        <w:t>s</w:t>
      </w:r>
      <w:r w:rsidR="00295647">
        <w:t xml:space="preserve"> considered</w:t>
      </w:r>
      <w:r w:rsidR="00BF46FC">
        <w:t xml:space="preserve"> overly</w:t>
      </w:r>
      <w:r w:rsidR="00107658">
        <w:t xml:space="preserve"> ambitious</w:t>
      </w:r>
      <w:r w:rsidR="008E48A1">
        <w:t>. Its</w:t>
      </w:r>
      <w:r w:rsidR="00AC6A6D">
        <w:t xml:space="preserve"> attempts to tackle AI in </w:t>
      </w:r>
      <w:r w:rsidR="00BF46FC">
        <w:t>a very</w:t>
      </w:r>
      <w:r w:rsidR="00AC7E12">
        <w:t xml:space="preserve"> </w:t>
      </w:r>
      <w:r w:rsidR="00AC6A6D">
        <w:t>broad organisational sense a</w:t>
      </w:r>
      <w:r w:rsidR="00B527C6">
        <w:t xml:space="preserve">cross several </w:t>
      </w:r>
      <w:r w:rsidR="0061519A">
        <w:t xml:space="preserve">spectrums </w:t>
      </w:r>
      <w:r w:rsidR="00B527C6">
        <w:t>both internal and external to organisations</w:t>
      </w:r>
      <w:r w:rsidR="0047772E">
        <w:t>,</w:t>
      </w:r>
      <w:r w:rsidR="0061519A">
        <w:t xml:space="preserve"> lack</w:t>
      </w:r>
      <w:r w:rsidR="007E3908">
        <w:t xml:space="preserve">s </w:t>
      </w:r>
      <w:r w:rsidR="00DF48E3">
        <w:t xml:space="preserve">specific </w:t>
      </w:r>
      <w:r w:rsidR="0061519A">
        <w:t>focus.</w:t>
      </w:r>
      <w:r w:rsidR="0047772E">
        <w:t xml:space="preserve"> </w:t>
      </w:r>
    </w:p>
    <w:p w14:paraId="1A0AF18F" w14:textId="4670DEDD" w:rsidR="009F5A77" w:rsidRDefault="00230CD5" w:rsidP="00737BE7">
      <w:r>
        <w:t xml:space="preserve">Another </w:t>
      </w:r>
      <w:r w:rsidR="00B61A23">
        <w:t>informative and well researched article</w:t>
      </w:r>
      <w:r w:rsidR="004C1569">
        <w:t>, also published in the journal of The Academy of Man</w:t>
      </w:r>
      <w:r w:rsidR="004774D1">
        <w:t>a</w:t>
      </w:r>
      <w:r w:rsidR="004C1569">
        <w:t>gement</w:t>
      </w:r>
      <w:r w:rsidR="00B61A23">
        <w:t xml:space="preserve"> by </w:t>
      </w:r>
      <w:r w:rsidR="00B61A23">
        <w:fldChar w:fldCharType="begin"/>
      </w:r>
      <w:r w:rsidR="00436FCF">
        <w:instrText xml:space="preserve"> ADDIN ZOTERO_ITEM CSL_CITATION {"citationID":"ikwUaV3T","properties":{"formattedCitation":"(Hutzschenreuter and L\\uc0\\u228{}mmermann, 2025)","plainCitation":"(Hutzschenreuter and Lämmermann, 2025)","dontUpdate":true,"noteIndex":0},"citationItems":[{"id":9,"uris":["http://zotero.org/users/16098108/items/YPBDANJ6"],"itemData":{"id":9,"type":"article-journal","container-title":"Academy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B61A23">
        <w:fldChar w:fldCharType="separate"/>
      </w:r>
      <w:r w:rsidR="00B61A23" w:rsidRPr="00B61A23">
        <w:rPr>
          <w:rFonts w:ascii="Aptos" w:hAnsi="Aptos" w:cs="Times New Roman"/>
          <w:kern w:val="0"/>
        </w:rPr>
        <w:t xml:space="preserve">Hutzschenreuter and Lämmermann </w:t>
      </w:r>
      <w:r w:rsidR="00B61A23">
        <w:rPr>
          <w:rFonts w:ascii="Aptos" w:hAnsi="Aptos" w:cs="Times New Roman"/>
          <w:kern w:val="0"/>
        </w:rPr>
        <w:t>(</w:t>
      </w:r>
      <w:r w:rsidR="00B61A23" w:rsidRPr="00B61A23">
        <w:rPr>
          <w:rFonts w:ascii="Aptos" w:hAnsi="Aptos" w:cs="Times New Roman"/>
          <w:kern w:val="0"/>
        </w:rPr>
        <w:t>2025)</w:t>
      </w:r>
      <w:r w:rsidR="00B61A23">
        <w:fldChar w:fldCharType="end"/>
      </w:r>
      <w:r w:rsidR="00B61A23">
        <w:t xml:space="preserve">, </w:t>
      </w:r>
      <w:r w:rsidR="00BC4C2E">
        <w:t xml:space="preserve">is </w:t>
      </w:r>
      <w:r w:rsidR="002D62C9">
        <w:t>of particular relevance</w:t>
      </w:r>
      <w:r w:rsidR="00434FEA">
        <w:t xml:space="preserve">, as it focuses on AI and the systematic integration of </w:t>
      </w:r>
      <w:r w:rsidR="002D6417">
        <w:t xml:space="preserve">AI systems into business strategies. </w:t>
      </w:r>
      <w:r w:rsidR="00001AD4">
        <w:t xml:space="preserve">The </w:t>
      </w:r>
      <w:r w:rsidR="00C10B3B">
        <w:t>study</w:t>
      </w:r>
      <w:r w:rsidR="009E0FE3">
        <w:t xml:space="preserve"> explores the concepts of self-learning technologies</w:t>
      </w:r>
      <w:r w:rsidR="00A65161">
        <w:t xml:space="preserve">, both supervised and unsupervised, </w:t>
      </w:r>
      <w:r w:rsidR="00040B6A">
        <w:t xml:space="preserve">predictive </w:t>
      </w:r>
      <w:r w:rsidR="00F851D1">
        <w:t>and generative. It</w:t>
      </w:r>
      <w:r w:rsidR="00BA7EE1">
        <w:t xml:space="preserve"> delves</w:t>
      </w:r>
      <w:r w:rsidR="00F851D1">
        <w:t xml:space="preserve"> </w:t>
      </w:r>
      <w:r w:rsidR="00BA7EE1">
        <w:t xml:space="preserve">into </w:t>
      </w:r>
      <w:r w:rsidR="00F851D1">
        <w:t xml:space="preserve">new concepts such as AI task </w:t>
      </w:r>
      <w:r w:rsidR="00F42A6A">
        <w:t>superiority</w:t>
      </w:r>
      <w:r w:rsidR="00CC00CC">
        <w:t xml:space="preserve"> and</w:t>
      </w:r>
      <w:r w:rsidR="004D5D87">
        <w:t xml:space="preserve"> AI</w:t>
      </w:r>
      <w:r w:rsidR="00CC00CC">
        <w:t>’s</w:t>
      </w:r>
      <w:r w:rsidR="004D5D87">
        <w:t xml:space="preserve"> </w:t>
      </w:r>
      <w:r w:rsidR="00CC00CC">
        <w:t>“</w:t>
      </w:r>
      <w:r w:rsidR="004D5D87">
        <w:t>black-box</w:t>
      </w:r>
      <w:r w:rsidR="00CC00CC">
        <w:t xml:space="preserve"> perception”.</w:t>
      </w:r>
      <w:r w:rsidR="00BB16D4">
        <w:t xml:space="preserve"> The article also proposes</w:t>
      </w:r>
      <w:r w:rsidR="00232138">
        <w:t xml:space="preserve"> a </w:t>
      </w:r>
      <w:r w:rsidR="00BA7EE1">
        <w:t xml:space="preserve">customisable </w:t>
      </w:r>
      <w:r w:rsidR="00232138">
        <w:t>framework</w:t>
      </w:r>
      <w:r w:rsidR="00941A14">
        <w:t xml:space="preserve"> </w:t>
      </w:r>
      <w:r w:rsidR="0044701D">
        <w:t xml:space="preserve">to enable </w:t>
      </w:r>
      <w:r w:rsidR="00DB77DB">
        <w:t xml:space="preserve">leaders to </w:t>
      </w:r>
      <w:r w:rsidR="0044701D">
        <w:t>form</w:t>
      </w:r>
      <w:r w:rsidR="00DB77DB">
        <w:t xml:space="preserve">ulate </w:t>
      </w:r>
      <w:r w:rsidR="0044701D">
        <w:t>a</w:t>
      </w:r>
      <w:r w:rsidR="00370339">
        <w:t>n</w:t>
      </w:r>
      <w:r w:rsidR="0044701D">
        <w:t xml:space="preserve"> </w:t>
      </w:r>
      <w:r w:rsidR="00BB16D4">
        <w:t xml:space="preserve">AI </w:t>
      </w:r>
      <w:r w:rsidR="006416D9">
        <w:t>adoption</w:t>
      </w:r>
      <w:r w:rsidR="00BB16D4">
        <w:t xml:space="preserve"> </w:t>
      </w:r>
      <w:r w:rsidR="00BA7EE1">
        <w:t>strategy</w:t>
      </w:r>
      <w:r w:rsidR="0044701D">
        <w:t xml:space="preserve">. </w:t>
      </w:r>
      <w:r w:rsidR="00531D53">
        <w:t xml:space="preserve">The </w:t>
      </w:r>
      <w:r w:rsidR="00BA7EE1">
        <w:t xml:space="preserve">strategy is centred around </w:t>
      </w:r>
      <w:r w:rsidR="00531D53">
        <w:t>five key questions</w:t>
      </w:r>
      <w:r w:rsidR="000D4CB1">
        <w:t>, which act</w:t>
      </w:r>
      <w:r w:rsidR="00F068F5">
        <w:t xml:space="preserve"> as guiding principles to</w:t>
      </w:r>
      <w:r w:rsidR="00531D53">
        <w:t xml:space="preserve"> </w:t>
      </w:r>
      <w:r w:rsidR="000D4CB1">
        <w:t xml:space="preserve">determine </w:t>
      </w:r>
      <w:r w:rsidR="00822738">
        <w:t>the AI adoption strategy</w:t>
      </w:r>
      <w:r w:rsidR="000E0E8F">
        <w:t xml:space="preserve">. </w:t>
      </w:r>
      <w:r w:rsidR="003264CE">
        <w:t>The</w:t>
      </w:r>
      <w:r w:rsidR="00F235F3">
        <w:t xml:space="preserve"> principles although sound</w:t>
      </w:r>
      <w:r w:rsidR="00867074">
        <w:t xml:space="preserve"> lack </w:t>
      </w:r>
      <w:r w:rsidR="00A925FC">
        <w:t xml:space="preserve">sufficient </w:t>
      </w:r>
      <w:r w:rsidR="00867074">
        <w:t xml:space="preserve">depth, </w:t>
      </w:r>
      <w:r w:rsidR="003004C7">
        <w:t>th</w:t>
      </w:r>
      <w:r w:rsidR="00E25A4D">
        <w:t>e</w:t>
      </w:r>
      <w:r w:rsidR="003004C7">
        <w:t xml:space="preserve">reby rendering </w:t>
      </w:r>
      <w:r w:rsidR="00C5639C">
        <w:t xml:space="preserve">it </w:t>
      </w:r>
      <w:r w:rsidR="00B378DF">
        <w:t>inadequate</w:t>
      </w:r>
      <w:r w:rsidR="00C5639C">
        <w:t xml:space="preserve"> for </w:t>
      </w:r>
      <w:r w:rsidR="00E25A4D">
        <w:t xml:space="preserve">informing leaders </w:t>
      </w:r>
      <w:r w:rsidR="008D138F">
        <w:t xml:space="preserve">who want to explore </w:t>
      </w:r>
      <w:r w:rsidR="006C38F9">
        <w:t>both macro and micro issues.</w:t>
      </w:r>
    </w:p>
    <w:p w14:paraId="1AFA13F2" w14:textId="41DED934" w:rsidR="00D03E87" w:rsidRDefault="00D03E87" w:rsidP="00737BE7">
      <w:r>
        <w:t xml:space="preserve">A study by </w:t>
      </w:r>
      <w:r>
        <w:fldChar w:fldCharType="begin"/>
      </w:r>
      <w:r>
        <w:instrText xml:space="preserve"> ADDIN ZOTERO_ITEM CSL_CITATION {"citationID":"2KwtHVu2","properties":{"formattedCitation":"(Abuzaid, 2024)","plainCitation":"(Abuzaid, 2024)","noteIndex":0},"citationItems":[{"id":48,"uris":["http://zotero.org/users/16098108/items/JWZKY5RB"],"itemData":{"id":48,"type":"paper-conference","abstract":"This paper investigates the strategic integration of Artificial Intelligence (AI) in the realm of corporate decision-making, aiming to elucidate its transformative impact on organizational efficiency and effectiveness. In an era marked by digital evolution, the study recognizes the imperative for businesses to adopt AI strategically for gaining a competitive edge. With a focus on examining the challenges and opportunities inherent in this integration, our research proposes a comprehensive methodology that encompasses diverse facets, including organizational culture, ethical considerations, and data privacy. Through a meticulous literature survey, we analyze existing research, frameworks, and methodologies, identifying gaps that the proposed work seeks to address. The methodology, outlined in detail, serves as a guide for organizations seeking to incorporate AI seamlessly into their decision-making processes, emphasizing adaptability to diverse industries and corporate structures. The paper further delves into the practical aspects of implementation, discussing infrastructure requirements and potential challenges. Real-world case studies illustrate the tangible benefits of the proposed framework, showcasing enhancements in decision-making accuracy and efficiency. The paper concludes by summarizing key findings, discussing contributions, limitations, and suggesting avenues for future exploration.","container-title":"2024 International Conference on Knowledge Engineering and Communication Systems (ICKECS)","DOI":"10.1109/ICKECS61492.2024.10616871","event-title":"2024 International Conference on Knowledge Engineering and Communication Systems (ICKECS)","page":"1-6","source":"IEEE Xplore","title":"Strategic AI Integration: Examining the Role of Artificial Intelligence in Corporate Decision-Making","title-short":"Strategic AI Integration","URL":"https://ieeexplore.ieee.org/abstract/document/10616871","volume":"1","author":[{"family":"Abuzaid","given":"Ahmad Nasser"}],"accessed":{"date-parts":[["2025",2,1]]},"issued":{"date-parts":[["2024",4]]}}}],"schema":"https://github.com/citation-style-language/schema/raw/master/csl-citation.json"} </w:instrText>
      </w:r>
      <w:r>
        <w:fldChar w:fldCharType="separate"/>
      </w:r>
      <w:r w:rsidRPr="00D03E87">
        <w:rPr>
          <w:rFonts w:ascii="Aptos" w:hAnsi="Aptos"/>
        </w:rPr>
        <w:t xml:space="preserve">Abuzaid </w:t>
      </w:r>
      <w:r>
        <w:rPr>
          <w:rFonts w:ascii="Aptos" w:hAnsi="Aptos"/>
        </w:rPr>
        <w:t>(</w:t>
      </w:r>
      <w:r w:rsidRPr="00D03E87">
        <w:rPr>
          <w:rFonts w:ascii="Aptos" w:hAnsi="Aptos"/>
        </w:rPr>
        <w:t>2024)</w:t>
      </w:r>
      <w:r>
        <w:fldChar w:fldCharType="end"/>
      </w:r>
      <w:r>
        <w:t xml:space="preserve"> </w:t>
      </w:r>
      <w:r w:rsidR="00DF21AD">
        <w:t>considered</w:t>
      </w:r>
      <w:r w:rsidR="00E029E5">
        <w:t xml:space="preserve"> some </w:t>
      </w:r>
      <w:r w:rsidR="002D581D">
        <w:t>parallel</w:t>
      </w:r>
      <w:r w:rsidR="00E029E5">
        <w:t xml:space="preserve"> issues</w:t>
      </w:r>
      <w:r w:rsidR="005613AF">
        <w:t xml:space="preserve"> as th</w:t>
      </w:r>
      <w:r w:rsidR="007666D7">
        <w:t xml:space="preserve">e topic of this </w:t>
      </w:r>
      <w:r w:rsidR="00EE75EC">
        <w:t>pr</w:t>
      </w:r>
      <w:r w:rsidR="002244DE">
        <w:t>oposal</w:t>
      </w:r>
      <w:r w:rsidR="00C469BE">
        <w:t xml:space="preserve">, </w:t>
      </w:r>
      <w:r w:rsidR="003D3C49">
        <w:t>by</w:t>
      </w:r>
      <w:r w:rsidR="00E029E5">
        <w:t xml:space="preserve"> </w:t>
      </w:r>
      <w:r>
        <w:t>examin</w:t>
      </w:r>
      <w:r w:rsidR="003D3C49">
        <w:t xml:space="preserve">ing </w:t>
      </w:r>
      <w:r>
        <w:t xml:space="preserve">AI integration and the corporate decision making process. The study provided some insights into corporate processes and their interactions with AI. </w:t>
      </w:r>
      <w:r w:rsidR="00EB5CD5">
        <w:t>Interestingly, their</w:t>
      </w:r>
      <w:r>
        <w:t xml:space="preserve"> framework </w:t>
      </w:r>
      <w:r w:rsidR="00F57EF1">
        <w:t xml:space="preserve">fundamentally </w:t>
      </w:r>
      <w:r w:rsidR="009A2D69">
        <w:t xml:space="preserve">prioritised </w:t>
      </w:r>
      <w:r w:rsidR="001F05EA">
        <w:t>the importance of</w:t>
      </w:r>
      <w:r>
        <w:t xml:space="preserve"> ethics and data security,</w:t>
      </w:r>
      <w:r w:rsidR="006D74B8">
        <w:t xml:space="preserve"> </w:t>
      </w:r>
      <w:r w:rsidR="00D64E8D">
        <w:t>outweigh</w:t>
      </w:r>
      <w:r w:rsidR="000B577D">
        <w:t xml:space="preserve">ing </w:t>
      </w:r>
      <w:r w:rsidR="00D64E8D">
        <w:t>other business considerations</w:t>
      </w:r>
      <w:r w:rsidR="009A2D69">
        <w:t xml:space="preserve">. This </w:t>
      </w:r>
      <w:r w:rsidR="00380A49">
        <w:t xml:space="preserve">caused the research to </w:t>
      </w:r>
      <w:r w:rsidR="00983CC4">
        <w:t>appear</w:t>
      </w:r>
      <w:r w:rsidR="006D74B8">
        <w:t xml:space="preserve"> </w:t>
      </w:r>
      <w:r w:rsidR="001407E7">
        <w:t>less practical from a holistic business standpoint</w:t>
      </w:r>
      <w:r w:rsidR="00E97539">
        <w:t>.</w:t>
      </w:r>
      <w:r>
        <w:t xml:space="preserve"> </w:t>
      </w:r>
      <w:r w:rsidR="002B5FEB">
        <w:t>It</w:t>
      </w:r>
      <w:r w:rsidR="00111B0C">
        <w:t xml:space="preserve"> was in stark</w:t>
      </w:r>
      <w:r w:rsidR="002B5FEB">
        <w:t xml:space="preserve"> contrast</w:t>
      </w:r>
      <w:r w:rsidR="00111B0C">
        <w:t xml:space="preserve"> with</w:t>
      </w:r>
      <w:r w:rsidR="002B5FEB">
        <w:t xml:space="preserve"> </w:t>
      </w:r>
      <w:r>
        <w:t>the</w:t>
      </w:r>
      <w:r w:rsidR="00851279">
        <w:t xml:space="preserve"> business</w:t>
      </w:r>
      <w:r>
        <w:t xml:space="preserve"> practicality that was present in the </w:t>
      </w:r>
      <w:r w:rsidR="00B02EB8">
        <w:t>framework produced</w:t>
      </w:r>
      <w:r>
        <w:t xml:space="preserve"> by Hutzschenreuter and </w:t>
      </w:r>
      <w:r w:rsidR="00B02EB8" w:rsidRPr="006626C8">
        <w:rPr>
          <w:rFonts w:ascii="Aptos" w:hAnsi="Aptos" w:cs="Times New Roman"/>
          <w:kern w:val="0"/>
        </w:rPr>
        <w:t>Lämmermann</w:t>
      </w:r>
      <w:r>
        <w:t xml:space="preserve"> (2025)</w:t>
      </w:r>
      <w:r w:rsidR="00851279">
        <w:t>. Such perspec</w:t>
      </w:r>
      <w:r w:rsidR="00DE2623">
        <w:t xml:space="preserve">tives </w:t>
      </w:r>
      <w:r w:rsidR="00C940F6">
        <w:t xml:space="preserve">could </w:t>
      </w:r>
      <w:r w:rsidR="00DE2623">
        <w:t>also reflect leadership preferences</w:t>
      </w:r>
      <w:r w:rsidR="00C940F6">
        <w:t xml:space="preserve"> in varying organisations. </w:t>
      </w:r>
      <w:r w:rsidR="003309F9">
        <w:t xml:space="preserve">Interestingly, ethics and data security </w:t>
      </w:r>
      <w:r w:rsidR="008657D6">
        <w:lastRenderedPageBreak/>
        <w:t>did</w:t>
      </w:r>
      <w:r w:rsidR="003309F9">
        <w:t xml:space="preserve"> not feature </w:t>
      </w:r>
      <w:r w:rsidR="008657D6">
        <w:t xml:space="preserve">at all </w:t>
      </w:r>
      <w:r w:rsidR="003309F9">
        <w:t>in the framework</w:t>
      </w:r>
      <w:r w:rsidR="001F4E33">
        <w:t xml:space="preserve"> by </w:t>
      </w:r>
      <w:r w:rsidR="001F4E33">
        <w:t xml:space="preserve">Hutzschenreuter and </w:t>
      </w:r>
      <w:r w:rsidR="001F4E33" w:rsidRPr="006626C8">
        <w:rPr>
          <w:rFonts w:ascii="Aptos" w:hAnsi="Aptos" w:cs="Times New Roman"/>
          <w:kern w:val="0"/>
        </w:rPr>
        <w:t>Lämmermann</w:t>
      </w:r>
      <w:r w:rsidR="001F4E33">
        <w:t xml:space="preserve"> (2025</w:t>
      </w:r>
      <w:r w:rsidR="001F4E33">
        <w:t>)</w:t>
      </w:r>
      <w:r w:rsidR="004B0F4C">
        <w:t>. W</w:t>
      </w:r>
      <w:r w:rsidR="00C02C01">
        <w:t xml:space="preserve">hich </w:t>
      </w:r>
      <w:r w:rsidR="004B0F4C">
        <w:t>c</w:t>
      </w:r>
      <w:r w:rsidR="00BF708C">
        <w:t>ould</w:t>
      </w:r>
      <w:r w:rsidR="008A2ACE">
        <w:t xml:space="preserve"> be perceived as c</w:t>
      </w:r>
      <w:r w:rsidR="00C02C01">
        <w:t>ontroversial</w:t>
      </w:r>
      <w:r w:rsidR="008A2ACE">
        <w:t xml:space="preserve"> by others,</w:t>
      </w:r>
      <w:r w:rsidR="00C02C01">
        <w:t xml:space="preserve"> </w:t>
      </w:r>
      <w:r w:rsidR="00803439">
        <w:t>given the importance placed on</w:t>
      </w:r>
      <w:r w:rsidR="00C02C01">
        <w:t xml:space="preserve"> both ethics and data security</w:t>
      </w:r>
      <w:r w:rsidR="00997893">
        <w:t xml:space="preserve">. </w:t>
      </w:r>
      <w:r w:rsidR="00682B3C">
        <w:t>Thus,</w:t>
      </w:r>
      <w:r w:rsidR="00BF708C">
        <w:t xml:space="preserve"> highlighting some of the </w:t>
      </w:r>
      <w:r w:rsidR="00917343">
        <w:t xml:space="preserve">tensions that </w:t>
      </w:r>
      <w:r w:rsidR="00C52AA2">
        <w:t xml:space="preserve">exists around </w:t>
      </w:r>
      <w:r w:rsidR="00917343">
        <w:t>AI adoption</w:t>
      </w:r>
      <w:r w:rsidR="00F97C12">
        <w:t xml:space="preserve"> and the </w:t>
      </w:r>
      <w:r w:rsidR="00BF708C">
        <w:t xml:space="preserve">difficulties </w:t>
      </w:r>
      <w:r w:rsidR="00411DFB">
        <w:t xml:space="preserve">of </w:t>
      </w:r>
      <w:r w:rsidR="000858BB">
        <w:t>prioritising</w:t>
      </w:r>
      <w:r w:rsidR="00411DFB">
        <w:t xml:space="preserve"> what is considered important for </w:t>
      </w:r>
      <w:r w:rsidR="000858BB">
        <w:t>organisations</w:t>
      </w:r>
      <w:r w:rsidR="00584664">
        <w:t>.</w:t>
      </w:r>
      <w:r w:rsidR="00C37D2D">
        <w:t xml:space="preserve"> The author </w:t>
      </w:r>
      <w:r w:rsidR="006B5E3A">
        <w:t xml:space="preserve">also </w:t>
      </w:r>
      <w:r w:rsidR="00C37D2D">
        <w:t xml:space="preserve">considers ethics and data security to be key </w:t>
      </w:r>
      <w:r w:rsidR="006B5E3A">
        <w:t>components of any practical strategy for AI adoption</w:t>
      </w:r>
      <w:r w:rsidR="00F532E1">
        <w:t xml:space="preserve">, </w:t>
      </w:r>
      <w:r w:rsidR="00350539">
        <w:t xml:space="preserve">in any industry, </w:t>
      </w:r>
      <w:r w:rsidR="00F532E1">
        <w:t xml:space="preserve">especially in </w:t>
      </w:r>
      <w:r w:rsidR="00B669DB">
        <w:t xml:space="preserve">the </w:t>
      </w:r>
      <w:r w:rsidR="00F532E1">
        <w:t xml:space="preserve">legal profession. </w:t>
      </w:r>
    </w:p>
    <w:p w14:paraId="676FDBCC" w14:textId="6B784E06" w:rsidR="001F2FE0" w:rsidRDefault="00624536" w:rsidP="001F2FE0">
      <w:pPr>
        <w:pStyle w:val="Heading2"/>
      </w:pPr>
      <w:r>
        <w:t>Search Criteria</w:t>
      </w:r>
    </w:p>
    <w:p w14:paraId="2AE0CC9B" w14:textId="7AA1DEEB" w:rsidR="00E84EC7" w:rsidRPr="00E84EC7" w:rsidRDefault="00E84EC7" w:rsidP="00E84EC7">
      <w:r>
        <w:t>The</w:t>
      </w:r>
      <w:r w:rsidR="0046321A">
        <w:t xml:space="preserve"> majority of the literature review</w:t>
      </w:r>
      <w:r w:rsidR="002426C9">
        <w:t xml:space="preserve">ed was </w:t>
      </w:r>
      <w:r w:rsidR="00350539">
        <w:t>conducted through</w:t>
      </w:r>
      <w:r w:rsidR="002426C9">
        <w:t xml:space="preserve"> </w:t>
      </w:r>
      <w:r>
        <w:t>Google Sch</w:t>
      </w:r>
      <w:r w:rsidR="0046321A">
        <w:t>olar to search keywords</w:t>
      </w:r>
      <w:r w:rsidR="00865269">
        <w:t xml:space="preserve"> and phrases combining “AI” , “AI adoption”, </w:t>
      </w:r>
      <w:r w:rsidR="00764025">
        <w:t>“AI and Law”</w:t>
      </w:r>
      <w:r w:rsidR="002426C9">
        <w:t xml:space="preserve">, “AI </w:t>
      </w:r>
      <w:r w:rsidR="007C7FA4">
        <w:t xml:space="preserve">Adoption </w:t>
      </w:r>
      <w:r w:rsidR="002426C9">
        <w:t>Strategies”</w:t>
      </w:r>
      <w:r w:rsidR="00587F0D">
        <w:t xml:space="preserve">. </w:t>
      </w:r>
      <w:r w:rsidR="005D5FE3">
        <w:t xml:space="preserve">Priority was given to </w:t>
      </w:r>
      <w:r w:rsidR="00DC2547">
        <w:t>articles</w:t>
      </w:r>
      <w:r w:rsidR="002343E5">
        <w:t xml:space="preserve"> that addressed the </w:t>
      </w:r>
      <w:r w:rsidR="006E78C8">
        <w:t>topical issues and had</w:t>
      </w:r>
      <w:r w:rsidR="00DC2547">
        <w:t xml:space="preserve"> </w:t>
      </w:r>
      <w:r w:rsidR="005D5FE3">
        <w:t>more</w:t>
      </w:r>
      <w:r w:rsidR="00DC2547">
        <w:t xml:space="preserve"> citations</w:t>
      </w:r>
      <w:r w:rsidR="00792CF4">
        <w:t xml:space="preserve">. Further articles were acquired by exploring </w:t>
      </w:r>
      <w:r w:rsidR="00587F0D">
        <w:t>the</w:t>
      </w:r>
      <w:r w:rsidR="006737AC">
        <w:t xml:space="preserve"> </w:t>
      </w:r>
      <w:r w:rsidR="00E15656">
        <w:t xml:space="preserve">citations within </w:t>
      </w:r>
      <w:r w:rsidR="006737AC">
        <w:t>articles</w:t>
      </w:r>
      <w:r w:rsidR="00E15656">
        <w:t xml:space="preserve">, which informed </w:t>
      </w:r>
      <w:r w:rsidR="00587F0D">
        <w:t>further research</w:t>
      </w:r>
      <w:r w:rsidR="00025913">
        <w:t>. The above was supplemented with Google search to obtain more recent sources of reference materials and data from surveys conducted more recently.</w:t>
      </w:r>
      <w:r w:rsidR="0046321A">
        <w:t xml:space="preserve"> </w:t>
      </w:r>
    </w:p>
    <w:p w14:paraId="7F338F7E" w14:textId="1EC0BF46" w:rsidR="008C5051" w:rsidRDefault="008C5051" w:rsidP="00EC2004">
      <w:pPr>
        <w:pStyle w:val="Heading2"/>
      </w:pPr>
      <w:r>
        <w:t>What is AI?</w:t>
      </w:r>
    </w:p>
    <w:p w14:paraId="60315ECE" w14:textId="2A111720" w:rsidR="00AC3A22" w:rsidRDefault="0091583F" w:rsidP="00163D38">
      <w:r>
        <w:t>From a review of the literature, t</w:t>
      </w:r>
      <w:r w:rsidR="00EB5F1F">
        <w:t xml:space="preserve">here is </w:t>
      </w:r>
      <w:r w:rsidR="00B824CF">
        <w:t xml:space="preserve">no </w:t>
      </w:r>
      <w:r w:rsidR="00EB5F1F">
        <w:t xml:space="preserve">universally agreed upon definition of </w:t>
      </w:r>
      <w:r w:rsidR="00A51FEF">
        <w:t xml:space="preserve">exactly </w:t>
      </w:r>
      <w:r w:rsidR="00EB5F1F">
        <w:t xml:space="preserve">what </w:t>
      </w:r>
      <w:r w:rsidR="00696482">
        <w:t>Artificial Intelligence</w:t>
      </w:r>
      <w:r w:rsidR="00A51FEF">
        <w:t xml:space="preserve"> is</w:t>
      </w:r>
      <w:r w:rsidR="00791EA8">
        <w:t xml:space="preserve"> </w:t>
      </w:r>
      <w:r w:rsidR="00791EA8">
        <w:fldChar w:fldCharType="begin"/>
      </w:r>
      <w:r w:rsidR="00791EA8">
        <w:instrText xml:space="preserve"> ADDIN ZOTERO_ITEM CSL_CITATION {"citationID":"xo6kSjkc","properties":{"formattedCitation":"(Russell and Norvig, 2022)","plainCitation":"(Russell and Norvig, 2022)","noteIndex":0},"citationItems":[{"id":77,"uris":["http://zotero.org/users/16098108/items/45L23PHH"],"itemData":{"id":77,"type":"book","abstract":"The most comprehensive, up-to-date introduction to the theory and practice of artificial intelligence The long-anticipated revision of Artificial Intelligence: A Modern Approach explores the full breadth and depth of the field of artificial intelligence (AI). The 4th Edition brings readers up to date on the latest technologies, present concepts in a more unified manner, and offers new or expanded coverage of machine learning, deep learning, transfer learning, multi agent systems, robotics, natural language processing, causality, probabilistic programming, privacy, fairness, and safe AI","collection-title":"Prentice Hall series in artificial intelligence","edition":"Fourth edition, global edition","event-place":"Boston","ISBN":"978-1-292-40113-3","language":"en","number-of-pages":"1","publisher":"Pearson","publisher-place":"Boston","source":"K10plus ISBN","title":"Artificial intelligence: a modern approach","title-short":"Artificial intelligence","author":[{"family":"Russell","given":"Stuart J."},{"family":"Norvig","given":"Peter"}],"contributor":[{"family":"Chang","given":"Ming-wei"},{"family":"Devlin","given":"Jacob"},{"family":"Dragan","given":"Anca"},{"family":"Forsyth","given":"David"},{"family":"Goodfellow","given":"Ian"},{"family":"Malik","given":"Jitendra"},{"family":"Mansinghka","given":"Vikash"},{"family":"Pearl","given":"Judea"},{"family":"Wooldridge","given":"Michael J."}],"issued":{"date-parts":[["2022"]]}}}],"schema":"https://github.com/citation-style-language/schema/raw/master/csl-citation.json"} </w:instrText>
      </w:r>
      <w:r w:rsidR="00791EA8">
        <w:fldChar w:fldCharType="separate"/>
      </w:r>
      <w:r w:rsidR="00791EA8" w:rsidRPr="00791EA8">
        <w:rPr>
          <w:rFonts w:ascii="Aptos" w:hAnsi="Aptos"/>
        </w:rPr>
        <w:t>(Russell and Norvig, 2022)</w:t>
      </w:r>
      <w:r w:rsidR="00791EA8">
        <w:fldChar w:fldCharType="end"/>
      </w:r>
      <w:r w:rsidR="00F74F10">
        <w:t xml:space="preserve">, </w:t>
      </w:r>
      <w:r w:rsidR="006206F9">
        <w:fldChar w:fldCharType="begin"/>
      </w:r>
      <w:r w:rsidR="00C70657">
        <w:instrText xml:space="preserve"> ADDIN ZOTERO_ITEM CSL_CITATION {"citationID":"KTIPf4yD","properties":{"formattedCitation":"({\\i{}What is AI?}, no date)","plainCitation":"(What is AI?, no date)","dontUpdate":true,"noteIndex":0},"citationItems":[{"id":95,"uris":["http://zotero.org/users/16098108/items/WXTECLX4"],"itemData":{"id":95,"type":"webpage","abstract":"Everyone thinks they know, but no one can agree. And that’s a problem.","container-title":"MIT Technology Review","language":"en","title":"What is AI?","URL":"https://www.technologyreview.com/2024/07/10/1094475/what-is-artificial-intelligence-ai-definitive-guide/","accessed":{"date-parts":[["2025",2,8]]},"issued":{"date-parts":[["2024"]]}}}],"schema":"https://github.com/citation-style-language/schema/raw/master/csl-citation.json"} </w:instrText>
      </w:r>
      <w:r w:rsidR="006206F9">
        <w:fldChar w:fldCharType="separate"/>
      </w:r>
      <w:r w:rsidR="006206F9" w:rsidRPr="006206F9">
        <w:rPr>
          <w:rFonts w:ascii="Aptos" w:hAnsi="Aptos" w:cs="Times New Roman"/>
          <w:kern w:val="0"/>
        </w:rPr>
        <w:t>(</w:t>
      </w:r>
      <w:r w:rsidR="009D7A43" w:rsidRPr="00F74F10">
        <w:rPr>
          <w:rFonts w:ascii="Aptos" w:hAnsi="Aptos" w:cs="Times New Roman"/>
          <w:kern w:val="0"/>
        </w:rPr>
        <w:t>MIT</w:t>
      </w:r>
      <w:r w:rsidR="006206F9" w:rsidRPr="006206F9">
        <w:rPr>
          <w:rFonts w:ascii="Aptos" w:hAnsi="Aptos" w:cs="Times New Roman"/>
          <w:kern w:val="0"/>
        </w:rPr>
        <w:t xml:space="preserve">, </w:t>
      </w:r>
      <w:r w:rsidR="009D7A43">
        <w:rPr>
          <w:rFonts w:ascii="Aptos" w:hAnsi="Aptos" w:cs="Times New Roman"/>
          <w:kern w:val="0"/>
        </w:rPr>
        <w:t>2024</w:t>
      </w:r>
      <w:r w:rsidR="006206F9" w:rsidRPr="006206F9">
        <w:rPr>
          <w:rFonts w:ascii="Aptos" w:hAnsi="Aptos" w:cs="Times New Roman"/>
          <w:kern w:val="0"/>
        </w:rPr>
        <w:t>)</w:t>
      </w:r>
      <w:r w:rsidR="006206F9">
        <w:fldChar w:fldCharType="end"/>
      </w:r>
      <w:r w:rsidR="00F74F10">
        <w:t>.</w:t>
      </w:r>
      <w:r w:rsidR="00200D80">
        <w:t xml:space="preserve"> </w:t>
      </w:r>
      <w:r w:rsidR="008418C0">
        <w:t xml:space="preserve">Despite the adoption of varying definitions, the fundamental principles </w:t>
      </w:r>
      <w:r w:rsidR="00BF11DA">
        <w:t xml:space="preserve">and concepts were similar, describing a form of machine intelligence that could be </w:t>
      </w:r>
      <w:r w:rsidR="004C3C5E">
        <w:t xml:space="preserve">somehow likened to human intelligence. </w:t>
      </w:r>
      <w:r w:rsidR="00DA36D0">
        <w:t>For example, o</w:t>
      </w:r>
      <w:r w:rsidR="00CF4064">
        <w:t xml:space="preserve">ne early definition </w:t>
      </w:r>
      <w:r w:rsidR="003940D1">
        <w:t xml:space="preserve">of AI </w:t>
      </w:r>
      <w:r w:rsidR="00CF4064">
        <w:t>was</w:t>
      </w:r>
      <w:r w:rsidR="001E200F">
        <w:t xml:space="preserve"> “making a machine behave in ways that would be called intelligent</w:t>
      </w:r>
      <w:r w:rsidR="007461F1">
        <w:t xml:space="preserve"> if a human were so behaving” </w:t>
      </w:r>
      <w:r w:rsidR="00FE6937">
        <w:fldChar w:fldCharType="begin"/>
      </w:r>
      <w:r w:rsidR="00436FCF">
        <w:instrText xml:space="preserve"> ADDIN ZOTERO_ITEM CSL_CITATION {"citationID":"IsbJDRE8","properties":{"formattedCitation":"(McCarthy {\\i{}et al.}, 2006)","plainCitation":"(McCarthy et al., 2006)","dontUpdate":true,"noteIndex":0},"citationItems":[{"id":89,"uris":["http://zotero.org/users/16098108/items/7AB4IQWA"],"itemData":{"id":89,"type":"article-journal","abstract":"The 1956 Dartmouth summer research project on artificial intelligence was initiated by this August 31, 1955 proposal, authored by John McCarthy, Marvin Minsky, Nathaniel Rochester, and Claude Shannon. The original typescript consisted of 17 pages plus a title page. Copies of the typescript are housed in the archives at Dartmouth College and Stanford University. The first 5 papers state the proposal, and the remaining pages give qualifications and interests of the four who proposed the study. In the interest of brevity, this article reproduces only the proposal itself, along with the short autobiographical statements of the proposers.","container-title":"AI Magazine (Reprinted)","DOI":"10.1609/aimag.v27i4.1904","ISSN":"2371-9621","issue":"4","language":"en","license":"Copyright (c)","note":"number: 4","page":"12-12","source":"ojs.aaai.org","title":"A Proposal for the Dartmouth Summer Research Project on Artificial Intelligence, August 31, 1955","volume":"27","author":[{"family":"McCarthy","given":"John"},{"family":"Minsky","given":"Marvin L."},{"family":"Rochester","given":"Nathaniel"},{"family":"Shannon","given":"Claude E."}],"issued":{"date-parts":[["2006",12,15]]}}}],"schema":"https://github.com/citation-style-language/schema/raw/master/csl-citation.json"} </w:instrText>
      </w:r>
      <w:r w:rsidR="00FE6937">
        <w:fldChar w:fldCharType="separate"/>
      </w:r>
      <w:r w:rsidR="00FE6937" w:rsidRPr="00FE6937">
        <w:rPr>
          <w:rFonts w:ascii="Aptos" w:hAnsi="Aptos" w:cs="Times New Roman"/>
          <w:kern w:val="0"/>
        </w:rPr>
        <w:t xml:space="preserve">(McCarthy </w:t>
      </w:r>
      <w:r w:rsidR="00FE6937" w:rsidRPr="00FE6937">
        <w:rPr>
          <w:rFonts w:ascii="Aptos" w:hAnsi="Aptos" w:cs="Times New Roman"/>
          <w:i/>
          <w:iCs/>
          <w:kern w:val="0"/>
        </w:rPr>
        <w:t>et al.</w:t>
      </w:r>
      <w:r w:rsidR="00FE6937" w:rsidRPr="00FE6937">
        <w:rPr>
          <w:rFonts w:ascii="Aptos" w:hAnsi="Aptos" w:cs="Times New Roman"/>
          <w:kern w:val="0"/>
        </w:rPr>
        <w:t xml:space="preserve">, </w:t>
      </w:r>
      <w:r w:rsidR="006106A5">
        <w:rPr>
          <w:rFonts w:ascii="Aptos" w:hAnsi="Aptos" w:cs="Times New Roman"/>
          <w:kern w:val="0"/>
        </w:rPr>
        <w:t>1955</w:t>
      </w:r>
      <w:r w:rsidR="00FE6937" w:rsidRPr="00FE6937">
        <w:rPr>
          <w:rFonts w:ascii="Aptos" w:hAnsi="Aptos" w:cs="Times New Roman"/>
          <w:kern w:val="0"/>
        </w:rPr>
        <w:t>)</w:t>
      </w:r>
      <w:r w:rsidR="00FE6937">
        <w:fldChar w:fldCharType="end"/>
      </w:r>
      <w:r w:rsidR="00AA120E">
        <w:t xml:space="preserve">. </w:t>
      </w:r>
      <w:r w:rsidR="00A443A4">
        <w:t>Compared with a</w:t>
      </w:r>
      <w:r w:rsidR="00694A10">
        <w:t xml:space="preserve"> more recent </w:t>
      </w:r>
      <w:r w:rsidR="006C7D9E">
        <w:t>definition</w:t>
      </w:r>
      <w:r w:rsidR="00375E6C">
        <w:t xml:space="preserve"> by </w:t>
      </w:r>
      <w:r w:rsidR="00375E6C">
        <w:fldChar w:fldCharType="begin"/>
      </w:r>
      <w:r w:rsidR="00436FCF">
        <w:instrText xml:space="preserve"> ADDIN ZOTERO_ITEM CSL_CITATION {"citationID":"R8YEVXRA","properties":{"formattedCitation":"(Radhakrishnan and Chattopadhyay, 2020)","plainCitation":"(Radhakrishnan and Chattopadhyay, 2020)","dontUpdate":true,"noteIndex":0},"citationItems":[{"id":74,"uris":["http://zotero.org/users/16098108/items/JTPL26XX"],"itemData":{"id":74,"type":"paper-conference","abstract":"Different theories, models and frameworks have been used to study technology adoption, some explaining the determinants of adoption at the individual level, some at the organizational level and some at both. As Artificial Intelligence (AI) is gaining traction in many sectors, it will be beneficial to understand the determinants and barriers to AI adoption. In this paper, an attempt has been made to review journal articles and other reports pertaining to AI adoption and understand the adoption theories used and the factors that facilitate and those that hinder AI adoption. Articles on adoption studies of autonomous vehicles, big data analytics, robots and cognitive engagement applications dominated the list of journal articles. Diffusion of Innovation, Technology, Organization and Environment Framework and the unified theory of acceptance and use of technology (UTAUT) were some of the dominant theories/frameworks used. Factors influencing adoption at the individual level were related to trust, security, purchase price, intrinsic motivation, social influence, utilitarian benefit whereas at the organizational level, it was related to the technical competencies, strategic road mapping for AI, top management support and the digital maturity of the organization.","container-title":"Re-imagining Diffusion and Adoption of Information Technology and Systems: A Continuing Conversation","DOI":"10.1007/978-3-030-64849-7_9","event-place":"Cham","ISBN":"978-3-030-64849-7","language":"en","page":"89-99","publisher":"Springer International Publishing","publisher-place":"Cham","source":"Springer Link","title":"Determinants and Barriers of Artificial Intelligence Adoption – A Literature Review","author":[{"family":"Radhakrishnan","given":"Jayanthi"},{"family":"Chattopadhyay","given":"Manojit"}],"editor":[{"family":"Sharma","given":"Sujeet K."},{"family":"Dwivedi","given":"Yogesh K."},{"family":"Metri","given":"Bhimaraya"},{"family":"Rana","given":"Nripendra P."}],"issued":{"date-parts":[["2020"]]}}}],"schema":"https://github.com/citation-style-language/schema/raw/master/csl-citation.json"} </w:instrText>
      </w:r>
      <w:r w:rsidR="00375E6C">
        <w:fldChar w:fldCharType="separate"/>
      </w:r>
      <w:r w:rsidR="00375E6C" w:rsidRPr="00375E6C">
        <w:rPr>
          <w:rFonts w:ascii="Aptos" w:hAnsi="Aptos"/>
        </w:rPr>
        <w:t>Radhakrishnan and Chattopadhyay</w:t>
      </w:r>
      <w:r w:rsidR="00375E6C">
        <w:rPr>
          <w:rFonts w:ascii="Aptos" w:hAnsi="Aptos"/>
        </w:rPr>
        <w:t xml:space="preserve"> (</w:t>
      </w:r>
      <w:r w:rsidR="00375E6C" w:rsidRPr="00375E6C">
        <w:rPr>
          <w:rFonts w:ascii="Aptos" w:hAnsi="Aptos"/>
        </w:rPr>
        <w:t>2020)</w:t>
      </w:r>
      <w:r w:rsidR="00375E6C">
        <w:fldChar w:fldCharType="end"/>
      </w:r>
      <w:r w:rsidR="00375E6C">
        <w:t xml:space="preserve"> </w:t>
      </w:r>
      <w:r w:rsidR="00696482">
        <w:t xml:space="preserve">is </w:t>
      </w:r>
      <w:r w:rsidR="006C7D9E">
        <w:t xml:space="preserve">that it’s </w:t>
      </w:r>
      <w:r w:rsidR="00696482">
        <w:t xml:space="preserve">a form of machine based </w:t>
      </w:r>
      <w:r w:rsidR="00F30799">
        <w:t xml:space="preserve">intelligence that </w:t>
      </w:r>
      <w:r w:rsidR="005549A0">
        <w:t>is able to perform human like cognitive functions.</w:t>
      </w:r>
      <w:r w:rsidR="003618A1">
        <w:t xml:space="preserve"> </w:t>
      </w:r>
      <w:r w:rsidR="00163D38" w:rsidRPr="004F08D8">
        <w:t>A</w:t>
      </w:r>
      <w:r w:rsidR="003D1764">
        <w:t>nother</w:t>
      </w:r>
      <w:r w:rsidR="00163D38" w:rsidRPr="004F08D8">
        <w:t xml:space="preserve"> </w:t>
      </w:r>
      <w:r w:rsidR="00A53E46">
        <w:t xml:space="preserve">definition is that </w:t>
      </w:r>
      <w:r w:rsidR="00163D38" w:rsidRPr="004F08D8">
        <w:t>AI is</w:t>
      </w:r>
      <w:r w:rsidR="008655DF">
        <w:t xml:space="preserve">, </w:t>
      </w:r>
      <w:r w:rsidR="00163D38" w:rsidRPr="004F08D8">
        <w:t>an intelligence of machines that is able to come close or equal that of human intelligence</w:t>
      </w:r>
      <w:r w:rsidR="00163D38">
        <w:t xml:space="preserve"> </w:t>
      </w:r>
      <w:r w:rsidR="00163D38">
        <w:fldChar w:fldCharType="begin"/>
      </w:r>
      <w:r w:rsidR="00163D38">
        <w:instrText xml:space="preserve"> ADDIN ZOTERO_ITEM CSL_CITATION {"citationID":"3JjckO2x","properties":{"formattedCitation":"(Titareva, 2021)","plainCitation":"(Titareva, 2021)","noteIndex":0},"citationItems":[{"id":"IU9SMnd8/3fkNZiIH","uris":["http://zotero.org/users/16098108/items/LX9RZX96"],"itemData":{"id":2,"type":"article-journal","abstract":"The current literature review attempts to combine the two topics “leadership” and “artificial intelligence” by highlighting the main perspectives in the research field of Leadership in Industry 4.0, dominated by Artificial Intelligence (AI)-based technologies. The current literature review identifies the three main directions of the scholarly and practitioner research: 1) AI as an additional assistance to current leadership functions (enhancement perspective); 2) AI to replace followers and leaders (replacement perspective); and 3) AI as “an oversold idea” (skeptical perspective). This literature review addresses a lack of substantial literature review and empirical data providing a balanced view of different perspectives on AI-based technologies’ influence on the leadership of modern organizations. The objective of the current paper is to conduct an initial literature review on Leadership in Industry 4.0, dominated by AI-based technologies, with emphasis on the AI-based technologies’ influence on the leadership of modern organizations. The current literature review attempts to answer the following research question: \"What are the main perspectives of the scholarly and practitioner research directions in the period 2010-2020 in the field of Leadership in an Artificial Intelligence era?” Possible contribution of this paper is that identified perspectives could become a basis for future empirical research by the author and other scholars and practitioners in the field.","language":"en","source":"Zotero","title":"Leadership in an Artificial Intelligence Era","author":[{"family":"Titareva","given":"Tatjana"}],"issued":{"date-parts":[["2021"]]}}}],"schema":"https://github.com/citation-style-language/schema/raw/master/csl-citation.json"} </w:instrText>
      </w:r>
      <w:r w:rsidR="00163D38">
        <w:fldChar w:fldCharType="separate"/>
      </w:r>
      <w:r w:rsidR="00163D38" w:rsidRPr="00DA3E69">
        <w:rPr>
          <w:rFonts w:ascii="Aptos" w:hAnsi="Aptos"/>
        </w:rPr>
        <w:t>(Titareva, 2021)</w:t>
      </w:r>
      <w:r w:rsidR="00163D38">
        <w:fldChar w:fldCharType="end"/>
      </w:r>
      <w:r w:rsidR="00163D38">
        <w:t>.</w:t>
      </w:r>
      <w:r w:rsidR="00EE65F2">
        <w:t xml:space="preserve"> These are general definitions</w:t>
      </w:r>
      <w:r w:rsidR="00CE5C4A">
        <w:t xml:space="preserve"> that attempt to define AI in its broad sense. However, </w:t>
      </w:r>
      <w:r w:rsidR="00B042B8">
        <w:t xml:space="preserve">in the field of computer science, </w:t>
      </w:r>
      <w:r w:rsidR="00CE5C4A">
        <w:t>AI</w:t>
      </w:r>
      <w:r w:rsidR="009670B8">
        <w:t xml:space="preserve"> </w:t>
      </w:r>
      <w:r w:rsidR="00003402">
        <w:t xml:space="preserve">describes </w:t>
      </w:r>
      <w:r w:rsidR="009670B8">
        <w:t>a</w:t>
      </w:r>
      <w:r w:rsidR="005E461E">
        <w:t xml:space="preserve"> collection of </w:t>
      </w:r>
      <w:r w:rsidR="009670B8">
        <w:t>technolog</w:t>
      </w:r>
      <w:r w:rsidR="005E461E">
        <w:t>ies</w:t>
      </w:r>
      <w:r w:rsidR="00ED4B9E">
        <w:t xml:space="preserve"> </w:t>
      </w:r>
      <w:r w:rsidR="00961224">
        <w:t xml:space="preserve">that enables computers to do things that are </w:t>
      </w:r>
      <w:r w:rsidR="00FD2925">
        <w:t>considered to be intelligent</w:t>
      </w:r>
      <w:r w:rsidR="00ED4B9E">
        <w:t>,</w:t>
      </w:r>
      <w:r w:rsidR="003F6A05">
        <w:t xml:space="preserve"> when done by humans</w:t>
      </w:r>
      <w:r w:rsidR="00357009">
        <w:t xml:space="preserve"> </w:t>
      </w:r>
      <w:r w:rsidR="00C70657">
        <w:fldChar w:fldCharType="begin"/>
      </w:r>
      <w:r w:rsidR="00436FCF">
        <w:instrText xml:space="preserve"> ADDIN ZOTERO_ITEM CSL_CITATION {"citationID":"IEx1f2Rt","properties":{"formattedCitation":"({\\i{}What is AI?}, 2024)","plainCitation":"(What is AI?, 2024)","dontUpdate":true,"noteIndex":0},"citationItems":[{"id":95,"uris":["http://zotero.org/users/16098108/items/WXTECLX4"],"itemData":{"id":95,"type":"webpage","abstract":"Everyone thinks they know, but no one can agree. And that’s a problem.","container-title":"MIT Technology Review","language":"en","title":"What is AI?","URL":"https://www.technologyreview.com/2024/07/10/1094475/what-is-artificial-intelligence-ai-definitive-guide/","accessed":{"date-parts":[["2025",2,8]]},"issued":{"date-parts":[["2024"]]}}}],"schema":"https://github.com/citation-style-language/schema/raw/master/csl-citation.json"} </w:instrText>
      </w:r>
      <w:r w:rsidR="00C70657">
        <w:fldChar w:fldCharType="separate"/>
      </w:r>
      <w:r w:rsidR="00C70657" w:rsidRPr="00C70657">
        <w:rPr>
          <w:rFonts w:ascii="Aptos" w:hAnsi="Aptos" w:cs="Times New Roman"/>
          <w:kern w:val="0"/>
        </w:rPr>
        <w:t>(</w:t>
      </w:r>
      <w:r w:rsidR="005272A8" w:rsidRPr="005272A8">
        <w:rPr>
          <w:rFonts w:ascii="Aptos" w:hAnsi="Aptos" w:cs="Times New Roman"/>
          <w:kern w:val="0"/>
        </w:rPr>
        <w:t>MIT</w:t>
      </w:r>
      <w:r w:rsidR="00C70657" w:rsidRPr="00C70657">
        <w:rPr>
          <w:rFonts w:ascii="Aptos" w:hAnsi="Aptos" w:cs="Times New Roman"/>
          <w:kern w:val="0"/>
        </w:rPr>
        <w:t>, 2024)</w:t>
      </w:r>
      <w:r w:rsidR="00C70657">
        <w:fldChar w:fldCharType="end"/>
      </w:r>
      <w:r w:rsidR="0053120D">
        <w:t xml:space="preserve">. </w:t>
      </w:r>
      <w:r w:rsidR="004446F1">
        <w:t xml:space="preserve">These </w:t>
      </w:r>
      <w:r w:rsidR="00945450">
        <w:t>technologies</w:t>
      </w:r>
      <w:r w:rsidR="00ED4B9E">
        <w:t xml:space="preserve"> </w:t>
      </w:r>
      <w:r w:rsidR="0039643F">
        <w:t xml:space="preserve">encompass machine learning, deep learning, </w:t>
      </w:r>
      <w:r w:rsidR="00A24A2E">
        <w:t>generative AI, predictive AI, large language models (LLM)</w:t>
      </w:r>
      <w:r w:rsidR="00324D80">
        <w:t xml:space="preserve"> (</w:t>
      </w:r>
      <w:r w:rsidR="00256272">
        <w:t xml:space="preserve">this list is by no means exhaustive and is only intended to </w:t>
      </w:r>
      <w:r w:rsidR="00D05C56">
        <w:t>give an indication of</w:t>
      </w:r>
      <w:r w:rsidR="00256272">
        <w:t xml:space="preserve"> the various technologies</w:t>
      </w:r>
      <w:r w:rsidR="00EC4E60">
        <w:t xml:space="preserve"> that is often referred to as “AI”</w:t>
      </w:r>
      <w:r w:rsidR="00324D80">
        <w:t>).</w:t>
      </w:r>
    </w:p>
    <w:p w14:paraId="58820C87" w14:textId="3414CD58" w:rsidR="008C5051" w:rsidRDefault="00CC074E" w:rsidP="00832ACA">
      <w:r>
        <w:t>A</w:t>
      </w:r>
      <w:r w:rsidR="00324D80">
        <w:t>nother</w:t>
      </w:r>
      <w:r w:rsidR="00E67569">
        <w:t xml:space="preserve"> computer science definition is offered by </w:t>
      </w:r>
      <w:r w:rsidR="000D0584">
        <w:fldChar w:fldCharType="begin"/>
      </w:r>
      <w:r w:rsidR="00436FCF">
        <w:instrText xml:space="preserve"> ADDIN ZOTERO_ITEM CSL_CITATION {"citationID":"wGMw572I","properties":{"formattedCitation":"({\\i{}Machine Learning (and AI) vs Computer Science | MCS@Rice}, no date)","plainCitation":"(Machine Learning (and AI) vs Computer Science | MCS@Rice, no date)","dontUpdate":true,"noteIndex":0},"citationItems":[{"id":93,"uris":["http://zotero.org/users/16098108/items/MXTAER42"],"itemData":{"id":93,"type":"webpage","abstract":"A master’s degree in computer science develops broad knowledge, including machine learning and AI, to maximize your career potential and versatility.","language":"en","title":"Machine Learning (and AI) vs Computer Science | MCS@Rice","URL":"https://csweb.rice.edu/academics/graduate-programs/online-mcs/blog/computer-science-vs-artificial-intelligence-and-machine-learning","accessed":{"date-parts":[["2025",2,8]]},"issued":{"date-parts":[["2023"]]}}}],"schema":"https://github.com/citation-style-language/schema/raw/master/csl-citation.json"} </w:instrText>
      </w:r>
      <w:r w:rsidR="000D0584">
        <w:fldChar w:fldCharType="separate"/>
      </w:r>
      <w:r w:rsidR="000D0584" w:rsidRPr="000D0584">
        <w:rPr>
          <w:rFonts w:ascii="Aptos" w:hAnsi="Aptos" w:cs="Times New Roman"/>
          <w:i/>
          <w:iCs/>
          <w:kern w:val="0"/>
        </w:rPr>
        <w:t>R</w:t>
      </w:r>
      <w:r w:rsidR="004929E4">
        <w:rPr>
          <w:rFonts w:ascii="Aptos" w:hAnsi="Aptos" w:cs="Times New Roman"/>
          <w:i/>
          <w:iCs/>
          <w:kern w:val="0"/>
        </w:rPr>
        <w:t>ICE (</w:t>
      </w:r>
      <w:r w:rsidR="004929E4">
        <w:rPr>
          <w:rFonts w:ascii="Aptos" w:hAnsi="Aptos" w:cs="Times New Roman"/>
          <w:kern w:val="0"/>
        </w:rPr>
        <w:t>2023</w:t>
      </w:r>
      <w:r w:rsidR="000D0584" w:rsidRPr="000D0584">
        <w:rPr>
          <w:rFonts w:ascii="Aptos" w:hAnsi="Aptos" w:cs="Times New Roman"/>
          <w:kern w:val="0"/>
        </w:rPr>
        <w:t>)</w:t>
      </w:r>
      <w:r w:rsidR="000D0584">
        <w:fldChar w:fldCharType="end"/>
      </w:r>
      <w:r w:rsidR="00324D80">
        <w:t>,</w:t>
      </w:r>
      <w:r w:rsidR="00E67569">
        <w:t xml:space="preserve"> </w:t>
      </w:r>
      <w:r w:rsidR="00832ACA">
        <w:t xml:space="preserve">Artificial intelligence (AI) is a branch of computer science focused on enabling machines to replicate human intelligence. AI aims to solve complex issues and make decisions efficiently and consistently. </w:t>
      </w:r>
      <w:r w:rsidR="007D6812">
        <w:t>Through the use of</w:t>
      </w:r>
      <w:r w:rsidR="00832ACA">
        <w:t xml:space="preserve"> specialized algorithms that allow machines to learn and mimic human cognitive processes. AI-equipped systems can collect and process large amounts of data, </w:t>
      </w:r>
      <w:r w:rsidR="0094600B">
        <w:t>analyse</w:t>
      </w:r>
      <w:r w:rsidR="00832ACA">
        <w:t xml:space="preserve"> it, and act based on the insights.</w:t>
      </w:r>
      <w:r w:rsidR="005813AB">
        <w:t xml:space="preserve"> Despite all definitions </w:t>
      </w:r>
      <w:r w:rsidR="005813AB">
        <w:lastRenderedPageBreak/>
        <w:t xml:space="preserve">being </w:t>
      </w:r>
      <w:r w:rsidR="00C23724">
        <w:t xml:space="preserve">different in the angle they choose to approach the subject from, </w:t>
      </w:r>
      <w:r w:rsidR="004B64B8">
        <w:t>w</w:t>
      </w:r>
      <w:r w:rsidR="005813AB">
        <w:t>hat is common bet</w:t>
      </w:r>
      <w:r w:rsidR="004B64B8">
        <w:t>ween them all, is the inference</w:t>
      </w:r>
      <w:r w:rsidR="00250255">
        <w:t xml:space="preserve"> of intelligence</w:t>
      </w:r>
      <w:r w:rsidR="004B64B8">
        <w:t xml:space="preserve"> between humans and machine.</w:t>
      </w:r>
      <w:r w:rsidR="005A4194">
        <w:t xml:space="preserve"> Despite the </w:t>
      </w:r>
      <w:r w:rsidR="00B13EAE">
        <w:t xml:space="preserve">superior </w:t>
      </w:r>
      <w:r w:rsidR="00436796">
        <w:t>advancement</w:t>
      </w:r>
      <w:r w:rsidR="005A4194">
        <w:t xml:space="preserve"> of AI technology, there </w:t>
      </w:r>
      <w:r w:rsidR="008F17F7">
        <w:t xml:space="preserve">has been </w:t>
      </w:r>
      <w:r w:rsidR="005A4194">
        <w:t>little</w:t>
      </w:r>
      <w:r w:rsidR="008F17F7">
        <w:t xml:space="preserve"> to no</w:t>
      </w:r>
      <w:r w:rsidR="005A4194">
        <w:t xml:space="preserve"> </w:t>
      </w:r>
      <w:r w:rsidR="00436796">
        <w:t>change in the definition of AI</w:t>
      </w:r>
      <w:r w:rsidR="00AA1838">
        <w:t>, with the definition from the 1950s still being of relevance.</w:t>
      </w:r>
    </w:p>
    <w:p w14:paraId="627CFD75" w14:textId="6D514DE3" w:rsidR="00C85988" w:rsidRDefault="00A97781" w:rsidP="00C85988">
      <w:pPr>
        <w:pStyle w:val="Heading2"/>
      </w:pPr>
      <w:r>
        <w:t xml:space="preserve">Early Artificial Intelligence </w:t>
      </w:r>
    </w:p>
    <w:p w14:paraId="4A642683" w14:textId="62ABA9DB" w:rsidR="000173B9" w:rsidRDefault="006C5847" w:rsidP="00707B35">
      <w:r>
        <w:t xml:space="preserve">The term ‘artificial </w:t>
      </w:r>
      <w:r w:rsidR="00FD1F70">
        <w:t>intelligence</w:t>
      </w:r>
      <w:r>
        <w:t>’ is not new. It has been around since</w:t>
      </w:r>
      <w:r w:rsidR="00271A30">
        <w:t xml:space="preserve"> the 1950s, since the invention of the </w:t>
      </w:r>
      <w:r w:rsidR="006714E7">
        <w:t>early</w:t>
      </w:r>
      <w:r w:rsidR="00271A30">
        <w:t xml:space="preserve"> computer</w:t>
      </w:r>
      <w:r w:rsidR="00D37F9C">
        <w:t>, which was already a form of artificial intelligence of its time</w:t>
      </w:r>
      <w:r w:rsidR="00E64BA5">
        <w:t xml:space="preserve">. British mathematician, </w:t>
      </w:r>
      <w:r w:rsidR="006714E7">
        <w:t>Alan Turing</w:t>
      </w:r>
      <w:r w:rsidR="006D2EC2">
        <w:t xml:space="preserve"> first </w:t>
      </w:r>
      <w:r w:rsidR="002070E1">
        <w:t>invented the ‘</w:t>
      </w:r>
      <w:r w:rsidR="00062D6E">
        <w:t>imitation game</w:t>
      </w:r>
      <w:r w:rsidR="002070E1">
        <w:t>’</w:t>
      </w:r>
      <w:r w:rsidR="00B61030">
        <w:t xml:space="preserve"> or the “Turing Test”, which</w:t>
      </w:r>
      <w:r w:rsidR="00BB0EC6">
        <w:t xml:space="preserve"> was a test designed to</w:t>
      </w:r>
      <w:r w:rsidR="00B61030">
        <w:t xml:space="preserve"> </w:t>
      </w:r>
      <w:r w:rsidR="005E113E">
        <w:t xml:space="preserve">compare a machine’s ability to think like a human </w:t>
      </w:r>
      <w:r w:rsidR="00E31F89">
        <w:t>being</w:t>
      </w:r>
      <w:r w:rsidR="00972C8D">
        <w:t xml:space="preserve"> </w:t>
      </w:r>
      <w:r w:rsidR="00972C8D">
        <w:fldChar w:fldCharType="begin"/>
      </w:r>
      <w:r w:rsidR="001745F5">
        <w:instrText xml:space="preserve"> ADDIN ZOTERO_ITEM CSL_CITATION {"citationID":"iPBp3h4w","properties":{"formattedCitation":"(Titareva, 2021)","plainCitation":"(Titareva, 2021)","noteIndex":0},"citationItems":[{"id":"IU9SMnd8/3fkNZiIH","uris":["http://zotero.org/users/16098108/items/LX9RZX96"],"itemData":{"id":2,"type":"article-journal","abstract":"The current literature review attempts to combine the two topics “leadership” and “artificial intelligence” by highlighting the main perspectives in the research field of Leadership in Industry 4.0, dominated by Artificial Intelligence (AI)-based technologies. The current literature review identifies the three main directions of the scholarly and practitioner research: 1) AI as an additional assistance to current leadership functions (enhancement perspective); 2) AI to replace followers and leaders (replacement perspective); and 3) AI as “an oversold idea” (skeptical perspective). This literature review addresses a lack of substantial literature review and empirical data providing a balanced view of different perspectives on AI-based technologies’ influence on the leadership of modern organizations. The objective of the current paper is to conduct an initial literature review on Leadership in Industry 4.0, dominated by AI-based technologies, with emphasis on the AI-based technologies’ influence on the leadership of modern organizations. The current literature review attempts to answer the following research question: \"What are the main perspectives of the scholarly and practitioner research directions in the period 2010-2020 in the field of Leadership in an Artificial Intelligence era?” Possible contribution of this paper is that identified perspectives could become a basis for future empirical research by the author and other scholars and practitioners in the field.","language":"en","source":"Zotero","title":"Leadership in an Artificial Intelligence Era","author":[{"family":"Titareva","given":"Tatjana"}],"issued":{"date-parts":[["2021"]]}}}],"schema":"https://github.com/citation-style-language/schema/raw/master/csl-citation.json"} </w:instrText>
      </w:r>
      <w:r w:rsidR="00972C8D">
        <w:fldChar w:fldCharType="separate"/>
      </w:r>
      <w:r w:rsidR="00972C8D" w:rsidRPr="00972C8D">
        <w:rPr>
          <w:rFonts w:ascii="Aptos" w:hAnsi="Aptos"/>
        </w:rPr>
        <w:t>(Titareva, 2021)</w:t>
      </w:r>
      <w:r w:rsidR="00972C8D">
        <w:fldChar w:fldCharType="end"/>
      </w:r>
      <w:r w:rsidR="005D11FF">
        <w:t xml:space="preserve">. </w:t>
      </w:r>
      <w:r w:rsidR="009473C8">
        <w:t xml:space="preserve">The computer </w:t>
      </w:r>
      <w:r w:rsidR="009C654A">
        <w:t>giant</w:t>
      </w:r>
      <w:r w:rsidR="009473C8">
        <w:t>, IBM, has</w:t>
      </w:r>
      <w:r w:rsidR="00903063">
        <w:t xml:space="preserve"> </w:t>
      </w:r>
      <w:r w:rsidR="009473C8">
        <w:t>been developing</w:t>
      </w:r>
      <w:r w:rsidR="00F07AB0">
        <w:t xml:space="preserve"> and researching</w:t>
      </w:r>
      <w:r w:rsidR="009473C8">
        <w:t xml:space="preserve"> AI since the 1950s</w:t>
      </w:r>
      <w:r w:rsidR="00903063">
        <w:t xml:space="preserve">. </w:t>
      </w:r>
      <w:r w:rsidR="00ED7453">
        <w:t>O</w:t>
      </w:r>
      <w:r w:rsidR="00F07AB0">
        <w:t>ne of its early milestones was when one of its systems was able to beat then leading chess player in the world, Gary Kasp</w:t>
      </w:r>
      <w:r w:rsidR="00543604">
        <w:t>a</w:t>
      </w:r>
      <w:r w:rsidR="00F07AB0">
        <w:t>rov</w:t>
      </w:r>
      <w:r w:rsidR="00484B7A">
        <w:t>, in a game of chess</w:t>
      </w:r>
      <w:r w:rsidR="00125824">
        <w:t>.</w:t>
      </w:r>
      <w:r w:rsidR="00484B7A">
        <w:t xml:space="preserve"> It was a momentous achievement at the time.</w:t>
      </w:r>
      <w:r w:rsidR="009473C8">
        <w:t xml:space="preserve"> </w:t>
      </w:r>
      <w:r w:rsidR="005D11FF">
        <w:t>H</w:t>
      </w:r>
      <w:r w:rsidR="00560A25">
        <w:t xml:space="preserve">owever, the term </w:t>
      </w:r>
      <w:r w:rsidR="00B308EE">
        <w:t>“AI” has come a long way since then.</w:t>
      </w:r>
      <w:r w:rsidR="009B2CD4">
        <w:t xml:space="preserve"> </w:t>
      </w:r>
      <w:r w:rsidR="00730D7E">
        <w:t>Since e</w:t>
      </w:r>
      <w:r w:rsidR="009B2CD4">
        <w:t xml:space="preserve">arly AI </w:t>
      </w:r>
      <w:r w:rsidR="00544E4C">
        <w:t xml:space="preserve">was heavily reliant upon human direction and input to </w:t>
      </w:r>
      <w:r w:rsidR="0094093A">
        <w:t xml:space="preserve">achieve results. </w:t>
      </w:r>
      <w:r w:rsidR="006501C8">
        <w:t>Whereas</w:t>
      </w:r>
      <w:r w:rsidR="0094093A">
        <w:t xml:space="preserve"> </w:t>
      </w:r>
      <w:r w:rsidR="001460AC">
        <w:t xml:space="preserve">the AI that </w:t>
      </w:r>
      <w:r w:rsidR="00F837F1">
        <w:t xml:space="preserve">is synonymous </w:t>
      </w:r>
      <w:r w:rsidR="00995D9F">
        <w:t>with users today is</w:t>
      </w:r>
      <w:r w:rsidR="0094093A">
        <w:t xml:space="preserve"> an era of</w:t>
      </w:r>
      <w:r w:rsidR="00C45A8D">
        <w:t xml:space="preserve"> artificial intelligence that is able to achieve results</w:t>
      </w:r>
      <w:r w:rsidR="00F55C43">
        <w:t>, far beyond what was possible in</w:t>
      </w:r>
      <w:r w:rsidR="00232214">
        <w:t xml:space="preserve"> the 1950s</w:t>
      </w:r>
      <w:r w:rsidR="00E56C9B">
        <w:t xml:space="preserve">, </w:t>
      </w:r>
      <w:r w:rsidR="00C45A8D">
        <w:t>with</w:t>
      </w:r>
      <w:r w:rsidR="00E56C9B">
        <w:t xml:space="preserve"> an ever-</w:t>
      </w:r>
      <w:r w:rsidR="006831BC">
        <w:t xml:space="preserve">decreasing </w:t>
      </w:r>
      <w:r w:rsidR="00E56C9B">
        <w:t>requirement</w:t>
      </w:r>
      <w:r w:rsidR="00C943B5">
        <w:t xml:space="preserve"> </w:t>
      </w:r>
      <w:r w:rsidR="00E56C9B">
        <w:t xml:space="preserve">for </w:t>
      </w:r>
      <w:r w:rsidR="005B4D63">
        <w:t>human input</w:t>
      </w:r>
      <w:r w:rsidR="001C187F">
        <w:t xml:space="preserve">. </w:t>
      </w:r>
      <w:r w:rsidR="0075487F">
        <w:t>Predominantly</w:t>
      </w:r>
      <w:r w:rsidR="00461805">
        <w:t xml:space="preserve"> driven by </w:t>
      </w:r>
      <w:r w:rsidR="00A2094A">
        <w:t>the general availability of applications like ChatGPT</w:t>
      </w:r>
      <w:r w:rsidR="00916F59">
        <w:t>,</w:t>
      </w:r>
      <w:r w:rsidR="00F37898">
        <w:t xml:space="preserve"> Deep Seek and other similar applications,</w:t>
      </w:r>
      <w:r w:rsidR="00916F59">
        <w:t xml:space="preserve"> </w:t>
      </w:r>
      <w:r w:rsidR="005B4D63">
        <w:t xml:space="preserve">which </w:t>
      </w:r>
      <w:r w:rsidR="00916F59">
        <w:t>ha</w:t>
      </w:r>
      <w:r w:rsidR="00F37898">
        <w:t>ve</w:t>
      </w:r>
      <w:r w:rsidR="00916F59">
        <w:t xml:space="preserve"> truly </w:t>
      </w:r>
      <w:r w:rsidR="001C187F">
        <w:t>revolutionised</w:t>
      </w:r>
      <w:r w:rsidR="00061503">
        <w:t xml:space="preserve"> modern AI </w:t>
      </w:r>
      <w:r w:rsidR="00963A9B">
        <w:t xml:space="preserve">with </w:t>
      </w:r>
      <w:r w:rsidR="00061503">
        <w:t>its</w:t>
      </w:r>
      <w:r w:rsidR="00361C93">
        <w:t xml:space="preserve"> endless</w:t>
      </w:r>
      <w:r w:rsidR="00916F59">
        <w:t xml:space="preserve"> possibilit</w:t>
      </w:r>
      <w:r w:rsidR="00361C93">
        <w:t>ies</w:t>
      </w:r>
      <w:r w:rsidR="00061503">
        <w:t xml:space="preserve">. </w:t>
      </w:r>
    </w:p>
    <w:p w14:paraId="0A3EAB51" w14:textId="16CA4B99" w:rsidR="00820589" w:rsidRDefault="00061503" w:rsidP="00820589">
      <w:pPr>
        <w:pStyle w:val="Heading2"/>
      </w:pPr>
      <w:r>
        <w:t xml:space="preserve">Modern </w:t>
      </w:r>
      <w:r w:rsidR="00820589">
        <w:t>AI</w:t>
      </w:r>
    </w:p>
    <w:p w14:paraId="57BFCC24" w14:textId="65EDED69" w:rsidR="00820589" w:rsidRPr="00820589" w:rsidRDefault="003C17F2" w:rsidP="00820589">
      <w:r>
        <w:t xml:space="preserve">Chat </w:t>
      </w:r>
      <w:r w:rsidR="006F400A">
        <w:t>Generative Pre-</w:t>
      </w:r>
      <w:r w:rsidR="00712358">
        <w:t>Trained</w:t>
      </w:r>
      <w:r w:rsidR="006F400A">
        <w:t xml:space="preserve"> Transformer (</w:t>
      </w:r>
      <w:r>
        <w:t>GPT</w:t>
      </w:r>
      <w:r w:rsidR="006F400A">
        <w:t>)</w:t>
      </w:r>
      <w:r>
        <w:t xml:space="preserve">-3 took the world by storm when it was </w:t>
      </w:r>
      <w:r w:rsidR="009F5B48">
        <w:t xml:space="preserve">launched </w:t>
      </w:r>
      <w:r w:rsidR="007F2DDF">
        <w:t xml:space="preserve">on 3 November </w:t>
      </w:r>
      <w:r w:rsidR="009F5B48">
        <w:t>2022</w:t>
      </w:r>
      <w:r w:rsidR="005E05FB">
        <w:t xml:space="preserve">, </w:t>
      </w:r>
      <w:r w:rsidR="00F36F8F">
        <w:t xml:space="preserve">acquiring over 10 million </w:t>
      </w:r>
      <w:r w:rsidR="00BE4A28">
        <w:t xml:space="preserve">users, daily, after </w:t>
      </w:r>
      <w:r w:rsidR="004C52BF">
        <w:t xml:space="preserve">only </w:t>
      </w:r>
      <w:r w:rsidR="00BE4A28">
        <w:t xml:space="preserve">40 days </w:t>
      </w:r>
      <w:r w:rsidR="004C52BF">
        <w:t xml:space="preserve">from </w:t>
      </w:r>
      <w:r w:rsidR="00BE4A28">
        <w:t>launch</w:t>
      </w:r>
      <w:r w:rsidR="00637D20">
        <w:t xml:space="preserve"> </w:t>
      </w:r>
      <w:r w:rsidR="00D23753">
        <w:fldChar w:fldCharType="begin"/>
      </w:r>
      <w:r w:rsidR="00D23753">
        <w:instrText xml:space="preserve"> ADDIN ZOTERO_ITEM CSL_CITATION {"citationID":"eSTUFlAV","properties":{"formattedCitation":"(Rane, 2023)","plainCitation":"(Rane, 2023)","noteIndex":0},"citationItems":[{"id":16,"uris":["http://zotero.org/users/16098108/items/UQ7F3CAP"],"itemData":{"id":16,"type":"article-journal","abstract":"The incorporation of ChatGPT and other Large Language Models (LLMs) has transformed the landscape of Business Management across various sectors. This research delves into the multifaceted roles these advanced AI technologies play in optimizing different aspects of business management. ChatGPT facilitates smooth communication, automates customer support, generates leads, and offers personalized customer experiences, enhancing customer relationship management from customer relations to market analysis. Additionally, in financial analysis and forecasting, these LLMs assist businesses in interpreting data, enabling data-driven decision-making and precise financial planning. The study explores the challenges faced by businesses when integrating ChatGPT and LLMs into different areas of business management. Ethical concerns, such as data privacy and algorithmic biases, necessitate careful consideration, urging businesses to maintain transparency and fairness in their AI-driven interactions. Moreover, in human resource management, these technologies aid in talent acquisition, employee training, and performance analysis, revolutionizing HR processes. Furthermore, the research investigates the transformative potential of ChatGPT and similar LLMs in fostering innovation and creativity within business processes. By automating routine tasks in supply chain management and logistics, employees can concentrate on strategic planning and innovation, thereby enhancing operational efficiency and competitiveness. This study highlights the significant impact of ChatGPT and similar LLMs across diverse fields of business management. While emphasizing their benefits, it underscores the importance for businesses to navigate challenges, promote ethical practices, and empower their workforce to fully utilize the potential of these technologies in an ever-evolving business landscape.","container-title":"SSRN Electronic Journal","DOI":"10.2139/ssrn.4603227","ISSN":"1556-5068","journalAbbreviation":"SSRN Journal","language":"en","source":"DOI.org (Crossref)","title":"Role and Challenges of ChatGPT and Similar Generative Artificial Intelligence in Business Management","URL":"https://www.ssrn.com/abstract=4603227","author":[{"family":"Rane","given":"Nitin"}],"accessed":{"date-parts":[["2025",1,17]]},"issued":{"date-parts":[["2023"]]}}}],"schema":"https://github.com/citation-style-language/schema/raw/master/csl-citation.json"} </w:instrText>
      </w:r>
      <w:r w:rsidR="00D23753">
        <w:fldChar w:fldCharType="separate"/>
      </w:r>
      <w:r w:rsidR="00D23753" w:rsidRPr="00D23753">
        <w:rPr>
          <w:rFonts w:ascii="Aptos" w:hAnsi="Aptos"/>
        </w:rPr>
        <w:t>(Rane, 2023)</w:t>
      </w:r>
      <w:r w:rsidR="00D23753">
        <w:fldChar w:fldCharType="end"/>
      </w:r>
      <w:r w:rsidR="009F5B48">
        <w:t>.</w:t>
      </w:r>
      <w:r w:rsidR="00344827">
        <w:t xml:space="preserve"> To provide context, that exceeds the </w:t>
      </w:r>
      <w:r w:rsidR="0093051B">
        <w:t xml:space="preserve">number of daily users of popular </w:t>
      </w:r>
      <w:r w:rsidR="003E7DA6">
        <w:t xml:space="preserve">social media </w:t>
      </w:r>
      <w:r w:rsidR="0093051B">
        <w:t xml:space="preserve">app Instagram. </w:t>
      </w:r>
      <w:r w:rsidR="009F5B48">
        <w:t>This was followed up with Chat GPT-4</w:t>
      </w:r>
      <w:r w:rsidR="00EE42CB">
        <w:t>, released on</w:t>
      </w:r>
      <w:r w:rsidR="009F5B48">
        <w:t xml:space="preserve"> </w:t>
      </w:r>
      <w:r w:rsidR="00EC4AFB">
        <w:t xml:space="preserve">14 March </w:t>
      </w:r>
      <w:r w:rsidR="009F5B48">
        <w:t>2023</w:t>
      </w:r>
      <w:r w:rsidR="004D3A37">
        <w:t xml:space="preserve"> </w:t>
      </w:r>
      <w:r w:rsidR="004D3A37">
        <w:fldChar w:fldCharType="begin"/>
      </w:r>
      <w:r w:rsidR="00D03E87">
        <w:instrText xml:space="preserve"> ADDIN ZOTERO_ITEM CSL_CITATION {"citationID":"YloGIPiX","properties":{"formattedCitation":"(Atallah {\\i{}et al.}, 2023)","plainCitation":"(Atallah et al., 2023)","noteIndex":0},"citationItems":[{"id":57,"uris":["http://zotero.org/users/16098108/items/CFWH6N6R"],"itemData":{"id":57,"type":"article-journal","container-title":"Techniques in Coloproctology","DOI":"10.1007/s10151-023-02837-8","ISSN":"1128-045X","issue":"8","journalAbbreviation":"Tech Coloproctol","language":"en","page":"609-614","source":"Springer Link","title":"How large language models including generative pre-trained transformer (GPT) 3 and 4 will impact medicine and surgery","volume":"27","author":[{"family":"Atallah","given":"S. B."},{"family":"Banda","given":"N. R."},{"family":"Banda","given":"A."},{"family":"Roeck","given":"N. A."}],"issued":{"date-parts":[["2023",8,1]]}}}],"schema":"https://github.com/citation-style-language/schema/raw/master/csl-citation.json"} </w:instrText>
      </w:r>
      <w:r w:rsidR="004D3A37">
        <w:fldChar w:fldCharType="separate"/>
      </w:r>
      <w:r w:rsidR="004D3A37" w:rsidRPr="004D3A37">
        <w:rPr>
          <w:rFonts w:ascii="Aptos" w:hAnsi="Aptos" w:cs="Times New Roman"/>
          <w:kern w:val="0"/>
        </w:rPr>
        <w:t xml:space="preserve">(Atallah </w:t>
      </w:r>
      <w:r w:rsidR="004D3A37" w:rsidRPr="004D3A37">
        <w:rPr>
          <w:rFonts w:ascii="Aptos" w:hAnsi="Aptos" w:cs="Times New Roman"/>
          <w:i/>
          <w:iCs/>
          <w:kern w:val="0"/>
        </w:rPr>
        <w:t>et al.</w:t>
      </w:r>
      <w:r w:rsidR="004D3A37" w:rsidRPr="004D3A37">
        <w:rPr>
          <w:rFonts w:ascii="Aptos" w:hAnsi="Aptos" w:cs="Times New Roman"/>
          <w:kern w:val="0"/>
        </w:rPr>
        <w:t>, 2023)</w:t>
      </w:r>
      <w:r w:rsidR="004D3A37">
        <w:fldChar w:fldCharType="end"/>
      </w:r>
      <w:r w:rsidR="0075530D">
        <w:t>.</w:t>
      </w:r>
      <w:r w:rsidR="00DF5D48">
        <w:t xml:space="preserve"> </w:t>
      </w:r>
      <w:r w:rsidR="00913463">
        <w:t>Chat</w:t>
      </w:r>
      <w:r w:rsidR="00527897">
        <w:t xml:space="preserve"> GPT-4 is described as an artificial intelligence chatbot, capable of </w:t>
      </w:r>
      <w:r w:rsidR="00AA5A78">
        <w:t>generating human like content</w:t>
      </w:r>
      <w:r w:rsidR="00F06CF5">
        <w:t>.</w:t>
      </w:r>
      <w:r w:rsidR="00543FB7">
        <w:t xml:space="preserve"> DeepSeek </w:t>
      </w:r>
      <w:r w:rsidR="00A37D99">
        <w:t xml:space="preserve">another GenAI platform was released in January 2025 and has become the most </w:t>
      </w:r>
      <w:r w:rsidR="002311FC">
        <w:t xml:space="preserve">downloaded free app on the Appstore in the USA </w:t>
      </w:r>
      <w:r w:rsidR="002311FC">
        <w:fldChar w:fldCharType="begin"/>
      </w:r>
      <w:r w:rsidR="002311FC">
        <w:instrText xml:space="preserve"> ADDIN ZOTERO_ITEM CSL_CITATION {"citationID":"uG4ZRYTc","properties":{"formattedCitation":"(Baptista, 2025)","plainCitation":"(Baptista, 2025)","noteIndex":0},"citationItems":[{"id":129,"uris":["http://zotero.org/users/16098108/items/UHEXUXPV"],"itemData":{"id":129,"type":"article-newspaper","abstract":"Chinese startup DeepSeek is threatening to upset the technology world order.","container-title":"Reuters","language":"en","section":"Artificial Intelligence","source":"www.reuters.com","title":"What is DeepSeek and why is it disrupting the AI sector?","URL":"https://www.reuters.com/technology/artificial-intelligence/what-is-deepseek-why-is-it-disrupting-ai-sector-2025-01-27/","author":[{"family":"Baptista","given":"Eduardo"}],"accessed":{"date-parts":[["2025",2,15]]},"issued":{"date-parts":[["2025",1,28]]}}}],"schema":"https://github.com/citation-style-language/schema/raw/master/csl-citation.json"} </w:instrText>
      </w:r>
      <w:r w:rsidR="002311FC">
        <w:fldChar w:fldCharType="separate"/>
      </w:r>
      <w:r w:rsidR="002311FC" w:rsidRPr="002311FC">
        <w:rPr>
          <w:rFonts w:ascii="Aptos" w:hAnsi="Aptos"/>
        </w:rPr>
        <w:t>(Baptista, 2025)</w:t>
      </w:r>
      <w:r w:rsidR="002311FC">
        <w:fldChar w:fldCharType="end"/>
      </w:r>
      <w:r w:rsidR="0048709C">
        <w:t>.</w:t>
      </w:r>
    </w:p>
    <w:p w14:paraId="138DF7E7" w14:textId="0AABD3C9" w:rsidR="00707B35" w:rsidRDefault="00707B35" w:rsidP="00707B35">
      <w:pPr>
        <w:pStyle w:val="Heading2"/>
      </w:pPr>
      <w:r>
        <w:t>Categorising</w:t>
      </w:r>
      <w:r w:rsidR="008B420C">
        <w:t xml:space="preserve"> the</w:t>
      </w:r>
      <w:r>
        <w:t xml:space="preserve"> </w:t>
      </w:r>
      <w:r w:rsidR="008B420C">
        <w:t xml:space="preserve">“Intelligence” of </w:t>
      </w:r>
      <w:r>
        <w:t xml:space="preserve">Artificial Intelligence </w:t>
      </w:r>
    </w:p>
    <w:p w14:paraId="13815A48" w14:textId="1AA01E8C" w:rsidR="006B680B" w:rsidRDefault="00794943" w:rsidP="006B680B">
      <w:r>
        <w:fldChar w:fldCharType="begin"/>
      </w:r>
      <w:r>
        <w:instrText xml:space="preserve"> ADDIN ZOTERO_ITEM CSL_CITATION {"citationID":"SDoN9Tlq","properties":{"formattedCitation":"(Peifer, Jeske and Hille, 2022)","plainCitation":"(Peifer, Jeske and Hille, 2022)","noteIndex":0},"citationItems":[{"id":5,"uris":["http://zotero.org/users/16098108/items/KSZEWZGI"],"itemData":{"id":5,"type":"article-journal","abstract":"An increasing networking of IT systems as well as the use of cyber-physical systems in the industrial environment are raising the current amount of data. To process this enormous amount of data and derive conclusions companies use Artificial Intelligence (AI) more frequently. The increasing application and use of AI have a significant impact on socio-technical work systems. In particular, challenges and requirements for leaders and leadership can be identified. Accordingly, leaders and leadership are crucial for implementing and using AI successfully. This and the dynamic development of AI require further research on its impact on leaders and leadership for supporting companies with practice-proven guidelines and recommendations. For developing those a comprehensive analysis of existing literature has been conducted and will be the basis for further steps. The literature analysis’ results were grouped into four main clusters: Strategic Transformation Process, Qualification and Competencies, Culture and Human-AI Interaction. The results are presented in detail and an outlook on the further steps of research and development will be given.","container-title":"Procedia Computer Science","DOI":"10.1016/j.procs.2022.01.301","ISSN":"18770509","journalAbbreviation":"Procedia Computer Science","language":"en","page":"1024-1030","source":"DOI.org (Crossref)","title":"Artificial Intelligence and its Impact on Leaders and Leadership","volume":"200","author":[{"family":"Peifer","given":"Yannick"},{"family":"Jeske","given":"Tim"},{"family":"Hille","given":"Sven"}],"issued":{"date-parts":[["2022"]]}}}],"schema":"https://github.com/citation-style-language/schema/raw/master/csl-citation.json"} </w:instrText>
      </w:r>
      <w:r>
        <w:fldChar w:fldCharType="separate"/>
      </w:r>
      <w:r w:rsidRPr="00794943">
        <w:rPr>
          <w:rFonts w:ascii="Aptos" w:hAnsi="Aptos"/>
        </w:rPr>
        <w:t xml:space="preserve">Peifer, Jeske and Hille </w:t>
      </w:r>
      <w:r w:rsidR="009B7CC8">
        <w:rPr>
          <w:rFonts w:ascii="Aptos" w:hAnsi="Aptos"/>
        </w:rPr>
        <w:t>(</w:t>
      </w:r>
      <w:r w:rsidRPr="00794943">
        <w:rPr>
          <w:rFonts w:ascii="Aptos" w:hAnsi="Aptos"/>
        </w:rPr>
        <w:t>2022)</w:t>
      </w:r>
      <w:r>
        <w:fldChar w:fldCharType="end"/>
      </w:r>
      <w:r>
        <w:t xml:space="preserve"> </w:t>
      </w:r>
      <w:r w:rsidR="002E5F8E">
        <w:t>define</w:t>
      </w:r>
      <w:r>
        <w:t xml:space="preserve"> three categories </w:t>
      </w:r>
      <w:r w:rsidR="00016F80">
        <w:t>of</w:t>
      </w:r>
      <w:r w:rsidR="00CA35D5">
        <w:t xml:space="preserve"> </w:t>
      </w:r>
      <w:r w:rsidR="00AA58E3">
        <w:t xml:space="preserve">artificial intelligence, </w:t>
      </w:r>
      <w:r w:rsidR="006B680B">
        <w:t>refer</w:t>
      </w:r>
      <w:r w:rsidR="00AA58E3">
        <w:t>red to as</w:t>
      </w:r>
      <w:r w:rsidR="006B680B">
        <w:t xml:space="preserve"> “</w:t>
      </w:r>
      <w:r w:rsidR="005B2ADE">
        <w:t xml:space="preserve">Artificial Narrow </w:t>
      </w:r>
      <w:r w:rsidR="006B680B">
        <w:t>I</w:t>
      </w:r>
      <w:r w:rsidR="005B2ADE">
        <w:t>ntelligence</w:t>
      </w:r>
      <w:r w:rsidR="0037269D">
        <w:t>”</w:t>
      </w:r>
      <w:r w:rsidR="00016F80">
        <w:t xml:space="preserve"> (ANI)</w:t>
      </w:r>
      <w:r w:rsidR="0037269D">
        <w:t xml:space="preserve">, </w:t>
      </w:r>
      <w:r w:rsidR="003C2D81">
        <w:t>“</w:t>
      </w:r>
      <w:r w:rsidR="005B2ADE">
        <w:t xml:space="preserve">Artificial General </w:t>
      </w:r>
      <w:r w:rsidR="0037269D">
        <w:t>I</w:t>
      </w:r>
      <w:r w:rsidR="005B2ADE">
        <w:t>ntelligence</w:t>
      </w:r>
      <w:r w:rsidR="003C2D81">
        <w:t>”</w:t>
      </w:r>
      <w:r w:rsidR="00016F80">
        <w:t xml:space="preserve"> (AGI)</w:t>
      </w:r>
      <w:r w:rsidR="0037269D">
        <w:t xml:space="preserve"> and “</w:t>
      </w:r>
      <w:r w:rsidR="005B2ADE">
        <w:t xml:space="preserve">Artificial Super </w:t>
      </w:r>
      <w:r w:rsidR="0037269D">
        <w:t>I</w:t>
      </w:r>
      <w:r w:rsidR="005B2ADE">
        <w:t>ntelligence</w:t>
      </w:r>
      <w:r w:rsidR="003C2D81">
        <w:t>”</w:t>
      </w:r>
      <w:r w:rsidR="00016F80">
        <w:t xml:space="preserve"> (ASI)</w:t>
      </w:r>
      <w:r w:rsidR="00AC40E4">
        <w:t>.</w:t>
      </w:r>
      <w:r w:rsidR="008B13B8">
        <w:t xml:space="preserve"> </w:t>
      </w:r>
      <w:r w:rsidR="00FC43CE">
        <w:t xml:space="preserve">Despite the recent advances in AI development, </w:t>
      </w:r>
      <w:r w:rsidR="00CD59F9">
        <w:t xml:space="preserve">it may be surprising to learn that </w:t>
      </w:r>
      <w:r w:rsidR="00183DF2">
        <w:t>c</w:t>
      </w:r>
      <w:r w:rsidR="008B13B8">
        <w:t xml:space="preserve">urrent AI development is only at the Artificial </w:t>
      </w:r>
      <w:r w:rsidR="00876E9A">
        <w:t>Narrow Intelligence stage of development</w:t>
      </w:r>
      <w:r w:rsidR="002F2971">
        <w:t xml:space="preserve">. </w:t>
      </w:r>
      <w:r w:rsidR="00495BA0">
        <w:t>From Figure 1</w:t>
      </w:r>
      <w:r w:rsidR="00D3465D">
        <w:t xml:space="preserve">, </w:t>
      </w:r>
      <w:r w:rsidR="002F2971">
        <w:t xml:space="preserve">Artificial Narrow Intelligence </w:t>
      </w:r>
      <w:r w:rsidR="00A17176">
        <w:t>sits b</w:t>
      </w:r>
      <w:r w:rsidR="00E732FD">
        <w:t>elow</w:t>
      </w:r>
      <w:r w:rsidR="00A17176">
        <w:t xml:space="preserve"> human intelligence</w:t>
      </w:r>
      <w:r w:rsidR="00876E9A">
        <w:t xml:space="preserve"> </w:t>
      </w:r>
      <w:r w:rsidR="00876E9A">
        <w:fldChar w:fldCharType="begin"/>
      </w:r>
      <w:r w:rsidR="00876E9A">
        <w:instrText xml:space="preserve"> ADDIN ZOTERO_ITEM CSL_CITATION {"citationID":"rLohi2zP","properties":{"formattedCitation":"(Peifer, Jeske and Hille, 2022)","plainCitation":"(Peifer, Jeske and Hille, 2022)","noteIndex":0},"citationItems":[{"id":5,"uris":["http://zotero.org/users/16098108/items/KSZEWZGI"],"itemData":{"id":5,"type":"article-journal","abstract":"An increasing networking of IT systems as well as the use of cyber-physical systems in the industrial environment are raising the current amount of data. To process this enormous amount of data and derive conclusions companies use Artificial Intelligence (AI) more frequently. The increasing application and use of AI have a significant impact on socio-technical work systems. In particular, challenges and requirements for leaders and leadership can be identified. Accordingly, leaders and leadership are crucial for implementing and using AI successfully. This and the dynamic development of AI require further research on its impact on leaders and leadership for supporting companies with practice-proven guidelines and recommendations. For developing those a comprehensive analysis of existing literature has been conducted and will be the basis for further steps. The literature analysis’ results were grouped into four main clusters: Strategic Transformation Process, Qualification and Competencies, Culture and Human-AI Interaction. The results are presented in detail and an outlook on the further steps of research and development will be given.","container-title":"Procedia Computer Science","DOI":"10.1016/j.procs.2022.01.301","ISSN":"18770509","journalAbbreviation":"Procedia Computer Science","language":"en","page":"1024-1030","source":"DOI.org (Crossref)","title":"Artificial Intelligence and its Impact on Leaders and Leadership","volume":"200","author":[{"family":"Peifer","given":"Yannick"},{"family":"Jeske","given":"Tim"},{"family":"Hille","given":"Sven"}],"issued":{"date-parts":[["2022"]]}}}],"schema":"https://github.com/citation-style-language/schema/raw/master/csl-citation.json"} </w:instrText>
      </w:r>
      <w:r w:rsidR="00876E9A">
        <w:fldChar w:fldCharType="separate"/>
      </w:r>
      <w:r w:rsidR="00876E9A" w:rsidRPr="00876E9A">
        <w:rPr>
          <w:rFonts w:ascii="Aptos" w:hAnsi="Aptos"/>
        </w:rPr>
        <w:t>(Peifer, Jeske and Hille, 2022)</w:t>
      </w:r>
      <w:r w:rsidR="00876E9A">
        <w:fldChar w:fldCharType="end"/>
      </w:r>
      <w:r w:rsidR="006936AB">
        <w:t>.</w:t>
      </w:r>
    </w:p>
    <w:p w14:paraId="71619D70" w14:textId="15CE5B38" w:rsidR="006936AB" w:rsidRPr="006B680B" w:rsidRDefault="00E4692F" w:rsidP="006B680B">
      <w:r w:rsidRPr="00E4692F">
        <w:rPr>
          <w:noProof/>
        </w:rPr>
        <w:lastRenderedPageBreak/>
        <w:drawing>
          <wp:inline distT="0" distB="0" distL="0" distR="0" wp14:anchorId="288E368E" wp14:editId="1EAB6365">
            <wp:extent cx="5731510" cy="3218815"/>
            <wp:effectExtent l="0" t="0" r="2540" b="635"/>
            <wp:docPr id="2024771966" name="Picture 1" descr="A diagram of a machine intellig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771966" name="Picture 1" descr="A diagram of a machine intelligence&#10;&#10;Description automatically generated"/>
                    <pic:cNvPicPr/>
                  </pic:nvPicPr>
                  <pic:blipFill>
                    <a:blip r:embed="rId7"/>
                    <a:stretch>
                      <a:fillRect/>
                    </a:stretch>
                  </pic:blipFill>
                  <pic:spPr>
                    <a:xfrm>
                      <a:off x="0" y="0"/>
                      <a:ext cx="5731510" cy="3218815"/>
                    </a:xfrm>
                    <a:prstGeom prst="rect">
                      <a:avLst/>
                    </a:prstGeom>
                  </pic:spPr>
                </pic:pic>
              </a:graphicData>
            </a:graphic>
          </wp:inline>
        </w:drawing>
      </w:r>
    </w:p>
    <w:p w14:paraId="262834AE" w14:textId="2CF40ED8" w:rsidR="00536219" w:rsidRPr="00891CB1" w:rsidRDefault="00536219" w:rsidP="00707B35">
      <w:pPr>
        <w:rPr>
          <w:sz w:val="22"/>
          <w:szCs w:val="22"/>
        </w:rPr>
      </w:pPr>
      <w:r w:rsidRPr="00C1664E">
        <w:rPr>
          <w:sz w:val="22"/>
          <w:szCs w:val="22"/>
        </w:rPr>
        <w:t>Figure 1-</w:t>
      </w:r>
      <w:r w:rsidR="00D3465D" w:rsidRPr="00C1664E">
        <w:rPr>
          <w:sz w:val="22"/>
          <w:szCs w:val="22"/>
        </w:rPr>
        <w:t>Development</w:t>
      </w:r>
      <w:r w:rsidR="00D3465D">
        <w:rPr>
          <w:sz w:val="22"/>
          <w:szCs w:val="22"/>
        </w:rPr>
        <w:t xml:space="preserve"> of stages of Artificial Intelligence</w:t>
      </w:r>
      <w:r w:rsidR="005E3367">
        <w:rPr>
          <w:sz w:val="22"/>
          <w:szCs w:val="22"/>
        </w:rPr>
        <w:t xml:space="preserve"> </w:t>
      </w:r>
      <w:r w:rsidR="004703A3" w:rsidRPr="004703A3">
        <w:rPr>
          <w:sz w:val="20"/>
          <w:szCs w:val="20"/>
        </w:rPr>
        <w:t>(</w:t>
      </w:r>
      <w:r w:rsidR="005E3367" w:rsidRPr="004703A3">
        <w:rPr>
          <w:rFonts w:ascii="Aptos" w:hAnsi="Aptos"/>
          <w:sz w:val="22"/>
          <w:szCs w:val="22"/>
        </w:rPr>
        <w:t>Peifer, Jeske and Hille, 2022)</w:t>
      </w:r>
      <w:r w:rsidR="005E3367" w:rsidRPr="004703A3">
        <w:rPr>
          <w:sz w:val="20"/>
          <w:szCs w:val="20"/>
        </w:rPr>
        <w:t xml:space="preserve"> </w:t>
      </w:r>
    </w:p>
    <w:p w14:paraId="4399FFC6" w14:textId="1E348B74" w:rsidR="00466353" w:rsidRPr="00707B35" w:rsidRDefault="005731E9" w:rsidP="00707B35">
      <w:r>
        <w:t>“Machine intelligence”</w:t>
      </w:r>
      <w:r w:rsidR="00323A04">
        <w:t xml:space="preserve"> has</w:t>
      </w:r>
      <w:r w:rsidR="0079492A">
        <w:t>,</w:t>
      </w:r>
      <w:r w:rsidR="00323A04">
        <w:t xml:space="preserve"> for the most part</w:t>
      </w:r>
      <w:r w:rsidR="0079492A">
        <w:t>, been</w:t>
      </w:r>
      <w:r w:rsidR="00184972">
        <w:t xml:space="preserve"> lacking any real intelligence that c</w:t>
      </w:r>
      <w:r w:rsidR="0079492A">
        <w:t>o</w:t>
      </w:r>
      <w:r w:rsidR="00184972">
        <w:t>me</w:t>
      </w:r>
      <w:r w:rsidR="0079492A">
        <w:t>s even remotely</w:t>
      </w:r>
      <w:r w:rsidR="00184972">
        <w:t xml:space="preserve"> close to human intelligence, until recent advances in AI, specifically, the likes of Chat-GPT</w:t>
      </w:r>
      <w:r w:rsidR="006376F7">
        <w:t>, Deep Seek and other similar AI Chatbots</w:t>
      </w:r>
      <w:r w:rsidR="004137BB">
        <w:t xml:space="preserve"> capable of </w:t>
      </w:r>
      <w:r w:rsidR="00363FDD">
        <w:t>synthesizing</w:t>
      </w:r>
      <w:r w:rsidR="004137BB">
        <w:t xml:space="preserve"> and exhibiting genuine “</w:t>
      </w:r>
      <w:r w:rsidR="00363FDD">
        <w:t>intelligence</w:t>
      </w:r>
      <w:r w:rsidR="004137BB">
        <w:t>”</w:t>
      </w:r>
      <w:r w:rsidR="00946D30">
        <w:t xml:space="preserve"> comparable in some form to human intelligence</w:t>
      </w:r>
      <w:r w:rsidR="00C31B8A">
        <w:t xml:space="preserve"> </w:t>
      </w:r>
      <w:r w:rsidR="003726FD">
        <w:fldChar w:fldCharType="begin"/>
      </w:r>
      <w:r w:rsidR="003726FD">
        <w:instrText xml:space="preserve"> ADDIN ZOTERO_ITEM CSL_CITATION {"citationID":"0BZtMA5u","properties":{"formattedCitation":"(Peifer, Jeske and Hille, 2022)","plainCitation":"(Peifer, Jeske and Hille, 2022)","noteIndex":0},"citationItems":[{"id":5,"uris":["http://zotero.org/users/16098108/items/KSZEWZGI"],"itemData":{"id":5,"type":"article-journal","abstract":"An increasing networking of IT systems as well as the use of cyber-physical systems in the industrial environment are raising the current amount of data. To process this enormous amount of data and derive conclusions companies use Artificial Intelligence (AI) more frequently. The increasing application and use of AI have a significant impact on socio-technical work systems. In particular, challenges and requirements for leaders and leadership can be identified. Accordingly, leaders and leadership are crucial for implementing and using AI successfully. This and the dynamic development of AI require further research on its impact on leaders and leadership for supporting companies with practice-proven guidelines and recommendations. For developing those a comprehensive analysis of existing literature has been conducted and will be the basis for further steps. The literature analysis’ results were grouped into four main clusters: Strategic Transformation Process, Qualification and Competencies, Culture and Human-AI Interaction. The results are presented in detail and an outlook on the further steps of research and development will be given.","container-title":"Procedia Computer Science","DOI":"10.1016/j.procs.2022.01.301","ISSN":"18770509","journalAbbreviation":"Procedia Computer Science","language":"en","page":"1024-1030","source":"DOI.org (Crossref)","title":"Artificial Intelligence and its Impact on Leaders and Leadership","volume":"200","author":[{"family":"Peifer","given":"Yannick"},{"family":"Jeske","given":"Tim"},{"family":"Hille","given":"Sven"}],"issued":{"date-parts":[["2022"]]}}}],"schema":"https://github.com/citation-style-language/schema/raw/master/csl-citation.json"} </w:instrText>
      </w:r>
      <w:r w:rsidR="003726FD">
        <w:fldChar w:fldCharType="separate"/>
      </w:r>
      <w:r w:rsidR="003726FD" w:rsidRPr="003726FD">
        <w:rPr>
          <w:rFonts w:ascii="Aptos" w:hAnsi="Aptos"/>
        </w:rPr>
        <w:t>(Peifer, Jeske and Hille, 2022)</w:t>
      </w:r>
      <w:r w:rsidR="003726FD">
        <w:fldChar w:fldCharType="end"/>
      </w:r>
      <w:r w:rsidR="00946D30">
        <w:t xml:space="preserve">. In the </w:t>
      </w:r>
      <w:r w:rsidR="006D09E8">
        <w:t>short to medium term, whilst the field of AI remains in the realm of</w:t>
      </w:r>
      <w:r w:rsidR="00363FDD">
        <w:t xml:space="preserve"> Artificial Narrow Intelligence</w:t>
      </w:r>
      <w:r w:rsidR="00502DC8">
        <w:t xml:space="preserve">, the next major goal would be for AI to reach the next stage of </w:t>
      </w:r>
      <w:r w:rsidR="001B12B1">
        <w:t xml:space="preserve">development on its journey towards human </w:t>
      </w:r>
      <w:r w:rsidR="00502DC8">
        <w:t xml:space="preserve">intelligence, </w:t>
      </w:r>
      <w:r w:rsidR="00124BC5">
        <w:t xml:space="preserve">which </w:t>
      </w:r>
      <w:r w:rsidR="00123E5E">
        <w:t xml:space="preserve">when referring to </w:t>
      </w:r>
      <w:r w:rsidR="00390ABF">
        <w:t>Figure 1</w:t>
      </w:r>
      <w:r w:rsidR="00123E5E">
        <w:t xml:space="preserve">, </w:t>
      </w:r>
      <w:r w:rsidR="00124BC5">
        <w:t xml:space="preserve">would </w:t>
      </w:r>
      <w:r w:rsidR="00123E5E">
        <w:t xml:space="preserve">be </w:t>
      </w:r>
      <w:r w:rsidR="00124BC5">
        <w:t>the singularity of Artificial General Intelligence</w:t>
      </w:r>
      <w:r w:rsidR="00630257">
        <w:t xml:space="preserve"> (AGI)</w:t>
      </w:r>
      <w:r w:rsidR="00124BC5">
        <w:t xml:space="preserve">, where </w:t>
      </w:r>
      <w:r w:rsidR="00292441">
        <w:t xml:space="preserve">machine intelligence converges with human intelligence. </w:t>
      </w:r>
      <w:r w:rsidR="00CA3847">
        <w:t xml:space="preserve">No one can </w:t>
      </w:r>
      <w:r w:rsidR="00976324">
        <w:t xml:space="preserve">predict precisely when Artificial General Intelligence (AGI) is likely to be achieved, but some experts in the field have </w:t>
      </w:r>
      <w:r w:rsidR="00A31614">
        <w:t xml:space="preserve">predicted </w:t>
      </w:r>
      <w:r w:rsidR="00630257">
        <w:t xml:space="preserve">it </w:t>
      </w:r>
      <w:r w:rsidR="00A31614">
        <w:t xml:space="preserve">to come about within this century </w:t>
      </w:r>
      <w:r w:rsidR="007D3FF4">
        <w:fldChar w:fldCharType="begin"/>
      </w:r>
      <w:r w:rsidR="007D3FF4">
        <w:instrText xml:space="preserve"> ADDIN ZOTERO_ITEM CSL_CITATION {"citationID":"lbAIg3RF","properties":{"formattedCitation":"(M\\uc0\\u252{}ller and Bostrom, 2016)","plainCitation":"(Müller and Bostrom, 2016)","noteIndex":0},"citationItems":[{"id":68,"uris":["http://zotero.org/users/16098108/items/I2DH66B2"],"itemData":{"id":68,"type":"chapter","container-title":"Fundamental Issues of Artificial Intelligence","event-place":"Cham","ISBN":"978-3-319-26483-7","language":"en","note":"collection-title: Synthese Library\nDOI: 10.1007/978-3-319-26485-1_33","page":"555-572","publisher":"Springer International Publishing","publisher-place":"Cham","source":"DOI.org (Crossref)","title":"Future Progress in Artificial Intelligence: A Survey of Expert Opinion","title-short":"Future Progress in Artificial Intelligence","URL":"https://link.springer.com/10.1007/978-3-319-26485-1_33","volume":"376","editor":[{"family":"Müller","given":"Vincent C."}],"author":[{"family":"Müller","given":"Vincent C."},{"family":"Bostrom","given":"Nick"}],"accessed":{"date-parts":[["2025",2,3]]},"issued":{"date-parts":[["2016"]]}}}],"schema":"https://github.com/citation-style-language/schema/raw/master/csl-citation.json"} </w:instrText>
      </w:r>
      <w:r w:rsidR="007D3FF4">
        <w:fldChar w:fldCharType="separate"/>
      </w:r>
      <w:r w:rsidR="007D3FF4" w:rsidRPr="007D3FF4">
        <w:rPr>
          <w:rFonts w:ascii="Aptos" w:hAnsi="Aptos" w:cs="Times New Roman"/>
          <w:kern w:val="0"/>
        </w:rPr>
        <w:t>(Müller and Bostrom, 2016)</w:t>
      </w:r>
      <w:r w:rsidR="007D3FF4">
        <w:fldChar w:fldCharType="end"/>
      </w:r>
      <w:r w:rsidR="008922AF">
        <w:t>.</w:t>
      </w:r>
    </w:p>
    <w:p w14:paraId="0A89C5FC" w14:textId="37FADD09" w:rsidR="00C85988" w:rsidRDefault="0070458D" w:rsidP="00C41EB1">
      <w:pPr>
        <w:pStyle w:val="Heading2"/>
      </w:pPr>
      <w:r>
        <w:t>Forms of AI</w:t>
      </w:r>
    </w:p>
    <w:p w14:paraId="73DFC637" w14:textId="4D8EFDE2" w:rsidR="008C3593" w:rsidRDefault="00B47752" w:rsidP="008C3593">
      <w:r>
        <w:t xml:space="preserve">Artificial Intelligence is an umbrella term that </w:t>
      </w:r>
      <w:r w:rsidR="005C01DC">
        <w:t>encompasses</w:t>
      </w:r>
      <w:r>
        <w:t xml:space="preserve"> a </w:t>
      </w:r>
      <w:r w:rsidR="000D6F5B">
        <w:t>variety</w:t>
      </w:r>
      <w:r>
        <w:t xml:space="preserve"> of </w:t>
      </w:r>
      <w:r w:rsidR="0080496B">
        <w:t>machine enabled processes and specialism</w:t>
      </w:r>
      <w:r w:rsidR="000D6F5B">
        <w:t>s</w:t>
      </w:r>
      <w:r w:rsidR="0080496B">
        <w:t xml:space="preserve">. </w:t>
      </w:r>
      <w:r w:rsidR="00546AEC">
        <w:t>These various forms of artificial intelligence</w:t>
      </w:r>
      <w:r w:rsidR="00A17414">
        <w:t xml:space="preserve"> </w:t>
      </w:r>
      <w:r w:rsidR="00025B04">
        <w:t xml:space="preserve">can </w:t>
      </w:r>
      <w:r w:rsidR="00A17414">
        <w:t xml:space="preserve">be </w:t>
      </w:r>
      <w:r w:rsidR="004C35BA">
        <w:t xml:space="preserve">further identified as, </w:t>
      </w:r>
      <w:r w:rsidR="006D75CC">
        <w:t>Machine Learning</w:t>
      </w:r>
      <w:r w:rsidR="004C35BA">
        <w:t xml:space="preserve">, </w:t>
      </w:r>
      <w:r w:rsidR="00025B04">
        <w:t>Deep Learning</w:t>
      </w:r>
      <w:r w:rsidR="00B67EF7">
        <w:t xml:space="preserve"> (a subset of Machine Learning)</w:t>
      </w:r>
      <w:r w:rsidR="00025B04">
        <w:t xml:space="preserve">, </w:t>
      </w:r>
      <w:r w:rsidR="00526E52">
        <w:t>Big Data</w:t>
      </w:r>
      <w:r w:rsidR="004C35BA">
        <w:t xml:space="preserve">, </w:t>
      </w:r>
      <w:r w:rsidR="006D75CC">
        <w:t>Large Language Models (eg. ChatGPT)</w:t>
      </w:r>
      <w:r w:rsidR="00025B04">
        <w:t xml:space="preserve">. </w:t>
      </w:r>
      <w:r w:rsidR="00884475">
        <w:t>The</w:t>
      </w:r>
      <w:r w:rsidR="00380ADC">
        <w:t xml:space="preserve">se are not mutually exclusive </w:t>
      </w:r>
      <w:r w:rsidR="00001CF2">
        <w:t>systems and</w:t>
      </w:r>
      <w:r w:rsidR="00380ADC">
        <w:t xml:space="preserve"> </w:t>
      </w:r>
      <w:r w:rsidR="00001CF2">
        <w:t xml:space="preserve">are </w:t>
      </w:r>
      <w:r w:rsidR="00380ADC">
        <w:t xml:space="preserve">often </w:t>
      </w:r>
      <w:r w:rsidR="00001CF2">
        <w:t xml:space="preserve">interrelated, </w:t>
      </w:r>
      <w:r w:rsidR="00380ADC">
        <w:t>operat</w:t>
      </w:r>
      <w:r w:rsidR="00001CF2">
        <w:t>ing</w:t>
      </w:r>
      <w:r w:rsidR="00380ADC">
        <w:t xml:space="preserve"> together to form the AI that we have come to experience today. </w:t>
      </w:r>
      <w:r w:rsidR="004A62F8">
        <w:t>For example,</w:t>
      </w:r>
      <w:r w:rsidR="00380ADC">
        <w:t xml:space="preserve"> Chat-GPT is a </w:t>
      </w:r>
      <w:r w:rsidR="00353139">
        <w:t>large language model tha</w:t>
      </w:r>
      <w:r w:rsidR="002F0D25">
        <w:t>t deploy</w:t>
      </w:r>
      <w:r w:rsidR="00A85839">
        <w:t>s</w:t>
      </w:r>
      <w:r w:rsidR="002F0D25">
        <w:t xml:space="preserve"> Machine Learning and Deep Learning</w:t>
      </w:r>
      <w:r w:rsidR="00911B25">
        <w:t xml:space="preserve"> algorithms that was</w:t>
      </w:r>
      <w:r w:rsidR="00353139">
        <w:t xml:space="preserve"> train</w:t>
      </w:r>
      <w:r w:rsidR="00AD656B">
        <w:t xml:space="preserve">ed using vast amounts of </w:t>
      </w:r>
      <w:r w:rsidR="00353139">
        <w:t>Big Data</w:t>
      </w:r>
      <w:r w:rsidR="00D461C1">
        <w:t>.</w:t>
      </w:r>
      <w:r w:rsidR="000B5DB0">
        <w:t xml:space="preserve"> </w:t>
      </w:r>
      <w:r w:rsidR="008C3593">
        <w:t xml:space="preserve">Chat GPT-3 was trained using 175 billion computing parameters </w:t>
      </w:r>
      <w:r w:rsidR="008C3593">
        <w:fldChar w:fldCharType="begin"/>
      </w:r>
      <w:r w:rsidR="008C3593">
        <w:instrText xml:space="preserve"> ADDIN ZOTERO_ITEM CSL_CITATION {"citationID":"BQ8wZddN","properties":{"formattedCitation":"(Atallah and Atallah, 2021)","plainCitation":"(Atallah and Atallah, 2021)","noteIndex":0},"citationItems":[{"id":61,"uris":["http://zotero.org/users/16098108/items/4CHKDF6S"],"itemData":{"id":61,"type":"chapter","abstract":"This chapter is intended to be an introduction to cloud computing for surgeons and noncomputer scientists. In addition to presenting a modern history of the cloud, it explores theoretical concepts of applying cloud computer systems to next-generation medical robots and operating room infrastructures. It explains how the cloud is suited for high-scale computational tasks necessary for the integration of artificial intelligence and machine learning into tomorrow’s surgical suite and how it will provide a framework for digital surgery. Machine learning via the cloud versus single machine learning is also addressed.","container-title":"Digital Surgery","event-place":"Cham","ISBN":"978-3-030-49100-0","language":"en","note":"DOI: 10.1007/978-3-030-49100-0_4","page":"37-58","publisher":"Springer International Publishing","publisher-place":"Cham","source":"Springer Link","title":"Cloud Computing for Robotics and Surgery","URL":"https://doi.org/10.1007/978-3-030-49100-0_4","author":[{"family":"Atallah","given":"Asa B."},{"family":"Atallah","given":"Sam"}],"editor":[{"family":"Atallah","given":"Sam"}],"accessed":{"date-parts":[["2025",2,3]]},"issued":{"date-parts":[["2021"]]}}}],"schema":"https://github.com/citation-style-language/schema/raw/master/csl-citation.json"} </w:instrText>
      </w:r>
      <w:r w:rsidR="008C3593">
        <w:fldChar w:fldCharType="separate"/>
      </w:r>
      <w:r w:rsidR="008C3593" w:rsidRPr="001745F5">
        <w:rPr>
          <w:rFonts w:ascii="Aptos" w:hAnsi="Aptos"/>
        </w:rPr>
        <w:t>(Atallah and Atallah, 2021)</w:t>
      </w:r>
      <w:r w:rsidR="008C3593">
        <w:fldChar w:fldCharType="end"/>
      </w:r>
      <w:r w:rsidR="008C3593">
        <w:t>.</w:t>
      </w:r>
      <w:r w:rsidR="004E476F">
        <w:t xml:space="preserve"> The diagram below represents the relationship between the various technologies.</w:t>
      </w:r>
    </w:p>
    <w:p w14:paraId="71BA3A64" w14:textId="4BEE845B" w:rsidR="000B5DB0" w:rsidRDefault="00B6115D" w:rsidP="006D75CC">
      <w:r>
        <w:lastRenderedPageBreak/>
        <w:t>In addition, there is a</w:t>
      </w:r>
      <w:r w:rsidR="0000270A">
        <w:t>nother subset of AI</w:t>
      </w:r>
      <w:r w:rsidR="002D19FB">
        <w:t xml:space="preserve"> known as </w:t>
      </w:r>
      <w:r w:rsidR="007041FC">
        <w:t>Natural Language Processing</w:t>
      </w:r>
      <w:r w:rsidR="002D19FB">
        <w:t xml:space="preserve"> or NLP. </w:t>
      </w:r>
      <w:r w:rsidR="00B43919">
        <w:t xml:space="preserve">Natural Language Processing is dedicated to </w:t>
      </w:r>
      <w:r w:rsidR="00482AD7">
        <w:t xml:space="preserve">the use of machine learning to </w:t>
      </w:r>
      <w:r w:rsidR="00896969">
        <w:t>enable computers to be able to communicate with humans</w:t>
      </w:r>
      <w:r w:rsidR="00880EFD">
        <w:t xml:space="preserve"> </w:t>
      </w:r>
      <w:r w:rsidR="00880EFD">
        <w:fldChar w:fldCharType="begin"/>
      </w:r>
      <w:r w:rsidR="00880EFD">
        <w:instrText xml:space="preserve"> ADDIN ZOTERO_ITEM CSL_CITATION {"citationID":"sisNCDdx","properties":{"formattedCitation":"(IBM, 2021)","plainCitation":"(IBM, 2021)","noteIndex":0},"citationItems":[{"id":78,"uris":["http://zotero.org/users/16098108/items/C4XIZN2Z"],"itemData":{"id":78,"type":"webpage","abstract":"Natural language processing (NLP) is a subfield of artificial intelligence (AI) that uses machine learning to help computers communicate with human language.","language":"en","title":"What Is NLP (Natural Language Processing)? | IBM","title-short":"IBM","URL":"https://www.ibm.com/think/topics/natural-language-processing","author":[{"family":"IBM","given":""}],"accessed":{"date-parts":[["2025",2,6]]},"issued":{"date-parts":[["2021",9,23]]}}}],"schema":"https://github.com/citation-style-language/schema/raw/master/csl-citation.json"} </w:instrText>
      </w:r>
      <w:r w:rsidR="00880EFD">
        <w:fldChar w:fldCharType="separate"/>
      </w:r>
      <w:r w:rsidR="00880EFD" w:rsidRPr="00880EFD">
        <w:rPr>
          <w:rFonts w:ascii="Aptos" w:hAnsi="Aptos"/>
        </w:rPr>
        <w:t>(IBM, 2021)</w:t>
      </w:r>
      <w:r w:rsidR="00880EFD">
        <w:fldChar w:fldCharType="end"/>
      </w:r>
      <w:r w:rsidR="008B5C78" w:rsidRPr="004A3FB3">
        <w:rPr>
          <w:highlight w:val="yellow"/>
        </w:rPr>
        <w:t>.</w:t>
      </w:r>
    </w:p>
    <w:p w14:paraId="778E679E" w14:textId="77777777" w:rsidR="006F3349" w:rsidRDefault="006F3349" w:rsidP="006D75CC"/>
    <w:p w14:paraId="5221E2BA" w14:textId="4E6E70E0" w:rsidR="00155029" w:rsidRDefault="009C6568" w:rsidP="006D75CC">
      <w:r>
        <w:rPr>
          <w:noProof/>
        </w:rPr>
        <mc:AlternateContent>
          <mc:Choice Requires="wpg">
            <w:drawing>
              <wp:inline distT="0" distB="0" distL="0" distR="0" wp14:anchorId="34682900" wp14:editId="43B738D6">
                <wp:extent cx="2559050" cy="2444750"/>
                <wp:effectExtent l="0" t="0" r="12700" b="12700"/>
                <wp:docPr id="1654538810" name="Group 2"/>
                <wp:cNvGraphicFramePr/>
                <a:graphic xmlns:a="http://schemas.openxmlformats.org/drawingml/2006/main">
                  <a:graphicData uri="http://schemas.microsoft.com/office/word/2010/wordprocessingGroup">
                    <wpg:wgp>
                      <wpg:cNvGrpSpPr/>
                      <wpg:grpSpPr>
                        <a:xfrm>
                          <a:off x="0" y="0"/>
                          <a:ext cx="2559050" cy="2444750"/>
                          <a:chOff x="0" y="0"/>
                          <a:chExt cx="2559050" cy="2444750"/>
                        </a:xfrm>
                      </wpg:grpSpPr>
                      <wps:wsp>
                        <wps:cNvPr id="37908406" name="Oval 1"/>
                        <wps:cNvSpPr/>
                        <wps:spPr>
                          <a:xfrm>
                            <a:off x="0" y="0"/>
                            <a:ext cx="2559050" cy="241935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0457439" name="Oval 1"/>
                        <wps:cNvSpPr/>
                        <wps:spPr>
                          <a:xfrm>
                            <a:off x="196850" y="419100"/>
                            <a:ext cx="2190750" cy="201295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9063565" name="Oval 1"/>
                        <wps:cNvSpPr/>
                        <wps:spPr>
                          <a:xfrm>
                            <a:off x="292100" y="742950"/>
                            <a:ext cx="2006600" cy="169545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074937" name="Oval 1"/>
                        <wps:cNvSpPr/>
                        <wps:spPr>
                          <a:xfrm>
                            <a:off x="469900" y="1041400"/>
                            <a:ext cx="1657350" cy="140335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5428779" name="Oval 1"/>
                        <wps:cNvSpPr/>
                        <wps:spPr>
                          <a:xfrm>
                            <a:off x="622300" y="1384300"/>
                            <a:ext cx="1346200" cy="104775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0270122" name="Text Box 2"/>
                        <wps:cNvSpPr txBox="1">
                          <a:spLocks noChangeArrowheads="1"/>
                        </wps:cNvSpPr>
                        <wps:spPr bwMode="auto">
                          <a:xfrm>
                            <a:off x="635000" y="127000"/>
                            <a:ext cx="1352550" cy="381635"/>
                          </a:xfrm>
                          <a:prstGeom prst="rect">
                            <a:avLst/>
                          </a:prstGeom>
                          <a:noFill/>
                          <a:ln w="9525">
                            <a:noFill/>
                            <a:miter lim="800000"/>
                            <a:headEnd/>
                            <a:tailEnd/>
                          </a:ln>
                        </wps:spPr>
                        <wps:txbx>
                          <w:txbxContent>
                            <w:p w14:paraId="5072E2B9" w14:textId="44F83CCB" w:rsidR="00B1374C" w:rsidRPr="00B1374C" w:rsidRDefault="00B1374C">
                              <w:pPr>
                                <w:rPr>
                                  <w:sz w:val="20"/>
                                  <w:szCs w:val="20"/>
                                </w:rPr>
                              </w:pPr>
                              <w:r w:rsidRPr="00B1374C">
                                <w:rPr>
                                  <w:sz w:val="20"/>
                                  <w:szCs w:val="20"/>
                                </w:rPr>
                                <w:t>Artificial Intelligence</w:t>
                              </w:r>
                            </w:p>
                          </w:txbxContent>
                        </wps:txbx>
                        <wps:bodyPr rot="0" vert="horz" wrap="square" lIns="91440" tIns="45720" rIns="91440" bIns="45720" anchor="t" anchorCtr="0">
                          <a:spAutoFit/>
                        </wps:bodyPr>
                      </wps:wsp>
                      <wps:wsp>
                        <wps:cNvPr id="379783424" name="Text Box 2"/>
                        <wps:cNvSpPr txBox="1">
                          <a:spLocks noChangeArrowheads="1"/>
                        </wps:cNvSpPr>
                        <wps:spPr bwMode="auto">
                          <a:xfrm>
                            <a:off x="660400" y="508000"/>
                            <a:ext cx="1308100" cy="363855"/>
                          </a:xfrm>
                          <a:prstGeom prst="rect">
                            <a:avLst/>
                          </a:prstGeom>
                          <a:noFill/>
                          <a:ln w="9525">
                            <a:noFill/>
                            <a:miter lim="800000"/>
                            <a:headEnd/>
                            <a:tailEnd/>
                          </a:ln>
                        </wps:spPr>
                        <wps:txbx>
                          <w:txbxContent>
                            <w:p w14:paraId="67A8F475" w14:textId="22F030A1" w:rsidR="00B1374C" w:rsidRPr="005F45CF" w:rsidRDefault="00B1374C" w:rsidP="00B1374C">
                              <w:pPr>
                                <w:rPr>
                                  <w:sz w:val="18"/>
                                  <w:szCs w:val="18"/>
                                </w:rPr>
                              </w:pPr>
                              <w:r w:rsidRPr="005F45CF">
                                <w:rPr>
                                  <w:sz w:val="18"/>
                                  <w:szCs w:val="18"/>
                                </w:rPr>
                                <w:t>Large Language Model</w:t>
                              </w:r>
                            </w:p>
                          </w:txbxContent>
                        </wps:txbx>
                        <wps:bodyPr rot="0" vert="horz" wrap="square" lIns="91440" tIns="45720" rIns="91440" bIns="45720" anchor="t" anchorCtr="0">
                          <a:spAutoFit/>
                        </wps:bodyPr>
                      </wps:wsp>
                      <wps:wsp>
                        <wps:cNvPr id="2133536349" name="Text Box 2"/>
                        <wps:cNvSpPr txBox="1">
                          <a:spLocks noChangeArrowheads="1"/>
                        </wps:cNvSpPr>
                        <wps:spPr bwMode="auto">
                          <a:xfrm>
                            <a:off x="793750" y="831850"/>
                            <a:ext cx="1187450" cy="363855"/>
                          </a:xfrm>
                          <a:prstGeom prst="rect">
                            <a:avLst/>
                          </a:prstGeom>
                          <a:noFill/>
                          <a:ln w="9525">
                            <a:noFill/>
                            <a:miter lim="800000"/>
                            <a:headEnd/>
                            <a:tailEnd/>
                          </a:ln>
                        </wps:spPr>
                        <wps:txbx>
                          <w:txbxContent>
                            <w:p w14:paraId="566A0720" w14:textId="2A9220CC" w:rsidR="005F45CF" w:rsidRPr="005F45CF" w:rsidRDefault="00565494" w:rsidP="005F45CF">
                              <w:pPr>
                                <w:rPr>
                                  <w:sz w:val="18"/>
                                  <w:szCs w:val="18"/>
                                </w:rPr>
                              </w:pPr>
                              <w:r>
                                <w:rPr>
                                  <w:sz w:val="18"/>
                                  <w:szCs w:val="18"/>
                                </w:rPr>
                                <w:t>Machine Learning</w:t>
                              </w:r>
                            </w:p>
                          </w:txbxContent>
                        </wps:txbx>
                        <wps:bodyPr rot="0" vert="horz" wrap="square" lIns="91440" tIns="45720" rIns="91440" bIns="45720" anchor="t" anchorCtr="0">
                          <a:spAutoFit/>
                        </wps:bodyPr>
                      </wps:wsp>
                      <wps:wsp>
                        <wps:cNvPr id="983730245" name="Text Box 2"/>
                        <wps:cNvSpPr txBox="1">
                          <a:spLocks noChangeArrowheads="1"/>
                        </wps:cNvSpPr>
                        <wps:spPr bwMode="auto">
                          <a:xfrm>
                            <a:off x="889000" y="1162050"/>
                            <a:ext cx="933450" cy="363855"/>
                          </a:xfrm>
                          <a:prstGeom prst="rect">
                            <a:avLst/>
                          </a:prstGeom>
                          <a:noFill/>
                          <a:ln w="9525">
                            <a:noFill/>
                            <a:miter lim="800000"/>
                            <a:headEnd/>
                            <a:tailEnd/>
                          </a:ln>
                        </wps:spPr>
                        <wps:txbx>
                          <w:txbxContent>
                            <w:p w14:paraId="0FC18B32" w14:textId="6CB139F9" w:rsidR="00565494" w:rsidRPr="005F45CF" w:rsidRDefault="00565494" w:rsidP="00565494">
                              <w:pPr>
                                <w:rPr>
                                  <w:sz w:val="18"/>
                                  <w:szCs w:val="18"/>
                                </w:rPr>
                              </w:pPr>
                              <w:r>
                                <w:rPr>
                                  <w:sz w:val="18"/>
                                  <w:szCs w:val="18"/>
                                </w:rPr>
                                <w:t>Deep Learning</w:t>
                              </w:r>
                            </w:p>
                          </w:txbxContent>
                        </wps:txbx>
                        <wps:bodyPr rot="0" vert="horz" wrap="square" lIns="91440" tIns="45720" rIns="91440" bIns="45720" anchor="t" anchorCtr="0">
                          <a:spAutoFit/>
                        </wps:bodyPr>
                      </wps:wsp>
                      <wps:wsp>
                        <wps:cNvPr id="631547705" name="Text Box 2"/>
                        <wps:cNvSpPr txBox="1">
                          <a:spLocks noChangeArrowheads="1"/>
                        </wps:cNvSpPr>
                        <wps:spPr bwMode="auto">
                          <a:xfrm>
                            <a:off x="1028700" y="1727200"/>
                            <a:ext cx="774700" cy="363855"/>
                          </a:xfrm>
                          <a:prstGeom prst="rect">
                            <a:avLst/>
                          </a:prstGeom>
                          <a:noFill/>
                          <a:ln w="9525">
                            <a:noFill/>
                            <a:miter lim="800000"/>
                            <a:headEnd/>
                            <a:tailEnd/>
                          </a:ln>
                        </wps:spPr>
                        <wps:txbx>
                          <w:txbxContent>
                            <w:p w14:paraId="32D37DA3" w14:textId="5776E12C" w:rsidR="00565494" w:rsidRPr="005F45CF" w:rsidRDefault="00565494" w:rsidP="00565494">
                              <w:pPr>
                                <w:rPr>
                                  <w:sz w:val="18"/>
                                  <w:szCs w:val="18"/>
                                </w:rPr>
                              </w:pPr>
                              <w:r>
                                <w:rPr>
                                  <w:sz w:val="18"/>
                                  <w:szCs w:val="18"/>
                                </w:rPr>
                                <w:t>Big Data</w:t>
                              </w:r>
                            </w:p>
                          </w:txbxContent>
                        </wps:txbx>
                        <wps:bodyPr rot="0" vert="horz" wrap="square" lIns="91440" tIns="45720" rIns="91440" bIns="45720" anchor="t" anchorCtr="0">
                          <a:spAutoFit/>
                        </wps:bodyPr>
                      </wps:wsp>
                    </wpg:wgp>
                  </a:graphicData>
                </a:graphic>
              </wp:inline>
            </w:drawing>
          </mc:Choice>
          <mc:Fallback>
            <w:pict>
              <v:group w14:anchorId="34682900" id="Group 2" o:spid="_x0000_s1026" style="width:201.5pt;height:192.5pt;mso-position-horizontal-relative:char;mso-position-vertical-relative:line" coordsize="25590,24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">
                <v:oval id="Oval 1" o:spid="_x0000_s1027" style="position:absolute;width:25590;height:241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" fillcolor="white [3212]" strokecolor="#030e13 [484]" strokeweight="1pt">
                  <v:stroke joinstyle="miter"/>
                </v:oval>
                <v:oval id="Oval 1" o:spid="_x0000_s1028" style="position:absolute;left:1968;top:4191;width:21908;height:201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" fillcolor="white [3212]" strokecolor="#030e13 [484]" strokeweight="1pt">
                  <v:stroke joinstyle="miter"/>
                </v:oval>
                <v:oval id="Oval 1" o:spid="_x0000_s1029" style="position:absolute;left:2921;top:7429;width:20066;height:16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" fillcolor="white [3212]" strokecolor="#030e13 [484]" strokeweight="1pt">
                  <v:stroke joinstyle="miter"/>
                </v:oval>
                <v:oval id="Oval 1" o:spid="_x0000_s1030" style="position:absolute;left:4699;top:10414;width:16573;height:14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" fillcolor="white [3212]" strokecolor="#030e13 [484]" strokeweight="1pt">
                  <v:stroke joinstyle="miter"/>
                </v:oval>
                <v:oval id="Oval 1" o:spid="_x0000_s1031" style="position:absolute;left:6223;top:13843;width:13462;height:10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" fillcolor="white [3212]" strokecolor="#030e13 [484]" strokeweight="1pt">
                  <v:stroke joinstyle="miter"/>
                </v:oval>
                <v:shapetype id="_x0000_t202" coordsize="21600,21600" o:spt="202" path="m,l,21600r21600,l21600,xe">
                  <v:stroke joinstyle="miter"/>
                  <v:path gradientshapeok="t" o:connecttype="rect"/>
                </v:shapetype>
                <v:shape id="Text Box 2" o:spid="_x0000_s1032" type="#_x0000_t202" style="position:absolute;left:6350;top:1270;width:13525;height:3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" filled="f" stroked="f">
                  <v:textbox style="mso-fit-shape-to-text:t">
                    <w:txbxContent>
                      <w:p w14:paraId="5072E2B9" w14:textId="44F83CCB" w:rsidR="00B1374C" w:rsidRPr="00B1374C" w:rsidRDefault="00B1374C">
                        <w:pPr>
                          <w:rPr>
                            <w:sz w:val="20"/>
                            <w:szCs w:val="20"/>
                          </w:rPr>
                        </w:pPr>
                        <w:r w:rsidRPr="00B1374C">
                          <w:rPr>
                            <w:sz w:val="20"/>
                            <w:szCs w:val="20"/>
                          </w:rPr>
                          <w:t>Artificial Intelligence</w:t>
                        </w:r>
                      </w:p>
                    </w:txbxContent>
                  </v:textbox>
                </v:shape>
                <v:shape id="Text Box 2" o:spid="_x0000_s1033" type="#_x0000_t202" style="position:absolute;left:6604;top:5080;width:13081;height:3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" filled="f" stroked="f">
                  <v:textbox style="mso-fit-shape-to-text:t">
                    <w:txbxContent>
                      <w:p w14:paraId="67A8F475" w14:textId="22F030A1" w:rsidR="00B1374C" w:rsidRPr="005F45CF" w:rsidRDefault="00B1374C" w:rsidP="00B1374C">
                        <w:pPr>
                          <w:rPr>
                            <w:sz w:val="18"/>
                            <w:szCs w:val="18"/>
                          </w:rPr>
                        </w:pPr>
                        <w:r w:rsidRPr="005F45CF">
                          <w:rPr>
                            <w:sz w:val="18"/>
                            <w:szCs w:val="18"/>
                          </w:rPr>
                          <w:t>Large Language Model</w:t>
                        </w:r>
                      </w:p>
                    </w:txbxContent>
                  </v:textbox>
                </v:shape>
                <v:shape id="Text Box 2" o:spid="_x0000_s1034" type="#_x0000_t202" style="position:absolute;left:7937;top:8318;width:11875;height:36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" filled="f" stroked="f">
                  <v:textbox style="mso-fit-shape-to-text:t">
                    <w:txbxContent>
                      <w:p w14:paraId="566A0720" w14:textId="2A9220CC" w:rsidR="005F45CF" w:rsidRPr="005F45CF" w:rsidRDefault="00565494" w:rsidP="005F45CF">
                        <w:pPr>
                          <w:rPr>
                            <w:sz w:val="18"/>
                            <w:szCs w:val="18"/>
                          </w:rPr>
                        </w:pPr>
                        <w:r>
                          <w:rPr>
                            <w:sz w:val="18"/>
                            <w:szCs w:val="18"/>
                          </w:rPr>
                          <w:t>Machine Learning</w:t>
                        </w:r>
                      </w:p>
                    </w:txbxContent>
                  </v:textbox>
                </v:shape>
                <v:shape id="Text Box 2" o:spid="_x0000_s1035" type="#_x0000_t202" style="position:absolute;left:8890;top:11620;width:9334;height:36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" filled="f" stroked="f">
                  <v:textbox style="mso-fit-shape-to-text:t">
                    <w:txbxContent>
                      <w:p w14:paraId="0FC18B32" w14:textId="6CB139F9" w:rsidR="00565494" w:rsidRPr="005F45CF" w:rsidRDefault="00565494" w:rsidP="00565494">
                        <w:pPr>
                          <w:rPr>
                            <w:sz w:val="18"/>
                            <w:szCs w:val="18"/>
                          </w:rPr>
                        </w:pPr>
                        <w:r>
                          <w:rPr>
                            <w:sz w:val="18"/>
                            <w:szCs w:val="18"/>
                          </w:rPr>
                          <w:t>Deep Learning</w:t>
                        </w:r>
                      </w:p>
                    </w:txbxContent>
                  </v:textbox>
                </v:shape>
                <v:shape id="Text Box 2" o:spid="_x0000_s1036" type="#_x0000_t202" style="position:absolute;left:10287;top:17272;width:7747;height:3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" filled="f" stroked="f">
                  <v:textbox style="mso-fit-shape-to-text:t">
                    <w:txbxContent>
                      <w:p w14:paraId="32D37DA3" w14:textId="5776E12C" w:rsidR="00565494" w:rsidRPr="005F45CF" w:rsidRDefault="00565494" w:rsidP="00565494">
                        <w:pPr>
                          <w:rPr>
                            <w:sz w:val="18"/>
                            <w:szCs w:val="18"/>
                          </w:rPr>
                        </w:pPr>
                        <w:r>
                          <w:rPr>
                            <w:sz w:val="18"/>
                            <w:szCs w:val="18"/>
                          </w:rPr>
                          <w:t>Big Data</w:t>
                        </w:r>
                      </w:p>
                    </w:txbxContent>
                  </v:textbox>
                </v:shape>
                <w10:anchorlock/>
              </v:group>
            </w:pict>
          </mc:Fallback>
        </mc:AlternateContent>
      </w:r>
    </w:p>
    <w:p w14:paraId="26CEA6E8" w14:textId="4E1030A0" w:rsidR="00155029" w:rsidRPr="009F2E1D" w:rsidRDefault="00536219" w:rsidP="00514300">
      <w:pPr>
        <w:rPr>
          <w:sz w:val="22"/>
          <w:szCs w:val="22"/>
        </w:rPr>
      </w:pPr>
      <w:r w:rsidRPr="009F2E1D">
        <w:rPr>
          <w:sz w:val="22"/>
          <w:szCs w:val="22"/>
        </w:rPr>
        <w:t xml:space="preserve">Figure 2 </w:t>
      </w:r>
      <w:r w:rsidR="0093669E" w:rsidRPr="009F2E1D">
        <w:rPr>
          <w:sz w:val="22"/>
          <w:szCs w:val="22"/>
        </w:rPr>
        <w:t>–</w:t>
      </w:r>
      <w:r w:rsidRPr="009F2E1D">
        <w:rPr>
          <w:sz w:val="22"/>
          <w:szCs w:val="22"/>
        </w:rPr>
        <w:t xml:space="preserve"> </w:t>
      </w:r>
      <w:r w:rsidR="0093669E" w:rsidRPr="009F2E1D">
        <w:rPr>
          <w:sz w:val="22"/>
          <w:szCs w:val="22"/>
        </w:rPr>
        <w:t>The AI Family Circle</w:t>
      </w:r>
    </w:p>
    <w:p w14:paraId="1D906562" w14:textId="5661CF53" w:rsidR="00FA2E95" w:rsidRDefault="00406316" w:rsidP="006D75CC">
      <w:r>
        <w:t xml:space="preserve">Another way to look at AI tools </w:t>
      </w:r>
      <w:r w:rsidR="00D423C2">
        <w:t xml:space="preserve">is to categorise them in </w:t>
      </w:r>
      <w:r w:rsidR="00FF68D1">
        <w:t xml:space="preserve">a </w:t>
      </w:r>
      <w:r w:rsidR="00003917">
        <w:t xml:space="preserve">two by two </w:t>
      </w:r>
      <w:r w:rsidR="00FF68D1">
        <w:t>matrix</w:t>
      </w:r>
      <w:r w:rsidR="00003917">
        <w:t xml:space="preserve">, below </w:t>
      </w:r>
      <w:r w:rsidR="00003917">
        <w:fldChar w:fldCharType="begin"/>
      </w:r>
      <w:r w:rsidR="00003917">
        <w:instrText xml:space="preserve"> ADDIN ZOTERO_ITEM CSL_CITATION {"citationID":"9FB9p6D3","properties":{"formattedCitation":"(Hutzschenreuter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003917">
        <w:fldChar w:fldCharType="separate"/>
      </w:r>
      <w:r w:rsidR="00003917" w:rsidRPr="00003917">
        <w:rPr>
          <w:rFonts w:ascii="Aptos" w:hAnsi="Aptos" w:cs="Times New Roman"/>
          <w:kern w:val="0"/>
        </w:rPr>
        <w:t>(Hutzschenreuter and Lämmermann, 2025)</w:t>
      </w:r>
      <w:r w:rsidR="00003917">
        <w:fldChar w:fldCharType="end"/>
      </w:r>
      <w:r w:rsidR="003B2BCA">
        <w:t>.</w:t>
      </w:r>
      <w:r w:rsidR="00FF68D1">
        <w:t xml:space="preserve"> T</w:t>
      </w:r>
      <w:r w:rsidR="00875228">
        <w:t>he categor</w:t>
      </w:r>
      <w:r w:rsidR="00FF68D1">
        <w:t>ies</w:t>
      </w:r>
      <w:r w:rsidR="00875228">
        <w:t xml:space="preserve"> of AI tools</w:t>
      </w:r>
      <w:r w:rsidR="00FF68D1">
        <w:t xml:space="preserve"> </w:t>
      </w:r>
      <w:r w:rsidR="00875228">
        <w:t>can broadl</w:t>
      </w:r>
      <w:r w:rsidR="001B7A21">
        <w:t xml:space="preserve">y </w:t>
      </w:r>
      <w:r w:rsidR="006E6957">
        <w:t xml:space="preserve">be </w:t>
      </w:r>
      <w:r w:rsidR="006F6BAF">
        <w:t>described</w:t>
      </w:r>
      <w:r w:rsidR="001B7A21">
        <w:t xml:space="preserve"> as “task specific” and “non task specific” </w:t>
      </w:r>
      <w:r w:rsidR="00A74131">
        <w:t xml:space="preserve">in the y-axis </w:t>
      </w:r>
      <w:r w:rsidR="006F6BAF">
        <w:t xml:space="preserve">and </w:t>
      </w:r>
      <w:r w:rsidR="001423C7">
        <w:t>“content generation” and “prediction making” in the x-axis</w:t>
      </w:r>
      <w:r w:rsidR="0001608B">
        <w:t>. E</w:t>
      </w:r>
      <w:r w:rsidR="007858BE">
        <w:t xml:space="preserve">xamples of </w:t>
      </w:r>
      <w:r w:rsidR="00256EBF">
        <w:t>non-task</w:t>
      </w:r>
      <w:r w:rsidR="007858BE">
        <w:t xml:space="preserve"> specific will be ChatGPT</w:t>
      </w:r>
      <w:r w:rsidR="00F250FB">
        <w:t xml:space="preserve">, which can be applied to a </w:t>
      </w:r>
      <w:r w:rsidR="004118DD">
        <w:t>plethora</w:t>
      </w:r>
      <w:r w:rsidR="00F250FB">
        <w:t xml:space="preserve"> of tasks, often only </w:t>
      </w:r>
      <w:r w:rsidR="004118DD">
        <w:t>limited</w:t>
      </w:r>
      <w:r w:rsidR="00F250FB">
        <w:t xml:space="preserve"> by human imagination. </w:t>
      </w:r>
      <w:r w:rsidR="00893A95">
        <w:t xml:space="preserve">An example of task specific is </w:t>
      </w:r>
      <w:r w:rsidR="006626C8">
        <w:t xml:space="preserve">an AI music generator application </w:t>
      </w:r>
      <w:r w:rsidR="006626C8">
        <w:fldChar w:fldCharType="begin"/>
      </w:r>
      <w:r w:rsidR="006626C8">
        <w:instrText xml:space="preserve"> ADDIN ZOTERO_ITEM CSL_CITATION {"citationID":"chDLczV3","properties":{"formattedCitation":"(Hutzschenreuter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6626C8">
        <w:fldChar w:fldCharType="separate"/>
      </w:r>
      <w:r w:rsidR="006626C8" w:rsidRPr="006626C8">
        <w:rPr>
          <w:rFonts w:ascii="Aptos" w:hAnsi="Aptos" w:cs="Times New Roman"/>
          <w:kern w:val="0"/>
        </w:rPr>
        <w:t>(Hutzschenreuter and Lämmermann, 2025)</w:t>
      </w:r>
      <w:r w:rsidR="006626C8">
        <w:fldChar w:fldCharType="end"/>
      </w:r>
      <w:r w:rsidR="006626C8">
        <w:t>.</w:t>
      </w:r>
    </w:p>
    <w:p w14:paraId="568E6146" w14:textId="77777777" w:rsidR="007D3EA8" w:rsidRDefault="007D3EA8" w:rsidP="006D75CC"/>
    <w:p w14:paraId="2582840F" w14:textId="678AE55F" w:rsidR="004477B4" w:rsidRDefault="004477B4" w:rsidP="006D75CC">
      <w:r w:rsidRPr="004477B4">
        <w:rPr>
          <w:noProof/>
        </w:rPr>
        <w:drawing>
          <wp:inline distT="0" distB="0" distL="0" distR="0" wp14:anchorId="7948E6B9" wp14:editId="6D657D24">
            <wp:extent cx="5731510" cy="2952115"/>
            <wp:effectExtent l="0" t="0" r="2540" b="635"/>
            <wp:docPr id="109761222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612224" name="Picture 1" descr="A black screen with white text&#10;&#10;Description automatically generated"/>
                    <pic:cNvPicPr/>
                  </pic:nvPicPr>
                  <pic:blipFill rotWithShape="1">
                    <a:blip r:embed="rId8"/>
                    <a:srcRect t="1691"/>
                    <a:stretch/>
                  </pic:blipFill>
                  <pic:spPr bwMode="auto">
                    <a:xfrm>
                      <a:off x="0" y="0"/>
                      <a:ext cx="5731510" cy="2952115"/>
                    </a:xfrm>
                    <a:prstGeom prst="rect">
                      <a:avLst/>
                    </a:prstGeom>
                    <a:ln>
                      <a:noFill/>
                    </a:ln>
                    <a:extLst>
                      <a:ext uri="{53640926-AAD7-44D8-BBD7-CCE9431645EC}">
                        <a14:shadowObscured xmlns:a14="http://schemas.microsoft.com/office/drawing/2010/main"/>
                      </a:ext>
                    </a:extLst>
                  </pic:spPr>
                </pic:pic>
              </a:graphicData>
            </a:graphic>
          </wp:inline>
        </w:drawing>
      </w:r>
    </w:p>
    <w:p w14:paraId="746B51AC" w14:textId="2B791192" w:rsidR="0080702B" w:rsidRPr="009F2E1D" w:rsidRDefault="0093669E" w:rsidP="006D75CC">
      <w:pPr>
        <w:rPr>
          <w:sz w:val="22"/>
          <w:szCs w:val="22"/>
        </w:rPr>
      </w:pPr>
      <w:r w:rsidRPr="009F2E1D">
        <w:rPr>
          <w:sz w:val="22"/>
          <w:szCs w:val="22"/>
        </w:rPr>
        <w:lastRenderedPageBreak/>
        <w:t xml:space="preserve">Figure 3 – Classifying Self-Learning Technologies </w:t>
      </w:r>
      <w:r w:rsidRPr="009F2E1D">
        <w:rPr>
          <w:sz w:val="22"/>
          <w:szCs w:val="22"/>
          <w:highlight w:val="yellow"/>
        </w:rPr>
        <w:t>(cite)</w:t>
      </w:r>
    </w:p>
    <w:p w14:paraId="07055994" w14:textId="5CCEF494" w:rsidR="00C41EB1" w:rsidRDefault="00C41EB1" w:rsidP="00C41EB1">
      <w:pPr>
        <w:pStyle w:val="Heading2"/>
      </w:pPr>
      <w:r>
        <w:t>The Evolution of AI in Business</w:t>
      </w:r>
    </w:p>
    <w:p w14:paraId="34B945C8" w14:textId="454623FB" w:rsidR="00C41EB1" w:rsidRDefault="00B17260" w:rsidP="00C41EB1">
      <w:r>
        <w:t xml:space="preserve">Global spending </w:t>
      </w:r>
      <w:r w:rsidR="00225E7D">
        <w:t xml:space="preserve">on AI exceeded US$150 billion in </w:t>
      </w:r>
      <w:r w:rsidR="00225E7D" w:rsidRPr="00352DD9">
        <w:t xml:space="preserve">2023 (Shirer, </w:t>
      </w:r>
      <w:r w:rsidR="00D7036D" w:rsidRPr="00352DD9">
        <w:t>2024)</w:t>
      </w:r>
      <w:r w:rsidR="00E13E41" w:rsidRPr="00352DD9">
        <w:t>.</w:t>
      </w:r>
      <w:r w:rsidR="00E13E41">
        <w:t xml:space="preserve"> </w:t>
      </w:r>
      <w:r w:rsidR="00C41EB1" w:rsidRPr="00C41EB1">
        <w:t>Artificial Intelligence has evolved from theoretical concepts to practical tools that are integral to business operations (Russell &amp; Norvig, 2016). Early applications of AI focused on automating routine tasks, but recent advancements have enabled AI to tackle complex problems and provide strategic insights (Goodfellow et al., 2016).</w:t>
      </w:r>
    </w:p>
    <w:p w14:paraId="3D576C71" w14:textId="302708A6" w:rsidR="008C1EA0" w:rsidRDefault="00696F39" w:rsidP="00C41EB1">
      <w:r>
        <w:t>In 2017, a</w:t>
      </w:r>
      <w:r w:rsidR="00AE16C4">
        <w:t xml:space="preserve"> survey by Accenture </w:t>
      </w:r>
      <w:r>
        <w:t xml:space="preserve">found that </w:t>
      </w:r>
      <w:r w:rsidR="002C22A7">
        <w:t>85% of executives surveyed</w:t>
      </w:r>
      <w:r w:rsidR="00AE16C4">
        <w:t>,</w:t>
      </w:r>
      <w:r w:rsidR="002C22A7">
        <w:t xml:space="preserve"> had plans to </w:t>
      </w:r>
      <w:r w:rsidR="0019280E">
        <w:t>invest extensively in AI over the next three years</w:t>
      </w:r>
      <w:r w:rsidR="005C4923">
        <w:t xml:space="preserve"> </w:t>
      </w:r>
      <w:r w:rsidR="00272BC2">
        <w:fldChar w:fldCharType="begin"/>
      </w:r>
      <w:r w:rsidR="00272BC2">
        <w:instrText xml:space="preserve"> ADDIN ZOTERO_ITEM CSL_CITATION {"citationID":"dqdOkRm6","properties":{"formattedCitation":"(De Cremer, 2019)","plainCitation":"(De Cremer, 2019)","noteIndex":0},"citationItems":[{"id":71,"uris":["http://zotero.org/users/16098108/items/YXX9J9YC"],"itemData":{"id":71,"type":"article-journal","container-title":"Journal of Leadership Studies","DOI":"10.1002/jls.21637","ISSN":"1935-262X","issue":"1","language":"en","note":"_eprint: https://onlinelibrary.wiley.com/doi/pdf/10.1002/jls.21637","page":"81-83","source":"Wiley Online Library","title":"Leading Artificial Intelligence at Work: A Matter of Facilitating Human-Algorithm Cocreation","title-short":"Leading Artificial Intelligence at Work","volume":"13","author":[{"family":"De Cremer","given":"David"}],"issued":{"date-parts":[["2019"]]}}}],"schema":"https://github.com/citation-style-language/schema/raw/master/csl-citation.json"} </w:instrText>
      </w:r>
      <w:r w:rsidR="00272BC2">
        <w:fldChar w:fldCharType="separate"/>
      </w:r>
      <w:r w:rsidR="00272BC2" w:rsidRPr="00272BC2">
        <w:rPr>
          <w:rFonts w:ascii="Aptos" w:hAnsi="Aptos"/>
        </w:rPr>
        <w:t>(De Cremer, 2019)</w:t>
      </w:r>
      <w:r w:rsidR="00272BC2">
        <w:fldChar w:fldCharType="end"/>
      </w:r>
      <w:r w:rsidR="00411318">
        <w:t>.</w:t>
      </w:r>
      <w:r w:rsidR="00AE16C4">
        <w:t xml:space="preserve"> </w:t>
      </w:r>
    </w:p>
    <w:p w14:paraId="0E57F311" w14:textId="77777777" w:rsidR="009F2E84" w:rsidRDefault="009F2E84" w:rsidP="00C41EB1"/>
    <w:p w14:paraId="30D4EDF9" w14:textId="2CE127EF" w:rsidR="009F2E84" w:rsidRDefault="009F2E84" w:rsidP="00C41EB1">
      <w:r>
        <w:t>Moving beyond Human</w:t>
      </w:r>
      <w:r w:rsidR="00AC5A5A">
        <w:t xml:space="preserve"> Involvement</w:t>
      </w:r>
    </w:p>
    <w:p w14:paraId="48DFA7DA" w14:textId="77777777" w:rsidR="00AC5A5A" w:rsidRDefault="00AC5A5A" w:rsidP="00C41EB1"/>
    <w:p w14:paraId="04F795D7" w14:textId="77777777" w:rsidR="00C41EB1" w:rsidRDefault="00C41EB1" w:rsidP="00C41EB1">
      <w:pPr>
        <w:pStyle w:val="Heading2"/>
      </w:pPr>
      <w:r>
        <w:t>AI and Strategic Management</w:t>
      </w:r>
    </w:p>
    <w:p w14:paraId="28F034A9" w14:textId="590649B5" w:rsidR="00C41EB1" w:rsidRDefault="00C41EB1" w:rsidP="00C41EB1">
      <w:r w:rsidRPr="00C41EB1">
        <w:t xml:space="preserve">Strategic management involves making long-term plans and decisions to achieve organizational goals. AI can enhance strategic management by providing data-driven insights, predicting market trends, and optimizing resource allocation </w:t>
      </w:r>
      <w:r w:rsidR="00B711A4">
        <w:fldChar w:fldCharType="begin"/>
      </w:r>
      <w:r w:rsidR="00B711A4">
        <w:instrText xml:space="preserve"> ADDIN ZOTERO_ITEM CSL_CITATION {"citationID":"rcUsEkvd","properties":{"formattedCitation":"(Porter and Heppelmann, 2014)","plainCitation":"(Porter and Heppelmann, 2014)","noteIndex":0},"citationItems":[{"id":121,"uris":["http://zotero.org/users/16098108/items/FBWF3UHU"],"itemData":{"id":121,"type":"article-journal","abstract":"Information technology is revolutionizing products, from appliances to cars to mining equipment. Products once composed solely of mechanical and electrical parts have become complex systems combining hardware, sensors, electronics, and software that connect through the internet in myriad ways. These “smart, connected products” offer exponentially expanding opportunities for new functionality, far greater reliability, and capabilities that cut across and transcend traditional product boundaries. The changing nature of products is disrupting value chains, argue Michael Porter and PTC CEO James Heppelmann, and forcing companies to rethink nearly everything they do, from how they conceive, design, and source their products; to how they manufacture, operate, and service them; to how they build and secure the necessary IT infrastructure. Smart, connected products raise a broad set of new strategic choices for companies about how value is created and captured, how to work with traditional partners and what new partnerships will be required, and how to secure competitive advantage as the new capabilities reshape industry boundaries. For many firms, smart, connected products will force the fundamental question: “What business am I in?” This article provides a framework for developing strategy and achieving competitive advantage in a smart, connected world.","container-title":"Harvard Business Review","source":"Semantic Scholar","title":"How Smart, Connected Products Are Transforming Competition","URL":"https://www.semanticscholar.org/paper/How-Smart%2C-Connected-Products-Are-Transforming-Porter-Heppelmann/8119a80c6059bfda198e1f6e5b52cf7351b0962d","author":[{"family":"Porter","given":"M."},{"family":"Heppelmann","given":"J."}],"accessed":{"date-parts":[["2025",2,13]]},"issued":{"date-parts":[["2014",11,1]]}}}],"schema":"https://github.com/citation-style-language/schema/raw/master/csl-citation.json"} </w:instrText>
      </w:r>
      <w:r w:rsidR="00B711A4">
        <w:fldChar w:fldCharType="separate"/>
      </w:r>
      <w:r w:rsidR="00B711A4" w:rsidRPr="00B711A4">
        <w:rPr>
          <w:rFonts w:ascii="Aptos" w:hAnsi="Aptos"/>
        </w:rPr>
        <w:t>(Porter and Heppelmann, 2014)</w:t>
      </w:r>
      <w:r w:rsidR="00B711A4">
        <w:fldChar w:fldCharType="end"/>
      </w:r>
      <w:r w:rsidRPr="00C41EB1">
        <w:t>. Studies have shown that companies using AI in their strategy formulation tend to outperform their competitors</w:t>
      </w:r>
      <w:r w:rsidR="00C15E88" w:rsidRPr="00C41EB1">
        <w:t xml:space="preserve"> </w:t>
      </w:r>
      <w:r w:rsidR="00C742BE">
        <w:fldChar w:fldCharType="begin"/>
      </w:r>
      <w:r w:rsidR="00C742BE">
        <w:instrText xml:space="preserve"> ADDIN ZOTERO_ITEM CSL_CITATION {"citationID":"l6NJaS0V","properties":{"formattedCitation":"(Brynjolfsson &amp; McAfee, 2017)","plainCitation":"(Brynjolfsson &amp; McAfee, 2017)","noteIndex":0},"citationItems":[{"id":120,"uris":["http://zotero.org/users/16098108/items/MI9RLXET"],"itemData":{"id":120,"type":"webpage","title":"The Business of Artificial Intelligence","URL":"https://hbr.org/2017/07/the-business-of-artificial-intelligence","author":[{"family":"Brynjolfsson &amp; McAfee","given":""}],"accessed":{"date-parts":[["2025",2,13]]},"issued":{"date-parts":[["2017"]]}}}],"schema":"https://github.com/citation-style-language/schema/raw/master/csl-citation.json"} </w:instrText>
      </w:r>
      <w:r w:rsidR="00C742BE">
        <w:fldChar w:fldCharType="separate"/>
      </w:r>
      <w:r w:rsidR="00C742BE" w:rsidRPr="00C742BE">
        <w:rPr>
          <w:rFonts w:ascii="Aptos" w:hAnsi="Aptos"/>
        </w:rPr>
        <w:t>(Brynjolfsson &amp; McAfee, 2017)</w:t>
      </w:r>
      <w:r w:rsidR="00C742BE">
        <w:fldChar w:fldCharType="end"/>
      </w:r>
    </w:p>
    <w:p w14:paraId="7C122AE2" w14:textId="6F4DF30D" w:rsidR="00F14B7E" w:rsidRDefault="001F1986" w:rsidP="00C41EB1">
      <w:r>
        <w:t>When it comes to an effective AI strategy</w:t>
      </w:r>
      <w:r w:rsidR="004660AA">
        <w:t>,</w:t>
      </w:r>
      <w:r>
        <w:t xml:space="preserve"> </w:t>
      </w:r>
      <w:r w:rsidR="00BF41E6">
        <w:fldChar w:fldCharType="begin"/>
      </w:r>
      <w:r w:rsidR="00BF41E6">
        <w:instrText xml:space="preserve"> ADDIN ZOTERO_ITEM CSL_CITATION {"citationID":"Q7wCtSrw","properties":{"formattedCitation":"(Hutzschenreuter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BF41E6">
        <w:fldChar w:fldCharType="separate"/>
      </w:r>
      <w:r w:rsidR="00BF41E6" w:rsidRPr="00BF41E6">
        <w:rPr>
          <w:rFonts w:ascii="Aptos" w:hAnsi="Aptos" w:cs="Times New Roman"/>
          <w:kern w:val="0"/>
        </w:rPr>
        <w:t>(Hutzschenreuter and Lämmermann, 2025)</w:t>
      </w:r>
      <w:r w:rsidR="00BF41E6">
        <w:fldChar w:fldCharType="end"/>
      </w:r>
      <w:r>
        <w:t xml:space="preserve">, </w:t>
      </w:r>
      <w:r w:rsidR="00922C10">
        <w:t>pro</w:t>
      </w:r>
      <w:r w:rsidR="00BF41E6">
        <w:t xml:space="preserve">posed </w:t>
      </w:r>
      <w:r w:rsidR="00093B7D">
        <w:t xml:space="preserve">what they deem to be the </w:t>
      </w:r>
      <w:r w:rsidR="00F14B7E" w:rsidRPr="00F14B7E">
        <w:t>five most important questions to ask in</w:t>
      </w:r>
      <w:r w:rsidR="00093B7D">
        <w:t xml:space="preserve"> relation to </w:t>
      </w:r>
      <w:r w:rsidR="00F14B7E" w:rsidRPr="00F14B7E">
        <w:t>formulat</w:t>
      </w:r>
      <w:r w:rsidR="00093B7D">
        <w:t>ing</w:t>
      </w:r>
      <w:r w:rsidR="00F14B7E" w:rsidRPr="00F14B7E">
        <w:t xml:space="preserve"> an effective AI business strategy</w:t>
      </w:r>
      <w:r w:rsidR="006D2057">
        <w:t xml:space="preserve">. </w:t>
      </w:r>
      <w:r w:rsidR="00EC7332">
        <w:t xml:space="preserve">These five questions </w:t>
      </w:r>
      <w:r w:rsidR="00A01D3E">
        <w:t>fit into three categories identified by the researchers. The</w:t>
      </w:r>
      <w:r w:rsidR="00FA5929">
        <w:t xml:space="preserve"> questions provide a simplistic framew</w:t>
      </w:r>
      <w:r w:rsidR="00CE6B5D">
        <w:t xml:space="preserve">ork for any organisation looking to adopt AI. (i) Where should AI be adopted </w:t>
      </w:r>
      <w:r w:rsidR="0086488B">
        <w:t>i</w:t>
      </w:r>
      <w:r w:rsidR="00CE6B5D">
        <w:t>n the organisation?</w:t>
      </w:r>
      <w:r w:rsidR="0086488B">
        <w:t xml:space="preserve"> This is a critical question because it can’t be everywhere, </w:t>
      </w:r>
      <w:r w:rsidR="00634537">
        <w:t>especially given the technology is new and resources naturally being limited to start.</w:t>
      </w:r>
      <w:r w:rsidR="00125EF4">
        <w:t xml:space="preserve"> It is logical and pragmatic for an </w:t>
      </w:r>
      <w:r w:rsidR="002C7E96">
        <w:t>organisation</w:t>
      </w:r>
      <w:r w:rsidR="00125EF4">
        <w:t xml:space="preserve"> to first identify a problem that it believes AI can help to solve</w:t>
      </w:r>
      <w:r w:rsidR="008F5693">
        <w:t xml:space="preserve"> and achieve success in. Presuming the </w:t>
      </w:r>
      <w:r w:rsidR="00B42236">
        <w:t>organization</w:t>
      </w:r>
      <w:r w:rsidR="008F5693">
        <w:t xml:space="preserve"> is </w:t>
      </w:r>
      <w:r w:rsidR="00B42236">
        <w:t>successful</w:t>
      </w:r>
      <w:r w:rsidR="008F5693">
        <w:t xml:space="preserve"> in solving the problem with AI then it can then proceed to identifying </w:t>
      </w:r>
      <w:r w:rsidR="00DB121A">
        <w:t xml:space="preserve">another area for AI to focus on, and so on and so forth. </w:t>
      </w:r>
      <w:r w:rsidR="00125464">
        <w:t xml:space="preserve">(ii) </w:t>
      </w:r>
      <w:r w:rsidR="0089457D">
        <w:t xml:space="preserve">How does the AI create value and thereby increase competitive advantage? (iii) </w:t>
      </w:r>
      <w:r w:rsidR="00B42236">
        <w:t>How will the AI contribute to the financial success of the company?</w:t>
      </w:r>
      <w:r w:rsidR="00692F7F">
        <w:t xml:space="preserve"> Essential, these are the </w:t>
      </w:r>
      <w:r w:rsidR="009A1E38">
        <w:t>“why?” questions that any organisation must first embark on when decid</w:t>
      </w:r>
      <w:r w:rsidR="00147DF1">
        <w:t>ing on an AI strategy. Tackling these questions will nat</w:t>
      </w:r>
      <w:r w:rsidR="00A162E0">
        <w:t>urally lead to the next questions, which can be categorised into “technology”</w:t>
      </w:r>
      <w:r w:rsidR="00F64249">
        <w:t xml:space="preserve">. (iv) What </w:t>
      </w:r>
      <w:r w:rsidR="00BF6826">
        <w:t xml:space="preserve">type of </w:t>
      </w:r>
      <w:r w:rsidR="00F64249">
        <w:t>Information Technology (IT)</w:t>
      </w:r>
      <w:r w:rsidR="00BF6826">
        <w:t xml:space="preserve"> is required to realise the organisation’s AI goals?</w:t>
      </w:r>
      <w:r w:rsidR="00B920C6">
        <w:t xml:space="preserve"> The final question relates to the ongoing management of the AI implementation process. (v) </w:t>
      </w:r>
      <w:r w:rsidR="003F3978">
        <w:t>How will the AI implementation be managed</w:t>
      </w:r>
      <w:r w:rsidR="00E046B0">
        <w:t xml:space="preserve">? This question goes beyond the current needs of the </w:t>
      </w:r>
      <w:r w:rsidR="00277FF7">
        <w:t>organisation</w:t>
      </w:r>
      <w:r w:rsidR="00E046B0">
        <w:t xml:space="preserve"> and wil</w:t>
      </w:r>
      <w:r w:rsidR="00372E76">
        <w:t>l have a particular focus on the future, given the new frontier nature of AI, compan</w:t>
      </w:r>
      <w:r w:rsidR="001A0343">
        <w:t xml:space="preserve">ies will have to remain nimble in order to </w:t>
      </w:r>
      <w:r w:rsidR="00277FF7">
        <w:t>ensure that they are leveraging the most appropriate technology and advances in AI to suit their AI goals.</w:t>
      </w:r>
    </w:p>
    <w:p w14:paraId="0F029918" w14:textId="44DDC5D4" w:rsidR="00CB4271" w:rsidRDefault="00526D8B" w:rsidP="00C41EB1">
      <w:r>
        <w:t>The authors of the pape</w:t>
      </w:r>
      <w:r w:rsidR="000D7D93">
        <w:t xml:space="preserve">r, </w:t>
      </w:r>
      <w:r w:rsidR="000D7D93">
        <w:fldChar w:fldCharType="begin"/>
      </w:r>
      <w:r w:rsidR="000D7D93">
        <w:instrText xml:space="preserve"> ADDIN ZOTERO_ITEM CSL_CITATION {"citationID":"vkn00eHd","properties":{"formattedCitation":"(Hutzschenreuter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0D7D93">
        <w:fldChar w:fldCharType="separate"/>
      </w:r>
      <w:r w:rsidR="000D7D93" w:rsidRPr="000D7D93">
        <w:rPr>
          <w:rFonts w:ascii="Aptos" w:hAnsi="Aptos" w:cs="Times New Roman"/>
          <w:kern w:val="0"/>
        </w:rPr>
        <w:t>(Hutzschenreuter and Lämmermann, 2025)</w:t>
      </w:r>
      <w:r w:rsidR="000D7D93">
        <w:fldChar w:fldCharType="end"/>
      </w:r>
      <w:r>
        <w:t xml:space="preserve"> conclude that an effective AI strategy must address all the </w:t>
      </w:r>
      <w:r w:rsidR="00AF49EC">
        <w:t xml:space="preserve">above </w:t>
      </w:r>
      <w:r>
        <w:t>questions</w:t>
      </w:r>
      <w:r w:rsidR="000D7D93">
        <w:t>.</w:t>
      </w:r>
      <w:r w:rsidR="00FE0893">
        <w:t xml:space="preserve"> They also deploy a novel </w:t>
      </w:r>
      <w:r w:rsidR="0011425D">
        <w:t xml:space="preserve">AI strategy wheel that encompasses the </w:t>
      </w:r>
      <w:r w:rsidR="00377883">
        <w:t xml:space="preserve">five questions referred to above, thus providing a </w:t>
      </w:r>
      <w:r w:rsidR="00DD4F46">
        <w:t xml:space="preserve">systematic approach to addressing the issue of AI implementation </w:t>
      </w:r>
      <w:r w:rsidR="00BD3D3A">
        <w:t xml:space="preserve">strategy </w:t>
      </w:r>
      <w:r w:rsidR="00DD4F46">
        <w:t>for business</w:t>
      </w:r>
      <w:r w:rsidR="00BD3D3A">
        <w:t>es.</w:t>
      </w:r>
    </w:p>
    <w:p w14:paraId="4F4860CD" w14:textId="44CC2F1D" w:rsidR="00CF282E" w:rsidRDefault="00CF282E" w:rsidP="00CF282E">
      <w:pPr>
        <w:pStyle w:val="Heading2"/>
      </w:pPr>
      <w:r>
        <w:t>Benefits of AI Adoption</w:t>
      </w:r>
    </w:p>
    <w:p w14:paraId="4FD61C0D" w14:textId="77777777" w:rsidR="00CF282E" w:rsidRPr="00CF282E" w:rsidRDefault="00CF282E" w:rsidP="00CF282E"/>
    <w:p w14:paraId="62480CBA" w14:textId="6F81EFEC" w:rsidR="00C41EB1" w:rsidRDefault="00C41EB1" w:rsidP="00C41EB1">
      <w:pPr>
        <w:pStyle w:val="Heading2"/>
      </w:pPr>
      <w:r>
        <w:t xml:space="preserve">AI Applications </w:t>
      </w:r>
      <w:r w:rsidR="004C792E">
        <w:t>in Law</w:t>
      </w:r>
    </w:p>
    <w:p w14:paraId="40A01A39" w14:textId="26E42DAE" w:rsidR="002F02B9" w:rsidRDefault="00500F51" w:rsidP="0018410E">
      <w:r>
        <w:t>B</w:t>
      </w:r>
      <w:r w:rsidR="00A83044">
        <w:t>elow are</w:t>
      </w:r>
      <w:r w:rsidR="009D5C44">
        <w:t xml:space="preserve"> </w:t>
      </w:r>
      <w:r w:rsidR="00A83044">
        <w:t xml:space="preserve">some of the </w:t>
      </w:r>
      <w:r w:rsidR="0039292F">
        <w:t xml:space="preserve">risks and opportunities in the legal field </w:t>
      </w:r>
      <w:r w:rsidR="00F34D2E">
        <w:t>that can be realised with increasing</w:t>
      </w:r>
      <w:r w:rsidR="00980B20">
        <w:t xml:space="preserve"> AI</w:t>
      </w:r>
      <w:r w:rsidR="00F34D2E">
        <w:t xml:space="preserve"> adoption</w:t>
      </w:r>
      <w:r w:rsidR="00980B20">
        <w:t>.</w:t>
      </w:r>
    </w:p>
    <w:p w14:paraId="2075DC79" w14:textId="591AC323" w:rsidR="004F6B3D" w:rsidRDefault="0080046A" w:rsidP="00C150F9">
      <w:pPr>
        <w:pStyle w:val="Heading3"/>
      </w:pPr>
      <w:r>
        <w:t>Increased</w:t>
      </w:r>
      <w:r w:rsidR="0018410E">
        <w:t xml:space="preserve"> productivity</w:t>
      </w:r>
      <w:r>
        <w:t xml:space="preserve"> </w:t>
      </w:r>
    </w:p>
    <w:p w14:paraId="24A5C82D" w14:textId="5D39BDCA" w:rsidR="0018410E" w:rsidRDefault="004F6B3D" w:rsidP="0018410E">
      <w:r>
        <w:t xml:space="preserve">Through the automation of repetitive tasks, AI allows </w:t>
      </w:r>
      <w:r w:rsidR="00F3051C">
        <w:t xml:space="preserve">lawyers to focus on specific work that requires </w:t>
      </w:r>
      <w:r w:rsidR="00336749">
        <w:t xml:space="preserve">specialist </w:t>
      </w:r>
      <w:r w:rsidR="00F3051C">
        <w:t>human input</w:t>
      </w:r>
      <w:r w:rsidR="0018410E">
        <w:t>.</w:t>
      </w:r>
      <w:r w:rsidR="004C574B">
        <w:t xml:space="preserve"> </w:t>
      </w:r>
      <w:r w:rsidR="00753B7E">
        <w:t>In a survey</w:t>
      </w:r>
      <w:r w:rsidR="0075364B">
        <w:t xml:space="preserve"> </w:t>
      </w:r>
      <w:r w:rsidR="00952482">
        <w:t>of the legal profession</w:t>
      </w:r>
      <w:r w:rsidR="00407172">
        <w:t>,</w:t>
      </w:r>
      <w:r w:rsidR="0075364B">
        <w:t xml:space="preserve"> 59% of </w:t>
      </w:r>
      <w:r w:rsidR="00407172">
        <w:t xml:space="preserve">surveyed </w:t>
      </w:r>
      <w:r w:rsidR="0075364B">
        <w:t xml:space="preserve">respondents </w:t>
      </w:r>
      <w:r w:rsidR="00E76650">
        <w:t>had observed or expect</w:t>
      </w:r>
      <w:r w:rsidR="00214CF3">
        <w:t>ed</w:t>
      </w:r>
      <w:r w:rsidR="0075364B">
        <w:t xml:space="preserve"> AI </w:t>
      </w:r>
      <w:r w:rsidR="001071FC">
        <w:t>to</w:t>
      </w:r>
      <w:r w:rsidR="0075364B">
        <w:t xml:space="preserve"> bring </w:t>
      </w:r>
      <w:r w:rsidR="00214CF3">
        <w:t xml:space="preserve">an </w:t>
      </w:r>
      <w:r w:rsidR="009E1FAB">
        <w:t xml:space="preserve">increase </w:t>
      </w:r>
      <w:r w:rsidR="00214CF3">
        <w:t xml:space="preserve">in </w:t>
      </w:r>
      <w:r w:rsidR="009E1FAB">
        <w:t>productivity</w:t>
      </w:r>
      <w:r w:rsidR="00214CF3">
        <w:t xml:space="preserve"> </w:t>
      </w:r>
      <w:r w:rsidR="00214CF3">
        <w:fldChar w:fldCharType="begin"/>
      </w:r>
      <w:r w:rsidR="00214CF3">
        <w:instrText xml:space="preserve"> ADDIN ZOTERO_ITEM CSL_CITATION {"citationID":"YFDjoX4T","properties":{"formattedCitation":"(Thomson Reuters, 2025)","plainCitation":"(Thomson Reuters, 2025)","noteIndex":0},"citationItems":[{"id":125,"uris":["http://zotero.org/users/16098108/items/QDCKNINX"],"itemData":{"id":125,"type":"webpage","abstract":"Based on the Future of Professionals Report, discover how the legal profession sees the most potential impact with AI.","container-title":"Thomson Reuters","language":"en-US","title":"How AI is transforming the legal profession (2025) | Legal Blog","URL":"https://legal.thomsonreuters.com/blog/how-ai-is-transforming-the-legal-profession/","author":[{"family":"Thomson Reuters","given":""}],"accessed":{"date-parts":[["2025",2,15]]},"issued":{"date-parts":[["2025",1,16]]}}}],"schema":"https://github.com/citation-style-language/schema/raw/master/csl-citation.json"} </w:instrText>
      </w:r>
      <w:r w:rsidR="00214CF3">
        <w:fldChar w:fldCharType="separate"/>
      </w:r>
      <w:r w:rsidR="00214CF3" w:rsidRPr="00214CF3">
        <w:rPr>
          <w:rFonts w:ascii="Aptos" w:hAnsi="Aptos"/>
        </w:rPr>
        <w:t>(Thomson Reuters, 2025)</w:t>
      </w:r>
      <w:r w:rsidR="00214CF3">
        <w:fldChar w:fldCharType="end"/>
      </w:r>
      <w:r w:rsidR="0075364B">
        <w:t>.</w:t>
      </w:r>
      <w:r w:rsidR="00753B7E">
        <w:t xml:space="preserve"> </w:t>
      </w:r>
      <w:r w:rsidR="0075364B">
        <w:t xml:space="preserve">In addition, </w:t>
      </w:r>
      <w:r w:rsidR="00E9697F">
        <w:t xml:space="preserve">AI is well equipped to streamline and expedite tasks, such as, performing contract reviews, </w:t>
      </w:r>
      <w:r w:rsidR="00354599">
        <w:t>e-discovery, due diligence</w:t>
      </w:r>
      <w:r w:rsidR="00FF4E97">
        <w:t xml:space="preserve">, research </w:t>
      </w:r>
      <w:r w:rsidR="005659F3">
        <w:t>past cases and extract relevant case law</w:t>
      </w:r>
      <w:r w:rsidR="00ED040B">
        <w:t>.</w:t>
      </w:r>
      <w:r w:rsidR="002E0212">
        <w:t xml:space="preserve"> </w:t>
      </w:r>
      <w:r w:rsidR="004C574B">
        <w:t xml:space="preserve">AI is also </w:t>
      </w:r>
      <w:r w:rsidR="0084193F">
        <w:t xml:space="preserve">better equipped to trawl through thousands of pages of legal </w:t>
      </w:r>
      <w:r w:rsidR="00ED040B">
        <w:t xml:space="preserve">legislation and </w:t>
      </w:r>
      <w:r w:rsidR="0084193F">
        <w:t xml:space="preserve">documentation, </w:t>
      </w:r>
      <w:r w:rsidR="00B2575E">
        <w:t>streamlining legal research</w:t>
      </w:r>
      <w:r w:rsidR="00FF18F9">
        <w:t xml:space="preserve"> </w:t>
      </w:r>
      <w:r w:rsidR="007D0196">
        <w:t xml:space="preserve"> </w:t>
      </w:r>
      <w:r w:rsidR="007D0196">
        <w:fldChar w:fldCharType="begin"/>
      </w:r>
      <w:r w:rsidR="007D0196">
        <w:instrText xml:space="preserve"> ADDIN ZOTERO_ITEM CSL_CITATION {"citationID":"uFz7rDck","properties":{"formattedCitation":"(Donahue, 2018)","plainCitation":"(Donahue, 2018)","noteIndex":0},"citationItems":[{"id":33,"uris":["http://zotero.org/users/16098108/items/PQMSGU4X"],"itemData":{"id":33,"type":"webpage","abstract":"Lauri Donahue is a 1986 graduate of Harvard Law School and was one of the co-founders of the Harvard Journal of Law &amp; Technology. She is now the Director of...","container-title":"Harvard Journal of Law &amp; Technology","language":"en","title":"A Primer on Using Artificial Intelligence in the Legal Profession","URL":"https://jolt.law.harvard.edu/digest/a-primer-on-using-artificial-intelligence-in-the-legal-profession","author":[{"family":"Donahue","given":"Lauri"}],"accessed":{"date-parts":[["2025",1,28]]},"issued":{"date-parts":[["2018",1,3]]}}}],"schema":"https://github.com/citation-style-language/schema/raw/master/csl-citation.json"} </w:instrText>
      </w:r>
      <w:r w:rsidR="007D0196">
        <w:fldChar w:fldCharType="separate"/>
      </w:r>
      <w:r w:rsidR="007D0196" w:rsidRPr="007D0196">
        <w:rPr>
          <w:rFonts w:ascii="Aptos" w:hAnsi="Aptos"/>
        </w:rPr>
        <w:t>(Donahue, 2018)</w:t>
      </w:r>
      <w:r w:rsidR="007D0196">
        <w:fldChar w:fldCharType="end"/>
      </w:r>
      <w:r w:rsidR="00B2575E">
        <w:t xml:space="preserve">, and </w:t>
      </w:r>
      <w:r w:rsidR="00497BB5">
        <w:t xml:space="preserve">since </w:t>
      </w:r>
      <w:r w:rsidR="00B2575E">
        <w:t>AI does not</w:t>
      </w:r>
      <w:r w:rsidR="00497BB5">
        <w:t xml:space="preserve"> get tired, it </w:t>
      </w:r>
      <w:r w:rsidR="00336749">
        <w:t xml:space="preserve">also </w:t>
      </w:r>
      <w:r w:rsidR="00497BB5">
        <w:t>does not</w:t>
      </w:r>
      <w:r w:rsidR="00B2575E">
        <w:t xml:space="preserve"> need to take breaks</w:t>
      </w:r>
      <w:r w:rsidR="00336749">
        <w:t>.</w:t>
      </w:r>
      <w:r w:rsidR="00FD03F6">
        <w:t xml:space="preserve"> </w:t>
      </w:r>
      <w:r w:rsidR="00051D6F">
        <w:t>AI</w:t>
      </w:r>
      <w:r w:rsidR="00FD03F6">
        <w:t xml:space="preserve"> can </w:t>
      </w:r>
      <w:r w:rsidR="00B9041E">
        <w:t>perform</w:t>
      </w:r>
      <w:r w:rsidR="00FD03F6">
        <w:t xml:space="preserve"> all of these tasks and </w:t>
      </w:r>
      <w:r w:rsidR="00DF43AC">
        <w:t>much more</w:t>
      </w:r>
      <w:r w:rsidR="00FD03F6">
        <w:t xml:space="preserve"> in a fraction of the time that it would require a human </w:t>
      </w:r>
      <w:r w:rsidR="00B9041E">
        <w:t>to perform just one of th</w:t>
      </w:r>
      <w:r w:rsidR="00DF43AC">
        <w:t>o</w:t>
      </w:r>
      <w:r w:rsidR="00B9041E">
        <w:t>se tasks</w:t>
      </w:r>
      <w:r w:rsidR="00806B9B">
        <w:t xml:space="preserve"> </w:t>
      </w:r>
    </w:p>
    <w:p w14:paraId="4E994B39" w14:textId="77777777" w:rsidR="00806B9B" w:rsidRDefault="00806B9B" w:rsidP="0018410E"/>
    <w:p w14:paraId="04443378" w14:textId="77777777" w:rsidR="00806B9B" w:rsidRDefault="00806B9B" w:rsidP="00806B9B">
      <w:r w:rsidRPr="006E197C">
        <w:t> </w:t>
      </w:r>
      <w:r>
        <w:t>Data Analysis and Decision-Making</w:t>
      </w:r>
    </w:p>
    <w:p w14:paraId="47772D14" w14:textId="7EB2E79B" w:rsidR="00806B9B" w:rsidRDefault="00806B9B" w:rsidP="00806B9B">
      <w:r w:rsidRPr="00C41EB1">
        <w:t>AI algorithms can process vast amounts of data to uncover patterns and insights that human analysts might miss</w:t>
      </w:r>
      <w:r w:rsidR="00FF18F9">
        <w:t xml:space="preserve"> </w:t>
      </w:r>
      <w:r w:rsidR="00FF18F9" w:rsidRPr="00C41EB1">
        <w:t>(Chen et al., 2019).</w:t>
      </w:r>
      <w:r w:rsidRPr="00C41EB1">
        <w:t xml:space="preserve"> This capability is crucial for making informed strategic decisions</w:t>
      </w:r>
      <w:r>
        <w:t xml:space="preserve"> and can be especially powerful in complex legal disputes</w:t>
      </w:r>
      <w:r w:rsidR="00FF18F9">
        <w:t xml:space="preserve"> where AI can inform strategies that may not have been previously analysed</w:t>
      </w:r>
      <w:r w:rsidRPr="00C41EB1">
        <w:t xml:space="preserve"> </w:t>
      </w:r>
    </w:p>
    <w:p w14:paraId="7A009AEB" w14:textId="77777777" w:rsidR="00806B9B" w:rsidRDefault="00806B9B" w:rsidP="0018410E"/>
    <w:p w14:paraId="7CD8DDC3" w14:textId="77777777" w:rsidR="00CF3A65" w:rsidRDefault="00CF3A65" w:rsidP="00DF43AC">
      <w:pPr>
        <w:pStyle w:val="Heading3"/>
      </w:pPr>
      <w:r>
        <w:t>Enhanced</w:t>
      </w:r>
      <w:r w:rsidR="0018410E">
        <w:t xml:space="preserve"> client servic</w:t>
      </w:r>
      <w:r>
        <w:t>ing</w:t>
      </w:r>
    </w:p>
    <w:p w14:paraId="06FD31A8" w14:textId="4F490BE5" w:rsidR="0018410E" w:rsidRDefault="0018410E" w:rsidP="0018410E">
      <w:r>
        <w:t xml:space="preserve">AI tools </w:t>
      </w:r>
      <w:r w:rsidR="007A4432">
        <w:t xml:space="preserve">can be optimised to </w:t>
      </w:r>
      <w:r>
        <w:t xml:space="preserve">streamline </w:t>
      </w:r>
      <w:r w:rsidR="007A4432">
        <w:t xml:space="preserve">legal </w:t>
      </w:r>
      <w:r>
        <w:t>services,</w:t>
      </w:r>
      <w:r w:rsidR="004D7CE8">
        <w:t xml:space="preserve"> be more resourceful, </w:t>
      </w:r>
      <w:r w:rsidR="00CE371D">
        <w:t xml:space="preserve">be </w:t>
      </w:r>
      <w:r w:rsidR="004D7CE8">
        <w:t>quick to act and react</w:t>
      </w:r>
      <w:r>
        <w:t>,</w:t>
      </w:r>
      <w:r w:rsidR="0040543F">
        <w:t xml:space="preserve"> </w:t>
      </w:r>
      <w:r w:rsidR="00C12FD3">
        <w:t xml:space="preserve">provide more data driven insight, improve real-time </w:t>
      </w:r>
      <w:r w:rsidR="008F4210">
        <w:t>decision making</w:t>
      </w:r>
      <w:r w:rsidR="00952482">
        <w:t>,</w:t>
      </w:r>
      <w:r w:rsidR="008F4210">
        <w:t xml:space="preserve"> </w:t>
      </w:r>
      <w:r w:rsidR="0040543F">
        <w:t xml:space="preserve">thus </w:t>
      </w:r>
      <w:r w:rsidR="008B0925">
        <w:t>enhancing client</w:t>
      </w:r>
      <w:r w:rsidR="0040543F">
        <w:t xml:space="preserve"> service</w:t>
      </w:r>
      <w:r w:rsidR="008078A6">
        <w:t xml:space="preserve"> levels</w:t>
      </w:r>
      <w:r w:rsidR="00D03CD0">
        <w:t xml:space="preserve"> </w:t>
      </w:r>
      <w:r w:rsidR="00C149DE">
        <w:fldChar w:fldCharType="begin"/>
      </w:r>
      <w:r w:rsidR="00C149DE">
        <w:instrText xml:space="preserve"> ADDIN ZOTERO_ITEM CSL_CITATION {"citationID":"Hjsz6zJR","properties":{"formattedCitation":"(Mukherjee, 2020)","plainCitation":"(Mukherjee, 2020)","noteIndex":0},"citationItems":[{"id":110,"uris":["http://zotero.org/users/16098108/items/I4GEKXB2"],"itemData":{"id":110,"type":"article-journal","container-title":"Information Systems Frontiers","DOI":"10.1007/s10796-019-09965-3","ISSN":"1387-3326, 1572-9419","issue":"1","journalAbbreviation":"Inf Syst Front","language":"en","page":"23-27","source":"DOI.org (Crossref)","title":"Emerging Frontiers in Smart Environment and Healthcare – A Vision","volume":"22","author":[{"family":"Mukherjee","given":"Satyen"}],"issued":{"date-parts":[["2020",2]]}}}],"schema":"https://github.com/citation-style-language/schema/raw/master/csl-citation.json"} </w:instrText>
      </w:r>
      <w:r w:rsidR="00C149DE">
        <w:fldChar w:fldCharType="separate"/>
      </w:r>
      <w:r w:rsidR="00C149DE" w:rsidRPr="00C149DE">
        <w:rPr>
          <w:rFonts w:ascii="Aptos" w:hAnsi="Aptos"/>
        </w:rPr>
        <w:t>(Mukherjee, 2020)</w:t>
      </w:r>
      <w:r w:rsidR="00C149DE">
        <w:fldChar w:fldCharType="end"/>
      </w:r>
      <w:r w:rsidR="00C149DE">
        <w:t>.</w:t>
      </w:r>
      <w:r w:rsidR="00952482">
        <w:t xml:space="preserve"> 41% of respondents to a legal profession survey by Thomson Reuters</w:t>
      </w:r>
      <w:r w:rsidR="00E96B3E">
        <w:t xml:space="preserve"> (2025)</w:t>
      </w:r>
      <w:r w:rsidR="00952482">
        <w:t xml:space="preserve"> agreed that AI would result in better client response times</w:t>
      </w:r>
      <w:r w:rsidR="001F3DEB">
        <w:t>.</w:t>
      </w:r>
    </w:p>
    <w:p w14:paraId="141A9C7F" w14:textId="77777777" w:rsidR="004C574B" w:rsidRDefault="0018410E" w:rsidP="00DF43AC">
      <w:pPr>
        <w:pStyle w:val="Heading3"/>
      </w:pPr>
      <w:r>
        <w:t>Re</w:t>
      </w:r>
      <w:r w:rsidR="00531B8F">
        <w:t>duc</w:t>
      </w:r>
      <w:r w:rsidR="004C574B">
        <w:t xml:space="preserve">e </w:t>
      </w:r>
      <w:r>
        <w:t>costs</w:t>
      </w:r>
    </w:p>
    <w:p w14:paraId="3A669C33" w14:textId="2957A58A" w:rsidR="0018410E" w:rsidRDefault="00685ED8" w:rsidP="0018410E">
      <w:r>
        <w:t xml:space="preserve">Research </w:t>
      </w:r>
      <w:r w:rsidR="003B747B">
        <w:t xml:space="preserve">by </w:t>
      </w:r>
      <w:r w:rsidR="00412405">
        <w:fldChar w:fldCharType="begin"/>
      </w:r>
      <w:r w:rsidR="00412405">
        <w:instrText xml:space="preserve"> ADDIN ZOTERO_ITEM CSL_CITATION {"citationID":"GDQ5I9Bm","properties":{"formattedCitation":"(\\uc0\\u8216{}Accenture, 2017\\uc0\\u8217{}, no date)","plainCitation":"(‘Accenture, 2017’, no date)","noteIndex":0},"citationItems":[{"id":127,"uris":["http://zotero.org/users/16098108/items/G4HQIPUG"],"itemData":{"id":127,"type":"document","title":"Accenture, 2017","URL":"https://dl.icdst.org/pdfs/files3/586bb16c395d33fa2cdc64dbcf5b4f27.pdf","accessed":{"date-parts":[["2025",2,15]]}}}],"schema":"https://github.com/citation-style-language/schema/raw/master/csl-citation.json"} </w:instrText>
      </w:r>
      <w:r w:rsidR="00412405">
        <w:fldChar w:fldCharType="separate"/>
      </w:r>
      <w:r w:rsidR="00412405" w:rsidRPr="00412405">
        <w:rPr>
          <w:rFonts w:ascii="Aptos" w:hAnsi="Aptos" w:cs="Times New Roman"/>
          <w:kern w:val="0"/>
        </w:rPr>
        <w:t xml:space="preserve">Accenture </w:t>
      </w:r>
      <w:r w:rsidR="00412405">
        <w:rPr>
          <w:rFonts w:ascii="Aptos" w:hAnsi="Aptos" w:cs="Times New Roman"/>
          <w:kern w:val="0"/>
        </w:rPr>
        <w:t>(</w:t>
      </w:r>
      <w:r w:rsidR="00412405" w:rsidRPr="00412405">
        <w:rPr>
          <w:rFonts w:ascii="Aptos" w:hAnsi="Aptos" w:cs="Times New Roman"/>
          <w:kern w:val="0"/>
        </w:rPr>
        <w:t>2017</w:t>
      </w:r>
      <w:r w:rsidR="00412405">
        <w:rPr>
          <w:rFonts w:ascii="Aptos" w:hAnsi="Aptos" w:cs="Times New Roman"/>
          <w:kern w:val="0"/>
        </w:rPr>
        <w:t>)</w:t>
      </w:r>
      <w:r w:rsidR="00412405">
        <w:fldChar w:fldCharType="end"/>
      </w:r>
      <w:r w:rsidR="003B747B">
        <w:t>, found average savings</w:t>
      </w:r>
      <w:r w:rsidR="001E7686">
        <w:t xml:space="preserve"> of between 20</w:t>
      </w:r>
      <w:r w:rsidR="00F658BF">
        <w:t>%</w:t>
      </w:r>
      <w:r w:rsidR="001E7686">
        <w:t>-25%</w:t>
      </w:r>
      <w:r w:rsidR="003B747B">
        <w:t xml:space="preserve"> resulting from </w:t>
      </w:r>
      <w:r w:rsidR="00A81CB4">
        <w:t xml:space="preserve">AI </w:t>
      </w:r>
      <w:r w:rsidR="00F658BF">
        <w:t>in industries from</w:t>
      </w:r>
      <w:r w:rsidR="00A81CB4">
        <w:t xml:space="preserve"> </w:t>
      </w:r>
      <w:r w:rsidR="001E7686">
        <w:t xml:space="preserve">IT, banking, and operations. </w:t>
      </w:r>
      <w:r w:rsidR="008078A6">
        <w:t>Even after factoring investment costs</w:t>
      </w:r>
      <w:r w:rsidR="0018410E">
        <w:t xml:space="preserve">, </w:t>
      </w:r>
      <w:r w:rsidR="008078A6">
        <w:t xml:space="preserve">due to </w:t>
      </w:r>
      <w:r w:rsidR="007B1CF8">
        <w:t>automation</w:t>
      </w:r>
      <w:r w:rsidR="00851A2B">
        <w:t xml:space="preserve"> and economies of scale</w:t>
      </w:r>
      <w:r w:rsidR="007B1CF8">
        <w:t xml:space="preserve">, amongst other things, AI will drive </w:t>
      </w:r>
      <w:r w:rsidR="008078A6">
        <w:t>increased efficiency,</w:t>
      </w:r>
      <w:r w:rsidR="00F15840">
        <w:t xml:space="preserve"> </w:t>
      </w:r>
      <w:r w:rsidR="007B1CF8">
        <w:t xml:space="preserve">which </w:t>
      </w:r>
      <w:r w:rsidR="006C2E2D">
        <w:t>will result</w:t>
      </w:r>
      <w:r w:rsidR="00F15840">
        <w:t xml:space="preserve"> in reduced</w:t>
      </w:r>
      <w:r w:rsidR="0018410E">
        <w:t xml:space="preserve"> costs</w:t>
      </w:r>
      <w:r w:rsidR="007B1CF8">
        <w:t xml:space="preserve"> and increased productivity.</w:t>
      </w:r>
      <w:r w:rsidR="008179A4">
        <w:t xml:space="preserve"> </w:t>
      </w:r>
    </w:p>
    <w:p w14:paraId="3E1D5E75" w14:textId="2809E542" w:rsidR="00912980" w:rsidRDefault="00912980" w:rsidP="0018410E">
      <w:r>
        <w:t>Competitive Advantage</w:t>
      </w:r>
    </w:p>
    <w:p w14:paraId="67E5E10A" w14:textId="1F85F914" w:rsidR="00912980" w:rsidRDefault="00912980" w:rsidP="0018410E">
      <w:r>
        <w:t xml:space="preserve">If the aforesaid mentioned benefits can be released through the systematic adoption of AI into a legal firm’s </w:t>
      </w:r>
      <w:r w:rsidR="00887F11">
        <w:t>business,</w:t>
      </w:r>
      <w:r>
        <w:t xml:space="preserve"> then it would no doubt provide it with an increased competitive advantage when measured against its competitors. </w:t>
      </w:r>
    </w:p>
    <w:p w14:paraId="0D8323C7" w14:textId="6C688F5A" w:rsidR="0018410E" w:rsidRDefault="0018410E" w:rsidP="00C150F9">
      <w:pPr>
        <w:pStyle w:val="Heading2"/>
      </w:pPr>
      <w:r>
        <w:t>Challenges</w:t>
      </w:r>
    </w:p>
    <w:p w14:paraId="1A4A53A6" w14:textId="77777777" w:rsidR="008534CA" w:rsidRDefault="0018410E" w:rsidP="00EE37A9">
      <w:pPr>
        <w:pStyle w:val="Heading3"/>
      </w:pPr>
      <w:r>
        <w:t>Job displacement</w:t>
      </w:r>
    </w:p>
    <w:p w14:paraId="5205D04D" w14:textId="2893D13E" w:rsidR="0018410E" w:rsidRDefault="008534CA" w:rsidP="0018410E">
      <w:r>
        <w:t xml:space="preserve">Due to the efficiency of AI, </w:t>
      </w:r>
      <w:r w:rsidR="001110B3">
        <w:t>there will be a disruption to traditional roles for human</w:t>
      </w:r>
      <w:r w:rsidR="00B551E8">
        <w:t xml:space="preserve"> lawyers</w:t>
      </w:r>
      <w:r w:rsidR="001110B3">
        <w:t xml:space="preserve">, which will </w:t>
      </w:r>
      <w:r w:rsidR="00B606E9">
        <w:t xml:space="preserve">have an inevitable </w:t>
      </w:r>
      <w:r w:rsidR="001110B3">
        <w:t xml:space="preserve">impact </w:t>
      </w:r>
      <w:r w:rsidR="00B606E9">
        <w:t xml:space="preserve">on </w:t>
      </w:r>
      <w:r w:rsidR="001110B3">
        <w:t>the w</w:t>
      </w:r>
      <w:r w:rsidR="00B606E9">
        <w:t>orkforce</w:t>
      </w:r>
      <w:r w:rsidR="00486A93">
        <w:t xml:space="preserve"> </w:t>
      </w:r>
      <w:r w:rsidR="00486A93">
        <w:fldChar w:fldCharType="begin"/>
      </w:r>
      <w:r w:rsidR="00486A93">
        <w:instrText xml:space="preserve"> ADDIN ZOTERO_ITEM CSL_CITATION {"citationID":"M5UPgpUZ","properties":{"formattedCitation":"(Clio,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486A93">
        <w:fldChar w:fldCharType="separate"/>
      </w:r>
      <w:r w:rsidR="00486A93" w:rsidRPr="007C0082">
        <w:rPr>
          <w:rFonts w:ascii="Aptos" w:hAnsi="Aptos"/>
        </w:rPr>
        <w:t>(Clio, 2024)</w:t>
      </w:r>
      <w:r w:rsidR="00486A93">
        <w:fldChar w:fldCharType="end"/>
      </w:r>
      <w:r w:rsidR="00486A93">
        <w:t>.</w:t>
      </w:r>
    </w:p>
    <w:p w14:paraId="74DAA1F4" w14:textId="77777777" w:rsidR="009C046F" w:rsidRDefault="0018410E" w:rsidP="00EE37A9">
      <w:pPr>
        <w:pStyle w:val="Heading3"/>
      </w:pPr>
      <w:r>
        <w:t>Confidentiality</w:t>
      </w:r>
      <w:r w:rsidR="009C046F">
        <w:t xml:space="preserve"> and security</w:t>
      </w:r>
    </w:p>
    <w:p w14:paraId="4414EDAB" w14:textId="42216930" w:rsidR="0018410E" w:rsidRDefault="00417A50" w:rsidP="0018410E">
      <w:r>
        <w:t>As AI is a digital tool,</w:t>
      </w:r>
      <w:r w:rsidR="00266D44">
        <w:t xml:space="preserve"> it</w:t>
      </w:r>
      <w:r w:rsidR="00AA73AF">
        <w:t xml:space="preserve"> is capable of being anywhere and eve</w:t>
      </w:r>
      <w:r w:rsidR="00B200A0">
        <w:t>rywhere if not carefully managed, security of information in the age of AI will be a</w:t>
      </w:r>
      <w:r w:rsidR="00F867D1">
        <w:t>n increasingly difficult</w:t>
      </w:r>
      <w:r w:rsidR="00D16463">
        <w:t xml:space="preserve"> </w:t>
      </w:r>
      <w:r w:rsidR="00B200A0">
        <w:t>challenge</w:t>
      </w:r>
      <w:r w:rsidR="00FB0A47">
        <w:t xml:space="preserve">, especially for law firms, where client confidentiality holds </w:t>
      </w:r>
      <w:r w:rsidR="0087049E">
        <w:t xml:space="preserve">stringent </w:t>
      </w:r>
      <w:r w:rsidR="002439F5">
        <w:t xml:space="preserve">liability and consequence. </w:t>
      </w:r>
      <w:r w:rsidR="00075EB0">
        <w:t xml:space="preserve">Compliance in this respect </w:t>
      </w:r>
      <w:r w:rsidR="007D5173">
        <w:t>will be of increased importance</w:t>
      </w:r>
      <w:r w:rsidR="00486A93">
        <w:t xml:space="preserve">  </w:t>
      </w:r>
      <w:r w:rsidR="00486A93">
        <w:fldChar w:fldCharType="begin"/>
      </w:r>
      <w:r w:rsidR="00D03E87">
        <w:instrText xml:space="preserve"> ADDIN ZOTERO_ITEM CSL_CITATION {"citationID":"LhvC1wuh","properties":{"formattedCitation":"(Clio,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486A93">
        <w:fldChar w:fldCharType="separate"/>
      </w:r>
      <w:r w:rsidR="00486A93" w:rsidRPr="007C0082">
        <w:rPr>
          <w:rFonts w:ascii="Aptos" w:hAnsi="Aptos"/>
        </w:rPr>
        <w:t>(Clio, 2024)</w:t>
      </w:r>
      <w:r w:rsidR="00486A93">
        <w:fldChar w:fldCharType="end"/>
      </w:r>
      <w:r w:rsidR="007D5173">
        <w:t xml:space="preserve"> </w:t>
      </w:r>
    </w:p>
    <w:p w14:paraId="21681EDF" w14:textId="77777777" w:rsidR="00A77D3E" w:rsidRDefault="00A77D3E" w:rsidP="00EE37A9">
      <w:pPr>
        <w:pStyle w:val="Heading3"/>
      </w:pPr>
      <w:r>
        <w:t xml:space="preserve">Cost of </w:t>
      </w:r>
      <w:r w:rsidR="0018410E">
        <w:t>Implementation</w:t>
      </w:r>
    </w:p>
    <w:p w14:paraId="71EE8ED6" w14:textId="0BDAB8B9" w:rsidR="0018410E" w:rsidRDefault="00A77D3E" w:rsidP="0018410E">
      <w:r>
        <w:t>The potentially h</w:t>
      </w:r>
      <w:r w:rsidR="0018410E">
        <w:t xml:space="preserve">igh costs </w:t>
      </w:r>
      <w:r>
        <w:t xml:space="preserve">of implementation </w:t>
      </w:r>
      <w:r w:rsidR="004A16EE">
        <w:t>may act of a barrier to AI adoption for some law firms</w:t>
      </w:r>
      <w:r w:rsidR="0018410E">
        <w:t>.</w:t>
      </w:r>
      <w:r w:rsidR="004C1F62">
        <w:t xml:space="preserve"> Besides </w:t>
      </w:r>
      <w:r w:rsidR="00ED6886">
        <w:t>software</w:t>
      </w:r>
      <w:r w:rsidR="00832E37">
        <w:t>, security</w:t>
      </w:r>
      <w:r w:rsidR="0071700F">
        <w:t>, storage,</w:t>
      </w:r>
      <w:r w:rsidR="00ED6886">
        <w:t xml:space="preserve"> and other IT related investment, firms will also have to invest </w:t>
      </w:r>
      <w:r w:rsidR="004663A2">
        <w:t xml:space="preserve">significantly </w:t>
      </w:r>
      <w:r w:rsidR="00ED6886">
        <w:t>in training of their staff</w:t>
      </w:r>
      <w:r w:rsidR="004663A2">
        <w:t>, including management and leadership</w:t>
      </w:r>
      <w:r w:rsidR="00ED6886">
        <w:t xml:space="preserve"> to increase AI literacy in their organisations to support </w:t>
      </w:r>
      <w:r w:rsidR="009203A5">
        <w:t xml:space="preserve">an increased uptake in </w:t>
      </w:r>
      <w:r w:rsidR="00ED6886">
        <w:t xml:space="preserve">the adoption </w:t>
      </w:r>
      <w:r w:rsidR="00C05B42">
        <w:t xml:space="preserve">of AI </w:t>
      </w:r>
      <w:r w:rsidR="00ED6886">
        <w:t>within their firm and the wider industry</w:t>
      </w:r>
      <w:r w:rsidR="00B27688">
        <w:t xml:space="preserve">. </w:t>
      </w:r>
      <w:r w:rsidR="008C2499">
        <w:t xml:space="preserve">Having said that, the cost of AI related software and security is also decreasing as </w:t>
      </w:r>
      <w:r w:rsidR="00B04AC1">
        <w:t xml:space="preserve">uptake increases and economies of scale can be further realised </w:t>
      </w:r>
      <w:r w:rsidR="008179A4">
        <w:fldChar w:fldCharType="begin"/>
      </w:r>
      <w:r w:rsidR="008179A4">
        <w:instrText xml:space="preserve"> ADDIN ZOTERO_ITEM CSL_CITATION {"citationID":"LnS96iCb","properties":{"formattedCitation":"(Lee and Shin, 2020)","plainCitation":"(Lee and Shin, 2020)","noteIndex":0},"citationItems":[{"id":111,"uris":["http://zotero.org/users/16098108/items/7F9RWY55"],"itemData":{"id":111,"type":"article-journal","abstract":"Machine learning holds great promise for lowering product and service costs, speeding up business processes, and serving customers better. It is recognized as one of the most important application areas in this era of unprecedented technological development, and its adoption is gaining momentum across almost all industries. In view of this, we offer a brief discussion of categories of machine learning and then present three types of machine-learning usage at enterprises. We then discuss the trade-off between the accuracy and interpretability of machine-learning algorithms, a crucial consideration in selecting the right algorithm for the task at hand. We next outline three cases of machine-learning development in financial services. Finally, we discuss challenges all managers must confront in deploying machine-learning applications.","collection-title":"ARTIFICIAL INTELLIGENCE AND MACHINE LEARNING","container-title":"Business Horizons","DOI":"10.1016/j.bushor.2019.10.005","ISSN":"0007-6813","issue":"2","journalAbbreviation":"Business Horizons","page":"157-170","source":"ScienceDirect","title":"Machine learning for enterprises: Applications, algorithm selection, and challenges","title-short":"Machine learning for enterprises","volume":"63","author":[{"family":"Lee","given":"In"},{"family":"Shin","given":"Yong Jae"}],"issued":{"date-parts":[["2020",3,1]]}}}],"schema":"https://github.com/citation-style-language/schema/raw/master/csl-citation.json"} </w:instrText>
      </w:r>
      <w:r w:rsidR="008179A4">
        <w:fldChar w:fldCharType="separate"/>
      </w:r>
      <w:r w:rsidR="008179A4" w:rsidRPr="008179A4">
        <w:rPr>
          <w:rFonts w:ascii="Aptos" w:hAnsi="Aptos"/>
        </w:rPr>
        <w:t>(Lee and Shin, 2020)</w:t>
      </w:r>
      <w:r w:rsidR="008179A4">
        <w:fldChar w:fldCharType="end"/>
      </w:r>
      <w:r w:rsidR="008179A4">
        <w:t>.</w:t>
      </w:r>
    </w:p>
    <w:p w14:paraId="6357709D" w14:textId="29B8DDCE" w:rsidR="00EE2F83" w:rsidRDefault="00180D94" w:rsidP="00EE37A9">
      <w:pPr>
        <w:pStyle w:val="Heading3"/>
      </w:pPr>
      <w:r>
        <w:t xml:space="preserve">Accuracy and </w:t>
      </w:r>
      <w:r w:rsidR="0018410E">
        <w:t xml:space="preserve">Lack of </w:t>
      </w:r>
      <w:r w:rsidR="00EE2F83">
        <w:t>T</w:t>
      </w:r>
      <w:r w:rsidR="0018410E">
        <w:t>ransparency</w:t>
      </w:r>
    </w:p>
    <w:p w14:paraId="6CCDD5CA" w14:textId="62815E43" w:rsidR="007350EA" w:rsidRDefault="006C417B" w:rsidP="007350EA">
      <w:r>
        <w:t>Critical to the success of AI, is ensuring accuracy of its results and the content that it generates</w:t>
      </w:r>
      <w:r w:rsidR="00A73C4D">
        <w:t>, 43% of those surveyed by Thomson Reuters (2024) highlighted accuracy as a concern for them,</w:t>
      </w:r>
      <w:r>
        <w:t xml:space="preserve"> </w:t>
      </w:r>
      <w:r w:rsidR="00A73C4D">
        <w:t>w</w:t>
      </w:r>
      <w:r w:rsidR="003C1147">
        <w:t xml:space="preserve">hich is one of the reasons why </w:t>
      </w:r>
      <w:r w:rsidR="00163373">
        <w:t xml:space="preserve">a </w:t>
      </w:r>
      <w:r w:rsidR="00893665">
        <w:t>high degree</w:t>
      </w:r>
      <w:r w:rsidR="00163373">
        <w:t xml:space="preserve"> of human intervention </w:t>
      </w:r>
      <w:r w:rsidR="00FD073C">
        <w:t xml:space="preserve">is still required </w:t>
      </w:r>
      <w:r w:rsidR="00163373">
        <w:t xml:space="preserve">to assure confidence in conclusions provided by AI. </w:t>
      </w:r>
      <w:r w:rsidR="007350EA">
        <w:t xml:space="preserve">This in turn will require increased AI training in order to properly scrutinise outputs. In the medium term, there will be a need for increasing human and AI augmentation </w:t>
      </w:r>
      <w:r w:rsidR="007350EA">
        <w:fldChar w:fldCharType="begin"/>
      </w:r>
      <w:r w:rsidR="007350EA">
        <w:instrText xml:space="preserve"> ADDIN ZOTERO_ITEM CSL_CITATION {"citationID":"z8YDCoZy","properties":{"formattedCitation":"(Clio,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7350EA">
        <w:fldChar w:fldCharType="separate"/>
      </w:r>
      <w:r w:rsidR="007350EA" w:rsidRPr="003C73B9">
        <w:rPr>
          <w:rFonts w:ascii="Aptos" w:hAnsi="Aptos"/>
        </w:rPr>
        <w:t>(Clio, 2024)</w:t>
      </w:r>
      <w:r w:rsidR="007350EA">
        <w:fldChar w:fldCharType="end"/>
      </w:r>
      <w:r w:rsidR="007350EA">
        <w:t>.</w:t>
      </w:r>
    </w:p>
    <w:p w14:paraId="18286C65" w14:textId="355F2168" w:rsidR="00074BE7" w:rsidRDefault="00074BE7" w:rsidP="0018410E">
      <w:r>
        <w:t>Current AI solutions lack transparency and have therefore been termed “black box</w:t>
      </w:r>
      <w:r w:rsidR="00486A93">
        <w:t>es</w:t>
      </w:r>
      <w:r>
        <w:t xml:space="preserve">” given that only inputs and outputs can be readily </w:t>
      </w:r>
      <w:r w:rsidR="00486A93">
        <w:t xml:space="preserve">seen or </w:t>
      </w:r>
      <w:r>
        <w:t xml:space="preserve">understood </w:t>
      </w:r>
      <w:r>
        <w:fldChar w:fldCharType="begin"/>
      </w:r>
      <w:r>
        <w:instrText xml:space="preserve"> ADDIN ZOTERO_ITEM CSL_CITATION {"citationID":"TYOIGzPw","properties":{"formattedCitation":"(IBM, 2024)","plainCitation":"(IBM, 2024)","noteIndex":0},"citationItems":[{"id":114,"uris":["http://zotero.org/users/16098108/items/GLWFKUBI"],"itemData":{"id":114,"type":"webpage","abstract":"A black box AI is an AI system whose internal workings are a mystery to its users.","language":"en","title":"What Is Black Box AI and How Does It Work? | IBM","title-short":"What Is Black Box AI and How Does It Work?","URL":"https://www.ibm.com/think/topics/black-box-ai","author":[{"family":"IBM","given":""}],"accessed":{"date-parts":[["2025",2,12]]},"issued":{"date-parts":[["2024",10,29]]}}}],"schema":"https://github.com/citation-style-language/schema/raw/master/csl-citation.json"} </w:instrText>
      </w:r>
      <w:r>
        <w:fldChar w:fldCharType="separate"/>
      </w:r>
      <w:r w:rsidRPr="00074BE7">
        <w:rPr>
          <w:rFonts w:ascii="Aptos" w:hAnsi="Aptos"/>
        </w:rPr>
        <w:t>(IBM, 2024)</w:t>
      </w:r>
      <w:r>
        <w:fldChar w:fldCharType="end"/>
      </w:r>
      <w:r>
        <w:t>.</w:t>
      </w:r>
    </w:p>
    <w:p w14:paraId="30711576" w14:textId="0EDC9AB9" w:rsidR="005462ED" w:rsidRDefault="004410D8" w:rsidP="00EE37A9">
      <w:pPr>
        <w:pStyle w:val="Heading3"/>
      </w:pPr>
      <w:r w:rsidRPr="004410D8">
        <w:t>E</w:t>
      </w:r>
      <w:r w:rsidR="00F84327">
        <w:t>thics</w:t>
      </w:r>
    </w:p>
    <w:p w14:paraId="10F6E395" w14:textId="0D3AC6EE" w:rsidR="0018410E" w:rsidRDefault="007C018A" w:rsidP="0018410E">
      <w:r>
        <w:t xml:space="preserve">Biases are likely to be inherent in the AI decision making </w:t>
      </w:r>
      <w:r w:rsidR="00936F7A">
        <w:t xml:space="preserve">process if such biases </w:t>
      </w:r>
      <w:r w:rsidR="0024152E">
        <w:t xml:space="preserve">are </w:t>
      </w:r>
      <w:r w:rsidR="00936F7A">
        <w:t xml:space="preserve">present in the training data or in the design </w:t>
      </w:r>
      <w:r w:rsidR="00936F7A">
        <w:fldChar w:fldCharType="begin"/>
      </w:r>
      <w:r w:rsidR="00936F7A">
        <w:instrText xml:space="preserve"> ADDIN ZOTERO_ITEM CSL_CITATION {"citationID":"GZcZ0rNB","properties":{"formattedCitation":"(IBM, 2024)","plainCitation":"(IBM, 2024)","noteIndex":0},"citationItems":[{"id":114,"uris":["http://zotero.org/users/16098108/items/GLWFKUBI"],"itemData":{"id":114,"type":"webpage","abstract":"A black box AI is an AI system whose internal workings are a mystery to its users.","language":"en","title":"What Is Black Box AI and How Does It Work? | IBM","title-short":"What Is Black Box AI and How Does It Work?","URL":"https://www.ibm.com/think/topics/black-box-ai","author":[{"family":"IBM","given":""}],"accessed":{"date-parts":[["2025",2,12]]},"issued":{"date-parts":[["2024",10,29]]}}}],"schema":"https://github.com/citation-style-language/schema/raw/master/csl-citation.json"} </w:instrText>
      </w:r>
      <w:r w:rsidR="00936F7A">
        <w:fldChar w:fldCharType="separate"/>
      </w:r>
      <w:r w:rsidR="00936F7A" w:rsidRPr="00936F7A">
        <w:rPr>
          <w:rFonts w:ascii="Aptos" w:hAnsi="Aptos"/>
        </w:rPr>
        <w:t>(IBM, 2024)</w:t>
      </w:r>
      <w:r w:rsidR="00936F7A">
        <w:fldChar w:fldCharType="end"/>
      </w:r>
      <w:r w:rsidR="00485B90">
        <w:t>.</w:t>
      </w:r>
      <w:r w:rsidR="006E197C">
        <w:t xml:space="preserve"> Some examples of </w:t>
      </w:r>
      <w:r w:rsidR="005362E1">
        <w:t xml:space="preserve">ethical issues and AI include fairness, </w:t>
      </w:r>
      <w:r w:rsidR="00F81D5D">
        <w:t xml:space="preserve">privacy, </w:t>
      </w:r>
      <w:r w:rsidR="005362E1">
        <w:t xml:space="preserve">accountability, </w:t>
      </w:r>
      <w:r w:rsidR="00C528C0">
        <w:t>moral agency, transparency, trust</w:t>
      </w:r>
      <w:r w:rsidR="00C70266">
        <w:t>, discrimination</w:t>
      </w:r>
      <w:r w:rsidR="00500F51">
        <w:t xml:space="preserve"> </w:t>
      </w:r>
      <w:r w:rsidR="00E925EE">
        <w:fldChar w:fldCharType="begin"/>
      </w:r>
      <w:r w:rsidR="00E925EE">
        <w:instrText xml:space="preserve"> ADDIN ZOTERO_ITEM CSL_CITATION {"citationID":"EI3bm4Ts","properties":{"formattedCitation":"(IBM, 2021)","plainCitation":"(IBM, 2021)","noteIndex":0},"citationItems":[{"id":115,"uris":["http://zotero.org/users/16098108/items/IVSD7YK2"],"itemData":{"id":115,"type":"webpage","abstract":"AI ethics is a framework that guides data scientists and researchers to build AI systems in an ethical manner to benefit society as a whole.","language":"en","title":"What is AI Ethics? | IBM","title-short":"What is AI Ethics?","URL":"https://www.ibm.com/think/topics/ai-ethics","author":[{"family":"IBM","given":""}],"accessed":{"date-parts":[["2025",2,12]]},"issued":{"date-parts":[["2021",9,17]]}}}],"schema":"https://github.com/citation-style-language/schema/raw/master/csl-citation.json"} </w:instrText>
      </w:r>
      <w:r w:rsidR="00E925EE">
        <w:fldChar w:fldCharType="separate"/>
      </w:r>
      <w:r w:rsidR="00E925EE" w:rsidRPr="00E925EE">
        <w:rPr>
          <w:rFonts w:ascii="Aptos" w:hAnsi="Aptos"/>
        </w:rPr>
        <w:t>(IBM, 2021)</w:t>
      </w:r>
      <w:r w:rsidR="00E925EE">
        <w:fldChar w:fldCharType="end"/>
      </w:r>
      <w:r w:rsidR="00500F51">
        <w:t xml:space="preserve"> this list is not exhaustive.</w:t>
      </w:r>
    </w:p>
    <w:p w14:paraId="4DA80920" w14:textId="77777777" w:rsidR="006E197C" w:rsidRDefault="006E197C" w:rsidP="0018410E"/>
    <w:p w14:paraId="216E692F" w14:textId="77777777" w:rsidR="00C41EB1" w:rsidRDefault="00C41EB1" w:rsidP="00C41EB1">
      <w:pPr>
        <w:pStyle w:val="Heading3"/>
      </w:pPr>
      <w:r>
        <w:t>Process Automation</w:t>
      </w:r>
    </w:p>
    <w:p w14:paraId="42F039B4" w14:textId="42AAB578" w:rsidR="00C41EB1" w:rsidRDefault="00C41EB1" w:rsidP="00C41EB1">
      <w:r w:rsidRPr="00C41EB1">
        <w:t xml:space="preserve">AI can automate repetitive tasks, freeing up human resources for more strategic activities. This automation can lead to increased efficiency and reduced operational costs </w:t>
      </w:r>
      <w:r w:rsidR="00B13148">
        <w:fldChar w:fldCharType="begin"/>
      </w:r>
      <w:r w:rsidR="00B13148">
        <w:instrText xml:space="preserve"> ADDIN ZOTERO_ITEM CSL_CITATION {"citationID":"dyOor8j6","properties":{"formattedCitation":"(LexisNexis, 2023)","plainCitation":"(LexisNexis, 2023)","noteIndex":0},"citationItems":[{"id":126,"uris":["http://zotero.org/users/16098108/items/CNT87RU8"],"itemData":{"id":126,"type":"webpage","abstract":"By: Glenn Gordon , THE PRACTICAL GUIDANCE ATTORNEY TEAM This article discusses the use of artificial intelligence (AI) in the legal profession, including...","language":"en","title":"The Use of Artificial Intelligence in the Legal Profession","URL":"https://www.lexisnexis.com/community/insights/legal/practical-guidance-journal/b/pa/posts/the-use-of-artificial-intelligence-in-the-legal-profession","author":[{"family":"LexisNexis","given":""}],"accessed":{"date-parts":[["2025",2,15]]},"issued":{"date-parts":[["2023"]]}}}],"schema":"https://github.com/citation-style-language/schema/raw/master/csl-citation.json"} </w:instrText>
      </w:r>
      <w:r w:rsidR="00B13148">
        <w:fldChar w:fldCharType="separate"/>
      </w:r>
      <w:r w:rsidR="00B13148" w:rsidRPr="00B13148">
        <w:rPr>
          <w:rFonts w:ascii="Aptos" w:hAnsi="Aptos"/>
        </w:rPr>
        <w:t>(LexisNexis, 2023)</w:t>
      </w:r>
      <w:r w:rsidR="00B13148">
        <w:fldChar w:fldCharType="end"/>
      </w:r>
      <w:r w:rsidR="00B13148">
        <w:t>.</w:t>
      </w:r>
    </w:p>
    <w:p w14:paraId="7286680D" w14:textId="16A34306" w:rsidR="00FD58D8" w:rsidRDefault="00FD58D8" w:rsidP="00FD58D8">
      <w:pPr>
        <w:pStyle w:val="Heading2"/>
      </w:pPr>
      <w:r>
        <w:t>AI as an Agent</w:t>
      </w:r>
      <w:r w:rsidR="003612E9">
        <w:t xml:space="preserve"> v Augmentation</w:t>
      </w:r>
    </w:p>
    <w:p w14:paraId="423C0EA1" w14:textId="23305C2A" w:rsidR="003612E9" w:rsidRPr="003612E9" w:rsidRDefault="003612E9" w:rsidP="003612E9">
      <w:r>
        <w:t>Discuss and cite papers in relation to AI agent theory</w:t>
      </w:r>
      <w:r w:rsidR="007D2547">
        <w:t xml:space="preserve"> – ie AI operating </w:t>
      </w:r>
      <w:r w:rsidR="001C24C6">
        <w:t>independently</w:t>
      </w:r>
      <w:r w:rsidR="007D2547">
        <w:t xml:space="preserve"> with agency. Contrast with AI as an augmented workforce with humans</w:t>
      </w:r>
      <w:r w:rsidR="001C24C6">
        <w:t>.</w:t>
      </w:r>
    </w:p>
    <w:p w14:paraId="7196F210" w14:textId="3F9CC2A2" w:rsidR="00C41EB1" w:rsidRDefault="00C41EB1" w:rsidP="00C41EB1">
      <w:pPr>
        <w:pStyle w:val="Heading3"/>
      </w:pPr>
      <w:r>
        <w:t>C</w:t>
      </w:r>
      <w:r w:rsidR="00E56E61">
        <w:t>lient</w:t>
      </w:r>
      <w:r>
        <w:t xml:space="preserve"> Engagement</w:t>
      </w:r>
    </w:p>
    <w:p w14:paraId="0FFFDA62" w14:textId="064990B5" w:rsidR="00C41EB1" w:rsidRDefault="00C41EB1" w:rsidP="00C41EB1">
      <w:r w:rsidRPr="00C41EB1">
        <w:t>AI-powered tools, such as chatbots and personalized marketing, can enhance customer interactions and improve satisfaction</w:t>
      </w:r>
      <w:r w:rsidR="00FF18F9">
        <w:t xml:space="preserve"> with clients</w:t>
      </w:r>
      <w:r w:rsidRPr="00C41EB1">
        <w:t>.</w:t>
      </w:r>
      <w:r w:rsidR="00FF18F9">
        <w:t xml:space="preserve"> IT can also form the first line of consult</w:t>
      </w:r>
      <w:r w:rsidR="006933EA">
        <w:t>ing</w:t>
      </w:r>
      <w:r w:rsidR="00FF18F9">
        <w:t xml:space="preserve"> with clients, freeing up time for lawyers to focus on </w:t>
      </w:r>
      <w:r w:rsidR="006933EA">
        <w:t>other</w:t>
      </w:r>
      <w:r w:rsidR="00FF18F9">
        <w:t xml:space="preserve"> tasks</w:t>
      </w:r>
      <w:r w:rsidR="006933EA">
        <w:t xml:space="preserve">. </w:t>
      </w:r>
    </w:p>
    <w:p w14:paraId="1CC68332" w14:textId="551C69E7" w:rsidR="000A3F8C" w:rsidRDefault="001145FC" w:rsidP="00D94CBD">
      <w:pPr>
        <w:pStyle w:val="Heading2"/>
      </w:pPr>
      <w:r>
        <w:t>Adoption Challenges</w:t>
      </w:r>
    </w:p>
    <w:p w14:paraId="2E5248B5" w14:textId="2126304A" w:rsidR="001145FC" w:rsidRDefault="00937BD3" w:rsidP="00653C2F">
      <w:pPr>
        <w:pStyle w:val="Heading3"/>
      </w:pPr>
      <w:r>
        <w:t>AI cannot replace Humans</w:t>
      </w:r>
      <w:r w:rsidR="00106AAF">
        <w:t xml:space="preserve"> (</w:t>
      </w:r>
      <w:r w:rsidR="00F766D6">
        <w:t>…</w:t>
      </w:r>
      <w:r w:rsidR="00106AAF">
        <w:t>yet)</w:t>
      </w:r>
    </w:p>
    <w:p w14:paraId="05D2AB1D" w14:textId="17A42699" w:rsidR="005066F6" w:rsidRDefault="001946B8" w:rsidP="00C41EB1">
      <w:r>
        <w:t>AI has come a</w:t>
      </w:r>
      <w:r w:rsidR="000D38EF">
        <w:t xml:space="preserve"> </w:t>
      </w:r>
      <w:r>
        <w:t xml:space="preserve">long way since the 1950s, and it still has a long way to go before it </w:t>
      </w:r>
      <w:r w:rsidR="007430A9">
        <w:t xml:space="preserve">acquires human intelligence, with current AI technology only at Artificial Narrow Intelligence </w:t>
      </w:r>
      <w:r w:rsidR="0013307E">
        <w:fldChar w:fldCharType="begin"/>
      </w:r>
      <w:r w:rsidR="0013307E">
        <w:instrText xml:space="preserve"> ADDIN ZOTERO_ITEM CSL_CITATION {"citationID":"ltFjqx33","properties":{"formattedCitation":"(Peifer, Jeske and Hille, 2022)","plainCitation":"(Peifer, Jeske and Hille, 2022)","noteIndex":0},"citationItems":[{"id":5,"uris":["http://zotero.org/users/16098108/items/KSZEWZGI"],"itemData":{"id":5,"type":"article-journal","abstract":"An increasing networking of IT systems as well as the use of cyber-physical systems in the industrial environment are raising the current amount of data. To process this enormous amount of data and derive conclusions companies use Artificial Intelligence (AI) more frequently. The increasing application and use of AI have a significant impact on socio-technical work systems. In particular, challenges and requirements for leaders and leadership can be identified. Accordingly, leaders and leadership are crucial for implementing and using AI successfully. This and the dynamic development of AI require further research on its impact on leaders and leadership for supporting companies with practice-proven guidelines and recommendations. For developing those a comprehensive analysis of existing literature has been conducted and will be the basis for further steps. The literature analysis’ results were grouped into four main clusters: Strategic Transformation Process, Qualification and Competencies, Culture and Human-AI Interaction. The results are presented in detail and an outlook on the further steps of research and development will be given.","container-title":"Procedia Computer Science","DOI":"10.1016/j.procs.2022.01.301","ISSN":"18770509","journalAbbreviation":"Procedia Computer Science","language":"en","page":"1024-1030","source":"DOI.org (Crossref)","title":"Artificial Intelligence and its Impact on Leaders and Leadership","volume":"200","author":[{"family":"Peifer","given":"Yannick"},{"family":"Jeske","given":"Tim"},{"family":"Hille","given":"Sven"}],"issued":{"date-parts":[["2022"]]}}}],"schema":"https://github.com/citation-style-language/schema/raw/master/csl-citation.json"} </w:instrText>
      </w:r>
      <w:r w:rsidR="0013307E">
        <w:fldChar w:fldCharType="separate"/>
      </w:r>
      <w:r w:rsidR="0013307E" w:rsidRPr="0013307E">
        <w:rPr>
          <w:rFonts w:ascii="Aptos" w:hAnsi="Aptos"/>
        </w:rPr>
        <w:t>(Peifer, Jeske and Hille, 2022)</w:t>
      </w:r>
      <w:r w:rsidR="0013307E">
        <w:fldChar w:fldCharType="end"/>
      </w:r>
      <w:r w:rsidR="000D38EF">
        <w:t xml:space="preserve">. </w:t>
      </w:r>
      <w:r w:rsidR="008A05C7">
        <w:t xml:space="preserve">Despite that </w:t>
      </w:r>
      <w:r w:rsidR="00E644F3">
        <w:t>reality</w:t>
      </w:r>
      <w:r w:rsidR="000D38EF">
        <w:t>,</w:t>
      </w:r>
      <w:r w:rsidR="00E644F3">
        <w:t xml:space="preserve"> the virtual reality is </w:t>
      </w:r>
      <w:r w:rsidR="00F93263">
        <w:t xml:space="preserve">quickly </w:t>
      </w:r>
      <w:r w:rsidR="00E42FB0">
        <w:t>gaining upon humanity.</w:t>
      </w:r>
      <w:r w:rsidR="000D38EF">
        <w:t xml:space="preserve"> </w:t>
      </w:r>
      <w:r w:rsidR="00E42FB0">
        <w:t>I</w:t>
      </w:r>
      <w:r w:rsidR="00105FD7">
        <w:t xml:space="preserve">n a </w:t>
      </w:r>
      <w:r w:rsidR="00762DCC">
        <w:t xml:space="preserve">recent </w:t>
      </w:r>
      <w:r w:rsidR="00105FD7">
        <w:t xml:space="preserve">article </w:t>
      </w:r>
      <w:r w:rsidR="00762DCC">
        <w:t xml:space="preserve">by </w:t>
      </w:r>
      <w:r w:rsidR="00762DCC">
        <w:fldChar w:fldCharType="begin"/>
      </w:r>
      <w:r w:rsidR="00436FCF">
        <w:instrText xml:space="preserve"> ADDIN ZOTERO_ITEM CSL_CITATION {"citationID":"teJvOhuY","properties":{"formattedCitation":"(Ovsyannikova, de Mello and Inzlicht, 2025)","plainCitation":"(Ovsyannikova, de Mello and Inzlicht, 2025)","dontUpdate":true,"noteIndex":0},"citationItems":[{"id":97,"uris":["http://zotero.org/users/16098108/items/LIBHVXMJ"],"itemData":{"id":97,"type":"article-journal","abstract":"Empathy connects us but strains under demanding settings. This study explored how third parties evaluated AI-generated empathetic responses versus human responses in terms of compassion, responsiveness, and overall preference across four preregistered experiments. Participants (N</w:instrText>
      </w:r>
      <w:r w:rsidR="00436FCF">
        <w:rPr>
          <w:rFonts w:ascii="Arial" w:hAnsi="Arial" w:cs="Arial"/>
        </w:rPr>
        <w:instrText> </w:instrText>
      </w:r>
      <w:r w:rsidR="00436FCF">
        <w:instrText>=</w:instrText>
      </w:r>
      <w:r w:rsidR="00436FCF">
        <w:rPr>
          <w:rFonts w:ascii="Arial" w:hAnsi="Arial" w:cs="Arial"/>
        </w:rPr>
        <w:instrText> </w:instrText>
      </w:r>
      <w:r w:rsidR="00436FCF">
        <w:instrText xml:space="preserve">556) read empathy prompts describing valenced personal experiences and compared the AI responses to select non-expert or expert humans. Results revealed that AI responses were preferred and rated as more compassionate compared to select human responders (Study 1). This pattern of results remained when author identity was made transparent (Study 2), when AI was compared to expert crisis responders (Study 3), and when author identity was disclosed to all participants (Study 4). Third parties perceived AI as being more responsive—conveying understanding, validation, and care—which partially explained AI’s higher compassion ratings in Study 4. These findings suggest that AI has robust utility in contexts requiring empathetic interaction, with the potential to address the increasing need for empathy in supportive communication contexts.","container-title":"Communications Psychology","DOI":"10.1038/s44271-024-00182-6","ISSN":"2731-9121","issue":"1","journalAbbreviation":"Commun Psychol","language":"en","license":"2025 The Author(s)","note":"publisher: Nature Publishing Group","page":"1-11","source":"www.nature.com","title":"Third-party evaluators perceive AI as more compassionate than expert humans","volume":"3","author":[{"family":"Ovsyannikova","given":"Dariya"},{"family":"Mello","given":"Victoria Oldemburgo","non-dropping-particle":"de"},{"family":"Inzlicht","given":"Michael"}],"issued":{"date-parts":[["2025",1,10]]}}}],"schema":"https://github.com/citation-style-language/schema/raw/master/csl-citation.json"} </w:instrText>
      </w:r>
      <w:r w:rsidR="00762DCC">
        <w:fldChar w:fldCharType="separate"/>
      </w:r>
      <w:r w:rsidR="00762DCC" w:rsidRPr="00762DCC">
        <w:rPr>
          <w:rFonts w:ascii="Aptos" w:hAnsi="Aptos"/>
        </w:rPr>
        <w:t>Ovsyannikova, de Mello and Inzlicht</w:t>
      </w:r>
      <w:r w:rsidR="00762DCC">
        <w:rPr>
          <w:rFonts w:ascii="Aptos" w:hAnsi="Aptos"/>
        </w:rPr>
        <w:t xml:space="preserve"> (</w:t>
      </w:r>
      <w:r w:rsidR="00762DCC" w:rsidRPr="00762DCC">
        <w:rPr>
          <w:rFonts w:ascii="Aptos" w:hAnsi="Aptos"/>
        </w:rPr>
        <w:t>2025)</w:t>
      </w:r>
      <w:r w:rsidR="00762DCC">
        <w:fldChar w:fldCharType="end"/>
      </w:r>
      <w:r w:rsidR="00E42FB0">
        <w:t>,</w:t>
      </w:r>
      <w:r w:rsidR="00762DCC">
        <w:t xml:space="preserve"> </w:t>
      </w:r>
      <w:r w:rsidR="00105FD7">
        <w:t>the</w:t>
      </w:r>
      <w:r w:rsidR="002E5780">
        <w:t>ir</w:t>
      </w:r>
      <w:r w:rsidR="00105FD7">
        <w:t xml:space="preserve"> study o</w:t>
      </w:r>
      <w:r w:rsidR="002E5780">
        <w:t>n</w:t>
      </w:r>
      <w:r w:rsidR="00105FD7">
        <w:t xml:space="preserve"> compassion,</w:t>
      </w:r>
      <w:r w:rsidR="002E5780">
        <w:t xml:space="preserve"> concluded that AI outperformed </w:t>
      </w:r>
      <w:r w:rsidR="00C83BB7">
        <w:t xml:space="preserve">humans </w:t>
      </w:r>
      <w:r w:rsidR="00AA76C1">
        <w:t xml:space="preserve">in all aspects </w:t>
      </w:r>
      <w:r w:rsidR="00C83BB7">
        <w:t>when i</w:t>
      </w:r>
      <w:r w:rsidR="009E565F">
        <w:t xml:space="preserve">t </w:t>
      </w:r>
      <w:r w:rsidR="00AA76C1">
        <w:t xml:space="preserve">came </w:t>
      </w:r>
      <w:r w:rsidR="009E565F">
        <w:t>to composing messages with the objective of conveying compassion.</w:t>
      </w:r>
      <w:r w:rsidR="00105FD7">
        <w:t xml:space="preserve"> </w:t>
      </w:r>
    </w:p>
    <w:p w14:paraId="5B7150FF" w14:textId="6CCF25DE" w:rsidR="00263FA5" w:rsidRDefault="00570DF4" w:rsidP="005E793F">
      <w:pPr>
        <w:pStyle w:val="Heading3"/>
      </w:pPr>
      <w:r>
        <w:t>AI Hallucinations</w:t>
      </w:r>
    </w:p>
    <w:p w14:paraId="2DF91777" w14:textId="050746EE" w:rsidR="00570DF4" w:rsidRDefault="00E61207" w:rsidP="00C41EB1">
      <w:r>
        <w:t>Chat GPT</w:t>
      </w:r>
      <w:r w:rsidR="00A101D3">
        <w:t xml:space="preserve"> (Generative Pre-Trained Transformer) has</w:t>
      </w:r>
      <w:r w:rsidR="003E33BF">
        <w:t xml:space="preserve"> been heralded as </w:t>
      </w:r>
      <w:r w:rsidR="0054177B">
        <w:t>revolutionary. However, its not within its problems</w:t>
      </w:r>
      <w:r w:rsidR="00A8367C">
        <w:t xml:space="preserve"> </w:t>
      </w:r>
      <w:r w:rsidR="00A8367C">
        <w:fldChar w:fldCharType="begin"/>
      </w:r>
      <w:r w:rsidR="00A8367C">
        <w:instrText xml:space="preserve"> ADDIN ZOTERO_ITEM CSL_CITATION {"citationID":"wTwrRH8a","properties":{"formattedCitation":"(Emsley, 2023)","plainCitation":"(Emsley, 2023)","noteIndex":0},"citationItems":[{"id":103,"uris":["http://zotero.org/users/16098108/items/HC22823K"],"itemData":{"id":103,"type":"article-journal","container-title":"Schizophrenia","DOI":"10.1038/s41537-023-00379-4","ISSN":"2754-6993","issue":"1","journalAbbreviation":"Schizophr","language":"en","license":"2023 The Author(s)","note":"publisher: Nature Publishing Group","page":"1-2","source":"www.nature.com","title":"ChatGPT: these are not hallucinations – they’re fabrications and falsifications","title-short":"ChatGPT","volume":"9","author":[{"family":"Emsley","given":"Robin"}],"issued":{"date-parts":[["2023",8,19]]}}}],"schema":"https://github.com/citation-style-language/schema/raw/master/csl-citation.json"} </w:instrText>
      </w:r>
      <w:r w:rsidR="00A8367C">
        <w:fldChar w:fldCharType="separate"/>
      </w:r>
      <w:r w:rsidR="00A8367C" w:rsidRPr="00A8367C">
        <w:rPr>
          <w:rFonts w:ascii="Aptos" w:hAnsi="Aptos"/>
        </w:rPr>
        <w:t>(Emsley, 2023)</w:t>
      </w:r>
      <w:r w:rsidR="00A8367C">
        <w:fldChar w:fldCharType="end"/>
      </w:r>
      <w:r w:rsidR="00A8367C">
        <w:t>. Frequently termed AI “hallucinations”</w:t>
      </w:r>
      <w:r w:rsidR="00C36BC7">
        <w:t>, this term refers to the false and incorrect information that applications like Chat-GPT</w:t>
      </w:r>
      <w:r w:rsidR="00D2287F">
        <w:t xml:space="preserve"> </w:t>
      </w:r>
      <w:r w:rsidR="00196736">
        <w:t>have</w:t>
      </w:r>
      <w:r w:rsidR="00D2287F">
        <w:t xml:space="preserve"> been observed to produce. </w:t>
      </w:r>
      <w:r w:rsidR="000F3F59">
        <w:t xml:space="preserve">Research by </w:t>
      </w:r>
      <w:r w:rsidR="000F3F59">
        <w:fldChar w:fldCharType="begin"/>
      </w:r>
      <w:r w:rsidR="00436FCF">
        <w:instrText xml:space="preserve"> ADDIN ZOTERO_ITEM CSL_CITATION {"citationID":"6BVz5Cyr","properties":{"formattedCitation":"(Bhattacharyya {\\i{}et al.}, 2023)","plainCitation":"(Bhattacharyya et al., 2023)","dontUpdate":true,"noteIndex":0},"citationItems":[{"id":106,"uris":["http://zotero.org/users/16098108/items/HH5PNUDP"],"itemData":{"id":106,"type":"article-journal","abstract":"Background The availability of large language models such as Chat Generative Pre-trained Transformer (ChatGPT, OpenAI) has enabled individuals from diverse backgrounds to access medical information. However, concerns exist about the accuracy of ChatGPT responses and the references used to generate medical content.\nMethods This observational study investigated the authenticity and accuracy of references in medical articles generated by ChatGPT. ChatGPT-3.5 generated 30 short medical papers, each with at least three references, based on standardized prompts encompassing various topics and therapeutic areas. Reference authenticity and accuracy were verified by searching Medline, Google Scholar, and the Directory of Open Access Journals. The authenticity and accuracy of individual ChatGPT-generated reference elements were also determined.\nResults Overall, 115 references were generated by ChatGPT, with a mean of 3.8±1.1 per paper. Among these references, 47% were fabricated, 46% were authentic but inaccurate, and only 7% were authentic and accurate. The likelihood of fabricated references significantly differed based on prompt variations; yet the frequency of authentic and accurate references remained low in all cases. Among the seven components evaluated for each reference, an incorrect PMID number was most common, listed in 93% of papers. Incorrect volume (64%), page numbers (64%), and year of publication (60%) were the next most frequent errors. The mean number of inaccurate components was 4.3±2.8 out of seven per reference.\nConclusions The findings of this study emphasize the need for caution when seeking medical information on ChatGPT since most of the references provided were found to be fabricated or inaccurate. Individuals are advised to verify medical information from reliable sources and avoid relying solely on artificial intelligence-generated content.","container-title":"Cureus","DOI":"10.7759/cureus.39238","ISSN":"2168-8184","language":"en","source":"DOI.org (Crossref)","title":"High Rates of Fabricated and Inaccurate References in ChatGPT-Generated Medical Content","URL":"https://www.cureus.com/articles/158289-high-rates-of-fabricated-and-inaccurate-references-in-chatgpt-generated-medical-content","author":[{"family":"Bhattacharyya","given":"Mehul"},{"family":"Miller","given":"Valerie M"},{"family":"Bhattacharyya","given":"Debjani"},{"family":"Miller","given":"Larry E"}],"accessed":{"date-parts":[["2025",2,11]]},"issued":{"date-parts":[["2023",5,19]]}}}],"schema":"https://github.com/citation-style-language/schema/raw/master/csl-citation.json"} </w:instrText>
      </w:r>
      <w:r w:rsidR="000F3F59">
        <w:fldChar w:fldCharType="separate"/>
      </w:r>
      <w:r w:rsidR="000F3F59" w:rsidRPr="000F3F59">
        <w:rPr>
          <w:rFonts w:ascii="Aptos" w:hAnsi="Aptos" w:cs="Times New Roman"/>
          <w:kern w:val="0"/>
        </w:rPr>
        <w:t xml:space="preserve">(Bhattacharyya </w:t>
      </w:r>
      <w:r w:rsidR="000F3F59" w:rsidRPr="000F3F59">
        <w:rPr>
          <w:rFonts w:ascii="Aptos" w:hAnsi="Aptos" w:cs="Times New Roman"/>
          <w:i/>
          <w:iCs/>
          <w:kern w:val="0"/>
        </w:rPr>
        <w:t>et al.</w:t>
      </w:r>
      <w:r w:rsidR="000F3F59" w:rsidRPr="000F3F59">
        <w:rPr>
          <w:rFonts w:ascii="Aptos" w:hAnsi="Aptos" w:cs="Times New Roman"/>
          <w:kern w:val="0"/>
        </w:rPr>
        <w:t xml:space="preserve"> </w:t>
      </w:r>
      <w:r w:rsidR="00256880">
        <w:rPr>
          <w:rFonts w:ascii="Aptos" w:hAnsi="Aptos" w:cs="Times New Roman"/>
          <w:kern w:val="0"/>
        </w:rPr>
        <w:t>(</w:t>
      </w:r>
      <w:r w:rsidR="000F3F59" w:rsidRPr="000F3F59">
        <w:rPr>
          <w:rFonts w:ascii="Aptos" w:hAnsi="Aptos" w:cs="Times New Roman"/>
          <w:kern w:val="0"/>
        </w:rPr>
        <w:t>2023)</w:t>
      </w:r>
      <w:r w:rsidR="000F3F59">
        <w:fldChar w:fldCharType="end"/>
      </w:r>
      <w:r w:rsidR="00256880">
        <w:t xml:space="preserve"> </w:t>
      </w:r>
      <w:r w:rsidR="00FE0A7F">
        <w:t xml:space="preserve">in to </w:t>
      </w:r>
      <w:r w:rsidR="00F672C2">
        <w:t xml:space="preserve">the </w:t>
      </w:r>
      <w:r w:rsidR="00FE0A7F">
        <w:t xml:space="preserve">accuracy and authenticity of </w:t>
      </w:r>
      <w:r w:rsidR="000E7BB8">
        <w:t xml:space="preserve">references generated by Chat-GPT </w:t>
      </w:r>
      <w:r w:rsidR="00256880">
        <w:t>found that</w:t>
      </w:r>
      <w:r w:rsidR="005B107D">
        <w:t xml:space="preserve"> only 7%</w:t>
      </w:r>
      <w:r w:rsidR="001543B9">
        <w:t xml:space="preserve"> of the results were accurate</w:t>
      </w:r>
      <w:r w:rsidR="00A87F0B">
        <w:t xml:space="preserve"> and authentic</w:t>
      </w:r>
      <w:r w:rsidR="001543B9">
        <w:t>, whilst</w:t>
      </w:r>
      <w:r w:rsidR="009D6236">
        <w:t xml:space="preserve"> the remaining</w:t>
      </w:r>
      <w:r w:rsidR="00F672C2">
        <w:t xml:space="preserve"> 4</w:t>
      </w:r>
      <w:r w:rsidR="008A2823">
        <w:t xml:space="preserve">7% of the results were fabricated, </w:t>
      </w:r>
      <w:r w:rsidR="009D6236">
        <w:t xml:space="preserve">and </w:t>
      </w:r>
      <w:r w:rsidR="008A2823">
        <w:t xml:space="preserve">46% </w:t>
      </w:r>
      <w:r w:rsidR="00610825">
        <w:t xml:space="preserve">of the results were </w:t>
      </w:r>
      <w:r w:rsidR="009D6236">
        <w:t xml:space="preserve">completely </w:t>
      </w:r>
      <w:r w:rsidR="00610825">
        <w:t>inaccurate</w:t>
      </w:r>
      <w:r w:rsidR="009D6236">
        <w:t>.</w:t>
      </w:r>
      <w:r w:rsidR="00610825">
        <w:t xml:space="preserve"> </w:t>
      </w:r>
      <w:r w:rsidR="00256880">
        <w:t xml:space="preserve"> </w:t>
      </w:r>
    </w:p>
    <w:p w14:paraId="4A065499" w14:textId="5561A784" w:rsidR="00570DF4" w:rsidRDefault="00570DF4" w:rsidP="00C41EB1"/>
    <w:p w14:paraId="55BC5D15" w14:textId="4EE99420" w:rsidR="000A3F8C" w:rsidRDefault="000A3F8C" w:rsidP="000A3F8C">
      <w:pPr>
        <w:pStyle w:val="Heading3"/>
      </w:pPr>
      <w:r>
        <w:t>AI Teams</w:t>
      </w:r>
    </w:p>
    <w:p w14:paraId="6FFC00BE" w14:textId="77777777" w:rsidR="00C41EB1" w:rsidRDefault="00C41EB1" w:rsidP="00C41EB1">
      <w:pPr>
        <w:pStyle w:val="Heading2"/>
      </w:pPr>
      <w:r>
        <w:t>Challenges and Risks</w:t>
      </w:r>
    </w:p>
    <w:p w14:paraId="5F597565" w14:textId="43966BD6" w:rsidR="00C41EB1" w:rsidRDefault="00C41EB1" w:rsidP="00C41EB1">
      <w:r w:rsidRPr="00C41EB1">
        <w:t xml:space="preserve">While AI offers significant benefits, </w:t>
      </w:r>
      <w:r w:rsidR="00EB0568">
        <w:t>there are also associated</w:t>
      </w:r>
      <w:r w:rsidRPr="00C41EB1">
        <w:t xml:space="preserve"> challenges and risks</w:t>
      </w:r>
      <w:r w:rsidR="00F226A3">
        <w:t xml:space="preserve"> that come into play</w:t>
      </w:r>
      <w:r w:rsidRPr="00C41EB1">
        <w:t xml:space="preserve">. </w:t>
      </w:r>
      <w:r w:rsidR="00F226A3">
        <w:t>Such as,</w:t>
      </w:r>
      <w:r w:rsidRPr="00C41EB1">
        <w:t xml:space="preserve"> ethical considerations, data privacy concerns, and the</w:t>
      </w:r>
      <w:r w:rsidR="00AF0366">
        <w:t xml:space="preserve"> social </w:t>
      </w:r>
      <w:r w:rsidR="00AA000F">
        <w:t>context</w:t>
      </w:r>
      <w:r w:rsidR="00AF0366">
        <w:t xml:space="preserve">, which </w:t>
      </w:r>
      <w:r w:rsidR="00D424A5">
        <w:t xml:space="preserve">includes </w:t>
      </w:r>
      <w:r w:rsidR="00AF0366">
        <w:t>the</w:t>
      </w:r>
      <w:r w:rsidRPr="00C41EB1">
        <w:t xml:space="preserve"> potential for job displacement</w:t>
      </w:r>
      <w:r w:rsidR="009440B2">
        <w:t xml:space="preserve"> </w:t>
      </w:r>
      <w:r w:rsidR="009440B2">
        <w:fldChar w:fldCharType="begin"/>
      </w:r>
      <w:r w:rsidR="009440B2">
        <w:instrText xml:space="preserve"> ADDIN ZOTERO_ITEM CSL_CITATION {"citationID":"lUoA38uF","properties":{"formattedCitation":"(Bostrom and Yudkowsky, 2014)","plainCitation":"(Bostrom and Yudkowsky, 2014)","noteIndex":0},"citationItems":[{"id":35,"uris":["http://zotero.org/users/16098108/items/MPCEWKGE"],"itemData":{"id":35,"type":"article-journal","abstract":"The possibility of creating thinking machines raises a host of ethical issues. These questions relate both to ensuring that such machines do not harm humans and other morally relevant beings, and to the moral status of the machines themselves. The first section discusses issues that may arise in the near future of AI. The second section outlines challenges for ensuring that AI operates safely as it approaches humans in its intelligence. The third section outlines how we might assess whether, and in what circumstances, AIs themselves have moral status. In the fourth section, we consider how AIs might di</w:instrText>
      </w:r>
      <w:r w:rsidR="009440B2">
        <w:rPr>
          <w:rFonts w:ascii="Arial" w:hAnsi="Arial" w:cs="Arial"/>
        </w:rPr>
        <w:instrText>ﬀ</w:instrText>
      </w:r>
      <w:r w:rsidR="009440B2">
        <w:instrText xml:space="preserve">er from humans in certain basic respects relevant to our ethical assessment of them. The final section addresses the issues of creating AIs more intelligent than human, and ensuring that they use their advanced intelligence for good rather than ill.","container-title":"The Cambridge Handbook of Artificial Intelligence","language":"en","page":"316-334","source":"Zotero","title":"The Ethics of Artificial Intelligence","author":[{"family":"Bostrom","given":"Nick"},{"family":"Yudkowsky","given":"Eliezer"}],"issued":{"date-parts":[["2014"]]}}}],"schema":"https://github.com/citation-style-language/schema/raw/master/csl-citation.json"} </w:instrText>
      </w:r>
      <w:r w:rsidR="009440B2">
        <w:fldChar w:fldCharType="separate"/>
      </w:r>
      <w:r w:rsidR="009440B2" w:rsidRPr="009440B2">
        <w:rPr>
          <w:rFonts w:ascii="Aptos" w:hAnsi="Aptos"/>
        </w:rPr>
        <w:t>(Bostrom and Yudkowsky, 2014)</w:t>
      </w:r>
      <w:r w:rsidR="009440B2">
        <w:fldChar w:fldCharType="end"/>
      </w:r>
      <w:r w:rsidRPr="00C41EB1">
        <w:t xml:space="preserve">. Companies must </w:t>
      </w:r>
      <w:r w:rsidR="00401501">
        <w:t xml:space="preserve">ensure that they </w:t>
      </w:r>
      <w:r w:rsidRPr="00C41EB1">
        <w:t>navigate these challenges carefully to ensure the successful integration of AI</w:t>
      </w:r>
      <w:r w:rsidR="00A274DB">
        <w:t xml:space="preserve"> </w:t>
      </w:r>
      <w:r w:rsidR="00A274DB">
        <w:fldChar w:fldCharType="begin"/>
      </w:r>
      <w:r w:rsidR="00A274DB">
        <w:instrText xml:space="preserve"> ADDIN ZOTERO_ITEM CSL_CITATION {"citationID":"pd3DPg6L","properties":{"formattedCitation":"(Floridi {\\i{}et al.}, 2018)","plainCitation":"(Floridi et al., 2018)","noteIndex":0},"citationItems":[{"id":43,"uris":["http://zotero.org/users/16098108/items/WGIHVKD2"],"itemData":{"id":43,"type":"article-journal","abstract":"This article reports the findings of AI4People, an Atomium—EISMD initiative designed to lay the foundations for a “Good AI Society”. We introduce the core opportunities and risks of AI for society; present a synthesis of five ethical principles that should undergird its development and adoption; and offer 20 concrete recommendations—to assess, to develop, to incentivise, and to support good AI—which in some cases may be undertaken directly by national or supranational policy makers, while in others may be led by other stakeholders. If adopted, these recommendations would serve as a firm foundation for the establishment of a Good AI Society.","container-title":"Minds and Machines","DOI":"10.1007/s11023-018-9482-5","ISSN":"1572-8641","issue":"4","journalAbbreviation":"Minds &amp; Machines","language":"en","page":"689-707","source":"Springer Link","title":"AI4People—An Ethical Framework for a Good AI Society: Opportunities, Risks, Principles, and Recommendations","title-short":"AI4People—An Ethical Framework for a Good AI Society","volume":"28","author":[{"family":"Floridi","given":"Luciano"},{"family":"Cowls","given":"Josh"},{"family":"Beltrametti","given":"Monica"},{"family":"Chatila","given":"Raja"},{"family":"Chazerand","given":"Patrice"},{"family":"Dignum","given":"Virginia"},{"family":"Luetge","given":"Christoph"},{"family":"Madelin","given":"Robert"},{"family":"Pagallo","given":"Ugo"},{"family":"Rossi","given":"Francesca"},{"family":"Schafer","given":"Burkhard"},{"family":"Valcke","given":"Peggy"},{"family":"Vayena","given":"Effy"}],"issued":{"date-parts":[["2018",12,1]]}}}],"schema":"https://github.com/citation-style-language/schema/raw/master/csl-citation.json"} </w:instrText>
      </w:r>
      <w:r w:rsidR="00A274DB">
        <w:fldChar w:fldCharType="separate"/>
      </w:r>
      <w:r w:rsidR="00A274DB" w:rsidRPr="00A274DB">
        <w:rPr>
          <w:rFonts w:ascii="Aptos" w:hAnsi="Aptos" w:cs="Times New Roman"/>
          <w:kern w:val="0"/>
        </w:rPr>
        <w:t xml:space="preserve">(Floridi </w:t>
      </w:r>
      <w:r w:rsidR="00A274DB" w:rsidRPr="00A274DB">
        <w:rPr>
          <w:rFonts w:ascii="Aptos" w:hAnsi="Aptos" w:cs="Times New Roman"/>
          <w:i/>
          <w:iCs/>
          <w:kern w:val="0"/>
        </w:rPr>
        <w:t>et al.</w:t>
      </w:r>
      <w:r w:rsidR="00A274DB" w:rsidRPr="00A274DB">
        <w:rPr>
          <w:rFonts w:ascii="Aptos" w:hAnsi="Aptos" w:cs="Times New Roman"/>
          <w:kern w:val="0"/>
        </w:rPr>
        <w:t>, 2018)</w:t>
      </w:r>
      <w:r w:rsidR="00A274DB">
        <w:fldChar w:fldCharType="end"/>
      </w:r>
      <w:r w:rsidR="008D3B84">
        <w:t>.</w:t>
      </w:r>
    </w:p>
    <w:p w14:paraId="20D474F9" w14:textId="3BC25A92" w:rsidR="003E43BD" w:rsidRDefault="005E0BB4" w:rsidP="00C41EB1">
      <w:r>
        <w:t xml:space="preserve">Research although limited, has shown that </w:t>
      </w:r>
      <w:r w:rsidR="003E43BD" w:rsidRPr="003E43BD">
        <w:t>many</w:t>
      </w:r>
      <w:r>
        <w:t xml:space="preserve"> early adopters have </w:t>
      </w:r>
      <w:r w:rsidR="003E43BD" w:rsidRPr="003E43BD">
        <w:t>struggle</w:t>
      </w:r>
      <w:r>
        <w:t>d</w:t>
      </w:r>
      <w:r w:rsidR="003E43BD" w:rsidRPr="003E43BD">
        <w:t xml:space="preserve"> to implement </w:t>
      </w:r>
      <w:r>
        <w:t>AI in their organisations</w:t>
      </w:r>
      <w:r w:rsidR="003E43BD" w:rsidRPr="003E43BD">
        <w:t xml:space="preserve"> effectively</w:t>
      </w:r>
      <w:r w:rsidR="006506C4">
        <w:t xml:space="preserve">. Often AI </w:t>
      </w:r>
      <w:r w:rsidR="003E43BD" w:rsidRPr="003E43BD">
        <w:t xml:space="preserve">initiatives </w:t>
      </w:r>
      <w:r w:rsidR="006506C4">
        <w:t xml:space="preserve">have failed to </w:t>
      </w:r>
      <w:r w:rsidR="00947E16">
        <w:t xml:space="preserve">deliver as planned nor have they provided the return on investment that the </w:t>
      </w:r>
      <w:r w:rsidR="007C5CE8">
        <w:t>implementor</w:t>
      </w:r>
      <w:r w:rsidR="00947E16">
        <w:t xml:space="preserve"> had hoped for</w:t>
      </w:r>
      <w:r w:rsidR="007B7BDC">
        <w:t xml:space="preserve"> </w:t>
      </w:r>
      <w:r w:rsidR="007B7BDC">
        <w:fldChar w:fldCharType="begin"/>
      </w:r>
      <w:r w:rsidR="007B7BDC">
        <w:instrText xml:space="preserve"> ADDIN ZOTERO_ITEM CSL_CITATION {"citationID":"BU4vjSNY","properties":{"formattedCitation":"(Browder {\\i{}et al.}, 2022)","plainCitation":"(Browder et al., 2022)","noteIndex":0},"citationItems":[{"id":116,"uris":["http://zotero.org/users/16098108/items/QF5PIWCI"],"itemData":{"id":116,"type":"article-journal","abstract":"Organizations must learn to innovate in new ways when pursuing digital transformation with “big data analytics” (BDA). By analyzing an interorganizational relationship in which both vendor and client try to develop new products and services with BDA, this research examines the conditions under which BDA prompts organizations to explore novel innovation processes. Over the course of this longitudinal case study, the partners find that a service-dominant logic around capturing value no longer applies. Rather, the uncertainty of BDA innovation prompts a learning logic around creating value through collective experimentation. To explain these changes to the logic for innovation and interorganizational processes, we report four discoveries about the relationship between organizational learning under uncertainty, collective experimentation, and innovation trajectory shifts with BDA. This research provides a contextual understanding of creating value with BDA in interorganizational relationships and contributes to the literature on innovation and digital transformation with emerging technologies.","container-title":"Academy of Management Discoveries","DOI":"10.5465/amd.2019.0048","issue":"1","journalAbbreviation":"AMD","note":"publisher: Academy of Management","page":"139-166","source":"journals.aom.org (Atypon)","title":"Learning to Innovate with Big Data Analytics in Interorganizational Relationships","volume":"8","author":[{"family":"Browder","given":"Russell E."},{"family":"Koch","given":"Hope"},{"family":"Long","given":"Anna"},{"family":"Hernandez","given":"James M."}],"issued":{"date-parts":[["2022",3]]}}}],"schema":"https://github.com/citation-style-language/schema/raw/master/csl-citation.json"} </w:instrText>
      </w:r>
      <w:r w:rsidR="007B7BDC">
        <w:fldChar w:fldCharType="separate"/>
      </w:r>
      <w:r w:rsidR="007B7BDC" w:rsidRPr="007B7BDC">
        <w:rPr>
          <w:rFonts w:ascii="Aptos" w:hAnsi="Aptos" w:cs="Times New Roman"/>
          <w:kern w:val="0"/>
        </w:rPr>
        <w:t xml:space="preserve">(Browder </w:t>
      </w:r>
      <w:r w:rsidR="007B7BDC" w:rsidRPr="007B7BDC">
        <w:rPr>
          <w:rFonts w:ascii="Aptos" w:hAnsi="Aptos" w:cs="Times New Roman"/>
          <w:i/>
          <w:iCs/>
          <w:kern w:val="0"/>
        </w:rPr>
        <w:t>et al.</w:t>
      </w:r>
      <w:r w:rsidR="007B7BDC" w:rsidRPr="007B7BDC">
        <w:rPr>
          <w:rFonts w:ascii="Aptos" w:hAnsi="Aptos" w:cs="Times New Roman"/>
          <w:kern w:val="0"/>
        </w:rPr>
        <w:t>, 2022)</w:t>
      </w:r>
      <w:r w:rsidR="007B7BDC">
        <w:fldChar w:fldCharType="end"/>
      </w:r>
      <w:r w:rsidR="007B7BDC">
        <w:t>.</w:t>
      </w:r>
    </w:p>
    <w:p w14:paraId="38EC693C" w14:textId="47D487B2" w:rsidR="001145FC" w:rsidRDefault="00D94CBD" w:rsidP="00D94CBD">
      <w:pPr>
        <w:pStyle w:val="Heading2"/>
      </w:pPr>
      <w:r>
        <w:t>Solutions to AI Adoption</w:t>
      </w:r>
    </w:p>
    <w:p w14:paraId="3057A451" w14:textId="718FB5C9" w:rsidR="00DC01C6" w:rsidRDefault="00FF2205" w:rsidP="00C41EB1">
      <w:r>
        <w:t xml:space="preserve">The literature reviewed proposed some novel ideas and </w:t>
      </w:r>
      <w:r w:rsidR="005E16B0">
        <w:t xml:space="preserve">frameworks, </w:t>
      </w:r>
      <w:r w:rsidR="00E81613">
        <w:t xml:space="preserve">each varying </w:t>
      </w:r>
      <w:r w:rsidR="00DA5AC5">
        <w:t xml:space="preserve">due to differing emphasis on what the authors judged to be critical for AI adoption. </w:t>
      </w:r>
      <w:r w:rsidR="00E048AB">
        <w:t xml:space="preserve">What was common across the literature </w:t>
      </w:r>
      <w:r w:rsidR="00A373EA">
        <w:t xml:space="preserve">was </w:t>
      </w:r>
      <w:r w:rsidR="00286D6D">
        <w:t xml:space="preserve">a general approach to the opportunities and risks associated with AI. </w:t>
      </w:r>
      <w:r w:rsidR="007C5C96">
        <w:t>There is no systematic approach to AI adoption</w:t>
      </w:r>
      <w:r w:rsidR="00A019EC">
        <w:t xml:space="preserve">. </w:t>
      </w:r>
    </w:p>
    <w:p w14:paraId="368DDF4B" w14:textId="77777777" w:rsidR="00BC168C" w:rsidRDefault="005E42E6" w:rsidP="00C41EB1">
      <w:r>
        <w:t>One issue that is not addressed in detail</w:t>
      </w:r>
      <w:r w:rsidR="00A2033F">
        <w:t xml:space="preserve"> </w:t>
      </w:r>
      <w:r>
        <w:t>by the literature is</w:t>
      </w:r>
      <w:r w:rsidR="00A2033F">
        <w:t xml:space="preserve"> the secretive use of AI in the workplace. This is prevalent in knowledge based economies such as the legal profession. </w:t>
      </w:r>
      <w:r w:rsidR="00EB2E8B">
        <w:t xml:space="preserve">AI users are caught </w:t>
      </w:r>
      <w:r w:rsidR="00807F22">
        <w:t xml:space="preserve">between leveraging the gamut of AI benefits and the idea of being an imposter (Imposter </w:t>
      </w:r>
      <w:r w:rsidR="00426A8B">
        <w:t xml:space="preserve">syndrome) </w:t>
      </w:r>
    </w:p>
    <w:p w14:paraId="14C8E290" w14:textId="77777777" w:rsidR="00F9467A" w:rsidRDefault="00BC168C" w:rsidP="00C41EB1">
      <w:r>
        <w:t xml:space="preserve">Find themselves at the intersection of </w:t>
      </w:r>
      <w:r w:rsidR="00F9467A">
        <w:t>AI and imposter syndrome</w:t>
      </w:r>
    </w:p>
    <w:p w14:paraId="40910681" w14:textId="1E4BEEFE" w:rsidR="00F072F3" w:rsidRDefault="0064170B" w:rsidP="00C41EB1">
      <w:r>
        <w:t>The literature ha</w:t>
      </w:r>
      <w:r w:rsidR="000C7439">
        <w:t>ve</w:t>
      </w:r>
      <w:r>
        <w:t xml:space="preserve"> not broached issues such as data </w:t>
      </w:r>
      <w:r w:rsidR="000C7439">
        <w:t xml:space="preserve">privacy and the different angles, such as </w:t>
      </w:r>
      <w:r w:rsidR="00C60011">
        <w:t>corporate concerns as employees use AI more frequently</w:t>
      </w:r>
      <w:r w:rsidR="00CE333A">
        <w:t xml:space="preserve"> in the work place, which increases the </w:t>
      </w:r>
      <w:r w:rsidR="004572ED">
        <w:t xml:space="preserve">probability of confidential information being accidently divulged online. </w:t>
      </w:r>
      <w:r w:rsidR="000C7439">
        <w:t xml:space="preserve"> </w:t>
      </w:r>
      <w:r w:rsidR="005E42E6">
        <w:t xml:space="preserve"> </w:t>
      </w:r>
    </w:p>
    <w:p w14:paraId="2B272BB3" w14:textId="77777777" w:rsidR="00DC01C6" w:rsidRDefault="00DC01C6" w:rsidP="00C41EB1"/>
    <w:p w14:paraId="3AD39586" w14:textId="1CCFA0A2" w:rsidR="00DC01C6" w:rsidRDefault="00DC01C6" w:rsidP="00C41EB1">
      <w:r>
        <w:t>Form a Strategy</w:t>
      </w:r>
    </w:p>
    <w:p w14:paraId="40D0CBC2" w14:textId="67A50699" w:rsidR="00DC01C6" w:rsidRDefault="00E6668E" w:rsidP="00C41EB1">
      <w:r>
        <w:t xml:space="preserve">The first step in any successful </w:t>
      </w:r>
      <w:r w:rsidR="00786AE8">
        <w:t>plan is to prepare a good strateg</w:t>
      </w:r>
      <w:r w:rsidR="00C809D7">
        <w:t xml:space="preserve">y, and there are many considerations that go into a strategy, which is </w:t>
      </w:r>
      <w:r w:rsidR="001A63E7">
        <w:t>particularly</w:t>
      </w:r>
      <w:r w:rsidR="00C809D7">
        <w:t xml:space="preserve"> </w:t>
      </w:r>
      <w:r w:rsidR="00DE5BF3">
        <w:t xml:space="preserve">influenced by factors such as, industry, size of organisation, </w:t>
      </w:r>
      <w:r w:rsidR="00027084">
        <w:t xml:space="preserve">organisational structure, number of employees, etc. </w:t>
      </w:r>
      <w:r w:rsidR="001A63E7">
        <w:t xml:space="preserve">The novel strategy wheel </w:t>
      </w:r>
      <w:r w:rsidR="005D2A32">
        <w:t xml:space="preserve">(Figure 4) </w:t>
      </w:r>
      <w:r w:rsidR="001A63E7">
        <w:t xml:space="preserve">devised by </w:t>
      </w:r>
      <w:r w:rsidR="003120D4">
        <w:fldChar w:fldCharType="begin"/>
      </w:r>
      <w:r w:rsidR="003120D4">
        <w:instrText xml:space="preserve"> ADDIN ZOTERO_ITEM CSL_CITATION {"citationID":"vaqkwwrz","properties":{"formattedCitation":"(Hutzschenreuter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3120D4">
        <w:fldChar w:fldCharType="separate"/>
      </w:r>
      <w:r w:rsidR="003120D4" w:rsidRPr="003120D4">
        <w:rPr>
          <w:rFonts w:ascii="Aptos" w:hAnsi="Aptos" w:cs="Times New Roman"/>
          <w:kern w:val="0"/>
        </w:rPr>
        <w:t xml:space="preserve">Hutzschenreuter and Lämmermann </w:t>
      </w:r>
      <w:r w:rsidR="003120D4">
        <w:rPr>
          <w:rFonts w:ascii="Aptos" w:hAnsi="Aptos" w:cs="Times New Roman"/>
          <w:kern w:val="0"/>
        </w:rPr>
        <w:t>(</w:t>
      </w:r>
      <w:r w:rsidR="003120D4" w:rsidRPr="003120D4">
        <w:rPr>
          <w:rFonts w:ascii="Aptos" w:hAnsi="Aptos" w:cs="Times New Roman"/>
          <w:kern w:val="0"/>
        </w:rPr>
        <w:t>2025)</w:t>
      </w:r>
      <w:r w:rsidR="003120D4">
        <w:fldChar w:fldCharType="end"/>
      </w:r>
      <w:r w:rsidR="007920DE">
        <w:t xml:space="preserve"> </w:t>
      </w:r>
      <w:r w:rsidR="007A0BAC">
        <w:t xml:space="preserve">proposes </w:t>
      </w:r>
      <w:r w:rsidR="007920DE">
        <w:t>a practical cross</w:t>
      </w:r>
      <w:r w:rsidR="00A45D34">
        <w:t xml:space="preserve">-industry strategy </w:t>
      </w:r>
      <w:r w:rsidR="005E7A50">
        <w:t xml:space="preserve">tool with wide applications for </w:t>
      </w:r>
      <w:r w:rsidR="00A5689C">
        <w:t>AI adoption.</w:t>
      </w:r>
    </w:p>
    <w:p w14:paraId="732D85B2" w14:textId="77777777" w:rsidR="0093669E" w:rsidRDefault="0093669E" w:rsidP="00C41EB1">
      <w:pPr>
        <w:rPr>
          <w:noProof/>
        </w:rPr>
      </w:pPr>
    </w:p>
    <w:p w14:paraId="5FF96FBA" w14:textId="585FEDAA" w:rsidR="002800F9" w:rsidRDefault="002800F9" w:rsidP="00C41EB1">
      <w:r w:rsidRPr="002800F9">
        <w:rPr>
          <w:noProof/>
        </w:rPr>
        <w:drawing>
          <wp:inline distT="0" distB="0" distL="0" distR="0" wp14:anchorId="49E4AC95" wp14:editId="3ACFFE6A">
            <wp:extent cx="5731510" cy="3152775"/>
            <wp:effectExtent l="0" t="0" r="2540" b="9525"/>
            <wp:docPr id="1362287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87918" name=""/>
                    <pic:cNvPicPr/>
                  </pic:nvPicPr>
                  <pic:blipFill rotWithShape="1">
                    <a:blip r:embed="rId9"/>
                    <a:srcRect t="6760"/>
                    <a:stretch/>
                  </pic:blipFill>
                  <pic:spPr bwMode="auto">
                    <a:xfrm>
                      <a:off x="0" y="0"/>
                      <a:ext cx="5731510" cy="3152775"/>
                    </a:xfrm>
                    <a:prstGeom prst="rect">
                      <a:avLst/>
                    </a:prstGeom>
                    <a:ln>
                      <a:noFill/>
                    </a:ln>
                    <a:extLst>
                      <a:ext uri="{53640926-AAD7-44D8-BBD7-CCE9431645EC}">
                        <a14:shadowObscured xmlns:a14="http://schemas.microsoft.com/office/drawing/2010/main"/>
                      </a:ext>
                    </a:extLst>
                  </pic:spPr>
                </pic:pic>
              </a:graphicData>
            </a:graphic>
          </wp:inline>
        </w:drawing>
      </w:r>
    </w:p>
    <w:p w14:paraId="730FB572" w14:textId="1DB2EA6B" w:rsidR="00414359" w:rsidRPr="009F2E1D" w:rsidRDefault="00414359" w:rsidP="00C41EB1">
      <w:pPr>
        <w:rPr>
          <w:sz w:val="22"/>
          <w:szCs w:val="22"/>
        </w:rPr>
      </w:pPr>
      <w:r w:rsidRPr="009F2E1D">
        <w:rPr>
          <w:sz w:val="22"/>
          <w:szCs w:val="22"/>
        </w:rPr>
        <w:t xml:space="preserve">Figure </w:t>
      </w:r>
      <w:r w:rsidR="0093669E" w:rsidRPr="009F2E1D">
        <w:rPr>
          <w:sz w:val="22"/>
          <w:szCs w:val="22"/>
        </w:rPr>
        <w:t>4</w:t>
      </w:r>
      <w:r w:rsidRPr="009F2E1D">
        <w:rPr>
          <w:sz w:val="22"/>
          <w:szCs w:val="22"/>
        </w:rPr>
        <w:t xml:space="preserve"> – The AI Business Strategy Wheel</w:t>
      </w:r>
      <w:r w:rsidR="00B06A73" w:rsidRPr="009F2E1D">
        <w:rPr>
          <w:sz w:val="22"/>
          <w:szCs w:val="22"/>
        </w:rPr>
        <w:t xml:space="preserve"> </w:t>
      </w:r>
      <w:r w:rsidR="00B06A73" w:rsidRPr="009F2E1D">
        <w:rPr>
          <w:sz w:val="22"/>
          <w:szCs w:val="22"/>
        </w:rPr>
        <w:fldChar w:fldCharType="begin"/>
      </w:r>
      <w:r w:rsidR="00B06A73" w:rsidRPr="009F2E1D">
        <w:rPr>
          <w:sz w:val="22"/>
          <w:szCs w:val="22"/>
        </w:rPr>
        <w:instrText xml:space="preserve"> ADDIN ZOTERO_ITEM CSL_CITATION {"citationID":"EiYmYSaC","properties":{"formattedCitation":"(Hutzschenreuter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B06A73" w:rsidRPr="009F2E1D">
        <w:rPr>
          <w:sz w:val="22"/>
          <w:szCs w:val="22"/>
        </w:rPr>
        <w:fldChar w:fldCharType="separate"/>
      </w:r>
      <w:r w:rsidR="00B06A73" w:rsidRPr="009F2E1D">
        <w:rPr>
          <w:rFonts w:ascii="Aptos" w:hAnsi="Aptos" w:cs="Times New Roman"/>
          <w:kern w:val="0"/>
          <w:sz w:val="22"/>
          <w:szCs w:val="22"/>
        </w:rPr>
        <w:t>(Hutzschenreuter and Lämmermann, 2025)</w:t>
      </w:r>
      <w:r w:rsidR="00B06A73" w:rsidRPr="009F2E1D">
        <w:rPr>
          <w:sz w:val="22"/>
          <w:szCs w:val="22"/>
        </w:rPr>
        <w:fldChar w:fldCharType="end"/>
      </w:r>
    </w:p>
    <w:p w14:paraId="5B5C2561" w14:textId="3B6DF86C" w:rsidR="00D94CBD" w:rsidRDefault="00CC01D7" w:rsidP="00D03CD0">
      <w:pPr>
        <w:pStyle w:val="Heading3"/>
      </w:pPr>
      <w:r>
        <w:t>Stay Focused</w:t>
      </w:r>
    </w:p>
    <w:p w14:paraId="145FEE75" w14:textId="2A069FA7" w:rsidR="00CC01D7" w:rsidRDefault="001C0A30" w:rsidP="00C41EB1">
      <w:r>
        <w:t>Having a specific goal and a particular “playing field”</w:t>
      </w:r>
      <w:r w:rsidR="007F17EF">
        <w:t xml:space="preserve"> as </w:t>
      </w:r>
      <w:r w:rsidR="002D2E37">
        <w:t>i</w:t>
      </w:r>
      <w:r w:rsidR="007F17EF">
        <w:t>d</w:t>
      </w:r>
      <w:r w:rsidR="00924BED">
        <w:t>entified</w:t>
      </w:r>
      <w:r w:rsidR="007F17EF">
        <w:t xml:space="preserve"> by </w:t>
      </w:r>
      <w:r w:rsidR="00924BED">
        <w:fldChar w:fldCharType="begin"/>
      </w:r>
      <w:r w:rsidR="00436FCF">
        <w:instrText xml:space="preserve"> ADDIN ZOTERO_ITEM CSL_CITATION {"citationID":"wKNxgEOE","properties":{"formattedCitation":"(Hutzschenreuter and L\\uc0\\u228{}mmermann, 2025)","plainCitation":"(Hutzschenreuter and Lämmermann, 2025)","dontUpdate":true,"noteIndex":0},"citationItems":[{"id":9,"uris":["http://zotero.org/users/16098108/items/YPBDANJ6"],"itemData":{"id":9,"type":"article-journal","container-title":"Academy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924BED">
        <w:fldChar w:fldCharType="separate"/>
      </w:r>
      <w:r w:rsidR="00924BED" w:rsidRPr="00924BED">
        <w:rPr>
          <w:rFonts w:ascii="Aptos" w:hAnsi="Aptos" w:cs="Times New Roman"/>
          <w:kern w:val="0"/>
        </w:rPr>
        <w:t>Hutzschenreuter and Lämmermann</w:t>
      </w:r>
      <w:r w:rsidR="00924BED">
        <w:rPr>
          <w:rFonts w:ascii="Aptos" w:hAnsi="Aptos" w:cs="Times New Roman"/>
          <w:kern w:val="0"/>
        </w:rPr>
        <w:t xml:space="preserve"> (</w:t>
      </w:r>
      <w:r w:rsidR="00924BED" w:rsidRPr="00924BED">
        <w:rPr>
          <w:rFonts w:ascii="Aptos" w:hAnsi="Aptos" w:cs="Times New Roman"/>
          <w:kern w:val="0"/>
        </w:rPr>
        <w:t>2025)</w:t>
      </w:r>
      <w:r w:rsidR="00924BED">
        <w:fldChar w:fldCharType="end"/>
      </w:r>
      <w:r w:rsidR="00A334B0">
        <w:t xml:space="preserve"> can help a firm or its directors </w:t>
      </w:r>
      <w:r w:rsidR="00107A2A">
        <w:t>focus on</w:t>
      </w:r>
      <w:r w:rsidR="001402E6">
        <w:t xml:space="preserve"> an specific area of AI development. Such a strategy would be more effective than trying to </w:t>
      </w:r>
      <w:r w:rsidR="00987839">
        <w:t xml:space="preserve">implement AI “across the board” in an organisation. With a </w:t>
      </w:r>
      <w:r w:rsidR="002C0D8D">
        <w:t>super focused approach, it would be much easier to track costs, measure return on investment (ROI)</w:t>
      </w:r>
      <w:r w:rsidR="00807811">
        <w:t xml:space="preserve">, and other key performance indicators (KPIs) to help the </w:t>
      </w:r>
      <w:r w:rsidR="009C7F86">
        <w:t>organisation</w:t>
      </w:r>
      <w:r w:rsidR="00807811">
        <w:t xml:space="preserve"> track results and to measure</w:t>
      </w:r>
      <w:r w:rsidR="00C44C17">
        <w:t xml:space="preserve"> </w:t>
      </w:r>
      <w:r w:rsidR="009C7F86">
        <w:t xml:space="preserve">results </w:t>
      </w:r>
      <w:r w:rsidR="00C44C17">
        <w:t xml:space="preserve">against </w:t>
      </w:r>
      <w:r w:rsidR="009C7F86">
        <w:t xml:space="preserve">expectations. </w:t>
      </w:r>
      <w:r w:rsidR="00F71E1B">
        <w:t>Working through</w:t>
      </w:r>
      <w:r w:rsidR="008E23AF">
        <w:t xml:space="preserve"> each segment of </w:t>
      </w:r>
      <w:r w:rsidR="00563238">
        <w:t>The AI Business Strategy Wheel</w:t>
      </w:r>
      <w:r w:rsidR="008E23AF">
        <w:t xml:space="preserve"> will help an organisation to determine which </w:t>
      </w:r>
      <w:r w:rsidR="004072B9">
        <w:t xml:space="preserve">“playing field” </w:t>
      </w:r>
      <w:r w:rsidR="00563238">
        <w:t xml:space="preserve">i.e. </w:t>
      </w:r>
      <w:r w:rsidR="004072B9">
        <w:t>department</w:t>
      </w:r>
      <w:r w:rsidR="007E218F">
        <w:t xml:space="preserve"> or sub-department</w:t>
      </w:r>
      <w:r w:rsidR="004072B9">
        <w:t xml:space="preserve"> within the organisation would </w:t>
      </w:r>
      <w:r w:rsidR="007E218F">
        <w:t xml:space="preserve">best </w:t>
      </w:r>
      <w:r w:rsidR="007B2EE6">
        <w:t xml:space="preserve">reap the </w:t>
      </w:r>
      <w:r w:rsidR="007E218F">
        <w:t>benefit</w:t>
      </w:r>
      <w:r w:rsidR="007B2EE6">
        <w:t>s</w:t>
      </w:r>
      <w:r w:rsidR="007E218F">
        <w:t xml:space="preserve"> </w:t>
      </w:r>
      <w:r w:rsidR="007B2EE6">
        <w:t>of</w:t>
      </w:r>
      <w:r w:rsidR="007E218F">
        <w:t xml:space="preserve"> AI adoption.</w:t>
      </w:r>
    </w:p>
    <w:p w14:paraId="541A6721" w14:textId="5991DB09" w:rsidR="00E533A3" w:rsidRDefault="00E533A3" w:rsidP="00D03CD0">
      <w:pPr>
        <w:pStyle w:val="Heading3"/>
      </w:pPr>
      <w:r>
        <w:t xml:space="preserve">The </w:t>
      </w:r>
      <w:r w:rsidR="00EE1D8A">
        <w:t xml:space="preserve">Complete </w:t>
      </w:r>
      <w:r>
        <w:t xml:space="preserve">AI </w:t>
      </w:r>
      <w:r w:rsidR="00FC4407">
        <w:t xml:space="preserve">Adoption </w:t>
      </w:r>
      <w:r>
        <w:t>Business Strategy Wheel</w:t>
      </w:r>
      <w:r w:rsidR="008125B2">
        <w:t xml:space="preserve"> (CABS</w:t>
      </w:r>
      <w:r w:rsidR="00432E07">
        <w:t>w</w:t>
      </w:r>
      <w:r w:rsidR="008125B2">
        <w:t>)</w:t>
      </w:r>
    </w:p>
    <w:p w14:paraId="3D2775A6" w14:textId="4B8F68E4" w:rsidR="008F5ED3" w:rsidRDefault="008F5ED3" w:rsidP="00C41EB1">
      <w:r>
        <w:t xml:space="preserve">The </w:t>
      </w:r>
      <w:r w:rsidR="008D4F62">
        <w:t xml:space="preserve">author considers the AI Business Strategy Wheel proposed by </w:t>
      </w:r>
      <w:r w:rsidR="008D4F62">
        <w:fldChar w:fldCharType="begin"/>
      </w:r>
      <w:r w:rsidR="00436FCF">
        <w:instrText xml:space="preserve"> ADDIN ZOTERO_ITEM CSL_CITATION {"citationID":"kielPYeq","properties":{"formattedCitation":"(Hutzschenreuter and L\\uc0\\u228{}mmermann, 2025)","plainCitation":"(Hutzschenreuter and Lämmermann, 2025)","dontUpdate":true,"noteIndex":0},"citationItems":[{"id":9,"uris":["http://zotero.org/users/16098108/items/YPBDANJ6"],"itemData":{"id":9,"type":"article-journal","container-title":"Academy of Management Perspectives","DOI":"10.5465/amp.2023.0243","ISSN":"1558-9080, 1943-4529","journalAbbreviation":"AMP","language":"en","page":"amp.2023.0243","source":"DOI.org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8D4F62">
        <w:fldChar w:fldCharType="separate"/>
      </w:r>
      <w:r w:rsidR="008D4F62" w:rsidRPr="008D4F62">
        <w:rPr>
          <w:rFonts w:ascii="Aptos" w:hAnsi="Aptos" w:cs="Times New Roman"/>
          <w:kern w:val="0"/>
        </w:rPr>
        <w:t xml:space="preserve">Hutzschenreuter and Lämmermann </w:t>
      </w:r>
      <w:r w:rsidR="008D4F62">
        <w:rPr>
          <w:rFonts w:ascii="Aptos" w:hAnsi="Aptos" w:cs="Times New Roman"/>
          <w:kern w:val="0"/>
        </w:rPr>
        <w:t>(</w:t>
      </w:r>
      <w:r w:rsidR="008D4F62" w:rsidRPr="008D4F62">
        <w:rPr>
          <w:rFonts w:ascii="Aptos" w:hAnsi="Aptos" w:cs="Times New Roman"/>
          <w:kern w:val="0"/>
        </w:rPr>
        <w:t>2025)</w:t>
      </w:r>
      <w:r w:rsidR="008D4F62">
        <w:fldChar w:fldCharType="end"/>
      </w:r>
      <w:r w:rsidR="00E82B33">
        <w:t xml:space="preserve"> </w:t>
      </w:r>
      <w:r w:rsidR="00CC381F">
        <w:t xml:space="preserve">is promising and </w:t>
      </w:r>
      <w:r w:rsidR="00EA3FD0">
        <w:t xml:space="preserve">provides a good foundation for </w:t>
      </w:r>
      <w:r w:rsidR="00583E79">
        <w:t>the development of a version 2.0.</w:t>
      </w:r>
      <w:r w:rsidR="00C949C6">
        <w:t xml:space="preserve"> Whilst </w:t>
      </w:r>
      <w:r w:rsidR="00436A5B">
        <w:t>The AI Business Strategy Wheel</w:t>
      </w:r>
      <w:r w:rsidR="00C949C6">
        <w:t xml:space="preserve"> provides </w:t>
      </w:r>
      <w:r w:rsidR="00D063A0">
        <w:t>a good starting point with sound considerations for firm</w:t>
      </w:r>
      <w:r w:rsidR="009512D3">
        <w:t>s</w:t>
      </w:r>
      <w:r w:rsidR="00D063A0">
        <w:t xml:space="preserve"> starting out </w:t>
      </w:r>
      <w:r w:rsidR="003F1D5F">
        <w:t xml:space="preserve">on their AI adoption journey, it </w:t>
      </w:r>
      <w:r w:rsidR="007212F5">
        <w:t xml:space="preserve">is </w:t>
      </w:r>
      <w:r w:rsidR="00C97924">
        <w:t xml:space="preserve">superficial </w:t>
      </w:r>
      <w:r w:rsidR="00610BA5">
        <w:t xml:space="preserve">and </w:t>
      </w:r>
      <w:r w:rsidR="00E355CD">
        <w:t xml:space="preserve">lacks </w:t>
      </w:r>
      <w:r w:rsidR="00155191">
        <w:t xml:space="preserve">depth in the guidance </w:t>
      </w:r>
      <w:r w:rsidR="001C121C">
        <w:t>beyond tackling the initial issues.</w:t>
      </w:r>
      <w:r w:rsidR="00AF55B6">
        <w:t xml:space="preserve"> </w:t>
      </w:r>
      <w:r w:rsidR="00B0074D">
        <w:t xml:space="preserve">A more </w:t>
      </w:r>
      <w:r w:rsidR="00C06CA4">
        <w:t xml:space="preserve">detailed strategy wheel is required to </w:t>
      </w:r>
      <w:r w:rsidR="00373ABD">
        <w:t xml:space="preserve">guide new AI adopters on their metaphorical journey </w:t>
      </w:r>
      <w:r w:rsidR="00F50661">
        <w:t xml:space="preserve">to provide </w:t>
      </w:r>
      <w:r w:rsidR="00465846">
        <w:t>next step</w:t>
      </w:r>
      <w:r w:rsidR="002C5BFF">
        <w:t xml:space="preserve"> considerations </w:t>
      </w:r>
      <w:r w:rsidR="006765EB">
        <w:t xml:space="preserve">that enable </w:t>
      </w:r>
      <w:r w:rsidR="00E355CD">
        <w:t xml:space="preserve">firms </w:t>
      </w:r>
      <w:r w:rsidR="006765EB">
        <w:t>to</w:t>
      </w:r>
      <w:r w:rsidR="00A52A4D">
        <w:t xml:space="preserve"> </w:t>
      </w:r>
      <w:r w:rsidR="00CA6650">
        <w:t>progress their</w:t>
      </w:r>
      <w:r w:rsidR="00AF55B6">
        <w:t xml:space="preserve"> AI </w:t>
      </w:r>
      <w:r w:rsidR="006765EB">
        <w:t>implem</w:t>
      </w:r>
      <w:r w:rsidR="003A56AA">
        <w:t>entation strategy</w:t>
      </w:r>
      <w:r w:rsidR="00A52A4D">
        <w:t xml:space="preserve">. </w:t>
      </w:r>
      <w:r w:rsidR="001E5D4D">
        <w:t>As a practitioner, t</w:t>
      </w:r>
      <w:r w:rsidR="00A52A4D">
        <w:t>he author envis</w:t>
      </w:r>
      <w:r w:rsidR="00BA6364">
        <w:t>ages</w:t>
      </w:r>
      <w:r w:rsidR="00A52A4D">
        <w:t xml:space="preserve"> </w:t>
      </w:r>
      <w:r w:rsidR="00BA6364">
        <w:t>the CAB</w:t>
      </w:r>
      <w:r w:rsidR="00432E07">
        <w:t>Sw</w:t>
      </w:r>
      <w:r w:rsidR="0037743A">
        <w:t xml:space="preserve"> </w:t>
      </w:r>
      <w:r w:rsidR="001E5D4D">
        <w:t xml:space="preserve">framework </w:t>
      </w:r>
      <w:r w:rsidR="00C26874">
        <w:t xml:space="preserve">to </w:t>
      </w:r>
      <w:r w:rsidR="004F58EF">
        <w:t>include</w:t>
      </w:r>
      <w:r w:rsidR="00C26874">
        <w:t xml:space="preserve"> more micro </w:t>
      </w:r>
      <w:r w:rsidR="00F27970">
        <w:t>factor</w:t>
      </w:r>
      <w:r w:rsidR="00C26874">
        <w:t>s</w:t>
      </w:r>
      <w:r w:rsidR="0067552A">
        <w:t>,</w:t>
      </w:r>
      <w:r w:rsidR="00C26874">
        <w:t xml:space="preserve"> </w:t>
      </w:r>
      <w:r w:rsidR="00201F00">
        <w:t>including but not limited to</w:t>
      </w:r>
      <w:r w:rsidR="0067552A">
        <w:t>,</w:t>
      </w:r>
      <w:r w:rsidR="00C26874">
        <w:t xml:space="preserve"> </w:t>
      </w:r>
      <w:r w:rsidR="005A2992">
        <w:t xml:space="preserve">change management, </w:t>
      </w:r>
      <w:r w:rsidR="00960FE2">
        <w:t xml:space="preserve">business integration, </w:t>
      </w:r>
      <w:r w:rsidR="00C26874">
        <w:t xml:space="preserve">risk mitigation, </w:t>
      </w:r>
      <w:r w:rsidR="00B4132A">
        <w:t>training, policy,</w:t>
      </w:r>
      <w:r w:rsidR="00047E49">
        <w:t xml:space="preserve"> compliance, </w:t>
      </w:r>
      <w:r w:rsidR="0067552A">
        <w:t>testing</w:t>
      </w:r>
      <w:r w:rsidR="00792527">
        <w:t xml:space="preserve">, </w:t>
      </w:r>
      <w:r w:rsidR="00960FE2">
        <w:t xml:space="preserve">feedback, </w:t>
      </w:r>
      <w:r w:rsidR="00792527">
        <w:t>social, ethics</w:t>
      </w:r>
      <w:r w:rsidR="00047E49">
        <w:t>.</w:t>
      </w:r>
    </w:p>
    <w:p w14:paraId="439D36DC" w14:textId="01A141AA" w:rsidR="008E6BB3" w:rsidRDefault="008E6BB3" w:rsidP="00C41EB1">
      <w:r w:rsidRPr="008E6BB3">
        <w:rPr>
          <w:highlight w:val="yellow"/>
        </w:rPr>
        <w:t>(Draw my wheel here)</w:t>
      </w:r>
    </w:p>
    <w:p w14:paraId="10176949" w14:textId="11D8755D" w:rsidR="00321B1C" w:rsidRDefault="00321B1C" w:rsidP="007D296E">
      <w:pPr>
        <w:pStyle w:val="Heading1"/>
      </w:pPr>
      <w:r w:rsidRPr="00766923">
        <w:rPr>
          <w:highlight w:val="yellow"/>
        </w:rPr>
        <w:t xml:space="preserve">Research </w:t>
      </w:r>
      <w:r w:rsidR="007D296E" w:rsidRPr="00766923">
        <w:rPr>
          <w:highlight w:val="yellow"/>
        </w:rPr>
        <w:t>Aim(s) and Objectives</w:t>
      </w:r>
    </w:p>
    <w:p w14:paraId="6D2ECDCA" w14:textId="20C7326C" w:rsidR="00321B1C" w:rsidRDefault="00321B1C" w:rsidP="00321B1C">
      <w:r w:rsidRPr="00C41EB1">
        <w:t xml:space="preserve">Despite the growing interest in AI, there is a gap in comprehensive research that explores </w:t>
      </w:r>
      <w:r w:rsidR="00521DAF">
        <w:t xml:space="preserve">the </w:t>
      </w:r>
      <w:r w:rsidRPr="00C41EB1">
        <w:t>strategic implication</w:t>
      </w:r>
      <w:r w:rsidR="00521DAF">
        <w:t xml:space="preserve">s of </w:t>
      </w:r>
      <w:r w:rsidR="007D0D97">
        <w:t xml:space="preserve">specifically </w:t>
      </w:r>
      <w:r w:rsidR="00521DAF">
        <w:t>ad</w:t>
      </w:r>
      <w:r w:rsidR="0068090A">
        <w:t xml:space="preserve">opting </w:t>
      </w:r>
      <w:r w:rsidR="00A77E65">
        <w:t>GenAI</w:t>
      </w:r>
      <w:r w:rsidR="00303A57">
        <w:t xml:space="preserve"> in the legal field</w:t>
      </w:r>
      <w:r w:rsidRPr="00C41EB1">
        <w:t xml:space="preserve">. </w:t>
      </w:r>
      <w:r w:rsidRPr="008371CF">
        <w:rPr>
          <w:highlight w:val="yellow"/>
        </w:rPr>
        <w:t xml:space="preserve">This proposal seeks to address this gap by investigating how </w:t>
      </w:r>
      <w:r w:rsidR="0064383B">
        <w:rPr>
          <w:highlight w:val="yellow"/>
        </w:rPr>
        <w:t xml:space="preserve">Gen </w:t>
      </w:r>
      <w:r w:rsidRPr="008371CF">
        <w:rPr>
          <w:highlight w:val="yellow"/>
        </w:rPr>
        <w:t xml:space="preserve">AI can be effectively integrated into </w:t>
      </w:r>
      <w:r w:rsidR="0064383B">
        <w:rPr>
          <w:highlight w:val="yellow"/>
        </w:rPr>
        <w:t xml:space="preserve">a </w:t>
      </w:r>
      <w:r w:rsidRPr="008371CF">
        <w:rPr>
          <w:highlight w:val="yellow"/>
        </w:rPr>
        <w:t xml:space="preserve">business strategy to </w:t>
      </w:r>
      <w:r w:rsidR="00347FF4">
        <w:rPr>
          <w:highlight w:val="yellow"/>
        </w:rPr>
        <w:t xml:space="preserve">increase </w:t>
      </w:r>
      <w:r w:rsidR="00145926">
        <w:rPr>
          <w:highlight w:val="yellow"/>
        </w:rPr>
        <w:t xml:space="preserve">a firm’s </w:t>
      </w:r>
      <w:r w:rsidRPr="008371CF">
        <w:rPr>
          <w:highlight w:val="yellow"/>
        </w:rPr>
        <w:t xml:space="preserve">competitive advantage and </w:t>
      </w:r>
      <w:r w:rsidR="009B3D03">
        <w:rPr>
          <w:highlight w:val="yellow"/>
        </w:rPr>
        <w:t xml:space="preserve">drive more </w:t>
      </w:r>
      <w:r w:rsidRPr="008371CF">
        <w:rPr>
          <w:highlight w:val="yellow"/>
        </w:rPr>
        <w:t>informed decision-making</w:t>
      </w:r>
      <w:r w:rsidR="006974EC">
        <w:t>.</w:t>
      </w:r>
    </w:p>
    <w:p w14:paraId="728DAB17" w14:textId="590F71D4" w:rsidR="00481951" w:rsidRDefault="00481951" w:rsidP="00321B1C">
      <w:r>
        <w:t>IDENTIFY THREE AIMS</w:t>
      </w:r>
      <w:r w:rsidR="00FD6274">
        <w:t xml:space="preserve"> (No more than 3)</w:t>
      </w:r>
    </w:p>
    <w:p w14:paraId="40F5AD98" w14:textId="60390ED1" w:rsidR="00FD6274" w:rsidRDefault="00FD6274" w:rsidP="00321B1C">
      <w:r>
        <w:t xml:space="preserve">To </w:t>
      </w:r>
      <w:r w:rsidR="00505B8B">
        <w:t xml:space="preserve">provide a </w:t>
      </w:r>
      <w:r w:rsidR="00CC2EFF">
        <w:t xml:space="preserve">strategic </w:t>
      </w:r>
      <w:r w:rsidR="00505B8B">
        <w:t xml:space="preserve">framework for AI adoption in the legal </w:t>
      </w:r>
      <w:r w:rsidR="00CC2EFF">
        <w:t>industry/corporate law?</w:t>
      </w:r>
    </w:p>
    <w:p w14:paraId="7A030BBA" w14:textId="7076816E" w:rsidR="00973570" w:rsidRDefault="00973570" w:rsidP="00321B1C">
      <w:r>
        <w:t xml:space="preserve">To identify and understand the </w:t>
      </w:r>
      <w:r w:rsidR="0044559A">
        <w:t>challenges</w:t>
      </w:r>
    </w:p>
    <w:p w14:paraId="1B5B6367" w14:textId="3268AE34" w:rsidR="0044559A" w:rsidRDefault="0044559A" w:rsidP="00321B1C">
      <w:r>
        <w:t>To identify and understand the critical success factors for AI adoption in the legal industry</w:t>
      </w:r>
    </w:p>
    <w:p w14:paraId="3799A808" w14:textId="77777777" w:rsidR="00321B1C" w:rsidRDefault="00321B1C" w:rsidP="00321B1C">
      <w:pPr>
        <w:pStyle w:val="Heading2"/>
      </w:pPr>
      <w:r>
        <w:t>Objectives</w:t>
      </w:r>
    </w:p>
    <w:p w14:paraId="1CD0193E" w14:textId="7C78E7F0" w:rsidR="00321B1C" w:rsidRDefault="00321B1C" w:rsidP="00321B1C">
      <w:pPr>
        <w:pStyle w:val="ListParagraph"/>
        <w:numPr>
          <w:ilvl w:val="0"/>
          <w:numId w:val="3"/>
        </w:numPr>
      </w:pPr>
      <w:r w:rsidRPr="00C41EB1">
        <w:t>To examine the current state of AI a</w:t>
      </w:r>
      <w:r w:rsidR="00A06E87">
        <w:t>doption</w:t>
      </w:r>
      <w:r w:rsidRPr="00C41EB1">
        <w:t xml:space="preserve"> in </w:t>
      </w:r>
      <w:r w:rsidR="00A06E87">
        <w:t xml:space="preserve">the legal </w:t>
      </w:r>
      <w:r w:rsidR="002B6687">
        <w:t>profession</w:t>
      </w:r>
      <w:r w:rsidRPr="00C41EB1">
        <w:t>.</w:t>
      </w:r>
    </w:p>
    <w:p w14:paraId="76652D4C" w14:textId="59EF9CF0" w:rsidR="00321B1C" w:rsidRDefault="00321B1C" w:rsidP="00321B1C">
      <w:pPr>
        <w:pStyle w:val="ListParagraph"/>
        <w:numPr>
          <w:ilvl w:val="0"/>
          <w:numId w:val="3"/>
        </w:numPr>
      </w:pPr>
      <w:r w:rsidRPr="00C41EB1">
        <w:t xml:space="preserve">To </w:t>
      </w:r>
      <w:r w:rsidR="007A68A4" w:rsidRPr="00C41EB1">
        <w:t>analyse</w:t>
      </w:r>
      <w:r w:rsidRPr="00C41EB1">
        <w:t xml:space="preserve"> the impact of AI on </w:t>
      </w:r>
      <w:r w:rsidR="006679CC">
        <w:t>legal</w:t>
      </w:r>
      <w:r w:rsidRPr="00C41EB1">
        <w:t xml:space="preserve"> decision-making processes.</w:t>
      </w:r>
    </w:p>
    <w:p w14:paraId="2287AB48" w14:textId="38725DF3" w:rsidR="00321B1C" w:rsidRDefault="00321B1C" w:rsidP="00321B1C">
      <w:pPr>
        <w:pStyle w:val="ListParagraph"/>
        <w:numPr>
          <w:ilvl w:val="0"/>
          <w:numId w:val="3"/>
        </w:numPr>
      </w:pPr>
      <w:r w:rsidRPr="00C41EB1">
        <w:t xml:space="preserve">To identify best practices for integrating AI into </w:t>
      </w:r>
      <w:r w:rsidR="006679CC">
        <w:t xml:space="preserve">legal </w:t>
      </w:r>
      <w:r w:rsidRPr="00C41EB1">
        <w:t>business strategy.</w:t>
      </w:r>
    </w:p>
    <w:p w14:paraId="452EA08F" w14:textId="50FCA02A" w:rsidR="00E65EEA" w:rsidRDefault="00321B1C" w:rsidP="00321B1C">
      <w:pPr>
        <w:pStyle w:val="ListParagraph"/>
        <w:numPr>
          <w:ilvl w:val="0"/>
          <w:numId w:val="3"/>
        </w:numPr>
      </w:pPr>
      <w:r w:rsidRPr="00C41EB1">
        <w:t>To evaluate the potential challenges</w:t>
      </w:r>
      <w:r w:rsidR="00E65EEA">
        <w:t xml:space="preserve">/barriers associated with </w:t>
      </w:r>
      <w:r w:rsidR="00C05D90">
        <w:t>A</w:t>
      </w:r>
      <w:r w:rsidR="00E65EEA">
        <w:t>I adoption the legal profession</w:t>
      </w:r>
    </w:p>
    <w:p w14:paraId="49C2A792" w14:textId="02FFDBF0" w:rsidR="00321B1C" w:rsidRDefault="00E65EEA" w:rsidP="00321B1C">
      <w:pPr>
        <w:pStyle w:val="ListParagraph"/>
        <w:numPr>
          <w:ilvl w:val="0"/>
          <w:numId w:val="3"/>
        </w:numPr>
      </w:pPr>
      <w:r w:rsidRPr="00C41EB1">
        <w:t>To evaluate the potential</w:t>
      </w:r>
      <w:r w:rsidR="00321B1C" w:rsidRPr="00C41EB1">
        <w:t xml:space="preserve"> risks associated with AI implementation </w:t>
      </w:r>
      <w:r w:rsidR="00F66C30">
        <w:t>in the legal industry.</w:t>
      </w:r>
    </w:p>
    <w:p w14:paraId="2EFEC6DB" w14:textId="79BDEDBC" w:rsidR="00F66C30" w:rsidRPr="004F7EE0" w:rsidRDefault="00F66C30" w:rsidP="00321B1C">
      <w:pPr>
        <w:pStyle w:val="ListParagraph"/>
        <w:numPr>
          <w:ilvl w:val="0"/>
          <w:numId w:val="3"/>
        </w:numPr>
        <w:rPr>
          <w:highlight w:val="yellow"/>
        </w:rPr>
      </w:pPr>
      <w:r w:rsidRPr="004F7EE0">
        <w:rPr>
          <w:highlight w:val="yellow"/>
        </w:rPr>
        <w:t>To examine potential solutions to the barriers that currently exist in preventing an increased adoption in the legal profession</w:t>
      </w:r>
    </w:p>
    <w:p w14:paraId="44B7B856" w14:textId="77777777" w:rsidR="004F7EE0" w:rsidRPr="004F7EE0" w:rsidRDefault="004F7EE0" w:rsidP="004F7EE0">
      <w:pPr>
        <w:pStyle w:val="ListParagraph"/>
        <w:numPr>
          <w:ilvl w:val="0"/>
          <w:numId w:val="3"/>
        </w:numPr>
        <w:rPr>
          <w:highlight w:val="yellow"/>
        </w:rPr>
      </w:pPr>
      <w:r w:rsidRPr="004F7EE0">
        <w:rPr>
          <w:highlight w:val="yellow"/>
        </w:rPr>
        <w:t>To examine the current state of AI applications in business strategy.</w:t>
      </w:r>
    </w:p>
    <w:p w14:paraId="25584F40" w14:textId="77777777" w:rsidR="004F7EE0" w:rsidRPr="004F7EE0" w:rsidRDefault="004F7EE0" w:rsidP="004F7EE0">
      <w:pPr>
        <w:pStyle w:val="ListParagraph"/>
        <w:numPr>
          <w:ilvl w:val="0"/>
          <w:numId w:val="3"/>
        </w:numPr>
        <w:rPr>
          <w:highlight w:val="yellow"/>
        </w:rPr>
      </w:pPr>
      <w:r w:rsidRPr="004F7EE0">
        <w:rPr>
          <w:highlight w:val="yellow"/>
        </w:rPr>
        <w:t>To identify best practices for integrating AI into business strategy.</w:t>
      </w:r>
    </w:p>
    <w:p w14:paraId="68EBA7B0" w14:textId="77777777" w:rsidR="004F7EE0" w:rsidRDefault="004F7EE0" w:rsidP="00321B1C">
      <w:pPr>
        <w:pStyle w:val="ListParagraph"/>
        <w:numPr>
          <w:ilvl w:val="0"/>
          <w:numId w:val="3"/>
        </w:numPr>
      </w:pPr>
    </w:p>
    <w:p w14:paraId="0776FBAD" w14:textId="2CF9B463" w:rsidR="00C41EB1" w:rsidRDefault="00BB1619" w:rsidP="00C41EB1">
      <w:pPr>
        <w:pStyle w:val="Heading1"/>
      </w:pPr>
      <w:r>
        <w:rPr>
          <w:highlight w:val="yellow"/>
        </w:rPr>
        <w:t>Proposed</w:t>
      </w:r>
      <w:r w:rsidR="00C41EB1" w:rsidRPr="00BB1619">
        <w:rPr>
          <w:highlight w:val="yellow"/>
        </w:rPr>
        <w:t xml:space="preserve"> Methodology</w:t>
      </w:r>
    </w:p>
    <w:p w14:paraId="15C833B8" w14:textId="77777777" w:rsidR="00C41EB1" w:rsidRDefault="00C41EB1" w:rsidP="00C41EB1">
      <w:pPr>
        <w:pStyle w:val="Heading2"/>
      </w:pPr>
      <w:r>
        <w:t>Research Design</w:t>
      </w:r>
    </w:p>
    <w:p w14:paraId="134BB2A0" w14:textId="519E2D5D" w:rsidR="00AC1592" w:rsidRDefault="00B11B46" w:rsidP="00C41EB1">
      <w:r>
        <w:t>Given th</w:t>
      </w:r>
      <w:r w:rsidR="00AC1592">
        <w:t xml:space="preserve">at this </w:t>
      </w:r>
      <w:r w:rsidR="00070C09">
        <w:t xml:space="preserve">topic </w:t>
      </w:r>
      <w:r w:rsidR="00AC1592">
        <w:t>is still in its infancy, t</w:t>
      </w:r>
      <w:r w:rsidR="00C41EB1" w:rsidRPr="00C41EB1">
        <w:t xml:space="preserve">his study will employ a mixed-methods approach, combining </w:t>
      </w:r>
      <w:r w:rsidR="00705051">
        <w:t xml:space="preserve">exploratory </w:t>
      </w:r>
      <w:r w:rsidR="00C41EB1" w:rsidRPr="00C41EB1">
        <w:t>qualitative and quantitative method</w:t>
      </w:r>
      <w:r w:rsidR="00FA082B">
        <w:t xml:space="preserve">s in order to triangulate findings for </w:t>
      </w:r>
      <w:r w:rsidR="00113933">
        <w:t>a more thorough information gathering process</w:t>
      </w:r>
      <w:r w:rsidR="00C41EB1" w:rsidRPr="00C41EB1">
        <w:t xml:space="preserve">. </w:t>
      </w:r>
      <w:r w:rsidR="00AC1592">
        <w:t xml:space="preserve">The research design will be separated into two parts. </w:t>
      </w:r>
    </w:p>
    <w:p w14:paraId="2C363B42" w14:textId="028683F8" w:rsidR="001A2DA8" w:rsidRDefault="001E0301" w:rsidP="001E0301">
      <w:pPr>
        <w:pStyle w:val="Heading2"/>
      </w:pPr>
      <w:r>
        <w:t xml:space="preserve">Part 1: </w:t>
      </w:r>
      <w:r w:rsidR="00034C44">
        <w:t xml:space="preserve">Qualitative </w:t>
      </w:r>
      <w:r>
        <w:t>Data Collection</w:t>
      </w:r>
    </w:p>
    <w:p w14:paraId="1CE84C3B" w14:textId="3D8E0FB2" w:rsidR="00622A2C" w:rsidRDefault="00897407" w:rsidP="00C41EB1">
      <w:r>
        <w:t xml:space="preserve">The core objective of the qualitative data collection is to </w:t>
      </w:r>
      <w:r w:rsidR="00995BD9">
        <w:t>accumulate</w:t>
      </w:r>
      <w:r>
        <w:t xml:space="preserve"> the perspectives and view</w:t>
      </w:r>
      <w:r w:rsidR="00384037">
        <w:t>s</w:t>
      </w:r>
      <w:r>
        <w:t xml:space="preserve"> of key industry leaders in the legal profession. </w:t>
      </w:r>
      <w:r w:rsidR="00C41EB1" w:rsidRPr="00C41EB1">
        <w:t>The qualitative component will involve interviews with industry experts</w:t>
      </w:r>
      <w:r w:rsidR="007777EE">
        <w:t xml:space="preserve">, </w:t>
      </w:r>
      <w:r w:rsidR="008056DB">
        <w:t>practitioners</w:t>
      </w:r>
      <w:r w:rsidR="00FD5B9B">
        <w:t>,</w:t>
      </w:r>
      <w:r w:rsidR="007777EE">
        <w:t xml:space="preserve"> and other relevant stak</w:t>
      </w:r>
      <w:r w:rsidR="00CE258F">
        <w:t>eholders</w:t>
      </w:r>
      <w:r w:rsidR="00537EB2">
        <w:t>.</w:t>
      </w:r>
      <w:r w:rsidR="00231458">
        <w:t xml:space="preserve"> </w:t>
      </w:r>
      <w:r w:rsidR="00C739E2">
        <w:t xml:space="preserve">Interviewees will be targeted </w:t>
      </w:r>
      <w:r w:rsidR="00231458">
        <w:t>through collaboration with professional networks</w:t>
      </w:r>
      <w:r w:rsidR="009F59EC">
        <w:t xml:space="preserve"> and their members</w:t>
      </w:r>
      <w:r w:rsidR="00F772E1">
        <w:t xml:space="preserve">, such as, </w:t>
      </w:r>
      <w:r w:rsidR="00480277" w:rsidRPr="00480277">
        <w:t>IEEE Computational Intelligence Society (CIS)</w:t>
      </w:r>
      <w:r w:rsidR="00C739E2">
        <w:t>, which boasts</w:t>
      </w:r>
      <w:r w:rsidR="006379D8">
        <w:t xml:space="preserve"> over 10,000 members worldw</w:t>
      </w:r>
      <w:r w:rsidR="00EC3381">
        <w:t xml:space="preserve">ide, </w:t>
      </w:r>
      <w:r w:rsidR="00EC3381" w:rsidRPr="00EC3381">
        <w:t>Association for the Advancement of Artificial Intelligence (AAAI)</w:t>
      </w:r>
      <w:r w:rsidR="00C739E2">
        <w:t xml:space="preserve">, with </w:t>
      </w:r>
      <w:r w:rsidR="005668D9">
        <w:t xml:space="preserve">over 4,000 members, </w:t>
      </w:r>
      <w:r w:rsidR="00F26033" w:rsidRPr="00F26033">
        <w:t>International Association for AI and Law (IAAIL)</w:t>
      </w:r>
      <w:r w:rsidR="00C739E2">
        <w:t xml:space="preserve">, with </w:t>
      </w:r>
      <w:r w:rsidR="00674667">
        <w:t>over 300 international members</w:t>
      </w:r>
      <w:r w:rsidR="00B05A30">
        <w:t>, The Partnership</w:t>
      </w:r>
      <w:r w:rsidR="00B05DC3">
        <w:t xml:space="preserve"> on AI</w:t>
      </w:r>
      <w:r w:rsidR="00C739E2">
        <w:t xml:space="preserve">, with </w:t>
      </w:r>
      <w:r w:rsidR="00B05DC3">
        <w:t xml:space="preserve">over 100 </w:t>
      </w:r>
      <w:r w:rsidR="00A9562B">
        <w:t xml:space="preserve">registered </w:t>
      </w:r>
      <w:r w:rsidR="00B05DC3">
        <w:t>firms</w:t>
      </w:r>
      <w:r w:rsidR="009E5A0A">
        <w:t xml:space="preserve"> </w:t>
      </w:r>
      <w:r w:rsidR="00A248B7">
        <w:fldChar w:fldCharType="begin"/>
      </w:r>
      <w:r w:rsidR="00A248B7">
        <w:instrText xml:space="preserve"> ADDIN ZOTERO_ITEM CSL_CITATION {"citationID":"t2Yp9ARZ","properties":{"formattedCitation":"(Ozsevim, 2023)","plainCitation":"(Ozsevim, 2023)","noteIndex":0},"citationItems":[{"id":100,"uris":["http://zotero.org/users/16098108/items/BAHRUEJ5"],"itemData":{"id":100,"type":"webpage","abstract":"Here is our list of the Top 10 AI Associations driving innovation, collaboration and ethical development","container-title":"AI Magazine","language":"en","title":"Top 10 AI Associations","URL":"https://aimagazine.com/articles/top-10-ai-associations","author":[{"family":"Ozsevim","given":"Ilkhan"}],"accessed":{"date-parts":[["2025",2,10]]},"issued":{"date-parts":[["2023",6,28]]}}}],"schema":"https://github.com/citation-style-language/schema/raw/master/csl-citation.json"} </w:instrText>
      </w:r>
      <w:r w:rsidR="00A248B7">
        <w:fldChar w:fldCharType="separate"/>
      </w:r>
      <w:r w:rsidR="00A248B7" w:rsidRPr="00A248B7">
        <w:rPr>
          <w:rFonts w:ascii="Aptos" w:hAnsi="Aptos"/>
        </w:rPr>
        <w:t>(Ozsevim, 2023)</w:t>
      </w:r>
      <w:r w:rsidR="00A248B7">
        <w:fldChar w:fldCharType="end"/>
      </w:r>
      <w:r w:rsidR="00CA1EE9">
        <w:t>,</w:t>
      </w:r>
      <w:r w:rsidR="00480277">
        <w:t xml:space="preserve"> </w:t>
      </w:r>
      <w:r w:rsidR="00231458">
        <w:t>The Chartered Institute of Arbitrators</w:t>
      </w:r>
      <w:r w:rsidR="00CC2E7D">
        <w:t xml:space="preserve"> (CIArb)</w:t>
      </w:r>
      <w:r w:rsidR="00231458">
        <w:t xml:space="preserve">, The Law Society of </w:t>
      </w:r>
      <w:r w:rsidR="00997ADC">
        <w:t>Hong Kong</w:t>
      </w:r>
      <w:r w:rsidR="00256BC7">
        <w:t xml:space="preserve"> </w:t>
      </w:r>
      <w:r w:rsidR="00256BC7" w:rsidRPr="009F70DD">
        <w:rPr>
          <w:highlight w:val="green"/>
        </w:rPr>
        <w:t>(LSHK</w:t>
      </w:r>
      <w:r w:rsidR="00256BC7">
        <w:t>)</w:t>
      </w:r>
      <w:r w:rsidR="00997ADC">
        <w:t xml:space="preserve">, and The </w:t>
      </w:r>
      <w:r w:rsidR="00256BC7">
        <w:t xml:space="preserve">Hong Kong </w:t>
      </w:r>
      <w:r w:rsidR="00997ADC">
        <w:t xml:space="preserve">Bar Association </w:t>
      </w:r>
      <w:r w:rsidR="00ED5C40">
        <w:t>(</w:t>
      </w:r>
      <w:r w:rsidR="00A74041">
        <w:t>HK</w:t>
      </w:r>
      <w:r w:rsidR="00ED5C40" w:rsidRPr="00ED5C40">
        <w:rPr>
          <w:highlight w:val="green"/>
        </w:rPr>
        <w:t>BA)</w:t>
      </w:r>
      <w:r w:rsidR="00997ADC">
        <w:t>.</w:t>
      </w:r>
      <w:r w:rsidR="00F772E1">
        <w:t xml:space="preserve"> </w:t>
      </w:r>
      <w:r w:rsidR="00365523">
        <w:t xml:space="preserve">All of which are renowned </w:t>
      </w:r>
      <w:r w:rsidR="002F593B">
        <w:t>professional associations</w:t>
      </w:r>
      <w:r w:rsidR="00622A2C">
        <w:t xml:space="preserve"> in this sector</w:t>
      </w:r>
      <w:r w:rsidR="00CC2E7D">
        <w:t>.</w:t>
      </w:r>
      <w:r w:rsidR="00997ADC">
        <w:t xml:space="preserve"> </w:t>
      </w:r>
    </w:p>
    <w:p w14:paraId="6A69F1BC" w14:textId="3CDE2F52" w:rsidR="00EF1975" w:rsidRDefault="00EF1975" w:rsidP="00C41EB1">
      <w:r>
        <w:t xml:space="preserve">Specifically, the author will </w:t>
      </w:r>
      <w:r w:rsidR="007B33BE">
        <w:t>use multiple methods to reach out to key stakeholders within these organizations</w:t>
      </w:r>
      <w:r w:rsidR="00CE38E2">
        <w:t xml:space="preserve">, including </w:t>
      </w:r>
      <w:r w:rsidR="00203D45">
        <w:t xml:space="preserve">site visits, emails, and phone calls. </w:t>
      </w:r>
      <w:r w:rsidR="006A005B">
        <w:t xml:space="preserve">An information sheet soliciting voluntary interviews will be posted </w:t>
      </w:r>
      <w:r w:rsidR="003222D9">
        <w:t>i</w:t>
      </w:r>
      <w:r w:rsidR="006A005B">
        <w:t>n newsletters</w:t>
      </w:r>
      <w:r w:rsidR="00F17AB2">
        <w:t xml:space="preserve"> </w:t>
      </w:r>
      <w:r w:rsidR="007E691C">
        <w:t xml:space="preserve">or sent via listserv to member organizations. In addition, recruitment ads on </w:t>
      </w:r>
      <w:r w:rsidR="00AA19A1">
        <w:t xml:space="preserve">professional </w:t>
      </w:r>
      <w:r w:rsidR="007E691C">
        <w:t>media channels such as LinkedIn and community group</w:t>
      </w:r>
      <w:r w:rsidR="00550044">
        <w:t xml:space="preserve"> boards will be leveraged to solicit interviews. </w:t>
      </w:r>
    </w:p>
    <w:p w14:paraId="0415B01A" w14:textId="5B3B4DF2" w:rsidR="00B7707D" w:rsidRDefault="00550044" w:rsidP="00C41EB1">
      <w:r>
        <w:t xml:space="preserve">The author will target </w:t>
      </w:r>
      <w:r w:rsidR="00334AB5">
        <w:t xml:space="preserve">approximately </w:t>
      </w:r>
      <w:r>
        <w:t xml:space="preserve">50 interviews with </w:t>
      </w:r>
      <w:r w:rsidR="002106BF">
        <w:t xml:space="preserve">those in the legal profession. </w:t>
      </w:r>
      <w:r w:rsidR="00A17609">
        <w:t xml:space="preserve">Each interview is targeted to be approximately one hour in duration. </w:t>
      </w:r>
      <w:r w:rsidR="002106BF">
        <w:t xml:space="preserve">Interview questions will follow a structured interview methodology, while allowing for follow-up questions to probe </w:t>
      </w:r>
      <w:r w:rsidR="00EE5FF0">
        <w:t xml:space="preserve">distinctive </w:t>
      </w:r>
      <w:r w:rsidR="00C830DD">
        <w:t xml:space="preserve">responses that </w:t>
      </w:r>
      <w:r w:rsidR="00EE5FF0">
        <w:t>warrant additional information.</w:t>
      </w:r>
      <w:r w:rsidR="00A17609">
        <w:t xml:space="preserve"> </w:t>
      </w:r>
      <w:r w:rsidR="001D72D4">
        <w:t>Guiding i</w:t>
      </w:r>
      <w:r w:rsidR="00E41748">
        <w:t xml:space="preserve">nterview questions will broadly cover interviewees’ current role and responsibilities, familiarity and use with AI, </w:t>
      </w:r>
      <w:r w:rsidR="009045CF">
        <w:t xml:space="preserve">the manner and function of which AI is utilized in the interviewee’s </w:t>
      </w:r>
      <w:r w:rsidR="001D72D4">
        <w:t xml:space="preserve">organization, the interviewee’s </w:t>
      </w:r>
      <w:r w:rsidR="009045CF">
        <w:t xml:space="preserve">work, barriers preventing interviewees from incorporating AI into daily practice, and factors that would </w:t>
      </w:r>
      <w:r w:rsidR="006F4879">
        <w:t xml:space="preserve">facilitate or enable better AI use in the interviewee’s role. </w:t>
      </w:r>
      <w:r w:rsidR="00FA58AC">
        <w:t xml:space="preserve">Interviews will be recorded, with the permission of each interviewee, on transcription software. </w:t>
      </w:r>
    </w:p>
    <w:p w14:paraId="4E94E627" w14:textId="0678BB6F" w:rsidR="00550044" w:rsidRDefault="00FA58AC" w:rsidP="00C41EB1">
      <w:r>
        <w:t>Following completion of the</w:t>
      </w:r>
      <w:r w:rsidR="00572CB5">
        <w:t xml:space="preserve"> interviews, transcribed data will be </w:t>
      </w:r>
      <w:r w:rsidR="00F46A53">
        <w:t>analysed</w:t>
      </w:r>
      <w:r w:rsidR="00206B52">
        <w:t xml:space="preserve"> </w:t>
      </w:r>
      <w:r w:rsidR="00206B52" w:rsidRPr="00C41EB1">
        <w:t xml:space="preserve">using thematic analysis to identify key themes. </w:t>
      </w:r>
      <w:r w:rsidR="006F4879">
        <w:t xml:space="preserve">Themes will focus on (a) barriers to effective AI utilization and (b) factors promoting AI use within the legal sector. </w:t>
      </w:r>
      <w:r w:rsidR="001E0902">
        <w:t xml:space="preserve">Descriptive analyses will be displayed in table format, indicating the number of </w:t>
      </w:r>
      <w:r w:rsidR="009821E6">
        <w:t xml:space="preserve">respondents raising each </w:t>
      </w:r>
      <w:r w:rsidR="001E0902">
        <w:t>factor</w:t>
      </w:r>
      <w:r w:rsidR="009821E6">
        <w:t>, and weighting the relative importance of each barrier and success factor.</w:t>
      </w:r>
    </w:p>
    <w:p w14:paraId="0C68BA06" w14:textId="4425AB67" w:rsidR="00622A2C" w:rsidRDefault="009821E6" w:rsidP="009821E6">
      <w:pPr>
        <w:pStyle w:val="Heading2"/>
      </w:pPr>
      <w:r>
        <w:t>Part 2: Quantitative Data Collection</w:t>
      </w:r>
    </w:p>
    <w:p w14:paraId="2557453F" w14:textId="794E241D" w:rsidR="0078356B" w:rsidRDefault="00995BD9" w:rsidP="00C41EB1">
      <w:r>
        <w:t xml:space="preserve">Following themes </w:t>
      </w:r>
      <w:r w:rsidR="00F64A65">
        <w:t xml:space="preserve">generated </w:t>
      </w:r>
      <w:r>
        <w:t xml:space="preserve">from the qualitative data analysis, </w:t>
      </w:r>
      <w:r w:rsidR="00AD2807">
        <w:t>the author will develop a preliminary framework of barriers and critical success factors to AI implementation</w:t>
      </w:r>
      <w:r w:rsidR="003C2E56">
        <w:t xml:space="preserve">, depicting the factors uncovered from the interviews. In Part 2 of the data collection, </w:t>
      </w:r>
      <w:r w:rsidR="00E150EB">
        <w:t>measures of each factor will be assessed in an online survey to be distributed to the same organizations referred to above and targeted to their members.</w:t>
      </w:r>
      <w:r w:rsidR="00462664">
        <w:t xml:space="preserve"> </w:t>
      </w:r>
      <w:r w:rsidR="006D7F36">
        <w:t xml:space="preserve">The global nature of the organisations will yield a diverse and informed dataset. </w:t>
      </w:r>
    </w:p>
    <w:p w14:paraId="0E2D81D3" w14:textId="33C2BE0F" w:rsidR="00CE38E2" w:rsidRDefault="00203D45" w:rsidP="00CE38E2">
      <w:r>
        <w:t xml:space="preserve">Similar to the recruitment </w:t>
      </w:r>
      <w:r w:rsidR="006F3B5A">
        <w:t xml:space="preserve">methodology in Part 1, </w:t>
      </w:r>
      <w:r w:rsidR="00CE38E2">
        <w:t xml:space="preserve">an information sheet </w:t>
      </w:r>
      <w:r>
        <w:t xml:space="preserve">describing the objective of the survey will </w:t>
      </w:r>
      <w:r w:rsidR="00CE38E2">
        <w:t>be posted on newsletters</w:t>
      </w:r>
      <w:r w:rsidR="00AC2DCE">
        <w:t xml:space="preserve"> </w:t>
      </w:r>
      <w:r w:rsidR="00CE38E2">
        <w:t xml:space="preserve">or sent via listserv to member organizations. In addition, recruitment ads on social media channels such as LinkedIn and community group boards will be leveraged to solicit interviews. </w:t>
      </w:r>
      <w:r w:rsidR="006F3B5A">
        <w:t>The link to the online survey will be included in the information sheet</w:t>
      </w:r>
      <w:r w:rsidR="007D34F9">
        <w:t xml:space="preserve">. Interested participants can click on the link and complete the one-time survey at their convenience. </w:t>
      </w:r>
    </w:p>
    <w:p w14:paraId="54898737" w14:textId="77777777" w:rsidR="00342152" w:rsidRDefault="007835CA" w:rsidP="00CE38E2">
      <w:r>
        <w:t xml:space="preserve">The survey will be hosted using the Qualtrics platform. </w:t>
      </w:r>
      <w:r w:rsidR="007D34F9">
        <w:t>The survey will take approximately 15 minutes</w:t>
      </w:r>
      <w:r>
        <w:t xml:space="preserve"> to complete</w:t>
      </w:r>
      <w:r w:rsidR="007D34F9">
        <w:t xml:space="preserve">. </w:t>
      </w:r>
      <w:r>
        <w:t>The survey structure will consist of the following: (a) information sheet; (b) informed consent; (c) survey questions; (d) demographic questions; (e) debriefing</w:t>
      </w:r>
      <w:r w:rsidR="00342152">
        <w:t>, contact information,</w:t>
      </w:r>
      <w:r>
        <w:t xml:space="preserve"> and thank you </w:t>
      </w:r>
      <w:r w:rsidR="00342152">
        <w:t>sheet.</w:t>
      </w:r>
    </w:p>
    <w:p w14:paraId="78BC4ADB" w14:textId="74994F88" w:rsidR="00342152" w:rsidRDefault="00342152" w:rsidP="00CE38E2">
      <w:r>
        <w:t xml:space="preserve">The information sheet will </w:t>
      </w:r>
      <w:r w:rsidR="00EC0FD4">
        <w:t xml:space="preserve">comprise a brief overview of the topic of the research. It will also note the type of questions participants will answer, </w:t>
      </w:r>
      <w:r w:rsidR="00C15CD1">
        <w:t xml:space="preserve">will </w:t>
      </w:r>
      <w:r w:rsidR="00DA2280">
        <w:t xml:space="preserve">inform participants that they have the right to skip any question they wish and the right to exit the survey at any time, </w:t>
      </w:r>
      <w:r w:rsidR="00EC0FD4">
        <w:t xml:space="preserve">and inform participants of the time required to complete the survey. </w:t>
      </w:r>
      <w:r w:rsidR="00D10AD4">
        <w:t xml:space="preserve">Participants are also informed of the confidential nature of their responses, and anonymity is ensured as no personal identifiers are collected in the survey. </w:t>
      </w:r>
      <w:r w:rsidR="00EC0FD4">
        <w:t xml:space="preserve">The informed consent sheet will </w:t>
      </w:r>
      <w:r w:rsidR="00166D05">
        <w:t xml:space="preserve">ask participants whether they comply with the instructions. Should participants choose not to participate, they </w:t>
      </w:r>
      <w:r w:rsidR="00DA2280">
        <w:t>may simply close their browser.</w:t>
      </w:r>
    </w:p>
    <w:p w14:paraId="7EB665DC" w14:textId="414F9240" w:rsidR="00C41EB1" w:rsidRDefault="00342152" w:rsidP="00C41EB1">
      <w:r>
        <w:t xml:space="preserve">Survey questions will </w:t>
      </w:r>
      <w:r w:rsidR="00D10AD4">
        <w:t>follow from the qualitative data analyses</w:t>
      </w:r>
      <w:r w:rsidR="00BC77C5">
        <w:t xml:space="preserve"> in Part 1 of the study. Given that this study has not yet commenced, the specific measures are not noted here. However,</w:t>
      </w:r>
      <w:r w:rsidR="00913FCE">
        <w:t xml:space="preserve"> examples of measures to be included are, for instance, measures of barriers identified in Part 1, such as resistance to change, fear of </w:t>
      </w:r>
      <w:r w:rsidR="00791B73">
        <w:t xml:space="preserve">being discovered, fear of career repercussions. Examples of measures to be included to capture critical success factors identified in Part 1 include, for example, </w:t>
      </w:r>
      <w:r w:rsidR="007C309C">
        <w:t xml:space="preserve">leadership support, technology support, and training. In addition, questions around the familiarity </w:t>
      </w:r>
      <w:r w:rsidR="009E5414">
        <w:t>and experience using AI</w:t>
      </w:r>
      <w:r w:rsidR="007C309C">
        <w:t>,</w:t>
      </w:r>
      <w:r w:rsidR="009E5414">
        <w:t xml:space="preserve"> along with demographic questions such as job tenure in their current organization, </w:t>
      </w:r>
      <w:r w:rsidR="00290D05">
        <w:t>job level, age, gender, and ethnicity will be captured.</w:t>
      </w:r>
      <w:r w:rsidR="007C309C">
        <w:t xml:space="preserve"> </w:t>
      </w:r>
      <w:r w:rsidR="00383F19">
        <w:t>D</w:t>
      </w:r>
      <w:r w:rsidR="00C41EB1" w:rsidRPr="00C41EB1">
        <w:t xml:space="preserve">ata will be </w:t>
      </w:r>
      <w:r w:rsidR="009038B6" w:rsidRPr="00C41EB1">
        <w:t>analysed</w:t>
      </w:r>
      <w:r w:rsidR="00C41EB1" w:rsidRPr="00C41EB1">
        <w:t xml:space="preserve"> using </w:t>
      </w:r>
      <w:r w:rsidR="002B0C9C">
        <w:t xml:space="preserve">SPSS software. </w:t>
      </w:r>
    </w:p>
    <w:p w14:paraId="6A43FA25" w14:textId="61663B3C" w:rsidR="00251EB4" w:rsidRDefault="00462605" w:rsidP="00462605">
      <w:pPr>
        <w:pStyle w:val="Heading2"/>
      </w:pPr>
      <w:r>
        <w:t>Pilot Study Approach</w:t>
      </w:r>
    </w:p>
    <w:p w14:paraId="2A94CD13" w14:textId="694215A2" w:rsidR="00462605" w:rsidRPr="00462605" w:rsidRDefault="00795E55" w:rsidP="00462605">
      <w:r>
        <w:t xml:space="preserve">The pilot study will </w:t>
      </w:r>
      <w:r w:rsidR="00CD18F9">
        <w:t xml:space="preserve">adopt the same methodology as outlined above but </w:t>
      </w:r>
      <w:r w:rsidR="00A1262A">
        <w:t>utilise a smaller sample dataset</w:t>
      </w:r>
      <w:r w:rsidR="00990DB4">
        <w:t xml:space="preserve">. For the quantitative portion, </w:t>
      </w:r>
      <w:r w:rsidR="00312918">
        <w:t xml:space="preserve">only </w:t>
      </w:r>
      <w:r w:rsidR="00456C7C">
        <w:t xml:space="preserve">one or two of the </w:t>
      </w:r>
      <w:r w:rsidR="00312918">
        <w:t>professional organisations mentioned above will be contacted</w:t>
      </w:r>
      <w:r w:rsidR="00456C7C">
        <w:t>.</w:t>
      </w:r>
      <w:r w:rsidR="003E0475">
        <w:t xml:space="preserve"> </w:t>
      </w:r>
      <w:r w:rsidR="00E54122">
        <w:t>Similarly</w:t>
      </w:r>
      <w:r w:rsidR="003E0475">
        <w:t xml:space="preserve">, the </w:t>
      </w:r>
      <w:r w:rsidR="00230B1C">
        <w:t>qualitative portion will be based on 5-10% of the sample size of the main study</w:t>
      </w:r>
      <w:r w:rsidR="00E54122">
        <w:t>.</w:t>
      </w:r>
      <w:r w:rsidR="00456C7C">
        <w:t xml:space="preserve"> Th</w:t>
      </w:r>
      <w:r w:rsidR="00246F7C">
        <w:t>e lessons learned from the pilot study will</w:t>
      </w:r>
      <w:r w:rsidR="003E0475">
        <w:t xml:space="preserve"> inform the main study</w:t>
      </w:r>
      <w:r w:rsidR="00E54122">
        <w:t>,</w:t>
      </w:r>
      <w:r w:rsidR="003E0475">
        <w:t xml:space="preserve"> with </w:t>
      </w:r>
      <w:r w:rsidR="00E54122">
        <w:t xml:space="preserve">appropriate </w:t>
      </w:r>
      <w:r w:rsidR="003E0475">
        <w:t>adjustments made accordingly.</w:t>
      </w:r>
      <w:r w:rsidR="00EE0F86">
        <w:t xml:space="preserve"> The pilot study will be conducted in Hong Kong only for convenience purposes</w:t>
      </w:r>
      <w:r w:rsidR="00604398">
        <w:t xml:space="preserve"> and to avoid global time-zone issues.</w:t>
      </w:r>
      <w:r w:rsidR="003E0475">
        <w:t xml:space="preserve"> </w:t>
      </w:r>
    </w:p>
    <w:p w14:paraId="238637F7" w14:textId="71E095E3" w:rsidR="00C41EB1" w:rsidRDefault="00C41EB1" w:rsidP="00C41EB1">
      <w:pPr>
        <w:pStyle w:val="Heading1"/>
      </w:pPr>
      <w:r w:rsidRPr="001833C8">
        <w:rPr>
          <w:highlight w:val="yellow"/>
        </w:rPr>
        <w:t>Expected Outcomes</w:t>
      </w:r>
      <w:r w:rsidR="007A4A0C" w:rsidRPr="001833C8">
        <w:rPr>
          <w:highlight w:val="yellow"/>
        </w:rPr>
        <w:t xml:space="preserve"> and Contributions</w:t>
      </w:r>
    </w:p>
    <w:p w14:paraId="6CEAA0E7" w14:textId="31CB66A6" w:rsidR="00C41EB1" w:rsidRDefault="00C41EB1" w:rsidP="00C41EB1">
      <w:r w:rsidRPr="00C41EB1">
        <w:t xml:space="preserve">The research </w:t>
      </w:r>
      <w:r w:rsidR="00F76EB4">
        <w:t>will</w:t>
      </w:r>
      <w:r w:rsidRPr="00C41EB1">
        <w:t xml:space="preserve"> provide valuable </w:t>
      </w:r>
      <w:r w:rsidR="004C3D60">
        <w:t xml:space="preserve">and informed </w:t>
      </w:r>
      <w:r w:rsidR="006929C2">
        <w:t xml:space="preserve">contemporaneous </w:t>
      </w:r>
      <w:r w:rsidRPr="00C41EB1">
        <w:t xml:space="preserve">insights into the strategic </w:t>
      </w:r>
      <w:r w:rsidR="00BB62F9">
        <w:t>adoption</w:t>
      </w:r>
      <w:r w:rsidRPr="00C41EB1">
        <w:t xml:space="preserve"> of </w:t>
      </w:r>
      <w:r w:rsidR="00B420E9">
        <w:t>Gen</w:t>
      </w:r>
      <w:r w:rsidRPr="00C41EB1">
        <w:t>AI</w:t>
      </w:r>
      <w:r w:rsidR="00C75042">
        <w:t>, specifically</w:t>
      </w:r>
      <w:r w:rsidRPr="00C41EB1">
        <w:t xml:space="preserve"> </w:t>
      </w:r>
      <w:r w:rsidR="00D21BA4">
        <w:t>to</w:t>
      </w:r>
      <w:r w:rsidRPr="00C41EB1">
        <w:t xml:space="preserve"> </w:t>
      </w:r>
      <w:r w:rsidR="00BB62F9">
        <w:t>the legal industry</w:t>
      </w:r>
      <w:r w:rsidRPr="00C41EB1">
        <w:t xml:space="preserve">. It will identify </w:t>
      </w:r>
      <w:r w:rsidR="00AD2A3A">
        <w:t xml:space="preserve">barriers to adoption and critical success factors that </w:t>
      </w:r>
      <w:r w:rsidR="00D21BA4">
        <w:t xml:space="preserve">law firms </w:t>
      </w:r>
      <w:r w:rsidR="007E52C0">
        <w:t xml:space="preserve">can leverage to realise the full potential of </w:t>
      </w:r>
      <w:r w:rsidR="008B1FC9">
        <w:t>Gen</w:t>
      </w:r>
      <w:r w:rsidR="007E52C0">
        <w:t>AI in their legal practice.</w:t>
      </w:r>
      <w:r w:rsidR="00A023DC">
        <w:t xml:space="preserve"> It will also showcase</w:t>
      </w:r>
      <w:r w:rsidR="007E52C0">
        <w:t xml:space="preserve"> </w:t>
      </w:r>
      <w:r w:rsidRPr="00CE5D2A">
        <w:rPr>
          <w:highlight w:val="cyan"/>
        </w:rPr>
        <w:t>best practices</w:t>
      </w:r>
      <w:r w:rsidR="00534F40">
        <w:rPr>
          <w:highlight w:val="cyan"/>
        </w:rPr>
        <w:t xml:space="preserve"> and</w:t>
      </w:r>
      <w:r w:rsidRPr="00CE5D2A">
        <w:rPr>
          <w:highlight w:val="cyan"/>
        </w:rPr>
        <w:t xml:space="preserve"> highlight potential risks</w:t>
      </w:r>
      <w:r w:rsidR="00217524">
        <w:t>.</w:t>
      </w:r>
      <w:r w:rsidR="00B45CE5">
        <w:t xml:space="preserve"> One of the fundamental contributions will be a</w:t>
      </w:r>
      <w:r w:rsidR="00F875B7">
        <w:t xml:space="preserve"> </w:t>
      </w:r>
      <w:r w:rsidRPr="00C41EB1">
        <w:t xml:space="preserve">strategic framework for leveraging </w:t>
      </w:r>
      <w:r w:rsidR="00A75CD1">
        <w:t>Gen</w:t>
      </w:r>
      <w:r w:rsidRPr="00C41EB1">
        <w:t>AI</w:t>
      </w:r>
      <w:r w:rsidR="00F875B7">
        <w:t xml:space="preserve"> that is </w:t>
      </w:r>
      <w:r w:rsidR="002A51DB">
        <w:t>practical</w:t>
      </w:r>
      <w:r w:rsidR="00F875B7">
        <w:t xml:space="preserve"> and </w:t>
      </w:r>
      <w:r w:rsidR="00C45363">
        <w:t xml:space="preserve">that balances the needs of the business </w:t>
      </w:r>
      <w:r w:rsidR="00D44BB0">
        <w:t>with ethical considerations</w:t>
      </w:r>
      <w:r w:rsidRPr="00C41EB1">
        <w:t>. The findings will be beneficial for leaders</w:t>
      </w:r>
      <w:r w:rsidR="00BE4AF7">
        <w:t xml:space="preserve"> of </w:t>
      </w:r>
      <w:r w:rsidR="006F60AA">
        <w:t>legal practices</w:t>
      </w:r>
      <w:r w:rsidRPr="00C41EB1">
        <w:t xml:space="preserve">, policymakers, and scholars interested in </w:t>
      </w:r>
      <w:r w:rsidR="00982CB5">
        <w:t>Gen</w:t>
      </w:r>
      <w:r w:rsidRPr="00C41EB1">
        <w:t xml:space="preserve">AI and strategic </w:t>
      </w:r>
      <w:r w:rsidR="00244D92">
        <w:t>adoption in the legal field.</w:t>
      </w:r>
    </w:p>
    <w:p w14:paraId="314FFF0C" w14:textId="020D6475" w:rsidR="002B6D9F" w:rsidRDefault="002B6D9F" w:rsidP="00C41EB1">
      <w:pPr>
        <w:pStyle w:val="Heading1"/>
      </w:pPr>
      <w:r w:rsidRPr="001833C8">
        <w:rPr>
          <w:highlight w:val="yellow"/>
        </w:rPr>
        <w:t>Research Plan of Work and Timetable</w:t>
      </w:r>
    </w:p>
    <w:p w14:paraId="2411C229" w14:textId="2D719EB3" w:rsidR="00230A3E" w:rsidRDefault="00D80F23" w:rsidP="00832234">
      <w:r>
        <w:t xml:space="preserve">Detailed </w:t>
      </w:r>
      <w:r w:rsidR="00CE138B">
        <w:t>Literature Review</w:t>
      </w:r>
      <w:r>
        <w:t xml:space="preserve"> – 3 months</w:t>
      </w:r>
      <w:r w:rsidR="000045AA">
        <w:t xml:space="preserve"> </w:t>
      </w:r>
    </w:p>
    <w:p w14:paraId="3867042B" w14:textId="16092626" w:rsidR="00832234" w:rsidRDefault="001C09C2" w:rsidP="00832234">
      <w:r>
        <w:t xml:space="preserve">Survey </w:t>
      </w:r>
      <w:r w:rsidR="00CE138B">
        <w:t>Design/</w:t>
      </w:r>
      <w:r>
        <w:t xml:space="preserve">creation – </w:t>
      </w:r>
      <w:r w:rsidR="00B840CD">
        <w:t>one month</w:t>
      </w:r>
    </w:p>
    <w:p w14:paraId="6ECE8875" w14:textId="73C354CE" w:rsidR="00497CA8" w:rsidRDefault="00F77EB1" w:rsidP="00832234">
      <w:r>
        <w:t xml:space="preserve">Identify survey participants and interviewees </w:t>
      </w:r>
      <w:r w:rsidR="006D7DEF">
        <w:t>– one month</w:t>
      </w:r>
    </w:p>
    <w:p w14:paraId="5B11B09E" w14:textId="7754DA7B" w:rsidR="001C09C2" w:rsidRDefault="00B840CD" w:rsidP="00832234">
      <w:r>
        <w:t>Administration of survey</w:t>
      </w:r>
      <w:r w:rsidR="0085078A">
        <w:t xml:space="preserve"> / conduct interviews</w:t>
      </w:r>
      <w:r>
        <w:t xml:space="preserve"> – three months</w:t>
      </w:r>
    </w:p>
    <w:p w14:paraId="65BE6F05" w14:textId="3CA606B2" w:rsidR="00B840CD" w:rsidRDefault="007F0C5E" w:rsidP="00832234">
      <w:r>
        <w:t xml:space="preserve">Data analysis </w:t>
      </w:r>
      <w:r w:rsidR="002F3D49">
        <w:t>–</w:t>
      </w:r>
      <w:r>
        <w:t xml:space="preserve"> </w:t>
      </w:r>
      <w:r w:rsidR="002F3D49">
        <w:t>6 months</w:t>
      </w:r>
    </w:p>
    <w:p w14:paraId="7F59BF5A" w14:textId="3084FDC9" w:rsidR="002F3D49" w:rsidRDefault="00BB6B07" w:rsidP="00832234">
      <w:r>
        <w:t>Write-up Findings – 6 months</w:t>
      </w:r>
    </w:p>
    <w:p w14:paraId="64F2E4E9" w14:textId="29CC581A" w:rsidR="00BB6B07" w:rsidRPr="00832234" w:rsidRDefault="006D7DEF" w:rsidP="00832234">
      <w:r w:rsidRPr="006D7DEF">
        <w:rPr>
          <w:highlight w:val="green"/>
        </w:rPr>
        <w:t>(Make a chart)</w:t>
      </w:r>
    </w:p>
    <w:p w14:paraId="324BD9AC" w14:textId="3EBE9B13" w:rsidR="00C41EB1" w:rsidRDefault="00C41EB1" w:rsidP="00C41EB1">
      <w:pPr>
        <w:pStyle w:val="Heading1"/>
      </w:pPr>
      <w:r>
        <w:t>Conclusion</w:t>
      </w:r>
    </w:p>
    <w:p w14:paraId="08DE59AA" w14:textId="08ECF0ED" w:rsidR="00C41EB1" w:rsidRPr="00C41EB1" w:rsidRDefault="00C41EB1" w:rsidP="00C41EB1">
      <w:r w:rsidRPr="00C41EB1">
        <w:t xml:space="preserve">This research proposal aims to shed light on the critical role of AI </w:t>
      </w:r>
      <w:r w:rsidR="00916F8F">
        <w:t>in the legal industry</w:t>
      </w:r>
      <w:r w:rsidR="003239D2">
        <w:t xml:space="preserve"> and strategies for</w:t>
      </w:r>
      <w:r w:rsidR="00C77819">
        <w:t xml:space="preserve"> adoption in</w:t>
      </w:r>
      <w:r w:rsidR="00916F8F">
        <w:t xml:space="preserve"> </w:t>
      </w:r>
      <w:r w:rsidRPr="00C41EB1">
        <w:t>business strategy.</w:t>
      </w:r>
      <w:r w:rsidR="0080111A">
        <w:t xml:space="preserve"> The literature review</w:t>
      </w:r>
      <w:r w:rsidR="006E7537">
        <w:t xml:space="preserve"> concluded that despite the growing body of research in </w:t>
      </w:r>
      <w:r w:rsidR="00D91A7A">
        <w:t>AI</w:t>
      </w:r>
      <w:r w:rsidR="00273665">
        <w:t xml:space="preserve"> across the board</w:t>
      </w:r>
      <w:r w:rsidR="00D91A7A">
        <w:t xml:space="preserve">, there was no </w:t>
      </w:r>
      <w:r w:rsidR="00273665">
        <w:t xml:space="preserve">specific studies </w:t>
      </w:r>
      <w:r w:rsidR="0035303C">
        <w:t>that explored the topic of this proposal</w:t>
      </w:r>
      <w:r w:rsidR="000B189B">
        <w:t>.</w:t>
      </w:r>
      <w:r w:rsidRPr="00C41EB1">
        <w:t xml:space="preserve"> By exploring the applications, benefits, challenges, and best practices, this study will contribute to the growing body of knowledge on AI and strategic management</w:t>
      </w:r>
      <w:r w:rsidR="00C77819">
        <w:t>, with a spotlight on the legal industry</w:t>
      </w:r>
      <w:r w:rsidRPr="00C41EB1">
        <w:t xml:space="preserve">. The proposed research will provide actionable insights that can help </w:t>
      </w:r>
      <w:r w:rsidR="00244D92">
        <w:t xml:space="preserve">any law firms </w:t>
      </w:r>
      <w:r w:rsidRPr="00C41EB1">
        <w:t>harness the power of AI for strategic success.</w:t>
      </w:r>
    </w:p>
    <w:p w14:paraId="326EC55E" w14:textId="13ADAD4F" w:rsidR="00C41EB1" w:rsidRDefault="00C41EB1" w:rsidP="00C41EB1"/>
    <w:p w14:paraId="1C86ECBF" w14:textId="0DB56DBC" w:rsidR="003B060A" w:rsidRDefault="003B060A">
      <w:r>
        <w:br w:type="page"/>
      </w:r>
    </w:p>
    <w:p w14:paraId="3409091E" w14:textId="4BB67B4B" w:rsidR="00E52C3A" w:rsidRDefault="00B3219B" w:rsidP="00B3219B">
      <w:pPr>
        <w:pStyle w:val="Heading1"/>
      </w:pPr>
      <w:r w:rsidRPr="007F1A0C">
        <w:t>Bibliography</w:t>
      </w:r>
      <w:r>
        <w:t xml:space="preserve"> </w:t>
      </w:r>
    </w:p>
    <w:p w14:paraId="3A00EC2F" w14:textId="77777777" w:rsidR="00B616FF" w:rsidRPr="00B616FF" w:rsidRDefault="00B616FF" w:rsidP="00B616FF"/>
    <w:p w14:paraId="5DD941EF" w14:textId="77777777" w:rsidR="003726FD" w:rsidRPr="003726FD" w:rsidRDefault="00E85914" w:rsidP="003726FD">
      <w:pPr>
        <w:pStyle w:val="Bibliography"/>
        <w:rPr>
          <w:rFonts w:ascii="Aptos" w:hAnsi="Aptos"/>
        </w:rPr>
      </w:pPr>
      <w:r>
        <w:fldChar w:fldCharType="begin"/>
      </w:r>
      <w:r w:rsidR="00436FCF">
        <w:instrText xml:space="preserve"> ADDIN ZOTERO_BIBL {"uncited":[],"omitted":[],"custom":[]} CSL_BIBLIOGRAPHY </w:instrText>
      </w:r>
      <w:r>
        <w:fldChar w:fldCharType="separate"/>
      </w:r>
      <w:r w:rsidR="003726FD" w:rsidRPr="003726FD">
        <w:rPr>
          <w:rFonts w:ascii="Aptos" w:hAnsi="Aptos"/>
        </w:rPr>
        <w:t xml:space="preserve">Abuzaid, A.N. (2024) ‘Strategic AI Integration: Examining the Role of Artificial Intelligence in Corporate Decision-Making’, in </w:t>
      </w:r>
      <w:r w:rsidR="003726FD" w:rsidRPr="003726FD">
        <w:rPr>
          <w:rFonts w:ascii="Aptos" w:hAnsi="Aptos"/>
          <w:i/>
          <w:iCs/>
        </w:rPr>
        <w:t>2024 International Conference on Knowledge Engineering and Communication Systems (ICKECS)</w:t>
      </w:r>
      <w:r w:rsidR="003726FD" w:rsidRPr="003726FD">
        <w:rPr>
          <w:rFonts w:ascii="Aptos" w:hAnsi="Aptos"/>
        </w:rPr>
        <w:t xml:space="preserve">. </w:t>
      </w:r>
      <w:r w:rsidR="003726FD" w:rsidRPr="003726FD">
        <w:rPr>
          <w:rFonts w:ascii="Aptos" w:hAnsi="Aptos"/>
          <w:i/>
          <w:iCs/>
        </w:rPr>
        <w:t>2024 International Conference on Knowledge Engineering and Communication Systems (ICKECS)</w:t>
      </w:r>
      <w:r w:rsidR="003726FD" w:rsidRPr="003726FD">
        <w:rPr>
          <w:rFonts w:ascii="Aptos" w:hAnsi="Aptos"/>
        </w:rPr>
        <w:t>, pp. 1–6. Available at: https://doi.org/10.1109/ICKECS61492.2024.10616871.</w:t>
      </w:r>
    </w:p>
    <w:p w14:paraId="72C35286" w14:textId="77777777" w:rsidR="003726FD" w:rsidRPr="003726FD" w:rsidRDefault="003726FD" w:rsidP="003726FD">
      <w:pPr>
        <w:pStyle w:val="Bibliography"/>
        <w:rPr>
          <w:rFonts w:ascii="Aptos" w:hAnsi="Aptos"/>
        </w:rPr>
      </w:pPr>
      <w:r w:rsidRPr="003726FD">
        <w:rPr>
          <w:rFonts w:ascii="Aptos" w:hAnsi="Aptos"/>
        </w:rPr>
        <w:t xml:space="preserve">Accenture (2019) </w:t>
      </w:r>
      <w:r w:rsidRPr="003726FD">
        <w:rPr>
          <w:rFonts w:ascii="Aptos" w:hAnsi="Aptos"/>
          <w:i/>
          <w:iCs/>
        </w:rPr>
        <w:t>Scaling AI: From Experimental to Exponential</w:t>
      </w:r>
      <w:r w:rsidRPr="003726FD">
        <w:rPr>
          <w:rFonts w:ascii="Aptos" w:hAnsi="Aptos"/>
        </w:rPr>
        <w:t>. Available at: https://www.accenture.com/us-en/insights/artificial-intelligence/ai-investments (Accessed: 15 February 2025).</w:t>
      </w:r>
    </w:p>
    <w:p w14:paraId="4A41E3AD" w14:textId="77777777" w:rsidR="003726FD" w:rsidRPr="003726FD" w:rsidRDefault="003726FD" w:rsidP="003726FD">
      <w:pPr>
        <w:pStyle w:val="Bibliography"/>
        <w:rPr>
          <w:rFonts w:ascii="Aptos" w:hAnsi="Aptos"/>
        </w:rPr>
      </w:pPr>
      <w:r w:rsidRPr="003726FD">
        <w:rPr>
          <w:rFonts w:ascii="Aptos" w:hAnsi="Aptos"/>
        </w:rPr>
        <w:t>‘Accenture, 2017’ (no date). Available at: https://dl.icdst.org/pdfs/files3/586bb16c395d33fa2cdc64dbcf5b4f27.pdf (Accessed: 15 February 2025).</w:t>
      </w:r>
    </w:p>
    <w:p w14:paraId="5CC84D92" w14:textId="77777777" w:rsidR="003726FD" w:rsidRPr="003726FD" w:rsidRDefault="003726FD" w:rsidP="003726FD">
      <w:pPr>
        <w:pStyle w:val="Bibliography"/>
        <w:rPr>
          <w:rFonts w:ascii="Aptos" w:hAnsi="Aptos"/>
        </w:rPr>
      </w:pPr>
      <w:r w:rsidRPr="003726FD">
        <w:rPr>
          <w:rFonts w:ascii="Aptos" w:hAnsi="Aptos"/>
        </w:rPr>
        <w:t xml:space="preserve">Atallah, A.B. and Atallah, S. (2021) ‘Cloud Computing for Robotics and Surgery’, in S. Atallah (ed.) </w:t>
      </w:r>
      <w:r w:rsidRPr="003726FD">
        <w:rPr>
          <w:rFonts w:ascii="Aptos" w:hAnsi="Aptos"/>
          <w:i/>
          <w:iCs/>
        </w:rPr>
        <w:t>Digital Surgery</w:t>
      </w:r>
      <w:r w:rsidRPr="003726FD">
        <w:rPr>
          <w:rFonts w:ascii="Aptos" w:hAnsi="Aptos"/>
        </w:rPr>
        <w:t>. Cham: Springer International Publishing, pp. 37–58. Available at: https://doi.org/10.1007/978-3-030-49100-0_4.</w:t>
      </w:r>
    </w:p>
    <w:p w14:paraId="0B54BF32" w14:textId="77777777" w:rsidR="003726FD" w:rsidRPr="003726FD" w:rsidRDefault="003726FD" w:rsidP="003726FD">
      <w:pPr>
        <w:pStyle w:val="Bibliography"/>
        <w:rPr>
          <w:rFonts w:ascii="Aptos" w:hAnsi="Aptos"/>
        </w:rPr>
      </w:pPr>
      <w:r w:rsidRPr="003726FD">
        <w:rPr>
          <w:rFonts w:ascii="Aptos" w:hAnsi="Aptos"/>
        </w:rPr>
        <w:t xml:space="preserve">Atallah, S.B. </w:t>
      </w:r>
      <w:r w:rsidRPr="003726FD">
        <w:rPr>
          <w:rFonts w:ascii="Aptos" w:hAnsi="Aptos"/>
          <w:i/>
          <w:iCs/>
        </w:rPr>
        <w:t>et al.</w:t>
      </w:r>
      <w:r w:rsidRPr="003726FD">
        <w:rPr>
          <w:rFonts w:ascii="Aptos" w:hAnsi="Aptos"/>
        </w:rPr>
        <w:t xml:space="preserve"> (2023) ‘How large language models including generative pre-trained transformer (GPT) 3 and 4 will impact medicine and surgery’, </w:t>
      </w:r>
      <w:r w:rsidRPr="003726FD">
        <w:rPr>
          <w:rFonts w:ascii="Aptos" w:hAnsi="Aptos"/>
          <w:i/>
          <w:iCs/>
        </w:rPr>
        <w:t>Techniques in Coloproctology</w:t>
      </w:r>
      <w:r w:rsidRPr="003726FD">
        <w:rPr>
          <w:rFonts w:ascii="Aptos" w:hAnsi="Aptos"/>
        </w:rPr>
        <w:t>, 27(8), pp. 609–614. Available at: https://doi.org/10.1007/s10151-023-02837-8.</w:t>
      </w:r>
    </w:p>
    <w:p w14:paraId="4D379CE2" w14:textId="77777777" w:rsidR="003726FD" w:rsidRPr="003726FD" w:rsidRDefault="003726FD" w:rsidP="003726FD">
      <w:pPr>
        <w:pStyle w:val="Bibliography"/>
        <w:rPr>
          <w:rFonts w:ascii="Aptos" w:hAnsi="Aptos"/>
        </w:rPr>
      </w:pPr>
      <w:r w:rsidRPr="003726FD">
        <w:rPr>
          <w:rFonts w:ascii="Aptos" w:hAnsi="Aptos"/>
        </w:rPr>
        <w:t xml:space="preserve">Baptista, E. (2025) ‘What is DeepSeek and why is it disrupting the AI sector?’, </w:t>
      </w:r>
      <w:r w:rsidRPr="003726FD">
        <w:rPr>
          <w:rFonts w:ascii="Aptos" w:hAnsi="Aptos"/>
          <w:i/>
          <w:iCs/>
        </w:rPr>
        <w:t>Reuters</w:t>
      </w:r>
      <w:r w:rsidRPr="003726FD">
        <w:rPr>
          <w:rFonts w:ascii="Aptos" w:hAnsi="Aptos"/>
        </w:rPr>
        <w:t>, 28 January. Available at: https://www.reuters.com/technology/artificial-intelligence/what-is-deepseek-why-is-it-disrupting-ai-sector-2025-01-27/ (Accessed: 15 February 2025).</w:t>
      </w:r>
    </w:p>
    <w:p w14:paraId="698A5B06" w14:textId="77777777" w:rsidR="003726FD" w:rsidRPr="003726FD" w:rsidRDefault="003726FD" w:rsidP="003726FD">
      <w:pPr>
        <w:pStyle w:val="Bibliography"/>
        <w:rPr>
          <w:rFonts w:ascii="Aptos" w:hAnsi="Aptos"/>
        </w:rPr>
      </w:pPr>
      <w:r w:rsidRPr="003726FD">
        <w:rPr>
          <w:rFonts w:ascii="Aptos" w:hAnsi="Aptos"/>
        </w:rPr>
        <w:t xml:space="preserve">Bhattacharyya, M. </w:t>
      </w:r>
      <w:r w:rsidRPr="003726FD">
        <w:rPr>
          <w:rFonts w:ascii="Aptos" w:hAnsi="Aptos"/>
          <w:i/>
          <w:iCs/>
        </w:rPr>
        <w:t>et al.</w:t>
      </w:r>
      <w:r w:rsidRPr="003726FD">
        <w:rPr>
          <w:rFonts w:ascii="Aptos" w:hAnsi="Aptos"/>
        </w:rPr>
        <w:t xml:space="preserve"> (2023) ‘High Rates of Fabricated and Inaccurate References in ChatGPT-Generated Medical Content’, </w:t>
      </w:r>
      <w:r w:rsidRPr="003726FD">
        <w:rPr>
          <w:rFonts w:ascii="Aptos" w:hAnsi="Aptos"/>
          <w:i/>
          <w:iCs/>
        </w:rPr>
        <w:t>Cureus</w:t>
      </w:r>
      <w:r w:rsidRPr="003726FD">
        <w:rPr>
          <w:rFonts w:ascii="Aptos" w:hAnsi="Aptos"/>
        </w:rPr>
        <w:t xml:space="preserve"> [Preprint]. Available at: https://doi.org/10.7759/cureus.39238.</w:t>
      </w:r>
    </w:p>
    <w:p w14:paraId="7BD2D59C" w14:textId="77777777" w:rsidR="003726FD" w:rsidRPr="003726FD" w:rsidRDefault="003726FD" w:rsidP="003726FD">
      <w:pPr>
        <w:pStyle w:val="Bibliography"/>
        <w:rPr>
          <w:rFonts w:ascii="Aptos" w:hAnsi="Aptos"/>
        </w:rPr>
      </w:pPr>
      <w:r w:rsidRPr="003726FD">
        <w:rPr>
          <w:rFonts w:ascii="Aptos" w:hAnsi="Aptos"/>
        </w:rPr>
        <w:t xml:space="preserve">Bostrom, N. and Yudkowsky, E. (2014) ‘The Ethics of Artificial Intelligence’, </w:t>
      </w:r>
      <w:r w:rsidRPr="003726FD">
        <w:rPr>
          <w:rFonts w:ascii="Aptos" w:hAnsi="Aptos"/>
          <w:i/>
          <w:iCs/>
        </w:rPr>
        <w:t>The Cambridge Handbook of Artificial Intelligence</w:t>
      </w:r>
      <w:r w:rsidRPr="003726FD">
        <w:rPr>
          <w:rFonts w:ascii="Aptos" w:hAnsi="Aptos"/>
        </w:rPr>
        <w:t>, pp. 316–334.</w:t>
      </w:r>
    </w:p>
    <w:p w14:paraId="6259B91B" w14:textId="77777777" w:rsidR="003726FD" w:rsidRPr="003726FD" w:rsidRDefault="003726FD" w:rsidP="003726FD">
      <w:pPr>
        <w:pStyle w:val="Bibliography"/>
        <w:rPr>
          <w:rFonts w:ascii="Aptos" w:hAnsi="Aptos"/>
        </w:rPr>
      </w:pPr>
      <w:r w:rsidRPr="003726FD">
        <w:rPr>
          <w:rFonts w:ascii="Aptos" w:hAnsi="Aptos"/>
        </w:rPr>
        <w:t xml:space="preserve">Browder, R.E. </w:t>
      </w:r>
      <w:r w:rsidRPr="003726FD">
        <w:rPr>
          <w:rFonts w:ascii="Aptos" w:hAnsi="Aptos"/>
          <w:i/>
          <w:iCs/>
        </w:rPr>
        <w:t>et al.</w:t>
      </w:r>
      <w:r w:rsidRPr="003726FD">
        <w:rPr>
          <w:rFonts w:ascii="Aptos" w:hAnsi="Aptos"/>
        </w:rPr>
        <w:t xml:space="preserve"> (2022) ‘Learning to Innovate with Big Data Analytics in Interorganizational Relationships’, </w:t>
      </w:r>
      <w:r w:rsidRPr="003726FD">
        <w:rPr>
          <w:rFonts w:ascii="Aptos" w:hAnsi="Aptos"/>
          <w:i/>
          <w:iCs/>
        </w:rPr>
        <w:t>Academy of Management Discoveries</w:t>
      </w:r>
      <w:r w:rsidRPr="003726FD">
        <w:rPr>
          <w:rFonts w:ascii="Aptos" w:hAnsi="Aptos"/>
        </w:rPr>
        <w:t>, 8(1), pp. 139–166. Available at: https://doi.org/10.5465/amd.2019.0048.</w:t>
      </w:r>
    </w:p>
    <w:p w14:paraId="271F2F54" w14:textId="77777777" w:rsidR="003726FD" w:rsidRPr="003726FD" w:rsidRDefault="003726FD" w:rsidP="003726FD">
      <w:pPr>
        <w:pStyle w:val="Bibliography"/>
        <w:rPr>
          <w:rFonts w:ascii="Aptos" w:hAnsi="Aptos"/>
        </w:rPr>
      </w:pPr>
      <w:r w:rsidRPr="003726FD">
        <w:rPr>
          <w:rFonts w:ascii="Aptos" w:hAnsi="Aptos"/>
        </w:rPr>
        <w:t xml:space="preserve">Brynjolfsson &amp; McAfee (2017) </w:t>
      </w:r>
      <w:r w:rsidRPr="003726FD">
        <w:rPr>
          <w:rFonts w:ascii="Aptos" w:hAnsi="Aptos"/>
          <w:i/>
          <w:iCs/>
        </w:rPr>
        <w:t>The Business of Artificial Intelligence</w:t>
      </w:r>
      <w:r w:rsidRPr="003726FD">
        <w:rPr>
          <w:rFonts w:ascii="Aptos" w:hAnsi="Aptos"/>
        </w:rPr>
        <w:t>. Available at: https://hbr.org/2017/07/the-business-of-artificial-intelligence (Accessed: 13 February 2025).</w:t>
      </w:r>
    </w:p>
    <w:p w14:paraId="72678048" w14:textId="77777777" w:rsidR="003726FD" w:rsidRPr="003726FD" w:rsidRDefault="003726FD" w:rsidP="003726FD">
      <w:pPr>
        <w:pStyle w:val="Bibliography"/>
        <w:rPr>
          <w:rFonts w:ascii="Aptos" w:hAnsi="Aptos"/>
        </w:rPr>
      </w:pPr>
      <w:r w:rsidRPr="003726FD">
        <w:rPr>
          <w:rFonts w:ascii="Aptos" w:hAnsi="Aptos"/>
        </w:rPr>
        <w:t xml:space="preserve">Clio (2024) </w:t>
      </w:r>
      <w:r w:rsidRPr="003726FD">
        <w:rPr>
          <w:rFonts w:ascii="Aptos" w:hAnsi="Aptos"/>
          <w:i/>
          <w:iCs/>
        </w:rPr>
        <w:t>Legal Innovation and AI: Risks and Opportunities</w:t>
      </w:r>
      <w:r w:rsidRPr="003726FD">
        <w:rPr>
          <w:rFonts w:ascii="Aptos" w:hAnsi="Aptos"/>
        </w:rPr>
        <w:t>. Available at: https://www.americanbar.org/groups/law_practice/resources/law-technology-today/2024/legal-innovation-and-ai-risks-and-opportunities/ (Accessed: 10 February 2025).</w:t>
      </w:r>
    </w:p>
    <w:p w14:paraId="07B13109" w14:textId="77777777" w:rsidR="003726FD" w:rsidRPr="003726FD" w:rsidRDefault="003726FD" w:rsidP="003726FD">
      <w:pPr>
        <w:pStyle w:val="Bibliography"/>
        <w:rPr>
          <w:rFonts w:ascii="Aptos" w:hAnsi="Aptos"/>
        </w:rPr>
      </w:pPr>
      <w:r w:rsidRPr="003726FD">
        <w:rPr>
          <w:rFonts w:ascii="Aptos" w:hAnsi="Aptos"/>
        </w:rPr>
        <w:t xml:space="preserve">Curchod, C. </w:t>
      </w:r>
      <w:r w:rsidRPr="003726FD">
        <w:rPr>
          <w:rFonts w:ascii="Aptos" w:hAnsi="Aptos"/>
          <w:i/>
          <w:iCs/>
        </w:rPr>
        <w:t>et al.</w:t>
      </w:r>
      <w:r w:rsidRPr="003726FD">
        <w:rPr>
          <w:rFonts w:ascii="Aptos" w:hAnsi="Aptos"/>
        </w:rPr>
        <w:t xml:space="preserve"> (2020) ‘Working for an Algorithm: Power Asymmetries and Agency in Online Work Settings’, </w:t>
      </w:r>
      <w:r w:rsidRPr="003726FD">
        <w:rPr>
          <w:rFonts w:ascii="Aptos" w:hAnsi="Aptos"/>
          <w:i/>
          <w:iCs/>
        </w:rPr>
        <w:t>Administrative Science Quarterly</w:t>
      </w:r>
      <w:r w:rsidRPr="003726FD">
        <w:rPr>
          <w:rFonts w:ascii="Aptos" w:hAnsi="Aptos"/>
        </w:rPr>
        <w:t>, 65(3), pp. 644–676. Available at: https://doi.org/10.1177/0001839219867024.</w:t>
      </w:r>
    </w:p>
    <w:p w14:paraId="33B2E8E2" w14:textId="77777777" w:rsidR="003726FD" w:rsidRPr="003726FD" w:rsidRDefault="003726FD" w:rsidP="003726FD">
      <w:pPr>
        <w:pStyle w:val="Bibliography"/>
        <w:rPr>
          <w:rFonts w:ascii="Aptos" w:hAnsi="Aptos"/>
        </w:rPr>
      </w:pPr>
      <w:r w:rsidRPr="003726FD">
        <w:rPr>
          <w:rFonts w:ascii="Aptos" w:hAnsi="Aptos"/>
        </w:rPr>
        <w:t xml:space="preserve">De Cremer, D. (2019) ‘Leading Artificial Intelligence at Work: A Matter of Facilitating Human-Algorithm Cocreation’, </w:t>
      </w:r>
      <w:r w:rsidRPr="003726FD">
        <w:rPr>
          <w:rFonts w:ascii="Aptos" w:hAnsi="Aptos"/>
          <w:i/>
          <w:iCs/>
        </w:rPr>
        <w:t>Journal of Leadership Studies</w:t>
      </w:r>
      <w:r w:rsidRPr="003726FD">
        <w:rPr>
          <w:rFonts w:ascii="Aptos" w:hAnsi="Aptos"/>
        </w:rPr>
        <w:t>, 13(1), pp. 81–83. Available at: https://doi.org/10.1002/jls.21637.</w:t>
      </w:r>
    </w:p>
    <w:p w14:paraId="719CEBEF" w14:textId="77777777" w:rsidR="003726FD" w:rsidRPr="003726FD" w:rsidRDefault="003726FD" w:rsidP="003726FD">
      <w:pPr>
        <w:pStyle w:val="Bibliography"/>
        <w:rPr>
          <w:rFonts w:ascii="Aptos" w:hAnsi="Aptos"/>
        </w:rPr>
      </w:pPr>
      <w:r w:rsidRPr="003726FD">
        <w:rPr>
          <w:rFonts w:ascii="Aptos" w:hAnsi="Aptos"/>
        </w:rPr>
        <w:t xml:space="preserve">Donahue, L. (2018) </w:t>
      </w:r>
      <w:r w:rsidRPr="003726FD">
        <w:rPr>
          <w:rFonts w:ascii="Aptos" w:hAnsi="Aptos"/>
          <w:i/>
          <w:iCs/>
        </w:rPr>
        <w:t>A Primer on Using Artificial Intelligence in the Legal Profession</w:t>
      </w:r>
      <w:r w:rsidRPr="003726FD">
        <w:rPr>
          <w:rFonts w:ascii="Aptos" w:hAnsi="Aptos"/>
        </w:rPr>
        <w:t xml:space="preserve">, </w:t>
      </w:r>
      <w:r w:rsidRPr="003726FD">
        <w:rPr>
          <w:rFonts w:ascii="Aptos" w:hAnsi="Aptos"/>
          <w:i/>
          <w:iCs/>
        </w:rPr>
        <w:t>Harvard Journal of Law &amp; Technology</w:t>
      </w:r>
      <w:r w:rsidRPr="003726FD">
        <w:rPr>
          <w:rFonts w:ascii="Aptos" w:hAnsi="Aptos"/>
        </w:rPr>
        <w:t>. Available at: https://jolt.law.harvard.edu/digest/a-primer-on-using-artificial-intelligence-in-the-legal-profession (Accessed: 28 January 2025).</w:t>
      </w:r>
    </w:p>
    <w:p w14:paraId="2C1414C1" w14:textId="77777777" w:rsidR="003726FD" w:rsidRPr="003726FD" w:rsidRDefault="003726FD" w:rsidP="003726FD">
      <w:pPr>
        <w:pStyle w:val="Bibliography"/>
        <w:rPr>
          <w:rFonts w:ascii="Aptos" w:hAnsi="Aptos"/>
        </w:rPr>
      </w:pPr>
      <w:r w:rsidRPr="003726FD">
        <w:rPr>
          <w:rFonts w:ascii="Aptos" w:hAnsi="Aptos"/>
        </w:rPr>
        <w:t xml:space="preserve">Emsley, R. (2023) ‘ChatGPT: these are not hallucinations – they’re fabrications and falsifications’, </w:t>
      </w:r>
      <w:r w:rsidRPr="003726FD">
        <w:rPr>
          <w:rFonts w:ascii="Aptos" w:hAnsi="Aptos"/>
          <w:i/>
          <w:iCs/>
        </w:rPr>
        <w:t>Schizophrenia</w:t>
      </w:r>
      <w:r w:rsidRPr="003726FD">
        <w:rPr>
          <w:rFonts w:ascii="Aptos" w:hAnsi="Aptos"/>
        </w:rPr>
        <w:t>, 9(1), pp. 1–2. Available at: https://doi.org/10.1038/s41537-023-00379-4.</w:t>
      </w:r>
    </w:p>
    <w:p w14:paraId="196CFD5E" w14:textId="77777777" w:rsidR="003726FD" w:rsidRPr="003726FD" w:rsidRDefault="003726FD" w:rsidP="003726FD">
      <w:pPr>
        <w:pStyle w:val="Bibliography"/>
        <w:rPr>
          <w:rFonts w:ascii="Aptos" w:hAnsi="Aptos"/>
        </w:rPr>
      </w:pPr>
      <w:r w:rsidRPr="003726FD">
        <w:rPr>
          <w:rFonts w:ascii="Aptos" w:hAnsi="Aptos"/>
        </w:rPr>
        <w:t xml:space="preserve">Floridi, L. </w:t>
      </w:r>
      <w:r w:rsidRPr="003726FD">
        <w:rPr>
          <w:rFonts w:ascii="Aptos" w:hAnsi="Aptos"/>
          <w:i/>
          <w:iCs/>
        </w:rPr>
        <w:t>et al.</w:t>
      </w:r>
      <w:r w:rsidRPr="003726FD">
        <w:rPr>
          <w:rFonts w:ascii="Aptos" w:hAnsi="Aptos"/>
        </w:rPr>
        <w:t xml:space="preserve"> (2018) ‘AI4People—An Ethical Framework for a Good AI Society: Opportunities, Risks, Principles, and Recommendations’, </w:t>
      </w:r>
      <w:r w:rsidRPr="003726FD">
        <w:rPr>
          <w:rFonts w:ascii="Aptos" w:hAnsi="Aptos"/>
          <w:i/>
          <w:iCs/>
        </w:rPr>
        <w:t>Minds and Machines</w:t>
      </w:r>
      <w:r w:rsidRPr="003726FD">
        <w:rPr>
          <w:rFonts w:ascii="Aptos" w:hAnsi="Aptos"/>
        </w:rPr>
        <w:t>, 28(4), pp. 689–707. Available at: https://doi.org/10.1007/s11023-018-9482-5.</w:t>
      </w:r>
    </w:p>
    <w:p w14:paraId="0540BD0B" w14:textId="77777777" w:rsidR="003726FD" w:rsidRPr="003726FD" w:rsidRDefault="003726FD" w:rsidP="003726FD">
      <w:pPr>
        <w:pStyle w:val="Bibliography"/>
        <w:rPr>
          <w:rFonts w:ascii="Aptos" w:hAnsi="Aptos"/>
        </w:rPr>
      </w:pPr>
      <w:r w:rsidRPr="003726FD">
        <w:rPr>
          <w:rFonts w:ascii="Aptos" w:hAnsi="Aptos"/>
        </w:rPr>
        <w:t xml:space="preserve">Hillebrand, L., Raisch, S. and Schad, J. (2025) ‘Managing with Artificial Intelligence: An Integrative Framework’, </w:t>
      </w:r>
      <w:r w:rsidRPr="003726FD">
        <w:rPr>
          <w:rFonts w:ascii="Aptos" w:hAnsi="Aptos"/>
          <w:i/>
          <w:iCs/>
        </w:rPr>
        <w:t>Academy of Management Annals</w:t>
      </w:r>
      <w:r w:rsidRPr="003726FD">
        <w:rPr>
          <w:rFonts w:ascii="Aptos" w:hAnsi="Aptos"/>
        </w:rPr>
        <w:t>, p. annals.2022.0072. Available at: https://doi.org/10.5465/annals.2022.0072.</w:t>
      </w:r>
    </w:p>
    <w:p w14:paraId="1FA103D3" w14:textId="77777777" w:rsidR="003726FD" w:rsidRPr="003726FD" w:rsidRDefault="003726FD" w:rsidP="003726FD">
      <w:pPr>
        <w:pStyle w:val="Bibliography"/>
        <w:rPr>
          <w:rFonts w:ascii="Aptos" w:hAnsi="Aptos"/>
        </w:rPr>
      </w:pPr>
      <w:r w:rsidRPr="003726FD">
        <w:rPr>
          <w:rFonts w:ascii="Aptos" w:hAnsi="Aptos"/>
        </w:rPr>
        <w:t xml:space="preserve">Hutzschenreuter, T. and Lämmermann, T. (2025) ‘What Is Your AI Strategy? Systematically Integrating Self-Learning Technologies into Your Business Strategy’, </w:t>
      </w:r>
      <w:r w:rsidRPr="003726FD">
        <w:rPr>
          <w:rFonts w:ascii="Aptos" w:hAnsi="Aptos"/>
          <w:i/>
          <w:iCs/>
        </w:rPr>
        <w:t>Academy of Management Perspectives</w:t>
      </w:r>
      <w:r w:rsidRPr="003726FD">
        <w:rPr>
          <w:rFonts w:ascii="Aptos" w:hAnsi="Aptos"/>
        </w:rPr>
        <w:t>, p. amp.2023.0243. Available at: https://doi.org/10.5465/amp.2023.0243.</w:t>
      </w:r>
    </w:p>
    <w:p w14:paraId="7F1C6B4C" w14:textId="77777777" w:rsidR="003726FD" w:rsidRPr="003726FD" w:rsidRDefault="003726FD" w:rsidP="003726FD">
      <w:pPr>
        <w:pStyle w:val="Bibliography"/>
        <w:rPr>
          <w:rFonts w:ascii="Aptos" w:hAnsi="Aptos"/>
        </w:rPr>
      </w:pPr>
      <w:r w:rsidRPr="003726FD">
        <w:rPr>
          <w:rFonts w:ascii="Aptos" w:hAnsi="Aptos"/>
        </w:rPr>
        <w:t xml:space="preserve">IBA (2024) </w:t>
      </w:r>
      <w:r w:rsidRPr="003726FD">
        <w:rPr>
          <w:rFonts w:ascii="Aptos" w:hAnsi="Aptos"/>
          <w:i/>
          <w:iCs/>
        </w:rPr>
        <w:t>The Future is Now: Artificial Intelligence and the Legal Profession</w:t>
      </w:r>
      <w:r w:rsidRPr="003726FD">
        <w:rPr>
          <w:rFonts w:ascii="Aptos" w:hAnsi="Aptos"/>
        </w:rPr>
        <w:t>. Available at: https://www.ibanet.org/IBA-and-CAIDP-release-report-The-Future-is-Now-Artificial-Intelligence-and-the-Legal-Profession (Accessed: 13 February 2025).</w:t>
      </w:r>
    </w:p>
    <w:p w14:paraId="004D44EA" w14:textId="77777777" w:rsidR="003726FD" w:rsidRPr="003726FD" w:rsidRDefault="003726FD" w:rsidP="003726FD">
      <w:pPr>
        <w:pStyle w:val="Bibliography"/>
        <w:rPr>
          <w:rFonts w:ascii="Aptos" w:hAnsi="Aptos"/>
        </w:rPr>
      </w:pPr>
      <w:r w:rsidRPr="003726FD">
        <w:rPr>
          <w:rFonts w:ascii="Aptos" w:hAnsi="Aptos"/>
        </w:rPr>
        <w:t xml:space="preserve">IBM (2021) </w:t>
      </w:r>
      <w:r w:rsidRPr="003726FD">
        <w:rPr>
          <w:rFonts w:ascii="Aptos" w:hAnsi="Aptos"/>
          <w:i/>
          <w:iCs/>
        </w:rPr>
        <w:t>What is AI Ethics? | IBM</w:t>
      </w:r>
      <w:r w:rsidRPr="003726FD">
        <w:rPr>
          <w:rFonts w:ascii="Aptos" w:hAnsi="Aptos"/>
        </w:rPr>
        <w:t>. Available at: https://www.ibm.com/think/topics/ai-ethics (Accessed: 12 February 2025).</w:t>
      </w:r>
    </w:p>
    <w:p w14:paraId="2F5973B1" w14:textId="77777777" w:rsidR="003726FD" w:rsidRPr="003726FD" w:rsidRDefault="003726FD" w:rsidP="003726FD">
      <w:pPr>
        <w:pStyle w:val="Bibliography"/>
        <w:rPr>
          <w:rFonts w:ascii="Aptos" w:hAnsi="Aptos"/>
        </w:rPr>
      </w:pPr>
      <w:r w:rsidRPr="003726FD">
        <w:rPr>
          <w:rFonts w:ascii="Aptos" w:hAnsi="Aptos"/>
        </w:rPr>
        <w:t xml:space="preserve">IBM (2021) </w:t>
      </w:r>
      <w:r w:rsidRPr="003726FD">
        <w:rPr>
          <w:rFonts w:ascii="Aptos" w:hAnsi="Aptos"/>
          <w:i/>
          <w:iCs/>
        </w:rPr>
        <w:t>What Is NLP (Natural Language Processing)? | IBM</w:t>
      </w:r>
      <w:r w:rsidRPr="003726FD">
        <w:rPr>
          <w:rFonts w:ascii="Aptos" w:hAnsi="Aptos"/>
        </w:rPr>
        <w:t>. Available at: https://www.ibm.com/think/topics/natural-language-processing (Accessed: 6 February 2025).</w:t>
      </w:r>
    </w:p>
    <w:p w14:paraId="15B80700" w14:textId="77777777" w:rsidR="003726FD" w:rsidRPr="003726FD" w:rsidRDefault="003726FD" w:rsidP="003726FD">
      <w:pPr>
        <w:pStyle w:val="Bibliography"/>
        <w:rPr>
          <w:rFonts w:ascii="Aptos" w:hAnsi="Aptos"/>
        </w:rPr>
      </w:pPr>
      <w:r w:rsidRPr="003726FD">
        <w:rPr>
          <w:rFonts w:ascii="Aptos" w:hAnsi="Aptos"/>
        </w:rPr>
        <w:t xml:space="preserve">IBM (2024) </w:t>
      </w:r>
      <w:r w:rsidRPr="003726FD">
        <w:rPr>
          <w:rFonts w:ascii="Aptos" w:hAnsi="Aptos"/>
          <w:i/>
          <w:iCs/>
        </w:rPr>
        <w:t>What Is Black Box AI and How Does It Work? | IBM</w:t>
      </w:r>
      <w:r w:rsidRPr="003726FD">
        <w:rPr>
          <w:rFonts w:ascii="Aptos" w:hAnsi="Aptos"/>
        </w:rPr>
        <w:t>. Available at: https://www.ibm.com/think/topics/black-box-ai (Accessed: 12 February 2025).</w:t>
      </w:r>
    </w:p>
    <w:p w14:paraId="4FF1479E" w14:textId="77777777" w:rsidR="003726FD" w:rsidRPr="003726FD" w:rsidRDefault="003726FD" w:rsidP="003726FD">
      <w:pPr>
        <w:pStyle w:val="Bibliography"/>
        <w:rPr>
          <w:rFonts w:ascii="Aptos" w:hAnsi="Aptos"/>
        </w:rPr>
      </w:pPr>
      <w:r w:rsidRPr="003726FD">
        <w:rPr>
          <w:rFonts w:ascii="Aptos" w:hAnsi="Aptos"/>
        </w:rPr>
        <w:t>Lebovitz, S., Lifshitz-Assaf, H. and Levina, N. (2021) ‘To engage or not to engage with AI for critical judgments: How professionals deal with opacity when using AI for medical diagnosis’. Rochester, NY: Social Science Research Network. Available at: https://papers.ssrn.com/abstract=3480593 (Accessed: 8 February 2025).</w:t>
      </w:r>
    </w:p>
    <w:p w14:paraId="76555036" w14:textId="77777777" w:rsidR="003726FD" w:rsidRPr="003726FD" w:rsidRDefault="003726FD" w:rsidP="003726FD">
      <w:pPr>
        <w:pStyle w:val="Bibliography"/>
        <w:rPr>
          <w:rFonts w:ascii="Aptos" w:hAnsi="Aptos"/>
        </w:rPr>
      </w:pPr>
      <w:r w:rsidRPr="003726FD">
        <w:rPr>
          <w:rFonts w:ascii="Aptos" w:hAnsi="Aptos"/>
        </w:rPr>
        <w:t xml:space="preserve">Lee, I. and Shin, Y.J. (2020) ‘Machine learning for enterprises: Applications, algorithm selection, and challenges’, </w:t>
      </w:r>
      <w:r w:rsidRPr="003726FD">
        <w:rPr>
          <w:rFonts w:ascii="Aptos" w:hAnsi="Aptos"/>
          <w:i/>
          <w:iCs/>
        </w:rPr>
        <w:t>Business Horizons</w:t>
      </w:r>
      <w:r w:rsidRPr="003726FD">
        <w:rPr>
          <w:rFonts w:ascii="Aptos" w:hAnsi="Aptos"/>
        </w:rPr>
        <w:t>, 63(2), pp. 157–170. Available at: https://doi.org/10.1016/j.bushor.2019.10.005.</w:t>
      </w:r>
    </w:p>
    <w:p w14:paraId="41F32353" w14:textId="77777777" w:rsidR="003726FD" w:rsidRPr="003726FD" w:rsidRDefault="003726FD" w:rsidP="003726FD">
      <w:pPr>
        <w:pStyle w:val="Bibliography"/>
        <w:rPr>
          <w:rFonts w:ascii="Aptos" w:hAnsi="Aptos"/>
        </w:rPr>
      </w:pPr>
      <w:r w:rsidRPr="003726FD">
        <w:rPr>
          <w:rFonts w:ascii="Aptos" w:hAnsi="Aptos"/>
        </w:rPr>
        <w:t xml:space="preserve">LexisNexis (2023) </w:t>
      </w:r>
      <w:r w:rsidRPr="003726FD">
        <w:rPr>
          <w:rFonts w:ascii="Aptos" w:hAnsi="Aptos"/>
          <w:i/>
          <w:iCs/>
        </w:rPr>
        <w:t>The Use of Artificial Intelligence in the Legal Profession</w:t>
      </w:r>
      <w:r w:rsidRPr="003726FD">
        <w:rPr>
          <w:rFonts w:ascii="Aptos" w:hAnsi="Aptos"/>
        </w:rPr>
        <w:t>. Available at: https://www.lexisnexis.com/community/insights/legal/practical-guidance-journal/b/pa/posts/the-use-of-artificial-intelligence-in-the-legal-profession (Accessed: 15 February 2025).</w:t>
      </w:r>
    </w:p>
    <w:p w14:paraId="279EFCCC" w14:textId="77777777" w:rsidR="003726FD" w:rsidRPr="003726FD" w:rsidRDefault="003726FD" w:rsidP="003726FD">
      <w:pPr>
        <w:pStyle w:val="Bibliography"/>
        <w:rPr>
          <w:rFonts w:ascii="Aptos" w:hAnsi="Aptos"/>
        </w:rPr>
      </w:pPr>
      <w:r w:rsidRPr="003726FD">
        <w:rPr>
          <w:rFonts w:ascii="Aptos" w:hAnsi="Aptos"/>
        </w:rPr>
        <w:t xml:space="preserve">Lumenalta (2025) </w:t>
      </w:r>
      <w:r w:rsidRPr="003726FD">
        <w:rPr>
          <w:rFonts w:ascii="Aptos" w:hAnsi="Aptos"/>
          <w:i/>
          <w:iCs/>
        </w:rPr>
        <w:t>What are the different types of AI in 2025? | AI types and their benefits in 2025</w:t>
      </w:r>
      <w:r w:rsidRPr="003726FD">
        <w:rPr>
          <w:rFonts w:ascii="Aptos" w:hAnsi="Aptos"/>
        </w:rPr>
        <w:t xml:space="preserve">, </w:t>
      </w:r>
      <w:r w:rsidRPr="003726FD">
        <w:rPr>
          <w:rFonts w:ascii="Aptos" w:hAnsi="Aptos"/>
          <w:i/>
          <w:iCs/>
        </w:rPr>
        <w:t>Lumenalta</w:t>
      </w:r>
      <w:r w:rsidRPr="003726FD">
        <w:rPr>
          <w:rFonts w:ascii="Aptos" w:hAnsi="Aptos"/>
        </w:rPr>
        <w:t>. Available at: https://lumenalta.com/insights/what-are-the-different-types-of-ai (Accessed: 10 February 2025).</w:t>
      </w:r>
    </w:p>
    <w:p w14:paraId="1954E931" w14:textId="77777777" w:rsidR="003726FD" w:rsidRPr="003726FD" w:rsidRDefault="003726FD" w:rsidP="003726FD">
      <w:pPr>
        <w:pStyle w:val="Bibliography"/>
        <w:rPr>
          <w:rFonts w:ascii="Aptos" w:hAnsi="Aptos"/>
        </w:rPr>
      </w:pPr>
      <w:r w:rsidRPr="003726FD">
        <w:rPr>
          <w:rFonts w:ascii="Aptos" w:hAnsi="Aptos"/>
          <w:i/>
          <w:iCs/>
        </w:rPr>
        <w:t>Machine Learning (and AI) vs Computer Science | MCS@Rice</w:t>
      </w:r>
      <w:r w:rsidRPr="003726FD">
        <w:rPr>
          <w:rFonts w:ascii="Aptos" w:hAnsi="Aptos"/>
        </w:rPr>
        <w:t xml:space="preserve"> (2023). Available at: https://csweb.rice.edu/academics/graduate-programs/online-mcs/blog/computer-science-vs-artificial-intelligence-and-machine-learning (Accessed: 8 February 2025).</w:t>
      </w:r>
    </w:p>
    <w:p w14:paraId="6982B06D" w14:textId="77777777" w:rsidR="003726FD" w:rsidRPr="003726FD" w:rsidRDefault="003726FD" w:rsidP="003726FD">
      <w:pPr>
        <w:pStyle w:val="Bibliography"/>
        <w:rPr>
          <w:rFonts w:ascii="Aptos" w:hAnsi="Aptos"/>
        </w:rPr>
      </w:pPr>
      <w:r w:rsidRPr="003726FD">
        <w:rPr>
          <w:rFonts w:ascii="Aptos" w:hAnsi="Aptos"/>
        </w:rPr>
        <w:t xml:space="preserve">McCarthy, J. </w:t>
      </w:r>
      <w:r w:rsidRPr="003726FD">
        <w:rPr>
          <w:rFonts w:ascii="Aptos" w:hAnsi="Aptos"/>
          <w:i/>
          <w:iCs/>
        </w:rPr>
        <w:t>et al.</w:t>
      </w:r>
      <w:r w:rsidRPr="003726FD">
        <w:rPr>
          <w:rFonts w:ascii="Aptos" w:hAnsi="Aptos"/>
        </w:rPr>
        <w:t xml:space="preserve"> (2006) ‘A Proposal for the Dartmouth Summer Research Project on Artificial Intelligence, August 31, 1955’, </w:t>
      </w:r>
      <w:r w:rsidRPr="003726FD">
        <w:rPr>
          <w:rFonts w:ascii="Aptos" w:hAnsi="Aptos"/>
          <w:i/>
          <w:iCs/>
        </w:rPr>
        <w:t>AI Magazine (Reprinted)</w:t>
      </w:r>
      <w:r w:rsidRPr="003726FD">
        <w:rPr>
          <w:rFonts w:ascii="Aptos" w:hAnsi="Aptos"/>
        </w:rPr>
        <w:t>, 27(4), pp. 12–12. Available at: https://doi.org/10.1609/aimag.v27i4.1904.</w:t>
      </w:r>
    </w:p>
    <w:p w14:paraId="55B72535" w14:textId="77777777" w:rsidR="003726FD" w:rsidRPr="003726FD" w:rsidRDefault="003726FD" w:rsidP="003726FD">
      <w:pPr>
        <w:pStyle w:val="Bibliography"/>
        <w:rPr>
          <w:rFonts w:ascii="Aptos" w:hAnsi="Aptos"/>
        </w:rPr>
      </w:pPr>
      <w:r w:rsidRPr="003726FD">
        <w:rPr>
          <w:rFonts w:ascii="Aptos" w:hAnsi="Aptos"/>
        </w:rPr>
        <w:t xml:space="preserve">Mukherjee, S. (2020) ‘Emerging Frontiers in Smart Environment and Healthcare – A Vision’, </w:t>
      </w:r>
      <w:r w:rsidRPr="003726FD">
        <w:rPr>
          <w:rFonts w:ascii="Aptos" w:hAnsi="Aptos"/>
          <w:i/>
          <w:iCs/>
        </w:rPr>
        <w:t>Information Systems Frontiers</w:t>
      </w:r>
      <w:r w:rsidRPr="003726FD">
        <w:rPr>
          <w:rFonts w:ascii="Aptos" w:hAnsi="Aptos"/>
        </w:rPr>
        <w:t>, 22(1), pp. 23–27. Available at: https://doi.org/10.1007/s10796-019-09965-3.</w:t>
      </w:r>
    </w:p>
    <w:p w14:paraId="6E1B3366" w14:textId="77777777" w:rsidR="003726FD" w:rsidRPr="003726FD" w:rsidRDefault="003726FD" w:rsidP="003726FD">
      <w:pPr>
        <w:pStyle w:val="Bibliography"/>
        <w:rPr>
          <w:rFonts w:ascii="Aptos" w:hAnsi="Aptos"/>
        </w:rPr>
      </w:pPr>
      <w:r w:rsidRPr="003726FD">
        <w:rPr>
          <w:rFonts w:ascii="Aptos" w:hAnsi="Aptos"/>
        </w:rPr>
        <w:t xml:space="preserve">Müller, V.C. and Bostrom, N. (2016) ‘Future Progress in Artificial Intelligence: A Survey of Expert Opinion’, in V.C. Müller (ed.) </w:t>
      </w:r>
      <w:r w:rsidRPr="003726FD">
        <w:rPr>
          <w:rFonts w:ascii="Aptos" w:hAnsi="Aptos"/>
          <w:i/>
          <w:iCs/>
        </w:rPr>
        <w:t>Fundamental Issues of Artificial Intelligence</w:t>
      </w:r>
      <w:r w:rsidRPr="003726FD">
        <w:rPr>
          <w:rFonts w:ascii="Aptos" w:hAnsi="Aptos"/>
        </w:rPr>
        <w:t>. Cham: Springer International Publishing (Synthese Library), pp. 555–572. Available at: https://doi.org/10.1007/978-3-319-26485-1_33.</w:t>
      </w:r>
    </w:p>
    <w:p w14:paraId="248FC565" w14:textId="77777777" w:rsidR="003726FD" w:rsidRPr="003726FD" w:rsidRDefault="003726FD" w:rsidP="003726FD">
      <w:pPr>
        <w:pStyle w:val="Bibliography"/>
        <w:rPr>
          <w:rFonts w:ascii="Aptos" w:hAnsi="Aptos"/>
        </w:rPr>
      </w:pPr>
      <w:r w:rsidRPr="003726FD">
        <w:rPr>
          <w:rFonts w:ascii="Aptos" w:hAnsi="Aptos"/>
        </w:rPr>
        <w:t xml:space="preserve">Ovsyannikova, D., de Mello, V.O. and Inzlicht, M. (2025) ‘Third-party evaluators perceive AI as more compassionate than expert humans’, </w:t>
      </w:r>
      <w:r w:rsidRPr="003726FD">
        <w:rPr>
          <w:rFonts w:ascii="Aptos" w:hAnsi="Aptos"/>
          <w:i/>
          <w:iCs/>
        </w:rPr>
        <w:t>Communications Psychology</w:t>
      </w:r>
      <w:r w:rsidRPr="003726FD">
        <w:rPr>
          <w:rFonts w:ascii="Aptos" w:hAnsi="Aptos"/>
        </w:rPr>
        <w:t>, 3(1), pp. 1–11. Available at: https://doi.org/10.1038/s44271-024-00182-6.</w:t>
      </w:r>
    </w:p>
    <w:p w14:paraId="3A94788D" w14:textId="77777777" w:rsidR="003726FD" w:rsidRPr="003726FD" w:rsidRDefault="003726FD" w:rsidP="003726FD">
      <w:pPr>
        <w:pStyle w:val="Bibliography"/>
        <w:rPr>
          <w:rFonts w:ascii="Aptos" w:hAnsi="Aptos"/>
        </w:rPr>
      </w:pPr>
      <w:r w:rsidRPr="003726FD">
        <w:rPr>
          <w:rFonts w:ascii="Aptos" w:hAnsi="Aptos"/>
        </w:rPr>
        <w:t xml:space="preserve">Ozsevim, I. (2023) </w:t>
      </w:r>
      <w:r w:rsidRPr="003726FD">
        <w:rPr>
          <w:rFonts w:ascii="Aptos" w:hAnsi="Aptos"/>
          <w:i/>
          <w:iCs/>
        </w:rPr>
        <w:t>Top 10 AI Associations</w:t>
      </w:r>
      <w:r w:rsidRPr="003726FD">
        <w:rPr>
          <w:rFonts w:ascii="Aptos" w:hAnsi="Aptos"/>
        </w:rPr>
        <w:t xml:space="preserve">, </w:t>
      </w:r>
      <w:r w:rsidRPr="003726FD">
        <w:rPr>
          <w:rFonts w:ascii="Aptos" w:hAnsi="Aptos"/>
          <w:i/>
          <w:iCs/>
        </w:rPr>
        <w:t>AI Magazine</w:t>
      </w:r>
      <w:r w:rsidRPr="003726FD">
        <w:rPr>
          <w:rFonts w:ascii="Aptos" w:hAnsi="Aptos"/>
        </w:rPr>
        <w:t>. Available at: https://aimagazine.com/articles/top-10-ai-associations (Accessed: 10 February 2025).</w:t>
      </w:r>
    </w:p>
    <w:p w14:paraId="6CE19049" w14:textId="77777777" w:rsidR="003726FD" w:rsidRPr="003726FD" w:rsidRDefault="003726FD" w:rsidP="003726FD">
      <w:pPr>
        <w:pStyle w:val="Bibliography"/>
        <w:rPr>
          <w:rFonts w:ascii="Aptos" w:hAnsi="Aptos"/>
        </w:rPr>
      </w:pPr>
      <w:r w:rsidRPr="003726FD">
        <w:rPr>
          <w:rFonts w:ascii="Aptos" w:hAnsi="Aptos"/>
        </w:rPr>
        <w:t xml:space="preserve">Peifer, Y., Jeske, T. and Hille, S. (2022) ‘Artificial Intelligence and its Impact on Leaders and Leadership’, </w:t>
      </w:r>
      <w:r w:rsidRPr="003726FD">
        <w:rPr>
          <w:rFonts w:ascii="Aptos" w:hAnsi="Aptos"/>
          <w:i/>
          <w:iCs/>
        </w:rPr>
        <w:t>Procedia Computer Science</w:t>
      </w:r>
      <w:r w:rsidRPr="003726FD">
        <w:rPr>
          <w:rFonts w:ascii="Aptos" w:hAnsi="Aptos"/>
        </w:rPr>
        <w:t>, 200, pp. 1024–1030. Available at: https://doi.org/10.1016/j.procs.2022.01.301.</w:t>
      </w:r>
    </w:p>
    <w:p w14:paraId="24694345" w14:textId="77777777" w:rsidR="003726FD" w:rsidRPr="003726FD" w:rsidRDefault="003726FD" w:rsidP="003726FD">
      <w:pPr>
        <w:pStyle w:val="Bibliography"/>
        <w:rPr>
          <w:rFonts w:ascii="Aptos" w:hAnsi="Aptos"/>
        </w:rPr>
      </w:pPr>
      <w:r w:rsidRPr="003726FD">
        <w:rPr>
          <w:rFonts w:ascii="Aptos" w:hAnsi="Aptos"/>
        </w:rPr>
        <w:t xml:space="preserve">Porter, M. and Heppelmann, J. (2014) ‘How Smart, Connected Products Are Transforming Competition’, </w:t>
      </w:r>
      <w:r w:rsidRPr="003726FD">
        <w:rPr>
          <w:rFonts w:ascii="Aptos" w:hAnsi="Aptos"/>
          <w:i/>
          <w:iCs/>
        </w:rPr>
        <w:t>Harvard Business Review</w:t>
      </w:r>
      <w:r w:rsidRPr="003726FD">
        <w:rPr>
          <w:rFonts w:ascii="Aptos" w:hAnsi="Aptos"/>
        </w:rPr>
        <w:t xml:space="preserve"> [Preprint]. Available at: https://www.semanticscholar.org/paper/How-Smart%2C-Connected-Products-Are-Transforming-Porter-Heppelmann/8119a80c6059bfda198e1f6e5b52cf7351b0962d (Accessed: 13 February 2025).</w:t>
      </w:r>
    </w:p>
    <w:p w14:paraId="7546868E" w14:textId="77777777" w:rsidR="003726FD" w:rsidRPr="003726FD" w:rsidRDefault="003726FD" w:rsidP="003726FD">
      <w:pPr>
        <w:pStyle w:val="Bibliography"/>
        <w:rPr>
          <w:rFonts w:ascii="Aptos" w:hAnsi="Aptos"/>
        </w:rPr>
      </w:pPr>
      <w:r w:rsidRPr="003726FD">
        <w:rPr>
          <w:rFonts w:ascii="Aptos" w:hAnsi="Aptos"/>
        </w:rPr>
        <w:t xml:space="preserve">Radhakrishnan, J. and Chattopadhyay, M. (2020) ‘Determinants and Barriers of Artificial Intelligence Adoption – A Literature Review’, in S.K. Sharma et al. (eds) </w:t>
      </w:r>
      <w:r w:rsidRPr="003726FD">
        <w:rPr>
          <w:rFonts w:ascii="Aptos" w:hAnsi="Aptos"/>
          <w:i/>
          <w:iCs/>
        </w:rPr>
        <w:t>Re-imagining Diffusion and Adoption of Information Technology and Systems: A Continuing Conversation</w:t>
      </w:r>
      <w:r w:rsidRPr="003726FD">
        <w:rPr>
          <w:rFonts w:ascii="Aptos" w:hAnsi="Aptos"/>
        </w:rPr>
        <w:t>. Cham: Springer International Publishing, pp. 89–99. Available at: https://doi.org/10.1007/978-3-030-64849-7_9.</w:t>
      </w:r>
    </w:p>
    <w:p w14:paraId="2DA4E348" w14:textId="77777777" w:rsidR="003726FD" w:rsidRPr="003726FD" w:rsidRDefault="003726FD" w:rsidP="003726FD">
      <w:pPr>
        <w:pStyle w:val="Bibliography"/>
        <w:rPr>
          <w:rFonts w:ascii="Aptos" w:hAnsi="Aptos"/>
        </w:rPr>
      </w:pPr>
      <w:r w:rsidRPr="003726FD">
        <w:rPr>
          <w:rFonts w:ascii="Aptos" w:hAnsi="Aptos"/>
        </w:rPr>
        <w:t xml:space="preserve">Rane, N. (2023) ‘Role and Challenges of ChatGPT and Similar Generative Artificial Intelligence in Business Management’, </w:t>
      </w:r>
      <w:r w:rsidRPr="003726FD">
        <w:rPr>
          <w:rFonts w:ascii="Aptos" w:hAnsi="Aptos"/>
          <w:i/>
          <w:iCs/>
        </w:rPr>
        <w:t>SSRN Electronic Journal</w:t>
      </w:r>
      <w:r w:rsidRPr="003726FD">
        <w:rPr>
          <w:rFonts w:ascii="Aptos" w:hAnsi="Aptos"/>
        </w:rPr>
        <w:t xml:space="preserve"> [Preprint]. Available at: https://doi.org/10.2139/ssrn.4603227.</w:t>
      </w:r>
    </w:p>
    <w:p w14:paraId="29B01800" w14:textId="77777777" w:rsidR="003726FD" w:rsidRPr="003726FD" w:rsidRDefault="003726FD" w:rsidP="003726FD">
      <w:pPr>
        <w:pStyle w:val="Bibliography"/>
        <w:rPr>
          <w:rFonts w:ascii="Aptos" w:hAnsi="Aptos"/>
        </w:rPr>
      </w:pPr>
      <w:r w:rsidRPr="003726FD">
        <w:rPr>
          <w:rFonts w:ascii="Aptos" w:hAnsi="Aptos"/>
        </w:rPr>
        <w:t xml:space="preserve">Russell, S.J. and Norvig, P. (2022) </w:t>
      </w:r>
      <w:r w:rsidRPr="003726FD">
        <w:rPr>
          <w:rFonts w:ascii="Aptos" w:hAnsi="Aptos"/>
          <w:i/>
          <w:iCs/>
        </w:rPr>
        <w:t>Artificial intelligence: a modern approach</w:t>
      </w:r>
      <w:r w:rsidRPr="003726FD">
        <w:rPr>
          <w:rFonts w:ascii="Aptos" w:hAnsi="Aptos"/>
        </w:rPr>
        <w:t>. Fourth edition, global edition. Boston: Pearson (Prentice Hall series in artificial intelligence).</w:t>
      </w:r>
    </w:p>
    <w:p w14:paraId="63957F7B" w14:textId="77777777" w:rsidR="003726FD" w:rsidRPr="003726FD" w:rsidRDefault="003726FD" w:rsidP="003726FD">
      <w:pPr>
        <w:pStyle w:val="Bibliography"/>
        <w:rPr>
          <w:rFonts w:ascii="Aptos" w:hAnsi="Aptos"/>
        </w:rPr>
      </w:pPr>
      <w:r w:rsidRPr="003726FD">
        <w:rPr>
          <w:rFonts w:ascii="Aptos" w:hAnsi="Aptos"/>
        </w:rPr>
        <w:t xml:space="preserve">Thomson Reuters (2025) </w:t>
      </w:r>
      <w:r w:rsidRPr="003726FD">
        <w:rPr>
          <w:rFonts w:ascii="Aptos" w:hAnsi="Aptos"/>
          <w:i/>
          <w:iCs/>
        </w:rPr>
        <w:t>How AI is transforming the legal profession (2025) | Legal Blog</w:t>
      </w:r>
      <w:r w:rsidRPr="003726FD">
        <w:rPr>
          <w:rFonts w:ascii="Aptos" w:hAnsi="Aptos"/>
        </w:rPr>
        <w:t xml:space="preserve">, </w:t>
      </w:r>
      <w:r w:rsidRPr="003726FD">
        <w:rPr>
          <w:rFonts w:ascii="Aptos" w:hAnsi="Aptos"/>
          <w:i/>
          <w:iCs/>
        </w:rPr>
        <w:t>Thomson Reuters</w:t>
      </w:r>
      <w:r w:rsidRPr="003726FD">
        <w:rPr>
          <w:rFonts w:ascii="Aptos" w:hAnsi="Aptos"/>
        </w:rPr>
        <w:t>. Available at: https://legal.thomsonreuters.com/blog/how-ai-is-transforming-the-legal-profession/ (Accessed: 15 February 2025).</w:t>
      </w:r>
    </w:p>
    <w:p w14:paraId="79487675" w14:textId="77777777" w:rsidR="003726FD" w:rsidRPr="003726FD" w:rsidRDefault="003726FD" w:rsidP="003726FD">
      <w:pPr>
        <w:pStyle w:val="Bibliography"/>
        <w:rPr>
          <w:rFonts w:ascii="Aptos" w:hAnsi="Aptos"/>
        </w:rPr>
      </w:pPr>
      <w:r w:rsidRPr="003726FD">
        <w:rPr>
          <w:rFonts w:ascii="Aptos" w:hAnsi="Aptos"/>
        </w:rPr>
        <w:t>Titareva, T. (2021) ‘Leadership in an Artificial Intelligence Era’.</w:t>
      </w:r>
    </w:p>
    <w:p w14:paraId="6BF57278" w14:textId="77777777" w:rsidR="003726FD" w:rsidRPr="003726FD" w:rsidRDefault="003726FD" w:rsidP="003726FD">
      <w:pPr>
        <w:pStyle w:val="Bibliography"/>
        <w:rPr>
          <w:rFonts w:ascii="Aptos" w:hAnsi="Aptos"/>
        </w:rPr>
      </w:pPr>
      <w:r w:rsidRPr="003726FD">
        <w:rPr>
          <w:rFonts w:ascii="Aptos" w:hAnsi="Aptos"/>
          <w:i/>
          <w:iCs/>
        </w:rPr>
        <w:t>What is AI?</w:t>
      </w:r>
      <w:r w:rsidRPr="003726FD">
        <w:rPr>
          <w:rFonts w:ascii="Aptos" w:hAnsi="Aptos"/>
        </w:rPr>
        <w:t xml:space="preserve"> (2024) </w:t>
      </w:r>
      <w:r w:rsidRPr="003726FD">
        <w:rPr>
          <w:rFonts w:ascii="Aptos" w:hAnsi="Aptos"/>
          <w:i/>
          <w:iCs/>
        </w:rPr>
        <w:t>MIT Technology Review</w:t>
      </w:r>
      <w:r w:rsidRPr="003726FD">
        <w:rPr>
          <w:rFonts w:ascii="Aptos" w:hAnsi="Aptos"/>
        </w:rPr>
        <w:t>. Available at: https://www.technologyreview.com/2024/07/10/1094475/what-is-artificial-intelligence-ai-definitive-guide/ (Accessed: 8 February 2025).</w:t>
      </w:r>
    </w:p>
    <w:p w14:paraId="3473AFA5" w14:textId="5334B4D7" w:rsidR="00E85914" w:rsidRDefault="00E85914" w:rsidP="00E85914">
      <w:r>
        <w:fldChar w:fldCharType="end"/>
      </w:r>
    </w:p>
    <w:sectPr w:rsidR="00E859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A3559"/>
    <w:multiLevelType w:val="hybridMultilevel"/>
    <w:tmpl w:val="A2261BE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2AD86BA6"/>
    <w:multiLevelType w:val="hybridMultilevel"/>
    <w:tmpl w:val="F7869C3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2D140DDF"/>
    <w:multiLevelType w:val="hybridMultilevel"/>
    <w:tmpl w:val="AFBC4F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47A379C1"/>
    <w:multiLevelType w:val="hybridMultilevel"/>
    <w:tmpl w:val="6CC068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2042626498">
    <w:abstractNumId w:val="0"/>
  </w:num>
  <w:num w:numId="2" w16cid:durableId="747074828">
    <w:abstractNumId w:val="2"/>
  </w:num>
  <w:num w:numId="3" w16cid:durableId="827401813">
    <w:abstractNumId w:val="3"/>
  </w:num>
  <w:num w:numId="4" w16cid:durableId="143825370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anny chan">
    <w15:presenceInfo w15:providerId="Windows Live" w15:userId="5d39bf7b3255c7d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B1"/>
    <w:rsid w:val="00001AD4"/>
    <w:rsid w:val="00001CF2"/>
    <w:rsid w:val="000025D8"/>
    <w:rsid w:val="0000270A"/>
    <w:rsid w:val="00002789"/>
    <w:rsid w:val="00003157"/>
    <w:rsid w:val="00003402"/>
    <w:rsid w:val="000037D4"/>
    <w:rsid w:val="00003917"/>
    <w:rsid w:val="000045AA"/>
    <w:rsid w:val="00005275"/>
    <w:rsid w:val="000072C7"/>
    <w:rsid w:val="0001045E"/>
    <w:rsid w:val="0001090D"/>
    <w:rsid w:val="00011D8A"/>
    <w:rsid w:val="00011EC3"/>
    <w:rsid w:val="00014B97"/>
    <w:rsid w:val="0001608B"/>
    <w:rsid w:val="00016F80"/>
    <w:rsid w:val="000173B9"/>
    <w:rsid w:val="00021DD8"/>
    <w:rsid w:val="0002262C"/>
    <w:rsid w:val="00025913"/>
    <w:rsid w:val="00025B04"/>
    <w:rsid w:val="00026BC9"/>
    <w:rsid w:val="00027084"/>
    <w:rsid w:val="000329E4"/>
    <w:rsid w:val="0003449D"/>
    <w:rsid w:val="00034C44"/>
    <w:rsid w:val="00037F35"/>
    <w:rsid w:val="00040B6A"/>
    <w:rsid w:val="000418D4"/>
    <w:rsid w:val="000462E8"/>
    <w:rsid w:val="00047E49"/>
    <w:rsid w:val="00051D6F"/>
    <w:rsid w:val="0005200B"/>
    <w:rsid w:val="00052433"/>
    <w:rsid w:val="00055415"/>
    <w:rsid w:val="00061503"/>
    <w:rsid w:val="00062D6E"/>
    <w:rsid w:val="00070C09"/>
    <w:rsid w:val="00072D54"/>
    <w:rsid w:val="000733AD"/>
    <w:rsid w:val="00074BE7"/>
    <w:rsid w:val="00075EB0"/>
    <w:rsid w:val="00082C7F"/>
    <w:rsid w:val="000838D2"/>
    <w:rsid w:val="000858BB"/>
    <w:rsid w:val="00086527"/>
    <w:rsid w:val="00090E9F"/>
    <w:rsid w:val="00093B7D"/>
    <w:rsid w:val="00093FE1"/>
    <w:rsid w:val="000A0478"/>
    <w:rsid w:val="000A3F8C"/>
    <w:rsid w:val="000B0A1B"/>
    <w:rsid w:val="000B189B"/>
    <w:rsid w:val="000B348A"/>
    <w:rsid w:val="000B577D"/>
    <w:rsid w:val="000B5DB0"/>
    <w:rsid w:val="000C175A"/>
    <w:rsid w:val="000C21B4"/>
    <w:rsid w:val="000C741A"/>
    <w:rsid w:val="000C7439"/>
    <w:rsid w:val="000C7576"/>
    <w:rsid w:val="000D0584"/>
    <w:rsid w:val="000D38EF"/>
    <w:rsid w:val="000D42D7"/>
    <w:rsid w:val="000D4CB1"/>
    <w:rsid w:val="000D59DA"/>
    <w:rsid w:val="000D6BFB"/>
    <w:rsid w:val="000D6F5B"/>
    <w:rsid w:val="000D7D07"/>
    <w:rsid w:val="000D7D93"/>
    <w:rsid w:val="000E0E8F"/>
    <w:rsid w:val="000E1244"/>
    <w:rsid w:val="000E7BB8"/>
    <w:rsid w:val="000F15DA"/>
    <w:rsid w:val="000F3F59"/>
    <w:rsid w:val="000F6CA2"/>
    <w:rsid w:val="00102CE4"/>
    <w:rsid w:val="00102E9C"/>
    <w:rsid w:val="00105FD7"/>
    <w:rsid w:val="001063E7"/>
    <w:rsid w:val="00106AAF"/>
    <w:rsid w:val="001071FC"/>
    <w:rsid w:val="00107658"/>
    <w:rsid w:val="00107A2A"/>
    <w:rsid w:val="001110B3"/>
    <w:rsid w:val="00111654"/>
    <w:rsid w:val="00111B0C"/>
    <w:rsid w:val="00113933"/>
    <w:rsid w:val="001139A7"/>
    <w:rsid w:val="0011425D"/>
    <w:rsid w:val="001145FC"/>
    <w:rsid w:val="00121615"/>
    <w:rsid w:val="00123E5E"/>
    <w:rsid w:val="00124BC5"/>
    <w:rsid w:val="00125464"/>
    <w:rsid w:val="00125824"/>
    <w:rsid w:val="00125EF4"/>
    <w:rsid w:val="0013307E"/>
    <w:rsid w:val="00135F2A"/>
    <w:rsid w:val="00137C7A"/>
    <w:rsid w:val="001402E6"/>
    <w:rsid w:val="001407E7"/>
    <w:rsid w:val="001423C7"/>
    <w:rsid w:val="00144038"/>
    <w:rsid w:val="00145926"/>
    <w:rsid w:val="001460AC"/>
    <w:rsid w:val="001462B2"/>
    <w:rsid w:val="00146884"/>
    <w:rsid w:val="00147DF1"/>
    <w:rsid w:val="001543B9"/>
    <w:rsid w:val="00155029"/>
    <w:rsid w:val="00155191"/>
    <w:rsid w:val="00162562"/>
    <w:rsid w:val="00163373"/>
    <w:rsid w:val="00163D38"/>
    <w:rsid w:val="0016431D"/>
    <w:rsid w:val="00166D05"/>
    <w:rsid w:val="00167710"/>
    <w:rsid w:val="001745F5"/>
    <w:rsid w:val="0017497A"/>
    <w:rsid w:val="00176F14"/>
    <w:rsid w:val="00177243"/>
    <w:rsid w:val="00180543"/>
    <w:rsid w:val="00180D94"/>
    <w:rsid w:val="001833C8"/>
    <w:rsid w:val="00183DF2"/>
    <w:rsid w:val="0018410E"/>
    <w:rsid w:val="00184400"/>
    <w:rsid w:val="00184972"/>
    <w:rsid w:val="0018711D"/>
    <w:rsid w:val="00190CFD"/>
    <w:rsid w:val="001917B4"/>
    <w:rsid w:val="001917EE"/>
    <w:rsid w:val="0019280E"/>
    <w:rsid w:val="001946B8"/>
    <w:rsid w:val="00195931"/>
    <w:rsid w:val="00196736"/>
    <w:rsid w:val="00196974"/>
    <w:rsid w:val="001A0343"/>
    <w:rsid w:val="001A2DA8"/>
    <w:rsid w:val="001A3A4E"/>
    <w:rsid w:val="001A4E6F"/>
    <w:rsid w:val="001A63E7"/>
    <w:rsid w:val="001B12B1"/>
    <w:rsid w:val="001B17E2"/>
    <w:rsid w:val="001B516B"/>
    <w:rsid w:val="001B7A21"/>
    <w:rsid w:val="001C09C2"/>
    <w:rsid w:val="001C0A30"/>
    <w:rsid w:val="001C121C"/>
    <w:rsid w:val="001C187F"/>
    <w:rsid w:val="001C24C6"/>
    <w:rsid w:val="001C357D"/>
    <w:rsid w:val="001C48A7"/>
    <w:rsid w:val="001C79B7"/>
    <w:rsid w:val="001C7DBE"/>
    <w:rsid w:val="001D5205"/>
    <w:rsid w:val="001D5AB5"/>
    <w:rsid w:val="001D6BC8"/>
    <w:rsid w:val="001D72D4"/>
    <w:rsid w:val="001E0301"/>
    <w:rsid w:val="001E0902"/>
    <w:rsid w:val="001E0F32"/>
    <w:rsid w:val="001E200F"/>
    <w:rsid w:val="001E3B0A"/>
    <w:rsid w:val="001E5D4D"/>
    <w:rsid w:val="001E61DC"/>
    <w:rsid w:val="001E73E9"/>
    <w:rsid w:val="001E7686"/>
    <w:rsid w:val="001F05EA"/>
    <w:rsid w:val="001F1986"/>
    <w:rsid w:val="001F2C19"/>
    <w:rsid w:val="001F2FE0"/>
    <w:rsid w:val="001F3DEB"/>
    <w:rsid w:val="001F4E33"/>
    <w:rsid w:val="001F707D"/>
    <w:rsid w:val="001F7116"/>
    <w:rsid w:val="00200061"/>
    <w:rsid w:val="0020013E"/>
    <w:rsid w:val="00200D80"/>
    <w:rsid w:val="00201F00"/>
    <w:rsid w:val="00203D45"/>
    <w:rsid w:val="00206B52"/>
    <w:rsid w:val="002070E1"/>
    <w:rsid w:val="00207291"/>
    <w:rsid w:val="002106BF"/>
    <w:rsid w:val="00211C35"/>
    <w:rsid w:val="00212C41"/>
    <w:rsid w:val="00214CF3"/>
    <w:rsid w:val="00216010"/>
    <w:rsid w:val="00217524"/>
    <w:rsid w:val="002244DE"/>
    <w:rsid w:val="00225E7D"/>
    <w:rsid w:val="00225F22"/>
    <w:rsid w:val="0022691E"/>
    <w:rsid w:val="00230A3E"/>
    <w:rsid w:val="00230B1C"/>
    <w:rsid w:val="00230CD5"/>
    <w:rsid w:val="002311FC"/>
    <w:rsid w:val="00231458"/>
    <w:rsid w:val="00232138"/>
    <w:rsid w:val="00232214"/>
    <w:rsid w:val="002343E5"/>
    <w:rsid w:val="00237B93"/>
    <w:rsid w:val="0024152E"/>
    <w:rsid w:val="002426C9"/>
    <w:rsid w:val="00243591"/>
    <w:rsid w:val="002439F5"/>
    <w:rsid w:val="00243D03"/>
    <w:rsid w:val="00244D92"/>
    <w:rsid w:val="002450DD"/>
    <w:rsid w:val="00246B16"/>
    <w:rsid w:val="00246F7C"/>
    <w:rsid w:val="00250255"/>
    <w:rsid w:val="00250AE8"/>
    <w:rsid w:val="00250D50"/>
    <w:rsid w:val="00251EB4"/>
    <w:rsid w:val="00253729"/>
    <w:rsid w:val="00256272"/>
    <w:rsid w:val="002564FB"/>
    <w:rsid w:val="00256880"/>
    <w:rsid w:val="00256BC7"/>
    <w:rsid w:val="00256EBF"/>
    <w:rsid w:val="00257F59"/>
    <w:rsid w:val="00263FA5"/>
    <w:rsid w:val="00266D44"/>
    <w:rsid w:val="00271A30"/>
    <w:rsid w:val="00272BC2"/>
    <w:rsid w:val="0027328C"/>
    <w:rsid w:val="00273665"/>
    <w:rsid w:val="00274EB4"/>
    <w:rsid w:val="00275CBE"/>
    <w:rsid w:val="002769D5"/>
    <w:rsid w:val="00277FF7"/>
    <w:rsid w:val="002800F9"/>
    <w:rsid w:val="00282639"/>
    <w:rsid w:val="00286D6D"/>
    <w:rsid w:val="00290D05"/>
    <w:rsid w:val="00292441"/>
    <w:rsid w:val="00293086"/>
    <w:rsid w:val="00293A36"/>
    <w:rsid w:val="00295647"/>
    <w:rsid w:val="002A027D"/>
    <w:rsid w:val="002A51DB"/>
    <w:rsid w:val="002A5410"/>
    <w:rsid w:val="002A55A8"/>
    <w:rsid w:val="002A6EA7"/>
    <w:rsid w:val="002A7F13"/>
    <w:rsid w:val="002B0077"/>
    <w:rsid w:val="002B0C9C"/>
    <w:rsid w:val="002B1EAD"/>
    <w:rsid w:val="002B34AF"/>
    <w:rsid w:val="002B5FEB"/>
    <w:rsid w:val="002B6687"/>
    <w:rsid w:val="002B6D9F"/>
    <w:rsid w:val="002C0D8D"/>
    <w:rsid w:val="002C22A7"/>
    <w:rsid w:val="002C5BFF"/>
    <w:rsid w:val="002C6897"/>
    <w:rsid w:val="002C7E96"/>
    <w:rsid w:val="002D19FB"/>
    <w:rsid w:val="002D2E37"/>
    <w:rsid w:val="002D35E9"/>
    <w:rsid w:val="002D3748"/>
    <w:rsid w:val="002D43CF"/>
    <w:rsid w:val="002D4735"/>
    <w:rsid w:val="002D581D"/>
    <w:rsid w:val="002D62C9"/>
    <w:rsid w:val="002D6417"/>
    <w:rsid w:val="002D6507"/>
    <w:rsid w:val="002E0212"/>
    <w:rsid w:val="002E44BD"/>
    <w:rsid w:val="002E49B3"/>
    <w:rsid w:val="002E5780"/>
    <w:rsid w:val="002E5F8E"/>
    <w:rsid w:val="002E626D"/>
    <w:rsid w:val="002F02B9"/>
    <w:rsid w:val="002F057A"/>
    <w:rsid w:val="002F063A"/>
    <w:rsid w:val="002F0D25"/>
    <w:rsid w:val="002F2971"/>
    <w:rsid w:val="002F3D49"/>
    <w:rsid w:val="002F53B7"/>
    <w:rsid w:val="002F593B"/>
    <w:rsid w:val="00300341"/>
    <w:rsid w:val="003004C7"/>
    <w:rsid w:val="00303A57"/>
    <w:rsid w:val="003065E9"/>
    <w:rsid w:val="00307E2A"/>
    <w:rsid w:val="00307FE2"/>
    <w:rsid w:val="003120D4"/>
    <w:rsid w:val="00312918"/>
    <w:rsid w:val="00315E9C"/>
    <w:rsid w:val="00316DC0"/>
    <w:rsid w:val="00321B1C"/>
    <w:rsid w:val="003222D9"/>
    <w:rsid w:val="0032371B"/>
    <w:rsid w:val="003239D2"/>
    <w:rsid w:val="00323A04"/>
    <w:rsid w:val="00324D80"/>
    <w:rsid w:val="003264CE"/>
    <w:rsid w:val="00326931"/>
    <w:rsid w:val="003309F9"/>
    <w:rsid w:val="003323BA"/>
    <w:rsid w:val="003324BE"/>
    <w:rsid w:val="00333F44"/>
    <w:rsid w:val="00334AB5"/>
    <w:rsid w:val="00334B34"/>
    <w:rsid w:val="00335BC5"/>
    <w:rsid w:val="00336749"/>
    <w:rsid w:val="00342152"/>
    <w:rsid w:val="003444BA"/>
    <w:rsid w:val="003446B9"/>
    <w:rsid w:val="00344827"/>
    <w:rsid w:val="00345E97"/>
    <w:rsid w:val="00347932"/>
    <w:rsid w:val="00347FF4"/>
    <w:rsid w:val="00350539"/>
    <w:rsid w:val="00352839"/>
    <w:rsid w:val="00352DD9"/>
    <w:rsid w:val="0035303C"/>
    <w:rsid w:val="00353139"/>
    <w:rsid w:val="00354599"/>
    <w:rsid w:val="003566DE"/>
    <w:rsid w:val="003566EE"/>
    <w:rsid w:val="00357009"/>
    <w:rsid w:val="00360C5B"/>
    <w:rsid w:val="003612E9"/>
    <w:rsid w:val="003618A1"/>
    <w:rsid w:val="00361C93"/>
    <w:rsid w:val="003621BE"/>
    <w:rsid w:val="00363FDD"/>
    <w:rsid w:val="00365523"/>
    <w:rsid w:val="00370339"/>
    <w:rsid w:val="00371175"/>
    <w:rsid w:val="0037269D"/>
    <w:rsid w:val="003726FD"/>
    <w:rsid w:val="00372E76"/>
    <w:rsid w:val="00373ABD"/>
    <w:rsid w:val="0037482E"/>
    <w:rsid w:val="00375E6C"/>
    <w:rsid w:val="0037743A"/>
    <w:rsid w:val="00377883"/>
    <w:rsid w:val="00380A49"/>
    <w:rsid w:val="00380ADC"/>
    <w:rsid w:val="00383F19"/>
    <w:rsid w:val="00384037"/>
    <w:rsid w:val="00384A61"/>
    <w:rsid w:val="003855D8"/>
    <w:rsid w:val="00386AF2"/>
    <w:rsid w:val="00390ABF"/>
    <w:rsid w:val="0039126F"/>
    <w:rsid w:val="00392395"/>
    <w:rsid w:val="0039292F"/>
    <w:rsid w:val="003929CD"/>
    <w:rsid w:val="0039322C"/>
    <w:rsid w:val="003940D1"/>
    <w:rsid w:val="0039643F"/>
    <w:rsid w:val="003A1B6A"/>
    <w:rsid w:val="003A2F9F"/>
    <w:rsid w:val="003A56AA"/>
    <w:rsid w:val="003B060A"/>
    <w:rsid w:val="003B14CA"/>
    <w:rsid w:val="003B2BCA"/>
    <w:rsid w:val="003B4904"/>
    <w:rsid w:val="003B5995"/>
    <w:rsid w:val="003B747B"/>
    <w:rsid w:val="003B7538"/>
    <w:rsid w:val="003C1147"/>
    <w:rsid w:val="003C17F2"/>
    <w:rsid w:val="003C1E5F"/>
    <w:rsid w:val="003C2D81"/>
    <w:rsid w:val="003C2E56"/>
    <w:rsid w:val="003C73B9"/>
    <w:rsid w:val="003D15B0"/>
    <w:rsid w:val="003D1764"/>
    <w:rsid w:val="003D3C49"/>
    <w:rsid w:val="003D591B"/>
    <w:rsid w:val="003D6195"/>
    <w:rsid w:val="003E0475"/>
    <w:rsid w:val="003E16F4"/>
    <w:rsid w:val="003E33BF"/>
    <w:rsid w:val="003E43BD"/>
    <w:rsid w:val="003E7925"/>
    <w:rsid w:val="003E7DA6"/>
    <w:rsid w:val="003F0C24"/>
    <w:rsid w:val="003F1D5F"/>
    <w:rsid w:val="003F3978"/>
    <w:rsid w:val="003F6A05"/>
    <w:rsid w:val="003F73F8"/>
    <w:rsid w:val="004010C8"/>
    <w:rsid w:val="00401501"/>
    <w:rsid w:val="004031FD"/>
    <w:rsid w:val="0040543F"/>
    <w:rsid w:val="00406316"/>
    <w:rsid w:val="00407172"/>
    <w:rsid w:val="004072B9"/>
    <w:rsid w:val="00410032"/>
    <w:rsid w:val="00411318"/>
    <w:rsid w:val="00411707"/>
    <w:rsid w:val="004118DD"/>
    <w:rsid w:val="00411DFB"/>
    <w:rsid w:val="00412405"/>
    <w:rsid w:val="004137BB"/>
    <w:rsid w:val="00414359"/>
    <w:rsid w:val="00414D3A"/>
    <w:rsid w:val="00417A50"/>
    <w:rsid w:val="004202B9"/>
    <w:rsid w:val="00423403"/>
    <w:rsid w:val="0042422B"/>
    <w:rsid w:val="00424292"/>
    <w:rsid w:val="00424E85"/>
    <w:rsid w:val="00426A8B"/>
    <w:rsid w:val="00427DF6"/>
    <w:rsid w:val="00430AEA"/>
    <w:rsid w:val="00432E07"/>
    <w:rsid w:val="00434739"/>
    <w:rsid w:val="00434FEA"/>
    <w:rsid w:val="00435291"/>
    <w:rsid w:val="00436796"/>
    <w:rsid w:val="0043687B"/>
    <w:rsid w:val="00436A5B"/>
    <w:rsid w:val="00436FCF"/>
    <w:rsid w:val="004410D8"/>
    <w:rsid w:val="004446F1"/>
    <w:rsid w:val="00444F48"/>
    <w:rsid w:val="0044559A"/>
    <w:rsid w:val="0044701D"/>
    <w:rsid w:val="004477B4"/>
    <w:rsid w:val="004477F8"/>
    <w:rsid w:val="00451B7C"/>
    <w:rsid w:val="004557E1"/>
    <w:rsid w:val="00455EC7"/>
    <w:rsid w:val="00456C7C"/>
    <w:rsid w:val="004572ED"/>
    <w:rsid w:val="00460ECB"/>
    <w:rsid w:val="00461805"/>
    <w:rsid w:val="00462605"/>
    <w:rsid w:val="00462664"/>
    <w:rsid w:val="0046321A"/>
    <w:rsid w:val="004647FA"/>
    <w:rsid w:val="00465846"/>
    <w:rsid w:val="004660AA"/>
    <w:rsid w:val="00466353"/>
    <w:rsid w:val="004663A2"/>
    <w:rsid w:val="00467887"/>
    <w:rsid w:val="004703A3"/>
    <w:rsid w:val="00471852"/>
    <w:rsid w:val="00472B8B"/>
    <w:rsid w:val="004736EE"/>
    <w:rsid w:val="0047720F"/>
    <w:rsid w:val="004774D1"/>
    <w:rsid w:val="0047772E"/>
    <w:rsid w:val="00480277"/>
    <w:rsid w:val="00481951"/>
    <w:rsid w:val="004825C5"/>
    <w:rsid w:val="00482AD7"/>
    <w:rsid w:val="00483524"/>
    <w:rsid w:val="00484B7A"/>
    <w:rsid w:val="00484DCD"/>
    <w:rsid w:val="004855BB"/>
    <w:rsid w:val="00485B90"/>
    <w:rsid w:val="004867BE"/>
    <w:rsid w:val="00486A93"/>
    <w:rsid w:val="0048709C"/>
    <w:rsid w:val="004904B6"/>
    <w:rsid w:val="004929E4"/>
    <w:rsid w:val="004959A7"/>
    <w:rsid w:val="00495BA0"/>
    <w:rsid w:val="00497BB5"/>
    <w:rsid w:val="00497CA8"/>
    <w:rsid w:val="004A16EE"/>
    <w:rsid w:val="004A3FB3"/>
    <w:rsid w:val="004A5534"/>
    <w:rsid w:val="004A62F8"/>
    <w:rsid w:val="004B0F4C"/>
    <w:rsid w:val="004B64B8"/>
    <w:rsid w:val="004B6E78"/>
    <w:rsid w:val="004C14D9"/>
    <w:rsid w:val="004C1569"/>
    <w:rsid w:val="004C1F62"/>
    <w:rsid w:val="004C35BA"/>
    <w:rsid w:val="004C3C5E"/>
    <w:rsid w:val="004C3D60"/>
    <w:rsid w:val="004C52BF"/>
    <w:rsid w:val="004C574B"/>
    <w:rsid w:val="004C792E"/>
    <w:rsid w:val="004D195D"/>
    <w:rsid w:val="004D29C4"/>
    <w:rsid w:val="004D3A37"/>
    <w:rsid w:val="004D4CDA"/>
    <w:rsid w:val="004D5D87"/>
    <w:rsid w:val="004D6690"/>
    <w:rsid w:val="004D7CE8"/>
    <w:rsid w:val="004E0E81"/>
    <w:rsid w:val="004E18FE"/>
    <w:rsid w:val="004E476F"/>
    <w:rsid w:val="004E6935"/>
    <w:rsid w:val="004F07B0"/>
    <w:rsid w:val="004F08D8"/>
    <w:rsid w:val="004F2E34"/>
    <w:rsid w:val="004F3340"/>
    <w:rsid w:val="004F58EF"/>
    <w:rsid w:val="004F6706"/>
    <w:rsid w:val="004F6B3D"/>
    <w:rsid w:val="004F7878"/>
    <w:rsid w:val="004F7EE0"/>
    <w:rsid w:val="00500914"/>
    <w:rsid w:val="00500F51"/>
    <w:rsid w:val="00501F8C"/>
    <w:rsid w:val="00502DC8"/>
    <w:rsid w:val="00505B8B"/>
    <w:rsid w:val="005066F6"/>
    <w:rsid w:val="00512874"/>
    <w:rsid w:val="005129E5"/>
    <w:rsid w:val="00513889"/>
    <w:rsid w:val="00514300"/>
    <w:rsid w:val="0051638A"/>
    <w:rsid w:val="005200F3"/>
    <w:rsid w:val="00521DAF"/>
    <w:rsid w:val="00524EF1"/>
    <w:rsid w:val="005259A8"/>
    <w:rsid w:val="00526D8B"/>
    <w:rsid w:val="00526E52"/>
    <w:rsid w:val="005272A8"/>
    <w:rsid w:val="00527897"/>
    <w:rsid w:val="00530CD6"/>
    <w:rsid w:val="0053120D"/>
    <w:rsid w:val="00531B8F"/>
    <w:rsid w:val="00531D53"/>
    <w:rsid w:val="00534F40"/>
    <w:rsid w:val="00536219"/>
    <w:rsid w:val="005362E1"/>
    <w:rsid w:val="00537EB2"/>
    <w:rsid w:val="0054177B"/>
    <w:rsid w:val="00543604"/>
    <w:rsid w:val="00543FB7"/>
    <w:rsid w:val="00544E4C"/>
    <w:rsid w:val="005462ED"/>
    <w:rsid w:val="00546AEC"/>
    <w:rsid w:val="00550044"/>
    <w:rsid w:val="005532BA"/>
    <w:rsid w:val="005549A0"/>
    <w:rsid w:val="0056012F"/>
    <w:rsid w:val="00560A25"/>
    <w:rsid w:val="005613AF"/>
    <w:rsid w:val="00561D15"/>
    <w:rsid w:val="005624C8"/>
    <w:rsid w:val="00562516"/>
    <w:rsid w:val="005631BB"/>
    <w:rsid w:val="00563238"/>
    <w:rsid w:val="00565494"/>
    <w:rsid w:val="005659F3"/>
    <w:rsid w:val="005668D9"/>
    <w:rsid w:val="00570DF4"/>
    <w:rsid w:val="00571EC9"/>
    <w:rsid w:val="00572CB5"/>
    <w:rsid w:val="005731E9"/>
    <w:rsid w:val="00573655"/>
    <w:rsid w:val="005813AB"/>
    <w:rsid w:val="005813D4"/>
    <w:rsid w:val="00582B8C"/>
    <w:rsid w:val="00583E79"/>
    <w:rsid w:val="00584664"/>
    <w:rsid w:val="00584B1A"/>
    <w:rsid w:val="005868D4"/>
    <w:rsid w:val="0058701C"/>
    <w:rsid w:val="00587F0D"/>
    <w:rsid w:val="00590018"/>
    <w:rsid w:val="00592803"/>
    <w:rsid w:val="00593E20"/>
    <w:rsid w:val="005A0205"/>
    <w:rsid w:val="005A2992"/>
    <w:rsid w:val="005A4194"/>
    <w:rsid w:val="005B06B4"/>
    <w:rsid w:val="005B107D"/>
    <w:rsid w:val="005B1AB0"/>
    <w:rsid w:val="005B2ADE"/>
    <w:rsid w:val="005B421A"/>
    <w:rsid w:val="005B4D63"/>
    <w:rsid w:val="005C01DC"/>
    <w:rsid w:val="005C4923"/>
    <w:rsid w:val="005C5205"/>
    <w:rsid w:val="005D11FF"/>
    <w:rsid w:val="005D2A32"/>
    <w:rsid w:val="005D5FE3"/>
    <w:rsid w:val="005E05FB"/>
    <w:rsid w:val="005E0BB4"/>
    <w:rsid w:val="005E113E"/>
    <w:rsid w:val="005E16A8"/>
    <w:rsid w:val="005E16B0"/>
    <w:rsid w:val="005E22C6"/>
    <w:rsid w:val="005E3367"/>
    <w:rsid w:val="005E42E6"/>
    <w:rsid w:val="005E461E"/>
    <w:rsid w:val="005E793F"/>
    <w:rsid w:val="005E7A50"/>
    <w:rsid w:val="005F43C3"/>
    <w:rsid w:val="005F45CF"/>
    <w:rsid w:val="005F4F00"/>
    <w:rsid w:val="005F5DFD"/>
    <w:rsid w:val="00600890"/>
    <w:rsid w:val="00603028"/>
    <w:rsid w:val="00604398"/>
    <w:rsid w:val="00604714"/>
    <w:rsid w:val="0060512F"/>
    <w:rsid w:val="006106A5"/>
    <w:rsid w:val="00610825"/>
    <w:rsid w:val="00610A6E"/>
    <w:rsid w:val="00610BA5"/>
    <w:rsid w:val="006139B3"/>
    <w:rsid w:val="0061519A"/>
    <w:rsid w:val="00615C64"/>
    <w:rsid w:val="006165AB"/>
    <w:rsid w:val="006206F9"/>
    <w:rsid w:val="00620F25"/>
    <w:rsid w:val="00621872"/>
    <w:rsid w:val="00622A2C"/>
    <w:rsid w:val="00622C82"/>
    <w:rsid w:val="00623CDA"/>
    <w:rsid w:val="00624536"/>
    <w:rsid w:val="00627287"/>
    <w:rsid w:val="00627DF9"/>
    <w:rsid w:val="00630257"/>
    <w:rsid w:val="00631F5A"/>
    <w:rsid w:val="00632DCB"/>
    <w:rsid w:val="00634537"/>
    <w:rsid w:val="006376F7"/>
    <w:rsid w:val="006378B6"/>
    <w:rsid w:val="006379D8"/>
    <w:rsid w:val="00637D20"/>
    <w:rsid w:val="00641584"/>
    <w:rsid w:val="006416D9"/>
    <w:rsid w:val="0064170B"/>
    <w:rsid w:val="0064383B"/>
    <w:rsid w:val="006441EB"/>
    <w:rsid w:val="00645095"/>
    <w:rsid w:val="00646971"/>
    <w:rsid w:val="006501C8"/>
    <w:rsid w:val="006506C4"/>
    <w:rsid w:val="0065082A"/>
    <w:rsid w:val="00653C2F"/>
    <w:rsid w:val="00657013"/>
    <w:rsid w:val="00657AA6"/>
    <w:rsid w:val="00657F15"/>
    <w:rsid w:val="0066087D"/>
    <w:rsid w:val="00660A42"/>
    <w:rsid w:val="00660CAB"/>
    <w:rsid w:val="00661F9C"/>
    <w:rsid w:val="00662671"/>
    <w:rsid w:val="006626C8"/>
    <w:rsid w:val="006662E5"/>
    <w:rsid w:val="006672F7"/>
    <w:rsid w:val="006679CC"/>
    <w:rsid w:val="006714E7"/>
    <w:rsid w:val="006737AC"/>
    <w:rsid w:val="00673C25"/>
    <w:rsid w:val="00674667"/>
    <w:rsid w:val="0067552A"/>
    <w:rsid w:val="006765EB"/>
    <w:rsid w:val="0068090A"/>
    <w:rsid w:val="00682B3C"/>
    <w:rsid w:val="006831BC"/>
    <w:rsid w:val="00685ED8"/>
    <w:rsid w:val="006919E4"/>
    <w:rsid w:val="006929C2"/>
    <w:rsid w:val="00692F7F"/>
    <w:rsid w:val="006933EA"/>
    <w:rsid w:val="006936AB"/>
    <w:rsid w:val="006940B1"/>
    <w:rsid w:val="00694A10"/>
    <w:rsid w:val="00694C3C"/>
    <w:rsid w:val="00696482"/>
    <w:rsid w:val="00696F39"/>
    <w:rsid w:val="006974EC"/>
    <w:rsid w:val="006A005B"/>
    <w:rsid w:val="006A09E9"/>
    <w:rsid w:val="006A1527"/>
    <w:rsid w:val="006A1946"/>
    <w:rsid w:val="006A2A5B"/>
    <w:rsid w:val="006A7A5F"/>
    <w:rsid w:val="006B1BE5"/>
    <w:rsid w:val="006B26B6"/>
    <w:rsid w:val="006B2920"/>
    <w:rsid w:val="006B2CF9"/>
    <w:rsid w:val="006B5E3A"/>
    <w:rsid w:val="006B680B"/>
    <w:rsid w:val="006B77C0"/>
    <w:rsid w:val="006C018B"/>
    <w:rsid w:val="006C2E2D"/>
    <w:rsid w:val="006C38F9"/>
    <w:rsid w:val="006C417B"/>
    <w:rsid w:val="006C5847"/>
    <w:rsid w:val="006C6265"/>
    <w:rsid w:val="006C7D9E"/>
    <w:rsid w:val="006D09E8"/>
    <w:rsid w:val="006D2057"/>
    <w:rsid w:val="006D2B70"/>
    <w:rsid w:val="006D2EC2"/>
    <w:rsid w:val="006D5151"/>
    <w:rsid w:val="006D6DAF"/>
    <w:rsid w:val="006D74B8"/>
    <w:rsid w:val="006D75CC"/>
    <w:rsid w:val="006D7DEF"/>
    <w:rsid w:val="006D7F36"/>
    <w:rsid w:val="006E18E0"/>
    <w:rsid w:val="006E197C"/>
    <w:rsid w:val="006E431F"/>
    <w:rsid w:val="006E6957"/>
    <w:rsid w:val="006E7537"/>
    <w:rsid w:val="006E757A"/>
    <w:rsid w:val="006E78C8"/>
    <w:rsid w:val="006F090F"/>
    <w:rsid w:val="006F267F"/>
    <w:rsid w:val="006F3349"/>
    <w:rsid w:val="006F3B5A"/>
    <w:rsid w:val="006F400A"/>
    <w:rsid w:val="006F4024"/>
    <w:rsid w:val="006F4879"/>
    <w:rsid w:val="006F55B4"/>
    <w:rsid w:val="006F60AA"/>
    <w:rsid w:val="006F6BAF"/>
    <w:rsid w:val="006F7A52"/>
    <w:rsid w:val="00702DDF"/>
    <w:rsid w:val="007033E7"/>
    <w:rsid w:val="00703771"/>
    <w:rsid w:val="007041FC"/>
    <w:rsid w:val="0070458D"/>
    <w:rsid w:val="00705051"/>
    <w:rsid w:val="00705572"/>
    <w:rsid w:val="00707B35"/>
    <w:rsid w:val="0071038F"/>
    <w:rsid w:val="00712358"/>
    <w:rsid w:val="00713936"/>
    <w:rsid w:val="00716934"/>
    <w:rsid w:val="0071700F"/>
    <w:rsid w:val="007172D2"/>
    <w:rsid w:val="007212F5"/>
    <w:rsid w:val="007279E4"/>
    <w:rsid w:val="00727EA5"/>
    <w:rsid w:val="00730D7E"/>
    <w:rsid w:val="00732D3E"/>
    <w:rsid w:val="007350EA"/>
    <w:rsid w:val="00737BE7"/>
    <w:rsid w:val="007430A9"/>
    <w:rsid w:val="00743D13"/>
    <w:rsid w:val="007461F1"/>
    <w:rsid w:val="0075364B"/>
    <w:rsid w:val="00753B7E"/>
    <w:rsid w:val="0075487F"/>
    <w:rsid w:val="0075530D"/>
    <w:rsid w:val="007576AE"/>
    <w:rsid w:val="00760C9D"/>
    <w:rsid w:val="00762DCC"/>
    <w:rsid w:val="00762E91"/>
    <w:rsid w:val="0076346D"/>
    <w:rsid w:val="00764025"/>
    <w:rsid w:val="007658B8"/>
    <w:rsid w:val="007666D7"/>
    <w:rsid w:val="00766923"/>
    <w:rsid w:val="0077167C"/>
    <w:rsid w:val="0077420B"/>
    <w:rsid w:val="00774926"/>
    <w:rsid w:val="00774C8D"/>
    <w:rsid w:val="00774F2C"/>
    <w:rsid w:val="00775020"/>
    <w:rsid w:val="007763A8"/>
    <w:rsid w:val="007777EE"/>
    <w:rsid w:val="00782A4F"/>
    <w:rsid w:val="0078356B"/>
    <w:rsid w:val="007835CA"/>
    <w:rsid w:val="007851F8"/>
    <w:rsid w:val="007858BE"/>
    <w:rsid w:val="00786AE8"/>
    <w:rsid w:val="0079098A"/>
    <w:rsid w:val="00791B73"/>
    <w:rsid w:val="00791EA8"/>
    <w:rsid w:val="007920DE"/>
    <w:rsid w:val="00792527"/>
    <w:rsid w:val="00792CF4"/>
    <w:rsid w:val="0079492A"/>
    <w:rsid w:val="00794943"/>
    <w:rsid w:val="00795248"/>
    <w:rsid w:val="00795E55"/>
    <w:rsid w:val="0079654E"/>
    <w:rsid w:val="007978F7"/>
    <w:rsid w:val="007A0BAC"/>
    <w:rsid w:val="007A2499"/>
    <w:rsid w:val="007A4432"/>
    <w:rsid w:val="007A4A0C"/>
    <w:rsid w:val="007A4CF0"/>
    <w:rsid w:val="007A5ED1"/>
    <w:rsid w:val="007A68A4"/>
    <w:rsid w:val="007B1A71"/>
    <w:rsid w:val="007B1CF8"/>
    <w:rsid w:val="007B2EE6"/>
    <w:rsid w:val="007B33BE"/>
    <w:rsid w:val="007B7276"/>
    <w:rsid w:val="007B7BDC"/>
    <w:rsid w:val="007C0082"/>
    <w:rsid w:val="007C018A"/>
    <w:rsid w:val="007C07ED"/>
    <w:rsid w:val="007C0CD3"/>
    <w:rsid w:val="007C309C"/>
    <w:rsid w:val="007C57A2"/>
    <w:rsid w:val="007C5C96"/>
    <w:rsid w:val="007C5CE8"/>
    <w:rsid w:val="007C77C8"/>
    <w:rsid w:val="007C7FA4"/>
    <w:rsid w:val="007D0196"/>
    <w:rsid w:val="007D0D97"/>
    <w:rsid w:val="007D2547"/>
    <w:rsid w:val="007D296E"/>
    <w:rsid w:val="007D34F9"/>
    <w:rsid w:val="007D3DB2"/>
    <w:rsid w:val="007D3EA8"/>
    <w:rsid w:val="007D3FF4"/>
    <w:rsid w:val="007D5173"/>
    <w:rsid w:val="007D51E3"/>
    <w:rsid w:val="007D5275"/>
    <w:rsid w:val="007D6812"/>
    <w:rsid w:val="007D6985"/>
    <w:rsid w:val="007D77D6"/>
    <w:rsid w:val="007E218F"/>
    <w:rsid w:val="007E3908"/>
    <w:rsid w:val="007E4395"/>
    <w:rsid w:val="007E52C0"/>
    <w:rsid w:val="007E5A36"/>
    <w:rsid w:val="007E5E2A"/>
    <w:rsid w:val="007E691C"/>
    <w:rsid w:val="007E6C0E"/>
    <w:rsid w:val="007F0B81"/>
    <w:rsid w:val="007F0C5E"/>
    <w:rsid w:val="007F17EF"/>
    <w:rsid w:val="007F1A0C"/>
    <w:rsid w:val="007F2DDF"/>
    <w:rsid w:val="0080046A"/>
    <w:rsid w:val="0080111A"/>
    <w:rsid w:val="00802B4F"/>
    <w:rsid w:val="00803439"/>
    <w:rsid w:val="0080496B"/>
    <w:rsid w:val="00804A38"/>
    <w:rsid w:val="008056DB"/>
    <w:rsid w:val="00805CB3"/>
    <w:rsid w:val="00806B9B"/>
    <w:rsid w:val="0080702B"/>
    <w:rsid w:val="00807811"/>
    <w:rsid w:val="008078A6"/>
    <w:rsid w:val="00807F22"/>
    <w:rsid w:val="00811F69"/>
    <w:rsid w:val="008125B2"/>
    <w:rsid w:val="00812A82"/>
    <w:rsid w:val="008130CB"/>
    <w:rsid w:val="008161BE"/>
    <w:rsid w:val="00817076"/>
    <w:rsid w:val="008179A4"/>
    <w:rsid w:val="00820589"/>
    <w:rsid w:val="00820F34"/>
    <w:rsid w:val="008212A3"/>
    <w:rsid w:val="00822738"/>
    <w:rsid w:val="00824D76"/>
    <w:rsid w:val="0082798B"/>
    <w:rsid w:val="00832234"/>
    <w:rsid w:val="00832ACA"/>
    <w:rsid w:val="00832E37"/>
    <w:rsid w:val="008332E3"/>
    <w:rsid w:val="00834A3D"/>
    <w:rsid w:val="00835757"/>
    <w:rsid w:val="00835A6B"/>
    <w:rsid w:val="008371CF"/>
    <w:rsid w:val="008418C0"/>
    <w:rsid w:val="0084193F"/>
    <w:rsid w:val="00841D2B"/>
    <w:rsid w:val="00845816"/>
    <w:rsid w:val="00847B33"/>
    <w:rsid w:val="008501F5"/>
    <w:rsid w:val="0085078A"/>
    <w:rsid w:val="00851279"/>
    <w:rsid w:val="00851A2B"/>
    <w:rsid w:val="008527DA"/>
    <w:rsid w:val="008534CA"/>
    <w:rsid w:val="008535C4"/>
    <w:rsid w:val="00854701"/>
    <w:rsid w:val="00854812"/>
    <w:rsid w:val="00857D99"/>
    <w:rsid w:val="00862241"/>
    <w:rsid w:val="0086343A"/>
    <w:rsid w:val="0086488B"/>
    <w:rsid w:val="00865269"/>
    <w:rsid w:val="008655DF"/>
    <w:rsid w:val="0086565A"/>
    <w:rsid w:val="008657D6"/>
    <w:rsid w:val="00867074"/>
    <w:rsid w:val="0087049E"/>
    <w:rsid w:val="00870FC0"/>
    <w:rsid w:val="0087178F"/>
    <w:rsid w:val="0087187E"/>
    <w:rsid w:val="008734FF"/>
    <w:rsid w:val="00875228"/>
    <w:rsid w:val="00876E9A"/>
    <w:rsid w:val="00880EFD"/>
    <w:rsid w:val="00884475"/>
    <w:rsid w:val="00885365"/>
    <w:rsid w:val="008867A4"/>
    <w:rsid w:val="00887F11"/>
    <w:rsid w:val="0089091A"/>
    <w:rsid w:val="00891CB1"/>
    <w:rsid w:val="008922AF"/>
    <w:rsid w:val="00893665"/>
    <w:rsid w:val="00893A95"/>
    <w:rsid w:val="0089457D"/>
    <w:rsid w:val="00894654"/>
    <w:rsid w:val="00896969"/>
    <w:rsid w:val="00897407"/>
    <w:rsid w:val="008A05C7"/>
    <w:rsid w:val="008A1C87"/>
    <w:rsid w:val="008A2823"/>
    <w:rsid w:val="008A2ACE"/>
    <w:rsid w:val="008A3145"/>
    <w:rsid w:val="008A4EDB"/>
    <w:rsid w:val="008A537C"/>
    <w:rsid w:val="008B0925"/>
    <w:rsid w:val="008B13B8"/>
    <w:rsid w:val="008B1FC9"/>
    <w:rsid w:val="008B24C5"/>
    <w:rsid w:val="008B420C"/>
    <w:rsid w:val="008B4B40"/>
    <w:rsid w:val="008B5C78"/>
    <w:rsid w:val="008C1A42"/>
    <w:rsid w:val="008C1EA0"/>
    <w:rsid w:val="008C1F3E"/>
    <w:rsid w:val="008C2499"/>
    <w:rsid w:val="008C3593"/>
    <w:rsid w:val="008C5051"/>
    <w:rsid w:val="008C6D0E"/>
    <w:rsid w:val="008D138F"/>
    <w:rsid w:val="008D182E"/>
    <w:rsid w:val="008D2E52"/>
    <w:rsid w:val="008D3B84"/>
    <w:rsid w:val="008D45E5"/>
    <w:rsid w:val="008D4F62"/>
    <w:rsid w:val="008D641A"/>
    <w:rsid w:val="008D7470"/>
    <w:rsid w:val="008E0C10"/>
    <w:rsid w:val="008E23AF"/>
    <w:rsid w:val="008E24BC"/>
    <w:rsid w:val="008E48A1"/>
    <w:rsid w:val="008E6BB3"/>
    <w:rsid w:val="008F17F7"/>
    <w:rsid w:val="008F187C"/>
    <w:rsid w:val="008F2118"/>
    <w:rsid w:val="008F4210"/>
    <w:rsid w:val="008F5693"/>
    <w:rsid w:val="008F5ED3"/>
    <w:rsid w:val="008F6EF5"/>
    <w:rsid w:val="00903063"/>
    <w:rsid w:val="009038B6"/>
    <w:rsid w:val="009045CF"/>
    <w:rsid w:val="00906442"/>
    <w:rsid w:val="0090646C"/>
    <w:rsid w:val="009111D9"/>
    <w:rsid w:val="00911B25"/>
    <w:rsid w:val="00912980"/>
    <w:rsid w:val="00912DE8"/>
    <w:rsid w:val="00913463"/>
    <w:rsid w:val="00913FCE"/>
    <w:rsid w:val="00915175"/>
    <w:rsid w:val="0091583F"/>
    <w:rsid w:val="00916F59"/>
    <w:rsid w:val="00916F8F"/>
    <w:rsid w:val="0091720D"/>
    <w:rsid w:val="00917343"/>
    <w:rsid w:val="009203A5"/>
    <w:rsid w:val="00922576"/>
    <w:rsid w:val="00922C10"/>
    <w:rsid w:val="00923409"/>
    <w:rsid w:val="00924BED"/>
    <w:rsid w:val="00924F5B"/>
    <w:rsid w:val="00925B13"/>
    <w:rsid w:val="0092639A"/>
    <w:rsid w:val="0093051B"/>
    <w:rsid w:val="00931F17"/>
    <w:rsid w:val="009341DE"/>
    <w:rsid w:val="00934D20"/>
    <w:rsid w:val="0093669E"/>
    <w:rsid w:val="00936F7A"/>
    <w:rsid w:val="00937BD3"/>
    <w:rsid w:val="0094093A"/>
    <w:rsid w:val="00941A14"/>
    <w:rsid w:val="00942B94"/>
    <w:rsid w:val="009440B2"/>
    <w:rsid w:val="00945450"/>
    <w:rsid w:val="0094600B"/>
    <w:rsid w:val="00946D30"/>
    <w:rsid w:val="009473C8"/>
    <w:rsid w:val="00947E16"/>
    <w:rsid w:val="009512D3"/>
    <w:rsid w:val="00952482"/>
    <w:rsid w:val="009547BA"/>
    <w:rsid w:val="00956262"/>
    <w:rsid w:val="00957A49"/>
    <w:rsid w:val="00960756"/>
    <w:rsid w:val="00960FE2"/>
    <w:rsid w:val="00961224"/>
    <w:rsid w:val="00963A9B"/>
    <w:rsid w:val="00966564"/>
    <w:rsid w:val="009670B8"/>
    <w:rsid w:val="00970C7F"/>
    <w:rsid w:val="00972C8D"/>
    <w:rsid w:val="00973570"/>
    <w:rsid w:val="00976324"/>
    <w:rsid w:val="00980B20"/>
    <w:rsid w:val="009821E6"/>
    <w:rsid w:val="00982CB5"/>
    <w:rsid w:val="009838D8"/>
    <w:rsid w:val="00983CC4"/>
    <w:rsid w:val="00984802"/>
    <w:rsid w:val="00985076"/>
    <w:rsid w:val="00987839"/>
    <w:rsid w:val="00990A9E"/>
    <w:rsid w:val="00990DB4"/>
    <w:rsid w:val="00995707"/>
    <w:rsid w:val="00995B52"/>
    <w:rsid w:val="00995BD9"/>
    <w:rsid w:val="00995D9F"/>
    <w:rsid w:val="00997893"/>
    <w:rsid w:val="00997ADC"/>
    <w:rsid w:val="009A1E38"/>
    <w:rsid w:val="009A2183"/>
    <w:rsid w:val="009A22F7"/>
    <w:rsid w:val="009A2D69"/>
    <w:rsid w:val="009A31CA"/>
    <w:rsid w:val="009A3348"/>
    <w:rsid w:val="009A370A"/>
    <w:rsid w:val="009B1F7E"/>
    <w:rsid w:val="009B2CD4"/>
    <w:rsid w:val="009B3D03"/>
    <w:rsid w:val="009B51F2"/>
    <w:rsid w:val="009B6944"/>
    <w:rsid w:val="009B7CC8"/>
    <w:rsid w:val="009C046F"/>
    <w:rsid w:val="009C0E88"/>
    <w:rsid w:val="009C2B46"/>
    <w:rsid w:val="009C32A9"/>
    <w:rsid w:val="009C3936"/>
    <w:rsid w:val="009C4653"/>
    <w:rsid w:val="009C4E7B"/>
    <w:rsid w:val="009C654A"/>
    <w:rsid w:val="009C6568"/>
    <w:rsid w:val="009C6B43"/>
    <w:rsid w:val="009C7F86"/>
    <w:rsid w:val="009D3737"/>
    <w:rsid w:val="009D5384"/>
    <w:rsid w:val="009D5C44"/>
    <w:rsid w:val="009D6236"/>
    <w:rsid w:val="009D7A43"/>
    <w:rsid w:val="009E0FE3"/>
    <w:rsid w:val="009E1FAB"/>
    <w:rsid w:val="009E5414"/>
    <w:rsid w:val="009E565F"/>
    <w:rsid w:val="009E5A0A"/>
    <w:rsid w:val="009F2E1D"/>
    <w:rsid w:val="009F2E84"/>
    <w:rsid w:val="009F59EC"/>
    <w:rsid w:val="009F5A77"/>
    <w:rsid w:val="009F5B48"/>
    <w:rsid w:val="009F5D7C"/>
    <w:rsid w:val="009F70DD"/>
    <w:rsid w:val="009F7E7F"/>
    <w:rsid w:val="00A00C07"/>
    <w:rsid w:val="00A01887"/>
    <w:rsid w:val="00A0195B"/>
    <w:rsid w:val="00A019EC"/>
    <w:rsid w:val="00A01D3E"/>
    <w:rsid w:val="00A023DC"/>
    <w:rsid w:val="00A06E87"/>
    <w:rsid w:val="00A0762A"/>
    <w:rsid w:val="00A101D3"/>
    <w:rsid w:val="00A1262A"/>
    <w:rsid w:val="00A14058"/>
    <w:rsid w:val="00A1604A"/>
    <w:rsid w:val="00A162AC"/>
    <w:rsid w:val="00A162E0"/>
    <w:rsid w:val="00A17176"/>
    <w:rsid w:val="00A17414"/>
    <w:rsid w:val="00A17609"/>
    <w:rsid w:val="00A2033F"/>
    <w:rsid w:val="00A2094A"/>
    <w:rsid w:val="00A20F13"/>
    <w:rsid w:val="00A2258B"/>
    <w:rsid w:val="00A24680"/>
    <w:rsid w:val="00A248B7"/>
    <w:rsid w:val="00A24A2E"/>
    <w:rsid w:val="00A25C93"/>
    <w:rsid w:val="00A274DB"/>
    <w:rsid w:val="00A31614"/>
    <w:rsid w:val="00A32B63"/>
    <w:rsid w:val="00A334B0"/>
    <w:rsid w:val="00A373EA"/>
    <w:rsid w:val="00A37D99"/>
    <w:rsid w:val="00A41BB9"/>
    <w:rsid w:val="00A42211"/>
    <w:rsid w:val="00A42FBE"/>
    <w:rsid w:val="00A439C4"/>
    <w:rsid w:val="00A443A4"/>
    <w:rsid w:val="00A44493"/>
    <w:rsid w:val="00A45D34"/>
    <w:rsid w:val="00A47916"/>
    <w:rsid w:val="00A50531"/>
    <w:rsid w:val="00A51FEF"/>
    <w:rsid w:val="00A52A4D"/>
    <w:rsid w:val="00A53E46"/>
    <w:rsid w:val="00A5689C"/>
    <w:rsid w:val="00A65161"/>
    <w:rsid w:val="00A66ABE"/>
    <w:rsid w:val="00A73C4D"/>
    <w:rsid w:val="00A74041"/>
    <w:rsid w:val="00A74131"/>
    <w:rsid w:val="00A751C7"/>
    <w:rsid w:val="00A75CD1"/>
    <w:rsid w:val="00A77D3E"/>
    <w:rsid w:val="00A77E65"/>
    <w:rsid w:val="00A81CB4"/>
    <w:rsid w:val="00A82307"/>
    <w:rsid w:val="00A824A2"/>
    <w:rsid w:val="00A83044"/>
    <w:rsid w:val="00A8367C"/>
    <w:rsid w:val="00A844BA"/>
    <w:rsid w:val="00A85839"/>
    <w:rsid w:val="00A8584C"/>
    <w:rsid w:val="00A872D3"/>
    <w:rsid w:val="00A87F0B"/>
    <w:rsid w:val="00A90C05"/>
    <w:rsid w:val="00A925FC"/>
    <w:rsid w:val="00A93405"/>
    <w:rsid w:val="00A9562B"/>
    <w:rsid w:val="00A97781"/>
    <w:rsid w:val="00AA000F"/>
    <w:rsid w:val="00AA120E"/>
    <w:rsid w:val="00AA1838"/>
    <w:rsid w:val="00AA19A1"/>
    <w:rsid w:val="00AA1A16"/>
    <w:rsid w:val="00AA58E3"/>
    <w:rsid w:val="00AA5A78"/>
    <w:rsid w:val="00AA73AF"/>
    <w:rsid w:val="00AA76C1"/>
    <w:rsid w:val="00AB170B"/>
    <w:rsid w:val="00AB178A"/>
    <w:rsid w:val="00AB1ED0"/>
    <w:rsid w:val="00AB2279"/>
    <w:rsid w:val="00AB724C"/>
    <w:rsid w:val="00AB7D5B"/>
    <w:rsid w:val="00AC1592"/>
    <w:rsid w:val="00AC2766"/>
    <w:rsid w:val="00AC2DCE"/>
    <w:rsid w:val="00AC3621"/>
    <w:rsid w:val="00AC3A22"/>
    <w:rsid w:val="00AC3EAF"/>
    <w:rsid w:val="00AC40E4"/>
    <w:rsid w:val="00AC4394"/>
    <w:rsid w:val="00AC49BA"/>
    <w:rsid w:val="00AC5A5A"/>
    <w:rsid w:val="00AC6A6D"/>
    <w:rsid w:val="00AC72D0"/>
    <w:rsid w:val="00AC7E12"/>
    <w:rsid w:val="00AD1446"/>
    <w:rsid w:val="00AD2807"/>
    <w:rsid w:val="00AD2A3A"/>
    <w:rsid w:val="00AD2D14"/>
    <w:rsid w:val="00AD344C"/>
    <w:rsid w:val="00AD656B"/>
    <w:rsid w:val="00AD6605"/>
    <w:rsid w:val="00AD6DD6"/>
    <w:rsid w:val="00AD7105"/>
    <w:rsid w:val="00AE16C4"/>
    <w:rsid w:val="00AE353E"/>
    <w:rsid w:val="00AE41C1"/>
    <w:rsid w:val="00AF0366"/>
    <w:rsid w:val="00AF06AC"/>
    <w:rsid w:val="00AF201C"/>
    <w:rsid w:val="00AF4308"/>
    <w:rsid w:val="00AF49EC"/>
    <w:rsid w:val="00AF4C55"/>
    <w:rsid w:val="00AF50E6"/>
    <w:rsid w:val="00AF55B6"/>
    <w:rsid w:val="00AF56C1"/>
    <w:rsid w:val="00B0074D"/>
    <w:rsid w:val="00B00B4C"/>
    <w:rsid w:val="00B02EB8"/>
    <w:rsid w:val="00B042B8"/>
    <w:rsid w:val="00B04AC1"/>
    <w:rsid w:val="00B05A30"/>
    <w:rsid w:val="00B05DC3"/>
    <w:rsid w:val="00B06A73"/>
    <w:rsid w:val="00B073B5"/>
    <w:rsid w:val="00B073F1"/>
    <w:rsid w:val="00B11B46"/>
    <w:rsid w:val="00B13148"/>
    <w:rsid w:val="00B1374C"/>
    <w:rsid w:val="00B13EAE"/>
    <w:rsid w:val="00B1714A"/>
    <w:rsid w:val="00B17260"/>
    <w:rsid w:val="00B200A0"/>
    <w:rsid w:val="00B2575E"/>
    <w:rsid w:val="00B2642A"/>
    <w:rsid w:val="00B27688"/>
    <w:rsid w:val="00B308EE"/>
    <w:rsid w:val="00B3219B"/>
    <w:rsid w:val="00B378DF"/>
    <w:rsid w:val="00B4132A"/>
    <w:rsid w:val="00B420E9"/>
    <w:rsid w:val="00B42236"/>
    <w:rsid w:val="00B43919"/>
    <w:rsid w:val="00B45CE5"/>
    <w:rsid w:val="00B47752"/>
    <w:rsid w:val="00B5049D"/>
    <w:rsid w:val="00B527C6"/>
    <w:rsid w:val="00B54455"/>
    <w:rsid w:val="00B551E8"/>
    <w:rsid w:val="00B55CAB"/>
    <w:rsid w:val="00B606E9"/>
    <w:rsid w:val="00B61030"/>
    <w:rsid w:val="00B6115D"/>
    <w:rsid w:val="00B616FF"/>
    <w:rsid w:val="00B61A23"/>
    <w:rsid w:val="00B635A5"/>
    <w:rsid w:val="00B669DB"/>
    <w:rsid w:val="00B67EF7"/>
    <w:rsid w:val="00B70059"/>
    <w:rsid w:val="00B70126"/>
    <w:rsid w:val="00B70446"/>
    <w:rsid w:val="00B707B7"/>
    <w:rsid w:val="00B711A4"/>
    <w:rsid w:val="00B71DE3"/>
    <w:rsid w:val="00B72C67"/>
    <w:rsid w:val="00B72DF1"/>
    <w:rsid w:val="00B73444"/>
    <w:rsid w:val="00B7499E"/>
    <w:rsid w:val="00B7707D"/>
    <w:rsid w:val="00B81281"/>
    <w:rsid w:val="00B817C0"/>
    <w:rsid w:val="00B824CF"/>
    <w:rsid w:val="00B840CD"/>
    <w:rsid w:val="00B87C4F"/>
    <w:rsid w:val="00B9041E"/>
    <w:rsid w:val="00B907DA"/>
    <w:rsid w:val="00B920C6"/>
    <w:rsid w:val="00B934AE"/>
    <w:rsid w:val="00B9507F"/>
    <w:rsid w:val="00B9516B"/>
    <w:rsid w:val="00BA0F2D"/>
    <w:rsid w:val="00BA3C7E"/>
    <w:rsid w:val="00BA5D41"/>
    <w:rsid w:val="00BA6364"/>
    <w:rsid w:val="00BA7D2C"/>
    <w:rsid w:val="00BA7EE1"/>
    <w:rsid w:val="00BB0C59"/>
    <w:rsid w:val="00BB0EC6"/>
    <w:rsid w:val="00BB1619"/>
    <w:rsid w:val="00BB16D4"/>
    <w:rsid w:val="00BB27C9"/>
    <w:rsid w:val="00BB62F9"/>
    <w:rsid w:val="00BB6B07"/>
    <w:rsid w:val="00BC02C3"/>
    <w:rsid w:val="00BC036D"/>
    <w:rsid w:val="00BC08C3"/>
    <w:rsid w:val="00BC168C"/>
    <w:rsid w:val="00BC420C"/>
    <w:rsid w:val="00BC4BF0"/>
    <w:rsid w:val="00BC4C2E"/>
    <w:rsid w:val="00BC74A9"/>
    <w:rsid w:val="00BC77C5"/>
    <w:rsid w:val="00BD3D3A"/>
    <w:rsid w:val="00BD4BF6"/>
    <w:rsid w:val="00BD6BDA"/>
    <w:rsid w:val="00BD74F6"/>
    <w:rsid w:val="00BE4A28"/>
    <w:rsid w:val="00BE4AF7"/>
    <w:rsid w:val="00BE74CB"/>
    <w:rsid w:val="00BF083A"/>
    <w:rsid w:val="00BF11DA"/>
    <w:rsid w:val="00BF41E6"/>
    <w:rsid w:val="00BF46FC"/>
    <w:rsid w:val="00BF6826"/>
    <w:rsid w:val="00BF708C"/>
    <w:rsid w:val="00C01E97"/>
    <w:rsid w:val="00C02C01"/>
    <w:rsid w:val="00C0300E"/>
    <w:rsid w:val="00C03269"/>
    <w:rsid w:val="00C03832"/>
    <w:rsid w:val="00C03EB7"/>
    <w:rsid w:val="00C05B42"/>
    <w:rsid w:val="00C05D76"/>
    <w:rsid w:val="00C05D90"/>
    <w:rsid w:val="00C06CA4"/>
    <w:rsid w:val="00C10B3B"/>
    <w:rsid w:val="00C11A70"/>
    <w:rsid w:val="00C12FD3"/>
    <w:rsid w:val="00C13D2C"/>
    <w:rsid w:val="00C149DE"/>
    <w:rsid w:val="00C150F9"/>
    <w:rsid w:val="00C15CD1"/>
    <w:rsid w:val="00C15E88"/>
    <w:rsid w:val="00C1664E"/>
    <w:rsid w:val="00C17BAC"/>
    <w:rsid w:val="00C17EFC"/>
    <w:rsid w:val="00C228F4"/>
    <w:rsid w:val="00C2343D"/>
    <w:rsid w:val="00C23724"/>
    <w:rsid w:val="00C24A08"/>
    <w:rsid w:val="00C26874"/>
    <w:rsid w:val="00C27AA1"/>
    <w:rsid w:val="00C31941"/>
    <w:rsid w:val="00C319F5"/>
    <w:rsid w:val="00C31B8A"/>
    <w:rsid w:val="00C31E62"/>
    <w:rsid w:val="00C34A5E"/>
    <w:rsid w:val="00C36BC7"/>
    <w:rsid w:val="00C37D2D"/>
    <w:rsid w:val="00C40296"/>
    <w:rsid w:val="00C40E0F"/>
    <w:rsid w:val="00C412C2"/>
    <w:rsid w:val="00C415B7"/>
    <w:rsid w:val="00C4166F"/>
    <w:rsid w:val="00C41EB1"/>
    <w:rsid w:val="00C44C17"/>
    <w:rsid w:val="00C45363"/>
    <w:rsid w:val="00C45A8D"/>
    <w:rsid w:val="00C469BE"/>
    <w:rsid w:val="00C473F4"/>
    <w:rsid w:val="00C528C0"/>
    <w:rsid w:val="00C52AA2"/>
    <w:rsid w:val="00C5602D"/>
    <w:rsid w:val="00C5639C"/>
    <w:rsid w:val="00C56650"/>
    <w:rsid w:val="00C57BEC"/>
    <w:rsid w:val="00C60011"/>
    <w:rsid w:val="00C636FD"/>
    <w:rsid w:val="00C70266"/>
    <w:rsid w:val="00C70657"/>
    <w:rsid w:val="00C718EF"/>
    <w:rsid w:val="00C719A8"/>
    <w:rsid w:val="00C739E2"/>
    <w:rsid w:val="00C73BAC"/>
    <w:rsid w:val="00C742BE"/>
    <w:rsid w:val="00C743F5"/>
    <w:rsid w:val="00C75042"/>
    <w:rsid w:val="00C761BB"/>
    <w:rsid w:val="00C77819"/>
    <w:rsid w:val="00C809D7"/>
    <w:rsid w:val="00C830DD"/>
    <w:rsid w:val="00C83BB7"/>
    <w:rsid w:val="00C85988"/>
    <w:rsid w:val="00C8688B"/>
    <w:rsid w:val="00C86C5D"/>
    <w:rsid w:val="00C87FBE"/>
    <w:rsid w:val="00C92CE3"/>
    <w:rsid w:val="00C940F6"/>
    <w:rsid w:val="00C943B5"/>
    <w:rsid w:val="00C9480C"/>
    <w:rsid w:val="00C949C6"/>
    <w:rsid w:val="00C96DE6"/>
    <w:rsid w:val="00C96FF5"/>
    <w:rsid w:val="00C97924"/>
    <w:rsid w:val="00C97D82"/>
    <w:rsid w:val="00CA1EE9"/>
    <w:rsid w:val="00CA2ECE"/>
    <w:rsid w:val="00CA35D5"/>
    <w:rsid w:val="00CA3847"/>
    <w:rsid w:val="00CA6650"/>
    <w:rsid w:val="00CA7305"/>
    <w:rsid w:val="00CB0012"/>
    <w:rsid w:val="00CB0D4C"/>
    <w:rsid w:val="00CB2078"/>
    <w:rsid w:val="00CB246B"/>
    <w:rsid w:val="00CB2B4E"/>
    <w:rsid w:val="00CB406F"/>
    <w:rsid w:val="00CB4271"/>
    <w:rsid w:val="00CB574E"/>
    <w:rsid w:val="00CB6EC0"/>
    <w:rsid w:val="00CC00CC"/>
    <w:rsid w:val="00CC01D7"/>
    <w:rsid w:val="00CC074E"/>
    <w:rsid w:val="00CC2E7D"/>
    <w:rsid w:val="00CC2EFF"/>
    <w:rsid w:val="00CC381F"/>
    <w:rsid w:val="00CC4C89"/>
    <w:rsid w:val="00CC5300"/>
    <w:rsid w:val="00CD15AD"/>
    <w:rsid w:val="00CD18F9"/>
    <w:rsid w:val="00CD1D76"/>
    <w:rsid w:val="00CD291D"/>
    <w:rsid w:val="00CD59F9"/>
    <w:rsid w:val="00CE138B"/>
    <w:rsid w:val="00CE258F"/>
    <w:rsid w:val="00CE333A"/>
    <w:rsid w:val="00CE371D"/>
    <w:rsid w:val="00CE38E2"/>
    <w:rsid w:val="00CE5C4A"/>
    <w:rsid w:val="00CE5D2A"/>
    <w:rsid w:val="00CE6B5D"/>
    <w:rsid w:val="00CF15DA"/>
    <w:rsid w:val="00CF282E"/>
    <w:rsid w:val="00CF30BA"/>
    <w:rsid w:val="00CF3A65"/>
    <w:rsid w:val="00CF4064"/>
    <w:rsid w:val="00CF5744"/>
    <w:rsid w:val="00CF68ED"/>
    <w:rsid w:val="00D03CD0"/>
    <w:rsid w:val="00D03E87"/>
    <w:rsid w:val="00D05C56"/>
    <w:rsid w:val="00D063A0"/>
    <w:rsid w:val="00D07875"/>
    <w:rsid w:val="00D10AD4"/>
    <w:rsid w:val="00D12F8B"/>
    <w:rsid w:val="00D14F6D"/>
    <w:rsid w:val="00D16463"/>
    <w:rsid w:val="00D21BA4"/>
    <w:rsid w:val="00D226F2"/>
    <w:rsid w:val="00D2287F"/>
    <w:rsid w:val="00D23753"/>
    <w:rsid w:val="00D320EF"/>
    <w:rsid w:val="00D32F39"/>
    <w:rsid w:val="00D3465D"/>
    <w:rsid w:val="00D354B3"/>
    <w:rsid w:val="00D37F9C"/>
    <w:rsid w:val="00D41E98"/>
    <w:rsid w:val="00D423C2"/>
    <w:rsid w:val="00D424A5"/>
    <w:rsid w:val="00D44BB0"/>
    <w:rsid w:val="00D461C1"/>
    <w:rsid w:val="00D47BE7"/>
    <w:rsid w:val="00D512E0"/>
    <w:rsid w:val="00D52E4D"/>
    <w:rsid w:val="00D61CC6"/>
    <w:rsid w:val="00D62955"/>
    <w:rsid w:val="00D64E8D"/>
    <w:rsid w:val="00D6543D"/>
    <w:rsid w:val="00D655FA"/>
    <w:rsid w:val="00D664CB"/>
    <w:rsid w:val="00D66625"/>
    <w:rsid w:val="00D7036D"/>
    <w:rsid w:val="00D71C1F"/>
    <w:rsid w:val="00D735B2"/>
    <w:rsid w:val="00D763EC"/>
    <w:rsid w:val="00D767C7"/>
    <w:rsid w:val="00D770D3"/>
    <w:rsid w:val="00D7774C"/>
    <w:rsid w:val="00D8019F"/>
    <w:rsid w:val="00D80C59"/>
    <w:rsid w:val="00D80DCC"/>
    <w:rsid w:val="00D80F23"/>
    <w:rsid w:val="00D8351B"/>
    <w:rsid w:val="00D84126"/>
    <w:rsid w:val="00D8436E"/>
    <w:rsid w:val="00D86FEB"/>
    <w:rsid w:val="00D9100D"/>
    <w:rsid w:val="00D91A7A"/>
    <w:rsid w:val="00D943CA"/>
    <w:rsid w:val="00D94CBD"/>
    <w:rsid w:val="00D97A68"/>
    <w:rsid w:val="00DA2280"/>
    <w:rsid w:val="00DA36D0"/>
    <w:rsid w:val="00DA3E69"/>
    <w:rsid w:val="00DA5AC5"/>
    <w:rsid w:val="00DA6859"/>
    <w:rsid w:val="00DB121A"/>
    <w:rsid w:val="00DB6BF7"/>
    <w:rsid w:val="00DB77DB"/>
    <w:rsid w:val="00DB7886"/>
    <w:rsid w:val="00DC01C6"/>
    <w:rsid w:val="00DC08B2"/>
    <w:rsid w:val="00DC2547"/>
    <w:rsid w:val="00DC3B18"/>
    <w:rsid w:val="00DC7218"/>
    <w:rsid w:val="00DD2934"/>
    <w:rsid w:val="00DD4E85"/>
    <w:rsid w:val="00DD4F46"/>
    <w:rsid w:val="00DE0A3C"/>
    <w:rsid w:val="00DE15BB"/>
    <w:rsid w:val="00DE2067"/>
    <w:rsid w:val="00DE2623"/>
    <w:rsid w:val="00DE33B3"/>
    <w:rsid w:val="00DE3442"/>
    <w:rsid w:val="00DE5754"/>
    <w:rsid w:val="00DE5BF3"/>
    <w:rsid w:val="00DE5FCA"/>
    <w:rsid w:val="00DF14D2"/>
    <w:rsid w:val="00DF21AD"/>
    <w:rsid w:val="00DF43AC"/>
    <w:rsid w:val="00DF48E3"/>
    <w:rsid w:val="00DF5D48"/>
    <w:rsid w:val="00E00273"/>
    <w:rsid w:val="00E016ED"/>
    <w:rsid w:val="00E029E5"/>
    <w:rsid w:val="00E046B0"/>
    <w:rsid w:val="00E048AB"/>
    <w:rsid w:val="00E04BA1"/>
    <w:rsid w:val="00E13E41"/>
    <w:rsid w:val="00E150EB"/>
    <w:rsid w:val="00E15656"/>
    <w:rsid w:val="00E20B36"/>
    <w:rsid w:val="00E22C5E"/>
    <w:rsid w:val="00E234E8"/>
    <w:rsid w:val="00E24C39"/>
    <w:rsid w:val="00E25A4D"/>
    <w:rsid w:val="00E30C1A"/>
    <w:rsid w:val="00E317CE"/>
    <w:rsid w:val="00E31F89"/>
    <w:rsid w:val="00E355CD"/>
    <w:rsid w:val="00E41748"/>
    <w:rsid w:val="00E42FB0"/>
    <w:rsid w:val="00E43FCB"/>
    <w:rsid w:val="00E4692F"/>
    <w:rsid w:val="00E5203B"/>
    <w:rsid w:val="00E52C3A"/>
    <w:rsid w:val="00E533A3"/>
    <w:rsid w:val="00E54122"/>
    <w:rsid w:val="00E553E5"/>
    <w:rsid w:val="00E55649"/>
    <w:rsid w:val="00E56C9B"/>
    <w:rsid w:val="00E56E4B"/>
    <w:rsid w:val="00E56E61"/>
    <w:rsid w:val="00E60466"/>
    <w:rsid w:val="00E61207"/>
    <w:rsid w:val="00E6224A"/>
    <w:rsid w:val="00E644F3"/>
    <w:rsid w:val="00E64BA5"/>
    <w:rsid w:val="00E65EEA"/>
    <w:rsid w:val="00E6668E"/>
    <w:rsid w:val="00E67569"/>
    <w:rsid w:val="00E732FD"/>
    <w:rsid w:val="00E74A10"/>
    <w:rsid w:val="00E75E5E"/>
    <w:rsid w:val="00E76650"/>
    <w:rsid w:val="00E769B4"/>
    <w:rsid w:val="00E81613"/>
    <w:rsid w:val="00E822B0"/>
    <w:rsid w:val="00E82B33"/>
    <w:rsid w:val="00E83F8B"/>
    <w:rsid w:val="00E84676"/>
    <w:rsid w:val="00E8497B"/>
    <w:rsid w:val="00E84EC7"/>
    <w:rsid w:val="00E85528"/>
    <w:rsid w:val="00E85914"/>
    <w:rsid w:val="00E925EE"/>
    <w:rsid w:val="00E96391"/>
    <w:rsid w:val="00E9697F"/>
    <w:rsid w:val="00E96B3E"/>
    <w:rsid w:val="00E97539"/>
    <w:rsid w:val="00EA3FD0"/>
    <w:rsid w:val="00EA59FD"/>
    <w:rsid w:val="00EA7382"/>
    <w:rsid w:val="00EB0568"/>
    <w:rsid w:val="00EB2E8B"/>
    <w:rsid w:val="00EB5CD5"/>
    <w:rsid w:val="00EB5F1F"/>
    <w:rsid w:val="00EC0FD4"/>
    <w:rsid w:val="00EC2004"/>
    <w:rsid w:val="00EC26F1"/>
    <w:rsid w:val="00EC3381"/>
    <w:rsid w:val="00EC4AFB"/>
    <w:rsid w:val="00EC4D8A"/>
    <w:rsid w:val="00EC4E60"/>
    <w:rsid w:val="00EC7332"/>
    <w:rsid w:val="00EC7A29"/>
    <w:rsid w:val="00ED040B"/>
    <w:rsid w:val="00ED4B9E"/>
    <w:rsid w:val="00ED5C40"/>
    <w:rsid w:val="00ED6886"/>
    <w:rsid w:val="00ED6EE6"/>
    <w:rsid w:val="00ED7453"/>
    <w:rsid w:val="00EE0303"/>
    <w:rsid w:val="00EE0F86"/>
    <w:rsid w:val="00EE1D8A"/>
    <w:rsid w:val="00EE1E41"/>
    <w:rsid w:val="00EE1F0A"/>
    <w:rsid w:val="00EE24D1"/>
    <w:rsid w:val="00EE2F83"/>
    <w:rsid w:val="00EE37A9"/>
    <w:rsid w:val="00EE42CB"/>
    <w:rsid w:val="00EE4E87"/>
    <w:rsid w:val="00EE5FF0"/>
    <w:rsid w:val="00EE6216"/>
    <w:rsid w:val="00EE6559"/>
    <w:rsid w:val="00EE65E2"/>
    <w:rsid w:val="00EE65F2"/>
    <w:rsid w:val="00EE719E"/>
    <w:rsid w:val="00EE75EC"/>
    <w:rsid w:val="00EF0018"/>
    <w:rsid w:val="00EF1975"/>
    <w:rsid w:val="00EF2113"/>
    <w:rsid w:val="00EF2F78"/>
    <w:rsid w:val="00EF6310"/>
    <w:rsid w:val="00EF6DB5"/>
    <w:rsid w:val="00EF7064"/>
    <w:rsid w:val="00F068F5"/>
    <w:rsid w:val="00F06CF5"/>
    <w:rsid w:val="00F072F3"/>
    <w:rsid w:val="00F07AB0"/>
    <w:rsid w:val="00F10F0E"/>
    <w:rsid w:val="00F114F8"/>
    <w:rsid w:val="00F13A35"/>
    <w:rsid w:val="00F14B7E"/>
    <w:rsid w:val="00F15840"/>
    <w:rsid w:val="00F16696"/>
    <w:rsid w:val="00F17AB2"/>
    <w:rsid w:val="00F226A3"/>
    <w:rsid w:val="00F232CA"/>
    <w:rsid w:val="00F235F3"/>
    <w:rsid w:val="00F250FB"/>
    <w:rsid w:val="00F256C4"/>
    <w:rsid w:val="00F26033"/>
    <w:rsid w:val="00F26D70"/>
    <w:rsid w:val="00F27970"/>
    <w:rsid w:val="00F3051C"/>
    <w:rsid w:val="00F30799"/>
    <w:rsid w:val="00F348D1"/>
    <w:rsid w:val="00F34D2E"/>
    <w:rsid w:val="00F36F8F"/>
    <w:rsid w:val="00F37898"/>
    <w:rsid w:val="00F42A6A"/>
    <w:rsid w:val="00F46A53"/>
    <w:rsid w:val="00F50661"/>
    <w:rsid w:val="00F52D3C"/>
    <w:rsid w:val="00F53103"/>
    <w:rsid w:val="00F532E1"/>
    <w:rsid w:val="00F54CB6"/>
    <w:rsid w:val="00F55C43"/>
    <w:rsid w:val="00F57EF1"/>
    <w:rsid w:val="00F60614"/>
    <w:rsid w:val="00F64249"/>
    <w:rsid w:val="00F64A65"/>
    <w:rsid w:val="00F64AEF"/>
    <w:rsid w:val="00F658BF"/>
    <w:rsid w:val="00F663AC"/>
    <w:rsid w:val="00F663BA"/>
    <w:rsid w:val="00F66C30"/>
    <w:rsid w:val="00F672C2"/>
    <w:rsid w:val="00F67E5E"/>
    <w:rsid w:val="00F71E1B"/>
    <w:rsid w:val="00F74F10"/>
    <w:rsid w:val="00F75610"/>
    <w:rsid w:val="00F766D6"/>
    <w:rsid w:val="00F76DAD"/>
    <w:rsid w:val="00F76EB4"/>
    <w:rsid w:val="00F772E1"/>
    <w:rsid w:val="00F77EB1"/>
    <w:rsid w:val="00F8038E"/>
    <w:rsid w:val="00F81D5D"/>
    <w:rsid w:val="00F837F1"/>
    <w:rsid w:val="00F83FAF"/>
    <w:rsid w:val="00F84327"/>
    <w:rsid w:val="00F851D1"/>
    <w:rsid w:val="00F867D1"/>
    <w:rsid w:val="00F875B7"/>
    <w:rsid w:val="00F91EB1"/>
    <w:rsid w:val="00F93263"/>
    <w:rsid w:val="00F9467A"/>
    <w:rsid w:val="00F95831"/>
    <w:rsid w:val="00F97C12"/>
    <w:rsid w:val="00FA082B"/>
    <w:rsid w:val="00FA2E95"/>
    <w:rsid w:val="00FA391D"/>
    <w:rsid w:val="00FA58AC"/>
    <w:rsid w:val="00FA5929"/>
    <w:rsid w:val="00FA61F4"/>
    <w:rsid w:val="00FA6C07"/>
    <w:rsid w:val="00FA7151"/>
    <w:rsid w:val="00FB0A47"/>
    <w:rsid w:val="00FB274B"/>
    <w:rsid w:val="00FC16E8"/>
    <w:rsid w:val="00FC43CE"/>
    <w:rsid w:val="00FC4407"/>
    <w:rsid w:val="00FC79E8"/>
    <w:rsid w:val="00FD03F6"/>
    <w:rsid w:val="00FD073C"/>
    <w:rsid w:val="00FD1D09"/>
    <w:rsid w:val="00FD1F70"/>
    <w:rsid w:val="00FD2925"/>
    <w:rsid w:val="00FD58D8"/>
    <w:rsid w:val="00FD5B9B"/>
    <w:rsid w:val="00FD6274"/>
    <w:rsid w:val="00FE0893"/>
    <w:rsid w:val="00FE0A7F"/>
    <w:rsid w:val="00FE2D7D"/>
    <w:rsid w:val="00FE2E3A"/>
    <w:rsid w:val="00FE5B2F"/>
    <w:rsid w:val="00FE6937"/>
    <w:rsid w:val="00FF18F9"/>
    <w:rsid w:val="00FF2205"/>
    <w:rsid w:val="00FF31D5"/>
    <w:rsid w:val="00FF3E98"/>
    <w:rsid w:val="00FF4E97"/>
    <w:rsid w:val="00FF68D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A81C0"/>
  <w15:chartTrackingRefBased/>
  <w15:docId w15:val="{01553B61-79F8-44AF-8CC2-A1786565D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E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1E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1E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E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E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E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E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E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E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E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1E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1E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E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E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E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E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E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EB1"/>
    <w:rPr>
      <w:rFonts w:eastAsiaTheme="majorEastAsia" w:cstheme="majorBidi"/>
      <w:color w:val="272727" w:themeColor="text1" w:themeTint="D8"/>
    </w:rPr>
  </w:style>
  <w:style w:type="paragraph" w:styleId="Title">
    <w:name w:val="Title"/>
    <w:basedOn w:val="Normal"/>
    <w:next w:val="Normal"/>
    <w:link w:val="TitleChar"/>
    <w:uiPriority w:val="10"/>
    <w:qFormat/>
    <w:rsid w:val="00C41E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E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E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E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EB1"/>
    <w:pPr>
      <w:spacing w:before="160"/>
      <w:jc w:val="center"/>
    </w:pPr>
    <w:rPr>
      <w:i/>
      <w:iCs/>
      <w:color w:val="404040" w:themeColor="text1" w:themeTint="BF"/>
    </w:rPr>
  </w:style>
  <w:style w:type="character" w:customStyle="1" w:styleId="QuoteChar">
    <w:name w:val="Quote Char"/>
    <w:basedOn w:val="DefaultParagraphFont"/>
    <w:link w:val="Quote"/>
    <w:uiPriority w:val="29"/>
    <w:rsid w:val="00C41EB1"/>
    <w:rPr>
      <w:i/>
      <w:iCs/>
      <w:color w:val="404040" w:themeColor="text1" w:themeTint="BF"/>
    </w:rPr>
  </w:style>
  <w:style w:type="paragraph" w:styleId="ListParagraph">
    <w:name w:val="List Paragraph"/>
    <w:basedOn w:val="Normal"/>
    <w:uiPriority w:val="34"/>
    <w:qFormat/>
    <w:rsid w:val="00C41EB1"/>
    <w:pPr>
      <w:ind w:left="720"/>
      <w:contextualSpacing/>
    </w:pPr>
  </w:style>
  <w:style w:type="character" w:styleId="IntenseEmphasis">
    <w:name w:val="Intense Emphasis"/>
    <w:basedOn w:val="DefaultParagraphFont"/>
    <w:uiPriority w:val="21"/>
    <w:qFormat/>
    <w:rsid w:val="00C41EB1"/>
    <w:rPr>
      <w:i/>
      <w:iCs/>
      <w:color w:val="0F4761" w:themeColor="accent1" w:themeShade="BF"/>
    </w:rPr>
  </w:style>
  <w:style w:type="paragraph" w:styleId="IntenseQuote">
    <w:name w:val="Intense Quote"/>
    <w:basedOn w:val="Normal"/>
    <w:next w:val="Normal"/>
    <w:link w:val="IntenseQuoteChar"/>
    <w:uiPriority w:val="30"/>
    <w:qFormat/>
    <w:rsid w:val="00C41E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EB1"/>
    <w:rPr>
      <w:i/>
      <w:iCs/>
      <w:color w:val="0F4761" w:themeColor="accent1" w:themeShade="BF"/>
    </w:rPr>
  </w:style>
  <w:style w:type="character" w:styleId="IntenseReference">
    <w:name w:val="Intense Reference"/>
    <w:basedOn w:val="DefaultParagraphFont"/>
    <w:uiPriority w:val="32"/>
    <w:qFormat/>
    <w:rsid w:val="00C41EB1"/>
    <w:rPr>
      <w:b/>
      <w:bCs/>
      <w:smallCaps/>
      <w:color w:val="0F4761" w:themeColor="accent1" w:themeShade="BF"/>
      <w:spacing w:val="5"/>
    </w:rPr>
  </w:style>
  <w:style w:type="paragraph" w:styleId="Bibliography">
    <w:name w:val="Bibliography"/>
    <w:basedOn w:val="Normal"/>
    <w:next w:val="Normal"/>
    <w:uiPriority w:val="37"/>
    <w:unhideWhenUsed/>
    <w:rsid w:val="00D320EF"/>
  </w:style>
  <w:style w:type="paragraph" w:styleId="Revision">
    <w:name w:val="Revision"/>
    <w:hidden/>
    <w:uiPriority w:val="99"/>
    <w:semiHidden/>
    <w:rsid w:val="007576AE"/>
    <w:pPr>
      <w:spacing w:after="0" w:line="240" w:lineRule="auto"/>
    </w:pPr>
  </w:style>
  <w:style w:type="character" w:styleId="Hyperlink">
    <w:name w:val="Hyperlink"/>
    <w:basedOn w:val="DefaultParagraphFont"/>
    <w:uiPriority w:val="99"/>
    <w:unhideWhenUsed/>
    <w:rsid w:val="00375E6C"/>
    <w:rPr>
      <w:color w:val="467886" w:themeColor="hyperlink"/>
      <w:u w:val="single"/>
    </w:rPr>
  </w:style>
  <w:style w:type="character" w:styleId="UnresolvedMention">
    <w:name w:val="Unresolved Mention"/>
    <w:basedOn w:val="DefaultParagraphFont"/>
    <w:uiPriority w:val="99"/>
    <w:semiHidden/>
    <w:unhideWhenUsed/>
    <w:rsid w:val="00375E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1496553">
      <w:bodyDiv w:val="1"/>
      <w:marLeft w:val="0"/>
      <w:marRight w:val="0"/>
      <w:marTop w:val="0"/>
      <w:marBottom w:val="0"/>
      <w:divBdr>
        <w:top w:val="none" w:sz="0" w:space="0" w:color="auto"/>
        <w:left w:val="none" w:sz="0" w:space="0" w:color="auto"/>
        <w:bottom w:val="none" w:sz="0" w:space="0" w:color="auto"/>
        <w:right w:val="none" w:sz="0" w:space="0" w:color="auto"/>
      </w:divBdr>
    </w:div>
    <w:div w:id="802382379">
      <w:bodyDiv w:val="1"/>
      <w:marLeft w:val="0"/>
      <w:marRight w:val="0"/>
      <w:marTop w:val="0"/>
      <w:marBottom w:val="0"/>
      <w:divBdr>
        <w:top w:val="none" w:sz="0" w:space="0" w:color="auto"/>
        <w:left w:val="none" w:sz="0" w:space="0" w:color="auto"/>
        <w:bottom w:val="none" w:sz="0" w:space="0" w:color="auto"/>
        <w:right w:val="none" w:sz="0" w:space="0" w:color="auto"/>
      </w:divBdr>
    </w:div>
    <w:div w:id="896862240">
      <w:bodyDiv w:val="1"/>
      <w:marLeft w:val="0"/>
      <w:marRight w:val="0"/>
      <w:marTop w:val="0"/>
      <w:marBottom w:val="0"/>
      <w:divBdr>
        <w:top w:val="none" w:sz="0" w:space="0" w:color="auto"/>
        <w:left w:val="none" w:sz="0" w:space="0" w:color="auto"/>
        <w:bottom w:val="none" w:sz="0" w:space="0" w:color="auto"/>
        <w:right w:val="none" w:sz="0" w:space="0" w:color="auto"/>
      </w:divBdr>
    </w:div>
    <w:div w:id="1080638236">
      <w:bodyDiv w:val="1"/>
      <w:marLeft w:val="0"/>
      <w:marRight w:val="0"/>
      <w:marTop w:val="0"/>
      <w:marBottom w:val="0"/>
      <w:divBdr>
        <w:top w:val="none" w:sz="0" w:space="0" w:color="auto"/>
        <w:left w:val="none" w:sz="0" w:space="0" w:color="auto"/>
        <w:bottom w:val="none" w:sz="0" w:space="0" w:color="auto"/>
        <w:right w:val="none" w:sz="0" w:space="0" w:color="auto"/>
      </w:divBdr>
    </w:div>
    <w:div w:id="1213268417">
      <w:bodyDiv w:val="1"/>
      <w:marLeft w:val="0"/>
      <w:marRight w:val="0"/>
      <w:marTop w:val="0"/>
      <w:marBottom w:val="0"/>
      <w:divBdr>
        <w:top w:val="none" w:sz="0" w:space="0" w:color="auto"/>
        <w:left w:val="none" w:sz="0" w:space="0" w:color="auto"/>
        <w:bottom w:val="none" w:sz="0" w:space="0" w:color="auto"/>
        <w:right w:val="none" w:sz="0" w:space="0" w:color="auto"/>
      </w:divBdr>
    </w:div>
    <w:div w:id="211905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88656-D89D-49E5-8396-42C367F03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24</Pages>
  <Words>20726</Words>
  <Characters>118142</Characters>
  <Application>Microsoft Office Word</Application>
  <DocSecurity>0</DocSecurity>
  <Lines>984</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 chan</dc:creator>
  <cp:keywords/>
  <dc:description/>
  <cp:lastModifiedBy>danny chan</cp:lastModifiedBy>
  <cp:revision>467</cp:revision>
  <cp:lastPrinted>2025-02-13T06:13:00Z</cp:lastPrinted>
  <dcterms:created xsi:type="dcterms:W3CDTF">2025-02-15T03:42:00Z</dcterms:created>
  <dcterms:modified xsi:type="dcterms:W3CDTF">2025-02-16T05:19:00Z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id="IU9SMnd8"/&gt;&lt;style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