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E6111F" w14:textId="320502B3" w:rsidR="00DC6F43" w:rsidRDefault="00885CA8">
      <w:pPr>
        <w:rPr>
          <w:sz w:val="24"/>
          <w:szCs w:val="24"/>
        </w:rPr>
      </w:pPr>
      <w:r>
        <w:rPr>
          <w:sz w:val="24"/>
          <w:szCs w:val="24"/>
        </w:rPr>
        <w:t>Visual Studies Poster Project: Shit is Fucked Up and Bullshit</w:t>
      </w:r>
    </w:p>
    <w:p w14:paraId="05454A9F" w14:textId="4E4C7513" w:rsidR="00885CA8" w:rsidRDefault="00885CA8">
      <w:pPr>
        <w:rPr>
          <w:sz w:val="24"/>
          <w:szCs w:val="24"/>
        </w:rPr>
      </w:pPr>
    </w:p>
    <w:p w14:paraId="7AA01E8A" w14:textId="6BC09ADA" w:rsidR="00885CA8" w:rsidRPr="00885CA8" w:rsidRDefault="00885CA8" w:rsidP="00885CA8">
      <w:pPr>
        <w:pStyle w:val="ListParagraph"/>
        <w:numPr>
          <w:ilvl w:val="0"/>
          <w:numId w:val="1"/>
        </w:numPr>
        <w:rPr>
          <w:sz w:val="24"/>
          <w:szCs w:val="24"/>
        </w:rPr>
      </w:pPr>
      <w:r w:rsidRPr="00885CA8">
        <w:rPr>
          <w:sz w:val="24"/>
          <w:szCs w:val="24"/>
        </w:rPr>
        <w:t>A digital interactive POSTER.</w:t>
      </w:r>
    </w:p>
    <w:p w14:paraId="5B30184A" w14:textId="5B4BE46D" w:rsidR="008B4BC9" w:rsidRDefault="00885CA8" w:rsidP="00885CA8">
      <w:pPr>
        <w:pStyle w:val="ListParagraph"/>
        <w:numPr>
          <w:ilvl w:val="0"/>
          <w:numId w:val="1"/>
        </w:numPr>
        <w:rPr>
          <w:sz w:val="24"/>
          <w:szCs w:val="24"/>
        </w:rPr>
      </w:pPr>
      <w:r w:rsidRPr="00885CA8">
        <w:rPr>
          <w:sz w:val="24"/>
          <w:szCs w:val="24"/>
        </w:rPr>
        <w:t>ii.) SUPPORTING STATEMENT: You must submit an illustrated statement (approx. 300 words) in support of your work. Evaluate your final piece and identify three key pieces of research that have most influenced your project and discuss how they affected the development of your work.</w:t>
      </w:r>
    </w:p>
    <w:p w14:paraId="098703BD" w14:textId="77777777" w:rsidR="00C2724E" w:rsidRPr="00C2724E" w:rsidRDefault="00C2724E" w:rsidP="00C2724E">
      <w:pPr>
        <w:pStyle w:val="ListParagraph"/>
        <w:ind w:left="1080"/>
        <w:rPr>
          <w:sz w:val="24"/>
          <w:szCs w:val="24"/>
        </w:rPr>
      </w:pPr>
    </w:p>
    <w:p w14:paraId="13867D45" w14:textId="31D5A6B4" w:rsidR="009E7A9B" w:rsidRDefault="009E7A9B" w:rsidP="00885CA8">
      <w:pPr>
        <w:rPr>
          <w:sz w:val="24"/>
          <w:szCs w:val="24"/>
        </w:rPr>
      </w:pPr>
      <w:r>
        <w:rPr>
          <w:sz w:val="24"/>
          <w:szCs w:val="24"/>
        </w:rPr>
        <w:t>Starting point and initial research:</w:t>
      </w:r>
    </w:p>
    <w:p w14:paraId="6C691790" w14:textId="77777777" w:rsidR="00C2724E" w:rsidRDefault="00C2724E" w:rsidP="00885CA8">
      <w:pPr>
        <w:rPr>
          <w:sz w:val="24"/>
          <w:szCs w:val="24"/>
        </w:rPr>
      </w:pPr>
    </w:p>
    <w:p w14:paraId="4397C23B" w14:textId="52A11028" w:rsidR="009E7A9B" w:rsidRDefault="00C2724E" w:rsidP="00885CA8">
      <w:pPr>
        <w:rPr>
          <w:sz w:val="24"/>
          <w:szCs w:val="24"/>
        </w:rPr>
      </w:pPr>
      <w:r>
        <w:rPr>
          <w:sz w:val="24"/>
          <w:szCs w:val="24"/>
        </w:rPr>
        <w:t>On learning the title for this project, “</w:t>
      </w:r>
      <w:r w:rsidRPr="006735E9">
        <w:rPr>
          <w:i/>
          <w:iCs/>
          <w:sz w:val="24"/>
          <w:szCs w:val="24"/>
        </w:rPr>
        <w:t>Shit is Fucked Up and Bullshit</w:t>
      </w:r>
      <w:r>
        <w:rPr>
          <w:sz w:val="24"/>
          <w:szCs w:val="24"/>
        </w:rPr>
        <w:t>”, I became initially overwhelmed by the vast array of issues available to interpret. One that presented itself significant was the apparent disregard that the UK government appears to have for creative industries. This was highlighted by the recent resurfacing of a 2019 “</w:t>
      </w:r>
      <w:r w:rsidRPr="006735E9">
        <w:rPr>
          <w:i/>
          <w:iCs/>
          <w:sz w:val="24"/>
          <w:szCs w:val="24"/>
        </w:rPr>
        <w:t>Rethink. Reskill. Reboot</w:t>
      </w:r>
      <w:r>
        <w:rPr>
          <w:sz w:val="24"/>
          <w:szCs w:val="24"/>
        </w:rPr>
        <w:t>” campaign poster which took aim at artists and creatives, trying to convince them to quit their practices and move into roles more in-line with capitalistic values.</w:t>
      </w:r>
    </w:p>
    <w:p w14:paraId="72D415EF" w14:textId="29808C6C" w:rsidR="00D73142" w:rsidRDefault="00D73142" w:rsidP="00885CA8">
      <w:pPr>
        <w:rPr>
          <w:sz w:val="24"/>
          <w:szCs w:val="24"/>
        </w:rPr>
      </w:pPr>
      <w:r>
        <w:rPr>
          <w:sz w:val="24"/>
          <w:szCs w:val="24"/>
        </w:rPr>
        <w:t>Recently, I have found myself feeling more and more lost in the abundance of information that we now have available at the tap of a button. I find social media such as Facebook overwhelming, as it is literally a never-ending feed of news, political agendas, and opinion. It is frightening and depressing, constantly seeing the state of national and international affairs via a 5-inch screen.</w:t>
      </w:r>
    </w:p>
    <w:p w14:paraId="5F5A2EFA" w14:textId="664D644B" w:rsidR="0087765D" w:rsidRDefault="00D73142" w:rsidP="00885CA8">
      <w:pPr>
        <w:rPr>
          <w:sz w:val="24"/>
          <w:szCs w:val="24"/>
        </w:rPr>
      </w:pPr>
      <w:r>
        <w:rPr>
          <w:sz w:val="24"/>
          <w:szCs w:val="24"/>
        </w:rPr>
        <w:t xml:space="preserve">This new-age technology frequently makes me question the authenticity </w:t>
      </w:r>
      <w:r w:rsidR="0087765D">
        <w:rPr>
          <w:sz w:val="24"/>
          <w:szCs w:val="24"/>
        </w:rPr>
        <w:t xml:space="preserve">of how we are being communicated with and how we become aware of new information. On reading of the student / worker </w:t>
      </w:r>
      <w:proofErr w:type="gramStart"/>
      <w:r w:rsidR="0087765D">
        <w:rPr>
          <w:sz w:val="24"/>
          <w:szCs w:val="24"/>
        </w:rPr>
        <w:t>protests against</w:t>
      </w:r>
      <w:proofErr w:type="gramEnd"/>
      <w:r w:rsidR="0087765D">
        <w:rPr>
          <w:sz w:val="24"/>
          <w:szCs w:val="24"/>
        </w:rPr>
        <w:t xml:space="preserve"> the French government</w:t>
      </w:r>
      <w:r w:rsidR="008F755E">
        <w:rPr>
          <w:sz w:val="24"/>
          <w:szCs w:val="24"/>
        </w:rPr>
        <w:t xml:space="preserve"> in 1968</w:t>
      </w:r>
      <w:r w:rsidR="0087765D">
        <w:rPr>
          <w:sz w:val="24"/>
          <w:szCs w:val="24"/>
        </w:rPr>
        <w:t xml:space="preserve">, I become inspired by how posters were used as a simple but </w:t>
      </w:r>
      <w:r w:rsidR="0006657C">
        <w:rPr>
          <w:sz w:val="24"/>
          <w:szCs w:val="24"/>
        </w:rPr>
        <w:t>effective</w:t>
      </w:r>
      <w:r w:rsidR="0087765D">
        <w:rPr>
          <w:sz w:val="24"/>
          <w:szCs w:val="24"/>
        </w:rPr>
        <w:t xml:space="preserve"> way of communicating plans of action and political messages.</w:t>
      </w:r>
    </w:p>
    <w:p w14:paraId="7BFE184E" w14:textId="22AF93A4" w:rsidR="0087765D" w:rsidRDefault="0087765D" w:rsidP="00885CA8">
      <w:pPr>
        <w:rPr>
          <w:sz w:val="24"/>
          <w:szCs w:val="24"/>
        </w:rPr>
      </w:pPr>
      <w:r>
        <w:rPr>
          <w:sz w:val="24"/>
          <w:szCs w:val="24"/>
        </w:rPr>
        <w:t>These posters were aesthetically simplistic yet incredibly powerful</w:t>
      </w:r>
      <w:r w:rsidR="008F755E">
        <w:rPr>
          <w:sz w:val="24"/>
          <w:szCs w:val="24"/>
        </w:rPr>
        <w:t>,</w:t>
      </w:r>
      <w:r>
        <w:rPr>
          <w:sz w:val="24"/>
          <w:szCs w:val="24"/>
        </w:rPr>
        <w:t xml:space="preserve"> featuring </w:t>
      </w:r>
      <w:r w:rsidR="008F755E">
        <w:rPr>
          <w:sz w:val="24"/>
          <w:szCs w:val="24"/>
        </w:rPr>
        <w:t>hand-</w:t>
      </w:r>
      <w:r>
        <w:rPr>
          <w:sz w:val="24"/>
          <w:szCs w:val="24"/>
        </w:rPr>
        <w:t xml:space="preserve">painted </w:t>
      </w:r>
      <w:r w:rsidR="008F755E">
        <w:rPr>
          <w:sz w:val="24"/>
          <w:szCs w:val="24"/>
        </w:rPr>
        <w:t xml:space="preserve">/ screen-printed </w:t>
      </w:r>
      <w:r>
        <w:rPr>
          <w:sz w:val="24"/>
          <w:szCs w:val="24"/>
        </w:rPr>
        <w:t xml:space="preserve">images and short, sharp slogans </w:t>
      </w:r>
      <w:r w:rsidR="008F755E">
        <w:rPr>
          <w:sz w:val="24"/>
          <w:szCs w:val="24"/>
        </w:rPr>
        <w:t xml:space="preserve">to </w:t>
      </w:r>
      <w:r>
        <w:rPr>
          <w:sz w:val="24"/>
          <w:szCs w:val="24"/>
        </w:rPr>
        <w:t xml:space="preserve">highlight </w:t>
      </w:r>
      <w:r w:rsidR="008F755E">
        <w:rPr>
          <w:sz w:val="24"/>
          <w:szCs w:val="24"/>
        </w:rPr>
        <w:t xml:space="preserve">issues such as </w:t>
      </w:r>
      <w:r>
        <w:rPr>
          <w:sz w:val="24"/>
          <w:szCs w:val="24"/>
        </w:rPr>
        <w:t>oppression,</w:t>
      </w:r>
      <w:r w:rsidR="008F755E">
        <w:rPr>
          <w:sz w:val="24"/>
          <w:szCs w:val="24"/>
        </w:rPr>
        <w:t xml:space="preserve"> discrimination, and injustice. These poster</w:t>
      </w:r>
      <w:r w:rsidR="00E847A8">
        <w:rPr>
          <w:sz w:val="24"/>
          <w:szCs w:val="24"/>
        </w:rPr>
        <w:t xml:space="preserve">s consisted of just two colours, portraying a sense of </w:t>
      </w:r>
      <w:proofErr w:type="gramStart"/>
      <w:r w:rsidR="00E847A8">
        <w:rPr>
          <w:sz w:val="24"/>
          <w:szCs w:val="24"/>
        </w:rPr>
        <w:t>urgency</w:t>
      </w:r>
      <w:proofErr w:type="gramEnd"/>
      <w:r w:rsidR="00E847A8">
        <w:rPr>
          <w:sz w:val="24"/>
          <w:szCs w:val="24"/>
        </w:rPr>
        <w:t xml:space="preserve"> and avoiding any unnecessary distraction. The striking students spread thousands of copies of these posters across Paris, leading them to </w:t>
      </w:r>
      <w:r w:rsidR="0006657C">
        <w:rPr>
          <w:sz w:val="24"/>
          <w:szCs w:val="24"/>
        </w:rPr>
        <w:t>join</w:t>
      </w:r>
      <w:r w:rsidR="00E847A8">
        <w:rPr>
          <w:sz w:val="24"/>
          <w:szCs w:val="24"/>
        </w:rPr>
        <w:t xml:space="preserve"> with union members and factory workers.</w:t>
      </w:r>
      <w:r w:rsidR="0006657C">
        <w:rPr>
          <w:sz w:val="24"/>
          <w:szCs w:val="24"/>
        </w:rPr>
        <w:t xml:space="preserve"> At the peak of these protests, there were over ten million people striking for change.</w:t>
      </w:r>
    </w:p>
    <w:p w14:paraId="288513A7" w14:textId="6B0D1A6C" w:rsidR="00C31E90" w:rsidRDefault="009E7A9B" w:rsidP="00885CA8">
      <w:pPr>
        <w:rPr>
          <w:sz w:val="24"/>
          <w:szCs w:val="24"/>
        </w:rPr>
      </w:pPr>
      <w:r>
        <w:rPr>
          <w:sz w:val="24"/>
          <w:szCs w:val="24"/>
        </w:rPr>
        <w:t>Whilst not hugely successful in changing the country’s politics at the time, t</w:t>
      </w:r>
      <w:r w:rsidR="0006657C">
        <w:rPr>
          <w:sz w:val="24"/>
          <w:szCs w:val="24"/>
        </w:rPr>
        <w:t>hese protests</w:t>
      </w:r>
      <w:r>
        <w:rPr>
          <w:sz w:val="24"/>
          <w:szCs w:val="24"/>
        </w:rPr>
        <w:t xml:space="preserve"> were significant for the social changes they helped bring. From leading to anti-war movements, women’s liberation, and gay rights movements, these protests prove significant to this day and show that social change can be achieved through a shared sense of unity and purpose.</w:t>
      </w:r>
    </w:p>
    <w:p w14:paraId="70BB955F" w14:textId="675E4C54" w:rsidR="009E7A9B" w:rsidRDefault="009E7A9B" w:rsidP="00885CA8">
      <w:pPr>
        <w:rPr>
          <w:sz w:val="24"/>
          <w:szCs w:val="24"/>
        </w:rPr>
      </w:pPr>
    </w:p>
    <w:p w14:paraId="27A3253C" w14:textId="374AFA0E" w:rsidR="009E7A9B" w:rsidRDefault="00530B5B" w:rsidP="00885CA8">
      <w:pPr>
        <w:rPr>
          <w:sz w:val="24"/>
          <w:szCs w:val="24"/>
        </w:rPr>
      </w:pPr>
      <w:r>
        <w:rPr>
          <w:sz w:val="24"/>
          <w:szCs w:val="24"/>
        </w:rPr>
        <w:lastRenderedPageBreak/>
        <w:t>Further</w:t>
      </w:r>
      <w:r w:rsidR="009E7A9B">
        <w:rPr>
          <w:sz w:val="24"/>
          <w:szCs w:val="24"/>
        </w:rPr>
        <w:t xml:space="preserve"> research:</w:t>
      </w:r>
    </w:p>
    <w:p w14:paraId="679B0FC5" w14:textId="77777777" w:rsidR="00E06F43" w:rsidRDefault="00E06F43" w:rsidP="00885CA8">
      <w:pPr>
        <w:rPr>
          <w:sz w:val="24"/>
          <w:szCs w:val="24"/>
        </w:rPr>
      </w:pPr>
    </w:p>
    <w:p w14:paraId="508E76D9" w14:textId="5267C35A" w:rsidR="00806DBC" w:rsidRDefault="008B4BC9" w:rsidP="00885CA8">
      <w:pPr>
        <w:rPr>
          <w:sz w:val="24"/>
          <w:szCs w:val="24"/>
        </w:rPr>
      </w:pPr>
      <w:r>
        <w:rPr>
          <w:sz w:val="24"/>
          <w:szCs w:val="24"/>
        </w:rPr>
        <w:t>Dadaism</w:t>
      </w:r>
    </w:p>
    <w:p w14:paraId="13AF6DE8" w14:textId="2E1EC5F6" w:rsidR="00CE18B6" w:rsidRDefault="00CE18B6" w:rsidP="00885CA8">
      <w:pPr>
        <w:rPr>
          <w:sz w:val="24"/>
          <w:szCs w:val="24"/>
        </w:rPr>
      </w:pPr>
      <w:r>
        <w:rPr>
          <w:sz w:val="24"/>
          <w:szCs w:val="24"/>
        </w:rPr>
        <w:t xml:space="preserve">Dadaism emerged </w:t>
      </w:r>
      <w:r w:rsidR="00461774">
        <w:rPr>
          <w:sz w:val="24"/>
          <w:szCs w:val="24"/>
        </w:rPr>
        <w:t xml:space="preserve">amidst World War One – a response to the brutality and mass violence it entailed. </w:t>
      </w:r>
      <w:r>
        <w:rPr>
          <w:sz w:val="24"/>
          <w:szCs w:val="24"/>
        </w:rPr>
        <w:t xml:space="preserve">The movement concerned itself with left-wing politics, expressing </w:t>
      </w:r>
      <w:r w:rsidR="00461774">
        <w:rPr>
          <w:sz w:val="24"/>
          <w:szCs w:val="24"/>
        </w:rPr>
        <w:t>anger and disapproval towards capitalistic and bourgeoisie practices. Its artists</w:t>
      </w:r>
      <w:r w:rsidR="00E240C3">
        <w:rPr>
          <w:sz w:val="24"/>
          <w:szCs w:val="24"/>
        </w:rPr>
        <w:t xml:space="preserve"> - including </w:t>
      </w:r>
      <w:r w:rsidR="00E240C3" w:rsidRPr="008B4BC9">
        <w:rPr>
          <w:i/>
          <w:iCs/>
          <w:sz w:val="24"/>
          <w:szCs w:val="24"/>
        </w:rPr>
        <w:t>Raoul Hausmann</w:t>
      </w:r>
      <w:r w:rsidR="00461774">
        <w:rPr>
          <w:sz w:val="24"/>
          <w:szCs w:val="24"/>
        </w:rPr>
        <w:t xml:space="preserve"> </w:t>
      </w:r>
      <w:r w:rsidR="00E240C3">
        <w:rPr>
          <w:sz w:val="24"/>
          <w:szCs w:val="24"/>
        </w:rPr>
        <w:t xml:space="preserve">and </w:t>
      </w:r>
      <w:r w:rsidR="00E240C3" w:rsidRPr="008B4BC9">
        <w:rPr>
          <w:i/>
          <w:iCs/>
          <w:sz w:val="24"/>
          <w:szCs w:val="24"/>
        </w:rPr>
        <w:t>Hannah Hoch</w:t>
      </w:r>
      <w:r w:rsidR="00E240C3">
        <w:rPr>
          <w:sz w:val="24"/>
          <w:szCs w:val="24"/>
        </w:rPr>
        <w:t xml:space="preserve"> - </w:t>
      </w:r>
      <w:r w:rsidR="00461774">
        <w:rPr>
          <w:sz w:val="24"/>
          <w:szCs w:val="24"/>
        </w:rPr>
        <w:t xml:space="preserve">opted to create through untraditional artistic methods, favouring </w:t>
      </w:r>
      <w:proofErr w:type="gramStart"/>
      <w:r w:rsidR="00461774">
        <w:rPr>
          <w:sz w:val="24"/>
          <w:szCs w:val="24"/>
        </w:rPr>
        <w:t>collage</w:t>
      </w:r>
      <w:proofErr w:type="gramEnd"/>
      <w:r w:rsidR="00461774">
        <w:rPr>
          <w:sz w:val="24"/>
          <w:szCs w:val="24"/>
        </w:rPr>
        <w:t xml:space="preserve"> and photomontage. It was declared an anti-art movement, and since its beginnings has proven particularly relevant towards working classes, due to the accessibility of resources required for its practice.</w:t>
      </w:r>
    </w:p>
    <w:p w14:paraId="6D9D3326" w14:textId="2086E80F" w:rsidR="00E240C3" w:rsidRDefault="00E240C3" w:rsidP="00885CA8">
      <w:pPr>
        <w:rPr>
          <w:sz w:val="24"/>
          <w:szCs w:val="24"/>
        </w:rPr>
      </w:pPr>
      <w:r>
        <w:rPr>
          <w:sz w:val="24"/>
          <w:szCs w:val="24"/>
        </w:rPr>
        <w:t xml:space="preserve">This can be seen in the DIY aesthetics that punk adopted in the 1970-80s, with its gig posters and flyers following the cut-and-paste approach. </w:t>
      </w:r>
      <w:proofErr w:type="gramStart"/>
      <w:r>
        <w:rPr>
          <w:sz w:val="24"/>
          <w:szCs w:val="24"/>
        </w:rPr>
        <w:t>Likewise</w:t>
      </w:r>
      <w:proofErr w:type="gramEnd"/>
      <w:r>
        <w:rPr>
          <w:sz w:val="24"/>
          <w:szCs w:val="24"/>
        </w:rPr>
        <w:t xml:space="preserve"> to Dadaists, </w:t>
      </w:r>
      <w:r w:rsidR="00E06F43">
        <w:rPr>
          <w:sz w:val="24"/>
          <w:szCs w:val="24"/>
        </w:rPr>
        <w:t xml:space="preserve">the </w:t>
      </w:r>
      <w:r>
        <w:rPr>
          <w:sz w:val="24"/>
          <w:szCs w:val="24"/>
        </w:rPr>
        <w:t xml:space="preserve">punk </w:t>
      </w:r>
      <w:r w:rsidR="00E06F43">
        <w:rPr>
          <w:sz w:val="24"/>
          <w:szCs w:val="24"/>
        </w:rPr>
        <w:t xml:space="preserve">movement </w:t>
      </w:r>
      <w:r>
        <w:rPr>
          <w:sz w:val="24"/>
          <w:szCs w:val="24"/>
        </w:rPr>
        <w:t>held similar left-wing ideologies of anti-fascism and non-conformity.</w:t>
      </w:r>
    </w:p>
    <w:p w14:paraId="3E232D23" w14:textId="77777777" w:rsidR="008B4BC9" w:rsidRDefault="008B4BC9" w:rsidP="00885CA8">
      <w:pPr>
        <w:rPr>
          <w:sz w:val="24"/>
          <w:szCs w:val="24"/>
        </w:rPr>
      </w:pPr>
    </w:p>
    <w:p w14:paraId="12CE9EF0" w14:textId="666B5184" w:rsidR="008B4BC9" w:rsidRDefault="008B4BC9" w:rsidP="00885CA8">
      <w:pPr>
        <w:rPr>
          <w:sz w:val="24"/>
          <w:szCs w:val="24"/>
        </w:rPr>
      </w:pPr>
      <w:r>
        <w:rPr>
          <w:sz w:val="24"/>
          <w:szCs w:val="24"/>
        </w:rPr>
        <w:t>Robert Rauschenberg</w:t>
      </w:r>
    </w:p>
    <w:p w14:paraId="0A9BFB0B" w14:textId="77777777" w:rsidR="008B4BC9" w:rsidRDefault="008B4BC9" w:rsidP="008B4BC9">
      <w:pPr>
        <w:rPr>
          <w:sz w:val="24"/>
          <w:szCs w:val="24"/>
        </w:rPr>
      </w:pPr>
      <w:r>
        <w:rPr>
          <w:sz w:val="24"/>
          <w:szCs w:val="24"/>
        </w:rPr>
        <w:t>Robert Rauschenberg was a multidisciplined artist who used collage to combine various mediums such as photography, printmaking, and painting. His collage work often drew on themes of popular and American culture. These works share aesthetic similarities to that of the Dadaism movement</w:t>
      </w:r>
    </w:p>
    <w:p w14:paraId="1CFA98E2" w14:textId="7A5EB480" w:rsidR="008B4BC9" w:rsidRDefault="008B4BC9" w:rsidP="008B4BC9">
      <w:pPr>
        <w:rPr>
          <w:sz w:val="24"/>
          <w:szCs w:val="24"/>
        </w:rPr>
      </w:pPr>
      <w:r>
        <w:rPr>
          <w:sz w:val="24"/>
          <w:szCs w:val="24"/>
        </w:rPr>
        <w:t xml:space="preserve">Rauschenberg was not afraid to cross the line between reality and art, evident through his multimedia approach which would combine anything from crayon to newspaper clippings to screen printing. With his series of </w:t>
      </w:r>
      <w:r w:rsidRPr="008B4BC9">
        <w:rPr>
          <w:i/>
          <w:iCs/>
          <w:sz w:val="24"/>
          <w:szCs w:val="24"/>
        </w:rPr>
        <w:t>Combines</w:t>
      </w:r>
      <w:r>
        <w:rPr>
          <w:sz w:val="24"/>
          <w:szCs w:val="24"/>
        </w:rPr>
        <w:t xml:space="preserve">, Rauschenberg’s showed that art could be created from anything - a notion inspired by Marcel Duchamp’s </w:t>
      </w:r>
      <w:proofErr w:type="spellStart"/>
      <w:r w:rsidRPr="008B4BC9">
        <w:rPr>
          <w:i/>
          <w:iCs/>
          <w:sz w:val="24"/>
          <w:szCs w:val="24"/>
        </w:rPr>
        <w:t>Readymades</w:t>
      </w:r>
      <w:proofErr w:type="spellEnd"/>
      <w:r>
        <w:rPr>
          <w:sz w:val="24"/>
          <w:szCs w:val="24"/>
        </w:rPr>
        <w:t>.</w:t>
      </w:r>
    </w:p>
    <w:p w14:paraId="1E3F8631" w14:textId="060BCAAA" w:rsidR="00843903" w:rsidRDefault="00843903" w:rsidP="008B4BC9">
      <w:pPr>
        <w:rPr>
          <w:sz w:val="24"/>
          <w:szCs w:val="24"/>
        </w:rPr>
      </w:pPr>
    </w:p>
    <w:p w14:paraId="0D6A8C77" w14:textId="71BE2C7C" w:rsidR="00843903" w:rsidRDefault="00843903" w:rsidP="008B4BC9">
      <w:pPr>
        <w:rPr>
          <w:sz w:val="24"/>
          <w:szCs w:val="24"/>
        </w:rPr>
      </w:pPr>
      <w:r>
        <w:rPr>
          <w:sz w:val="24"/>
          <w:szCs w:val="24"/>
        </w:rPr>
        <w:t xml:space="preserve">Aleksandr </w:t>
      </w:r>
      <w:proofErr w:type="spellStart"/>
      <w:r>
        <w:rPr>
          <w:sz w:val="24"/>
          <w:szCs w:val="24"/>
        </w:rPr>
        <w:t>Rodchenko</w:t>
      </w:r>
      <w:proofErr w:type="spellEnd"/>
    </w:p>
    <w:p w14:paraId="27BD7441" w14:textId="3330AD05" w:rsidR="00530B5B" w:rsidRDefault="00530B5B" w:rsidP="008B4BC9">
      <w:pPr>
        <w:rPr>
          <w:sz w:val="24"/>
          <w:szCs w:val="24"/>
        </w:rPr>
      </w:pPr>
      <w:r>
        <w:rPr>
          <w:sz w:val="24"/>
          <w:szCs w:val="24"/>
        </w:rPr>
        <w:t xml:space="preserve">Aleksandr </w:t>
      </w:r>
      <w:proofErr w:type="spellStart"/>
      <w:r>
        <w:rPr>
          <w:sz w:val="24"/>
          <w:szCs w:val="24"/>
        </w:rPr>
        <w:t>Rodchenko</w:t>
      </w:r>
      <w:proofErr w:type="spellEnd"/>
      <w:r>
        <w:rPr>
          <w:sz w:val="24"/>
          <w:szCs w:val="24"/>
        </w:rPr>
        <w:t xml:space="preserve"> is notable for his works in both graphic design and photography</w:t>
      </w:r>
      <w:r w:rsidR="007606E4">
        <w:rPr>
          <w:sz w:val="24"/>
          <w:szCs w:val="24"/>
        </w:rPr>
        <w:t>. Taking</w:t>
      </w:r>
      <w:r>
        <w:rPr>
          <w:sz w:val="24"/>
          <w:szCs w:val="24"/>
        </w:rPr>
        <w:t xml:space="preserve"> inspiration from the Dada movement, </w:t>
      </w:r>
      <w:r w:rsidR="007606E4">
        <w:rPr>
          <w:sz w:val="24"/>
          <w:szCs w:val="24"/>
        </w:rPr>
        <w:t xml:space="preserve">he </w:t>
      </w:r>
      <w:r>
        <w:rPr>
          <w:sz w:val="24"/>
          <w:szCs w:val="24"/>
        </w:rPr>
        <w:t>experiment</w:t>
      </w:r>
      <w:r w:rsidR="007606E4">
        <w:rPr>
          <w:sz w:val="24"/>
          <w:szCs w:val="24"/>
        </w:rPr>
        <w:t>ed</w:t>
      </w:r>
      <w:r>
        <w:rPr>
          <w:sz w:val="24"/>
          <w:szCs w:val="24"/>
        </w:rPr>
        <w:t xml:space="preserve"> with photomonta</w:t>
      </w:r>
      <w:r w:rsidR="007606E4">
        <w:rPr>
          <w:sz w:val="24"/>
          <w:szCs w:val="24"/>
        </w:rPr>
        <w:t>ge and challenged the idea of human perspective.</w:t>
      </w:r>
    </w:p>
    <w:p w14:paraId="584754A0" w14:textId="66877F0A" w:rsidR="008B4BC9" w:rsidRDefault="008B4BC9" w:rsidP="00885CA8">
      <w:pPr>
        <w:rPr>
          <w:sz w:val="24"/>
          <w:szCs w:val="24"/>
        </w:rPr>
      </w:pPr>
    </w:p>
    <w:p w14:paraId="01C90875" w14:textId="5A0D76D7" w:rsidR="001D6785" w:rsidRDefault="008B4BC9" w:rsidP="00885CA8">
      <w:pPr>
        <w:rPr>
          <w:sz w:val="24"/>
          <w:szCs w:val="24"/>
        </w:rPr>
      </w:pPr>
      <w:r>
        <w:rPr>
          <w:sz w:val="24"/>
          <w:szCs w:val="24"/>
        </w:rPr>
        <w:t>Lisa Barnard</w:t>
      </w:r>
    </w:p>
    <w:p w14:paraId="4F026D4F" w14:textId="42B8E4B0" w:rsidR="00C31E90" w:rsidRDefault="00C31E90" w:rsidP="00885CA8">
      <w:pPr>
        <w:rPr>
          <w:sz w:val="24"/>
          <w:szCs w:val="24"/>
        </w:rPr>
      </w:pPr>
      <w:r>
        <w:rPr>
          <w:sz w:val="24"/>
          <w:szCs w:val="24"/>
        </w:rPr>
        <w:t xml:space="preserve">Documentary photographer Lisa Barnard’s book </w:t>
      </w:r>
      <w:r w:rsidRPr="008B4BC9">
        <w:rPr>
          <w:i/>
          <w:iCs/>
          <w:sz w:val="24"/>
          <w:szCs w:val="24"/>
        </w:rPr>
        <w:t>Chateau Despair</w:t>
      </w:r>
      <w:r>
        <w:rPr>
          <w:sz w:val="24"/>
          <w:szCs w:val="24"/>
        </w:rPr>
        <w:t xml:space="preserve"> documents the interiors of the building which was used as central office for the Conservatives up until 2004. The images depict cold, desolate blue rooms and spaces which once served as HQ for Maggie Thatcher’s campaign in the 1980s. In the book</w:t>
      </w:r>
      <w:r w:rsidR="00E55E70">
        <w:rPr>
          <w:sz w:val="24"/>
          <w:szCs w:val="24"/>
        </w:rPr>
        <w:t>, there are</w:t>
      </w:r>
      <w:r>
        <w:rPr>
          <w:sz w:val="24"/>
          <w:szCs w:val="24"/>
        </w:rPr>
        <w:t xml:space="preserve"> several photographic</w:t>
      </w:r>
      <w:r w:rsidR="00E55E70">
        <w:rPr>
          <w:sz w:val="24"/>
          <w:szCs w:val="24"/>
        </w:rPr>
        <w:t xml:space="preserve"> </w:t>
      </w:r>
      <w:r w:rsidR="00856C1B">
        <w:rPr>
          <w:sz w:val="24"/>
          <w:szCs w:val="24"/>
        </w:rPr>
        <w:t>headshots</w:t>
      </w:r>
      <w:r>
        <w:rPr>
          <w:sz w:val="24"/>
          <w:szCs w:val="24"/>
        </w:rPr>
        <w:t xml:space="preserve"> prints of Thatcher</w:t>
      </w:r>
      <w:r w:rsidR="00E55E70">
        <w:rPr>
          <w:sz w:val="24"/>
          <w:szCs w:val="24"/>
        </w:rPr>
        <w:t xml:space="preserve"> from this time, each faded and distorted over time - representative of Thatcher’s vision of politics.</w:t>
      </w:r>
    </w:p>
    <w:p w14:paraId="4A2A11E6" w14:textId="4AFD75DA" w:rsidR="00E06F43" w:rsidRDefault="00E06F43" w:rsidP="00885CA8">
      <w:pPr>
        <w:rPr>
          <w:sz w:val="24"/>
          <w:szCs w:val="24"/>
        </w:rPr>
      </w:pPr>
    </w:p>
    <w:p w14:paraId="789F091A" w14:textId="3741C5FD" w:rsidR="00E06F43" w:rsidRDefault="00E06F43" w:rsidP="00885CA8">
      <w:pPr>
        <w:rPr>
          <w:sz w:val="24"/>
          <w:szCs w:val="24"/>
        </w:rPr>
      </w:pPr>
      <w:r>
        <w:rPr>
          <w:sz w:val="24"/>
          <w:szCs w:val="24"/>
        </w:rPr>
        <w:t>Evaluation of own work:</w:t>
      </w:r>
    </w:p>
    <w:p w14:paraId="71554576" w14:textId="6F56C144" w:rsidR="00290158" w:rsidRDefault="00290158" w:rsidP="00885CA8">
      <w:pPr>
        <w:rPr>
          <w:sz w:val="24"/>
          <w:szCs w:val="24"/>
        </w:rPr>
      </w:pPr>
    </w:p>
    <w:p w14:paraId="40ED9CE9" w14:textId="1AAAB2AF" w:rsidR="002642F4" w:rsidRDefault="002642F4" w:rsidP="00885CA8">
      <w:pPr>
        <w:rPr>
          <w:sz w:val="24"/>
          <w:szCs w:val="24"/>
        </w:rPr>
      </w:pPr>
      <w:r>
        <w:rPr>
          <w:sz w:val="24"/>
          <w:szCs w:val="24"/>
        </w:rPr>
        <w:t xml:space="preserve">For this project I wanted to engage with collaging processes </w:t>
      </w:r>
      <w:proofErr w:type="gramStart"/>
      <w:r>
        <w:rPr>
          <w:sz w:val="24"/>
          <w:szCs w:val="24"/>
        </w:rPr>
        <w:t>similar to</w:t>
      </w:r>
      <w:proofErr w:type="gramEnd"/>
      <w:r>
        <w:rPr>
          <w:sz w:val="24"/>
          <w:szCs w:val="24"/>
        </w:rPr>
        <w:t xml:space="preserve"> those I have mentioned in my research. I started by searching through several magazines, cutting out any images I found interesting or that I felt could be used to create a narrative. While I could have sourced images online, I felt that this was more engaging and allowed for imperfection when cutting out.</w:t>
      </w:r>
      <w:r w:rsidR="00673D56">
        <w:rPr>
          <w:sz w:val="24"/>
          <w:szCs w:val="24"/>
        </w:rPr>
        <w:t xml:space="preserve"> I </w:t>
      </w:r>
      <w:proofErr w:type="gramStart"/>
      <w:r w:rsidR="00673D56">
        <w:rPr>
          <w:sz w:val="24"/>
          <w:szCs w:val="24"/>
        </w:rPr>
        <w:t>didn’t</w:t>
      </w:r>
      <w:proofErr w:type="gramEnd"/>
      <w:r w:rsidR="00673D56">
        <w:rPr>
          <w:sz w:val="24"/>
          <w:szCs w:val="24"/>
        </w:rPr>
        <w:t xml:space="preserve"> want the works I was going to create to feel too structured</w:t>
      </w:r>
      <w:r w:rsidR="003478F7">
        <w:rPr>
          <w:sz w:val="24"/>
          <w:szCs w:val="24"/>
        </w:rPr>
        <w:t xml:space="preserve"> or rigid</w:t>
      </w:r>
      <w:r w:rsidR="00673D56">
        <w:rPr>
          <w:sz w:val="24"/>
          <w:szCs w:val="24"/>
        </w:rPr>
        <w:t>, so these methods allowed me to create something more freely.</w:t>
      </w:r>
    </w:p>
    <w:p w14:paraId="69BA0F51" w14:textId="38D3FAF0" w:rsidR="003478F7" w:rsidRDefault="00673D56" w:rsidP="00885CA8">
      <w:pPr>
        <w:rPr>
          <w:sz w:val="24"/>
          <w:szCs w:val="24"/>
        </w:rPr>
      </w:pPr>
      <w:r>
        <w:rPr>
          <w:sz w:val="24"/>
          <w:szCs w:val="24"/>
        </w:rPr>
        <w:t>Drawing on the influences I gained through my research, I became inclined to experiment with mixing media and began creating several paintings that could serve as backgrounds for my acquired collage material.</w:t>
      </w:r>
      <w:r w:rsidR="003478F7">
        <w:rPr>
          <w:sz w:val="24"/>
          <w:szCs w:val="24"/>
        </w:rPr>
        <w:t xml:space="preserve"> After sourcing materials and creating backgrounds, I proceeded to scan everything into my laptop via my printer.</w:t>
      </w:r>
    </w:p>
    <w:p w14:paraId="285553B4" w14:textId="58FE00F0" w:rsidR="003478F7" w:rsidRDefault="00673D56" w:rsidP="00885CA8">
      <w:pPr>
        <w:rPr>
          <w:sz w:val="24"/>
          <w:szCs w:val="24"/>
        </w:rPr>
      </w:pPr>
      <w:r>
        <w:rPr>
          <w:sz w:val="24"/>
          <w:szCs w:val="24"/>
        </w:rPr>
        <w:t xml:space="preserve">My final poster is compiled of four </w:t>
      </w:r>
      <w:r w:rsidR="003478F7">
        <w:rPr>
          <w:sz w:val="24"/>
          <w:szCs w:val="24"/>
        </w:rPr>
        <w:t>of the mini</w:t>
      </w:r>
      <w:r>
        <w:rPr>
          <w:sz w:val="24"/>
          <w:szCs w:val="24"/>
        </w:rPr>
        <w:t xml:space="preserve"> posters I created</w:t>
      </w:r>
      <w:r w:rsidR="003478F7">
        <w:rPr>
          <w:sz w:val="24"/>
          <w:szCs w:val="24"/>
        </w:rPr>
        <w:t xml:space="preserve"> using Photoshop</w:t>
      </w:r>
      <w:r>
        <w:rPr>
          <w:sz w:val="24"/>
          <w:szCs w:val="24"/>
        </w:rPr>
        <w:t xml:space="preserve">. They are politically charged, with </w:t>
      </w:r>
      <w:r w:rsidR="003478F7">
        <w:rPr>
          <w:sz w:val="24"/>
          <w:szCs w:val="24"/>
        </w:rPr>
        <w:t xml:space="preserve">a </w:t>
      </w:r>
      <w:r>
        <w:rPr>
          <w:sz w:val="24"/>
          <w:szCs w:val="24"/>
        </w:rPr>
        <w:t>particular focus on nationalism.</w:t>
      </w:r>
      <w:r w:rsidR="003478F7">
        <w:rPr>
          <w:sz w:val="24"/>
          <w:szCs w:val="24"/>
        </w:rPr>
        <w:t xml:space="preserve"> The final poster also consists of four hyperlinks: when one of the four images is clicked, a gif version of the corresponding poster appears.</w:t>
      </w:r>
    </w:p>
    <w:p w14:paraId="2376E8DB" w14:textId="65F90335" w:rsidR="00C2724E" w:rsidRDefault="00C2724E" w:rsidP="00885CA8">
      <w:pPr>
        <w:rPr>
          <w:sz w:val="24"/>
          <w:szCs w:val="24"/>
        </w:rPr>
      </w:pPr>
      <w:r>
        <w:rPr>
          <w:sz w:val="24"/>
          <w:szCs w:val="24"/>
        </w:rPr>
        <w:t xml:space="preserve">This project has </w:t>
      </w:r>
      <w:proofErr w:type="gramStart"/>
      <w:r>
        <w:rPr>
          <w:sz w:val="24"/>
          <w:szCs w:val="24"/>
        </w:rPr>
        <w:t>opened up</w:t>
      </w:r>
      <w:proofErr w:type="gramEnd"/>
      <w:r>
        <w:rPr>
          <w:sz w:val="24"/>
          <w:szCs w:val="24"/>
        </w:rPr>
        <w:t xml:space="preserve"> more creative possibilities that I could incorporate into my own personal practice. I have become more aware that photography can consist of several elements besides the photograph itself.</w:t>
      </w:r>
    </w:p>
    <w:p w14:paraId="61C0090E" w14:textId="573388B8" w:rsidR="003478F7" w:rsidRDefault="003478F7" w:rsidP="00885CA8">
      <w:pPr>
        <w:rPr>
          <w:sz w:val="24"/>
          <w:szCs w:val="24"/>
        </w:rPr>
      </w:pPr>
      <w:r>
        <w:rPr>
          <w:sz w:val="24"/>
          <w:szCs w:val="24"/>
        </w:rPr>
        <w:t>Below are some photos which give an insight into my process:</w:t>
      </w:r>
    </w:p>
    <w:p w14:paraId="5BA3A9DC" w14:textId="0C7A56F0" w:rsidR="002642F4" w:rsidRDefault="003478F7" w:rsidP="00885CA8">
      <w:pPr>
        <w:rPr>
          <w:sz w:val="24"/>
          <w:szCs w:val="24"/>
        </w:rPr>
      </w:pPr>
      <w:r>
        <w:rPr>
          <w:noProof/>
          <w:sz w:val="24"/>
          <w:szCs w:val="24"/>
        </w:rPr>
        <w:lastRenderedPageBreak/>
        <w:drawing>
          <wp:inline distT="0" distB="0" distL="0" distR="0" wp14:anchorId="3FE43008" wp14:editId="47150555">
            <wp:extent cx="5731510" cy="4167505"/>
            <wp:effectExtent l="0" t="0" r="2540" b="4445"/>
            <wp:docPr id="2" name="Picture 2" descr="Initial collage material, cut out of magazines and scanned in via 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itial collage material, cut out of magazines and scanned in via printer"/>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167505"/>
                    </a:xfrm>
                    <a:prstGeom prst="rect">
                      <a:avLst/>
                    </a:prstGeom>
                  </pic:spPr>
                </pic:pic>
              </a:graphicData>
            </a:graphic>
          </wp:inline>
        </w:drawing>
      </w:r>
    </w:p>
    <w:p w14:paraId="04099135" w14:textId="4A49F665" w:rsidR="00567778" w:rsidRDefault="00567778" w:rsidP="00885CA8">
      <w:pPr>
        <w:rPr>
          <w:noProof/>
          <w:sz w:val="24"/>
          <w:szCs w:val="24"/>
        </w:rPr>
      </w:pPr>
      <w:r>
        <w:rPr>
          <w:noProof/>
          <w:sz w:val="24"/>
          <w:szCs w:val="24"/>
        </w:rPr>
        <w:drawing>
          <wp:inline distT="0" distB="0" distL="0" distR="0" wp14:anchorId="127E6938" wp14:editId="16974BBC">
            <wp:extent cx="4255865" cy="5852875"/>
            <wp:effectExtent l="1587"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4258490" cy="5856485"/>
                    </a:xfrm>
                    <a:prstGeom prst="rect">
                      <a:avLst/>
                    </a:prstGeom>
                  </pic:spPr>
                </pic:pic>
              </a:graphicData>
            </a:graphic>
          </wp:inline>
        </w:drawing>
      </w:r>
    </w:p>
    <w:p w14:paraId="0906581B" w14:textId="77777777" w:rsidR="00567778" w:rsidRDefault="00567778" w:rsidP="00885CA8">
      <w:pPr>
        <w:rPr>
          <w:noProof/>
          <w:sz w:val="24"/>
          <w:szCs w:val="24"/>
        </w:rPr>
      </w:pPr>
      <w:r>
        <w:rPr>
          <w:noProof/>
          <w:sz w:val="24"/>
          <w:szCs w:val="24"/>
        </w:rPr>
        <w:lastRenderedPageBreak/>
        <w:drawing>
          <wp:inline distT="0" distB="0" distL="0" distR="0" wp14:anchorId="68346A29" wp14:editId="070FD8D8">
            <wp:extent cx="5731510" cy="4167505"/>
            <wp:effectExtent l="0" t="0" r="2540" b="4445"/>
            <wp:docPr id="5" name="Picture 5" descr="A picture containing text, photo, table,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photo, table, pers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167505"/>
                    </a:xfrm>
                    <a:prstGeom prst="rect">
                      <a:avLst/>
                    </a:prstGeom>
                  </pic:spPr>
                </pic:pic>
              </a:graphicData>
            </a:graphic>
          </wp:inline>
        </w:drawing>
      </w:r>
    </w:p>
    <w:p w14:paraId="4C65EC7C" w14:textId="4815D7D8" w:rsidR="00567778" w:rsidRDefault="00567778" w:rsidP="00885CA8">
      <w:pPr>
        <w:rPr>
          <w:sz w:val="24"/>
          <w:szCs w:val="24"/>
        </w:rPr>
      </w:pPr>
      <w:r>
        <w:rPr>
          <w:noProof/>
          <w:sz w:val="24"/>
          <w:szCs w:val="24"/>
        </w:rPr>
        <w:drawing>
          <wp:inline distT="0" distB="0" distL="0" distR="0" wp14:anchorId="5C30955C" wp14:editId="321AC575">
            <wp:extent cx="3657600" cy="4532243"/>
            <wp:effectExtent l="0" t="0" r="0" b="1905"/>
            <wp:docPr id="4" name="Picture 4"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food&#10;&#10;Description automatically generated"/>
                    <pic:cNvPicPr/>
                  </pic:nvPicPr>
                  <pic:blipFill rotWithShape="1">
                    <a:blip r:embed="rId9" cstate="print">
                      <a:extLst>
                        <a:ext uri="{28A0092B-C50C-407E-A947-70E740481C1C}">
                          <a14:useLocalDpi xmlns:a14="http://schemas.microsoft.com/office/drawing/2010/main" val="0"/>
                        </a:ext>
                      </a:extLst>
                    </a:blip>
                    <a:srcRect b="17391"/>
                    <a:stretch/>
                  </pic:blipFill>
                  <pic:spPr bwMode="auto">
                    <a:xfrm>
                      <a:off x="0" y="0"/>
                      <a:ext cx="3657600" cy="4532243"/>
                    </a:xfrm>
                    <a:prstGeom prst="rect">
                      <a:avLst/>
                    </a:prstGeom>
                    <a:ln>
                      <a:noFill/>
                    </a:ln>
                    <a:extLst>
                      <a:ext uri="{53640926-AAD7-44D8-BBD7-CCE9431645EC}">
                        <a14:shadowObscured xmlns:a14="http://schemas.microsoft.com/office/drawing/2010/main"/>
                      </a:ext>
                    </a:extLst>
                  </pic:spPr>
                </pic:pic>
              </a:graphicData>
            </a:graphic>
          </wp:inline>
        </w:drawing>
      </w:r>
    </w:p>
    <w:p w14:paraId="6E414237" w14:textId="76A96564" w:rsidR="00290158" w:rsidRDefault="002642F4" w:rsidP="00885CA8">
      <w:pPr>
        <w:rPr>
          <w:sz w:val="24"/>
          <w:szCs w:val="24"/>
        </w:rPr>
      </w:pPr>
      <w:r>
        <w:rPr>
          <w:noProof/>
          <w:sz w:val="24"/>
          <w:szCs w:val="24"/>
        </w:rPr>
        <w:lastRenderedPageBreak/>
        <w:drawing>
          <wp:inline distT="0" distB="0" distL="0" distR="0" wp14:anchorId="27479B9C" wp14:editId="02B70D76">
            <wp:extent cx="5731510" cy="8105140"/>
            <wp:effectExtent l="0" t="0" r="2540" b="0"/>
            <wp:docPr id="1" name="Picture 1" desc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20E12F8A" w14:textId="79E98D2F" w:rsidR="00E55E70" w:rsidRDefault="00E55E70" w:rsidP="00885CA8">
      <w:pPr>
        <w:rPr>
          <w:sz w:val="24"/>
          <w:szCs w:val="24"/>
        </w:rPr>
      </w:pPr>
    </w:p>
    <w:p w14:paraId="7620AFAB" w14:textId="77777777" w:rsidR="00540F6D" w:rsidRDefault="00540F6D" w:rsidP="00885CA8">
      <w:pPr>
        <w:rPr>
          <w:sz w:val="24"/>
          <w:szCs w:val="24"/>
        </w:rPr>
      </w:pPr>
    </w:p>
    <w:p w14:paraId="3C34A5ED" w14:textId="77777777" w:rsidR="00540F6D" w:rsidRDefault="00540F6D" w:rsidP="00540F6D">
      <w:pPr>
        <w:rPr>
          <w:sz w:val="24"/>
          <w:szCs w:val="24"/>
        </w:rPr>
      </w:pPr>
    </w:p>
    <w:p w14:paraId="657838B9" w14:textId="77777777" w:rsidR="00540F6D" w:rsidRDefault="00540F6D" w:rsidP="00540F6D">
      <w:pPr>
        <w:rPr>
          <w:sz w:val="24"/>
          <w:szCs w:val="24"/>
        </w:rPr>
      </w:pPr>
    </w:p>
    <w:p w14:paraId="36119DBC" w14:textId="77777777" w:rsidR="00540F6D" w:rsidRDefault="00540F6D" w:rsidP="00540F6D">
      <w:pPr>
        <w:rPr>
          <w:sz w:val="24"/>
          <w:szCs w:val="24"/>
        </w:rPr>
      </w:pPr>
    </w:p>
    <w:p w14:paraId="278F03E8" w14:textId="77777777" w:rsidR="00540F6D" w:rsidRDefault="00540F6D" w:rsidP="00540F6D">
      <w:pPr>
        <w:rPr>
          <w:sz w:val="24"/>
          <w:szCs w:val="24"/>
        </w:rPr>
      </w:pPr>
    </w:p>
    <w:p w14:paraId="6AF99E78" w14:textId="77777777" w:rsidR="00540F6D" w:rsidRDefault="00540F6D" w:rsidP="00540F6D">
      <w:pPr>
        <w:rPr>
          <w:sz w:val="24"/>
          <w:szCs w:val="24"/>
        </w:rPr>
      </w:pPr>
    </w:p>
    <w:p w14:paraId="3851A0DB" w14:textId="77777777" w:rsidR="00540F6D" w:rsidRDefault="00540F6D" w:rsidP="00540F6D">
      <w:pPr>
        <w:rPr>
          <w:sz w:val="24"/>
          <w:szCs w:val="24"/>
        </w:rPr>
      </w:pPr>
    </w:p>
    <w:p w14:paraId="1E45EE7A" w14:textId="77777777" w:rsidR="00540F6D" w:rsidRDefault="00540F6D" w:rsidP="00540F6D">
      <w:pPr>
        <w:rPr>
          <w:sz w:val="24"/>
          <w:szCs w:val="24"/>
        </w:rPr>
      </w:pPr>
    </w:p>
    <w:p w14:paraId="09FE263D" w14:textId="77777777" w:rsidR="00540F6D" w:rsidRDefault="00540F6D" w:rsidP="00540F6D">
      <w:pPr>
        <w:rPr>
          <w:sz w:val="24"/>
          <w:szCs w:val="24"/>
        </w:rPr>
      </w:pPr>
    </w:p>
    <w:p w14:paraId="0292C72B" w14:textId="77777777" w:rsidR="00540F6D" w:rsidRDefault="00540F6D" w:rsidP="00540F6D">
      <w:pPr>
        <w:rPr>
          <w:sz w:val="24"/>
          <w:szCs w:val="24"/>
        </w:rPr>
      </w:pPr>
    </w:p>
    <w:p w14:paraId="258F2B08" w14:textId="77777777" w:rsidR="00540F6D" w:rsidRDefault="00540F6D" w:rsidP="00540F6D">
      <w:pPr>
        <w:rPr>
          <w:sz w:val="24"/>
          <w:szCs w:val="24"/>
        </w:rPr>
      </w:pPr>
    </w:p>
    <w:p w14:paraId="47900E73" w14:textId="77777777" w:rsidR="00540F6D" w:rsidRDefault="00540F6D" w:rsidP="00540F6D">
      <w:pPr>
        <w:rPr>
          <w:sz w:val="24"/>
          <w:szCs w:val="24"/>
        </w:rPr>
      </w:pPr>
    </w:p>
    <w:p w14:paraId="0374EC70" w14:textId="6D6A77E6" w:rsidR="00C645CC" w:rsidRPr="000F20B5" w:rsidRDefault="00C645CC" w:rsidP="00885CA8">
      <w:pPr>
        <w:rPr>
          <w:sz w:val="24"/>
          <w:szCs w:val="24"/>
        </w:rPr>
      </w:pPr>
    </w:p>
    <w:sectPr w:rsidR="00C645CC" w:rsidRPr="000F2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0071A9"/>
    <w:multiLevelType w:val="hybridMultilevel"/>
    <w:tmpl w:val="ADFC227C"/>
    <w:lvl w:ilvl="0" w:tplc="BEB815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CA8"/>
    <w:rsid w:val="0006657C"/>
    <w:rsid w:val="00094758"/>
    <w:rsid w:val="000F20B5"/>
    <w:rsid w:val="001567BB"/>
    <w:rsid w:val="001D6785"/>
    <w:rsid w:val="002642F4"/>
    <w:rsid w:val="00290158"/>
    <w:rsid w:val="003478F7"/>
    <w:rsid w:val="003748B8"/>
    <w:rsid w:val="00461774"/>
    <w:rsid w:val="004C6779"/>
    <w:rsid w:val="00530B5B"/>
    <w:rsid w:val="00540F6D"/>
    <w:rsid w:val="00567778"/>
    <w:rsid w:val="005F2DC5"/>
    <w:rsid w:val="006735E9"/>
    <w:rsid w:val="00673D56"/>
    <w:rsid w:val="00710284"/>
    <w:rsid w:val="007206CD"/>
    <w:rsid w:val="00730BB5"/>
    <w:rsid w:val="007606E4"/>
    <w:rsid w:val="007B62CF"/>
    <w:rsid w:val="007E3437"/>
    <w:rsid w:val="00806DBC"/>
    <w:rsid w:val="00843903"/>
    <w:rsid w:val="00856C1B"/>
    <w:rsid w:val="0087765D"/>
    <w:rsid w:val="00885CA8"/>
    <w:rsid w:val="00886BFB"/>
    <w:rsid w:val="008B4BC9"/>
    <w:rsid w:val="008F755E"/>
    <w:rsid w:val="009168F8"/>
    <w:rsid w:val="009E7A9B"/>
    <w:rsid w:val="00B57357"/>
    <w:rsid w:val="00C2724E"/>
    <w:rsid w:val="00C31E90"/>
    <w:rsid w:val="00C645CC"/>
    <w:rsid w:val="00CD2DB4"/>
    <w:rsid w:val="00CE18B6"/>
    <w:rsid w:val="00D73142"/>
    <w:rsid w:val="00DC6F43"/>
    <w:rsid w:val="00E06F43"/>
    <w:rsid w:val="00E17B77"/>
    <w:rsid w:val="00E240C3"/>
    <w:rsid w:val="00E55E70"/>
    <w:rsid w:val="00E84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C6F3E"/>
  <w15:chartTrackingRefBased/>
  <w15:docId w15:val="{C5FCCF23-E238-4139-AB00-637C607A2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5CA8"/>
    <w:pPr>
      <w:ind w:left="720"/>
      <w:contextualSpacing/>
    </w:pPr>
  </w:style>
  <w:style w:type="character" w:styleId="Hyperlink">
    <w:name w:val="Hyperlink"/>
    <w:basedOn w:val="DefaultParagraphFont"/>
    <w:uiPriority w:val="99"/>
    <w:unhideWhenUsed/>
    <w:rsid w:val="00C645CC"/>
    <w:rPr>
      <w:color w:val="0563C1" w:themeColor="hyperlink"/>
      <w:u w:val="single"/>
    </w:rPr>
  </w:style>
  <w:style w:type="character" w:styleId="UnresolvedMention">
    <w:name w:val="Unresolved Mention"/>
    <w:basedOn w:val="DefaultParagraphFont"/>
    <w:uiPriority w:val="99"/>
    <w:semiHidden/>
    <w:unhideWhenUsed/>
    <w:rsid w:val="00C645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F02FC-2A53-4A25-BB34-F6ADC5412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7</Pages>
  <Words>940</Words>
  <Characters>5360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Winter (1909544)</dc:creator>
  <cp:keywords/>
  <dc:description/>
  <cp:lastModifiedBy>Jacob Winter (1909544)</cp:lastModifiedBy>
  <cp:revision>2</cp:revision>
  <dcterms:created xsi:type="dcterms:W3CDTF">2020-10-21T11:33:00Z</dcterms:created>
  <dcterms:modified xsi:type="dcterms:W3CDTF">2020-10-22T21:36:00Z</dcterms:modified>
</cp:coreProperties>
</file>