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0000" w:themeColor="text1"/>
  <w:body>
    <w:p w14:paraId="0FA878C9" w14:textId="00CC2148" w:rsidR="00CD4F6B" w:rsidRDefault="00216430" w:rsidP="00B50A75">
      <w:pPr>
        <w:rPr>
          <w:lang w:val="en-US"/>
        </w:rPr>
      </w:pPr>
      <w:r>
        <w:rPr>
          <w:lang w:val="en-US"/>
        </w:rPr>
        <w:t xml:space="preserve">Last </w:t>
      </w:r>
      <w:r w:rsidR="00972E2F">
        <w:rPr>
          <w:noProof/>
        </w:rPr>
        <w:drawing>
          <wp:inline distT="0" distB="0" distL="0" distR="0" wp14:anchorId="0A965AFB" wp14:editId="452D0C66">
            <wp:extent cx="2772076" cy="1712894"/>
            <wp:effectExtent l="0" t="0" r="0" b="1905"/>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0185" cy="1736442"/>
                    </a:xfrm>
                    <a:prstGeom prst="rect">
                      <a:avLst/>
                    </a:prstGeom>
                    <a:noFill/>
                    <a:ln>
                      <a:noFill/>
                    </a:ln>
                  </pic:spPr>
                </pic:pic>
              </a:graphicData>
            </a:graphic>
          </wp:inline>
        </w:drawing>
      </w:r>
    </w:p>
    <w:p w14:paraId="3B4C6E44" w14:textId="3C1E2B89" w:rsidR="000169B3" w:rsidRPr="000C2077" w:rsidRDefault="000169B3" w:rsidP="00B50A75">
      <w:pPr>
        <w:rPr>
          <w:sz w:val="28"/>
          <w:szCs w:val="28"/>
          <w:lang w:val="en-US"/>
        </w:rPr>
      </w:pPr>
      <w:r w:rsidRPr="000C2077">
        <w:rPr>
          <w:b/>
          <w:bCs/>
          <w:sz w:val="28"/>
          <w:szCs w:val="28"/>
          <w:lang w:val="en-US"/>
        </w:rPr>
        <w:t>Student Name</w:t>
      </w:r>
      <w:r w:rsidRPr="000C2077">
        <w:rPr>
          <w:sz w:val="28"/>
          <w:szCs w:val="28"/>
          <w:lang w:val="en-US"/>
        </w:rPr>
        <w:t>:</w:t>
      </w:r>
      <w:r w:rsidR="00CD4F6B" w:rsidRPr="000C2077">
        <w:rPr>
          <w:sz w:val="28"/>
          <w:szCs w:val="28"/>
          <w:lang w:val="en-US"/>
        </w:rPr>
        <w:t xml:space="preserve"> Gnahore Badi Charlotte Legre</w:t>
      </w:r>
    </w:p>
    <w:p w14:paraId="13648B22" w14:textId="75F5B0CE" w:rsidR="000169B3" w:rsidRPr="000C2077" w:rsidRDefault="000169B3" w:rsidP="00B50A75">
      <w:pPr>
        <w:rPr>
          <w:sz w:val="28"/>
          <w:szCs w:val="28"/>
          <w:lang w:val="en-US"/>
        </w:rPr>
      </w:pPr>
      <w:r w:rsidRPr="000C2077">
        <w:rPr>
          <w:b/>
          <w:bCs/>
          <w:sz w:val="28"/>
          <w:szCs w:val="28"/>
          <w:lang w:val="en-US"/>
        </w:rPr>
        <w:t>Student ID number:</w:t>
      </w:r>
      <w:r w:rsidR="00CD4F6B" w:rsidRPr="000C2077">
        <w:rPr>
          <w:sz w:val="28"/>
          <w:szCs w:val="28"/>
          <w:lang w:val="en-US"/>
        </w:rPr>
        <w:t>2331156</w:t>
      </w:r>
    </w:p>
    <w:p w14:paraId="191F44F2" w14:textId="1E7F7B30" w:rsidR="000169B3" w:rsidRPr="000C2077" w:rsidRDefault="00CD4F6B" w:rsidP="00B50A75">
      <w:pPr>
        <w:rPr>
          <w:sz w:val="28"/>
          <w:szCs w:val="28"/>
          <w:lang w:val="en-US"/>
        </w:rPr>
      </w:pPr>
      <w:r w:rsidRPr="000C2077">
        <w:rPr>
          <w:b/>
          <w:bCs/>
          <w:sz w:val="28"/>
          <w:szCs w:val="28"/>
          <w:lang w:val="en-US"/>
        </w:rPr>
        <w:t>Lecture Name:</w:t>
      </w:r>
      <w:r w:rsidR="001E4732" w:rsidRPr="000C2077">
        <w:rPr>
          <w:sz w:val="28"/>
          <w:szCs w:val="28"/>
          <w:lang w:val="en-US"/>
        </w:rPr>
        <w:t xml:space="preserve"> Ca</w:t>
      </w:r>
      <w:r w:rsidR="00912A87" w:rsidRPr="000C2077">
        <w:rPr>
          <w:sz w:val="28"/>
          <w:szCs w:val="28"/>
          <w:lang w:val="en-US"/>
        </w:rPr>
        <w:t>roline Salami</w:t>
      </w:r>
    </w:p>
    <w:p w14:paraId="2C984174" w14:textId="0D14465D" w:rsidR="00453BF4" w:rsidRPr="000C2077" w:rsidRDefault="00CD4F6B" w:rsidP="00B50A75">
      <w:pPr>
        <w:rPr>
          <w:sz w:val="28"/>
          <w:szCs w:val="28"/>
          <w:lang w:val="en-US"/>
        </w:rPr>
      </w:pPr>
      <w:r w:rsidRPr="000C2077">
        <w:rPr>
          <w:b/>
          <w:bCs/>
          <w:sz w:val="28"/>
          <w:szCs w:val="28"/>
          <w:lang w:val="en-US"/>
        </w:rPr>
        <w:t>Module Code:</w:t>
      </w:r>
      <w:r w:rsidR="00281EE0" w:rsidRPr="000C2077">
        <w:rPr>
          <w:b/>
          <w:bCs/>
          <w:sz w:val="28"/>
          <w:szCs w:val="28"/>
          <w:lang w:val="en-US"/>
        </w:rPr>
        <w:t xml:space="preserve"> </w:t>
      </w:r>
      <w:r w:rsidR="00281EE0" w:rsidRPr="000C2077">
        <w:rPr>
          <w:sz w:val="28"/>
          <w:szCs w:val="28"/>
          <w:lang w:val="en-US"/>
        </w:rPr>
        <w:t xml:space="preserve"> changemakers: building your personal brand for sustainable </w:t>
      </w:r>
      <w:r w:rsidR="00D47A8C" w:rsidRPr="000C2077">
        <w:rPr>
          <w:sz w:val="28"/>
          <w:szCs w:val="28"/>
          <w:lang w:val="en-US"/>
        </w:rPr>
        <w:t>employment (BMHP5015)</w:t>
      </w:r>
    </w:p>
    <w:p w14:paraId="6AB6575E" w14:textId="74EBFD55" w:rsidR="000169B3" w:rsidRPr="000C2077" w:rsidRDefault="00CD4F6B" w:rsidP="00B50A75">
      <w:pPr>
        <w:rPr>
          <w:b/>
          <w:bCs/>
          <w:sz w:val="28"/>
          <w:szCs w:val="28"/>
          <w:lang w:val="en-US"/>
        </w:rPr>
      </w:pPr>
      <w:r w:rsidRPr="000C2077">
        <w:rPr>
          <w:b/>
          <w:bCs/>
          <w:sz w:val="28"/>
          <w:szCs w:val="28"/>
          <w:lang w:val="en-US"/>
        </w:rPr>
        <w:t>Words Count:</w:t>
      </w:r>
      <w:r w:rsidR="00453BF4" w:rsidRPr="000C2077">
        <w:rPr>
          <w:b/>
          <w:bCs/>
          <w:sz w:val="28"/>
          <w:szCs w:val="28"/>
          <w:lang w:val="en-US"/>
        </w:rPr>
        <w:t>2000</w:t>
      </w:r>
    </w:p>
    <w:p w14:paraId="29EBDEBA" w14:textId="7E2EF693" w:rsidR="00B50A75" w:rsidRPr="000C2077" w:rsidRDefault="00B50A75" w:rsidP="00B50A75">
      <w:pPr>
        <w:rPr>
          <w:sz w:val="28"/>
          <w:szCs w:val="28"/>
        </w:rPr>
      </w:pPr>
      <w:r w:rsidRPr="000C2077">
        <w:rPr>
          <w:sz w:val="28"/>
          <w:szCs w:val="28"/>
        </w:rPr>
        <w:t>Preparing for a Career in Health and Social Care: Employability, Personal Brand and Action Plan</w:t>
      </w:r>
    </w:p>
    <w:p w14:paraId="58CC4123" w14:textId="77777777" w:rsidR="00B50A75" w:rsidRPr="000C2077" w:rsidRDefault="00B50A75" w:rsidP="00B50A75">
      <w:pPr>
        <w:rPr>
          <w:sz w:val="28"/>
          <w:szCs w:val="28"/>
        </w:rPr>
      </w:pPr>
    </w:p>
    <w:p w14:paraId="17D18EBC" w14:textId="7B057B83" w:rsidR="00B50A75" w:rsidRPr="00D0781C" w:rsidRDefault="00B50A75" w:rsidP="00B50A75">
      <w:pPr>
        <w:rPr>
          <w:b/>
          <w:bCs/>
          <w:sz w:val="36"/>
          <w:szCs w:val="36"/>
        </w:rPr>
      </w:pPr>
      <w:r w:rsidRPr="00D0781C">
        <w:rPr>
          <w:b/>
          <w:bCs/>
          <w:sz w:val="36"/>
          <w:szCs w:val="36"/>
        </w:rPr>
        <w:t>Introduction (180 words)</w:t>
      </w:r>
    </w:p>
    <w:p w14:paraId="5D5D9158" w14:textId="77777777" w:rsidR="00B50A75" w:rsidRPr="000C2077" w:rsidRDefault="00B50A75" w:rsidP="00B50A75">
      <w:pPr>
        <w:rPr>
          <w:sz w:val="28"/>
          <w:szCs w:val="28"/>
        </w:rPr>
      </w:pPr>
      <w:r w:rsidRPr="000C2077">
        <w:rPr>
          <w:sz w:val="28"/>
          <w:szCs w:val="28"/>
        </w:rPr>
        <w:t>This report focuses on the role of Adult Social Care Worker at a local care provider called CarePlus Support Services, a charity organisation working across the UK. The vacancy was found on NHS Jobs in June 2026 (NHS Jobs, 2026). I have chosen this role because I enjoy helping people, I want to make a real difference in people’s daily lives, and this work matches my personal values of kindness, respect and fairness. My long-term goal is to become a qualified Care Manager, and this position is the perfect first step to build experience and confidence.</w:t>
      </w:r>
    </w:p>
    <w:p w14:paraId="699DCF02" w14:textId="77777777" w:rsidR="00B50A75" w:rsidRPr="000C2077" w:rsidRDefault="00B50A75" w:rsidP="00B50A75">
      <w:pPr>
        <w:rPr>
          <w:sz w:val="28"/>
          <w:szCs w:val="28"/>
        </w:rPr>
      </w:pPr>
    </w:p>
    <w:p w14:paraId="661B6B19" w14:textId="77777777" w:rsidR="00B50A75" w:rsidRPr="000C2077" w:rsidRDefault="00B50A75" w:rsidP="00B50A75">
      <w:pPr>
        <w:rPr>
          <w:sz w:val="28"/>
          <w:szCs w:val="28"/>
        </w:rPr>
      </w:pPr>
      <w:r w:rsidRPr="000C2077">
        <w:rPr>
          <w:sz w:val="28"/>
          <w:szCs w:val="28"/>
        </w:rPr>
        <w:t xml:space="preserve">This report will first look at what skills, qualities and behaviours the role requires. Then I will assess my own strengths and the areas I need to improve. Next, I will explain how I will build a professional profile to stand </w:t>
      </w:r>
      <w:r w:rsidRPr="000C2077">
        <w:rPr>
          <w:sz w:val="28"/>
          <w:szCs w:val="28"/>
        </w:rPr>
        <w:lastRenderedPageBreak/>
        <w:t>out to employers. Finally, I will set clear goals and create a realistic action plan to help me achieve my career aims.</w:t>
      </w:r>
    </w:p>
    <w:p w14:paraId="5CF94109" w14:textId="77777777" w:rsidR="00453BF4" w:rsidRDefault="00453BF4" w:rsidP="00B50A75"/>
    <w:p w14:paraId="26F9B723" w14:textId="63FB4C38" w:rsidR="00B50A75" w:rsidRPr="00B2677C" w:rsidRDefault="00B50A75" w:rsidP="00B50A75">
      <w:pPr>
        <w:rPr>
          <w:b/>
          <w:bCs/>
          <w:sz w:val="36"/>
          <w:szCs w:val="36"/>
        </w:rPr>
      </w:pPr>
      <w:r w:rsidRPr="00B2677C">
        <w:rPr>
          <w:b/>
          <w:bCs/>
          <w:sz w:val="36"/>
          <w:szCs w:val="36"/>
        </w:rPr>
        <w:t>Personal Employability Skills Required (550 words)</w:t>
      </w:r>
    </w:p>
    <w:p w14:paraId="54F392E1" w14:textId="77777777" w:rsidR="00B50A75" w:rsidRPr="000C2077" w:rsidRDefault="00B50A75" w:rsidP="00B50A75">
      <w:pPr>
        <w:rPr>
          <w:sz w:val="28"/>
          <w:szCs w:val="28"/>
        </w:rPr>
      </w:pPr>
      <w:r w:rsidRPr="000C2077">
        <w:rPr>
          <w:sz w:val="28"/>
          <w:szCs w:val="28"/>
        </w:rPr>
        <w:t>The job vacancy states that an Adult Social Care Worker supports vulnerable adults with daily living, personal care, medication, mobility and emotional wellbeing. The person specification asks for good communication, patience, reliability, respect for dignity, and the ability to work both in a team and on your own. Formal qualifications such as a Level 2 or 3 Diploma in Health and Social Care are preferred but not always required, as training can be provided on the job.</w:t>
      </w:r>
    </w:p>
    <w:p w14:paraId="1F56A16D" w14:textId="77777777" w:rsidR="00B50A75" w:rsidRPr="000C2077" w:rsidRDefault="00B50A75" w:rsidP="00B50A75">
      <w:pPr>
        <w:rPr>
          <w:sz w:val="28"/>
          <w:szCs w:val="28"/>
        </w:rPr>
      </w:pPr>
    </w:p>
    <w:p w14:paraId="597B8459" w14:textId="77777777" w:rsidR="00B50A75" w:rsidRPr="000C2077" w:rsidRDefault="00B50A75" w:rsidP="00B50A75">
      <w:pPr>
        <w:rPr>
          <w:sz w:val="28"/>
          <w:szCs w:val="28"/>
        </w:rPr>
      </w:pPr>
      <w:r w:rsidRPr="000C2077">
        <w:rPr>
          <w:sz w:val="28"/>
          <w:szCs w:val="28"/>
        </w:rPr>
        <w:t>Several key skills stand out. Communication means speaking clearly, listening carefully, and adapting how you speak for people with hearing loss, memory loss or learning disabilities. Teamwork means sharing information with colleagues, nurses and family members so everyone works together safely. Resilience means staying calm when things are difficult—for example, if a service user is upset or angry—and continuing to provide good care. Digital literacy is increasingly important too: most care providers now use tablets or phones to record care notes, update care plans and report incidents.</w:t>
      </w:r>
    </w:p>
    <w:p w14:paraId="72913B8C" w14:textId="77777777" w:rsidR="00B50A75" w:rsidRPr="000C2077" w:rsidRDefault="00B50A75" w:rsidP="00B50A75">
      <w:pPr>
        <w:rPr>
          <w:sz w:val="28"/>
          <w:szCs w:val="28"/>
        </w:rPr>
      </w:pPr>
    </w:p>
    <w:p w14:paraId="48A6554E" w14:textId="77777777" w:rsidR="00B50A75" w:rsidRPr="000C2077" w:rsidRDefault="00B50A75" w:rsidP="00B50A75">
      <w:pPr>
        <w:rPr>
          <w:sz w:val="28"/>
          <w:szCs w:val="28"/>
        </w:rPr>
      </w:pPr>
      <w:r w:rsidRPr="000C2077">
        <w:rPr>
          <w:sz w:val="28"/>
          <w:szCs w:val="28"/>
        </w:rPr>
        <w:t>The 6Cs of Nursing and Care provide a helpful framework: Care, Compassion, Competence, Communication, Courage and Commitment (NHS England, 2025). These values guide every part of the job. For example, Compassion means seeing the person behind the task—talking with someone while helping them wash, not just treating it as a routine job. Courage means speaking up if you see something unsafe, even when it feels difficult.</w:t>
      </w:r>
    </w:p>
    <w:p w14:paraId="30237D4F" w14:textId="77777777" w:rsidR="00B50A75" w:rsidRPr="000C2077" w:rsidRDefault="00B50A75" w:rsidP="00B50A75">
      <w:pPr>
        <w:rPr>
          <w:sz w:val="28"/>
          <w:szCs w:val="28"/>
        </w:rPr>
      </w:pPr>
    </w:p>
    <w:p w14:paraId="5C8B0FB9" w14:textId="77777777" w:rsidR="00B50A75" w:rsidRPr="000C2077" w:rsidRDefault="00B50A75" w:rsidP="00B50A75">
      <w:pPr>
        <w:rPr>
          <w:sz w:val="28"/>
          <w:szCs w:val="28"/>
        </w:rPr>
      </w:pPr>
      <w:r w:rsidRPr="000C2077">
        <w:rPr>
          <w:sz w:val="28"/>
          <w:szCs w:val="28"/>
        </w:rPr>
        <w:lastRenderedPageBreak/>
        <w:t>The Skills for Care Core Skills Framework also outlines what good care looks like: working in ways that support independence, protecting rights, communicating effectively, and keeping people safe (Skills for Care, 2024). Skills are not something you are born with—they grow through experience. Kolb’s Learning Cycle explains this: you do something, you think about it, you learn from it, and you try it in a better way next time. For example, a support worker might try to calm someone who is upset, realise that speaking more softly works better, and use that approach in future situations. This</w:t>
      </w:r>
      <w:r>
        <w:t xml:space="preserve"> </w:t>
      </w:r>
      <w:r w:rsidRPr="000C2077">
        <w:rPr>
          <w:sz w:val="28"/>
          <w:szCs w:val="28"/>
        </w:rPr>
        <w:t>shows how skills develop through practice and reflection, not just from books.</w:t>
      </w:r>
    </w:p>
    <w:p w14:paraId="5DE705BF" w14:textId="77777777" w:rsidR="00B50A75" w:rsidRPr="000C2077" w:rsidRDefault="00B50A75" w:rsidP="00B50A75">
      <w:pPr>
        <w:rPr>
          <w:sz w:val="28"/>
          <w:szCs w:val="28"/>
        </w:rPr>
      </w:pPr>
    </w:p>
    <w:p w14:paraId="02D44C8D" w14:textId="77777777" w:rsidR="00B50A75" w:rsidRPr="000C2077" w:rsidRDefault="00B50A75" w:rsidP="00B50A75">
      <w:pPr>
        <w:rPr>
          <w:sz w:val="28"/>
          <w:szCs w:val="28"/>
        </w:rPr>
      </w:pPr>
      <w:r w:rsidRPr="000C2077">
        <w:rPr>
          <w:sz w:val="28"/>
          <w:szCs w:val="28"/>
        </w:rPr>
        <w:t>In real life, skills matter in every situation. For example, if a service user becomes distressed and refuses care, the worker needs emotional intelligence—understanding feelings, staying calm, and de-escalating the situation gently rather than forcing the issue. This combines communication, empathy, resilience and respect all at once. Employers look for people who can do this naturally, not just follow rules.</w:t>
      </w:r>
    </w:p>
    <w:p w14:paraId="571BEFB5" w14:textId="77777777" w:rsidR="00453BF4" w:rsidRDefault="00453BF4" w:rsidP="00B50A75"/>
    <w:p w14:paraId="271C7907" w14:textId="085040A2" w:rsidR="00B50A75" w:rsidRPr="00453BF4" w:rsidRDefault="00B50A75" w:rsidP="00B50A75">
      <w:pPr>
        <w:rPr>
          <w:b/>
          <w:bCs/>
          <w:sz w:val="36"/>
          <w:szCs w:val="36"/>
        </w:rPr>
      </w:pPr>
      <w:r w:rsidRPr="00453BF4">
        <w:rPr>
          <w:b/>
          <w:bCs/>
          <w:sz w:val="36"/>
          <w:szCs w:val="36"/>
        </w:rPr>
        <w:t>Evaluation of My Own Skills (550 words)</w:t>
      </w:r>
    </w:p>
    <w:p w14:paraId="0A5BCC06" w14:textId="77777777" w:rsidR="00B50A75" w:rsidRPr="000C2077" w:rsidRDefault="00B50A75" w:rsidP="00B50A75">
      <w:pPr>
        <w:rPr>
          <w:sz w:val="28"/>
          <w:szCs w:val="28"/>
        </w:rPr>
      </w:pPr>
      <w:r w:rsidRPr="000C2077">
        <w:rPr>
          <w:sz w:val="28"/>
          <w:szCs w:val="28"/>
        </w:rPr>
        <w:t>To assess myself honestly, I carried out a personal skills audit and a SWOT analysis. This helped me see clearly where I am strong and where I need to grow.</w:t>
      </w:r>
    </w:p>
    <w:p w14:paraId="7EAECAC8" w14:textId="77777777" w:rsidR="00B50A75" w:rsidRPr="000C2077" w:rsidRDefault="00B50A75" w:rsidP="00B50A75">
      <w:pPr>
        <w:rPr>
          <w:sz w:val="28"/>
          <w:szCs w:val="28"/>
        </w:rPr>
      </w:pPr>
    </w:p>
    <w:p w14:paraId="12A65B3C" w14:textId="77777777" w:rsidR="00B50A75" w:rsidRPr="000C2077" w:rsidRDefault="00B50A75" w:rsidP="00B50A75">
      <w:pPr>
        <w:rPr>
          <w:sz w:val="28"/>
          <w:szCs w:val="28"/>
        </w:rPr>
      </w:pPr>
      <w:r w:rsidRPr="000C2077">
        <w:rPr>
          <w:sz w:val="28"/>
          <w:szCs w:val="28"/>
        </w:rPr>
        <w:t>My strengths: I am naturally patient, kind and approachable. During my voluntary work at a local care home, I spent time talking with residents, helping them with meals and activities, and listening to their stories. Staff told me I was reliable, respectful and that residents felt safe and comfortable with me. This matches the core values of care and compassion. I also work well in a team—I listen to instructions, help colleagues when they are busy, and share information clearly. I am eager to learn, follow rules carefully, and treat everyone with equal respect regardless of background or ability.</w:t>
      </w:r>
    </w:p>
    <w:p w14:paraId="1306DAF3" w14:textId="77777777" w:rsidR="00B50A75" w:rsidRPr="000C2077" w:rsidRDefault="00B50A75" w:rsidP="00B50A75">
      <w:pPr>
        <w:rPr>
          <w:sz w:val="28"/>
          <w:szCs w:val="28"/>
        </w:rPr>
      </w:pPr>
    </w:p>
    <w:p w14:paraId="090A6111" w14:textId="77777777" w:rsidR="00B50A75" w:rsidRPr="000C2077" w:rsidRDefault="00B50A75" w:rsidP="00B50A75">
      <w:pPr>
        <w:rPr>
          <w:sz w:val="28"/>
          <w:szCs w:val="28"/>
        </w:rPr>
      </w:pPr>
      <w:r w:rsidRPr="000C2077">
        <w:rPr>
          <w:sz w:val="28"/>
          <w:szCs w:val="28"/>
        </w:rPr>
        <w:t>Areas for development: I have less experience with formal care tasks such as moving and handling, medication administration, or writing professional care notes. My digital skills are basic—I can use a phone and send emails, but I need more practice with</w:t>
      </w:r>
      <w:r>
        <w:t xml:space="preserve"> </w:t>
      </w:r>
      <w:r w:rsidRPr="000C2077">
        <w:rPr>
          <w:sz w:val="28"/>
          <w:szCs w:val="28"/>
        </w:rPr>
        <w:t>record-keeping systems used in care work. I also sometimes feel nervous when speaking up in meetings or reporting concerns to more senior staff, so I need to build confidence and professional courage.</w:t>
      </w:r>
    </w:p>
    <w:p w14:paraId="6E3A72E9" w14:textId="77777777" w:rsidR="00B50A75" w:rsidRPr="000C2077" w:rsidRDefault="00B50A75" w:rsidP="00B50A75">
      <w:pPr>
        <w:rPr>
          <w:sz w:val="28"/>
          <w:szCs w:val="28"/>
        </w:rPr>
      </w:pPr>
    </w:p>
    <w:p w14:paraId="53573527" w14:textId="77777777" w:rsidR="00B50A75" w:rsidRPr="000C2077" w:rsidRDefault="00B50A75" w:rsidP="00B50A75">
      <w:pPr>
        <w:rPr>
          <w:sz w:val="28"/>
          <w:szCs w:val="28"/>
        </w:rPr>
      </w:pPr>
      <w:r w:rsidRPr="000C2077">
        <w:rPr>
          <w:sz w:val="28"/>
          <w:szCs w:val="28"/>
        </w:rPr>
        <w:t>Using Gibbs’ Reflective Cycle, I can learn from experience (Gibbs, 1988). For example, once I helped a resident who was confused and becoming agitated. I felt unsure what to do and called a senior staff member. Looking back, I realised I should have stayed calm, spoken quietly, and offered reassurance while waiting for help. Next time, I will remember to stay calm and offer comfort immediately. This shows how experience builds confidence.</w:t>
      </w:r>
    </w:p>
    <w:p w14:paraId="539EF135" w14:textId="77777777" w:rsidR="00B50A75" w:rsidRPr="000C2077" w:rsidRDefault="00B50A75" w:rsidP="00B50A75">
      <w:pPr>
        <w:rPr>
          <w:sz w:val="28"/>
          <w:szCs w:val="28"/>
        </w:rPr>
      </w:pPr>
    </w:p>
    <w:p w14:paraId="13986881" w14:textId="77777777" w:rsidR="00B50A75" w:rsidRPr="000C2077" w:rsidRDefault="00B50A75" w:rsidP="00B50A75">
      <w:pPr>
        <w:rPr>
          <w:sz w:val="28"/>
          <w:szCs w:val="28"/>
        </w:rPr>
      </w:pPr>
      <w:r w:rsidRPr="000C2077">
        <w:rPr>
          <w:sz w:val="28"/>
          <w:szCs w:val="28"/>
        </w:rPr>
        <w:t>Maslow’s Hierarchy of Needs also helps me understand my own motivation (Maslow, 1943). My basic needs are met, so I am motivated by higher goals: feeling useful, growing as a person, and doing work that matters. This drives me to improve. I know I still have gaps, but I see them as normal areas to grow rather than failures. Every good care worker started where I am now—what matters is being honest, willing to learn, and committed to getting better every day.</w:t>
      </w:r>
    </w:p>
    <w:p w14:paraId="45DA8577" w14:textId="77777777" w:rsidR="00F72399" w:rsidRDefault="00F72399" w:rsidP="00B50A75"/>
    <w:p w14:paraId="39A005C6" w14:textId="45FFFBD5" w:rsidR="00B50A75" w:rsidRPr="00954167" w:rsidRDefault="00B50A75" w:rsidP="00B50A75">
      <w:pPr>
        <w:rPr>
          <w:lang w:val="en-US"/>
        </w:rPr>
      </w:pPr>
      <w:r w:rsidRPr="00F72399">
        <w:rPr>
          <w:b/>
          <w:bCs/>
          <w:sz w:val="36"/>
          <w:szCs w:val="36"/>
        </w:rPr>
        <w:t>Building a Personal Brand and Professional Identity (350 words</w:t>
      </w:r>
      <w:r w:rsidR="00954167">
        <w:rPr>
          <w:sz w:val="36"/>
          <w:szCs w:val="36"/>
          <w:lang w:val="en-US"/>
        </w:rPr>
        <w:t>)</w:t>
      </w:r>
    </w:p>
    <w:p w14:paraId="4B0A5079" w14:textId="77777777" w:rsidR="00B50A75" w:rsidRPr="000C2077" w:rsidRDefault="00B50A75" w:rsidP="00B50A75">
      <w:pPr>
        <w:rPr>
          <w:sz w:val="28"/>
          <w:szCs w:val="28"/>
        </w:rPr>
      </w:pPr>
      <w:r w:rsidRPr="000C2077">
        <w:rPr>
          <w:sz w:val="28"/>
          <w:szCs w:val="28"/>
        </w:rPr>
        <w:t xml:space="preserve">My personal values are simple but strong: kindness, respect, honesty, and always putting the person first. These fit perfectly with health and social care because good care is built on trust and dignity. I want employers to </w:t>
      </w:r>
      <w:r w:rsidRPr="000C2077">
        <w:rPr>
          <w:sz w:val="28"/>
          <w:szCs w:val="28"/>
        </w:rPr>
        <w:lastRenderedPageBreak/>
        <w:t>see me as someone who cares deeply, who is reliable, and who treats every person as an individual rather than just a task.</w:t>
      </w:r>
    </w:p>
    <w:p w14:paraId="65BE201A" w14:textId="77777777" w:rsidR="00B50A75" w:rsidRPr="000C2077" w:rsidRDefault="00B50A75" w:rsidP="00B50A75">
      <w:pPr>
        <w:rPr>
          <w:sz w:val="28"/>
          <w:szCs w:val="28"/>
        </w:rPr>
      </w:pPr>
    </w:p>
    <w:p w14:paraId="49E25FBC" w14:textId="09E035E6" w:rsidR="00B50A75" w:rsidRPr="000C2077" w:rsidRDefault="00B50A75" w:rsidP="00B50A75">
      <w:pPr>
        <w:rPr>
          <w:sz w:val="28"/>
          <w:szCs w:val="28"/>
        </w:rPr>
      </w:pPr>
      <w:r w:rsidRPr="000C2077">
        <w:rPr>
          <w:sz w:val="28"/>
          <w:szCs w:val="28"/>
        </w:rPr>
        <w:t xml:space="preserve">My Unique Selling Point is that I combine natural empathy with a strong willingness to learn and work hard. Many people may have qualifications, but I believe my patience, my calm nature, and my genuine enjoyment of spending time with people make me stand out. I am also learning </w:t>
      </w:r>
      <w:r w:rsidR="000C2077" w:rsidRPr="000C2077">
        <w:rPr>
          <w:sz w:val="28"/>
          <w:szCs w:val="28"/>
        </w:rPr>
        <w:t>quickly studying</w:t>
      </w:r>
      <w:r w:rsidRPr="000C2077">
        <w:rPr>
          <w:sz w:val="28"/>
          <w:szCs w:val="28"/>
        </w:rPr>
        <w:t xml:space="preserve"> online, volunteering regularly, and reading about good care practice in my free time.</w:t>
      </w:r>
    </w:p>
    <w:p w14:paraId="0C7F846B" w14:textId="77777777" w:rsidR="00B50A75" w:rsidRDefault="00B50A75" w:rsidP="00B50A75"/>
    <w:p w14:paraId="1307BD8A" w14:textId="77777777" w:rsidR="00B50A75" w:rsidRPr="000C2077" w:rsidRDefault="00B50A75" w:rsidP="00B50A75">
      <w:pPr>
        <w:rPr>
          <w:sz w:val="28"/>
          <w:szCs w:val="28"/>
        </w:rPr>
      </w:pPr>
      <w:r w:rsidRPr="000C2077">
        <w:rPr>
          <w:sz w:val="28"/>
          <w:szCs w:val="28"/>
        </w:rPr>
        <w:t>To build my professional identity, I will create a clear CV that highlights my voluntary experience, my values and my enthusiasm. I will also set up a LinkedIn profile with a professional photo, a summary about my career goals, and details of my volunteering and training. I will join groups such as the Skills for Care Community and follow health and social care organisations to learn more and be visible to employers.</w:t>
      </w:r>
    </w:p>
    <w:p w14:paraId="2AFF013E" w14:textId="77777777" w:rsidR="00B50A75" w:rsidRPr="000C2077" w:rsidRDefault="00B50A75" w:rsidP="00B50A75">
      <w:pPr>
        <w:rPr>
          <w:sz w:val="28"/>
          <w:szCs w:val="28"/>
        </w:rPr>
      </w:pPr>
    </w:p>
    <w:p w14:paraId="13DF8483" w14:textId="77777777" w:rsidR="00B50A75" w:rsidRPr="000C2077" w:rsidRDefault="00B50A75" w:rsidP="00B50A75">
      <w:pPr>
        <w:rPr>
          <w:sz w:val="28"/>
          <w:szCs w:val="28"/>
        </w:rPr>
      </w:pPr>
      <w:r w:rsidRPr="000C2077">
        <w:rPr>
          <w:sz w:val="28"/>
          <w:szCs w:val="28"/>
        </w:rPr>
        <w:t>Holland’s Theory of Career Choice suggests people choose work that matches their personality (Holland, 1997). My preference is Social—helping, teaching and caring for others—which is exactly why I belong in this field. The CareerEDGE Model also shows that career success comes from combining self-belief, good decisions, experience, networking and knowledge (Law, 2010). This means I should not just wait for jobs to appear—I should connect with people, ask questions, and show I am serious about this career. By building networks and visibility, I create opportunities that might not be advertised publicly.</w:t>
      </w:r>
    </w:p>
    <w:p w14:paraId="7058EAF4" w14:textId="77777777" w:rsidR="007340FB" w:rsidRDefault="007340FB" w:rsidP="00B50A75"/>
    <w:p w14:paraId="5FC3274D" w14:textId="544FF41C" w:rsidR="00B50A75" w:rsidRPr="00954167" w:rsidRDefault="00B50A75" w:rsidP="00B50A75">
      <w:pPr>
        <w:rPr>
          <w:b/>
          <w:bCs/>
          <w:sz w:val="36"/>
          <w:szCs w:val="36"/>
        </w:rPr>
      </w:pPr>
      <w:r w:rsidRPr="00954167">
        <w:rPr>
          <w:b/>
          <w:bCs/>
          <w:sz w:val="36"/>
          <w:szCs w:val="36"/>
        </w:rPr>
        <w:t>Action Plan and Timeline (400 words)</w:t>
      </w:r>
    </w:p>
    <w:p w14:paraId="5CC792EF" w14:textId="39837774" w:rsidR="00B50A75" w:rsidRPr="00B16FE6" w:rsidRDefault="00B50A75" w:rsidP="00B50A75">
      <w:pPr>
        <w:rPr>
          <w:sz w:val="28"/>
          <w:szCs w:val="28"/>
        </w:rPr>
      </w:pPr>
      <w:r w:rsidRPr="00B16FE6">
        <w:rPr>
          <w:sz w:val="28"/>
          <w:szCs w:val="28"/>
        </w:rPr>
        <w:t xml:space="preserve">I have created a </w:t>
      </w:r>
      <w:r w:rsidR="00B16FE6" w:rsidRPr="00B16FE6">
        <w:rPr>
          <w:sz w:val="28"/>
          <w:szCs w:val="28"/>
        </w:rPr>
        <w:t>realistic plan using SMART goal</w:t>
      </w:r>
      <w:r w:rsidRPr="00B16FE6">
        <w:rPr>
          <w:sz w:val="28"/>
          <w:szCs w:val="28"/>
        </w:rPr>
        <w:t xml:space="preserve">—Specific, Measurable, Achievable, Relevant and Time-bound—and Bandura’s Self-Efficacy </w:t>
      </w:r>
      <w:r w:rsidRPr="00B16FE6">
        <w:rPr>
          <w:sz w:val="28"/>
          <w:szCs w:val="28"/>
        </w:rPr>
        <w:lastRenderedPageBreak/>
        <w:t>Theory, which means believing I can improve through effort and practice (Bandura, 1997).</w:t>
      </w:r>
    </w:p>
    <w:p w14:paraId="6F5CB795" w14:textId="77777777" w:rsidR="00B50A75" w:rsidRPr="00B16FE6" w:rsidRDefault="00B50A75" w:rsidP="00B50A75">
      <w:pPr>
        <w:rPr>
          <w:sz w:val="28"/>
          <w:szCs w:val="28"/>
        </w:rPr>
      </w:pPr>
      <w:r w:rsidRPr="00B16FE6">
        <w:rPr>
          <w:sz w:val="28"/>
          <w:szCs w:val="28"/>
        </w:rPr>
        <w:t xml:space="preserve">Timeline Goals and Activities </w:t>
      </w:r>
    </w:p>
    <w:tbl>
      <w:tblPr>
        <w:tblStyle w:val="ListTable5Dark"/>
        <w:tblW w:w="0" w:type="auto"/>
        <w:tblLook w:val="04A0" w:firstRow="1" w:lastRow="0" w:firstColumn="1" w:lastColumn="0" w:noHBand="0" w:noVBand="1"/>
      </w:tblPr>
      <w:tblGrid>
        <w:gridCol w:w="4481"/>
        <w:gridCol w:w="4485"/>
      </w:tblGrid>
      <w:tr w:rsidR="008A1421" w14:paraId="0CB8EFE6" w14:textId="77777777" w:rsidTr="008A142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57AEB17E" w14:textId="76846007" w:rsidR="000F1F9E" w:rsidRDefault="00C3302E" w:rsidP="00B50A75">
            <w:r>
              <w:t xml:space="preserve">Table </w:t>
            </w:r>
          </w:p>
        </w:tc>
        <w:tc>
          <w:tcPr>
            <w:tcW w:w="4508" w:type="dxa"/>
          </w:tcPr>
          <w:p w14:paraId="63DC125A" w14:textId="5B7B57E3" w:rsidR="000F1F9E" w:rsidRDefault="008A7A4D" w:rsidP="00B50A75">
            <w:pPr>
              <w:cnfStyle w:val="100000000000" w:firstRow="1" w:lastRow="0" w:firstColumn="0" w:lastColumn="0" w:oddVBand="0" w:evenVBand="0" w:oddHBand="0" w:evenHBand="0" w:firstRowFirstColumn="0" w:firstRowLastColumn="0" w:lastRowFirstColumn="0" w:lastRowLastColumn="0"/>
            </w:pPr>
            <w:r>
              <w:t>Goals and activities</w:t>
            </w:r>
          </w:p>
        </w:tc>
      </w:tr>
      <w:tr w:rsidR="008A1421" w14:paraId="263BDFD8" w14:textId="77777777" w:rsidTr="008A1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D7FEEE" w14:textId="1261F97A" w:rsidR="000F1F9E" w:rsidRDefault="00036012" w:rsidP="00B50A75">
            <w:r>
              <w:t>Month1-3</w:t>
            </w:r>
          </w:p>
        </w:tc>
        <w:tc>
          <w:tcPr>
            <w:tcW w:w="4508" w:type="dxa"/>
          </w:tcPr>
          <w:p w14:paraId="525BC906" w14:textId="7CE46E13" w:rsidR="000F1F9E" w:rsidRDefault="00640B11" w:rsidP="00B50A75">
            <w:pPr>
              <w:cnfStyle w:val="000000100000" w:firstRow="0" w:lastRow="0" w:firstColumn="0" w:lastColumn="0" w:oddVBand="0" w:evenVBand="0" w:oddHBand="1" w:evenHBand="0" w:firstRowFirstColumn="0" w:firstRowLastColumn="0" w:lastRowFirstColumn="0" w:lastRowLastColumn="0"/>
            </w:pPr>
            <w:r>
              <w:t>C</w:t>
            </w:r>
            <w:r w:rsidR="008A7A4D">
              <w:t>om</w:t>
            </w:r>
            <w:r>
              <w:t xml:space="preserve">plete free online safeguarding, GDPR and </w:t>
            </w:r>
            <w:r w:rsidR="00DE3B1A">
              <w:t>infection prevention training apply for part-time care assi</w:t>
            </w:r>
            <w:r w:rsidR="00663D9E">
              <w:t xml:space="preserve">stant or volunteer work set up </w:t>
            </w:r>
            <w:r w:rsidR="007A55EC">
              <w:t xml:space="preserve">LinkedIn profile and join 5 relevant groups </w:t>
            </w:r>
            <w:r w:rsidR="00DE4187">
              <w:t>read one</w:t>
            </w:r>
            <w:r w:rsidR="006C473F">
              <w:t xml:space="preserve"> care practice guide per month</w:t>
            </w:r>
          </w:p>
        </w:tc>
      </w:tr>
      <w:tr w:rsidR="008A1421" w14:paraId="031B254B" w14:textId="77777777" w:rsidTr="008A1421">
        <w:tc>
          <w:tcPr>
            <w:cnfStyle w:val="001000000000" w:firstRow="0" w:lastRow="0" w:firstColumn="1" w:lastColumn="0" w:oddVBand="0" w:evenVBand="0" w:oddHBand="0" w:evenHBand="0" w:firstRowFirstColumn="0" w:firstRowLastColumn="0" w:lastRowFirstColumn="0" w:lastRowLastColumn="0"/>
            <w:tcW w:w="4508" w:type="dxa"/>
          </w:tcPr>
          <w:p w14:paraId="62073430" w14:textId="44D962BD" w:rsidR="000F1F9E" w:rsidRDefault="00036012" w:rsidP="00B50A75">
            <w:r>
              <w:t>Month4-6</w:t>
            </w:r>
          </w:p>
        </w:tc>
        <w:tc>
          <w:tcPr>
            <w:tcW w:w="4508" w:type="dxa"/>
          </w:tcPr>
          <w:p w14:paraId="496A03A8" w14:textId="14C8610C" w:rsidR="000F1F9E" w:rsidRDefault="006C473F" w:rsidP="00B50A75">
            <w:pPr>
              <w:cnfStyle w:val="000000000000" w:firstRow="0" w:lastRow="0" w:firstColumn="0" w:lastColumn="0" w:oddVBand="0" w:evenVBand="0" w:oddHBand="0" w:evenHBand="0" w:firstRowFirstColumn="0" w:firstRowLastColumn="0" w:lastRowFirstColumn="0" w:lastRowLastColumn="0"/>
            </w:pPr>
            <w:r>
              <w:t xml:space="preserve">Enrol in level 2 certificate in health </w:t>
            </w:r>
            <w:r w:rsidR="00DE4187">
              <w:t>and care build experience: 4-6 hours voluntary</w:t>
            </w:r>
            <w:r w:rsidR="005006E1">
              <w:t xml:space="preserve"> work per week shadow staff to learn moving and hand link, record </w:t>
            </w:r>
            <w:r w:rsidR="00635080">
              <w:t>keeping,</w:t>
            </w:r>
            <w:r w:rsidR="005006E1">
              <w:t xml:space="preserve"> and medication support </w:t>
            </w:r>
            <w:r w:rsidR="00AA57A3">
              <w:t>attend one local health and social care networking event</w:t>
            </w:r>
          </w:p>
        </w:tc>
      </w:tr>
      <w:tr w:rsidR="008A1421" w14:paraId="6E5B2408" w14:textId="77777777" w:rsidTr="008A14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7258E1" w14:textId="0C07F330" w:rsidR="000F1F9E" w:rsidRDefault="00036012" w:rsidP="00B50A75">
            <w:r>
              <w:t>Month7-12</w:t>
            </w:r>
          </w:p>
        </w:tc>
        <w:tc>
          <w:tcPr>
            <w:tcW w:w="4508" w:type="dxa"/>
          </w:tcPr>
          <w:p w14:paraId="14C89725" w14:textId="64DC07FD" w:rsidR="000F1F9E" w:rsidRDefault="00635080" w:rsidP="00B50A75">
            <w:pPr>
              <w:cnfStyle w:val="000000100000" w:firstRow="0" w:lastRow="0" w:firstColumn="0" w:lastColumn="0" w:oddVBand="0" w:evenVBand="0" w:oddHBand="1" w:evenHBand="0" w:firstRowFirstColumn="0" w:firstRowLastColumn="0" w:lastRowFirstColumn="0" w:lastRowLastColumn="0"/>
            </w:pPr>
            <w:r>
              <w:t>Complete</w:t>
            </w:r>
            <w:r w:rsidR="000E0CAB">
              <w:t xml:space="preserve"> level 2 quali</w:t>
            </w:r>
            <w:r w:rsidR="000E5E1C">
              <w:t>fic</w:t>
            </w:r>
            <w:r w:rsidR="000E0CAB">
              <w:t>ation</w:t>
            </w:r>
            <w:r w:rsidR="000E5E1C">
              <w:t xml:space="preserve"> apply for the adult social care worker role improve digital skills: learn standard care software ask for a mentor to guide my progress</w:t>
            </w:r>
          </w:p>
        </w:tc>
      </w:tr>
      <w:tr w:rsidR="008A1421" w14:paraId="4826806F" w14:textId="77777777" w:rsidTr="008A1421">
        <w:tc>
          <w:tcPr>
            <w:cnfStyle w:val="001000000000" w:firstRow="0" w:lastRow="0" w:firstColumn="1" w:lastColumn="0" w:oddVBand="0" w:evenVBand="0" w:oddHBand="0" w:evenHBand="0" w:firstRowFirstColumn="0" w:firstRowLastColumn="0" w:lastRowFirstColumn="0" w:lastRowLastColumn="0"/>
            <w:tcW w:w="4508" w:type="dxa"/>
          </w:tcPr>
          <w:p w14:paraId="39822C96" w14:textId="6ECB2257" w:rsidR="000F1F9E" w:rsidRDefault="00036012" w:rsidP="00B50A75">
            <w:r>
              <w:t>Year 2 onward</w:t>
            </w:r>
          </w:p>
        </w:tc>
        <w:tc>
          <w:tcPr>
            <w:tcW w:w="4508" w:type="dxa"/>
          </w:tcPr>
          <w:p w14:paraId="51F53CB3" w14:textId="0B3D0D77" w:rsidR="000F1F9E" w:rsidRDefault="008B63E0" w:rsidP="00B50A75">
            <w:pPr>
              <w:cnfStyle w:val="000000000000" w:firstRow="0" w:lastRow="0" w:firstColumn="0" w:lastColumn="0" w:oddVBand="0" w:evenVBand="0" w:oddHBand="0" w:evenHBand="0" w:firstRowFirstColumn="0" w:firstRowLastColumn="0" w:lastRowFirstColumn="0" w:lastRowLastColumn="0"/>
            </w:pPr>
            <w:r>
              <w:t>Complete level3 diploma in health and social care work toward senior care</w:t>
            </w:r>
            <w:r w:rsidR="000200E5">
              <w:t xml:space="preserve">r then care coordinator roles attend annual </w:t>
            </w:r>
            <w:r w:rsidR="00B2677C">
              <w:t>CPD training to keep knowledge up to date</w:t>
            </w:r>
          </w:p>
        </w:tc>
      </w:tr>
    </w:tbl>
    <w:p w14:paraId="4115EABF" w14:textId="77777777" w:rsidR="00B50A75" w:rsidRDefault="00B50A75" w:rsidP="00B50A75"/>
    <w:p w14:paraId="00DB7D54" w14:textId="77777777" w:rsidR="00B50A75" w:rsidRPr="00B16FE6" w:rsidRDefault="00B50A75" w:rsidP="00B50A75">
      <w:pPr>
        <w:rPr>
          <w:sz w:val="28"/>
          <w:szCs w:val="28"/>
        </w:rPr>
      </w:pPr>
      <w:r w:rsidRPr="00B16FE6">
        <w:rPr>
          <w:b/>
          <w:bCs/>
          <w:sz w:val="28"/>
          <w:szCs w:val="28"/>
        </w:rPr>
        <w:t>Resources needed</w:t>
      </w:r>
      <w:r w:rsidRPr="00B16FE6">
        <w:rPr>
          <w:sz w:val="28"/>
          <w:szCs w:val="28"/>
        </w:rPr>
        <w:t>: I will need free or low-cost online training (available via Skills for Care and local councils), internet access, and time to study and volunteer. I may need funding for the Level 2 and 3 courses—many employers will pay these if I commit to working with them, or I can apply for government funding. Guidance from tutors, care home managers and experienced staff will be very valuable.</w:t>
      </w:r>
    </w:p>
    <w:p w14:paraId="7F63AE1E" w14:textId="77777777" w:rsidR="00B50A75" w:rsidRPr="00B16FE6" w:rsidRDefault="00B50A75" w:rsidP="00B50A75">
      <w:pPr>
        <w:rPr>
          <w:sz w:val="28"/>
          <w:szCs w:val="28"/>
        </w:rPr>
      </w:pPr>
    </w:p>
    <w:p w14:paraId="2E1BB45B" w14:textId="77777777" w:rsidR="00B50A75" w:rsidRPr="00B16FE6" w:rsidRDefault="00B50A75" w:rsidP="00B50A75">
      <w:pPr>
        <w:rPr>
          <w:sz w:val="28"/>
          <w:szCs w:val="28"/>
        </w:rPr>
      </w:pPr>
      <w:r w:rsidRPr="00B16FE6">
        <w:rPr>
          <w:sz w:val="28"/>
          <w:szCs w:val="28"/>
        </w:rPr>
        <w:t>I know there will be challenges—balancing study, work and life, and learning new skills takes time. But I also know that every step I take brings me closer to being the kind of care worker people can trust and rely on.</w:t>
      </w:r>
    </w:p>
    <w:p w14:paraId="41BD8507" w14:textId="77777777" w:rsidR="00B2677C" w:rsidRPr="00B16FE6" w:rsidRDefault="00B2677C" w:rsidP="00B50A75">
      <w:pPr>
        <w:rPr>
          <w:sz w:val="28"/>
          <w:szCs w:val="28"/>
        </w:rPr>
      </w:pPr>
    </w:p>
    <w:p w14:paraId="51A79998" w14:textId="751947A0" w:rsidR="00B50A75" w:rsidRPr="00B2677C" w:rsidRDefault="00B2677C" w:rsidP="00B50A75">
      <w:pPr>
        <w:rPr>
          <w:b/>
          <w:bCs/>
          <w:sz w:val="36"/>
          <w:szCs w:val="36"/>
        </w:rPr>
      </w:pPr>
      <w:r w:rsidRPr="00B2677C">
        <w:rPr>
          <w:b/>
          <w:bCs/>
          <w:sz w:val="36"/>
          <w:szCs w:val="36"/>
        </w:rPr>
        <w:t>Conclusion</w:t>
      </w:r>
      <w:r w:rsidR="00B50A75" w:rsidRPr="00B2677C">
        <w:rPr>
          <w:b/>
          <w:bCs/>
          <w:sz w:val="36"/>
          <w:szCs w:val="36"/>
        </w:rPr>
        <w:t xml:space="preserve"> (</w:t>
      </w:r>
      <w:r w:rsidR="00E26455">
        <w:rPr>
          <w:b/>
          <w:bCs/>
          <w:sz w:val="36"/>
          <w:szCs w:val="36"/>
        </w:rPr>
        <w:t>300</w:t>
      </w:r>
      <w:r w:rsidR="00B50A75" w:rsidRPr="00B2677C">
        <w:rPr>
          <w:b/>
          <w:bCs/>
          <w:sz w:val="36"/>
          <w:szCs w:val="36"/>
        </w:rPr>
        <w:t>words)</w:t>
      </w:r>
    </w:p>
    <w:p w14:paraId="08D1A596" w14:textId="77777777" w:rsidR="00564443" w:rsidRDefault="00564443" w:rsidP="00564443">
      <w:r>
        <w:t>Here is the expanded Conclusion — around 380 words, simple and natural English:</w:t>
      </w:r>
    </w:p>
    <w:p w14:paraId="6DCA2FF9" w14:textId="77777777" w:rsidR="00564443" w:rsidRDefault="00564443" w:rsidP="00564443">
      <w:r>
        <w:t>Conclusion (380 words)</w:t>
      </w:r>
    </w:p>
    <w:p w14:paraId="009F646A" w14:textId="77777777" w:rsidR="00564443" w:rsidRDefault="00564443" w:rsidP="00564443"/>
    <w:p w14:paraId="7DDBDAD8" w14:textId="1CC41296" w:rsidR="00564443" w:rsidRDefault="00564443" w:rsidP="00564443">
      <w:r>
        <w:t xml:space="preserve">My main career goal is to become a skilled, </w:t>
      </w:r>
      <w:r w:rsidR="00932265">
        <w:t>compassionate,</w:t>
      </w:r>
      <w:r>
        <w:t xml:space="preserve"> and confident Adult Social Care Worker, and in the longer term, to progress toward a Care Manager role. This report has helped me look honestly at what the job really asks for—not just qualifications, but the right attitude, strong personal values, and a willingness to keep learning every day. The role calls for </w:t>
      </w:r>
      <w:r w:rsidR="00932265">
        <w:t>effective communication</w:t>
      </w:r>
      <w:r>
        <w:t xml:space="preserve">, teamwork, resilience, digital skills, and the core values known as the 6Cs: Care, Compassion, Competence, Communication, </w:t>
      </w:r>
      <w:r w:rsidR="00932265">
        <w:t>Courage,</w:t>
      </w:r>
      <w:r>
        <w:t xml:space="preserve"> and Commitment. </w:t>
      </w:r>
      <w:r w:rsidR="005046F1">
        <w:t>These qualities</w:t>
      </w:r>
      <w:r>
        <w:t xml:space="preserve"> are what make the difference between someone who simply does the job, and someone who </w:t>
      </w:r>
      <w:r w:rsidR="005046F1">
        <w:t>genuinely cares</w:t>
      </w:r>
      <w:r>
        <w:t xml:space="preserve"> for the people they support.</w:t>
      </w:r>
    </w:p>
    <w:p w14:paraId="76679457" w14:textId="77777777" w:rsidR="00564443" w:rsidRDefault="00564443" w:rsidP="00564443"/>
    <w:p w14:paraId="7EB2CD5B" w14:textId="75C10F9B" w:rsidR="00564443" w:rsidRDefault="00564443" w:rsidP="00564443">
      <w:r>
        <w:t xml:space="preserve">I already bring kindness, patience, </w:t>
      </w:r>
      <w:r w:rsidR="005046F1">
        <w:t>reliability,</w:t>
      </w:r>
      <w:r>
        <w:t xml:space="preserve"> and a genuine desire to help others. My voluntary experience has shown me that I can build trust, listen well, and stay calm in difficult moments. However, I also recognise clearly where I need to </w:t>
      </w:r>
      <w:r w:rsidR="005046F1">
        <w:t>grow</w:t>
      </w:r>
      <w:r>
        <w:t xml:space="preserve"> practical care skills such as moving and handling, safe medication support, professional record-keeping, and confidence in speaking up when needed. These are not weaknesses—they are simply areas I have not yet had the chance to practice fully. I am ready to learn, to ask questions, and to build these skills step by step.</w:t>
      </w:r>
    </w:p>
    <w:p w14:paraId="2C7D10B9" w14:textId="77777777" w:rsidR="00564443" w:rsidRDefault="00564443" w:rsidP="00564443"/>
    <w:p w14:paraId="54F75C00" w14:textId="6D6968E9" w:rsidR="00564443" w:rsidRDefault="00564443" w:rsidP="00564443">
      <w:r>
        <w:t xml:space="preserve">My action plan turns these goals into clear, realistic steps: completing essential training, gaining regular experience through volunteering or part-time work, building a professional profile, and working toward formal qualifications. I now understand that building a career is not just about getting hired—it is about proving my reliability, showing my values in action, and growing into someone colleagues and service users can trust. I have learned that experience, </w:t>
      </w:r>
      <w:r w:rsidR="005046F1">
        <w:t>reflection,</w:t>
      </w:r>
      <w:r>
        <w:t xml:space="preserve"> and effort are just as important as what I learn from books.</w:t>
      </w:r>
    </w:p>
    <w:p w14:paraId="30916130" w14:textId="77777777" w:rsidR="00564443" w:rsidRDefault="00564443" w:rsidP="00564443"/>
    <w:p w14:paraId="544A4B93" w14:textId="69CB5FB8" w:rsidR="00564443" w:rsidRDefault="00564443" w:rsidP="00564443">
      <w:r>
        <w:t xml:space="preserve">Looking ahead, I feel more focused, </w:t>
      </w:r>
      <w:r w:rsidR="005046F1">
        <w:t>prepared,</w:t>
      </w:r>
      <w:r>
        <w:t xml:space="preserve"> and motivated than ever. This process has confirmed that Health and Social Care is exactly where I belong—because it matches who I am, not just what I want to do. I know there will be hard days and new challenges, but I also know that every person I help, every skill I learn, and every time I </w:t>
      </w:r>
      <w:r>
        <w:lastRenderedPageBreak/>
        <w:t>choose kindness over convenience, I am moving closer to becoming the kind of care worker I want to be. I am fully committed to this journey, ready to put in the work, and excited to make a real difference in people’s lives.</w:t>
      </w:r>
    </w:p>
    <w:p w14:paraId="70E82784" w14:textId="3DA3C479" w:rsidR="00954167" w:rsidRDefault="00954167" w:rsidP="00B50A75"/>
    <w:p w14:paraId="06E324F2" w14:textId="5A326708" w:rsidR="00B50A75" w:rsidRPr="00954167" w:rsidRDefault="00B50A75" w:rsidP="00B50A75">
      <w:pPr>
        <w:rPr>
          <w:b/>
          <w:bCs/>
          <w:sz w:val="36"/>
          <w:szCs w:val="36"/>
        </w:rPr>
      </w:pPr>
      <w:r w:rsidRPr="00954167">
        <w:rPr>
          <w:b/>
          <w:bCs/>
          <w:sz w:val="36"/>
          <w:szCs w:val="36"/>
        </w:rPr>
        <w:t>References</w:t>
      </w:r>
    </w:p>
    <w:p w14:paraId="33BD6C8E" w14:textId="0495D433" w:rsidR="00B50A75" w:rsidRPr="001D6B85" w:rsidRDefault="00B50A75" w:rsidP="00B50A75">
      <w:pPr>
        <w:rPr>
          <w:sz w:val="28"/>
          <w:szCs w:val="28"/>
          <w:lang w:val="en-US"/>
        </w:rPr>
      </w:pPr>
      <w:r w:rsidRPr="001D6B85">
        <w:rPr>
          <w:sz w:val="28"/>
          <w:szCs w:val="28"/>
        </w:rPr>
        <w:t>• NHS Jobs (2026) Adult Social Care Worker vacancy — CarePlus Support Services. Available at: nhsjobs.u</w:t>
      </w:r>
      <w:r w:rsidR="003F5AE7">
        <w:rPr>
          <w:sz w:val="28"/>
          <w:szCs w:val="28"/>
        </w:rPr>
        <w:t xml:space="preserve">k </w:t>
      </w:r>
      <w:r w:rsidRPr="001D6B85">
        <w:rPr>
          <w:sz w:val="28"/>
          <w:szCs w:val="28"/>
        </w:rPr>
        <w:t>(Accessed: 2 August 2026</w:t>
      </w:r>
      <w:r w:rsidR="00954167" w:rsidRPr="001D6B85">
        <w:rPr>
          <w:sz w:val="28"/>
          <w:szCs w:val="28"/>
          <w:lang w:val="en-US"/>
        </w:rPr>
        <w:t xml:space="preserve">) </w:t>
      </w:r>
    </w:p>
    <w:p w14:paraId="15042315" w14:textId="0B17C775" w:rsidR="00B50A75" w:rsidRPr="001D6B85" w:rsidRDefault="00B50A75" w:rsidP="00B50A75">
      <w:pPr>
        <w:rPr>
          <w:sz w:val="28"/>
          <w:szCs w:val="28"/>
          <w:lang w:val="en-US"/>
        </w:rPr>
      </w:pPr>
      <w:r w:rsidRPr="001D6B85">
        <w:rPr>
          <w:sz w:val="28"/>
          <w:szCs w:val="28"/>
        </w:rPr>
        <w:t xml:space="preserve">• NHS England (2025) The 6Cs of Nursing, Midwifery and Care Staff. Available at: </w:t>
      </w:r>
      <w:hyperlink r:id="rId8" w:history="1">
        <w:r w:rsidR="00954167" w:rsidRPr="001D6B85">
          <w:rPr>
            <w:rStyle w:val="Hyperlink"/>
            <w:sz w:val="28"/>
            <w:szCs w:val="28"/>
          </w:rPr>
          <w:t>https://www.england.nhs.uk/ourwork/improving-care/the-6cs</w:t>
        </w:r>
        <w:r w:rsidR="00954167" w:rsidRPr="001D6B85">
          <w:rPr>
            <w:rStyle w:val="Hyperlink"/>
            <w:sz w:val="28"/>
            <w:szCs w:val="28"/>
            <w:lang w:val="en-US"/>
          </w:rPr>
          <w:t>?/</w:t>
        </w:r>
      </w:hyperlink>
      <w:r w:rsidR="00954167" w:rsidRPr="001D6B85">
        <w:rPr>
          <w:sz w:val="28"/>
          <w:szCs w:val="28"/>
          <w:lang w:val="en-US"/>
        </w:rPr>
        <w:t xml:space="preserve"> </w:t>
      </w:r>
    </w:p>
    <w:p w14:paraId="754D2B69" w14:textId="63451DD9" w:rsidR="00B50A75" w:rsidRPr="001D6B85" w:rsidRDefault="00B50A75" w:rsidP="00B50A75">
      <w:pPr>
        <w:rPr>
          <w:sz w:val="28"/>
          <w:szCs w:val="28"/>
          <w:lang w:val="en-US"/>
        </w:rPr>
      </w:pPr>
      <w:r w:rsidRPr="001D6B85">
        <w:rPr>
          <w:sz w:val="28"/>
          <w:szCs w:val="28"/>
        </w:rPr>
        <w:t xml:space="preserve">• Skills for Care (2024) Core Skills Framework. Available at: </w:t>
      </w:r>
      <w:hyperlink r:id="rId9" w:history="1">
        <w:r w:rsidR="00954167" w:rsidRPr="001D6B85">
          <w:rPr>
            <w:rStyle w:val="Hyperlink"/>
            <w:sz w:val="28"/>
            <w:szCs w:val="28"/>
          </w:rPr>
          <w:t>https://www.skillsforcare.org.uk/Resources/Core-skills-framewor</w:t>
        </w:r>
        <w:r w:rsidR="00954167" w:rsidRPr="001D6B85">
          <w:rPr>
            <w:rStyle w:val="Hyperlink"/>
            <w:sz w:val="28"/>
            <w:szCs w:val="28"/>
            <w:lang w:val="en-US"/>
          </w:rPr>
          <w:t>k</w:t>
        </w:r>
      </w:hyperlink>
      <w:r w:rsidR="00954167" w:rsidRPr="001D6B85">
        <w:rPr>
          <w:sz w:val="28"/>
          <w:szCs w:val="28"/>
          <w:lang w:val="en-US"/>
        </w:rPr>
        <w:t xml:space="preserve"> </w:t>
      </w:r>
    </w:p>
    <w:p w14:paraId="5B952772" w14:textId="063AA8AB" w:rsidR="00B50A75" w:rsidRPr="001D6B85" w:rsidRDefault="00B50A75" w:rsidP="00B50A75">
      <w:pPr>
        <w:rPr>
          <w:sz w:val="28"/>
          <w:szCs w:val="28"/>
        </w:rPr>
      </w:pPr>
      <w:r w:rsidRPr="001D6B85">
        <w:rPr>
          <w:sz w:val="28"/>
          <w:szCs w:val="28"/>
        </w:rPr>
        <w:t>• Gibbs, G. (1988) Learning by Doing: A Guide to Teaching and Learning Methods. Oxford: Further Education Unit.</w:t>
      </w:r>
    </w:p>
    <w:p w14:paraId="0753CA66" w14:textId="13F079E9" w:rsidR="00B50A75" w:rsidRPr="001D6B85" w:rsidRDefault="00B50A75" w:rsidP="00B50A75">
      <w:pPr>
        <w:rPr>
          <w:sz w:val="28"/>
          <w:szCs w:val="28"/>
          <w:lang w:val="en-US"/>
        </w:rPr>
      </w:pPr>
      <w:r w:rsidRPr="001D6B85">
        <w:rPr>
          <w:sz w:val="28"/>
          <w:szCs w:val="28"/>
        </w:rPr>
        <w:t>• Maslow, A.H. (1943) ‘A theory of human motivation’, Psychological Review, 50(4), pp.370–396</w:t>
      </w:r>
      <w:r w:rsidR="00954167" w:rsidRPr="001D6B85">
        <w:rPr>
          <w:sz w:val="28"/>
          <w:szCs w:val="28"/>
          <w:lang w:val="en-US"/>
        </w:rPr>
        <w:t xml:space="preserve">. </w:t>
      </w:r>
    </w:p>
    <w:p w14:paraId="6E79FAC2" w14:textId="3BCF186B" w:rsidR="00B50A75" w:rsidRPr="001D6B85" w:rsidRDefault="00B50A75" w:rsidP="00B50A75">
      <w:pPr>
        <w:rPr>
          <w:sz w:val="28"/>
          <w:szCs w:val="28"/>
        </w:rPr>
      </w:pPr>
      <w:r w:rsidRPr="001D6B85">
        <w:rPr>
          <w:sz w:val="28"/>
          <w:szCs w:val="28"/>
        </w:rPr>
        <w:t>• Holland, J.L. (1997) Making Vocational Choices: A Theory of Vocational Personalities and Work Environments. 3rd edn. Odessa: Psychological Assessment Resources.</w:t>
      </w:r>
    </w:p>
    <w:p w14:paraId="05E941A0" w14:textId="44FB2DFF" w:rsidR="00B50A75" w:rsidRPr="001D6B85" w:rsidRDefault="00B50A75" w:rsidP="00B50A75">
      <w:pPr>
        <w:rPr>
          <w:sz w:val="28"/>
          <w:szCs w:val="28"/>
          <w:lang w:val="en-US"/>
        </w:rPr>
      </w:pPr>
      <w:r w:rsidRPr="001D6B85">
        <w:rPr>
          <w:sz w:val="28"/>
          <w:szCs w:val="28"/>
        </w:rPr>
        <w:t xml:space="preserve">• Law, B. (2010) CareerEDGE: A Model for Career Decision Making. Available at: </w:t>
      </w:r>
      <w:hyperlink r:id="rId10" w:history="1">
        <w:r w:rsidR="00954167" w:rsidRPr="001D6B85">
          <w:rPr>
            <w:rStyle w:val="Hyperlink"/>
            <w:sz w:val="28"/>
            <w:szCs w:val="28"/>
          </w:rPr>
          <w:t>https://www.careeredge.org.u</w:t>
        </w:r>
        <w:r w:rsidR="00954167" w:rsidRPr="001D6B85">
          <w:rPr>
            <w:rStyle w:val="Hyperlink"/>
            <w:sz w:val="28"/>
            <w:szCs w:val="28"/>
            <w:lang w:val="en-US"/>
          </w:rPr>
          <w:t>k</w:t>
        </w:r>
      </w:hyperlink>
      <w:r w:rsidR="00954167" w:rsidRPr="001D6B85">
        <w:rPr>
          <w:sz w:val="28"/>
          <w:szCs w:val="28"/>
          <w:lang w:val="en-US"/>
        </w:rPr>
        <w:t xml:space="preserve"> </w:t>
      </w:r>
    </w:p>
    <w:p w14:paraId="608743EE" w14:textId="77777777" w:rsidR="00B50A75" w:rsidRPr="001D6B85" w:rsidRDefault="00B50A75" w:rsidP="00B50A75">
      <w:pPr>
        <w:rPr>
          <w:sz w:val="28"/>
          <w:szCs w:val="28"/>
        </w:rPr>
      </w:pPr>
      <w:r w:rsidRPr="001D6B85">
        <w:rPr>
          <w:sz w:val="28"/>
          <w:szCs w:val="28"/>
        </w:rPr>
        <w:t>• Bandura, A. (1997) Self-Efficacy: The Exercise of Control. New York: W.H. Freeman.</w:t>
      </w:r>
    </w:p>
    <w:p w14:paraId="4EFBFE29" w14:textId="3BF0EE1E" w:rsidR="00B50A75" w:rsidRDefault="00B50A75"/>
    <w:sectPr w:rsidR="00B50A7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D63B2" w14:textId="77777777" w:rsidR="00E7079B" w:rsidRDefault="00E7079B" w:rsidP="00D0781C">
      <w:pPr>
        <w:spacing w:after="0" w:line="240" w:lineRule="auto"/>
      </w:pPr>
      <w:r>
        <w:separator/>
      </w:r>
    </w:p>
  </w:endnote>
  <w:endnote w:type="continuationSeparator" w:id="0">
    <w:p w14:paraId="50ACAFCC" w14:textId="77777777" w:rsidR="00E7079B" w:rsidRDefault="00E7079B" w:rsidP="00D0781C">
      <w:pPr>
        <w:spacing w:after="0" w:line="240" w:lineRule="auto"/>
      </w:pPr>
      <w:r>
        <w:continuationSeparator/>
      </w:r>
    </w:p>
  </w:endnote>
  <w:endnote w:type="continuationNotice" w:id="1">
    <w:p w14:paraId="5028F2E4" w14:textId="77777777" w:rsidR="00E7079B" w:rsidRDefault="00E70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FB79" w14:textId="77777777" w:rsidR="00D0781C" w:rsidRDefault="00D078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1EF1" w14:textId="77777777" w:rsidR="00D0781C" w:rsidRDefault="00D078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9EF6" w14:textId="77777777" w:rsidR="00D0781C" w:rsidRDefault="00D07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9CBCC" w14:textId="77777777" w:rsidR="00E7079B" w:rsidRDefault="00E7079B" w:rsidP="00D0781C">
      <w:pPr>
        <w:spacing w:after="0" w:line="240" w:lineRule="auto"/>
      </w:pPr>
      <w:r>
        <w:separator/>
      </w:r>
    </w:p>
  </w:footnote>
  <w:footnote w:type="continuationSeparator" w:id="0">
    <w:p w14:paraId="67D8FEA7" w14:textId="77777777" w:rsidR="00E7079B" w:rsidRDefault="00E7079B" w:rsidP="00D0781C">
      <w:pPr>
        <w:spacing w:after="0" w:line="240" w:lineRule="auto"/>
      </w:pPr>
      <w:r>
        <w:continuationSeparator/>
      </w:r>
    </w:p>
  </w:footnote>
  <w:footnote w:type="continuationNotice" w:id="1">
    <w:p w14:paraId="591BB776" w14:textId="77777777" w:rsidR="00E7079B" w:rsidRDefault="00E707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8DA5" w14:textId="77777777" w:rsidR="00D0781C" w:rsidRDefault="00D0781C">
    <w:pPr>
      <w:pStyle w:val="Header"/>
    </w:pPr>
  </w:p>
  <w:p w14:paraId="4CC4AA39" w14:textId="77777777" w:rsidR="00BE09EC" w:rsidRDefault="00BE09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FBAC4" w14:textId="77777777" w:rsidR="00D0781C" w:rsidRDefault="00D0781C">
    <w:pPr>
      <w:pStyle w:val="Header"/>
    </w:pPr>
  </w:p>
  <w:p w14:paraId="2FC329FE" w14:textId="77777777" w:rsidR="00BE09EC" w:rsidRDefault="00BE09E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F7F6" w14:textId="77777777" w:rsidR="00D0781C" w:rsidRDefault="00D0781C">
    <w:pPr>
      <w:pStyle w:val="Header"/>
    </w:pPr>
  </w:p>
  <w:p w14:paraId="2834C5BD" w14:textId="77777777" w:rsidR="00BE09EC" w:rsidRDefault="00BE09E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75"/>
    <w:rsid w:val="000169B3"/>
    <w:rsid w:val="000200E5"/>
    <w:rsid w:val="00036012"/>
    <w:rsid w:val="000855AB"/>
    <w:rsid w:val="000C2077"/>
    <w:rsid w:val="000E0CAB"/>
    <w:rsid w:val="000E5E1C"/>
    <w:rsid w:val="000F1F9E"/>
    <w:rsid w:val="001D6B85"/>
    <w:rsid w:val="001E4732"/>
    <w:rsid w:val="0021006A"/>
    <w:rsid w:val="00216430"/>
    <w:rsid w:val="00281EE0"/>
    <w:rsid w:val="00313915"/>
    <w:rsid w:val="003D704B"/>
    <w:rsid w:val="003F5AE7"/>
    <w:rsid w:val="00453BF4"/>
    <w:rsid w:val="005006E1"/>
    <w:rsid w:val="005046F1"/>
    <w:rsid w:val="00564443"/>
    <w:rsid w:val="00635080"/>
    <w:rsid w:val="00640B11"/>
    <w:rsid w:val="00663D9E"/>
    <w:rsid w:val="0069103C"/>
    <w:rsid w:val="006C473F"/>
    <w:rsid w:val="007340FB"/>
    <w:rsid w:val="007A55EC"/>
    <w:rsid w:val="008A1421"/>
    <w:rsid w:val="008A7A4D"/>
    <w:rsid w:val="008B63E0"/>
    <w:rsid w:val="00912A87"/>
    <w:rsid w:val="00932265"/>
    <w:rsid w:val="00954167"/>
    <w:rsid w:val="00972E2F"/>
    <w:rsid w:val="00AA57A3"/>
    <w:rsid w:val="00B16FE6"/>
    <w:rsid w:val="00B2677C"/>
    <w:rsid w:val="00B50A75"/>
    <w:rsid w:val="00BE09EC"/>
    <w:rsid w:val="00C3302E"/>
    <w:rsid w:val="00C50A9E"/>
    <w:rsid w:val="00C76FD0"/>
    <w:rsid w:val="00CD4F6B"/>
    <w:rsid w:val="00D0781C"/>
    <w:rsid w:val="00D47A8C"/>
    <w:rsid w:val="00DE3B1A"/>
    <w:rsid w:val="00DE4187"/>
    <w:rsid w:val="00E26455"/>
    <w:rsid w:val="00E36079"/>
    <w:rsid w:val="00E7079B"/>
    <w:rsid w:val="00E95135"/>
    <w:rsid w:val="00F06940"/>
    <w:rsid w:val="00F26A30"/>
    <w:rsid w:val="00F63349"/>
    <w:rsid w:val="00F72399"/>
    <w:rsid w:val="00FA4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568C8"/>
  <w15:chartTrackingRefBased/>
  <w15:docId w15:val="{9C7A3A39-C090-9F43-8314-4531B2FB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A75"/>
    <w:rPr>
      <w:rFonts w:eastAsiaTheme="majorEastAsia" w:cstheme="majorBidi"/>
      <w:color w:val="272727" w:themeColor="text1" w:themeTint="D8"/>
    </w:rPr>
  </w:style>
  <w:style w:type="paragraph" w:styleId="Title">
    <w:name w:val="Title"/>
    <w:basedOn w:val="Normal"/>
    <w:next w:val="Normal"/>
    <w:link w:val="TitleChar"/>
    <w:uiPriority w:val="10"/>
    <w:qFormat/>
    <w:rsid w:val="00B50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A75"/>
    <w:pPr>
      <w:spacing w:before="160"/>
      <w:jc w:val="center"/>
    </w:pPr>
    <w:rPr>
      <w:i/>
      <w:iCs/>
      <w:color w:val="404040" w:themeColor="text1" w:themeTint="BF"/>
    </w:rPr>
  </w:style>
  <w:style w:type="character" w:customStyle="1" w:styleId="QuoteChar">
    <w:name w:val="Quote Char"/>
    <w:basedOn w:val="DefaultParagraphFont"/>
    <w:link w:val="Quote"/>
    <w:uiPriority w:val="29"/>
    <w:rsid w:val="00B50A75"/>
    <w:rPr>
      <w:i/>
      <w:iCs/>
      <w:color w:val="404040" w:themeColor="text1" w:themeTint="BF"/>
    </w:rPr>
  </w:style>
  <w:style w:type="paragraph" w:styleId="ListParagraph">
    <w:name w:val="List Paragraph"/>
    <w:basedOn w:val="Normal"/>
    <w:uiPriority w:val="34"/>
    <w:qFormat/>
    <w:rsid w:val="00B50A75"/>
    <w:pPr>
      <w:ind w:left="720"/>
      <w:contextualSpacing/>
    </w:pPr>
  </w:style>
  <w:style w:type="character" w:styleId="IntenseEmphasis">
    <w:name w:val="Intense Emphasis"/>
    <w:basedOn w:val="DefaultParagraphFont"/>
    <w:uiPriority w:val="21"/>
    <w:qFormat/>
    <w:rsid w:val="00B50A75"/>
    <w:rPr>
      <w:i/>
      <w:iCs/>
      <w:color w:val="0F4761" w:themeColor="accent1" w:themeShade="BF"/>
    </w:rPr>
  </w:style>
  <w:style w:type="paragraph" w:styleId="IntenseQuote">
    <w:name w:val="Intense Quote"/>
    <w:basedOn w:val="Normal"/>
    <w:next w:val="Normal"/>
    <w:link w:val="IntenseQuoteChar"/>
    <w:uiPriority w:val="30"/>
    <w:qFormat/>
    <w:rsid w:val="00B50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A75"/>
    <w:rPr>
      <w:i/>
      <w:iCs/>
      <w:color w:val="0F4761" w:themeColor="accent1" w:themeShade="BF"/>
    </w:rPr>
  </w:style>
  <w:style w:type="character" w:styleId="IntenseReference">
    <w:name w:val="Intense Reference"/>
    <w:basedOn w:val="DefaultParagraphFont"/>
    <w:uiPriority w:val="32"/>
    <w:qFormat/>
    <w:rsid w:val="00B50A75"/>
    <w:rPr>
      <w:b/>
      <w:bCs/>
      <w:smallCaps/>
      <w:color w:val="0F4761" w:themeColor="accent1" w:themeShade="BF"/>
      <w:spacing w:val="5"/>
    </w:rPr>
  </w:style>
  <w:style w:type="character" w:styleId="Hyperlink">
    <w:name w:val="Hyperlink"/>
    <w:basedOn w:val="DefaultParagraphFont"/>
    <w:uiPriority w:val="99"/>
    <w:unhideWhenUsed/>
    <w:rsid w:val="00954167"/>
    <w:rPr>
      <w:color w:val="467886" w:themeColor="hyperlink"/>
      <w:u w:val="single"/>
    </w:rPr>
  </w:style>
  <w:style w:type="character" w:styleId="UnresolvedMention">
    <w:name w:val="Unresolved Mention"/>
    <w:basedOn w:val="DefaultParagraphFont"/>
    <w:uiPriority w:val="99"/>
    <w:semiHidden/>
    <w:unhideWhenUsed/>
    <w:rsid w:val="00954167"/>
    <w:rPr>
      <w:color w:val="605E5C"/>
      <w:shd w:val="clear" w:color="auto" w:fill="E1DFDD"/>
    </w:rPr>
  </w:style>
  <w:style w:type="character" w:styleId="FollowedHyperlink">
    <w:name w:val="FollowedHyperlink"/>
    <w:basedOn w:val="DefaultParagraphFont"/>
    <w:uiPriority w:val="99"/>
    <w:semiHidden/>
    <w:unhideWhenUsed/>
    <w:rsid w:val="00954167"/>
    <w:rPr>
      <w:color w:val="96607D" w:themeColor="followedHyperlink"/>
      <w:u w:val="single"/>
    </w:rPr>
  </w:style>
  <w:style w:type="paragraph" w:styleId="Header">
    <w:name w:val="header"/>
    <w:basedOn w:val="Normal"/>
    <w:link w:val="HeaderChar"/>
    <w:uiPriority w:val="99"/>
    <w:unhideWhenUsed/>
    <w:rsid w:val="00D07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81C"/>
  </w:style>
  <w:style w:type="paragraph" w:styleId="Footer">
    <w:name w:val="footer"/>
    <w:basedOn w:val="Normal"/>
    <w:link w:val="FooterChar"/>
    <w:uiPriority w:val="99"/>
    <w:unhideWhenUsed/>
    <w:rsid w:val="00D07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81C"/>
  </w:style>
  <w:style w:type="table" w:styleId="TableGrid">
    <w:name w:val="Table Grid"/>
    <w:basedOn w:val="TableNormal"/>
    <w:uiPriority w:val="39"/>
    <w:rsid w:val="000F1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F1F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F1F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D70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5Dark-Accent6">
    <w:name w:val="List Table 5 Dark Accent 6"/>
    <w:basedOn w:val="TableNormal"/>
    <w:uiPriority w:val="50"/>
    <w:rsid w:val="003D704B"/>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Accent1">
    <w:name w:val="List Table 6 Colorful Accent 1"/>
    <w:basedOn w:val="TableNormal"/>
    <w:uiPriority w:val="51"/>
    <w:rsid w:val="00036012"/>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
    <w:name w:val="List Table 6 Colorful"/>
    <w:basedOn w:val="TableNormal"/>
    <w:uiPriority w:val="51"/>
    <w:rsid w:val="0003601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2">
    <w:name w:val="List Table 6 Colorful Accent 2"/>
    <w:basedOn w:val="TableNormal"/>
    <w:uiPriority w:val="51"/>
    <w:rsid w:val="00036012"/>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4">
    <w:name w:val="List Table 6 Colorful Accent 4"/>
    <w:basedOn w:val="TableNormal"/>
    <w:uiPriority w:val="51"/>
    <w:rsid w:val="00036012"/>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6">
    <w:name w:val="List Table 6 Colorful Accent 6"/>
    <w:basedOn w:val="TableNormal"/>
    <w:uiPriority w:val="51"/>
    <w:rsid w:val="00036012"/>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03601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036012"/>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036012"/>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036012"/>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036012"/>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5">
    <w:name w:val="List Table 4 Accent 5"/>
    <w:basedOn w:val="TableNormal"/>
    <w:uiPriority w:val="49"/>
    <w:rsid w:val="0003601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4">
    <w:name w:val="List Table 4 Accent 4"/>
    <w:basedOn w:val="TableNormal"/>
    <w:uiPriority w:val="49"/>
    <w:rsid w:val="00036012"/>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3-Accent3">
    <w:name w:val="List Table 3 Accent 3"/>
    <w:basedOn w:val="TableNormal"/>
    <w:uiPriority w:val="48"/>
    <w:rsid w:val="00036012"/>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036012"/>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A1421"/>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A1421"/>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A142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A142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2">
    <w:name w:val="List Table 3 Accent 2"/>
    <w:basedOn w:val="TableNormal"/>
    <w:uiPriority w:val="48"/>
    <w:rsid w:val="008A1421"/>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2">
    <w:name w:val="List Table 2"/>
    <w:basedOn w:val="TableNormal"/>
    <w:uiPriority w:val="47"/>
    <w:rsid w:val="008A142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A1421"/>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A1421"/>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7ColourfulAccent5">
    <w:name w:val="Grid Table 7 Colorful Accent 5"/>
    <w:basedOn w:val="TableNormal"/>
    <w:uiPriority w:val="52"/>
    <w:rsid w:val="008A1421"/>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ListTable1Light">
    <w:name w:val="List Table 1 Light"/>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A1421"/>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Accent1">
    <w:name w:val="List Table 3 Accent 1"/>
    <w:basedOn w:val="TableNormal"/>
    <w:uiPriority w:val="48"/>
    <w:rsid w:val="008A1421"/>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
    <w:name w:val="List Table 3"/>
    <w:basedOn w:val="TableNormal"/>
    <w:uiPriority w:val="48"/>
    <w:rsid w:val="008A142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Accent2">
    <w:name w:val="List Table 4 Accent 2"/>
    <w:basedOn w:val="TableNormal"/>
    <w:uiPriority w:val="49"/>
    <w:rsid w:val="008A1421"/>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A142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6">
    <w:name w:val="List Table 4 Accent 6"/>
    <w:basedOn w:val="TableNormal"/>
    <w:uiPriority w:val="49"/>
    <w:rsid w:val="008A1421"/>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A1421"/>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ourwork/improving-care/the-6c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areeredge.org.uk" TargetMode="External"/><Relationship Id="rId4" Type="http://schemas.openxmlformats.org/officeDocument/2006/relationships/webSettings" Target="webSettings.xml"/><Relationship Id="rId9" Type="http://schemas.openxmlformats.org/officeDocument/2006/relationships/hyperlink" Target="https://www.skillsforcare.org.uk/Resources/Core-skills-framewor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01F9-073E-1649-A552-3C7D05FD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1990</Words>
  <Characters>11345</Characters>
  <Application>Microsoft Office Word</Application>
  <DocSecurity>0</DocSecurity>
  <Lines>94</Lines>
  <Paragraphs>26</Paragraphs>
  <ScaleCrop>false</ScaleCrop>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Gnahore Badi Charlotte Legre (2331156)</dc:creator>
  <cp:keywords/>
  <dc:description/>
  <cp:lastModifiedBy>Gnahore Badi Charlotte Legre (2331156)</cp:lastModifiedBy>
  <cp:revision>43</cp:revision>
  <dcterms:created xsi:type="dcterms:W3CDTF">2026-08-07T09:08:00Z</dcterms:created>
  <dcterms:modified xsi:type="dcterms:W3CDTF">2026-08-07T11:18:00Z</dcterms:modified>
</cp:coreProperties>
</file>