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4100" w14:textId="6A4D8F3D" w:rsidR="00E56EF8" w:rsidRPr="003241CA" w:rsidRDefault="00BA2C64">
      <w:pPr>
        <w:rPr>
          <w:rFonts w:cstheme="minorHAnsi"/>
        </w:rPr>
      </w:pPr>
      <w:r w:rsidRPr="003241CA">
        <w:rPr>
          <w:rFonts w:cstheme="minorHAnsi"/>
        </w:rPr>
        <w:t>2319007 – BMLW4007</w:t>
      </w:r>
    </w:p>
    <w:p w14:paraId="259D0078" w14:textId="77777777" w:rsidR="00BA2C64" w:rsidRPr="003241CA" w:rsidRDefault="00BA2C64">
      <w:pPr>
        <w:rPr>
          <w:rFonts w:cstheme="minorHAnsi"/>
        </w:rPr>
      </w:pPr>
    </w:p>
    <w:p w14:paraId="7648A221" w14:textId="71B15B4E" w:rsidR="00BA2C64" w:rsidRPr="003241CA" w:rsidRDefault="00BA2C64">
      <w:pPr>
        <w:rPr>
          <w:rFonts w:cstheme="minorHAnsi"/>
          <w:u w:val="single"/>
        </w:rPr>
      </w:pPr>
      <w:r w:rsidRPr="003241CA">
        <w:rPr>
          <w:rFonts w:cstheme="minorHAnsi"/>
          <w:u w:val="single"/>
        </w:rPr>
        <w:t xml:space="preserve">Abolishing the House of Lords. </w:t>
      </w:r>
    </w:p>
    <w:p w14:paraId="7D08C092" w14:textId="77777777" w:rsidR="00AA1410" w:rsidRDefault="00AA1410"/>
    <w:p w14:paraId="061CD565" w14:textId="77777777" w:rsidR="00AA1410" w:rsidRDefault="00AA1410"/>
    <w:p w14:paraId="34056133" w14:textId="1D480687" w:rsidR="00BA2C64" w:rsidRPr="003241CA" w:rsidRDefault="00FA3F13">
      <w:pPr>
        <w:rPr>
          <w:rFonts w:cstheme="minorHAnsi"/>
        </w:rPr>
      </w:pPr>
      <w:r w:rsidRPr="003241CA">
        <w:rPr>
          <w:rFonts w:cstheme="minorHAnsi"/>
        </w:rPr>
        <w:t xml:space="preserve">For over a </w:t>
      </w:r>
      <w:r w:rsidR="00013E84" w:rsidRPr="003241CA">
        <w:rPr>
          <w:rFonts w:cstheme="minorHAnsi"/>
        </w:rPr>
        <w:t>decade</w:t>
      </w:r>
      <w:r w:rsidR="00ED1A48" w:rsidRPr="003241CA">
        <w:rPr>
          <w:rFonts w:cstheme="minorHAnsi"/>
        </w:rPr>
        <w:t>,</w:t>
      </w:r>
      <w:r w:rsidR="00013E84" w:rsidRPr="003241CA">
        <w:rPr>
          <w:rFonts w:cstheme="minorHAnsi"/>
        </w:rPr>
        <w:t xml:space="preserve"> </w:t>
      </w:r>
      <w:r w:rsidRPr="003241CA">
        <w:rPr>
          <w:rFonts w:cstheme="minorHAnsi"/>
        </w:rPr>
        <w:t xml:space="preserve">certain members of the government have argued that there </w:t>
      </w:r>
      <w:r w:rsidR="005A1226" w:rsidRPr="003241CA">
        <w:rPr>
          <w:rFonts w:cstheme="minorHAnsi"/>
        </w:rPr>
        <w:t xml:space="preserve">should be </w:t>
      </w:r>
      <w:r w:rsidRPr="003241CA">
        <w:rPr>
          <w:rFonts w:cstheme="minorHAnsi"/>
        </w:rPr>
        <w:t xml:space="preserve">reform within the House </w:t>
      </w:r>
      <w:r w:rsidR="00574A37" w:rsidRPr="003241CA">
        <w:rPr>
          <w:rFonts w:cstheme="minorHAnsi"/>
        </w:rPr>
        <w:t>of</w:t>
      </w:r>
      <w:r w:rsidRPr="003241CA">
        <w:rPr>
          <w:rFonts w:cstheme="minorHAnsi"/>
        </w:rPr>
        <w:t xml:space="preserve"> Lords or even more so that it should be abolished entirely</w:t>
      </w:r>
      <w:r w:rsidR="00E04EC9" w:rsidRPr="003241CA">
        <w:rPr>
          <w:rFonts w:cstheme="minorHAnsi"/>
        </w:rPr>
        <w:t xml:space="preserve">. </w:t>
      </w:r>
      <w:r w:rsidR="00F53991" w:rsidRPr="003241CA">
        <w:rPr>
          <w:rFonts w:cstheme="minorHAnsi"/>
        </w:rPr>
        <w:t xml:space="preserve">Is the House of Lords </w:t>
      </w:r>
      <w:r w:rsidR="00D354BB" w:rsidRPr="003241CA">
        <w:rPr>
          <w:rFonts w:cstheme="minorHAnsi"/>
        </w:rPr>
        <w:t xml:space="preserve">crucial to the United Kingdom? Or </w:t>
      </w:r>
      <w:r w:rsidR="00220C60" w:rsidRPr="003241CA">
        <w:rPr>
          <w:rFonts w:cstheme="minorHAnsi"/>
        </w:rPr>
        <w:t xml:space="preserve">does it serve no purpose to the </w:t>
      </w:r>
      <w:r w:rsidR="00340BEB" w:rsidRPr="003241CA">
        <w:rPr>
          <w:rFonts w:cstheme="minorHAnsi"/>
        </w:rPr>
        <w:t>public?</w:t>
      </w:r>
      <w:r w:rsidR="00220C60" w:rsidRPr="003241CA">
        <w:rPr>
          <w:rFonts w:cstheme="minorHAnsi"/>
        </w:rPr>
        <w:t xml:space="preserve"> </w:t>
      </w:r>
      <w:r w:rsidR="00144211" w:rsidRPr="003241CA">
        <w:rPr>
          <w:rFonts w:cstheme="minorHAnsi"/>
        </w:rPr>
        <w:t xml:space="preserve">After considering all the </w:t>
      </w:r>
      <w:r w:rsidR="00175076" w:rsidRPr="003241CA">
        <w:rPr>
          <w:rFonts w:cstheme="minorHAnsi"/>
        </w:rPr>
        <w:t>research</w:t>
      </w:r>
      <w:r w:rsidR="00D10BB2" w:rsidRPr="003241CA">
        <w:rPr>
          <w:rFonts w:cstheme="minorHAnsi"/>
        </w:rPr>
        <w:t xml:space="preserve">, </w:t>
      </w:r>
      <w:r w:rsidR="00175076" w:rsidRPr="003241CA">
        <w:rPr>
          <w:rFonts w:cstheme="minorHAnsi"/>
        </w:rPr>
        <w:t>evidence</w:t>
      </w:r>
      <w:r w:rsidR="00D10BB2" w:rsidRPr="003241CA">
        <w:rPr>
          <w:rFonts w:cstheme="minorHAnsi"/>
        </w:rPr>
        <w:t>,</w:t>
      </w:r>
      <w:r w:rsidR="00175076" w:rsidRPr="003241CA">
        <w:rPr>
          <w:rFonts w:cstheme="minorHAnsi"/>
        </w:rPr>
        <w:t xml:space="preserve"> and facts, the House of Lords is </w:t>
      </w:r>
      <w:r w:rsidR="00B87A1B" w:rsidRPr="003241CA">
        <w:rPr>
          <w:rFonts w:cstheme="minorHAnsi"/>
        </w:rPr>
        <w:t>a</w:t>
      </w:r>
      <w:r w:rsidR="00B61DD4" w:rsidRPr="003241CA">
        <w:rPr>
          <w:rFonts w:cstheme="minorHAnsi"/>
        </w:rPr>
        <w:t xml:space="preserve"> </w:t>
      </w:r>
      <w:r w:rsidR="00157894" w:rsidRPr="003241CA">
        <w:rPr>
          <w:rFonts w:cstheme="minorHAnsi"/>
        </w:rPr>
        <w:t xml:space="preserve">fundamental asset to the United Kingdom </w:t>
      </w:r>
      <w:r w:rsidR="00EB5DF5" w:rsidRPr="003241CA">
        <w:rPr>
          <w:rFonts w:cstheme="minorHAnsi"/>
        </w:rPr>
        <w:t xml:space="preserve">although </w:t>
      </w:r>
      <w:r w:rsidR="004D1B27" w:rsidRPr="003241CA">
        <w:rPr>
          <w:rFonts w:cstheme="minorHAnsi"/>
        </w:rPr>
        <w:t>a reform or chan</w:t>
      </w:r>
      <w:r w:rsidR="00C05816" w:rsidRPr="003241CA">
        <w:rPr>
          <w:rFonts w:cstheme="minorHAnsi"/>
        </w:rPr>
        <w:t>ge to a few of</w:t>
      </w:r>
      <w:r w:rsidR="004D1B27" w:rsidRPr="003241CA">
        <w:rPr>
          <w:rFonts w:cstheme="minorHAnsi"/>
        </w:rPr>
        <w:t xml:space="preserve"> its rules and election process would </w:t>
      </w:r>
      <w:r w:rsidR="00DB4B40" w:rsidRPr="003241CA">
        <w:rPr>
          <w:rFonts w:cstheme="minorHAnsi"/>
        </w:rPr>
        <w:t xml:space="preserve">be </w:t>
      </w:r>
      <w:r w:rsidR="0059672D" w:rsidRPr="003241CA">
        <w:rPr>
          <w:rFonts w:cstheme="minorHAnsi"/>
        </w:rPr>
        <w:t xml:space="preserve">highly </w:t>
      </w:r>
      <w:r w:rsidR="00DB4B40" w:rsidRPr="003241CA">
        <w:rPr>
          <w:rFonts w:cstheme="minorHAnsi"/>
        </w:rPr>
        <w:t>beneficial</w:t>
      </w:r>
      <w:r w:rsidR="0059672D" w:rsidRPr="003241CA">
        <w:rPr>
          <w:rFonts w:cstheme="minorHAnsi"/>
        </w:rPr>
        <w:t xml:space="preserve"> and </w:t>
      </w:r>
      <w:r w:rsidR="0041597E" w:rsidRPr="003241CA">
        <w:rPr>
          <w:rFonts w:cstheme="minorHAnsi"/>
        </w:rPr>
        <w:t>more democratic.</w:t>
      </w:r>
    </w:p>
    <w:p w14:paraId="5C905A1C" w14:textId="649D1D54" w:rsidR="001F26F1" w:rsidRPr="003241CA" w:rsidRDefault="002A6223">
      <w:pPr>
        <w:rPr>
          <w:rFonts w:cstheme="minorHAnsi"/>
        </w:rPr>
      </w:pPr>
      <w:r w:rsidRPr="003241CA">
        <w:rPr>
          <w:rFonts w:cstheme="minorHAnsi"/>
        </w:rPr>
        <w:t>The United Kingdom</w:t>
      </w:r>
      <w:r w:rsidR="00920FA9" w:rsidRPr="003241CA">
        <w:rPr>
          <w:rFonts w:cstheme="minorHAnsi"/>
        </w:rPr>
        <w:t xml:space="preserve"> </w:t>
      </w:r>
      <w:r w:rsidR="00073113" w:rsidRPr="003241CA">
        <w:rPr>
          <w:rFonts w:cstheme="minorHAnsi"/>
        </w:rPr>
        <w:t>comprises</w:t>
      </w:r>
      <w:r w:rsidR="00920FA9" w:rsidRPr="003241CA">
        <w:rPr>
          <w:rFonts w:cstheme="minorHAnsi"/>
        </w:rPr>
        <w:t xml:space="preserve"> </w:t>
      </w:r>
      <w:r w:rsidR="000B50AB" w:rsidRPr="003241CA">
        <w:rPr>
          <w:rFonts w:cstheme="minorHAnsi"/>
        </w:rPr>
        <w:t xml:space="preserve">three houses that make </w:t>
      </w:r>
      <w:r w:rsidR="00263948" w:rsidRPr="003241CA">
        <w:rPr>
          <w:rFonts w:cstheme="minorHAnsi"/>
        </w:rPr>
        <w:t xml:space="preserve">up </w:t>
      </w:r>
      <w:r w:rsidR="000B50AB" w:rsidRPr="003241CA">
        <w:rPr>
          <w:rFonts w:cstheme="minorHAnsi"/>
        </w:rPr>
        <w:t>Parliament</w:t>
      </w:r>
      <w:r w:rsidR="00263948" w:rsidRPr="003241CA">
        <w:rPr>
          <w:rFonts w:cstheme="minorHAnsi"/>
        </w:rPr>
        <w:t>, the House of Commons, The House of Lords</w:t>
      </w:r>
      <w:r w:rsidR="00073113" w:rsidRPr="003241CA">
        <w:rPr>
          <w:rFonts w:cstheme="minorHAnsi"/>
        </w:rPr>
        <w:t>,</w:t>
      </w:r>
      <w:r w:rsidR="00263948" w:rsidRPr="003241CA">
        <w:rPr>
          <w:rFonts w:cstheme="minorHAnsi"/>
        </w:rPr>
        <w:t xml:space="preserve"> and th</w:t>
      </w:r>
      <w:r w:rsidR="00073113" w:rsidRPr="003241CA">
        <w:rPr>
          <w:rFonts w:cstheme="minorHAnsi"/>
        </w:rPr>
        <w:t>e Crown</w:t>
      </w:r>
      <w:r w:rsidR="004A4A70" w:rsidRPr="003241CA">
        <w:rPr>
          <w:rFonts w:cstheme="minorHAnsi"/>
        </w:rPr>
        <w:t>.</w:t>
      </w:r>
      <w:r w:rsidR="00E16AE8" w:rsidRPr="003241CA">
        <w:rPr>
          <w:rFonts w:cstheme="minorHAnsi"/>
        </w:rPr>
        <w:t xml:space="preserve"> </w:t>
      </w:r>
      <w:r w:rsidR="004C64A7" w:rsidRPr="003241CA">
        <w:rPr>
          <w:rFonts w:cstheme="minorHAnsi"/>
        </w:rPr>
        <w:t>Parliament's</w:t>
      </w:r>
      <w:r w:rsidR="00E16AE8" w:rsidRPr="003241CA">
        <w:rPr>
          <w:rFonts w:cstheme="minorHAnsi"/>
        </w:rPr>
        <w:t xml:space="preserve"> </w:t>
      </w:r>
      <w:r w:rsidR="004C64A7" w:rsidRPr="003241CA">
        <w:rPr>
          <w:rFonts w:cstheme="minorHAnsi"/>
        </w:rPr>
        <w:t xml:space="preserve">primary responsibilities </w:t>
      </w:r>
      <w:r w:rsidR="005357F6" w:rsidRPr="003241CA">
        <w:rPr>
          <w:rFonts w:cstheme="minorHAnsi"/>
        </w:rPr>
        <w:t xml:space="preserve">are </w:t>
      </w:r>
      <w:r w:rsidR="004733D6" w:rsidRPr="003241CA">
        <w:rPr>
          <w:rFonts w:cstheme="minorHAnsi"/>
        </w:rPr>
        <w:t xml:space="preserve">the creation and amendment of legislation, </w:t>
      </w:r>
      <w:r w:rsidR="0086572B" w:rsidRPr="003241CA">
        <w:rPr>
          <w:rFonts w:cstheme="minorHAnsi"/>
        </w:rPr>
        <w:t>conducting</w:t>
      </w:r>
      <w:r w:rsidR="00286C28" w:rsidRPr="003241CA">
        <w:rPr>
          <w:rFonts w:cstheme="minorHAnsi"/>
        </w:rPr>
        <w:t xml:space="preserve"> debates</w:t>
      </w:r>
      <w:r w:rsidR="0086572B" w:rsidRPr="003241CA">
        <w:rPr>
          <w:rFonts w:cstheme="minorHAnsi"/>
        </w:rPr>
        <w:t>,</w:t>
      </w:r>
      <w:r w:rsidR="00286C28" w:rsidRPr="003241CA">
        <w:rPr>
          <w:rFonts w:cstheme="minorHAnsi"/>
        </w:rPr>
        <w:t xml:space="preserve"> </w:t>
      </w:r>
      <w:r w:rsidR="0086572B" w:rsidRPr="003241CA">
        <w:rPr>
          <w:rFonts w:cstheme="minorHAnsi"/>
        </w:rPr>
        <w:t>scrutinizing the work of the government</w:t>
      </w:r>
      <w:r w:rsidR="0051489A">
        <w:rPr>
          <w:rFonts w:cstheme="minorHAnsi"/>
        </w:rPr>
        <w:t xml:space="preserve">, and </w:t>
      </w:r>
      <w:r w:rsidR="00963CFA">
        <w:rPr>
          <w:rFonts w:cstheme="minorHAnsi"/>
        </w:rPr>
        <w:t>checking and approving government spending.</w:t>
      </w:r>
      <w:r w:rsidR="00A61C61" w:rsidRPr="003241CA">
        <w:rPr>
          <w:rFonts w:cstheme="minorHAnsi"/>
        </w:rPr>
        <w:t xml:space="preserve"> </w:t>
      </w:r>
      <w:r w:rsidR="00A61C61" w:rsidRPr="003241CA">
        <w:rPr>
          <w:rFonts w:cstheme="minorHAnsi"/>
        </w:rPr>
        <w:t>In addition, a parliament is the interim parliamentary period that exists between general elections.</w:t>
      </w:r>
      <w:r w:rsidR="005C4EDE" w:rsidRPr="003241CA">
        <w:rPr>
          <w:rFonts w:cstheme="minorHAnsi"/>
        </w:rPr>
        <w:t xml:space="preserve"> </w:t>
      </w:r>
      <w:r w:rsidR="002C36AB" w:rsidRPr="003241CA">
        <w:rPr>
          <w:rFonts w:cstheme="minorHAnsi"/>
        </w:rPr>
        <w:t>The notion of parliamentary sovereignty is enshrined in the UK constitution. It establishes Parliament as the supreme legal authority in the United Kingdom, with the power to pass or repeal any legislation. In general, judges cannot overrule its legislation, and no Parliament can pass laws that cannot be changed by future legislatures. The most significant aspect of the UK constitution is parliamentary sovereignty.</w:t>
      </w:r>
    </w:p>
    <w:p w14:paraId="1FAA3ABE" w14:textId="7ECA1A56" w:rsidR="008D5DEF" w:rsidRDefault="00731FA4" w:rsidP="006475C1">
      <w:pPr>
        <w:pStyle w:val="NormalWeb"/>
        <w:shd w:val="clear" w:color="auto" w:fill="FFFFFF"/>
        <w:spacing w:before="0" w:beforeAutospacing="0" w:after="270" w:afterAutospacing="0"/>
        <w:rPr>
          <w:rFonts w:asciiTheme="minorHAnsi" w:hAnsiTheme="minorHAnsi" w:cstheme="minorHAnsi"/>
          <w:sz w:val="22"/>
          <w:szCs w:val="22"/>
        </w:rPr>
      </w:pPr>
      <w:r w:rsidRPr="003241CA">
        <w:rPr>
          <w:rFonts w:asciiTheme="minorHAnsi" w:hAnsiTheme="minorHAnsi" w:cstheme="minorHAnsi"/>
          <w:sz w:val="22"/>
          <w:szCs w:val="22"/>
        </w:rPr>
        <w:t xml:space="preserve">The House of Lords Is the second chamber </w:t>
      </w:r>
      <w:r w:rsidR="009F1483" w:rsidRPr="003241CA">
        <w:rPr>
          <w:rFonts w:asciiTheme="minorHAnsi" w:hAnsiTheme="minorHAnsi" w:cstheme="minorHAnsi"/>
          <w:sz w:val="22"/>
          <w:szCs w:val="22"/>
        </w:rPr>
        <w:t>of</w:t>
      </w:r>
      <w:r w:rsidRPr="003241CA">
        <w:rPr>
          <w:rFonts w:asciiTheme="minorHAnsi" w:hAnsiTheme="minorHAnsi" w:cstheme="minorHAnsi"/>
          <w:sz w:val="22"/>
          <w:szCs w:val="22"/>
        </w:rPr>
        <w:t xml:space="preserve"> Parliament</w:t>
      </w:r>
      <w:r w:rsidR="00D6597C" w:rsidRPr="003241CA">
        <w:rPr>
          <w:rFonts w:asciiTheme="minorHAnsi" w:hAnsiTheme="minorHAnsi" w:cstheme="minorHAnsi"/>
          <w:sz w:val="22"/>
          <w:szCs w:val="22"/>
        </w:rPr>
        <w:t>, it</w:t>
      </w:r>
      <w:r w:rsidR="00D6597C" w:rsidRPr="003241CA">
        <w:rPr>
          <w:rFonts w:asciiTheme="minorHAnsi" w:hAnsiTheme="minorHAnsi" w:cstheme="minorHAnsi"/>
          <w:sz w:val="22"/>
          <w:szCs w:val="22"/>
        </w:rPr>
        <w:t xml:space="preserve"> is separate from the elected House of Commons and serves to enhance its work</w:t>
      </w:r>
      <w:r w:rsidR="000803C0" w:rsidRPr="003241CA">
        <w:rPr>
          <w:rFonts w:asciiTheme="minorHAnsi" w:hAnsiTheme="minorHAnsi" w:cstheme="minorHAnsi"/>
          <w:sz w:val="22"/>
          <w:szCs w:val="22"/>
        </w:rPr>
        <w:t xml:space="preserve">, </w:t>
      </w:r>
      <w:r w:rsidR="00D6597C" w:rsidRPr="003241CA">
        <w:rPr>
          <w:rFonts w:asciiTheme="minorHAnsi" w:hAnsiTheme="minorHAnsi" w:cstheme="minorHAnsi"/>
          <w:sz w:val="22"/>
          <w:szCs w:val="22"/>
        </w:rPr>
        <w:t xml:space="preserve">both bodies </w:t>
      </w:r>
      <w:r w:rsidR="00D6597C" w:rsidRPr="003241CA">
        <w:rPr>
          <w:rFonts w:asciiTheme="minorHAnsi" w:hAnsiTheme="minorHAnsi" w:cstheme="minorHAnsi"/>
          <w:sz w:val="22"/>
          <w:szCs w:val="22"/>
        </w:rPr>
        <w:t>oversee</w:t>
      </w:r>
      <w:r w:rsidR="00D6597C" w:rsidRPr="003241CA">
        <w:rPr>
          <w:rFonts w:asciiTheme="minorHAnsi" w:hAnsiTheme="minorHAnsi" w:cstheme="minorHAnsi"/>
          <w:sz w:val="22"/>
          <w:szCs w:val="22"/>
        </w:rPr>
        <w:t xml:space="preserve"> enacting laws and monitoring government actions.</w:t>
      </w:r>
      <w:r w:rsidR="000319FF" w:rsidRPr="003241CA">
        <w:rPr>
          <w:rFonts w:asciiTheme="minorHAnsi" w:hAnsiTheme="minorHAnsi" w:cstheme="minorHAnsi"/>
          <w:sz w:val="22"/>
          <w:szCs w:val="22"/>
        </w:rPr>
        <w:t xml:space="preserve"> </w:t>
      </w:r>
      <w:r w:rsidR="004E1FBC" w:rsidRPr="003241CA">
        <w:rPr>
          <w:rFonts w:asciiTheme="minorHAnsi" w:hAnsiTheme="minorHAnsi" w:cstheme="minorHAnsi"/>
          <w:sz w:val="22"/>
          <w:szCs w:val="22"/>
        </w:rPr>
        <w:t xml:space="preserve">The number of seats is currently unfixed and subject to change each week in accordance with people </w:t>
      </w:r>
      <w:r w:rsidR="004E1FBC" w:rsidRPr="003241CA">
        <w:rPr>
          <w:rFonts w:asciiTheme="minorHAnsi" w:hAnsiTheme="minorHAnsi" w:cstheme="minorHAnsi"/>
          <w:sz w:val="22"/>
          <w:szCs w:val="22"/>
        </w:rPr>
        <w:t>leaving or joining the House</w:t>
      </w:r>
      <w:r w:rsidR="005F5FCE" w:rsidRPr="003241CA">
        <w:rPr>
          <w:rFonts w:asciiTheme="minorHAnsi" w:hAnsiTheme="minorHAnsi" w:cstheme="minorHAnsi"/>
          <w:sz w:val="22"/>
          <w:szCs w:val="22"/>
        </w:rPr>
        <w:t>, the total membership as of the 19</w:t>
      </w:r>
      <w:r w:rsidR="005F5FCE" w:rsidRPr="003241CA">
        <w:rPr>
          <w:rFonts w:asciiTheme="minorHAnsi" w:hAnsiTheme="minorHAnsi" w:cstheme="minorHAnsi"/>
          <w:sz w:val="22"/>
          <w:szCs w:val="22"/>
          <w:vertAlign w:val="superscript"/>
        </w:rPr>
        <w:t>th</w:t>
      </w:r>
      <w:r w:rsidR="005F5FCE" w:rsidRPr="003241CA">
        <w:rPr>
          <w:rFonts w:asciiTheme="minorHAnsi" w:hAnsiTheme="minorHAnsi" w:cstheme="minorHAnsi"/>
          <w:sz w:val="22"/>
          <w:szCs w:val="22"/>
        </w:rPr>
        <w:t xml:space="preserve"> </w:t>
      </w:r>
      <w:r w:rsidR="00125CDA" w:rsidRPr="003241CA">
        <w:rPr>
          <w:rFonts w:asciiTheme="minorHAnsi" w:hAnsiTheme="minorHAnsi" w:cstheme="minorHAnsi"/>
          <w:sz w:val="22"/>
          <w:szCs w:val="22"/>
        </w:rPr>
        <w:t xml:space="preserve">of </w:t>
      </w:r>
      <w:r w:rsidR="005F5FCE" w:rsidRPr="003241CA">
        <w:rPr>
          <w:rFonts w:asciiTheme="minorHAnsi" w:hAnsiTheme="minorHAnsi" w:cstheme="minorHAnsi"/>
          <w:sz w:val="22"/>
          <w:szCs w:val="22"/>
        </w:rPr>
        <w:t xml:space="preserve">July 2023 </w:t>
      </w:r>
      <w:r w:rsidR="0008065D" w:rsidRPr="003241CA">
        <w:rPr>
          <w:rFonts w:asciiTheme="minorHAnsi" w:hAnsiTheme="minorHAnsi" w:cstheme="minorHAnsi"/>
          <w:sz w:val="22"/>
          <w:szCs w:val="22"/>
        </w:rPr>
        <w:t xml:space="preserve">stated </w:t>
      </w:r>
      <w:r w:rsidR="00125CDA" w:rsidRPr="003241CA">
        <w:rPr>
          <w:rFonts w:asciiTheme="minorHAnsi" w:hAnsiTheme="minorHAnsi" w:cstheme="minorHAnsi"/>
          <w:sz w:val="22"/>
          <w:szCs w:val="22"/>
        </w:rPr>
        <w:t>by Goddard (2023) is</w:t>
      </w:r>
      <w:r w:rsidR="00D42F4B" w:rsidRPr="003241CA">
        <w:rPr>
          <w:rFonts w:asciiTheme="minorHAnsi" w:hAnsiTheme="minorHAnsi" w:cstheme="minorHAnsi"/>
          <w:sz w:val="22"/>
          <w:szCs w:val="22"/>
        </w:rPr>
        <w:t xml:space="preserve"> 827, </w:t>
      </w:r>
      <w:r w:rsidR="0062306C" w:rsidRPr="003241CA">
        <w:rPr>
          <w:rFonts w:asciiTheme="minorHAnsi" w:hAnsiTheme="minorHAnsi" w:cstheme="minorHAnsi"/>
          <w:sz w:val="22"/>
          <w:szCs w:val="22"/>
        </w:rPr>
        <w:t xml:space="preserve">and </w:t>
      </w:r>
      <w:r w:rsidR="00D42F4B" w:rsidRPr="003241CA">
        <w:rPr>
          <w:rFonts w:asciiTheme="minorHAnsi" w:hAnsiTheme="minorHAnsi" w:cstheme="minorHAnsi"/>
          <w:sz w:val="22"/>
          <w:szCs w:val="22"/>
        </w:rPr>
        <w:t xml:space="preserve">784 of these were eligible to attend </w:t>
      </w:r>
      <w:r w:rsidR="0062306C" w:rsidRPr="003241CA">
        <w:rPr>
          <w:rFonts w:asciiTheme="minorHAnsi" w:hAnsiTheme="minorHAnsi" w:cstheme="minorHAnsi"/>
          <w:sz w:val="22"/>
          <w:szCs w:val="22"/>
        </w:rPr>
        <w:t xml:space="preserve">proceedings. </w:t>
      </w:r>
      <w:r w:rsidR="00C96307" w:rsidRPr="003241CA">
        <w:rPr>
          <w:rFonts w:asciiTheme="minorHAnsi" w:hAnsiTheme="minorHAnsi" w:cstheme="minorHAnsi"/>
          <w:sz w:val="22"/>
          <w:szCs w:val="22"/>
        </w:rPr>
        <w:t xml:space="preserve">With 4 judicial life peers and 784 eligible life peers appointed </w:t>
      </w:r>
      <w:r w:rsidR="00212892" w:rsidRPr="003241CA">
        <w:rPr>
          <w:rFonts w:asciiTheme="minorHAnsi" w:hAnsiTheme="minorHAnsi" w:cstheme="minorHAnsi"/>
          <w:sz w:val="22"/>
          <w:szCs w:val="22"/>
        </w:rPr>
        <w:t xml:space="preserve">under </w:t>
      </w:r>
      <w:r w:rsidR="00C96307" w:rsidRPr="003241CA">
        <w:rPr>
          <w:rFonts w:asciiTheme="minorHAnsi" w:hAnsiTheme="minorHAnsi" w:cstheme="minorHAnsi"/>
          <w:sz w:val="22"/>
          <w:szCs w:val="22"/>
        </w:rPr>
        <w:t>the Life of Peerages Act of 1958, the total number of members was 670, including 25 bishops and 89 hereditary members.</w:t>
      </w:r>
      <w:r w:rsidR="00AB6641" w:rsidRPr="003241CA">
        <w:rPr>
          <w:rFonts w:asciiTheme="minorHAnsi" w:hAnsiTheme="minorHAnsi" w:cstheme="minorHAnsi"/>
          <w:sz w:val="22"/>
          <w:szCs w:val="22"/>
        </w:rPr>
        <w:t xml:space="preserve"> </w:t>
      </w:r>
      <w:r w:rsidR="00E953B8" w:rsidRPr="003241CA">
        <w:rPr>
          <w:rFonts w:asciiTheme="minorHAnsi" w:hAnsiTheme="minorHAnsi" w:cstheme="minorHAnsi"/>
          <w:sz w:val="22"/>
          <w:szCs w:val="22"/>
        </w:rPr>
        <w:t>The Appointments Commission of the House of Lords was founded in 2000</w:t>
      </w:r>
      <w:r w:rsidR="0005623A">
        <w:rPr>
          <w:rFonts w:asciiTheme="minorHAnsi" w:hAnsiTheme="minorHAnsi" w:cstheme="minorHAnsi"/>
          <w:sz w:val="22"/>
          <w:szCs w:val="22"/>
        </w:rPr>
        <w:t xml:space="preserve">, </w:t>
      </w:r>
      <w:r w:rsidR="00E953B8" w:rsidRPr="003241CA">
        <w:rPr>
          <w:rFonts w:asciiTheme="minorHAnsi" w:hAnsiTheme="minorHAnsi" w:cstheme="minorHAnsi"/>
          <w:sz w:val="22"/>
          <w:szCs w:val="22"/>
        </w:rPr>
        <w:t>It is autonomous and distinct from the House of Lords.</w:t>
      </w:r>
      <w:r w:rsidR="00F7555A" w:rsidRPr="003241CA">
        <w:rPr>
          <w:rFonts w:asciiTheme="minorHAnsi" w:hAnsiTheme="minorHAnsi" w:cstheme="minorHAnsi"/>
          <w:sz w:val="22"/>
          <w:szCs w:val="22"/>
        </w:rPr>
        <w:t xml:space="preserve"> </w:t>
      </w:r>
      <w:r w:rsidR="00E953B8" w:rsidRPr="003241CA">
        <w:rPr>
          <w:rFonts w:asciiTheme="minorHAnsi" w:hAnsiTheme="minorHAnsi" w:cstheme="minorHAnsi"/>
          <w:sz w:val="22"/>
          <w:szCs w:val="22"/>
        </w:rPr>
        <w:t xml:space="preserve">The Appointments Commission makes recommendations for </w:t>
      </w:r>
      <w:r w:rsidR="00F7555A" w:rsidRPr="003241CA">
        <w:rPr>
          <w:rFonts w:asciiTheme="minorHAnsi" w:hAnsiTheme="minorHAnsi" w:cstheme="minorHAnsi"/>
          <w:sz w:val="22"/>
          <w:szCs w:val="22"/>
        </w:rPr>
        <w:t>non-party-political</w:t>
      </w:r>
      <w:r w:rsidR="00E953B8" w:rsidRPr="003241CA">
        <w:rPr>
          <w:rFonts w:asciiTheme="minorHAnsi" w:hAnsiTheme="minorHAnsi" w:cstheme="minorHAnsi"/>
          <w:sz w:val="22"/>
          <w:szCs w:val="22"/>
        </w:rPr>
        <w:t xml:space="preserve"> life peers. It also reviews all life peer nominations, including those supported by UK political parties, to guarantee the greatest standards of propriety</w:t>
      </w:r>
      <w:r w:rsidR="00877D72">
        <w:rPr>
          <w:rFonts w:asciiTheme="minorHAnsi" w:hAnsiTheme="minorHAnsi" w:cstheme="minorHAnsi"/>
          <w:sz w:val="22"/>
          <w:szCs w:val="22"/>
        </w:rPr>
        <w:t>,</w:t>
      </w:r>
      <w:r w:rsidR="00E953B8" w:rsidRPr="003241CA">
        <w:rPr>
          <w:rFonts w:asciiTheme="minorHAnsi" w:hAnsiTheme="minorHAnsi" w:cstheme="minorHAnsi"/>
          <w:sz w:val="22"/>
          <w:szCs w:val="22"/>
        </w:rPr>
        <w:t xml:space="preserve"> Members might be proposed by the </w:t>
      </w:r>
      <w:r w:rsidR="00F7555A" w:rsidRPr="003241CA">
        <w:rPr>
          <w:rFonts w:asciiTheme="minorHAnsi" w:hAnsiTheme="minorHAnsi" w:cstheme="minorHAnsi"/>
          <w:sz w:val="22"/>
          <w:szCs w:val="22"/>
        </w:rPr>
        <w:t>public</w:t>
      </w:r>
      <w:r w:rsidR="00E953B8" w:rsidRPr="003241CA">
        <w:rPr>
          <w:rFonts w:asciiTheme="minorHAnsi" w:hAnsiTheme="minorHAnsi" w:cstheme="minorHAnsi"/>
          <w:sz w:val="22"/>
          <w:szCs w:val="22"/>
        </w:rPr>
        <w:t xml:space="preserve"> or political parties. Appointments are </w:t>
      </w:r>
      <w:r w:rsidR="00F7555A" w:rsidRPr="003241CA">
        <w:rPr>
          <w:rFonts w:asciiTheme="minorHAnsi" w:hAnsiTheme="minorHAnsi" w:cstheme="minorHAnsi"/>
          <w:sz w:val="22"/>
          <w:szCs w:val="22"/>
        </w:rPr>
        <w:t>formalized</w:t>
      </w:r>
      <w:r w:rsidR="00E953B8" w:rsidRPr="003241CA">
        <w:rPr>
          <w:rFonts w:asciiTheme="minorHAnsi" w:hAnsiTheme="minorHAnsi" w:cstheme="minorHAnsi"/>
          <w:sz w:val="22"/>
          <w:szCs w:val="22"/>
        </w:rPr>
        <w:t xml:space="preserve"> by the King after </w:t>
      </w:r>
      <w:r w:rsidR="00F7555A" w:rsidRPr="003241CA">
        <w:rPr>
          <w:rFonts w:asciiTheme="minorHAnsi" w:hAnsiTheme="minorHAnsi" w:cstheme="minorHAnsi"/>
          <w:sz w:val="22"/>
          <w:szCs w:val="22"/>
        </w:rPr>
        <w:t xml:space="preserve">being </w:t>
      </w:r>
      <w:r w:rsidR="00E953B8" w:rsidRPr="003241CA">
        <w:rPr>
          <w:rFonts w:asciiTheme="minorHAnsi" w:hAnsiTheme="minorHAnsi" w:cstheme="minorHAnsi"/>
          <w:sz w:val="22"/>
          <w:szCs w:val="22"/>
        </w:rPr>
        <w:t>confirmed by the Prime Minister</w:t>
      </w:r>
      <w:r w:rsidR="00307010">
        <w:rPr>
          <w:rFonts w:asciiTheme="minorHAnsi" w:hAnsiTheme="minorHAnsi" w:cstheme="minorHAnsi"/>
          <w:sz w:val="22"/>
          <w:szCs w:val="22"/>
        </w:rPr>
        <w:t>,</w:t>
      </w:r>
      <w:r w:rsidR="006475C1" w:rsidRPr="003241CA">
        <w:rPr>
          <w:rFonts w:asciiTheme="minorHAnsi" w:hAnsiTheme="minorHAnsi" w:cstheme="minorHAnsi"/>
          <w:sz w:val="22"/>
          <w:szCs w:val="22"/>
        </w:rPr>
        <w:t xml:space="preserve"> </w:t>
      </w:r>
      <w:r w:rsidR="00307010" w:rsidRPr="003241CA">
        <w:rPr>
          <w:rFonts w:asciiTheme="minorHAnsi" w:hAnsiTheme="minorHAnsi" w:cstheme="minorHAnsi"/>
          <w:sz w:val="22"/>
          <w:szCs w:val="22"/>
        </w:rPr>
        <w:t>it</w:t>
      </w:r>
      <w:r w:rsidR="008D5DEF" w:rsidRPr="003241CA">
        <w:rPr>
          <w:rFonts w:asciiTheme="minorHAnsi" w:hAnsiTheme="minorHAnsi" w:cstheme="minorHAnsi"/>
          <w:sz w:val="22"/>
          <w:szCs w:val="22"/>
        </w:rPr>
        <w:t xml:space="preserve"> </w:t>
      </w:r>
      <w:r w:rsidR="00F81AD0" w:rsidRPr="003241CA">
        <w:rPr>
          <w:rFonts w:asciiTheme="minorHAnsi" w:hAnsiTheme="minorHAnsi" w:cstheme="minorHAnsi"/>
          <w:sz w:val="22"/>
          <w:szCs w:val="22"/>
        </w:rPr>
        <w:t xml:space="preserve">normally takes several weeks from the time </w:t>
      </w:r>
      <w:r w:rsidR="00F73AA3" w:rsidRPr="003241CA">
        <w:rPr>
          <w:rFonts w:asciiTheme="minorHAnsi" w:hAnsiTheme="minorHAnsi" w:cstheme="minorHAnsi"/>
          <w:sz w:val="22"/>
          <w:szCs w:val="22"/>
        </w:rPr>
        <w:t xml:space="preserve">a potential new member is announced by the House of Lords Appointments </w:t>
      </w:r>
      <w:r w:rsidR="009C5C12" w:rsidRPr="003241CA">
        <w:rPr>
          <w:rFonts w:asciiTheme="minorHAnsi" w:hAnsiTheme="minorHAnsi" w:cstheme="minorHAnsi"/>
          <w:sz w:val="22"/>
          <w:szCs w:val="22"/>
        </w:rPr>
        <w:t>Commission or the Government before their actual appointment</w:t>
      </w:r>
      <w:r w:rsidR="003458A5" w:rsidRPr="003241CA">
        <w:rPr>
          <w:rFonts w:asciiTheme="minorHAnsi" w:hAnsiTheme="minorHAnsi" w:cstheme="minorHAnsi"/>
          <w:sz w:val="22"/>
          <w:szCs w:val="22"/>
        </w:rPr>
        <w:t xml:space="preserve">. </w:t>
      </w:r>
      <w:r w:rsidR="00310580">
        <w:rPr>
          <w:rFonts w:asciiTheme="minorHAnsi" w:hAnsiTheme="minorHAnsi" w:cstheme="minorHAnsi"/>
          <w:sz w:val="22"/>
          <w:szCs w:val="22"/>
        </w:rPr>
        <w:t>Before</w:t>
      </w:r>
      <w:r w:rsidR="00CF38AE" w:rsidRPr="003241CA">
        <w:rPr>
          <w:rFonts w:asciiTheme="minorHAnsi" w:hAnsiTheme="minorHAnsi" w:cstheme="minorHAnsi"/>
          <w:sz w:val="22"/>
          <w:szCs w:val="22"/>
        </w:rPr>
        <w:t xml:space="preserve"> becoming a </w:t>
      </w:r>
      <w:r w:rsidR="00A23F87" w:rsidRPr="003241CA">
        <w:rPr>
          <w:rFonts w:asciiTheme="minorHAnsi" w:hAnsiTheme="minorHAnsi" w:cstheme="minorHAnsi"/>
          <w:sz w:val="22"/>
          <w:szCs w:val="22"/>
        </w:rPr>
        <w:t>member,</w:t>
      </w:r>
      <w:r w:rsidR="00CF38AE" w:rsidRPr="003241CA">
        <w:rPr>
          <w:rFonts w:asciiTheme="minorHAnsi" w:hAnsiTheme="minorHAnsi" w:cstheme="minorHAnsi"/>
          <w:sz w:val="22"/>
          <w:szCs w:val="22"/>
        </w:rPr>
        <w:t xml:space="preserve"> a title </w:t>
      </w:r>
      <w:r w:rsidR="00500F96" w:rsidRPr="003241CA">
        <w:rPr>
          <w:rFonts w:asciiTheme="minorHAnsi" w:hAnsiTheme="minorHAnsi" w:cstheme="minorHAnsi"/>
          <w:sz w:val="22"/>
          <w:szCs w:val="22"/>
        </w:rPr>
        <w:t>must</w:t>
      </w:r>
      <w:r w:rsidR="00CF38AE" w:rsidRPr="003241CA">
        <w:rPr>
          <w:rFonts w:asciiTheme="minorHAnsi" w:hAnsiTheme="minorHAnsi" w:cstheme="minorHAnsi"/>
          <w:sz w:val="22"/>
          <w:szCs w:val="22"/>
        </w:rPr>
        <w:t xml:space="preserve"> be agreed </w:t>
      </w:r>
      <w:r w:rsidR="00A23F87" w:rsidRPr="003241CA">
        <w:rPr>
          <w:rFonts w:asciiTheme="minorHAnsi" w:hAnsiTheme="minorHAnsi" w:cstheme="minorHAnsi"/>
          <w:sz w:val="22"/>
          <w:szCs w:val="22"/>
        </w:rPr>
        <w:t xml:space="preserve">upon </w:t>
      </w:r>
      <w:r w:rsidR="003269F9" w:rsidRPr="003241CA">
        <w:rPr>
          <w:rFonts w:asciiTheme="minorHAnsi" w:hAnsiTheme="minorHAnsi" w:cstheme="minorHAnsi"/>
          <w:sz w:val="22"/>
          <w:szCs w:val="22"/>
        </w:rPr>
        <w:t xml:space="preserve">with a </w:t>
      </w:r>
      <w:r w:rsidR="003E6387" w:rsidRPr="003241CA">
        <w:rPr>
          <w:rFonts w:asciiTheme="minorHAnsi" w:hAnsiTheme="minorHAnsi" w:cstheme="minorHAnsi"/>
          <w:sz w:val="22"/>
          <w:szCs w:val="22"/>
        </w:rPr>
        <w:t xml:space="preserve">Letters Patent and Writ of Summons document being prepared, these are issued by the King and create a </w:t>
      </w:r>
      <w:r w:rsidR="00302B56" w:rsidRPr="003241CA">
        <w:rPr>
          <w:rFonts w:asciiTheme="minorHAnsi" w:hAnsiTheme="minorHAnsi" w:cstheme="minorHAnsi"/>
          <w:sz w:val="22"/>
          <w:szCs w:val="22"/>
        </w:rPr>
        <w:t>life peerage</w:t>
      </w:r>
      <w:r w:rsidR="00A11397" w:rsidRPr="003241CA">
        <w:rPr>
          <w:rFonts w:asciiTheme="minorHAnsi" w:hAnsiTheme="minorHAnsi" w:cstheme="minorHAnsi"/>
          <w:sz w:val="22"/>
          <w:szCs w:val="22"/>
        </w:rPr>
        <w:t>. When the Letters Patent are sealed</w:t>
      </w:r>
      <w:r w:rsidR="00500F96" w:rsidRPr="003241CA">
        <w:rPr>
          <w:rFonts w:asciiTheme="minorHAnsi" w:hAnsiTheme="minorHAnsi" w:cstheme="minorHAnsi"/>
          <w:sz w:val="22"/>
          <w:szCs w:val="22"/>
        </w:rPr>
        <w:t xml:space="preserve"> which shows royal </w:t>
      </w:r>
      <w:r w:rsidR="00DE75B3" w:rsidRPr="003241CA">
        <w:rPr>
          <w:rFonts w:asciiTheme="minorHAnsi" w:hAnsiTheme="minorHAnsi" w:cstheme="minorHAnsi"/>
          <w:sz w:val="22"/>
          <w:szCs w:val="22"/>
        </w:rPr>
        <w:t>approval,</w:t>
      </w:r>
      <w:r w:rsidR="00500F96" w:rsidRPr="003241CA">
        <w:rPr>
          <w:rFonts w:asciiTheme="minorHAnsi" w:hAnsiTheme="minorHAnsi" w:cstheme="minorHAnsi"/>
          <w:sz w:val="22"/>
          <w:szCs w:val="22"/>
        </w:rPr>
        <w:t xml:space="preserve"> </w:t>
      </w:r>
      <w:r w:rsidR="00496FBD" w:rsidRPr="003241CA">
        <w:rPr>
          <w:rFonts w:asciiTheme="minorHAnsi" w:hAnsiTheme="minorHAnsi" w:cstheme="minorHAnsi"/>
          <w:sz w:val="22"/>
          <w:szCs w:val="22"/>
        </w:rPr>
        <w:t xml:space="preserve">they can then be written to </w:t>
      </w:r>
      <w:r w:rsidR="00DE75B3" w:rsidRPr="003241CA">
        <w:rPr>
          <w:rFonts w:asciiTheme="minorHAnsi" w:hAnsiTheme="minorHAnsi" w:cstheme="minorHAnsi"/>
          <w:sz w:val="22"/>
          <w:szCs w:val="22"/>
        </w:rPr>
        <w:t xml:space="preserve">at </w:t>
      </w:r>
      <w:r w:rsidR="00496FBD" w:rsidRPr="003241CA">
        <w:rPr>
          <w:rFonts w:asciiTheme="minorHAnsi" w:hAnsiTheme="minorHAnsi" w:cstheme="minorHAnsi"/>
          <w:sz w:val="22"/>
          <w:szCs w:val="22"/>
        </w:rPr>
        <w:t>the House of Lords using their new title Lord or Baroness</w:t>
      </w:r>
      <w:r w:rsidR="0050352E" w:rsidRPr="003241CA">
        <w:rPr>
          <w:rFonts w:asciiTheme="minorHAnsi" w:hAnsiTheme="minorHAnsi" w:cstheme="minorHAnsi"/>
          <w:sz w:val="22"/>
          <w:szCs w:val="22"/>
        </w:rPr>
        <w:t xml:space="preserve">. Until their introduction into the </w:t>
      </w:r>
      <w:r w:rsidR="00317844" w:rsidRPr="003241CA">
        <w:rPr>
          <w:rFonts w:asciiTheme="minorHAnsi" w:hAnsiTheme="minorHAnsi" w:cstheme="minorHAnsi"/>
          <w:sz w:val="22"/>
          <w:szCs w:val="22"/>
        </w:rPr>
        <w:t>chamber,</w:t>
      </w:r>
      <w:r w:rsidR="00317844">
        <w:rPr>
          <w:rFonts w:asciiTheme="minorHAnsi" w:hAnsiTheme="minorHAnsi" w:cstheme="minorHAnsi"/>
          <w:sz w:val="22"/>
          <w:szCs w:val="22"/>
        </w:rPr>
        <w:t xml:space="preserve"> </w:t>
      </w:r>
      <w:r w:rsidR="0050352E" w:rsidRPr="003241CA">
        <w:rPr>
          <w:rFonts w:asciiTheme="minorHAnsi" w:hAnsiTheme="minorHAnsi" w:cstheme="minorHAnsi"/>
          <w:sz w:val="22"/>
          <w:szCs w:val="22"/>
        </w:rPr>
        <w:t>they cannot sit or vote.</w:t>
      </w:r>
    </w:p>
    <w:p w14:paraId="401A9544" w14:textId="4A544A55" w:rsidR="00711444" w:rsidRDefault="0070034A" w:rsidP="00A40FEB">
      <w:pPr>
        <w:pStyle w:val="NormalWeb"/>
        <w:shd w:val="clear" w:color="auto" w:fill="FFFFFF"/>
        <w:spacing w:before="0" w:beforeAutospacing="0" w:after="270" w:afterAutospacing="0"/>
        <w:rPr>
          <w:rFonts w:asciiTheme="minorHAnsi" w:hAnsiTheme="minorHAnsi" w:cstheme="minorHAnsi"/>
          <w:sz w:val="22"/>
          <w:szCs w:val="22"/>
        </w:rPr>
      </w:pPr>
      <w:r>
        <w:rPr>
          <w:rFonts w:asciiTheme="minorHAnsi" w:hAnsiTheme="minorHAnsi" w:cstheme="minorHAnsi"/>
          <w:sz w:val="22"/>
          <w:szCs w:val="22"/>
        </w:rPr>
        <w:t>So</w:t>
      </w:r>
      <w:r w:rsidR="00311E4C">
        <w:rPr>
          <w:rFonts w:asciiTheme="minorHAnsi" w:hAnsiTheme="minorHAnsi" w:cstheme="minorHAnsi"/>
          <w:sz w:val="22"/>
          <w:szCs w:val="22"/>
        </w:rPr>
        <w:t xml:space="preserve">, what is the role </w:t>
      </w:r>
      <w:r w:rsidR="0067089F">
        <w:rPr>
          <w:rFonts w:asciiTheme="minorHAnsi" w:hAnsiTheme="minorHAnsi" w:cstheme="minorHAnsi"/>
          <w:sz w:val="22"/>
          <w:szCs w:val="22"/>
        </w:rPr>
        <w:t xml:space="preserve">of and within the House of Lords? Being independent from and complimenting the work </w:t>
      </w:r>
      <w:r w:rsidR="00BA3CD5">
        <w:rPr>
          <w:rFonts w:asciiTheme="minorHAnsi" w:hAnsiTheme="minorHAnsi" w:cstheme="minorHAnsi"/>
          <w:sz w:val="22"/>
          <w:szCs w:val="22"/>
        </w:rPr>
        <w:t>of the House of Commons the Lords collectively shape laws</w:t>
      </w:r>
      <w:r w:rsidR="0094586C">
        <w:rPr>
          <w:rFonts w:asciiTheme="minorHAnsi" w:hAnsiTheme="minorHAnsi" w:cstheme="minorHAnsi"/>
          <w:sz w:val="22"/>
          <w:szCs w:val="22"/>
        </w:rPr>
        <w:t>, check</w:t>
      </w:r>
      <w:r w:rsidR="009A4413">
        <w:rPr>
          <w:rFonts w:asciiTheme="minorHAnsi" w:hAnsiTheme="minorHAnsi" w:cstheme="minorHAnsi"/>
          <w:sz w:val="22"/>
          <w:szCs w:val="22"/>
        </w:rPr>
        <w:t>,</w:t>
      </w:r>
      <w:r w:rsidR="0094586C">
        <w:rPr>
          <w:rFonts w:asciiTheme="minorHAnsi" w:hAnsiTheme="minorHAnsi" w:cstheme="minorHAnsi"/>
          <w:sz w:val="22"/>
          <w:szCs w:val="22"/>
        </w:rPr>
        <w:t xml:space="preserve"> and challenge the work of the government. </w:t>
      </w:r>
      <w:r w:rsidR="002A465D">
        <w:rPr>
          <w:rFonts w:asciiTheme="minorHAnsi" w:hAnsiTheme="minorHAnsi" w:cstheme="minorHAnsi"/>
          <w:sz w:val="22"/>
          <w:szCs w:val="22"/>
        </w:rPr>
        <w:t xml:space="preserve">It consists of three main </w:t>
      </w:r>
      <w:r w:rsidR="00400AEB">
        <w:rPr>
          <w:rFonts w:asciiTheme="minorHAnsi" w:hAnsiTheme="minorHAnsi" w:cstheme="minorHAnsi"/>
          <w:sz w:val="22"/>
          <w:szCs w:val="22"/>
        </w:rPr>
        <w:t>roles</w:t>
      </w:r>
      <w:r w:rsidR="002A465D">
        <w:rPr>
          <w:rFonts w:asciiTheme="minorHAnsi" w:hAnsiTheme="minorHAnsi" w:cstheme="minorHAnsi"/>
          <w:sz w:val="22"/>
          <w:szCs w:val="22"/>
        </w:rPr>
        <w:t xml:space="preserve"> </w:t>
      </w:r>
      <w:r w:rsidR="003F6324">
        <w:rPr>
          <w:rFonts w:asciiTheme="minorHAnsi" w:hAnsiTheme="minorHAnsi" w:cstheme="minorHAnsi"/>
          <w:sz w:val="22"/>
          <w:szCs w:val="22"/>
        </w:rPr>
        <w:t>the</w:t>
      </w:r>
      <w:r w:rsidR="00E04E4A">
        <w:rPr>
          <w:rFonts w:asciiTheme="minorHAnsi" w:hAnsiTheme="minorHAnsi" w:cstheme="minorHAnsi"/>
          <w:sz w:val="22"/>
          <w:szCs w:val="22"/>
        </w:rPr>
        <w:t xml:space="preserve"> first main role is making </w:t>
      </w:r>
      <w:r w:rsidR="009B6351">
        <w:rPr>
          <w:rFonts w:asciiTheme="minorHAnsi" w:hAnsiTheme="minorHAnsi" w:cstheme="minorHAnsi"/>
          <w:sz w:val="22"/>
          <w:szCs w:val="22"/>
        </w:rPr>
        <w:t xml:space="preserve">laws; </w:t>
      </w:r>
      <w:r w:rsidR="00400AEB">
        <w:rPr>
          <w:rFonts w:asciiTheme="minorHAnsi" w:hAnsiTheme="minorHAnsi" w:cstheme="minorHAnsi"/>
          <w:sz w:val="22"/>
          <w:szCs w:val="22"/>
        </w:rPr>
        <w:t>m</w:t>
      </w:r>
      <w:r w:rsidR="001110B0">
        <w:rPr>
          <w:rFonts w:asciiTheme="minorHAnsi" w:hAnsiTheme="minorHAnsi" w:cstheme="minorHAnsi"/>
          <w:sz w:val="22"/>
          <w:szCs w:val="22"/>
        </w:rPr>
        <w:t xml:space="preserve">embers of the House spend </w:t>
      </w:r>
      <w:r w:rsidR="009A4413">
        <w:rPr>
          <w:rFonts w:asciiTheme="minorHAnsi" w:hAnsiTheme="minorHAnsi" w:cstheme="minorHAnsi"/>
          <w:sz w:val="22"/>
          <w:szCs w:val="22"/>
        </w:rPr>
        <w:t>most of</w:t>
      </w:r>
      <w:r w:rsidR="001110B0">
        <w:rPr>
          <w:rFonts w:asciiTheme="minorHAnsi" w:hAnsiTheme="minorHAnsi" w:cstheme="minorHAnsi"/>
          <w:sz w:val="22"/>
          <w:szCs w:val="22"/>
        </w:rPr>
        <w:t xml:space="preserve"> their time </w:t>
      </w:r>
      <w:r w:rsidR="00422A38">
        <w:rPr>
          <w:rFonts w:asciiTheme="minorHAnsi" w:hAnsiTheme="minorHAnsi" w:cstheme="minorHAnsi"/>
          <w:sz w:val="22"/>
          <w:szCs w:val="22"/>
        </w:rPr>
        <w:t xml:space="preserve">considering bills which are draft laws. All the bills must be considered by both </w:t>
      </w:r>
      <w:r w:rsidR="005F6BFB">
        <w:rPr>
          <w:rFonts w:asciiTheme="minorHAnsi" w:hAnsiTheme="minorHAnsi" w:cstheme="minorHAnsi"/>
          <w:sz w:val="22"/>
          <w:szCs w:val="22"/>
        </w:rPr>
        <w:t xml:space="preserve">Houses of Parliament before they can become law throughout several stages </w:t>
      </w:r>
      <w:r w:rsidR="007D7A90">
        <w:rPr>
          <w:rFonts w:asciiTheme="minorHAnsi" w:hAnsiTheme="minorHAnsi" w:cstheme="minorHAnsi"/>
          <w:sz w:val="22"/>
          <w:szCs w:val="22"/>
        </w:rPr>
        <w:t>these are examined before it becomes an Act of Parliamen</w:t>
      </w:r>
      <w:r w:rsidR="00C64EF5">
        <w:rPr>
          <w:rFonts w:asciiTheme="minorHAnsi" w:hAnsiTheme="minorHAnsi" w:cstheme="minorHAnsi"/>
          <w:sz w:val="22"/>
          <w:szCs w:val="22"/>
        </w:rPr>
        <w:t xml:space="preserve">t. </w:t>
      </w:r>
      <w:r w:rsidR="00230605">
        <w:rPr>
          <w:rFonts w:asciiTheme="minorHAnsi" w:hAnsiTheme="minorHAnsi" w:cstheme="minorHAnsi"/>
          <w:sz w:val="22"/>
          <w:szCs w:val="22"/>
        </w:rPr>
        <w:t xml:space="preserve">Numerous of these bills affect everyday </w:t>
      </w:r>
      <w:r w:rsidR="00230605">
        <w:rPr>
          <w:rFonts w:asciiTheme="minorHAnsi" w:hAnsiTheme="minorHAnsi" w:cstheme="minorHAnsi"/>
          <w:sz w:val="22"/>
          <w:szCs w:val="22"/>
        </w:rPr>
        <w:lastRenderedPageBreak/>
        <w:t>lives</w:t>
      </w:r>
      <w:r w:rsidR="000C06AD">
        <w:rPr>
          <w:rFonts w:asciiTheme="minorHAnsi" w:hAnsiTheme="minorHAnsi" w:cstheme="minorHAnsi"/>
          <w:sz w:val="22"/>
          <w:szCs w:val="22"/>
        </w:rPr>
        <w:t xml:space="preserve"> </w:t>
      </w:r>
      <w:r w:rsidR="009A4413">
        <w:rPr>
          <w:rFonts w:asciiTheme="minorHAnsi" w:hAnsiTheme="minorHAnsi" w:cstheme="minorHAnsi"/>
          <w:sz w:val="22"/>
          <w:szCs w:val="22"/>
        </w:rPr>
        <w:t>in areas such as education, welfare, and health.</w:t>
      </w:r>
      <w:r w:rsidR="002A465D">
        <w:rPr>
          <w:rFonts w:asciiTheme="minorHAnsi" w:hAnsiTheme="minorHAnsi" w:cstheme="minorHAnsi"/>
          <w:sz w:val="22"/>
          <w:szCs w:val="22"/>
        </w:rPr>
        <w:t xml:space="preserve"> Their second role is</w:t>
      </w:r>
      <w:r w:rsidR="003F6324">
        <w:rPr>
          <w:rFonts w:asciiTheme="minorHAnsi" w:hAnsiTheme="minorHAnsi" w:cstheme="minorHAnsi"/>
          <w:sz w:val="22"/>
          <w:szCs w:val="22"/>
        </w:rPr>
        <w:t xml:space="preserve"> </w:t>
      </w:r>
      <w:r w:rsidR="00D058CC">
        <w:rPr>
          <w:rFonts w:asciiTheme="minorHAnsi" w:hAnsiTheme="minorHAnsi" w:cstheme="minorHAnsi"/>
          <w:sz w:val="22"/>
          <w:szCs w:val="22"/>
        </w:rPr>
        <w:t>an in-depth</w:t>
      </w:r>
      <w:r w:rsidR="003F6324">
        <w:rPr>
          <w:rFonts w:asciiTheme="minorHAnsi" w:hAnsiTheme="minorHAnsi" w:cstheme="minorHAnsi"/>
          <w:sz w:val="22"/>
          <w:szCs w:val="22"/>
        </w:rPr>
        <w:t xml:space="preserve"> consideration </w:t>
      </w:r>
      <w:r w:rsidR="00D058CC">
        <w:rPr>
          <w:rFonts w:asciiTheme="minorHAnsi" w:hAnsiTheme="minorHAnsi" w:cstheme="minorHAnsi"/>
          <w:sz w:val="22"/>
          <w:szCs w:val="22"/>
        </w:rPr>
        <w:t>of public policy</w:t>
      </w:r>
      <w:r w:rsidR="00F87A5D">
        <w:rPr>
          <w:rFonts w:asciiTheme="minorHAnsi" w:hAnsiTheme="minorHAnsi" w:cstheme="minorHAnsi"/>
          <w:sz w:val="22"/>
          <w:szCs w:val="22"/>
        </w:rPr>
        <w:t>. M</w:t>
      </w:r>
      <w:r w:rsidR="00D058CC">
        <w:rPr>
          <w:rFonts w:asciiTheme="minorHAnsi" w:hAnsiTheme="minorHAnsi" w:cstheme="minorHAnsi"/>
          <w:sz w:val="22"/>
          <w:szCs w:val="22"/>
        </w:rPr>
        <w:t xml:space="preserve">embers of the </w:t>
      </w:r>
      <w:r w:rsidR="005C1902">
        <w:rPr>
          <w:rFonts w:asciiTheme="minorHAnsi" w:hAnsiTheme="minorHAnsi" w:cstheme="minorHAnsi"/>
          <w:sz w:val="22"/>
          <w:szCs w:val="22"/>
        </w:rPr>
        <w:t>House</w:t>
      </w:r>
      <w:r w:rsidR="00D058CC">
        <w:rPr>
          <w:rFonts w:asciiTheme="minorHAnsi" w:hAnsiTheme="minorHAnsi" w:cstheme="minorHAnsi"/>
          <w:sz w:val="22"/>
          <w:szCs w:val="22"/>
        </w:rPr>
        <w:t xml:space="preserve"> </w:t>
      </w:r>
      <w:r w:rsidR="00F87A5D">
        <w:rPr>
          <w:rFonts w:asciiTheme="minorHAnsi" w:hAnsiTheme="minorHAnsi" w:cstheme="minorHAnsi"/>
          <w:sz w:val="22"/>
          <w:szCs w:val="22"/>
        </w:rPr>
        <w:t xml:space="preserve">use their </w:t>
      </w:r>
      <w:r w:rsidR="00D140AC">
        <w:rPr>
          <w:rFonts w:asciiTheme="minorHAnsi" w:hAnsiTheme="minorHAnsi" w:cstheme="minorHAnsi"/>
          <w:sz w:val="22"/>
          <w:szCs w:val="22"/>
        </w:rPr>
        <w:t>substantial individual experience to investigate public policy</w:t>
      </w:r>
      <w:r w:rsidR="003E7F4B">
        <w:rPr>
          <w:rFonts w:asciiTheme="minorHAnsi" w:hAnsiTheme="minorHAnsi" w:cstheme="minorHAnsi"/>
          <w:sz w:val="22"/>
          <w:szCs w:val="22"/>
        </w:rPr>
        <w:t>, most of this is done in select committ</w:t>
      </w:r>
      <w:r w:rsidR="000D3069">
        <w:rPr>
          <w:rFonts w:asciiTheme="minorHAnsi" w:hAnsiTheme="minorHAnsi" w:cstheme="minorHAnsi"/>
          <w:sz w:val="22"/>
          <w:szCs w:val="22"/>
        </w:rPr>
        <w:t xml:space="preserve">ees </w:t>
      </w:r>
      <w:r w:rsidR="00146683">
        <w:rPr>
          <w:rFonts w:asciiTheme="minorHAnsi" w:hAnsiTheme="minorHAnsi" w:cstheme="minorHAnsi"/>
          <w:sz w:val="22"/>
          <w:szCs w:val="22"/>
        </w:rPr>
        <w:t>(small</w:t>
      </w:r>
      <w:r w:rsidR="000D3069">
        <w:rPr>
          <w:rFonts w:asciiTheme="minorHAnsi" w:hAnsiTheme="minorHAnsi" w:cstheme="minorHAnsi"/>
          <w:sz w:val="22"/>
          <w:szCs w:val="22"/>
        </w:rPr>
        <w:t xml:space="preserve"> groups appointed to consider specific policy </w:t>
      </w:r>
      <w:r w:rsidR="009B426D">
        <w:rPr>
          <w:rFonts w:asciiTheme="minorHAnsi" w:hAnsiTheme="minorHAnsi" w:cstheme="minorHAnsi"/>
          <w:sz w:val="22"/>
          <w:szCs w:val="22"/>
        </w:rPr>
        <w:t>areas)</w:t>
      </w:r>
      <w:r w:rsidR="000D3069">
        <w:rPr>
          <w:rFonts w:asciiTheme="minorHAnsi" w:hAnsiTheme="minorHAnsi" w:cstheme="minorHAnsi"/>
          <w:sz w:val="22"/>
          <w:szCs w:val="22"/>
        </w:rPr>
        <w:t xml:space="preserve"> </w:t>
      </w:r>
      <w:r w:rsidR="005C1902">
        <w:rPr>
          <w:rFonts w:asciiTheme="minorHAnsi" w:hAnsiTheme="minorHAnsi" w:cstheme="minorHAnsi"/>
          <w:sz w:val="22"/>
          <w:szCs w:val="22"/>
        </w:rPr>
        <w:t>these meetings are also open to the public.</w:t>
      </w:r>
      <w:r w:rsidR="009B426D">
        <w:rPr>
          <w:rFonts w:asciiTheme="minorHAnsi" w:hAnsiTheme="minorHAnsi" w:cstheme="minorHAnsi"/>
          <w:sz w:val="22"/>
          <w:szCs w:val="22"/>
        </w:rPr>
        <w:t xml:space="preserve"> </w:t>
      </w:r>
      <w:r w:rsidR="008D5ADD">
        <w:rPr>
          <w:rFonts w:asciiTheme="minorHAnsi" w:hAnsiTheme="minorHAnsi" w:cstheme="minorHAnsi"/>
          <w:sz w:val="22"/>
          <w:szCs w:val="22"/>
        </w:rPr>
        <w:t>The</w:t>
      </w:r>
      <w:r w:rsidR="009B426D">
        <w:rPr>
          <w:rFonts w:asciiTheme="minorHAnsi" w:hAnsiTheme="minorHAnsi" w:cstheme="minorHAnsi"/>
          <w:sz w:val="22"/>
          <w:szCs w:val="22"/>
        </w:rPr>
        <w:t xml:space="preserve"> third role is </w:t>
      </w:r>
      <w:r w:rsidR="009E0B5F">
        <w:rPr>
          <w:rFonts w:asciiTheme="minorHAnsi" w:hAnsiTheme="minorHAnsi" w:cstheme="minorHAnsi"/>
          <w:sz w:val="22"/>
          <w:szCs w:val="22"/>
        </w:rPr>
        <w:t>holding the Government to account</w:t>
      </w:r>
      <w:r w:rsidR="008D5ADD">
        <w:rPr>
          <w:rFonts w:asciiTheme="minorHAnsi" w:hAnsiTheme="minorHAnsi" w:cstheme="minorHAnsi"/>
          <w:sz w:val="22"/>
          <w:szCs w:val="22"/>
        </w:rPr>
        <w:t xml:space="preserve">, </w:t>
      </w:r>
      <w:r w:rsidR="00911841">
        <w:rPr>
          <w:rFonts w:asciiTheme="minorHAnsi" w:hAnsiTheme="minorHAnsi" w:cstheme="minorHAnsi"/>
          <w:sz w:val="22"/>
          <w:szCs w:val="22"/>
        </w:rPr>
        <w:t xml:space="preserve">according to </w:t>
      </w:r>
      <w:r w:rsidR="00730263">
        <w:rPr>
          <w:rFonts w:asciiTheme="minorHAnsi" w:hAnsiTheme="minorHAnsi" w:cstheme="minorHAnsi"/>
          <w:sz w:val="22"/>
          <w:szCs w:val="22"/>
        </w:rPr>
        <w:t xml:space="preserve">the UK </w:t>
      </w:r>
      <w:r w:rsidR="008B6DE3">
        <w:rPr>
          <w:rFonts w:asciiTheme="minorHAnsi" w:hAnsiTheme="minorHAnsi" w:cstheme="minorHAnsi"/>
          <w:sz w:val="22"/>
          <w:szCs w:val="22"/>
        </w:rPr>
        <w:t>Parli</w:t>
      </w:r>
      <w:r w:rsidR="00AD2723">
        <w:rPr>
          <w:rFonts w:asciiTheme="minorHAnsi" w:hAnsiTheme="minorHAnsi" w:cstheme="minorHAnsi"/>
          <w:sz w:val="22"/>
          <w:szCs w:val="22"/>
        </w:rPr>
        <w:t xml:space="preserve">ament 2022 in the House of Lords </w:t>
      </w:r>
      <w:r w:rsidR="00A40FEB">
        <w:rPr>
          <w:rFonts w:asciiTheme="minorHAnsi" w:hAnsiTheme="minorHAnsi" w:cstheme="minorHAnsi"/>
          <w:sz w:val="22"/>
          <w:szCs w:val="22"/>
        </w:rPr>
        <w:t xml:space="preserve">on </w:t>
      </w:r>
      <w:r w:rsidR="005B3C83">
        <w:rPr>
          <w:rFonts w:asciiTheme="minorHAnsi" w:hAnsiTheme="minorHAnsi" w:cstheme="minorHAnsi"/>
          <w:sz w:val="22"/>
          <w:szCs w:val="22"/>
        </w:rPr>
        <w:t>19</w:t>
      </w:r>
      <w:r w:rsidR="005B3C83" w:rsidRPr="005B3C83">
        <w:rPr>
          <w:rFonts w:asciiTheme="minorHAnsi" w:hAnsiTheme="minorHAnsi" w:cstheme="minorHAnsi"/>
          <w:sz w:val="22"/>
          <w:szCs w:val="22"/>
          <w:vertAlign w:val="superscript"/>
        </w:rPr>
        <w:t>th</w:t>
      </w:r>
      <w:r w:rsidR="005B3C83">
        <w:rPr>
          <w:rFonts w:asciiTheme="minorHAnsi" w:hAnsiTheme="minorHAnsi" w:cstheme="minorHAnsi"/>
          <w:sz w:val="22"/>
          <w:szCs w:val="22"/>
        </w:rPr>
        <w:t xml:space="preserve"> Dec 2022</w:t>
      </w:r>
      <w:r w:rsidR="0049010E">
        <w:rPr>
          <w:rFonts w:asciiTheme="minorHAnsi" w:hAnsiTheme="minorHAnsi" w:cstheme="minorHAnsi"/>
          <w:sz w:val="22"/>
          <w:szCs w:val="22"/>
        </w:rPr>
        <w:t xml:space="preserve"> 5,244 changes to 100 Bills were made and </w:t>
      </w:r>
      <w:r w:rsidR="00471148">
        <w:rPr>
          <w:rFonts w:asciiTheme="minorHAnsi" w:hAnsiTheme="minorHAnsi" w:cstheme="minorHAnsi"/>
          <w:sz w:val="22"/>
          <w:szCs w:val="22"/>
        </w:rPr>
        <w:t>the</w:t>
      </w:r>
      <w:r w:rsidR="0049010E">
        <w:rPr>
          <w:rFonts w:asciiTheme="minorHAnsi" w:hAnsiTheme="minorHAnsi" w:cstheme="minorHAnsi"/>
          <w:sz w:val="22"/>
          <w:szCs w:val="22"/>
        </w:rPr>
        <w:t xml:space="preserve"> members</w:t>
      </w:r>
      <w:r w:rsidR="00AB3AA5">
        <w:rPr>
          <w:rFonts w:asciiTheme="minorHAnsi" w:hAnsiTheme="minorHAnsi" w:cstheme="minorHAnsi"/>
          <w:sz w:val="22"/>
          <w:szCs w:val="22"/>
        </w:rPr>
        <w:t xml:space="preserve"> of the house</w:t>
      </w:r>
      <w:r w:rsidR="0049010E">
        <w:rPr>
          <w:rFonts w:asciiTheme="minorHAnsi" w:hAnsiTheme="minorHAnsi" w:cstheme="minorHAnsi"/>
          <w:sz w:val="22"/>
          <w:szCs w:val="22"/>
        </w:rPr>
        <w:t xml:space="preserve"> raised concern</w:t>
      </w:r>
      <w:r w:rsidR="002032BD">
        <w:rPr>
          <w:rFonts w:asciiTheme="minorHAnsi" w:hAnsiTheme="minorHAnsi" w:cstheme="minorHAnsi"/>
          <w:sz w:val="22"/>
          <w:szCs w:val="22"/>
        </w:rPr>
        <w:t>s</w:t>
      </w:r>
      <w:r w:rsidR="00A40FEB">
        <w:rPr>
          <w:rFonts w:asciiTheme="minorHAnsi" w:hAnsiTheme="minorHAnsi" w:cstheme="minorHAnsi"/>
          <w:sz w:val="22"/>
          <w:szCs w:val="22"/>
        </w:rPr>
        <w:t>,</w:t>
      </w:r>
      <w:r w:rsidR="002032BD">
        <w:rPr>
          <w:rFonts w:asciiTheme="minorHAnsi" w:hAnsiTheme="minorHAnsi" w:cstheme="minorHAnsi"/>
          <w:sz w:val="22"/>
          <w:szCs w:val="22"/>
        </w:rPr>
        <w:t xml:space="preserve"> Pressed </w:t>
      </w:r>
      <w:r w:rsidR="00471148">
        <w:rPr>
          <w:rFonts w:asciiTheme="minorHAnsi" w:hAnsiTheme="minorHAnsi" w:cstheme="minorHAnsi"/>
          <w:sz w:val="22"/>
          <w:szCs w:val="22"/>
        </w:rPr>
        <w:t xml:space="preserve">the </w:t>
      </w:r>
      <w:r w:rsidR="002032BD">
        <w:rPr>
          <w:rFonts w:asciiTheme="minorHAnsi" w:hAnsiTheme="minorHAnsi" w:cstheme="minorHAnsi"/>
          <w:sz w:val="22"/>
          <w:szCs w:val="22"/>
        </w:rPr>
        <w:t>government for action</w:t>
      </w:r>
      <w:r w:rsidR="00A40FEB">
        <w:rPr>
          <w:rFonts w:asciiTheme="minorHAnsi" w:hAnsiTheme="minorHAnsi" w:cstheme="minorHAnsi"/>
          <w:sz w:val="22"/>
          <w:szCs w:val="22"/>
        </w:rPr>
        <w:t>,</w:t>
      </w:r>
      <w:r w:rsidR="002032BD">
        <w:rPr>
          <w:rFonts w:asciiTheme="minorHAnsi" w:hAnsiTheme="minorHAnsi" w:cstheme="minorHAnsi"/>
          <w:sz w:val="22"/>
          <w:szCs w:val="22"/>
        </w:rPr>
        <w:t xml:space="preserve"> and questioned their decisions with debates over 3,350 hours of business</w:t>
      </w:r>
      <w:r w:rsidR="003E0683">
        <w:rPr>
          <w:rFonts w:asciiTheme="minorHAnsi" w:hAnsiTheme="minorHAnsi" w:cstheme="minorHAnsi"/>
          <w:sz w:val="22"/>
          <w:szCs w:val="22"/>
        </w:rPr>
        <w:t>. T</w:t>
      </w:r>
      <w:r w:rsidR="002032BD">
        <w:rPr>
          <w:rFonts w:asciiTheme="minorHAnsi" w:hAnsiTheme="minorHAnsi" w:cstheme="minorHAnsi"/>
          <w:sz w:val="22"/>
          <w:szCs w:val="22"/>
        </w:rPr>
        <w:t xml:space="preserve">hese topics included </w:t>
      </w:r>
      <w:r w:rsidR="00187128">
        <w:rPr>
          <w:rFonts w:asciiTheme="minorHAnsi" w:hAnsiTheme="minorHAnsi" w:cstheme="minorHAnsi"/>
          <w:sz w:val="22"/>
          <w:szCs w:val="22"/>
        </w:rPr>
        <w:t xml:space="preserve">ambulance delays, mental health for rough sleepers, </w:t>
      </w:r>
      <w:r w:rsidR="003E0683">
        <w:rPr>
          <w:rFonts w:asciiTheme="minorHAnsi" w:hAnsiTheme="minorHAnsi" w:cstheme="minorHAnsi"/>
          <w:sz w:val="22"/>
          <w:szCs w:val="22"/>
        </w:rPr>
        <w:t xml:space="preserve">and </w:t>
      </w:r>
      <w:r w:rsidR="00187128">
        <w:rPr>
          <w:rFonts w:asciiTheme="minorHAnsi" w:hAnsiTheme="minorHAnsi" w:cstheme="minorHAnsi"/>
          <w:sz w:val="22"/>
          <w:szCs w:val="22"/>
        </w:rPr>
        <w:t>NHS returning to pre-pandemic levels</w:t>
      </w:r>
      <w:r w:rsidR="00A5317C">
        <w:rPr>
          <w:rFonts w:asciiTheme="minorHAnsi" w:hAnsiTheme="minorHAnsi" w:cstheme="minorHAnsi"/>
          <w:sz w:val="22"/>
          <w:szCs w:val="22"/>
        </w:rPr>
        <w:t>. Change</w:t>
      </w:r>
      <w:r w:rsidR="003E0683">
        <w:rPr>
          <w:rFonts w:asciiTheme="minorHAnsi" w:hAnsiTheme="minorHAnsi" w:cstheme="minorHAnsi"/>
          <w:sz w:val="22"/>
          <w:szCs w:val="22"/>
        </w:rPr>
        <w:t>s</w:t>
      </w:r>
      <w:r w:rsidR="00A5317C">
        <w:rPr>
          <w:rFonts w:asciiTheme="minorHAnsi" w:hAnsiTheme="minorHAnsi" w:cstheme="minorHAnsi"/>
          <w:sz w:val="22"/>
          <w:szCs w:val="22"/>
        </w:rPr>
        <w:t xml:space="preserve"> to the Health and Care bil</w:t>
      </w:r>
      <w:r w:rsidR="003E0683">
        <w:rPr>
          <w:rFonts w:asciiTheme="minorHAnsi" w:hAnsiTheme="minorHAnsi" w:cstheme="minorHAnsi"/>
          <w:sz w:val="22"/>
          <w:szCs w:val="22"/>
        </w:rPr>
        <w:t xml:space="preserve">l which became an Act of Parliament on 28 April 2022. </w:t>
      </w:r>
      <w:r w:rsidR="00CD2EF2">
        <w:rPr>
          <w:rFonts w:asciiTheme="minorHAnsi" w:hAnsiTheme="minorHAnsi" w:cstheme="minorHAnsi"/>
          <w:sz w:val="22"/>
          <w:szCs w:val="22"/>
        </w:rPr>
        <w:t xml:space="preserve">Members </w:t>
      </w:r>
      <w:r w:rsidR="00796815">
        <w:rPr>
          <w:rFonts w:asciiTheme="minorHAnsi" w:hAnsiTheme="minorHAnsi" w:cstheme="minorHAnsi"/>
          <w:sz w:val="22"/>
          <w:szCs w:val="22"/>
        </w:rPr>
        <w:t xml:space="preserve">urged the Government to </w:t>
      </w:r>
      <w:r w:rsidR="00E07B4B">
        <w:rPr>
          <w:rFonts w:asciiTheme="minorHAnsi" w:hAnsiTheme="minorHAnsi" w:cstheme="minorHAnsi"/>
          <w:sz w:val="22"/>
          <w:szCs w:val="22"/>
        </w:rPr>
        <w:t>think again</w:t>
      </w:r>
      <w:r w:rsidR="00672926">
        <w:rPr>
          <w:rFonts w:asciiTheme="minorHAnsi" w:hAnsiTheme="minorHAnsi" w:cstheme="minorHAnsi"/>
          <w:sz w:val="22"/>
          <w:szCs w:val="22"/>
        </w:rPr>
        <w:t>, these included dispute resolution</w:t>
      </w:r>
      <w:r w:rsidR="00F405AC">
        <w:rPr>
          <w:rFonts w:asciiTheme="minorHAnsi" w:hAnsiTheme="minorHAnsi" w:cstheme="minorHAnsi"/>
          <w:sz w:val="22"/>
          <w:szCs w:val="22"/>
        </w:rPr>
        <w:t xml:space="preserve"> </w:t>
      </w:r>
      <w:r w:rsidR="000E48B4">
        <w:rPr>
          <w:rFonts w:asciiTheme="minorHAnsi" w:hAnsiTheme="minorHAnsi" w:cstheme="minorHAnsi"/>
          <w:sz w:val="22"/>
          <w:szCs w:val="22"/>
        </w:rPr>
        <w:t xml:space="preserve">in </w:t>
      </w:r>
      <w:r w:rsidR="00F405AC">
        <w:rPr>
          <w:rFonts w:asciiTheme="minorHAnsi" w:hAnsiTheme="minorHAnsi" w:cstheme="minorHAnsi"/>
          <w:sz w:val="22"/>
          <w:szCs w:val="22"/>
        </w:rPr>
        <w:t>children's</w:t>
      </w:r>
      <w:r w:rsidR="000E48B4">
        <w:rPr>
          <w:rFonts w:asciiTheme="minorHAnsi" w:hAnsiTheme="minorHAnsi" w:cstheme="minorHAnsi"/>
          <w:sz w:val="22"/>
          <w:szCs w:val="22"/>
        </w:rPr>
        <w:t xml:space="preserve"> palliative care</w:t>
      </w:r>
      <w:r w:rsidR="00F405AC">
        <w:rPr>
          <w:rFonts w:asciiTheme="minorHAnsi" w:hAnsiTheme="minorHAnsi" w:cstheme="minorHAnsi"/>
          <w:sz w:val="22"/>
          <w:szCs w:val="22"/>
        </w:rPr>
        <w:t xml:space="preserve">, </w:t>
      </w:r>
      <w:r w:rsidR="000F2455">
        <w:rPr>
          <w:rFonts w:asciiTheme="minorHAnsi" w:hAnsiTheme="minorHAnsi" w:cstheme="minorHAnsi"/>
          <w:sz w:val="22"/>
          <w:szCs w:val="22"/>
        </w:rPr>
        <w:t>organ trafficking, safe discharge from hospital</w:t>
      </w:r>
      <w:r w:rsidR="00EA4BD1">
        <w:rPr>
          <w:rFonts w:asciiTheme="minorHAnsi" w:hAnsiTheme="minorHAnsi" w:cstheme="minorHAnsi"/>
          <w:sz w:val="22"/>
          <w:szCs w:val="22"/>
        </w:rPr>
        <w:t xml:space="preserve">, allowing pills for early medical abortions to be taken at home, and </w:t>
      </w:r>
      <w:r w:rsidR="00D95DBF">
        <w:rPr>
          <w:rFonts w:asciiTheme="minorHAnsi" w:hAnsiTheme="minorHAnsi" w:cstheme="minorHAnsi"/>
          <w:sz w:val="22"/>
          <w:szCs w:val="22"/>
        </w:rPr>
        <w:t>eradicating human trafficking from the NHS supply chain</w:t>
      </w:r>
      <w:r w:rsidR="001D1A11">
        <w:rPr>
          <w:rFonts w:asciiTheme="minorHAnsi" w:hAnsiTheme="minorHAnsi" w:cstheme="minorHAnsi"/>
          <w:sz w:val="22"/>
          <w:szCs w:val="22"/>
        </w:rPr>
        <w:t>.</w:t>
      </w:r>
      <w:r w:rsidR="00B33599">
        <w:rPr>
          <w:rFonts w:asciiTheme="minorHAnsi" w:hAnsiTheme="minorHAnsi" w:cstheme="minorHAnsi"/>
          <w:sz w:val="22"/>
          <w:szCs w:val="22"/>
        </w:rPr>
        <w:t xml:space="preserve"> </w:t>
      </w:r>
      <w:r w:rsidR="0030335B">
        <w:rPr>
          <w:rFonts w:asciiTheme="minorHAnsi" w:hAnsiTheme="minorHAnsi" w:cstheme="minorHAnsi"/>
          <w:sz w:val="22"/>
          <w:szCs w:val="22"/>
        </w:rPr>
        <w:t>So,</w:t>
      </w:r>
      <w:r w:rsidR="00590B92">
        <w:rPr>
          <w:rFonts w:asciiTheme="minorHAnsi" w:hAnsiTheme="minorHAnsi" w:cstheme="minorHAnsi"/>
          <w:sz w:val="22"/>
          <w:szCs w:val="22"/>
        </w:rPr>
        <w:t xml:space="preserve"> what are the advantages of the House of Lords? </w:t>
      </w:r>
      <w:r w:rsidR="005F143B">
        <w:rPr>
          <w:rFonts w:asciiTheme="minorHAnsi" w:hAnsiTheme="minorHAnsi" w:cstheme="minorHAnsi"/>
          <w:sz w:val="22"/>
          <w:szCs w:val="22"/>
        </w:rPr>
        <w:t>A</w:t>
      </w:r>
      <w:r w:rsidR="0030335B">
        <w:rPr>
          <w:rFonts w:asciiTheme="minorHAnsi" w:hAnsiTheme="minorHAnsi" w:cstheme="minorHAnsi"/>
          <w:sz w:val="22"/>
          <w:szCs w:val="22"/>
        </w:rPr>
        <w:t>ccor</w:t>
      </w:r>
      <w:r w:rsidR="005F143B">
        <w:rPr>
          <w:rFonts w:asciiTheme="minorHAnsi" w:hAnsiTheme="minorHAnsi" w:cstheme="minorHAnsi"/>
          <w:sz w:val="22"/>
          <w:szCs w:val="22"/>
        </w:rPr>
        <w:t xml:space="preserve">ding to </w:t>
      </w:r>
      <w:r w:rsidR="00192153">
        <w:rPr>
          <w:rFonts w:asciiTheme="minorHAnsi" w:hAnsiTheme="minorHAnsi" w:cstheme="minorHAnsi"/>
          <w:sz w:val="22"/>
          <w:szCs w:val="22"/>
        </w:rPr>
        <w:t>(Dunleavy,</w:t>
      </w:r>
      <w:r w:rsidR="00A55A1D">
        <w:rPr>
          <w:rFonts w:asciiTheme="minorHAnsi" w:hAnsiTheme="minorHAnsi" w:cstheme="minorHAnsi"/>
          <w:sz w:val="22"/>
          <w:szCs w:val="22"/>
        </w:rPr>
        <w:t xml:space="preserve"> Park and Taylor, 2018) </w:t>
      </w:r>
      <w:r w:rsidR="000920B2" w:rsidRPr="000920B2">
        <w:rPr>
          <w:rFonts w:asciiTheme="minorHAnsi" w:hAnsiTheme="minorHAnsi" w:cstheme="minorHAnsi"/>
          <w:sz w:val="22"/>
          <w:szCs w:val="22"/>
        </w:rPr>
        <w:t xml:space="preserve">in recent years, there have been </w:t>
      </w:r>
      <w:r w:rsidR="00E713C4">
        <w:rPr>
          <w:rFonts w:asciiTheme="minorHAnsi" w:hAnsiTheme="minorHAnsi" w:cstheme="minorHAnsi"/>
          <w:sz w:val="22"/>
          <w:szCs w:val="22"/>
        </w:rPr>
        <w:t xml:space="preserve">there has been some highly questionable </w:t>
      </w:r>
      <w:r w:rsidR="000920B2" w:rsidRPr="000920B2">
        <w:rPr>
          <w:rFonts w:asciiTheme="minorHAnsi" w:hAnsiTheme="minorHAnsi" w:cstheme="minorHAnsi"/>
          <w:sz w:val="22"/>
          <w:szCs w:val="22"/>
        </w:rPr>
        <w:t>peer appointments. nonetheless</w:t>
      </w:r>
      <w:r w:rsidR="00E6555C">
        <w:rPr>
          <w:rFonts w:asciiTheme="minorHAnsi" w:hAnsiTheme="minorHAnsi" w:cstheme="minorHAnsi"/>
          <w:sz w:val="22"/>
          <w:szCs w:val="22"/>
        </w:rPr>
        <w:t>,</w:t>
      </w:r>
      <w:r w:rsidR="000920B2" w:rsidRPr="000920B2">
        <w:rPr>
          <w:rFonts w:asciiTheme="minorHAnsi" w:hAnsiTheme="minorHAnsi" w:cstheme="minorHAnsi"/>
          <w:sz w:val="22"/>
          <w:szCs w:val="22"/>
        </w:rPr>
        <w:t xml:space="preserve"> a sizable portion of the populace, many MPs and elites, and the lord members themselves (almost unanimously) think that peers</w:t>
      </w:r>
      <w:r w:rsidR="00E6555C">
        <w:rPr>
          <w:rFonts w:asciiTheme="minorHAnsi" w:hAnsiTheme="minorHAnsi" w:cstheme="minorHAnsi"/>
          <w:sz w:val="22"/>
          <w:szCs w:val="22"/>
        </w:rPr>
        <w:t xml:space="preserve"> bring valuable expertise into public life. </w:t>
      </w:r>
      <w:r w:rsidR="00373955">
        <w:rPr>
          <w:rFonts w:asciiTheme="minorHAnsi" w:hAnsiTheme="minorHAnsi" w:cstheme="minorHAnsi"/>
          <w:sz w:val="22"/>
          <w:szCs w:val="22"/>
        </w:rPr>
        <w:t xml:space="preserve">They also state that social diversity </w:t>
      </w:r>
      <w:r w:rsidR="005C7683">
        <w:rPr>
          <w:rFonts w:asciiTheme="minorHAnsi" w:hAnsiTheme="minorHAnsi" w:cstheme="minorHAnsi"/>
          <w:sz w:val="22"/>
          <w:szCs w:val="22"/>
        </w:rPr>
        <w:t xml:space="preserve">within the membership of the House of Lords has improved in the last century </w:t>
      </w:r>
      <w:r w:rsidR="00A31817">
        <w:rPr>
          <w:rFonts w:asciiTheme="minorHAnsi" w:hAnsiTheme="minorHAnsi" w:cstheme="minorHAnsi"/>
          <w:sz w:val="22"/>
          <w:szCs w:val="22"/>
        </w:rPr>
        <w:t xml:space="preserve">another advantage </w:t>
      </w:r>
      <w:r w:rsidR="003B34DC">
        <w:rPr>
          <w:rFonts w:asciiTheme="minorHAnsi" w:hAnsiTheme="minorHAnsi" w:cstheme="minorHAnsi"/>
          <w:sz w:val="22"/>
          <w:szCs w:val="22"/>
        </w:rPr>
        <w:t xml:space="preserve">is </w:t>
      </w:r>
      <w:r w:rsidR="00720190">
        <w:rPr>
          <w:rFonts w:asciiTheme="minorHAnsi" w:hAnsiTheme="minorHAnsi" w:cstheme="minorHAnsi"/>
          <w:sz w:val="22"/>
          <w:szCs w:val="22"/>
        </w:rPr>
        <w:t>the ‘Salisbury</w:t>
      </w:r>
      <w:r w:rsidR="003B34DC">
        <w:rPr>
          <w:rFonts w:asciiTheme="minorHAnsi" w:hAnsiTheme="minorHAnsi" w:cstheme="minorHAnsi"/>
          <w:sz w:val="22"/>
          <w:szCs w:val="22"/>
        </w:rPr>
        <w:t xml:space="preserve"> convention</w:t>
      </w:r>
      <w:r w:rsidR="00720190">
        <w:rPr>
          <w:rFonts w:asciiTheme="minorHAnsi" w:hAnsiTheme="minorHAnsi" w:cstheme="minorHAnsi"/>
          <w:sz w:val="22"/>
          <w:szCs w:val="22"/>
        </w:rPr>
        <w:t>’</w:t>
      </w:r>
      <w:r w:rsidR="003B34DC">
        <w:rPr>
          <w:rFonts w:asciiTheme="minorHAnsi" w:hAnsiTheme="minorHAnsi" w:cstheme="minorHAnsi"/>
          <w:sz w:val="22"/>
          <w:szCs w:val="22"/>
        </w:rPr>
        <w:t xml:space="preserve"> which means the house will give a second reading to bills </w:t>
      </w:r>
      <w:r w:rsidR="002E6912">
        <w:rPr>
          <w:rFonts w:asciiTheme="minorHAnsi" w:hAnsiTheme="minorHAnsi" w:cstheme="minorHAnsi"/>
          <w:sz w:val="22"/>
          <w:szCs w:val="22"/>
        </w:rPr>
        <w:t xml:space="preserve">for which the elected government within the </w:t>
      </w:r>
      <w:r w:rsidR="00750F9F">
        <w:rPr>
          <w:rFonts w:asciiTheme="minorHAnsi" w:hAnsiTheme="minorHAnsi" w:cstheme="minorHAnsi"/>
          <w:sz w:val="22"/>
          <w:szCs w:val="22"/>
        </w:rPr>
        <w:t>House</w:t>
      </w:r>
      <w:r w:rsidR="002E6912">
        <w:rPr>
          <w:rFonts w:asciiTheme="minorHAnsi" w:hAnsiTheme="minorHAnsi" w:cstheme="minorHAnsi"/>
          <w:sz w:val="22"/>
          <w:szCs w:val="22"/>
        </w:rPr>
        <w:t xml:space="preserve"> of </w:t>
      </w:r>
      <w:r w:rsidR="00750F9F">
        <w:rPr>
          <w:rFonts w:asciiTheme="minorHAnsi" w:hAnsiTheme="minorHAnsi" w:cstheme="minorHAnsi"/>
          <w:sz w:val="22"/>
          <w:szCs w:val="22"/>
        </w:rPr>
        <w:t>Commons</w:t>
      </w:r>
      <w:r w:rsidR="00A47039">
        <w:rPr>
          <w:rFonts w:asciiTheme="minorHAnsi" w:hAnsiTheme="minorHAnsi" w:cstheme="minorHAnsi"/>
          <w:sz w:val="22"/>
          <w:szCs w:val="22"/>
        </w:rPr>
        <w:t xml:space="preserve"> has a majority and a manifesto commitment.</w:t>
      </w:r>
      <w:r w:rsidR="002E1D70">
        <w:rPr>
          <w:rFonts w:asciiTheme="minorHAnsi" w:hAnsiTheme="minorHAnsi" w:cstheme="minorHAnsi"/>
          <w:sz w:val="22"/>
          <w:szCs w:val="22"/>
        </w:rPr>
        <w:t xml:space="preserve"> </w:t>
      </w:r>
      <w:r w:rsidR="00996F3C">
        <w:rPr>
          <w:rFonts w:asciiTheme="minorHAnsi" w:hAnsiTheme="minorHAnsi" w:cstheme="minorHAnsi"/>
          <w:sz w:val="22"/>
          <w:szCs w:val="22"/>
        </w:rPr>
        <w:t xml:space="preserve">The disadvantages </w:t>
      </w:r>
      <w:r w:rsidR="003E7D6E">
        <w:rPr>
          <w:rFonts w:asciiTheme="minorHAnsi" w:hAnsiTheme="minorHAnsi" w:cstheme="minorHAnsi"/>
          <w:sz w:val="22"/>
          <w:szCs w:val="22"/>
        </w:rPr>
        <w:t xml:space="preserve">that (Dunleavy, Park and Taylor, 2018) have written about </w:t>
      </w:r>
      <w:r w:rsidR="00CB2840">
        <w:rPr>
          <w:rFonts w:asciiTheme="minorHAnsi" w:hAnsiTheme="minorHAnsi" w:cstheme="minorHAnsi"/>
          <w:sz w:val="22"/>
          <w:szCs w:val="22"/>
        </w:rPr>
        <w:t xml:space="preserve">seem to be </w:t>
      </w:r>
      <w:r w:rsidR="00CD6521">
        <w:rPr>
          <w:rFonts w:asciiTheme="minorHAnsi" w:hAnsiTheme="minorHAnsi" w:cstheme="minorHAnsi"/>
          <w:sz w:val="22"/>
          <w:szCs w:val="22"/>
        </w:rPr>
        <w:t xml:space="preserve">highly commendable they state that </w:t>
      </w:r>
      <w:r w:rsidR="00C06A85">
        <w:rPr>
          <w:rFonts w:asciiTheme="minorHAnsi" w:hAnsiTheme="minorHAnsi" w:cstheme="minorHAnsi"/>
          <w:sz w:val="22"/>
          <w:szCs w:val="22"/>
        </w:rPr>
        <w:t xml:space="preserve">the House of </w:t>
      </w:r>
      <w:r w:rsidR="00750F9F">
        <w:rPr>
          <w:rFonts w:asciiTheme="minorHAnsi" w:hAnsiTheme="minorHAnsi" w:cstheme="minorHAnsi"/>
          <w:sz w:val="22"/>
          <w:szCs w:val="22"/>
        </w:rPr>
        <w:t>Lords</w:t>
      </w:r>
      <w:r w:rsidR="00C06A85">
        <w:rPr>
          <w:rFonts w:asciiTheme="minorHAnsi" w:hAnsiTheme="minorHAnsi" w:cstheme="minorHAnsi"/>
          <w:sz w:val="22"/>
          <w:szCs w:val="22"/>
        </w:rPr>
        <w:t xml:space="preserve"> is undemocratic and </w:t>
      </w:r>
      <w:r w:rsidR="00750F9F">
        <w:rPr>
          <w:rFonts w:asciiTheme="minorHAnsi" w:hAnsiTheme="minorHAnsi" w:cstheme="minorHAnsi"/>
          <w:sz w:val="22"/>
          <w:szCs w:val="22"/>
        </w:rPr>
        <w:t>has</w:t>
      </w:r>
      <w:r w:rsidR="00C06A85">
        <w:rPr>
          <w:rFonts w:asciiTheme="minorHAnsi" w:hAnsiTheme="minorHAnsi" w:cstheme="minorHAnsi"/>
          <w:sz w:val="22"/>
          <w:szCs w:val="22"/>
        </w:rPr>
        <w:t xml:space="preserve"> no diversity even though in their list of advantages </w:t>
      </w:r>
      <w:r w:rsidR="00BF41E9">
        <w:rPr>
          <w:rFonts w:asciiTheme="minorHAnsi" w:hAnsiTheme="minorHAnsi" w:cstheme="minorHAnsi"/>
          <w:sz w:val="22"/>
          <w:szCs w:val="22"/>
        </w:rPr>
        <w:t xml:space="preserve">social diversity has improved over the last decade. There have been many accusations of cronyism </w:t>
      </w:r>
      <w:r w:rsidR="0084473F">
        <w:rPr>
          <w:rFonts w:asciiTheme="minorHAnsi" w:hAnsiTheme="minorHAnsi" w:cstheme="minorHAnsi"/>
          <w:sz w:val="22"/>
          <w:szCs w:val="22"/>
        </w:rPr>
        <w:t xml:space="preserve">and </w:t>
      </w:r>
      <w:r w:rsidR="00750F9F">
        <w:rPr>
          <w:rFonts w:asciiTheme="minorHAnsi" w:hAnsiTheme="minorHAnsi" w:cstheme="minorHAnsi"/>
          <w:sz w:val="22"/>
          <w:szCs w:val="22"/>
        </w:rPr>
        <w:t>whoever</w:t>
      </w:r>
      <w:r w:rsidR="0084473F">
        <w:rPr>
          <w:rFonts w:asciiTheme="minorHAnsi" w:hAnsiTheme="minorHAnsi" w:cstheme="minorHAnsi"/>
          <w:sz w:val="22"/>
          <w:szCs w:val="22"/>
        </w:rPr>
        <w:t xml:space="preserve"> is nominated for peerage remains </w:t>
      </w:r>
      <w:r w:rsidR="00863A3B">
        <w:rPr>
          <w:rFonts w:asciiTheme="minorHAnsi" w:hAnsiTheme="minorHAnsi" w:cstheme="minorHAnsi"/>
          <w:sz w:val="22"/>
          <w:szCs w:val="22"/>
        </w:rPr>
        <w:t xml:space="preserve">completely unelected. All peers can hold their seats until they pass away </w:t>
      </w:r>
      <w:r w:rsidR="00CB3C47">
        <w:rPr>
          <w:rFonts w:asciiTheme="minorHAnsi" w:hAnsiTheme="minorHAnsi" w:cstheme="minorHAnsi"/>
          <w:sz w:val="22"/>
          <w:szCs w:val="22"/>
        </w:rPr>
        <w:t>(if</w:t>
      </w:r>
      <w:r w:rsidR="00863A3B">
        <w:rPr>
          <w:rFonts w:asciiTheme="minorHAnsi" w:hAnsiTheme="minorHAnsi" w:cstheme="minorHAnsi"/>
          <w:sz w:val="22"/>
          <w:szCs w:val="22"/>
        </w:rPr>
        <w:t xml:space="preserve"> they </w:t>
      </w:r>
      <w:r w:rsidR="00435F35">
        <w:rPr>
          <w:rFonts w:asciiTheme="minorHAnsi" w:hAnsiTheme="minorHAnsi" w:cstheme="minorHAnsi"/>
          <w:sz w:val="22"/>
          <w:szCs w:val="22"/>
        </w:rPr>
        <w:t xml:space="preserve">want </w:t>
      </w:r>
      <w:r w:rsidR="00CB366A">
        <w:rPr>
          <w:rFonts w:asciiTheme="minorHAnsi" w:hAnsiTheme="minorHAnsi" w:cstheme="minorHAnsi"/>
          <w:sz w:val="22"/>
          <w:szCs w:val="22"/>
        </w:rPr>
        <w:t>to)</w:t>
      </w:r>
      <w:r w:rsidR="00435F35">
        <w:rPr>
          <w:rFonts w:asciiTheme="minorHAnsi" w:hAnsiTheme="minorHAnsi" w:cstheme="minorHAnsi"/>
          <w:sz w:val="22"/>
          <w:szCs w:val="22"/>
        </w:rPr>
        <w:t xml:space="preserve"> and thus are not accountable to or removable by citizens in any way. </w:t>
      </w:r>
      <w:r w:rsidR="006A1F89">
        <w:rPr>
          <w:rFonts w:asciiTheme="minorHAnsi" w:hAnsiTheme="minorHAnsi" w:cstheme="minorHAnsi"/>
          <w:sz w:val="22"/>
          <w:szCs w:val="22"/>
        </w:rPr>
        <w:t>However</w:t>
      </w:r>
      <w:r w:rsidR="00750F9F">
        <w:rPr>
          <w:rFonts w:asciiTheme="minorHAnsi" w:hAnsiTheme="minorHAnsi" w:cstheme="minorHAnsi"/>
          <w:sz w:val="22"/>
          <w:szCs w:val="22"/>
        </w:rPr>
        <w:t>,</w:t>
      </w:r>
      <w:r w:rsidR="006A1F89">
        <w:rPr>
          <w:rFonts w:asciiTheme="minorHAnsi" w:hAnsiTheme="minorHAnsi" w:cstheme="minorHAnsi"/>
          <w:sz w:val="22"/>
          <w:szCs w:val="22"/>
        </w:rPr>
        <w:t xml:space="preserve"> peers can now </w:t>
      </w:r>
      <w:r w:rsidR="00CB3C47">
        <w:rPr>
          <w:rFonts w:asciiTheme="minorHAnsi" w:hAnsiTheme="minorHAnsi" w:cstheme="minorHAnsi"/>
          <w:sz w:val="22"/>
          <w:szCs w:val="22"/>
        </w:rPr>
        <w:t>‘retire</w:t>
      </w:r>
      <w:r w:rsidR="006A1F89">
        <w:rPr>
          <w:rFonts w:asciiTheme="minorHAnsi" w:hAnsiTheme="minorHAnsi" w:cstheme="minorHAnsi"/>
          <w:sz w:val="22"/>
          <w:szCs w:val="22"/>
        </w:rPr>
        <w:t xml:space="preserve"> </w:t>
      </w:r>
      <w:r w:rsidR="00CB366A">
        <w:rPr>
          <w:rFonts w:asciiTheme="minorHAnsi" w:hAnsiTheme="minorHAnsi" w:cstheme="minorHAnsi"/>
          <w:sz w:val="22"/>
          <w:szCs w:val="22"/>
        </w:rPr>
        <w:t>‘if</w:t>
      </w:r>
      <w:r w:rsidR="006A1F89">
        <w:rPr>
          <w:rFonts w:asciiTheme="minorHAnsi" w:hAnsiTheme="minorHAnsi" w:cstheme="minorHAnsi"/>
          <w:sz w:val="22"/>
          <w:szCs w:val="22"/>
        </w:rPr>
        <w:t xml:space="preserve"> they wish to do so from </w:t>
      </w:r>
      <w:r w:rsidR="006F7084">
        <w:rPr>
          <w:rFonts w:asciiTheme="minorHAnsi" w:hAnsiTheme="minorHAnsi" w:cstheme="minorHAnsi"/>
          <w:sz w:val="22"/>
          <w:szCs w:val="22"/>
        </w:rPr>
        <w:t xml:space="preserve">the House of Lords. </w:t>
      </w:r>
      <w:r w:rsidR="00620865">
        <w:rPr>
          <w:rFonts w:asciiTheme="minorHAnsi" w:hAnsiTheme="minorHAnsi" w:cstheme="minorHAnsi"/>
          <w:sz w:val="22"/>
          <w:szCs w:val="22"/>
        </w:rPr>
        <w:t xml:space="preserve">They also state that although </w:t>
      </w:r>
      <w:r w:rsidR="007C2A34">
        <w:rPr>
          <w:rFonts w:asciiTheme="minorHAnsi" w:hAnsiTheme="minorHAnsi" w:cstheme="minorHAnsi"/>
          <w:sz w:val="22"/>
          <w:szCs w:val="22"/>
        </w:rPr>
        <w:t xml:space="preserve">peerage appointments are scrutinized by a weak regulator (The House of Lords Appointments Commission) </w:t>
      </w:r>
      <w:r w:rsidR="00EA0039">
        <w:rPr>
          <w:rFonts w:asciiTheme="minorHAnsi" w:hAnsiTheme="minorHAnsi" w:cstheme="minorHAnsi"/>
          <w:sz w:val="22"/>
          <w:szCs w:val="22"/>
        </w:rPr>
        <w:t xml:space="preserve">party nominations of peers </w:t>
      </w:r>
      <w:r w:rsidR="00E20DAC">
        <w:rPr>
          <w:rFonts w:asciiTheme="minorHAnsi" w:hAnsiTheme="minorHAnsi" w:cstheme="minorHAnsi"/>
          <w:sz w:val="22"/>
          <w:szCs w:val="22"/>
        </w:rPr>
        <w:t xml:space="preserve">seem to be only lightly and inadequately appraised </w:t>
      </w:r>
      <w:r w:rsidR="00F91905">
        <w:rPr>
          <w:rFonts w:asciiTheme="minorHAnsi" w:hAnsiTheme="minorHAnsi" w:cstheme="minorHAnsi"/>
          <w:sz w:val="22"/>
          <w:szCs w:val="22"/>
        </w:rPr>
        <w:t xml:space="preserve">and many citizens believe that major party donors can still effectively </w:t>
      </w:r>
      <w:r w:rsidR="001B2478">
        <w:rPr>
          <w:rFonts w:asciiTheme="minorHAnsi" w:hAnsiTheme="minorHAnsi" w:cstheme="minorHAnsi"/>
          <w:sz w:val="22"/>
          <w:szCs w:val="22"/>
        </w:rPr>
        <w:t xml:space="preserve">‘buy’ peerages. Ministers are not held accountable </w:t>
      </w:r>
      <w:r w:rsidR="008125B6">
        <w:rPr>
          <w:rFonts w:asciiTheme="minorHAnsi" w:hAnsiTheme="minorHAnsi" w:cstheme="minorHAnsi"/>
          <w:sz w:val="22"/>
          <w:szCs w:val="22"/>
        </w:rPr>
        <w:t>to the same degree as their counterparts in the commons</w:t>
      </w:r>
      <w:r w:rsidR="006B64C9">
        <w:rPr>
          <w:rFonts w:asciiTheme="minorHAnsi" w:hAnsiTheme="minorHAnsi" w:cstheme="minorHAnsi"/>
          <w:sz w:val="22"/>
          <w:szCs w:val="22"/>
        </w:rPr>
        <w:t xml:space="preserve"> and allegations against peers highlight the openness </w:t>
      </w:r>
      <w:r w:rsidR="00B24D16">
        <w:rPr>
          <w:rFonts w:asciiTheme="minorHAnsi" w:hAnsiTheme="minorHAnsi" w:cstheme="minorHAnsi"/>
          <w:sz w:val="22"/>
          <w:szCs w:val="22"/>
        </w:rPr>
        <w:t xml:space="preserve">to abuse that </w:t>
      </w:r>
      <w:r w:rsidR="006775F9">
        <w:rPr>
          <w:rFonts w:asciiTheme="minorHAnsi" w:hAnsiTheme="minorHAnsi" w:cstheme="minorHAnsi"/>
          <w:sz w:val="22"/>
          <w:szCs w:val="22"/>
        </w:rPr>
        <w:t>inevitably</w:t>
      </w:r>
      <w:r w:rsidR="00B24D16">
        <w:rPr>
          <w:rFonts w:asciiTheme="minorHAnsi" w:hAnsiTheme="minorHAnsi" w:cstheme="minorHAnsi"/>
          <w:sz w:val="22"/>
          <w:szCs w:val="22"/>
        </w:rPr>
        <w:t xml:space="preserve"> follows when legislators are accountable to no one and lack any effective oversight </w:t>
      </w:r>
      <w:r w:rsidR="006775F9">
        <w:rPr>
          <w:rFonts w:asciiTheme="minorHAnsi" w:hAnsiTheme="minorHAnsi" w:cstheme="minorHAnsi"/>
          <w:sz w:val="22"/>
          <w:szCs w:val="22"/>
        </w:rPr>
        <w:t>which is feasible to say that there is some corruption within.</w:t>
      </w:r>
      <w:r w:rsidR="006856FA">
        <w:rPr>
          <w:rFonts w:asciiTheme="minorHAnsi" w:hAnsiTheme="minorHAnsi" w:cstheme="minorHAnsi"/>
          <w:sz w:val="22"/>
          <w:szCs w:val="22"/>
        </w:rPr>
        <w:t xml:space="preserve"> </w:t>
      </w:r>
      <w:r w:rsidR="006F7084">
        <w:rPr>
          <w:rFonts w:asciiTheme="minorHAnsi" w:hAnsiTheme="minorHAnsi" w:cstheme="minorHAnsi"/>
          <w:sz w:val="22"/>
          <w:szCs w:val="22"/>
        </w:rPr>
        <w:t xml:space="preserve">Another disadvantage is the stipend </w:t>
      </w:r>
      <w:r w:rsidR="00CB3C47">
        <w:rPr>
          <w:rFonts w:asciiTheme="minorHAnsi" w:hAnsiTheme="minorHAnsi" w:cstheme="minorHAnsi"/>
          <w:sz w:val="22"/>
          <w:szCs w:val="22"/>
        </w:rPr>
        <w:t>concerns.</w:t>
      </w:r>
      <w:r w:rsidR="006F7084">
        <w:rPr>
          <w:rFonts w:asciiTheme="minorHAnsi" w:hAnsiTheme="minorHAnsi" w:cstheme="minorHAnsi"/>
          <w:sz w:val="22"/>
          <w:szCs w:val="22"/>
        </w:rPr>
        <w:t xml:space="preserve"> </w:t>
      </w:r>
      <w:r w:rsidR="00642C48">
        <w:rPr>
          <w:rFonts w:asciiTheme="minorHAnsi" w:hAnsiTheme="minorHAnsi" w:cstheme="minorHAnsi"/>
          <w:sz w:val="22"/>
          <w:szCs w:val="22"/>
        </w:rPr>
        <w:t xml:space="preserve">The value for patronage power </w:t>
      </w:r>
      <w:r w:rsidR="0088251B">
        <w:rPr>
          <w:rFonts w:asciiTheme="minorHAnsi" w:hAnsiTheme="minorHAnsi" w:cstheme="minorHAnsi"/>
          <w:sz w:val="22"/>
          <w:szCs w:val="22"/>
        </w:rPr>
        <w:t xml:space="preserve">for prime ministers and party leaders means that the lords </w:t>
      </w:r>
      <w:r w:rsidR="00750F9F">
        <w:rPr>
          <w:rFonts w:asciiTheme="minorHAnsi" w:hAnsiTheme="minorHAnsi" w:cstheme="minorHAnsi"/>
          <w:sz w:val="22"/>
          <w:szCs w:val="22"/>
        </w:rPr>
        <w:t>have</w:t>
      </w:r>
      <w:r w:rsidR="0088251B">
        <w:rPr>
          <w:rFonts w:asciiTheme="minorHAnsi" w:hAnsiTheme="minorHAnsi" w:cstheme="minorHAnsi"/>
          <w:sz w:val="22"/>
          <w:szCs w:val="22"/>
        </w:rPr>
        <w:t xml:space="preserve"> increased </w:t>
      </w:r>
      <w:r w:rsidR="00B3691F">
        <w:rPr>
          <w:rFonts w:asciiTheme="minorHAnsi" w:hAnsiTheme="minorHAnsi" w:cstheme="minorHAnsi"/>
          <w:sz w:val="22"/>
          <w:szCs w:val="22"/>
        </w:rPr>
        <w:t xml:space="preserve">massively in size and that the costs are substantial </w:t>
      </w:r>
      <w:r w:rsidR="0037212F">
        <w:rPr>
          <w:rFonts w:asciiTheme="minorHAnsi" w:hAnsiTheme="minorHAnsi" w:cstheme="minorHAnsi"/>
          <w:sz w:val="22"/>
          <w:szCs w:val="22"/>
        </w:rPr>
        <w:t>in 2020/21</w:t>
      </w:r>
      <w:r w:rsidR="009D272B">
        <w:rPr>
          <w:rFonts w:asciiTheme="minorHAnsi" w:hAnsiTheme="minorHAnsi" w:cstheme="minorHAnsi"/>
          <w:sz w:val="22"/>
          <w:szCs w:val="22"/>
        </w:rPr>
        <w:t xml:space="preserve"> according to a report </w:t>
      </w:r>
      <w:r w:rsidR="002033F9">
        <w:rPr>
          <w:rFonts w:asciiTheme="minorHAnsi" w:hAnsiTheme="minorHAnsi" w:cstheme="minorHAnsi"/>
          <w:sz w:val="22"/>
          <w:szCs w:val="22"/>
        </w:rPr>
        <w:t>by (Bene</w:t>
      </w:r>
      <w:r w:rsidR="00CB366A">
        <w:rPr>
          <w:rFonts w:asciiTheme="minorHAnsi" w:hAnsiTheme="minorHAnsi" w:cstheme="minorHAnsi"/>
          <w:sz w:val="22"/>
          <w:szCs w:val="22"/>
        </w:rPr>
        <w:t>dictus. L 2022)</w:t>
      </w:r>
      <w:r w:rsidR="0037212F">
        <w:rPr>
          <w:rFonts w:asciiTheme="minorHAnsi" w:hAnsiTheme="minorHAnsi" w:cstheme="minorHAnsi"/>
          <w:sz w:val="22"/>
          <w:szCs w:val="22"/>
        </w:rPr>
        <w:t xml:space="preserve"> members of the House of Lords between them attended on average </w:t>
      </w:r>
      <w:r w:rsidR="00750F9F">
        <w:rPr>
          <w:rFonts w:asciiTheme="minorHAnsi" w:hAnsiTheme="minorHAnsi" w:cstheme="minorHAnsi"/>
          <w:sz w:val="22"/>
          <w:szCs w:val="22"/>
        </w:rPr>
        <w:t xml:space="preserve">68 days each and claimed £11,830 on average in expenses. </w:t>
      </w:r>
    </w:p>
    <w:p w14:paraId="35A65A1E" w14:textId="4BEED311" w:rsidR="006856FA" w:rsidRDefault="006F0F15" w:rsidP="00A40FEB">
      <w:pPr>
        <w:pStyle w:val="NormalWeb"/>
        <w:shd w:val="clear" w:color="auto" w:fill="FFFFFF"/>
        <w:spacing w:before="0" w:beforeAutospacing="0" w:after="270" w:afterAutospacing="0"/>
        <w:rPr>
          <w:rFonts w:asciiTheme="minorHAnsi" w:hAnsiTheme="minorHAnsi" w:cstheme="minorHAnsi"/>
          <w:sz w:val="22"/>
          <w:szCs w:val="22"/>
        </w:rPr>
      </w:pPr>
      <w:r>
        <w:rPr>
          <w:rFonts w:asciiTheme="minorHAnsi" w:hAnsiTheme="minorHAnsi" w:cstheme="minorHAnsi"/>
          <w:sz w:val="22"/>
          <w:szCs w:val="22"/>
        </w:rPr>
        <w:t>In a</w:t>
      </w:r>
      <w:r w:rsidR="00806B2F">
        <w:rPr>
          <w:rFonts w:asciiTheme="minorHAnsi" w:hAnsiTheme="minorHAnsi" w:cstheme="minorHAnsi"/>
          <w:sz w:val="22"/>
          <w:szCs w:val="22"/>
        </w:rPr>
        <w:t xml:space="preserve"> speech given by </w:t>
      </w:r>
      <w:r w:rsidR="005E16B7">
        <w:rPr>
          <w:rFonts w:asciiTheme="minorHAnsi" w:hAnsiTheme="minorHAnsi" w:cstheme="minorHAnsi"/>
          <w:sz w:val="22"/>
          <w:szCs w:val="22"/>
        </w:rPr>
        <w:t xml:space="preserve">the Lord speaker, the </w:t>
      </w:r>
      <w:r w:rsidR="007A4995">
        <w:rPr>
          <w:rFonts w:asciiTheme="minorHAnsi" w:hAnsiTheme="minorHAnsi" w:cstheme="minorHAnsi"/>
          <w:sz w:val="22"/>
          <w:szCs w:val="22"/>
        </w:rPr>
        <w:t>R</w:t>
      </w:r>
      <w:r w:rsidR="005E16B7">
        <w:rPr>
          <w:rFonts w:asciiTheme="minorHAnsi" w:hAnsiTheme="minorHAnsi" w:cstheme="minorHAnsi"/>
          <w:sz w:val="22"/>
          <w:szCs w:val="22"/>
        </w:rPr>
        <w:t xml:space="preserve">t Hon </w:t>
      </w:r>
      <w:r w:rsidR="007A4995">
        <w:rPr>
          <w:rFonts w:asciiTheme="minorHAnsi" w:hAnsiTheme="minorHAnsi" w:cstheme="minorHAnsi"/>
          <w:sz w:val="22"/>
          <w:szCs w:val="22"/>
        </w:rPr>
        <w:t xml:space="preserve">the Lord </w:t>
      </w:r>
      <w:r w:rsidR="001658AF">
        <w:rPr>
          <w:rFonts w:asciiTheme="minorHAnsi" w:hAnsiTheme="minorHAnsi" w:cstheme="minorHAnsi"/>
          <w:sz w:val="22"/>
          <w:szCs w:val="22"/>
        </w:rPr>
        <w:t>McFall</w:t>
      </w:r>
      <w:r w:rsidR="007A4995">
        <w:rPr>
          <w:rFonts w:asciiTheme="minorHAnsi" w:hAnsiTheme="minorHAnsi" w:cstheme="minorHAnsi"/>
          <w:sz w:val="22"/>
          <w:szCs w:val="22"/>
        </w:rPr>
        <w:t xml:space="preserve"> of </w:t>
      </w:r>
      <w:proofErr w:type="spellStart"/>
      <w:r w:rsidR="001658AF">
        <w:rPr>
          <w:rFonts w:asciiTheme="minorHAnsi" w:hAnsiTheme="minorHAnsi" w:cstheme="minorHAnsi"/>
          <w:sz w:val="22"/>
          <w:szCs w:val="22"/>
        </w:rPr>
        <w:t>A</w:t>
      </w:r>
      <w:r w:rsidR="00B41CF7">
        <w:rPr>
          <w:rFonts w:asciiTheme="minorHAnsi" w:hAnsiTheme="minorHAnsi" w:cstheme="minorHAnsi"/>
          <w:sz w:val="22"/>
          <w:szCs w:val="22"/>
        </w:rPr>
        <w:t>lc</w:t>
      </w:r>
      <w:r w:rsidR="00177F76">
        <w:rPr>
          <w:rFonts w:asciiTheme="minorHAnsi" w:hAnsiTheme="minorHAnsi" w:cstheme="minorHAnsi"/>
          <w:sz w:val="22"/>
          <w:szCs w:val="22"/>
        </w:rPr>
        <w:t>luith</w:t>
      </w:r>
      <w:proofErr w:type="spellEnd"/>
      <w:r w:rsidR="00177F76">
        <w:rPr>
          <w:rFonts w:asciiTheme="minorHAnsi" w:hAnsiTheme="minorHAnsi" w:cstheme="minorHAnsi"/>
          <w:sz w:val="22"/>
          <w:szCs w:val="22"/>
        </w:rPr>
        <w:t xml:space="preserve"> on the </w:t>
      </w:r>
      <w:proofErr w:type="gramStart"/>
      <w:r w:rsidR="00177F76">
        <w:rPr>
          <w:rFonts w:asciiTheme="minorHAnsi" w:hAnsiTheme="minorHAnsi" w:cstheme="minorHAnsi"/>
          <w:sz w:val="22"/>
          <w:szCs w:val="22"/>
        </w:rPr>
        <w:t>7</w:t>
      </w:r>
      <w:r w:rsidR="00177F76" w:rsidRPr="00177F76">
        <w:rPr>
          <w:rFonts w:asciiTheme="minorHAnsi" w:hAnsiTheme="minorHAnsi" w:cstheme="minorHAnsi"/>
          <w:sz w:val="22"/>
          <w:szCs w:val="22"/>
          <w:vertAlign w:val="superscript"/>
        </w:rPr>
        <w:t>th</w:t>
      </w:r>
      <w:proofErr w:type="gramEnd"/>
      <w:r w:rsidR="00177F76">
        <w:rPr>
          <w:rFonts w:asciiTheme="minorHAnsi" w:hAnsiTheme="minorHAnsi" w:cstheme="minorHAnsi"/>
          <w:sz w:val="22"/>
          <w:szCs w:val="22"/>
        </w:rPr>
        <w:t xml:space="preserve"> </w:t>
      </w:r>
      <w:r>
        <w:rPr>
          <w:rFonts w:asciiTheme="minorHAnsi" w:hAnsiTheme="minorHAnsi" w:cstheme="minorHAnsi"/>
          <w:sz w:val="22"/>
          <w:szCs w:val="22"/>
        </w:rPr>
        <w:t>Dec</w:t>
      </w:r>
      <w:r w:rsidR="00177F76">
        <w:rPr>
          <w:rFonts w:asciiTheme="minorHAnsi" w:hAnsiTheme="minorHAnsi" w:cstheme="minorHAnsi"/>
          <w:sz w:val="22"/>
          <w:szCs w:val="22"/>
        </w:rPr>
        <w:t xml:space="preserve"> 2022 he suggested </w:t>
      </w:r>
      <w:r>
        <w:rPr>
          <w:rFonts w:asciiTheme="minorHAnsi" w:hAnsiTheme="minorHAnsi" w:cstheme="minorHAnsi"/>
          <w:sz w:val="22"/>
          <w:szCs w:val="22"/>
        </w:rPr>
        <w:t xml:space="preserve">a </w:t>
      </w:r>
      <w:r w:rsidR="00177F76">
        <w:rPr>
          <w:rFonts w:asciiTheme="minorHAnsi" w:hAnsiTheme="minorHAnsi" w:cstheme="minorHAnsi"/>
          <w:sz w:val="22"/>
          <w:szCs w:val="22"/>
        </w:rPr>
        <w:t xml:space="preserve">framework </w:t>
      </w:r>
      <w:r w:rsidR="005F742E">
        <w:rPr>
          <w:rFonts w:asciiTheme="minorHAnsi" w:hAnsiTheme="minorHAnsi" w:cstheme="minorHAnsi"/>
          <w:sz w:val="22"/>
          <w:szCs w:val="22"/>
        </w:rPr>
        <w:t xml:space="preserve">and a few </w:t>
      </w:r>
      <w:r w:rsidR="00495A3B">
        <w:rPr>
          <w:rFonts w:asciiTheme="minorHAnsi" w:hAnsiTheme="minorHAnsi" w:cstheme="minorHAnsi"/>
          <w:sz w:val="22"/>
          <w:szCs w:val="22"/>
        </w:rPr>
        <w:t xml:space="preserve">unassailable truths regarding the current </w:t>
      </w:r>
      <w:r>
        <w:rPr>
          <w:rFonts w:asciiTheme="minorHAnsi" w:hAnsiTheme="minorHAnsi" w:cstheme="minorHAnsi"/>
          <w:sz w:val="22"/>
          <w:szCs w:val="22"/>
        </w:rPr>
        <w:t>House</w:t>
      </w:r>
      <w:r w:rsidR="00495A3B">
        <w:rPr>
          <w:rFonts w:asciiTheme="minorHAnsi" w:hAnsiTheme="minorHAnsi" w:cstheme="minorHAnsi"/>
          <w:sz w:val="22"/>
          <w:szCs w:val="22"/>
        </w:rPr>
        <w:t xml:space="preserve"> of </w:t>
      </w:r>
      <w:r>
        <w:rPr>
          <w:rFonts w:asciiTheme="minorHAnsi" w:hAnsiTheme="minorHAnsi" w:cstheme="minorHAnsi"/>
          <w:sz w:val="22"/>
          <w:szCs w:val="22"/>
        </w:rPr>
        <w:t>L</w:t>
      </w:r>
      <w:r w:rsidR="00495A3B">
        <w:rPr>
          <w:rFonts w:asciiTheme="minorHAnsi" w:hAnsiTheme="minorHAnsi" w:cstheme="minorHAnsi"/>
          <w:sz w:val="22"/>
          <w:szCs w:val="22"/>
        </w:rPr>
        <w:t xml:space="preserve">ords. He stated that the House of Lords </w:t>
      </w:r>
      <w:r w:rsidR="009F7D46">
        <w:rPr>
          <w:rFonts w:asciiTheme="minorHAnsi" w:hAnsiTheme="minorHAnsi" w:cstheme="minorHAnsi"/>
          <w:sz w:val="22"/>
          <w:szCs w:val="22"/>
        </w:rPr>
        <w:t xml:space="preserve">adds </w:t>
      </w:r>
      <w:r w:rsidR="000973DA">
        <w:rPr>
          <w:rFonts w:asciiTheme="minorHAnsi" w:hAnsiTheme="minorHAnsi" w:cstheme="minorHAnsi"/>
          <w:sz w:val="22"/>
          <w:szCs w:val="22"/>
        </w:rPr>
        <w:t>significant</w:t>
      </w:r>
      <w:r w:rsidR="009F7D46">
        <w:rPr>
          <w:rFonts w:asciiTheme="minorHAnsi" w:hAnsiTheme="minorHAnsi" w:cstheme="minorHAnsi"/>
          <w:sz w:val="22"/>
          <w:szCs w:val="22"/>
        </w:rPr>
        <w:t xml:space="preserve"> value to </w:t>
      </w:r>
      <w:r w:rsidR="000973DA">
        <w:rPr>
          <w:rFonts w:asciiTheme="minorHAnsi" w:hAnsiTheme="minorHAnsi" w:cstheme="minorHAnsi"/>
          <w:sz w:val="22"/>
          <w:szCs w:val="22"/>
        </w:rPr>
        <w:t>parliamentary</w:t>
      </w:r>
      <w:r w:rsidR="009F7D46">
        <w:rPr>
          <w:rFonts w:asciiTheme="minorHAnsi" w:hAnsiTheme="minorHAnsi" w:cstheme="minorHAnsi"/>
          <w:sz w:val="22"/>
          <w:szCs w:val="22"/>
        </w:rPr>
        <w:t xml:space="preserve"> scrutiny and revision and that it is </w:t>
      </w:r>
      <w:r w:rsidR="000973DA">
        <w:rPr>
          <w:rFonts w:asciiTheme="minorHAnsi" w:hAnsiTheme="minorHAnsi" w:cstheme="minorHAnsi"/>
          <w:sz w:val="22"/>
          <w:szCs w:val="22"/>
        </w:rPr>
        <w:t>distinct</w:t>
      </w:r>
      <w:r w:rsidR="009F7D46">
        <w:rPr>
          <w:rFonts w:asciiTheme="minorHAnsi" w:hAnsiTheme="minorHAnsi" w:cstheme="minorHAnsi"/>
          <w:sz w:val="22"/>
          <w:szCs w:val="22"/>
        </w:rPr>
        <w:t xml:space="preserve"> from and complimentary to the </w:t>
      </w:r>
      <w:r w:rsidR="000973DA">
        <w:rPr>
          <w:rFonts w:asciiTheme="minorHAnsi" w:hAnsiTheme="minorHAnsi" w:cstheme="minorHAnsi"/>
          <w:sz w:val="22"/>
          <w:szCs w:val="22"/>
        </w:rPr>
        <w:t>House</w:t>
      </w:r>
      <w:r w:rsidR="009F7D46">
        <w:rPr>
          <w:rFonts w:asciiTheme="minorHAnsi" w:hAnsiTheme="minorHAnsi" w:cstheme="minorHAnsi"/>
          <w:sz w:val="22"/>
          <w:szCs w:val="22"/>
        </w:rPr>
        <w:t xml:space="preserve"> of </w:t>
      </w:r>
      <w:r w:rsidR="000973DA">
        <w:rPr>
          <w:rFonts w:asciiTheme="minorHAnsi" w:hAnsiTheme="minorHAnsi" w:cstheme="minorHAnsi"/>
          <w:sz w:val="22"/>
          <w:szCs w:val="22"/>
        </w:rPr>
        <w:t>Commons</w:t>
      </w:r>
      <w:r w:rsidR="000207D6">
        <w:rPr>
          <w:rFonts w:asciiTheme="minorHAnsi" w:hAnsiTheme="minorHAnsi" w:cstheme="minorHAnsi"/>
          <w:sz w:val="22"/>
          <w:szCs w:val="22"/>
        </w:rPr>
        <w:t>.</w:t>
      </w:r>
      <w:r w:rsidR="000973DA">
        <w:rPr>
          <w:rFonts w:asciiTheme="minorHAnsi" w:hAnsiTheme="minorHAnsi" w:cstheme="minorHAnsi"/>
          <w:sz w:val="22"/>
          <w:szCs w:val="22"/>
        </w:rPr>
        <w:t xml:space="preserve"> </w:t>
      </w:r>
      <w:r w:rsidR="000207D6">
        <w:rPr>
          <w:rFonts w:asciiTheme="minorHAnsi" w:hAnsiTheme="minorHAnsi" w:cstheme="minorHAnsi"/>
          <w:sz w:val="22"/>
          <w:szCs w:val="22"/>
        </w:rPr>
        <w:t>H</w:t>
      </w:r>
      <w:r w:rsidR="00697278">
        <w:rPr>
          <w:rFonts w:asciiTheme="minorHAnsi" w:hAnsiTheme="minorHAnsi" w:cstheme="minorHAnsi"/>
          <w:sz w:val="22"/>
          <w:szCs w:val="22"/>
        </w:rPr>
        <w:t xml:space="preserve">is second truth was that while the </w:t>
      </w:r>
      <w:r w:rsidR="000973DA">
        <w:rPr>
          <w:rFonts w:asciiTheme="minorHAnsi" w:hAnsiTheme="minorHAnsi" w:cstheme="minorHAnsi"/>
          <w:sz w:val="22"/>
          <w:szCs w:val="22"/>
        </w:rPr>
        <w:t>House</w:t>
      </w:r>
      <w:r w:rsidR="00697278">
        <w:rPr>
          <w:rFonts w:asciiTheme="minorHAnsi" w:hAnsiTheme="minorHAnsi" w:cstheme="minorHAnsi"/>
          <w:sz w:val="22"/>
          <w:szCs w:val="22"/>
        </w:rPr>
        <w:t xml:space="preserve"> of </w:t>
      </w:r>
      <w:r w:rsidR="000973DA">
        <w:rPr>
          <w:rFonts w:asciiTheme="minorHAnsi" w:hAnsiTheme="minorHAnsi" w:cstheme="minorHAnsi"/>
          <w:sz w:val="22"/>
          <w:szCs w:val="22"/>
        </w:rPr>
        <w:t>L</w:t>
      </w:r>
      <w:r w:rsidR="00697278">
        <w:rPr>
          <w:rFonts w:asciiTheme="minorHAnsi" w:hAnsiTheme="minorHAnsi" w:cstheme="minorHAnsi"/>
          <w:sz w:val="22"/>
          <w:szCs w:val="22"/>
        </w:rPr>
        <w:t xml:space="preserve">ords </w:t>
      </w:r>
      <w:r w:rsidR="003747B4">
        <w:rPr>
          <w:rFonts w:asciiTheme="minorHAnsi" w:hAnsiTheme="minorHAnsi" w:cstheme="minorHAnsi"/>
          <w:sz w:val="22"/>
          <w:szCs w:val="22"/>
        </w:rPr>
        <w:t>can</w:t>
      </w:r>
      <w:r w:rsidR="0036776C">
        <w:rPr>
          <w:rFonts w:asciiTheme="minorHAnsi" w:hAnsiTheme="minorHAnsi" w:cstheme="minorHAnsi"/>
          <w:sz w:val="22"/>
          <w:szCs w:val="22"/>
        </w:rPr>
        <w:t xml:space="preserve"> add value there are issues around their composition </w:t>
      </w:r>
      <w:r w:rsidR="000973DA">
        <w:rPr>
          <w:rFonts w:asciiTheme="minorHAnsi" w:hAnsiTheme="minorHAnsi" w:cstheme="minorHAnsi"/>
          <w:sz w:val="22"/>
          <w:szCs w:val="22"/>
        </w:rPr>
        <w:t>that</w:t>
      </w:r>
      <w:r w:rsidR="000207D6">
        <w:rPr>
          <w:rFonts w:asciiTheme="minorHAnsi" w:hAnsiTheme="minorHAnsi" w:cstheme="minorHAnsi"/>
          <w:sz w:val="22"/>
          <w:szCs w:val="22"/>
        </w:rPr>
        <w:t xml:space="preserve"> </w:t>
      </w:r>
      <w:r w:rsidR="000973DA">
        <w:rPr>
          <w:rFonts w:asciiTheme="minorHAnsi" w:hAnsiTheme="minorHAnsi" w:cstheme="minorHAnsi"/>
          <w:sz w:val="22"/>
          <w:szCs w:val="22"/>
        </w:rPr>
        <w:t>need</w:t>
      </w:r>
      <w:r w:rsidR="000207D6">
        <w:rPr>
          <w:rFonts w:asciiTheme="minorHAnsi" w:hAnsiTheme="minorHAnsi" w:cstheme="minorHAnsi"/>
          <w:sz w:val="22"/>
          <w:szCs w:val="22"/>
        </w:rPr>
        <w:t xml:space="preserve"> to be resolved, </w:t>
      </w:r>
      <w:r w:rsidR="000A1D5A">
        <w:rPr>
          <w:rFonts w:asciiTheme="minorHAnsi" w:hAnsiTheme="minorHAnsi" w:cstheme="minorHAnsi"/>
          <w:sz w:val="22"/>
          <w:szCs w:val="22"/>
        </w:rPr>
        <w:t xml:space="preserve">he stated that </w:t>
      </w:r>
      <w:r w:rsidR="007F4E97">
        <w:rPr>
          <w:rFonts w:asciiTheme="minorHAnsi" w:hAnsiTheme="minorHAnsi" w:cstheme="minorHAnsi"/>
          <w:sz w:val="22"/>
          <w:szCs w:val="22"/>
        </w:rPr>
        <w:t xml:space="preserve">democracy would be assisted by promoting better legislation and public policy </w:t>
      </w:r>
      <w:r>
        <w:rPr>
          <w:rFonts w:asciiTheme="minorHAnsi" w:hAnsiTheme="minorHAnsi" w:cstheme="minorHAnsi"/>
          <w:sz w:val="22"/>
          <w:szCs w:val="22"/>
        </w:rPr>
        <w:t xml:space="preserve">and </w:t>
      </w:r>
      <w:r w:rsidR="000973DA">
        <w:rPr>
          <w:rFonts w:asciiTheme="minorHAnsi" w:hAnsiTheme="minorHAnsi" w:cstheme="minorHAnsi"/>
          <w:sz w:val="22"/>
          <w:szCs w:val="22"/>
        </w:rPr>
        <w:t>complementing</w:t>
      </w:r>
      <w:r>
        <w:rPr>
          <w:rFonts w:asciiTheme="minorHAnsi" w:hAnsiTheme="minorHAnsi" w:cstheme="minorHAnsi"/>
          <w:sz w:val="22"/>
          <w:szCs w:val="22"/>
        </w:rPr>
        <w:t xml:space="preserve"> the work of the House of Commons </w:t>
      </w:r>
      <w:r w:rsidR="000973DA">
        <w:rPr>
          <w:rFonts w:asciiTheme="minorHAnsi" w:hAnsiTheme="minorHAnsi" w:cstheme="minorHAnsi"/>
          <w:sz w:val="22"/>
          <w:szCs w:val="22"/>
        </w:rPr>
        <w:t>committees</w:t>
      </w:r>
      <w:r>
        <w:rPr>
          <w:rFonts w:asciiTheme="minorHAnsi" w:hAnsiTheme="minorHAnsi" w:cstheme="minorHAnsi"/>
          <w:sz w:val="22"/>
          <w:szCs w:val="22"/>
        </w:rPr>
        <w:t>.</w:t>
      </w:r>
    </w:p>
    <w:p w14:paraId="04E867E9" w14:textId="4953308D" w:rsidR="00991729" w:rsidRDefault="00E16F79" w:rsidP="00A40FEB">
      <w:pPr>
        <w:pStyle w:val="NormalWeb"/>
        <w:shd w:val="clear" w:color="auto" w:fill="FFFFFF"/>
        <w:spacing w:before="0" w:beforeAutospacing="0" w:after="270" w:afterAutospacing="0"/>
        <w:rPr>
          <w:rFonts w:asciiTheme="minorHAnsi" w:hAnsiTheme="minorHAnsi" w:cstheme="minorHAnsi"/>
          <w:sz w:val="22"/>
          <w:szCs w:val="22"/>
        </w:rPr>
      </w:pPr>
      <w:r>
        <w:rPr>
          <w:rFonts w:asciiTheme="minorHAnsi" w:hAnsiTheme="minorHAnsi" w:cstheme="minorHAnsi"/>
          <w:sz w:val="22"/>
          <w:szCs w:val="22"/>
        </w:rPr>
        <w:t xml:space="preserve">By looking at the advantages and disadvantages of the House of Lords it is clear that a reform would be beneficial, </w:t>
      </w:r>
      <w:r w:rsidR="00CC1A1F">
        <w:rPr>
          <w:rFonts w:asciiTheme="minorHAnsi" w:hAnsiTheme="minorHAnsi" w:cstheme="minorHAnsi"/>
          <w:sz w:val="22"/>
          <w:szCs w:val="22"/>
        </w:rPr>
        <w:t xml:space="preserve">a guest paper by UCL’s Meg Russell </w:t>
      </w:r>
      <w:r w:rsidR="00991729">
        <w:rPr>
          <w:rFonts w:asciiTheme="minorHAnsi" w:hAnsiTheme="minorHAnsi" w:cstheme="minorHAnsi"/>
          <w:sz w:val="22"/>
          <w:szCs w:val="22"/>
        </w:rPr>
        <w:t xml:space="preserve">for the </w:t>
      </w:r>
      <w:proofErr w:type="spellStart"/>
      <w:r w:rsidR="00991729">
        <w:rPr>
          <w:rFonts w:asciiTheme="minorHAnsi" w:hAnsiTheme="minorHAnsi" w:cstheme="minorHAnsi"/>
          <w:sz w:val="22"/>
          <w:szCs w:val="22"/>
        </w:rPr>
        <w:t>ifG</w:t>
      </w:r>
      <w:proofErr w:type="spellEnd"/>
      <w:r w:rsidR="00991729">
        <w:rPr>
          <w:rFonts w:asciiTheme="minorHAnsi" w:hAnsiTheme="minorHAnsi" w:cstheme="minorHAnsi"/>
          <w:sz w:val="22"/>
          <w:szCs w:val="22"/>
        </w:rPr>
        <w:t xml:space="preserve">/Bennett </w:t>
      </w:r>
      <w:r w:rsidR="00C3180D">
        <w:rPr>
          <w:rFonts w:asciiTheme="minorHAnsi" w:hAnsiTheme="minorHAnsi" w:cstheme="minorHAnsi"/>
          <w:sz w:val="22"/>
          <w:szCs w:val="22"/>
        </w:rPr>
        <w:t>Institute</w:t>
      </w:r>
      <w:r w:rsidR="00132855">
        <w:rPr>
          <w:rFonts w:asciiTheme="minorHAnsi" w:hAnsiTheme="minorHAnsi" w:cstheme="minorHAnsi"/>
          <w:sz w:val="22"/>
          <w:szCs w:val="22"/>
        </w:rPr>
        <w:t xml:space="preserve"> review of the </w:t>
      </w:r>
      <w:r w:rsidR="005167F2">
        <w:rPr>
          <w:rFonts w:asciiTheme="minorHAnsi" w:hAnsiTheme="minorHAnsi" w:cstheme="minorHAnsi"/>
          <w:sz w:val="22"/>
          <w:szCs w:val="22"/>
        </w:rPr>
        <w:t>UK</w:t>
      </w:r>
      <w:r w:rsidR="00132855">
        <w:rPr>
          <w:rFonts w:asciiTheme="minorHAnsi" w:hAnsiTheme="minorHAnsi" w:cstheme="minorHAnsi"/>
          <w:sz w:val="22"/>
          <w:szCs w:val="22"/>
        </w:rPr>
        <w:t xml:space="preserve"> </w:t>
      </w:r>
      <w:r w:rsidR="00C3180D">
        <w:rPr>
          <w:rFonts w:asciiTheme="minorHAnsi" w:hAnsiTheme="minorHAnsi" w:cstheme="minorHAnsi"/>
          <w:sz w:val="22"/>
          <w:szCs w:val="22"/>
        </w:rPr>
        <w:t>Constitution</w:t>
      </w:r>
      <w:r w:rsidR="005167F2">
        <w:rPr>
          <w:rFonts w:asciiTheme="minorHAnsi" w:hAnsiTheme="minorHAnsi" w:cstheme="minorHAnsi"/>
          <w:sz w:val="22"/>
          <w:szCs w:val="22"/>
        </w:rPr>
        <w:t xml:space="preserve"> </w:t>
      </w:r>
      <w:r w:rsidR="003747B4">
        <w:rPr>
          <w:rFonts w:asciiTheme="minorHAnsi" w:hAnsiTheme="minorHAnsi" w:cstheme="minorHAnsi"/>
          <w:sz w:val="22"/>
          <w:szCs w:val="22"/>
        </w:rPr>
        <w:t>Full Fact (2022)</w:t>
      </w:r>
      <w:r w:rsidR="00132855">
        <w:rPr>
          <w:rFonts w:asciiTheme="minorHAnsi" w:hAnsiTheme="minorHAnsi" w:cstheme="minorHAnsi"/>
          <w:sz w:val="22"/>
          <w:szCs w:val="22"/>
        </w:rPr>
        <w:t xml:space="preserve"> sets out a series of reform</w:t>
      </w:r>
      <w:r w:rsidR="0029702E">
        <w:rPr>
          <w:rFonts w:asciiTheme="minorHAnsi" w:hAnsiTheme="minorHAnsi" w:cstheme="minorHAnsi"/>
          <w:sz w:val="22"/>
          <w:szCs w:val="22"/>
        </w:rPr>
        <w:t>s to the upper house, some which could be enacted on without any legislation</w:t>
      </w:r>
      <w:r w:rsidR="00F27EFB">
        <w:rPr>
          <w:rFonts w:asciiTheme="minorHAnsi" w:hAnsiTheme="minorHAnsi" w:cstheme="minorHAnsi"/>
          <w:sz w:val="22"/>
          <w:szCs w:val="22"/>
        </w:rPr>
        <w:t xml:space="preserve">, she states that the conservative government’s ‘ lack of action’ </w:t>
      </w:r>
      <w:r w:rsidR="002A580D">
        <w:rPr>
          <w:rFonts w:asciiTheme="minorHAnsi" w:hAnsiTheme="minorHAnsi" w:cstheme="minorHAnsi"/>
          <w:sz w:val="22"/>
          <w:szCs w:val="22"/>
        </w:rPr>
        <w:t>on the Lord’s reform, and the next steps ‘may well/ fall to an incoming Labour Government</w:t>
      </w:r>
      <w:r w:rsidR="00FD0DCF">
        <w:rPr>
          <w:rFonts w:asciiTheme="minorHAnsi" w:hAnsiTheme="minorHAnsi" w:cstheme="minorHAnsi"/>
          <w:sz w:val="22"/>
          <w:szCs w:val="22"/>
        </w:rPr>
        <w:t xml:space="preserve">. </w:t>
      </w:r>
      <w:r w:rsidR="004F23CF">
        <w:rPr>
          <w:rFonts w:asciiTheme="minorHAnsi" w:hAnsiTheme="minorHAnsi" w:cstheme="minorHAnsi"/>
          <w:sz w:val="22"/>
          <w:szCs w:val="22"/>
        </w:rPr>
        <w:t xml:space="preserve">if so, Keir Starmer will follow </w:t>
      </w:r>
      <w:r w:rsidR="0055335D">
        <w:rPr>
          <w:rFonts w:asciiTheme="minorHAnsi" w:hAnsiTheme="minorHAnsi" w:cstheme="minorHAnsi"/>
          <w:sz w:val="22"/>
          <w:szCs w:val="22"/>
        </w:rPr>
        <w:t xml:space="preserve">the approach of a </w:t>
      </w:r>
      <w:r w:rsidR="005167F2">
        <w:rPr>
          <w:rFonts w:asciiTheme="minorHAnsi" w:hAnsiTheme="minorHAnsi" w:cstheme="minorHAnsi"/>
          <w:sz w:val="22"/>
          <w:szCs w:val="22"/>
        </w:rPr>
        <w:t>two-stage</w:t>
      </w:r>
      <w:r w:rsidR="0055335D">
        <w:rPr>
          <w:rFonts w:asciiTheme="minorHAnsi" w:hAnsiTheme="minorHAnsi" w:cstheme="minorHAnsi"/>
          <w:sz w:val="22"/>
          <w:szCs w:val="22"/>
        </w:rPr>
        <w:t xml:space="preserve"> reform which will include, reducing the size </w:t>
      </w:r>
      <w:r w:rsidR="000A514E">
        <w:rPr>
          <w:rFonts w:asciiTheme="minorHAnsi" w:hAnsiTheme="minorHAnsi" w:cstheme="minorHAnsi"/>
          <w:sz w:val="22"/>
          <w:szCs w:val="22"/>
        </w:rPr>
        <w:t xml:space="preserve">of the </w:t>
      </w:r>
      <w:r w:rsidR="000A514E">
        <w:rPr>
          <w:rFonts w:asciiTheme="minorHAnsi" w:hAnsiTheme="minorHAnsi" w:cstheme="minorHAnsi"/>
          <w:sz w:val="22"/>
          <w:szCs w:val="22"/>
        </w:rPr>
        <w:lastRenderedPageBreak/>
        <w:t xml:space="preserve">House of Lords to no greater than that of the House of Commons. Giving </w:t>
      </w:r>
      <w:r w:rsidR="00A4699A">
        <w:rPr>
          <w:rFonts w:asciiTheme="minorHAnsi" w:hAnsiTheme="minorHAnsi" w:cstheme="minorHAnsi"/>
          <w:sz w:val="22"/>
          <w:szCs w:val="22"/>
        </w:rPr>
        <w:t xml:space="preserve">the House of Lords Appointments </w:t>
      </w:r>
      <w:r w:rsidR="005167F2">
        <w:rPr>
          <w:rFonts w:asciiTheme="minorHAnsi" w:hAnsiTheme="minorHAnsi" w:cstheme="minorHAnsi"/>
          <w:sz w:val="22"/>
          <w:szCs w:val="22"/>
        </w:rPr>
        <w:t>Commission</w:t>
      </w:r>
      <w:r w:rsidR="00A4699A">
        <w:rPr>
          <w:rFonts w:asciiTheme="minorHAnsi" w:hAnsiTheme="minorHAnsi" w:cstheme="minorHAnsi"/>
          <w:sz w:val="22"/>
          <w:szCs w:val="22"/>
        </w:rPr>
        <w:t xml:space="preserve"> new powers to vet peers and oversee the chamber size</w:t>
      </w:r>
      <w:r w:rsidR="00E265B7">
        <w:rPr>
          <w:rFonts w:asciiTheme="minorHAnsi" w:hAnsiTheme="minorHAnsi" w:cstheme="minorHAnsi"/>
          <w:sz w:val="22"/>
          <w:szCs w:val="22"/>
        </w:rPr>
        <w:t xml:space="preserve">, and to introduce legislation to deal with hereditary peers by either removing them </w:t>
      </w:r>
      <w:r w:rsidR="00C3180D">
        <w:rPr>
          <w:rFonts w:asciiTheme="minorHAnsi" w:hAnsiTheme="minorHAnsi" w:cstheme="minorHAnsi"/>
          <w:sz w:val="22"/>
          <w:szCs w:val="22"/>
        </w:rPr>
        <w:t>altogether or to end the by-elections.</w:t>
      </w:r>
    </w:p>
    <w:p w14:paraId="0AFF9A04" w14:textId="5B745BE4" w:rsidR="0029702E" w:rsidRDefault="00983FFA" w:rsidP="00A40FEB">
      <w:pPr>
        <w:pStyle w:val="NormalWeb"/>
        <w:shd w:val="clear" w:color="auto" w:fill="FFFFFF"/>
        <w:spacing w:before="0" w:beforeAutospacing="0" w:after="270" w:afterAutospacing="0"/>
        <w:rPr>
          <w:rFonts w:asciiTheme="minorHAnsi" w:hAnsiTheme="minorHAnsi" w:cstheme="minorHAnsi"/>
          <w:sz w:val="22"/>
          <w:szCs w:val="22"/>
        </w:rPr>
      </w:pPr>
      <w:r>
        <w:rPr>
          <w:rFonts w:asciiTheme="minorHAnsi" w:hAnsiTheme="minorHAnsi" w:cstheme="minorHAnsi"/>
          <w:sz w:val="22"/>
          <w:szCs w:val="22"/>
        </w:rPr>
        <w:t xml:space="preserve">My thoughts and conclusion on the House of Lords </w:t>
      </w:r>
      <w:r w:rsidR="00DE41D4">
        <w:rPr>
          <w:rFonts w:asciiTheme="minorHAnsi" w:hAnsiTheme="minorHAnsi" w:cstheme="minorHAnsi"/>
          <w:sz w:val="22"/>
          <w:szCs w:val="22"/>
        </w:rPr>
        <w:t>have</w:t>
      </w:r>
      <w:r>
        <w:rPr>
          <w:rFonts w:asciiTheme="minorHAnsi" w:hAnsiTheme="minorHAnsi" w:cstheme="minorHAnsi"/>
          <w:sz w:val="22"/>
          <w:szCs w:val="22"/>
        </w:rPr>
        <w:t xml:space="preserve"> changed</w:t>
      </w:r>
      <w:r w:rsidR="00DE41D4">
        <w:rPr>
          <w:rFonts w:asciiTheme="minorHAnsi" w:hAnsiTheme="minorHAnsi" w:cstheme="minorHAnsi"/>
          <w:sz w:val="22"/>
          <w:szCs w:val="22"/>
        </w:rPr>
        <w:t xml:space="preserve">, </w:t>
      </w:r>
      <w:r w:rsidR="005E309D">
        <w:rPr>
          <w:rFonts w:asciiTheme="minorHAnsi" w:hAnsiTheme="minorHAnsi" w:cstheme="minorHAnsi"/>
          <w:sz w:val="22"/>
          <w:szCs w:val="22"/>
        </w:rPr>
        <w:t xml:space="preserve">after researching and looking further </w:t>
      </w:r>
      <w:r w:rsidR="00994EE7">
        <w:rPr>
          <w:rFonts w:asciiTheme="minorHAnsi" w:hAnsiTheme="minorHAnsi" w:cstheme="minorHAnsi"/>
          <w:sz w:val="22"/>
          <w:szCs w:val="22"/>
        </w:rPr>
        <w:t>in-depth</w:t>
      </w:r>
      <w:r w:rsidR="005E309D">
        <w:rPr>
          <w:rFonts w:asciiTheme="minorHAnsi" w:hAnsiTheme="minorHAnsi" w:cstheme="minorHAnsi"/>
          <w:sz w:val="22"/>
          <w:szCs w:val="22"/>
        </w:rPr>
        <w:t xml:space="preserve"> </w:t>
      </w:r>
      <w:r w:rsidR="00994EE7">
        <w:rPr>
          <w:rFonts w:asciiTheme="minorHAnsi" w:hAnsiTheme="minorHAnsi" w:cstheme="minorHAnsi"/>
          <w:sz w:val="22"/>
          <w:szCs w:val="22"/>
        </w:rPr>
        <w:t>and being dead set against it</w:t>
      </w:r>
      <w:r w:rsidR="003844C9">
        <w:rPr>
          <w:rFonts w:asciiTheme="minorHAnsi" w:hAnsiTheme="minorHAnsi" w:cstheme="minorHAnsi"/>
          <w:sz w:val="22"/>
          <w:szCs w:val="22"/>
        </w:rPr>
        <w:t xml:space="preserve"> in the beginning</w:t>
      </w:r>
      <w:r w:rsidR="00994EE7">
        <w:rPr>
          <w:rFonts w:asciiTheme="minorHAnsi" w:hAnsiTheme="minorHAnsi" w:cstheme="minorHAnsi"/>
          <w:sz w:val="22"/>
          <w:szCs w:val="22"/>
        </w:rPr>
        <w:t>, it is feasible to s</w:t>
      </w:r>
      <w:r w:rsidR="00205B8F">
        <w:rPr>
          <w:rFonts w:asciiTheme="minorHAnsi" w:hAnsiTheme="minorHAnsi" w:cstheme="minorHAnsi"/>
          <w:sz w:val="22"/>
          <w:szCs w:val="22"/>
        </w:rPr>
        <w:t>uggest</w:t>
      </w:r>
      <w:r w:rsidR="00994EE7">
        <w:rPr>
          <w:rFonts w:asciiTheme="minorHAnsi" w:hAnsiTheme="minorHAnsi" w:cstheme="minorHAnsi"/>
          <w:sz w:val="22"/>
          <w:szCs w:val="22"/>
        </w:rPr>
        <w:t xml:space="preserve"> that the </w:t>
      </w:r>
      <w:r w:rsidR="00874EF0">
        <w:rPr>
          <w:rFonts w:asciiTheme="minorHAnsi" w:hAnsiTheme="minorHAnsi" w:cstheme="minorHAnsi"/>
          <w:sz w:val="22"/>
          <w:szCs w:val="22"/>
        </w:rPr>
        <w:t xml:space="preserve">House of Lords is very much a beneficial and fundamental asset of the United Kingdom. </w:t>
      </w:r>
      <w:r w:rsidR="005B6FD6">
        <w:rPr>
          <w:rFonts w:asciiTheme="minorHAnsi" w:hAnsiTheme="minorHAnsi" w:cstheme="minorHAnsi"/>
          <w:sz w:val="22"/>
          <w:szCs w:val="22"/>
        </w:rPr>
        <w:t>A reform of the second chamber would be</w:t>
      </w:r>
      <w:r w:rsidR="002E710D">
        <w:rPr>
          <w:rFonts w:asciiTheme="minorHAnsi" w:hAnsiTheme="minorHAnsi" w:cstheme="minorHAnsi"/>
          <w:sz w:val="22"/>
          <w:szCs w:val="22"/>
        </w:rPr>
        <w:t xml:space="preserve"> </w:t>
      </w:r>
      <w:r w:rsidR="00EF49F3">
        <w:rPr>
          <w:rFonts w:asciiTheme="minorHAnsi" w:hAnsiTheme="minorHAnsi" w:cstheme="minorHAnsi"/>
          <w:sz w:val="22"/>
          <w:szCs w:val="22"/>
        </w:rPr>
        <w:t>valuable</w:t>
      </w:r>
      <w:r w:rsidR="002E710D">
        <w:rPr>
          <w:rFonts w:asciiTheme="minorHAnsi" w:hAnsiTheme="minorHAnsi" w:cstheme="minorHAnsi"/>
          <w:sz w:val="22"/>
          <w:szCs w:val="22"/>
        </w:rPr>
        <w:t xml:space="preserve"> </w:t>
      </w:r>
      <w:r w:rsidR="00EF49F3">
        <w:rPr>
          <w:rFonts w:asciiTheme="minorHAnsi" w:hAnsiTheme="minorHAnsi" w:cstheme="minorHAnsi"/>
          <w:sz w:val="22"/>
          <w:szCs w:val="22"/>
        </w:rPr>
        <w:t xml:space="preserve">not just to </w:t>
      </w:r>
      <w:r w:rsidR="00BB502B">
        <w:rPr>
          <w:rFonts w:asciiTheme="minorHAnsi" w:hAnsiTheme="minorHAnsi" w:cstheme="minorHAnsi"/>
          <w:sz w:val="22"/>
          <w:szCs w:val="22"/>
        </w:rPr>
        <w:t xml:space="preserve">avoid the current </w:t>
      </w:r>
      <w:r w:rsidR="00213260">
        <w:rPr>
          <w:rFonts w:asciiTheme="minorHAnsi" w:hAnsiTheme="minorHAnsi" w:cstheme="minorHAnsi"/>
          <w:sz w:val="22"/>
          <w:szCs w:val="22"/>
        </w:rPr>
        <w:t>accusation</w:t>
      </w:r>
      <w:r w:rsidR="00BB502B">
        <w:rPr>
          <w:rFonts w:asciiTheme="minorHAnsi" w:hAnsiTheme="minorHAnsi" w:cstheme="minorHAnsi"/>
          <w:sz w:val="22"/>
          <w:szCs w:val="22"/>
        </w:rPr>
        <w:t xml:space="preserve"> of </w:t>
      </w:r>
      <w:r w:rsidR="00213260">
        <w:rPr>
          <w:rFonts w:asciiTheme="minorHAnsi" w:hAnsiTheme="minorHAnsi" w:cstheme="minorHAnsi"/>
          <w:sz w:val="22"/>
          <w:szCs w:val="22"/>
        </w:rPr>
        <w:t>cronyism</w:t>
      </w:r>
      <w:r w:rsidR="00EF49F3">
        <w:rPr>
          <w:rFonts w:asciiTheme="minorHAnsi" w:hAnsiTheme="minorHAnsi" w:cstheme="minorHAnsi"/>
          <w:sz w:val="22"/>
          <w:szCs w:val="22"/>
        </w:rPr>
        <w:t xml:space="preserve"> but </w:t>
      </w:r>
      <w:r w:rsidR="000869A7">
        <w:rPr>
          <w:rFonts w:asciiTheme="minorHAnsi" w:hAnsiTheme="minorHAnsi" w:cstheme="minorHAnsi"/>
          <w:sz w:val="22"/>
          <w:szCs w:val="22"/>
        </w:rPr>
        <w:t xml:space="preserve">also </w:t>
      </w:r>
      <w:r w:rsidR="00EF49F3">
        <w:rPr>
          <w:rFonts w:asciiTheme="minorHAnsi" w:hAnsiTheme="minorHAnsi" w:cstheme="minorHAnsi"/>
          <w:sz w:val="22"/>
          <w:szCs w:val="22"/>
        </w:rPr>
        <w:t xml:space="preserve">to </w:t>
      </w:r>
      <w:r w:rsidR="000869A7">
        <w:rPr>
          <w:rFonts w:asciiTheme="minorHAnsi" w:hAnsiTheme="minorHAnsi" w:cstheme="minorHAnsi"/>
          <w:sz w:val="22"/>
          <w:szCs w:val="22"/>
        </w:rPr>
        <w:t>give the public more confidence in their chosen government to make the UK better and stronger.</w:t>
      </w:r>
    </w:p>
    <w:p w14:paraId="7DBFA48E" w14:textId="77777777" w:rsidR="003747B4" w:rsidRDefault="003747B4" w:rsidP="00A40FEB">
      <w:pPr>
        <w:pStyle w:val="NormalWeb"/>
        <w:shd w:val="clear" w:color="auto" w:fill="FFFFFF"/>
        <w:spacing w:before="0" w:beforeAutospacing="0" w:after="270" w:afterAutospacing="0"/>
        <w:rPr>
          <w:rFonts w:asciiTheme="minorHAnsi" w:hAnsiTheme="minorHAnsi" w:cstheme="minorHAnsi"/>
          <w:sz w:val="22"/>
          <w:szCs w:val="22"/>
        </w:rPr>
      </w:pPr>
    </w:p>
    <w:p w14:paraId="21EB182A" w14:textId="77777777" w:rsidR="003747B4" w:rsidRDefault="003747B4" w:rsidP="00A40FEB">
      <w:pPr>
        <w:pStyle w:val="NormalWeb"/>
        <w:shd w:val="clear" w:color="auto" w:fill="FFFFFF"/>
        <w:spacing w:before="0" w:beforeAutospacing="0" w:after="270" w:afterAutospacing="0"/>
        <w:rPr>
          <w:rFonts w:asciiTheme="minorHAnsi" w:hAnsiTheme="minorHAnsi" w:cstheme="minorHAnsi"/>
          <w:sz w:val="22"/>
          <w:szCs w:val="22"/>
        </w:rPr>
      </w:pPr>
    </w:p>
    <w:p w14:paraId="19EDF290" w14:textId="77777777" w:rsidR="003747B4" w:rsidRPr="00C638B3" w:rsidRDefault="003747B4" w:rsidP="003747B4">
      <w:pPr>
        <w:rPr>
          <w:u w:val="single"/>
        </w:rPr>
      </w:pPr>
      <w:r w:rsidRPr="00C638B3">
        <w:rPr>
          <w:u w:val="single"/>
        </w:rPr>
        <w:t>References</w:t>
      </w:r>
    </w:p>
    <w:p w14:paraId="587F3ED3" w14:textId="77777777" w:rsidR="003747B4" w:rsidRDefault="003747B4" w:rsidP="003747B4"/>
    <w:p w14:paraId="249A190E" w14:textId="77777777" w:rsidR="003747B4" w:rsidRDefault="003747B4" w:rsidP="003747B4">
      <w:r w:rsidRPr="00C638B3">
        <w:t>Dunleavy, P., Park, A. and Taylor, R. (2018). </w:t>
      </w:r>
      <w:r w:rsidRPr="00C638B3">
        <w:rPr>
          <w:i/>
          <w:iCs/>
        </w:rPr>
        <w:t>The UK’s Changing Democracy: The 2018 Democratic Audit</w:t>
      </w:r>
      <w:r w:rsidRPr="00C638B3">
        <w:t xml:space="preserve">. [online] Google Books. LSE Press. Available at: https://www.google.co.uk/books/edition/The_UK_s_Changing_Democracy/4bLvDwAAQBAJ?hl=en&amp;gbpv=1&amp;dq=what+are+the+advantages+of+the+house+of+lords&amp;printsec=frontcover </w:t>
      </w:r>
      <w:r>
        <w:t>(</w:t>
      </w:r>
      <w:r w:rsidRPr="00C638B3">
        <w:t>Accessed 17 Nov. 202</w:t>
      </w:r>
      <w:r>
        <w:t>3)</w:t>
      </w:r>
      <w:r w:rsidRPr="00C638B3">
        <w:t>.</w:t>
      </w:r>
    </w:p>
    <w:p w14:paraId="46BFFB90" w14:textId="77777777" w:rsidR="003747B4" w:rsidRDefault="003747B4" w:rsidP="003747B4">
      <w:r w:rsidRPr="00CD7FA3">
        <w:t>Full Fact. (2022). </w:t>
      </w:r>
      <w:r w:rsidRPr="00CD7FA3">
        <w:rPr>
          <w:i/>
          <w:iCs/>
        </w:rPr>
        <w:t>The House of Lords’ daily allowance is about what Universal Credit pays in a</w:t>
      </w:r>
      <w:r w:rsidRPr="00CD7FA3">
        <w:t xml:space="preserve"> </w:t>
      </w:r>
      <w:r w:rsidRPr="00CD7FA3">
        <w:rPr>
          <w:i/>
          <w:iCs/>
        </w:rPr>
        <w:t>month—but peers don’t get it every day.</w:t>
      </w:r>
      <w:r w:rsidRPr="00CD7FA3">
        <w:t xml:space="preserve"> [online] Available at: </w:t>
      </w:r>
      <w:hyperlink r:id="rId5" w:history="1">
        <w:r w:rsidRPr="00DB29AC">
          <w:rPr>
            <w:rStyle w:val="Hyperlink"/>
          </w:rPr>
          <w:t>https://fullfact.org/online/lords-allowance-universal-credit/</w:t>
        </w:r>
      </w:hyperlink>
      <w:r w:rsidRPr="00CD7FA3">
        <w:t>.</w:t>
      </w:r>
      <w:r>
        <w:t xml:space="preserve"> (Accessed 09.11.2023).</w:t>
      </w:r>
    </w:p>
    <w:p w14:paraId="4E22961C" w14:textId="77777777" w:rsidR="003747B4" w:rsidRDefault="003747B4" w:rsidP="003747B4">
      <w:r w:rsidRPr="00E44146">
        <w:t>www.hansardsociety.org.uk. (n.d.). </w:t>
      </w:r>
      <w:r w:rsidRPr="00E44146">
        <w:rPr>
          <w:i/>
          <w:iCs/>
        </w:rPr>
        <w:t>Speech by the Lord Speaker on the future of the House of Lords |</w:t>
      </w:r>
      <w:r w:rsidRPr="00E44146">
        <w:t xml:space="preserve"> </w:t>
      </w:r>
      <w:r w:rsidRPr="00E44146">
        <w:rPr>
          <w:i/>
          <w:iCs/>
        </w:rPr>
        <w:t>Lords Reform.</w:t>
      </w:r>
      <w:r w:rsidRPr="00E44146">
        <w:t xml:space="preserve"> [online] Available at: </w:t>
      </w:r>
      <w:hyperlink r:id="rId6" w:history="1">
        <w:r w:rsidRPr="00DB29AC">
          <w:rPr>
            <w:rStyle w:val="Hyperlink"/>
          </w:rPr>
          <w:t>https://www.hansardsociety.org.uk/publications/lord-speaker-future-house-of-lords-speech-parliamentary-affairs-lecture</w:t>
        </w:r>
      </w:hyperlink>
      <w:r w:rsidRPr="00E44146">
        <w:t>.</w:t>
      </w:r>
      <w:r>
        <w:t xml:space="preserve"> (Accessed 17.11.2023).</w:t>
      </w:r>
    </w:p>
    <w:p w14:paraId="1FE57F00" w14:textId="77777777" w:rsidR="003747B4" w:rsidRDefault="003747B4" w:rsidP="003747B4">
      <w:r w:rsidRPr="00CD7FA3">
        <w:t>Institute for Government. (2023). </w:t>
      </w:r>
      <w:r w:rsidRPr="00CD7FA3">
        <w:rPr>
          <w:i/>
          <w:iCs/>
        </w:rPr>
        <w:t>House of Lords reform: navigating the obstacles.</w:t>
      </w:r>
      <w:r w:rsidRPr="00CD7FA3">
        <w:t xml:space="preserve"> [online] Available at: https://www.instituteforgovernment.org.uk/publication/house-lords-reform#:~:text=This%20would%20include%3A%201%20Reducing%20the%20size%20of </w:t>
      </w:r>
      <w:r>
        <w:t>(</w:t>
      </w:r>
      <w:r w:rsidRPr="00CD7FA3">
        <w:t>Accessed 17</w:t>
      </w:r>
      <w:r>
        <w:t>.11.</w:t>
      </w:r>
      <w:r w:rsidRPr="00CD7FA3">
        <w:t>2023</w:t>
      </w:r>
      <w:r>
        <w:t>)</w:t>
      </w:r>
      <w:r w:rsidRPr="00CD7FA3">
        <w:t>.</w:t>
      </w:r>
    </w:p>
    <w:p w14:paraId="4245D9C6" w14:textId="77777777" w:rsidR="003747B4" w:rsidRDefault="003747B4" w:rsidP="003747B4">
      <w:r>
        <w:t xml:space="preserve">Kelly, R. (2019). </w:t>
      </w:r>
      <w:r w:rsidRPr="00AD1512">
        <w:rPr>
          <w:i/>
          <w:iCs/>
        </w:rPr>
        <w:t>House of Lords Reform in the 2019 Parliament</w:t>
      </w:r>
      <w:r>
        <w:t xml:space="preserve">. Series number 9700. House of Commons Library p.4 available at </w:t>
      </w:r>
      <w:hyperlink r:id="rId7" w:history="1">
        <w:r>
          <w:rPr>
            <w:rStyle w:val="Hyperlink"/>
          </w:rPr>
          <w:t>CBP-9700.pdf (parliament.uk)</w:t>
        </w:r>
      </w:hyperlink>
      <w:r>
        <w:t xml:space="preserve"> (Accessed: 08.11.2023).</w:t>
      </w:r>
    </w:p>
    <w:p w14:paraId="0CC0524E" w14:textId="77777777" w:rsidR="003747B4" w:rsidRDefault="003747B4" w:rsidP="003747B4">
      <w:r w:rsidRPr="00CD7FA3">
        <w:t>Legislation.gov.uk. (2023). </w:t>
      </w:r>
      <w:r w:rsidRPr="00CD7FA3">
        <w:rPr>
          <w:i/>
          <w:iCs/>
        </w:rPr>
        <w:t>Life Peerages Act 1958.</w:t>
      </w:r>
      <w:r w:rsidRPr="00CD7FA3">
        <w:t xml:space="preserve"> [online] Available at: </w:t>
      </w:r>
      <w:hyperlink r:id="rId8" w:history="1">
        <w:r w:rsidRPr="00DB29AC">
          <w:rPr>
            <w:rStyle w:val="Hyperlink"/>
          </w:rPr>
          <w:t>https://www.legislation.gov.uk/ukpga/Eliz2/6-7/21/enacted</w:t>
        </w:r>
      </w:hyperlink>
      <w:r w:rsidRPr="00CD7FA3">
        <w:t>.</w:t>
      </w:r>
      <w:r>
        <w:t xml:space="preserve"> (Accessed 11.11.2023).</w:t>
      </w:r>
    </w:p>
    <w:p w14:paraId="492237DA" w14:textId="77777777" w:rsidR="003747B4" w:rsidRDefault="003747B4" w:rsidP="003747B4">
      <w:r>
        <w:t xml:space="preserve">UK Parliament (2023). </w:t>
      </w:r>
      <w:r w:rsidRPr="00C638B3">
        <w:rPr>
          <w:i/>
          <w:iCs/>
        </w:rPr>
        <w:t>How Members are appointed</w:t>
      </w:r>
      <w:r>
        <w:t>. Available at: https//www.parliament.uk/business/lords/whos-in-the-house-of-lords/members-and-their-roles/how-members-are-appointed/ (Accessed: 08.11.2023).</w:t>
      </w:r>
    </w:p>
    <w:p w14:paraId="40C584E8" w14:textId="77777777" w:rsidR="003747B4" w:rsidRPr="00CD7FA3" w:rsidRDefault="003747B4" w:rsidP="003747B4">
      <w:r w:rsidRPr="00CD7FA3">
        <w:t>UK Parliament (2023). </w:t>
      </w:r>
      <w:r w:rsidRPr="00CD7FA3">
        <w:rPr>
          <w:i/>
          <w:iCs/>
        </w:rPr>
        <w:t>Membership of the House of Lords</w:t>
      </w:r>
      <w:r w:rsidRPr="00CD7FA3">
        <w:t xml:space="preserve">. [online] lordslibrary.parliament.uk. Available at: https://lordslibrary.parliament.uk/membership-of-the-house-of-lords-july-2023-update/ </w:t>
      </w:r>
      <w:r>
        <w:t>(</w:t>
      </w:r>
      <w:r w:rsidRPr="00CD7FA3">
        <w:t>Accessed</w:t>
      </w:r>
      <w:r>
        <w:t>: 06.11.2023).</w:t>
      </w:r>
      <w:r w:rsidRPr="00CD7FA3">
        <w:t xml:space="preserve"> </w:t>
      </w:r>
    </w:p>
    <w:p w14:paraId="74888288" w14:textId="77777777" w:rsidR="003747B4" w:rsidRPr="00CD7FA3" w:rsidRDefault="003747B4" w:rsidP="003747B4">
      <w:r w:rsidRPr="00CD7FA3">
        <w:lastRenderedPageBreak/>
        <w:t>UK Parliament (2022). </w:t>
      </w:r>
      <w:r w:rsidRPr="00CD7FA3">
        <w:rPr>
          <w:i/>
          <w:iCs/>
        </w:rPr>
        <w:t>Parliament’s Authority.</w:t>
      </w:r>
      <w:r w:rsidRPr="00CD7FA3">
        <w:t xml:space="preserve"> [online] UK Parliament. Available at: https://www.parliament.uk/about/how/role/sovereignty/.</w:t>
      </w:r>
      <w:r>
        <w:t xml:space="preserve"> (Accessed 06.11.2023).</w:t>
      </w:r>
    </w:p>
    <w:p w14:paraId="34049BD6" w14:textId="77777777" w:rsidR="003747B4" w:rsidRDefault="003747B4" w:rsidP="003747B4">
      <w:r w:rsidRPr="00CD7FA3">
        <w:t>UK Parliament (n.d.). </w:t>
      </w:r>
      <w:r w:rsidRPr="00CD7FA3">
        <w:rPr>
          <w:i/>
          <w:iCs/>
        </w:rPr>
        <w:t>Parliament and the Government</w:t>
      </w:r>
      <w:r w:rsidRPr="00CD7FA3">
        <w:t xml:space="preserve">. [online] UK Parliament. Available at: </w:t>
      </w:r>
      <w:hyperlink r:id="rId9" w:history="1">
        <w:r w:rsidRPr="00DB29AC">
          <w:rPr>
            <w:rStyle w:val="Hyperlink"/>
          </w:rPr>
          <w:t>https://www.parliament.uk/about/how/role/relations-with-other-institutions/parliament-government/</w:t>
        </w:r>
      </w:hyperlink>
      <w:r w:rsidRPr="00CD7FA3">
        <w:t>.</w:t>
      </w:r>
      <w:r>
        <w:t xml:space="preserve"> (Accessed 11.11.2023).</w:t>
      </w:r>
    </w:p>
    <w:p w14:paraId="2FDB211B" w14:textId="77777777" w:rsidR="003747B4" w:rsidRDefault="003747B4" w:rsidP="003747B4"/>
    <w:p w14:paraId="0491E3C7" w14:textId="77777777" w:rsidR="003747B4" w:rsidRPr="00E44146" w:rsidRDefault="003747B4" w:rsidP="003747B4"/>
    <w:p w14:paraId="6BDBEA09" w14:textId="77777777" w:rsidR="003747B4" w:rsidRDefault="003747B4" w:rsidP="003747B4"/>
    <w:p w14:paraId="6EAE4391" w14:textId="77777777" w:rsidR="003747B4" w:rsidRPr="00CD7FA3" w:rsidRDefault="003747B4" w:rsidP="003747B4"/>
    <w:p w14:paraId="2E630BE3" w14:textId="77777777" w:rsidR="003747B4" w:rsidRPr="00CD7FA3" w:rsidRDefault="003747B4" w:rsidP="003747B4"/>
    <w:p w14:paraId="28CBC0D5" w14:textId="77777777" w:rsidR="003747B4" w:rsidRPr="00CD7FA3" w:rsidRDefault="003747B4" w:rsidP="003747B4"/>
    <w:p w14:paraId="00D8D848" w14:textId="77777777" w:rsidR="003747B4" w:rsidRDefault="003747B4" w:rsidP="00A40FEB">
      <w:pPr>
        <w:pStyle w:val="NormalWeb"/>
        <w:shd w:val="clear" w:color="auto" w:fill="FFFFFF"/>
        <w:spacing w:before="0" w:beforeAutospacing="0" w:after="270" w:afterAutospacing="0"/>
        <w:rPr>
          <w:rFonts w:asciiTheme="minorHAnsi" w:hAnsiTheme="minorHAnsi" w:cstheme="minorHAnsi"/>
          <w:sz w:val="22"/>
          <w:szCs w:val="22"/>
        </w:rPr>
      </w:pPr>
    </w:p>
    <w:p w14:paraId="5530321B" w14:textId="77777777" w:rsidR="00991729" w:rsidRDefault="00991729" w:rsidP="00A40FEB">
      <w:pPr>
        <w:pStyle w:val="NormalWeb"/>
        <w:shd w:val="clear" w:color="auto" w:fill="FFFFFF"/>
        <w:spacing w:before="0" w:beforeAutospacing="0" w:after="270" w:afterAutospacing="0"/>
        <w:rPr>
          <w:rFonts w:asciiTheme="minorHAnsi" w:hAnsiTheme="minorHAnsi" w:cstheme="minorHAnsi"/>
          <w:sz w:val="22"/>
          <w:szCs w:val="22"/>
        </w:rPr>
      </w:pPr>
    </w:p>
    <w:p w14:paraId="37B9C4B9" w14:textId="77777777" w:rsidR="00D058CC" w:rsidRDefault="00D058CC" w:rsidP="006475C1">
      <w:pPr>
        <w:pStyle w:val="NormalWeb"/>
        <w:shd w:val="clear" w:color="auto" w:fill="FFFFFF"/>
        <w:spacing w:before="0" w:beforeAutospacing="0" w:after="270" w:afterAutospacing="0"/>
        <w:rPr>
          <w:rFonts w:asciiTheme="minorHAnsi" w:hAnsiTheme="minorHAnsi" w:cstheme="minorHAnsi"/>
          <w:sz w:val="22"/>
          <w:szCs w:val="22"/>
        </w:rPr>
      </w:pPr>
    </w:p>
    <w:p w14:paraId="1E418AA9" w14:textId="77777777" w:rsidR="00D058CC" w:rsidRDefault="00D058CC" w:rsidP="006475C1">
      <w:pPr>
        <w:pStyle w:val="NormalWeb"/>
        <w:shd w:val="clear" w:color="auto" w:fill="FFFFFF"/>
        <w:spacing w:before="0" w:beforeAutospacing="0" w:after="270" w:afterAutospacing="0"/>
        <w:rPr>
          <w:rFonts w:asciiTheme="minorHAnsi" w:hAnsiTheme="minorHAnsi" w:cstheme="minorHAnsi"/>
          <w:sz w:val="22"/>
          <w:szCs w:val="22"/>
        </w:rPr>
      </w:pPr>
    </w:p>
    <w:p w14:paraId="01F3F7BA" w14:textId="77777777" w:rsidR="001110B0" w:rsidRDefault="001110B0" w:rsidP="006475C1">
      <w:pPr>
        <w:pStyle w:val="NormalWeb"/>
        <w:shd w:val="clear" w:color="auto" w:fill="FFFFFF"/>
        <w:spacing w:before="0" w:beforeAutospacing="0" w:after="270" w:afterAutospacing="0"/>
        <w:rPr>
          <w:rFonts w:asciiTheme="minorHAnsi" w:hAnsiTheme="minorHAnsi" w:cstheme="minorHAnsi"/>
          <w:sz w:val="22"/>
          <w:szCs w:val="22"/>
        </w:rPr>
      </w:pPr>
    </w:p>
    <w:p w14:paraId="6E57CA97" w14:textId="77777777" w:rsidR="001110B0" w:rsidRDefault="001110B0" w:rsidP="006475C1">
      <w:pPr>
        <w:pStyle w:val="NormalWeb"/>
        <w:shd w:val="clear" w:color="auto" w:fill="FFFFFF"/>
        <w:spacing w:before="0" w:beforeAutospacing="0" w:after="270" w:afterAutospacing="0"/>
        <w:rPr>
          <w:rFonts w:asciiTheme="minorHAnsi" w:hAnsiTheme="minorHAnsi" w:cstheme="minorHAnsi"/>
          <w:sz w:val="22"/>
          <w:szCs w:val="22"/>
        </w:rPr>
      </w:pPr>
    </w:p>
    <w:p w14:paraId="3445D5B8" w14:textId="6374CBFB" w:rsidR="0070034A" w:rsidRDefault="0070034A" w:rsidP="006475C1">
      <w:pPr>
        <w:pStyle w:val="NormalWeb"/>
        <w:shd w:val="clear" w:color="auto" w:fill="FFFFFF"/>
        <w:spacing w:before="0" w:beforeAutospacing="0" w:after="270" w:afterAutospacing="0"/>
        <w:rPr>
          <w:rFonts w:ascii="Arial" w:hAnsi="Arial" w:cs="Arial"/>
          <w:color w:val="4D4D4D"/>
          <w:sz w:val="27"/>
          <w:szCs w:val="27"/>
          <w:shd w:val="clear" w:color="auto" w:fill="FFFFFF"/>
        </w:rPr>
      </w:pPr>
    </w:p>
    <w:p w14:paraId="7C106E76" w14:textId="77777777" w:rsidR="0070034A" w:rsidRDefault="0070034A" w:rsidP="006475C1">
      <w:pPr>
        <w:pStyle w:val="NormalWeb"/>
        <w:shd w:val="clear" w:color="auto" w:fill="FFFFFF"/>
        <w:spacing w:before="0" w:beforeAutospacing="0" w:after="270" w:afterAutospacing="0"/>
        <w:rPr>
          <w:rFonts w:ascii="Arial" w:hAnsi="Arial" w:cs="Arial"/>
          <w:color w:val="4D4D4D"/>
          <w:sz w:val="27"/>
          <w:szCs w:val="27"/>
          <w:shd w:val="clear" w:color="auto" w:fill="FFFFFF"/>
        </w:rPr>
      </w:pPr>
    </w:p>
    <w:p w14:paraId="1C4917F3" w14:textId="77777777" w:rsidR="0070034A" w:rsidRDefault="0070034A" w:rsidP="006475C1">
      <w:pPr>
        <w:pStyle w:val="NormalWeb"/>
        <w:shd w:val="clear" w:color="auto" w:fill="FFFFFF"/>
        <w:spacing w:before="0" w:beforeAutospacing="0" w:after="270" w:afterAutospacing="0"/>
        <w:rPr>
          <w:rFonts w:ascii="Arial" w:hAnsi="Arial" w:cs="Arial"/>
          <w:color w:val="4D4D4D"/>
          <w:sz w:val="27"/>
          <w:szCs w:val="27"/>
          <w:shd w:val="clear" w:color="auto" w:fill="FFFFFF"/>
        </w:rPr>
      </w:pPr>
    </w:p>
    <w:p w14:paraId="1A70F881" w14:textId="77777777" w:rsidR="0070034A" w:rsidRDefault="0070034A" w:rsidP="006475C1">
      <w:pPr>
        <w:pStyle w:val="NormalWeb"/>
        <w:shd w:val="clear" w:color="auto" w:fill="FFFFFF"/>
        <w:spacing w:before="0" w:beforeAutospacing="0" w:after="270" w:afterAutospacing="0"/>
        <w:rPr>
          <w:rFonts w:ascii="Arial" w:hAnsi="Arial" w:cs="Arial"/>
          <w:color w:val="4D4D4D"/>
          <w:sz w:val="27"/>
          <w:szCs w:val="27"/>
          <w:shd w:val="clear" w:color="auto" w:fill="FFFFFF"/>
        </w:rPr>
      </w:pPr>
    </w:p>
    <w:p w14:paraId="6F794399" w14:textId="148D56AE" w:rsidR="00C96307" w:rsidRDefault="00C96307" w:rsidP="00E953B8"/>
    <w:p w14:paraId="11B63DAD" w14:textId="5BAB5CBD" w:rsidR="006624F6" w:rsidRDefault="006624F6"/>
    <w:p w14:paraId="5811A47D" w14:textId="4B39F0EE" w:rsidR="006624F6" w:rsidRDefault="006624F6">
      <w:r>
        <w:br w:type="page"/>
      </w:r>
    </w:p>
    <w:p w14:paraId="3FEBFF3B" w14:textId="0EDB568C" w:rsidR="006624F6" w:rsidRDefault="006624F6"/>
    <w:p w14:paraId="0F93EA3E" w14:textId="77777777" w:rsidR="006624F6" w:rsidRDefault="006624F6">
      <w:r>
        <w:br w:type="page"/>
      </w:r>
    </w:p>
    <w:p w14:paraId="2CCBB7C9" w14:textId="77777777" w:rsidR="00BA2C64" w:rsidRDefault="00BA2C64"/>
    <w:p w14:paraId="715D81FE" w14:textId="77777777" w:rsidR="00BA2C64" w:rsidRDefault="00BA2C64"/>
    <w:p w14:paraId="5AD5B184" w14:textId="77777777" w:rsidR="00BA2C64" w:rsidRDefault="00BA2C64"/>
    <w:sectPr w:rsidR="00BA2C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D532E"/>
    <w:multiLevelType w:val="multilevel"/>
    <w:tmpl w:val="A10A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43237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EE9"/>
    <w:rsid w:val="00013E84"/>
    <w:rsid w:val="00017EC4"/>
    <w:rsid w:val="000207D6"/>
    <w:rsid w:val="000319FF"/>
    <w:rsid w:val="00034A36"/>
    <w:rsid w:val="0004131F"/>
    <w:rsid w:val="000444D9"/>
    <w:rsid w:val="000550A8"/>
    <w:rsid w:val="0005623A"/>
    <w:rsid w:val="00060B46"/>
    <w:rsid w:val="00073113"/>
    <w:rsid w:val="000755E9"/>
    <w:rsid w:val="00076B06"/>
    <w:rsid w:val="00077D31"/>
    <w:rsid w:val="000803C0"/>
    <w:rsid w:val="0008065D"/>
    <w:rsid w:val="000869A7"/>
    <w:rsid w:val="000920B2"/>
    <w:rsid w:val="00092A57"/>
    <w:rsid w:val="000973DA"/>
    <w:rsid w:val="000A1D5A"/>
    <w:rsid w:val="000A514E"/>
    <w:rsid w:val="000B50AB"/>
    <w:rsid w:val="000C06AD"/>
    <w:rsid w:val="000C2843"/>
    <w:rsid w:val="000D3069"/>
    <w:rsid w:val="000D321F"/>
    <w:rsid w:val="000D676C"/>
    <w:rsid w:val="000E48B4"/>
    <w:rsid w:val="000F2455"/>
    <w:rsid w:val="00100F0D"/>
    <w:rsid w:val="00107282"/>
    <w:rsid w:val="001110B0"/>
    <w:rsid w:val="001203BB"/>
    <w:rsid w:val="00125CDA"/>
    <w:rsid w:val="00132855"/>
    <w:rsid w:val="001337BC"/>
    <w:rsid w:val="00144211"/>
    <w:rsid w:val="00146683"/>
    <w:rsid w:val="00157894"/>
    <w:rsid w:val="001658AF"/>
    <w:rsid w:val="00175076"/>
    <w:rsid w:val="00177721"/>
    <w:rsid w:val="00177F76"/>
    <w:rsid w:val="00187128"/>
    <w:rsid w:val="00192153"/>
    <w:rsid w:val="00196B1C"/>
    <w:rsid w:val="001A4221"/>
    <w:rsid w:val="001B1925"/>
    <w:rsid w:val="001B2478"/>
    <w:rsid w:val="001C0F28"/>
    <w:rsid w:val="001D00CC"/>
    <w:rsid w:val="001D1A11"/>
    <w:rsid w:val="001F2406"/>
    <w:rsid w:val="001F26F1"/>
    <w:rsid w:val="002032BD"/>
    <w:rsid w:val="002033F9"/>
    <w:rsid w:val="00205B8F"/>
    <w:rsid w:val="00212892"/>
    <w:rsid w:val="00213260"/>
    <w:rsid w:val="00220C60"/>
    <w:rsid w:val="0022508C"/>
    <w:rsid w:val="00230605"/>
    <w:rsid w:val="0025060A"/>
    <w:rsid w:val="002615B7"/>
    <w:rsid w:val="00262BCB"/>
    <w:rsid w:val="00263948"/>
    <w:rsid w:val="00280FA3"/>
    <w:rsid w:val="00286C28"/>
    <w:rsid w:val="00286C5A"/>
    <w:rsid w:val="0029702E"/>
    <w:rsid w:val="002A465D"/>
    <w:rsid w:val="002A580D"/>
    <w:rsid w:val="002A597B"/>
    <w:rsid w:val="002A6223"/>
    <w:rsid w:val="002C1A7E"/>
    <w:rsid w:val="002C36AB"/>
    <w:rsid w:val="002D21B9"/>
    <w:rsid w:val="002D31FF"/>
    <w:rsid w:val="002E1D70"/>
    <w:rsid w:val="002E6912"/>
    <w:rsid w:val="002E710D"/>
    <w:rsid w:val="002F099A"/>
    <w:rsid w:val="00302B56"/>
    <w:rsid w:val="0030335B"/>
    <w:rsid w:val="00307010"/>
    <w:rsid w:val="00310580"/>
    <w:rsid w:val="00311E4C"/>
    <w:rsid w:val="00317844"/>
    <w:rsid w:val="0032335A"/>
    <w:rsid w:val="003241CA"/>
    <w:rsid w:val="00325EF6"/>
    <w:rsid w:val="003269F9"/>
    <w:rsid w:val="00340BEB"/>
    <w:rsid w:val="003458A5"/>
    <w:rsid w:val="00350302"/>
    <w:rsid w:val="0036776C"/>
    <w:rsid w:val="0037212F"/>
    <w:rsid w:val="00373955"/>
    <w:rsid w:val="003747B4"/>
    <w:rsid w:val="00375CC0"/>
    <w:rsid w:val="003844C9"/>
    <w:rsid w:val="003B34DC"/>
    <w:rsid w:val="003E0683"/>
    <w:rsid w:val="003E6387"/>
    <w:rsid w:val="003E7D6E"/>
    <w:rsid w:val="003E7F4B"/>
    <w:rsid w:val="003F0154"/>
    <w:rsid w:val="003F1659"/>
    <w:rsid w:val="003F6324"/>
    <w:rsid w:val="00400AEB"/>
    <w:rsid w:val="004056D4"/>
    <w:rsid w:val="0041597E"/>
    <w:rsid w:val="00421F5C"/>
    <w:rsid w:val="00422A38"/>
    <w:rsid w:val="00435B63"/>
    <w:rsid w:val="00435F35"/>
    <w:rsid w:val="00441428"/>
    <w:rsid w:val="0044364E"/>
    <w:rsid w:val="00471148"/>
    <w:rsid w:val="004733D6"/>
    <w:rsid w:val="00487EE9"/>
    <w:rsid w:val="0049010E"/>
    <w:rsid w:val="00494EB5"/>
    <w:rsid w:val="00495A3B"/>
    <w:rsid w:val="00496FBD"/>
    <w:rsid w:val="004A4A70"/>
    <w:rsid w:val="004B7154"/>
    <w:rsid w:val="004C64A7"/>
    <w:rsid w:val="004D1B27"/>
    <w:rsid w:val="004E1FBC"/>
    <w:rsid w:val="004E41FB"/>
    <w:rsid w:val="004E59DD"/>
    <w:rsid w:val="004F18A0"/>
    <w:rsid w:val="004F23CF"/>
    <w:rsid w:val="00500F96"/>
    <w:rsid w:val="0050352E"/>
    <w:rsid w:val="0051489A"/>
    <w:rsid w:val="005167F2"/>
    <w:rsid w:val="005357F6"/>
    <w:rsid w:val="005462D9"/>
    <w:rsid w:val="00552B51"/>
    <w:rsid w:val="0055335D"/>
    <w:rsid w:val="005655AC"/>
    <w:rsid w:val="00574A37"/>
    <w:rsid w:val="00590B92"/>
    <w:rsid w:val="0059672D"/>
    <w:rsid w:val="005A1226"/>
    <w:rsid w:val="005B3629"/>
    <w:rsid w:val="005B3C83"/>
    <w:rsid w:val="005B6FD6"/>
    <w:rsid w:val="005C0406"/>
    <w:rsid w:val="005C1902"/>
    <w:rsid w:val="005C2B76"/>
    <w:rsid w:val="005C4EDE"/>
    <w:rsid w:val="005C7683"/>
    <w:rsid w:val="005C7EEC"/>
    <w:rsid w:val="005E150E"/>
    <w:rsid w:val="005E16B7"/>
    <w:rsid w:val="005E309D"/>
    <w:rsid w:val="005E5470"/>
    <w:rsid w:val="005E6F8A"/>
    <w:rsid w:val="005F143B"/>
    <w:rsid w:val="005F5FCE"/>
    <w:rsid w:val="005F6BFB"/>
    <w:rsid w:val="005F742E"/>
    <w:rsid w:val="00611117"/>
    <w:rsid w:val="00620865"/>
    <w:rsid w:val="0062306C"/>
    <w:rsid w:val="00642C48"/>
    <w:rsid w:val="006463B2"/>
    <w:rsid w:val="006475C1"/>
    <w:rsid w:val="0065108D"/>
    <w:rsid w:val="00662082"/>
    <w:rsid w:val="006624F6"/>
    <w:rsid w:val="0067089F"/>
    <w:rsid w:val="00672926"/>
    <w:rsid w:val="006775F9"/>
    <w:rsid w:val="006856FA"/>
    <w:rsid w:val="006917DC"/>
    <w:rsid w:val="00697278"/>
    <w:rsid w:val="006A1F89"/>
    <w:rsid w:val="006A4D4B"/>
    <w:rsid w:val="006A568A"/>
    <w:rsid w:val="006B64C9"/>
    <w:rsid w:val="006C04AB"/>
    <w:rsid w:val="006D1BCF"/>
    <w:rsid w:val="006F0F15"/>
    <w:rsid w:val="006F7084"/>
    <w:rsid w:val="0070034A"/>
    <w:rsid w:val="00710214"/>
    <w:rsid w:val="00711444"/>
    <w:rsid w:val="00715E78"/>
    <w:rsid w:val="00720190"/>
    <w:rsid w:val="007220E1"/>
    <w:rsid w:val="00730263"/>
    <w:rsid w:val="00731FA4"/>
    <w:rsid w:val="00750F9F"/>
    <w:rsid w:val="00763CDA"/>
    <w:rsid w:val="00796815"/>
    <w:rsid w:val="007A4995"/>
    <w:rsid w:val="007C2A34"/>
    <w:rsid w:val="007D2EBE"/>
    <w:rsid w:val="007D5E23"/>
    <w:rsid w:val="007D7A90"/>
    <w:rsid w:val="007F4E97"/>
    <w:rsid w:val="00806B2F"/>
    <w:rsid w:val="008125B6"/>
    <w:rsid w:val="0083470F"/>
    <w:rsid w:val="0084100B"/>
    <w:rsid w:val="0084473F"/>
    <w:rsid w:val="00846DA8"/>
    <w:rsid w:val="00863A3B"/>
    <w:rsid w:val="0086572B"/>
    <w:rsid w:val="008668A8"/>
    <w:rsid w:val="00874EF0"/>
    <w:rsid w:val="00877D72"/>
    <w:rsid w:val="0088251B"/>
    <w:rsid w:val="008A328E"/>
    <w:rsid w:val="008B6DE3"/>
    <w:rsid w:val="008D2471"/>
    <w:rsid w:val="008D5ADD"/>
    <w:rsid w:val="008D5DEF"/>
    <w:rsid w:val="008D6125"/>
    <w:rsid w:val="00911841"/>
    <w:rsid w:val="00920FA9"/>
    <w:rsid w:val="00922C20"/>
    <w:rsid w:val="009338E6"/>
    <w:rsid w:val="00935BC2"/>
    <w:rsid w:val="0094586C"/>
    <w:rsid w:val="00963CFA"/>
    <w:rsid w:val="00983FFA"/>
    <w:rsid w:val="00991729"/>
    <w:rsid w:val="00994EE7"/>
    <w:rsid w:val="00996F3C"/>
    <w:rsid w:val="009A310E"/>
    <w:rsid w:val="009A4413"/>
    <w:rsid w:val="009B426D"/>
    <w:rsid w:val="009B6351"/>
    <w:rsid w:val="009C31C1"/>
    <w:rsid w:val="009C5C12"/>
    <w:rsid w:val="009D272B"/>
    <w:rsid w:val="009E0B5F"/>
    <w:rsid w:val="009E4D47"/>
    <w:rsid w:val="009F1483"/>
    <w:rsid w:val="009F1987"/>
    <w:rsid w:val="009F7D46"/>
    <w:rsid w:val="00A11397"/>
    <w:rsid w:val="00A23F87"/>
    <w:rsid w:val="00A24A66"/>
    <w:rsid w:val="00A31817"/>
    <w:rsid w:val="00A40FEB"/>
    <w:rsid w:val="00A4292F"/>
    <w:rsid w:val="00A4699A"/>
    <w:rsid w:val="00A47039"/>
    <w:rsid w:val="00A47946"/>
    <w:rsid w:val="00A5317C"/>
    <w:rsid w:val="00A55A1D"/>
    <w:rsid w:val="00A61C61"/>
    <w:rsid w:val="00A83DFB"/>
    <w:rsid w:val="00A875D4"/>
    <w:rsid w:val="00A92A2C"/>
    <w:rsid w:val="00A94413"/>
    <w:rsid w:val="00AA1410"/>
    <w:rsid w:val="00AA3A0F"/>
    <w:rsid w:val="00AA51B3"/>
    <w:rsid w:val="00AB3AA5"/>
    <w:rsid w:val="00AB6641"/>
    <w:rsid w:val="00AC7B03"/>
    <w:rsid w:val="00AD1512"/>
    <w:rsid w:val="00AD2723"/>
    <w:rsid w:val="00AD4EDB"/>
    <w:rsid w:val="00AE1C49"/>
    <w:rsid w:val="00AF54FB"/>
    <w:rsid w:val="00B22AE1"/>
    <w:rsid w:val="00B24D16"/>
    <w:rsid w:val="00B26E5A"/>
    <w:rsid w:val="00B33599"/>
    <w:rsid w:val="00B3691F"/>
    <w:rsid w:val="00B41CF7"/>
    <w:rsid w:val="00B61DD4"/>
    <w:rsid w:val="00B87A1B"/>
    <w:rsid w:val="00BA2C64"/>
    <w:rsid w:val="00BA3CD5"/>
    <w:rsid w:val="00BB05CE"/>
    <w:rsid w:val="00BB2694"/>
    <w:rsid w:val="00BB502B"/>
    <w:rsid w:val="00BB7152"/>
    <w:rsid w:val="00BE4795"/>
    <w:rsid w:val="00BF41E9"/>
    <w:rsid w:val="00C05816"/>
    <w:rsid w:val="00C06A85"/>
    <w:rsid w:val="00C3075E"/>
    <w:rsid w:val="00C3180D"/>
    <w:rsid w:val="00C36931"/>
    <w:rsid w:val="00C64EF5"/>
    <w:rsid w:val="00C70E0A"/>
    <w:rsid w:val="00C96307"/>
    <w:rsid w:val="00CB2840"/>
    <w:rsid w:val="00CB366A"/>
    <w:rsid w:val="00CB3C47"/>
    <w:rsid w:val="00CC1A1F"/>
    <w:rsid w:val="00CC7101"/>
    <w:rsid w:val="00CD2EF2"/>
    <w:rsid w:val="00CD6521"/>
    <w:rsid w:val="00CF38AE"/>
    <w:rsid w:val="00CF5668"/>
    <w:rsid w:val="00D0581D"/>
    <w:rsid w:val="00D058CC"/>
    <w:rsid w:val="00D10BB2"/>
    <w:rsid w:val="00D140AC"/>
    <w:rsid w:val="00D354BB"/>
    <w:rsid w:val="00D41B56"/>
    <w:rsid w:val="00D42F4B"/>
    <w:rsid w:val="00D52756"/>
    <w:rsid w:val="00D544A8"/>
    <w:rsid w:val="00D62F63"/>
    <w:rsid w:val="00D6597C"/>
    <w:rsid w:val="00D8718D"/>
    <w:rsid w:val="00D95DBF"/>
    <w:rsid w:val="00DB0893"/>
    <w:rsid w:val="00DB4B40"/>
    <w:rsid w:val="00DE41D4"/>
    <w:rsid w:val="00DE75B3"/>
    <w:rsid w:val="00E04E4A"/>
    <w:rsid w:val="00E04EC9"/>
    <w:rsid w:val="00E07A06"/>
    <w:rsid w:val="00E07B4B"/>
    <w:rsid w:val="00E13AA4"/>
    <w:rsid w:val="00E16AE8"/>
    <w:rsid w:val="00E16F79"/>
    <w:rsid w:val="00E20DAC"/>
    <w:rsid w:val="00E25467"/>
    <w:rsid w:val="00E265B7"/>
    <w:rsid w:val="00E306D5"/>
    <w:rsid w:val="00E509C8"/>
    <w:rsid w:val="00E56EF8"/>
    <w:rsid w:val="00E57A48"/>
    <w:rsid w:val="00E6555C"/>
    <w:rsid w:val="00E707B6"/>
    <w:rsid w:val="00E713C4"/>
    <w:rsid w:val="00E84C32"/>
    <w:rsid w:val="00E86923"/>
    <w:rsid w:val="00E953B8"/>
    <w:rsid w:val="00EA0039"/>
    <w:rsid w:val="00EA05F7"/>
    <w:rsid w:val="00EA2098"/>
    <w:rsid w:val="00EA4BD1"/>
    <w:rsid w:val="00EB5DF5"/>
    <w:rsid w:val="00ED1A48"/>
    <w:rsid w:val="00EE0274"/>
    <w:rsid w:val="00EE68A4"/>
    <w:rsid w:val="00EF49F3"/>
    <w:rsid w:val="00EF5C0E"/>
    <w:rsid w:val="00F27EFB"/>
    <w:rsid w:val="00F3715E"/>
    <w:rsid w:val="00F405AC"/>
    <w:rsid w:val="00F51197"/>
    <w:rsid w:val="00F521B4"/>
    <w:rsid w:val="00F53991"/>
    <w:rsid w:val="00F61BE1"/>
    <w:rsid w:val="00F73AA3"/>
    <w:rsid w:val="00F7555A"/>
    <w:rsid w:val="00F81AD0"/>
    <w:rsid w:val="00F87A5D"/>
    <w:rsid w:val="00F91905"/>
    <w:rsid w:val="00F958ED"/>
    <w:rsid w:val="00FA0198"/>
    <w:rsid w:val="00FA0EC2"/>
    <w:rsid w:val="00FA3F13"/>
    <w:rsid w:val="00FA56D1"/>
    <w:rsid w:val="00FB0D55"/>
    <w:rsid w:val="00FD0DCF"/>
    <w:rsid w:val="00FE03BC"/>
    <w:rsid w:val="00FE1620"/>
    <w:rsid w:val="00FF4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F8FC7"/>
  <w15:chartTrackingRefBased/>
  <w15:docId w15:val="{0C25A59B-D032-475B-AC2A-DA9EFDE6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E0B5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E1C49"/>
    <w:rPr>
      <w:color w:val="0000FF"/>
      <w:u w:val="single"/>
    </w:rPr>
  </w:style>
  <w:style w:type="paragraph" w:styleId="NormalWeb">
    <w:name w:val="Normal (Web)"/>
    <w:basedOn w:val="Normal"/>
    <w:uiPriority w:val="99"/>
    <w:unhideWhenUsed/>
    <w:rsid w:val="006475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9E0B5F"/>
    <w:rPr>
      <w:rFonts w:ascii="Times New Roman" w:eastAsia="Times New Roman" w:hAnsi="Times New Roman" w:cs="Times New Roman"/>
      <w:b/>
      <w:bCs/>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49158">
      <w:bodyDiv w:val="1"/>
      <w:marLeft w:val="0"/>
      <w:marRight w:val="0"/>
      <w:marTop w:val="0"/>
      <w:marBottom w:val="0"/>
      <w:divBdr>
        <w:top w:val="none" w:sz="0" w:space="0" w:color="auto"/>
        <w:left w:val="none" w:sz="0" w:space="0" w:color="auto"/>
        <w:bottom w:val="none" w:sz="0" w:space="0" w:color="auto"/>
        <w:right w:val="none" w:sz="0" w:space="0" w:color="auto"/>
      </w:divBdr>
    </w:div>
    <w:div w:id="1550923413">
      <w:bodyDiv w:val="1"/>
      <w:marLeft w:val="0"/>
      <w:marRight w:val="0"/>
      <w:marTop w:val="0"/>
      <w:marBottom w:val="0"/>
      <w:divBdr>
        <w:top w:val="none" w:sz="0" w:space="0" w:color="auto"/>
        <w:left w:val="none" w:sz="0" w:space="0" w:color="auto"/>
        <w:bottom w:val="none" w:sz="0" w:space="0" w:color="auto"/>
        <w:right w:val="none" w:sz="0" w:space="0" w:color="auto"/>
      </w:divBdr>
    </w:div>
    <w:div w:id="207068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Eliz2/6-7/21/enacted" TargetMode="External"/><Relationship Id="rId3" Type="http://schemas.openxmlformats.org/officeDocument/2006/relationships/settings" Target="settings.xml"/><Relationship Id="rId7" Type="http://schemas.openxmlformats.org/officeDocument/2006/relationships/hyperlink" Target="https://researchbriefings.files.parliament.uk/documents/CBP-9700/CBP-970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nsardsociety.org.uk/publications/lord-speaker-future-house-of-lords-speech-parliamentary-affairs-lecture" TargetMode="External"/><Relationship Id="rId11" Type="http://schemas.openxmlformats.org/officeDocument/2006/relationships/theme" Target="theme/theme1.xml"/><Relationship Id="rId5" Type="http://schemas.openxmlformats.org/officeDocument/2006/relationships/hyperlink" Target="https://fullfact.org/online/lords-allowance-universal-cred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arliament.uk/about/how/role/relations-with-other-institutions/parliament-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1710</Words>
  <Characters>9769</Characters>
  <Application>Microsoft Office Word</Application>
  <DocSecurity>0</DocSecurity>
  <Lines>160</Lines>
  <Paragraphs>20</Paragraphs>
  <ScaleCrop>false</ScaleCrop>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brown</dc:creator>
  <cp:keywords/>
  <dc:description/>
  <cp:lastModifiedBy>jade brown</cp:lastModifiedBy>
  <cp:revision>3</cp:revision>
  <dcterms:created xsi:type="dcterms:W3CDTF">2023-11-17T23:37:00Z</dcterms:created>
  <dcterms:modified xsi:type="dcterms:W3CDTF">2023-11-17T23:37:00Z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7072cba5ef8e8b00b983627a58544ff1d02485cbd0d1cd072d3ca69b7428cfae</vt:lpwstr>
  </property>
</Properties>
</file>