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01FB0" w14:textId="77777777" w:rsidR="00284B92" w:rsidRDefault="00284B92" w:rsidP="00284B92">
      <w:pPr>
        <w:spacing w:line="360" w:lineRule="auto"/>
        <w:rPr>
          <w:rFonts w:ascii="Times New Roman" w:hAnsi="Times New Roman" w:cs="Times New Roman"/>
          <w:b/>
          <w:color w:val="333333"/>
          <w:sz w:val="32"/>
          <w:szCs w:val="32"/>
          <w:shd w:val="clear" w:color="auto" w:fill="FFFFFF"/>
        </w:rPr>
      </w:pPr>
    </w:p>
    <w:p w14:paraId="74101FB1" w14:textId="77777777" w:rsidR="00284B92" w:rsidRDefault="00284B92" w:rsidP="00284B92">
      <w:pPr>
        <w:spacing w:line="360" w:lineRule="auto"/>
        <w:rPr>
          <w:rFonts w:ascii="Times New Roman" w:hAnsi="Times New Roman" w:cs="Times New Roman"/>
          <w:b/>
          <w:color w:val="333333"/>
          <w:sz w:val="32"/>
          <w:szCs w:val="32"/>
          <w:shd w:val="clear" w:color="auto" w:fill="FFFFFF"/>
        </w:rPr>
      </w:pPr>
    </w:p>
    <w:p w14:paraId="74101FB2" w14:textId="77777777" w:rsidR="00284B92" w:rsidRDefault="00284B92" w:rsidP="00284B92">
      <w:pPr>
        <w:spacing w:line="360" w:lineRule="auto"/>
        <w:rPr>
          <w:rFonts w:ascii="Times New Roman" w:hAnsi="Times New Roman" w:cs="Times New Roman"/>
          <w:b/>
          <w:color w:val="333333"/>
          <w:sz w:val="32"/>
          <w:szCs w:val="32"/>
          <w:shd w:val="clear" w:color="auto" w:fill="FFFFFF"/>
        </w:rPr>
      </w:pPr>
    </w:p>
    <w:p w14:paraId="74101FB3" w14:textId="77777777" w:rsidR="00284B92" w:rsidRDefault="00284B92" w:rsidP="00284B92">
      <w:pPr>
        <w:spacing w:line="360" w:lineRule="auto"/>
        <w:rPr>
          <w:rFonts w:ascii="Times New Roman" w:hAnsi="Times New Roman" w:cs="Times New Roman"/>
          <w:b/>
          <w:color w:val="333333"/>
          <w:sz w:val="32"/>
          <w:szCs w:val="32"/>
          <w:shd w:val="clear" w:color="auto" w:fill="FFFFFF"/>
        </w:rPr>
      </w:pPr>
    </w:p>
    <w:p w14:paraId="74101FB4" w14:textId="77777777" w:rsidR="00C90C13" w:rsidRPr="00284B92" w:rsidRDefault="00284B92" w:rsidP="00284B92">
      <w:pPr>
        <w:spacing w:line="360" w:lineRule="auto"/>
        <w:rPr>
          <w:rFonts w:ascii="Times New Roman" w:hAnsi="Times New Roman" w:cs="Times New Roman"/>
          <w:b/>
          <w:color w:val="333333"/>
          <w:sz w:val="32"/>
          <w:szCs w:val="32"/>
          <w:shd w:val="clear" w:color="auto" w:fill="FFFFFF"/>
        </w:rPr>
      </w:pPr>
      <w:r w:rsidRPr="00284B92">
        <w:rPr>
          <w:rFonts w:ascii="Times New Roman" w:hAnsi="Times New Roman" w:cs="Times New Roman"/>
          <w:b/>
          <w:color w:val="333333"/>
          <w:sz w:val="32"/>
          <w:szCs w:val="32"/>
          <w:shd w:val="clear" w:color="auto" w:fill="FFFFFF"/>
        </w:rPr>
        <w:t>LEADERSHIP AND MANAGEMENT SKILLS FOR THE WORKPLACE</w:t>
      </w:r>
    </w:p>
    <w:p w14:paraId="74101FB5" w14:textId="77777777" w:rsidR="00C90C13" w:rsidRDefault="00284B92" w:rsidP="00284B92">
      <w:pPr>
        <w:spacing w:line="360" w:lineRule="auto"/>
        <w:rPr>
          <w:rFonts w:ascii="Times New Roman" w:hAnsi="Times New Roman" w:cs="Times New Roman"/>
          <w:b/>
          <w:sz w:val="32"/>
          <w:szCs w:val="32"/>
        </w:rPr>
      </w:pPr>
      <w:r w:rsidRPr="00284B92">
        <w:rPr>
          <w:rFonts w:ascii="Times New Roman" w:hAnsi="Times New Roman" w:cs="Times New Roman"/>
          <w:b/>
          <w:sz w:val="32"/>
          <w:szCs w:val="32"/>
        </w:rPr>
        <w:t>ASSIGNMENT TITLE: MANAGING PROJECTS IN THE ORGANIZATION</w:t>
      </w:r>
    </w:p>
    <w:p w14:paraId="4F5CAFDC" w14:textId="70DDE635" w:rsidR="00E32CB9" w:rsidRDefault="00E32CB9" w:rsidP="00284B92">
      <w:pPr>
        <w:spacing w:line="360" w:lineRule="auto"/>
        <w:rPr>
          <w:rFonts w:ascii="Times New Roman" w:hAnsi="Times New Roman" w:cs="Times New Roman"/>
          <w:b/>
          <w:sz w:val="32"/>
          <w:szCs w:val="32"/>
        </w:rPr>
      </w:pPr>
      <w:r>
        <w:rPr>
          <w:rFonts w:ascii="Times New Roman" w:hAnsi="Times New Roman" w:cs="Times New Roman"/>
          <w:b/>
          <w:sz w:val="32"/>
          <w:szCs w:val="32"/>
        </w:rPr>
        <w:t>Student number:</w:t>
      </w:r>
      <w:r w:rsidR="00574570">
        <w:rPr>
          <w:rFonts w:ascii="Times New Roman" w:hAnsi="Times New Roman" w:cs="Times New Roman"/>
          <w:b/>
          <w:sz w:val="32"/>
          <w:szCs w:val="32"/>
        </w:rPr>
        <w:t>1921326</w:t>
      </w:r>
    </w:p>
    <w:p w14:paraId="142C2F6F" w14:textId="490DABBC" w:rsidR="003F0661" w:rsidRDefault="00574570" w:rsidP="00284B92">
      <w:pPr>
        <w:spacing w:line="360" w:lineRule="auto"/>
        <w:rPr>
          <w:rFonts w:ascii="Times New Roman" w:hAnsi="Times New Roman" w:cs="Times New Roman"/>
          <w:b/>
          <w:sz w:val="32"/>
          <w:szCs w:val="32"/>
        </w:rPr>
      </w:pPr>
      <w:r>
        <w:rPr>
          <w:rFonts w:ascii="Times New Roman" w:hAnsi="Times New Roman" w:cs="Times New Roman"/>
          <w:b/>
          <w:sz w:val="32"/>
          <w:szCs w:val="32"/>
        </w:rPr>
        <w:t>Student name: Alexandra Elena Radu</w:t>
      </w:r>
    </w:p>
    <w:p w14:paraId="2C8232ED" w14:textId="77777777" w:rsidR="003F0661" w:rsidRDefault="003F0661">
      <w:pPr>
        <w:rPr>
          <w:rFonts w:ascii="Times New Roman" w:hAnsi="Times New Roman" w:cs="Times New Roman"/>
          <w:b/>
          <w:sz w:val="32"/>
          <w:szCs w:val="32"/>
        </w:rPr>
      </w:pPr>
      <w:r>
        <w:rPr>
          <w:rFonts w:ascii="Times New Roman" w:hAnsi="Times New Roman" w:cs="Times New Roman"/>
          <w:b/>
          <w:sz w:val="32"/>
          <w:szCs w:val="32"/>
        </w:rPr>
        <w:br w:type="page"/>
      </w:r>
    </w:p>
    <w:p w14:paraId="6DED70CF" w14:textId="77777777" w:rsidR="00574570" w:rsidRPr="00284B92" w:rsidRDefault="00574570" w:rsidP="00284B92">
      <w:pPr>
        <w:spacing w:line="360" w:lineRule="auto"/>
        <w:rPr>
          <w:rFonts w:ascii="Times New Roman" w:hAnsi="Times New Roman" w:cs="Times New Roman"/>
          <w:b/>
          <w:sz w:val="32"/>
          <w:szCs w:val="32"/>
        </w:rPr>
      </w:pPr>
    </w:p>
    <w:p w14:paraId="2B086440" w14:textId="77777777" w:rsidR="0085125C" w:rsidRDefault="0085125C">
      <w:pPr>
        <w:rPr>
          <w:noProof/>
        </w:rPr>
      </w:pPr>
      <w:r>
        <w:rPr>
          <w:noProof/>
        </w:rPr>
        <w:drawing>
          <wp:inline distT="0" distB="0" distL="0" distR="0" wp14:anchorId="271FE865" wp14:editId="0E234163">
            <wp:extent cx="5715000" cy="4286250"/>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96DAC541-7B7A-43D3-8B79-37D633B846F1}">
                          <asvg:svgBlip xmlns:asvg="http://schemas.microsoft.com/office/drawing/2016/SVG/main" r:embed="rId6"/>
                        </a:ext>
                      </a:extLst>
                    </a:blip>
                    <a:stretch>
                      <a:fillRect/>
                    </a:stretch>
                  </pic:blipFill>
                  <pic:spPr>
                    <a:xfrm>
                      <a:off x="0" y="0"/>
                      <a:ext cx="5715000" cy="4286250"/>
                    </a:xfrm>
                    <a:prstGeom prst="rect">
                      <a:avLst/>
                    </a:prstGeom>
                  </pic:spPr>
                </pic:pic>
              </a:graphicData>
            </a:graphic>
          </wp:inline>
        </w:drawing>
      </w:r>
    </w:p>
    <w:p w14:paraId="5A51841A" w14:textId="77777777" w:rsidR="0085125C" w:rsidRDefault="0085125C">
      <w:pPr>
        <w:rPr>
          <w:noProof/>
        </w:rPr>
      </w:pPr>
      <w:r>
        <w:rPr>
          <w:noProof/>
        </w:rPr>
        <w:br w:type="page"/>
      </w:r>
    </w:p>
    <w:p w14:paraId="44DDA972" w14:textId="77777777" w:rsidR="00962F14" w:rsidRDefault="00962F14">
      <w:pPr>
        <w:rPr>
          <w:noProof/>
        </w:rPr>
      </w:pPr>
      <w:r>
        <w:rPr>
          <w:noProof/>
        </w:rPr>
        <w:lastRenderedPageBreak/>
        <w:drawing>
          <wp:inline distT="0" distB="0" distL="0" distR="0" wp14:anchorId="6040A4FC" wp14:editId="2B062F70">
            <wp:extent cx="5715000" cy="4286250"/>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15000" cy="4286250"/>
                    </a:xfrm>
                    <a:prstGeom prst="rect">
                      <a:avLst/>
                    </a:prstGeom>
                  </pic:spPr>
                </pic:pic>
              </a:graphicData>
            </a:graphic>
          </wp:inline>
        </w:drawing>
      </w:r>
    </w:p>
    <w:p w14:paraId="37CB95EE" w14:textId="77777777" w:rsidR="00962F14" w:rsidRDefault="00962F14">
      <w:pPr>
        <w:rPr>
          <w:noProof/>
        </w:rPr>
      </w:pPr>
      <w:r>
        <w:rPr>
          <w:noProof/>
        </w:rPr>
        <w:br w:type="page"/>
      </w:r>
    </w:p>
    <w:p w14:paraId="0B7C7397" w14:textId="77777777" w:rsidR="00976596" w:rsidRDefault="00976596">
      <w:pPr>
        <w:rPr>
          <w:noProof/>
        </w:rPr>
      </w:pPr>
      <w:r>
        <w:rPr>
          <w:noProof/>
        </w:rPr>
        <w:lastRenderedPageBreak/>
        <w:drawing>
          <wp:inline distT="0" distB="0" distL="0" distR="0" wp14:anchorId="31FF6073" wp14:editId="2D23D912">
            <wp:extent cx="5715000" cy="4286250"/>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15000" cy="4286250"/>
                    </a:xfrm>
                    <a:prstGeom prst="rect">
                      <a:avLst/>
                    </a:prstGeom>
                  </pic:spPr>
                </pic:pic>
              </a:graphicData>
            </a:graphic>
          </wp:inline>
        </w:drawing>
      </w:r>
    </w:p>
    <w:p w14:paraId="67E1DF1A" w14:textId="77777777" w:rsidR="00976596" w:rsidRDefault="00976596">
      <w:pPr>
        <w:rPr>
          <w:noProof/>
        </w:rPr>
      </w:pPr>
      <w:r>
        <w:rPr>
          <w:noProof/>
        </w:rPr>
        <w:br w:type="page"/>
      </w:r>
    </w:p>
    <w:p w14:paraId="0DA751BD" w14:textId="77777777" w:rsidR="00FF5437" w:rsidRDefault="00976596">
      <w:pPr>
        <w:rPr>
          <w:noProof/>
        </w:rPr>
      </w:pPr>
      <w:r>
        <w:rPr>
          <w:noProof/>
        </w:rPr>
        <w:lastRenderedPageBreak/>
        <w:drawing>
          <wp:inline distT="0" distB="0" distL="0" distR="0" wp14:anchorId="1404F95E" wp14:editId="1DDF53E8">
            <wp:extent cx="5715000" cy="4286250"/>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15000" cy="4286250"/>
                    </a:xfrm>
                    <a:prstGeom prst="rect">
                      <a:avLst/>
                    </a:prstGeom>
                  </pic:spPr>
                </pic:pic>
              </a:graphicData>
            </a:graphic>
          </wp:inline>
        </w:drawing>
      </w:r>
    </w:p>
    <w:p w14:paraId="40F9F581" w14:textId="77777777" w:rsidR="00FF5437" w:rsidRDefault="00FF5437">
      <w:pPr>
        <w:rPr>
          <w:noProof/>
        </w:rPr>
      </w:pPr>
      <w:r>
        <w:rPr>
          <w:noProof/>
        </w:rPr>
        <w:br w:type="page"/>
      </w:r>
    </w:p>
    <w:p w14:paraId="694095E9" w14:textId="77777777" w:rsidR="00FF5437" w:rsidRDefault="00FF5437">
      <w:pPr>
        <w:rPr>
          <w:noProof/>
        </w:rPr>
      </w:pPr>
      <w:r>
        <w:rPr>
          <w:noProof/>
        </w:rPr>
        <w:lastRenderedPageBreak/>
        <w:drawing>
          <wp:inline distT="0" distB="0" distL="0" distR="0" wp14:anchorId="2C085911" wp14:editId="574DA895">
            <wp:extent cx="5715000" cy="4286250"/>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15000" cy="4286250"/>
                    </a:xfrm>
                    <a:prstGeom prst="rect">
                      <a:avLst/>
                    </a:prstGeom>
                  </pic:spPr>
                </pic:pic>
              </a:graphicData>
            </a:graphic>
          </wp:inline>
        </w:drawing>
      </w:r>
    </w:p>
    <w:p w14:paraId="10F9A432" w14:textId="77777777" w:rsidR="00FF5437" w:rsidRDefault="00FF5437">
      <w:pPr>
        <w:rPr>
          <w:noProof/>
        </w:rPr>
      </w:pPr>
      <w:r>
        <w:rPr>
          <w:noProof/>
        </w:rPr>
        <w:br w:type="page"/>
      </w:r>
    </w:p>
    <w:p w14:paraId="1FE23E55" w14:textId="77777777" w:rsidR="001E4EBA" w:rsidRDefault="001E4EBA">
      <w:pPr>
        <w:rPr>
          <w:noProof/>
        </w:rPr>
      </w:pPr>
      <w:r>
        <w:rPr>
          <w:noProof/>
        </w:rPr>
        <w:lastRenderedPageBreak/>
        <w:drawing>
          <wp:inline distT="0" distB="0" distL="0" distR="0" wp14:anchorId="5747E756" wp14:editId="7C82B32B">
            <wp:extent cx="5715000" cy="4286250"/>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15000" cy="4286250"/>
                    </a:xfrm>
                    <a:prstGeom prst="rect">
                      <a:avLst/>
                    </a:prstGeom>
                  </pic:spPr>
                </pic:pic>
              </a:graphicData>
            </a:graphic>
          </wp:inline>
        </w:drawing>
      </w:r>
    </w:p>
    <w:p w14:paraId="0F49513D" w14:textId="77777777" w:rsidR="001E4EBA" w:rsidRDefault="001E4EBA">
      <w:pPr>
        <w:rPr>
          <w:noProof/>
        </w:rPr>
      </w:pPr>
      <w:r>
        <w:rPr>
          <w:noProof/>
        </w:rPr>
        <w:br w:type="page"/>
      </w:r>
    </w:p>
    <w:p w14:paraId="6FF0FCF8" w14:textId="77777777" w:rsidR="001E4EBA" w:rsidRDefault="001E4EBA">
      <w:pPr>
        <w:rPr>
          <w:noProof/>
        </w:rPr>
      </w:pPr>
      <w:r>
        <w:rPr>
          <w:noProof/>
        </w:rPr>
        <w:lastRenderedPageBreak/>
        <w:drawing>
          <wp:inline distT="0" distB="0" distL="0" distR="0" wp14:anchorId="6AD7CA6D" wp14:editId="737D9E65">
            <wp:extent cx="5715000" cy="4286250"/>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15000" cy="4286250"/>
                    </a:xfrm>
                    <a:prstGeom prst="rect">
                      <a:avLst/>
                    </a:prstGeom>
                  </pic:spPr>
                </pic:pic>
              </a:graphicData>
            </a:graphic>
          </wp:inline>
        </w:drawing>
      </w:r>
    </w:p>
    <w:p w14:paraId="3E541003" w14:textId="77777777" w:rsidR="001E4EBA" w:rsidRDefault="001E4EBA">
      <w:pPr>
        <w:rPr>
          <w:noProof/>
        </w:rPr>
      </w:pPr>
      <w:r>
        <w:rPr>
          <w:noProof/>
        </w:rPr>
        <w:br w:type="page"/>
      </w:r>
    </w:p>
    <w:p w14:paraId="24F9A595" w14:textId="77777777" w:rsidR="00EF3C55" w:rsidRDefault="00EF3C55">
      <w:pPr>
        <w:rPr>
          <w:noProof/>
        </w:rPr>
      </w:pPr>
      <w:r>
        <w:rPr>
          <w:noProof/>
        </w:rPr>
        <w:lastRenderedPageBreak/>
        <w:drawing>
          <wp:inline distT="0" distB="0" distL="0" distR="0" wp14:anchorId="0C18BC92" wp14:editId="2C06E802">
            <wp:extent cx="5715000" cy="4286250"/>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15000" cy="4286250"/>
                    </a:xfrm>
                    <a:prstGeom prst="rect">
                      <a:avLst/>
                    </a:prstGeom>
                  </pic:spPr>
                </pic:pic>
              </a:graphicData>
            </a:graphic>
          </wp:inline>
        </w:drawing>
      </w:r>
    </w:p>
    <w:p w14:paraId="1F9AD75E" w14:textId="77777777" w:rsidR="00EF3C55" w:rsidRDefault="00EF3C55">
      <w:pPr>
        <w:rPr>
          <w:noProof/>
        </w:rPr>
      </w:pPr>
      <w:r>
        <w:rPr>
          <w:noProof/>
        </w:rPr>
        <w:br w:type="page"/>
      </w:r>
    </w:p>
    <w:p w14:paraId="41DD3C83" w14:textId="77777777" w:rsidR="00EF3C55" w:rsidRDefault="00EF3C55">
      <w:pPr>
        <w:rPr>
          <w:noProof/>
        </w:rPr>
      </w:pPr>
      <w:r>
        <w:rPr>
          <w:noProof/>
        </w:rPr>
        <w:lastRenderedPageBreak/>
        <w:drawing>
          <wp:inline distT="0" distB="0" distL="0" distR="0" wp14:anchorId="6B3098F3" wp14:editId="42688449">
            <wp:extent cx="5715000" cy="428625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15000" cy="4286250"/>
                    </a:xfrm>
                    <a:prstGeom prst="rect">
                      <a:avLst/>
                    </a:prstGeom>
                  </pic:spPr>
                </pic:pic>
              </a:graphicData>
            </a:graphic>
          </wp:inline>
        </w:drawing>
      </w:r>
    </w:p>
    <w:p w14:paraId="16CD686A" w14:textId="77777777" w:rsidR="00EF3C55" w:rsidRDefault="00EF3C55">
      <w:pPr>
        <w:rPr>
          <w:noProof/>
        </w:rPr>
      </w:pPr>
      <w:r>
        <w:rPr>
          <w:noProof/>
        </w:rPr>
        <w:br w:type="page"/>
      </w:r>
    </w:p>
    <w:p w14:paraId="09E6426B" w14:textId="351D86A6" w:rsidR="001934CE" w:rsidRDefault="007B0275">
      <w:pPr>
        <w:rPr>
          <w:noProof/>
        </w:rPr>
      </w:pPr>
      <w:r>
        <w:rPr>
          <w:noProof/>
        </w:rPr>
        <w:lastRenderedPageBreak/>
        <w:drawing>
          <wp:inline distT="0" distB="0" distL="0" distR="0" wp14:anchorId="48C36AD7" wp14:editId="0BE6A076">
            <wp:extent cx="5715000" cy="4286250"/>
            <wp:effectExtent l="0" t="0" r="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15000" cy="4286250"/>
                    </a:xfrm>
                    <a:prstGeom prst="rect">
                      <a:avLst/>
                    </a:prstGeom>
                  </pic:spPr>
                </pic:pic>
              </a:graphicData>
            </a:graphic>
          </wp:inline>
        </w:drawing>
      </w:r>
      <w:r w:rsidR="001934CE">
        <w:rPr>
          <w:noProof/>
        </w:rPr>
        <w:br w:type="page"/>
      </w:r>
    </w:p>
    <w:p w14:paraId="74101FB6" w14:textId="32A89EF1" w:rsidR="00C90C13" w:rsidRPr="00284B92" w:rsidRDefault="003F0661" w:rsidP="00284B92">
      <w:pPr>
        <w:spacing w:line="360" w:lineRule="auto"/>
        <w:jc w:val="both"/>
        <w:rPr>
          <w:rFonts w:ascii="Times New Roman" w:hAnsi="Times New Roman" w:cs="Times New Roman"/>
          <w:sz w:val="24"/>
          <w:szCs w:val="24"/>
        </w:rPr>
      </w:pPr>
      <w:r>
        <w:rPr>
          <w:noProof/>
        </w:rPr>
        <w:lastRenderedPageBreak/>
        <w:drawing>
          <wp:inline distT="0" distB="0" distL="0" distR="0" wp14:anchorId="0ABE9D0C" wp14:editId="4D9B85D6">
            <wp:extent cx="5715000" cy="428625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15000" cy="4286250"/>
                    </a:xfrm>
                    <a:prstGeom prst="rect">
                      <a:avLst/>
                    </a:prstGeom>
                  </pic:spPr>
                </pic:pic>
              </a:graphicData>
            </a:graphic>
          </wp:inline>
        </w:drawing>
      </w:r>
    </w:p>
    <w:p w14:paraId="74101FB7" w14:textId="77777777" w:rsidR="00835891" w:rsidRPr="00284B92" w:rsidRDefault="00835891" w:rsidP="00284B92">
      <w:pPr>
        <w:spacing w:line="360" w:lineRule="auto"/>
        <w:jc w:val="both"/>
        <w:rPr>
          <w:rFonts w:ascii="Times New Roman" w:hAnsi="Times New Roman" w:cs="Times New Roman"/>
          <w:sz w:val="24"/>
          <w:szCs w:val="24"/>
        </w:rPr>
      </w:pPr>
    </w:p>
    <w:p w14:paraId="74101FB8" w14:textId="77777777" w:rsidR="00835891" w:rsidRPr="00284B92" w:rsidRDefault="00835891" w:rsidP="00284B92">
      <w:pPr>
        <w:spacing w:line="360" w:lineRule="auto"/>
        <w:jc w:val="both"/>
        <w:rPr>
          <w:rFonts w:ascii="Times New Roman" w:hAnsi="Times New Roman" w:cs="Times New Roman"/>
          <w:sz w:val="24"/>
          <w:szCs w:val="24"/>
        </w:rPr>
      </w:pPr>
      <w:r w:rsidRPr="00284B92">
        <w:rPr>
          <w:rFonts w:ascii="Times New Roman" w:hAnsi="Times New Roman" w:cs="Times New Roman"/>
          <w:sz w:val="24"/>
          <w:szCs w:val="24"/>
        </w:rPr>
        <w:br w:type="page"/>
      </w:r>
    </w:p>
    <w:p w14:paraId="74101FB9" w14:textId="77777777" w:rsidR="005A11A3" w:rsidRPr="00284B92" w:rsidRDefault="005A11A3" w:rsidP="00284B92">
      <w:pPr>
        <w:spacing w:line="360" w:lineRule="auto"/>
        <w:jc w:val="both"/>
        <w:rPr>
          <w:rFonts w:ascii="Times New Roman" w:hAnsi="Times New Roman" w:cs="Times New Roman"/>
          <w:b/>
          <w:sz w:val="24"/>
          <w:szCs w:val="24"/>
          <w:lang w:val="en-IN"/>
        </w:rPr>
      </w:pPr>
      <w:r w:rsidRPr="00284B92">
        <w:rPr>
          <w:rFonts w:ascii="Times New Roman" w:hAnsi="Times New Roman" w:cs="Times New Roman"/>
          <w:b/>
          <w:sz w:val="24"/>
          <w:szCs w:val="24"/>
          <w:lang w:val="en-IN"/>
        </w:rPr>
        <w:lastRenderedPageBreak/>
        <w:t>Basic project outline</w:t>
      </w:r>
    </w:p>
    <w:p w14:paraId="74101FBA" w14:textId="77777777" w:rsidR="005A11A3" w:rsidRPr="00284B92" w:rsidRDefault="005A11A3" w:rsidP="00284B92">
      <w:pPr>
        <w:spacing w:line="360" w:lineRule="auto"/>
        <w:jc w:val="both"/>
        <w:rPr>
          <w:rFonts w:ascii="Times New Roman" w:hAnsi="Times New Roman" w:cs="Times New Roman"/>
          <w:sz w:val="24"/>
          <w:szCs w:val="24"/>
          <w:lang w:val="en-IN"/>
        </w:rPr>
      </w:pPr>
      <w:r w:rsidRPr="00284B92">
        <w:rPr>
          <w:rFonts w:ascii="Times New Roman" w:hAnsi="Times New Roman" w:cs="Times New Roman"/>
          <w:sz w:val="24"/>
          <w:szCs w:val="24"/>
          <w:lang w:val="en-IN"/>
        </w:rPr>
        <w:t>Introducing training project as the new operational standard Within Sainsbury as a prominent retail supermarket is the fundamental idea of new project with business objective under post pandemic situation. As a result of tremendous impact of white spread disease by the COVID-19 virus, the government along with corporate entities like Sainsbury has formulated to undergo radical transformation and adapt new training projects to support economies with the help of training programmes</w:t>
      </w:r>
      <w:r w:rsidR="009521BD" w:rsidRPr="00284B92">
        <w:rPr>
          <w:rFonts w:ascii="Times New Roman" w:hAnsi="Times New Roman" w:cs="Times New Roman"/>
          <w:sz w:val="24"/>
          <w:szCs w:val="24"/>
          <w:lang w:val="en-IN"/>
        </w:rPr>
        <w:t xml:space="preserve"> (</w:t>
      </w:r>
      <w:r w:rsidR="009521BD" w:rsidRPr="00284B92">
        <w:rPr>
          <w:rFonts w:ascii="Times New Roman" w:hAnsi="Times New Roman" w:cs="Times New Roman"/>
          <w:color w:val="222222"/>
          <w:sz w:val="24"/>
          <w:szCs w:val="24"/>
          <w:shd w:val="clear" w:color="auto" w:fill="FFFFFF"/>
        </w:rPr>
        <w:t>Bhattacharyya et al., 2021)</w:t>
      </w:r>
      <w:r w:rsidRPr="00284B92">
        <w:rPr>
          <w:rFonts w:ascii="Times New Roman" w:hAnsi="Times New Roman" w:cs="Times New Roman"/>
          <w:sz w:val="24"/>
          <w:szCs w:val="24"/>
          <w:lang w:val="en-IN"/>
        </w:rPr>
        <w:t>.</w:t>
      </w:r>
      <w:r w:rsidR="009521BD" w:rsidRPr="00284B92">
        <w:rPr>
          <w:rFonts w:ascii="Times New Roman" w:hAnsi="Times New Roman" w:cs="Times New Roman"/>
          <w:sz w:val="24"/>
          <w:szCs w:val="24"/>
          <w:lang w:val="en-IN"/>
        </w:rPr>
        <w:t xml:space="preserve"> </w:t>
      </w:r>
      <w:r w:rsidRPr="00284B92">
        <w:rPr>
          <w:rFonts w:ascii="Times New Roman" w:hAnsi="Times New Roman" w:cs="Times New Roman"/>
          <w:sz w:val="24"/>
          <w:szCs w:val="24"/>
        </w:rPr>
        <w:t xml:space="preserve">Due to the imposition of lock down and restriction international conduct, Sainsbury decides to hire local employees and train them under the new guidelines provided by the government following the safety standards to address </w:t>
      </w:r>
      <w:r w:rsidRPr="00284B92">
        <w:rPr>
          <w:rFonts w:ascii="Times New Roman" w:hAnsi="Times New Roman" w:cs="Times New Roman"/>
          <w:sz w:val="24"/>
          <w:szCs w:val="24"/>
          <w:lang w:val="en-IN"/>
        </w:rPr>
        <w:t xml:space="preserve">new </w:t>
      </w:r>
      <w:r w:rsidRPr="00284B92">
        <w:rPr>
          <w:rFonts w:ascii="Times New Roman" w:hAnsi="Times New Roman" w:cs="Times New Roman"/>
          <w:sz w:val="24"/>
          <w:szCs w:val="24"/>
        </w:rPr>
        <w:t>normal situation under post-pandemic condition.</w:t>
      </w:r>
      <w:r w:rsidRPr="00284B92">
        <w:rPr>
          <w:rFonts w:ascii="Times New Roman" w:hAnsi="Times New Roman" w:cs="Times New Roman"/>
          <w:sz w:val="24"/>
          <w:szCs w:val="24"/>
          <w:lang w:val="en-IN"/>
        </w:rPr>
        <w:t xml:space="preserve"> The customers are necessary to be assured with adequate supply of products however they offer production beyond the demand level needs to be monitored and </w:t>
      </w:r>
      <w:proofErr w:type="gramStart"/>
      <w:r w:rsidRPr="00284B92">
        <w:rPr>
          <w:rFonts w:ascii="Times New Roman" w:hAnsi="Times New Roman" w:cs="Times New Roman"/>
          <w:sz w:val="24"/>
          <w:szCs w:val="24"/>
          <w:lang w:val="en-IN"/>
        </w:rPr>
        <w:t>reduced down</w:t>
      </w:r>
      <w:proofErr w:type="gramEnd"/>
      <w:r w:rsidRPr="00284B92">
        <w:rPr>
          <w:rFonts w:ascii="Times New Roman" w:hAnsi="Times New Roman" w:cs="Times New Roman"/>
          <w:sz w:val="24"/>
          <w:szCs w:val="24"/>
          <w:lang w:val="en-IN"/>
        </w:rPr>
        <w:t xml:space="preserve">. This requires employees to be trained in automation and information technology so that threats related to resource wastage by over production </w:t>
      </w:r>
      <w:r w:rsidRPr="00284B92">
        <w:rPr>
          <w:rFonts w:ascii="Times New Roman" w:hAnsi="Times New Roman" w:cs="Times New Roman"/>
          <w:sz w:val="24"/>
          <w:szCs w:val="24"/>
        </w:rPr>
        <w:t xml:space="preserve">handle lack of availability or scarcity in </w:t>
      </w:r>
      <w:r w:rsidRPr="00284B92">
        <w:rPr>
          <w:rFonts w:ascii="Times New Roman" w:hAnsi="Times New Roman" w:cs="Times New Roman"/>
          <w:sz w:val="24"/>
          <w:szCs w:val="24"/>
          <w:lang w:val="en-IN"/>
        </w:rPr>
        <w:t>times of</w:t>
      </w:r>
      <w:r w:rsidRPr="00284B92">
        <w:rPr>
          <w:rFonts w:ascii="Times New Roman" w:hAnsi="Times New Roman" w:cs="Times New Roman"/>
          <w:sz w:val="24"/>
          <w:szCs w:val="24"/>
        </w:rPr>
        <w:t xml:space="preserve"> crisis</w:t>
      </w:r>
      <w:r w:rsidRPr="00284B92">
        <w:rPr>
          <w:rFonts w:ascii="Times New Roman" w:hAnsi="Times New Roman" w:cs="Times New Roman"/>
          <w:sz w:val="24"/>
          <w:szCs w:val="24"/>
          <w:lang w:val="en-IN"/>
        </w:rPr>
        <w:t xml:space="preserve"> is the present project training idea. The special hours of operation during the excess demand rise of other retail supermarkets like Sainsbury such training project had introduced why are you think the performance of employees. In order to make 3,400 store outlets equally functional across UK, Sainsbury announces changes in shopping experience by making </w:t>
      </w:r>
      <w:r w:rsidRPr="00284B92">
        <w:rPr>
          <w:rFonts w:ascii="Times New Roman" w:hAnsi="Times New Roman" w:cs="Times New Roman"/>
          <w:sz w:val="24"/>
          <w:szCs w:val="24"/>
        </w:rPr>
        <w:t xml:space="preserve">Slots for their workers </w:t>
      </w:r>
      <w:r w:rsidRPr="00284B92">
        <w:rPr>
          <w:rFonts w:ascii="Times New Roman" w:hAnsi="Times New Roman" w:cs="Times New Roman"/>
          <w:sz w:val="24"/>
          <w:szCs w:val="24"/>
          <w:lang w:val="en-IN"/>
        </w:rPr>
        <w:t xml:space="preserve">to </w:t>
      </w:r>
      <w:r w:rsidRPr="00284B92">
        <w:rPr>
          <w:rFonts w:ascii="Times New Roman" w:hAnsi="Times New Roman" w:cs="Times New Roman"/>
          <w:sz w:val="24"/>
          <w:szCs w:val="24"/>
        </w:rPr>
        <w:t>work 24 hours on all the seven days of the week</w:t>
      </w:r>
      <w:r w:rsidR="009521BD" w:rsidRPr="00284B92">
        <w:rPr>
          <w:rFonts w:ascii="Times New Roman" w:hAnsi="Times New Roman" w:cs="Times New Roman"/>
          <w:sz w:val="24"/>
          <w:szCs w:val="24"/>
          <w:lang w:val="en-IN"/>
        </w:rPr>
        <w:t xml:space="preserve"> (</w:t>
      </w:r>
      <w:proofErr w:type="spellStart"/>
      <w:r w:rsidR="009521BD" w:rsidRPr="00284B92">
        <w:rPr>
          <w:rFonts w:ascii="Times New Roman" w:hAnsi="Times New Roman" w:cs="Times New Roman"/>
          <w:color w:val="222222"/>
          <w:sz w:val="24"/>
          <w:szCs w:val="24"/>
          <w:shd w:val="clear" w:color="auto" w:fill="FFFFFF"/>
        </w:rPr>
        <w:t>Livorsi</w:t>
      </w:r>
      <w:proofErr w:type="spellEnd"/>
      <w:r w:rsidR="009521BD" w:rsidRPr="00284B92">
        <w:rPr>
          <w:rFonts w:ascii="Times New Roman" w:hAnsi="Times New Roman" w:cs="Times New Roman"/>
          <w:color w:val="222222"/>
          <w:sz w:val="24"/>
          <w:szCs w:val="24"/>
          <w:shd w:val="clear" w:color="auto" w:fill="FFFFFF"/>
        </w:rPr>
        <w:t xml:space="preserve"> et al., 2018)</w:t>
      </w:r>
      <w:r w:rsidRPr="00284B92">
        <w:rPr>
          <w:rFonts w:ascii="Times New Roman" w:hAnsi="Times New Roman" w:cs="Times New Roman"/>
          <w:sz w:val="24"/>
          <w:szCs w:val="24"/>
          <w:lang w:val="en-IN"/>
        </w:rPr>
        <w:t xml:space="preserve">. </w:t>
      </w:r>
    </w:p>
    <w:p w14:paraId="74101FBB" w14:textId="77777777" w:rsidR="005A11A3" w:rsidRPr="00284B92" w:rsidRDefault="005A11A3" w:rsidP="00284B92">
      <w:pPr>
        <w:spacing w:line="360" w:lineRule="auto"/>
        <w:jc w:val="both"/>
        <w:rPr>
          <w:rFonts w:ascii="Times New Roman" w:hAnsi="Times New Roman" w:cs="Times New Roman"/>
          <w:sz w:val="24"/>
          <w:szCs w:val="24"/>
          <w:lang w:val="en-IN"/>
        </w:rPr>
      </w:pPr>
      <w:r w:rsidRPr="00284B92">
        <w:rPr>
          <w:rFonts w:ascii="Times New Roman" w:hAnsi="Times New Roman" w:cs="Times New Roman"/>
          <w:sz w:val="24"/>
          <w:szCs w:val="24"/>
          <w:lang w:val="en-IN"/>
        </w:rPr>
        <w:t xml:space="preserve">With the help of training in automation and artificial intelligence, the use of technological solution to predict and analyse the possible requirements in terms of inventory and resources needed as stocks to be maintained across all the stores shall be mitigated. The training of warehouse management and demand supply balance of stocks and inventory with sufficient resources availability using automation technology is equipped by the employs newly hired from the local regions of UK at Sainsbury. In order to save the excess resources from getting wasted during the </w:t>
      </w:r>
      <w:proofErr w:type="gramStart"/>
      <w:r w:rsidRPr="00284B92">
        <w:rPr>
          <w:rFonts w:ascii="Times New Roman" w:hAnsi="Times New Roman" w:cs="Times New Roman"/>
          <w:sz w:val="24"/>
          <w:szCs w:val="24"/>
          <w:lang w:val="en-IN"/>
        </w:rPr>
        <w:t>times</w:t>
      </w:r>
      <w:proofErr w:type="gramEnd"/>
      <w:r w:rsidRPr="00284B92">
        <w:rPr>
          <w:rFonts w:ascii="Times New Roman" w:hAnsi="Times New Roman" w:cs="Times New Roman"/>
          <w:sz w:val="24"/>
          <w:szCs w:val="24"/>
          <w:lang w:val="en-IN"/>
        </w:rPr>
        <w:t xml:space="preserve"> of crisis and meet the requirements of people when in demand rise situation apps automation training to be effectively implemented for plenty of supplies from the warehouses and distribute in times of need without getting wasted by creating a balance between demand and supply</w:t>
      </w:r>
      <w:r w:rsidR="009521BD" w:rsidRPr="00284B92">
        <w:rPr>
          <w:rFonts w:ascii="Times New Roman" w:hAnsi="Times New Roman" w:cs="Times New Roman"/>
          <w:sz w:val="24"/>
          <w:szCs w:val="24"/>
          <w:lang w:val="en-IN"/>
        </w:rPr>
        <w:t xml:space="preserve"> (</w:t>
      </w:r>
      <w:proofErr w:type="spellStart"/>
      <w:r w:rsidR="009521BD" w:rsidRPr="00284B92">
        <w:rPr>
          <w:rFonts w:ascii="Times New Roman" w:hAnsi="Times New Roman" w:cs="Times New Roman"/>
          <w:color w:val="222222"/>
          <w:sz w:val="24"/>
          <w:szCs w:val="24"/>
          <w:shd w:val="clear" w:color="auto" w:fill="FFFFFF"/>
        </w:rPr>
        <w:t>Henchion</w:t>
      </w:r>
      <w:proofErr w:type="spellEnd"/>
      <w:r w:rsidR="009521BD" w:rsidRPr="00284B92">
        <w:rPr>
          <w:rFonts w:ascii="Times New Roman" w:hAnsi="Times New Roman" w:cs="Times New Roman"/>
          <w:color w:val="222222"/>
          <w:sz w:val="24"/>
          <w:szCs w:val="24"/>
          <w:shd w:val="clear" w:color="auto" w:fill="FFFFFF"/>
        </w:rPr>
        <w:t xml:space="preserve"> et al., 2021)</w:t>
      </w:r>
      <w:r w:rsidRPr="00284B92">
        <w:rPr>
          <w:rFonts w:ascii="Times New Roman" w:hAnsi="Times New Roman" w:cs="Times New Roman"/>
          <w:sz w:val="24"/>
          <w:szCs w:val="24"/>
          <w:lang w:val="en-IN"/>
        </w:rPr>
        <w:t xml:space="preserve">. </w:t>
      </w:r>
      <w:r w:rsidRPr="00284B92">
        <w:rPr>
          <w:rFonts w:ascii="Times New Roman" w:hAnsi="Times New Roman" w:cs="Times New Roman"/>
          <w:sz w:val="24"/>
          <w:szCs w:val="24"/>
        </w:rPr>
        <w:t xml:space="preserve">The employees </w:t>
      </w:r>
      <w:r w:rsidRPr="00284B92">
        <w:rPr>
          <w:rFonts w:ascii="Times New Roman" w:hAnsi="Times New Roman" w:cs="Times New Roman"/>
          <w:sz w:val="24"/>
          <w:szCs w:val="24"/>
          <w:lang w:val="en-IN"/>
        </w:rPr>
        <w:t>are tried to be equipped with the provision of</w:t>
      </w:r>
      <w:r w:rsidRPr="00284B92">
        <w:rPr>
          <w:rFonts w:ascii="Times New Roman" w:hAnsi="Times New Roman" w:cs="Times New Roman"/>
          <w:sz w:val="24"/>
          <w:szCs w:val="24"/>
        </w:rPr>
        <w:t xml:space="preserve"> training </w:t>
      </w:r>
      <w:r w:rsidRPr="00284B92">
        <w:rPr>
          <w:rFonts w:ascii="Times New Roman" w:hAnsi="Times New Roman" w:cs="Times New Roman"/>
          <w:sz w:val="24"/>
          <w:szCs w:val="24"/>
          <w:lang w:val="en-IN"/>
        </w:rPr>
        <w:t xml:space="preserve">so that they </w:t>
      </w:r>
      <w:proofErr w:type="gramStart"/>
      <w:r w:rsidRPr="00284B92">
        <w:rPr>
          <w:rFonts w:ascii="Times New Roman" w:hAnsi="Times New Roman" w:cs="Times New Roman"/>
          <w:sz w:val="24"/>
          <w:szCs w:val="24"/>
          <w:lang w:val="en-IN"/>
        </w:rPr>
        <w:t>are able to</w:t>
      </w:r>
      <w:proofErr w:type="gramEnd"/>
      <w:r w:rsidRPr="00284B92">
        <w:rPr>
          <w:rFonts w:ascii="Times New Roman" w:hAnsi="Times New Roman" w:cs="Times New Roman"/>
          <w:sz w:val="24"/>
          <w:szCs w:val="24"/>
          <w:lang w:val="en-IN"/>
        </w:rPr>
        <w:t xml:space="preserve"> avail</w:t>
      </w:r>
      <w:r w:rsidRPr="00284B92">
        <w:rPr>
          <w:rFonts w:ascii="Times New Roman" w:hAnsi="Times New Roman" w:cs="Times New Roman"/>
          <w:sz w:val="24"/>
          <w:szCs w:val="24"/>
        </w:rPr>
        <w:t xml:space="preserve"> sufficient coping resources to meet the demand as per the requirement placed. </w:t>
      </w:r>
      <w:r w:rsidRPr="00284B92">
        <w:rPr>
          <w:rFonts w:ascii="Times New Roman" w:hAnsi="Times New Roman" w:cs="Times New Roman"/>
          <w:sz w:val="24"/>
          <w:szCs w:val="24"/>
          <w:lang w:val="en-IN"/>
        </w:rPr>
        <w:t xml:space="preserve">Training the employees cope up with the new normal health of the job losses within the </w:t>
      </w:r>
      <w:r w:rsidRPr="00284B92">
        <w:rPr>
          <w:rFonts w:ascii="Times New Roman" w:hAnsi="Times New Roman" w:cs="Times New Roman"/>
          <w:sz w:val="24"/>
          <w:szCs w:val="24"/>
          <w:lang w:val="en-IN"/>
        </w:rPr>
        <w:lastRenderedPageBreak/>
        <w:t xml:space="preserve">supermarket retail stores in the UK. The vulnerability in terms of shopping power crisis tried to be mediated with round-the-clock service by distributing different slots to the number of employees so that there are different shades of employees to work on a 24-hour basis to meet the emergency requirements of the clients and customers. </w:t>
      </w:r>
    </w:p>
    <w:p w14:paraId="74101FBC" w14:textId="77777777" w:rsidR="005A11A3" w:rsidRPr="00284B92" w:rsidRDefault="005A11A3" w:rsidP="00284B92">
      <w:pPr>
        <w:spacing w:line="360" w:lineRule="auto"/>
        <w:jc w:val="both"/>
        <w:rPr>
          <w:rFonts w:ascii="Times New Roman" w:hAnsi="Times New Roman" w:cs="Times New Roman"/>
          <w:b/>
          <w:sz w:val="24"/>
          <w:szCs w:val="24"/>
          <w:lang w:val="en-IN"/>
        </w:rPr>
      </w:pPr>
      <w:r w:rsidRPr="00284B92">
        <w:rPr>
          <w:rFonts w:ascii="Times New Roman" w:hAnsi="Times New Roman" w:cs="Times New Roman"/>
          <w:b/>
          <w:sz w:val="24"/>
          <w:szCs w:val="24"/>
          <w:lang w:val="en-IN"/>
        </w:rPr>
        <w:t xml:space="preserve">Stakeholder analysis </w:t>
      </w:r>
    </w:p>
    <w:p w14:paraId="74101FBD" w14:textId="77777777" w:rsidR="005A11A3" w:rsidRPr="00284B92" w:rsidRDefault="005A11A3" w:rsidP="00284B92">
      <w:pPr>
        <w:spacing w:line="360" w:lineRule="auto"/>
        <w:jc w:val="both"/>
        <w:rPr>
          <w:rFonts w:ascii="Times New Roman" w:hAnsi="Times New Roman" w:cs="Times New Roman"/>
          <w:sz w:val="24"/>
          <w:szCs w:val="24"/>
        </w:rPr>
      </w:pPr>
      <w:r w:rsidRPr="00284B92">
        <w:rPr>
          <w:rFonts w:ascii="Times New Roman" w:hAnsi="Times New Roman" w:cs="Times New Roman"/>
          <w:sz w:val="24"/>
          <w:szCs w:val="24"/>
          <w:lang w:val="en-IN"/>
        </w:rPr>
        <w:t>For the present project of introducing training program for the employees, as a post pandemic approach to cope up with crisis period need fulfilment, Sainsbury required to identify their stakeholder</w:t>
      </w:r>
      <w:r w:rsidR="009521BD" w:rsidRPr="00284B92">
        <w:rPr>
          <w:rFonts w:ascii="Times New Roman" w:hAnsi="Times New Roman" w:cs="Times New Roman"/>
          <w:sz w:val="24"/>
          <w:szCs w:val="24"/>
          <w:lang w:val="en-IN"/>
        </w:rPr>
        <w:t>s. The managers or the bosses, t</w:t>
      </w:r>
      <w:r w:rsidRPr="00284B92">
        <w:rPr>
          <w:rFonts w:ascii="Times New Roman" w:hAnsi="Times New Roman" w:cs="Times New Roman"/>
          <w:sz w:val="24"/>
          <w:szCs w:val="24"/>
          <w:lang w:val="en-IN"/>
        </w:rPr>
        <w:t xml:space="preserve">he employees are newly hired from local region of UK, the customers intensifying the need during post-pandemic crisis period and the government who levies down </w:t>
      </w:r>
      <w:proofErr w:type="gramStart"/>
      <w:r w:rsidRPr="00284B92">
        <w:rPr>
          <w:rFonts w:ascii="Times New Roman" w:hAnsi="Times New Roman" w:cs="Times New Roman"/>
          <w:sz w:val="24"/>
          <w:szCs w:val="24"/>
          <w:lang w:val="en-IN"/>
        </w:rPr>
        <w:t>The</w:t>
      </w:r>
      <w:proofErr w:type="gramEnd"/>
      <w:r w:rsidRPr="00284B92">
        <w:rPr>
          <w:rFonts w:ascii="Times New Roman" w:hAnsi="Times New Roman" w:cs="Times New Roman"/>
          <w:sz w:val="24"/>
          <w:szCs w:val="24"/>
          <w:lang w:val="en-IN"/>
        </w:rPr>
        <w:t xml:space="preserve"> guidelines to be maintained as COVID protocol to be practised across the retail supermarkets</w:t>
      </w:r>
      <w:r w:rsidR="009521BD" w:rsidRPr="00284B92">
        <w:rPr>
          <w:rFonts w:ascii="Times New Roman" w:hAnsi="Times New Roman" w:cs="Times New Roman"/>
          <w:sz w:val="24"/>
          <w:szCs w:val="24"/>
          <w:lang w:val="en-IN"/>
        </w:rPr>
        <w:t xml:space="preserve"> (</w:t>
      </w:r>
      <w:proofErr w:type="spellStart"/>
      <w:r w:rsidR="009521BD" w:rsidRPr="00284B92">
        <w:rPr>
          <w:rFonts w:ascii="Times New Roman" w:hAnsi="Times New Roman" w:cs="Times New Roman"/>
          <w:color w:val="222222"/>
          <w:sz w:val="24"/>
          <w:szCs w:val="24"/>
          <w:shd w:val="clear" w:color="auto" w:fill="FFFFFF"/>
        </w:rPr>
        <w:t>Luu</w:t>
      </w:r>
      <w:proofErr w:type="spellEnd"/>
      <w:r w:rsidR="009521BD" w:rsidRPr="00284B92">
        <w:rPr>
          <w:rFonts w:ascii="Times New Roman" w:hAnsi="Times New Roman" w:cs="Times New Roman"/>
          <w:color w:val="222222"/>
          <w:sz w:val="24"/>
          <w:szCs w:val="24"/>
          <w:shd w:val="clear" w:color="auto" w:fill="FFFFFF"/>
        </w:rPr>
        <w:t xml:space="preserve"> et al., 2021)</w:t>
      </w:r>
      <w:r w:rsidRPr="00284B92">
        <w:rPr>
          <w:rFonts w:ascii="Times New Roman" w:hAnsi="Times New Roman" w:cs="Times New Roman"/>
          <w:sz w:val="24"/>
          <w:szCs w:val="24"/>
          <w:lang w:val="en-IN"/>
        </w:rPr>
        <w:t>.</w:t>
      </w:r>
    </w:p>
    <w:p w14:paraId="74101FBE" w14:textId="77777777" w:rsidR="005A11A3" w:rsidRPr="00284B92" w:rsidRDefault="005A11A3" w:rsidP="00284B92">
      <w:pPr>
        <w:spacing w:line="360" w:lineRule="auto"/>
        <w:jc w:val="both"/>
        <w:rPr>
          <w:rFonts w:ascii="Times New Roman" w:hAnsi="Times New Roman" w:cs="Times New Roman"/>
          <w:sz w:val="24"/>
          <w:szCs w:val="24"/>
          <w:lang w:val="en-IN"/>
        </w:rPr>
      </w:pPr>
      <w:r w:rsidRPr="00284B92">
        <w:rPr>
          <w:rFonts w:ascii="Times New Roman" w:hAnsi="Times New Roman" w:cs="Times New Roman"/>
          <w:sz w:val="24"/>
          <w:szCs w:val="24"/>
          <w:lang w:val="en-IN"/>
        </w:rPr>
        <w:t xml:space="preserve">After the identification of the stakeholders responsible involved within the project training mechanism, it is my salary prioritise their contributions towards the </w:t>
      </w:r>
      <w:proofErr w:type="gramStart"/>
      <w:r w:rsidRPr="00284B92">
        <w:rPr>
          <w:rFonts w:ascii="Times New Roman" w:hAnsi="Times New Roman" w:cs="Times New Roman"/>
          <w:sz w:val="24"/>
          <w:szCs w:val="24"/>
          <w:lang w:val="en-IN"/>
        </w:rPr>
        <w:t>particular project</w:t>
      </w:r>
      <w:proofErr w:type="gramEnd"/>
      <w:r w:rsidRPr="00284B92">
        <w:rPr>
          <w:rFonts w:ascii="Times New Roman" w:hAnsi="Times New Roman" w:cs="Times New Roman"/>
          <w:sz w:val="24"/>
          <w:szCs w:val="24"/>
          <w:lang w:val="en-IN"/>
        </w:rPr>
        <w:t xml:space="preserve"> under change. </w:t>
      </w:r>
    </w:p>
    <w:p w14:paraId="74101FBF" w14:textId="77777777" w:rsidR="005A11A3" w:rsidRPr="00284B92" w:rsidRDefault="005A11A3" w:rsidP="00284B92">
      <w:pPr>
        <w:spacing w:line="360" w:lineRule="auto"/>
        <w:jc w:val="both"/>
        <w:rPr>
          <w:rFonts w:ascii="Times New Roman" w:hAnsi="Times New Roman" w:cs="Times New Roman"/>
          <w:b/>
          <w:sz w:val="24"/>
          <w:szCs w:val="24"/>
          <w:lang w:val="en-IN"/>
        </w:rPr>
      </w:pPr>
      <w:r w:rsidRPr="00284B92">
        <w:rPr>
          <w:rFonts w:ascii="Times New Roman" w:hAnsi="Times New Roman" w:cs="Times New Roman"/>
          <w:b/>
          <w:sz w:val="24"/>
          <w:szCs w:val="24"/>
          <w:lang w:val="en-IN"/>
        </w:rPr>
        <w:t xml:space="preserve">Power interest rate for stakeholder prioritisation </w:t>
      </w:r>
    </w:p>
    <w:p w14:paraId="74101FC0" w14:textId="77777777" w:rsidR="005A11A3" w:rsidRPr="00284B92" w:rsidRDefault="005A11A3" w:rsidP="00284B92">
      <w:pPr>
        <w:spacing w:line="360" w:lineRule="auto"/>
        <w:jc w:val="both"/>
        <w:rPr>
          <w:rFonts w:ascii="Times New Roman" w:hAnsi="Times New Roman" w:cs="Times New Roman"/>
          <w:sz w:val="24"/>
          <w:szCs w:val="24"/>
          <w:lang w:val="en-IN"/>
        </w:rPr>
      </w:pPr>
      <w:r w:rsidRPr="00284B92">
        <w:rPr>
          <w:rFonts w:ascii="Times New Roman" w:hAnsi="Times New Roman" w:cs="Times New Roman"/>
          <w:noProof/>
          <w:sz w:val="24"/>
          <w:szCs w:val="24"/>
        </w:rPr>
        <w:lastRenderedPageBreak/>
        <w:drawing>
          <wp:inline distT="0" distB="0" distL="0" distR="0" wp14:anchorId="74102029" wp14:editId="7410202A">
            <wp:extent cx="5897008" cy="4241494"/>
            <wp:effectExtent l="19050" t="0" r="8492" b="0"/>
            <wp:docPr id="9" name="Picture 0" descr="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apture.PNG"/>
                    <pic:cNvPicPr>
                      <a:picLocks noChangeAspect="1" noChangeArrowheads="1"/>
                    </pic:cNvPicPr>
                  </pic:nvPicPr>
                  <pic:blipFill>
                    <a:blip r:embed="rId27"/>
                    <a:srcRect/>
                    <a:stretch>
                      <a:fillRect/>
                    </a:stretch>
                  </pic:blipFill>
                  <pic:spPr bwMode="auto">
                    <a:xfrm>
                      <a:off x="0" y="0"/>
                      <a:ext cx="5897433" cy="4241800"/>
                    </a:xfrm>
                    <a:prstGeom prst="rect">
                      <a:avLst/>
                    </a:prstGeom>
                    <a:noFill/>
                    <a:ln w="9525">
                      <a:noFill/>
                      <a:miter lim="800000"/>
                      <a:headEnd/>
                      <a:tailEnd/>
                    </a:ln>
                  </pic:spPr>
                </pic:pic>
              </a:graphicData>
            </a:graphic>
          </wp:inline>
        </w:drawing>
      </w:r>
    </w:p>
    <w:p w14:paraId="74101FC1" w14:textId="77777777" w:rsidR="005A11A3" w:rsidRPr="00284B92" w:rsidRDefault="005A11A3" w:rsidP="00284B92">
      <w:pPr>
        <w:spacing w:line="360" w:lineRule="auto"/>
        <w:jc w:val="both"/>
        <w:rPr>
          <w:rFonts w:ascii="Times New Roman" w:hAnsi="Times New Roman" w:cs="Times New Roman"/>
          <w:b/>
          <w:sz w:val="24"/>
          <w:szCs w:val="24"/>
          <w:lang w:val="en-IN"/>
        </w:rPr>
      </w:pPr>
      <w:r w:rsidRPr="00284B92">
        <w:rPr>
          <w:rFonts w:ascii="Times New Roman" w:hAnsi="Times New Roman" w:cs="Times New Roman"/>
          <w:b/>
          <w:sz w:val="24"/>
          <w:szCs w:val="24"/>
          <w:lang w:val="en-IN"/>
        </w:rPr>
        <w:t xml:space="preserve">Keep satisfied </w:t>
      </w:r>
    </w:p>
    <w:p w14:paraId="74101FC2" w14:textId="77777777" w:rsidR="005A11A3" w:rsidRPr="00284B92" w:rsidRDefault="005A11A3" w:rsidP="00284B92">
      <w:pPr>
        <w:spacing w:line="360" w:lineRule="auto"/>
        <w:jc w:val="both"/>
        <w:rPr>
          <w:rFonts w:ascii="Times New Roman" w:hAnsi="Times New Roman" w:cs="Times New Roman"/>
          <w:sz w:val="24"/>
          <w:szCs w:val="24"/>
          <w:lang w:val="en-IN"/>
        </w:rPr>
      </w:pPr>
      <w:r w:rsidRPr="00284B92">
        <w:rPr>
          <w:rFonts w:ascii="Times New Roman" w:hAnsi="Times New Roman" w:cs="Times New Roman"/>
          <w:sz w:val="24"/>
          <w:szCs w:val="24"/>
        </w:rPr>
        <w:t xml:space="preserve">The customers during the post-pandemic situation the fundamental </w:t>
      </w:r>
      <w:r w:rsidRPr="00284B92">
        <w:rPr>
          <w:rFonts w:ascii="Times New Roman" w:hAnsi="Times New Roman" w:cs="Times New Roman"/>
          <w:sz w:val="24"/>
          <w:szCs w:val="24"/>
          <w:lang w:val="en-IN"/>
        </w:rPr>
        <w:t>central point</w:t>
      </w:r>
      <w:r w:rsidRPr="00284B92">
        <w:rPr>
          <w:rFonts w:ascii="Times New Roman" w:hAnsi="Times New Roman" w:cs="Times New Roman"/>
          <w:sz w:val="24"/>
          <w:szCs w:val="24"/>
        </w:rPr>
        <w:t xml:space="preserve"> by the retail supermarket like Sainsbury.</w:t>
      </w:r>
      <w:r w:rsidRPr="00284B92">
        <w:rPr>
          <w:rFonts w:ascii="Times New Roman" w:hAnsi="Times New Roman" w:cs="Times New Roman"/>
          <w:sz w:val="24"/>
          <w:szCs w:val="24"/>
          <w:lang w:val="en-IN"/>
        </w:rPr>
        <w:t xml:space="preserve"> The customers </w:t>
      </w:r>
      <w:proofErr w:type="gramStart"/>
      <w:r w:rsidRPr="00284B92">
        <w:rPr>
          <w:rFonts w:ascii="Times New Roman" w:hAnsi="Times New Roman" w:cs="Times New Roman"/>
          <w:sz w:val="24"/>
          <w:szCs w:val="24"/>
          <w:lang w:val="en-IN"/>
        </w:rPr>
        <w:t>are considered to be</w:t>
      </w:r>
      <w:proofErr w:type="gramEnd"/>
      <w:r w:rsidRPr="00284B92">
        <w:rPr>
          <w:rFonts w:ascii="Times New Roman" w:hAnsi="Times New Roman" w:cs="Times New Roman"/>
          <w:sz w:val="24"/>
          <w:szCs w:val="24"/>
          <w:lang w:val="en-IN"/>
        </w:rPr>
        <w:t xml:space="preserve"> one of the most powerful influences specially during the span of COVID 19 as well as post pandemic coping situation. The excessive rise in the demand rate has a direct impact befalling upon retail supermarket. The customers create a rise in demand curve with sudden intense dependence upon the immediate service delivery of emergency products and services</w:t>
      </w:r>
      <w:r w:rsidR="009521BD" w:rsidRPr="00284B92">
        <w:rPr>
          <w:rFonts w:ascii="Times New Roman" w:hAnsi="Times New Roman" w:cs="Times New Roman"/>
          <w:sz w:val="24"/>
          <w:szCs w:val="24"/>
          <w:lang w:val="en-IN"/>
        </w:rPr>
        <w:t xml:space="preserve"> (</w:t>
      </w:r>
      <w:proofErr w:type="spellStart"/>
      <w:r w:rsidR="009521BD" w:rsidRPr="00284B92">
        <w:rPr>
          <w:rFonts w:ascii="Times New Roman" w:hAnsi="Times New Roman" w:cs="Times New Roman"/>
          <w:color w:val="222222"/>
          <w:sz w:val="24"/>
          <w:szCs w:val="24"/>
          <w:shd w:val="clear" w:color="auto" w:fill="FFFFFF"/>
        </w:rPr>
        <w:t>Surico</w:t>
      </w:r>
      <w:proofErr w:type="spellEnd"/>
      <w:r w:rsidR="009521BD" w:rsidRPr="00284B92">
        <w:rPr>
          <w:rFonts w:ascii="Times New Roman" w:hAnsi="Times New Roman" w:cs="Times New Roman"/>
          <w:color w:val="222222"/>
          <w:sz w:val="24"/>
          <w:szCs w:val="24"/>
          <w:shd w:val="clear" w:color="auto" w:fill="FFFFFF"/>
        </w:rPr>
        <w:t xml:space="preserve"> et al., 2020)</w:t>
      </w:r>
      <w:r w:rsidRPr="00284B92">
        <w:rPr>
          <w:rFonts w:ascii="Times New Roman" w:hAnsi="Times New Roman" w:cs="Times New Roman"/>
          <w:sz w:val="24"/>
          <w:szCs w:val="24"/>
          <w:lang w:val="en-IN"/>
        </w:rPr>
        <w:t xml:space="preserve">. The most important priority is given to this group of stakeholders when it comes to keeping them satisfied with the services and the supplies according to the demands placed. It is depending upon the customer demand rise that the priority towards effective services </w:t>
      </w:r>
      <w:proofErr w:type="gramStart"/>
      <w:r w:rsidRPr="00284B92">
        <w:rPr>
          <w:rFonts w:ascii="Times New Roman" w:hAnsi="Times New Roman" w:cs="Times New Roman"/>
          <w:sz w:val="24"/>
          <w:szCs w:val="24"/>
          <w:lang w:val="en-IN"/>
        </w:rPr>
        <w:t>are</w:t>
      </w:r>
      <w:proofErr w:type="gramEnd"/>
      <w:r w:rsidRPr="00284B92">
        <w:rPr>
          <w:rFonts w:ascii="Times New Roman" w:hAnsi="Times New Roman" w:cs="Times New Roman"/>
          <w:sz w:val="24"/>
          <w:szCs w:val="24"/>
          <w:lang w:val="en-IN"/>
        </w:rPr>
        <w:t xml:space="preserve"> carried out by Sainsbury through their new training proposition towards newly hired employees from local regions of the UK. The high power of the customers </w:t>
      </w:r>
      <w:proofErr w:type="gramStart"/>
      <w:r w:rsidRPr="00284B92">
        <w:rPr>
          <w:rFonts w:ascii="Times New Roman" w:hAnsi="Times New Roman" w:cs="Times New Roman"/>
          <w:sz w:val="24"/>
          <w:szCs w:val="24"/>
          <w:lang w:val="en-IN"/>
        </w:rPr>
        <w:t>look</w:t>
      </w:r>
      <w:proofErr w:type="gramEnd"/>
      <w:r w:rsidRPr="00284B92">
        <w:rPr>
          <w:rFonts w:ascii="Times New Roman" w:hAnsi="Times New Roman" w:cs="Times New Roman"/>
          <w:sz w:val="24"/>
          <w:szCs w:val="24"/>
          <w:lang w:val="en-IN"/>
        </w:rPr>
        <w:t xml:space="preserve"> for best buy value based purchase opportunities when the COVID 19 pandemic hits. By engaging into the effective way of direct contributions, customers </w:t>
      </w:r>
      <w:proofErr w:type="gramStart"/>
      <w:r w:rsidRPr="00284B92">
        <w:rPr>
          <w:rFonts w:ascii="Times New Roman" w:hAnsi="Times New Roman" w:cs="Times New Roman"/>
          <w:sz w:val="24"/>
          <w:szCs w:val="24"/>
          <w:lang w:val="en-IN"/>
        </w:rPr>
        <w:t>are able to</w:t>
      </w:r>
      <w:proofErr w:type="gramEnd"/>
      <w:r w:rsidRPr="00284B92">
        <w:rPr>
          <w:rFonts w:ascii="Times New Roman" w:hAnsi="Times New Roman" w:cs="Times New Roman"/>
          <w:sz w:val="24"/>
          <w:szCs w:val="24"/>
          <w:lang w:val="en-IN"/>
        </w:rPr>
        <w:t xml:space="preserve"> have highest interest in creating satisfaction through the adequacy of supplies received in terms of </w:t>
      </w:r>
      <w:r w:rsidRPr="00284B92">
        <w:rPr>
          <w:rFonts w:ascii="Times New Roman" w:hAnsi="Times New Roman" w:cs="Times New Roman"/>
          <w:sz w:val="24"/>
          <w:szCs w:val="24"/>
          <w:lang w:val="en-IN"/>
        </w:rPr>
        <w:lastRenderedPageBreak/>
        <w:t xml:space="preserve">demands placed. Hence, behind the training of the employees about automation and software technologies to reduce over production and waste of resources the customer interest is one of the highest. </w:t>
      </w:r>
    </w:p>
    <w:p w14:paraId="74101FC3" w14:textId="77777777" w:rsidR="005A11A3" w:rsidRPr="00284B92" w:rsidRDefault="005A11A3" w:rsidP="00284B92">
      <w:pPr>
        <w:spacing w:line="360" w:lineRule="auto"/>
        <w:jc w:val="both"/>
        <w:rPr>
          <w:rFonts w:ascii="Times New Roman" w:hAnsi="Times New Roman" w:cs="Times New Roman"/>
          <w:b/>
          <w:sz w:val="24"/>
          <w:szCs w:val="24"/>
          <w:lang w:val="en-IN"/>
        </w:rPr>
      </w:pPr>
      <w:r w:rsidRPr="00284B92">
        <w:rPr>
          <w:rFonts w:ascii="Times New Roman" w:hAnsi="Times New Roman" w:cs="Times New Roman"/>
          <w:b/>
          <w:sz w:val="24"/>
          <w:szCs w:val="24"/>
        </w:rPr>
        <w:t>Manage closely</w:t>
      </w:r>
    </w:p>
    <w:p w14:paraId="74101FC4" w14:textId="77777777" w:rsidR="005A11A3" w:rsidRPr="00284B92" w:rsidRDefault="005A11A3" w:rsidP="00284B92">
      <w:pPr>
        <w:spacing w:line="360" w:lineRule="auto"/>
        <w:jc w:val="both"/>
        <w:rPr>
          <w:rFonts w:ascii="Times New Roman" w:hAnsi="Times New Roman" w:cs="Times New Roman"/>
          <w:sz w:val="24"/>
          <w:szCs w:val="24"/>
          <w:lang w:val="en-IN"/>
        </w:rPr>
      </w:pPr>
    </w:p>
    <w:p w14:paraId="74101FC5" w14:textId="77777777" w:rsidR="005A11A3" w:rsidRPr="00284B92" w:rsidRDefault="005A11A3" w:rsidP="00284B92">
      <w:pPr>
        <w:spacing w:line="360" w:lineRule="auto"/>
        <w:jc w:val="both"/>
        <w:rPr>
          <w:rFonts w:ascii="Times New Roman" w:hAnsi="Times New Roman" w:cs="Times New Roman"/>
          <w:sz w:val="24"/>
          <w:szCs w:val="24"/>
          <w:lang w:val="en-IN"/>
        </w:rPr>
      </w:pPr>
      <w:r w:rsidRPr="00284B92">
        <w:rPr>
          <w:rFonts w:ascii="Times New Roman" w:hAnsi="Times New Roman" w:cs="Times New Roman"/>
          <w:sz w:val="24"/>
          <w:szCs w:val="24"/>
          <w:lang w:val="en-IN"/>
        </w:rPr>
        <w:t xml:space="preserve">High power and less interest </w:t>
      </w:r>
      <w:proofErr w:type="gramStart"/>
      <w:r w:rsidRPr="00284B92">
        <w:rPr>
          <w:rFonts w:ascii="Times New Roman" w:hAnsi="Times New Roman" w:cs="Times New Roman"/>
          <w:sz w:val="24"/>
          <w:szCs w:val="24"/>
          <w:lang w:val="en-IN"/>
        </w:rPr>
        <w:t>is</w:t>
      </w:r>
      <w:proofErr w:type="gramEnd"/>
      <w:r w:rsidRPr="00284B92">
        <w:rPr>
          <w:rFonts w:ascii="Times New Roman" w:hAnsi="Times New Roman" w:cs="Times New Roman"/>
          <w:sz w:val="24"/>
          <w:szCs w:val="24"/>
          <w:lang w:val="en-IN"/>
        </w:rPr>
        <w:t xml:space="preserve"> the equation that is tried to be contributed by the employees enrolled within the organisation. As Sainsbury looks forward to </w:t>
      </w:r>
      <w:proofErr w:type="gramStart"/>
      <w:r w:rsidRPr="00284B92">
        <w:rPr>
          <w:rFonts w:ascii="Times New Roman" w:hAnsi="Times New Roman" w:cs="Times New Roman"/>
          <w:sz w:val="24"/>
          <w:szCs w:val="24"/>
          <w:lang w:val="en-IN"/>
        </w:rPr>
        <w:t>create</w:t>
      </w:r>
      <w:proofErr w:type="gramEnd"/>
      <w:r w:rsidRPr="00284B92">
        <w:rPr>
          <w:rFonts w:ascii="Times New Roman" w:hAnsi="Times New Roman" w:cs="Times New Roman"/>
          <w:sz w:val="24"/>
          <w:szCs w:val="24"/>
          <w:lang w:val="en-IN"/>
        </w:rPr>
        <w:t xml:space="preserve"> training project as a part of change management to embrace the new normal situation during and post COVID conditions, the employees are managed in as significant group of stakeholders. In order to maintain the demand and supply coherence with balance, there is requirement for managing the employee contribution. The training of newly hired employees in relation to COVID 19 post pandemic cope up </w:t>
      </w:r>
      <w:proofErr w:type="gramStart"/>
      <w:r w:rsidRPr="00284B92">
        <w:rPr>
          <w:rFonts w:ascii="Times New Roman" w:hAnsi="Times New Roman" w:cs="Times New Roman"/>
          <w:sz w:val="24"/>
          <w:szCs w:val="24"/>
          <w:lang w:val="en-IN"/>
        </w:rPr>
        <w:t>is considered to be</w:t>
      </w:r>
      <w:proofErr w:type="gramEnd"/>
      <w:r w:rsidRPr="00284B92">
        <w:rPr>
          <w:rFonts w:ascii="Times New Roman" w:hAnsi="Times New Roman" w:cs="Times New Roman"/>
          <w:sz w:val="24"/>
          <w:szCs w:val="24"/>
          <w:lang w:val="en-IN"/>
        </w:rPr>
        <w:t xml:space="preserve"> one of the best ways of management</w:t>
      </w:r>
      <w:r w:rsidR="009521BD" w:rsidRPr="00284B92">
        <w:rPr>
          <w:rFonts w:ascii="Times New Roman" w:hAnsi="Times New Roman" w:cs="Times New Roman"/>
          <w:sz w:val="24"/>
          <w:szCs w:val="24"/>
          <w:lang w:val="en-IN"/>
        </w:rPr>
        <w:t xml:space="preserve"> (</w:t>
      </w:r>
      <w:proofErr w:type="spellStart"/>
      <w:r w:rsidR="009521BD" w:rsidRPr="00284B92">
        <w:rPr>
          <w:rFonts w:ascii="Times New Roman" w:hAnsi="Times New Roman" w:cs="Times New Roman"/>
          <w:color w:val="222222"/>
          <w:sz w:val="24"/>
          <w:szCs w:val="24"/>
          <w:shd w:val="clear" w:color="auto" w:fill="FFFFFF"/>
        </w:rPr>
        <w:t>Arner</w:t>
      </w:r>
      <w:proofErr w:type="spellEnd"/>
      <w:r w:rsidR="009521BD" w:rsidRPr="00284B92">
        <w:rPr>
          <w:rFonts w:ascii="Times New Roman" w:hAnsi="Times New Roman" w:cs="Times New Roman"/>
          <w:color w:val="222222"/>
          <w:sz w:val="24"/>
          <w:szCs w:val="24"/>
          <w:shd w:val="clear" w:color="auto" w:fill="FFFFFF"/>
        </w:rPr>
        <w:t xml:space="preserve"> et al., 2021)</w:t>
      </w:r>
      <w:r w:rsidRPr="00284B92">
        <w:rPr>
          <w:rFonts w:ascii="Times New Roman" w:hAnsi="Times New Roman" w:cs="Times New Roman"/>
          <w:sz w:val="24"/>
          <w:szCs w:val="24"/>
          <w:lang w:val="en-IN"/>
        </w:rPr>
        <w:t xml:space="preserve">. It is possible for employees to show less amount of interest towards customer catering services, however, the amount of power they have in creating a new trained environment within workplace shall help Sainsbury to gain effective outcome in the form of prevention of excess resources getting wasted and over or under production to take place. It is on this basis that learning automation and getting technologically equipped with inventory management procedure, the software led control upon </w:t>
      </w:r>
      <w:proofErr w:type="gramStart"/>
      <w:r w:rsidRPr="00284B92">
        <w:rPr>
          <w:rFonts w:ascii="Times New Roman" w:hAnsi="Times New Roman" w:cs="Times New Roman"/>
          <w:sz w:val="24"/>
          <w:szCs w:val="24"/>
          <w:lang w:val="en-IN"/>
        </w:rPr>
        <w:t>demand based</w:t>
      </w:r>
      <w:proofErr w:type="gramEnd"/>
      <w:r w:rsidRPr="00284B92">
        <w:rPr>
          <w:rFonts w:ascii="Times New Roman" w:hAnsi="Times New Roman" w:cs="Times New Roman"/>
          <w:sz w:val="24"/>
          <w:szCs w:val="24"/>
          <w:lang w:val="en-IN"/>
        </w:rPr>
        <w:t xml:space="preserve"> supply can revolutionise the entire performance set up at Sainsbury. Although the interest level may be less but the enhanced power of employee </w:t>
      </w:r>
      <w:proofErr w:type="gramStart"/>
      <w:r w:rsidRPr="00284B92">
        <w:rPr>
          <w:rFonts w:ascii="Times New Roman" w:hAnsi="Times New Roman" w:cs="Times New Roman"/>
          <w:sz w:val="24"/>
          <w:szCs w:val="24"/>
          <w:lang w:val="en-IN"/>
        </w:rPr>
        <w:t>training based</w:t>
      </w:r>
      <w:proofErr w:type="gramEnd"/>
      <w:r w:rsidRPr="00284B92">
        <w:rPr>
          <w:rFonts w:ascii="Times New Roman" w:hAnsi="Times New Roman" w:cs="Times New Roman"/>
          <w:sz w:val="24"/>
          <w:szCs w:val="24"/>
          <w:lang w:val="en-IN"/>
        </w:rPr>
        <w:t xml:space="preserve"> performance contribution is likely to make a significant change within the organisational workplace. </w:t>
      </w:r>
    </w:p>
    <w:p w14:paraId="74101FC6" w14:textId="77777777" w:rsidR="005A11A3" w:rsidRPr="00284B92" w:rsidRDefault="005A11A3" w:rsidP="00284B92">
      <w:pPr>
        <w:spacing w:line="360" w:lineRule="auto"/>
        <w:jc w:val="both"/>
        <w:rPr>
          <w:rFonts w:ascii="Times New Roman" w:hAnsi="Times New Roman" w:cs="Times New Roman"/>
          <w:b/>
          <w:sz w:val="24"/>
          <w:szCs w:val="24"/>
          <w:lang w:val="en-IN"/>
        </w:rPr>
      </w:pPr>
      <w:r w:rsidRPr="00284B92">
        <w:rPr>
          <w:rFonts w:ascii="Times New Roman" w:hAnsi="Times New Roman" w:cs="Times New Roman"/>
          <w:b/>
          <w:sz w:val="24"/>
          <w:szCs w:val="24"/>
          <w:lang w:val="en-IN"/>
        </w:rPr>
        <w:t xml:space="preserve">Monitor minimum effort </w:t>
      </w:r>
    </w:p>
    <w:p w14:paraId="74101FC7" w14:textId="77777777" w:rsidR="005A11A3" w:rsidRPr="00284B92" w:rsidRDefault="005A11A3" w:rsidP="00284B92">
      <w:pPr>
        <w:spacing w:line="360" w:lineRule="auto"/>
        <w:jc w:val="both"/>
        <w:rPr>
          <w:rFonts w:ascii="Times New Roman" w:hAnsi="Times New Roman" w:cs="Times New Roman"/>
          <w:sz w:val="24"/>
          <w:szCs w:val="24"/>
          <w:lang w:val="en-IN"/>
        </w:rPr>
      </w:pPr>
      <w:r w:rsidRPr="00284B92">
        <w:rPr>
          <w:rFonts w:ascii="Times New Roman" w:hAnsi="Times New Roman" w:cs="Times New Roman"/>
          <w:sz w:val="24"/>
          <w:szCs w:val="24"/>
          <w:lang w:val="en-IN"/>
        </w:rPr>
        <w:t xml:space="preserve">The government accounts to be that group of stakeholders who provide guidelines for the </w:t>
      </w:r>
      <w:proofErr w:type="gramStart"/>
      <w:r w:rsidRPr="00284B92">
        <w:rPr>
          <w:rFonts w:ascii="Times New Roman" w:hAnsi="Times New Roman" w:cs="Times New Roman"/>
          <w:sz w:val="24"/>
          <w:szCs w:val="24"/>
          <w:lang w:val="en-IN"/>
        </w:rPr>
        <w:t>particular workplace</w:t>
      </w:r>
      <w:proofErr w:type="gramEnd"/>
      <w:r w:rsidRPr="00284B92">
        <w:rPr>
          <w:rFonts w:ascii="Times New Roman" w:hAnsi="Times New Roman" w:cs="Times New Roman"/>
          <w:sz w:val="24"/>
          <w:szCs w:val="24"/>
          <w:lang w:val="en-IN"/>
        </w:rPr>
        <w:t xml:space="preserve"> change to be brought into actualisation. There is need for abiding by the COVID 19 protocols and regulations strictly formulated by the government. It is the need for monitoring the retail supermarket to be governed and guided by the government that leads towards contribution of effective monitoring and management at Sainsbury to take place. By projecting minimum </w:t>
      </w:r>
      <w:proofErr w:type="gramStart"/>
      <w:r w:rsidRPr="00284B92">
        <w:rPr>
          <w:rFonts w:ascii="Times New Roman" w:hAnsi="Times New Roman" w:cs="Times New Roman"/>
          <w:sz w:val="24"/>
          <w:szCs w:val="24"/>
          <w:lang w:val="en-IN"/>
        </w:rPr>
        <w:t>effort</w:t>
      </w:r>
      <w:proofErr w:type="gramEnd"/>
      <w:r w:rsidRPr="00284B92">
        <w:rPr>
          <w:rFonts w:ascii="Times New Roman" w:hAnsi="Times New Roman" w:cs="Times New Roman"/>
          <w:sz w:val="24"/>
          <w:szCs w:val="24"/>
          <w:lang w:val="en-IN"/>
        </w:rPr>
        <w:t xml:space="preserve"> it is possible that a meaningful impact is created within Sainsbury in order to make the workers and employees orient towards changed training operations</w:t>
      </w:r>
      <w:r w:rsidR="009521BD" w:rsidRPr="00284B92">
        <w:rPr>
          <w:rFonts w:ascii="Times New Roman" w:hAnsi="Times New Roman" w:cs="Times New Roman"/>
          <w:sz w:val="24"/>
          <w:szCs w:val="24"/>
          <w:lang w:val="en-IN"/>
        </w:rPr>
        <w:t xml:space="preserve"> (</w:t>
      </w:r>
      <w:proofErr w:type="spellStart"/>
      <w:r w:rsidR="009521BD" w:rsidRPr="00284B92">
        <w:rPr>
          <w:rFonts w:ascii="Times New Roman" w:hAnsi="Times New Roman" w:cs="Times New Roman"/>
          <w:color w:val="222222"/>
          <w:sz w:val="24"/>
          <w:szCs w:val="24"/>
          <w:shd w:val="clear" w:color="auto" w:fill="FFFFFF"/>
        </w:rPr>
        <w:t>Hacioglu</w:t>
      </w:r>
      <w:proofErr w:type="spellEnd"/>
      <w:r w:rsidR="009521BD" w:rsidRPr="00284B92">
        <w:rPr>
          <w:rFonts w:ascii="Times New Roman" w:hAnsi="Times New Roman" w:cs="Times New Roman"/>
          <w:color w:val="222222"/>
          <w:sz w:val="24"/>
          <w:szCs w:val="24"/>
          <w:shd w:val="clear" w:color="auto" w:fill="FFFFFF"/>
        </w:rPr>
        <w:t xml:space="preserve"> Hoke et al., 2020)</w:t>
      </w:r>
      <w:r w:rsidRPr="00284B92">
        <w:rPr>
          <w:rFonts w:ascii="Times New Roman" w:hAnsi="Times New Roman" w:cs="Times New Roman"/>
          <w:sz w:val="24"/>
          <w:szCs w:val="24"/>
          <w:lang w:val="en-IN"/>
        </w:rPr>
        <w:t xml:space="preserve">. In order to observe the government criteria of social distancing and minimum population at workplace, the </w:t>
      </w:r>
      <w:r w:rsidRPr="00284B92">
        <w:rPr>
          <w:rFonts w:ascii="Times New Roman" w:hAnsi="Times New Roman" w:cs="Times New Roman"/>
          <w:sz w:val="24"/>
          <w:szCs w:val="24"/>
          <w:lang w:val="en-IN"/>
        </w:rPr>
        <w:lastRenderedPageBreak/>
        <w:t xml:space="preserve">inclusion of slot and distribution of employee members are possible to take place. This helps the customer demand of crisis mitigation to take place and simultaneously the 24- hour service to be provided un such a manner that minimum efforts are possible to make significant contributions as change within the workplace. Then infusion of training provision makes the government protocol effectively maintained so that the understanding about inventory management and required software and technological knowledge is possible to be gathered effectually. </w:t>
      </w:r>
    </w:p>
    <w:p w14:paraId="74101FC8" w14:textId="77777777" w:rsidR="005A11A3" w:rsidRPr="00284B92" w:rsidRDefault="005A11A3" w:rsidP="00284B92">
      <w:pPr>
        <w:spacing w:line="360" w:lineRule="auto"/>
        <w:jc w:val="both"/>
        <w:rPr>
          <w:rFonts w:ascii="Times New Roman" w:hAnsi="Times New Roman" w:cs="Times New Roman"/>
          <w:b/>
          <w:sz w:val="24"/>
          <w:szCs w:val="24"/>
          <w:lang w:val="en-IN"/>
        </w:rPr>
      </w:pPr>
      <w:r w:rsidRPr="00284B92">
        <w:rPr>
          <w:rFonts w:ascii="Times New Roman" w:hAnsi="Times New Roman" w:cs="Times New Roman"/>
          <w:b/>
          <w:sz w:val="24"/>
          <w:szCs w:val="24"/>
        </w:rPr>
        <w:t>Keep informed</w:t>
      </w:r>
    </w:p>
    <w:p w14:paraId="74101FC9" w14:textId="77777777" w:rsidR="005A11A3" w:rsidRPr="00284B92" w:rsidRDefault="005A11A3" w:rsidP="00284B92">
      <w:pPr>
        <w:spacing w:line="360" w:lineRule="auto"/>
        <w:jc w:val="both"/>
        <w:rPr>
          <w:rFonts w:ascii="Times New Roman" w:hAnsi="Times New Roman" w:cs="Times New Roman"/>
          <w:sz w:val="24"/>
          <w:szCs w:val="24"/>
          <w:lang w:val="en-IN"/>
        </w:rPr>
      </w:pPr>
      <w:r w:rsidRPr="00284B92">
        <w:rPr>
          <w:rFonts w:ascii="Times New Roman" w:hAnsi="Times New Roman" w:cs="Times New Roman"/>
          <w:sz w:val="24"/>
          <w:szCs w:val="24"/>
          <w:lang w:val="en-IN"/>
        </w:rPr>
        <w:t>The managers and the boss of the company, Sainsbury needs to be informed about every plan and its rightful implementation. There is need for structural and functional clarity among each hierarchy of workers so that the desired amount of change is integrated within the organisation. There is need for employee training progress and need for hiring new locally prevailing to be informed to the topmost hierarchy of the company</w:t>
      </w:r>
      <w:r w:rsidR="009521BD" w:rsidRPr="00284B92">
        <w:rPr>
          <w:rFonts w:ascii="Times New Roman" w:hAnsi="Times New Roman" w:cs="Times New Roman"/>
          <w:sz w:val="24"/>
          <w:szCs w:val="24"/>
          <w:lang w:val="en-IN"/>
        </w:rPr>
        <w:t xml:space="preserve"> (</w:t>
      </w:r>
      <w:r w:rsidR="009521BD" w:rsidRPr="00284B92">
        <w:rPr>
          <w:rFonts w:ascii="Times New Roman" w:hAnsi="Times New Roman" w:cs="Times New Roman"/>
          <w:color w:val="222222"/>
          <w:sz w:val="24"/>
          <w:szCs w:val="24"/>
          <w:shd w:val="clear" w:color="auto" w:fill="FFFFFF"/>
        </w:rPr>
        <w:t>Buchanan and Wright, 2021)</w:t>
      </w:r>
      <w:r w:rsidRPr="00284B92">
        <w:rPr>
          <w:rFonts w:ascii="Times New Roman" w:hAnsi="Times New Roman" w:cs="Times New Roman"/>
          <w:sz w:val="24"/>
          <w:szCs w:val="24"/>
          <w:lang w:val="en-IN"/>
        </w:rPr>
        <w:t xml:space="preserve">. The managers and the boss need to be transparently knowledgeable about the needs of COVID 19 protocols as change training requirements to be observed at Sainsbury. The guidelines and instructions from the managers need to correlate with that of the government provisions. This would allow the managers to remain well informed and hence the stakeholder contribution can be considered as crucial and significant when it comes to changes in employee performance structure as per post pandemic coping skill. </w:t>
      </w:r>
    </w:p>
    <w:p w14:paraId="74101FCA" w14:textId="77777777" w:rsidR="005A11A3" w:rsidRPr="00284B92" w:rsidRDefault="005A11A3" w:rsidP="00284B92">
      <w:pPr>
        <w:spacing w:line="360" w:lineRule="auto"/>
        <w:jc w:val="both"/>
        <w:rPr>
          <w:rFonts w:ascii="Times New Roman" w:hAnsi="Times New Roman" w:cs="Times New Roman"/>
          <w:b/>
          <w:sz w:val="24"/>
          <w:szCs w:val="24"/>
          <w:lang w:val="en-IN"/>
        </w:rPr>
      </w:pPr>
      <w:r w:rsidRPr="00284B92">
        <w:rPr>
          <w:rFonts w:ascii="Times New Roman" w:hAnsi="Times New Roman" w:cs="Times New Roman"/>
          <w:b/>
          <w:sz w:val="24"/>
          <w:szCs w:val="24"/>
          <w:lang w:val="en-IN"/>
        </w:rPr>
        <w:t xml:space="preserve">Work breakdown structure WBS </w:t>
      </w:r>
    </w:p>
    <w:p w14:paraId="74101FCB" w14:textId="77777777" w:rsidR="005A11A3" w:rsidRPr="00284B92" w:rsidRDefault="005A11A3" w:rsidP="00284B92">
      <w:pPr>
        <w:spacing w:line="360" w:lineRule="auto"/>
        <w:jc w:val="both"/>
        <w:rPr>
          <w:rFonts w:ascii="Times New Roman" w:hAnsi="Times New Roman" w:cs="Times New Roman"/>
          <w:b/>
          <w:sz w:val="24"/>
          <w:szCs w:val="24"/>
          <w:lang w:val="en-IN"/>
        </w:rPr>
      </w:pPr>
      <w:r w:rsidRPr="00284B92">
        <w:rPr>
          <w:rFonts w:ascii="Times New Roman" w:hAnsi="Times New Roman" w:cs="Times New Roman"/>
          <w:b/>
          <w:sz w:val="24"/>
          <w:szCs w:val="24"/>
          <w:lang w:val="en-IN"/>
        </w:rPr>
        <w:t xml:space="preserve">Internal </w:t>
      </w:r>
    </w:p>
    <w:p w14:paraId="74101FCC" w14:textId="77777777" w:rsidR="005A11A3" w:rsidRPr="00284B92" w:rsidRDefault="005A11A3" w:rsidP="00284B92">
      <w:pPr>
        <w:pStyle w:val="ListParagraph"/>
        <w:numPr>
          <w:ilvl w:val="0"/>
          <w:numId w:val="1"/>
        </w:numPr>
        <w:spacing w:line="360" w:lineRule="auto"/>
        <w:jc w:val="both"/>
        <w:rPr>
          <w:rFonts w:ascii="Times New Roman" w:hAnsi="Times New Roman" w:cs="Times New Roman"/>
          <w:sz w:val="24"/>
          <w:szCs w:val="24"/>
          <w:lang w:val="en-IN"/>
        </w:rPr>
      </w:pPr>
      <w:r w:rsidRPr="00284B92">
        <w:rPr>
          <w:rFonts w:ascii="Times New Roman" w:hAnsi="Times New Roman" w:cs="Times New Roman"/>
          <w:sz w:val="24"/>
          <w:szCs w:val="24"/>
          <w:lang w:val="en-IN"/>
        </w:rPr>
        <w:t xml:space="preserve">Training of the employees regarding the new workplace guidelines </w:t>
      </w:r>
    </w:p>
    <w:p w14:paraId="74101FCD" w14:textId="77777777" w:rsidR="005A11A3" w:rsidRPr="00284B92" w:rsidRDefault="005A11A3" w:rsidP="00284B92">
      <w:pPr>
        <w:pStyle w:val="ListParagraph"/>
        <w:numPr>
          <w:ilvl w:val="0"/>
          <w:numId w:val="1"/>
        </w:numPr>
        <w:spacing w:line="360" w:lineRule="auto"/>
        <w:jc w:val="both"/>
        <w:rPr>
          <w:rFonts w:ascii="Times New Roman" w:hAnsi="Times New Roman" w:cs="Times New Roman"/>
          <w:sz w:val="24"/>
          <w:szCs w:val="24"/>
          <w:lang w:val="en-IN"/>
        </w:rPr>
      </w:pPr>
      <w:r w:rsidRPr="00284B92">
        <w:rPr>
          <w:rFonts w:ascii="Times New Roman" w:hAnsi="Times New Roman" w:cs="Times New Roman"/>
          <w:sz w:val="24"/>
          <w:szCs w:val="24"/>
          <w:lang w:val="en-IN"/>
        </w:rPr>
        <w:t xml:space="preserve">Government protocol observed with COVID 19 post pandemic condition in mind </w:t>
      </w:r>
    </w:p>
    <w:p w14:paraId="74101FCE" w14:textId="77777777" w:rsidR="005A11A3" w:rsidRPr="00284B92" w:rsidRDefault="005A11A3" w:rsidP="00284B92">
      <w:pPr>
        <w:pStyle w:val="ListParagraph"/>
        <w:numPr>
          <w:ilvl w:val="0"/>
          <w:numId w:val="1"/>
        </w:numPr>
        <w:spacing w:line="360" w:lineRule="auto"/>
        <w:jc w:val="both"/>
        <w:rPr>
          <w:rFonts w:ascii="Times New Roman" w:hAnsi="Times New Roman" w:cs="Times New Roman"/>
          <w:sz w:val="24"/>
          <w:szCs w:val="24"/>
          <w:lang w:val="en-IN"/>
        </w:rPr>
      </w:pPr>
      <w:r w:rsidRPr="00284B92">
        <w:rPr>
          <w:rFonts w:ascii="Times New Roman" w:hAnsi="Times New Roman" w:cs="Times New Roman"/>
          <w:sz w:val="24"/>
          <w:szCs w:val="24"/>
          <w:lang w:val="en-IN"/>
        </w:rPr>
        <w:t xml:space="preserve">The changes in the workplace structure </w:t>
      </w:r>
      <w:proofErr w:type="gramStart"/>
      <w:r w:rsidRPr="00284B92">
        <w:rPr>
          <w:rFonts w:ascii="Times New Roman" w:hAnsi="Times New Roman" w:cs="Times New Roman"/>
          <w:sz w:val="24"/>
          <w:szCs w:val="24"/>
          <w:lang w:val="en-IN"/>
        </w:rPr>
        <w:t>is</w:t>
      </w:r>
      <w:proofErr w:type="gramEnd"/>
      <w:r w:rsidRPr="00284B92">
        <w:rPr>
          <w:rFonts w:ascii="Times New Roman" w:hAnsi="Times New Roman" w:cs="Times New Roman"/>
          <w:sz w:val="24"/>
          <w:szCs w:val="24"/>
          <w:lang w:val="en-IN"/>
        </w:rPr>
        <w:t xml:space="preserve"> carried out on the basis of managerial instructions </w:t>
      </w:r>
    </w:p>
    <w:p w14:paraId="74101FCF" w14:textId="77777777" w:rsidR="005A11A3" w:rsidRPr="00284B92" w:rsidRDefault="005A11A3" w:rsidP="00284B92">
      <w:pPr>
        <w:pStyle w:val="ListParagraph"/>
        <w:numPr>
          <w:ilvl w:val="0"/>
          <w:numId w:val="1"/>
        </w:numPr>
        <w:spacing w:line="360" w:lineRule="auto"/>
        <w:jc w:val="both"/>
        <w:rPr>
          <w:rFonts w:ascii="Times New Roman" w:hAnsi="Times New Roman" w:cs="Times New Roman"/>
          <w:sz w:val="24"/>
          <w:szCs w:val="24"/>
          <w:lang w:val="en-IN"/>
        </w:rPr>
      </w:pPr>
      <w:r w:rsidRPr="00284B92">
        <w:rPr>
          <w:rFonts w:ascii="Times New Roman" w:hAnsi="Times New Roman" w:cs="Times New Roman"/>
          <w:sz w:val="24"/>
          <w:szCs w:val="24"/>
          <w:lang w:val="en-IN"/>
        </w:rPr>
        <w:t xml:space="preserve">Training about inventory management is given towards the employee performance objectives </w:t>
      </w:r>
    </w:p>
    <w:p w14:paraId="74101FD0" w14:textId="77777777" w:rsidR="005A11A3" w:rsidRPr="00284B92" w:rsidRDefault="005A11A3" w:rsidP="00284B92">
      <w:pPr>
        <w:pStyle w:val="ListParagraph"/>
        <w:numPr>
          <w:ilvl w:val="0"/>
          <w:numId w:val="1"/>
        </w:numPr>
        <w:spacing w:line="360" w:lineRule="auto"/>
        <w:jc w:val="both"/>
        <w:rPr>
          <w:rFonts w:ascii="Times New Roman" w:hAnsi="Times New Roman" w:cs="Times New Roman"/>
          <w:sz w:val="24"/>
          <w:szCs w:val="24"/>
          <w:lang w:val="en-IN"/>
        </w:rPr>
      </w:pPr>
      <w:r w:rsidRPr="00284B92">
        <w:rPr>
          <w:rFonts w:ascii="Times New Roman" w:hAnsi="Times New Roman" w:cs="Times New Roman"/>
          <w:sz w:val="24"/>
          <w:szCs w:val="24"/>
          <w:lang w:val="en-IN"/>
        </w:rPr>
        <w:t xml:space="preserve">Ideas about software technologies are incorporated so that employee training is oriented in the effective way </w:t>
      </w:r>
    </w:p>
    <w:p w14:paraId="74101FD1" w14:textId="77777777" w:rsidR="005A11A3" w:rsidRPr="00284B92" w:rsidRDefault="005A11A3" w:rsidP="00284B92">
      <w:pPr>
        <w:pStyle w:val="ListParagraph"/>
        <w:numPr>
          <w:ilvl w:val="0"/>
          <w:numId w:val="1"/>
        </w:numPr>
        <w:spacing w:line="360" w:lineRule="auto"/>
        <w:jc w:val="both"/>
        <w:rPr>
          <w:rFonts w:ascii="Times New Roman" w:hAnsi="Times New Roman" w:cs="Times New Roman"/>
          <w:sz w:val="24"/>
          <w:szCs w:val="24"/>
          <w:lang w:val="en-IN"/>
        </w:rPr>
      </w:pPr>
      <w:r w:rsidRPr="00284B92">
        <w:rPr>
          <w:rFonts w:ascii="Times New Roman" w:hAnsi="Times New Roman" w:cs="Times New Roman"/>
          <w:sz w:val="24"/>
          <w:szCs w:val="24"/>
          <w:lang w:val="en-IN"/>
        </w:rPr>
        <w:t xml:space="preserve">The use of resource and stock data input the automation technologies can assist the employees to improve regulated outcomes </w:t>
      </w:r>
    </w:p>
    <w:p w14:paraId="74101FD2" w14:textId="77777777" w:rsidR="005A11A3" w:rsidRPr="00284B92" w:rsidRDefault="005A11A3" w:rsidP="00284B92">
      <w:pPr>
        <w:spacing w:line="360" w:lineRule="auto"/>
        <w:jc w:val="both"/>
        <w:rPr>
          <w:rFonts w:ascii="Times New Roman" w:hAnsi="Times New Roman" w:cs="Times New Roman"/>
          <w:sz w:val="24"/>
          <w:szCs w:val="24"/>
          <w:lang w:val="en-IN"/>
        </w:rPr>
      </w:pPr>
    </w:p>
    <w:p w14:paraId="74101FD3" w14:textId="77777777" w:rsidR="005A11A3" w:rsidRPr="00284B92" w:rsidRDefault="005A11A3" w:rsidP="00284B92">
      <w:pPr>
        <w:spacing w:line="360" w:lineRule="auto"/>
        <w:jc w:val="both"/>
        <w:rPr>
          <w:rFonts w:ascii="Times New Roman" w:hAnsi="Times New Roman" w:cs="Times New Roman"/>
          <w:b/>
          <w:sz w:val="24"/>
          <w:szCs w:val="24"/>
          <w:lang w:val="en-IN"/>
        </w:rPr>
      </w:pPr>
      <w:r w:rsidRPr="00284B92">
        <w:rPr>
          <w:rFonts w:ascii="Times New Roman" w:hAnsi="Times New Roman" w:cs="Times New Roman"/>
          <w:b/>
          <w:sz w:val="24"/>
          <w:szCs w:val="24"/>
          <w:lang w:val="en-IN"/>
        </w:rPr>
        <w:t xml:space="preserve">Foundation </w:t>
      </w:r>
    </w:p>
    <w:p w14:paraId="74101FD4" w14:textId="77777777" w:rsidR="005A11A3" w:rsidRPr="00284B92" w:rsidRDefault="005A11A3" w:rsidP="00284B92">
      <w:pPr>
        <w:pStyle w:val="ListParagraph"/>
        <w:numPr>
          <w:ilvl w:val="0"/>
          <w:numId w:val="1"/>
        </w:numPr>
        <w:spacing w:line="360" w:lineRule="auto"/>
        <w:jc w:val="both"/>
        <w:rPr>
          <w:rFonts w:ascii="Times New Roman" w:hAnsi="Times New Roman" w:cs="Times New Roman"/>
          <w:sz w:val="24"/>
          <w:szCs w:val="24"/>
          <w:lang w:val="en-IN"/>
        </w:rPr>
      </w:pPr>
      <w:r w:rsidRPr="00284B92">
        <w:rPr>
          <w:rFonts w:ascii="Times New Roman" w:hAnsi="Times New Roman" w:cs="Times New Roman"/>
          <w:sz w:val="24"/>
          <w:szCs w:val="24"/>
          <w:lang w:val="en-IN"/>
        </w:rPr>
        <w:t xml:space="preserve">It is based upon the COVID 19 pandemic control protocol that changes in training project are induced within employee performance </w:t>
      </w:r>
    </w:p>
    <w:p w14:paraId="74101FD5" w14:textId="77777777" w:rsidR="005A11A3" w:rsidRPr="00284B92" w:rsidRDefault="005A11A3" w:rsidP="00284B92">
      <w:pPr>
        <w:pStyle w:val="ListParagraph"/>
        <w:numPr>
          <w:ilvl w:val="0"/>
          <w:numId w:val="1"/>
        </w:numPr>
        <w:spacing w:line="360" w:lineRule="auto"/>
        <w:jc w:val="both"/>
        <w:rPr>
          <w:rFonts w:ascii="Times New Roman" w:hAnsi="Times New Roman" w:cs="Times New Roman"/>
          <w:sz w:val="24"/>
          <w:szCs w:val="24"/>
          <w:lang w:val="en-IN"/>
        </w:rPr>
      </w:pPr>
      <w:r w:rsidRPr="00284B92">
        <w:rPr>
          <w:rFonts w:ascii="Times New Roman" w:hAnsi="Times New Roman" w:cs="Times New Roman"/>
          <w:sz w:val="24"/>
          <w:szCs w:val="24"/>
          <w:lang w:val="en-IN"/>
        </w:rPr>
        <w:t xml:space="preserve">As a part of the government guidelines the inventory management software technique is tried to be incorporated as new training requirements for employees at Sainsbury </w:t>
      </w:r>
    </w:p>
    <w:p w14:paraId="74101FD6" w14:textId="77777777" w:rsidR="005A11A3" w:rsidRPr="00284B92" w:rsidRDefault="005A11A3" w:rsidP="00284B92">
      <w:pPr>
        <w:pStyle w:val="ListParagraph"/>
        <w:numPr>
          <w:ilvl w:val="0"/>
          <w:numId w:val="1"/>
        </w:numPr>
        <w:spacing w:line="360" w:lineRule="auto"/>
        <w:jc w:val="both"/>
        <w:rPr>
          <w:rFonts w:ascii="Times New Roman" w:hAnsi="Times New Roman" w:cs="Times New Roman"/>
          <w:sz w:val="24"/>
          <w:szCs w:val="24"/>
          <w:lang w:val="en-IN"/>
        </w:rPr>
      </w:pPr>
      <w:r w:rsidRPr="00284B92">
        <w:rPr>
          <w:rFonts w:ascii="Times New Roman" w:hAnsi="Times New Roman" w:cs="Times New Roman"/>
          <w:sz w:val="24"/>
          <w:szCs w:val="24"/>
          <w:lang w:val="en-IN"/>
        </w:rPr>
        <w:t xml:space="preserve">There is need for overproduction and </w:t>
      </w:r>
      <w:proofErr w:type="spellStart"/>
      <w:r w:rsidRPr="00284B92">
        <w:rPr>
          <w:rFonts w:ascii="Times New Roman" w:hAnsi="Times New Roman" w:cs="Times New Roman"/>
          <w:sz w:val="24"/>
          <w:szCs w:val="24"/>
          <w:lang w:val="en-IN"/>
        </w:rPr>
        <w:t>under utilisation</w:t>
      </w:r>
      <w:proofErr w:type="spellEnd"/>
      <w:r w:rsidRPr="00284B92">
        <w:rPr>
          <w:rFonts w:ascii="Times New Roman" w:hAnsi="Times New Roman" w:cs="Times New Roman"/>
          <w:sz w:val="24"/>
          <w:szCs w:val="24"/>
          <w:lang w:val="en-IN"/>
        </w:rPr>
        <w:t xml:space="preserve"> of resources leading to waste of inventory from getting saved for which employees are in needs for effective training setup at workplace </w:t>
      </w:r>
    </w:p>
    <w:p w14:paraId="74101FD7" w14:textId="77777777" w:rsidR="005A11A3" w:rsidRPr="00284B92" w:rsidRDefault="005A11A3" w:rsidP="00284B92">
      <w:pPr>
        <w:pStyle w:val="ListParagraph"/>
        <w:numPr>
          <w:ilvl w:val="0"/>
          <w:numId w:val="1"/>
        </w:numPr>
        <w:spacing w:line="360" w:lineRule="auto"/>
        <w:jc w:val="both"/>
        <w:rPr>
          <w:rFonts w:ascii="Times New Roman" w:hAnsi="Times New Roman" w:cs="Times New Roman"/>
          <w:sz w:val="24"/>
          <w:szCs w:val="24"/>
          <w:lang w:val="en-IN"/>
        </w:rPr>
      </w:pPr>
      <w:r w:rsidRPr="00284B92">
        <w:rPr>
          <w:rFonts w:ascii="Times New Roman" w:hAnsi="Times New Roman" w:cs="Times New Roman"/>
          <w:sz w:val="24"/>
          <w:szCs w:val="24"/>
          <w:lang w:val="en-IN"/>
        </w:rPr>
        <w:t xml:space="preserve">It is based upon the sudden rise in the demand curve of the customers during the COVID 19 crisis that the dependence upon retail supermarkets led Sainsbury to come up with such a solution technique </w:t>
      </w:r>
    </w:p>
    <w:p w14:paraId="74101FD8" w14:textId="77777777" w:rsidR="005A11A3" w:rsidRPr="00284B92" w:rsidRDefault="005A11A3" w:rsidP="00284B92">
      <w:pPr>
        <w:spacing w:line="360" w:lineRule="auto"/>
        <w:jc w:val="both"/>
        <w:rPr>
          <w:rFonts w:ascii="Times New Roman" w:hAnsi="Times New Roman" w:cs="Times New Roman"/>
          <w:sz w:val="24"/>
          <w:szCs w:val="24"/>
          <w:lang w:val="en-IN"/>
        </w:rPr>
      </w:pPr>
    </w:p>
    <w:p w14:paraId="74101FD9" w14:textId="77777777" w:rsidR="005A11A3" w:rsidRPr="00284B92" w:rsidRDefault="005A11A3" w:rsidP="00284B92">
      <w:pPr>
        <w:spacing w:line="360" w:lineRule="auto"/>
        <w:jc w:val="both"/>
        <w:rPr>
          <w:rFonts w:ascii="Times New Roman" w:hAnsi="Times New Roman" w:cs="Times New Roman"/>
          <w:b/>
          <w:sz w:val="24"/>
          <w:szCs w:val="24"/>
          <w:lang w:val="en-IN"/>
        </w:rPr>
      </w:pPr>
      <w:r w:rsidRPr="00284B92">
        <w:rPr>
          <w:rFonts w:ascii="Times New Roman" w:hAnsi="Times New Roman" w:cs="Times New Roman"/>
          <w:b/>
          <w:sz w:val="24"/>
          <w:szCs w:val="24"/>
          <w:lang w:val="en-IN"/>
        </w:rPr>
        <w:t xml:space="preserve">External </w:t>
      </w:r>
    </w:p>
    <w:p w14:paraId="74101FDA" w14:textId="77777777" w:rsidR="005A11A3" w:rsidRPr="00284B92" w:rsidRDefault="005A11A3" w:rsidP="00284B92">
      <w:pPr>
        <w:pStyle w:val="ListParagraph"/>
        <w:numPr>
          <w:ilvl w:val="0"/>
          <w:numId w:val="1"/>
        </w:numPr>
        <w:spacing w:line="360" w:lineRule="auto"/>
        <w:jc w:val="both"/>
        <w:rPr>
          <w:rFonts w:ascii="Times New Roman" w:hAnsi="Times New Roman" w:cs="Times New Roman"/>
          <w:sz w:val="24"/>
          <w:szCs w:val="24"/>
          <w:lang w:val="en-IN"/>
        </w:rPr>
      </w:pPr>
      <w:r w:rsidRPr="00284B92">
        <w:rPr>
          <w:rFonts w:ascii="Times New Roman" w:hAnsi="Times New Roman" w:cs="Times New Roman"/>
          <w:sz w:val="24"/>
          <w:szCs w:val="24"/>
          <w:lang w:val="en-IN"/>
        </w:rPr>
        <w:t xml:space="preserve">The stakeholder creates pressure upon the retail supermarket construction to adopt with post pandemic consequences </w:t>
      </w:r>
    </w:p>
    <w:p w14:paraId="74101FDB" w14:textId="77777777" w:rsidR="005A11A3" w:rsidRPr="00284B92" w:rsidRDefault="005A11A3" w:rsidP="00284B92">
      <w:pPr>
        <w:pStyle w:val="ListParagraph"/>
        <w:numPr>
          <w:ilvl w:val="0"/>
          <w:numId w:val="1"/>
        </w:numPr>
        <w:spacing w:line="360" w:lineRule="auto"/>
        <w:jc w:val="both"/>
        <w:rPr>
          <w:rFonts w:ascii="Times New Roman" w:hAnsi="Times New Roman" w:cs="Times New Roman"/>
          <w:sz w:val="24"/>
          <w:szCs w:val="24"/>
          <w:lang w:val="en-IN"/>
        </w:rPr>
      </w:pPr>
      <w:r w:rsidRPr="00284B92">
        <w:rPr>
          <w:rFonts w:ascii="Times New Roman" w:hAnsi="Times New Roman" w:cs="Times New Roman"/>
          <w:sz w:val="24"/>
          <w:szCs w:val="24"/>
          <w:lang w:val="en-IN"/>
        </w:rPr>
        <w:t xml:space="preserve">The sudden rise in demand for retail household and grocery or food items </w:t>
      </w:r>
    </w:p>
    <w:p w14:paraId="74101FDC" w14:textId="77777777" w:rsidR="005A11A3" w:rsidRPr="00284B92" w:rsidRDefault="005A11A3" w:rsidP="00284B92">
      <w:pPr>
        <w:pStyle w:val="ListParagraph"/>
        <w:numPr>
          <w:ilvl w:val="0"/>
          <w:numId w:val="1"/>
        </w:numPr>
        <w:spacing w:line="360" w:lineRule="auto"/>
        <w:jc w:val="both"/>
        <w:rPr>
          <w:rFonts w:ascii="Times New Roman" w:hAnsi="Times New Roman" w:cs="Times New Roman"/>
          <w:sz w:val="24"/>
          <w:szCs w:val="24"/>
          <w:lang w:val="en-IN"/>
        </w:rPr>
      </w:pPr>
      <w:r w:rsidRPr="00284B92">
        <w:rPr>
          <w:rFonts w:ascii="Times New Roman" w:hAnsi="Times New Roman" w:cs="Times New Roman"/>
          <w:sz w:val="24"/>
          <w:szCs w:val="24"/>
          <w:lang w:val="en-IN"/>
        </w:rPr>
        <w:t xml:space="preserve">It is the disproportionate distribution of stocks and inventory resources </w:t>
      </w:r>
      <w:proofErr w:type="gramStart"/>
      <w:r w:rsidRPr="00284B92">
        <w:rPr>
          <w:rFonts w:ascii="Times New Roman" w:hAnsi="Times New Roman" w:cs="Times New Roman"/>
          <w:sz w:val="24"/>
          <w:szCs w:val="24"/>
          <w:lang w:val="en-IN"/>
        </w:rPr>
        <w:t>on the basis of</w:t>
      </w:r>
      <w:proofErr w:type="gramEnd"/>
      <w:r w:rsidRPr="00284B92">
        <w:rPr>
          <w:rFonts w:ascii="Times New Roman" w:hAnsi="Times New Roman" w:cs="Times New Roman"/>
          <w:sz w:val="24"/>
          <w:szCs w:val="24"/>
          <w:lang w:val="en-IN"/>
        </w:rPr>
        <w:t xml:space="preserve"> which the employee training in software enhancement and knowledge is necessary </w:t>
      </w:r>
    </w:p>
    <w:p w14:paraId="74101FDD" w14:textId="77777777" w:rsidR="005A11A3" w:rsidRPr="00284B92" w:rsidRDefault="005A11A3" w:rsidP="00284B92">
      <w:pPr>
        <w:pStyle w:val="ListParagraph"/>
        <w:numPr>
          <w:ilvl w:val="0"/>
          <w:numId w:val="1"/>
        </w:numPr>
        <w:spacing w:line="360" w:lineRule="auto"/>
        <w:jc w:val="both"/>
        <w:rPr>
          <w:rFonts w:ascii="Times New Roman" w:hAnsi="Times New Roman" w:cs="Times New Roman"/>
          <w:sz w:val="24"/>
          <w:szCs w:val="24"/>
          <w:lang w:val="en-IN"/>
        </w:rPr>
      </w:pPr>
      <w:r w:rsidRPr="00284B92">
        <w:rPr>
          <w:rFonts w:ascii="Times New Roman" w:hAnsi="Times New Roman" w:cs="Times New Roman"/>
          <w:sz w:val="24"/>
          <w:szCs w:val="24"/>
          <w:lang w:val="en-IN"/>
        </w:rPr>
        <w:t xml:space="preserve">For equipping the employees about software on inventory management, Sainsbury has created training provision for the employees and hired new employees </w:t>
      </w:r>
    </w:p>
    <w:p w14:paraId="74101FDE" w14:textId="77777777" w:rsidR="005A11A3" w:rsidRPr="00284B92" w:rsidRDefault="005A11A3" w:rsidP="00284B92">
      <w:pPr>
        <w:spacing w:line="360" w:lineRule="auto"/>
        <w:jc w:val="both"/>
        <w:rPr>
          <w:rFonts w:ascii="Times New Roman" w:hAnsi="Times New Roman" w:cs="Times New Roman"/>
          <w:b/>
          <w:sz w:val="24"/>
          <w:szCs w:val="24"/>
          <w:lang w:val="en-IN"/>
        </w:rPr>
      </w:pPr>
      <w:r w:rsidRPr="00284B92">
        <w:rPr>
          <w:rFonts w:ascii="Times New Roman" w:hAnsi="Times New Roman" w:cs="Times New Roman"/>
          <w:b/>
          <w:sz w:val="24"/>
          <w:szCs w:val="24"/>
          <w:lang w:val="en-IN"/>
        </w:rPr>
        <w:t xml:space="preserve">Cost resource use </w:t>
      </w:r>
    </w:p>
    <w:p w14:paraId="74101FDF" w14:textId="77777777" w:rsidR="005A11A3" w:rsidRPr="00284B92" w:rsidRDefault="005A11A3" w:rsidP="00284B92">
      <w:pPr>
        <w:spacing w:line="360" w:lineRule="auto"/>
        <w:jc w:val="both"/>
        <w:rPr>
          <w:rFonts w:ascii="Times New Roman" w:hAnsi="Times New Roman" w:cs="Times New Roman"/>
          <w:sz w:val="24"/>
          <w:szCs w:val="24"/>
          <w:lang w:val="en-IN"/>
        </w:rPr>
      </w:pPr>
      <w:r w:rsidRPr="00284B92">
        <w:rPr>
          <w:rFonts w:ascii="Times New Roman" w:hAnsi="Times New Roman" w:cs="Times New Roman"/>
          <w:sz w:val="24"/>
          <w:szCs w:val="24"/>
          <w:lang w:val="en-IN"/>
        </w:rPr>
        <w:t>The cost resource related to material and work are likely to represent various task embedded within the project plan</w:t>
      </w:r>
      <w:r w:rsidR="009521BD" w:rsidRPr="00284B92">
        <w:rPr>
          <w:rFonts w:ascii="Times New Roman" w:hAnsi="Times New Roman" w:cs="Times New Roman"/>
          <w:sz w:val="24"/>
          <w:szCs w:val="24"/>
          <w:lang w:val="en-IN"/>
        </w:rPr>
        <w:t xml:space="preserve"> (</w:t>
      </w:r>
      <w:proofErr w:type="spellStart"/>
      <w:r w:rsidR="009521BD" w:rsidRPr="00284B92">
        <w:rPr>
          <w:rFonts w:ascii="Times New Roman" w:hAnsi="Times New Roman" w:cs="Times New Roman"/>
          <w:color w:val="222222"/>
          <w:sz w:val="24"/>
          <w:szCs w:val="24"/>
          <w:shd w:val="clear" w:color="auto" w:fill="FFFFFF"/>
        </w:rPr>
        <w:t>Arner</w:t>
      </w:r>
      <w:proofErr w:type="spellEnd"/>
      <w:r w:rsidR="009521BD" w:rsidRPr="00284B92">
        <w:rPr>
          <w:rFonts w:ascii="Times New Roman" w:hAnsi="Times New Roman" w:cs="Times New Roman"/>
          <w:color w:val="222222"/>
          <w:sz w:val="24"/>
          <w:szCs w:val="24"/>
          <w:shd w:val="clear" w:color="auto" w:fill="FFFFFF"/>
        </w:rPr>
        <w:t xml:space="preserve"> et al., 2020)</w:t>
      </w:r>
      <w:r w:rsidRPr="00284B92">
        <w:rPr>
          <w:rFonts w:ascii="Times New Roman" w:hAnsi="Times New Roman" w:cs="Times New Roman"/>
          <w:sz w:val="24"/>
          <w:szCs w:val="24"/>
          <w:lang w:val="en-IN"/>
        </w:rPr>
        <w:t xml:space="preserve">. Keeping the cost resources into consideration, the </w:t>
      </w:r>
      <w:proofErr w:type="gramStart"/>
      <w:r w:rsidRPr="00284B92">
        <w:rPr>
          <w:rFonts w:ascii="Times New Roman" w:hAnsi="Times New Roman" w:cs="Times New Roman"/>
          <w:sz w:val="24"/>
          <w:szCs w:val="24"/>
          <w:lang w:val="en-IN"/>
        </w:rPr>
        <w:t>on time</w:t>
      </w:r>
      <w:proofErr w:type="gramEnd"/>
      <w:r w:rsidRPr="00284B92">
        <w:rPr>
          <w:rFonts w:ascii="Times New Roman" w:hAnsi="Times New Roman" w:cs="Times New Roman"/>
          <w:sz w:val="24"/>
          <w:szCs w:val="24"/>
          <w:lang w:val="en-IN"/>
        </w:rPr>
        <w:t xml:space="preserve"> resource costs are considered when the travel and software installation costs are included for employee training protocol. It is under the cost of software technological </w:t>
      </w:r>
      <w:proofErr w:type="spellStart"/>
      <w:r w:rsidRPr="00284B92">
        <w:rPr>
          <w:rFonts w:ascii="Times New Roman" w:hAnsi="Times New Roman" w:cs="Times New Roman"/>
          <w:sz w:val="24"/>
          <w:szCs w:val="24"/>
          <w:lang w:val="en-IN"/>
        </w:rPr>
        <w:t>equipments</w:t>
      </w:r>
      <w:proofErr w:type="spellEnd"/>
      <w:r w:rsidRPr="00284B92">
        <w:rPr>
          <w:rFonts w:ascii="Times New Roman" w:hAnsi="Times New Roman" w:cs="Times New Roman"/>
          <w:sz w:val="24"/>
          <w:szCs w:val="24"/>
          <w:lang w:val="en-IN"/>
        </w:rPr>
        <w:t xml:space="preserve"> relating to which the needs of the people managing the finances at Sainsbury </w:t>
      </w:r>
      <w:proofErr w:type="gramStart"/>
      <w:r w:rsidRPr="00284B92">
        <w:rPr>
          <w:rFonts w:ascii="Times New Roman" w:hAnsi="Times New Roman" w:cs="Times New Roman"/>
          <w:sz w:val="24"/>
          <w:szCs w:val="24"/>
          <w:lang w:val="en-IN"/>
        </w:rPr>
        <w:t>have to</w:t>
      </w:r>
      <w:proofErr w:type="gramEnd"/>
      <w:r w:rsidRPr="00284B92">
        <w:rPr>
          <w:rFonts w:ascii="Times New Roman" w:hAnsi="Times New Roman" w:cs="Times New Roman"/>
          <w:sz w:val="24"/>
          <w:szCs w:val="24"/>
          <w:lang w:val="en-IN"/>
        </w:rPr>
        <w:t xml:space="preserve"> keep close account of. </w:t>
      </w:r>
    </w:p>
    <w:p w14:paraId="74101FE0" w14:textId="77777777" w:rsidR="005A11A3" w:rsidRPr="00284B92" w:rsidRDefault="005A11A3" w:rsidP="00284B92">
      <w:pPr>
        <w:spacing w:line="360" w:lineRule="auto"/>
        <w:jc w:val="both"/>
        <w:rPr>
          <w:rFonts w:ascii="Times New Roman" w:hAnsi="Times New Roman" w:cs="Times New Roman"/>
          <w:sz w:val="24"/>
          <w:szCs w:val="24"/>
          <w:lang w:val="en-IN"/>
        </w:rPr>
      </w:pPr>
      <w:r w:rsidRPr="00284B92">
        <w:rPr>
          <w:rFonts w:ascii="Times New Roman" w:hAnsi="Times New Roman" w:cs="Times New Roman"/>
          <w:sz w:val="24"/>
          <w:szCs w:val="24"/>
          <w:lang w:val="en-IN"/>
        </w:rPr>
        <w:lastRenderedPageBreak/>
        <w:t xml:space="preserve">Software installation charges              $ 50,000 </w:t>
      </w:r>
    </w:p>
    <w:p w14:paraId="74101FE1" w14:textId="77777777" w:rsidR="005A11A3" w:rsidRPr="00284B92" w:rsidRDefault="005A11A3" w:rsidP="00284B92">
      <w:pPr>
        <w:spacing w:line="360" w:lineRule="auto"/>
        <w:jc w:val="both"/>
        <w:rPr>
          <w:rFonts w:ascii="Times New Roman" w:hAnsi="Times New Roman" w:cs="Times New Roman"/>
          <w:sz w:val="24"/>
          <w:szCs w:val="24"/>
          <w:lang w:val="en-IN"/>
        </w:rPr>
      </w:pPr>
      <w:r w:rsidRPr="00284B92">
        <w:rPr>
          <w:rFonts w:ascii="Times New Roman" w:hAnsi="Times New Roman" w:cs="Times New Roman"/>
          <w:sz w:val="24"/>
          <w:szCs w:val="24"/>
          <w:lang w:val="en-IN"/>
        </w:rPr>
        <w:t xml:space="preserve">Management training professionals $25,000 </w:t>
      </w:r>
    </w:p>
    <w:p w14:paraId="74101FE2" w14:textId="77777777" w:rsidR="005A11A3" w:rsidRPr="00284B92" w:rsidRDefault="005A11A3" w:rsidP="00284B92">
      <w:pPr>
        <w:spacing w:line="360" w:lineRule="auto"/>
        <w:jc w:val="both"/>
        <w:rPr>
          <w:rFonts w:ascii="Times New Roman" w:hAnsi="Times New Roman" w:cs="Times New Roman"/>
          <w:sz w:val="24"/>
          <w:szCs w:val="24"/>
          <w:lang w:val="en-IN"/>
        </w:rPr>
      </w:pPr>
      <w:r w:rsidRPr="00284B92">
        <w:rPr>
          <w:rFonts w:ascii="Times New Roman" w:hAnsi="Times New Roman" w:cs="Times New Roman"/>
          <w:sz w:val="24"/>
          <w:szCs w:val="24"/>
          <w:lang w:val="en-IN"/>
        </w:rPr>
        <w:t xml:space="preserve">Infrastructural developments             $30,000 </w:t>
      </w:r>
    </w:p>
    <w:p w14:paraId="74101FE3" w14:textId="77777777" w:rsidR="005A11A3" w:rsidRPr="00284B92" w:rsidRDefault="005A11A3" w:rsidP="00284B92">
      <w:pPr>
        <w:spacing w:line="360" w:lineRule="auto"/>
        <w:jc w:val="both"/>
        <w:rPr>
          <w:rFonts w:ascii="Times New Roman" w:hAnsi="Times New Roman" w:cs="Times New Roman"/>
          <w:sz w:val="24"/>
          <w:szCs w:val="24"/>
          <w:lang w:val="en-IN"/>
        </w:rPr>
      </w:pPr>
      <w:r w:rsidRPr="00284B92">
        <w:rPr>
          <w:rFonts w:ascii="Times New Roman" w:hAnsi="Times New Roman" w:cs="Times New Roman"/>
          <w:sz w:val="24"/>
          <w:szCs w:val="24"/>
          <w:lang w:val="en-IN"/>
        </w:rPr>
        <w:t xml:space="preserve">Inventory and stock management     $ 45,000 </w:t>
      </w:r>
    </w:p>
    <w:p w14:paraId="74101FE4" w14:textId="77777777" w:rsidR="005A11A3" w:rsidRPr="00284B92" w:rsidRDefault="005A11A3" w:rsidP="00284B92">
      <w:pPr>
        <w:spacing w:line="360" w:lineRule="auto"/>
        <w:jc w:val="both"/>
        <w:rPr>
          <w:rFonts w:ascii="Times New Roman" w:hAnsi="Times New Roman" w:cs="Times New Roman"/>
          <w:sz w:val="24"/>
          <w:szCs w:val="24"/>
          <w:lang w:val="en-IN"/>
        </w:rPr>
      </w:pPr>
      <w:r w:rsidRPr="00284B92">
        <w:rPr>
          <w:rFonts w:ascii="Times New Roman" w:hAnsi="Times New Roman" w:cs="Times New Roman"/>
          <w:sz w:val="24"/>
          <w:szCs w:val="24"/>
          <w:lang w:val="en-IN"/>
        </w:rPr>
        <w:t xml:space="preserve">Employee hiring and selection            $40,000 </w:t>
      </w:r>
    </w:p>
    <w:p w14:paraId="74101FE5" w14:textId="77777777" w:rsidR="005A11A3" w:rsidRPr="00284B92" w:rsidRDefault="005A11A3" w:rsidP="00284B92">
      <w:pPr>
        <w:spacing w:line="360" w:lineRule="auto"/>
        <w:jc w:val="both"/>
        <w:rPr>
          <w:rFonts w:ascii="Times New Roman" w:hAnsi="Times New Roman" w:cs="Times New Roman"/>
          <w:sz w:val="24"/>
          <w:szCs w:val="24"/>
          <w:lang w:val="en-IN"/>
        </w:rPr>
      </w:pPr>
    </w:p>
    <w:p w14:paraId="74101FE6" w14:textId="77777777" w:rsidR="005A11A3" w:rsidRPr="00284B92" w:rsidRDefault="005A11A3" w:rsidP="00284B92">
      <w:pPr>
        <w:spacing w:line="360" w:lineRule="auto"/>
        <w:jc w:val="both"/>
        <w:rPr>
          <w:rFonts w:ascii="Times New Roman" w:hAnsi="Times New Roman" w:cs="Times New Roman"/>
          <w:sz w:val="24"/>
          <w:szCs w:val="24"/>
          <w:lang w:val="en-IN"/>
        </w:rPr>
      </w:pPr>
      <w:r w:rsidRPr="00284B92">
        <w:rPr>
          <w:rFonts w:ascii="Times New Roman" w:hAnsi="Times New Roman" w:cs="Times New Roman"/>
          <w:sz w:val="24"/>
          <w:szCs w:val="24"/>
          <w:lang w:val="en-IN"/>
        </w:rPr>
        <w:t xml:space="preserve">Total cost engaged in project              $190,000 </w:t>
      </w:r>
    </w:p>
    <w:p w14:paraId="74101FE7" w14:textId="77777777" w:rsidR="005A11A3" w:rsidRPr="00284B92" w:rsidRDefault="005A11A3" w:rsidP="00284B92">
      <w:pPr>
        <w:spacing w:line="360" w:lineRule="auto"/>
        <w:jc w:val="both"/>
        <w:rPr>
          <w:rFonts w:ascii="Times New Roman" w:hAnsi="Times New Roman" w:cs="Times New Roman"/>
          <w:sz w:val="24"/>
          <w:szCs w:val="24"/>
          <w:lang w:val="en-IN"/>
        </w:rPr>
      </w:pPr>
    </w:p>
    <w:p w14:paraId="74101FE8" w14:textId="77777777" w:rsidR="005A11A3" w:rsidRPr="00284B92" w:rsidRDefault="005A11A3" w:rsidP="00284B92">
      <w:pPr>
        <w:spacing w:line="360" w:lineRule="auto"/>
        <w:jc w:val="both"/>
        <w:rPr>
          <w:rFonts w:ascii="Times New Roman" w:hAnsi="Times New Roman" w:cs="Times New Roman"/>
          <w:b/>
          <w:sz w:val="24"/>
          <w:szCs w:val="24"/>
          <w:lang w:val="en-IN"/>
        </w:rPr>
      </w:pPr>
      <w:r w:rsidRPr="00284B92">
        <w:rPr>
          <w:rFonts w:ascii="Times New Roman" w:hAnsi="Times New Roman" w:cs="Times New Roman"/>
          <w:b/>
          <w:sz w:val="24"/>
          <w:szCs w:val="24"/>
          <w:lang w:val="en-IN"/>
        </w:rPr>
        <w:t xml:space="preserve">Consideration of resources </w:t>
      </w:r>
    </w:p>
    <w:p w14:paraId="74101FE9" w14:textId="77777777" w:rsidR="005A11A3" w:rsidRPr="00284B92" w:rsidRDefault="005A11A3" w:rsidP="00284B92">
      <w:pPr>
        <w:spacing w:line="360" w:lineRule="auto"/>
        <w:jc w:val="both"/>
        <w:rPr>
          <w:rFonts w:ascii="Times New Roman" w:hAnsi="Times New Roman" w:cs="Times New Roman"/>
          <w:sz w:val="24"/>
          <w:szCs w:val="24"/>
          <w:lang w:val="en-IN"/>
        </w:rPr>
      </w:pPr>
      <w:r w:rsidRPr="00284B92">
        <w:rPr>
          <w:rFonts w:ascii="Times New Roman" w:hAnsi="Times New Roman" w:cs="Times New Roman"/>
          <w:sz w:val="24"/>
          <w:szCs w:val="24"/>
          <w:lang w:val="en-IN"/>
        </w:rPr>
        <w:t xml:space="preserve">Time is the most essential and crucial resource in the present case where the right time to implement the project is very important. During the outbreak of COVID 19 pandemic the crisis of emergency requirement of household stuffs </w:t>
      </w:r>
      <w:proofErr w:type="gramStart"/>
      <w:r w:rsidRPr="00284B92">
        <w:rPr>
          <w:rFonts w:ascii="Times New Roman" w:hAnsi="Times New Roman" w:cs="Times New Roman"/>
          <w:sz w:val="24"/>
          <w:szCs w:val="24"/>
          <w:lang w:val="en-IN"/>
        </w:rPr>
        <w:t>were</w:t>
      </w:r>
      <w:proofErr w:type="gramEnd"/>
      <w:r w:rsidRPr="00284B92">
        <w:rPr>
          <w:rFonts w:ascii="Times New Roman" w:hAnsi="Times New Roman" w:cs="Times New Roman"/>
          <w:sz w:val="24"/>
          <w:szCs w:val="24"/>
          <w:lang w:val="en-IN"/>
        </w:rPr>
        <w:t xml:space="preserve"> declined. The retail supermarkets were incapacitated to mitigate the requirements of the employees. In terms of post pandemic times the time got considered as a crucial attribute. It is the resource where the employee hiring was necessary to be carried out at the right time</w:t>
      </w:r>
      <w:r w:rsidR="009521BD" w:rsidRPr="00284B92">
        <w:rPr>
          <w:rFonts w:ascii="Times New Roman" w:hAnsi="Times New Roman" w:cs="Times New Roman"/>
          <w:sz w:val="24"/>
          <w:szCs w:val="24"/>
          <w:lang w:val="en-IN"/>
        </w:rPr>
        <w:t xml:space="preserve"> (</w:t>
      </w:r>
      <w:r w:rsidR="009521BD" w:rsidRPr="00284B92">
        <w:rPr>
          <w:rFonts w:ascii="Times New Roman" w:hAnsi="Times New Roman" w:cs="Times New Roman"/>
          <w:color w:val="222222"/>
          <w:sz w:val="24"/>
          <w:szCs w:val="24"/>
          <w:shd w:val="clear" w:color="auto" w:fill="FFFFFF"/>
        </w:rPr>
        <w:t xml:space="preserve">Sainsbury and </w:t>
      </w:r>
      <w:proofErr w:type="spellStart"/>
      <w:r w:rsidR="009521BD" w:rsidRPr="00284B92">
        <w:rPr>
          <w:rFonts w:ascii="Times New Roman" w:hAnsi="Times New Roman" w:cs="Times New Roman"/>
          <w:color w:val="222222"/>
          <w:sz w:val="24"/>
          <w:szCs w:val="24"/>
          <w:shd w:val="clear" w:color="auto" w:fill="FFFFFF"/>
        </w:rPr>
        <w:t>Breunig</w:t>
      </w:r>
      <w:proofErr w:type="spellEnd"/>
      <w:r w:rsidR="009521BD" w:rsidRPr="00284B92">
        <w:rPr>
          <w:rFonts w:ascii="Times New Roman" w:hAnsi="Times New Roman" w:cs="Times New Roman"/>
          <w:color w:val="222222"/>
          <w:sz w:val="24"/>
          <w:szCs w:val="24"/>
          <w:shd w:val="clear" w:color="auto" w:fill="FFFFFF"/>
        </w:rPr>
        <w:t>, 2020)</w:t>
      </w:r>
      <w:r w:rsidRPr="00284B92">
        <w:rPr>
          <w:rFonts w:ascii="Times New Roman" w:hAnsi="Times New Roman" w:cs="Times New Roman"/>
          <w:sz w:val="24"/>
          <w:szCs w:val="24"/>
          <w:lang w:val="en-IN"/>
        </w:rPr>
        <w:t xml:space="preserve">. This necessitated the real time delivery of supplies as per the demands placed by the customers of UK. Making the tight decision of implementing the software installation plan and training the employees about automation and inventory is dependent upon time. </w:t>
      </w:r>
    </w:p>
    <w:p w14:paraId="74101FEA" w14:textId="77777777" w:rsidR="005A11A3" w:rsidRPr="00284B92" w:rsidRDefault="005A11A3" w:rsidP="00284B92">
      <w:pPr>
        <w:spacing w:line="360" w:lineRule="auto"/>
        <w:jc w:val="both"/>
        <w:rPr>
          <w:rFonts w:ascii="Times New Roman" w:hAnsi="Times New Roman" w:cs="Times New Roman"/>
          <w:b/>
          <w:sz w:val="24"/>
          <w:szCs w:val="24"/>
          <w:lang w:val="en-IN"/>
        </w:rPr>
      </w:pPr>
      <w:r w:rsidRPr="00284B92">
        <w:rPr>
          <w:rFonts w:ascii="Times New Roman" w:hAnsi="Times New Roman" w:cs="Times New Roman"/>
          <w:b/>
          <w:sz w:val="24"/>
          <w:szCs w:val="24"/>
          <w:lang w:val="en-IN"/>
        </w:rPr>
        <w:t xml:space="preserve">The household and food items as resources </w:t>
      </w:r>
    </w:p>
    <w:p w14:paraId="74101FEB" w14:textId="77777777" w:rsidR="005A11A3" w:rsidRPr="00284B92" w:rsidRDefault="005A11A3" w:rsidP="00284B92">
      <w:pPr>
        <w:spacing w:line="360" w:lineRule="auto"/>
        <w:jc w:val="both"/>
        <w:rPr>
          <w:rFonts w:ascii="Times New Roman" w:hAnsi="Times New Roman" w:cs="Times New Roman"/>
          <w:sz w:val="24"/>
          <w:szCs w:val="24"/>
          <w:lang w:val="en-IN"/>
        </w:rPr>
      </w:pPr>
      <w:r w:rsidRPr="00284B92">
        <w:rPr>
          <w:rFonts w:ascii="Times New Roman" w:hAnsi="Times New Roman" w:cs="Times New Roman"/>
          <w:sz w:val="24"/>
          <w:szCs w:val="24"/>
          <w:lang w:val="en-IN"/>
        </w:rPr>
        <w:t xml:space="preserve">When Sainsbury is considered for the food and inventory management as per the raised demand curve of the customers particularly in the UK, the food and household items are provided. In order to maintain the inventory demand balance without chances of resource getting wasted, the controlled automation technique is learned and trained by the employees. </w:t>
      </w:r>
    </w:p>
    <w:p w14:paraId="74101FEC" w14:textId="77777777" w:rsidR="005A11A3" w:rsidRPr="00284B92" w:rsidRDefault="005A11A3" w:rsidP="00284B92">
      <w:pPr>
        <w:spacing w:line="360" w:lineRule="auto"/>
        <w:jc w:val="both"/>
        <w:rPr>
          <w:rFonts w:ascii="Times New Roman" w:hAnsi="Times New Roman" w:cs="Times New Roman"/>
          <w:b/>
          <w:sz w:val="24"/>
          <w:szCs w:val="24"/>
          <w:lang w:val="en-IN"/>
        </w:rPr>
      </w:pPr>
      <w:r w:rsidRPr="00284B92">
        <w:rPr>
          <w:rFonts w:ascii="Times New Roman" w:hAnsi="Times New Roman" w:cs="Times New Roman"/>
          <w:b/>
          <w:sz w:val="24"/>
          <w:szCs w:val="24"/>
          <w:lang w:val="en-IN"/>
        </w:rPr>
        <w:t xml:space="preserve">Software automation </w:t>
      </w:r>
    </w:p>
    <w:p w14:paraId="74101FED" w14:textId="77777777" w:rsidR="005A11A3" w:rsidRPr="00284B92" w:rsidRDefault="005A11A3" w:rsidP="00284B92">
      <w:pPr>
        <w:spacing w:line="360" w:lineRule="auto"/>
        <w:jc w:val="both"/>
        <w:rPr>
          <w:rFonts w:ascii="Times New Roman" w:hAnsi="Times New Roman" w:cs="Times New Roman"/>
          <w:sz w:val="24"/>
          <w:szCs w:val="24"/>
          <w:lang w:val="en-IN"/>
        </w:rPr>
      </w:pPr>
      <w:r w:rsidRPr="00284B92">
        <w:rPr>
          <w:rFonts w:ascii="Times New Roman" w:hAnsi="Times New Roman" w:cs="Times New Roman"/>
          <w:sz w:val="24"/>
          <w:szCs w:val="24"/>
          <w:lang w:val="en-IN"/>
        </w:rPr>
        <w:lastRenderedPageBreak/>
        <w:t>For inventory management training and controlling equipment the employees at Sainsbury require the software automation mentoring techniques to be acquired. As a part of the resource development program, the software automation aims towards inventory and resource management so that the stocks are never overproduced at out of proportion and nor they are under produced to be deriving gap in the demand and supply mitigation towards the customers</w:t>
      </w:r>
      <w:r w:rsidR="009521BD" w:rsidRPr="00284B92">
        <w:rPr>
          <w:rFonts w:ascii="Times New Roman" w:hAnsi="Times New Roman" w:cs="Times New Roman"/>
          <w:sz w:val="24"/>
          <w:szCs w:val="24"/>
          <w:lang w:val="en-IN"/>
        </w:rPr>
        <w:t xml:space="preserve"> (</w:t>
      </w:r>
      <w:r w:rsidR="009521BD" w:rsidRPr="00284B92">
        <w:rPr>
          <w:rFonts w:ascii="Times New Roman" w:hAnsi="Times New Roman" w:cs="Times New Roman"/>
          <w:color w:val="222222"/>
          <w:sz w:val="24"/>
          <w:szCs w:val="24"/>
          <w:shd w:val="clear" w:color="auto" w:fill="FFFFFF"/>
        </w:rPr>
        <w:t>Odlum et al., 2021)</w:t>
      </w:r>
      <w:r w:rsidRPr="00284B92">
        <w:rPr>
          <w:rFonts w:ascii="Times New Roman" w:hAnsi="Times New Roman" w:cs="Times New Roman"/>
          <w:sz w:val="24"/>
          <w:szCs w:val="24"/>
          <w:lang w:val="en-IN"/>
        </w:rPr>
        <w:t xml:space="preserve">. In the times of COVID 19 pandemic, the sudden shooting up of the demand curve leads towards software requirements. It is the automation and information related to inventory management that needs to equip the employees with necessary training. With the idea about automation </w:t>
      </w:r>
      <w:proofErr w:type="gramStart"/>
      <w:r w:rsidRPr="00284B92">
        <w:rPr>
          <w:rFonts w:ascii="Times New Roman" w:hAnsi="Times New Roman" w:cs="Times New Roman"/>
          <w:sz w:val="24"/>
          <w:szCs w:val="24"/>
          <w:lang w:val="en-IN"/>
        </w:rPr>
        <w:t>technologies</w:t>
      </w:r>
      <w:proofErr w:type="gramEnd"/>
      <w:r w:rsidRPr="00284B92">
        <w:rPr>
          <w:rFonts w:ascii="Times New Roman" w:hAnsi="Times New Roman" w:cs="Times New Roman"/>
          <w:sz w:val="24"/>
          <w:szCs w:val="24"/>
          <w:lang w:val="en-IN"/>
        </w:rPr>
        <w:t xml:space="preserve"> it is possible to keep count over the sticks available and the demands to be predicted. There is employee knowledge enhancement possible to gain idea about software guided Information where the ability to control the resource over utilisation and under supply without meeting the demand requirement required possible to be established. </w:t>
      </w:r>
    </w:p>
    <w:p w14:paraId="74101FEE" w14:textId="77777777" w:rsidR="005A11A3" w:rsidRPr="00284B92" w:rsidRDefault="005A11A3" w:rsidP="00284B92">
      <w:pPr>
        <w:spacing w:line="360" w:lineRule="auto"/>
        <w:jc w:val="both"/>
        <w:rPr>
          <w:rFonts w:ascii="Times New Roman" w:hAnsi="Times New Roman" w:cs="Times New Roman"/>
          <w:b/>
          <w:sz w:val="24"/>
          <w:szCs w:val="24"/>
          <w:lang w:val="en-IN"/>
        </w:rPr>
      </w:pPr>
      <w:r w:rsidRPr="00284B92">
        <w:rPr>
          <w:rFonts w:ascii="Times New Roman" w:hAnsi="Times New Roman" w:cs="Times New Roman"/>
          <w:b/>
          <w:sz w:val="24"/>
          <w:szCs w:val="24"/>
          <w:lang w:val="en-IN"/>
        </w:rPr>
        <w:t xml:space="preserve">Gantt chart </w:t>
      </w:r>
    </w:p>
    <w:tbl>
      <w:tblPr>
        <w:tblStyle w:val="TableGrid"/>
        <w:tblW w:w="0" w:type="auto"/>
        <w:tblLook w:val="04A0" w:firstRow="1" w:lastRow="0" w:firstColumn="1" w:lastColumn="0" w:noHBand="0" w:noVBand="1"/>
      </w:tblPr>
      <w:tblGrid>
        <w:gridCol w:w="1872"/>
        <w:gridCol w:w="1869"/>
        <w:gridCol w:w="1869"/>
        <w:gridCol w:w="1870"/>
        <w:gridCol w:w="1870"/>
      </w:tblGrid>
      <w:tr w:rsidR="005A11A3" w:rsidRPr="00284B92" w14:paraId="74101FF4" w14:textId="77777777" w:rsidTr="005A11A3">
        <w:trPr>
          <w:trHeight w:val="319"/>
        </w:trPr>
        <w:tc>
          <w:tcPr>
            <w:tcW w:w="1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101FEF" w14:textId="77777777" w:rsidR="005A11A3" w:rsidRPr="00284B92" w:rsidRDefault="005A11A3" w:rsidP="00284B92">
            <w:pPr>
              <w:spacing w:after="200" w:line="360" w:lineRule="auto"/>
              <w:jc w:val="both"/>
              <w:rPr>
                <w:rFonts w:ascii="Times New Roman" w:eastAsiaTheme="minorHAnsi" w:hAnsi="Times New Roman" w:cs="Times New Roman"/>
                <w:b/>
                <w:sz w:val="24"/>
                <w:szCs w:val="24"/>
                <w:lang w:eastAsia="en-US"/>
              </w:rPr>
            </w:pPr>
            <w:r w:rsidRPr="00284B92">
              <w:rPr>
                <w:rFonts w:ascii="Times New Roman" w:eastAsiaTheme="minorHAnsi" w:hAnsi="Times New Roman" w:cs="Times New Roman"/>
                <w:b/>
                <w:sz w:val="24"/>
                <w:szCs w:val="24"/>
                <w:lang w:eastAsia="en-US"/>
              </w:rPr>
              <w:t xml:space="preserve">Categories </w:t>
            </w:r>
          </w:p>
        </w:tc>
        <w:tc>
          <w:tcPr>
            <w:tcW w:w="1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101FF0" w14:textId="77777777" w:rsidR="005A11A3" w:rsidRPr="00284B92" w:rsidRDefault="005A11A3" w:rsidP="00284B92">
            <w:pPr>
              <w:spacing w:after="200" w:line="360" w:lineRule="auto"/>
              <w:jc w:val="both"/>
              <w:rPr>
                <w:rFonts w:ascii="Times New Roman" w:eastAsiaTheme="minorHAnsi" w:hAnsi="Times New Roman" w:cs="Times New Roman"/>
                <w:b/>
                <w:sz w:val="24"/>
                <w:szCs w:val="24"/>
                <w:lang w:eastAsia="en-US"/>
              </w:rPr>
            </w:pPr>
            <w:r w:rsidRPr="00284B92">
              <w:rPr>
                <w:rFonts w:ascii="Times New Roman" w:eastAsiaTheme="minorHAnsi" w:hAnsi="Times New Roman" w:cs="Times New Roman"/>
                <w:b/>
                <w:sz w:val="24"/>
                <w:szCs w:val="24"/>
                <w:lang w:eastAsia="en-US"/>
              </w:rPr>
              <w:t>1</w:t>
            </w:r>
            <w:r w:rsidRPr="00284B92">
              <w:rPr>
                <w:rFonts w:ascii="Times New Roman" w:eastAsiaTheme="minorHAnsi" w:hAnsi="Times New Roman" w:cs="Times New Roman"/>
                <w:b/>
                <w:sz w:val="24"/>
                <w:szCs w:val="24"/>
                <w:vertAlign w:val="superscript"/>
                <w:lang w:eastAsia="en-US"/>
              </w:rPr>
              <w:t>st</w:t>
            </w:r>
            <w:r w:rsidRPr="00284B92">
              <w:rPr>
                <w:rFonts w:ascii="Times New Roman" w:eastAsiaTheme="minorHAnsi" w:hAnsi="Times New Roman" w:cs="Times New Roman"/>
                <w:b/>
                <w:sz w:val="24"/>
                <w:szCs w:val="24"/>
                <w:lang w:eastAsia="en-US"/>
              </w:rPr>
              <w:t xml:space="preserve"> month </w:t>
            </w:r>
          </w:p>
        </w:tc>
        <w:tc>
          <w:tcPr>
            <w:tcW w:w="1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101FF1" w14:textId="77777777" w:rsidR="005A11A3" w:rsidRPr="00284B92" w:rsidRDefault="005A11A3" w:rsidP="00284B92">
            <w:pPr>
              <w:spacing w:after="200" w:line="360" w:lineRule="auto"/>
              <w:jc w:val="both"/>
              <w:rPr>
                <w:rFonts w:ascii="Times New Roman" w:eastAsiaTheme="minorHAnsi" w:hAnsi="Times New Roman" w:cs="Times New Roman"/>
                <w:b/>
                <w:sz w:val="24"/>
                <w:szCs w:val="24"/>
                <w:lang w:eastAsia="en-US"/>
              </w:rPr>
            </w:pPr>
            <w:r w:rsidRPr="00284B92">
              <w:rPr>
                <w:rFonts w:ascii="Times New Roman" w:eastAsiaTheme="minorHAnsi" w:hAnsi="Times New Roman" w:cs="Times New Roman"/>
                <w:b/>
                <w:sz w:val="24"/>
                <w:szCs w:val="24"/>
                <w:lang w:eastAsia="en-US"/>
              </w:rPr>
              <w:t>2</w:t>
            </w:r>
            <w:r w:rsidRPr="00284B92">
              <w:rPr>
                <w:rFonts w:ascii="Times New Roman" w:eastAsiaTheme="minorHAnsi" w:hAnsi="Times New Roman" w:cs="Times New Roman"/>
                <w:b/>
                <w:sz w:val="24"/>
                <w:szCs w:val="24"/>
                <w:vertAlign w:val="superscript"/>
                <w:lang w:eastAsia="en-US"/>
              </w:rPr>
              <w:t>nd</w:t>
            </w:r>
            <w:r w:rsidRPr="00284B92">
              <w:rPr>
                <w:rFonts w:ascii="Times New Roman" w:eastAsiaTheme="minorHAnsi" w:hAnsi="Times New Roman" w:cs="Times New Roman"/>
                <w:b/>
                <w:sz w:val="24"/>
                <w:szCs w:val="24"/>
                <w:lang w:eastAsia="en-US"/>
              </w:rPr>
              <w:t xml:space="preserve"> month </w:t>
            </w:r>
          </w:p>
        </w:tc>
        <w:tc>
          <w:tcPr>
            <w:tcW w:w="1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101FF2" w14:textId="77777777" w:rsidR="005A11A3" w:rsidRPr="00284B92" w:rsidRDefault="005A11A3" w:rsidP="00284B92">
            <w:pPr>
              <w:spacing w:after="200" w:line="360" w:lineRule="auto"/>
              <w:jc w:val="both"/>
              <w:rPr>
                <w:rFonts w:ascii="Times New Roman" w:eastAsiaTheme="minorHAnsi" w:hAnsi="Times New Roman" w:cs="Times New Roman"/>
                <w:b/>
                <w:sz w:val="24"/>
                <w:szCs w:val="24"/>
                <w:lang w:eastAsia="en-US"/>
              </w:rPr>
            </w:pPr>
            <w:r w:rsidRPr="00284B92">
              <w:rPr>
                <w:rFonts w:ascii="Times New Roman" w:eastAsiaTheme="minorHAnsi" w:hAnsi="Times New Roman" w:cs="Times New Roman"/>
                <w:b/>
                <w:sz w:val="24"/>
                <w:szCs w:val="24"/>
                <w:lang w:eastAsia="en-US"/>
              </w:rPr>
              <w:t>3</w:t>
            </w:r>
            <w:r w:rsidRPr="00284B92">
              <w:rPr>
                <w:rFonts w:ascii="Times New Roman" w:eastAsiaTheme="minorHAnsi" w:hAnsi="Times New Roman" w:cs="Times New Roman"/>
                <w:b/>
                <w:sz w:val="24"/>
                <w:szCs w:val="24"/>
                <w:vertAlign w:val="superscript"/>
                <w:lang w:eastAsia="en-US"/>
              </w:rPr>
              <w:t>rd</w:t>
            </w:r>
            <w:r w:rsidRPr="00284B92">
              <w:rPr>
                <w:rFonts w:ascii="Times New Roman" w:eastAsiaTheme="minorHAnsi" w:hAnsi="Times New Roman" w:cs="Times New Roman"/>
                <w:b/>
                <w:sz w:val="24"/>
                <w:szCs w:val="24"/>
                <w:lang w:eastAsia="en-US"/>
              </w:rPr>
              <w:t xml:space="preserve"> month </w:t>
            </w:r>
          </w:p>
        </w:tc>
        <w:tc>
          <w:tcPr>
            <w:tcW w:w="1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101FF3" w14:textId="77777777" w:rsidR="005A11A3" w:rsidRPr="00284B92" w:rsidRDefault="005A11A3" w:rsidP="00284B92">
            <w:pPr>
              <w:spacing w:after="200" w:line="360" w:lineRule="auto"/>
              <w:jc w:val="both"/>
              <w:rPr>
                <w:rFonts w:ascii="Times New Roman" w:eastAsiaTheme="minorHAnsi" w:hAnsi="Times New Roman" w:cs="Times New Roman"/>
                <w:b/>
                <w:sz w:val="24"/>
                <w:szCs w:val="24"/>
                <w:lang w:eastAsia="en-US"/>
              </w:rPr>
            </w:pPr>
            <w:r w:rsidRPr="00284B92">
              <w:rPr>
                <w:rFonts w:ascii="Times New Roman" w:eastAsiaTheme="minorHAnsi" w:hAnsi="Times New Roman" w:cs="Times New Roman"/>
                <w:b/>
                <w:sz w:val="24"/>
                <w:szCs w:val="24"/>
                <w:lang w:eastAsia="en-US"/>
              </w:rPr>
              <w:t>4</w:t>
            </w:r>
            <w:r w:rsidRPr="00284B92">
              <w:rPr>
                <w:rFonts w:ascii="Times New Roman" w:eastAsiaTheme="minorHAnsi" w:hAnsi="Times New Roman" w:cs="Times New Roman"/>
                <w:b/>
                <w:sz w:val="24"/>
                <w:szCs w:val="24"/>
                <w:vertAlign w:val="superscript"/>
                <w:lang w:eastAsia="en-US"/>
              </w:rPr>
              <w:t>th</w:t>
            </w:r>
            <w:r w:rsidRPr="00284B92">
              <w:rPr>
                <w:rFonts w:ascii="Times New Roman" w:eastAsiaTheme="minorHAnsi" w:hAnsi="Times New Roman" w:cs="Times New Roman"/>
                <w:b/>
                <w:sz w:val="24"/>
                <w:szCs w:val="24"/>
                <w:lang w:eastAsia="en-US"/>
              </w:rPr>
              <w:t xml:space="preserve"> month </w:t>
            </w:r>
          </w:p>
        </w:tc>
      </w:tr>
      <w:tr w:rsidR="005A11A3" w:rsidRPr="00284B92" w14:paraId="74101FFA" w14:textId="77777777" w:rsidTr="005A11A3">
        <w:trPr>
          <w:trHeight w:val="637"/>
        </w:trPr>
        <w:tc>
          <w:tcPr>
            <w:tcW w:w="1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101FF5" w14:textId="77777777" w:rsidR="005A11A3" w:rsidRPr="00284B92" w:rsidRDefault="005A11A3" w:rsidP="00284B92">
            <w:pPr>
              <w:spacing w:after="200" w:line="360" w:lineRule="auto"/>
              <w:jc w:val="both"/>
              <w:rPr>
                <w:rFonts w:ascii="Times New Roman" w:eastAsiaTheme="minorHAnsi" w:hAnsi="Times New Roman" w:cs="Times New Roman"/>
                <w:b/>
                <w:sz w:val="24"/>
                <w:szCs w:val="24"/>
                <w:lang w:eastAsia="en-US"/>
              </w:rPr>
            </w:pPr>
            <w:r w:rsidRPr="00284B92">
              <w:rPr>
                <w:rFonts w:ascii="Times New Roman" w:eastAsiaTheme="minorHAnsi" w:hAnsi="Times New Roman" w:cs="Times New Roman"/>
                <w:b/>
                <w:sz w:val="24"/>
                <w:szCs w:val="24"/>
                <w:lang w:eastAsia="en-US"/>
              </w:rPr>
              <w:t xml:space="preserve">Employee hiring and selection </w:t>
            </w:r>
          </w:p>
        </w:tc>
        <w:tc>
          <w:tcPr>
            <w:tcW w:w="18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tcPr>
          <w:p w14:paraId="74101FF6" w14:textId="77777777" w:rsidR="005A11A3" w:rsidRPr="00284B92" w:rsidRDefault="005A11A3" w:rsidP="00284B92">
            <w:pPr>
              <w:spacing w:after="200" w:line="360" w:lineRule="auto"/>
              <w:jc w:val="both"/>
              <w:rPr>
                <w:rFonts w:ascii="Times New Roman" w:eastAsiaTheme="minorHAnsi" w:hAnsi="Times New Roman" w:cs="Times New Roman"/>
                <w:b/>
                <w:sz w:val="24"/>
                <w:szCs w:val="24"/>
                <w:lang w:eastAsia="en-US"/>
              </w:rPr>
            </w:pPr>
          </w:p>
        </w:tc>
        <w:tc>
          <w:tcPr>
            <w:tcW w:w="18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101FF7" w14:textId="77777777" w:rsidR="005A11A3" w:rsidRPr="00284B92" w:rsidRDefault="005A11A3" w:rsidP="00284B92">
            <w:pPr>
              <w:spacing w:after="200" w:line="360" w:lineRule="auto"/>
              <w:jc w:val="both"/>
              <w:rPr>
                <w:rFonts w:ascii="Times New Roman" w:eastAsiaTheme="minorHAnsi" w:hAnsi="Times New Roman" w:cs="Times New Roman"/>
                <w:b/>
                <w:sz w:val="24"/>
                <w:szCs w:val="24"/>
                <w:lang w:eastAsia="en-US"/>
              </w:rPr>
            </w:pPr>
          </w:p>
        </w:tc>
        <w:tc>
          <w:tcPr>
            <w:tcW w:w="1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101FF8" w14:textId="77777777" w:rsidR="005A11A3" w:rsidRPr="00284B92" w:rsidRDefault="005A11A3" w:rsidP="00284B92">
            <w:pPr>
              <w:spacing w:after="200" w:line="360" w:lineRule="auto"/>
              <w:jc w:val="both"/>
              <w:rPr>
                <w:rFonts w:ascii="Times New Roman" w:eastAsiaTheme="minorHAnsi" w:hAnsi="Times New Roman" w:cs="Times New Roman"/>
                <w:b/>
                <w:sz w:val="24"/>
                <w:szCs w:val="24"/>
                <w:lang w:eastAsia="en-US"/>
              </w:rPr>
            </w:pPr>
          </w:p>
        </w:tc>
        <w:tc>
          <w:tcPr>
            <w:tcW w:w="1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101FF9" w14:textId="77777777" w:rsidR="005A11A3" w:rsidRPr="00284B92" w:rsidRDefault="005A11A3" w:rsidP="00284B92">
            <w:pPr>
              <w:spacing w:after="200" w:line="360" w:lineRule="auto"/>
              <w:jc w:val="both"/>
              <w:rPr>
                <w:rFonts w:ascii="Times New Roman" w:eastAsiaTheme="minorHAnsi" w:hAnsi="Times New Roman" w:cs="Times New Roman"/>
                <w:b/>
                <w:sz w:val="24"/>
                <w:szCs w:val="24"/>
                <w:lang w:eastAsia="en-US"/>
              </w:rPr>
            </w:pPr>
          </w:p>
        </w:tc>
      </w:tr>
      <w:tr w:rsidR="005A11A3" w:rsidRPr="00284B92" w14:paraId="74102000" w14:textId="77777777" w:rsidTr="005A11A3">
        <w:trPr>
          <w:trHeight w:val="1274"/>
        </w:trPr>
        <w:tc>
          <w:tcPr>
            <w:tcW w:w="1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101FFB" w14:textId="77777777" w:rsidR="005A11A3" w:rsidRPr="00284B92" w:rsidRDefault="005A11A3" w:rsidP="00284B92">
            <w:pPr>
              <w:spacing w:after="200" w:line="360" w:lineRule="auto"/>
              <w:jc w:val="both"/>
              <w:rPr>
                <w:rFonts w:ascii="Times New Roman" w:eastAsiaTheme="minorHAnsi" w:hAnsi="Times New Roman" w:cs="Times New Roman"/>
                <w:b/>
                <w:sz w:val="24"/>
                <w:szCs w:val="24"/>
                <w:lang w:eastAsia="en-US"/>
              </w:rPr>
            </w:pPr>
            <w:r w:rsidRPr="00284B92">
              <w:rPr>
                <w:rFonts w:ascii="Times New Roman" w:eastAsiaTheme="minorHAnsi" w:hAnsi="Times New Roman" w:cs="Times New Roman"/>
                <w:b/>
                <w:sz w:val="24"/>
                <w:szCs w:val="24"/>
                <w:lang w:eastAsia="en-US"/>
              </w:rPr>
              <w:t xml:space="preserve">Training project regarding new demand curve rise at Sainsbury </w:t>
            </w:r>
          </w:p>
        </w:tc>
        <w:tc>
          <w:tcPr>
            <w:tcW w:w="18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101FFC" w14:textId="77777777" w:rsidR="005A11A3" w:rsidRPr="00284B92" w:rsidRDefault="005A11A3" w:rsidP="00284B92">
            <w:pPr>
              <w:spacing w:after="200" w:line="360" w:lineRule="auto"/>
              <w:jc w:val="both"/>
              <w:rPr>
                <w:rFonts w:ascii="Times New Roman" w:eastAsiaTheme="minorHAnsi" w:hAnsi="Times New Roman" w:cs="Times New Roman"/>
                <w:b/>
                <w:sz w:val="24"/>
                <w:szCs w:val="24"/>
                <w:lang w:eastAsia="en-US"/>
              </w:rPr>
            </w:pPr>
          </w:p>
        </w:tc>
        <w:tc>
          <w:tcPr>
            <w:tcW w:w="18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65F91" w:themeFill="accent1" w:themeFillShade="BF"/>
          </w:tcPr>
          <w:p w14:paraId="74101FFD" w14:textId="77777777" w:rsidR="005A11A3" w:rsidRPr="00284B92" w:rsidRDefault="005A11A3" w:rsidP="00284B92">
            <w:pPr>
              <w:spacing w:after="200" w:line="360" w:lineRule="auto"/>
              <w:jc w:val="both"/>
              <w:rPr>
                <w:rFonts w:ascii="Times New Roman" w:eastAsiaTheme="minorHAnsi" w:hAnsi="Times New Roman" w:cs="Times New Roman"/>
                <w:b/>
                <w:sz w:val="24"/>
                <w:szCs w:val="24"/>
                <w:lang w:eastAsia="en-US"/>
              </w:rPr>
            </w:pPr>
          </w:p>
        </w:tc>
        <w:tc>
          <w:tcPr>
            <w:tcW w:w="1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101FFE" w14:textId="77777777" w:rsidR="005A11A3" w:rsidRPr="00284B92" w:rsidRDefault="005A11A3" w:rsidP="00284B92">
            <w:pPr>
              <w:spacing w:after="200" w:line="360" w:lineRule="auto"/>
              <w:jc w:val="both"/>
              <w:rPr>
                <w:rFonts w:ascii="Times New Roman" w:eastAsiaTheme="minorHAnsi" w:hAnsi="Times New Roman" w:cs="Times New Roman"/>
                <w:b/>
                <w:sz w:val="24"/>
                <w:szCs w:val="24"/>
                <w:lang w:eastAsia="en-US"/>
              </w:rPr>
            </w:pPr>
          </w:p>
        </w:tc>
        <w:tc>
          <w:tcPr>
            <w:tcW w:w="1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101FFF" w14:textId="77777777" w:rsidR="005A11A3" w:rsidRPr="00284B92" w:rsidRDefault="005A11A3" w:rsidP="00284B92">
            <w:pPr>
              <w:spacing w:after="200" w:line="360" w:lineRule="auto"/>
              <w:jc w:val="both"/>
              <w:rPr>
                <w:rFonts w:ascii="Times New Roman" w:eastAsiaTheme="minorHAnsi" w:hAnsi="Times New Roman" w:cs="Times New Roman"/>
                <w:b/>
                <w:sz w:val="24"/>
                <w:szCs w:val="24"/>
                <w:lang w:eastAsia="en-US"/>
              </w:rPr>
            </w:pPr>
          </w:p>
        </w:tc>
      </w:tr>
      <w:tr w:rsidR="005A11A3" w:rsidRPr="00284B92" w14:paraId="74102006" w14:textId="77777777" w:rsidTr="005A11A3">
        <w:trPr>
          <w:trHeight w:val="956"/>
        </w:trPr>
        <w:tc>
          <w:tcPr>
            <w:tcW w:w="1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102001" w14:textId="77777777" w:rsidR="005A11A3" w:rsidRPr="00284B92" w:rsidRDefault="005A11A3" w:rsidP="00284B92">
            <w:pPr>
              <w:spacing w:after="200" w:line="360" w:lineRule="auto"/>
              <w:jc w:val="both"/>
              <w:rPr>
                <w:rFonts w:ascii="Times New Roman" w:eastAsiaTheme="minorHAnsi" w:hAnsi="Times New Roman" w:cs="Times New Roman"/>
                <w:b/>
                <w:sz w:val="24"/>
                <w:szCs w:val="24"/>
                <w:lang w:eastAsia="en-US"/>
              </w:rPr>
            </w:pPr>
            <w:r w:rsidRPr="00284B92">
              <w:rPr>
                <w:rFonts w:ascii="Times New Roman" w:eastAsiaTheme="minorHAnsi" w:hAnsi="Times New Roman" w:cs="Times New Roman"/>
                <w:b/>
                <w:sz w:val="24"/>
                <w:szCs w:val="24"/>
                <w:lang w:eastAsia="en-US"/>
              </w:rPr>
              <w:t xml:space="preserve">Introducing software automation </w:t>
            </w:r>
          </w:p>
        </w:tc>
        <w:tc>
          <w:tcPr>
            <w:tcW w:w="18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102002" w14:textId="77777777" w:rsidR="005A11A3" w:rsidRPr="00284B92" w:rsidRDefault="005A11A3" w:rsidP="00284B92">
            <w:pPr>
              <w:spacing w:after="200" w:line="360" w:lineRule="auto"/>
              <w:jc w:val="both"/>
              <w:rPr>
                <w:rFonts w:ascii="Times New Roman" w:eastAsiaTheme="minorHAnsi" w:hAnsi="Times New Roman" w:cs="Times New Roman"/>
                <w:b/>
                <w:sz w:val="24"/>
                <w:szCs w:val="24"/>
                <w:lang w:eastAsia="en-US"/>
              </w:rPr>
            </w:pPr>
          </w:p>
        </w:tc>
        <w:tc>
          <w:tcPr>
            <w:tcW w:w="18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102003" w14:textId="77777777" w:rsidR="005A11A3" w:rsidRPr="00284B92" w:rsidRDefault="005A11A3" w:rsidP="00284B92">
            <w:pPr>
              <w:spacing w:after="200" w:line="360" w:lineRule="auto"/>
              <w:jc w:val="both"/>
              <w:rPr>
                <w:rFonts w:ascii="Times New Roman" w:eastAsiaTheme="minorHAnsi" w:hAnsi="Times New Roman" w:cs="Times New Roman"/>
                <w:b/>
                <w:sz w:val="24"/>
                <w:szCs w:val="24"/>
                <w:lang w:eastAsia="en-US"/>
              </w:rPr>
            </w:pPr>
          </w:p>
        </w:tc>
        <w:tc>
          <w:tcPr>
            <w:tcW w:w="1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36C0A" w:themeFill="accent6" w:themeFillShade="BF"/>
          </w:tcPr>
          <w:p w14:paraId="74102004" w14:textId="77777777" w:rsidR="005A11A3" w:rsidRPr="00284B92" w:rsidRDefault="005A11A3" w:rsidP="00284B92">
            <w:pPr>
              <w:spacing w:after="200" w:line="360" w:lineRule="auto"/>
              <w:jc w:val="both"/>
              <w:rPr>
                <w:rFonts w:ascii="Times New Roman" w:eastAsiaTheme="minorHAnsi" w:hAnsi="Times New Roman" w:cs="Times New Roman"/>
                <w:b/>
                <w:sz w:val="24"/>
                <w:szCs w:val="24"/>
                <w:lang w:eastAsia="en-US"/>
              </w:rPr>
            </w:pPr>
          </w:p>
        </w:tc>
        <w:tc>
          <w:tcPr>
            <w:tcW w:w="1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102005" w14:textId="77777777" w:rsidR="005A11A3" w:rsidRPr="00284B92" w:rsidRDefault="005A11A3" w:rsidP="00284B92">
            <w:pPr>
              <w:spacing w:after="200" w:line="360" w:lineRule="auto"/>
              <w:jc w:val="both"/>
              <w:rPr>
                <w:rFonts w:ascii="Times New Roman" w:eastAsiaTheme="minorHAnsi" w:hAnsi="Times New Roman" w:cs="Times New Roman"/>
                <w:b/>
                <w:sz w:val="24"/>
                <w:szCs w:val="24"/>
                <w:lang w:eastAsia="en-US"/>
              </w:rPr>
            </w:pPr>
          </w:p>
        </w:tc>
      </w:tr>
      <w:tr w:rsidR="005A11A3" w:rsidRPr="00284B92" w14:paraId="7410200C" w14:textId="77777777" w:rsidTr="005A11A3">
        <w:trPr>
          <w:trHeight w:val="637"/>
        </w:trPr>
        <w:tc>
          <w:tcPr>
            <w:tcW w:w="1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102007" w14:textId="77777777" w:rsidR="005A11A3" w:rsidRPr="00284B92" w:rsidRDefault="005A11A3" w:rsidP="00284B92">
            <w:pPr>
              <w:spacing w:after="200" w:line="360" w:lineRule="auto"/>
              <w:jc w:val="both"/>
              <w:rPr>
                <w:rFonts w:ascii="Times New Roman" w:eastAsiaTheme="minorHAnsi" w:hAnsi="Times New Roman" w:cs="Times New Roman"/>
                <w:b/>
                <w:sz w:val="24"/>
                <w:szCs w:val="24"/>
                <w:lang w:eastAsia="en-US"/>
              </w:rPr>
            </w:pPr>
            <w:r w:rsidRPr="00284B92">
              <w:rPr>
                <w:rFonts w:ascii="Times New Roman" w:eastAsiaTheme="minorHAnsi" w:hAnsi="Times New Roman" w:cs="Times New Roman"/>
                <w:b/>
                <w:sz w:val="24"/>
                <w:szCs w:val="24"/>
                <w:lang w:eastAsia="en-US"/>
              </w:rPr>
              <w:lastRenderedPageBreak/>
              <w:t xml:space="preserve">Risk assessment monitoring </w:t>
            </w:r>
          </w:p>
        </w:tc>
        <w:tc>
          <w:tcPr>
            <w:tcW w:w="18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102008" w14:textId="77777777" w:rsidR="005A11A3" w:rsidRPr="00284B92" w:rsidRDefault="005A11A3" w:rsidP="00284B92">
            <w:pPr>
              <w:spacing w:after="200" w:line="360" w:lineRule="auto"/>
              <w:jc w:val="both"/>
              <w:rPr>
                <w:rFonts w:ascii="Times New Roman" w:eastAsiaTheme="minorHAnsi" w:hAnsi="Times New Roman" w:cs="Times New Roman"/>
                <w:b/>
                <w:sz w:val="24"/>
                <w:szCs w:val="24"/>
                <w:lang w:eastAsia="en-US"/>
              </w:rPr>
            </w:pPr>
          </w:p>
        </w:tc>
        <w:tc>
          <w:tcPr>
            <w:tcW w:w="18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102009" w14:textId="77777777" w:rsidR="005A11A3" w:rsidRPr="00284B92" w:rsidRDefault="005A11A3" w:rsidP="00284B92">
            <w:pPr>
              <w:spacing w:after="200" w:line="360" w:lineRule="auto"/>
              <w:jc w:val="both"/>
              <w:rPr>
                <w:rFonts w:ascii="Times New Roman" w:eastAsiaTheme="minorHAnsi" w:hAnsi="Times New Roman" w:cs="Times New Roman"/>
                <w:b/>
                <w:sz w:val="24"/>
                <w:szCs w:val="24"/>
                <w:lang w:eastAsia="en-US"/>
              </w:rPr>
            </w:pPr>
          </w:p>
        </w:tc>
        <w:tc>
          <w:tcPr>
            <w:tcW w:w="1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10200A" w14:textId="77777777" w:rsidR="005A11A3" w:rsidRPr="00284B92" w:rsidRDefault="005A11A3" w:rsidP="00284B92">
            <w:pPr>
              <w:spacing w:after="200" w:line="360" w:lineRule="auto"/>
              <w:jc w:val="both"/>
              <w:rPr>
                <w:rFonts w:ascii="Times New Roman" w:eastAsiaTheme="minorHAnsi" w:hAnsi="Times New Roman" w:cs="Times New Roman"/>
                <w:b/>
                <w:sz w:val="24"/>
                <w:szCs w:val="24"/>
                <w:lang w:eastAsia="en-US"/>
              </w:rPr>
            </w:pPr>
          </w:p>
        </w:tc>
        <w:tc>
          <w:tcPr>
            <w:tcW w:w="18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ABF8F" w:themeFill="accent6" w:themeFillTint="99"/>
          </w:tcPr>
          <w:p w14:paraId="7410200B" w14:textId="77777777" w:rsidR="005A11A3" w:rsidRPr="00284B92" w:rsidRDefault="005A11A3" w:rsidP="00284B92">
            <w:pPr>
              <w:spacing w:after="200" w:line="360" w:lineRule="auto"/>
              <w:jc w:val="both"/>
              <w:rPr>
                <w:rFonts w:ascii="Times New Roman" w:eastAsiaTheme="minorHAnsi" w:hAnsi="Times New Roman" w:cs="Times New Roman"/>
                <w:b/>
                <w:sz w:val="24"/>
                <w:szCs w:val="24"/>
                <w:lang w:eastAsia="en-US"/>
              </w:rPr>
            </w:pPr>
          </w:p>
        </w:tc>
      </w:tr>
    </w:tbl>
    <w:p w14:paraId="7410200D" w14:textId="77777777" w:rsidR="005A11A3" w:rsidRPr="00284B92" w:rsidRDefault="005A11A3" w:rsidP="00284B92">
      <w:pPr>
        <w:spacing w:line="360" w:lineRule="auto"/>
        <w:jc w:val="both"/>
        <w:rPr>
          <w:rFonts w:ascii="Times New Roman" w:hAnsi="Times New Roman" w:cs="Times New Roman"/>
          <w:sz w:val="24"/>
          <w:szCs w:val="24"/>
          <w:lang w:val="en-IN"/>
        </w:rPr>
      </w:pPr>
    </w:p>
    <w:p w14:paraId="7410200E" w14:textId="77777777" w:rsidR="005A11A3" w:rsidRPr="00284B92" w:rsidRDefault="005A11A3" w:rsidP="00284B92">
      <w:pPr>
        <w:spacing w:line="360" w:lineRule="auto"/>
        <w:jc w:val="both"/>
        <w:rPr>
          <w:rFonts w:ascii="Times New Roman" w:hAnsi="Times New Roman" w:cs="Times New Roman"/>
          <w:b/>
          <w:sz w:val="24"/>
          <w:szCs w:val="24"/>
          <w:lang w:val="en-IN"/>
        </w:rPr>
      </w:pPr>
      <w:r w:rsidRPr="00284B92">
        <w:rPr>
          <w:rFonts w:ascii="Times New Roman" w:hAnsi="Times New Roman" w:cs="Times New Roman"/>
          <w:b/>
          <w:sz w:val="24"/>
          <w:szCs w:val="24"/>
          <w:lang w:val="en-IN"/>
        </w:rPr>
        <w:t xml:space="preserve">Risk assessment </w:t>
      </w:r>
    </w:p>
    <w:p w14:paraId="7410200F" w14:textId="77777777" w:rsidR="005A11A3" w:rsidRPr="00284B92" w:rsidRDefault="005A11A3" w:rsidP="00284B92">
      <w:pPr>
        <w:spacing w:line="360" w:lineRule="auto"/>
        <w:jc w:val="both"/>
        <w:rPr>
          <w:rFonts w:ascii="Times New Roman" w:hAnsi="Times New Roman" w:cs="Times New Roman"/>
          <w:sz w:val="24"/>
          <w:szCs w:val="24"/>
          <w:lang w:val="en-IN"/>
        </w:rPr>
      </w:pPr>
      <w:r w:rsidRPr="00284B92">
        <w:rPr>
          <w:rFonts w:ascii="Times New Roman" w:hAnsi="Times New Roman" w:cs="Times New Roman"/>
          <w:sz w:val="24"/>
          <w:szCs w:val="24"/>
          <w:lang w:val="en-IN"/>
        </w:rPr>
        <w:t>The cost related budget imbalance can lead towards risk outcomes when the results are not as intended. The expected budget prepared is likely to be different and exceeding the limit stipulated can lead towards risk prone outcomes</w:t>
      </w:r>
      <w:r w:rsidR="009521BD" w:rsidRPr="00284B92">
        <w:rPr>
          <w:rFonts w:ascii="Times New Roman" w:hAnsi="Times New Roman" w:cs="Times New Roman"/>
          <w:sz w:val="24"/>
          <w:szCs w:val="24"/>
          <w:lang w:val="en-IN"/>
        </w:rPr>
        <w:t xml:space="preserve"> (</w:t>
      </w:r>
      <w:r w:rsidR="009521BD" w:rsidRPr="00284B92">
        <w:rPr>
          <w:rFonts w:ascii="Times New Roman" w:hAnsi="Times New Roman" w:cs="Times New Roman"/>
          <w:color w:val="222222"/>
          <w:sz w:val="24"/>
          <w:szCs w:val="24"/>
          <w:shd w:val="clear" w:color="auto" w:fill="FFFFFF"/>
        </w:rPr>
        <w:t xml:space="preserve">Sainsbury and </w:t>
      </w:r>
      <w:proofErr w:type="spellStart"/>
      <w:r w:rsidR="009521BD" w:rsidRPr="00284B92">
        <w:rPr>
          <w:rFonts w:ascii="Times New Roman" w:hAnsi="Times New Roman" w:cs="Times New Roman"/>
          <w:color w:val="222222"/>
          <w:sz w:val="24"/>
          <w:szCs w:val="24"/>
          <w:shd w:val="clear" w:color="auto" w:fill="FFFFFF"/>
        </w:rPr>
        <w:t>Breunig</w:t>
      </w:r>
      <w:proofErr w:type="spellEnd"/>
      <w:r w:rsidR="009521BD" w:rsidRPr="00284B92">
        <w:rPr>
          <w:rFonts w:ascii="Times New Roman" w:hAnsi="Times New Roman" w:cs="Times New Roman"/>
          <w:color w:val="222222"/>
          <w:sz w:val="24"/>
          <w:szCs w:val="24"/>
          <w:shd w:val="clear" w:color="auto" w:fill="FFFFFF"/>
        </w:rPr>
        <w:t>, 2020)</w:t>
      </w:r>
      <w:r w:rsidRPr="00284B92">
        <w:rPr>
          <w:rFonts w:ascii="Times New Roman" w:hAnsi="Times New Roman" w:cs="Times New Roman"/>
          <w:sz w:val="24"/>
          <w:szCs w:val="24"/>
          <w:lang w:val="en-IN"/>
        </w:rPr>
        <w:t xml:space="preserve">. It is the software and resource requirement in terms of stocks and inventory that is likely to get out of proportion. </w:t>
      </w:r>
    </w:p>
    <w:p w14:paraId="74102010" w14:textId="77777777" w:rsidR="005A11A3" w:rsidRPr="00284B92" w:rsidRDefault="005A11A3" w:rsidP="00284B92">
      <w:pPr>
        <w:spacing w:line="360" w:lineRule="auto"/>
        <w:jc w:val="both"/>
        <w:rPr>
          <w:rFonts w:ascii="Times New Roman" w:hAnsi="Times New Roman" w:cs="Times New Roman"/>
          <w:sz w:val="24"/>
          <w:szCs w:val="24"/>
          <w:lang w:val="en-IN"/>
        </w:rPr>
      </w:pPr>
      <w:r w:rsidRPr="00284B92">
        <w:rPr>
          <w:rFonts w:ascii="Times New Roman" w:hAnsi="Times New Roman" w:cs="Times New Roman"/>
          <w:sz w:val="24"/>
          <w:szCs w:val="24"/>
          <w:lang w:val="en-IN"/>
        </w:rPr>
        <w:t>It is also possible for the right set of employees to be unavailable in the local demographic areas. When Sainsbury is under the critical need for hiring new employees and workforce to support the raised demand performance hike to cope with pandemic and post pandemic scenario, the risks in the form of unavailability of resources can lead to threatening outcomes</w:t>
      </w:r>
      <w:r w:rsidR="009521BD" w:rsidRPr="00284B92">
        <w:rPr>
          <w:rFonts w:ascii="Times New Roman" w:hAnsi="Times New Roman" w:cs="Times New Roman"/>
          <w:sz w:val="24"/>
          <w:szCs w:val="24"/>
          <w:lang w:val="en-IN"/>
        </w:rPr>
        <w:t xml:space="preserve"> (</w:t>
      </w:r>
      <w:r w:rsidR="009521BD" w:rsidRPr="00284B92">
        <w:rPr>
          <w:rFonts w:ascii="Times New Roman" w:hAnsi="Times New Roman" w:cs="Times New Roman"/>
          <w:color w:val="222222"/>
          <w:sz w:val="24"/>
          <w:szCs w:val="24"/>
          <w:shd w:val="clear" w:color="auto" w:fill="FFFFFF"/>
        </w:rPr>
        <w:t>Odlum et al., 2021)</w:t>
      </w:r>
      <w:r w:rsidRPr="00284B92">
        <w:rPr>
          <w:rFonts w:ascii="Times New Roman" w:hAnsi="Times New Roman" w:cs="Times New Roman"/>
          <w:sz w:val="24"/>
          <w:szCs w:val="24"/>
          <w:lang w:val="en-IN"/>
        </w:rPr>
        <w:t xml:space="preserve">. It is possible that shortfall of appropriate staff members and talents can lead to gap in expectation and actual output created towards Sainsbury as the inventory management and checking over the resource count under training programs. </w:t>
      </w:r>
    </w:p>
    <w:p w14:paraId="74102011" w14:textId="77777777" w:rsidR="005A11A3" w:rsidRPr="00284B92" w:rsidRDefault="005A11A3" w:rsidP="00284B92">
      <w:pPr>
        <w:spacing w:line="360" w:lineRule="auto"/>
        <w:jc w:val="both"/>
        <w:rPr>
          <w:rFonts w:ascii="Times New Roman" w:hAnsi="Times New Roman" w:cs="Times New Roman"/>
          <w:sz w:val="24"/>
          <w:szCs w:val="24"/>
          <w:lang w:val="en-IN"/>
        </w:rPr>
      </w:pPr>
      <w:r w:rsidRPr="00284B92">
        <w:rPr>
          <w:rFonts w:ascii="Times New Roman" w:hAnsi="Times New Roman" w:cs="Times New Roman"/>
          <w:sz w:val="24"/>
          <w:szCs w:val="24"/>
          <w:lang w:val="en-IN"/>
        </w:rPr>
        <w:t xml:space="preserve">It is the risk related to the sudden rise in retail supermarkets demand that the workforce tries to meet with the expectations. Depending upon the workforce and the performance upliftment the possibility to meet the gaps are incorporated so that the </w:t>
      </w:r>
      <w:proofErr w:type="gramStart"/>
      <w:r w:rsidRPr="00284B92">
        <w:rPr>
          <w:rFonts w:ascii="Times New Roman" w:hAnsi="Times New Roman" w:cs="Times New Roman"/>
          <w:sz w:val="24"/>
          <w:szCs w:val="24"/>
          <w:lang w:val="en-IN"/>
        </w:rPr>
        <w:t>demand oriented</w:t>
      </w:r>
      <w:proofErr w:type="gramEnd"/>
      <w:r w:rsidRPr="00284B92">
        <w:rPr>
          <w:rFonts w:ascii="Times New Roman" w:hAnsi="Times New Roman" w:cs="Times New Roman"/>
          <w:sz w:val="24"/>
          <w:szCs w:val="24"/>
          <w:lang w:val="en-IN"/>
        </w:rPr>
        <w:t xml:space="preserve"> supplies are possible to be catered</w:t>
      </w:r>
      <w:r w:rsidR="009521BD" w:rsidRPr="00284B92">
        <w:rPr>
          <w:rFonts w:ascii="Times New Roman" w:hAnsi="Times New Roman" w:cs="Times New Roman"/>
          <w:sz w:val="24"/>
          <w:szCs w:val="24"/>
          <w:lang w:val="en-IN"/>
        </w:rPr>
        <w:t xml:space="preserve"> (</w:t>
      </w:r>
      <w:r w:rsidR="009521BD" w:rsidRPr="00284B92">
        <w:rPr>
          <w:rFonts w:ascii="Times New Roman" w:hAnsi="Times New Roman" w:cs="Times New Roman"/>
          <w:color w:val="222222"/>
          <w:sz w:val="24"/>
          <w:szCs w:val="24"/>
          <w:shd w:val="clear" w:color="auto" w:fill="FFFFFF"/>
        </w:rPr>
        <w:t>Sterling et al., 2020)</w:t>
      </w:r>
      <w:r w:rsidRPr="00284B92">
        <w:rPr>
          <w:rFonts w:ascii="Times New Roman" w:hAnsi="Times New Roman" w:cs="Times New Roman"/>
          <w:sz w:val="24"/>
          <w:szCs w:val="24"/>
          <w:lang w:val="en-IN"/>
        </w:rPr>
        <w:t xml:space="preserve">. </w:t>
      </w:r>
    </w:p>
    <w:p w14:paraId="74102012" w14:textId="77777777" w:rsidR="005A11A3" w:rsidRPr="00284B92" w:rsidRDefault="005A11A3" w:rsidP="00284B92">
      <w:pPr>
        <w:spacing w:line="360" w:lineRule="auto"/>
        <w:jc w:val="both"/>
        <w:rPr>
          <w:rFonts w:ascii="Times New Roman" w:hAnsi="Times New Roman" w:cs="Times New Roman"/>
          <w:sz w:val="24"/>
          <w:szCs w:val="24"/>
          <w:lang w:val="en-IN"/>
        </w:rPr>
      </w:pPr>
    </w:p>
    <w:p w14:paraId="74102013" w14:textId="77777777" w:rsidR="005A11A3" w:rsidRPr="00284B92" w:rsidRDefault="005A11A3" w:rsidP="00284B92">
      <w:pPr>
        <w:spacing w:line="360" w:lineRule="auto"/>
        <w:jc w:val="both"/>
        <w:rPr>
          <w:rFonts w:ascii="Times New Roman" w:hAnsi="Times New Roman" w:cs="Times New Roman"/>
          <w:sz w:val="24"/>
          <w:szCs w:val="24"/>
          <w:lang w:val="en-IN"/>
        </w:rPr>
      </w:pPr>
    </w:p>
    <w:p w14:paraId="74102014" w14:textId="77777777" w:rsidR="005A11A3" w:rsidRPr="00284B92" w:rsidRDefault="005A11A3" w:rsidP="00284B92">
      <w:pPr>
        <w:spacing w:line="360" w:lineRule="auto"/>
        <w:jc w:val="both"/>
        <w:rPr>
          <w:rFonts w:ascii="Times New Roman" w:hAnsi="Times New Roman" w:cs="Times New Roman"/>
          <w:b/>
          <w:sz w:val="24"/>
          <w:szCs w:val="24"/>
          <w:lang w:val="en-IN"/>
        </w:rPr>
      </w:pPr>
      <w:r w:rsidRPr="00284B92">
        <w:rPr>
          <w:rFonts w:ascii="Times New Roman" w:hAnsi="Times New Roman" w:cs="Times New Roman"/>
          <w:b/>
          <w:sz w:val="24"/>
          <w:szCs w:val="24"/>
          <w:lang w:val="en-IN"/>
        </w:rPr>
        <w:t xml:space="preserve">References </w:t>
      </w:r>
    </w:p>
    <w:p w14:paraId="74102015" w14:textId="77777777" w:rsidR="009521BD" w:rsidRPr="00284B92" w:rsidRDefault="009521BD" w:rsidP="00284B92">
      <w:pPr>
        <w:spacing w:line="360" w:lineRule="auto"/>
        <w:jc w:val="both"/>
        <w:rPr>
          <w:rFonts w:ascii="Times New Roman" w:hAnsi="Times New Roman" w:cs="Times New Roman"/>
          <w:color w:val="222222"/>
          <w:sz w:val="24"/>
          <w:szCs w:val="24"/>
          <w:shd w:val="clear" w:color="auto" w:fill="FFFFFF"/>
        </w:rPr>
      </w:pPr>
      <w:proofErr w:type="spellStart"/>
      <w:r w:rsidRPr="00284B92">
        <w:rPr>
          <w:rFonts w:ascii="Times New Roman" w:hAnsi="Times New Roman" w:cs="Times New Roman"/>
          <w:color w:val="222222"/>
          <w:sz w:val="24"/>
          <w:szCs w:val="24"/>
          <w:shd w:val="clear" w:color="auto" w:fill="FFFFFF"/>
        </w:rPr>
        <w:t>Arner</w:t>
      </w:r>
      <w:proofErr w:type="spellEnd"/>
      <w:r w:rsidRPr="00284B92">
        <w:rPr>
          <w:rFonts w:ascii="Times New Roman" w:hAnsi="Times New Roman" w:cs="Times New Roman"/>
          <w:color w:val="222222"/>
          <w:sz w:val="24"/>
          <w:szCs w:val="24"/>
          <w:shd w:val="clear" w:color="auto" w:fill="FFFFFF"/>
        </w:rPr>
        <w:t xml:space="preserve">, D.W., </w:t>
      </w:r>
      <w:proofErr w:type="spellStart"/>
      <w:r w:rsidRPr="00284B92">
        <w:rPr>
          <w:rFonts w:ascii="Times New Roman" w:hAnsi="Times New Roman" w:cs="Times New Roman"/>
          <w:color w:val="222222"/>
          <w:sz w:val="24"/>
          <w:szCs w:val="24"/>
          <w:shd w:val="clear" w:color="auto" w:fill="FFFFFF"/>
        </w:rPr>
        <w:t>Barberis</w:t>
      </w:r>
      <w:proofErr w:type="spellEnd"/>
      <w:r w:rsidRPr="00284B92">
        <w:rPr>
          <w:rFonts w:ascii="Times New Roman" w:hAnsi="Times New Roman" w:cs="Times New Roman"/>
          <w:color w:val="222222"/>
          <w:sz w:val="24"/>
          <w:szCs w:val="24"/>
          <w:shd w:val="clear" w:color="auto" w:fill="FFFFFF"/>
        </w:rPr>
        <w:t xml:space="preserve">, J.N., Walker, J., Buckley, R.P., </w:t>
      </w:r>
      <w:proofErr w:type="spellStart"/>
      <w:r w:rsidRPr="00284B92">
        <w:rPr>
          <w:rFonts w:ascii="Times New Roman" w:hAnsi="Times New Roman" w:cs="Times New Roman"/>
          <w:color w:val="222222"/>
          <w:sz w:val="24"/>
          <w:szCs w:val="24"/>
          <w:shd w:val="clear" w:color="auto" w:fill="FFFFFF"/>
        </w:rPr>
        <w:t>Dahdal</w:t>
      </w:r>
      <w:proofErr w:type="spellEnd"/>
      <w:r w:rsidRPr="00284B92">
        <w:rPr>
          <w:rFonts w:ascii="Times New Roman" w:hAnsi="Times New Roman" w:cs="Times New Roman"/>
          <w:color w:val="222222"/>
          <w:sz w:val="24"/>
          <w:szCs w:val="24"/>
          <w:shd w:val="clear" w:color="auto" w:fill="FFFFFF"/>
        </w:rPr>
        <w:t xml:space="preserve">, A.M. and </w:t>
      </w:r>
      <w:proofErr w:type="spellStart"/>
      <w:r w:rsidRPr="00284B92">
        <w:rPr>
          <w:rFonts w:ascii="Times New Roman" w:hAnsi="Times New Roman" w:cs="Times New Roman"/>
          <w:color w:val="222222"/>
          <w:sz w:val="24"/>
          <w:szCs w:val="24"/>
          <w:shd w:val="clear" w:color="auto" w:fill="FFFFFF"/>
        </w:rPr>
        <w:t>Zetzsche</w:t>
      </w:r>
      <w:proofErr w:type="spellEnd"/>
      <w:r w:rsidRPr="00284B92">
        <w:rPr>
          <w:rFonts w:ascii="Times New Roman" w:hAnsi="Times New Roman" w:cs="Times New Roman"/>
          <w:color w:val="222222"/>
          <w:sz w:val="24"/>
          <w:szCs w:val="24"/>
          <w:shd w:val="clear" w:color="auto" w:fill="FFFFFF"/>
        </w:rPr>
        <w:t>, D.A., 2020. Digital finance &amp; the COVID-19 crisis. </w:t>
      </w:r>
      <w:r w:rsidRPr="00284B92">
        <w:rPr>
          <w:rFonts w:ascii="Times New Roman" w:hAnsi="Times New Roman" w:cs="Times New Roman"/>
          <w:i/>
          <w:iCs/>
          <w:color w:val="222222"/>
          <w:sz w:val="24"/>
          <w:szCs w:val="24"/>
          <w:shd w:val="clear" w:color="auto" w:fill="FFFFFF"/>
        </w:rPr>
        <w:t>University of Hong Kong Faculty of Law Research Paper</w:t>
      </w:r>
      <w:r w:rsidRPr="00284B92">
        <w:rPr>
          <w:rFonts w:ascii="Times New Roman" w:hAnsi="Times New Roman" w:cs="Times New Roman"/>
          <w:color w:val="222222"/>
          <w:sz w:val="24"/>
          <w:szCs w:val="24"/>
          <w:shd w:val="clear" w:color="auto" w:fill="FFFFFF"/>
        </w:rPr>
        <w:t xml:space="preserve">, (2020/017). </w:t>
      </w:r>
    </w:p>
    <w:p w14:paraId="74102016" w14:textId="77777777" w:rsidR="009521BD" w:rsidRPr="00284B92" w:rsidRDefault="009521BD" w:rsidP="00284B92">
      <w:pPr>
        <w:spacing w:line="360" w:lineRule="auto"/>
        <w:jc w:val="both"/>
        <w:rPr>
          <w:rFonts w:ascii="Times New Roman" w:hAnsi="Times New Roman" w:cs="Times New Roman"/>
          <w:color w:val="222222"/>
          <w:sz w:val="24"/>
          <w:szCs w:val="24"/>
          <w:shd w:val="clear" w:color="auto" w:fill="FFFFFF"/>
        </w:rPr>
      </w:pPr>
      <w:proofErr w:type="spellStart"/>
      <w:r w:rsidRPr="00284B92">
        <w:rPr>
          <w:rFonts w:ascii="Times New Roman" w:hAnsi="Times New Roman" w:cs="Times New Roman"/>
          <w:color w:val="222222"/>
          <w:sz w:val="24"/>
          <w:szCs w:val="24"/>
          <w:shd w:val="clear" w:color="auto" w:fill="FFFFFF"/>
        </w:rPr>
        <w:lastRenderedPageBreak/>
        <w:t>Arner</w:t>
      </w:r>
      <w:proofErr w:type="spellEnd"/>
      <w:r w:rsidRPr="00284B92">
        <w:rPr>
          <w:rFonts w:ascii="Times New Roman" w:hAnsi="Times New Roman" w:cs="Times New Roman"/>
          <w:color w:val="222222"/>
          <w:sz w:val="24"/>
          <w:szCs w:val="24"/>
          <w:shd w:val="clear" w:color="auto" w:fill="FFFFFF"/>
        </w:rPr>
        <w:t xml:space="preserve">, D.W., Buckley, R.P. and </w:t>
      </w:r>
      <w:proofErr w:type="spellStart"/>
      <w:r w:rsidRPr="00284B92">
        <w:rPr>
          <w:rFonts w:ascii="Times New Roman" w:hAnsi="Times New Roman" w:cs="Times New Roman"/>
          <w:color w:val="222222"/>
          <w:sz w:val="24"/>
          <w:szCs w:val="24"/>
          <w:shd w:val="clear" w:color="auto" w:fill="FFFFFF"/>
        </w:rPr>
        <w:t>Zetzsche</w:t>
      </w:r>
      <w:proofErr w:type="spellEnd"/>
      <w:r w:rsidRPr="00284B92">
        <w:rPr>
          <w:rFonts w:ascii="Times New Roman" w:hAnsi="Times New Roman" w:cs="Times New Roman"/>
          <w:color w:val="222222"/>
          <w:sz w:val="24"/>
          <w:szCs w:val="24"/>
          <w:shd w:val="clear" w:color="auto" w:fill="FFFFFF"/>
        </w:rPr>
        <w:t>, D.A., 2021. Digital Finance, COVID-19 and Existential Sustainability Crises: Setting the Agenda for 2020s. </w:t>
      </w:r>
      <w:r w:rsidRPr="00284B92">
        <w:rPr>
          <w:rFonts w:ascii="Times New Roman" w:hAnsi="Times New Roman" w:cs="Times New Roman"/>
          <w:i/>
          <w:iCs/>
          <w:color w:val="222222"/>
          <w:sz w:val="24"/>
          <w:szCs w:val="24"/>
          <w:shd w:val="clear" w:color="auto" w:fill="FFFFFF"/>
        </w:rPr>
        <w:t>UNSW Law Research Series</w:t>
      </w:r>
      <w:r w:rsidRPr="00284B92">
        <w:rPr>
          <w:rFonts w:ascii="Times New Roman" w:hAnsi="Times New Roman" w:cs="Times New Roman"/>
          <w:color w:val="222222"/>
          <w:sz w:val="24"/>
          <w:szCs w:val="24"/>
          <w:shd w:val="clear" w:color="auto" w:fill="FFFFFF"/>
        </w:rPr>
        <w:t xml:space="preserve">, (21-16). </w:t>
      </w:r>
    </w:p>
    <w:p w14:paraId="74102017" w14:textId="77777777" w:rsidR="009521BD" w:rsidRPr="00284B92" w:rsidRDefault="009521BD" w:rsidP="00284B92">
      <w:pPr>
        <w:spacing w:line="360" w:lineRule="auto"/>
        <w:jc w:val="both"/>
        <w:rPr>
          <w:rFonts w:ascii="Times New Roman" w:hAnsi="Times New Roman" w:cs="Times New Roman"/>
          <w:color w:val="222222"/>
          <w:sz w:val="24"/>
          <w:szCs w:val="24"/>
          <w:shd w:val="clear" w:color="auto" w:fill="FFFFFF"/>
        </w:rPr>
      </w:pPr>
      <w:r w:rsidRPr="00284B92">
        <w:rPr>
          <w:rFonts w:ascii="Times New Roman" w:hAnsi="Times New Roman" w:cs="Times New Roman"/>
          <w:color w:val="222222"/>
          <w:sz w:val="24"/>
          <w:szCs w:val="24"/>
          <w:shd w:val="clear" w:color="auto" w:fill="FFFFFF"/>
        </w:rPr>
        <w:t>Bhattacharyya, A., Reddy, M.M., Suryanarayana, R., Naresh, S.J. and Kamath, P.B.T., 2021. How Did the Village Community Perceive and Draw Strategies Against the COVID-19 Pandemic? A Qualitative Exploration. </w:t>
      </w:r>
      <w:proofErr w:type="spellStart"/>
      <w:r w:rsidRPr="00284B92">
        <w:rPr>
          <w:rFonts w:ascii="Times New Roman" w:hAnsi="Times New Roman" w:cs="Times New Roman"/>
          <w:i/>
          <w:iCs/>
          <w:color w:val="222222"/>
          <w:sz w:val="24"/>
          <w:szCs w:val="24"/>
          <w:shd w:val="clear" w:color="auto" w:fill="FFFFFF"/>
        </w:rPr>
        <w:t>Cureus</w:t>
      </w:r>
      <w:proofErr w:type="spellEnd"/>
      <w:r w:rsidRPr="00284B92">
        <w:rPr>
          <w:rFonts w:ascii="Times New Roman" w:hAnsi="Times New Roman" w:cs="Times New Roman"/>
          <w:color w:val="222222"/>
          <w:sz w:val="24"/>
          <w:szCs w:val="24"/>
          <w:shd w:val="clear" w:color="auto" w:fill="FFFFFF"/>
        </w:rPr>
        <w:t>, </w:t>
      </w:r>
      <w:r w:rsidRPr="00284B92">
        <w:rPr>
          <w:rFonts w:ascii="Times New Roman" w:hAnsi="Times New Roman" w:cs="Times New Roman"/>
          <w:i/>
          <w:iCs/>
          <w:color w:val="222222"/>
          <w:sz w:val="24"/>
          <w:szCs w:val="24"/>
          <w:shd w:val="clear" w:color="auto" w:fill="FFFFFF"/>
        </w:rPr>
        <w:t>13</w:t>
      </w:r>
      <w:r w:rsidRPr="00284B92">
        <w:rPr>
          <w:rFonts w:ascii="Times New Roman" w:hAnsi="Times New Roman" w:cs="Times New Roman"/>
          <w:color w:val="222222"/>
          <w:sz w:val="24"/>
          <w:szCs w:val="24"/>
          <w:shd w:val="clear" w:color="auto" w:fill="FFFFFF"/>
        </w:rPr>
        <w:t xml:space="preserve">(7). </w:t>
      </w:r>
    </w:p>
    <w:p w14:paraId="74102018" w14:textId="77777777" w:rsidR="009521BD" w:rsidRPr="00284B92" w:rsidRDefault="009521BD" w:rsidP="00284B92">
      <w:pPr>
        <w:spacing w:line="360" w:lineRule="auto"/>
        <w:jc w:val="both"/>
        <w:rPr>
          <w:rFonts w:ascii="Times New Roman" w:hAnsi="Times New Roman" w:cs="Times New Roman"/>
          <w:color w:val="222222"/>
          <w:sz w:val="24"/>
          <w:szCs w:val="24"/>
          <w:shd w:val="clear" w:color="auto" w:fill="FFFFFF"/>
        </w:rPr>
      </w:pPr>
      <w:r w:rsidRPr="00284B92">
        <w:rPr>
          <w:rFonts w:ascii="Times New Roman" w:hAnsi="Times New Roman" w:cs="Times New Roman"/>
          <w:color w:val="222222"/>
          <w:sz w:val="24"/>
          <w:szCs w:val="24"/>
          <w:shd w:val="clear" w:color="auto" w:fill="FFFFFF"/>
        </w:rPr>
        <w:t>Buchanan, B.G. and Wright, D., 2021. The impact of machine learning on UK financial services. </w:t>
      </w:r>
      <w:r w:rsidRPr="00284B92">
        <w:rPr>
          <w:rFonts w:ascii="Times New Roman" w:hAnsi="Times New Roman" w:cs="Times New Roman"/>
          <w:i/>
          <w:iCs/>
          <w:color w:val="222222"/>
          <w:sz w:val="24"/>
          <w:szCs w:val="24"/>
          <w:shd w:val="clear" w:color="auto" w:fill="FFFFFF"/>
        </w:rPr>
        <w:t>Oxford Review of Economic Policy</w:t>
      </w:r>
      <w:r w:rsidRPr="00284B92">
        <w:rPr>
          <w:rFonts w:ascii="Times New Roman" w:hAnsi="Times New Roman" w:cs="Times New Roman"/>
          <w:color w:val="222222"/>
          <w:sz w:val="24"/>
          <w:szCs w:val="24"/>
          <w:shd w:val="clear" w:color="auto" w:fill="FFFFFF"/>
        </w:rPr>
        <w:t>, </w:t>
      </w:r>
      <w:r w:rsidRPr="00284B92">
        <w:rPr>
          <w:rFonts w:ascii="Times New Roman" w:hAnsi="Times New Roman" w:cs="Times New Roman"/>
          <w:i/>
          <w:iCs/>
          <w:color w:val="222222"/>
          <w:sz w:val="24"/>
          <w:szCs w:val="24"/>
          <w:shd w:val="clear" w:color="auto" w:fill="FFFFFF"/>
        </w:rPr>
        <w:t>37</w:t>
      </w:r>
      <w:r w:rsidRPr="00284B92">
        <w:rPr>
          <w:rFonts w:ascii="Times New Roman" w:hAnsi="Times New Roman" w:cs="Times New Roman"/>
          <w:color w:val="222222"/>
          <w:sz w:val="24"/>
          <w:szCs w:val="24"/>
          <w:shd w:val="clear" w:color="auto" w:fill="FFFFFF"/>
        </w:rPr>
        <w:t xml:space="preserve">(3), pp.537-563. </w:t>
      </w:r>
    </w:p>
    <w:p w14:paraId="74102019" w14:textId="77777777" w:rsidR="009521BD" w:rsidRPr="00284B92" w:rsidRDefault="009521BD" w:rsidP="00284B92">
      <w:pPr>
        <w:spacing w:line="360" w:lineRule="auto"/>
        <w:jc w:val="both"/>
        <w:rPr>
          <w:rFonts w:ascii="Times New Roman" w:hAnsi="Times New Roman" w:cs="Times New Roman"/>
          <w:color w:val="222222"/>
          <w:sz w:val="24"/>
          <w:szCs w:val="24"/>
          <w:shd w:val="clear" w:color="auto" w:fill="FFFFFF"/>
        </w:rPr>
      </w:pPr>
      <w:proofErr w:type="spellStart"/>
      <w:r w:rsidRPr="00284B92">
        <w:rPr>
          <w:rFonts w:ascii="Times New Roman" w:hAnsi="Times New Roman" w:cs="Times New Roman"/>
          <w:color w:val="222222"/>
          <w:sz w:val="24"/>
          <w:szCs w:val="24"/>
          <w:shd w:val="clear" w:color="auto" w:fill="FFFFFF"/>
        </w:rPr>
        <w:t>Hacioglu</w:t>
      </w:r>
      <w:proofErr w:type="spellEnd"/>
      <w:r w:rsidRPr="00284B92">
        <w:rPr>
          <w:rFonts w:ascii="Times New Roman" w:hAnsi="Times New Roman" w:cs="Times New Roman"/>
          <w:color w:val="222222"/>
          <w:sz w:val="24"/>
          <w:szCs w:val="24"/>
          <w:shd w:val="clear" w:color="auto" w:fill="FFFFFF"/>
        </w:rPr>
        <w:t xml:space="preserve"> Hoke, S., </w:t>
      </w:r>
      <w:proofErr w:type="spellStart"/>
      <w:r w:rsidRPr="00284B92">
        <w:rPr>
          <w:rFonts w:ascii="Times New Roman" w:hAnsi="Times New Roman" w:cs="Times New Roman"/>
          <w:color w:val="222222"/>
          <w:sz w:val="24"/>
          <w:szCs w:val="24"/>
          <w:shd w:val="clear" w:color="auto" w:fill="FFFFFF"/>
        </w:rPr>
        <w:t>Känzig</w:t>
      </w:r>
      <w:proofErr w:type="spellEnd"/>
      <w:r w:rsidRPr="00284B92">
        <w:rPr>
          <w:rFonts w:ascii="Times New Roman" w:hAnsi="Times New Roman" w:cs="Times New Roman"/>
          <w:color w:val="222222"/>
          <w:sz w:val="24"/>
          <w:szCs w:val="24"/>
          <w:shd w:val="clear" w:color="auto" w:fill="FFFFFF"/>
        </w:rPr>
        <w:t xml:space="preserve">, D.R. and </w:t>
      </w:r>
      <w:proofErr w:type="spellStart"/>
      <w:r w:rsidRPr="00284B92">
        <w:rPr>
          <w:rFonts w:ascii="Times New Roman" w:hAnsi="Times New Roman" w:cs="Times New Roman"/>
          <w:color w:val="222222"/>
          <w:sz w:val="24"/>
          <w:szCs w:val="24"/>
          <w:shd w:val="clear" w:color="auto" w:fill="FFFFFF"/>
        </w:rPr>
        <w:t>Surico</w:t>
      </w:r>
      <w:proofErr w:type="spellEnd"/>
      <w:r w:rsidRPr="00284B92">
        <w:rPr>
          <w:rFonts w:ascii="Times New Roman" w:hAnsi="Times New Roman" w:cs="Times New Roman"/>
          <w:color w:val="222222"/>
          <w:sz w:val="24"/>
          <w:szCs w:val="24"/>
          <w:shd w:val="clear" w:color="auto" w:fill="FFFFFF"/>
        </w:rPr>
        <w:t xml:space="preserve">, P., 2020. Consumption in the time of Covid-19: Evidence from UK transaction data. </w:t>
      </w:r>
    </w:p>
    <w:p w14:paraId="7410201A" w14:textId="77777777" w:rsidR="009521BD" w:rsidRPr="00284B92" w:rsidRDefault="009521BD" w:rsidP="00284B92">
      <w:pPr>
        <w:spacing w:line="360" w:lineRule="auto"/>
        <w:jc w:val="both"/>
        <w:rPr>
          <w:rFonts w:ascii="Times New Roman" w:hAnsi="Times New Roman" w:cs="Times New Roman"/>
          <w:color w:val="222222"/>
          <w:sz w:val="24"/>
          <w:szCs w:val="24"/>
          <w:shd w:val="clear" w:color="auto" w:fill="FFFFFF"/>
        </w:rPr>
      </w:pPr>
      <w:proofErr w:type="spellStart"/>
      <w:r w:rsidRPr="00284B92">
        <w:rPr>
          <w:rFonts w:ascii="Times New Roman" w:hAnsi="Times New Roman" w:cs="Times New Roman"/>
          <w:color w:val="222222"/>
          <w:sz w:val="24"/>
          <w:szCs w:val="24"/>
          <w:shd w:val="clear" w:color="auto" w:fill="FFFFFF"/>
        </w:rPr>
        <w:t>Henchion</w:t>
      </w:r>
      <w:proofErr w:type="spellEnd"/>
      <w:r w:rsidRPr="00284B92">
        <w:rPr>
          <w:rFonts w:ascii="Times New Roman" w:hAnsi="Times New Roman" w:cs="Times New Roman"/>
          <w:color w:val="222222"/>
          <w:sz w:val="24"/>
          <w:szCs w:val="24"/>
          <w:shd w:val="clear" w:color="auto" w:fill="FFFFFF"/>
        </w:rPr>
        <w:t xml:space="preserve">, M., McCarthy, S.N. and McCarthy, M., 2021. A time of transition: changes in Irish food </w:t>
      </w:r>
      <w:proofErr w:type="spellStart"/>
      <w:r w:rsidRPr="00284B92">
        <w:rPr>
          <w:rFonts w:ascii="Times New Roman" w:hAnsi="Times New Roman" w:cs="Times New Roman"/>
          <w:color w:val="222222"/>
          <w:sz w:val="24"/>
          <w:szCs w:val="24"/>
          <w:shd w:val="clear" w:color="auto" w:fill="FFFFFF"/>
        </w:rPr>
        <w:t>behaviour</w:t>
      </w:r>
      <w:proofErr w:type="spellEnd"/>
      <w:r w:rsidRPr="00284B92">
        <w:rPr>
          <w:rFonts w:ascii="Times New Roman" w:hAnsi="Times New Roman" w:cs="Times New Roman"/>
          <w:color w:val="222222"/>
          <w:sz w:val="24"/>
          <w:szCs w:val="24"/>
          <w:shd w:val="clear" w:color="auto" w:fill="FFFFFF"/>
        </w:rPr>
        <w:t xml:space="preserve"> and potential implications due to the COVID-19 pandemic. </w:t>
      </w:r>
      <w:r w:rsidRPr="00284B92">
        <w:rPr>
          <w:rFonts w:ascii="Times New Roman" w:hAnsi="Times New Roman" w:cs="Times New Roman"/>
          <w:i/>
          <w:iCs/>
          <w:color w:val="222222"/>
          <w:sz w:val="24"/>
          <w:szCs w:val="24"/>
          <w:shd w:val="clear" w:color="auto" w:fill="FFFFFF"/>
        </w:rPr>
        <w:t>Irish Journal of Agricultural and Food Research</w:t>
      </w:r>
      <w:r w:rsidRPr="00284B92">
        <w:rPr>
          <w:rFonts w:ascii="Times New Roman" w:hAnsi="Times New Roman" w:cs="Times New Roman"/>
          <w:color w:val="222222"/>
          <w:sz w:val="24"/>
          <w:szCs w:val="24"/>
          <w:shd w:val="clear" w:color="auto" w:fill="FFFFFF"/>
        </w:rPr>
        <w:t xml:space="preserve">. </w:t>
      </w:r>
    </w:p>
    <w:p w14:paraId="7410201B" w14:textId="77777777" w:rsidR="009521BD" w:rsidRPr="00284B92" w:rsidRDefault="009521BD" w:rsidP="00284B92">
      <w:pPr>
        <w:spacing w:line="360" w:lineRule="auto"/>
        <w:jc w:val="both"/>
        <w:rPr>
          <w:rFonts w:ascii="Times New Roman" w:hAnsi="Times New Roman" w:cs="Times New Roman"/>
          <w:color w:val="222222"/>
          <w:sz w:val="24"/>
          <w:szCs w:val="24"/>
          <w:shd w:val="clear" w:color="auto" w:fill="FFFFFF"/>
        </w:rPr>
      </w:pPr>
      <w:proofErr w:type="spellStart"/>
      <w:r w:rsidRPr="00284B92">
        <w:rPr>
          <w:rFonts w:ascii="Times New Roman" w:hAnsi="Times New Roman" w:cs="Times New Roman"/>
          <w:color w:val="222222"/>
          <w:sz w:val="24"/>
          <w:szCs w:val="24"/>
          <w:shd w:val="clear" w:color="auto" w:fill="FFFFFF"/>
        </w:rPr>
        <w:t>Livorsi</w:t>
      </w:r>
      <w:proofErr w:type="spellEnd"/>
      <w:r w:rsidRPr="00284B92">
        <w:rPr>
          <w:rFonts w:ascii="Times New Roman" w:hAnsi="Times New Roman" w:cs="Times New Roman"/>
          <w:color w:val="222222"/>
          <w:sz w:val="24"/>
          <w:szCs w:val="24"/>
          <w:shd w:val="clear" w:color="auto" w:fill="FFFFFF"/>
        </w:rPr>
        <w:t xml:space="preserve">, D.J., </w:t>
      </w:r>
      <w:proofErr w:type="spellStart"/>
      <w:r w:rsidRPr="00284B92">
        <w:rPr>
          <w:rFonts w:ascii="Times New Roman" w:hAnsi="Times New Roman" w:cs="Times New Roman"/>
          <w:color w:val="222222"/>
          <w:sz w:val="24"/>
          <w:szCs w:val="24"/>
          <w:shd w:val="clear" w:color="auto" w:fill="FFFFFF"/>
        </w:rPr>
        <w:t>Goedken</w:t>
      </w:r>
      <w:proofErr w:type="spellEnd"/>
      <w:r w:rsidRPr="00284B92">
        <w:rPr>
          <w:rFonts w:ascii="Times New Roman" w:hAnsi="Times New Roman" w:cs="Times New Roman"/>
          <w:color w:val="222222"/>
          <w:sz w:val="24"/>
          <w:szCs w:val="24"/>
          <w:shd w:val="clear" w:color="auto" w:fill="FFFFFF"/>
        </w:rPr>
        <w:t xml:space="preserve">, C.C., Sauder, M., Vander </w:t>
      </w:r>
      <w:proofErr w:type="spellStart"/>
      <w:r w:rsidRPr="00284B92">
        <w:rPr>
          <w:rFonts w:ascii="Times New Roman" w:hAnsi="Times New Roman" w:cs="Times New Roman"/>
          <w:color w:val="222222"/>
          <w:sz w:val="24"/>
          <w:szCs w:val="24"/>
          <w:shd w:val="clear" w:color="auto" w:fill="FFFFFF"/>
        </w:rPr>
        <w:t>Weg</w:t>
      </w:r>
      <w:proofErr w:type="spellEnd"/>
      <w:r w:rsidRPr="00284B92">
        <w:rPr>
          <w:rFonts w:ascii="Times New Roman" w:hAnsi="Times New Roman" w:cs="Times New Roman"/>
          <w:color w:val="222222"/>
          <w:sz w:val="24"/>
          <w:szCs w:val="24"/>
          <w:shd w:val="clear" w:color="auto" w:fill="FFFFFF"/>
        </w:rPr>
        <w:t xml:space="preserve">, M.W., </w:t>
      </w:r>
      <w:proofErr w:type="spellStart"/>
      <w:r w:rsidRPr="00284B92">
        <w:rPr>
          <w:rFonts w:ascii="Times New Roman" w:hAnsi="Times New Roman" w:cs="Times New Roman"/>
          <w:color w:val="222222"/>
          <w:sz w:val="24"/>
          <w:szCs w:val="24"/>
          <w:shd w:val="clear" w:color="auto" w:fill="FFFFFF"/>
        </w:rPr>
        <w:t>Perencevich</w:t>
      </w:r>
      <w:proofErr w:type="spellEnd"/>
      <w:r w:rsidRPr="00284B92">
        <w:rPr>
          <w:rFonts w:ascii="Times New Roman" w:hAnsi="Times New Roman" w:cs="Times New Roman"/>
          <w:color w:val="222222"/>
          <w:sz w:val="24"/>
          <w:szCs w:val="24"/>
          <w:shd w:val="clear" w:color="auto" w:fill="FFFFFF"/>
        </w:rPr>
        <w:t>, E.N. and Reisinger, H.S., 2018. Evaluation of barriers to audit-and-feedback programs that used direct observation of hand hygiene compliance: a qualitative study. </w:t>
      </w:r>
      <w:r w:rsidRPr="00284B92">
        <w:rPr>
          <w:rFonts w:ascii="Times New Roman" w:hAnsi="Times New Roman" w:cs="Times New Roman"/>
          <w:i/>
          <w:iCs/>
          <w:color w:val="222222"/>
          <w:sz w:val="24"/>
          <w:szCs w:val="24"/>
          <w:shd w:val="clear" w:color="auto" w:fill="FFFFFF"/>
        </w:rPr>
        <w:t>JAMA network open</w:t>
      </w:r>
      <w:r w:rsidRPr="00284B92">
        <w:rPr>
          <w:rFonts w:ascii="Times New Roman" w:hAnsi="Times New Roman" w:cs="Times New Roman"/>
          <w:color w:val="222222"/>
          <w:sz w:val="24"/>
          <w:szCs w:val="24"/>
          <w:shd w:val="clear" w:color="auto" w:fill="FFFFFF"/>
        </w:rPr>
        <w:t>, </w:t>
      </w:r>
      <w:r w:rsidRPr="00284B92">
        <w:rPr>
          <w:rFonts w:ascii="Times New Roman" w:hAnsi="Times New Roman" w:cs="Times New Roman"/>
          <w:i/>
          <w:iCs/>
          <w:color w:val="222222"/>
          <w:sz w:val="24"/>
          <w:szCs w:val="24"/>
          <w:shd w:val="clear" w:color="auto" w:fill="FFFFFF"/>
        </w:rPr>
        <w:t>1</w:t>
      </w:r>
      <w:r w:rsidRPr="00284B92">
        <w:rPr>
          <w:rFonts w:ascii="Times New Roman" w:hAnsi="Times New Roman" w:cs="Times New Roman"/>
          <w:color w:val="222222"/>
          <w:sz w:val="24"/>
          <w:szCs w:val="24"/>
          <w:shd w:val="clear" w:color="auto" w:fill="FFFFFF"/>
        </w:rPr>
        <w:t xml:space="preserve">(6), </w:t>
      </w:r>
      <w:proofErr w:type="gramStart"/>
      <w:r w:rsidRPr="00284B92">
        <w:rPr>
          <w:rFonts w:ascii="Times New Roman" w:hAnsi="Times New Roman" w:cs="Times New Roman"/>
          <w:color w:val="222222"/>
          <w:sz w:val="24"/>
          <w:szCs w:val="24"/>
          <w:shd w:val="clear" w:color="auto" w:fill="FFFFFF"/>
        </w:rPr>
        <w:t>pp.e</w:t>
      </w:r>
      <w:proofErr w:type="gramEnd"/>
      <w:r w:rsidRPr="00284B92">
        <w:rPr>
          <w:rFonts w:ascii="Times New Roman" w:hAnsi="Times New Roman" w:cs="Times New Roman"/>
          <w:color w:val="222222"/>
          <w:sz w:val="24"/>
          <w:szCs w:val="24"/>
          <w:shd w:val="clear" w:color="auto" w:fill="FFFFFF"/>
        </w:rPr>
        <w:t xml:space="preserve">183344-e183344. </w:t>
      </w:r>
    </w:p>
    <w:p w14:paraId="7410201C" w14:textId="77777777" w:rsidR="009521BD" w:rsidRPr="00284B92" w:rsidRDefault="009521BD" w:rsidP="00284B92">
      <w:pPr>
        <w:spacing w:line="360" w:lineRule="auto"/>
        <w:jc w:val="both"/>
        <w:rPr>
          <w:rFonts w:ascii="Times New Roman" w:hAnsi="Times New Roman" w:cs="Times New Roman"/>
          <w:color w:val="222222"/>
          <w:sz w:val="24"/>
          <w:szCs w:val="24"/>
          <w:shd w:val="clear" w:color="auto" w:fill="FFFFFF"/>
        </w:rPr>
      </w:pPr>
      <w:proofErr w:type="spellStart"/>
      <w:r w:rsidRPr="00284B92">
        <w:rPr>
          <w:rFonts w:ascii="Times New Roman" w:hAnsi="Times New Roman" w:cs="Times New Roman"/>
          <w:color w:val="222222"/>
          <w:sz w:val="24"/>
          <w:szCs w:val="24"/>
          <w:shd w:val="clear" w:color="auto" w:fill="FFFFFF"/>
        </w:rPr>
        <w:t>Luu</w:t>
      </w:r>
      <w:proofErr w:type="spellEnd"/>
      <w:r w:rsidRPr="00284B92">
        <w:rPr>
          <w:rFonts w:ascii="Times New Roman" w:hAnsi="Times New Roman" w:cs="Times New Roman"/>
          <w:color w:val="222222"/>
          <w:sz w:val="24"/>
          <w:szCs w:val="24"/>
          <w:shd w:val="clear" w:color="auto" w:fill="FFFFFF"/>
        </w:rPr>
        <w:t xml:space="preserve">, L., </w:t>
      </w:r>
      <w:proofErr w:type="spellStart"/>
      <w:r w:rsidRPr="00284B92">
        <w:rPr>
          <w:rFonts w:ascii="Times New Roman" w:hAnsi="Times New Roman" w:cs="Times New Roman"/>
          <w:color w:val="222222"/>
          <w:sz w:val="24"/>
          <w:szCs w:val="24"/>
          <w:shd w:val="clear" w:color="auto" w:fill="FFFFFF"/>
        </w:rPr>
        <w:t>Petratos</w:t>
      </w:r>
      <w:proofErr w:type="spellEnd"/>
      <w:r w:rsidRPr="00284B92">
        <w:rPr>
          <w:rFonts w:ascii="Times New Roman" w:hAnsi="Times New Roman" w:cs="Times New Roman"/>
          <w:color w:val="222222"/>
          <w:sz w:val="24"/>
          <w:szCs w:val="24"/>
          <w:shd w:val="clear" w:color="auto" w:fill="FFFFFF"/>
        </w:rPr>
        <w:t>, P.N., Nguyen, T. and Le, V., 2021. Financial technology (fintech). In </w:t>
      </w:r>
      <w:r w:rsidRPr="00284B92">
        <w:rPr>
          <w:rFonts w:ascii="Times New Roman" w:hAnsi="Times New Roman" w:cs="Times New Roman"/>
          <w:i/>
          <w:iCs/>
          <w:color w:val="222222"/>
          <w:sz w:val="24"/>
          <w:szCs w:val="24"/>
          <w:shd w:val="clear" w:color="auto" w:fill="FFFFFF"/>
        </w:rPr>
        <w:t>A Practical Guide to Financial Services: Knowledge, Opportunities and Inclusion</w:t>
      </w:r>
      <w:r w:rsidRPr="00284B92">
        <w:rPr>
          <w:rFonts w:ascii="Times New Roman" w:hAnsi="Times New Roman" w:cs="Times New Roman"/>
          <w:color w:val="222222"/>
          <w:sz w:val="24"/>
          <w:szCs w:val="24"/>
          <w:shd w:val="clear" w:color="auto" w:fill="FFFFFF"/>
        </w:rPr>
        <w:t xml:space="preserve"> (pp. 143-171). Routledge. </w:t>
      </w:r>
    </w:p>
    <w:p w14:paraId="7410201D" w14:textId="77777777" w:rsidR="009521BD" w:rsidRPr="00284B92" w:rsidRDefault="009521BD" w:rsidP="00284B92">
      <w:pPr>
        <w:spacing w:line="360" w:lineRule="auto"/>
        <w:jc w:val="both"/>
        <w:rPr>
          <w:rFonts w:ascii="Times New Roman" w:hAnsi="Times New Roman" w:cs="Times New Roman"/>
          <w:color w:val="222222"/>
          <w:sz w:val="24"/>
          <w:szCs w:val="24"/>
          <w:shd w:val="clear" w:color="auto" w:fill="FFFFFF"/>
        </w:rPr>
      </w:pPr>
      <w:r w:rsidRPr="00284B92">
        <w:rPr>
          <w:rFonts w:ascii="Times New Roman" w:hAnsi="Times New Roman" w:cs="Times New Roman"/>
          <w:color w:val="222222"/>
          <w:sz w:val="24"/>
          <w:szCs w:val="24"/>
          <w:shd w:val="clear" w:color="auto" w:fill="FFFFFF"/>
        </w:rPr>
        <w:t xml:space="preserve">Odlum, A., James, R., </w:t>
      </w:r>
      <w:proofErr w:type="spellStart"/>
      <w:r w:rsidRPr="00284B92">
        <w:rPr>
          <w:rFonts w:ascii="Times New Roman" w:hAnsi="Times New Roman" w:cs="Times New Roman"/>
          <w:color w:val="222222"/>
          <w:sz w:val="24"/>
          <w:szCs w:val="24"/>
          <w:shd w:val="clear" w:color="auto" w:fill="FFFFFF"/>
        </w:rPr>
        <w:t>Mahieu</w:t>
      </w:r>
      <w:proofErr w:type="spellEnd"/>
      <w:r w:rsidRPr="00284B92">
        <w:rPr>
          <w:rFonts w:ascii="Times New Roman" w:hAnsi="Times New Roman" w:cs="Times New Roman"/>
          <w:color w:val="222222"/>
          <w:sz w:val="24"/>
          <w:szCs w:val="24"/>
          <w:shd w:val="clear" w:color="auto" w:fill="FFFFFF"/>
        </w:rPr>
        <w:t xml:space="preserve">, A., Blanchet, K., </w:t>
      </w:r>
      <w:proofErr w:type="spellStart"/>
      <w:r w:rsidRPr="00284B92">
        <w:rPr>
          <w:rFonts w:ascii="Times New Roman" w:hAnsi="Times New Roman" w:cs="Times New Roman"/>
          <w:color w:val="222222"/>
          <w:sz w:val="24"/>
          <w:szCs w:val="24"/>
          <w:shd w:val="clear" w:color="auto" w:fill="FFFFFF"/>
        </w:rPr>
        <w:t>Altare</w:t>
      </w:r>
      <w:proofErr w:type="spellEnd"/>
      <w:r w:rsidRPr="00284B92">
        <w:rPr>
          <w:rFonts w:ascii="Times New Roman" w:hAnsi="Times New Roman" w:cs="Times New Roman"/>
          <w:color w:val="222222"/>
          <w:sz w:val="24"/>
          <w:szCs w:val="24"/>
          <w:shd w:val="clear" w:color="auto" w:fill="FFFFFF"/>
        </w:rPr>
        <w:t>, C., Singh, N. and Spiegel, P., 2021. Use of COVID-19 evidence in humanitarian settings: the need for dynamic guidance adapted to changing humanitarian crisis contexts. </w:t>
      </w:r>
      <w:r w:rsidRPr="00284B92">
        <w:rPr>
          <w:rFonts w:ascii="Times New Roman" w:hAnsi="Times New Roman" w:cs="Times New Roman"/>
          <w:i/>
          <w:iCs/>
          <w:color w:val="222222"/>
          <w:sz w:val="24"/>
          <w:szCs w:val="24"/>
          <w:shd w:val="clear" w:color="auto" w:fill="FFFFFF"/>
        </w:rPr>
        <w:t>Conflict and Health</w:t>
      </w:r>
      <w:r w:rsidRPr="00284B92">
        <w:rPr>
          <w:rFonts w:ascii="Times New Roman" w:hAnsi="Times New Roman" w:cs="Times New Roman"/>
          <w:color w:val="222222"/>
          <w:sz w:val="24"/>
          <w:szCs w:val="24"/>
          <w:shd w:val="clear" w:color="auto" w:fill="FFFFFF"/>
        </w:rPr>
        <w:t>, </w:t>
      </w:r>
      <w:r w:rsidRPr="00284B92">
        <w:rPr>
          <w:rFonts w:ascii="Times New Roman" w:hAnsi="Times New Roman" w:cs="Times New Roman"/>
          <w:i/>
          <w:iCs/>
          <w:color w:val="222222"/>
          <w:sz w:val="24"/>
          <w:szCs w:val="24"/>
          <w:shd w:val="clear" w:color="auto" w:fill="FFFFFF"/>
        </w:rPr>
        <w:t>15</w:t>
      </w:r>
      <w:r w:rsidRPr="00284B92">
        <w:rPr>
          <w:rFonts w:ascii="Times New Roman" w:hAnsi="Times New Roman" w:cs="Times New Roman"/>
          <w:color w:val="222222"/>
          <w:sz w:val="24"/>
          <w:szCs w:val="24"/>
          <w:shd w:val="clear" w:color="auto" w:fill="FFFFFF"/>
        </w:rPr>
        <w:t xml:space="preserve">(1), pp.1-16. </w:t>
      </w:r>
    </w:p>
    <w:p w14:paraId="7410201E" w14:textId="77777777" w:rsidR="009521BD" w:rsidRPr="00284B92" w:rsidRDefault="009521BD" w:rsidP="00284B92">
      <w:pPr>
        <w:spacing w:line="360" w:lineRule="auto"/>
        <w:jc w:val="both"/>
        <w:rPr>
          <w:rFonts w:ascii="Times New Roman" w:hAnsi="Times New Roman" w:cs="Times New Roman"/>
          <w:color w:val="222222"/>
          <w:sz w:val="24"/>
          <w:szCs w:val="24"/>
          <w:shd w:val="clear" w:color="auto" w:fill="FFFFFF"/>
        </w:rPr>
      </w:pPr>
      <w:r w:rsidRPr="00284B92">
        <w:rPr>
          <w:rFonts w:ascii="Times New Roman" w:hAnsi="Times New Roman" w:cs="Times New Roman"/>
          <w:color w:val="222222"/>
          <w:sz w:val="24"/>
          <w:szCs w:val="24"/>
          <w:shd w:val="clear" w:color="auto" w:fill="FFFFFF"/>
        </w:rPr>
        <w:t xml:space="preserve">Odlum, A., James, R., </w:t>
      </w:r>
      <w:proofErr w:type="spellStart"/>
      <w:r w:rsidRPr="00284B92">
        <w:rPr>
          <w:rFonts w:ascii="Times New Roman" w:hAnsi="Times New Roman" w:cs="Times New Roman"/>
          <w:color w:val="222222"/>
          <w:sz w:val="24"/>
          <w:szCs w:val="24"/>
          <w:shd w:val="clear" w:color="auto" w:fill="FFFFFF"/>
        </w:rPr>
        <w:t>Mahieu</w:t>
      </w:r>
      <w:proofErr w:type="spellEnd"/>
      <w:r w:rsidRPr="00284B92">
        <w:rPr>
          <w:rFonts w:ascii="Times New Roman" w:hAnsi="Times New Roman" w:cs="Times New Roman"/>
          <w:color w:val="222222"/>
          <w:sz w:val="24"/>
          <w:szCs w:val="24"/>
          <w:shd w:val="clear" w:color="auto" w:fill="FFFFFF"/>
        </w:rPr>
        <w:t xml:space="preserve">, A., Blanchet, K., </w:t>
      </w:r>
      <w:proofErr w:type="spellStart"/>
      <w:r w:rsidRPr="00284B92">
        <w:rPr>
          <w:rFonts w:ascii="Times New Roman" w:hAnsi="Times New Roman" w:cs="Times New Roman"/>
          <w:color w:val="222222"/>
          <w:sz w:val="24"/>
          <w:szCs w:val="24"/>
          <w:shd w:val="clear" w:color="auto" w:fill="FFFFFF"/>
        </w:rPr>
        <w:t>Altare</w:t>
      </w:r>
      <w:proofErr w:type="spellEnd"/>
      <w:r w:rsidRPr="00284B92">
        <w:rPr>
          <w:rFonts w:ascii="Times New Roman" w:hAnsi="Times New Roman" w:cs="Times New Roman"/>
          <w:color w:val="222222"/>
          <w:sz w:val="24"/>
          <w:szCs w:val="24"/>
          <w:shd w:val="clear" w:color="auto" w:fill="FFFFFF"/>
        </w:rPr>
        <w:t xml:space="preserve">, C., Singh, N. and Spiegel, P., 2021. COVID-19 guidance in humanitarian settings: The need for dynamic guidelines adapted to changing humanitarian crisis contexts. </w:t>
      </w:r>
    </w:p>
    <w:p w14:paraId="7410201F" w14:textId="77777777" w:rsidR="009521BD" w:rsidRPr="00284B92" w:rsidRDefault="009521BD" w:rsidP="00284B92">
      <w:pPr>
        <w:spacing w:line="360" w:lineRule="auto"/>
        <w:jc w:val="both"/>
        <w:rPr>
          <w:rFonts w:ascii="Times New Roman" w:hAnsi="Times New Roman" w:cs="Times New Roman"/>
          <w:color w:val="222222"/>
          <w:sz w:val="24"/>
          <w:szCs w:val="24"/>
          <w:shd w:val="clear" w:color="auto" w:fill="FFFFFF"/>
        </w:rPr>
      </w:pPr>
      <w:r w:rsidRPr="00284B92">
        <w:rPr>
          <w:rFonts w:ascii="Times New Roman" w:hAnsi="Times New Roman" w:cs="Times New Roman"/>
          <w:color w:val="222222"/>
          <w:sz w:val="24"/>
          <w:szCs w:val="24"/>
          <w:shd w:val="clear" w:color="auto" w:fill="FFFFFF"/>
        </w:rPr>
        <w:t xml:space="preserve">Sainsbury, T. and </w:t>
      </w:r>
      <w:proofErr w:type="spellStart"/>
      <w:r w:rsidRPr="00284B92">
        <w:rPr>
          <w:rFonts w:ascii="Times New Roman" w:hAnsi="Times New Roman" w:cs="Times New Roman"/>
          <w:color w:val="222222"/>
          <w:sz w:val="24"/>
          <w:szCs w:val="24"/>
          <w:shd w:val="clear" w:color="auto" w:fill="FFFFFF"/>
        </w:rPr>
        <w:t>Breunig</w:t>
      </w:r>
      <w:proofErr w:type="spellEnd"/>
      <w:r w:rsidRPr="00284B92">
        <w:rPr>
          <w:rFonts w:ascii="Times New Roman" w:hAnsi="Times New Roman" w:cs="Times New Roman"/>
          <w:color w:val="222222"/>
          <w:sz w:val="24"/>
          <w:szCs w:val="24"/>
          <w:shd w:val="clear" w:color="auto" w:fill="FFFFFF"/>
        </w:rPr>
        <w:t>, R., 2020. The urgent need for Tax Reform in Australia in the COVID-19 World. </w:t>
      </w:r>
      <w:r w:rsidRPr="00284B92">
        <w:rPr>
          <w:rFonts w:ascii="Times New Roman" w:hAnsi="Times New Roman" w:cs="Times New Roman"/>
          <w:i/>
          <w:iCs/>
          <w:color w:val="222222"/>
          <w:sz w:val="24"/>
          <w:szCs w:val="24"/>
          <w:shd w:val="clear" w:color="auto" w:fill="FFFFFF"/>
        </w:rPr>
        <w:t xml:space="preserve">Australian Journal of </w:t>
      </w:r>
      <w:proofErr w:type="spellStart"/>
      <w:r w:rsidRPr="00284B92">
        <w:rPr>
          <w:rFonts w:ascii="Times New Roman" w:hAnsi="Times New Roman" w:cs="Times New Roman"/>
          <w:i/>
          <w:iCs/>
          <w:color w:val="222222"/>
          <w:sz w:val="24"/>
          <w:szCs w:val="24"/>
          <w:shd w:val="clear" w:color="auto" w:fill="FFFFFF"/>
        </w:rPr>
        <w:t>Labour</w:t>
      </w:r>
      <w:proofErr w:type="spellEnd"/>
      <w:r w:rsidRPr="00284B92">
        <w:rPr>
          <w:rFonts w:ascii="Times New Roman" w:hAnsi="Times New Roman" w:cs="Times New Roman"/>
          <w:i/>
          <w:iCs/>
          <w:color w:val="222222"/>
          <w:sz w:val="24"/>
          <w:szCs w:val="24"/>
          <w:shd w:val="clear" w:color="auto" w:fill="FFFFFF"/>
        </w:rPr>
        <w:t xml:space="preserve"> Economics</w:t>
      </w:r>
      <w:r w:rsidRPr="00284B92">
        <w:rPr>
          <w:rFonts w:ascii="Times New Roman" w:hAnsi="Times New Roman" w:cs="Times New Roman"/>
          <w:color w:val="222222"/>
          <w:sz w:val="24"/>
          <w:szCs w:val="24"/>
          <w:shd w:val="clear" w:color="auto" w:fill="FFFFFF"/>
        </w:rPr>
        <w:t>, </w:t>
      </w:r>
      <w:r w:rsidRPr="00284B92">
        <w:rPr>
          <w:rFonts w:ascii="Times New Roman" w:hAnsi="Times New Roman" w:cs="Times New Roman"/>
          <w:i/>
          <w:iCs/>
          <w:color w:val="222222"/>
          <w:sz w:val="24"/>
          <w:szCs w:val="24"/>
          <w:shd w:val="clear" w:color="auto" w:fill="FFFFFF"/>
        </w:rPr>
        <w:t>23</w:t>
      </w:r>
      <w:r w:rsidRPr="00284B92">
        <w:rPr>
          <w:rFonts w:ascii="Times New Roman" w:hAnsi="Times New Roman" w:cs="Times New Roman"/>
          <w:color w:val="222222"/>
          <w:sz w:val="24"/>
          <w:szCs w:val="24"/>
          <w:shd w:val="clear" w:color="auto" w:fill="FFFFFF"/>
        </w:rPr>
        <w:t xml:space="preserve">(2), pp.211-230. </w:t>
      </w:r>
    </w:p>
    <w:p w14:paraId="74102020" w14:textId="77777777" w:rsidR="009521BD" w:rsidRPr="00284B92" w:rsidRDefault="009521BD" w:rsidP="00284B92">
      <w:pPr>
        <w:spacing w:line="360" w:lineRule="auto"/>
        <w:jc w:val="both"/>
        <w:rPr>
          <w:rFonts w:ascii="Times New Roman" w:hAnsi="Times New Roman" w:cs="Times New Roman"/>
          <w:color w:val="222222"/>
          <w:sz w:val="24"/>
          <w:szCs w:val="24"/>
          <w:shd w:val="clear" w:color="auto" w:fill="FFFFFF"/>
        </w:rPr>
      </w:pPr>
      <w:r w:rsidRPr="00284B92">
        <w:rPr>
          <w:rFonts w:ascii="Times New Roman" w:hAnsi="Times New Roman" w:cs="Times New Roman"/>
          <w:color w:val="222222"/>
          <w:sz w:val="24"/>
          <w:szCs w:val="24"/>
          <w:shd w:val="clear" w:color="auto" w:fill="FFFFFF"/>
        </w:rPr>
        <w:lastRenderedPageBreak/>
        <w:t xml:space="preserve">Sainsbury, T. and </w:t>
      </w:r>
      <w:proofErr w:type="spellStart"/>
      <w:r w:rsidRPr="00284B92">
        <w:rPr>
          <w:rFonts w:ascii="Times New Roman" w:hAnsi="Times New Roman" w:cs="Times New Roman"/>
          <w:color w:val="222222"/>
          <w:sz w:val="24"/>
          <w:szCs w:val="24"/>
          <w:shd w:val="clear" w:color="auto" w:fill="FFFFFF"/>
        </w:rPr>
        <w:t>Breunig</w:t>
      </w:r>
      <w:proofErr w:type="spellEnd"/>
      <w:r w:rsidRPr="00284B92">
        <w:rPr>
          <w:rFonts w:ascii="Times New Roman" w:hAnsi="Times New Roman" w:cs="Times New Roman"/>
          <w:color w:val="222222"/>
          <w:sz w:val="24"/>
          <w:szCs w:val="24"/>
          <w:shd w:val="clear" w:color="auto" w:fill="FFFFFF"/>
        </w:rPr>
        <w:t>, R.V., 2020. Covid-19 has exposed the weaknesses in the Australian tax system: Tax reform will be required for recovery. </w:t>
      </w:r>
      <w:r w:rsidRPr="00284B92">
        <w:rPr>
          <w:rFonts w:ascii="Times New Roman" w:hAnsi="Times New Roman" w:cs="Times New Roman"/>
          <w:i/>
          <w:iCs/>
          <w:color w:val="222222"/>
          <w:sz w:val="24"/>
          <w:szCs w:val="24"/>
          <w:shd w:val="clear" w:color="auto" w:fill="FFFFFF"/>
        </w:rPr>
        <w:t>Tax and Transfer Policy Institute-Working paper</w:t>
      </w:r>
      <w:r w:rsidRPr="00284B92">
        <w:rPr>
          <w:rFonts w:ascii="Times New Roman" w:hAnsi="Times New Roman" w:cs="Times New Roman"/>
          <w:color w:val="222222"/>
          <w:sz w:val="24"/>
          <w:szCs w:val="24"/>
          <w:shd w:val="clear" w:color="auto" w:fill="FFFFFF"/>
        </w:rPr>
        <w:t>, </w:t>
      </w:r>
      <w:r w:rsidRPr="00284B92">
        <w:rPr>
          <w:rFonts w:ascii="Times New Roman" w:hAnsi="Times New Roman" w:cs="Times New Roman"/>
          <w:i/>
          <w:iCs/>
          <w:color w:val="222222"/>
          <w:sz w:val="24"/>
          <w:szCs w:val="24"/>
          <w:shd w:val="clear" w:color="auto" w:fill="FFFFFF"/>
        </w:rPr>
        <w:t>10</w:t>
      </w:r>
      <w:r w:rsidRPr="00284B92">
        <w:rPr>
          <w:rFonts w:ascii="Times New Roman" w:hAnsi="Times New Roman" w:cs="Times New Roman"/>
          <w:color w:val="222222"/>
          <w:sz w:val="24"/>
          <w:szCs w:val="24"/>
          <w:shd w:val="clear" w:color="auto" w:fill="FFFFFF"/>
        </w:rPr>
        <w:t xml:space="preserve">. </w:t>
      </w:r>
    </w:p>
    <w:p w14:paraId="74102021" w14:textId="77777777" w:rsidR="009521BD" w:rsidRPr="00284B92" w:rsidRDefault="009521BD" w:rsidP="00284B92">
      <w:pPr>
        <w:spacing w:line="360" w:lineRule="auto"/>
        <w:jc w:val="both"/>
        <w:rPr>
          <w:rFonts w:ascii="Times New Roman" w:hAnsi="Times New Roman" w:cs="Times New Roman"/>
          <w:color w:val="222222"/>
          <w:sz w:val="24"/>
          <w:szCs w:val="24"/>
          <w:shd w:val="clear" w:color="auto" w:fill="FFFFFF"/>
        </w:rPr>
      </w:pPr>
      <w:r w:rsidRPr="00284B92">
        <w:rPr>
          <w:rFonts w:ascii="Times New Roman" w:hAnsi="Times New Roman" w:cs="Times New Roman"/>
          <w:color w:val="222222"/>
          <w:sz w:val="24"/>
          <w:szCs w:val="24"/>
          <w:shd w:val="clear" w:color="auto" w:fill="FFFFFF"/>
        </w:rPr>
        <w:t xml:space="preserve">Sterling, M.R., Tseng, E., Poon, A., Cho, J., </w:t>
      </w:r>
      <w:proofErr w:type="spellStart"/>
      <w:r w:rsidRPr="00284B92">
        <w:rPr>
          <w:rFonts w:ascii="Times New Roman" w:hAnsi="Times New Roman" w:cs="Times New Roman"/>
          <w:color w:val="222222"/>
          <w:sz w:val="24"/>
          <w:szCs w:val="24"/>
          <w:shd w:val="clear" w:color="auto" w:fill="FFFFFF"/>
        </w:rPr>
        <w:t>Avgar</w:t>
      </w:r>
      <w:proofErr w:type="spellEnd"/>
      <w:r w:rsidRPr="00284B92">
        <w:rPr>
          <w:rFonts w:ascii="Times New Roman" w:hAnsi="Times New Roman" w:cs="Times New Roman"/>
          <w:color w:val="222222"/>
          <w:sz w:val="24"/>
          <w:szCs w:val="24"/>
          <w:shd w:val="clear" w:color="auto" w:fill="FFFFFF"/>
        </w:rPr>
        <w:t xml:space="preserve">, A.C., Kern, L.M., </w:t>
      </w:r>
      <w:proofErr w:type="spellStart"/>
      <w:r w:rsidRPr="00284B92">
        <w:rPr>
          <w:rFonts w:ascii="Times New Roman" w:hAnsi="Times New Roman" w:cs="Times New Roman"/>
          <w:color w:val="222222"/>
          <w:sz w:val="24"/>
          <w:szCs w:val="24"/>
          <w:shd w:val="clear" w:color="auto" w:fill="FFFFFF"/>
        </w:rPr>
        <w:t>Ankuda</w:t>
      </w:r>
      <w:proofErr w:type="spellEnd"/>
      <w:r w:rsidRPr="00284B92">
        <w:rPr>
          <w:rFonts w:ascii="Times New Roman" w:hAnsi="Times New Roman" w:cs="Times New Roman"/>
          <w:color w:val="222222"/>
          <w:sz w:val="24"/>
          <w:szCs w:val="24"/>
          <w:shd w:val="clear" w:color="auto" w:fill="FFFFFF"/>
        </w:rPr>
        <w:t>, C.K. and Dell, N., 2020. Experiences of home health care workers in New York City during the coronavirus disease 2019 pandemic: a qualitative analysis. </w:t>
      </w:r>
      <w:r w:rsidRPr="00284B92">
        <w:rPr>
          <w:rFonts w:ascii="Times New Roman" w:hAnsi="Times New Roman" w:cs="Times New Roman"/>
          <w:i/>
          <w:iCs/>
          <w:color w:val="222222"/>
          <w:sz w:val="24"/>
          <w:szCs w:val="24"/>
          <w:shd w:val="clear" w:color="auto" w:fill="FFFFFF"/>
        </w:rPr>
        <w:t>JAMA internal medicine</w:t>
      </w:r>
      <w:r w:rsidRPr="00284B92">
        <w:rPr>
          <w:rFonts w:ascii="Times New Roman" w:hAnsi="Times New Roman" w:cs="Times New Roman"/>
          <w:color w:val="222222"/>
          <w:sz w:val="24"/>
          <w:szCs w:val="24"/>
          <w:shd w:val="clear" w:color="auto" w:fill="FFFFFF"/>
        </w:rPr>
        <w:t>, </w:t>
      </w:r>
      <w:r w:rsidRPr="00284B92">
        <w:rPr>
          <w:rFonts w:ascii="Times New Roman" w:hAnsi="Times New Roman" w:cs="Times New Roman"/>
          <w:i/>
          <w:iCs/>
          <w:color w:val="222222"/>
          <w:sz w:val="24"/>
          <w:szCs w:val="24"/>
          <w:shd w:val="clear" w:color="auto" w:fill="FFFFFF"/>
        </w:rPr>
        <w:t>180</w:t>
      </w:r>
      <w:r w:rsidRPr="00284B92">
        <w:rPr>
          <w:rFonts w:ascii="Times New Roman" w:hAnsi="Times New Roman" w:cs="Times New Roman"/>
          <w:color w:val="222222"/>
          <w:sz w:val="24"/>
          <w:szCs w:val="24"/>
          <w:shd w:val="clear" w:color="auto" w:fill="FFFFFF"/>
        </w:rPr>
        <w:t xml:space="preserve">(11), pp.1453-1459. </w:t>
      </w:r>
    </w:p>
    <w:p w14:paraId="74102022" w14:textId="77777777" w:rsidR="009521BD" w:rsidRPr="00284B92" w:rsidRDefault="009521BD" w:rsidP="00284B92">
      <w:pPr>
        <w:spacing w:line="360" w:lineRule="auto"/>
        <w:jc w:val="both"/>
        <w:rPr>
          <w:rFonts w:ascii="Times New Roman" w:hAnsi="Times New Roman" w:cs="Times New Roman"/>
          <w:color w:val="222222"/>
          <w:sz w:val="24"/>
          <w:szCs w:val="24"/>
          <w:shd w:val="clear" w:color="auto" w:fill="FFFFFF"/>
        </w:rPr>
      </w:pPr>
      <w:proofErr w:type="spellStart"/>
      <w:r w:rsidRPr="00284B92">
        <w:rPr>
          <w:rFonts w:ascii="Times New Roman" w:hAnsi="Times New Roman" w:cs="Times New Roman"/>
          <w:color w:val="222222"/>
          <w:sz w:val="24"/>
          <w:szCs w:val="24"/>
          <w:shd w:val="clear" w:color="auto" w:fill="FFFFFF"/>
        </w:rPr>
        <w:t>Surico</w:t>
      </w:r>
      <w:proofErr w:type="spellEnd"/>
      <w:r w:rsidRPr="00284B92">
        <w:rPr>
          <w:rFonts w:ascii="Times New Roman" w:hAnsi="Times New Roman" w:cs="Times New Roman"/>
          <w:color w:val="222222"/>
          <w:sz w:val="24"/>
          <w:szCs w:val="24"/>
          <w:shd w:val="clear" w:color="auto" w:fill="FFFFFF"/>
        </w:rPr>
        <w:t xml:space="preserve">, P., </w:t>
      </w:r>
      <w:proofErr w:type="spellStart"/>
      <w:r w:rsidRPr="00284B92">
        <w:rPr>
          <w:rFonts w:ascii="Times New Roman" w:hAnsi="Times New Roman" w:cs="Times New Roman"/>
          <w:color w:val="222222"/>
          <w:sz w:val="24"/>
          <w:szCs w:val="24"/>
          <w:shd w:val="clear" w:color="auto" w:fill="FFFFFF"/>
        </w:rPr>
        <w:t>Känzig</w:t>
      </w:r>
      <w:proofErr w:type="spellEnd"/>
      <w:r w:rsidRPr="00284B92">
        <w:rPr>
          <w:rFonts w:ascii="Times New Roman" w:hAnsi="Times New Roman" w:cs="Times New Roman"/>
          <w:color w:val="222222"/>
          <w:sz w:val="24"/>
          <w:szCs w:val="24"/>
          <w:shd w:val="clear" w:color="auto" w:fill="FFFFFF"/>
        </w:rPr>
        <w:t xml:space="preserve">, D. and Hoke, S.H., 2020. Consumption in the time of COVID-19: Evidence from UK transaction data. </w:t>
      </w:r>
    </w:p>
    <w:p w14:paraId="74102023" w14:textId="77777777" w:rsidR="009521BD" w:rsidRPr="00284B92" w:rsidRDefault="009521BD" w:rsidP="00284B92">
      <w:pPr>
        <w:spacing w:line="360" w:lineRule="auto"/>
        <w:jc w:val="both"/>
        <w:rPr>
          <w:rFonts w:ascii="Times New Roman" w:hAnsi="Times New Roman" w:cs="Times New Roman"/>
          <w:sz w:val="24"/>
          <w:szCs w:val="24"/>
        </w:rPr>
      </w:pPr>
    </w:p>
    <w:p w14:paraId="74102024" w14:textId="77777777" w:rsidR="005A11A3" w:rsidRPr="00284B92" w:rsidRDefault="005A11A3" w:rsidP="00284B92">
      <w:pPr>
        <w:spacing w:line="360" w:lineRule="auto"/>
        <w:jc w:val="both"/>
        <w:rPr>
          <w:rFonts w:ascii="Times New Roman" w:hAnsi="Times New Roman" w:cs="Times New Roman"/>
          <w:sz w:val="24"/>
          <w:szCs w:val="24"/>
          <w:lang w:val="en-IN"/>
        </w:rPr>
      </w:pPr>
    </w:p>
    <w:p w14:paraId="74102025" w14:textId="77777777" w:rsidR="005A11A3" w:rsidRPr="00284B92" w:rsidRDefault="005A11A3" w:rsidP="00284B92">
      <w:pPr>
        <w:spacing w:line="360" w:lineRule="auto"/>
        <w:jc w:val="both"/>
        <w:rPr>
          <w:rFonts w:ascii="Times New Roman" w:hAnsi="Times New Roman" w:cs="Times New Roman"/>
          <w:sz w:val="24"/>
          <w:szCs w:val="24"/>
          <w:lang w:val="en-IN"/>
        </w:rPr>
      </w:pPr>
    </w:p>
    <w:p w14:paraId="74102026" w14:textId="77777777" w:rsidR="005A11A3" w:rsidRPr="00284B92" w:rsidRDefault="005A11A3" w:rsidP="00284B92">
      <w:pPr>
        <w:spacing w:line="360" w:lineRule="auto"/>
        <w:jc w:val="both"/>
        <w:rPr>
          <w:rFonts w:ascii="Times New Roman" w:hAnsi="Times New Roman" w:cs="Times New Roman"/>
          <w:sz w:val="24"/>
          <w:szCs w:val="24"/>
        </w:rPr>
      </w:pPr>
    </w:p>
    <w:p w14:paraId="74102027" w14:textId="77777777" w:rsidR="005A11A3" w:rsidRPr="00284B92" w:rsidRDefault="005A11A3" w:rsidP="00284B92">
      <w:pPr>
        <w:spacing w:line="360" w:lineRule="auto"/>
        <w:jc w:val="both"/>
        <w:rPr>
          <w:rFonts w:ascii="Times New Roman" w:hAnsi="Times New Roman" w:cs="Times New Roman"/>
          <w:sz w:val="24"/>
          <w:szCs w:val="24"/>
          <w:lang w:val="en-IN"/>
        </w:rPr>
      </w:pPr>
    </w:p>
    <w:p w14:paraId="74102028" w14:textId="77777777" w:rsidR="00835891" w:rsidRPr="00284B92" w:rsidRDefault="00835891" w:rsidP="00284B92">
      <w:pPr>
        <w:spacing w:line="360" w:lineRule="auto"/>
        <w:jc w:val="both"/>
        <w:rPr>
          <w:rFonts w:ascii="Times New Roman" w:hAnsi="Times New Roman" w:cs="Times New Roman"/>
          <w:sz w:val="24"/>
          <w:szCs w:val="24"/>
        </w:rPr>
      </w:pPr>
    </w:p>
    <w:sectPr w:rsidR="00835891" w:rsidRPr="00284B92" w:rsidSect="00A0553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41799D"/>
    <w:multiLevelType w:val="hybridMultilevel"/>
    <w:tmpl w:val="7FC653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3D7"/>
    <w:rsid w:val="001934CE"/>
    <w:rsid w:val="001E4EBA"/>
    <w:rsid w:val="00284B92"/>
    <w:rsid w:val="002D7099"/>
    <w:rsid w:val="003134B6"/>
    <w:rsid w:val="003F0661"/>
    <w:rsid w:val="00574570"/>
    <w:rsid w:val="005A11A3"/>
    <w:rsid w:val="007B0275"/>
    <w:rsid w:val="007D33D7"/>
    <w:rsid w:val="00835891"/>
    <w:rsid w:val="0085125C"/>
    <w:rsid w:val="00884C51"/>
    <w:rsid w:val="009521BD"/>
    <w:rsid w:val="00962F14"/>
    <w:rsid w:val="00976596"/>
    <w:rsid w:val="00A05538"/>
    <w:rsid w:val="00A14428"/>
    <w:rsid w:val="00A468E4"/>
    <w:rsid w:val="00BC7DB4"/>
    <w:rsid w:val="00C90C13"/>
    <w:rsid w:val="00E32CB9"/>
    <w:rsid w:val="00EF3C55"/>
    <w:rsid w:val="00FF54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01FB0"/>
  <w15:docId w15:val="{69DA585B-2B62-DA41-9D2F-9F3893BCD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55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A11A3"/>
    <w:pPr>
      <w:spacing w:after="0"/>
      <w:jc w:val="left"/>
    </w:pPr>
    <w:rPr>
      <w:rFonts w:eastAsiaTheme="minorEastAsia"/>
      <w:lang w:val="en-IN"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5A11A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11A3"/>
    <w:rPr>
      <w:rFonts w:ascii="Tahoma" w:hAnsi="Tahoma" w:cs="Tahoma"/>
      <w:sz w:val="16"/>
      <w:szCs w:val="16"/>
    </w:rPr>
  </w:style>
  <w:style w:type="paragraph" w:styleId="ListParagraph">
    <w:name w:val="List Paragraph"/>
    <w:basedOn w:val="Normal"/>
    <w:uiPriority w:val="34"/>
    <w:qFormat/>
    <w:rsid w:val="005A11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1486938">
      <w:bodyDiv w:val="1"/>
      <w:marLeft w:val="0"/>
      <w:marRight w:val="0"/>
      <w:marTop w:val="0"/>
      <w:marBottom w:val="0"/>
      <w:divBdr>
        <w:top w:val="none" w:sz="0" w:space="0" w:color="auto"/>
        <w:left w:val="none" w:sz="0" w:space="0" w:color="auto"/>
        <w:bottom w:val="none" w:sz="0" w:space="0" w:color="auto"/>
        <w:right w:val="none" w:sz="0" w:space="0" w:color="auto"/>
      </w:divBdr>
    </w:div>
    <w:div w:id="1963489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13" Type="http://schemas.openxmlformats.org/officeDocument/2006/relationships/image" Target="media/image9.png"/><Relationship Id="rId18" Type="http://schemas.openxmlformats.org/officeDocument/2006/relationships/image" Target="media/image14.svg"/><Relationship Id="rId26" Type="http://schemas.openxmlformats.org/officeDocument/2006/relationships/image" Target="media/image22.sv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sv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svg"/><Relationship Id="rId20" Type="http://schemas.openxmlformats.org/officeDocument/2006/relationships/image" Target="media/image16.sv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image" Target="media/image7.png"/><Relationship Id="rId24" Type="http://schemas.openxmlformats.org/officeDocument/2006/relationships/image" Target="media/image20.sv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fontTable" Target="fontTable.xml"/><Relationship Id="rId10" Type="http://schemas.openxmlformats.org/officeDocument/2006/relationships/image" Target="media/image6.sv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svg"/><Relationship Id="rId22" Type="http://schemas.openxmlformats.org/officeDocument/2006/relationships/image" Target="media/image18.svg"/><Relationship Id="rId27"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23</Pages>
  <Words>2792</Words>
  <Characters>15921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elena radu</cp:lastModifiedBy>
  <cp:revision>13</cp:revision>
  <dcterms:created xsi:type="dcterms:W3CDTF">2022-01-05T11:43:00Z</dcterms:created>
  <dcterms:modified xsi:type="dcterms:W3CDTF">2022-01-05T12:04:00Z</dcterms:modified>
</cp:coreProperties>
</file>