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622264964"/>
        <w:docPartObj>
          <w:docPartGallery w:val="Cover Pages"/>
          <w:docPartUnique/>
        </w:docPartObj>
      </w:sdtPr>
      <w:sdtEndPr>
        <w:rPr>
          <w:color w:val="auto"/>
        </w:rPr>
      </w:sdtEndPr>
      <w:sdtContent>
        <w:p w14:paraId="4B9B88DD" w14:textId="6090DC1D" w:rsidR="003F4C57" w:rsidRDefault="003F4C57">
          <w:pPr>
            <w:pStyle w:val="NoSpacing"/>
            <w:spacing w:before="1540" w:after="240"/>
            <w:jc w:val="center"/>
            <w:rPr>
              <w:color w:val="156082" w:themeColor="accent1"/>
            </w:rPr>
          </w:pPr>
          <w:r>
            <w:rPr>
              <w:noProof/>
              <w:color w:val="156082" w:themeColor="accent1"/>
            </w:rPr>
            <w:drawing>
              <wp:inline distT="0" distB="0" distL="0" distR="0" wp14:anchorId="158E0BC2" wp14:editId="0565D81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126937EC4514E87A018850A7F0424E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DE7303" w14:textId="09D14996" w:rsidR="003F4C57" w:rsidRDefault="00B062D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Urban H</w:t>
              </w:r>
              <w:r w:rsidR="00AF607B">
                <w:rPr>
                  <w:rFonts w:asciiTheme="majorHAnsi" w:eastAsiaTheme="majorEastAsia" w:hAnsiTheme="majorHAnsi" w:cstheme="majorBidi"/>
                  <w:caps/>
                  <w:color w:val="156082" w:themeColor="accent1"/>
                  <w:sz w:val="72"/>
                  <w:szCs w:val="72"/>
                </w:rPr>
                <w:t>e</w:t>
              </w:r>
              <w:r>
                <w:rPr>
                  <w:rFonts w:asciiTheme="majorHAnsi" w:eastAsiaTheme="majorEastAsia" w:hAnsiTheme="majorHAnsi" w:cstheme="majorBidi"/>
                  <w:caps/>
                  <w:color w:val="156082" w:themeColor="accent1"/>
                  <w:sz w:val="72"/>
                  <w:szCs w:val="72"/>
                </w:rPr>
                <w:t>ights Hotel</w:t>
              </w:r>
            </w:p>
          </w:sdtContent>
        </w:sdt>
        <w:sdt>
          <w:sdtPr>
            <w:rPr>
              <w:color w:val="156082" w:themeColor="accent1"/>
              <w:sz w:val="28"/>
              <w:szCs w:val="28"/>
            </w:rPr>
            <w:alias w:val="Subtitle"/>
            <w:tag w:val=""/>
            <w:id w:val="328029620"/>
            <w:placeholder>
              <w:docPart w:val="E3EF594D16814A4FB9D08DB9C98F65BC"/>
            </w:placeholder>
            <w:dataBinding w:prefixMappings="xmlns:ns0='http://purl.org/dc/elements/1.1/' xmlns:ns1='http://schemas.openxmlformats.org/package/2006/metadata/core-properties' " w:xpath="/ns1:coreProperties[1]/ns0:subject[1]" w:storeItemID="{6C3C8BC8-F283-45AE-878A-BAB7291924A1}"/>
            <w:text/>
          </w:sdtPr>
          <w:sdtContent>
            <w:p w14:paraId="78EEF3B5" w14:textId="3FDEDD24" w:rsidR="003F4C57" w:rsidRDefault="00AF607B">
              <w:pPr>
                <w:pStyle w:val="NoSpacing"/>
                <w:jc w:val="center"/>
                <w:rPr>
                  <w:color w:val="156082" w:themeColor="accent1"/>
                  <w:sz w:val="28"/>
                  <w:szCs w:val="28"/>
                </w:rPr>
              </w:pPr>
              <w:r>
                <w:rPr>
                  <w:color w:val="156082" w:themeColor="accent1"/>
                  <w:sz w:val="28"/>
                  <w:szCs w:val="28"/>
                </w:rPr>
                <w:t>Case study</w:t>
              </w:r>
            </w:p>
          </w:sdtContent>
        </w:sdt>
        <w:p w14:paraId="02085ABF" w14:textId="77777777" w:rsidR="003F4C57" w:rsidRDefault="003F4C5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F1EAC57" wp14:editId="46C646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9813360" w14:textId="21FF8A08" w:rsidR="003F4C57" w:rsidRDefault="009707F5">
                                    <w:pPr>
                                      <w:pStyle w:val="NoSpacing"/>
                                      <w:spacing w:after="40"/>
                                      <w:jc w:val="center"/>
                                      <w:rPr>
                                        <w:caps/>
                                        <w:color w:val="156082" w:themeColor="accent1"/>
                                        <w:sz w:val="28"/>
                                        <w:szCs w:val="28"/>
                                      </w:rPr>
                                    </w:pPr>
                                    <w:r>
                                      <w:rPr>
                                        <w:caps/>
                                        <w:color w:val="156082" w:themeColor="accent1"/>
                                        <w:sz w:val="28"/>
                                        <w:szCs w:val="28"/>
                                      </w:rPr>
                                      <w:t xml:space="preserve">Augusta- Roxana Toth (2226559) </w:t>
                                    </w:r>
                                  </w:p>
                                </w:sdtContent>
                              </w:sdt>
                              <w:p w14:paraId="7C9CBED7" w14:textId="15ACA0F0" w:rsidR="003F4C57" w:rsidRPr="00353611" w:rsidRDefault="00000000" w:rsidP="00E224C3">
                                <w:pPr>
                                  <w:pStyle w:val="NoSpacing"/>
                                  <w:jc w:val="center"/>
                                  <w:rPr>
                                    <w:color w:val="215E99" w:themeColor="text2" w:themeTint="BF"/>
                                    <w:sz w:val="28"/>
                                    <w:szCs w:val="28"/>
                                  </w:rPr>
                                </w:pPr>
                                <w:sdt>
                                  <w:sdtPr>
                                    <w:rPr>
                                      <w:rFonts w:eastAsiaTheme="minorHAnsi"/>
                                      <w:color w:val="215E99" w:themeColor="text2" w:themeTint="BF"/>
                                      <w:kern w:val="2"/>
                                      <w:sz w:val="28"/>
                                      <w:szCs w:val="28"/>
                                      <w:lang w:val="en-GB"/>
                                      <w14:ligatures w14:val="standardContextual"/>
                                    </w:rPr>
                                    <w:alias w:val="Company"/>
                                    <w:tag w:val=""/>
                                    <w:id w:val="1390145197"/>
                                    <w:dataBinding w:prefixMappings="xmlns:ns0='http://schemas.openxmlformats.org/officeDocument/2006/extended-properties' " w:xpath="/ns0:Properties[1]/ns0:Company[1]" w:storeItemID="{6668398D-A668-4E3E-A5EB-62B293D839F1}"/>
                                    <w:text/>
                                  </w:sdtPr>
                                  <w:sdtContent>
                                    <w:r w:rsidR="00E224C3" w:rsidRPr="00353611">
                                      <w:rPr>
                                        <w:rFonts w:eastAsiaTheme="minorHAnsi"/>
                                        <w:color w:val="215E99" w:themeColor="text2" w:themeTint="BF"/>
                                        <w:kern w:val="2"/>
                                        <w:sz w:val="28"/>
                                        <w:szCs w:val="28"/>
                                        <w:lang w:val="en-GB"/>
                                        <w14:ligatures w14:val="standardContextual"/>
                                      </w:rPr>
                                      <w:t>BMIH5007</w:t>
                                    </w:r>
                                    <w:r w:rsidR="00353611">
                                      <w:rPr>
                                        <w:rFonts w:eastAsiaTheme="minorHAnsi"/>
                                        <w:color w:val="215E99" w:themeColor="text2" w:themeTint="BF"/>
                                        <w:kern w:val="2"/>
                                        <w:sz w:val="28"/>
                                        <w:szCs w:val="28"/>
                                        <w:lang w:val="en-GB"/>
                                        <w14:ligatures w14:val="standardContextual"/>
                                      </w:rPr>
                                      <w:t xml:space="preserve"> </w:t>
                                    </w:r>
                                    <w:r w:rsidR="00E224C3" w:rsidRPr="00353611">
                                      <w:rPr>
                                        <w:rFonts w:eastAsiaTheme="minorHAnsi"/>
                                        <w:color w:val="215E99" w:themeColor="text2" w:themeTint="BF"/>
                                        <w:kern w:val="2"/>
                                        <w:sz w:val="28"/>
                                        <w:szCs w:val="28"/>
                                        <w:lang w:val="en-GB"/>
                                        <w14:ligatures w14:val="standardContextual"/>
                                      </w:rPr>
                                      <w:t xml:space="preserve">Financial Management for the Hotel </w:t>
                                    </w:r>
                                    <w:r w:rsidR="00353611" w:rsidRPr="00353611">
                                      <w:rPr>
                                        <w:rFonts w:eastAsiaTheme="minorHAnsi"/>
                                        <w:color w:val="215E99" w:themeColor="text2" w:themeTint="BF"/>
                                        <w:kern w:val="2"/>
                                        <w:sz w:val="28"/>
                                        <w:szCs w:val="28"/>
                                        <w:lang w:val="en-GB"/>
                                        <w14:ligatures w14:val="standardContextual"/>
                                      </w:rPr>
                                      <w:t>Industry LEVEL</w:t>
                                    </w:r>
                                    <w:r w:rsidR="00E224C3" w:rsidRPr="00353611">
                                      <w:rPr>
                                        <w:rFonts w:eastAsiaTheme="minorHAnsi"/>
                                        <w:color w:val="215E99" w:themeColor="text2" w:themeTint="BF"/>
                                        <w:kern w:val="2"/>
                                        <w:sz w:val="28"/>
                                        <w:szCs w:val="28"/>
                                        <w:lang w:val="en-GB"/>
                                        <w14:ligatures w14:val="standardContextual"/>
                                      </w:rPr>
                                      <w:t xml:space="preserve"> 5</w:t>
                                    </w:r>
                                  </w:sdtContent>
                                </w:sdt>
                              </w:p>
                              <w:p w14:paraId="45F8B1CE" w14:textId="7D69574A" w:rsidR="00652234" w:rsidRDefault="00000000" w:rsidP="00652234">
                                <w:pPr>
                                  <w:pStyle w:val="NoSpacing"/>
                                  <w:jc w:val="center"/>
                                  <w:rPr>
                                    <w:rFonts w:eastAsiaTheme="minorHAnsi"/>
                                    <w:color w:val="215E99" w:themeColor="text2" w:themeTint="BF"/>
                                    <w:kern w:val="2"/>
                                    <w:sz w:val="28"/>
                                    <w:szCs w:val="28"/>
                                    <w:lang w:val="en-GB"/>
                                    <w14:ligatures w14:val="standardContextual"/>
                                  </w:rPr>
                                </w:pPr>
                                <w:sdt>
                                  <w:sdtPr>
                                    <w:rPr>
                                      <w:rFonts w:eastAsiaTheme="minorHAnsi"/>
                                      <w:color w:val="215E99" w:themeColor="text2" w:themeTint="BF"/>
                                      <w:kern w:val="2"/>
                                      <w:sz w:val="28"/>
                                      <w:szCs w:val="28"/>
                                      <w:lang w:val="en-GB"/>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Content>
                                    <w:r w:rsidR="00652234" w:rsidRPr="00652234">
                                      <w:rPr>
                                        <w:rFonts w:eastAsiaTheme="minorHAnsi"/>
                                        <w:color w:val="215E99" w:themeColor="text2" w:themeTint="BF"/>
                                        <w:kern w:val="2"/>
                                        <w:sz w:val="28"/>
                                        <w:szCs w:val="28"/>
                                        <w:lang w:val="en-GB"/>
                                        <w14:ligatures w14:val="standardContextual"/>
                                      </w:rPr>
                                      <w:t>Module Lead: Tristan Hawkins</w:t>
                                    </w:r>
                                  </w:sdtContent>
                                </w:sdt>
                              </w:p>
                              <w:p w14:paraId="0333E7A5" w14:textId="4AF966C9" w:rsidR="00686745" w:rsidRPr="00652234" w:rsidRDefault="00686745" w:rsidP="00652234">
                                <w:pPr>
                                  <w:pStyle w:val="NoSpacing"/>
                                  <w:jc w:val="center"/>
                                  <w:rPr>
                                    <w:rFonts w:eastAsiaTheme="minorHAnsi"/>
                                    <w:color w:val="215E99" w:themeColor="text2" w:themeTint="BF"/>
                                    <w:kern w:val="2"/>
                                    <w:sz w:val="28"/>
                                    <w:szCs w:val="28"/>
                                    <w:lang w:val="en-GB"/>
                                    <w14:ligatures w14:val="standardContextual"/>
                                  </w:rPr>
                                </w:pPr>
                                <w:r>
                                  <w:rPr>
                                    <w:rFonts w:eastAsiaTheme="minorHAnsi"/>
                                    <w:color w:val="215E99" w:themeColor="text2" w:themeTint="BF"/>
                                    <w:kern w:val="2"/>
                                    <w:sz w:val="28"/>
                                    <w:szCs w:val="28"/>
                                    <w:lang w:val="en-GB"/>
                                    <w14:ligatures w14:val="standardContextual"/>
                                  </w:rPr>
                                  <w:t>Word count:</w:t>
                                </w:r>
                                <w:r w:rsidR="005B0BD1">
                                  <w:rPr>
                                    <w:rFonts w:eastAsiaTheme="minorHAnsi"/>
                                    <w:color w:val="215E99" w:themeColor="text2" w:themeTint="BF"/>
                                    <w:kern w:val="2"/>
                                    <w:sz w:val="28"/>
                                    <w:szCs w:val="28"/>
                                    <w:lang w:val="en-GB"/>
                                    <w14:ligatures w14:val="standardContextual"/>
                                  </w:rPr>
                                  <w:t xml:space="preserve"> 2218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1EAC5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9813360" w14:textId="21FF8A08" w:rsidR="003F4C57" w:rsidRDefault="009707F5">
                              <w:pPr>
                                <w:pStyle w:val="NoSpacing"/>
                                <w:spacing w:after="40"/>
                                <w:jc w:val="center"/>
                                <w:rPr>
                                  <w:caps/>
                                  <w:color w:val="156082" w:themeColor="accent1"/>
                                  <w:sz w:val="28"/>
                                  <w:szCs w:val="28"/>
                                </w:rPr>
                              </w:pPr>
                              <w:r>
                                <w:rPr>
                                  <w:caps/>
                                  <w:color w:val="156082" w:themeColor="accent1"/>
                                  <w:sz w:val="28"/>
                                  <w:szCs w:val="28"/>
                                </w:rPr>
                                <w:t xml:space="preserve">Augusta- Roxana Toth (2226559) </w:t>
                              </w:r>
                            </w:p>
                          </w:sdtContent>
                        </w:sdt>
                        <w:p w14:paraId="7C9CBED7" w14:textId="15ACA0F0" w:rsidR="003F4C57" w:rsidRPr="00353611" w:rsidRDefault="00000000" w:rsidP="00E224C3">
                          <w:pPr>
                            <w:pStyle w:val="NoSpacing"/>
                            <w:jc w:val="center"/>
                            <w:rPr>
                              <w:color w:val="215E99" w:themeColor="text2" w:themeTint="BF"/>
                              <w:sz w:val="28"/>
                              <w:szCs w:val="28"/>
                            </w:rPr>
                          </w:pPr>
                          <w:sdt>
                            <w:sdtPr>
                              <w:rPr>
                                <w:rFonts w:eastAsiaTheme="minorHAnsi"/>
                                <w:color w:val="215E99" w:themeColor="text2" w:themeTint="BF"/>
                                <w:kern w:val="2"/>
                                <w:sz w:val="28"/>
                                <w:szCs w:val="28"/>
                                <w:lang w:val="en-GB"/>
                                <w14:ligatures w14:val="standardContextual"/>
                              </w:rPr>
                              <w:alias w:val="Company"/>
                              <w:tag w:val=""/>
                              <w:id w:val="1390145197"/>
                              <w:dataBinding w:prefixMappings="xmlns:ns0='http://schemas.openxmlformats.org/officeDocument/2006/extended-properties' " w:xpath="/ns0:Properties[1]/ns0:Company[1]" w:storeItemID="{6668398D-A668-4E3E-A5EB-62B293D839F1}"/>
                              <w:text/>
                            </w:sdtPr>
                            <w:sdtContent>
                              <w:r w:rsidR="00E224C3" w:rsidRPr="00353611">
                                <w:rPr>
                                  <w:rFonts w:eastAsiaTheme="minorHAnsi"/>
                                  <w:color w:val="215E99" w:themeColor="text2" w:themeTint="BF"/>
                                  <w:kern w:val="2"/>
                                  <w:sz w:val="28"/>
                                  <w:szCs w:val="28"/>
                                  <w:lang w:val="en-GB"/>
                                  <w14:ligatures w14:val="standardContextual"/>
                                </w:rPr>
                                <w:t>BMIH5007</w:t>
                              </w:r>
                              <w:r w:rsidR="00353611">
                                <w:rPr>
                                  <w:rFonts w:eastAsiaTheme="minorHAnsi"/>
                                  <w:color w:val="215E99" w:themeColor="text2" w:themeTint="BF"/>
                                  <w:kern w:val="2"/>
                                  <w:sz w:val="28"/>
                                  <w:szCs w:val="28"/>
                                  <w:lang w:val="en-GB"/>
                                  <w14:ligatures w14:val="standardContextual"/>
                                </w:rPr>
                                <w:t xml:space="preserve"> </w:t>
                              </w:r>
                              <w:r w:rsidR="00E224C3" w:rsidRPr="00353611">
                                <w:rPr>
                                  <w:rFonts w:eastAsiaTheme="minorHAnsi"/>
                                  <w:color w:val="215E99" w:themeColor="text2" w:themeTint="BF"/>
                                  <w:kern w:val="2"/>
                                  <w:sz w:val="28"/>
                                  <w:szCs w:val="28"/>
                                  <w:lang w:val="en-GB"/>
                                  <w14:ligatures w14:val="standardContextual"/>
                                </w:rPr>
                                <w:t xml:space="preserve">Financial Management for the Hotel </w:t>
                              </w:r>
                              <w:r w:rsidR="00353611" w:rsidRPr="00353611">
                                <w:rPr>
                                  <w:rFonts w:eastAsiaTheme="minorHAnsi"/>
                                  <w:color w:val="215E99" w:themeColor="text2" w:themeTint="BF"/>
                                  <w:kern w:val="2"/>
                                  <w:sz w:val="28"/>
                                  <w:szCs w:val="28"/>
                                  <w:lang w:val="en-GB"/>
                                  <w14:ligatures w14:val="standardContextual"/>
                                </w:rPr>
                                <w:t>Industry LEVEL</w:t>
                              </w:r>
                              <w:r w:rsidR="00E224C3" w:rsidRPr="00353611">
                                <w:rPr>
                                  <w:rFonts w:eastAsiaTheme="minorHAnsi"/>
                                  <w:color w:val="215E99" w:themeColor="text2" w:themeTint="BF"/>
                                  <w:kern w:val="2"/>
                                  <w:sz w:val="28"/>
                                  <w:szCs w:val="28"/>
                                  <w:lang w:val="en-GB"/>
                                  <w14:ligatures w14:val="standardContextual"/>
                                </w:rPr>
                                <w:t xml:space="preserve"> 5</w:t>
                              </w:r>
                            </w:sdtContent>
                          </w:sdt>
                        </w:p>
                        <w:p w14:paraId="45F8B1CE" w14:textId="7D69574A" w:rsidR="00652234" w:rsidRDefault="00000000" w:rsidP="00652234">
                          <w:pPr>
                            <w:pStyle w:val="NoSpacing"/>
                            <w:jc w:val="center"/>
                            <w:rPr>
                              <w:rFonts w:eastAsiaTheme="minorHAnsi"/>
                              <w:color w:val="215E99" w:themeColor="text2" w:themeTint="BF"/>
                              <w:kern w:val="2"/>
                              <w:sz w:val="28"/>
                              <w:szCs w:val="28"/>
                              <w:lang w:val="en-GB"/>
                              <w14:ligatures w14:val="standardContextual"/>
                            </w:rPr>
                          </w:pPr>
                          <w:sdt>
                            <w:sdtPr>
                              <w:rPr>
                                <w:rFonts w:eastAsiaTheme="minorHAnsi"/>
                                <w:color w:val="215E99" w:themeColor="text2" w:themeTint="BF"/>
                                <w:kern w:val="2"/>
                                <w:sz w:val="28"/>
                                <w:szCs w:val="28"/>
                                <w:lang w:val="en-GB"/>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Content>
                              <w:r w:rsidR="00652234" w:rsidRPr="00652234">
                                <w:rPr>
                                  <w:rFonts w:eastAsiaTheme="minorHAnsi"/>
                                  <w:color w:val="215E99" w:themeColor="text2" w:themeTint="BF"/>
                                  <w:kern w:val="2"/>
                                  <w:sz w:val="28"/>
                                  <w:szCs w:val="28"/>
                                  <w:lang w:val="en-GB"/>
                                  <w14:ligatures w14:val="standardContextual"/>
                                </w:rPr>
                                <w:t>Module Lead: Tristan Hawkins</w:t>
                              </w:r>
                            </w:sdtContent>
                          </w:sdt>
                        </w:p>
                        <w:p w14:paraId="0333E7A5" w14:textId="4AF966C9" w:rsidR="00686745" w:rsidRPr="00652234" w:rsidRDefault="00686745" w:rsidP="00652234">
                          <w:pPr>
                            <w:pStyle w:val="NoSpacing"/>
                            <w:jc w:val="center"/>
                            <w:rPr>
                              <w:rFonts w:eastAsiaTheme="minorHAnsi"/>
                              <w:color w:val="215E99" w:themeColor="text2" w:themeTint="BF"/>
                              <w:kern w:val="2"/>
                              <w:sz w:val="28"/>
                              <w:szCs w:val="28"/>
                              <w:lang w:val="en-GB"/>
                              <w14:ligatures w14:val="standardContextual"/>
                            </w:rPr>
                          </w:pPr>
                          <w:r>
                            <w:rPr>
                              <w:rFonts w:eastAsiaTheme="minorHAnsi"/>
                              <w:color w:val="215E99" w:themeColor="text2" w:themeTint="BF"/>
                              <w:kern w:val="2"/>
                              <w:sz w:val="28"/>
                              <w:szCs w:val="28"/>
                              <w:lang w:val="en-GB"/>
                              <w14:ligatures w14:val="standardContextual"/>
                            </w:rPr>
                            <w:t>Word count:</w:t>
                          </w:r>
                          <w:r w:rsidR="005B0BD1">
                            <w:rPr>
                              <w:rFonts w:eastAsiaTheme="minorHAnsi"/>
                              <w:color w:val="215E99" w:themeColor="text2" w:themeTint="BF"/>
                              <w:kern w:val="2"/>
                              <w:sz w:val="28"/>
                              <w:szCs w:val="28"/>
                              <w:lang w:val="en-GB"/>
                              <w14:ligatures w14:val="standardContextual"/>
                            </w:rPr>
                            <w:t xml:space="preserve"> 2218</w:t>
                          </w:r>
                        </w:p>
                      </w:txbxContent>
                    </v:textbox>
                    <w10:wrap anchorx="margin" anchory="page"/>
                  </v:shape>
                </w:pict>
              </mc:Fallback>
            </mc:AlternateContent>
          </w:r>
          <w:r>
            <w:rPr>
              <w:noProof/>
              <w:color w:val="156082" w:themeColor="accent1"/>
            </w:rPr>
            <w:drawing>
              <wp:inline distT="0" distB="0" distL="0" distR="0" wp14:anchorId="3F999481" wp14:editId="01E2FB4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186E11" w14:textId="5E91A655" w:rsidR="003F4C57" w:rsidRDefault="003F4C57">
          <w:r>
            <w:br w:type="page"/>
          </w:r>
        </w:p>
      </w:sdtContent>
    </w:sdt>
    <w:p w14:paraId="62AC4CDB" w14:textId="7B92066A" w:rsidR="00262908" w:rsidRPr="00FB451C" w:rsidRDefault="00755FF2" w:rsidP="00FB451C">
      <w:pPr>
        <w:spacing w:line="360" w:lineRule="auto"/>
        <w:rPr>
          <w:rFonts w:ascii="Arial" w:hAnsi="Arial" w:cs="Arial"/>
          <w:sz w:val="28"/>
          <w:szCs w:val="28"/>
        </w:rPr>
      </w:pPr>
      <w:r w:rsidRPr="00FB451C">
        <w:rPr>
          <w:rFonts w:ascii="Arial" w:hAnsi="Arial" w:cs="Arial"/>
          <w:sz w:val="28"/>
          <w:szCs w:val="28"/>
        </w:rPr>
        <w:lastRenderedPageBreak/>
        <w:t>Executive summary</w:t>
      </w:r>
    </w:p>
    <w:p w14:paraId="2EEB330E" w14:textId="3ED681FB" w:rsidR="00A23964" w:rsidRPr="00FB451C" w:rsidRDefault="00230549" w:rsidP="00FB451C">
      <w:pPr>
        <w:spacing w:line="360" w:lineRule="auto"/>
        <w:jc w:val="both"/>
        <w:rPr>
          <w:rFonts w:ascii="Arial" w:hAnsi="Arial" w:cs="Arial"/>
          <w:sz w:val="24"/>
          <w:szCs w:val="24"/>
        </w:rPr>
      </w:pPr>
      <w:r w:rsidRPr="00FB451C">
        <w:rPr>
          <w:rFonts w:ascii="Arial" w:hAnsi="Arial" w:cs="Arial"/>
          <w:sz w:val="24"/>
          <w:szCs w:val="24"/>
        </w:rPr>
        <w:t>Urban Heights Hotel, a prominent establishment in the hospitality industry, is facing challenges that threaten its future viability. The owner's concerns prompt the need for a thorough assessment to determine if the business can be salvaged through a strategic turnaround approach.</w:t>
      </w:r>
      <w:r w:rsidR="00B63D9C" w:rsidRPr="00FB451C">
        <w:rPr>
          <w:rFonts w:ascii="Arial" w:hAnsi="Arial" w:cs="Arial"/>
          <w:sz w:val="24"/>
          <w:szCs w:val="24"/>
        </w:rPr>
        <w:t xml:space="preserve"> By implementing a comprehensive turnaround strategy focused on revenue diversification, operational efficiency, marketing, cost management, adaptation to new norms, and financial restructuring, Urban Heights Hotels can </w:t>
      </w:r>
      <w:r w:rsidR="00FC630D">
        <w:rPr>
          <w:rFonts w:ascii="Arial" w:hAnsi="Arial" w:cs="Arial"/>
          <w:sz w:val="24"/>
          <w:szCs w:val="24"/>
        </w:rPr>
        <w:t>revitalize</w:t>
      </w:r>
      <w:r w:rsidR="00B63D9C" w:rsidRPr="00FB451C">
        <w:rPr>
          <w:rFonts w:ascii="Arial" w:hAnsi="Arial" w:cs="Arial"/>
          <w:sz w:val="24"/>
          <w:szCs w:val="24"/>
        </w:rPr>
        <w:t xml:space="preserve"> its financial health, restore its reputation, and position itself for sustainable growth in the future.</w:t>
      </w:r>
    </w:p>
    <w:sdt>
      <w:sdtPr>
        <w:rPr>
          <w:rFonts w:asciiTheme="minorHAnsi" w:eastAsiaTheme="minorHAnsi" w:hAnsiTheme="minorHAnsi" w:cstheme="minorBidi"/>
          <w:color w:val="auto"/>
          <w:kern w:val="2"/>
          <w:sz w:val="22"/>
          <w:szCs w:val="22"/>
          <w:lang w:val="en-GB"/>
          <w14:ligatures w14:val="standardContextual"/>
        </w:rPr>
        <w:id w:val="-2068637903"/>
        <w:docPartObj>
          <w:docPartGallery w:val="Table of Contents"/>
          <w:docPartUnique/>
        </w:docPartObj>
      </w:sdtPr>
      <w:sdtEndPr>
        <w:rPr>
          <w:b/>
          <w:bCs/>
          <w:noProof/>
        </w:rPr>
      </w:sdtEndPr>
      <w:sdtContent>
        <w:p w14:paraId="48F87231" w14:textId="1C674F4C" w:rsidR="0030225C" w:rsidRDefault="0030225C">
          <w:pPr>
            <w:pStyle w:val="TOCHeading"/>
          </w:pPr>
          <w:r>
            <w:t>Table of Contents</w:t>
          </w:r>
        </w:p>
        <w:p w14:paraId="36D1727D" w14:textId="47080860" w:rsidR="00FC630D" w:rsidRDefault="0030225C">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338961" w:history="1">
            <w:r w:rsidR="00FC630D" w:rsidRPr="003B56B3">
              <w:rPr>
                <w:rStyle w:val="Hyperlink"/>
                <w:noProof/>
              </w:rPr>
              <w:t>1.</w:t>
            </w:r>
            <w:r w:rsidR="00FC630D">
              <w:rPr>
                <w:rFonts w:eastAsiaTheme="minorEastAsia"/>
                <w:noProof/>
                <w:sz w:val="24"/>
                <w:szCs w:val="24"/>
                <w:lang w:eastAsia="en-GB"/>
              </w:rPr>
              <w:tab/>
            </w:r>
            <w:r w:rsidR="00FC630D" w:rsidRPr="003B56B3">
              <w:rPr>
                <w:rStyle w:val="Hyperlink"/>
                <w:noProof/>
              </w:rPr>
              <w:t>Introduction</w:t>
            </w:r>
            <w:r w:rsidR="00FC630D">
              <w:rPr>
                <w:noProof/>
                <w:webHidden/>
              </w:rPr>
              <w:tab/>
            </w:r>
            <w:r w:rsidR="00FC630D">
              <w:rPr>
                <w:noProof/>
                <w:webHidden/>
              </w:rPr>
              <w:fldChar w:fldCharType="begin"/>
            </w:r>
            <w:r w:rsidR="00FC630D">
              <w:rPr>
                <w:noProof/>
                <w:webHidden/>
              </w:rPr>
              <w:instrText xml:space="preserve"> PAGEREF _Toc168338961 \h </w:instrText>
            </w:r>
            <w:r w:rsidR="00FC630D">
              <w:rPr>
                <w:noProof/>
                <w:webHidden/>
              </w:rPr>
            </w:r>
            <w:r w:rsidR="00FC630D">
              <w:rPr>
                <w:noProof/>
                <w:webHidden/>
              </w:rPr>
              <w:fldChar w:fldCharType="separate"/>
            </w:r>
            <w:r w:rsidR="00FC630D">
              <w:rPr>
                <w:noProof/>
                <w:webHidden/>
              </w:rPr>
              <w:t>2</w:t>
            </w:r>
            <w:r w:rsidR="00FC630D">
              <w:rPr>
                <w:noProof/>
                <w:webHidden/>
              </w:rPr>
              <w:fldChar w:fldCharType="end"/>
            </w:r>
          </w:hyperlink>
        </w:p>
        <w:p w14:paraId="1C22077E" w14:textId="01FE35B2" w:rsidR="00FC630D" w:rsidRDefault="00FC630D">
          <w:pPr>
            <w:pStyle w:val="TOC1"/>
            <w:tabs>
              <w:tab w:val="left" w:pos="440"/>
              <w:tab w:val="right" w:leader="dot" w:pos="9016"/>
            </w:tabs>
            <w:rPr>
              <w:rFonts w:eastAsiaTheme="minorEastAsia"/>
              <w:noProof/>
              <w:sz w:val="24"/>
              <w:szCs w:val="24"/>
              <w:lang w:eastAsia="en-GB"/>
            </w:rPr>
          </w:pPr>
          <w:hyperlink w:anchor="_Toc168338962" w:history="1">
            <w:r w:rsidRPr="003B56B3">
              <w:rPr>
                <w:rStyle w:val="Hyperlink"/>
                <w:noProof/>
              </w:rPr>
              <w:t>2.</w:t>
            </w:r>
            <w:r>
              <w:rPr>
                <w:rFonts w:eastAsiaTheme="minorEastAsia"/>
                <w:noProof/>
                <w:sz w:val="24"/>
                <w:szCs w:val="24"/>
                <w:lang w:eastAsia="en-GB"/>
              </w:rPr>
              <w:tab/>
            </w:r>
            <w:r w:rsidRPr="003B56B3">
              <w:rPr>
                <w:rStyle w:val="Hyperlink"/>
                <w:noProof/>
              </w:rPr>
              <w:t>Main Body</w:t>
            </w:r>
            <w:r>
              <w:rPr>
                <w:noProof/>
                <w:webHidden/>
              </w:rPr>
              <w:tab/>
            </w:r>
            <w:r>
              <w:rPr>
                <w:noProof/>
                <w:webHidden/>
              </w:rPr>
              <w:fldChar w:fldCharType="begin"/>
            </w:r>
            <w:r>
              <w:rPr>
                <w:noProof/>
                <w:webHidden/>
              </w:rPr>
              <w:instrText xml:space="preserve"> PAGEREF _Toc168338962 \h </w:instrText>
            </w:r>
            <w:r>
              <w:rPr>
                <w:noProof/>
                <w:webHidden/>
              </w:rPr>
            </w:r>
            <w:r>
              <w:rPr>
                <w:noProof/>
                <w:webHidden/>
              </w:rPr>
              <w:fldChar w:fldCharType="separate"/>
            </w:r>
            <w:r>
              <w:rPr>
                <w:noProof/>
                <w:webHidden/>
              </w:rPr>
              <w:t>3</w:t>
            </w:r>
            <w:r>
              <w:rPr>
                <w:noProof/>
                <w:webHidden/>
              </w:rPr>
              <w:fldChar w:fldCharType="end"/>
            </w:r>
          </w:hyperlink>
        </w:p>
        <w:p w14:paraId="60863DB2" w14:textId="5FB8B2B6" w:rsidR="00FC630D" w:rsidRDefault="00FC630D">
          <w:pPr>
            <w:pStyle w:val="TOC2"/>
            <w:tabs>
              <w:tab w:val="left" w:pos="960"/>
              <w:tab w:val="right" w:leader="dot" w:pos="9016"/>
            </w:tabs>
            <w:rPr>
              <w:rFonts w:eastAsiaTheme="minorEastAsia"/>
              <w:noProof/>
              <w:sz w:val="24"/>
              <w:szCs w:val="24"/>
              <w:lang w:eastAsia="en-GB"/>
            </w:rPr>
          </w:pPr>
          <w:hyperlink w:anchor="_Toc168338963" w:history="1">
            <w:r w:rsidRPr="003B56B3">
              <w:rPr>
                <w:rStyle w:val="Hyperlink"/>
                <w:noProof/>
              </w:rPr>
              <w:t>2.1.</w:t>
            </w:r>
            <w:r>
              <w:rPr>
                <w:rFonts w:eastAsiaTheme="minorEastAsia"/>
                <w:noProof/>
                <w:sz w:val="24"/>
                <w:szCs w:val="24"/>
                <w:lang w:eastAsia="en-GB"/>
              </w:rPr>
              <w:tab/>
            </w:r>
            <w:r w:rsidRPr="003B56B3">
              <w:rPr>
                <w:rStyle w:val="Hyperlink"/>
                <w:noProof/>
              </w:rPr>
              <w:t>Revenue Trends:</w:t>
            </w:r>
            <w:r>
              <w:rPr>
                <w:noProof/>
                <w:webHidden/>
              </w:rPr>
              <w:tab/>
            </w:r>
            <w:r>
              <w:rPr>
                <w:noProof/>
                <w:webHidden/>
              </w:rPr>
              <w:fldChar w:fldCharType="begin"/>
            </w:r>
            <w:r>
              <w:rPr>
                <w:noProof/>
                <w:webHidden/>
              </w:rPr>
              <w:instrText xml:space="preserve"> PAGEREF _Toc168338963 \h </w:instrText>
            </w:r>
            <w:r>
              <w:rPr>
                <w:noProof/>
                <w:webHidden/>
              </w:rPr>
            </w:r>
            <w:r>
              <w:rPr>
                <w:noProof/>
                <w:webHidden/>
              </w:rPr>
              <w:fldChar w:fldCharType="separate"/>
            </w:r>
            <w:r>
              <w:rPr>
                <w:noProof/>
                <w:webHidden/>
              </w:rPr>
              <w:t>3</w:t>
            </w:r>
            <w:r>
              <w:rPr>
                <w:noProof/>
                <w:webHidden/>
              </w:rPr>
              <w:fldChar w:fldCharType="end"/>
            </w:r>
          </w:hyperlink>
        </w:p>
        <w:p w14:paraId="18F9B619" w14:textId="02C8F955" w:rsidR="00FC630D" w:rsidRDefault="00FC630D">
          <w:pPr>
            <w:pStyle w:val="TOC3"/>
            <w:tabs>
              <w:tab w:val="right" w:leader="dot" w:pos="9016"/>
            </w:tabs>
            <w:rPr>
              <w:rFonts w:eastAsiaTheme="minorEastAsia"/>
              <w:noProof/>
              <w:sz w:val="24"/>
              <w:szCs w:val="24"/>
              <w:lang w:eastAsia="en-GB"/>
            </w:rPr>
          </w:pPr>
          <w:hyperlink w:anchor="_Toc168338964" w:history="1">
            <w:r w:rsidRPr="003B56B3">
              <w:rPr>
                <w:rStyle w:val="Hyperlink"/>
                <w:noProof/>
              </w:rPr>
              <w:t>2.1.1    Analysis:</w:t>
            </w:r>
            <w:r>
              <w:rPr>
                <w:noProof/>
                <w:webHidden/>
              </w:rPr>
              <w:tab/>
            </w:r>
            <w:r>
              <w:rPr>
                <w:noProof/>
                <w:webHidden/>
              </w:rPr>
              <w:fldChar w:fldCharType="begin"/>
            </w:r>
            <w:r>
              <w:rPr>
                <w:noProof/>
                <w:webHidden/>
              </w:rPr>
              <w:instrText xml:space="preserve"> PAGEREF _Toc168338964 \h </w:instrText>
            </w:r>
            <w:r>
              <w:rPr>
                <w:noProof/>
                <w:webHidden/>
              </w:rPr>
            </w:r>
            <w:r>
              <w:rPr>
                <w:noProof/>
                <w:webHidden/>
              </w:rPr>
              <w:fldChar w:fldCharType="separate"/>
            </w:r>
            <w:r>
              <w:rPr>
                <w:noProof/>
                <w:webHidden/>
              </w:rPr>
              <w:t>3</w:t>
            </w:r>
            <w:r>
              <w:rPr>
                <w:noProof/>
                <w:webHidden/>
              </w:rPr>
              <w:fldChar w:fldCharType="end"/>
            </w:r>
          </w:hyperlink>
        </w:p>
        <w:p w14:paraId="3ECBAE28" w14:textId="03F654C1" w:rsidR="00FC630D" w:rsidRDefault="00FC630D">
          <w:pPr>
            <w:pStyle w:val="TOC2"/>
            <w:tabs>
              <w:tab w:val="right" w:leader="dot" w:pos="9016"/>
            </w:tabs>
            <w:rPr>
              <w:rFonts w:eastAsiaTheme="minorEastAsia"/>
              <w:noProof/>
              <w:sz w:val="24"/>
              <w:szCs w:val="24"/>
              <w:lang w:eastAsia="en-GB"/>
            </w:rPr>
          </w:pPr>
          <w:hyperlink w:anchor="_Toc168338965" w:history="1">
            <w:r w:rsidRPr="003B56B3">
              <w:rPr>
                <w:rStyle w:val="Hyperlink"/>
                <w:noProof/>
              </w:rPr>
              <w:t>2.2 Expense Trends:</w:t>
            </w:r>
            <w:r>
              <w:rPr>
                <w:noProof/>
                <w:webHidden/>
              </w:rPr>
              <w:tab/>
            </w:r>
            <w:r>
              <w:rPr>
                <w:noProof/>
                <w:webHidden/>
              </w:rPr>
              <w:fldChar w:fldCharType="begin"/>
            </w:r>
            <w:r>
              <w:rPr>
                <w:noProof/>
                <w:webHidden/>
              </w:rPr>
              <w:instrText xml:space="preserve"> PAGEREF _Toc168338965 \h </w:instrText>
            </w:r>
            <w:r>
              <w:rPr>
                <w:noProof/>
                <w:webHidden/>
              </w:rPr>
            </w:r>
            <w:r>
              <w:rPr>
                <w:noProof/>
                <w:webHidden/>
              </w:rPr>
              <w:fldChar w:fldCharType="separate"/>
            </w:r>
            <w:r>
              <w:rPr>
                <w:noProof/>
                <w:webHidden/>
              </w:rPr>
              <w:t>3</w:t>
            </w:r>
            <w:r>
              <w:rPr>
                <w:noProof/>
                <w:webHidden/>
              </w:rPr>
              <w:fldChar w:fldCharType="end"/>
            </w:r>
          </w:hyperlink>
        </w:p>
        <w:p w14:paraId="26E4FC8A" w14:textId="658DA22A" w:rsidR="00FC630D" w:rsidRDefault="00FC630D">
          <w:pPr>
            <w:pStyle w:val="TOC3"/>
            <w:tabs>
              <w:tab w:val="right" w:leader="dot" w:pos="9016"/>
            </w:tabs>
            <w:rPr>
              <w:rFonts w:eastAsiaTheme="minorEastAsia"/>
              <w:noProof/>
              <w:sz w:val="24"/>
              <w:szCs w:val="24"/>
              <w:lang w:eastAsia="en-GB"/>
            </w:rPr>
          </w:pPr>
          <w:hyperlink w:anchor="_Toc168338966" w:history="1">
            <w:r w:rsidRPr="003B56B3">
              <w:rPr>
                <w:rStyle w:val="Hyperlink"/>
                <w:noProof/>
              </w:rPr>
              <w:t>2.2.1 Analysis:</w:t>
            </w:r>
            <w:r>
              <w:rPr>
                <w:noProof/>
                <w:webHidden/>
              </w:rPr>
              <w:tab/>
            </w:r>
            <w:r>
              <w:rPr>
                <w:noProof/>
                <w:webHidden/>
              </w:rPr>
              <w:fldChar w:fldCharType="begin"/>
            </w:r>
            <w:r>
              <w:rPr>
                <w:noProof/>
                <w:webHidden/>
              </w:rPr>
              <w:instrText xml:space="preserve"> PAGEREF _Toc168338966 \h </w:instrText>
            </w:r>
            <w:r>
              <w:rPr>
                <w:noProof/>
                <w:webHidden/>
              </w:rPr>
            </w:r>
            <w:r>
              <w:rPr>
                <w:noProof/>
                <w:webHidden/>
              </w:rPr>
              <w:fldChar w:fldCharType="separate"/>
            </w:r>
            <w:r>
              <w:rPr>
                <w:noProof/>
                <w:webHidden/>
              </w:rPr>
              <w:t>4</w:t>
            </w:r>
            <w:r>
              <w:rPr>
                <w:noProof/>
                <w:webHidden/>
              </w:rPr>
              <w:fldChar w:fldCharType="end"/>
            </w:r>
          </w:hyperlink>
        </w:p>
        <w:p w14:paraId="39B902F7" w14:textId="7D0B4322" w:rsidR="00FC630D" w:rsidRDefault="00FC630D">
          <w:pPr>
            <w:pStyle w:val="TOC2"/>
            <w:tabs>
              <w:tab w:val="right" w:leader="dot" w:pos="9016"/>
            </w:tabs>
            <w:rPr>
              <w:rFonts w:eastAsiaTheme="minorEastAsia"/>
              <w:noProof/>
              <w:sz w:val="24"/>
              <w:szCs w:val="24"/>
              <w:lang w:eastAsia="en-GB"/>
            </w:rPr>
          </w:pPr>
          <w:hyperlink w:anchor="_Toc168338967" w:history="1">
            <w:r w:rsidRPr="003B56B3">
              <w:rPr>
                <w:rStyle w:val="Hyperlink"/>
                <w:noProof/>
              </w:rPr>
              <w:t>2.3 Profitability Trends</w:t>
            </w:r>
            <w:r>
              <w:rPr>
                <w:noProof/>
                <w:webHidden/>
              </w:rPr>
              <w:tab/>
            </w:r>
            <w:r>
              <w:rPr>
                <w:noProof/>
                <w:webHidden/>
              </w:rPr>
              <w:fldChar w:fldCharType="begin"/>
            </w:r>
            <w:r>
              <w:rPr>
                <w:noProof/>
                <w:webHidden/>
              </w:rPr>
              <w:instrText xml:space="preserve"> PAGEREF _Toc168338967 \h </w:instrText>
            </w:r>
            <w:r>
              <w:rPr>
                <w:noProof/>
                <w:webHidden/>
              </w:rPr>
            </w:r>
            <w:r>
              <w:rPr>
                <w:noProof/>
                <w:webHidden/>
              </w:rPr>
              <w:fldChar w:fldCharType="separate"/>
            </w:r>
            <w:r>
              <w:rPr>
                <w:noProof/>
                <w:webHidden/>
              </w:rPr>
              <w:t>4</w:t>
            </w:r>
            <w:r>
              <w:rPr>
                <w:noProof/>
                <w:webHidden/>
              </w:rPr>
              <w:fldChar w:fldCharType="end"/>
            </w:r>
          </w:hyperlink>
        </w:p>
        <w:p w14:paraId="09B3867D" w14:textId="40BC6734" w:rsidR="00FC630D" w:rsidRDefault="00FC630D">
          <w:pPr>
            <w:pStyle w:val="TOC3"/>
            <w:tabs>
              <w:tab w:val="right" w:leader="dot" w:pos="9016"/>
            </w:tabs>
            <w:rPr>
              <w:rFonts w:eastAsiaTheme="minorEastAsia"/>
              <w:noProof/>
              <w:sz w:val="24"/>
              <w:szCs w:val="24"/>
              <w:lang w:eastAsia="en-GB"/>
            </w:rPr>
          </w:pPr>
          <w:hyperlink w:anchor="_Toc168338968" w:history="1">
            <w:r w:rsidRPr="003B56B3">
              <w:rPr>
                <w:rStyle w:val="Hyperlink"/>
                <w:noProof/>
              </w:rPr>
              <w:t>2.3.1 Analysis</w:t>
            </w:r>
            <w:r>
              <w:rPr>
                <w:noProof/>
                <w:webHidden/>
              </w:rPr>
              <w:tab/>
            </w:r>
            <w:r>
              <w:rPr>
                <w:noProof/>
                <w:webHidden/>
              </w:rPr>
              <w:fldChar w:fldCharType="begin"/>
            </w:r>
            <w:r>
              <w:rPr>
                <w:noProof/>
                <w:webHidden/>
              </w:rPr>
              <w:instrText xml:space="preserve"> PAGEREF _Toc168338968 \h </w:instrText>
            </w:r>
            <w:r>
              <w:rPr>
                <w:noProof/>
                <w:webHidden/>
              </w:rPr>
            </w:r>
            <w:r>
              <w:rPr>
                <w:noProof/>
                <w:webHidden/>
              </w:rPr>
              <w:fldChar w:fldCharType="separate"/>
            </w:r>
            <w:r>
              <w:rPr>
                <w:noProof/>
                <w:webHidden/>
              </w:rPr>
              <w:t>4</w:t>
            </w:r>
            <w:r>
              <w:rPr>
                <w:noProof/>
                <w:webHidden/>
              </w:rPr>
              <w:fldChar w:fldCharType="end"/>
            </w:r>
          </w:hyperlink>
        </w:p>
        <w:p w14:paraId="473B2B32" w14:textId="10A2A686" w:rsidR="00FC630D" w:rsidRDefault="00FC630D">
          <w:pPr>
            <w:pStyle w:val="TOC2"/>
            <w:tabs>
              <w:tab w:val="right" w:leader="dot" w:pos="9016"/>
            </w:tabs>
            <w:rPr>
              <w:rFonts w:eastAsiaTheme="minorEastAsia"/>
              <w:noProof/>
              <w:sz w:val="24"/>
              <w:szCs w:val="24"/>
              <w:lang w:eastAsia="en-GB"/>
            </w:rPr>
          </w:pPr>
          <w:hyperlink w:anchor="_Toc168338969" w:history="1">
            <w:r w:rsidRPr="003B56B3">
              <w:rPr>
                <w:rStyle w:val="Hyperlink"/>
                <w:noProof/>
              </w:rPr>
              <w:t>2.4 Liquidity Trends:</w:t>
            </w:r>
            <w:r>
              <w:rPr>
                <w:noProof/>
                <w:webHidden/>
              </w:rPr>
              <w:tab/>
            </w:r>
            <w:r>
              <w:rPr>
                <w:noProof/>
                <w:webHidden/>
              </w:rPr>
              <w:fldChar w:fldCharType="begin"/>
            </w:r>
            <w:r>
              <w:rPr>
                <w:noProof/>
                <w:webHidden/>
              </w:rPr>
              <w:instrText xml:space="preserve"> PAGEREF _Toc168338969 \h </w:instrText>
            </w:r>
            <w:r>
              <w:rPr>
                <w:noProof/>
                <w:webHidden/>
              </w:rPr>
            </w:r>
            <w:r>
              <w:rPr>
                <w:noProof/>
                <w:webHidden/>
              </w:rPr>
              <w:fldChar w:fldCharType="separate"/>
            </w:r>
            <w:r>
              <w:rPr>
                <w:noProof/>
                <w:webHidden/>
              </w:rPr>
              <w:t>5</w:t>
            </w:r>
            <w:r>
              <w:rPr>
                <w:noProof/>
                <w:webHidden/>
              </w:rPr>
              <w:fldChar w:fldCharType="end"/>
            </w:r>
          </w:hyperlink>
        </w:p>
        <w:p w14:paraId="43F5096F" w14:textId="6851414A" w:rsidR="00FC630D" w:rsidRDefault="00FC630D">
          <w:pPr>
            <w:pStyle w:val="TOC2"/>
            <w:tabs>
              <w:tab w:val="right" w:leader="dot" w:pos="9016"/>
            </w:tabs>
            <w:rPr>
              <w:rFonts w:eastAsiaTheme="minorEastAsia"/>
              <w:noProof/>
              <w:sz w:val="24"/>
              <w:szCs w:val="24"/>
              <w:lang w:eastAsia="en-GB"/>
            </w:rPr>
          </w:pPr>
          <w:hyperlink w:anchor="_Toc168338970" w:history="1">
            <w:r w:rsidRPr="003B56B3">
              <w:rPr>
                <w:rStyle w:val="Hyperlink"/>
                <w:noProof/>
              </w:rPr>
              <w:t>2.5 Solvency Trends</w:t>
            </w:r>
            <w:r>
              <w:rPr>
                <w:noProof/>
                <w:webHidden/>
              </w:rPr>
              <w:tab/>
            </w:r>
            <w:r>
              <w:rPr>
                <w:noProof/>
                <w:webHidden/>
              </w:rPr>
              <w:fldChar w:fldCharType="begin"/>
            </w:r>
            <w:r>
              <w:rPr>
                <w:noProof/>
                <w:webHidden/>
              </w:rPr>
              <w:instrText xml:space="preserve"> PAGEREF _Toc168338970 \h </w:instrText>
            </w:r>
            <w:r>
              <w:rPr>
                <w:noProof/>
                <w:webHidden/>
              </w:rPr>
            </w:r>
            <w:r>
              <w:rPr>
                <w:noProof/>
                <w:webHidden/>
              </w:rPr>
              <w:fldChar w:fldCharType="separate"/>
            </w:r>
            <w:r>
              <w:rPr>
                <w:noProof/>
                <w:webHidden/>
              </w:rPr>
              <w:t>6</w:t>
            </w:r>
            <w:r>
              <w:rPr>
                <w:noProof/>
                <w:webHidden/>
              </w:rPr>
              <w:fldChar w:fldCharType="end"/>
            </w:r>
          </w:hyperlink>
        </w:p>
        <w:p w14:paraId="2A77D339" w14:textId="1E1BBE2C" w:rsidR="00FC630D" w:rsidRDefault="00FC630D">
          <w:pPr>
            <w:pStyle w:val="TOC3"/>
            <w:tabs>
              <w:tab w:val="right" w:leader="dot" w:pos="9016"/>
            </w:tabs>
            <w:rPr>
              <w:rFonts w:eastAsiaTheme="minorEastAsia"/>
              <w:noProof/>
              <w:sz w:val="24"/>
              <w:szCs w:val="24"/>
              <w:lang w:eastAsia="en-GB"/>
            </w:rPr>
          </w:pPr>
          <w:hyperlink w:anchor="_Toc168338971" w:history="1">
            <w:r w:rsidRPr="003B56B3">
              <w:rPr>
                <w:rStyle w:val="Hyperlink"/>
                <w:noProof/>
              </w:rPr>
              <w:t>2.5.1 Analysis:</w:t>
            </w:r>
            <w:r>
              <w:rPr>
                <w:noProof/>
                <w:webHidden/>
              </w:rPr>
              <w:tab/>
            </w:r>
            <w:r>
              <w:rPr>
                <w:noProof/>
                <w:webHidden/>
              </w:rPr>
              <w:fldChar w:fldCharType="begin"/>
            </w:r>
            <w:r>
              <w:rPr>
                <w:noProof/>
                <w:webHidden/>
              </w:rPr>
              <w:instrText xml:space="preserve"> PAGEREF _Toc168338971 \h </w:instrText>
            </w:r>
            <w:r>
              <w:rPr>
                <w:noProof/>
                <w:webHidden/>
              </w:rPr>
            </w:r>
            <w:r>
              <w:rPr>
                <w:noProof/>
                <w:webHidden/>
              </w:rPr>
              <w:fldChar w:fldCharType="separate"/>
            </w:r>
            <w:r>
              <w:rPr>
                <w:noProof/>
                <w:webHidden/>
              </w:rPr>
              <w:t>6</w:t>
            </w:r>
            <w:r>
              <w:rPr>
                <w:noProof/>
                <w:webHidden/>
              </w:rPr>
              <w:fldChar w:fldCharType="end"/>
            </w:r>
          </w:hyperlink>
        </w:p>
        <w:p w14:paraId="51EEFAC3" w14:textId="153EA1A4" w:rsidR="00FC630D" w:rsidRDefault="00FC630D">
          <w:pPr>
            <w:pStyle w:val="TOC2"/>
            <w:tabs>
              <w:tab w:val="right" w:leader="dot" w:pos="9016"/>
            </w:tabs>
            <w:rPr>
              <w:rFonts w:eastAsiaTheme="minorEastAsia"/>
              <w:noProof/>
              <w:sz w:val="24"/>
              <w:szCs w:val="24"/>
              <w:lang w:eastAsia="en-GB"/>
            </w:rPr>
          </w:pPr>
          <w:hyperlink w:anchor="_Toc168338972" w:history="1">
            <w:r w:rsidRPr="003B56B3">
              <w:rPr>
                <w:rStyle w:val="Hyperlink"/>
                <w:noProof/>
              </w:rPr>
              <w:t>2.6 The key reasons behind the decline</w:t>
            </w:r>
            <w:r>
              <w:rPr>
                <w:noProof/>
                <w:webHidden/>
              </w:rPr>
              <w:tab/>
            </w:r>
            <w:r>
              <w:rPr>
                <w:noProof/>
                <w:webHidden/>
              </w:rPr>
              <w:fldChar w:fldCharType="begin"/>
            </w:r>
            <w:r>
              <w:rPr>
                <w:noProof/>
                <w:webHidden/>
              </w:rPr>
              <w:instrText xml:space="preserve"> PAGEREF _Toc168338972 \h </w:instrText>
            </w:r>
            <w:r>
              <w:rPr>
                <w:noProof/>
                <w:webHidden/>
              </w:rPr>
            </w:r>
            <w:r>
              <w:rPr>
                <w:noProof/>
                <w:webHidden/>
              </w:rPr>
              <w:fldChar w:fldCharType="separate"/>
            </w:r>
            <w:r>
              <w:rPr>
                <w:noProof/>
                <w:webHidden/>
              </w:rPr>
              <w:t>7</w:t>
            </w:r>
            <w:r>
              <w:rPr>
                <w:noProof/>
                <w:webHidden/>
              </w:rPr>
              <w:fldChar w:fldCharType="end"/>
            </w:r>
          </w:hyperlink>
        </w:p>
        <w:p w14:paraId="5816E880" w14:textId="0F38F261" w:rsidR="00FC630D" w:rsidRDefault="00FC630D">
          <w:pPr>
            <w:pStyle w:val="TOC3"/>
            <w:tabs>
              <w:tab w:val="right" w:leader="dot" w:pos="9016"/>
            </w:tabs>
            <w:rPr>
              <w:rFonts w:eastAsiaTheme="minorEastAsia"/>
              <w:noProof/>
              <w:sz w:val="24"/>
              <w:szCs w:val="24"/>
              <w:lang w:eastAsia="en-GB"/>
            </w:rPr>
          </w:pPr>
          <w:hyperlink w:anchor="_Toc168338973" w:history="1">
            <w:r w:rsidRPr="003B56B3">
              <w:rPr>
                <w:rStyle w:val="Hyperlink"/>
                <w:noProof/>
              </w:rPr>
              <w:t>2.6.1  Economic Downturn</w:t>
            </w:r>
            <w:r>
              <w:rPr>
                <w:noProof/>
                <w:webHidden/>
              </w:rPr>
              <w:tab/>
            </w:r>
            <w:r>
              <w:rPr>
                <w:noProof/>
                <w:webHidden/>
              </w:rPr>
              <w:fldChar w:fldCharType="begin"/>
            </w:r>
            <w:r>
              <w:rPr>
                <w:noProof/>
                <w:webHidden/>
              </w:rPr>
              <w:instrText xml:space="preserve"> PAGEREF _Toc168338973 \h </w:instrText>
            </w:r>
            <w:r>
              <w:rPr>
                <w:noProof/>
                <w:webHidden/>
              </w:rPr>
            </w:r>
            <w:r>
              <w:rPr>
                <w:noProof/>
                <w:webHidden/>
              </w:rPr>
              <w:fldChar w:fldCharType="separate"/>
            </w:r>
            <w:r>
              <w:rPr>
                <w:noProof/>
                <w:webHidden/>
              </w:rPr>
              <w:t>7</w:t>
            </w:r>
            <w:r>
              <w:rPr>
                <w:noProof/>
                <w:webHidden/>
              </w:rPr>
              <w:fldChar w:fldCharType="end"/>
            </w:r>
          </w:hyperlink>
        </w:p>
        <w:p w14:paraId="01E2524B" w14:textId="468A0305" w:rsidR="00FC630D" w:rsidRDefault="00FC630D">
          <w:pPr>
            <w:pStyle w:val="TOC3"/>
            <w:tabs>
              <w:tab w:val="right" w:leader="dot" w:pos="9016"/>
            </w:tabs>
            <w:rPr>
              <w:rFonts w:eastAsiaTheme="minorEastAsia"/>
              <w:noProof/>
              <w:sz w:val="24"/>
              <w:szCs w:val="24"/>
              <w:lang w:eastAsia="en-GB"/>
            </w:rPr>
          </w:pPr>
          <w:hyperlink w:anchor="_Toc168338974" w:history="1">
            <w:r w:rsidRPr="003B56B3">
              <w:rPr>
                <w:rStyle w:val="Hyperlink"/>
                <w:noProof/>
              </w:rPr>
              <w:t>2.6.2 COVID-19 Pandemic Impact</w:t>
            </w:r>
            <w:r>
              <w:rPr>
                <w:noProof/>
                <w:webHidden/>
              </w:rPr>
              <w:tab/>
            </w:r>
            <w:r>
              <w:rPr>
                <w:noProof/>
                <w:webHidden/>
              </w:rPr>
              <w:fldChar w:fldCharType="begin"/>
            </w:r>
            <w:r>
              <w:rPr>
                <w:noProof/>
                <w:webHidden/>
              </w:rPr>
              <w:instrText xml:space="preserve"> PAGEREF _Toc168338974 \h </w:instrText>
            </w:r>
            <w:r>
              <w:rPr>
                <w:noProof/>
                <w:webHidden/>
              </w:rPr>
            </w:r>
            <w:r>
              <w:rPr>
                <w:noProof/>
                <w:webHidden/>
              </w:rPr>
              <w:fldChar w:fldCharType="separate"/>
            </w:r>
            <w:r>
              <w:rPr>
                <w:noProof/>
                <w:webHidden/>
              </w:rPr>
              <w:t>7</w:t>
            </w:r>
            <w:r>
              <w:rPr>
                <w:noProof/>
                <w:webHidden/>
              </w:rPr>
              <w:fldChar w:fldCharType="end"/>
            </w:r>
          </w:hyperlink>
        </w:p>
        <w:p w14:paraId="627BA7EA" w14:textId="7CFD6700" w:rsidR="00FC630D" w:rsidRDefault="00FC630D">
          <w:pPr>
            <w:pStyle w:val="TOC3"/>
            <w:tabs>
              <w:tab w:val="right" w:leader="dot" w:pos="9016"/>
            </w:tabs>
            <w:rPr>
              <w:rFonts w:eastAsiaTheme="minorEastAsia"/>
              <w:noProof/>
              <w:sz w:val="24"/>
              <w:szCs w:val="24"/>
              <w:lang w:eastAsia="en-GB"/>
            </w:rPr>
          </w:pPr>
          <w:hyperlink w:anchor="_Toc168338975" w:history="1">
            <w:r w:rsidRPr="003B56B3">
              <w:rPr>
                <w:rStyle w:val="Hyperlink"/>
                <w:noProof/>
              </w:rPr>
              <w:t>2.6.3 Increased Competition</w:t>
            </w:r>
            <w:r>
              <w:rPr>
                <w:noProof/>
                <w:webHidden/>
              </w:rPr>
              <w:tab/>
            </w:r>
            <w:r>
              <w:rPr>
                <w:noProof/>
                <w:webHidden/>
              </w:rPr>
              <w:fldChar w:fldCharType="begin"/>
            </w:r>
            <w:r>
              <w:rPr>
                <w:noProof/>
                <w:webHidden/>
              </w:rPr>
              <w:instrText xml:space="preserve"> PAGEREF _Toc168338975 \h </w:instrText>
            </w:r>
            <w:r>
              <w:rPr>
                <w:noProof/>
                <w:webHidden/>
              </w:rPr>
            </w:r>
            <w:r>
              <w:rPr>
                <w:noProof/>
                <w:webHidden/>
              </w:rPr>
              <w:fldChar w:fldCharType="separate"/>
            </w:r>
            <w:r>
              <w:rPr>
                <w:noProof/>
                <w:webHidden/>
              </w:rPr>
              <w:t>7</w:t>
            </w:r>
            <w:r>
              <w:rPr>
                <w:noProof/>
                <w:webHidden/>
              </w:rPr>
              <w:fldChar w:fldCharType="end"/>
            </w:r>
          </w:hyperlink>
        </w:p>
        <w:p w14:paraId="3CE59D58" w14:textId="23831883" w:rsidR="00FC630D" w:rsidRDefault="00FC630D">
          <w:pPr>
            <w:pStyle w:val="TOC3"/>
            <w:tabs>
              <w:tab w:val="right" w:leader="dot" w:pos="9016"/>
            </w:tabs>
            <w:rPr>
              <w:rFonts w:eastAsiaTheme="minorEastAsia"/>
              <w:noProof/>
              <w:sz w:val="24"/>
              <w:szCs w:val="24"/>
              <w:lang w:eastAsia="en-GB"/>
            </w:rPr>
          </w:pPr>
          <w:hyperlink w:anchor="_Toc168338976" w:history="1">
            <w:r w:rsidRPr="003B56B3">
              <w:rPr>
                <w:rStyle w:val="Hyperlink"/>
                <w:noProof/>
              </w:rPr>
              <w:t>2.6.4  Changing Customer Preferences</w:t>
            </w:r>
            <w:r>
              <w:rPr>
                <w:noProof/>
                <w:webHidden/>
              </w:rPr>
              <w:tab/>
            </w:r>
            <w:r>
              <w:rPr>
                <w:noProof/>
                <w:webHidden/>
              </w:rPr>
              <w:fldChar w:fldCharType="begin"/>
            </w:r>
            <w:r>
              <w:rPr>
                <w:noProof/>
                <w:webHidden/>
              </w:rPr>
              <w:instrText xml:space="preserve"> PAGEREF _Toc168338976 \h </w:instrText>
            </w:r>
            <w:r>
              <w:rPr>
                <w:noProof/>
                <w:webHidden/>
              </w:rPr>
            </w:r>
            <w:r>
              <w:rPr>
                <w:noProof/>
                <w:webHidden/>
              </w:rPr>
              <w:fldChar w:fldCharType="separate"/>
            </w:r>
            <w:r>
              <w:rPr>
                <w:noProof/>
                <w:webHidden/>
              </w:rPr>
              <w:t>8</w:t>
            </w:r>
            <w:r>
              <w:rPr>
                <w:noProof/>
                <w:webHidden/>
              </w:rPr>
              <w:fldChar w:fldCharType="end"/>
            </w:r>
          </w:hyperlink>
        </w:p>
        <w:p w14:paraId="4FD20193" w14:textId="1C1EA6D1" w:rsidR="00FC630D" w:rsidRDefault="00FC630D">
          <w:pPr>
            <w:pStyle w:val="TOC3"/>
            <w:tabs>
              <w:tab w:val="right" w:leader="dot" w:pos="9016"/>
            </w:tabs>
            <w:rPr>
              <w:rFonts w:eastAsiaTheme="minorEastAsia"/>
              <w:noProof/>
              <w:sz w:val="24"/>
              <w:szCs w:val="24"/>
              <w:lang w:eastAsia="en-GB"/>
            </w:rPr>
          </w:pPr>
          <w:hyperlink w:anchor="_Toc168338977" w:history="1">
            <w:r w:rsidRPr="003B56B3">
              <w:rPr>
                <w:rStyle w:val="Hyperlink"/>
                <w:noProof/>
              </w:rPr>
              <w:t>2.6.5  Operational Issues</w:t>
            </w:r>
            <w:r>
              <w:rPr>
                <w:noProof/>
                <w:webHidden/>
              </w:rPr>
              <w:tab/>
            </w:r>
            <w:r>
              <w:rPr>
                <w:noProof/>
                <w:webHidden/>
              </w:rPr>
              <w:fldChar w:fldCharType="begin"/>
            </w:r>
            <w:r>
              <w:rPr>
                <w:noProof/>
                <w:webHidden/>
              </w:rPr>
              <w:instrText xml:space="preserve"> PAGEREF _Toc168338977 \h </w:instrText>
            </w:r>
            <w:r>
              <w:rPr>
                <w:noProof/>
                <w:webHidden/>
              </w:rPr>
            </w:r>
            <w:r>
              <w:rPr>
                <w:noProof/>
                <w:webHidden/>
              </w:rPr>
              <w:fldChar w:fldCharType="separate"/>
            </w:r>
            <w:r>
              <w:rPr>
                <w:noProof/>
                <w:webHidden/>
              </w:rPr>
              <w:t>8</w:t>
            </w:r>
            <w:r>
              <w:rPr>
                <w:noProof/>
                <w:webHidden/>
              </w:rPr>
              <w:fldChar w:fldCharType="end"/>
            </w:r>
          </w:hyperlink>
        </w:p>
        <w:p w14:paraId="46933E9E" w14:textId="66BF928C" w:rsidR="00FC630D" w:rsidRDefault="00FC630D">
          <w:pPr>
            <w:pStyle w:val="TOC3"/>
            <w:tabs>
              <w:tab w:val="right" w:leader="dot" w:pos="9016"/>
            </w:tabs>
            <w:rPr>
              <w:rFonts w:eastAsiaTheme="minorEastAsia"/>
              <w:noProof/>
              <w:sz w:val="24"/>
              <w:szCs w:val="24"/>
              <w:lang w:eastAsia="en-GB"/>
            </w:rPr>
          </w:pPr>
          <w:hyperlink w:anchor="_Toc168338978" w:history="1">
            <w:r w:rsidRPr="003B56B3">
              <w:rPr>
                <w:rStyle w:val="Hyperlink"/>
                <w:noProof/>
              </w:rPr>
              <w:t>2.6.6  Marketing and Branding</w:t>
            </w:r>
            <w:r>
              <w:rPr>
                <w:noProof/>
                <w:webHidden/>
              </w:rPr>
              <w:tab/>
            </w:r>
            <w:r>
              <w:rPr>
                <w:noProof/>
                <w:webHidden/>
              </w:rPr>
              <w:fldChar w:fldCharType="begin"/>
            </w:r>
            <w:r>
              <w:rPr>
                <w:noProof/>
                <w:webHidden/>
              </w:rPr>
              <w:instrText xml:space="preserve"> PAGEREF _Toc168338978 \h </w:instrText>
            </w:r>
            <w:r>
              <w:rPr>
                <w:noProof/>
                <w:webHidden/>
              </w:rPr>
            </w:r>
            <w:r>
              <w:rPr>
                <w:noProof/>
                <w:webHidden/>
              </w:rPr>
              <w:fldChar w:fldCharType="separate"/>
            </w:r>
            <w:r>
              <w:rPr>
                <w:noProof/>
                <w:webHidden/>
              </w:rPr>
              <w:t>8</w:t>
            </w:r>
            <w:r>
              <w:rPr>
                <w:noProof/>
                <w:webHidden/>
              </w:rPr>
              <w:fldChar w:fldCharType="end"/>
            </w:r>
          </w:hyperlink>
        </w:p>
        <w:p w14:paraId="19D6018D" w14:textId="5F7B235B" w:rsidR="00FC630D" w:rsidRDefault="00FC630D">
          <w:pPr>
            <w:pStyle w:val="TOC2"/>
            <w:tabs>
              <w:tab w:val="right" w:leader="dot" w:pos="9016"/>
            </w:tabs>
            <w:rPr>
              <w:rFonts w:eastAsiaTheme="minorEastAsia"/>
              <w:noProof/>
              <w:sz w:val="24"/>
              <w:szCs w:val="24"/>
              <w:lang w:eastAsia="en-GB"/>
            </w:rPr>
          </w:pPr>
          <w:hyperlink w:anchor="_Toc168338979" w:history="1">
            <w:r w:rsidRPr="003B56B3">
              <w:rPr>
                <w:rStyle w:val="Hyperlink"/>
                <w:noProof/>
              </w:rPr>
              <w:t>2.7 Comprehensive Turnaround Strategy for Urban Heights Hotel</w:t>
            </w:r>
            <w:r>
              <w:rPr>
                <w:noProof/>
                <w:webHidden/>
              </w:rPr>
              <w:tab/>
            </w:r>
            <w:r>
              <w:rPr>
                <w:noProof/>
                <w:webHidden/>
              </w:rPr>
              <w:fldChar w:fldCharType="begin"/>
            </w:r>
            <w:r>
              <w:rPr>
                <w:noProof/>
                <w:webHidden/>
              </w:rPr>
              <w:instrText xml:space="preserve"> PAGEREF _Toc168338979 \h </w:instrText>
            </w:r>
            <w:r>
              <w:rPr>
                <w:noProof/>
                <w:webHidden/>
              </w:rPr>
            </w:r>
            <w:r>
              <w:rPr>
                <w:noProof/>
                <w:webHidden/>
              </w:rPr>
              <w:fldChar w:fldCharType="separate"/>
            </w:r>
            <w:r>
              <w:rPr>
                <w:noProof/>
                <w:webHidden/>
              </w:rPr>
              <w:t>8</w:t>
            </w:r>
            <w:r>
              <w:rPr>
                <w:noProof/>
                <w:webHidden/>
              </w:rPr>
              <w:fldChar w:fldCharType="end"/>
            </w:r>
          </w:hyperlink>
        </w:p>
        <w:p w14:paraId="42064302" w14:textId="4D0FE619" w:rsidR="00FC630D" w:rsidRDefault="00FC630D">
          <w:pPr>
            <w:pStyle w:val="TOC3"/>
            <w:tabs>
              <w:tab w:val="right" w:leader="dot" w:pos="9016"/>
            </w:tabs>
            <w:rPr>
              <w:rFonts w:eastAsiaTheme="minorEastAsia"/>
              <w:noProof/>
              <w:sz w:val="24"/>
              <w:szCs w:val="24"/>
              <w:lang w:eastAsia="en-GB"/>
            </w:rPr>
          </w:pPr>
          <w:hyperlink w:anchor="_Toc168338980" w:history="1">
            <w:r w:rsidRPr="003B56B3">
              <w:rPr>
                <w:rStyle w:val="Hyperlink"/>
                <w:noProof/>
              </w:rPr>
              <w:t>2.7.1  Revenue Generation</w:t>
            </w:r>
            <w:r>
              <w:rPr>
                <w:noProof/>
                <w:webHidden/>
              </w:rPr>
              <w:tab/>
            </w:r>
            <w:r>
              <w:rPr>
                <w:noProof/>
                <w:webHidden/>
              </w:rPr>
              <w:fldChar w:fldCharType="begin"/>
            </w:r>
            <w:r>
              <w:rPr>
                <w:noProof/>
                <w:webHidden/>
              </w:rPr>
              <w:instrText xml:space="preserve"> PAGEREF _Toc168338980 \h </w:instrText>
            </w:r>
            <w:r>
              <w:rPr>
                <w:noProof/>
                <w:webHidden/>
              </w:rPr>
            </w:r>
            <w:r>
              <w:rPr>
                <w:noProof/>
                <w:webHidden/>
              </w:rPr>
              <w:fldChar w:fldCharType="separate"/>
            </w:r>
            <w:r>
              <w:rPr>
                <w:noProof/>
                <w:webHidden/>
              </w:rPr>
              <w:t>8</w:t>
            </w:r>
            <w:r>
              <w:rPr>
                <w:noProof/>
                <w:webHidden/>
              </w:rPr>
              <w:fldChar w:fldCharType="end"/>
            </w:r>
          </w:hyperlink>
        </w:p>
        <w:p w14:paraId="054573D4" w14:textId="0366FD57" w:rsidR="00FC630D" w:rsidRDefault="00FC630D">
          <w:pPr>
            <w:pStyle w:val="TOC3"/>
            <w:tabs>
              <w:tab w:val="right" w:leader="dot" w:pos="9016"/>
            </w:tabs>
            <w:rPr>
              <w:rFonts w:eastAsiaTheme="minorEastAsia"/>
              <w:noProof/>
              <w:sz w:val="24"/>
              <w:szCs w:val="24"/>
              <w:lang w:eastAsia="en-GB"/>
            </w:rPr>
          </w:pPr>
          <w:hyperlink w:anchor="_Toc168338981" w:history="1">
            <w:r w:rsidRPr="003B56B3">
              <w:rPr>
                <w:rStyle w:val="Hyperlink"/>
                <w:noProof/>
              </w:rPr>
              <w:t>2.7.2 Cost Control and Operational Efficiency</w:t>
            </w:r>
            <w:r>
              <w:rPr>
                <w:noProof/>
                <w:webHidden/>
              </w:rPr>
              <w:tab/>
            </w:r>
            <w:r>
              <w:rPr>
                <w:noProof/>
                <w:webHidden/>
              </w:rPr>
              <w:fldChar w:fldCharType="begin"/>
            </w:r>
            <w:r>
              <w:rPr>
                <w:noProof/>
                <w:webHidden/>
              </w:rPr>
              <w:instrText xml:space="preserve"> PAGEREF _Toc168338981 \h </w:instrText>
            </w:r>
            <w:r>
              <w:rPr>
                <w:noProof/>
                <w:webHidden/>
              </w:rPr>
            </w:r>
            <w:r>
              <w:rPr>
                <w:noProof/>
                <w:webHidden/>
              </w:rPr>
              <w:fldChar w:fldCharType="separate"/>
            </w:r>
            <w:r>
              <w:rPr>
                <w:noProof/>
                <w:webHidden/>
              </w:rPr>
              <w:t>9</w:t>
            </w:r>
            <w:r>
              <w:rPr>
                <w:noProof/>
                <w:webHidden/>
              </w:rPr>
              <w:fldChar w:fldCharType="end"/>
            </w:r>
          </w:hyperlink>
        </w:p>
        <w:p w14:paraId="54794629" w14:textId="2882011B" w:rsidR="00FC630D" w:rsidRDefault="00FC630D">
          <w:pPr>
            <w:pStyle w:val="TOC3"/>
            <w:tabs>
              <w:tab w:val="right" w:leader="dot" w:pos="9016"/>
            </w:tabs>
            <w:rPr>
              <w:rFonts w:eastAsiaTheme="minorEastAsia"/>
              <w:noProof/>
              <w:sz w:val="24"/>
              <w:szCs w:val="24"/>
              <w:lang w:eastAsia="en-GB"/>
            </w:rPr>
          </w:pPr>
          <w:hyperlink w:anchor="_Toc168338982" w:history="1">
            <w:r w:rsidRPr="003B56B3">
              <w:rPr>
                <w:rStyle w:val="Hyperlink"/>
                <w:noProof/>
              </w:rPr>
              <w:t>2.7.3  Customer Satisfaction and Service Quality</w:t>
            </w:r>
            <w:r>
              <w:rPr>
                <w:noProof/>
                <w:webHidden/>
              </w:rPr>
              <w:tab/>
            </w:r>
            <w:r>
              <w:rPr>
                <w:noProof/>
                <w:webHidden/>
              </w:rPr>
              <w:fldChar w:fldCharType="begin"/>
            </w:r>
            <w:r>
              <w:rPr>
                <w:noProof/>
                <w:webHidden/>
              </w:rPr>
              <w:instrText xml:space="preserve"> PAGEREF _Toc168338982 \h </w:instrText>
            </w:r>
            <w:r>
              <w:rPr>
                <w:noProof/>
                <w:webHidden/>
              </w:rPr>
            </w:r>
            <w:r>
              <w:rPr>
                <w:noProof/>
                <w:webHidden/>
              </w:rPr>
              <w:fldChar w:fldCharType="separate"/>
            </w:r>
            <w:r>
              <w:rPr>
                <w:noProof/>
                <w:webHidden/>
              </w:rPr>
              <w:t>9</w:t>
            </w:r>
            <w:r>
              <w:rPr>
                <w:noProof/>
                <w:webHidden/>
              </w:rPr>
              <w:fldChar w:fldCharType="end"/>
            </w:r>
          </w:hyperlink>
        </w:p>
        <w:p w14:paraId="4B856AEF" w14:textId="7C3681D5" w:rsidR="00FC630D" w:rsidRDefault="00FC630D">
          <w:pPr>
            <w:pStyle w:val="TOC3"/>
            <w:tabs>
              <w:tab w:val="right" w:leader="dot" w:pos="9016"/>
            </w:tabs>
            <w:rPr>
              <w:rFonts w:eastAsiaTheme="minorEastAsia"/>
              <w:noProof/>
              <w:sz w:val="24"/>
              <w:szCs w:val="24"/>
              <w:lang w:eastAsia="en-GB"/>
            </w:rPr>
          </w:pPr>
          <w:hyperlink w:anchor="_Toc168338983" w:history="1">
            <w:r w:rsidRPr="003B56B3">
              <w:rPr>
                <w:rStyle w:val="Hyperlink"/>
                <w:noProof/>
              </w:rPr>
              <w:t>2.7.4  Financial Planning and Risk Management</w:t>
            </w:r>
            <w:r>
              <w:rPr>
                <w:noProof/>
                <w:webHidden/>
              </w:rPr>
              <w:tab/>
            </w:r>
            <w:r>
              <w:rPr>
                <w:noProof/>
                <w:webHidden/>
              </w:rPr>
              <w:fldChar w:fldCharType="begin"/>
            </w:r>
            <w:r>
              <w:rPr>
                <w:noProof/>
                <w:webHidden/>
              </w:rPr>
              <w:instrText xml:space="preserve"> PAGEREF _Toc168338983 \h </w:instrText>
            </w:r>
            <w:r>
              <w:rPr>
                <w:noProof/>
                <w:webHidden/>
              </w:rPr>
            </w:r>
            <w:r>
              <w:rPr>
                <w:noProof/>
                <w:webHidden/>
              </w:rPr>
              <w:fldChar w:fldCharType="separate"/>
            </w:r>
            <w:r>
              <w:rPr>
                <w:noProof/>
                <w:webHidden/>
              </w:rPr>
              <w:t>9</w:t>
            </w:r>
            <w:r>
              <w:rPr>
                <w:noProof/>
                <w:webHidden/>
              </w:rPr>
              <w:fldChar w:fldCharType="end"/>
            </w:r>
          </w:hyperlink>
        </w:p>
        <w:p w14:paraId="58643D12" w14:textId="50AF94B1" w:rsidR="00FC630D" w:rsidRDefault="00FC630D">
          <w:pPr>
            <w:pStyle w:val="TOC1"/>
            <w:tabs>
              <w:tab w:val="left" w:pos="440"/>
              <w:tab w:val="right" w:leader="dot" w:pos="9016"/>
            </w:tabs>
            <w:rPr>
              <w:rFonts w:eastAsiaTheme="minorEastAsia"/>
              <w:noProof/>
              <w:sz w:val="24"/>
              <w:szCs w:val="24"/>
              <w:lang w:eastAsia="en-GB"/>
            </w:rPr>
          </w:pPr>
          <w:hyperlink w:anchor="_Toc168338984" w:history="1">
            <w:r w:rsidRPr="003B56B3">
              <w:rPr>
                <w:rStyle w:val="Hyperlink"/>
                <w:noProof/>
              </w:rPr>
              <w:t>3.</w:t>
            </w:r>
            <w:r>
              <w:rPr>
                <w:rFonts w:eastAsiaTheme="minorEastAsia"/>
                <w:noProof/>
                <w:sz w:val="24"/>
                <w:szCs w:val="24"/>
                <w:lang w:eastAsia="en-GB"/>
              </w:rPr>
              <w:tab/>
            </w:r>
            <w:r w:rsidRPr="003B56B3">
              <w:rPr>
                <w:rStyle w:val="Hyperlink"/>
                <w:noProof/>
              </w:rPr>
              <w:t>Conclusion</w:t>
            </w:r>
            <w:r>
              <w:rPr>
                <w:noProof/>
                <w:webHidden/>
              </w:rPr>
              <w:tab/>
            </w:r>
            <w:r>
              <w:rPr>
                <w:noProof/>
                <w:webHidden/>
              </w:rPr>
              <w:fldChar w:fldCharType="begin"/>
            </w:r>
            <w:r>
              <w:rPr>
                <w:noProof/>
                <w:webHidden/>
              </w:rPr>
              <w:instrText xml:space="preserve"> PAGEREF _Toc168338984 \h </w:instrText>
            </w:r>
            <w:r>
              <w:rPr>
                <w:noProof/>
                <w:webHidden/>
              </w:rPr>
            </w:r>
            <w:r>
              <w:rPr>
                <w:noProof/>
                <w:webHidden/>
              </w:rPr>
              <w:fldChar w:fldCharType="separate"/>
            </w:r>
            <w:r>
              <w:rPr>
                <w:noProof/>
                <w:webHidden/>
              </w:rPr>
              <w:t>10</w:t>
            </w:r>
            <w:r>
              <w:rPr>
                <w:noProof/>
                <w:webHidden/>
              </w:rPr>
              <w:fldChar w:fldCharType="end"/>
            </w:r>
          </w:hyperlink>
        </w:p>
        <w:p w14:paraId="1887CB1C" w14:textId="6F894E19" w:rsidR="00FC630D" w:rsidRDefault="00FC630D">
          <w:pPr>
            <w:pStyle w:val="TOC1"/>
            <w:tabs>
              <w:tab w:val="left" w:pos="440"/>
              <w:tab w:val="right" w:leader="dot" w:pos="9016"/>
            </w:tabs>
            <w:rPr>
              <w:rFonts w:eastAsiaTheme="minorEastAsia"/>
              <w:noProof/>
              <w:sz w:val="24"/>
              <w:szCs w:val="24"/>
              <w:lang w:eastAsia="en-GB"/>
            </w:rPr>
          </w:pPr>
          <w:hyperlink w:anchor="_Toc168338985" w:history="1">
            <w:r w:rsidRPr="003B56B3">
              <w:rPr>
                <w:rStyle w:val="Hyperlink"/>
                <w:noProof/>
              </w:rPr>
              <w:t>4.</w:t>
            </w:r>
            <w:r>
              <w:rPr>
                <w:rFonts w:eastAsiaTheme="minorEastAsia"/>
                <w:noProof/>
                <w:sz w:val="24"/>
                <w:szCs w:val="24"/>
                <w:lang w:eastAsia="en-GB"/>
              </w:rPr>
              <w:tab/>
            </w:r>
            <w:r w:rsidRPr="003B56B3">
              <w:rPr>
                <w:rStyle w:val="Hyperlink"/>
                <w:noProof/>
              </w:rPr>
              <w:t>Recommendation</w:t>
            </w:r>
            <w:r>
              <w:rPr>
                <w:noProof/>
                <w:webHidden/>
              </w:rPr>
              <w:tab/>
            </w:r>
            <w:r>
              <w:rPr>
                <w:noProof/>
                <w:webHidden/>
              </w:rPr>
              <w:fldChar w:fldCharType="begin"/>
            </w:r>
            <w:r>
              <w:rPr>
                <w:noProof/>
                <w:webHidden/>
              </w:rPr>
              <w:instrText xml:space="preserve"> PAGEREF _Toc168338985 \h </w:instrText>
            </w:r>
            <w:r>
              <w:rPr>
                <w:noProof/>
                <w:webHidden/>
              </w:rPr>
            </w:r>
            <w:r>
              <w:rPr>
                <w:noProof/>
                <w:webHidden/>
              </w:rPr>
              <w:fldChar w:fldCharType="separate"/>
            </w:r>
            <w:r>
              <w:rPr>
                <w:noProof/>
                <w:webHidden/>
              </w:rPr>
              <w:t>10</w:t>
            </w:r>
            <w:r>
              <w:rPr>
                <w:noProof/>
                <w:webHidden/>
              </w:rPr>
              <w:fldChar w:fldCharType="end"/>
            </w:r>
          </w:hyperlink>
        </w:p>
        <w:p w14:paraId="2C87B668" w14:textId="6A52BA98" w:rsidR="00FC630D" w:rsidRDefault="00FC630D">
          <w:pPr>
            <w:pStyle w:val="TOC1"/>
            <w:tabs>
              <w:tab w:val="left" w:pos="440"/>
              <w:tab w:val="right" w:leader="dot" w:pos="9016"/>
            </w:tabs>
            <w:rPr>
              <w:rFonts w:eastAsiaTheme="minorEastAsia"/>
              <w:noProof/>
              <w:sz w:val="24"/>
              <w:szCs w:val="24"/>
              <w:lang w:eastAsia="en-GB"/>
            </w:rPr>
          </w:pPr>
          <w:hyperlink w:anchor="_Toc168338986" w:history="1">
            <w:r w:rsidRPr="003B56B3">
              <w:rPr>
                <w:rStyle w:val="Hyperlink"/>
                <w:noProof/>
              </w:rPr>
              <w:t>5.</w:t>
            </w:r>
            <w:r>
              <w:rPr>
                <w:rFonts w:eastAsiaTheme="minorEastAsia"/>
                <w:noProof/>
                <w:sz w:val="24"/>
                <w:szCs w:val="24"/>
                <w:lang w:eastAsia="en-GB"/>
              </w:rPr>
              <w:tab/>
            </w:r>
            <w:r w:rsidRPr="003B56B3">
              <w:rPr>
                <w:rStyle w:val="Hyperlink"/>
                <w:noProof/>
              </w:rPr>
              <w:t>References</w:t>
            </w:r>
            <w:r>
              <w:rPr>
                <w:noProof/>
                <w:webHidden/>
              </w:rPr>
              <w:tab/>
            </w:r>
            <w:r>
              <w:rPr>
                <w:noProof/>
                <w:webHidden/>
              </w:rPr>
              <w:fldChar w:fldCharType="begin"/>
            </w:r>
            <w:r>
              <w:rPr>
                <w:noProof/>
                <w:webHidden/>
              </w:rPr>
              <w:instrText xml:space="preserve"> PAGEREF _Toc168338986 \h </w:instrText>
            </w:r>
            <w:r>
              <w:rPr>
                <w:noProof/>
                <w:webHidden/>
              </w:rPr>
            </w:r>
            <w:r>
              <w:rPr>
                <w:noProof/>
                <w:webHidden/>
              </w:rPr>
              <w:fldChar w:fldCharType="separate"/>
            </w:r>
            <w:r>
              <w:rPr>
                <w:noProof/>
                <w:webHidden/>
              </w:rPr>
              <w:t>12</w:t>
            </w:r>
            <w:r>
              <w:rPr>
                <w:noProof/>
                <w:webHidden/>
              </w:rPr>
              <w:fldChar w:fldCharType="end"/>
            </w:r>
          </w:hyperlink>
        </w:p>
        <w:p w14:paraId="7E419245" w14:textId="6D6D8753" w:rsidR="0030225C" w:rsidRDefault="0030225C">
          <w:r>
            <w:rPr>
              <w:b/>
              <w:bCs/>
              <w:noProof/>
            </w:rPr>
            <w:fldChar w:fldCharType="end"/>
          </w:r>
        </w:p>
      </w:sdtContent>
    </w:sdt>
    <w:p w14:paraId="4D5B98AD" w14:textId="7253EE73" w:rsidR="009473A2" w:rsidRDefault="009473A2" w:rsidP="00A23964"/>
    <w:p w14:paraId="0BA5F28D" w14:textId="77777777" w:rsidR="00FB451C" w:rsidRDefault="00FB451C" w:rsidP="00A23964"/>
    <w:p w14:paraId="3265F022" w14:textId="412B4E0A" w:rsidR="00FB451C" w:rsidRDefault="00FB451C" w:rsidP="00FB451C">
      <w:pPr>
        <w:pStyle w:val="Heading1"/>
        <w:numPr>
          <w:ilvl w:val="0"/>
          <w:numId w:val="4"/>
        </w:numPr>
      </w:pPr>
      <w:bookmarkStart w:id="0" w:name="_Toc168338961"/>
      <w:r>
        <w:t>Introduction</w:t>
      </w:r>
      <w:bookmarkEnd w:id="0"/>
    </w:p>
    <w:p w14:paraId="38C7DB22" w14:textId="058B13E7" w:rsidR="00586631" w:rsidRPr="00586631" w:rsidRDefault="00586631" w:rsidP="00586631">
      <w:pPr>
        <w:spacing w:line="360" w:lineRule="auto"/>
        <w:jc w:val="both"/>
        <w:rPr>
          <w:rFonts w:ascii="Arial" w:hAnsi="Arial" w:cs="Arial"/>
          <w:sz w:val="24"/>
          <w:szCs w:val="24"/>
        </w:rPr>
      </w:pPr>
      <w:r w:rsidRPr="00586631">
        <w:rPr>
          <w:rFonts w:ascii="Arial" w:hAnsi="Arial" w:cs="Arial"/>
          <w:sz w:val="24"/>
          <w:szCs w:val="24"/>
        </w:rPr>
        <w:t xml:space="preserve">Urban Heights Hotel, a prominent establishment in the hospitality industry, is currently facing significant operational and financial challenges. </w:t>
      </w:r>
      <w:r w:rsidR="008163CC">
        <w:rPr>
          <w:rFonts w:ascii="Arial" w:hAnsi="Arial" w:cs="Arial"/>
          <w:sz w:val="24"/>
          <w:szCs w:val="24"/>
        </w:rPr>
        <w:t xml:space="preserve">A comprehensive turnaround strategy </w:t>
      </w:r>
      <w:r w:rsidR="008B5654">
        <w:rPr>
          <w:rFonts w:ascii="Arial" w:hAnsi="Arial" w:cs="Arial"/>
          <w:sz w:val="24"/>
          <w:szCs w:val="24"/>
        </w:rPr>
        <w:t>must</w:t>
      </w:r>
      <w:r w:rsidR="008163CC">
        <w:rPr>
          <w:rFonts w:ascii="Arial" w:hAnsi="Arial" w:cs="Arial"/>
          <w:sz w:val="24"/>
          <w:szCs w:val="24"/>
        </w:rPr>
        <w:t xml:space="preserve"> be developed to determine whether the business can be salvaged</w:t>
      </w:r>
      <w:r w:rsidRPr="00586631">
        <w:rPr>
          <w:rFonts w:ascii="Arial" w:hAnsi="Arial" w:cs="Arial"/>
          <w:sz w:val="24"/>
          <w:szCs w:val="24"/>
        </w:rPr>
        <w:t>. This assessment aims to thoroughly evaluate the hotel's current situation, identify critical issues, and propose strategic actions to restore profitability and enhance its competitive position.</w:t>
      </w:r>
    </w:p>
    <w:p w14:paraId="662E6F81" w14:textId="77777777" w:rsidR="00586631" w:rsidRPr="00586631" w:rsidRDefault="00586631" w:rsidP="00586631">
      <w:pPr>
        <w:spacing w:line="360" w:lineRule="auto"/>
        <w:jc w:val="both"/>
        <w:rPr>
          <w:rFonts w:ascii="Arial" w:hAnsi="Arial" w:cs="Arial"/>
          <w:sz w:val="24"/>
          <w:szCs w:val="24"/>
        </w:rPr>
      </w:pPr>
    </w:p>
    <w:p w14:paraId="1E78A4FF" w14:textId="5C498FBD" w:rsidR="00586631" w:rsidRPr="00586631" w:rsidRDefault="00FA7C21" w:rsidP="00586631">
      <w:pPr>
        <w:spacing w:line="360" w:lineRule="auto"/>
        <w:jc w:val="both"/>
        <w:rPr>
          <w:rFonts w:ascii="Arial" w:hAnsi="Arial" w:cs="Arial"/>
          <w:sz w:val="24"/>
          <w:szCs w:val="24"/>
        </w:rPr>
      </w:pPr>
      <w:r>
        <w:rPr>
          <w:rFonts w:ascii="Arial" w:hAnsi="Arial" w:cs="Arial"/>
          <w:sz w:val="24"/>
          <w:szCs w:val="24"/>
        </w:rPr>
        <w:t>Recently</w:t>
      </w:r>
      <w:r w:rsidR="00586631" w:rsidRPr="00586631">
        <w:rPr>
          <w:rFonts w:ascii="Arial" w:hAnsi="Arial" w:cs="Arial"/>
          <w:sz w:val="24"/>
          <w:szCs w:val="24"/>
        </w:rPr>
        <w:t>, the hotel has experienced declining revenues, increased operational costs, and growing customer dissatisfaction. These issues have eroded its market share and financial stability. The objective of this assessment is to analyse the root causes of these problems and formulate a viable plan to reverse the downward trend.</w:t>
      </w:r>
    </w:p>
    <w:p w14:paraId="670D19B4" w14:textId="0C4D1387" w:rsidR="00586631" w:rsidRPr="00586631" w:rsidRDefault="00FA7C21" w:rsidP="00586631">
      <w:pPr>
        <w:spacing w:line="360" w:lineRule="auto"/>
        <w:jc w:val="both"/>
        <w:rPr>
          <w:rFonts w:ascii="Arial" w:hAnsi="Arial" w:cs="Arial"/>
          <w:sz w:val="24"/>
          <w:szCs w:val="24"/>
        </w:rPr>
      </w:pPr>
      <w:r>
        <w:rPr>
          <w:rFonts w:ascii="Arial" w:hAnsi="Arial" w:cs="Arial"/>
          <w:sz w:val="24"/>
          <w:szCs w:val="24"/>
        </w:rPr>
        <w:t>We can pinpoint the areas needing immediate attention by conducting a detailed situation analysis, including a financial performance review, market position evaluation, and customer feedback analysis</w:t>
      </w:r>
      <w:r w:rsidR="00586631" w:rsidRPr="00586631">
        <w:rPr>
          <w:rFonts w:ascii="Arial" w:hAnsi="Arial" w:cs="Arial"/>
          <w:sz w:val="24"/>
          <w:szCs w:val="24"/>
        </w:rPr>
        <w:t>. This assessment will also involve identifying the hotel's strengths and opportunities that can be leveraged to counteract its weaknesses and threats.</w:t>
      </w:r>
    </w:p>
    <w:p w14:paraId="7C9FF39E" w14:textId="77777777" w:rsidR="00586631" w:rsidRPr="00586631" w:rsidRDefault="00586631" w:rsidP="00586631">
      <w:pPr>
        <w:spacing w:line="360" w:lineRule="auto"/>
        <w:jc w:val="both"/>
        <w:rPr>
          <w:rFonts w:ascii="Arial" w:hAnsi="Arial" w:cs="Arial"/>
          <w:sz w:val="24"/>
          <w:szCs w:val="24"/>
        </w:rPr>
      </w:pPr>
    </w:p>
    <w:p w14:paraId="1F51DD73" w14:textId="4E4D24E8" w:rsidR="00586631" w:rsidRPr="00586631" w:rsidRDefault="00586631" w:rsidP="00586631">
      <w:pPr>
        <w:spacing w:line="360" w:lineRule="auto"/>
        <w:jc w:val="both"/>
        <w:rPr>
          <w:rFonts w:ascii="Arial" w:hAnsi="Arial" w:cs="Arial"/>
          <w:sz w:val="24"/>
          <w:szCs w:val="24"/>
        </w:rPr>
      </w:pPr>
      <w:r w:rsidRPr="00586631">
        <w:rPr>
          <w:rFonts w:ascii="Arial" w:hAnsi="Arial" w:cs="Arial"/>
          <w:sz w:val="24"/>
          <w:szCs w:val="24"/>
        </w:rPr>
        <w:t xml:space="preserve">The subsequent sections will outline a strategic approach to enhance revenue, manage costs, improve customer experience, and restructure finances. By implementing this turnaround strategy, </w:t>
      </w:r>
    </w:p>
    <w:p w14:paraId="217C3F01" w14:textId="25FEFC3F" w:rsidR="00475B42" w:rsidRDefault="00586631" w:rsidP="00586631">
      <w:pPr>
        <w:spacing w:line="360" w:lineRule="auto"/>
        <w:jc w:val="both"/>
        <w:rPr>
          <w:rFonts w:ascii="Arial" w:hAnsi="Arial" w:cs="Arial"/>
          <w:sz w:val="24"/>
          <w:szCs w:val="24"/>
        </w:rPr>
      </w:pPr>
      <w:r w:rsidRPr="00586631">
        <w:rPr>
          <w:rFonts w:ascii="Arial" w:hAnsi="Arial" w:cs="Arial"/>
          <w:sz w:val="24"/>
          <w:szCs w:val="24"/>
        </w:rPr>
        <w:t xml:space="preserve">The success of this </w:t>
      </w:r>
      <w:r w:rsidR="0081205B">
        <w:rPr>
          <w:rFonts w:ascii="Arial" w:hAnsi="Arial" w:cs="Arial"/>
          <w:sz w:val="24"/>
          <w:szCs w:val="24"/>
        </w:rPr>
        <w:t>business</w:t>
      </w:r>
      <w:r w:rsidR="00F0289F">
        <w:rPr>
          <w:rFonts w:ascii="Arial" w:hAnsi="Arial" w:cs="Arial"/>
          <w:sz w:val="24"/>
          <w:szCs w:val="24"/>
        </w:rPr>
        <w:t xml:space="preserve"> is</w:t>
      </w:r>
      <w:r w:rsidRPr="00586631">
        <w:rPr>
          <w:rFonts w:ascii="Arial" w:hAnsi="Arial" w:cs="Arial"/>
          <w:sz w:val="24"/>
          <w:szCs w:val="24"/>
        </w:rPr>
        <w:t xml:space="preserve"> </w:t>
      </w:r>
      <w:r w:rsidR="00BC26C3">
        <w:rPr>
          <w:rFonts w:ascii="Arial" w:hAnsi="Arial" w:cs="Arial"/>
          <w:sz w:val="24"/>
          <w:szCs w:val="24"/>
        </w:rPr>
        <w:t xml:space="preserve">an </w:t>
      </w:r>
      <w:r w:rsidRPr="00586631">
        <w:rPr>
          <w:rFonts w:ascii="Arial" w:hAnsi="Arial" w:cs="Arial"/>
          <w:sz w:val="24"/>
          <w:szCs w:val="24"/>
        </w:rPr>
        <w:t>understanding of the current challenges, the development of targeted solutions, and the commitment to execute these plans</w:t>
      </w:r>
      <w:r w:rsidR="00BC26C3">
        <w:rPr>
          <w:rFonts w:ascii="Arial" w:hAnsi="Arial" w:cs="Arial"/>
          <w:sz w:val="24"/>
          <w:szCs w:val="24"/>
        </w:rPr>
        <w:t xml:space="preserve"> </w:t>
      </w:r>
      <w:r w:rsidRPr="00586631">
        <w:rPr>
          <w:rFonts w:ascii="Arial" w:hAnsi="Arial" w:cs="Arial"/>
          <w:sz w:val="24"/>
          <w:szCs w:val="24"/>
        </w:rPr>
        <w:t xml:space="preserve">effectively. With a focused effort </w:t>
      </w:r>
      <w:r w:rsidR="00BC26C3">
        <w:rPr>
          <w:rFonts w:ascii="Arial" w:hAnsi="Arial" w:cs="Arial"/>
          <w:sz w:val="24"/>
          <w:szCs w:val="24"/>
        </w:rPr>
        <w:t>in</w:t>
      </w:r>
      <w:r w:rsidRPr="00586631">
        <w:rPr>
          <w:rFonts w:ascii="Arial" w:hAnsi="Arial" w:cs="Arial"/>
          <w:sz w:val="24"/>
          <w:szCs w:val="24"/>
        </w:rPr>
        <w:t xml:space="preserve"> these areas, there is potential to transform Urban Heights Hotel into a thriving business once again.</w:t>
      </w:r>
    </w:p>
    <w:p w14:paraId="1FEE645C" w14:textId="1A93723D" w:rsidR="00A030C7" w:rsidRDefault="00A030C7" w:rsidP="00A030C7">
      <w:pPr>
        <w:pStyle w:val="Heading1"/>
        <w:numPr>
          <w:ilvl w:val="0"/>
          <w:numId w:val="4"/>
        </w:numPr>
      </w:pPr>
      <w:bookmarkStart w:id="1" w:name="_Toc168338962"/>
      <w:r>
        <w:lastRenderedPageBreak/>
        <w:t>Main Body</w:t>
      </w:r>
      <w:bookmarkEnd w:id="1"/>
      <w:r>
        <w:t xml:space="preserve"> </w:t>
      </w:r>
    </w:p>
    <w:p w14:paraId="719A1C1A" w14:textId="6EC2B8CF" w:rsidR="00A030C7" w:rsidRDefault="002E389B" w:rsidP="002E389B">
      <w:pPr>
        <w:pStyle w:val="Heading2"/>
        <w:numPr>
          <w:ilvl w:val="1"/>
          <w:numId w:val="4"/>
        </w:numPr>
      </w:pPr>
      <w:bookmarkStart w:id="2" w:name="_Toc168338963"/>
      <w:r w:rsidRPr="002E389B">
        <w:t>Revenue Trends:</w:t>
      </w:r>
      <w:bookmarkEnd w:id="2"/>
    </w:p>
    <w:p w14:paraId="279FCC90" w14:textId="77777777" w:rsidR="002A3F3A" w:rsidRDefault="00CF74DF" w:rsidP="002A3F3A">
      <w:pPr>
        <w:spacing w:line="360" w:lineRule="auto"/>
        <w:jc w:val="both"/>
        <w:rPr>
          <w:rFonts w:ascii="Arial" w:hAnsi="Arial" w:cs="Arial"/>
          <w:sz w:val="24"/>
          <w:szCs w:val="24"/>
        </w:rPr>
      </w:pPr>
      <w:r w:rsidRPr="00CF74DF">
        <w:rPr>
          <w:rFonts w:ascii="Arial" w:hAnsi="Arial" w:cs="Arial"/>
          <w:sz w:val="24"/>
          <w:szCs w:val="24"/>
        </w:rPr>
        <w:t>The revenue trends of Urban Heights Hotel over the past three years show a concerning pattern of decline:</w:t>
      </w:r>
    </w:p>
    <w:p w14:paraId="26017FF4" w14:textId="77777777" w:rsidR="00CF74DF" w:rsidRPr="009A3D73" w:rsidRDefault="00CF74DF" w:rsidP="009A3D73">
      <w:pPr>
        <w:spacing w:line="360" w:lineRule="auto"/>
        <w:jc w:val="both"/>
        <w:rPr>
          <w:rFonts w:ascii="Arial" w:hAnsi="Arial" w:cs="Arial"/>
          <w:sz w:val="24"/>
          <w:szCs w:val="24"/>
        </w:rPr>
      </w:pPr>
      <w:r w:rsidRPr="009A3D73">
        <w:rPr>
          <w:rFonts w:ascii="Arial" w:hAnsi="Arial" w:cs="Arial"/>
          <w:sz w:val="24"/>
          <w:szCs w:val="24"/>
        </w:rPr>
        <w:t>Revenue decreased by £300,000 from 2021 to 2022, representing a decline of 12%.</w:t>
      </w:r>
    </w:p>
    <w:p w14:paraId="02B350E6" w14:textId="61C6805C" w:rsidR="00CF74DF" w:rsidRPr="00046751" w:rsidRDefault="00CF74DF" w:rsidP="00046751">
      <w:pPr>
        <w:spacing w:line="360" w:lineRule="auto"/>
        <w:jc w:val="both"/>
        <w:rPr>
          <w:rFonts w:ascii="Arial" w:hAnsi="Arial" w:cs="Arial"/>
          <w:sz w:val="24"/>
          <w:szCs w:val="24"/>
        </w:rPr>
      </w:pPr>
      <w:r w:rsidRPr="009A3D73">
        <w:rPr>
          <w:rFonts w:ascii="Arial" w:hAnsi="Arial" w:cs="Arial"/>
          <w:sz w:val="24"/>
          <w:szCs w:val="24"/>
        </w:rPr>
        <w:t xml:space="preserve">This decline could be attributed to </w:t>
      </w:r>
      <w:r w:rsidR="002A3F3A" w:rsidRPr="009A3D73">
        <w:rPr>
          <w:rFonts w:ascii="Arial" w:hAnsi="Arial" w:cs="Arial"/>
          <w:sz w:val="24"/>
          <w:szCs w:val="24"/>
        </w:rPr>
        <w:t>several factors</w:t>
      </w:r>
      <w:r w:rsidRPr="009A3D73">
        <w:rPr>
          <w:rFonts w:ascii="Arial" w:hAnsi="Arial" w:cs="Arial"/>
          <w:sz w:val="24"/>
          <w:szCs w:val="24"/>
        </w:rPr>
        <w:t xml:space="preserve"> such as increased competition, economic downturns, and changing consumer preferences</w:t>
      </w:r>
      <w:r w:rsidR="00E62FB9">
        <w:rPr>
          <w:rFonts w:ascii="Arial" w:hAnsi="Arial" w:cs="Arial"/>
          <w:sz w:val="24"/>
          <w:szCs w:val="24"/>
        </w:rPr>
        <w:t xml:space="preserve"> (Goldstein, 2020). </w:t>
      </w:r>
    </w:p>
    <w:p w14:paraId="29C6121A" w14:textId="59DD6DDE" w:rsidR="00CF74DF" w:rsidRPr="00921622" w:rsidRDefault="00CF74DF" w:rsidP="00921622">
      <w:pPr>
        <w:spacing w:line="360" w:lineRule="auto"/>
        <w:jc w:val="both"/>
        <w:rPr>
          <w:rFonts w:ascii="Arial" w:hAnsi="Arial" w:cs="Arial"/>
          <w:sz w:val="24"/>
          <w:szCs w:val="24"/>
        </w:rPr>
      </w:pPr>
      <w:r w:rsidRPr="00921622">
        <w:rPr>
          <w:rFonts w:ascii="Arial" w:hAnsi="Arial" w:cs="Arial"/>
          <w:sz w:val="24"/>
          <w:szCs w:val="24"/>
        </w:rPr>
        <w:t>Revenue decreased by £400,000 from 2022 to 2023, indicating a sharper decline of 18%.</w:t>
      </w:r>
    </w:p>
    <w:p w14:paraId="2EB146F7" w14:textId="5C099AA4" w:rsidR="00CF74DF" w:rsidRPr="00921622" w:rsidRDefault="00CF74DF" w:rsidP="00921622">
      <w:pPr>
        <w:spacing w:line="360" w:lineRule="auto"/>
        <w:jc w:val="both"/>
        <w:rPr>
          <w:rFonts w:ascii="Arial" w:hAnsi="Arial" w:cs="Arial"/>
          <w:sz w:val="24"/>
          <w:szCs w:val="24"/>
        </w:rPr>
      </w:pPr>
      <w:r w:rsidRPr="00921622">
        <w:rPr>
          <w:rFonts w:ascii="Arial" w:hAnsi="Arial" w:cs="Arial"/>
          <w:sz w:val="24"/>
          <w:szCs w:val="24"/>
        </w:rPr>
        <w:t>The accelerated decline in revenue suggests that the hotel may be facing significant challenges in attracting customers and generating sales</w:t>
      </w:r>
      <w:r w:rsidR="00B857A2">
        <w:rPr>
          <w:rFonts w:ascii="Arial" w:hAnsi="Arial" w:cs="Arial"/>
          <w:sz w:val="24"/>
          <w:szCs w:val="24"/>
        </w:rPr>
        <w:t xml:space="preserve"> (Kapi</w:t>
      </w:r>
      <w:r w:rsidR="00BC47D0">
        <w:rPr>
          <w:rFonts w:ascii="Arial" w:hAnsi="Arial" w:cs="Arial"/>
          <w:sz w:val="24"/>
          <w:szCs w:val="24"/>
        </w:rPr>
        <w:t>ch</w:t>
      </w:r>
      <w:r w:rsidR="00B857A2">
        <w:rPr>
          <w:rFonts w:ascii="Arial" w:hAnsi="Arial" w:cs="Arial"/>
          <w:sz w:val="24"/>
          <w:szCs w:val="24"/>
        </w:rPr>
        <w:t>in, 2021)</w:t>
      </w:r>
    </w:p>
    <w:p w14:paraId="61FC2B33" w14:textId="30A0087E" w:rsidR="00CF74DF" w:rsidRDefault="00ED552F" w:rsidP="00ED552F">
      <w:pPr>
        <w:pStyle w:val="Heading3"/>
      </w:pPr>
      <w:bookmarkStart w:id="3" w:name="_Toc168338964"/>
      <w:r>
        <w:t>2.1.</w:t>
      </w:r>
      <w:r w:rsidR="00D246BD">
        <w:t>1</w:t>
      </w:r>
      <w:r>
        <w:t xml:space="preserve">    </w:t>
      </w:r>
      <w:r w:rsidR="00CF74DF">
        <w:t>Analysis:</w:t>
      </w:r>
      <w:bookmarkEnd w:id="3"/>
    </w:p>
    <w:p w14:paraId="22122995" w14:textId="77777777" w:rsidR="00CF74DF" w:rsidRDefault="00CF74DF" w:rsidP="00CF74DF"/>
    <w:p w14:paraId="2DD1FBBE" w14:textId="77777777" w:rsidR="00CF74DF" w:rsidRPr="00ED552F" w:rsidRDefault="00CF74DF" w:rsidP="00ED552F">
      <w:pPr>
        <w:spacing w:line="360" w:lineRule="auto"/>
        <w:jc w:val="both"/>
        <w:rPr>
          <w:rFonts w:ascii="Arial" w:hAnsi="Arial" w:cs="Arial"/>
          <w:sz w:val="24"/>
          <w:szCs w:val="24"/>
        </w:rPr>
      </w:pPr>
      <w:r w:rsidRPr="00ED552F">
        <w:rPr>
          <w:rFonts w:ascii="Arial" w:hAnsi="Arial" w:cs="Arial"/>
          <w:sz w:val="24"/>
          <w:szCs w:val="24"/>
        </w:rPr>
        <w:t>The cumulative revenue decline of £700,000 over the past two years underscores the urgency of addressing the underlying issues affecting Urban Heights Hotel's financial performance.</w:t>
      </w:r>
    </w:p>
    <w:p w14:paraId="44B4E3ED" w14:textId="77777777" w:rsidR="009A5C96" w:rsidRPr="009A5C96" w:rsidRDefault="009A5C96" w:rsidP="009A5C96">
      <w:pPr>
        <w:pStyle w:val="ListParagraph"/>
        <w:numPr>
          <w:ilvl w:val="0"/>
          <w:numId w:val="6"/>
        </w:numPr>
        <w:spacing w:line="360" w:lineRule="auto"/>
        <w:jc w:val="both"/>
        <w:rPr>
          <w:rFonts w:ascii="Arial" w:hAnsi="Arial" w:cs="Arial"/>
          <w:sz w:val="24"/>
          <w:szCs w:val="24"/>
        </w:rPr>
      </w:pPr>
      <w:r w:rsidRPr="009A5C96">
        <w:rPr>
          <w:rFonts w:ascii="Arial" w:hAnsi="Arial" w:cs="Arial"/>
          <w:sz w:val="24"/>
          <w:szCs w:val="24"/>
        </w:rPr>
        <w:t>Explore opportunities to expand revenue streams beyond traditional room bookings by offering unique experiences, such as guided tours, cooking classes, or wellness retreats.</w:t>
      </w:r>
    </w:p>
    <w:p w14:paraId="6A98C281" w14:textId="1D6B1440" w:rsidR="009A5C96" w:rsidRPr="009A5C96" w:rsidRDefault="009A5C96" w:rsidP="009A5C96">
      <w:pPr>
        <w:pStyle w:val="ListParagraph"/>
        <w:numPr>
          <w:ilvl w:val="0"/>
          <w:numId w:val="6"/>
        </w:numPr>
        <w:spacing w:line="360" w:lineRule="auto"/>
        <w:jc w:val="both"/>
        <w:rPr>
          <w:rFonts w:ascii="Arial" w:hAnsi="Arial" w:cs="Arial"/>
          <w:sz w:val="24"/>
          <w:szCs w:val="24"/>
        </w:rPr>
      </w:pPr>
      <w:r w:rsidRPr="009A5C96">
        <w:rPr>
          <w:rFonts w:ascii="Arial" w:hAnsi="Arial" w:cs="Arial"/>
          <w:sz w:val="24"/>
          <w:szCs w:val="24"/>
        </w:rPr>
        <w:t>Utilize the hotel's facilities for hosting events, conferences, and weddings to generate additional revenue</w:t>
      </w:r>
      <w:r w:rsidR="000F69D1">
        <w:rPr>
          <w:rFonts w:ascii="Arial" w:hAnsi="Arial" w:cs="Arial"/>
          <w:sz w:val="24"/>
          <w:szCs w:val="24"/>
        </w:rPr>
        <w:t xml:space="preserve"> (Fj</w:t>
      </w:r>
      <w:r w:rsidR="00DE4D55">
        <w:rPr>
          <w:rFonts w:ascii="Arial" w:hAnsi="Arial" w:cs="Arial"/>
          <w:sz w:val="24"/>
          <w:szCs w:val="24"/>
        </w:rPr>
        <w:t xml:space="preserve">allman, 2023). </w:t>
      </w:r>
    </w:p>
    <w:p w14:paraId="5F2222C8" w14:textId="016AACAD" w:rsidR="009A5C96" w:rsidRDefault="009A5C96" w:rsidP="009A5C96">
      <w:pPr>
        <w:pStyle w:val="ListParagraph"/>
        <w:numPr>
          <w:ilvl w:val="0"/>
          <w:numId w:val="6"/>
        </w:numPr>
        <w:spacing w:line="360" w:lineRule="auto"/>
        <w:jc w:val="both"/>
        <w:rPr>
          <w:rFonts w:ascii="Arial" w:hAnsi="Arial" w:cs="Arial"/>
          <w:sz w:val="24"/>
          <w:szCs w:val="24"/>
        </w:rPr>
      </w:pPr>
      <w:r w:rsidRPr="009A5C96">
        <w:rPr>
          <w:rFonts w:ascii="Arial" w:hAnsi="Arial" w:cs="Arial"/>
          <w:sz w:val="24"/>
          <w:szCs w:val="24"/>
        </w:rPr>
        <w:t>Partner with local businesses to offer exclusive packages or promotions that appeal to a broader audience.</w:t>
      </w:r>
    </w:p>
    <w:p w14:paraId="40F84BAD" w14:textId="3C0D299B" w:rsidR="00DC14E2" w:rsidRDefault="007E0291" w:rsidP="007E0291">
      <w:pPr>
        <w:pStyle w:val="Heading2"/>
      </w:pPr>
      <w:bookmarkStart w:id="4" w:name="_Toc168338965"/>
      <w:r>
        <w:t xml:space="preserve">2.2 </w:t>
      </w:r>
      <w:r w:rsidR="00DC14E2" w:rsidRPr="007E0291">
        <w:t>Expense Trends:</w:t>
      </w:r>
      <w:bookmarkEnd w:id="4"/>
    </w:p>
    <w:p w14:paraId="65329FC2" w14:textId="77777777" w:rsidR="00E00390" w:rsidRPr="00E00390" w:rsidRDefault="00E00390" w:rsidP="00E00390">
      <w:pPr>
        <w:spacing w:line="360" w:lineRule="auto"/>
        <w:jc w:val="both"/>
        <w:rPr>
          <w:rFonts w:ascii="Arial" w:hAnsi="Arial" w:cs="Arial"/>
          <w:sz w:val="24"/>
          <w:szCs w:val="24"/>
        </w:rPr>
      </w:pPr>
      <w:r w:rsidRPr="00E00390">
        <w:rPr>
          <w:rFonts w:ascii="Arial" w:hAnsi="Arial" w:cs="Arial"/>
          <w:sz w:val="24"/>
          <w:szCs w:val="24"/>
        </w:rPr>
        <w:t>Expenses increased by £200,000 from 2021 to 2022, representing a growth of approximately 11%.</w:t>
      </w:r>
    </w:p>
    <w:p w14:paraId="7571D86D" w14:textId="636BAB2D" w:rsidR="00D246BD" w:rsidRDefault="00E00390" w:rsidP="00E00390">
      <w:pPr>
        <w:spacing w:line="360" w:lineRule="auto"/>
        <w:jc w:val="both"/>
        <w:rPr>
          <w:rFonts w:ascii="Arial" w:hAnsi="Arial" w:cs="Arial"/>
          <w:sz w:val="24"/>
          <w:szCs w:val="24"/>
        </w:rPr>
      </w:pPr>
      <w:r w:rsidRPr="00E00390">
        <w:rPr>
          <w:rFonts w:ascii="Arial" w:hAnsi="Arial" w:cs="Arial"/>
          <w:sz w:val="24"/>
          <w:szCs w:val="24"/>
        </w:rPr>
        <w:t>This increase in expenses could be attributed to numerous factors such as inflation, rising costs of goods and services, or investments in infrastructure and operations.</w:t>
      </w:r>
    </w:p>
    <w:p w14:paraId="6BEC5697" w14:textId="77777777" w:rsidR="00D46FB0" w:rsidRDefault="00D46FB0" w:rsidP="00D46FB0">
      <w:pPr>
        <w:spacing w:line="360" w:lineRule="auto"/>
        <w:jc w:val="both"/>
        <w:rPr>
          <w:rFonts w:ascii="Arial" w:hAnsi="Arial" w:cs="Arial"/>
          <w:sz w:val="24"/>
          <w:szCs w:val="24"/>
        </w:rPr>
      </w:pPr>
      <w:r w:rsidRPr="00D46FB0">
        <w:rPr>
          <w:rFonts w:ascii="Arial" w:hAnsi="Arial" w:cs="Arial"/>
          <w:sz w:val="24"/>
          <w:szCs w:val="24"/>
        </w:rPr>
        <w:lastRenderedPageBreak/>
        <w:t>Expenses further increased by £300,000 from 2022 to 2023, indicating a higher rate of growth of around 15%.</w:t>
      </w:r>
    </w:p>
    <w:p w14:paraId="295B0D82" w14:textId="2ADA1A90" w:rsidR="003C0C03" w:rsidRDefault="008C40FD" w:rsidP="008C40FD">
      <w:pPr>
        <w:pStyle w:val="Heading3"/>
      </w:pPr>
      <w:bookmarkStart w:id="5" w:name="_Toc168338966"/>
      <w:r>
        <w:t xml:space="preserve">2.2.1 </w:t>
      </w:r>
      <w:r w:rsidR="003C0C03">
        <w:t>Anal</w:t>
      </w:r>
      <w:r>
        <w:t>y</w:t>
      </w:r>
      <w:r w:rsidR="003C0C03">
        <w:t>s</w:t>
      </w:r>
      <w:r>
        <w:t>i</w:t>
      </w:r>
      <w:r w:rsidR="003C0C03">
        <w:t>s</w:t>
      </w:r>
      <w:r>
        <w:t>:</w:t>
      </w:r>
      <w:bookmarkEnd w:id="5"/>
    </w:p>
    <w:p w14:paraId="7C4759F1" w14:textId="77777777" w:rsidR="0030094A" w:rsidRPr="0030094A" w:rsidRDefault="0030094A" w:rsidP="0030094A">
      <w:pPr>
        <w:spacing w:line="360" w:lineRule="auto"/>
        <w:jc w:val="both"/>
        <w:rPr>
          <w:rFonts w:ascii="Arial" w:hAnsi="Arial" w:cs="Arial"/>
          <w:sz w:val="24"/>
          <w:szCs w:val="24"/>
        </w:rPr>
      </w:pPr>
      <w:r w:rsidRPr="0030094A">
        <w:rPr>
          <w:rFonts w:ascii="Arial" w:hAnsi="Arial" w:cs="Arial"/>
          <w:sz w:val="24"/>
          <w:szCs w:val="24"/>
        </w:rPr>
        <w:t>Expenses have shown an increasing trend over the past three years, rising from £1.8 million in 2021 to £2.3 million in 2023.</w:t>
      </w:r>
    </w:p>
    <w:p w14:paraId="1D9DBFFA" w14:textId="7FD4A5B2" w:rsidR="005E1604" w:rsidRDefault="005E1604" w:rsidP="0030094A">
      <w:pPr>
        <w:spacing w:line="360" w:lineRule="auto"/>
        <w:jc w:val="both"/>
        <w:rPr>
          <w:rFonts w:ascii="Arial" w:hAnsi="Arial" w:cs="Arial"/>
          <w:sz w:val="24"/>
          <w:szCs w:val="24"/>
        </w:rPr>
      </w:pPr>
    </w:p>
    <w:p w14:paraId="4664AAA0" w14:textId="77777777" w:rsidR="0029137C" w:rsidRPr="0029137C" w:rsidRDefault="0029137C" w:rsidP="0029137C">
      <w:pPr>
        <w:pStyle w:val="ListParagraph"/>
        <w:numPr>
          <w:ilvl w:val="0"/>
          <w:numId w:val="9"/>
        </w:numPr>
        <w:spacing w:line="360" w:lineRule="auto"/>
        <w:jc w:val="both"/>
        <w:rPr>
          <w:rFonts w:ascii="Arial" w:hAnsi="Arial" w:cs="Arial"/>
          <w:sz w:val="24"/>
          <w:szCs w:val="24"/>
        </w:rPr>
      </w:pPr>
      <w:r w:rsidRPr="0029137C">
        <w:rPr>
          <w:rFonts w:ascii="Arial" w:hAnsi="Arial" w:cs="Arial"/>
          <w:sz w:val="24"/>
          <w:szCs w:val="24"/>
        </w:rPr>
        <w:t>Implement a rigorous expense control program to track and monitor expenses closely.</w:t>
      </w:r>
    </w:p>
    <w:p w14:paraId="0AAA8E30" w14:textId="37D924E5" w:rsidR="0029137C" w:rsidRPr="0029137C" w:rsidRDefault="0029137C" w:rsidP="0029137C">
      <w:pPr>
        <w:pStyle w:val="ListParagraph"/>
        <w:numPr>
          <w:ilvl w:val="0"/>
          <w:numId w:val="9"/>
        </w:numPr>
        <w:spacing w:line="360" w:lineRule="auto"/>
        <w:jc w:val="both"/>
        <w:rPr>
          <w:rFonts w:ascii="Arial" w:hAnsi="Arial" w:cs="Arial"/>
          <w:sz w:val="24"/>
          <w:szCs w:val="24"/>
        </w:rPr>
      </w:pPr>
      <w:r w:rsidRPr="0029137C">
        <w:rPr>
          <w:rFonts w:ascii="Arial" w:hAnsi="Arial" w:cs="Arial"/>
          <w:sz w:val="24"/>
          <w:szCs w:val="24"/>
        </w:rPr>
        <w:t>Set budget targets for each expense category and regularly review actual performance against budgeted targets</w:t>
      </w:r>
      <w:r w:rsidR="000C4C31">
        <w:rPr>
          <w:rFonts w:ascii="Arial" w:hAnsi="Arial" w:cs="Arial"/>
          <w:sz w:val="24"/>
          <w:szCs w:val="24"/>
        </w:rPr>
        <w:t xml:space="preserve"> (G&amp;M</w:t>
      </w:r>
      <w:r w:rsidR="00D73B8F">
        <w:rPr>
          <w:rFonts w:ascii="Arial" w:hAnsi="Arial" w:cs="Arial"/>
          <w:sz w:val="24"/>
          <w:szCs w:val="24"/>
        </w:rPr>
        <w:t xml:space="preserve">, 2023). </w:t>
      </w:r>
    </w:p>
    <w:p w14:paraId="60090DDD" w14:textId="77777777" w:rsidR="004E4E6D" w:rsidRPr="004E4E6D" w:rsidRDefault="004E4E6D" w:rsidP="004E4E6D">
      <w:pPr>
        <w:pStyle w:val="ListParagraph"/>
        <w:numPr>
          <w:ilvl w:val="0"/>
          <w:numId w:val="8"/>
        </w:numPr>
        <w:spacing w:line="360" w:lineRule="auto"/>
        <w:jc w:val="both"/>
        <w:rPr>
          <w:rFonts w:ascii="Arial" w:hAnsi="Arial" w:cs="Arial"/>
          <w:sz w:val="24"/>
          <w:szCs w:val="24"/>
        </w:rPr>
      </w:pPr>
      <w:r w:rsidRPr="004E4E6D">
        <w:rPr>
          <w:rFonts w:ascii="Arial" w:hAnsi="Arial" w:cs="Arial"/>
          <w:sz w:val="24"/>
          <w:szCs w:val="24"/>
        </w:rPr>
        <w:t>Reviewing operational processes and workflows can help identify inefficiencies and areas for improvement.</w:t>
      </w:r>
    </w:p>
    <w:p w14:paraId="263A36C6" w14:textId="5665C6A1" w:rsidR="0030094A" w:rsidRDefault="004E4E6D" w:rsidP="004E4E6D">
      <w:pPr>
        <w:pStyle w:val="ListParagraph"/>
        <w:numPr>
          <w:ilvl w:val="0"/>
          <w:numId w:val="8"/>
        </w:numPr>
        <w:spacing w:line="360" w:lineRule="auto"/>
        <w:jc w:val="both"/>
        <w:rPr>
          <w:rFonts w:ascii="Arial" w:hAnsi="Arial" w:cs="Arial"/>
          <w:sz w:val="24"/>
          <w:szCs w:val="24"/>
        </w:rPr>
      </w:pPr>
      <w:r w:rsidRPr="004E4E6D">
        <w:rPr>
          <w:rFonts w:ascii="Arial" w:hAnsi="Arial" w:cs="Arial"/>
          <w:sz w:val="24"/>
          <w:szCs w:val="24"/>
        </w:rPr>
        <w:t>Implementing measures to streamline operations, reduce waste, and optimize resource allocation can help control expenses without sacrificing service quality.</w:t>
      </w:r>
    </w:p>
    <w:p w14:paraId="29325AAC" w14:textId="77777777" w:rsidR="008D12DF" w:rsidRPr="008D12DF" w:rsidRDefault="008D12DF" w:rsidP="008D12DF">
      <w:pPr>
        <w:pStyle w:val="ListParagraph"/>
        <w:numPr>
          <w:ilvl w:val="0"/>
          <w:numId w:val="8"/>
        </w:numPr>
        <w:spacing w:line="360" w:lineRule="auto"/>
        <w:jc w:val="both"/>
        <w:rPr>
          <w:rFonts w:ascii="Arial" w:hAnsi="Arial" w:cs="Arial"/>
          <w:sz w:val="24"/>
          <w:szCs w:val="24"/>
        </w:rPr>
      </w:pPr>
      <w:r w:rsidRPr="008D12DF">
        <w:rPr>
          <w:rFonts w:ascii="Arial" w:hAnsi="Arial" w:cs="Arial"/>
          <w:sz w:val="24"/>
          <w:szCs w:val="24"/>
        </w:rPr>
        <w:t>Review existing vendor contracts and negotiate better terms or seek alternative suppliers to reduce procurement costs.</w:t>
      </w:r>
    </w:p>
    <w:p w14:paraId="6578A196" w14:textId="3F0506A1" w:rsidR="004E4E6D" w:rsidRDefault="008D12DF" w:rsidP="008D12DF">
      <w:pPr>
        <w:pStyle w:val="ListParagraph"/>
        <w:numPr>
          <w:ilvl w:val="0"/>
          <w:numId w:val="8"/>
        </w:numPr>
        <w:spacing w:line="360" w:lineRule="auto"/>
        <w:jc w:val="both"/>
        <w:rPr>
          <w:rFonts w:ascii="Arial" w:hAnsi="Arial" w:cs="Arial"/>
          <w:sz w:val="24"/>
          <w:szCs w:val="24"/>
        </w:rPr>
      </w:pPr>
      <w:r w:rsidRPr="008D12DF">
        <w:rPr>
          <w:rFonts w:ascii="Arial" w:hAnsi="Arial" w:cs="Arial"/>
          <w:sz w:val="24"/>
          <w:szCs w:val="24"/>
        </w:rPr>
        <w:t>Implementing centralized procurement practices and leveraging economies of scale can help achieve cost savings on goods and services</w:t>
      </w:r>
      <w:r w:rsidR="0036690C">
        <w:rPr>
          <w:rFonts w:ascii="Arial" w:hAnsi="Arial" w:cs="Arial"/>
          <w:sz w:val="24"/>
          <w:szCs w:val="24"/>
        </w:rPr>
        <w:t xml:space="preserve"> (Enrich</w:t>
      </w:r>
      <w:r w:rsidR="00E74C98">
        <w:rPr>
          <w:rFonts w:ascii="Arial" w:hAnsi="Arial" w:cs="Arial"/>
          <w:sz w:val="24"/>
          <w:szCs w:val="24"/>
        </w:rPr>
        <w:t>est, 2023).</w:t>
      </w:r>
    </w:p>
    <w:p w14:paraId="18B1ADB5" w14:textId="61A46C78" w:rsidR="00997479" w:rsidRDefault="00DA1A37" w:rsidP="005E60C2">
      <w:pPr>
        <w:pStyle w:val="Heading2"/>
      </w:pPr>
      <w:bookmarkStart w:id="6" w:name="_Toc168338967"/>
      <w:r>
        <w:t xml:space="preserve">2.3 </w:t>
      </w:r>
      <w:r w:rsidR="005E60C2" w:rsidRPr="005E60C2">
        <w:t>Profitability</w:t>
      </w:r>
      <w:r w:rsidR="005E60C2">
        <w:t xml:space="preserve"> Trends</w:t>
      </w:r>
      <w:bookmarkEnd w:id="6"/>
    </w:p>
    <w:p w14:paraId="0F7DFC2B" w14:textId="77777777" w:rsidR="001626B8" w:rsidRPr="001626B8" w:rsidRDefault="001626B8" w:rsidP="001626B8">
      <w:pPr>
        <w:spacing w:line="360" w:lineRule="auto"/>
        <w:jc w:val="both"/>
        <w:rPr>
          <w:rFonts w:ascii="Arial" w:hAnsi="Arial" w:cs="Arial"/>
          <w:sz w:val="24"/>
          <w:szCs w:val="24"/>
        </w:rPr>
      </w:pPr>
      <w:r w:rsidRPr="001626B8">
        <w:rPr>
          <w:rFonts w:ascii="Arial" w:hAnsi="Arial" w:cs="Arial"/>
          <w:sz w:val="24"/>
          <w:szCs w:val="24"/>
        </w:rPr>
        <w:t>Urban Heights Hotels experienced a significant decline in profitability from 2021 to 2022, with net income decreasing by £500,000.</w:t>
      </w:r>
    </w:p>
    <w:p w14:paraId="2B61D0E3" w14:textId="6F3FA901" w:rsidR="00DA1A37" w:rsidRDefault="001626B8" w:rsidP="001626B8">
      <w:pPr>
        <w:spacing w:line="360" w:lineRule="auto"/>
        <w:jc w:val="both"/>
        <w:rPr>
          <w:rFonts w:ascii="Arial" w:hAnsi="Arial" w:cs="Arial"/>
          <w:sz w:val="24"/>
          <w:szCs w:val="24"/>
        </w:rPr>
      </w:pPr>
      <w:r w:rsidRPr="001626B8">
        <w:rPr>
          <w:rFonts w:ascii="Arial" w:hAnsi="Arial" w:cs="Arial"/>
          <w:sz w:val="24"/>
          <w:szCs w:val="24"/>
        </w:rPr>
        <w:t>While there was a partial recovery in 2023, with net income increasing by £300,000 compared to 2022, profitability remains below the 2021 level.</w:t>
      </w:r>
    </w:p>
    <w:p w14:paraId="39B6A809" w14:textId="02ED5DDE" w:rsidR="001626B8" w:rsidRDefault="002122D6" w:rsidP="002122D6">
      <w:pPr>
        <w:pStyle w:val="Heading3"/>
      </w:pPr>
      <w:bookmarkStart w:id="7" w:name="_Toc168338968"/>
      <w:r>
        <w:t>2.3.1 Analysis</w:t>
      </w:r>
      <w:bookmarkEnd w:id="7"/>
    </w:p>
    <w:p w14:paraId="322F6C11" w14:textId="0B2D9EAA" w:rsidR="00CA4275" w:rsidRPr="00CA4275" w:rsidRDefault="00CA4275" w:rsidP="00CA4275">
      <w:pPr>
        <w:spacing w:line="360" w:lineRule="auto"/>
        <w:jc w:val="both"/>
        <w:rPr>
          <w:rFonts w:ascii="Arial" w:hAnsi="Arial" w:cs="Arial"/>
          <w:sz w:val="24"/>
          <w:szCs w:val="24"/>
        </w:rPr>
      </w:pPr>
      <w:r w:rsidRPr="00CA4275">
        <w:rPr>
          <w:rFonts w:ascii="Arial" w:hAnsi="Arial" w:cs="Arial"/>
          <w:sz w:val="24"/>
          <w:szCs w:val="24"/>
        </w:rPr>
        <w:t xml:space="preserve">The sharp decline in profitability from 2021 to 2022 may be attributed to </w:t>
      </w:r>
      <w:r w:rsidR="001D122F" w:rsidRPr="00CA4275">
        <w:rPr>
          <w:rFonts w:ascii="Arial" w:hAnsi="Arial" w:cs="Arial"/>
          <w:sz w:val="24"/>
          <w:szCs w:val="24"/>
        </w:rPr>
        <w:t>several factors</w:t>
      </w:r>
      <w:r w:rsidRPr="00CA4275">
        <w:rPr>
          <w:rFonts w:ascii="Arial" w:hAnsi="Arial" w:cs="Arial"/>
          <w:sz w:val="24"/>
          <w:szCs w:val="24"/>
        </w:rPr>
        <w:t>, such as declining revenue, increasing expenses, and potentially, one-time costs or losses.</w:t>
      </w:r>
    </w:p>
    <w:p w14:paraId="3D16FDB8" w14:textId="6051A72F" w:rsidR="002122D6" w:rsidRDefault="00CA4275" w:rsidP="00CA4275">
      <w:pPr>
        <w:spacing w:line="360" w:lineRule="auto"/>
        <w:jc w:val="both"/>
        <w:rPr>
          <w:rFonts w:ascii="Arial" w:hAnsi="Arial" w:cs="Arial"/>
          <w:sz w:val="24"/>
          <w:szCs w:val="24"/>
        </w:rPr>
      </w:pPr>
      <w:r w:rsidRPr="00CA4275">
        <w:rPr>
          <w:rFonts w:ascii="Arial" w:hAnsi="Arial" w:cs="Arial"/>
          <w:sz w:val="24"/>
          <w:szCs w:val="24"/>
        </w:rPr>
        <w:t>The partial recovery in 2023 could be the result of cost-cutting measures, revenue-enhancing initiatives, or improved operational efficiency.</w:t>
      </w:r>
    </w:p>
    <w:p w14:paraId="5093DE1D" w14:textId="77777777" w:rsidR="00D86CBE" w:rsidRPr="00D86CBE" w:rsidRDefault="00D86CBE" w:rsidP="00D86CBE">
      <w:pPr>
        <w:pStyle w:val="ListParagraph"/>
        <w:numPr>
          <w:ilvl w:val="0"/>
          <w:numId w:val="10"/>
        </w:numPr>
        <w:spacing w:line="360" w:lineRule="auto"/>
        <w:jc w:val="both"/>
        <w:rPr>
          <w:rFonts w:ascii="Arial" w:hAnsi="Arial" w:cs="Arial"/>
          <w:sz w:val="24"/>
          <w:szCs w:val="24"/>
        </w:rPr>
      </w:pPr>
      <w:r w:rsidRPr="00D86CBE">
        <w:rPr>
          <w:rFonts w:ascii="Arial" w:hAnsi="Arial" w:cs="Arial"/>
          <w:sz w:val="24"/>
          <w:szCs w:val="24"/>
        </w:rPr>
        <w:lastRenderedPageBreak/>
        <w:t>Invest in targeted marketing campaigns to attract new customers and increase occupancy rates.</w:t>
      </w:r>
    </w:p>
    <w:p w14:paraId="25CA7AFE" w14:textId="640CD4F9" w:rsidR="00D86CBE" w:rsidRDefault="00D86CBE" w:rsidP="00D86CBE">
      <w:pPr>
        <w:pStyle w:val="ListParagraph"/>
        <w:numPr>
          <w:ilvl w:val="0"/>
          <w:numId w:val="10"/>
        </w:numPr>
        <w:spacing w:line="360" w:lineRule="auto"/>
        <w:jc w:val="both"/>
        <w:rPr>
          <w:rFonts w:ascii="Arial" w:hAnsi="Arial" w:cs="Arial"/>
          <w:sz w:val="24"/>
          <w:szCs w:val="24"/>
        </w:rPr>
      </w:pPr>
      <w:r w:rsidRPr="00D86CBE">
        <w:rPr>
          <w:rFonts w:ascii="Arial" w:hAnsi="Arial" w:cs="Arial"/>
          <w:sz w:val="24"/>
          <w:szCs w:val="24"/>
        </w:rPr>
        <w:t>Explore opportunities for upselling and cross-selling to existing guests to maximize revenue per customer</w:t>
      </w:r>
      <w:r w:rsidR="008A2354">
        <w:rPr>
          <w:rFonts w:ascii="Arial" w:hAnsi="Arial" w:cs="Arial"/>
          <w:sz w:val="24"/>
          <w:szCs w:val="24"/>
        </w:rPr>
        <w:t xml:space="preserve"> (Chive</w:t>
      </w:r>
      <w:r w:rsidR="008E19EC">
        <w:rPr>
          <w:rFonts w:ascii="Arial" w:hAnsi="Arial" w:cs="Arial"/>
          <w:sz w:val="24"/>
          <w:szCs w:val="24"/>
        </w:rPr>
        <w:t xml:space="preserve">rs, 2018). </w:t>
      </w:r>
    </w:p>
    <w:p w14:paraId="4D9D9AB4" w14:textId="380D120E" w:rsidR="00E96422" w:rsidRDefault="00E96422" w:rsidP="00D86CBE">
      <w:pPr>
        <w:pStyle w:val="ListParagraph"/>
        <w:numPr>
          <w:ilvl w:val="0"/>
          <w:numId w:val="10"/>
        </w:numPr>
        <w:spacing w:line="360" w:lineRule="auto"/>
        <w:jc w:val="both"/>
        <w:rPr>
          <w:rFonts w:ascii="Arial" w:hAnsi="Arial" w:cs="Arial"/>
          <w:sz w:val="24"/>
          <w:szCs w:val="24"/>
        </w:rPr>
      </w:pPr>
      <w:r w:rsidRPr="00E96422">
        <w:rPr>
          <w:rFonts w:ascii="Arial" w:hAnsi="Arial" w:cs="Arial"/>
          <w:sz w:val="24"/>
          <w:szCs w:val="24"/>
        </w:rPr>
        <w:t>Enhance operational efficiency through process automation, staff training, and performance management.</w:t>
      </w:r>
    </w:p>
    <w:p w14:paraId="5ECAC3F5" w14:textId="77777777" w:rsidR="00643257" w:rsidRPr="00643257" w:rsidRDefault="00643257" w:rsidP="00643257">
      <w:pPr>
        <w:pStyle w:val="ListParagraph"/>
        <w:numPr>
          <w:ilvl w:val="0"/>
          <w:numId w:val="10"/>
        </w:numPr>
        <w:spacing w:line="360" w:lineRule="auto"/>
        <w:jc w:val="both"/>
        <w:rPr>
          <w:rFonts w:ascii="Arial" w:hAnsi="Arial" w:cs="Arial"/>
          <w:sz w:val="24"/>
          <w:szCs w:val="24"/>
        </w:rPr>
      </w:pPr>
      <w:r w:rsidRPr="00643257">
        <w:rPr>
          <w:rFonts w:ascii="Arial" w:hAnsi="Arial" w:cs="Arial"/>
          <w:sz w:val="24"/>
          <w:szCs w:val="24"/>
        </w:rPr>
        <w:t>Develop a comprehensive financial plan with clear objectives, targets, and timelines for improving profitability.</w:t>
      </w:r>
    </w:p>
    <w:p w14:paraId="23CC6E5D" w14:textId="71990115" w:rsidR="00643257" w:rsidRPr="00643257" w:rsidRDefault="00643257" w:rsidP="00643257">
      <w:pPr>
        <w:pStyle w:val="ListParagraph"/>
        <w:numPr>
          <w:ilvl w:val="0"/>
          <w:numId w:val="10"/>
        </w:numPr>
        <w:spacing w:line="360" w:lineRule="auto"/>
        <w:jc w:val="both"/>
        <w:rPr>
          <w:rFonts w:ascii="Arial" w:hAnsi="Arial" w:cs="Arial"/>
          <w:sz w:val="24"/>
          <w:szCs w:val="24"/>
        </w:rPr>
      </w:pPr>
      <w:r w:rsidRPr="00643257">
        <w:rPr>
          <w:rFonts w:ascii="Arial" w:hAnsi="Arial" w:cs="Arial"/>
          <w:sz w:val="24"/>
          <w:szCs w:val="24"/>
        </w:rPr>
        <w:t>Establish key performance indicators (KPIs) to track progress and measure the effectiveness of implemented strategies</w:t>
      </w:r>
      <w:r w:rsidR="0098358E">
        <w:rPr>
          <w:rFonts w:ascii="Arial" w:hAnsi="Arial" w:cs="Arial"/>
          <w:sz w:val="24"/>
          <w:szCs w:val="24"/>
        </w:rPr>
        <w:t xml:space="preserve"> (Kumaras</w:t>
      </w:r>
      <w:r w:rsidR="00997CAD">
        <w:rPr>
          <w:rFonts w:ascii="Arial" w:hAnsi="Arial" w:cs="Arial"/>
          <w:sz w:val="24"/>
          <w:szCs w:val="24"/>
        </w:rPr>
        <w:t>w</w:t>
      </w:r>
      <w:r w:rsidR="0098358E">
        <w:rPr>
          <w:rFonts w:ascii="Arial" w:hAnsi="Arial" w:cs="Arial"/>
          <w:sz w:val="24"/>
          <w:szCs w:val="24"/>
        </w:rPr>
        <w:t xml:space="preserve">any, </w:t>
      </w:r>
      <w:r w:rsidR="00997CAD">
        <w:rPr>
          <w:rFonts w:ascii="Arial" w:hAnsi="Arial" w:cs="Arial"/>
          <w:sz w:val="24"/>
          <w:szCs w:val="24"/>
        </w:rPr>
        <w:t xml:space="preserve">2024). </w:t>
      </w:r>
    </w:p>
    <w:p w14:paraId="3A37AE63" w14:textId="76FC51D8" w:rsidR="00E96422" w:rsidRPr="00D86CBE" w:rsidRDefault="00643257" w:rsidP="00643257">
      <w:pPr>
        <w:pStyle w:val="ListParagraph"/>
        <w:numPr>
          <w:ilvl w:val="0"/>
          <w:numId w:val="10"/>
        </w:numPr>
        <w:spacing w:line="360" w:lineRule="auto"/>
        <w:jc w:val="both"/>
        <w:rPr>
          <w:rFonts w:ascii="Arial" w:hAnsi="Arial" w:cs="Arial"/>
          <w:sz w:val="24"/>
          <w:szCs w:val="24"/>
        </w:rPr>
      </w:pPr>
      <w:r w:rsidRPr="00643257">
        <w:rPr>
          <w:rFonts w:ascii="Arial" w:hAnsi="Arial" w:cs="Arial"/>
          <w:sz w:val="24"/>
          <w:szCs w:val="24"/>
        </w:rPr>
        <w:t xml:space="preserve">Conduct </w:t>
      </w:r>
      <w:r w:rsidR="00FA7C21">
        <w:rPr>
          <w:rFonts w:ascii="Arial" w:hAnsi="Arial" w:cs="Arial"/>
          <w:sz w:val="24"/>
          <w:szCs w:val="24"/>
        </w:rPr>
        <w:t>replans</w:t>
      </w:r>
      <w:r w:rsidR="007033E9" w:rsidRPr="00643257">
        <w:rPr>
          <w:rFonts w:ascii="Arial" w:hAnsi="Arial" w:cs="Arial"/>
          <w:sz w:val="24"/>
          <w:szCs w:val="24"/>
        </w:rPr>
        <w:t xml:space="preserve"> </w:t>
      </w:r>
      <w:r w:rsidR="007033E9">
        <w:rPr>
          <w:rFonts w:ascii="Arial" w:hAnsi="Arial" w:cs="Arial"/>
          <w:sz w:val="24"/>
          <w:szCs w:val="24"/>
        </w:rPr>
        <w:t>financial</w:t>
      </w:r>
      <w:r w:rsidRPr="00643257">
        <w:rPr>
          <w:rFonts w:ascii="Arial" w:hAnsi="Arial" w:cs="Arial"/>
          <w:sz w:val="24"/>
          <w:szCs w:val="24"/>
        </w:rPr>
        <w:t xml:space="preserve"> reviews to assess performance, identify deviations from the plan, and make necessary adjustments.</w:t>
      </w:r>
    </w:p>
    <w:p w14:paraId="6552AB94" w14:textId="587A4700" w:rsidR="00004CAD" w:rsidRDefault="001032DF" w:rsidP="004F60F6">
      <w:pPr>
        <w:pStyle w:val="Heading2"/>
      </w:pPr>
      <w:bookmarkStart w:id="8" w:name="_Toc168338969"/>
      <w:r>
        <w:t xml:space="preserve">2.4 </w:t>
      </w:r>
      <w:r w:rsidR="004F60F6" w:rsidRPr="004F60F6">
        <w:t>Liquidity Trends:</w:t>
      </w:r>
      <w:bookmarkEnd w:id="8"/>
    </w:p>
    <w:p w14:paraId="127FAF7B" w14:textId="3EE761C6" w:rsidR="001032DF" w:rsidRPr="00302833" w:rsidRDefault="00773DBA" w:rsidP="00302833">
      <w:pPr>
        <w:spacing w:line="360" w:lineRule="auto"/>
        <w:jc w:val="both"/>
        <w:rPr>
          <w:rFonts w:ascii="Arial" w:hAnsi="Arial" w:cs="Arial"/>
          <w:sz w:val="24"/>
          <w:szCs w:val="24"/>
        </w:rPr>
      </w:pPr>
      <w:r w:rsidRPr="00302833">
        <w:rPr>
          <w:rFonts w:ascii="Arial" w:hAnsi="Arial" w:cs="Arial"/>
          <w:sz w:val="24"/>
          <w:szCs w:val="24"/>
        </w:rPr>
        <w:t>The liquidity position of Urban Heights Hotels refers to its ability to meet short-term financial obligations.</w:t>
      </w:r>
    </w:p>
    <w:p w14:paraId="530565B8" w14:textId="77777777" w:rsidR="00302833" w:rsidRPr="00302833" w:rsidRDefault="00302833" w:rsidP="00302833">
      <w:pPr>
        <w:spacing w:line="360" w:lineRule="auto"/>
        <w:jc w:val="both"/>
        <w:rPr>
          <w:rFonts w:ascii="Arial" w:hAnsi="Arial" w:cs="Arial"/>
          <w:sz w:val="24"/>
          <w:szCs w:val="24"/>
        </w:rPr>
      </w:pPr>
      <w:r w:rsidRPr="00302833">
        <w:rPr>
          <w:rFonts w:ascii="Arial" w:hAnsi="Arial" w:cs="Arial"/>
          <w:sz w:val="24"/>
          <w:szCs w:val="24"/>
        </w:rPr>
        <w:t>Inadequate liquidity can lead to difficulties in paying suppliers, servicing debt, and covering operating expenses.</w:t>
      </w:r>
    </w:p>
    <w:p w14:paraId="111C1FEF" w14:textId="77777777" w:rsidR="00302833" w:rsidRPr="00302833" w:rsidRDefault="00302833" w:rsidP="00302833">
      <w:pPr>
        <w:spacing w:line="360" w:lineRule="auto"/>
        <w:jc w:val="both"/>
        <w:rPr>
          <w:rFonts w:ascii="Arial" w:hAnsi="Arial" w:cs="Arial"/>
          <w:sz w:val="24"/>
          <w:szCs w:val="24"/>
        </w:rPr>
      </w:pPr>
      <w:r w:rsidRPr="00302833">
        <w:rPr>
          <w:rFonts w:ascii="Arial" w:hAnsi="Arial" w:cs="Arial"/>
          <w:sz w:val="24"/>
          <w:szCs w:val="24"/>
        </w:rPr>
        <w:t>A liquidity crunch may force the hotel to rely on short-term borrowing or delay essential payments, potentially damaging relationships with creditors and suppliers.</w:t>
      </w:r>
    </w:p>
    <w:p w14:paraId="54ACC1AA" w14:textId="71F0ED12" w:rsidR="00302833" w:rsidRDefault="00302833" w:rsidP="00302833">
      <w:pPr>
        <w:spacing w:line="360" w:lineRule="auto"/>
        <w:jc w:val="both"/>
        <w:rPr>
          <w:rFonts w:ascii="Arial" w:hAnsi="Arial" w:cs="Arial"/>
          <w:sz w:val="24"/>
          <w:szCs w:val="24"/>
        </w:rPr>
      </w:pPr>
      <w:r w:rsidRPr="00302833">
        <w:rPr>
          <w:rFonts w:ascii="Arial" w:hAnsi="Arial" w:cs="Arial"/>
          <w:sz w:val="24"/>
          <w:szCs w:val="24"/>
        </w:rPr>
        <w:t xml:space="preserve">Insufficient liquidity can hinder the hotel's ability to seize </w:t>
      </w:r>
      <w:r w:rsidR="00815129">
        <w:rPr>
          <w:rFonts w:ascii="Arial" w:hAnsi="Arial" w:cs="Arial"/>
          <w:sz w:val="24"/>
          <w:szCs w:val="24"/>
        </w:rPr>
        <w:t>growth opportunities</w:t>
      </w:r>
      <w:r w:rsidRPr="00302833">
        <w:rPr>
          <w:rFonts w:ascii="Arial" w:hAnsi="Arial" w:cs="Arial"/>
          <w:sz w:val="24"/>
          <w:szCs w:val="24"/>
        </w:rPr>
        <w:t>, such as investing in property upgrades, marketing campaigns, or staff training.</w:t>
      </w:r>
    </w:p>
    <w:p w14:paraId="5AAD5313" w14:textId="76D092C2" w:rsidR="00836BCD" w:rsidRPr="00836BCD" w:rsidRDefault="00836BCD" w:rsidP="00836BCD">
      <w:pPr>
        <w:pStyle w:val="ListParagraph"/>
        <w:numPr>
          <w:ilvl w:val="0"/>
          <w:numId w:val="11"/>
        </w:numPr>
        <w:spacing w:line="360" w:lineRule="auto"/>
        <w:jc w:val="both"/>
        <w:rPr>
          <w:rFonts w:ascii="Arial" w:hAnsi="Arial" w:cs="Arial"/>
          <w:sz w:val="24"/>
          <w:szCs w:val="24"/>
        </w:rPr>
      </w:pPr>
      <w:r w:rsidRPr="00836BCD">
        <w:rPr>
          <w:rFonts w:ascii="Arial" w:hAnsi="Arial" w:cs="Arial"/>
          <w:sz w:val="24"/>
          <w:szCs w:val="24"/>
        </w:rPr>
        <w:t>Implement robust cash flow management practices to monitor cash inflows and outflows effectively</w:t>
      </w:r>
      <w:r w:rsidR="006A1CEB">
        <w:rPr>
          <w:rFonts w:ascii="Arial" w:hAnsi="Arial" w:cs="Arial"/>
          <w:sz w:val="24"/>
          <w:szCs w:val="24"/>
        </w:rPr>
        <w:t xml:space="preserve"> (Wallis, 2021). </w:t>
      </w:r>
    </w:p>
    <w:p w14:paraId="4658EC06" w14:textId="77777777" w:rsidR="00836BCD" w:rsidRPr="00836BCD" w:rsidRDefault="00836BCD" w:rsidP="00836BCD">
      <w:pPr>
        <w:pStyle w:val="ListParagraph"/>
        <w:numPr>
          <w:ilvl w:val="0"/>
          <w:numId w:val="11"/>
        </w:numPr>
        <w:spacing w:line="360" w:lineRule="auto"/>
        <w:jc w:val="both"/>
        <w:rPr>
          <w:rFonts w:ascii="Arial" w:hAnsi="Arial" w:cs="Arial"/>
          <w:sz w:val="24"/>
          <w:szCs w:val="24"/>
        </w:rPr>
      </w:pPr>
      <w:r w:rsidRPr="00836BCD">
        <w:rPr>
          <w:rFonts w:ascii="Arial" w:hAnsi="Arial" w:cs="Arial"/>
          <w:sz w:val="24"/>
          <w:szCs w:val="24"/>
        </w:rPr>
        <w:t>Develop cash flow forecasts to anticipate periods of high cash demand and plan accordingly.</w:t>
      </w:r>
    </w:p>
    <w:p w14:paraId="6C356C26" w14:textId="5C638023" w:rsidR="00815129" w:rsidRDefault="00836BCD" w:rsidP="00836BCD">
      <w:pPr>
        <w:pStyle w:val="ListParagraph"/>
        <w:numPr>
          <w:ilvl w:val="0"/>
          <w:numId w:val="11"/>
        </w:numPr>
        <w:spacing w:line="360" w:lineRule="auto"/>
        <w:jc w:val="both"/>
        <w:rPr>
          <w:rFonts w:ascii="Arial" w:hAnsi="Arial" w:cs="Arial"/>
          <w:sz w:val="24"/>
          <w:szCs w:val="24"/>
        </w:rPr>
      </w:pPr>
      <w:r w:rsidRPr="00836BCD">
        <w:rPr>
          <w:rFonts w:ascii="Arial" w:hAnsi="Arial" w:cs="Arial"/>
          <w:sz w:val="24"/>
          <w:szCs w:val="24"/>
        </w:rPr>
        <w:t>Ensure sufficient cash reserves to cover short-term obligations and unexpected expenses.</w:t>
      </w:r>
    </w:p>
    <w:p w14:paraId="6AE867EA" w14:textId="77777777" w:rsidR="006D7A71" w:rsidRPr="006D7A71" w:rsidRDefault="006D7A71" w:rsidP="006D7A71">
      <w:pPr>
        <w:pStyle w:val="ListParagraph"/>
        <w:numPr>
          <w:ilvl w:val="0"/>
          <w:numId w:val="11"/>
        </w:numPr>
        <w:spacing w:line="360" w:lineRule="auto"/>
        <w:jc w:val="both"/>
        <w:rPr>
          <w:rFonts w:ascii="Arial" w:hAnsi="Arial" w:cs="Arial"/>
          <w:sz w:val="24"/>
          <w:szCs w:val="24"/>
        </w:rPr>
      </w:pPr>
      <w:r w:rsidRPr="006D7A71">
        <w:rPr>
          <w:rFonts w:ascii="Arial" w:hAnsi="Arial" w:cs="Arial"/>
          <w:sz w:val="24"/>
          <w:szCs w:val="24"/>
        </w:rPr>
        <w:t>Review working capital management processes to optimize the management of current assets and liabilities.</w:t>
      </w:r>
    </w:p>
    <w:p w14:paraId="70E75DDD" w14:textId="77777777" w:rsidR="006D7A71" w:rsidRPr="006D7A71" w:rsidRDefault="006D7A71" w:rsidP="006D7A71">
      <w:pPr>
        <w:pStyle w:val="ListParagraph"/>
        <w:numPr>
          <w:ilvl w:val="0"/>
          <w:numId w:val="11"/>
        </w:numPr>
        <w:spacing w:line="360" w:lineRule="auto"/>
        <w:jc w:val="both"/>
        <w:rPr>
          <w:rFonts w:ascii="Arial" w:hAnsi="Arial" w:cs="Arial"/>
          <w:sz w:val="24"/>
          <w:szCs w:val="24"/>
        </w:rPr>
      </w:pPr>
      <w:r w:rsidRPr="006D7A71">
        <w:rPr>
          <w:rFonts w:ascii="Arial" w:hAnsi="Arial" w:cs="Arial"/>
          <w:sz w:val="24"/>
          <w:szCs w:val="24"/>
        </w:rPr>
        <w:t>Streamline inventory management to minimize excess inventory and free up cash.</w:t>
      </w:r>
    </w:p>
    <w:p w14:paraId="09220117" w14:textId="4E74A351" w:rsidR="006D7A71" w:rsidRDefault="006D7A71" w:rsidP="006D7A71">
      <w:pPr>
        <w:pStyle w:val="ListParagraph"/>
        <w:numPr>
          <w:ilvl w:val="0"/>
          <w:numId w:val="11"/>
        </w:numPr>
        <w:spacing w:line="360" w:lineRule="auto"/>
        <w:jc w:val="both"/>
        <w:rPr>
          <w:rFonts w:ascii="Arial" w:hAnsi="Arial" w:cs="Arial"/>
          <w:sz w:val="24"/>
          <w:szCs w:val="24"/>
        </w:rPr>
      </w:pPr>
      <w:r w:rsidRPr="006D7A71">
        <w:rPr>
          <w:rFonts w:ascii="Arial" w:hAnsi="Arial" w:cs="Arial"/>
          <w:sz w:val="24"/>
          <w:szCs w:val="24"/>
        </w:rPr>
        <w:lastRenderedPageBreak/>
        <w:t>Negotiate favourable payment terms with suppliers to extend payment deadlines without incurring penalties.</w:t>
      </w:r>
    </w:p>
    <w:p w14:paraId="29AD39C2" w14:textId="1CFFC311" w:rsidR="00C62674" w:rsidRPr="00C62674" w:rsidRDefault="00C62674" w:rsidP="00C62674">
      <w:pPr>
        <w:pStyle w:val="ListParagraph"/>
        <w:numPr>
          <w:ilvl w:val="0"/>
          <w:numId w:val="11"/>
        </w:numPr>
        <w:spacing w:line="360" w:lineRule="auto"/>
        <w:jc w:val="both"/>
        <w:rPr>
          <w:rFonts w:ascii="Arial" w:hAnsi="Arial" w:cs="Arial"/>
          <w:sz w:val="24"/>
          <w:szCs w:val="24"/>
        </w:rPr>
      </w:pPr>
      <w:r w:rsidRPr="00C62674">
        <w:rPr>
          <w:rFonts w:ascii="Arial" w:hAnsi="Arial" w:cs="Arial"/>
          <w:sz w:val="24"/>
          <w:szCs w:val="24"/>
        </w:rPr>
        <w:t>Establish an emergency fund to provide a buffer against unforeseen financial challenges or downturns in revenue</w:t>
      </w:r>
      <w:r w:rsidR="0024457D">
        <w:rPr>
          <w:rFonts w:ascii="Arial" w:hAnsi="Arial" w:cs="Arial"/>
          <w:sz w:val="24"/>
          <w:szCs w:val="24"/>
        </w:rPr>
        <w:t xml:space="preserve"> (H</w:t>
      </w:r>
      <w:r w:rsidR="00584B83">
        <w:rPr>
          <w:rFonts w:ascii="Arial" w:hAnsi="Arial" w:cs="Arial"/>
          <w:sz w:val="24"/>
          <w:szCs w:val="24"/>
        </w:rPr>
        <w:t xml:space="preserve">ayes, 2023). </w:t>
      </w:r>
    </w:p>
    <w:p w14:paraId="77CF2F77" w14:textId="758D7E3F" w:rsidR="00C62674" w:rsidRDefault="00C62674" w:rsidP="00C62674">
      <w:pPr>
        <w:pStyle w:val="ListParagraph"/>
        <w:numPr>
          <w:ilvl w:val="0"/>
          <w:numId w:val="11"/>
        </w:numPr>
        <w:spacing w:line="360" w:lineRule="auto"/>
        <w:jc w:val="both"/>
        <w:rPr>
          <w:rFonts w:ascii="Arial" w:hAnsi="Arial" w:cs="Arial"/>
          <w:sz w:val="24"/>
          <w:szCs w:val="24"/>
        </w:rPr>
      </w:pPr>
      <w:r w:rsidRPr="00C62674">
        <w:rPr>
          <w:rFonts w:ascii="Arial" w:hAnsi="Arial" w:cs="Arial"/>
          <w:sz w:val="24"/>
          <w:szCs w:val="24"/>
        </w:rPr>
        <w:t>Set aside a portion of profits each month to contribute to the emergency fund and ensure its availability when needed.</w:t>
      </w:r>
    </w:p>
    <w:p w14:paraId="0A3C429E" w14:textId="1E39066F" w:rsidR="007B16B2" w:rsidRDefault="00EF7700" w:rsidP="00EF7700">
      <w:pPr>
        <w:pStyle w:val="Heading2"/>
      </w:pPr>
      <w:bookmarkStart w:id="9" w:name="_Toc168338970"/>
      <w:r>
        <w:t>2.5 S</w:t>
      </w:r>
      <w:r w:rsidRPr="00EF7700">
        <w:t>olvency</w:t>
      </w:r>
      <w:r>
        <w:t xml:space="preserve"> Trends</w:t>
      </w:r>
      <w:bookmarkEnd w:id="9"/>
    </w:p>
    <w:p w14:paraId="6DF29102" w14:textId="3739C314" w:rsidR="00F22628" w:rsidRDefault="00035F6A" w:rsidP="00035F6A">
      <w:pPr>
        <w:pStyle w:val="Heading3"/>
      </w:pPr>
      <w:bookmarkStart w:id="10" w:name="_Toc168338971"/>
      <w:r>
        <w:t>2.5.</w:t>
      </w:r>
      <w:r w:rsidR="008670BE">
        <w:t>1</w:t>
      </w:r>
      <w:r>
        <w:t xml:space="preserve"> </w:t>
      </w:r>
      <w:r w:rsidR="00F22628">
        <w:t>Analysis:</w:t>
      </w:r>
      <w:bookmarkEnd w:id="10"/>
    </w:p>
    <w:p w14:paraId="0DB1EB79" w14:textId="77777777" w:rsidR="00F22628" w:rsidRDefault="00F22628" w:rsidP="00F22628"/>
    <w:p w14:paraId="77986995" w14:textId="77777777" w:rsidR="00F22628" w:rsidRPr="00116D75" w:rsidRDefault="00F22628" w:rsidP="00116D75">
      <w:pPr>
        <w:spacing w:line="360" w:lineRule="auto"/>
        <w:jc w:val="both"/>
        <w:rPr>
          <w:rFonts w:ascii="Arial" w:hAnsi="Arial" w:cs="Arial"/>
          <w:sz w:val="24"/>
          <w:szCs w:val="24"/>
        </w:rPr>
      </w:pPr>
      <w:r w:rsidRPr="00116D75">
        <w:rPr>
          <w:rFonts w:ascii="Arial" w:hAnsi="Arial" w:cs="Arial"/>
          <w:sz w:val="24"/>
          <w:szCs w:val="24"/>
        </w:rPr>
        <w:t>The debt-to-equity ratio measures the proportion of debt financing relative to equity financing. A higher ratio indicates a higher level of financial leverage and potential solvency risk.</w:t>
      </w:r>
    </w:p>
    <w:p w14:paraId="2D176A0C" w14:textId="77777777" w:rsidR="00F22628" w:rsidRPr="00116D75" w:rsidRDefault="00F22628" w:rsidP="00116D75">
      <w:pPr>
        <w:spacing w:line="360" w:lineRule="auto"/>
        <w:jc w:val="both"/>
        <w:rPr>
          <w:rFonts w:ascii="Arial" w:hAnsi="Arial" w:cs="Arial"/>
          <w:sz w:val="24"/>
          <w:szCs w:val="24"/>
        </w:rPr>
      </w:pPr>
      <w:r w:rsidRPr="00116D75">
        <w:rPr>
          <w:rFonts w:ascii="Arial" w:hAnsi="Arial" w:cs="Arial"/>
          <w:sz w:val="24"/>
          <w:szCs w:val="24"/>
        </w:rPr>
        <w:t>The ratio increased over the three years, indicating a higher reliance on debt financing compared to equity. In 2023, the ratio reached 2.17, suggesting a significant increase in financial leverage and potential solvency concerns.</w:t>
      </w:r>
    </w:p>
    <w:p w14:paraId="61280FC9" w14:textId="77777777" w:rsidR="00F22628" w:rsidRDefault="00F22628" w:rsidP="00F22628"/>
    <w:p w14:paraId="6A9600C2" w14:textId="77777777" w:rsidR="00F22628" w:rsidRDefault="00F22628" w:rsidP="00F22628"/>
    <w:p w14:paraId="17A80EEF" w14:textId="77777777" w:rsidR="00F22628" w:rsidRPr="00B80CB4"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t>Develop a comprehensive debt management strategy to reduce reliance on debt financing and improve solvency.</w:t>
      </w:r>
    </w:p>
    <w:p w14:paraId="2551B55A" w14:textId="77777777" w:rsidR="00F22628" w:rsidRPr="00B80CB4"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t>Prioritize debt repayment to reduce outstanding debt levels and lower interest expenses over time.</w:t>
      </w:r>
    </w:p>
    <w:p w14:paraId="4AA6FEF5" w14:textId="6575D64B" w:rsidR="00F22628" w:rsidRPr="00B80CB4"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t xml:space="preserve">Consider refinancing existing debt to secure more </w:t>
      </w:r>
      <w:r w:rsidR="00B04841" w:rsidRPr="00B80CB4">
        <w:rPr>
          <w:rFonts w:ascii="Arial" w:hAnsi="Arial" w:cs="Arial"/>
          <w:sz w:val="24"/>
          <w:szCs w:val="24"/>
        </w:rPr>
        <w:t>favourable</w:t>
      </w:r>
      <w:r w:rsidRPr="00B80CB4">
        <w:rPr>
          <w:rFonts w:ascii="Arial" w:hAnsi="Arial" w:cs="Arial"/>
          <w:sz w:val="24"/>
          <w:szCs w:val="24"/>
        </w:rPr>
        <w:t xml:space="preserve"> terms and lower interest rates, thereby reducing the burden of debt servicing.</w:t>
      </w:r>
    </w:p>
    <w:p w14:paraId="6DF7F6C4" w14:textId="7CDE5147" w:rsidR="00F22628" w:rsidRPr="00B80CB4"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t>Explore options for injecting additional equity capital into the business to strengthen the balance sheet and improve solvency</w:t>
      </w:r>
      <w:r w:rsidR="00106ED0">
        <w:rPr>
          <w:rFonts w:ascii="Arial" w:hAnsi="Arial" w:cs="Arial"/>
          <w:sz w:val="24"/>
          <w:szCs w:val="24"/>
        </w:rPr>
        <w:t xml:space="preserve"> (Matt</w:t>
      </w:r>
      <w:r w:rsidR="003C76D8">
        <w:rPr>
          <w:rFonts w:ascii="Arial" w:hAnsi="Arial" w:cs="Arial"/>
          <w:sz w:val="24"/>
          <w:szCs w:val="24"/>
        </w:rPr>
        <w:t>h</w:t>
      </w:r>
      <w:r w:rsidR="00106ED0">
        <w:rPr>
          <w:rFonts w:ascii="Arial" w:hAnsi="Arial" w:cs="Arial"/>
          <w:sz w:val="24"/>
          <w:szCs w:val="24"/>
        </w:rPr>
        <w:t xml:space="preserve">ews, 2022). </w:t>
      </w:r>
    </w:p>
    <w:p w14:paraId="5CC2B383" w14:textId="77777777" w:rsidR="00F22628" w:rsidRPr="00B80CB4"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t>Seek investment from existing shareholders, new investors, or strategic partners who can provide equity funding to support the hotel's operations and growth initiatives.</w:t>
      </w:r>
    </w:p>
    <w:p w14:paraId="6EE30C2C" w14:textId="77777777" w:rsidR="00F22628" w:rsidRPr="00B80CB4"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t>Review asset utilization and consider selling non-core assets or underperforming properties to generate cash inflows and reduce debt levels.</w:t>
      </w:r>
    </w:p>
    <w:p w14:paraId="2029042E" w14:textId="64E4E720" w:rsidR="00EF7700" w:rsidRDefault="00F22628" w:rsidP="00B80CB4">
      <w:pPr>
        <w:pStyle w:val="ListParagraph"/>
        <w:numPr>
          <w:ilvl w:val="0"/>
          <w:numId w:val="12"/>
        </w:numPr>
        <w:spacing w:line="360" w:lineRule="auto"/>
        <w:jc w:val="both"/>
        <w:rPr>
          <w:rFonts w:ascii="Arial" w:hAnsi="Arial" w:cs="Arial"/>
          <w:sz w:val="24"/>
          <w:szCs w:val="24"/>
        </w:rPr>
      </w:pPr>
      <w:r w:rsidRPr="00B80CB4">
        <w:rPr>
          <w:rFonts w:ascii="Arial" w:hAnsi="Arial" w:cs="Arial"/>
          <w:sz w:val="24"/>
          <w:szCs w:val="24"/>
        </w:rPr>
        <w:lastRenderedPageBreak/>
        <w:t>Evaluate options for restructuring the asset portfolio to focus on core properties and assets that generate sustainable returns and support long-term solvency</w:t>
      </w:r>
      <w:r w:rsidR="0024473F">
        <w:rPr>
          <w:rFonts w:ascii="Arial" w:hAnsi="Arial" w:cs="Arial"/>
          <w:sz w:val="24"/>
          <w:szCs w:val="24"/>
        </w:rPr>
        <w:t xml:space="preserve"> (Freyman, 2021). </w:t>
      </w:r>
    </w:p>
    <w:p w14:paraId="64CA0F33" w14:textId="4D817278" w:rsidR="007766A9" w:rsidRPr="007766A9" w:rsidRDefault="00D46FAF" w:rsidP="00D46FAF">
      <w:pPr>
        <w:pStyle w:val="Heading2"/>
      </w:pPr>
      <w:bookmarkStart w:id="11" w:name="_Toc168338972"/>
      <w:r>
        <w:t xml:space="preserve">2.6 </w:t>
      </w:r>
      <w:r w:rsidR="007766A9">
        <w:t>T</w:t>
      </w:r>
      <w:r w:rsidR="007766A9" w:rsidRPr="007766A9">
        <w:t>he key reasons behind the decline</w:t>
      </w:r>
      <w:bookmarkEnd w:id="11"/>
    </w:p>
    <w:p w14:paraId="22D93637" w14:textId="11DE2ED3" w:rsidR="00EC5FE5" w:rsidRPr="00EC5FE5" w:rsidRDefault="00EC5FE5" w:rsidP="00EC5FE5">
      <w:pPr>
        <w:spacing w:line="360" w:lineRule="auto"/>
        <w:ind w:left="360"/>
        <w:jc w:val="both"/>
        <w:rPr>
          <w:rFonts w:ascii="Arial" w:hAnsi="Arial" w:cs="Arial"/>
          <w:sz w:val="24"/>
          <w:szCs w:val="24"/>
        </w:rPr>
      </w:pPr>
      <w:r w:rsidRPr="00EC5FE5">
        <w:rPr>
          <w:rFonts w:ascii="Arial" w:hAnsi="Arial" w:cs="Arial"/>
          <w:sz w:val="24"/>
          <w:szCs w:val="24"/>
        </w:rPr>
        <w:t xml:space="preserve">To identify the key reasons behind the decline in profitability </w:t>
      </w:r>
      <w:r w:rsidR="00D46FAF">
        <w:rPr>
          <w:rFonts w:ascii="Arial" w:hAnsi="Arial" w:cs="Arial"/>
          <w:sz w:val="24"/>
          <w:szCs w:val="24"/>
        </w:rPr>
        <w:t>of</w:t>
      </w:r>
      <w:r w:rsidRPr="00EC5FE5">
        <w:rPr>
          <w:rFonts w:ascii="Arial" w:hAnsi="Arial" w:cs="Arial"/>
          <w:sz w:val="24"/>
          <w:szCs w:val="24"/>
        </w:rPr>
        <w:t xml:space="preserve"> Urban Heights </w:t>
      </w:r>
      <w:r w:rsidR="00D46FAF">
        <w:rPr>
          <w:rFonts w:ascii="Arial" w:hAnsi="Arial" w:cs="Arial"/>
          <w:sz w:val="24"/>
          <w:szCs w:val="24"/>
        </w:rPr>
        <w:t>hotels</w:t>
      </w:r>
      <w:r w:rsidRPr="00EC5FE5">
        <w:rPr>
          <w:rFonts w:ascii="Arial" w:hAnsi="Arial" w:cs="Arial"/>
          <w:sz w:val="24"/>
          <w:szCs w:val="24"/>
        </w:rPr>
        <w:t xml:space="preserve">, several factors need to be considered, including real-world events and the current economic landscape. </w:t>
      </w:r>
      <w:r w:rsidR="0027209B" w:rsidRPr="00EC5FE5">
        <w:rPr>
          <w:rFonts w:ascii="Arial" w:hAnsi="Arial" w:cs="Arial"/>
          <w:sz w:val="24"/>
          <w:szCs w:val="24"/>
        </w:rPr>
        <w:t>Here is</w:t>
      </w:r>
      <w:r w:rsidRPr="00EC5FE5">
        <w:rPr>
          <w:rFonts w:ascii="Arial" w:hAnsi="Arial" w:cs="Arial"/>
          <w:sz w:val="24"/>
          <w:szCs w:val="24"/>
        </w:rPr>
        <w:t xml:space="preserve"> a detailed analysis of potential reasons:</w:t>
      </w:r>
    </w:p>
    <w:p w14:paraId="4FD18614" w14:textId="77777777" w:rsidR="00FB127D" w:rsidRDefault="00FB127D" w:rsidP="00FB127D">
      <w:pPr>
        <w:spacing w:line="360" w:lineRule="auto"/>
        <w:jc w:val="both"/>
        <w:rPr>
          <w:rFonts w:ascii="Arial" w:hAnsi="Arial" w:cs="Arial"/>
          <w:b/>
          <w:bCs/>
          <w:sz w:val="24"/>
          <w:szCs w:val="24"/>
        </w:rPr>
      </w:pPr>
    </w:p>
    <w:p w14:paraId="1E92F2D4" w14:textId="77777777" w:rsidR="00FB127D" w:rsidRDefault="00FB127D" w:rsidP="00FB127D">
      <w:pPr>
        <w:spacing w:line="360" w:lineRule="auto"/>
        <w:jc w:val="both"/>
        <w:rPr>
          <w:rFonts w:ascii="Arial" w:hAnsi="Arial" w:cs="Arial"/>
          <w:b/>
          <w:bCs/>
          <w:sz w:val="24"/>
          <w:szCs w:val="24"/>
        </w:rPr>
      </w:pPr>
    </w:p>
    <w:p w14:paraId="2379E6E9" w14:textId="77777777" w:rsidR="00FB127D" w:rsidRDefault="00FB127D" w:rsidP="00FB127D">
      <w:pPr>
        <w:spacing w:line="360" w:lineRule="auto"/>
        <w:jc w:val="both"/>
        <w:rPr>
          <w:rFonts w:ascii="Arial" w:hAnsi="Arial" w:cs="Arial"/>
          <w:b/>
          <w:bCs/>
          <w:sz w:val="24"/>
          <w:szCs w:val="24"/>
        </w:rPr>
      </w:pPr>
    </w:p>
    <w:p w14:paraId="13535160" w14:textId="330B5CE2" w:rsidR="00EC5FE5" w:rsidRPr="00FB127D" w:rsidRDefault="006058D9" w:rsidP="006058D9">
      <w:pPr>
        <w:pStyle w:val="Heading3"/>
      </w:pPr>
      <w:bookmarkStart w:id="12" w:name="_Toc168338973"/>
      <w:r>
        <w:t>2.6.</w:t>
      </w:r>
      <w:r w:rsidR="00EC5FE5" w:rsidRPr="00FB127D">
        <w:t>1</w:t>
      </w:r>
      <w:r>
        <w:t xml:space="preserve">  </w:t>
      </w:r>
      <w:r w:rsidR="00EC5FE5" w:rsidRPr="00FB127D">
        <w:t>Economic Downturn</w:t>
      </w:r>
      <w:bookmarkEnd w:id="12"/>
    </w:p>
    <w:p w14:paraId="7E657F3B" w14:textId="77777777" w:rsidR="00EC5FE5" w:rsidRPr="00FB127D" w:rsidRDefault="00EC5FE5" w:rsidP="00FB127D">
      <w:pPr>
        <w:pStyle w:val="ListParagraph"/>
        <w:numPr>
          <w:ilvl w:val="0"/>
          <w:numId w:val="13"/>
        </w:numPr>
        <w:spacing w:line="360" w:lineRule="auto"/>
        <w:jc w:val="both"/>
        <w:rPr>
          <w:rFonts w:ascii="Arial" w:hAnsi="Arial" w:cs="Arial"/>
          <w:sz w:val="24"/>
          <w:szCs w:val="24"/>
        </w:rPr>
      </w:pPr>
      <w:r w:rsidRPr="00FB127D">
        <w:rPr>
          <w:rFonts w:ascii="Arial" w:hAnsi="Arial" w:cs="Arial"/>
          <w:sz w:val="24"/>
          <w:szCs w:val="24"/>
        </w:rPr>
        <w:t>Inflation and Rising Costs: Higher operational costs due to inflation can reduce profitability. This includes increased prices for utilities, supplies, and wages.</w:t>
      </w:r>
    </w:p>
    <w:p w14:paraId="16CEE37C" w14:textId="1AFBD8BA" w:rsidR="00EC5FE5" w:rsidRPr="00FB127D" w:rsidRDefault="00EC5FE5" w:rsidP="00FB127D">
      <w:pPr>
        <w:pStyle w:val="ListParagraph"/>
        <w:numPr>
          <w:ilvl w:val="0"/>
          <w:numId w:val="13"/>
        </w:numPr>
        <w:spacing w:line="360" w:lineRule="auto"/>
        <w:jc w:val="both"/>
        <w:rPr>
          <w:rFonts w:ascii="Arial" w:hAnsi="Arial" w:cs="Arial"/>
          <w:sz w:val="24"/>
          <w:szCs w:val="24"/>
        </w:rPr>
      </w:pPr>
      <w:r w:rsidRPr="00FB127D">
        <w:rPr>
          <w:rFonts w:ascii="Arial" w:hAnsi="Arial" w:cs="Arial"/>
          <w:sz w:val="24"/>
          <w:szCs w:val="24"/>
        </w:rPr>
        <w:t>Recession: Economic slowdowns lead to reduced disposable income for consumers, resulting in fewer bookings as individuals and businesses cut back on travel and event spending</w:t>
      </w:r>
      <w:r w:rsidR="00856FCA">
        <w:rPr>
          <w:rFonts w:ascii="Arial" w:hAnsi="Arial" w:cs="Arial"/>
          <w:sz w:val="24"/>
          <w:szCs w:val="24"/>
        </w:rPr>
        <w:t xml:space="preserve"> (Nicholls, 2024). </w:t>
      </w:r>
    </w:p>
    <w:p w14:paraId="19F9D900" w14:textId="4206F1B3" w:rsidR="00EC5FE5" w:rsidRPr="00FB127D" w:rsidRDefault="006058D9" w:rsidP="006058D9">
      <w:pPr>
        <w:pStyle w:val="Heading3"/>
      </w:pPr>
      <w:bookmarkStart w:id="13" w:name="_Toc168338974"/>
      <w:r>
        <w:t>2.6.</w:t>
      </w:r>
      <w:r w:rsidR="00EC5FE5" w:rsidRPr="00FB127D">
        <w:t>2</w:t>
      </w:r>
      <w:r>
        <w:t xml:space="preserve"> </w:t>
      </w:r>
      <w:r w:rsidR="00EC5FE5" w:rsidRPr="00FB127D">
        <w:t>COVID-19 Pandemic Impact</w:t>
      </w:r>
      <w:bookmarkEnd w:id="13"/>
    </w:p>
    <w:p w14:paraId="21069D62" w14:textId="77777777" w:rsidR="00EC5FE5" w:rsidRPr="00B65273" w:rsidRDefault="00EC5FE5" w:rsidP="00B65273">
      <w:pPr>
        <w:pStyle w:val="ListParagraph"/>
        <w:numPr>
          <w:ilvl w:val="0"/>
          <w:numId w:val="14"/>
        </w:numPr>
        <w:spacing w:line="360" w:lineRule="auto"/>
        <w:jc w:val="both"/>
        <w:rPr>
          <w:rFonts w:ascii="Arial" w:hAnsi="Arial" w:cs="Arial"/>
          <w:sz w:val="24"/>
          <w:szCs w:val="24"/>
        </w:rPr>
      </w:pPr>
      <w:r w:rsidRPr="00B65273">
        <w:rPr>
          <w:rFonts w:ascii="Arial" w:hAnsi="Arial" w:cs="Arial"/>
          <w:sz w:val="24"/>
          <w:szCs w:val="24"/>
        </w:rPr>
        <w:t>Reduced Travel: The pandemic led to travel restrictions and a significant decline in both domestic and international travel.</w:t>
      </w:r>
    </w:p>
    <w:p w14:paraId="15D07DEA" w14:textId="2D6835A4" w:rsidR="00EC5FE5" w:rsidRPr="00B65273" w:rsidRDefault="00EC5FE5" w:rsidP="00B65273">
      <w:pPr>
        <w:pStyle w:val="ListParagraph"/>
        <w:numPr>
          <w:ilvl w:val="0"/>
          <w:numId w:val="14"/>
        </w:numPr>
        <w:spacing w:line="360" w:lineRule="auto"/>
        <w:jc w:val="both"/>
        <w:rPr>
          <w:rFonts w:ascii="Arial" w:hAnsi="Arial" w:cs="Arial"/>
          <w:sz w:val="24"/>
          <w:szCs w:val="24"/>
        </w:rPr>
      </w:pPr>
      <w:r w:rsidRPr="00B65273">
        <w:rPr>
          <w:rFonts w:ascii="Arial" w:hAnsi="Arial" w:cs="Arial"/>
          <w:sz w:val="24"/>
          <w:szCs w:val="24"/>
        </w:rPr>
        <w:t>Health Concerns: Ongoing concerns about health and safety may deter guests from staying in hotels or attending events</w:t>
      </w:r>
      <w:r w:rsidR="004A44DF">
        <w:rPr>
          <w:rFonts w:ascii="Arial" w:hAnsi="Arial" w:cs="Arial"/>
          <w:sz w:val="24"/>
          <w:szCs w:val="24"/>
        </w:rPr>
        <w:t xml:space="preserve"> (Copley, 2023). </w:t>
      </w:r>
    </w:p>
    <w:p w14:paraId="7A7B2E28" w14:textId="77777777" w:rsidR="00EC5FE5" w:rsidRPr="00B65273" w:rsidRDefault="00EC5FE5" w:rsidP="00B65273">
      <w:pPr>
        <w:pStyle w:val="ListParagraph"/>
        <w:numPr>
          <w:ilvl w:val="0"/>
          <w:numId w:val="14"/>
        </w:numPr>
        <w:spacing w:line="360" w:lineRule="auto"/>
        <w:jc w:val="both"/>
        <w:rPr>
          <w:rFonts w:ascii="Arial" w:hAnsi="Arial" w:cs="Arial"/>
          <w:sz w:val="24"/>
          <w:szCs w:val="24"/>
        </w:rPr>
      </w:pPr>
      <w:r w:rsidRPr="00B65273">
        <w:rPr>
          <w:rFonts w:ascii="Arial" w:hAnsi="Arial" w:cs="Arial"/>
          <w:sz w:val="24"/>
          <w:szCs w:val="24"/>
        </w:rPr>
        <w:t>Event Cancellations: Restrictions on gatherings and the shift to virtual events have decreased demand for event spaces.</w:t>
      </w:r>
    </w:p>
    <w:p w14:paraId="62A69E8E" w14:textId="75A3D66E" w:rsidR="00EC5FE5" w:rsidRPr="00B65273" w:rsidRDefault="006058D9" w:rsidP="006058D9">
      <w:pPr>
        <w:pStyle w:val="Heading3"/>
      </w:pPr>
      <w:bookmarkStart w:id="14" w:name="_Toc168338975"/>
      <w:r>
        <w:t>2.6.</w:t>
      </w:r>
      <w:r w:rsidR="00EC5FE5" w:rsidRPr="00B65273">
        <w:t>3</w:t>
      </w:r>
      <w:r>
        <w:t xml:space="preserve"> </w:t>
      </w:r>
      <w:r w:rsidR="00EC5FE5" w:rsidRPr="00B65273">
        <w:t>Increased Competition</w:t>
      </w:r>
      <w:bookmarkEnd w:id="14"/>
    </w:p>
    <w:p w14:paraId="2D1D8853" w14:textId="77777777" w:rsidR="00EC5FE5" w:rsidRPr="00772C94" w:rsidRDefault="00EC5FE5" w:rsidP="00772C94">
      <w:pPr>
        <w:pStyle w:val="ListParagraph"/>
        <w:numPr>
          <w:ilvl w:val="0"/>
          <w:numId w:val="15"/>
        </w:numPr>
        <w:spacing w:line="360" w:lineRule="auto"/>
        <w:jc w:val="both"/>
        <w:rPr>
          <w:rFonts w:ascii="Arial" w:hAnsi="Arial" w:cs="Arial"/>
          <w:sz w:val="24"/>
          <w:szCs w:val="24"/>
        </w:rPr>
      </w:pPr>
      <w:r w:rsidRPr="00772C94">
        <w:rPr>
          <w:rFonts w:ascii="Arial" w:hAnsi="Arial" w:cs="Arial"/>
          <w:sz w:val="24"/>
          <w:szCs w:val="24"/>
        </w:rPr>
        <w:t>Market Saturation: An oversupply of hotels and accommodations in urban areas can lead to increased competition, driving down occupancy rates and pricing power.</w:t>
      </w:r>
    </w:p>
    <w:p w14:paraId="6103B0B7" w14:textId="75D20012" w:rsidR="00EC5FE5" w:rsidRPr="00772C94" w:rsidRDefault="00EC5FE5" w:rsidP="00772C94">
      <w:pPr>
        <w:pStyle w:val="ListParagraph"/>
        <w:numPr>
          <w:ilvl w:val="0"/>
          <w:numId w:val="15"/>
        </w:numPr>
        <w:spacing w:line="360" w:lineRule="auto"/>
        <w:jc w:val="both"/>
        <w:rPr>
          <w:rFonts w:ascii="Arial" w:hAnsi="Arial" w:cs="Arial"/>
          <w:sz w:val="24"/>
          <w:szCs w:val="24"/>
        </w:rPr>
      </w:pPr>
      <w:r w:rsidRPr="00772C94">
        <w:rPr>
          <w:rFonts w:ascii="Arial" w:hAnsi="Arial" w:cs="Arial"/>
          <w:sz w:val="24"/>
          <w:szCs w:val="24"/>
        </w:rPr>
        <w:lastRenderedPageBreak/>
        <w:t>Alternative Accommodations: The rise of short-term rental platforms like Airbnb provides guests with more options, often at competitive prices</w:t>
      </w:r>
      <w:r w:rsidR="001F3F12">
        <w:rPr>
          <w:rFonts w:ascii="Arial" w:hAnsi="Arial" w:cs="Arial"/>
          <w:sz w:val="24"/>
          <w:szCs w:val="24"/>
        </w:rPr>
        <w:t xml:space="preserve"> (Seo, 2024). </w:t>
      </w:r>
    </w:p>
    <w:p w14:paraId="659F5124" w14:textId="48DA5577" w:rsidR="00EC5FE5" w:rsidRPr="00FB1224" w:rsidRDefault="006058D9" w:rsidP="00292698">
      <w:pPr>
        <w:pStyle w:val="Heading3"/>
      </w:pPr>
      <w:bookmarkStart w:id="15" w:name="_Toc168338976"/>
      <w:r>
        <w:t>2.6.</w:t>
      </w:r>
      <w:r w:rsidR="00EC5FE5" w:rsidRPr="00FB1224">
        <w:t>4</w:t>
      </w:r>
      <w:r w:rsidR="00292698">
        <w:t xml:space="preserve"> </w:t>
      </w:r>
      <w:r w:rsidR="00EC5FE5" w:rsidRPr="00FB1224">
        <w:t xml:space="preserve"> Changing Customer Preferences</w:t>
      </w:r>
      <w:bookmarkEnd w:id="15"/>
    </w:p>
    <w:p w14:paraId="2BF8CB2A" w14:textId="77777777" w:rsidR="00EC5FE5" w:rsidRPr="00FB1224" w:rsidRDefault="00EC5FE5" w:rsidP="00FB1224">
      <w:pPr>
        <w:pStyle w:val="ListParagraph"/>
        <w:numPr>
          <w:ilvl w:val="0"/>
          <w:numId w:val="16"/>
        </w:numPr>
        <w:spacing w:line="360" w:lineRule="auto"/>
        <w:jc w:val="both"/>
        <w:rPr>
          <w:rFonts w:ascii="Arial" w:hAnsi="Arial" w:cs="Arial"/>
          <w:sz w:val="24"/>
          <w:szCs w:val="24"/>
        </w:rPr>
      </w:pPr>
      <w:r w:rsidRPr="00FB1224">
        <w:rPr>
          <w:rFonts w:ascii="Arial" w:hAnsi="Arial" w:cs="Arial"/>
          <w:sz w:val="24"/>
          <w:szCs w:val="24"/>
        </w:rPr>
        <w:t>Experience Over Accommodation: Modern travelers often seek unique experiences rather than just a place to stay. Hotels that fail to offer distinctive experiences may lose market share.</w:t>
      </w:r>
    </w:p>
    <w:p w14:paraId="0296D21E" w14:textId="07F4E25A" w:rsidR="00EC5FE5" w:rsidRPr="00FB1224" w:rsidRDefault="00EC5FE5" w:rsidP="00FB1224">
      <w:pPr>
        <w:pStyle w:val="ListParagraph"/>
        <w:numPr>
          <w:ilvl w:val="0"/>
          <w:numId w:val="16"/>
        </w:numPr>
        <w:spacing w:line="360" w:lineRule="auto"/>
        <w:jc w:val="both"/>
        <w:rPr>
          <w:rFonts w:ascii="Arial" w:hAnsi="Arial" w:cs="Arial"/>
          <w:sz w:val="24"/>
          <w:szCs w:val="24"/>
        </w:rPr>
      </w:pPr>
      <w:r w:rsidRPr="00FB1224">
        <w:rPr>
          <w:rFonts w:ascii="Arial" w:hAnsi="Arial" w:cs="Arial"/>
          <w:sz w:val="24"/>
          <w:szCs w:val="24"/>
        </w:rPr>
        <w:t>Sustainability Concerns: Growing awareness and preference for eco-friendly practices can impact hotels that do not prioritize sustainability</w:t>
      </w:r>
      <w:r w:rsidR="00796ECD">
        <w:rPr>
          <w:rFonts w:ascii="Arial" w:hAnsi="Arial" w:cs="Arial"/>
          <w:sz w:val="24"/>
          <w:szCs w:val="24"/>
        </w:rPr>
        <w:t xml:space="preserve"> (Taiwo, 2023). </w:t>
      </w:r>
    </w:p>
    <w:p w14:paraId="309DECE0" w14:textId="40C442BB" w:rsidR="00CF5047" w:rsidRDefault="00292698" w:rsidP="00292698">
      <w:pPr>
        <w:pStyle w:val="Heading3"/>
      </w:pPr>
      <w:bookmarkStart w:id="16" w:name="_Toc168338977"/>
      <w:r>
        <w:t>2.6.</w:t>
      </w:r>
      <w:r w:rsidR="00EC5FE5" w:rsidRPr="00CF5047">
        <w:t>5</w:t>
      </w:r>
      <w:r>
        <w:t xml:space="preserve">  </w:t>
      </w:r>
      <w:r w:rsidR="00EC5FE5" w:rsidRPr="00CF5047">
        <w:t>Operational Issues</w:t>
      </w:r>
      <w:bookmarkEnd w:id="16"/>
    </w:p>
    <w:p w14:paraId="0E57D3C0" w14:textId="044A474C" w:rsidR="00EC5FE5" w:rsidRPr="00CF5047" w:rsidRDefault="00EC5FE5" w:rsidP="00CF5047">
      <w:pPr>
        <w:pStyle w:val="ListParagraph"/>
        <w:numPr>
          <w:ilvl w:val="0"/>
          <w:numId w:val="17"/>
        </w:numPr>
        <w:spacing w:line="360" w:lineRule="auto"/>
        <w:jc w:val="both"/>
        <w:rPr>
          <w:rFonts w:ascii="Arial" w:hAnsi="Arial" w:cs="Arial"/>
          <w:b/>
          <w:bCs/>
          <w:sz w:val="24"/>
          <w:szCs w:val="24"/>
        </w:rPr>
      </w:pPr>
      <w:r w:rsidRPr="00CF5047">
        <w:rPr>
          <w:rFonts w:ascii="Arial" w:hAnsi="Arial" w:cs="Arial"/>
          <w:sz w:val="24"/>
          <w:szCs w:val="24"/>
        </w:rPr>
        <w:t>Service Quality: Declines in customer satisfaction can be attributed to poor service quality, lack of staff training, or inadequate facilities.</w:t>
      </w:r>
    </w:p>
    <w:p w14:paraId="5A631E6D" w14:textId="3C03B53E" w:rsidR="00EC5FE5" w:rsidRPr="00CF5047" w:rsidRDefault="00EC5FE5" w:rsidP="00CF5047">
      <w:pPr>
        <w:pStyle w:val="ListParagraph"/>
        <w:numPr>
          <w:ilvl w:val="0"/>
          <w:numId w:val="17"/>
        </w:numPr>
        <w:spacing w:line="360" w:lineRule="auto"/>
        <w:jc w:val="both"/>
        <w:rPr>
          <w:rFonts w:ascii="Arial" w:hAnsi="Arial" w:cs="Arial"/>
          <w:sz w:val="24"/>
          <w:szCs w:val="24"/>
        </w:rPr>
      </w:pPr>
      <w:r w:rsidRPr="00CF5047">
        <w:rPr>
          <w:rFonts w:ascii="Arial" w:hAnsi="Arial" w:cs="Arial"/>
          <w:sz w:val="24"/>
          <w:szCs w:val="24"/>
        </w:rPr>
        <w:t>Maintenance and Upgrades: Outdated or poorly maintained facilities can deter guests and impact repeat business</w:t>
      </w:r>
      <w:r w:rsidR="00DE3661">
        <w:rPr>
          <w:rFonts w:ascii="Arial" w:hAnsi="Arial" w:cs="Arial"/>
          <w:sz w:val="24"/>
          <w:szCs w:val="24"/>
        </w:rPr>
        <w:t xml:space="preserve"> (Bojan, 2024). </w:t>
      </w:r>
    </w:p>
    <w:p w14:paraId="279325D9" w14:textId="295BD4F9" w:rsidR="00EC5FE5" w:rsidRPr="00234120" w:rsidRDefault="00292698" w:rsidP="00292698">
      <w:pPr>
        <w:pStyle w:val="Heading3"/>
      </w:pPr>
      <w:bookmarkStart w:id="17" w:name="_Toc168338978"/>
      <w:r>
        <w:t>2.6.</w:t>
      </w:r>
      <w:r w:rsidR="00EC5FE5" w:rsidRPr="00234120">
        <w:t>6</w:t>
      </w:r>
      <w:r>
        <w:t xml:space="preserve">  </w:t>
      </w:r>
      <w:r w:rsidR="00EC5FE5" w:rsidRPr="00234120">
        <w:t>Marketing and Branding</w:t>
      </w:r>
      <w:bookmarkEnd w:id="17"/>
    </w:p>
    <w:p w14:paraId="531FBF09" w14:textId="77777777" w:rsidR="00EC5FE5" w:rsidRPr="00234120" w:rsidRDefault="00EC5FE5" w:rsidP="00234120">
      <w:pPr>
        <w:pStyle w:val="ListParagraph"/>
        <w:numPr>
          <w:ilvl w:val="0"/>
          <w:numId w:val="18"/>
        </w:numPr>
        <w:spacing w:line="360" w:lineRule="auto"/>
        <w:jc w:val="both"/>
        <w:rPr>
          <w:rFonts w:ascii="Arial" w:hAnsi="Arial" w:cs="Arial"/>
          <w:sz w:val="24"/>
          <w:szCs w:val="24"/>
        </w:rPr>
      </w:pPr>
      <w:r w:rsidRPr="00234120">
        <w:rPr>
          <w:rFonts w:ascii="Arial" w:hAnsi="Arial" w:cs="Arial"/>
          <w:sz w:val="24"/>
          <w:szCs w:val="24"/>
        </w:rPr>
        <w:t>Insufficient Online Presence: Ineffective online marketing strategies or poor social media engagement can limit visibility and attract fewer bookings.</w:t>
      </w:r>
    </w:p>
    <w:p w14:paraId="768F2F1B" w14:textId="77777777" w:rsidR="00ED5FC1" w:rsidRDefault="00EC5FE5" w:rsidP="00395C0C">
      <w:pPr>
        <w:pStyle w:val="ListParagraph"/>
        <w:numPr>
          <w:ilvl w:val="0"/>
          <w:numId w:val="18"/>
        </w:numPr>
        <w:spacing w:line="360" w:lineRule="auto"/>
        <w:jc w:val="both"/>
        <w:rPr>
          <w:rFonts w:ascii="Arial" w:hAnsi="Arial" w:cs="Arial"/>
          <w:sz w:val="24"/>
          <w:szCs w:val="24"/>
        </w:rPr>
      </w:pPr>
      <w:r w:rsidRPr="00234120">
        <w:rPr>
          <w:rFonts w:ascii="Arial" w:hAnsi="Arial" w:cs="Arial"/>
          <w:sz w:val="24"/>
          <w:szCs w:val="24"/>
        </w:rPr>
        <w:t>Brand Perception: Negative reviews or a tarnished reputation can significantly impact occupancy rates and revenue</w:t>
      </w:r>
      <w:r w:rsidR="00366289">
        <w:rPr>
          <w:rFonts w:ascii="Arial" w:hAnsi="Arial" w:cs="Arial"/>
          <w:sz w:val="24"/>
          <w:szCs w:val="24"/>
        </w:rPr>
        <w:t xml:space="preserve"> (StayTheNight, 2022).</w:t>
      </w:r>
    </w:p>
    <w:p w14:paraId="51E6CD49" w14:textId="77777777" w:rsidR="00ED5FC1" w:rsidRDefault="00ED5FC1" w:rsidP="00ED5FC1">
      <w:pPr>
        <w:pStyle w:val="ListParagraph"/>
        <w:spacing w:line="360" w:lineRule="auto"/>
        <w:ind w:left="1080"/>
        <w:jc w:val="both"/>
        <w:rPr>
          <w:rFonts w:ascii="Arial" w:hAnsi="Arial" w:cs="Arial"/>
          <w:sz w:val="24"/>
          <w:szCs w:val="24"/>
        </w:rPr>
      </w:pPr>
    </w:p>
    <w:p w14:paraId="01B20D94" w14:textId="6E0F095B" w:rsidR="00395C0C" w:rsidRPr="00ED5FC1" w:rsidRDefault="00395C0C" w:rsidP="00ED5FC1">
      <w:pPr>
        <w:pStyle w:val="Heading2"/>
      </w:pPr>
      <w:bookmarkStart w:id="18" w:name="_Toc168338979"/>
      <w:r w:rsidRPr="00ED5FC1">
        <w:t>2.7 Comprehensive Turnaround Strategy for Urban Heights Hotel</w:t>
      </w:r>
      <w:bookmarkEnd w:id="18"/>
    </w:p>
    <w:p w14:paraId="26BFA795" w14:textId="4A7D5AE5" w:rsidR="00395C0C" w:rsidRPr="00395C0C" w:rsidRDefault="00395C0C" w:rsidP="00395C0C">
      <w:pPr>
        <w:spacing w:line="360" w:lineRule="auto"/>
        <w:ind w:left="360"/>
        <w:jc w:val="both"/>
        <w:rPr>
          <w:rFonts w:ascii="Arial" w:hAnsi="Arial" w:cs="Arial"/>
          <w:sz w:val="24"/>
          <w:szCs w:val="24"/>
        </w:rPr>
      </w:pPr>
      <w:r w:rsidRPr="00395C0C">
        <w:rPr>
          <w:rFonts w:ascii="Arial" w:hAnsi="Arial" w:cs="Arial"/>
          <w:sz w:val="24"/>
          <w:szCs w:val="24"/>
        </w:rPr>
        <w:t xml:space="preserve">To revitalize Urban Heights </w:t>
      </w:r>
      <w:r w:rsidR="00ED5FC1">
        <w:rPr>
          <w:rFonts w:ascii="Arial" w:hAnsi="Arial" w:cs="Arial"/>
          <w:sz w:val="24"/>
          <w:szCs w:val="24"/>
        </w:rPr>
        <w:t>Hotel's</w:t>
      </w:r>
      <w:r w:rsidRPr="00395C0C">
        <w:rPr>
          <w:rFonts w:ascii="Arial" w:hAnsi="Arial" w:cs="Arial"/>
          <w:sz w:val="24"/>
          <w:szCs w:val="24"/>
        </w:rPr>
        <w:t xml:space="preserve"> financial health and restore its reputation, a comprehensive turnaround strategy should address key areas: revenue generation, cost control, customer satisfaction, and brand reputation. </w:t>
      </w:r>
      <w:r w:rsidR="0027209B" w:rsidRPr="00395C0C">
        <w:rPr>
          <w:rFonts w:ascii="Arial" w:hAnsi="Arial" w:cs="Arial"/>
          <w:sz w:val="24"/>
          <w:szCs w:val="24"/>
        </w:rPr>
        <w:t>Here is</w:t>
      </w:r>
      <w:r w:rsidRPr="00395C0C">
        <w:rPr>
          <w:rFonts w:ascii="Arial" w:hAnsi="Arial" w:cs="Arial"/>
          <w:sz w:val="24"/>
          <w:szCs w:val="24"/>
        </w:rPr>
        <w:t xml:space="preserve"> a detailed plan:</w:t>
      </w:r>
    </w:p>
    <w:p w14:paraId="2E5C2519" w14:textId="67A61943" w:rsidR="00395C0C" w:rsidRPr="00395C0C" w:rsidRDefault="00A47851" w:rsidP="00A47851">
      <w:pPr>
        <w:pStyle w:val="Heading3"/>
      </w:pPr>
      <w:bookmarkStart w:id="19" w:name="_Toc168338980"/>
      <w:r>
        <w:t>2.7.</w:t>
      </w:r>
      <w:r w:rsidR="00395C0C" w:rsidRPr="00395C0C">
        <w:t>1</w:t>
      </w:r>
      <w:r>
        <w:t xml:space="preserve"> </w:t>
      </w:r>
      <w:r w:rsidR="00395C0C" w:rsidRPr="00395C0C">
        <w:t xml:space="preserve"> Revenue Generation</w:t>
      </w:r>
      <w:bookmarkEnd w:id="19"/>
    </w:p>
    <w:p w14:paraId="2007EB34" w14:textId="77777777" w:rsidR="00395C0C" w:rsidRPr="00A47851" w:rsidRDefault="00395C0C" w:rsidP="000E5471">
      <w:pPr>
        <w:pStyle w:val="Heading4"/>
      </w:pPr>
      <w:r w:rsidRPr="00A47851">
        <w:t>Dynamic Pricing and Revenue Management</w:t>
      </w:r>
    </w:p>
    <w:p w14:paraId="6AD6E96D" w14:textId="77777777" w:rsidR="00395C0C" w:rsidRPr="00A47851" w:rsidRDefault="00395C0C" w:rsidP="00A47851">
      <w:pPr>
        <w:pStyle w:val="ListParagraph"/>
        <w:numPr>
          <w:ilvl w:val="0"/>
          <w:numId w:val="19"/>
        </w:numPr>
        <w:spacing w:line="360" w:lineRule="auto"/>
        <w:jc w:val="both"/>
        <w:rPr>
          <w:rFonts w:ascii="Arial" w:hAnsi="Arial" w:cs="Arial"/>
          <w:sz w:val="24"/>
          <w:szCs w:val="24"/>
        </w:rPr>
      </w:pPr>
      <w:r w:rsidRPr="00A47851">
        <w:rPr>
          <w:rFonts w:ascii="Arial" w:hAnsi="Arial" w:cs="Arial"/>
          <w:sz w:val="24"/>
          <w:szCs w:val="24"/>
        </w:rPr>
        <w:t>Implement Advanced Revenue Management Systems: Use dynamic pricing strategies to adjust room rates based on demand, competitor pricing, and market conditions.</w:t>
      </w:r>
    </w:p>
    <w:p w14:paraId="51C5FC00" w14:textId="0414AAF6" w:rsidR="00395C0C" w:rsidRPr="00A47851" w:rsidRDefault="00395C0C" w:rsidP="00A47851">
      <w:pPr>
        <w:pStyle w:val="ListParagraph"/>
        <w:numPr>
          <w:ilvl w:val="0"/>
          <w:numId w:val="19"/>
        </w:numPr>
        <w:spacing w:line="360" w:lineRule="auto"/>
        <w:jc w:val="both"/>
        <w:rPr>
          <w:rFonts w:ascii="Arial" w:hAnsi="Arial" w:cs="Arial"/>
          <w:sz w:val="24"/>
          <w:szCs w:val="24"/>
        </w:rPr>
      </w:pPr>
      <w:r w:rsidRPr="00A47851">
        <w:rPr>
          <w:rFonts w:ascii="Arial" w:hAnsi="Arial" w:cs="Arial"/>
          <w:sz w:val="24"/>
          <w:szCs w:val="24"/>
        </w:rPr>
        <w:lastRenderedPageBreak/>
        <w:t>Flexible Booking Options: Introduce flexible booking and cancellation policies to attract cautious travelers and increase bookings</w:t>
      </w:r>
      <w:r w:rsidR="00A9774B">
        <w:rPr>
          <w:rFonts w:ascii="Arial" w:hAnsi="Arial" w:cs="Arial"/>
          <w:sz w:val="24"/>
          <w:szCs w:val="24"/>
        </w:rPr>
        <w:t xml:space="preserve"> (Oaky, 2023). </w:t>
      </w:r>
    </w:p>
    <w:p w14:paraId="7058512A" w14:textId="6B44A324" w:rsidR="00395C0C" w:rsidRPr="00145D2E" w:rsidRDefault="00145D2E" w:rsidP="000E5471">
      <w:pPr>
        <w:pStyle w:val="Heading4"/>
      </w:pPr>
      <w:r>
        <w:t xml:space="preserve">     </w:t>
      </w:r>
      <w:r w:rsidR="00395C0C" w:rsidRPr="00145D2E">
        <w:t>Marketing and Sales Strategy</w:t>
      </w:r>
    </w:p>
    <w:p w14:paraId="072EB6AA" w14:textId="77777777" w:rsidR="00395C0C" w:rsidRPr="00145D2E" w:rsidRDefault="00395C0C" w:rsidP="00145D2E">
      <w:pPr>
        <w:pStyle w:val="ListParagraph"/>
        <w:numPr>
          <w:ilvl w:val="0"/>
          <w:numId w:val="20"/>
        </w:numPr>
        <w:spacing w:line="360" w:lineRule="auto"/>
        <w:jc w:val="both"/>
        <w:rPr>
          <w:rFonts w:ascii="Arial" w:hAnsi="Arial" w:cs="Arial"/>
          <w:sz w:val="24"/>
          <w:szCs w:val="24"/>
        </w:rPr>
      </w:pPr>
      <w:r w:rsidRPr="00145D2E">
        <w:rPr>
          <w:rFonts w:ascii="Arial" w:hAnsi="Arial" w:cs="Arial"/>
          <w:sz w:val="24"/>
          <w:szCs w:val="24"/>
        </w:rPr>
        <w:t>Digital Marketing: Enhance online presence through SEO, PPC campaigns, and active social media engagement. Invest in a user-friendly website with direct booking capabilities.</w:t>
      </w:r>
    </w:p>
    <w:p w14:paraId="7CE9A951" w14:textId="77777777" w:rsidR="00937389" w:rsidRDefault="00395C0C" w:rsidP="00937389">
      <w:pPr>
        <w:pStyle w:val="ListParagraph"/>
        <w:numPr>
          <w:ilvl w:val="0"/>
          <w:numId w:val="20"/>
        </w:numPr>
        <w:spacing w:line="360" w:lineRule="auto"/>
        <w:jc w:val="both"/>
        <w:rPr>
          <w:rFonts w:ascii="Arial" w:hAnsi="Arial" w:cs="Arial"/>
          <w:sz w:val="24"/>
          <w:szCs w:val="24"/>
        </w:rPr>
      </w:pPr>
      <w:r w:rsidRPr="00145D2E">
        <w:rPr>
          <w:rFonts w:ascii="Arial" w:hAnsi="Arial" w:cs="Arial"/>
          <w:sz w:val="24"/>
          <w:szCs w:val="24"/>
        </w:rPr>
        <w:t>Partnerships and Collaborations: Partner with local businesses, travel agencies, and online travel agencies (OTAs) to increase reach and attract more guests.</w:t>
      </w:r>
    </w:p>
    <w:p w14:paraId="0F257205" w14:textId="30BF558D" w:rsidR="00395C0C" w:rsidRPr="00937389" w:rsidRDefault="00395C0C" w:rsidP="00937389">
      <w:pPr>
        <w:pStyle w:val="ListParagraph"/>
        <w:numPr>
          <w:ilvl w:val="0"/>
          <w:numId w:val="20"/>
        </w:numPr>
        <w:spacing w:line="360" w:lineRule="auto"/>
        <w:jc w:val="both"/>
        <w:rPr>
          <w:rFonts w:ascii="Arial" w:hAnsi="Arial" w:cs="Arial"/>
          <w:sz w:val="24"/>
          <w:szCs w:val="24"/>
        </w:rPr>
      </w:pPr>
      <w:r w:rsidRPr="00937389">
        <w:rPr>
          <w:rFonts w:ascii="Arial" w:hAnsi="Arial" w:cs="Arial"/>
          <w:sz w:val="24"/>
          <w:szCs w:val="24"/>
        </w:rPr>
        <w:t>Loyalty Programs: Develop a loyalty program to encourage repeat business and reward frequent guests</w:t>
      </w:r>
      <w:r w:rsidR="00937389">
        <w:rPr>
          <w:rFonts w:ascii="Arial" w:hAnsi="Arial" w:cs="Arial"/>
          <w:sz w:val="24"/>
          <w:szCs w:val="24"/>
        </w:rPr>
        <w:t xml:space="preserve"> (Rub</w:t>
      </w:r>
      <w:r w:rsidR="00A0728A">
        <w:rPr>
          <w:rFonts w:ascii="Arial" w:hAnsi="Arial" w:cs="Arial"/>
          <w:sz w:val="24"/>
          <w:szCs w:val="24"/>
        </w:rPr>
        <w:t>kiewicz, 2023).</w:t>
      </w:r>
    </w:p>
    <w:p w14:paraId="2A93EAEE" w14:textId="5E4A0FAD" w:rsidR="00395C0C" w:rsidRPr="00395C0C" w:rsidRDefault="00DA22B4" w:rsidP="00DA22B4">
      <w:pPr>
        <w:pStyle w:val="Heading3"/>
      </w:pPr>
      <w:bookmarkStart w:id="20" w:name="_Toc168338981"/>
      <w:r>
        <w:t>2.7.</w:t>
      </w:r>
      <w:r w:rsidR="00395C0C" w:rsidRPr="00395C0C">
        <w:t>2</w:t>
      </w:r>
      <w:r>
        <w:t xml:space="preserve"> </w:t>
      </w:r>
      <w:r w:rsidR="00395C0C" w:rsidRPr="00395C0C">
        <w:t>Cost Control and Operational Efficiency</w:t>
      </w:r>
      <w:bookmarkEnd w:id="20"/>
    </w:p>
    <w:p w14:paraId="07A88062" w14:textId="77777777" w:rsidR="00395C0C" w:rsidRPr="00423498" w:rsidRDefault="00395C0C" w:rsidP="000E5471">
      <w:pPr>
        <w:pStyle w:val="Heading4"/>
      </w:pPr>
      <w:r w:rsidRPr="00423498">
        <w:t>Energy and Resource Management</w:t>
      </w:r>
    </w:p>
    <w:p w14:paraId="6651F3DC" w14:textId="77777777" w:rsidR="00395C0C" w:rsidRPr="00423498" w:rsidRDefault="00395C0C" w:rsidP="00423498">
      <w:pPr>
        <w:pStyle w:val="ListParagraph"/>
        <w:numPr>
          <w:ilvl w:val="0"/>
          <w:numId w:val="21"/>
        </w:numPr>
        <w:spacing w:line="360" w:lineRule="auto"/>
        <w:jc w:val="both"/>
        <w:rPr>
          <w:rFonts w:ascii="Arial" w:hAnsi="Arial" w:cs="Arial"/>
          <w:sz w:val="24"/>
          <w:szCs w:val="24"/>
        </w:rPr>
      </w:pPr>
      <w:r w:rsidRPr="00423498">
        <w:rPr>
          <w:rFonts w:ascii="Arial" w:hAnsi="Arial" w:cs="Arial"/>
          <w:sz w:val="24"/>
          <w:szCs w:val="24"/>
        </w:rPr>
        <w:t>Invest in Energy Efficiency: Implement energy-saving measures such as LED lighting, smart thermostats, and water-saving fixtures to reduce utility costs.</w:t>
      </w:r>
    </w:p>
    <w:p w14:paraId="6D49B352" w14:textId="50D97CFF" w:rsidR="00395C0C" w:rsidRPr="00395C0C" w:rsidRDefault="00A468A4" w:rsidP="00A468A4">
      <w:pPr>
        <w:pStyle w:val="Heading3"/>
      </w:pPr>
      <w:bookmarkStart w:id="21" w:name="_Toc168338982"/>
      <w:r>
        <w:t>2.7.</w:t>
      </w:r>
      <w:r w:rsidR="00395C0C" w:rsidRPr="00395C0C">
        <w:t>3</w:t>
      </w:r>
      <w:r>
        <w:t xml:space="preserve">  </w:t>
      </w:r>
      <w:r w:rsidR="00395C0C" w:rsidRPr="00395C0C">
        <w:t>Customer Satisfaction and Service Quality</w:t>
      </w:r>
      <w:bookmarkEnd w:id="21"/>
    </w:p>
    <w:p w14:paraId="59DE6D09" w14:textId="77777777" w:rsidR="00395C0C" w:rsidRPr="00A468A4" w:rsidRDefault="00395C0C" w:rsidP="000E5471">
      <w:pPr>
        <w:pStyle w:val="Heading4"/>
      </w:pPr>
      <w:r w:rsidRPr="00A468A4">
        <w:t>Facility Upgrades and Maintenance</w:t>
      </w:r>
    </w:p>
    <w:p w14:paraId="4509C870" w14:textId="77777777" w:rsidR="00395C0C" w:rsidRPr="00500421" w:rsidRDefault="00395C0C" w:rsidP="00500421">
      <w:pPr>
        <w:pStyle w:val="ListParagraph"/>
        <w:numPr>
          <w:ilvl w:val="0"/>
          <w:numId w:val="21"/>
        </w:numPr>
        <w:spacing w:line="360" w:lineRule="auto"/>
        <w:jc w:val="both"/>
        <w:rPr>
          <w:rFonts w:ascii="Arial" w:hAnsi="Arial" w:cs="Arial"/>
          <w:sz w:val="24"/>
          <w:szCs w:val="24"/>
        </w:rPr>
      </w:pPr>
      <w:r w:rsidRPr="00500421">
        <w:rPr>
          <w:rFonts w:ascii="Arial" w:hAnsi="Arial" w:cs="Arial"/>
          <w:sz w:val="24"/>
          <w:szCs w:val="24"/>
        </w:rPr>
        <w:t>Renovate and Modernize: Invest in renovating outdated facilities and maintaining existing infrastructure to ensure a high-quality guest experience.</w:t>
      </w:r>
    </w:p>
    <w:p w14:paraId="235B462F" w14:textId="72B79C60" w:rsidR="00395C0C" w:rsidRPr="00F26E2C" w:rsidRDefault="00395C0C" w:rsidP="00F26E2C">
      <w:pPr>
        <w:pStyle w:val="ListParagraph"/>
        <w:numPr>
          <w:ilvl w:val="0"/>
          <w:numId w:val="21"/>
        </w:numPr>
        <w:spacing w:line="360" w:lineRule="auto"/>
        <w:jc w:val="both"/>
        <w:rPr>
          <w:rFonts w:ascii="Arial" w:hAnsi="Arial" w:cs="Arial"/>
          <w:sz w:val="24"/>
          <w:szCs w:val="24"/>
        </w:rPr>
      </w:pPr>
      <w:r w:rsidRPr="00F26E2C">
        <w:rPr>
          <w:rFonts w:ascii="Arial" w:hAnsi="Arial" w:cs="Arial"/>
          <w:sz w:val="24"/>
          <w:szCs w:val="24"/>
        </w:rPr>
        <w:t>Health and Safety Protocols: Implement stringent health and safety measures, ensuring cleanliness and hygiene standards are met and communicated to guests</w:t>
      </w:r>
      <w:r w:rsidR="0007767E">
        <w:rPr>
          <w:rFonts w:ascii="Arial" w:hAnsi="Arial" w:cs="Arial"/>
          <w:sz w:val="24"/>
          <w:szCs w:val="24"/>
        </w:rPr>
        <w:t xml:space="preserve"> (Campbell, 2023).</w:t>
      </w:r>
    </w:p>
    <w:p w14:paraId="1978594E" w14:textId="77777777" w:rsidR="00395C0C" w:rsidRPr="00F26E2C" w:rsidRDefault="00395C0C" w:rsidP="000E5471">
      <w:pPr>
        <w:pStyle w:val="Heading4"/>
      </w:pPr>
      <w:r w:rsidRPr="00F26E2C">
        <w:t>Customer Feedback and Engagement</w:t>
      </w:r>
    </w:p>
    <w:p w14:paraId="3906C6C0" w14:textId="405F2EA9" w:rsidR="00395C0C" w:rsidRPr="00F26E2C" w:rsidRDefault="0027209B" w:rsidP="00F26E2C">
      <w:pPr>
        <w:pStyle w:val="ListParagraph"/>
        <w:numPr>
          <w:ilvl w:val="0"/>
          <w:numId w:val="22"/>
        </w:numPr>
        <w:spacing w:line="360" w:lineRule="auto"/>
        <w:jc w:val="both"/>
        <w:rPr>
          <w:rFonts w:ascii="Arial" w:hAnsi="Arial" w:cs="Arial"/>
          <w:sz w:val="24"/>
          <w:szCs w:val="24"/>
        </w:rPr>
      </w:pPr>
      <w:r w:rsidRPr="00F26E2C">
        <w:rPr>
          <w:rFonts w:ascii="Arial" w:hAnsi="Arial" w:cs="Arial"/>
          <w:sz w:val="24"/>
          <w:szCs w:val="24"/>
        </w:rPr>
        <w:t>Initiative-taking</w:t>
      </w:r>
      <w:r w:rsidR="00395C0C" w:rsidRPr="00F26E2C">
        <w:rPr>
          <w:rFonts w:ascii="Arial" w:hAnsi="Arial" w:cs="Arial"/>
          <w:sz w:val="24"/>
          <w:szCs w:val="24"/>
        </w:rPr>
        <w:t xml:space="preserve"> Feedback Collection: Use surveys and feedback forms to gather guest opinions and address issues promptly.</w:t>
      </w:r>
    </w:p>
    <w:p w14:paraId="626DD6DA" w14:textId="77777777" w:rsidR="001B7E46" w:rsidRDefault="00395C0C" w:rsidP="001B7E46">
      <w:pPr>
        <w:pStyle w:val="ListParagraph"/>
        <w:numPr>
          <w:ilvl w:val="0"/>
          <w:numId w:val="22"/>
        </w:numPr>
        <w:spacing w:line="360" w:lineRule="auto"/>
        <w:jc w:val="both"/>
        <w:rPr>
          <w:rFonts w:ascii="Arial" w:hAnsi="Arial" w:cs="Arial"/>
          <w:sz w:val="24"/>
          <w:szCs w:val="24"/>
        </w:rPr>
      </w:pPr>
      <w:r w:rsidRPr="00F26E2C">
        <w:rPr>
          <w:rFonts w:ascii="Arial" w:hAnsi="Arial" w:cs="Arial"/>
          <w:sz w:val="24"/>
          <w:szCs w:val="24"/>
        </w:rPr>
        <w:t>Online Reputation Management: Monitor and respond to online reviews on platforms like TripAdvisor, Google, and social media to build a positive reputation.</w:t>
      </w:r>
    </w:p>
    <w:p w14:paraId="24E627DA" w14:textId="54693046" w:rsidR="00395C0C" w:rsidRPr="001B7E46" w:rsidRDefault="001B7E46" w:rsidP="001B7E46">
      <w:pPr>
        <w:pStyle w:val="Heading3"/>
      </w:pPr>
      <w:bookmarkStart w:id="22" w:name="_Toc168338983"/>
      <w:r w:rsidRPr="001B7E46">
        <w:t xml:space="preserve">2.7.4 </w:t>
      </w:r>
      <w:r w:rsidR="00395C0C" w:rsidRPr="001B7E46">
        <w:t xml:space="preserve"> Financial Planning and Risk Management</w:t>
      </w:r>
      <w:bookmarkEnd w:id="22"/>
    </w:p>
    <w:p w14:paraId="2C939D61" w14:textId="77777777" w:rsidR="00395C0C" w:rsidRPr="001B7E46" w:rsidRDefault="00395C0C" w:rsidP="000E4001">
      <w:pPr>
        <w:pStyle w:val="Heading4"/>
      </w:pPr>
      <w:r w:rsidRPr="001B7E46">
        <w:t>Cash Flow Management</w:t>
      </w:r>
    </w:p>
    <w:p w14:paraId="36095B25" w14:textId="77777777" w:rsidR="00395C0C" w:rsidRPr="00560BC9" w:rsidRDefault="00395C0C" w:rsidP="00560BC9">
      <w:pPr>
        <w:pStyle w:val="ListParagraph"/>
        <w:numPr>
          <w:ilvl w:val="0"/>
          <w:numId w:val="23"/>
        </w:numPr>
        <w:spacing w:line="360" w:lineRule="auto"/>
        <w:jc w:val="both"/>
        <w:rPr>
          <w:rFonts w:ascii="Arial" w:hAnsi="Arial" w:cs="Arial"/>
          <w:sz w:val="24"/>
          <w:szCs w:val="24"/>
        </w:rPr>
      </w:pPr>
      <w:r w:rsidRPr="00560BC9">
        <w:rPr>
          <w:rFonts w:ascii="Arial" w:hAnsi="Arial" w:cs="Arial"/>
          <w:sz w:val="24"/>
          <w:szCs w:val="24"/>
        </w:rPr>
        <w:t>Regular Monitoring: Keep a close watch on cash flow, ensuring timely invoicing and efficient collection of payments.</w:t>
      </w:r>
    </w:p>
    <w:p w14:paraId="1FFA6A2B" w14:textId="23BDAFEE" w:rsidR="00395C0C" w:rsidRPr="00560BC9" w:rsidRDefault="00395C0C" w:rsidP="00560BC9">
      <w:pPr>
        <w:pStyle w:val="ListParagraph"/>
        <w:numPr>
          <w:ilvl w:val="0"/>
          <w:numId w:val="23"/>
        </w:numPr>
        <w:spacing w:line="360" w:lineRule="auto"/>
        <w:jc w:val="both"/>
        <w:rPr>
          <w:rFonts w:ascii="Arial" w:hAnsi="Arial" w:cs="Arial"/>
          <w:sz w:val="24"/>
          <w:szCs w:val="24"/>
        </w:rPr>
      </w:pPr>
      <w:r w:rsidRPr="00560BC9">
        <w:rPr>
          <w:rFonts w:ascii="Arial" w:hAnsi="Arial" w:cs="Arial"/>
          <w:sz w:val="24"/>
          <w:szCs w:val="24"/>
        </w:rPr>
        <w:lastRenderedPageBreak/>
        <w:t>Emergency Reserves: Set aside funds for unforeseen expenses and slow periods</w:t>
      </w:r>
      <w:r w:rsidR="00FE5A49">
        <w:rPr>
          <w:rFonts w:ascii="Arial" w:hAnsi="Arial" w:cs="Arial"/>
          <w:sz w:val="24"/>
          <w:szCs w:val="24"/>
        </w:rPr>
        <w:t xml:space="preserve"> (Denehy, 2022).</w:t>
      </w:r>
    </w:p>
    <w:p w14:paraId="64C7B149" w14:textId="77777777" w:rsidR="00395C0C" w:rsidRPr="00560BC9" w:rsidRDefault="00395C0C" w:rsidP="000E4001">
      <w:pPr>
        <w:pStyle w:val="Heading4"/>
      </w:pPr>
      <w:r w:rsidRPr="00560BC9">
        <w:t>Debt Restructuring</w:t>
      </w:r>
    </w:p>
    <w:p w14:paraId="5BE92A2A" w14:textId="77777777" w:rsidR="00395C0C" w:rsidRPr="00560BC9" w:rsidRDefault="00395C0C" w:rsidP="00560BC9">
      <w:pPr>
        <w:pStyle w:val="ListParagraph"/>
        <w:numPr>
          <w:ilvl w:val="0"/>
          <w:numId w:val="24"/>
        </w:numPr>
        <w:spacing w:line="360" w:lineRule="auto"/>
        <w:jc w:val="both"/>
        <w:rPr>
          <w:rFonts w:ascii="Arial" w:hAnsi="Arial" w:cs="Arial"/>
          <w:sz w:val="24"/>
          <w:szCs w:val="24"/>
        </w:rPr>
      </w:pPr>
      <w:r w:rsidRPr="00560BC9">
        <w:rPr>
          <w:rFonts w:ascii="Arial" w:hAnsi="Arial" w:cs="Arial"/>
          <w:sz w:val="24"/>
          <w:szCs w:val="24"/>
        </w:rPr>
        <w:t>Negotiate with Creditors: Work with creditors to renegotiate loan terms, securing lower interest rates or extended payment periods to ease financial pressure.</w:t>
      </w:r>
    </w:p>
    <w:p w14:paraId="1BF5D7FB" w14:textId="5D8BC75C" w:rsidR="008B52BD" w:rsidRDefault="008B52BD" w:rsidP="00F33668">
      <w:pPr>
        <w:pStyle w:val="Heading1"/>
        <w:numPr>
          <w:ilvl w:val="0"/>
          <w:numId w:val="4"/>
        </w:numPr>
      </w:pPr>
      <w:bookmarkStart w:id="23" w:name="_Toc168338984"/>
      <w:r>
        <w:t>Conclusion</w:t>
      </w:r>
      <w:bookmarkEnd w:id="23"/>
    </w:p>
    <w:p w14:paraId="74D72DB7" w14:textId="77777777" w:rsidR="008F22AD" w:rsidRDefault="008F22AD" w:rsidP="008F22AD"/>
    <w:p w14:paraId="2496A17F" w14:textId="534BFC45" w:rsidR="008F22AD" w:rsidRPr="008F22AD" w:rsidRDefault="008F22AD" w:rsidP="008F22AD">
      <w:pPr>
        <w:spacing w:line="360" w:lineRule="auto"/>
        <w:jc w:val="both"/>
        <w:rPr>
          <w:rFonts w:ascii="Arial" w:hAnsi="Arial" w:cs="Arial"/>
          <w:sz w:val="24"/>
          <w:szCs w:val="24"/>
        </w:rPr>
      </w:pPr>
      <w:r w:rsidRPr="008F22AD">
        <w:rPr>
          <w:rFonts w:ascii="Arial" w:hAnsi="Arial" w:cs="Arial"/>
          <w:sz w:val="24"/>
          <w:szCs w:val="24"/>
        </w:rPr>
        <w:t xml:space="preserve">To conclude, The Urban Heights </w:t>
      </w:r>
      <w:r w:rsidR="009C0EA2">
        <w:rPr>
          <w:rFonts w:ascii="Arial" w:hAnsi="Arial" w:cs="Arial"/>
          <w:sz w:val="24"/>
          <w:szCs w:val="24"/>
        </w:rPr>
        <w:t>Hotel</w:t>
      </w:r>
      <w:r w:rsidRPr="008F22AD">
        <w:rPr>
          <w:rFonts w:ascii="Arial" w:hAnsi="Arial" w:cs="Arial"/>
          <w:sz w:val="24"/>
          <w:szCs w:val="24"/>
        </w:rPr>
        <w:t xml:space="preserve">, with its restaurant, bar, and event facilities, can be salvaged through a well-rounded turnaround strategy focused on enhancing customer experience, improving operational efficiency, and effective marketing. Key steps include repositioning the hotel in the market, upgrading amenities, implementing cost-control measures, and aggressively marketing the event facilities. Financial restructuring, coupled with innovative promotional efforts, will also be crucial. </w:t>
      </w:r>
      <w:r w:rsidR="00DC2D2D">
        <w:rPr>
          <w:rFonts w:ascii="Arial" w:hAnsi="Arial" w:cs="Arial"/>
          <w:sz w:val="24"/>
          <w:szCs w:val="24"/>
        </w:rPr>
        <w:t>The Urban Heights Hotel can restore its revenue, occupancy rates, and customer satisfaction by addressing these areas</w:t>
      </w:r>
      <w:r w:rsidRPr="008F22AD">
        <w:rPr>
          <w:rFonts w:ascii="Arial" w:hAnsi="Arial" w:cs="Arial"/>
          <w:sz w:val="24"/>
          <w:szCs w:val="24"/>
        </w:rPr>
        <w:t>, ensuring future viability and financial stability.</w:t>
      </w:r>
    </w:p>
    <w:p w14:paraId="522A320E" w14:textId="6AD7DAC4" w:rsidR="004811D0" w:rsidRDefault="00DC2D2D" w:rsidP="00782D23">
      <w:pPr>
        <w:spacing w:line="360" w:lineRule="auto"/>
        <w:jc w:val="both"/>
        <w:rPr>
          <w:rFonts w:ascii="Arial" w:hAnsi="Arial" w:cs="Arial"/>
          <w:sz w:val="24"/>
          <w:szCs w:val="24"/>
        </w:rPr>
      </w:pPr>
      <w:r>
        <w:rPr>
          <w:rFonts w:ascii="Arial" w:hAnsi="Arial" w:cs="Arial"/>
          <w:sz w:val="24"/>
          <w:szCs w:val="24"/>
        </w:rPr>
        <w:t>Focusing on a balanced and comprehensive strategy that addresses both short-term needs and long-term goals ensures</w:t>
      </w:r>
      <w:r w:rsidR="004811D0" w:rsidRPr="004811D0">
        <w:rPr>
          <w:rFonts w:ascii="Arial" w:hAnsi="Arial" w:cs="Arial"/>
          <w:sz w:val="24"/>
          <w:szCs w:val="24"/>
        </w:rPr>
        <w:t xml:space="preserve"> sustainable success and growth in the competitive urban hospitality market</w:t>
      </w:r>
      <w:r w:rsidR="00D74E83">
        <w:rPr>
          <w:rFonts w:ascii="Arial" w:hAnsi="Arial" w:cs="Arial"/>
          <w:sz w:val="24"/>
          <w:szCs w:val="24"/>
        </w:rPr>
        <w:t xml:space="preserve"> (</w:t>
      </w:r>
      <w:r w:rsidR="00446DC8">
        <w:rPr>
          <w:rFonts w:ascii="Arial" w:hAnsi="Arial" w:cs="Arial"/>
          <w:sz w:val="24"/>
          <w:szCs w:val="24"/>
        </w:rPr>
        <w:t>Patil, 2023).</w:t>
      </w:r>
    </w:p>
    <w:p w14:paraId="0639E24A" w14:textId="77777777" w:rsidR="007F04F6" w:rsidRDefault="000F08BC" w:rsidP="00D41CE9">
      <w:pPr>
        <w:spacing w:line="360" w:lineRule="auto"/>
        <w:jc w:val="both"/>
        <w:rPr>
          <w:rFonts w:ascii="Arial" w:hAnsi="Arial" w:cs="Arial"/>
          <w:sz w:val="24"/>
          <w:szCs w:val="24"/>
        </w:rPr>
      </w:pPr>
      <w:r w:rsidRPr="000F08BC">
        <w:rPr>
          <w:rFonts w:ascii="Arial" w:hAnsi="Arial" w:cs="Arial"/>
          <w:sz w:val="24"/>
          <w:szCs w:val="24"/>
        </w:rPr>
        <w:t xml:space="preserve">By implementing these, Urban Heights Hotel has the potential to not only overcome its current challenges but also establish a foundation for long-term success and profitability. </w:t>
      </w:r>
    </w:p>
    <w:p w14:paraId="37A5B37E" w14:textId="77777777" w:rsidR="007F04F6" w:rsidRDefault="007F04F6" w:rsidP="00D41CE9">
      <w:pPr>
        <w:spacing w:line="360" w:lineRule="auto"/>
        <w:jc w:val="both"/>
        <w:rPr>
          <w:rFonts w:ascii="Arial" w:hAnsi="Arial" w:cs="Arial"/>
          <w:sz w:val="24"/>
          <w:szCs w:val="24"/>
        </w:rPr>
      </w:pPr>
    </w:p>
    <w:p w14:paraId="5D66C676" w14:textId="60F430F5" w:rsidR="00DE42EE" w:rsidRPr="007F04F6" w:rsidRDefault="00DE42EE" w:rsidP="00DB287D">
      <w:pPr>
        <w:pStyle w:val="Heading1"/>
        <w:numPr>
          <w:ilvl w:val="0"/>
          <w:numId w:val="4"/>
        </w:numPr>
      </w:pPr>
      <w:bookmarkStart w:id="24" w:name="_Toc168338985"/>
      <w:r w:rsidRPr="007F04F6">
        <w:t>Recommendation</w:t>
      </w:r>
      <w:bookmarkEnd w:id="24"/>
    </w:p>
    <w:p w14:paraId="7058CFB7" w14:textId="25CE1992" w:rsidR="00656D30" w:rsidRPr="00323596" w:rsidRDefault="00DC2D2D" w:rsidP="00323596">
      <w:pPr>
        <w:spacing w:line="360" w:lineRule="auto"/>
        <w:jc w:val="both"/>
        <w:rPr>
          <w:rFonts w:ascii="Arial" w:hAnsi="Arial" w:cs="Arial"/>
          <w:sz w:val="24"/>
          <w:szCs w:val="24"/>
        </w:rPr>
      </w:pPr>
      <w:r>
        <w:rPr>
          <w:rFonts w:ascii="Arial" w:hAnsi="Arial" w:cs="Arial"/>
          <w:sz w:val="24"/>
          <w:szCs w:val="24"/>
        </w:rPr>
        <w:t>A multifaceted turnaround strategy should be implemented to transform Urban Heights Hotel into a thriving business</w:t>
      </w:r>
      <w:r w:rsidR="00656D30" w:rsidRPr="00323596">
        <w:rPr>
          <w:rFonts w:ascii="Arial" w:hAnsi="Arial" w:cs="Arial"/>
          <w:sz w:val="24"/>
          <w:szCs w:val="24"/>
        </w:rPr>
        <w:t>. This strategy should focus on enhancing revenue, managing costs, improving customer experience, and restructuring finances. Here are detailed recommendations:</w:t>
      </w:r>
    </w:p>
    <w:p w14:paraId="7072557A" w14:textId="29A2957E" w:rsidR="00323596" w:rsidRPr="00323596" w:rsidRDefault="00323596" w:rsidP="00323596">
      <w:pPr>
        <w:pStyle w:val="ListParagraph"/>
        <w:numPr>
          <w:ilvl w:val="0"/>
          <w:numId w:val="24"/>
        </w:numPr>
        <w:spacing w:line="360" w:lineRule="auto"/>
        <w:jc w:val="both"/>
        <w:rPr>
          <w:rFonts w:ascii="Arial" w:hAnsi="Arial" w:cs="Arial"/>
          <w:sz w:val="24"/>
          <w:szCs w:val="24"/>
        </w:rPr>
      </w:pPr>
      <w:r w:rsidRPr="00323596">
        <w:rPr>
          <w:rFonts w:ascii="Arial" w:hAnsi="Arial" w:cs="Arial"/>
          <w:sz w:val="24"/>
          <w:szCs w:val="24"/>
        </w:rPr>
        <w:lastRenderedPageBreak/>
        <w:t xml:space="preserve">By creating targeted marketing campaigns, you can attract customers such as event organizers, tourists, and business travelers. </w:t>
      </w:r>
    </w:p>
    <w:p w14:paraId="6D461630" w14:textId="6770BCD6" w:rsidR="00323596" w:rsidRPr="00323596" w:rsidRDefault="00323596" w:rsidP="00323596">
      <w:pPr>
        <w:pStyle w:val="ListParagraph"/>
        <w:numPr>
          <w:ilvl w:val="0"/>
          <w:numId w:val="24"/>
        </w:numPr>
        <w:spacing w:line="360" w:lineRule="auto"/>
        <w:jc w:val="both"/>
        <w:rPr>
          <w:rFonts w:ascii="Arial" w:hAnsi="Arial" w:cs="Arial"/>
          <w:sz w:val="24"/>
          <w:szCs w:val="24"/>
        </w:rPr>
      </w:pPr>
      <w:r w:rsidRPr="00323596">
        <w:rPr>
          <w:rFonts w:ascii="Arial" w:hAnsi="Arial" w:cs="Arial"/>
          <w:sz w:val="24"/>
          <w:szCs w:val="24"/>
        </w:rPr>
        <w:t>A hotel's digital presence should be enhanced through various methods, such as social media marketing, search engine optimization, and utilization of online travel agencies</w:t>
      </w:r>
      <w:r w:rsidR="002437AC">
        <w:rPr>
          <w:rFonts w:ascii="Arial" w:hAnsi="Arial" w:cs="Arial"/>
          <w:sz w:val="24"/>
          <w:szCs w:val="24"/>
        </w:rPr>
        <w:t xml:space="preserve"> (Alemar, 2024).</w:t>
      </w:r>
    </w:p>
    <w:p w14:paraId="68910894" w14:textId="34CE2CCB" w:rsidR="00656D30" w:rsidRDefault="00323596" w:rsidP="00323596">
      <w:pPr>
        <w:pStyle w:val="ListParagraph"/>
        <w:numPr>
          <w:ilvl w:val="0"/>
          <w:numId w:val="24"/>
        </w:numPr>
        <w:spacing w:line="360" w:lineRule="auto"/>
        <w:jc w:val="both"/>
        <w:rPr>
          <w:rFonts w:ascii="Arial" w:hAnsi="Arial" w:cs="Arial"/>
          <w:sz w:val="24"/>
          <w:szCs w:val="24"/>
        </w:rPr>
      </w:pPr>
      <w:r w:rsidRPr="00323596">
        <w:rPr>
          <w:rFonts w:ascii="Arial" w:hAnsi="Arial" w:cs="Arial"/>
          <w:sz w:val="24"/>
          <w:szCs w:val="24"/>
        </w:rPr>
        <w:t>A loyalty program can be introduced to boost bookings and build a devoted following.</w:t>
      </w:r>
    </w:p>
    <w:p w14:paraId="3ACA6FF5" w14:textId="4175849B" w:rsidR="00211FCD" w:rsidRDefault="00211FCD" w:rsidP="00323596">
      <w:pPr>
        <w:pStyle w:val="ListParagraph"/>
        <w:numPr>
          <w:ilvl w:val="0"/>
          <w:numId w:val="24"/>
        </w:numPr>
        <w:spacing w:line="360" w:lineRule="auto"/>
        <w:jc w:val="both"/>
        <w:rPr>
          <w:rFonts w:ascii="Arial" w:hAnsi="Arial" w:cs="Arial"/>
          <w:sz w:val="24"/>
          <w:szCs w:val="24"/>
        </w:rPr>
      </w:pPr>
      <w:r w:rsidRPr="00211FCD">
        <w:rPr>
          <w:rFonts w:ascii="Arial" w:hAnsi="Arial" w:cs="Arial"/>
          <w:sz w:val="24"/>
          <w:szCs w:val="24"/>
        </w:rPr>
        <w:t xml:space="preserve">Through a partnership with a local business, your guests can enjoy </w:t>
      </w:r>
      <w:r w:rsidR="00D74E83" w:rsidRPr="00211FCD">
        <w:rPr>
          <w:rFonts w:ascii="Arial" w:hAnsi="Arial" w:cs="Arial"/>
          <w:sz w:val="24"/>
          <w:szCs w:val="24"/>
        </w:rPr>
        <w:t>diverse benefits</w:t>
      </w:r>
      <w:r w:rsidRPr="00211FCD">
        <w:rPr>
          <w:rFonts w:ascii="Arial" w:hAnsi="Arial" w:cs="Arial"/>
          <w:sz w:val="24"/>
          <w:szCs w:val="24"/>
        </w:rPr>
        <w:t xml:space="preserve"> such as discounted activities, </w:t>
      </w:r>
      <w:r w:rsidR="00D74E83" w:rsidRPr="00211FCD">
        <w:rPr>
          <w:rFonts w:ascii="Arial" w:hAnsi="Arial" w:cs="Arial"/>
          <w:sz w:val="24"/>
          <w:szCs w:val="24"/>
        </w:rPr>
        <w:t>unique events</w:t>
      </w:r>
      <w:r w:rsidRPr="00211FCD">
        <w:rPr>
          <w:rFonts w:ascii="Arial" w:hAnsi="Arial" w:cs="Arial"/>
          <w:sz w:val="24"/>
          <w:szCs w:val="24"/>
        </w:rPr>
        <w:t>, and access to local attractions</w:t>
      </w:r>
      <w:r>
        <w:rPr>
          <w:rFonts w:ascii="Arial" w:hAnsi="Arial" w:cs="Arial"/>
          <w:sz w:val="24"/>
          <w:szCs w:val="24"/>
        </w:rPr>
        <w:t xml:space="preserve"> (</w:t>
      </w:r>
      <w:r w:rsidR="00EC0EE9">
        <w:rPr>
          <w:rFonts w:ascii="Arial" w:hAnsi="Arial" w:cs="Arial"/>
          <w:sz w:val="24"/>
          <w:szCs w:val="24"/>
        </w:rPr>
        <w:t>Demetriou, 2022).</w:t>
      </w:r>
    </w:p>
    <w:p w14:paraId="2938FF35" w14:textId="6BA72AA0" w:rsidR="000B3825" w:rsidRPr="000B3825" w:rsidRDefault="000B3825" w:rsidP="000B3825">
      <w:pPr>
        <w:pStyle w:val="ListParagraph"/>
        <w:numPr>
          <w:ilvl w:val="0"/>
          <w:numId w:val="24"/>
        </w:numPr>
        <w:spacing w:line="360" w:lineRule="auto"/>
        <w:jc w:val="both"/>
        <w:rPr>
          <w:rFonts w:ascii="Arial" w:hAnsi="Arial" w:cs="Arial"/>
          <w:sz w:val="24"/>
          <w:szCs w:val="24"/>
        </w:rPr>
      </w:pPr>
      <w:r w:rsidRPr="000B3825">
        <w:rPr>
          <w:rFonts w:ascii="Arial" w:hAnsi="Arial" w:cs="Arial"/>
          <w:sz w:val="24"/>
          <w:szCs w:val="24"/>
        </w:rPr>
        <w:t xml:space="preserve">Dynamic pricing is a process that enables hotels to adjust their room rates based on </w:t>
      </w:r>
      <w:r w:rsidR="00D74E83" w:rsidRPr="000B3825">
        <w:rPr>
          <w:rFonts w:ascii="Arial" w:hAnsi="Arial" w:cs="Arial"/>
          <w:sz w:val="24"/>
          <w:szCs w:val="24"/>
        </w:rPr>
        <w:t>numerous factors</w:t>
      </w:r>
      <w:r w:rsidRPr="000B3825">
        <w:rPr>
          <w:rFonts w:ascii="Arial" w:hAnsi="Arial" w:cs="Arial"/>
          <w:sz w:val="24"/>
          <w:szCs w:val="24"/>
        </w:rPr>
        <w:t xml:space="preserve"> such as demand, competition, and seasonality. This can help them maximize their revenue per available room.</w:t>
      </w:r>
    </w:p>
    <w:p w14:paraId="6947E259" w14:textId="17D75AF8" w:rsidR="000B3825" w:rsidRDefault="000B3825" w:rsidP="000B3825">
      <w:pPr>
        <w:pStyle w:val="ListParagraph"/>
        <w:numPr>
          <w:ilvl w:val="0"/>
          <w:numId w:val="24"/>
        </w:numPr>
        <w:spacing w:line="360" w:lineRule="auto"/>
        <w:jc w:val="both"/>
        <w:rPr>
          <w:rFonts w:ascii="Arial" w:hAnsi="Arial" w:cs="Arial"/>
          <w:sz w:val="24"/>
          <w:szCs w:val="24"/>
        </w:rPr>
      </w:pPr>
      <w:r w:rsidRPr="000B3825">
        <w:rPr>
          <w:rFonts w:ascii="Arial" w:hAnsi="Arial" w:cs="Arial"/>
          <w:sz w:val="24"/>
          <w:szCs w:val="24"/>
        </w:rPr>
        <w:t xml:space="preserve">Availing of attractive package deals, guests can enjoy various </w:t>
      </w:r>
      <w:r w:rsidR="00D74E83" w:rsidRPr="000B3825">
        <w:rPr>
          <w:rFonts w:ascii="Arial" w:hAnsi="Arial" w:cs="Arial"/>
          <w:sz w:val="24"/>
          <w:szCs w:val="24"/>
        </w:rPr>
        <w:t>rewards</w:t>
      </w:r>
      <w:r w:rsidRPr="000B3825">
        <w:rPr>
          <w:rFonts w:ascii="Arial" w:hAnsi="Arial" w:cs="Arial"/>
          <w:sz w:val="24"/>
          <w:szCs w:val="24"/>
        </w:rPr>
        <w:t>, such as dining and entertainment, in exchange for accommodations.</w:t>
      </w:r>
    </w:p>
    <w:p w14:paraId="07502220" w14:textId="1C53F565" w:rsidR="0027058F" w:rsidRDefault="0027058F" w:rsidP="000B3825">
      <w:pPr>
        <w:pStyle w:val="ListParagraph"/>
        <w:numPr>
          <w:ilvl w:val="0"/>
          <w:numId w:val="24"/>
        </w:numPr>
        <w:spacing w:line="360" w:lineRule="auto"/>
        <w:jc w:val="both"/>
        <w:rPr>
          <w:rFonts w:ascii="Arial" w:hAnsi="Arial" w:cs="Arial"/>
          <w:sz w:val="24"/>
          <w:szCs w:val="24"/>
        </w:rPr>
      </w:pPr>
      <w:r w:rsidRPr="0027058F">
        <w:rPr>
          <w:rFonts w:ascii="Arial" w:hAnsi="Arial" w:cs="Arial"/>
          <w:sz w:val="24"/>
          <w:szCs w:val="24"/>
        </w:rPr>
        <w:t>Enhance the guest experience and meet the latest standards by investing in renovations to the common areas, rooms, and amenities. Make sure to upgrade the conference rooms, dining areas, and lobby</w:t>
      </w:r>
      <w:r w:rsidR="00DD3DD8">
        <w:rPr>
          <w:rFonts w:ascii="Arial" w:hAnsi="Arial" w:cs="Arial"/>
          <w:sz w:val="24"/>
          <w:szCs w:val="24"/>
        </w:rPr>
        <w:t xml:space="preserve"> (Cloudbeds, </w:t>
      </w:r>
      <w:r w:rsidR="00BA375B">
        <w:rPr>
          <w:rFonts w:ascii="Arial" w:hAnsi="Arial" w:cs="Arial"/>
          <w:sz w:val="24"/>
          <w:szCs w:val="24"/>
        </w:rPr>
        <w:t xml:space="preserve">2022). </w:t>
      </w:r>
    </w:p>
    <w:p w14:paraId="3644CDA9" w14:textId="2500185E" w:rsidR="00C279E4" w:rsidRPr="00C279E4" w:rsidRDefault="00C279E4" w:rsidP="00C279E4">
      <w:pPr>
        <w:pStyle w:val="ListParagraph"/>
        <w:numPr>
          <w:ilvl w:val="0"/>
          <w:numId w:val="24"/>
        </w:numPr>
        <w:spacing w:line="360" w:lineRule="auto"/>
        <w:jc w:val="both"/>
        <w:rPr>
          <w:rFonts w:ascii="Arial" w:hAnsi="Arial" w:cs="Arial"/>
          <w:sz w:val="24"/>
          <w:szCs w:val="24"/>
        </w:rPr>
      </w:pPr>
      <w:r w:rsidRPr="00C279E4">
        <w:rPr>
          <w:rFonts w:ascii="Arial" w:hAnsi="Arial" w:cs="Arial"/>
          <w:sz w:val="24"/>
          <w:szCs w:val="24"/>
        </w:rPr>
        <w:t xml:space="preserve">A robust feedback system should be established to collect and </w:t>
      </w:r>
      <w:r w:rsidR="00D74E83" w:rsidRPr="00C279E4">
        <w:rPr>
          <w:rFonts w:ascii="Arial" w:hAnsi="Arial" w:cs="Arial"/>
          <w:sz w:val="24"/>
          <w:szCs w:val="24"/>
        </w:rPr>
        <w:t>manage</w:t>
      </w:r>
      <w:r w:rsidRPr="00C279E4">
        <w:rPr>
          <w:rFonts w:ascii="Arial" w:hAnsi="Arial" w:cs="Arial"/>
          <w:sz w:val="24"/>
          <w:szCs w:val="24"/>
        </w:rPr>
        <w:t xml:space="preserve"> comments from guests and promptly address any issues. Feedback should be used to continuously enhance the service experience.</w:t>
      </w:r>
    </w:p>
    <w:p w14:paraId="0892A5A3" w14:textId="77777777" w:rsidR="00C279E4" w:rsidRPr="00C279E4" w:rsidRDefault="00C279E4" w:rsidP="00C279E4">
      <w:pPr>
        <w:pStyle w:val="ListParagraph"/>
        <w:numPr>
          <w:ilvl w:val="0"/>
          <w:numId w:val="24"/>
        </w:numPr>
        <w:spacing w:line="360" w:lineRule="auto"/>
        <w:jc w:val="both"/>
        <w:rPr>
          <w:rFonts w:ascii="Arial" w:hAnsi="Arial" w:cs="Arial"/>
          <w:sz w:val="24"/>
          <w:szCs w:val="24"/>
        </w:rPr>
      </w:pPr>
      <w:r w:rsidRPr="00C279E4">
        <w:rPr>
          <w:rFonts w:ascii="Arial" w:hAnsi="Arial" w:cs="Arial"/>
          <w:sz w:val="24"/>
          <w:szCs w:val="24"/>
        </w:rPr>
        <w:t>If necessary, engage with creditors to extend the repayment periods or renegotiate the terms.</w:t>
      </w:r>
    </w:p>
    <w:p w14:paraId="40803E70" w14:textId="7CE91E80" w:rsidR="00070014" w:rsidRPr="00323596" w:rsidRDefault="00C279E4" w:rsidP="00C279E4">
      <w:pPr>
        <w:pStyle w:val="ListParagraph"/>
        <w:numPr>
          <w:ilvl w:val="0"/>
          <w:numId w:val="24"/>
        </w:numPr>
        <w:spacing w:line="360" w:lineRule="auto"/>
        <w:jc w:val="both"/>
        <w:rPr>
          <w:rFonts w:ascii="Arial" w:hAnsi="Arial" w:cs="Arial"/>
          <w:sz w:val="24"/>
          <w:szCs w:val="24"/>
        </w:rPr>
      </w:pPr>
      <w:r w:rsidRPr="00C279E4">
        <w:rPr>
          <w:rFonts w:ascii="Arial" w:hAnsi="Arial" w:cs="Arial"/>
          <w:sz w:val="24"/>
          <w:szCs w:val="24"/>
        </w:rPr>
        <w:t>Stay flexible and ready to adjust the strategy depending on the market's conditions, the financial performance of the company, and the feedback from guests.</w:t>
      </w:r>
    </w:p>
    <w:p w14:paraId="64B36EF4" w14:textId="77777777" w:rsidR="0050632A" w:rsidRDefault="0050632A" w:rsidP="00782D23">
      <w:pPr>
        <w:spacing w:line="360" w:lineRule="auto"/>
        <w:jc w:val="both"/>
        <w:rPr>
          <w:rFonts w:ascii="Arial" w:hAnsi="Arial" w:cs="Arial"/>
          <w:sz w:val="24"/>
          <w:szCs w:val="24"/>
        </w:rPr>
      </w:pPr>
    </w:p>
    <w:p w14:paraId="7197AA4B" w14:textId="77777777" w:rsidR="0050632A" w:rsidRDefault="0050632A" w:rsidP="00782D23">
      <w:pPr>
        <w:spacing w:line="360" w:lineRule="auto"/>
        <w:jc w:val="both"/>
        <w:rPr>
          <w:rFonts w:ascii="Arial" w:hAnsi="Arial" w:cs="Arial"/>
          <w:sz w:val="24"/>
          <w:szCs w:val="24"/>
        </w:rPr>
      </w:pPr>
    </w:p>
    <w:p w14:paraId="0B0F2AD6" w14:textId="0AAAD986" w:rsidR="0050632A" w:rsidRDefault="0050632A" w:rsidP="004811D0">
      <w:pPr>
        <w:pStyle w:val="Heading1"/>
        <w:numPr>
          <w:ilvl w:val="0"/>
          <w:numId w:val="4"/>
        </w:numPr>
      </w:pPr>
      <w:bookmarkStart w:id="25" w:name="_Toc168338986"/>
      <w:r>
        <w:lastRenderedPageBreak/>
        <w:t>References</w:t>
      </w:r>
      <w:bookmarkEnd w:id="25"/>
    </w:p>
    <w:p w14:paraId="5D77CBD9" w14:textId="4B631087" w:rsidR="002437AC" w:rsidRPr="00D4785B" w:rsidRDefault="002437AC"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Alemar, S. (2024) </w:t>
      </w:r>
      <w:r w:rsidR="00D4785B" w:rsidRPr="00D4785B">
        <w:rPr>
          <w:rFonts w:ascii="Arial" w:hAnsi="Arial" w:cs="Arial"/>
          <w:i/>
          <w:iCs/>
          <w:sz w:val="24"/>
          <w:szCs w:val="24"/>
        </w:rPr>
        <w:t>17 Hotel Improvement Ideas Every Hotelier Should Consider</w:t>
      </w:r>
      <w:r w:rsidR="00D4785B">
        <w:rPr>
          <w:rFonts w:ascii="Arial" w:hAnsi="Arial" w:cs="Arial"/>
          <w:i/>
          <w:iCs/>
          <w:sz w:val="24"/>
          <w:szCs w:val="24"/>
        </w:rPr>
        <w:t xml:space="preserve">. </w:t>
      </w:r>
      <w:r w:rsidR="00D4785B">
        <w:rPr>
          <w:rFonts w:ascii="Arial" w:hAnsi="Arial" w:cs="Arial"/>
          <w:sz w:val="24"/>
          <w:szCs w:val="24"/>
        </w:rPr>
        <w:t xml:space="preserve">Available at: </w:t>
      </w:r>
      <w:hyperlink r:id="rId12" w:history="1">
        <w:r w:rsidR="00EA0E83" w:rsidRPr="00743EB5">
          <w:rPr>
            <w:rStyle w:val="Hyperlink"/>
            <w:rFonts w:ascii="Arial" w:hAnsi="Arial" w:cs="Arial"/>
            <w:sz w:val="24"/>
            <w:szCs w:val="24"/>
          </w:rPr>
          <w:t>https://www.canarytechnologies.com/post/hotel-improvement-ideas/</w:t>
        </w:r>
      </w:hyperlink>
      <w:r w:rsidR="00EA0E83">
        <w:rPr>
          <w:rFonts w:ascii="Arial" w:hAnsi="Arial" w:cs="Arial"/>
          <w:sz w:val="24"/>
          <w:szCs w:val="24"/>
        </w:rPr>
        <w:t xml:space="preserve"> (Accessed 30 May 2024).</w:t>
      </w:r>
    </w:p>
    <w:p w14:paraId="1EEBB648" w14:textId="77FFA035" w:rsidR="00DE3661" w:rsidRDefault="00DE3661" w:rsidP="009644BF">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Bojan, </w:t>
      </w:r>
      <w:r w:rsidR="00E07392">
        <w:rPr>
          <w:rFonts w:ascii="Arial" w:hAnsi="Arial" w:cs="Arial"/>
          <w:sz w:val="24"/>
          <w:szCs w:val="24"/>
        </w:rPr>
        <w:t xml:space="preserve">I. (2024) </w:t>
      </w:r>
      <w:r w:rsidR="00412B3E">
        <w:rPr>
          <w:rFonts w:ascii="Arial" w:hAnsi="Arial" w:cs="Arial"/>
          <w:sz w:val="24"/>
          <w:szCs w:val="24"/>
        </w:rPr>
        <w:t>‘</w:t>
      </w:r>
      <w:r w:rsidR="00E07392" w:rsidRPr="000939D6">
        <w:rPr>
          <w:rFonts w:ascii="Arial" w:hAnsi="Arial" w:cs="Arial"/>
          <w:sz w:val="24"/>
          <w:szCs w:val="24"/>
        </w:rPr>
        <w:t>Improving Operations Management In Hotels: A Full Guid</w:t>
      </w:r>
      <w:r w:rsidR="000939D6" w:rsidRPr="000939D6">
        <w:rPr>
          <w:rFonts w:ascii="Arial" w:hAnsi="Arial" w:cs="Arial"/>
          <w:sz w:val="24"/>
          <w:szCs w:val="24"/>
        </w:rPr>
        <w:t>e</w:t>
      </w:r>
      <w:r w:rsidR="000939D6">
        <w:rPr>
          <w:rFonts w:ascii="Arial" w:hAnsi="Arial" w:cs="Arial"/>
          <w:i/>
          <w:iCs/>
          <w:sz w:val="24"/>
          <w:szCs w:val="24"/>
        </w:rPr>
        <w:t xml:space="preserve">’ </w:t>
      </w:r>
      <w:r w:rsidR="002A54D2">
        <w:rPr>
          <w:rFonts w:ascii="Arial" w:hAnsi="Arial" w:cs="Arial"/>
          <w:sz w:val="24"/>
          <w:szCs w:val="24"/>
        </w:rPr>
        <w:t>Iwona Bojan today [blog]</w:t>
      </w:r>
      <w:r w:rsidR="006A4446">
        <w:rPr>
          <w:rFonts w:ascii="Arial" w:hAnsi="Arial" w:cs="Arial"/>
          <w:sz w:val="24"/>
          <w:szCs w:val="24"/>
        </w:rPr>
        <w:t xml:space="preserve">. 24 January. </w:t>
      </w:r>
      <w:r w:rsidR="00E07392">
        <w:rPr>
          <w:rFonts w:ascii="Arial" w:hAnsi="Arial" w:cs="Arial"/>
          <w:sz w:val="24"/>
          <w:szCs w:val="24"/>
        </w:rPr>
        <w:t xml:space="preserve">Available at: </w:t>
      </w:r>
      <w:hyperlink r:id="rId13" w:history="1">
        <w:r w:rsidR="00B33932" w:rsidRPr="00E960C1">
          <w:rPr>
            <w:rStyle w:val="Hyperlink"/>
            <w:rFonts w:ascii="Arial" w:hAnsi="Arial" w:cs="Arial"/>
            <w:sz w:val="24"/>
            <w:szCs w:val="24"/>
          </w:rPr>
          <w:t>https://fango.co.uk/blog/improving-operations-management-in-hotels-a-full-guide/</w:t>
        </w:r>
      </w:hyperlink>
      <w:r w:rsidR="00B33932">
        <w:rPr>
          <w:rFonts w:ascii="Arial" w:hAnsi="Arial" w:cs="Arial"/>
          <w:sz w:val="24"/>
          <w:szCs w:val="24"/>
        </w:rPr>
        <w:t xml:space="preserve"> (Accessed 26 May 2024). </w:t>
      </w:r>
    </w:p>
    <w:p w14:paraId="09663FE1" w14:textId="67916B07" w:rsidR="0007767E" w:rsidRDefault="0007767E" w:rsidP="009644BF">
      <w:pPr>
        <w:pStyle w:val="ListParagraph"/>
        <w:numPr>
          <w:ilvl w:val="0"/>
          <w:numId w:val="7"/>
        </w:numPr>
        <w:spacing w:line="360" w:lineRule="auto"/>
        <w:jc w:val="both"/>
        <w:rPr>
          <w:rFonts w:ascii="Arial" w:hAnsi="Arial" w:cs="Arial"/>
          <w:sz w:val="24"/>
          <w:szCs w:val="24"/>
        </w:rPr>
      </w:pPr>
      <w:r>
        <w:rPr>
          <w:rFonts w:ascii="Arial" w:hAnsi="Arial" w:cs="Arial"/>
          <w:sz w:val="24"/>
          <w:szCs w:val="24"/>
        </w:rPr>
        <w:t>Campbell</w:t>
      </w:r>
      <w:r w:rsidR="00B75895">
        <w:rPr>
          <w:rFonts w:ascii="Arial" w:hAnsi="Arial" w:cs="Arial"/>
          <w:sz w:val="24"/>
          <w:szCs w:val="24"/>
        </w:rPr>
        <w:t xml:space="preserve">, K. (2023) </w:t>
      </w:r>
      <w:r w:rsidR="00B3532D">
        <w:rPr>
          <w:rFonts w:ascii="Arial" w:hAnsi="Arial" w:cs="Arial"/>
          <w:sz w:val="24"/>
          <w:szCs w:val="24"/>
        </w:rPr>
        <w:t>‘</w:t>
      </w:r>
      <w:r w:rsidR="00B75895" w:rsidRPr="00B3532D">
        <w:rPr>
          <w:rFonts w:ascii="Arial" w:hAnsi="Arial" w:cs="Arial"/>
          <w:sz w:val="24"/>
          <w:szCs w:val="24"/>
        </w:rPr>
        <w:t>Hotel Facilities and Why They Matter</w:t>
      </w:r>
      <w:r w:rsidR="00B3532D" w:rsidRPr="00B3532D">
        <w:rPr>
          <w:rFonts w:ascii="Arial" w:hAnsi="Arial" w:cs="Arial"/>
          <w:sz w:val="24"/>
          <w:szCs w:val="24"/>
        </w:rPr>
        <w:t>’</w:t>
      </w:r>
      <w:r w:rsidR="00B75895">
        <w:rPr>
          <w:rFonts w:ascii="Arial" w:hAnsi="Arial" w:cs="Arial"/>
          <w:i/>
          <w:iCs/>
          <w:sz w:val="24"/>
          <w:szCs w:val="24"/>
        </w:rPr>
        <w:t>.</w:t>
      </w:r>
      <w:r w:rsidR="00B3532D">
        <w:rPr>
          <w:rFonts w:ascii="Arial" w:hAnsi="Arial" w:cs="Arial"/>
          <w:sz w:val="24"/>
          <w:szCs w:val="24"/>
        </w:rPr>
        <w:t xml:space="preserve"> </w:t>
      </w:r>
      <w:r w:rsidR="00BB1210">
        <w:rPr>
          <w:rFonts w:ascii="Arial" w:hAnsi="Arial" w:cs="Arial"/>
          <w:sz w:val="24"/>
          <w:szCs w:val="24"/>
        </w:rPr>
        <w:t xml:space="preserve">Kim Campbell today [blog]. 23 </w:t>
      </w:r>
      <w:r w:rsidR="00FB3ECF">
        <w:rPr>
          <w:rFonts w:ascii="Arial" w:hAnsi="Arial" w:cs="Arial"/>
          <w:sz w:val="24"/>
          <w:szCs w:val="24"/>
        </w:rPr>
        <w:t xml:space="preserve">August. </w:t>
      </w:r>
      <w:r w:rsidR="00B75895">
        <w:rPr>
          <w:rFonts w:ascii="Arial" w:hAnsi="Arial" w:cs="Arial"/>
          <w:sz w:val="24"/>
          <w:szCs w:val="24"/>
        </w:rPr>
        <w:t xml:space="preserve">Available at: </w:t>
      </w:r>
      <w:hyperlink r:id="rId14" w:history="1">
        <w:r w:rsidR="00B476A5" w:rsidRPr="00E960C1">
          <w:rPr>
            <w:rStyle w:val="Hyperlink"/>
            <w:rFonts w:ascii="Arial" w:hAnsi="Arial" w:cs="Arial"/>
            <w:sz w:val="24"/>
            <w:szCs w:val="24"/>
          </w:rPr>
          <w:t>https://www.cvent.com/en/blog/hospitality/hotel-facilities/</w:t>
        </w:r>
      </w:hyperlink>
      <w:r w:rsidR="00B476A5">
        <w:rPr>
          <w:rFonts w:ascii="Arial" w:hAnsi="Arial" w:cs="Arial"/>
          <w:sz w:val="24"/>
          <w:szCs w:val="24"/>
        </w:rPr>
        <w:t xml:space="preserve"> (Accessed </w:t>
      </w:r>
      <w:r w:rsidR="003F4CE8">
        <w:rPr>
          <w:rFonts w:ascii="Arial" w:hAnsi="Arial" w:cs="Arial"/>
          <w:sz w:val="24"/>
          <w:szCs w:val="24"/>
        </w:rPr>
        <w:t>27 May 2024).</w:t>
      </w:r>
    </w:p>
    <w:p w14:paraId="131B1E0C" w14:textId="08F7117B" w:rsidR="00380B8B" w:rsidRDefault="00380B8B" w:rsidP="009644BF">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Chivers, A. (2018) </w:t>
      </w:r>
      <w:r w:rsidR="006950B7" w:rsidRPr="006950B7">
        <w:rPr>
          <w:rFonts w:ascii="Arial" w:hAnsi="Arial" w:cs="Arial"/>
          <w:i/>
          <w:iCs/>
          <w:sz w:val="24"/>
          <w:szCs w:val="24"/>
        </w:rPr>
        <w:t>A Six-Step Strategy for Increasing Hotel Profitability</w:t>
      </w:r>
      <w:r w:rsidR="006950B7">
        <w:rPr>
          <w:rFonts w:ascii="Arial" w:hAnsi="Arial" w:cs="Arial"/>
          <w:i/>
          <w:iCs/>
          <w:sz w:val="24"/>
          <w:szCs w:val="24"/>
        </w:rPr>
        <w:t xml:space="preserve">. </w:t>
      </w:r>
      <w:r w:rsidR="006950B7">
        <w:rPr>
          <w:rFonts w:ascii="Arial" w:hAnsi="Arial" w:cs="Arial"/>
          <w:sz w:val="24"/>
          <w:szCs w:val="24"/>
        </w:rPr>
        <w:t xml:space="preserve">Available at: </w:t>
      </w:r>
      <w:hyperlink r:id="rId15" w:history="1">
        <w:r w:rsidR="006950B7" w:rsidRPr="00BE2961">
          <w:rPr>
            <w:rStyle w:val="Hyperlink"/>
            <w:rFonts w:ascii="Arial" w:hAnsi="Arial" w:cs="Arial"/>
            <w:sz w:val="24"/>
            <w:szCs w:val="24"/>
          </w:rPr>
          <w:t>https://lodgingmagazine.com/a-six-step-strategy-for-increasing-hotel-profitability/</w:t>
        </w:r>
      </w:hyperlink>
      <w:r w:rsidR="006950B7">
        <w:rPr>
          <w:rFonts w:ascii="Arial" w:hAnsi="Arial" w:cs="Arial"/>
          <w:sz w:val="24"/>
          <w:szCs w:val="24"/>
        </w:rPr>
        <w:t xml:space="preserve"> (Accessed </w:t>
      </w:r>
      <w:r w:rsidR="006B0EF2">
        <w:rPr>
          <w:rFonts w:ascii="Arial" w:hAnsi="Arial" w:cs="Arial"/>
          <w:sz w:val="24"/>
          <w:szCs w:val="24"/>
        </w:rPr>
        <w:t>25</w:t>
      </w:r>
      <w:r w:rsidR="008163B5">
        <w:rPr>
          <w:rFonts w:ascii="Arial" w:hAnsi="Arial" w:cs="Arial"/>
          <w:sz w:val="24"/>
          <w:szCs w:val="24"/>
        </w:rPr>
        <w:t xml:space="preserve"> May 2024). </w:t>
      </w:r>
    </w:p>
    <w:p w14:paraId="1E360F5C" w14:textId="4A87E4AA" w:rsidR="00880624" w:rsidRPr="00BA375B" w:rsidRDefault="00880624"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Copley, K. (2023) </w:t>
      </w:r>
      <w:r w:rsidR="001100C4" w:rsidRPr="001100C4">
        <w:rPr>
          <w:rFonts w:ascii="Arial" w:hAnsi="Arial" w:cs="Arial"/>
          <w:i/>
          <w:iCs/>
          <w:sz w:val="24"/>
          <w:szCs w:val="24"/>
        </w:rPr>
        <w:t xml:space="preserve">The Effects Of </w:t>
      </w:r>
      <w:r w:rsidR="003F4CE8">
        <w:rPr>
          <w:rFonts w:ascii="Arial" w:hAnsi="Arial" w:cs="Arial"/>
          <w:i/>
          <w:iCs/>
          <w:sz w:val="24"/>
          <w:szCs w:val="24"/>
        </w:rPr>
        <w:t>COVID-19 on</w:t>
      </w:r>
      <w:r w:rsidR="001100C4" w:rsidRPr="001100C4">
        <w:rPr>
          <w:rFonts w:ascii="Arial" w:hAnsi="Arial" w:cs="Arial"/>
          <w:i/>
          <w:iCs/>
          <w:sz w:val="24"/>
          <w:szCs w:val="24"/>
        </w:rPr>
        <w:t xml:space="preserve"> The Hospitality Industry</w:t>
      </w:r>
      <w:r w:rsidR="001100C4">
        <w:rPr>
          <w:rFonts w:ascii="Arial" w:hAnsi="Arial" w:cs="Arial"/>
          <w:i/>
          <w:iCs/>
          <w:sz w:val="24"/>
          <w:szCs w:val="24"/>
        </w:rPr>
        <w:t xml:space="preserve">. </w:t>
      </w:r>
      <w:r w:rsidR="001100C4">
        <w:rPr>
          <w:rFonts w:ascii="Arial" w:hAnsi="Arial" w:cs="Arial"/>
          <w:sz w:val="24"/>
          <w:szCs w:val="24"/>
        </w:rPr>
        <w:t xml:space="preserve">Available at: </w:t>
      </w:r>
      <w:hyperlink r:id="rId16" w:history="1">
        <w:r w:rsidR="001100C4" w:rsidRPr="00E960C1">
          <w:rPr>
            <w:rStyle w:val="Hyperlink"/>
            <w:rFonts w:ascii="Arial" w:hAnsi="Arial" w:cs="Arial"/>
            <w:sz w:val="24"/>
            <w:szCs w:val="24"/>
          </w:rPr>
          <w:t>https://www.regencywines.co.uk/effects-of-covid-19-on-the-hospitality-industry/</w:t>
        </w:r>
      </w:hyperlink>
      <w:r w:rsidR="001100C4">
        <w:rPr>
          <w:rFonts w:ascii="Arial" w:hAnsi="Arial" w:cs="Arial"/>
          <w:sz w:val="24"/>
          <w:szCs w:val="24"/>
        </w:rPr>
        <w:t xml:space="preserve"> (Accessed 22 May 2024). </w:t>
      </w:r>
    </w:p>
    <w:p w14:paraId="1D77FF00" w14:textId="3FCB0D10" w:rsidR="00BA375B" w:rsidRPr="00BA375B" w:rsidRDefault="00BA375B"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Cloudbeds (2022) </w:t>
      </w:r>
      <w:r w:rsidRPr="00BA375B">
        <w:rPr>
          <w:rFonts w:ascii="Arial" w:hAnsi="Arial" w:cs="Arial"/>
          <w:i/>
          <w:iCs/>
          <w:sz w:val="24"/>
          <w:szCs w:val="24"/>
        </w:rPr>
        <w:t>17 effective ways to increase hotel revenue and profit</w:t>
      </w:r>
      <w:r>
        <w:rPr>
          <w:rFonts w:ascii="Arial" w:hAnsi="Arial" w:cs="Arial"/>
          <w:i/>
          <w:iCs/>
          <w:sz w:val="24"/>
          <w:szCs w:val="24"/>
        </w:rPr>
        <w:t xml:space="preserve">. </w:t>
      </w:r>
      <w:r>
        <w:rPr>
          <w:rFonts w:ascii="Arial" w:hAnsi="Arial" w:cs="Arial"/>
          <w:sz w:val="24"/>
          <w:szCs w:val="24"/>
        </w:rPr>
        <w:t xml:space="preserve">Available at: </w:t>
      </w:r>
      <w:hyperlink r:id="rId17" w:history="1">
        <w:r w:rsidR="00DD4908" w:rsidRPr="00743EB5">
          <w:rPr>
            <w:rStyle w:val="Hyperlink"/>
            <w:rFonts w:ascii="Arial" w:hAnsi="Arial" w:cs="Arial"/>
            <w:sz w:val="24"/>
            <w:szCs w:val="24"/>
          </w:rPr>
          <w:t>https://www.cloudbeds.com/articles/top-7-ways-to-increase-hotel-sales/</w:t>
        </w:r>
      </w:hyperlink>
      <w:r w:rsidR="00DD4908">
        <w:rPr>
          <w:rFonts w:ascii="Arial" w:hAnsi="Arial" w:cs="Arial"/>
          <w:sz w:val="24"/>
          <w:szCs w:val="24"/>
        </w:rPr>
        <w:t xml:space="preserve"> (Accessed 30 May 2024). </w:t>
      </w:r>
    </w:p>
    <w:p w14:paraId="33A482F8" w14:textId="062DBA6E" w:rsidR="00EC0EE9" w:rsidRPr="00200AB6" w:rsidRDefault="00EC0EE9"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Demetriou, </w:t>
      </w:r>
      <w:r w:rsidR="00200AB6">
        <w:rPr>
          <w:rFonts w:ascii="Arial" w:hAnsi="Arial" w:cs="Arial"/>
          <w:sz w:val="24"/>
          <w:szCs w:val="24"/>
        </w:rPr>
        <w:t xml:space="preserve">T. (2022) </w:t>
      </w:r>
      <w:r w:rsidR="00200AB6" w:rsidRPr="00200AB6">
        <w:rPr>
          <w:rFonts w:ascii="Arial" w:hAnsi="Arial" w:cs="Arial"/>
          <w:i/>
          <w:iCs/>
          <w:sz w:val="24"/>
          <w:szCs w:val="24"/>
        </w:rPr>
        <w:t>Hotel Business Ideas - Turn Your Idea Into Reality</w:t>
      </w:r>
      <w:r w:rsidR="00200AB6">
        <w:rPr>
          <w:rFonts w:ascii="Arial" w:hAnsi="Arial" w:cs="Arial"/>
          <w:i/>
          <w:iCs/>
          <w:sz w:val="24"/>
          <w:szCs w:val="24"/>
        </w:rPr>
        <w:t xml:space="preserve">. </w:t>
      </w:r>
      <w:r w:rsidR="00200AB6">
        <w:rPr>
          <w:rFonts w:ascii="Arial" w:hAnsi="Arial" w:cs="Arial"/>
          <w:sz w:val="24"/>
          <w:szCs w:val="24"/>
        </w:rPr>
        <w:t xml:space="preserve">Available at: </w:t>
      </w:r>
      <w:hyperlink r:id="rId18" w:history="1">
        <w:r w:rsidR="00954F3F" w:rsidRPr="00743EB5">
          <w:rPr>
            <w:rStyle w:val="Hyperlink"/>
            <w:rFonts w:ascii="Arial" w:hAnsi="Arial" w:cs="Arial"/>
            <w:sz w:val="24"/>
            <w:szCs w:val="24"/>
          </w:rPr>
          <w:t>https://www.eposnow.com/uk/resources/hotel-business-ideas/</w:t>
        </w:r>
      </w:hyperlink>
      <w:r w:rsidR="00954F3F">
        <w:rPr>
          <w:rFonts w:ascii="Arial" w:hAnsi="Arial" w:cs="Arial"/>
          <w:sz w:val="24"/>
          <w:szCs w:val="24"/>
        </w:rPr>
        <w:t xml:space="preserve"> (Accessed 30 May 2024).</w:t>
      </w:r>
    </w:p>
    <w:p w14:paraId="57FF12D6" w14:textId="59D016E7" w:rsidR="00FE5A49" w:rsidRPr="00B2204D" w:rsidRDefault="00FE5A49"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Denehy</w:t>
      </w:r>
      <w:r w:rsidR="00B2204D">
        <w:rPr>
          <w:rFonts w:ascii="Arial" w:hAnsi="Arial" w:cs="Arial"/>
          <w:sz w:val="24"/>
          <w:szCs w:val="24"/>
        </w:rPr>
        <w:t xml:space="preserve">, D. (2022) </w:t>
      </w:r>
      <w:r w:rsidR="00B2204D" w:rsidRPr="00B2204D">
        <w:rPr>
          <w:rFonts w:ascii="Arial" w:hAnsi="Arial" w:cs="Arial"/>
          <w:i/>
          <w:iCs/>
          <w:sz w:val="24"/>
          <w:szCs w:val="24"/>
        </w:rPr>
        <w:t>The importance of financial planning in the hospitality industry</w:t>
      </w:r>
      <w:r w:rsidR="00B2204D">
        <w:rPr>
          <w:rFonts w:ascii="Arial" w:hAnsi="Arial" w:cs="Arial"/>
          <w:i/>
          <w:iCs/>
          <w:sz w:val="24"/>
          <w:szCs w:val="24"/>
        </w:rPr>
        <w:t xml:space="preserve">. </w:t>
      </w:r>
      <w:r w:rsidR="00B2204D">
        <w:rPr>
          <w:rFonts w:ascii="Arial" w:hAnsi="Arial" w:cs="Arial"/>
          <w:sz w:val="24"/>
          <w:szCs w:val="24"/>
        </w:rPr>
        <w:t xml:space="preserve">Available at: </w:t>
      </w:r>
      <w:hyperlink r:id="rId19" w:history="1">
        <w:r w:rsidR="005F581E" w:rsidRPr="00E960C1">
          <w:rPr>
            <w:rStyle w:val="Hyperlink"/>
            <w:rFonts w:ascii="Arial" w:hAnsi="Arial" w:cs="Arial"/>
            <w:sz w:val="24"/>
            <w:szCs w:val="24"/>
          </w:rPr>
          <w:t>https://fundingbay.co.uk/the-importance-of-financial-planning-in-the-hospitality-industry/</w:t>
        </w:r>
      </w:hyperlink>
      <w:r w:rsidR="005F581E">
        <w:rPr>
          <w:rFonts w:ascii="Arial" w:hAnsi="Arial" w:cs="Arial"/>
          <w:sz w:val="24"/>
          <w:szCs w:val="24"/>
        </w:rPr>
        <w:t xml:space="preserve"> (Accessed 28 May 2024). </w:t>
      </w:r>
    </w:p>
    <w:p w14:paraId="1F404D79" w14:textId="2B0B073D" w:rsidR="00E74C98" w:rsidRDefault="00E74C98" w:rsidP="009644BF">
      <w:pPr>
        <w:pStyle w:val="ListParagraph"/>
        <w:numPr>
          <w:ilvl w:val="0"/>
          <w:numId w:val="7"/>
        </w:numPr>
        <w:spacing w:line="360" w:lineRule="auto"/>
        <w:jc w:val="both"/>
        <w:rPr>
          <w:rFonts w:ascii="Arial" w:hAnsi="Arial" w:cs="Arial"/>
          <w:sz w:val="24"/>
          <w:szCs w:val="24"/>
        </w:rPr>
      </w:pPr>
      <w:r>
        <w:rPr>
          <w:rFonts w:ascii="Arial" w:hAnsi="Arial" w:cs="Arial"/>
          <w:sz w:val="24"/>
          <w:szCs w:val="24"/>
        </w:rPr>
        <w:t>Enrichest</w:t>
      </w:r>
      <w:r w:rsidR="006B492C">
        <w:rPr>
          <w:rFonts w:ascii="Arial" w:hAnsi="Arial" w:cs="Arial"/>
          <w:sz w:val="24"/>
          <w:szCs w:val="24"/>
        </w:rPr>
        <w:t xml:space="preserve"> (2023) </w:t>
      </w:r>
      <w:r w:rsidR="006B492C" w:rsidRPr="006B492C">
        <w:rPr>
          <w:rFonts w:ascii="Arial" w:hAnsi="Arial" w:cs="Arial"/>
          <w:i/>
          <w:iCs/>
          <w:sz w:val="24"/>
          <w:szCs w:val="24"/>
        </w:rPr>
        <w:t>A Comprehensive Guide to Managing Hotel Expenses</w:t>
      </w:r>
      <w:r w:rsidR="006B492C">
        <w:rPr>
          <w:rFonts w:ascii="Arial" w:hAnsi="Arial" w:cs="Arial"/>
          <w:i/>
          <w:iCs/>
          <w:sz w:val="24"/>
          <w:szCs w:val="24"/>
        </w:rPr>
        <w:t xml:space="preserve">. </w:t>
      </w:r>
      <w:r w:rsidR="006B492C">
        <w:rPr>
          <w:rFonts w:ascii="Arial" w:hAnsi="Arial" w:cs="Arial"/>
          <w:sz w:val="24"/>
          <w:szCs w:val="24"/>
        </w:rPr>
        <w:t>Avai</w:t>
      </w:r>
      <w:r w:rsidR="00007B09">
        <w:rPr>
          <w:rFonts w:ascii="Arial" w:hAnsi="Arial" w:cs="Arial"/>
          <w:sz w:val="24"/>
          <w:szCs w:val="24"/>
        </w:rPr>
        <w:t xml:space="preserve">lable at: </w:t>
      </w:r>
      <w:hyperlink r:id="rId20" w:history="1">
        <w:r w:rsidR="00007B09" w:rsidRPr="00BE2961">
          <w:rPr>
            <w:rStyle w:val="Hyperlink"/>
            <w:rFonts w:ascii="Arial" w:hAnsi="Arial" w:cs="Arial"/>
            <w:sz w:val="24"/>
            <w:szCs w:val="24"/>
          </w:rPr>
          <w:t>https://enrichest.com/en/blog/comprehensive-guide-to-managing-hotel-expenses/</w:t>
        </w:r>
      </w:hyperlink>
      <w:r w:rsidR="00007B09">
        <w:rPr>
          <w:rFonts w:ascii="Arial" w:hAnsi="Arial" w:cs="Arial"/>
          <w:sz w:val="24"/>
          <w:szCs w:val="24"/>
        </w:rPr>
        <w:t xml:space="preserve"> (Accessed </w:t>
      </w:r>
      <w:r w:rsidR="00F46986">
        <w:rPr>
          <w:rFonts w:ascii="Arial" w:hAnsi="Arial" w:cs="Arial"/>
          <w:sz w:val="24"/>
          <w:szCs w:val="24"/>
        </w:rPr>
        <w:t>21</w:t>
      </w:r>
      <w:r w:rsidR="00007B09">
        <w:rPr>
          <w:rFonts w:ascii="Arial" w:hAnsi="Arial" w:cs="Arial"/>
          <w:sz w:val="24"/>
          <w:szCs w:val="24"/>
        </w:rPr>
        <w:t xml:space="preserve"> May 2024). </w:t>
      </w:r>
    </w:p>
    <w:p w14:paraId="554AB946" w14:textId="4174751B" w:rsidR="00DE4D55" w:rsidRDefault="00DE4D55" w:rsidP="009644BF">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Fjallman, A. (2023) </w:t>
      </w:r>
      <w:r w:rsidR="00FB3ECF">
        <w:rPr>
          <w:rFonts w:ascii="Arial" w:hAnsi="Arial" w:cs="Arial"/>
          <w:sz w:val="24"/>
          <w:szCs w:val="24"/>
        </w:rPr>
        <w:t>‘</w:t>
      </w:r>
      <w:r w:rsidR="00690752" w:rsidRPr="00FB3ECF">
        <w:rPr>
          <w:rFonts w:ascii="Arial" w:hAnsi="Arial" w:cs="Arial"/>
          <w:sz w:val="24"/>
          <w:szCs w:val="24"/>
        </w:rPr>
        <w:t>From Insights to Action: Hotel Revenue Trends of 2023-2024 Through the Lens of Practical Hotel Examples</w:t>
      </w:r>
      <w:r w:rsidR="00FB3ECF" w:rsidRPr="00FB3ECF">
        <w:rPr>
          <w:rFonts w:ascii="Arial" w:hAnsi="Arial" w:cs="Arial"/>
          <w:sz w:val="24"/>
          <w:szCs w:val="24"/>
        </w:rPr>
        <w:t>’</w:t>
      </w:r>
      <w:r w:rsidR="00690752">
        <w:rPr>
          <w:rFonts w:ascii="Arial" w:hAnsi="Arial" w:cs="Arial"/>
          <w:i/>
          <w:iCs/>
          <w:sz w:val="24"/>
          <w:szCs w:val="24"/>
        </w:rPr>
        <w:t>.</w:t>
      </w:r>
      <w:r w:rsidR="00C244A4">
        <w:rPr>
          <w:rFonts w:ascii="Arial" w:hAnsi="Arial" w:cs="Arial"/>
          <w:i/>
          <w:iCs/>
          <w:sz w:val="24"/>
          <w:szCs w:val="24"/>
        </w:rPr>
        <w:t xml:space="preserve"> </w:t>
      </w:r>
      <w:r w:rsidR="00C244A4">
        <w:rPr>
          <w:rFonts w:ascii="Arial" w:hAnsi="Arial" w:cs="Arial"/>
          <w:sz w:val="24"/>
          <w:szCs w:val="24"/>
        </w:rPr>
        <w:t>Alexandra Fjallman</w:t>
      </w:r>
      <w:r w:rsidR="008E5847">
        <w:rPr>
          <w:rFonts w:ascii="Arial" w:hAnsi="Arial" w:cs="Arial"/>
          <w:sz w:val="24"/>
          <w:szCs w:val="24"/>
        </w:rPr>
        <w:t xml:space="preserve"> today [blog]. 13 October. </w:t>
      </w:r>
      <w:r w:rsidR="00FB3ECF">
        <w:rPr>
          <w:rFonts w:ascii="Arial" w:hAnsi="Arial" w:cs="Arial"/>
          <w:sz w:val="24"/>
          <w:szCs w:val="24"/>
        </w:rPr>
        <w:t xml:space="preserve"> </w:t>
      </w:r>
      <w:r w:rsidR="00690752">
        <w:rPr>
          <w:rFonts w:ascii="Arial" w:hAnsi="Arial" w:cs="Arial"/>
          <w:i/>
          <w:iCs/>
          <w:sz w:val="24"/>
          <w:szCs w:val="24"/>
        </w:rPr>
        <w:t xml:space="preserve"> </w:t>
      </w:r>
      <w:r w:rsidR="00690752">
        <w:rPr>
          <w:rFonts w:ascii="Arial" w:hAnsi="Arial" w:cs="Arial"/>
          <w:sz w:val="24"/>
          <w:szCs w:val="24"/>
        </w:rPr>
        <w:t xml:space="preserve">Available at: </w:t>
      </w:r>
      <w:hyperlink r:id="rId21" w:history="1">
        <w:r w:rsidR="00633AE6" w:rsidRPr="00BE2961">
          <w:rPr>
            <w:rStyle w:val="Hyperlink"/>
            <w:rFonts w:ascii="Arial" w:hAnsi="Arial" w:cs="Arial"/>
            <w:sz w:val="24"/>
            <w:szCs w:val="24"/>
          </w:rPr>
          <w:t>https://atomize.com/blog/from-</w:t>
        </w:r>
        <w:r w:rsidR="00633AE6" w:rsidRPr="00BE2961">
          <w:rPr>
            <w:rStyle w:val="Hyperlink"/>
            <w:rFonts w:ascii="Arial" w:hAnsi="Arial" w:cs="Arial"/>
            <w:sz w:val="24"/>
            <w:szCs w:val="24"/>
          </w:rPr>
          <w:lastRenderedPageBreak/>
          <w:t>insights-to-action-hotel-revenue-trends-of-2023-2024/</w:t>
        </w:r>
      </w:hyperlink>
      <w:r w:rsidR="00633AE6">
        <w:rPr>
          <w:rFonts w:ascii="Arial" w:hAnsi="Arial" w:cs="Arial"/>
          <w:sz w:val="24"/>
          <w:szCs w:val="24"/>
        </w:rPr>
        <w:t xml:space="preserve"> (Accessed </w:t>
      </w:r>
      <w:r w:rsidR="00F46986">
        <w:rPr>
          <w:rFonts w:ascii="Arial" w:hAnsi="Arial" w:cs="Arial"/>
          <w:sz w:val="24"/>
          <w:szCs w:val="24"/>
        </w:rPr>
        <w:t>25</w:t>
      </w:r>
      <w:r w:rsidR="00633AE6">
        <w:rPr>
          <w:rFonts w:ascii="Arial" w:hAnsi="Arial" w:cs="Arial"/>
          <w:sz w:val="24"/>
          <w:szCs w:val="24"/>
        </w:rPr>
        <w:t xml:space="preserve"> May 2024). </w:t>
      </w:r>
    </w:p>
    <w:p w14:paraId="22E1A203" w14:textId="3D08853E" w:rsidR="0024473F" w:rsidRPr="00141727" w:rsidRDefault="0024473F"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Freyman</w:t>
      </w:r>
      <w:r w:rsidR="00141727">
        <w:rPr>
          <w:rFonts w:ascii="Arial" w:hAnsi="Arial" w:cs="Arial"/>
          <w:sz w:val="24"/>
          <w:szCs w:val="24"/>
        </w:rPr>
        <w:t>, T. (2021)</w:t>
      </w:r>
      <w:r w:rsidR="00141727" w:rsidRPr="00141727">
        <w:t xml:space="preserve"> </w:t>
      </w:r>
      <w:r w:rsidR="00141727" w:rsidRPr="00141727">
        <w:rPr>
          <w:rFonts w:ascii="Arial" w:hAnsi="Arial" w:cs="Arial"/>
          <w:i/>
          <w:iCs/>
          <w:sz w:val="24"/>
          <w:szCs w:val="24"/>
        </w:rPr>
        <w:t>Valuing renewable energy assets: does CAPM</w:t>
      </w:r>
      <w:r w:rsidR="00141727">
        <w:rPr>
          <w:rFonts w:ascii="Arial" w:hAnsi="Arial" w:cs="Arial"/>
          <w:i/>
          <w:iCs/>
          <w:sz w:val="24"/>
          <w:szCs w:val="24"/>
        </w:rPr>
        <w:t xml:space="preserve">. </w:t>
      </w:r>
      <w:r w:rsidR="00141727">
        <w:rPr>
          <w:rFonts w:ascii="Arial" w:hAnsi="Arial" w:cs="Arial"/>
          <w:sz w:val="24"/>
          <w:szCs w:val="24"/>
        </w:rPr>
        <w:t>Avai</w:t>
      </w:r>
      <w:r w:rsidR="007B2DEC">
        <w:rPr>
          <w:rFonts w:ascii="Arial" w:hAnsi="Arial" w:cs="Arial"/>
          <w:sz w:val="24"/>
          <w:szCs w:val="24"/>
        </w:rPr>
        <w:t xml:space="preserve">lable at: </w:t>
      </w:r>
      <w:hyperlink r:id="rId22" w:history="1">
        <w:r w:rsidR="007B2DEC" w:rsidRPr="00BE2961">
          <w:rPr>
            <w:rStyle w:val="Hyperlink"/>
            <w:rFonts w:ascii="Arial" w:hAnsi="Arial" w:cs="Arial"/>
            <w:sz w:val="24"/>
            <w:szCs w:val="24"/>
          </w:rPr>
          <w:t>https://www.grantthornton.co.uk/insights/valuing-renewable-energy-assets-does-capm-work/</w:t>
        </w:r>
      </w:hyperlink>
      <w:r w:rsidR="007B2DEC">
        <w:rPr>
          <w:rFonts w:ascii="Arial" w:hAnsi="Arial" w:cs="Arial"/>
          <w:sz w:val="24"/>
          <w:szCs w:val="24"/>
        </w:rPr>
        <w:t xml:space="preserve"> (Accessed </w:t>
      </w:r>
      <w:r w:rsidR="00F46986">
        <w:rPr>
          <w:rFonts w:ascii="Arial" w:hAnsi="Arial" w:cs="Arial"/>
          <w:sz w:val="24"/>
          <w:szCs w:val="24"/>
        </w:rPr>
        <w:t xml:space="preserve">27 </w:t>
      </w:r>
      <w:r w:rsidR="007B2DEC">
        <w:rPr>
          <w:rFonts w:ascii="Arial" w:hAnsi="Arial" w:cs="Arial"/>
          <w:sz w:val="24"/>
          <w:szCs w:val="24"/>
        </w:rPr>
        <w:t xml:space="preserve">May 2024). </w:t>
      </w:r>
    </w:p>
    <w:p w14:paraId="3069A112" w14:textId="4189DEBA" w:rsidR="009605A8" w:rsidRPr="00D73B8F" w:rsidRDefault="009605A8"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Goldstein,  P. (2020) </w:t>
      </w:r>
      <w:r w:rsidRPr="009605A8">
        <w:rPr>
          <w:rFonts w:ascii="Arial" w:hAnsi="Arial" w:cs="Arial"/>
          <w:i/>
          <w:iCs/>
          <w:sz w:val="24"/>
          <w:szCs w:val="24"/>
        </w:rPr>
        <w:t>Down But Not Out - How the UK Hotel Sector is Adapting to Survive</w:t>
      </w:r>
      <w:r>
        <w:rPr>
          <w:rFonts w:ascii="Arial" w:hAnsi="Arial" w:cs="Arial"/>
          <w:i/>
          <w:iCs/>
          <w:sz w:val="24"/>
          <w:szCs w:val="24"/>
        </w:rPr>
        <w:t xml:space="preserve">. </w:t>
      </w:r>
      <w:r>
        <w:rPr>
          <w:rFonts w:ascii="Arial" w:hAnsi="Arial" w:cs="Arial"/>
          <w:sz w:val="24"/>
          <w:szCs w:val="24"/>
        </w:rPr>
        <w:t>Ava</w:t>
      </w:r>
      <w:r w:rsidR="001825D8">
        <w:rPr>
          <w:rFonts w:ascii="Arial" w:hAnsi="Arial" w:cs="Arial"/>
          <w:sz w:val="24"/>
          <w:szCs w:val="24"/>
        </w:rPr>
        <w:t xml:space="preserve">ilable at: </w:t>
      </w:r>
      <w:hyperlink r:id="rId23" w:history="1">
        <w:r w:rsidR="001825D8" w:rsidRPr="00BE2961">
          <w:rPr>
            <w:rStyle w:val="Hyperlink"/>
            <w:rFonts w:ascii="Arial" w:hAnsi="Arial" w:cs="Arial"/>
            <w:sz w:val="24"/>
            <w:szCs w:val="24"/>
          </w:rPr>
          <w:t>https://www.knightfrank.com/research/article/2020-12-03-down-but-not-out-how-the-uk-hotel-sector-is-adapting-to-survive/</w:t>
        </w:r>
      </w:hyperlink>
      <w:r w:rsidR="001825D8">
        <w:rPr>
          <w:rFonts w:ascii="Arial" w:hAnsi="Arial" w:cs="Arial"/>
          <w:sz w:val="24"/>
          <w:szCs w:val="24"/>
        </w:rPr>
        <w:t xml:space="preserve"> (Accessed </w:t>
      </w:r>
      <w:r w:rsidR="00F46986">
        <w:rPr>
          <w:rFonts w:ascii="Arial" w:hAnsi="Arial" w:cs="Arial"/>
          <w:sz w:val="24"/>
          <w:szCs w:val="24"/>
        </w:rPr>
        <w:t>24</w:t>
      </w:r>
      <w:r w:rsidR="001825D8">
        <w:rPr>
          <w:rFonts w:ascii="Arial" w:hAnsi="Arial" w:cs="Arial"/>
          <w:sz w:val="24"/>
          <w:szCs w:val="24"/>
        </w:rPr>
        <w:t xml:space="preserve"> May 2024). </w:t>
      </w:r>
    </w:p>
    <w:p w14:paraId="7DC6E88E" w14:textId="53710FC7" w:rsidR="00D73B8F" w:rsidRPr="00584B83" w:rsidRDefault="00D73B8F"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G&amp;M Editorial (2023)</w:t>
      </w:r>
      <w:r w:rsidR="00057D86">
        <w:rPr>
          <w:rFonts w:ascii="Arial" w:hAnsi="Arial" w:cs="Arial"/>
          <w:sz w:val="24"/>
          <w:szCs w:val="24"/>
        </w:rPr>
        <w:t xml:space="preserve"> </w:t>
      </w:r>
      <w:r w:rsidR="00852691" w:rsidRPr="00852691">
        <w:rPr>
          <w:rFonts w:ascii="Arial" w:hAnsi="Arial" w:cs="Arial"/>
          <w:i/>
          <w:iCs/>
          <w:sz w:val="24"/>
          <w:szCs w:val="24"/>
        </w:rPr>
        <w:t>A Detailed Guide to Accounting in the Hotel Industry</w:t>
      </w:r>
      <w:r w:rsidR="00852691">
        <w:rPr>
          <w:rFonts w:ascii="Arial" w:hAnsi="Arial" w:cs="Arial"/>
          <w:i/>
          <w:iCs/>
          <w:sz w:val="24"/>
          <w:szCs w:val="24"/>
        </w:rPr>
        <w:t xml:space="preserve">. </w:t>
      </w:r>
      <w:r w:rsidR="00852691">
        <w:rPr>
          <w:rFonts w:ascii="Arial" w:hAnsi="Arial" w:cs="Arial"/>
          <w:sz w:val="24"/>
          <w:szCs w:val="24"/>
        </w:rPr>
        <w:t xml:space="preserve">Available at: </w:t>
      </w:r>
      <w:hyperlink r:id="rId24" w:history="1">
        <w:r w:rsidR="00852691" w:rsidRPr="00BE2961">
          <w:rPr>
            <w:rStyle w:val="Hyperlink"/>
            <w:rFonts w:ascii="Arial" w:hAnsi="Arial" w:cs="Arial"/>
            <w:sz w:val="24"/>
            <w:szCs w:val="24"/>
          </w:rPr>
          <w:t>https://www.gallaghermohan.com/blogs/a-detailed-guide-to-accounting-in-the-hotel-industry/</w:t>
        </w:r>
      </w:hyperlink>
      <w:r w:rsidR="00852691">
        <w:rPr>
          <w:rFonts w:ascii="Arial" w:hAnsi="Arial" w:cs="Arial"/>
          <w:sz w:val="24"/>
          <w:szCs w:val="24"/>
        </w:rPr>
        <w:t xml:space="preserve"> (Accessed 1</w:t>
      </w:r>
      <w:r w:rsidR="00255795">
        <w:rPr>
          <w:rFonts w:ascii="Arial" w:hAnsi="Arial" w:cs="Arial"/>
          <w:sz w:val="24"/>
          <w:szCs w:val="24"/>
        </w:rPr>
        <w:t>9</w:t>
      </w:r>
      <w:r w:rsidR="00852691">
        <w:rPr>
          <w:rFonts w:ascii="Arial" w:hAnsi="Arial" w:cs="Arial"/>
          <w:sz w:val="24"/>
          <w:szCs w:val="24"/>
        </w:rPr>
        <w:t xml:space="preserve"> May 2024). </w:t>
      </w:r>
    </w:p>
    <w:p w14:paraId="47C276FC" w14:textId="6E70D92F" w:rsidR="00584B83" w:rsidRPr="00852691" w:rsidRDefault="00584B83"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Hayes, </w:t>
      </w:r>
      <w:r w:rsidR="00A979BD">
        <w:rPr>
          <w:rFonts w:ascii="Arial" w:hAnsi="Arial" w:cs="Arial"/>
          <w:sz w:val="24"/>
          <w:szCs w:val="24"/>
        </w:rPr>
        <w:t xml:space="preserve">A. (2023) </w:t>
      </w:r>
      <w:r w:rsidR="00A979BD" w:rsidRPr="00A979BD">
        <w:rPr>
          <w:rFonts w:ascii="Arial" w:hAnsi="Arial" w:cs="Arial"/>
          <w:i/>
          <w:iCs/>
          <w:sz w:val="24"/>
          <w:szCs w:val="24"/>
        </w:rPr>
        <w:t>Understanding Liquidity and How to Measure It</w:t>
      </w:r>
      <w:r w:rsidR="00A979BD">
        <w:rPr>
          <w:rFonts w:ascii="Arial" w:hAnsi="Arial" w:cs="Arial"/>
          <w:i/>
          <w:iCs/>
          <w:sz w:val="24"/>
          <w:szCs w:val="24"/>
        </w:rPr>
        <w:t xml:space="preserve">. </w:t>
      </w:r>
      <w:r w:rsidR="00A979BD">
        <w:rPr>
          <w:rFonts w:ascii="Arial" w:hAnsi="Arial" w:cs="Arial"/>
          <w:sz w:val="24"/>
          <w:szCs w:val="24"/>
        </w:rPr>
        <w:t xml:space="preserve">Available at: </w:t>
      </w:r>
      <w:hyperlink r:id="rId25" w:history="1">
        <w:r w:rsidR="00D35AD1" w:rsidRPr="00BE2961">
          <w:rPr>
            <w:rStyle w:val="Hyperlink"/>
            <w:rFonts w:ascii="Arial" w:hAnsi="Arial" w:cs="Arial"/>
            <w:sz w:val="24"/>
            <w:szCs w:val="24"/>
          </w:rPr>
          <w:t>https://www.investopedia.com/terms/l/liquidity.asp/</w:t>
        </w:r>
      </w:hyperlink>
      <w:r w:rsidR="00D35AD1">
        <w:rPr>
          <w:rFonts w:ascii="Arial" w:hAnsi="Arial" w:cs="Arial"/>
          <w:sz w:val="24"/>
          <w:szCs w:val="24"/>
        </w:rPr>
        <w:t xml:space="preserve"> (Accessed </w:t>
      </w:r>
      <w:r w:rsidR="005A5408">
        <w:rPr>
          <w:rFonts w:ascii="Arial" w:hAnsi="Arial" w:cs="Arial"/>
          <w:sz w:val="24"/>
          <w:szCs w:val="24"/>
        </w:rPr>
        <w:t xml:space="preserve">15 May 2024). </w:t>
      </w:r>
    </w:p>
    <w:p w14:paraId="4F828600" w14:textId="443FE8EE" w:rsidR="009644BF" w:rsidRPr="00997CAD" w:rsidRDefault="009644BF"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Kapichin, A. (2021) </w:t>
      </w:r>
      <w:r w:rsidRPr="009644BF">
        <w:rPr>
          <w:rFonts w:ascii="Arial" w:hAnsi="Arial" w:cs="Arial"/>
          <w:i/>
          <w:iCs/>
          <w:sz w:val="24"/>
          <w:szCs w:val="24"/>
        </w:rPr>
        <w:t>Hotel revenue management post-pandemic: New trends, tools, and strategies</w:t>
      </w:r>
      <w:r>
        <w:rPr>
          <w:rFonts w:ascii="Arial" w:hAnsi="Arial" w:cs="Arial"/>
          <w:i/>
          <w:iCs/>
          <w:sz w:val="24"/>
          <w:szCs w:val="24"/>
        </w:rPr>
        <w:t xml:space="preserve">. </w:t>
      </w:r>
      <w:r>
        <w:rPr>
          <w:rFonts w:ascii="Arial" w:hAnsi="Arial" w:cs="Arial"/>
          <w:sz w:val="24"/>
          <w:szCs w:val="24"/>
        </w:rPr>
        <w:t xml:space="preserve">Available at: </w:t>
      </w:r>
      <w:hyperlink r:id="rId26" w:history="1">
        <w:r w:rsidR="000E600C" w:rsidRPr="00BE2961">
          <w:rPr>
            <w:rStyle w:val="Hyperlink"/>
            <w:rFonts w:ascii="Arial" w:hAnsi="Arial" w:cs="Arial"/>
            <w:sz w:val="24"/>
            <w:szCs w:val="24"/>
          </w:rPr>
          <w:t>https://www.hotelrevenueinsights.com/rmpostpandemic/</w:t>
        </w:r>
      </w:hyperlink>
      <w:r w:rsidR="000E600C">
        <w:rPr>
          <w:rFonts w:ascii="Arial" w:hAnsi="Arial" w:cs="Arial"/>
          <w:sz w:val="24"/>
          <w:szCs w:val="24"/>
        </w:rPr>
        <w:t xml:space="preserve"> (Accessed </w:t>
      </w:r>
      <w:r w:rsidR="00F46986">
        <w:rPr>
          <w:rFonts w:ascii="Arial" w:hAnsi="Arial" w:cs="Arial"/>
          <w:sz w:val="24"/>
          <w:szCs w:val="24"/>
        </w:rPr>
        <w:t>21</w:t>
      </w:r>
      <w:r w:rsidR="000E600C">
        <w:rPr>
          <w:rFonts w:ascii="Arial" w:hAnsi="Arial" w:cs="Arial"/>
          <w:sz w:val="24"/>
          <w:szCs w:val="24"/>
        </w:rPr>
        <w:t xml:space="preserve"> May 2024). </w:t>
      </w:r>
    </w:p>
    <w:p w14:paraId="399DEB9D" w14:textId="7B8B8020" w:rsidR="00997CAD" w:rsidRPr="003C76D8" w:rsidRDefault="00997CAD"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Kumaraswamy, S. (2024) </w:t>
      </w:r>
      <w:r w:rsidR="008E5847">
        <w:rPr>
          <w:rFonts w:ascii="Arial" w:hAnsi="Arial" w:cs="Arial"/>
          <w:sz w:val="24"/>
          <w:szCs w:val="24"/>
        </w:rPr>
        <w:t>‘</w:t>
      </w:r>
      <w:r w:rsidR="00CE1F3D" w:rsidRPr="008E5847">
        <w:rPr>
          <w:rFonts w:ascii="Arial" w:hAnsi="Arial" w:cs="Arial"/>
          <w:sz w:val="24"/>
          <w:szCs w:val="24"/>
        </w:rPr>
        <w:t>Financial Analysis: What is it, Types, Objectives, Limitations &amp; Tools</w:t>
      </w:r>
      <w:r w:rsidR="008E5847" w:rsidRPr="008E5847">
        <w:rPr>
          <w:rFonts w:ascii="Arial" w:hAnsi="Arial" w:cs="Arial"/>
          <w:sz w:val="24"/>
          <w:szCs w:val="24"/>
        </w:rPr>
        <w:t>’</w:t>
      </w:r>
      <w:r w:rsidR="00CE1F3D">
        <w:rPr>
          <w:rFonts w:ascii="Arial" w:hAnsi="Arial" w:cs="Arial"/>
          <w:i/>
          <w:iCs/>
          <w:sz w:val="24"/>
          <w:szCs w:val="24"/>
        </w:rPr>
        <w:t>.</w:t>
      </w:r>
      <w:r w:rsidR="008E5847">
        <w:rPr>
          <w:rFonts w:ascii="Arial" w:hAnsi="Arial" w:cs="Arial"/>
          <w:sz w:val="24"/>
          <w:szCs w:val="24"/>
        </w:rPr>
        <w:t xml:space="preserve"> </w:t>
      </w:r>
      <w:r w:rsidR="00553E71">
        <w:rPr>
          <w:rFonts w:ascii="Arial" w:hAnsi="Arial" w:cs="Arial"/>
          <w:sz w:val="24"/>
          <w:szCs w:val="24"/>
        </w:rPr>
        <w:t xml:space="preserve">Swetha Kumaraswamy today [blog]. </w:t>
      </w:r>
      <w:r w:rsidR="00085056">
        <w:rPr>
          <w:rFonts w:ascii="Arial" w:hAnsi="Arial" w:cs="Arial"/>
          <w:sz w:val="24"/>
          <w:szCs w:val="24"/>
        </w:rPr>
        <w:t xml:space="preserve">07 March. </w:t>
      </w:r>
      <w:r w:rsidR="00CE1F3D">
        <w:rPr>
          <w:rFonts w:ascii="Arial" w:hAnsi="Arial" w:cs="Arial"/>
          <w:i/>
          <w:iCs/>
          <w:sz w:val="24"/>
          <w:szCs w:val="24"/>
        </w:rPr>
        <w:t xml:space="preserve"> </w:t>
      </w:r>
      <w:r w:rsidR="00CE1F3D">
        <w:rPr>
          <w:rFonts w:ascii="Arial" w:hAnsi="Arial" w:cs="Arial"/>
          <w:sz w:val="24"/>
          <w:szCs w:val="24"/>
        </w:rPr>
        <w:t xml:space="preserve">Available at: </w:t>
      </w:r>
      <w:hyperlink r:id="rId27" w:history="1">
        <w:r w:rsidR="00CE1F3D" w:rsidRPr="00BE2961">
          <w:rPr>
            <w:rStyle w:val="Hyperlink"/>
            <w:rFonts w:ascii="Arial" w:hAnsi="Arial" w:cs="Arial"/>
            <w:sz w:val="24"/>
            <w:szCs w:val="24"/>
          </w:rPr>
          <w:t>https://happay.com/blog/financial-analysis/</w:t>
        </w:r>
      </w:hyperlink>
      <w:r w:rsidR="00CE1F3D">
        <w:rPr>
          <w:rFonts w:ascii="Arial" w:hAnsi="Arial" w:cs="Arial"/>
          <w:sz w:val="24"/>
          <w:szCs w:val="24"/>
        </w:rPr>
        <w:t xml:space="preserve"> (Accessed 1</w:t>
      </w:r>
      <w:r w:rsidR="00CB15DC">
        <w:rPr>
          <w:rFonts w:ascii="Arial" w:hAnsi="Arial" w:cs="Arial"/>
          <w:sz w:val="24"/>
          <w:szCs w:val="24"/>
        </w:rPr>
        <w:t xml:space="preserve">9 </w:t>
      </w:r>
      <w:r w:rsidR="00CE1F3D">
        <w:rPr>
          <w:rFonts w:ascii="Arial" w:hAnsi="Arial" w:cs="Arial"/>
          <w:sz w:val="24"/>
          <w:szCs w:val="24"/>
        </w:rPr>
        <w:t xml:space="preserve">May 2024). </w:t>
      </w:r>
    </w:p>
    <w:p w14:paraId="10A09506" w14:textId="57299E56" w:rsidR="003C76D8" w:rsidRPr="00083A40" w:rsidRDefault="003C76D8"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Matthews</w:t>
      </w:r>
      <w:r w:rsidR="00C35EA4">
        <w:rPr>
          <w:rFonts w:ascii="Arial" w:hAnsi="Arial" w:cs="Arial"/>
          <w:sz w:val="24"/>
          <w:szCs w:val="24"/>
        </w:rPr>
        <w:t xml:space="preserve">, A. (2022) </w:t>
      </w:r>
      <w:r w:rsidR="00C35EA4" w:rsidRPr="00C35EA4">
        <w:rPr>
          <w:rFonts w:ascii="Arial" w:hAnsi="Arial" w:cs="Arial"/>
          <w:i/>
          <w:iCs/>
          <w:sz w:val="24"/>
          <w:szCs w:val="24"/>
        </w:rPr>
        <w:t>Solvency II – 2022 reforms</w:t>
      </w:r>
      <w:r w:rsidR="00C35EA4">
        <w:rPr>
          <w:rFonts w:ascii="Arial" w:hAnsi="Arial" w:cs="Arial"/>
          <w:i/>
          <w:iCs/>
          <w:sz w:val="24"/>
          <w:szCs w:val="24"/>
        </w:rPr>
        <w:t xml:space="preserve">. </w:t>
      </w:r>
      <w:r w:rsidR="00C35EA4">
        <w:rPr>
          <w:rFonts w:ascii="Arial" w:hAnsi="Arial" w:cs="Arial"/>
          <w:sz w:val="24"/>
          <w:szCs w:val="24"/>
        </w:rPr>
        <w:t xml:space="preserve">Available at: </w:t>
      </w:r>
      <w:hyperlink r:id="rId28" w:history="1">
        <w:r w:rsidR="00C35EA4" w:rsidRPr="00BE2961">
          <w:rPr>
            <w:rStyle w:val="Hyperlink"/>
            <w:rFonts w:ascii="Arial" w:hAnsi="Arial" w:cs="Arial"/>
            <w:sz w:val="24"/>
            <w:szCs w:val="24"/>
          </w:rPr>
          <w:t>https://hsfnotes.com/insurance/2022/02/09/solvency-ii-2022-reforms/</w:t>
        </w:r>
      </w:hyperlink>
      <w:r w:rsidR="00C35EA4">
        <w:rPr>
          <w:rFonts w:ascii="Arial" w:hAnsi="Arial" w:cs="Arial"/>
          <w:sz w:val="24"/>
          <w:szCs w:val="24"/>
        </w:rPr>
        <w:t xml:space="preserve"> (Accessed </w:t>
      </w:r>
      <w:r w:rsidR="00255795">
        <w:rPr>
          <w:rFonts w:ascii="Arial" w:hAnsi="Arial" w:cs="Arial"/>
          <w:sz w:val="24"/>
          <w:szCs w:val="24"/>
        </w:rPr>
        <w:t xml:space="preserve">20 May 2024). </w:t>
      </w:r>
    </w:p>
    <w:p w14:paraId="4758FFB6" w14:textId="61069980" w:rsidR="00083A40" w:rsidRPr="004A59A9" w:rsidRDefault="00083A40"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Nicholls, C. (2024) </w:t>
      </w:r>
      <w:r w:rsidR="0013055A" w:rsidRPr="0013055A">
        <w:rPr>
          <w:rFonts w:ascii="Arial" w:hAnsi="Arial" w:cs="Arial"/>
          <w:i/>
          <w:iCs/>
          <w:sz w:val="24"/>
          <w:szCs w:val="24"/>
        </w:rPr>
        <w:t>UK recession 'a big worry', says UKHospitality</w:t>
      </w:r>
      <w:r w:rsidR="0013055A">
        <w:rPr>
          <w:rFonts w:ascii="Arial" w:hAnsi="Arial" w:cs="Arial"/>
          <w:i/>
          <w:iCs/>
          <w:sz w:val="24"/>
          <w:szCs w:val="24"/>
        </w:rPr>
        <w:t xml:space="preserve">. </w:t>
      </w:r>
      <w:r w:rsidR="0013055A">
        <w:rPr>
          <w:rFonts w:ascii="Arial" w:hAnsi="Arial" w:cs="Arial"/>
          <w:sz w:val="24"/>
          <w:szCs w:val="24"/>
        </w:rPr>
        <w:t xml:space="preserve">Available at: </w:t>
      </w:r>
      <w:hyperlink r:id="rId29" w:history="1">
        <w:r w:rsidR="00B65273" w:rsidRPr="00E960C1">
          <w:rPr>
            <w:rStyle w:val="Hyperlink"/>
            <w:rFonts w:ascii="Arial" w:hAnsi="Arial" w:cs="Arial"/>
            <w:sz w:val="24"/>
            <w:szCs w:val="24"/>
          </w:rPr>
          <w:t>https://www.thecaterer.com/news/ukrecession-big-worry-ukhospitality/</w:t>
        </w:r>
      </w:hyperlink>
      <w:r w:rsidR="00B65273">
        <w:rPr>
          <w:rFonts w:ascii="Arial" w:hAnsi="Arial" w:cs="Arial"/>
          <w:sz w:val="24"/>
          <w:szCs w:val="24"/>
        </w:rPr>
        <w:t xml:space="preserve"> (Accessed 21 May 2024).</w:t>
      </w:r>
    </w:p>
    <w:p w14:paraId="29898D88" w14:textId="3E331DB2" w:rsidR="004A59A9" w:rsidRPr="00446DC8" w:rsidRDefault="004A59A9"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Oaky (2023)  </w:t>
      </w:r>
      <w:r w:rsidR="00085056">
        <w:rPr>
          <w:rFonts w:ascii="Arial" w:hAnsi="Arial" w:cs="Arial"/>
          <w:sz w:val="24"/>
          <w:szCs w:val="24"/>
        </w:rPr>
        <w:t>‘</w:t>
      </w:r>
      <w:r w:rsidR="00D613E3" w:rsidRPr="00085056">
        <w:rPr>
          <w:rFonts w:ascii="Arial" w:hAnsi="Arial" w:cs="Arial"/>
          <w:sz w:val="24"/>
          <w:szCs w:val="24"/>
        </w:rPr>
        <w:t>What is dynamic hotel pricing and why is it important?</w:t>
      </w:r>
      <w:r w:rsidR="00D613E3">
        <w:rPr>
          <w:rFonts w:ascii="Arial" w:hAnsi="Arial" w:cs="Arial"/>
          <w:i/>
          <w:iCs/>
          <w:sz w:val="24"/>
          <w:szCs w:val="24"/>
        </w:rPr>
        <w:t xml:space="preserve"> </w:t>
      </w:r>
      <w:r w:rsidR="00085056">
        <w:rPr>
          <w:rFonts w:ascii="Arial" w:hAnsi="Arial" w:cs="Arial"/>
          <w:i/>
          <w:iCs/>
          <w:sz w:val="24"/>
          <w:szCs w:val="24"/>
        </w:rPr>
        <w:t xml:space="preserve">‘ </w:t>
      </w:r>
      <w:r w:rsidR="00BC7F80">
        <w:rPr>
          <w:rFonts w:ascii="Arial" w:hAnsi="Arial" w:cs="Arial"/>
          <w:sz w:val="24"/>
          <w:szCs w:val="24"/>
        </w:rPr>
        <w:t xml:space="preserve">Oaky today [blog]. 25 August. </w:t>
      </w:r>
      <w:r w:rsidR="00D613E3">
        <w:rPr>
          <w:rFonts w:ascii="Arial" w:hAnsi="Arial" w:cs="Arial"/>
          <w:sz w:val="24"/>
          <w:szCs w:val="24"/>
        </w:rPr>
        <w:t xml:space="preserve">Available at: </w:t>
      </w:r>
      <w:hyperlink r:id="rId30" w:history="1">
        <w:r w:rsidR="005A2BAC" w:rsidRPr="00E960C1">
          <w:rPr>
            <w:rStyle w:val="Hyperlink"/>
            <w:rFonts w:ascii="Arial" w:hAnsi="Arial" w:cs="Arial"/>
            <w:sz w:val="24"/>
            <w:szCs w:val="24"/>
          </w:rPr>
          <w:t>https://oaky.com/en/blog/dynamic-hotel-pricing/</w:t>
        </w:r>
      </w:hyperlink>
      <w:r w:rsidR="005A2BAC">
        <w:rPr>
          <w:rFonts w:ascii="Arial" w:hAnsi="Arial" w:cs="Arial"/>
          <w:sz w:val="24"/>
          <w:szCs w:val="24"/>
        </w:rPr>
        <w:t xml:space="preserve"> (Accessed 27 May 2024).</w:t>
      </w:r>
    </w:p>
    <w:p w14:paraId="5C42BFD7" w14:textId="5047E541" w:rsidR="00446DC8" w:rsidRPr="00E5475C" w:rsidRDefault="00446DC8"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lastRenderedPageBreak/>
        <w:t xml:space="preserve">Patil, V. (2023) </w:t>
      </w:r>
      <w:r w:rsidR="00BC7F80">
        <w:rPr>
          <w:rFonts w:ascii="Arial" w:hAnsi="Arial" w:cs="Arial"/>
          <w:sz w:val="24"/>
          <w:szCs w:val="24"/>
        </w:rPr>
        <w:t>‘</w:t>
      </w:r>
      <w:r w:rsidR="00E5475C" w:rsidRPr="00BC7F80">
        <w:rPr>
          <w:rFonts w:ascii="Arial" w:hAnsi="Arial" w:cs="Arial"/>
          <w:sz w:val="24"/>
          <w:szCs w:val="24"/>
        </w:rPr>
        <w:t>10 Best Strategies to Turn Around A Failing Hotel Business</w:t>
      </w:r>
      <w:r w:rsidR="00BC7F80" w:rsidRPr="00BC7F80">
        <w:rPr>
          <w:rFonts w:ascii="Arial" w:hAnsi="Arial" w:cs="Arial"/>
          <w:sz w:val="24"/>
          <w:szCs w:val="24"/>
        </w:rPr>
        <w:t>’</w:t>
      </w:r>
      <w:r w:rsidR="00485CF1">
        <w:rPr>
          <w:rFonts w:ascii="Arial" w:hAnsi="Arial" w:cs="Arial"/>
          <w:sz w:val="24"/>
          <w:szCs w:val="24"/>
        </w:rPr>
        <w:t xml:space="preserve"> Varun Patil [blog]. 30 June. </w:t>
      </w:r>
      <w:r w:rsidR="00E5475C">
        <w:rPr>
          <w:rFonts w:ascii="Arial" w:hAnsi="Arial" w:cs="Arial"/>
          <w:i/>
          <w:iCs/>
          <w:sz w:val="24"/>
          <w:szCs w:val="24"/>
        </w:rPr>
        <w:t xml:space="preserve"> </w:t>
      </w:r>
      <w:r w:rsidR="00E5475C">
        <w:rPr>
          <w:rFonts w:ascii="Arial" w:hAnsi="Arial" w:cs="Arial"/>
          <w:sz w:val="24"/>
          <w:szCs w:val="24"/>
        </w:rPr>
        <w:t>Available at:</w:t>
      </w:r>
      <w:r w:rsidR="002E27AA" w:rsidRPr="002E27AA">
        <w:t xml:space="preserve"> </w:t>
      </w:r>
      <w:hyperlink r:id="rId31" w:history="1">
        <w:r w:rsidR="002E27AA" w:rsidRPr="00374CBE">
          <w:rPr>
            <w:rStyle w:val="Hyperlink"/>
            <w:rFonts w:ascii="Arial" w:hAnsi="Arial" w:cs="Arial"/>
            <w:sz w:val="24"/>
            <w:szCs w:val="24"/>
          </w:rPr>
          <w:t>https://hotelweb.io/blog/how-to-save-failing-hotel-business/</w:t>
        </w:r>
      </w:hyperlink>
      <w:r w:rsidR="002E27AA">
        <w:rPr>
          <w:rFonts w:ascii="Arial" w:hAnsi="Arial" w:cs="Arial"/>
          <w:sz w:val="24"/>
          <w:szCs w:val="24"/>
        </w:rPr>
        <w:t xml:space="preserve"> (Accessed 24 May 2024). </w:t>
      </w:r>
      <w:r w:rsidR="00E5475C">
        <w:rPr>
          <w:rFonts w:ascii="Arial" w:hAnsi="Arial" w:cs="Arial"/>
          <w:sz w:val="24"/>
          <w:szCs w:val="24"/>
        </w:rPr>
        <w:t xml:space="preserve"> </w:t>
      </w:r>
    </w:p>
    <w:p w14:paraId="1EF5B495" w14:textId="43F86037" w:rsidR="00F0707D" w:rsidRPr="00D613E3" w:rsidRDefault="00F0707D"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Rubkiewicz, A. (2023) </w:t>
      </w:r>
      <w:r w:rsidR="000339D3">
        <w:rPr>
          <w:rFonts w:ascii="Arial" w:hAnsi="Arial" w:cs="Arial"/>
          <w:sz w:val="24"/>
          <w:szCs w:val="24"/>
        </w:rPr>
        <w:t>‘</w:t>
      </w:r>
      <w:r w:rsidRPr="000339D3">
        <w:rPr>
          <w:rFonts w:ascii="Arial" w:hAnsi="Arial" w:cs="Arial"/>
          <w:sz w:val="24"/>
          <w:szCs w:val="24"/>
        </w:rPr>
        <w:t>15 Essential Sales Strategy for Hotel Teams</w:t>
      </w:r>
      <w:r w:rsidR="000339D3" w:rsidRPr="000339D3">
        <w:rPr>
          <w:rFonts w:ascii="Arial" w:hAnsi="Arial" w:cs="Arial"/>
          <w:sz w:val="24"/>
          <w:szCs w:val="24"/>
        </w:rPr>
        <w:t>’  Anna</w:t>
      </w:r>
      <w:r w:rsidR="000339D3">
        <w:rPr>
          <w:rFonts w:ascii="Arial" w:hAnsi="Arial" w:cs="Arial"/>
          <w:i/>
          <w:iCs/>
          <w:sz w:val="24"/>
          <w:szCs w:val="24"/>
        </w:rPr>
        <w:t xml:space="preserve"> </w:t>
      </w:r>
      <w:r w:rsidR="000339D3">
        <w:rPr>
          <w:rFonts w:ascii="Arial" w:hAnsi="Arial" w:cs="Arial"/>
          <w:sz w:val="24"/>
          <w:szCs w:val="24"/>
        </w:rPr>
        <w:t>R</w:t>
      </w:r>
      <w:r w:rsidR="002147D3">
        <w:rPr>
          <w:rFonts w:ascii="Arial" w:hAnsi="Arial" w:cs="Arial"/>
          <w:sz w:val="24"/>
          <w:szCs w:val="24"/>
        </w:rPr>
        <w:t xml:space="preserve">ubkiewicz today [blog]. 18 July. </w:t>
      </w:r>
      <w:r>
        <w:rPr>
          <w:rFonts w:ascii="Arial" w:hAnsi="Arial" w:cs="Arial"/>
          <w:sz w:val="24"/>
          <w:szCs w:val="24"/>
        </w:rPr>
        <w:t xml:space="preserve">Available at: </w:t>
      </w:r>
      <w:hyperlink r:id="rId32" w:history="1">
        <w:r w:rsidR="00E94807" w:rsidRPr="00374CBE">
          <w:rPr>
            <w:rStyle w:val="Hyperlink"/>
            <w:rFonts w:ascii="Arial" w:hAnsi="Arial" w:cs="Arial"/>
            <w:sz w:val="24"/>
            <w:szCs w:val="24"/>
          </w:rPr>
          <w:t>https://blog.hubspot.com/sales/sales-strategy-for-hotels/</w:t>
        </w:r>
      </w:hyperlink>
      <w:r w:rsidR="00E94807">
        <w:rPr>
          <w:rFonts w:ascii="Arial" w:hAnsi="Arial" w:cs="Arial"/>
          <w:sz w:val="24"/>
          <w:szCs w:val="24"/>
        </w:rPr>
        <w:t xml:space="preserve"> (Accessed 24 May 2024). </w:t>
      </w:r>
    </w:p>
    <w:p w14:paraId="56C40B46" w14:textId="2D538EB9" w:rsidR="002A3205" w:rsidRPr="00366289" w:rsidRDefault="002A3205"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Seo, J. (2024) </w:t>
      </w:r>
      <w:r w:rsidR="001E795E" w:rsidRPr="001E795E">
        <w:rPr>
          <w:rFonts w:ascii="Arial" w:hAnsi="Arial" w:cs="Arial"/>
          <w:i/>
          <w:iCs/>
          <w:sz w:val="24"/>
          <w:szCs w:val="24"/>
        </w:rPr>
        <w:t xml:space="preserve">Luxury hotels see </w:t>
      </w:r>
      <w:r w:rsidR="00FB1224">
        <w:rPr>
          <w:rFonts w:ascii="Arial" w:hAnsi="Arial" w:cs="Arial"/>
          <w:i/>
          <w:iCs/>
          <w:sz w:val="24"/>
          <w:szCs w:val="24"/>
        </w:rPr>
        <w:t xml:space="preserve">the </w:t>
      </w:r>
      <w:r w:rsidR="001E795E" w:rsidRPr="001E795E">
        <w:rPr>
          <w:rFonts w:ascii="Arial" w:hAnsi="Arial" w:cs="Arial"/>
          <w:i/>
          <w:iCs/>
          <w:sz w:val="24"/>
          <w:szCs w:val="24"/>
        </w:rPr>
        <w:t>highest rise in room rates as demand stays strong</w:t>
      </w:r>
      <w:r w:rsidR="001E795E">
        <w:rPr>
          <w:rFonts w:ascii="Arial" w:hAnsi="Arial" w:cs="Arial"/>
          <w:i/>
          <w:iCs/>
          <w:sz w:val="24"/>
          <w:szCs w:val="24"/>
        </w:rPr>
        <w:t xml:space="preserve">. </w:t>
      </w:r>
      <w:r w:rsidR="001E795E">
        <w:rPr>
          <w:rFonts w:ascii="Arial" w:hAnsi="Arial" w:cs="Arial"/>
          <w:sz w:val="24"/>
          <w:szCs w:val="24"/>
        </w:rPr>
        <w:t xml:space="preserve">Available at: </w:t>
      </w:r>
      <w:hyperlink r:id="rId33" w:history="1">
        <w:r w:rsidR="00FB1224" w:rsidRPr="00E960C1">
          <w:rPr>
            <w:rStyle w:val="Hyperlink"/>
            <w:rFonts w:ascii="Arial" w:hAnsi="Arial" w:cs="Arial"/>
            <w:sz w:val="24"/>
            <w:szCs w:val="24"/>
          </w:rPr>
          <w:t>https://www.thecaterer.com/news/luxury-hotels-clear-front-runner-2023/</w:t>
        </w:r>
      </w:hyperlink>
      <w:r w:rsidR="00FB1224">
        <w:rPr>
          <w:rFonts w:ascii="Arial" w:hAnsi="Arial" w:cs="Arial"/>
          <w:sz w:val="24"/>
          <w:szCs w:val="24"/>
        </w:rPr>
        <w:t xml:space="preserve"> (Accessed 25 May 2024). </w:t>
      </w:r>
    </w:p>
    <w:p w14:paraId="1F9723D9" w14:textId="42F7859D" w:rsidR="00366289" w:rsidRPr="00F33A42" w:rsidRDefault="00366289"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StayTheNight</w:t>
      </w:r>
      <w:r w:rsidR="00713745">
        <w:rPr>
          <w:rFonts w:ascii="Arial" w:hAnsi="Arial" w:cs="Arial"/>
          <w:sz w:val="24"/>
          <w:szCs w:val="24"/>
        </w:rPr>
        <w:t xml:space="preserve"> (2022) </w:t>
      </w:r>
      <w:r w:rsidR="00F33A42" w:rsidRPr="00F33A42">
        <w:rPr>
          <w:rFonts w:ascii="Arial" w:hAnsi="Arial" w:cs="Arial"/>
          <w:i/>
          <w:iCs/>
          <w:sz w:val="24"/>
          <w:szCs w:val="24"/>
        </w:rPr>
        <w:t>9 OF THE BIGGEST MARKETING CHALLENGES FACING HOSPITALITY BRANDS IN 2023</w:t>
      </w:r>
      <w:r w:rsidR="00F33A42">
        <w:rPr>
          <w:rFonts w:ascii="Arial" w:hAnsi="Arial" w:cs="Arial"/>
          <w:i/>
          <w:iCs/>
          <w:sz w:val="24"/>
          <w:szCs w:val="24"/>
        </w:rPr>
        <w:t xml:space="preserve">. </w:t>
      </w:r>
      <w:r w:rsidR="00F33A42">
        <w:rPr>
          <w:rFonts w:ascii="Arial" w:hAnsi="Arial" w:cs="Arial"/>
          <w:sz w:val="24"/>
          <w:szCs w:val="24"/>
        </w:rPr>
        <w:t xml:space="preserve">Available at: </w:t>
      </w:r>
      <w:hyperlink r:id="rId34" w:history="1">
        <w:r w:rsidR="00A546D6" w:rsidRPr="00E960C1">
          <w:rPr>
            <w:rStyle w:val="Hyperlink"/>
            <w:rFonts w:ascii="Arial" w:hAnsi="Arial" w:cs="Arial"/>
            <w:sz w:val="24"/>
            <w:szCs w:val="24"/>
          </w:rPr>
          <w:t>https://staythenight.net/2022/12/05/9-of-the-biggest-marketing-challenges-facing-hospitality-brands-in-2023/</w:t>
        </w:r>
      </w:hyperlink>
      <w:r w:rsidR="00A546D6">
        <w:rPr>
          <w:rFonts w:ascii="Arial" w:hAnsi="Arial" w:cs="Arial"/>
          <w:sz w:val="24"/>
          <w:szCs w:val="24"/>
        </w:rPr>
        <w:t xml:space="preserve"> (Accessed 26 May 2024). </w:t>
      </w:r>
    </w:p>
    <w:p w14:paraId="3BD5693A" w14:textId="0F99E0FC" w:rsidR="00BC28BC" w:rsidRPr="001E795E" w:rsidRDefault="00BC28BC"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Taiwo, I. (2023) </w:t>
      </w:r>
      <w:r w:rsidRPr="00BC28BC">
        <w:rPr>
          <w:rFonts w:ascii="Arial" w:hAnsi="Arial" w:cs="Arial"/>
          <w:i/>
          <w:iCs/>
          <w:sz w:val="24"/>
          <w:szCs w:val="24"/>
        </w:rPr>
        <w:t>How changing consumer preferences might impact hotels</w:t>
      </w:r>
      <w:r>
        <w:rPr>
          <w:rFonts w:ascii="Arial" w:hAnsi="Arial" w:cs="Arial"/>
          <w:i/>
          <w:iCs/>
          <w:sz w:val="24"/>
          <w:szCs w:val="24"/>
        </w:rPr>
        <w:t xml:space="preserve">. </w:t>
      </w:r>
      <w:r>
        <w:rPr>
          <w:rFonts w:ascii="Arial" w:hAnsi="Arial" w:cs="Arial"/>
          <w:sz w:val="24"/>
          <w:szCs w:val="24"/>
        </w:rPr>
        <w:t xml:space="preserve">Available at: </w:t>
      </w:r>
      <w:hyperlink r:id="rId35" w:history="1">
        <w:r w:rsidR="00C21F1C" w:rsidRPr="00E960C1">
          <w:rPr>
            <w:rStyle w:val="Hyperlink"/>
            <w:rFonts w:ascii="Arial" w:hAnsi="Arial" w:cs="Arial"/>
            <w:sz w:val="24"/>
            <w:szCs w:val="24"/>
          </w:rPr>
          <w:t>https://www.hospitalityinvestor.com/esg/why-s-esg-should-start-staff/</w:t>
        </w:r>
      </w:hyperlink>
      <w:r w:rsidR="00C21F1C">
        <w:rPr>
          <w:rFonts w:ascii="Arial" w:hAnsi="Arial" w:cs="Arial"/>
          <w:sz w:val="24"/>
          <w:szCs w:val="24"/>
        </w:rPr>
        <w:t xml:space="preserve"> (Accessed 25 May 2024). </w:t>
      </w:r>
    </w:p>
    <w:p w14:paraId="7E6D08B7" w14:textId="14C358AB" w:rsidR="00EB4081" w:rsidRPr="00CE1F3D" w:rsidRDefault="00EB4081" w:rsidP="009644BF">
      <w:pPr>
        <w:pStyle w:val="ListParagraph"/>
        <w:numPr>
          <w:ilvl w:val="0"/>
          <w:numId w:val="7"/>
        </w:numPr>
        <w:spacing w:line="360" w:lineRule="auto"/>
        <w:jc w:val="both"/>
        <w:rPr>
          <w:rFonts w:ascii="Arial" w:hAnsi="Arial" w:cs="Arial"/>
          <w:i/>
          <w:iCs/>
          <w:sz w:val="24"/>
          <w:szCs w:val="24"/>
        </w:rPr>
      </w:pPr>
      <w:r>
        <w:rPr>
          <w:rFonts w:ascii="Arial" w:hAnsi="Arial" w:cs="Arial"/>
          <w:sz w:val="24"/>
          <w:szCs w:val="24"/>
        </w:rPr>
        <w:t xml:space="preserve">Wallis, G. (2021) </w:t>
      </w:r>
      <w:r w:rsidRPr="00EB4081">
        <w:rPr>
          <w:rFonts w:ascii="Arial" w:hAnsi="Arial" w:cs="Arial"/>
          <w:i/>
          <w:iCs/>
          <w:sz w:val="24"/>
          <w:szCs w:val="24"/>
        </w:rPr>
        <w:t xml:space="preserve">What does hotel investment look like </w:t>
      </w:r>
      <w:r w:rsidR="00317824">
        <w:rPr>
          <w:rFonts w:ascii="Arial" w:hAnsi="Arial" w:cs="Arial"/>
          <w:i/>
          <w:iCs/>
          <w:sz w:val="24"/>
          <w:szCs w:val="24"/>
        </w:rPr>
        <w:t>post-</w:t>
      </w:r>
      <w:r w:rsidR="006B0EF2">
        <w:rPr>
          <w:rFonts w:ascii="Arial" w:hAnsi="Arial" w:cs="Arial"/>
          <w:i/>
          <w:iCs/>
          <w:sz w:val="24"/>
          <w:szCs w:val="24"/>
        </w:rPr>
        <w:t>pandemic</w:t>
      </w:r>
      <w:r w:rsidR="006B0EF2" w:rsidRPr="00EB4081">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36" w:history="1">
        <w:r w:rsidR="00317824" w:rsidRPr="00BE2961">
          <w:rPr>
            <w:rStyle w:val="Hyperlink"/>
            <w:rFonts w:ascii="Arial" w:hAnsi="Arial" w:cs="Arial"/>
            <w:sz w:val="24"/>
            <w:szCs w:val="24"/>
          </w:rPr>
          <w:t>https://hotelbusiness.com/what-does-hotel-investment-look-like-post-pandemic/</w:t>
        </w:r>
      </w:hyperlink>
      <w:r w:rsidR="00317824">
        <w:rPr>
          <w:rFonts w:ascii="Arial" w:hAnsi="Arial" w:cs="Arial"/>
          <w:sz w:val="24"/>
          <w:szCs w:val="24"/>
        </w:rPr>
        <w:t xml:space="preserve"> (Accessed </w:t>
      </w:r>
      <w:r w:rsidR="00255795">
        <w:rPr>
          <w:rFonts w:ascii="Arial" w:hAnsi="Arial" w:cs="Arial"/>
          <w:sz w:val="24"/>
          <w:szCs w:val="24"/>
        </w:rPr>
        <w:t xml:space="preserve">20 </w:t>
      </w:r>
      <w:r w:rsidR="00317824">
        <w:rPr>
          <w:rFonts w:ascii="Arial" w:hAnsi="Arial" w:cs="Arial"/>
          <w:sz w:val="24"/>
          <w:szCs w:val="24"/>
        </w:rPr>
        <w:t xml:space="preserve">May 2024). </w:t>
      </w:r>
    </w:p>
    <w:p w14:paraId="30E76AE0" w14:textId="2B54E059" w:rsidR="0050632A" w:rsidRPr="002310FE" w:rsidRDefault="00690752" w:rsidP="002310FE">
      <w:pPr>
        <w:pStyle w:val="ListParagraph"/>
        <w:spacing w:line="360" w:lineRule="auto"/>
        <w:jc w:val="both"/>
        <w:rPr>
          <w:rFonts w:ascii="Arial" w:hAnsi="Arial" w:cs="Arial"/>
          <w:sz w:val="24"/>
          <w:szCs w:val="24"/>
        </w:rPr>
      </w:pPr>
      <w:r>
        <w:rPr>
          <w:rFonts w:ascii="Arial" w:hAnsi="Arial" w:cs="Arial"/>
          <w:sz w:val="24"/>
          <w:szCs w:val="24"/>
        </w:rPr>
        <w:t>2</w:t>
      </w:r>
      <w:r w:rsidR="002E27AA">
        <w:rPr>
          <w:rFonts w:ascii="Arial" w:hAnsi="Arial" w:cs="Arial"/>
          <w:sz w:val="24"/>
          <w:szCs w:val="24"/>
        </w:rPr>
        <w:t>6</w:t>
      </w:r>
      <w:r>
        <w:rPr>
          <w:rFonts w:ascii="Arial" w:hAnsi="Arial" w:cs="Arial"/>
          <w:sz w:val="24"/>
          <w:szCs w:val="24"/>
        </w:rPr>
        <w:t xml:space="preserve">. </w:t>
      </w:r>
      <w:r w:rsidR="0050632A" w:rsidRPr="002310FE">
        <w:rPr>
          <w:rFonts w:ascii="Arial" w:hAnsi="Arial" w:cs="Arial"/>
          <w:sz w:val="24"/>
          <w:szCs w:val="24"/>
        </w:rPr>
        <w:t>Yvanovich</w:t>
      </w:r>
      <w:r w:rsidR="002310FE" w:rsidRPr="002310FE">
        <w:rPr>
          <w:rFonts w:ascii="Arial" w:hAnsi="Arial" w:cs="Arial"/>
          <w:sz w:val="24"/>
          <w:szCs w:val="24"/>
        </w:rPr>
        <w:t xml:space="preserve">, R. (2023) </w:t>
      </w:r>
      <w:r w:rsidR="00DA3E76">
        <w:rPr>
          <w:rFonts w:ascii="Arial" w:hAnsi="Arial" w:cs="Arial"/>
          <w:sz w:val="24"/>
          <w:szCs w:val="24"/>
        </w:rPr>
        <w:t>‘</w:t>
      </w:r>
      <w:r w:rsidR="002310FE" w:rsidRPr="00EE1A6A">
        <w:rPr>
          <w:rFonts w:ascii="Arial" w:hAnsi="Arial" w:cs="Arial"/>
          <w:sz w:val="24"/>
          <w:szCs w:val="24"/>
        </w:rPr>
        <w:t>Financial Management in the Hospitality Industry: the Best Practices</w:t>
      </w:r>
      <w:r w:rsidR="00DA3E76">
        <w:rPr>
          <w:rFonts w:ascii="Arial" w:hAnsi="Arial" w:cs="Arial"/>
          <w:i/>
          <w:iCs/>
          <w:sz w:val="24"/>
          <w:szCs w:val="24"/>
        </w:rPr>
        <w:t>’</w:t>
      </w:r>
      <w:r w:rsidR="00EE1A6A">
        <w:rPr>
          <w:rFonts w:ascii="Arial" w:hAnsi="Arial" w:cs="Arial"/>
          <w:i/>
          <w:iCs/>
          <w:sz w:val="24"/>
          <w:szCs w:val="24"/>
        </w:rPr>
        <w:t xml:space="preserve"> </w:t>
      </w:r>
      <w:r w:rsidR="00C25F17">
        <w:rPr>
          <w:rFonts w:ascii="Arial" w:hAnsi="Arial" w:cs="Arial"/>
          <w:sz w:val="24"/>
          <w:szCs w:val="24"/>
        </w:rPr>
        <w:t>Rick Yvanovich today</w:t>
      </w:r>
      <w:r w:rsidR="00A02931">
        <w:rPr>
          <w:rFonts w:ascii="Arial" w:hAnsi="Arial" w:cs="Arial"/>
          <w:sz w:val="24"/>
          <w:szCs w:val="24"/>
        </w:rPr>
        <w:t xml:space="preserve"> [blog]</w:t>
      </w:r>
      <w:r w:rsidR="002310FE">
        <w:rPr>
          <w:rFonts w:ascii="Arial" w:hAnsi="Arial" w:cs="Arial"/>
          <w:i/>
          <w:iCs/>
          <w:sz w:val="24"/>
          <w:szCs w:val="24"/>
        </w:rPr>
        <w:t>.</w:t>
      </w:r>
      <w:r w:rsidR="00C412BE">
        <w:rPr>
          <w:rFonts w:ascii="Arial" w:hAnsi="Arial" w:cs="Arial"/>
          <w:i/>
          <w:iCs/>
          <w:sz w:val="24"/>
          <w:szCs w:val="24"/>
        </w:rPr>
        <w:t xml:space="preserve"> </w:t>
      </w:r>
      <w:r w:rsidR="00C412BE">
        <w:rPr>
          <w:rFonts w:ascii="Arial" w:hAnsi="Arial" w:cs="Arial"/>
          <w:sz w:val="24"/>
          <w:szCs w:val="24"/>
        </w:rPr>
        <w:t>4 December.</w:t>
      </w:r>
      <w:r w:rsidR="00C412BE">
        <w:rPr>
          <w:rFonts w:ascii="Arial" w:hAnsi="Arial" w:cs="Arial"/>
          <w:i/>
          <w:iCs/>
          <w:sz w:val="24"/>
          <w:szCs w:val="24"/>
        </w:rPr>
        <w:t xml:space="preserve"> </w:t>
      </w:r>
      <w:r w:rsidR="002310FE">
        <w:rPr>
          <w:rFonts w:ascii="Arial" w:hAnsi="Arial" w:cs="Arial"/>
          <w:sz w:val="24"/>
          <w:szCs w:val="24"/>
        </w:rPr>
        <w:t xml:space="preserve">Available at: </w:t>
      </w:r>
      <w:hyperlink r:id="rId37" w:history="1">
        <w:r w:rsidR="00A030C7" w:rsidRPr="00BE2961">
          <w:rPr>
            <w:rStyle w:val="Hyperlink"/>
            <w:rFonts w:ascii="Arial" w:hAnsi="Arial" w:cs="Arial"/>
            <w:sz w:val="24"/>
            <w:szCs w:val="24"/>
          </w:rPr>
          <w:t>https://blog.trginternational.com/best-practices-in-hotel-financial-management/</w:t>
        </w:r>
      </w:hyperlink>
      <w:r w:rsidR="00A030C7">
        <w:rPr>
          <w:rFonts w:ascii="Arial" w:hAnsi="Arial" w:cs="Arial"/>
          <w:sz w:val="24"/>
          <w:szCs w:val="24"/>
        </w:rPr>
        <w:t xml:space="preserve"> (Accessed </w:t>
      </w:r>
      <w:r w:rsidR="00CB15DC">
        <w:rPr>
          <w:rFonts w:ascii="Arial" w:hAnsi="Arial" w:cs="Arial"/>
          <w:sz w:val="24"/>
          <w:szCs w:val="24"/>
        </w:rPr>
        <w:t>22</w:t>
      </w:r>
      <w:r w:rsidR="00A030C7">
        <w:rPr>
          <w:rFonts w:ascii="Arial" w:hAnsi="Arial" w:cs="Arial"/>
          <w:sz w:val="24"/>
          <w:szCs w:val="24"/>
        </w:rPr>
        <w:t xml:space="preserve"> May 2024). </w:t>
      </w:r>
    </w:p>
    <w:p w14:paraId="09BCBCCF" w14:textId="77777777" w:rsidR="00EB47A2" w:rsidRDefault="00EB47A2" w:rsidP="00B16858"/>
    <w:sectPr w:rsidR="00EB47A2" w:rsidSect="003F4C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335E1"/>
    <w:multiLevelType w:val="multilevel"/>
    <w:tmpl w:val="881AF618"/>
    <w:lvl w:ilvl="0">
      <w:start w:val="2"/>
      <w:numFmt w:val="decimal"/>
      <w:lvlText w:val="%1"/>
      <w:lvlJc w:val="left"/>
      <w:pPr>
        <w:ind w:left="600" w:hanging="600"/>
      </w:pPr>
      <w:rPr>
        <w:rFonts w:asciiTheme="minorHAnsi" w:hAnsiTheme="minorHAnsi" w:cstheme="majorBidi" w:hint="default"/>
        <w:sz w:val="28"/>
      </w:rPr>
    </w:lvl>
    <w:lvl w:ilvl="1">
      <w:start w:val="1"/>
      <w:numFmt w:val="decimal"/>
      <w:lvlText w:val="%1.%2"/>
      <w:lvlJc w:val="left"/>
      <w:pPr>
        <w:ind w:left="600" w:hanging="600"/>
      </w:pPr>
      <w:rPr>
        <w:rFonts w:asciiTheme="minorHAnsi" w:hAnsiTheme="minorHAnsi" w:cstheme="majorBidi" w:hint="default"/>
        <w:sz w:val="28"/>
      </w:rPr>
    </w:lvl>
    <w:lvl w:ilvl="2">
      <w:start w:val="1"/>
      <w:numFmt w:val="decimal"/>
      <w:lvlText w:val="%1.%2.%3"/>
      <w:lvlJc w:val="left"/>
      <w:pPr>
        <w:ind w:left="862" w:hanging="720"/>
      </w:pPr>
      <w:rPr>
        <w:rFonts w:asciiTheme="minorHAnsi" w:hAnsiTheme="minorHAnsi" w:cstheme="majorBidi" w:hint="default"/>
        <w:sz w:val="28"/>
      </w:rPr>
    </w:lvl>
    <w:lvl w:ilvl="3">
      <w:start w:val="1"/>
      <w:numFmt w:val="decimal"/>
      <w:lvlText w:val="%1.%2.%3.%4"/>
      <w:lvlJc w:val="left"/>
      <w:pPr>
        <w:ind w:left="1080" w:hanging="1080"/>
      </w:pPr>
      <w:rPr>
        <w:rFonts w:asciiTheme="minorHAnsi" w:hAnsiTheme="minorHAnsi" w:cstheme="majorBidi" w:hint="default"/>
        <w:sz w:val="28"/>
      </w:rPr>
    </w:lvl>
    <w:lvl w:ilvl="4">
      <w:start w:val="1"/>
      <w:numFmt w:val="decimal"/>
      <w:lvlText w:val="%1.%2.%3.%4.%5"/>
      <w:lvlJc w:val="left"/>
      <w:pPr>
        <w:ind w:left="1080" w:hanging="1080"/>
      </w:pPr>
      <w:rPr>
        <w:rFonts w:asciiTheme="minorHAnsi" w:hAnsiTheme="minorHAnsi" w:cstheme="majorBidi" w:hint="default"/>
        <w:sz w:val="28"/>
      </w:rPr>
    </w:lvl>
    <w:lvl w:ilvl="5">
      <w:start w:val="1"/>
      <w:numFmt w:val="decimal"/>
      <w:lvlText w:val="%1.%2.%3.%4.%5.%6"/>
      <w:lvlJc w:val="left"/>
      <w:pPr>
        <w:ind w:left="1440" w:hanging="1440"/>
      </w:pPr>
      <w:rPr>
        <w:rFonts w:asciiTheme="minorHAnsi" w:hAnsiTheme="minorHAnsi" w:cstheme="majorBidi" w:hint="default"/>
        <w:sz w:val="28"/>
      </w:rPr>
    </w:lvl>
    <w:lvl w:ilvl="6">
      <w:start w:val="1"/>
      <w:numFmt w:val="decimal"/>
      <w:lvlText w:val="%1.%2.%3.%4.%5.%6.%7"/>
      <w:lvlJc w:val="left"/>
      <w:pPr>
        <w:ind w:left="1440" w:hanging="1440"/>
      </w:pPr>
      <w:rPr>
        <w:rFonts w:asciiTheme="minorHAnsi" w:hAnsiTheme="minorHAnsi" w:cstheme="majorBidi" w:hint="default"/>
        <w:sz w:val="28"/>
      </w:rPr>
    </w:lvl>
    <w:lvl w:ilvl="7">
      <w:start w:val="1"/>
      <w:numFmt w:val="decimal"/>
      <w:lvlText w:val="%1.%2.%3.%4.%5.%6.%7.%8"/>
      <w:lvlJc w:val="left"/>
      <w:pPr>
        <w:ind w:left="1800" w:hanging="1800"/>
      </w:pPr>
      <w:rPr>
        <w:rFonts w:asciiTheme="minorHAnsi" w:hAnsiTheme="minorHAnsi" w:cstheme="majorBidi" w:hint="default"/>
        <w:sz w:val="28"/>
      </w:rPr>
    </w:lvl>
    <w:lvl w:ilvl="8">
      <w:start w:val="1"/>
      <w:numFmt w:val="decimal"/>
      <w:lvlText w:val="%1.%2.%3.%4.%5.%6.%7.%8.%9"/>
      <w:lvlJc w:val="left"/>
      <w:pPr>
        <w:ind w:left="1800" w:hanging="1800"/>
      </w:pPr>
      <w:rPr>
        <w:rFonts w:asciiTheme="minorHAnsi" w:hAnsiTheme="minorHAnsi" w:cstheme="majorBidi" w:hint="default"/>
        <w:sz w:val="28"/>
      </w:rPr>
    </w:lvl>
  </w:abstractNum>
  <w:abstractNum w:abstractNumId="1" w15:restartNumberingAfterBreak="0">
    <w:nsid w:val="0D9D0111"/>
    <w:multiLevelType w:val="hybridMultilevel"/>
    <w:tmpl w:val="30C2DB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627333"/>
    <w:multiLevelType w:val="hybridMultilevel"/>
    <w:tmpl w:val="CFD254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1147A2"/>
    <w:multiLevelType w:val="hybridMultilevel"/>
    <w:tmpl w:val="22325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7664B6"/>
    <w:multiLevelType w:val="hybridMultilevel"/>
    <w:tmpl w:val="73A0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5349F"/>
    <w:multiLevelType w:val="hybridMultilevel"/>
    <w:tmpl w:val="0396E8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8F5205C"/>
    <w:multiLevelType w:val="hybridMultilevel"/>
    <w:tmpl w:val="8D2A28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C153F0"/>
    <w:multiLevelType w:val="hybridMultilevel"/>
    <w:tmpl w:val="7466E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EC110E"/>
    <w:multiLevelType w:val="hybridMultilevel"/>
    <w:tmpl w:val="80886488"/>
    <w:lvl w:ilvl="0" w:tplc="76B68D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2B07E2F"/>
    <w:multiLevelType w:val="hybridMultilevel"/>
    <w:tmpl w:val="8DC2B5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76455CE"/>
    <w:multiLevelType w:val="hybridMultilevel"/>
    <w:tmpl w:val="FE5818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E2867B4"/>
    <w:multiLevelType w:val="hybridMultilevel"/>
    <w:tmpl w:val="6C1CF9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0E7219C"/>
    <w:multiLevelType w:val="hybridMultilevel"/>
    <w:tmpl w:val="EDFA10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8957F5"/>
    <w:multiLevelType w:val="hybridMultilevel"/>
    <w:tmpl w:val="DDF4571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D96501"/>
    <w:multiLevelType w:val="hybridMultilevel"/>
    <w:tmpl w:val="B0B82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D209EA"/>
    <w:multiLevelType w:val="hybridMultilevel"/>
    <w:tmpl w:val="275C67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A6935EC"/>
    <w:multiLevelType w:val="hybridMultilevel"/>
    <w:tmpl w:val="DC32F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C13DF8"/>
    <w:multiLevelType w:val="hybridMultilevel"/>
    <w:tmpl w:val="DDF246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ED85FCB"/>
    <w:multiLevelType w:val="multilevel"/>
    <w:tmpl w:val="A1E688CA"/>
    <w:lvl w:ilvl="0">
      <w:start w:val="1"/>
      <w:numFmt w:val="decimal"/>
      <w:lvlText w:val="%1."/>
      <w:lvlJc w:val="left"/>
      <w:pPr>
        <w:ind w:left="643"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363"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9" w15:restartNumberingAfterBreak="0">
    <w:nsid w:val="6AE52E97"/>
    <w:multiLevelType w:val="hybridMultilevel"/>
    <w:tmpl w:val="5338D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A35476"/>
    <w:multiLevelType w:val="hybridMultilevel"/>
    <w:tmpl w:val="338C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522A78"/>
    <w:multiLevelType w:val="hybridMultilevel"/>
    <w:tmpl w:val="D0C00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FB2F31"/>
    <w:multiLevelType w:val="hybridMultilevel"/>
    <w:tmpl w:val="A5EA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3B4E29"/>
    <w:multiLevelType w:val="hybridMultilevel"/>
    <w:tmpl w:val="9A74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215480">
    <w:abstractNumId w:val="19"/>
  </w:num>
  <w:num w:numId="2" w16cid:durableId="104546287">
    <w:abstractNumId w:val="13"/>
  </w:num>
  <w:num w:numId="3" w16cid:durableId="2044742096">
    <w:abstractNumId w:val="21"/>
  </w:num>
  <w:num w:numId="4" w16cid:durableId="1163088499">
    <w:abstractNumId w:val="18"/>
  </w:num>
  <w:num w:numId="5" w16cid:durableId="1604259729">
    <w:abstractNumId w:val="0"/>
  </w:num>
  <w:num w:numId="6" w16cid:durableId="2056194101">
    <w:abstractNumId w:val="4"/>
  </w:num>
  <w:num w:numId="7" w16cid:durableId="831289076">
    <w:abstractNumId w:val="8"/>
  </w:num>
  <w:num w:numId="8" w16cid:durableId="2107653271">
    <w:abstractNumId w:val="7"/>
  </w:num>
  <w:num w:numId="9" w16cid:durableId="483399096">
    <w:abstractNumId w:val="20"/>
  </w:num>
  <w:num w:numId="10" w16cid:durableId="216280309">
    <w:abstractNumId w:val="23"/>
  </w:num>
  <w:num w:numId="11" w16cid:durableId="1176648814">
    <w:abstractNumId w:val="3"/>
  </w:num>
  <w:num w:numId="12" w16cid:durableId="1718508999">
    <w:abstractNumId w:val="16"/>
  </w:num>
  <w:num w:numId="13" w16cid:durableId="1359773395">
    <w:abstractNumId w:val="15"/>
  </w:num>
  <w:num w:numId="14" w16cid:durableId="1162770618">
    <w:abstractNumId w:val="12"/>
  </w:num>
  <w:num w:numId="15" w16cid:durableId="1312826931">
    <w:abstractNumId w:val="11"/>
  </w:num>
  <w:num w:numId="16" w16cid:durableId="2138332286">
    <w:abstractNumId w:val="2"/>
  </w:num>
  <w:num w:numId="17" w16cid:durableId="658928539">
    <w:abstractNumId w:val="14"/>
  </w:num>
  <w:num w:numId="18" w16cid:durableId="1130786723">
    <w:abstractNumId w:val="5"/>
  </w:num>
  <w:num w:numId="19" w16cid:durableId="1291087834">
    <w:abstractNumId w:val="17"/>
  </w:num>
  <w:num w:numId="20" w16cid:durableId="1922791242">
    <w:abstractNumId w:val="6"/>
  </w:num>
  <w:num w:numId="21" w16cid:durableId="1612125868">
    <w:abstractNumId w:val="22"/>
  </w:num>
  <w:num w:numId="22" w16cid:durableId="1496916147">
    <w:abstractNumId w:val="10"/>
  </w:num>
  <w:num w:numId="23" w16cid:durableId="1316031865">
    <w:abstractNumId w:val="1"/>
  </w:num>
  <w:num w:numId="24" w16cid:durableId="19074912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1B6"/>
    <w:rsid w:val="00004CAD"/>
    <w:rsid w:val="00007B09"/>
    <w:rsid w:val="000339D3"/>
    <w:rsid w:val="00035F6A"/>
    <w:rsid w:val="00046751"/>
    <w:rsid w:val="00057D86"/>
    <w:rsid w:val="00070014"/>
    <w:rsid w:val="0007767E"/>
    <w:rsid w:val="00083A40"/>
    <w:rsid w:val="00085056"/>
    <w:rsid w:val="000939D6"/>
    <w:rsid w:val="000B3825"/>
    <w:rsid w:val="000C4C31"/>
    <w:rsid w:val="000D01B6"/>
    <w:rsid w:val="000E4001"/>
    <w:rsid w:val="000E5471"/>
    <w:rsid w:val="000E600C"/>
    <w:rsid w:val="000F08BC"/>
    <w:rsid w:val="000F69D1"/>
    <w:rsid w:val="001032DF"/>
    <w:rsid w:val="00106ED0"/>
    <w:rsid w:val="001100C4"/>
    <w:rsid w:val="00116D75"/>
    <w:rsid w:val="0013055A"/>
    <w:rsid w:val="00141727"/>
    <w:rsid w:val="00145D2E"/>
    <w:rsid w:val="001626B8"/>
    <w:rsid w:val="00166C9B"/>
    <w:rsid w:val="001825D8"/>
    <w:rsid w:val="001B7E46"/>
    <w:rsid w:val="001C199D"/>
    <w:rsid w:val="001D122F"/>
    <w:rsid w:val="001E795E"/>
    <w:rsid w:val="001F3F12"/>
    <w:rsid w:val="00200062"/>
    <w:rsid w:val="00200AB6"/>
    <w:rsid w:val="00211FCD"/>
    <w:rsid w:val="002122D6"/>
    <w:rsid w:val="002147D3"/>
    <w:rsid w:val="00230549"/>
    <w:rsid w:val="002310FE"/>
    <w:rsid w:val="00234120"/>
    <w:rsid w:val="002437AC"/>
    <w:rsid w:val="0024457D"/>
    <w:rsid w:val="0024473F"/>
    <w:rsid w:val="00255795"/>
    <w:rsid w:val="00262908"/>
    <w:rsid w:val="0027058F"/>
    <w:rsid w:val="0027209B"/>
    <w:rsid w:val="00272CD2"/>
    <w:rsid w:val="0029137C"/>
    <w:rsid w:val="00292698"/>
    <w:rsid w:val="002A0D2B"/>
    <w:rsid w:val="002A3205"/>
    <w:rsid w:val="002A3F3A"/>
    <w:rsid w:val="002A54D2"/>
    <w:rsid w:val="002E27AA"/>
    <w:rsid w:val="002E389B"/>
    <w:rsid w:val="002F6254"/>
    <w:rsid w:val="0030094A"/>
    <w:rsid w:val="0030225C"/>
    <w:rsid w:val="00302833"/>
    <w:rsid w:val="00317824"/>
    <w:rsid w:val="00317D5E"/>
    <w:rsid w:val="00323596"/>
    <w:rsid w:val="00351102"/>
    <w:rsid w:val="00353611"/>
    <w:rsid w:val="00362739"/>
    <w:rsid w:val="00366289"/>
    <w:rsid w:val="0036690C"/>
    <w:rsid w:val="00380B8B"/>
    <w:rsid w:val="00395C0C"/>
    <w:rsid w:val="003C0C03"/>
    <w:rsid w:val="003C76D8"/>
    <w:rsid w:val="003F4C57"/>
    <w:rsid w:val="003F4CE8"/>
    <w:rsid w:val="00412B3E"/>
    <w:rsid w:val="00423498"/>
    <w:rsid w:val="004345BF"/>
    <w:rsid w:val="00446DC8"/>
    <w:rsid w:val="0045632B"/>
    <w:rsid w:val="004568F9"/>
    <w:rsid w:val="00475B42"/>
    <w:rsid w:val="004811D0"/>
    <w:rsid w:val="00485CF1"/>
    <w:rsid w:val="004A44DF"/>
    <w:rsid w:val="004A59A9"/>
    <w:rsid w:val="004E4E6D"/>
    <w:rsid w:val="004F60F6"/>
    <w:rsid w:val="00500421"/>
    <w:rsid w:val="0050632A"/>
    <w:rsid w:val="00553E71"/>
    <w:rsid w:val="00560BC9"/>
    <w:rsid w:val="00584B83"/>
    <w:rsid w:val="00586631"/>
    <w:rsid w:val="005A2BAC"/>
    <w:rsid w:val="005A5408"/>
    <w:rsid w:val="005B0BD1"/>
    <w:rsid w:val="005E1604"/>
    <w:rsid w:val="005E60C2"/>
    <w:rsid w:val="005F0392"/>
    <w:rsid w:val="005F581E"/>
    <w:rsid w:val="00603756"/>
    <w:rsid w:val="006058D9"/>
    <w:rsid w:val="006063A4"/>
    <w:rsid w:val="00606A1E"/>
    <w:rsid w:val="00633AE6"/>
    <w:rsid w:val="00643257"/>
    <w:rsid w:val="00652234"/>
    <w:rsid w:val="00656D30"/>
    <w:rsid w:val="00686745"/>
    <w:rsid w:val="00690752"/>
    <w:rsid w:val="006950B7"/>
    <w:rsid w:val="006A1CEB"/>
    <w:rsid w:val="006A4446"/>
    <w:rsid w:val="006B0EF2"/>
    <w:rsid w:val="006B492C"/>
    <w:rsid w:val="006D7A71"/>
    <w:rsid w:val="00700679"/>
    <w:rsid w:val="00701973"/>
    <w:rsid w:val="007033E9"/>
    <w:rsid w:val="00713745"/>
    <w:rsid w:val="00717989"/>
    <w:rsid w:val="00753DE2"/>
    <w:rsid w:val="00755FF2"/>
    <w:rsid w:val="00772C94"/>
    <w:rsid w:val="00773DBA"/>
    <w:rsid w:val="007766A9"/>
    <w:rsid w:val="00782D23"/>
    <w:rsid w:val="00796ECD"/>
    <w:rsid w:val="007B16B2"/>
    <w:rsid w:val="007B2DEC"/>
    <w:rsid w:val="007E0291"/>
    <w:rsid w:val="007F04F6"/>
    <w:rsid w:val="0081205B"/>
    <w:rsid w:val="00815129"/>
    <w:rsid w:val="008163B5"/>
    <w:rsid w:val="008163CC"/>
    <w:rsid w:val="00836BCD"/>
    <w:rsid w:val="00852691"/>
    <w:rsid w:val="00856FCA"/>
    <w:rsid w:val="0086083D"/>
    <w:rsid w:val="008670BE"/>
    <w:rsid w:val="00880624"/>
    <w:rsid w:val="008A2354"/>
    <w:rsid w:val="008B52BD"/>
    <w:rsid w:val="008B5654"/>
    <w:rsid w:val="008B7819"/>
    <w:rsid w:val="008C40FD"/>
    <w:rsid w:val="008D12DF"/>
    <w:rsid w:val="008E19EC"/>
    <w:rsid w:val="008E5847"/>
    <w:rsid w:val="008E6677"/>
    <w:rsid w:val="008F22AD"/>
    <w:rsid w:val="00921622"/>
    <w:rsid w:val="00937389"/>
    <w:rsid w:val="009473A2"/>
    <w:rsid w:val="00954F3F"/>
    <w:rsid w:val="009605A8"/>
    <w:rsid w:val="009644BF"/>
    <w:rsid w:val="009707F5"/>
    <w:rsid w:val="00981A4E"/>
    <w:rsid w:val="0098358E"/>
    <w:rsid w:val="00997479"/>
    <w:rsid w:val="00997CAD"/>
    <w:rsid w:val="009A3D73"/>
    <w:rsid w:val="009A5C96"/>
    <w:rsid w:val="009C0EA2"/>
    <w:rsid w:val="00A02931"/>
    <w:rsid w:val="00A030C7"/>
    <w:rsid w:val="00A0728A"/>
    <w:rsid w:val="00A23964"/>
    <w:rsid w:val="00A468A4"/>
    <w:rsid w:val="00A47851"/>
    <w:rsid w:val="00A546D6"/>
    <w:rsid w:val="00A971D5"/>
    <w:rsid w:val="00A9774B"/>
    <w:rsid w:val="00A979BD"/>
    <w:rsid w:val="00AD7725"/>
    <w:rsid w:val="00AF607B"/>
    <w:rsid w:val="00B0443B"/>
    <w:rsid w:val="00B04841"/>
    <w:rsid w:val="00B062D6"/>
    <w:rsid w:val="00B16858"/>
    <w:rsid w:val="00B2204D"/>
    <w:rsid w:val="00B33813"/>
    <w:rsid w:val="00B33932"/>
    <w:rsid w:val="00B3532D"/>
    <w:rsid w:val="00B476A5"/>
    <w:rsid w:val="00B550FD"/>
    <w:rsid w:val="00B63D9C"/>
    <w:rsid w:val="00B65273"/>
    <w:rsid w:val="00B75895"/>
    <w:rsid w:val="00B80CB4"/>
    <w:rsid w:val="00B857A2"/>
    <w:rsid w:val="00BA375B"/>
    <w:rsid w:val="00BB1210"/>
    <w:rsid w:val="00BC26C3"/>
    <w:rsid w:val="00BC28BC"/>
    <w:rsid w:val="00BC47D0"/>
    <w:rsid w:val="00BC7F80"/>
    <w:rsid w:val="00BF73AF"/>
    <w:rsid w:val="00C21F1C"/>
    <w:rsid w:val="00C244A4"/>
    <w:rsid w:val="00C25F17"/>
    <w:rsid w:val="00C279E4"/>
    <w:rsid w:val="00C35EA4"/>
    <w:rsid w:val="00C412BE"/>
    <w:rsid w:val="00C43261"/>
    <w:rsid w:val="00C50CDB"/>
    <w:rsid w:val="00C62674"/>
    <w:rsid w:val="00CA4275"/>
    <w:rsid w:val="00CA660E"/>
    <w:rsid w:val="00CA770F"/>
    <w:rsid w:val="00CB15DC"/>
    <w:rsid w:val="00CE1F3D"/>
    <w:rsid w:val="00CF5047"/>
    <w:rsid w:val="00CF74DF"/>
    <w:rsid w:val="00D10C8E"/>
    <w:rsid w:val="00D1768C"/>
    <w:rsid w:val="00D246BD"/>
    <w:rsid w:val="00D35AD1"/>
    <w:rsid w:val="00D41CE9"/>
    <w:rsid w:val="00D46FAF"/>
    <w:rsid w:val="00D46FB0"/>
    <w:rsid w:val="00D4785B"/>
    <w:rsid w:val="00D613E3"/>
    <w:rsid w:val="00D73B8F"/>
    <w:rsid w:val="00D74E83"/>
    <w:rsid w:val="00D86CBE"/>
    <w:rsid w:val="00DA1A37"/>
    <w:rsid w:val="00DA22B4"/>
    <w:rsid w:val="00DA3E76"/>
    <w:rsid w:val="00DB287D"/>
    <w:rsid w:val="00DC14E2"/>
    <w:rsid w:val="00DC2D2D"/>
    <w:rsid w:val="00DD3DD8"/>
    <w:rsid w:val="00DD4908"/>
    <w:rsid w:val="00DE3661"/>
    <w:rsid w:val="00DE42EE"/>
    <w:rsid w:val="00DE4D55"/>
    <w:rsid w:val="00E00390"/>
    <w:rsid w:val="00E07392"/>
    <w:rsid w:val="00E224C3"/>
    <w:rsid w:val="00E22714"/>
    <w:rsid w:val="00E5475C"/>
    <w:rsid w:val="00E62FB9"/>
    <w:rsid w:val="00E74C98"/>
    <w:rsid w:val="00E94807"/>
    <w:rsid w:val="00E96422"/>
    <w:rsid w:val="00EA0E83"/>
    <w:rsid w:val="00EB4081"/>
    <w:rsid w:val="00EB47A2"/>
    <w:rsid w:val="00EC0EE9"/>
    <w:rsid w:val="00EC324D"/>
    <w:rsid w:val="00EC5FE5"/>
    <w:rsid w:val="00ED552F"/>
    <w:rsid w:val="00ED5FC1"/>
    <w:rsid w:val="00EE1A6A"/>
    <w:rsid w:val="00EF5F37"/>
    <w:rsid w:val="00EF7700"/>
    <w:rsid w:val="00F0289F"/>
    <w:rsid w:val="00F0707D"/>
    <w:rsid w:val="00F22628"/>
    <w:rsid w:val="00F26E2C"/>
    <w:rsid w:val="00F33668"/>
    <w:rsid w:val="00F33A42"/>
    <w:rsid w:val="00F46986"/>
    <w:rsid w:val="00FA7C21"/>
    <w:rsid w:val="00FB1224"/>
    <w:rsid w:val="00FB127D"/>
    <w:rsid w:val="00FB3ECF"/>
    <w:rsid w:val="00FB451C"/>
    <w:rsid w:val="00FC630D"/>
    <w:rsid w:val="00FE5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31A145"/>
  <w15:chartTrackingRefBased/>
  <w15:docId w15:val="{AB71C2ED-238E-4D5B-8227-37FDF3F3B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1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01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01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D01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1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1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01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01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D01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1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1B6"/>
    <w:rPr>
      <w:rFonts w:eastAsiaTheme="majorEastAsia" w:cstheme="majorBidi"/>
      <w:color w:val="272727" w:themeColor="text1" w:themeTint="D8"/>
    </w:rPr>
  </w:style>
  <w:style w:type="paragraph" w:styleId="Title">
    <w:name w:val="Title"/>
    <w:basedOn w:val="Normal"/>
    <w:next w:val="Normal"/>
    <w:link w:val="TitleChar"/>
    <w:uiPriority w:val="10"/>
    <w:qFormat/>
    <w:rsid w:val="000D0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1B6"/>
    <w:pPr>
      <w:spacing w:before="160"/>
      <w:jc w:val="center"/>
    </w:pPr>
    <w:rPr>
      <w:i/>
      <w:iCs/>
      <w:color w:val="404040" w:themeColor="text1" w:themeTint="BF"/>
    </w:rPr>
  </w:style>
  <w:style w:type="character" w:customStyle="1" w:styleId="QuoteChar">
    <w:name w:val="Quote Char"/>
    <w:basedOn w:val="DefaultParagraphFont"/>
    <w:link w:val="Quote"/>
    <w:uiPriority w:val="29"/>
    <w:rsid w:val="000D01B6"/>
    <w:rPr>
      <w:i/>
      <w:iCs/>
      <w:color w:val="404040" w:themeColor="text1" w:themeTint="BF"/>
    </w:rPr>
  </w:style>
  <w:style w:type="paragraph" w:styleId="ListParagraph">
    <w:name w:val="List Paragraph"/>
    <w:basedOn w:val="Normal"/>
    <w:uiPriority w:val="34"/>
    <w:qFormat/>
    <w:rsid w:val="000D01B6"/>
    <w:pPr>
      <w:ind w:left="720"/>
      <w:contextualSpacing/>
    </w:pPr>
  </w:style>
  <w:style w:type="character" w:styleId="IntenseEmphasis">
    <w:name w:val="Intense Emphasis"/>
    <w:basedOn w:val="DefaultParagraphFont"/>
    <w:uiPriority w:val="21"/>
    <w:qFormat/>
    <w:rsid w:val="000D01B6"/>
    <w:rPr>
      <w:i/>
      <w:iCs/>
      <w:color w:val="0F4761" w:themeColor="accent1" w:themeShade="BF"/>
    </w:rPr>
  </w:style>
  <w:style w:type="paragraph" w:styleId="IntenseQuote">
    <w:name w:val="Intense Quote"/>
    <w:basedOn w:val="Normal"/>
    <w:next w:val="Normal"/>
    <w:link w:val="IntenseQuoteChar"/>
    <w:uiPriority w:val="30"/>
    <w:qFormat/>
    <w:rsid w:val="000D01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1B6"/>
    <w:rPr>
      <w:i/>
      <w:iCs/>
      <w:color w:val="0F4761" w:themeColor="accent1" w:themeShade="BF"/>
    </w:rPr>
  </w:style>
  <w:style w:type="character" w:styleId="IntenseReference">
    <w:name w:val="Intense Reference"/>
    <w:basedOn w:val="DefaultParagraphFont"/>
    <w:uiPriority w:val="32"/>
    <w:qFormat/>
    <w:rsid w:val="000D01B6"/>
    <w:rPr>
      <w:b/>
      <w:bCs/>
      <w:smallCaps/>
      <w:color w:val="0F4761" w:themeColor="accent1" w:themeShade="BF"/>
      <w:spacing w:val="5"/>
    </w:rPr>
  </w:style>
  <w:style w:type="paragraph" w:styleId="NoSpacing">
    <w:name w:val="No Spacing"/>
    <w:link w:val="NoSpacingChar"/>
    <w:uiPriority w:val="1"/>
    <w:qFormat/>
    <w:rsid w:val="003F4C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F4C57"/>
    <w:rPr>
      <w:rFonts w:eastAsiaTheme="minorEastAsia"/>
      <w:kern w:val="0"/>
      <w:lang w:val="en-US"/>
      <w14:ligatures w14:val="none"/>
    </w:rPr>
  </w:style>
  <w:style w:type="paragraph" w:styleId="TOCHeading">
    <w:name w:val="TOC Heading"/>
    <w:basedOn w:val="Heading1"/>
    <w:next w:val="Normal"/>
    <w:uiPriority w:val="39"/>
    <w:unhideWhenUsed/>
    <w:qFormat/>
    <w:rsid w:val="0030225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0225C"/>
    <w:pPr>
      <w:spacing w:after="100"/>
    </w:pPr>
  </w:style>
  <w:style w:type="character" w:styleId="Hyperlink">
    <w:name w:val="Hyperlink"/>
    <w:basedOn w:val="DefaultParagraphFont"/>
    <w:uiPriority w:val="99"/>
    <w:unhideWhenUsed/>
    <w:rsid w:val="0030225C"/>
    <w:rPr>
      <w:color w:val="467886" w:themeColor="hyperlink"/>
      <w:u w:val="single"/>
    </w:rPr>
  </w:style>
  <w:style w:type="character" w:styleId="UnresolvedMention">
    <w:name w:val="Unresolved Mention"/>
    <w:basedOn w:val="DefaultParagraphFont"/>
    <w:uiPriority w:val="99"/>
    <w:semiHidden/>
    <w:unhideWhenUsed/>
    <w:rsid w:val="00A030C7"/>
    <w:rPr>
      <w:color w:val="605E5C"/>
      <w:shd w:val="clear" w:color="auto" w:fill="E1DFDD"/>
    </w:rPr>
  </w:style>
  <w:style w:type="paragraph" w:styleId="TOC2">
    <w:name w:val="toc 2"/>
    <w:basedOn w:val="Normal"/>
    <w:next w:val="Normal"/>
    <w:autoRedefine/>
    <w:uiPriority w:val="39"/>
    <w:unhideWhenUsed/>
    <w:rsid w:val="005F0392"/>
    <w:pPr>
      <w:spacing w:after="100"/>
      <w:ind w:left="220"/>
    </w:pPr>
  </w:style>
  <w:style w:type="paragraph" w:styleId="TOC3">
    <w:name w:val="toc 3"/>
    <w:basedOn w:val="Normal"/>
    <w:next w:val="Normal"/>
    <w:autoRedefine/>
    <w:uiPriority w:val="39"/>
    <w:unhideWhenUsed/>
    <w:rsid w:val="005F0392"/>
    <w:pPr>
      <w:spacing w:after="100"/>
      <w:ind w:left="440"/>
    </w:pPr>
  </w:style>
  <w:style w:type="character" w:styleId="FollowedHyperlink">
    <w:name w:val="FollowedHyperlink"/>
    <w:basedOn w:val="DefaultParagraphFont"/>
    <w:uiPriority w:val="99"/>
    <w:semiHidden/>
    <w:unhideWhenUsed/>
    <w:rsid w:val="00A971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ango.co.uk/blog/improving-operations-management-in-hotels-a-full-guide/" TargetMode="External"/><Relationship Id="rId18" Type="http://schemas.openxmlformats.org/officeDocument/2006/relationships/hyperlink" Target="https://www.eposnow.com/uk/resources/hotel-business-ideas/" TargetMode="External"/><Relationship Id="rId26" Type="http://schemas.openxmlformats.org/officeDocument/2006/relationships/hyperlink" Target="https://www.hotelrevenueinsights.com/rmpostpandemic/" TargetMode="External"/><Relationship Id="rId39" Type="http://schemas.openxmlformats.org/officeDocument/2006/relationships/glossaryDocument" Target="glossary/document.xml"/><Relationship Id="rId21" Type="http://schemas.openxmlformats.org/officeDocument/2006/relationships/hyperlink" Target="https://atomize.com/blog/from-insights-to-action-hotel-revenue-trends-of-2023-2024/" TargetMode="External"/><Relationship Id="rId34" Type="http://schemas.openxmlformats.org/officeDocument/2006/relationships/hyperlink" Target="https://staythenight.net/2022/12/05/9-of-the-biggest-marketing-challenges-facing-hospitality-brands-in-2023/" TargetMode="External"/><Relationship Id="rId7" Type="http://schemas.openxmlformats.org/officeDocument/2006/relationships/styles" Target="styles.xml"/><Relationship Id="rId12" Type="http://schemas.openxmlformats.org/officeDocument/2006/relationships/hyperlink" Target="https://www.canarytechnologies.com/post/hotel-improvement-ideas/" TargetMode="External"/><Relationship Id="rId17" Type="http://schemas.openxmlformats.org/officeDocument/2006/relationships/hyperlink" Target="https://www.cloudbeds.com/articles/top-7-ways-to-increase-hotel-sales/" TargetMode="External"/><Relationship Id="rId25" Type="http://schemas.openxmlformats.org/officeDocument/2006/relationships/hyperlink" Target="https://www.investopedia.com/terms/l/liquidity.asp/" TargetMode="External"/><Relationship Id="rId33" Type="http://schemas.openxmlformats.org/officeDocument/2006/relationships/hyperlink" Target="https://www.thecaterer.com/news/luxury-hotels-clear-front-runner-2023/"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gencywines.co.uk/effects-of-covid-19-on-the-hospitality-industry/" TargetMode="External"/><Relationship Id="rId20" Type="http://schemas.openxmlformats.org/officeDocument/2006/relationships/hyperlink" Target="https://enrichest.com/en/blog/comprehensive-guide-to-managing-hotel-expenses/" TargetMode="External"/><Relationship Id="rId29" Type="http://schemas.openxmlformats.org/officeDocument/2006/relationships/hyperlink" Target="https://www.thecaterer.com/news/ukrecession-big-worry-ukhospitalit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gallaghermohan.com/blogs/a-detailed-guide-to-accounting-in-the-hotel-industry/" TargetMode="External"/><Relationship Id="rId32" Type="http://schemas.openxmlformats.org/officeDocument/2006/relationships/hyperlink" Target="https://blog.hubspot.com/sales/sales-strategy-for-hotels/" TargetMode="External"/><Relationship Id="rId37" Type="http://schemas.openxmlformats.org/officeDocument/2006/relationships/hyperlink" Target="https://blog.trginternational.com/best-practices-in-hotel-financial-management/" TargetMode="Externa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lodgingmagazine.com/a-six-step-strategy-for-increasing-hotel-profitability/" TargetMode="External"/><Relationship Id="rId23" Type="http://schemas.openxmlformats.org/officeDocument/2006/relationships/hyperlink" Target="https://www.knightfrank.com/research/article/2020-12-03-down-but-not-out-how-the-uk-hotel-sector-is-adapting-to-survive/" TargetMode="External"/><Relationship Id="rId28" Type="http://schemas.openxmlformats.org/officeDocument/2006/relationships/hyperlink" Target="https://hsfnotes.com/insurance/2022/02/09/solvency-ii-2022-reforms/" TargetMode="External"/><Relationship Id="rId36" Type="http://schemas.openxmlformats.org/officeDocument/2006/relationships/hyperlink" Target="https://hotelbusiness.com/what-does-hotel-investment-look-like-post-pandemic/" TargetMode="External"/><Relationship Id="rId10" Type="http://schemas.openxmlformats.org/officeDocument/2006/relationships/image" Target="media/image1.png"/><Relationship Id="rId19" Type="http://schemas.openxmlformats.org/officeDocument/2006/relationships/hyperlink" Target="https://fundingbay.co.uk/the-importance-of-financial-planning-in-the-hospitality-industry/" TargetMode="External"/><Relationship Id="rId31" Type="http://schemas.openxmlformats.org/officeDocument/2006/relationships/hyperlink" Target="https://hotelweb.io/blog/how-to-save-failing-hotel-busines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vent.com/en/blog/hospitality/hotel-facilities/" TargetMode="External"/><Relationship Id="rId22" Type="http://schemas.openxmlformats.org/officeDocument/2006/relationships/hyperlink" Target="https://www.grantthornton.co.uk/insights/valuing-renewable-energy-assets-does-capm-work/" TargetMode="External"/><Relationship Id="rId27" Type="http://schemas.openxmlformats.org/officeDocument/2006/relationships/hyperlink" Target="https://happay.com/blog/financial-analysis/" TargetMode="External"/><Relationship Id="rId30" Type="http://schemas.openxmlformats.org/officeDocument/2006/relationships/hyperlink" Target="https://oaky.com/en/blog/dynamic-hotel-pricing/" TargetMode="External"/><Relationship Id="rId35" Type="http://schemas.openxmlformats.org/officeDocument/2006/relationships/hyperlink" Target="https://www.hospitalityinvestor.com/esg/why-s-esg-should-start-staff/" TargetMode="Externa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126937EC4514E87A018850A7F0424E7"/>
        <w:category>
          <w:name w:val="General"/>
          <w:gallery w:val="placeholder"/>
        </w:category>
        <w:types>
          <w:type w:val="bbPlcHdr"/>
        </w:types>
        <w:behaviors>
          <w:behavior w:val="content"/>
        </w:behaviors>
        <w:guid w:val="{B723DA1C-5854-445D-8F18-A788349C3F0B}"/>
      </w:docPartPr>
      <w:docPartBody>
        <w:p w:rsidR="00507696" w:rsidRDefault="00507696" w:rsidP="00507696">
          <w:pPr>
            <w:pStyle w:val="B126937EC4514E87A018850A7F0424E7"/>
          </w:pPr>
          <w:r>
            <w:rPr>
              <w:rFonts w:asciiTheme="majorHAnsi" w:eastAsiaTheme="majorEastAsia" w:hAnsiTheme="majorHAnsi" w:cstheme="majorBidi"/>
              <w:caps/>
              <w:color w:val="156082" w:themeColor="accent1"/>
              <w:sz w:val="80"/>
              <w:szCs w:val="80"/>
            </w:rPr>
            <w:t>[Document title]</w:t>
          </w:r>
        </w:p>
      </w:docPartBody>
    </w:docPart>
    <w:docPart>
      <w:docPartPr>
        <w:name w:val="E3EF594D16814A4FB9D08DB9C98F65BC"/>
        <w:category>
          <w:name w:val="General"/>
          <w:gallery w:val="placeholder"/>
        </w:category>
        <w:types>
          <w:type w:val="bbPlcHdr"/>
        </w:types>
        <w:behaviors>
          <w:behavior w:val="content"/>
        </w:behaviors>
        <w:guid w:val="{80D28D8C-1F0F-47CC-8EA8-BD8A744BA6C0}"/>
      </w:docPartPr>
      <w:docPartBody>
        <w:p w:rsidR="00507696" w:rsidRDefault="00507696" w:rsidP="00507696">
          <w:pPr>
            <w:pStyle w:val="E3EF594D16814A4FB9D08DB9C98F65B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696"/>
    <w:rsid w:val="0009520C"/>
    <w:rsid w:val="00507696"/>
    <w:rsid w:val="009627A1"/>
    <w:rsid w:val="00C833CA"/>
    <w:rsid w:val="00F97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26937EC4514E87A018850A7F0424E7">
    <w:name w:val="B126937EC4514E87A018850A7F0424E7"/>
    <w:rsid w:val="00507696"/>
  </w:style>
  <w:style w:type="paragraph" w:customStyle="1" w:styleId="E3EF594D16814A4FB9D08DB9C98F65BC">
    <w:name w:val="E3EF594D16814A4FB9D08DB9C98F65BC"/>
    <w:rsid w:val="005076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Augusta- Roxana Toth (2226559) </PublishDate>
  <Abstract/>
  <CompanyAddress>Module Lead: Tristan Hawkins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1c1241038539c1e0b16627d165759ce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b43d58c7a7ae314706deeab14219f1a"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F95C44-9154-4F63-92E9-C2335E92452C}">
  <ds:schemaRefs>
    <ds:schemaRef ds:uri="http://schemas.openxmlformats.org/officeDocument/2006/bibliography"/>
  </ds:schemaRefs>
</ds:datastoreItem>
</file>

<file path=customXml/itemProps3.xml><?xml version="1.0" encoding="utf-8"?>
<ds:datastoreItem xmlns:ds="http://schemas.openxmlformats.org/officeDocument/2006/customXml" ds:itemID="{CA67F832-4BCA-4BA2-B831-55B9B69432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8C197-5F09-4F77-B429-8152276AA3BB}">
  <ds:schemaRefs>
    <ds:schemaRef ds:uri="http://schemas.microsoft.com/sharepoint/v3/contenttype/forms"/>
  </ds:schemaRefs>
</ds:datastoreItem>
</file>

<file path=customXml/itemProps5.xml><?xml version="1.0" encoding="utf-8"?>
<ds:datastoreItem xmlns:ds="http://schemas.openxmlformats.org/officeDocument/2006/customXml" ds:itemID="{DDFAC366-B083-4746-866C-24CFA706CA24}">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15</Pages>
  <Words>3007</Words>
  <Characters>20033</Characters>
  <Application>Microsoft Office Word</Application>
  <DocSecurity>0</DocSecurity>
  <Lines>425</Lines>
  <Paragraphs>187</Paragraphs>
  <ScaleCrop>false</ScaleCrop>
  <HeadingPairs>
    <vt:vector size="2" baseType="variant">
      <vt:variant>
        <vt:lpstr>Title</vt:lpstr>
      </vt:variant>
      <vt:variant>
        <vt:i4>1</vt:i4>
      </vt:variant>
    </vt:vector>
  </HeadingPairs>
  <TitlesOfParts>
    <vt:vector size="1" baseType="lpstr">
      <vt:lpstr/>
    </vt:vector>
  </TitlesOfParts>
  <Company>BMIH5007 Financial Management for the Hotel Industry LEVEL 5</Company>
  <LinksUpToDate>false</LinksUpToDate>
  <CharactersWithSpaces>22994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Urban Heights Hotel</dc:title>
  <dc:subject>Case study</dc:subject>
  <dc:creator>Augusta Roxana Toth (2226559)</dc:creator>
  <cp:keywords/>
  <dc:description/>
  <cp:lastModifiedBy>Augusta Roxana Toth (2226559)</cp:lastModifiedBy>
  <cp:revision>273</cp:revision>
  <dcterms:created xsi:type="dcterms:W3CDTF">2024-05-08T21:03:00Z</dcterms:created>
  <dcterms:modified xsi:type="dcterms:W3CDTF">2024-06-03T19:29:00Z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096dfc08-a915-40a1-a9cd-e6e85761dd85</vt:lpwstr>
  </property>
  <property fmtid="{D5CDD505-2E9C-101B-9397-08002B2CF9AE}" pid="3" name="ContentTypeId">
    <vt:lpwstr>0x010100A20804DBFC42F64693D899720BA9B0FE</vt:lpwstr>
  </property>
</Properties>
</file>