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0A0D" w:rsidRDefault="00E04A9D" w:rsidP="00E04A9D">
      <w:pPr>
        <w:jc w:val="center"/>
        <w:rPr>
          <w:b/>
          <w:sz w:val="40"/>
          <w:szCs w:val="40"/>
        </w:rPr>
      </w:pPr>
      <w:r>
        <w:rPr>
          <w:b/>
          <w:sz w:val="40"/>
          <w:szCs w:val="40"/>
        </w:rPr>
        <w:t>Business Management in Projects</w:t>
      </w:r>
    </w:p>
    <w:p w:rsidR="001713A3" w:rsidRPr="00895083" w:rsidRDefault="001713A3" w:rsidP="00E04A9D">
      <w:pPr>
        <w:jc w:val="center"/>
        <w:rPr>
          <w:sz w:val="36"/>
          <w:szCs w:val="36"/>
          <w:lang w:val="en-US"/>
        </w:rPr>
      </w:pPr>
      <w:bookmarkStart w:id="0" w:name="_GoBack"/>
      <w:r w:rsidRPr="00895083">
        <w:rPr>
          <w:b/>
          <w:sz w:val="36"/>
          <w:szCs w:val="36"/>
        </w:rPr>
        <w:t>Project Management Assignment</w:t>
      </w:r>
    </w:p>
    <w:bookmarkEnd w:id="0"/>
    <w:p w:rsidR="009A0A0D" w:rsidRDefault="009A0A0D" w:rsidP="009A0A0D">
      <w:pPr>
        <w:spacing w:line="276" w:lineRule="auto"/>
        <w:jc w:val="center"/>
      </w:pPr>
    </w:p>
    <w:p w:rsidR="009A0A0D" w:rsidRDefault="009A0A0D" w:rsidP="009A0A0D">
      <w:pPr>
        <w:spacing w:line="276" w:lineRule="auto"/>
        <w:jc w:val="center"/>
      </w:pPr>
    </w:p>
    <w:p w:rsidR="009A0A0D" w:rsidRDefault="009A0A0D" w:rsidP="009A0A0D">
      <w:pPr>
        <w:spacing w:line="276" w:lineRule="auto"/>
        <w:jc w:val="center"/>
      </w:pPr>
      <w:r>
        <w:t>Name: BALAJI MURUGANANDHAM</w:t>
      </w:r>
    </w:p>
    <w:p w:rsidR="009A0A0D" w:rsidRDefault="009A0A0D" w:rsidP="009A0A0D">
      <w:pPr>
        <w:spacing w:line="276" w:lineRule="auto"/>
        <w:jc w:val="center"/>
      </w:pPr>
      <w:r>
        <w:t>ID: 2513673</w:t>
      </w:r>
    </w:p>
    <w:p w:rsidR="009A0A0D" w:rsidRDefault="009A0A0D" w:rsidP="009A0A0D">
      <w:pPr>
        <w:spacing w:line="276" w:lineRule="auto"/>
        <w:jc w:val="center"/>
      </w:pPr>
      <w:r>
        <w:t>Mail: 2513673@student.uwtsd.ac.uk</w:t>
      </w:r>
    </w:p>
    <w:p w:rsidR="009A0A0D" w:rsidRDefault="009A0A0D" w:rsidP="009A0A0D">
      <w:pPr>
        <w:spacing w:line="276" w:lineRule="auto"/>
        <w:jc w:val="center"/>
      </w:pPr>
      <w:r w:rsidRPr="009A0A0D">
        <w:t>Course: MSc Engineering Project Management</w:t>
      </w:r>
    </w:p>
    <w:p w:rsidR="009A0A0D" w:rsidRDefault="009A0A0D" w:rsidP="009A0A0D">
      <w:pPr>
        <w:spacing w:line="276" w:lineRule="auto"/>
        <w:jc w:val="left"/>
      </w:pPr>
    </w:p>
    <w:p w:rsidR="002D009D" w:rsidRPr="009A0A0D" w:rsidRDefault="009A0A0D" w:rsidP="009A0A0D">
      <w:pPr>
        <w:spacing w:line="276" w:lineRule="auto"/>
        <w:jc w:val="left"/>
      </w:pPr>
      <w:r>
        <w:br w:type="page"/>
      </w:r>
    </w:p>
    <w:sdt>
      <w:sdtPr>
        <w:rPr>
          <w:rFonts w:ascii="Times New Roman" w:eastAsiaTheme="minorHAnsi" w:hAnsi="Times New Roman" w:cstheme="minorBidi"/>
          <w:b w:val="0"/>
          <w:bCs w:val="0"/>
          <w:color w:val="auto"/>
          <w:sz w:val="24"/>
          <w:szCs w:val="22"/>
          <w:lang w:val="en-GB" w:eastAsia="en-US"/>
        </w:rPr>
        <w:id w:val="1015346184"/>
        <w:docPartObj>
          <w:docPartGallery w:val="Table of Contents"/>
          <w:docPartUnique/>
        </w:docPartObj>
      </w:sdtPr>
      <w:sdtEndPr>
        <w:rPr>
          <w:noProof/>
        </w:rPr>
      </w:sdtEndPr>
      <w:sdtContent>
        <w:p w:rsidR="002D009D" w:rsidRDefault="002D009D">
          <w:pPr>
            <w:pStyle w:val="TOCHeading"/>
          </w:pPr>
          <w:r>
            <w:t>Contents</w:t>
          </w:r>
        </w:p>
        <w:p w:rsidR="00FF1A8F" w:rsidRDefault="002D009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6179842" w:history="1">
            <w:r w:rsidR="00FF1A8F" w:rsidRPr="00E4261E">
              <w:rPr>
                <w:rStyle w:val="Hyperlink"/>
                <w:noProof/>
              </w:rPr>
              <w:t>Introduction</w:t>
            </w:r>
            <w:r w:rsidR="00FF1A8F">
              <w:rPr>
                <w:noProof/>
                <w:webHidden/>
              </w:rPr>
              <w:tab/>
            </w:r>
            <w:r w:rsidR="00FF1A8F">
              <w:rPr>
                <w:noProof/>
                <w:webHidden/>
              </w:rPr>
              <w:fldChar w:fldCharType="begin"/>
            </w:r>
            <w:r w:rsidR="00FF1A8F">
              <w:rPr>
                <w:noProof/>
                <w:webHidden/>
              </w:rPr>
              <w:instrText xml:space="preserve"> PAGEREF _Toc216179842 \h </w:instrText>
            </w:r>
            <w:r w:rsidR="00FF1A8F">
              <w:rPr>
                <w:noProof/>
                <w:webHidden/>
              </w:rPr>
            </w:r>
            <w:r w:rsidR="00FF1A8F">
              <w:rPr>
                <w:noProof/>
                <w:webHidden/>
              </w:rPr>
              <w:fldChar w:fldCharType="separate"/>
            </w:r>
            <w:r w:rsidR="00FF1A8F">
              <w:rPr>
                <w:noProof/>
                <w:webHidden/>
              </w:rPr>
              <w:t>1</w:t>
            </w:r>
            <w:r w:rsidR="00FF1A8F">
              <w:rPr>
                <w:noProof/>
                <w:webHidden/>
              </w:rPr>
              <w:fldChar w:fldCharType="end"/>
            </w:r>
          </w:hyperlink>
        </w:p>
        <w:p w:rsidR="00FF1A8F" w:rsidRDefault="00CE54D9">
          <w:pPr>
            <w:pStyle w:val="TOC1"/>
            <w:tabs>
              <w:tab w:val="right" w:leader="dot" w:pos="9350"/>
            </w:tabs>
            <w:rPr>
              <w:rFonts w:asciiTheme="minorHAnsi" w:eastAsiaTheme="minorEastAsia" w:hAnsiTheme="minorHAnsi"/>
              <w:noProof/>
              <w:sz w:val="22"/>
              <w:lang w:val="en-US"/>
            </w:rPr>
          </w:pPr>
          <w:hyperlink w:anchor="_Toc216179843" w:history="1">
            <w:r w:rsidR="00FF1A8F" w:rsidRPr="00E4261E">
              <w:rPr>
                <w:rStyle w:val="Hyperlink"/>
                <w:noProof/>
              </w:rPr>
              <w:t>Basic Principles of Project Management</w:t>
            </w:r>
            <w:r w:rsidR="00FF1A8F">
              <w:rPr>
                <w:noProof/>
                <w:webHidden/>
              </w:rPr>
              <w:tab/>
            </w:r>
            <w:r w:rsidR="00FF1A8F">
              <w:rPr>
                <w:noProof/>
                <w:webHidden/>
              </w:rPr>
              <w:fldChar w:fldCharType="begin"/>
            </w:r>
            <w:r w:rsidR="00FF1A8F">
              <w:rPr>
                <w:noProof/>
                <w:webHidden/>
              </w:rPr>
              <w:instrText xml:space="preserve"> PAGEREF _Toc216179843 \h </w:instrText>
            </w:r>
            <w:r w:rsidR="00FF1A8F">
              <w:rPr>
                <w:noProof/>
                <w:webHidden/>
              </w:rPr>
            </w:r>
            <w:r w:rsidR="00FF1A8F">
              <w:rPr>
                <w:noProof/>
                <w:webHidden/>
              </w:rPr>
              <w:fldChar w:fldCharType="separate"/>
            </w:r>
            <w:r w:rsidR="00FF1A8F">
              <w:rPr>
                <w:noProof/>
                <w:webHidden/>
              </w:rPr>
              <w:t>2</w:t>
            </w:r>
            <w:r w:rsidR="00FF1A8F">
              <w:rPr>
                <w:noProof/>
                <w:webHidden/>
              </w:rPr>
              <w:fldChar w:fldCharType="end"/>
            </w:r>
          </w:hyperlink>
        </w:p>
        <w:p w:rsidR="00FF1A8F" w:rsidRDefault="00CE54D9">
          <w:pPr>
            <w:pStyle w:val="TOC1"/>
            <w:tabs>
              <w:tab w:val="right" w:leader="dot" w:pos="9350"/>
            </w:tabs>
            <w:rPr>
              <w:rFonts w:asciiTheme="minorHAnsi" w:eastAsiaTheme="minorEastAsia" w:hAnsiTheme="minorHAnsi"/>
              <w:noProof/>
              <w:sz w:val="22"/>
              <w:lang w:val="en-US"/>
            </w:rPr>
          </w:pPr>
          <w:hyperlink w:anchor="_Toc216179844" w:history="1">
            <w:r w:rsidR="00FF1A8F" w:rsidRPr="00E4261E">
              <w:rPr>
                <w:rStyle w:val="Hyperlink"/>
                <w:noProof/>
              </w:rPr>
              <w:t>SWOT and PESTLE Analysis</w:t>
            </w:r>
            <w:r w:rsidR="00FF1A8F">
              <w:rPr>
                <w:noProof/>
                <w:webHidden/>
              </w:rPr>
              <w:tab/>
            </w:r>
            <w:r w:rsidR="00FF1A8F">
              <w:rPr>
                <w:noProof/>
                <w:webHidden/>
              </w:rPr>
              <w:fldChar w:fldCharType="begin"/>
            </w:r>
            <w:r w:rsidR="00FF1A8F">
              <w:rPr>
                <w:noProof/>
                <w:webHidden/>
              </w:rPr>
              <w:instrText xml:space="preserve"> PAGEREF _Toc216179844 \h </w:instrText>
            </w:r>
            <w:r w:rsidR="00FF1A8F">
              <w:rPr>
                <w:noProof/>
                <w:webHidden/>
              </w:rPr>
            </w:r>
            <w:r w:rsidR="00FF1A8F">
              <w:rPr>
                <w:noProof/>
                <w:webHidden/>
              </w:rPr>
              <w:fldChar w:fldCharType="separate"/>
            </w:r>
            <w:r w:rsidR="00FF1A8F">
              <w:rPr>
                <w:noProof/>
                <w:webHidden/>
              </w:rPr>
              <w:t>4</w:t>
            </w:r>
            <w:r w:rsidR="00FF1A8F">
              <w:rPr>
                <w:noProof/>
                <w:webHidden/>
              </w:rPr>
              <w:fldChar w:fldCharType="end"/>
            </w:r>
          </w:hyperlink>
        </w:p>
        <w:p w:rsidR="00FF1A8F" w:rsidRDefault="00CE54D9">
          <w:pPr>
            <w:pStyle w:val="TOC2"/>
            <w:tabs>
              <w:tab w:val="right" w:leader="dot" w:pos="9350"/>
            </w:tabs>
            <w:rPr>
              <w:rFonts w:asciiTheme="minorHAnsi" w:eastAsiaTheme="minorEastAsia" w:hAnsiTheme="minorHAnsi"/>
              <w:noProof/>
              <w:sz w:val="22"/>
              <w:lang w:val="en-US"/>
            </w:rPr>
          </w:pPr>
          <w:hyperlink w:anchor="_Toc216179845" w:history="1">
            <w:r w:rsidR="00FF1A8F" w:rsidRPr="00E4261E">
              <w:rPr>
                <w:rStyle w:val="Hyperlink"/>
                <w:noProof/>
              </w:rPr>
              <w:t>SWOT Analysis</w:t>
            </w:r>
            <w:r w:rsidR="00FF1A8F">
              <w:rPr>
                <w:noProof/>
                <w:webHidden/>
              </w:rPr>
              <w:tab/>
            </w:r>
            <w:r w:rsidR="00FF1A8F">
              <w:rPr>
                <w:noProof/>
                <w:webHidden/>
              </w:rPr>
              <w:fldChar w:fldCharType="begin"/>
            </w:r>
            <w:r w:rsidR="00FF1A8F">
              <w:rPr>
                <w:noProof/>
                <w:webHidden/>
              </w:rPr>
              <w:instrText xml:space="preserve"> PAGEREF _Toc216179845 \h </w:instrText>
            </w:r>
            <w:r w:rsidR="00FF1A8F">
              <w:rPr>
                <w:noProof/>
                <w:webHidden/>
              </w:rPr>
            </w:r>
            <w:r w:rsidR="00FF1A8F">
              <w:rPr>
                <w:noProof/>
                <w:webHidden/>
              </w:rPr>
              <w:fldChar w:fldCharType="separate"/>
            </w:r>
            <w:r w:rsidR="00FF1A8F">
              <w:rPr>
                <w:noProof/>
                <w:webHidden/>
              </w:rPr>
              <w:t>4</w:t>
            </w:r>
            <w:r w:rsidR="00FF1A8F">
              <w:rPr>
                <w:noProof/>
                <w:webHidden/>
              </w:rPr>
              <w:fldChar w:fldCharType="end"/>
            </w:r>
          </w:hyperlink>
        </w:p>
        <w:p w:rsidR="00FF1A8F" w:rsidRDefault="00CE54D9">
          <w:pPr>
            <w:pStyle w:val="TOC2"/>
            <w:tabs>
              <w:tab w:val="right" w:leader="dot" w:pos="9350"/>
            </w:tabs>
            <w:rPr>
              <w:rFonts w:asciiTheme="minorHAnsi" w:eastAsiaTheme="minorEastAsia" w:hAnsiTheme="minorHAnsi"/>
              <w:noProof/>
              <w:sz w:val="22"/>
              <w:lang w:val="en-US"/>
            </w:rPr>
          </w:pPr>
          <w:hyperlink w:anchor="_Toc216179846" w:history="1">
            <w:r w:rsidR="00FF1A8F" w:rsidRPr="00E4261E">
              <w:rPr>
                <w:rStyle w:val="Hyperlink"/>
                <w:noProof/>
              </w:rPr>
              <w:t>PESTLE Analysis</w:t>
            </w:r>
            <w:r w:rsidR="00FF1A8F">
              <w:rPr>
                <w:noProof/>
                <w:webHidden/>
              </w:rPr>
              <w:tab/>
            </w:r>
            <w:r w:rsidR="00FF1A8F">
              <w:rPr>
                <w:noProof/>
                <w:webHidden/>
              </w:rPr>
              <w:fldChar w:fldCharType="begin"/>
            </w:r>
            <w:r w:rsidR="00FF1A8F">
              <w:rPr>
                <w:noProof/>
                <w:webHidden/>
              </w:rPr>
              <w:instrText xml:space="preserve"> PAGEREF _Toc216179846 \h </w:instrText>
            </w:r>
            <w:r w:rsidR="00FF1A8F">
              <w:rPr>
                <w:noProof/>
                <w:webHidden/>
              </w:rPr>
            </w:r>
            <w:r w:rsidR="00FF1A8F">
              <w:rPr>
                <w:noProof/>
                <w:webHidden/>
              </w:rPr>
              <w:fldChar w:fldCharType="separate"/>
            </w:r>
            <w:r w:rsidR="00FF1A8F">
              <w:rPr>
                <w:noProof/>
                <w:webHidden/>
              </w:rPr>
              <w:t>7</w:t>
            </w:r>
            <w:r w:rsidR="00FF1A8F">
              <w:rPr>
                <w:noProof/>
                <w:webHidden/>
              </w:rPr>
              <w:fldChar w:fldCharType="end"/>
            </w:r>
          </w:hyperlink>
        </w:p>
        <w:p w:rsidR="00FF1A8F" w:rsidRDefault="00CE54D9">
          <w:pPr>
            <w:pStyle w:val="TOC1"/>
            <w:tabs>
              <w:tab w:val="right" w:leader="dot" w:pos="9350"/>
            </w:tabs>
            <w:rPr>
              <w:rFonts w:asciiTheme="minorHAnsi" w:eastAsiaTheme="minorEastAsia" w:hAnsiTheme="minorHAnsi"/>
              <w:noProof/>
              <w:sz w:val="22"/>
              <w:lang w:val="en-US"/>
            </w:rPr>
          </w:pPr>
          <w:hyperlink w:anchor="_Toc216179847" w:history="1">
            <w:r w:rsidR="00FF1A8F" w:rsidRPr="00E4261E">
              <w:rPr>
                <w:rStyle w:val="Hyperlink"/>
                <w:noProof/>
              </w:rPr>
              <w:t>Better Organisation and Technology Application for the Company</w:t>
            </w:r>
            <w:r w:rsidR="00FF1A8F">
              <w:rPr>
                <w:noProof/>
                <w:webHidden/>
              </w:rPr>
              <w:tab/>
            </w:r>
            <w:r w:rsidR="00FF1A8F">
              <w:rPr>
                <w:noProof/>
                <w:webHidden/>
              </w:rPr>
              <w:fldChar w:fldCharType="begin"/>
            </w:r>
            <w:r w:rsidR="00FF1A8F">
              <w:rPr>
                <w:noProof/>
                <w:webHidden/>
              </w:rPr>
              <w:instrText xml:space="preserve"> PAGEREF _Toc216179847 \h </w:instrText>
            </w:r>
            <w:r w:rsidR="00FF1A8F">
              <w:rPr>
                <w:noProof/>
                <w:webHidden/>
              </w:rPr>
            </w:r>
            <w:r w:rsidR="00FF1A8F">
              <w:rPr>
                <w:noProof/>
                <w:webHidden/>
              </w:rPr>
              <w:fldChar w:fldCharType="separate"/>
            </w:r>
            <w:r w:rsidR="00FF1A8F">
              <w:rPr>
                <w:noProof/>
                <w:webHidden/>
              </w:rPr>
              <w:t>10</w:t>
            </w:r>
            <w:r w:rsidR="00FF1A8F">
              <w:rPr>
                <w:noProof/>
                <w:webHidden/>
              </w:rPr>
              <w:fldChar w:fldCharType="end"/>
            </w:r>
          </w:hyperlink>
        </w:p>
        <w:p w:rsidR="00FF1A8F" w:rsidRDefault="00CE54D9">
          <w:pPr>
            <w:pStyle w:val="TOC1"/>
            <w:tabs>
              <w:tab w:val="right" w:leader="dot" w:pos="9350"/>
            </w:tabs>
            <w:rPr>
              <w:rFonts w:asciiTheme="minorHAnsi" w:eastAsiaTheme="minorEastAsia" w:hAnsiTheme="minorHAnsi"/>
              <w:noProof/>
              <w:sz w:val="22"/>
              <w:lang w:val="en-US"/>
            </w:rPr>
          </w:pPr>
          <w:hyperlink w:anchor="_Toc216179848" w:history="1">
            <w:r w:rsidR="00FF1A8F" w:rsidRPr="00E4261E">
              <w:rPr>
                <w:rStyle w:val="Hyperlink"/>
                <w:noProof/>
              </w:rPr>
              <w:t>Changing the location and Management Styles</w:t>
            </w:r>
            <w:r w:rsidR="00FF1A8F">
              <w:rPr>
                <w:noProof/>
                <w:webHidden/>
              </w:rPr>
              <w:tab/>
            </w:r>
            <w:r w:rsidR="00FF1A8F">
              <w:rPr>
                <w:noProof/>
                <w:webHidden/>
              </w:rPr>
              <w:fldChar w:fldCharType="begin"/>
            </w:r>
            <w:r w:rsidR="00FF1A8F">
              <w:rPr>
                <w:noProof/>
                <w:webHidden/>
              </w:rPr>
              <w:instrText xml:space="preserve"> PAGEREF _Toc216179848 \h </w:instrText>
            </w:r>
            <w:r w:rsidR="00FF1A8F">
              <w:rPr>
                <w:noProof/>
                <w:webHidden/>
              </w:rPr>
            </w:r>
            <w:r w:rsidR="00FF1A8F">
              <w:rPr>
                <w:noProof/>
                <w:webHidden/>
              </w:rPr>
              <w:fldChar w:fldCharType="separate"/>
            </w:r>
            <w:r w:rsidR="00FF1A8F">
              <w:rPr>
                <w:noProof/>
                <w:webHidden/>
              </w:rPr>
              <w:t>11</w:t>
            </w:r>
            <w:r w:rsidR="00FF1A8F">
              <w:rPr>
                <w:noProof/>
                <w:webHidden/>
              </w:rPr>
              <w:fldChar w:fldCharType="end"/>
            </w:r>
          </w:hyperlink>
        </w:p>
        <w:p w:rsidR="00FF1A8F" w:rsidRDefault="00CE54D9">
          <w:pPr>
            <w:pStyle w:val="TOC1"/>
            <w:tabs>
              <w:tab w:val="right" w:leader="dot" w:pos="9350"/>
            </w:tabs>
            <w:rPr>
              <w:rFonts w:asciiTheme="minorHAnsi" w:eastAsiaTheme="minorEastAsia" w:hAnsiTheme="minorHAnsi"/>
              <w:noProof/>
              <w:sz w:val="22"/>
              <w:lang w:val="en-US"/>
            </w:rPr>
          </w:pPr>
          <w:hyperlink w:anchor="_Toc216179849" w:history="1">
            <w:r w:rsidR="00FF1A8F" w:rsidRPr="00E4261E">
              <w:rPr>
                <w:rStyle w:val="Hyperlink"/>
                <w:noProof/>
              </w:rPr>
              <w:t>Conclusion</w:t>
            </w:r>
            <w:r w:rsidR="00FF1A8F">
              <w:rPr>
                <w:noProof/>
                <w:webHidden/>
              </w:rPr>
              <w:tab/>
            </w:r>
            <w:r w:rsidR="00FF1A8F">
              <w:rPr>
                <w:noProof/>
                <w:webHidden/>
              </w:rPr>
              <w:fldChar w:fldCharType="begin"/>
            </w:r>
            <w:r w:rsidR="00FF1A8F">
              <w:rPr>
                <w:noProof/>
                <w:webHidden/>
              </w:rPr>
              <w:instrText xml:space="preserve"> PAGEREF _Toc216179849 \h </w:instrText>
            </w:r>
            <w:r w:rsidR="00FF1A8F">
              <w:rPr>
                <w:noProof/>
                <w:webHidden/>
              </w:rPr>
            </w:r>
            <w:r w:rsidR="00FF1A8F">
              <w:rPr>
                <w:noProof/>
                <w:webHidden/>
              </w:rPr>
              <w:fldChar w:fldCharType="separate"/>
            </w:r>
            <w:r w:rsidR="00FF1A8F">
              <w:rPr>
                <w:noProof/>
                <w:webHidden/>
              </w:rPr>
              <w:t>13</w:t>
            </w:r>
            <w:r w:rsidR="00FF1A8F">
              <w:rPr>
                <w:noProof/>
                <w:webHidden/>
              </w:rPr>
              <w:fldChar w:fldCharType="end"/>
            </w:r>
          </w:hyperlink>
        </w:p>
        <w:p w:rsidR="00FF1A8F" w:rsidRDefault="00CE54D9">
          <w:pPr>
            <w:pStyle w:val="TOC1"/>
            <w:tabs>
              <w:tab w:val="right" w:leader="dot" w:pos="9350"/>
            </w:tabs>
            <w:rPr>
              <w:rFonts w:asciiTheme="minorHAnsi" w:eastAsiaTheme="minorEastAsia" w:hAnsiTheme="minorHAnsi"/>
              <w:noProof/>
              <w:sz w:val="22"/>
              <w:lang w:val="en-US"/>
            </w:rPr>
          </w:pPr>
          <w:hyperlink w:anchor="_Toc216179850" w:history="1">
            <w:r w:rsidR="00FF1A8F" w:rsidRPr="00E4261E">
              <w:rPr>
                <w:rStyle w:val="Hyperlink"/>
                <w:noProof/>
              </w:rPr>
              <w:t>References</w:t>
            </w:r>
            <w:r w:rsidR="00FF1A8F">
              <w:rPr>
                <w:noProof/>
                <w:webHidden/>
              </w:rPr>
              <w:tab/>
            </w:r>
            <w:r w:rsidR="00FF1A8F">
              <w:rPr>
                <w:noProof/>
                <w:webHidden/>
              </w:rPr>
              <w:fldChar w:fldCharType="begin"/>
            </w:r>
            <w:r w:rsidR="00FF1A8F">
              <w:rPr>
                <w:noProof/>
                <w:webHidden/>
              </w:rPr>
              <w:instrText xml:space="preserve"> PAGEREF _Toc216179850 \h </w:instrText>
            </w:r>
            <w:r w:rsidR="00FF1A8F">
              <w:rPr>
                <w:noProof/>
                <w:webHidden/>
              </w:rPr>
            </w:r>
            <w:r w:rsidR="00FF1A8F">
              <w:rPr>
                <w:noProof/>
                <w:webHidden/>
              </w:rPr>
              <w:fldChar w:fldCharType="separate"/>
            </w:r>
            <w:r w:rsidR="00FF1A8F">
              <w:rPr>
                <w:noProof/>
                <w:webHidden/>
              </w:rPr>
              <w:t>14</w:t>
            </w:r>
            <w:r w:rsidR="00FF1A8F">
              <w:rPr>
                <w:noProof/>
                <w:webHidden/>
              </w:rPr>
              <w:fldChar w:fldCharType="end"/>
            </w:r>
          </w:hyperlink>
        </w:p>
        <w:p w:rsidR="002D009D" w:rsidRDefault="002D009D">
          <w:r>
            <w:rPr>
              <w:b/>
              <w:bCs/>
              <w:noProof/>
            </w:rPr>
            <w:fldChar w:fldCharType="end"/>
          </w:r>
        </w:p>
      </w:sdtContent>
    </w:sdt>
    <w:p w:rsidR="002D009D" w:rsidRDefault="002D009D">
      <w:pPr>
        <w:spacing w:line="276" w:lineRule="auto"/>
        <w:jc w:val="left"/>
        <w:rPr>
          <w:rFonts w:eastAsiaTheme="majorEastAsia" w:cstheme="majorBidi"/>
          <w:b/>
          <w:bCs/>
          <w:color w:val="365F91" w:themeColor="accent1" w:themeShade="BF"/>
          <w:sz w:val="32"/>
          <w:szCs w:val="28"/>
        </w:rPr>
      </w:pPr>
      <w:r>
        <w:br w:type="page"/>
      </w:r>
    </w:p>
    <w:p w:rsidR="002D009D" w:rsidRDefault="002D009D" w:rsidP="006A270D">
      <w:pPr>
        <w:pStyle w:val="Heading1"/>
        <w:sectPr w:rsidR="002D009D" w:rsidSect="002D009D">
          <w:footerReference w:type="default" r:id="rId9"/>
          <w:pgSz w:w="12240" w:h="15840"/>
          <w:pgMar w:top="1440" w:right="1440" w:bottom="1440" w:left="1440" w:header="720" w:footer="720" w:gutter="0"/>
          <w:pgNumType w:fmt="lowerRoman"/>
          <w:cols w:space="720"/>
          <w:docGrid w:linePitch="360"/>
        </w:sectPr>
      </w:pPr>
    </w:p>
    <w:p w:rsidR="00A35275" w:rsidRPr="006A270D" w:rsidRDefault="00A35275" w:rsidP="006A270D">
      <w:pPr>
        <w:pStyle w:val="Heading1"/>
      </w:pPr>
      <w:bookmarkStart w:id="1" w:name="_Toc216179842"/>
      <w:r w:rsidRPr="006A270D">
        <w:lastRenderedPageBreak/>
        <w:t>Introduction</w:t>
      </w:r>
      <w:bookmarkEnd w:id="1"/>
    </w:p>
    <w:p w:rsidR="00A35275" w:rsidRPr="006A270D" w:rsidRDefault="00A35275" w:rsidP="00A35275">
      <w:proofErr w:type="spellStart"/>
      <w:r w:rsidRPr="006A270D">
        <w:t>Smoothie</w:t>
      </w:r>
      <w:proofErr w:type="spellEnd"/>
      <w:r w:rsidRPr="006A270D">
        <w:t xml:space="preserve"> Fresh is a local company in the United Kingdom with steady growth because of making healthy fruit juices using natural, fresh and minimall</w:t>
      </w:r>
      <w:r w:rsidR="00744676">
        <w:t>y processed ingredients. Health-</w:t>
      </w:r>
      <w:r w:rsidRPr="006A270D">
        <w:t xml:space="preserve">conscious customers have made it so popular because they require quick and convenient food that is healthy. </w:t>
      </w:r>
      <w:proofErr w:type="spellStart"/>
      <w:r w:rsidRPr="006A270D">
        <w:t>Smoothie</w:t>
      </w:r>
      <w:proofErr w:type="spellEnd"/>
      <w:r w:rsidRPr="006A270D">
        <w:t xml:space="preserve"> Fresh has decided to switch out of the small business unit to a bigger industrial location because of the increasing demand. It is expected to expand its production capacity, create new product lines, including cold-pressed juices and plant-based yoghurt beverages, and satisfy the growing demand of supermarkets and cafes. Meanwhile, the company has been facing delays in delivery, poor quality of products and </w:t>
      </w:r>
      <w:r w:rsidR="00744676">
        <w:t xml:space="preserve">a </w:t>
      </w:r>
      <w:r w:rsidRPr="006A270D">
        <w:t>lack of communication among suppliers, as well as among different departments internally. These problems render it hard to sustain the standards in the business amidst the growing demand.</w:t>
      </w:r>
      <w:r w:rsidR="006A270D">
        <w:t xml:space="preserve"> This paper analys</w:t>
      </w:r>
      <w:r w:rsidRPr="006A270D">
        <w:t xml:space="preserve">es how </w:t>
      </w:r>
      <w:proofErr w:type="spellStart"/>
      <w:r w:rsidRPr="006A270D">
        <w:t>Smoothie</w:t>
      </w:r>
      <w:proofErr w:type="spellEnd"/>
      <w:r w:rsidRPr="006A270D">
        <w:t xml:space="preserve"> Fresh can cope with the relocation and expansion. It examines the project management principles, evaluates both the internal and external organisational environment by SWOT and PESTLE analysis, evaluates how the structure of the organisation can be enhanced and how technology can be used to aid in the process, and analyses the leadership styles that are to be used to manage the move. It is hoped to provide practical advice regarding the way </w:t>
      </w:r>
      <w:proofErr w:type="spellStart"/>
      <w:r w:rsidRPr="006A270D">
        <w:t>Smoothie</w:t>
      </w:r>
      <w:proofErr w:type="spellEnd"/>
      <w:r w:rsidRPr="006A270D">
        <w:t xml:space="preserve"> Fresh can expand in a sustainable way and mitigat</w:t>
      </w:r>
      <w:r w:rsidR="00744676">
        <w:t>e</w:t>
      </w:r>
      <w:r w:rsidRPr="006A270D">
        <w:t xml:space="preserve"> risk</w:t>
      </w:r>
      <w:r w:rsidR="00744676">
        <w:t>,</w:t>
      </w:r>
      <w:r w:rsidRPr="006A270D">
        <w:t xml:space="preserve"> and enhanc</w:t>
      </w:r>
      <w:r w:rsidR="00744676">
        <w:t>e</w:t>
      </w:r>
      <w:r w:rsidRPr="006A270D">
        <w:t xml:space="preserve"> efficiency.</w:t>
      </w:r>
    </w:p>
    <w:p w:rsidR="006A270D" w:rsidRDefault="006A270D">
      <w:pPr>
        <w:spacing w:line="276" w:lineRule="auto"/>
        <w:jc w:val="left"/>
        <w:rPr>
          <w:rFonts w:eastAsiaTheme="majorEastAsia" w:cstheme="majorBidi"/>
          <w:b/>
          <w:bCs/>
          <w:color w:val="365F91" w:themeColor="accent1" w:themeShade="BF"/>
          <w:sz w:val="32"/>
          <w:szCs w:val="28"/>
        </w:rPr>
      </w:pPr>
      <w:r>
        <w:br w:type="page"/>
      </w:r>
    </w:p>
    <w:p w:rsidR="00A82607" w:rsidRPr="006A270D" w:rsidRDefault="00A82607" w:rsidP="006A270D">
      <w:pPr>
        <w:pStyle w:val="Heading1"/>
      </w:pPr>
      <w:bookmarkStart w:id="2" w:name="_Toc216179843"/>
      <w:r w:rsidRPr="006A270D">
        <w:lastRenderedPageBreak/>
        <w:t>Basic P</w:t>
      </w:r>
      <w:r w:rsidR="006A270D">
        <w:t>rinciples of Project Management</w:t>
      </w:r>
      <w:bookmarkEnd w:id="2"/>
    </w:p>
    <w:p w:rsidR="00A82607" w:rsidRPr="006A270D" w:rsidRDefault="00A82607" w:rsidP="00A82607">
      <w:proofErr w:type="spellStart"/>
      <w:r w:rsidRPr="006A270D">
        <w:t>Smoothie</w:t>
      </w:r>
      <w:proofErr w:type="spellEnd"/>
      <w:r w:rsidRPr="006A270D">
        <w:t xml:space="preserve"> Fresh should consider the expansion and relocation as a formal project in case it would like to make the procedures successful. Project management gives order, clarity and control so that the move is made within budget and without disruption, and in time. There are a number of weaker principles of project management that are relevant to the case of </w:t>
      </w:r>
      <w:proofErr w:type="spellStart"/>
      <w:r w:rsidRPr="006A270D">
        <w:t>Smoothie</w:t>
      </w:r>
      <w:proofErr w:type="spellEnd"/>
      <w:r w:rsidRPr="006A270D">
        <w:t xml:space="preserve"> Fresh</w:t>
      </w:r>
      <w:r w:rsidR="00943671">
        <w:t xml:space="preserve"> (</w:t>
      </w:r>
      <w:r w:rsidR="00943671" w:rsidRPr="00943671">
        <w:t>Shepherd</w:t>
      </w:r>
      <w:r w:rsidR="00943671">
        <w:t xml:space="preserve"> et al., </w:t>
      </w:r>
      <w:r w:rsidR="00943671" w:rsidRPr="00943671">
        <w:t>2023</w:t>
      </w:r>
      <w:r w:rsidR="00943671">
        <w:t>)</w:t>
      </w:r>
      <w:r w:rsidRPr="006A270D">
        <w:t>.</w:t>
      </w:r>
      <w:r w:rsidR="006A270D">
        <w:t xml:space="preserve"> </w:t>
      </w:r>
      <w:r w:rsidRPr="006A270D">
        <w:t>The main principle is establishing an articulated project scope. Scope represents what the company wishes to accomplish, tasks that are needed and those that are out of the project. The scope in this instance entails moving operations, the installation of new equipment, a new quality process, and employee training</w:t>
      </w:r>
      <w:r w:rsidR="00744676">
        <w:t>,</w:t>
      </w:r>
      <w:r w:rsidRPr="006A270D">
        <w:t xml:space="preserve"> as well as </w:t>
      </w:r>
      <w:r w:rsidR="00744676">
        <w:t xml:space="preserve">the </w:t>
      </w:r>
      <w:r w:rsidRPr="006A270D">
        <w:t>introduction of a number of new product lines</w:t>
      </w:r>
      <w:r w:rsidR="00943671" w:rsidRPr="00943671">
        <w:t xml:space="preserve"> </w:t>
      </w:r>
      <w:r w:rsidR="00943671">
        <w:t>(</w:t>
      </w:r>
      <w:proofErr w:type="spellStart"/>
      <w:r w:rsidR="00943671" w:rsidRPr="00943671">
        <w:t>Svejvig</w:t>
      </w:r>
      <w:proofErr w:type="spellEnd"/>
      <w:r w:rsidR="00943671">
        <w:t xml:space="preserve"> et al., </w:t>
      </w:r>
      <w:r w:rsidR="00943671" w:rsidRPr="00943671">
        <w:t>2025</w:t>
      </w:r>
      <w:r w:rsidR="00943671">
        <w:t>)</w:t>
      </w:r>
      <w:r w:rsidRPr="006A270D">
        <w:t xml:space="preserve">. The lack of a scrupulous scope can make the company either do something they do not need or </w:t>
      </w:r>
      <w:r w:rsidR="00744676">
        <w:t xml:space="preserve">cause </w:t>
      </w:r>
      <w:r w:rsidRPr="006A270D">
        <w:t xml:space="preserve">improper resource allocation. Having clear objectives assists all the stakeholders </w:t>
      </w:r>
      <w:r w:rsidR="00744676">
        <w:t>in</w:t>
      </w:r>
      <w:r w:rsidRPr="006A270D">
        <w:t xml:space="preserve"> </w:t>
      </w:r>
      <w:r w:rsidR="00744676">
        <w:t>telling</w:t>
      </w:r>
      <w:r w:rsidRPr="006A270D">
        <w:t xml:space="preserve"> them what is expected and what to do.</w:t>
      </w:r>
    </w:p>
    <w:p w:rsidR="00A82607" w:rsidRPr="006A270D" w:rsidRDefault="00A82607" w:rsidP="00A82607">
      <w:r w:rsidRPr="006A270D">
        <w:t>The</w:t>
      </w:r>
      <w:r w:rsidR="00744676">
        <w:t xml:space="preserve"> second principle is planning. A d</w:t>
      </w:r>
      <w:r w:rsidRPr="006A270D">
        <w:t xml:space="preserve">etailed project plan contains tasks, deadlines, budgets, resources to be used and possible risks. </w:t>
      </w:r>
      <w:proofErr w:type="spellStart"/>
      <w:r w:rsidRPr="006A270D">
        <w:t>Smoothie</w:t>
      </w:r>
      <w:proofErr w:type="spellEnd"/>
      <w:r w:rsidRPr="006A270D">
        <w:t xml:space="preserve"> Fresh will need to draw the overall relocation plan that will include the acquisition of the new venue</w:t>
      </w:r>
      <w:r w:rsidR="00744676">
        <w:t>,</w:t>
      </w:r>
      <w:r w:rsidRPr="006A270D">
        <w:t xml:space="preserve"> up to the final testing of the equipment. The schedules should be in the plan to build modifications, installations of </w:t>
      </w:r>
      <w:proofErr w:type="spellStart"/>
      <w:r w:rsidRPr="006A270D">
        <w:t>refrigerations</w:t>
      </w:r>
      <w:proofErr w:type="spellEnd"/>
      <w:r w:rsidRPr="006A270D">
        <w:t xml:space="preserve">, health and safety inspections and staff training. Budget planning is </w:t>
      </w:r>
      <w:r w:rsidR="00744676">
        <w:t xml:space="preserve">also </w:t>
      </w:r>
      <w:r w:rsidRPr="006A270D">
        <w:t>necessary since expansion involves expenses rel</w:t>
      </w:r>
      <w:r w:rsidR="00744676">
        <w:t>ated to equipment, construction</w:t>
      </w:r>
      <w:r w:rsidRPr="006A270D">
        <w:t>, and extra provisions, human resources and advertising of new product lines</w:t>
      </w:r>
      <w:r w:rsidR="00943671" w:rsidRPr="00943671">
        <w:t xml:space="preserve"> </w:t>
      </w:r>
      <w:r w:rsidR="00943671">
        <w:t>(</w:t>
      </w:r>
      <w:r w:rsidR="00943671" w:rsidRPr="00943671">
        <w:t>Cobb, 2023</w:t>
      </w:r>
      <w:r w:rsidR="00943671">
        <w:t>)</w:t>
      </w:r>
      <w:r w:rsidRPr="006A270D">
        <w:t>.</w:t>
      </w:r>
      <w:r w:rsidR="006A270D">
        <w:t xml:space="preserve"> </w:t>
      </w:r>
      <w:r w:rsidRPr="006A270D">
        <w:t xml:space="preserve">The concept of risk management is an important project management concept. Some of the risks that </w:t>
      </w:r>
      <w:proofErr w:type="spellStart"/>
      <w:r w:rsidRPr="006A270D">
        <w:t>Smoothie</w:t>
      </w:r>
      <w:proofErr w:type="spellEnd"/>
      <w:r w:rsidRPr="006A270D">
        <w:t xml:space="preserve"> Fresh can encounter include construction work delays, late equipment deliveries, </w:t>
      </w:r>
      <w:r w:rsidR="006A270D" w:rsidRPr="006A270D">
        <w:t>and interim</w:t>
      </w:r>
      <w:r w:rsidRPr="006A270D">
        <w:t xml:space="preserve"> disruptions in production and high supplier prices. Avoidance of risks at an early stage enables the company to develop mitigation strategies. As an illustration, the company may maintain </w:t>
      </w:r>
      <w:r w:rsidR="00744676">
        <w:t>a</w:t>
      </w:r>
      <w:r w:rsidRPr="006A270D">
        <w:t xml:space="preserve"> low level of production in the former facility until the new facility is completely operational. It might also get into contract agreements with suppliers of equipment to prevent delays.</w:t>
      </w:r>
      <w:r w:rsidR="006A270D">
        <w:t xml:space="preserve"> </w:t>
      </w:r>
      <w:r w:rsidRPr="006A270D">
        <w:t>Another necessary principle is stakeholder management. The stakeholders are the staff, directors, suppliers, distributors, supermarket buyers, and customers. Every group possesses its own expectations and concerns. The employees might be concerned with new duties, the suppliers should be informed about delivery times</w:t>
      </w:r>
      <w:r w:rsidR="00744676">
        <w:t>,</w:t>
      </w:r>
      <w:r w:rsidRPr="006A270D">
        <w:t xml:space="preserve"> and the supermarkets should be certain that there will be no problem with that </w:t>
      </w:r>
      <w:r w:rsidRPr="006A270D">
        <w:lastRenderedPageBreak/>
        <w:t>during the move. Dealing with stakeholders effectively will facilitate continuous communication, proper updates and participation during decision-making where required.</w:t>
      </w:r>
    </w:p>
    <w:p w:rsidR="00A82607" w:rsidRPr="006A270D" w:rsidRDefault="00A82607" w:rsidP="00A82607">
      <w:r w:rsidRPr="006A270D">
        <w:t xml:space="preserve">Communication planning is essential to </w:t>
      </w:r>
      <w:proofErr w:type="spellStart"/>
      <w:r w:rsidRPr="006A270D">
        <w:t>Smoothie</w:t>
      </w:r>
      <w:proofErr w:type="spellEnd"/>
      <w:r w:rsidRPr="006A270D">
        <w:t xml:space="preserve"> Fresh</w:t>
      </w:r>
      <w:r w:rsidR="00744676">
        <w:t>,</w:t>
      </w:r>
      <w:r w:rsidRPr="006A270D">
        <w:t xml:space="preserve"> as there are already communication issues throughout the supply chain of the company. The project should have a </w:t>
      </w:r>
      <w:r w:rsidR="006A270D" w:rsidRPr="006A270D">
        <w:t>well-structured</w:t>
      </w:r>
      <w:r w:rsidRPr="006A270D">
        <w:t xml:space="preserve"> communication plan that outlines what needs to </w:t>
      </w:r>
      <w:r w:rsidR="00744676">
        <w:t xml:space="preserve">be communicated, who will be in </w:t>
      </w:r>
      <w:r w:rsidRPr="006A270D">
        <w:t>charge of updating</w:t>
      </w:r>
      <w:r w:rsidR="00744676">
        <w:t>,</w:t>
      </w:r>
      <w:r w:rsidRPr="006A270D">
        <w:t xml:space="preserve"> as well as how meetings will be conducted and what systems will be used to monitor the progress.</w:t>
      </w:r>
      <w:r w:rsidR="006A270D">
        <w:t xml:space="preserve"> </w:t>
      </w:r>
      <w:r w:rsidRPr="006A270D">
        <w:t xml:space="preserve">Another principle that </w:t>
      </w:r>
      <w:r w:rsidR="006A270D" w:rsidRPr="006A270D">
        <w:t>cannot</w:t>
      </w:r>
      <w:r w:rsidRPr="006A270D">
        <w:t xml:space="preserve"> be disregarded is quality management. The move into new premises must enhance quality and not decrease the same</w:t>
      </w:r>
      <w:r w:rsidR="00943671" w:rsidRPr="00943671">
        <w:t xml:space="preserve"> </w:t>
      </w:r>
      <w:r w:rsidR="00943671">
        <w:t>(</w:t>
      </w:r>
      <w:proofErr w:type="spellStart"/>
      <w:r w:rsidR="00943671" w:rsidRPr="00943671">
        <w:t>Adewale</w:t>
      </w:r>
      <w:proofErr w:type="spellEnd"/>
      <w:r w:rsidR="00943671">
        <w:t xml:space="preserve"> et al., </w:t>
      </w:r>
      <w:r w:rsidR="00943671" w:rsidRPr="00943671">
        <w:t>2025</w:t>
      </w:r>
      <w:r w:rsidR="00943671">
        <w:t>)</w:t>
      </w:r>
      <w:r w:rsidRPr="006A270D">
        <w:t xml:space="preserve">. </w:t>
      </w:r>
      <w:r w:rsidR="006A270D">
        <w:t>The company</w:t>
      </w:r>
      <w:r w:rsidRPr="006A270D">
        <w:t xml:space="preserve"> needs to establish quality parameters on production, hygiene, </w:t>
      </w:r>
      <w:proofErr w:type="gramStart"/>
      <w:r w:rsidR="006A270D" w:rsidRPr="006A270D">
        <w:t>equipment</w:t>
      </w:r>
      <w:proofErr w:type="gramEnd"/>
      <w:r w:rsidRPr="006A270D">
        <w:t xml:space="preserve"> test</w:t>
      </w:r>
      <w:r w:rsidR="00744676">
        <w:t>ing</w:t>
      </w:r>
      <w:r w:rsidRPr="006A270D">
        <w:t xml:space="preserve"> and product uniformity. Quality checks, trial production run and pre-launch testing </w:t>
      </w:r>
      <w:r w:rsidR="00744676">
        <w:t>are</w:t>
      </w:r>
      <w:r w:rsidRPr="006A270D">
        <w:t xml:space="preserve"> necessary to make sure that the</w:t>
      </w:r>
      <w:r w:rsidR="00744676">
        <w:t xml:space="preserve"> new capacity does not jeopardis</w:t>
      </w:r>
      <w:r w:rsidRPr="006A270D">
        <w:t>e the safety of the product or customer satisfaction.</w:t>
      </w:r>
    </w:p>
    <w:p w:rsidR="00A82607" w:rsidRPr="006A270D" w:rsidRDefault="00A82607" w:rsidP="00A82607">
      <w:r w:rsidRPr="006A270D">
        <w:t>The project management process is completed by monitoring and evaluation. During the expansion, the managers have to monitor the plan development against the plan and make correction</w:t>
      </w:r>
      <w:r w:rsidR="00744676">
        <w:t>s</w:t>
      </w:r>
      <w:r w:rsidRPr="006A270D">
        <w:t xml:space="preserve"> when necessary. Once it is completed, the company must evaluate to come up with successes and lessons learned.</w:t>
      </w:r>
      <w:r w:rsidR="006A270D">
        <w:t xml:space="preserve"> </w:t>
      </w:r>
      <w:r w:rsidRPr="006A270D">
        <w:t xml:space="preserve">These project management guidelines will enable </w:t>
      </w:r>
      <w:proofErr w:type="spellStart"/>
      <w:r w:rsidRPr="006A270D">
        <w:t>Smoothie</w:t>
      </w:r>
      <w:proofErr w:type="spellEnd"/>
      <w:r w:rsidRPr="006A270D">
        <w:t xml:space="preserve"> Fresh to be in control and organised in an efficient way in order to undertake its relocation and expansion.</w:t>
      </w:r>
    </w:p>
    <w:p w:rsidR="00FF1A8F" w:rsidRDefault="00FF1A8F">
      <w:pPr>
        <w:spacing w:line="276" w:lineRule="auto"/>
        <w:jc w:val="left"/>
        <w:rPr>
          <w:rFonts w:eastAsiaTheme="majorEastAsia" w:cstheme="majorBidi"/>
          <w:b/>
          <w:bCs/>
          <w:color w:val="365F91" w:themeColor="accent1" w:themeShade="BF"/>
          <w:sz w:val="32"/>
          <w:szCs w:val="28"/>
        </w:rPr>
      </w:pPr>
      <w:r>
        <w:br w:type="page"/>
      </w:r>
    </w:p>
    <w:p w:rsidR="00A82607" w:rsidRPr="006A270D" w:rsidRDefault="006A270D" w:rsidP="006A270D">
      <w:pPr>
        <w:pStyle w:val="Heading1"/>
      </w:pPr>
      <w:bookmarkStart w:id="3" w:name="_Toc216179844"/>
      <w:r>
        <w:lastRenderedPageBreak/>
        <w:t>SWOT and PESTLE Analysis</w:t>
      </w:r>
      <w:bookmarkEnd w:id="3"/>
    </w:p>
    <w:p w:rsidR="00A82607" w:rsidRDefault="00A82607" w:rsidP="006A270D">
      <w:pPr>
        <w:pStyle w:val="Heading2"/>
      </w:pPr>
      <w:bookmarkStart w:id="4" w:name="_Toc216179845"/>
      <w:r w:rsidRPr="006A270D">
        <w:t>SWOT Analysis</w:t>
      </w:r>
      <w:bookmarkEnd w:id="4"/>
    </w:p>
    <w:p w:rsidR="006A270D" w:rsidRDefault="006A270D" w:rsidP="006A270D">
      <w:r>
        <w:t xml:space="preserve">SWOT analysis is a widely used tool for analysing different internal and external factors based on </w:t>
      </w:r>
      <w:r w:rsidR="00744676">
        <w:t>a</w:t>
      </w:r>
      <w:r>
        <w:t xml:space="preserve"> company. The analysis is provided below:</w:t>
      </w:r>
    </w:p>
    <w:p w:rsidR="002D009D" w:rsidRDefault="002D009D" w:rsidP="002D009D">
      <w:pPr>
        <w:jc w:val="center"/>
      </w:pPr>
      <w:r>
        <w:rPr>
          <w:noProof/>
          <w:lang w:val="en-US"/>
        </w:rPr>
        <w:drawing>
          <wp:inline distT="0" distB="0" distL="0" distR="0" wp14:anchorId="25FCB50B" wp14:editId="6ABA2A5B">
            <wp:extent cx="5943600" cy="4461839"/>
            <wp:effectExtent l="0" t="0" r="0" b="0"/>
            <wp:docPr id="1" name="Picture 1" descr="3 Easy Steps to Create a SWOT Analysis - B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Easy Steps to Create a SWOT Analysis - BNI"/>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461839"/>
                    </a:xfrm>
                    <a:prstGeom prst="rect">
                      <a:avLst/>
                    </a:prstGeom>
                    <a:noFill/>
                    <a:ln>
                      <a:noFill/>
                    </a:ln>
                  </pic:spPr>
                </pic:pic>
              </a:graphicData>
            </a:graphic>
          </wp:inline>
        </w:drawing>
      </w:r>
    </w:p>
    <w:p w:rsidR="002D009D" w:rsidRDefault="002D009D" w:rsidP="002D009D">
      <w:pPr>
        <w:jc w:val="center"/>
      </w:pPr>
      <w:r>
        <w:t xml:space="preserve">Figure </w:t>
      </w:r>
      <w:r>
        <w:fldChar w:fldCharType="begin"/>
      </w:r>
      <w:r>
        <w:instrText xml:space="preserve"> SEQ Figure \* ARABIC </w:instrText>
      </w:r>
      <w:r>
        <w:fldChar w:fldCharType="separate"/>
      </w:r>
      <w:r>
        <w:rPr>
          <w:noProof/>
        </w:rPr>
        <w:t>1</w:t>
      </w:r>
      <w:r>
        <w:fldChar w:fldCharType="end"/>
      </w:r>
      <w:r>
        <w:t>: SWOT Analysis</w:t>
      </w:r>
    </w:p>
    <w:p w:rsidR="002D009D" w:rsidRPr="002D009D" w:rsidRDefault="002D009D" w:rsidP="002D009D">
      <w:pPr>
        <w:jc w:val="center"/>
      </w:pPr>
      <w:r>
        <w:t>Source:</w:t>
      </w:r>
      <w:r w:rsidR="006D3E0E" w:rsidRPr="006D3E0E">
        <w:t xml:space="preserve"> </w:t>
      </w:r>
      <w:r w:rsidR="006D3E0E">
        <w:t>(</w:t>
      </w:r>
      <w:proofErr w:type="spellStart"/>
      <w:r w:rsidR="006D3E0E" w:rsidRPr="006D3E0E">
        <w:t>Benzaghta</w:t>
      </w:r>
      <w:proofErr w:type="spellEnd"/>
      <w:r w:rsidR="006D3E0E">
        <w:t xml:space="preserve"> et al., </w:t>
      </w:r>
      <w:r w:rsidR="006D3E0E" w:rsidRPr="006D3E0E">
        <w:t>2021</w:t>
      </w:r>
      <w:r w:rsidR="006D3E0E">
        <w:t>)</w:t>
      </w:r>
    </w:p>
    <w:p w:rsidR="006A270D" w:rsidRPr="006A270D" w:rsidRDefault="006A270D" w:rsidP="006A270D">
      <w:pPr>
        <w:rPr>
          <w:b/>
        </w:rPr>
      </w:pPr>
      <w:r>
        <w:rPr>
          <w:b/>
        </w:rPr>
        <w:t>Strengths</w:t>
      </w:r>
    </w:p>
    <w:p w:rsidR="006A270D" w:rsidRDefault="006A270D" w:rsidP="006A270D">
      <w:proofErr w:type="spellStart"/>
      <w:r>
        <w:t>Smoothie</w:t>
      </w:r>
      <w:proofErr w:type="spellEnd"/>
      <w:r>
        <w:t xml:space="preserve"> Fresh has </w:t>
      </w:r>
      <w:r w:rsidR="00744676">
        <w:t xml:space="preserve">the </w:t>
      </w:r>
      <w:r>
        <w:t>advantages of high sales growth and increasing p</w:t>
      </w:r>
      <w:r w:rsidR="00744676">
        <w:t>opularity of the production of high-</w:t>
      </w:r>
      <w:r>
        <w:t xml:space="preserve">quality and natural fruit </w:t>
      </w:r>
      <w:proofErr w:type="spellStart"/>
      <w:r>
        <w:t>smoothies</w:t>
      </w:r>
      <w:proofErr w:type="spellEnd"/>
      <w:r>
        <w:t xml:space="preserve">. The small size of the company gives it the flexibility, and its good relationship with the UK and European suppliers of the fruits serves as a </w:t>
      </w:r>
      <w:r>
        <w:lastRenderedPageBreak/>
        <w:t xml:space="preserve">stable foundation </w:t>
      </w:r>
      <w:r w:rsidR="00744676">
        <w:t>for</w:t>
      </w:r>
      <w:r>
        <w:t xml:space="preserve"> acquiring fresh ingredients. There is a strong working relationship between the directors</w:t>
      </w:r>
      <w:r w:rsidR="00744676">
        <w:t>,</w:t>
      </w:r>
      <w:r>
        <w:t xml:space="preserve"> and this enhances decision-making</w:t>
      </w:r>
      <w:r w:rsidR="0089546F">
        <w:t xml:space="preserve"> (</w:t>
      </w:r>
      <w:proofErr w:type="spellStart"/>
      <w:r w:rsidR="0089546F" w:rsidRPr="0089546F">
        <w:t>Audretsch</w:t>
      </w:r>
      <w:proofErr w:type="spellEnd"/>
      <w:r w:rsidR="0089546F">
        <w:t xml:space="preserve"> et al., </w:t>
      </w:r>
      <w:r w:rsidR="0089546F" w:rsidRPr="0089546F">
        <w:t>2023</w:t>
      </w:r>
      <w:r w:rsidR="0089546F">
        <w:t>)</w:t>
      </w:r>
      <w:r>
        <w:t xml:space="preserve">. Their stock in two supermarkets represents great acceptance of the brand on the market, and the opportunity to enter a third retailer proves that the brand is in a good place to grow. Such in-house benefits provide </w:t>
      </w:r>
      <w:proofErr w:type="spellStart"/>
      <w:r>
        <w:t>Smoothie</w:t>
      </w:r>
      <w:proofErr w:type="spellEnd"/>
      <w:r>
        <w:t xml:space="preserve"> Fresh with </w:t>
      </w:r>
      <w:r w:rsidR="00744676">
        <w:t xml:space="preserve">a </w:t>
      </w:r>
      <w:r>
        <w:t>competitive advantage and the courage to experiment with novelties in products and manufacturing processes.</w:t>
      </w:r>
    </w:p>
    <w:p w:rsidR="006A270D" w:rsidRPr="006A270D" w:rsidRDefault="006A270D" w:rsidP="006A270D">
      <w:pPr>
        <w:rPr>
          <w:b/>
        </w:rPr>
      </w:pPr>
      <w:r>
        <w:rPr>
          <w:b/>
        </w:rPr>
        <w:t>Weaknesses</w:t>
      </w:r>
    </w:p>
    <w:p w:rsidR="006A270D" w:rsidRDefault="006A270D" w:rsidP="006A270D">
      <w:r>
        <w:t xml:space="preserve">Although </w:t>
      </w:r>
      <w:proofErr w:type="spellStart"/>
      <w:r>
        <w:t>Smoothie</w:t>
      </w:r>
      <w:proofErr w:type="spellEnd"/>
      <w:r>
        <w:t xml:space="preserve"> Fresh has been successful, there are a number of weaknesses that restrict the company </w:t>
      </w:r>
      <w:r w:rsidR="00744676">
        <w:t>from satisfying</w:t>
      </w:r>
      <w:r>
        <w:t xml:space="preserve"> the increasing demand. The company is working within a small unit that is under capacity</w:t>
      </w:r>
      <w:r w:rsidR="00744676">
        <w:t>,</w:t>
      </w:r>
      <w:r>
        <w:t xml:space="preserve"> resulting in bottlenecks in production. The delays and quality problems have been occasioned by communication issues among suppliers, transp</w:t>
      </w:r>
      <w:r w:rsidR="00744676">
        <w:t>ort partners and internal staff</w:t>
      </w:r>
      <w:r>
        <w:t>. This is further compounded by the fact that there is no c</w:t>
      </w:r>
      <w:r w:rsidR="00744676">
        <w:t>lear organisational structure;</w:t>
      </w:r>
      <w:r>
        <w:t xml:space="preserve"> that is, roles and responsibilities are not clearly defined. Manual processes are also heavily used in the company and </w:t>
      </w:r>
      <w:r w:rsidR="00744676">
        <w:t>which minimis</w:t>
      </w:r>
      <w:r>
        <w:t>es efficiency</w:t>
      </w:r>
      <w:r w:rsidR="00744676">
        <w:t>,</w:t>
      </w:r>
      <w:r>
        <w:t xml:space="preserve"> and it becomes hard to expand operations without a smooth transition. These weaknesses will impede long-term development and destroy relationships with customers unless they are addressed.</w:t>
      </w:r>
    </w:p>
    <w:p w:rsidR="006A270D" w:rsidRPr="006A270D" w:rsidRDefault="006A270D" w:rsidP="006A270D">
      <w:pPr>
        <w:rPr>
          <w:b/>
        </w:rPr>
      </w:pPr>
      <w:r>
        <w:rPr>
          <w:b/>
        </w:rPr>
        <w:t>Opportunities</w:t>
      </w:r>
    </w:p>
    <w:p w:rsidR="006A270D" w:rsidRDefault="006A270D" w:rsidP="006A270D">
      <w:proofErr w:type="spellStart"/>
      <w:r>
        <w:t>Smoothie</w:t>
      </w:r>
      <w:proofErr w:type="spellEnd"/>
      <w:r>
        <w:t xml:space="preserve"> Fresh can use a variety of opportunities to grow in the UK health drinks market. Moving to </w:t>
      </w:r>
      <w:r w:rsidR="00744676">
        <w:t xml:space="preserve">a </w:t>
      </w:r>
      <w:r>
        <w:t xml:space="preserve">bigger industrial facility would enable the business to produce more, adopt automation and new lines of products like coconut water, yoghurt beverages, and healthy soups. This is supported by the increasing consumer demand </w:t>
      </w:r>
      <w:r w:rsidR="00744676">
        <w:t>for nutritious, low-</w:t>
      </w:r>
      <w:r>
        <w:t xml:space="preserve">sugar beverages. The possibility of expanding to other supermarkets and online sellers is a further source of distribution as </w:t>
      </w:r>
      <w:proofErr w:type="gramStart"/>
      <w:r>
        <w:t>well</w:t>
      </w:r>
      <w:r w:rsidR="00DF2CBC" w:rsidRPr="00DF2CBC">
        <w:t xml:space="preserve"> </w:t>
      </w:r>
      <w:r w:rsidR="00DF2CBC">
        <w:t xml:space="preserve"> (</w:t>
      </w:r>
      <w:proofErr w:type="spellStart"/>
      <w:proofErr w:type="gramEnd"/>
      <w:r w:rsidR="00DF2CBC" w:rsidRPr="00DF2CBC">
        <w:t>Idris</w:t>
      </w:r>
      <w:proofErr w:type="spellEnd"/>
      <w:r w:rsidR="00DF2CBC">
        <w:t xml:space="preserve"> et al., </w:t>
      </w:r>
      <w:r w:rsidR="00DF2CBC" w:rsidRPr="00DF2CBC">
        <w:t>2023</w:t>
      </w:r>
      <w:r w:rsidR="00DF2CBC">
        <w:t>)</w:t>
      </w:r>
      <w:r>
        <w:t xml:space="preserve">. The company will be able to invest in new technology to enhance communication and </w:t>
      </w:r>
      <w:r w:rsidR="00744676">
        <w:t xml:space="preserve">the </w:t>
      </w:r>
      <w:r>
        <w:t xml:space="preserve">reliability of the supply chain. Moreover, the worldwide shift towards a healthier lifestyle gives a chance to </w:t>
      </w:r>
      <w:proofErr w:type="spellStart"/>
      <w:r>
        <w:t>Smoothie</w:t>
      </w:r>
      <w:proofErr w:type="spellEnd"/>
      <w:r>
        <w:t xml:space="preserve"> Fresh to enhance the brand image of a natural, reliable manufacturer.</w:t>
      </w:r>
    </w:p>
    <w:p w:rsidR="00FF1A8F" w:rsidRDefault="00FF1A8F">
      <w:pPr>
        <w:spacing w:line="276" w:lineRule="auto"/>
        <w:jc w:val="left"/>
        <w:rPr>
          <w:b/>
        </w:rPr>
      </w:pPr>
      <w:r>
        <w:rPr>
          <w:b/>
        </w:rPr>
        <w:br w:type="page"/>
      </w:r>
    </w:p>
    <w:p w:rsidR="006A270D" w:rsidRPr="006A270D" w:rsidRDefault="006A270D" w:rsidP="006A270D">
      <w:pPr>
        <w:rPr>
          <w:b/>
        </w:rPr>
      </w:pPr>
      <w:r>
        <w:rPr>
          <w:b/>
        </w:rPr>
        <w:lastRenderedPageBreak/>
        <w:t>Threats</w:t>
      </w:r>
    </w:p>
    <w:p w:rsidR="006A270D" w:rsidRDefault="006A270D" w:rsidP="00A82607">
      <w:r>
        <w:t xml:space="preserve">The company may be faced </w:t>
      </w:r>
      <w:r w:rsidR="00744676">
        <w:t>with</w:t>
      </w:r>
      <w:r>
        <w:t xml:space="preserve"> a few threats that may impact the progression of the company. The market of beverages in the UK is extremely competitive, and the presence of large established brands that provide </w:t>
      </w:r>
      <w:proofErr w:type="spellStart"/>
      <w:r>
        <w:t>smoothies</w:t>
      </w:r>
      <w:proofErr w:type="spellEnd"/>
      <w:r>
        <w:t>, juices and functional beverages is also present. The increase in the prices of imported and domestic fruit is a financial risk, particularly due to recent interruptions in supply chains. The inability to enhance the process of communication with suppliers and transport firms can result in additional missed deliveries. Potential challenges</w:t>
      </w:r>
      <w:r w:rsidR="00744676">
        <w:t xml:space="preserve"> also</w:t>
      </w:r>
      <w:r>
        <w:t xml:space="preserve"> exist in regulatory changes in food safety, labelling and environmental policies. Unless the firm can adjust to the high demand in an efficient manner, it might lose out to the supermarkets that move to suppliers that are more dependable.</w:t>
      </w:r>
    </w:p>
    <w:p w:rsidR="00FF1A8F" w:rsidRDefault="00FF1A8F">
      <w:pPr>
        <w:spacing w:line="276" w:lineRule="auto"/>
        <w:jc w:val="left"/>
        <w:rPr>
          <w:rFonts w:eastAsiaTheme="majorEastAsia" w:cstheme="majorBidi"/>
          <w:b/>
          <w:bCs/>
          <w:color w:val="4F81BD" w:themeColor="accent1"/>
          <w:sz w:val="28"/>
          <w:szCs w:val="26"/>
        </w:rPr>
      </w:pPr>
      <w:r>
        <w:br w:type="page"/>
      </w:r>
    </w:p>
    <w:p w:rsidR="00A82607" w:rsidRDefault="00A82607" w:rsidP="00300EB6">
      <w:pPr>
        <w:pStyle w:val="Heading2"/>
      </w:pPr>
      <w:bookmarkStart w:id="5" w:name="_Toc216179846"/>
      <w:r w:rsidRPr="006A270D">
        <w:lastRenderedPageBreak/>
        <w:t>PESTLE Analysis</w:t>
      </w:r>
      <w:bookmarkEnd w:id="5"/>
    </w:p>
    <w:p w:rsidR="006A270D" w:rsidRDefault="006A270D" w:rsidP="006A270D">
      <w:r>
        <w:t xml:space="preserve">PESTLE analysis helps to understand the environment </w:t>
      </w:r>
      <w:r w:rsidR="00744676">
        <w:t>beyond</w:t>
      </w:r>
      <w:r>
        <w:t xml:space="preserve"> busines</w:t>
      </w:r>
      <w:r w:rsidR="00744676">
        <w:t>s and helps in finding out risk</w:t>
      </w:r>
      <w:r>
        <w:t xml:space="preserve"> factors to avoid and opportunities to </w:t>
      </w:r>
      <w:r w:rsidR="00744676">
        <w:t>seize</w:t>
      </w:r>
      <w:r>
        <w:t xml:space="preserve">. The PESTLE analysis for </w:t>
      </w:r>
      <w:proofErr w:type="spellStart"/>
      <w:r w:rsidRPr="006A270D">
        <w:t>Smoothie</w:t>
      </w:r>
      <w:proofErr w:type="spellEnd"/>
      <w:r w:rsidRPr="006A270D">
        <w:t xml:space="preserve"> Fresh</w:t>
      </w:r>
      <w:r>
        <w:t xml:space="preserve"> is provided below:</w:t>
      </w:r>
    </w:p>
    <w:p w:rsidR="002D009D" w:rsidRDefault="002D009D" w:rsidP="002D009D">
      <w:pPr>
        <w:jc w:val="center"/>
      </w:pPr>
      <w:r>
        <w:rPr>
          <w:noProof/>
          <w:lang w:val="en-US"/>
        </w:rPr>
        <w:drawing>
          <wp:inline distT="0" distB="0" distL="0" distR="0" wp14:anchorId="02F7CA37" wp14:editId="77155BB2">
            <wp:extent cx="4191000" cy="4191000"/>
            <wp:effectExtent l="0" t="0" r="0" b="0"/>
            <wp:docPr id="5" name="Picture 5"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conduct an effective PESTEL Analysis? - SpringWor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1000" cy="4191000"/>
                    </a:xfrm>
                    <a:prstGeom prst="rect">
                      <a:avLst/>
                    </a:prstGeom>
                    <a:noFill/>
                    <a:ln>
                      <a:noFill/>
                    </a:ln>
                  </pic:spPr>
                </pic:pic>
              </a:graphicData>
            </a:graphic>
          </wp:inline>
        </w:drawing>
      </w:r>
    </w:p>
    <w:p w:rsidR="006A270D" w:rsidRDefault="002D009D" w:rsidP="002D009D">
      <w:pPr>
        <w:jc w:val="center"/>
      </w:pPr>
      <w:r>
        <w:t xml:space="preserve">Figure </w:t>
      </w:r>
      <w:r>
        <w:fldChar w:fldCharType="begin"/>
      </w:r>
      <w:r>
        <w:instrText xml:space="preserve"> SEQ Figure \* ARABIC </w:instrText>
      </w:r>
      <w:r>
        <w:fldChar w:fldCharType="separate"/>
      </w:r>
      <w:r>
        <w:rPr>
          <w:noProof/>
        </w:rPr>
        <w:t>2</w:t>
      </w:r>
      <w:r>
        <w:fldChar w:fldCharType="end"/>
      </w:r>
      <w:r>
        <w:t>: PESTLE Analysis</w:t>
      </w:r>
    </w:p>
    <w:p w:rsidR="002D009D" w:rsidRPr="002D009D" w:rsidRDefault="002D009D" w:rsidP="002D009D">
      <w:pPr>
        <w:jc w:val="center"/>
      </w:pPr>
      <w:r>
        <w:t>Source:</w:t>
      </w:r>
      <w:r w:rsidR="006D3E0E" w:rsidRPr="006D3E0E">
        <w:t xml:space="preserve"> </w:t>
      </w:r>
      <w:r w:rsidR="006D3E0E">
        <w:t>(</w:t>
      </w:r>
      <w:proofErr w:type="spellStart"/>
      <w:r w:rsidR="006D3E0E" w:rsidRPr="006D3E0E">
        <w:t>Eierle</w:t>
      </w:r>
      <w:proofErr w:type="spellEnd"/>
      <w:r w:rsidR="006D3E0E">
        <w:t xml:space="preserve"> et al., </w:t>
      </w:r>
      <w:r w:rsidR="006D3E0E" w:rsidRPr="006D3E0E">
        <w:t>2022</w:t>
      </w:r>
      <w:r w:rsidR="006D3E0E">
        <w:t>)</w:t>
      </w:r>
    </w:p>
    <w:p w:rsidR="00A82607" w:rsidRPr="006A270D" w:rsidRDefault="006A270D" w:rsidP="00A82607">
      <w:pPr>
        <w:rPr>
          <w:b/>
        </w:rPr>
      </w:pPr>
      <w:r w:rsidRPr="006A270D">
        <w:rPr>
          <w:b/>
        </w:rPr>
        <w:t>Political Factors</w:t>
      </w:r>
    </w:p>
    <w:p w:rsidR="00A82607" w:rsidRPr="006A270D" w:rsidRDefault="00A82607" w:rsidP="00A82607">
      <w:proofErr w:type="spellStart"/>
      <w:r w:rsidRPr="006A270D">
        <w:t>Smoothie</w:t>
      </w:r>
      <w:proofErr w:type="spellEnd"/>
      <w:r w:rsidRPr="006A270D">
        <w:t xml:space="preserve"> Fresh is influenced by political factors since the industry of food and be</w:t>
      </w:r>
      <w:r w:rsidR="006A270D">
        <w:t>verages in the UK is characteris</w:t>
      </w:r>
      <w:r w:rsidRPr="006A270D">
        <w:t xml:space="preserve">ed by strict rules on hygiene, labelling, storage and transportation. The company will have to adhere to the rules set by </w:t>
      </w:r>
      <w:r w:rsidR="00744676">
        <w:t xml:space="preserve">the </w:t>
      </w:r>
      <w:r w:rsidRPr="006A270D">
        <w:t xml:space="preserve">Food Standards Agency, which will affect the way of production and </w:t>
      </w:r>
      <w:r w:rsidR="00744676">
        <w:t xml:space="preserve">the </w:t>
      </w:r>
      <w:r w:rsidRPr="006A270D">
        <w:t xml:space="preserve">keeping of records. Fruits used by </w:t>
      </w:r>
      <w:proofErr w:type="spellStart"/>
      <w:r w:rsidRPr="006A270D">
        <w:t>Smoothie</w:t>
      </w:r>
      <w:proofErr w:type="spellEnd"/>
      <w:r w:rsidRPr="006A270D">
        <w:t xml:space="preserve"> Fresh are provided by local and European suppliers, and this means that any political developments that may influence </w:t>
      </w:r>
      <w:r w:rsidRPr="006A270D">
        <w:lastRenderedPageBreak/>
        <w:t xml:space="preserve">trade agreements or border processes may only slow down deliveries or make </w:t>
      </w:r>
      <w:r w:rsidR="00744676">
        <w:t>them</w:t>
      </w:r>
      <w:r w:rsidRPr="006A270D">
        <w:t xml:space="preserve"> more expensive. Health campaigns by the government to encourage people to consume less sugar are favourable to </w:t>
      </w:r>
      <w:proofErr w:type="spellStart"/>
      <w:r w:rsidRPr="006A270D">
        <w:t>Smoothie</w:t>
      </w:r>
      <w:proofErr w:type="spellEnd"/>
      <w:r w:rsidRPr="006A270D">
        <w:t xml:space="preserve"> Fresh since it manufactures naturally sweet products without intense processing. Nevertheless, any developments in labour policies or the increase </w:t>
      </w:r>
      <w:r w:rsidR="00744676">
        <w:t>in</w:t>
      </w:r>
      <w:r w:rsidRPr="006A270D">
        <w:t xml:space="preserve"> the minimum wage might increase the costs of operation.</w:t>
      </w:r>
    </w:p>
    <w:p w:rsidR="00A82607" w:rsidRPr="006A270D" w:rsidRDefault="006A270D" w:rsidP="00A82607">
      <w:pPr>
        <w:rPr>
          <w:b/>
        </w:rPr>
      </w:pPr>
      <w:r w:rsidRPr="006A270D">
        <w:rPr>
          <w:b/>
        </w:rPr>
        <w:t>Economic Factors</w:t>
      </w:r>
    </w:p>
    <w:p w:rsidR="00A82607" w:rsidRPr="006A270D" w:rsidRDefault="00A82607" w:rsidP="00A82607">
      <w:r w:rsidRPr="006A270D">
        <w:t xml:space="preserve">Economics affects the price of raw materials, the spending habits of consumers and the stability of the businesses. Fruits, electricity, transport and packaging prices in </w:t>
      </w:r>
      <w:r w:rsidR="00744676">
        <w:t xml:space="preserve">the </w:t>
      </w:r>
      <w:r w:rsidRPr="006A270D">
        <w:t xml:space="preserve">UK have been influenced by inflation. Since </w:t>
      </w:r>
      <w:proofErr w:type="spellStart"/>
      <w:r w:rsidRPr="006A270D">
        <w:t>Smoothie</w:t>
      </w:r>
      <w:proofErr w:type="spellEnd"/>
      <w:r w:rsidRPr="006A270D">
        <w:t xml:space="preserve"> Fresh is a business that deals with fresh produce to a great extent, the increasing prices influence profit margins directly. The cost of imported </w:t>
      </w:r>
      <w:r w:rsidR="00744676">
        <w:t>varieties of fruit that include</w:t>
      </w:r>
      <w:r w:rsidRPr="006A270D">
        <w:t xml:space="preserve"> berries or tropical products can be influenced by exchange rate fluctuations</w:t>
      </w:r>
      <w:r w:rsidR="00DF2CBC" w:rsidRPr="00DF2CBC">
        <w:t xml:space="preserve"> </w:t>
      </w:r>
      <w:r w:rsidR="00DF2CBC">
        <w:t>(</w:t>
      </w:r>
      <w:r w:rsidR="00DF2CBC" w:rsidRPr="00DF2CBC">
        <w:t xml:space="preserve">Renaud, and </w:t>
      </w:r>
      <w:proofErr w:type="spellStart"/>
      <w:r w:rsidR="00DF2CBC" w:rsidRPr="00DF2CBC">
        <w:t>Ophoff</w:t>
      </w:r>
      <w:proofErr w:type="spellEnd"/>
      <w:r w:rsidR="00DF2CBC" w:rsidRPr="00DF2CBC">
        <w:t>, 2021</w:t>
      </w:r>
      <w:r w:rsidR="00DF2CBC">
        <w:t>)</w:t>
      </w:r>
      <w:r w:rsidRPr="006A270D">
        <w:t xml:space="preserve">. The slowdown in the economy could also decrease the purchasing </w:t>
      </w:r>
      <w:r w:rsidR="00744676">
        <w:t>power of customers towards high-</w:t>
      </w:r>
      <w:r w:rsidRPr="006A270D">
        <w:t xml:space="preserve">quality </w:t>
      </w:r>
      <w:proofErr w:type="spellStart"/>
      <w:r w:rsidRPr="006A270D">
        <w:t>smoothie</w:t>
      </w:r>
      <w:proofErr w:type="spellEnd"/>
      <w:r w:rsidRPr="006A270D">
        <w:t xml:space="preserve"> products. Nevertheless, </w:t>
      </w:r>
      <w:r w:rsidR="00744676">
        <w:t xml:space="preserve">the </w:t>
      </w:r>
      <w:r w:rsidRPr="006A270D">
        <w:t xml:space="preserve">health food industry has been developing, and supermarkets are determined to provide healthy options of drinks, which </w:t>
      </w:r>
      <w:r w:rsidR="006A270D" w:rsidRPr="006A270D">
        <w:t>provide</w:t>
      </w:r>
      <w:r w:rsidRPr="006A270D">
        <w:t xml:space="preserve"> favourable circumstances to the company.</w:t>
      </w:r>
    </w:p>
    <w:p w:rsidR="00A82607" w:rsidRPr="006A270D" w:rsidRDefault="006A270D" w:rsidP="00A82607">
      <w:pPr>
        <w:rPr>
          <w:b/>
        </w:rPr>
      </w:pPr>
      <w:r w:rsidRPr="006A270D">
        <w:rPr>
          <w:b/>
        </w:rPr>
        <w:t>Social Factors</w:t>
      </w:r>
    </w:p>
    <w:p w:rsidR="00A82607" w:rsidRPr="006A270D" w:rsidRDefault="00A82607" w:rsidP="00A82607">
      <w:r w:rsidRPr="006A270D">
        <w:t xml:space="preserve">The social factors are of great help to </w:t>
      </w:r>
      <w:proofErr w:type="spellStart"/>
      <w:r w:rsidRPr="006A270D">
        <w:t>Smoothie</w:t>
      </w:r>
      <w:proofErr w:type="spellEnd"/>
      <w:r w:rsidRPr="006A270D">
        <w:t xml:space="preserve"> Fresh. The UK consumers are also increasingly concerned with </w:t>
      </w:r>
      <w:r w:rsidR="00744676">
        <w:t xml:space="preserve">a </w:t>
      </w:r>
      <w:r w:rsidRPr="006A270D">
        <w:t xml:space="preserve">healthy diet, natural ingredients and lifestyle options that would help in promoting long-term wellbeing. This is particularly a high trend amongst youths, office workers and those with kids. </w:t>
      </w:r>
      <w:proofErr w:type="spellStart"/>
      <w:r w:rsidRPr="006A270D">
        <w:t>Smoothie</w:t>
      </w:r>
      <w:proofErr w:type="spellEnd"/>
      <w:r w:rsidRPr="006A270D">
        <w:t xml:space="preserve"> Fresh also enjoys higher popularity of plant-based diets, which means that it is now easier to market the dairy-free or vegan-friendly lines of products. Nevertheless, other customers are concerned with </w:t>
      </w:r>
      <w:r w:rsidR="00744676">
        <w:t xml:space="preserve">the </w:t>
      </w:r>
      <w:r w:rsidRPr="006A270D">
        <w:t xml:space="preserve">sugar content in </w:t>
      </w:r>
      <w:proofErr w:type="spellStart"/>
      <w:r w:rsidRPr="006A270D">
        <w:t>smoothies</w:t>
      </w:r>
      <w:proofErr w:type="spellEnd"/>
      <w:r w:rsidRPr="006A270D">
        <w:t xml:space="preserve"> or the impact of transporting fruits </w:t>
      </w:r>
      <w:r w:rsidR="00744676">
        <w:t>over</w:t>
      </w:r>
      <w:r w:rsidRPr="006A270D">
        <w:t xml:space="preserve"> a long distan</w:t>
      </w:r>
      <w:r w:rsidR="00744676">
        <w:t>ce. The firm shall thus emphasis</w:t>
      </w:r>
      <w:r w:rsidRPr="006A270D">
        <w:t>e sustainability concerns and open sourcing of ingredients.</w:t>
      </w:r>
    </w:p>
    <w:p w:rsidR="00A82607" w:rsidRPr="006A270D" w:rsidRDefault="006A270D" w:rsidP="00A82607">
      <w:pPr>
        <w:rPr>
          <w:b/>
        </w:rPr>
      </w:pPr>
      <w:r w:rsidRPr="006A270D">
        <w:rPr>
          <w:b/>
        </w:rPr>
        <w:t>Technological Factors</w:t>
      </w:r>
    </w:p>
    <w:p w:rsidR="00B435A9" w:rsidRPr="006A270D" w:rsidRDefault="00A82607" w:rsidP="00A82607">
      <w:r w:rsidRPr="006A270D">
        <w:t xml:space="preserve">There are significant opportunities that lie </w:t>
      </w:r>
      <w:r w:rsidR="00744676">
        <w:t>in technological factors. State-of-the-</w:t>
      </w:r>
      <w:r w:rsidRPr="006A270D">
        <w:t xml:space="preserve">art production machinery can accelerate the blending process, better preserve nutrients and maintain uniformity of the products. Supply chain monitoring is another area that is facilitated by technology through </w:t>
      </w:r>
      <w:r w:rsidRPr="006A270D">
        <w:lastRenderedPageBreak/>
        <w:t xml:space="preserve">digital communication tools that enable suppliers, drivers and the internal team to exchange </w:t>
      </w:r>
      <w:r w:rsidR="00744676">
        <w:t>updates in real-time. Computeris</w:t>
      </w:r>
      <w:r w:rsidRPr="006A270D">
        <w:t xml:space="preserve">ed inventory management is capable of monitoring the stock levels, watching out </w:t>
      </w:r>
      <w:r w:rsidR="00744676">
        <w:t xml:space="preserve">for </w:t>
      </w:r>
      <w:r w:rsidRPr="006A270D">
        <w:t xml:space="preserve">the expiry dates and forecasting the needs. The technology of customer engagement, such as </w:t>
      </w:r>
      <w:r w:rsidR="00744676">
        <w:t xml:space="preserve">a </w:t>
      </w:r>
      <w:r w:rsidRPr="006A270D">
        <w:t xml:space="preserve">social media site and an online ordering system, may assist the business </w:t>
      </w:r>
      <w:r w:rsidR="00744676">
        <w:t>in tapping new markets and acquiring</w:t>
      </w:r>
      <w:r w:rsidRPr="006A270D">
        <w:t xml:space="preserve"> valuable information. Nonetheless, technology investment needs funds, employee education and maintenance.</w:t>
      </w:r>
    </w:p>
    <w:p w:rsidR="00A82607" w:rsidRPr="006A270D" w:rsidRDefault="006A270D" w:rsidP="00A82607">
      <w:pPr>
        <w:rPr>
          <w:b/>
        </w:rPr>
      </w:pPr>
      <w:r w:rsidRPr="006A270D">
        <w:rPr>
          <w:b/>
        </w:rPr>
        <w:t>Legal Factors</w:t>
      </w:r>
    </w:p>
    <w:p w:rsidR="00694E67" w:rsidRPr="006A270D" w:rsidRDefault="00694E67" w:rsidP="00694E67">
      <w:r w:rsidRPr="006A270D">
        <w:t xml:space="preserve">Strict rules in food production, health and safety laws and employment laws are under legal considerations. To evade fines, </w:t>
      </w:r>
      <w:proofErr w:type="spellStart"/>
      <w:r w:rsidRPr="006A270D">
        <w:t>Smoothie</w:t>
      </w:r>
      <w:proofErr w:type="spellEnd"/>
      <w:r w:rsidRPr="006A270D">
        <w:t xml:space="preserve"> Fresh should meet allergen labelling and hygiene requirements. It also has to process personal data in a secure manner as required by GDPR. Expansion to a bigger facility may involve the company needing more licences or inspection</w:t>
      </w:r>
      <w:r w:rsidR="00744676">
        <w:t>s</w:t>
      </w:r>
      <w:r w:rsidRPr="006A270D">
        <w:t xml:space="preserve">. A loss of supermarket contracts or even shutdown of production is possible due to work on failure to meet the legal requirements, and hence it is </w:t>
      </w:r>
      <w:r w:rsidR="00744676">
        <w:t xml:space="preserve">essential </w:t>
      </w:r>
      <w:r w:rsidRPr="006A270D">
        <w:t>to be considered essential.</w:t>
      </w:r>
    </w:p>
    <w:p w:rsidR="00694E67" w:rsidRPr="006A270D" w:rsidRDefault="006A270D" w:rsidP="00694E67">
      <w:pPr>
        <w:rPr>
          <w:b/>
        </w:rPr>
      </w:pPr>
      <w:r w:rsidRPr="006A270D">
        <w:rPr>
          <w:b/>
        </w:rPr>
        <w:t>Environmental Factors</w:t>
      </w:r>
    </w:p>
    <w:p w:rsidR="00694E67" w:rsidRPr="006A270D" w:rsidRDefault="00694E67" w:rsidP="00694E67">
      <w:r w:rsidRPr="006A270D">
        <w:t xml:space="preserve">The supply chain, costs and marketing of </w:t>
      </w:r>
      <w:proofErr w:type="spellStart"/>
      <w:r w:rsidRPr="006A270D">
        <w:t>Smoothie</w:t>
      </w:r>
      <w:proofErr w:type="spellEnd"/>
      <w:r w:rsidRPr="006A270D">
        <w:t xml:space="preserve"> Fresh are conditioned by environmental factors. Climate change impacts the availability of fruit crops</w:t>
      </w:r>
      <w:r w:rsidR="00744676">
        <w:t>,</w:t>
      </w:r>
      <w:r w:rsidRPr="006A270D">
        <w:t xml:space="preserve"> particularly </w:t>
      </w:r>
      <w:r w:rsidR="00744676">
        <w:t>those</w:t>
      </w:r>
      <w:r w:rsidRPr="006A270D">
        <w:t xml:space="preserve"> that were imported to Europe or warmer areas. Severe weather may lead to shortages, </w:t>
      </w:r>
      <w:r w:rsidR="00744676">
        <w:t xml:space="preserve">a </w:t>
      </w:r>
      <w:r w:rsidRPr="006A270D">
        <w:t xml:space="preserve">rise </w:t>
      </w:r>
      <w:r w:rsidR="00744676">
        <w:t>in</w:t>
      </w:r>
      <w:r w:rsidRPr="006A270D">
        <w:t xml:space="preserve"> prices or compel the company to look elsewhere. Gre</w:t>
      </w:r>
      <w:r w:rsidR="00744676">
        <w:t>en policies promote environmentally friendly packaging, minimis</w:t>
      </w:r>
      <w:r w:rsidRPr="006A270D">
        <w:t>ation of waste and use of energy-saving processes. The eco-friendly brands also gain popularity with customers</w:t>
      </w:r>
      <w:r w:rsidR="00DF2CBC">
        <w:t xml:space="preserve"> </w:t>
      </w:r>
      <w:r w:rsidR="00DF2CBC" w:rsidRPr="00DF2CBC">
        <w:t>(Eldridge et al., 2021)</w:t>
      </w:r>
      <w:r w:rsidRPr="006A270D">
        <w:t xml:space="preserve">. The advantages that </w:t>
      </w:r>
      <w:proofErr w:type="spellStart"/>
      <w:r w:rsidRPr="006A270D">
        <w:t>Smoothie</w:t>
      </w:r>
      <w:proofErr w:type="spellEnd"/>
      <w:r w:rsidRPr="006A270D">
        <w:t xml:space="preserve"> Fresh can get include the use of recyclable packaging, effective refrigeration and responsible sourcing systems. These activities enhance the brand image and decrease the environmental </w:t>
      </w:r>
      <w:r w:rsidR="00744676">
        <w:t>impact</w:t>
      </w:r>
      <w:r w:rsidRPr="006A270D">
        <w:t xml:space="preserve"> in the long run.</w:t>
      </w:r>
    </w:p>
    <w:p w:rsidR="00694E67" w:rsidRPr="006A270D" w:rsidRDefault="00694E67" w:rsidP="00694E67">
      <w:r w:rsidRPr="006A270D">
        <w:t xml:space="preserve">The SWOT and PESTLE analyses combined indicate that </w:t>
      </w:r>
      <w:proofErr w:type="spellStart"/>
      <w:r w:rsidRPr="006A270D">
        <w:t>Smoothie</w:t>
      </w:r>
      <w:proofErr w:type="spellEnd"/>
      <w:r w:rsidRPr="006A270D">
        <w:t xml:space="preserve"> Fresh can achieve significant growth, yet it needs to overcome the weaknesses in communication management, supply </w:t>
      </w:r>
      <w:proofErr w:type="gramStart"/>
      <w:r w:rsidR="00744676">
        <w:t>chain risks and invest</w:t>
      </w:r>
      <w:proofErr w:type="gramEnd"/>
      <w:r w:rsidRPr="006A270D">
        <w:t xml:space="preserve"> in </w:t>
      </w:r>
      <w:r w:rsidR="00744676">
        <w:t>a more organis</w:t>
      </w:r>
      <w:r w:rsidRPr="006A270D">
        <w:t>ed strategy of expansion.</w:t>
      </w:r>
    </w:p>
    <w:p w:rsidR="00694E67" w:rsidRPr="006A270D" w:rsidRDefault="006A270D" w:rsidP="002D009D">
      <w:pPr>
        <w:pStyle w:val="Heading1"/>
      </w:pPr>
      <w:bookmarkStart w:id="6" w:name="_Toc216179847"/>
      <w:r>
        <w:lastRenderedPageBreak/>
        <w:t>Better Organis</w:t>
      </w:r>
      <w:r w:rsidR="00694E67" w:rsidRPr="006A270D">
        <w:t>at</w:t>
      </w:r>
      <w:r w:rsidR="002D009D">
        <w:t>ion and Technology A</w:t>
      </w:r>
      <w:r w:rsidR="00694E67" w:rsidRPr="006A270D">
        <w:t xml:space="preserve">pplication </w:t>
      </w:r>
      <w:r w:rsidR="002D009D">
        <w:t>for the C</w:t>
      </w:r>
      <w:r>
        <w:t>ompany</w:t>
      </w:r>
      <w:bookmarkEnd w:id="6"/>
    </w:p>
    <w:p w:rsidR="00694E67" w:rsidRPr="006A270D" w:rsidRDefault="00694E67" w:rsidP="00694E67">
      <w:proofErr w:type="spellStart"/>
      <w:r w:rsidRPr="006A270D">
        <w:t>Smoothie</w:t>
      </w:r>
      <w:proofErr w:type="spellEnd"/>
      <w:r w:rsidRPr="006A270D">
        <w:t xml:space="preserve"> Fresh requires a better organisational framework that minimises confusion, enhances communication as well </w:t>
      </w:r>
      <w:r w:rsidR="00744676">
        <w:t>and</w:t>
      </w:r>
      <w:r w:rsidRPr="006A270D">
        <w:t xml:space="preserve"> mak</w:t>
      </w:r>
      <w:r w:rsidR="00744676">
        <w:t>es</w:t>
      </w:r>
      <w:r w:rsidRPr="006A270D">
        <w:t xml:space="preserve"> effective decisions to support its growth. Currently, the roles tend to be duplicative</w:t>
      </w:r>
      <w:r w:rsidR="00744676">
        <w:t>,</w:t>
      </w:r>
      <w:r w:rsidRPr="006A270D">
        <w:t xml:space="preserve"> and the employees might be unaware of whom to report towards. Over time, the complexity of the operations that are to be carried out as the company relocates to a new location with a bigger site makes this informal structure inappropriate</w:t>
      </w:r>
      <w:r w:rsidR="00DF2CBC" w:rsidRPr="00DF2CBC">
        <w:t xml:space="preserve"> </w:t>
      </w:r>
      <w:r w:rsidR="00DF2CBC">
        <w:t>(</w:t>
      </w:r>
      <w:proofErr w:type="spellStart"/>
      <w:r w:rsidR="00DF2CBC" w:rsidRPr="00DF2CBC">
        <w:t>Belghitar</w:t>
      </w:r>
      <w:proofErr w:type="spellEnd"/>
      <w:r w:rsidR="00DF2CBC">
        <w:t xml:space="preserve"> et al., </w:t>
      </w:r>
      <w:r w:rsidR="00DF2CBC" w:rsidRPr="00DF2CBC">
        <w:t>2022</w:t>
      </w:r>
      <w:r w:rsidR="00DF2CBC">
        <w:t>)</w:t>
      </w:r>
      <w:r w:rsidRPr="006A270D">
        <w:t>.</w:t>
      </w:r>
      <w:r w:rsidR="002D009D">
        <w:t xml:space="preserve"> </w:t>
      </w:r>
      <w:r w:rsidRPr="006A270D">
        <w:t xml:space="preserve">An effective organisational structure would be the functional one. This is a company structure that splits the company into sections like operations, supply chain, finance, marketing and quality control. Every department would consist of a manager who would supervise employees and report to the directors. This model will establish better decision-making channels and eliminate </w:t>
      </w:r>
      <w:r w:rsidR="00744676">
        <w:t xml:space="preserve">the </w:t>
      </w:r>
      <w:r w:rsidRPr="006A270D">
        <w:t>wastage of time associated with uncertainty. It also assists directors</w:t>
      </w:r>
      <w:r w:rsidR="00744676">
        <w:t xml:space="preserve"> in concentrating </w:t>
      </w:r>
      <w:r w:rsidRPr="006A270D">
        <w:t>on strategic planning, as opposed to the daily operational problems.</w:t>
      </w:r>
      <w:r w:rsidR="002D009D">
        <w:t xml:space="preserve"> </w:t>
      </w:r>
      <w:proofErr w:type="spellStart"/>
      <w:proofErr w:type="gramStart"/>
      <w:r w:rsidRPr="006A270D">
        <w:t>Smooth</w:t>
      </w:r>
      <w:r w:rsidR="002D009D">
        <w:t>ie</w:t>
      </w:r>
      <w:proofErr w:type="spellEnd"/>
      <w:r w:rsidR="002D009D">
        <w:t xml:space="preserve"> Fresh needs to </w:t>
      </w:r>
      <w:r w:rsidR="00744676">
        <w:t>improve it</w:t>
      </w:r>
      <w:r w:rsidR="002D009D">
        <w:t>s</w:t>
      </w:r>
      <w:r w:rsidRPr="006A270D">
        <w:t xml:space="preserve"> communication.</w:t>
      </w:r>
      <w:proofErr w:type="gramEnd"/>
      <w:r w:rsidRPr="006A270D">
        <w:t xml:space="preserve"> Existing supply chain issues have demonstrated a lack of e-sharing of information between the company, suppliers and transport companies. A cloud-based system of supply chain would enable real-time grower and delivery partner updates to be implemented using a digital communication system. Through these systems, the level of visibility is instantaneous on the stock levels, the quality of fruits, the time of delivery and the delays that can occur. Consequently, there is an increase in the accuracy of production planning.</w:t>
      </w:r>
    </w:p>
    <w:p w:rsidR="00694E67" w:rsidRPr="006A270D" w:rsidRDefault="00694E67" w:rsidP="00694E67">
      <w:r w:rsidRPr="006A270D">
        <w:t>Inventory management can also be solved automatically to solve stock shortage</w:t>
      </w:r>
      <w:r w:rsidR="00744676">
        <w:t>s</w:t>
      </w:r>
      <w:r w:rsidRPr="006A270D">
        <w:t xml:space="preserve"> and minimise waste. Freshness of fruits can be monitored through barcode scanning, digital stock monitoring and automated ordering systems</w:t>
      </w:r>
      <w:r w:rsidR="00744676">
        <w:t>, which allow</w:t>
      </w:r>
      <w:r w:rsidRPr="006A270D">
        <w:t xml:space="preserve"> the prediction of demand and replenishment in time. Such tools help to avoid stock</w:t>
      </w:r>
      <w:r w:rsidR="00744676">
        <w:t>piling</w:t>
      </w:r>
      <w:r w:rsidRPr="006A270D">
        <w:t xml:space="preserve"> or </w:t>
      </w:r>
      <w:r w:rsidR="00744676">
        <w:t xml:space="preserve">a </w:t>
      </w:r>
      <w:r w:rsidRPr="006A270D">
        <w:t>shortage of necessary ingredients.</w:t>
      </w:r>
      <w:r w:rsidR="002D009D">
        <w:t xml:space="preserve"> </w:t>
      </w:r>
      <w:r w:rsidRPr="006A270D">
        <w:t xml:space="preserve">Other internal communication tools that </w:t>
      </w:r>
      <w:proofErr w:type="spellStart"/>
      <w:r w:rsidRPr="006A270D">
        <w:t>Smoothie</w:t>
      </w:r>
      <w:proofErr w:type="spellEnd"/>
      <w:r w:rsidRPr="006A270D">
        <w:t xml:space="preserve"> Fresh should embrace include instant messaging platforms, virtual meeting software and project management applications. The tools enable the staff members to work efficiently and to exchange updates on various topics</w:t>
      </w:r>
      <w:r w:rsidR="00744676">
        <w:t>,</w:t>
      </w:r>
      <w:r w:rsidRPr="006A270D">
        <w:t xml:space="preserve"> and to monitor the progress of key tasks associated with the expansion within a short time. </w:t>
      </w:r>
      <w:r w:rsidR="00744676">
        <w:t>T</w:t>
      </w:r>
      <w:r w:rsidRPr="006A270D">
        <w:t>rack</w:t>
      </w:r>
      <w:r w:rsidR="00744676">
        <w:t>ing</w:t>
      </w:r>
      <w:r w:rsidRPr="006A270D">
        <w:t xml:space="preserve"> the construction schedule, equipment placement and staff training schedule during the relocation period can be addressed with the help of digital project management tools.</w:t>
      </w:r>
      <w:r w:rsidR="002D009D">
        <w:t xml:space="preserve"> </w:t>
      </w:r>
      <w:r w:rsidRPr="006A270D">
        <w:t xml:space="preserve">The quality control systems need to be modernised as well. Online temperature control, automatic cleaning history and electronic production documentation will aid in the affordability of quality standards at </w:t>
      </w:r>
      <w:proofErr w:type="spellStart"/>
      <w:r w:rsidRPr="006A270D">
        <w:lastRenderedPageBreak/>
        <w:t>Smoothie</w:t>
      </w:r>
      <w:proofErr w:type="spellEnd"/>
      <w:r w:rsidRPr="006A270D">
        <w:t xml:space="preserve"> Fresh. The technologies are used to maintain </w:t>
      </w:r>
      <w:r w:rsidR="00744676">
        <w:t xml:space="preserve">the </w:t>
      </w:r>
      <w:r w:rsidRPr="006A270D">
        <w:t>uniform quality of the products despite the expansion of the production capacity.</w:t>
      </w:r>
    </w:p>
    <w:p w:rsidR="00694E67" w:rsidRPr="006A270D" w:rsidRDefault="00694E67" w:rsidP="00694E67">
      <w:r w:rsidRPr="006A270D">
        <w:t xml:space="preserve">Technology is also an advantage in training programmes. Online training resources, video learning and e-tests enable employees to study at their </w:t>
      </w:r>
      <w:r w:rsidR="00744676">
        <w:t xml:space="preserve">own </w:t>
      </w:r>
      <w:r w:rsidRPr="006A270D">
        <w:t>pace. This comes in handy</w:t>
      </w:r>
      <w:r w:rsidR="00744676">
        <w:t>,</w:t>
      </w:r>
      <w:r w:rsidRPr="006A270D">
        <w:t xml:space="preserve"> particularly when the firm is installing new </w:t>
      </w:r>
      <w:r w:rsidR="002D009D" w:rsidRPr="006A270D">
        <w:t>equipment</w:t>
      </w:r>
      <w:r w:rsidRPr="006A270D">
        <w:t xml:space="preserve"> or product lines. Digital training will make sure everybody knows what is going on with processes before complete production is launched.</w:t>
      </w:r>
      <w:r w:rsidR="002D009D">
        <w:t xml:space="preserve"> </w:t>
      </w:r>
      <w:r w:rsidRPr="006A270D">
        <w:t>Customer engagement is also facilitated by technology</w:t>
      </w:r>
      <w:r w:rsidR="00DF2CBC" w:rsidRPr="00DF2CBC">
        <w:t xml:space="preserve"> </w:t>
      </w:r>
      <w:r w:rsidR="00DF2CBC">
        <w:t>(</w:t>
      </w:r>
      <w:proofErr w:type="spellStart"/>
      <w:r w:rsidR="00DF2CBC" w:rsidRPr="00DF2CBC">
        <w:t>Rienda</w:t>
      </w:r>
      <w:proofErr w:type="spellEnd"/>
      <w:r w:rsidR="00DF2CBC">
        <w:t xml:space="preserve"> et al., </w:t>
      </w:r>
      <w:r w:rsidR="00DF2CBC" w:rsidRPr="00DF2CBC">
        <w:t>2021</w:t>
      </w:r>
      <w:r w:rsidR="00DF2CBC">
        <w:t>)</w:t>
      </w:r>
      <w:r w:rsidRPr="006A270D">
        <w:t xml:space="preserve">. The social media analytics, online feedback tool and digital marketing can help </w:t>
      </w:r>
      <w:proofErr w:type="spellStart"/>
      <w:r w:rsidRPr="006A270D">
        <w:t>Smoothie</w:t>
      </w:r>
      <w:proofErr w:type="spellEnd"/>
      <w:r w:rsidRPr="006A270D">
        <w:t xml:space="preserve"> Fresh to know the customer preferences and react to them in a more efficient manner. Customer information can also assist in planning new lines or promotions </w:t>
      </w:r>
      <w:r w:rsidR="00744676">
        <w:t>for</w:t>
      </w:r>
      <w:r w:rsidRPr="006A270D">
        <w:t xml:space="preserve"> the seasons.</w:t>
      </w:r>
      <w:r w:rsidR="002D009D">
        <w:t xml:space="preserve"> </w:t>
      </w:r>
      <w:r w:rsidRPr="006A270D">
        <w:t xml:space="preserve">Through </w:t>
      </w:r>
      <w:r w:rsidR="00744676">
        <w:t xml:space="preserve">the </w:t>
      </w:r>
      <w:r w:rsidRPr="006A270D">
        <w:t xml:space="preserve">development of a </w:t>
      </w:r>
      <w:r w:rsidR="002D009D" w:rsidRPr="006A270D">
        <w:t>well-established</w:t>
      </w:r>
      <w:r w:rsidRPr="006A270D">
        <w:t xml:space="preserve"> organisation with modern technology, </w:t>
      </w:r>
      <w:proofErr w:type="spellStart"/>
      <w:r w:rsidRPr="006A270D">
        <w:t>Smoothie</w:t>
      </w:r>
      <w:proofErr w:type="spellEnd"/>
      <w:r w:rsidRPr="006A270D">
        <w:t xml:space="preserve"> Fresh will be able to enhance its supply chain, communication, production efficiency and long-term growth.</w:t>
      </w:r>
    </w:p>
    <w:p w:rsidR="00694E67" w:rsidRPr="006A270D" w:rsidRDefault="00694E67" w:rsidP="002D009D">
      <w:pPr>
        <w:pStyle w:val="Heading1"/>
      </w:pPr>
      <w:bookmarkStart w:id="7" w:name="_Toc216179848"/>
      <w:r w:rsidRPr="006A270D">
        <w:t>Changing the location an</w:t>
      </w:r>
      <w:r w:rsidR="002D009D">
        <w:t>d Management Styles</w:t>
      </w:r>
      <w:bookmarkEnd w:id="7"/>
    </w:p>
    <w:p w:rsidR="00694E67" w:rsidRPr="006A270D" w:rsidRDefault="00694E67" w:rsidP="00694E67">
      <w:r w:rsidRPr="006A270D">
        <w:t xml:space="preserve">The relocation to a bigger industrial location is the major organisational change to which all the operations of </w:t>
      </w:r>
      <w:proofErr w:type="spellStart"/>
      <w:r w:rsidRPr="006A270D">
        <w:t>Smoothie</w:t>
      </w:r>
      <w:proofErr w:type="spellEnd"/>
      <w:r w:rsidRPr="006A270D">
        <w:t xml:space="preserve"> Fresh are impacted. The relocation opens up chances of greater production, as well as growth</w:t>
      </w:r>
      <w:r w:rsidR="00744676">
        <w:t>,</w:t>
      </w:r>
      <w:r w:rsidRPr="006A270D">
        <w:t xml:space="preserve"> but it also comes along with risks and challenges that should be handled meticulously</w:t>
      </w:r>
      <w:r w:rsidR="00116D11" w:rsidRPr="00116D11">
        <w:t xml:space="preserve"> </w:t>
      </w:r>
      <w:r w:rsidR="00116D11">
        <w:t>(</w:t>
      </w:r>
      <w:r w:rsidR="00116D11" w:rsidRPr="00116D11">
        <w:t>Curran, and Storey, 2022</w:t>
      </w:r>
      <w:r w:rsidR="00116D11">
        <w:t>)</w:t>
      </w:r>
      <w:r w:rsidRPr="006A270D">
        <w:t>.</w:t>
      </w:r>
      <w:r w:rsidR="002D009D">
        <w:t xml:space="preserve"> </w:t>
      </w:r>
      <w:r w:rsidRPr="006A270D">
        <w:t>One of the greatest problems of relocation is disruption in production. Moving and installation of equipment is necessary</w:t>
      </w:r>
      <w:r w:rsidR="00744676">
        <w:t>,</w:t>
      </w:r>
      <w:r w:rsidRPr="006A270D">
        <w:t xml:space="preserve"> and testing. Employees require time to adapt to new schedules, and sellers have to adapt to new delivery channels. In the event that operations come to a halt in the process of the move, the supermarkets and customers can </w:t>
      </w:r>
      <w:r w:rsidR="00744676">
        <w:t>experience</w:t>
      </w:r>
      <w:r w:rsidRPr="006A270D">
        <w:t xml:space="preserve"> shortages. To prevent it, </w:t>
      </w:r>
      <w:proofErr w:type="spellStart"/>
      <w:r w:rsidRPr="006A270D">
        <w:t>Smoothie</w:t>
      </w:r>
      <w:proofErr w:type="spellEnd"/>
      <w:r w:rsidRPr="006A270D">
        <w:t xml:space="preserve"> Fresh ought to implement a gradual relocation process, whereby, until the new facility is fully ready, the company will continue partial production in the old facility.</w:t>
      </w:r>
      <w:r w:rsidR="002D009D">
        <w:t xml:space="preserve"> </w:t>
      </w:r>
      <w:r w:rsidRPr="006A270D">
        <w:t>The next issue is the possibility of delays. The construction works, delivery of equipment, and safety checks and inspection</w:t>
      </w:r>
      <w:r w:rsidR="00744676">
        <w:t>s</w:t>
      </w:r>
      <w:r w:rsidRPr="006A270D">
        <w:t xml:space="preserve"> may be </w:t>
      </w:r>
      <w:r w:rsidR="00744676">
        <w:t>longer</w:t>
      </w:r>
      <w:r w:rsidRPr="006A270D">
        <w:t xml:space="preserve"> than anticipated. Such delays can lead to loss of money and can be a contributor to customer relationship</w:t>
      </w:r>
      <w:r w:rsidR="00744676">
        <w:t>s</w:t>
      </w:r>
      <w:r w:rsidR="00116D11" w:rsidRPr="00116D11">
        <w:t xml:space="preserve"> </w:t>
      </w:r>
      <w:r w:rsidR="00116D11">
        <w:t>(</w:t>
      </w:r>
      <w:proofErr w:type="spellStart"/>
      <w:r w:rsidR="00116D11" w:rsidRPr="00116D11">
        <w:t>Bargoni</w:t>
      </w:r>
      <w:proofErr w:type="spellEnd"/>
      <w:r w:rsidR="00116D11">
        <w:t xml:space="preserve"> et al., </w:t>
      </w:r>
      <w:r w:rsidR="00116D11" w:rsidRPr="00116D11">
        <w:t>2024</w:t>
      </w:r>
      <w:r w:rsidR="00116D11">
        <w:t>)</w:t>
      </w:r>
      <w:r w:rsidRPr="006A270D">
        <w:t>. A contingency plan will help the company to react appropriately in case some unforeseen issues come up.</w:t>
      </w:r>
      <w:r w:rsidR="002D009D">
        <w:t xml:space="preserve"> </w:t>
      </w:r>
      <w:r w:rsidRPr="006A270D">
        <w:t xml:space="preserve">Resistance to change is also typical of the time of significant organisational change </w:t>
      </w:r>
      <w:r w:rsidR="00744676">
        <w:t>among</w:t>
      </w:r>
      <w:r w:rsidRPr="006A270D">
        <w:t xml:space="preserve"> the staff. The workers might not know what they are meant to do new or are afraid that the introduction of new machines will expose them to </w:t>
      </w:r>
      <w:r w:rsidRPr="006A270D">
        <w:lastRenderedPageBreak/>
        <w:t>the merc</w:t>
      </w:r>
      <w:r w:rsidR="00744676">
        <w:t>y</w:t>
      </w:r>
      <w:r w:rsidRPr="006A270D">
        <w:t xml:space="preserve"> of the machines. These issues should be tackled by the leadership with open communication. The move should be explained to the staff in clear terms regarding </w:t>
      </w:r>
      <w:r w:rsidR="00744676">
        <w:t xml:space="preserve">the </w:t>
      </w:r>
      <w:r w:rsidRPr="006A270D">
        <w:t xml:space="preserve">benefits to the company and </w:t>
      </w:r>
      <w:r w:rsidR="00744676">
        <w:t xml:space="preserve">the </w:t>
      </w:r>
      <w:r w:rsidRPr="006A270D">
        <w:t>training and support to be offered. Employees also feel important when included in the process of transition</w:t>
      </w:r>
      <w:r w:rsidR="00744676">
        <w:t>,</w:t>
      </w:r>
      <w:r w:rsidRPr="006A270D">
        <w:t xml:space="preserve"> and this would help in reducing anxiety.</w:t>
      </w:r>
    </w:p>
    <w:p w:rsidR="00F251AE" w:rsidRPr="006A270D" w:rsidRDefault="00694E67" w:rsidP="00F251AE">
      <w:r w:rsidRPr="006A270D">
        <w:t xml:space="preserve">There is also the need to support the suppliers during </w:t>
      </w:r>
      <w:r w:rsidR="00744676">
        <w:t xml:space="preserve">the </w:t>
      </w:r>
      <w:r w:rsidRPr="006A270D">
        <w:t xml:space="preserve">transition. Growers and transport partners will have to change their delivery schedules and routes to the new premises. </w:t>
      </w:r>
      <w:proofErr w:type="spellStart"/>
      <w:r w:rsidRPr="006A270D">
        <w:t>Smoothie</w:t>
      </w:r>
      <w:proofErr w:type="spellEnd"/>
      <w:r w:rsidRPr="006A270D">
        <w:t xml:space="preserve"> Fresh ought to be early in informing and be comprehensive in the details about the new destination, the estimated time of delivery, and </w:t>
      </w:r>
      <w:r w:rsidR="00744676">
        <w:t xml:space="preserve">the </w:t>
      </w:r>
      <w:r w:rsidRPr="006A270D">
        <w:t>new quality standards.</w:t>
      </w:r>
      <w:r w:rsidR="002D009D">
        <w:t xml:space="preserve"> </w:t>
      </w:r>
      <w:r w:rsidRPr="006A270D">
        <w:t xml:space="preserve">The style of leadership is </w:t>
      </w:r>
      <w:proofErr w:type="gramStart"/>
      <w:r w:rsidRPr="006A270D">
        <w:t>key</w:t>
      </w:r>
      <w:proofErr w:type="gramEnd"/>
      <w:r w:rsidRPr="006A270D">
        <w:t xml:space="preserve"> </w:t>
      </w:r>
      <w:r w:rsidR="00744676">
        <w:t>to</w:t>
      </w:r>
      <w:r w:rsidRPr="006A270D">
        <w:t xml:space="preserve"> the success of the move. Transformational leadership works well as it motivates employees by giving them a vision </w:t>
      </w:r>
      <w:r w:rsidR="00744676">
        <w:t>of</w:t>
      </w:r>
      <w:r w:rsidRPr="006A270D">
        <w:t xml:space="preserve"> what is expected in the future. Transformational leaders are more concerned with motivation, encouragement and common interests and ensure that the staff members are excited </w:t>
      </w:r>
      <w:r w:rsidR="00744676">
        <w:t>about</w:t>
      </w:r>
      <w:r w:rsidRPr="006A270D">
        <w:t xml:space="preserve"> the growth.</w:t>
      </w:r>
      <w:r w:rsidR="002D009D">
        <w:t xml:space="preserve"> </w:t>
      </w:r>
      <w:r w:rsidR="00744676">
        <w:t>S</w:t>
      </w:r>
      <w:r w:rsidRPr="006A270D">
        <w:t xml:space="preserve">ituational leadership is also useful. Leaders might also be required to be more </w:t>
      </w:r>
      <w:proofErr w:type="gramStart"/>
      <w:r w:rsidR="00744676">
        <w:t>directive</w:t>
      </w:r>
      <w:proofErr w:type="gramEnd"/>
      <w:r w:rsidRPr="006A270D">
        <w:t xml:space="preserve"> during the initial stages of planning to be sure of making a decision in time</w:t>
      </w:r>
      <w:r w:rsidR="00116D11" w:rsidRPr="00116D11">
        <w:t xml:space="preserve"> </w:t>
      </w:r>
      <w:r w:rsidR="00116D11">
        <w:t>(</w:t>
      </w:r>
      <w:proofErr w:type="spellStart"/>
      <w:r w:rsidR="00116D11" w:rsidRPr="00116D11">
        <w:t>Tiwasing</w:t>
      </w:r>
      <w:proofErr w:type="spellEnd"/>
      <w:r w:rsidR="00116D11" w:rsidRPr="00116D11">
        <w:t>, 2021</w:t>
      </w:r>
      <w:r w:rsidR="00116D11">
        <w:t>)</w:t>
      </w:r>
      <w:r w:rsidRPr="006A270D">
        <w:t xml:space="preserve">. When employees get used to new procedures, coaching and supportive styles would be suitable. Such leadership styles assist in the development of confidence, motivation </w:t>
      </w:r>
      <w:r w:rsidR="00744676">
        <w:t>for</w:t>
      </w:r>
      <w:r w:rsidRPr="006A270D">
        <w:t xml:space="preserve"> skill development and the assurance of the staff that they are supported.</w:t>
      </w:r>
      <w:r w:rsidR="002D009D">
        <w:t xml:space="preserve"> </w:t>
      </w:r>
      <w:r w:rsidR="00F251AE" w:rsidRPr="006A270D">
        <w:t xml:space="preserve">Totalitarian leadership must not be adopted since it can contribute to resistance and discouragement. Rather, engagement and fear of change can be enhanced by democratic leadership in which the </w:t>
      </w:r>
      <w:proofErr w:type="gramStart"/>
      <w:r w:rsidR="00F251AE" w:rsidRPr="006A270D">
        <w:t>staff are</w:t>
      </w:r>
      <w:proofErr w:type="gramEnd"/>
      <w:r w:rsidR="00F251AE" w:rsidRPr="006A270D">
        <w:t xml:space="preserve"> encouraged to bring ideas.</w:t>
      </w:r>
      <w:r w:rsidR="002D009D">
        <w:t xml:space="preserve"> </w:t>
      </w:r>
      <w:r w:rsidR="00F251AE" w:rsidRPr="006A270D">
        <w:t>The culture of the company will affect the ease with which the relocation will take place. The transition will be supported by a culture based on communication, respect and teamwork. Leaders should exemplify these values at all times and make sure that managers support them.</w:t>
      </w:r>
    </w:p>
    <w:p w:rsidR="00F251AE" w:rsidRPr="006A270D" w:rsidRDefault="00F251AE" w:rsidP="00F251AE">
      <w:r w:rsidRPr="006A270D">
        <w:t xml:space="preserve">In a nutshell, a change of location of </w:t>
      </w:r>
      <w:proofErr w:type="spellStart"/>
      <w:r w:rsidRPr="006A270D">
        <w:t>Smoothie</w:t>
      </w:r>
      <w:proofErr w:type="spellEnd"/>
      <w:r w:rsidRPr="006A270D">
        <w:t xml:space="preserve"> Fresh to </w:t>
      </w:r>
      <w:r w:rsidR="00744676">
        <w:t xml:space="preserve">a </w:t>
      </w:r>
      <w:r w:rsidRPr="006A270D">
        <w:t>new location presents both prospects and threats. To make the transition a smooth one, leadership should be concerned with communication, support of staff members, coordination of suppliers and proper planning.</w:t>
      </w:r>
    </w:p>
    <w:p w:rsidR="002D009D" w:rsidRDefault="002D009D">
      <w:pPr>
        <w:spacing w:line="276" w:lineRule="auto"/>
        <w:jc w:val="left"/>
        <w:rPr>
          <w:rFonts w:eastAsiaTheme="majorEastAsia" w:cstheme="majorBidi"/>
          <w:b/>
          <w:bCs/>
          <w:color w:val="365F91" w:themeColor="accent1" w:themeShade="BF"/>
          <w:sz w:val="32"/>
          <w:szCs w:val="28"/>
        </w:rPr>
      </w:pPr>
      <w:r>
        <w:br w:type="page"/>
      </w:r>
    </w:p>
    <w:p w:rsidR="00F251AE" w:rsidRPr="006A270D" w:rsidRDefault="002D009D" w:rsidP="002D009D">
      <w:pPr>
        <w:pStyle w:val="Heading1"/>
      </w:pPr>
      <w:bookmarkStart w:id="8" w:name="_Toc216179849"/>
      <w:r>
        <w:lastRenderedPageBreak/>
        <w:t>Conclusion</w:t>
      </w:r>
      <w:bookmarkEnd w:id="8"/>
    </w:p>
    <w:p w:rsidR="00694E67" w:rsidRDefault="00F251AE" w:rsidP="00F251AE">
      <w:proofErr w:type="spellStart"/>
      <w:r w:rsidRPr="006A270D">
        <w:t>Smoothie</w:t>
      </w:r>
      <w:proofErr w:type="spellEnd"/>
      <w:r w:rsidRPr="006A270D">
        <w:t xml:space="preserve"> Fresh is in the critical part of the business development. The relocation and expansion decision provides high chances of production growth, new product lines and market extension. These opportunities</w:t>
      </w:r>
      <w:r w:rsidR="00744676">
        <w:t>,</w:t>
      </w:r>
      <w:r w:rsidRPr="006A270D">
        <w:t xml:space="preserve"> however</w:t>
      </w:r>
      <w:r w:rsidR="00744676">
        <w:t>,</w:t>
      </w:r>
      <w:r w:rsidRPr="006A270D">
        <w:t xml:space="preserve"> have threats that should be addressed with good planning of the project and organisational enhancements and good leadership. The project management principles offer a systematic method of managing the transition that assists the firm in con</w:t>
      </w:r>
      <w:r w:rsidR="002D009D">
        <w:t>trolling the transition, minimis</w:t>
      </w:r>
      <w:r w:rsidR="00744676">
        <w:t>ing uncertainty and preserving</w:t>
      </w:r>
      <w:r w:rsidRPr="006A270D">
        <w:t xml:space="preserve"> quality.</w:t>
      </w:r>
      <w:r w:rsidR="002D009D">
        <w:t xml:space="preserve"> </w:t>
      </w:r>
      <w:r w:rsidRPr="006A270D">
        <w:t xml:space="preserve">These SWOT and PESTLE analyses indicate that </w:t>
      </w:r>
      <w:proofErr w:type="spellStart"/>
      <w:r w:rsidRPr="006A270D">
        <w:t>Smoothie</w:t>
      </w:r>
      <w:proofErr w:type="spellEnd"/>
      <w:r w:rsidRPr="006A270D">
        <w:t xml:space="preserve"> Fresh has high potential in the emerging health-oriented market, yet it has to resolve such weaknesses as communication, supply chain reliability, and operational capacity. Organisational structure and modern technology will enable the company to enhance its operations, maximise efficiency and assist the company in the long-term growth. Lastly, leadership is used as a key factor to lead the staff, coordinate suppliers and boost morale throughout the move.</w:t>
      </w:r>
      <w:r w:rsidR="002D009D">
        <w:t xml:space="preserve"> </w:t>
      </w:r>
      <w:r w:rsidRPr="006A270D">
        <w:t xml:space="preserve">By </w:t>
      </w:r>
      <w:r w:rsidR="00744676">
        <w:t>adhering to the recommendations</w:t>
      </w:r>
      <w:r w:rsidRPr="006A270D">
        <w:t xml:space="preserve"> provided in this assignment, </w:t>
      </w:r>
      <w:proofErr w:type="spellStart"/>
      <w:r w:rsidRPr="006A270D">
        <w:t>Smoothie</w:t>
      </w:r>
      <w:proofErr w:type="spellEnd"/>
      <w:r w:rsidRPr="006A270D">
        <w:t xml:space="preserve"> Fresh will find its way to navigate the expansion process and be able to adjust itself to the requirements of a bigger and more complex business environment.</w:t>
      </w:r>
    </w:p>
    <w:p w:rsidR="002D009D" w:rsidRDefault="002D009D">
      <w:pPr>
        <w:spacing w:line="276" w:lineRule="auto"/>
        <w:jc w:val="left"/>
        <w:rPr>
          <w:rFonts w:eastAsiaTheme="majorEastAsia" w:cstheme="majorBidi"/>
          <w:b/>
          <w:bCs/>
          <w:color w:val="365F91" w:themeColor="accent1" w:themeShade="BF"/>
          <w:sz w:val="32"/>
          <w:szCs w:val="28"/>
        </w:rPr>
      </w:pPr>
      <w:r>
        <w:br w:type="page"/>
      </w:r>
    </w:p>
    <w:p w:rsidR="002D009D" w:rsidRDefault="002D009D" w:rsidP="002D009D">
      <w:pPr>
        <w:pStyle w:val="Heading1"/>
      </w:pPr>
      <w:bookmarkStart w:id="9" w:name="_Toc216179850"/>
      <w:r>
        <w:lastRenderedPageBreak/>
        <w:t>References</w:t>
      </w:r>
      <w:bookmarkEnd w:id="9"/>
    </w:p>
    <w:p w:rsidR="00FF1A8F" w:rsidRPr="006D3E0E" w:rsidRDefault="00FF1A8F" w:rsidP="00FF1A8F">
      <w:pPr>
        <w:ind w:left="720" w:hanging="720"/>
      </w:pPr>
      <w:proofErr w:type="spellStart"/>
      <w:r>
        <w:rPr>
          <w:shd w:val="clear" w:color="auto" w:fill="FFFFFF"/>
        </w:rPr>
        <w:t>Adewale</w:t>
      </w:r>
      <w:proofErr w:type="spellEnd"/>
      <w:r>
        <w:rPr>
          <w:shd w:val="clear" w:color="auto" w:fill="FFFFFF"/>
        </w:rPr>
        <w:t xml:space="preserve">, B., </w:t>
      </w:r>
      <w:proofErr w:type="spellStart"/>
      <w:r>
        <w:rPr>
          <w:shd w:val="clear" w:color="auto" w:fill="FFFFFF"/>
        </w:rPr>
        <w:t>Fatai</w:t>
      </w:r>
      <w:proofErr w:type="spellEnd"/>
      <w:r>
        <w:rPr>
          <w:shd w:val="clear" w:color="auto" w:fill="FFFFFF"/>
        </w:rPr>
        <w:t xml:space="preserve">, O.B., </w:t>
      </w:r>
      <w:proofErr w:type="spellStart"/>
      <w:proofErr w:type="gramStart"/>
      <w:r>
        <w:rPr>
          <w:shd w:val="clear" w:color="auto" w:fill="FFFFFF"/>
        </w:rPr>
        <w:t>Ene</w:t>
      </w:r>
      <w:proofErr w:type="spellEnd"/>
      <w:proofErr w:type="gramEnd"/>
      <w:r>
        <w:rPr>
          <w:shd w:val="clear" w:color="auto" w:fill="FFFFFF"/>
        </w:rPr>
        <w:t xml:space="preserve">, V., </w:t>
      </w:r>
      <w:proofErr w:type="spellStart"/>
      <w:r>
        <w:rPr>
          <w:shd w:val="clear" w:color="auto" w:fill="FFFFFF"/>
        </w:rPr>
        <w:t>Adewale</w:t>
      </w:r>
      <w:proofErr w:type="spellEnd"/>
      <w:r>
        <w:rPr>
          <w:shd w:val="clear" w:color="auto" w:fill="FFFFFF"/>
        </w:rPr>
        <w:t xml:space="preserve">, B.A., </w:t>
      </w:r>
      <w:proofErr w:type="spellStart"/>
      <w:r>
        <w:rPr>
          <w:shd w:val="clear" w:color="auto" w:fill="FFFFFF"/>
        </w:rPr>
        <w:t>Ohis</w:t>
      </w:r>
      <w:proofErr w:type="spellEnd"/>
      <w:r>
        <w:rPr>
          <w:shd w:val="clear" w:color="auto" w:fill="FFFFFF"/>
        </w:rPr>
        <w:t xml:space="preserve"> </w:t>
      </w:r>
      <w:proofErr w:type="spellStart"/>
      <w:r>
        <w:rPr>
          <w:shd w:val="clear" w:color="auto" w:fill="FFFFFF"/>
        </w:rPr>
        <w:t>Aigbavboa</w:t>
      </w:r>
      <w:proofErr w:type="spellEnd"/>
      <w:r>
        <w:rPr>
          <w:shd w:val="clear" w:color="auto" w:fill="FFFFFF"/>
        </w:rPr>
        <w:t xml:space="preserve">, C., </w:t>
      </w:r>
      <w:proofErr w:type="spellStart"/>
      <w:r>
        <w:rPr>
          <w:shd w:val="clear" w:color="auto" w:fill="FFFFFF"/>
        </w:rPr>
        <w:t>Ogunbayo</w:t>
      </w:r>
      <w:proofErr w:type="spellEnd"/>
      <w:r>
        <w:rPr>
          <w:shd w:val="clear" w:color="auto" w:fill="FFFFFF"/>
        </w:rPr>
        <w:t xml:space="preserve">, B.F. and </w:t>
      </w:r>
      <w:proofErr w:type="spellStart"/>
      <w:r>
        <w:rPr>
          <w:shd w:val="clear" w:color="auto" w:fill="FFFFFF"/>
        </w:rPr>
        <w:t>Ene</w:t>
      </w:r>
      <w:proofErr w:type="spellEnd"/>
      <w:r>
        <w:rPr>
          <w:shd w:val="clear" w:color="auto" w:fill="FFFFFF"/>
        </w:rPr>
        <w:t xml:space="preserve">, V.O., 2025. </w:t>
      </w:r>
      <w:proofErr w:type="gramStart"/>
      <w:r>
        <w:rPr>
          <w:shd w:val="clear" w:color="auto" w:fill="FFFFFF"/>
        </w:rPr>
        <w:t>Exploring the Integration of Digital Technologies and Lean Principles for Transformative Construction Project Management: A Review.</w:t>
      </w:r>
      <w:proofErr w:type="gramEnd"/>
      <w:r>
        <w:rPr>
          <w:shd w:val="clear" w:color="auto" w:fill="FFFFFF"/>
        </w:rPr>
        <w:t xml:space="preserve"> </w:t>
      </w:r>
      <w:proofErr w:type="gramStart"/>
      <w:r>
        <w:rPr>
          <w:shd w:val="clear" w:color="auto" w:fill="FFFFFF"/>
        </w:rPr>
        <w:t>In </w:t>
      </w:r>
      <w:r>
        <w:rPr>
          <w:i/>
          <w:iCs/>
          <w:shd w:val="clear" w:color="auto" w:fill="FFFFFF"/>
        </w:rPr>
        <w:t>The Fourteenth International Conference on Construction in the 21st Century (CITC-14)</w:t>
      </w:r>
      <w:r>
        <w:rPr>
          <w:shd w:val="clear" w:color="auto" w:fill="FFFFFF"/>
        </w:rPr>
        <w:t> (pp. 2-5).</w:t>
      </w:r>
      <w:proofErr w:type="gramEnd"/>
    </w:p>
    <w:p w:rsidR="00FF1A8F" w:rsidRPr="0089546F" w:rsidRDefault="00FF1A8F" w:rsidP="00FF1A8F">
      <w:pPr>
        <w:ind w:left="720" w:hanging="720"/>
      </w:pPr>
      <w:proofErr w:type="spellStart"/>
      <w:proofErr w:type="gramStart"/>
      <w:r>
        <w:rPr>
          <w:shd w:val="clear" w:color="auto" w:fill="FFFFFF"/>
        </w:rPr>
        <w:t>Audretsch</w:t>
      </w:r>
      <w:proofErr w:type="spellEnd"/>
      <w:r>
        <w:rPr>
          <w:shd w:val="clear" w:color="auto" w:fill="FFFFFF"/>
        </w:rPr>
        <w:t xml:space="preserve">, D.B., </w:t>
      </w:r>
      <w:proofErr w:type="spellStart"/>
      <w:r>
        <w:rPr>
          <w:shd w:val="clear" w:color="auto" w:fill="FFFFFF"/>
        </w:rPr>
        <w:t>Belitski</w:t>
      </w:r>
      <w:proofErr w:type="spellEnd"/>
      <w:r>
        <w:rPr>
          <w:shd w:val="clear" w:color="auto" w:fill="FFFFFF"/>
        </w:rPr>
        <w:t xml:space="preserve">, M., </w:t>
      </w:r>
      <w:proofErr w:type="spellStart"/>
      <w:r>
        <w:rPr>
          <w:shd w:val="clear" w:color="auto" w:fill="FFFFFF"/>
        </w:rPr>
        <w:t>Caiazza</w:t>
      </w:r>
      <w:proofErr w:type="spellEnd"/>
      <w:r>
        <w:rPr>
          <w:shd w:val="clear" w:color="auto" w:fill="FFFFFF"/>
        </w:rPr>
        <w:t xml:space="preserve">, R. and </w:t>
      </w:r>
      <w:proofErr w:type="spellStart"/>
      <w:r>
        <w:rPr>
          <w:shd w:val="clear" w:color="auto" w:fill="FFFFFF"/>
        </w:rPr>
        <w:t>Phan</w:t>
      </w:r>
      <w:proofErr w:type="spellEnd"/>
      <w:r>
        <w:rPr>
          <w:shd w:val="clear" w:color="auto" w:fill="FFFFFF"/>
        </w:rPr>
        <w:t>, P., 2023.</w:t>
      </w:r>
      <w:proofErr w:type="gramEnd"/>
      <w:r>
        <w:rPr>
          <w:shd w:val="clear" w:color="auto" w:fill="FFFFFF"/>
        </w:rPr>
        <w:t xml:space="preserve"> </w:t>
      </w:r>
      <w:proofErr w:type="gramStart"/>
      <w:r>
        <w:rPr>
          <w:shd w:val="clear" w:color="auto" w:fill="FFFFFF"/>
        </w:rPr>
        <w:t>Collaboration strategies and SME innovation performance.</w:t>
      </w:r>
      <w:proofErr w:type="gramEnd"/>
      <w:r>
        <w:rPr>
          <w:shd w:val="clear" w:color="auto" w:fill="FFFFFF"/>
        </w:rPr>
        <w:t> </w:t>
      </w:r>
      <w:r>
        <w:rPr>
          <w:i/>
          <w:iCs/>
          <w:shd w:val="clear" w:color="auto" w:fill="FFFFFF"/>
        </w:rPr>
        <w:t>Journal of Business Research</w:t>
      </w:r>
      <w:r>
        <w:rPr>
          <w:shd w:val="clear" w:color="auto" w:fill="FFFFFF"/>
        </w:rPr>
        <w:t>, </w:t>
      </w:r>
      <w:r>
        <w:rPr>
          <w:i/>
          <w:iCs/>
          <w:shd w:val="clear" w:color="auto" w:fill="FFFFFF"/>
        </w:rPr>
        <w:t>164</w:t>
      </w:r>
      <w:r>
        <w:rPr>
          <w:shd w:val="clear" w:color="auto" w:fill="FFFFFF"/>
        </w:rPr>
        <w:t>, p.114018.</w:t>
      </w:r>
    </w:p>
    <w:p w:rsidR="00FF1A8F" w:rsidRPr="0089546F" w:rsidRDefault="00FF1A8F" w:rsidP="00FF1A8F">
      <w:pPr>
        <w:ind w:left="720" w:hanging="720"/>
      </w:pPr>
      <w:proofErr w:type="spellStart"/>
      <w:proofErr w:type="gramStart"/>
      <w:r>
        <w:rPr>
          <w:shd w:val="clear" w:color="auto" w:fill="FFFFFF"/>
        </w:rPr>
        <w:t>Bargoni</w:t>
      </w:r>
      <w:proofErr w:type="spellEnd"/>
      <w:r>
        <w:rPr>
          <w:shd w:val="clear" w:color="auto" w:fill="FFFFFF"/>
        </w:rPr>
        <w:t xml:space="preserve">, A., Ferraris, A., </w:t>
      </w:r>
      <w:proofErr w:type="spellStart"/>
      <w:r>
        <w:rPr>
          <w:shd w:val="clear" w:color="auto" w:fill="FFFFFF"/>
        </w:rPr>
        <w:t>Vilamová</w:t>
      </w:r>
      <w:proofErr w:type="spellEnd"/>
      <w:r>
        <w:rPr>
          <w:shd w:val="clear" w:color="auto" w:fill="FFFFFF"/>
        </w:rPr>
        <w:t xml:space="preserve">, Š. and Wan </w:t>
      </w:r>
      <w:proofErr w:type="spellStart"/>
      <w:r>
        <w:rPr>
          <w:shd w:val="clear" w:color="auto" w:fill="FFFFFF"/>
        </w:rPr>
        <w:t>Hussain</w:t>
      </w:r>
      <w:proofErr w:type="spellEnd"/>
      <w:r>
        <w:rPr>
          <w:shd w:val="clear" w:color="auto" w:fill="FFFFFF"/>
        </w:rPr>
        <w:t>, W.M.H., 2024.</w:t>
      </w:r>
      <w:proofErr w:type="gramEnd"/>
      <w:r>
        <w:rPr>
          <w:shd w:val="clear" w:color="auto" w:fill="FFFFFF"/>
        </w:rPr>
        <w:t xml:space="preserve"> Digitalisation and internationalisation in SMEs: a systematic review and research agenda. </w:t>
      </w:r>
      <w:proofErr w:type="gramStart"/>
      <w:r>
        <w:rPr>
          <w:i/>
          <w:iCs/>
          <w:shd w:val="clear" w:color="auto" w:fill="FFFFFF"/>
        </w:rPr>
        <w:t>Journal of Enterprise Information Management</w:t>
      </w:r>
      <w:r>
        <w:rPr>
          <w:shd w:val="clear" w:color="auto" w:fill="FFFFFF"/>
        </w:rPr>
        <w:t>, </w:t>
      </w:r>
      <w:r>
        <w:rPr>
          <w:i/>
          <w:iCs/>
          <w:shd w:val="clear" w:color="auto" w:fill="FFFFFF"/>
        </w:rPr>
        <w:t>37</w:t>
      </w:r>
      <w:r>
        <w:rPr>
          <w:shd w:val="clear" w:color="auto" w:fill="FFFFFF"/>
        </w:rPr>
        <w:t>(5), pp.1418-1457.</w:t>
      </w:r>
      <w:proofErr w:type="gramEnd"/>
    </w:p>
    <w:p w:rsidR="00FF1A8F" w:rsidRPr="0089546F" w:rsidRDefault="00FF1A8F" w:rsidP="00FF1A8F">
      <w:pPr>
        <w:ind w:left="720" w:hanging="720"/>
      </w:pPr>
      <w:proofErr w:type="spellStart"/>
      <w:r>
        <w:rPr>
          <w:shd w:val="clear" w:color="auto" w:fill="FFFFFF"/>
        </w:rPr>
        <w:t>Belghitar</w:t>
      </w:r>
      <w:proofErr w:type="spellEnd"/>
      <w:r>
        <w:rPr>
          <w:shd w:val="clear" w:color="auto" w:fill="FFFFFF"/>
        </w:rPr>
        <w:t xml:space="preserve">, Y., Moro, A. and </w:t>
      </w:r>
      <w:proofErr w:type="spellStart"/>
      <w:r>
        <w:rPr>
          <w:shd w:val="clear" w:color="auto" w:fill="FFFFFF"/>
        </w:rPr>
        <w:t>Radić</w:t>
      </w:r>
      <w:proofErr w:type="spellEnd"/>
      <w:r>
        <w:rPr>
          <w:shd w:val="clear" w:color="auto" w:fill="FFFFFF"/>
        </w:rPr>
        <w:t xml:space="preserve">, N., 2022. </w:t>
      </w:r>
      <w:proofErr w:type="gramStart"/>
      <w:r>
        <w:rPr>
          <w:shd w:val="clear" w:color="auto" w:fill="FFFFFF"/>
        </w:rPr>
        <w:t>When the rainy day is the worst hurricane ever: the effects of governmental policies on SMEs during COVID-19.</w:t>
      </w:r>
      <w:proofErr w:type="gramEnd"/>
      <w:r>
        <w:rPr>
          <w:shd w:val="clear" w:color="auto" w:fill="FFFFFF"/>
        </w:rPr>
        <w:t> </w:t>
      </w:r>
      <w:proofErr w:type="gramStart"/>
      <w:r>
        <w:rPr>
          <w:i/>
          <w:iCs/>
          <w:shd w:val="clear" w:color="auto" w:fill="FFFFFF"/>
        </w:rPr>
        <w:t>Small Business Economics</w:t>
      </w:r>
      <w:r>
        <w:rPr>
          <w:shd w:val="clear" w:color="auto" w:fill="FFFFFF"/>
        </w:rPr>
        <w:t>, </w:t>
      </w:r>
      <w:r>
        <w:rPr>
          <w:i/>
          <w:iCs/>
          <w:shd w:val="clear" w:color="auto" w:fill="FFFFFF"/>
        </w:rPr>
        <w:t>58</w:t>
      </w:r>
      <w:r>
        <w:rPr>
          <w:shd w:val="clear" w:color="auto" w:fill="FFFFFF"/>
        </w:rPr>
        <w:t>(2), pp.943-961.</w:t>
      </w:r>
      <w:proofErr w:type="gramEnd"/>
    </w:p>
    <w:p w:rsidR="00FF1A8F" w:rsidRPr="006D3E0E" w:rsidRDefault="00FF1A8F" w:rsidP="00FF1A8F">
      <w:pPr>
        <w:ind w:left="720" w:hanging="720"/>
      </w:pPr>
      <w:proofErr w:type="spellStart"/>
      <w:proofErr w:type="gramStart"/>
      <w:r>
        <w:rPr>
          <w:shd w:val="clear" w:color="auto" w:fill="FFFFFF"/>
        </w:rPr>
        <w:t>Benzaghta</w:t>
      </w:r>
      <w:proofErr w:type="spellEnd"/>
      <w:r>
        <w:rPr>
          <w:shd w:val="clear" w:color="auto" w:fill="FFFFFF"/>
        </w:rPr>
        <w:t xml:space="preserve">, M.A., </w:t>
      </w:r>
      <w:proofErr w:type="spellStart"/>
      <w:r>
        <w:rPr>
          <w:shd w:val="clear" w:color="auto" w:fill="FFFFFF"/>
        </w:rPr>
        <w:t>Elwalda</w:t>
      </w:r>
      <w:proofErr w:type="spellEnd"/>
      <w:r>
        <w:rPr>
          <w:shd w:val="clear" w:color="auto" w:fill="FFFFFF"/>
        </w:rPr>
        <w:t xml:space="preserve">, A., </w:t>
      </w:r>
      <w:proofErr w:type="spellStart"/>
      <w:r>
        <w:rPr>
          <w:shd w:val="clear" w:color="auto" w:fill="FFFFFF"/>
        </w:rPr>
        <w:t>Mousa</w:t>
      </w:r>
      <w:proofErr w:type="spellEnd"/>
      <w:r>
        <w:rPr>
          <w:shd w:val="clear" w:color="auto" w:fill="FFFFFF"/>
        </w:rPr>
        <w:t xml:space="preserve">, M.M., </w:t>
      </w:r>
      <w:proofErr w:type="spellStart"/>
      <w:r>
        <w:rPr>
          <w:shd w:val="clear" w:color="auto" w:fill="FFFFFF"/>
        </w:rPr>
        <w:t>Erkan</w:t>
      </w:r>
      <w:proofErr w:type="spellEnd"/>
      <w:r>
        <w:rPr>
          <w:shd w:val="clear" w:color="auto" w:fill="FFFFFF"/>
        </w:rPr>
        <w:t xml:space="preserve">, I. and </w:t>
      </w:r>
      <w:proofErr w:type="spellStart"/>
      <w:r>
        <w:rPr>
          <w:shd w:val="clear" w:color="auto" w:fill="FFFFFF"/>
        </w:rPr>
        <w:t>Rahman</w:t>
      </w:r>
      <w:proofErr w:type="spellEnd"/>
      <w:r>
        <w:rPr>
          <w:shd w:val="clear" w:color="auto" w:fill="FFFFFF"/>
        </w:rPr>
        <w:t>, M., 2021.</w:t>
      </w:r>
      <w:proofErr w:type="gramEnd"/>
      <w:r>
        <w:rPr>
          <w:shd w:val="clear" w:color="auto" w:fill="FFFFFF"/>
        </w:rPr>
        <w:t xml:space="preserve"> SWOT analysis applications: An integrative literature review. </w:t>
      </w:r>
      <w:proofErr w:type="gramStart"/>
      <w:r>
        <w:rPr>
          <w:i/>
          <w:iCs/>
          <w:shd w:val="clear" w:color="auto" w:fill="FFFFFF"/>
        </w:rPr>
        <w:t>Journal of Global Business Insights</w:t>
      </w:r>
      <w:r>
        <w:rPr>
          <w:shd w:val="clear" w:color="auto" w:fill="FFFFFF"/>
        </w:rPr>
        <w:t>, </w:t>
      </w:r>
      <w:r>
        <w:rPr>
          <w:i/>
          <w:iCs/>
          <w:shd w:val="clear" w:color="auto" w:fill="FFFFFF"/>
        </w:rPr>
        <w:t>6</w:t>
      </w:r>
      <w:r>
        <w:rPr>
          <w:shd w:val="clear" w:color="auto" w:fill="FFFFFF"/>
        </w:rPr>
        <w:t>(1), pp.54-72.</w:t>
      </w:r>
      <w:proofErr w:type="gramEnd"/>
    </w:p>
    <w:p w:rsidR="00FF1A8F" w:rsidRPr="00643E66" w:rsidRDefault="00FF1A8F" w:rsidP="00FF1A8F">
      <w:pPr>
        <w:ind w:left="720" w:hanging="720"/>
      </w:pPr>
      <w:r>
        <w:rPr>
          <w:shd w:val="clear" w:color="auto" w:fill="FFFFFF"/>
        </w:rPr>
        <w:t>Cobb, C.G., 2023. </w:t>
      </w:r>
      <w:r>
        <w:rPr>
          <w:i/>
          <w:iCs/>
          <w:shd w:val="clear" w:color="auto" w:fill="FFFFFF"/>
        </w:rPr>
        <w:t>The project manager's guide to mastering Agile: Principles and practices for an adaptive approach</w:t>
      </w:r>
      <w:r>
        <w:rPr>
          <w:shd w:val="clear" w:color="auto" w:fill="FFFFFF"/>
        </w:rPr>
        <w:t xml:space="preserve">. </w:t>
      </w:r>
      <w:proofErr w:type="gramStart"/>
      <w:r>
        <w:rPr>
          <w:shd w:val="clear" w:color="auto" w:fill="FFFFFF"/>
        </w:rPr>
        <w:t>John Wiley &amp; Sons.</w:t>
      </w:r>
      <w:proofErr w:type="gramEnd"/>
    </w:p>
    <w:p w:rsidR="00FF1A8F" w:rsidRPr="0089546F" w:rsidRDefault="00FF1A8F" w:rsidP="00FF1A8F">
      <w:pPr>
        <w:ind w:left="720" w:hanging="720"/>
      </w:pPr>
      <w:r>
        <w:rPr>
          <w:shd w:val="clear" w:color="auto" w:fill="FFFFFF"/>
        </w:rPr>
        <w:t>Curran, J. and Storey, D., 2022. The location of small and medium enterprises: are there urban-rural differences</w:t>
      </w:r>
      <w:proofErr w:type="gramStart"/>
      <w:r>
        <w:rPr>
          <w:shd w:val="clear" w:color="auto" w:fill="FFFFFF"/>
        </w:rPr>
        <w:t>?.</w:t>
      </w:r>
      <w:proofErr w:type="gramEnd"/>
      <w:r>
        <w:rPr>
          <w:shd w:val="clear" w:color="auto" w:fill="FFFFFF"/>
        </w:rPr>
        <w:t xml:space="preserve"> In </w:t>
      </w:r>
      <w:proofErr w:type="spellStart"/>
      <w:r>
        <w:rPr>
          <w:i/>
          <w:iCs/>
          <w:shd w:val="clear" w:color="auto" w:fill="FFFFFF"/>
        </w:rPr>
        <w:t>Routledge</w:t>
      </w:r>
      <w:proofErr w:type="spellEnd"/>
      <w:r>
        <w:rPr>
          <w:i/>
          <w:iCs/>
          <w:shd w:val="clear" w:color="auto" w:fill="FFFFFF"/>
        </w:rPr>
        <w:t xml:space="preserve"> Library Editions: Small Business</w:t>
      </w:r>
      <w:r>
        <w:rPr>
          <w:shd w:val="clear" w:color="auto" w:fill="FFFFFF"/>
        </w:rPr>
        <w:t xml:space="preserve"> (pp. Vol4_1-Vol4_16). </w:t>
      </w:r>
      <w:proofErr w:type="spellStart"/>
      <w:proofErr w:type="gramStart"/>
      <w:r>
        <w:rPr>
          <w:shd w:val="clear" w:color="auto" w:fill="FFFFFF"/>
        </w:rPr>
        <w:t>Routledge</w:t>
      </w:r>
      <w:proofErr w:type="spellEnd"/>
      <w:r>
        <w:rPr>
          <w:shd w:val="clear" w:color="auto" w:fill="FFFFFF"/>
        </w:rPr>
        <w:t>.</w:t>
      </w:r>
      <w:proofErr w:type="gramEnd"/>
    </w:p>
    <w:p w:rsidR="00FF1A8F" w:rsidRPr="006D3E0E" w:rsidRDefault="00FF1A8F" w:rsidP="00FF1A8F">
      <w:pPr>
        <w:ind w:left="720" w:hanging="720"/>
      </w:pPr>
      <w:proofErr w:type="spellStart"/>
      <w:r>
        <w:rPr>
          <w:shd w:val="clear" w:color="auto" w:fill="FFFFFF"/>
        </w:rPr>
        <w:t>Eierle</w:t>
      </w:r>
      <w:proofErr w:type="spellEnd"/>
      <w:r>
        <w:rPr>
          <w:shd w:val="clear" w:color="auto" w:fill="FFFFFF"/>
        </w:rPr>
        <w:t xml:space="preserve">, B., </w:t>
      </w:r>
      <w:proofErr w:type="spellStart"/>
      <w:r>
        <w:rPr>
          <w:shd w:val="clear" w:color="auto" w:fill="FFFFFF"/>
        </w:rPr>
        <w:t>Hartlieb</w:t>
      </w:r>
      <w:proofErr w:type="spellEnd"/>
      <w:r>
        <w:rPr>
          <w:shd w:val="clear" w:color="auto" w:fill="FFFFFF"/>
        </w:rPr>
        <w:t xml:space="preserve">, S., Hay, D.C., </w:t>
      </w:r>
      <w:proofErr w:type="spellStart"/>
      <w:r>
        <w:rPr>
          <w:shd w:val="clear" w:color="auto" w:fill="FFFFFF"/>
        </w:rPr>
        <w:t>Niemi</w:t>
      </w:r>
      <w:proofErr w:type="spellEnd"/>
      <w:r>
        <w:rPr>
          <w:shd w:val="clear" w:color="auto" w:fill="FFFFFF"/>
        </w:rPr>
        <w:t xml:space="preserve">, L. and </w:t>
      </w:r>
      <w:proofErr w:type="spellStart"/>
      <w:r>
        <w:rPr>
          <w:shd w:val="clear" w:color="auto" w:fill="FFFFFF"/>
        </w:rPr>
        <w:t>Ojala</w:t>
      </w:r>
      <w:proofErr w:type="spellEnd"/>
      <w:r>
        <w:rPr>
          <w:shd w:val="clear" w:color="auto" w:fill="FFFFFF"/>
        </w:rPr>
        <w:t>, H., 2022. External factors and the pricing of audit services: A systematic review of the archival literature using a PESTLE analysis. </w:t>
      </w:r>
      <w:r>
        <w:rPr>
          <w:i/>
          <w:iCs/>
          <w:shd w:val="clear" w:color="auto" w:fill="FFFFFF"/>
        </w:rPr>
        <w:t>Auditing: A Journal of Practice &amp; Theory</w:t>
      </w:r>
      <w:r>
        <w:rPr>
          <w:shd w:val="clear" w:color="auto" w:fill="FFFFFF"/>
        </w:rPr>
        <w:t>, </w:t>
      </w:r>
      <w:r>
        <w:rPr>
          <w:i/>
          <w:iCs/>
          <w:shd w:val="clear" w:color="auto" w:fill="FFFFFF"/>
        </w:rPr>
        <w:t>41</w:t>
      </w:r>
      <w:r>
        <w:rPr>
          <w:shd w:val="clear" w:color="auto" w:fill="FFFFFF"/>
        </w:rPr>
        <w:t>(3), pp.95-119.</w:t>
      </w:r>
    </w:p>
    <w:p w:rsidR="00FF1A8F" w:rsidRPr="0089546F" w:rsidRDefault="00FF1A8F" w:rsidP="00FF1A8F">
      <w:pPr>
        <w:ind w:left="720" w:hanging="720"/>
      </w:pPr>
      <w:proofErr w:type="gramStart"/>
      <w:r>
        <w:rPr>
          <w:shd w:val="clear" w:color="auto" w:fill="FFFFFF"/>
        </w:rPr>
        <w:t xml:space="preserve">Eldridge, D., </w:t>
      </w:r>
      <w:proofErr w:type="spellStart"/>
      <w:r>
        <w:rPr>
          <w:shd w:val="clear" w:color="auto" w:fill="FFFFFF"/>
        </w:rPr>
        <w:t>Nisar</w:t>
      </w:r>
      <w:proofErr w:type="spellEnd"/>
      <w:r>
        <w:rPr>
          <w:shd w:val="clear" w:color="auto" w:fill="FFFFFF"/>
        </w:rPr>
        <w:t xml:space="preserve">, T.M. and </w:t>
      </w:r>
      <w:proofErr w:type="spellStart"/>
      <w:r>
        <w:rPr>
          <w:shd w:val="clear" w:color="auto" w:fill="FFFFFF"/>
        </w:rPr>
        <w:t>Torchia</w:t>
      </w:r>
      <w:proofErr w:type="spellEnd"/>
      <w:r>
        <w:rPr>
          <w:shd w:val="clear" w:color="auto" w:fill="FFFFFF"/>
        </w:rPr>
        <w:t>, M., 2021.</w:t>
      </w:r>
      <w:proofErr w:type="gramEnd"/>
      <w:r>
        <w:rPr>
          <w:shd w:val="clear" w:color="auto" w:fill="FFFFFF"/>
        </w:rPr>
        <w:t xml:space="preserve"> What impact does equity </w:t>
      </w:r>
      <w:proofErr w:type="spellStart"/>
      <w:r>
        <w:rPr>
          <w:shd w:val="clear" w:color="auto" w:fill="FFFFFF"/>
        </w:rPr>
        <w:t>crowdfunding</w:t>
      </w:r>
      <w:proofErr w:type="spellEnd"/>
      <w:r>
        <w:rPr>
          <w:shd w:val="clear" w:color="auto" w:fill="FFFFFF"/>
        </w:rPr>
        <w:t xml:space="preserve"> have on SME innovation and growth? </w:t>
      </w:r>
      <w:proofErr w:type="gramStart"/>
      <w:r>
        <w:rPr>
          <w:shd w:val="clear" w:color="auto" w:fill="FFFFFF"/>
        </w:rPr>
        <w:t>An empirical study.</w:t>
      </w:r>
      <w:proofErr w:type="gramEnd"/>
      <w:r>
        <w:rPr>
          <w:shd w:val="clear" w:color="auto" w:fill="FFFFFF"/>
        </w:rPr>
        <w:t> </w:t>
      </w:r>
      <w:proofErr w:type="gramStart"/>
      <w:r>
        <w:rPr>
          <w:i/>
          <w:iCs/>
          <w:shd w:val="clear" w:color="auto" w:fill="FFFFFF"/>
        </w:rPr>
        <w:t>Small Business Economics</w:t>
      </w:r>
      <w:r>
        <w:rPr>
          <w:shd w:val="clear" w:color="auto" w:fill="FFFFFF"/>
        </w:rPr>
        <w:t>, </w:t>
      </w:r>
      <w:r>
        <w:rPr>
          <w:i/>
          <w:iCs/>
          <w:shd w:val="clear" w:color="auto" w:fill="FFFFFF"/>
        </w:rPr>
        <w:t>56</w:t>
      </w:r>
      <w:r>
        <w:rPr>
          <w:shd w:val="clear" w:color="auto" w:fill="FFFFFF"/>
        </w:rPr>
        <w:t>(1), pp.105-120.</w:t>
      </w:r>
      <w:proofErr w:type="gramEnd"/>
    </w:p>
    <w:p w:rsidR="00FF1A8F" w:rsidRPr="0089546F" w:rsidRDefault="00FF1A8F" w:rsidP="00FF1A8F">
      <w:pPr>
        <w:ind w:left="720" w:hanging="720"/>
      </w:pPr>
      <w:proofErr w:type="spellStart"/>
      <w:proofErr w:type="gramStart"/>
      <w:r>
        <w:rPr>
          <w:shd w:val="clear" w:color="auto" w:fill="FFFFFF"/>
        </w:rPr>
        <w:lastRenderedPageBreak/>
        <w:t>Idris</w:t>
      </w:r>
      <w:proofErr w:type="spellEnd"/>
      <w:r>
        <w:rPr>
          <w:shd w:val="clear" w:color="auto" w:fill="FFFFFF"/>
        </w:rPr>
        <w:t xml:space="preserve">, B., </w:t>
      </w:r>
      <w:proofErr w:type="spellStart"/>
      <w:r>
        <w:rPr>
          <w:shd w:val="clear" w:color="auto" w:fill="FFFFFF"/>
        </w:rPr>
        <w:t>Saridakis</w:t>
      </w:r>
      <w:proofErr w:type="spellEnd"/>
      <w:r>
        <w:rPr>
          <w:shd w:val="clear" w:color="auto" w:fill="FFFFFF"/>
        </w:rPr>
        <w:t xml:space="preserve">, G. and </w:t>
      </w:r>
      <w:proofErr w:type="spellStart"/>
      <w:r>
        <w:rPr>
          <w:shd w:val="clear" w:color="auto" w:fill="FFFFFF"/>
        </w:rPr>
        <w:t>Johnstone</w:t>
      </w:r>
      <w:proofErr w:type="spellEnd"/>
      <w:r>
        <w:rPr>
          <w:shd w:val="clear" w:color="auto" w:fill="FFFFFF"/>
        </w:rPr>
        <w:t>, S., 2023.</w:t>
      </w:r>
      <w:proofErr w:type="gramEnd"/>
      <w:r>
        <w:rPr>
          <w:shd w:val="clear" w:color="auto" w:fill="FFFFFF"/>
        </w:rPr>
        <w:t xml:space="preserve"> Training and performance in SMEs: Empirical evidence from large-scale data from the UK. </w:t>
      </w:r>
      <w:proofErr w:type="gramStart"/>
      <w:r>
        <w:rPr>
          <w:i/>
          <w:iCs/>
          <w:shd w:val="clear" w:color="auto" w:fill="FFFFFF"/>
        </w:rPr>
        <w:t>Journal of Small Business Management</w:t>
      </w:r>
      <w:r>
        <w:rPr>
          <w:shd w:val="clear" w:color="auto" w:fill="FFFFFF"/>
        </w:rPr>
        <w:t>, </w:t>
      </w:r>
      <w:r>
        <w:rPr>
          <w:i/>
          <w:iCs/>
          <w:shd w:val="clear" w:color="auto" w:fill="FFFFFF"/>
        </w:rPr>
        <w:t>61</w:t>
      </w:r>
      <w:r>
        <w:rPr>
          <w:shd w:val="clear" w:color="auto" w:fill="FFFFFF"/>
        </w:rPr>
        <w:t>(2), pp.769-801.</w:t>
      </w:r>
      <w:proofErr w:type="gramEnd"/>
    </w:p>
    <w:p w:rsidR="00FF1A8F" w:rsidRPr="0089546F" w:rsidRDefault="00FF1A8F" w:rsidP="00FF1A8F">
      <w:pPr>
        <w:ind w:left="720" w:hanging="720"/>
      </w:pPr>
      <w:r>
        <w:rPr>
          <w:shd w:val="clear" w:color="auto" w:fill="FFFFFF"/>
        </w:rPr>
        <w:t xml:space="preserve">Renaud, K. and </w:t>
      </w:r>
      <w:proofErr w:type="spellStart"/>
      <w:r>
        <w:rPr>
          <w:shd w:val="clear" w:color="auto" w:fill="FFFFFF"/>
        </w:rPr>
        <w:t>Ophoff</w:t>
      </w:r>
      <w:proofErr w:type="spellEnd"/>
      <w:r>
        <w:rPr>
          <w:shd w:val="clear" w:color="auto" w:fill="FFFFFF"/>
        </w:rPr>
        <w:t xml:space="preserve">, J., 2021. </w:t>
      </w:r>
      <w:proofErr w:type="gramStart"/>
      <w:r>
        <w:rPr>
          <w:shd w:val="clear" w:color="auto" w:fill="FFFFFF"/>
        </w:rPr>
        <w:t>A cyber situational awareness model to predict the implementation of cyber security controls and precautions by SMEs.</w:t>
      </w:r>
      <w:proofErr w:type="gramEnd"/>
      <w:r>
        <w:rPr>
          <w:shd w:val="clear" w:color="auto" w:fill="FFFFFF"/>
        </w:rPr>
        <w:t> </w:t>
      </w:r>
      <w:r>
        <w:rPr>
          <w:i/>
          <w:iCs/>
          <w:shd w:val="clear" w:color="auto" w:fill="FFFFFF"/>
        </w:rPr>
        <w:t xml:space="preserve">Organizational </w:t>
      </w:r>
      <w:proofErr w:type="spellStart"/>
      <w:r>
        <w:rPr>
          <w:i/>
          <w:iCs/>
          <w:shd w:val="clear" w:color="auto" w:fill="FFFFFF"/>
        </w:rPr>
        <w:t>Cybersecurity</w:t>
      </w:r>
      <w:proofErr w:type="spellEnd"/>
      <w:r>
        <w:rPr>
          <w:i/>
          <w:iCs/>
          <w:shd w:val="clear" w:color="auto" w:fill="FFFFFF"/>
        </w:rPr>
        <w:t xml:space="preserve"> Journal: Practice, Process and People</w:t>
      </w:r>
      <w:r>
        <w:rPr>
          <w:shd w:val="clear" w:color="auto" w:fill="FFFFFF"/>
        </w:rPr>
        <w:t>, </w:t>
      </w:r>
      <w:r>
        <w:rPr>
          <w:i/>
          <w:iCs/>
          <w:shd w:val="clear" w:color="auto" w:fill="FFFFFF"/>
        </w:rPr>
        <w:t>1</w:t>
      </w:r>
      <w:r>
        <w:rPr>
          <w:shd w:val="clear" w:color="auto" w:fill="FFFFFF"/>
        </w:rPr>
        <w:t>(1), pp.24-46.</w:t>
      </w:r>
    </w:p>
    <w:p w:rsidR="00FF1A8F" w:rsidRPr="0089546F" w:rsidRDefault="00FF1A8F" w:rsidP="00FF1A8F">
      <w:pPr>
        <w:ind w:left="720" w:hanging="720"/>
      </w:pPr>
      <w:proofErr w:type="spellStart"/>
      <w:proofErr w:type="gramStart"/>
      <w:r>
        <w:rPr>
          <w:shd w:val="clear" w:color="auto" w:fill="FFFFFF"/>
        </w:rPr>
        <w:t>Rienda</w:t>
      </w:r>
      <w:proofErr w:type="spellEnd"/>
      <w:r>
        <w:rPr>
          <w:shd w:val="clear" w:color="auto" w:fill="FFFFFF"/>
        </w:rPr>
        <w:t>, L., Ruiz-Fernandez, L. and Carey, L., 2021.</w:t>
      </w:r>
      <w:proofErr w:type="gramEnd"/>
      <w:r>
        <w:rPr>
          <w:shd w:val="clear" w:color="auto" w:fill="FFFFFF"/>
        </w:rPr>
        <w:t xml:space="preserve"> </w:t>
      </w:r>
      <w:proofErr w:type="gramStart"/>
      <w:r>
        <w:rPr>
          <w:shd w:val="clear" w:color="auto" w:fill="FFFFFF"/>
        </w:rPr>
        <w:t>Analysing trademark and social media in the fashion industry: tools that impact performance and internationalization for SMEs.</w:t>
      </w:r>
      <w:proofErr w:type="gramEnd"/>
      <w:r>
        <w:rPr>
          <w:shd w:val="clear" w:color="auto" w:fill="FFFFFF"/>
        </w:rPr>
        <w:t> </w:t>
      </w:r>
      <w:r>
        <w:rPr>
          <w:i/>
          <w:iCs/>
          <w:shd w:val="clear" w:color="auto" w:fill="FFFFFF"/>
        </w:rPr>
        <w:t>Journal of Fashion Marketing and Management: An International Journal</w:t>
      </w:r>
      <w:r>
        <w:rPr>
          <w:shd w:val="clear" w:color="auto" w:fill="FFFFFF"/>
        </w:rPr>
        <w:t>, </w:t>
      </w:r>
      <w:r>
        <w:rPr>
          <w:i/>
          <w:iCs/>
          <w:shd w:val="clear" w:color="auto" w:fill="FFFFFF"/>
        </w:rPr>
        <w:t>25</w:t>
      </w:r>
      <w:r>
        <w:rPr>
          <w:shd w:val="clear" w:color="auto" w:fill="FFFFFF"/>
        </w:rPr>
        <w:t>(1), pp.117-132.</w:t>
      </w:r>
    </w:p>
    <w:p w:rsidR="00FF1A8F" w:rsidRPr="00643E66" w:rsidRDefault="00FF1A8F" w:rsidP="00FF1A8F">
      <w:pPr>
        <w:ind w:left="720" w:hanging="720"/>
      </w:pPr>
      <w:r w:rsidRPr="00643E66">
        <w:rPr>
          <w:shd w:val="clear" w:color="auto" w:fill="FFFFFF"/>
        </w:rPr>
        <w:t xml:space="preserve">Shepherd, M., </w:t>
      </w:r>
      <w:proofErr w:type="spellStart"/>
      <w:r w:rsidRPr="00643E66">
        <w:rPr>
          <w:shd w:val="clear" w:color="auto" w:fill="FFFFFF"/>
        </w:rPr>
        <w:t>Sankaran</w:t>
      </w:r>
      <w:proofErr w:type="spellEnd"/>
      <w:r w:rsidRPr="00643E66">
        <w:rPr>
          <w:shd w:val="clear" w:color="auto" w:fill="FFFFFF"/>
        </w:rPr>
        <w:t xml:space="preserve">, S., Shi, Q., Piccard, L. and </w:t>
      </w:r>
      <w:proofErr w:type="spellStart"/>
      <w:r w:rsidRPr="00643E66">
        <w:rPr>
          <w:shd w:val="clear" w:color="auto" w:fill="FFFFFF"/>
        </w:rPr>
        <w:t>Toma</w:t>
      </w:r>
      <w:proofErr w:type="spellEnd"/>
      <w:r w:rsidRPr="00643E66">
        <w:rPr>
          <w:shd w:val="clear" w:color="auto" w:fill="FFFFFF"/>
        </w:rPr>
        <w:t>, T., 2023. Principles-Based Project Management: Where to Now</w:t>
      </w:r>
      <w:proofErr w:type="gramStart"/>
      <w:r w:rsidRPr="00643E66">
        <w:rPr>
          <w:shd w:val="clear" w:color="auto" w:fill="FFFFFF"/>
        </w:rPr>
        <w:t>?.</w:t>
      </w:r>
      <w:proofErr w:type="gramEnd"/>
      <w:r w:rsidRPr="00643E66">
        <w:rPr>
          <w:shd w:val="clear" w:color="auto" w:fill="FFFFFF"/>
        </w:rPr>
        <w:t> </w:t>
      </w:r>
      <w:proofErr w:type="gramStart"/>
      <w:r w:rsidRPr="00643E66">
        <w:rPr>
          <w:i/>
          <w:iCs/>
          <w:shd w:val="clear" w:color="auto" w:fill="FFFFFF"/>
        </w:rPr>
        <w:t>Project Management Journal</w:t>
      </w:r>
      <w:r w:rsidRPr="00643E66">
        <w:rPr>
          <w:shd w:val="clear" w:color="auto" w:fill="FFFFFF"/>
        </w:rPr>
        <w:t>, </w:t>
      </w:r>
      <w:r w:rsidRPr="00643E66">
        <w:rPr>
          <w:i/>
          <w:iCs/>
          <w:shd w:val="clear" w:color="auto" w:fill="FFFFFF"/>
        </w:rPr>
        <w:t>54</w:t>
      </w:r>
      <w:r w:rsidRPr="00643E66">
        <w:rPr>
          <w:shd w:val="clear" w:color="auto" w:fill="FFFFFF"/>
        </w:rPr>
        <w:t>(6), pp.583-587.</w:t>
      </w:r>
      <w:proofErr w:type="gramEnd"/>
    </w:p>
    <w:p w:rsidR="00FF1A8F" w:rsidRPr="00643E66" w:rsidRDefault="00FF1A8F" w:rsidP="00FF1A8F">
      <w:pPr>
        <w:ind w:left="720" w:hanging="720"/>
      </w:pPr>
      <w:proofErr w:type="spellStart"/>
      <w:r>
        <w:rPr>
          <w:shd w:val="clear" w:color="auto" w:fill="FFFFFF"/>
        </w:rPr>
        <w:t>Svejvig</w:t>
      </w:r>
      <w:proofErr w:type="spellEnd"/>
      <w:r>
        <w:rPr>
          <w:shd w:val="clear" w:color="auto" w:fill="FFFFFF"/>
        </w:rPr>
        <w:t xml:space="preserve">, P., </w:t>
      </w:r>
      <w:proofErr w:type="spellStart"/>
      <w:r>
        <w:rPr>
          <w:shd w:val="clear" w:color="auto" w:fill="FFFFFF"/>
        </w:rPr>
        <w:t>Kock</w:t>
      </w:r>
      <w:proofErr w:type="spellEnd"/>
      <w:r>
        <w:rPr>
          <w:shd w:val="clear" w:color="auto" w:fill="FFFFFF"/>
        </w:rPr>
        <w:t>, A. and Hansen, L.K., 2025. How Successful are Principles-Based Project Management Methodologies</w:t>
      </w:r>
      <w:proofErr w:type="gramStart"/>
      <w:r>
        <w:rPr>
          <w:shd w:val="clear" w:color="auto" w:fill="FFFFFF"/>
        </w:rPr>
        <w:t>?.</w:t>
      </w:r>
      <w:proofErr w:type="gramEnd"/>
      <w:r>
        <w:rPr>
          <w:shd w:val="clear" w:color="auto" w:fill="FFFFFF"/>
        </w:rPr>
        <w:t> </w:t>
      </w:r>
      <w:proofErr w:type="gramStart"/>
      <w:r>
        <w:rPr>
          <w:i/>
          <w:iCs/>
          <w:shd w:val="clear" w:color="auto" w:fill="FFFFFF"/>
        </w:rPr>
        <w:t>IEEE Transactions on Engineering Management</w:t>
      </w:r>
      <w:r>
        <w:rPr>
          <w:shd w:val="clear" w:color="auto" w:fill="FFFFFF"/>
        </w:rPr>
        <w:t>.</w:t>
      </w:r>
      <w:proofErr w:type="gramEnd"/>
    </w:p>
    <w:p w:rsidR="00FF1A8F" w:rsidRPr="00643E66" w:rsidRDefault="00FF1A8F" w:rsidP="00FF1A8F">
      <w:pPr>
        <w:ind w:left="720" w:hanging="720"/>
      </w:pPr>
      <w:proofErr w:type="spellStart"/>
      <w:r>
        <w:rPr>
          <w:shd w:val="clear" w:color="auto" w:fill="FFFFFF"/>
        </w:rPr>
        <w:t>Tiwasing</w:t>
      </w:r>
      <w:proofErr w:type="spellEnd"/>
      <w:r>
        <w:rPr>
          <w:shd w:val="clear" w:color="auto" w:fill="FFFFFF"/>
        </w:rPr>
        <w:t>, P., 2021. Social media business networks and SME performance: A rural–urban comparative analysis. </w:t>
      </w:r>
      <w:proofErr w:type="gramStart"/>
      <w:r>
        <w:rPr>
          <w:i/>
          <w:iCs/>
          <w:shd w:val="clear" w:color="auto" w:fill="FFFFFF"/>
        </w:rPr>
        <w:t>Growth and Change</w:t>
      </w:r>
      <w:r>
        <w:rPr>
          <w:shd w:val="clear" w:color="auto" w:fill="FFFFFF"/>
        </w:rPr>
        <w:t>, </w:t>
      </w:r>
      <w:r>
        <w:rPr>
          <w:i/>
          <w:iCs/>
          <w:shd w:val="clear" w:color="auto" w:fill="FFFFFF"/>
        </w:rPr>
        <w:t>52</w:t>
      </w:r>
      <w:r>
        <w:rPr>
          <w:shd w:val="clear" w:color="auto" w:fill="FFFFFF"/>
        </w:rPr>
        <w:t>(3), pp.1892-1913.</w:t>
      </w:r>
      <w:proofErr w:type="gramEnd"/>
    </w:p>
    <w:p w:rsidR="002D009D" w:rsidRPr="006A270D" w:rsidRDefault="002D009D" w:rsidP="00F251AE"/>
    <w:sectPr w:rsidR="002D009D" w:rsidRPr="006A270D" w:rsidSect="002D009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E54D9" w:rsidRDefault="00CE54D9" w:rsidP="002D009D">
      <w:pPr>
        <w:spacing w:after="0" w:line="240" w:lineRule="auto"/>
      </w:pPr>
      <w:r>
        <w:separator/>
      </w:r>
    </w:p>
  </w:endnote>
  <w:endnote w:type="continuationSeparator" w:id="0">
    <w:p w:rsidR="00CE54D9" w:rsidRDefault="00CE54D9" w:rsidP="002D0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0678986"/>
      <w:docPartObj>
        <w:docPartGallery w:val="Page Numbers (Bottom of Page)"/>
        <w:docPartUnique/>
      </w:docPartObj>
    </w:sdtPr>
    <w:sdtEndPr>
      <w:rPr>
        <w:noProof/>
      </w:rPr>
    </w:sdtEndPr>
    <w:sdtContent>
      <w:p w:rsidR="002D009D" w:rsidRDefault="002D009D">
        <w:pPr>
          <w:pStyle w:val="Footer"/>
        </w:pPr>
        <w:r>
          <w:fldChar w:fldCharType="begin"/>
        </w:r>
        <w:r>
          <w:instrText xml:space="preserve"> PAGE   \* MERGEFORMAT </w:instrText>
        </w:r>
        <w:r>
          <w:fldChar w:fldCharType="separate"/>
        </w:r>
        <w:r w:rsidR="00895083">
          <w:rPr>
            <w:noProof/>
          </w:rPr>
          <w:t>i</w:t>
        </w:r>
        <w:r>
          <w:rPr>
            <w:noProof/>
          </w:rPr>
          <w:fldChar w:fldCharType="end"/>
        </w:r>
      </w:p>
    </w:sdtContent>
  </w:sdt>
  <w:p w:rsidR="002D009D" w:rsidRDefault="002D00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E54D9" w:rsidRDefault="00CE54D9" w:rsidP="002D009D">
      <w:pPr>
        <w:spacing w:after="0" w:line="240" w:lineRule="auto"/>
      </w:pPr>
      <w:r>
        <w:separator/>
      </w:r>
    </w:p>
  </w:footnote>
  <w:footnote w:type="continuationSeparator" w:id="0">
    <w:p w:rsidR="00CE54D9" w:rsidRDefault="00CE54D9" w:rsidP="002D00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C753789"/>
    <w:multiLevelType w:val="hybridMultilevel"/>
    <w:tmpl w:val="7F229F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sDQzNzIxMDezMDCyNLNQ0lEKTi0uzszPAykwrAUAmSuOfSwAAAA="/>
  </w:docVars>
  <w:rsids>
    <w:rsidRoot w:val="00A35275"/>
    <w:rsid w:val="00116D11"/>
    <w:rsid w:val="001713A3"/>
    <w:rsid w:val="002D009D"/>
    <w:rsid w:val="00300EB6"/>
    <w:rsid w:val="004F14F9"/>
    <w:rsid w:val="00643E66"/>
    <w:rsid w:val="00694E67"/>
    <w:rsid w:val="006A270D"/>
    <w:rsid w:val="006D3E0E"/>
    <w:rsid w:val="00744676"/>
    <w:rsid w:val="0078611A"/>
    <w:rsid w:val="00862A4A"/>
    <w:rsid w:val="00895083"/>
    <w:rsid w:val="0089546F"/>
    <w:rsid w:val="008A4A5E"/>
    <w:rsid w:val="00943671"/>
    <w:rsid w:val="009A0A0D"/>
    <w:rsid w:val="00A35275"/>
    <w:rsid w:val="00A82607"/>
    <w:rsid w:val="00B435A9"/>
    <w:rsid w:val="00CE54D9"/>
    <w:rsid w:val="00DF2CBC"/>
    <w:rsid w:val="00E04A9D"/>
    <w:rsid w:val="00E3126C"/>
    <w:rsid w:val="00E62F38"/>
    <w:rsid w:val="00F251AE"/>
    <w:rsid w:val="00FF17F5"/>
    <w:rsid w:val="00FF1A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527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35275"/>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35275"/>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275"/>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A35275"/>
    <w:rPr>
      <w:rFonts w:ascii="Times New Roman" w:eastAsiaTheme="majorEastAsia" w:hAnsi="Times New Roman" w:cstheme="majorBidi"/>
      <w:b/>
      <w:bCs/>
      <w:color w:val="4F81BD" w:themeColor="accent1"/>
      <w:sz w:val="28"/>
      <w:szCs w:val="26"/>
      <w:lang w:val="en-GB"/>
    </w:rPr>
  </w:style>
  <w:style w:type="paragraph" w:styleId="BalloonText">
    <w:name w:val="Balloon Text"/>
    <w:basedOn w:val="Normal"/>
    <w:link w:val="BalloonTextChar"/>
    <w:uiPriority w:val="99"/>
    <w:semiHidden/>
    <w:unhideWhenUsed/>
    <w:rsid w:val="002D00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09D"/>
    <w:rPr>
      <w:rFonts w:ascii="Tahoma" w:hAnsi="Tahoma" w:cs="Tahoma"/>
      <w:sz w:val="16"/>
      <w:szCs w:val="16"/>
      <w:lang w:val="en-GB"/>
    </w:rPr>
  </w:style>
  <w:style w:type="paragraph" w:styleId="Caption">
    <w:name w:val="caption"/>
    <w:basedOn w:val="Normal"/>
    <w:next w:val="Normal"/>
    <w:uiPriority w:val="35"/>
    <w:unhideWhenUsed/>
    <w:qFormat/>
    <w:rsid w:val="002D009D"/>
    <w:pPr>
      <w:spacing w:line="240" w:lineRule="auto"/>
    </w:pPr>
    <w:rPr>
      <w:b/>
      <w:bCs/>
      <w:color w:val="4F81BD" w:themeColor="accent1"/>
      <w:sz w:val="18"/>
      <w:szCs w:val="18"/>
    </w:rPr>
  </w:style>
  <w:style w:type="paragraph" w:styleId="Header">
    <w:name w:val="header"/>
    <w:basedOn w:val="Normal"/>
    <w:link w:val="HeaderChar"/>
    <w:uiPriority w:val="99"/>
    <w:unhideWhenUsed/>
    <w:rsid w:val="002D00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009D"/>
    <w:rPr>
      <w:rFonts w:ascii="Times New Roman" w:hAnsi="Times New Roman"/>
      <w:sz w:val="24"/>
      <w:lang w:val="en-GB"/>
    </w:rPr>
  </w:style>
  <w:style w:type="paragraph" w:styleId="Footer">
    <w:name w:val="footer"/>
    <w:basedOn w:val="Normal"/>
    <w:link w:val="FooterChar"/>
    <w:uiPriority w:val="99"/>
    <w:unhideWhenUsed/>
    <w:rsid w:val="002D00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009D"/>
    <w:rPr>
      <w:rFonts w:ascii="Times New Roman" w:hAnsi="Times New Roman"/>
      <w:sz w:val="24"/>
      <w:lang w:val="en-GB"/>
    </w:rPr>
  </w:style>
  <w:style w:type="paragraph" w:styleId="TOCHeading">
    <w:name w:val="TOC Heading"/>
    <w:basedOn w:val="Heading1"/>
    <w:next w:val="Normal"/>
    <w:uiPriority w:val="39"/>
    <w:semiHidden/>
    <w:unhideWhenUsed/>
    <w:qFormat/>
    <w:rsid w:val="002D009D"/>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2D009D"/>
    <w:pPr>
      <w:spacing w:after="100"/>
    </w:pPr>
  </w:style>
  <w:style w:type="paragraph" w:styleId="TOC2">
    <w:name w:val="toc 2"/>
    <w:basedOn w:val="Normal"/>
    <w:next w:val="Normal"/>
    <w:autoRedefine/>
    <w:uiPriority w:val="39"/>
    <w:unhideWhenUsed/>
    <w:rsid w:val="002D009D"/>
    <w:pPr>
      <w:spacing w:after="100"/>
      <w:ind w:left="240"/>
    </w:pPr>
  </w:style>
  <w:style w:type="character" w:styleId="Hyperlink">
    <w:name w:val="Hyperlink"/>
    <w:basedOn w:val="DefaultParagraphFont"/>
    <w:uiPriority w:val="99"/>
    <w:unhideWhenUsed/>
    <w:rsid w:val="002D009D"/>
    <w:rPr>
      <w:color w:val="0000FF" w:themeColor="hyperlink"/>
      <w:u w:val="single"/>
    </w:rPr>
  </w:style>
  <w:style w:type="paragraph" w:styleId="ListParagraph">
    <w:name w:val="List Paragraph"/>
    <w:basedOn w:val="Normal"/>
    <w:uiPriority w:val="34"/>
    <w:qFormat/>
    <w:rsid w:val="00643E6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527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35275"/>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35275"/>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275"/>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A35275"/>
    <w:rPr>
      <w:rFonts w:ascii="Times New Roman" w:eastAsiaTheme="majorEastAsia" w:hAnsi="Times New Roman" w:cstheme="majorBidi"/>
      <w:b/>
      <w:bCs/>
      <w:color w:val="4F81BD" w:themeColor="accent1"/>
      <w:sz w:val="28"/>
      <w:szCs w:val="26"/>
      <w:lang w:val="en-GB"/>
    </w:rPr>
  </w:style>
  <w:style w:type="paragraph" w:styleId="BalloonText">
    <w:name w:val="Balloon Text"/>
    <w:basedOn w:val="Normal"/>
    <w:link w:val="BalloonTextChar"/>
    <w:uiPriority w:val="99"/>
    <w:semiHidden/>
    <w:unhideWhenUsed/>
    <w:rsid w:val="002D00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09D"/>
    <w:rPr>
      <w:rFonts w:ascii="Tahoma" w:hAnsi="Tahoma" w:cs="Tahoma"/>
      <w:sz w:val="16"/>
      <w:szCs w:val="16"/>
      <w:lang w:val="en-GB"/>
    </w:rPr>
  </w:style>
  <w:style w:type="paragraph" w:styleId="Caption">
    <w:name w:val="caption"/>
    <w:basedOn w:val="Normal"/>
    <w:next w:val="Normal"/>
    <w:uiPriority w:val="35"/>
    <w:unhideWhenUsed/>
    <w:qFormat/>
    <w:rsid w:val="002D009D"/>
    <w:pPr>
      <w:spacing w:line="240" w:lineRule="auto"/>
    </w:pPr>
    <w:rPr>
      <w:b/>
      <w:bCs/>
      <w:color w:val="4F81BD" w:themeColor="accent1"/>
      <w:sz w:val="18"/>
      <w:szCs w:val="18"/>
    </w:rPr>
  </w:style>
  <w:style w:type="paragraph" w:styleId="Header">
    <w:name w:val="header"/>
    <w:basedOn w:val="Normal"/>
    <w:link w:val="HeaderChar"/>
    <w:uiPriority w:val="99"/>
    <w:unhideWhenUsed/>
    <w:rsid w:val="002D00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009D"/>
    <w:rPr>
      <w:rFonts w:ascii="Times New Roman" w:hAnsi="Times New Roman"/>
      <w:sz w:val="24"/>
      <w:lang w:val="en-GB"/>
    </w:rPr>
  </w:style>
  <w:style w:type="paragraph" w:styleId="Footer">
    <w:name w:val="footer"/>
    <w:basedOn w:val="Normal"/>
    <w:link w:val="FooterChar"/>
    <w:uiPriority w:val="99"/>
    <w:unhideWhenUsed/>
    <w:rsid w:val="002D00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009D"/>
    <w:rPr>
      <w:rFonts w:ascii="Times New Roman" w:hAnsi="Times New Roman"/>
      <w:sz w:val="24"/>
      <w:lang w:val="en-GB"/>
    </w:rPr>
  </w:style>
  <w:style w:type="paragraph" w:styleId="TOCHeading">
    <w:name w:val="TOC Heading"/>
    <w:basedOn w:val="Heading1"/>
    <w:next w:val="Normal"/>
    <w:uiPriority w:val="39"/>
    <w:semiHidden/>
    <w:unhideWhenUsed/>
    <w:qFormat/>
    <w:rsid w:val="002D009D"/>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2D009D"/>
    <w:pPr>
      <w:spacing w:after="100"/>
    </w:pPr>
  </w:style>
  <w:style w:type="paragraph" w:styleId="TOC2">
    <w:name w:val="toc 2"/>
    <w:basedOn w:val="Normal"/>
    <w:next w:val="Normal"/>
    <w:autoRedefine/>
    <w:uiPriority w:val="39"/>
    <w:unhideWhenUsed/>
    <w:rsid w:val="002D009D"/>
    <w:pPr>
      <w:spacing w:after="100"/>
      <w:ind w:left="240"/>
    </w:pPr>
  </w:style>
  <w:style w:type="character" w:styleId="Hyperlink">
    <w:name w:val="Hyperlink"/>
    <w:basedOn w:val="DefaultParagraphFont"/>
    <w:uiPriority w:val="99"/>
    <w:unhideWhenUsed/>
    <w:rsid w:val="002D009D"/>
    <w:rPr>
      <w:color w:val="0000FF" w:themeColor="hyperlink"/>
      <w:u w:val="single"/>
    </w:rPr>
  </w:style>
  <w:style w:type="paragraph" w:styleId="ListParagraph">
    <w:name w:val="List Paragraph"/>
    <w:basedOn w:val="Normal"/>
    <w:uiPriority w:val="34"/>
    <w:qFormat/>
    <w:rsid w:val="00643E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339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D26EAC-E5F4-42FC-A667-5710F8716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17</Pages>
  <Words>4078</Words>
  <Characters>23248</Characters>
  <DocSecurity>0</DocSecurity>
  <Lines>193</Lines>
  <Paragraphs>54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vt:lpstr>Introduction</vt:lpstr>
      <vt:lpstr>Basic Principles of Project Management</vt:lpstr>
      <vt:lpstr>SWOT and PESTLE Analysis</vt:lpstr>
      <vt:lpstr>    SWOT Analysis</vt:lpstr>
      <vt:lpstr>    PESTLE Analysis</vt:lpstr>
      <vt:lpstr>Better Organisation and Technology Application for the Company</vt:lpstr>
      <vt:lpstr>Changing the location and Management Styles</vt:lpstr>
      <vt:lpstr>Conclusion</vt:lpstr>
      <vt:lpstr>References</vt:lpstr>
    </vt:vector>
  </TitlesOfParts>
  <Company/>
  <LinksUpToDate>false</LinksUpToDate>
  <CharactersWithSpaces>27272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2025-12-08T14:45:00Z</dcterms:created>
  <dcterms:modified xsi:type="dcterms:W3CDTF">2025-12-10T09:35:00Z</dcterms:modified>
</cp:coreProperties>
</file>