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B4C22" w:rsidRPr="00BE227F" w:rsidRDefault="00C12FAA" w:rsidP="00BE227F">
      <w:pPr>
        <w:spacing w:line="360" w:lineRule="auto"/>
        <w:jc w:val="center"/>
      </w:pPr>
      <w:r w:rsidRPr="00BE227F">
        <w:t>Title Page:</w:t>
      </w:r>
    </w:p>
    <w:p w14:paraId="00000002" w14:textId="77777777" w:rsidR="002B4C22" w:rsidRPr="00BE227F" w:rsidRDefault="00C12FAA" w:rsidP="00BE227F">
      <w:pPr>
        <w:spacing w:line="360" w:lineRule="auto"/>
        <w:jc w:val="center"/>
      </w:pPr>
      <w:bookmarkStart w:id="0" w:name="_heading=h.gjdgxs" w:colFirst="0" w:colLast="0"/>
      <w:bookmarkEnd w:id="0"/>
      <w:r w:rsidRPr="00BE227F">
        <w:t>Name: Khaled Kbies</w:t>
      </w:r>
    </w:p>
    <w:p w14:paraId="00000003" w14:textId="77777777" w:rsidR="002B4C22" w:rsidRPr="00BE227F" w:rsidRDefault="00C12FAA" w:rsidP="00BE227F">
      <w:pPr>
        <w:spacing w:line="360" w:lineRule="auto"/>
        <w:jc w:val="center"/>
      </w:pPr>
      <w:r w:rsidRPr="00BE227F">
        <w:t>Student Number: 2017907</w:t>
      </w:r>
    </w:p>
    <w:p w14:paraId="00000004" w14:textId="3D80C6B2" w:rsidR="002B4C22" w:rsidRPr="00BE227F" w:rsidRDefault="00CF5A7F" w:rsidP="00BE227F">
      <w:pPr>
        <w:spacing w:line="360" w:lineRule="auto"/>
        <w:jc w:val="center"/>
      </w:pPr>
      <w:r w:rsidRPr="00BE227F">
        <w:t>Module Code: BMSW5106</w:t>
      </w:r>
    </w:p>
    <w:p w14:paraId="00000005" w14:textId="57FAA54F" w:rsidR="002B4C22" w:rsidRPr="00BE227F" w:rsidRDefault="00C12FAA" w:rsidP="00BE227F">
      <w:pPr>
        <w:spacing w:line="360" w:lineRule="auto"/>
        <w:jc w:val="center"/>
      </w:pPr>
      <w:r w:rsidRPr="00BE227F">
        <w:t xml:space="preserve">Module Title: </w:t>
      </w:r>
      <w:r w:rsidR="00CF5A7F" w:rsidRPr="00BE227F">
        <w:t>Knowledge and Information Management Skills for the Workplace</w:t>
      </w:r>
    </w:p>
    <w:p w14:paraId="57360BA9" w14:textId="77777777" w:rsidR="00CF5A7F" w:rsidRPr="00BE227F" w:rsidRDefault="00C12FAA" w:rsidP="00BE227F">
      <w:pPr>
        <w:spacing w:line="360" w:lineRule="auto"/>
        <w:jc w:val="center"/>
      </w:pPr>
      <w:r w:rsidRPr="00BE227F">
        <w:t xml:space="preserve">Lecturer’s Name: </w:t>
      </w:r>
      <w:r w:rsidR="00CF5A7F" w:rsidRPr="00BE227F">
        <w:t xml:space="preserve">Toyin </w:t>
      </w:r>
      <w:proofErr w:type="spellStart"/>
      <w:r w:rsidR="00CF5A7F" w:rsidRPr="00BE227F">
        <w:t>Adisa</w:t>
      </w:r>
      <w:proofErr w:type="spellEnd"/>
    </w:p>
    <w:p w14:paraId="3E7C9997" w14:textId="1175B4B8" w:rsidR="00C84E6B" w:rsidRPr="00BE227F" w:rsidRDefault="00C12FAA" w:rsidP="00BE227F">
      <w:pPr>
        <w:spacing w:line="360" w:lineRule="auto"/>
        <w:jc w:val="center"/>
      </w:pPr>
      <w:r w:rsidRPr="00BE227F">
        <w:t xml:space="preserve">Assignment Title: </w:t>
      </w:r>
      <w:r w:rsidR="00CF5A7F" w:rsidRPr="00BE227F">
        <w:t xml:space="preserve">Role &amp; extent of Knowledge &amp; Information Management in Contemporary </w:t>
      </w:r>
      <w:proofErr w:type="spellStart"/>
      <w:r w:rsidR="00CF5A7F" w:rsidRPr="00BE227F">
        <w:t>Organisations</w:t>
      </w:r>
      <w:proofErr w:type="spellEnd"/>
    </w:p>
    <w:p w14:paraId="00000009" w14:textId="4D6D167F" w:rsidR="002B4C22" w:rsidRPr="00BE227F" w:rsidRDefault="00C12FAA" w:rsidP="00BE227F">
      <w:pPr>
        <w:spacing w:line="360" w:lineRule="auto"/>
        <w:jc w:val="center"/>
      </w:pPr>
      <w:proofErr w:type="spellStart"/>
      <w:r w:rsidRPr="00BE227F">
        <w:t>Programme</w:t>
      </w:r>
      <w:proofErr w:type="spellEnd"/>
      <w:r w:rsidRPr="00BE227F">
        <w:t>: BA (Hons) Leader</w:t>
      </w:r>
      <w:r w:rsidR="00C84E6B" w:rsidRPr="00BE227F">
        <w:t>ship and Management Skills in t</w:t>
      </w:r>
      <w:r w:rsidRPr="00BE227F">
        <w:t>he Workplace</w:t>
      </w:r>
    </w:p>
    <w:p w14:paraId="0000000A" w14:textId="77777777" w:rsidR="002B4C22" w:rsidRPr="00BE227F" w:rsidRDefault="002B4C22" w:rsidP="00BE227F">
      <w:pPr>
        <w:spacing w:line="360" w:lineRule="auto"/>
        <w:jc w:val="center"/>
      </w:pPr>
    </w:p>
    <w:p w14:paraId="0000000B" w14:textId="77777777" w:rsidR="002B4C22" w:rsidRPr="00BE227F" w:rsidRDefault="002B4C22" w:rsidP="00BE227F">
      <w:pPr>
        <w:spacing w:line="360" w:lineRule="auto"/>
        <w:jc w:val="both"/>
      </w:pPr>
    </w:p>
    <w:p w14:paraId="0000000C" w14:textId="77777777" w:rsidR="002B4C22" w:rsidRPr="00BE227F" w:rsidRDefault="002B4C22" w:rsidP="00BE227F">
      <w:pPr>
        <w:spacing w:line="360" w:lineRule="auto"/>
        <w:jc w:val="both"/>
      </w:pPr>
    </w:p>
    <w:p w14:paraId="0000000D" w14:textId="57F4A1B1" w:rsidR="002B4C22" w:rsidRPr="00BE227F" w:rsidRDefault="002B4C22" w:rsidP="00BE227F">
      <w:pPr>
        <w:spacing w:line="360" w:lineRule="auto"/>
        <w:jc w:val="both"/>
      </w:pPr>
    </w:p>
    <w:p w14:paraId="0000000E" w14:textId="6FC38379" w:rsidR="002B4C22" w:rsidRPr="00BE227F" w:rsidRDefault="002B4C22" w:rsidP="00BE227F">
      <w:pPr>
        <w:spacing w:line="360" w:lineRule="auto"/>
        <w:jc w:val="both"/>
      </w:pPr>
    </w:p>
    <w:p w14:paraId="0000000F" w14:textId="77777777" w:rsidR="002B4C22" w:rsidRPr="00BE227F" w:rsidRDefault="002B4C22" w:rsidP="00BE227F">
      <w:pPr>
        <w:spacing w:line="360" w:lineRule="auto"/>
        <w:jc w:val="both"/>
      </w:pPr>
    </w:p>
    <w:p w14:paraId="00000010" w14:textId="77777777" w:rsidR="002B4C22" w:rsidRPr="00BE227F" w:rsidRDefault="002B4C22" w:rsidP="00BE227F">
      <w:pPr>
        <w:spacing w:line="360" w:lineRule="auto"/>
        <w:jc w:val="both"/>
      </w:pPr>
    </w:p>
    <w:p w14:paraId="00000011" w14:textId="77777777" w:rsidR="002B4C22" w:rsidRPr="00BE227F" w:rsidRDefault="002B4C22" w:rsidP="00BE227F">
      <w:pPr>
        <w:spacing w:line="360" w:lineRule="auto"/>
        <w:jc w:val="both"/>
      </w:pPr>
    </w:p>
    <w:p w14:paraId="00000012" w14:textId="77777777" w:rsidR="002B4C22" w:rsidRPr="00BE227F" w:rsidRDefault="002B4C22" w:rsidP="00BE227F">
      <w:pPr>
        <w:spacing w:line="360" w:lineRule="auto"/>
        <w:jc w:val="both"/>
      </w:pPr>
    </w:p>
    <w:p w14:paraId="00000013" w14:textId="77777777" w:rsidR="002B4C22" w:rsidRPr="00BE227F" w:rsidRDefault="002B4C22" w:rsidP="00BE227F">
      <w:pPr>
        <w:spacing w:line="360" w:lineRule="auto"/>
        <w:jc w:val="both"/>
      </w:pPr>
    </w:p>
    <w:p w14:paraId="00000014" w14:textId="77777777" w:rsidR="002B4C22" w:rsidRPr="00BE227F" w:rsidRDefault="002B4C22" w:rsidP="00BE227F">
      <w:pPr>
        <w:spacing w:line="360" w:lineRule="auto"/>
        <w:jc w:val="both"/>
      </w:pPr>
    </w:p>
    <w:p w14:paraId="00000015" w14:textId="77777777" w:rsidR="002B4C22" w:rsidRPr="00BE227F" w:rsidRDefault="002B4C22" w:rsidP="00BE227F">
      <w:pPr>
        <w:spacing w:line="360" w:lineRule="auto"/>
        <w:jc w:val="both"/>
      </w:pPr>
    </w:p>
    <w:p w14:paraId="00000016" w14:textId="77777777" w:rsidR="002B4C22" w:rsidRPr="00BE227F" w:rsidRDefault="002B4C22" w:rsidP="00BE227F">
      <w:pPr>
        <w:spacing w:line="360" w:lineRule="auto"/>
        <w:jc w:val="both"/>
      </w:pPr>
    </w:p>
    <w:p w14:paraId="00000017" w14:textId="77777777" w:rsidR="002B4C22" w:rsidRPr="00BE227F" w:rsidRDefault="002B4C22" w:rsidP="00BE227F">
      <w:pPr>
        <w:spacing w:line="360" w:lineRule="auto"/>
        <w:jc w:val="both"/>
      </w:pPr>
    </w:p>
    <w:p w14:paraId="00000018" w14:textId="77777777" w:rsidR="002B4C22" w:rsidRPr="00BE227F" w:rsidRDefault="002B4C22" w:rsidP="00BE227F">
      <w:pPr>
        <w:spacing w:line="360" w:lineRule="auto"/>
        <w:jc w:val="both"/>
      </w:pPr>
    </w:p>
    <w:p w14:paraId="00000019" w14:textId="77777777" w:rsidR="002B4C22" w:rsidRPr="00BE227F" w:rsidRDefault="002B4C22" w:rsidP="00BE227F">
      <w:pPr>
        <w:spacing w:line="360" w:lineRule="auto"/>
        <w:jc w:val="both"/>
      </w:pPr>
    </w:p>
    <w:p w14:paraId="0000001A" w14:textId="77777777" w:rsidR="002B4C22" w:rsidRPr="00BE227F" w:rsidRDefault="002B4C22" w:rsidP="00BE227F">
      <w:pPr>
        <w:spacing w:line="360" w:lineRule="auto"/>
        <w:jc w:val="both"/>
      </w:pPr>
    </w:p>
    <w:p w14:paraId="0000001B" w14:textId="77777777" w:rsidR="002B4C22" w:rsidRPr="00BE227F" w:rsidRDefault="002B4C22" w:rsidP="00BE227F">
      <w:pPr>
        <w:spacing w:line="360" w:lineRule="auto"/>
        <w:jc w:val="both"/>
      </w:pPr>
    </w:p>
    <w:p w14:paraId="0000001C" w14:textId="77777777" w:rsidR="002B4C22" w:rsidRPr="00BE227F" w:rsidRDefault="002B4C22" w:rsidP="00BE227F">
      <w:pPr>
        <w:spacing w:line="360" w:lineRule="auto"/>
        <w:jc w:val="both"/>
      </w:pPr>
    </w:p>
    <w:p w14:paraId="0000001D" w14:textId="77777777" w:rsidR="002B4C22" w:rsidRPr="00BE227F" w:rsidRDefault="002B4C22" w:rsidP="00BE227F">
      <w:pPr>
        <w:spacing w:line="360" w:lineRule="auto"/>
        <w:jc w:val="both"/>
      </w:pPr>
    </w:p>
    <w:p w14:paraId="0000001E" w14:textId="77777777" w:rsidR="002B4C22" w:rsidRPr="00BE227F" w:rsidRDefault="002B4C22" w:rsidP="00BE227F">
      <w:pPr>
        <w:spacing w:line="360" w:lineRule="auto"/>
        <w:jc w:val="both"/>
      </w:pPr>
    </w:p>
    <w:p w14:paraId="5C38C1C0" w14:textId="77777777" w:rsidR="00C12FAA" w:rsidRPr="00BE227F" w:rsidRDefault="00C12FAA" w:rsidP="00BE227F">
      <w:pPr>
        <w:spacing w:line="360" w:lineRule="auto"/>
        <w:jc w:val="both"/>
      </w:pPr>
    </w:p>
    <w:p w14:paraId="086DC2F6" w14:textId="77777777" w:rsidR="00C12FAA" w:rsidRPr="00BE227F" w:rsidRDefault="00C12FAA" w:rsidP="00BE227F">
      <w:pPr>
        <w:spacing w:line="360" w:lineRule="auto"/>
        <w:jc w:val="both"/>
      </w:pPr>
    </w:p>
    <w:p w14:paraId="75DD1388" w14:textId="77777777" w:rsidR="00C12FAA" w:rsidRPr="00BE227F" w:rsidRDefault="00C12FAA" w:rsidP="00BE227F">
      <w:pPr>
        <w:spacing w:line="360" w:lineRule="auto"/>
        <w:jc w:val="both"/>
      </w:pPr>
    </w:p>
    <w:p w14:paraId="3F089FD1" w14:textId="77777777" w:rsidR="00E128AD" w:rsidRPr="00BE227F" w:rsidRDefault="00E128AD" w:rsidP="00BE227F">
      <w:pPr>
        <w:spacing w:line="360" w:lineRule="auto"/>
        <w:jc w:val="both"/>
      </w:pPr>
    </w:p>
    <w:p w14:paraId="6CD27EC2" w14:textId="5302087E" w:rsidR="00A26029" w:rsidRPr="00BE227F" w:rsidRDefault="00BE227F" w:rsidP="00BE227F">
      <w:pPr>
        <w:spacing w:line="360" w:lineRule="auto"/>
        <w:jc w:val="center"/>
        <w:rPr>
          <w:b/>
        </w:rPr>
      </w:pPr>
      <w:r w:rsidRPr="00BE227F">
        <w:rPr>
          <w:b/>
        </w:rPr>
        <w:lastRenderedPageBreak/>
        <w:t>AN OVERVIEW OF YOUR CHOSEN ORGANISATION AND HIGH LINING THE HISTORICAL BACKGROUND OF ANY KM RELATED ACTIVITIES WITHIN THE WORKPLACE</w:t>
      </w:r>
    </w:p>
    <w:p w14:paraId="3E59EDA0" w14:textId="77777777" w:rsidR="00CF5A7F" w:rsidRDefault="00CF5A7F" w:rsidP="00BE227F">
      <w:pPr>
        <w:spacing w:line="360" w:lineRule="auto"/>
        <w:jc w:val="both"/>
      </w:pPr>
    </w:p>
    <w:p w14:paraId="5EEBECB9" w14:textId="77777777" w:rsidR="00DD3DBD" w:rsidRPr="00BE227F" w:rsidRDefault="00DD3DBD" w:rsidP="00BE227F">
      <w:pPr>
        <w:spacing w:line="360" w:lineRule="auto"/>
        <w:jc w:val="both"/>
      </w:pPr>
    </w:p>
    <w:p w14:paraId="448B75F2" w14:textId="77777777" w:rsidR="00E628A7" w:rsidRPr="00BE227F" w:rsidRDefault="00E628A7" w:rsidP="00BE227F">
      <w:pPr>
        <w:spacing w:line="360" w:lineRule="auto"/>
        <w:jc w:val="both"/>
      </w:pPr>
      <w:r w:rsidRPr="00BE227F">
        <w:t xml:space="preserve">The learning management system (LMS) is the main software platform used in instructional applications to aid in the generation and growth of knowledge. A learning management system (LMS) enables a digital setting in which individuals </w:t>
      </w:r>
      <w:proofErr w:type="gramStart"/>
      <w:r w:rsidRPr="00BE227F">
        <w:t>has</w:t>
      </w:r>
      <w:proofErr w:type="gramEnd"/>
      <w:r w:rsidRPr="00BE227F">
        <w:t xml:space="preserve"> access to workshops, materials, training courses, and numerous training tools. The use of an LMS platform enables the transfer of knowledge and exchange through digital </w:t>
      </w:r>
      <w:proofErr w:type="gramStart"/>
      <w:r w:rsidRPr="00BE227F">
        <w:t>the delivery</w:t>
      </w:r>
      <w:proofErr w:type="gramEnd"/>
      <w:r w:rsidRPr="00BE227F">
        <w:t xml:space="preserve"> process, which is effective for disseminating knowledge in worldwide environments. In the majority of situations, nonetheless, LMS is utilized to encourage the formation of </w:t>
      </w:r>
      <w:proofErr w:type="gramStart"/>
      <w:r w:rsidRPr="00BE227F">
        <w:t>either explicit</w:t>
      </w:r>
      <w:proofErr w:type="gramEnd"/>
      <w:r w:rsidRPr="00BE227F">
        <w:t xml:space="preserve"> as well as implicit knowledge, hence improving the outcomes of learning. Aside from the benefits previously discussed, a significant advantage of implementing a learning management system is its ability to function as a KM tool. The value-added indicators </w:t>
      </w:r>
      <w:proofErr w:type="gramStart"/>
      <w:r w:rsidRPr="00BE227F">
        <w:t>benefits</w:t>
      </w:r>
      <w:proofErr w:type="gramEnd"/>
      <w:r w:rsidRPr="00BE227F">
        <w:t xml:space="preserve"> of such procedures </w:t>
      </w:r>
      <w:proofErr w:type="gramStart"/>
      <w:r w:rsidRPr="00BE227F">
        <w:t>has</w:t>
      </w:r>
      <w:proofErr w:type="gramEnd"/>
      <w:r w:rsidRPr="00BE227F">
        <w:t xml:space="preserve"> piqued the interest of multinational businesses, and they are increasingly regarded as an economically viable option for instruction and skilled management. LMS sector applications range in a variety of ways because businesses want features of the system to facilitate operations and corporate procedures. Supporting knowledge creation, sharing, storing, and transfer procedures is </w:t>
      </w:r>
      <w:proofErr w:type="gramStart"/>
      <w:r w:rsidRPr="00BE227F">
        <w:t>similar to</w:t>
      </w:r>
      <w:proofErr w:type="gramEnd"/>
      <w:r w:rsidRPr="00BE227F">
        <w:t xml:space="preserve"> the goal of KMS. As a result, LMS may be used to supplement knowledge management procedures on occasion. The feature set of learning management systems is typically added into KMS. These systems have operations and applications that have connections or even identical. In a comparable manner they improve company procedures for KM; merging both of these system </w:t>
      </w:r>
      <w:proofErr w:type="gramStart"/>
      <w:r w:rsidRPr="00BE227F">
        <w:t>types</w:t>
      </w:r>
      <w:proofErr w:type="gramEnd"/>
      <w:r w:rsidRPr="00BE227F">
        <w:t xml:space="preserve"> results in the creation of an all-encompassing platform that caters to all users.</w:t>
      </w:r>
    </w:p>
    <w:p w14:paraId="35389B88" w14:textId="77777777" w:rsidR="00E628A7" w:rsidRPr="00BE227F" w:rsidRDefault="00E628A7" w:rsidP="00BE227F">
      <w:pPr>
        <w:spacing w:line="360" w:lineRule="auto"/>
        <w:jc w:val="both"/>
      </w:pPr>
    </w:p>
    <w:p w14:paraId="19A99AB7" w14:textId="4146A349" w:rsidR="00CF5A7F" w:rsidRPr="00BE227F" w:rsidRDefault="00BE227F" w:rsidP="00BE227F">
      <w:pPr>
        <w:spacing w:line="360" w:lineRule="auto"/>
        <w:jc w:val="center"/>
        <w:rPr>
          <w:b/>
        </w:rPr>
      </w:pPr>
      <w:r w:rsidRPr="00BE227F">
        <w:rPr>
          <w:b/>
        </w:rPr>
        <w:t>T</w:t>
      </w:r>
      <w:r w:rsidR="00CF5A7F" w:rsidRPr="00BE227F">
        <w:rPr>
          <w:b/>
        </w:rPr>
        <w:t xml:space="preserve">he participants are, both in the contribution </w:t>
      </w:r>
      <w:r w:rsidRPr="00BE227F">
        <w:rPr>
          <w:b/>
        </w:rPr>
        <w:t>and the collection of knowledge inside the Millenia Ltd Company</w:t>
      </w:r>
    </w:p>
    <w:p w14:paraId="11C215C3" w14:textId="5CE296D9" w:rsidR="002D5CC7" w:rsidRPr="00BE227F" w:rsidRDefault="008F0F09" w:rsidP="00BE227F">
      <w:pPr>
        <w:spacing w:line="360" w:lineRule="auto"/>
        <w:jc w:val="both"/>
      </w:pPr>
      <w:r w:rsidRPr="00BE227F">
        <w:t xml:space="preserve">The kind of industry does Millenia have is built on information, which must be continuously updated and shared among the numerous stakeholders throughout the building project's entire course. It demonstrated that this was the only approach to contribute to successful knowledge management. Techniques to an integrated model, such as the concept of live capture of knowledge exchange and learning behaviors, </w:t>
      </w:r>
      <w:proofErr w:type="gramStart"/>
      <w:r w:rsidRPr="00BE227F">
        <w:t>provide to</w:t>
      </w:r>
      <w:proofErr w:type="gramEnd"/>
      <w:r w:rsidRPr="00BE227F">
        <w:t xml:space="preserve"> improved efficiency and enhancement of business procedures in the trading industry. Excellent choices additionally represent the outcome of diligent leadership and a thorough examination of undertaking information as well as expertise</w:t>
      </w:r>
      <w:r w:rsidR="002D5CC7" w:rsidRPr="00BE227F">
        <w:t xml:space="preserve">. </w:t>
      </w:r>
      <w:r w:rsidRPr="00BE227F">
        <w:t xml:space="preserve">Corporations are confronted with a wide range of subject matter zones; nevertheless, </w:t>
      </w:r>
      <w:proofErr w:type="gramStart"/>
      <w:r w:rsidRPr="00BE227F">
        <w:lastRenderedPageBreak/>
        <w:t>it</w:t>
      </w:r>
      <w:proofErr w:type="gramEnd"/>
      <w:r w:rsidRPr="00BE227F">
        <w:t xml:space="preserve"> can be challenging to distinguish </w:t>
      </w:r>
      <w:proofErr w:type="gramStart"/>
      <w:r w:rsidRPr="00BE227F">
        <w:t>amongst</w:t>
      </w:r>
      <w:proofErr w:type="gramEnd"/>
      <w:r w:rsidRPr="00BE227F">
        <w:t xml:space="preserve"> what is vital, important, and merely intriguing. the advantages and constraints to its use, and the </w:t>
      </w:r>
      <w:proofErr w:type="gramStart"/>
      <w:r w:rsidRPr="00BE227F">
        <w:t>manner in which</w:t>
      </w:r>
      <w:proofErr w:type="gramEnd"/>
      <w:r w:rsidRPr="00BE227F">
        <w:t xml:space="preserve"> information is produced and shared. </w:t>
      </w:r>
    </w:p>
    <w:p w14:paraId="7BC1ED4D" w14:textId="77777777" w:rsidR="008F0F09" w:rsidRPr="00BE227F" w:rsidRDefault="008F0F09" w:rsidP="00BE227F">
      <w:pPr>
        <w:spacing w:line="360" w:lineRule="auto"/>
        <w:jc w:val="both"/>
      </w:pPr>
    </w:p>
    <w:p w14:paraId="1DC41D5B" w14:textId="77777777" w:rsidR="00BE227F" w:rsidRPr="00BE227F" w:rsidRDefault="00BE227F" w:rsidP="00BE227F">
      <w:pPr>
        <w:spacing w:line="360" w:lineRule="auto"/>
        <w:jc w:val="both"/>
      </w:pPr>
    </w:p>
    <w:p w14:paraId="15960390" w14:textId="28FF8F40" w:rsidR="00CF5A7F" w:rsidRPr="00BE227F" w:rsidRDefault="00BE227F" w:rsidP="00BE227F">
      <w:pPr>
        <w:spacing w:line="360" w:lineRule="auto"/>
        <w:jc w:val="center"/>
        <w:rPr>
          <w:b/>
        </w:rPr>
      </w:pPr>
      <w:r w:rsidRPr="00BE227F">
        <w:rPr>
          <w:b/>
        </w:rPr>
        <w:t>EVALUATE THE IM/KM APPROACHES OF YOUR CHOSEN ORG THAT HAVE THE POTENTIAL TO CONTRIBUTE TO THEIR OVERALL SUCCESS.</w:t>
      </w:r>
    </w:p>
    <w:p w14:paraId="317383A5" w14:textId="77777777" w:rsidR="00CF5A7F" w:rsidRPr="00BE227F" w:rsidRDefault="00CF5A7F" w:rsidP="00BE227F">
      <w:pPr>
        <w:spacing w:line="360" w:lineRule="auto"/>
        <w:jc w:val="both"/>
      </w:pPr>
    </w:p>
    <w:p w14:paraId="38F965C5" w14:textId="77777777" w:rsidR="004E745C" w:rsidRPr="00BE227F" w:rsidRDefault="004E745C" w:rsidP="00BE227F">
      <w:pPr>
        <w:spacing w:line="360" w:lineRule="auto"/>
        <w:jc w:val="both"/>
      </w:pPr>
      <w:r w:rsidRPr="00BE227F">
        <w:t>The manner of developing and/or updating the company's implicit as well as explicit information is known as knowledge production. It is an ongoing procedure that involves people and organizations both within and between businesses.</w:t>
      </w:r>
    </w:p>
    <w:p w14:paraId="52C1F8CD" w14:textId="77777777" w:rsidR="004E745C" w:rsidRPr="00BE227F" w:rsidRDefault="004E745C" w:rsidP="00BE227F">
      <w:pPr>
        <w:spacing w:line="360" w:lineRule="auto"/>
        <w:jc w:val="both"/>
      </w:pPr>
    </w:p>
    <w:p w14:paraId="0EDBA3D6" w14:textId="76365768" w:rsidR="004E745C" w:rsidRPr="00BE227F" w:rsidRDefault="004E745C" w:rsidP="00BE227F">
      <w:pPr>
        <w:spacing w:line="360" w:lineRule="auto"/>
        <w:jc w:val="both"/>
      </w:pPr>
      <w:r w:rsidRPr="00BE227F">
        <w:t xml:space="preserve">Acquiring knowledge entails </w:t>
      </w:r>
      <w:proofErr w:type="gramStart"/>
      <w:r w:rsidRPr="00BE227F">
        <w:t>a number of</w:t>
      </w:r>
      <w:proofErr w:type="gramEnd"/>
      <w:r w:rsidRPr="00BE227F">
        <w:t xml:space="preserve"> actions such as information software development, designation, and organizing. Because only particular information can be preserved, implicit expertise must be distilled into apparent </w:t>
      </w:r>
      <w:proofErr w:type="gramStart"/>
      <w:r w:rsidRPr="00BE227F">
        <w:t>comprehension</w:t>
      </w:r>
      <w:proofErr w:type="gramEnd"/>
      <w:r w:rsidRPr="00BE227F">
        <w:t xml:space="preserve"> so it does not disappear when employees leave their organizations.</w:t>
      </w:r>
      <w:r w:rsidR="00BE227F" w:rsidRPr="00BE227F">
        <w:t xml:space="preserve"> E</w:t>
      </w:r>
      <w:r w:rsidRPr="00BE227F">
        <w:t>xchanging knowledge entails other stakeholders of the organization exchanging knowledge, enabling knowledge to be accessible where it ought to be and can be utilized. The way information and communication transfers across organizations are critical for efficient communication since simply making information relevant isn't always enough to encourage its dissemination, which necessitates integrating those involved with the procedures and motivating them to seek, share, and apply previous expertise.</w:t>
      </w:r>
    </w:p>
    <w:p w14:paraId="1B29086F" w14:textId="77777777" w:rsidR="004E745C" w:rsidRPr="00BE227F" w:rsidRDefault="004E745C" w:rsidP="00BE227F">
      <w:pPr>
        <w:spacing w:line="360" w:lineRule="auto"/>
        <w:jc w:val="both"/>
      </w:pPr>
    </w:p>
    <w:p w14:paraId="10354CF0" w14:textId="77777777" w:rsidR="004E745C" w:rsidRPr="00BE227F" w:rsidRDefault="004E745C" w:rsidP="00BE227F">
      <w:pPr>
        <w:spacing w:line="360" w:lineRule="auto"/>
        <w:jc w:val="both"/>
      </w:pPr>
      <w:r w:rsidRPr="00BE227F">
        <w:t xml:space="preserve">Knowledge application: the use of information that has been collected by people or organizations </w:t>
      </w:r>
      <w:proofErr w:type="gramStart"/>
      <w:r w:rsidRPr="00BE227F">
        <w:t>in order to</w:t>
      </w:r>
      <w:proofErr w:type="gramEnd"/>
      <w:r w:rsidRPr="00BE227F">
        <w:t xml:space="preserve"> gain an edge over their competitors, because successful knowledge application allows firms </w:t>
      </w:r>
      <w:proofErr w:type="gramStart"/>
      <w:r w:rsidRPr="00BE227F">
        <w:t>boost</w:t>
      </w:r>
      <w:proofErr w:type="gramEnd"/>
      <w:r w:rsidRPr="00BE227F">
        <w:t xml:space="preserve"> performance and minimize costs. </w:t>
      </w:r>
    </w:p>
    <w:p w14:paraId="67D55905" w14:textId="77777777" w:rsidR="004E745C" w:rsidRPr="00BE227F" w:rsidRDefault="004E745C" w:rsidP="00BE227F">
      <w:pPr>
        <w:spacing w:line="360" w:lineRule="auto"/>
        <w:jc w:val="both"/>
      </w:pPr>
      <w:r w:rsidRPr="00BE227F">
        <w:t>The monetary rewards for participating in KM operations, as well as a rationale of why the company should engage in the Knowledge project.</w:t>
      </w:r>
    </w:p>
    <w:p w14:paraId="5B5B5417" w14:textId="18159401" w:rsidR="00CF5A7F" w:rsidRPr="00BE227F" w:rsidRDefault="00CF5A7F" w:rsidP="00BE227F">
      <w:pPr>
        <w:spacing w:line="360" w:lineRule="auto"/>
        <w:jc w:val="both"/>
      </w:pPr>
    </w:p>
    <w:p w14:paraId="30FCB40A" w14:textId="17BA9154" w:rsidR="00CF5A7F" w:rsidRPr="00BE227F" w:rsidRDefault="004E745C" w:rsidP="00BE227F">
      <w:pPr>
        <w:spacing w:line="360" w:lineRule="auto"/>
        <w:jc w:val="both"/>
      </w:pPr>
      <w:r w:rsidRPr="00BE227F">
        <w:t xml:space="preserve">KM has emerged as a significant breakthrough in management in the last few decades. On the contrary, successful knowledge management can provide possible advantages such as greater collaboration, better client service, faster turnaround times, increased inventiveness, increased efficiency of processes and procedures, and a lower risk of losing important capabilities. KM activities additionally have the potential to contribute to increased skill levels and retaining employees, enhance business opportunities, and promote the development of new products. </w:t>
      </w:r>
      <w:r w:rsidRPr="00BE227F">
        <w:lastRenderedPageBreak/>
        <w:t xml:space="preserve">Nonetheless is still not any consensus between experts or practitioners on a universal or "optimum" way of approaching KM that can be applied to all organizations - different approaches to KM have been found in </w:t>
      </w:r>
      <w:proofErr w:type="gramStart"/>
      <w:r w:rsidRPr="00BE227F">
        <w:t>a comparable surroundings</w:t>
      </w:r>
      <w:proofErr w:type="gramEnd"/>
      <w:r w:rsidRPr="00BE227F">
        <w:t xml:space="preserve">. </w:t>
      </w:r>
      <w:r w:rsidR="00390CCD" w:rsidRPr="00BE227F">
        <w:t xml:space="preserve">Moreover, while KM is frequently thought of as an intentional process based on legally binding plans, already established processes, and specific distribution of resources, some studies demonstrate that simplicity and sporadic driven by problems solutions could prevail. As a result, there is still a demand to have a deeper knowledge of the matter and, in </w:t>
      </w:r>
      <w:proofErr w:type="gramStart"/>
      <w:r w:rsidR="00390CCD" w:rsidRPr="00BE227F">
        <w:t>particulars</w:t>
      </w:r>
      <w:proofErr w:type="gramEnd"/>
      <w:r w:rsidR="00390CCD" w:rsidRPr="00BE227F">
        <w:t>, to study the various viable KM techniques that businesses might employ.</w:t>
      </w:r>
    </w:p>
    <w:p w14:paraId="3928C024" w14:textId="77777777" w:rsidR="00CF5A7F" w:rsidRPr="00BE227F" w:rsidRDefault="00CF5A7F" w:rsidP="00BE227F">
      <w:pPr>
        <w:spacing w:line="360" w:lineRule="auto"/>
        <w:jc w:val="both"/>
      </w:pPr>
    </w:p>
    <w:p w14:paraId="31B0624C" w14:textId="326E2495" w:rsidR="00582042" w:rsidRPr="00BE227F" w:rsidRDefault="00390CCD" w:rsidP="00BE227F">
      <w:pPr>
        <w:spacing w:line="360" w:lineRule="auto"/>
        <w:jc w:val="both"/>
      </w:pPr>
      <w:r w:rsidRPr="00BE227F">
        <w:t xml:space="preserve">Smaller organizations have some distinct characteristics (e.g., inadequate human and financial resources, centralized management, an emphasis on day-to-day operations, and a brief strategic plan) that profoundly influence how they work and may limit their proclivity to use KM methods. Their managers may be unwilling to throw away their scant resources in KM attempts, which may imply </w:t>
      </w:r>
      <w:proofErr w:type="gramStart"/>
      <w:r w:rsidRPr="00BE227F">
        <w:t>fairly lengthy</w:t>
      </w:r>
      <w:proofErr w:type="gramEnd"/>
      <w:r w:rsidRPr="00BE227F">
        <w:t xml:space="preserve"> objectives and whose added value may prove challenging to quantify in advance (. On the other hand, SMEs have some unique organizational characteristics (</w:t>
      </w:r>
      <w:proofErr w:type="gramStart"/>
      <w:r w:rsidRPr="00BE227F">
        <w:t>i.e.</w:t>
      </w:r>
      <w:proofErr w:type="gramEnd"/>
      <w:r w:rsidRPr="00BE227F">
        <w:t xml:space="preserve"> a flat and flexible structure, an informal leadership style, and, often, a high creative thinking potential) that may, in theory, encourage and facilitate exchange of information techniques.</w:t>
      </w:r>
    </w:p>
    <w:p w14:paraId="467E281E" w14:textId="77777777" w:rsidR="00390CCD" w:rsidRPr="00BE227F" w:rsidRDefault="00390CCD" w:rsidP="00BE227F">
      <w:pPr>
        <w:spacing w:line="360" w:lineRule="auto"/>
        <w:jc w:val="both"/>
      </w:pPr>
    </w:p>
    <w:p w14:paraId="7BE799D0" w14:textId="77777777" w:rsidR="00390CCD" w:rsidRPr="00BE227F" w:rsidRDefault="00390CCD" w:rsidP="00BE227F">
      <w:pPr>
        <w:spacing w:line="360" w:lineRule="auto"/>
        <w:jc w:val="both"/>
      </w:pPr>
      <w:r w:rsidRPr="00BE227F">
        <w:t xml:space="preserve">These businesses are distinguished by three essential knowledge-related characteristics. </w:t>
      </w:r>
    </w:p>
    <w:p w14:paraId="7F04C867" w14:textId="77777777" w:rsidR="00390CCD" w:rsidRPr="00BE227F" w:rsidRDefault="00390CCD" w:rsidP="00BE227F">
      <w:pPr>
        <w:spacing w:line="360" w:lineRule="auto"/>
        <w:jc w:val="both"/>
      </w:pPr>
    </w:p>
    <w:p w14:paraId="758923C1" w14:textId="77777777" w:rsidR="00390CCD" w:rsidRPr="00BE227F" w:rsidRDefault="00390CCD" w:rsidP="00BE227F">
      <w:pPr>
        <w:spacing w:line="360" w:lineRule="auto"/>
        <w:jc w:val="both"/>
      </w:pPr>
      <w:r w:rsidRPr="00BE227F">
        <w:t xml:space="preserve">(1) Knowledge management is not only their primary manufacturing factor, but also the type of "beneficial" they provide. </w:t>
      </w:r>
    </w:p>
    <w:p w14:paraId="292DAB8F" w14:textId="77777777" w:rsidR="00390CCD" w:rsidRPr="00BE227F" w:rsidRDefault="00390CCD" w:rsidP="00BE227F">
      <w:pPr>
        <w:spacing w:line="360" w:lineRule="auto"/>
        <w:jc w:val="both"/>
      </w:pPr>
      <w:r w:rsidRPr="00BE227F">
        <w:t xml:space="preserve">(2) The supply of such products and services necessitates extensive engagement involving supplier and customer, both of whom are engaged in complementary and continuous procedures of learning. </w:t>
      </w:r>
    </w:p>
    <w:p w14:paraId="581B5DF2" w14:textId="77777777" w:rsidR="00390CCD" w:rsidRPr="00BE227F" w:rsidRDefault="00390CCD" w:rsidP="00BE227F">
      <w:pPr>
        <w:spacing w:line="360" w:lineRule="auto"/>
        <w:jc w:val="both"/>
      </w:pPr>
      <w:r w:rsidRPr="00BE227F">
        <w:t xml:space="preserve">(3) Members all engage in advising in the form of a method for resolving problems, adapting their </w:t>
      </w:r>
      <w:proofErr w:type="gramStart"/>
      <w:r w:rsidRPr="00BE227F">
        <w:t>skills</w:t>
      </w:r>
      <w:proofErr w:type="gramEnd"/>
      <w:r w:rsidRPr="00BE227F">
        <w:t xml:space="preserve"> and understanding to meet the particular requirements of the specific consumer company.</w:t>
      </w:r>
    </w:p>
    <w:p w14:paraId="3266DE10" w14:textId="77777777" w:rsidR="00582042" w:rsidRPr="00BE227F" w:rsidRDefault="00582042" w:rsidP="00BE227F">
      <w:pPr>
        <w:spacing w:line="360" w:lineRule="auto"/>
        <w:jc w:val="both"/>
      </w:pPr>
    </w:p>
    <w:p w14:paraId="4EB80E8A" w14:textId="77777777" w:rsidR="00390CCD" w:rsidRPr="00BE227F" w:rsidRDefault="00390CCD" w:rsidP="00BE227F">
      <w:pPr>
        <w:spacing w:line="360" w:lineRule="auto"/>
        <w:jc w:val="both"/>
      </w:pPr>
      <w:r w:rsidRPr="00BE227F">
        <w:t xml:space="preserve">Additionally, it emphasizes that a truly cognizant commitment to KM necessitates the establishment and implementation of an organized array of practices. In other words, KM is more than just using a software tool or an electronic resource. Our findings further support the argument that there are some disparities in how managers approach KM hurdles. </w:t>
      </w:r>
      <w:proofErr w:type="spellStart"/>
      <w:r w:rsidRPr="00BE227F">
        <w:t>Organisations</w:t>
      </w:r>
      <w:proofErr w:type="spellEnd"/>
      <w:r w:rsidRPr="00BE227F">
        <w:t xml:space="preserve"> of borderline converters do not face as many difficulties as conscious and unconscious adopters. The starting point here is that marginalized consumers who have rarely used KM frameworks are </w:t>
      </w:r>
      <w:r w:rsidRPr="00BE227F">
        <w:lastRenderedPageBreak/>
        <w:t xml:space="preserve">less likely to grasp and recognize KM constraints and how these can impede their engagement with novel and prospective customers. </w:t>
      </w:r>
    </w:p>
    <w:p w14:paraId="0612B581" w14:textId="77777777" w:rsidR="00390CCD" w:rsidRPr="00BE227F" w:rsidRDefault="00390CCD" w:rsidP="00BE227F">
      <w:pPr>
        <w:spacing w:line="360" w:lineRule="auto"/>
        <w:jc w:val="both"/>
      </w:pPr>
    </w:p>
    <w:p w14:paraId="7E7DE90A" w14:textId="0ED15908" w:rsidR="00582042" w:rsidRPr="00BE227F" w:rsidRDefault="00C947FE" w:rsidP="00BE227F">
      <w:pPr>
        <w:spacing w:line="360" w:lineRule="auto"/>
        <w:jc w:val="both"/>
      </w:pPr>
      <w:r w:rsidRPr="00BE227F">
        <w:t xml:space="preserve">A survey of articles across every industry reveals a multitude of KM solutions, tools, and systems, offering an extensive variety of KM deployments, models, tools, and solutions either offered or represented by adoption inside businesses. Multiple writers mention a range of KM tools from which to choose solutions. </w:t>
      </w:r>
      <w:proofErr w:type="gramStart"/>
      <w:r w:rsidRPr="00BE227F">
        <w:t>These</w:t>
      </w:r>
      <w:r w:rsidR="00D87F51">
        <w:t xml:space="preserve"> </w:t>
      </w:r>
      <w:r w:rsidRPr="00BE227F">
        <w:t>spectrum</w:t>
      </w:r>
      <w:proofErr w:type="gramEnd"/>
      <w:r w:rsidRPr="00BE227F">
        <w:t xml:space="preserve"> frequently feature a limited set of tools that are specialized to their industry, area, or activities. The variety and adaptability of indicated KM solutions and implementations have the potential to supply industry with effective approaches to its KM challenges; nevertheless, literature on the topic provides little instruction on how to find and begin implementing acceptable KM solutions for certain businesses or settings. It also provides a platform for leveraging ongoing able to connect-sector studies and facilitating its application in fields that promote </w:t>
      </w:r>
      <w:proofErr w:type="spellStart"/>
      <w:r w:rsidRPr="00BE227F">
        <w:t>organisation</w:t>
      </w:r>
      <w:proofErr w:type="spellEnd"/>
      <w:r w:rsidRPr="00BE227F">
        <w:t xml:space="preserve"> of the company and able to connect-sector understanding. To do this, </w:t>
      </w:r>
      <w:proofErr w:type="gramStart"/>
      <w:r w:rsidRPr="00BE227F">
        <w:t>a large number of</w:t>
      </w:r>
      <w:proofErr w:type="gramEnd"/>
      <w:r w:rsidRPr="00BE227F">
        <w:t xml:space="preserve"> existing KM providers and KM implementation were analyzed. They have been carefully examined, and their characteristics and characteristics have been compiled into common representations or against predefined criteria to meet the required purposes. Many different types of the Knowledge Management references have been thoroughly examined, including administration publications, academic research papers, trade subject matter, proceedings for conferences, and personal contacts, and each of these reviews were thoroughly structured (to identify prominent trends and distinct differences). </w:t>
      </w:r>
      <w:proofErr w:type="gramStart"/>
      <w:r w:rsidRPr="00BE227F">
        <w:t>On the basis of</w:t>
      </w:r>
      <w:proofErr w:type="gramEnd"/>
      <w:r w:rsidRPr="00BE227F">
        <w:t xml:space="preserve"> the content of the studied documents, conclusion remarks, frameworks, or structures could be created. According to the findings of this detailed review, the vast array of readily available the Knowledge Management solutions, instruments and methodologies can be intentionally processed to produce an all-encompassing place to assist professionals in MME contexts in selecting the most appropriate tool (or group of tools) to meet </w:t>
      </w:r>
      <w:proofErr w:type="gramStart"/>
      <w:r w:rsidRPr="00BE227F">
        <w:t>their the</w:t>
      </w:r>
      <w:proofErr w:type="gramEnd"/>
      <w:r w:rsidRPr="00BE227F">
        <w:t xml:space="preserve"> Knowledge Management requirements. This investigation's product is referred to as a 'KM solution space'. Essentially, the </w:t>
      </w:r>
      <w:proofErr w:type="gramStart"/>
      <w:r w:rsidRPr="00BE227F">
        <w:t>aforementioned solution</w:t>
      </w:r>
      <w:proofErr w:type="gramEnd"/>
      <w:r w:rsidRPr="00BE227F">
        <w:t xml:space="preserve"> space is made up of an organization system that is inhabited with an abundance of live and previously utilized KM tools that are then able to be utilized as a problem-solving tool given that KM tools are classified based on which kind of issue that they can resolve and what kind of improvements they can affect. </w:t>
      </w:r>
    </w:p>
    <w:p w14:paraId="1007415A" w14:textId="77777777" w:rsidR="00BB6364" w:rsidRPr="00BE227F" w:rsidRDefault="00BB6364" w:rsidP="00BE227F">
      <w:pPr>
        <w:spacing w:line="360" w:lineRule="auto"/>
        <w:jc w:val="both"/>
      </w:pPr>
    </w:p>
    <w:p w14:paraId="3F621254" w14:textId="77777777" w:rsidR="00582042" w:rsidRPr="00BE227F" w:rsidRDefault="00582042" w:rsidP="00BE227F">
      <w:pPr>
        <w:spacing w:line="360" w:lineRule="auto"/>
        <w:jc w:val="both"/>
        <w:rPr>
          <w:b/>
        </w:rPr>
      </w:pPr>
    </w:p>
    <w:p w14:paraId="070B4BB5" w14:textId="4816B0BF" w:rsidR="00CF5A7F" w:rsidRPr="00BE227F" w:rsidRDefault="00116532" w:rsidP="00BE227F">
      <w:pPr>
        <w:spacing w:line="360" w:lineRule="auto"/>
        <w:jc w:val="center"/>
        <w:rPr>
          <w:b/>
        </w:rPr>
      </w:pPr>
      <w:r w:rsidRPr="00BE227F">
        <w:rPr>
          <w:b/>
        </w:rPr>
        <w:t>THE POTENTIAL CHALLENGES AND OPPORTUNITIES RELATED TO MAXIMISING THE USE OF KM SYSTEM</w:t>
      </w:r>
    </w:p>
    <w:p w14:paraId="1F5F5F5C" w14:textId="77777777" w:rsidR="00CD280E" w:rsidRPr="00BE227F" w:rsidRDefault="00CD280E" w:rsidP="00BE227F">
      <w:pPr>
        <w:spacing w:line="360" w:lineRule="auto"/>
        <w:jc w:val="both"/>
        <w:rPr>
          <w:b/>
        </w:rPr>
      </w:pPr>
    </w:p>
    <w:p w14:paraId="3E12B9D2" w14:textId="77777777" w:rsidR="00116532" w:rsidRPr="00BE227F" w:rsidRDefault="00116532" w:rsidP="00BE227F">
      <w:pPr>
        <w:spacing w:line="360" w:lineRule="auto"/>
        <w:jc w:val="both"/>
      </w:pPr>
      <w:r w:rsidRPr="00BE227F">
        <w:t xml:space="preserve">Employee’s involvement in KMS implementation is vital; everyone in the company must be involved. To make it worthwhile for employees to use the KMS, the company organizational structure and management must foster engagement, empowerment, and dedication. Additionally, creating user motivation can be completed by providing thorough tools and training that aid in teaching the worker how to use the system effectively. Further, comprehending the system's utility in improving employee productivity may serve as a source of inspiration for employees. Participation among workers has also been shown to be influenced by the availability of rewarded use. Extrinsic motivators, such as money rewards or reputation and position, could be used as encouragement. </w:t>
      </w:r>
      <w:proofErr w:type="gramStart"/>
      <w:r w:rsidRPr="00BE227F">
        <w:t>Additionally</w:t>
      </w:r>
      <w:proofErr w:type="gramEnd"/>
      <w:r w:rsidRPr="00BE227F">
        <w:t xml:space="preserve"> generating interest by holding tournaments that recognize outstanding employees and rewarding them accordingly. However, most employees are spurred on by intangible advantages such as growing as an individual.</w:t>
      </w:r>
    </w:p>
    <w:p w14:paraId="22108A6F" w14:textId="77777777" w:rsidR="00116532" w:rsidRPr="00BE227F" w:rsidRDefault="00116532" w:rsidP="00BE227F">
      <w:pPr>
        <w:spacing w:line="360" w:lineRule="auto"/>
        <w:jc w:val="both"/>
      </w:pPr>
    </w:p>
    <w:p w14:paraId="6F9B90E6" w14:textId="77777777" w:rsidR="00116532" w:rsidRPr="00BE227F" w:rsidRDefault="00116532" w:rsidP="00BE227F">
      <w:pPr>
        <w:spacing w:line="360" w:lineRule="auto"/>
        <w:jc w:val="both"/>
      </w:pPr>
    </w:p>
    <w:p w14:paraId="7B9A6A18" w14:textId="77777777" w:rsidR="0057473C" w:rsidRPr="00BE227F" w:rsidRDefault="0057473C" w:rsidP="00BE227F">
      <w:pPr>
        <w:spacing w:line="360" w:lineRule="auto"/>
        <w:jc w:val="both"/>
      </w:pPr>
    </w:p>
    <w:p w14:paraId="6F6F8746" w14:textId="279FACEB" w:rsidR="00116532" w:rsidRPr="00BE227F" w:rsidRDefault="00116532" w:rsidP="00BE227F">
      <w:pPr>
        <w:pStyle w:val="NormalWeb"/>
        <w:shd w:val="clear" w:color="auto" w:fill="FFFFFF"/>
        <w:spacing w:line="360" w:lineRule="auto"/>
        <w:jc w:val="center"/>
        <w:textAlignment w:val="baseline"/>
        <w:rPr>
          <w:rStyle w:val="Strong"/>
          <w:rFonts w:ascii="Arial" w:hAnsi="Arial" w:cs="Arial"/>
          <w:sz w:val="22"/>
          <w:szCs w:val="22"/>
          <w:bdr w:val="none" w:sz="0" w:space="0" w:color="auto" w:frame="1"/>
        </w:rPr>
      </w:pPr>
      <w:r w:rsidRPr="00BE227F">
        <w:rPr>
          <w:rStyle w:val="Strong"/>
          <w:rFonts w:ascii="Arial" w:hAnsi="Arial" w:cs="Arial"/>
          <w:sz w:val="22"/>
          <w:szCs w:val="22"/>
          <w:bdr w:val="none" w:sz="0" w:space="0" w:color="auto" w:frame="1"/>
        </w:rPr>
        <w:t>Challenges can be face inside the company with Knowledge Management System</w:t>
      </w:r>
    </w:p>
    <w:p w14:paraId="7414E04A" w14:textId="77777777" w:rsidR="0057473C" w:rsidRPr="00BE227F" w:rsidRDefault="0057473C"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1. Employees are unmotivated.</w:t>
      </w:r>
    </w:p>
    <w:p w14:paraId="5FED6001" w14:textId="77777777" w:rsidR="0057473C" w:rsidRPr="00BE227F" w:rsidRDefault="0057473C"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 xml:space="preserve">Workers in organizations frequently become overwhelmed by </w:t>
      </w:r>
      <w:proofErr w:type="gramStart"/>
      <w:r w:rsidRPr="00BE227F">
        <w:rPr>
          <w:rStyle w:val="Strong"/>
          <w:rFonts w:ascii="Arial" w:hAnsi="Arial" w:cs="Arial"/>
          <w:b w:val="0"/>
          <w:sz w:val="22"/>
          <w:szCs w:val="22"/>
          <w:bdr w:val="none" w:sz="0" w:space="0" w:color="auto" w:frame="1"/>
        </w:rPr>
        <w:t>all of</w:t>
      </w:r>
      <w:proofErr w:type="gramEnd"/>
      <w:r w:rsidRPr="00BE227F">
        <w:rPr>
          <w:rStyle w:val="Strong"/>
          <w:rFonts w:ascii="Arial" w:hAnsi="Arial" w:cs="Arial"/>
          <w:b w:val="0"/>
          <w:sz w:val="22"/>
          <w:szCs w:val="22"/>
          <w:bdr w:val="none" w:sz="0" w:space="0" w:color="auto" w:frame="1"/>
        </w:rPr>
        <w:t xml:space="preserve"> the procedures and procedures that they are already required to use in order to complete their tasks. It may begin to feel as if they are required to continuously acquire novel processes. When this occurs, you might anticipate simultaneous exhaustion and burnout.</w:t>
      </w:r>
    </w:p>
    <w:p w14:paraId="30890093" w14:textId="77777777" w:rsidR="0057473C" w:rsidRPr="00BE227F" w:rsidRDefault="0057473C"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 xml:space="preserve">Furthermore, staff members might be wondering if this is just another the execution that will be here today and gone tomorrow. </w:t>
      </w:r>
      <w:proofErr w:type="gramStart"/>
      <w:r w:rsidRPr="00BE227F">
        <w:rPr>
          <w:rStyle w:val="Strong"/>
          <w:rFonts w:ascii="Arial" w:hAnsi="Arial" w:cs="Arial"/>
          <w:b w:val="0"/>
          <w:sz w:val="22"/>
          <w:szCs w:val="22"/>
          <w:bdr w:val="none" w:sz="0" w:space="0" w:color="auto" w:frame="1"/>
        </w:rPr>
        <w:t>As a consequence of</w:t>
      </w:r>
      <w:proofErr w:type="gramEnd"/>
      <w:r w:rsidRPr="00BE227F">
        <w:rPr>
          <w:rStyle w:val="Strong"/>
          <w:rFonts w:ascii="Arial" w:hAnsi="Arial" w:cs="Arial"/>
          <w:b w:val="0"/>
          <w:sz w:val="22"/>
          <w:szCs w:val="22"/>
          <w:bdr w:val="none" w:sz="0" w:space="0" w:color="auto" w:frame="1"/>
        </w:rPr>
        <w:t xml:space="preserve"> this, people may be less inclined to use it. arguably they have grown at ease with their own </w:t>
      </w:r>
      <w:proofErr w:type="gramStart"/>
      <w:r w:rsidRPr="00BE227F">
        <w:rPr>
          <w:rStyle w:val="Strong"/>
          <w:rFonts w:ascii="Arial" w:hAnsi="Arial" w:cs="Arial"/>
          <w:b w:val="0"/>
          <w:sz w:val="22"/>
          <w:szCs w:val="22"/>
          <w:bdr w:val="none" w:sz="0" w:space="0" w:color="auto" w:frame="1"/>
        </w:rPr>
        <w:t>particular knowledge-finding</w:t>
      </w:r>
      <w:proofErr w:type="gramEnd"/>
      <w:r w:rsidRPr="00BE227F">
        <w:rPr>
          <w:rStyle w:val="Strong"/>
          <w:rFonts w:ascii="Arial" w:hAnsi="Arial" w:cs="Arial"/>
          <w:b w:val="0"/>
          <w:sz w:val="22"/>
          <w:szCs w:val="22"/>
          <w:bdr w:val="none" w:sz="0" w:space="0" w:color="auto" w:frame="1"/>
        </w:rPr>
        <w:t xml:space="preserve"> systems. It might be difficult to break bad habits.</w:t>
      </w:r>
    </w:p>
    <w:p w14:paraId="12E7C4B2" w14:textId="77777777" w:rsidR="0057473C" w:rsidRPr="00BE227F" w:rsidRDefault="0057473C"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 xml:space="preserve">In any case, it is vital to encourage your employees to share what they understand through an interconnected platform. </w:t>
      </w:r>
    </w:p>
    <w:p w14:paraId="16A518AF" w14:textId="77777777" w:rsidR="00D87F51" w:rsidRDefault="00D87F51" w:rsidP="00BE227F">
      <w:pPr>
        <w:pStyle w:val="NormalWeb"/>
        <w:shd w:val="clear" w:color="auto" w:fill="FFFFFF"/>
        <w:spacing w:line="360" w:lineRule="auto"/>
        <w:jc w:val="both"/>
        <w:textAlignment w:val="baseline"/>
        <w:rPr>
          <w:rFonts w:ascii="Arial" w:hAnsi="Arial" w:cs="Arial"/>
          <w:color w:val="203445"/>
          <w:sz w:val="22"/>
          <w:szCs w:val="22"/>
        </w:rPr>
      </w:pPr>
    </w:p>
    <w:p w14:paraId="518D9755" w14:textId="77777777" w:rsidR="00D87F51" w:rsidRDefault="00D87F51" w:rsidP="00BE227F">
      <w:pPr>
        <w:pStyle w:val="NormalWeb"/>
        <w:shd w:val="clear" w:color="auto" w:fill="FFFFFF"/>
        <w:spacing w:line="360" w:lineRule="auto"/>
        <w:jc w:val="both"/>
        <w:textAlignment w:val="baseline"/>
        <w:rPr>
          <w:rFonts w:ascii="Arial" w:hAnsi="Arial" w:cs="Arial"/>
          <w:color w:val="203445"/>
          <w:sz w:val="22"/>
          <w:szCs w:val="22"/>
        </w:rPr>
      </w:pPr>
    </w:p>
    <w:p w14:paraId="60DE9751" w14:textId="56B0A3ED" w:rsidR="0057473C" w:rsidRPr="00BE227F" w:rsidRDefault="0057473C"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color w:val="203445"/>
          <w:sz w:val="22"/>
          <w:szCs w:val="22"/>
        </w:rPr>
        <w:lastRenderedPageBreak/>
        <w:t>.</w:t>
      </w:r>
      <w:r w:rsidRPr="00BE227F">
        <w:rPr>
          <w:rFonts w:ascii="Arial" w:hAnsi="Arial" w:cs="Arial"/>
          <w:sz w:val="22"/>
          <w:szCs w:val="22"/>
        </w:rPr>
        <w:t>2. Overkill in terms of technology.</w:t>
      </w:r>
    </w:p>
    <w:p w14:paraId="565FF9D5" w14:textId="77777777" w:rsidR="0057473C" w:rsidRPr="00BE227F" w:rsidRDefault="0057473C"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As we've already stated, updates are growing far too common. Consider the example of mobile phones. The latest models went on sale on a yearly basis a little more than a decade ago. New designs—and working methods—are now released practically regularly. There is a lot of technology bloat to deal with.</w:t>
      </w:r>
    </w:p>
    <w:p w14:paraId="3B004070" w14:textId="77777777" w:rsidR="0057473C" w:rsidRPr="00BE227F" w:rsidRDefault="0057473C"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 xml:space="preserve">When you </w:t>
      </w:r>
      <w:proofErr w:type="gramStart"/>
      <w:r w:rsidRPr="00BE227F">
        <w:rPr>
          <w:rFonts w:ascii="Arial" w:hAnsi="Arial" w:cs="Arial"/>
          <w:sz w:val="22"/>
          <w:szCs w:val="22"/>
        </w:rPr>
        <w:t>have to</w:t>
      </w:r>
      <w:proofErr w:type="gramEnd"/>
      <w:r w:rsidRPr="00BE227F">
        <w:rPr>
          <w:rFonts w:ascii="Arial" w:hAnsi="Arial" w:cs="Arial"/>
          <w:sz w:val="22"/>
          <w:szCs w:val="22"/>
        </w:rPr>
        <w:t xml:space="preserve"> constantly upgrade this system or that, it might be tough to focus on your most important job obligations. Then you must learn a new program, followed by the new the business procedures that comes into effect.</w:t>
      </w:r>
    </w:p>
    <w:p w14:paraId="13B4DD49" w14:textId="77777777" w:rsidR="0057473C" w:rsidRPr="00BE227F" w:rsidRDefault="0057473C"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Employees begin to feel the effects of technology weariness. While the start of the change can be difficult, it is critical to continually remind every individual of the new benefits that will be observed once everything is in place.</w:t>
      </w:r>
    </w:p>
    <w:p w14:paraId="7DC410A3"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3. Ensuring certain that knowledge inputs are properly evaluated.</w:t>
      </w:r>
    </w:p>
    <w:p w14:paraId="65BF261D"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 xml:space="preserve">Although </w:t>
      </w:r>
      <w:proofErr w:type="gramStart"/>
      <w:r w:rsidRPr="00BE227F">
        <w:rPr>
          <w:rStyle w:val="Strong"/>
          <w:rFonts w:ascii="Arial" w:hAnsi="Arial" w:cs="Arial"/>
          <w:b w:val="0"/>
          <w:sz w:val="22"/>
          <w:szCs w:val="22"/>
          <w:bdr w:val="none" w:sz="0" w:space="0" w:color="auto" w:frame="1"/>
        </w:rPr>
        <w:t>the vast majority of</w:t>
      </w:r>
      <w:proofErr w:type="gramEnd"/>
      <w:r w:rsidRPr="00BE227F">
        <w:rPr>
          <w:rStyle w:val="Strong"/>
          <w:rFonts w:ascii="Arial" w:hAnsi="Arial" w:cs="Arial"/>
          <w:b w:val="0"/>
          <w:sz w:val="22"/>
          <w:szCs w:val="22"/>
          <w:bdr w:val="none" w:sz="0" w:space="0" w:color="auto" w:frame="1"/>
        </w:rPr>
        <w:t xml:space="preserve"> information is beneficial, each piece of information has been generated equal. It is critical to understand which types of knowledge contributions have been more useful than others. Knowledge is difficult to define because it is derived from both data and diverse experiences that people have. To avoid this possible problem, concentrate on a common goal or a community of practice.</w:t>
      </w:r>
    </w:p>
    <w:p w14:paraId="71260BC3"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4. Maintaining system security.</w:t>
      </w:r>
    </w:p>
    <w:p w14:paraId="5B9E20E3"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p>
    <w:p w14:paraId="748739A5" w14:textId="0345148F" w:rsidR="00E128AD" w:rsidRPr="00BE227F" w:rsidRDefault="00F64A7D" w:rsidP="00BE227F">
      <w:pPr>
        <w:pStyle w:val="NormalWeb"/>
        <w:shd w:val="clear" w:color="auto" w:fill="FFFFFF"/>
        <w:spacing w:before="0" w:beforeAutospacing="0" w:after="0" w:afterAutospacing="0" w:line="360" w:lineRule="auto"/>
        <w:jc w:val="both"/>
        <w:textAlignment w:val="baseline"/>
        <w:rPr>
          <w:rFonts w:ascii="Arial" w:hAnsi="Arial" w:cs="Arial"/>
          <w:sz w:val="22"/>
          <w:szCs w:val="22"/>
        </w:rPr>
      </w:pPr>
      <w:r w:rsidRPr="00BE227F">
        <w:rPr>
          <w:rStyle w:val="Strong"/>
          <w:rFonts w:ascii="Arial" w:hAnsi="Arial" w:cs="Arial"/>
          <w:b w:val="0"/>
          <w:sz w:val="22"/>
          <w:szCs w:val="22"/>
          <w:bdr w:val="none" w:sz="0" w:space="0" w:color="auto" w:frame="1"/>
        </w:rPr>
        <w:t xml:space="preserve">A great knowledge management system ought to promote knowledge acquisition and innovation within your organization—and only across your organization. You don't want this crucial information to get into the hands of other businesses or malicious hackers. </w:t>
      </w:r>
      <w:r w:rsidRPr="00BE227F">
        <w:rPr>
          <w:rFonts w:ascii="Arial" w:hAnsi="Arial" w:cs="Arial"/>
          <w:sz w:val="22"/>
          <w:szCs w:val="22"/>
        </w:rPr>
        <w:t>It's critical to set up a privileges system to ensure that different degrees of knowledge can only be distributed with suitable people.</w:t>
      </w:r>
    </w:p>
    <w:p w14:paraId="16DB202F"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5. Improving knowledge precision.</w:t>
      </w:r>
    </w:p>
    <w:p w14:paraId="6F6E6CA2" w14:textId="052F323A"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A knowledge management system that is out of current is useless, which is precisely guaranteein</w:t>
      </w:r>
      <w:r w:rsidR="00116532" w:rsidRPr="00BE227F">
        <w:rPr>
          <w:rStyle w:val="Strong"/>
          <w:rFonts w:ascii="Arial" w:hAnsi="Arial" w:cs="Arial"/>
          <w:b w:val="0"/>
          <w:sz w:val="22"/>
          <w:szCs w:val="22"/>
          <w:bdr w:val="none" w:sz="0" w:space="0" w:color="auto" w:frame="1"/>
        </w:rPr>
        <w:t>g its accuracy is unavoidable. E</w:t>
      </w:r>
      <w:r w:rsidRPr="00BE227F">
        <w:rPr>
          <w:rStyle w:val="Strong"/>
          <w:rFonts w:ascii="Arial" w:hAnsi="Arial" w:cs="Arial"/>
          <w:b w:val="0"/>
          <w:sz w:val="22"/>
          <w:szCs w:val="22"/>
          <w:bdr w:val="none" w:sz="0" w:space="0" w:color="auto" w:frame="1"/>
        </w:rPr>
        <w:t xml:space="preserve">verybody can enter everything if there are no rules in </w:t>
      </w:r>
      <w:r w:rsidRPr="00BE227F">
        <w:rPr>
          <w:rStyle w:val="Strong"/>
          <w:rFonts w:ascii="Arial" w:hAnsi="Arial" w:cs="Arial"/>
          <w:b w:val="0"/>
          <w:sz w:val="22"/>
          <w:szCs w:val="22"/>
          <w:bdr w:val="none" w:sz="0" w:space="0" w:color="auto" w:frame="1"/>
        </w:rPr>
        <w:lastRenderedPageBreak/>
        <w:t xml:space="preserve">place. The data, which should read like an encyclopedia, should be </w:t>
      </w:r>
      <w:proofErr w:type="gramStart"/>
      <w:r w:rsidRPr="00BE227F">
        <w:rPr>
          <w:rStyle w:val="Strong"/>
          <w:rFonts w:ascii="Arial" w:hAnsi="Arial" w:cs="Arial"/>
          <w:b w:val="0"/>
          <w:sz w:val="22"/>
          <w:szCs w:val="22"/>
          <w:bdr w:val="none" w:sz="0" w:space="0" w:color="auto" w:frame="1"/>
        </w:rPr>
        <w:t>regulated</w:t>
      </w:r>
      <w:proofErr w:type="gramEnd"/>
      <w:r w:rsidRPr="00BE227F">
        <w:rPr>
          <w:rStyle w:val="Strong"/>
          <w:rFonts w:ascii="Arial" w:hAnsi="Arial" w:cs="Arial"/>
          <w:b w:val="0"/>
          <w:sz w:val="22"/>
          <w:szCs w:val="22"/>
          <w:bdr w:val="none" w:sz="0" w:space="0" w:color="auto" w:frame="1"/>
        </w:rPr>
        <w:t xml:space="preserve"> and verified. Set up periodic authentication notices for the initially posted posters for maintaining the content current.</w:t>
      </w:r>
    </w:p>
    <w:p w14:paraId="7A4A8094"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6. Persuading high-ranking officials to grant assistance and funding.</w:t>
      </w:r>
    </w:p>
    <w:p w14:paraId="1733A62E"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r w:rsidRPr="00BE227F">
        <w:rPr>
          <w:rStyle w:val="Strong"/>
          <w:rFonts w:ascii="Arial" w:hAnsi="Arial" w:cs="Arial"/>
          <w:b w:val="0"/>
          <w:sz w:val="22"/>
          <w:szCs w:val="22"/>
          <w:bdr w:val="none" w:sz="0" w:space="0" w:color="auto" w:frame="1"/>
        </w:rPr>
        <w:t>Getting the staff on board isn't enough. It is crucial that all of those working for you are on the same page. However, if they see management circumventing the system, they ought to may begin to question whether it is truly necessary.</w:t>
      </w:r>
    </w:p>
    <w:p w14:paraId="337AE24B" w14:textId="77777777" w:rsidR="00F64A7D" w:rsidRPr="00BE227F" w:rsidRDefault="00F64A7D" w:rsidP="00BE227F">
      <w:pPr>
        <w:pStyle w:val="NormalWeb"/>
        <w:shd w:val="clear" w:color="auto" w:fill="FFFFFF"/>
        <w:spacing w:line="360" w:lineRule="auto"/>
        <w:jc w:val="both"/>
        <w:textAlignment w:val="baseline"/>
        <w:rPr>
          <w:rStyle w:val="Strong"/>
          <w:rFonts w:ascii="Arial" w:hAnsi="Arial" w:cs="Arial"/>
          <w:b w:val="0"/>
          <w:sz w:val="22"/>
          <w:szCs w:val="22"/>
          <w:bdr w:val="none" w:sz="0" w:space="0" w:color="auto" w:frame="1"/>
        </w:rPr>
      </w:pPr>
    </w:p>
    <w:p w14:paraId="01300253"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Executives must advocate their organization's information management system. They ought to demonstrate how they're employed in public. To establish consistency, provide regular updates about how the KM system has benefited the organization. Conduct regular polls and highlight examples of employee achievement. Produce case reports to support the KM system. And, maybe most crucially, thoroughly address any information governance-related queries.</w:t>
      </w:r>
    </w:p>
    <w:p w14:paraId="29D5DD8E"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7. Making searching easier.</w:t>
      </w:r>
    </w:p>
    <w:p w14:paraId="0CA15B4B"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 xml:space="preserve">Most of us don't want to squander a considerable amount of time in search of useful facts in the digital age. One of the difficulties is arranging your knowledge resources to make sure the search tool works </w:t>
      </w:r>
      <w:proofErr w:type="gramStart"/>
      <w:r w:rsidRPr="00BE227F">
        <w:rPr>
          <w:rFonts w:ascii="Arial" w:hAnsi="Arial" w:cs="Arial"/>
          <w:sz w:val="22"/>
          <w:szCs w:val="22"/>
        </w:rPr>
        <w:t>well</w:t>
      </w:r>
      <w:proofErr w:type="gramEnd"/>
      <w:r w:rsidRPr="00BE227F">
        <w:rPr>
          <w:rFonts w:ascii="Arial" w:hAnsi="Arial" w:cs="Arial"/>
          <w:sz w:val="22"/>
          <w:szCs w:val="22"/>
        </w:rPr>
        <w:t xml:space="preserve"> and the data is appropriate.</w:t>
      </w:r>
    </w:p>
    <w:p w14:paraId="6B5CEB2B"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Resolve this by including a "I found this useful" or "like" button. Also, make it possible for content to be marked as "approved" by an expert source. Then, allow users to search through date, what knowledge has been determined to be the most useful, and other criteria.</w:t>
      </w:r>
    </w:p>
    <w:p w14:paraId="66B6CA87"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8. Active donors are rewarded.</w:t>
      </w:r>
    </w:p>
    <w:p w14:paraId="0D848B44" w14:textId="77777777" w:rsidR="00781F9B" w:rsidRPr="00BE227F" w:rsidRDefault="00781F9B" w:rsidP="00BE227F">
      <w:pPr>
        <w:pStyle w:val="NormalWeb"/>
        <w:shd w:val="clear" w:color="auto" w:fill="FFFFFF"/>
        <w:spacing w:line="360" w:lineRule="auto"/>
        <w:jc w:val="both"/>
        <w:textAlignment w:val="baseline"/>
        <w:rPr>
          <w:rFonts w:ascii="Arial" w:hAnsi="Arial" w:cs="Arial"/>
          <w:sz w:val="22"/>
          <w:szCs w:val="22"/>
        </w:rPr>
      </w:pPr>
      <w:r w:rsidRPr="00BE227F">
        <w:rPr>
          <w:rFonts w:ascii="Arial" w:hAnsi="Arial" w:cs="Arial"/>
          <w:sz w:val="22"/>
          <w:szCs w:val="22"/>
        </w:rPr>
        <w:t xml:space="preserve">Motivation among staff members can often be maintained </w:t>
      </w:r>
      <w:proofErr w:type="gramStart"/>
      <w:r w:rsidRPr="00BE227F">
        <w:rPr>
          <w:rFonts w:ascii="Arial" w:hAnsi="Arial" w:cs="Arial"/>
          <w:sz w:val="22"/>
          <w:szCs w:val="22"/>
        </w:rPr>
        <w:t>through the use of</w:t>
      </w:r>
      <w:proofErr w:type="gramEnd"/>
      <w:r w:rsidRPr="00BE227F">
        <w:rPr>
          <w:rFonts w:ascii="Arial" w:hAnsi="Arial" w:cs="Arial"/>
          <w:sz w:val="22"/>
          <w:szCs w:val="22"/>
        </w:rPr>
        <w:t xml:space="preserve"> incentives. When you recognize and reward your most engaged users, you set a good example for the remaining members of your company. The aforementioned constitute the users who will be your most important support system for guaranteeing the effective functioning of </w:t>
      </w:r>
      <w:proofErr w:type="gramStart"/>
      <w:r w:rsidRPr="00BE227F">
        <w:rPr>
          <w:rFonts w:ascii="Arial" w:hAnsi="Arial" w:cs="Arial"/>
          <w:sz w:val="22"/>
          <w:szCs w:val="22"/>
        </w:rPr>
        <w:t>your the</w:t>
      </w:r>
      <w:proofErr w:type="gramEnd"/>
      <w:r w:rsidRPr="00BE227F">
        <w:rPr>
          <w:rFonts w:ascii="Arial" w:hAnsi="Arial" w:cs="Arial"/>
          <w:sz w:val="22"/>
          <w:szCs w:val="22"/>
        </w:rPr>
        <w:t xml:space="preserve"> website. The more you acknowledge their contributions, the stronger your information sharing platforms will become.</w:t>
      </w:r>
    </w:p>
    <w:p w14:paraId="57CAD22F" w14:textId="77777777" w:rsidR="002A247A" w:rsidRPr="00BE227F" w:rsidRDefault="002A247A" w:rsidP="00BE227F">
      <w:pPr>
        <w:spacing w:line="360" w:lineRule="auto"/>
        <w:jc w:val="both"/>
        <w:rPr>
          <w:rFonts w:eastAsia="Times New Roman"/>
          <w:lang w:val="en-PH"/>
        </w:rPr>
      </w:pPr>
      <w:r w:rsidRPr="00BE227F">
        <w:rPr>
          <w:rFonts w:eastAsia="Times New Roman"/>
          <w:lang w:val="en-PH"/>
        </w:rPr>
        <w:t xml:space="preserve">Having a knowledge base illustrates that your organization recognizes preventative services as well as customer service. Apart from providing this information through your website or 24/7 staff </w:t>
      </w:r>
      <w:r w:rsidRPr="00BE227F">
        <w:rPr>
          <w:rFonts w:eastAsia="Times New Roman"/>
          <w:lang w:val="en-PH"/>
        </w:rPr>
        <w:lastRenderedPageBreak/>
        <w:t>chat and chatbot services, a demo will show you how to use Capacity's thinking as the foundation of your repository of knowledge.</w:t>
      </w:r>
    </w:p>
    <w:p w14:paraId="1AEE3B6E" w14:textId="77777777" w:rsidR="002A247A" w:rsidRPr="00BE227F" w:rsidRDefault="002A247A" w:rsidP="00BE227F">
      <w:pPr>
        <w:spacing w:line="360" w:lineRule="auto"/>
        <w:jc w:val="both"/>
        <w:rPr>
          <w:rFonts w:eastAsia="Times New Roman"/>
          <w:lang w:val="en-PH"/>
        </w:rPr>
      </w:pPr>
    </w:p>
    <w:p w14:paraId="769FD2A4" w14:textId="77777777" w:rsidR="00116532" w:rsidRPr="00BE227F" w:rsidRDefault="00116532" w:rsidP="00BE227F">
      <w:pPr>
        <w:spacing w:line="360" w:lineRule="auto"/>
        <w:jc w:val="both"/>
        <w:rPr>
          <w:rFonts w:eastAsia="Times New Roman"/>
          <w:lang w:val="en-PH"/>
        </w:rPr>
      </w:pPr>
    </w:p>
    <w:p w14:paraId="1175B76F" w14:textId="77777777" w:rsidR="00116532" w:rsidRPr="00BE227F" w:rsidRDefault="00116532" w:rsidP="00BE227F">
      <w:pPr>
        <w:spacing w:line="360" w:lineRule="auto"/>
        <w:jc w:val="both"/>
      </w:pPr>
      <w:r w:rsidRPr="00BE227F">
        <w:t xml:space="preserve">Share, exchange, and preserve understanding, findings, and abilities throughout large organizations to make straightforward and facilitate future use while also reducing the possibility of redundant task duplication. Establish a system for accessing various pools of understanding within and outside the organization, as well as appropriate resources for leveraging them. </w:t>
      </w:r>
    </w:p>
    <w:p w14:paraId="6C0AD525" w14:textId="77777777" w:rsidR="00116532" w:rsidRPr="00BE227F" w:rsidRDefault="00116532" w:rsidP="00BE227F">
      <w:pPr>
        <w:spacing w:line="360" w:lineRule="auto"/>
        <w:jc w:val="both"/>
      </w:pPr>
      <w:r w:rsidRPr="00BE227F">
        <w:t>Maximize productivity among workers while managing and tracking worker skills in a more dispersed, flexible, and aging workforce. Accelerate delivery time and increase response to market developments by utilizing more mature alternatives. Create, distribute, and discuss fresh ideas to act as a catalyst for the process of creativity.</w:t>
      </w:r>
    </w:p>
    <w:p w14:paraId="556EA9D2" w14:textId="77777777" w:rsidR="00116532" w:rsidRPr="00BE227F" w:rsidRDefault="00116532" w:rsidP="00BE227F">
      <w:pPr>
        <w:spacing w:line="360" w:lineRule="auto"/>
        <w:jc w:val="both"/>
        <w:rPr>
          <w:rFonts w:eastAsia="Times New Roman"/>
        </w:rPr>
      </w:pPr>
    </w:p>
    <w:p w14:paraId="68D193F0" w14:textId="77777777" w:rsidR="00BB6364" w:rsidRPr="00BE227F" w:rsidRDefault="00BB6364" w:rsidP="00BE227F">
      <w:pPr>
        <w:spacing w:line="360" w:lineRule="auto"/>
        <w:jc w:val="both"/>
        <w:rPr>
          <w:lang w:val="en-PH"/>
        </w:rPr>
      </w:pPr>
    </w:p>
    <w:p w14:paraId="35782EF8" w14:textId="6817427D" w:rsidR="00CF5A7F" w:rsidRPr="00BE227F" w:rsidRDefault="00116532" w:rsidP="00BE227F">
      <w:pPr>
        <w:spacing w:line="360" w:lineRule="auto"/>
        <w:jc w:val="center"/>
        <w:rPr>
          <w:b/>
        </w:rPr>
      </w:pPr>
      <w:r w:rsidRPr="00BE227F">
        <w:rPr>
          <w:b/>
        </w:rPr>
        <w:t xml:space="preserve">HOW NEW SOURCES OF KNOWLEDGE INCLUDING NEW PRODUCT AND/OR SERVICES WILL BE IDENTIFIED AND DISTRIBUTED TO BUSINESS PARTNERS, </w:t>
      </w:r>
      <w:proofErr w:type="gramStart"/>
      <w:r w:rsidRPr="00BE227F">
        <w:rPr>
          <w:b/>
        </w:rPr>
        <w:t>CLIENTS</w:t>
      </w:r>
      <w:proofErr w:type="gramEnd"/>
      <w:r w:rsidRPr="00BE227F">
        <w:rPr>
          <w:b/>
        </w:rPr>
        <w:t xml:space="preserve"> AND OTHER STAKEHOLDERS</w:t>
      </w:r>
    </w:p>
    <w:p w14:paraId="762E0AC2" w14:textId="77777777" w:rsidR="002006D5" w:rsidRPr="00BE227F" w:rsidRDefault="002006D5" w:rsidP="00BE227F">
      <w:pPr>
        <w:spacing w:line="360" w:lineRule="auto"/>
        <w:jc w:val="both"/>
        <w:rPr>
          <w:b/>
        </w:rPr>
      </w:pPr>
    </w:p>
    <w:p w14:paraId="3A0A9126" w14:textId="77777777" w:rsidR="002006D5" w:rsidRPr="00BE227F" w:rsidRDefault="002006D5" w:rsidP="00BE227F">
      <w:pPr>
        <w:spacing w:line="360" w:lineRule="auto"/>
        <w:jc w:val="both"/>
      </w:pPr>
      <w:r w:rsidRPr="00BE227F">
        <w:t>Multiple strategies can be used to identify and distribute novel sources of knowledge to business collaborators, customers, and other stakeholders. One method is to collaborate with other firms. Collaboration with other businesses can aid in the gathering of resources for producing information if it is mutually beneficial to both parties. Client co-creation is another option. This entails working with clients to develop novel services or goods that fulfill their requirements.</w:t>
      </w:r>
    </w:p>
    <w:p w14:paraId="426F25C3" w14:textId="77777777" w:rsidR="002006D5" w:rsidRPr="00BE227F" w:rsidRDefault="002006D5" w:rsidP="00BE227F">
      <w:pPr>
        <w:spacing w:line="360" w:lineRule="auto"/>
        <w:jc w:val="both"/>
      </w:pPr>
      <w:r w:rsidRPr="00BE227F">
        <w:t xml:space="preserve">Furthermore, business collaboration can aid in the discovery of fresh fields of knowledge. company partners collaborate with company executives to improve worker efficiency, </w:t>
      </w:r>
      <w:proofErr w:type="gramStart"/>
      <w:r w:rsidRPr="00BE227F">
        <w:t>create</w:t>
      </w:r>
      <w:proofErr w:type="gramEnd"/>
      <w:r w:rsidRPr="00BE227F">
        <w:t xml:space="preserve"> and nurture critical people enablers like skills, management, instruction, and culture, and design people strategies in order to meet corporate goals.</w:t>
      </w:r>
    </w:p>
    <w:p w14:paraId="3D088434" w14:textId="77777777" w:rsidR="002006D5" w:rsidRPr="00BE227F" w:rsidRDefault="002006D5" w:rsidP="00BE227F">
      <w:pPr>
        <w:spacing w:line="360" w:lineRule="auto"/>
        <w:jc w:val="both"/>
      </w:pPr>
    </w:p>
    <w:p w14:paraId="6193A8C7" w14:textId="77777777" w:rsidR="00CF5A7F" w:rsidRPr="00BE227F" w:rsidRDefault="00CF5A7F" w:rsidP="00BE227F">
      <w:pPr>
        <w:spacing w:line="360" w:lineRule="auto"/>
        <w:jc w:val="both"/>
        <w:rPr>
          <w:b/>
        </w:rPr>
      </w:pPr>
    </w:p>
    <w:p w14:paraId="78BECBF5" w14:textId="77777777" w:rsidR="00CF5A7F" w:rsidRPr="00BE227F" w:rsidRDefault="00CF5A7F" w:rsidP="00BE227F">
      <w:pPr>
        <w:spacing w:line="360" w:lineRule="auto"/>
        <w:jc w:val="both"/>
        <w:rPr>
          <w:b/>
        </w:rPr>
      </w:pPr>
    </w:p>
    <w:p w14:paraId="6D8AB53D" w14:textId="48D6D7C4" w:rsidR="00CF5A7F" w:rsidRPr="00BE227F" w:rsidRDefault="00116532" w:rsidP="00BE227F">
      <w:pPr>
        <w:spacing w:line="360" w:lineRule="auto"/>
        <w:jc w:val="center"/>
        <w:rPr>
          <w:b/>
        </w:rPr>
      </w:pPr>
      <w:r w:rsidRPr="00BE227F">
        <w:rPr>
          <w:b/>
        </w:rPr>
        <w:t>HOW THE OPERATING COSTS AND LEGAL REQUIREMENTS WILL BE MANAGED</w:t>
      </w:r>
    </w:p>
    <w:p w14:paraId="19DB8F51" w14:textId="77777777" w:rsidR="00BB6364" w:rsidRPr="00BE227F" w:rsidRDefault="00BB6364" w:rsidP="00BE227F">
      <w:pPr>
        <w:spacing w:line="360" w:lineRule="auto"/>
        <w:jc w:val="both"/>
        <w:rPr>
          <w:b/>
          <w:lang w:val="en-PH"/>
        </w:rPr>
      </w:pPr>
    </w:p>
    <w:p w14:paraId="62618472" w14:textId="04B526CB" w:rsidR="004D193A" w:rsidRPr="00BE227F" w:rsidRDefault="002006D5" w:rsidP="00BE227F">
      <w:pPr>
        <w:spacing w:line="360" w:lineRule="auto"/>
        <w:jc w:val="both"/>
      </w:pPr>
      <w:r w:rsidRPr="00BE227F">
        <w:t xml:space="preserve">Operating costs are expenditures incurred in everyday management and governance of a business. Operating expenditure is an important part of revenue from operations and is often </w:t>
      </w:r>
      <w:r w:rsidRPr="00BE227F">
        <w:lastRenderedPageBreak/>
        <w:t xml:space="preserve">included in the business's income statement. Operating expenses are of great importance since they can assist in determining a company's cost and handling of stocks competence.  </w:t>
      </w:r>
    </w:p>
    <w:p w14:paraId="5222E31A" w14:textId="77777777" w:rsidR="004D193A" w:rsidRPr="00BE227F" w:rsidRDefault="004D193A" w:rsidP="00BE227F">
      <w:pPr>
        <w:spacing w:line="360" w:lineRule="auto"/>
        <w:jc w:val="both"/>
      </w:pPr>
    </w:p>
    <w:p w14:paraId="3C5A5400" w14:textId="77777777" w:rsidR="002006D5" w:rsidRPr="00BE227F" w:rsidRDefault="002006D5" w:rsidP="00BE227F">
      <w:pPr>
        <w:spacing w:line="360" w:lineRule="auto"/>
        <w:jc w:val="both"/>
      </w:pPr>
      <w:r w:rsidRPr="00BE227F">
        <w:t>How to Determine Operating Costs</w:t>
      </w:r>
    </w:p>
    <w:p w14:paraId="70555DC3" w14:textId="77777777" w:rsidR="002006D5" w:rsidRPr="00BE227F" w:rsidRDefault="002006D5" w:rsidP="00BE227F">
      <w:pPr>
        <w:spacing w:line="360" w:lineRule="auto"/>
        <w:jc w:val="both"/>
      </w:pPr>
    </w:p>
    <w:p w14:paraId="15FAF2E9" w14:textId="77777777" w:rsidR="002006D5" w:rsidRPr="00BE227F" w:rsidRDefault="002006D5" w:rsidP="00BE227F">
      <w:pPr>
        <w:spacing w:line="360" w:lineRule="auto"/>
        <w:jc w:val="both"/>
      </w:pPr>
      <w:r w:rsidRPr="00BE227F">
        <w:t xml:space="preserve">First and foremost, list </w:t>
      </w:r>
      <w:proofErr w:type="gramStart"/>
      <w:r w:rsidRPr="00BE227F">
        <w:t>all of</w:t>
      </w:r>
      <w:proofErr w:type="gramEnd"/>
      <w:r w:rsidRPr="00BE227F">
        <w:t xml:space="preserve"> the charges that fall under the category of operating expenses. It encompasses rent, utilities, payroll, office supplies, equipment, and insurance - in short, everything that supports your business functioning.</w:t>
      </w:r>
    </w:p>
    <w:p w14:paraId="57458BDE" w14:textId="77777777" w:rsidR="002006D5" w:rsidRPr="00BE227F" w:rsidRDefault="002006D5" w:rsidP="00BE227F">
      <w:pPr>
        <w:spacing w:line="360" w:lineRule="auto"/>
        <w:jc w:val="both"/>
      </w:pPr>
      <w:r w:rsidRPr="00BE227F">
        <w:t>Next, determine how long you want to spend calculating your expenses for operation. Adhere to it, regardless it's a month, a quarter, or a year, so you can correctly compare spending over time.</w:t>
      </w:r>
    </w:p>
    <w:p w14:paraId="22139878" w14:textId="77777777" w:rsidR="002006D5" w:rsidRPr="00BE227F" w:rsidRDefault="002006D5" w:rsidP="00BE227F">
      <w:pPr>
        <w:spacing w:line="360" w:lineRule="auto"/>
        <w:jc w:val="both"/>
      </w:pPr>
      <w:r w:rsidRPr="00BE227F">
        <w:t xml:space="preserve">It's now time to add up </w:t>
      </w:r>
      <w:proofErr w:type="gramStart"/>
      <w:r w:rsidRPr="00BE227F">
        <w:t>all of</w:t>
      </w:r>
      <w:proofErr w:type="gramEnd"/>
      <w:r w:rsidRPr="00BE227F">
        <w:t xml:space="preserve"> your spending for the time period you've chosen. You can accomplish this in the conventional way with a writing instrument, an Excel spreadsheet, or accounting software.</w:t>
      </w:r>
    </w:p>
    <w:p w14:paraId="64CCFEBF" w14:textId="77777777" w:rsidR="002006D5" w:rsidRPr="00BE227F" w:rsidRDefault="002006D5" w:rsidP="00BE227F">
      <w:pPr>
        <w:spacing w:line="360" w:lineRule="auto"/>
        <w:jc w:val="both"/>
      </w:pPr>
    </w:p>
    <w:p w14:paraId="19E4C600" w14:textId="54660602" w:rsidR="002006D5" w:rsidRPr="00BE227F" w:rsidRDefault="002006D5" w:rsidP="00BE227F">
      <w:pPr>
        <w:spacing w:line="360" w:lineRule="auto"/>
        <w:jc w:val="both"/>
      </w:pPr>
      <w:r w:rsidRPr="00BE227F">
        <w:t>Subsequently divide the entirety of your operating costs by the total quantity of units of produce or services stipulated during the same period. This will tell you the unit operating cost.</w:t>
      </w:r>
    </w:p>
    <w:p w14:paraId="788CB328" w14:textId="77777777" w:rsidR="002006D5" w:rsidRPr="00BE227F" w:rsidRDefault="002006D5" w:rsidP="00BE227F">
      <w:pPr>
        <w:spacing w:line="360" w:lineRule="auto"/>
        <w:jc w:val="both"/>
      </w:pPr>
      <w:r w:rsidRPr="00BE227F">
        <w:t>Regularly reviewing your operational costs will help you uncover areas whereby you may reduce or further enhance so make sure you check in on a frequent basis.</w:t>
      </w:r>
    </w:p>
    <w:p w14:paraId="396D4D2B" w14:textId="77777777" w:rsidR="002006D5" w:rsidRPr="00BE227F" w:rsidRDefault="002006D5" w:rsidP="00BE227F">
      <w:pPr>
        <w:spacing w:line="360" w:lineRule="auto"/>
        <w:jc w:val="both"/>
      </w:pPr>
    </w:p>
    <w:p w14:paraId="47841461" w14:textId="77777777" w:rsidR="002006D5" w:rsidRPr="00BE227F" w:rsidRDefault="002006D5" w:rsidP="00BE227F">
      <w:pPr>
        <w:spacing w:line="360" w:lineRule="auto"/>
        <w:jc w:val="both"/>
      </w:pPr>
      <w:r w:rsidRPr="00BE227F">
        <w:t>Two Maintenance Cost Components</w:t>
      </w:r>
    </w:p>
    <w:p w14:paraId="310EA175" w14:textId="77777777" w:rsidR="002006D5" w:rsidRPr="00BE227F" w:rsidRDefault="002006D5" w:rsidP="00BE227F">
      <w:pPr>
        <w:spacing w:line="360" w:lineRule="auto"/>
        <w:jc w:val="both"/>
      </w:pPr>
    </w:p>
    <w:p w14:paraId="1954E5A4" w14:textId="77777777" w:rsidR="002006D5" w:rsidRPr="00BE227F" w:rsidRDefault="002006D5" w:rsidP="00BE227F">
      <w:pPr>
        <w:spacing w:line="360" w:lineRule="auto"/>
        <w:jc w:val="both"/>
      </w:pPr>
      <w:r w:rsidRPr="00BE227F">
        <w:t>The expenses associated with operations are divided into two categories: fixed costs and variable costs.</w:t>
      </w:r>
    </w:p>
    <w:p w14:paraId="68FA79C6" w14:textId="77777777" w:rsidR="002006D5" w:rsidRPr="00BE227F" w:rsidRDefault="002006D5" w:rsidP="00BE227F">
      <w:pPr>
        <w:spacing w:line="360" w:lineRule="auto"/>
        <w:jc w:val="both"/>
      </w:pPr>
    </w:p>
    <w:p w14:paraId="6C1E9FC8" w14:textId="77777777" w:rsidR="002006D5" w:rsidRPr="00BE227F" w:rsidRDefault="002006D5" w:rsidP="00BE227F">
      <w:pPr>
        <w:spacing w:line="360" w:lineRule="auto"/>
        <w:jc w:val="both"/>
      </w:pPr>
      <w:r w:rsidRPr="00BE227F">
        <w:t>Fixed expenses</w:t>
      </w:r>
    </w:p>
    <w:p w14:paraId="6DE4A959" w14:textId="77777777" w:rsidR="002006D5" w:rsidRPr="00BE227F" w:rsidRDefault="002006D5" w:rsidP="00BE227F">
      <w:pPr>
        <w:spacing w:line="360" w:lineRule="auto"/>
        <w:jc w:val="both"/>
      </w:pPr>
    </w:p>
    <w:p w14:paraId="7841B889" w14:textId="77777777" w:rsidR="002006D5" w:rsidRPr="00BE227F" w:rsidRDefault="002006D5" w:rsidP="00BE227F">
      <w:pPr>
        <w:spacing w:line="360" w:lineRule="auto"/>
        <w:jc w:val="both"/>
      </w:pPr>
      <w:r w:rsidRPr="00BE227F">
        <w:t>Fixed costs are costs that stay constant independent of output or sales volume. Rent, insurance, loan payments, amortization and depreciation of property, taxes, and debt interest are a few instances. Fixed expenses do not change whether the volume of merchandise or services produced increases or decreases.</w:t>
      </w:r>
    </w:p>
    <w:p w14:paraId="7230E8E7" w14:textId="77777777" w:rsidR="002006D5" w:rsidRPr="00BE227F" w:rsidRDefault="002006D5" w:rsidP="00BE227F">
      <w:pPr>
        <w:spacing w:line="360" w:lineRule="auto"/>
        <w:jc w:val="both"/>
      </w:pPr>
    </w:p>
    <w:p w14:paraId="7664C8CE" w14:textId="77777777" w:rsidR="002006D5" w:rsidRPr="00BE227F" w:rsidRDefault="002006D5" w:rsidP="00BE227F">
      <w:pPr>
        <w:spacing w:line="360" w:lineRule="auto"/>
        <w:jc w:val="both"/>
      </w:pPr>
      <w:r w:rsidRPr="00BE227F">
        <w:t>Cost Variables</w:t>
      </w:r>
    </w:p>
    <w:p w14:paraId="1378822C" w14:textId="77777777" w:rsidR="002006D5" w:rsidRPr="00BE227F" w:rsidRDefault="002006D5" w:rsidP="00BE227F">
      <w:pPr>
        <w:spacing w:line="360" w:lineRule="auto"/>
        <w:jc w:val="both"/>
      </w:pPr>
      <w:r w:rsidRPr="00BE227F">
        <w:t xml:space="preserve">The variable expenses are those that change in accordance with the degree of operations within a business. Supplies such as raw materials and direct labor, materials for packaging, gasoline </w:t>
      </w:r>
      <w:r w:rsidRPr="00BE227F">
        <w:lastRenderedPageBreak/>
        <w:t>and services needed in manufacturing processes, contractors, and other additional resources used for specific projects are included. Independent costs tend to rise when production rises but fall when productivity falls. For example, creating more units of a product necessitates a greater need for the basic ingredients, but generating fewer units necessitates a smaller quantity of raw materials.</w:t>
      </w:r>
    </w:p>
    <w:p w14:paraId="112684DD" w14:textId="77777777" w:rsidR="002006D5" w:rsidRPr="00BE227F" w:rsidRDefault="002006D5" w:rsidP="00BE227F">
      <w:pPr>
        <w:spacing w:line="360" w:lineRule="auto"/>
      </w:pPr>
    </w:p>
    <w:p w14:paraId="28A2181B" w14:textId="5047F939" w:rsidR="004D193A" w:rsidRPr="00BE227F" w:rsidRDefault="004D193A" w:rsidP="00BE227F">
      <w:pPr>
        <w:spacing w:line="360" w:lineRule="auto"/>
      </w:pPr>
    </w:p>
    <w:p w14:paraId="1F6F468C" w14:textId="77777777" w:rsidR="004D193A" w:rsidRPr="00BE227F" w:rsidRDefault="004D193A" w:rsidP="00BE227F">
      <w:pPr>
        <w:spacing w:line="360" w:lineRule="auto"/>
        <w:jc w:val="both"/>
        <w:rPr>
          <w:lang w:val="en-PH"/>
        </w:rPr>
      </w:pPr>
    </w:p>
    <w:p w14:paraId="38E8FAC4" w14:textId="77777777" w:rsidR="00116532" w:rsidRPr="00BE227F" w:rsidRDefault="00116532" w:rsidP="00BE227F">
      <w:pPr>
        <w:spacing w:line="360" w:lineRule="auto"/>
        <w:rPr>
          <w:lang w:val="en-PH"/>
        </w:rPr>
      </w:pPr>
    </w:p>
    <w:p w14:paraId="7EB3ED55" w14:textId="7507188C" w:rsidR="00CF5A7F" w:rsidRPr="00BE227F" w:rsidRDefault="00116532" w:rsidP="00BE227F">
      <w:pPr>
        <w:spacing w:line="360" w:lineRule="auto"/>
        <w:jc w:val="center"/>
        <w:rPr>
          <w:b/>
        </w:rPr>
      </w:pPr>
      <w:r w:rsidRPr="00BE227F">
        <w:rPr>
          <w:b/>
          <w:lang w:val="en-PH"/>
        </w:rPr>
        <w:t xml:space="preserve">THE PLANS </w:t>
      </w:r>
      <w:r w:rsidRPr="00BE227F">
        <w:rPr>
          <w:b/>
        </w:rPr>
        <w:t>TO PROMOTE THE KM SYSTEM AND MAKING ALL STAKEHOLDERS BEWARE OF THE SYSTEM AND HELPING THEM TO MAKE THE BEST USE OF IT</w:t>
      </w:r>
    </w:p>
    <w:p w14:paraId="549669BC" w14:textId="77777777" w:rsidR="004D193A" w:rsidRPr="00BE227F" w:rsidRDefault="004D193A" w:rsidP="00BE227F">
      <w:pPr>
        <w:spacing w:line="360" w:lineRule="auto"/>
        <w:jc w:val="both"/>
        <w:rPr>
          <w:b/>
        </w:rPr>
      </w:pPr>
    </w:p>
    <w:p w14:paraId="7C47DB36" w14:textId="77777777" w:rsidR="00116532" w:rsidRPr="00BE227F" w:rsidRDefault="00116532" w:rsidP="00BE227F">
      <w:pPr>
        <w:spacing w:line="360" w:lineRule="auto"/>
        <w:jc w:val="both"/>
      </w:pPr>
      <w:r w:rsidRPr="00BE227F">
        <w:t>The real procedure of knowledge management requires effort. It is also approximately the series of efforts taken to establish KM, build process papers, define duties and responsibilities, and all other actions undertaken by the KM team to guarantee the project succeed.</w:t>
      </w:r>
    </w:p>
    <w:p w14:paraId="29633913" w14:textId="0B697771" w:rsidR="004D193A" w:rsidRDefault="00116532" w:rsidP="00BE227F">
      <w:pPr>
        <w:spacing w:line="360" w:lineRule="auto"/>
        <w:jc w:val="both"/>
      </w:pPr>
      <w:r w:rsidRPr="00BE227F">
        <w:t xml:space="preserve">Support is the direction and backing we need from various stakeholders for each effort. As a result, the level of support provided by participants influences the accomplishment of a KM program. To clarify, customers are employees who have a vested interest in the KM program. They are invested in the long-term achievement of this program and are expected to have an impact based on their amount of involvement. As they're various types of interested parties for any initiative, not all stakeholders have the same interests. To handle these groups of people, we need a variety of </w:t>
      </w:r>
      <w:proofErr w:type="spellStart"/>
      <w:proofErr w:type="gramStart"/>
      <w:r w:rsidRPr="00BE227F">
        <w:t>well planned</w:t>
      </w:r>
      <w:proofErr w:type="spellEnd"/>
      <w:proofErr w:type="gramEnd"/>
      <w:r w:rsidRPr="00BE227F">
        <w:t xml:space="preserve"> actions. Stakeholder administration that is successful allows for the smooth integration and successful completion of KM activities. For choosing the most suitable interaction messages KM instruments and methodologies for knowledge generation, review, storage, sharing, and decommissioning KM channels or platforms. To prevent the possibilities of not reaching significant stakeholders, diminishing the knowledge management (KM) the </w:t>
      </w:r>
      <w:proofErr w:type="gramStart"/>
      <w:r w:rsidRPr="00BE227F">
        <w:t>intention</w:t>
      </w:r>
      <w:proofErr w:type="gramEnd"/>
      <w:r w:rsidRPr="00BE227F">
        <w:t xml:space="preserve"> and squandering precious resources and time.</w:t>
      </w:r>
    </w:p>
    <w:p w14:paraId="687ABAD7" w14:textId="77777777" w:rsidR="00E30D2B" w:rsidRDefault="00E30D2B" w:rsidP="00BE227F">
      <w:pPr>
        <w:spacing w:line="360" w:lineRule="auto"/>
        <w:jc w:val="both"/>
      </w:pPr>
    </w:p>
    <w:p w14:paraId="475EBC25" w14:textId="77777777" w:rsidR="00E30D2B" w:rsidRDefault="00E30D2B" w:rsidP="00BE227F">
      <w:pPr>
        <w:spacing w:line="360" w:lineRule="auto"/>
        <w:jc w:val="both"/>
      </w:pPr>
    </w:p>
    <w:p w14:paraId="1864C2D1" w14:textId="77777777" w:rsidR="00E30D2B" w:rsidRDefault="00E30D2B" w:rsidP="00BE227F">
      <w:pPr>
        <w:spacing w:line="360" w:lineRule="auto"/>
        <w:jc w:val="both"/>
      </w:pPr>
    </w:p>
    <w:p w14:paraId="6C928A90" w14:textId="28E3F2B6" w:rsidR="00E30D2B" w:rsidRDefault="00E30D2B" w:rsidP="00BE227F">
      <w:pPr>
        <w:spacing w:line="360" w:lineRule="auto"/>
        <w:jc w:val="both"/>
      </w:pPr>
    </w:p>
    <w:p w14:paraId="7128C0EA" w14:textId="36E940A0" w:rsidR="00E30D2B" w:rsidRDefault="00E30D2B">
      <w:r>
        <w:br w:type="page"/>
      </w:r>
    </w:p>
    <w:p w14:paraId="1939851B" w14:textId="77777777" w:rsidR="00E30D2B" w:rsidRDefault="00E30D2B" w:rsidP="00BE227F">
      <w:pPr>
        <w:spacing w:line="360" w:lineRule="auto"/>
        <w:jc w:val="both"/>
      </w:pPr>
    </w:p>
    <w:p w14:paraId="4CDAB0D2" w14:textId="477486CF" w:rsidR="00E30D2B" w:rsidRDefault="00E30D2B" w:rsidP="00BE227F">
      <w:pPr>
        <w:spacing w:line="360" w:lineRule="auto"/>
        <w:jc w:val="both"/>
      </w:pPr>
      <w:r>
        <w:t xml:space="preserve">References </w:t>
      </w:r>
    </w:p>
    <w:p w14:paraId="2D610BB9" w14:textId="77777777" w:rsidR="00E30D2B" w:rsidRDefault="00E30D2B" w:rsidP="00BE227F">
      <w:pPr>
        <w:spacing w:line="360" w:lineRule="auto"/>
        <w:jc w:val="both"/>
      </w:pPr>
    </w:p>
    <w:p w14:paraId="48EB43E1" w14:textId="77777777" w:rsidR="00E30D2B" w:rsidRPr="00D87F51" w:rsidRDefault="00E30D2B" w:rsidP="00E30D2B">
      <w:pPr>
        <w:spacing w:line="360" w:lineRule="atLeast"/>
        <w:rPr>
          <w:rFonts w:ascii="Calibri" w:eastAsia="Times New Roman" w:hAnsi="Calibri" w:cs="Calibri"/>
          <w:color w:val="000000"/>
          <w:lang w:val="en-PH"/>
        </w:rPr>
      </w:pPr>
      <w:r w:rsidRPr="00D87F51">
        <w:rPr>
          <w:rFonts w:ascii="Calibri" w:eastAsia="Times New Roman" w:hAnsi="Calibri" w:cs="Calibri"/>
          <w:color w:val="000000"/>
          <w:lang w:val="en-PH"/>
        </w:rPr>
        <w:t>Anon, (2023). </w:t>
      </w:r>
      <w:r w:rsidRPr="00D87F51">
        <w:rPr>
          <w:rFonts w:ascii="Calibri" w:eastAsia="Times New Roman" w:hAnsi="Calibri" w:cs="Calibri"/>
          <w:i/>
          <w:iCs/>
          <w:color w:val="000000"/>
          <w:lang w:val="en-PH"/>
        </w:rPr>
        <w:t>What Are Operating Costs (Why Is It Important in a Business)</w:t>
      </w:r>
      <w:r w:rsidRPr="00D87F51">
        <w:rPr>
          <w:rFonts w:ascii="Calibri" w:eastAsia="Times New Roman" w:hAnsi="Calibri" w:cs="Calibri"/>
          <w:color w:val="000000"/>
          <w:lang w:val="en-PH"/>
        </w:rPr>
        <w:t>. [online] Available at: https://www.doola.com/blog/what-are-operating-costs/ [Accessed 3 May 2023].</w:t>
      </w:r>
    </w:p>
    <w:p w14:paraId="0497DC38" w14:textId="77777777" w:rsidR="00E30D2B" w:rsidRPr="00D87F51" w:rsidRDefault="00E30D2B" w:rsidP="00E30D2B">
      <w:pPr>
        <w:spacing w:before="100" w:beforeAutospacing="1" w:after="100" w:afterAutospacing="1" w:line="240" w:lineRule="auto"/>
        <w:rPr>
          <w:rFonts w:ascii="Calibri" w:eastAsia="Times New Roman" w:hAnsi="Calibri" w:cs="Calibri"/>
          <w:color w:val="000000"/>
          <w:lang w:val="en-PH"/>
        </w:rPr>
      </w:pPr>
      <w:r w:rsidRPr="00D87F51">
        <w:rPr>
          <w:rFonts w:ascii="Calibri" w:eastAsia="Times New Roman" w:hAnsi="Calibri" w:cs="Calibri"/>
          <w:color w:val="000000"/>
          <w:lang w:val="en-PH"/>
        </w:rPr>
        <w:t>‌</w:t>
      </w:r>
    </w:p>
    <w:p w14:paraId="2EF4787F" w14:textId="77777777" w:rsidR="00D87F51" w:rsidRPr="00D87F51" w:rsidRDefault="00E30D2B"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Barnett, T.J., Harding, J. and Nurse, A. (2009). Design and development of a classification system for knowledge management tools and methods. </w:t>
      </w:r>
      <w:r w:rsidRPr="00D87F51">
        <w:rPr>
          <w:rFonts w:ascii="Calibri" w:hAnsi="Calibri" w:cs="Calibri"/>
          <w:i/>
          <w:iCs/>
          <w:color w:val="000000"/>
          <w:sz w:val="22"/>
          <w:szCs w:val="22"/>
        </w:rPr>
        <w:t>figshare.com</w:t>
      </w:r>
      <w:r w:rsidRPr="00D87F51">
        <w:rPr>
          <w:rFonts w:ascii="Calibri" w:hAnsi="Calibri" w:cs="Calibri"/>
          <w:color w:val="000000"/>
          <w:sz w:val="22"/>
          <w:szCs w:val="22"/>
        </w:rPr>
        <w:t xml:space="preserve">. [online] </w:t>
      </w:r>
      <w:proofErr w:type="spellStart"/>
      <w:proofErr w:type="gramStart"/>
      <w:r w:rsidRPr="00D87F51">
        <w:rPr>
          <w:rFonts w:ascii="Calibri" w:hAnsi="Calibri" w:cs="Calibri"/>
          <w:color w:val="000000"/>
          <w:sz w:val="22"/>
          <w:szCs w:val="22"/>
        </w:rPr>
        <w:t>doi:https</w:t>
      </w:r>
      <w:proofErr w:type="spellEnd"/>
      <w:r w:rsidRPr="00D87F51">
        <w:rPr>
          <w:rFonts w:ascii="Calibri" w:hAnsi="Calibri" w:cs="Calibri"/>
          <w:color w:val="000000"/>
          <w:sz w:val="22"/>
          <w:szCs w:val="22"/>
        </w:rPr>
        <w:t>://doi.org/10.1243/09544054JEM1582</w:t>
      </w:r>
      <w:proofErr w:type="gramEnd"/>
      <w:r w:rsidRPr="00D87F51">
        <w:rPr>
          <w:rFonts w:ascii="Calibri" w:hAnsi="Calibri" w:cs="Calibri"/>
          <w:color w:val="000000"/>
          <w:sz w:val="22"/>
          <w:szCs w:val="22"/>
        </w:rPr>
        <w:t>'].</w:t>
      </w:r>
      <w:r w:rsidR="00D87F51" w:rsidRPr="00D87F51">
        <w:rPr>
          <w:rFonts w:ascii="Calibri" w:hAnsi="Calibri" w:cs="Calibri"/>
          <w:color w:val="000000"/>
          <w:sz w:val="22"/>
          <w:szCs w:val="22"/>
        </w:rPr>
        <w:t xml:space="preserve"> </w:t>
      </w:r>
      <w:r w:rsidR="00D87F51" w:rsidRPr="00D87F51">
        <w:rPr>
          <w:rFonts w:ascii="Calibri" w:hAnsi="Calibri" w:cs="Calibri"/>
          <w:color w:val="000000"/>
          <w:sz w:val="22"/>
          <w:szCs w:val="22"/>
        </w:rPr>
        <w:t>[Accessed 3 May 2023].</w:t>
      </w:r>
    </w:p>
    <w:p w14:paraId="1E95DDE8" w14:textId="25790DB2" w:rsidR="00E30D2B" w:rsidRPr="00D87F51" w:rsidRDefault="00D87F51" w:rsidP="00582D97">
      <w:pPr>
        <w:spacing w:before="100" w:beforeAutospacing="1" w:after="100" w:afterAutospacing="1" w:line="240" w:lineRule="auto"/>
        <w:rPr>
          <w:rFonts w:ascii="Calibri" w:eastAsia="Times New Roman" w:hAnsi="Calibri" w:cs="Calibri"/>
          <w:color w:val="000000"/>
          <w:lang w:val="en-PH"/>
        </w:rPr>
      </w:pPr>
      <w:r w:rsidRPr="00D87F51">
        <w:rPr>
          <w:rFonts w:ascii="Calibri" w:eastAsia="Times New Roman" w:hAnsi="Calibri" w:cs="Calibri"/>
          <w:color w:val="000000"/>
          <w:lang w:val="en-PH"/>
        </w:rPr>
        <w:t>‌</w:t>
      </w:r>
    </w:p>
    <w:p w14:paraId="58B7D9CD" w14:textId="77777777" w:rsidR="00D87F51" w:rsidRPr="00D87F51" w:rsidRDefault="00E30D2B"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Capacity. (n.d.). </w:t>
      </w:r>
      <w:r w:rsidRPr="00D87F51">
        <w:rPr>
          <w:rFonts w:ascii="Calibri" w:hAnsi="Calibri" w:cs="Calibri"/>
          <w:i/>
          <w:iCs/>
          <w:color w:val="000000"/>
          <w:sz w:val="22"/>
          <w:szCs w:val="22"/>
        </w:rPr>
        <w:t>Knowledge Management Challenges</w:t>
      </w:r>
      <w:r w:rsidRPr="00D87F51">
        <w:rPr>
          <w:rFonts w:ascii="Calibri" w:hAnsi="Calibri" w:cs="Calibri"/>
          <w:color w:val="000000"/>
          <w:sz w:val="22"/>
          <w:szCs w:val="22"/>
        </w:rPr>
        <w:t xml:space="preserve">. [online] Available at: </w:t>
      </w:r>
      <w:hyperlink r:id="rId6" w:history="1">
        <w:r w:rsidR="00D87F51" w:rsidRPr="00D87F51">
          <w:rPr>
            <w:rStyle w:val="Hyperlink"/>
            <w:rFonts w:ascii="Calibri" w:hAnsi="Calibri" w:cs="Calibri"/>
            <w:sz w:val="22"/>
            <w:szCs w:val="22"/>
          </w:rPr>
          <w:t>https://capacity.com/knowledge-management/knowledge-management-challenges/</w:t>
        </w:r>
      </w:hyperlink>
      <w:r w:rsidRPr="00D87F51">
        <w:rPr>
          <w:rFonts w:ascii="Calibri" w:hAnsi="Calibri" w:cs="Calibri"/>
          <w:color w:val="000000"/>
          <w:sz w:val="22"/>
          <w:szCs w:val="22"/>
        </w:rPr>
        <w:t>.</w:t>
      </w:r>
      <w:r w:rsidR="00D87F51" w:rsidRPr="00D87F51">
        <w:rPr>
          <w:rFonts w:ascii="Calibri" w:hAnsi="Calibri" w:cs="Calibri"/>
          <w:color w:val="000000"/>
          <w:sz w:val="22"/>
          <w:szCs w:val="22"/>
        </w:rPr>
        <w:t xml:space="preserve"> </w:t>
      </w:r>
      <w:r w:rsidR="00D87F51" w:rsidRPr="00D87F51">
        <w:rPr>
          <w:rFonts w:ascii="Calibri" w:hAnsi="Calibri" w:cs="Calibri"/>
          <w:color w:val="000000"/>
          <w:sz w:val="22"/>
          <w:szCs w:val="22"/>
        </w:rPr>
        <w:t>[Accessed 3 May 2023].</w:t>
      </w:r>
    </w:p>
    <w:p w14:paraId="4020DE13" w14:textId="7160B127" w:rsidR="00D87F51" w:rsidRPr="00D87F51" w:rsidRDefault="00D87F51" w:rsidP="00D87F51">
      <w:pPr>
        <w:spacing w:before="100" w:beforeAutospacing="1" w:after="100" w:afterAutospacing="1" w:line="240" w:lineRule="auto"/>
        <w:rPr>
          <w:rFonts w:ascii="Calibri" w:eastAsia="Times New Roman" w:hAnsi="Calibri" w:cs="Calibri"/>
          <w:color w:val="000000"/>
          <w:lang w:val="en-PH"/>
        </w:rPr>
      </w:pPr>
      <w:r w:rsidRPr="00D87F51">
        <w:rPr>
          <w:rFonts w:ascii="Calibri" w:eastAsia="Times New Roman" w:hAnsi="Calibri" w:cs="Calibri"/>
          <w:color w:val="000000"/>
          <w:lang w:val="en-PH"/>
        </w:rPr>
        <w:t>‌</w:t>
      </w:r>
    </w:p>
    <w:p w14:paraId="67AAA66E" w14:textId="6401B64B" w:rsidR="00E30D2B" w:rsidRPr="00D87F51" w:rsidRDefault="00E30D2B" w:rsidP="00E30D2B">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 Indeed (2021). </w:t>
      </w:r>
      <w:r w:rsidRPr="00D87F51">
        <w:rPr>
          <w:rFonts w:ascii="Calibri" w:hAnsi="Calibri" w:cs="Calibri"/>
          <w:i/>
          <w:iCs/>
          <w:color w:val="000000"/>
          <w:sz w:val="22"/>
          <w:szCs w:val="22"/>
        </w:rPr>
        <w:t xml:space="preserve">Industry Knowledge: Why It’s Important and How </w:t>
      </w:r>
      <w:proofErr w:type="gramStart"/>
      <w:r w:rsidRPr="00D87F51">
        <w:rPr>
          <w:rFonts w:ascii="Calibri" w:hAnsi="Calibri" w:cs="Calibri"/>
          <w:i/>
          <w:iCs/>
          <w:color w:val="000000"/>
          <w:sz w:val="22"/>
          <w:szCs w:val="22"/>
        </w:rPr>
        <w:t>To</w:t>
      </w:r>
      <w:proofErr w:type="gramEnd"/>
      <w:r w:rsidRPr="00D87F51">
        <w:rPr>
          <w:rFonts w:ascii="Calibri" w:hAnsi="Calibri" w:cs="Calibri"/>
          <w:i/>
          <w:iCs/>
          <w:color w:val="000000"/>
          <w:sz w:val="22"/>
          <w:szCs w:val="22"/>
        </w:rPr>
        <w:t xml:space="preserve"> Develop It</w:t>
      </w:r>
      <w:r w:rsidRPr="00D87F51">
        <w:rPr>
          <w:rFonts w:ascii="Calibri" w:hAnsi="Calibri" w:cs="Calibri"/>
          <w:color w:val="000000"/>
          <w:sz w:val="22"/>
          <w:szCs w:val="22"/>
        </w:rPr>
        <w:t xml:space="preserve">. [online] Indeed Career Guide. Available at: </w:t>
      </w:r>
      <w:hyperlink r:id="rId7" w:history="1">
        <w:r w:rsidR="00D87F51" w:rsidRPr="00D87F51">
          <w:rPr>
            <w:rStyle w:val="Hyperlink"/>
            <w:rFonts w:ascii="Calibri" w:hAnsi="Calibri" w:cs="Calibri"/>
            <w:sz w:val="22"/>
            <w:szCs w:val="22"/>
          </w:rPr>
          <w:t>https://www.indeed.com/career-advice/career-development/industry-knowledge</w:t>
        </w:r>
      </w:hyperlink>
      <w:r w:rsidRPr="00D87F51">
        <w:rPr>
          <w:rFonts w:ascii="Calibri" w:hAnsi="Calibri" w:cs="Calibri"/>
          <w:color w:val="000000"/>
          <w:sz w:val="22"/>
          <w:szCs w:val="22"/>
        </w:rPr>
        <w:t>.</w:t>
      </w:r>
      <w:r w:rsidR="00D87F51" w:rsidRPr="00D87F51">
        <w:rPr>
          <w:rFonts w:ascii="Calibri" w:hAnsi="Calibri" w:cs="Calibri"/>
          <w:color w:val="000000"/>
          <w:sz w:val="22"/>
          <w:szCs w:val="22"/>
        </w:rPr>
        <w:t xml:space="preserve"> </w:t>
      </w:r>
    </w:p>
    <w:p w14:paraId="43FE0C36" w14:textId="77777777" w:rsidR="00D87F51" w:rsidRPr="00D87F51" w:rsidRDefault="00D87F51"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[Accessed 3 May 2023].</w:t>
      </w:r>
    </w:p>
    <w:p w14:paraId="42C2BDF4" w14:textId="13CD2869" w:rsidR="00D87F51" w:rsidRPr="00D87F51" w:rsidRDefault="00D87F51" w:rsidP="00D87F51">
      <w:pPr>
        <w:spacing w:before="100" w:beforeAutospacing="1" w:after="100" w:afterAutospacing="1" w:line="240" w:lineRule="auto"/>
        <w:rPr>
          <w:rFonts w:ascii="Calibri" w:eastAsia="Times New Roman" w:hAnsi="Calibri" w:cs="Calibri"/>
          <w:color w:val="000000"/>
          <w:lang w:val="en-PH"/>
        </w:rPr>
      </w:pPr>
      <w:r w:rsidRPr="00D87F51">
        <w:rPr>
          <w:rFonts w:ascii="Calibri" w:eastAsia="Times New Roman" w:hAnsi="Calibri" w:cs="Calibri"/>
          <w:color w:val="000000"/>
          <w:lang w:val="en-PH"/>
        </w:rPr>
        <w:t>‌</w:t>
      </w:r>
    </w:p>
    <w:p w14:paraId="79241E8B" w14:textId="13AEBA6A" w:rsidR="00E30D2B" w:rsidRDefault="00E30D2B"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 DIVA. (n.d.). </w:t>
      </w:r>
      <w:r w:rsidRPr="00D87F51">
        <w:rPr>
          <w:rFonts w:ascii="Calibri" w:hAnsi="Calibri" w:cs="Calibri"/>
          <w:i/>
          <w:iCs/>
          <w:color w:val="000000"/>
          <w:sz w:val="22"/>
          <w:szCs w:val="22"/>
        </w:rPr>
        <w:t>http://lnu.diva-portal.org/smash/record.jsf?pid=diva2%3A278417</w:t>
      </w:r>
      <w:r w:rsidRPr="00D87F51">
        <w:rPr>
          <w:rFonts w:ascii="Calibri" w:hAnsi="Calibri" w:cs="Calibri"/>
          <w:color w:val="000000"/>
          <w:sz w:val="22"/>
          <w:szCs w:val="22"/>
        </w:rPr>
        <w:t>. [online] Available at: https://lnu.diva-portal.org/smash/record.jsf?pid=diva2%3A278417&amp;dswid=7714 [Accessed 3 May 2023].</w:t>
      </w:r>
    </w:p>
    <w:p w14:paraId="6D5CD2E5" w14:textId="77777777" w:rsidR="00D87F51" w:rsidRPr="00D87F51" w:rsidRDefault="00D87F51" w:rsidP="00D87F51">
      <w:pPr>
        <w:pStyle w:val="NormalWeb"/>
        <w:spacing w:before="0" w:beforeAutospacing="0" w:after="0" w:afterAutospacing="0" w:line="360" w:lineRule="atLeast"/>
        <w:rPr>
          <w:rFonts w:ascii="Calibri" w:hAnsi="Calibri" w:cs="Calibri"/>
          <w:color w:val="000000"/>
          <w:sz w:val="22"/>
          <w:szCs w:val="22"/>
        </w:rPr>
      </w:pPr>
    </w:p>
    <w:p w14:paraId="79B4BCDE" w14:textId="33ED92E3" w:rsidR="00E30D2B" w:rsidRPr="00D87F51" w:rsidRDefault="00E30D2B"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Rainey, D.L. ed., (2005). </w:t>
      </w:r>
      <w:r w:rsidRPr="00D87F51">
        <w:rPr>
          <w:rFonts w:ascii="Calibri" w:hAnsi="Calibri" w:cs="Calibri"/>
          <w:i/>
          <w:iCs/>
          <w:color w:val="000000"/>
          <w:sz w:val="22"/>
          <w:szCs w:val="22"/>
        </w:rPr>
        <w:t>Identifying new-product opportunities: Idea Generation (Phase 1)</w:t>
      </w:r>
      <w:r w:rsidRPr="00D87F51">
        <w:rPr>
          <w:rFonts w:ascii="Calibri" w:hAnsi="Calibri" w:cs="Calibri"/>
          <w:color w:val="000000"/>
          <w:sz w:val="22"/>
          <w:szCs w:val="22"/>
        </w:rPr>
        <w:t xml:space="preserve">. [online] Cambridge University Press. Available at: </w:t>
      </w:r>
      <w:hyperlink r:id="rId8" w:history="1">
        <w:r w:rsidR="00D87F51" w:rsidRPr="00D87F51">
          <w:rPr>
            <w:rStyle w:val="Hyperlink"/>
            <w:rFonts w:ascii="Calibri" w:hAnsi="Calibri" w:cs="Calibri"/>
            <w:sz w:val="22"/>
            <w:szCs w:val="22"/>
          </w:rPr>
          <w:t>https://www.cambridge.org/core/books/abs/product-innovation/identifying-newproduct-opportunities-idea-generation-phase-1/9953E05B1CEF8073669F0D6F28D4DBC6</w:t>
        </w:r>
      </w:hyperlink>
      <w:r w:rsidRPr="00D87F51">
        <w:rPr>
          <w:rFonts w:ascii="Calibri" w:hAnsi="Calibri" w:cs="Calibri"/>
          <w:color w:val="000000"/>
          <w:sz w:val="22"/>
          <w:szCs w:val="22"/>
        </w:rPr>
        <w:t>.</w:t>
      </w:r>
      <w:r w:rsidR="00D87F51" w:rsidRPr="00D87F51">
        <w:rPr>
          <w:rFonts w:ascii="Calibri" w:hAnsi="Calibri" w:cs="Calibri"/>
          <w:color w:val="000000"/>
          <w:sz w:val="22"/>
          <w:szCs w:val="22"/>
        </w:rPr>
        <w:t xml:space="preserve"> </w:t>
      </w:r>
      <w:r w:rsidR="00D87F51" w:rsidRPr="00D87F51">
        <w:rPr>
          <w:rFonts w:ascii="Calibri" w:hAnsi="Calibri" w:cs="Calibri"/>
          <w:color w:val="000000"/>
          <w:sz w:val="22"/>
          <w:szCs w:val="22"/>
        </w:rPr>
        <w:t>[Accessed 3 May 2023].</w:t>
      </w:r>
    </w:p>
    <w:p w14:paraId="09A3DBA8" w14:textId="77777777" w:rsidR="00D87F51" w:rsidRPr="00D87F51" w:rsidRDefault="00D87F51" w:rsidP="00D87F51">
      <w:pPr>
        <w:pStyle w:val="NormalWeb"/>
        <w:spacing w:before="0" w:beforeAutospacing="0" w:after="0" w:afterAutospacing="0" w:line="360" w:lineRule="atLeast"/>
        <w:rPr>
          <w:rFonts w:ascii="Calibri" w:hAnsi="Calibri" w:cs="Calibri"/>
          <w:color w:val="000000"/>
          <w:sz w:val="22"/>
          <w:szCs w:val="22"/>
        </w:rPr>
      </w:pPr>
    </w:p>
    <w:p w14:paraId="5D11EAF2" w14:textId="77777777" w:rsidR="00D87F51" w:rsidRPr="00D87F51" w:rsidRDefault="00E30D2B" w:rsidP="00D87F51">
      <w:pPr>
        <w:pStyle w:val="NormalWeb"/>
        <w:spacing w:before="0" w:beforeAutospacing="0" w:after="0" w:afterAutospacing="0" w:line="360" w:lineRule="atLeast"/>
        <w:rPr>
          <w:rFonts w:ascii="Calibri" w:hAnsi="Calibri" w:cs="Calibri"/>
          <w:color w:val="000000"/>
          <w:sz w:val="22"/>
          <w:szCs w:val="22"/>
        </w:rPr>
      </w:pPr>
      <w:r w:rsidRPr="00D87F51">
        <w:rPr>
          <w:rFonts w:ascii="Calibri" w:hAnsi="Calibri" w:cs="Calibri"/>
          <w:color w:val="000000"/>
          <w:sz w:val="22"/>
          <w:szCs w:val="22"/>
        </w:rPr>
        <w:t>ResearchGate. (n.d.). </w:t>
      </w:r>
      <w:r w:rsidRPr="00D87F51">
        <w:rPr>
          <w:rFonts w:ascii="Calibri" w:hAnsi="Calibri" w:cs="Calibri"/>
          <w:i/>
          <w:iCs/>
          <w:color w:val="000000"/>
          <w:sz w:val="22"/>
          <w:szCs w:val="22"/>
        </w:rPr>
        <w:t>(PDF) What is Knowledge Management?</w:t>
      </w:r>
      <w:r w:rsidRPr="00D87F51">
        <w:rPr>
          <w:rFonts w:ascii="Calibri" w:hAnsi="Calibri" w:cs="Calibri"/>
          <w:color w:val="000000"/>
          <w:sz w:val="22"/>
          <w:szCs w:val="22"/>
        </w:rPr>
        <w:t xml:space="preserve"> [online] Available at: </w:t>
      </w:r>
      <w:hyperlink r:id="rId9" w:history="1">
        <w:r w:rsidR="00D87F51" w:rsidRPr="00D87F51">
          <w:rPr>
            <w:rStyle w:val="Hyperlink"/>
            <w:rFonts w:ascii="Calibri" w:hAnsi="Calibri" w:cs="Calibri"/>
            <w:sz w:val="22"/>
            <w:szCs w:val="22"/>
          </w:rPr>
          <w:t>https://www.researchgate.net/publication/314500732_What_is_Knowledge_Management</w:t>
        </w:r>
      </w:hyperlink>
      <w:r w:rsidRPr="00D87F51">
        <w:rPr>
          <w:rFonts w:ascii="Calibri" w:hAnsi="Calibri" w:cs="Calibri"/>
          <w:color w:val="000000"/>
          <w:sz w:val="22"/>
          <w:szCs w:val="22"/>
        </w:rPr>
        <w:t>.</w:t>
      </w:r>
      <w:r w:rsidR="00D87F51" w:rsidRPr="00D87F51">
        <w:rPr>
          <w:rFonts w:ascii="Calibri" w:hAnsi="Calibri" w:cs="Calibri"/>
          <w:color w:val="000000"/>
          <w:sz w:val="22"/>
          <w:szCs w:val="22"/>
        </w:rPr>
        <w:t xml:space="preserve"> </w:t>
      </w:r>
      <w:r w:rsidR="00D87F51" w:rsidRPr="00D87F51">
        <w:rPr>
          <w:rFonts w:ascii="Calibri" w:hAnsi="Calibri" w:cs="Calibri"/>
          <w:color w:val="000000"/>
          <w:sz w:val="22"/>
          <w:szCs w:val="22"/>
        </w:rPr>
        <w:t>[Accessed 3 May 2023].</w:t>
      </w:r>
    </w:p>
    <w:p w14:paraId="11EC1748" w14:textId="11652C49" w:rsidR="00E30D2B" w:rsidRPr="00D87F51" w:rsidRDefault="00D87F51" w:rsidP="00D87F51">
      <w:pPr>
        <w:spacing w:before="100" w:beforeAutospacing="1" w:after="100" w:afterAutospacing="1" w:line="240" w:lineRule="auto"/>
        <w:rPr>
          <w:rFonts w:ascii="Calibri" w:eastAsia="Times New Roman" w:hAnsi="Calibri" w:cs="Calibri"/>
          <w:color w:val="000000"/>
          <w:lang w:val="en-PH"/>
        </w:rPr>
      </w:pPr>
      <w:r w:rsidRPr="00D87F51">
        <w:rPr>
          <w:rFonts w:ascii="Calibri" w:eastAsia="Times New Roman" w:hAnsi="Calibri" w:cs="Calibri"/>
          <w:color w:val="000000"/>
          <w:lang w:val="en-PH"/>
        </w:rPr>
        <w:lastRenderedPageBreak/>
        <w:t>‌</w:t>
      </w:r>
    </w:p>
    <w:p w14:paraId="2945E30C" w14:textId="77777777" w:rsidR="00E30D2B" w:rsidRPr="00E30D2B" w:rsidRDefault="00E30D2B" w:rsidP="00E30D2B">
      <w:pPr>
        <w:spacing w:before="100" w:beforeAutospacing="1" w:after="100" w:afterAutospacing="1" w:line="240" w:lineRule="auto"/>
        <w:rPr>
          <w:rFonts w:ascii="Calibri" w:eastAsia="Times New Roman" w:hAnsi="Calibri" w:cs="Calibri"/>
          <w:color w:val="000000"/>
          <w:sz w:val="27"/>
          <w:szCs w:val="27"/>
          <w:lang w:val="en-PH"/>
        </w:rPr>
      </w:pPr>
      <w:r w:rsidRPr="00E30D2B">
        <w:rPr>
          <w:rFonts w:ascii="Calibri" w:eastAsia="Times New Roman" w:hAnsi="Calibri" w:cs="Calibri"/>
          <w:color w:val="000000"/>
          <w:sz w:val="27"/>
          <w:szCs w:val="27"/>
          <w:lang w:val="en-PH"/>
        </w:rPr>
        <w:t>‌</w:t>
      </w:r>
    </w:p>
    <w:p w14:paraId="7F0B8AA0" w14:textId="77777777" w:rsidR="00E30D2B" w:rsidRPr="00BE227F" w:rsidRDefault="00E30D2B" w:rsidP="00BE227F">
      <w:pPr>
        <w:spacing w:line="360" w:lineRule="auto"/>
        <w:jc w:val="both"/>
        <w:rPr>
          <w:lang w:val="en-PH"/>
        </w:rPr>
      </w:pPr>
    </w:p>
    <w:sectPr w:rsidR="00E30D2B" w:rsidRPr="00BE227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2E64"/>
    <w:multiLevelType w:val="hybridMultilevel"/>
    <w:tmpl w:val="AA38B2C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67430FA"/>
    <w:multiLevelType w:val="hybridMultilevel"/>
    <w:tmpl w:val="9CC8367C"/>
    <w:lvl w:ilvl="0" w:tplc="3409000F">
      <w:start w:val="4"/>
      <w:numFmt w:val="decimal"/>
      <w:lvlText w:val="%1."/>
      <w:lvlJc w:val="lef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C7A5C3F"/>
    <w:multiLevelType w:val="hybridMultilevel"/>
    <w:tmpl w:val="4FA00B9E"/>
    <w:lvl w:ilvl="0" w:tplc="14CC2F8C">
      <w:start w:val="1"/>
      <w:numFmt w:val="bullet"/>
      <w:lvlText w:val="•"/>
      <w:lvlJc w:val="left"/>
      <w:pPr>
        <w:tabs>
          <w:tab w:val="num" w:pos="720"/>
        </w:tabs>
        <w:ind w:left="720" w:hanging="360"/>
      </w:pPr>
      <w:rPr>
        <w:rFonts w:ascii="Times New Roman" w:hAnsi="Times New Roman" w:hint="default"/>
      </w:rPr>
    </w:lvl>
    <w:lvl w:ilvl="1" w:tplc="5F965550" w:tentative="1">
      <w:start w:val="1"/>
      <w:numFmt w:val="bullet"/>
      <w:lvlText w:val="•"/>
      <w:lvlJc w:val="left"/>
      <w:pPr>
        <w:tabs>
          <w:tab w:val="num" w:pos="1440"/>
        </w:tabs>
        <w:ind w:left="1440" w:hanging="360"/>
      </w:pPr>
      <w:rPr>
        <w:rFonts w:ascii="Times New Roman" w:hAnsi="Times New Roman" w:hint="default"/>
      </w:rPr>
    </w:lvl>
    <w:lvl w:ilvl="2" w:tplc="5FB86A0C" w:tentative="1">
      <w:start w:val="1"/>
      <w:numFmt w:val="bullet"/>
      <w:lvlText w:val="•"/>
      <w:lvlJc w:val="left"/>
      <w:pPr>
        <w:tabs>
          <w:tab w:val="num" w:pos="2160"/>
        </w:tabs>
        <w:ind w:left="2160" w:hanging="360"/>
      </w:pPr>
      <w:rPr>
        <w:rFonts w:ascii="Times New Roman" w:hAnsi="Times New Roman" w:hint="default"/>
      </w:rPr>
    </w:lvl>
    <w:lvl w:ilvl="3" w:tplc="C4825B3E" w:tentative="1">
      <w:start w:val="1"/>
      <w:numFmt w:val="bullet"/>
      <w:lvlText w:val="•"/>
      <w:lvlJc w:val="left"/>
      <w:pPr>
        <w:tabs>
          <w:tab w:val="num" w:pos="2880"/>
        </w:tabs>
        <w:ind w:left="2880" w:hanging="360"/>
      </w:pPr>
      <w:rPr>
        <w:rFonts w:ascii="Times New Roman" w:hAnsi="Times New Roman" w:hint="default"/>
      </w:rPr>
    </w:lvl>
    <w:lvl w:ilvl="4" w:tplc="DC625CD8" w:tentative="1">
      <w:start w:val="1"/>
      <w:numFmt w:val="bullet"/>
      <w:lvlText w:val="•"/>
      <w:lvlJc w:val="left"/>
      <w:pPr>
        <w:tabs>
          <w:tab w:val="num" w:pos="3600"/>
        </w:tabs>
        <w:ind w:left="3600" w:hanging="360"/>
      </w:pPr>
      <w:rPr>
        <w:rFonts w:ascii="Times New Roman" w:hAnsi="Times New Roman" w:hint="default"/>
      </w:rPr>
    </w:lvl>
    <w:lvl w:ilvl="5" w:tplc="535438AC" w:tentative="1">
      <w:start w:val="1"/>
      <w:numFmt w:val="bullet"/>
      <w:lvlText w:val="•"/>
      <w:lvlJc w:val="left"/>
      <w:pPr>
        <w:tabs>
          <w:tab w:val="num" w:pos="4320"/>
        </w:tabs>
        <w:ind w:left="4320" w:hanging="360"/>
      </w:pPr>
      <w:rPr>
        <w:rFonts w:ascii="Times New Roman" w:hAnsi="Times New Roman" w:hint="default"/>
      </w:rPr>
    </w:lvl>
    <w:lvl w:ilvl="6" w:tplc="81ECC8B2" w:tentative="1">
      <w:start w:val="1"/>
      <w:numFmt w:val="bullet"/>
      <w:lvlText w:val="•"/>
      <w:lvlJc w:val="left"/>
      <w:pPr>
        <w:tabs>
          <w:tab w:val="num" w:pos="5040"/>
        </w:tabs>
        <w:ind w:left="5040" w:hanging="360"/>
      </w:pPr>
      <w:rPr>
        <w:rFonts w:ascii="Times New Roman" w:hAnsi="Times New Roman" w:hint="default"/>
      </w:rPr>
    </w:lvl>
    <w:lvl w:ilvl="7" w:tplc="F8E2C320" w:tentative="1">
      <w:start w:val="1"/>
      <w:numFmt w:val="bullet"/>
      <w:lvlText w:val="•"/>
      <w:lvlJc w:val="left"/>
      <w:pPr>
        <w:tabs>
          <w:tab w:val="num" w:pos="5760"/>
        </w:tabs>
        <w:ind w:left="5760" w:hanging="360"/>
      </w:pPr>
      <w:rPr>
        <w:rFonts w:ascii="Times New Roman" w:hAnsi="Times New Roman" w:hint="default"/>
      </w:rPr>
    </w:lvl>
    <w:lvl w:ilvl="8" w:tplc="1728BA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461178"/>
    <w:multiLevelType w:val="multilevel"/>
    <w:tmpl w:val="A534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74792D"/>
    <w:multiLevelType w:val="hybridMultilevel"/>
    <w:tmpl w:val="A67A3EC8"/>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7187DCB"/>
    <w:multiLevelType w:val="hybridMultilevel"/>
    <w:tmpl w:val="9CC8367C"/>
    <w:lvl w:ilvl="0" w:tplc="3409000F">
      <w:start w:val="4"/>
      <w:numFmt w:val="decimal"/>
      <w:lvlText w:val="%1."/>
      <w:lvlJc w:val="lef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DFB3B7D"/>
    <w:multiLevelType w:val="hybridMultilevel"/>
    <w:tmpl w:val="5BA8A30C"/>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7" w15:restartNumberingAfterBreak="0">
    <w:nsid w:val="33C95FAF"/>
    <w:multiLevelType w:val="hybridMultilevel"/>
    <w:tmpl w:val="5BA8A30C"/>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15:restartNumberingAfterBreak="0">
    <w:nsid w:val="357B5EF7"/>
    <w:multiLevelType w:val="hybridMultilevel"/>
    <w:tmpl w:val="FB1AD1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3598394E"/>
    <w:multiLevelType w:val="hybridMultilevel"/>
    <w:tmpl w:val="316429FA"/>
    <w:lvl w:ilvl="0" w:tplc="A7ECAFCA">
      <w:start w:val="1"/>
      <w:numFmt w:val="bullet"/>
      <w:lvlText w:val="•"/>
      <w:lvlJc w:val="left"/>
      <w:pPr>
        <w:tabs>
          <w:tab w:val="num" w:pos="720"/>
        </w:tabs>
        <w:ind w:left="720" w:hanging="360"/>
      </w:pPr>
      <w:rPr>
        <w:rFonts w:ascii="Times New Roman" w:hAnsi="Times New Roman" w:hint="default"/>
      </w:rPr>
    </w:lvl>
    <w:lvl w:ilvl="1" w:tplc="54FEEDC4" w:tentative="1">
      <w:start w:val="1"/>
      <w:numFmt w:val="bullet"/>
      <w:lvlText w:val="•"/>
      <w:lvlJc w:val="left"/>
      <w:pPr>
        <w:tabs>
          <w:tab w:val="num" w:pos="1440"/>
        </w:tabs>
        <w:ind w:left="1440" w:hanging="360"/>
      </w:pPr>
      <w:rPr>
        <w:rFonts w:ascii="Times New Roman" w:hAnsi="Times New Roman" w:hint="default"/>
      </w:rPr>
    </w:lvl>
    <w:lvl w:ilvl="2" w:tplc="3168C186" w:tentative="1">
      <w:start w:val="1"/>
      <w:numFmt w:val="bullet"/>
      <w:lvlText w:val="•"/>
      <w:lvlJc w:val="left"/>
      <w:pPr>
        <w:tabs>
          <w:tab w:val="num" w:pos="2160"/>
        </w:tabs>
        <w:ind w:left="2160" w:hanging="360"/>
      </w:pPr>
      <w:rPr>
        <w:rFonts w:ascii="Times New Roman" w:hAnsi="Times New Roman" w:hint="default"/>
      </w:rPr>
    </w:lvl>
    <w:lvl w:ilvl="3" w:tplc="DC7E7F5C" w:tentative="1">
      <w:start w:val="1"/>
      <w:numFmt w:val="bullet"/>
      <w:lvlText w:val="•"/>
      <w:lvlJc w:val="left"/>
      <w:pPr>
        <w:tabs>
          <w:tab w:val="num" w:pos="2880"/>
        </w:tabs>
        <w:ind w:left="2880" w:hanging="360"/>
      </w:pPr>
      <w:rPr>
        <w:rFonts w:ascii="Times New Roman" w:hAnsi="Times New Roman" w:hint="default"/>
      </w:rPr>
    </w:lvl>
    <w:lvl w:ilvl="4" w:tplc="744CF2C2" w:tentative="1">
      <w:start w:val="1"/>
      <w:numFmt w:val="bullet"/>
      <w:lvlText w:val="•"/>
      <w:lvlJc w:val="left"/>
      <w:pPr>
        <w:tabs>
          <w:tab w:val="num" w:pos="3600"/>
        </w:tabs>
        <w:ind w:left="3600" w:hanging="360"/>
      </w:pPr>
      <w:rPr>
        <w:rFonts w:ascii="Times New Roman" w:hAnsi="Times New Roman" w:hint="default"/>
      </w:rPr>
    </w:lvl>
    <w:lvl w:ilvl="5" w:tplc="C65E7FAE" w:tentative="1">
      <w:start w:val="1"/>
      <w:numFmt w:val="bullet"/>
      <w:lvlText w:val="•"/>
      <w:lvlJc w:val="left"/>
      <w:pPr>
        <w:tabs>
          <w:tab w:val="num" w:pos="4320"/>
        </w:tabs>
        <w:ind w:left="4320" w:hanging="360"/>
      </w:pPr>
      <w:rPr>
        <w:rFonts w:ascii="Times New Roman" w:hAnsi="Times New Roman" w:hint="default"/>
      </w:rPr>
    </w:lvl>
    <w:lvl w:ilvl="6" w:tplc="9E024E70" w:tentative="1">
      <w:start w:val="1"/>
      <w:numFmt w:val="bullet"/>
      <w:lvlText w:val="•"/>
      <w:lvlJc w:val="left"/>
      <w:pPr>
        <w:tabs>
          <w:tab w:val="num" w:pos="5040"/>
        </w:tabs>
        <w:ind w:left="5040" w:hanging="360"/>
      </w:pPr>
      <w:rPr>
        <w:rFonts w:ascii="Times New Roman" w:hAnsi="Times New Roman" w:hint="default"/>
      </w:rPr>
    </w:lvl>
    <w:lvl w:ilvl="7" w:tplc="8656FD48" w:tentative="1">
      <w:start w:val="1"/>
      <w:numFmt w:val="bullet"/>
      <w:lvlText w:val="•"/>
      <w:lvlJc w:val="left"/>
      <w:pPr>
        <w:tabs>
          <w:tab w:val="num" w:pos="5760"/>
        </w:tabs>
        <w:ind w:left="5760" w:hanging="360"/>
      </w:pPr>
      <w:rPr>
        <w:rFonts w:ascii="Times New Roman" w:hAnsi="Times New Roman" w:hint="default"/>
      </w:rPr>
    </w:lvl>
    <w:lvl w:ilvl="8" w:tplc="4A1683C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61B5F61"/>
    <w:multiLevelType w:val="multilevel"/>
    <w:tmpl w:val="A1DC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7C559E"/>
    <w:multiLevelType w:val="hybridMultilevel"/>
    <w:tmpl w:val="9D729F72"/>
    <w:lvl w:ilvl="0" w:tplc="89A29434">
      <w:start w:val="1"/>
      <w:numFmt w:val="bullet"/>
      <w:lvlText w:val="•"/>
      <w:lvlJc w:val="left"/>
      <w:pPr>
        <w:tabs>
          <w:tab w:val="num" w:pos="720"/>
        </w:tabs>
        <w:ind w:left="720" w:hanging="360"/>
      </w:pPr>
      <w:rPr>
        <w:rFonts w:ascii="Times New Roman" w:hAnsi="Times New Roman" w:hint="default"/>
      </w:rPr>
    </w:lvl>
    <w:lvl w:ilvl="1" w:tplc="F8F43822" w:tentative="1">
      <w:start w:val="1"/>
      <w:numFmt w:val="bullet"/>
      <w:lvlText w:val="•"/>
      <w:lvlJc w:val="left"/>
      <w:pPr>
        <w:tabs>
          <w:tab w:val="num" w:pos="1440"/>
        </w:tabs>
        <w:ind w:left="1440" w:hanging="360"/>
      </w:pPr>
      <w:rPr>
        <w:rFonts w:ascii="Times New Roman" w:hAnsi="Times New Roman" w:hint="default"/>
      </w:rPr>
    </w:lvl>
    <w:lvl w:ilvl="2" w:tplc="D6F0594C" w:tentative="1">
      <w:start w:val="1"/>
      <w:numFmt w:val="bullet"/>
      <w:lvlText w:val="•"/>
      <w:lvlJc w:val="left"/>
      <w:pPr>
        <w:tabs>
          <w:tab w:val="num" w:pos="2160"/>
        </w:tabs>
        <w:ind w:left="2160" w:hanging="360"/>
      </w:pPr>
      <w:rPr>
        <w:rFonts w:ascii="Times New Roman" w:hAnsi="Times New Roman" w:hint="default"/>
      </w:rPr>
    </w:lvl>
    <w:lvl w:ilvl="3" w:tplc="30C8B2D0" w:tentative="1">
      <w:start w:val="1"/>
      <w:numFmt w:val="bullet"/>
      <w:lvlText w:val="•"/>
      <w:lvlJc w:val="left"/>
      <w:pPr>
        <w:tabs>
          <w:tab w:val="num" w:pos="2880"/>
        </w:tabs>
        <w:ind w:left="2880" w:hanging="360"/>
      </w:pPr>
      <w:rPr>
        <w:rFonts w:ascii="Times New Roman" w:hAnsi="Times New Roman" w:hint="default"/>
      </w:rPr>
    </w:lvl>
    <w:lvl w:ilvl="4" w:tplc="788AD51E" w:tentative="1">
      <w:start w:val="1"/>
      <w:numFmt w:val="bullet"/>
      <w:lvlText w:val="•"/>
      <w:lvlJc w:val="left"/>
      <w:pPr>
        <w:tabs>
          <w:tab w:val="num" w:pos="3600"/>
        </w:tabs>
        <w:ind w:left="3600" w:hanging="360"/>
      </w:pPr>
      <w:rPr>
        <w:rFonts w:ascii="Times New Roman" w:hAnsi="Times New Roman" w:hint="default"/>
      </w:rPr>
    </w:lvl>
    <w:lvl w:ilvl="5" w:tplc="5A7A6DB0" w:tentative="1">
      <w:start w:val="1"/>
      <w:numFmt w:val="bullet"/>
      <w:lvlText w:val="•"/>
      <w:lvlJc w:val="left"/>
      <w:pPr>
        <w:tabs>
          <w:tab w:val="num" w:pos="4320"/>
        </w:tabs>
        <w:ind w:left="4320" w:hanging="360"/>
      </w:pPr>
      <w:rPr>
        <w:rFonts w:ascii="Times New Roman" w:hAnsi="Times New Roman" w:hint="default"/>
      </w:rPr>
    </w:lvl>
    <w:lvl w:ilvl="6" w:tplc="99560212" w:tentative="1">
      <w:start w:val="1"/>
      <w:numFmt w:val="bullet"/>
      <w:lvlText w:val="•"/>
      <w:lvlJc w:val="left"/>
      <w:pPr>
        <w:tabs>
          <w:tab w:val="num" w:pos="5040"/>
        </w:tabs>
        <w:ind w:left="5040" w:hanging="360"/>
      </w:pPr>
      <w:rPr>
        <w:rFonts w:ascii="Times New Roman" w:hAnsi="Times New Roman" w:hint="default"/>
      </w:rPr>
    </w:lvl>
    <w:lvl w:ilvl="7" w:tplc="A95225C6" w:tentative="1">
      <w:start w:val="1"/>
      <w:numFmt w:val="bullet"/>
      <w:lvlText w:val="•"/>
      <w:lvlJc w:val="left"/>
      <w:pPr>
        <w:tabs>
          <w:tab w:val="num" w:pos="5760"/>
        </w:tabs>
        <w:ind w:left="5760" w:hanging="360"/>
      </w:pPr>
      <w:rPr>
        <w:rFonts w:ascii="Times New Roman" w:hAnsi="Times New Roman" w:hint="default"/>
      </w:rPr>
    </w:lvl>
    <w:lvl w:ilvl="8" w:tplc="73CE347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FC4027F"/>
    <w:multiLevelType w:val="multilevel"/>
    <w:tmpl w:val="C99C18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8D361D"/>
    <w:multiLevelType w:val="hybridMultilevel"/>
    <w:tmpl w:val="84F63A60"/>
    <w:lvl w:ilvl="0" w:tplc="E90E5E1E">
      <w:start w:val="1"/>
      <w:numFmt w:val="bullet"/>
      <w:lvlText w:val="•"/>
      <w:lvlJc w:val="left"/>
      <w:pPr>
        <w:tabs>
          <w:tab w:val="num" w:pos="720"/>
        </w:tabs>
        <w:ind w:left="720" w:hanging="360"/>
      </w:pPr>
      <w:rPr>
        <w:rFonts w:ascii="Times New Roman" w:hAnsi="Times New Roman" w:hint="default"/>
      </w:rPr>
    </w:lvl>
    <w:lvl w:ilvl="1" w:tplc="1BE80D16" w:tentative="1">
      <w:start w:val="1"/>
      <w:numFmt w:val="bullet"/>
      <w:lvlText w:val="•"/>
      <w:lvlJc w:val="left"/>
      <w:pPr>
        <w:tabs>
          <w:tab w:val="num" w:pos="1440"/>
        </w:tabs>
        <w:ind w:left="1440" w:hanging="360"/>
      </w:pPr>
      <w:rPr>
        <w:rFonts w:ascii="Times New Roman" w:hAnsi="Times New Roman" w:hint="default"/>
      </w:rPr>
    </w:lvl>
    <w:lvl w:ilvl="2" w:tplc="630AEEFE" w:tentative="1">
      <w:start w:val="1"/>
      <w:numFmt w:val="bullet"/>
      <w:lvlText w:val="•"/>
      <w:lvlJc w:val="left"/>
      <w:pPr>
        <w:tabs>
          <w:tab w:val="num" w:pos="2160"/>
        </w:tabs>
        <w:ind w:left="2160" w:hanging="360"/>
      </w:pPr>
      <w:rPr>
        <w:rFonts w:ascii="Times New Roman" w:hAnsi="Times New Roman" w:hint="default"/>
      </w:rPr>
    </w:lvl>
    <w:lvl w:ilvl="3" w:tplc="4AEEF1B6" w:tentative="1">
      <w:start w:val="1"/>
      <w:numFmt w:val="bullet"/>
      <w:lvlText w:val="•"/>
      <w:lvlJc w:val="left"/>
      <w:pPr>
        <w:tabs>
          <w:tab w:val="num" w:pos="2880"/>
        </w:tabs>
        <w:ind w:left="2880" w:hanging="360"/>
      </w:pPr>
      <w:rPr>
        <w:rFonts w:ascii="Times New Roman" w:hAnsi="Times New Roman" w:hint="default"/>
      </w:rPr>
    </w:lvl>
    <w:lvl w:ilvl="4" w:tplc="948662F6" w:tentative="1">
      <w:start w:val="1"/>
      <w:numFmt w:val="bullet"/>
      <w:lvlText w:val="•"/>
      <w:lvlJc w:val="left"/>
      <w:pPr>
        <w:tabs>
          <w:tab w:val="num" w:pos="3600"/>
        </w:tabs>
        <w:ind w:left="3600" w:hanging="360"/>
      </w:pPr>
      <w:rPr>
        <w:rFonts w:ascii="Times New Roman" w:hAnsi="Times New Roman" w:hint="default"/>
      </w:rPr>
    </w:lvl>
    <w:lvl w:ilvl="5" w:tplc="03900DA6" w:tentative="1">
      <w:start w:val="1"/>
      <w:numFmt w:val="bullet"/>
      <w:lvlText w:val="•"/>
      <w:lvlJc w:val="left"/>
      <w:pPr>
        <w:tabs>
          <w:tab w:val="num" w:pos="4320"/>
        </w:tabs>
        <w:ind w:left="4320" w:hanging="360"/>
      </w:pPr>
      <w:rPr>
        <w:rFonts w:ascii="Times New Roman" w:hAnsi="Times New Roman" w:hint="default"/>
      </w:rPr>
    </w:lvl>
    <w:lvl w:ilvl="6" w:tplc="E472A9E8" w:tentative="1">
      <w:start w:val="1"/>
      <w:numFmt w:val="bullet"/>
      <w:lvlText w:val="•"/>
      <w:lvlJc w:val="left"/>
      <w:pPr>
        <w:tabs>
          <w:tab w:val="num" w:pos="5040"/>
        </w:tabs>
        <w:ind w:left="5040" w:hanging="360"/>
      </w:pPr>
      <w:rPr>
        <w:rFonts w:ascii="Times New Roman" w:hAnsi="Times New Roman" w:hint="default"/>
      </w:rPr>
    </w:lvl>
    <w:lvl w:ilvl="7" w:tplc="C7A474C4" w:tentative="1">
      <w:start w:val="1"/>
      <w:numFmt w:val="bullet"/>
      <w:lvlText w:val="•"/>
      <w:lvlJc w:val="left"/>
      <w:pPr>
        <w:tabs>
          <w:tab w:val="num" w:pos="5760"/>
        </w:tabs>
        <w:ind w:left="5760" w:hanging="360"/>
      </w:pPr>
      <w:rPr>
        <w:rFonts w:ascii="Times New Roman" w:hAnsi="Times New Roman" w:hint="default"/>
      </w:rPr>
    </w:lvl>
    <w:lvl w:ilvl="8" w:tplc="09624AE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C3E2E18"/>
    <w:multiLevelType w:val="hybridMultilevel"/>
    <w:tmpl w:val="5BA8A30C"/>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4CA92AA8"/>
    <w:multiLevelType w:val="hybridMultilevel"/>
    <w:tmpl w:val="40960814"/>
    <w:lvl w:ilvl="0" w:tplc="66425880">
      <w:start w:val="1"/>
      <w:numFmt w:val="bullet"/>
      <w:lvlText w:val="•"/>
      <w:lvlJc w:val="left"/>
      <w:pPr>
        <w:tabs>
          <w:tab w:val="num" w:pos="720"/>
        </w:tabs>
        <w:ind w:left="720" w:hanging="360"/>
      </w:pPr>
      <w:rPr>
        <w:rFonts w:ascii="Times New Roman" w:hAnsi="Times New Roman" w:hint="default"/>
      </w:rPr>
    </w:lvl>
    <w:lvl w:ilvl="1" w:tplc="8B92C330" w:tentative="1">
      <w:start w:val="1"/>
      <w:numFmt w:val="bullet"/>
      <w:lvlText w:val="•"/>
      <w:lvlJc w:val="left"/>
      <w:pPr>
        <w:tabs>
          <w:tab w:val="num" w:pos="1440"/>
        </w:tabs>
        <w:ind w:left="1440" w:hanging="360"/>
      </w:pPr>
      <w:rPr>
        <w:rFonts w:ascii="Times New Roman" w:hAnsi="Times New Roman" w:hint="default"/>
      </w:rPr>
    </w:lvl>
    <w:lvl w:ilvl="2" w:tplc="A18CEB10" w:tentative="1">
      <w:start w:val="1"/>
      <w:numFmt w:val="bullet"/>
      <w:lvlText w:val="•"/>
      <w:lvlJc w:val="left"/>
      <w:pPr>
        <w:tabs>
          <w:tab w:val="num" w:pos="2160"/>
        </w:tabs>
        <w:ind w:left="2160" w:hanging="360"/>
      </w:pPr>
      <w:rPr>
        <w:rFonts w:ascii="Times New Roman" w:hAnsi="Times New Roman" w:hint="default"/>
      </w:rPr>
    </w:lvl>
    <w:lvl w:ilvl="3" w:tplc="86E444FC" w:tentative="1">
      <w:start w:val="1"/>
      <w:numFmt w:val="bullet"/>
      <w:lvlText w:val="•"/>
      <w:lvlJc w:val="left"/>
      <w:pPr>
        <w:tabs>
          <w:tab w:val="num" w:pos="2880"/>
        </w:tabs>
        <w:ind w:left="2880" w:hanging="360"/>
      </w:pPr>
      <w:rPr>
        <w:rFonts w:ascii="Times New Roman" w:hAnsi="Times New Roman" w:hint="default"/>
      </w:rPr>
    </w:lvl>
    <w:lvl w:ilvl="4" w:tplc="DCBA6C78" w:tentative="1">
      <w:start w:val="1"/>
      <w:numFmt w:val="bullet"/>
      <w:lvlText w:val="•"/>
      <w:lvlJc w:val="left"/>
      <w:pPr>
        <w:tabs>
          <w:tab w:val="num" w:pos="3600"/>
        </w:tabs>
        <w:ind w:left="3600" w:hanging="360"/>
      </w:pPr>
      <w:rPr>
        <w:rFonts w:ascii="Times New Roman" w:hAnsi="Times New Roman" w:hint="default"/>
      </w:rPr>
    </w:lvl>
    <w:lvl w:ilvl="5" w:tplc="B9743132" w:tentative="1">
      <w:start w:val="1"/>
      <w:numFmt w:val="bullet"/>
      <w:lvlText w:val="•"/>
      <w:lvlJc w:val="left"/>
      <w:pPr>
        <w:tabs>
          <w:tab w:val="num" w:pos="4320"/>
        </w:tabs>
        <w:ind w:left="4320" w:hanging="360"/>
      </w:pPr>
      <w:rPr>
        <w:rFonts w:ascii="Times New Roman" w:hAnsi="Times New Roman" w:hint="default"/>
      </w:rPr>
    </w:lvl>
    <w:lvl w:ilvl="6" w:tplc="B2305E80" w:tentative="1">
      <w:start w:val="1"/>
      <w:numFmt w:val="bullet"/>
      <w:lvlText w:val="•"/>
      <w:lvlJc w:val="left"/>
      <w:pPr>
        <w:tabs>
          <w:tab w:val="num" w:pos="5040"/>
        </w:tabs>
        <w:ind w:left="5040" w:hanging="360"/>
      </w:pPr>
      <w:rPr>
        <w:rFonts w:ascii="Times New Roman" w:hAnsi="Times New Roman" w:hint="default"/>
      </w:rPr>
    </w:lvl>
    <w:lvl w:ilvl="7" w:tplc="C0366DC2" w:tentative="1">
      <w:start w:val="1"/>
      <w:numFmt w:val="bullet"/>
      <w:lvlText w:val="•"/>
      <w:lvlJc w:val="left"/>
      <w:pPr>
        <w:tabs>
          <w:tab w:val="num" w:pos="5760"/>
        </w:tabs>
        <w:ind w:left="5760" w:hanging="360"/>
      </w:pPr>
      <w:rPr>
        <w:rFonts w:ascii="Times New Roman" w:hAnsi="Times New Roman" w:hint="default"/>
      </w:rPr>
    </w:lvl>
    <w:lvl w:ilvl="8" w:tplc="4EB4C86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D5C7FF6"/>
    <w:multiLevelType w:val="hybridMultilevel"/>
    <w:tmpl w:val="97F6274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4DDD6EB9"/>
    <w:multiLevelType w:val="hybridMultilevel"/>
    <w:tmpl w:val="F9389A5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5407542B"/>
    <w:multiLevelType w:val="hybridMultilevel"/>
    <w:tmpl w:val="5BA8A30C"/>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9" w15:restartNumberingAfterBreak="0">
    <w:nsid w:val="58003620"/>
    <w:multiLevelType w:val="multilevel"/>
    <w:tmpl w:val="414A24D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0" w15:restartNumberingAfterBreak="0">
    <w:nsid w:val="58307E99"/>
    <w:multiLevelType w:val="hybridMultilevel"/>
    <w:tmpl w:val="2DCA1DC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5A8B439F"/>
    <w:multiLevelType w:val="multilevel"/>
    <w:tmpl w:val="DBE4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D8282C"/>
    <w:multiLevelType w:val="multilevel"/>
    <w:tmpl w:val="A81E26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BEB2325"/>
    <w:multiLevelType w:val="hybridMultilevel"/>
    <w:tmpl w:val="ED6E3CBE"/>
    <w:lvl w:ilvl="0" w:tplc="926EF614">
      <w:start w:val="1"/>
      <w:numFmt w:val="bullet"/>
      <w:lvlText w:val="•"/>
      <w:lvlJc w:val="left"/>
      <w:pPr>
        <w:tabs>
          <w:tab w:val="num" w:pos="720"/>
        </w:tabs>
        <w:ind w:left="720" w:hanging="360"/>
      </w:pPr>
      <w:rPr>
        <w:rFonts w:ascii="Times New Roman" w:hAnsi="Times New Roman" w:hint="default"/>
      </w:rPr>
    </w:lvl>
    <w:lvl w:ilvl="1" w:tplc="ECA2AB24" w:tentative="1">
      <w:start w:val="1"/>
      <w:numFmt w:val="bullet"/>
      <w:lvlText w:val="•"/>
      <w:lvlJc w:val="left"/>
      <w:pPr>
        <w:tabs>
          <w:tab w:val="num" w:pos="1440"/>
        </w:tabs>
        <w:ind w:left="1440" w:hanging="360"/>
      </w:pPr>
      <w:rPr>
        <w:rFonts w:ascii="Times New Roman" w:hAnsi="Times New Roman" w:hint="default"/>
      </w:rPr>
    </w:lvl>
    <w:lvl w:ilvl="2" w:tplc="0C6A90A8" w:tentative="1">
      <w:start w:val="1"/>
      <w:numFmt w:val="bullet"/>
      <w:lvlText w:val="•"/>
      <w:lvlJc w:val="left"/>
      <w:pPr>
        <w:tabs>
          <w:tab w:val="num" w:pos="2160"/>
        </w:tabs>
        <w:ind w:left="2160" w:hanging="360"/>
      </w:pPr>
      <w:rPr>
        <w:rFonts w:ascii="Times New Roman" w:hAnsi="Times New Roman" w:hint="default"/>
      </w:rPr>
    </w:lvl>
    <w:lvl w:ilvl="3" w:tplc="1EEEFF4E" w:tentative="1">
      <w:start w:val="1"/>
      <w:numFmt w:val="bullet"/>
      <w:lvlText w:val="•"/>
      <w:lvlJc w:val="left"/>
      <w:pPr>
        <w:tabs>
          <w:tab w:val="num" w:pos="2880"/>
        </w:tabs>
        <w:ind w:left="2880" w:hanging="360"/>
      </w:pPr>
      <w:rPr>
        <w:rFonts w:ascii="Times New Roman" w:hAnsi="Times New Roman" w:hint="default"/>
      </w:rPr>
    </w:lvl>
    <w:lvl w:ilvl="4" w:tplc="DA36F412" w:tentative="1">
      <w:start w:val="1"/>
      <w:numFmt w:val="bullet"/>
      <w:lvlText w:val="•"/>
      <w:lvlJc w:val="left"/>
      <w:pPr>
        <w:tabs>
          <w:tab w:val="num" w:pos="3600"/>
        </w:tabs>
        <w:ind w:left="3600" w:hanging="360"/>
      </w:pPr>
      <w:rPr>
        <w:rFonts w:ascii="Times New Roman" w:hAnsi="Times New Roman" w:hint="default"/>
      </w:rPr>
    </w:lvl>
    <w:lvl w:ilvl="5" w:tplc="0D888764" w:tentative="1">
      <w:start w:val="1"/>
      <w:numFmt w:val="bullet"/>
      <w:lvlText w:val="•"/>
      <w:lvlJc w:val="left"/>
      <w:pPr>
        <w:tabs>
          <w:tab w:val="num" w:pos="4320"/>
        </w:tabs>
        <w:ind w:left="4320" w:hanging="360"/>
      </w:pPr>
      <w:rPr>
        <w:rFonts w:ascii="Times New Roman" w:hAnsi="Times New Roman" w:hint="default"/>
      </w:rPr>
    </w:lvl>
    <w:lvl w:ilvl="6" w:tplc="6FE4E2C4" w:tentative="1">
      <w:start w:val="1"/>
      <w:numFmt w:val="bullet"/>
      <w:lvlText w:val="•"/>
      <w:lvlJc w:val="left"/>
      <w:pPr>
        <w:tabs>
          <w:tab w:val="num" w:pos="5040"/>
        </w:tabs>
        <w:ind w:left="5040" w:hanging="360"/>
      </w:pPr>
      <w:rPr>
        <w:rFonts w:ascii="Times New Roman" w:hAnsi="Times New Roman" w:hint="default"/>
      </w:rPr>
    </w:lvl>
    <w:lvl w:ilvl="7" w:tplc="0DB4F3CA" w:tentative="1">
      <w:start w:val="1"/>
      <w:numFmt w:val="bullet"/>
      <w:lvlText w:val="•"/>
      <w:lvlJc w:val="left"/>
      <w:pPr>
        <w:tabs>
          <w:tab w:val="num" w:pos="5760"/>
        </w:tabs>
        <w:ind w:left="5760" w:hanging="360"/>
      </w:pPr>
      <w:rPr>
        <w:rFonts w:ascii="Times New Roman" w:hAnsi="Times New Roman" w:hint="default"/>
      </w:rPr>
    </w:lvl>
    <w:lvl w:ilvl="8" w:tplc="4B406C0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64DF0EF3"/>
    <w:multiLevelType w:val="hybridMultilevel"/>
    <w:tmpl w:val="8AE033B6"/>
    <w:lvl w:ilvl="0" w:tplc="43883BE2">
      <w:start w:val="1"/>
      <w:numFmt w:val="bullet"/>
      <w:lvlText w:val="•"/>
      <w:lvlJc w:val="left"/>
      <w:pPr>
        <w:tabs>
          <w:tab w:val="num" w:pos="720"/>
        </w:tabs>
        <w:ind w:left="720" w:hanging="360"/>
      </w:pPr>
      <w:rPr>
        <w:rFonts w:ascii="Times New Roman" w:hAnsi="Times New Roman" w:hint="default"/>
      </w:rPr>
    </w:lvl>
    <w:lvl w:ilvl="1" w:tplc="9E580532" w:tentative="1">
      <w:start w:val="1"/>
      <w:numFmt w:val="bullet"/>
      <w:lvlText w:val="•"/>
      <w:lvlJc w:val="left"/>
      <w:pPr>
        <w:tabs>
          <w:tab w:val="num" w:pos="1440"/>
        </w:tabs>
        <w:ind w:left="1440" w:hanging="360"/>
      </w:pPr>
      <w:rPr>
        <w:rFonts w:ascii="Times New Roman" w:hAnsi="Times New Roman" w:hint="default"/>
      </w:rPr>
    </w:lvl>
    <w:lvl w:ilvl="2" w:tplc="C616DD8E" w:tentative="1">
      <w:start w:val="1"/>
      <w:numFmt w:val="bullet"/>
      <w:lvlText w:val="•"/>
      <w:lvlJc w:val="left"/>
      <w:pPr>
        <w:tabs>
          <w:tab w:val="num" w:pos="2160"/>
        </w:tabs>
        <w:ind w:left="2160" w:hanging="360"/>
      </w:pPr>
      <w:rPr>
        <w:rFonts w:ascii="Times New Roman" w:hAnsi="Times New Roman" w:hint="default"/>
      </w:rPr>
    </w:lvl>
    <w:lvl w:ilvl="3" w:tplc="0EFAF540" w:tentative="1">
      <w:start w:val="1"/>
      <w:numFmt w:val="bullet"/>
      <w:lvlText w:val="•"/>
      <w:lvlJc w:val="left"/>
      <w:pPr>
        <w:tabs>
          <w:tab w:val="num" w:pos="2880"/>
        </w:tabs>
        <w:ind w:left="2880" w:hanging="360"/>
      </w:pPr>
      <w:rPr>
        <w:rFonts w:ascii="Times New Roman" w:hAnsi="Times New Roman" w:hint="default"/>
      </w:rPr>
    </w:lvl>
    <w:lvl w:ilvl="4" w:tplc="48CE9C8C" w:tentative="1">
      <w:start w:val="1"/>
      <w:numFmt w:val="bullet"/>
      <w:lvlText w:val="•"/>
      <w:lvlJc w:val="left"/>
      <w:pPr>
        <w:tabs>
          <w:tab w:val="num" w:pos="3600"/>
        </w:tabs>
        <w:ind w:left="3600" w:hanging="360"/>
      </w:pPr>
      <w:rPr>
        <w:rFonts w:ascii="Times New Roman" w:hAnsi="Times New Roman" w:hint="default"/>
      </w:rPr>
    </w:lvl>
    <w:lvl w:ilvl="5" w:tplc="304EA3B4" w:tentative="1">
      <w:start w:val="1"/>
      <w:numFmt w:val="bullet"/>
      <w:lvlText w:val="•"/>
      <w:lvlJc w:val="left"/>
      <w:pPr>
        <w:tabs>
          <w:tab w:val="num" w:pos="4320"/>
        </w:tabs>
        <w:ind w:left="4320" w:hanging="360"/>
      </w:pPr>
      <w:rPr>
        <w:rFonts w:ascii="Times New Roman" w:hAnsi="Times New Roman" w:hint="default"/>
      </w:rPr>
    </w:lvl>
    <w:lvl w:ilvl="6" w:tplc="DFD22784" w:tentative="1">
      <w:start w:val="1"/>
      <w:numFmt w:val="bullet"/>
      <w:lvlText w:val="•"/>
      <w:lvlJc w:val="left"/>
      <w:pPr>
        <w:tabs>
          <w:tab w:val="num" w:pos="5040"/>
        </w:tabs>
        <w:ind w:left="5040" w:hanging="360"/>
      </w:pPr>
      <w:rPr>
        <w:rFonts w:ascii="Times New Roman" w:hAnsi="Times New Roman" w:hint="default"/>
      </w:rPr>
    </w:lvl>
    <w:lvl w:ilvl="7" w:tplc="58DEBE92" w:tentative="1">
      <w:start w:val="1"/>
      <w:numFmt w:val="bullet"/>
      <w:lvlText w:val="•"/>
      <w:lvlJc w:val="left"/>
      <w:pPr>
        <w:tabs>
          <w:tab w:val="num" w:pos="5760"/>
        </w:tabs>
        <w:ind w:left="5760" w:hanging="360"/>
      </w:pPr>
      <w:rPr>
        <w:rFonts w:ascii="Times New Roman" w:hAnsi="Times New Roman" w:hint="default"/>
      </w:rPr>
    </w:lvl>
    <w:lvl w:ilvl="8" w:tplc="5BBA74D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F1D7046"/>
    <w:multiLevelType w:val="hybridMultilevel"/>
    <w:tmpl w:val="5BA8A30C"/>
    <w:lvl w:ilvl="0" w:tplc="3409000F">
      <w:start w:val="1"/>
      <w:numFmt w:val="decimal"/>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6" w15:restartNumberingAfterBreak="0">
    <w:nsid w:val="6F310D29"/>
    <w:multiLevelType w:val="hybridMultilevel"/>
    <w:tmpl w:val="08481A44"/>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74104DB6"/>
    <w:multiLevelType w:val="hybridMultilevel"/>
    <w:tmpl w:val="001EFBFC"/>
    <w:lvl w:ilvl="0" w:tplc="7DE8BDA2">
      <w:start w:val="1"/>
      <w:numFmt w:val="bullet"/>
      <w:lvlText w:val="•"/>
      <w:lvlJc w:val="left"/>
      <w:pPr>
        <w:tabs>
          <w:tab w:val="num" w:pos="720"/>
        </w:tabs>
        <w:ind w:left="720" w:hanging="360"/>
      </w:pPr>
      <w:rPr>
        <w:rFonts w:ascii="Times New Roman" w:hAnsi="Times New Roman" w:hint="default"/>
      </w:rPr>
    </w:lvl>
    <w:lvl w:ilvl="1" w:tplc="671AE28C" w:tentative="1">
      <w:start w:val="1"/>
      <w:numFmt w:val="bullet"/>
      <w:lvlText w:val="•"/>
      <w:lvlJc w:val="left"/>
      <w:pPr>
        <w:tabs>
          <w:tab w:val="num" w:pos="1440"/>
        </w:tabs>
        <w:ind w:left="1440" w:hanging="360"/>
      </w:pPr>
      <w:rPr>
        <w:rFonts w:ascii="Times New Roman" w:hAnsi="Times New Roman" w:hint="default"/>
      </w:rPr>
    </w:lvl>
    <w:lvl w:ilvl="2" w:tplc="D85CF31E" w:tentative="1">
      <w:start w:val="1"/>
      <w:numFmt w:val="bullet"/>
      <w:lvlText w:val="•"/>
      <w:lvlJc w:val="left"/>
      <w:pPr>
        <w:tabs>
          <w:tab w:val="num" w:pos="2160"/>
        </w:tabs>
        <w:ind w:left="2160" w:hanging="360"/>
      </w:pPr>
      <w:rPr>
        <w:rFonts w:ascii="Times New Roman" w:hAnsi="Times New Roman" w:hint="default"/>
      </w:rPr>
    </w:lvl>
    <w:lvl w:ilvl="3" w:tplc="55ACF86E" w:tentative="1">
      <w:start w:val="1"/>
      <w:numFmt w:val="bullet"/>
      <w:lvlText w:val="•"/>
      <w:lvlJc w:val="left"/>
      <w:pPr>
        <w:tabs>
          <w:tab w:val="num" w:pos="2880"/>
        </w:tabs>
        <w:ind w:left="2880" w:hanging="360"/>
      </w:pPr>
      <w:rPr>
        <w:rFonts w:ascii="Times New Roman" w:hAnsi="Times New Roman" w:hint="default"/>
      </w:rPr>
    </w:lvl>
    <w:lvl w:ilvl="4" w:tplc="3FD2B370" w:tentative="1">
      <w:start w:val="1"/>
      <w:numFmt w:val="bullet"/>
      <w:lvlText w:val="•"/>
      <w:lvlJc w:val="left"/>
      <w:pPr>
        <w:tabs>
          <w:tab w:val="num" w:pos="3600"/>
        </w:tabs>
        <w:ind w:left="3600" w:hanging="360"/>
      </w:pPr>
      <w:rPr>
        <w:rFonts w:ascii="Times New Roman" w:hAnsi="Times New Roman" w:hint="default"/>
      </w:rPr>
    </w:lvl>
    <w:lvl w:ilvl="5" w:tplc="7C52B6C2" w:tentative="1">
      <w:start w:val="1"/>
      <w:numFmt w:val="bullet"/>
      <w:lvlText w:val="•"/>
      <w:lvlJc w:val="left"/>
      <w:pPr>
        <w:tabs>
          <w:tab w:val="num" w:pos="4320"/>
        </w:tabs>
        <w:ind w:left="4320" w:hanging="360"/>
      </w:pPr>
      <w:rPr>
        <w:rFonts w:ascii="Times New Roman" w:hAnsi="Times New Roman" w:hint="default"/>
      </w:rPr>
    </w:lvl>
    <w:lvl w:ilvl="6" w:tplc="B12EE642" w:tentative="1">
      <w:start w:val="1"/>
      <w:numFmt w:val="bullet"/>
      <w:lvlText w:val="•"/>
      <w:lvlJc w:val="left"/>
      <w:pPr>
        <w:tabs>
          <w:tab w:val="num" w:pos="5040"/>
        </w:tabs>
        <w:ind w:left="5040" w:hanging="360"/>
      </w:pPr>
      <w:rPr>
        <w:rFonts w:ascii="Times New Roman" w:hAnsi="Times New Roman" w:hint="default"/>
      </w:rPr>
    </w:lvl>
    <w:lvl w:ilvl="7" w:tplc="FD8A3CF0" w:tentative="1">
      <w:start w:val="1"/>
      <w:numFmt w:val="bullet"/>
      <w:lvlText w:val="•"/>
      <w:lvlJc w:val="left"/>
      <w:pPr>
        <w:tabs>
          <w:tab w:val="num" w:pos="5760"/>
        </w:tabs>
        <w:ind w:left="5760" w:hanging="360"/>
      </w:pPr>
      <w:rPr>
        <w:rFonts w:ascii="Times New Roman" w:hAnsi="Times New Roman" w:hint="default"/>
      </w:rPr>
    </w:lvl>
    <w:lvl w:ilvl="8" w:tplc="4AD2DCF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C256860"/>
    <w:multiLevelType w:val="hybridMultilevel"/>
    <w:tmpl w:val="F356AF70"/>
    <w:lvl w:ilvl="0" w:tplc="F57C1A54">
      <w:start w:val="1"/>
      <w:numFmt w:val="bullet"/>
      <w:lvlText w:val="•"/>
      <w:lvlJc w:val="left"/>
      <w:pPr>
        <w:tabs>
          <w:tab w:val="num" w:pos="720"/>
        </w:tabs>
        <w:ind w:left="720" w:hanging="360"/>
      </w:pPr>
      <w:rPr>
        <w:rFonts w:ascii="Times New Roman" w:hAnsi="Times New Roman" w:hint="default"/>
      </w:rPr>
    </w:lvl>
    <w:lvl w:ilvl="1" w:tplc="85CC6DC0" w:tentative="1">
      <w:start w:val="1"/>
      <w:numFmt w:val="bullet"/>
      <w:lvlText w:val="•"/>
      <w:lvlJc w:val="left"/>
      <w:pPr>
        <w:tabs>
          <w:tab w:val="num" w:pos="1440"/>
        </w:tabs>
        <w:ind w:left="1440" w:hanging="360"/>
      </w:pPr>
      <w:rPr>
        <w:rFonts w:ascii="Times New Roman" w:hAnsi="Times New Roman" w:hint="default"/>
      </w:rPr>
    </w:lvl>
    <w:lvl w:ilvl="2" w:tplc="EE6E8638" w:tentative="1">
      <w:start w:val="1"/>
      <w:numFmt w:val="bullet"/>
      <w:lvlText w:val="•"/>
      <w:lvlJc w:val="left"/>
      <w:pPr>
        <w:tabs>
          <w:tab w:val="num" w:pos="2160"/>
        </w:tabs>
        <w:ind w:left="2160" w:hanging="360"/>
      </w:pPr>
      <w:rPr>
        <w:rFonts w:ascii="Times New Roman" w:hAnsi="Times New Roman" w:hint="default"/>
      </w:rPr>
    </w:lvl>
    <w:lvl w:ilvl="3" w:tplc="93D0F672" w:tentative="1">
      <w:start w:val="1"/>
      <w:numFmt w:val="bullet"/>
      <w:lvlText w:val="•"/>
      <w:lvlJc w:val="left"/>
      <w:pPr>
        <w:tabs>
          <w:tab w:val="num" w:pos="2880"/>
        </w:tabs>
        <w:ind w:left="2880" w:hanging="360"/>
      </w:pPr>
      <w:rPr>
        <w:rFonts w:ascii="Times New Roman" w:hAnsi="Times New Roman" w:hint="default"/>
      </w:rPr>
    </w:lvl>
    <w:lvl w:ilvl="4" w:tplc="1562D1C8" w:tentative="1">
      <w:start w:val="1"/>
      <w:numFmt w:val="bullet"/>
      <w:lvlText w:val="•"/>
      <w:lvlJc w:val="left"/>
      <w:pPr>
        <w:tabs>
          <w:tab w:val="num" w:pos="3600"/>
        </w:tabs>
        <w:ind w:left="3600" w:hanging="360"/>
      </w:pPr>
      <w:rPr>
        <w:rFonts w:ascii="Times New Roman" w:hAnsi="Times New Roman" w:hint="default"/>
      </w:rPr>
    </w:lvl>
    <w:lvl w:ilvl="5" w:tplc="83D8881C" w:tentative="1">
      <w:start w:val="1"/>
      <w:numFmt w:val="bullet"/>
      <w:lvlText w:val="•"/>
      <w:lvlJc w:val="left"/>
      <w:pPr>
        <w:tabs>
          <w:tab w:val="num" w:pos="4320"/>
        </w:tabs>
        <w:ind w:left="4320" w:hanging="360"/>
      </w:pPr>
      <w:rPr>
        <w:rFonts w:ascii="Times New Roman" w:hAnsi="Times New Roman" w:hint="default"/>
      </w:rPr>
    </w:lvl>
    <w:lvl w:ilvl="6" w:tplc="41142B68" w:tentative="1">
      <w:start w:val="1"/>
      <w:numFmt w:val="bullet"/>
      <w:lvlText w:val="•"/>
      <w:lvlJc w:val="left"/>
      <w:pPr>
        <w:tabs>
          <w:tab w:val="num" w:pos="5040"/>
        </w:tabs>
        <w:ind w:left="5040" w:hanging="360"/>
      </w:pPr>
      <w:rPr>
        <w:rFonts w:ascii="Times New Roman" w:hAnsi="Times New Roman" w:hint="default"/>
      </w:rPr>
    </w:lvl>
    <w:lvl w:ilvl="7" w:tplc="BE622A4A" w:tentative="1">
      <w:start w:val="1"/>
      <w:numFmt w:val="bullet"/>
      <w:lvlText w:val="•"/>
      <w:lvlJc w:val="left"/>
      <w:pPr>
        <w:tabs>
          <w:tab w:val="num" w:pos="5760"/>
        </w:tabs>
        <w:ind w:left="5760" w:hanging="360"/>
      </w:pPr>
      <w:rPr>
        <w:rFonts w:ascii="Times New Roman" w:hAnsi="Times New Roman" w:hint="default"/>
      </w:rPr>
    </w:lvl>
    <w:lvl w:ilvl="8" w:tplc="C03A1E96" w:tentative="1">
      <w:start w:val="1"/>
      <w:numFmt w:val="bullet"/>
      <w:lvlText w:val="•"/>
      <w:lvlJc w:val="left"/>
      <w:pPr>
        <w:tabs>
          <w:tab w:val="num" w:pos="6480"/>
        </w:tabs>
        <w:ind w:left="6480" w:hanging="360"/>
      </w:pPr>
      <w:rPr>
        <w:rFonts w:ascii="Times New Roman" w:hAnsi="Times New Roman" w:hint="default"/>
      </w:rPr>
    </w:lvl>
  </w:abstractNum>
  <w:num w:numId="1" w16cid:durableId="917177852">
    <w:abstractNumId w:val="12"/>
  </w:num>
  <w:num w:numId="2" w16cid:durableId="1788087563">
    <w:abstractNumId w:val="22"/>
  </w:num>
  <w:num w:numId="3" w16cid:durableId="797453378">
    <w:abstractNumId w:val="19"/>
  </w:num>
  <w:num w:numId="4" w16cid:durableId="528179668">
    <w:abstractNumId w:val="5"/>
  </w:num>
  <w:num w:numId="5" w16cid:durableId="2125729524">
    <w:abstractNumId w:val="1"/>
  </w:num>
  <w:num w:numId="6" w16cid:durableId="1761440789">
    <w:abstractNumId w:val="26"/>
  </w:num>
  <w:num w:numId="7" w16cid:durableId="1083071143">
    <w:abstractNumId w:val="0"/>
  </w:num>
  <w:num w:numId="8" w16cid:durableId="1162966925">
    <w:abstractNumId w:val="4"/>
  </w:num>
  <w:num w:numId="9" w16cid:durableId="622924206">
    <w:abstractNumId w:val="18"/>
  </w:num>
  <w:num w:numId="10" w16cid:durableId="931548771">
    <w:abstractNumId w:val="20"/>
  </w:num>
  <w:num w:numId="11" w16cid:durableId="312106270">
    <w:abstractNumId w:val="8"/>
  </w:num>
  <w:num w:numId="12" w16cid:durableId="1912540767">
    <w:abstractNumId w:val="17"/>
  </w:num>
  <w:num w:numId="13" w16cid:durableId="1302079474">
    <w:abstractNumId w:val="16"/>
  </w:num>
  <w:num w:numId="14" w16cid:durableId="1910454864">
    <w:abstractNumId w:val="11"/>
  </w:num>
  <w:num w:numId="15" w16cid:durableId="569582149">
    <w:abstractNumId w:val="2"/>
  </w:num>
  <w:num w:numId="16" w16cid:durableId="1294679861">
    <w:abstractNumId w:val="23"/>
  </w:num>
  <w:num w:numId="17" w16cid:durableId="1807237026">
    <w:abstractNumId w:val="15"/>
  </w:num>
  <w:num w:numId="18" w16cid:durableId="1770005871">
    <w:abstractNumId w:val="27"/>
  </w:num>
  <w:num w:numId="19" w16cid:durableId="1462108785">
    <w:abstractNumId w:val="24"/>
  </w:num>
  <w:num w:numId="20" w16cid:durableId="1328512862">
    <w:abstractNumId w:val="9"/>
  </w:num>
  <w:num w:numId="21" w16cid:durableId="1385366947">
    <w:abstractNumId w:val="13"/>
  </w:num>
  <w:num w:numId="22" w16cid:durableId="893275924">
    <w:abstractNumId w:val="28"/>
  </w:num>
  <w:num w:numId="23" w16cid:durableId="1294562586">
    <w:abstractNumId w:val="7"/>
  </w:num>
  <w:num w:numId="24" w16cid:durableId="2043825566">
    <w:abstractNumId w:val="6"/>
  </w:num>
  <w:num w:numId="25" w16cid:durableId="317345251">
    <w:abstractNumId w:val="25"/>
  </w:num>
  <w:num w:numId="26" w16cid:durableId="670712">
    <w:abstractNumId w:val="14"/>
  </w:num>
  <w:num w:numId="27" w16cid:durableId="58527767">
    <w:abstractNumId w:val="21"/>
  </w:num>
  <w:num w:numId="28" w16cid:durableId="1424717362">
    <w:abstractNumId w:val="10"/>
  </w:num>
  <w:num w:numId="29" w16cid:durableId="1343432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C22"/>
    <w:rsid w:val="0004787C"/>
    <w:rsid w:val="000563A4"/>
    <w:rsid w:val="000A418E"/>
    <w:rsid w:val="000E67B2"/>
    <w:rsid w:val="000F4138"/>
    <w:rsid w:val="001051FB"/>
    <w:rsid w:val="00116532"/>
    <w:rsid w:val="0014246B"/>
    <w:rsid w:val="00153329"/>
    <w:rsid w:val="001B18F2"/>
    <w:rsid w:val="001D54F3"/>
    <w:rsid w:val="002006D5"/>
    <w:rsid w:val="00223B64"/>
    <w:rsid w:val="00226651"/>
    <w:rsid w:val="002710FA"/>
    <w:rsid w:val="002729DF"/>
    <w:rsid w:val="002929D0"/>
    <w:rsid w:val="002A247A"/>
    <w:rsid w:val="002B4C22"/>
    <w:rsid w:val="002D5CC7"/>
    <w:rsid w:val="002E7D6B"/>
    <w:rsid w:val="00321DDA"/>
    <w:rsid w:val="00390CCD"/>
    <w:rsid w:val="00391FDE"/>
    <w:rsid w:val="003D21A2"/>
    <w:rsid w:val="003D3AEA"/>
    <w:rsid w:val="00421912"/>
    <w:rsid w:val="00423EBC"/>
    <w:rsid w:val="004800BE"/>
    <w:rsid w:val="004D193A"/>
    <w:rsid w:val="004E745C"/>
    <w:rsid w:val="004F3ED8"/>
    <w:rsid w:val="00500EEE"/>
    <w:rsid w:val="005058F4"/>
    <w:rsid w:val="0057473C"/>
    <w:rsid w:val="00582042"/>
    <w:rsid w:val="00582D97"/>
    <w:rsid w:val="005922D2"/>
    <w:rsid w:val="005B4FAF"/>
    <w:rsid w:val="00602211"/>
    <w:rsid w:val="0064654C"/>
    <w:rsid w:val="006531B9"/>
    <w:rsid w:val="006A5FDC"/>
    <w:rsid w:val="007654C1"/>
    <w:rsid w:val="007775A3"/>
    <w:rsid w:val="00781F9B"/>
    <w:rsid w:val="007C4965"/>
    <w:rsid w:val="008045F4"/>
    <w:rsid w:val="00826148"/>
    <w:rsid w:val="008C4A40"/>
    <w:rsid w:val="008F0F09"/>
    <w:rsid w:val="0090601D"/>
    <w:rsid w:val="009143FF"/>
    <w:rsid w:val="009606B6"/>
    <w:rsid w:val="009D3479"/>
    <w:rsid w:val="00A106C1"/>
    <w:rsid w:val="00A202BA"/>
    <w:rsid w:val="00A26029"/>
    <w:rsid w:val="00A30C51"/>
    <w:rsid w:val="00AB3747"/>
    <w:rsid w:val="00AD7173"/>
    <w:rsid w:val="00AF3114"/>
    <w:rsid w:val="00B31ADE"/>
    <w:rsid w:val="00B42111"/>
    <w:rsid w:val="00B44532"/>
    <w:rsid w:val="00B47B07"/>
    <w:rsid w:val="00BB6364"/>
    <w:rsid w:val="00BE227F"/>
    <w:rsid w:val="00C12FAA"/>
    <w:rsid w:val="00C525AB"/>
    <w:rsid w:val="00C6329E"/>
    <w:rsid w:val="00C84E6B"/>
    <w:rsid w:val="00C947FE"/>
    <w:rsid w:val="00CB5E81"/>
    <w:rsid w:val="00CD280E"/>
    <w:rsid w:val="00CF5A7F"/>
    <w:rsid w:val="00D02E6F"/>
    <w:rsid w:val="00D34664"/>
    <w:rsid w:val="00D44B8A"/>
    <w:rsid w:val="00D5334E"/>
    <w:rsid w:val="00D87255"/>
    <w:rsid w:val="00D87F51"/>
    <w:rsid w:val="00DA5A4E"/>
    <w:rsid w:val="00DC70C6"/>
    <w:rsid w:val="00DD3DBD"/>
    <w:rsid w:val="00E128AD"/>
    <w:rsid w:val="00E30D2B"/>
    <w:rsid w:val="00E33452"/>
    <w:rsid w:val="00E628A7"/>
    <w:rsid w:val="00E641F6"/>
    <w:rsid w:val="00E676CE"/>
    <w:rsid w:val="00E87098"/>
    <w:rsid w:val="00E96F97"/>
    <w:rsid w:val="00EB5809"/>
    <w:rsid w:val="00ED75F5"/>
    <w:rsid w:val="00EE1F8F"/>
    <w:rsid w:val="00F16687"/>
    <w:rsid w:val="00F338E4"/>
    <w:rsid w:val="00F46804"/>
    <w:rsid w:val="00F50DE0"/>
    <w:rsid w:val="00F64A7D"/>
    <w:rsid w:val="00FD06FA"/>
    <w:rsid w:val="00FD2A3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551C"/>
  <w15:docId w15:val="{4B614702-A171-49F3-8587-ECE5C7A4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F51"/>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1051FB"/>
    <w:pPr>
      <w:ind w:left="720"/>
      <w:contextualSpacing/>
    </w:pPr>
  </w:style>
  <w:style w:type="character" w:styleId="Hyperlink">
    <w:name w:val="Hyperlink"/>
    <w:basedOn w:val="DefaultParagraphFont"/>
    <w:uiPriority w:val="99"/>
    <w:unhideWhenUsed/>
    <w:rsid w:val="001051FB"/>
    <w:rPr>
      <w:color w:val="0000FF"/>
      <w:u w:val="single"/>
    </w:rPr>
  </w:style>
  <w:style w:type="character" w:customStyle="1" w:styleId="article-info-value">
    <w:name w:val="article-info-value"/>
    <w:basedOn w:val="DefaultParagraphFont"/>
    <w:rsid w:val="001051FB"/>
  </w:style>
  <w:style w:type="character" w:customStyle="1" w:styleId="article-info-label">
    <w:name w:val="article-info-label"/>
    <w:basedOn w:val="DefaultParagraphFont"/>
    <w:rsid w:val="001051FB"/>
  </w:style>
  <w:style w:type="character" w:styleId="Strong">
    <w:name w:val="Strong"/>
    <w:basedOn w:val="DefaultParagraphFont"/>
    <w:uiPriority w:val="22"/>
    <w:qFormat/>
    <w:rsid w:val="00E676CE"/>
    <w:rPr>
      <w:b/>
      <w:bCs/>
    </w:rPr>
  </w:style>
  <w:style w:type="table" w:styleId="TableGrid">
    <w:name w:val="Table Grid"/>
    <w:basedOn w:val="TableNormal"/>
    <w:uiPriority w:val="39"/>
    <w:rsid w:val="005922D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DC70C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DC70C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ref-lnk">
    <w:name w:val="ref-lnk"/>
    <w:basedOn w:val="DefaultParagraphFont"/>
    <w:rsid w:val="002D5CC7"/>
  </w:style>
  <w:style w:type="character" w:customStyle="1" w:styleId="off-screen">
    <w:name w:val="off-screen"/>
    <w:basedOn w:val="DefaultParagraphFont"/>
    <w:rsid w:val="002D5CC7"/>
  </w:style>
  <w:style w:type="paragraph" w:customStyle="1" w:styleId="inline">
    <w:name w:val="inline"/>
    <w:basedOn w:val="Normal"/>
    <w:rsid w:val="002D5CC7"/>
    <w:pPr>
      <w:spacing w:before="100" w:beforeAutospacing="1" w:after="100" w:afterAutospacing="1" w:line="240" w:lineRule="auto"/>
    </w:pPr>
    <w:rPr>
      <w:rFonts w:ascii="Times New Roman" w:eastAsia="Times New Roman" w:hAnsi="Times New Roman" w:cs="Times New Roman"/>
      <w:sz w:val="24"/>
      <w:szCs w:val="24"/>
      <w:lang w:val="en-PH"/>
    </w:rPr>
  </w:style>
  <w:style w:type="paragraph" w:styleId="NormalWeb">
    <w:name w:val="Normal (Web)"/>
    <w:basedOn w:val="Normal"/>
    <w:uiPriority w:val="99"/>
    <w:unhideWhenUsed/>
    <w:rsid w:val="00E128AD"/>
    <w:pPr>
      <w:spacing w:before="100" w:beforeAutospacing="1" w:after="100" w:afterAutospacing="1" w:line="240" w:lineRule="auto"/>
    </w:pPr>
    <w:rPr>
      <w:rFonts w:ascii="Times New Roman" w:eastAsia="Times New Roman" w:hAnsi="Times New Roman" w:cs="Times New Roman"/>
      <w:sz w:val="24"/>
      <w:szCs w:val="24"/>
      <w:lang w:val="en-PH"/>
    </w:rPr>
  </w:style>
  <w:style w:type="character" w:styleId="UnresolvedMention">
    <w:name w:val="Unresolved Mention"/>
    <w:basedOn w:val="DefaultParagraphFont"/>
    <w:uiPriority w:val="99"/>
    <w:semiHidden/>
    <w:unhideWhenUsed/>
    <w:rsid w:val="00D87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52050">
      <w:bodyDiv w:val="1"/>
      <w:marLeft w:val="0"/>
      <w:marRight w:val="0"/>
      <w:marTop w:val="0"/>
      <w:marBottom w:val="0"/>
      <w:divBdr>
        <w:top w:val="none" w:sz="0" w:space="0" w:color="auto"/>
        <w:left w:val="none" w:sz="0" w:space="0" w:color="auto"/>
        <w:bottom w:val="none" w:sz="0" w:space="0" w:color="auto"/>
        <w:right w:val="none" w:sz="0" w:space="0" w:color="auto"/>
      </w:divBdr>
    </w:div>
    <w:div w:id="82069023">
      <w:bodyDiv w:val="1"/>
      <w:marLeft w:val="0"/>
      <w:marRight w:val="0"/>
      <w:marTop w:val="0"/>
      <w:marBottom w:val="0"/>
      <w:divBdr>
        <w:top w:val="none" w:sz="0" w:space="0" w:color="auto"/>
        <w:left w:val="none" w:sz="0" w:space="0" w:color="auto"/>
        <w:bottom w:val="none" w:sz="0" w:space="0" w:color="auto"/>
        <w:right w:val="none" w:sz="0" w:space="0" w:color="auto"/>
      </w:divBdr>
    </w:div>
    <w:div w:id="224922510">
      <w:bodyDiv w:val="1"/>
      <w:marLeft w:val="0"/>
      <w:marRight w:val="0"/>
      <w:marTop w:val="0"/>
      <w:marBottom w:val="0"/>
      <w:divBdr>
        <w:top w:val="none" w:sz="0" w:space="0" w:color="auto"/>
        <w:left w:val="none" w:sz="0" w:space="0" w:color="auto"/>
        <w:bottom w:val="none" w:sz="0" w:space="0" w:color="auto"/>
        <w:right w:val="none" w:sz="0" w:space="0" w:color="auto"/>
      </w:divBdr>
    </w:div>
    <w:div w:id="228737863">
      <w:bodyDiv w:val="1"/>
      <w:marLeft w:val="0"/>
      <w:marRight w:val="0"/>
      <w:marTop w:val="0"/>
      <w:marBottom w:val="0"/>
      <w:divBdr>
        <w:top w:val="none" w:sz="0" w:space="0" w:color="auto"/>
        <w:left w:val="none" w:sz="0" w:space="0" w:color="auto"/>
        <w:bottom w:val="none" w:sz="0" w:space="0" w:color="auto"/>
        <w:right w:val="none" w:sz="0" w:space="0" w:color="auto"/>
      </w:divBdr>
    </w:div>
    <w:div w:id="230775389">
      <w:bodyDiv w:val="1"/>
      <w:marLeft w:val="0"/>
      <w:marRight w:val="0"/>
      <w:marTop w:val="0"/>
      <w:marBottom w:val="0"/>
      <w:divBdr>
        <w:top w:val="none" w:sz="0" w:space="0" w:color="auto"/>
        <w:left w:val="none" w:sz="0" w:space="0" w:color="auto"/>
        <w:bottom w:val="none" w:sz="0" w:space="0" w:color="auto"/>
        <w:right w:val="none" w:sz="0" w:space="0" w:color="auto"/>
      </w:divBdr>
    </w:div>
    <w:div w:id="269242095">
      <w:bodyDiv w:val="1"/>
      <w:marLeft w:val="0"/>
      <w:marRight w:val="0"/>
      <w:marTop w:val="0"/>
      <w:marBottom w:val="0"/>
      <w:divBdr>
        <w:top w:val="none" w:sz="0" w:space="0" w:color="auto"/>
        <w:left w:val="none" w:sz="0" w:space="0" w:color="auto"/>
        <w:bottom w:val="none" w:sz="0" w:space="0" w:color="auto"/>
        <w:right w:val="none" w:sz="0" w:space="0" w:color="auto"/>
      </w:divBdr>
    </w:div>
    <w:div w:id="426006418">
      <w:bodyDiv w:val="1"/>
      <w:marLeft w:val="0"/>
      <w:marRight w:val="0"/>
      <w:marTop w:val="0"/>
      <w:marBottom w:val="0"/>
      <w:divBdr>
        <w:top w:val="none" w:sz="0" w:space="0" w:color="auto"/>
        <w:left w:val="none" w:sz="0" w:space="0" w:color="auto"/>
        <w:bottom w:val="none" w:sz="0" w:space="0" w:color="auto"/>
        <w:right w:val="none" w:sz="0" w:space="0" w:color="auto"/>
      </w:divBdr>
      <w:divsChild>
        <w:div w:id="2121148361">
          <w:marLeft w:val="0"/>
          <w:marRight w:val="0"/>
          <w:marTop w:val="0"/>
          <w:marBottom w:val="0"/>
          <w:divBdr>
            <w:top w:val="none" w:sz="0" w:space="0" w:color="auto"/>
            <w:left w:val="none" w:sz="0" w:space="0" w:color="auto"/>
            <w:bottom w:val="none" w:sz="0" w:space="0" w:color="auto"/>
            <w:right w:val="none" w:sz="0" w:space="0" w:color="auto"/>
          </w:divBdr>
        </w:div>
        <w:div w:id="1772048013">
          <w:marLeft w:val="0"/>
          <w:marRight w:val="0"/>
          <w:marTop w:val="0"/>
          <w:marBottom w:val="0"/>
          <w:divBdr>
            <w:top w:val="none" w:sz="0" w:space="0" w:color="auto"/>
            <w:left w:val="none" w:sz="0" w:space="0" w:color="auto"/>
            <w:bottom w:val="none" w:sz="0" w:space="0" w:color="auto"/>
            <w:right w:val="none" w:sz="0" w:space="0" w:color="auto"/>
          </w:divBdr>
        </w:div>
      </w:divsChild>
    </w:div>
    <w:div w:id="480540098">
      <w:bodyDiv w:val="1"/>
      <w:marLeft w:val="0"/>
      <w:marRight w:val="0"/>
      <w:marTop w:val="0"/>
      <w:marBottom w:val="0"/>
      <w:divBdr>
        <w:top w:val="none" w:sz="0" w:space="0" w:color="auto"/>
        <w:left w:val="none" w:sz="0" w:space="0" w:color="auto"/>
        <w:bottom w:val="none" w:sz="0" w:space="0" w:color="auto"/>
        <w:right w:val="none" w:sz="0" w:space="0" w:color="auto"/>
      </w:divBdr>
    </w:div>
    <w:div w:id="555627070">
      <w:bodyDiv w:val="1"/>
      <w:marLeft w:val="0"/>
      <w:marRight w:val="0"/>
      <w:marTop w:val="0"/>
      <w:marBottom w:val="0"/>
      <w:divBdr>
        <w:top w:val="none" w:sz="0" w:space="0" w:color="auto"/>
        <w:left w:val="none" w:sz="0" w:space="0" w:color="auto"/>
        <w:bottom w:val="none" w:sz="0" w:space="0" w:color="auto"/>
        <w:right w:val="none" w:sz="0" w:space="0" w:color="auto"/>
      </w:divBdr>
    </w:div>
    <w:div w:id="572006918">
      <w:bodyDiv w:val="1"/>
      <w:marLeft w:val="0"/>
      <w:marRight w:val="0"/>
      <w:marTop w:val="0"/>
      <w:marBottom w:val="0"/>
      <w:divBdr>
        <w:top w:val="none" w:sz="0" w:space="0" w:color="auto"/>
        <w:left w:val="none" w:sz="0" w:space="0" w:color="auto"/>
        <w:bottom w:val="none" w:sz="0" w:space="0" w:color="auto"/>
        <w:right w:val="none" w:sz="0" w:space="0" w:color="auto"/>
      </w:divBdr>
      <w:divsChild>
        <w:div w:id="761679862">
          <w:marLeft w:val="547"/>
          <w:marRight w:val="0"/>
          <w:marTop w:val="0"/>
          <w:marBottom w:val="0"/>
          <w:divBdr>
            <w:top w:val="none" w:sz="0" w:space="0" w:color="auto"/>
            <w:left w:val="none" w:sz="0" w:space="0" w:color="auto"/>
            <w:bottom w:val="none" w:sz="0" w:space="0" w:color="auto"/>
            <w:right w:val="none" w:sz="0" w:space="0" w:color="auto"/>
          </w:divBdr>
        </w:div>
      </w:divsChild>
    </w:div>
    <w:div w:id="572663810">
      <w:bodyDiv w:val="1"/>
      <w:marLeft w:val="0"/>
      <w:marRight w:val="0"/>
      <w:marTop w:val="0"/>
      <w:marBottom w:val="0"/>
      <w:divBdr>
        <w:top w:val="none" w:sz="0" w:space="0" w:color="auto"/>
        <w:left w:val="none" w:sz="0" w:space="0" w:color="auto"/>
        <w:bottom w:val="none" w:sz="0" w:space="0" w:color="auto"/>
        <w:right w:val="none" w:sz="0" w:space="0" w:color="auto"/>
      </w:divBdr>
      <w:divsChild>
        <w:div w:id="2075420954">
          <w:marLeft w:val="0"/>
          <w:marRight w:val="0"/>
          <w:marTop w:val="0"/>
          <w:marBottom w:val="0"/>
          <w:divBdr>
            <w:top w:val="none" w:sz="0" w:space="0" w:color="auto"/>
            <w:left w:val="none" w:sz="0" w:space="0" w:color="auto"/>
            <w:bottom w:val="none" w:sz="0" w:space="0" w:color="auto"/>
            <w:right w:val="none" w:sz="0" w:space="0" w:color="auto"/>
          </w:divBdr>
        </w:div>
      </w:divsChild>
    </w:div>
    <w:div w:id="695079390">
      <w:bodyDiv w:val="1"/>
      <w:marLeft w:val="0"/>
      <w:marRight w:val="0"/>
      <w:marTop w:val="0"/>
      <w:marBottom w:val="0"/>
      <w:divBdr>
        <w:top w:val="none" w:sz="0" w:space="0" w:color="auto"/>
        <w:left w:val="none" w:sz="0" w:space="0" w:color="auto"/>
        <w:bottom w:val="none" w:sz="0" w:space="0" w:color="auto"/>
        <w:right w:val="none" w:sz="0" w:space="0" w:color="auto"/>
      </w:divBdr>
      <w:divsChild>
        <w:div w:id="1580211473">
          <w:marLeft w:val="547"/>
          <w:marRight w:val="0"/>
          <w:marTop w:val="0"/>
          <w:marBottom w:val="0"/>
          <w:divBdr>
            <w:top w:val="none" w:sz="0" w:space="0" w:color="auto"/>
            <w:left w:val="none" w:sz="0" w:space="0" w:color="auto"/>
            <w:bottom w:val="none" w:sz="0" w:space="0" w:color="auto"/>
            <w:right w:val="none" w:sz="0" w:space="0" w:color="auto"/>
          </w:divBdr>
        </w:div>
      </w:divsChild>
    </w:div>
    <w:div w:id="756173870">
      <w:bodyDiv w:val="1"/>
      <w:marLeft w:val="0"/>
      <w:marRight w:val="0"/>
      <w:marTop w:val="0"/>
      <w:marBottom w:val="0"/>
      <w:divBdr>
        <w:top w:val="none" w:sz="0" w:space="0" w:color="auto"/>
        <w:left w:val="none" w:sz="0" w:space="0" w:color="auto"/>
        <w:bottom w:val="none" w:sz="0" w:space="0" w:color="auto"/>
        <w:right w:val="none" w:sz="0" w:space="0" w:color="auto"/>
      </w:divBdr>
      <w:divsChild>
        <w:div w:id="96944554">
          <w:marLeft w:val="547"/>
          <w:marRight w:val="0"/>
          <w:marTop w:val="0"/>
          <w:marBottom w:val="0"/>
          <w:divBdr>
            <w:top w:val="none" w:sz="0" w:space="0" w:color="auto"/>
            <w:left w:val="none" w:sz="0" w:space="0" w:color="auto"/>
            <w:bottom w:val="none" w:sz="0" w:space="0" w:color="auto"/>
            <w:right w:val="none" w:sz="0" w:space="0" w:color="auto"/>
          </w:divBdr>
        </w:div>
      </w:divsChild>
    </w:div>
    <w:div w:id="843667484">
      <w:bodyDiv w:val="1"/>
      <w:marLeft w:val="0"/>
      <w:marRight w:val="0"/>
      <w:marTop w:val="0"/>
      <w:marBottom w:val="0"/>
      <w:divBdr>
        <w:top w:val="none" w:sz="0" w:space="0" w:color="auto"/>
        <w:left w:val="none" w:sz="0" w:space="0" w:color="auto"/>
        <w:bottom w:val="none" w:sz="0" w:space="0" w:color="auto"/>
        <w:right w:val="none" w:sz="0" w:space="0" w:color="auto"/>
      </w:divBdr>
      <w:divsChild>
        <w:div w:id="1754471517">
          <w:marLeft w:val="547"/>
          <w:marRight w:val="0"/>
          <w:marTop w:val="0"/>
          <w:marBottom w:val="0"/>
          <w:divBdr>
            <w:top w:val="none" w:sz="0" w:space="0" w:color="auto"/>
            <w:left w:val="none" w:sz="0" w:space="0" w:color="auto"/>
            <w:bottom w:val="none" w:sz="0" w:space="0" w:color="auto"/>
            <w:right w:val="none" w:sz="0" w:space="0" w:color="auto"/>
          </w:divBdr>
        </w:div>
      </w:divsChild>
    </w:div>
    <w:div w:id="924999733">
      <w:bodyDiv w:val="1"/>
      <w:marLeft w:val="0"/>
      <w:marRight w:val="0"/>
      <w:marTop w:val="0"/>
      <w:marBottom w:val="0"/>
      <w:divBdr>
        <w:top w:val="none" w:sz="0" w:space="0" w:color="auto"/>
        <w:left w:val="none" w:sz="0" w:space="0" w:color="auto"/>
        <w:bottom w:val="none" w:sz="0" w:space="0" w:color="auto"/>
        <w:right w:val="none" w:sz="0" w:space="0" w:color="auto"/>
      </w:divBdr>
    </w:div>
    <w:div w:id="1116867735">
      <w:bodyDiv w:val="1"/>
      <w:marLeft w:val="0"/>
      <w:marRight w:val="0"/>
      <w:marTop w:val="0"/>
      <w:marBottom w:val="0"/>
      <w:divBdr>
        <w:top w:val="none" w:sz="0" w:space="0" w:color="auto"/>
        <w:left w:val="none" w:sz="0" w:space="0" w:color="auto"/>
        <w:bottom w:val="none" w:sz="0" w:space="0" w:color="auto"/>
        <w:right w:val="none" w:sz="0" w:space="0" w:color="auto"/>
      </w:divBdr>
      <w:divsChild>
        <w:div w:id="2084259263">
          <w:marLeft w:val="547"/>
          <w:marRight w:val="0"/>
          <w:marTop w:val="0"/>
          <w:marBottom w:val="0"/>
          <w:divBdr>
            <w:top w:val="none" w:sz="0" w:space="0" w:color="auto"/>
            <w:left w:val="none" w:sz="0" w:space="0" w:color="auto"/>
            <w:bottom w:val="none" w:sz="0" w:space="0" w:color="auto"/>
            <w:right w:val="none" w:sz="0" w:space="0" w:color="auto"/>
          </w:divBdr>
        </w:div>
        <w:div w:id="1620136664">
          <w:marLeft w:val="547"/>
          <w:marRight w:val="0"/>
          <w:marTop w:val="0"/>
          <w:marBottom w:val="0"/>
          <w:divBdr>
            <w:top w:val="none" w:sz="0" w:space="0" w:color="auto"/>
            <w:left w:val="none" w:sz="0" w:space="0" w:color="auto"/>
            <w:bottom w:val="none" w:sz="0" w:space="0" w:color="auto"/>
            <w:right w:val="none" w:sz="0" w:space="0" w:color="auto"/>
          </w:divBdr>
        </w:div>
      </w:divsChild>
    </w:div>
    <w:div w:id="1183202258">
      <w:bodyDiv w:val="1"/>
      <w:marLeft w:val="0"/>
      <w:marRight w:val="0"/>
      <w:marTop w:val="0"/>
      <w:marBottom w:val="0"/>
      <w:divBdr>
        <w:top w:val="none" w:sz="0" w:space="0" w:color="auto"/>
        <w:left w:val="none" w:sz="0" w:space="0" w:color="auto"/>
        <w:bottom w:val="none" w:sz="0" w:space="0" w:color="auto"/>
        <w:right w:val="none" w:sz="0" w:space="0" w:color="auto"/>
      </w:divBdr>
      <w:divsChild>
        <w:div w:id="139076942">
          <w:marLeft w:val="547"/>
          <w:marRight w:val="0"/>
          <w:marTop w:val="0"/>
          <w:marBottom w:val="0"/>
          <w:divBdr>
            <w:top w:val="none" w:sz="0" w:space="0" w:color="auto"/>
            <w:left w:val="none" w:sz="0" w:space="0" w:color="auto"/>
            <w:bottom w:val="none" w:sz="0" w:space="0" w:color="auto"/>
            <w:right w:val="none" w:sz="0" w:space="0" w:color="auto"/>
          </w:divBdr>
        </w:div>
      </w:divsChild>
    </w:div>
    <w:div w:id="1268542701">
      <w:bodyDiv w:val="1"/>
      <w:marLeft w:val="0"/>
      <w:marRight w:val="0"/>
      <w:marTop w:val="0"/>
      <w:marBottom w:val="0"/>
      <w:divBdr>
        <w:top w:val="none" w:sz="0" w:space="0" w:color="auto"/>
        <w:left w:val="none" w:sz="0" w:space="0" w:color="auto"/>
        <w:bottom w:val="none" w:sz="0" w:space="0" w:color="auto"/>
        <w:right w:val="none" w:sz="0" w:space="0" w:color="auto"/>
      </w:divBdr>
    </w:div>
    <w:div w:id="1288584156">
      <w:bodyDiv w:val="1"/>
      <w:marLeft w:val="0"/>
      <w:marRight w:val="0"/>
      <w:marTop w:val="0"/>
      <w:marBottom w:val="0"/>
      <w:divBdr>
        <w:top w:val="none" w:sz="0" w:space="0" w:color="auto"/>
        <w:left w:val="none" w:sz="0" w:space="0" w:color="auto"/>
        <w:bottom w:val="none" w:sz="0" w:space="0" w:color="auto"/>
        <w:right w:val="none" w:sz="0" w:space="0" w:color="auto"/>
      </w:divBdr>
      <w:divsChild>
        <w:div w:id="1970159899">
          <w:marLeft w:val="0"/>
          <w:marRight w:val="0"/>
          <w:marTop w:val="0"/>
          <w:marBottom w:val="240"/>
          <w:divBdr>
            <w:top w:val="none" w:sz="0" w:space="0" w:color="auto"/>
            <w:left w:val="none" w:sz="0" w:space="0" w:color="auto"/>
            <w:bottom w:val="none" w:sz="0" w:space="0" w:color="auto"/>
            <w:right w:val="none" w:sz="0" w:space="0" w:color="auto"/>
          </w:divBdr>
        </w:div>
      </w:divsChild>
    </w:div>
    <w:div w:id="1355032766">
      <w:bodyDiv w:val="1"/>
      <w:marLeft w:val="0"/>
      <w:marRight w:val="0"/>
      <w:marTop w:val="0"/>
      <w:marBottom w:val="0"/>
      <w:divBdr>
        <w:top w:val="none" w:sz="0" w:space="0" w:color="auto"/>
        <w:left w:val="none" w:sz="0" w:space="0" w:color="auto"/>
        <w:bottom w:val="none" w:sz="0" w:space="0" w:color="auto"/>
        <w:right w:val="none" w:sz="0" w:space="0" w:color="auto"/>
      </w:divBdr>
    </w:div>
    <w:div w:id="1381590130">
      <w:bodyDiv w:val="1"/>
      <w:marLeft w:val="0"/>
      <w:marRight w:val="0"/>
      <w:marTop w:val="0"/>
      <w:marBottom w:val="0"/>
      <w:divBdr>
        <w:top w:val="none" w:sz="0" w:space="0" w:color="auto"/>
        <w:left w:val="none" w:sz="0" w:space="0" w:color="auto"/>
        <w:bottom w:val="none" w:sz="0" w:space="0" w:color="auto"/>
        <w:right w:val="none" w:sz="0" w:space="0" w:color="auto"/>
      </w:divBdr>
    </w:div>
    <w:div w:id="1412704576">
      <w:bodyDiv w:val="1"/>
      <w:marLeft w:val="0"/>
      <w:marRight w:val="0"/>
      <w:marTop w:val="0"/>
      <w:marBottom w:val="0"/>
      <w:divBdr>
        <w:top w:val="none" w:sz="0" w:space="0" w:color="auto"/>
        <w:left w:val="none" w:sz="0" w:space="0" w:color="auto"/>
        <w:bottom w:val="none" w:sz="0" w:space="0" w:color="auto"/>
        <w:right w:val="none" w:sz="0" w:space="0" w:color="auto"/>
      </w:divBdr>
      <w:divsChild>
        <w:div w:id="1450052681">
          <w:marLeft w:val="547"/>
          <w:marRight w:val="0"/>
          <w:marTop w:val="0"/>
          <w:marBottom w:val="0"/>
          <w:divBdr>
            <w:top w:val="none" w:sz="0" w:space="0" w:color="auto"/>
            <w:left w:val="none" w:sz="0" w:space="0" w:color="auto"/>
            <w:bottom w:val="none" w:sz="0" w:space="0" w:color="auto"/>
            <w:right w:val="none" w:sz="0" w:space="0" w:color="auto"/>
          </w:divBdr>
        </w:div>
      </w:divsChild>
    </w:div>
    <w:div w:id="1469322669">
      <w:bodyDiv w:val="1"/>
      <w:marLeft w:val="0"/>
      <w:marRight w:val="0"/>
      <w:marTop w:val="0"/>
      <w:marBottom w:val="0"/>
      <w:divBdr>
        <w:top w:val="none" w:sz="0" w:space="0" w:color="auto"/>
        <w:left w:val="none" w:sz="0" w:space="0" w:color="auto"/>
        <w:bottom w:val="none" w:sz="0" w:space="0" w:color="auto"/>
        <w:right w:val="none" w:sz="0" w:space="0" w:color="auto"/>
      </w:divBdr>
    </w:div>
    <w:div w:id="1749617496">
      <w:bodyDiv w:val="1"/>
      <w:marLeft w:val="0"/>
      <w:marRight w:val="0"/>
      <w:marTop w:val="0"/>
      <w:marBottom w:val="0"/>
      <w:divBdr>
        <w:top w:val="none" w:sz="0" w:space="0" w:color="auto"/>
        <w:left w:val="none" w:sz="0" w:space="0" w:color="auto"/>
        <w:bottom w:val="none" w:sz="0" w:space="0" w:color="auto"/>
        <w:right w:val="none" w:sz="0" w:space="0" w:color="auto"/>
      </w:divBdr>
    </w:div>
    <w:div w:id="1784567559">
      <w:bodyDiv w:val="1"/>
      <w:marLeft w:val="0"/>
      <w:marRight w:val="0"/>
      <w:marTop w:val="0"/>
      <w:marBottom w:val="0"/>
      <w:divBdr>
        <w:top w:val="none" w:sz="0" w:space="0" w:color="auto"/>
        <w:left w:val="none" w:sz="0" w:space="0" w:color="auto"/>
        <w:bottom w:val="none" w:sz="0" w:space="0" w:color="auto"/>
        <w:right w:val="none" w:sz="0" w:space="0" w:color="auto"/>
      </w:divBdr>
      <w:divsChild>
        <w:div w:id="1183473523">
          <w:marLeft w:val="547"/>
          <w:marRight w:val="0"/>
          <w:marTop w:val="0"/>
          <w:marBottom w:val="0"/>
          <w:divBdr>
            <w:top w:val="none" w:sz="0" w:space="0" w:color="auto"/>
            <w:left w:val="none" w:sz="0" w:space="0" w:color="auto"/>
            <w:bottom w:val="none" w:sz="0" w:space="0" w:color="auto"/>
            <w:right w:val="none" w:sz="0" w:space="0" w:color="auto"/>
          </w:divBdr>
        </w:div>
      </w:divsChild>
    </w:div>
    <w:div w:id="1796025514">
      <w:bodyDiv w:val="1"/>
      <w:marLeft w:val="0"/>
      <w:marRight w:val="0"/>
      <w:marTop w:val="0"/>
      <w:marBottom w:val="0"/>
      <w:divBdr>
        <w:top w:val="none" w:sz="0" w:space="0" w:color="auto"/>
        <w:left w:val="none" w:sz="0" w:space="0" w:color="auto"/>
        <w:bottom w:val="none" w:sz="0" w:space="0" w:color="auto"/>
        <w:right w:val="none" w:sz="0" w:space="0" w:color="auto"/>
      </w:divBdr>
    </w:div>
    <w:div w:id="1989899458">
      <w:bodyDiv w:val="1"/>
      <w:marLeft w:val="0"/>
      <w:marRight w:val="0"/>
      <w:marTop w:val="0"/>
      <w:marBottom w:val="0"/>
      <w:divBdr>
        <w:top w:val="none" w:sz="0" w:space="0" w:color="auto"/>
        <w:left w:val="none" w:sz="0" w:space="0" w:color="auto"/>
        <w:bottom w:val="none" w:sz="0" w:space="0" w:color="auto"/>
        <w:right w:val="none" w:sz="0" w:space="0" w:color="auto"/>
      </w:divBdr>
      <w:divsChild>
        <w:div w:id="1385132944">
          <w:marLeft w:val="547"/>
          <w:marRight w:val="0"/>
          <w:marTop w:val="0"/>
          <w:marBottom w:val="0"/>
          <w:divBdr>
            <w:top w:val="none" w:sz="0" w:space="0" w:color="auto"/>
            <w:left w:val="none" w:sz="0" w:space="0" w:color="auto"/>
            <w:bottom w:val="none" w:sz="0" w:space="0" w:color="auto"/>
            <w:right w:val="none" w:sz="0" w:space="0" w:color="auto"/>
          </w:divBdr>
        </w:div>
      </w:divsChild>
    </w:div>
    <w:div w:id="2107848624">
      <w:bodyDiv w:val="1"/>
      <w:marLeft w:val="0"/>
      <w:marRight w:val="0"/>
      <w:marTop w:val="0"/>
      <w:marBottom w:val="0"/>
      <w:divBdr>
        <w:top w:val="none" w:sz="0" w:space="0" w:color="auto"/>
        <w:left w:val="none" w:sz="0" w:space="0" w:color="auto"/>
        <w:bottom w:val="none" w:sz="0" w:space="0" w:color="auto"/>
        <w:right w:val="none" w:sz="0" w:space="0" w:color="auto"/>
      </w:divBdr>
      <w:divsChild>
        <w:div w:id="1534145730">
          <w:marLeft w:val="547"/>
          <w:marRight w:val="0"/>
          <w:marTop w:val="0"/>
          <w:marBottom w:val="0"/>
          <w:divBdr>
            <w:top w:val="none" w:sz="0" w:space="0" w:color="auto"/>
            <w:left w:val="none" w:sz="0" w:space="0" w:color="auto"/>
            <w:bottom w:val="none" w:sz="0" w:space="0" w:color="auto"/>
            <w:right w:val="none" w:sz="0" w:space="0" w:color="auto"/>
          </w:divBdr>
        </w:div>
      </w:divsChild>
    </w:div>
    <w:div w:id="2117557265">
      <w:bodyDiv w:val="1"/>
      <w:marLeft w:val="0"/>
      <w:marRight w:val="0"/>
      <w:marTop w:val="0"/>
      <w:marBottom w:val="0"/>
      <w:divBdr>
        <w:top w:val="none" w:sz="0" w:space="0" w:color="auto"/>
        <w:left w:val="none" w:sz="0" w:space="0" w:color="auto"/>
        <w:bottom w:val="none" w:sz="0" w:space="0" w:color="auto"/>
        <w:right w:val="none" w:sz="0" w:space="0" w:color="auto"/>
      </w:divBdr>
      <w:divsChild>
        <w:div w:id="2132935908">
          <w:marLeft w:val="547"/>
          <w:marRight w:val="0"/>
          <w:marTop w:val="0"/>
          <w:marBottom w:val="0"/>
          <w:divBdr>
            <w:top w:val="none" w:sz="0" w:space="0" w:color="auto"/>
            <w:left w:val="none" w:sz="0" w:space="0" w:color="auto"/>
            <w:bottom w:val="none" w:sz="0" w:space="0" w:color="auto"/>
            <w:right w:val="none" w:sz="0" w:space="0" w:color="auto"/>
          </w:divBdr>
        </w:div>
        <w:div w:id="1886596783">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books/abs/product-innovation/identifying-newproduct-opportunities-idea-generation-phase-1/9953E05B1CEF8073669F0D6F28D4DBC6" TargetMode="External"/><Relationship Id="rId3" Type="http://schemas.openxmlformats.org/officeDocument/2006/relationships/styles" Target="styles.xml"/><Relationship Id="rId7" Type="http://schemas.openxmlformats.org/officeDocument/2006/relationships/hyperlink" Target="https://www.indeed.com/career-advice/career-development/industry-knowled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apacity.com/knowledge-management/knowledge-management-challenge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14500732_What_is_Knowledge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KYxZ2uBFEdvwpeXvdxVGR++hgA==">AMUW2mU8tpKbIgg3rfq9He9iU2MMxhFREZPwenOPZQV2btxiQrV1OhyzxPjFPIdOiuJYa5YMRG/DKEq2v+7UtwV893DNi3pCbf6bTnPDXnot1H86P6DUR+2sdsbPH80TZyhUbuie1iaZ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3653</Words>
  <Characters>20826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Khaled Kbies</cp:lastModifiedBy>
  <cp:revision>2</cp:revision>
  <dcterms:created xsi:type="dcterms:W3CDTF">2023-05-05T22:53:00Z</dcterms:created>
  <dcterms:modified xsi:type="dcterms:W3CDTF">2023-05-05T22:53:00Z</dcterms:modified>
</cp:coreProperties>
</file>